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FEE" w:rsidRDefault="00CF4FEE" w:rsidP="000D09E6">
      <w:pPr>
        <w:pStyle w:val="NoSpacing"/>
        <w:rPr>
          <w:sz w:val="36"/>
          <w:szCs w:val="36"/>
        </w:rPr>
      </w:pPr>
      <w:r w:rsidRPr="00CE1FFA">
        <w:rPr>
          <w:noProof/>
          <w:sz w:val="36"/>
          <w:szCs w:val="36"/>
          <w:rtl/>
        </w:rPr>
        <mc:AlternateContent>
          <mc:Choice Requires="wps">
            <w:drawing>
              <wp:anchor distT="0" distB="0" distL="114300" distR="114300" simplePos="0" relativeHeight="251659264" behindDoc="1" locked="0" layoutInCell="1" allowOverlap="1" wp14:anchorId="20C0088E" wp14:editId="0214FC8B">
                <wp:simplePos x="0" y="0"/>
                <wp:positionH relativeFrom="column">
                  <wp:posOffset>105410</wp:posOffset>
                </wp:positionH>
                <wp:positionV relativeFrom="paragraph">
                  <wp:posOffset>-163195</wp:posOffset>
                </wp:positionV>
                <wp:extent cx="6191250" cy="8829675"/>
                <wp:effectExtent l="0" t="0" r="19050" b="28575"/>
                <wp:wrapNone/>
                <wp:docPr id="302" name="مجسم مشطوف الحواف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8829675"/>
                        </a:xfrm>
                        <a:prstGeom prst="bevel">
                          <a:avLst>
                            <a:gd name="adj" fmla="val 2963"/>
                          </a:avLst>
                        </a:prstGeom>
                        <a:solidFill>
                          <a:srgbClr val="FFFFFF"/>
                        </a:solidFill>
                        <a:ln w="9525">
                          <a:solidFill>
                            <a:srgbClr val="000000"/>
                          </a:solidFill>
                          <a:miter lim="800000"/>
                          <a:headEnd/>
                          <a:tailEnd/>
                        </a:ln>
                      </wps:spPr>
                      <wps:txbx>
                        <w:txbxContent>
                          <w:p w:rsidR="00F86931" w:rsidRDefault="00F86931" w:rsidP="00CF4FEE">
                            <w:pPr>
                              <w:jc w:val="center"/>
                            </w:pPr>
                          </w:p>
                          <w:p w:rsidR="00F86931" w:rsidRDefault="00F86931" w:rsidP="00CF4FEE">
                            <w:pPr>
                              <w:jc w:val="center"/>
                            </w:pPr>
                          </w:p>
                          <w:p w:rsidR="00F86931" w:rsidRDefault="00F86931" w:rsidP="00CF4FEE">
                            <w:pPr>
                              <w:jc w:val="center"/>
                            </w:pPr>
                          </w:p>
                          <w:p w:rsidR="00F86931" w:rsidRDefault="00F86931" w:rsidP="00CF4FEE">
                            <w:pPr>
                              <w:jc w:val="center"/>
                            </w:pPr>
                          </w:p>
                          <w:p w:rsidR="00F86931" w:rsidRDefault="00F86931" w:rsidP="00CF4F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مجسم مشطوف الحواف 302" o:spid="_x0000_s1026" type="#_x0000_t84" style="position:absolute;left:0;text-align:left;margin-left:8.3pt;margin-top:-12.85pt;width:487.5pt;height:69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" adj="640">
                <v:textbox>
                  <w:txbxContent>
                    <w:p w:rsidR="00F86931" w:rsidRDefault="00F86931" w:rsidP="00CF4FEE">
                      <w:pPr>
                        <w:jc w:val="center"/>
                      </w:pPr>
                    </w:p>
                    <w:p w:rsidR="00F86931" w:rsidRDefault="00F86931" w:rsidP="00CF4FEE">
                      <w:pPr>
                        <w:jc w:val="center"/>
                      </w:pPr>
                    </w:p>
                    <w:p w:rsidR="00F86931" w:rsidRDefault="00F86931" w:rsidP="00CF4FEE">
                      <w:pPr>
                        <w:jc w:val="center"/>
                      </w:pPr>
                    </w:p>
                    <w:p w:rsidR="00F86931" w:rsidRDefault="00F86931" w:rsidP="00CF4FEE">
                      <w:pPr>
                        <w:jc w:val="center"/>
                      </w:pPr>
                    </w:p>
                    <w:p w:rsidR="00F86931" w:rsidRDefault="00F86931" w:rsidP="00CF4FEE">
                      <w:pPr>
                        <w:jc w:val="center"/>
                      </w:pPr>
                    </w:p>
                  </w:txbxContent>
                </v:textbox>
              </v:shape>
            </w:pict>
          </mc:Fallback>
        </mc:AlternateContent>
      </w:r>
    </w:p>
    <w:p w:rsidR="000218CB" w:rsidRPr="00CE1FFA" w:rsidRDefault="000218CB" w:rsidP="000D09E6">
      <w:pPr>
        <w:pStyle w:val="NoSpacing"/>
        <w:rPr>
          <w:rFonts w:ascii="Traditional Arabic" w:hAnsi="Traditional Arabic" w:cs="Traditional Arabic"/>
          <w:sz w:val="36"/>
          <w:szCs w:val="36"/>
          <w:rtl/>
        </w:rPr>
      </w:pPr>
      <w:r w:rsidRPr="00CE1FFA">
        <w:rPr>
          <w:noProof/>
          <w:sz w:val="36"/>
          <w:szCs w:val="36"/>
        </w:rPr>
        <w:drawing>
          <wp:anchor distT="0" distB="0" distL="114300" distR="114300" simplePos="0" relativeHeight="251660288" behindDoc="0" locked="0" layoutInCell="1" allowOverlap="1" wp14:anchorId="7A290283" wp14:editId="12524744">
            <wp:simplePos x="0" y="0"/>
            <wp:positionH relativeFrom="column">
              <wp:posOffset>3940175</wp:posOffset>
            </wp:positionH>
            <wp:positionV relativeFrom="paragraph">
              <wp:posOffset>-19685</wp:posOffset>
            </wp:positionV>
            <wp:extent cx="2143125" cy="523875"/>
            <wp:effectExtent l="0" t="0" r="9525" b="9525"/>
            <wp:wrapSquare wrapText="bothSides"/>
            <wp:docPr id="303" name="Picture 2" descr="Description: Logo.MEDIU"/>
            <wp:cNvGraphicFramePr/>
            <a:graphic xmlns:a="http://schemas.openxmlformats.org/drawingml/2006/main">
              <a:graphicData uri="http://schemas.openxmlformats.org/drawingml/2006/picture">
                <pic:pic xmlns:pic="http://schemas.openxmlformats.org/drawingml/2006/picture">
                  <pic:nvPicPr>
                    <pic:cNvPr id="2" name="Picture 2" descr="Description: Logo.MEDIU"/>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9E6" w:rsidRPr="00CE1FFA">
        <w:rPr>
          <w:rFonts w:hint="cs"/>
          <w:sz w:val="36"/>
          <w:szCs w:val="36"/>
          <w:rtl/>
        </w:rPr>
        <w:t xml:space="preserve">          </w:t>
      </w:r>
    </w:p>
    <w:p w:rsidR="000218CB" w:rsidRPr="00CE1FFA" w:rsidRDefault="000D09E6" w:rsidP="000D09E6">
      <w:pPr>
        <w:pStyle w:val="NoSpacing"/>
        <w:rPr>
          <w:rFonts w:ascii="Traditional Arabic" w:hAnsi="Traditional Arabic" w:cs="Traditional Arabic"/>
          <w:sz w:val="36"/>
          <w:szCs w:val="36"/>
          <w:rtl/>
        </w:rPr>
      </w:pPr>
      <w:r w:rsidRPr="00CE1FFA">
        <w:rPr>
          <w:rFonts w:ascii="Traditional Arabic" w:hAnsi="Traditional Arabic" w:cs="Traditional Arabic"/>
          <w:sz w:val="36"/>
          <w:szCs w:val="36"/>
          <w:rtl/>
        </w:rPr>
        <w:t xml:space="preserve">  </w:t>
      </w:r>
      <w:r w:rsidR="000218CB" w:rsidRPr="00CE1FFA">
        <w:rPr>
          <w:rFonts w:ascii="Traditional Arabic" w:hAnsi="Traditional Arabic" w:cs="Traditional Arabic" w:hint="cs"/>
          <w:sz w:val="36"/>
          <w:szCs w:val="36"/>
          <w:rtl/>
        </w:rPr>
        <w:t xml:space="preserve">       </w:t>
      </w:r>
    </w:p>
    <w:p w:rsidR="000D09E6" w:rsidRPr="00CE1FFA" w:rsidRDefault="000218CB" w:rsidP="000D09E6">
      <w:pPr>
        <w:pStyle w:val="NoSpacing"/>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w:t>
      </w:r>
      <w:r w:rsidR="000D09E6" w:rsidRPr="00CE1FFA">
        <w:rPr>
          <w:rFonts w:ascii="Traditional Arabic" w:hAnsi="Traditional Arabic" w:cs="Traditional Arabic"/>
          <w:sz w:val="36"/>
          <w:szCs w:val="36"/>
          <w:rtl/>
        </w:rPr>
        <w:t xml:space="preserve">دولة ماليزيا </w:t>
      </w:r>
    </w:p>
    <w:p w:rsidR="000D09E6" w:rsidRPr="00CE1FFA" w:rsidRDefault="000D09E6" w:rsidP="000D09E6">
      <w:pPr>
        <w:pStyle w:val="NoSpacing"/>
        <w:rPr>
          <w:rFonts w:ascii="Traditional Arabic" w:hAnsi="Traditional Arabic" w:cs="Traditional Arabic"/>
          <w:sz w:val="36"/>
          <w:szCs w:val="36"/>
          <w:rtl/>
        </w:rPr>
      </w:pPr>
      <w:r w:rsidRPr="00CE1FFA">
        <w:rPr>
          <w:rFonts w:ascii="Traditional Arabic" w:hAnsi="Traditional Arabic" w:cs="Traditional Arabic"/>
          <w:sz w:val="36"/>
          <w:szCs w:val="36"/>
          <w:rtl/>
        </w:rPr>
        <w:t>وزارة التعليم العالي (</w:t>
      </w:r>
      <w:r w:rsidRPr="00CE1FFA">
        <w:rPr>
          <w:rFonts w:ascii="Traditional Arabic" w:hAnsi="Traditional Arabic" w:cs="Traditional Arabic"/>
          <w:sz w:val="36"/>
          <w:szCs w:val="36"/>
        </w:rPr>
        <w:t>KPT</w:t>
      </w:r>
      <w:r w:rsidRPr="00CE1FFA">
        <w:rPr>
          <w:rFonts w:ascii="Traditional Arabic" w:hAnsi="Traditional Arabic" w:cs="Traditional Arabic"/>
          <w:sz w:val="36"/>
          <w:szCs w:val="36"/>
          <w:rtl/>
        </w:rPr>
        <w:t>)</w:t>
      </w:r>
    </w:p>
    <w:p w:rsidR="000D09E6" w:rsidRPr="00CE1FFA" w:rsidRDefault="000D09E6" w:rsidP="000D09E6">
      <w:pPr>
        <w:pStyle w:val="NoSpacing"/>
        <w:rPr>
          <w:rFonts w:ascii="Traditional Arabic" w:hAnsi="Traditional Arabic" w:cs="Traditional Arabic"/>
          <w:sz w:val="36"/>
          <w:szCs w:val="36"/>
          <w:rtl/>
        </w:rPr>
      </w:pPr>
      <w:r w:rsidRPr="00CE1FFA">
        <w:rPr>
          <w:rFonts w:ascii="Traditional Arabic" w:hAnsi="Traditional Arabic" w:cs="Traditional Arabic"/>
          <w:sz w:val="36"/>
          <w:szCs w:val="36"/>
          <w:rtl/>
        </w:rPr>
        <w:t xml:space="preserve">    جامعة المدينة العالمية  </w:t>
      </w:r>
    </w:p>
    <w:p w:rsidR="000D09E6" w:rsidRPr="00CE1FFA" w:rsidRDefault="000D09E6" w:rsidP="000D09E6">
      <w:pPr>
        <w:pStyle w:val="NoSpacing"/>
        <w:rPr>
          <w:rFonts w:ascii="Traditional Arabic" w:hAnsi="Traditional Arabic" w:cs="Traditional Arabic"/>
          <w:sz w:val="36"/>
          <w:szCs w:val="36"/>
          <w:rtl/>
        </w:rPr>
      </w:pPr>
      <w:r w:rsidRPr="00CE1FFA">
        <w:rPr>
          <w:rFonts w:ascii="Traditional Arabic" w:hAnsi="Traditional Arabic" w:cs="Traditional Arabic"/>
          <w:sz w:val="36"/>
          <w:szCs w:val="36"/>
          <w:rtl/>
        </w:rPr>
        <w:t xml:space="preserve">   كلية العلوم الإسلامية        </w:t>
      </w:r>
    </w:p>
    <w:p w:rsidR="000D09E6" w:rsidRPr="00CE1FFA" w:rsidRDefault="000D09E6" w:rsidP="000D09E6">
      <w:pPr>
        <w:pStyle w:val="NoSpacing"/>
        <w:rPr>
          <w:rFonts w:ascii="Traditional Arabic" w:hAnsi="Traditional Arabic" w:cs="Traditional Arabic"/>
          <w:sz w:val="36"/>
          <w:szCs w:val="36"/>
          <w:rtl/>
        </w:rPr>
      </w:pP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sz w:val="36"/>
          <w:szCs w:val="36"/>
          <w:rtl/>
        </w:rPr>
        <w:t xml:space="preserve">قسم </w:t>
      </w:r>
      <w:r w:rsidRPr="00CE1FFA">
        <w:rPr>
          <w:rFonts w:ascii="Traditional Arabic" w:hAnsi="Traditional Arabic" w:cs="Traditional Arabic" w:hint="cs"/>
          <w:sz w:val="36"/>
          <w:szCs w:val="36"/>
          <w:rtl/>
        </w:rPr>
        <w:t>التفسير</w:t>
      </w:r>
      <w:r w:rsidRPr="00CE1FFA">
        <w:rPr>
          <w:rFonts w:ascii="Traditional Arabic" w:hAnsi="Traditional Arabic" w:cs="Traditional Arabic"/>
          <w:sz w:val="36"/>
          <w:szCs w:val="36"/>
          <w:rtl/>
        </w:rPr>
        <w:t xml:space="preserve"> </w:t>
      </w:r>
    </w:p>
    <w:p w:rsidR="000D09E6" w:rsidRPr="00CE1FFA" w:rsidRDefault="000D09E6" w:rsidP="002D1784">
      <w:pPr>
        <w:pStyle w:val="NoSpacing"/>
        <w:jc w:val="center"/>
        <w:rPr>
          <w:rFonts w:cs="PT Bold Heading"/>
          <w:sz w:val="36"/>
          <w:szCs w:val="36"/>
          <w:rtl/>
        </w:rPr>
      </w:pPr>
      <w:r w:rsidRPr="00CE1FFA">
        <w:rPr>
          <w:rFonts w:cs="PT Bold Heading" w:hint="cs"/>
          <w:sz w:val="36"/>
          <w:szCs w:val="36"/>
          <w:rtl/>
        </w:rPr>
        <w:t>رسالة</w:t>
      </w:r>
    </w:p>
    <w:p w:rsidR="000D09E6" w:rsidRPr="00CE1FFA" w:rsidRDefault="0040082F" w:rsidP="0040082F">
      <w:pPr>
        <w:pStyle w:val="Heading6"/>
        <w:rPr>
          <w:rFonts w:cs="PT Bold Heading"/>
          <w:color w:val="auto"/>
          <w:position w:val="0"/>
          <w:sz w:val="36"/>
          <w:szCs w:val="36"/>
          <w:rtl/>
        </w:rPr>
      </w:pPr>
      <w:r w:rsidRPr="00CE1FFA">
        <w:rPr>
          <w:rFonts w:cs="PT Bold Heading" w:hint="cs"/>
          <w:color w:val="auto"/>
          <w:position w:val="0"/>
          <w:sz w:val="36"/>
          <w:szCs w:val="36"/>
          <w:rtl/>
        </w:rPr>
        <w:t>أسرار ال</w:t>
      </w:r>
      <w:r w:rsidR="000D09E6" w:rsidRPr="00CE1FFA">
        <w:rPr>
          <w:rFonts w:cs="PT Bold Heading" w:hint="cs"/>
          <w:color w:val="auto"/>
          <w:position w:val="0"/>
          <w:sz w:val="36"/>
          <w:szCs w:val="36"/>
          <w:rtl/>
        </w:rPr>
        <w:t>تشابه</w:t>
      </w:r>
    </w:p>
    <w:p w:rsidR="000D09E6" w:rsidRPr="00CE1FFA" w:rsidRDefault="0040082F" w:rsidP="002D1784">
      <w:pPr>
        <w:spacing w:after="0" w:line="240" w:lineRule="auto"/>
        <w:jc w:val="center"/>
        <w:rPr>
          <w:rFonts w:ascii="Arabic Typesetting" w:hAnsi="Arabic Typesetting" w:cs="Arabic Typesetting"/>
          <w:b/>
          <w:bCs/>
          <w:sz w:val="36"/>
          <w:szCs w:val="36"/>
          <w:rtl/>
        </w:rPr>
      </w:pPr>
      <w:r w:rsidRPr="00CE1FFA">
        <w:rPr>
          <w:rFonts w:cs="PT Bold Heading" w:hint="cs"/>
          <w:sz w:val="36"/>
          <w:szCs w:val="36"/>
          <w:rtl/>
        </w:rPr>
        <w:t>في اللفظة القرآنية</w:t>
      </w:r>
    </w:p>
    <w:p w:rsidR="00EA686B" w:rsidRPr="00CE1FFA" w:rsidRDefault="00EA686B" w:rsidP="00EA686B">
      <w:pPr>
        <w:spacing w:line="216" w:lineRule="auto"/>
        <w:jc w:val="center"/>
        <w:rPr>
          <w:rFonts w:ascii="Arabic Typesetting" w:hAnsi="Arabic Typesetting" w:cs="Simple Indust Shaded"/>
          <w:b/>
          <w:bCs/>
          <w:sz w:val="36"/>
          <w:szCs w:val="36"/>
          <w:rtl/>
        </w:rPr>
      </w:pPr>
      <w:r w:rsidRPr="00CE1FFA">
        <w:rPr>
          <w:rFonts w:ascii="Arabic Typesetting" w:hAnsi="Arabic Typesetting" w:cs="Simple Indust Shaded" w:hint="cs"/>
          <w:b/>
          <w:bCs/>
          <w:sz w:val="36"/>
          <w:szCs w:val="36"/>
          <w:rtl/>
        </w:rPr>
        <w:t>المحور / تفسير موضوعي</w:t>
      </w:r>
    </w:p>
    <w:p w:rsidR="000D09E6" w:rsidRPr="00CE1FFA" w:rsidRDefault="000D09E6" w:rsidP="00BB2769">
      <w:pPr>
        <w:spacing w:line="216" w:lineRule="auto"/>
        <w:jc w:val="center"/>
        <w:rPr>
          <w:rFonts w:cs="AGA Battouta Regular"/>
          <w:b/>
          <w:bCs/>
          <w:sz w:val="36"/>
          <w:szCs w:val="36"/>
          <w:rtl/>
        </w:rPr>
      </w:pPr>
      <w:r w:rsidRPr="00CE1FFA">
        <w:rPr>
          <w:rFonts w:cs="AGA Battouta Regular" w:hint="cs"/>
          <w:b/>
          <w:bCs/>
          <w:sz w:val="36"/>
          <w:szCs w:val="36"/>
          <w:rtl/>
        </w:rPr>
        <w:t xml:space="preserve">أطروحة تقدم بها الطالب محمد رضوان محمود طباخ </w:t>
      </w:r>
    </w:p>
    <w:p w:rsidR="000D09E6" w:rsidRPr="00CE1FFA" w:rsidRDefault="000D09E6" w:rsidP="00BB2769">
      <w:pPr>
        <w:spacing w:line="216" w:lineRule="auto"/>
        <w:jc w:val="center"/>
        <w:rPr>
          <w:rFonts w:ascii="ae_AlArabiya" w:hAnsi="ae_AlArabiya" w:cs="ae_AlArabiya"/>
          <w:b/>
          <w:bCs/>
          <w:sz w:val="36"/>
          <w:szCs w:val="36"/>
          <w:rtl/>
        </w:rPr>
      </w:pPr>
      <w:r w:rsidRPr="00CE1FFA">
        <w:rPr>
          <w:rFonts w:ascii="ae_AlArabiya" w:hAnsi="ae_AlArabiya" w:cs="ae_AlArabiya"/>
          <w:b/>
          <w:bCs/>
          <w:sz w:val="36"/>
          <w:szCs w:val="36"/>
          <w:rtl/>
        </w:rPr>
        <w:t xml:space="preserve">لنيل درجة الدكتوراه في التفسير </w:t>
      </w:r>
    </w:p>
    <w:p w:rsidR="000D09E6" w:rsidRPr="00CE1FFA" w:rsidRDefault="000D09E6" w:rsidP="00BB2769">
      <w:pPr>
        <w:spacing w:line="216" w:lineRule="auto"/>
        <w:jc w:val="center"/>
        <w:rPr>
          <w:rFonts w:ascii="Hacen Typographer Heavy" w:hAnsi="Hacen Typographer Heavy" w:cs="Hacen Typographer Heavy"/>
          <w:b/>
          <w:bCs/>
          <w:sz w:val="36"/>
          <w:szCs w:val="36"/>
          <w:rtl/>
        </w:rPr>
      </w:pPr>
      <w:r w:rsidRPr="00CE1FFA">
        <w:rPr>
          <w:rFonts w:ascii="Hacen Typographer Heavy" w:hAnsi="Hacen Typographer Heavy" w:cs="Hacen Typographer Heavy"/>
          <w:b/>
          <w:bCs/>
          <w:sz w:val="36"/>
          <w:szCs w:val="36"/>
          <w:rtl/>
        </w:rPr>
        <w:t xml:space="preserve">إشراف : د . السيد </w:t>
      </w:r>
      <w:r w:rsidRPr="00CE1FFA">
        <w:rPr>
          <w:rFonts w:ascii="Hacen Typographer Heavy" w:hAnsi="Hacen Typographer Heavy" w:cs="Hacen Typographer Heavy" w:hint="cs"/>
          <w:b/>
          <w:bCs/>
          <w:sz w:val="36"/>
          <w:szCs w:val="36"/>
          <w:rtl/>
        </w:rPr>
        <w:t xml:space="preserve">سيد أحمد </w:t>
      </w:r>
      <w:r w:rsidRPr="00CE1FFA">
        <w:rPr>
          <w:rFonts w:ascii="Hacen Typographer Heavy" w:hAnsi="Hacen Typographer Heavy" w:cs="Hacen Typographer Heavy"/>
          <w:b/>
          <w:bCs/>
          <w:sz w:val="36"/>
          <w:szCs w:val="36"/>
          <w:rtl/>
        </w:rPr>
        <w:t xml:space="preserve">نجم  </w:t>
      </w:r>
    </w:p>
    <w:p w:rsidR="002D1784" w:rsidRPr="00CE1FFA" w:rsidRDefault="002D1784" w:rsidP="00BB2769">
      <w:pPr>
        <w:spacing w:line="216" w:lineRule="auto"/>
        <w:jc w:val="center"/>
        <w:rPr>
          <w:rFonts w:cs="DecoType Thuluth"/>
          <w:b/>
          <w:bCs/>
          <w:sz w:val="36"/>
          <w:szCs w:val="36"/>
          <w:rtl/>
        </w:rPr>
      </w:pPr>
      <w:r w:rsidRPr="00CE1FFA">
        <w:rPr>
          <w:rFonts w:ascii="Traditional Arabic" w:hAnsi="Traditional Arabic" w:cs="DecoType Thuluth" w:hint="cs"/>
          <w:sz w:val="36"/>
          <w:szCs w:val="36"/>
          <w:rtl/>
        </w:rPr>
        <w:t>أستاذ</w:t>
      </w:r>
      <w:r w:rsidRPr="00CE1FFA">
        <w:rPr>
          <w:rFonts w:ascii="Traditional Arabic" w:hAnsi="Traditional Arabic" w:cs="DecoType Thuluth"/>
          <w:sz w:val="36"/>
          <w:szCs w:val="36"/>
          <w:rtl/>
        </w:rPr>
        <w:t xml:space="preserve"> </w:t>
      </w:r>
      <w:r w:rsidRPr="00CE1FFA">
        <w:rPr>
          <w:rFonts w:ascii="Traditional Arabic" w:hAnsi="Traditional Arabic" w:cs="DecoType Thuluth" w:hint="cs"/>
          <w:sz w:val="36"/>
          <w:szCs w:val="36"/>
          <w:rtl/>
        </w:rPr>
        <w:t>القرآن</w:t>
      </w:r>
      <w:r w:rsidRPr="00CE1FFA">
        <w:rPr>
          <w:rFonts w:ascii="Traditional Arabic" w:hAnsi="Traditional Arabic" w:cs="DecoType Thuluth"/>
          <w:sz w:val="36"/>
          <w:szCs w:val="36"/>
          <w:rtl/>
        </w:rPr>
        <w:t xml:space="preserve"> </w:t>
      </w:r>
      <w:r w:rsidRPr="00CE1FFA">
        <w:rPr>
          <w:rFonts w:ascii="Traditional Arabic" w:hAnsi="Traditional Arabic" w:cs="DecoType Thuluth" w:hint="cs"/>
          <w:sz w:val="36"/>
          <w:szCs w:val="36"/>
          <w:rtl/>
        </w:rPr>
        <w:t>الكريم</w:t>
      </w:r>
      <w:r w:rsidRPr="00CE1FFA">
        <w:rPr>
          <w:rFonts w:ascii="Traditional Arabic" w:hAnsi="Traditional Arabic" w:cs="DecoType Thuluth"/>
          <w:sz w:val="36"/>
          <w:szCs w:val="36"/>
          <w:rtl/>
        </w:rPr>
        <w:t xml:space="preserve"> </w:t>
      </w:r>
      <w:r w:rsidRPr="00CE1FFA">
        <w:rPr>
          <w:rFonts w:ascii="Traditional Arabic" w:hAnsi="Traditional Arabic" w:cs="DecoType Thuluth" w:hint="cs"/>
          <w:sz w:val="36"/>
          <w:szCs w:val="36"/>
          <w:rtl/>
        </w:rPr>
        <w:t>وعلومه</w:t>
      </w:r>
      <w:r w:rsidRPr="00CE1FFA">
        <w:rPr>
          <w:rFonts w:ascii="Traditional Arabic" w:hAnsi="Traditional Arabic" w:cs="DecoType Thuluth"/>
          <w:sz w:val="36"/>
          <w:szCs w:val="36"/>
          <w:rtl/>
        </w:rPr>
        <w:t xml:space="preserve"> </w:t>
      </w:r>
      <w:r w:rsidRPr="00CE1FFA">
        <w:rPr>
          <w:rFonts w:ascii="Traditional Arabic" w:hAnsi="Traditional Arabic" w:cs="DecoType Thuluth" w:hint="cs"/>
          <w:sz w:val="36"/>
          <w:szCs w:val="36"/>
          <w:rtl/>
        </w:rPr>
        <w:t>المشارك</w:t>
      </w:r>
      <w:r w:rsidRPr="00CE1FFA">
        <w:rPr>
          <w:rFonts w:ascii="Traditional Arabic" w:hAnsi="Traditional Arabic" w:cs="DecoType Thuluth"/>
          <w:sz w:val="36"/>
          <w:szCs w:val="36"/>
          <w:rtl/>
        </w:rPr>
        <w:t xml:space="preserve"> </w:t>
      </w:r>
      <w:r w:rsidRPr="00CE1FFA">
        <w:rPr>
          <w:rFonts w:ascii="Traditional Arabic" w:hAnsi="Traditional Arabic" w:cs="DecoType Thuluth" w:hint="cs"/>
          <w:sz w:val="36"/>
          <w:szCs w:val="36"/>
          <w:rtl/>
        </w:rPr>
        <w:t>ونائب</w:t>
      </w:r>
      <w:r w:rsidRPr="00CE1FFA">
        <w:rPr>
          <w:rFonts w:ascii="Traditional Arabic" w:hAnsi="Traditional Arabic" w:cs="DecoType Thuluth"/>
          <w:sz w:val="36"/>
          <w:szCs w:val="36"/>
          <w:rtl/>
        </w:rPr>
        <w:t xml:space="preserve"> </w:t>
      </w:r>
      <w:r w:rsidRPr="00CE1FFA">
        <w:rPr>
          <w:rFonts w:ascii="Traditional Arabic" w:hAnsi="Traditional Arabic" w:cs="DecoType Thuluth" w:hint="cs"/>
          <w:sz w:val="36"/>
          <w:szCs w:val="36"/>
          <w:rtl/>
        </w:rPr>
        <w:t>رئيس</w:t>
      </w:r>
      <w:r w:rsidRPr="00CE1FFA">
        <w:rPr>
          <w:rFonts w:ascii="Traditional Arabic" w:hAnsi="Traditional Arabic" w:cs="DecoType Thuluth"/>
          <w:sz w:val="36"/>
          <w:szCs w:val="36"/>
          <w:rtl/>
        </w:rPr>
        <w:t xml:space="preserve"> </w:t>
      </w:r>
      <w:r w:rsidRPr="00CE1FFA">
        <w:rPr>
          <w:rFonts w:ascii="Traditional Arabic" w:hAnsi="Traditional Arabic" w:cs="DecoType Thuluth" w:hint="cs"/>
          <w:sz w:val="36"/>
          <w:szCs w:val="36"/>
          <w:rtl/>
        </w:rPr>
        <w:t>قسم</w:t>
      </w:r>
      <w:r w:rsidRPr="00CE1FFA">
        <w:rPr>
          <w:rFonts w:ascii="Traditional Arabic" w:hAnsi="Traditional Arabic" w:cs="DecoType Thuluth"/>
          <w:sz w:val="36"/>
          <w:szCs w:val="36"/>
          <w:rtl/>
        </w:rPr>
        <w:t xml:space="preserve"> </w:t>
      </w:r>
      <w:r w:rsidRPr="00CE1FFA">
        <w:rPr>
          <w:rFonts w:ascii="Traditional Arabic" w:hAnsi="Traditional Arabic" w:cs="DecoType Thuluth" w:hint="cs"/>
          <w:sz w:val="36"/>
          <w:szCs w:val="36"/>
          <w:rtl/>
        </w:rPr>
        <w:t>التفسير</w:t>
      </w:r>
    </w:p>
    <w:p w:rsidR="000D09E6" w:rsidRDefault="000D09E6" w:rsidP="00BB2769">
      <w:pPr>
        <w:spacing w:line="216" w:lineRule="auto"/>
        <w:jc w:val="center"/>
        <w:rPr>
          <w:rFonts w:cs="Traditional Arabic"/>
          <w:b/>
          <w:bCs/>
          <w:sz w:val="36"/>
          <w:szCs w:val="36"/>
        </w:rPr>
      </w:pPr>
      <w:r w:rsidRPr="00CE1FFA">
        <w:rPr>
          <w:rFonts w:cs="Traditional Arabic" w:hint="cs"/>
          <w:b/>
          <w:bCs/>
          <w:sz w:val="36"/>
          <w:szCs w:val="36"/>
          <w:rtl/>
        </w:rPr>
        <w:t>العام الجامعي : 201</w:t>
      </w:r>
      <w:r w:rsidR="00CC1BD2" w:rsidRPr="00CE1FFA">
        <w:rPr>
          <w:rFonts w:cs="Traditional Arabic" w:hint="cs"/>
          <w:b/>
          <w:bCs/>
          <w:sz w:val="36"/>
          <w:szCs w:val="36"/>
          <w:rtl/>
        </w:rPr>
        <w:t>4</w:t>
      </w:r>
      <w:r w:rsidRPr="00CE1FFA">
        <w:rPr>
          <w:rFonts w:cs="Traditional Arabic" w:hint="cs"/>
          <w:b/>
          <w:bCs/>
          <w:sz w:val="36"/>
          <w:szCs w:val="36"/>
          <w:rtl/>
        </w:rPr>
        <w:t xml:space="preserve"> م </w:t>
      </w:r>
    </w:p>
    <w:p w:rsidR="00CF4FEE" w:rsidRDefault="00CF4FEE" w:rsidP="00BB2769">
      <w:pPr>
        <w:spacing w:line="216" w:lineRule="auto"/>
        <w:jc w:val="center"/>
        <w:rPr>
          <w:rFonts w:cs="Traditional Arabic"/>
          <w:b/>
          <w:bCs/>
          <w:sz w:val="36"/>
          <w:szCs w:val="36"/>
        </w:rPr>
      </w:pPr>
    </w:p>
    <w:p w:rsidR="00CF4FEE" w:rsidRDefault="00CF4FEE" w:rsidP="00BB2769">
      <w:pPr>
        <w:spacing w:line="216" w:lineRule="auto"/>
        <w:jc w:val="center"/>
        <w:rPr>
          <w:rFonts w:cs="Traditional Arabic"/>
          <w:b/>
          <w:bCs/>
          <w:sz w:val="36"/>
          <w:szCs w:val="36"/>
        </w:rPr>
      </w:pPr>
    </w:p>
    <w:p w:rsidR="00CF4FEE" w:rsidRDefault="00CF4FEE" w:rsidP="00BB2769">
      <w:pPr>
        <w:spacing w:line="216" w:lineRule="auto"/>
        <w:jc w:val="center"/>
        <w:rPr>
          <w:rFonts w:cs="Traditional Arabic"/>
          <w:b/>
          <w:bCs/>
          <w:sz w:val="36"/>
          <w:szCs w:val="36"/>
        </w:rPr>
      </w:pPr>
    </w:p>
    <w:p w:rsidR="00CF4FEE" w:rsidRPr="00CE1FFA" w:rsidRDefault="00CF4FEE" w:rsidP="00BB2769">
      <w:pPr>
        <w:spacing w:line="216" w:lineRule="auto"/>
        <w:jc w:val="center"/>
        <w:rPr>
          <w:rFonts w:cs="Traditional Arabic"/>
          <w:b/>
          <w:bCs/>
          <w:sz w:val="36"/>
          <w:szCs w:val="36"/>
          <w:rtl/>
        </w:rPr>
      </w:pPr>
    </w:p>
    <w:p w:rsidR="00783FFC" w:rsidRPr="00CE1FFA" w:rsidRDefault="00783FFC" w:rsidP="00783FFC">
      <w:pPr>
        <w:spacing w:line="216" w:lineRule="auto"/>
        <w:jc w:val="both"/>
        <w:rPr>
          <w:rFonts w:cs="Traditional Arabic"/>
          <w:b/>
          <w:bCs/>
          <w:sz w:val="36"/>
          <w:szCs w:val="36"/>
          <w:rtl/>
        </w:rPr>
      </w:pPr>
    </w:p>
    <w:p w:rsidR="006B5352" w:rsidRPr="00CE1FFA" w:rsidRDefault="006B5352" w:rsidP="00783FFC">
      <w:pPr>
        <w:spacing w:line="216" w:lineRule="auto"/>
        <w:jc w:val="both"/>
        <w:rPr>
          <w:rFonts w:cs="Traditional Arabic"/>
          <w:b/>
          <w:bCs/>
          <w:sz w:val="36"/>
          <w:szCs w:val="36"/>
          <w:rtl/>
        </w:rPr>
      </w:pPr>
    </w:p>
    <w:p w:rsidR="006B5352" w:rsidRDefault="006B5352" w:rsidP="00783FFC">
      <w:pPr>
        <w:spacing w:line="216" w:lineRule="auto"/>
        <w:jc w:val="both"/>
        <w:rPr>
          <w:rFonts w:cs="Traditional Arabic"/>
          <w:b/>
          <w:bCs/>
          <w:sz w:val="36"/>
          <w:szCs w:val="36"/>
        </w:rPr>
      </w:pPr>
    </w:p>
    <w:p w:rsidR="005C5800" w:rsidRDefault="005C5800" w:rsidP="00783FFC">
      <w:pPr>
        <w:spacing w:line="216" w:lineRule="auto"/>
        <w:jc w:val="both"/>
        <w:rPr>
          <w:rFonts w:cs="Traditional Arabic"/>
          <w:b/>
          <w:bCs/>
          <w:sz w:val="36"/>
          <w:szCs w:val="36"/>
        </w:rPr>
      </w:pPr>
    </w:p>
    <w:p w:rsidR="005C5800" w:rsidRDefault="005C5800" w:rsidP="00783FFC">
      <w:pPr>
        <w:spacing w:line="216" w:lineRule="auto"/>
        <w:jc w:val="both"/>
        <w:rPr>
          <w:rFonts w:cs="Traditional Arabic"/>
          <w:b/>
          <w:bCs/>
          <w:sz w:val="36"/>
          <w:szCs w:val="36"/>
        </w:rPr>
      </w:pPr>
    </w:p>
    <w:p w:rsidR="005C5800" w:rsidRPr="00CE1FFA" w:rsidRDefault="005C5800" w:rsidP="00783FFC">
      <w:pPr>
        <w:spacing w:line="216" w:lineRule="auto"/>
        <w:jc w:val="both"/>
        <w:rPr>
          <w:rFonts w:cs="Traditional Arabic"/>
          <w:b/>
          <w:bCs/>
          <w:sz w:val="36"/>
          <w:szCs w:val="36"/>
          <w:rtl/>
        </w:rPr>
      </w:pPr>
    </w:p>
    <w:p w:rsidR="006B5352" w:rsidRPr="00CE1FFA" w:rsidRDefault="00974A5E" w:rsidP="00783FFC">
      <w:pPr>
        <w:spacing w:line="216" w:lineRule="auto"/>
        <w:jc w:val="both"/>
        <w:rPr>
          <w:rFonts w:cs="Traditional Arabic"/>
          <w:b/>
          <w:bCs/>
          <w:sz w:val="36"/>
          <w:szCs w:val="36"/>
          <w:rtl/>
        </w:rPr>
      </w:pPr>
      <w:r w:rsidRPr="00CE1FFA">
        <w:rPr>
          <w:noProof/>
          <w:sz w:val="36"/>
          <w:szCs w:val="36"/>
        </w:rPr>
        <w:drawing>
          <wp:anchor distT="0" distB="0" distL="114300" distR="114300" simplePos="0" relativeHeight="251661312" behindDoc="0" locked="0" layoutInCell="1" allowOverlap="1" wp14:anchorId="7984C6DA" wp14:editId="75CDA083">
            <wp:simplePos x="0" y="0"/>
            <wp:positionH relativeFrom="column">
              <wp:posOffset>1090930</wp:posOffset>
            </wp:positionH>
            <wp:positionV relativeFrom="paragraph">
              <wp:posOffset>224155</wp:posOffset>
            </wp:positionV>
            <wp:extent cx="3987800" cy="1582420"/>
            <wp:effectExtent l="0" t="0" r="0" b="0"/>
            <wp:wrapSquare wrapText="bothSides"/>
            <wp:docPr id="304" name="Picture 1" descr="C:\Documents and Settings\Owner.OWNER-F1AD40907\Desktop\basmalla1.jpeg"/>
            <wp:cNvGraphicFramePr/>
            <a:graphic xmlns:a="http://schemas.openxmlformats.org/drawingml/2006/main">
              <a:graphicData uri="http://schemas.openxmlformats.org/drawingml/2006/picture">
                <pic:pic xmlns:pic="http://schemas.openxmlformats.org/drawingml/2006/picture">
                  <pic:nvPicPr>
                    <pic:cNvPr id="1" name="Picture 1" descr="C:\Documents and Settings\Owner.OWNER-F1AD40907\Desktop\basmalla1.jpe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7800" cy="158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352" w:rsidRPr="00CE1FFA" w:rsidRDefault="006B5352" w:rsidP="00783FFC">
      <w:pPr>
        <w:spacing w:line="216" w:lineRule="auto"/>
        <w:jc w:val="both"/>
        <w:rPr>
          <w:rFonts w:cs="Traditional Arabic"/>
          <w:b/>
          <w:bCs/>
          <w:sz w:val="36"/>
          <w:szCs w:val="36"/>
          <w:rtl/>
        </w:rPr>
      </w:pPr>
    </w:p>
    <w:p w:rsidR="006B5352" w:rsidRPr="00CE1FFA" w:rsidRDefault="006B5352" w:rsidP="00783FFC">
      <w:pPr>
        <w:spacing w:line="216" w:lineRule="auto"/>
        <w:jc w:val="both"/>
        <w:rPr>
          <w:rFonts w:cs="Traditional Arabic"/>
          <w:b/>
          <w:bCs/>
          <w:sz w:val="36"/>
          <w:szCs w:val="36"/>
          <w:rtl/>
        </w:rPr>
      </w:pPr>
    </w:p>
    <w:p w:rsidR="006B5352" w:rsidRPr="00CE1FFA" w:rsidRDefault="006B5352" w:rsidP="00783FFC">
      <w:pPr>
        <w:spacing w:line="216" w:lineRule="auto"/>
        <w:jc w:val="both"/>
        <w:rPr>
          <w:rFonts w:cs="Traditional Arabic"/>
          <w:b/>
          <w:bCs/>
          <w:sz w:val="36"/>
          <w:szCs w:val="36"/>
          <w:rtl/>
        </w:rPr>
      </w:pPr>
    </w:p>
    <w:p w:rsidR="006B5352" w:rsidRPr="00CE1FFA" w:rsidRDefault="006B5352" w:rsidP="00783FFC">
      <w:pPr>
        <w:spacing w:line="216" w:lineRule="auto"/>
        <w:jc w:val="both"/>
        <w:rPr>
          <w:rFonts w:cs="Traditional Arabic"/>
          <w:b/>
          <w:bCs/>
          <w:sz w:val="36"/>
          <w:szCs w:val="36"/>
          <w:rtl/>
        </w:rPr>
      </w:pPr>
    </w:p>
    <w:p w:rsidR="006B5352" w:rsidRPr="00CE1FFA" w:rsidRDefault="006B5352" w:rsidP="00783FFC">
      <w:pPr>
        <w:spacing w:line="216" w:lineRule="auto"/>
        <w:jc w:val="both"/>
        <w:rPr>
          <w:rFonts w:cs="Traditional Arabic"/>
          <w:b/>
          <w:bCs/>
          <w:sz w:val="36"/>
          <w:szCs w:val="36"/>
          <w:rtl/>
        </w:rPr>
      </w:pPr>
    </w:p>
    <w:p w:rsidR="006B5352" w:rsidRPr="00CE1FFA" w:rsidRDefault="006B5352" w:rsidP="00783FFC">
      <w:pPr>
        <w:spacing w:line="216" w:lineRule="auto"/>
        <w:jc w:val="both"/>
        <w:rPr>
          <w:rFonts w:cs="Traditional Arabic"/>
          <w:b/>
          <w:bCs/>
          <w:sz w:val="36"/>
          <w:szCs w:val="36"/>
          <w:rtl/>
        </w:rPr>
      </w:pPr>
    </w:p>
    <w:p w:rsidR="006B5352" w:rsidRPr="00CE1FFA" w:rsidRDefault="006B5352" w:rsidP="00783FFC">
      <w:pPr>
        <w:spacing w:line="216" w:lineRule="auto"/>
        <w:jc w:val="both"/>
        <w:rPr>
          <w:rFonts w:cs="Traditional Arabic"/>
          <w:b/>
          <w:bCs/>
          <w:sz w:val="36"/>
          <w:szCs w:val="36"/>
          <w:rtl/>
        </w:rPr>
      </w:pPr>
    </w:p>
    <w:p w:rsidR="006B5352" w:rsidRPr="00CE1FFA" w:rsidRDefault="006B5352" w:rsidP="00783FFC">
      <w:pPr>
        <w:spacing w:line="216" w:lineRule="auto"/>
        <w:jc w:val="both"/>
        <w:rPr>
          <w:rFonts w:cs="Traditional Arabic"/>
          <w:b/>
          <w:bCs/>
          <w:sz w:val="36"/>
          <w:szCs w:val="36"/>
          <w:rtl/>
        </w:rPr>
      </w:pPr>
    </w:p>
    <w:p w:rsidR="006B5352" w:rsidRPr="00CE1FFA" w:rsidRDefault="006B5352" w:rsidP="00783FFC">
      <w:pPr>
        <w:spacing w:line="216" w:lineRule="auto"/>
        <w:jc w:val="both"/>
        <w:rPr>
          <w:rFonts w:cs="Traditional Arabic"/>
          <w:b/>
          <w:bCs/>
          <w:sz w:val="36"/>
          <w:szCs w:val="36"/>
          <w:rtl/>
        </w:rPr>
      </w:pPr>
    </w:p>
    <w:p w:rsidR="006B5352" w:rsidRPr="00CE1FFA" w:rsidRDefault="006B5352" w:rsidP="00783FFC">
      <w:pPr>
        <w:spacing w:line="216" w:lineRule="auto"/>
        <w:jc w:val="both"/>
        <w:rPr>
          <w:rFonts w:cs="Traditional Arabic"/>
          <w:b/>
          <w:bCs/>
          <w:sz w:val="36"/>
          <w:szCs w:val="36"/>
          <w:rtl/>
        </w:rPr>
      </w:pPr>
    </w:p>
    <w:p w:rsidR="00A03EA4" w:rsidRPr="00D07C50" w:rsidRDefault="00A03EA4" w:rsidP="00A03EA4">
      <w:pPr>
        <w:pageBreakBefore/>
        <w:spacing w:after="0" w:line="240" w:lineRule="auto"/>
        <w:ind w:firstLine="284"/>
        <w:jc w:val="center"/>
        <w:rPr>
          <w:rFonts w:ascii="Times New Roman" w:hAnsi="Times New Roman" w:cs="Traditional Arabic"/>
          <w:b/>
          <w:bCs/>
          <w:sz w:val="28"/>
          <w:szCs w:val="36"/>
          <w:rtl/>
        </w:rPr>
      </w:pPr>
      <w:r w:rsidRPr="00823F31">
        <w:rPr>
          <w:rFonts w:ascii="Times New Roman" w:hAnsi="Times New Roman" w:cs="Traditional Arabic"/>
          <w:b/>
          <w:bCs/>
          <w:i/>
          <w:iCs/>
          <w:sz w:val="28"/>
          <w:szCs w:val="36"/>
          <w:rtl/>
        </w:rPr>
        <w:t>صفحة</w:t>
      </w:r>
      <w:r>
        <w:rPr>
          <w:rFonts w:ascii="Times New Roman" w:hAnsi="Times New Roman" w:cs="Traditional Arabic" w:hint="cs"/>
          <w:b/>
          <w:bCs/>
          <w:i/>
          <w:iCs/>
          <w:sz w:val="28"/>
          <w:szCs w:val="36"/>
          <w:rtl/>
        </w:rPr>
        <w:t xml:space="preserve">التحكيم </w:t>
      </w:r>
      <w:r w:rsidRPr="00823F31">
        <w:rPr>
          <w:rFonts w:ascii="Times New Roman" w:hAnsi="Times New Roman" w:cs="Traditional Arabic"/>
          <w:b/>
          <w:bCs/>
          <w:i/>
          <w:iCs/>
          <w:sz w:val="28"/>
          <w:szCs w:val="36"/>
          <w:rtl/>
        </w:rPr>
        <w:t xml:space="preserve"> :</w:t>
      </w:r>
      <w:r w:rsidRPr="00DF7ABF">
        <w:rPr>
          <w:rFonts w:ascii="Times New Roman" w:hAnsi="Times New Roman" w:cs="Traditional Arabic"/>
          <w:b/>
          <w:bCs/>
          <w:i/>
          <w:iCs/>
          <w:sz w:val="28"/>
          <w:szCs w:val="36"/>
        </w:rPr>
        <w:t>CERTIFICATION OF DISSERTATION WORK PAGE</w:t>
      </w:r>
    </w:p>
    <w:p w:rsidR="00A03EA4" w:rsidRPr="00582CDF" w:rsidRDefault="00A03EA4" w:rsidP="005C5800">
      <w:pPr>
        <w:spacing w:after="0" w:line="240" w:lineRule="auto"/>
        <w:ind w:firstLine="284"/>
        <w:jc w:val="center"/>
        <w:rPr>
          <w:rFonts w:ascii="Times New Roman" w:hAnsi="Times New Roman" w:cs="Traditional Arabic"/>
          <w:b/>
          <w:bCs/>
          <w:i/>
          <w:iCs/>
          <w:sz w:val="28"/>
          <w:szCs w:val="36"/>
          <w:rtl/>
        </w:rPr>
      </w:pPr>
      <w:r>
        <w:rPr>
          <w:rFonts w:ascii="Times New Roman" w:hAnsi="Times New Roman" w:cs="Traditional Arabic" w:hint="cs"/>
          <w:b/>
          <w:bCs/>
          <w:i/>
          <w:iCs/>
          <w:sz w:val="28"/>
          <w:szCs w:val="36"/>
          <w:rtl/>
        </w:rPr>
        <w:t xml:space="preserve">تمّ إقرار </w:t>
      </w:r>
      <w:r w:rsidRPr="00582CDF">
        <w:rPr>
          <w:rFonts w:ascii="Times New Roman" w:hAnsi="Times New Roman" w:cs="Traditional Arabic"/>
          <w:b/>
          <w:bCs/>
          <w:i/>
          <w:iCs/>
          <w:sz w:val="28"/>
          <w:szCs w:val="36"/>
          <w:rtl/>
        </w:rPr>
        <w:t>بحث الطالب</w:t>
      </w:r>
      <w:r>
        <w:rPr>
          <w:rFonts w:ascii="Times New Roman" w:hAnsi="Times New Roman" w:cs="Traditional Arabic" w:hint="cs"/>
          <w:b/>
          <w:bCs/>
          <w:i/>
          <w:iCs/>
          <w:sz w:val="28"/>
          <w:szCs w:val="36"/>
          <w:rtl/>
        </w:rPr>
        <w:t xml:space="preserve">: </w:t>
      </w:r>
      <w:r w:rsidR="005C5800" w:rsidRPr="00E44792">
        <w:rPr>
          <w:rFonts w:cs="Traditional Arabic" w:hint="cs"/>
          <w:b/>
          <w:bCs/>
          <w:sz w:val="36"/>
          <w:szCs w:val="36"/>
          <w:rtl/>
        </w:rPr>
        <w:t>محمد رضوان محمود طباخ</w:t>
      </w:r>
    </w:p>
    <w:p w:rsidR="00A03EA4" w:rsidRPr="00582CDF" w:rsidRDefault="00A03EA4" w:rsidP="00A03EA4">
      <w:pPr>
        <w:spacing w:after="0" w:line="240" w:lineRule="auto"/>
        <w:ind w:firstLine="284"/>
        <w:jc w:val="center"/>
        <w:rPr>
          <w:rFonts w:ascii="Times New Roman" w:hAnsi="Times New Roman" w:cs="Traditional Arabic"/>
          <w:b/>
          <w:bCs/>
          <w:i/>
          <w:iCs/>
          <w:sz w:val="28"/>
          <w:szCs w:val="36"/>
          <w:rtl/>
        </w:rPr>
      </w:pPr>
      <w:r w:rsidRPr="00582CDF">
        <w:rPr>
          <w:rFonts w:ascii="Times New Roman" w:hAnsi="Times New Roman" w:cs="Traditional Arabic"/>
          <w:b/>
          <w:bCs/>
          <w:i/>
          <w:iCs/>
          <w:sz w:val="28"/>
          <w:szCs w:val="36"/>
          <w:rtl/>
        </w:rPr>
        <w:t>من الآتية أسماؤهم:</w:t>
      </w:r>
    </w:p>
    <w:p w:rsidR="00A03EA4" w:rsidRPr="00582CDF" w:rsidRDefault="00A03EA4" w:rsidP="00E44792">
      <w:pPr>
        <w:bidi w:val="0"/>
        <w:spacing w:after="0" w:line="240" w:lineRule="auto"/>
        <w:ind w:firstLine="284"/>
        <w:rPr>
          <w:rFonts w:ascii="Times New Roman" w:hAnsi="Times New Roman" w:cs="Traditional Arabic"/>
          <w:b/>
          <w:bCs/>
          <w:i/>
          <w:iCs/>
          <w:sz w:val="28"/>
          <w:szCs w:val="36"/>
        </w:rPr>
      </w:pPr>
      <w:r w:rsidRPr="00582CDF">
        <w:rPr>
          <w:rFonts w:ascii="Times New Roman" w:hAnsi="Times New Roman" w:cs="Traditional Arabic"/>
          <w:i/>
          <w:iCs/>
          <w:sz w:val="28"/>
          <w:szCs w:val="36"/>
        </w:rPr>
        <w:t xml:space="preserve">The </w:t>
      </w:r>
      <w:r>
        <w:rPr>
          <w:rFonts w:ascii="Times New Roman" w:hAnsi="Times New Roman" w:cs="Traditional Arabic"/>
          <w:i/>
          <w:iCs/>
          <w:sz w:val="28"/>
          <w:szCs w:val="36"/>
        </w:rPr>
        <w:t xml:space="preserve">thesis of </w:t>
      </w:r>
      <w:r w:rsidR="00E44792" w:rsidRPr="00E44792">
        <w:t xml:space="preserve"> </w:t>
      </w:r>
      <w:r w:rsidR="00E44792" w:rsidRPr="00D41D31">
        <w:rPr>
          <w:rFonts w:ascii="Times New Roman" w:hAnsi="Times New Roman" w:cs="Traditional Arabic"/>
          <w:b/>
          <w:bCs/>
          <w:i/>
          <w:iCs/>
          <w:sz w:val="28"/>
          <w:szCs w:val="36"/>
        </w:rPr>
        <w:t>Mohammed Radwan Mahmoud tabakh</w:t>
      </w:r>
      <w:r w:rsidR="00E44792">
        <w:rPr>
          <w:rFonts w:ascii="Times New Roman" w:hAnsi="Times New Roman" w:cs="Traditional Arabic"/>
          <w:i/>
          <w:iCs/>
          <w:sz w:val="28"/>
          <w:szCs w:val="36"/>
        </w:rPr>
        <w:t xml:space="preserve"> </w:t>
      </w:r>
      <w:r>
        <w:rPr>
          <w:rFonts w:ascii="Times New Roman" w:hAnsi="Times New Roman" w:cs="Traditional Arabic"/>
          <w:i/>
          <w:iCs/>
          <w:sz w:val="28"/>
          <w:szCs w:val="36"/>
        </w:rPr>
        <w:t xml:space="preserve"> </w:t>
      </w:r>
      <w:r w:rsidRPr="00582CDF">
        <w:rPr>
          <w:rFonts w:ascii="Times New Roman" w:hAnsi="Times New Roman" w:cs="Traditional Arabic"/>
          <w:i/>
          <w:iCs/>
          <w:sz w:val="28"/>
          <w:szCs w:val="36"/>
        </w:rPr>
        <w:t>has been approved by the following:</w:t>
      </w:r>
    </w:p>
    <w:p w:rsidR="00A03EA4" w:rsidRDefault="00A03EA4" w:rsidP="00E44792">
      <w:pPr>
        <w:bidi w:val="0"/>
        <w:spacing w:after="0" w:line="240" w:lineRule="auto"/>
        <w:rPr>
          <w:rFonts w:ascii="Times New Roman" w:hAnsi="Times New Roman" w:cs="Traditional Arabic"/>
          <w:b/>
          <w:bCs/>
          <w:i/>
          <w:iCs/>
          <w:sz w:val="12"/>
          <w:szCs w:val="20"/>
          <w:rtl/>
        </w:rPr>
      </w:pPr>
    </w:p>
    <w:p w:rsidR="00A03EA4" w:rsidRDefault="00A03EA4" w:rsidP="00E44792">
      <w:pPr>
        <w:spacing w:after="0" w:line="240" w:lineRule="auto"/>
        <w:ind w:firstLine="284"/>
        <w:rPr>
          <w:rFonts w:ascii="Times New Roman" w:hAnsi="Times New Roman" w:cs="Traditional Arabic" w:hint="cs"/>
          <w:b/>
          <w:bCs/>
          <w:i/>
          <w:iCs/>
          <w:sz w:val="12"/>
          <w:szCs w:val="20"/>
          <w:lang w:bidi="ar-EG"/>
        </w:rPr>
      </w:pPr>
    </w:p>
    <w:p w:rsidR="00A03EA4" w:rsidRPr="005D026E" w:rsidRDefault="00A03EA4" w:rsidP="00A03EA4">
      <w:pPr>
        <w:spacing w:after="0" w:line="240" w:lineRule="auto"/>
        <w:ind w:firstLine="284"/>
        <w:jc w:val="center"/>
        <w:rPr>
          <w:rFonts w:ascii="Times New Roman" w:hAnsi="Times New Roman" w:cs="Traditional Arabic"/>
          <w:b/>
          <w:bCs/>
          <w:i/>
          <w:iCs/>
          <w:sz w:val="28"/>
          <w:szCs w:val="36"/>
        </w:rPr>
      </w:pPr>
      <w:r w:rsidRPr="005D026E">
        <w:rPr>
          <w:rFonts w:ascii="Times New Roman" w:hAnsi="Times New Roman" w:cs="Traditional Arabic"/>
          <w:b/>
          <w:bCs/>
          <w:i/>
          <w:iCs/>
          <w:sz w:val="28"/>
          <w:szCs w:val="36"/>
          <w:rtl/>
        </w:rPr>
        <w:t>المشرف</w:t>
      </w:r>
      <w:r>
        <w:rPr>
          <w:rFonts w:ascii="Times New Roman" w:hAnsi="Times New Roman" w:cs="Traditional Arabic" w:hint="cs"/>
          <w:b/>
          <w:bCs/>
          <w:i/>
          <w:iCs/>
          <w:sz w:val="28"/>
          <w:szCs w:val="36"/>
          <w:rtl/>
        </w:rPr>
        <w:t xml:space="preserve"> على الرسالة</w:t>
      </w:r>
      <w:r>
        <w:rPr>
          <w:rFonts w:ascii="Times New Roman" w:hAnsi="Times New Roman" w:cs="Traditional Arabic"/>
          <w:b/>
          <w:bCs/>
          <w:i/>
          <w:iCs/>
          <w:sz w:val="28"/>
          <w:szCs w:val="36"/>
        </w:rPr>
        <w:t xml:space="preserve">  </w:t>
      </w:r>
      <w:r w:rsidRPr="005D026E">
        <w:rPr>
          <w:rFonts w:ascii="Times New Roman" w:hAnsi="Times New Roman" w:cs="Traditional Arabic"/>
          <w:b/>
          <w:bCs/>
          <w:i/>
          <w:iCs/>
          <w:sz w:val="28"/>
          <w:szCs w:val="36"/>
        </w:rPr>
        <w:t xml:space="preserve"> Supervisor</w:t>
      </w:r>
      <w:r w:rsidRPr="009053CB">
        <w:rPr>
          <w:rFonts w:ascii="Times New Roman" w:hAnsi="Times New Roman" w:cs="Traditional Arabic"/>
          <w:b/>
          <w:bCs/>
          <w:i/>
          <w:iCs/>
          <w:sz w:val="28"/>
          <w:szCs w:val="36"/>
        </w:rPr>
        <w:t>Academic</w:t>
      </w:r>
      <w:r>
        <w:rPr>
          <w:rFonts w:ascii="Times New Roman" w:hAnsi="Times New Roman" w:cs="Traditional Arabic"/>
          <w:b/>
          <w:bCs/>
          <w:i/>
          <w:iCs/>
          <w:sz w:val="28"/>
          <w:szCs w:val="36"/>
        </w:rPr>
        <w:t xml:space="preserve">  </w:t>
      </w:r>
    </w:p>
    <w:p w:rsidR="00A03EA4" w:rsidRDefault="00430C2A" w:rsidP="00430C2A">
      <w:pPr>
        <w:spacing w:after="0" w:line="240" w:lineRule="auto"/>
        <w:ind w:firstLine="284"/>
        <w:jc w:val="center"/>
        <w:rPr>
          <w:rFonts w:ascii="Times New Roman" w:hAnsi="Times New Roman" w:cs="Traditional Arabic" w:hint="cs"/>
          <w:b/>
          <w:bCs/>
          <w:i/>
          <w:iCs/>
          <w:sz w:val="28"/>
          <w:szCs w:val="36"/>
          <w:rtl/>
          <w:lang w:bidi="ar-EG"/>
        </w:rPr>
      </w:pPr>
      <w:r>
        <w:rPr>
          <w:rFonts w:ascii="Times New Roman" w:hAnsi="Times New Roman" w:cs="Traditional Arabic" w:hint="cs"/>
          <w:b/>
          <w:bCs/>
          <w:i/>
          <w:iCs/>
          <w:sz w:val="28"/>
          <w:szCs w:val="36"/>
          <w:rtl/>
        </w:rPr>
        <w:t>الاستاذ المشارك الدكتور\</w:t>
      </w:r>
      <w:r>
        <w:rPr>
          <w:rFonts w:ascii="Times New Roman" w:hAnsi="Times New Roman" w:cs="Traditional Arabic" w:hint="cs"/>
          <w:b/>
          <w:bCs/>
          <w:i/>
          <w:iCs/>
          <w:sz w:val="28"/>
          <w:szCs w:val="36"/>
          <w:rtl/>
          <w:lang w:bidi="ar-EG"/>
        </w:rPr>
        <w:t xml:space="preserve"> السيد سيد أحمد نجم</w:t>
      </w:r>
    </w:p>
    <w:p w:rsidR="00430C2A" w:rsidRDefault="00430C2A" w:rsidP="00430C2A">
      <w:pPr>
        <w:spacing w:after="0" w:line="240" w:lineRule="auto"/>
        <w:ind w:firstLine="284"/>
        <w:jc w:val="center"/>
        <w:rPr>
          <w:rFonts w:ascii="Times New Roman" w:hAnsi="Times New Roman" w:cs="Traditional Arabic"/>
          <w:b/>
          <w:bCs/>
          <w:i/>
          <w:iCs/>
          <w:sz w:val="28"/>
          <w:szCs w:val="36"/>
          <w:rtl/>
          <w:lang w:bidi="ar-EG"/>
        </w:rPr>
      </w:pPr>
      <w:r>
        <w:rPr>
          <w:noProof/>
        </w:rPr>
        <w:drawing>
          <wp:inline distT="0" distB="0" distL="0" distR="0" wp14:anchorId="05963B9F" wp14:editId="6F79ED05">
            <wp:extent cx="1181437" cy="250853"/>
            <wp:effectExtent l="0" t="0" r="0" b="0"/>
            <wp:docPr id="305" name="Picture 305" descr="C:\Users\Dr.Sayed\Desktop\السيد سيد نجم.JPG"/>
            <wp:cNvGraphicFramePr/>
            <a:graphic xmlns:a="http://schemas.openxmlformats.org/drawingml/2006/main">
              <a:graphicData uri="http://schemas.openxmlformats.org/drawingml/2006/picture">
                <pic:pic xmlns:pic="http://schemas.openxmlformats.org/drawingml/2006/picture">
                  <pic:nvPicPr>
                    <pic:cNvPr id="1" name="Picture 1" descr="C:\Users\Dr.Sayed\Desktop\السيد سيد نجم.JPG"/>
                    <pic:cNvPicPr/>
                  </pic:nvPicPr>
                  <pic:blipFill>
                    <a:blip r:embed="rId11" cstate="print"/>
                    <a:srcRect/>
                    <a:stretch>
                      <a:fillRect/>
                    </a:stretch>
                  </pic:blipFill>
                  <pic:spPr bwMode="auto">
                    <a:xfrm>
                      <a:off x="0" y="0"/>
                      <a:ext cx="1199249" cy="254635"/>
                    </a:xfrm>
                    <a:prstGeom prst="rect">
                      <a:avLst/>
                    </a:prstGeom>
                    <a:noFill/>
                    <a:ln w="9525">
                      <a:noFill/>
                      <a:miter lim="800000"/>
                      <a:headEnd/>
                      <a:tailEnd/>
                    </a:ln>
                  </pic:spPr>
                </pic:pic>
              </a:graphicData>
            </a:graphic>
          </wp:inline>
        </w:drawing>
      </w:r>
    </w:p>
    <w:p w:rsidR="00A03EA4" w:rsidRPr="00823F31" w:rsidRDefault="00A03EA4" w:rsidP="00A03EA4">
      <w:pPr>
        <w:spacing w:after="0" w:line="240" w:lineRule="auto"/>
        <w:ind w:firstLine="284"/>
        <w:jc w:val="center"/>
        <w:rPr>
          <w:rFonts w:ascii="Times New Roman" w:hAnsi="Times New Roman" w:cs="Traditional Arabic"/>
          <w:b/>
          <w:bCs/>
          <w:i/>
          <w:iCs/>
          <w:sz w:val="14"/>
          <w:rtl/>
          <w:lang w:bidi="ar-EG"/>
        </w:rPr>
      </w:pPr>
    </w:p>
    <w:p w:rsidR="00A03EA4" w:rsidRPr="005D026E" w:rsidRDefault="00A03EA4" w:rsidP="00A03EA4">
      <w:pPr>
        <w:spacing w:after="0" w:line="240" w:lineRule="auto"/>
        <w:ind w:firstLine="284"/>
        <w:jc w:val="center"/>
        <w:rPr>
          <w:rFonts w:ascii="Times New Roman" w:hAnsi="Times New Roman" w:cs="Traditional Arabic"/>
          <w:b/>
          <w:bCs/>
          <w:i/>
          <w:iCs/>
          <w:sz w:val="28"/>
          <w:szCs w:val="36"/>
          <w:rtl/>
        </w:rPr>
      </w:pPr>
      <w:r w:rsidRPr="005D026E">
        <w:rPr>
          <w:rFonts w:ascii="Times New Roman" w:hAnsi="Times New Roman" w:cs="Traditional Arabic" w:hint="cs"/>
          <w:b/>
          <w:bCs/>
          <w:i/>
          <w:iCs/>
          <w:sz w:val="28"/>
          <w:szCs w:val="36"/>
          <w:rtl/>
        </w:rPr>
        <w:t xml:space="preserve">المشرف </w:t>
      </w:r>
      <w:r>
        <w:rPr>
          <w:rFonts w:ascii="Times New Roman" w:hAnsi="Times New Roman" w:cs="Traditional Arabic" w:hint="cs"/>
          <w:b/>
          <w:bCs/>
          <w:i/>
          <w:iCs/>
          <w:sz w:val="28"/>
          <w:szCs w:val="36"/>
          <w:rtl/>
        </w:rPr>
        <w:t>على التصحي</w:t>
      </w:r>
      <w:r>
        <w:rPr>
          <w:rFonts w:ascii="Times New Roman" w:hAnsi="Times New Roman" w:cs="Traditional Arabic" w:hint="cs"/>
          <w:b/>
          <w:bCs/>
          <w:i/>
          <w:iCs/>
          <w:sz w:val="28"/>
          <w:szCs w:val="36"/>
          <w:rtl/>
          <w:lang w:bidi="ar-YE"/>
        </w:rPr>
        <w:t>ح</w:t>
      </w:r>
      <w:r>
        <w:rPr>
          <w:rFonts w:ascii="Times New Roman" w:hAnsi="Times New Roman" w:cs="Traditional Arabic"/>
          <w:b/>
          <w:bCs/>
          <w:i/>
          <w:iCs/>
          <w:sz w:val="28"/>
          <w:szCs w:val="36"/>
        </w:rPr>
        <w:t>S</w:t>
      </w:r>
      <w:r w:rsidRPr="005D026E">
        <w:rPr>
          <w:rFonts w:ascii="Times New Roman" w:hAnsi="Times New Roman" w:cs="Traditional Arabic"/>
          <w:b/>
          <w:bCs/>
          <w:i/>
          <w:iCs/>
          <w:sz w:val="28"/>
          <w:szCs w:val="36"/>
        </w:rPr>
        <w:t xml:space="preserve">upervisor of correction  </w:t>
      </w:r>
    </w:p>
    <w:p w:rsidR="00A03EA4" w:rsidRDefault="00430C2A" w:rsidP="00A03EA4">
      <w:pPr>
        <w:spacing w:after="0" w:line="240" w:lineRule="auto"/>
        <w:ind w:firstLine="284"/>
        <w:jc w:val="center"/>
        <w:rPr>
          <w:rFonts w:ascii="Times New Roman" w:hAnsi="Times New Roman" w:cs="Traditional Arabic" w:hint="cs"/>
          <w:b/>
          <w:bCs/>
          <w:i/>
          <w:iCs/>
          <w:sz w:val="28"/>
          <w:szCs w:val="36"/>
          <w:rtl/>
        </w:rPr>
      </w:pPr>
      <w:r>
        <w:rPr>
          <w:rFonts w:ascii="Times New Roman" w:hAnsi="Times New Roman" w:cs="Traditional Arabic" w:hint="cs"/>
          <w:b/>
          <w:bCs/>
          <w:i/>
          <w:iCs/>
          <w:sz w:val="28"/>
          <w:szCs w:val="36"/>
          <w:rtl/>
        </w:rPr>
        <w:t>الاستاذ المساعد الدكتور\ شريف عبد العليم</w:t>
      </w:r>
    </w:p>
    <w:p w:rsidR="00430C2A" w:rsidRDefault="00430C2A" w:rsidP="00A03EA4">
      <w:pPr>
        <w:spacing w:after="0" w:line="240" w:lineRule="auto"/>
        <w:ind w:firstLine="284"/>
        <w:jc w:val="center"/>
        <w:rPr>
          <w:rFonts w:ascii="Times New Roman" w:hAnsi="Times New Roman" w:cs="Traditional Arabic"/>
          <w:b/>
          <w:bCs/>
          <w:i/>
          <w:iCs/>
          <w:sz w:val="28"/>
          <w:szCs w:val="36"/>
          <w:rtl/>
          <w:lang w:bidi="ar-EG"/>
        </w:rPr>
      </w:pPr>
      <w:r>
        <w:rPr>
          <w:noProof/>
        </w:rPr>
        <w:drawing>
          <wp:inline distT="0" distB="0" distL="0" distR="0" wp14:anchorId="0B6642ED" wp14:editId="6D22279B">
            <wp:extent cx="1257300" cy="360045"/>
            <wp:effectExtent l="0" t="0" r="0" b="1905"/>
            <wp:docPr id="306" name="صورة 0" descr="توقيع د شريق 001.jpg"/>
            <wp:cNvGraphicFramePr/>
            <a:graphic xmlns:a="http://schemas.openxmlformats.org/drawingml/2006/main">
              <a:graphicData uri="http://schemas.openxmlformats.org/drawingml/2006/picture">
                <pic:pic xmlns:pic="http://schemas.openxmlformats.org/drawingml/2006/picture">
                  <pic:nvPicPr>
                    <pic:cNvPr id="1" name="صورة 0" descr="توقيع د شريق 001.jpg"/>
                    <pic:cNvPicPr/>
                  </pic:nvPicPr>
                  <pic:blipFill>
                    <a:blip r:embed="rId12" cstate="print"/>
                    <a:stretch>
                      <a:fillRect/>
                    </a:stretch>
                  </pic:blipFill>
                  <pic:spPr>
                    <a:xfrm>
                      <a:off x="0" y="0"/>
                      <a:ext cx="1257300" cy="360045"/>
                    </a:xfrm>
                    <a:prstGeom prst="rect">
                      <a:avLst/>
                    </a:prstGeom>
                  </pic:spPr>
                </pic:pic>
              </a:graphicData>
            </a:graphic>
          </wp:inline>
        </w:drawing>
      </w:r>
    </w:p>
    <w:p w:rsidR="00A03EA4" w:rsidRPr="005D026E" w:rsidRDefault="00321375" w:rsidP="00A03EA4">
      <w:pPr>
        <w:spacing w:after="0" w:line="240" w:lineRule="auto"/>
        <w:ind w:firstLine="284"/>
        <w:jc w:val="center"/>
        <w:rPr>
          <w:rFonts w:ascii="Times New Roman" w:hAnsi="Times New Roman" w:cs="Traditional Arabic"/>
          <w:b/>
          <w:bCs/>
          <w:i/>
          <w:iCs/>
          <w:sz w:val="28"/>
          <w:szCs w:val="36"/>
        </w:rPr>
      </w:pPr>
      <w:r>
        <w:rPr>
          <w:rFonts w:ascii="Times New Roman" w:hAnsi="Times New Roman" w:cs="Traditional Arabic" w:hint="cs"/>
          <w:b/>
          <w:bCs/>
          <w:i/>
          <w:iCs/>
          <w:sz w:val="28"/>
          <w:szCs w:val="36"/>
          <w:rtl/>
        </w:rPr>
        <w:t xml:space="preserve">نائب </w:t>
      </w:r>
      <w:bookmarkStart w:id="0" w:name="_GoBack"/>
      <w:bookmarkEnd w:id="0"/>
      <w:r w:rsidR="00A03EA4">
        <w:rPr>
          <w:rFonts w:ascii="Times New Roman" w:hAnsi="Times New Roman" w:cs="Traditional Arabic" w:hint="cs"/>
          <w:b/>
          <w:bCs/>
          <w:i/>
          <w:iCs/>
          <w:sz w:val="28"/>
          <w:szCs w:val="36"/>
          <w:rtl/>
        </w:rPr>
        <w:t>رئيس</w:t>
      </w:r>
      <w:r w:rsidR="00A03EA4">
        <w:rPr>
          <w:rFonts w:ascii="Times New Roman" w:hAnsi="Times New Roman" w:cs="Traditional Arabic"/>
          <w:b/>
          <w:bCs/>
          <w:i/>
          <w:iCs/>
          <w:sz w:val="28"/>
          <w:szCs w:val="36"/>
        </w:rPr>
        <w:t xml:space="preserve"> </w:t>
      </w:r>
      <w:r w:rsidR="00A03EA4" w:rsidRPr="005D026E">
        <w:rPr>
          <w:rFonts w:ascii="Times New Roman" w:hAnsi="Times New Roman" w:cs="Traditional Arabic" w:hint="cs"/>
          <w:b/>
          <w:bCs/>
          <w:i/>
          <w:iCs/>
          <w:sz w:val="28"/>
          <w:szCs w:val="36"/>
          <w:rtl/>
        </w:rPr>
        <w:t>القسم</w:t>
      </w:r>
      <w:r w:rsidR="00A03EA4" w:rsidRPr="009053CB">
        <w:rPr>
          <w:rFonts w:ascii="Times New Roman" w:hAnsi="Times New Roman" w:cs="Traditional Arabic"/>
          <w:b/>
          <w:bCs/>
          <w:i/>
          <w:iCs/>
          <w:sz w:val="28"/>
          <w:szCs w:val="36"/>
        </w:rPr>
        <w:t>Head of Department</w:t>
      </w:r>
      <w:r w:rsidR="00A03EA4">
        <w:rPr>
          <w:rFonts w:ascii="Times New Roman" w:hAnsi="Times New Roman" w:cs="Traditional Arabic"/>
          <w:b/>
          <w:bCs/>
          <w:i/>
          <w:iCs/>
          <w:sz w:val="28"/>
          <w:szCs w:val="36"/>
        </w:rPr>
        <w:t xml:space="preserve">  </w:t>
      </w:r>
    </w:p>
    <w:p w:rsidR="00A03EA4" w:rsidRDefault="00430C2A" w:rsidP="00A03EA4">
      <w:pPr>
        <w:spacing w:after="0" w:line="240" w:lineRule="auto"/>
        <w:ind w:firstLine="284"/>
        <w:jc w:val="center"/>
        <w:rPr>
          <w:rFonts w:ascii="Times New Roman" w:hAnsi="Times New Roman" w:cs="Traditional Arabic" w:hint="cs"/>
          <w:b/>
          <w:bCs/>
          <w:i/>
          <w:iCs/>
          <w:sz w:val="28"/>
          <w:szCs w:val="36"/>
          <w:rtl/>
          <w:lang w:bidi="ar-EG"/>
        </w:rPr>
      </w:pPr>
      <w:r>
        <w:rPr>
          <w:rFonts w:ascii="Times New Roman" w:hAnsi="Times New Roman" w:cs="Traditional Arabic" w:hint="cs"/>
          <w:b/>
          <w:bCs/>
          <w:i/>
          <w:iCs/>
          <w:sz w:val="28"/>
          <w:szCs w:val="36"/>
          <w:rtl/>
          <w:lang w:bidi="ar-EG"/>
        </w:rPr>
        <w:t>الاستاذ المشارك الدكتور</w:t>
      </w:r>
      <w:r w:rsidR="00A03EA4">
        <w:rPr>
          <w:rFonts w:ascii="Times New Roman" w:hAnsi="Times New Roman" w:cs="Traditional Arabic"/>
          <w:b/>
          <w:bCs/>
          <w:i/>
          <w:iCs/>
          <w:sz w:val="28"/>
          <w:szCs w:val="36"/>
          <w:lang w:bidi="ar-EG"/>
        </w:rPr>
        <w:t>:</w:t>
      </w:r>
      <w:r>
        <w:rPr>
          <w:rFonts w:ascii="Times New Roman" w:hAnsi="Times New Roman" w:cs="Traditional Arabic" w:hint="cs"/>
          <w:b/>
          <w:bCs/>
          <w:i/>
          <w:iCs/>
          <w:sz w:val="28"/>
          <w:szCs w:val="36"/>
          <w:rtl/>
          <w:lang w:bidi="ar-EG"/>
        </w:rPr>
        <w:t>السيد سيد أحمد نجم</w:t>
      </w:r>
    </w:p>
    <w:p w:rsidR="00430C2A" w:rsidRPr="00680D7D" w:rsidRDefault="00430C2A" w:rsidP="00A03EA4">
      <w:pPr>
        <w:spacing w:after="0" w:line="240" w:lineRule="auto"/>
        <w:ind w:firstLine="284"/>
        <w:jc w:val="center"/>
        <w:rPr>
          <w:rFonts w:ascii="Times New Roman" w:hAnsi="Times New Roman" w:cs="Traditional Arabic"/>
          <w:b/>
          <w:bCs/>
          <w:i/>
          <w:iCs/>
          <w:sz w:val="28"/>
          <w:szCs w:val="36"/>
          <w:lang w:bidi="ar-EG"/>
        </w:rPr>
      </w:pPr>
      <w:r>
        <w:rPr>
          <w:noProof/>
        </w:rPr>
        <w:drawing>
          <wp:inline distT="0" distB="0" distL="0" distR="0" wp14:anchorId="78CC07AB" wp14:editId="464F36CA">
            <wp:extent cx="1181437" cy="250853"/>
            <wp:effectExtent l="0" t="0" r="0" b="0"/>
            <wp:docPr id="307" name="Picture 307" descr="C:\Users\Dr.Sayed\Desktop\السيد سيد نجم.JPG"/>
            <wp:cNvGraphicFramePr/>
            <a:graphic xmlns:a="http://schemas.openxmlformats.org/drawingml/2006/main">
              <a:graphicData uri="http://schemas.openxmlformats.org/drawingml/2006/picture">
                <pic:pic xmlns:pic="http://schemas.openxmlformats.org/drawingml/2006/picture">
                  <pic:nvPicPr>
                    <pic:cNvPr id="1" name="Picture 1" descr="C:\Users\Dr.Sayed\Desktop\السيد سيد نجم.JPG"/>
                    <pic:cNvPicPr/>
                  </pic:nvPicPr>
                  <pic:blipFill>
                    <a:blip r:embed="rId11" cstate="print"/>
                    <a:srcRect/>
                    <a:stretch>
                      <a:fillRect/>
                    </a:stretch>
                  </pic:blipFill>
                  <pic:spPr bwMode="auto">
                    <a:xfrm>
                      <a:off x="0" y="0"/>
                      <a:ext cx="1199249" cy="254635"/>
                    </a:xfrm>
                    <a:prstGeom prst="rect">
                      <a:avLst/>
                    </a:prstGeom>
                    <a:noFill/>
                    <a:ln w="9525">
                      <a:noFill/>
                      <a:miter lim="800000"/>
                      <a:headEnd/>
                      <a:tailEnd/>
                    </a:ln>
                  </pic:spPr>
                </pic:pic>
              </a:graphicData>
            </a:graphic>
          </wp:inline>
        </w:drawing>
      </w:r>
    </w:p>
    <w:p w:rsidR="00A03EA4" w:rsidRDefault="00A03EA4" w:rsidP="00A03EA4">
      <w:pPr>
        <w:spacing w:after="0" w:line="240" w:lineRule="auto"/>
        <w:ind w:firstLine="284"/>
        <w:jc w:val="center"/>
        <w:rPr>
          <w:rFonts w:ascii="Times New Roman" w:hAnsi="Times New Roman" w:cs="Traditional Arabic"/>
          <w:b/>
          <w:bCs/>
          <w:i/>
          <w:iCs/>
          <w:sz w:val="28"/>
          <w:szCs w:val="36"/>
          <w:rtl/>
        </w:rPr>
      </w:pPr>
      <w:r>
        <w:rPr>
          <w:rFonts w:ascii="Times New Roman" w:hAnsi="Times New Roman" w:cs="Traditional Arabic" w:hint="cs"/>
          <w:b/>
          <w:bCs/>
          <w:i/>
          <w:iCs/>
          <w:sz w:val="28"/>
          <w:szCs w:val="36"/>
          <w:rtl/>
        </w:rPr>
        <w:t xml:space="preserve">نائب عميد </w:t>
      </w:r>
      <w:r w:rsidRPr="005D026E">
        <w:rPr>
          <w:rFonts w:ascii="Times New Roman" w:hAnsi="Times New Roman" w:cs="Traditional Arabic" w:hint="cs"/>
          <w:b/>
          <w:bCs/>
          <w:i/>
          <w:iCs/>
          <w:sz w:val="28"/>
          <w:szCs w:val="36"/>
          <w:rtl/>
        </w:rPr>
        <w:t>الكلية</w:t>
      </w:r>
      <w:r w:rsidRPr="009053CB">
        <w:rPr>
          <w:rFonts w:ascii="Times New Roman" w:hAnsi="Times New Roman" w:cs="Traditional Arabic"/>
          <w:b/>
          <w:bCs/>
          <w:i/>
          <w:iCs/>
          <w:sz w:val="28"/>
          <w:szCs w:val="36"/>
        </w:rPr>
        <w:t>Dean</w:t>
      </w:r>
      <w:r>
        <w:rPr>
          <w:rFonts w:ascii="Times New Roman" w:hAnsi="Times New Roman" w:cs="Traditional Arabic"/>
          <w:b/>
          <w:bCs/>
          <w:i/>
          <w:iCs/>
          <w:sz w:val="28"/>
          <w:szCs w:val="36"/>
        </w:rPr>
        <w:t>,</w:t>
      </w:r>
      <w:r w:rsidRPr="009053CB">
        <w:rPr>
          <w:rFonts w:ascii="Times New Roman" w:hAnsi="Times New Roman" w:cs="Traditional Arabic"/>
          <w:b/>
          <w:bCs/>
          <w:i/>
          <w:iCs/>
          <w:sz w:val="28"/>
          <w:szCs w:val="36"/>
        </w:rPr>
        <w:t xml:space="preserve"> of the </w:t>
      </w:r>
      <w:r w:rsidRPr="005D026E">
        <w:rPr>
          <w:rFonts w:ascii="Times New Roman" w:hAnsi="Times New Roman" w:cs="Traditional Arabic"/>
          <w:b/>
          <w:bCs/>
          <w:i/>
          <w:iCs/>
          <w:sz w:val="28"/>
          <w:szCs w:val="36"/>
        </w:rPr>
        <w:t>Faculty</w:t>
      </w:r>
      <w:r>
        <w:rPr>
          <w:rFonts w:ascii="Times New Roman" w:hAnsi="Times New Roman" w:cs="Traditional Arabic"/>
          <w:b/>
          <w:bCs/>
          <w:i/>
          <w:iCs/>
          <w:sz w:val="28"/>
          <w:szCs w:val="36"/>
        </w:rPr>
        <w:t xml:space="preserve">  </w:t>
      </w:r>
    </w:p>
    <w:p w:rsidR="00A03EA4" w:rsidRDefault="00430C2A" w:rsidP="00A03EA4">
      <w:pPr>
        <w:spacing w:after="0" w:line="240" w:lineRule="auto"/>
        <w:ind w:firstLine="284"/>
        <w:jc w:val="center"/>
        <w:rPr>
          <w:rFonts w:ascii="Times New Roman" w:hAnsi="Times New Roman" w:cs="Traditional Arabic" w:hint="cs"/>
          <w:b/>
          <w:bCs/>
          <w:i/>
          <w:iCs/>
          <w:sz w:val="28"/>
          <w:szCs w:val="36"/>
          <w:rtl/>
        </w:rPr>
      </w:pPr>
      <w:r>
        <w:rPr>
          <w:rFonts w:ascii="Times New Roman" w:hAnsi="Times New Roman" w:cs="Traditional Arabic" w:hint="cs"/>
          <w:b/>
          <w:bCs/>
          <w:i/>
          <w:iCs/>
          <w:sz w:val="28"/>
          <w:szCs w:val="36"/>
          <w:rtl/>
        </w:rPr>
        <w:t>الاستاذ المشارك الدكتور السيد سيد أحمد نجم</w:t>
      </w:r>
    </w:p>
    <w:p w:rsidR="00430C2A" w:rsidRDefault="00430C2A" w:rsidP="00A03EA4">
      <w:pPr>
        <w:spacing w:after="0" w:line="240" w:lineRule="auto"/>
        <w:ind w:firstLine="284"/>
        <w:jc w:val="center"/>
        <w:rPr>
          <w:rFonts w:ascii="Times New Roman" w:hAnsi="Times New Roman" w:cs="Traditional Arabic" w:hint="cs"/>
          <w:b/>
          <w:bCs/>
          <w:i/>
          <w:iCs/>
          <w:sz w:val="28"/>
          <w:szCs w:val="36"/>
          <w:rtl/>
          <w:lang w:bidi="ar-EG"/>
        </w:rPr>
      </w:pPr>
      <w:r>
        <w:rPr>
          <w:noProof/>
        </w:rPr>
        <w:drawing>
          <wp:inline distT="0" distB="0" distL="0" distR="0" wp14:anchorId="78CC07AB" wp14:editId="464F36CA">
            <wp:extent cx="1181437" cy="250853"/>
            <wp:effectExtent l="0" t="0" r="0" b="0"/>
            <wp:docPr id="308" name="Picture 308" descr="C:\Users\Dr.Sayed\Desktop\السيد سيد نجم.JPG"/>
            <wp:cNvGraphicFramePr/>
            <a:graphic xmlns:a="http://schemas.openxmlformats.org/drawingml/2006/main">
              <a:graphicData uri="http://schemas.openxmlformats.org/drawingml/2006/picture">
                <pic:pic xmlns:pic="http://schemas.openxmlformats.org/drawingml/2006/picture">
                  <pic:nvPicPr>
                    <pic:cNvPr id="1" name="Picture 1" descr="C:\Users\Dr.Sayed\Desktop\السيد سيد نجم.JPG"/>
                    <pic:cNvPicPr/>
                  </pic:nvPicPr>
                  <pic:blipFill>
                    <a:blip r:embed="rId11" cstate="print"/>
                    <a:srcRect/>
                    <a:stretch>
                      <a:fillRect/>
                    </a:stretch>
                  </pic:blipFill>
                  <pic:spPr bwMode="auto">
                    <a:xfrm>
                      <a:off x="0" y="0"/>
                      <a:ext cx="1199249" cy="254635"/>
                    </a:xfrm>
                    <a:prstGeom prst="rect">
                      <a:avLst/>
                    </a:prstGeom>
                    <a:noFill/>
                    <a:ln w="9525">
                      <a:noFill/>
                      <a:miter lim="800000"/>
                      <a:headEnd/>
                      <a:tailEnd/>
                    </a:ln>
                  </pic:spPr>
                </pic:pic>
              </a:graphicData>
            </a:graphic>
          </wp:inline>
        </w:drawing>
      </w:r>
    </w:p>
    <w:p w:rsidR="00430C2A" w:rsidRDefault="00430C2A" w:rsidP="00A03EA4">
      <w:pPr>
        <w:spacing w:after="0" w:line="240" w:lineRule="auto"/>
        <w:ind w:firstLine="284"/>
        <w:jc w:val="center"/>
        <w:rPr>
          <w:rFonts w:ascii="Times New Roman" w:hAnsi="Times New Roman" w:cs="Traditional Arabic"/>
          <w:b/>
          <w:bCs/>
          <w:i/>
          <w:iCs/>
          <w:sz w:val="28"/>
          <w:szCs w:val="36"/>
          <w:rtl/>
          <w:lang w:bidi="ar-EG"/>
        </w:rPr>
      </w:pPr>
    </w:p>
    <w:p w:rsidR="00A03EA4" w:rsidRDefault="00A03EA4" w:rsidP="00A03EA4">
      <w:pPr>
        <w:spacing w:after="0" w:line="240" w:lineRule="auto"/>
        <w:rPr>
          <w:rFonts w:ascii="Times New Roman" w:hAnsi="Times New Roman" w:cs="Traditional Arabic"/>
          <w:b/>
          <w:bCs/>
          <w:i/>
          <w:iCs/>
          <w:szCs w:val="28"/>
          <w:rtl/>
        </w:rPr>
      </w:pPr>
    </w:p>
    <w:p w:rsidR="00A03EA4" w:rsidRPr="007376D9" w:rsidRDefault="00A03EA4" w:rsidP="00A03EA4">
      <w:pPr>
        <w:spacing w:after="0" w:line="240" w:lineRule="auto"/>
        <w:jc w:val="center"/>
        <w:rPr>
          <w:rFonts w:ascii="Times New Roman" w:hAnsi="Times New Roman" w:cs="Traditional Arabic"/>
          <w:b/>
          <w:bCs/>
          <w:i/>
          <w:iCs/>
          <w:szCs w:val="28"/>
        </w:rPr>
      </w:pPr>
      <w:r w:rsidRPr="007376D9">
        <w:rPr>
          <w:rFonts w:ascii="Times New Roman" w:hAnsi="Times New Roman" w:cs="Traditional Arabic" w:hint="cs"/>
          <w:b/>
          <w:bCs/>
          <w:i/>
          <w:iCs/>
          <w:szCs w:val="28"/>
          <w:rtl/>
        </w:rPr>
        <w:t>قسم الإدارة العلمية والتخرج</w:t>
      </w:r>
      <w:r w:rsidRPr="007376D9">
        <w:rPr>
          <w:rFonts w:ascii="Times New Roman" w:hAnsi="Times New Roman" w:cs="Traditional Arabic"/>
          <w:b/>
          <w:bCs/>
          <w:i/>
          <w:iCs/>
          <w:szCs w:val="28"/>
        </w:rPr>
        <w:t>Academic Managements &amp; Graduation Dept</w:t>
      </w:r>
      <w:r>
        <w:rPr>
          <w:rFonts w:ascii="Times New Roman" w:hAnsi="Times New Roman" w:cs="Traditional Arabic"/>
          <w:b/>
          <w:bCs/>
          <w:i/>
          <w:iCs/>
          <w:szCs w:val="28"/>
        </w:rPr>
        <w:t xml:space="preserve">  </w:t>
      </w:r>
    </w:p>
    <w:p w:rsidR="00A03EA4" w:rsidRDefault="00A03EA4" w:rsidP="00A03EA4">
      <w:pPr>
        <w:spacing w:after="0" w:line="240" w:lineRule="auto"/>
        <w:jc w:val="center"/>
        <w:rPr>
          <w:rFonts w:ascii="Times New Roman" w:hAnsi="Times New Roman" w:cs="Traditional Arabic"/>
          <w:b/>
          <w:bCs/>
          <w:i/>
          <w:iCs/>
          <w:sz w:val="24"/>
          <w:szCs w:val="24"/>
        </w:rPr>
      </w:pPr>
      <w:r>
        <w:rPr>
          <w:rFonts w:ascii="Times New Roman" w:hAnsi="Times New Roman" w:cs="Traditional Arabic"/>
          <w:b/>
          <w:bCs/>
          <w:i/>
          <w:iCs/>
          <w:sz w:val="24"/>
          <w:szCs w:val="24"/>
        </w:rPr>
        <w:t xml:space="preserve"> </w:t>
      </w:r>
      <w:r w:rsidRPr="007376D9">
        <w:rPr>
          <w:rFonts w:ascii="Times New Roman" w:hAnsi="Times New Roman" w:cs="Traditional Arabic"/>
          <w:b/>
          <w:bCs/>
          <w:i/>
          <w:iCs/>
          <w:sz w:val="24"/>
          <w:szCs w:val="24"/>
        </w:rPr>
        <w:t xml:space="preserve">Deanship of Postgraduate Studies    </w:t>
      </w:r>
      <w:r>
        <w:rPr>
          <w:rFonts w:ascii="Times New Roman" w:hAnsi="Times New Roman" w:cs="Traditional Arabic"/>
          <w:b/>
          <w:bCs/>
          <w:i/>
          <w:iCs/>
          <w:sz w:val="24"/>
          <w:szCs w:val="24"/>
        </w:rPr>
        <w:t xml:space="preserve"> </w:t>
      </w:r>
      <w:r w:rsidRPr="007376D9">
        <w:rPr>
          <w:rFonts w:ascii="Times New Roman" w:hAnsi="Times New Roman" w:cs="Traditional Arabic" w:hint="cs"/>
          <w:b/>
          <w:bCs/>
          <w:i/>
          <w:iCs/>
          <w:sz w:val="24"/>
          <w:szCs w:val="24"/>
          <w:rtl/>
        </w:rPr>
        <w:t>عمادةالدراساتالعليا</w:t>
      </w:r>
    </w:p>
    <w:p w:rsidR="005C5800" w:rsidRDefault="005C5800" w:rsidP="00A03EA4">
      <w:pPr>
        <w:jc w:val="center"/>
        <w:rPr>
          <w:rFonts w:cs="Traditional Arabic"/>
          <w:b/>
          <w:bCs/>
          <w:color w:val="000000" w:themeColor="text1"/>
          <w:sz w:val="36"/>
          <w:szCs w:val="36"/>
        </w:rPr>
      </w:pPr>
    </w:p>
    <w:p w:rsidR="00A03EA4" w:rsidRPr="006452E7" w:rsidRDefault="00A03EA4" w:rsidP="00A03EA4">
      <w:pPr>
        <w:jc w:val="center"/>
        <w:rPr>
          <w:rFonts w:cs="Traditional Arabic"/>
          <w:b/>
          <w:bCs/>
          <w:color w:val="000000" w:themeColor="text1"/>
          <w:sz w:val="36"/>
          <w:szCs w:val="36"/>
        </w:rPr>
      </w:pPr>
      <w:r w:rsidRPr="006452E7">
        <w:rPr>
          <w:rFonts w:cs="Traditional Arabic" w:hint="cs"/>
          <w:b/>
          <w:bCs/>
          <w:color w:val="000000" w:themeColor="text1"/>
          <w:sz w:val="36"/>
          <w:szCs w:val="36"/>
          <w:rtl/>
        </w:rPr>
        <w:t>إقرار</w:t>
      </w:r>
    </w:p>
    <w:p w:rsidR="00A03EA4" w:rsidRPr="006452E7" w:rsidRDefault="00A03EA4" w:rsidP="00A03EA4">
      <w:pPr>
        <w:ind w:firstLine="720"/>
        <w:rPr>
          <w:rFonts w:cs="Traditional Arabic"/>
          <w:color w:val="000000" w:themeColor="text1"/>
          <w:sz w:val="36"/>
          <w:szCs w:val="36"/>
          <w:rtl/>
        </w:rPr>
      </w:pPr>
      <w:r w:rsidRPr="006452E7">
        <w:rPr>
          <w:rFonts w:cs="Traditional Arabic" w:hint="cs"/>
          <w:color w:val="000000" w:themeColor="text1"/>
          <w:sz w:val="36"/>
          <w:szCs w:val="36"/>
          <w:rtl/>
        </w:rPr>
        <w:t>أقررتُ بأنّ هذا البحث من عملي الخاص، قمتُ بجمعه ودراسته، والنقل والاقتباس من المصادر والمراجع المتعلقة بموضوعه.</w:t>
      </w:r>
    </w:p>
    <w:p w:rsidR="00A03EA4" w:rsidRPr="005E5ABD" w:rsidRDefault="00A03EA4" w:rsidP="00A03EA4">
      <w:pPr>
        <w:rPr>
          <w:rFonts w:cs="Traditional Arabic"/>
          <w:b/>
          <w:bCs/>
          <w:color w:val="000000" w:themeColor="text1"/>
          <w:sz w:val="36"/>
          <w:szCs w:val="36"/>
          <w:rtl/>
        </w:rPr>
      </w:pPr>
      <w:r w:rsidRPr="006452E7">
        <w:rPr>
          <w:rFonts w:cs="Traditional Arabic" w:hint="cs"/>
          <w:b/>
          <w:bCs/>
          <w:color w:val="000000" w:themeColor="text1"/>
          <w:sz w:val="36"/>
          <w:szCs w:val="36"/>
          <w:rtl/>
        </w:rPr>
        <w:t xml:space="preserve">اسم الطالب : </w:t>
      </w:r>
      <w:r w:rsidR="00E44792" w:rsidRPr="00E44792">
        <w:rPr>
          <w:rFonts w:cs="Traditional Arabic" w:hint="cs"/>
          <w:b/>
          <w:bCs/>
          <w:sz w:val="36"/>
          <w:szCs w:val="36"/>
          <w:rtl/>
        </w:rPr>
        <w:t>محمد رضوان محمود طباخ</w:t>
      </w:r>
    </w:p>
    <w:p w:rsidR="00A03EA4" w:rsidRPr="006452E7" w:rsidRDefault="00A03EA4" w:rsidP="00A03EA4">
      <w:pPr>
        <w:rPr>
          <w:rFonts w:cs="Traditional Arabic"/>
          <w:color w:val="000000" w:themeColor="text1"/>
          <w:sz w:val="36"/>
          <w:szCs w:val="36"/>
          <w:rtl/>
        </w:rPr>
      </w:pPr>
      <w:r w:rsidRPr="006452E7">
        <w:rPr>
          <w:rFonts w:cs="Traditional Arabic" w:hint="cs"/>
          <w:color w:val="000000" w:themeColor="text1"/>
          <w:sz w:val="36"/>
          <w:szCs w:val="36"/>
          <w:rtl/>
        </w:rPr>
        <w:t>التوقيع :     -----------------</w:t>
      </w:r>
    </w:p>
    <w:p w:rsidR="00A03EA4" w:rsidRPr="006452E7" w:rsidRDefault="00A03EA4" w:rsidP="00A03EA4">
      <w:pPr>
        <w:rPr>
          <w:rFonts w:cs="Traditional Arabic"/>
          <w:color w:val="000000" w:themeColor="text1"/>
          <w:sz w:val="36"/>
          <w:szCs w:val="36"/>
          <w:rtl/>
        </w:rPr>
      </w:pPr>
      <w:r w:rsidRPr="006452E7">
        <w:rPr>
          <w:rFonts w:cs="Traditional Arabic" w:hint="cs"/>
          <w:color w:val="000000" w:themeColor="text1"/>
          <w:sz w:val="36"/>
          <w:szCs w:val="36"/>
          <w:rtl/>
        </w:rPr>
        <w:t>التاريخ :     -----------------</w:t>
      </w:r>
    </w:p>
    <w:p w:rsidR="00A03EA4" w:rsidRPr="006452E7" w:rsidRDefault="00A03EA4" w:rsidP="00A03EA4">
      <w:pPr>
        <w:rPr>
          <w:rFonts w:cs="Traditional Arabic"/>
          <w:b/>
          <w:bCs/>
          <w:color w:val="000000" w:themeColor="text1"/>
          <w:sz w:val="36"/>
          <w:szCs w:val="36"/>
          <w:rtl/>
        </w:rPr>
      </w:pPr>
    </w:p>
    <w:p w:rsidR="00A03EA4" w:rsidRPr="006452E7" w:rsidRDefault="00A03EA4" w:rsidP="00A03EA4">
      <w:pPr>
        <w:rPr>
          <w:rFonts w:cs="Traditional Arabic"/>
          <w:b/>
          <w:bCs/>
          <w:color w:val="000000" w:themeColor="text1"/>
          <w:sz w:val="36"/>
          <w:szCs w:val="36"/>
          <w:rtl/>
        </w:rPr>
      </w:pPr>
    </w:p>
    <w:p w:rsidR="00A03EA4" w:rsidRPr="006452E7" w:rsidRDefault="00A03EA4" w:rsidP="00A03EA4">
      <w:pPr>
        <w:rPr>
          <w:rFonts w:cs="Traditional Arabic"/>
          <w:b/>
          <w:bCs/>
          <w:color w:val="000000" w:themeColor="text1"/>
          <w:sz w:val="36"/>
          <w:szCs w:val="36"/>
          <w:rtl/>
        </w:rPr>
      </w:pPr>
    </w:p>
    <w:p w:rsidR="00A03EA4" w:rsidRPr="006452E7" w:rsidRDefault="00A03EA4" w:rsidP="00A03EA4">
      <w:pPr>
        <w:rPr>
          <w:rFonts w:cs="Traditional Arabic"/>
          <w:b/>
          <w:bCs/>
          <w:color w:val="000000" w:themeColor="text1"/>
          <w:sz w:val="36"/>
          <w:szCs w:val="36"/>
          <w:rtl/>
        </w:rPr>
      </w:pPr>
    </w:p>
    <w:p w:rsidR="00A03EA4" w:rsidRPr="006452E7" w:rsidRDefault="00A03EA4" w:rsidP="00A03EA4">
      <w:pPr>
        <w:rPr>
          <w:rFonts w:cs="Traditional Arabic"/>
          <w:b/>
          <w:bCs/>
          <w:color w:val="000000" w:themeColor="text1"/>
          <w:sz w:val="36"/>
          <w:szCs w:val="36"/>
          <w:rtl/>
        </w:rPr>
      </w:pPr>
    </w:p>
    <w:p w:rsidR="00A03EA4" w:rsidRPr="006452E7" w:rsidRDefault="00A03EA4" w:rsidP="00A03EA4">
      <w:pPr>
        <w:rPr>
          <w:rFonts w:cs="Traditional Arabic"/>
          <w:b/>
          <w:bCs/>
          <w:color w:val="000000" w:themeColor="text1"/>
          <w:sz w:val="36"/>
          <w:szCs w:val="36"/>
          <w:rtl/>
        </w:rPr>
      </w:pPr>
    </w:p>
    <w:p w:rsidR="00A03EA4" w:rsidRPr="006452E7" w:rsidRDefault="00A03EA4" w:rsidP="00A03EA4">
      <w:pPr>
        <w:rPr>
          <w:rFonts w:cs="Traditional Arabic"/>
          <w:b/>
          <w:bCs/>
          <w:color w:val="000000" w:themeColor="text1"/>
          <w:sz w:val="36"/>
          <w:szCs w:val="36"/>
        </w:rPr>
      </w:pPr>
    </w:p>
    <w:p w:rsidR="00A03EA4" w:rsidRDefault="00A03EA4" w:rsidP="00A03EA4">
      <w:pPr>
        <w:rPr>
          <w:rFonts w:cs="Traditional Arabic"/>
          <w:b/>
          <w:bCs/>
          <w:color w:val="000000" w:themeColor="text1"/>
          <w:sz w:val="36"/>
          <w:szCs w:val="36"/>
          <w:rtl/>
        </w:rPr>
      </w:pPr>
    </w:p>
    <w:p w:rsidR="00A03EA4" w:rsidRDefault="00A03EA4" w:rsidP="00A03EA4">
      <w:pPr>
        <w:rPr>
          <w:rFonts w:cs="Traditional Arabic"/>
          <w:b/>
          <w:bCs/>
          <w:color w:val="000000" w:themeColor="text1"/>
          <w:sz w:val="36"/>
          <w:szCs w:val="36"/>
          <w:rtl/>
        </w:rPr>
      </w:pPr>
    </w:p>
    <w:p w:rsidR="00A03EA4" w:rsidRDefault="00A03EA4" w:rsidP="00A03EA4">
      <w:pPr>
        <w:rPr>
          <w:rFonts w:cs="Traditional Arabic"/>
          <w:b/>
          <w:bCs/>
          <w:color w:val="000000" w:themeColor="text1"/>
          <w:sz w:val="36"/>
          <w:szCs w:val="36"/>
        </w:rPr>
      </w:pPr>
    </w:p>
    <w:p w:rsidR="00B11C26" w:rsidRDefault="00B11C26" w:rsidP="00A03EA4">
      <w:pPr>
        <w:rPr>
          <w:rFonts w:cs="Traditional Arabic"/>
          <w:b/>
          <w:bCs/>
          <w:color w:val="000000" w:themeColor="text1"/>
          <w:sz w:val="36"/>
          <w:szCs w:val="36"/>
        </w:rPr>
      </w:pPr>
    </w:p>
    <w:p w:rsidR="00B11C26" w:rsidRPr="006452E7" w:rsidRDefault="00B11C26" w:rsidP="00A03EA4">
      <w:pPr>
        <w:rPr>
          <w:rFonts w:cs="Traditional Arabic"/>
          <w:b/>
          <w:bCs/>
          <w:color w:val="000000" w:themeColor="text1"/>
          <w:sz w:val="36"/>
          <w:szCs w:val="36"/>
          <w:rtl/>
        </w:rPr>
      </w:pPr>
    </w:p>
    <w:p w:rsidR="00A03EA4" w:rsidRPr="007D559D" w:rsidRDefault="00A03EA4" w:rsidP="00A03EA4">
      <w:pPr>
        <w:jc w:val="center"/>
        <w:rPr>
          <w:rFonts w:asciiTheme="majorBidi" w:hAnsiTheme="majorBidi" w:cstheme="majorBidi"/>
          <w:b/>
          <w:bCs/>
          <w:color w:val="000000" w:themeColor="text1"/>
          <w:szCs w:val="28"/>
        </w:rPr>
      </w:pPr>
      <w:r w:rsidRPr="007D559D">
        <w:rPr>
          <w:rFonts w:asciiTheme="majorBidi" w:hAnsiTheme="majorBidi" w:cstheme="majorBidi"/>
          <w:b/>
          <w:bCs/>
          <w:color w:val="000000" w:themeColor="text1"/>
          <w:szCs w:val="28"/>
        </w:rPr>
        <w:t>DECLARATION</w:t>
      </w:r>
    </w:p>
    <w:p w:rsidR="00A03EA4" w:rsidRPr="007D559D" w:rsidRDefault="00A03EA4" w:rsidP="00A03EA4">
      <w:pPr>
        <w:jc w:val="center"/>
        <w:rPr>
          <w:rFonts w:asciiTheme="majorBidi" w:hAnsiTheme="majorBidi" w:cstheme="majorBidi"/>
          <w:b/>
          <w:bCs/>
          <w:color w:val="000000" w:themeColor="text1"/>
          <w:szCs w:val="28"/>
          <w:rtl/>
        </w:rPr>
      </w:pPr>
    </w:p>
    <w:p w:rsidR="00A03EA4" w:rsidRPr="007D559D" w:rsidRDefault="00A03EA4" w:rsidP="00A03EA4">
      <w:pPr>
        <w:jc w:val="right"/>
        <w:rPr>
          <w:rFonts w:asciiTheme="majorBidi" w:hAnsiTheme="majorBidi" w:cstheme="majorBidi"/>
          <w:color w:val="000000" w:themeColor="text1"/>
          <w:szCs w:val="28"/>
        </w:rPr>
      </w:pPr>
      <w:r w:rsidRPr="007D559D">
        <w:rPr>
          <w:rFonts w:asciiTheme="majorBidi" w:hAnsiTheme="majorBidi" w:cstheme="majorBidi"/>
          <w:color w:val="000000" w:themeColor="text1"/>
          <w:szCs w:val="28"/>
        </w:rPr>
        <w:t xml:space="preserve">I hereby declare that this dissertation is result of my own investigation, except where otherwise stated. </w:t>
      </w:r>
    </w:p>
    <w:p w:rsidR="00A03EA4" w:rsidRPr="007D559D" w:rsidRDefault="00A03EA4" w:rsidP="00D41D31">
      <w:pPr>
        <w:bidi w:val="0"/>
        <w:rPr>
          <w:rFonts w:asciiTheme="majorBidi" w:hAnsiTheme="majorBidi" w:cstheme="majorBidi"/>
          <w:color w:val="000000" w:themeColor="text1"/>
          <w:szCs w:val="28"/>
        </w:rPr>
      </w:pPr>
      <w:r w:rsidRPr="007D559D">
        <w:rPr>
          <w:rFonts w:asciiTheme="majorBidi" w:hAnsiTheme="majorBidi" w:cstheme="majorBidi"/>
          <w:color w:val="000000" w:themeColor="text1"/>
          <w:szCs w:val="28"/>
        </w:rPr>
        <w:t>Name of student</w:t>
      </w:r>
      <w:r w:rsidRPr="007D559D">
        <w:rPr>
          <w:rFonts w:asciiTheme="majorBidi" w:hAnsiTheme="majorBidi" w:cstheme="majorBidi"/>
          <w:b/>
          <w:bCs/>
          <w:color w:val="000000" w:themeColor="text1"/>
          <w:szCs w:val="28"/>
        </w:rPr>
        <w:t xml:space="preserve">: </w:t>
      </w:r>
      <w:r w:rsidR="00D41D31" w:rsidRPr="00D41D31">
        <w:rPr>
          <w:rFonts w:ascii="Times New Roman" w:hAnsi="Times New Roman" w:cs="Traditional Arabic"/>
          <w:b/>
          <w:bCs/>
          <w:i/>
          <w:iCs/>
          <w:sz w:val="28"/>
          <w:szCs w:val="36"/>
        </w:rPr>
        <w:t>Mohammed Radwan Mahmoud tabakh</w:t>
      </w:r>
      <w:r w:rsidR="00D41D31">
        <w:rPr>
          <w:rFonts w:ascii="Times New Roman" w:hAnsi="Times New Roman" w:cs="Traditional Arabic"/>
          <w:i/>
          <w:iCs/>
          <w:sz w:val="28"/>
          <w:szCs w:val="36"/>
        </w:rPr>
        <w:t xml:space="preserve">  </w:t>
      </w:r>
    </w:p>
    <w:p w:rsidR="00A03EA4" w:rsidRPr="007D559D" w:rsidRDefault="00A03EA4" w:rsidP="00A03EA4">
      <w:pPr>
        <w:jc w:val="right"/>
        <w:rPr>
          <w:rFonts w:asciiTheme="majorBidi" w:hAnsiTheme="majorBidi" w:cstheme="majorBidi"/>
          <w:color w:val="000000" w:themeColor="text1"/>
          <w:szCs w:val="28"/>
        </w:rPr>
      </w:pPr>
      <w:r w:rsidRPr="007D559D">
        <w:rPr>
          <w:rFonts w:asciiTheme="majorBidi" w:hAnsiTheme="majorBidi" w:cstheme="majorBidi"/>
          <w:color w:val="000000" w:themeColor="text1"/>
          <w:szCs w:val="28"/>
        </w:rPr>
        <w:t>Signature:  ------------------------</w:t>
      </w:r>
    </w:p>
    <w:p w:rsidR="00A03EA4" w:rsidRPr="006452E7" w:rsidRDefault="00A03EA4" w:rsidP="00A03EA4">
      <w:pPr>
        <w:jc w:val="right"/>
        <w:rPr>
          <w:rFonts w:asciiTheme="majorBidi" w:hAnsiTheme="majorBidi" w:cstheme="majorBidi"/>
          <w:color w:val="000000" w:themeColor="text1"/>
          <w:sz w:val="36"/>
          <w:szCs w:val="36"/>
        </w:rPr>
      </w:pPr>
      <w:r w:rsidRPr="007D559D">
        <w:rPr>
          <w:rFonts w:asciiTheme="majorBidi" w:hAnsiTheme="majorBidi" w:cstheme="majorBidi"/>
          <w:color w:val="000000" w:themeColor="text1"/>
          <w:szCs w:val="28"/>
        </w:rPr>
        <w:t>Date:          ------------------------</w:t>
      </w:r>
    </w:p>
    <w:p w:rsidR="00A03EA4" w:rsidRPr="006452E7" w:rsidRDefault="00A03EA4" w:rsidP="00A03EA4">
      <w:pPr>
        <w:rPr>
          <w:rFonts w:cs="Traditional Arabic"/>
          <w:color w:val="000000" w:themeColor="text1"/>
          <w:sz w:val="36"/>
          <w:szCs w:val="36"/>
        </w:rPr>
      </w:pPr>
    </w:p>
    <w:p w:rsidR="00A03EA4" w:rsidRPr="006452E7" w:rsidRDefault="00A03EA4" w:rsidP="00A03EA4">
      <w:pPr>
        <w:rPr>
          <w:rFonts w:cs="Traditional Arabic"/>
          <w:color w:val="000000" w:themeColor="text1"/>
          <w:sz w:val="36"/>
          <w:szCs w:val="36"/>
        </w:rPr>
      </w:pPr>
    </w:p>
    <w:p w:rsidR="00A03EA4" w:rsidRPr="006452E7" w:rsidRDefault="00A03EA4" w:rsidP="00A03EA4">
      <w:pPr>
        <w:rPr>
          <w:rFonts w:cs="Traditional Arabic"/>
          <w:color w:val="000000" w:themeColor="text1"/>
          <w:sz w:val="36"/>
          <w:szCs w:val="36"/>
        </w:rPr>
      </w:pPr>
    </w:p>
    <w:p w:rsidR="00A03EA4" w:rsidRPr="006452E7" w:rsidRDefault="00A03EA4" w:rsidP="00A03EA4">
      <w:pPr>
        <w:rPr>
          <w:rFonts w:cs="Traditional Arabic"/>
          <w:color w:val="000000" w:themeColor="text1"/>
          <w:sz w:val="36"/>
          <w:szCs w:val="36"/>
        </w:rPr>
      </w:pPr>
    </w:p>
    <w:p w:rsidR="00A03EA4" w:rsidRPr="006452E7" w:rsidRDefault="00A03EA4" w:rsidP="00A03EA4">
      <w:pPr>
        <w:rPr>
          <w:rFonts w:cs="Traditional Arabic"/>
          <w:color w:val="000000" w:themeColor="text1"/>
          <w:sz w:val="36"/>
          <w:szCs w:val="36"/>
          <w:rtl/>
        </w:rPr>
      </w:pPr>
    </w:p>
    <w:p w:rsidR="00A03EA4" w:rsidRPr="006452E7" w:rsidRDefault="00A03EA4" w:rsidP="00A03EA4">
      <w:pPr>
        <w:rPr>
          <w:rFonts w:cs="Traditional Arabic"/>
          <w:color w:val="000000" w:themeColor="text1"/>
          <w:sz w:val="36"/>
          <w:szCs w:val="36"/>
        </w:rPr>
      </w:pPr>
    </w:p>
    <w:p w:rsidR="00A03EA4" w:rsidRPr="006452E7" w:rsidRDefault="00A03EA4" w:rsidP="00A03EA4">
      <w:pPr>
        <w:rPr>
          <w:rFonts w:cs="Traditional Arabic"/>
          <w:color w:val="000000" w:themeColor="text1"/>
          <w:sz w:val="36"/>
          <w:szCs w:val="36"/>
        </w:rPr>
      </w:pPr>
    </w:p>
    <w:p w:rsidR="00A03EA4" w:rsidRPr="006452E7" w:rsidRDefault="00A03EA4" w:rsidP="00A03EA4">
      <w:pPr>
        <w:rPr>
          <w:rFonts w:cs="Traditional Arabic"/>
          <w:color w:val="000000" w:themeColor="text1"/>
          <w:sz w:val="36"/>
          <w:szCs w:val="36"/>
          <w:rtl/>
        </w:rPr>
      </w:pPr>
    </w:p>
    <w:p w:rsidR="00A03EA4" w:rsidRDefault="00A03EA4" w:rsidP="00A03EA4">
      <w:pPr>
        <w:rPr>
          <w:rFonts w:cs="Traditional Arabic"/>
          <w:color w:val="000000" w:themeColor="text1"/>
          <w:sz w:val="36"/>
          <w:szCs w:val="36"/>
        </w:rPr>
      </w:pPr>
    </w:p>
    <w:p w:rsidR="00D41D31" w:rsidRDefault="00D41D31" w:rsidP="00A03EA4">
      <w:pPr>
        <w:rPr>
          <w:rFonts w:cs="Traditional Arabic"/>
          <w:color w:val="000000" w:themeColor="text1"/>
          <w:sz w:val="36"/>
          <w:szCs w:val="36"/>
        </w:rPr>
      </w:pPr>
    </w:p>
    <w:p w:rsidR="00D41D31" w:rsidRDefault="00D41D31" w:rsidP="00A03EA4">
      <w:pPr>
        <w:rPr>
          <w:rFonts w:cs="Traditional Arabic"/>
          <w:color w:val="000000" w:themeColor="text1"/>
          <w:sz w:val="36"/>
          <w:szCs w:val="36"/>
        </w:rPr>
      </w:pPr>
    </w:p>
    <w:p w:rsidR="00D41D31" w:rsidRPr="006452E7" w:rsidRDefault="00D41D31" w:rsidP="00A03EA4">
      <w:pPr>
        <w:rPr>
          <w:rFonts w:cs="Traditional Arabic"/>
          <w:color w:val="000000" w:themeColor="text1"/>
          <w:sz w:val="36"/>
          <w:szCs w:val="36"/>
        </w:rPr>
      </w:pPr>
    </w:p>
    <w:p w:rsidR="00A03EA4" w:rsidRPr="006452E7" w:rsidRDefault="00A03EA4" w:rsidP="00A03EA4">
      <w:pPr>
        <w:rPr>
          <w:rFonts w:cs="Traditional Arabic"/>
          <w:color w:val="000000" w:themeColor="text1"/>
          <w:sz w:val="36"/>
          <w:szCs w:val="36"/>
        </w:rPr>
      </w:pPr>
    </w:p>
    <w:tbl>
      <w:tblPr>
        <w:tblStyle w:val="TableGrid"/>
        <w:bidiVisual/>
        <w:tblW w:w="0" w:type="auto"/>
        <w:tblLook w:val="04A0" w:firstRow="1" w:lastRow="0" w:firstColumn="1" w:lastColumn="0" w:noHBand="0" w:noVBand="1"/>
      </w:tblPr>
      <w:tblGrid>
        <w:gridCol w:w="8856"/>
      </w:tblGrid>
      <w:tr w:rsidR="00A03EA4" w:rsidRPr="006452E7" w:rsidTr="00F86931">
        <w:tc>
          <w:tcPr>
            <w:tcW w:w="8856" w:type="dxa"/>
            <w:tcBorders>
              <w:top w:val="single" w:sz="4" w:space="0" w:color="auto"/>
              <w:left w:val="single" w:sz="4" w:space="0" w:color="auto"/>
              <w:bottom w:val="single" w:sz="4" w:space="0" w:color="auto"/>
              <w:right w:val="single" w:sz="4" w:space="0" w:color="auto"/>
            </w:tcBorders>
          </w:tcPr>
          <w:p w:rsidR="00A03EA4" w:rsidRPr="006452E7" w:rsidRDefault="00A03EA4" w:rsidP="00F86931">
            <w:pPr>
              <w:jc w:val="center"/>
              <w:rPr>
                <w:rFonts w:cs="Traditional Arabic"/>
                <w:b/>
                <w:bCs/>
                <w:color w:val="000000" w:themeColor="text1"/>
                <w:sz w:val="36"/>
                <w:szCs w:val="36"/>
              </w:rPr>
            </w:pPr>
            <w:r w:rsidRPr="006452E7">
              <w:rPr>
                <w:rFonts w:cs="Traditional Arabic" w:hint="cs"/>
                <w:b/>
                <w:bCs/>
                <w:color w:val="000000" w:themeColor="text1"/>
                <w:sz w:val="36"/>
                <w:szCs w:val="36"/>
                <w:rtl/>
              </w:rPr>
              <w:t>جامعة المدينة العالمية</w:t>
            </w:r>
          </w:p>
          <w:p w:rsidR="00A03EA4" w:rsidRPr="006452E7" w:rsidRDefault="00A03EA4" w:rsidP="00F86931">
            <w:pPr>
              <w:jc w:val="center"/>
              <w:rPr>
                <w:rFonts w:cs="Traditional Arabic"/>
                <w:b/>
                <w:bCs/>
                <w:color w:val="000000" w:themeColor="text1"/>
                <w:sz w:val="36"/>
                <w:szCs w:val="36"/>
                <w:rtl/>
              </w:rPr>
            </w:pPr>
            <w:r w:rsidRPr="006452E7">
              <w:rPr>
                <w:rFonts w:cs="Traditional Arabic" w:hint="cs"/>
                <w:b/>
                <w:bCs/>
                <w:color w:val="000000" w:themeColor="text1"/>
                <w:sz w:val="36"/>
                <w:szCs w:val="36"/>
                <w:rtl/>
              </w:rPr>
              <w:t>إقرار بحقوق الطبع وإثبات مشروعية الأبحاث العلمية غير المنشورة</w:t>
            </w:r>
          </w:p>
          <w:p w:rsidR="00A03EA4" w:rsidRPr="006452E7" w:rsidRDefault="00A03EA4" w:rsidP="00F86931">
            <w:pPr>
              <w:jc w:val="center"/>
              <w:rPr>
                <w:rFonts w:cs="Traditional Arabic"/>
                <w:b/>
                <w:bCs/>
                <w:color w:val="000000" w:themeColor="text1"/>
                <w:sz w:val="36"/>
                <w:szCs w:val="36"/>
                <w:rtl/>
              </w:rPr>
            </w:pPr>
            <w:r w:rsidRPr="006452E7">
              <w:rPr>
                <w:rFonts w:cs="Traditional Arabic" w:hint="cs"/>
                <w:b/>
                <w:bCs/>
                <w:color w:val="000000" w:themeColor="text1"/>
                <w:sz w:val="36"/>
                <w:szCs w:val="36"/>
                <w:rtl/>
              </w:rPr>
              <w:t xml:space="preserve">حقوق الطبع 2014 </w:t>
            </w:r>
            <w:r w:rsidRPr="006452E7">
              <w:rPr>
                <w:rFonts w:cs="Traditional Arabic" w:hint="cs"/>
                <w:b/>
                <w:bCs/>
                <w:color w:val="000000" w:themeColor="text1"/>
                <w:sz w:val="36"/>
                <w:szCs w:val="36"/>
              </w:rPr>
              <w:t>©</w:t>
            </w:r>
            <w:r w:rsidRPr="006452E7">
              <w:rPr>
                <w:rFonts w:cs="Traditional Arabic" w:hint="cs"/>
                <w:b/>
                <w:bCs/>
                <w:color w:val="000000" w:themeColor="text1"/>
                <w:sz w:val="36"/>
                <w:szCs w:val="36"/>
                <w:rtl/>
              </w:rPr>
              <w:t xml:space="preserve"> محفوظة</w:t>
            </w:r>
          </w:p>
          <w:p w:rsidR="00A03EA4" w:rsidRDefault="00A03EA4" w:rsidP="00F86931">
            <w:pPr>
              <w:jc w:val="center"/>
              <w:rPr>
                <w:rFonts w:cs="Traditional Arabic"/>
                <w:color w:val="000000" w:themeColor="text1"/>
                <w:sz w:val="36"/>
                <w:szCs w:val="36"/>
                <w:u w:val="single"/>
                <w:rtl/>
              </w:rPr>
            </w:pPr>
            <w:r w:rsidRPr="006452E7">
              <w:rPr>
                <w:rFonts w:cs="Traditional Arabic" w:hint="cs"/>
                <w:color w:val="000000" w:themeColor="text1"/>
                <w:sz w:val="36"/>
                <w:szCs w:val="36"/>
                <w:u w:val="single"/>
                <w:rtl/>
              </w:rPr>
              <w:t>اسم الباحث هنا</w:t>
            </w:r>
          </w:p>
          <w:p w:rsidR="00A03EA4" w:rsidRDefault="003139DF" w:rsidP="00F86931">
            <w:pPr>
              <w:jc w:val="center"/>
              <w:rPr>
                <w:rFonts w:cs="Traditional Arabic"/>
                <w:color w:val="000000" w:themeColor="text1"/>
                <w:sz w:val="36"/>
                <w:szCs w:val="36"/>
                <w:u w:val="single"/>
                <w:rtl/>
              </w:rPr>
            </w:pPr>
            <w:r w:rsidRPr="00E44792">
              <w:rPr>
                <w:rFonts w:cs="Traditional Arabic" w:hint="cs"/>
                <w:b/>
                <w:bCs/>
                <w:sz w:val="36"/>
                <w:szCs w:val="36"/>
                <w:rtl/>
              </w:rPr>
              <w:t>محمد رضوان محمود طباخ</w:t>
            </w:r>
          </w:p>
          <w:p w:rsidR="00A03EA4" w:rsidRDefault="00A03EA4" w:rsidP="00F86931">
            <w:pPr>
              <w:jc w:val="center"/>
              <w:rPr>
                <w:rFonts w:cs="Traditional Arabic"/>
                <w:color w:val="000000" w:themeColor="text1"/>
                <w:sz w:val="36"/>
                <w:szCs w:val="36"/>
                <w:u w:val="single"/>
                <w:rtl/>
              </w:rPr>
            </w:pPr>
            <w:r w:rsidRPr="006452E7">
              <w:rPr>
                <w:rFonts w:cs="Traditional Arabic" w:hint="cs"/>
                <w:color w:val="000000" w:themeColor="text1"/>
                <w:sz w:val="36"/>
                <w:szCs w:val="36"/>
                <w:u w:val="single"/>
                <w:rtl/>
              </w:rPr>
              <w:t xml:space="preserve">عنوان الرسالة هنا   </w:t>
            </w:r>
          </w:p>
          <w:p w:rsidR="00B11C26" w:rsidRPr="00B11C26" w:rsidRDefault="00B11C26" w:rsidP="00B11C26">
            <w:pPr>
              <w:pStyle w:val="Heading6"/>
              <w:rPr>
                <w:rFonts w:ascii="Arabic Typesetting" w:hAnsi="Arabic Typesetting" w:cs="Traditional Arabic"/>
                <w:b/>
                <w:bCs/>
                <w:sz w:val="36"/>
                <w:szCs w:val="36"/>
                <w:rtl/>
              </w:rPr>
            </w:pPr>
            <w:r w:rsidRPr="00B11C26">
              <w:rPr>
                <w:rFonts w:cs="Traditional Arabic" w:hint="cs"/>
                <w:color w:val="auto"/>
                <w:position w:val="0"/>
                <w:sz w:val="36"/>
                <w:szCs w:val="36"/>
                <w:rtl/>
              </w:rPr>
              <w:t>أسرار التشابه</w:t>
            </w:r>
            <w:r>
              <w:rPr>
                <w:rFonts w:cs="Traditional Arabic" w:hint="cs"/>
                <w:color w:val="auto"/>
                <w:position w:val="0"/>
                <w:sz w:val="36"/>
                <w:szCs w:val="36"/>
                <w:rtl/>
                <w:lang w:bidi="ar-EG"/>
              </w:rPr>
              <w:t xml:space="preserve"> في اللفظة القرآنية </w:t>
            </w:r>
            <w:r w:rsidRPr="00B11C26">
              <w:rPr>
                <w:rFonts w:cs="Traditional Arabic"/>
                <w:color w:val="auto"/>
                <w:position w:val="0"/>
                <w:sz w:val="36"/>
                <w:szCs w:val="36"/>
              </w:rPr>
              <w:t xml:space="preserve"> </w:t>
            </w:r>
          </w:p>
          <w:p w:rsidR="00A03EA4" w:rsidRPr="006452E7" w:rsidRDefault="00A03EA4" w:rsidP="00F86931">
            <w:pPr>
              <w:rPr>
                <w:rFonts w:cs="Traditional Arabic"/>
                <w:color w:val="000000" w:themeColor="text1"/>
                <w:sz w:val="36"/>
                <w:szCs w:val="36"/>
                <w:rtl/>
              </w:rPr>
            </w:pPr>
            <w:r w:rsidRPr="006452E7">
              <w:rPr>
                <w:rFonts w:cs="Traditional Arabic" w:hint="cs"/>
                <w:color w:val="000000" w:themeColor="text1"/>
                <w:sz w:val="36"/>
                <w:szCs w:val="36"/>
                <w:rtl/>
              </w:rPr>
              <w:t>لا يجوز إعادة إنتاج أو استخدام هذا البحث غير المنشور في أيّ شكل أو صورة من دون إذن مكتوب موقع م</w:t>
            </w:r>
            <w:r w:rsidR="00C57E6F">
              <w:rPr>
                <w:rFonts w:cs="Traditional Arabic" w:hint="cs"/>
                <w:color w:val="000000" w:themeColor="text1"/>
                <w:sz w:val="36"/>
                <w:szCs w:val="36"/>
                <w:rtl/>
              </w:rPr>
              <w:t xml:space="preserve">ن الباحث إلاّ في الحالات الآتية: </w:t>
            </w:r>
          </w:p>
          <w:p w:rsidR="00A03EA4" w:rsidRPr="006452E7" w:rsidRDefault="00A03EA4" w:rsidP="00A03EA4">
            <w:pPr>
              <w:numPr>
                <w:ilvl w:val="0"/>
                <w:numId w:val="8"/>
              </w:numPr>
              <w:spacing w:after="0" w:line="240" w:lineRule="auto"/>
              <w:contextualSpacing/>
              <w:jc w:val="both"/>
              <w:rPr>
                <w:rFonts w:cs="Traditional Arabic"/>
                <w:color w:val="000000" w:themeColor="text1"/>
                <w:sz w:val="36"/>
                <w:szCs w:val="36"/>
                <w:rtl/>
              </w:rPr>
            </w:pPr>
            <w:r w:rsidRPr="006452E7">
              <w:rPr>
                <w:rFonts w:cs="Traditional Arabic" w:hint="cs"/>
                <w:color w:val="000000" w:themeColor="text1"/>
                <w:sz w:val="36"/>
                <w:szCs w:val="36"/>
                <w:rtl/>
              </w:rPr>
              <w:t>يمكن الاقتباس من هذا البحث بشرط العزو إليه.</w:t>
            </w:r>
          </w:p>
          <w:p w:rsidR="00A03EA4" w:rsidRPr="006452E7" w:rsidRDefault="00A03EA4" w:rsidP="00A03EA4">
            <w:pPr>
              <w:numPr>
                <w:ilvl w:val="0"/>
                <w:numId w:val="8"/>
              </w:numPr>
              <w:spacing w:after="0" w:line="240" w:lineRule="auto"/>
              <w:contextualSpacing/>
              <w:jc w:val="both"/>
              <w:rPr>
                <w:rFonts w:cs="Traditional Arabic"/>
                <w:color w:val="000000" w:themeColor="text1"/>
                <w:sz w:val="36"/>
                <w:szCs w:val="36"/>
              </w:rPr>
            </w:pPr>
            <w:r w:rsidRPr="006452E7">
              <w:rPr>
                <w:rFonts w:cs="Traditional Arabic" w:hint="cs"/>
                <w:color w:val="000000" w:themeColor="text1"/>
                <w:sz w:val="36"/>
                <w:szCs w:val="36"/>
                <w:rtl/>
              </w:rPr>
              <w:t>يحق لجامعة المدينة العالمية ماليزيا الاستفادة من هذا البحث بمختلف الطرق وذلك لأغراض تعليميّة، لا لأغراض تجاريّة أو تسويقية.</w:t>
            </w:r>
          </w:p>
          <w:p w:rsidR="00A03EA4" w:rsidRPr="006452E7" w:rsidRDefault="00A03EA4" w:rsidP="00A03EA4">
            <w:pPr>
              <w:numPr>
                <w:ilvl w:val="0"/>
                <w:numId w:val="8"/>
              </w:numPr>
              <w:spacing w:after="0" w:line="240" w:lineRule="auto"/>
              <w:contextualSpacing/>
              <w:jc w:val="both"/>
              <w:rPr>
                <w:rFonts w:cs="Traditional Arabic"/>
                <w:color w:val="000000" w:themeColor="text1"/>
                <w:sz w:val="36"/>
                <w:szCs w:val="36"/>
              </w:rPr>
            </w:pPr>
            <w:r w:rsidRPr="006452E7">
              <w:rPr>
                <w:rFonts w:cs="Traditional Arabic" w:hint="cs"/>
                <w:color w:val="000000" w:themeColor="text1"/>
                <w:sz w:val="36"/>
                <w:szCs w:val="36"/>
                <w:rtl/>
              </w:rPr>
              <w:t>يحق لمكتبة جامعة المدينة العالميّة بماليزيا استخراج نسخ من هذا البحث غير المنشور؛ إذا طلبتها مكتبات الجامعات، ومراكز البحوث الأخرى.</w:t>
            </w:r>
          </w:p>
          <w:p w:rsidR="00A03EA4" w:rsidRPr="006452E7" w:rsidRDefault="00A03EA4" w:rsidP="00F86931">
            <w:pPr>
              <w:ind w:left="1080"/>
              <w:contextualSpacing/>
              <w:rPr>
                <w:rFonts w:cs="Traditional Arabic"/>
                <w:color w:val="000000" w:themeColor="text1"/>
                <w:sz w:val="36"/>
                <w:szCs w:val="36"/>
              </w:rPr>
            </w:pPr>
          </w:p>
          <w:p w:rsidR="00A03EA4" w:rsidRPr="006452E7" w:rsidRDefault="00A03EA4" w:rsidP="00F86931">
            <w:pPr>
              <w:ind w:left="360"/>
              <w:rPr>
                <w:rFonts w:cs="Traditional Arabic"/>
                <w:b/>
                <w:bCs/>
                <w:color w:val="000000" w:themeColor="text1"/>
                <w:sz w:val="36"/>
                <w:szCs w:val="36"/>
              </w:rPr>
            </w:pPr>
            <w:r w:rsidRPr="006452E7">
              <w:rPr>
                <w:rFonts w:cs="Traditional Arabic" w:hint="cs"/>
                <w:b/>
                <w:bCs/>
                <w:color w:val="000000" w:themeColor="text1"/>
                <w:sz w:val="36"/>
                <w:szCs w:val="36"/>
                <w:rtl/>
              </w:rPr>
              <w:t>أكدّ هذا الإقرار :--------------.</w:t>
            </w:r>
          </w:p>
          <w:p w:rsidR="00A03EA4" w:rsidRPr="006452E7" w:rsidRDefault="00A03EA4" w:rsidP="00F86931">
            <w:pPr>
              <w:ind w:left="360"/>
              <w:rPr>
                <w:rFonts w:cs="Traditional Arabic"/>
                <w:b/>
                <w:bCs/>
                <w:color w:val="000000" w:themeColor="text1"/>
                <w:sz w:val="36"/>
                <w:szCs w:val="36"/>
                <w:rtl/>
              </w:rPr>
            </w:pPr>
          </w:p>
          <w:p w:rsidR="00A03EA4" w:rsidRPr="006452E7" w:rsidRDefault="00A03EA4" w:rsidP="00F86931">
            <w:pPr>
              <w:ind w:left="360"/>
              <w:jc w:val="center"/>
              <w:rPr>
                <w:rFonts w:cs="Traditional Arabic"/>
                <w:b/>
                <w:bCs/>
                <w:color w:val="000000" w:themeColor="text1"/>
                <w:sz w:val="36"/>
                <w:szCs w:val="36"/>
                <w:rtl/>
              </w:rPr>
            </w:pPr>
            <w:r w:rsidRPr="006452E7">
              <w:rPr>
                <w:rFonts w:cs="Traditional Arabic" w:hint="cs"/>
                <w:b/>
                <w:bCs/>
                <w:color w:val="000000" w:themeColor="text1"/>
                <w:sz w:val="36"/>
                <w:szCs w:val="36"/>
                <w:rtl/>
              </w:rPr>
              <w:t>التوقيع:-------------             التاريخ: --------------</w:t>
            </w:r>
          </w:p>
          <w:p w:rsidR="00A03EA4" w:rsidRPr="006452E7" w:rsidRDefault="00A03EA4" w:rsidP="00F86931">
            <w:pPr>
              <w:ind w:left="360"/>
              <w:rPr>
                <w:rFonts w:cs="Traditional Arabic"/>
                <w:color w:val="000000" w:themeColor="text1"/>
                <w:sz w:val="36"/>
                <w:szCs w:val="36"/>
              </w:rPr>
            </w:pPr>
          </w:p>
        </w:tc>
      </w:tr>
    </w:tbl>
    <w:p w:rsidR="00CD094D" w:rsidRPr="00C57E6F" w:rsidRDefault="00CD094D" w:rsidP="00C57E6F">
      <w:pPr>
        <w:spacing w:after="0"/>
        <w:jc w:val="center"/>
        <w:rPr>
          <w:rFonts w:ascii="Traditional Arabic" w:hAnsi="Traditional Arabic" w:cs="Traditional Arabic"/>
          <w:b/>
          <w:bCs/>
          <w:sz w:val="36"/>
          <w:szCs w:val="36"/>
          <w:rtl/>
        </w:rPr>
      </w:pPr>
      <w:r w:rsidRPr="00C57E6F">
        <w:rPr>
          <w:rFonts w:ascii="Traditional Arabic" w:hAnsi="Traditional Arabic" w:cs="Traditional Arabic" w:hint="cs"/>
          <w:b/>
          <w:bCs/>
          <w:sz w:val="36"/>
          <w:szCs w:val="36"/>
          <w:rtl/>
        </w:rPr>
        <w:t>الملخص</w:t>
      </w:r>
    </w:p>
    <w:p w:rsidR="00CD094D" w:rsidRPr="00CE1FFA" w:rsidRDefault="00CD094D" w:rsidP="00CD094D">
      <w:pPr>
        <w:spacing w:after="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الحمد لله ولي الصالحين، والصلاة والسلام على المبعوث رحمة للعالمين، وعلى آله وصحبه أهل التقى واليقين، ومن سار على دربهم إلى يوم الحشر والدين. وبعد:</w:t>
      </w:r>
    </w:p>
    <w:p w:rsidR="00CD094D" w:rsidRPr="00CE1FFA" w:rsidRDefault="00CD094D" w:rsidP="00CD094D">
      <w:pPr>
        <w:spacing w:after="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فإن كتب التفسير كثيرة جداً، وبعضها يهتم بالجانب القصصي، وآخر بالجانب الإعرابي، وثالث بالجانب التاريخي، وهكذا ...، وقد يعرج بعض المفسرين إلى الحكمة أو الغاية من تكرار أو تعدد ما يظهر للبعض أنه متشابه تماماً، وهو في الواقع غير ذلك، سواء كان ذلك التوضيح بطريق مباشر أو غير مباشر.</w:t>
      </w:r>
    </w:p>
    <w:p w:rsidR="00CD094D" w:rsidRPr="00CE1FFA" w:rsidRDefault="00CD094D" w:rsidP="00CD094D">
      <w:pPr>
        <w:spacing w:after="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وعليه فقد قمت بالبحث عن بعض هذه الألفاظ القرآنية المتشابهة في المعنى، والمختلفة باللفظ، لأغوص بعدها في مكنونات وأسرار هذا التشابه، ووضع كل لفظة في موضعها، وكيف أنه لا يمكن استبدال هذه اللفظة بتلك، لما في ذلك من ضعف للمعنى، واختلال في التركيب، لأصل بعدها إلى بعض مواطن الإعجاز البياني في القرآن.</w:t>
      </w:r>
    </w:p>
    <w:p w:rsidR="00CD094D" w:rsidRPr="00CE1FFA" w:rsidRDefault="00CD094D" w:rsidP="00CD094D">
      <w:pPr>
        <w:spacing w:after="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ومن خلال البحث والتحري، وصلت إلى بعض هذه الحكم والغايات، عن طريق كتب التفسير المختلفة، وكنت أضطر أحياناً للقياس أو الاجتهاد برأيي حين لا أعثر على ما يشفي الغليل، بناء على بحثي وجهدي القاصر.</w:t>
      </w:r>
    </w:p>
    <w:p w:rsidR="00CD094D" w:rsidRPr="00CE1FFA" w:rsidRDefault="00CD094D" w:rsidP="00CD094D">
      <w:pPr>
        <w:spacing w:after="0" w:line="240" w:lineRule="auto"/>
        <w:ind w:firstLine="284"/>
        <w:jc w:val="both"/>
        <w:rPr>
          <w:rFonts w:ascii="Traditional Arabic" w:hAnsi="Traditional Arabic" w:cs="Monotype Koufi"/>
          <w:b/>
          <w:bCs/>
          <w:sz w:val="36"/>
          <w:szCs w:val="36"/>
          <w:rtl/>
        </w:rPr>
      </w:pPr>
      <w:r w:rsidRPr="00CE1FFA">
        <w:rPr>
          <w:rFonts w:ascii="Traditional Arabic" w:hAnsi="Traditional Arabic" w:cs="Traditional Arabic" w:hint="cs"/>
          <w:sz w:val="36"/>
          <w:szCs w:val="36"/>
          <w:rtl/>
        </w:rPr>
        <w:t xml:space="preserve">  وبعد كل ذلك، ظهر لي جوانب مشرقة، والقرآن كله مشرق، وتعرفت على أسرار استخدام أكثر من لفظة قرآنية في قصص متشابهة، ومواضع متقاربة، والغاية المنشودة من وجود تلك اللفظة في هذه القصة أو هذا الموضع، وكذا اللفظة الأخرى في الموضع الآخر، وكيف أن لكل لفظة مدلول ومعيار ومغزى يختلف عن الآخر، ولا يمكن للأخرى أن تقوم مقامها، وأنها وضعت لحكم بالغة، وأسرار كامنة، عرفها من عرفها، وجهلها من جهلها.</w:t>
      </w:r>
    </w:p>
    <w:p w:rsidR="00783FFC" w:rsidRPr="00CE1FFA" w:rsidRDefault="00783FFC" w:rsidP="00783FFC">
      <w:pPr>
        <w:spacing w:line="216" w:lineRule="auto"/>
        <w:jc w:val="both"/>
        <w:rPr>
          <w:rFonts w:cs="Traditional Arabic"/>
          <w:b/>
          <w:bCs/>
          <w:sz w:val="36"/>
          <w:szCs w:val="36"/>
          <w:rtl/>
        </w:rPr>
      </w:pPr>
    </w:p>
    <w:p w:rsidR="00C57E6F" w:rsidRDefault="00C57E6F" w:rsidP="00CD094D">
      <w:pPr>
        <w:bidi w:val="0"/>
        <w:spacing w:before="100" w:beforeAutospacing="1" w:after="100" w:afterAutospacing="1" w:line="240" w:lineRule="auto"/>
        <w:jc w:val="center"/>
        <w:rPr>
          <w:rFonts w:cs="Traditional Arabic"/>
          <w:b/>
          <w:bCs/>
          <w:sz w:val="36"/>
          <w:szCs w:val="36"/>
          <w:rtl/>
        </w:rPr>
      </w:pPr>
    </w:p>
    <w:p w:rsidR="00C57E6F" w:rsidRDefault="00C57E6F" w:rsidP="00C57E6F">
      <w:pPr>
        <w:bidi w:val="0"/>
        <w:spacing w:before="100" w:beforeAutospacing="1" w:after="100" w:afterAutospacing="1" w:line="240" w:lineRule="auto"/>
        <w:jc w:val="center"/>
        <w:rPr>
          <w:rFonts w:cs="Traditional Arabic"/>
          <w:b/>
          <w:bCs/>
          <w:sz w:val="36"/>
          <w:szCs w:val="36"/>
          <w:rtl/>
        </w:rPr>
      </w:pPr>
    </w:p>
    <w:p w:rsidR="00CD094D" w:rsidRPr="00C57E6F" w:rsidRDefault="00CD094D" w:rsidP="00C57E6F">
      <w:pPr>
        <w:bidi w:val="0"/>
        <w:spacing w:before="100" w:beforeAutospacing="1" w:after="100" w:afterAutospacing="1" w:line="240" w:lineRule="auto"/>
        <w:jc w:val="center"/>
        <w:rPr>
          <w:rFonts w:ascii="Times New Roman" w:eastAsia="Times New Roman" w:hAnsi="Times New Roman" w:cs="Times New Roman"/>
          <w:b/>
          <w:bCs/>
          <w:sz w:val="28"/>
          <w:szCs w:val="28"/>
        </w:rPr>
      </w:pPr>
      <w:r w:rsidRPr="00C57E6F">
        <w:rPr>
          <w:rFonts w:ascii="Times New Roman" w:eastAsia="Times New Roman" w:hAnsi="Times New Roman" w:cs="Times New Roman"/>
          <w:b/>
          <w:bCs/>
          <w:sz w:val="28"/>
          <w:szCs w:val="28"/>
        </w:rPr>
        <w:t>Extract</w:t>
      </w:r>
    </w:p>
    <w:p w:rsidR="00CD094D" w:rsidRPr="00C57E6F" w:rsidRDefault="00CD094D" w:rsidP="00CD094D">
      <w:pPr>
        <w:bidi w:val="0"/>
        <w:spacing w:before="100" w:beforeAutospacing="1" w:after="100" w:afterAutospacing="1" w:line="240" w:lineRule="auto"/>
        <w:jc w:val="both"/>
        <w:rPr>
          <w:rFonts w:ascii="Times New Roman" w:eastAsia="Times New Roman" w:hAnsi="Times New Roman" w:cs="Times New Roman"/>
          <w:sz w:val="28"/>
          <w:szCs w:val="28"/>
        </w:rPr>
      </w:pPr>
      <w:r w:rsidRPr="00C57E6F">
        <w:rPr>
          <w:rFonts w:ascii="Times New Roman" w:eastAsia="Times New Roman" w:hAnsi="Times New Roman" w:cs="Times New Roman"/>
          <w:sz w:val="28"/>
          <w:szCs w:val="28"/>
        </w:rPr>
        <w:t xml:space="preserve">    All praise is due to Allah and may peace and blessings be upon Muhammed,his household ,his companions, his followers and those who disseminate his call untill the Day of Judgement. The books of Tafsir are abundant. Some concern about the narrative point of view while others are interested in syntax and the grammatical arrangement of words in a verse. Third ,however,care about the historical side of Tafsir.</w:t>
      </w:r>
    </w:p>
    <w:p w:rsidR="00CD094D" w:rsidRPr="00CE1FFA" w:rsidRDefault="00CD094D" w:rsidP="00CD094D">
      <w:pPr>
        <w:bidi w:val="0"/>
        <w:spacing w:before="100" w:beforeAutospacing="1" w:after="100" w:afterAutospacing="1" w:line="240" w:lineRule="auto"/>
        <w:jc w:val="both"/>
        <w:rPr>
          <w:rFonts w:ascii="Times New Roman" w:hAnsi="Times New Roman" w:cs="Times New Roman"/>
          <w:sz w:val="36"/>
          <w:szCs w:val="36"/>
        </w:rPr>
      </w:pPr>
      <w:r w:rsidRPr="00C57E6F">
        <w:rPr>
          <w:rFonts w:ascii="Times New Roman" w:eastAsia="Times New Roman" w:hAnsi="Times New Roman" w:cs="Times New Roman"/>
          <w:sz w:val="28"/>
          <w:szCs w:val="28"/>
        </w:rPr>
        <w:t xml:space="preserve">    Some scholars tend to see the wisdom or try to clarify implicitly or explicitly the purpose of repetition of what they claim to be alike. So I've researched some of these Quranic words and expressions that have the same meaning.</w:t>
      </w:r>
      <w:r w:rsidRPr="00C57E6F">
        <w:rPr>
          <w:rStyle w:val="null"/>
          <w:rFonts w:ascii="Times New Roman" w:hAnsi="Times New Roman" w:cs="Times New Roman"/>
          <w:sz w:val="28"/>
          <w:szCs w:val="28"/>
        </w:rPr>
        <w:t xml:space="preserve"> to go deep into the componants and secrets of that figure of speech, and to put each figure in its unique place that can not be replaced as it weaken the meaning and japrotise the structure. Thus, I reached some of the mysterious in Qura'an. Through research, I reached some of the aims and distinations that were tackled in different rephrasing books, and Sometimes I even had to think on my own and measure upon other matters when I don't find what convinces me based on research. After all that, many enlightening issues appeared. Actually the Holly Book Quraan is all enlightening. I got to know the secrets of using more than one word of quraan In similar stories, or places. Why to use them in these stories in these specific spots. Also, i got to know what other words fits in different places. How every word has its own meaning and referal that is different from each othet. Thus, no word can replace another as they were put for certain reasons and secrets known for those who know and hidden for those who don't know</w:t>
      </w:r>
      <w:r w:rsidRPr="00C57E6F">
        <w:rPr>
          <w:rFonts w:ascii="Times New Roman" w:hAnsi="Times New Roman" w:cs="Times New Roman"/>
          <w:sz w:val="28"/>
          <w:szCs w:val="28"/>
        </w:rPr>
        <w:t>.</w:t>
      </w:r>
    </w:p>
    <w:p w:rsidR="00CE1FFA" w:rsidRPr="00CE1FFA" w:rsidRDefault="00CE1FFA" w:rsidP="00CD094D">
      <w:pPr>
        <w:jc w:val="center"/>
        <w:rPr>
          <w:rFonts w:ascii="Traditional Arabic" w:hAnsi="Traditional Arabic" w:cs="DecoType Naskh Swashes"/>
          <w:sz w:val="36"/>
          <w:szCs w:val="36"/>
        </w:rPr>
      </w:pPr>
    </w:p>
    <w:p w:rsidR="00CE1FFA" w:rsidRDefault="00CE1FFA" w:rsidP="00CD094D">
      <w:pPr>
        <w:jc w:val="center"/>
        <w:rPr>
          <w:rFonts w:ascii="Traditional Arabic" w:hAnsi="Traditional Arabic" w:cs="DecoType Naskh Swashes"/>
          <w:sz w:val="36"/>
          <w:szCs w:val="36"/>
          <w:rtl/>
        </w:rPr>
      </w:pPr>
    </w:p>
    <w:p w:rsidR="00C57E6F" w:rsidRDefault="00C57E6F" w:rsidP="00CD094D">
      <w:pPr>
        <w:jc w:val="center"/>
        <w:rPr>
          <w:rFonts w:ascii="Traditional Arabic" w:hAnsi="Traditional Arabic" w:cs="DecoType Naskh Swashes"/>
          <w:sz w:val="36"/>
          <w:szCs w:val="36"/>
          <w:rtl/>
        </w:rPr>
      </w:pPr>
    </w:p>
    <w:p w:rsidR="00C57E6F" w:rsidRDefault="00C57E6F" w:rsidP="00CD094D">
      <w:pPr>
        <w:jc w:val="center"/>
        <w:rPr>
          <w:rFonts w:ascii="Traditional Arabic" w:hAnsi="Traditional Arabic" w:cs="DecoType Naskh Swashes"/>
          <w:sz w:val="36"/>
          <w:szCs w:val="36"/>
          <w:rtl/>
        </w:rPr>
      </w:pPr>
    </w:p>
    <w:p w:rsidR="00C57E6F" w:rsidRPr="00CE1FFA" w:rsidRDefault="00C57E6F" w:rsidP="00CD094D">
      <w:pPr>
        <w:jc w:val="center"/>
        <w:rPr>
          <w:rFonts w:ascii="Traditional Arabic" w:hAnsi="Traditional Arabic" w:cs="DecoType Naskh Swashes"/>
          <w:sz w:val="36"/>
          <w:szCs w:val="36"/>
        </w:rPr>
      </w:pPr>
    </w:p>
    <w:p w:rsidR="00CD094D" w:rsidRPr="00C57E6F" w:rsidRDefault="00CD094D" w:rsidP="00C57E6F">
      <w:pPr>
        <w:spacing w:after="0"/>
        <w:jc w:val="center"/>
        <w:rPr>
          <w:rFonts w:ascii="Traditional Arabic" w:hAnsi="Traditional Arabic" w:cs="Traditional Arabic"/>
          <w:b/>
          <w:bCs/>
          <w:sz w:val="36"/>
          <w:szCs w:val="36"/>
          <w:rtl/>
        </w:rPr>
      </w:pPr>
      <w:r w:rsidRPr="00C57E6F">
        <w:rPr>
          <w:rFonts w:ascii="Traditional Arabic" w:hAnsi="Traditional Arabic" w:cs="Traditional Arabic" w:hint="cs"/>
          <w:b/>
          <w:bCs/>
          <w:sz w:val="36"/>
          <w:szCs w:val="36"/>
          <w:rtl/>
        </w:rPr>
        <w:t>فهرس الموضوعات</w:t>
      </w:r>
    </w:p>
    <w:p w:rsidR="00CD094D" w:rsidRPr="00C57E6F" w:rsidRDefault="00CD094D" w:rsidP="00C57E6F">
      <w:pPr>
        <w:spacing w:after="0"/>
        <w:jc w:val="center"/>
        <w:rPr>
          <w:rFonts w:ascii="Traditional Arabic" w:hAnsi="Traditional Arabic" w:cs="Traditional Arabic"/>
          <w:b/>
          <w:bCs/>
          <w:sz w:val="36"/>
          <w:szCs w:val="36"/>
          <w:rtl/>
        </w:rPr>
      </w:pPr>
      <w:r w:rsidRPr="00C57E6F">
        <w:rPr>
          <w:rFonts w:ascii="Traditional Arabic" w:hAnsi="Traditional Arabic" w:cs="Traditional Arabic" w:hint="cs"/>
          <w:b/>
          <w:bCs/>
          <w:sz w:val="36"/>
          <w:szCs w:val="36"/>
          <w:rtl/>
        </w:rPr>
        <w:t xml:space="preserve">   الموضوع</w:t>
      </w:r>
      <w:r w:rsidRPr="00C57E6F">
        <w:rPr>
          <w:rFonts w:ascii="Traditional Arabic" w:hAnsi="Traditional Arabic" w:cs="Traditional Arabic" w:hint="cs"/>
          <w:b/>
          <w:bCs/>
          <w:sz w:val="36"/>
          <w:szCs w:val="36"/>
          <w:rtl/>
        </w:rPr>
        <w:tab/>
      </w:r>
      <w:r w:rsidRPr="00C57E6F">
        <w:rPr>
          <w:rFonts w:ascii="Traditional Arabic" w:hAnsi="Traditional Arabic" w:cs="Traditional Arabic" w:hint="cs"/>
          <w:b/>
          <w:bCs/>
          <w:sz w:val="36"/>
          <w:szCs w:val="36"/>
          <w:rtl/>
        </w:rPr>
        <w:tab/>
      </w:r>
      <w:r w:rsidRPr="00C57E6F">
        <w:rPr>
          <w:rFonts w:ascii="Traditional Arabic" w:hAnsi="Traditional Arabic" w:cs="Traditional Arabic" w:hint="cs"/>
          <w:b/>
          <w:bCs/>
          <w:sz w:val="36"/>
          <w:szCs w:val="36"/>
          <w:rtl/>
        </w:rPr>
        <w:tab/>
      </w:r>
      <w:r w:rsidRPr="00C57E6F">
        <w:rPr>
          <w:rFonts w:ascii="Traditional Arabic" w:hAnsi="Traditional Arabic" w:cs="Traditional Arabic" w:hint="cs"/>
          <w:b/>
          <w:bCs/>
          <w:sz w:val="36"/>
          <w:szCs w:val="36"/>
          <w:rtl/>
        </w:rPr>
        <w:tab/>
      </w:r>
      <w:r w:rsidRPr="00C57E6F">
        <w:rPr>
          <w:rFonts w:ascii="Traditional Arabic" w:hAnsi="Traditional Arabic" w:cs="Traditional Arabic" w:hint="cs"/>
          <w:b/>
          <w:bCs/>
          <w:sz w:val="36"/>
          <w:szCs w:val="36"/>
          <w:rtl/>
        </w:rPr>
        <w:tab/>
      </w:r>
      <w:r w:rsidRPr="00C57E6F">
        <w:rPr>
          <w:rFonts w:ascii="Traditional Arabic" w:hAnsi="Traditional Arabic" w:cs="Traditional Arabic" w:hint="cs"/>
          <w:b/>
          <w:bCs/>
          <w:sz w:val="36"/>
          <w:szCs w:val="36"/>
          <w:rtl/>
        </w:rPr>
        <w:tab/>
      </w:r>
      <w:r w:rsidRPr="00C57E6F">
        <w:rPr>
          <w:rFonts w:ascii="Traditional Arabic" w:hAnsi="Traditional Arabic" w:cs="Traditional Arabic" w:hint="cs"/>
          <w:b/>
          <w:bCs/>
          <w:sz w:val="36"/>
          <w:szCs w:val="36"/>
          <w:rtl/>
        </w:rPr>
        <w:tab/>
      </w:r>
      <w:r w:rsidRPr="00C57E6F">
        <w:rPr>
          <w:rFonts w:ascii="Traditional Arabic" w:hAnsi="Traditional Arabic" w:cs="Traditional Arabic" w:hint="cs"/>
          <w:b/>
          <w:bCs/>
          <w:sz w:val="36"/>
          <w:szCs w:val="36"/>
          <w:rtl/>
        </w:rPr>
        <w:tab/>
      </w:r>
      <w:r w:rsidRPr="00C57E6F">
        <w:rPr>
          <w:rFonts w:ascii="Traditional Arabic" w:hAnsi="Traditional Arabic" w:cs="Traditional Arabic" w:hint="cs"/>
          <w:b/>
          <w:bCs/>
          <w:sz w:val="36"/>
          <w:szCs w:val="36"/>
          <w:rtl/>
        </w:rPr>
        <w:tab/>
      </w:r>
      <w:r w:rsidRPr="00C57E6F">
        <w:rPr>
          <w:rFonts w:ascii="Traditional Arabic" w:hAnsi="Traditional Arabic" w:cs="Traditional Arabic" w:hint="cs"/>
          <w:b/>
          <w:bCs/>
          <w:sz w:val="36"/>
          <w:szCs w:val="36"/>
          <w:rtl/>
        </w:rPr>
        <w:tab/>
        <w:t>الصفحة</w:t>
      </w:r>
    </w:p>
    <w:p w:rsidR="00CD094D" w:rsidRPr="00CE1FFA" w:rsidRDefault="00CD094D" w:rsidP="00FB5E36">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rtl/>
        </w:rPr>
        <w:t>المقدمة</w:t>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00C57E6F">
        <w:rPr>
          <w:rFonts w:ascii="Traditional Arabic" w:hAnsi="Traditional Arabic" w:cs="Traditional Arabic" w:hint="cs"/>
          <w:b/>
          <w:bCs/>
          <w:sz w:val="36"/>
          <w:szCs w:val="36"/>
          <w:rtl/>
        </w:rPr>
        <w:t xml:space="preserve">    </w:t>
      </w:r>
      <w:r w:rsidRPr="00CE1FFA">
        <w:rPr>
          <w:rFonts w:ascii="Traditional Arabic" w:hAnsi="Traditional Arabic" w:cs="Traditional Arabic" w:hint="cs"/>
          <w:b/>
          <w:bCs/>
          <w:sz w:val="36"/>
          <w:szCs w:val="36"/>
          <w:rtl/>
        </w:rPr>
        <w:tab/>
        <w:t xml:space="preserve">    </w:t>
      </w:r>
      <w:r w:rsidR="00FB5E36">
        <w:rPr>
          <w:rFonts w:ascii="Traditional Arabic" w:hAnsi="Traditional Arabic" w:cs="Traditional Arabic" w:hint="cs"/>
          <w:b/>
          <w:bCs/>
          <w:sz w:val="36"/>
          <w:szCs w:val="36"/>
          <w:rtl/>
        </w:rPr>
        <w:t>1</w:t>
      </w:r>
      <w:r w:rsidR="00C57E6F">
        <w:rPr>
          <w:rFonts w:ascii="Traditional Arabic" w:hAnsi="Traditional Arabic" w:cs="Traditional Arabic" w:hint="cs"/>
          <w:b/>
          <w:bCs/>
          <w:sz w:val="36"/>
          <w:szCs w:val="36"/>
          <w:rtl/>
        </w:rPr>
        <w:t xml:space="preserve">  </w:t>
      </w:r>
    </w:p>
    <w:p w:rsidR="00CD094D" w:rsidRPr="00CE1FFA" w:rsidRDefault="00CD094D" w:rsidP="00FB5E36">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rtl/>
        </w:rPr>
        <w:t>الباب الأول : المقارنة في اختيار الصيغ توسعة للمعاني التفسيرية .</w:t>
      </w:r>
      <w:r w:rsidRPr="00CE1FFA">
        <w:rPr>
          <w:rFonts w:ascii="Traditional Arabic" w:hAnsi="Traditional Arabic" w:cs="Traditional Arabic" w:hint="cs"/>
          <w:b/>
          <w:bCs/>
          <w:sz w:val="36"/>
          <w:szCs w:val="36"/>
          <w:rtl/>
        </w:rPr>
        <w:tab/>
      </w:r>
      <w:r w:rsidR="00C57E6F">
        <w:rPr>
          <w:rFonts w:ascii="Traditional Arabic" w:hAnsi="Traditional Arabic" w:cs="Traditional Arabic" w:hint="cs"/>
          <w:b/>
          <w:bCs/>
          <w:sz w:val="36"/>
          <w:szCs w:val="36"/>
          <w:rtl/>
        </w:rPr>
        <w:t xml:space="preserve"> </w:t>
      </w:r>
      <w:r w:rsidRPr="00CE1FFA">
        <w:rPr>
          <w:rFonts w:ascii="Traditional Arabic" w:hAnsi="Traditional Arabic" w:cs="Traditional Arabic" w:hint="cs"/>
          <w:b/>
          <w:bCs/>
          <w:sz w:val="36"/>
          <w:szCs w:val="36"/>
          <w:rtl/>
        </w:rPr>
        <w:tab/>
        <w:t xml:space="preserve">   </w:t>
      </w:r>
      <w:r w:rsidR="00FB5E36">
        <w:rPr>
          <w:rFonts w:ascii="Traditional Arabic" w:hAnsi="Traditional Arabic" w:cs="Traditional Arabic" w:hint="cs"/>
          <w:b/>
          <w:bCs/>
          <w:sz w:val="36"/>
          <w:szCs w:val="36"/>
          <w:rtl/>
        </w:rPr>
        <w:t>7</w:t>
      </w:r>
    </w:p>
    <w:p w:rsidR="00CD094D" w:rsidRPr="00CE1FFA" w:rsidRDefault="00CD094D" w:rsidP="00FB5E36">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الفصل الأول : المقارنة بين الاسمية والفعلية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FB5E36">
        <w:rPr>
          <w:rFonts w:ascii="Traditional Arabic" w:hAnsi="Traditional Arabic" w:cs="Traditional Arabic" w:hint="cs"/>
          <w:sz w:val="36"/>
          <w:szCs w:val="36"/>
          <w:rtl/>
        </w:rPr>
        <w:t>8</w:t>
      </w:r>
    </w:p>
    <w:p w:rsidR="00CD094D" w:rsidRPr="00CE1FFA" w:rsidRDefault="00CD094D" w:rsidP="00FB5E36">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الأول</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Pr="00CE1FFA">
        <w:rPr>
          <w:rFonts w:ascii="Traditional Arabic" w:hAnsi="Traditional Arabic" w:cs="Traditional Arabic" w:hint="cs"/>
          <w:sz w:val="36"/>
          <w:szCs w:val="36"/>
          <w:rtl/>
        </w:rPr>
        <w:tab/>
        <w:t xml:space="preserve">    </w:t>
      </w:r>
      <w:r w:rsidR="00FB5E36">
        <w:rPr>
          <w:rFonts w:ascii="Traditional Arabic" w:hAnsi="Traditional Arabic" w:cs="Traditional Arabic" w:hint="cs"/>
          <w:sz w:val="36"/>
          <w:szCs w:val="36"/>
          <w:rtl/>
        </w:rPr>
        <w:t>8</w:t>
      </w:r>
    </w:p>
    <w:p w:rsidR="00CD094D" w:rsidRPr="00CE1FFA" w:rsidRDefault="00CD094D" w:rsidP="00FB5E36">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FB5E36">
        <w:rPr>
          <w:rFonts w:ascii="Traditional Arabic" w:hAnsi="Traditional Arabic" w:cs="Traditional Arabic" w:hint="cs"/>
          <w:sz w:val="36"/>
          <w:szCs w:val="36"/>
          <w:rtl/>
        </w:rPr>
        <w:t>9</w:t>
      </w:r>
    </w:p>
    <w:p w:rsidR="00CD094D" w:rsidRPr="00CE1FFA" w:rsidRDefault="00CD094D" w:rsidP="00FB5E36">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FB5E36">
        <w:rPr>
          <w:rFonts w:ascii="Traditional Arabic" w:hAnsi="Traditional Arabic" w:cs="Traditional Arabic" w:hint="cs"/>
          <w:sz w:val="36"/>
          <w:szCs w:val="36"/>
          <w:rtl/>
        </w:rPr>
        <w:t>10</w:t>
      </w:r>
    </w:p>
    <w:p w:rsidR="00CD094D" w:rsidRPr="00CE1FFA" w:rsidRDefault="00CD094D" w:rsidP="00FB5E36">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الرابع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FB5E36">
        <w:rPr>
          <w:rFonts w:ascii="Traditional Arabic" w:hAnsi="Traditional Arabic" w:cs="Traditional Arabic" w:hint="cs"/>
          <w:sz w:val="36"/>
          <w:szCs w:val="36"/>
          <w:rtl/>
        </w:rPr>
        <w:t>12</w:t>
      </w:r>
    </w:p>
    <w:p w:rsidR="00CD094D" w:rsidRPr="00CE1FFA" w:rsidRDefault="00CD094D" w:rsidP="00FB5E36">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الخامس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FB5E36">
        <w:rPr>
          <w:rFonts w:ascii="Traditional Arabic" w:hAnsi="Traditional Arabic" w:cs="Traditional Arabic" w:hint="cs"/>
          <w:sz w:val="36"/>
          <w:szCs w:val="36"/>
          <w:rtl/>
        </w:rPr>
        <w:t>15</w:t>
      </w:r>
    </w:p>
    <w:p w:rsidR="00CD094D" w:rsidRPr="00CE1FFA" w:rsidRDefault="00CD094D" w:rsidP="00FB5E36">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السادس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FB5E36">
        <w:rPr>
          <w:rFonts w:ascii="Traditional Arabic" w:hAnsi="Traditional Arabic" w:cs="Traditional Arabic" w:hint="cs"/>
          <w:sz w:val="36"/>
          <w:szCs w:val="36"/>
          <w:rtl/>
        </w:rPr>
        <w:t>16</w:t>
      </w:r>
    </w:p>
    <w:p w:rsidR="00CD094D" w:rsidRPr="00CE1FFA" w:rsidRDefault="00CD094D" w:rsidP="00FB5E36">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FB5E36">
        <w:rPr>
          <w:rFonts w:ascii="Traditional Arabic" w:hAnsi="Traditional Arabic" w:cs="Traditional Arabic" w:hint="cs"/>
          <w:sz w:val="36"/>
          <w:szCs w:val="36"/>
          <w:rtl/>
        </w:rPr>
        <w:t>18</w:t>
      </w:r>
    </w:p>
    <w:p w:rsidR="00CD094D" w:rsidRPr="00CE1FFA" w:rsidRDefault="00CD094D" w:rsidP="00FB5E36">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الثامن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FB5E36">
        <w:rPr>
          <w:rFonts w:ascii="Traditional Arabic" w:hAnsi="Traditional Arabic" w:cs="Traditional Arabic" w:hint="cs"/>
          <w:sz w:val="36"/>
          <w:szCs w:val="36"/>
          <w:rtl/>
        </w:rPr>
        <w:t>20</w:t>
      </w:r>
    </w:p>
    <w:p w:rsidR="00CD094D" w:rsidRPr="00CE1FFA" w:rsidRDefault="00CD094D" w:rsidP="00A17F1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التاسع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17F14">
        <w:rPr>
          <w:rFonts w:ascii="Traditional Arabic" w:hAnsi="Traditional Arabic" w:cs="Traditional Arabic" w:hint="cs"/>
          <w:sz w:val="36"/>
          <w:szCs w:val="36"/>
          <w:rtl/>
        </w:rPr>
        <w:t>21</w:t>
      </w:r>
    </w:p>
    <w:p w:rsidR="00CD094D" w:rsidRPr="00CE1FFA" w:rsidRDefault="00CD094D" w:rsidP="005E5082">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العاشر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E5082">
        <w:rPr>
          <w:rFonts w:ascii="Traditional Arabic" w:hAnsi="Traditional Arabic" w:cs="Traditional Arabic" w:hint="cs"/>
          <w:sz w:val="36"/>
          <w:szCs w:val="36"/>
          <w:rtl/>
        </w:rPr>
        <w:t>23</w:t>
      </w:r>
    </w:p>
    <w:p w:rsidR="00CD094D" w:rsidRPr="00CE1FFA" w:rsidRDefault="00CD094D" w:rsidP="005E5082">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الحادي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E5082">
        <w:rPr>
          <w:rFonts w:ascii="Traditional Arabic" w:hAnsi="Traditional Arabic" w:cs="Traditional Arabic" w:hint="cs"/>
          <w:sz w:val="36"/>
          <w:szCs w:val="36"/>
          <w:rtl/>
        </w:rPr>
        <w:t>24</w:t>
      </w:r>
    </w:p>
    <w:p w:rsidR="00CD094D" w:rsidRPr="00CE1FFA" w:rsidRDefault="00CD094D" w:rsidP="005E5082">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الفصل الثاني : المقارنة بين صيغ الأفعال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00C57E6F">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E5082">
        <w:rPr>
          <w:rFonts w:ascii="Traditional Arabic" w:hAnsi="Traditional Arabic" w:cs="Traditional Arabic" w:hint="cs"/>
          <w:sz w:val="36"/>
          <w:szCs w:val="36"/>
          <w:rtl/>
        </w:rPr>
        <w:t>27</w:t>
      </w:r>
    </w:p>
    <w:p w:rsidR="00CD094D" w:rsidRPr="00CE1FFA" w:rsidRDefault="00CD094D" w:rsidP="005E5082">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الأول</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E5082">
        <w:rPr>
          <w:rFonts w:ascii="Traditional Arabic" w:hAnsi="Traditional Arabic" w:cs="Traditional Arabic" w:hint="cs"/>
          <w:sz w:val="36"/>
          <w:szCs w:val="36"/>
          <w:rtl/>
        </w:rPr>
        <w:t>27</w:t>
      </w:r>
    </w:p>
    <w:p w:rsidR="00CD094D" w:rsidRPr="00CE1FFA" w:rsidRDefault="00CD094D" w:rsidP="005E5082">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E5082">
        <w:rPr>
          <w:rFonts w:ascii="Traditional Arabic" w:hAnsi="Traditional Arabic" w:cs="Traditional Arabic" w:hint="cs"/>
          <w:sz w:val="36"/>
          <w:szCs w:val="36"/>
          <w:rtl/>
        </w:rPr>
        <w:t>28</w:t>
      </w:r>
    </w:p>
    <w:p w:rsidR="00CD094D" w:rsidRPr="00CE1FFA" w:rsidRDefault="00CD094D" w:rsidP="005E5082">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E5082">
        <w:rPr>
          <w:rFonts w:ascii="Traditional Arabic" w:hAnsi="Traditional Arabic" w:cs="Traditional Arabic" w:hint="cs"/>
          <w:sz w:val="36"/>
          <w:szCs w:val="36"/>
          <w:rtl/>
        </w:rPr>
        <w:t>31</w:t>
      </w:r>
    </w:p>
    <w:p w:rsidR="00CD094D" w:rsidRPr="00CE1FFA" w:rsidRDefault="00CD094D" w:rsidP="005E5082">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الرابع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E5082">
        <w:rPr>
          <w:rFonts w:ascii="Traditional Arabic" w:hAnsi="Traditional Arabic" w:cs="Traditional Arabic" w:hint="cs"/>
          <w:sz w:val="36"/>
          <w:szCs w:val="36"/>
          <w:rtl/>
        </w:rPr>
        <w:t>33</w:t>
      </w:r>
    </w:p>
    <w:p w:rsidR="00CD094D" w:rsidRPr="00CE1FFA" w:rsidRDefault="00CD094D" w:rsidP="005E5082">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الخامس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E5082">
        <w:rPr>
          <w:rFonts w:ascii="Traditional Arabic" w:hAnsi="Traditional Arabic" w:cs="Traditional Arabic" w:hint="cs"/>
          <w:sz w:val="36"/>
          <w:szCs w:val="36"/>
          <w:rtl/>
        </w:rPr>
        <w:t>35</w:t>
      </w:r>
    </w:p>
    <w:p w:rsidR="00CD094D" w:rsidRPr="00CE1FFA" w:rsidRDefault="00CD094D" w:rsidP="005E5082">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السادس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E5082">
        <w:rPr>
          <w:rFonts w:ascii="Traditional Arabic" w:hAnsi="Traditional Arabic" w:cs="Traditional Arabic" w:hint="cs"/>
          <w:sz w:val="36"/>
          <w:szCs w:val="36"/>
          <w:rtl/>
        </w:rPr>
        <w:t>36</w:t>
      </w:r>
    </w:p>
    <w:p w:rsidR="00CD094D" w:rsidRPr="00CE1FFA" w:rsidRDefault="00CD094D" w:rsidP="005E5082">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E5082">
        <w:rPr>
          <w:rFonts w:ascii="Traditional Arabic" w:hAnsi="Traditional Arabic" w:cs="Traditional Arabic" w:hint="cs"/>
          <w:sz w:val="36"/>
          <w:szCs w:val="36"/>
          <w:rtl/>
        </w:rPr>
        <w:t>37</w:t>
      </w:r>
    </w:p>
    <w:p w:rsidR="00CD094D" w:rsidRPr="00CE1FFA" w:rsidRDefault="00CD094D" w:rsidP="005E5082">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الثامن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E5082">
        <w:rPr>
          <w:rFonts w:ascii="Traditional Arabic" w:hAnsi="Traditional Arabic" w:cs="Traditional Arabic" w:hint="cs"/>
          <w:sz w:val="36"/>
          <w:szCs w:val="36"/>
          <w:rtl/>
        </w:rPr>
        <w:t>38</w:t>
      </w:r>
    </w:p>
    <w:p w:rsidR="00C57E6F" w:rsidRPr="00CE1FFA" w:rsidRDefault="00CD094D" w:rsidP="00C57E6F">
      <w:pPr>
        <w:spacing w:after="0" w:line="240" w:lineRule="auto"/>
        <w:jc w:val="both"/>
        <w:rPr>
          <w:rFonts w:ascii="Hacen Qatar" w:hAnsi="Hacen Qatar" w:cs="AGA Battouta Regular"/>
          <w:b/>
          <w:bCs/>
          <w:sz w:val="36"/>
          <w:szCs w:val="36"/>
          <w:rtl/>
        </w:rPr>
      </w:pPr>
      <w:r w:rsidRPr="00CE1FFA">
        <w:rPr>
          <w:rFonts w:ascii="Traditional Arabic" w:hAnsi="Traditional Arabic" w:cs="Traditional Arabic" w:hint="cs"/>
          <w:sz w:val="36"/>
          <w:szCs w:val="36"/>
          <w:rtl/>
        </w:rPr>
        <w:tab/>
      </w:r>
      <w:r w:rsidR="00C57E6F">
        <w:rPr>
          <w:rFonts w:ascii="Hacen Qatar" w:hAnsi="Hacen Qatar" w:cs="AGA Battouta Regular" w:hint="cs"/>
          <w:b/>
          <w:bCs/>
          <w:sz w:val="36"/>
          <w:szCs w:val="36"/>
          <w:rtl/>
        </w:rPr>
        <w:t xml:space="preserve">   الموضوع</w:t>
      </w:r>
      <w:r w:rsidR="00C57E6F">
        <w:rPr>
          <w:rFonts w:ascii="Hacen Qatar" w:hAnsi="Hacen Qatar" w:cs="AGA Battouta Regular" w:hint="cs"/>
          <w:b/>
          <w:bCs/>
          <w:sz w:val="36"/>
          <w:szCs w:val="36"/>
          <w:rtl/>
        </w:rPr>
        <w:tab/>
      </w:r>
      <w:r w:rsidR="00C57E6F">
        <w:rPr>
          <w:rFonts w:ascii="Hacen Qatar" w:hAnsi="Hacen Qatar" w:cs="AGA Battouta Regular" w:hint="cs"/>
          <w:b/>
          <w:bCs/>
          <w:sz w:val="36"/>
          <w:szCs w:val="36"/>
          <w:rtl/>
        </w:rPr>
        <w:tab/>
      </w:r>
      <w:r w:rsidR="00C57E6F">
        <w:rPr>
          <w:rFonts w:ascii="Hacen Qatar" w:hAnsi="Hacen Qatar" w:cs="AGA Battouta Regular" w:hint="cs"/>
          <w:b/>
          <w:bCs/>
          <w:sz w:val="36"/>
          <w:szCs w:val="36"/>
          <w:rtl/>
        </w:rPr>
        <w:tab/>
      </w:r>
      <w:r w:rsidR="00C57E6F" w:rsidRPr="00CE1FFA">
        <w:rPr>
          <w:rFonts w:ascii="Hacen Qatar" w:hAnsi="Hacen Qatar" w:cs="AGA Battouta Regular" w:hint="cs"/>
          <w:b/>
          <w:bCs/>
          <w:sz w:val="36"/>
          <w:szCs w:val="36"/>
          <w:rtl/>
        </w:rPr>
        <w:tab/>
      </w:r>
      <w:r w:rsidR="00C57E6F" w:rsidRPr="00CE1FFA">
        <w:rPr>
          <w:rFonts w:ascii="Hacen Qatar" w:hAnsi="Hacen Qatar" w:cs="AGA Battouta Regular" w:hint="cs"/>
          <w:b/>
          <w:bCs/>
          <w:sz w:val="36"/>
          <w:szCs w:val="36"/>
          <w:rtl/>
        </w:rPr>
        <w:tab/>
      </w:r>
      <w:r w:rsidR="00C57E6F" w:rsidRPr="00CE1FFA">
        <w:rPr>
          <w:rFonts w:ascii="Hacen Qatar" w:hAnsi="Hacen Qatar" w:cs="AGA Battouta Regular" w:hint="cs"/>
          <w:b/>
          <w:bCs/>
          <w:sz w:val="36"/>
          <w:szCs w:val="36"/>
          <w:rtl/>
        </w:rPr>
        <w:tab/>
      </w:r>
      <w:r w:rsidR="00C57E6F" w:rsidRPr="00CE1FFA">
        <w:rPr>
          <w:rFonts w:ascii="Hacen Qatar" w:hAnsi="Hacen Qatar" w:cs="AGA Battouta Regular" w:hint="cs"/>
          <w:b/>
          <w:bCs/>
          <w:sz w:val="36"/>
          <w:szCs w:val="36"/>
          <w:rtl/>
        </w:rPr>
        <w:tab/>
      </w:r>
      <w:r w:rsidR="00C57E6F" w:rsidRPr="00CE1FFA">
        <w:rPr>
          <w:rFonts w:ascii="Hacen Qatar" w:hAnsi="Hacen Qatar" w:cs="AGA Battouta Regular" w:hint="cs"/>
          <w:b/>
          <w:bCs/>
          <w:sz w:val="36"/>
          <w:szCs w:val="36"/>
          <w:rtl/>
        </w:rPr>
        <w:tab/>
      </w:r>
      <w:r w:rsidR="00C57E6F" w:rsidRPr="00CE1FFA">
        <w:rPr>
          <w:rFonts w:ascii="Hacen Qatar" w:hAnsi="Hacen Qatar" w:cs="AGA Battouta Regular" w:hint="cs"/>
          <w:b/>
          <w:bCs/>
          <w:sz w:val="36"/>
          <w:szCs w:val="36"/>
          <w:rtl/>
        </w:rPr>
        <w:tab/>
        <w:t>الصفحة</w:t>
      </w:r>
    </w:p>
    <w:p w:rsidR="00CD094D" w:rsidRPr="00CE1FFA" w:rsidRDefault="00C57E6F" w:rsidP="005E5082">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CD094D" w:rsidRPr="00CE1FFA">
        <w:rPr>
          <w:rFonts w:ascii="Traditional Arabic" w:hAnsi="Traditional Arabic" w:cs="Traditional Arabic" w:hint="cs"/>
          <w:sz w:val="36"/>
          <w:szCs w:val="36"/>
          <w:rtl/>
        </w:rPr>
        <w:t>المثال التاسع</w:t>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t xml:space="preserve">    </w:t>
      </w:r>
      <w:r w:rsidR="005E5082">
        <w:rPr>
          <w:rFonts w:ascii="Traditional Arabic" w:hAnsi="Traditional Arabic" w:cs="Traditional Arabic" w:hint="cs"/>
          <w:sz w:val="36"/>
          <w:szCs w:val="36"/>
          <w:rtl/>
        </w:rPr>
        <w:t>40</w:t>
      </w:r>
    </w:p>
    <w:p w:rsidR="00CD094D" w:rsidRPr="00CE1FFA" w:rsidRDefault="00CD094D" w:rsidP="005E5082">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العاشر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E5082">
        <w:rPr>
          <w:rFonts w:ascii="Traditional Arabic" w:hAnsi="Traditional Arabic" w:cs="Traditional Arabic" w:hint="cs"/>
          <w:sz w:val="36"/>
          <w:szCs w:val="36"/>
          <w:rtl/>
        </w:rPr>
        <w:t>41</w:t>
      </w:r>
    </w:p>
    <w:p w:rsidR="00CD094D" w:rsidRPr="00CE1FFA" w:rsidRDefault="00CD094D" w:rsidP="00A618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الحادي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6184D">
        <w:rPr>
          <w:rFonts w:ascii="Traditional Arabic" w:hAnsi="Traditional Arabic" w:cs="Traditional Arabic" w:hint="cs"/>
          <w:sz w:val="36"/>
          <w:szCs w:val="36"/>
          <w:rtl/>
        </w:rPr>
        <w:t>45</w:t>
      </w:r>
    </w:p>
    <w:p w:rsidR="00CD094D" w:rsidRPr="00CE1FFA" w:rsidRDefault="00CD094D" w:rsidP="006B040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6B0401">
        <w:rPr>
          <w:rFonts w:ascii="Traditional Arabic" w:hAnsi="Traditional Arabic" w:cs="Traditional Arabic" w:hint="cs"/>
          <w:sz w:val="36"/>
          <w:szCs w:val="36"/>
          <w:rtl/>
        </w:rPr>
        <w:t>46</w:t>
      </w:r>
    </w:p>
    <w:p w:rsidR="00CD094D" w:rsidRPr="00CE1FFA" w:rsidRDefault="00CD094D" w:rsidP="006B040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6B0401">
        <w:rPr>
          <w:rFonts w:ascii="Traditional Arabic" w:hAnsi="Traditional Arabic" w:cs="Traditional Arabic" w:hint="cs"/>
          <w:sz w:val="36"/>
          <w:szCs w:val="36"/>
          <w:rtl/>
        </w:rPr>
        <w:t>47</w:t>
      </w:r>
    </w:p>
    <w:p w:rsidR="00CD094D" w:rsidRPr="00CE1FFA" w:rsidRDefault="00CD094D" w:rsidP="004C1AD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الرابع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C1ADA">
        <w:rPr>
          <w:rFonts w:ascii="Traditional Arabic" w:hAnsi="Traditional Arabic" w:cs="Traditional Arabic" w:hint="cs"/>
          <w:sz w:val="36"/>
          <w:szCs w:val="36"/>
          <w:rtl/>
        </w:rPr>
        <w:t>49</w:t>
      </w:r>
    </w:p>
    <w:p w:rsidR="00CD094D" w:rsidRPr="00CE1FFA" w:rsidRDefault="00CD094D" w:rsidP="004C1AD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الخامس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C1ADA">
        <w:rPr>
          <w:rFonts w:ascii="Traditional Arabic" w:hAnsi="Traditional Arabic" w:cs="Traditional Arabic" w:hint="cs"/>
          <w:sz w:val="36"/>
          <w:szCs w:val="36"/>
          <w:rtl/>
        </w:rPr>
        <w:t>50</w:t>
      </w:r>
    </w:p>
    <w:p w:rsidR="00CD094D" w:rsidRPr="00CE1FFA" w:rsidRDefault="00CD094D" w:rsidP="004C1AD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السادس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C1ADA">
        <w:rPr>
          <w:rFonts w:ascii="Traditional Arabic" w:hAnsi="Traditional Arabic" w:cs="Traditional Arabic" w:hint="cs"/>
          <w:sz w:val="36"/>
          <w:szCs w:val="36"/>
          <w:rtl/>
        </w:rPr>
        <w:t>51</w:t>
      </w:r>
    </w:p>
    <w:p w:rsidR="00CD094D" w:rsidRPr="00CE1FFA" w:rsidRDefault="00CD094D" w:rsidP="004C1AD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السابع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C1ADA">
        <w:rPr>
          <w:rFonts w:ascii="Traditional Arabic" w:hAnsi="Traditional Arabic" w:cs="Traditional Arabic" w:hint="cs"/>
          <w:sz w:val="36"/>
          <w:szCs w:val="36"/>
          <w:rtl/>
        </w:rPr>
        <w:t>52</w:t>
      </w:r>
    </w:p>
    <w:p w:rsidR="00CD094D" w:rsidRPr="00CE1FFA" w:rsidRDefault="00CD094D" w:rsidP="004C1AD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الثامن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C1ADA">
        <w:rPr>
          <w:rFonts w:ascii="Traditional Arabic" w:hAnsi="Traditional Arabic" w:cs="Traditional Arabic" w:hint="cs"/>
          <w:sz w:val="36"/>
          <w:szCs w:val="36"/>
          <w:rtl/>
        </w:rPr>
        <w:t>55</w:t>
      </w:r>
    </w:p>
    <w:p w:rsidR="00CD094D" w:rsidRPr="00CE1FFA" w:rsidRDefault="00CD094D" w:rsidP="004C1AD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التاسع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C1ADA">
        <w:rPr>
          <w:rFonts w:ascii="Traditional Arabic" w:hAnsi="Traditional Arabic" w:cs="Traditional Arabic" w:hint="cs"/>
          <w:sz w:val="36"/>
          <w:szCs w:val="36"/>
          <w:rtl/>
        </w:rPr>
        <w:t>56</w:t>
      </w:r>
    </w:p>
    <w:p w:rsidR="00CD094D" w:rsidRPr="00CE1FFA" w:rsidRDefault="00CD094D" w:rsidP="004C1AD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العشرون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C1ADA">
        <w:rPr>
          <w:rFonts w:ascii="Traditional Arabic" w:hAnsi="Traditional Arabic" w:cs="Traditional Arabic" w:hint="cs"/>
          <w:sz w:val="36"/>
          <w:szCs w:val="36"/>
          <w:rtl/>
        </w:rPr>
        <w:t>58</w:t>
      </w:r>
    </w:p>
    <w:p w:rsidR="00CD094D" w:rsidRPr="00CE1FFA" w:rsidRDefault="00CD094D" w:rsidP="004C1ADA">
      <w:pPr>
        <w:spacing w:after="0" w:line="235"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الفصل الثالث : المقارنة بين صيغ الاشتقاق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C1ADA">
        <w:rPr>
          <w:rFonts w:ascii="Traditional Arabic" w:hAnsi="Traditional Arabic" w:cs="Traditional Arabic" w:hint="cs"/>
          <w:sz w:val="36"/>
          <w:szCs w:val="36"/>
          <w:rtl/>
        </w:rPr>
        <w:t>60</w:t>
      </w:r>
    </w:p>
    <w:p w:rsidR="00CD094D" w:rsidRPr="00CE1FFA" w:rsidRDefault="00CD094D" w:rsidP="004C1ADA">
      <w:pPr>
        <w:spacing w:after="0" w:line="235"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الأول</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C1ADA">
        <w:rPr>
          <w:rFonts w:ascii="Traditional Arabic" w:hAnsi="Traditional Arabic" w:cs="Traditional Arabic" w:hint="cs"/>
          <w:sz w:val="36"/>
          <w:szCs w:val="36"/>
          <w:rtl/>
        </w:rPr>
        <w:t>60</w:t>
      </w:r>
    </w:p>
    <w:p w:rsidR="00CD094D" w:rsidRPr="00CE1FFA" w:rsidRDefault="00CD094D" w:rsidP="004C1ADA">
      <w:pPr>
        <w:spacing w:after="0" w:line="235"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C1ADA">
        <w:rPr>
          <w:rFonts w:ascii="Traditional Arabic" w:hAnsi="Traditional Arabic" w:cs="Traditional Arabic" w:hint="cs"/>
          <w:sz w:val="36"/>
          <w:szCs w:val="36"/>
          <w:rtl/>
        </w:rPr>
        <w:t>62</w:t>
      </w:r>
    </w:p>
    <w:p w:rsidR="00CD094D" w:rsidRPr="00CE1FFA" w:rsidRDefault="00CD094D" w:rsidP="004C1ADA">
      <w:pPr>
        <w:spacing w:after="0" w:line="235"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C1ADA">
        <w:rPr>
          <w:rFonts w:ascii="Traditional Arabic" w:hAnsi="Traditional Arabic" w:cs="Traditional Arabic" w:hint="cs"/>
          <w:sz w:val="36"/>
          <w:szCs w:val="36"/>
          <w:rtl/>
        </w:rPr>
        <w:t>65</w:t>
      </w:r>
    </w:p>
    <w:p w:rsidR="00CD094D" w:rsidRPr="00CE1FFA" w:rsidRDefault="00CD094D" w:rsidP="007A274E">
      <w:pPr>
        <w:spacing w:after="0" w:line="235"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الرابع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7A274E">
        <w:rPr>
          <w:rFonts w:ascii="Traditional Arabic" w:hAnsi="Traditional Arabic" w:cs="Traditional Arabic" w:hint="cs"/>
          <w:sz w:val="36"/>
          <w:szCs w:val="36"/>
          <w:rtl/>
        </w:rPr>
        <w:t>66</w:t>
      </w:r>
    </w:p>
    <w:p w:rsidR="00CD094D" w:rsidRPr="00CE1FFA" w:rsidRDefault="00CD094D" w:rsidP="007277EB">
      <w:pPr>
        <w:spacing w:after="0" w:line="235"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الخامس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7277EB">
        <w:rPr>
          <w:rFonts w:ascii="Traditional Arabic" w:hAnsi="Traditional Arabic" w:cs="Traditional Arabic" w:hint="cs"/>
          <w:sz w:val="36"/>
          <w:szCs w:val="36"/>
          <w:rtl/>
        </w:rPr>
        <w:t>68</w:t>
      </w:r>
    </w:p>
    <w:p w:rsidR="00CD094D" w:rsidRPr="00CE1FFA" w:rsidRDefault="00CD094D" w:rsidP="007E6284">
      <w:pPr>
        <w:spacing w:after="0" w:line="235"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السادس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7E6284">
        <w:rPr>
          <w:rFonts w:ascii="Traditional Arabic" w:hAnsi="Traditional Arabic" w:cs="Traditional Arabic" w:hint="cs"/>
          <w:sz w:val="36"/>
          <w:szCs w:val="36"/>
          <w:rtl/>
        </w:rPr>
        <w:t>69</w:t>
      </w:r>
    </w:p>
    <w:p w:rsidR="00CD094D" w:rsidRPr="00CE1FFA" w:rsidRDefault="00CD094D" w:rsidP="00E57D9F">
      <w:pPr>
        <w:spacing w:after="0" w:line="235"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7</w:t>
      </w:r>
      <w:r w:rsidR="00E57D9F">
        <w:rPr>
          <w:rFonts w:ascii="Traditional Arabic" w:hAnsi="Traditional Arabic" w:cs="Traditional Arabic" w:hint="cs"/>
          <w:sz w:val="36"/>
          <w:szCs w:val="36"/>
          <w:rtl/>
        </w:rPr>
        <w:t>1</w:t>
      </w:r>
    </w:p>
    <w:p w:rsidR="00CD094D" w:rsidRPr="00CE1FFA" w:rsidRDefault="00CD094D" w:rsidP="00E57D9F">
      <w:pPr>
        <w:spacing w:after="0" w:line="235"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الثامن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7</w:t>
      </w:r>
      <w:r w:rsidR="00E57D9F">
        <w:rPr>
          <w:rFonts w:ascii="Traditional Arabic" w:hAnsi="Traditional Arabic" w:cs="Traditional Arabic" w:hint="cs"/>
          <w:sz w:val="36"/>
          <w:szCs w:val="36"/>
          <w:rtl/>
        </w:rPr>
        <w:t>2</w:t>
      </w:r>
    </w:p>
    <w:p w:rsidR="00CD094D" w:rsidRPr="00CE1FFA" w:rsidRDefault="00CD094D" w:rsidP="00E57D9F">
      <w:pPr>
        <w:spacing w:after="0" w:line="235"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التاسع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7</w:t>
      </w:r>
      <w:r w:rsidR="00E57D9F">
        <w:rPr>
          <w:rFonts w:ascii="Traditional Arabic" w:hAnsi="Traditional Arabic" w:cs="Traditional Arabic" w:hint="cs"/>
          <w:sz w:val="36"/>
          <w:szCs w:val="36"/>
          <w:rtl/>
        </w:rPr>
        <w:t>3</w:t>
      </w:r>
    </w:p>
    <w:p w:rsidR="00CD094D" w:rsidRPr="00CE1FFA" w:rsidRDefault="00CD094D" w:rsidP="00667448">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rtl/>
        </w:rPr>
        <w:t xml:space="preserve">الباب الثاني : المقارنة في اختيار الحروف والتوسع في المعاني التفسيرية .   </w:t>
      </w:r>
      <w:r w:rsidR="00667448">
        <w:rPr>
          <w:rFonts w:ascii="Traditional Arabic" w:hAnsi="Traditional Arabic" w:cs="Traditional Arabic" w:hint="cs"/>
          <w:b/>
          <w:bCs/>
          <w:sz w:val="36"/>
          <w:szCs w:val="36"/>
          <w:rtl/>
        </w:rPr>
        <w:t>75</w:t>
      </w:r>
    </w:p>
    <w:p w:rsidR="00CD094D" w:rsidRPr="00CE1FFA" w:rsidRDefault="00CD094D" w:rsidP="00667448">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الفصل الأول : المقارنة في اختيار حروف الجر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Pr="00CE1FFA">
        <w:rPr>
          <w:rFonts w:ascii="Traditional Arabic" w:hAnsi="Traditional Arabic" w:cs="Traditional Arabic" w:hint="cs"/>
          <w:sz w:val="36"/>
          <w:szCs w:val="36"/>
          <w:rtl/>
        </w:rPr>
        <w:tab/>
        <w:t xml:space="preserve">   </w:t>
      </w:r>
      <w:r w:rsidR="00667448">
        <w:rPr>
          <w:rFonts w:ascii="Traditional Arabic" w:hAnsi="Traditional Arabic" w:cs="Traditional Arabic" w:hint="cs"/>
          <w:sz w:val="36"/>
          <w:szCs w:val="36"/>
          <w:rtl/>
        </w:rPr>
        <w:t>76</w:t>
      </w:r>
    </w:p>
    <w:p w:rsidR="00C57E6F" w:rsidRDefault="00CD094D" w:rsidP="00C57E6F">
      <w:pPr>
        <w:spacing w:after="0" w:line="240" w:lineRule="auto"/>
        <w:jc w:val="both"/>
        <w:rPr>
          <w:rFonts w:ascii="Hacen Qatar" w:hAnsi="Hacen Qatar" w:cs="AGA Battouta Regular"/>
          <w:b/>
          <w:bCs/>
          <w:sz w:val="36"/>
          <w:szCs w:val="36"/>
          <w:rtl/>
        </w:rPr>
      </w:pPr>
      <w:r w:rsidRPr="00CE1FFA">
        <w:rPr>
          <w:rFonts w:ascii="Traditional Arabic" w:hAnsi="Traditional Arabic" w:cs="Traditional Arabic" w:hint="cs"/>
          <w:sz w:val="36"/>
          <w:szCs w:val="36"/>
          <w:rtl/>
        </w:rPr>
        <w:tab/>
      </w:r>
      <w:r w:rsidR="00C57E6F">
        <w:rPr>
          <w:rFonts w:ascii="Hacen Qatar" w:hAnsi="Hacen Qatar" w:cs="AGA Battouta Regular" w:hint="cs"/>
          <w:b/>
          <w:bCs/>
          <w:sz w:val="36"/>
          <w:szCs w:val="36"/>
          <w:rtl/>
        </w:rPr>
        <w:t xml:space="preserve"> </w:t>
      </w:r>
    </w:p>
    <w:p w:rsidR="00C57E6F" w:rsidRPr="00CE1FFA" w:rsidRDefault="00C57E6F" w:rsidP="00C57E6F">
      <w:pPr>
        <w:spacing w:after="0" w:line="240" w:lineRule="auto"/>
        <w:jc w:val="both"/>
        <w:rPr>
          <w:rFonts w:ascii="Hacen Qatar" w:hAnsi="Hacen Qatar" w:cs="AGA Battouta Regular"/>
          <w:b/>
          <w:bCs/>
          <w:sz w:val="36"/>
          <w:szCs w:val="36"/>
          <w:rtl/>
        </w:rPr>
      </w:pPr>
      <w:r>
        <w:rPr>
          <w:rFonts w:ascii="Hacen Qatar" w:hAnsi="Hacen Qatar" w:cs="AGA Battouta Regular" w:hint="cs"/>
          <w:b/>
          <w:bCs/>
          <w:sz w:val="36"/>
          <w:szCs w:val="36"/>
          <w:rtl/>
        </w:rPr>
        <w:t xml:space="preserve">    الموضوع</w:t>
      </w:r>
      <w:r>
        <w:rPr>
          <w:rFonts w:ascii="Hacen Qatar" w:hAnsi="Hacen Qatar" w:cs="AGA Battouta Regular" w:hint="cs"/>
          <w:b/>
          <w:bCs/>
          <w:sz w:val="36"/>
          <w:szCs w:val="36"/>
          <w:rtl/>
        </w:rPr>
        <w:tab/>
      </w:r>
      <w:r>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t>الصفحة</w:t>
      </w:r>
    </w:p>
    <w:p w:rsidR="00C57E6F" w:rsidRDefault="00C57E6F" w:rsidP="00CD094D">
      <w:pPr>
        <w:spacing w:after="0" w:line="240" w:lineRule="auto"/>
        <w:jc w:val="both"/>
        <w:rPr>
          <w:rFonts w:ascii="Traditional Arabic" w:hAnsi="Traditional Arabic" w:cs="Traditional Arabic"/>
          <w:sz w:val="36"/>
          <w:szCs w:val="36"/>
          <w:rtl/>
        </w:rPr>
      </w:pPr>
    </w:p>
    <w:p w:rsidR="00CD094D" w:rsidRPr="00CE1FFA" w:rsidRDefault="00C57E6F" w:rsidP="00667448">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CD094D" w:rsidRPr="00CE1FFA">
        <w:rPr>
          <w:rFonts w:ascii="Traditional Arabic" w:hAnsi="Traditional Arabic" w:cs="Traditional Arabic" w:hint="cs"/>
          <w:sz w:val="36"/>
          <w:szCs w:val="36"/>
          <w:rtl/>
        </w:rPr>
        <w:t>المثال الأول</w:t>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t xml:space="preserve">    </w:t>
      </w:r>
      <w:r w:rsidR="00667448">
        <w:rPr>
          <w:rFonts w:ascii="Traditional Arabic" w:hAnsi="Traditional Arabic" w:cs="Traditional Arabic" w:hint="cs"/>
          <w:sz w:val="36"/>
          <w:szCs w:val="36"/>
          <w:rtl/>
        </w:rPr>
        <w:t>76</w:t>
      </w:r>
    </w:p>
    <w:p w:rsidR="00CD094D" w:rsidRPr="00CE1FFA" w:rsidRDefault="00CD094D" w:rsidP="00667448">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667448">
        <w:rPr>
          <w:rFonts w:ascii="Traditional Arabic" w:hAnsi="Traditional Arabic" w:cs="Traditional Arabic" w:hint="cs"/>
          <w:sz w:val="36"/>
          <w:szCs w:val="36"/>
          <w:rtl/>
        </w:rPr>
        <w:t>78</w:t>
      </w:r>
    </w:p>
    <w:p w:rsidR="00CD094D" w:rsidRPr="00CE1FFA" w:rsidRDefault="00CD094D" w:rsidP="00667448">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667448">
        <w:rPr>
          <w:rFonts w:ascii="Traditional Arabic" w:hAnsi="Traditional Arabic" w:cs="Traditional Arabic" w:hint="cs"/>
          <w:sz w:val="36"/>
          <w:szCs w:val="36"/>
          <w:rtl/>
        </w:rPr>
        <w:t>79</w:t>
      </w:r>
    </w:p>
    <w:p w:rsidR="00CD094D" w:rsidRPr="00CE1FFA" w:rsidRDefault="00CD094D" w:rsidP="00667448">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الرابع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667448">
        <w:rPr>
          <w:rFonts w:ascii="Traditional Arabic" w:hAnsi="Traditional Arabic" w:cs="Traditional Arabic" w:hint="cs"/>
          <w:sz w:val="36"/>
          <w:szCs w:val="36"/>
          <w:rtl/>
        </w:rPr>
        <w:t>81</w:t>
      </w:r>
    </w:p>
    <w:p w:rsidR="00CD094D" w:rsidRPr="00CE1FFA" w:rsidRDefault="00CD094D" w:rsidP="00667448">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الخامس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8</w:t>
      </w:r>
      <w:r w:rsidR="00667448">
        <w:rPr>
          <w:rFonts w:ascii="Traditional Arabic" w:hAnsi="Traditional Arabic" w:cs="Traditional Arabic" w:hint="cs"/>
          <w:sz w:val="36"/>
          <w:szCs w:val="36"/>
          <w:rtl/>
        </w:rPr>
        <w:t>2</w:t>
      </w:r>
    </w:p>
    <w:p w:rsidR="00CD094D" w:rsidRPr="00CE1FFA" w:rsidRDefault="00CD094D" w:rsidP="00667448">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السادس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667448">
        <w:rPr>
          <w:rFonts w:ascii="Traditional Arabic" w:hAnsi="Traditional Arabic" w:cs="Traditional Arabic" w:hint="cs"/>
          <w:sz w:val="36"/>
          <w:szCs w:val="36"/>
          <w:rtl/>
        </w:rPr>
        <w:t>84</w:t>
      </w:r>
    </w:p>
    <w:p w:rsidR="00CD094D" w:rsidRPr="00CE1FFA" w:rsidRDefault="00CD094D" w:rsidP="00BF6E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BF6EDD">
        <w:rPr>
          <w:rFonts w:ascii="Traditional Arabic" w:hAnsi="Traditional Arabic" w:cs="Traditional Arabic" w:hint="cs"/>
          <w:sz w:val="36"/>
          <w:szCs w:val="36"/>
          <w:rtl/>
        </w:rPr>
        <w:t>85</w:t>
      </w:r>
    </w:p>
    <w:p w:rsidR="00CD094D" w:rsidRPr="00CE1FFA" w:rsidRDefault="00CD094D" w:rsidP="00BF6E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الثامن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BF6EDD">
        <w:rPr>
          <w:rFonts w:ascii="Traditional Arabic" w:hAnsi="Traditional Arabic" w:cs="Traditional Arabic" w:hint="cs"/>
          <w:sz w:val="36"/>
          <w:szCs w:val="36"/>
          <w:rtl/>
        </w:rPr>
        <w:t>87</w:t>
      </w:r>
    </w:p>
    <w:p w:rsidR="00CD094D" w:rsidRPr="00CE1FFA" w:rsidRDefault="00CD094D" w:rsidP="00AB641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التاسع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6414">
        <w:rPr>
          <w:rFonts w:ascii="Traditional Arabic" w:hAnsi="Traditional Arabic" w:cs="Traditional Arabic" w:hint="cs"/>
          <w:sz w:val="36"/>
          <w:szCs w:val="36"/>
          <w:rtl/>
        </w:rPr>
        <w:t>89</w:t>
      </w:r>
    </w:p>
    <w:p w:rsidR="00CD094D" w:rsidRPr="00CE1FFA" w:rsidRDefault="00CD094D" w:rsidP="00CD09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العاشر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93</w:t>
      </w:r>
    </w:p>
    <w:p w:rsidR="00CD094D" w:rsidRPr="00CE1FFA" w:rsidRDefault="00CD094D" w:rsidP="00CD09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الحادي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95</w:t>
      </w:r>
    </w:p>
    <w:p w:rsidR="00CD094D" w:rsidRPr="00CE1FFA" w:rsidRDefault="00CD094D" w:rsidP="000962A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9</w:t>
      </w:r>
      <w:r w:rsidR="000962A1">
        <w:rPr>
          <w:rFonts w:ascii="Traditional Arabic" w:hAnsi="Traditional Arabic" w:cs="Traditional Arabic" w:hint="cs"/>
          <w:sz w:val="36"/>
          <w:szCs w:val="36"/>
          <w:rtl/>
        </w:rPr>
        <w:t>3</w:t>
      </w:r>
    </w:p>
    <w:p w:rsidR="00CD094D" w:rsidRPr="00CE1FFA" w:rsidRDefault="00CD094D" w:rsidP="000962A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9</w:t>
      </w:r>
      <w:r w:rsidR="000962A1">
        <w:rPr>
          <w:rFonts w:ascii="Traditional Arabic" w:hAnsi="Traditional Arabic" w:cs="Traditional Arabic" w:hint="cs"/>
          <w:sz w:val="36"/>
          <w:szCs w:val="36"/>
          <w:rtl/>
        </w:rPr>
        <w:t>4</w:t>
      </w:r>
    </w:p>
    <w:p w:rsidR="00CD094D" w:rsidRPr="00CE1FFA" w:rsidRDefault="00CD094D" w:rsidP="000962A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الفصل الثاني : المقارنة في اختيار حروف العطف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9</w:t>
      </w:r>
      <w:r w:rsidR="000962A1">
        <w:rPr>
          <w:rFonts w:ascii="Traditional Arabic" w:hAnsi="Traditional Arabic" w:cs="Traditional Arabic" w:hint="cs"/>
          <w:sz w:val="36"/>
          <w:szCs w:val="36"/>
          <w:rtl/>
        </w:rPr>
        <w:t>6</w:t>
      </w:r>
    </w:p>
    <w:p w:rsidR="00CD094D" w:rsidRPr="00CE1FFA" w:rsidRDefault="00CD094D" w:rsidP="000962A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الأول</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9</w:t>
      </w:r>
      <w:r w:rsidR="000962A1">
        <w:rPr>
          <w:rFonts w:ascii="Traditional Arabic" w:hAnsi="Traditional Arabic" w:cs="Traditional Arabic" w:hint="cs"/>
          <w:sz w:val="36"/>
          <w:szCs w:val="36"/>
          <w:rtl/>
        </w:rPr>
        <w:t>6</w:t>
      </w:r>
    </w:p>
    <w:p w:rsidR="00CD094D" w:rsidRPr="00CE1FFA" w:rsidRDefault="00CD094D" w:rsidP="00CD09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101</w:t>
      </w:r>
    </w:p>
    <w:p w:rsidR="00CD094D" w:rsidRPr="00CE1FFA" w:rsidRDefault="00CD094D" w:rsidP="00EF51B6">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w:t>
      </w:r>
      <w:r w:rsidR="00EF51B6">
        <w:rPr>
          <w:rFonts w:ascii="Traditional Arabic" w:hAnsi="Traditional Arabic" w:cs="Traditional Arabic" w:hint="cs"/>
          <w:sz w:val="36"/>
          <w:szCs w:val="36"/>
          <w:rtl/>
        </w:rPr>
        <w:t>00</w:t>
      </w:r>
    </w:p>
    <w:p w:rsidR="00CD094D" w:rsidRPr="00CE1FFA" w:rsidRDefault="00CD094D" w:rsidP="004858B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الرابع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858B1">
        <w:rPr>
          <w:rFonts w:ascii="Traditional Arabic" w:hAnsi="Traditional Arabic" w:cs="Traditional Arabic" w:hint="cs"/>
          <w:sz w:val="36"/>
          <w:szCs w:val="36"/>
          <w:rtl/>
        </w:rPr>
        <w:t>101</w:t>
      </w:r>
    </w:p>
    <w:p w:rsidR="00CD094D" w:rsidRPr="00CE1FFA" w:rsidRDefault="00CD094D" w:rsidP="004858B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الخامس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858B1">
        <w:rPr>
          <w:rFonts w:ascii="Traditional Arabic" w:hAnsi="Traditional Arabic" w:cs="Traditional Arabic" w:hint="cs"/>
          <w:sz w:val="36"/>
          <w:szCs w:val="36"/>
          <w:rtl/>
        </w:rPr>
        <w:t>103</w:t>
      </w:r>
    </w:p>
    <w:p w:rsidR="00CD094D" w:rsidRPr="00CE1FFA" w:rsidRDefault="00CD094D" w:rsidP="004858B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السادس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858B1">
        <w:rPr>
          <w:rFonts w:ascii="Traditional Arabic" w:hAnsi="Traditional Arabic" w:cs="Traditional Arabic" w:hint="cs"/>
          <w:sz w:val="36"/>
          <w:szCs w:val="36"/>
          <w:rtl/>
        </w:rPr>
        <w:t>105</w:t>
      </w:r>
    </w:p>
    <w:p w:rsidR="00CD094D" w:rsidRPr="00CE1FFA" w:rsidRDefault="00CD094D" w:rsidP="004858B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858B1">
        <w:rPr>
          <w:rFonts w:ascii="Traditional Arabic" w:hAnsi="Traditional Arabic" w:cs="Traditional Arabic" w:hint="cs"/>
          <w:sz w:val="36"/>
          <w:szCs w:val="36"/>
          <w:rtl/>
        </w:rPr>
        <w:t>106</w:t>
      </w:r>
    </w:p>
    <w:p w:rsidR="00CD094D" w:rsidRPr="00CE1FFA" w:rsidRDefault="00CD094D" w:rsidP="004858B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الفصل الثالث : المقارنة في اختيار حروف أخرى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858B1">
        <w:rPr>
          <w:rFonts w:ascii="Traditional Arabic" w:hAnsi="Traditional Arabic" w:cs="Traditional Arabic" w:hint="cs"/>
          <w:sz w:val="36"/>
          <w:szCs w:val="36"/>
          <w:rtl/>
        </w:rPr>
        <w:t>109</w:t>
      </w:r>
    </w:p>
    <w:p w:rsidR="00CD094D" w:rsidRPr="00CE1FFA" w:rsidRDefault="00CD094D" w:rsidP="004858B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الأول</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858B1">
        <w:rPr>
          <w:rFonts w:ascii="Traditional Arabic" w:hAnsi="Traditional Arabic" w:cs="Traditional Arabic" w:hint="cs"/>
          <w:sz w:val="36"/>
          <w:szCs w:val="36"/>
          <w:rtl/>
        </w:rPr>
        <w:t>109</w:t>
      </w:r>
    </w:p>
    <w:p w:rsidR="00C57E6F" w:rsidRPr="00CE1FFA" w:rsidRDefault="00C57E6F" w:rsidP="00C57E6F">
      <w:pPr>
        <w:spacing w:after="0" w:line="240" w:lineRule="auto"/>
        <w:jc w:val="both"/>
        <w:rPr>
          <w:rFonts w:ascii="Hacen Qatar" w:hAnsi="Hacen Qatar" w:cs="AGA Battouta Regular"/>
          <w:b/>
          <w:bCs/>
          <w:sz w:val="36"/>
          <w:szCs w:val="36"/>
          <w:rtl/>
        </w:rPr>
      </w:pPr>
      <w:r w:rsidRPr="00CE1FFA">
        <w:rPr>
          <w:rFonts w:ascii="Hacen Qatar" w:hAnsi="Hacen Qatar" w:cs="AGA Battouta Regular" w:hint="cs"/>
          <w:b/>
          <w:bCs/>
          <w:sz w:val="36"/>
          <w:szCs w:val="36"/>
          <w:rtl/>
        </w:rPr>
        <w:t xml:space="preserve">   الموضوع</w:t>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t>الصفحة</w:t>
      </w:r>
    </w:p>
    <w:p w:rsidR="00CD094D" w:rsidRPr="00CE1FFA" w:rsidRDefault="00C57E6F" w:rsidP="007924D1">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CD094D" w:rsidRPr="00CE1FFA">
        <w:rPr>
          <w:rFonts w:ascii="Traditional Arabic" w:hAnsi="Traditional Arabic" w:cs="Traditional Arabic" w:hint="cs"/>
          <w:sz w:val="36"/>
          <w:szCs w:val="36"/>
          <w:rtl/>
        </w:rPr>
        <w:t>المثال الثاني</w:t>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t xml:space="preserve">   11</w:t>
      </w:r>
      <w:r w:rsidR="007924D1">
        <w:rPr>
          <w:rFonts w:ascii="Traditional Arabic" w:hAnsi="Traditional Arabic" w:cs="Traditional Arabic" w:hint="cs"/>
          <w:sz w:val="36"/>
          <w:szCs w:val="36"/>
          <w:rtl/>
        </w:rPr>
        <w:t>0</w:t>
      </w:r>
    </w:p>
    <w:p w:rsidR="00CD094D" w:rsidRPr="00CE1FFA" w:rsidRDefault="00CD094D" w:rsidP="00276C20">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11</w:t>
      </w:r>
      <w:r w:rsidR="00276C20">
        <w:rPr>
          <w:rFonts w:ascii="Traditional Arabic" w:hAnsi="Traditional Arabic" w:cs="Traditional Arabic" w:hint="cs"/>
          <w:sz w:val="36"/>
          <w:szCs w:val="36"/>
          <w:rtl/>
        </w:rPr>
        <w:t>2</w:t>
      </w:r>
    </w:p>
    <w:p w:rsidR="00CD094D" w:rsidRPr="00CE1FFA" w:rsidRDefault="00CD094D" w:rsidP="00CD09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الرابع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114</w:t>
      </w:r>
    </w:p>
    <w:p w:rsidR="00CD094D" w:rsidRPr="00CE1FFA" w:rsidRDefault="00CD094D" w:rsidP="00CD09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الخامس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115</w:t>
      </w:r>
    </w:p>
    <w:p w:rsidR="00CD094D" w:rsidRPr="00CE1FFA" w:rsidRDefault="00CD094D" w:rsidP="005B64C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السادس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11</w:t>
      </w:r>
      <w:r w:rsidR="005B64C1">
        <w:rPr>
          <w:rFonts w:ascii="Traditional Arabic" w:hAnsi="Traditional Arabic" w:cs="Traditional Arabic" w:hint="cs"/>
          <w:sz w:val="36"/>
          <w:szCs w:val="36"/>
          <w:rtl/>
        </w:rPr>
        <w:t>6</w:t>
      </w:r>
    </w:p>
    <w:p w:rsidR="00CD094D" w:rsidRPr="00CE1FFA" w:rsidRDefault="00CD094D" w:rsidP="004807E9">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pacing w:val="-4"/>
          <w:sz w:val="36"/>
          <w:szCs w:val="36"/>
          <w:rtl/>
        </w:rPr>
        <w:t>الباب الثالث : المقارنة في صور أخرى هامة لإضافة معان تفسيرية دقيقة .</w:t>
      </w:r>
      <w:r w:rsidRPr="00CE1FFA">
        <w:rPr>
          <w:rFonts w:ascii="Traditional Arabic" w:hAnsi="Traditional Arabic" w:cs="Traditional Arabic" w:hint="cs"/>
          <w:b/>
          <w:bCs/>
          <w:sz w:val="36"/>
          <w:szCs w:val="36"/>
          <w:rtl/>
        </w:rPr>
        <w:tab/>
        <w:t xml:space="preserve">  </w:t>
      </w:r>
      <w:r w:rsidR="004807E9">
        <w:rPr>
          <w:rFonts w:ascii="Traditional Arabic" w:hAnsi="Traditional Arabic" w:cs="Traditional Arabic" w:hint="cs"/>
          <w:b/>
          <w:bCs/>
          <w:sz w:val="36"/>
          <w:szCs w:val="36"/>
          <w:rtl/>
        </w:rPr>
        <w:t>118</w:t>
      </w:r>
    </w:p>
    <w:p w:rsidR="00CD094D" w:rsidRPr="00CE1FFA" w:rsidRDefault="00CD094D" w:rsidP="00190DA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الفصل الأول : المقارنة بين الذكر والحذف للكلمات والحروف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190DAA">
        <w:rPr>
          <w:rFonts w:ascii="Traditional Arabic" w:hAnsi="Traditional Arabic" w:cs="Traditional Arabic" w:hint="cs"/>
          <w:sz w:val="36"/>
          <w:szCs w:val="36"/>
          <w:rtl/>
        </w:rPr>
        <w:t>119</w:t>
      </w:r>
    </w:p>
    <w:p w:rsidR="00CD094D" w:rsidRPr="00CE1FFA" w:rsidRDefault="00CD094D" w:rsidP="00CD09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الأول</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120</w:t>
      </w:r>
    </w:p>
    <w:p w:rsidR="00CD094D" w:rsidRPr="00CE1FFA" w:rsidRDefault="00CD094D" w:rsidP="00CD09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121</w:t>
      </w:r>
    </w:p>
    <w:p w:rsidR="00CD094D" w:rsidRPr="00CE1FFA" w:rsidRDefault="00CD094D" w:rsidP="00CD09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122</w:t>
      </w:r>
    </w:p>
    <w:p w:rsidR="00CD094D" w:rsidRPr="00CE1FFA" w:rsidRDefault="00CD094D" w:rsidP="00164BC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الرابع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164BC7">
        <w:rPr>
          <w:rFonts w:ascii="Traditional Arabic" w:hAnsi="Traditional Arabic" w:cs="Traditional Arabic" w:hint="cs"/>
          <w:sz w:val="36"/>
          <w:szCs w:val="36"/>
          <w:rtl/>
        </w:rPr>
        <w:t>123</w:t>
      </w:r>
    </w:p>
    <w:p w:rsidR="00CD094D" w:rsidRPr="00CE1FFA" w:rsidRDefault="00CD094D" w:rsidP="00CD09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الخامس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125</w:t>
      </w:r>
    </w:p>
    <w:p w:rsidR="00CD094D" w:rsidRPr="00CE1FFA" w:rsidRDefault="00CD094D" w:rsidP="00CD09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السادس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126</w:t>
      </w:r>
    </w:p>
    <w:p w:rsidR="00CD094D" w:rsidRPr="00CE1FFA" w:rsidRDefault="00CD094D" w:rsidP="00164BC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12</w:t>
      </w:r>
      <w:r w:rsidR="00164BC7">
        <w:rPr>
          <w:rFonts w:ascii="Traditional Arabic" w:hAnsi="Traditional Arabic" w:cs="Traditional Arabic" w:hint="cs"/>
          <w:sz w:val="36"/>
          <w:szCs w:val="36"/>
          <w:rtl/>
        </w:rPr>
        <w:t>8</w:t>
      </w:r>
    </w:p>
    <w:p w:rsidR="00CD094D" w:rsidRPr="00CE1FFA" w:rsidRDefault="00CD094D" w:rsidP="00CD09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الثامن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129</w:t>
      </w:r>
    </w:p>
    <w:p w:rsidR="00CD094D" w:rsidRPr="00CE1FFA" w:rsidRDefault="00CD094D" w:rsidP="00CD09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التاسع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131</w:t>
      </w:r>
    </w:p>
    <w:p w:rsidR="00CD094D" w:rsidRPr="00CE1FFA" w:rsidRDefault="00CD094D" w:rsidP="00CD094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العاشر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132</w:t>
      </w:r>
    </w:p>
    <w:p w:rsidR="00CD094D" w:rsidRPr="00CE1FFA" w:rsidRDefault="00CD094D" w:rsidP="00AA6E7B">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الحادي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A6E7B">
        <w:rPr>
          <w:rFonts w:ascii="Traditional Arabic" w:hAnsi="Traditional Arabic" w:cs="Traditional Arabic" w:hint="cs"/>
          <w:sz w:val="36"/>
          <w:szCs w:val="36"/>
          <w:rtl/>
        </w:rPr>
        <w:t>134</w:t>
      </w:r>
    </w:p>
    <w:p w:rsidR="00CD094D" w:rsidRPr="00CE1FFA" w:rsidRDefault="00CD094D" w:rsidP="00AA6E7B">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A6E7B">
        <w:rPr>
          <w:rFonts w:ascii="Traditional Arabic" w:hAnsi="Traditional Arabic" w:cs="Traditional Arabic" w:hint="cs"/>
          <w:sz w:val="36"/>
          <w:szCs w:val="36"/>
          <w:rtl/>
        </w:rPr>
        <w:t>135</w:t>
      </w:r>
    </w:p>
    <w:p w:rsidR="00CD094D" w:rsidRPr="00CE1FFA" w:rsidRDefault="00CD094D" w:rsidP="00AA6E7B">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A6E7B">
        <w:rPr>
          <w:rFonts w:ascii="Traditional Arabic" w:hAnsi="Traditional Arabic" w:cs="Traditional Arabic" w:hint="cs"/>
          <w:sz w:val="36"/>
          <w:szCs w:val="36"/>
          <w:rtl/>
        </w:rPr>
        <w:t>136</w:t>
      </w:r>
    </w:p>
    <w:p w:rsidR="00CD094D" w:rsidRPr="00CE1FFA" w:rsidRDefault="00CD094D" w:rsidP="00AA6E7B">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الرابع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A6E7B">
        <w:rPr>
          <w:rFonts w:ascii="Traditional Arabic" w:hAnsi="Traditional Arabic" w:cs="Traditional Arabic" w:hint="cs"/>
          <w:sz w:val="36"/>
          <w:szCs w:val="36"/>
          <w:rtl/>
        </w:rPr>
        <w:t>138</w:t>
      </w:r>
    </w:p>
    <w:p w:rsidR="00CD094D" w:rsidRPr="00C57E6F" w:rsidRDefault="00CD094D" w:rsidP="00AA6E7B">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الخامس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A6E7B">
        <w:rPr>
          <w:rFonts w:ascii="Traditional Arabic" w:hAnsi="Traditional Arabic" w:cs="Traditional Arabic" w:hint="cs"/>
          <w:sz w:val="36"/>
          <w:szCs w:val="36"/>
          <w:rtl/>
        </w:rPr>
        <w:t>139</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السادس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141</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السابع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142</w:t>
      </w:r>
    </w:p>
    <w:p w:rsidR="00C57E6F" w:rsidRPr="00CE1FFA" w:rsidRDefault="00CD094D" w:rsidP="00C57E6F">
      <w:pPr>
        <w:spacing w:after="0" w:line="240" w:lineRule="auto"/>
        <w:jc w:val="both"/>
        <w:rPr>
          <w:rFonts w:ascii="Hacen Qatar" w:hAnsi="Hacen Qatar" w:cs="AGA Battouta Regular"/>
          <w:b/>
          <w:bCs/>
          <w:sz w:val="36"/>
          <w:szCs w:val="36"/>
          <w:rtl/>
        </w:rPr>
      </w:pPr>
      <w:r w:rsidRPr="00CE1FFA">
        <w:rPr>
          <w:rFonts w:ascii="Traditional Arabic" w:hAnsi="Traditional Arabic" w:cs="Traditional Arabic" w:hint="cs"/>
          <w:sz w:val="36"/>
          <w:szCs w:val="36"/>
          <w:rtl/>
        </w:rPr>
        <w:tab/>
      </w:r>
      <w:r w:rsidR="00C57E6F">
        <w:rPr>
          <w:rFonts w:ascii="Hacen Qatar" w:hAnsi="Hacen Qatar" w:cs="AGA Battouta Regular" w:hint="cs"/>
          <w:b/>
          <w:bCs/>
          <w:sz w:val="36"/>
          <w:szCs w:val="36"/>
          <w:rtl/>
        </w:rPr>
        <w:t xml:space="preserve">   الموضوع</w:t>
      </w:r>
      <w:r w:rsidR="00C57E6F">
        <w:rPr>
          <w:rFonts w:ascii="Hacen Qatar" w:hAnsi="Hacen Qatar" w:cs="AGA Battouta Regular" w:hint="cs"/>
          <w:b/>
          <w:bCs/>
          <w:sz w:val="36"/>
          <w:szCs w:val="36"/>
          <w:rtl/>
        </w:rPr>
        <w:tab/>
      </w:r>
      <w:r w:rsidR="00C57E6F">
        <w:rPr>
          <w:rFonts w:ascii="Hacen Qatar" w:hAnsi="Hacen Qatar" w:cs="AGA Battouta Regular" w:hint="cs"/>
          <w:b/>
          <w:bCs/>
          <w:sz w:val="36"/>
          <w:szCs w:val="36"/>
          <w:rtl/>
        </w:rPr>
        <w:tab/>
      </w:r>
      <w:r w:rsidR="00C57E6F">
        <w:rPr>
          <w:rFonts w:ascii="Hacen Qatar" w:hAnsi="Hacen Qatar" w:cs="AGA Battouta Regular" w:hint="cs"/>
          <w:b/>
          <w:bCs/>
          <w:sz w:val="36"/>
          <w:szCs w:val="36"/>
          <w:rtl/>
        </w:rPr>
        <w:tab/>
      </w:r>
      <w:r w:rsidR="00C57E6F">
        <w:rPr>
          <w:rFonts w:ascii="Hacen Qatar" w:hAnsi="Hacen Qatar" w:cs="AGA Battouta Regular" w:hint="cs"/>
          <w:b/>
          <w:bCs/>
          <w:sz w:val="36"/>
          <w:szCs w:val="36"/>
          <w:rtl/>
        </w:rPr>
        <w:tab/>
      </w:r>
      <w:r w:rsidR="00C57E6F" w:rsidRPr="00CE1FFA">
        <w:rPr>
          <w:rFonts w:ascii="Hacen Qatar" w:hAnsi="Hacen Qatar" w:cs="AGA Battouta Regular" w:hint="cs"/>
          <w:b/>
          <w:bCs/>
          <w:sz w:val="36"/>
          <w:szCs w:val="36"/>
          <w:rtl/>
        </w:rPr>
        <w:tab/>
      </w:r>
      <w:r w:rsidR="00C57E6F" w:rsidRPr="00CE1FFA">
        <w:rPr>
          <w:rFonts w:ascii="Hacen Qatar" w:hAnsi="Hacen Qatar" w:cs="AGA Battouta Regular" w:hint="cs"/>
          <w:b/>
          <w:bCs/>
          <w:sz w:val="36"/>
          <w:szCs w:val="36"/>
          <w:rtl/>
        </w:rPr>
        <w:tab/>
      </w:r>
      <w:r w:rsidR="00C57E6F" w:rsidRPr="00CE1FFA">
        <w:rPr>
          <w:rFonts w:ascii="Hacen Qatar" w:hAnsi="Hacen Qatar" w:cs="AGA Battouta Regular" w:hint="cs"/>
          <w:b/>
          <w:bCs/>
          <w:sz w:val="36"/>
          <w:szCs w:val="36"/>
          <w:rtl/>
        </w:rPr>
        <w:tab/>
      </w:r>
      <w:r w:rsidR="00C57E6F" w:rsidRPr="00CE1FFA">
        <w:rPr>
          <w:rFonts w:ascii="Hacen Qatar" w:hAnsi="Hacen Qatar" w:cs="AGA Battouta Regular" w:hint="cs"/>
          <w:b/>
          <w:bCs/>
          <w:sz w:val="36"/>
          <w:szCs w:val="36"/>
          <w:rtl/>
        </w:rPr>
        <w:tab/>
      </w:r>
      <w:r w:rsidR="00C57E6F" w:rsidRPr="00CE1FFA">
        <w:rPr>
          <w:rFonts w:ascii="Hacen Qatar" w:hAnsi="Hacen Qatar" w:cs="AGA Battouta Regular" w:hint="cs"/>
          <w:b/>
          <w:bCs/>
          <w:sz w:val="36"/>
          <w:szCs w:val="36"/>
          <w:rtl/>
        </w:rPr>
        <w:tab/>
        <w:t>الصفحة</w:t>
      </w:r>
    </w:p>
    <w:p w:rsidR="00CD094D" w:rsidRPr="00CE1FFA" w:rsidRDefault="00C57E6F" w:rsidP="00AB2B9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CD094D" w:rsidRPr="00CE1FFA">
        <w:rPr>
          <w:rFonts w:ascii="Traditional Arabic" w:hAnsi="Traditional Arabic" w:cs="Traditional Arabic" w:hint="cs"/>
          <w:sz w:val="36"/>
          <w:szCs w:val="36"/>
          <w:rtl/>
        </w:rPr>
        <w:t>المثال الثامن عشر</w:t>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144</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التاسع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145</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العشرون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147</w:t>
      </w:r>
    </w:p>
    <w:p w:rsidR="00CD094D" w:rsidRPr="00CE1FFA" w:rsidRDefault="00C57E6F" w:rsidP="00AB2B9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t>المثال الحادي والعشرون</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148</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 والعشرون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149</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 والعشرون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151</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الرابع والعشرون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152</w:t>
      </w:r>
    </w:p>
    <w:p w:rsidR="00CD094D" w:rsidRPr="00CE1FFA" w:rsidRDefault="00C57E6F" w:rsidP="00AB2B9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t>المثال الخامس والعشرون</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155</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السادس والعشرون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157</w:t>
      </w:r>
    </w:p>
    <w:p w:rsidR="00CD094D" w:rsidRPr="00CE1FFA" w:rsidRDefault="00C57E6F" w:rsidP="00AB2B9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t xml:space="preserve">المثال السابع والعشرون </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159</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الثامن والعشرون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161</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التاسع والعشرون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162</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الثلاثون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164</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w:t>
      </w:r>
      <w:r w:rsidR="00C57E6F">
        <w:rPr>
          <w:rFonts w:ascii="Traditional Arabic" w:hAnsi="Traditional Arabic" w:cs="Traditional Arabic" w:hint="cs"/>
          <w:sz w:val="36"/>
          <w:szCs w:val="36"/>
          <w:rtl/>
        </w:rPr>
        <w:t xml:space="preserve">ل الحادي والثلاثون </w:t>
      </w:r>
      <w:r w:rsidR="00C57E6F">
        <w:rPr>
          <w:rFonts w:ascii="Traditional Arabic" w:hAnsi="Traditional Arabic" w:cs="Traditional Arabic" w:hint="cs"/>
          <w:sz w:val="36"/>
          <w:szCs w:val="36"/>
          <w:rtl/>
        </w:rPr>
        <w:tab/>
      </w:r>
      <w:r w:rsidR="00C57E6F">
        <w:rPr>
          <w:rFonts w:ascii="Traditional Arabic" w:hAnsi="Traditional Arabic" w:cs="Traditional Arabic" w:hint="cs"/>
          <w:sz w:val="36"/>
          <w:szCs w:val="36"/>
          <w:rtl/>
        </w:rPr>
        <w:tab/>
      </w:r>
      <w:r w:rsidR="00C57E6F">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165</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 والثلاثون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167</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 والثلاثون</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169</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الفصل الثاني : المقارنة بين التقديم والتأخير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171</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الأول</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171</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172</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174</w:t>
      </w:r>
    </w:p>
    <w:p w:rsidR="00CD094D" w:rsidRPr="00CE1FFA" w:rsidRDefault="00CD094D" w:rsidP="00AB2B97">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الرابع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AB2B97">
        <w:rPr>
          <w:rFonts w:ascii="Traditional Arabic" w:hAnsi="Traditional Arabic" w:cs="Traditional Arabic" w:hint="cs"/>
          <w:sz w:val="36"/>
          <w:szCs w:val="36"/>
          <w:rtl/>
        </w:rPr>
        <w:t>175</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الخامس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176</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السادس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177</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179</w:t>
      </w:r>
    </w:p>
    <w:p w:rsidR="00C57E6F" w:rsidRPr="00CE1FFA" w:rsidRDefault="00C57E6F" w:rsidP="00C57E6F">
      <w:pPr>
        <w:spacing w:after="0" w:line="240" w:lineRule="auto"/>
        <w:jc w:val="both"/>
        <w:rPr>
          <w:rFonts w:ascii="Hacen Qatar" w:hAnsi="Hacen Qatar" w:cs="AGA Battouta Regular"/>
          <w:b/>
          <w:bCs/>
          <w:sz w:val="36"/>
          <w:szCs w:val="36"/>
          <w:rtl/>
        </w:rPr>
      </w:pPr>
      <w:r w:rsidRPr="00CE1FFA">
        <w:rPr>
          <w:rFonts w:ascii="Hacen Qatar" w:hAnsi="Hacen Qatar" w:cs="AGA Battouta Regular" w:hint="cs"/>
          <w:b/>
          <w:bCs/>
          <w:sz w:val="36"/>
          <w:szCs w:val="36"/>
          <w:rtl/>
        </w:rPr>
        <w:t xml:space="preserve">   الموضوع</w:t>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t>الصفحة</w:t>
      </w:r>
    </w:p>
    <w:p w:rsidR="00CD094D" w:rsidRPr="00CE1FFA" w:rsidRDefault="00C57E6F" w:rsidP="009D2584">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CD094D" w:rsidRPr="00CE1FFA">
        <w:rPr>
          <w:rFonts w:ascii="Traditional Arabic" w:hAnsi="Traditional Arabic" w:cs="Traditional Arabic" w:hint="cs"/>
          <w:sz w:val="36"/>
          <w:szCs w:val="36"/>
          <w:rtl/>
        </w:rPr>
        <w:t>المثال الثامن</w:t>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181</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التاسع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183</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العاشر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185</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الحادي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187</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188</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190</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الرابع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192</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الخامس عشر</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194</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الفصل الثالث : المقارنة بين الإفراد والجمع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196</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الأول</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196</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197</w:t>
      </w:r>
    </w:p>
    <w:p w:rsidR="00CD094D" w:rsidRPr="00CE1FFA" w:rsidRDefault="00CD094D" w:rsidP="009D258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الثالث</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9D2584">
        <w:rPr>
          <w:rFonts w:ascii="Traditional Arabic" w:hAnsi="Traditional Arabic" w:cs="Traditional Arabic" w:hint="cs"/>
          <w:sz w:val="36"/>
          <w:szCs w:val="36"/>
          <w:rtl/>
        </w:rPr>
        <w:t>198</w:t>
      </w:r>
    </w:p>
    <w:p w:rsidR="00CD094D" w:rsidRPr="00CE1FFA" w:rsidRDefault="00CD094D" w:rsidP="00CB15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الرابع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CB15DD">
        <w:rPr>
          <w:rFonts w:ascii="Traditional Arabic" w:hAnsi="Traditional Arabic" w:cs="Traditional Arabic" w:hint="cs"/>
          <w:sz w:val="36"/>
          <w:szCs w:val="36"/>
          <w:rtl/>
        </w:rPr>
        <w:t>201</w:t>
      </w:r>
    </w:p>
    <w:p w:rsidR="00CD094D" w:rsidRPr="00CE1FFA" w:rsidRDefault="00CD094D" w:rsidP="00CB15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الخامس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CB15DD">
        <w:rPr>
          <w:rFonts w:ascii="Traditional Arabic" w:hAnsi="Traditional Arabic" w:cs="Traditional Arabic" w:hint="cs"/>
          <w:sz w:val="36"/>
          <w:szCs w:val="36"/>
          <w:rtl/>
        </w:rPr>
        <w:t>203</w:t>
      </w:r>
    </w:p>
    <w:p w:rsidR="00CD094D" w:rsidRPr="00CE1FFA" w:rsidRDefault="00CD094D" w:rsidP="00CB15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السادس</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CB15DD">
        <w:rPr>
          <w:rFonts w:ascii="Traditional Arabic" w:hAnsi="Traditional Arabic" w:cs="Traditional Arabic" w:hint="cs"/>
          <w:sz w:val="36"/>
          <w:szCs w:val="36"/>
          <w:rtl/>
        </w:rPr>
        <w:t>204</w:t>
      </w:r>
    </w:p>
    <w:p w:rsidR="00CD094D" w:rsidRPr="00CE1FFA" w:rsidRDefault="00CD094D" w:rsidP="00CB15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السابع</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CB15DD">
        <w:rPr>
          <w:rFonts w:ascii="Traditional Arabic" w:hAnsi="Traditional Arabic" w:cs="Traditional Arabic" w:hint="cs"/>
          <w:sz w:val="36"/>
          <w:szCs w:val="36"/>
          <w:rtl/>
        </w:rPr>
        <w:t>206</w:t>
      </w:r>
    </w:p>
    <w:p w:rsidR="00CD094D" w:rsidRPr="00CE1FFA" w:rsidRDefault="00CD094D" w:rsidP="00CB15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الفصل الرابع : المقارنة بين مترادفات متفرقة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CB15DD">
        <w:rPr>
          <w:rFonts w:ascii="Traditional Arabic" w:hAnsi="Traditional Arabic" w:cs="Traditional Arabic" w:hint="cs"/>
          <w:sz w:val="36"/>
          <w:szCs w:val="36"/>
          <w:rtl/>
        </w:rPr>
        <w:t>208</w:t>
      </w:r>
    </w:p>
    <w:p w:rsidR="00CD094D" w:rsidRPr="00CE1FFA" w:rsidRDefault="00CD094D" w:rsidP="00CB15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الأول</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CB15DD">
        <w:rPr>
          <w:rFonts w:ascii="Traditional Arabic" w:hAnsi="Traditional Arabic" w:cs="Traditional Arabic" w:hint="cs"/>
          <w:sz w:val="36"/>
          <w:szCs w:val="36"/>
          <w:rtl/>
        </w:rPr>
        <w:t>208</w:t>
      </w:r>
    </w:p>
    <w:p w:rsidR="00CD094D" w:rsidRPr="00CE1FFA" w:rsidRDefault="00CD094D" w:rsidP="00CB15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المثال الثاني</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CB15DD">
        <w:rPr>
          <w:rFonts w:ascii="Traditional Arabic" w:hAnsi="Traditional Arabic" w:cs="Traditional Arabic" w:hint="cs"/>
          <w:sz w:val="36"/>
          <w:szCs w:val="36"/>
          <w:rtl/>
        </w:rPr>
        <w:t>209</w:t>
      </w:r>
    </w:p>
    <w:p w:rsidR="00CD094D" w:rsidRPr="00CE1FFA" w:rsidRDefault="00CD094D" w:rsidP="00CB15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الثالث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CB15DD">
        <w:rPr>
          <w:rFonts w:ascii="Traditional Arabic" w:hAnsi="Traditional Arabic" w:cs="Traditional Arabic" w:hint="cs"/>
          <w:sz w:val="36"/>
          <w:szCs w:val="36"/>
          <w:rtl/>
        </w:rPr>
        <w:t>211</w:t>
      </w:r>
    </w:p>
    <w:p w:rsidR="00CD094D" w:rsidRPr="00CE1FFA" w:rsidRDefault="00CD094D" w:rsidP="00CB15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الرابع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CB15DD">
        <w:rPr>
          <w:rFonts w:ascii="Traditional Arabic" w:hAnsi="Traditional Arabic" w:cs="Traditional Arabic" w:hint="cs"/>
          <w:sz w:val="36"/>
          <w:szCs w:val="36"/>
          <w:rtl/>
        </w:rPr>
        <w:t>213</w:t>
      </w:r>
    </w:p>
    <w:p w:rsidR="00CD094D" w:rsidRPr="00C57E6F" w:rsidRDefault="00CD094D" w:rsidP="00CB15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الخامس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CB15DD">
        <w:rPr>
          <w:rFonts w:ascii="Traditional Arabic" w:hAnsi="Traditional Arabic" w:cs="Traditional Arabic" w:hint="cs"/>
          <w:sz w:val="36"/>
          <w:szCs w:val="36"/>
          <w:rtl/>
        </w:rPr>
        <w:t>215</w:t>
      </w:r>
    </w:p>
    <w:p w:rsidR="00CD094D" w:rsidRPr="00CE1FFA" w:rsidRDefault="00CD094D" w:rsidP="00CB15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السادس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CB15DD">
        <w:rPr>
          <w:rFonts w:ascii="Traditional Arabic" w:hAnsi="Traditional Arabic" w:cs="Traditional Arabic" w:hint="cs"/>
          <w:sz w:val="36"/>
          <w:szCs w:val="36"/>
          <w:rtl/>
        </w:rPr>
        <w:t>217</w:t>
      </w:r>
    </w:p>
    <w:p w:rsidR="00CD094D" w:rsidRPr="00CE1FFA" w:rsidRDefault="00CD094D" w:rsidP="00CB15D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السابع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CB15DD">
        <w:rPr>
          <w:rFonts w:ascii="Traditional Arabic" w:hAnsi="Traditional Arabic" w:cs="Traditional Arabic" w:hint="cs"/>
          <w:sz w:val="36"/>
          <w:szCs w:val="36"/>
          <w:rtl/>
        </w:rPr>
        <w:t>220</w:t>
      </w:r>
      <w:r w:rsidRPr="00CE1FFA">
        <w:rPr>
          <w:rFonts w:ascii="Traditional Arabic" w:hAnsi="Traditional Arabic" w:cs="Traditional Arabic" w:hint="cs"/>
          <w:sz w:val="36"/>
          <w:szCs w:val="36"/>
          <w:rtl/>
        </w:rPr>
        <w:t xml:space="preserve"> </w:t>
      </w:r>
    </w:p>
    <w:p w:rsidR="00C57E6F" w:rsidRPr="00CE1FFA" w:rsidRDefault="00C57E6F" w:rsidP="00C57E6F">
      <w:pPr>
        <w:spacing w:after="0" w:line="240" w:lineRule="auto"/>
        <w:jc w:val="both"/>
        <w:rPr>
          <w:rFonts w:ascii="Hacen Qatar" w:hAnsi="Hacen Qatar" w:cs="AGA Battouta Regular"/>
          <w:b/>
          <w:bCs/>
          <w:sz w:val="36"/>
          <w:szCs w:val="36"/>
          <w:rtl/>
        </w:rPr>
      </w:pPr>
      <w:r w:rsidRPr="00CE1FFA">
        <w:rPr>
          <w:rFonts w:ascii="Hacen Qatar" w:hAnsi="Hacen Qatar" w:cs="AGA Battouta Regular" w:hint="cs"/>
          <w:b/>
          <w:bCs/>
          <w:sz w:val="36"/>
          <w:szCs w:val="36"/>
          <w:rtl/>
        </w:rPr>
        <w:t xml:space="preserve">   الموضوع</w:t>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r>
      <w:r w:rsidRPr="00CE1FFA">
        <w:rPr>
          <w:rFonts w:ascii="Hacen Qatar" w:hAnsi="Hacen Qatar" w:cs="AGA Battouta Regular" w:hint="cs"/>
          <w:b/>
          <w:bCs/>
          <w:sz w:val="36"/>
          <w:szCs w:val="36"/>
          <w:rtl/>
        </w:rPr>
        <w:tab/>
        <w:t>الصفحة</w:t>
      </w:r>
    </w:p>
    <w:p w:rsidR="00CD094D" w:rsidRPr="00CE1FFA" w:rsidRDefault="00C57E6F" w:rsidP="00F019BD">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CD094D" w:rsidRPr="00CE1FFA">
        <w:rPr>
          <w:rFonts w:ascii="Traditional Arabic" w:hAnsi="Traditional Arabic" w:cs="Traditional Arabic" w:hint="cs"/>
          <w:sz w:val="36"/>
          <w:szCs w:val="36"/>
          <w:rtl/>
        </w:rPr>
        <w:t xml:space="preserve">المثال الثامن </w:t>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t xml:space="preserve">   </w:t>
      </w:r>
      <w:r w:rsidR="00F019BD">
        <w:rPr>
          <w:rFonts w:ascii="Traditional Arabic" w:hAnsi="Traditional Arabic" w:cs="Traditional Arabic" w:hint="cs"/>
          <w:sz w:val="36"/>
          <w:szCs w:val="36"/>
          <w:rtl/>
        </w:rPr>
        <w:t>222</w:t>
      </w:r>
    </w:p>
    <w:p w:rsidR="00CD094D" w:rsidRPr="00CE1FFA" w:rsidRDefault="00CD094D" w:rsidP="00F019B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التاسع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F019BD">
        <w:rPr>
          <w:rFonts w:ascii="Traditional Arabic" w:hAnsi="Traditional Arabic" w:cs="Traditional Arabic" w:hint="cs"/>
          <w:sz w:val="36"/>
          <w:szCs w:val="36"/>
          <w:rtl/>
        </w:rPr>
        <w:t>224</w:t>
      </w:r>
    </w:p>
    <w:p w:rsidR="00CD094D" w:rsidRPr="00CE1FFA" w:rsidRDefault="00CD094D" w:rsidP="00F019B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العاشر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F019BD">
        <w:rPr>
          <w:rFonts w:ascii="Traditional Arabic" w:hAnsi="Traditional Arabic" w:cs="Traditional Arabic" w:hint="cs"/>
          <w:sz w:val="36"/>
          <w:szCs w:val="36"/>
          <w:rtl/>
        </w:rPr>
        <w:t>225</w:t>
      </w:r>
    </w:p>
    <w:p w:rsidR="00CD094D" w:rsidRPr="00CE1FFA" w:rsidRDefault="00CD094D" w:rsidP="00436A6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الحادي عشر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36A64">
        <w:rPr>
          <w:rFonts w:ascii="Traditional Arabic" w:hAnsi="Traditional Arabic" w:cs="Traditional Arabic" w:hint="cs"/>
          <w:sz w:val="36"/>
          <w:szCs w:val="36"/>
          <w:rtl/>
        </w:rPr>
        <w:t>227</w:t>
      </w:r>
    </w:p>
    <w:p w:rsidR="00CD094D" w:rsidRPr="00CE1FFA" w:rsidRDefault="00CD094D" w:rsidP="00436A6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الثاني عشر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36A64">
        <w:rPr>
          <w:rFonts w:ascii="Traditional Arabic" w:hAnsi="Traditional Arabic" w:cs="Traditional Arabic" w:hint="cs"/>
          <w:sz w:val="36"/>
          <w:szCs w:val="36"/>
          <w:rtl/>
        </w:rPr>
        <w:t>228</w:t>
      </w:r>
    </w:p>
    <w:p w:rsidR="00CD094D" w:rsidRPr="00CE1FFA" w:rsidRDefault="00CD094D" w:rsidP="00436A6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الثالث عشر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36A64">
        <w:rPr>
          <w:rFonts w:ascii="Traditional Arabic" w:hAnsi="Traditional Arabic" w:cs="Traditional Arabic" w:hint="cs"/>
          <w:sz w:val="36"/>
          <w:szCs w:val="36"/>
          <w:rtl/>
        </w:rPr>
        <w:t>229</w:t>
      </w:r>
    </w:p>
    <w:p w:rsidR="00CD094D" w:rsidRPr="00CE1FFA" w:rsidRDefault="00CD094D" w:rsidP="00436A64">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الرابع عشر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436A64">
        <w:rPr>
          <w:rFonts w:ascii="Traditional Arabic" w:hAnsi="Traditional Arabic" w:cs="Traditional Arabic" w:hint="cs"/>
          <w:sz w:val="36"/>
          <w:szCs w:val="36"/>
          <w:rtl/>
        </w:rPr>
        <w:t>230</w:t>
      </w:r>
    </w:p>
    <w:p w:rsidR="00CD094D" w:rsidRPr="00CE1FFA" w:rsidRDefault="00CD094D" w:rsidP="00382E00">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الخامس عشر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382E00">
        <w:rPr>
          <w:rFonts w:ascii="Traditional Arabic" w:hAnsi="Traditional Arabic" w:cs="Traditional Arabic" w:hint="cs"/>
          <w:sz w:val="36"/>
          <w:szCs w:val="36"/>
          <w:rtl/>
        </w:rPr>
        <w:t>231</w:t>
      </w:r>
    </w:p>
    <w:p w:rsidR="00CD094D" w:rsidRPr="00CE1FFA" w:rsidRDefault="00CD094D" w:rsidP="00382E00">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السادس عشر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382E00">
        <w:rPr>
          <w:rFonts w:ascii="Traditional Arabic" w:hAnsi="Traditional Arabic" w:cs="Traditional Arabic" w:hint="cs"/>
          <w:sz w:val="36"/>
          <w:szCs w:val="36"/>
          <w:rtl/>
        </w:rPr>
        <w:t>232</w:t>
      </w:r>
    </w:p>
    <w:p w:rsidR="00CD094D" w:rsidRPr="00CE1FFA" w:rsidRDefault="00CD094D" w:rsidP="00382E00">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السابع عشر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382E00">
        <w:rPr>
          <w:rFonts w:ascii="Traditional Arabic" w:hAnsi="Traditional Arabic" w:cs="Traditional Arabic" w:hint="cs"/>
          <w:sz w:val="36"/>
          <w:szCs w:val="36"/>
          <w:rtl/>
        </w:rPr>
        <w:t>233</w:t>
      </w:r>
    </w:p>
    <w:p w:rsidR="00CD094D" w:rsidRPr="00CE1FFA" w:rsidRDefault="00CD094D" w:rsidP="00382E00">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الثامن عشر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382E00">
        <w:rPr>
          <w:rFonts w:ascii="Traditional Arabic" w:hAnsi="Traditional Arabic" w:cs="Traditional Arabic" w:hint="cs"/>
          <w:sz w:val="36"/>
          <w:szCs w:val="36"/>
          <w:rtl/>
        </w:rPr>
        <w:t>235</w:t>
      </w:r>
    </w:p>
    <w:p w:rsidR="00CD094D" w:rsidRPr="00CE1FFA" w:rsidRDefault="00CD094D" w:rsidP="00382E00">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التاسع عشر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382E00">
        <w:rPr>
          <w:rFonts w:ascii="Traditional Arabic" w:hAnsi="Traditional Arabic" w:cs="Traditional Arabic" w:hint="cs"/>
          <w:sz w:val="36"/>
          <w:szCs w:val="36"/>
          <w:rtl/>
        </w:rPr>
        <w:t>237</w:t>
      </w:r>
    </w:p>
    <w:p w:rsidR="00CD094D" w:rsidRPr="00CE1FFA" w:rsidRDefault="00CD094D" w:rsidP="00382E00">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العشرون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382E00">
        <w:rPr>
          <w:rFonts w:ascii="Traditional Arabic" w:hAnsi="Traditional Arabic" w:cs="Traditional Arabic" w:hint="cs"/>
          <w:sz w:val="36"/>
          <w:szCs w:val="36"/>
          <w:rtl/>
        </w:rPr>
        <w:t>238</w:t>
      </w:r>
    </w:p>
    <w:p w:rsidR="00CD094D" w:rsidRPr="00CE1FFA" w:rsidRDefault="00CD094D" w:rsidP="00382E00">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الحادي والعشرون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382E00">
        <w:rPr>
          <w:rFonts w:ascii="Traditional Arabic" w:hAnsi="Traditional Arabic" w:cs="Traditional Arabic" w:hint="cs"/>
          <w:sz w:val="36"/>
          <w:szCs w:val="36"/>
          <w:rtl/>
        </w:rPr>
        <w:t>239</w:t>
      </w:r>
    </w:p>
    <w:p w:rsidR="00CD094D" w:rsidRPr="00CE1FFA" w:rsidRDefault="00CD094D" w:rsidP="00382E00">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الثاني والعشرون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382E00">
        <w:rPr>
          <w:rFonts w:ascii="Traditional Arabic" w:hAnsi="Traditional Arabic" w:cs="Traditional Arabic" w:hint="cs"/>
          <w:sz w:val="36"/>
          <w:szCs w:val="36"/>
          <w:rtl/>
        </w:rPr>
        <w:t>240</w:t>
      </w:r>
    </w:p>
    <w:p w:rsidR="00CD094D" w:rsidRPr="00CE1FFA" w:rsidRDefault="00C57E6F" w:rsidP="00382E00">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t xml:space="preserve">المثال الثالث والعشرون </w:t>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t xml:space="preserve">   </w:t>
      </w:r>
      <w:r w:rsidR="00382E00">
        <w:rPr>
          <w:rFonts w:ascii="Traditional Arabic" w:hAnsi="Traditional Arabic" w:cs="Traditional Arabic" w:hint="cs"/>
          <w:sz w:val="36"/>
          <w:szCs w:val="36"/>
          <w:rtl/>
        </w:rPr>
        <w:t>244</w:t>
      </w:r>
    </w:p>
    <w:p w:rsidR="00CD094D" w:rsidRPr="00CE1FFA" w:rsidRDefault="00CD094D" w:rsidP="00382E00">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الرابع والعشرون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382E00">
        <w:rPr>
          <w:rFonts w:ascii="Traditional Arabic" w:hAnsi="Traditional Arabic" w:cs="Traditional Arabic" w:hint="cs"/>
          <w:sz w:val="36"/>
          <w:szCs w:val="36"/>
          <w:rtl/>
        </w:rPr>
        <w:t>245</w:t>
      </w:r>
    </w:p>
    <w:p w:rsidR="00CD094D" w:rsidRPr="00CE1FFA" w:rsidRDefault="00CD094D" w:rsidP="00382E00">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الخامس والعشرون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382E00">
        <w:rPr>
          <w:rFonts w:ascii="Traditional Arabic" w:hAnsi="Traditional Arabic" w:cs="Traditional Arabic" w:hint="cs"/>
          <w:sz w:val="36"/>
          <w:szCs w:val="36"/>
          <w:rtl/>
        </w:rPr>
        <w:t>247</w:t>
      </w:r>
    </w:p>
    <w:p w:rsidR="00CD094D" w:rsidRPr="00CE1FFA" w:rsidRDefault="00CD094D" w:rsidP="00382E00">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السادس والعشرون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382E00">
        <w:rPr>
          <w:rFonts w:ascii="Traditional Arabic" w:hAnsi="Traditional Arabic" w:cs="Traditional Arabic" w:hint="cs"/>
          <w:sz w:val="36"/>
          <w:szCs w:val="36"/>
          <w:rtl/>
        </w:rPr>
        <w:t>248</w:t>
      </w:r>
    </w:p>
    <w:p w:rsidR="00CD094D" w:rsidRPr="00CE1FFA" w:rsidRDefault="00C57E6F" w:rsidP="00382E00">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t xml:space="preserve">المثال السابع والعشرون </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t xml:space="preserve">   </w:t>
      </w:r>
      <w:r w:rsidR="00382E00">
        <w:rPr>
          <w:rFonts w:ascii="Traditional Arabic" w:hAnsi="Traditional Arabic" w:cs="Traditional Arabic" w:hint="cs"/>
          <w:sz w:val="36"/>
          <w:szCs w:val="36"/>
          <w:rtl/>
        </w:rPr>
        <w:t>249</w:t>
      </w:r>
    </w:p>
    <w:p w:rsidR="00CD094D" w:rsidRPr="00CE1FFA" w:rsidRDefault="00CD094D" w:rsidP="000C120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الثامن والعشرون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0C1201">
        <w:rPr>
          <w:rFonts w:ascii="Traditional Arabic" w:hAnsi="Traditional Arabic" w:cs="Traditional Arabic" w:hint="cs"/>
          <w:sz w:val="36"/>
          <w:szCs w:val="36"/>
          <w:rtl/>
        </w:rPr>
        <w:t>252</w:t>
      </w:r>
    </w:p>
    <w:p w:rsidR="00CD094D" w:rsidRPr="00CE1FFA" w:rsidRDefault="00C57E6F" w:rsidP="000C1201">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t xml:space="preserve">المثال التاسع والعشرون </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t xml:space="preserve">   </w:t>
      </w:r>
      <w:r w:rsidR="000C1201">
        <w:rPr>
          <w:rFonts w:ascii="Traditional Arabic" w:hAnsi="Traditional Arabic" w:cs="Traditional Arabic" w:hint="cs"/>
          <w:sz w:val="36"/>
          <w:szCs w:val="36"/>
          <w:rtl/>
        </w:rPr>
        <w:t>253</w:t>
      </w:r>
    </w:p>
    <w:p w:rsidR="00CD094D" w:rsidRPr="00CE1FFA" w:rsidRDefault="00CD094D" w:rsidP="000C1201">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الثلاثون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0C1201">
        <w:rPr>
          <w:rFonts w:ascii="Traditional Arabic" w:hAnsi="Traditional Arabic" w:cs="Traditional Arabic" w:hint="cs"/>
          <w:sz w:val="36"/>
          <w:szCs w:val="36"/>
          <w:rtl/>
        </w:rPr>
        <w:t>255</w:t>
      </w:r>
    </w:p>
    <w:p w:rsidR="00C57E6F" w:rsidRPr="00CE1FFA" w:rsidRDefault="00C57E6F" w:rsidP="000C1201">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t xml:space="preserve">المثال الحادي والثلاثون </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CD094D" w:rsidRPr="00CE1FFA">
        <w:rPr>
          <w:rFonts w:ascii="Traditional Arabic" w:hAnsi="Traditional Arabic" w:cs="Traditional Arabic" w:hint="cs"/>
          <w:sz w:val="36"/>
          <w:szCs w:val="36"/>
          <w:rtl/>
        </w:rPr>
        <w:tab/>
        <w:t xml:space="preserve">   </w:t>
      </w:r>
      <w:r w:rsidR="000C1201">
        <w:rPr>
          <w:rFonts w:ascii="Traditional Arabic" w:hAnsi="Traditional Arabic" w:cs="Traditional Arabic" w:hint="cs"/>
          <w:sz w:val="36"/>
          <w:szCs w:val="36"/>
          <w:rtl/>
        </w:rPr>
        <w:t>256</w:t>
      </w:r>
    </w:p>
    <w:p w:rsidR="00CD094D" w:rsidRPr="00CE1FFA" w:rsidRDefault="00CD094D" w:rsidP="00542A1B">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المثال الثاني والثلاثون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00083E7B">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00083E7B">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C57E6F">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 xml:space="preserve">  </w:t>
      </w:r>
      <w:r w:rsidR="00542A1B">
        <w:rPr>
          <w:rFonts w:ascii="Traditional Arabic" w:hAnsi="Traditional Arabic" w:cs="Traditional Arabic" w:hint="cs"/>
          <w:sz w:val="36"/>
          <w:szCs w:val="36"/>
          <w:rtl/>
        </w:rPr>
        <w:t>257</w:t>
      </w:r>
    </w:p>
    <w:p w:rsidR="00CD094D" w:rsidRPr="00CE1FFA" w:rsidRDefault="00CD094D" w:rsidP="00542A1B">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الثالث والثلاثون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42A1B">
        <w:rPr>
          <w:rFonts w:ascii="Traditional Arabic" w:hAnsi="Traditional Arabic" w:cs="Traditional Arabic" w:hint="cs"/>
          <w:sz w:val="36"/>
          <w:szCs w:val="36"/>
          <w:rtl/>
        </w:rPr>
        <w:t>259</w:t>
      </w:r>
    </w:p>
    <w:p w:rsidR="00CD094D" w:rsidRPr="00CE1FFA" w:rsidRDefault="00CD094D" w:rsidP="00542A1B">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المثال الرابع والثلاثون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42A1B">
        <w:rPr>
          <w:rFonts w:ascii="Traditional Arabic" w:hAnsi="Traditional Arabic" w:cs="Traditional Arabic" w:hint="cs"/>
          <w:sz w:val="36"/>
          <w:szCs w:val="36"/>
          <w:rtl/>
        </w:rPr>
        <w:t>261</w:t>
      </w:r>
    </w:p>
    <w:p w:rsidR="00CD094D" w:rsidRPr="00CE1FFA" w:rsidRDefault="00CD094D" w:rsidP="00542A1B">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rtl/>
        </w:rPr>
        <w:t xml:space="preserve">الخاتمة </w:t>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00083E7B">
        <w:rPr>
          <w:rFonts w:ascii="Traditional Arabic" w:hAnsi="Traditional Arabic" w:cs="Traditional Arabic" w:hint="cs"/>
          <w:b/>
          <w:bCs/>
          <w:sz w:val="36"/>
          <w:szCs w:val="36"/>
          <w:rtl/>
        </w:rPr>
        <w:t xml:space="preserve">   </w:t>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r>
      <w:r w:rsidRPr="00CE1FFA">
        <w:rPr>
          <w:rFonts w:ascii="Traditional Arabic" w:hAnsi="Traditional Arabic" w:cs="Traditional Arabic" w:hint="cs"/>
          <w:b/>
          <w:bCs/>
          <w:sz w:val="36"/>
          <w:szCs w:val="36"/>
          <w:rtl/>
        </w:rPr>
        <w:tab/>
        <w:t xml:space="preserve">  </w:t>
      </w:r>
      <w:r w:rsidR="00542A1B">
        <w:rPr>
          <w:rFonts w:ascii="Traditional Arabic" w:hAnsi="Traditional Arabic" w:cs="Traditional Arabic" w:hint="cs"/>
          <w:b/>
          <w:bCs/>
          <w:sz w:val="36"/>
          <w:szCs w:val="36"/>
          <w:rtl/>
        </w:rPr>
        <w:t>264</w:t>
      </w:r>
    </w:p>
    <w:p w:rsidR="00CD094D" w:rsidRPr="00CE1FFA" w:rsidRDefault="00CD094D" w:rsidP="00542A1B">
      <w:pPr>
        <w:spacing w:after="0" w:line="240" w:lineRule="auto"/>
        <w:jc w:val="both"/>
        <w:rPr>
          <w:rFonts w:ascii="Traditional Arabic" w:hAnsi="Traditional Arabic" w:cs="PT Bold Broken"/>
          <w:b/>
          <w:bCs/>
          <w:sz w:val="36"/>
          <w:szCs w:val="36"/>
          <w:rtl/>
        </w:rPr>
      </w:pPr>
      <w:r w:rsidRPr="00CE1FFA">
        <w:rPr>
          <w:rFonts w:ascii="Traditional Arabic" w:hAnsi="Traditional Arabic" w:cs="Traditional Arabic" w:hint="cs"/>
          <w:sz w:val="36"/>
          <w:szCs w:val="36"/>
          <w:rtl/>
        </w:rPr>
        <w:t>الفهارس العامة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42A1B">
        <w:rPr>
          <w:rFonts w:ascii="Traditional Arabic" w:hAnsi="Traditional Arabic" w:cs="Traditional Arabic" w:hint="cs"/>
          <w:sz w:val="36"/>
          <w:szCs w:val="36"/>
          <w:rtl/>
        </w:rPr>
        <w:t>266</w:t>
      </w:r>
    </w:p>
    <w:p w:rsidR="00CD094D" w:rsidRPr="00CE1FFA" w:rsidRDefault="00CD094D" w:rsidP="00542A1B">
      <w:pPr>
        <w:spacing w:after="0" w:line="226" w:lineRule="auto"/>
        <w:ind w:firstLine="72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فهرس الآيات القرآني</w:t>
      </w:r>
      <w:r w:rsidR="00083E7B">
        <w:rPr>
          <w:rFonts w:ascii="Traditional Arabic" w:hAnsi="Traditional Arabic" w:cs="Traditional Arabic" w:hint="cs"/>
          <w:sz w:val="36"/>
          <w:szCs w:val="36"/>
          <w:rtl/>
        </w:rPr>
        <w:t>ة .</w:t>
      </w:r>
      <w:r w:rsidR="00083E7B">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42A1B">
        <w:rPr>
          <w:rFonts w:ascii="Traditional Arabic" w:hAnsi="Traditional Arabic" w:cs="Traditional Arabic" w:hint="cs"/>
          <w:sz w:val="36"/>
          <w:szCs w:val="36"/>
          <w:rtl/>
        </w:rPr>
        <w:t>267</w:t>
      </w:r>
    </w:p>
    <w:p w:rsidR="00CD094D" w:rsidRPr="00CE1FFA" w:rsidRDefault="00CD094D" w:rsidP="00542A1B">
      <w:pPr>
        <w:spacing w:after="0" w:line="226" w:lineRule="auto"/>
        <w:ind w:firstLine="72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فهرس الأحاديث النبوية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42A1B">
        <w:rPr>
          <w:rFonts w:ascii="Traditional Arabic" w:hAnsi="Traditional Arabic" w:cs="Traditional Arabic" w:hint="cs"/>
          <w:sz w:val="36"/>
          <w:szCs w:val="36"/>
          <w:rtl/>
        </w:rPr>
        <w:t>288</w:t>
      </w:r>
    </w:p>
    <w:p w:rsidR="00CD094D" w:rsidRPr="00CE1FFA" w:rsidRDefault="00CD094D" w:rsidP="00542A1B">
      <w:pPr>
        <w:spacing w:after="0" w:line="226" w:lineRule="auto"/>
        <w:ind w:firstLine="72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فهرس الأعلام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42A1B">
        <w:rPr>
          <w:rFonts w:ascii="Traditional Arabic" w:hAnsi="Traditional Arabic" w:cs="Traditional Arabic" w:hint="cs"/>
          <w:sz w:val="36"/>
          <w:szCs w:val="36"/>
          <w:rtl/>
        </w:rPr>
        <w:t>290</w:t>
      </w:r>
    </w:p>
    <w:p w:rsidR="00CD094D" w:rsidRPr="00CE1FFA" w:rsidRDefault="00CD094D" w:rsidP="00542A1B">
      <w:pPr>
        <w:spacing w:after="0" w:line="226" w:lineRule="auto"/>
        <w:ind w:firstLine="72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فهرس الأشعار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42A1B">
        <w:rPr>
          <w:rFonts w:ascii="Traditional Arabic" w:hAnsi="Traditional Arabic" w:cs="Traditional Arabic" w:hint="cs"/>
          <w:sz w:val="36"/>
          <w:szCs w:val="36"/>
          <w:rtl/>
        </w:rPr>
        <w:t>290</w:t>
      </w:r>
    </w:p>
    <w:p w:rsidR="00CD094D" w:rsidRPr="00CE1FFA" w:rsidRDefault="00CD094D" w:rsidP="00542A1B">
      <w:pPr>
        <w:spacing w:after="0" w:line="226" w:lineRule="auto"/>
        <w:ind w:firstLine="72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فهرس المصادر والمراجع .</w:t>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r w:rsidR="00542A1B">
        <w:rPr>
          <w:rFonts w:ascii="Traditional Arabic" w:hAnsi="Traditional Arabic" w:cs="Traditional Arabic" w:hint="cs"/>
          <w:sz w:val="36"/>
          <w:szCs w:val="36"/>
          <w:rtl/>
        </w:rPr>
        <w:t>291</w:t>
      </w:r>
    </w:p>
    <w:p w:rsidR="00CD094D" w:rsidRPr="00CE1FFA" w:rsidRDefault="00CD094D" w:rsidP="00783FFC">
      <w:pPr>
        <w:spacing w:line="216" w:lineRule="auto"/>
        <w:jc w:val="both"/>
        <w:rPr>
          <w:rFonts w:cs="Traditional Arabic"/>
          <w:b/>
          <w:bCs/>
          <w:sz w:val="36"/>
          <w:szCs w:val="36"/>
          <w:rtl/>
        </w:rPr>
      </w:pPr>
    </w:p>
    <w:p w:rsidR="00CD094D" w:rsidRPr="00CE1FFA" w:rsidRDefault="00CD094D" w:rsidP="00783FFC">
      <w:pPr>
        <w:spacing w:line="216" w:lineRule="auto"/>
        <w:jc w:val="both"/>
        <w:rPr>
          <w:rFonts w:cs="Traditional Arabic"/>
          <w:b/>
          <w:bCs/>
          <w:sz w:val="36"/>
          <w:szCs w:val="36"/>
          <w:rtl/>
        </w:rPr>
      </w:pPr>
    </w:p>
    <w:p w:rsidR="00956580" w:rsidRPr="00CE1FFA" w:rsidRDefault="00956580" w:rsidP="00783FFC">
      <w:pPr>
        <w:bidi w:val="0"/>
        <w:spacing w:after="0" w:line="240" w:lineRule="auto"/>
        <w:rPr>
          <w:rFonts w:ascii="Traditional Arabic" w:hAnsi="Traditional Arabic" w:cs="AGA Dimnah Regular"/>
          <w:b/>
          <w:bCs/>
          <w:sz w:val="36"/>
          <w:szCs w:val="36"/>
        </w:rPr>
        <w:sectPr w:rsidR="00956580" w:rsidRPr="00CE1FFA" w:rsidSect="008633D4">
          <w:headerReference w:type="even" r:id="rId13"/>
          <w:footerReference w:type="default" r:id="rId14"/>
          <w:footnotePr>
            <w:numRestart w:val="eachPage"/>
          </w:footnotePr>
          <w:pgSz w:w="11906" w:h="16838" w:code="9"/>
          <w:pgMar w:top="1418" w:right="1985" w:bottom="1701" w:left="851" w:header="567" w:footer="0" w:gutter="0"/>
          <w:pgNumType w:fmt="arabicAbjad" w:start="1"/>
          <w:cols w:space="708"/>
          <w:vAlign w:val="center"/>
          <w:bidi/>
          <w:rtlGutter/>
          <w:docGrid w:linePitch="360"/>
        </w:sectPr>
      </w:pPr>
      <w:r w:rsidRPr="00CE1FFA">
        <w:rPr>
          <w:rFonts w:ascii="Traditional Arabic" w:hAnsi="Traditional Arabic" w:cs="AGA Dimnah Regular"/>
          <w:b/>
          <w:bCs/>
          <w:sz w:val="36"/>
          <w:szCs w:val="36"/>
          <w:rtl/>
        </w:rPr>
        <w:br w:type="page"/>
      </w:r>
    </w:p>
    <w:p w:rsidR="00E6395A" w:rsidRPr="00083E7B" w:rsidRDefault="00E6395A" w:rsidP="00083E7B">
      <w:pPr>
        <w:spacing w:after="0"/>
        <w:jc w:val="center"/>
        <w:rPr>
          <w:rFonts w:ascii="Traditional Arabic" w:hAnsi="Traditional Arabic" w:cs="Traditional Arabic"/>
          <w:b/>
          <w:bCs/>
          <w:sz w:val="36"/>
          <w:szCs w:val="36"/>
          <w:rtl/>
        </w:rPr>
      </w:pPr>
      <w:r w:rsidRPr="00083E7B">
        <w:rPr>
          <w:rFonts w:ascii="Traditional Arabic" w:hAnsi="Traditional Arabic" w:cs="Traditional Arabic" w:hint="cs"/>
          <w:b/>
          <w:bCs/>
          <w:sz w:val="36"/>
          <w:szCs w:val="36"/>
          <w:rtl/>
        </w:rPr>
        <w:t>المقدمة</w:t>
      </w:r>
    </w:p>
    <w:p w:rsidR="00E6395A" w:rsidRPr="00CE1FFA" w:rsidRDefault="00E6395A" w:rsidP="00E6395A">
      <w:pPr>
        <w:jc w:val="both"/>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 xml:space="preserve">     الحمد لله الذي علم بالقلم ، وأنزل كتابه في أروع الجمل ، </w:t>
      </w:r>
      <w:r w:rsidRPr="00CE1FFA">
        <w:rPr>
          <w:rFonts w:ascii="Traditional Arabic" w:hAnsi="Traditional Arabic" w:cs="Traditional Arabic" w:hint="cs"/>
          <w:spacing w:val="4"/>
          <w:sz w:val="36"/>
          <w:szCs w:val="36"/>
          <w:rtl/>
        </w:rPr>
        <w:t>وحفظ</w:t>
      </w:r>
      <w:r w:rsidR="000B12EF" w:rsidRPr="00CE1FFA">
        <w:rPr>
          <w:rFonts w:ascii="Traditional Arabic" w:hAnsi="Traditional Arabic" w:cs="Traditional Arabic" w:hint="cs"/>
          <w:spacing w:val="4"/>
          <w:sz w:val="36"/>
          <w:szCs w:val="36"/>
          <w:rtl/>
        </w:rPr>
        <w:t>ـ</w:t>
      </w:r>
      <w:r w:rsidRPr="00CE1FFA">
        <w:rPr>
          <w:rFonts w:ascii="Traditional Arabic" w:hAnsi="Traditional Arabic" w:cs="Traditional Arabic" w:hint="cs"/>
          <w:spacing w:val="4"/>
          <w:sz w:val="36"/>
          <w:szCs w:val="36"/>
          <w:rtl/>
        </w:rPr>
        <w:t>ه من أي نقصان أو خلل</w:t>
      </w:r>
      <w:r w:rsidRPr="00CE1FFA">
        <w:rPr>
          <w:rFonts w:ascii="Traditional Arabic" w:hAnsi="Traditional Arabic" w:cs="Traditional Arabic" w:hint="cs"/>
          <w:sz w:val="36"/>
          <w:szCs w:val="36"/>
          <w:rtl/>
        </w:rPr>
        <w:t xml:space="preserve"> ، ويسّر حفظه على كل الملل ، والصلاة والسلام على خير رسول بعث في خير الأمم ، أوصل إلينا القرآن بأحلى الحلل ، وتلقّاه غضاً طرياً ليبقى على ذلك إلى الأزل ، وعلى آله وصحبـه الذين نقلوه من أهل التقى والكرم ، ومن سار على نهجهم فأحسن وأتم . وبعد :</w:t>
      </w:r>
    </w:p>
    <w:p w:rsidR="00E6395A" w:rsidRPr="00CE1FFA" w:rsidRDefault="00E6395A" w:rsidP="00E6395A">
      <w:pPr>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فإن كتاب الله عز وجل مليء بالدرر والأسرار ، وعامر بالبلاغة والإعجاز ، وجامع لكثير من العبر والأحكام ، ختم الله به الكتب السماوية ، وتحدى به أفصح الناطقين بالعربية ، وحفظه من كل سوء وأذيّة ، لا يمل قارئه من التكرار ، بل يشتاق إلى ترداده ما تعاقب الليل والنهار ، حتى ينير له دربه ، ويضيء له مسلكه ، ويسعد له حياته ، ويؤنسه في حاله ومآله ، ويفتح له أبواب الخير كله .</w:t>
      </w:r>
    </w:p>
    <w:p w:rsidR="00E6395A" w:rsidRPr="00CE1FFA" w:rsidRDefault="00E6395A" w:rsidP="00E6395A">
      <w:pPr>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ومن خلال ما سبق يظهر لنا أن القرآن يفوق سائر الكتب الأخرى ، ويفترق عنها ، وبالتالي  فإنه حاز على عناية فائقة من أصحاب العلم والبحث والتأليف ، وحظي بكم زاخر من الشرح والتفسير والتوضيح .</w:t>
      </w:r>
    </w:p>
    <w:p w:rsidR="00E6395A" w:rsidRPr="00CE1FFA" w:rsidRDefault="00E6395A" w:rsidP="00E6395A">
      <w:pPr>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وحتى أبحر في خضـم هذا المعلم الوافر ، والكم الهائل ، من الأسرار والإعجاز ، تطرقت إلى جانب من جوانبه ، وهو إجراء مقارنات بين الألفاظ التي وردت في القرآن الكريم ، وكيف أن لوضع كل لفظة في موضعها سر وحكمة ، وإعجاز يصل إليه أهل الفطنة .</w:t>
      </w:r>
    </w:p>
    <w:p w:rsidR="00E6395A" w:rsidRPr="00083E7B" w:rsidRDefault="00E6395A" w:rsidP="00083E7B">
      <w:pPr>
        <w:spacing w:after="0"/>
        <w:rPr>
          <w:rFonts w:ascii="Traditional Arabic" w:hAnsi="Traditional Arabic" w:cs="Traditional Arabic"/>
          <w:b/>
          <w:bCs/>
          <w:sz w:val="36"/>
          <w:szCs w:val="36"/>
          <w:rtl/>
        </w:rPr>
      </w:pPr>
      <w:r w:rsidRPr="00083E7B">
        <w:rPr>
          <w:rFonts w:ascii="Traditional Arabic" w:hAnsi="Traditional Arabic" w:cs="Traditional Arabic" w:hint="cs"/>
          <w:b/>
          <w:bCs/>
          <w:sz w:val="36"/>
          <w:szCs w:val="36"/>
          <w:rtl/>
        </w:rPr>
        <w:t>مشكلة البحث :</w:t>
      </w:r>
    </w:p>
    <w:p w:rsidR="00E6395A" w:rsidRPr="00CE1FFA" w:rsidRDefault="000B12EF" w:rsidP="00E6395A">
      <w:pPr>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w:t>
      </w:r>
      <w:r w:rsidR="00E6395A" w:rsidRPr="00CE1FFA">
        <w:rPr>
          <w:rFonts w:ascii="Traditional Arabic" w:hAnsi="Traditional Arabic" w:cs="Traditional Arabic" w:hint="cs"/>
          <w:sz w:val="36"/>
          <w:szCs w:val="36"/>
          <w:rtl/>
        </w:rPr>
        <w:t xml:space="preserve">شرف الله كتابه العزيز ، وجعل فضله على سائر الكتب كفضل الله على سائر الخلق ، لأنه كلامه المبين ، وحري بنا أن نعرف عظمة هذا القرآن ، وجلالة قدره ، لنصل بذلك إلى مبتغانا </w:t>
      </w:r>
      <w:r w:rsidR="00E6395A" w:rsidRPr="00CE1FFA">
        <w:rPr>
          <w:rFonts w:ascii="Traditional Arabic" w:hAnsi="Traditional Arabic" w:cs="Traditional Arabic" w:hint="cs"/>
          <w:spacing w:val="2"/>
          <w:sz w:val="36"/>
          <w:szCs w:val="36"/>
          <w:rtl/>
        </w:rPr>
        <w:t xml:space="preserve">ومقصدنا ، ألا وهو اتباع هذا الشرع الجليل ، والذي سوف يقودنا إلى مرضاة الله والفوز بالجنان </w:t>
      </w:r>
      <w:r w:rsidR="00E6395A" w:rsidRPr="00CE1FFA">
        <w:rPr>
          <w:rFonts w:ascii="Traditional Arabic" w:hAnsi="Traditional Arabic" w:cs="Traditional Arabic" w:hint="cs"/>
          <w:sz w:val="36"/>
          <w:szCs w:val="36"/>
          <w:rtl/>
        </w:rPr>
        <w:t>.</w:t>
      </w:r>
    </w:p>
    <w:p w:rsidR="00E6395A" w:rsidRPr="00CE1FFA" w:rsidRDefault="00E6395A" w:rsidP="00E6395A">
      <w:pPr>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ومن الجوانب المشرقة في هذا القرآن العظيم وكله مشرق ، كونه يستخدم أكثر من لفظة قرآنية في قصص متشابهة ، ومواضع متقاربة ، فيختار ما يتناسب مع سياق الآيات ، وما ينسجم مع أحداث القصة المذكورة ، أو الألفاظ الموجودة . فلا بد إذن من دراسة معاني تلك الألفاظ وأبعادها ، والكشف عن أسرارها ، لنخلص إلى مرادنا ونزداد علماً بإعجاز القرآن وبلاغته وفصاحته .</w:t>
      </w:r>
    </w:p>
    <w:p w:rsidR="00E6395A" w:rsidRPr="00CE1FFA" w:rsidRDefault="00E6395A" w:rsidP="00E6395A">
      <w:pPr>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ومـن هنا جاءت دراسة هذا الموضوع ، سائلاً المولى عز وجل العون والسداد ، إنه ولي ذلك والقادر عليه .</w:t>
      </w:r>
    </w:p>
    <w:p w:rsidR="00E6395A" w:rsidRPr="00083E7B" w:rsidRDefault="00E6395A" w:rsidP="00083E7B">
      <w:pPr>
        <w:spacing w:after="0"/>
        <w:rPr>
          <w:rFonts w:ascii="Traditional Arabic" w:hAnsi="Traditional Arabic" w:cs="Traditional Arabic"/>
          <w:b/>
          <w:bCs/>
          <w:sz w:val="36"/>
          <w:szCs w:val="36"/>
          <w:rtl/>
        </w:rPr>
      </w:pPr>
      <w:r w:rsidRPr="00083E7B">
        <w:rPr>
          <w:rFonts w:ascii="Traditional Arabic" w:hAnsi="Traditional Arabic" w:cs="Traditional Arabic" w:hint="cs"/>
          <w:b/>
          <w:bCs/>
          <w:sz w:val="36"/>
          <w:szCs w:val="36"/>
          <w:rtl/>
        </w:rPr>
        <w:t>أهداف البحث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الوصول إلى بعض أسرار الله عز وجل في كلامه الحكيم ، وتوضيح جزء من إبداع الله في كتابه المبين ، حيث يظن بعض القراء وجود التكرار في القرآن الكريم ، ويجهل البعض الآخر الهدف من هذا التقارب في الألفاظ ، مما يجعله يفسرها جميعاً بنفس المعنى ، وهي في الواقع لها دلالات ومعانٍ أخرى .</w:t>
      </w:r>
    </w:p>
    <w:p w:rsidR="00E6395A" w:rsidRPr="00083E7B" w:rsidRDefault="00E6395A" w:rsidP="00083E7B">
      <w:pPr>
        <w:spacing w:after="0"/>
        <w:rPr>
          <w:rFonts w:ascii="Traditional Arabic" w:hAnsi="Traditional Arabic" w:cs="Traditional Arabic"/>
          <w:b/>
          <w:bCs/>
          <w:sz w:val="36"/>
          <w:szCs w:val="36"/>
          <w:rtl/>
        </w:rPr>
      </w:pPr>
      <w:r w:rsidRPr="00083E7B">
        <w:rPr>
          <w:rFonts w:ascii="Traditional Arabic" w:hAnsi="Traditional Arabic" w:cs="Traditional Arabic" w:hint="cs"/>
          <w:b/>
          <w:bCs/>
          <w:sz w:val="36"/>
          <w:szCs w:val="36"/>
          <w:rtl/>
        </w:rPr>
        <w:t>أسئلة البحث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ما هي الفروق الدلالية للكلمة من خلال السياق القرآني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هل اللفظ يمكن أن يتعدى لأكثر من معنى في القرآن الكريم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ما مدى تأثير تنوع الكلمة على المفسرين ؟</w:t>
      </w:r>
    </w:p>
    <w:p w:rsidR="00E6395A" w:rsidRPr="00CE1FFA" w:rsidRDefault="00E6395A" w:rsidP="00E6395A">
      <w:pPr>
        <w:jc w:val="both"/>
        <w:rPr>
          <w:rFonts w:ascii="Traditional Arabic" w:hAnsi="Traditional Arabic" w:cs="PT Bold Broken"/>
          <w:sz w:val="36"/>
          <w:szCs w:val="36"/>
          <w:rtl/>
        </w:rPr>
      </w:pPr>
      <w:r w:rsidRPr="00CE1FFA">
        <w:rPr>
          <w:rFonts w:ascii="Traditional Arabic" w:hAnsi="Traditional Arabic" w:cs="Traditional Arabic" w:hint="cs"/>
          <w:sz w:val="36"/>
          <w:szCs w:val="36"/>
          <w:rtl/>
        </w:rPr>
        <w:t>هل معنى اللفظ ممكن أن يغني في موضع عن باقي المواضع في القرآن الكريم ؟</w:t>
      </w:r>
    </w:p>
    <w:p w:rsidR="00E6395A" w:rsidRPr="00CE1FFA" w:rsidRDefault="00E6395A" w:rsidP="00E6395A">
      <w:pPr>
        <w:jc w:val="both"/>
        <w:rPr>
          <w:rFonts w:ascii="Traditional Arabic" w:hAnsi="Traditional Arabic" w:cs="PT Bold Broken"/>
          <w:sz w:val="36"/>
          <w:szCs w:val="36"/>
          <w:rtl/>
        </w:rPr>
      </w:pPr>
    </w:p>
    <w:p w:rsidR="00E6395A" w:rsidRPr="00083E7B" w:rsidRDefault="00E6395A" w:rsidP="00083E7B">
      <w:pPr>
        <w:spacing w:after="0"/>
        <w:rPr>
          <w:rFonts w:ascii="Traditional Arabic" w:hAnsi="Traditional Arabic" w:cs="Traditional Arabic"/>
          <w:b/>
          <w:bCs/>
          <w:sz w:val="36"/>
          <w:szCs w:val="36"/>
          <w:rtl/>
        </w:rPr>
      </w:pPr>
      <w:r w:rsidRPr="00083E7B">
        <w:rPr>
          <w:rFonts w:ascii="Traditional Arabic" w:hAnsi="Traditional Arabic" w:cs="Traditional Arabic" w:hint="cs"/>
          <w:b/>
          <w:bCs/>
          <w:sz w:val="36"/>
          <w:szCs w:val="36"/>
          <w:rtl/>
        </w:rPr>
        <w:t>الدراسات السابقة :</w:t>
      </w:r>
    </w:p>
    <w:p w:rsidR="00E6395A" w:rsidRPr="00CE1FFA" w:rsidRDefault="00E6395A" w:rsidP="00266AA8">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الترادف في القرآن بين النظرية والتطبيق ، محمد نور الدين المنجد .</w:t>
      </w:r>
    </w:p>
    <w:p w:rsidR="00266AA8" w:rsidRPr="00CE1FFA" w:rsidRDefault="00266AA8" w:rsidP="00266AA8">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دفع إيهام الاضطراب عن آي الكتاب ، محمد الأمين الشنقيطي .</w:t>
      </w:r>
    </w:p>
    <w:p w:rsidR="00266AA8" w:rsidRPr="00CE1FFA" w:rsidRDefault="00266AA8" w:rsidP="00266AA8">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كشف المعاني في المتشابه من المثاني ، ابن جماعة .</w:t>
      </w:r>
    </w:p>
    <w:p w:rsidR="00E6395A" w:rsidRPr="00CE1FFA" w:rsidRDefault="00E6395A" w:rsidP="00266AA8">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المتشابه اللفظي في القرآن الكريم ، د. صالح عبد الله الشثري .</w:t>
      </w:r>
    </w:p>
    <w:p w:rsidR="00E6395A" w:rsidRPr="00083E7B" w:rsidRDefault="00E6395A" w:rsidP="00083E7B">
      <w:pPr>
        <w:spacing w:after="0"/>
        <w:rPr>
          <w:rFonts w:ascii="Traditional Arabic" w:hAnsi="Traditional Arabic" w:cs="Traditional Arabic"/>
          <w:b/>
          <w:bCs/>
          <w:sz w:val="36"/>
          <w:szCs w:val="36"/>
          <w:rtl/>
        </w:rPr>
      </w:pPr>
      <w:r w:rsidRPr="00083E7B">
        <w:rPr>
          <w:rFonts w:ascii="Traditional Arabic" w:hAnsi="Traditional Arabic" w:cs="Traditional Arabic" w:hint="cs"/>
          <w:b/>
          <w:bCs/>
          <w:sz w:val="36"/>
          <w:szCs w:val="36"/>
          <w:rtl/>
        </w:rPr>
        <w:t>منهج البحث :</w:t>
      </w:r>
    </w:p>
    <w:p w:rsidR="00E6395A" w:rsidRPr="00CE1FFA" w:rsidRDefault="00E6395A" w:rsidP="00E6395A">
      <w:pPr>
        <w:jc w:val="both"/>
        <w:rPr>
          <w:b/>
          <w:bCs/>
          <w:sz w:val="36"/>
          <w:szCs w:val="36"/>
          <w:rtl/>
        </w:rPr>
      </w:pPr>
      <w:r w:rsidRPr="00CE1FFA">
        <w:rPr>
          <w:rFonts w:ascii="Traditional Arabic" w:hAnsi="Traditional Arabic" w:cs="Traditional Arabic" w:hint="cs"/>
          <w:sz w:val="36"/>
          <w:szCs w:val="36"/>
          <w:rtl/>
        </w:rPr>
        <w:t xml:space="preserve">    سوف أتبع في هذا البحث المنهج الاستقرائي ، مع التحليلي والاستدلالي والاستنباطي لآخذ نظرة ثاقبة من الألفاظ المحددة ، ثم أبدأ في تحليل التشابه ، وتصنيف ذلك من خلال الجمل والأسماء والأفعال والحروف ، فأذكر ما ورد فيها من اختلاف ، ثم أوضح معنى كل لفظة على حدة ، ثم أستخلص السر الذي توصلت إليه من خلال الدراسة في وجود كل لفظة في مكانها ، ولا يغني عنها غيرها .</w:t>
      </w:r>
    </w:p>
    <w:p w:rsidR="00E6395A" w:rsidRPr="00CE1FFA" w:rsidRDefault="00E6395A" w:rsidP="00131E76">
      <w:pPr>
        <w:spacing w:after="0"/>
        <w:jc w:val="lowKashida"/>
        <w:rPr>
          <w:rFonts w:ascii="Traditional Arabic" w:hAnsi="Traditional Arabic" w:cs="Traditional Arabic"/>
          <w:sz w:val="36"/>
          <w:szCs w:val="36"/>
          <w:u w:val="single"/>
          <w:rtl/>
        </w:rPr>
      </w:pP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u w:val="single"/>
          <w:rtl/>
        </w:rPr>
        <w:t xml:space="preserve">وقد راعيت الأمور التالية: </w:t>
      </w:r>
    </w:p>
    <w:p w:rsidR="00E6395A" w:rsidRPr="00CE1FFA" w:rsidRDefault="00E6395A" w:rsidP="00E6395A">
      <w:pPr>
        <w:spacing w:after="0"/>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1 ـ عزوت الآيات القرآنية إلى السور مع ذكر رقم الآية. </w:t>
      </w:r>
    </w:p>
    <w:p w:rsidR="00E6395A" w:rsidRPr="00CE1FFA" w:rsidRDefault="00E6395A" w:rsidP="00E6395A">
      <w:pPr>
        <w:spacing w:after="0"/>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2 ـ خَرَّجْتُ الأحاديث الواردة بذكر اسم الكتاب واسم الباب ورقم الحديث وموضعه بالجزء والصفحة في الشرح، مبتدئاً بالكتب الستة ( البخاري ثم مسلم ثم أبي داود ثم الترمذي ثم النسائي ثم ابن ماجه ) ثم على حسب وفيات أصحاب الكتب. </w:t>
      </w:r>
    </w:p>
    <w:p w:rsidR="00E6395A" w:rsidRPr="00CE1FFA" w:rsidRDefault="00E6395A" w:rsidP="00E6395A">
      <w:pPr>
        <w:spacing w:after="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3 ـ إذا كان الحديث في غير الصحيحين ذكرت من صَحَّحه أو حَسَّنه من العلماء.</w:t>
      </w:r>
    </w:p>
    <w:p w:rsidR="00E6395A" w:rsidRPr="00CE1FFA" w:rsidRDefault="00E6395A" w:rsidP="00E6395A">
      <w:pPr>
        <w:spacing w:after="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4 ـ قمت بترتيب الأمثلة القرآنية في كل فصل على حدة ، معتمداً على الآية الأولى من كل مثال ، بحسب ترتيب السور في المصحف الشريف .</w:t>
      </w:r>
    </w:p>
    <w:p w:rsidR="00E6395A" w:rsidRPr="00CE1FFA" w:rsidRDefault="00E6395A" w:rsidP="00E6395A">
      <w:pPr>
        <w:spacing w:after="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5 ـ بدأت باختيار تفسير عام لكل مثال ، ثم الرجوع إلى التفسير الذي يذكر الحكمة من تعدد الألفاظ المتشابهة ، وسر كل لفظ في موقعه .</w:t>
      </w:r>
    </w:p>
    <w:p w:rsidR="00E6395A" w:rsidRPr="00CE1FFA" w:rsidRDefault="00E6395A" w:rsidP="00E6395A">
      <w:pPr>
        <w:spacing w:after="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6 ـ حرصت على الرجوع إلى كتب التفسير التي تذكر الحكمة والغاية من تعدد الألفاظ وتقارب المعاني ، فإن لم أجد قمت بالاجتهاد أو القياس على أمثلة أخرى وبالله التوفيق ومنه السداد .</w:t>
      </w:r>
    </w:p>
    <w:p w:rsidR="00E6395A" w:rsidRPr="00CE1FFA" w:rsidRDefault="00E6395A" w:rsidP="00E6395A">
      <w:pPr>
        <w:spacing w:after="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7 ـ ترجمت للأعلام الواردين في الدراسة ترجمة موجزة ولو كانوا من المشتهرين، وضبطت أسماء التراجم بالحركات إذا كانت ملتبسة.</w:t>
      </w:r>
    </w:p>
    <w:p w:rsidR="00E6395A" w:rsidRPr="00CE1FFA" w:rsidRDefault="00E6395A" w:rsidP="00E6395A">
      <w:pPr>
        <w:spacing w:after="0"/>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8 ـ حرصت على الرجوع إلى المصادر الأصلية مباشرة ما استطعت إلى ذلك سبيلاً.</w:t>
      </w:r>
    </w:p>
    <w:p w:rsidR="00E6395A" w:rsidRPr="00083E7B" w:rsidRDefault="00E6395A" w:rsidP="00083E7B">
      <w:pPr>
        <w:spacing w:after="0"/>
        <w:rPr>
          <w:rFonts w:ascii="Traditional Arabic" w:hAnsi="Traditional Arabic" w:cs="Traditional Arabic"/>
          <w:b/>
          <w:bCs/>
          <w:sz w:val="36"/>
          <w:szCs w:val="36"/>
          <w:rtl/>
        </w:rPr>
      </w:pPr>
      <w:r w:rsidRPr="00083E7B">
        <w:rPr>
          <w:rFonts w:ascii="Traditional Arabic" w:hAnsi="Traditional Arabic" w:cs="Traditional Arabic" w:hint="cs"/>
          <w:b/>
          <w:bCs/>
          <w:sz w:val="36"/>
          <w:szCs w:val="36"/>
          <w:rtl/>
        </w:rPr>
        <w:t>هيكل البحث :</w:t>
      </w:r>
    </w:p>
    <w:p w:rsidR="00E6395A" w:rsidRPr="00CE1FFA" w:rsidRDefault="00E6395A" w:rsidP="00E6395A">
      <w:pPr>
        <w:jc w:val="center"/>
        <w:rPr>
          <w:b/>
          <w:bCs/>
          <w:sz w:val="36"/>
          <w:szCs w:val="36"/>
          <w:rtl/>
        </w:rPr>
      </w:pPr>
      <w:r w:rsidRPr="00CE1FFA">
        <w:rPr>
          <w:rFonts w:hint="cs"/>
          <w:b/>
          <w:bCs/>
          <w:sz w:val="36"/>
          <w:szCs w:val="36"/>
          <w:rtl/>
        </w:rPr>
        <w:t>اللفظة القرآنية المتشابهة</w:t>
      </w:r>
    </w:p>
    <w:p w:rsidR="00E6395A" w:rsidRPr="00083E7B" w:rsidRDefault="00E6395A" w:rsidP="00083E7B">
      <w:pPr>
        <w:spacing w:after="0"/>
        <w:jc w:val="center"/>
        <w:rPr>
          <w:rFonts w:ascii="Traditional Arabic" w:hAnsi="Traditional Arabic" w:cs="Traditional Arabic"/>
          <w:b/>
          <w:bCs/>
          <w:sz w:val="36"/>
          <w:szCs w:val="36"/>
          <w:rtl/>
        </w:rPr>
      </w:pPr>
      <w:r w:rsidRPr="00083E7B">
        <w:rPr>
          <w:rFonts w:ascii="Traditional Arabic" w:hAnsi="Traditional Arabic" w:cs="Traditional Arabic" w:hint="cs"/>
          <w:b/>
          <w:bCs/>
          <w:sz w:val="36"/>
          <w:szCs w:val="36"/>
          <w:rtl/>
        </w:rPr>
        <w:t>دراسة مقارنة لرؤية تفسيرية أوسع</w:t>
      </w:r>
    </w:p>
    <w:p w:rsidR="00E6395A" w:rsidRPr="00CE1FFA" w:rsidRDefault="00E6395A" w:rsidP="00E6395A">
      <w:pPr>
        <w:spacing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rtl/>
        </w:rPr>
        <w:t>المقدمة ، وتشمل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r>
      <w:r w:rsidR="000B12EF" w:rsidRPr="00CE1FFA">
        <w:rPr>
          <w:rFonts w:ascii="Traditional Arabic" w:hAnsi="Traditional Arabic" w:cs="Traditional Arabic" w:hint="cs"/>
          <w:sz w:val="36"/>
          <w:szCs w:val="36"/>
          <w:rtl/>
        </w:rPr>
        <w:t>ـ</w:t>
      </w:r>
      <w:r w:rsidR="002B33DD" w:rsidRPr="00CE1FFA">
        <w:rPr>
          <w:rFonts w:ascii="Traditional Arabic" w:hAnsi="Traditional Arabic" w:cs="Traditional Arabic" w:hint="cs"/>
          <w:sz w:val="36"/>
          <w:szCs w:val="36"/>
          <w:rtl/>
        </w:rPr>
        <w:t>ــ</w:t>
      </w:r>
      <w:r w:rsidR="000B12EF"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ـ أهمية البحث التي دفعتني لاختياره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ـ</w:t>
      </w:r>
      <w:r w:rsidR="000B12EF" w:rsidRPr="00CE1FFA">
        <w:rPr>
          <w:rFonts w:ascii="Traditional Arabic" w:hAnsi="Traditional Arabic" w:cs="Traditional Arabic" w:hint="cs"/>
          <w:sz w:val="36"/>
          <w:szCs w:val="36"/>
          <w:rtl/>
        </w:rPr>
        <w:t>ــ</w:t>
      </w:r>
      <w:r w:rsidR="002B33DD"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 xml:space="preserve"> المراد باللفظة القرآنية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r>
      <w:r w:rsidR="000B12EF"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ـ</w:t>
      </w:r>
      <w:r w:rsidR="002B33DD"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 xml:space="preserve"> المقارنة بين هذه الألفاظ وبعض مظاهر الإعجاز في تنوع صيغها .</w:t>
      </w:r>
    </w:p>
    <w:p w:rsidR="00E6395A" w:rsidRPr="00CE1FFA" w:rsidRDefault="00E6395A" w:rsidP="00E6395A">
      <w:pPr>
        <w:spacing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rtl/>
        </w:rPr>
        <w:t>الباب الأول : المقارنة في اختيار الصيغ توسعة للمعاني التفسيرية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الفصل الأول : المقارنة بين الاسمية والفعلية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الفصل الثاني : المقارنة بين صيغ الأفعال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الفصل الثالث : المقارنة بين صيغ الاشتقاق .</w:t>
      </w:r>
    </w:p>
    <w:p w:rsidR="00E6395A" w:rsidRPr="00CE1FFA" w:rsidRDefault="00E6395A" w:rsidP="00E6395A">
      <w:pPr>
        <w:spacing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rtl/>
        </w:rPr>
        <w:t>الباب الثاني : المقارنة في اختيار الحروف والتوسع في المعاني التفسيرية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الفصل الأول : المقارنة في اختيار حروف الجر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الفصل الثاني : المقارنة في اختيار حروف العطف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الفصل الثالث : المقارنة في اختيار حروف أخرى .</w:t>
      </w:r>
    </w:p>
    <w:p w:rsidR="00E6395A" w:rsidRPr="00CE1FFA" w:rsidRDefault="00E6395A" w:rsidP="00E6395A">
      <w:pPr>
        <w:spacing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rtl/>
        </w:rPr>
        <w:t>الباب الثالث : المقارنة في صور أخرى هامة لإضافة معان تفسيرية دقيقة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الفصل الأول : المقارنة بين الذكر والحذف للكلمات والحروف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الفصل الثاني : المقارنة بين التقديم والتأخير .</w:t>
      </w:r>
    </w:p>
    <w:p w:rsidR="00E6395A" w:rsidRPr="00CE1FFA" w:rsidRDefault="00E6395A" w:rsidP="00131E76">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 xml:space="preserve">الفصل الثالث : المقارنة بين </w:t>
      </w:r>
      <w:r w:rsidR="00131E76" w:rsidRPr="00CE1FFA">
        <w:rPr>
          <w:rFonts w:ascii="Traditional Arabic" w:hAnsi="Traditional Arabic" w:cs="Traditional Arabic" w:hint="cs"/>
          <w:sz w:val="36"/>
          <w:szCs w:val="36"/>
          <w:rtl/>
        </w:rPr>
        <w:t xml:space="preserve">الإفراد والجمع </w:t>
      </w:r>
      <w:r w:rsidRPr="00CE1FFA">
        <w:rPr>
          <w:rFonts w:ascii="Traditional Arabic" w:hAnsi="Traditional Arabic" w:cs="Traditional Arabic" w:hint="cs"/>
          <w:sz w:val="36"/>
          <w:szCs w:val="36"/>
          <w:rtl/>
        </w:rPr>
        <w:t>.</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الفصل الرا</w:t>
      </w:r>
      <w:r w:rsidR="00131E76" w:rsidRPr="00CE1FFA">
        <w:rPr>
          <w:rFonts w:ascii="Traditional Arabic" w:hAnsi="Traditional Arabic" w:cs="Traditional Arabic" w:hint="cs"/>
          <w:sz w:val="36"/>
          <w:szCs w:val="36"/>
          <w:rtl/>
        </w:rPr>
        <w:t>بع : المقارنة بين مترادفات متفرقة</w:t>
      </w:r>
      <w:r w:rsidRPr="00CE1FFA">
        <w:rPr>
          <w:rFonts w:ascii="Traditional Arabic" w:hAnsi="Traditional Arabic" w:cs="Traditional Arabic" w:hint="cs"/>
          <w:sz w:val="36"/>
          <w:szCs w:val="36"/>
          <w:rtl/>
        </w:rPr>
        <w:t xml:space="preserve"> .</w:t>
      </w:r>
    </w:p>
    <w:p w:rsidR="00E6395A" w:rsidRPr="00CE1FFA" w:rsidRDefault="00E6395A" w:rsidP="00E6395A">
      <w:pPr>
        <w:spacing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rtl/>
        </w:rPr>
        <w:t>الخاتمة وتشمل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ـ</w:t>
      </w:r>
      <w:r w:rsidR="000B12EF" w:rsidRPr="00CE1FFA">
        <w:rPr>
          <w:rFonts w:ascii="Traditional Arabic" w:hAnsi="Traditional Arabic" w:cs="Traditional Arabic" w:hint="cs"/>
          <w:sz w:val="36"/>
          <w:szCs w:val="36"/>
          <w:rtl/>
        </w:rPr>
        <w:t>ــ</w:t>
      </w:r>
      <w:r w:rsidR="002B33DD"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 xml:space="preserve"> أهم نتائج البحث .</w:t>
      </w:r>
    </w:p>
    <w:p w:rsidR="00E6395A" w:rsidRPr="00CE1FFA" w:rsidRDefault="001F2E8E"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r>
      <w:r w:rsidR="000B12EF"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ـ</w:t>
      </w:r>
      <w:r w:rsidR="002B33DD"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 xml:space="preserve"> أهم المقترحات</w:t>
      </w:r>
      <w:r w:rsidR="00E6395A" w:rsidRPr="00CE1FFA">
        <w:rPr>
          <w:rFonts w:ascii="Traditional Arabic" w:hAnsi="Traditional Arabic" w:cs="Traditional Arabic" w:hint="cs"/>
          <w:sz w:val="36"/>
          <w:szCs w:val="36"/>
          <w:rtl/>
        </w:rPr>
        <w:t xml:space="preserve">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المصادر والمراجع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الفهارس العامة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فهرس الموضوعات .</w:t>
      </w:r>
    </w:p>
    <w:p w:rsidR="00E6395A" w:rsidRPr="00083E7B" w:rsidRDefault="00E6395A" w:rsidP="00083E7B">
      <w:pPr>
        <w:spacing w:after="0"/>
        <w:rPr>
          <w:rFonts w:ascii="Traditional Arabic" w:hAnsi="Traditional Arabic" w:cs="Traditional Arabic"/>
          <w:b/>
          <w:bCs/>
          <w:sz w:val="36"/>
          <w:szCs w:val="36"/>
          <w:rtl/>
        </w:rPr>
      </w:pPr>
      <w:r w:rsidRPr="00083E7B">
        <w:rPr>
          <w:rFonts w:ascii="Traditional Arabic" w:hAnsi="Traditional Arabic" w:cs="Traditional Arabic" w:hint="cs"/>
          <w:b/>
          <w:bCs/>
          <w:sz w:val="36"/>
          <w:szCs w:val="36"/>
          <w:rtl/>
        </w:rPr>
        <w:t>تقسيمات الرسالة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سيكون التقسيم ابتداء بالأبواب ثم الفصول ، وبعد ذلك عرض الأمثلة ابتداء بالمثال الأول ، وانتهاء بالمثال الأخير .</w:t>
      </w:r>
    </w:p>
    <w:p w:rsidR="00E6395A" w:rsidRPr="00083E7B" w:rsidRDefault="000047D3" w:rsidP="00083E7B">
      <w:pPr>
        <w:spacing w:after="0"/>
        <w:rPr>
          <w:rFonts w:ascii="Traditional Arabic" w:hAnsi="Traditional Arabic" w:cs="Traditional Arabic"/>
          <w:b/>
          <w:bCs/>
          <w:sz w:val="36"/>
          <w:szCs w:val="36"/>
          <w:rtl/>
        </w:rPr>
      </w:pPr>
      <w:r w:rsidRPr="00083E7B">
        <w:rPr>
          <w:rFonts w:ascii="Traditional Arabic" w:hAnsi="Traditional Arabic" w:cs="Traditional Arabic" w:hint="cs"/>
          <w:b/>
          <w:bCs/>
          <w:sz w:val="36"/>
          <w:szCs w:val="36"/>
          <w:rtl/>
        </w:rPr>
        <w:t>النتائج والمقترحات</w:t>
      </w:r>
      <w:r w:rsidR="00E6395A" w:rsidRPr="00083E7B">
        <w:rPr>
          <w:rFonts w:ascii="Traditional Arabic" w:hAnsi="Traditional Arabic" w:cs="Traditional Arabic" w:hint="cs"/>
          <w:b/>
          <w:bCs/>
          <w:sz w:val="36"/>
          <w:szCs w:val="36"/>
          <w:rtl/>
        </w:rPr>
        <w:t xml:space="preserve"> :</w:t>
      </w:r>
    </w:p>
    <w:p w:rsidR="00E6395A" w:rsidRPr="00CE1FFA" w:rsidRDefault="00E6395A"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بفضل الله تعالى وكرمه ، تم الوصول إلى بعض مواضع أسرار وإعجاز القرآن الكريم ، والتي كانت عن طريق التأمل والتمعن في كتاب الله عز وج</w:t>
      </w:r>
      <w:r w:rsidR="00145C3F"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ل ، ودراسة الألفاظ المتشابهة في المعنى دون اللفظ ، والفرق بين ذكرها مرة بلفظة ، وتارة بلفظة أخرى ، وما وراء ذلك من حكم وغايات ، وبذلك يكون قد قطع دابر كل من يزعم أن القرآن فيه تكرار ، أو فيه خلط بين المعاني والكلمات ، وأن هذا كله خطأ أو عبث أو لا قيمة له ، بل على العكس تماماً ، فهذا التشابه له دلالاته ومعاييره .</w:t>
      </w:r>
    </w:p>
    <w:p w:rsidR="00E6395A" w:rsidRPr="00CE1FFA" w:rsidRDefault="000047D3" w:rsidP="00E6395A">
      <w:pPr>
        <w:spacing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t>وعليه ، فإني أقترح على</w:t>
      </w:r>
      <w:r w:rsidR="00E6395A" w:rsidRPr="00CE1FFA">
        <w:rPr>
          <w:rFonts w:ascii="Traditional Arabic" w:hAnsi="Traditional Arabic" w:cs="Traditional Arabic" w:hint="cs"/>
          <w:sz w:val="36"/>
          <w:szCs w:val="36"/>
          <w:rtl/>
        </w:rPr>
        <w:t xml:space="preserve"> كل من يقرأ كتاب الله سبحانه ، أن يتمعن ويتفكر في مدلولاته وأسراره ، كلٌ حسب قدرته وإمكاناته ، وأن يستفيد من كتب التفسير المهتمة بمثل هذا الشأن ، حتى يزداد يقينه وإيمانه بكمال كلام الله تعالى .</w:t>
      </w:r>
    </w:p>
    <w:p w:rsidR="00E6395A" w:rsidRPr="00CE1FFA" w:rsidRDefault="00E6395A" w:rsidP="00E6395A">
      <w:pPr>
        <w:spacing w:line="240" w:lineRule="auto"/>
        <w:jc w:val="both"/>
        <w:rPr>
          <w:rFonts w:ascii="Traditional Arabic" w:hAnsi="Traditional Arabic" w:cs="Traditional Arabic"/>
          <w:sz w:val="36"/>
          <w:szCs w:val="36"/>
          <w:rtl/>
        </w:rPr>
      </w:pPr>
    </w:p>
    <w:p w:rsidR="00E6395A" w:rsidRPr="00CE1FFA" w:rsidRDefault="00E6395A" w:rsidP="00E6395A">
      <w:pPr>
        <w:spacing w:line="240" w:lineRule="auto"/>
        <w:jc w:val="both"/>
        <w:rPr>
          <w:rFonts w:ascii="Traditional Arabic" w:hAnsi="Traditional Arabic" w:cs="Traditional Arabic"/>
          <w:sz w:val="36"/>
          <w:szCs w:val="36"/>
          <w:rtl/>
        </w:rPr>
      </w:pPr>
    </w:p>
    <w:p w:rsidR="00E6395A" w:rsidRPr="00CE1FFA" w:rsidRDefault="00E6395A" w:rsidP="00E6395A">
      <w:pPr>
        <w:spacing w:line="240" w:lineRule="auto"/>
        <w:jc w:val="both"/>
        <w:rPr>
          <w:rFonts w:ascii="Traditional Arabic" w:hAnsi="Traditional Arabic" w:cs="Traditional Arabic"/>
          <w:sz w:val="36"/>
          <w:szCs w:val="36"/>
          <w:rtl/>
        </w:rPr>
      </w:pPr>
    </w:p>
    <w:p w:rsidR="00E6395A" w:rsidRPr="00CE1FFA" w:rsidRDefault="00E6395A" w:rsidP="00E6395A">
      <w:pPr>
        <w:spacing w:line="240" w:lineRule="auto"/>
        <w:jc w:val="both"/>
        <w:rPr>
          <w:rFonts w:ascii="Traditional Arabic" w:hAnsi="Traditional Arabic" w:cs="Traditional Arabic"/>
          <w:sz w:val="36"/>
          <w:szCs w:val="36"/>
          <w:rtl/>
        </w:rPr>
      </w:pPr>
    </w:p>
    <w:p w:rsidR="00E6395A" w:rsidRPr="00CE1FFA" w:rsidRDefault="00E6395A" w:rsidP="00AB0C7B">
      <w:pPr>
        <w:spacing w:after="0" w:line="240" w:lineRule="auto"/>
        <w:ind w:firstLine="284"/>
        <w:jc w:val="center"/>
        <w:rPr>
          <w:rFonts w:ascii="Traditional Arabic" w:hAnsi="Traditional Arabic" w:cs="Monotype Koufi"/>
          <w:b/>
          <w:bCs/>
          <w:sz w:val="36"/>
          <w:szCs w:val="36"/>
          <w:rtl/>
        </w:rPr>
      </w:pPr>
    </w:p>
    <w:p w:rsidR="00E6395A" w:rsidRPr="00CE1FFA" w:rsidRDefault="00E6395A" w:rsidP="00AB0C7B">
      <w:pPr>
        <w:spacing w:after="0" w:line="240" w:lineRule="auto"/>
        <w:ind w:firstLine="284"/>
        <w:jc w:val="center"/>
        <w:rPr>
          <w:rFonts w:ascii="Traditional Arabic" w:hAnsi="Traditional Arabic" w:cs="Monotype Koufi"/>
          <w:b/>
          <w:bCs/>
          <w:sz w:val="36"/>
          <w:szCs w:val="36"/>
          <w:rtl/>
        </w:rPr>
      </w:pPr>
    </w:p>
    <w:p w:rsidR="00460AC5" w:rsidRDefault="00460AC5" w:rsidP="00DE7370">
      <w:pPr>
        <w:spacing w:after="0" w:line="240" w:lineRule="auto"/>
        <w:jc w:val="center"/>
        <w:rPr>
          <w:rFonts w:ascii="Traditional Arabic" w:hAnsi="Traditional Arabic" w:cs="Monotype Koufi"/>
          <w:b/>
          <w:bCs/>
          <w:sz w:val="36"/>
          <w:szCs w:val="36"/>
          <w:rtl/>
        </w:rPr>
      </w:pPr>
    </w:p>
    <w:p w:rsidR="00083E7B" w:rsidRDefault="00083E7B" w:rsidP="00DE7370">
      <w:pPr>
        <w:spacing w:after="0" w:line="240" w:lineRule="auto"/>
        <w:jc w:val="center"/>
        <w:rPr>
          <w:rFonts w:ascii="Traditional Arabic" w:hAnsi="Traditional Arabic" w:cs="Monotype Koufi"/>
          <w:b/>
          <w:bCs/>
          <w:sz w:val="36"/>
          <w:szCs w:val="36"/>
          <w:rtl/>
        </w:rPr>
      </w:pPr>
    </w:p>
    <w:p w:rsidR="00083E7B" w:rsidRDefault="00083E7B" w:rsidP="00DE7370">
      <w:pPr>
        <w:spacing w:after="0" w:line="240" w:lineRule="auto"/>
        <w:jc w:val="center"/>
        <w:rPr>
          <w:rFonts w:ascii="Traditional Arabic" w:hAnsi="Traditional Arabic" w:cs="Monotype Koufi"/>
          <w:b/>
          <w:bCs/>
          <w:sz w:val="36"/>
          <w:szCs w:val="36"/>
          <w:rtl/>
        </w:rPr>
      </w:pPr>
    </w:p>
    <w:p w:rsidR="00083E7B" w:rsidRDefault="00083E7B" w:rsidP="00DE7370">
      <w:pPr>
        <w:spacing w:after="0" w:line="240" w:lineRule="auto"/>
        <w:jc w:val="center"/>
        <w:rPr>
          <w:rFonts w:ascii="Traditional Arabic" w:hAnsi="Traditional Arabic" w:cs="Monotype Koufi"/>
          <w:b/>
          <w:bCs/>
          <w:sz w:val="36"/>
          <w:szCs w:val="36"/>
          <w:rtl/>
        </w:rPr>
      </w:pPr>
    </w:p>
    <w:p w:rsidR="00083E7B" w:rsidRDefault="00083E7B" w:rsidP="00DE7370">
      <w:pPr>
        <w:spacing w:after="0" w:line="240" w:lineRule="auto"/>
        <w:jc w:val="center"/>
        <w:rPr>
          <w:rFonts w:ascii="Traditional Arabic" w:hAnsi="Traditional Arabic" w:cs="Monotype Koufi"/>
          <w:b/>
          <w:bCs/>
          <w:sz w:val="36"/>
          <w:szCs w:val="36"/>
          <w:rtl/>
        </w:rPr>
      </w:pPr>
    </w:p>
    <w:p w:rsidR="00083E7B" w:rsidRDefault="00083E7B" w:rsidP="00DE7370">
      <w:pPr>
        <w:spacing w:after="0" w:line="240" w:lineRule="auto"/>
        <w:jc w:val="center"/>
        <w:rPr>
          <w:rFonts w:ascii="Traditional Arabic" w:hAnsi="Traditional Arabic" w:cs="Monotype Koufi"/>
          <w:b/>
          <w:bCs/>
          <w:sz w:val="36"/>
          <w:szCs w:val="36"/>
          <w:rtl/>
        </w:rPr>
      </w:pPr>
    </w:p>
    <w:p w:rsidR="00083E7B" w:rsidRDefault="00083E7B" w:rsidP="00DE7370">
      <w:pPr>
        <w:spacing w:after="0" w:line="240" w:lineRule="auto"/>
        <w:jc w:val="center"/>
        <w:rPr>
          <w:rFonts w:ascii="Traditional Arabic" w:hAnsi="Traditional Arabic" w:cs="Monotype Koufi"/>
          <w:b/>
          <w:bCs/>
          <w:sz w:val="36"/>
          <w:szCs w:val="36"/>
          <w:rtl/>
        </w:rPr>
      </w:pPr>
    </w:p>
    <w:p w:rsidR="00083E7B" w:rsidRDefault="00083E7B" w:rsidP="00DE7370">
      <w:pPr>
        <w:spacing w:after="0" w:line="240" w:lineRule="auto"/>
        <w:jc w:val="center"/>
        <w:rPr>
          <w:rFonts w:ascii="Traditional Arabic" w:hAnsi="Traditional Arabic" w:cs="Monotype Koufi"/>
          <w:b/>
          <w:bCs/>
          <w:sz w:val="36"/>
          <w:szCs w:val="36"/>
          <w:rtl/>
        </w:rPr>
      </w:pPr>
    </w:p>
    <w:p w:rsidR="00083E7B" w:rsidRDefault="00083E7B" w:rsidP="00DE7370">
      <w:pPr>
        <w:spacing w:after="0" w:line="240" w:lineRule="auto"/>
        <w:jc w:val="center"/>
        <w:rPr>
          <w:rFonts w:ascii="Traditional Arabic" w:hAnsi="Traditional Arabic" w:cs="Monotype Koufi"/>
          <w:b/>
          <w:bCs/>
          <w:sz w:val="36"/>
          <w:szCs w:val="36"/>
          <w:rtl/>
        </w:rPr>
      </w:pPr>
    </w:p>
    <w:p w:rsidR="00083E7B" w:rsidRDefault="00083E7B" w:rsidP="00DE7370">
      <w:pPr>
        <w:spacing w:after="0" w:line="240" w:lineRule="auto"/>
        <w:jc w:val="center"/>
        <w:rPr>
          <w:rFonts w:ascii="Traditional Arabic" w:hAnsi="Traditional Arabic" w:cs="Monotype Koufi"/>
          <w:b/>
          <w:bCs/>
          <w:sz w:val="36"/>
          <w:szCs w:val="36"/>
          <w:rtl/>
        </w:rPr>
      </w:pPr>
    </w:p>
    <w:p w:rsidR="00083E7B" w:rsidRDefault="00083E7B" w:rsidP="00DE7370">
      <w:pPr>
        <w:spacing w:after="0" w:line="240" w:lineRule="auto"/>
        <w:jc w:val="center"/>
        <w:rPr>
          <w:rFonts w:ascii="Traditional Arabic" w:hAnsi="Traditional Arabic" w:cs="Monotype Koufi"/>
          <w:b/>
          <w:bCs/>
          <w:sz w:val="36"/>
          <w:szCs w:val="36"/>
          <w:rtl/>
        </w:rPr>
      </w:pPr>
    </w:p>
    <w:p w:rsidR="00083E7B" w:rsidRPr="0016564D" w:rsidRDefault="00083E7B" w:rsidP="00DE7370">
      <w:pPr>
        <w:spacing w:after="0" w:line="240" w:lineRule="auto"/>
        <w:jc w:val="center"/>
        <w:rPr>
          <w:rFonts w:ascii="Traditional Arabic" w:hAnsi="Traditional Arabic" w:cs="Traditional Arabic"/>
          <w:b/>
          <w:bCs/>
          <w:sz w:val="44"/>
          <w:szCs w:val="44"/>
          <w:rtl/>
        </w:rPr>
      </w:pPr>
    </w:p>
    <w:p w:rsidR="00DE7370" w:rsidRPr="0016564D" w:rsidRDefault="00DE7370" w:rsidP="00DE7370">
      <w:pPr>
        <w:spacing w:after="0" w:line="240" w:lineRule="auto"/>
        <w:jc w:val="center"/>
        <w:rPr>
          <w:rFonts w:ascii="Traditional Arabic" w:hAnsi="Traditional Arabic" w:cs="Traditional Arabic"/>
          <w:b/>
          <w:bCs/>
          <w:sz w:val="44"/>
          <w:szCs w:val="44"/>
          <w:rtl/>
        </w:rPr>
      </w:pPr>
      <w:r w:rsidRPr="0016564D">
        <w:rPr>
          <w:rFonts w:ascii="Traditional Arabic" w:hAnsi="Traditional Arabic" w:cs="Traditional Arabic" w:hint="cs"/>
          <w:b/>
          <w:bCs/>
          <w:sz w:val="44"/>
          <w:szCs w:val="44"/>
          <w:rtl/>
        </w:rPr>
        <w:t>الباب الأول</w:t>
      </w:r>
    </w:p>
    <w:p w:rsidR="00DE7370" w:rsidRPr="0016564D" w:rsidRDefault="00DE7370" w:rsidP="00DE7370">
      <w:pPr>
        <w:spacing w:after="0" w:line="240" w:lineRule="auto"/>
        <w:jc w:val="center"/>
        <w:rPr>
          <w:rFonts w:ascii="Traditional Arabic" w:hAnsi="Traditional Arabic" w:cs="Traditional Arabic"/>
          <w:b/>
          <w:bCs/>
          <w:sz w:val="44"/>
          <w:szCs w:val="44"/>
          <w:rtl/>
        </w:rPr>
      </w:pPr>
      <w:r w:rsidRPr="0016564D">
        <w:rPr>
          <w:rFonts w:ascii="Traditional Arabic" w:hAnsi="Traditional Arabic" w:cs="Traditional Arabic" w:hint="cs"/>
          <w:b/>
          <w:bCs/>
          <w:sz w:val="44"/>
          <w:szCs w:val="44"/>
          <w:rtl/>
        </w:rPr>
        <w:t>المقارنة في اختيار الصيغ</w:t>
      </w:r>
    </w:p>
    <w:p w:rsidR="00DE7370" w:rsidRPr="0016564D" w:rsidRDefault="00DE7370" w:rsidP="00DE7370">
      <w:pPr>
        <w:spacing w:after="0" w:line="240" w:lineRule="auto"/>
        <w:jc w:val="center"/>
        <w:rPr>
          <w:rFonts w:ascii="Traditional Arabic" w:hAnsi="Traditional Arabic" w:cs="Traditional Arabic"/>
          <w:sz w:val="44"/>
          <w:szCs w:val="44"/>
          <w:rtl/>
        </w:rPr>
      </w:pPr>
      <w:r w:rsidRPr="0016564D">
        <w:rPr>
          <w:rFonts w:ascii="Traditional Arabic" w:hAnsi="Traditional Arabic" w:cs="Traditional Arabic" w:hint="cs"/>
          <w:b/>
          <w:bCs/>
          <w:sz w:val="44"/>
          <w:szCs w:val="44"/>
          <w:rtl/>
        </w:rPr>
        <w:t>توسعة للمعاني التفسيرية</w:t>
      </w:r>
    </w:p>
    <w:p w:rsidR="00460AC5" w:rsidRPr="00CE1FFA" w:rsidRDefault="00460AC5" w:rsidP="00DE7370">
      <w:pPr>
        <w:spacing w:after="0" w:line="240" w:lineRule="auto"/>
        <w:jc w:val="center"/>
        <w:rPr>
          <w:rFonts w:ascii="Traditional Arabic" w:hAnsi="Traditional Arabic" w:cs="PT Bold Heading"/>
          <w:sz w:val="36"/>
          <w:szCs w:val="36"/>
          <w:rtl/>
        </w:rPr>
      </w:pPr>
    </w:p>
    <w:p w:rsidR="00DE7370" w:rsidRPr="00CE1FFA" w:rsidRDefault="00DE7370" w:rsidP="00DE7370">
      <w:pPr>
        <w:spacing w:after="0" w:line="240" w:lineRule="auto"/>
        <w:jc w:val="both"/>
        <w:rPr>
          <w:rFonts w:ascii="Traditional Arabic" w:hAnsi="Traditional Arabic" w:cs="Traditional Arabic"/>
          <w:sz w:val="36"/>
          <w:szCs w:val="36"/>
          <w:rtl/>
        </w:rPr>
      </w:pPr>
    </w:p>
    <w:p w:rsidR="00DE7370" w:rsidRPr="00CE1FFA" w:rsidRDefault="00DE7370" w:rsidP="00DE7370">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u w:val="double"/>
          <w:rtl/>
        </w:rPr>
        <w:t>الفصل الأول :</w:t>
      </w:r>
      <w:r w:rsidRPr="00CE1FFA">
        <w:rPr>
          <w:rFonts w:ascii="Traditional Arabic" w:hAnsi="Traditional Arabic" w:cs="Traditional Arabic" w:hint="cs"/>
          <w:b/>
          <w:bCs/>
          <w:sz w:val="36"/>
          <w:szCs w:val="36"/>
          <w:rtl/>
        </w:rPr>
        <w:t xml:space="preserve"> المقارنة بين الاسمية والفعلية .</w:t>
      </w:r>
    </w:p>
    <w:p w:rsidR="00DE7370" w:rsidRPr="00CE1FFA" w:rsidRDefault="00DE7370" w:rsidP="00DE7370">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u w:val="double"/>
          <w:rtl/>
        </w:rPr>
        <w:t>الفصل الثاني :</w:t>
      </w:r>
      <w:r w:rsidRPr="00CE1FFA">
        <w:rPr>
          <w:rFonts w:ascii="Traditional Arabic" w:hAnsi="Traditional Arabic" w:cs="Traditional Arabic" w:hint="cs"/>
          <w:b/>
          <w:bCs/>
          <w:sz w:val="36"/>
          <w:szCs w:val="36"/>
          <w:rtl/>
        </w:rPr>
        <w:t xml:space="preserve"> المقارنة بين صيغ الأفعال .</w:t>
      </w:r>
    </w:p>
    <w:p w:rsidR="00DE7370" w:rsidRPr="00CE1FFA" w:rsidRDefault="00DE7370" w:rsidP="00DE7370">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u w:val="double"/>
          <w:rtl/>
        </w:rPr>
        <w:t>الفصل الثالث :</w:t>
      </w:r>
      <w:r w:rsidRPr="00CE1FFA">
        <w:rPr>
          <w:rFonts w:ascii="Traditional Arabic" w:hAnsi="Traditional Arabic" w:cs="Traditional Arabic" w:hint="cs"/>
          <w:b/>
          <w:bCs/>
          <w:sz w:val="36"/>
          <w:szCs w:val="36"/>
          <w:rtl/>
        </w:rPr>
        <w:t xml:space="preserve"> المقارنة بين صيغ الاشتقاق .</w:t>
      </w:r>
    </w:p>
    <w:p w:rsidR="00DE7370" w:rsidRPr="00CE1FFA" w:rsidRDefault="00DE7370" w:rsidP="009E7091">
      <w:pPr>
        <w:spacing w:after="0" w:line="240" w:lineRule="auto"/>
        <w:jc w:val="both"/>
        <w:rPr>
          <w:rFonts w:ascii="Traditional Arabic" w:hAnsi="Traditional Arabic" w:cs="Traditional Arabic"/>
          <w:b/>
          <w:bCs/>
          <w:sz w:val="36"/>
          <w:szCs w:val="36"/>
          <w:rtl/>
        </w:rPr>
      </w:pPr>
    </w:p>
    <w:p w:rsidR="00930960" w:rsidRDefault="00930960" w:rsidP="009E7091">
      <w:pPr>
        <w:spacing w:after="0" w:line="240" w:lineRule="auto"/>
        <w:jc w:val="both"/>
        <w:rPr>
          <w:rFonts w:ascii="Traditional Arabic" w:hAnsi="Traditional Arabic" w:cs="Traditional Arabic"/>
          <w:b/>
          <w:bCs/>
          <w:sz w:val="36"/>
          <w:szCs w:val="36"/>
          <w:rtl/>
        </w:rPr>
      </w:pPr>
    </w:p>
    <w:p w:rsidR="0016564D" w:rsidRDefault="0016564D" w:rsidP="009E7091">
      <w:pPr>
        <w:spacing w:after="0" w:line="240" w:lineRule="auto"/>
        <w:jc w:val="both"/>
        <w:rPr>
          <w:rFonts w:ascii="Traditional Arabic" w:hAnsi="Traditional Arabic" w:cs="Traditional Arabic"/>
          <w:b/>
          <w:bCs/>
          <w:sz w:val="36"/>
          <w:szCs w:val="36"/>
          <w:rtl/>
        </w:rPr>
      </w:pPr>
    </w:p>
    <w:p w:rsidR="0016564D" w:rsidRDefault="0016564D" w:rsidP="009E7091">
      <w:pPr>
        <w:spacing w:after="0" w:line="240" w:lineRule="auto"/>
        <w:jc w:val="both"/>
        <w:rPr>
          <w:rFonts w:ascii="Traditional Arabic" w:hAnsi="Traditional Arabic" w:cs="Traditional Arabic"/>
          <w:b/>
          <w:bCs/>
          <w:sz w:val="36"/>
          <w:szCs w:val="36"/>
          <w:rtl/>
        </w:rPr>
      </w:pPr>
    </w:p>
    <w:p w:rsidR="0016564D" w:rsidRDefault="0016564D" w:rsidP="009E7091">
      <w:pPr>
        <w:spacing w:after="0" w:line="240" w:lineRule="auto"/>
        <w:jc w:val="both"/>
        <w:rPr>
          <w:rFonts w:ascii="Traditional Arabic" w:hAnsi="Traditional Arabic" w:cs="Traditional Arabic"/>
          <w:b/>
          <w:bCs/>
          <w:sz w:val="36"/>
          <w:szCs w:val="36"/>
          <w:rtl/>
        </w:rPr>
      </w:pPr>
    </w:p>
    <w:p w:rsidR="0016564D" w:rsidRDefault="0016564D" w:rsidP="009E7091">
      <w:pPr>
        <w:spacing w:after="0" w:line="240" w:lineRule="auto"/>
        <w:jc w:val="both"/>
        <w:rPr>
          <w:rFonts w:ascii="Traditional Arabic" w:hAnsi="Traditional Arabic" w:cs="Traditional Arabic"/>
          <w:b/>
          <w:bCs/>
          <w:sz w:val="36"/>
          <w:szCs w:val="36"/>
          <w:rtl/>
        </w:rPr>
      </w:pPr>
    </w:p>
    <w:p w:rsidR="0016564D" w:rsidRDefault="0016564D" w:rsidP="009E7091">
      <w:pPr>
        <w:spacing w:after="0" w:line="240" w:lineRule="auto"/>
        <w:jc w:val="both"/>
        <w:rPr>
          <w:rFonts w:ascii="Traditional Arabic" w:hAnsi="Traditional Arabic" w:cs="Traditional Arabic"/>
          <w:b/>
          <w:bCs/>
          <w:sz w:val="36"/>
          <w:szCs w:val="36"/>
          <w:rtl/>
        </w:rPr>
      </w:pPr>
    </w:p>
    <w:p w:rsidR="0016564D" w:rsidRDefault="0016564D" w:rsidP="009E7091">
      <w:pPr>
        <w:spacing w:after="0" w:line="240" w:lineRule="auto"/>
        <w:jc w:val="both"/>
        <w:rPr>
          <w:rFonts w:ascii="Traditional Arabic" w:hAnsi="Traditional Arabic" w:cs="Traditional Arabic"/>
          <w:b/>
          <w:bCs/>
          <w:sz w:val="36"/>
          <w:szCs w:val="36"/>
          <w:rtl/>
        </w:rPr>
      </w:pPr>
    </w:p>
    <w:p w:rsidR="0016564D" w:rsidRDefault="0016564D" w:rsidP="009E7091">
      <w:pPr>
        <w:spacing w:after="0" w:line="240" w:lineRule="auto"/>
        <w:jc w:val="both"/>
        <w:rPr>
          <w:rFonts w:ascii="Traditional Arabic" w:hAnsi="Traditional Arabic" w:cs="Traditional Arabic"/>
          <w:b/>
          <w:bCs/>
          <w:sz w:val="36"/>
          <w:szCs w:val="36"/>
          <w:rtl/>
        </w:rPr>
      </w:pPr>
    </w:p>
    <w:p w:rsidR="0016564D" w:rsidRDefault="0016564D" w:rsidP="009E7091">
      <w:pPr>
        <w:spacing w:after="0" w:line="240" w:lineRule="auto"/>
        <w:jc w:val="both"/>
        <w:rPr>
          <w:rFonts w:ascii="Traditional Arabic" w:hAnsi="Traditional Arabic" w:cs="Traditional Arabic"/>
          <w:b/>
          <w:bCs/>
          <w:sz w:val="36"/>
          <w:szCs w:val="36"/>
          <w:rtl/>
        </w:rPr>
      </w:pPr>
    </w:p>
    <w:p w:rsidR="0016564D" w:rsidRDefault="0016564D" w:rsidP="009E7091">
      <w:pPr>
        <w:spacing w:after="0" w:line="240" w:lineRule="auto"/>
        <w:jc w:val="both"/>
        <w:rPr>
          <w:rFonts w:ascii="Traditional Arabic" w:hAnsi="Traditional Arabic" w:cs="Traditional Arabic"/>
          <w:b/>
          <w:bCs/>
          <w:sz w:val="36"/>
          <w:szCs w:val="36"/>
          <w:rtl/>
        </w:rPr>
      </w:pPr>
    </w:p>
    <w:p w:rsidR="0016564D" w:rsidRDefault="0016564D" w:rsidP="009E7091">
      <w:pPr>
        <w:spacing w:after="0" w:line="240" w:lineRule="auto"/>
        <w:jc w:val="both"/>
        <w:rPr>
          <w:rFonts w:ascii="Traditional Arabic" w:hAnsi="Traditional Arabic" w:cs="Traditional Arabic"/>
          <w:b/>
          <w:bCs/>
          <w:sz w:val="36"/>
          <w:szCs w:val="36"/>
          <w:rtl/>
        </w:rPr>
      </w:pPr>
    </w:p>
    <w:p w:rsidR="0016564D" w:rsidRDefault="0016564D" w:rsidP="009E7091">
      <w:pPr>
        <w:spacing w:after="0" w:line="240" w:lineRule="auto"/>
        <w:jc w:val="both"/>
        <w:rPr>
          <w:rFonts w:ascii="Traditional Arabic" w:hAnsi="Traditional Arabic" w:cs="Traditional Arabic"/>
          <w:b/>
          <w:bCs/>
          <w:sz w:val="36"/>
          <w:szCs w:val="36"/>
          <w:rtl/>
        </w:rPr>
      </w:pPr>
    </w:p>
    <w:p w:rsidR="0016564D" w:rsidRDefault="0016564D" w:rsidP="009E7091">
      <w:pPr>
        <w:spacing w:after="0" w:line="240" w:lineRule="auto"/>
        <w:jc w:val="both"/>
        <w:rPr>
          <w:rFonts w:ascii="Traditional Arabic" w:hAnsi="Traditional Arabic" w:cs="Traditional Arabic"/>
          <w:b/>
          <w:bCs/>
          <w:sz w:val="36"/>
          <w:szCs w:val="36"/>
          <w:rtl/>
        </w:rPr>
      </w:pPr>
    </w:p>
    <w:p w:rsidR="0016564D" w:rsidRPr="0016564D" w:rsidRDefault="0016564D" w:rsidP="009E7091">
      <w:pPr>
        <w:spacing w:after="0" w:line="240" w:lineRule="auto"/>
        <w:jc w:val="both"/>
        <w:rPr>
          <w:rFonts w:ascii="Traditional Arabic" w:hAnsi="Traditional Arabic" w:cs="Traditional Arabic"/>
          <w:b/>
          <w:bCs/>
          <w:sz w:val="36"/>
          <w:szCs w:val="36"/>
          <w:rtl/>
        </w:rPr>
      </w:pPr>
    </w:p>
    <w:p w:rsidR="009429D3" w:rsidRPr="0016564D" w:rsidRDefault="009342A1" w:rsidP="009E7091">
      <w:pPr>
        <w:spacing w:after="0" w:line="240" w:lineRule="auto"/>
        <w:jc w:val="both"/>
        <w:rPr>
          <w:rFonts w:ascii="Traditional Arabic" w:hAnsi="Traditional Arabic" w:cs="Traditional Arabic"/>
          <w:b/>
          <w:bCs/>
          <w:sz w:val="36"/>
          <w:szCs w:val="36"/>
          <w:rtl/>
        </w:rPr>
      </w:pPr>
      <w:r w:rsidRPr="0016564D">
        <w:rPr>
          <w:rFonts w:ascii="Traditional Arabic" w:hAnsi="Traditional Arabic" w:cs="Traditional Arabic" w:hint="cs"/>
          <w:b/>
          <w:bCs/>
          <w:sz w:val="36"/>
          <w:szCs w:val="36"/>
          <w:rtl/>
        </w:rPr>
        <w:t>الفصل</w:t>
      </w:r>
      <w:r w:rsidR="009429D3" w:rsidRPr="0016564D">
        <w:rPr>
          <w:rFonts w:ascii="Traditional Arabic" w:hAnsi="Traditional Arabic" w:cs="Traditional Arabic" w:hint="cs"/>
          <w:b/>
          <w:bCs/>
          <w:sz w:val="36"/>
          <w:szCs w:val="36"/>
          <w:rtl/>
        </w:rPr>
        <w:t xml:space="preserve"> الأول :</w:t>
      </w:r>
    </w:p>
    <w:p w:rsidR="00067EF4" w:rsidRPr="0016564D" w:rsidRDefault="009429D3" w:rsidP="009342A1">
      <w:pPr>
        <w:spacing w:after="0" w:line="240" w:lineRule="auto"/>
        <w:jc w:val="center"/>
        <w:rPr>
          <w:rFonts w:ascii="Traditional Arabic" w:hAnsi="Traditional Arabic" w:cs="Traditional Arabic"/>
          <w:sz w:val="36"/>
          <w:szCs w:val="36"/>
          <w:rtl/>
        </w:rPr>
      </w:pPr>
      <w:r w:rsidRPr="0016564D">
        <w:rPr>
          <w:rFonts w:ascii="Traditional Arabic" w:hAnsi="Traditional Arabic" w:cs="Traditional Arabic" w:hint="cs"/>
          <w:b/>
          <w:bCs/>
          <w:sz w:val="36"/>
          <w:szCs w:val="36"/>
          <w:rtl/>
        </w:rPr>
        <w:t xml:space="preserve">المقارنة </w:t>
      </w:r>
      <w:r w:rsidR="009342A1" w:rsidRPr="0016564D">
        <w:rPr>
          <w:rFonts w:ascii="Traditional Arabic" w:hAnsi="Traditional Arabic" w:cs="Traditional Arabic" w:hint="cs"/>
          <w:b/>
          <w:bCs/>
          <w:sz w:val="36"/>
          <w:szCs w:val="36"/>
          <w:rtl/>
        </w:rPr>
        <w:t>بين الاسمية والفعلية</w:t>
      </w:r>
    </w:p>
    <w:p w:rsidR="009E7091" w:rsidRPr="0016564D" w:rsidRDefault="009E7091" w:rsidP="009E7091">
      <w:pPr>
        <w:spacing w:after="0" w:line="240" w:lineRule="auto"/>
        <w:jc w:val="both"/>
        <w:rPr>
          <w:rFonts w:ascii="Traditional Arabic" w:hAnsi="Traditional Arabic" w:cs="Traditional Arabic"/>
          <w:sz w:val="36"/>
          <w:szCs w:val="36"/>
          <w:rtl/>
        </w:rPr>
      </w:pPr>
    </w:p>
    <w:p w:rsidR="00326A5E" w:rsidRPr="0016564D" w:rsidRDefault="00326A5E" w:rsidP="009342A1">
      <w:pPr>
        <w:spacing w:after="0" w:line="240" w:lineRule="auto"/>
        <w:ind w:firstLine="284"/>
        <w:jc w:val="both"/>
        <w:rPr>
          <w:rFonts w:ascii="Traditional Arabic" w:hAnsi="Traditional Arabic" w:cs="Traditional Arabic"/>
          <w:b/>
          <w:bCs/>
          <w:sz w:val="36"/>
          <w:szCs w:val="36"/>
          <w:rtl/>
        </w:rPr>
      </w:pPr>
      <w:r w:rsidRPr="0016564D">
        <w:rPr>
          <w:rFonts w:ascii="Traditional Arabic" w:hAnsi="Traditional Arabic" w:cs="Traditional Arabic" w:hint="cs"/>
          <w:b/>
          <w:bCs/>
          <w:sz w:val="36"/>
          <w:szCs w:val="36"/>
          <w:rtl/>
        </w:rPr>
        <w:t>(المثال ال</w:t>
      </w:r>
      <w:r w:rsidR="009342A1" w:rsidRPr="0016564D">
        <w:rPr>
          <w:rFonts w:ascii="Traditional Arabic" w:hAnsi="Traditional Arabic" w:cs="Traditional Arabic" w:hint="cs"/>
          <w:b/>
          <w:bCs/>
          <w:sz w:val="36"/>
          <w:szCs w:val="36"/>
          <w:rtl/>
        </w:rPr>
        <w:t>أول</w:t>
      </w:r>
      <w:r w:rsidRPr="0016564D">
        <w:rPr>
          <w:rFonts w:ascii="Traditional Arabic" w:hAnsi="Traditional Arabic" w:cs="Traditional Arabic" w:hint="cs"/>
          <w:b/>
          <w:bCs/>
          <w:sz w:val="36"/>
          <w:szCs w:val="36"/>
          <w:rtl/>
        </w:rPr>
        <w:t>) [ يلعنهم ــ لعنة ]</w:t>
      </w:r>
    </w:p>
    <w:p w:rsidR="00326A5E" w:rsidRPr="00CE1FFA" w:rsidRDefault="00326A5E" w:rsidP="009342A1">
      <w:pPr>
        <w:spacing w:after="0" w:line="240" w:lineRule="auto"/>
        <w:ind w:firstLine="284"/>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rFonts w:cs="Traditional Arabic"/>
          <w:position w:val="-18"/>
          <w:sz w:val="36"/>
          <w:szCs w:val="36"/>
          <w:rtl/>
        </w:rPr>
        <w:t xml:space="preserve"> </w:t>
      </w:r>
      <w:r w:rsidRPr="00CE1FFA">
        <w:rPr>
          <w:rFonts w:cs="Traditional Arabic"/>
          <w:noProof/>
          <w:position w:val="-18"/>
          <w:sz w:val="36"/>
          <w:szCs w:val="36"/>
          <w:rtl/>
        </w:rPr>
        <w:drawing>
          <wp:inline distT="0" distB="0" distL="0" distR="0" wp14:anchorId="43C5C674" wp14:editId="155B3299">
            <wp:extent cx="394970" cy="438785"/>
            <wp:effectExtent l="19050" t="0" r="5080" b="0"/>
            <wp:docPr id="180" name="صورة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
                    <a:srcRect/>
                    <a:stretch>
                      <a:fillRect/>
                    </a:stretch>
                  </pic:blipFill>
                  <pic:spPr bwMode="auto">
                    <a:xfrm>
                      <a:off x="0" y="0"/>
                      <a:ext cx="39497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u w:val="single"/>
          <w:rtl/>
        </w:rPr>
        <w:drawing>
          <wp:inline distT="0" distB="0" distL="0" distR="0" wp14:anchorId="66B0E4FB" wp14:editId="2B4D6360">
            <wp:extent cx="365760" cy="438785"/>
            <wp:effectExtent l="19050" t="0" r="0" b="0"/>
            <wp:docPr id="181" name="صورة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
                    <a:srcRect/>
                    <a:stretch>
                      <a:fillRect/>
                    </a:stretch>
                  </pic:blipFill>
                  <pic:spPr bwMode="auto">
                    <a:xfrm>
                      <a:off x="0" y="0"/>
                      <a:ext cx="36576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52EA2CD2" wp14:editId="7CC6510C">
            <wp:extent cx="197485" cy="438785"/>
            <wp:effectExtent l="19050" t="0" r="0" b="0"/>
            <wp:docPr id="182" name="صورة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
                    <a:srcRect/>
                    <a:stretch>
                      <a:fillRect/>
                    </a:stretch>
                  </pic:blipFill>
                  <pic:spPr bwMode="auto">
                    <a:xfrm>
                      <a:off x="0" y="0"/>
                      <a:ext cx="19748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5F20349D" wp14:editId="718F6398">
            <wp:extent cx="461010" cy="438785"/>
            <wp:effectExtent l="19050" t="0" r="0" b="0"/>
            <wp:docPr id="183" name="صورة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
                    <a:srcRect/>
                    <a:stretch>
                      <a:fillRect/>
                    </a:stretch>
                  </pic:blipFill>
                  <pic:spPr bwMode="auto">
                    <a:xfrm>
                      <a:off x="0" y="0"/>
                      <a:ext cx="46101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24ECA206" wp14:editId="251097EC">
            <wp:extent cx="563245" cy="438785"/>
            <wp:effectExtent l="19050" t="0" r="8255" b="0"/>
            <wp:docPr id="184" name="صورة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
                    <a:srcRect/>
                    <a:stretch>
                      <a:fillRect/>
                    </a:stretch>
                  </pic:blipFill>
                  <pic:spPr bwMode="auto">
                    <a:xfrm>
                      <a:off x="0" y="0"/>
                      <a:ext cx="56324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2"/>
      </w:r>
      <w:r w:rsidRPr="00CE1FFA">
        <w:rPr>
          <w:rFonts w:ascii="Traditional Arabic" w:hAnsi="Traditional Arabic" w:cs="Traditional Arabic" w:hint="cs"/>
          <w:b/>
          <w:bCs/>
          <w:sz w:val="36"/>
          <w:szCs w:val="36"/>
          <w:vertAlign w:val="superscript"/>
          <w:rtl/>
        </w:rPr>
        <w:t>)</w:t>
      </w:r>
    </w:p>
    <w:p w:rsidR="00326A5E" w:rsidRPr="00CE1FFA" w:rsidRDefault="00326A5E" w:rsidP="009342A1">
      <w:pPr>
        <w:spacing w:after="0" w:line="240" w:lineRule="auto"/>
        <w:ind w:firstLine="284"/>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rFonts w:cs="Traditional Arabic"/>
          <w:position w:val="-18"/>
          <w:sz w:val="36"/>
          <w:szCs w:val="36"/>
          <w:rtl/>
        </w:rPr>
        <w:t xml:space="preserve"> </w:t>
      </w:r>
      <w:r w:rsidRPr="00CE1FFA">
        <w:rPr>
          <w:rFonts w:cs="Traditional Arabic"/>
          <w:noProof/>
          <w:position w:val="-18"/>
          <w:sz w:val="36"/>
          <w:szCs w:val="36"/>
          <w:rtl/>
        </w:rPr>
        <w:drawing>
          <wp:inline distT="0" distB="0" distL="0" distR="0" wp14:anchorId="08A1071D" wp14:editId="249A96DD">
            <wp:extent cx="365760" cy="438785"/>
            <wp:effectExtent l="19050" t="0" r="0" b="0"/>
            <wp:docPr id="185" name="صورة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a:srcRect/>
                    <a:stretch>
                      <a:fillRect/>
                    </a:stretch>
                  </pic:blipFill>
                  <pic:spPr bwMode="auto">
                    <a:xfrm>
                      <a:off x="0" y="0"/>
                      <a:ext cx="36576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599A6005" wp14:editId="12628173">
            <wp:extent cx="328930" cy="438785"/>
            <wp:effectExtent l="19050" t="0" r="0" b="0"/>
            <wp:docPr id="186" name="صورة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
                    <a:srcRect/>
                    <a:stretch>
                      <a:fillRect/>
                    </a:stretch>
                  </pic:blipFill>
                  <pic:spPr bwMode="auto">
                    <a:xfrm>
                      <a:off x="0" y="0"/>
                      <a:ext cx="32893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u w:val="single"/>
          <w:rtl/>
        </w:rPr>
        <w:drawing>
          <wp:inline distT="0" distB="0" distL="0" distR="0" wp14:anchorId="680CE640" wp14:editId="51EA1E69">
            <wp:extent cx="234315" cy="438785"/>
            <wp:effectExtent l="19050" t="0" r="0" b="0"/>
            <wp:docPr id="187" name="صورة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a:srcRect/>
                    <a:stretch>
                      <a:fillRect/>
                    </a:stretch>
                  </pic:blipFill>
                  <pic:spPr bwMode="auto">
                    <a:xfrm>
                      <a:off x="0" y="0"/>
                      <a:ext cx="23431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1D9D70F9" wp14:editId="3C03B73B">
            <wp:extent cx="190500" cy="438785"/>
            <wp:effectExtent l="19050" t="0" r="0" b="0"/>
            <wp:docPr id="188" name="صورة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
                    <a:srcRect/>
                    <a:stretch>
                      <a:fillRect/>
                    </a:stretch>
                  </pic:blipFill>
                  <pic:spPr bwMode="auto">
                    <a:xfrm>
                      <a:off x="0" y="0"/>
                      <a:ext cx="19050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759923CE" wp14:editId="0EFF79B8">
            <wp:extent cx="541020" cy="438785"/>
            <wp:effectExtent l="19050" t="0" r="0" b="0"/>
            <wp:docPr id="189"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
                    <a:srcRect/>
                    <a:stretch>
                      <a:fillRect/>
                    </a:stretch>
                  </pic:blipFill>
                  <pic:spPr bwMode="auto">
                    <a:xfrm>
                      <a:off x="0" y="0"/>
                      <a:ext cx="54102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79ED4043" wp14:editId="1DC741EE">
            <wp:extent cx="467995" cy="438785"/>
            <wp:effectExtent l="19050" t="0" r="8255" b="0"/>
            <wp:docPr id="190" name="صورة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5"/>
                    <a:srcRect/>
                    <a:stretch>
                      <a:fillRect/>
                    </a:stretch>
                  </pic:blipFill>
                  <pic:spPr bwMode="auto">
                    <a:xfrm>
                      <a:off x="0" y="0"/>
                      <a:ext cx="46799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0038F70B" wp14:editId="246A2196">
            <wp:extent cx="490220" cy="438785"/>
            <wp:effectExtent l="19050" t="0" r="5080" b="0"/>
            <wp:docPr id="191" name="صورة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
                    <a:srcRect/>
                    <a:stretch>
                      <a:fillRect/>
                    </a:stretch>
                  </pic:blipFill>
                  <pic:spPr bwMode="auto">
                    <a:xfrm>
                      <a:off x="0" y="0"/>
                      <a:ext cx="49022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3"/>
      </w:r>
      <w:r w:rsidRPr="00CE1FFA">
        <w:rPr>
          <w:rFonts w:ascii="Traditional Arabic" w:hAnsi="Traditional Arabic" w:cs="Traditional Arabic" w:hint="cs"/>
          <w:b/>
          <w:bCs/>
          <w:sz w:val="36"/>
          <w:szCs w:val="36"/>
          <w:vertAlign w:val="superscript"/>
          <w:rtl/>
        </w:rPr>
        <w:t>)</w:t>
      </w:r>
    </w:p>
    <w:p w:rsidR="00326A5E" w:rsidRPr="00CE1FFA" w:rsidRDefault="00326A5E" w:rsidP="00326A5E">
      <w:pPr>
        <w:autoSpaceDE w:val="0"/>
        <w:autoSpaceDN w:val="0"/>
        <w:adjustRightInd w:val="0"/>
        <w:spacing w:after="0" w:line="240" w:lineRule="auto"/>
        <w:ind w:firstLine="284"/>
        <w:jc w:val="lowKashida"/>
        <w:rPr>
          <w:rFonts w:ascii="Traditional Arabic" w:eastAsia="Times New Roman" w:hAnsi="Times New Roman"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يلعنهم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شيء</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صنيعهم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ذلك،</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فكما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العالم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يستغفر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شيء،</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حتى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الحوت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الماء</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والطير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الهواء،</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فهؤلاء</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بخلاف</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العلماء</w:t>
      </w:r>
      <w:r w:rsidRPr="00CE1FFA">
        <w:rPr>
          <w:rFonts w:ascii="Traditional Arabic" w:eastAsia="Times New Roman" w:hAnsi="Times New Roman" w:cs="Traditional Arabic"/>
          <w:sz w:val="36"/>
          <w:szCs w:val="36"/>
          <w:rtl/>
        </w:rPr>
        <w:t xml:space="preserve"> </w:t>
      </w:r>
      <w:r w:rsidRPr="00CE1FFA">
        <w:rPr>
          <w:rFonts w:ascii="QCF_BSML" w:eastAsia="Times New Roman" w:hAnsi="QCF_BSML" w:cs="QCF_BSML"/>
          <w:sz w:val="36"/>
          <w:szCs w:val="36"/>
          <w:rtl/>
        </w:rPr>
        <w:t>ﭽ</w:t>
      </w:r>
      <w:r w:rsidRPr="00CE1FFA">
        <w:rPr>
          <w:rFonts w:ascii="Traditional Arabic" w:eastAsia="Times New Roman" w:hAnsi="Times New Roman" w:cs="Traditional Arabic" w:hint="cs"/>
          <w:sz w:val="36"/>
          <w:szCs w:val="36"/>
          <w:rtl/>
        </w:rPr>
        <w:t xml:space="preserve"> </w:t>
      </w:r>
      <w:r w:rsidRPr="00CE1FFA">
        <w:rPr>
          <w:rFonts w:cs="Traditional Arabic"/>
          <w:noProof/>
          <w:position w:val="-18"/>
          <w:sz w:val="36"/>
          <w:szCs w:val="36"/>
          <w:rtl/>
        </w:rPr>
        <w:drawing>
          <wp:inline distT="0" distB="0" distL="0" distR="0" wp14:anchorId="16974100" wp14:editId="43A56621">
            <wp:extent cx="307340" cy="438785"/>
            <wp:effectExtent l="19050" t="0" r="0" b="0"/>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7"/>
                    <a:srcRect/>
                    <a:stretch>
                      <a:fillRect/>
                    </a:stretch>
                  </pic:blipFill>
                  <pic:spPr bwMode="auto">
                    <a:xfrm>
                      <a:off x="0" y="0"/>
                      <a:ext cx="30734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3B4BE49E" wp14:editId="698E5910">
            <wp:extent cx="461010" cy="438785"/>
            <wp:effectExtent l="19050" t="0" r="0" b="0"/>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a:srcRect/>
                    <a:stretch>
                      <a:fillRect/>
                    </a:stretch>
                  </pic:blipFill>
                  <pic:spPr bwMode="auto">
                    <a:xfrm>
                      <a:off x="0" y="0"/>
                      <a:ext cx="461010" cy="438785"/>
                    </a:xfrm>
                    <a:prstGeom prst="rect">
                      <a:avLst/>
                    </a:prstGeom>
                    <a:noFill/>
                    <a:ln w="9525">
                      <a:noFill/>
                      <a:miter lim="800000"/>
                      <a:headEnd/>
                      <a:tailEnd/>
                    </a:ln>
                  </pic:spPr>
                </pic:pic>
              </a:graphicData>
            </a:graphic>
          </wp:inline>
        </w:drawing>
      </w:r>
      <w:r w:rsidRPr="00CE1FFA">
        <w:rPr>
          <w:rFonts w:cs="Traditional Arabic" w:hint="cs"/>
          <w:position w:val="-18"/>
          <w:sz w:val="36"/>
          <w:szCs w:val="36"/>
          <w:rtl/>
        </w:rPr>
        <w:t xml:space="preserve"> </w:t>
      </w:r>
      <w:r w:rsidRPr="00CE1FFA">
        <w:rPr>
          <w:rFonts w:ascii="QCF_BSML" w:eastAsia="Times New Roman" w:hAnsi="QCF_BSML" w:cs="QCF_BSML"/>
          <w:sz w:val="36"/>
          <w:szCs w:val="36"/>
          <w:rtl/>
        </w:rPr>
        <w:t>ﭼ</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فيلعنهم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ويلعنهم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اللاعنون</w:t>
      </w:r>
      <w:r w:rsidRPr="00CE1FFA">
        <w:rPr>
          <w:rFonts w:ascii="Traditional Arabic" w:eastAsia="Times New Roman" w:hAnsi="Times New Roman" w:cs="Traditional Arabic" w:hint="cs"/>
          <w:sz w:val="36"/>
          <w:szCs w:val="36"/>
          <w:rtl/>
        </w:rPr>
        <w:t xml:space="preserve"> ...</w:t>
      </w:r>
    </w:p>
    <w:p w:rsidR="00326A5E" w:rsidRPr="00CE1FFA" w:rsidRDefault="00326A5E" w:rsidP="00326A5E">
      <w:pPr>
        <w:autoSpaceDE w:val="0"/>
        <w:autoSpaceDN w:val="0"/>
        <w:adjustRightInd w:val="0"/>
        <w:spacing w:after="0" w:line="240" w:lineRule="auto"/>
        <w:ind w:firstLine="284"/>
        <w:jc w:val="lowKashida"/>
        <w:rPr>
          <w:rFonts w:ascii="Traditional Arabic" w:eastAsia="Times New Roman" w:hAnsi="Times New Roman" w:cs="Traditional Arabic"/>
          <w:sz w:val="36"/>
          <w:szCs w:val="36"/>
          <w:rtl/>
        </w:rPr>
      </w:pPr>
      <w:r w:rsidRPr="00CE1FFA">
        <w:rPr>
          <w:rFonts w:ascii="Traditional Arabic" w:eastAsia="Times New Roman" w:hAnsi="Times New Roman" w:cs="Traditional Arabic" w:hint="eastAsia"/>
          <w:sz w:val="36"/>
          <w:szCs w:val="36"/>
          <w:rtl/>
        </w:rPr>
        <w:t>وق</w:t>
      </w:r>
      <w:r w:rsidRPr="00CE1FFA">
        <w:rPr>
          <w:rFonts w:ascii="Traditional Arabic" w:eastAsia="Times New Roman" w:hAnsi="Times New Roman" w:cs="Traditional Arabic" w:hint="cs"/>
          <w:sz w:val="36"/>
          <w:szCs w:val="36"/>
          <w:rtl/>
        </w:rPr>
        <w:t>ــ</w:t>
      </w:r>
      <w:r w:rsidRPr="00CE1FFA">
        <w:rPr>
          <w:rFonts w:ascii="Traditional Arabic" w:eastAsia="Times New Roman" w:hAnsi="Times New Roman" w:cs="Traditional Arabic" w:hint="eastAsia"/>
          <w:sz w:val="36"/>
          <w:szCs w:val="36"/>
          <w:rtl/>
        </w:rPr>
        <w:t>ال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أبو</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العالية،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والربيع</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أنس،</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وقت</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ادة</w:t>
      </w:r>
      <w:r w:rsidRPr="00CE1FFA">
        <w:rPr>
          <w:rFonts w:ascii="Traditional Arabic" w:eastAsia="Times New Roman" w:hAnsi="Times New Roman" w:cs="Traditional Arabic"/>
          <w:sz w:val="36"/>
          <w:szCs w:val="36"/>
          <w:rtl/>
        </w:rPr>
        <w:t xml:space="preserve"> </w:t>
      </w:r>
      <w:r w:rsidRPr="00CE1FFA">
        <w:rPr>
          <w:rFonts w:ascii="QCF_BSML" w:eastAsia="Times New Roman" w:hAnsi="QCF_BSML" w:cs="QCF_BSML"/>
          <w:sz w:val="36"/>
          <w:szCs w:val="36"/>
          <w:rtl/>
        </w:rPr>
        <w:t>ﭽ</w:t>
      </w:r>
      <w:r w:rsidRPr="00CE1FFA">
        <w:rPr>
          <w:rFonts w:ascii="Traditional Arabic" w:eastAsia="Times New Roman" w:hAnsi="Times New Roman" w:cs="Traditional Arabic"/>
          <w:sz w:val="36"/>
          <w:szCs w:val="36"/>
          <w:rtl/>
        </w:rPr>
        <w:t xml:space="preserve"> </w:t>
      </w:r>
      <w:r w:rsidRPr="00CE1FFA">
        <w:rPr>
          <w:rFonts w:cs="Traditional Arabic"/>
          <w:noProof/>
          <w:position w:val="-18"/>
          <w:sz w:val="36"/>
          <w:szCs w:val="36"/>
          <w:rtl/>
        </w:rPr>
        <w:drawing>
          <wp:inline distT="0" distB="0" distL="0" distR="0" wp14:anchorId="14FBA896" wp14:editId="157F39F1">
            <wp:extent cx="461010" cy="438785"/>
            <wp:effectExtent l="19050" t="0" r="0" b="0"/>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
                    <a:srcRect/>
                    <a:stretch>
                      <a:fillRect/>
                    </a:stretch>
                  </pic:blipFill>
                  <pic:spPr bwMode="auto">
                    <a:xfrm>
                      <a:off x="0" y="0"/>
                      <a:ext cx="46101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4CDE95E9" wp14:editId="1229F0CD">
            <wp:extent cx="563245" cy="438785"/>
            <wp:effectExtent l="19050" t="0" r="8255" b="0"/>
            <wp:docPr id="195" name="صورة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
                    <a:srcRect/>
                    <a:stretch>
                      <a:fillRect/>
                    </a:stretch>
                  </pic:blipFill>
                  <pic:spPr bwMode="auto">
                    <a:xfrm>
                      <a:off x="0" y="0"/>
                      <a:ext cx="56324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ascii="QCF_BSML" w:eastAsia="Times New Roman" w:hAnsi="QCF_BSML" w:cs="QCF_BSML"/>
          <w:sz w:val="36"/>
          <w:szCs w:val="36"/>
          <w:rtl/>
        </w:rPr>
        <w:t>ﭼ</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يعني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تلعنهم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ملائكة</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والمؤمنون</w:t>
      </w:r>
      <w:r w:rsidRPr="00CE1FFA">
        <w:rPr>
          <w:rFonts w:ascii="Traditional Arabic" w:eastAsia="Times New Roman" w:hAnsi="Times New Roman" w:cs="Traditional Arabic"/>
          <w:sz w:val="36"/>
          <w:szCs w:val="36"/>
          <w:rtl/>
        </w:rPr>
        <w:t>.</w:t>
      </w:r>
      <w:r w:rsidRPr="00CE1FFA">
        <w:rPr>
          <w:rFonts w:ascii="Traditional Arabic" w:eastAsia="Times New Roman" w:hAnsi="Times New Roman"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4"/>
      </w:r>
      <w:r w:rsidRPr="00CE1FFA">
        <w:rPr>
          <w:rFonts w:ascii="Traditional Arabic" w:hAnsi="Traditional Arabic" w:cs="Traditional Arabic" w:hint="cs"/>
          <w:position w:val="12"/>
          <w:sz w:val="36"/>
          <w:szCs w:val="36"/>
          <w:rtl/>
        </w:rPr>
        <w:t>)</w:t>
      </w:r>
    </w:p>
    <w:p w:rsidR="00326A5E" w:rsidRPr="00CE1FFA" w:rsidRDefault="009342A1" w:rsidP="009342A1">
      <w:pPr>
        <w:autoSpaceDE w:val="0"/>
        <w:autoSpaceDN w:val="0"/>
        <w:adjustRightInd w:val="0"/>
        <w:spacing w:after="0" w:line="240" w:lineRule="auto"/>
        <w:ind w:firstLine="284"/>
        <w:jc w:val="both"/>
        <w:rPr>
          <w:rFonts w:ascii="Traditional Arabic" w:eastAsia="Times New Roman" w:hAnsi="Times New Roman" w:cs="Traditional Arabic"/>
          <w:sz w:val="36"/>
          <w:szCs w:val="36"/>
          <w:rtl/>
        </w:rPr>
      </w:pPr>
      <w:r w:rsidRPr="00CE1FFA">
        <w:rPr>
          <w:rFonts w:ascii="Traditional Arabic" w:eastAsia="Times New Roman" w:hAnsi="Traditional Arabic" w:cs="Traditional Arabic" w:hint="cs"/>
          <w:spacing w:val="4"/>
          <w:sz w:val="36"/>
          <w:szCs w:val="36"/>
          <w:rtl/>
        </w:rPr>
        <w:t>وج</w:t>
      </w:r>
      <w:r w:rsidR="00326A5E" w:rsidRPr="00CE1FFA">
        <w:rPr>
          <w:rFonts w:ascii="Traditional Arabic" w:eastAsia="Times New Roman" w:hAnsi="Traditional Arabic" w:cs="Traditional Arabic" w:hint="cs"/>
          <w:spacing w:val="4"/>
          <w:sz w:val="36"/>
          <w:szCs w:val="36"/>
          <w:rtl/>
        </w:rPr>
        <w:t xml:space="preserve">اء في التفسير نفسه للآية الثانية: ( </w:t>
      </w:r>
      <w:r w:rsidR="00326A5E" w:rsidRPr="00CE1FFA">
        <w:rPr>
          <w:rFonts w:ascii="Traditional Arabic" w:eastAsia="Times New Roman" w:hAnsi="Traditional Arabic" w:cs="Traditional Arabic" w:hint="eastAsia"/>
          <w:spacing w:val="4"/>
          <w:sz w:val="36"/>
          <w:szCs w:val="36"/>
          <w:rtl/>
        </w:rPr>
        <w:t>ثم</w:t>
      </w:r>
      <w:r w:rsidR="00326A5E" w:rsidRPr="00CE1FFA">
        <w:rPr>
          <w:rFonts w:ascii="Traditional Arabic" w:eastAsia="Times New Roman" w:hAnsi="Traditional Arabic" w:cs="Traditional Arabic"/>
          <w:spacing w:val="4"/>
          <w:sz w:val="36"/>
          <w:szCs w:val="36"/>
          <w:rtl/>
        </w:rPr>
        <w:t xml:space="preserve"> </w:t>
      </w:r>
      <w:r w:rsidR="00326A5E" w:rsidRPr="00CE1FFA">
        <w:rPr>
          <w:rFonts w:ascii="Traditional Arabic" w:eastAsia="Times New Roman" w:hAnsi="Traditional Arabic" w:cs="Traditional Arabic" w:hint="eastAsia"/>
          <w:spacing w:val="4"/>
          <w:sz w:val="36"/>
          <w:szCs w:val="36"/>
          <w:rtl/>
        </w:rPr>
        <w:t>أخبر</w:t>
      </w:r>
      <w:r w:rsidR="00326A5E" w:rsidRPr="00CE1FFA">
        <w:rPr>
          <w:rFonts w:ascii="Traditional Arabic" w:eastAsia="Times New Roman" w:hAnsi="Traditional Arabic" w:cs="Traditional Arabic"/>
          <w:spacing w:val="4"/>
          <w:sz w:val="36"/>
          <w:szCs w:val="36"/>
          <w:rtl/>
        </w:rPr>
        <w:t xml:space="preserve"> </w:t>
      </w:r>
      <w:r w:rsidR="00326A5E" w:rsidRPr="00CE1FFA">
        <w:rPr>
          <w:rFonts w:ascii="Traditional Arabic" w:eastAsia="Times New Roman" w:hAnsi="Traditional Arabic" w:cs="Traditional Arabic" w:hint="eastAsia"/>
          <w:spacing w:val="4"/>
          <w:sz w:val="36"/>
          <w:szCs w:val="36"/>
          <w:rtl/>
        </w:rPr>
        <w:t>تعالى</w:t>
      </w:r>
      <w:r w:rsidR="00326A5E" w:rsidRPr="00CE1FFA">
        <w:rPr>
          <w:rFonts w:ascii="Traditional Arabic" w:eastAsia="Times New Roman" w:hAnsi="Traditional Arabic" w:cs="Traditional Arabic"/>
          <w:spacing w:val="4"/>
          <w:sz w:val="36"/>
          <w:szCs w:val="36"/>
          <w:rtl/>
        </w:rPr>
        <w:t xml:space="preserve"> </w:t>
      </w:r>
      <w:r w:rsidR="00326A5E" w:rsidRPr="00CE1FFA">
        <w:rPr>
          <w:rFonts w:ascii="Traditional Arabic" w:eastAsia="Times New Roman" w:hAnsi="Traditional Arabic" w:cs="Traditional Arabic" w:hint="eastAsia"/>
          <w:spacing w:val="4"/>
          <w:sz w:val="36"/>
          <w:szCs w:val="36"/>
          <w:rtl/>
        </w:rPr>
        <w:t>عمن</w:t>
      </w:r>
      <w:r w:rsidR="00326A5E" w:rsidRPr="00CE1FFA">
        <w:rPr>
          <w:rFonts w:ascii="Traditional Arabic" w:eastAsia="Times New Roman" w:hAnsi="Traditional Arabic" w:cs="Traditional Arabic"/>
          <w:spacing w:val="4"/>
          <w:sz w:val="36"/>
          <w:szCs w:val="36"/>
          <w:rtl/>
        </w:rPr>
        <w:t xml:space="preserve"> </w:t>
      </w:r>
      <w:r w:rsidR="00326A5E" w:rsidRPr="00CE1FFA">
        <w:rPr>
          <w:rFonts w:ascii="Traditional Arabic" w:eastAsia="Times New Roman" w:hAnsi="Traditional Arabic" w:cs="Traditional Arabic" w:hint="eastAsia"/>
          <w:spacing w:val="4"/>
          <w:sz w:val="36"/>
          <w:szCs w:val="36"/>
          <w:rtl/>
        </w:rPr>
        <w:t>كفر</w:t>
      </w:r>
      <w:r w:rsidR="00326A5E" w:rsidRPr="00CE1FFA">
        <w:rPr>
          <w:rFonts w:ascii="Traditional Arabic" w:eastAsia="Times New Roman" w:hAnsi="Traditional Arabic" w:cs="Traditional Arabic"/>
          <w:spacing w:val="4"/>
          <w:sz w:val="36"/>
          <w:szCs w:val="36"/>
          <w:rtl/>
        </w:rPr>
        <w:t xml:space="preserve"> </w:t>
      </w:r>
      <w:r w:rsidR="00326A5E" w:rsidRPr="00CE1FFA">
        <w:rPr>
          <w:rFonts w:ascii="Traditional Arabic" w:eastAsia="Times New Roman" w:hAnsi="Traditional Arabic" w:cs="Traditional Arabic" w:hint="eastAsia"/>
          <w:spacing w:val="4"/>
          <w:sz w:val="36"/>
          <w:szCs w:val="36"/>
          <w:rtl/>
        </w:rPr>
        <w:t>به</w:t>
      </w:r>
      <w:r w:rsidR="00326A5E" w:rsidRPr="00CE1FFA">
        <w:rPr>
          <w:rFonts w:ascii="Traditional Arabic" w:eastAsia="Times New Roman" w:hAnsi="Traditional Arabic" w:cs="Traditional Arabic"/>
          <w:spacing w:val="4"/>
          <w:sz w:val="36"/>
          <w:szCs w:val="36"/>
          <w:rtl/>
        </w:rPr>
        <w:t xml:space="preserve"> </w:t>
      </w:r>
      <w:r w:rsidR="00326A5E" w:rsidRPr="00CE1FFA">
        <w:rPr>
          <w:rFonts w:ascii="Traditional Arabic" w:eastAsia="Times New Roman" w:hAnsi="Traditional Arabic" w:cs="Traditional Arabic" w:hint="eastAsia"/>
          <w:spacing w:val="4"/>
          <w:sz w:val="36"/>
          <w:szCs w:val="36"/>
          <w:rtl/>
        </w:rPr>
        <w:t>واستمرّ</w:t>
      </w:r>
      <w:r w:rsidR="00326A5E" w:rsidRPr="00CE1FFA">
        <w:rPr>
          <w:rFonts w:ascii="Traditional Arabic" w:eastAsia="Times New Roman" w:hAnsi="Traditional Arabic" w:cs="Traditional Arabic"/>
          <w:spacing w:val="4"/>
          <w:sz w:val="36"/>
          <w:szCs w:val="36"/>
          <w:rtl/>
        </w:rPr>
        <w:t xml:space="preserve"> </w:t>
      </w:r>
      <w:r w:rsidR="00326A5E" w:rsidRPr="00CE1FFA">
        <w:rPr>
          <w:rFonts w:ascii="Traditional Arabic" w:eastAsia="Times New Roman" w:hAnsi="Traditional Arabic" w:cs="Traditional Arabic" w:hint="eastAsia"/>
          <w:spacing w:val="4"/>
          <w:sz w:val="36"/>
          <w:szCs w:val="36"/>
          <w:rtl/>
        </w:rPr>
        <w:t>به</w:t>
      </w:r>
      <w:r w:rsidR="00326A5E" w:rsidRPr="00CE1FFA">
        <w:rPr>
          <w:rFonts w:ascii="Traditional Arabic" w:eastAsia="Times New Roman" w:hAnsi="Traditional Arabic" w:cs="Traditional Arabic"/>
          <w:spacing w:val="4"/>
          <w:sz w:val="36"/>
          <w:szCs w:val="36"/>
          <w:rtl/>
        </w:rPr>
        <w:t xml:space="preserve"> </w:t>
      </w:r>
      <w:r w:rsidR="00326A5E" w:rsidRPr="00CE1FFA">
        <w:rPr>
          <w:rFonts w:ascii="Traditional Arabic" w:eastAsia="Times New Roman" w:hAnsi="Traditional Arabic" w:cs="Traditional Arabic" w:hint="eastAsia"/>
          <w:spacing w:val="4"/>
          <w:sz w:val="36"/>
          <w:szCs w:val="36"/>
          <w:rtl/>
        </w:rPr>
        <w:t>الحالُ</w:t>
      </w:r>
      <w:r w:rsidR="00326A5E" w:rsidRPr="00CE1FFA">
        <w:rPr>
          <w:rFonts w:ascii="Traditional Arabic" w:eastAsia="Times New Roman" w:hAnsi="Traditional Arabic" w:cs="Traditional Arabic"/>
          <w:spacing w:val="4"/>
          <w:sz w:val="36"/>
          <w:szCs w:val="36"/>
          <w:rtl/>
        </w:rPr>
        <w:t xml:space="preserve"> </w:t>
      </w:r>
      <w:r w:rsidR="00326A5E" w:rsidRPr="00CE1FFA">
        <w:rPr>
          <w:rFonts w:ascii="Traditional Arabic" w:eastAsia="Times New Roman" w:hAnsi="Traditional Arabic" w:cs="Traditional Arabic" w:hint="eastAsia"/>
          <w:spacing w:val="4"/>
          <w:sz w:val="36"/>
          <w:szCs w:val="36"/>
          <w:rtl/>
        </w:rPr>
        <w:t>إلى</w:t>
      </w:r>
      <w:r w:rsidR="00326A5E" w:rsidRPr="00CE1FFA">
        <w:rPr>
          <w:rFonts w:ascii="Traditional Arabic" w:eastAsia="Times New Roman" w:hAnsi="Traditional Arabic" w:cs="Traditional Arabic"/>
          <w:spacing w:val="4"/>
          <w:sz w:val="36"/>
          <w:szCs w:val="36"/>
          <w:rtl/>
        </w:rPr>
        <w:t xml:space="preserve"> </w:t>
      </w:r>
      <w:r w:rsidR="00326A5E" w:rsidRPr="00CE1FFA">
        <w:rPr>
          <w:rFonts w:ascii="Traditional Arabic" w:eastAsia="Times New Roman" w:hAnsi="Traditional Arabic" w:cs="Traditional Arabic" w:hint="eastAsia"/>
          <w:spacing w:val="4"/>
          <w:sz w:val="36"/>
          <w:szCs w:val="36"/>
          <w:rtl/>
        </w:rPr>
        <w:t>مماته</w:t>
      </w:r>
      <w:r w:rsidR="00326A5E" w:rsidRPr="00CE1FFA">
        <w:rPr>
          <w:rFonts w:ascii="Traditional Arabic" w:eastAsia="Times New Roman" w:hAnsi="Traditional Arabic" w:cs="Traditional Arabic"/>
          <w:spacing w:val="4"/>
          <w:sz w:val="36"/>
          <w:szCs w:val="36"/>
          <w:rtl/>
        </w:rPr>
        <w:t xml:space="preserve"> </w:t>
      </w:r>
      <w:r w:rsidR="00326A5E" w:rsidRPr="00CE1FFA">
        <w:rPr>
          <w:rFonts w:ascii="Traditional Arabic" w:eastAsia="Times New Roman" w:hAnsi="Traditional Arabic" w:cs="Traditional Arabic" w:hint="eastAsia"/>
          <w:spacing w:val="4"/>
          <w:sz w:val="36"/>
          <w:szCs w:val="36"/>
          <w:rtl/>
        </w:rPr>
        <w:t>بأن</w:t>
      </w:r>
      <w:r w:rsidR="00326A5E" w:rsidRPr="00CE1FFA">
        <w:rPr>
          <w:rFonts w:ascii="Traditional Arabic" w:eastAsia="Times New Roman" w:hAnsi="Times New Roman" w:cs="Traditional Arabic" w:hint="cs"/>
          <w:sz w:val="36"/>
          <w:szCs w:val="36"/>
          <w:rtl/>
        </w:rPr>
        <w:t xml:space="preserve"> </w:t>
      </w:r>
      <w:r w:rsidR="00106247" w:rsidRPr="00CE1FFA">
        <w:rPr>
          <w:rFonts w:ascii="QCF_BSML" w:eastAsia="Times New Roman" w:hAnsi="QCF_BSML" w:cs="QCF_BSML" w:hint="cs"/>
          <w:sz w:val="36"/>
          <w:szCs w:val="36"/>
          <w:rtl/>
        </w:rPr>
        <w:t xml:space="preserve">    </w:t>
      </w:r>
      <w:r w:rsidR="00326A5E" w:rsidRPr="00CE1FFA">
        <w:rPr>
          <w:rFonts w:ascii="QCF_BSML" w:eastAsia="Times New Roman" w:hAnsi="QCF_BSML" w:cs="QCF_BSML"/>
          <w:sz w:val="36"/>
          <w:szCs w:val="36"/>
          <w:rtl/>
        </w:rPr>
        <w:t>ﭽ</w:t>
      </w:r>
      <w:r w:rsidR="00326A5E" w:rsidRPr="00CE1FFA">
        <w:rPr>
          <w:rFonts w:ascii="Traditional Arabic" w:eastAsia="Times New Roman" w:hAnsi="Times New Roman" w:cs="Traditional Arabic"/>
          <w:sz w:val="36"/>
          <w:szCs w:val="36"/>
          <w:rtl/>
        </w:rPr>
        <w:t xml:space="preserve"> </w:t>
      </w:r>
      <w:r w:rsidR="00326A5E" w:rsidRPr="00CE1FFA">
        <w:rPr>
          <w:rFonts w:cs="Traditional Arabic"/>
          <w:noProof/>
          <w:position w:val="-18"/>
          <w:sz w:val="36"/>
          <w:szCs w:val="36"/>
          <w:rtl/>
        </w:rPr>
        <w:drawing>
          <wp:inline distT="0" distB="0" distL="0" distR="0" wp14:anchorId="6E07A430" wp14:editId="3632BCB9">
            <wp:extent cx="328930" cy="438785"/>
            <wp:effectExtent l="19050" t="0" r="0" b="0"/>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
                    <a:srcRect/>
                    <a:stretch>
                      <a:fillRect/>
                    </a:stretch>
                  </pic:blipFill>
                  <pic:spPr bwMode="auto">
                    <a:xfrm>
                      <a:off x="0" y="0"/>
                      <a:ext cx="328930" cy="438785"/>
                    </a:xfrm>
                    <a:prstGeom prst="rect">
                      <a:avLst/>
                    </a:prstGeom>
                    <a:noFill/>
                    <a:ln w="9525">
                      <a:noFill/>
                      <a:miter lim="800000"/>
                      <a:headEnd/>
                      <a:tailEnd/>
                    </a:ln>
                  </pic:spPr>
                </pic:pic>
              </a:graphicData>
            </a:graphic>
          </wp:inline>
        </w:drawing>
      </w:r>
      <w:r w:rsidR="00326A5E" w:rsidRPr="00CE1FFA">
        <w:rPr>
          <w:rFonts w:cs="Traditional Arabic"/>
          <w:sz w:val="36"/>
          <w:szCs w:val="36"/>
          <w:rtl/>
        </w:rPr>
        <w:t xml:space="preserve"> </w:t>
      </w:r>
      <w:r w:rsidR="00326A5E" w:rsidRPr="00CE1FFA">
        <w:rPr>
          <w:rFonts w:cs="Traditional Arabic"/>
          <w:noProof/>
          <w:position w:val="-18"/>
          <w:sz w:val="36"/>
          <w:szCs w:val="36"/>
          <w:rtl/>
        </w:rPr>
        <w:drawing>
          <wp:inline distT="0" distB="0" distL="0" distR="0" wp14:anchorId="537EE5A4" wp14:editId="463C95A7">
            <wp:extent cx="234315" cy="438785"/>
            <wp:effectExtent l="19050" t="0" r="0" b="0"/>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
                    <a:srcRect/>
                    <a:stretch>
                      <a:fillRect/>
                    </a:stretch>
                  </pic:blipFill>
                  <pic:spPr bwMode="auto">
                    <a:xfrm>
                      <a:off x="0" y="0"/>
                      <a:ext cx="234315" cy="438785"/>
                    </a:xfrm>
                    <a:prstGeom prst="rect">
                      <a:avLst/>
                    </a:prstGeom>
                    <a:noFill/>
                    <a:ln w="9525">
                      <a:noFill/>
                      <a:miter lim="800000"/>
                      <a:headEnd/>
                      <a:tailEnd/>
                    </a:ln>
                  </pic:spPr>
                </pic:pic>
              </a:graphicData>
            </a:graphic>
          </wp:inline>
        </w:drawing>
      </w:r>
      <w:r w:rsidR="00326A5E" w:rsidRPr="00CE1FFA">
        <w:rPr>
          <w:rFonts w:cs="Traditional Arabic"/>
          <w:sz w:val="36"/>
          <w:szCs w:val="36"/>
          <w:rtl/>
        </w:rPr>
        <w:t xml:space="preserve"> </w:t>
      </w:r>
      <w:r w:rsidR="00326A5E" w:rsidRPr="00CE1FFA">
        <w:rPr>
          <w:rFonts w:cs="Traditional Arabic"/>
          <w:noProof/>
          <w:position w:val="-18"/>
          <w:sz w:val="36"/>
          <w:szCs w:val="36"/>
          <w:rtl/>
        </w:rPr>
        <w:drawing>
          <wp:inline distT="0" distB="0" distL="0" distR="0" wp14:anchorId="1D45EFAD" wp14:editId="1F0888AE">
            <wp:extent cx="190500" cy="438785"/>
            <wp:effectExtent l="19050" t="0" r="0" b="0"/>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
                    <a:srcRect/>
                    <a:stretch>
                      <a:fillRect/>
                    </a:stretch>
                  </pic:blipFill>
                  <pic:spPr bwMode="auto">
                    <a:xfrm>
                      <a:off x="0" y="0"/>
                      <a:ext cx="190500" cy="438785"/>
                    </a:xfrm>
                    <a:prstGeom prst="rect">
                      <a:avLst/>
                    </a:prstGeom>
                    <a:noFill/>
                    <a:ln w="9525">
                      <a:noFill/>
                      <a:miter lim="800000"/>
                      <a:headEnd/>
                      <a:tailEnd/>
                    </a:ln>
                  </pic:spPr>
                </pic:pic>
              </a:graphicData>
            </a:graphic>
          </wp:inline>
        </w:drawing>
      </w:r>
      <w:r w:rsidR="00326A5E" w:rsidRPr="00CE1FFA">
        <w:rPr>
          <w:rFonts w:cs="Traditional Arabic"/>
          <w:sz w:val="36"/>
          <w:szCs w:val="36"/>
          <w:rtl/>
        </w:rPr>
        <w:t xml:space="preserve"> </w:t>
      </w:r>
      <w:r w:rsidR="00326A5E" w:rsidRPr="00CE1FFA">
        <w:rPr>
          <w:rFonts w:cs="Traditional Arabic"/>
          <w:noProof/>
          <w:position w:val="-18"/>
          <w:sz w:val="36"/>
          <w:szCs w:val="36"/>
          <w:rtl/>
        </w:rPr>
        <w:drawing>
          <wp:inline distT="0" distB="0" distL="0" distR="0" wp14:anchorId="257043F8" wp14:editId="5EEC42E1">
            <wp:extent cx="541020" cy="438785"/>
            <wp:effectExtent l="19050" t="0" r="0" b="0"/>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
                    <a:srcRect/>
                    <a:stretch>
                      <a:fillRect/>
                    </a:stretch>
                  </pic:blipFill>
                  <pic:spPr bwMode="auto">
                    <a:xfrm>
                      <a:off x="0" y="0"/>
                      <a:ext cx="541020" cy="438785"/>
                    </a:xfrm>
                    <a:prstGeom prst="rect">
                      <a:avLst/>
                    </a:prstGeom>
                    <a:noFill/>
                    <a:ln w="9525">
                      <a:noFill/>
                      <a:miter lim="800000"/>
                      <a:headEnd/>
                      <a:tailEnd/>
                    </a:ln>
                  </pic:spPr>
                </pic:pic>
              </a:graphicData>
            </a:graphic>
          </wp:inline>
        </w:drawing>
      </w:r>
      <w:r w:rsidR="00326A5E" w:rsidRPr="00CE1FFA">
        <w:rPr>
          <w:rFonts w:cs="Traditional Arabic"/>
          <w:sz w:val="36"/>
          <w:szCs w:val="36"/>
          <w:rtl/>
        </w:rPr>
        <w:t xml:space="preserve"> </w:t>
      </w:r>
      <w:r w:rsidR="00326A5E" w:rsidRPr="00CE1FFA">
        <w:rPr>
          <w:rFonts w:cs="Traditional Arabic"/>
          <w:noProof/>
          <w:position w:val="-18"/>
          <w:sz w:val="36"/>
          <w:szCs w:val="36"/>
          <w:rtl/>
        </w:rPr>
        <w:drawing>
          <wp:inline distT="0" distB="0" distL="0" distR="0" wp14:anchorId="28CE9E03" wp14:editId="19909EA0">
            <wp:extent cx="467995" cy="438785"/>
            <wp:effectExtent l="19050" t="0" r="8255" b="0"/>
            <wp:docPr id="200" name="صورة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5"/>
                    <a:srcRect/>
                    <a:stretch>
                      <a:fillRect/>
                    </a:stretch>
                  </pic:blipFill>
                  <pic:spPr bwMode="auto">
                    <a:xfrm>
                      <a:off x="0" y="0"/>
                      <a:ext cx="467995" cy="438785"/>
                    </a:xfrm>
                    <a:prstGeom prst="rect">
                      <a:avLst/>
                    </a:prstGeom>
                    <a:noFill/>
                    <a:ln w="9525">
                      <a:noFill/>
                      <a:miter lim="800000"/>
                      <a:headEnd/>
                      <a:tailEnd/>
                    </a:ln>
                  </pic:spPr>
                </pic:pic>
              </a:graphicData>
            </a:graphic>
          </wp:inline>
        </w:drawing>
      </w:r>
      <w:r w:rsidR="00326A5E" w:rsidRPr="00CE1FFA">
        <w:rPr>
          <w:rFonts w:cs="Traditional Arabic"/>
          <w:sz w:val="36"/>
          <w:szCs w:val="36"/>
          <w:rtl/>
        </w:rPr>
        <w:t xml:space="preserve"> </w:t>
      </w:r>
      <w:r w:rsidR="00326A5E" w:rsidRPr="00CE1FFA">
        <w:rPr>
          <w:rFonts w:cs="Traditional Arabic"/>
          <w:noProof/>
          <w:position w:val="-18"/>
          <w:sz w:val="36"/>
          <w:szCs w:val="36"/>
          <w:rtl/>
        </w:rPr>
        <w:drawing>
          <wp:inline distT="0" distB="0" distL="0" distR="0" wp14:anchorId="5C22292E" wp14:editId="2592A760">
            <wp:extent cx="490220" cy="438785"/>
            <wp:effectExtent l="19050" t="0" r="5080" b="0"/>
            <wp:docPr id="201" name="صورة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
                    <a:srcRect/>
                    <a:stretch>
                      <a:fillRect/>
                    </a:stretch>
                  </pic:blipFill>
                  <pic:spPr bwMode="auto">
                    <a:xfrm>
                      <a:off x="0" y="0"/>
                      <a:ext cx="490220" cy="438785"/>
                    </a:xfrm>
                    <a:prstGeom prst="rect">
                      <a:avLst/>
                    </a:prstGeom>
                    <a:noFill/>
                    <a:ln w="9525">
                      <a:noFill/>
                      <a:miter lim="800000"/>
                      <a:headEnd/>
                      <a:tailEnd/>
                    </a:ln>
                  </pic:spPr>
                </pic:pic>
              </a:graphicData>
            </a:graphic>
          </wp:inline>
        </w:drawing>
      </w:r>
      <w:r w:rsidR="00326A5E" w:rsidRPr="00CE1FFA">
        <w:rPr>
          <w:rFonts w:cs="Traditional Arabic"/>
          <w:sz w:val="36"/>
          <w:szCs w:val="36"/>
          <w:rtl/>
        </w:rPr>
        <w:t xml:space="preserve"> </w:t>
      </w:r>
      <w:r w:rsidR="00326A5E" w:rsidRPr="00CE1FFA">
        <w:rPr>
          <w:rFonts w:cs="Traditional Arabic"/>
          <w:noProof/>
          <w:position w:val="-18"/>
          <w:sz w:val="36"/>
          <w:szCs w:val="36"/>
          <w:rtl/>
        </w:rPr>
        <w:drawing>
          <wp:inline distT="0" distB="0" distL="0" distR="0" wp14:anchorId="062BC34D" wp14:editId="57F02801">
            <wp:extent cx="263525" cy="365760"/>
            <wp:effectExtent l="19050" t="0" r="3175" b="0"/>
            <wp:docPr id="202" name="صورة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9"/>
                    <a:srcRect/>
                    <a:stretch>
                      <a:fillRect/>
                    </a:stretch>
                  </pic:blipFill>
                  <pic:spPr bwMode="auto">
                    <a:xfrm>
                      <a:off x="0" y="0"/>
                      <a:ext cx="263525" cy="365760"/>
                    </a:xfrm>
                    <a:prstGeom prst="rect">
                      <a:avLst/>
                    </a:prstGeom>
                    <a:noFill/>
                    <a:ln w="9525">
                      <a:noFill/>
                      <a:miter lim="800000"/>
                      <a:headEnd/>
                      <a:tailEnd/>
                    </a:ln>
                  </pic:spPr>
                </pic:pic>
              </a:graphicData>
            </a:graphic>
          </wp:inline>
        </w:drawing>
      </w:r>
      <w:r w:rsidR="00326A5E" w:rsidRPr="00CE1FFA">
        <w:rPr>
          <w:rFonts w:cs="Traditional Arabic"/>
          <w:sz w:val="36"/>
          <w:szCs w:val="36"/>
          <w:rtl/>
        </w:rPr>
        <w:t xml:space="preserve"> </w:t>
      </w:r>
      <w:r w:rsidR="00326A5E" w:rsidRPr="00CE1FFA">
        <w:rPr>
          <w:rFonts w:cs="Traditional Arabic"/>
          <w:noProof/>
          <w:position w:val="-18"/>
          <w:sz w:val="36"/>
          <w:szCs w:val="36"/>
          <w:rtl/>
        </w:rPr>
        <w:drawing>
          <wp:inline distT="0" distB="0" distL="0" distR="0" wp14:anchorId="333B8FB2" wp14:editId="0F0477A2">
            <wp:extent cx="394970" cy="438785"/>
            <wp:effectExtent l="19050" t="0" r="5080" b="0"/>
            <wp:docPr id="203" name="صورة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0"/>
                    <a:srcRect/>
                    <a:stretch>
                      <a:fillRect/>
                    </a:stretch>
                  </pic:blipFill>
                  <pic:spPr bwMode="auto">
                    <a:xfrm>
                      <a:off x="0" y="0"/>
                      <a:ext cx="394970" cy="438785"/>
                    </a:xfrm>
                    <a:prstGeom prst="rect">
                      <a:avLst/>
                    </a:prstGeom>
                    <a:noFill/>
                    <a:ln w="9525">
                      <a:noFill/>
                      <a:miter lim="800000"/>
                      <a:headEnd/>
                      <a:tailEnd/>
                    </a:ln>
                  </pic:spPr>
                </pic:pic>
              </a:graphicData>
            </a:graphic>
          </wp:inline>
        </w:drawing>
      </w:r>
      <w:r w:rsidR="00326A5E" w:rsidRPr="00CE1FFA">
        <w:rPr>
          <w:rFonts w:cs="Traditional Arabic"/>
          <w:sz w:val="36"/>
          <w:szCs w:val="36"/>
          <w:rtl/>
        </w:rPr>
        <w:t xml:space="preserve"> </w:t>
      </w:r>
      <w:r w:rsidR="00326A5E" w:rsidRPr="00CE1FFA">
        <w:rPr>
          <w:rFonts w:cs="Traditional Arabic"/>
          <w:noProof/>
          <w:position w:val="-18"/>
          <w:sz w:val="36"/>
          <w:szCs w:val="36"/>
          <w:rtl/>
        </w:rPr>
        <w:drawing>
          <wp:inline distT="0" distB="0" distL="0" distR="0" wp14:anchorId="396E3EC5" wp14:editId="556AD8E4">
            <wp:extent cx="212090" cy="438785"/>
            <wp:effectExtent l="19050" t="0" r="0" b="0"/>
            <wp:docPr id="204" name="صورة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1"/>
                    <a:srcRect/>
                    <a:stretch>
                      <a:fillRect/>
                    </a:stretch>
                  </pic:blipFill>
                  <pic:spPr bwMode="auto">
                    <a:xfrm>
                      <a:off x="0" y="0"/>
                      <a:ext cx="212090" cy="438785"/>
                    </a:xfrm>
                    <a:prstGeom prst="rect">
                      <a:avLst/>
                    </a:prstGeom>
                    <a:noFill/>
                    <a:ln w="9525">
                      <a:noFill/>
                      <a:miter lim="800000"/>
                      <a:headEnd/>
                      <a:tailEnd/>
                    </a:ln>
                  </pic:spPr>
                </pic:pic>
              </a:graphicData>
            </a:graphic>
          </wp:inline>
        </w:drawing>
      </w:r>
      <w:r w:rsidR="00326A5E" w:rsidRPr="00CE1FFA">
        <w:rPr>
          <w:rFonts w:cs="Traditional Arabic"/>
          <w:sz w:val="36"/>
          <w:szCs w:val="36"/>
          <w:rtl/>
        </w:rPr>
        <w:t xml:space="preserve"> </w:t>
      </w:r>
      <w:r w:rsidR="00326A5E" w:rsidRPr="00CE1FFA">
        <w:rPr>
          <w:rFonts w:ascii="QCF_BSML" w:eastAsia="Times New Roman" w:hAnsi="QCF_BSML" w:cs="QCF_BSML"/>
          <w:sz w:val="36"/>
          <w:szCs w:val="36"/>
          <w:rtl/>
        </w:rPr>
        <w:t>ﭼ</w:t>
      </w:r>
      <w:r w:rsidR="00326A5E" w:rsidRPr="00CE1FFA">
        <w:rPr>
          <w:rFonts w:ascii="Traditional Arabic" w:eastAsia="Times New Roman" w:hAnsi="Times New Roman" w:cs="Traditional Arabic"/>
          <w:sz w:val="36"/>
          <w:szCs w:val="36"/>
          <w:rtl/>
        </w:rPr>
        <w:t xml:space="preserve"> </w:t>
      </w:r>
      <w:r w:rsidR="00326A5E" w:rsidRPr="00CE1FFA">
        <w:rPr>
          <w:rFonts w:ascii="Traditional Arabic" w:eastAsia="Times New Roman" w:hAnsi="Times New Roman" w:cs="Traditional Arabic" w:hint="eastAsia"/>
          <w:sz w:val="36"/>
          <w:szCs w:val="36"/>
          <w:rtl/>
        </w:rPr>
        <w:t>أي</w:t>
      </w:r>
      <w:r w:rsidR="00326A5E" w:rsidRPr="00CE1FFA">
        <w:rPr>
          <w:rFonts w:ascii="Traditional Arabic" w:eastAsia="Times New Roman" w:hAnsi="Times New Roman" w:cs="Traditional Arabic"/>
          <w:sz w:val="36"/>
          <w:szCs w:val="36"/>
          <w:rtl/>
        </w:rPr>
        <w:t xml:space="preserve">: </w:t>
      </w:r>
      <w:r w:rsidR="00326A5E" w:rsidRPr="00CE1FFA">
        <w:rPr>
          <w:rFonts w:ascii="Traditional Arabic" w:eastAsia="Times New Roman" w:hAnsi="Times New Roman" w:cs="Traditional Arabic" w:hint="eastAsia"/>
          <w:sz w:val="36"/>
          <w:szCs w:val="36"/>
          <w:rtl/>
        </w:rPr>
        <w:t>في</w:t>
      </w:r>
      <w:r w:rsidR="00326A5E" w:rsidRPr="00CE1FFA">
        <w:rPr>
          <w:rFonts w:ascii="Traditional Arabic" w:eastAsia="Times New Roman" w:hAnsi="Times New Roman" w:cs="Traditional Arabic"/>
          <w:sz w:val="36"/>
          <w:szCs w:val="36"/>
          <w:rtl/>
        </w:rPr>
        <w:t xml:space="preserve"> </w:t>
      </w:r>
      <w:r w:rsidR="00326A5E" w:rsidRPr="00CE1FFA">
        <w:rPr>
          <w:rFonts w:ascii="Traditional Arabic" w:eastAsia="Times New Roman" w:hAnsi="Times New Roman" w:cs="Traditional Arabic" w:hint="eastAsia"/>
          <w:sz w:val="36"/>
          <w:szCs w:val="36"/>
          <w:rtl/>
        </w:rPr>
        <w:t>اللعنة</w:t>
      </w:r>
      <w:r w:rsidR="00326A5E" w:rsidRPr="00CE1FFA">
        <w:rPr>
          <w:rFonts w:ascii="Traditional Arabic" w:eastAsia="Times New Roman" w:hAnsi="Times New Roman" w:cs="Traditional Arabic"/>
          <w:sz w:val="36"/>
          <w:szCs w:val="36"/>
          <w:rtl/>
        </w:rPr>
        <w:t xml:space="preserve"> </w:t>
      </w:r>
      <w:r w:rsidR="00326A5E" w:rsidRPr="00CE1FFA">
        <w:rPr>
          <w:rFonts w:ascii="Traditional Arabic" w:eastAsia="Times New Roman" w:hAnsi="Times New Roman" w:cs="Traditional Arabic" w:hint="eastAsia"/>
          <w:sz w:val="36"/>
          <w:szCs w:val="36"/>
          <w:rtl/>
        </w:rPr>
        <w:t>التابعة</w:t>
      </w:r>
      <w:r w:rsidR="00326A5E" w:rsidRPr="00CE1FFA">
        <w:rPr>
          <w:rFonts w:ascii="Traditional Arabic" w:eastAsia="Times New Roman" w:hAnsi="Times New Roman" w:cs="Traditional Arabic" w:hint="cs"/>
          <w:sz w:val="36"/>
          <w:szCs w:val="36"/>
          <w:rtl/>
        </w:rPr>
        <w:t xml:space="preserve"> </w:t>
      </w:r>
      <w:r w:rsidR="00326A5E" w:rsidRPr="00CE1FFA">
        <w:rPr>
          <w:rFonts w:ascii="Traditional Arabic" w:eastAsia="Times New Roman" w:hAnsi="Times New Roman" w:cs="Traditional Arabic" w:hint="eastAsia"/>
          <w:sz w:val="36"/>
          <w:szCs w:val="36"/>
          <w:rtl/>
        </w:rPr>
        <w:t>لهم</w:t>
      </w:r>
      <w:r w:rsidR="00326A5E" w:rsidRPr="00CE1FFA">
        <w:rPr>
          <w:rFonts w:ascii="Traditional Arabic" w:eastAsia="Times New Roman" w:hAnsi="Times New Roman" w:cs="Traditional Arabic"/>
          <w:sz w:val="36"/>
          <w:szCs w:val="36"/>
          <w:rtl/>
        </w:rPr>
        <w:t xml:space="preserve"> </w:t>
      </w:r>
      <w:r w:rsidR="00326A5E" w:rsidRPr="00CE1FFA">
        <w:rPr>
          <w:rFonts w:ascii="Traditional Arabic" w:eastAsia="Times New Roman" w:hAnsi="Times New Roman" w:cs="Traditional Arabic" w:hint="eastAsia"/>
          <w:sz w:val="36"/>
          <w:szCs w:val="36"/>
          <w:rtl/>
        </w:rPr>
        <w:t>إلى</w:t>
      </w:r>
      <w:r w:rsidRPr="00CE1FFA">
        <w:rPr>
          <w:rFonts w:ascii="Traditional Arabic" w:eastAsia="Times New Roman" w:hAnsi="Times New Roman" w:cs="Traditional Arabic" w:hint="cs"/>
          <w:sz w:val="36"/>
          <w:szCs w:val="36"/>
          <w:rtl/>
        </w:rPr>
        <w:t xml:space="preserve"> </w:t>
      </w:r>
      <w:r w:rsidR="00326A5E" w:rsidRPr="00CE1FFA">
        <w:rPr>
          <w:rFonts w:ascii="Traditional Arabic" w:eastAsia="Times New Roman" w:hAnsi="Times New Roman" w:cs="Traditional Arabic" w:hint="eastAsia"/>
          <w:sz w:val="36"/>
          <w:szCs w:val="36"/>
          <w:rtl/>
        </w:rPr>
        <w:t>ي</w:t>
      </w:r>
      <w:r w:rsidR="00326A5E" w:rsidRPr="00CE1FFA">
        <w:rPr>
          <w:rFonts w:ascii="Traditional Arabic" w:eastAsia="Times New Roman" w:hAnsi="Times New Roman" w:cs="Traditional Arabic" w:hint="cs"/>
          <w:sz w:val="36"/>
          <w:szCs w:val="36"/>
          <w:rtl/>
        </w:rPr>
        <w:t>ـ</w:t>
      </w:r>
      <w:r w:rsidR="00326A5E" w:rsidRPr="00CE1FFA">
        <w:rPr>
          <w:rFonts w:ascii="Traditional Arabic" w:eastAsia="Times New Roman" w:hAnsi="Times New Roman" w:cs="Traditional Arabic" w:hint="eastAsia"/>
          <w:sz w:val="36"/>
          <w:szCs w:val="36"/>
          <w:rtl/>
        </w:rPr>
        <w:t>وم</w:t>
      </w:r>
      <w:r w:rsidR="00326A5E" w:rsidRPr="00CE1FFA">
        <w:rPr>
          <w:rFonts w:ascii="Traditional Arabic" w:eastAsia="Times New Roman" w:hAnsi="Times New Roman" w:cs="Traditional Arabic"/>
          <w:sz w:val="36"/>
          <w:szCs w:val="36"/>
          <w:rtl/>
        </w:rPr>
        <w:t xml:space="preserve"> </w:t>
      </w:r>
      <w:r w:rsidR="00326A5E" w:rsidRPr="00CE1FFA">
        <w:rPr>
          <w:rFonts w:ascii="Traditional Arabic" w:eastAsia="Times New Roman" w:hAnsi="Times New Roman" w:cs="Traditional Arabic" w:hint="eastAsia"/>
          <w:sz w:val="36"/>
          <w:szCs w:val="36"/>
          <w:rtl/>
        </w:rPr>
        <w:t>القيامة</w:t>
      </w:r>
      <w:r w:rsidR="00326A5E" w:rsidRPr="00CE1FFA">
        <w:rPr>
          <w:rFonts w:ascii="Traditional Arabic" w:eastAsia="Times New Roman" w:hAnsi="Times New Roman" w:cs="Traditional Arabic" w:hint="cs"/>
          <w:sz w:val="36"/>
          <w:szCs w:val="36"/>
          <w:rtl/>
        </w:rPr>
        <w:t xml:space="preserve"> ... )</w:t>
      </w:r>
      <w:r w:rsidR="00326A5E" w:rsidRPr="00CE1FFA">
        <w:rPr>
          <w:rFonts w:ascii="Traditional Arabic" w:hAnsi="Traditional Arabic" w:cs="Traditional Arabic" w:hint="cs"/>
          <w:position w:val="12"/>
          <w:sz w:val="36"/>
          <w:szCs w:val="36"/>
          <w:rtl/>
        </w:rPr>
        <w:t>(</w:t>
      </w:r>
      <w:r w:rsidR="00326A5E" w:rsidRPr="00CE1FFA">
        <w:rPr>
          <w:rFonts w:hAnsi="Traditional Arabic" w:cs="Traditional Arabic"/>
          <w:position w:val="12"/>
          <w:sz w:val="36"/>
          <w:szCs w:val="36"/>
          <w:rtl/>
        </w:rPr>
        <w:footnoteReference w:id="5"/>
      </w:r>
      <w:r w:rsidR="00326A5E" w:rsidRPr="00CE1FFA">
        <w:rPr>
          <w:rFonts w:ascii="Traditional Arabic" w:hAnsi="Traditional Arabic" w:cs="Traditional Arabic" w:hint="cs"/>
          <w:position w:val="12"/>
          <w:sz w:val="36"/>
          <w:szCs w:val="36"/>
          <w:rtl/>
        </w:rPr>
        <w:t>)</w:t>
      </w:r>
    </w:p>
    <w:p w:rsidR="002178B1" w:rsidRPr="00CE1FFA" w:rsidRDefault="00326A5E" w:rsidP="000B12EF">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ومن خلال بحثي في بقية التفاسير، فإني لم</w:t>
      </w:r>
      <w:r w:rsidRPr="00CE1FFA">
        <w:rPr>
          <w:rFonts w:ascii="QCF_BSML" w:eastAsia="Times New Roman" w:hAnsi="QCF_BSML" w:cs="QCF_BSML"/>
          <w:sz w:val="36"/>
          <w:szCs w:val="36"/>
          <w:rtl/>
        </w:rPr>
        <w:t xml:space="preserve"> </w:t>
      </w:r>
      <w:r w:rsidRPr="00CE1FFA">
        <w:rPr>
          <w:rFonts w:ascii="Traditional Arabic" w:hAnsi="Traditional Arabic" w:cs="Traditional Arabic" w:hint="cs"/>
          <w:sz w:val="36"/>
          <w:szCs w:val="36"/>
          <w:rtl/>
        </w:rPr>
        <w:t xml:space="preserve">أصل إلى توضيح يشفي الغليل في سر مجيء صيغة اللعنة مرة بالجملة الاسمية ومرة بالجملة الفعلية، </w:t>
      </w:r>
      <w:r w:rsidRPr="00CE1FFA">
        <w:rPr>
          <w:rFonts w:ascii="Traditional Arabic" w:hAnsi="Traditional Arabic" w:cs="Traditional Arabic" w:hint="cs"/>
          <w:b/>
          <w:bCs/>
          <w:sz w:val="36"/>
          <w:szCs w:val="36"/>
          <w:rtl/>
        </w:rPr>
        <w:t>فأقول والله أعلم:</w:t>
      </w:r>
      <w:r w:rsidR="000047D3" w:rsidRPr="00CE1FFA">
        <w:rPr>
          <w:rFonts w:ascii="Traditional Arabic" w:hAnsi="Traditional Arabic" w:cs="Traditional Arabic" w:hint="cs"/>
          <w:sz w:val="36"/>
          <w:szCs w:val="36"/>
          <w:rtl/>
        </w:rPr>
        <w:t xml:space="preserve"> إ</w:t>
      </w:r>
      <w:r w:rsidRPr="00CE1FFA">
        <w:rPr>
          <w:rFonts w:ascii="Traditional Arabic" w:hAnsi="Traditional Arabic" w:cs="Traditional Arabic" w:hint="cs"/>
          <w:sz w:val="36"/>
          <w:szCs w:val="36"/>
          <w:rtl/>
        </w:rPr>
        <w:t xml:space="preserve">ن اللعنة في </w:t>
      </w:r>
      <w:r w:rsidRPr="00CE1FFA">
        <w:rPr>
          <w:rFonts w:ascii="Traditional Arabic" w:hAnsi="Traditional Arabic" w:cs="Traditional Arabic" w:hint="cs"/>
          <w:b/>
          <w:bCs/>
          <w:sz w:val="36"/>
          <w:szCs w:val="36"/>
          <w:rtl/>
        </w:rPr>
        <w:t>الآية الأولى</w:t>
      </w:r>
      <w:r w:rsidRPr="00CE1FFA">
        <w:rPr>
          <w:rFonts w:ascii="Traditional Arabic" w:hAnsi="Traditional Arabic" w:cs="Traditional Arabic" w:hint="cs"/>
          <w:sz w:val="36"/>
          <w:szCs w:val="36"/>
          <w:rtl/>
        </w:rPr>
        <w:t xml:space="preserve"> شملت أناساً أحياء، وهي </w:t>
      </w:r>
    </w:p>
    <w:p w:rsidR="00326A5E" w:rsidRPr="00CE1FFA" w:rsidRDefault="00326A5E" w:rsidP="002178B1">
      <w:pPr>
        <w:spacing w:after="0" w:line="240" w:lineRule="auto"/>
        <w:jc w:val="both"/>
        <w:rPr>
          <w:rFonts w:ascii="Traditional Arabic" w:hAnsi="Traditional Arabic" w:cs="Monotype Koufi"/>
          <w:b/>
          <w:bCs/>
          <w:spacing w:val="2"/>
          <w:sz w:val="36"/>
          <w:szCs w:val="36"/>
          <w:rtl/>
        </w:rPr>
      </w:pPr>
      <w:r w:rsidRPr="00CE1FFA">
        <w:rPr>
          <w:rFonts w:ascii="Traditional Arabic" w:hAnsi="Traditional Arabic" w:cs="Traditional Arabic" w:hint="cs"/>
          <w:sz w:val="36"/>
          <w:szCs w:val="36"/>
          <w:rtl/>
        </w:rPr>
        <w:t xml:space="preserve">مستمرة </w:t>
      </w:r>
      <w:r w:rsidRPr="00CE1FFA">
        <w:rPr>
          <w:rFonts w:cs="Traditional Arabic" w:hint="cs"/>
          <w:sz w:val="36"/>
          <w:szCs w:val="36"/>
          <w:rtl/>
        </w:rPr>
        <w:t xml:space="preserve">ما داموا يكتمون ما أنزل الله عليهم من الهدى والرشاد، </w:t>
      </w:r>
      <w:r w:rsidRPr="00CE1FFA">
        <w:rPr>
          <w:rFonts w:ascii="Traditional Arabic" w:hAnsi="Traditional Arabic" w:cs="Traditional Arabic" w:hint="cs"/>
          <w:sz w:val="36"/>
          <w:szCs w:val="36"/>
          <w:rtl/>
        </w:rPr>
        <w:t>لذلك استحقوا اللعنة على الدوام حتى يتوبوا ويرجعوا إلى رشدهم وصوابهم، وحينها يتوب الله على من شاء</w:t>
      </w:r>
      <w:r w:rsidR="000B12EF" w:rsidRPr="00CE1FFA">
        <w:rPr>
          <w:rFonts w:cs="Traditional Arabic" w:hint="cs"/>
          <w:sz w:val="36"/>
          <w:szCs w:val="36"/>
          <w:rtl/>
        </w:rPr>
        <w:t>، ولهذا ج</w:t>
      </w:r>
      <w:r w:rsidRPr="00CE1FFA">
        <w:rPr>
          <w:rFonts w:cs="Traditional Arabic" w:hint="cs"/>
          <w:sz w:val="36"/>
          <w:szCs w:val="36"/>
          <w:rtl/>
        </w:rPr>
        <w:t xml:space="preserve">اء بالصيغة الفعلية </w:t>
      </w:r>
      <w:r w:rsidR="00106247" w:rsidRPr="00CE1FFA">
        <w:rPr>
          <w:rFonts w:ascii="QCF_BSML" w:eastAsia="Times New Roman" w:hAnsi="QCF_BSML" w:cs="QCF_BSML" w:hint="cs"/>
          <w:sz w:val="36"/>
          <w:szCs w:val="36"/>
          <w:rtl/>
        </w:rPr>
        <w:t xml:space="preserve">  </w:t>
      </w:r>
      <w:r w:rsidRPr="00CE1FFA">
        <w:rPr>
          <w:rFonts w:ascii="QCF_BSML" w:eastAsia="Times New Roman" w:hAnsi="QCF_BSML" w:cs="QCF_BSML"/>
          <w:sz w:val="36"/>
          <w:szCs w:val="36"/>
          <w:rtl/>
        </w:rPr>
        <w:t>ﭽ</w:t>
      </w:r>
      <w:r w:rsidRPr="00CE1FFA">
        <w:rPr>
          <w:rFonts w:cs="Traditional Arabic" w:hint="cs"/>
          <w:sz w:val="36"/>
          <w:szCs w:val="36"/>
          <w:rtl/>
        </w:rPr>
        <w:t xml:space="preserve"> </w:t>
      </w:r>
      <w:r w:rsidRPr="00CE1FFA">
        <w:rPr>
          <w:rFonts w:cs="Traditional Arabic"/>
          <w:noProof/>
          <w:position w:val="-18"/>
          <w:sz w:val="36"/>
          <w:szCs w:val="36"/>
          <w:rtl/>
        </w:rPr>
        <w:drawing>
          <wp:inline distT="0" distB="0" distL="0" distR="0" wp14:anchorId="7F0F8E0C" wp14:editId="12C95FCB">
            <wp:extent cx="365760" cy="438785"/>
            <wp:effectExtent l="19050" t="0" r="0" b="0"/>
            <wp:docPr id="205" name="صورة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a:srcRect/>
                    <a:stretch>
                      <a:fillRect/>
                    </a:stretch>
                  </pic:blipFill>
                  <pic:spPr bwMode="auto">
                    <a:xfrm>
                      <a:off x="0" y="0"/>
                      <a:ext cx="36576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526CA4C5" wp14:editId="2CF9F1FC">
            <wp:extent cx="197485" cy="438785"/>
            <wp:effectExtent l="19050" t="0" r="0" b="0"/>
            <wp:docPr id="206" name="صورة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a:srcRect/>
                    <a:stretch>
                      <a:fillRect/>
                    </a:stretch>
                  </pic:blipFill>
                  <pic:spPr bwMode="auto">
                    <a:xfrm>
                      <a:off x="0" y="0"/>
                      <a:ext cx="19748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ascii="QCF_BSML" w:eastAsia="Times New Roman" w:hAnsi="QCF_BSML" w:cs="QCF_BSML"/>
          <w:sz w:val="36"/>
          <w:szCs w:val="36"/>
          <w:rtl/>
        </w:rPr>
        <w:t>ﭼ</w:t>
      </w:r>
      <w:r w:rsidRPr="00CE1FFA">
        <w:rPr>
          <w:rFonts w:cs="Traditional Arabic" w:hint="cs"/>
          <w:sz w:val="36"/>
          <w:szCs w:val="36"/>
          <w:rtl/>
        </w:rPr>
        <w:t xml:space="preserve">، فكان استخدام الجملة الفعلية هنا في مكانه المتلازم مع المعنى العام للآيات، والله أعلم. وأما في </w:t>
      </w:r>
      <w:r w:rsidRPr="00CE1FFA">
        <w:rPr>
          <w:rFonts w:cs="Traditional Arabic" w:hint="cs"/>
          <w:b/>
          <w:bCs/>
          <w:sz w:val="36"/>
          <w:szCs w:val="36"/>
          <w:rtl/>
        </w:rPr>
        <w:t>الآية الثانية</w:t>
      </w:r>
      <w:r w:rsidRPr="00CE1FFA">
        <w:rPr>
          <w:rFonts w:cs="Traditional Arabic" w:hint="cs"/>
          <w:sz w:val="36"/>
          <w:szCs w:val="36"/>
          <w:rtl/>
        </w:rPr>
        <w:t xml:space="preserve">، فالحديث عن أناس كفروا وماتوا على ذلك، وانقضت فرصة التوبة عندهم، فاستحقوا اللعنة مثل سابقهم، </w:t>
      </w:r>
      <w:r w:rsidRPr="00CE1FFA">
        <w:rPr>
          <w:rFonts w:ascii="Traditional Arabic" w:hAnsi="Traditional Arabic" w:cs="Traditional Arabic" w:hint="cs"/>
          <w:sz w:val="36"/>
          <w:szCs w:val="36"/>
          <w:rtl/>
        </w:rPr>
        <w:t>فجاءت بصيغة الجملة الاسمية، لأنها ثابتة ولا تحتمل التغيير أو التبديل، فكل موضع جاءت فيه اللفظة المناسبة تماماً مع سياق الآيات الكريمة والله أعلم.</w:t>
      </w:r>
    </w:p>
    <w:p w:rsidR="00326A5E" w:rsidRPr="00CE1FFA" w:rsidRDefault="0016564D" w:rsidP="0016564D">
      <w:pPr>
        <w:spacing w:after="0"/>
        <w:rPr>
          <w:rFonts w:ascii="Traditional Arabic" w:hAnsi="Traditional Arabic" w:cs="Traditional Arabic"/>
          <w:b/>
          <w:bCs/>
          <w:sz w:val="36"/>
          <w:szCs w:val="36"/>
          <w:rtl/>
        </w:rPr>
      </w:pPr>
      <w:r w:rsidRPr="0016564D">
        <w:rPr>
          <w:rFonts w:ascii="Traditional Arabic" w:hAnsi="Traditional Arabic" w:cs="Traditional Arabic" w:hint="cs"/>
          <w:b/>
          <w:bCs/>
          <w:sz w:val="36"/>
          <w:szCs w:val="36"/>
          <w:rtl/>
        </w:rPr>
        <w:t xml:space="preserve"> </w:t>
      </w:r>
      <w:r w:rsidR="009342A1" w:rsidRPr="0016564D">
        <w:rPr>
          <w:rFonts w:ascii="Traditional Arabic" w:hAnsi="Traditional Arabic" w:cs="Traditional Arabic" w:hint="cs"/>
          <w:b/>
          <w:bCs/>
          <w:sz w:val="36"/>
          <w:szCs w:val="36"/>
          <w:rtl/>
        </w:rPr>
        <w:t>(المثال الثاني</w:t>
      </w:r>
      <w:r w:rsidR="00326A5E" w:rsidRPr="0016564D">
        <w:rPr>
          <w:rFonts w:ascii="Traditional Arabic" w:hAnsi="Traditional Arabic" w:cs="Traditional Arabic" w:hint="cs"/>
          <w:b/>
          <w:bCs/>
          <w:sz w:val="36"/>
          <w:szCs w:val="36"/>
          <w:rtl/>
        </w:rPr>
        <w:t>) [ لا جناح عليكم ــ ليس عليكم جناح ]</w:t>
      </w:r>
      <w:r w:rsidR="00326A5E" w:rsidRPr="00CE1FFA">
        <w:rPr>
          <w:rFonts w:ascii="Traditional Arabic" w:hAnsi="Traditional Arabic" w:cs="Traditional Arabic" w:hint="cs"/>
          <w:b/>
          <w:bCs/>
          <w:sz w:val="36"/>
          <w:szCs w:val="36"/>
          <w:rtl/>
        </w:rPr>
        <w:t xml:space="preserve"> </w:t>
      </w:r>
    </w:p>
    <w:p w:rsidR="00326A5E" w:rsidRPr="00CE1FFA" w:rsidRDefault="00326A5E" w:rsidP="00326A5E">
      <w:pPr>
        <w:spacing w:after="0" w:line="240" w:lineRule="auto"/>
        <w:ind w:firstLine="284"/>
        <w:jc w:val="lowKashida"/>
        <w:rPr>
          <w:rFonts w:ascii="Monotype Koufi" w:hAnsi="Monotype Koufi" w:cs="Monotype Koufi"/>
          <w:b/>
          <w:bCs/>
          <w:sz w:val="36"/>
          <w:szCs w:val="36"/>
          <w:rtl/>
        </w:rPr>
      </w:pPr>
      <w:r w:rsidRPr="00CE1FFA">
        <w:rPr>
          <w:rFonts w:ascii="QCF_BSML" w:hAnsi="QCF_BSML" w:cs="QCF_BSML"/>
          <w:sz w:val="36"/>
          <w:szCs w:val="36"/>
          <w:rtl/>
        </w:rPr>
        <w:t xml:space="preserve">ﭽ </w:t>
      </w:r>
      <w:r w:rsidRPr="00CE1FFA">
        <w:rPr>
          <w:rFonts w:ascii="QCF_P038" w:hAnsi="QCF_P038" w:cs="QCF_P038"/>
          <w:sz w:val="36"/>
          <w:szCs w:val="36"/>
          <w:rtl/>
        </w:rPr>
        <w:t>ﮡ  ﮢ  ﮣ</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Monotype Koufi" w:hAnsi="Monotype Koufi" w:cs="Traditional Arabic"/>
          <w:b/>
          <w:bCs/>
          <w:position w:val="12"/>
          <w:sz w:val="36"/>
          <w:szCs w:val="36"/>
          <w:vertAlign w:val="baseline"/>
          <w:rtl/>
        </w:rPr>
        <w:footnoteReference w:id="6"/>
      </w:r>
      <w:r w:rsidRPr="00CE1FFA">
        <w:rPr>
          <w:rFonts w:ascii="QCF_BSML" w:hAnsi="QCF_BSML" w:cs="Traditional Arabic" w:hint="cs"/>
          <w:position w:val="12"/>
          <w:sz w:val="36"/>
          <w:szCs w:val="36"/>
          <w:rtl/>
        </w:rPr>
        <w:t>)</w:t>
      </w:r>
    </w:p>
    <w:p w:rsidR="00326A5E" w:rsidRPr="00CE1FFA" w:rsidRDefault="00326A5E" w:rsidP="00326A5E">
      <w:pPr>
        <w:spacing w:after="0" w:line="640" w:lineRule="exact"/>
        <w:ind w:firstLine="284"/>
        <w:jc w:val="lowKashida"/>
        <w:rPr>
          <w:rFonts w:ascii="Monotype Koufi" w:hAnsi="Monotype Koufi" w:cs="Monotype Koufi"/>
          <w:b/>
          <w:bCs/>
          <w:sz w:val="36"/>
          <w:szCs w:val="36"/>
          <w:rtl/>
        </w:rPr>
      </w:pPr>
      <w:r w:rsidRPr="00CE1FFA">
        <w:rPr>
          <w:rFonts w:ascii="QCF_BSML" w:hAnsi="QCF_BSML" w:cs="QCF_BSML"/>
          <w:sz w:val="36"/>
          <w:szCs w:val="36"/>
          <w:rtl/>
        </w:rPr>
        <w:t xml:space="preserve">ﭽ </w:t>
      </w:r>
      <w:r w:rsidRPr="00CE1FFA">
        <w:rPr>
          <w:rFonts w:ascii="QCF_P031" w:hAnsi="QCF_P031" w:cs="QCF_P031"/>
          <w:sz w:val="36"/>
          <w:szCs w:val="36"/>
          <w:rtl/>
        </w:rPr>
        <w:t>ﭳ ﭴ ﭵ</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Monotype Koufi" w:hAnsi="Monotype Koufi" w:cs="Traditional Arabic"/>
          <w:b/>
          <w:bCs/>
          <w:position w:val="12"/>
          <w:sz w:val="36"/>
          <w:szCs w:val="36"/>
          <w:vertAlign w:val="baseline"/>
          <w:rtl/>
        </w:rPr>
        <w:footnoteReference w:id="7"/>
      </w:r>
      <w:r w:rsidRPr="00CE1FFA">
        <w:rPr>
          <w:rFonts w:ascii="QCF_BSML" w:hAnsi="QCF_BSML" w:cs="Traditional Arabic" w:hint="cs"/>
          <w:position w:val="12"/>
          <w:sz w:val="36"/>
          <w:szCs w:val="36"/>
          <w:rtl/>
        </w:rPr>
        <w:t>)</w:t>
      </w:r>
    </w:p>
    <w:p w:rsidR="00326A5E" w:rsidRPr="00CE1FFA" w:rsidRDefault="00326A5E" w:rsidP="00326A5E">
      <w:pPr>
        <w:spacing w:after="0" w:line="640" w:lineRule="exact"/>
        <w:ind w:firstLine="284"/>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أَبَاحَ</w:t>
      </w:r>
      <w:r w:rsidRPr="00CE1FFA">
        <w:rPr>
          <w:rFonts w:ascii="Traditional Arabic" w:cs="Traditional Arabic"/>
          <w:sz w:val="36"/>
          <w:szCs w:val="36"/>
          <w:rtl/>
        </w:rPr>
        <w:t xml:space="preserve"> </w:t>
      </w:r>
      <w:r w:rsidRPr="00CE1FFA">
        <w:rPr>
          <w:rFonts w:ascii="Traditional Arabic" w:cs="Traditional Arabic" w:hint="cs"/>
          <w:sz w:val="36"/>
          <w:szCs w:val="36"/>
          <w:rtl/>
        </w:rPr>
        <w:t>تَبَارَكَ</w:t>
      </w:r>
      <w:r w:rsidRPr="00CE1FFA">
        <w:rPr>
          <w:rFonts w:ascii="Traditional Arabic" w:cs="Traditional Arabic"/>
          <w:sz w:val="36"/>
          <w:szCs w:val="36"/>
          <w:rtl/>
        </w:rPr>
        <w:t xml:space="preserve"> </w:t>
      </w:r>
      <w:r w:rsidRPr="00CE1FFA">
        <w:rPr>
          <w:rFonts w:ascii="Traditional Arabic" w:cs="Traditional Arabic" w:hint="cs"/>
          <w:sz w:val="36"/>
          <w:szCs w:val="36"/>
          <w:rtl/>
        </w:rPr>
        <w:t>وَتَعَالَى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طَلاقَ</w:t>
      </w:r>
      <w:r w:rsidRPr="00CE1FFA">
        <w:rPr>
          <w:rFonts w:ascii="Traditional Arabic" w:cs="Traditional Arabic"/>
          <w:sz w:val="36"/>
          <w:szCs w:val="36"/>
          <w:rtl/>
        </w:rPr>
        <w:t xml:space="preserve"> </w:t>
      </w:r>
      <w:r w:rsidRPr="00CE1FFA">
        <w:rPr>
          <w:rFonts w:ascii="Traditional Arabic" w:cs="Traditional Arabic" w:hint="cs"/>
          <w:sz w:val="36"/>
          <w:szCs w:val="36"/>
          <w:rtl/>
        </w:rPr>
        <w:t>المرْأَةِ</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العَقْدِ</w:t>
      </w:r>
      <w:r w:rsidRPr="00CE1FFA">
        <w:rPr>
          <w:rFonts w:ascii="Traditional Arabic" w:cs="Traditional Arabic"/>
          <w:sz w:val="36"/>
          <w:szCs w:val="36"/>
          <w:rtl/>
        </w:rPr>
        <w:t xml:space="preserve"> </w:t>
      </w:r>
      <w:r w:rsidRPr="00CE1FFA">
        <w:rPr>
          <w:rFonts w:ascii="Traditional Arabic" w:cs="Traditional Arabic" w:hint="cs"/>
          <w:sz w:val="36"/>
          <w:szCs w:val="36"/>
          <w:rtl/>
        </w:rPr>
        <w:t>عَلَيْهَا</w:t>
      </w:r>
      <w:r w:rsidRPr="00CE1FFA">
        <w:rPr>
          <w:rFonts w:ascii="Traditional Arabic" w:cs="Traditional Arabic"/>
          <w:sz w:val="36"/>
          <w:szCs w:val="36"/>
          <w:rtl/>
        </w:rPr>
        <w:t xml:space="preserve"> </w:t>
      </w:r>
      <w:r w:rsidRPr="00CE1FFA">
        <w:rPr>
          <w:rFonts w:ascii="Traditional Arabic" w:cs="Traditional Arabic" w:hint="cs"/>
          <w:sz w:val="36"/>
          <w:szCs w:val="36"/>
          <w:rtl/>
        </w:rPr>
        <w:t>وَقَبْلَ</w:t>
      </w:r>
      <w:r w:rsidRPr="00CE1FFA">
        <w:rPr>
          <w:rFonts w:ascii="Traditional Arabic" w:cs="Traditional Arabic"/>
          <w:sz w:val="36"/>
          <w:szCs w:val="36"/>
          <w:rtl/>
        </w:rPr>
        <w:t xml:space="preserve"> </w:t>
      </w:r>
      <w:r w:rsidRPr="00CE1FFA">
        <w:rPr>
          <w:rFonts w:ascii="Traditional Arabic" w:cs="Traditional Arabic" w:hint="cs"/>
          <w:sz w:val="36"/>
          <w:szCs w:val="36"/>
          <w:rtl/>
        </w:rPr>
        <w:t>الدُّخُولِ</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
      </w:r>
      <w:r w:rsidRPr="00CE1FFA">
        <w:rPr>
          <w:rFonts w:ascii="Traditional Arabic" w:hAnsi="Traditional Arabic" w:cs="Traditional Arabic" w:hint="cs"/>
          <w:position w:val="12"/>
          <w:sz w:val="36"/>
          <w:szCs w:val="36"/>
          <w:rtl/>
        </w:rPr>
        <w:t>)</w:t>
      </w:r>
    </w:p>
    <w:p w:rsidR="00326A5E" w:rsidRPr="00CE1FFA" w:rsidRDefault="00326A5E" w:rsidP="0016564D">
      <w:pPr>
        <w:spacing w:after="0" w:line="640" w:lineRule="exact"/>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009342A1" w:rsidRPr="00CE1FFA">
        <w:rPr>
          <w:rFonts w:ascii="Traditional Arabic" w:hAnsi="Traditional Arabic" w:cs="Traditional Arabic" w:hint="cs"/>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حَرَجَ</w:t>
      </w:r>
      <w:r w:rsidRPr="00CE1FFA">
        <w:rPr>
          <w:rFonts w:ascii="Traditional Arabic" w:cs="Traditional Arabic"/>
          <w:sz w:val="36"/>
          <w:szCs w:val="36"/>
          <w:rtl/>
        </w:rPr>
        <w:t xml:space="preserve"> </w:t>
      </w:r>
      <w:r w:rsidRPr="00CE1FFA">
        <w:rPr>
          <w:rFonts w:ascii="Traditional Arabic" w:cs="Traditional Arabic" w:hint="cs"/>
          <w:sz w:val="36"/>
          <w:szCs w:val="36"/>
          <w:rtl/>
        </w:rPr>
        <w:t>عَلَيْكُمْ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الشراء</w:t>
      </w:r>
      <w:r w:rsidRPr="00CE1FFA">
        <w:rPr>
          <w:rFonts w:ascii="Traditional Arabic" w:cs="Traditional Arabic"/>
          <w:sz w:val="36"/>
          <w:szCs w:val="36"/>
          <w:rtl/>
        </w:rPr>
        <w:t xml:space="preserve"> </w:t>
      </w:r>
      <w:r w:rsidRPr="00CE1FFA">
        <w:rPr>
          <w:rFonts w:ascii="Traditional Arabic" w:cs="Traditional Arabic" w:hint="cs"/>
          <w:sz w:val="36"/>
          <w:szCs w:val="36"/>
          <w:rtl/>
        </w:rPr>
        <w:t>والبيع</w:t>
      </w:r>
      <w:r w:rsidRPr="00CE1FFA">
        <w:rPr>
          <w:rFonts w:ascii="Traditional Arabic" w:cs="Traditional Arabic"/>
          <w:sz w:val="36"/>
          <w:szCs w:val="36"/>
          <w:rtl/>
        </w:rPr>
        <w:t xml:space="preserve"> </w:t>
      </w:r>
      <w:r w:rsidRPr="00CE1FFA">
        <w:rPr>
          <w:rFonts w:ascii="Traditional Arabic" w:cs="Traditional Arabic" w:hint="cs"/>
          <w:sz w:val="36"/>
          <w:szCs w:val="36"/>
          <w:rtl/>
        </w:rPr>
        <w:t>قبل الإِحْرَامِ</w:t>
      </w:r>
      <w:r w:rsidRPr="00CE1FFA">
        <w:rPr>
          <w:rFonts w:ascii="Traditional Arabic" w:cs="Traditional Arabic"/>
          <w:sz w:val="36"/>
          <w:szCs w:val="36"/>
          <w:rtl/>
        </w:rPr>
        <w:t xml:space="preserve"> </w:t>
      </w:r>
      <w:r w:rsidRPr="00CE1FFA">
        <w:rPr>
          <w:rFonts w:ascii="Traditional Arabic" w:cs="Traditional Arabic" w:hint="cs"/>
          <w:sz w:val="36"/>
          <w:szCs w:val="36"/>
          <w:rtl/>
        </w:rPr>
        <w:t>وَبَعْدَهُ</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
      </w:r>
      <w:r w:rsidRPr="00CE1FFA">
        <w:rPr>
          <w:rFonts w:ascii="Traditional Arabic" w:hAnsi="Traditional Arabic" w:cs="Traditional Arabic" w:hint="cs"/>
          <w:position w:val="12"/>
          <w:sz w:val="36"/>
          <w:szCs w:val="36"/>
          <w:rtl/>
        </w:rPr>
        <w:t>)</w:t>
      </w:r>
    </w:p>
    <w:p w:rsidR="00326A5E" w:rsidRPr="00CE1FFA" w:rsidRDefault="00326A5E" w:rsidP="00326A5E">
      <w:pPr>
        <w:spacing w:after="0" w:line="64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التفاسير، فإني لم أعثر على شرح يميز بين الجملة الاسمية والفعلية، وسر مجيئها مرة بالاسمية وأخرى بالفعلية في المثال المذكور، </w:t>
      </w:r>
      <w:r w:rsidRPr="00CE1FFA">
        <w:rPr>
          <w:rFonts w:ascii="Traditional Arabic" w:hAnsi="Traditional Arabic" w:cs="Traditional Arabic" w:hint="cs"/>
          <w:b/>
          <w:bCs/>
          <w:sz w:val="36"/>
          <w:szCs w:val="36"/>
          <w:rtl/>
        </w:rPr>
        <w:t>فأقول والله أعلم:</w:t>
      </w:r>
    </w:p>
    <w:p w:rsidR="00C10C51" w:rsidRPr="00CE1FFA" w:rsidRDefault="00326A5E" w:rsidP="00326A5E">
      <w:pPr>
        <w:spacing w:after="0" w:line="640" w:lineRule="exact"/>
        <w:ind w:firstLine="284"/>
        <w:jc w:val="lowKashida"/>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فالآية الأولى:</w:t>
      </w:r>
      <w:r w:rsidRPr="00CE1FFA">
        <w:rPr>
          <w:rFonts w:ascii="Traditional Arabic" w:hAnsi="Traditional Arabic" w:cs="Traditional Arabic" w:hint="cs"/>
          <w:spacing w:val="-2"/>
          <w:sz w:val="36"/>
          <w:szCs w:val="36"/>
          <w:rtl/>
        </w:rPr>
        <w:t xml:space="preserve"> وردت فيها الجملة الاسمية بدل الجملة الفعلية، وهي في مكانها المتوافق مع سياق الآيات، حيث إن الجملة الاسمية آكد، وأقوى في المعنى من الجملة الفعلية، والآيات التي وردت فيها بهذه الصياغة </w:t>
      </w:r>
      <w:r w:rsidRPr="00CE1FFA">
        <w:rPr>
          <w:rFonts w:ascii="Traditional Arabic" w:hAnsi="Traditional Arabic" w:cs="Traditional Arabic" w:hint="cs"/>
          <w:spacing w:val="6"/>
          <w:sz w:val="36"/>
          <w:szCs w:val="36"/>
          <w:rtl/>
        </w:rPr>
        <w:t>تحدثت عن تنظيم الأسرة والحقوق والواجبات الزوجية، وغير ذلك من الأمور المهمة، وعليه فق</w:t>
      </w:r>
      <w:r w:rsidR="00C10C51" w:rsidRPr="00CE1FFA">
        <w:rPr>
          <w:rFonts w:ascii="Traditional Arabic" w:hAnsi="Traditional Arabic" w:cs="Traditional Arabic" w:hint="cs"/>
          <w:spacing w:val="6"/>
          <w:sz w:val="36"/>
          <w:szCs w:val="36"/>
          <w:rtl/>
        </w:rPr>
        <w:t>ـ</w:t>
      </w:r>
      <w:r w:rsidRPr="00CE1FFA">
        <w:rPr>
          <w:rFonts w:ascii="Traditional Arabic" w:hAnsi="Traditional Arabic" w:cs="Traditional Arabic" w:hint="cs"/>
          <w:spacing w:val="6"/>
          <w:sz w:val="36"/>
          <w:szCs w:val="36"/>
          <w:rtl/>
        </w:rPr>
        <w:t>د ك</w:t>
      </w:r>
      <w:r w:rsidR="00C10C51" w:rsidRPr="00CE1FFA">
        <w:rPr>
          <w:rFonts w:ascii="Traditional Arabic" w:hAnsi="Traditional Arabic" w:cs="Traditional Arabic" w:hint="cs"/>
          <w:spacing w:val="6"/>
          <w:sz w:val="36"/>
          <w:szCs w:val="36"/>
          <w:rtl/>
        </w:rPr>
        <w:t>ـ</w:t>
      </w:r>
      <w:r w:rsidRPr="00CE1FFA">
        <w:rPr>
          <w:rFonts w:ascii="Traditional Arabic" w:hAnsi="Traditional Arabic" w:cs="Traditional Arabic" w:hint="cs"/>
          <w:spacing w:val="6"/>
          <w:sz w:val="36"/>
          <w:szCs w:val="36"/>
          <w:rtl/>
        </w:rPr>
        <w:t>ان</w:t>
      </w:r>
      <w:r w:rsidRPr="00CE1FFA">
        <w:rPr>
          <w:rFonts w:ascii="Traditional Arabic" w:hAnsi="Traditional Arabic" w:cs="Traditional Arabic" w:hint="cs"/>
          <w:spacing w:val="-2"/>
          <w:sz w:val="36"/>
          <w:szCs w:val="36"/>
          <w:rtl/>
        </w:rPr>
        <w:t xml:space="preserve"> </w:t>
      </w:r>
    </w:p>
    <w:p w:rsidR="00326A5E" w:rsidRPr="00CE1FFA" w:rsidRDefault="00326A5E" w:rsidP="00C10C51">
      <w:pPr>
        <w:spacing w:after="0" w:line="640" w:lineRule="exact"/>
        <w:jc w:val="lowKashida"/>
        <w:rPr>
          <w:rFonts w:ascii="Traditional Arabic" w:hAnsi="Traditional Arabic" w:cs="Traditional Arabic"/>
          <w:spacing w:val="-2"/>
          <w:sz w:val="36"/>
          <w:szCs w:val="36"/>
          <w:rtl/>
        </w:rPr>
      </w:pPr>
      <w:r w:rsidRPr="00CE1FFA">
        <w:rPr>
          <w:rFonts w:ascii="Traditional Arabic" w:hAnsi="Traditional Arabic" w:cs="Traditional Arabic" w:hint="cs"/>
          <w:spacing w:val="-2"/>
          <w:sz w:val="36"/>
          <w:szCs w:val="36"/>
          <w:rtl/>
        </w:rPr>
        <w:t>الاستخدام في مكانه تماماً والله أعلم.</w:t>
      </w:r>
    </w:p>
    <w:p w:rsidR="00326A5E" w:rsidRPr="00CE1FFA" w:rsidRDefault="00326A5E" w:rsidP="0016564D">
      <w:pPr>
        <w:spacing w:after="0" w:line="240" w:lineRule="auto"/>
        <w:ind w:firstLine="284"/>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والآية الثانية:</w:t>
      </w:r>
      <w:r w:rsidRPr="00CE1FFA">
        <w:rPr>
          <w:rFonts w:ascii="Traditional Arabic" w:hAnsi="Traditional Arabic" w:cs="Traditional Arabic" w:hint="cs"/>
          <w:spacing w:val="-2"/>
          <w:sz w:val="36"/>
          <w:szCs w:val="36"/>
          <w:rtl/>
        </w:rPr>
        <w:t xml:space="preserve"> وردت فيها الجملة الفعلية بدل الجملة الاسمية، وهي في مكانها المتناسب مع الآيات، حيث وردت مواضع الجملة الفعلية في القرآن الكريم في الأماكن التي لا تحتاج إلى تأكيد، مثل التجارة في الحج وكذا الحديث عن الأطعمة، وغير ذلك من القضايا الاجتماعية، والتي بمجملها تعتبر أقل رتبة من المواضيع التي وردت مع سياق الجملة الاسمية، فكان استخدام الجملة الفعلية في موضعها المتناسب مع سياق الآيات والله أعلم.</w:t>
      </w:r>
    </w:p>
    <w:p w:rsidR="00326A5E" w:rsidRPr="0016564D" w:rsidRDefault="00326A5E" w:rsidP="0016564D">
      <w:pPr>
        <w:spacing w:after="0"/>
        <w:rPr>
          <w:rFonts w:ascii="Traditional Arabic" w:hAnsi="Traditional Arabic" w:cs="Traditional Arabic"/>
          <w:b/>
          <w:bCs/>
          <w:sz w:val="36"/>
          <w:szCs w:val="36"/>
          <w:rtl/>
        </w:rPr>
      </w:pPr>
      <w:r w:rsidRPr="0016564D">
        <w:rPr>
          <w:rFonts w:ascii="Traditional Arabic" w:hAnsi="Traditional Arabic" w:cs="Traditional Arabic" w:hint="cs"/>
          <w:b/>
          <w:bCs/>
          <w:sz w:val="36"/>
          <w:szCs w:val="36"/>
          <w:rtl/>
        </w:rPr>
        <w:t>(المثال ال</w:t>
      </w:r>
      <w:r w:rsidR="009342A1" w:rsidRPr="0016564D">
        <w:rPr>
          <w:rFonts w:ascii="Traditional Arabic" w:hAnsi="Traditional Arabic" w:cs="Traditional Arabic" w:hint="cs"/>
          <w:b/>
          <w:bCs/>
          <w:sz w:val="36"/>
          <w:szCs w:val="36"/>
          <w:rtl/>
        </w:rPr>
        <w:t>ثالث</w:t>
      </w:r>
      <w:r w:rsidRPr="0016564D">
        <w:rPr>
          <w:rFonts w:ascii="Traditional Arabic" w:hAnsi="Traditional Arabic" w:cs="Traditional Arabic" w:hint="cs"/>
          <w:b/>
          <w:bCs/>
          <w:sz w:val="36"/>
          <w:szCs w:val="36"/>
          <w:rtl/>
        </w:rPr>
        <w:t>) [ يهدي ــ هادياً / أضل ــ مضل ]</w:t>
      </w:r>
    </w:p>
    <w:p w:rsidR="00326A5E" w:rsidRPr="00CE1FFA" w:rsidRDefault="00326A5E" w:rsidP="009342A1">
      <w:pPr>
        <w:spacing w:after="0" w:line="680" w:lineRule="exact"/>
        <w:ind w:firstLine="284"/>
        <w:jc w:val="lowKashida"/>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rFonts w:cs="Traditional Arabic"/>
          <w:position w:val="-18"/>
          <w:sz w:val="36"/>
          <w:szCs w:val="36"/>
          <w:u w:val="single"/>
          <w:rtl/>
        </w:rPr>
        <w:t xml:space="preserve"> </w:t>
      </w:r>
      <w:r w:rsidRPr="00CE1FFA">
        <w:rPr>
          <w:rFonts w:cs="Traditional Arabic"/>
          <w:noProof/>
          <w:position w:val="-18"/>
          <w:sz w:val="36"/>
          <w:szCs w:val="36"/>
          <w:u w:val="single"/>
          <w:rtl/>
        </w:rPr>
        <w:drawing>
          <wp:inline distT="0" distB="0" distL="0" distR="0" wp14:anchorId="0BC510EA" wp14:editId="2226959C">
            <wp:extent cx="461010" cy="438785"/>
            <wp:effectExtent l="19050" t="0" r="0" b="0"/>
            <wp:docPr id="254" name="صورة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2"/>
                    <a:srcRect/>
                    <a:stretch>
                      <a:fillRect/>
                    </a:stretch>
                  </pic:blipFill>
                  <pic:spPr bwMode="auto">
                    <a:xfrm>
                      <a:off x="0" y="0"/>
                      <a:ext cx="46101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3D4648C8" wp14:editId="4C62E298">
            <wp:extent cx="146050" cy="438785"/>
            <wp:effectExtent l="19050" t="0" r="6350" b="0"/>
            <wp:docPr id="255" name="صورة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3"/>
                    <a:srcRect/>
                    <a:stretch>
                      <a:fillRect/>
                    </a:stretch>
                  </pic:blipFill>
                  <pic:spPr bwMode="auto">
                    <a:xfrm>
                      <a:off x="0" y="0"/>
                      <a:ext cx="14605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089BB511" wp14:editId="587E0A77">
            <wp:extent cx="219710" cy="438785"/>
            <wp:effectExtent l="19050" t="0" r="8890" b="0"/>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4"/>
                    <a:srcRect/>
                    <a:stretch>
                      <a:fillRect/>
                    </a:stretch>
                  </pic:blipFill>
                  <pic:spPr bwMode="auto">
                    <a:xfrm>
                      <a:off x="0" y="0"/>
                      <a:ext cx="21971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76646765" wp14:editId="04DF8AAD">
            <wp:extent cx="358140" cy="438785"/>
            <wp:effectExtent l="19050" t="0" r="3810" b="0"/>
            <wp:docPr id="257" name="صورة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5"/>
                    <a:srcRect/>
                    <a:stretch>
                      <a:fillRect/>
                    </a:stretch>
                  </pic:blipFill>
                  <pic:spPr bwMode="auto">
                    <a:xfrm>
                      <a:off x="0" y="0"/>
                      <a:ext cx="35814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0ED7C16D" wp14:editId="06243D61">
            <wp:extent cx="321945" cy="438785"/>
            <wp:effectExtent l="19050" t="0" r="1905" b="0"/>
            <wp:docPr id="258" name="صورة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6"/>
                    <a:srcRect/>
                    <a:stretch>
                      <a:fillRect/>
                    </a:stretch>
                  </pic:blipFill>
                  <pic:spPr bwMode="auto">
                    <a:xfrm>
                      <a:off x="0" y="0"/>
                      <a:ext cx="32194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3753705B" wp14:editId="170A1CCA">
            <wp:extent cx="650875" cy="438785"/>
            <wp:effectExtent l="19050" t="0" r="0" b="0"/>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7"/>
                    <a:srcRect/>
                    <a:stretch>
                      <a:fillRect/>
                    </a:stretch>
                  </pic:blipFill>
                  <pic:spPr bwMode="auto">
                    <a:xfrm>
                      <a:off x="0" y="0"/>
                      <a:ext cx="650875" cy="438785"/>
                    </a:xfrm>
                    <a:prstGeom prst="rect">
                      <a:avLst/>
                    </a:prstGeom>
                    <a:noFill/>
                    <a:ln w="9525">
                      <a:noFill/>
                      <a:miter lim="800000"/>
                      <a:headEnd/>
                      <a:tailEnd/>
                    </a:ln>
                  </pic:spPr>
                </pic:pic>
              </a:graphicData>
            </a:graphic>
          </wp:inline>
        </w:drawing>
      </w:r>
      <w:r w:rsidRPr="00CE1FFA">
        <w:rPr>
          <w:rFonts w:ascii="Traditional Arabic" w:hAnsi="Traditional Arabic" w:cs="Traditional Arabic" w:hint="cs"/>
          <w:b/>
          <w:bCs/>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10"/>
      </w:r>
      <w:r w:rsidRPr="00CE1FFA">
        <w:rPr>
          <w:rFonts w:ascii="Traditional Arabic" w:hAnsi="Traditional Arabic" w:cs="Traditional Arabic" w:hint="cs"/>
          <w:b/>
          <w:bCs/>
          <w:sz w:val="36"/>
          <w:szCs w:val="36"/>
          <w:vertAlign w:val="superscript"/>
          <w:rtl/>
        </w:rPr>
        <w:t>)</w:t>
      </w:r>
    </w:p>
    <w:p w:rsidR="00326A5E" w:rsidRPr="00CE1FFA" w:rsidRDefault="00326A5E" w:rsidP="009342A1">
      <w:pPr>
        <w:spacing w:after="0" w:line="680" w:lineRule="exact"/>
        <w:ind w:firstLine="284"/>
        <w:jc w:val="lowKashida"/>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rFonts w:cs="Traditional Arabic"/>
          <w:position w:val="-18"/>
          <w:sz w:val="36"/>
          <w:szCs w:val="36"/>
          <w:rtl/>
        </w:rPr>
        <w:t xml:space="preserve"> </w:t>
      </w:r>
      <w:r w:rsidRPr="00CE1FFA">
        <w:rPr>
          <w:rFonts w:cs="Traditional Arabic"/>
          <w:noProof/>
          <w:position w:val="-18"/>
          <w:sz w:val="36"/>
          <w:szCs w:val="36"/>
          <w:rtl/>
        </w:rPr>
        <w:drawing>
          <wp:inline distT="0" distB="0" distL="0" distR="0" wp14:anchorId="79FF4107" wp14:editId="506EACF7">
            <wp:extent cx="285115" cy="438785"/>
            <wp:effectExtent l="19050" t="0" r="635" b="0"/>
            <wp:docPr id="260" name="صورة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8"/>
                    <a:srcRect/>
                    <a:stretch>
                      <a:fillRect/>
                    </a:stretch>
                  </pic:blipFill>
                  <pic:spPr bwMode="auto">
                    <a:xfrm>
                      <a:off x="0" y="0"/>
                      <a:ext cx="28511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40EE707F" wp14:editId="165EA024">
            <wp:extent cx="467995" cy="438785"/>
            <wp:effectExtent l="19050" t="0" r="8255" b="0"/>
            <wp:docPr id="261" name="صورة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9"/>
                    <a:srcRect/>
                    <a:stretch>
                      <a:fillRect/>
                    </a:stretch>
                  </pic:blipFill>
                  <pic:spPr bwMode="auto">
                    <a:xfrm>
                      <a:off x="0" y="0"/>
                      <a:ext cx="46799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u w:val="single"/>
          <w:rtl/>
        </w:rPr>
        <w:drawing>
          <wp:inline distT="0" distB="0" distL="0" distR="0" wp14:anchorId="47323D0D" wp14:editId="6D5CE97F">
            <wp:extent cx="402590" cy="438785"/>
            <wp:effectExtent l="19050" t="0" r="0" b="0"/>
            <wp:docPr id="262" name="صورة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0"/>
                    <a:srcRect/>
                    <a:stretch>
                      <a:fillRect/>
                    </a:stretch>
                  </pic:blipFill>
                  <pic:spPr bwMode="auto">
                    <a:xfrm>
                      <a:off x="0" y="0"/>
                      <a:ext cx="40259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20769BCF" wp14:editId="0144129E">
            <wp:extent cx="417195" cy="438785"/>
            <wp:effectExtent l="19050" t="0" r="1905" b="0"/>
            <wp:docPr id="263" name="صورة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1"/>
                    <a:srcRect/>
                    <a:stretch>
                      <a:fillRect/>
                    </a:stretch>
                  </pic:blipFill>
                  <pic:spPr bwMode="auto">
                    <a:xfrm>
                      <a:off x="0" y="0"/>
                      <a:ext cx="41719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11"/>
      </w:r>
      <w:r w:rsidRPr="00CE1FFA">
        <w:rPr>
          <w:rFonts w:ascii="Traditional Arabic" w:hAnsi="Traditional Arabic" w:cs="Traditional Arabic" w:hint="cs"/>
          <w:b/>
          <w:bCs/>
          <w:sz w:val="36"/>
          <w:szCs w:val="36"/>
          <w:vertAlign w:val="superscript"/>
          <w:rtl/>
        </w:rPr>
        <w:t>)</w:t>
      </w:r>
    </w:p>
    <w:p w:rsidR="00326A5E" w:rsidRPr="00CE1FFA" w:rsidRDefault="00326A5E" w:rsidP="009342A1">
      <w:pPr>
        <w:spacing w:after="0" w:line="680" w:lineRule="exact"/>
        <w:ind w:firstLine="284"/>
        <w:jc w:val="lowKashida"/>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rFonts w:cs="Traditional Arabic"/>
          <w:position w:val="-18"/>
          <w:sz w:val="36"/>
          <w:szCs w:val="36"/>
          <w:u w:val="single"/>
          <w:rtl/>
        </w:rPr>
        <w:t xml:space="preserve"> </w:t>
      </w:r>
      <w:r w:rsidRPr="00CE1FFA">
        <w:rPr>
          <w:rFonts w:cs="Traditional Arabic"/>
          <w:noProof/>
          <w:position w:val="-18"/>
          <w:sz w:val="36"/>
          <w:szCs w:val="36"/>
          <w:u w:val="single"/>
          <w:rtl/>
        </w:rPr>
        <w:drawing>
          <wp:inline distT="0" distB="0" distL="0" distR="0" wp14:anchorId="2B8AF6A4" wp14:editId="0D24B0BF">
            <wp:extent cx="650875" cy="438785"/>
            <wp:effectExtent l="19050" t="0" r="0" b="0"/>
            <wp:docPr id="264" name="صورة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
                    <a:srcRect/>
                    <a:stretch>
                      <a:fillRect/>
                    </a:stretch>
                  </pic:blipFill>
                  <pic:spPr bwMode="auto">
                    <a:xfrm>
                      <a:off x="0" y="0"/>
                      <a:ext cx="65087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539D5315" wp14:editId="55893DF5">
            <wp:extent cx="607060" cy="438785"/>
            <wp:effectExtent l="19050" t="0" r="2540" b="0"/>
            <wp:docPr id="265" name="صورة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3"/>
                    <a:srcRect/>
                    <a:stretch>
                      <a:fillRect/>
                    </a:stretch>
                  </pic:blipFill>
                  <pic:spPr bwMode="auto">
                    <a:xfrm>
                      <a:off x="0" y="0"/>
                      <a:ext cx="60706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0D1AC2C3" wp14:editId="56AE75C0">
            <wp:extent cx="680085" cy="438785"/>
            <wp:effectExtent l="19050" t="0" r="5715" b="0"/>
            <wp:docPr id="266" name="صورة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4"/>
                    <a:srcRect/>
                    <a:stretch>
                      <a:fillRect/>
                    </a:stretch>
                  </pic:blipFill>
                  <pic:spPr bwMode="auto">
                    <a:xfrm>
                      <a:off x="0" y="0"/>
                      <a:ext cx="680085" cy="438785"/>
                    </a:xfrm>
                    <a:prstGeom prst="rect">
                      <a:avLst/>
                    </a:prstGeom>
                    <a:noFill/>
                    <a:ln w="9525">
                      <a:noFill/>
                      <a:miter lim="800000"/>
                      <a:headEnd/>
                      <a:tailEnd/>
                    </a:ln>
                  </pic:spPr>
                </pic:pic>
              </a:graphicData>
            </a:graphic>
          </wp:inline>
        </w:drawing>
      </w:r>
      <w:r w:rsidRPr="00CE1FFA">
        <w:rPr>
          <w:rFonts w:ascii="Traditional Arabic" w:hAnsi="Traditional Arabic" w:cs="Traditional Arabic" w:hint="cs"/>
          <w:b/>
          <w:bCs/>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12"/>
      </w:r>
      <w:r w:rsidRPr="00CE1FFA">
        <w:rPr>
          <w:rFonts w:ascii="Traditional Arabic" w:hAnsi="Traditional Arabic" w:cs="Traditional Arabic" w:hint="cs"/>
          <w:b/>
          <w:bCs/>
          <w:sz w:val="36"/>
          <w:szCs w:val="36"/>
          <w:vertAlign w:val="superscript"/>
          <w:rtl/>
        </w:rPr>
        <w:t>)</w:t>
      </w:r>
    </w:p>
    <w:p w:rsidR="00326A5E" w:rsidRPr="00CE1FFA" w:rsidRDefault="00326A5E" w:rsidP="009342A1">
      <w:pPr>
        <w:spacing w:after="0" w:line="680" w:lineRule="exact"/>
        <w:ind w:firstLine="284"/>
        <w:jc w:val="lowKashida"/>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rFonts w:cs="Traditional Arabic"/>
          <w:position w:val="-18"/>
          <w:sz w:val="36"/>
          <w:szCs w:val="36"/>
          <w:rtl/>
        </w:rPr>
        <w:t xml:space="preserve"> </w:t>
      </w:r>
      <w:r w:rsidRPr="00CE1FFA">
        <w:rPr>
          <w:rFonts w:cs="Traditional Arabic"/>
          <w:noProof/>
          <w:position w:val="-18"/>
          <w:sz w:val="36"/>
          <w:szCs w:val="36"/>
          <w:rtl/>
        </w:rPr>
        <w:drawing>
          <wp:inline distT="0" distB="0" distL="0" distR="0" wp14:anchorId="7DE82874" wp14:editId="4E64E4F3">
            <wp:extent cx="190500" cy="438785"/>
            <wp:effectExtent l="19050" t="0" r="0" b="0"/>
            <wp:docPr id="267" name="صورة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5"/>
                    <a:srcRect/>
                    <a:stretch>
                      <a:fillRect/>
                    </a:stretch>
                  </pic:blipFill>
                  <pic:spPr bwMode="auto">
                    <a:xfrm>
                      <a:off x="0" y="0"/>
                      <a:ext cx="19050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0FB00D08" wp14:editId="6FF09BB5">
            <wp:extent cx="255905" cy="438785"/>
            <wp:effectExtent l="19050" t="0" r="0" b="0"/>
            <wp:docPr id="268" name="صورة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6"/>
                    <a:srcRect/>
                    <a:stretch>
                      <a:fillRect/>
                    </a:stretch>
                  </pic:blipFill>
                  <pic:spPr bwMode="auto">
                    <a:xfrm>
                      <a:off x="0" y="0"/>
                      <a:ext cx="25590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u w:val="single"/>
          <w:rtl/>
        </w:rPr>
        <w:drawing>
          <wp:inline distT="0" distB="0" distL="0" distR="0" wp14:anchorId="7C926A9B" wp14:editId="1810C641">
            <wp:extent cx="292735" cy="438785"/>
            <wp:effectExtent l="19050" t="0" r="0" b="0"/>
            <wp:docPr id="269" name="صورة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7"/>
                    <a:srcRect/>
                    <a:stretch>
                      <a:fillRect/>
                    </a:stretch>
                  </pic:blipFill>
                  <pic:spPr bwMode="auto">
                    <a:xfrm>
                      <a:off x="0" y="0"/>
                      <a:ext cx="29273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56926E86" wp14:editId="4AA6EC63">
            <wp:extent cx="263525" cy="438785"/>
            <wp:effectExtent l="19050" t="0" r="3175" b="0"/>
            <wp:docPr id="270" name="صورة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8"/>
                    <a:srcRect/>
                    <a:stretch>
                      <a:fillRect/>
                    </a:stretch>
                  </pic:blipFill>
                  <pic:spPr bwMode="auto">
                    <a:xfrm>
                      <a:off x="0" y="0"/>
                      <a:ext cx="26352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13"/>
      </w:r>
      <w:r w:rsidRPr="00CE1FFA">
        <w:rPr>
          <w:rFonts w:ascii="Traditional Arabic" w:hAnsi="Traditional Arabic" w:cs="Traditional Arabic" w:hint="cs"/>
          <w:b/>
          <w:bCs/>
          <w:sz w:val="36"/>
          <w:szCs w:val="36"/>
          <w:vertAlign w:val="superscript"/>
          <w:rtl/>
        </w:rPr>
        <w:t>)</w:t>
      </w:r>
    </w:p>
    <w:p w:rsidR="00326A5E" w:rsidRPr="00CE1FFA" w:rsidRDefault="00326A5E" w:rsidP="0016564D">
      <w:pPr>
        <w:spacing w:after="0" w:line="680" w:lineRule="exact"/>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القرآن العظيم للآية الأولى: ( </w:t>
      </w:r>
      <w:r w:rsidRPr="00CE1FFA">
        <w:rPr>
          <w:rFonts w:ascii="Traditional Arabic" w:eastAsia="Times New Roman" w:hAnsi="Times New Roman" w:cs="Traditional Arabic" w:hint="eastAsia"/>
          <w:sz w:val="36"/>
          <w:szCs w:val="36"/>
          <w:rtl/>
        </w:rPr>
        <w:t>أي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طرق</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النجاة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والسلامة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ومناهج</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الاستقامة</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4"/>
      </w:r>
      <w:r w:rsidRPr="00CE1FFA">
        <w:rPr>
          <w:rFonts w:ascii="Traditional Arabic" w:hAnsi="Traditional Arabic" w:cs="Traditional Arabic" w:hint="cs"/>
          <w:position w:val="12"/>
          <w:sz w:val="36"/>
          <w:szCs w:val="36"/>
          <w:rtl/>
        </w:rPr>
        <w:t>)</w:t>
      </w:r>
    </w:p>
    <w:p w:rsidR="00326A5E" w:rsidRPr="00CE1FFA" w:rsidRDefault="00326A5E" w:rsidP="00326A5E">
      <w:pPr>
        <w:spacing w:after="0" w:line="680" w:lineRule="exact"/>
        <w:ind w:firstLine="284"/>
        <w:jc w:val="lowKashida"/>
        <w:rPr>
          <w:rFonts w:ascii="Traditional Arabic" w:eastAsia="Times New Roman" w:hAnsi="Times New Roman"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أي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اتبع</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رسوله،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وآمن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بكتابه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وصدقه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واتبعه،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فإن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هاديه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وناصره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الدنيا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والآخرة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وإنما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ال</w:t>
      </w:r>
      <w:r w:rsidRPr="00CE1FFA">
        <w:rPr>
          <w:rFonts w:ascii="Traditional Arabic" w:eastAsia="Times New Roman" w:hAnsi="Times New Roman" w:cs="Traditional Arabic"/>
          <w:sz w:val="36"/>
          <w:szCs w:val="36"/>
          <w:rtl/>
        </w:rPr>
        <w:t xml:space="preserve">: </w:t>
      </w:r>
      <w:r w:rsidRPr="00CE1FFA">
        <w:rPr>
          <w:rFonts w:ascii="QCF_BSML" w:eastAsia="Times New Roman" w:hAnsi="QCF_BSML" w:cs="QCF_BSML"/>
          <w:sz w:val="36"/>
          <w:szCs w:val="36"/>
          <w:rtl/>
        </w:rPr>
        <w:t>ﭽ</w:t>
      </w:r>
      <w:r w:rsidRPr="00CE1FFA">
        <w:rPr>
          <w:rFonts w:cs="Traditional Arabic"/>
          <w:position w:val="-18"/>
          <w:sz w:val="36"/>
          <w:szCs w:val="36"/>
          <w:rtl/>
        </w:rPr>
        <w:t xml:space="preserve"> </w:t>
      </w:r>
      <w:r w:rsidRPr="00CE1FFA">
        <w:rPr>
          <w:rFonts w:cs="Traditional Arabic"/>
          <w:noProof/>
          <w:position w:val="-18"/>
          <w:sz w:val="36"/>
          <w:szCs w:val="36"/>
          <w:rtl/>
        </w:rPr>
        <w:drawing>
          <wp:inline distT="0" distB="0" distL="0" distR="0" wp14:anchorId="00C7666A" wp14:editId="7CB098D1">
            <wp:extent cx="402590" cy="438785"/>
            <wp:effectExtent l="19050" t="0" r="0" b="0"/>
            <wp:docPr id="271" name="صورة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
                    <a:srcRect/>
                    <a:stretch>
                      <a:fillRect/>
                    </a:stretch>
                  </pic:blipFill>
                  <pic:spPr bwMode="auto">
                    <a:xfrm>
                      <a:off x="0" y="0"/>
                      <a:ext cx="40259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1DE37F7E" wp14:editId="3B9EC37D">
            <wp:extent cx="417195" cy="438785"/>
            <wp:effectExtent l="19050" t="0" r="1905" b="0"/>
            <wp:docPr id="272" name="صورة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1"/>
                    <a:srcRect/>
                    <a:stretch>
                      <a:fillRect/>
                    </a:stretch>
                  </pic:blipFill>
                  <pic:spPr bwMode="auto">
                    <a:xfrm>
                      <a:off x="0" y="0"/>
                      <a:ext cx="41719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ascii="QCF_BSML" w:eastAsia="Times New Roman" w:hAnsi="QCF_BSML" w:cs="QCF_BSML"/>
          <w:sz w:val="36"/>
          <w:szCs w:val="36"/>
          <w:rtl/>
        </w:rPr>
        <w:t>ﭼ</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لأن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المشركين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raditional Arabic" w:cs="Traditional Arabic" w:hint="eastAsia"/>
          <w:spacing w:val="10"/>
          <w:sz w:val="36"/>
          <w:szCs w:val="36"/>
          <w:rtl/>
        </w:rPr>
        <w:t>كانوا</w:t>
      </w:r>
      <w:r w:rsidRPr="00CE1FFA">
        <w:rPr>
          <w:rFonts w:ascii="Traditional Arabic" w:eastAsia="Times New Roman" w:hAnsi="Traditional Arabic" w:cs="Traditional Arabic"/>
          <w:spacing w:val="10"/>
          <w:sz w:val="36"/>
          <w:szCs w:val="36"/>
          <w:rtl/>
        </w:rPr>
        <w:t xml:space="preserve"> </w:t>
      </w:r>
      <w:r w:rsidRPr="00CE1FFA">
        <w:rPr>
          <w:rFonts w:ascii="Traditional Arabic" w:eastAsia="Times New Roman" w:hAnsi="Traditional Arabic" w:cs="Traditional Arabic" w:hint="eastAsia"/>
          <w:spacing w:val="10"/>
          <w:sz w:val="36"/>
          <w:szCs w:val="36"/>
          <w:rtl/>
        </w:rPr>
        <w:t>يص</w:t>
      </w:r>
      <w:r w:rsidRPr="00CE1FFA">
        <w:rPr>
          <w:rFonts w:ascii="Traditional Arabic" w:eastAsia="Times New Roman" w:hAnsi="Traditional Arabic" w:cs="Traditional Arabic" w:hint="cs"/>
          <w:spacing w:val="10"/>
          <w:sz w:val="36"/>
          <w:szCs w:val="36"/>
          <w:rtl/>
        </w:rPr>
        <w:t>ـ</w:t>
      </w:r>
      <w:r w:rsidRPr="00CE1FFA">
        <w:rPr>
          <w:rFonts w:ascii="Traditional Arabic" w:eastAsia="Times New Roman" w:hAnsi="Traditional Arabic" w:cs="Traditional Arabic" w:hint="eastAsia"/>
          <w:spacing w:val="10"/>
          <w:sz w:val="36"/>
          <w:szCs w:val="36"/>
          <w:rtl/>
        </w:rPr>
        <w:t>دون</w:t>
      </w:r>
      <w:r w:rsidRPr="00CE1FFA">
        <w:rPr>
          <w:rFonts w:ascii="Traditional Arabic" w:eastAsia="Times New Roman" w:hAnsi="Traditional Arabic" w:cs="Traditional Arabic"/>
          <w:spacing w:val="8"/>
          <w:sz w:val="36"/>
          <w:szCs w:val="36"/>
          <w:rtl/>
        </w:rPr>
        <w:t xml:space="preserve"> </w:t>
      </w:r>
      <w:r w:rsidRPr="00CE1FFA">
        <w:rPr>
          <w:rFonts w:ascii="Traditional Arabic" w:eastAsia="Times New Roman" w:hAnsi="Traditional Arabic" w:cs="Traditional Arabic" w:hint="eastAsia"/>
          <w:spacing w:val="8"/>
          <w:sz w:val="36"/>
          <w:szCs w:val="36"/>
          <w:rtl/>
        </w:rPr>
        <w:t>الناس</w:t>
      </w:r>
      <w:r w:rsidRPr="00CE1FFA">
        <w:rPr>
          <w:rFonts w:ascii="Traditional Arabic" w:eastAsia="Times New Roman" w:hAnsi="Traditional Arabic" w:cs="Traditional Arabic"/>
          <w:spacing w:val="8"/>
          <w:sz w:val="36"/>
          <w:szCs w:val="36"/>
          <w:rtl/>
        </w:rPr>
        <w:t xml:space="preserve"> </w:t>
      </w:r>
      <w:r w:rsidRPr="00CE1FFA">
        <w:rPr>
          <w:rFonts w:ascii="Traditional Arabic" w:eastAsia="Times New Roman" w:hAnsi="Traditional Arabic" w:cs="Traditional Arabic" w:hint="eastAsia"/>
          <w:spacing w:val="8"/>
          <w:sz w:val="36"/>
          <w:szCs w:val="36"/>
          <w:rtl/>
        </w:rPr>
        <w:t>عن</w:t>
      </w:r>
      <w:r w:rsidRPr="00CE1FFA">
        <w:rPr>
          <w:rFonts w:ascii="Traditional Arabic" w:eastAsia="Times New Roman" w:hAnsi="Traditional Arabic" w:cs="Traditional Arabic"/>
          <w:spacing w:val="8"/>
          <w:sz w:val="36"/>
          <w:szCs w:val="36"/>
          <w:rtl/>
        </w:rPr>
        <w:t xml:space="preserve"> </w:t>
      </w:r>
      <w:r w:rsidRPr="00CE1FFA">
        <w:rPr>
          <w:rFonts w:ascii="Traditional Arabic" w:eastAsia="Times New Roman" w:hAnsi="Traditional Arabic" w:cs="Traditional Arabic" w:hint="eastAsia"/>
          <w:spacing w:val="8"/>
          <w:sz w:val="36"/>
          <w:szCs w:val="36"/>
          <w:rtl/>
        </w:rPr>
        <w:t>اتباع</w:t>
      </w:r>
      <w:r w:rsidRPr="00CE1FFA">
        <w:rPr>
          <w:rFonts w:ascii="Traditional Arabic" w:eastAsia="Times New Roman" w:hAnsi="Traditional Arabic" w:cs="Traditional Arabic"/>
          <w:spacing w:val="8"/>
          <w:sz w:val="36"/>
          <w:szCs w:val="36"/>
          <w:rtl/>
        </w:rPr>
        <w:t xml:space="preserve"> </w:t>
      </w:r>
      <w:r w:rsidRPr="00CE1FFA">
        <w:rPr>
          <w:rFonts w:ascii="Traditional Arabic" w:eastAsia="Times New Roman" w:hAnsi="Traditional Arabic" w:cs="Traditional Arabic" w:hint="eastAsia"/>
          <w:spacing w:val="8"/>
          <w:sz w:val="36"/>
          <w:szCs w:val="36"/>
          <w:rtl/>
        </w:rPr>
        <w:t>القرآن،</w:t>
      </w:r>
      <w:r w:rsidRPr="00CE1FFA">
        <w:rPr>
          <w:rFonts w:ascii="Traditional Arabic" w:eastAsia="Times New Roman" w:hAnsi="Traditional Arabic" w:cs="Traditional Arabic"/>
          <w:spacing w:val="8"/>
          <w:sz w:val="36"/>
          <w:szCs w:val="36"/>
          <w:rtl/>
        </w:rPr>
        <w:t xml:space="preserve"> </w:t>
      </w:r>
      <w:r w:rsidRPr="00CE1FFA">
        <w:rPr>
          <w:rFonts w:ascii="Traditional Arabic" w:eastAsia="Times New Roman" w:hAnsi="Traditional Arabic" w:cs="Traditional Arabic" w:hint="eastAsia"/>
          <w:spacing w:val="8"/>
          <w:sz w:val="36"/>
          <w:szCs w:val="36"/>
          <w:rtl/>
        </w:rPr>
        <w:t>لئلا</w:t>
      </w:r>
      <w:r w:rsidRPr="00CE1FFA">
        <w:rPr>
          <w:rFonts w:ascii="Traditional Arabic" w:eastAsia="Times New Roman" w:hAnsi="Traditional Arabic" w:cs="Traditional Arabic"/>
          <w:spacing w:val="8"/>
          <w:sz w:val="36"/>
          <w:szCs w:val="36"/>
          <w:rtl/>
        </w:rPr>
        <w:t xml:space="preserve"> </w:t>
      </w:r>
      <w:r w:rsidRPr="00CE1FFA">
        <w:rPr>
          <w:rFonts w:ascii="Traditional Arabic" w:eastAsia="Times New Roman" w:hAnsi="Traditional Arabic" w:cs="Traditional Arabic" w:hint="eastAsia"/>
          <w:spacing w:val="8"/>
          <w:sz w:val="36"/>
          <w:szCs w:val="36"/>
          <w:rtl/>
        </w:rPr>
        <w:t>يهتدي</w:t>
      </w:r>
      <w:r w:rsidRPr="00CE1FFA">
        <w:rPr>
          <w:rFonts w:ascii="Traditional Arabic" w:eastAsia="Times New Roman" w:hAnsi="Traditional Arabic" w:cs="Traditional Arabic"/>
          <w:spacing w:val="8"/>
          <w:sz w:val="36"/>
          <w:szCs w:val="36"/>
          <w:rtl/>
        </w:rPr>
        <w:t xml:space="preserve"> </w:t>
      </w:r>
      <w:r w:rsidRPr="00CE1FFA">
        <w:rPr>
          <w:rFonts w:ascii="Traditional Arabic" w:eastAsia="Times New Roman" w:hAnsi="Traditional Arabic" w:cs="Traditional Arabic" w:hint="eastAsia"/>
          <w:spacing w:val="8"/>
          <w:sz w:val="36"/>
          <w:szCs w:val="36"/>
          <w:rtl/>
        </w:rPr>
        <w:t>أحد</w:t>
      </w:r>
      <w:r w:rsidRPr="00CE1FFA">
        <w:rPr>
          <w:rFonts w:ascii="Traditional Arabic" w:eastAsia="Times New Roman" w:hAnsi="Traditional Arabic" w:cs="Traditional Arabic"/>
          <w:spacing w:val="8"/>
          <w:sz w:val="36"/>
          <w:szCs w:val="36"/>
          <w:rtl/>
        </w:rPr>
        <w:t xml:space="preserve"> </w:t>
      </w:r>
      <w:r w:rsidRPr="00CE1FFA">
        <w:rPr>
          <w:rFonts w:ascii="Traditional Arabic" w:eastAsia="Times New Roman" w:hAnsi="Traditional Arabic" w:cs="Traditional Arabic" w:hint="eastAsia"/>
          <w:spacing w:val="8"/>
          <w:sz w:val="36"/>
          <w:szCs w:val="36"/>
          <w:rtl/>
        </w:rPr>
        <w:t>به،</w:t>
      </w:r>
      <w:r w:rsidRPr="00CE1FFA">
        <w:rPr>
          <w:rFonts w:ascii="Traditional Arabic" w:eastAsia="Times New Roman" w:hAnsi="Traditional Arabic" w:cs="Traditional Arabic"/>
          <w:spacing w:val="8"/>
          <w:sz w:val="36"/>
          <w:szCs w:val="36"/>
          <w:rtl/>
        </w:rPr>
        <w:t xml:space="preserve"> </w:t>
      </w:r>
      <w:r w:rsidRPr="00CE1FFA">
        <w:rPr>
          <w:rFonts w:ascii="Traditional Arabic" w:eastAsia="Times New Roman" w:hAnsi="Traditional Arabic" w:cs="Traditional Arabic" w:hint="eastAsia"/>
          <w:spacing w:val="8"/>
          <w:sz w:val="36"/>
          <w:szCs w:val="36"/>
          <w:rtl/>
        </w:rPr>
        <w:t>ولتغلب</w:t>
      </w:r>
      <w:r w:rsidRPr="00CE1FFA">
        <w:rPr>
          <w:rFonts w:ascii="Traditional Arabic" w:eastAsia="Times New Roman" w:hAnsi="Traditional Arabic" w:cs="Traditional Arabic"/>
          <w:spacing w:val="8"/>
          <w:sz w:val="36"/>
          <w:szCs w:val="36"/>
          <w:rtl/>
        </w:rPr>
        <w:t xml:space="preserve"> </w:t>
      </w:r>
      <w:r w:rsidRPr="00CE1FFA">
        <w:rPr>
          <w:rFonts w:ascii="Traditional Arabic" w:eastAsia="Times New Roman" w:hAnsi="Traditional Arabic" w:cs="Traditional Arabic" w:hint="eastAsia"/>
          <w:spacing w:val="8"/>
          <w:sz w:val="36"/>
          <w:szCs w:val="36"/>
          <w:rtl/>
        </w:rPr>
        <w:t>طريقتهم</w:t>
      </w:r>
      <w:r w:rsidRPr="00CE1FFA">
        <w:rPr>
          <w:rFonts w:ascii="Traditional Arabic" w:eastAsia="Times New Roman" w:hAnsi="Traditional Arabic" w:cs="Traditional Arabic"/>
          <w:spacing w:val="8"/>
          <w:sz w:val="36"/>
          <w:szCs w:val="36"/>
          <w:rtl/>
        </w:rPr>
        <w:t xml:space="preserve"> </w:t>
      </w:r>
      <w:r w:rsidRPr="00CE1FFA">
        <w:rPr>
          <w:rFonts w:ascii="Traditional Arabic" w:eastAsia="Times New Roman" w:hAnsi="Traditional Arabic" w:cs="Traditional Arabic" w:hint="eastAsia"/>
          <w:spacing w:val="8"/>
          <w:sz w:val="36"/>
          <w:szCs w:val="36"/>
          <w:rtl/>
        </w:rPr>
        <w:t>طريقة</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القرآن</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5"/>
      </w:r>
      <w:r w:rsidRPr="00CE1FFA">
        <w:rPr>
          <w:rFonts w:ascii="Traditional Arabic" w:hAnsi="Traditional Arabic" w:cs="Traditional Arabic" w:hint="cs"/>
          <w:position w:val="12"/>
          <w:sz w:val="36"/>
          <w:szCs w:val="36"/>
          <w:rtl/>
        </w:rPr>
        <w:t>)</w:t>
      </w:r>
    </w:p>
    <w:p w:rsidR="009342A1" w:rsidRPr="00CE1FFA" w:rsidRDefault="00326A5E" w:rsidP="00326A5E">
      <w:pPr>
        <w:spacing w:after="0" w:line="680" w:lineRule="exact"/>
        <w:ind w:firstLine="284"/>
        <w:jc w:val="lowKashida"/>
        <w:rPr>
          <w:rFonts w:ascii="Traditional Arabic" w:eastAsia="Times New Roman" w:hAnsi="Times New Roman" w:cs="Traditional Arabic"/>
          <w:spacing w:val="6"/>
          <w:sz w:val="36"/>
          <w:szCs w:val="36"/>
          <w:rtl/>
        </w:rPr>
      </w:pPr>
      <w:r w:rsidRPr="00CE1FFA">
        <w:rPr>
          <w:rFonts w:ascii="Traditional Arabic" w:hAnsi="Traditional Arabic" w:cs="Traditional Arabic" w:hint="cs"/>
          <w:spacing w:val="6"/>
          <w:sz w:val="36"/>
          <w:szCs w:val="36"/>
          <w:rtl/>
        </w:rPr>
        <w:t>وج</w:t>
      </w:r>
      <w:r w:rsidR="009342A1" w:rsidRPr="00CE1FFA">
        <w:rPr>
          <w:rFonts w:ascii="Traditional Arabic" w:hAnsi="Traditional Arabic" w:cs="Traditional Arabic" w:hint="cs"/>
          <w:spacing w:val="6"/>
          <w:sz w:val="36"/>
          <w:szCs w:val="36"/>
          <w:rtl/>
        </w:rPr>
        <w:t>ــ</w:t>
      </w:r>
      <w:r w:rsidRPr="00CE1FFA">
        <w:rPr>
          <w:rFonts w:ascii="Traditional Arabic" w:hAnsi="Traditional Arabic" w:cs="Traditional Arabic" w:hint="cs"/>
          <w:spacing w:val="6"/>
          <w:sz w:val="36"/>
          <w:szCs w:val="36"/>
          <w:rtl/>
        </w:rPr>
        <w:t>اء في التفسير نفسه للآية الثالثة: (</w:t>
      </w:r>
      <w:r w:rsidR="009342A1" w:rsidRPr="00CE1FFA">
        <w:rPr>
          <w:rFonts w:ascii="QCF_BSML" w:eastAsia="Times New Roman" w:hAnsi="QCF_BSML" w:cs="Traditional Arabic" w:hint="cs"/>
          <w:spacing w:val="6"/>
          <w:sz w:val="36"/>
          <w:szCs w:val="36"/>
          <w:rtl/>
        </w:rPr>
        <w:t xml:space="preserve"> </w:t>
      </w:r>
      <w:r w:rsidRPr="00CE1FFA">
        <w:rPr>
          <w:rFonts w:ascii="QCF_BSML" w:eastAsia="Times New Roman" w:hAnsi="QCF_BSML" w:cs="QCF_BSML"/>
          <w:spacing w:val="6"/>
          <w:sz w:val="36"/>
          <w:szCs w:val="36"/>
          <w:rtl/>
        </w:rPr>
        <w:t>ﭽ</w:t>
      </w:r>
      <w:r w:rsidRPr="00CE1FFA">
        <w:rPr>
          <w:rFonts w:cs="Traditional Arabic"/>
          <w:spacing w:val="6"/>
          <w:position w:val="-18"/>
          <w:sz w:val="36"/>
          <w:szCs w:val="36"/>
          <w:rtl/>
        </w:rPr>
        <w:t xml:space="preserve"> </w:t>
      </w:r>
      <w:r w:rsidRPr="00CE1FFA">
        <w:rPr>
          <w:rFonts w:cs="Traditional Arabic"/>
          <w:noProof/>
          <w:spacing w:val="6"/>
          <w:position w:val="-18"/>
          <w:sz w:val="36"/>
          <w:szCs w:val="36"/>
          <w:rtl/>
        </w:rPr>
        <w:drawing>
          <wp:inline distT="0" distB="0" distL="0" distR="0" wp14:anchorId="54BE6D86" wp14:editId="287C82BA">
            <wp:extent cx="650875" cy="438785"/>
            <wp:effectExtent l="19050" t="0" r="0" b="0"/>
            <wp:docPr id="273" name="صورة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
                    <a:srcRect/>
                    <a:stretch>
                      <a:fillRect/>
                    </a:stretch>
                  </pic:blipFill>
                  <pic:spPr bwMode="auto">
                    <a:xfrm>
                      <a:off x="0" y="0"/>
                      <a:ext cx="650875" cy="438785"/>
                    </a:xfrm>
                    <a:prstGeom prst="rect">
                      <a:avLst/>
                    </a:prstGeom>
                    <a:noFill/>
                    <a:ln w="9525">
                      <a:noFill/>
                      <a:miter lim="800000"/>
                      <a:headEnd/>
                      <a:tailEnd/>
                    </a:ln>
                  </pic:spPr>
                </pic:pic>
              </a:graphicData>
            </a:graphic>
          </wp:inline>
        </w:drawing>
      </w:r>
      <w:r w:rsidRPr="00CE1FFA">
        <w:rPr>
          <w:rFonts w:ascii="Traditional Arabic" w:eastAsia="Times New Roman" w:hAnsi="Times New Roman" w:cs="Traditional Arabic"/>
          <w:spacing w:val="6"/>
          <w:sz w:val="36"/>
          <w:szCs w:val="36"/>
          <w:rtl/>
        </w:rPr>
        <w:t xml:space="preserve"> </w:t>
      </w:r>
      <w:r w:rsidRPr="00CE1FFA">
        <w:rPr>
          <w:rFonts w:ascii="QCF_BSML" w:eastAsia="Times New Roman" w:hAnsi="QCF_BSML" w:cs="QCF_BSML"/>
          <w:spacing w:val="6"/>
          <w:sz w:val="36"/>
          <w:szCs w:val="36"/>
          <w:rtl/>
        </w:rPr>
        <w:t>ﭼ</w:t>
      </w:r>
      <w:r w:rsidRPr="00CE1FFA">
        <w:rPr>
          <w:rFonts w:ascii="Traditional Arabic" w:eastAsia="Times New Roman" w:hAnsi="Times New Roman" w:cs="Traditional Arabic"/>
          <w:spacing w:val="6"/>
          <w:sz w:val="36"/>
          <w:szCs w:val="36"/>
          <w:rtl/>
        </w:rPr>
        <w:t xml:space="preserve"> </w:t>
      </w:r>
      <w:r w:rsidRPr="00CE1FFA">
        <w:rPr>
          <w:rFonts w:ascii="Traditional Arabic" w:eastAsia="Times New Roman" w:hAnsi="Times New Roman" w:cs="Traditional Arabic" w:hint="eastAsia"/>
          <w:spacing w:val="6"/>
          <w:sz w:val="36"/>
          <w:szCs w:val="36"/>
          <w:rtl/>
        </w:rPr>
        <w:t>أي</w:t>
      </w:r>
      <w:r w:rsidRPr="00CE1FFA">
        <w:rPr>
          <w:rFonts w:ascii="Traditional Arabic" w:eastAsia="Times New Roman" w:hAnsi="Times New Roman" w:cs="Traditional Arabic"/>
          <w:spacing w:val="6"/>
          <w:sz w:val="36"/>
          <w:szCs w:val="36"/>
          <w:rtl/>
        </w:rPr>
        <w:t xml:space="preserve">: </w:t>
      </w:r>
      <w:r w:rsidRPr="00CE1FFA">
        <w:rPr>
          <w:rFonts w:ascii="Traditional Arabic" w:eastAsia="Times New Roman" w:hAnsi="Times New Roman" w:cs="Traditional Arabic" w:hint="eastAsia"/>
          <w:spacing w:val="6"/>
          <w:sz w:val="36"/>
          <w:szCs w:val="36"/>
          <w:rtl/>
        </w:rPr>
        <w:t>عن</w:t>
      </w:r>
      <w:r w:rsidRPr="00CE1FFA">
        <w:rPr>
          <w:rFonts w:ascii="Traditional Arabic" w:eastAsia="Times New Roman" w:hAnsi="Times New Roman" w:cs="Traditional Arabic"/>
          <w:spacing w:val="6"/>
          <w:sz w:val="36"/>
          <w:szCs w:val="36"/>
          <w:rtl/>
        </w:rPr>
        <w:t xml:space="preserve"> </w:t>
      </w:r>
      <w:r w:rsidRPr="00CE1FFA">
        <w:rPr>
          <w:rFonts w:ascii="Traditional Arabic" w:eastAsia="Times New Roman" w:hAnsi="Times New Roman" w:cs="Traditional Arabic" w:hint="eastAsia"/>
          <w:spacing w:val="6"/>
          <w:sz w:val="36"/>
          <w:szCs w:val="36"/>
          <w:rtl/>
        </w:rPr>
        <w:t>الحق</w:t>
      </w:r>
      <w:r w:rsidRPr="00CE1FFA">
        <w:rPr>
          <w:rFonts w:ascii="Traditional Arabic" w:eastAsia="Times New Roman" w:hAnsi="Times New Roman" w:cs="Traditional Arabic"/>
          <w:spacing w:val="6"/>
          <w:sz w:val="36"/>
          <w:szCs w:val="36"/>
          <w:rtl/>
        </w:rPr>
        <w:t xml:space="preserve"> </w:t>
      </w:r>
      <w:r w:rsidRPr="00CE1FFA">
        <w:rPr>
          <w:rFonts w:ascii="QCF_BSML" w:eastAsia="Times New Roman" w:hAnsi="QCF_BSML" w:cs="QCF_BSML"/>
          <w:spacing w:val="6"/>
          <w:sz w:val="36"/>
          <w:szCs w:val="36"/>
          <w:rtl/>
        </w:rPr>
        <w:t>ﭽ</w:t>
      </w:r>
      <w:r w:rsidRPr="00CE1FFA">
        <w:rPr>
          <w:rFonts w:ascii="Traditional Arabic" w:eastAsia="Times New Roman" w:hAnsi="Times New Roman" w:cs="Traditional Arabic"/>
          <w:spacing w:val="6"/>
          <w:sz w:val="36"/>
          <w:szCs w:val="36"/>
          <w:rtl/>
        </w:rPr>
        <w:t xml:space="preserve"> </w:t>
      </w:r>
      <w:r w:rsidRPr="00CE1FFA">
        <w:rPr>
          <w:rFonts w:cs="Traditional Arabic"/>
          <w:noProof/>
          <w:spacing w:val="6"/>
          <w:position w:val="-18"/>
          <w:sz w:val="36"/>
          <w:szCs w:val="36"/>
          <w:rtl/>
        </w:rPr>
        <w:drawing>
          <wp:inline distT="0" distB="0" distL="0" distR="0" wp14:anchorId="4BAFD344" wp14:editId="3348AC4C">
            <wp:extent cx="607060" cy="438785"/>
            <wp:effectExtent l="19050" t="0" r="2540" b="0"/>
            <wp:docPr id="274" name="صورة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3"/>
                    <a:srcRect/>
                    <a:stretch>
                      <a:fillRect/>
                    </a:stretch>
                  </pic:blipFill>
                  <pic:spPr bwMode="auto">
                    <a:xfrm>
                      <a:off x="0" y="0"/>
                      <a:ext cx="607060" cy="438785"/>
                    </a:xfrm>
                    <a:prstGeom prst="rect">
                      <a:avLst/>
                    </a:prstGeom>
                    <a:noFill/>
                    <a:ln w="9525">
                      <a:noFill/>
                      <a:miter lim="800000"/>
                      <a:headEnd/>
                      <a:tailEnd/>
                    </a:ln>
                  </pic:spPr>
                </pic:pic>
              </a:graphicData>
            </a:graphic>
          </wp:inline>
        </w:drawing>
      </w:r>
      <w:r w:rsidRPr="00CE1FFA">
        <w:rPr>
          <w:rFonts w:ascii="Traditional Arabic" w:eastAsia="Times New Roman" w:hAnsi="Times New Roman" w:cs="Traditional Arabic" w:hint="cs"/>
          <w:spacing w:val="6"/>
          <w:sz w:val="36"/>
          <w:szCs w:val="36"/>
          <w:rtl/>
        </w:rPr>
        <w:t xml:space="preserve"> </w:t>
      </w:r>
      <w:r w:rsidRPr="00CE1FFA">
        <w:rPr>
          <w:rFonts w:ascii="QCF_BSML" w:eastAsia="Times New Roman" w:hAnsi="QCF_BSML" w:cs="QCF_BSML"/>
          <w:spacing w:val="6"/>
          <w:sz w:val="36"/>
          <w:szCs w:val="36"/>
          <w:rtl/>
        </w:rPr>
        <w:t>ﭼ</w:t>
      </w:r>
      <w:r w:rsidRPr="00CE1FFA">
        <w:rPr>
          <w:rFonts w:ascii="Traditional Arabic" w:eastAsia="Times New Roman" w:hAnsi="Times New Roman" w:cs="Traditional Arabic"/>
          <w:spacing w:val="6"/>
          <w:sz w:val="36"/>
          <w:szCs w:val="36"/>
          <w:rtl/>
        </w:rPr>
        <w:t xml:space="preserve"> </w:t>
      </w:r>
      <w:r w:rsidRPr="00CE1FFA">
        <w:rPr>
          <w:rFonts w:ascii="Traditional Arabic" w:eastAsia="Times New Roman" w:hAnsi="Times New Roman" w:cs="Traditional Arabic" w:hint="eastAsia"/>
          <w:spacing w:val="6"/>
          <w:sz w:val="36"/>
          <w:szCs w:val="36"/>
          <w:rtl/>
        </w:rPr>
        <w:t>أي</w:t>
      </w:r>
      <w:r w:rsidRPr="00CE1FFA">
        <w:rPr>
          <w:rFonts w:ascii="Traditional Arabic" w:eastAsia="Times New Roman" w:hAnsi="Times New Roman" w:cs="Traditional Arabic"/>
          <w:spacing w:val="6"/>
          <w:sz w:val="36"/>
          <w:szCs w:val="36"/>
          <w:rtl/>
        </w:rPr>
        <w:t xml:space="preserve">: </w:t>
      </w:r>
    </w:p>
    <w:p w:rsidR="00326A5E" w:rsidRPr="00CE1FFA" w:rsidRDefault="00326A5E" w:rsidP="009342A1">
      <w:pPr>
        <w:spacing w:after="0" w:line="680" w:lineRule="exact"/>
        <w:jc w:val="lowKashida"/>
        <w:rPr>
          <w:rFonts w:ascii="Traditional Arabic" w:hAnsi="Traditional Arabic" w:cs="Traditional Arabic"/>
          <w:sz w:val="36"/>
          <w:szCs w:val="36"/>
          <w:rtl/>
        </w:rPr>
      </w:pPr>
      <w:r w:rsidRPr="00CE1FFA">
        <w:rPr>
          <w:rFonts w:ascii="Traditional Arabic" w:eastAsia="Times New Roman" w:hAnsi="Times New Roman" w:cs="Traditional Arabic" w:hint="eastAsia"/>
          <w:sz w:val="36"/>
          <w:szCs w:val="36"/>
          <w:rtl/>
        </w:rPr>
        <w:t>أزين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ترك</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التوبة،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وأعدهم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الأماني،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وآمرهم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بالتسويف</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والتأخير،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وأغرهم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أنفسهم</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6"/>
      </w:r>
      <w:r w:rsidRPr="00CE1FFA">
        <w:rPr>
          <w:rFonts w:ascii="Traditional Arabic" w:hAnsi="Traditional Arabic" w:cs="Traditional Arabic" w:hint="cs"/>
          <w:position w:val="12"/>
          <w:sz w:val="36"/>
          <w:szCs w:val="36"/>
          <w:rtl/>
        </w:rPr>
        <w:t>)</w:t>
      </w:r>
    </w:p>
    <w:p w:rsidR="00326A5E" w:rsidRPr="00CE1FFA" w:rsidRDefault="00326A5E" w:rsidP="00326A5E">
      <w:pPr>
        <w:spacing w:after="0" w:line="680" w:lineRule="exact"/>
        <w:ind w:firstLine="284"/>
        <w:jc w:val="lowKashida"/>
        <w:rPr>
          <w:rFonts w:ascii="Traditional Arabic" w:eastAsia="Times New Roman" w:hAnsi="Times New Roman" w:cs="Traditional Arabic"/>
          <w:sz w:val="36"/>
          <w:szCs w:val="36"/>
          <w:rtl/>
        </w:rPr>
      </w:pPr>
      <w:r w:rsidRPr="00CE1FFA">
        <w:rPr>
          <w:rFonts w:ascii="Traditional Arabic" w:hAnsi="Traditional Arabic" w:cs="Traditional Arabic" w:hint="cs"/>
          <w:sz w:val="36"/>
          <w:szCs w:val="36"/>
          <w:rtl/>
        </w:rPr>
        <w:t xml:space="preserve">وجاء في تفسير روح المعاني للآية الرابعة: ( </w:t>
      </w:r>
      <w:r w:rsidRPr="00CE1FFA">
        <w:rPr>
          <w:rFonts w:ascii="Traditional Arabic" w:eastAsia="Times New Roman" w:hAnsi="Times New Roman" w:cs="Traditional Arabic" w:hint="eastAsia"/>
          <w:sz w:val="36"/>
          <w:szCs w:val="36"/>
          <w:rtl/>
        </w:rPr>
        <w:t>أي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ظاهر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العداوة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مبين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صفة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cs"/>
          <w:sz w:val="36"/>
          <w:szCs w:val="36"/>
          <w:rtl/>
        </w:rPr>
        <w:t>.</w:t>
      </w:r>
      <w:r w:rsidRPr="00CE1FFA">
        <w:rPr>
          <w:rFonts w:ascii="Traditional Arabic" w:eastAsia="Times New Roman" w:hAnsi="Times New Roman" w:cs="Traditional Arabic" w:hint="eastAsia"/>
          <w:sz w:val="36"/>
          <w:szCs w:val="36"/>
          <w:rtl/>
        </w:rPr>
        <w:t>ثانية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لعدو</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وقيل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raditional Arabic" w:cs="Traditional Arabic" w:hint="eastAsia"/>
          <w:spacing w:val="4"/>
          <w:sz w:val="36"/>
          <w:szCs w:val="36"/>
          <w:rtl/>
        </w:rPr>
        <w:t>ظاه</w:t>
      </w:r>
      <w:r w:rsidRPr="00CE1FFA">
        <w:rPr>
          <w:rFonts w:ascii="Traditional Arabic" w:eastAsia="Times New Roman" w:hAnsi="Traditional Arabic" w:cs="Traditional Arabic" w:hint="cs"/>
          <w:spacing w:val="4"/>
          <w:sz w:val="36"/>
          <w:szCs w:val="36"/>
          <w:rtl/>
        </w:rPr>
        <w:t>ـ</w:t>
      </w:r>
      <w:r w:rsidRPr="00CE1FFA">
        <w:rPr>
          <w:rFonts w:ascii="Traditional Arabic" w:eastAsia="Times New Roman" w:hAnsi="Traditional Arabic" w:cs="Traditional Arabic" w:hint="eastAsia"/>
          <w:spacing w:val="4"/>
          <w:sz w:val="36"/>
          <w:szCs w:val="36"/>
          <w:rtl/>
        </w:rPr>
        <w:t>ر</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العداوة</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وال</w:t>
      </w:r>
      <w:r w:rsidRPr="00CE1FFA">
        <w:rPr>
          <w:rFonts w:ascii="Traditional Arabic" w:eastAsia="Times New Roman" w:hAnsi="Traditional Arabic" w:cs="Traditional Arabic" w:hint="cs"/>
          <w:spacing w:val="4"/>
          <w:sz w:val="36"/>
          <w:szCs w:val="36"/>
          <w:rtl/>
        </w:rPr>
        <w:t>إ</w:t>
      </w:r>
      <w:r w:rsidRPr="00CE1FFA">
        <w:rPr>
          <w:rFonts w:ascii="Traditional Arabic" w:eastAsia="Times New Roman" w:hAnsi="Traditional Arabic" w:cs="Traditional Arabic" w:hint="eastAsia"/>
          <w:spacing w:val="4"/>
          <w:sz w:val="36"/>
          <w:szCs w:val="36"/>
          <w:rtl/>
        </w:rPr>
        <w:t>ضلال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raditional Arabic" w:cs="Traditional Arabic" w:hint="eastAsia"/>
          <w:spacing w:val="4"/>
          <w:sz w:val="36"/>
          <w:szCs w:val="36"/>
          <w:rtl/>
        </w:rPr>
        <w:t>ووجه</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بأنه</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صفة</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لعدو</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raditional Arabic" w:cs="Traditional Arabic" w:hint="eastAsia"/>
          <w:spacing w:val="2"/>
          <w:sz w:val="36"/>
          <w:szCs w:val="36"/>
          <w:rtl/>
        </w:rPr>
        <w:t>الملاحظ</w:t>
      </w:r>
      <w:r w:rsidRPr="00CE1FFA">
        <w:rPr>
          <w:rFonts w:ascii="Traditional Arabic" w:eastAsia="Times New Roman" w:hAnsi="Traditional Arabic" w:cs="Traditional Arabic"/>
          <w:spacing w:val="2"/>
          <w:sz w:val="36"/>
          <w:szCs w:val="36"/>
          <w:rtl/>
        </w:rPr>
        <w:t xml:space="preserve"> </w:t>
      </w:r>
      <w:r w:rsidRPr="00CE1FFA">
        <w:rPr>
          <w:rFonts w:ascii="Traditional Arabic" w:eastAsia="Times New Roman" w:hAnsi="Traditional Arabic" w:cs="Traditional Arabic" w:hint="eastAsia"/>
          <w:spacing w:val="2"/>
          <w:sz w:val="36"/>
          <w:szCs w:val="36"/>
          <w:rtl/>
        </w:rPr>
        <w:t>معه</w:t>
      </w:r>
      <w:r w:rsidRPr="00CE1FFA">
        <w:rPr>
          <w:rFonts w:ascii="Traditional Arabic" w:eastAsia="Times New Roman" w:hAnsi="Traditional Arabic" w:cs="Traditional Arabic"/>
          <w:spacing w:val="2"/>
          <w:sz w:val="36"/>
          <w:szCs w:val="36"/>
          <w:rtl/>
        </w:rPr>
        <w:t xml:space="preserve"> </w:t>
      </w:r>
      <w:r w:rsidRPr="00CE1FFA">
        <w:rPr>
          <w:rFonts w:ascii="Traditional Arabic" w:eastAsia="Times New Roman" w:hAnsi="Traditional Arabic" w:cs="Traditional Arabic" w:hint="eastAsia"/>
          <w:spacing w:val="2"/>
          <w:sz w:val="36"/>
          <w:szCs w:val="36"/>
          <w:rtl/>
        </w:rPr>
        <w:t>وصف</w:t>
      </w:r>
      <w:r w:rsidRPr="00CE1FFA">
        <w:rPr>
          <w:rFonts w:ascii="Traditional Arabic" w:eastAsia="Times New Roman" w:hAnsi="Traditional Arabic" w:cs="Traditional Arabic"/>
          <w:spacing w:val="2"/>
          <w:sz w:val="36"/>
          <w:szCs w:val="36"/>
          <w:rtl/>
        </w:rPr>
        <w:t xml:space="preserve"> </w:t>
      </w:r>
      <w:r w:rsidRPr="00CE1FFA">
        <w:rPr>
          <w:rFonts w:ascii="Traditional Arabic" w:eastAsia="Times New Roman" w:hAnsi="Traditional Arabic" w:cs="Traditional Arabic" w:hint="eastAsia"/>
          <w:spacing w:val="2"/>
          <w:sz w:val="36"/>
          <w:szCs w:val="36"/>
          <w:rtl/>
        </w:rPr>
        <w:t>ال</w:t>
      </w:r>
      <w:r w:rsidRPr="00CE1FFA">
        <w:rPr>
          <w:rFonts w:ascii="Traditional Arabic" w:eastAsia="Times New Roman" w:hAnsi="Traditional Arabic" w:cs="Traditional Arabic" w:hint="cs"/>
          <w:spacing w:val="2"/>
          <w:sz w:val="36"/>
          <w:szCs w:val="36"/>
          <w:rtl/>
        </w:rPr>
        <w:t>إ</w:t>
      </w:r>
      <w:r w:rsidRPr="00CE1FFA">
        <w:rPr>
          <w:rFonts w:ascii="Traditional Arabic" w:eastAsia="Times New Roman" w:hAnsi="Traditional Arabic" w:cs="Traditional Arabic" w:hint="eastAsia"/>
          <w:spacing w:val="2"/>
          <w:sz w:val="36"/>
          <w:szCs w:val="36"/>
          <w:rtl/>
        </w:rPr>
        <w:t>ضلال</w:t>
      </w:r>
      <w:r w:rsidRPr="00CE1FFA">
        <w:rPr>
          <w:rFonts w:ascii="Traditional Arabic" w:eastAsia="Times New Roman" w:hAnsi="Traditional Arabic" w:cs="Traditional Arabic"/>
          <w:spacing w:val="2"/>
          <w:sz w:val="36"/>
          <w:szCs w:val="36"/>
          <w:rtl/>
        </w:rPr>
        <w:t xml:space="preserve"> </w:t>
      </w:r>
      <w:r w:rsidRPr="00CE1FFA">
        <w:rPr>
          <w:rFonts w:ascii="Traditional Arabic" w:eastAsia="Times New Roman" w:hAnsi="Times New Roman" w:cs="Traditional Arabic" w:hint="eastAsia"/>
          <w:sz w:val="36"/>
          <w:szCs w:val="36"/>
          <w:rtl/>
        </w:rPr>
        <w:t>أو</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بأنه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متنازع</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لعدو</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ومضل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يطلبه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صفة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w:t>
      </w:r>
      <w:r w:rsidRPr="00CE1FFA">
        <w:rPr>
          <w:rFonts w:ascii="Traditional Arabic" w:eastAsia="Times New Roman" w:hAnsi="Times New Roman" w:cs="Traditional Arabic" w:hint="cs"/>
          <w:sz w:val="36"/>
          <w:szCs w:val="36"/>
          <w:rtl/>
        </w:rPr>
        <w:t>أ</w:t>
      </w:r>
      <w:r w:rsidRPr="00CE1FFA">
        <w:rPr>
          <w:rFonts w:ascii="Traditional Arabic" w:eastAsia="Times New Roman" w:hAnsi="Times New Roman" w:cs="Traditional Arabic" w:hint="eastAsia"/>
          <w:sz w:val="36"/>
          <w:szCs w:val="36"/>
          <w:rtl/>
        </w:rPr>
        <w:t>يا</w:t>
      </w:r>
      <w:r w:rsidRPr="00CE1FFA">
        <w:rPr>
          <w:rFonts w:ascii="Traditional Arabic" w:eastAsia="Times New Roman" w:hAnsi="Times New Roman" w:cs="Traditional Arabic" w:hint="cs"/>
          <w:sz w:val="36"/>
          <w:szCs w:val="36"/>
          <w:rtl/>
        </w:rPr>
        <w:t>ً</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كان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فمبين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أبان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اللازم</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7"/>
      </w:r>
      <w:r w:rsidRPr="00CE1FFA">
        <w:rPr>
          <w:rFonts w:ascii="Traditional Arabic" w:hAnsi="Traditional Arabic" w:cs="Traditional Arabic" w:hint="cs"/>
          <w:position w:val="12"/>
          <w:sz w:val="36"/>
          <w:szCs w:val="36"/>
          <w:rtl/>
        </w:rPr>
        <w:t>)</w:t>
      </w:r>
    </w:p>
    <w:p w:rsidR="00326A5E" w:rsidRPr="00CE1FFA" w:rsidRDefault="00326A5E" w:rsidP="007E1A59">
      <w:pPr>
        <w:spacing w:after="0" w:line="6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كتب التفسير، فإني لم أعثر على إجابة لسبب مجيء لفظ الهداية ولفظ الضلالة مرة بالجملة الفعلية ومرة بالجملة الاسمية، وسر عدم مجيء الضلالة منسوبة إلى الله تعالى بلفظ الجملة الاسمية إطلاقاً، </w:t>
      </w:r>
      <w:r w:rsidRPr="00CE1FFA">
        <w:rPr>
          <w:rFonts w:ascii="Traditional Arabic" w:hAnsi="Traditional Arabic" w:cs="Traditional Arabic" w:hint="cs"/>
          <w:b/>
          <w:bCs/>
          <w:sz w:val="36"/>
          <w:szCs w:val="36"/>
          <w:rtl/>
        </w:rPr>
        <w:t xml:space="preserve">فأقول والله أعلم ومنه التوفيق: </w:t>
      </w:r>
      <w:r w:rsidRPr="00CE1FFA">
        <w:rPr>
          <w:rFonts w:ascii="Traditional Arabic" w:hAnsi="Traditional Arabic" w:cs="Traditional Arabic" w:hint="cs"/>
          <w:sz w:val="36"/>
          <w:szCs w:val="36"/>
          <w:rtl/>
        </w:rPr>
        <w:t xml:space="preserve">إن </w:t>
      </w:r>
      <w:r w:rsidRPr="00CE1FFA">
        <w:rPr>
          <w:rFonts w:ascii="Traditional Arabic" w:hAnsi="Traditional Arabic" w:cs="Traditional Arabic" w:hint="cs"/>
          <w:b/>
          <w:bCs/>
          <w:sz w:val="36"/>
          <w:szCs w:val="36"/>
          <w:rtl/>
        </w:rPr>
        <w:t>الآية الأولى:</w:t>
      </w:r>
      <w:r w:rsidRPr="00CE1FFA">
        <w:rPr>
          <w:rFonts w:ascii="Traditional Arabic" w:hAnsi="Traditional Arabic" w:cs="Traditional Arabic" w:hint="cs"/>
          <w:sz w:val="36"/>
          <w:szCs w:val="36"/>
          <w:rtl/>
        </w:rPr>
        <w:t xml:space="preserve"> تحدثت عن هداية الله لعباده، وجاءت بصيغة الفعل مرة، لتوضح تكرار الفعل وتجدده، وهذا يتناسب مع هداية الله لخلقه.</w:t>
      </w:r>
      <w:r w:rsidRPr="00CE1FFA">
        <w:rPr>
          <w:rFonts w:ascii="Traditional Arabic" w:hAnsi="Traditional Arabic" w:cs="Traditional Arabic" w:hint="cs"/>
          <w:b/>
          <w:bCs/>
          <w:sz w:val="36"/>
          <w:szCs w:val="36"/>
          <w:rtl/>
        </w:rPr>
        <w:t xml:space="preserve"> والآية الثانية:</w:t>
      </w:r>
      <w:r w:rsidRPr="00CE1FFA">
        <w:rPr>
          <w:rFonts w:ascii="Traditional Arabic" w:hAnsi="Traditional Arabic" w:cs="Traditional Arabic" w:hint="cs"/>
          <w:sz w:val="36"/>
          <w:szCs w:val="36"/>
          <w:rtl/>
        </w:rPr>
        <w:t xml:space="preserve"> تحدثت أيضاً عن هداية الله لعباده، ولكنها وردت هنا بصيغة الجملة الاسمية، لتوضح أن هداية الله ثابتة ومستمرة، وهو توضيح لحقيقة لا يختلف عليها اثنان في أن هداية الله لعباده متواصلة ومستمرة، فطالما سمعنا أن رجلاً تاب من المعاصي، وأن امرأة تركت الكفر وعادت إلى الإسلام، وهكذا يتضح لقارئ القرآن أن الله يهدي من يشاء من عباده، وذلك في أي وقت وحين، فكان الاستخدام متوافقاً مع المعنى في الحالتين والله أعلم.</w:t>
      </w:r>
    </w:p>
    <w:p w:rsidR="00326A5E" w:rsidRPr="00CE1FFA" w:rsidRDefault="00326A5E" w:rsidP="007E1A59">
      <w:pPr>
        <w:spacing w:after="0" w:line="6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أما في لفظ الضلال، فالصيغ الواردة في إضلال الله لعباده لا تأت إلا بصيغة الجملة الفعلية، لأنها ليست مستمرة، ولكنها متجددة لتكون ردعاً ومجازاة وعقوبة للظالمين المعتدين، بعكس الحال مع الملعون إبليس، فسعيه في إضلال الناس وإغوائهم ورد بصيغتي الجملة الاسمية والفعلية، ليثبت أن إضلاله متجدد ومتكرر وهو في نفس الوقت مستمر ومتواصل، وبالتالي استخدم المولى جل وعلا في الحديث عن غواية إبليس للبشر كل</w:t>
      </w:r>
      <w:r w:rsidR="00363A9B" w:rsidRPr="00CE1FFA">
        <w:rPr>
          <w:rFonts w:ascii="Traditional Arabic" w:hAnsi="Traditional Arabic" w:cs="Traditional Arabic" w:hint="cs"/>
          <w:sz w:val="36"/>
          <w:szCs w:val="36"/>
          <w:rtl/>
        </w:rPr>
        <w:t>ت</w:t>
      </w:r>
      <w:r w:rsidRPr="00CE1FFA">
        <w:rPr>
          <w:rFonts w:ascii="Traditional Arabic" w:hAnsi="Traditional Arabic" w:cs="Traditional Arabic" w:hint="cs"/>
          <w:sz w:val="36"/>
          <w:szCs w:val="36"/>
          <w:rtl/>
        </w:rPr>
        <w:t>ا الجملتين الفعلية والاسمية، لأن هذا يتناسب مع واقع عمله وحرصه على غواية الخلق بشتى الوسائل، ومختلف الطرق، أما في لفظ الضلالة بالعموم، فلم يرد إلا مع الجملة الفعلية، ليكون في مكانها المتلائم مع سياق الآيات ومعناها والله أعلم.</w:t>
      </w:r>
    </w:p>
    <w:p w:rsidR="00D41ED4" w:rsidRPr="00954C57" w:rsidRDefault="005E4C3C" w:rsidP="00954C57">
      <w:pPr>
        <w:spacing w:after="0"/>
        <w:rPr>
          <w:rFonts w:ascii="Traditional Arabic" w:hAnsi="Traditional Arabic" w:cs="Traditional Arabic"/>
          <w:b/>
          <w:bCs/>
          <w:sz w:val="36"/>
          <w:szCs w:val="36"/>
          <w:rtl/>
        </w:rPr>
      </w:pPr>
      <w:r w:rsidRPr="00954C57">
        <w:rPr>
          <w:rFonts w:ascii="Traditional Arabic" w:hAnsi="Traditional Arabic" w:cs="Traditional Arabic" w:hint="cs"/>
          <w:b/>
          <w:bCs/>
          <w:sz w:val="36"/>
          <w:szCs w:val="36"/>
          <w:rtl/>
        </w:rPr>
        <w:t>(</w:t>
      </w:r>
      <w:r w:rsidR="00F17466" w:rsidRPr="00954C57">
        <w:rPr>
          <w:rFonts w:ascii="Traditional Arabic" w:hAnsi="Traditional Arabic" w:cs="Traditional Arabic" w:hint="cs"/>
          <w:b/>
          <w:bCs/>
          <w:sz w:val="36"/>
          <w:szCs w:val="36"/>
          <w:rtl/>
        </w:rPr>
        <w:t>المثال ال</w:t>
      </w:r>
      <w:r w:rsidR="00C10C51" w:rsidRPr="00954C57">
        <w:rPr>
          <w:rFonts w:ascii="Traditional Arabic" w:hAnsi="Traditional Arabic" w:cs="Traditional Arabic" w:hint="cs"/>
          <w:b/>
          <w:bCs/>
          <w:sz w:val="36"/>
          <w:szCs w:val="36"/>
          <w:rtl/>
        </w:rPr>
        <w:t>رابع</w:t>
      </w:r>
      <w:r w:rsidRPr="00954C57">
        <w:rPr>
          <w:rFonts w:ascii="Traditional Arabic" w:hAnsi="Traditional Arabic" w:cs="Traditional Arabic" w:hint="cs"/>
          <w:b/>
          <w:bCs/>
          <w:sz w:val="36"/>
          <w:szCs w:val="36"/>
          <w:rtl/>
        </w:rPr>
        <w:t>)</w:t>
      </w:r>
      <w:r w:rsidR="00D41ED4" w:rsidRPr="00954C57">
        <w:rPr>
          <w:rFonts w:ascii="Traditional Arabic" w:hAnsi="Traditional Arabic" w:cs="Traditional Arabic" w:hint="cs"/>
          <w:b/>
          <w:bCs/>
          <w:sz w:val="36"/>
          <w:szCs w:val="36"/>
          <w:rtl/>
        </w:rPr>
        <w:t xml:space="preserve"> [ أنصح لكم ــ لكم ناصح ]</w:t>
      </w:r>
      <w:r w:rsidRPr="00954C57">
        <w:rPr>
          <w:rFonts w:ascii="Traditional Arabic" w:hAnsi="Traditional Arabic" w:cs="Traditional Arabic" w:hint="cs"/>
          <w:b/>
          <w:bCs/>
          <w:sz w:val="36"/>
          <w:szCs w:val="36"/>
          <w:rtl/>
        </w:rPr>
        <w:t xml:space="preserve"> </w:t>
      </w:r>
    </w:p>
    <w:p w:rsidR="003B3E00" w:rsidRPr="00CE1FFA" w:rsidRDefault="00582AB3" w:rsidP="00C10C51">
      <w:pPr>
        <w:spacing w:after="0" w:line="240" w:lineRule="auto"/>
        <w:jc w:val="both"/>
        <w:rPr>
          <w:rFonts w:ascii="Traditional Arabic" w:hAnsi="Traditional Arabic" w:cs="Traditional Arabic"/>
          <w:b/>
          <w:bCs/>
          <w:sz w:val="36"/>
          <w:szCs w:val="36"/>
          <w:rtl/>
        </w:rPr>
      </w:pPr>
      <w:r w:rsidRPr="00CE1FFA">
        <w:rPr>
          <w:rFonts w:ascii="QCF_BSML" w:eastAsia="Times New Roman" w:hAnsi="QCF_BSML" w:cs="QCF_BSML"/>
          <w:spacing w:val="2"/>
          <w:sz w:val="36"/>
          <w:szCs w:val="36"/>
          <w:rtl/>
        </w:rPr>
        <w:t>ﭽ</w:t>
      </w:r>
      <w:r w:rsidR="00DF5A33" w:rsidRPr="00CE1FFA">
        <w:rPr>
          <w:noProof/>
          <w:spacing w:val="2"/>
          <w:position w:val="-18"/>
          <w:sz w:val="36"/>
          <w:szCs w:val="36"/>
          <w:rtl/>
        </w:rPr>
        <w:drawing>
          <wp:inline distT="0" distB="0" distL="0" distR="0" wp14:anchorId="0606BC39" wp14:editId="4B6F9DAA">
            <wp:extent cx="438785" cy="438785"/>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438785" cy="438785"/>
                    </a:xfrm>
                    <a:prstGeom prst="rect">
                      <a:avLst/>
                    </a:prstGeom>
                    <a:noFill/>
                    <a:ln w="9525">
                      <a:noFill/>
                      <a:miter lim="800000"/>
                      <a:headEnd/>
                      <a:tailEnd/>
                    </a:ln>
                  </pic:spPr>
                </pic:pic>
              </a:graphicData>
            </a:graphic>
          </wp:inline>
        </w:drawing>
      </w:r>
      <w:r w:rsidR="006B388D" w:rsidRPr="00CE1FFA">
        <w:rPr>
          <w:spacing w:val="2"/>
          <w:sz w:val="36"/>
          <w:szCs w:val="36"/>
          <w:rtl/>
        </w:rPr>
        <w:t xml:space="preserve"> </w:t>
      </w:r>
      <w:r w:rsidR="00DF5A33" w:rsidRPr="00CE1FFA">
        <w:rPr>
          <w:noProof/>
          <w:spacing w:val="2"/>
          <w:position w:val="-18"/>
          <w:sz w:val="36"/>
          <w:szCs w:val="36"/>
          <w:rtl/>
        </w:rPr>
        <w:drawing>
          <wp:inline distT="0" distB="0" distL="0" distR="0" wp14:anchorId="14005D20" wp14:editId="6D014A59">
            <wp:extent cx="475615" cy="438785"/>
            <wp:effectExtent l="19050" t="0" r="63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475615" cy="438785"/>
                    </a:xfrm>
                    <a:prstGeom prst="rect">
                      <a:avLst/>
                    </a:prstGeom>
                    <a:noFill/>
                    <a:ln w="9525">
                      <a:noFill/>
                      <a:miter lim="800000"/>
                      <a:headEnd/>
                      <a:tailEnd/>
                    </a:ln>
                  </pic:spPr>
                </pic:pic>
              </a:graphicData>
            </a:graphic>
          </wp:inline>
        </w:drawing>
      </w:r>
      <w:r w:rsidR="006B388D" w:rsidRPr="00CE1FFA">
        <w:rPr>
          <w:spacing w:val="2"/>
          <w:sz w:val="36"/>
          <w:szCs w:val="36"/>
          <w:rtl/>
        </w:rPr>
        <w:t xml:space="preserve"> </w:t>
      </w:r>
      <w:r w:rsidR="00DF5A33" w:rsidRPr="00CE1FFA">
        <w:rPr>
          <w:noProof/>
          <w:spacing w:val="2"/>
          <w:position w:val="-18"/>
          <w:sz w:val="36"/>
          <w:szCs w:val="36"/>
          <w:rtl/>
        </w:rPr>
        <w:drawing>
          <wp:inline distT="0" distB="0" distL="0" distR="0" wp14:anchorId="658E1B3C" wp14:editId="17B7C403">
            <wp:extent cx="205105" cy="438785"/>
            <wp:effectExtent l="19050" t="0" r="444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205105" cy="438785"/>
                    </a:xfrm>
                    <a:prstGeom prst="rect">
                      <a:avLst/>
                    </a:prstGeom>
                    <a:noFill/>
                    <a:ln w="9525">
                      <a:noFill/>
                      <a:miter lim="800000"/>
                      <a:headEnd/>
                      <a:tailEnd/>
                    </a:ln>
                  </pic:spPr>
                </pic:pic>
              </a:graphicData>
            </a:graphic>
          </wp:inline>
        </w:drawing>
      </w:r>
      <w:r w:rsidR="006B388D" w:rsidRPr="00CE1FFA">
        <w:rPr>
          <w:spacing w:val="2"/>
          <w:sz w:val="36"/>
          <w:szCs w:val="36"/>
          <w:rtl/>
        </w:rPr>
        <w:t xml:space="preserve"> </w:t>
      </w:r>
      <w:r w:rsidR="00DF5A33" w:rsidRPr="00CE1FFA">
        <w:rPr>
          <w:noProof/>
          <w:spacing w:val="2"/>
          <w:position w:val="-18"/>
          <w:sz w:val="36"/>
          <w:szCs w:val="36"/>
          <w:u w:val="single"/>
          <w:rtl/>
        </w:rPr>
        <w:drawing>
          <wp:inline distT="0" distB="0" distL="0" distR="0" wp14:anchorId="7FE75A30" wp14:editId="697BDEFE">
            <wp:extent cx="424180" cy="438785"/>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424180" cy="438785"/>
                    </a:xfrm>
                    <a:prstGeom prst="rect">
                      <a:avLst/>
                    </a:prstGeom>
                    <a:noFill/>
                    <a:ln w="9525">
                      <a:noFill/>
                      <a:miter lim="800000"/>
                      <a:headEnd/>
                      <a:tailEnd/>
                    </a:ln>
                  </pic:spPr>
                </pic:pic>
              </a:graphicData>
            </a:graphic>
          </wp:inline>
        </w:drawing>
      </w:r>
      <w:r w:rsidR="006B388D" w:rsidRPr="00CE1FFA">
        <w:rPr>
          <w:spacing w:val="2"/>
          <w:sz w:val="36"/>
          <w:szCs w:val="36"/>
          <w:u w:val="single"/>
          <w:rtl/>
        </w:rPr>
        <w:t xml:space="preserve"> </w:t>
      </w:r>
      <w:r w:rsidR="00DF5A33" w:rsidRPr="00CE1FFA">
        <w:rPr>
          <w:noProof/>
          <w:spacing w:val="2"/>
          <w:position w:val="-18"/>
          <w:sz w:val="36"/>
          <w:szCs w:val="36"/>
          <w:u w:val="single"/>
          <w:rtl/>
        </w:rPr>
        <w:drawing>
          <wp:inline distT="0" distB="0" distL="0" distR="0" wp14:anchorId="5026A458" wp14:editId="757B9749">
            <wp:extent cx="248920" cy="438785"/>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248920" cy="438785"/>
                    </a:xfrm>
                    <a:prstGeom prst="rect">
                      <a:avLst/>
                    </a:prstGeom>
                    <a:noFill/>
                    <a:ln w="9525">
                      <a:noFill/>
                      <a:miter lim="800000"/>
                      <a:headEnd/>
                      <a:tailEnd/>
                    </a:ln>
                  </pic:spPr>
                </pic:pic>
              </a:graphicData>
            </a:graphic>
          </wp:inline>
        </w:drawing>
      </w:r>
      <w:r w:rsidR="006B388D" w:rsidRPr="00CE1FFA">
        <w:rPr>
          <w:spacing w:val="2"/>
          <w:sz w:val="36"/>
          <w:szCs w:val="36"/>
          <w:rtl/>
        </w:rPr>
        <w:t xml:space="preserve"> </w:t>
      </w:r>
      <w:r w:rsidR="00DF5A33" w:rsidRPr="00CE1FFA">
        <w:rPr>
          <w:noProof/>
          <w:spacing w:val="2"/>
          <w:position w:val="-18"/>
          <w:sz w:val="36"/>
          <w:szCs w:val="36"/>
          <w:rtl/>
        </w:rPr>
        <w:drawing>
          <wp:inline distT="0" distB="0" distL="0" distR="0" wp14:anchorId="2167CB20" wp14:editId="25E84AFE">
            <wp:extent cx="336550" cy="438785"/>
            <wp:effectExtent l="19050" t="0" r="635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336550" cy="438785"/>
                    </a:xfrm>
                    <a:prstGeom prst="rect">
                      <a:avLst/>
                    </a:prstGeom>
                    <a:noFill/>
                    <a:ln w="9525">
                      <a:noFill/>
                      <a:miter lim="800000"/>
                      <a:headEnd/>
                      <a:tailEnd/>
                    </a:ln>
                  </pic:spPr>
                </pic:pic>
              </a:graphicData>
            </a:graphic>
          </wp:inline>
        </w:drawing>
      </w:r>
      <w:r w:rsidR="006B388D" w:rsidRPr="00CE1FFA">
        <w:rPr>
          <w:spacing w:val="2"/>
          <w:sz w:val="36"/>
          <w:szCs w:val="36"/>
          <w:rtl/>
        </w:rPr>
        <w:t xml:space="preserve"> </w:t>
      </w:r>
      <w:r w:rsidR="00DF5A33" w:rsidRPr="00CE1FFA">
        <w:rPr>
          <w:noProof/>
          <w:spacing w:val="2"/>
          <w:position w:val="-18"/>
          <w:sz w:val="36"/>
          <w:szCs w:val="36"/>
          <w:rtl/>
        </w:rPr>
        <w:drawing>
          <wp:inline distT="0" distB="0" distL="0" distR="0" wp14:anchorId="5B91A6DF" wp14:editId="7DBBA67A">
            <wp:extent cx="343535" cy="438785"/>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343535" cy="438785"/>
                    </a:xfrm>
                    <a:prstGeom prst="rect">
                      <a:avLst/>
                    </a:prstGeom>
                    <a:noFill/>
                    <a:ln w="9525">
                      <a:noFill/>
                      <a:miter lim="800000"/>
                      <a:headEnd/>
                      <a:tailEnd/>
                    </a:ln>
                  </pic:spPr>
                </pic:pic>
              </a:graphicData>
            </a:graphic>
          </wp:inline>
        </w:drawing>
      </w:r>
      <w:r w:rsidR="006B388D" w:rsidRPr="00CE1FFA">
        <w:rPr>
          <w:spacing w:val="2"/>
          <w:sz w:val="36"/>
          <w:szCs w:val="36"/>
          <w:rtl/>
        </w:rPr>
        <w:t xml:space="preserve"> </w:t>
      </w:r>
      <w:r w:rsidR="00DF5A33" w:rsidRPr="00CE1FFA">
        <w:rPr>
          <w:noProof/>
          <w:spacing w:val="2"/>
          <w:position w:val="-18"/>
          <w:sz w:val="36"/>
          <w:szCs w:val="36"/>
          <w:rtl/>
        </w:rPr>
        <w:drawing>
          <wp:inline distT="0" distB="0" distL="0" distR="0" wp14:anchorId="22EEA4FC" wp14:editId="383C2B64">
            <wp:extent cx="182880" cy="438785"/>
            <wp:effectExtent l="19050" t="0" r="762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182880" cy="438785"/>
                    </a:xfrm>
                    <a:prstGeom prst="rect">
                      <a:avLst/>
                    </a:prstGeom>
                    <a:noFill/>
                    <a:ln w="9525">
                      <a:noFill/>
                      <a:miter lim="800000"/>
                      <a:headEnd/>
                      <a:tailEnd/>
                    </a:ln>
                  </pic:spPr>
                </pic:pic>
              </a:graphicData>
            </a:graphic>
          </wp:inline>
        </w:drawing>
      </w:r>
      <w:r w:rsidR="006B388D" w:rsidRPr="00CE1FFA">
        <w:rPr>
          <w:spacing w:val="2"/>
          <w:sz w:val="36"/>
          <w:szCs w:val="36"/>
          <w:rtl/>
        </w:rPr>
        <w:t xml:space="preserve"> </w:t>
      </w:r>
      <w:r w:rsidR="00DF5A33" w:rsidRPr="00CE1FFA">
        <w:rPr>
          <w:noProof/>
          <w:spacing w:val="2"/>
          <w:position w:val="-18"/>
          <w:sz w:val="36"/>
          <w:szCs w:val="36"/>
          <w:rtl/>
        </w:rPr>
        <w:drawing>
          <wp:inline distT="0" distB="0" distL="0" distR="0" wp14:anchorId="77597EFB" wp14:editId="3F69535A">
            <wp:extent cx="109855" cy="438785"/>
            <wp:effectExtent l="19050" t="0" r="444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srcRect/>
                    <a:stretch>
                      <a:fillRect/>
                    </a:stretch>
                  </pic:blipFill>
                  <pic:spPr bwMode="auto">
                    <a:xfrm>
                      <a:off x="0" y="0"/>
                      <a:ext cx="109855" cy="438785"/>
                    </a:xfrm>
                    <a:prstGeom prst="rect">
                      <a:avLst/>
                    </a:prstGeom>
                    <a:noFill/>
                    <a:ln w="9525">
                      <a:noFill/>
                      <a:miter lim="800000"/>
                      <a:headEnd/>
                      <a:tailEnd/>
                    </a:ln>
                  </pic:spPr>
                </pic:pic>
              </a:graphicData>
            </a:graphic>
          </wp:inline>
        </w:drawing>
      </w:r>
      <w:r w:rsidR="006B388D" w:rsidRPr="00CE1FFA">
        <w:rPr>
          <w:spacing w:val="2"/>
          <w:sz w:val="36"/>
          <w:szCs w:val="36"/>
          <w:rtl/>
        </w:rPr>
        <w:t xml:space="preserve"> </w:t>
      </w:r>
      <w:r w:rsidR="00DF5A33" w:rsidRPr="00CE1FFA">
        <w:rPr>
          <w:noProof/>
          <w:spacing w:val="2"/>
          <w:position w:val="-18"/>
          <w:sz w:val="36"/>
          <w:szCs w:val="36"/>
          <w:rtl/>
        </w:rPr>
        <w:drawing>
          <wp:inline distT="0" distB="0" distL="0" distR="0" wp14:anchorId="46AF7A63" wp14:editId="54F707DF">
            <wp:extent cx="116840" cy="438785"/>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116840" cy="438785"/>
                    </a:xfrm>
                    <a:prstGeom prst="rect">
                      <a:avLst/>
                    </a:prstGeom>
                    <a:noFill/>
                    <a:ln w="9525">
                      <a:noFill/>
                      <a:miter lim="800000"/>
                      <a:headEnd/>
                      <a:tailEnd/>
                    </a:ln>
                  </pic:spPr>
                </pic:pic>
              </a:graphicData>
            </a:graphic>
          </wp:inline>
        </w:drawing>
      </w:r>
      <w:r w:rsidR="006B388D" w:rsidRPr="00CE1FFA">
        <w:rPr>
          <w:spacing w:val="2"/>
          <w:sz w:val="36"/>
          <w:szCs w:val="36"/>
          <w:rtl/>
        </w:rPr>
        <w:t xml:space="preserve"> </w:t>
      </w:r>
      <w:r w:rsidR="00DF5A33" w:rsidRPr="00CE1FFA">
        <w:rPr>
          <w:noProof/>
          <w:spacing w:val="2"/>
          <w:position w:val="-18"/>
          <w:sz w:val="36"/>
          <w:szCs w:val="36"/>
          <w:rtl/>
        </w:rPr>
        <w:drawing>
          <wp:inline distT="0" distB="0" distL="0" distR="0" wp14:anchorId="23F5E309" wp14:editId="2B138EC3">
            <wp:extent cx="431800" cy="438785"/>
            <wp:effectExtent l="19050" t="0" r="635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srcRect/>
                    <a:stretch>
                      <a:fillRect/>
                    </a:stretch>
                  </pic:blipFill>
                  <pic:spPr bwMode="auto">
                    <a:xfrm>
                      <a:off x="0" y="0"/>
                      <a:ext cx="431800" cy="438785"/>
                    </a:xfrm>
                    <a:prstGeom prst="rect">
                      <a:avLst/>
                    </a:prstGeom>
                    <a:noFill/>
                    <a:ln w="9525">
                      <a:noFill/>
                      <a:miter lim="800000"/>
                      <a:headEnd/>
                      <a:tailEnd/>
                    </a:ln>
                  </pic:spPr>
                </pic:pic>
              </a:graphicData>
            </a:graphic>
          </wp:inline>
        </w:drawing>
      </w:r>
      <w:r w:rsidR="006B388D" w:rsidRPr="00CE1FFA">
        <w:rPr>
          <w:spacing w:val="2"/>
          <w:sz w:val="36"/>
          <w:szCs w:val="36"/>
          <w:rtl/>
        </w:rPr>
        <w:t xml:space="preserve"> </w:t>
      </w:r>
      <w:r w:rsidR="00DF5A33" w:rsidRPr="00CE1FFA">
        <w:rPr>
          <w:noProof/>
          <w:spacing w:val="2"/>
          <w:position w:val="-18"/>
          <w:sz w:val="36"/>
          <w:szCs w:val="36"/>
          <w:rtl/>
        </w:rPr>
        <w:drawing>
          <wp:inline distT="0" distB="0" distL="0" distR="0" wp14:anchorId="2858950D" wp14:editId="695ACEC4">
            <wp:extent cx="255905" cy="365760"/>
            <wp:effectExtent l="1905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009C5396" w:rsidRPr="00CE1FFA">
        <w:rPr>
          <w:rFonts w:hint="cs"/>
          <w:spacing w:val="2"/>
          <w:sz w:val="36"/>
          <w:szCs w:val="36"/>
          <w:rtl/>
        </w:rPr>
        <w:t xml:space="preserve"> </w:t>
      </w:r>
      <w:r w:rsidR="004B5BDA" w:rsidRPr="00CE1FFA">
        <w:rPr>
          <w:rFonts w:ascii="QCF_BSML" w:eastAsia="Times New Roman" w:hAnsi="QCF_BSML" w:cs="QCF_BSML"/>
          <w:sz w:val="36"/>
          <w:szCs w:val="36"/>
          <w:rtl/>
        </w:rPr>
        <w:t>ﭼ</w:t>
      </w:r>
      <w:r w:rsidR="00DE79FB" w:rsidRPr="00CE1FFA">
        <w:rPr>
          <w:rFonts w:ascii="Traditional Arabic" w:hAnsi="Traditional Arabic" w:cs="Traditional Arabic" w:hint="cs"/>
          <w:b/>
          <w:bCs/>
          <w:sz w:val="36"/>
          <w:szCs w:val="36"/>
          <w:vertAlign w:val="superscript"/>
          <w:rtl/>
        </w:rPr>
        <w:t>(</w:t>
      </w:r>
      <w:r w:rsidR="00DE79FB" w:rsidRPr="00CE1FFA">
        <w:rPr>
          <w:rStyle w:val="FootnoteReference"/>
          <w:rFonts w:ascii="Traditional Arabic" w:hAnsi="Traditional Arabic" w:cs="Traditional Arabic"/>
          <w:b/>
          <w:bCs/>
          <w:sz w:val="36"/>
          <w:szCs w:val="36"/>
          <w:rtl/>
        </w:rPr>
        <w:footnoteReference w:id="18"/>
      </w:r>
      <w:r w:rsidR="00DE79FB" w:rsidRPr="00CE1FFA">
        <w:rPr>
          <w:rFonts w:ascii="Traditional Arabic" w:hAnsi="Traditional Arabic" w:cs="Traditional Arabic" w:hint="cs"/>
          <w:b/>
          <w:bCs/>
          <w:sz w:val="36"/>
          <w:szCs w:val="36"/>
          <w:vertAlign w:val="superscript"/>
          <w:rtl/>
        </w:rPr>
        <w:t>)</w:t>
      </w:r>
      <w:r w:rsidR="008D3D1F" w:rsidRPr="00CE1FFA">
        <w:rPr>
          <w:rFonts w:ascii="Traditional Arabic" w:hAnsi="Traditional Arabic" w:cs="Traditional Arabic" w:hint="cs"/>
          <w:b/>
          <w:bCs/>
          <w:sz w:val="36"/>
          <w:szCs w:val="36"/>
          <w:rtl/>
        </w:rPr>
        <w:t xml:space="preserve"> </w:t>
      </w:r>
    </w:p>
    <w:p w:rsidR="00965CAF" w:rsidRPr="00CE1FFA" w:rsidRDefault="00582AB3" w:rsidP="00C10C51">
      <w:pPr>
        <w:spacing w:after="0" w:line="240" w:lineRule="auto"/>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position w:val="-18"/>
          <w:sz w:val="36"/>
          <w:szCs w:val="36"/>
          <w:rtl/>
        </w:rPr>
        <w:t xml:space="preserve"> </w:t>
      </w:r>
      <w:r w:rsidR="00DF5A33" w:rsidRPr="00CE1FFA">
        <w:rPr>
          <w:noProof/>
          <w:position w:val="-18"/>
          <w:sz w:val="36"/>
          <w:szCs w:val="36"/>
          <w:rtl/>
        </w:rPr>
        <w:drawing>
          <wp:inline distT="0" distB="0" distL="0" distR="0" wp14:anchorId="5BBB1423" wp14:editId="330061E0">
            <wp:extent cx="219710" cy="438785"/>
            <wp:effectExtent l="19050" t="0" r="889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219710" cy="438785"/>
                    </a:xfrm>
                    <a:prstGeom prst="rect">
                      <a:avLst/>
                    </a:prstGeom>
                    <a:noFill/>
                    <a:ln w="9525">
                      <a:noFill/>
                      <a:miter lim="800000"/>
                      <a:headEnd/>
                      <a:tailEnd/>
                    </a:ln>
                  </pic:spPr>
                </pic:pic>
              </a:graphicData>
            </a:graphic>
          </wp:inline>
        </w:drawing>
      </w:r>
      <w:r w:rsidR="00E91ECC" w:rsidRPr="00CE1FFA">
        <w:rPr>
          <w:sz w:val="36"/>
          <w:szCs w:val="36"/>
          <w:rtl/>
        </w:rPr>
        <w:t xml:space="preserve"> </w:t>
      </w:r>
      <w:r w:rsidR="00DF5A33" w:rsidRPr="00CE1FFA">
        <w:rPr>
          <w:noProof/>
          <w:position w:val="-18"/>
          <w:sz w:val="36"/>
          <w:szCs w:val="36"/>
          <w:u w:val="single"/>
          <w:rtl/>
        </w:rPr>
        <w:drawing>
          <wp:inline distT="0" distB="0" distL="0" distR="0" wp14:anchorId="30B79C14" wp14:editId="0EEB6C9B">
            <wp:extent cx="241300" cy="438785"/>
            <wp:effectExtent l="19050" t="0" r="635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srcRect/>
                    <a:stretch>
                      <a:fillRect/>
                    </a:stretch>
                  </pic:blipFill>
                  <pic:spPr bwMode="auto">
                    <a:xfrm>
                      <a:off x="0" y="0"/>
                      <a:ext cx="241300" cy="438785"/>
                    </a:xfrm>
                    <a:prstGeom prst="rect">
                      <a:avLst/>
                    </a:prstGeom>
                    <a:noFill/>
                    <a:ln w="9525">
                      <a:noFill/>
                      <a:miter lim="800000"/>
                      <a:headEnd/>
                      <a:tailEnd/>
                    </a:ln>
                  </pic:spPr>
                </pic:pic>
              </a:graphicData>
            </a:graphic>
          </wp:inline>
        </w:drawing>
      </w:r>
      <w:r w:rsidR="00E91ECC" w:rsidRPr="00CE1FFA">
        <w:rPr>
          <w:sz w:val="36"/>
          <w:szCs w:val="36"/>
          <w:u w:val="single"/>
          <w:rtl/>
        </w:rPr>
        <w:t xml:space="preserve"> </w:t>
      </w:r>
      <w:r w:rsidR="00DF5A33" w:rsidRPr="00CE1FFA">
        <w:rPr>
          <w:noProof/>
          <w:position w:val="-18"/>
          <w:sz w:val="36"/>
          <w:szCs w:val="36"/>
          <w:u w:val="single"/>
          <w:rtl/>
        </w:rPr>
        <w:drawing>
          <wp:inline distT="0" distB="0" distL="0" distR="0" wp14:anchorId="78B238C4" wp14:editId="6838BBD3">
            <wp:extent cx="248920" cy="438785"/>
            <wp:effectExtent l="1905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srcRect/>
                    <a:stretch>
                      <a:fillRect/>
                    </a:stretch>
                  </pic:blipFill>
                  <pic:spPr bwMode="auto">
                    <a:xfrm>
                      <a:off x="0" y="0"/>
                      <a:ext cx="248920" cy="438785"/>
                    </a:xfrm>
                    <a:prstGeom prst="rect">
                      <a:avLst/>
                    </a:prstGeom>
                    <a:noFill/>
                    <a:ln w="9525">
                      <a:noFill/>
                      <a:miter lim="800000"/>
                      <a:headEnd/>
                      <a:tailEnd/>
                    </a:ln>
                  </pic:spPr>
                </pic:pic>
              </a:graphicData>
            </a:graphic>
          </wp:inline>
        </w:drawing>
      </w:r>
      <w:r w:rsidR="00E91ECC" w:rsidRPr="00CE1FFA">
        <w:rPr>
          <w:sz w:val="36"/>
          <w:szCs w:val="36"/>
          <w:rtl/>
        </w:rPr>
        <w:t xml:space="preserve"> </w:t>
      </w:r>
      <w:r w:rsidR="00DF5A33" w:rsidRPr="00CE1FFA">
        <w:rPr>
          <w:noProof/>
          <w:position w:val="-18"/>
          <w:sz w:val="36"/>
          <w:szCs w:val="36"/>
          <w:rtl/>
        </w:rPr>
        <w:drawing>
          <wp:inline distT="0" distB="0" distL="0" distR="0" wp14:anchorId="638A7AD2" wp14:editId="5296BD14">
            <wp:extent cx="234315" cy="438785"/>
            <wp:effectExtent l="1905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srcRect/>
                    <a:stretch>
                      <a:fillRect/>
                    </a:stretch>
                  </pic:blipFill>
                  <pic:spPr bwMode="auto">
                    <a:xfrm>
                      <a:off x="0" y="0"/>
                      <a:ext cx="234315" cy="438785"/>
                    </a:xfrm>
                    <a:prstGeom prst="rect">
                      <a:avLst/>
                    </a:prstGeom>
                    <a:noFill/>
                    <a:ln w="9525">
                      <a:noFill/>
                      <a:miter lim="800000"/>
                      <a:headEnd/>
                      <a:tailEnd/>
                    </a:ln>
                  </pic:spPr>
                </pic:pic>
              </a:graphicData>
            </a:graphic>
          </wp:inline>
        </w:drawing>
      </w:r>
      <w:r w:rsidR="00E91ECC" w:rsidRPr="00CE1FFA">
        <w:rPr>
          <w:sz w:val="36"/>
          <w:szCs w:val="36"/>
          <w:rtl/>
        </w:rPr>
        <w:t xml:space="preserve"> </w:t>
      </w:r>
      <w:r w:rsidR="004B5BDA" w:rsidRPr="00CE1FFA">
        <w:rPr>
          <w:rFonts w:ascii="QCF_BSML" w:eastAsia="Times New Roman" w:hAnsi="QCF_BSML" w:cs="QCF_BSML"/>
          <w:sz w:val="36"/>
          <w:szCs w:val="36"/>
          <w:rtl/>
        </w:rPr>
        <w:t>ﭼ</w:t>
      </w:r>
      <w:r w:rsidR="00A23291" w:rsidRPr="00CE1FFA">
        <w:rPr>
          <w:rFonts w:ascii="Traditional Arabic" w:hAnsi="Traditional Arabic" w:cs="Traditional Arabic" w:hint="cs"/>
          <w:b/>
          <w:bCs/>
          <w:sz w:val="36"/>
          <w:szCs w:val="36"/>
          <w:vertAlign w:val="superscript"/>
          <w:rtl/>
        </w:rPr>
        <w:t>(</w:t>
      </w:r>
      <w:r w:rsidR="00DE79FB" w:rsidRPr="00CE1FFA">
        <w:rPr>
          <w:rStyle w:val="FootnoteReference"/>
          <w:rFonts w:ascii="Traditional Arabic" w:hAnsi="Traditional Arabic" w:cs="Traditional Arabic"/>
          <w:b/>
          <w:bCs/>
          <w:sz w:val="36"/>
          <w:szCs w:val="36"/>
          <w:rtl/>
        </w:rPr>
        <w:footnoteReference w:id="19"/>
      </w:r>
      <w:r w:rsidR="00A23291" w:rsidRPr="00CE1FFA">
        <w:rPr>
          <w:rFonts w:ascii="Traditional Arabic" w:hAnsi="Traditional Arabic" w:cs="Traditional Arabic" w:hint="cs"/>
          <w:b/>
          <w:bCs/>
          <w:sz w:val="36"/>
          <w:szCs w:val="36"/>
          <w:vertAlign w:val="superscript"/>
          <w:rtl/>
        </w:rPr>
        <w:t>)</w:t>
      </w:r>
      <w:r w:rsidR="00965CAF" w:rsidRPr="00CE1FFA">
        <w:rPr>
          <w:rFonts w:ascii="Traditional Arabic" w:hAnsi="Traditional Arabic" w:cs="Traditional Arabic" w:hint="cs"/>
          <w:b/>
          <w:bCs/>
          <w:sz w:val="36"/>
          <w:szCs w:val="36"/>
          <w:rtl/>
        </w:rPr>
        <w:t xml:space="preserve"> </w:t>
      </w:r>
    </w:p>
    <w:p w:rsidR="00E63550" w:rsidRPr="00CE1FFA" w:rsidRDefault="00E63550" w:rsidP="007E1A59">
      <w:pPr>
        <w:autoSpaceDE w:val="0"/>
        <w:autoSpaceDN w:val="0"/>
        <w:adjustRightInd w:val="0"/>
        <w:spacing w:after="0" w:line="600" w:lineRule="exact"/>
        <w:ind w:firstLine="284"/>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00592A6A" w:rsidRPr="00CE1FFA">
        <w:rPr>
          <w:rFonts w:ascii="Traditional Arabic" w:eastAsia="Times New Roman" w:hAnsi="Times New Roman" w:cs="Traditional Arabic" w:hint="cs"/>
          <w:sz w:val="36"/>
          <w:szCs w:val="36"/>
          <w:rtl/>
        </w:rPr>
        <w:t xml:space="preserve"> </w:t>
      </w:r>
      <w:r w:rsidR="00592A6A" w:rsidRPr="00CE1FFA">
        <w:rPr>
          <w:rFonts w:ascii="Traditional Arabic" w:eastAsia="Times New Roman" w:hAnsi="Times New Roman" w:cs="Traditional Arabic" w:hint="eastAsia"/>
          <w:sz w:val="36"/>
          <w:szCs w:val="36"/>
          <w:rtl/>
        </w:rPr>
        <w:t>وهذا</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شأن</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الرسول،</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أن</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يكون</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بليغا</w:t>
      </w:r>
      <w:r w:rsidR="00592A6A" w:rsidRPr="00CE1FFA">
        <w:rPr>
          <w:rFonts w:ascii="Traditional Arabic" w:eastAsia="Times New Roman" w:hAnsi="Times New Roman" w:cs="Traditional Arabic" w:hint="cs"/>
          <w:sz w:val="36"/>
          <w:szCs w:val="36"/>
          <w:rtl/>
        </w:rPr>
        <w:t>ً</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فصيحا</w:t>
      </w:r>
      <w:r w:rsidR="00592A6A" w:rsidRPr="00CE1FFA">
        <w:rPr>
          <w:rFonts w:ascii="Traditional Arabic" w:eastAsia="Times New Roman" w:hAnsi="Times New Roman" w:cs="Traditional Arabic" w:hint="cs"/>
          <w:sz w:val="36"/>
          <w:szCs w:val="36"/>
          <w:rtl/>
        </w:rPr>
        <w:t>ً</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ناصحا</w:t>
      </w:r>
      <w:r w:rsidR="00592A6A" w:rsidRPr="00CE1FFA">
        <w:rPr>
          <w:rFonts w:ascii="Traditional Arabic" w:eastAsia="Times New Roman" w:hAnsi="Times New Roman" w:cs="Traditional Arabic" w:hint="cs"/>
          <w:sz w:val="36"/>
          <w:szCs w:val="36"/>
          <w:rtl/>
        </w:rPr>
        <w:t>ً</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بالله،</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لا</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يدركهم</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أحد</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من</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خلق</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الله</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في</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هذه</w:t>
      </w:r>
      <w:r w:rsidR="00592A6A" w:rsidRPr="00CE1FFA">
        <w:rPr>
          <w:rFonts w:ascii="Traditional Arabic" w:eastAsia="Times New Roman" w:hAnsi="Times New Roman" w:cs="Traditional Arabic"/>
          <w:sz w:val="36"/>
          <w:szCs w:val="36"/>
          <w:rtl/>
        </w:rPr>
        <w:t xml:space="preserve"> </w:t>
      </w:r>
      <w:r w:rsidR="00592A6A" w:rsidRPr="00CE1FFA">
        <w:rPr>
          <w:rFonts w:ascii="Traditional Arabic" w:eastAsia="Times New Roman" w:hAnsi="Times New Roman" w:cs="Traditional Arabic" w:hint="eastAsia"/>
          <w:sz w:val="36"/>
          <w:szCs w:val="36"/>
          <w:rtl/>
        </w:rPr>
        <w:t>الصفات</w:t>
      </w:r>
      <w:r w:rsidR="00D41ED4" w:rsidRPr="00CE1FFA">
        <w:rPr>
          <w:rFonts w:ascii="Traditional Arabic" w:hAnsi="Traditional Arabic" w:cs="Traditional Arabic" w:hint="cs"/>
          <w:sz w:val="36"/>
          <w:szCs w:val="36"/>
          <w:rtl/>
        </w:rPr>
        <w:t>.</w:t>
      </w:r>
      <w:r w:rsidR="00592A6A" w:rsidRPr="00CE1FFA">
        <w:rPr>
          <w:rFonts w:ascii="Traditional Arabic" w:hAnsi="Traditional Arabic" w:cs="Traditional Arabic" w:hint="cs"/>
          <w:sz w:val="36"/>
          <w:szCs w:val="36"/>
          <w:rtl/>
        </w:rPr>
        <w:t xml:space="preserve"> )</w:t>
      </w:r>
      <w:r w:rsidR="00327439" w:rsidRPr="00CE1FFA">
        <w:rPr>
          <w:rFonts w:ascii="Traditional Arabic" w:hAnsi="Traditional Arabic" w:cs="Traditional Arabic" w:hint="cs"/>
          <w:position w:val="12"/>
          <w:sz w:val="36"/>
          <w:szCs w:val="36"/>
          <w:rtl/>
        </w:rPr>
        <w:t>(</w:t>
      </w:r>
      <w:r w:rsidR="00592A6A" w:rsidRPr="00CE1FFA">
        <w:rPr>
          <w:rStyle w:val="FootnoteReference"/>
          <w:rFonts w:ascii="Traditional Arabic" w:hAnsi="Traditional Arabic" w:cs="Traditional Arabic"/>
          <w:position w:val="12"/>
          <w:sz w:val="36"/>
          <w:szCs w:val="36"/>
          <w:vertAlign w:val="baseline"/>
          <w:rtl/>
        </w:rPr>
        <w:footnoteReference w:id="20"/>
      </w:r>
      <w:r w:rsidR="00327439" w:rsidRPr="00CE1FFA">
        <w:rPr>
          <w:rFonts w:ascii="Traditional Arabic" w:hAnsi="Traditional Arabic" w:cs="Traditional Arabic" w:hint="cs"/>
          <w:position w:val="12"/>
          <w:sz w:val="36"/>
          <w:szCs w:val="36"/>
          <w:rtl/>
        </w:rPr>
        <w:t>)</w:t>
      </w:r>
    </w:p>
    <w:p w:rsidR="00327439" w:rsidRPr="00CE1FFA" w:rsidRDefault="00327439" w:rsidP="007E1A59">
      <w:pPr>
        <w:autoSpaceDE w:val="0"/>
        <w:autoSpaceDN w:val="0"/>
        <w:adjustRightInd w:val="0"/>
        <w:spacing w:after="0" w:line="600" w:lineRule="exact"/>
        <w:ind w:firstLine="284"/>
        <w:jc w:val="lowKashida"/>
        <w:rPr>
          <w:rFonts w:ascii="Traditional Arabic" w:eastAsia="Times New Roman" w:hAnsi="Times New Roman" w:cs="Traditional Arabic"/>
          <w:b/>
          <w:bCs/>
          <w:sz w:val="36"/>
          <w:szCs w:val="36"/>
          <w:rtl/>
        </w:rPr>
      </w:pPr>
      <w:r w:rsidRPr="00CE1FFA">
        <w:rPr>
          <w:rFonts w:ascii="Traditional Arabic" w:hAnsi="Traditional Arabic" w:cs="Traditional Arabic" w:hint="cs"/>
          <w:sz w:val="36"/>
          <w:szCs w:val="36"/>
          <w:rtl/>
        </w:rPr>
        <w:t>وج</w:t>
      </w:r>
      <w:r w:rsidR="00F937FE"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 xml:space="preserve">اء في </w:t>
      </w:r>
      <w:r w:rsidR="00537675" w:rsidRPr="00CE1FFA">
        <w:rPr>
          <w:rFonts w:ascii="Traditional Arabic" w:hAnsi="Traditional Arabic" w:cs="Traditional Arabic" w:hint="cs"/>
          <w:sz w:val="36"/>
          <w:szCs w:val="36"/>
          <w:rtl/>
        </w:rPr>
        <w:t>ال</w:t>
      </w:r>
      <w:r w:rsidRPr="00CE1FFA">
        <w:rPr>
          <w:rFonts w:ascii="Traditional Arabic" w:hAnsi="Traditional Arabic" w:cs="Traditional Arabic" w:hint="cs"/>
          <w:sz w:val="36"/>
          <w:szCs w:val="36"/>
          <w:rtl/>
        </w:rPr>
        <w:t xml:space="preserve">تفسير </w:t>
      </w:r>
      <w:r w:rsidR="00537675" w:rsidRPr="00CE1FFA">
        <w:rPr>
          <w:rFonts w:ascii="Traditional Arabic" w:hAnsi="Traditional Arabic" w:cs="Traditional Arabic" w:hint="cs"/>
          <w:sz w:val="36"/>
          <w:szCs w:val="36"/>
          <w:rtl/>
        </w:rPr>
        <w:t>نفسه</w:t>
      </w:r>
      <w:r w:rsidRPr="00CE1FFA">
        <w:rPr>
          <w:rFonts w:ascii="Traditional Arabic" w:hAnsi="Traditional Arabic" w:cs="Traditional Arabic" w:hint="cs"/>
          <w:sz w:val="36"/>
          <w:szCs w:val="36"/>
          <w:rtl/>
        </w:rPr>
        <w:t xml:space="preserve"> للآية الثانية: ( </w:t>
      </w:r>
      <w:r w:rsidR="005B3E9A" w:rsidRPr="00CE1FFA">
        <w:rPr>
          <w:rFonts w:ascii="Traditional Arabic" w:eastAsia="Times New Roman" w:hAnsi="Times New Roman" w:cs="Traditional Arabic" w:hint="eastAsia"/>
          <w:sz w:val="36"/>
          <w:szCs w:val="36"/>
          <w:rtl/>
        </w:rPr>
        <w:t>وهذه</w:t>
      </w:r>
      <w:r w:rsidR="005B3E9A" w:rsidRPr="00CE1FFA">
        <w:rPr>
          <w:rFonts w:ascii="Traditional Arabic" w:eastAsia="Times New Roman" w:hAnsi="Times New Roman" w:cs="Traditional Arabic"/>
          <w:sz w:val="36"/>
          <w:szCs w:val="36"/>
          <w:rtl/>
        </w:rPr>
        <w:t xml:space="preserve"> </w:t>
      </w:r>
      <w:r w:rsidR="005B3E9A" w:rsidRPr="00CE1FFA">
        <w:rPr>
          <w:rFonts w:ascii="Traditional Arabic" w:eastAsia="Times New Roman" w:hAnsi="Times New Roman" w:cs="Traditional Arabic" w:hint="eastAsia"/>
          <w:sz w:val="36"/>
          <w:szCs w:val="36"/>
          <w:rtl/>
        </w:rPr>
        <w:t>الصفات</w:t>
      </w:r>
      <w:r w:rsidR="005B3E9A" w:rsidRPr="00CE1FFA">
        <w:rPr>
          <w:rFonts w:ascii="Traditional Arabic" w:eastAsia="Times New Roman" w:hAnsi="Times New Roman" w:cs="Traditional Arabic"/>
          <w:sz w:val="36"/>
          <w:szCs w:val="36"/>
          <w:rtl/>
        </w:rPr>
        <w:t xml:space="preserve"> </w:t>
      </w:r>
      <w:r w:rsidR="005B3E9A" w:rsidRPr="00CE1FFA">
        <w:rPr>
          <w:rFonts w:ascii="Traditional Arabic" w:eastAsia="Times New Roman" w:hAnsi="Times New Roman" w:cs="Traditional Arabic" w:hint="eastAsia"/>
          <w:sz w:val="36"/>
          <w:szCs w:val="36"/>
          <w:rtl/>
        </w:rPr>
        <w:t>التي</w:t>
      </w:r>
      <w:r w:rsidR="005B3E9A" w:rsidRPr="00CE1FFA">
        <w:rPr>
          <w:rFonts w:ascii="Traditional Arabic" w:eastAsia="Times New Roman" w:hAnsi="Times New Roman" w:cs="Traditional Arabic"/>
          <w:sz w:val="36"/>
          <w:szCs w:val="36"/>
          <w:rtl/>
        </w:rPr>
        <w:t xml:space="preserve"> </w:t>
      </w:r>
      <w:r w:rsidR="005B3E9A" w:rsidRPr="00CE1FFA">
        <w:rPr>
          <w:rFonts w:ascii="Traditional Arabic" w:eastAsia="Times New Roman" w:hAnsi="Times New Roman" w:cs="Traditional Arabic" w:hint="eastAsia"/>
          <w:sz w:val="36"/>
          <w:szCs w:val="36"/>
          <w:rtl/>
        </w:rPr>
        <w:t>يتصف</w:t>
      </w:r>
      <w:r w:rsidR="005B3E9A" w:rsidRPr="00CE1FFA">
        <w:rPr>
          <w:rFonts w:ascii="Traditional Arabic" w:eastAsia="Times New Roman" w:hAnsi="Times New Roman" w:cs="Traditional Arabic"/>
          <w:sz w:val="36"/>
          <w:szCs w:val="36"/>
          <w:rtl/>
        </w:rPr>
        <w:t xml:space="preserve"> </w:t>
      </w:r>
      <w:r w:rsidR="005B3E9A" w:rsidRPr="00CE1FFA">
        <w:rPr>
          <w:rFonts w:ascii="Traditional Arabic" w:eastAsia="Times New Roman" w:hAnsi="Times New Roman" w:cs="Traditional Arabic" w:hint="eastAsia"/>
          <w:sz w:val="36"/>
          <w:szCs w:val="36"/>
          <w:rtl/>
        </w:rPr>
        <w:t>بها</w:t>
      </w:r>
      <w:r w:rsidR="005B3E9A" w:rsidRPr="00CE1FFA">
        <w:rPr>
          <w:rFonts w:ascii="Traditional Arabic" w:eastAsia="Times New Roman" w:hAnsi="Times New Roman" w:cs="Traditional Arabic"/>
          <w:sz w:val="36"/>
          <w:szCs w:val="36"/>
          <w:rtl/>
        </w:rPr>
        <w:t xml:space="preserve"> </w:t>
      </w:r>
      <w:r w:rsidR="005B3E9A" w:rsidRPr="00CE1FFA">
        <w:rPr>
          <w:rFonts w:ascii="Traditional Arabic" w:eastAsia="Times New Roman" w:hAnsi="Times New Roman" w:cs="Traditional Arabic" w:hint="eastAsia"/>
          <w:sz w:val="36"/>
          <w:szCs w:val="36"/>
          <w:rtl/>
        </w:rPr>
        <w:t>الرسل</w:t>
      </w:r>
      <w:r w:rsidR="005B3E9A" w:rsidRPr="00CE1FFA">
        <w:rPr>
          <w:rFonts w:ascii="Traditional Arabic" w:eastAsia="Times New Roman" w:hAnsi="Times New Roman" w:cs="Traditional Arabic"/>
          <w:sz w:val="36"/>
          <w:szCs w:val="36"/>
          <w:rtl/>
        </w:rPr>
        <w:t xml:space="preserve"> </w:t>
      </w:r>
      <w:r w:rsidR="005B3E9A" w:rsidRPr="00CE1FFA">
        <w:rPr>
          <w:rFonts w:ascii="Traditional Arabic" w:eastAsia="Times New Roman" w:hAnsi="Times New Roman" w:cs="Traditional Arabic" w:hint="eastAsia"/>
          <w:sz w:val="36"/>
          <w:szCs w:val="36"/>
          <w:rtl/>
        </w:rPr>
        <w:t>البلاغة</w:t>
      </w:r>
      <w:r w:rsidR="005B3E9A" w:rsidRPr="00CE1FFA">
        <w:rPr>
          <w:rFonts w:ascii="Traditional Arabic" w:eastAsia="Times New Roman" w:hAnsi="Times New Roman" w:cs="Traditional Arabic"/>
          <w:sz w:val="36"/>
          <w:szCs w:val="36"/>
          <w:rtl/>
        </w:rPr>
        <w:t xml:space="preserve"> </w:t>
      </w:r>
      <w:r w:rsidR="005B3E9A" w:rsidRPr="00CE1FFA">
        <w:rPr>
          <w:rFonts w:ascii="Traditional Arabic" w:eastAsia="Times New Roman" w:hAnsi="Times New Roman" w:cs="Traditional Arabic" w:hint="eastAsia"/>
          <w:sz w:val="36"/>
          <w:szCs w:val="36"/>
          <w:rtl/>
        </w:rPr>
        <w:t>والنصح</w:t>
      </w:r>
      <w:r w:rsidR="005B3E9A" w:rsidRPr="00CE1FFA">
        <w:rPr>
          <w:rFonts w:ascii="Traditional Arabic" w:eastAsia="Times New Roman" w:hAnsi="Times New Roman" w:cs="Traditional Arabic"/>
          <w:sz w:val="36"/>
          <w:szCs w:val="36"/>
          <w:rtl/>
        </w:rPr>
        <w:t xml:space="preserve"> </w:t>
      </w:r>
      <w:r w:rsidR="005B3E9A" w:rsidRPr="00CE1FFA">
        <w:rPr>
          <w:rFonts w:ascii="Traditional Arabic" w:eastAsia="Times New Roman" w:hAnsi="Times New Roman" w:cs="Traditional Arabic" w:hint="eastAsia"/>
          <w:sz w:val="36"/>
          <w:szCs w:val="36"/>
          <w:rtl/>
        </w:rPr>
        <w:t>والأمانة</w:t>
      </w:r>
      <w:r w:rsidR="005B3E9A" w:rsidRPr="00CE1FFA">
        <w:rPr>
          <w:rFonts w:ascii="Traditional Arabic" w:eastAsia="Times New Roman" w:hAnsi="Times New Roman" w:cs="Traditional Arabic"/>
          <w:sz w:val="36"/>
          <w:szCs w:val="36"/>
          <w:rtl/>
        </w:rPr>
        <w:t>.</w:t>
      </w:r>
      <w:r w:rsidR="005B3E9A" w:rsidRPr="00CE1FFA">
        <w:rPr>
          <w:rFonts w:ascii="Traditional Arabic" w:hAnsi="Traditional Arabic" w:cs="Traditional Arabic" w:hint="cs"/>
          <w:sz w:val="36"/>
          <w:szCs w:val="36"/>
          <w:rtl/>
        </w:rPr>
        <w:t>)</w:t>
      </w:r>
      <w:r w:rsidR="005B3E9A" w:rsidRPr="00CE1FFA">
        <w:rPr>
          <w:rFonts w:ascii="Traditional Arabic" w:hAnsi="Traditional Arabic" w:cs="Traditional Arabic" w:hint="cs"/>
          <w:position w:val="12"/>
          <w:sz w:val="36"/>
          <w:szCs w:val="36"/>
          <w:rtl/>
        </w:rPr>
        <w:t>(</w:t>
      </w:r>
      <w:r w:rsidR="005B3E9A" w:rsidRPr="00CE1FFA">
        <w:rPr>
          <w:rFonts w:hAnsi="Traditional Arabic" w:cs="Traditional Arabic"/>
          <w:position w:val="12"/>
          <w:sz w:val="36"/>
          <w:szCs w:val="36"/>
          <w:rtl/>
        </w:rPr>
        <w:footnoteReference w:id="21"/>
      </w:r>
      <w:r w:rsidR="005B3E9A" w:rsidRPr="00CE1FFA">
        <w:rPr>
          <w:rFonts w:ascii="Traditional Arabic" w:hAnsi="Traditional Arabic" w:cs="Traditional Arabic" w:hint="cs"/>
          <w:position w:val="12"/>
          <w:sz w:val="36"/>
          <w:szCs w:val="36"/>
          <w:rtl/>
        </w:rPr>
        <w:t>)</w:t>
      </w:r>
    </w:p>
    <w:p w:rsidR="00F63C15" w:rsidRPr="00CE1FFA" w:rsidRDefault="00A17130" w:rsidP="007E1A59">
      <w:pPr>
        <w:autoSpaceDE w:val="0"/>
        <w:autoSpaceDN w:val="0"/>
        <w:adjustRightInd w:val="0"/>
        <w:spacing w:after="0" w:line="600" w:lineRule="exact"/>
        <w:ind w:firstLine="284"/>
        <w:jc w:val="both"/>
        <w:rPr>
          <w:rFonts w:ascii="Traditional Arabic" w:eastAsia="Times New Roman" w:hAnsi="Times New Roman" w:cs="Traditional Arabic"/>
          <w:sz w:val="36"/>
          <w:szCs w:val="36"/>
          <w:rtl/>
        </w:rPr>
      </w:pPr>
      <w:r w:rsidRPr="00CE1FFA">
        <w:rPr>
          <w:rFonts w:ascii="Traditional Arabic" w:hAnsi="Traditional Arabic" w:cs="Traditional Arabic" w:hint="cs"/>
          <w:sz w:val="36"/>
          <w:szCs w:val="36"/>
          <w:rtl/>
        </w:rPr>
        <w:t>و</w:t>
      </w:r>
      <w:r w:rsidR="00F63C15" w:rsidRPr="00CE1FFA">
        <w:rPr>
          <w:rFonts w:ascii="Traditional Arabic" w:hAnsi="Traditional Arabic" w:cs="Traditional Arabic" w:hint="cs"/>
          <w:sz w:val="36"/>
          <w:szCs w:val="36"/>
          <w:rtl/>
        </w:rPr>
        <w:t xml:space="preserve">جاء في كتاب ( التحرير والتنوير ): ( </w:t>
      </w:r>
      <w:r w:rsidR="00F63C15" w:rsidRPr="00CE1FFA">
        <w:rPr>
          <w:rFonts w:ascii="Traditional Arabic" w:eastAsia="Times New Roman" w:hAnsi="Times New Roman" w:cs="Traditional Arabic" w:hint="eastAsia"/>
          <w:sz w:val="36"/>
          <w:szCs w:val="36"/>
          <w:rtl/>
        </w:rPr>
        <w:t>والنصح</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والنصيحة</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كلمة</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جامعة،</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يعبر</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بها</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عن</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حسن</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النية</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وإرادة</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الخير</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من</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قول</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أو</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عمل،</w:t>
      </w:r>
      <w:r w:rsidR="00F63C15" w:rsidRPr="00CE1FFA">
        <w:rPr>
          <w:rFonts w:ascii="Traditional Arabic" w:eastAsia="Times New Roman" w:hAnsi="Times New Roman" w:cs="Traditional Arabic"/>
          <w:sz w:val="36"/>
          <w:szCs w:val="36"/>
          <w:rtl/>
        </w:rPr>
        <w:t xml:space="preserve"> </w:t>
      </w:r>
      <w:r w:rsidR="00EC5663" w:rsidRPr="00CE1FFA">
        <w:rPr>
          <w:rFonts w:ascii="Traditional Arabic" w:eastAsia="Times New Roman" w:hAnsi="Times New Roman" w:cs="Traditional Arabic" w:hint="cs"/>
          <w:sz w:val="36"/>
          <w:szCs w:val="36"/>
          <w:rtl/>
        </w:rPr>
        <w:t xml:space="preserve">... </w:t>
      </w:r>
      <w:r w:rsidR="00F63C15" w:rsidRPr="00CE1FFA">
        <w:rPr>
          <w:rFonts w:ascii="Traditional Arabic" w:eastAsia="Times New Roman" w:hAnsi="Times New Roman" w:cs="Traditional Arabic" w:hint="eastAsia"/>
          <w:sz w:val="36"/>
          <w:szCs w:val="36"/>
          <w:rtl/>
        </w:rPr>
        <w:t>ويكثر</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أن</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يعدى</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إلى</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المفعول</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بلام</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زائدة</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دالة</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على</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معنى</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الاختصاص</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للدلالة</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على</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أن</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الناصح</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أراد</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من</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نصحه</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ذات</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المنصوح،</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لا</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جلب</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خير</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لنفس</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الناصح،</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ففي</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ذلك</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مبالغة</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ودلالة</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على</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إمحاض</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النصيحة</w:t>
      </w:r>
      <w:r w:rsidR="00AB0C7B" w:rsidRPr="00CE1FFA">
        <w:rPr>
          <w:rFonts w:ascii="Traditional Arabic" w:eastAsia="Times New Roman" w:hAnsi="Times New Roman" w:cs="Traditional Arabic" w:hint="cs"/>
          <w:sz w:val="36"/>
          <w:szCs w:val="36"/>
          <w:rtl/>
        </w:rPr>
        <w:t xml:space="preserve"> </w:t>
      </w:r>
      <w:r w:rsidR="00F63C15" w:rsidRPr="00CE1FFA">
        <w:rPr>
          <w:rFonts w:ascii="Traditional Arabic" w:eastAsia="Times New Roman" w:hAnsi="Times New Roman" w:cs="Traditional Arabic" w:hint="eastAsia"/>
          <w:sz w:val="36"/>
          <w:szCs w:val="36"/>
          <w:rtl/>
        </w:rPr>
        <w:t>،</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وأنها</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وقعت</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خالصة</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raditional Arabic" w:cs="Traditional Arabic" w:hint="eastAsia"/>
          <w:sz w:val="36"/>
          <w:szCs w:val="36"/>
          <w:rtl/>
        </w:rPr>
        <w:t>للمنصوح،</w:t>
      </w:r>
      <w:r w:rsidR="00F63C15" w:rsidRPr="00CE1FFA">
        <w:rPr>
          <w:rFonts w:ascii="Traditional Arabic" w:eastAsia="Times New Roman" w:hAnsi="Traditional Arabic" w:cs="Traditional Arabic"/>
          <w:spacing w:val="2"/>
          <w:sz w:val="36"/>
          <w:szCs w:val="36"/>
          <w:rtl/>
        </w:rPr>
        <w:t xml:space="preserve"> </w:t>
      </w:r>
      <w:r w:rsidR="00F63C15" w:rsidRPr="00CE1FFA">
        <w:rPr>
          <w:rFonts w:ascii="Traditional Arabic" w:eastAsia="Times New Roman" w:hAnsi="Traditional Arabic" w:cs="Traditional Arabic" w:hint="eastAsia"/>
          <w:spacing w:val="2"/>
          <w:sz w:val="36"/>
          <w:szCs w:val="36"/>
          <w:rtl/>
        </w:rPr>
        <w:t>مقصود</w:t>
      </w:r>
      <w:r w:rsidR="00F63C15" w:rsidRPr="00CE1FFA">
        <w:rPr>
          <w:rFonts w:ascii="Traditional Arabic" w:eastAsia="Times New Roman" w:hAnsi="Traditional Arabic" w:cs="Traditional Arabic" w:hint="cs"/>
          <w:spacing w:val="2"/>
          <w:sz w:val="36"/>
          <w:szCs w:val="36"/>
          <w:rtl/>
        </w:rPr>
        <w:t>اً</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raditional Arabic" w:cs="Traditional Arabic" w:hint="eastAsia"/>
          <w:sz w:val="36"/>
          <w:szCs w:val="36"/>
          <w:rtl/>
        </w:rPr>
        <w:t>بها</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جانبه</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لا</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غير،</w:t>
      </w:r>
      <w:r w:rsidR="004F4729" w:rsidRPr="00CE1FFA">
        <w:rPr>
          <w:rFonts w:ascii="Traditional Arabic" w:eastAsia="Times New Roman" w:hAnsi="Times New Roman" w:cs="Traditional Arabic" w:hint="cs"/>
          <w:sz w:val="36"/>
          <w:szCs w:val="36"/>
          <w:rtl/>
        </w:rPr>
        <w:t xml:space="preserve"> ... </w:t>
      </w:r>
      <w:r w:rsidR="00F63C15" w:rsidRPr="00CE1FFA">
        <w:rPr>
          <w:rFonts w:ascii="Traditional Arabic" w:eastAsia="Times New Roman" w:hAnsi="Traditional Arabic" w:cs="Traditional Arabic" w:hint="eastAsia"/>
          <w:spacing w:val="2"/>
          <w:sz w:val="36"/>
          <w:szCs w:val="36"/>
          <w:rtl/>
        </w:rPr>
        <w:t>وفي</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raditional Arabic" w:cs="Traditional Arabic" w:hint="eastAsia"/>
          <w:spacing w:val="2"/>
          <w:sz w:val="36"/>
          <w:szCs w:val="36"/>
          <w:rtl/>
        </w:rPr>
        <w:t>الإتيان</w:t>
      </w:r>
      <w:r w:rsidR="00D41ED4" w:rsidRPr="00CE1FFA">
        <w:rPr>
          <w:rFonts w:ascii="Traditional Arabic" w:eastAsia="Times New Roman" w:hAnsi="Times New Roman" w:cs="Traditional Arabic" w:hint="cs"/>
          <w:sz w:val="36"/>
          <w:szCs w:val="36"/>
          <w:rtl/>
        </w:rPr>
        <w:t xml:space="preserve"> </w:t>
      </w:r>
      <w:r w:rsidR="00F63C15" w:rsidRPr="00CE1FFA">
        <w:rPr>
          <w:rFonts w:ascii="Traditional Arabic" w:eastAsia="Times New Roman" w:hAnsi="Traditional Arabic" w:cs="Traditional Arabic" w:hint="eastAsia"/>
          <w:spacing w:val="2"/>
          <w:sz w:val="36"/>
          <w:szCs w:val="36"/>
          <w:rtl/>
        </w:rPr>
        <w:t>بالمضارع</w:t>
      </w:r>
      <w:r w:rsidR="00F63C15" w:rsidRPr="00CE1FFA">
        <w:rPr>
          <w:rFonts w:ascii="Traditional Arabic" w:eastAsia="Times New Roman" w:hAnsi="Traditional Arabic" w:cs="Traditional Arabic"/>
          <w:spacing w:val="2"/>
          <w:sz w:val="36"/>
          <w:szCs w:val="36"/>
          <w:rtl/>
        </w:rPr>
        <w:t xml:space="preserve"> </w:t>
      </w:r>
      <w:r w:rsidR="00F63C15" w:rsidRPr="00CE1FFA">
        <w:rPr>
          <w:rFonts w:ascii="Traditional Arabic" w:eastAsia="Times New Roman" w:hAnsi="Times New Roman" w:cs="Traditional Arabic" w:hint="eastAsia"/>
          <w:sz w:val="36"/>
          <w:szCs w:val="36"/>
          <w:rtl/>
        </w:rPr>
        <w:t>دلالة</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على</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تجديد</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النص</w:t>
      </w:r>
      <w:r w:rsidR="004D53E5" w:rsidRPr="00CE1FFA">
        <w:rPr>
          <w:rFonts w:ascii="Traditional Arabic" w:eastAsia="Times New Roman" w:hAnsi="Times New Roman" w:cs="Traditional Arabic" w:hint="cs"/>
          <w:sz w:val="36"/>
          <w:szCs w:val="36"/>
          <w:rtl/>
        </w:rPr>
        <w:t>ح</w:t>
      </w:r>
      <w:r w:rsidR="009B20EB" w:rsidRPr="00CE1FFA">
        <w:rPr>
          <w:rFonts w:ascii="Traditional Arabic" w:eastAsia="Times New Roman" w:hAnsi="Times New Roman" w:cs="Traditional Arabic" w:hint="cs"/>
          <w:sz w:val="36"/>
          <w:szCs w:val="36"/>
          <w:rtl/>
        </w:rPr>
        <w:t xml:space="preserve"> </w:t>
      </w:r>
      <w:r w:rsidR="00F63C15" w:rsidRPr="00CE1FFA">
        <w:rPr>
          <w:rFonts w:ascii="Traditional Arabic" w:eastAsia="Times New Roman" w:hAnsi="Times New Roman" w:cs="Traditional Arabic" w:hint="eastAsia"/>
          <w:sz w:val="36"/>
          <w:szCs w:val="36"/>
          <w:rtl/>
        </w:rPr>
        <w:t>لهم،</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وإنه</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غير</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تاركه</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من</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أجل</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كراهيتهم</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أو</w:t>
      </w:r>
      <w:r w:rsidR="00F63C15" w:rsidRPr="00CE1FFA">
        <w:rPr>
          <w:rFonts w:ascii="Traditional Arabic" w:eastAsia="Times New Roman" w:hAnsi="Times New Roman" w:cs="Traditional Arabic"/>
          <w:sz w:val="36"/>
          <w:szCs w:val="36"/>
          <w:rtl/>
        </w:rPr>
        <w:t xml:space="preserve"> </w:t>
      </w:r>
      <w:r w:rsidR="00F63C15" w:rsidRPr="00CE1FFA">
        <w:rPr>
          <w:rFonts w:ascii="Traditional Arabic" w:eastAsia="Times New Roman" w:hAnsi="Times New Roman" w:cs="Traditional Arabic" w:hint="eastAsia"/>
          <w:sz w:val="36"/>
          <w:szCs w:val="36"/>
          <w:rtl/>
        </w:rPr>
        <w:t>بذاءتهم</w:t>
      </w:r>
      <w:r w:rsidR="00F63C15" w:rsidRPr="00CE1FFA">
        <w:rPr>
          <w:rFonts w:ascii="Traditional Arabic" w:eastAsia="Times New Roman" w:hAnsi="Times New Roman" w:cs="Traditional Arabic"/>
          <w:sz w:val="36"/>
          <w:szCs w:val="36"/>
          <w:rtl/>
        </w:rPr>
        <w:t>.</w:t>
      </w:r>
      <w:r w:rsidR="00B71556" w:rsidRPr="00CE1FFA">
        <w:rPr>
          <w:rFonts w:ascii="Traditional Arabic" w:hAnsi="Traditional Arabic" w:cs="Traditional Arabic" w:hint="cs"/>
          <w:sz w:val="36"/>
          <w:szCs w:val="36"/>
          <w:rtl/>
        </w:rPr>
        <w:t xml:space="preserve"> )</w:t>
      </w:r>
      <w:r w:rsidR="00FA6545" w:rsidRPr="00CE1FFA">
        <w:rPr>
          <w:rFonts w:ascii="Traditional Arabic" w:hAnsi="Traditional Arabic" w:cs="Traditional Arabic" w:hint="cs"/>
          <w:position w:val="12"/>
          <w:sz w:val="36"/>
          <w:szCs w:val="36"/>
          <w:rtl/>
        </w:rPr>
        <w:t>(</w:t>
      </w:r>
      <w:r w:rsidR="00B71556" w:rsidRPr="00CE1FFA">
        <w:rPr>
          <w:rFonts w:cs="Traditional Arabic"/>
          <w:position w:val="12"/>
          <w:sz w:val="36"/>
          <w:szCs w:val="36"/>
          <w:rtl/>
        </w:rPr>
        <w:footnoteReference w:id="22"/>
      </w:r>
      <w:r w:rsidR="00FA6545" w:rsidRPr="00CE1FFA">
        <w:rPr>
          <w:rFonts w:ascii="Traditional Arabic" w:hAnsi="Traditional Arabic" w:cs="Traditional Arabic" w:hint="cs"/>
          <w:position w:val="12"/>
          <w:sz w:val="36"/>
          <w:szCs w:val="36"/>
          <w:rtl/>
        </w:rPr>
        <w:t>)</w:t>
      </w:r>
    </w:p>
    <w:p w:rsidR="00243550" w:rsidRPr="00CE1FFA" w:rsidRDefault="00F255C6" w:rsidP="007E1A59">
      <w:pPr>
        <w:spacing w:after="0" w:line="6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w:t>
      </w:r>
      <w:r w:rsidR="00243550" w:rsidRPr="00CE1FFA">
        <w:rPr>
          <w:rFonts w:ascii="Traditional Arabic" w:hAnsi="Traditional Arabic" w:cs="Traditional Arabic" w:hint="cs"/>
          <w:sz w:val="36"/>
          <w:szCs w:val="36"/>
          <w:rtl/>
        </w:rPr>
        <w:t>ج</w:t>
      </w:r>
      <w:r w:rsidR="00D63911" w:rsidRPr="00CE1FFA">
        <w:rPr>
          <w:rFonts w:ascii="Traditional Arabic" w:hAnsi="Traditional Arabic" w:cs="Traditional Arabic" w:hint="cs"/>
          <w:sz w:val="36"/>
          <w:szCs w:val="36"/>
          <w:rtl/>
        </w:rPr>
        <w:t>ـ</w:t>
      </w:r>
      <w:r w:rsidR="00243550" w:rsidRPr="00CE1FFA">
        <w:rPr>
          <w:rFonts w:ascii="Traditional Arabic" w:hAnsi="Traditional Arabic" w:cs="Traditional Arabic" w:hint="cs"/>
          <w:sz w:val="36"/>
          <w:szCs w:val="36"/>
          <w:rtl/>
        </w:rPr>
        <w:t xml:space="preserve">اء في </w:t>
      </w:r>
      <w:r w:rsidR="00C00757" w:rsidRPr="00CE1FFA">
        <w:rPr>
          <w:rFonts w:ascii="Traditional Arabic" w:hAnsi="Traditional Arabic" w:cs="Traditional Arabic" w:hint="cs"/>
          <w:sz w:val="36"/>
          <w:szCs w:val="36"/>
          <w:rtl/>
        </w:rPr>
        <w:t>الكتاب نفسه</w:t>
      </w:r>
      <w:r w:rsidR="00243550" w:rsidRPr="00CE1FFA">
        <w:rPr>
          <w:rFonts w:ascii="Traditional Arabic" w:hAnsi="Traditional Arabic" w:cs="Traditional Arabic" w:hint="cs"/>
          <w:sz w:val="36"/>
          <w:szCs w:val="36"/>
          <w:rtl/>
        </w:rPr>
        <w:t xml:space="preserve">: ( </w:t>
      </w:r>
      <w:r w:rsidR="00243550" w:rsidRPr="00CE1FFA">
        <w:rPr>
          <w:rFonts w:ascii="Traditional Arabic" w:eastAsia="Times New Roman" w:hAnsi="Times New Roman" w:cs="Traditional Arabic" w:hint="eastAsia"/>
          <w:sz w:val="36"/>
          <w:szCs w:val="36"/>
          <w:rtl/>
        </w:rPr>
        <w:t>وتفسير</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الآية</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تقدّم</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في</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نظيرها</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آنفاً</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في</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قصّة</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نوح</w:t>
      </w:r>
      <w:r w:rsidR="00106247" w:rsidRPr="00CE1FFA">
        <w:rPr>
          <w:rFonts w:ascii="Traditional Arabic" w:eastAsia="Times New Roman" w:hAnsi="Times New Roman" w:cs="Traditional Arabic" w:hint="cs"/>
          <w:sz w:val="36"/>
          <w:szCs w:val="36"/>
          <w:rtl/>
        </w:rPr>
        <w:t xml:space="preserve"> </w:t>
      </w:r>
      <w:r w:rsidR="00243550" w:rsidRPr="00CE1FFA">
        <w:rPr>
          <w:rFonts w:ascii="Traditional Arabic" w:eastAsia="Times New Roman" w:hAnsi="Times New Roman" w:cs="Traditional Arabic" w:hint="eastAsia"/>
          <w:sz w:val="36"/>
          <w:szCs w:val="36"/>
          <w:rtl/>
        </w:rPr>
        <w:t>،</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إلاّ</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أنّه</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قال</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في</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قصّة</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نوح</w:t>
      </w:r>
      <w:r w:rsidR="00243550" w:rsidRPr="00CE1FFA">
        <w:rPr>
          <w:rFonts w:ascii="Traditional Arabic" w:eastAsia="Times New Roman" w:hAnsi="Times New Roman" w:cs="Traditional Arabic"/>
          <w:sz w:val="36"/>
          <w:szCs w:val="36"/>
          <w:rtl/>
        </w:rPr>
        <w:t xml:space="preserve"> </w:t>
      </w:r>
      <w:r w:rsidR="00106247" w:rsidRPr="00CE1FFA">
        <w:rPr>
          <w:rFonts w:ascii="Traditional Arabic" w:eastAsia="Times New Roman" w:hAnsi="Times New Roman" w:cs="Traditional Arabic" w:hint="cs"/>
          <w:sz w:val="36"/>
          <w:szCs w:val="36"/>
          <w:rtl/>
        </w:rPr>
        <w:t xml:space="preserve">  </w:t>
      </w:r>
      <w:r w:rsidR="00582AB3" w:rsidRPr="00CE1FFA">
        <w:rPr>
          <w:rFonts w:ascii="QCF_BSML" w:eastAsia="Times New Roman" w:hAnsi="QCF_BSML" w:cs="QCF_BSML"/>
          <w:sz w:val="36"/>
          <w:szCs w:val="36"/>
          <w:rtl/>
        </w:rPr>
        <w:t>ﭽ</w:t>
      </w:r>
      <w:r w:rsidR="00243550" w:rsidRPr="00CE1FFA">
        <w:rPr>
          <w:rFonts w:ascii="Traditional Arabic" w:eastAsia="Times New Roman" w:hAnsi="Times New Roman" w:cs="Traditional Arabic"/>
          <w:sz w:val="36"/>
          <w:szCs w:val="36"/>
          <w:rtl/>
        </w:rPr>
        <w:t xml:space="preserve"> </w:t>
      </w:r>
      <w:r w:rsidR="00DF5A33" w:rsidRPr="00CE1FFA">
        <w:rPr>
          <w:noProof/>
          <w:position w:val="-18"/>
          <w:sz w:val="36"/>
          <w:szCs w:val="36"/>
          <w:rtl/>
        </w:rPr>
        <w:drawing>
          <wp:inline distT="0" distB="0" distL="0" distR="0" wp14:anchorId="7BE08C97" wp14:editId="707E855F">
            <wp:extent cx="424180" cy="438785"/>
            <wp:effectExtent l="1905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424180" cy="438785"/>
                    </a:xfrm>
                    <a:prstGeom prst="rect">
                      <a:avLst/>
                    </a:prstGeom>
                    <a:noFill/>
                    <a:ln w="9525">
                      <a:noFill/>
                      <a:miter lim="800000"/>
                      <a:headEnd/>
                      <a:tailEnd/>
                    </a:ln>
                  </pic:spPr>
                </pic:pic>
              </a:graphicData>
            </a:graphic>
          </wp:inline>
        </w:drawing>
      </w:r>
      <w:r w:rsidR="00087B82" w:rsidRPr="00CE1FFA">
        <w:rPr>
          <w:sz w:val="36"/>
          <w:szCs w:val="36"/>
          <w:rtl/>
        </w:rPr>
        <w:t xml:space="preserve"> </w:t>
      </w:r>
      <w:r w:rsidR="00DF5A33" w:rsidRPr="00CE1FFA">
        <w:rPr>
          <w:noProof/>
          <w:position w:val="-18"/>
          <w:sz w:val="36"/>
          <w:szCs w:val="36"/>
          <w:rtl/>
        </w:rPr>
        <w:drawing>
          <wp:inline distT="0" distB="0" distL="0" distR="0" wp14:anchorId="40CF8BC4" wp14:editId="7531BA96">
            <wp:extent cx="248920" cy="438785"/>
            <wp:effectExtent l="1905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srcRect/>
                    <a:stretch>
                      <a:fillRect/>
                    </a:stretch>
                  </pic:blipFill>
                  <pic:spPr bwMode="auto">
                    <a:xfrm>
                      <a:off x="0" y="0"/>
                      <a:ext cx="248920" cy="438785"/>
                    </a:xfrm>
                    <a:prstGeom prst="rect">
                      <a:avLst/>
                    </a:prstGeom>
                    <a:noFill/>
                    <a:ln w="9525">
                      <a:noFill/>
                      <a:miter lim="800000"/>
                      <a:headEnd/>
                      <a:tailEnd/>
                    </a:ln>
                  </pic:spPr>
                </pic:pic>
              </a:graphicData>
            </a:graphic>
          </wp:inline>
        </w:drawing>
      </w:r>
      <w:r w:rsidR="00087B82" w:rsidRPr="00CE1FFA">
        <w:rPr>
          <w:sz w:val="36"/>
          <w:szCs w:val="36"/>
          <w:rtl/>
        </w:rPr>
        <w:t xml:space="preserve"> </w:t>
      </w:r>
      <w:r w:rsidR="00F578C5" w:rsidRPr="00CE1FFA">
        <w:rPr>
          <w:rFonts w:ascii="QCF_BSML" w:eastAsia="Times New Roman" w:hAnsi="QCF_BSML" w:cs="QCF_BSML"/>
          <w:sz w:val="36"/>
          <w:szCs w:val="36"/>
          <w:rtl/>
        </w:rPr>
        <w:t>ﭼ</w:t>
      </w:r>
      <w:r w:rsidR="00225902" w:rsidRPr="00CE1FFA">
        <w:rPr>
          <w:rFonts w:ascii="Traditional Arabic" w:eastAsia="Times New Roman" w:hAnsi="Traditional Arabic" w:cs="Traditional Arabic" w:hint="cs"/>
          <w:sz w:val="36"/>
          <w:szCs w:val="36"/>
          <w:vertAlign w:val="superscript"/>
          <w:rtl/>
        </w:rPr>
        <w:t>(</w:t>
      </w:r>
      <w:r w:rsidR="00225902" w:rsidRPr="00CE1FFA">
        <w:rPr>
          <w:rStyle w:val="FootnoteReference"/>
          <w:rFonts w:ascii="Traditional Arabic" w:eastAsia="Times New Roman" w:hAnsi="Traditional Arabic" w:cs="Traditional Arabic"/>
          <w:sz w:val="36"/>
          <w:szCs w:val="36"/>
          <w:rtl/>
        </w:rPr>
        <w:footnoteReference w:id="23"/>
      </w:r>
      <w:r w:rsidR="00225902" w:rsidRPr="00CE1FFA">
        <w:rPr>
          <w:rFonts w:ascii="Traditional Arabic" w:eastAsia="Times New Roman" w:hAnsi="Traditional Arabic" w:cs="Traditional Arabic" w:hint="cs"/>
          <w:sz w:val="36"/>
          <w:szCs w:val="36"/>
          <w:vertAlign w:val="superscript"/>
          <w:rtl/>
        </w:rPr>
        <w:t>)</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وقال</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في</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هذه</w:t>
      </w:r>
      <w:r w:rsidR="00243550" w:rsidRPr="00CE1FFA">
        <w:rPr>
          <w:rFonts w:ascii="Traditional Arabic" w:eastAsia="Times New Roman" w:hAnsi="Times New Roman" w:cs="Traditional Arabic"/>
          <w:sz w:val="36"/>
          <w:szCs w:val="36"/>
          <w:rtl/>
        </w:rPr>
        <w:t xml:space="preserve"> </w:t>
      </w:r>
      <w:r w:rsidR="00582AB3" w:rsidRPr="00CE1FFA">
        <w:rPr>
          <w:rFonts w:ascii="QCF_BSML" w:eastAsia="Times New Roman" w:hAnsi="QCF_BSML" w:cs="QCF_BSML"/>
          <w:sz w:val="36"/>
          <w:szCs w:val="36"/>
          <w:rtl/>
        </w:rPr>
        <w:t>ﭽ</w:t>
      </w:r>
      <w:r w:rsidR="00243550" w:rsidRPr="00CE1FFA">
        <w:rPr>
          <w:rFonts w:ascii="Traditional Arabic" w:eastAsia="Times New Roman" w:hAnsi="Times New Roman" w:cs="Traditional Arabic"/>
          <w:sz w:val="36"/>
          <w:szCs w:val="36"/>
          <w:rtl/>
        </w:rPr>
        <w:t xml:space="preserve"> </w:t>
      </w:r>
      <w:r w:rsidR="00DF5A33" w:rsidRPr="00CE1FFA">
        <w:rPr>
          <w:noProof/>
          <w:position w:val="-18"/>
          <w:sz w:val="36"/>
          <w:szCs w:val="36"/>
          <w:rtl/>
        </w:rPr>
        <w:drawing>
          <wp:inline distT="0" distB="0" distL="0" distR="0" wp14:anchorId="0FD00B46" wp14:editId="3B4D3CCB">
            <wp:extent cx="219710" cy="438785"/>
            <wp:effectExtent l="19050" t="0" r="889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srcRect/>
                    <a:stretch>
                      <a:fillRect/>
                    </a:stretch>
                  </pic:blipFill>
                  <pic:spPr bwMode="auto">
                    <a:xfrm>
                      <a:off x="0" y="0"/>
                      <a:ext cx="219710" cy="438785"/>
                    </a:xfrm>
                    <a:prstGeom prst="rect">
                      <a:avLst/>
                    </a:prstGeom>
                    <a:noFill/>
                    <a:ln w="9525">
                      <a:noFill/>
                      <a:miter lim="800000"/>
                      <a:headEnd/>
                      <a:tailEnd/>
                    </a:ln>
                  </pic:spPr>
                </pic:pic>
              </a:graphicData>
            </a:graphic>
          </wp:inline>
        </w:drawing>
      </w:r>
      <w:r w:rsidR="00087B82" w:rsidRPr="00CE1FFA">
        <w:rPr>
          <w:sz w:val="36"/>
          <w:szCs w:val="36"/>
          <w:rtl/>
        </w:rPr>
        <w:t xml:space="preserve"> </w:t>
      </w:r>
      <w:r w:rsidR="00DF5A33" w:rsidRPr="00CE1FFA">
        <w:rPr>
          <w:noProof/>
          <w:position w:val="-18"/>
          <w:sz w:val="36"/>
          <w:szCs w:val="36"/>
          <w:rtl/>
        </w:rPr>
        <w:drawing>
          <wp:inline distT="0" distB="0" distL="0" distR="0" wp14:anchorId="1D2212B6" wp14:editId="3F349739">
            <wp:extent cx="241300" cy="438785"/>
            <wp:effectExtent l="19050" t="0" r="635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srcRect/>
                    <a:stretch>
                      <a:fillRect/>
                    </a:stretch>
                  </pic:blipFill>
                  <pic:spPr bwMode="auto">
                    <a:xfrm>
                      <a:off x="0" y="0"/>
                      <a:ext cx="241300" cy="438785"/>
                    </a:xfrm>
                    <a:prstGeom prst="rect">
                      <a:avLst/>
                    </a:prstGeom>
                    <a:noFill/>
                    <a:ln w="9525">
                      <a:noFill/>
                      <a:miter lim="800000"/>
                      <a:headEnd/>
                      <a:tailEnd/>
                    </a:ln>
                  </pic:spPr>
                </pic:pic>
              </a:graphicData>
            </a:graphic>
          </wp:inline>
        </w:drawing>
      </w:r>
      <w:r w:rsidR="00087B82" w:rsidRPr="00CE1FFA">
        <w:rPr>
          <w:sz w:val="36"/>
          <w:szCs w:val="36"/>
          <w:rtl/>
        </w:rPr>
        <w:t xml:space="preserve"> </w:t>
      </w:r>
      <w:r w:rsidR="00DF5A33" w:rsidRPr="00CE1FFA">
        <w:rPr>
          <w:noProof/>
          <w:position w:val="-18"/>
          <w:sz w:val="36"/>
          <w:szCs w:val="36"/>
          <w:rtl/>
        </w:rPr>
        <w:drawing>
          <wp:inline distT="0" distB="0" distL="0" distR="0" wp14:anchorId="5F9A4E01" wp14:editId="3DAF7692">
            <wp:extent cx="248920" cy="438785"/>
            <wp:effectExtent l="1905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srcRect/>
                    <a:stretch>
                      <a:fillRect/>
                    </a:stretch>
                  </pic:blipFill>
                  <pic:spPr bwMode="auto">
                    <a:xfrm>
                      <a:off x="0" y="0"/>
                      <a:ext cx="248920" cy="438785"/>
                    </a:xfrm>
                    <a:prstGeom prst="rect">
                      <a:avLst/>
                    </a:prstGeom>
                    <a:noFill/>
                    <a:ln w="9525">
                      <a:noFill/>
                      <a:miter lim="800000"/>
                      <a:headEnd/>
                      <a:tailEnd/>
                    </a:ln>
                  </pic:spPr>
                </pic:pic>
              </a:graphicData>
            </a:graphic>
          </wp:inline>
        </w:drawing>
      </w:r>
      <w:r w:rsidR="00087B82" w:rsidRPr="00CE1FFA">
        <w:rPr>
          <w:sz w:val="36"/>
          <w:szCs w:val="36"/>
          <w:rtl/>
        </w:rPr>
        <w:t xml:space="preserve"> </w:t>
      </w:r>
      <w:r w:rsidR="00DF5A33" w:rsidRPr="00CE1FFA">
        <w:rPr>
          <w:noProof/>
          <w:position w:val="-18"/>
          <w:sz w:val="36"/>
          <w:szCs w:val="36"/>
          <w:rtl/>
        </w:rPr>
        <w:drawing>
          <wp:inline distT="0" distB="0" distL="0" distR="0" wp14:anchorId="0F64A2B2" wp14:editId="22C25078">
            <wp:extent cx="234315" cy="438785"/>
            <wp:effectExtent l="1905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srcRect/>
                    <a:stretch>
                      <a:fillRect/>
                    </a:stretch>
                  </pic:blipFill>
                  <pic:spPr bwMode="auto">
                    <a:xfrm>
                      <a:off x="0" y="0"/>
                      <a:ext cx="234315" cy="438785"/>
                    </a:xfrm>
                    <a:prstGeom prst="rect">
                      <a:avLst/>
                    </a:prstGeom>
                    <a:noFill/>
                    <a:ln w="9525">
                      <a:noFill/>
                      <a:miter lim="800000"/>
                      <a:headEnd/>
                      <a:tailEnd/>
                    </a:ln>
                  </pic:spPr>
                </pic:pic>
              </a:graphicData>
            </a:graphic>
          </wp:inline>
        </w:drawing>
      </w:r>
      <w:r w:rsidR="00087B82" w:rsidRPr="00CE1FFA">
        <w:rPr>
          <w:sz w:val="36"/>
          <w:szCs w:val="36"/>
          <w:rtl/>
        </w:rPr>
        <w:t xml:space="preserve"> </w:t>
      </w:r>
      <w:r w:rsidR="00F578C5" w:rsidRPr="00CE1FFA">
        <w:rPr>
          <w:rFonts w:ascii="QCF_BSML" w:eastAsia="Times New Roman" w:hAnsi="QCF_BSML" w:cs="QCF_BSML"/>
          <w:sz w:val="36"/>
          <w:szCs w:val="36"/>
          <w:rtl/>
        </w:rPr>
        <w:t>ﭼ</w:t>
      </w:r>
      <w:r w:rsidR="00C10C51" w:rsidRPr="00CE1FFA">
        <w:rPr>
          <w:rFonts w:ascii="Traditional Arabic" w:eastAsia="Times New Roman" w:hAnsi="Times New Roman" w:cs="Traditional Arabic" w:hint="cs"/>
          <w:sz w:val="36"/>
          <w:szCs w:val="36"/>
          <w:rtl/>
        </w:rPr>
        <w:t xml:space="preserve">، </w:t>
      </w:r>
      <w:r w:rsidR="00243550" w:rsidRPr="00CE1FFA">
        <w:rPr>
          <w:rFonts w:ascii="Traditional Arabic" w:eastAsia="Times New Roman" w:hAnsi="Times New Roman" w:cs="Traditional Arabic" w:hint="eastAsia"/>
          <w:sz w:val="36"/>
          <w:szCs w:val="36"/>
          <w:rtl/>
        </w:rPr>
        <w:t>فنوحٌ</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قال</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ما</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يدلّ</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على</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أنّه</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غير</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مُقلع</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عن</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النّصح</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للوجه</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الذي</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تقدّم،</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وهود</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قال</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ما</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يدلّ</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على</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أنّ</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نصحه</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لهم</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وصف</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ثابت</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فيه</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متمكّن</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منه،</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وأن</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ما</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زعموه</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سفاهةً</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هو</w:t>
      </w:r>
      <w:r w:rsidR="00243550" w:rsidRPr="00CE1FFA">
        <w:rPr>
          <w:rFonts w:ascii="Traditional Arabic" w:eastAsia="Times New Roman" w:hAnsi="Times New Roman" w:cs="Traditional Arabic"/>
          <w:sz w:val="36"/>
          <w:szCs w:val="36"/>
          <w:rtl/>
        </w:rPr>
        <w:t xml:space="preserve"> </w:t>
      </w:r>
      <w:r w:rsidR="00243550" w:rsidRPr="00CE1FFA">
        <w:rPr>
          <w:rFonts w:ascii="Traditional Arabic" w:eastAsia="Times New Roman" w:hAnsi="Times New Roman" w:cs="Traditional Arabic" w:hint="eastAsia"/>
          <w:sz w:val="36"/>
          <w:szCs w:val="36"/>
          <w:rtl/>
        </w:rPr>
        <w:t>نصح</w:t>
      </w:r>
      <w:r w:rsidR="00243550" w:rsidRPr="00CE1FFA">
        <w:rPr>
          <w:rFonts w:ascii="Traditional Arabic" w:eastAsia="Times New Roman" w:hAnsi="Times New Roman" w:cs="Traditional Arabic"/>
          <w:sz w:val="36"/>
          <w:szCs w:val="36"/>
          <w:rtl/>
        </w:rPr>
        <w:t>.</w:t>
      </w:r>
      <w:r w:rsidR="00243550" w:rsidRPr="00CE1FFA">
        <w:rPr>
          <w:rFonts w:ascii="Traditional Arabic" w:eastAsia="Times New Roman" w:hAnsi="Times New Roman" w:cs="Traditional Arabic" w:hint="cs"/>
          <w:sz w:val="36"/>
          <w:szCs w:val="36"/>
          <w:rtl/>
        </w:rPr>
        <w:t xml:space="preserve"> )</w:t>
      </w:r>
      <w:r w:rsidR="002518C7" w:rsidRPr="00CE1FFA">
        <w:rPr>
          <w:rFonts w:ascii="Traditional Arabic" w:hAnsi="Traditional Arabic" w:cs="Traditional Arabic" w:hint="cs"/>
          <w:position w:val="12"/>
          <w:sz w:val="36"/>
          <w:szCs w:val="36"/>
          <w:rtl/>
        </w:rPr>
        <w:t>(</w:t>
      </w:r>
      <w:r w:rsidR="00243550" w:rsidRPr="00CE1FFA">
        <w:rPr>
          <w:rFonts w:hAnsi="Traditional Arabic" w:cs="Traditional Arabic"/>
          <w:position w:val="12"/>
          <w:sz w:val="36"/>
          <w:szCs w:val="36"/>
          <w:rtl/>
        </w:rPr>
        <w:footnoteReference w:id="24"/>
      </w:r>
      <w:r w:rsidR="002518C7" w:rsidRPr="00CE1FFA">
        <w:rPr>
          <w:rFonts w:ascii="Traditional Arabic" w:hAnsi="Traditional Arabic" w:cs="Traditional Arabic" w:hint="cs"/>
          <w:position w:val="12"/>
          <w:sz w:val="36"/>
          <w:szCs w:val="36"/>
          <w:rtl/>
        </w:rPr>
        <w:t>)</w:t>
      </w:r>
    </w:p>
    <w:p w:rsidR="002206DB" w:rsidRPr="00CE1FFA" w:rsidRDefault="002206DB" w:rsidP="002206DB">
      <w:pPr>
        <w:spacing w:after="0" w:line="240" w:lineRule="auto"/>
        <w:ind w:firstLine="284"/>
        <w:jc w:val="both"/>
        <w:rPr>
          <w:rFonts w:ascii="Lotus Linotype" w:hAnsi="Lotus Linotype" w:cs="Traditional Arabic"/>
          <w:sz w:val="36"/>
          <w:szCs w:val="36"/>
          <w:rtl/>
        </w:rPr>
      </w:pPr>
      <w:r w:rsidRPr="00CE1FFA">
        <w:rPr>
          <w:rFonts w:ascii="Traditional Arabic" w:hAnsi="Traditional Arabic" w:cs="Traditional Arabic" w:hint="cs"/>
          <w:sz w:val="36"/>
          <w:szCs w:val="36"/>
          <w:rtl/>
        </w:rPr>
        <w:t xml:space="preserve">وجاء في الحديث الشريف عن أبي عبيد الله السلمي البصري </w:t>
      </w:r>
      <w:r w:rsidRPr="00CE1FFA">
        <w:rPr>
          <w:rFonts w:ascii="Lotus Linotype" w:hAnsi="Lotus Linotype" w:cs="Traditional Arabic" w:hint="cs"/>
          <w:sz w:val="36"/>
          <w:szCs w:val="36"/>
          <w:rtl/>
        </w:rPr>
        <w:t>حدثنا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يزيد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زريع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حدثنا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سعيد</w:t>
      </w:r>
      <w:r w:rsidR="00106247" w:rsidRPr="00CE1FFA">
        <w:rPr>
          <w:rFonts w:ascii="Lotus Linotype" w:hAnsi="Lotus Linotype" w:cs="Traditional Arabic" w:hint="cs"/>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قتادة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محمد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سيرين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هريرة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رضي الله عنه قال</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الرؤيا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ثلاث،</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فرؤيا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ورؤيا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يحدث</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الرجل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نفسه،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ورؤيا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تحزين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الشيطان،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رأى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يكره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فليقم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فليصل،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يعجبني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القيد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وأكره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الغل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القيد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ثبات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الدين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وكان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رآني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للشيطان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يتمثل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تقص</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الرؤيا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عالم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ناصح</w:t>
      </w:r>
      <w:r w:rsidR="00D41ED4" w:rsidRPr="00CE1FFA">
        <w:rPr>
          <w:rFonts w:ascii="Lotus Linotype" w:hAnsi="Lotus Linotype" w:cs="Traditional Arabic" w:hint="cs"/>
          <w:sz w:val="36"/>
          <w:szCs w:val="36"/>
          <w:rtl/>
        </w:rPr>
        <w:t>.</w:t>
      </w:r>
      <w:r w:rsidRPr="00CE1FFA">
        <w:rPr>
          <w:rFonts w:ascii="Lotus Linotype" w:hAnsi="Lotus Linotype" w:cs="Traditional Arabic" w:hint="cs"/>
          <w:sz w:val="36"/>
          <w:szCs w:val="36"/>
          <w:rtl/>
        </w:rPr>
        <w:t xml:space="preserve">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25"/>
      </w:r>
      <w:r w:rsidRPr="00CE1FFA">
        <w:rPr>
          <w:rFonts w:ascii="Lotus Linotype" w:hAnsi="Lotus Linotype" w:cs="Traditional Arabic" w:hint="cs"/>
          <w:position w:val="12"/>
          <w:sz w:val="36"/>
          <w:szCs w:val="36"/>
          <w:rtl/>
        </w:rPr>
        <w:t>)</w:t>
      </w:r>
      <w:r w:rsidRPr="00CE1FFA">
        <w:rPr>
          <w:rFonts w:ascii="Lotus Linotype" w:hAnsi="Lotus Linotype" w:cs="Traditional Arabic" w:hint="cs"/>
          <w:sz w:val="36"/>
          <w:szCs w:val="36"/>
          <w:rtl/>
        </w:rPr>
        <w:t>.</w:t>
      </w:r>
    </w:p>
    <w:p w:rsidR="002206DB" w:rsidRPr="00CE1FFA" w:rsidRDefault="002206DB" w:rsidP="002206DB">
      <w:pPr>
        <w:spacing w:after="0" w:line="240" w:lineRule="auto"/>
        <w:ind w:firstLine="284"/>
        <w:jc w:val="both"/>
        <w:rPr>
          <w:rFonts w:ascii="Lotus Linotype" w:hAnsi="Lotus Linotype" w:cs="Lotus Linotype"/>
          <w:spacing w:val="4"/>
          <w:sz w:val="36"/>
          <w:szCs w:val="36"/>
          <w:rtl/>
        </w:rPr>
      </w:pPr>
      <w:r w:rsidRPr="00CE1FFA">
        <w:rPr>
          <w:rFonts w:ascii="Lotus Linotype" w:hAnsi="Lotus Linotype" w:cs="Traditional Arabic" w:hint="cs"/>
          <w:spacing w:val="4"/>
          <w:sz w:val="36"/>
          <w:szCs w:val="36"/>
          <w:rtl/>
        </w:rPr>
        <w:t>وفي الحديث أيضاً عن عمرو</w:t>
      </w:r>
      <w:r w:rsidRPr="00CE1FFA">
        <w:rPr>
          <w:rFonts w:ascii="Lotus Linotype" w:hAnsi="Lotus Linotype" w:cs="Lotus Linotype"/>
          <w:spacing w:val="4"/>
          <w:sz w:val="36"/>
          <w:szCs w:val="36"/>
          <w:rtl/>
        </w:rPr>
        <w:t xml:space="preserve"> </w:t>
      </w:r>
      <w:r w:rsidR="00090920" w:rsidRPr="00CE1FFA">
        <w:rPr>
          <w:rFonts w:ascii="Lotus Linotype" w:hAnsi="Lotus Linotype" w:cs="Traditional Arabic" w:hint="cs"/>
          <w:spacing w:val="4"/>
          <w:sz w:val="36"/>
          <w:szCs w:val="36"/>
          <w:rtl/>
        </w:rPr>
        <w:t>بْن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عَوْنٍ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حَدَّثَنَا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خَالِدٌ</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يُونُسَ</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عَمْرِو</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سَعِيدٍ</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أَبِي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زُرْعَةَ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ابْنِ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عَمْرِو</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جَرِيرٍ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جَرِيرٍ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بَايَعْتُ</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رَسُولَ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الله</w:t>
      </w:r>
      <w:r w:rsidRPr="00CE1FFA">
        <w:rPr>
          <w:rFonts w:ascii="Lotus Linotype" w:hAnsi="Lotus Linotype" w:cs="Traditional Arabic"/>
          <w:spacing w:val="4"/>
          <w:sz w:val="36"/>
          <w:szCs w:val="36"/>
          <w:rtl/>
        </w:rPr>
        <w:t xml:space="preserve"> </w:t>
      </w:r>
      <w:r w:rsidRPr="00CE1FFA">
        <w:rPr>
          <w:rFonts w:ascii="Lotus Linotype" w:hAnsi="Lotus Linotype" w:cs="Traditional Arabic"/>
          <w:spacing w:val="4"/>
          <w:sz w:val="36"/>
          <w:szCs w:val="36"/>
        </w:rPr>
        <w:sym w:font="AGA Arabesque" w:char="F072"/>
      </w:r>
      <w:r w:rsidRPr="00CE1FFA">
        <w:rPr>
          <w:rFonts w:ascii="Lotus Linotype" w:hAnsi="Lotus Linotype" w:cs="Traditional Arabic" w:hint="cs"/>
          <w:spacing w:val="4"/>
          <w:sz w:val="36"/>
          <w:szCs w:val="36"/>
          <w:rtl/>
        </w:rPr>
        <w:t xml:space="preserve"> عَلَى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السَّمْعِ</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وَالطَّاعَةِ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وَأَنْ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أَنْصَحَ</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لِكُلِّ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مُسْلِمٍ، 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وَكَانَ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إِذَا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بَاعَ</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الشَّيءَ</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أَوِ</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اشْتَرَاهُ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الَّذِي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أَخَذْنَا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مِنْكَ</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أَحَبُّ</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إِلَيْنَا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أَعْطَيْنَاكَ</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فَاخْتَرْ</w:t>
      </w:r>
      <w:r w:rsidR="00D41ED4" w:rsidRPr="00CE1FFA">
        <w:rPr>
          <w:rFonts w:ascii="Lotus Linotype" w:hAnsi="Lotus Linotype" w:cs="Traditional Arabic" w:hint="cs"/>
          <w:spacing w:val="4"/>
          <w:sz w:val="36"/>
          <w:szCs w:val="36"/>
          <w:rtl/>
        </w:rPr>
        <w:t>.</w:t>
      </w:r>
      <w:r w:rsidRPr="00CE1FFA">
        <w:rPr>
          <w:rFonts w:ascii="Lotus Linotype" w:hAnsi="Lotus Linotype" w:cs="Traditional Arabic" w:hint="cs"/>
          <w:spacing w:val="4"/>
          <w:sz w:val="36"/>
          <w:szCs w:val="36"/>
          <w:rtl/>
        </w:rPr>
        <w:t>)</w:t>
      </w:r>
      <w:r w:rsidRPr="00CE1FFA">
        <w:rPr>
          <w:rFonts w:ascii="Lotus Linotype" w:hAnsi="Lotus Linotype" w:cs="Traditional Arabic" w:hint="cs"/>
          <w:spacing w:val="4"/>
          <w:position w:val="12"/>
          <w:sz w:val="36"/>
          <w:szCs w:val="36"/>
          <w:rtl/>
        </w:rPr>
        <w:t>(</w:t>
      </w:r>
      <w:r w:rsidRPr="00CE1FFA">
        <w:rPr>
          <w:rStyle w:val="FootnoteReference"/>
          <w:rFonts w:ascii="Lotus Linotype" w:hAnsi="Lotus Linotype" w:cs="Traditional Arabic"/>
          <w:spacing w:val="4"/>
          <w:position w:val="12"/>
          <w:sz w:val="36"/>
          <w:szCs w:val="36"/>
          <w:vertAlign w:val="baseline"/>
          <w:rtl/>
        </w:rPr>
        <w:footnoteReference w:id="26"/>
      </w:r>
      <w:r w:rsidRPr="00CE1FFA">
        <w:rPr>
          <w:rFonts w:ascii="Lotus Linotype" w:hAnsi="Lotus Linotype" w:cs="Traditional Arabic" w:hint="cs"/>
          <w:spacing w:val="4"/>
          <w:position w:val="12"/>
          <w:sz w:val="36"/>
          <w:szCs w:val="36"/>
          <w:rtl/>
        </w:rPr>
        <w:t>)</w:t>
      </w:r>
      <w:r w:rsidRPr="00CE1FFA">
        <w:rPr>
          <w:rFonts w:ascii="Lotus Linotype" w:hAnsi="Lotus Linotype" w:cs="Traditional Arabic"/>
          <w:spacing w:val="4"/>
          <w:sz w:val="36"/>
          <w:szCs w:val="36"/>
          <w:rtl/>
        </w:rPr>
        <w:t>.</w:t>
      </w:r>
    </w:p>
    <w:p w:rsidR="00E848BA" w:rsidRPr="00CE1FFA" w:rsidRDefault="00E848BA" w:rsidP="00E848BA">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387886" w:rsidRPr="00CE1FFA" w:rsidRDefault="00C00757" w:rsidP="00090920">
      <w:pPr>
        <w:autoSpaceDE w:val="0"/>
        <w:autoSpaceDN w:val="0"/>
        <w:adjustRightInd w:val="0"/>
        <w:spacing w:after="0" w:line="240" w:lineRule="auto"/>
        <w:ind w:firstLine="284"/>
        <w:jc w:val="lowKashida"/>
        <w:rPr>
          <w:rFonts w:ascii="Traditional Arabic" w:eastAsia="Times New Roman" w:hAnsi="Times New Roman"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w:t>
      </w:r>
      <w:r w:rsidR="00B16219" w:rsidRPr="00CE1FFA">
        <w:rPr>
          <w:rFonts w:ascii="Traditional Arabic" w:hAnsi="Traditional Arabic" w:cs="Traditional Arabic" w:hint="cs"/>
          <w:sz w:val="36"/>
          <w:szCs w:val="36"/>
          <w:rtl/>
        </w:rPr>
        <w:t>تحدثت</w:t>
      </w:r>
      <w:r w:rsidRPr="00CE1FFA">
        <w:rPr>
          <w:rFonts w:ascii="Traditional Arabic" w:hAnsi="Traditional Arabic" w:cs="Traditional Arabic" w:hint="cs"/>
          <w:sz w:val="36"/>
          <w:szCs w:val="36"/>
          <w:rtl/>
        </w:rPr>
        <w:t xml:space="preserve"> عن سيدنا نوح عليه السلام حين اتهمه قومه بالضلال، وهو فعل يفعله الضال، والضلال من صفات الأفعال، والأفعال متجددة ومتعددة، فجاءت الإجابة متلائم</w:t>
      </w:r>
      <w:r w:rsidR="009D2714"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ة بالأفعال.</w:t>
      </w:r>
      <w:r w:rsidR="00387886" w:rsidRPr="00CE1FFA">
        <w:rPr>
          <w:rFonts w:ascii="Traditional Arabic" w:hAnsi="Traditional Arabic" w:cs="Traditional Arabic" w:hint="cs"/>
          <w:sz w:val="36"/>
          <w:szCs w:val="36"/>
          <w:rtl/>
        </w:rPr>
        <w:t xml:space="preserve"> فكان الفعل </w:t>
      </w:r>
      <w:r w:rsidR="00582AB3" w:rsidRPr="00CE1FFA">
        <w:rPr>
          <w:rFonts w:ascii="QCF_BSML" w:eastAsia="Times New Roman" w:hAnsi="QCF_BSML" w:cs="QCF_BSML"/>
          <w:sz w:val="36"/>
          <w:szCs w:val="36"/>
          <w:rtl/>
        </w:rPr>
        <w:t>ﭽ</w:t>
      </w:r>
      <w:r w:rsidR="00387886" w:rsidRPr="00CE1FFA">
        <w:rPr>
          <w:rFonts w:ascii="Traditional Arabic" w:hAnsi="Traditional Arabic" w:cs="Traditional Arabic" w:hint="cs"/>
          <w:sz w:val="36"/>
          <w:szCs w:val="36"/>
          <w:rtl/>
        </w:rPr>
        <w:t xml:space="preserve"> </w:t>
      </w:r>
      <w:r w:rsidR="00DF5A33" w:rsidRPr="00CE1FFA">
        <w:rPr>
          <w:noProof/>
          <w:position w:val="-18"/>
          <w:sz w:val="36"/>
          <w:szCs w:val="36"/>
          <w:rtl/>
        </w:rPr>
        <w:drawing>
          <wp:inline distT="0" distB="0" distL="0" distR="0" wp14:anchorId="1395E237" wp14:editId="78140A8E">
            <wp:extent cx="424180" cy="438785"/>
            <wp:effectExtent l="1905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srcRect/>
                    <a:stretch>
                      <a:fillRect/>
                    </a:stretch>
                  </pic:blipFill>
                  <pic:spPr bwMode="auto">
                    <a:xfrm>
                      <a:off x="0" y="0"/>
                      <a:ext cx="424180" cy="438785"/>
                    </a:xfrm>
                    <a:prstGeom prst="rect">
                      <a:avLst/>
                    </a:prstGeom>
                    <a:noFill/>
                    <a:ln w="9525">
                      <a:noFill/>
                      <a:miter lim="800000"/>
                      <a:headEnd/>
                      <a:tailEnd/>
                    </a:ln>
                  </pic:spPr>
                </pic:pic>
              </a:graphicData>
            </a:graphic>
          </wp:inline>
        </w:drawing>
      </w:r>
      <w:r w:rsidR="00387886" w:rsidRPr="00CE1FFA">
        <w:rPr>
          <w:rFonts w:ascii="Traditional Arabic" w:hAnsi="Traditional Arabic" w:cs="Traditional Arabic" w:hint="cs"/>
          <w:sz w:val="36"/>
          <w:szCs w:val="36"/>
          <w:rtl/>
        </w:rPr>
        <w:t xml:space="preserve"> </w:t>
      </w:r>
      <w:r w:rsidR="00F578C5" w:rsidRPr="00CE1FFA">
        <w:rPr>
          <w:rFonts w:ascii="QCF_BSML" w:eastAsia="Times New Roman" w:hAnsi="QCF_BSML" w:cs="QCF_BSML"/>
          <w:sz w:val="36"/>
          <w:szCs w:val="36"/>
          <w:rtl/>
        </w:rPr>
        <w:t>ﭼ</w:t>
      </w:r>
      <w:r w:rsidR="00F578C5" w:rsidRPr="00CE1FFA">
        <w:rPr>
          <w:rFonts w:ascii="Traditional Arabic" w:hAnsi="Traditional Arabic" w:cs="Traditional Arabic" w:hint="cs"/>
          <w:sz w:val="36"/>
          <w:szCs w:val="36"/>
          <w:rtl/>
        </w:rPr>
        <w:t xml:space="preserve"> </w:t>
      </w:r>
      <w:r w:rsidR="00387886" w:rsidRPr="00CE1FFA">
        <w:rPr>
          <w:rFonts w:ascii="Traditional Arabic" w:hAnsi="Traditional Arabic" w:cs="Traditional Arabic" w:hint="cs"/>
          <w:sz w:val="36"/>
          <w:szCs w:val="36"/>
          <w:rtl/>
        </w:rPr>
        <w:t xml:space="preserve">، لأن صيغة الفعل تدل على التجدد ساعة فساعة، حيث </w:t>
      </w:r>
      <w:r w:rsidR="00387886" w:rsidRPr="00CE1FFA">
        <w:rPr>
          <w:rFonts w:ascii="Traditional Arabic" w:eastAsia="Times New Roman" w:hAnsi="Times New Roman" w:cs="Traditional Arabic" w:hint="eastAsia"/>
          <w:sz w:val="36"/>
          <w:szCs w:val="36"/>
          <w:rtl/>
        </w:rPr>
        <w:t>كانوا</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مبالغين</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في</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السَّفَاهَةِ</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على</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نوح</w:t>
      </w:r>
      <w:r w:rsidR="00387886" w:rsidRPr="00CE1FFA">
        <w:rPr>
          <w:rFonts w:ascii="Traditional Arabic" w:eastAsia="Times New Roman" w:hAnsi="Times New Roman" w:cs="Traditional Arabic"/>
          <w:sz w:val="36"/>
          <w:szCs w:val="36"/>
          <w:rtl/>
        </w:rPr>
        <w:t xml:space="preserve"> - </w:t>
      </w:r>
      <w:r w:rsidR="00387886" w:rsidRPr="00CE1FFA">
        <w:rPr>
          <w:rFonts w:ascii="Traditional Arabic" w:eastAsia="Times New Roman" w:hAnsi="Times New Roman" w:cs="Traditional Arabic" w:hint="eastAsia"/>
          <w:sz w:val="36"/>
          <w:szCs w:val="36"/>
          <w:rtl/>
        </w:rPr>
        <w:t>عليه</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السَّلام</w:t>
      </w:r>
      <w:r w:rsidR="00387886" w:rsidRPr="00CE1FFA">
        <w:rPr>
          <w:rFonts w:ascii="Traditional Arabic" w:eastAsia="Times New Roman" w:hAnsi="Times New Roman" w:cs="Traditional Arabic"/>
          <w:sz w:val="36"/>
          <w:szCs w:val="36"/>
          <w:rtl/>
        </w:rPr>
        <w:t xml:space="preserve"> – </w:t>
      </w:r>
      <w:r w:rsidR="00387886" w:rsidRPr="00CE1FFA">
        <w:rPr>
          <w:rFonts w:ascii="Traditional Arabic" w:eastAsia="Times New Roman" w:hAnsi="Times New Roman" w:cs="Traditional Arabic" w:hint="cs"/>
          <w:sz w:val="36"/>
          <w:szCs w:val="36"/>
          <w:rtl/>
        </w:rPr>
        <w:t xml:space="preserve">فكان يأتيهم ويدعوهم، </w:t>
      </w:r>
      <w:r w:rsidR="00387886" w:rsidRPr="00CE1FFA">
        <w:rPr>
          <w:rFonts w:ascii="Traditional Arabic" w:eastAsia="Times New Roman" w:hAnsi="Times New Roman" w:cs="Traditional Arabic" w:hint="eastAsia"/>
          <w:sz w:val="36"/>
          <w:szCs w:val="36"/>
          <w:rtl/>
        </w:rPr>
        <w:t>ثم</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cs"/>
          <w:sz w:val="36"/>
          <w:szCs w:val="36"/>
          <w:rtl/>
        </w:rPr>
        <w:t xml:space="preserve">يعود إليهم </w:t>
      </w:r>
      <w:r w:rsidR="00387886" w:rsidRPr="00CE1FFA">
        <w:rPr>
          <w:rFonts w:ascii="Traditional Arabic" w:eastAsia="Times New Roman" w:hAnsi="Times New Roman" w:cs="Traditional Arabic" w:hint="eastAsia"/>
          <w:sz w:val="36"/>
          <w:szCs w:val="36"/>
          <w:rtl/>
        </w:rPr>
        <w:t>في</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اليوم</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الثَّاني،</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ويدعوهم</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إلى</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الله</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كما</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ذكر</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اللَّهُ</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تعالى</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عنه</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في</w:t>
      </w:r>
      <w:r w:rsidR="00387886" w:rsidRPr="00CE1FFA">
        <w:rPr>
          <w:rFonts w:ascii="Traditional Arabic" w:eastAsia="Times New Roman" w:hAnsi="Times New Roman" w:cs="Traditional Arabic"/>
          <w:sz w:val="36"/>
          <w:szCs w:val="36"/>
          <w:rtl/>
        </w:rPr>
        <w:t xml:space="preserve"> </w:t>
      </w:r>
      <w:r w:rsidR="00387886" w:rsidRPr="00CE1FFA">
        <w:rPr>
          <w:rFonts w:ascii="Traditional Arabic" w:eastAsia="Times New Roman" w:hAnsi="Times New Roman" w:cs="Traditional Arabic" w:hint="eastAsia"/>
          <w:sz w:val="36"/>
          <w:szCs w:val="36"/>
          <w:rtl/>
        </w:rPr>
        <w:t>قوله</w:t>
      </w:r>
      <w:r w:rsidR="00387886" w:rsidRPr="00CE1FFA">
        <w:rPr>
          <w:rFonts w:ascii="Traditional Arabic" w:eastAsia="Times New Roman" w:hAnsi="Times New Roman" w:cs="Traditional Arabic"/>
          <w:sz w:val="36"/>
          <w:szCs w:val="36"/>
          <w:rtl/>
        </w:rPr>
        <w:t xml:space="preserve">: </w:t>
      </w:r>
      <w:r w:rsidR="00582AB3" w:rsidRPr="00CE1FFA">
        <w:rPr>
          <w:rFonts w:ascii="QCF_BSML" w:eastAsia="Times New Roman" w:hAnsi="QCF_BSML" w:cs="QCF_BSML"/>
          <w:sz w:val="36"/>
          <w:szCs w:val="36"/>
          <w:rtl/>
        </w:rPr>
        <w:t>ﭽ</w:t>
      </w:r>
      <w:r w:rsidR="00582AB3" w:rsidRPr="00CE1FFA">
        <w:rPr>
          <w:rFonts w:cs="Traditional Arabic"/>
          <w:position w:val="-18"/>
          <w:sz w:val="36"/>
          <w:szCs w:val="36"/>
          <w:rtl/>
        </w:rPr>
        <w:t xml:space="preserve"> </w:t>
      </w:r>
      <w:r w:rsidR="00DF5A33" w:rsidRPr="00CE1FFA">
        <w:rPr>
          <w:rFonts w:cs="Traditional Arabic"/>
          <w:noProof/>
          <w:position w:val="-18"/>
          <w:sz w:val="36"/>
          <w:szCs w:val="36"/>
          <w:rtl/>
        </w:rPr>
        <w:drawing>
          <wp:inline distT="0" distB="0" distL="0" distR="0" wp14:anchorId="33E5DABB" wp14:editId="1404F60D">
            <wp:extent cx="160655" cy="438785"/>
            <wp:effectExtent l="1905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srcRect/>
                    <a:stretch>
                      <a:fillRect/>
                    </a:stretch>
                  </pic:blipFill>
                  <pic:spPr bwMode="auto">
                    <a:xfrm>
                      <a:off x="0" y="0"/>
                      <a:ext cx="160655" cy="438785"/>
                    </a:xfrm>
                    <a:prstGeom prst="rect">
                      <a:avLst/>
                    </a:prstGeom>
                    <a:noFill/>
                    <a:ln w="9525">
                      <a:noFill/>
                      <a:miter lim="800000"/>
                      <a:headEnd/>
                      <a:tailEnd/>
                    </a:ln>
                  </pic:spPr>
                </pic:pic>
              </a:graphicData>
            </a:graphic>
          </wp:inline>
        </w:drawing>
      </w:r>
      <w:r w:rsidR="00387886"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1D601A74" wp14:editId="0AE3A3CB">
            <wp:extent cx="175260" cy="438785"/>
            <wp:effectExtent l="1905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srcRect/>
                    <a:stretch>
                      <a:fillRect/>
                    </a:stretch>
                  </pic:blipFill>
                  <pic:spPr bwMode="auto">
                    <a:xfrm>
                      <a:off x="0" y="0"/>
                      <a:ext cx="175260" cy="438785"/>
                    </a:xfrm>
                    <a:prstGeom prst="rect">
                      <a:avLst/>
                    </a:prstGeom>
                    <a:noFill/>
                    <a:ln w="9525">
                      <a:noFill/>
                      <a:miter lim="800000"/>
                      <a:headEnd/>
                      <a:tailEnd/>
                    </a:ln>
                  </pic:spPr>
                </pic:pic>
              </a:graphicData>
            </a:graphic>
          </wp:inline>
        </w:drawing>
      </w:r>
      <w:r w:rsidR="00387886"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5A0F5971" wp14:editId="19E734D2">
            <wp:extent cx="160655" cy="438785"/>
            <wp:effectExtent l="1905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srcRect/>
                    <a:stretch>
                      <a:fillRect/>
                    </a:stretch>
                  </pic:blipFill>
                  <pic:spPr bwMode="auto">
                    <a:xfrm>
                      <a:off x="0" y="0"/>
                      <a:ext cx="160655" cy="438785"/>
                    </a:xfrm>
                    <a:prstGeom prst="rect">
                      <a:avLst/>
                    </a:prstGeom>
                    <a:noFill/>
                    <a:ln w="9525">
                      <a:noFill/>
                      <a:miter lim="800000"/>
                      <a:headEnd/>
                      <a:tailEnd/>
                    </a:ln>
                  </pic:spPr>
                </pic:pic>
              </a:graphicData>
            </a:graphic>
          </wp:inline>
        </w:drawing>
      </w:r>
      <w:r w:rsidR="00387886"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55E21DED" wp14:editId="5EA2EB6E">
            <wp:extent cx="314325" cy="438785"/>
            <wp:effectExtent l="19050" t="0" r="9525"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srcRect/>
                    <a:stretch>
                      <a:fillRect/>
                    </a:stretch>
                  </pic:blipFill>
                  <pic:spPr bwMode="auto">
                    <a:xfrm>
                      <a:off x="0" y="0"/>
                      <a:ext cx="314325" cy="438785"/>
                    </a:xfrm>
                    <a:prstGeom prst="rect">
                      <a:avLst/>
                    </a:prstGeom>
                    <a:noFill/>
                    <a:ln w="9525">
                      <a:noFill/>
                      <a:miter lim="800000"/>
                      <a:headEnd/>
                      <a:tailEnd/>
                    </a:ln>
                  </pic:spPr>
                </pic:pic>
              </a:graphicData>
            </a:graphic>
          </wp:inline>
        </w:drawing>
      </w:r>
      <w:r w:rsidR="00387886"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2B2ECF1A" wp14:editId="3DCBE0C0">
            <wp:extent cx="219710" cy="438785"/>
            <wp:effectExtent l="19050" t="0" r="889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srcRect/>
                    <a:stretch>
                      <a:fillRect/>
                    </a:stretch>
                  </pic:blipFill>
                  <pic:spPr bwMode="auto">
                    <a:xfrm>
                      <a:off x="0" y="0"/>
                      <a:ext cx="219710" cy="438785"/>
                    </a:xfrm>
                    <a:prstGeom prst="rect">
                      <a:avLst/>
                    </a:prstGeom>
                    <a:noFill/>
                    <a:ln w="9525">
                      <a:noFill/>
                      <a:miter lim="800000"/>
                      <a:headEnd/>
                      <a:tailEnd/>
                    </a:ln>
                  </pic:spPr>
                </pic:pic>
              </a:graphicData>
            </a:graphic>
          </wp:inline>
        </w:drawing>
      </w:r>
      <w:r w:rsidR="00387886"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517A0A74" wp14:editId="51EFE2C6">
            <wp:extent cx="175260" cy="438785"/>
            <wp:effectExtent l="1905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srcRect/>
                    <a:stretch>
                      <a:fillRect/>
                    </a:stretch>
                  </pic:blipFill>
                  <pic:spPr bwMode="auto">
                    <a:xfrm>
                      <a:off x="0" y="0"/>
                      <a:ext cx="175260" cy="438785"/>
                    </a:xfrm>
                    <a:prstGeom prst="rect">
                      <a:avLst/>
                    </a:prstGeom>
                    <a:noFill/>
                    <a:ln w="9525">
                      <a:noFill/>
                      <a:miter lim="800000"/>
                      <a:headEnd/>
                      <a:tailEnd/>
                    </a:ln>
                  </pic:spPr>
                </pic:pic>
              </a:graphicData>
            </a:graphic>
          </wp:inline>
        </w:drawing>
      </w:r>
      <w:r w:rsidR="00387886"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ADBAF93" wp14:editId="58EB9EF3">
            <wp:extent cx="278130" cy="438785"/>
            <wp:effectExtent l="19050" t="0" r="762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srcRect/>
                    <a:stretch>
                      <a:fillRect/>
                    </a:stretch>
                  </pic:blipFill>
                  <pic:spPr bwMode="auto">
                    <a:xfrm>
                      <a:off x="0" y="0"/>
                      <a:ext cx="278130" cy="438785"/>
                    </a:xfrm>
                    <a:prstGeom prst="rect">
                      <a:avLst/>
                    </a:prstGeom>
                    <a:noFill/>
                    <a:ln w="9525">
                      <a:noFill/>
                      <a:miter lim="800000"/>
                      <a:headEnd/>
                      <a:tailEnd/>
                    </a:ln>
                  </pic:spPr>
                </pic:pic>
              </a:graphicData>
            </a:graphic>
          </wp:inline>
        </w:drawing>
      </w:r>
      <w:r w:rsidR="00387886"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623DB68D" wp14:editId="74913D19">
            <wp:extent cx="255905" cy="365760"/>
            <wp:effectExtent l="1905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00387886" w:rsidRPr="00CE1FFA">
        <w:rPr>
          <w:rFonts w:cs="Traditional Arabic"/>
          <w:sz w:val="36"/>
          <w:szCs w:val="36"/>
          <w:rtl/>
        </w:rPr>
        <w:t xml:space="preserve"> </w:t>
      </w:r>
      <w:r w:rsidR="00F578C5" w:rsidRPr="00CE1FFA">
        <w:rPr>
          <w:rFonts w:ascii="QCF_BSML" w:eastAsia="Times New Roman" w:hAnsi="QCF_BSML" w:cs="QCF_BSML"/>
          <w:sz w:val="36"/>
          <w:szCs w:val="36"/>
          <w:rtl/>
        </w:rPr>
        <w:t>ﭼ</w:t>
      </w:r>
      <w:r w:rsidR="00671B3D" w:rsidRPr="00CE1FFA">
        <w:rPr>
          <w:rFonts w:ascii="Traditional Arabic" w:eastAsia="Times New Roman" w:hAnsi="Traditional Arabic" w:cs="Traditional Arabic" w:hint="cs"/>
          <w:sz w:val="36"/>
          <w:szCs w:val="36"/>
          <w:vertAlign w:val="superscript"/>
          <w:rtl/>
        </w:rPr>
        <w:t>(</w:t>
      </w:r>
      <w:r w:rsidR="00671B3D" w:rsidRPr="00CE1FFA">
        <w:rPr>
          <w:rStyle w:val="FootnoteReference"/>
          <w:rFonts w:ascii="Traditional Arabic" w:eastAsia="Times New Roman" w:hAnsi="Traditional Arabic" w:cs="Traditional Arabic"/>
          <w:sz w:val="36"/>
          <w:szCs w:val="36"/>
          <w:rtl/>
        </w:rPr>
        <w:footnoteReference w:id="27"/>
      </w:r>
      <w:r w:rsidR="00671B3D" w:rsidRPr="00CE1FFA">
        <w:rPr>
          <w:rFonts w:ascii="Traditional Arabic" w:eastAsia="Times New Roman" w:hAnsi="Traditional Arabic" w:cs="Traditional Arabic" w:hint="cs"/>
          <w:sz w:val="36"/>
          <w:szCs w:val="36"/>
          <w:vertAlign w:val="superscript"/>
          <w:rtl/>
        </w:rPr>
        <w:t>)</w:t>
      </w:r>
      <w:r w:rsidR="00387886" w:rsidRPr="00CE1FFA">
        <w:rPr>
          <w:rFonts w:ascii="Traditional Arabic" w:eastAsia="Times New Roman" w:hAnsi="Times New Roman" w:cs="Traditional Arabic"/>
          <w:sz w:val="36"/>
          <w:szCs w:val="36"/>
          <w:rtl/>
        </w:rPr>
        <w:t>.</w:t>
      </w:r>
    </w:p>
    <w:p w:rsidR="00AB3E23" w:rsidRPr="00CE1FFA" w:rsidRDefault="00387886" w:rsidP="006E7752">
      <w:pPr>
        <w:autoSpaceDE w:val="0"/>
        <w:autoSpaceDN w:val="0"/>
        <w:adjustRightInd w:val="0"/>
        <w:spacing w:after="0" w:line="240" w:lineRule="auto"/>
        <w:ind w:firstLine="284"/>
        <w:jc w:val="lowKashida"/>
        <w:rPr>
          <w:rFonts w:ascii="Traditional Arabic" w:eastAsia="Times New Roman" w:hAnsi="Times New Roman" w:cs="Traditional Arabic"/>
          <w:sz w:val="36"/>
          <w:szCs w:val="36"/>
          <w:rtl/>
        </w:rPr>
      </w:pPr>
      <w:r w:rsidRPr="00CE1FFA">
        <w:rPr>
          <w:rFonts w:ascii="Traditional Arabic" w:eastAsia="Times New Roman" w:hAnsi="Times New Roman" w:cs="Traditional Arabic" w:hint="eastAsia"/>
          <w:sz w:val="36"/>
          <w:szCs w:val="36"/>
          <w:rtl/>
        </w:rPr>
        <w:t>فلما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كانت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عادته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عليه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السلام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العود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إلى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تجديد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الدعوة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يوم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ساعة،</w:t>
      </w:r>
      <w:r w:rsidR="00326A4E" w:rsidRPr="00CE1FFA">
        <w:rPr>
          <w:rFonts w:ascii="Traditional Arabic" w:eastAsia="Times New Roman" w:hAnsi="Times New Roman" w:cs="Traditional Arabic" w:hint="cs"/>
          <w:sz w:val="36"/>
          <w:szCs w:val="36"/>
          <w:rtl/>
        </w:rPr>
        <w:t xml:space="preserve"> بدون انقطاع</w:t>
      </w:r>
      <w:r w:rsidR="0075558C" w:rsidRPr="00CE1FFA">
        <w:rPr>
          <w:rFonts w:ascii="Traditional Arabic" w:eastAsia="Times New Roman" w:hAnsi="Times New Roman" w:cs="Traditional Arabic" w:hint="cs"/>
          <w:sz w:val="36"/>
          <w:szCs w:val="36"/>
          <w:rtl/>
        </w:rPr>
        <w:t xml:space="preserve"> أو</w:t>
      </w:r>
      <w:r w:rsidR="006E7752" w:rsidRPr="00CE1FFA">
        <w:rPr>
          <w:rFonts w:ascii="Traditional Arabic" w:eastAsia="Times New Roman" w:hAnsi="Times New Roman" w:cs="Traditional Arabic" w:hint="cs"/>
          <w:sz w:val="36"/>
          <w:szCs w:val="36"/>
          <w:rtl/>
        </w:rPr>
        <w:t xml:space="preserve"> </w:t>
      </w:r>
      <w:r w:rsidR="00326A4E" w:rsidRPr="00CE1FFA">
        <w:rPr>
          <w:rFonts w:ascii="Traditional Arabic" w:eastAsia="Times New Roman" w:hAnsi="Times New Roman" w:cs="Traditional Arabic" w:hint="cs"/>
          <w:sz w:val="36"/>
          <w:szCs w:val="36"/>
          <w:rtl/>
        </w:rPr>
        <w:t xml:space="preserve">ملل، جاءت </w:t>
      </w:r>
      <w:r w:rsidRPr="00CE1FFA">
        <w:rPr>
          <w:rFonts w:ascii="Traditional Arabic" w:eastAsia="Times New Roman" w:hAnsi="Times New Roman" w:cs="Traditional Arabic" w:hint="eastAsia"/>
          <w:sz w:val="36"/>
          <w:szCs w:val="36"/>
          <w:rtl/>
        </w:rPr>
        <w:t>صيغة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الفعل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فقال</w:t>
      </w:r>
      <w:r w:rsidRPr="00CE1FFA">
        <w:rPr>
          <w:rFonts w:ascii="Traditional Arabic" w:eastAsia="Times New Roman" w:hAnsi="Times New Roman" w:cs="Traditional Arabic"/>
          <w:sz w:val="36"/>
          <w:szCs w:val="36"/>
          <w:rtl/>
        </w:rPr>
        <w:t xml:space="preserve">: </w:t>
      </w:r>
      <w:r w:rsidR="00F578C5" w:rsidRPr="00CE1FFA">
        <w:rPr>
          <w:rFonts w:ascii="QCF_BSML" w:eastAsia="Times New Roman" w:hAnsi="QCF_BSML" w:cs="QCF_BSML"/>
          <w:sz w:val="36"/>
          <w:szCs w:val="36"/>
          <w:rtl/>
        </w:rPr>
        <w:t>ﭽ</w:t>
      </w:r>
      <w:r w:rsidR="00F578C5" w:rsidRPr="00CE1FFA">
        <w:rPr>
          <w:position w:val="-18"/>
          <w:sz w:val="36"/>
          <w:szCs w:val="36"/>
          <w:rtl/>
        </w:rPr>
        <w:t xml:space="preserve"> </w:t>
      </w:r>
      <w:r w:rsidR="00DF5A33" w:rsidRPr="00CE1FFA">
        <w:rPr>
          <w:noProof/>
          <w:position w:val="-18"/>
          <w:sz w:val="36"/>
          <w:szCs w:val="36"/>
          <w:rtl/>
        </w:rPr>
        <w:drawing>
          <wp:inline distT="0" distB="0" distL="0" distR="0" wp14:anchorId="02E1EE48" wp14:editId="307EFFEC">
            <wp:extent cx="424180" cy="438785"/>
            <wp:effectExtent l="1905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srcRect/>
                    <a:stretch>
                      <a:fillRect/>
                    </a:stretch>
                  </pic:blipFill>
                  <pic:spPr bwMode="auto">
                    <a:xfrm>
                      <a:off x="0" y="0"/>
                      <a:ext cx="424180" cy="438785"/>
                    </a:xfrm>
                    <a:prstGeom prst="rect">
                      <a:avLst/>
                    </a:prstGeom>
                    <a:noFill/>
                    <a:ln w="9525">
                      <a:noFill/>
                      <a:miter lim="800000"/>
                      <a:headEnd/>
                      <a:tailEnd/>
                    </a:ln>
                  </pic:spPr>
                </pic:pic>
              </a:graphicData>
            </a:graphic>
          </wp:inline>
        </w:drawing>
      </w:r>
      <w:r w:rsidRPr="00CE1FFA">
        <w:rPr>
          <w:sz w:val="36"/>
          <w:szCs w:val="36"/>
          <w:rtl/>
        </w:rPr>
        <w:t xml:space="preserve"> </w:t>
      </w:r>
      <w:r w:rsidR="00DF5A33" w:rsidRPr="00CE1FFA">
        <w:rPr>
          <w:noProof/>
          <w:position w:val="-18"/>
          <w:sz w:val="36"/>
          <w:szCs w:val="36"/>
          <w:rtl/>
        </w:rPr>
        <w:drawing>
          <wp:inline distT="0" distB="0" distL="0" distR="0" wp14:anchorId="132CCA52" wp14:editId="385A5E24">
            <wp:extent cx="248920" cy="438785"/>
            <wp:effectExtent l="19050" t="0" r="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srcRect/>
                    <a:stretch>
                      <a:fillRect/>
                    </a:stretch>
                  </pic:blipFill>
                  <pic:spPr bwMode="auto">
                    <a:xfrm>
                      <a:off x="0" y="0"/>
                      <a:ext cx="248920" cy="438785"/>
                    </a:xfrm>
                    <a:prstGeom prst="rect">
                      <a:avLst/>
                    </a:prstGeom>
                    <a:noFill/>
                    <a:ln w="9525">
                      <a:noFill/>
                      <a:miter lim="800000"/>
                      <a:headEnd/>
                      <a:tailEnd/>
                    </a:ln>
                  </pic:spPr>
                </pic:pic>
              </a:graphicData>
            </a:graphic>
          </wp:inline>
        </w:drawing>
      </w:r>
      <w:r w:rsidRPr="00CE1FFA">
        <w:rPr>
          <w:sz w:val="36"/>
          <w:szCs w:val="36"/>
          <w:rtl/>
        </w:rPr>
        <w:t xml:space="preserve"> </w:t>
      </w:r>
      <w:r w:rsidR="00F578C5" w:rsidRPr="00CE1FFA">
        <w:rPr>
          <w:rFonts w:ascii="QCF_BSML" w:eastAsia="Times New Roman" w:hAnsi="QCF_BSML" w:cs="QCF_BSML"/>
          <w:sz w:val="36"/>
          <w:szCs w:val="36"/>
          <w:rtl/>
        </w:rPr>
        <w:t>ﭼ</w:t>
      </w:r>
      <w:r w:rsidR="00AD1289" w:rsidRPr="00CE1FFA">
        <w:rPr>
          <w:rFonts w:ascii="Traditional Arabic" w:eastAsia="Times New Roman" w:hAnsi="Times New Roman" w:cs="Traditional Arabic" w:hint="cs"/>
          <w:sz w:val="36"/>
          <w:szCs w:val="36"/>
          <w:rtl/>
        </w:rPr>
        <w:t>، وبالتالي كان استخدام الجملة الفعلية هنا في مكانه المتوافق مع سياق الآيات والله أعلم.</w:t>
      </w:r>
    </w:p>
    <w:p w:rsidR="00326A5E" w:rsidRPr="00CE1FFA" w:rsidRDefault="00F255C6" w:rsidP="00954C57">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w:t>
      </w:r>
      <w:r w:rsidR="00B16219" w:rsidRPr="00CE1FFA">
        <w:rPr>
          <w:rFonts w:ascii="Traditional Arabic" w:hAnsi="Traditional Arabic" w:cs="Traditional Arabic" w:hint="cs"/>
          <w:sz w:val="36"/>
          <w:szCs w:val="36"/>
          <w:rtl/>
        </w:rPr>
        <w:t xml:space="preserve">تحدثت </w:t>
      </w:r>
      <w:r w:rsidRPr="00CE1FFA">
        <w:rPr>
          <w:rFonts w:ascii="Traditional Arabic" w:hAnsi="Traditional Arabic" w:cs="Traditional Arabic" w:hint="cs"/>
          <w:sz w:val="36"/>
          <w:szCs w:val="36"/>
          <w:rtl/>
        </w:rPr>
        <w:t>عن سيدنا هود عليه السلام حين اتهمه قومه بالسفاهة</w:t>
      </w:r>
      <w:r w:rsidR="00AD1289"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وهي صفة من صفات النفس، وهي ضد الحلم، وأوصاف النفس ثابتة، فجاءت الإجابة متلائمة بأنه ثابت على النصح مستمر فيه، والنصح ضد السفاهة.</w:t>
      </w:r>
      <w:r w:rsidR="00387886" w:rsidRPr="00CE1FFA">
        <w:rPr>
          <w:rFonts w:ascii="Traditional Arabic" w:hAnsi="Traditional Arabic" w:cs="Traditional Arabic" w:hint="cs"/>
          <w:sz w:val="36"/>
          <w:szCs w:val="36"/>
          <w:rtl/>
        </w:rPr>
        <w:t xml:space="preserve"> فقال </w:t>
      </w:r>
      <w:r w:rsidR="00582AB3" w:rsidRPr="00CE1FFA">
        <w:rPr>
          <w:rFonts w:ascii="QCF_BSML" w:eastAsia="Times New Roman" w:hAnsi="QCF_BSML" w:cs="QCF_BSML"/>
          <w:sz w:val="36"/>
          <w:szCs w:val="36"/>
          <w:rtl/>
        </w:rPr>
        <w:t>ﭽ</w:t>
      </w:r>
      <w:r w:rsidR="00387886" w:rsidRPr="00CE1FFA">
        <w:rPr>
          <w:rFonts w:ascii="Traditional Arabic" w:hAnsi="Traditional Arabic" w:cs="Traditional Arabic" w:hint="cs"/>
          <w:sz w:val="36"/>
          <w:szCs w:val="36"/>
          <w:rtl/>
        </w:rPr>
        <w:t xml:space="preserve"> </w:t>
      </w:r>
      <w:r w:rsidR="00DF5A33" w:rsidRPr="00CE1FFA">
        <w:rPr>
          <w:noProof/>
          <w:position w:val="-18"/>
          <w:sz w:val="36"/>
          <w:szCs w:val="36"/>
          <w:rtl/>
        </w:rPr>
        <w:drawing>
          <wp:inline distT="0" distB="0" distL="0" distR="0" wp14:anchorId="7DDA6750" wp14:editId="3EBA58E8">
            <wp:extent cx="248920" cy="438785"/>
            <wp:effectExtent l="1905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srcRect/>
                    <a:stretch>
                      <a:fillRect/>
                    </a:stretch>
                  </pic:blipFill>
                  <pic:spPr bwMode="auto">
                    <a:xfrm>
                      <a:off x="0" y="0"/>
                      <a:ext cx="248920" cy="438785"/>
                    </a:xfrm>
                    <a:prstGeom prst="rect">
                      <a:avLst/>
                    </a:prstGeom>
                    <a:noFill/>
                    <a:ln w="9525">
                      <a:noFill/>
                      <a:miter lim="800000"/>
                      <a:headEnd/>
                      <a:tailEnd/>
                    </a:ln>
                  </pic:spPr>
                </pic:pic>
              </a:graphicData>
            </a:graphic>
          </wp:inline>
        </w:drawing>
      </w:r>
      <w:r w:rsidR="00387886" w:rsidRPr="00CE1FFA">
        <w:rPr>
          <w:rFonts w:ascii="Traditional Arabic" w:hAnsi="Traditional Arabic" w:cs="Traditional Arabic" w:hint="cs"/>
          <w:sz w:val="36"/>
          <w:szCs w:val="36"/>
          <w:rtl/>
        </w:rPr>
        <w:t xml:space="preserve"> </w:t>
      </w:r>
      <w:r w:rsidR="00F578C5" w:rsidRPr="00CE1FFA">
        <w:rPr>
          <w:rFonts w:ascii="QCF_BSML" w:eastAsia="Times New Roman" w:hAnsi="QCF_BSML" w:cs="QCF_BSML"/>
          <w:sz w:val="36"/>
          <w:szCs w:val="36"/>
          <w:rtl/>
        </w:rPr>
        <w:t>ﭼ</w:t>
      </w:r>
      <w:r w:rsidR="00387886" w:rsidRPr="00CE1FFA">
        <w:rPr>
          <w:rFonts w:ascii="Traditional Arabic" w:hAnsi="Traditional Arabic" w:cs="Traditional Arabic" w:hint="cs"/>
          <w:sz w:val="36"/>
          <w:szCs w:val="36"/>
          <w:rtl/>
        </w:rPr>
        <w:t>، فصيغة اسم الفاعل دالة على الثبات</w:t>
      </w:r>
      <w:r w:rsidR="00682566" w:rsidRPr="00CE1FFA">
        <w:rPr>
          <w:rFonts w:ascii="Traditional Arabic" w:hAnsi="Traditional Arabic" w:cs="Traditional Arabic" w:hint="cs"/>
          <w:sz w:val="36"/>
          <w:szCs w:val="36"/>
          <w:rtl/>
        </w:rPr>
        <w:t>، وهنا لكونه مثبتاً مستقراً في تلك النصيحة، وليس فيها ما يدل على أنه سيعـود مرة بعد مرة، ويوماً بعد يوم، بل كان يدعوهم وقتاً دون وقت وهكذا</w:t>
      </w:r>
      <w:r w:rsidR="00AD1289" w:rsidRPr="00CE1FFA">
        <w:rPr>
          <w:rFonts w:ascii="Traditional Arabic" w:hAnsi="Traditional Arabic" w:cs="Traditional Arabic" w:hint="cs"/>
          <w:sz w:val="36"/>
          <w:szCs w:val="36"/>
          <w:rtl/>
        </w:rPr>
        <w:t>، وبناء عليه فقد كان استخدام الجملة الاسمية هنا في مكانه المتوائم مع المعنى والله أعلم</w:t>
      </w:r>
      <w:r w:rsidR="00682566" w:rsidRPr="00CE1FFA">
        <w:rPr>
          <w:rFonts w:ascii="Traditional Arabic" w:hAnsi="Traditional Arabic" w:cs="Traditional Arabic" w:hint="cs"/>
          <w:sz w:val="36"/>
          <w:szCs w:val="36"/>
          <w:rtl/>
        </w:rPr>
        <w:t>.</w:t>
      </w:r>
    </w:p>
    <w:p w:rsidR="00326A5E" w:rsidRPr="00CE1FFA" w:rsidRDefault="00326A5E" w:rsidP="00954C57">
      <w:pPr>
        <w:spacing w:after="0"/>
        <w:rPr>
          <w:rFonts w:ascii="Traditional Arabic" w:hAnsi="Traditional Arabic" w:cs="Traditional Arabic"/>
          <w:b/>
          <w:bCs/>
          <w:sz w:val="36"/>
          <w:szCs w:val="36"/>
          <w:rtl/>
        </w:rPr>
      </w:pPr>
      <w:r w:rsidRPr="00954C57">
        <w:rPr>
          <w:rFonts w:ascii="Traditional Arabic" w:hAnsi="Traditional Arabic" w:cs="Traditional Arabic" w:hint="cs"/>
          <w:b/>
          <w:bCs/>
          <w:sz w:val="36"/>
          <w:szCs w:val="36"/>
          <w:rtl/>
        </w:rPr>
        <w:t>(المثال ال</w:t>
      </w:r>
      <w:r w:rsidR="00BB7E5B" w:rsidRPr="00954C57">
        <w:rPr>
          <w:rFonts w:ascii="Traditional Arabic" w:hAnsi="Traditional Arabic" w:cs="Traditional Arabic" w:hint="cs"/>
          <w:b/>
          <w:bCs/>
          <w:sz w:val="36"/>
          <w:szCs w:val="36"/>
          <w:rtl/>
        </w:rPr>
        <w:t>خامس</w:t>
      </w:r>
      <w:r w:rsidRPr="00954C57">
        <w:rPr>
          <w:rFonts w:ascii="Traditional Arabic" w:hAnsi="Traditional Arabic" w:cs="Traditional Arabic" w:hint="cs"/>
          <w:b/>
          <w:bCs/>
          <w:sz w:val="36"/>
          <w:szCs w:val="36"/>
          <w:rtl/>
        </w:rPr>
        <w:t>) [ يعذبهم ــ معذبهم ]</w:t>
      </w:r>
      <w:r w:rsidRPr="00CE1FFA">
        <w:rPr>
          <w:rFonts w:ascii="Traditional Arabic" w:hAnsi="Traditional Arabic" w:cs="Traditional Arabic" w:hint="cs"/>
          <w:b/>
          <w:bCs/>
          <w:sz w:val="36"/>
          <w:szCs w:val="36"/>
          <w:rtl/>
        </w:rPr>
        <w:t xml:space="preserve"> </w:t>
      </w:r>
    </w:p>
    <w:p w:rsidR="00326A5E" w:rsidRPr="00CE1FFA" w:rsidRDefault="00326A5E" w:rsidP="00C012C4">
      <w:pPr>
        <w:spacing w:after="0" w:line="660" w:lineRule="exact"/>
        <w:ind w:firstLine="284"/>
        <w:jc w:val="lowKashida"/>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position w:val="-18"/>
          <w:sz w:val="36"/>
          <w:szCs w:val="36"/>
          <w:rtl/>
        </w:rPr>
        <w:t xml:space="preserve"> </w:t>
      </w:r>
      <w:r w:rsidRPr="00CE1FFA">
        <w:rPr>
          <w:noProof/>
          <w:position w:val="-18"/>
          <w:sz w:val="36"/>
          <w:szCs w:val="36"/>
          <w:rtl/>
        </w:rPr>
        <w:drawing>
          <wp:inline distT="0" distB="0" distL="0" distR="0" wp14:anchorId="0DF184E4" wp14:editId="0583D2AF">
            <wp:extent cx="175260" cy="438785"/>
            <wp:effectExtent l="19050" t="0" r="0" b="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3"/>
                    <a:srcRect/>
                    <a:stretch>
                      <a:fillRect/>
                    </a:stretch>
                  </pic:blipFill>
                  <pic:spPr bwMode="auto">
                    <a:xfrm>
                      <a:off x="0" y="0"/>
                      <a:ext cx="17526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2D362B5D" wp14:editId="122A5393">
            <wp:extent cx="585470" cy="438785"/>
            <wp:effectExtent l="19050" t="0" r="5080" b="0"/>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4"/>
                    <a:srcRect/>
                    <a:stretch>
                      <a:fillRect/>
                    </a:stretch>
                  </pic:blipFill>
                  <pic:spPr bwMode="auto">
                    <a:xfrm>
                      <a:off x="0" y="0"/>
                      <a:ext cx="58547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7CD4D822" wp14:editId="0C74973A">
            <wp:extent cx="190500" cy="438785"/>
            <wp:effectExtent l="19050" t="0" r="0" b="0"/>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5"/>
                    <a:srcRect/>
                    <a:stretch>
                      <a:fillRect/>
                    </a:stretch>
                  </pic:blipFill>
                  <pic:spPr bwMode="auto">
                    <a:xfrm>
                      <a:off x="0" y="0"/>
                      <a:ext cx="19050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u w:val="single"/>
          <w:rtl/>
        </w:rPr>
        <w:drawing>
          <wp:inline distT="0" distB="0" distL="0" distR="0" wp14:anchorId="6FDA3DBF" wp14:editId="227FB2A3">
            <wp:extent cx="511810" cy="438785"/>
            <wp:effectExtent l="19050" t="0" r="2540" b="0"/>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6"/>
                    <a:srcRect/>
                    <a:stretch>
                      <a:fillRect/>
                    </a:stretch>
                  </pic:blipFill>
                  <pic:spPr bwMode="auto">
                    <a:xfrm>
                      <a:off x="0" y="0"/>
                      <a:ext cx="51181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17F4E06C" wp14:editId="28525478">
            <wp:extent cx="278130" cy="438785"/>
            <wp:effectExtent l="19050" t="0" r="7620" b="0"/>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7"/>
                    <a:srcRect/>
                    <a:stretch>
                      <a:fillRect/>
                    </a:stretch>
                  </pic:blipFill>
                  <pic:spPr bwMode="auto">
                    <a:xfrm>
                      <a:off x="0" y="0"/>
                      <a:ext cx="27813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797F5323" wp14:editId="24A553DD">
            <wp:extent cx="263525" cy="438785"/>
            <wp:effectExtent l="19050" t="0" r="3175" b="0"/>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srcRect/>
                    <a:stretch>
                      <a:fillRect/>
                    </a:stretch>
                  </pic:blipFill>
                  <pic:spPr bwMode="auto">
                    <a:xfrm>
                      <a:off x="0" y="0"/>
                      <a:ext cx="26352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758EF935" wp14:editId="08FB61BD">
            <wp:extent cx="190500" cy="438785"/>
            <wp:effectExtent l="19050" t="0" r="0" b="0"/>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srcRect/>
                    <a:stretch>
                      <a:fillRect/>
                    </a:stretch>
                  </pic:blipFill>
                  <pic:spPr bwMode="auto">
                    <a:xfrm>
                      <a:off x="0" y="0"/>
                      <a:ext cx="19050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2EE15053" wp14:editId="14D350A1">
            <wp:extent cx="387985" cy="438785"/>
            <wp:effectExtent l="19050" t="0" r="0" b="0"/>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0"/>
                    <a:srcRect/>
                    <a:stretch>
                      <a:fillRect/>
                    </a:stretch>
                  </pic:blipFill>
                  <pic:spPr bwMode="auto">
                    <a:xfrm>
                      <a:off x="0" y="0"/>
                      <a:ext cx="38798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09C8E71D" wp14:editId="7B5706F8">
            <wp:extent cx="205105" cy="438785"/>
            <wp:effectExtent l="19050" t="0" r="4445" b="0"/>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1"/>
                    <a:srcRect/>
                    <a:stretch>
                      <a:fillRect/>
                    </a:stretch>
                  </pic:blipFill>
                  <pic:spPr bwMode="auto">
                    <a:xfrm>
                      <a:off x="0" y="0"/>
                      <a:ext cx="20510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u w:val="single"/>
          <w:rtl/>
        </w:rPr>
        <w:drawing>
          <wp:inline distT="0" distB="0" distL="0" distR="0" wp14:anchorId="54B34437" wp14:editId="7C4CD003">
            <wp:extent cx="497205" cy="438785"/>
            <wp:effectExtent l="19050" t="0" r="0" b="0"/>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2"/>
                    <a:srcRect/>
                    <a:stretch>
                      <a:fillRect/>
                    </a:stretch>
                  </pic:blipFill>
                  <pic:spPr bwMode="auto">
                    <a:xfrm>
                      <a:off x="0" y="0"/>
                      <a:ext cx="49720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29D501B8" wp14:editId="6BAFC8A2">
            <wp:extent cx="270510" cy="438785"/>
            <wp:effectExtent l="19050" t="0" r="0" b="0"/>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3"/>
                    <a:srcRect/>
                    <a:stretch>
                      <a:fillRect/>
                    </a:stretch>
                  </pic:blipFill>
                  <pic:spPr bwMode="auto">
                    <a:xfrm>
                      <a:off x="0" y="0"/>
                      <a:ext cx="27051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51B0D20E" wp14:editId="07774FD0">
            <wp:extent cx="621665" cy="438785"/>
            <wp:effectExtent l="19050" t="0" r="6985" b="0"/>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4"/>
                    <a:srcRect/>
                    <a:stretch>
                      <a:fillRect/>
                    </a:stretch>
                  </pic:blipFill>
                  <pic:spPr bwMode="auto">
                    <a:xfrm>
                      <a:off x="0" y="0"/>
                      <a:ext cx="62166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073D812F" wp14:editId="5D919867">
            <wp:extent cx="255905" cy="365760"/>
            <wp:effectExtent l="19050" t="0" r="0" b="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5"/>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Pr="00CE1FFA">
        <w:rPr>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28"/>
      </w:r>
      <w:r w:rsidRPr="00CE1FFA">
        <w:rPr>
          <w:rFonts w:ascii="Traditional Arabic" w:hAnsi="Traditional Arabic" w:cs="Traditional Arabic" w:hint="cs"/>
          <w:b/>
          <w:bCs/>
          <w:sz w:val="36"/>
          <w:szCs w:val="36"/>
          <w:vertAlign w:val="superscript"/>
          <w:rtl/>
        </w:rPr>
        <w:t>)</w:t>
      </w:r>
    </w:p>
    <w:p w:rsidR="00326A5E" w:rsidRPr="00CE1FFA" w:rsidRDefault="00326A5E" w:rsidP="00C012C4">
      <w:pPr>
        <w:autoSpaceDE w:val="0"/>
        <w:autoSpaceDN w:val="0"/>
        <w:adjustRightInd w:val="0"/>
        <w:spacing w:after="0" w:line="660" w:lineRule="exact"/>
        <w:ind w:firstLine="284"/>
        <w:jc w:val="lowKashida"/>
        <w:rPr>
          <w:rFonts w:ascii="Traditional Arabic" w:eastAsia="Times New Roman" w:hAnsi="Times New Roman" w:cs="Traditional Arabic"/>
          <w:sz w:val="36"/>
          <w:szCs w:val="36"/>
          <w:rtl/>
        </w:rPr>
      </w:pPr>
      <w:r w:rsidRPr="00CE1FFA">
        <w:rPr>
          <w:rFonts w:ascii="Traditional Arabic" w:hAnsi="Traditional Arabic" w:cs="Traditional Arabic" w:hint="cs"/>
          <w:sz w:val="36"/>
          <w:szCs w:val="36"/>
          <w:rtl/>
        </w:rPr>
        <w:t>جاء في تفسير القرآن العظيم: (</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وق</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ال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أبي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طلحة،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ابن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عباس</w:t>
      </w:r>
      <w:r w:rsidRPr="00CE1FFA">
        <w:rPr>
          <w:rFonts w:ascii="Traditional Arabic" w:eastAsia="Times New Roman" w:hAnsi="Times New Roman" w:cs="Traditional Arabic" w:hint="cs"/>
          <w:sz w:val="36"/>
          <w:szCs w:val="36"/>
          <w:rtl/>
        </w:rPr>
        <w:t xml:space="preserve"> رضي الله عنهما</w:t>
      </w:r>
      <w:r w:rsidRPr="00CE1FFA">
        <w:rPr>
          <w:rFonts w:ascii="Traditional Arabic" w:eastAsia="Times New Roman" w:hAnsi="Times New Roman" w:cs="Traditional Arabic"/>
          <w:sz w:val="36"/>
          <w:szCs w:val="36"/>
          <w:rtl/>
        </w:rPr>
        <w:t xml:space="preserve">: </w:t>
      </w:r>
      <w:r w:rsidRPr="00CE1FFA">
        <w:rPr>
          <w:rFonts w:ascii="QCF_BSML" w:eastAsia="Times New Roman" w:hAnsi="QCF_BSML" w:cs="QCF_BSML"/>
          <w:sz w:val="36"/>
          <w:szCs w:val="36"/>
          <w:rtl/>
        </w:rPr>
        <w:t>ﭽ</w:t>
      </w:r>
      <w:r w:rsidRPr="00CE1FFA">
        <w:rPr>
          <w:position w:val="-18"/>
          <w:sz w:val="36"/>
          <w:szCs w:val="36"/>
          <w:rtl/>
        </w:rPr>
        <w:t xml:space="preserve"> </w:t>
      </w:r>
      <w:r w:rsidRPr="00CE1FFA">
        <w:rPr>
          <w:noProof/>
          <w:position w:val="-18"/>
          <w:sz w:val="36"/>
          <w:szCs w:val="36"/>
          <w:rtl/>
        </w:rPr>
        <w:drawing>
          <wp:inline distT="0" distB="0" distL="0" distR="0" wp14:anchorId="35908754" wp14:editId="04A4682D">
            <wp:extent cx="175260" cy="438785"/>
            <wp:effectExtent l="19050" t="0" r="0" b="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3"/>
                    <a:srcRect/>
                    <a:stretch>
                      <a:fillRect/>
                    </a:stretch>
                  </pic:blipFill>
                  <pic:spPr bwMode="auto">
                    <a:xfrm>
                      <a:off x="0" y="0"/>
                      <a:ext cx="17526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323D44D7" wp14:editId="7386B24F">
            <wp:extent cx="585470" cy="438785"/>
            <wp:effectExtent l="19050" t="0" r="5080" b="0"/>
            <wp:docPr id="119" name="صورة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4"/>
                    <a:srcRect/>
                    <a:stretch>
                      <a:fillRect/>
                    </a:stretch>
                  </pic:blipFill>
                  <pic:spPr bwMode="auto">
                    <a:xfrm>
                      <a:off x="0" y="0"/>
                      <a:ext cx="58547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11738879" wp14:editId="18474288">
            <wp:extent cx="190500" cy="438785"/>
            <wp:effectExtent l="19050" t="0" r="0" b="0"/>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5"/>
                    <a:srcRect/>
                    <a:stretch>
                      <a:fillRect/>
                    </a:stretch>
                  </pic:blipFill>
                  <pic:spPr bwMode="auto">
                    <a:xfrm>
                      <a:off x="0" y="0"/>
                      <a:ext cx="19050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00D01435" wp14:editId="49A3DC97">
            <wp:extent cx="511810" cy="438785"/>
            <wp:effectExtent l="19050" t="0" r="2540" b="0"/>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6"/>
                    <a:srcRect/>
                    <a:stretch>
                      <a:fillRect/>
                    </a:stretch>
                  </pic:blipFill>
                  <pic:spPr bwMode="auto">
                    <a:xfrm>
                      <a:off x="0" y="0"/>
                      <a:ext cx="51181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2E52748F" wp14:editId="2C4E5FE0">
            <wp:extent cx="278130" cy="438785"/>
            <wp:effectExtent l="19050" t="0" r="7620" b="0"/>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7"/>
                    <a:srcRect/>
                    <a:stretch>
                      <a:fillRect/>
                    </a:stretch>
                  </pic:blipFill>
                  <pic:spPr bwMode="auto">
                    <a:xfrm>
                      <a:off x="0" y="0"/>
                      <a:ext cx="27813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55C0EA9E" wp14:editId="64F58BDC">
            <wp:extent cx="263525" cy="438785"/>
            <wp:effectExtent l="19050" t="0" r="3175" b="0"/>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a:srcRect/>
                    <a:stretch>
                      <a:fillRect/>
                    </a:stretch>
                  </pic:blipFill>
                  <pic:spPr bwMode="auto">
                    <a:xfrm>
                      <a:off x="0" y="0"/>
                      <a:ext cx="26352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rFonts w:ascii="Traditional Arabic" w:eastAsia="Times New Roman" w:hAnsi="Times New Roman" w:cs="Traditional Arabic" w:hint="cs"/>
          <w:sz w:val="36"/>
          <w:szCs w:val="36"/>
          <w:rtl/>
        </w:rPr>
        <w:t xml:space="preserve"> </w:t>
      </w:r>
      <w:r w:rsidRPr="00CE1FFA">
        <w:rPr>
          <w:rFonts w:ascii="QCF_BSML" w:eastAsia="Times New Roman" w:hAnsi="QCF_BSML" w:cs="QCF_BSML"/>
          <w:sz w:val="36"/>
          <w:szCs w:val="36"/>
          <w:rtl/>
        </w:rPr>
        <w:t>ﭼ</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يق</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ول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كان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ليعذب</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قوما</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وأنبي</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اؤهم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أظهرهم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حتى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يخرجهم،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ثم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ال</w:t>
      </w:r>
      <w:r w:rsidRPr="00CE1FFA">
        <w:rPr>
          <w:rFonts w:ascii="Traditional Arabic" w:eastAsia="Times New Roman" w:hAnsi="Times New Roman" w:cs="Traditional Arabic"/>
          <w:sz w:val="36"/>
          <w:szCs w:val="36"/>
          <w:rtl/>
        </w:rPr>
        <w:t xml:space="preserve">: </w:t>
      </w:r>
      <w:r w:rsidRPr="00CE1FFA">
        <w:rPr>
          <w:rFonts w:ascii="QCF_BSML" w:eastAsia="Times New Roman" w:hAnsi="QCF_BSML" w:cs="QCF_BSML"/>
          <w:sz w:val="36"/>
          <w:szCs w:val="36"/>
          <w:rtl/>
        </w:rPr>
        <w:t>ﭽ</w:t>
      </w:r>
      <w:r w:rsidRPr="00CE1FFA">
        <w:rPr>
          <w:position w:val="-18"/>
          <w:sz w:val="36"/>
          <w:szCs w:val="36"/>
          <w:rtl/>
        </w:rPr>
        <w:t xml:space="preserve"> </w:t>
      </w:r>
      <w:r w:rsidRPr="00CE1FFA">
        <w:rPr>
          <w:noProof/>
          <w:position w:val="-18"/>
          <w:sz w:val="36"/>
          <w:szCs w:val="36"/>
          <w:rtl/>
        </w:rPr>
        <w:drawing>
          <wp:inline distT="0" distB="0" distL="0" distR="0" wp14:anchorId="3B03564E" wp14:editId="0A12D0F2">
            <wp:extent cx="190500" cy="438785"/>
            <wp:effectExtent l="19050" t="0" r="0" b="0"/>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9"/>
                    <a:srcRect/>
                    <a:stretch>
                      <a:fillRect/>
                    </a:stretch>
                  </pic:blipFill>
                  <pic:spPr bwMode="auto">
                    <a:xfrm>
                      <a:off x="0" y="0"/>
                      <a:ext cx="19050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0EE688E4" wp14:editId="3D1E566A">
            <wp:extent cx="387985" cy="438785"/>
            <wp:effectExtent l="19050" t="0" r="0" b="0"/>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0"/>
                    <a:srcRect/>
                    <a:stretch>
                      <a:fillRect/>
                    </a:stretch>
                  </pic:blipFill>
                  <pic:spPr bwMode="auto">
                    <a:xfrm>
                      <a:off x="0" y="0"/>
                      <a:ext cx="38798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4FE5F434" wp14:editId="43D6449C">
            <wp:extent cx="205105" cy="438785"/>
            <wp:effectExtent l="19050" t="0" r="4445" b="0"/>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1"/>
                    <a:srcRect/>
                    <a:stretch>
                      <a:fillRect/>
                    </a:stretch>
                  </pic:blipFill>
                  <pic:spPr bwMode="auto">
                    <a:xfrm>
                      <a:off x="0" y="0"/>
                      <a:ext cx="20510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0E12E6B9" wp14:editId="0629F6B7">
            <wp:extent cx="497205" cy="438785"/>
            <wp:effectExtent l="19050" t="0" r="0" b="0"/>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2"/>
                    <a:srcRect/>
                    <a:stretch>
                      <a:fillRect/>
                    </a:stretch>
                  </pic:blipFill>
                  <pic:spPr bwMode="auto">
                    <a:xfrm>
                      <a:off x="0" y="0"/>
                      <a:ext cx="49720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12EA841A" wp14:editId="49DAA712">
            <wp:extent cx="270510" cy="438785"/>
            <wp:effectExtent l="19050" t="0" r="0" b="0"/>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3"/>
                    <a:srcRect/>
                    <a:stretch>
                      <a:fillRect/>
                    </a:stretch>
                  </pic:blipFill>
                  <pic:spPr bwMode="auto">
                    <a:xfrm>
                      <a:off x="0" y="0"/>
                      <a:ext cx="27051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64483E45" wp14:editId="4289CA03">
            <wp:extent cx="621665" cy="438785"/>
            <wp:effectExtent l="19050" t="0" r="6985" b="0"/>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4"/>
                    <a:srcRect/>
                    <a:stretch>
                      <a:fillRect/>
                    </a:stretch>
                  </pic:blipFill>
                  <pic:spPr bwMode="auto">
                    <a:xfrm>
                      <a:off x="0" y="0"/>
                      <a:ext cx="62166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rFonts w:hint="cs"/>
          <w:sz w:val="36"/>
          <w:szCs w:val="36"/>
          <w:rtl/>
        </w:rPr>
        <w:t xml:space="preserve"> </w:t>
      </w:r>
      <w:r w:rsidRPr="00CE1FFA">
        <w:rPr>
          <w:rFonts w:ascii="QCF_BSML" w:eastAsia="Times New Roman" w:hAnsi="QCF_BSML" w:cs="QCF_BSML"/>
          <w:sz w:val="36"/>
          <w:szCs w:val="36"/>
          <w:rtl/>
        </w:rPr>
        <w:t>ﭼ</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يقول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وفيهم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سبق</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له</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الدخولُ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الإيمان،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وهو</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الاستغفار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cs"/>
          <w:sz w:val="36"/>
          <w:szCs w:val="36"/>
          <w:rtl/>
        </w:rPr>
        <w:t xml:space="preserve">ـ </w:t>
      </w:r>
      <w:r w:rsidRPr="00CE1FFA">
        <w:rPr>
          <w:rFonts w:ascii="Traditional Arabic" w:eastAsia="Times New Roman" w:hAnsi="Times New Roman" w:cs="Traditional Arabic" w:hint="eastAsia"/>
          <w:sz w:val="36"/>
          <w:szCs w:val="36"/>
          <w:rtl/>
        </w:rPr>
        <w:t>يستغفرون،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يعني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يصلون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cs"/>
          <w:sz w:val="36"/>
          <w:szCs w:val="36"/>
          <w:rtl/>
        </w:rPr>
        <w:t xml:space="preserve">ـ </w:t>
      </w:r>
      <w:r w:rsidRPr="00CE1FFA">
        <w:rPr>
          <w:rFonts w:ascii="Traditional Arabic" w:eastAsia="Times New Roman" w:hAnsi="Times New Roman" w:cs="Traditional Arabic" w:hint="eastAsia"/>
          <w:sz w:val="36"/>
          <w:szCs w:val="36"/>
          <w:rtl/>
        </w:rPr>
        <w:t>يعني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بهذا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أهل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مكة</w:t>
      </w:r>
      <w:r w:rsidRPr="00CE1FFA">
        <w:rPr>
          <w:rFonts w:ascii="Traditional Arabic" w:eastAsia="Times New Roman" w:hAnsi="Times New Roman" w:cs="Traditional Arabic"/>
          <w:sz w:val="36"/>
          <w:szCs w:val="36"/>
          <w:rtl/>
        </w:rPr>
        <w:t>.</w:t>
      </w:r>
      <w:r w:rsidRPr="00CE1FFA">
        <w:rPr>
          <w:rFonts w:ascii="Traditional Arabic" w:eastAsia="Times New Roman" w:hAnsi="Times New Roman" w:cs="Traditional Arabic" w:hint="cs"/>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9"/>
      </w:r>
      <w:r w:rsidRPr="00CE1FFA">
        <w:rPr>
          <w:rFonts w:ascii="Traditional Arabic" w:hAnsi="Traditional Arabic" w:cs="Traditional Arabic" w:hint="cs"/>
          <w:position w:val="12"/>
          <w:sz w:val="36"/>
          <w:szCs w:val="36"/>
          <w:rtl/>
        </w:rPr>
        <w:t>)</w:t>
      </w:r>
    </w:p>
    <w:p w:rsidR="00326A5E" w:rsidRPr="00CE1FFA" w:rsidRDefault="00326A5E" w:rsidP="00C012C4">
      <w:pPr>
        <w:autoSpaceDE w:val="0"/>
        <w:autoSpaceDN w:val="0"/>
        <w:adjustRightInd w:val="0"/>
        <w:spacing w:after="0" w:line="660" w:lineRule="exact"/>
        <w:ind w:firstLine="284"/>
        <w:jc w:val="lowKashida"/>
        <w:rPr>
          <w:rFonts w:ascii="Traditional Arabic" w:eastAsia="Times New Roman" w:hAnsi="Times New Roman" w:cs="Traditional Arabic"/>
          <w:sz w:val="36"/>
          <w:szCs w:val="36"/>
          <w:rtl/>
        </w:rPr>
      </w:pPr>
      <w:r w:rsidRPr="00CE1FFA">
        <w:rPr>
          <w:rFonts w:ascii="Traditional Arabic" w:hAnsi="Traditional Arabic" w:cs="Traditional Arabic" w:hint="cs"/>
          <w:sz w:val="36"/>
          <w:szCs w:val="36"/>
          <w:rtl/>
        </w:rPr>
        <w:t>وجاء في كتاب ( اللباب في علوم الكتاب ) : (</w:t>
      </w:r>
      <w:r w:rsidRPr="00CE1FFA">
        <w:rPr>
          <w:rFonts w:ascii="Traditional Arabic" w:eastAsia="Times New Roman" w:hAnsi="Times New Roman" w:cs="Traditional Arabic" w:hint="cs"/>
          <w:b/>
          <w:bCs/>
          <w:sz w:val="36"/>
          <w:szCs w:val="36"/>
          <w:rtl/>
        </w:rPr>
        <w:t xml:space="preserve"> </w:t>
      </w:r>
      <w:r w:rsidRPr="00CE1FFA">
        <w:rPr>
          <w:rFonts w:ascii="Traditional Arabic" w:eastAsia="Times New Roman" w:hAnsi="Times New Roman" w:cs="Traditional Arabic" w:hint="eastAsia"/>
          <w:sz w:val="36"/>
          <w:szCs w:val="36"/>
          <w:rtl/>
        </w:rPr>
        <w:t>واختلفوا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تأويلها</w:t>
      </w:r>
      <w:r w:rsidRPr="00CE1FFA">
        <w:rPr>
          <w:rFonts w:ascii="Traditional Arabic" w:eastAsia="Times New Roman" w:hAnsi="Times New Roman" w:cs="Traditional Arabic"/>
          <w:sz w:val="36"/>
          <w:szCs w:val="36"/>
          <w:rtl/>
        </w:rPr>
        <w:t>.</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فقال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الضحاكُ،</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وجماعة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تأويلها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كان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ليعذبهم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وأنت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مُقيم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أظهرهم،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قالوا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نزلت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هذه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الآية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النبيَّ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sz w:val="36"/>
          <w:szCs w:val="36"/>
        </w:rPr>
        <w:sym w:font="AGA Arabesque" w:char="F072"/>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وهو</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مقي</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بمكَّةَ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ثمَّ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خرج</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أظهرهم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وبقيت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بقيَّة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المسلمين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يستغفرون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فأنزل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QCF_BSML" w:eastAsia="Times New Roman" w:hAnsi="QCF_BSML" w:cs="QCF_BSML"/>
          <w:sz w:val="36"/>
          <w:szCs w:val="36"/>
          <w:rtl/>
        </w:rPr>
        <w:t>ﭽ</w:t>
      </w:r>
      <w:r w:rsidRPr="00CE1FFA">
        <w:rPr>
          <w:rFonts w:ascii="Traditional Arabic" w:eastAsia="Times New Roman" w:hAnsi="Times New Roman" w:cs="Traditional Arabic"/>
          <w:sz w:val="36"/>
          <w:szCs w:val="36"/>
          <w:rtl/>
        </w:rPr>
        <w:t xml:space="preserve"> </w:t>
      </w:r>
      <w:r w:rsidRPr="00CE1FFA">
        <w:rPr>
          <w:noProof/>
          <w:position w:val="-18"/>
          <w:sz w:val="36"/>
          <w:szCs w:val="36"/>
          <w:rtl/>
        </w:rPr>
        <w:drawing>
          <wp:inline distT="0" distB="0" distL="0" distR="0" wp14:anchorId="3B17B2FA" wp14:editId="1739EB27">
            <wp:extent cx="175260" cy="438785"/>
            <wp:effectExtent l="19050" t="0" r="0" b="0"/>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3"/>
                    <a:srcRect/>
                    <a:stretch>
                      <a:fillRect/>
                    </a:stretch>
                  </pic:blipFill>
                  <pic:spPr bwMode="auto">
                    <a:xfrm>
                      <a:off x="0" y="0"/>
                      <a:ext cx="17526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23FEF1D7" wp14:editId="06908134">
            <wp:extent cx="585470" cy="438785"/>
            <wp:effectExtent l="19050" t="0" r="5080" b="0"/>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a:srcRect/>
                    <a:stretch>
                      <a:fillRect/>
                    </a:stretch>
                  </pic:blipFill>
                  <pic:spPr bwMode="auto">
                    <a:xfrm>
                      <a:off x="0" y="0"/>
                      <a:ext cx="58547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70B94EED" wp14:editId="1015CC4B">
            <wp:extent cx="190500" cy="438785"/>
            <wp:effectExtent l="19050" t="0" r="0" b="0"/>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5"/>
                    <a:srcRect/>
                    <a:stretch>
                      <a:fillRect/>
                    </a:stretch>
                  </pic:blipFill>
                  <pic:spPr bwMode="auto">
                    <a:xfrm>
                      <a:off x="0" y="0"/>
                      <a:ext cx="19050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2F4B05D4" wp14:editId="6C2B72C6">
            <wp:extent cx="511810" cy="438785"/>
            <wp:effectExtent l="19050" t="0" r="2540" b="0"/>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6"/>
                    <a:srcRect/>
                    <a:stretch>
                      <a:fillRect/>
                    </a:stretch>
                  </pic:blipFill>
                  <pic:spPr bwMode="auto">
                    <a:xfrm>
                      <a:off x="0" y="0"/>
                      <a:ext cx="51181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59DF112F" wp14:editId="5DA330A2">
            <wp:extent cx="278130" cy="438785"/>
            <wp:effectExtent l="19050" t="0" r="7620" b="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7"/>
                    <a:srcRect/>
                    <a:stretch>
                      <a:fillRect/>
                    </a:stretch>
                  </pic:blipFill>
                  <pic:spPr bwMode="auto">
                    <a:xfrm>
                      <a:off x="0" y="0"/>
                      <a:ext cx="27813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588D9AA8" wp14:editId="4B72F6C6">
            <wp:extent cx="263525" cy="438785"/>
            <wp:effectExtent l="19050" t="0" r="3175" b="0"/>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8"/>
                    <a:srcRect/>
                    <a:stretch>
                      <a:fillRect/>
                    </a:stretch>
                  </pic:blipFill>
                  <pic:spPr bwMode="auto">
                    <a:xfrm>
                      <a:off x="0" y="0"/>
                      <a:ext cx="26352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1471D84F" wp14:editId="6E840206">
            <wp:extent cx="190500" cy="438785"/>
            <wp:effectExtent l="19050" t="0" r="0" b="0"/>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9"/>
                    <a:srcRect/>
                    <a:stretch>
                      <a:fillRect/>
                    </a:stretch>
                  </pic:blipFill>
                  <pic:spPr bwMode="auto">
                    <a:xfrm>
                      <a:off x="0" y="0"/>
                      <a:ext cx="19050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594E8A47" wp14:editId="351BA76D">
            <wp:extent cx="387985" cy="438785"/>
            <wp:effectExtent l="19050" t="0" r="0" b="0"/>
            <wp:docPr id="137" name="صورة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0"/>
                    <a:srcRect/>
                    <a:stretch>
                      <a:fillRect/>
                    </a:stretch>
                  </pic:blipFill>
                  <pic:spPr bwMode="auto">
                    <a:xfrm>
                      <a:off x="0" y="0"/>
                      <a:ext cx="38798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00F2CE14" wp14:editId="7DD881B2">
            <wp:extent cx="205105" cy="438785"/>
            <wp:effectExtent l="19050" t="0" r="4445" b="0"/>
            <wp:docPr id="138" name="صورة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1"/>
                    <a:srcRect/>
                    <a:stretch>
                      <a:fillRect/>
                    </a:stretch>
                  </pic:blipFill>
                  <pic:spPr bwMode="auto">
                    <a:xfrm>
                      <a:off x="0" y="0"/>
                      <a:ext cx="20510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75F47EDA" wp14:editId="3FB359DF">
            <wp:extent cx="497205" cy="438785"/>
            <wp:effectExtent l="19050" t="0" r="0" b="0"/>
            <wp:docPr id="139" name="صورة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2"/>
                    <a:srcRect/>
                    <a:stretch>
                      <a:fillRect/>
                    </a:stretch>
                  </pic:blipFill>
                  <pic:spPr bwMode="auto">
                    <a:xfrm>
                      <a:off x="0" y="0"/>
                      <a:ext cx="49720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5E8B9069" wp14:editId="2B2FE22A">
            <wp:extent cx="270510" cy="438785"/>
            <wp:effectExtent l="19050" t="0" r="0" b="0"/>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3"/>
                    <a:srcRect/>
                    <a:stretch>
                      <a:fillRect/>
                    </a:stretch>
                  </pic:blipFill>
                  <pic:spPr bwMode="auto">
                    <a:xfrm>
                      <a:off x="0" y="0"/>
                      <a:ext cx="27051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67042CD0" wp14:editId="26381350">
            <wp:extent cx="621665" cy="438785"/>
            <wp:effectExtent l="19050" t="0" r="6985" b="0"/>
            <wp:docPr id="141" name="صورة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4"/>
                    <a:srcRect/>
                    <a:stretch>
                      <a:fillRect/>
                    </a:stretch>
                  </pic:blipFill>
                  <pic:spPr bwMode="auto">
                    <a:xfrm>
                      <a:off x="0" y="0"/>
                      <a:ext cx="62166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rFonts w:ascii="Traditional Arabic" w:eastAsia="Times New Roman" w:hAnsi="Times New Roman" w:cs="Traditional Arabic" w:hint="cs"/>
          <w:sz w:val="36"/>
          <w:szCs w:val="36"/>
          <w:rtl/>
        </w:rPr>
        <w:t xml:space="preserve"> </w:t>
      </w:r>
      <w:r w:rsidRPr="00CE1FFA">
        <w:rPr>
          <w:rFonts w:ascii="QCF_BSML" w:eastAsia="Times New Roman" w:hAnsi="QCF_BSML" w:cs="QCF_BSML"/>
          <w:sz w:val="36"/>
          <w:szCs w:val="36"/>
          <w:rtl/>
        </w:rPr>
        <w:t>ﭼ</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ثم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خرج</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أولئك</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بينهم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فعُذِّبوا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وأذن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فتح</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مكَّة،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وهو</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العذاب</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الأليم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الذي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وعدهم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w:t>
      </w:r>
      <w:r w:rsidRPr="00CE1FFA">
        <w:rPr>
          <w:rFonts w:ascii="Traditional Arabic" w:eastAsia="Times New Roman" w:hAnsi="Times New Roman" w:cs="Traditional Arabic" w:hint="cs"/>
          <w:sz w:val="36"/>
          <w:szCs w:val="36"/>
          <w:rtl/>
        </w:rPr>
        <w:t>)</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30"/>
      </w:r>
      <w:r w:rsidRPr="00CE1FFA">
        <w:rPr>
          <w:rFonts w:ascii="Traditional Arabic" w:hAnsi="Traditional Arabic" w:cs="Traditional Arabic" w:hint="cs"/>
          <w:position w:val="12"/>
          <w:sz w:val="36"/>
          <w:szCs w:val="36"/>
          <w:rtl/>
        </w:rPr>
        <w:t>)</w:t>
      </w:r>
    </w:p>
    <w:p w:rsidR="00326A5E" w:rsidRPr="00CE1FFA" w:rsidRDefault="00326A5E" w:rsidP="00C012C4">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326A5E" w:rsidRPr="00CE1FFA" w:rsidRDefault="00326A5E" w:rsidP="00C012C4">
      <w:pPr>
        <w:spacing w:after="0" w:line="660" w:lineRule="exact"/>
        <w:ind w:firstLine="284"/>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فالقسم الأول:</w:t>
      </w:r>
      <w:r w:rsidRPr="00CE1FFA">
        <w:rPr>
          <w:rFonts w:ascii="Traditional Arabic" w:hAnsi="Traditional Arabic" w:cs="Traditional Arabic" w:hint="cs"/>
          <w:sz w:val="36"/>
          <w:szCs w:val="36"/>
          <w:rtl/>
        </w:rPr>
        <w:t xml:space="preserve"> جاء الفعل مضارعاً لأنه مقيد بزمن معين، وهو حال حياة النبي صلى الله عليه وسلم فيهم. فكينونته عليه الصلاة والسلام بين أظهرهم كانت سبباً في انتفاء تعذيبهم، وأكد خبر كان باللام لتكون أبلغ في انتفاء العذاب عنهم، فكان استخدام الفعل المضارع في مكانه المناسب حيث يفيد التجدد مع ارتباطه بالزمن والله أعلم بمراده.</w:t>
      </w:r>
    </w:p>
    <w:p w:rsidR="00326A5E" w:rsidRPr="00954C57" w:rsidRDefault="00326A5E" w:rsidP="00954C57">
      <w:pPr>
        <w:spacing w:after="0" w:line="660" w:lineRule="exact"/>
        <w:ind w:firstLine="284"/>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والقسم الثاني:</w:t>
      </w:r>
      <w:r w:rsidRPr="00CE1FFA">
        <w:rPr>
          <w:rFonts w:ascii="Traditional Arabic" w:hAnsi="Traditional Arabic" w:cs="Traditional Arabic" w:hint="cs"/>
          <w:spacing w:val="2"/>
          <w:sz w:val="36"/>
          <w:szCs w:val="36"/>
          <w:rtl/>
        </w:rPr>
        <w:t xml:space="preserve"> جاء اسم الفاعل لأنه غير محدد بزمن، والقيد وارد عليه وهو الاستغفار. وشتان بين استغفارهم وبين وجوده عليه الصلاة والسلام فيهم، وهكذا تناسب ذكر الاسم بدل الفعل في هذا الموضع، لأنه غير مرتبط بوقت معين أو ثابت، بل هو مستمر، فما دام الاستغفار موجوداً فسوف يقيهم الله من العذاب، فكان الاستخدام للجملة الاسمية هنا متوافقاً تماماً مع المعنى العام للآيات والله أعلم بمراده.</w:t>
      </w:r>
    </w:p>
    <w:p w:rsidR="00D41ED4" w:rsidRPr="00954C57" w:rsidRDefault="005E4C3C" w:rsidP="00954C57">
      <w:pPr>
        <w:spacing w:after="0"/>
        <w:rPr>
          <w:rFonts w:ascii="Traditional Arabic" w:hAnsi="Traditional Arabic" w:cs="Traditional Arabic"/>
          <w:b/>
          <w:bCs/>
          <w:sz w:val="36"/>
          <w:szCs w:val="36"/>
          <w:rtl/>
        </w:rPr>
      </w:pPr>
      <w:r w:rsidRPr="00954C57">
        <w:rPr>
          <w:rFonts w:ascii="Traditional Arabic" w:hAnsi="Traditional Arabic" w:cs="Traditional Arabic" w:hint="cs"/>
          <w:b/>
          <w:bCs/>
          <w:sz w:val="36"/>
          <w:szCs w:val="36"/>
          <w:rtl/>
        </w:rPr>
        <w:t>(</w:t>
      </w:r>
      <w:r w:rsidR="00BB7E5B" w:rsidRPr="00954C57">
        <w:rPr>
          <w:rFonts w:ascii="Traditional Arabic" w:hAnsi="Traditional Arabic" w:cs="Traditional Arabic" w:hint="cs"/>
          <w:b/>
          <w:bCs/>
          <w:sz w:val="36"/>
          <w:szCs w:val="36"/>
          <w:rtl/>
        </w:rPr>
        <w:t>المثال السادس</w:t>
      </w:r>
      <w:r w:rsidRPr="00954C57">
        <w:rPr>
          <w:rFonts w:ascii="Traditional Arabic" w:hAnsi="Traditional Arabic" w:cs="Traditional Arabic" w:hint="cs"/>
          <w:b/>
          <w:bCs/>
          <w:sz w:val="36"/>
          <w:szCs w:val="36"/>
          <w:rtl/>
        </w:rPr>
        <w:t>)</w:t>
      </w:r>
      <w:r w:rsidR="00D41ED4" w:rsidRPr="00954C57">
        <w:rPr>
          <w:rFonts w:ascii="Traditional Arabic" w:hAnsi="Traditional Arabic" w:cs="Traditional Arabic" w:hint="cs"/>
          <w:b/>
          <w:bCs/>
          <w:sz w:val="36"/>
          <w:szCs w:val="36"/>
          <w:rtl/>
        </w:rPr>
        <w:t xml:space="preserve"> [ يخرج ــ مخرج ]</w:t>
      </w:r>
    </w:p>
    <w:p w:rsidR="003B3E00" w:rsidRPr="00CE1FFA" w:rsidRDefault="00582AB3" w:rsidP="00C012C4">
      <w:pPr>
        <w:spacing w:after="0" w:line="660" w:lineRule="exact"/>
        <w:ind w:firstLine="284"/>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position w:val="-18"/>
          <w:sz w:val="36"/>
          <w:szCs w:val="36"/>
          <w:rtl/>
        </w:rPr>
        <w:t xml:space="preserve"> </w:t>
      </w:r>
      <w:r w:rsidR="00DF5A33" w:rsidRPr="00CE1FFA">
        <w:rPr>
          <w:noProof/>
          <w:position w:val="-18"/>
          <w:sz w:val="36"/>
          <w:szCs w:val="36"/>
          <w:rtl/>
        </w:rPr>
        <w:drawing>
          <wp:inline distT="0" distB="0" distL="0" distR="0" wp14:anchorId="50499F2E" wp14:editId="336C8D9D">
            <wp:extent cx="234315" cy="438785"/>
            <wp:effectExtent l="1905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srcRect/>
                    <a:stretch>
                      <a:fillRect/>
                    </a:stretch>
                  </pic:blipFill>
                  <pic:spPr bwMode="auto">
                    <a:xfrm>
                      <a:off x="0" y="0"/>
                      <a:ext cx="234315" cy="438785"/>
                    </a:xfrm>
                    <a:prstGeom prst="rect">
                      <a:avLst/>
                    </a:prstGeom>
                    <a:noFill/>
                    <a:ln w="9525">
                      <a:noFill/>
                      <a:miter lim="800000"/>
                      <a:headEnd/>
                      <a:tailEnd/>
                    </a:ln>
                  </pic:spPr>
                </pic:pic>
              </a:graphicData>
            </a:graphic>
          </wp:inline>
        </w:drawing>
      </w:r>
      <w:r w:rsidR="006622E5" w:rsidRPr="00CE1FFA">
        <w:rPr>
          <w:sz w:val="36"/>
          <w:szCs w:val="36"/>
          <w:rtl/>
        </w:rPr>
        <w:t xml:space="preserve"> </w:t>
      </w:r>
      <w:r w:rsidR="00DF5A33" w:rsidRPr="00CE1FFA">
        <w:rPr>
          <w:noProof/>
          <w:position w:val="-18"/>
          <w:sz w:val="36"/>
          <w:szCs w:val="36"/>
          <w:rtl/>
        </w:rPr>
        <w:drawing>
          <wp:inline distT="0" distB="0" distL="0" distR="0" wp14:anchorId="66819B12" wp14:editId="1526F5FB">
            <wp:extent cx="285115" cy="438785"/>
            <wp:effectExtent l="19050" t="0" r="63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srcRect/>
                    <a:stretch>
                      <a:fillRect/>
                    </a:stretch>
                  </pic:blipFill>
                  <pic:spPr bwMode="auto">
                    <a:xfrm>
                      <a:off x="0" y="0"/>
                      <a:ext cx="285115" cy="438785"/>
                    </a:xfrm>
                    <a:prstGeom prst="rect">
                      <a:avLst/>
                    </a:prstGeom>
                    <a:noFill/>
                    <a:ln w="9525">
                      <a:noFill/>
                      <a:miter lim="800000"/>
                      <a:headEnd/>
                      <a:tailEnd/>
                    </a:ln>
                  </pic:spPr>
                </pic:pic>
              </a:graphicData>
            </a:graphic>
          </wp:inline>
        </w:drawing>
      </w:r>
      <w:r w:rsidR="006622E5" w:rsidRPr="00CE1FFA">
        <w:rPr>
          <w:sz w:val="36"/>
          <w:szCs w:val="36"/>
          <w:rtl/>
        </w:rPr>
        <w:t xml:space="preserve"> </w:t>
      </w:r>
      <w:r w:rsidR="00DF5A33" w:rsidRPr="00CE1FFA">
        <w:rPr>
          <w:noProof/>
          <w:position w:val="-18"/>
          <w:sz w:val="36"/>
          <w:szCs w:val="36"/>
          <w:rtl/>
        </w:rPr>
        <w:drawing>
          <wp:inline distT="0" distB="0" distL="0" distR="0" wp14:anchorId="12B75C01" wp14:editId="1F514039">
            <wp:extent cx="168275" cy="438785"/>
            <wp:effectExtent l="19050" t="0" r="3175"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a:srcRect/>
                    <a:stretch>
                      <a:fillRect/>
                    </a:stretch>
                  </pic:blipFill>
                  <pic:spPr bwMode="auto">
                    <a:xfrm>
                      <a:off x="0" y="0"/>
                      <a:ext cx="168275" cy="438785"/>
                    </a:xfrm>
                    <a:prstGeom prst="rect">
                      <a:avLst/>
                    </a:prstGeom>
                    <a:noFill/>
                    <a:ln w="9525">
                      <a:noFill/>
                      <a:miter lim="800000"/>
                      <a:headEnd/>
                      <a:tailEnd/>
                    </a:ln>
                  </pic:spPr>
                </pic:pic>
              </a:graphicData>
            </a:graphic>
          </wp:inline>
        </w:drawing>
      </w:r>
      <w:r w:rsidR="006622E5" w:rsidRPr="00CE1FFA">
        <w:rPr>
          <w:sz w:val="36"/>
          <w:szCs w:val="36"/>
          <w:rtl/>
        </w:rPr>
        <w:t xml:space="preserve"> </w:t>
      </w:r>
      <w:r w:rsidR="00DF5A33" w:rsidRPr="00CE1FFA">
        <w:rPr>
          <w:noProof/>
          <w:position w:val="-18"/>
          <w:sz w:val="36"/>
          <w:szCs w:val="36"/>
          <w:rtl/>
        </w:rPr>
        <w:drawing>
          <wp:inline distT="0" distB="0" distL="0" distR="0" wp14:anchorId="0B19847B" wp14:editId="6CFC17E1">
            <wp:extent cx="373380" cy="438785"/>
            <wp:effectExtent l="19050" t="0" r="762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srcRect/>
                    <a:stretch>
                      <a:fillRect/>
                    </a:stretch>
                  </pic:blipFill>
                  <pic:spPr bwMode="auto">
                    <a:xfrm>
                      <a:off x="0" y="0"/>
                      <a:ext cx="373380" cy="438785"/>
                    </a:xfrm>
                    <a:prstGeom prst="rect">
                      <a:avLst/>
                    </a:prstGeom>
                    <a:noFill/>
                    <a:ln w="9525">
                      <a:noFill/>
                      <a:miter lim="800000"/>
                      <a:headEnd/>
                      <a:tailEnd/>
                    </a:ln>
                  </pic:spPr>
                </pic:pic>
              </a:graphicData>
            </a:graphic>
          </wp:inline>
        </w:drawing>
      </w:r>
      <w:r w:rsidR="006622E5" w:rsidRPr="00CE1FFA">
        <w:rPr>
          <w:sz w:val="36"/>
          <w:szCs w:val="36"/>
          <w:rtl/>
        </w:rPr>
        <w:t xml:space="preserve"> </w:t>
      </w:r>
      <w:r w:rsidR="00DF5A33" w:rsidRPr="00CE1FFA">
        <w:rPr>
          <w:noProof/>
          <w:position w:val="-18"/>
          <w:sz w:val="36"/>
          <w:szCs w:val="36"/>
          <w:u w:val="single"/>
          <w:rtl/>
        </w:rPr>
        <w:drawing>
          <wp:inline distT="0" distB="0" distL="0" distR="0" wp14:anchorId="1E2D1198" wp14:editId="4208BBA0">
            <wp:extent cx="343535" cy="438785"/>
            <wp:effectExtent l="1905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srcRect/>
                    <a:stretch>
                      <a:fillRect/>
                    </a:stretch>
                  </pic:blipFill>
                  <pic:spPr bwMode="auto">
                    <a:xfrm>
                      <a:off x="0" y="0"/>
                      <a:ext cx="343535" cy="438785"/>
                    </a:xfrm>
                    <a:prstGeom prst="rect">
                      <a:avLst/>
                    </a:prstGeom>
                    <a:noFill/>
                    <a:ln w="9525">
                      <a:noFill/>
                      <a:miter lim="800000"/>
                      <a:headEnd/>
                      <a:tailEnd/>
                    </a:ln>
                  </pic:spPr>
                </pic:pic>
              </a:graphicData>
            </a:graphic>
          </wp:inline>
        </w:drawing>
      </w:r>
      <w:r w:rsidR="006622E5" w:rsidRPr="00CE1FFA">
        <w:rPr>
          <w:sz w:val="36"/>
          <w:szCs w:val="36"/>
          <w:rtl/>
        </w:rPr>
        <w:t xml:space="preserve"> </w:t>
      </w:r>
      <w:r w:rsidR="00DF5A33" w:rsidRPr="00CE1FFA">
        <w:rPr>
          <w:noProof/>
          <w:position w:val="-18"/>
          <w:sz w:val="36"/>
          <w:szCs w:val="36"/>
          <w:rtl/>
        </w:rPr>
        <w:drawing>
          <wp:inline distT="0" distB="0" distL="0" distR="0" wp14:anchorId="6412C6EF" wp14:editId="3F66A88C">
            <wp:extent cx="380365" cy="438785"/>
            <wp:effectExtent l="19050" t="0" r="635"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srcRect/>
                    <a:stretch>
                      <a:fillRect/>
                    </a:stretch>
                  </pic:blipFill>
                  <pic:spPr bwMode="auto">
                    <a:xfrm>
                      <a:off x="0" y="0"/>
                      <a:ext cx="380365" cy="438785"/>
                    </a:xfrm>
                    <a:prstGeom prst="rect">
                      <a:avLst/>
                    </a:prstGeom>
                    <a:noFill/>
                    <a:ln w="9525">
                      <a:noFill/>
                      <a:miter lim="800000"/>
                      <a:headEnd/>
                      <a:tailEnd/>
                    </a:ln>
                  </pic:spPr>
                </pic:pic>
              </a:graphicData>
            </a:graphic>
          </wp:inline>
        </w:drawing>
      </w:r>
      <w:r w:rsidR="006622E5" w:rsidRPr="00CE1FFA">
        <w:rPr>
          <w:sz w:val="36"/>
          <w:szCs w:val="36"/>
          <w:rtl/>
        </w:rPr>
        <w:t xml:space="preserve"> </w:t>
      </w:r>
      <w:r w:rsidR="00DF5A33" w:rsidRPr="00CE1FFA">
        <w:rPr>
          <w:noProof/>
          <w:position w:val="-18"/>
          <w:sz w:val="36"/>
          <w:szCs w:val="36"/>
          <w:rtl/>
        </w:rPr>
        <w:drawing>
          <wp:inline distT="0" distB="0" distL="0" distR="0" wp14:anchorId="605CE803" wp14:editId="673D9D2B">
            <wp:extent cx="321945" cy="438785"/>
            <wp:effectExtent l="19050" t="0" r="1905"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srcRect/>
                    <a:stretch>
                      <a:fillRect/>
                    </a:stretch>
                  </pic:blipFill>
                  <pic:spPr bwMode="auto">
                    <a:xfrm>
                      <a:off x="0" y="0"/>
                      <a:ext cx="321945" cy="438785"/>
                    </a:xfrm>
                    <a:prstGeom prst="rect">
                      <a:avLst/>
                    </a:prstGeom>
                    <a:noFill/>
                    <a:ln w="9525">
                      <a:noFill/>
                      <a:miter lim="800000"/>
                      <a:headEnd/>
                      <a:tailEnd/>
                    </a:ln>
                  </pic:spPr>
                </pic:pic>
              </a:graphicData>
            </a:graphic>
          </wp:inline>
        </w:drawing>
      </w:r>
      <w:r w:rsidR="006622E5" w:rsidRPr="00CE1FFA">
        <w:rPr>
          <w:sz w:val="36"/>
          <w:szCs w:val="36"/>
          <w:rtl/>
        </w:rPr>
        <w:t xml:space="preserve"> </w:t>
      </w:r>
      <w:r w:rsidR="00DF5A33" w:rsidRPr="00CE1FFA">
        <w:rPr>
          <w:noProof/>
          <w:position w:val="-18"/>
          <w:sz w:val="36"/>
          <w:szCs w:val="36"/>
          <w:rtl/>
        </w:rPr>
        <w:drawing>
          <wp:inline distT="0" distB="0" distL="0" distR="0" wp14:anchorId="41C371E8" wp14:editId="01F5B1B8">
            <wp:extent cx="285115" cy="438785"/>
            <wp:effectExtent l="19050" t="0" r="635"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srcRect/>
                    <a:stretch>
                      <a:fillRect/>
                    </a:stretch>
                  </pic:blipFill>
                  <pic:spPr bwMode="auto">
                    <a:xfrm>
                      <a:off x="0" y="0"/>
                      <a:ext cx="285115" cy="438785"/>
                    </a:xfrm>
                    <a:prstGeom prst="rect">
                      <a:avLst/>
                    </a:prstGeom>
                    <a:noFill/>
                    <a:ln w="9525">
                      <a:noFill/>
                      <a:miter lim="800000"/>
                      <a:headEnd/>
                      <a:tailEnd/>
                    </a:ln>
                  </pic:spPr>
                </pic:pic>
              </a:graphicData>
            </a:graphic>
          </wp:inline>
        </w:drawing>
      </w:r>
      <w:r w:rsidR="006622E5" w:rsidRPr="00CE1FFA">
        <w:rPr>
          <w:sz w:val="36"/>
          <w:szCs w:val="36"/>
          <w:rtl/>
        </w:rPr>
        <w:t xml:space="preserve"> </w:t>
      </w:r>
      <w:r w:rsidR="00F578C5" w:rsidRPr="00CE1FFA">
        <w:rPr>
          <w:rFonts w:ascii="QCF_BSML" w:eastAsia="Times New Roman" w:hAnsi="QCF_BSML" w:cs="QCF_BSML"/>
          <w:sz w:val="36"/>
          <w:szCs w:val="36"/>
          <w:rtl/>
        </w:rPr>
        <w:t>ﭼ</w:t>
      </w:r>
      <w:r w:rsidR="00671B3D" w:rsidRPr="00CE1FFA">
        <w:rPr>
          <w:rFonts w:ascii="Traditional Arabic" w:hAnsi="Traditional Arabic" w:cs="Traditional Arabic" w:hint="cs"/>
          <w:b/>
          <w:bCs/>
          <w:sz w:val="36"/>
          <w:szCs w:val="36"/>
          <w:vertAlign w:val="superscript"/>
          <w:rtl/>
        </w:rPr>
        <w:t>(</w:t>
      </w:r>
      <w:r w:rsidR="00A23291" w:rsidRPr="00CE1FFA">
        <w:rPr>
          <w:rStyle w:val="FootnoteReference"/>
          <w:rFonts w:ascii="Traditional Arabic" w:hAnsi="Traditional Arabic" w:cs="Traditional Arabic"/>
          <w:b/>
          <w:bCs/>
          <w:sz w:val="36"/>
          <w:szCs w:val="36"/>
          <w:rtl/>
        </w:rPr>
        <w:footnoteReference w:id="31"/>
      </w:r>
      <w:r w:rsidR="00671B3D" w:rsidRPr="00CE1FFA">
        <w:rPr>
          <w:rFonts w:ascii="Traditional Arabic" w:hAnsi="Traditional Arabic" w:cs="Traditional Arabic" w:hint="cs"/>
          <w:b/>
          <w:bCs/>
          <w:sz w:val="36"/>
          <w:szCs w:val="36"/>
          <w:vertAlign w:val="superscript"/>
          <w:rtl/>
        </w:rPr>
        <w:t>)</w:t>
      </w:r>
      <w:r w:rsidR="00F4137F" w:rsidRPr="00CE1FFA">
        <w:rPr>
          <w:rFonts w:ascii="Traditional Arabic" w:hAnsi="Traditional Arabic" w:cs="Traditional Arabic" w:hint="cs"/>
          <w:b/>
          <w:bCs/>
          <w:sz w:val="36"/>
          <w:szCs w:val="36"/>
          <w:rtl/>
        </w:rPr>
        <w:t xml:space="preserve"> </w:t>
      </w:r>
    </w:p>
    <w:p w:rsidR="00F4137F" w:rsidRPr="00CE1FFA" w:rsidRDefault="00582AB3" w:rsidP="00C012C4">
      <w:pPr>
        <w:spacing w:after="0" w:line="660" w:lineRule="exact"/>
        <w:ind w:firstLine="284"/>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position w:val="-18"/>
          <w:sz w:val="36"/>
          <w:szCs w:val="36"/>
          <w:rtl/>
        </w:rPr>
        <w:t xml:space="preserve"> </w:t>
      </w:r>
      <w:r w:rsidR="00DF5A33" w:rsidRPr="00CE1FFA">
        <w:rPr>
          <w:noProof/>
          <w:position w:val="-18"/>
          <w:sz w:val="36"/>
          <w:szCs w:val="36"/>
          <w:rtl/>
        </w:rPr>
        <w:drawing>
          <wp:inline distT="0" distB="0" distL="0" distR="0" wp14:anchorId="49AF8A8D" wp14:editId="6E633198">
            <wp:extent cx="263525" cy="438785"/>
            <wp:effectExtent l="19050" t="0" r="3175"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a:srcRect/>
                    <a:stretch>
                      <a:fillRect/>
                    </a:stretch>
                  </pic:blipFill>
                  <pic:spPr bwMode="auto">
                    <a:xfrm>
                      <a:off x="0" y="0"/>
                      <a:ext cx="263525"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6E72740D" wp14:editId="37DAFCDA">
            <wp:extent cx="234315" cy="438785"/>
            <wp:effectExtent l="19050" t="0" r="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a:srcRect/>
                    <a:stretch>
                      <a:fillRect/>
                    </a:stretch>
                  </pic:blipFill>
                  <pic:spPr bwMode="auto">
                    <a:xfrm>
                      <a:off x="0" y="0"/>
                      <a:ext cx="234315"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672300D9" wp14:editId="44E473E0">
            <wp:extent cx="160655" cy="438785"/>
            <wp:effectExtent l="19050" t="0" r="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srcRect/>
                    <a:stretch>
                      <a:fillRect/>
                    </a:stretch>
                  </pic:blipFill>
                  <pic:spPr bwMode="auto">
                    <a:xfrm>
                      <a:off x="0" y="0"/>
                      <a:ext cx="160655"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0B3E398F" wp14:editId="6D32ECFA">
            <wp:extent cx="351155" cy="438785"/>
            <wp:effectExtent l="1905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a:srcRect/>
                    <a:stretch>
                      <a:fillRect/>
                    </a:stretch>
                  </pic:blipFill>
                  <pic:spPr bwMode="auto">
                    <a:xfrm>
                      <a:off x="0" y="0"/>
                      <a:ext cx="351155"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u w:val="single"/>
          <w:rtl/>
        </w:rPr>
        <w:drawing>
          <wp:inline distT="0" distB="0" distL="0" distR="0" wp14:anchorId="55BA1E57" wp14:editId="602AE29E">
            <wp:extent cx="321945" cy="438785"/>
            <wp:effectExtent l="19050" t="0" r="1905"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a:srcRect/>
                    <a:stretch>
                      <a:fillRect/>
                    </a:stretch>
                  </pic:blipFill>
                  <pic:spPr bwMode="auto">
                    <a:xfrm>
                      <a:off x="0" y="0"/>
                      <a:ext cx="321945"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6844C0A1" wp14:editId="309EDCA5">
            <wp:extent cx="373380" cy="438785"/>
            <wp:effectExtent l="19050" t="0" r="7620"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a:srcRect/>
                    <a:stretch>
                      <a:fillRect/>
                    </a:stretch>
                  </pic:blipFill>
                  <pic:spPr bwMode="auto">
                    <a:xfrm>
                      <a:off x="0" y="0"/>
                      <a:ext cx="373380"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59837EF4" wp14:editId="24AA4EC1">
            <wp:extent cx="175260" cy="438785"/>
            <wp:effectExtent l="19050" t="0" r="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a:srcRect/>
                    <a:stretch>
                      <a:fillRect/>
                    </a:stretch>
                  </pic:blipFill>
                  <pic:spPr bwMode="auto">
                    <a:xfrm>
                      <a:off x="0" y="0"/>
                      <a:ext cx="175260"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349BFC1C" wp14:editId="5F238846">
            <wp:extent cx="314325" cy="438785"/>
            <wp:effectExtent l="19050" t="0" r="9525"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a:srcRect/>
                    <a:stretch>
                      <a:fillRect/>
                    </a:stretch>
                  </pic:blipFill>
                  <pic:spPr bwMode="auto">
                    <a:xfrm>
                      <a:off x="0" y="0"/>
                      <a:ext cx="314325"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F578C5" w:rsidRPr="00CE1FFA">
        <w:rPr>
          <w:rFonts w:ascii="QCF_BSML" w:eastAsia="Times New Roman" w:hAnsi="QCF_BSML" w:cs="QCF_BSML"/>
          <w:sz w:val="36"/>
          <w:szCs w:val="36"/>
          <w:rtl/>
        </w:rPr>
        <w:t>ﭼ</w:t>
      </w:r>
      <w:r w:rsidR="00671B3D" w:rsidRPr="00CE1FFA">
        <w:rPr>
          <w:rFonts w:ascii="Traditional Arabic" w:hAnsi="Traditional Arabic" w:cs="Traditional Arabic" w:hint="cs"/>
          <w:b/>
          <w:bCs/>
          <w:sz w:val="36"/>
          <w:szCs w:val="36"/>
          <w:vertAlign w:val="superscript"/>
          <w:rtl/>
        </w:rPr>
        <w:t>(</w:t>
      </w:r>
      <w:r w:rsidR="00671B3D" w:rsidRPr="00CE1FFA">
        <w:rPr>
          <w:rStyle w:val="FootnoteReference"/>
          <w:rFonts w:ascii="Traditional Arabic" w:hAnsi="Traditional Arabic" w:cs="Traditional Arabic"/>
          <w:b/>
          <w:bCs/>
          <w:sz w:val="36"/>
          <w:szCs w:val="36"/>
          <w:rtl/>
        </w:rPr>
        <w:footnoteReference w:id="32"/>
      </w:r>
      <w:r w:rsidR="00671B3D" w:rsidRPr="00CE1FFA">
        <w:rPr>
          <w:rFonts w:ascii="Traditional Arabic" w:hAnsi="Traditional Arabic" w:cs="Traditional Arabic" w:hint="cs"/>
          <w:b/>
          <w:bCs/>
          <w:sz w:val="36"/>
          <w:szCs w:val="36"/>
          <w:vertAlign w:val="superscript"/>
          <w:rtl/>
        </w:rPr>
        <w:t>)</w:t>
      </w:r>
    </w:p>
    <w:p w:rsidR="00FC67AD" w:rsidRPr="00CE1FFA" w:rsidRDefault="00FC67AD" w:rsidP="00C012C4">
      <w:pPr>
        <w:spacing w:after="0" w:line="66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w:t>
      </w:r>
      <w:r w:rsidR="00E501E0" w:rsidRPr="00CE1FFA">
        <w:rPr>
          <w:rFonts w:ascii="Traditional Arabic" w:hAnsi="Traditional Arabic" w:cs="Traditional Arabic" w:hint="cs"/>
          <w:sz w:val="36"/>
          <w:szCs w:val="36"/>
          <w:rtl/>
        </w:rPr>
        <w:t xml:space="preserve"> للآية الأولى</w:t>
      </w:r>
      <w:r w:rsidRPr="00CE1FFA">
        <w:rPr>
          <w:rFonts w:ascii="Traditional Arabic" w:hAnsi="Traditional Arabic" w:cs="Traditional Arabic" w:hint="cs"/>
          <w:sz w:val="36"/>
          <w:szCs w:val="36"/>
          <w:rtl/>
        </w:rPr>
        <w:t>: (</w:t>
      </w:r>
      <w:r w:rsidR="006F6D93" w:rsidRPr="00CE1FFA">
        <w:rPr>
          <w:rFonts w:ascii="Traditional Arabic" w:eastAsia="Times New Roman" w:hAnsi="Times New Roman" w:cs="Traditional Arabic" w:hint="cs"/>
          <w:sz w:val="36"/>
          <w:szCs w:val="36"/>
          <w:rtl/>
        </w:rPr>
        <w:t xml:space="preserve"> </w:t>
      </w:r>
      <w:r w:rsidR="006F6D93" w:rsidRPr="00CE1FFA">
        <w:rPr>
          <w:rFonts w:ascii="Traditional Arabic" w:eastAsia="Times New Roman" w:hAnsi="Times New Roman" w:cs="Traditional Arabic" w:hint="eastAsia"/>
          <w:sz w:val="36"/>
          <w:szCs w:val="36"/>
          <w:rtl/>
        </w:rPr>
        <w:t>هو</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ما</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نحن</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فيه</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من</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قدرته</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على</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خلق</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الأشياء</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المتقابلة</w:t>
      </w:r>
      <w:r w:rsidR="00D63911" w:rsidRPr="00CE1FFA">
        <w:rPr>
          <w:rFonts w:ascii="Traditional Arabic" w:eastAsia="Times New Roman" w:hAnsi="Times New Roman" w:cs="Traditional Arabic"/>
          <w:sz w:val="36"/>
          <w:szCs w:val="36"/>
          <w:rtl/>
        </w:rPr>
        <w:t>.</w:t>
      </w:r>
      <w:r w:rsidR="00D63911" w:rsidRPr="00CE1FFA">
        <w:rPr>
          <w:rFonts w:ascii="Traditional Arabic" w:eastAsia="Times New Roman" w:hAnsi="Times New Roman" w:cs="Traditional Arabic" w:hint="cs"/>
          <w:sz w:val="36"/>
          <w:szCs w:val="36"/>
          <w:rtl/>
        </w:rPr>
        <w:t xml:space="preserve"> </w:t>
      </w:r>
      <w:r w:rsidR="006F6D93" w:rsidRPr="00CE1FFA">
        <w:rPr>
          <w:rFonts w:ascii="Traditional Arabic" w:eastAsia="Times New Roman" w:hAnsi="Times New Roman" w:cs="Traditional Arabic" w:hint="eastAsia"/>
          <w:sz w:val="36"/>
          <w:szCs w:val="36"/>
          <w:rtl/>
        </w:rPr>
        <w:t>وهذه</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الآيات</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المتتابعة</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الكريمة</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كلها</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من</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هذا</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النمط،</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فإنه</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يذكر</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فيها</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خلقه</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الأشياء</w:t>
      </w:r>
      <w:r w:rsidR="00077C21" w:rsidRPr="00CE1FFA">
        <w:rPr>
          <w:rFonts w:ascii="Traditional Arabic" w:eastAsia="Times New Roman" w:hAnsi="Times New Roman" w:cs="Traditional Arabic" w:hint="cs"/>
          <w:sz w:val="36"/>
          <w:szCs w:val="36"/>
          <w:rtl/>
        </w:rPr>
        <w:t xml:space="preserve"> </w:t>
      </w:r>
      <w:r w:rsidR="006F6D93" w:rsidRPr="00CE1FFA">
        <w:rPr>
          <w:rFonts w:ascii="Traditional Arabic" w:eastAsia="Times New Roman" w:hAnsi="Times New Roman" w:cs="Traditional Arabic" w:hint="eastAsia"/>
          <w:sz w:val="36"/>
          <w:szCs w:val="36"/>
          <w:rtl/>
        </w:rPr>
        <w:t>وأضدادها،</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ليدل</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خلقه</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على</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كمال</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قدرته،</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فمن</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ذلك</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إخراج</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النبات</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من</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الحب،</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والحب</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من</w:t>
      </w:r>
      <w:r w:rsidR="006F6D93" w:rsidRPr="00CE1FFA">
        <w:rPr>
          <w:rFonts w:ascii="Traditional Arabic" w:eastAsia="Times New Roman" w:hAnsi="Times New Roman" w:cs="Traditional Arabic"/>
          <w:sz w:val="36"/>
          <w:szCs w:val="36"/>
          <w:rtl/>
        </w:rPr>
        <w:t xml:space="preserve"> </w:t>
      </w:r>
      <w:r w:rsidR="006F6D93" w:rsidRPr="00CE1FFA">
        <w:rPr>
          <w:rFonts w:ascii="Traditional Arabic" w:eastAsia="Times New Roman" w:hAnsi="Times New Roman" w:cs="Traditional Arabic" w:hint="eastAsia"/>
          <w:sz w:val="36"/>
          <w:szCs w:val="36"/>
          <w:rtl/>
        </w:rPr>
        <w:t>النبات</w:t>
      </w:r>
      <w:r w:rsidR="00D41ED4" w:rsidRPr="00CE1FFA">
        <w:rPr>
          <w:rFonts w:ascii="Traditional Arabic" w:eastAsia="Times New Roman" w:hAnsi="Times New Roman" w:cs="Traditional Arabic" w:hint="cs"/>
          <w:sz w:val="36"/>
          <w:szCs w:val="36"/>
          <w:rtl/>
        </w:rPr>
        <w:t>.</w:t>
      </w:r>
      <w:r w:rsidR="006F6D93" w:rsidRPr="00CE1FFA">
        <w:rPr>
          <w:rFonts w:ascii="Traditional Arabic" w:hAnsi="Traditional Arabic" w:cs="Traditional Arabic" w:hint="cs"/>
          <w:sz w:val="36"/>
          <w:szCs w:val="36"/>
          <w:rtl/>
        </w:rPr>
        <w:t>)</w:t>
      </w:r>
      <w:r w:rsidR="003C27B6" w:rsidRPr="00CE1FFA">
        <w:rPr>
          <w:rFonts w:ascii="Traditional Arabic" w:hAnsi="Traditional Arabic" w:cs="Traditional Arabic" w:hint="cs"/>
          <w:position w:val="12"/>
          <w:sz w:val="36"/>
          <w:szCs w:val="36"/>
          <w:rtl/>
        </w:rPr>
        <w:t>(</w:t>
      </w:r>
      <w:r w:rsidR="006F6D93" w:rsidRPr="00CE1FFA">
        <w:rPr>
          <w:rFonts w:cs="Traditional Arabic"/>
          <w:position w:val="12"/>
          <w:sz w:val="36"/>
          <w:szCs w:val="36"/>
          <w:rtl/>
        </w:rPr>
        <w:footnoteReference w:id="33"/>
      </w:r>
      <w:r w:rsidR="003C27B6" w:rsidRPr="00CE1FFA">
        <w:rPr>
          <w:rFonts w:ascii="Traditional Arabic" w:hAnsi="Traditional Arabic" w:cs="Traditional Arabic" w:hint="cs"/>
          <w:position w:val="12"/>
          <w:sz w:val="36"/>
          <w:szCs w:val="36"/>
          <w:rtl/>
        </w:rPr>
        <w:t>)</w:t>
      </w:r>
    </w:p>
    <w:p w:rsidR="00A834E1" w:rsidRPr="00CE1FFA" w:rsidRDefault="000158D4" w:rsidP="00C012C4">
      <w:pPr>
        <w:autoSpaceDE w:val="0"/>
        <w:autoSpaceDN w:val="0"/>
        <w:adjustRightInd w:val="0"/>
        <w:spacing w:after="0" w:line="660" w:lineRule="exact"/>
        <w:ind w:firstLine="284"/>
        <w:jc w:val="lowKashida"/>
        <w:rPr>
          <w:rFonts w:ascii="Traditional Arabic" w:eastAsia="Times New Roman" w:hAnsi="Times New Roman"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003222D6" w:rsidRPr="00CE1FFA">
        <w:rPr>
          <w:rFonts w:ascii="Traditional Arabic" w:eastAsia="Times New Roman" w:hAnsi="Times New Roman" w:cs="Traditional Arabic" w:hint="cs"/>
          <w:sz w:val="36"/>
          <w:szCs w:val="36"/>
          <w:rtl/>
        </w:rPr>
        <w:t xml:space="preserve"> </w:t>
      </w:r>
      <w:r w:rsidR="00A834E1" w:rsidRPr="00CE1FFA">
        <w:rPr>
          <w:rFonts w:ascii="Traditional Arabic" w:eastAsia="Times New Roman" w:hAnsi="Times New Roman" w:cs="Traditional Arabic" w:hint="eastAsia"/>
          <w:sz w:val="36"/>
          <w:szCs w:val="36"/>
          <w:rtl/>
        </w:rPr>
        <w:t>أي</w:t>
      </w:r>
      <w:r w:rsidR="00A834E1" w:rsidRPr="00CE1FFA">
        <w:rPr>
          <w:rFonts w:ascii="Traditional Arabic" w:eastAsia="Times New Roman" w:hAnsi="Times New Roman" w:cs="Traditional Arabic"/>
          <w:sz w:val="36"/>
          <w:szCs w:val="36"/>
          <w:rtl/>
        </w:rPr>
        <w:t xml:space="preserve">: </w:t>
      </w:r>
      <w:r w:rsidR="00A834E1" w:rsidRPr="00CE1FFA">
        <w:rPr>
          <w:rFonts w:ascii="Traditional Arabic" w:eastAsia="Times New Roman" w:hAnsi="Times New Roman" w:cs="Traditional Arabic" w:hint="eastAsia"/>
          <w:sz w:val="36"/>
          <w:szCs w:val="36"/>
          <w:rtl/>
        </w:rPr>
        <w:t>يخرج</w:t>
      </w:r>
      <w:r w:rsidR="00A834E1" w:rsidRPr="00CE1FFA">
        <w:rPr>
          <w:rFonts w:ascii="Traditional Arabic" w:eastAsia="Times New Roman" w:hAnsi="Times New Roman" w:cs="Traditional Arabic"/>
          <w:sz w:val="36"/>
          <w:szCs w:val="36"/>
          <w:rtl/>
        </w:rPr>
        <w:t xml:space="preserve"> </w:t>
      </w:r>
      <w:r w:rsidR="00A834E1" w:rsidRPr="00CE1FFA">
        <w:rPr>
          <w:rFonts w:ascii="Traditional Arabic" w:eastAsia="Times New Roman" w:hAnsi="Times New Roman" w:cs="Traditional Arabic" w:hint="eastAsia"/>
          <w:sz w:val="36"/>
          <w:szCs w:val="36"/>
          <w:rtl/>
        </w:rPr>
        <w:t>النبات</w:t>
      </w:r>
      <w:r w:rsidR="00A834E1" w:rsidRPr="00CE1FFA">
        <w:rPr>
          <w:rFonts w:ascii="Traditional Arabic" w:eastAsia="Times New Roman" w:hAnsi="Times New Roman" w:cs="Traditional Arabic"/>
          <w:sz w:val="36"/>
          <w:szCs w:val="36"/>
          <w:rtl/>
        </w:rPr>
        <w:t xml:space="preserve"> </w:t>
      </w:r>
      <w:r w:rsidR="00A834E1" w:rsidRPr="00CE1FFA">
        <w:rPr>
          <w:rFonts w:ascii="Traditional Arabic" w:eastAsia="Times New Roman" w:hAnsi="Times New Roman" w:cs="Traditional Arabic" w:hint="eastAsia"/>
          <w:sz w:val="36"/>
          <w:szCs w:val="36"/>
          <w:rtl/>
        </w:rPr>
        <w:t>الحي</w:t>
      </w:r>
      <w:r w:rsidR="00A834E1" w:rsidRPr="00CE1FFA">
        <w:rPr>
          <w:rFonts w:ascii="Traditional Arabic" w:eastAsia="Times New Roman" w:hAnsi="Times New Roman" w:cs="Traditional Arabic"/>
          <w:sz w:val="36"/>
          <w:szCs w:val="36"/>
          <w:rtl/>
        </w:rPr>
        <w:t xml:space="preserve"> </w:t>
      </w:r>
      <w:r w:rsidR="00A834E1" w:rsidRPr="00CE1FFA">
        <w:rPr>
          <w:rFonts w:ascii="Traditional Arabic" w:eastAsia="Times New Roman" w:hAnsi="Times New Roman" w:cs="Traditional Arabic" w:hint="eastAsia"/>
          <w:sz w:val="36"/>
          <w:szCs w:val="36"/>
          <w:rtl/>
        </w:rPr>
        <w:t>من</w:t>
      </w:r>
      <w:r w:rsidR="00A834E1" w:rsidRPr="00CE1FFA">
        <w:rPr>
          <w:rFonts w:ascii="Traditional Arabic" w:eastAsia="Times New Roman" w:hAnsi="Times New Roman" w:cs="Traditional Arabic"/>
          <w:sz w:val="36"/>
          <w:szCs w:val="36"/>
          <w:rtl/>
        </w:rPr>
        <w:t xml:space="preserve"> </w:t>
      </w:r>
      <w:r w:rsidR="00A834E1" w:rsidRPr="00CE1FFA">
        <w:rPr>
          <w:rFonts w:ascii="Traditional Arabic" w:eastAsia="Times New Roman" w:hAnsi="Times New Roman" w:cs="Traditional Arabic" w:hint="eastAsia"/>
          <w:sz w:val="36"/>
          <w:szCs w:val="36"/>
          <w:rtl/>
        </w:rPr>
        <w:t>الحب</w:t>
      </w:r>
      <w:r w:rsidR="00A834E1" w:rsidRPr="00CE1FFA">
        <w:rPr>
          <w:rFonts w:ascii="Traditional Arabic" w:eastAsia="Times New Roman" w:hAnsi="Times New Roman" w:cs="Traditional Arabic"/>
          <w:sz w:val="36"/>
          <w:szCs w:val="36"/>
          <w:rtl/>
        </w:rPr>
        <w:t xml:space="preserve"> </w:t>
      </w:r>
      <w:r w:rsidR="00A834E1" w:rsidRPr="00CE1FFA">
        <w:rPr>
          <w:rFonts w:ascii="Traditional Arabic" w:eastAsia="Times New Roman" w:hAnsi="Times New Roman" w:cs="Traditional Arabic" w:hint="eastAsia"/>
          <w:sz w:val="36"/>
          <w:szCs w:val="36"/>
          <w:rtl/>
        </w:rPr>
        <w:t>والنوى،</w:t>
      </w:r>
      <w:r w:rsidR="00A834E1" w:rsidRPr="00CE1FFA">
        <w:rPr>
          <w:rFonts w:ascii="Traditional Arabic" w:eastAsia="Times New Roman" w:hAnsi="Times New Roman" w:cs="Traditional Arabic"/>
          <w:sz w:val="36"/>
          <w:szCs w:val="36"/>
          <w:rtl/>
        </w:rPr>
        <w:t xml:space="preserve"> </w:t>
      </w:r>
      <w:r w:rsidR="00A834E1" w:rsidRPr="00CE1FFA">
        <w:rPr>
          <w:rFonts w:ascii="Traditional Arabic" w:eastAsia="Times New Roman" w:hAnsi="Times New Roman" w:cs="Traditional Arabic" w:hint="eastAsia"/>
          <w:sz w:val="36"/>
          <w:szCs w:val="36"/>
          <w:rtl/>
        </w:rPr>
        <w:t>الذي</w:t>
      </w:r>
      <w:r w:rsidR="00A834E1" w:rsidRPr="00CE1FFA">
        <w:rPr>
          <w:rFonts w:ascii="Traditional Arabic" w:eastAsia="Times New Roman" w:hAnsi="Times New Roman" w:cs="Traditional Arabic"/>
          <w:sz w:val="36"/>
          <w:szCs w:val="36"/>
          <w:rtl/>
        </w:rPr>
        <w:t xml:space="preserve"> </w:t>
      </w:r>
      <w:r w:rsidR="00A834E1" w:rsidRPr="00CE1FFA">
        <w:rPr>
          <w:rFonts w:ascii="Traditional Arabic" w:eastAsia="Times New Roman" w:hAnsi="Times New Roman" w:cs="Traditional Arabic" w:hint="eastAsia"/>
          <w:sz w:val="36"/>
          <w:szCs w:val="36"/>
          <w:rtl/>
        </w:rPr>
        <w:t>هو</w:t>
      </w:r>
      <w:r w:rsidR="00A834E1" w:rsidRPr="00CE1FFA">
        <w:rPr>
          <w:rFonts w:ascii="Traditional Arabic" w:eastAsia="Times New Roman" w:hAnsi="Times New Roman" w:cs="Traditional Arabic"/>
          <w:sz w:val="36"/>
          <w:szCs w:val="36"/>
          <w:rtl/>
        </w:rPr>
        <w:t xml:space="preserve"> </w:t>
      </w:r>
      <w:r w:rsidR="00A834E1" w:rsidRPr="00CE1FFA">
        <w:rPr>
          <w:rFonts w:ascii="Traditional Arabic" w:eastAsia="Times New Roman" w:hAnsi="Times New Roman" w:cs="Traditional Arabic" w:hint="eastAsia"/>
          <w:sz w:val="36"/>
          <w:szCs w:val="36"/>
          <w:rtl/>
        </w:rPr>
        <w:t>كالجماد</w:t>
      </w:r>
      <w:r w:rsidR="00A834E1" w:rsidRPr="00CE1FFA">
        <w:rPr>
          <w:rFonts w:ascii="Traditional Arabic" w:eastAsia="Times New Roman" w:hAnsi="Times New Roman" w:cs="Traditional Arabic"/>
          <w:sz w:val="36"/>
          <w:szCs w:val="36"/>
          <w:rtl/>
        </w:rPr>
        <w:t xml:space="preserve"> </w:t>
      </w:r>
      <w:r w:rsidR="00A834E1" w:rsidRPr="00CE1FFA">
        <w:rPr>
          <w:rFonts w:ascii="Traditional Arabic" w:eastAsia="Times New Roman" w:hAnsi="Times New Roman" w:cs="Traditional Arabic" w:hint="eastAsia"/>
          <w:sz w:val="36"/>
          <w:szCs w:val="36"/>
          <w:rtl/>
        </w:rPr>
        <w:t>الميت،</w:t>
      </w:r>
      <w:r w:rsidR="00A834E1" w:rsidRPr="00CE1FFA">
        <w:rPr>
          <w:rFonts w:ascii="Traditional Arabic" w:eastAsia="Times New Roman" w:hAnsi="Times New Roman" w:cs="Traditional Arabic"/>
          <w:sz w:val="36"/>
          <w:szCs w:val="36"/>
          <w:rtl/>
        </w:rPr>
        <w:t xml:space="preserve"> </w:t>
      </w:r>
      <w:r w:rsidR="00AD5F98" w:rsidRPr="00CE1FFA">
        <w:rPr>
          <w:rFonts w:ascii="Traditional Arabic" w:eastAsia="Times New Roman" w:hAnsi="Times New Roman" w:cs="Traditional Arabic" w:hint="cs"/>
          <w:sz w:val="36"/>
          <w:szCs w:val="36"/>
          <w:rtl/>
        </w:rPr>
        <w:t>...</w:t>
      </w:r>
    </w:p>
    <w:p w:rsidR="00A834E1" w:rsidRPr="00CE1FFA" w:rsidRDefault="00A834E1" w:rsidP="007E1A59">
      <w:pPr>
        <w:autoSpaceDE w:val="0"/>
        <w:autoSpaceDN w:val="0"/>
        <w:adjustRightInd w:val="0"/>
        <w:spacing w:after="0" w:line="680" w:lineRule="exact"/>
        <w:ind w:firstLine="284"/>
        <w:jc w:val="both"/>
        <w:rPr>
          <w:rFonts w:ascii="Traditional Arabic" w:eastAsia="Times New Roman" w:hAnsi="Times New Roman" w:cs="Traditional Arabic"/>
          <w:sz w:val="36"/>
          <w:szCs w:val="36"/>
          <w:rtl/>
        </w:rPr>
      </w:pPr>
      <w:r w:rsidRPr="00CE1FFA">
        <w:rPr>
          <w:rFonts w:ascii="Traditional Arabic" w:eastAsia="Times New Roman" w:hAnsi="Times New Roman" w:cs="Traditional Arabic" w:hint="eastAsia"/>
          <w:sz w:val="36"/>
          <w:szCs w:val="36"/>
          <w:rtl/>
        </w:rPr>
        <w:t>وقوله</w:t>
      </w:r>
      <w:r w:rsidRPr="00CE1FFA">
        <w:rPr>
          <w:rFonts w:ascii="Traditional Arabic" w:eastAsia="Times New Roman" w:hAnsi="Times New Roman" w:cs="Traditional Arabic"/>
          <w:sz w:val="36"/>
          <w:szCs w:val="36"/>
          <w:rtl/>
        </w:rPr>
        <w:t xml:space="preserve">: </w:t>
      </w:r>
      <w:r w:rsidR="00582AB3" w:rsidRPr="00CE1FFA">
        <w:rPr>
          <w:rFonts w:ascii="QCF_BSML" w:eastAsia="Times New Roman" w:hAnsi="QCF_BSML" w:cs="QCF_BSML"/>
          <w:sz w:val="36"/>
          <w:szCs w:val="36"/>
          <w:rtl/>
        </w:rPr>
        <w:t>ﭽ</w:t>
      </w:r>
      <w:r w:rsidR="00582AB3" w:rsidRPr="00CE1FFA">
        <w:rPr>
          <w:position w:val="-18"/>
          <w:sz w:val="36"/>
          <w:szCs w:val="36"/>
          <w:rtl/>
        </w:rPr>
        <w:t xml:space="preserve"> </w:t>
      </w:r>
      <w:r w:rsidR="00DF5A33" w:rsidRPr="00CE1FFA">
        <w:rPr>
          <w:noProof/>
          <w:position w:val="-18"/>
          <w:sz w:val="36"/>
          <w:szCs w:val="36"/>
          <w:rtl/>
        </w:rPr>
        <w:drawing>
          <wp:inline distT="0" distB="0" distL="0" distR="0" wp14:anchorId="712FD7EB" wp14:editId="537B4130">
            <wp:extent cx="321945" cy="438785"/>
            <wp:effectExtent l="19050" t="0" r="1905"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a:srcRect/>
                    <a:stretch>
                      <a:fillRect/>
                    </a:stretch>
                  </pic:blipFill>
                  <pic:spPr bwMode="auto">
                    <a:xfrm>
                      <a:off x="0" y="0"/>
                      <a:ext cx="321945"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3A80C127" wp14:editId="787ED287">
            <wp:extent cx="373380" cy="438785"/>
            <wp:effectExtent l="19050" t="0" r="762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a:srcRect/>
                    <a:stretch>
                      <a:fillRect/>
                    </a:stretch>
                  </pic:blipFill>
                  <pic:spPr bwMode="auto">
                    <a:xfrm>
                      <a:off x="0" y="0"/>
                      <a:ext cx="373380"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345F6B52" wp14:editId="4BA50061">
            <wp:extent cx="175260" cy="438785"/>
            <wp:effectExtent l="19050" t="0" r="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a:srcRect/>
                    <a:stretch>
                      <a:fillRect/>
                    </a:stretch>
                  </pic:blipFill>
                  <pic:spPr bwMode="auto">
                    <a:xfrm>
                      <a:off x="0" y="0"/>
                      <a:ext cx="175260"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140C700B" wp14:editId="3C331191">
            <wp:extent cx="314325" cy="438785"/>
            <wp:effectExtent l="19050" t="0" r="9525"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srcRect/>
                    <a:stretch>
                      <a:fillRect/>
                    </a:stretch>
                  </pic:blipFill>
                  <pic:spPr bwMode="auto">
                    <a:xfrm>
                      <a:off x="0" y="0"/>
                      <a:ext cx="314325"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F578C5" w:rsidRPr="00CE1FFA">
        <w:rPr>
          <w:rFonts w:ascii="QCF_BSML" w:eastAsia="Times New Roman" w:hAnsi="QCF_BSML" w:cs="QCF_BSML"/>
          <w:sz w:val="36"/>
          <w:szCs w:val="36"/>
          <w:rtl/>
        </w:rPr>
        <w:t>ﭼ</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معطوف</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على</w:t>
      </w:r>
      <w:r w:rsidRPr="00CE1FFA">
        <w:rPr>
          <w:rFonts w:ascii="Traditional Arabic" w:eastAsia="Times New Roman" w:hAnsi="Times New Roman" w:cs="Traditional Arabic"/>
          <w:sz w:val="36"/>
          <w:szCs w:val="36"/>
          <w:rtl/>
        </w:rPr>
        <w:t xml:space="preserve"> </w:t>
      </w:r>
      <w:r w:rsidR="00582AB3" w:rsidRPr="00CE1FFA">
        <w:rPr>
          <w:rFonts w:ascii="QCF_BSML" w:eastAsia="Times New Roman" w:hAnsi="QCF_BSML" w:cs="QCF_BSML"/>
          <w:sz w:val="36"/>
          <w:szCs w:val="36"/>
          <w:rtl/>
        </w:rPr>
        <w:t>ﭽ</w:t>
      </w:r>
      <w:r w:rsidRPr="00CE1FFA">
        <w:rPr>
          <w:rFonts w:ascii="Traditional Arabic" w:eastAsia="Times New Roman" w:hAnsi="Times New Roman" w:cs="Traditional Arabic"/>
          <w:sz w:val="36"/>
          <w:szCs w:val="36"/>
          <w:rtl/>
        </w:rPr>
        <w:t xml:space="preserve"> </w:t>
      </w:r>
      <w:r w:rsidR="00DF5A33" w:rsidRPr="00CE1FFA">
        <w:rPr>
          <w:noProof/>
          <w:position w:val="-18"/>
          <w:sz w:val="36"/>
          <w:szCs w:val="36"/>
          <w:rtl/>
        </w:rPr>
        <w:drawing>
          <wp:inline distT="0" distB="0" distL="0" distR="0" wp14:anchorId="0E35AAAA" wp14:editId="3BE0FE12">
            <wp:extent cx="234315" cy="438785"/>
            <wp:effectExtent l="19050" t="0" r="0"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srcRect/>
                    <a:stretch>
                      <a:fillRect/>
                    </a:stretch>
                  </pic:blipFill>
                  <pic:spPr bwMode="auto">
                    <a:xfrm>
                      <a:off x="0" y="0"/>
                      <a:ext cx="234315"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417FC8DD" wp14:editId="5E499555">
            <wp:extent cx="292735" cy="438785"/>
            <wp:effectExtent l="19050" t="0" r="0"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srcRect/>
                    <a:stretch>
                      <a:fillRect/>
                    </a:stretch>
                  </pic:blipFill>
                  <pic:spPr bwMode="auto">
                    <a:xfrm>
                      <a:off x="0" y="0"/>
                      <a:ext cx="292735"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47F2CFEB" wp14:editId="491F55BE">
            <wp:extent cx="548640" cy="438785"/>
            <wp:effectExtent l="19050" t="0" r="381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
                    <a:srcRect/>
                    <a:stretch>
                      <a:fillRect/>
                    </a:stretch>
                  </pic:blipFill>
                  <pic:spPr bwMode="auto">
                    <a:xfrm>
                      <a:off x="0" y="0"/>
                      <a:ext cx="548640"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F578C5" w:rsidRPr="00CE1FFA">
        <w:rPr>
          <w:rFonts w:ascii="QCF_BSML" w:eastAsia="Times New Roman" w:hAnsi="QCF_BSML" w:cs="QCF_BSML"/>
          <w:sz w:val="36"/>
          <w:szCs w:val="36"/>
          <w:rtl/>
        </w:rPr>
        <w:t>ﭼ</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ثم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فسره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ثم</w:t>
      </w:r>
      <w:r w:rsidRPr="00CE1FFA">
        <w:rPr>
          <w:rFonts w:ascii="Traditional Arabic" w:eastAsia="Times New Roman" w:hAnsi="Times New Roman" w:cs="Traditional Arabic"/>
          <w:sz w:val="36"/>
          <w:szCs w:val="36"/>
          <w:rtl/>
        </w:rPr>
        <w:t xml:space="preserve"> </w:t>
      </w:r>
      <w:r w:rsidR="00F0752A" w:rsidRPr="00CE1FFA">
        <w:rPr>
          <w:rFonts w:ascii="Traditional Arabic" w:eastAsia="Times New Roman" w:hAnsi="Times New Roman" w:cs="Traditional Arabic" w:hint="cs"/>
          <w:sz w:val="36"/>
          <w:szCs w:val="36"/>
          <w:rtl/>
        </w:rPr>
        <w:t>عطف</w:t>
      </w:r>
      <w:r w:rsidR="00370E6A"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عليه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قوله</w:t>
      </w:r>
      <w:r w:rsidRPr="00CE1FFA">
        <w:rPr>
          <w:rFonts w:ascii="Traditional Arabic" w:eastAsia="Times New Roman" w:hAnsi="Times New Roman" w:cs="Traditional Arabic"/>
          <w:sz w:val="36"/>
          <w:szCs w:val="36"/>
          <w:rtl/>
        </w:rPr>
        <w:t xml:space="preserve">: </w:t>
      </w:r>
      <w:r w:rsidR="00582AB3" w:rsidRPr="00CE1FFA">
        <w:rPr>
          <w:rFonts w:ascii="QCF_BSML" w:eastAsia="Times New Roman" w:hAnsi="QCF_BSML" w:cs="QCF_BSML"/>
          <w:sz w:val="36"/>
          <w:szCs w:val="36"/>
          <w:rtl/>
        </w:rPr>
        <w:t>ﭽ</w:t>
      </w:r>
      <w:r w:rsidR="00582AB3" w:rsidRPr="00CE1FFA">
        <w:rPr>
          <w:position w:val="-18"/>
          <w:sz w:val="36"/>
          <w:szCs w:val="36"/>
          <w:rtl/>
        </w:rPr>
        <w:t xml:space="preserve"> </w:t>
      </w:r>
      <w:r w:rsidR="00DF5A33" w:rsidRPr="00CE1FFA">
        <w:rPr>
          <w:noProof/>
          <w:position w:val="-18"/>
          <w:sz w:val="36"/>
          <w:szCs w:val="36"/>
          <w:rtl/>
        </w:rPr>
        <w:drawing>
          <wp:inline distT="0" distB="0" distL="0" distR="0" wp14:anchorId="52293F07" wp14:editId="1363C3B1">
            <wp:extent cx="321945" cy="438785"/>
            <wp:effectExtent l="19050" t="0" r="1905"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srcRect/>
                    <a:stretch>
                      <a:fillRect/>
                    </a:stretch>
                  </pic:blipFill>
                  <pic:spPr bwMode="auto">
                    <a:xfrm>
                      <a:off x="0" y="0"/>
                      <a:ext cx="321945"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75571019" wp14:editId="28119521">
            <wp:extent cx="373380" cy="438785"/>
            <wp:effectExtent l="19050" t="0" r="7620"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srcRect/>
                    <a:stretch>
                      <a:fillRect/>
                    </a:stretch>
                  </pic:blipFill>
                  <pic:spPr bwMode="auto">
                    <a:xfrm>
                      <a:off x="0" y="0"/>
                      <a:ext cx="373380"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4592EB2E" wp14:editId="30551589">
            <wp:extent cx="175260" cy="438785"/>
            <wp:effectExtent l="19050" t="0" r="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srcRect/>
                    <a:stretch>
                      <a:fillRect/>
                    </a:stretch>
                  </pic:blipFill>
                  <pic:spPr bwMode="auto">
                    <a:xfrm>
                      <a:off x="0" y="0"/>
                      <a:ext cx="175260"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DF5A33" w:rsidRPr="00CE1FFA">
        <w:rPr>
          <w:noProof/>
          <w:position w:val="-18"/>
          <w:sz w:val="36"/>
          <w:szCs w:val="36"/>
          <w:rtl/>
        </w:rPr>
        <w:drawing>
          <wp:inline distT="0" distB="0" distL="0" distR="0" wp14:anchorId="4B27E9BB" wp14:editId="553E9747">
            <wp:extent cx="314325" cy="438785"/>
            <wp:effectExtent l="19050" t="0" r="9525"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a:srcRect/>
                    <a:stretch>
                      <a:fillRect/>
                    </a:stretch>
                  </pic:blipFill>
                  <pic:spPr bwMode="auto">
                    <a:xfrm>
                      <a:off x="0" y="0"/>
                      <a:ext cx="314325" cy="438785"/>
                    </a:xfrm>
                    <a:prstGeom prst="rect">
                      <a:avLst/>
                    </a:prstGeom>
                    <a:noFill/>
                    <a:ln w="9525">
                      <a:noFill/>
                      <a:miter lim="800000"/>
                      <a:headEnd/>
                      <a:tailEnd/>
                    </a:ln>
                  </pic:spPr>
                </pic:pic>
              </a:graphicData>
            </a:graphic>
          </wp:inline>
        </w:drawing>
      </w:r>
      <w:r w:rsidR="00945BE9" w:rsidRPr="00CE1FFA">
        <w:rPr>
          <w:sz w:val="36"/>
          <w:szCs w:val="36"/>
          <w:rtl/>
        </w:rPr>
        <w:t xml:space="preserve"> </w:t>
      </w:r>
      <w:r w:rsidR="00F578C5" w:rsidRPr="00CE1FFA">
        <w:rPr>
          <w:rFonts w:ascii="QCF_BSML" w:eastAsia="Times New Roman" w:hAnsi="QCF_BSML" w:cs="QCF_BSML"/>
          <w:sz w:val="36"/>
          <w:szCs w:val="36"/>
          <w:rtl/>
        </w:rPr>
        <w:t>ﭼ</w:t>
      </w:r>
      <w:r w:rsidR="00090920" w:rsidRPr="00CE1FFA">
        <w:rPr>
          <w:rFonts w:ascii="QCF_BSML" w:eastAsia="Times New Roman" w:hAnsi="QCF_BSML" w:cs="QCF_BSML" w:hint="cs"/>
          <w:sz w:val="36"/>
          <w:szCs w:val="36"/>
          <w:rtl/>
        </w:rPr>
        <w:t xml:space="preserve"> </w:t>
      </w:r>
      <w:r w:rsidR="00090920" w:rsidRPr="00CE1FFA">
        <w:rPr>
          <w:rFonts w:ascii="QCF_BSML" w:eastAsia="Times New Roman" w:hAnsi="QCF_BSML" w:cs="Traditional Arabic" w:hint="cs"/>
          <w:sz w:val="36"/>
          <w:szCs w:val="36"/>
          <w:rtl/>
        </w:rPr>
        <w:t xml:space="preserve"> ....</w:t>
      </w:r>
    </w:p>
    <w:p w:rsidR="000158D4" w:rsidRPr="00CE1FFA" w:rsidRDefault="00A834E1" w:rsidP="007E1A59">
      <w:pPr>
        <w:autoSpaceDE w:val="0"/>
        <w:autoSpaceDN w:val="0"/>
        <w:adjustRightInd w:val="0"/>
        <w:spacing w:after="0" w:line="680" w:lineRule="exact"/>
        <w:ind w:firstLine="284"/>
        <w:jc w:val="lowKashida"/>
        <w:rPr>
          <w:rFonts w:ascii="Traditional Arabic" w:eastAsia="Times New Roman" w:hAnsi="Times New Roman" w:cs="Traditional Arabic"/>
          <w:sz w:val="36"/>
          <w:szCs w:val="36"/>
          <w:rtl/>
        </w:rPr>
      </w:pPr>
      <w:r w:rsidRPr="00CE1FFA">
        <w:rPr>
          <w:rFonts w:ascii="Traditional Arabic" w:eastAsia="Times New Roman" w:hAnsi="Times New Roman" w:cs="Traditional Arabic" w:hint="eastAsia"/>
          <w:sz w:val="36"/>
          <w:szCs w:val="36"/>
          <w:rtl/>
        </w:rPr>
        <w:t>وقد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عبروا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هذا</w:t>
      </w:r>
      <w:r w:rsidRPr="00CE1FFA">
        <w:rPr>
          <w:rFonts w:ascii="Traditional Arabic" w:eastAsia="Times New Roman" w:hAnsi="Times New Roman" w:cs="Traditional Arabic"/>
          <w:sz w:val="36"/>
          <w:szCs w:val="36"/>
          <w:rtl/>
        </w:rPr>
        <w:t xml:space="preserve"> [</w:t>
      </w:r>
      <w:r w:rsidR="00F0752A"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وهذا</w:t>
      </w:r>
      <w:r w:rsidR="00F0752A"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بعبارات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كلها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متقاربة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مؤدية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للمعنى،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قائل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يخرج</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الدجاجة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البيضة،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والبيضة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الدجاجة،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قائل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يخرج</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الولد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الصالح</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الكافر،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والكافر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الصالح،</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وغير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ذلك</w:t>
      </w:r>
      <w:r w:rsidR="00AD1289"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العبارات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التي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تنتظمها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الآية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وتشملها</w:t>
      </w:r>
      <w:r w:rsidRPr="00CE1FFA">
        <w:rPr>
          <w:rFonts w:ascii="Traditional Arabic" w:eastAsia="Times New Roman" w:hAnsi="Times New Roman" w:cs="Traditional Arabic"/>
          <w:sz w:val="36"/>
          <w:szCs w:val="36"/>
          <w:rtl/>
        </w:rPr>
        <w:t>.</w:t>
      </w:r>
      <w:r w:rsidRPr="00CE1FFA">
        <w:rPr>
          <w:rFonts w:ascii="Traditional Arabic" w:hAnsi="Traditional Arabic" w:cs="Traditional Arabic" w:hint="cs"/>
          <w:sz w:val="36"/>
          <w:szCs w:val="36"/>
          <w:rtl/>
        </w:rPr>
        <w:t xml:space="preserve"> )</w:t>
      </w:r>
      <w:r w:rsidR="003222D6" w:rsidRPr="00CE1FFA">
        <w:rPr>
          <w:rFonts w:ascii="Traditional Arabic" w:hAnsi="Traditional Arabic" w:cs="Traditional Arabic" w:hint="cs"/>
          <w:position w:val="12"/>
          <w:sz w:val="36"/>
          <w:szCs w:val="36"/>
          <w:rtl/>
        </w:rPr>
        <w:t>(</w:t>
      </w:r>
      <w:r w:rsidR="003222D6" w:rsidRPr="00CE1FFA">
        <w:rPr>
          <w:rFonts w:cs="Traditional Arabic"/>
          <w:position w:val="12"/>
          <w:sz w:val="36"/>
          <w:szCs w:val="36"/>
          <w:rtl/>
        </w:rPr>
        <w:footnoteReference w:id="34"/>
      </w:r>
      <w:r w:rsidR="003222D6" w:rsidRPr="00CE1FFA">
        <w:rPr>
          <w:rFonts w:ascii="Traditional Arabic" w:hAnsi="Traditional Arabic" w:cs="Traditional Arabic" w:hint="cs"/>
          <w:position w:val="12"/>
          <w:sz w:val="36"/>
          <w:szCs w:val="36"/>
          <w:rtl/>
        </w:rPr>
        <w:t>)</w:t>
      </w:r>
    </w:p>
    <w:p w:rsidR="009157FC" w:rsidRPr="00CE1FFA" w:rsidRDefault="00D94D67" w:rsidP="007E1A59">
      <w:pPr>
        <w:spacing w:after="0" w:line="680" w:lineRule="exact"/>
        <w:ind w:firstLine="284"/>
        <w:jc w:val="both"/>
        <w:rPr>
          <w:rFonts w:cs="Traditional Arabic"/>
          <w:sz w:val="36"/>
          <w:szCs w:val="36"/>
          <w:rtl/>
        </w:rPr>
      </w:pPr>
      <w:r w:rsidRPr="00CE1FFA">
        <w:rPr>
          <w:rFonts w:ascii="Traditional Arabic" w:hAnsi="Traditional Arabic" w:cs="Traditional Arabic" w:hint="cs"/>
          <w:sz w:val="36"/>
          <w:szCs w:val="36"/>
          <w:rtl/>
        </w:rPr>
        <w:t>ومن خلال بحثي في بقية التفاسير، فإني لم أعثر على شرح يميز بين الجملة الاسمية والفعلية، وسر مجيئها مرة بالاسمية وأخرى بالفعلية</w:t>
      </w:r>
      <w:r w:rsidR="00AD5F98" w:rsidRPr="00CE1FFA">
        <w:rPr>
          <w:rFonts w:ascii="Traditional Arabic" w:hAnsi="Traditional Arabic" w:cs="Traditional Arabic" w:hint="cs"/>
          <w:sz w:val="36"/>
          <w:szCs w:val="36"/>
          <w:rtl/>
        </w:rPr>
        <w:t xml:space="preserve"> في المثال المذكور</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b/>
          <w:bCs/>
          <w:sz w:val="36"/>
          <w:szCs w:val="36"/>
          <w:rtl/>
        </w:rPr>
        <w:t>فأقول والله أعلم:</w:t>
      </w:r>
      <w:r w:rsidR="009157FC" w:rsidRPr="00CE1FFA">
        <w:rPr>
          <w:rFonts w:cs="Traditional Arabic" w:hint="cs"/>
          <w:sz w:val="36"/>
          <w:szCs w:val="36"/>
          <w:rtl/>
        </w:rPr>
        <w:t xml:space="preserve"> الاسم يدل على الثبوت والفعل يدل على الحدوث والتجدد. </w:t>
      </w:r>
      <w:r w:rsidRPr="00CE1FFA">
        <w:rPr>
          <w:rFonts w:cs="Traditional Arabic" w:hint="cs"/>
          <w:sz w:val="36"/>
          <w:szCs w:val="36"/>
          <w:rtl/>
        </w:rPr>
        <w:t>ف</w:t>
      </w:r>
      <w:r w:rsidR="009157FC" w:rsidRPr="00CE1FFA">
        <w:rPr>
          <w:rFonts w:cs="Traditional Arabic" w:hint="cs"/>
          <w:sz w:val="36"/>
          <w:szCs w:val="36"/>
          <w:rtl/>
        </w:rPr>
        <w:t>أبرز صفات الحيّ الحركة والتجديد</w:t>
      </w:r>
      <w:r w:rsidR="00221A3D" w:rsidRPr="00CE1FFA">
        <w:rPr>
          <w:rFonts w:cs="Traditional Arabic" w:hint="cs"/>
          <w:sz w:val="36"/>
          <w:szCs w:val="36"/>
          <w:rtl/>
        </w:rPr>
        <w:t>،</w:t>
      </w:r>
      <w:r w:rsidR="009157FC" w:rsidRPr="00CE1FFA">
        <w:rPr>
          <w:rFonts w:cs="Traditional Arabic" w:hint="cs"/>
          <w:sz w:val="36"/>
          <w:szCs w:val="36"/>
          <w:rtl/>
        </w:rPr>
        <w:t xml:space="preserve"> ومن صفات الميّت السكون لذا جاء بالصيغة الاسمية مع ما تقتضيه </w:t>
      </w:r>
      <w:r w:rsidR="00221A3D" w:rsidRPr="00CE1FFA">
        <w:rPr>
          <w:rFonts w:cs="Traditional Arabic" w:hint="cs"/>
          <w:sz w:val="36"/>
          <w:szCs w:val="36"/>
          <w:rtl/>
        </w:rPr>
        <w:t>م</w:t>
      </w:r>
      <w:r w:rsidR="009157FC" w:rsidRPr="00CE1FFA">
        <w:rPr>
          <w:rFonts w:cs="Traditional Arabic" w:hint="cs"/>
          <w:sz w:val="36"/>
          <w:szCs w:val="36"/>
          <w:rtl/>
        </w:rPr>
        <w:t>ن السكون</w:t>
      </w:r>
      <w:r w:rsidR="00221A3D" w:rsidRPr="00CE1FFA">
        <w:rPr>
          <w:rFonts w:cs="Traditional Arabic" w:hint="cs"/>
          <w:sz w:val="36"/>
          <w:szCs w:val="36"/>
          <w:rtl/>
        </w:rPr>
        <w:t xml:space="preserve">، وهذا ما ورد في </w:t>
      </w:r>
      <w:r w:rsidR="00221A3D" w:rsidRPr="00CE1FFA">
        <w:rPr>
          <w:rFonts w:cs="Traditional Arabic" w:hint="cs"/>
          <w:b/>
          <w:bCs/>
          <w:sz w:val="36"/>
          <w:szCs w:val="36"/>
          <w:rtl/>
        </w:rPr>
        <w:t>الآية الثانية</w:t>
      </w:r>
      <w:r w:rsidR="00221A3D" w:rsidRPr="00CE1FFA">
        <w:rPr>
          <w:rFonts w:cs="Traditional Arabic" w:hint="cs"/>
          <w:sz w:val="36"/>
          <w:szCs w:val="36"/>
          <w:rtl/>
        </w:rPr>
        <w:t xml:space="preserve">. </w:t>
      </w:r>
    </w:p>
    <w:p w:rsidR="00F4137F" w:rsidRPr="00CE1FFA" w:rsidRDefault="001C30D4" w:rsidP="007E1A59">
      <w:pPr>
        <w:spacing w:after="0" w:line="680" w:lineRule="exact"/>
        <w:ind w:firstLine="284"/>
        <w:jc w:val="lowKashida"/>
        <w:rPr>
          <w:rFonts w:ascii="Traditional Arabic" w:hAnsi="Traditional Arabic" w:cs="Traditional Arabic"/>
          <w:sz w:val="36"/>
          <w:szCs w:val="36"/>
          <w:rtl/>
        </w:rPr>
      </w:pPr>
      <w:r w:rsidRPr="00CE1FFA">
        <w:rPr>
          <w:rFonts w:cs="Traditional Arabic" w:hint="cs"/>
          <w:sz w:val="36"/>
          <w:szCs w:val="36"/>
          <w:rtl/>
        </w:rPr>
        <w:t>ف</w:t>
      </w:r>
      <w:r w:rsidR="009157FC" w:rsidRPr="00CE1FFA">
        <w:rPr>
          <w:rFonts w:cs="Traditional Arabic" w:hint="cs"/>
          <w:sz w:val="36"/>
          <w:szCs w:val="36"/>
          <w:rtl/>
        </w:rPr>
        <w:t>كلم</w:t>
      </w:r>
      <w:r w:rsidR="00D63911" w:rsidRPr="00CE1FFA">
        <w:rPr>
          <w:rFonts w:cs="Traditional Arabic" w:hint="cs"/>
          <w:sz w:val="36"/>
          <w:szCs w:val="36"/>
          <w:rtl/>
        </w:rPr>
        <w:t>ـ</w:t>
      </w:r>
      <w:r w:rsidR="009157FC" w:rsidRPr="00CE1FFA">
        <w:rPr>
          <w:rFonts w:cs="Traditional Arabic" w:hint="cs"/>
          <w:sz w:val="36"/>
          <w:szCs w:val="36"/>
          <w:rtl/>
        </w:rPr>
        <w:t>ة (</w:t>
      </w:r>
      <w:r w:rsidR="009C5396" w:rsidRPr="00CE1FFA">
        <w:rPr>
          <w:rFonts w:cs="Traditional Arabic" w:hint="cs"/>
          <w:sz w:val="36"/>
          <w:szCs w:val="36"/>
          <w:rtl/>
        </w:rPr>
        <w:t xml:space="preserve"> </w:t>
      </w:r>
      <w:r w:rsidR="009157FC" w:rsidRPr="00CE1FFA">
        <w:rPr>
          <w:rFonts w:cs="Traditional Arabic" w:hint="cs"/>
          <w:sz w:val="36"/>
          <w:szCs w:val="36"/>
          <w:rtl/>
        </w:rPr>
        <w:t>يُخرج</w:t>
      </w:r>
      <w:r w:rsidR="009C5396" w:rsidRPr="00CE1FFA">
        <w:rPr>
          <w:rFonts w:cs="Traditional Arabic" w:hint="cs"/>
          <w:sz w:val="36"/>
          <w:szCs w:val="36"/>
          <w:rtl/>
        </w:rPr>
        <w:t xml:space="preserve"> </w:t>
      </w:r>
      <w:r w:rsidR="009157FC" w:rsidRPr="00CE1FFA">
        <w:rPr>
          <w:rFonts w:cs="Traditional Arabic" w:hint="cs"/>
          <w:sz w:val="36"/>
          <w:szCs w:val="36"/>
          <w:rtl/>
        </w:rPr>
        <w:t xml:space="preserve">) لا تأتي دائماً مع الحركة وإنما تأتي حسب سياق الآيات كما في سورة آل عمران </w:t>
      </w:r>
      <w:r w:rsidR="00370E6A" w:rsidRPr="00CE1FFA">
        <w:rPr>
          <w:rFonts w:ascii="QCF_BSML" w:eastAsia="Times New Roman" w:hAnsi="QCF_BSML" w:cs="QCF_BSML" w:hint="cs"/>
          <w:sz w:val="36"/>
          <w:szCs w:val="36"/>
          <w:rtl/>
        </w:rPr>
        <w:t xml:space="preserve">                             </w:t>
      </w:r>
      <w:r w:rsidR="00582AB3" w:rsidRPr="00CE1FFA">
        <w:rPr>
          <w:rFonts w:ascii="QCF_BSML" w:eastAsia="Times New Roman" w:hAnsi="QCF_BSML" w:cs="QCF_BSML"/>
          <w:sz w:val="36"/>
          <w:szCs w:val="36"/>
          <w:rtl/>
        </w:rPr>
        <w:t>ﭽ</w:t>
      </w:r>
      <w:r w:rsidR="009157FC" w:rsidRPr="00CE1FFA">
        <w:rPr>
          <w:rFonts w:cs="Traditional Arabic" w:hint="cs"/>
          <w:sz w:val="36"/>
          <w:szCs w:val="36"/>
          <w:rtl/>
        </w:rPr>
        <w:t xml:space="preserve"> </w:t>
      </w:r>
      <w:r w:rsidR="00DF5A33" w:rsidRPr="00CE1FFA">
        <w:rPr>
          <w:rFonts w:cs="Traditional Arabic"/>
          <w:noProof/>
          <w:position w:val="-18"/>
          <w:sz w:val="36"/>
          <w:szCs w:val="36"/>
          <w:rtl/>
        </w:rPr>
        <w:drawing>
          <wp:inline distT="0" distB="0" distL="0" distR="0" wp14:anchorId="5D3E71A8" wp14:editId="3F9B2554">
            <wp:extent cx="219710" cy="438785"/>
            <wp:effectExtent l="19050" t="0" r="889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5"/>
                    <a:srcRect/>
                    <a:stretch>
                      <a:fillRect/>
                    </a:stretch>
                  </pic:blipFill>
                  <pic:spPr bwMode="auto">
                    <a:xfrm>
                      <a:off x="0" y="0"/>
                      <a:ext cx="21971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DF3E58D" wp14:editId="50BA2A7D">
            <wp:extent cx="278130" cy="438785"/>
            <wp:effectExtent l="19050" t="0" r="7620"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
                    <a:srcRect/>
                    <a:stretch>
                      <a:fillRect/>
                    </a:stretch>
                  </pic:blipFill>
                  <pic:spPr bwMode="auto">
                    <a:xfrm>
                      <a:off x="0" y="0"/>
                      <a:ext cx="27813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10FCD634" wp14:editId="4EB245BB">
            <wp:extent cx="95250" cy="438785"/>
            <wp:effectExtent l="19050" t="0" r="0"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a:srcRect/>
                    <a:stretch>
                      <a:fillRect/>
                    </a:stretch>
                  </pic:blipFill>
                  <pic:spPr bwMode="auto">
                    <a:xfrm>
                      <a:off x="0" y="0"/>
                      <a:ext cx="9525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282A03A8" wp14:editId="6EDB0D02">
            <wp:extent cx="343535" cy="438785"/>
            <wp:effectExtent l="19050" t="0" r="0" b="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a:srcRect/>
                    <a:stretch>
                      <a:fillRect/>
                    </a:stretch>
                  </pic:blipFill>
                  <pic:spPr bwMode="auto">
                    <a:xfrm>
                      <a:off x="0" y="0"/>
                      <a:ext cx="343535"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648F02C8" wp14:editId="5D6A92A3">
            <wp:extent cx="328930" cy="438785"/>
            <wp:effectExtent l="19050" t="0" r="0"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a:srcRect/>
                    <a:stretch>
                      <a:fillRect/>
                    </a:stretch>
                  </pic:blipFill>
                  <pic:spPr bwMode="auto">
                    <a:xfrm>
                      <a:off x="0" y="0"/>
                      <a:ext cx="32893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5C886B34" wp14:editId="78858A9F">
            <wp:extent cx="373380" cy="438785"/>
            <wp:effectExtent l="19050" t="0" r="7620" b="0"/>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a:srcRect/>
                    <a:stretch>
                      <a:fillRect/>
                    </a:stretch>
                  </pic:blipFill>
                  <pic:spPr bwMode="auto">
                    <a:xfrm>
                      <a:off x="0" y="0"/>
                      <a:ext cx="37338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623E2B5" wp14:editId="19BD17A4">
            <wp:extent cx="102235" cy="438785"/>
            <wp:effectExtent l="19050" t="0" r="0" b="0"/>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1"/>
                    <a:srcRect/>
                    <a:stretch>
                      <a:fillRect/>
                    </a:stretch>
                  </pic:blipFill>
                  <pic:spPr bwMode="auto">
                    <a:xfrm>
                      <a:off x="0" y="0"/>
                      <a:ext cx="102235"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0640B8E9" wp14:editId="7C027D4F">
            <wp:extent cx="299720" cy="438785"/>
            <wp:effectExtent l="19050" t="0" r="5080" b="0"/>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2"/>
                    <a:srcRect/>
                    <a:stretch>
                      <a:fillRect/>
                    </a:stretch>
                  </pic:blipFill>
                  <pic:spPr bwMode="auto">
                    <a:xfrm>
                      <a:off x="0" y="0"/>
                      <a:ext cx="29972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068E4886" wp14:editId="1B80E3B8">
            <wp:extent cx="453390" cy="438785"/>
            <wp:effectExtent l="19050" t="0" r="381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a:srcRect/>
                    <a:stretch>
                      <a:fillRect/>
                    </a:stretch>
                  </pic:blipFill>
                  <pic:spPr bwMode="auto">
                    <a:xfrm>
                      <a:off x="0" y="0"/>
                      <a:ext cx="45339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AACD5AC" wp14:editId="138DFA6F">
            <wp:extent cx="278130" cy="438785"/>
            <wp:effectExtent l="19050" t="0" r="7620" b="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4"/>
                    <a:srcRect/>
                    <a:stretch>
                      <a:fillRect/>
                    </a:stretch>
                  </pic:blipFill>
                  <pic:spPr bwMode="auto">
                    <a:xfrm>
                      <a:off x="0" y="0"/>
                      <a:ext cx="27813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48CD2AB9" wp14:editId="01ECD01B">
            <wp:extent cx="299720" cy="438785"/>
            <wp:effectExtent l="19050" t="0" r="5080"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a:srcRect/>
                    <a:stretch>
                      <a:fillRect/>
                    </a:stretch>
                  </pic:blipFill>
                  <pic:spPr bwMode="auto">
                    <a:xfrm>
                      <a:off x="0" y="0"/>
                      <a:ext cx="29972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4F84790" wp14:editId="73DE6283">
            <wp:extent cx="358140" cy="438785"/>
            <wp:effectExtent l="19050" t="0" r="3810" b="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a:srcRect/>
                    <a:stretch>
                      <a:fillRect/>
                    </a:stretch>
                  </pic:blipFill>
                  <pic:spPr bwMode="auto">
                    <a:xfrm>
                      <a:off x="0" y="0"/>
                      <a:ext cx="35814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5762E75" wp14:editId="11E10384">
            <wp:extent cx="343535" cy="438785"/>
            <wp:effectExtent l="19050" t="0" r="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7"/>
                    <a:srcRect/>
                    <a:stretch>
                      <a:fillRect/>
                    </a:stretch>
                  </pic:blipFill>
                  <pic:spPr bwMode="auto">
                    <a:xfrm>
                      <a:off x="0" y="0"/>
                      <a:ext cx="343535"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00509D99" wp14:editId="2FBAA45D">
            <wp:extent cx="336550" cy="438785"/>
            <wp:effectExtent l="19050" t="0" r="6350" b="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8"/>
                    <a:srcRect/>
                    <a:stretch>
                      <a:fillRect/>
                    </a:stretch>
                  </pic:blipFill>
                  <pic:spPr bwMode="auto">
                    <a:xfrm>
                      <a:off x="0" y="0"/>
                      <a:ext cx="33655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26405CF4" wp14:editId="0E3AC45A">
            <wp:extent cx="160655" cy="438785"/>
            <wp:effectExtent l="19050" t="0" r="0" b="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9"/>
                    <a:srcRect/>
                    <a:stretch>
                      <a:fillRect/>
                    </a:stretch>
                  </pic:blipFill>
                  <pic:spPr bwMode="auto">
                    <a:xfrm>
                      <a:off x="0" y="0"/>
                      <a:ext cx="160655"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F8B5DA6" wp14:editId="2094A8E9">
            <wp:extent cx="278130" cy="438785"/>
            <wp:effectExtent l="19050" t="0" r="762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0"/>
                    <a:srcRect/>
                    <a:stretch>
                      <a:fillRect/>
                    </a:stretch>
                  </pic:blipFill>
                  <pic:spPr bwMode="auto">
                    <a:xfrm>
                      <a:off x="0" y="0"/>
                      <a:ext cx="27813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0220B303" wp14:editId="3B802EB1">
            <wp:extent cx="365760" cy="438785"/>
            <wp:effectExtent l="19050" t="0" r="0" b="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1"/>
                    <a:srcRect/>
                    <a:stretch>
                      <a:fillRect/>
                    </a:stretch>
                  </pic:blipFill>
                  <pic:spPr bwMode="auto">
                    <a:xfrm>
                      <a:off x="0" y="0"/>
                      <a:ext cx="36576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F8C0369" wp14:editId="796BAC15">
            <wp:extent cx="146050" cy="438785"/>
            <wp:effectExtent l="19050" t="0" r="6350" b="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2"/>
                    <a:srcRect/>
                    <a:stretch>
                      <a:fillRect/>
                    </a:stretch>
                  </pic:blipFill>
                  <pic:spPr bwMode="auto">
                    <a:xfrm>
                      <a:off x="0" y="0"/>
                      <a:ext cx="14605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2B592C6" wp14:editId="7ACC740B">
            <wp:extent cx="299720" cy="438785"/>
            <wp:effectExtent l="19050" t="0" r="5080" b="0"/>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3"/>
                    <a:srcRect/>
                    <a:stretch>
                      <a:fillRect/>
                    </a:stretch>
                  </pic:blipFill>
                  <pic:spPr bwMode="auto">
                    <a:xfrm>
                      <a:off x="0" y="0"/>
                      <a:ext cx="29972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108CBA18" wp14:editId="01CBD402">
            <wp:extent cx="278130" cy="438785"/>
            <wp:effectExtent l="19050" t="0" r="7620" b="0"/>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a:srcRect/>
                    <a:stretch>
                      <a:fillRect/>
                    </a:stretch>
                  </pic:blipFill>
                  <pic:spPr bwMode="auto">
                    <a:xfrm>
                      <a:off x="0" y="0"/>
                      <a:ext cx="278130"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0391076E" wp14:editId="6DD6AB00">
            <wp:extent cx="475615" cy="438785"/>
            <wp:effectExtent l="19050" t="0" r="635"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a:srcRect/>
                    <a:stretch>
                      <a:fillRect/>
                    </a:stretch>
                  </pic:blipFill>
                  <pic:spPr bwMode="auto">
                    <a:xfrm>
                      <a:off x="0" y="0"/>
                      <a:ext cx="475615" cy="438785"/>
                    </a:xfrm>
                    <a:prstGeom prst="rect">
                      <a:avLst/>
                    </a:prstGeom>
                    <a:noFill/>
                    <a:ln w="9525">
                      <a:noFill/>
                      <a:miter lim="800000"/>
                      <a:headEnd/>
                      <a:tailEnd/>
                    </a:ln>
                  </pic:spPr>
                </pic:pic>
              </a:graphicData>
            </a:graphic>
          </wp:inline>
        </w:drawing>
      </w:r>
      <w:r w:rsidR="00F061BB"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5F6B1DFF" wp14:editId="2B6AB3B4">
            <wp:extent cx="255905" cy="365760"/>
            <wp:effectExtent l="19050" t="0" r="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6"/>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00F061BB" w:rsidRPr="00CE1FFA">
        <w:rPr>
          <w:rFonts w:cs="Traditional Arabic" w:hint="cs"/>
          <w:sz w:val="36"/>
          <w:szCs w:val="36"/>
          <w:rtl/>
        </w:rPr>
        <w:t xml:space="preserve"> </w:t>
      </w:r>
      <w:r w:rsidR="00F578C5" w:rsidRPr="00CE1FFA">
        <w:rPr>
          <w:rFonts w:ascii="QCF_BSML" w:eastAsia="Times New Roman" w:hAnsi="QCF_BSML" w:cs="QCF_BSML"/>
          <w:sz w:val="36"/>
          <w:szCs w:val="36"/>
          <w:rtl/>
        </w:rPr>
        <w:t>ﭼ</w:t>
      </w:r>
      <w:r w:rsidR="00D82C2F" w:rsidRPr="00CE1FFA">
        <w:rPr>
          <w:rFonts w:cs="Traditional Arabic" w:hint="cs"/>
          <w:position w:val="12"/>
          <w:sz w:val="36"/>
          <w:szCs w:val="36"/>
          <w:rtl/>
        </w:rPr>
        <w:t>(</w:t>
      </w:r>
      <w:r w:rsidR="00D82C2F" w:rsidRPr="00CE1FFA">
        <w:rPr>
          <w:rStyle w:val="FootnoteReference"/>
          <w:rFonts w:cs="Traditional Arabic"/>
          <w:position w:val="12"/>
          <w:sz w:val="36"/>
          <w:szCs w:val="36"/>
          <w:vertAlign w:val="baseline"/>
          <w:rtl/>
        </w:rPr>
        <w:footnoteReference w:id="35"/>
      </w:r>
      <w:r w:rsidR="00D82C2F" w:rsidRPr="00CE1FFA">
        <w:rPr>
          <w:rFonts w:cs="Traditional Arabic" w:hint="cs"/>
          <w:position w:val="12"/>
          <w:sz w:val="36"/>
          <w:szCs w:val="36"/>
          <w:rtl/>
        </w:rPr>
        <w:t>)</w:t>
      </w:r>
      <w:r w:rsidR="00D82C2F" w:rsidRPr="00CE1FFA">
        <w:rPr>
          <w:rFonts w:cs="Traditional Arabic" w:hint="cs"/>
          <w:sz w:val="36"/>
          <w:szCs w:val="36"/>
          <w:rtl/>
        </w:rPr>
        <w:t xml:space="preserve">، </w:t>
      </w:r>
      <w:r w:rsidR="009157FC" w:rsidRPr="00CE1FFA">
        <w:rPr>
          <w:rFonts w:cs="Traditional Arabic" w:hint="cs"/>
          <w:sz w:val="36"/>
          <w:szCs w:val="36"/>
          <w:rtl/>
        </w:rPr>
        <w:t>لأن سياق الآيات كلها في التغييرات والتبديلات أصلاً</w:t>
      </w:r>
      <w:r w:rsidRPr="00CE1FFA">
        <w:rPr>
          <w:rFonts w:ascii="Traditional Arabic" w:hAnsi="Traditional Arabic" w:cs="Traditional Arabic" w:hint="cs"/>
          <w:sz w:val="36"/>
          <w:szCs w:val="36"/>
          <w:rtl/>
        </w:rPr>
        <w:t xml:space="preserve">، وفي الآية الثانية </w:t>
      </w:r>
      <w:r w:rsidR="00DA2867" w:rsidRPr="00CE1FFA">
        <w:rPr>
          <w:rFonts w:ascii="Traditional Arabic" w:hAnsi="Traditional Arabic" w:cs="Traditional Arabic" w:hint="cs"/>
          <w:sz w:val="36"/>
          <w:szCs w:val="36"/>
          <w:rtl/>
        </w:rPr>
        <w:t>تناسقت مع الأسماء في العطف على فالق، فهي ليست جملة أساسية</w:t>
      </w:r>
      <w:r w:rsidR="00AD1289" w:rsidRPr="00CE1FFA">
        <w:rPr>
          <w:rFonts w:ascii="Traditional Arabic" w:hAnsi="Traditional Arabic" w:cs="Traditional Arabic" w:hint="cs"/>
          <w:sz w:val="36"/>
          <w:szCs w:val="36"/>
          <w:rtl/>
        </w:rPr>
        <w:t>،</w:t>
      </w:r>
      <w:r w:rsidR="00DA2867" w:rsidRPr="00CE1FFA">
        <w:rPr>
          <w:rFonts w:ascii="Traditional Arabic" w:hAnsi="Traditional Arabic" w:cs="Traditional Arabic" w:hint="cs"/>
          <w:sz w:val="36"/>
          <w:szCs w:val="36"/>
          <w:rtl/>
        </w:rPr>
        <w:t xml:space="preserve"> وإنما هي بيان </w:t>
      </w:r>
      <w:r w:rsidR="002B2DE6" w:rsidRPr="00CE1FFA">
        <w:rPr>
          <w:rFonts w:ascii="Traditional Arabic" w:hAnsi="Traditional Arabic" w:cs="Traditional Arabic" w:hint="cs"/>
          <w:sz w:val="36"/>
          <w:szCs w:val="36"/>
          <w:rtl/>
        </w:rPr>
        <w:t xml:space="preserve">للجملة الأولى </w:t>
      </w:r>
      <w:r w:rsidR="00582AB3" w:rsidRPr="00CE1FFA">
        <w:rPr>
          <w:rFonts w:ascii="QCF_BSML" w:eastAsia="Times New Roman" w:hAnsi="QCF_BSML" w:cs="QCF_BSML"/>
          <w:sz w:val="36"/>
          <w:szCs w:val="36"/>
          <w:rtl/>
        </w:rPr>
        <w:t>ﭽ</w:t>
      </w:r>
      <w:r w:rsidR="002B2DE6" w:rsidRPr="00CE1FFA">
        <w:rPr>
          <w:rFonts w:ascii="Traditional Arabic" w:hAnsi="Traditional Arabic" w:cs="Traditional Arabic" w:hint="cs"/>
          <w:sz w:val="36"/>
          <w:szCs w:val="36"/>
          <w:rtl/>
        </w:rPr>
        <w:t xml:space="preserve"> </w:t>
      </w:r>
      <w:r w:rsidR="00DF5A33" w:rsidRPr="00CE1FFA">
        <w:rPr>
          <w:noProof/>
          <w:position w:val="-18"/>
          <w:sz w:val="36"/>
          <w:szCs w:val="36"/>
          <w:rtl/>
        </w:rPr>
        <w:drawing>
          <wp:inline distT="0" distB="0" distL="0" distR="0" wp14:anchorId="377CC1BB" wp14:editId="4820E565">
            <wp:extent cx="234315" cy="438785"/>
            <wp:effectExtent l="19050" t="0" r="0" b="0"/>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a:srcRect/>
                    <a:stretch>
                      <a:fillRect/>
                    </a:stretch>
                  </pic:blipFill>
                  <pic:spPr bwMode="auto">
                    <a:xfrm>
                      <a:off x="0" y="0"/>
                      <a:ext cx="234315" cy="438785"/>
                    </a:xfrm>
                    <a:prstGeom prst="rect">
                      <a:avLst/>
                    </a:prstGeom>
                    <a:noFill/>
                    <a:ln w="9525">
                      <a:noFill/>
                      <a:miter lim="800000"/>
                      <a:headEnd/>
                      <a:tailEnd/>
                    </a:ln>
                  </pic:spPr>
                </pic:pic>
              </a:graphicData>
            </a:graphic>
          </wp:inline>
        </w:drawing>
      </w:r>
      <w:r w:rsidR="00F061BB" w:rsidRPr="00CE1FFA">
        <w:rPr>
          <w:sz w:val="36"/>
          <w:szCs w:val="36"/>
          <w:rtl/>
        </w:rPr>
        <w:t xml:space="preserve"> </w:t>
      </w:r>
      <w:r w:rsidR="00DF5A33" w:rsidRPr="00CE1FFA">
        <w:rPr>
          <w:noProof/>
          <w:position w:val="-18"/>
          <w:sz w:val="36"/>
          <w:szCs w:val="36"/>
          <w:rtl/>
        </w:rPr>
        <w:drawing>
          <wp:inline distT="0" distB="0" distL="0" distR="0" wp14:anchorId="310D31F4" wp14:editId="62422472">
            <wp:extent cx="292735" cy="438785"/>
            <wp:effectExtent l="19050" t="0" r="0" b="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srcRect/>
                    <a:stretch>
                      <a:fillRect/>
                    </a:stretch>
                  </pic:blipFill>
                  <pic:spPr bwMode="auto">
                    <a:xfrm>
                      <a:off x="0" y="0"/>
                      <a:ext cx="292735" cy="438785"/>
                    </a:xfrm>
                    <a:prstGeom prst="rect">
                      <a:avLst/>
                    </a:prstGeom>
                    <a:noFill/>
                    <a:ln w="9525">
                      <a:noFill/>
                      <a:miter lim="800000"/>
                      <a:headEnd/>
                      <a:tailEnd/>
                    </a:ln>
                  </pic:spPr>
                </pic:pic>
              </a:graphicData>
            </a:graphic>
          </wp:inline>
        </w:drawing>
      </w:r>
      <w:r w:rsidR="00F061BB" w:rsidRPr="00CE1FFA">
        <w:rPr>
          <w:sz w:val="36"/>
          <w:szCs w:val="36"/>
          <w:rtl/>
        </w:rPr>
        <w:t xml:space="preserve"> </w:t>
      </w:r>
      <w:r w:rsidR="00DF5A33" w:rsidRPr="00CE1FFA">
        <w:rPr>
          <w:noProof/>
          <w:position w:val="-18"/>
          <w:sz w:val="36"/>
          <w:szCs w:val="36"/>
          <w:rtl/>
        </w:rPr>
        <w:drawing>
          <wp:inline distT="0" distB="0" distL="0" distR="0" wp14:anchorId="1E7D1C35" wp14:editId="40AFDB38">
            <wp:extent cx="548640" cy="438785"/>
            <wp:effectExtent l="19050" t="0" r="3810" b="0"/>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a:srcRect/>
                    <a:stretch>
                      <a:fillRect/>
                    </a:stretch>
                  </pic:blipFill>
                  <pic:spPr bwMode="auto">
                    <a:xfrm>
                      <a:off x="0" y="0"/>
                      <a:ext cx="548640" cy="438785"/>
                    </a:xfrm>
                    <a:prstGeom prst="rect">
                      <a:avLst/>
                    </a:prstGeom>
                    <a:noFill/>
                    <a:ln w="9525">
                      <a:noFill/>
                      <a:miter lim="800000"/>
                      <a:headEnd/>
                      <a:tailEnd/>
                    </a:ln>
                  </pic:spPr>
                </pic:pic>
              </a:graphicData>
            </a:graphic>
          </wp:inline>
        </w:drawing>
      </w:r>
      <w:r w:rsidR="00F061BB" w:rsidRPr="00CE1FFA">
        <w:rPr>
          <w:sz w:val="36"/>
          <w:szCs w:val="36"/>
          <w:rtl/>
        </w:rPr>
        <w:t xml:space="preserve"> </w:t>
      </w:r>
      <w:r w:rsidR="00F578C5" w:rsidRPr="00CE1FFA">
        <w:rPr>
          <w:rFonts w:ascii="QCF_BSML" w:eastAsia="Times New Roman" w:hAnsi="QCF_BSML" w:cs="QCF_BSML"/>
          <w:sz w:val="36"/>
          <w:szCs w:val="36"/>
          <w:rtl/>
        </w:rPr>
        <w:t>ﭼ</w:t>
      </w:r>
      <w:r w:rsidR="002B2DE6" w:rsidRPr="00CE1FFA">
        <w:rPr>
          <w:rFonts w:ascii="Traditional Arabic" w:hAnsi="Traditional Arabic" w:cs="Traditional Arabic" w:hint="cs"/>
          <w:sz w:val="36"/>
          <w:szCs w:val="36"/>
          <w:rtl/>
        </w:rPr>
        <w:t>، وق</w:t>
      </w:r>
      <w:r w:rsidRPr="00CE1FFA">
        <w:rPr>
          <w:rFonts w:ascii="Traditional Arabic" w:hAnsi="Traditional Arabic" w:cs="Traditional Arabic" w:hint="cs"/>
          <w:sz w:val="36"/>
          <w:szCs w:val="36"/>
          <w:rtl/>
        </w:rPr>
        <w:t>د يك</w:t>
      </w:r>
      <w:r w:rsidR="00090920"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ون والله أعل</w:t>
      </w:r>
      <w:r w:rsidR="00090920"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 xml:space="preserve">م أنها </w:t>
      </w:r>
      <w:r w:rsidR="00F221EB" w:rsidRPr="00CE1FFA">
        <w:rPr>
          <w:rFonts w:ascii="Traditional Arabic" w:hAnsi="Traditional Arabic" w:cs="Traditional Arabic" w:hint="cs"/>
          <w:sz w:val="36"/>
          <w:szCs w:val="36"/>
          <w:rtl/>
        </w:rPr>
        <w:t xml:space="preserve">تفيد شرف الحي على الميت، فجاء التعبير في القسم الأول بصيغة الفعل، وعن الثاني بصيغة الاسم، تنبيهاً على أن الاعتناء </w:t>
      </w:r>
      <w:r w:rsidR="00C45798" w:rsidRPr="00CE1FFA">
        <w:rPr>
          <w:rFonts w:ascii="Traditional Arabic" w:hAnsi="Traditional Arabic" w:cs="Traditional Arabic" w:hint="cs"/>
          <w:sz w:val="36"/>
          <w:szCs w:val="36"/>
          <w:rtl/>
        </w:rPr>
        <w:t>بإيجاد الحي من الميت أكثر وأكمل</w:t>
      </w:r>
      <w:r w:rsidR="00AD1289" w:rsidRPr="00CE1FFA">
        <w:rPr>
          <w:rFonts w:ascii="Traditional Arabic" w:hAnsi="Traditional Arabic" w:cs="Traditional Arabic" w:hint="cs"/>
          <w:sz w:val="36"/>
          <w:szCs w:val="36"/>
          <w:rtl/>
        </w:rPr>
        <w:t>، فكان استخدام كل جملة في مكانها المتناسب مع المعنى في سياق الآيات والله أعلم بمراده</w:t>
      </w:r>
      <w:r w:rsidR="00C45798" w:rsidRPr="00CE1FFA">
        <w:rPr>
          <w:rFonts w:ascii="Traditional Arabic" w:hAnsi="Traditional Arabic" w:cs="Traditional Arabic" w:hint="cs"/>
          <w:sz w:val="36"/>
          <w:szCs w:val="36"/>
          <w:rtl/>
        </w:rPr>
        <w:t>.</w:t>
      </w:r>
    </w:p>
    <w:p w:rsidR="00D365CA" w:rsidRPr="00954C57" w:rsidRDefault="00E931BE" w:rsidP="00954C57">
      <w:pPr>
        <w:spacing w:after="0"/>
        <w:rPr>
          <w:rFonts w:ascii="Traditional Arabic" w:hAnsi="Traditional Arabic" w:cs="Traditional Arabic"/>
          <w:b/>
          <w:bCs/>
          <w:sz w:val="36"/>
          <w:szCs w:val="36"/>
          <w:rtl/>
        </w:rPr>
      </w:pPr>
      <w:r w:rsidRPr="00954C57">
        <w:rPr>
          <w:rFonts w:ascii="Traditional Arabic" w:hAnsi="Traditional Arabic" w:cs="Traditional Arabic" w:hint="cs"/>
          <w:b/>
          <w:bCs/>
          <w:sz w:val="36"/>
          <w:szCs w:val="36"/>
          <w:rtl/>
        </w:rPr>
        <w:t>(</w:t>
      </w:r>
      <w:r w:rsidR="00266293" w:rsidRPr="00954C57">
        <w:rPr>
          <w:rFonts w:ascii="Traditional Arabic" w:hAnsi="Traditional Arabic" w:cs="Traditional Arabic" w:hint="cs"/>
          <w:b/>
          <w:bCs/>
          <w:sz w:val="36"/>
          <w:szCs w:val="36"/>
          <w:rtl/>
        </w:rPr>
        <w:t>المث</w:t>
      </w:r>
      <w:r w:rsidR="00BB7E5B" w:rsidRPr="00954C57">
        <w:rPr>
          <w:rFonts w:ascii="Traditional Arabic" w:hAnsi="Traditional Arabic" w:cs="Traditional Arabic" w:hint="cs"/>
          <w:b/>
          <w:bCs/>
          <w:sz w:val="36"/>
          <w:szCs w:val="36"/>
          <w:rtl/>
        </w:rPr>
        <w:t>ال السابع</w:t>
      </w:r>
      <w:r w:rsidRPr="00954C57">
        <w:rPr>
          <w:rFonts w:ascii="Traditional Arabic" w:hAnsi="Traditional Arabic" w:cs="Traditional Arabic" w:hint="cs"/>
          <w:b/>
          <w:bCs/>
          <w:sz w:val="36"/>
          <w:szCs w:val="36"/>
          <w:rtl/>
        </w:rPr>
        <w:t>)</w:t>
      </w:r>
      <w:r w:rsidR="00D365CA" w:rsidRPr="00954C57">
        <w:rPr>
          <w:rFonts w:ascii="Traditional Arabic" w:hAnsi="Traditional Arabic" w:cs="Traditional Arabic" w:hint="cs"/>
          <w:b/>
          <w:bCs/>
          <w:sz w:val="36"/>
          <w:szCs w:val="36"/>
          <w:rtl/>
        </w:rPr>
        <w:t xml:space="preserve"> [ يهلك ــ مهلك ]</w:t>
      </w:r>
    </w:p>
    <w:p w:rsidR="00E931BE" w:rsidRPr="00CE1FFA" w:rsidRDefault="00582AB3" w:rsidP="00BB7E5B">
      <w:pPr>
        <w:spacing w:after="0" w:line="230" w:lineRule="auto"/>
        <w:ind w:firstLine="284"/>
        <w:jc w:val="lowKashida"/>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009C5396" w:rsidRPr="00CE1FFA">
        <w:rPr>
          <w:rFonts w:ascii="QCF_BSML" w:eastAsia="Times New Roman" w:hAnsi="QCF_BSML" w:cs="QCF_BSML" w:hint="cs"/>
          <w:sz w:val="36"/>
          <w:szCs w:val="36"/>
          <w:rtl/>
        </w:rPr>
        <w:t xml:space="preserve"> </w:t>
      </w:r>
      <w:r w:rsidR="00DF5A33" w:rsidRPr="00CE1FFA">
        <w:rPr>
          <w:noProof/>
          <w:position w:val="-18"/>
          <w:sz w:val="36"/>
          <w:szCs w:val="36"/>
          <w:rtl/>
        </w:rPr>
        <w:drawing>
          <wp:inline distT="0" distB="0" distL="0" distR="0" wp14:anchorId="3579D580" wp14:editId="1E006765">
            <wp:extent cx="182880" cy="438785"/>
            <wp:effectExtent l="19050" t="0" r="7620" b="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7"/>
                    <a:srcRect/>
                    <a:stretch>
                      <a:fillRect/>
                    </a:stretch>
                  </pic:blipFill>
                  <pic:spPr bwMode="auto">
                    <a:xfrm>
                      <a:off x="0" y="0"/>
                      <a:ext cx="182880" cy="438785"/>
                    </a:xfrm>
                    <a:prstGeom prst="rect">
                      <a:avLst/>
                    </a:prstGeom>
                    <a:noFill/>
                    <a:ln w="9525">
                      <a:noFill/>
                      <a:miter lim="800000"/>
                      <a:headEnd/>
                      <a:tailEnd/>
                    </a:ln>
                  </pic:spPr>
                </pic:pic>
              </a:graphicData>
            </a:graphic>
          </wp:inline>
        </w:drawing>
      </w:r>
      <w:r w:rsidR="001428EA" w:rsidRPr="00CE1FFA">
        <w:rPr>
          <w:sz w:val="36"/>
          <w:szCs w:val="36"/>
          <w:rtl/>
        </w:rPr>
        <w:t xml:space="preserve"> </w:t>
      </w:r>
      <w:r w:rsidR="00DF5A33" w:rsidRPr="00CE1FFA">
        <w:rPr>
          <w:noProof/>
          <w:position w:val="-18"/>
          <w:sz w:val="36"/>
          <w:szCs w:val="36"/>
          <w:rtl/>
        </w:rPr>
        <w:drawing>
          <wp:inline distT="0" distB="0" distL="0" distR="0" wp14:anchorId="108B43A5" wp14:editId="49AEBC06">
            <wp:extent cx="394970" cy="438785"/>
            <wp:effectExtent l="19050" t="0" r="5080" b="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8"/>
                    <a:srcRect/>
                    <a:stretch>
                      <a:fillRect/>
                    </a:stretch>
                  </pic:blipFill>
                  <pic:spPr bwMode="auto">
                    <a:xfrm>
                      <a:off x="0" y="0"/>
                      <a:ext cx="394970" cy="438785"/>
                    </a:xfrm>
                    <a:prstGeom prst="rect">
                      <a:avLst/>
                    </a:prstGeom>
                    <a:noFill/>
                    <a:ln w="9525">
                      <a:noFill/>
                      <a:miter lim="800000"/>
                      <a:headEnd/>
                      <a:tailEnd/>
                    </a:ln>
                  </pic:spPr>
                </pic:pic>
              </a:graphicData>
            </a:graphic>
          </wp:inline>
        </w:drawing>
      </w:r>
      <w:r w:rsidR="001428EA" w:rsidRPr="00CE1FFA">
        <w:rPr>
          <w:sz w:val="36"/>
          <w:szCs w:val="36"/>
          <w:rtl/>
        </w:rPr>
        <w:t xml:space="preserve"> </w:t>
      </w:r>
      <w:r w:rsidR="00DF5A33" w:rsidRPr="00CE1FFA">
        <w:rPr>
          <w:noProof/>
          <w:position w:val="-18"/>
          <w:sz w:val="36"/>
          <w:szCs w:val="36"/>
          <w:rtl/>
        </w:rPr>
        <w:drawing>
          <wp:inline distT="0" distB="0" distL="0" distR="0" wp14:anchorId="4F701D07" wp14:editId="1B167022">
            <wp:extent cx="299720" cy="438785"/>
            <wp:effectExtent l="19050" t="0" r="5080" b="0"/>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9"/>
                    <a:srcRect/>
                    <a:stretch>
                      <a:fillRect/>
                    </a:stretch>
                  </pic:blipFill>
                  <pic:spPr bwMode="auto">
                    <a:xfrm>
                      <a:off x="0" y="0"/>
                      <a:ext cx="299720" cy="438785"/>
                    </a:xfrm>
                    <a:prstGeom prst="rect">
                      <a:avLst/>
                    </a:prstGeom>
                    <a:noFill/>
                    <a:ln w="9525">
                      <a:noFill/>
                      <a:miter lim="800000"/>
                      <a:headEnd/>
                      <a:tailEnd/>
                    </a:ln>
                  </pic:spPr>
                </pic:pic>
              </a:graphicData>
            </a:graphic>
          </wp:inline>
        </w:drawing>
      </w:r>
      <w:r w:rsidR="001428EA" w:rsidRPr="00CE1FFA">
        <w:rPr>
          <w:sz w:val="36"/>
          <w:szCs w:val="36"/>
          <w:rtl/>
        </w:rPr>
        <w:t xml:space="preserve"> </w:t>
      </w:r>
      <w:r w:rsidR="00DF5A33" w:rsidRPr="00CE1FFA">
        <w:rPr>
          <w:noProof/>
          <w:position w:val="-18"/>
          <w:sz w:val="36"/>
          <w:szCs w:val="36"/>
          <w:u w:val="single"/>
          <w:rtl/>
        </w:rPr>
        <w:drawing>
          <wp:inline distT="0" distB="0" distL="0" distR="0" wp14:anchorId="46D892FB" wp14:editId="7D8B7DB9">
            <wp:extent cx="511810" cy="438785"/>
            <wp:effectExtent l="19050" t="0" r="2540"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0"/>
                    <a:srcRect/>
                    <a:stretch>
                      <a:fillRect/>
                    </a:stretch>
                  </pic:blipFill>
                  <pic:spPr bwMode="auto">
                    <a:xfrm>
                      <a:off x="0" y="0"/>
                      <a:ext cx="511810" cy="438785"/>
                    </a:xfrm>
                    <a:prstGeom prst="rect">
                      <a:avLst/>
                    </a:prstGeom>
                    <a:noFill/>
                    <a:ln w="9525">
                      <a:noFill/>
                      <a:miter lim="800000"/>
                      <a:headEnd/>
                      <a:tailEnd/>
                    </a:ln>
                  </pic:spPr>
                </pic:pic>
              </a:graphicData>
            </a:graphic>
          </wp:inline>
        </w:drawing>
      </w:r>
      <w:r w:rsidR="001428EA" w:rsidRPr="00CE1FFA">
        <w:rPr>
          <w:sz w:val="36"/>
          <w:szCs w:val="36"/>
          <w:rtl/>
        </w:rPr>
        <w:t xml:space="preserve"> </w:t>
      </w:r>
      <w:r w:rsidR="00DF5A33" w:rsidRPr="00CE1FFA">
        <w:rPr>
          <w:noProof/>
          <w:position w:val="-18"/>
          <w:sz w:val="36"/>
          <w:szCs w:val="36"/>
          <w:rtl/>
        </w:rPr>
        <w:drawing>
          <wp:inline distT="0" distB="0" distL="0" distR="0" wp14:anchorId="6B631A8A" wp14:editId="53FE1565">
            <wp:extent cx="417195" cy="438785"/>
            <wp:effectExtent l="19050" t="0" r="1905" b="0"/>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1"/>
                    <a:srcRect/>
                    <a:stretch>
                      <a:fillRect/>
                    </a:stretch>
                  </pic:blipFill>
                  <pic:spPr bwMode="auto">
                    <a:xfrm>
                      <a:off x="0" y="0"/>
                      <a:ext cx="417195" cy="438785"/>
                    </a:xfrm>
                    <a:prstGeom prst="rect">
                      <a:avLst/>
                    </a:prstGeom>
                    <a:noFill/>
                    <a:ln w="9525">
                      <a:noFill/>
                      <a:miter lim="800000"/>
                      <a:headEnd/>
                      <a:tailEnd/>
                    </a:ln>
                  </pic:spPr>
                </pic:pic>
              </a:graphicData>
            </a:graphic>
          </wp:inline>
        </w:drawing>
      </w:r>
      <w:r w:rsidR="001428EA" w:rsidRPr="00CE1FFA">
        <w:rPr>
          <w:sz w:val="36"/>
          <w:szCs w:val="36"/>
          <w:rtl/>
        </w:rPr>
        <w:t xml:space="preserve"> </w:t>
      </w:r>
      <w:r w:rsidR="00DF5A33" w:rsidRPr="00CE1FFA">
        <w:rPr>
          <w:noProof/>
          <w:position w:val="-18"/>
          <w:sz w:val="36"/>
          <w:szCs w:val="36"/>
          <w:rtl/>
        </w:rPr>
        <w:drawing>
          <wp:inline distT="0" distB="0" distL="0" distR="0" wp14:anchorId="5587A7DF" wp14:editId="503FEA3B">
            <wp:extent cx="365760" cy="438785"/>
            <wp:effectExtent l="19050" t="0" r="0" b="0"/>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2"/>
                    <a:srcRect/>
                    <a:stretch>
                      <a:fillRect/>
                    </a:stretch>
                  </pic:blipFill>
                  <pic:spPr bwMode="auto">
                    <a:xfrm>
                      <a:off x="0" y="0"/>
                      <a:ext cx="365760" cy="438785"/>
                    </a:xfrm>
                    <a:prstGeom prst="rect">
                      <a:avLst/>
                    </a:prstGeom>
                    <a:noFill/>
                    <a:ln w="9525">
                      <a:noFill/>
                      <a:miter lim="800000"/>
                      <a:headEnd/>
                      <a:tailEnd/>
                    </a:ln>
                  </pic:spPr>
                </pic:pic>
              </a:graphicData>
            </a:graphic>
          </wp:inline>
        </w:drawing>
      </w:r>
      <w:r w:rsidR="001428EA" w:rsidRPr="00CE1FFA">
        <w:rPr>
          <w:sz w:val="36"/>
          <w:szCs w:val="36"/>
          <w:rtl/>
        </w:rPr>
        <w:t xml:space="preserve"> </w:t>
      </w:r>
      <w:r w:rsidR="00DF5A33" w:rsidRPr="00CE1FFA">
        <w:rPr>
          <w:noProof/>
          <w:position w:val="-18"/>
          <w:sz w:val="36"/>
          <w:szCs w:val="36"/>
          <w:rtl/>
        </w:rPr>
        <w:drawing>
          <wp:inline distT="0" distB="0" distL="0" distR="0" wp14:anchorId="3F09B991" wp14:editId="7320CB3C">
            <wp:extent cx="417195" cy="438785"/>
            <wp:effectExtent l="19050" t="0" r="1905" b="0"/>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3"/>
                    <a:srcRect/>
                    <a:stretch>
                      <a:fillRect/>
                    </a:stretch>
                  </pic:blipFill>
                  <pic:spPr bwMode="auto">
                    <a:xfrm>
                      <a:off x="0" y="0"/>
                      <a:ext cx="417195" cy="438785"/>
                    </a:xfrm>
                    <a:prstGeom prst="rect">
                      <a:avLst/>
                    </a:prstGeom>
                    <a:noFill/>
                    <a:ln w="9525">
                      <a:noFill/>
                      <a:miter lim="800000"/>
                      <a:headEnd/>
                      <a:tailEnd/>
                    </a:ln>
                  </pic:spPr>
                </pic:pic>
              </a:graphicData>
            </a:graphic>
          </wp:inline>
        </w:drawing>
      </w:r>
      <w:r w:rsidR="001428EA" w:rsidRPr="00CE1FFA">
        <w:rPr>
          <w:sz w:val="36"/>
          <w:szCs w:val="36"/>
          <w:rtl/>
        </w:rPr>
        <w:t xml:space="preserve"> </w:t>
      </w:r>
      <w:r w:rsidR="00DF5A33" w:rsidRPr="00CE1FFA">
        <w:rPr>
          <w:noProof/>
          <w:position w:val="-18"/>
          <w:sz w:val="36"/>
          <w:szCs w:val="36"/>
          <w:rtl/>
        </w:rPr>
        <w:drawing>
          <wp:inline distT="0" distB="0" distL="0" distR="0" wp14:anchorId="4C21BBA6" wp14:editId="4528BD13">
            <wp:extent cx="673100" cy="438785"/>
            <wp:effectExtent l="19050" t="0" r="0" b="0"/>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4"/>
                    <a:srcRect/>
                    <a:stretch>
                      <a:fillRect/>
                    </a:stretch>
                  </pic:blipFill>
                  <pic:spPr bwMode="auto">
                    <a:xfrm>
                      <a:off x="0" y="0"/>
                      <a:ext cx="673100" cy="438785"/>
                    </a:xfrm>
                    <a:prstGeom prst="rect">
                      <a:avLst/>
                    </a:prstGeom>
                    <a:noFill/>
                    <a:ln w="9525">
                      <a:noFill/>
                      <a:miter lim="800000"/>
                      <a:headEnd/>
                      <a:tailEnd/>
                    </a:ln>
                  </pic:spPr>
                </pic:pic>
              </a:graphicData>
            </a:graphic>
          </wp:inline>
        </w:drawing>
      </w:r>
      <w:r w:rsidR="00266293" w:rsidRPr="00CE1FFA">
        <w:rPr>
          <w:rFonts w:ascii="QCF_BSML" w:eastAsia="Times New Roman" w:hAnsi="QCF_BSML" w:cs="Traditional Arabic" w:hint="cs"/>
          <w:sz w:val="36"/>
          <w:szCs w:val="36"/>
          <w:rtl/>
        </w:rPr>
        <w:t xml:space="preserve"> </w:t>
      </w:r>
      <w:r w:rsidR="00F578C5" w:rsidRPr="00CE1FFA">
        <w:rPr>
          <w:rFonts w:ascii="QCF_BSML" w:eastAsia="Times New Roman" w:hAnsi="QCF_BSML" w:cs="QCF_BSML"/>
          <w:sz w:val="36"/>
          <w:szCs w:val="36"/>
          <w:rtl/>
        </w:rPr>
        <w:t>ﭼ</w:t>
      </w:r>
      <w:r w:rsidR="00E92274" w:rsidRPr="00CE1FFA">
        <w:rPr>
          <w:rFonts w:ascii="Traditional Arabic" w:hAnsi="Traditional Arabic" w:cs="Traditional Arabic" w:hint="cs"/>
          <w:b/>
          <w:bCs/>
          <w:sz w:val="36"/>
          <w:szCs w:val="36"/>
          <w:vertAlign w:val="superscript"/>
          <w:rtl/>
        </w:rPr>
        <w:t>(</w:t>
      </w:r>
      <w:r w:rsidR="00E92274" w:rsidRPr="00CE1FFA">
        <w:rPr>
          <w:rStyle w:val="FootnoteReference"/>
          <w:rFonts w:ascii="Traditional Arabic" w:hAnsi="Traditional Arabic" w:cs="Traditional Arabic"/>
          <w:b/>
          <w:bCs/>
          <w:sz w:val="36"/>
          <w:szCs w:val="36"/>
          <w:rtl/>
        </w:rPr>
        <w:footnoteReference w:id="36"/>
      </w:r>
      <w:r w:rsidR="00E92274" w:rsidRPr="00CE1FFA">
        <w:rPr>
          <w:rFonts w:ascii="Traditional Arabic" w:hAnsi="Traditional Arabic" w:cs="Traditional Arabic" w:hint="cs"/>
          <w:b/>
          <w:bCs/>
          <w:sz w:val="36"/>
          <w:szCs w:val="36"/>
          <w:vertAlign w:val="superscript"/>
          <w:rtl/>
        </w:rPr>
        <w:t>)</w:t>
      </w:r>
    </w:p>
    <w:p w:rsidR="00E931BE" w:rsidRPr="00CE1FFA" w:rsidRDefault="00582AB3" w:rsidP="00BB7E5B">
      <w:pPr>
        <w:spacing w:after="0" w:line="230" w:lineRule="auto"/>
        <w:ind w:firstLine="284"/>
        <w:jc w:val="lowKashida"/>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rFonts w:cs="Traditional Arabic"/>
          <w:position w:val="-18"/>
          <w:sz w:val="36"/>
          <w:szCs w:val="36"/>
          <w:rtl/>
        </w:rPr>
        <w:t xml:space="preserve"> </w:t>
      </w:r>
      <w:r w:rsidR="00DF5A33" w:rsidRPr="00CE1FFA">
        <w:rPr>
          <w:rFonts w:cs="Traditional Arabic"/>
          <w:noProof/>
          <w:position w:val="-18"/>
          <w:sz w:val="36"/>
          <w:szCs w:val="36"/>
          <w:rtl/>
        </w:rPr>
        <w:drawing>
          <wp:inline distT="0" distB="0" distL="0" distR="0" wp14:anchorId="46EA5FB6" wp14:editId="2866B2D8">
            <wp:extent cx="160655" cy="438785"/>
            <wp:effectExtent l="19050" t="0" r="0" b="0"/>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5"/>
                    <a:srcRect/>
                    <a:stretch>
                      <a:fillRect/>
                    </a:stretch>
                  </pic:blipFill>
                  <pic:spPr bwMode="auto">
                    <a:xfrm>
                      <a:off x="0" y="0"/>
                      <a:ext cx="160655" cy="438785"/>
                    </a:xfrm>
                    <a:prstGeom prst="rect">
                      <a:avLst/>
                    </a:prstGeom>
                    <a:noFill/>
                    <a:ln w="9525">
                      <a:noFill/>
                      <a:miter lim="800000"/>
                      <a:headEnd/>
                      <a:tailEnd/>
                    </a:ln>
                  </pic:spPr>
                </pic:pic>
              </a:graphicData>
            </a:graphic>
          </wp:inline>
        </w:drawing>
      </w:r>
      <w:r w:rsidR="001428EA"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06E7C743" wp14:editId="04D41110">
            <wp:extent cx="234315" cy="438785"/>
            <wp:effectExtent l="19050" t="0" r="0" b="0"/>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6"/>
                    <a:srcRect/>
                    <a:stretch>
                      <a:fillRect/>
                    </a:stretch>
                  </pic:blipFill>
                  <pic:spPr bwMode="auto">
                    <a:xfrm>
                      <a:off x="0" y="0"/>
                      <a:ext cx="234315" cy="438785"/>
                    </a:xfrm>
                    <a:prstGeom prst="rect">
                      <a:avLst/>
                    </a:prstGeom>
                    <a:noFill/>
                    <a:ln w="9525">
                      <a:noFill/>
                      <a:miter lim="800000"/>
                      <a:headEnd/>
                      <a:tailEnd/>
                    </a:ln>
                  </pic:spPr>
                </pic:pic>
              </a:graphicData>
            </a:graphic>
          </wp:inline>
        </w:drawing>
      </w:r>
      <w:r w:rsidR="001428EA"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569F3D5F" wp14:editId="360245F2">
            <wp:extent cx="241300" cy="438785"/>
            <wp:effectExtent l="19050" t="0" r="6350" b="0"/>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7"/>
                    <a:srcRect/>
                    <a:stretch>
                      <a:fillRect/>
                    </a:stretch>
                  </pic:blipFill>
                  <pic:spPr bwMode="auto">
                    <a:xfrm>
                      <a:off x="0" y="0"/>
                      <a:ext cx="241300" cy="438785"/>
                    </a:xfrm>
                    <a:prstGeom prst="rect">
                      <a:avLst/>
                    </a:prstGeom>
                    <a:noFill/>
                    <a:ln w="9525">
                      <a:noFill/>
                      <a:miter lim="800000"/>
                      <a:headEnd/>
                      <a:tailEnd/>
                    </a:ln>
                  </pic:spPr>
                </pic:pic>
              </a:graphicData>
            </a:graphic>
          </wp:inline>
        </w:drawing>
      </w:r>
      <w:r w:rsidR="001428EA" w:rsidRPr="00CE1FFA">
        <w:rPr>
          <w:rFonts w:cs="Traditional Arabic"/>
          <w:sz w:val="36"/>
          <w:szCs w:val="36"/>
          <w:rtl/>
        </w:rPr>
        <w:t xml:space="preserve"> </w:t>
      </w:r>
      <w:r w:rsidR="00DF5A33" w:rsidRPr="00CE1FFA">
        <w:rPr>
          <w:rFonts w:cs="Traditional Arabic"/>
          <w:noProof/>
          <w:position w:val="-18"/>
          <w:sz w:val="36"/>
          <w:szCs w:val="36"/>
          <w:u w:val="single"/>
          <w:rtl/>
        </w:rPr>
        <w:drawing>
          <wp:inline distT="0" distB="0" distL="0" distR="0" wp14:anchorId="104225FD" wp14:editId="54B822EA">
            <wp:extent cx="336550" cy="438785"/>
            <wp:effectExtent l="19050" t="0" r="6350" b="0"/>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8"/>
                    <a:srcRect/>
                    <a:stretch>
                      <a:fillRect/>
                    </a:stretch>
                  </pic:blipFill>
                  <pic:spPr bwMode="auto">
                    <a:xfrm>
                      <a:off x="0" y="0"/>
                      <a:ext cx="336550" cy="438785"/>
                    </a:xfrm>
                    <a:prstGeom prst="rect">
                      <a:avLst/>
                    </a:prstGeom>
                    <a:noFill/>
                    <a:ln w="9525">
                      <a:noFill/>
                      <a:miter lim="800000"/>
                      <a:headEnd/>
                      <a:tailEnd/>
                    </a:ln>
                  </pic:spPr>
                </pic:pic>
              </a:graphicData>
            </a:graphic>
          </wp:inline>
        </w:drawing>
      </w:r>
      <w:r w:rsidR="001428EA"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7205A34" wp14:editId="6F3145A5">
            <wp:extent cx="387985" cy="438785"/>
            <wp:effectExtent l="19050" t="0" r="0" b="0"/>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9"/>
                    <a:srcRect/>
                    <a:stretch>
                      <a:fillRect/>
                    </a:stretch>
                  </pic:blipFill>
                  <pic:spPr bwMode="auto">
                    <a:xfrm>
                      <a:off x="0" y="0"/>
                      <a:ext cx="387985" cy="438785"/>
                    </a:xfrm>
                    <a:prstGeom prst="rect">
                      <a:avLst/>
                    </a:prstGeom>
                    <a:noFill/>
                    <a:ln w="9525">
                      <a:noFill/>
                      <a:miter lim="800000"/>
                      <a:headEnd/>
                      <a:tailEnd/>
                    </a:ln>
                  </pic:spPr>
                </pic:pic>
              </a:graphicData>
            </a:graphic>
          </wp:inline>
        </w:drawing>
      </w:r>
      <w:r w:rsidR="001428EA"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5049B317" wp14:editId="366865A1">
            <wp:extent cx="226695" cy="438785"/>
            <wp:effectExtent l="19050" t="0" r="1905" b="0"/>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0"/>
                    <a:srcRect/>
                    <a:stretch>
                      <a:fillRect/>
                    </a:stretch>
                  </pic:blipFill>
                  <pic:spPr bwMode="auto">
                    <a:xfrm>
                      <a:off x="0" y="0"/>
                      <a:ext cx="226695" cy="438785"/>
                    </a:xfrm>
                    <a:prstGeom prst="rect">
                      <a:avLst/>
                    </a:prstGeom>
                    <a:noFill/>
                    <a:ln w="9525">
                      <a:noFill/>
                      <a:miter lim="800000"/>
                      <a:headEnd/>
                      <a:tailEnd/>
                    </a:ln>
                  </pic:spPr>
                </pic:pic>
              </a:graphicData>
            </a:graphic>
          </wp:inline>
        </w:drawing>
      </w:r>
      <w:r w:rsidR="001428EA"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5E0F9705" wp14:editId="17218A3D">
            <wp:extent cx="321945" cy="438785"/>
            <wp:effectExtent l="19050" t="0" r="1905" b="0"/>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1"/>
                    <a:srcRect/>
                    <a:stretch>
                      <a:fillRect/>
                    </a:stretch>
                  </pic:blipFill>
                  <pic:spPr bwMode="auto">
                    <a:xfrm>
                      <a:off x="0" y="0"/>
                      <a:ext cx="321945" cy="438785"/>
                    </a:xfrm>
                    <a:prstGeom prst="rect">
                      <a:avLst/>
                    </a:prstGeom>
                    <a:noFill/>
                    <a:ln w="9525">
                      <a:noFill/>
                      <a:miter lim="800000"/>
                      <a:headEnd/>
                      <a:tailEnd/>
                    </a:ln>
                  </pic:spPr>
                </pic:pic>
              </a:graphicData>
            </a:graphic>
          </wp:inline>
        </w:drawing>
      </w:r>
      <w:r w:rsidR="001428EA"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CC0FD74" wp14:editId="12C84D4B">
            <wp:extent cx="139065" cy="438785"/>
            <wp:effectExtent l="19050" t="0" r="0" b="0"/>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2"/>
                    <a:srcRect/>
                    <a:stretch>
                      <a:fillRect/>
                    </a:stretch>
                  </pic:blipFill>
                  <pic:spPr bwMode="auto">
                    <a:xfrm>
                      <a:off x="0" y="0"/>
                      <a:ext cx="139065" cy="438785"/>
                    </a:xfrm>
                    <a:prstGeom prst="rect">
                      <a:avLst/>
                    </a:prstGeom>
                    <a:noFill/>
                    <a:ln w="9525">
                      <a:noFill/>
                      <a:miter lim="800000"/>
                      <a:headEnd/>
                      <a:tailEnd/>
                    </a:ln>
                  </pic:spPr>
                </pic:pic>
              </a:graphicData>
            </a:graphic>
          </wp:inline>
        </w:drawing>
      </w:r>
      <w:r w:rsidR="001428EA"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2949FD5B" wp14:editId="16894E00">
            <wp:extent cx="270510" cy="438785"/>
            <wp:effectExtent l="19050" t="0" r="0" b="0"/>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3"/>
                    <a:srcRect/>
                    <a:stretch>
                      <a:fillRect/>
                    </a:stretch>
                  </pic:blipFill>
                  <pic:spPr bwMode="auto">
                    <a:xfrm>
                      <a:off x="0" y="0"/>
                      <a:ext cx="270510" cy="438785"/>
                    </a:xfrm>
                    <a:prstGeom prst="rect">
                      <a:avLst/>
                    </a:prstGeom>
                    <a:noFill/>
                    <a:ln w="9525">
                      <a:noFill/>
                      <a:miter lim="800000"/>
                      <a:headEnd/>
                      <a:tailEnd/>
                    </a:ln>
                  </pic:spPr>
                </pic:pic>
              </a:graphicData>
            </a:graphic>
          </wp:inline>
        </w:drawing>
      </w:r>
      <w:r w:rsidR="001428EA"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2C82037C" wp14:editId="12CC6957">
            <wp:extent cx="358140" cy="438785"/>
            <wp:effectExtent l="19050" t="0" r="3810" b="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4"/>
                    <a:srcRect/>
                    <a:stretch>
                      <a:fillRect/>
                    </a:stretch>
                  </pic:blipFill>
                  <pic:spPr bwMode="auto">
                    <a:xfrm>
                      <a:off x="0" y="0"/>
                      <a:ext cx="358140" cy="438785"/>
                    </a:xfrm>
                    <a:prstGeom prst="rect">
                      <a:avLst/>
                    </a:prstGeom>
                    <a:noFill/>
                    <a:ln w="9525">
                      <a:noFill/>
                      <a:miter lim="800000"/>
                      <a:headEnd/>
                      <a:tailEnd/>
                    </a:ln>
                  </pic:spPr>
                </pic:pic>
              </a:graphicData>
            </a:graphic>
          </wp:inline>
        </w:drawing>
      </w:r>
      <w:r w:rsidR="001428EA" w:rsidRPr="00CE1FFA">
        <w:rPr>
          <w:rFonts w:cs="Traditional Arabic"/>
          <w:sz w:val="36"/>
          <w:szCs w:val="36"/>
          <w:rtl/>
        </w:rPr>
        <w:t xml:space="preserve"> </w:t>
      </w:r>
      <w:r w:rsidR="00F578C5" w:rsidRPr="00CE1FFA">
        <w:rPr>
          <w:rFonts w:ascii="QCF_BSML" w:eastAsia="Times New Roman" w:hAnsi="QCF_BSML" w:cs="QCF_BSML"/>
          <w:sz w:val="36"/>
          <w:szCs w:val="36"/>
          <w:rtl/>
        </w:rPr>
        <w:t>ﭼ</w:t>
      </w:r>
      <w:r w:rsidR="00E92274" w:rsidRPr="00CE1FFA">
        <w:rPr>
          <w:rFonts w:ascii="Traditional Arabic" w:hAnsi="Traditional Arabic" w:cs="Traditional Arabic" w:hint="cs"/>
          <w:b/>
          <w:bCs/>
          <w:sz w:val="36"/>
          <w:szCs w:val="36"/>
          <w:vertAlign w:val="superscript"/>
          <w:rtl/>
        </w:rPr>
        <w:t>(</w:t>
      </w:r>
      <w:r w:rsidR="00E92274" w:rsidRPr="00CE1FFA">
        <w:rPr>
          <w:rStyle w:val="FootnoteReference"/>
          <w:rFonts w:ascii="Traditional Arabic" w:hAnsi="Traditional Arabic" w:cs="Traditional Arabic"/>
          <w:b/>
          <w:bCs/>
          <w:sz w:val="36"/>
          <w:szCs w:val="36"/>
          <w:rtl/>
        </w:rPr>
        <w:footnoteReference w:id="37"/>
      </w:r>
      <w:r w:rsidR="00E92274" w:rsidRPr="00CE1FFA">
        <w:rPr>
          <w:rFonts w:ascii="Traditional Arabic" w:hAnsi="Traditional Arabic" w:cs="Traditional Arabic" w:hint="cs"/>
          <w:b/>
          <w:bCs/>
          <w:sz w:val="36"/>
          <w:szCs w:val="36"/>
          <w:vertAlign w:val="superscript"/>
          <w:rtl/>
        </w:rPr>
        <w:t>)</w:t>
      </w:r>
    </w:p>
    <w:p w:rsidR="00520BA4" w:rsidRPr="00CE1FFA" w:rsidRDefault="00520BA4" w:rsidP="0075558C">
      <w:pPr>
        <w:spacing w:after="0" w:line="230" w:lineRule="auto"/>
        <w:ind w:firstLine="284"/>
        <w:jc w:val="lowKashida"/>
        <w:rPr>
          <w:rFonts w:ascii="Traditional Arabic" w:eastAsia="Times New Roman" w:hAnsi="Times New Roman"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005E29B9" w:rsidRPr="00CE1FFA">
        <w:rPr>
          <w:rFonts w:ascii="Traditional Arabic" w:eastAsia="Times New Roman" w:hAnsi="Times New Roman" w:cs="Traditional Arabic" w:hint="cs"/>
          <w:sz w:val="36"/>
          <w:szCs w:val="36"/>
          <w:rtl/>
        </w:rPr>
        <w:t xml:space="preserve"> </w:t>
      </w:r>
      <w:r w:rsidR="005E29B9" w:rsidRPr="00CE1FFA">
        <w:rPr>
          <w:rFonts w:ascii="Traditional Arabic" w:eastAsia="Times New Roman" w:hAnsi="Times New Roman" w:cs="Traditional Arabic" w:hint="eastAsia"/>
          <w:sz w:val="36"/>
          <w:szCs w:val="36"/>
          <w:rtl/>
        </w:rPr>
        <w:t>ثم</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أخبر</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تعالى</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أنه</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لم</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يهلك</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قرية</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إلا</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وهي</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ظالمة</w:t>
      </w:r>
      <w:r w:rsidR="005E29B9" w:rsidRPr="00CE1FFA">
        <w:rPr>
          <w:rFonts w:ascii="Traditional Arabic" w:eastAsia="Times New Roman" w:hAnsi="Times New Roman" w:cs="Traditional Arabic"/>
          <w:sz w:val="36"/>
          <w:szCs w:val="36"/>
          <w:rtl/>
        </w:rPr>
        <w:t xml:space="preserve"> [</w:t>
      </w:r>
      <w:r w:rsidR="00F0752A" w:rsidRPr="00CE1FFA">
        <w:rPr>
          <w:rFonts w:ascii="Traditional Arabic" w:eastAsia="Times New Roman" w:hAnsi="Times New Roman" w:cs="Traditional Arabic" w:hint="cs"/>
          <w:sz w:val="36"/>
          <w:szCs w:val="36"/>
          <w:rtl/>
        </w:rPr>
        <w:t xml:space="preserve"> لنفسها ]</w:t>
      </w:r>
      <w:r w:rsidR="0075558C" w:rsidRPr="00CE1FFA">
        <w:rPr>
          <w:rFonts w:ascii="Traditional Arabic" w:eastAsia="Times New Roman" w:hAnsi="Times New Roman" w:cs="Traditional Arabic" w:hint="cs"/>
          <w:sz w:val="36"/>
          <w:szCs w:val="36"/>
          <w:rtl/>
        </w:rPr>
        <w:t xml:space="preserve"> </w:t>
      </w:r>
      <w:r w:rsidR="005E29B9" w:rsidRPr="00CE1FFA">
        <w:rPr>
          <w:rFonts w:ascii="Traditional Arabic" w:eastAsia="Times New Roman" w:hAnsi="Times New Roman" w:cs="Traditional Arabic" w:hint="eastAsia"/>
          <w:sz w:val="36"/>
          <w:szCs w:val="36"/>
          <w:rtl/>
        </w:rPr>
        <w:t>ولم</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يأت</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قرية</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مصلحة</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بأسه</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وعذابه</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قط</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حتى</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يكونوا</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هم</w:t>
      </w:r>
      <w:r w:rsidR="005E29B9" w:rsidRPr="00CE1FFA">
        <w:rPr>
          <w:rFonts w:ascii="Traditional Arabic" w:eastAsia="Times New Roman" w:hAnsi="Times New Roman" w:cs="Traditional Arabic"/>
          <w:sz w:val="36"/>
          <w:szCs w:val="36"/>
          <w:rtl/>
        </w:rPr>
        <w:t xml:space="preserve"> </w:t>
      </w:r>
      <w:r w:rsidR="005E29B9" w:rsidRPr="00CE1FFA">
        <w:rPr>
          <w:rFonts w:ascii="Traditional Arabic" w:eastAsia="Times New Roman" w:hAnsi="Times New Roman" w:cs="Traditional Arabic" w:hint="eastAsia"/>
          <w:sz w:val="36"/>
          <w:szCs w:val="36"/>
          <w:rtl/>
        </w:rPr>
        <w:t>الظالمين</w:t>
      </w:r>
      <w:r w:rsidR="005E29B9" w:rsidRPr="00CE1FFA">
        <w:rPr>
          <w:rFonts w:ascii="Traditional Arabic" w:hAnsi="Traditional Arabic" w:cs="Traditional Arabic" w:hint="cs"/>
          <w:sz w:val="36"/>
          <w:szCs w:val="36"/>
          <w:rtl/>
        </w:rPr>
        <w:t xml:space="preserve"> )</w:t>
      </w:r>
      <w:r w:rsidR="00512959" w:rsidRPr="00CE1FFA">
        <w:rPr>
          <w:rFonts w:ascii="Traditional Arabic" w:hAnsi="Traditional Arabic" w:cs="Traditional Arabic" w:hint="cs"/>
          <w:position w:val="12"/>
          <w:sz w:val="36"/>
          <w:szCs w:val="36"/>
          <w:rtl/>
        </w:rPr>
        <w:t>(</w:t>
      </w:r>
      <w:r w:rsidR="005E29B9" w:rsidRPr="00CE1FFA">
        <w:rPr>
          <w:rFonts w:cs="Traditional Arabic"/>
          <w:position w:val="12"/>
          <w:sz w:val="36"/>
          <w:szCs w:val="36"/>
          <w:rtl/>
        </w:rPr>
        <w:footnoteReference w:id="38"/>
      </w:r>
      <w:r w:rsidR="00512959" w:rsidRPr="00CE1FFA">
        <w:rPr>
          <w:rFonts w:ascii="Traditional Arabic" w:hAnsi="Traditional Arabic" w:cs="Traditional Arabic" w:hint="cs"/>
          <w:position w:val="12"/>
          <w:sz w:val="36"/>
          <w:szCs w:val="36"/>
          <w:rtl/>
        </w:rPr>
        <w:t>)</w:t>
      </w:r>
    </w:p>
    <w:p w:rsidR="00A12EC5" w:rsidRPr="00CE1FFA" w:rsidRDefault="00A12EC5" w:rsidP="00C7072E">
      <w:pPr>
        <w:spacing w:after="0" w:line="230" w:lineRule="auto"/>
        <w:ind w:firstLine="284"/>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007C1D92" w:rsidRPr="00CE1FFA">
        <w:rPr>
          <w:rFonts w:ascii="Traditional Arabic" w:hAnsi="Traditional Arabic" w:cs="Traditional Arabic" w:hint="cs"/>
          <w:sz w:val="36"/>
          <w:szCs w:val="36"/>
          <w:rtl/>
        </w:rPr>
        <w:t xml:space="preserve"> </w:t>
      </w:r>
      <w:r w:rsidR="007C1D92" w:rsidRPr="00CE1FFA">
        <w:rPr>
          <w:rFonts w:ascii="Traditional Arabic" w:eastAsia="Times New Roman" w:hAnsi="Times New Roman" w:cs="Traditional Arabic" w:hint="eastAsia"/>
          <w:sz w:val="36"/>
          <w:szCs w:val="36"/>
          <w:rtl/>
        </w:rPr>
        <w:t>ثم</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قال</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الله</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مخبرًا</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عن</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عدله،</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وأنه</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لا</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يهلك</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أحدًا</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ظالمًا</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له،</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وإنما</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يهلك</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من</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أهلك</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بعد</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قيام</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الحجة</w:t>
      </w:r>
      <w:r w:rsidR="007C1D92" w:rsidRPr="00CE1FFA">
        <w:rPr>
          <w:rFonts w:ascii="Traditional Arabic" w:eastAsia="Times New Roman" w:hAnsi="Times New Roman" w:cs="Traditional Arabic"/>
          <w:sz w:val="36"/>
          <w:szCs w:val="36"/>
          <w:rtl/>
        </w:rPr>
        <w:t xml:space="preserve"> </w:t>
      </w:r>
      <w:r w:rsidR="007C1D92" w:rsidRPr="00CE1FFA">
        <w:rPr>
          <w:rFonts w:ascii="Traditional Arabic" w:eastAsia="Times New Roman" w:hAnsi="Times New Roman" w:cs="Traditional Arabic" w:hint="eastAsia"/>
          <w:sz w:val="36"/>
          <w:szCs w:val="36"/>
          <w:rtl/>
        </w:rPr>
        <w:t>عليهم</w:t>
      </w:r>
      <w:r w:rsidR="00D365CA" w:rsidRPr="00CE1FFA">
        <w:rPr>
          <w:rFonts w:ascii="Traditional Arabic" w:hAnsi="Traditional Arabic" w:cs="Traditional Arabic" w:hint="cs"/>
          <w:sz w:val="36"/>
          <w:szCs w:val="36"/>
          <w:rtl/>
        </w:rPr>
        <w:t>.</w:t>
      </w:r>
      <w:r w:rsidR="007C1D92" w:rsidRPr="00CE1FFA">
        <w:rPr>
          <w:rFonts w:ascii="Traditional Arabic" w:hAnsi="Traditional Arabic" w:cs="Traditional Arabic" w:hint="cs"/>
          <w:sz w:val="36"/>
          <w:szCs w:val="36"/>
          <w:rtl/>
        </w:rPr>
        <w:t xml:space="preserve"> )</w:t>
      </w:r>
      <w:r w:rsidR="00E852F8" w:rsidRPr="00CE1FFA">
        <w:rPr>
          <w:rFonts w:ascii="Traditional Arabic" w:hAnsi="Traditional Arabic" w:cs="Traditional Arabic" w:hint="cs"/>
          <w:position w:val="12"/>
          <w:sz w:val="36"/>
          <w:szCs w:val="36"/>
          <w:rtl/>
        </w:rPr>
        <w:t>(</w:t>
      </w:r>
      <w:r w:rsidR="007C1D92" w:rsidRPr="00CE1FFA">
        <w:rPr>
          <w:rFonts w:cs="Traditional Arabic"/>
          <w:position w:val="12"/>
          <w:sz w:val="36"/>
          <w:szCs w:val="36"/>
          <w:rtl/>
        </w:rPr>
        <w:footnoteReference w:id="39"/>
      </w:r>
      <w:r w:rsidR="00E852F8" w:rsidRPr="00CE1FFA">
        <w:rPr>
          <w:rFonts w:ascii="Traditional Arabic" w:hAnsi="Traditional Arabic" w:cs="Traditional Arabic" w:hint="cs"/>
          <w:position w:val="12"/>
          <w:sz w:val="36"/>
          <w:szCs w:val="36"/>
          <w:rtl/>
        </w:rPr>
        <w:t>)</w:t>
      </w:r>
    </w:p>
    <w:p w:rsidR="009157FC" w:rsidRPr="00CE1FFA" w:rsidRDefault="00E852F8" w:rsidP="007E1A59">
      <w:pPr>
        <w:spacing w:after="0" w:line="240" w:lineRule="auto"/>
        <w:ind w:firstLine="284"/>
        <w:jc w:val="lowKashida"/>
        <w:rPr>
          <w:rFonts w:ascii="Traditional Arabic" w:hAnsi="Traditional Arabic" w:cs="Traditional Arabic"/>
          <w:spacing w:val="2"/>
          <w:sz w:val="36"/>
          <w:szCs w:val="36"/>
          <w:rtl/>
        </w:rPr>
      </w:pPr>
      <w:r w:rsidRPr="00CE1FFA">
        <w:rPr>
          <w:rFonts w:ascii="Traditional Arabic" w:hAnsi="Traditional Arabic" w:cs="Traditional Arabic" w:hint="cs"/>
          <w:spacing w:val="2"/>
          <w:sz w:val="36"/>
          <w:szCs w:val="36"/>
          <w:rtl/>
        </w:rPr>
        <w:t>و</w:t>
      </w:r>
      <w:r w:rsidR="00DE009E" w:rsidRPr="00CE1FFA">
        <w:rPr>
          <w:rFonts w:ascii="Traditional Arabic" w:hAnsi="Traditional Arabic" w:cs="Traditional Arabic" w:hint="cs"/>
          <w:spacing w:val="2"/>
          <w:sz w:val="36"/>
          <w:szCs w:val="36"/>
          <w:rtl/>
        </w:rPr>
        <w:t>جاء في كتاب ( البرهان في توجيه متشابه القرآن ): ( لأن الله تعالى نفى الظلم عن نفسه بأبلغ لفظ يستعمل في النفي، لأن هذه اللام لام الجحود، ولا يظهر بعدها أن، ولا يقع بعدها المصدر، وتختص بكان، معناه: ما فعلت فيما مضى، ولا أفعل في الحال، ولا أفعل في المستقبل، فكان الغاية في النفي. وما في القصص لم يكن صريح ظلم، فاكتفي بذكر اسم الفاعل، وهو أحد الأزمنة غير معين، ثم نفاه.</w:t>
      </w:r>
      <w:r w:rsidR="008147B7" w:rsidRPr="00CE1FFA">
        <w:rPr>
          <w:rFonts w:ascii="Traditional Arabic" w:hAnsi="Traditional Arabic" w:cs="Traditional Arabic" w:hint="cs"/>
          <w:spacing w:val="2"/>
          <w:sz w:val="36"/>
          <w:szCs w:val="36"/>
          <w:rtl/>
        </w:rPr>
        <w:t xml:space="preserve"> )</w:t>
      </w:r>
      <w:r w:rsidR="00FC29F2" w:rsidRPr="00CE1FFA">
        <w:rPr>
          <w:rFonts w:ascii="Traditional Arabic" w:hAnsi="Traditional Arabic" w:cs="Traditional Arabic" w:hint="cs"/>
          <w:spacing w:val="2"/>
          <w:position w:val="12"/>
          <w:sz w:val="36"/>
          <w:szCs w:val="36"/>
          <w:rtl/>
        </w:rPr>
        <w:t>(</w:t>
      </w:r>
      <w:r w:rsidR="008147B7" w:rsidRPr="00CE1FFA">
        <w:rPr>
          <w:rFonts w:cs="Traditional Arabic"/>
          <w:spacing w:val="2"/>
          <w:position w:val="12"/>
          <w:sz w:val="36"/>
          <w:szCs w:val="36"/>
          <w:rtl/>
        </w:rPr>
        <w:footnoteReference w:id="40"/>
      </w:r>
      <w:r w:rsidR="00FC29F2" w:rsidRPr="00CE1FFA">
        <w:rPr>
          <w:rFonts w:ascii="Traditional Arabic" w:hAnsi="Traditional Arabic" w:cs="Traditional Arabic" w:hint="cs"/>
          <w:spacing w:val="2"/>
          <w:position w:val="12"/>
          <w:sz w:val="36"/>
          <w:szCs w:val="36"/>
          <w:rtl/>
        </w:rPr>
        <w:t>)</w:t>
      </w:r>
    </w:p>
    <w:p w:rsidR="00D50EE6" w:rsidRPr="00CE1FFA" w:rsidRDefault="00D50EE6" w:rsidP="00954C57">
      <w:pPr>
        <w:spacing w:after="0" w:line="240" w:lineRule="auto"/>
        <w:ind w:firstLine="288"/>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 xml:space="preserve">وجاء في الحديث الشريف عن </w:t>
      </w:r>
      <w:r w:rsidRPr="00CE1FFA">
        <w:rPr>
          <w:rFonts w:ascii="Lotus Linotype" w:hAnsi="Lotus Linotype" w:cs="Traditional Arabic" w:hint="cs"/>
          <w:spacing w:val="4"/>
          <w:sz w:val="36"/>
          <w:szCs w:val="36"/>
          <w:rtl/>
        </w:rPr>
        <w:t>سَعِيدِ</w:t>
      </w:r>
      <w:r w:rsidRPr="00CE1FFA">
        <w:rPr>
          <w:rFonts w:ascii="Lotus Linotype" w:hAnsi="Lotus Linotype" w:cs="Traditional Arabic"/>
          <w:spacing w:val="4"/>
          <w:sz w:val="36"/>
          <w:szCs w:val="36"/>
          <w:rtl/>
        </w:rPr>
        <w:t xml:space="preserve"> </w:t>
      </w:r>
      <w:r w:rsidR="00BF4B56" w:rsidRPr="00CE1FFA">
        <w:rPr>
          <w:rFonts w:ascii="Lotus Linotype" w:hAnsi="Lotus Linotype" w:cs="Traditional Arabic" w:hint="cs"/>
          <w:spacing w:val="4"/>
          <w:sz w:val="36"/>
          <w:szCs w:val="36"/>
          <w:rtl/>
        </w:rPr>
        <w:t>بْن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أَبِي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مَرْيَمَ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أَخْبَرَنَا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نَافِعُ</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عُمَرَ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حَدَّثَنِي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ابْنُ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أَبِي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مُلَيْكَةَ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عَائِشَةَ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زَوْجَ النَّبِيِّ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Pr>
        <w:sym w:font="AGA Arabesque" w:char="F072"/>
      </w:r>
      <w:r w:rsidRPr="00CE1FFA">
        <w:rPr>
          <w:rFonts w:ascii="Lotus Linotype" w:hAnsi="Lotus Linotype" w:cs="Traditional Arabic" w:hint="cs"/>
          <w:spacing w:val="4"/>
          <w:sz w:val="36"/>
          <w:szCs w:val="36"/>
          <w:rtl/>
        </w:rPr>
        <w:t xml:space="preserve"> كَانَتْ</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تَسْمَعُ</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شَيْئًا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تَعْرِفُهُ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رَاجَعَتْ</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فِيهِ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حَتَّى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تَعْرِفَهُ،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وَأَنَّ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النَّبِيَّ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صَلَّى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الله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عَلَيْهِ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وَسَلَّمَ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حُوسِبَ</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عُذِّبَ،</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قَالَتْ</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عَائِشَةُ: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فَقُلْتُ:</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أَوَلَيْسَ</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يَقُولُ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الله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تَعَالَى:</w:t>
      </w:r>
      <w:r w:rsidR="00370E6A" w:rsidRPr="00CE1FFA">
        <w:rPr>
          <w:rFonts w:ascii="QCF_BSML" w:hAnsi="QCF_BSML" w:cs="QCF_BSML" w:hint="cs"/>
          <w:sz w:val="36"/>
          <w:szCs w:val="36"/>
          <w:rtl/>
        </w:rPr>
        <w:t xml:space="preserve">      </w:t>
      </w:r>
      <w:r w:rsidR="00C7072E" w:rsidRPr="00CE1FFA">
        <w:rPr>
          <w:rFonts w:ascii="QCF_BSML" w:hAnsi="QCF_BSML" w:cs="QCF_BSML"/>
          <w:sz w:val="36"/>
          <w:szCs w:val="36"/>
          <w:rtl/>
        </w:rPr>
        <w:t xml:space="preserve">ﭽ </w:t>
      </w:r>
      <w:r w:rsidR="00C7072E" w:rsidRPr="00CE1FFA">
        <w:rPr>
          <w:rFonts w:ascii="QCF_P589" w:hAnsi="QCF_P589" w:cs="QCF_P589"/>
          <w:sz w:val="36"/>
          <w:szCs w:val="36"/>
          <w:rtl/>
        </w:rPr>
        <w:t xml:space="preserve">ﮀ  ﮁ  ﮂ  ﮃ  ﮄ  </w:t>
      </w:r>
      <w:r w:rsidR="00C7072E" w:rsidRPr="00CE1FFA">
        <w:rPr>
          <w:rFonts w:ascii="QCF_BSML" w:hAnsi="QCF_BSML" w:cs="QCF_BSML"/>
          <w:sz w:val="36"/>
          <w:szCs w:val="36"/>
          <w:rtl/>
        </w:rPr>
        <w:t>ﭼ</w:t>
      </w:r>
      <w:r w:rsidR="00C7072E" w:rsidRPr="00CE1FFA">
        <w:rPr>
          <w:rFonts w:ascii="Lotus Linotype" w:hAnsi="Lotus Linotype" w:cs="Traditional Arabic" w:hint="cs"/>
          <w:spacing w:val="4"/>
          <w:position w:val="12"/>
          <w:sz w:val="36"/>
          <w:szCs w:val="36"/>
          <w:rtl/>
        </w:rPr>
        <w:t>(</w:t>
      </w:r>
      <w:r w:rsidR="00C7072E" w:rsidRPr="00CE1FFA">
        <w:rPr>
          <w:rStyle w:val="FootnoteReference"/>
          <w:rFonts w:ascii="Lotus Linotype" w:hAnsi="Lotus Linotype" w:cs="Traditional Arabic"/>
          <w:spacing w:val="4"/>
          <w:position w:val="12"/>
          <w:sz w:val="36"/>
          <w:szCs w:val="36"/>
          <w:vertAlign w:val="baseline"/>
          <w:rtl/>
        </w:rPr>
        <w:footnoteReference w:id="41"/>
      </w:r>
      <w:r w:rsidR="00C7072E" w:rsidRPr="00CE1FFA">
        <w:rPr>
          <w:rFonts w:ascii="Lotus Linotype" w:hAnsi="Lotus Linotype" w:cs="Traditional Arabic" w:hint="cs"/>
          <w:spacing w:val="4"/>
          <w:position w:val="12"/>
          <w:sz w:val="36"/>
          <w:szCs w:val="36"/>
          <w:rtl/>
        </w:rPr>
        <w:t>)</w:t>
      </w:r>
      <w:r w:rsidRPr="00CE1FFA">
        <w:rPr>
          <w:rFonts w:ascii="Lotus Linotype" w:hAnsi="Lotus Linotype" w:cs="Traditional Arabic" w:hint="cs"/>
          <w:spacing w:val="4"/>
          <w:sz w:val="36"/>
          <w:szCs w:val="36"/>
          <w:rtl/>
        </w:rPr>
        <w:t>، قَالَتْ:</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 إِنَّمَا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ذَلِكِ</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العَرْضُ</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وَلَكِنْ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نُوقِشَ</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الحِسَابَ</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يَهْلِكْ</w:t>
      </w:r>
      <w:r w:rsidR="00D365CA" w:rsidRPr="00CE1FFA">
        <w:rPr>
          <w:rFonts w:ascii="Lotus Linotype" w:hAnsi="Lotus Linotype" w:cs="Traditional Arabic" w:hint="cs"/>
          <w:spacing w:val="4"/>
          <w:sz w:val="36"/>
          <w:szCs w:val="36"/>
          <w:rtl/>
        </w:rPr>
        <w:t>.</w:t>
      </w:r>
      <w:r w:rsidRPr="00CE1FFA">
        <w:rPr>
          <w:rFonts w:ascii="Lotus Linotype" w:hAnsi="Lotus Linotype" w:cs="Traditional Arabic" w:hint="cs"/>
          <w:spacing w:val="4"/>
          <w:sz w:val="36"/>
          <w:szCs w:val="36"/>
          <w:rtl/>
        </w:rPr>
        <w:t xml:space="preserve"> )</w:t>
      </w:r>
      <w:r w:rsidRPr="00CE1FFA">
        <w:rPr>
          <w:rFonts w:ascii="Lotus Linotype" w:hAnsi="Lotus Linotype" w:cs="Traditional Arabic" w:hint="cs"/>
          <w:spacing w:val="4"/>
          <w:position w:val="12"/>
          <w:sz w:val="36"/>
          <w:szCs w:val="36"/>
          <w:rtl/>
        </w:rPr>
        <w:t>(</w:t>
      </w:r>
      <w:r w:rsidRPr="00CE1FFA">
        <w:rPr>
          <w:rStyle w:val="FootnoteReference"/>
          <w:rFonts w:ascii="Lotus Linotype" w:hAnsi="Lotus Linotype" w:cs="Traditional Arabic"/>
          <w:spacing w:val="4"/>
          <w:position w:val="12"/>
          <w:sz w:val="36"/>
          <w:szCs w:val="36"/>
          <w:vertAlign w:val="baseline"/>
          <w:rtl/>
        </w:rPr>
        <w:footnoteReference w:id="42"/>
      </w:r>
      <w:r w:rsidRPr="00CE1FFA">
        <w:rPr>
          <w:rFonts w:ascii="Lotus Linotype" w:hAnsi="Lotus Linotype" w:cs="Traditional Arabic" w:hint="cs"/>
          <w:spacing w:val="4"/>
          <w:position w:val="12"/>
          <w:sz w:val="36"/>
          <w:szCs w:val="36"/>
          <w:rtl/>
        </w:rPr>
        <w:t>)</w:t>
      </w:r>
      <w:r w:rsidRPr="00CE1FFA">
        <w:rPr>
          <w:rFonts w:ascii="Lotus Linotype" w:hAnsi="Lotus Linotype" w:cs="Traditional Arabic" w:hint="cs"/>
          <w:spacing w:val="4"/>
          <w:sz w:val="36"/>
          <w:szCs w:val="36"/>
          <w:rtl/>
        </w:rPr>
        <w:t>.</w:t>
      </w:r>
    </w:p>
    <w:p w:rsidR="00E848BA" w:rsidRPr="00CE1FFA" w:rsidRDefault="00E848BA" w:rsidP="00E848BA">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E931BE" w:rsidRPr="00CE1FFA" w:rsidRDefault="009157FC" w:rsidP="000223C8">
      <w:pPr>
        <w:spacing w:after="0" w:line="240" w:lineRule="auto"/>
        <w:ind w:firstLine="284"/>
        <w:jc w:val="lowKashida"/>
        <w:rPr>
          <w:rFonts w:ascii="Traditional Arabic" w:hAnsi="Traditional Arabic" w:cs="Traditional Arabic"/>
          <w:sz w:val="36"/>
          <w:szCs w:val="36"/>
          <w:rtl/>
        </w:rPr>
      </w:pPr>
      <w:r w:rsidRPr="00CE1FFA">
        <w:rPr>
          <w:rFonts w:ascii="Traditional Arabic" w:hAnsi="Traditional Arabic" w:cs="Traditional Arabic" w:hint="cs"/>
          <w:b/>
          <w:bCs/>
          <w:spacing w:val="2"/>
          <w:sz w:val="36"/>
          <w:szCs w:val="36"/>
          <w:rtl/>
        </w:rPr>
        <w:t>ف</w:t>
      </w:r>
      <w:r w:rsidR="00E931BE" w:rsidRPr="00CE1FFA">
        <w:rPr>
          <w:rFonts w:ascii="Traditional Arabic" w:hAnsi="Traditional Arabic" w:cs="Traditional Arabic" w:hint="cs"/>
          <w:b/>
          <w:bCs/>
          <w:spacing w:val="2"/>
          <w:sz w:val="36"/>
          <w:szCs w:val="36"/>
          <w:rtl/>
        </w:rPr>
        <w:t>الآية الأولى:</w:t>
      </w:r>
      <w:r w:rsidR="00E931BE" w:rsidRPr="00CE1FFA">
        <w:rPr>
          <w:rFonts w:ascii="Traditional Arabic" w:hAnsi="Traditional Arabic" w:cs="Traditional Arabic" w:hint="cs"/>
          <w:spacing w:val="2"/>
          <w:sz w:val="36"/>
          <w:szCs w:val="36"/>
          <w:rtl/>
        </w:rPr>
        <w:t xml:space="preserve"> </w:t>
      </w:r>
      <w:r w:rsidR="00AD10C1" w:rsidRPr="00CE1FFA">
        <w:rPr>
          <w:rFonts w:ascii="Traditional Arabic" w:hAnsi="Traditional Arabic" w:cs="Traditional Arabic" w:hint="cs"/>
          <w:spacing w:val="2"/>
          <w:sz w:val="36"/>
          <w:szCs w:val="36"/>
          <w:rtl/>
        </w:rPr>
        <w:t xml:space="preserve">جاء الفعل مضارعاً ودخلت عليه لام الجحود التي تقع بعد كون منفي، وهذا آكد </w:t>
      </w:r>
      <w:r w:rsidR="00837507" w:rsidRPr="00CE1FFA">
        <w:rPr>
          <w:rFonts w:ascii="Traditional Arabic" w:hAnsi="Traditional Arabic" w:cs="Traditional Arabic" w:hint="cs"/>
          <w:sz w:val="36"/>
          <w:szCs w:val="36"/>
          <w:rtl/>
        </w:rPr>
        <w:t>وأقوى في النفي، حيث يعتبر النه</w:t>
      </w:r>
      <w:r w:rsidR="00C012C4" w:rsidRPr="00CE1FFA">
        <w:rPr>
          <w:rFonts w:ascii="Traditional Arabic" w:hAnsi="Traditional Arabic" w:cs="Traditional Arabic" w:hint="cs"/>
          <w:sz w:val="36"/>
          <w:szCs w:val="36"/>
          <w:rtl/>
        </w:rPr>
        <w:t>ـ</w:t>
      </w:r>
      <w:r w:rsidR="00837507" w:rsidRPr="00CE1FFA">
        <w:rPr>
          <w:rFonts w:ascii="Traditional Arabic" w:hAnsi="Traditional Arabic" w:cs="Traditional Arabic" w:hint="cs"/>
          <w:sz w:val="36"/>
          <w:szCs w:val="36"/>
          <w:rtl/>
        </w:rPr>
        <w:t xml:space="preserve">اية في النفي عند مخاطبة العرب، </w:t>
      </w:r>
      <w:r w:rsidR="00AD10C1" w:rsidRPr="00CE1FFA">
        <w:rPr>
          <w:rFonts w:ascii="Traditional Arabic" w:hAnsi="Traditional Arabic" w:cs="Traditional Arabic" w:hint="cs"/>
          <w:sz w:val="36"/>
          <w:szCs w:val="36"/>
          <w:rtl/>
        </w:rPr>
        <w:t>لأنه يفي</w:t>
      </w:r>
      <w:r w:rsidR="00C012C4" w:rsidRPr="00CE1FFA">
        <w:rPr>
          <w:rFonts w:ascii="Traditional Arabic" w:hAnsi="Traditional Arabic" w:cs="Traditional Arabic" w:hint="cs"/>
          <w:sz w:val="36"/>
          <w:szCs w:val="36"/>
          <w:rtl/>
        </w:rPr>
        <w:t>ـ</w:t>
      </w:r>
      <w:r w:rsidR="00AD10C1" w:rsidRPr="00CE1FFA">
        <w:rPr>
          <w:rFonts w:ascii="Traditional Arabic" w:hAnsi="Traditional Arabic" w:cs="Traditional Arabic" w:hint="cs"/>
          <w:sz w:val="36"/>
          <w:szCs w:val="36"/>
          <w:rtl/>
        </w:rPr>
        <w:t>د النفي في الأزمن</w:t>
      </w:r>
      <w:r w:rsidR="00C012C4" w:rsidRPr="00CE1FFA">
        <w:rPr>
          <w:rFonts w:ascii="Traditional Arabic" w:hAnsi="Traditional Arabic" w:cs="Traditional Arabic" w:hint="cs"/>
          <w:sz w:val="36"/>
          <w:szCs w:val="36"/>
          <w:rtl/>
        </w:rPr>
        <w:t>ـ</w:t>
      </w:r>
      <w:r w:rsidR="00AD10C1" w:rsidRPr="00CE1FFA">
        <w:rPr>
          <w:rFonts w:ascii="Traditional Arabic" w:hAnsi="Traditional Arabic" w:cs="Traditional Arabic" w:hint="cs"/>
          <w:sz w:val="36"/>
          <w:szCs w:val="36"/>
          <w:rtl/>
        </w:rPr>
        <w:t xml:space="preserve">ة كلها </w:t>
      </w:r>
      <w:r w:rsidR="007E1A59" w:rsidRPr="00CE1FFA">
        <w:rPr>
          <w:rFonts w:ascii="Traditional Arabic" w:hAnsi="Traditional Arabic" w:cs="Traditional Arabic" w:hint="cs"/>
          <w:sz w:val="36"/>
          <w:szCs w:val="36"/>
          <w:rtl/>
        </w:rPr>
        <w:t>ــ</w:t>
      </w:r>
      <w:r w:rsidR="00170B51" w:rsidRPr="00CE1FFA">
        <w:rPr>
          <w:rFonts w:ascii="Traditional Arabic" w:hAnsi="Traditional Arabic" w:cs="Traditional Arabic" w:hint="cs"/>
          <w:sz w:val="36"/>
          <w:szCs w:val="36"/>
          <w:rtl/>
        </w:rPr>
        <w:t xml:space="preserve">ـ </w:t>
      </w:r>
      <w:r w:rsidR="00AD10C1" w:rsidRPr="00CE1FFA">
        <w:rPr>
          <w:rFonts w:ascii="Traditional Arabic" w:hAnsi="Traditional Arabic" w:cs="Traditional Arabic" w:hint="cs"/>
          <w:spacing w:val="2"/>
          <w:sz w:val="36"/>
          <w:szCs w:val="36"/>
          <w:rtl/>
        </w:rPr>
        <w:t>الماضي والمضارع والمستقبل</w:t>
      </w:r>
      <w:r w:rsidR="00170B51" w:rsidRPr="00CE1FFA">
        <w:rPr>
          <w:rFonts w:ascii="Traditional Arabic" w:hAnsi="Traditional Arabic" w:cs="Traditional Arabic" w:hint="cs"/>
          <w:spacing w:val="2"/>
          <w:sz w:val="36"/>
          <w:szCs w:val="36"/>
          <w:rtl/>
        </w:rPr>
        <w:t xml:space="preserve"> </w:t>
      </w:r>
      <w:r w:rsidR="007E1A59" w:rsidRPr="00CE1FFA">
        <w:rPr>
          <w:rFonts w:ascii="Traditional Arabic" w:hAnsi="Traditional Arabic" w:cs="Traditional Arabic" w:hint="cs"/>
          <w:spacing w:val="2"/>
          <w:sz w:val="36"/>
          <w:szCs w:val="36"/>
          <w:rtl/>
        </w:rPr>
        <w:t>ــ</w:t>
      </w:r>
      <w:r w:rsidR="00170B51" w:rsidRPr="00CE1FFA">
        <w:rPr>
          <w:rFonts w:ascii="Traditional Arabic" w:hAnsi="Traditional Arabic" w:cs="Traditional Arabic" w:hint="cs"/>
          <w:spacing w:val="2"/>
          <w:sz w:val="36"/>
          <w:szCs w:val="36"/>
          <w:rtl/>
        </w:rPr>
        <w:t>ـ</w:t>
      </w:r>
      <w:r w:rsidR="00AD10C1" w:rsidRPr="00CE1FFA">
        <w:rPr>
          <w:rFonts w:ascii="Traditional Arabic" w:hAnsi="Traditional Arabic" w:cs="Traditional Arabic" w:hint="cs"/>
          <w:spacing w:val="2"/>
          <w:sz w:val="36"/>
          <w:szCs w:val="36"/>
          <w:rtl/>
        </w:rPr>
        <w:t>،</w:t>
      </w:r>
      <w:r w:rsidR="00A33B0E" w:rsidRPr="00CE1FFA">
        <w:rPr>
          <w:rFonts w:ascii="Traditional Arabic" w:hAnsi="Traditional Arabic" w:cs="Traditional Arabic" w:hint="cs"/>
          <w:spacing w:val="2"/>
          <w:sz w:val="36"/>
          <w:szCs w:val="36"/>
          <w:rtl/>
        </w:rPr>
        <w:t xml:space="preserve"> فقولك لصاحبك: ما كنت لأظلمك، لا يستوي مع قولك له: ما كنت ظالماً لك، فالعبارة الأولى تفيد بعدك عن الظلم له بتاتاً، والثانية تفيد نفي الظلم عنه في وقت دون وقت، فنفي</w:t>
      </w:r>
      <w:r w:rsidR="00170B51" w:rsidRPr="00CE1FFA">
        <w:rPr>
          <w:rFonts w:ascii="Traditional Arabic" w:hAnsi="Traditional Arabic" w:cs="Traditional Arabic" w:hint="cs"/>
          <w:spacing w:val="2"/>
          <w:sz w:val="36"/>
          <w:szCs w:val="36"/>
          <w:rtl/>
        </w:rPr>
        <w:t xml:space="preserve"> الله عز وجل عن نفسه الظلم بالمكان الذي لا يقع منه ذلك أبداً، ولم يقع منه قط، حيث تنزه جل وعلا عن إهلاك قرية مع صلاح أهلها،</w:t>
      </w:r>
      <w:r w:rsidR="007A7D05" w:rsidRPr="00CE1FFA">
        <w:rPr>
          <w:rFonts w:ascii="Traditional Arabic" w:hAnsi="Traditional Arabic" w:cs="Traditional Arabic" w:hint="cs"/>
          <w:spacing w:val="2"/>
          <w:sz w:val="36"/>
          <w:szCs w:val="36"/>
          <w:rtl/>
        </w:rPr>
        <w:t xml:space="preserve"> فالحديث عن البقية الصالحة التي تأمر بالمعروف وتنهى عن المنكر.</w:t>
      </w:r>
      <w:r w:rsidR="007A7D05" w:rsidRPr="00CE1FFA">
        <w:rPr>
          <w:rFonts w:ascii="Traditional Arabic" w:hAnsi="Traditional Arabic" w:cs="Traditional Arabic" w:hint="cs"/>
          <w:sz w:val="36"/>
          <w:szCs w:val="36"/>
          <w:rtl/>
        </w:rPr>
        <w:t xml:space="preserve"> وقيل: لفظ الفعل يفيد التكرر بحسب ما يكون منهم من فساد</w:t>
      </w:r>
      <w:r w:rsidR="0044312A" w:rsidRPr="00CE1FFA">
        <w:rPr>
          <w:rFonts w:ascii="Traditional Arabic" w:hAnsi="Traditional Arabic" w:cs="Traditional Arabic" w:hint="cs"/>
          <w:sz w:val="36"/>
          <w:szCs w:val="36"/>
          <w:rtl/>
        </w:rPr>
        <w:t>، فكان استخدام الجملة الفعلية في مكانه المتلائم مع سياق الآيات والله أعلم</w:t>
      </w:r>
      <w:r w:rsidR="007A7D05" w:rsidRPr="00CE1FFA">
        <w:rPr>
          <w:rFonts w:ascii="Traditional Arabic" w:hAnsi="Traditional Arabic" w:cs="Traditional Arabic" w:hint="cs"/>
          <w:sz w:val="36"/>
          <w:szCs w:val="36"/>
          <w:rtl/>
        </w:rPr>
        <w:t>.</w:t>
      </w:r>
    </w:p>
    <w:p w:rsidR="007A7D05" w:rsidRPr="00CE1FFA" w:rsidRDefault="007A7D05" w:rsidP="00F0752A">
      <w:pPr>
        <w:spacing w:after="0" w:line="240" w:lineRule="auto"/>
        <w:ind w:firstLine="284"/>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صيغة الاسم التي تدل على الثبات والدوام، وليس فيها لفظ ظلم </w:t>
      </w:r>
      <w:r w:rsidR="00170B51" w:rsidRPr="00CE1FFA">
        <w:rPr>
          <w:rFonts w:ascii="Traditional Arabic" w:hAnsi="Traditional Arabic" w:cs="Traditional Arabic" w:hint="cs"/>
          <w:sz w:val="36"/>
          <w:szCs w:val="36"/>
          <w:rtl/>
        </w:rPr>
        <w:t xml:space="preserve">صريح </w:t>
      </w:r>
      <w:r w:rsidRPr="00CE1FFA">
        <w:rPr>
          <w:rFonts w:ascii="Traditional Arabic" w:hAnsi="Traditional Arabic" w:cs="Traditional Arabic" w:hint="cs"/>
          <w:sz w:val="36"/>
          <w:szCs w:val="36"/>
          <w:rtl/>
        </w:rPr>
        <w:t xml:space="preserve">ينسب إلى الله سبحانه، </w:t>
      </w:r>
      <w:r w:rsidR="00170B51" w:rsidRPr="00CE1FFA">
        <w:rPr>
          <w:rFonts w:ascii="Traditional Arabic" w:hAnsi="Traditional Arabic" w:cs="Traditional Arabic" w:hint="cs"/>
          <w:sz w:val="36"/>
          <w:szCs w:val="36"/>
          <w:rtl/>
        </w:rPr>
        <w:t xml:space="preserve">ولم يكن ملفوظاً به، </w:t>
      </w:r>
      <w:r w:rsidRPr="00CE1FFA">
        <w:rPr>
          <w:rFonts w:ascii="Traditional Arabic" w:hAnsi="Traditional Arabic" w:cs="Traditional Arabic" w:hint="cs"/>
          <w:sz w:val="36"/>
          <w:szCs w:val="36"/>
          <w:rtl/>
        </w:rPr>
        <w:t>فلم يحتج إلى تأكيد</w:t>
      </w:r>
      <w:r w:rsidR="00170B51" w:rsidRPr="00CE1FFA">
        <w:rPr>
          <w:rFonts w:ascii="Traditional Arabic" w:hAnsi="Traditional Arabic" w:cs="Traditional Arabic" w:hint="cs"/>
          <w:sz w:val="36"/>
          <w:szCs w:val="36"/>
          <w:rtl/>
        </w:rPr>
        <w:t xml:space="preserve"> أو لفظ أبلغ في النفي والتوضي</w:t>
      </w:r>
      <w:r w:rsidR="00BF4B56" w:rsidRPr="00CE1FFA">
        <w:rPr>
          <w:rFonts w:ascii="Traditional Arabic" w:hAnsi="Traditional Arabic" w:cs="Traditional Arabic" w:hint="cs"/>
          <w:sz w:val="36"/>
          <w:szCs w:val="36"/>
          <w:rtl/>
        </w:rPr>
        <w:t>ـ</w:t>
      </w:r>
      <w:r w:rsidR="00170B51" w:rsidRPr="00CE1FFA">
        <w:rPr>
          <w:rFonts w:ascii="Traditional Arabic" w:hAnsi="Traditional Arabic" w:cs="Traditional Arabic" w:hint="cs"/>
          <w:sz w:val="36"/>
          <w:szCs w:val="36"/>
          <w:rtl/>
        </w:rPr>
        <w:t>ح</w:t>
      </w:r>
      <w:r w:rsidR="008C1BD3" w:rsidRPr="00CE1FFA">
        <w:rPr>
          <w:rFonts w:ascii="Traditional Arabic" w:hAnsi="Traditional Arabic" w:cs="Traditional Arabic" w:hint="cs"/>
          <w:sz w:val="36"/>
          <w:szCs w:val="36"/>
          <w:rtl/>
        </w:rPr>
        <w:t xml:space="preserve">، بل </w:t>
      </w:r>
      <w:r w:rsidR="00BF4B56" w:rsidRPr="00CE1FFA">
        <w:rPr>
          <w:rFonts w:ascii="Traditional Arabic" w:hAnsi="Traditional Arabic" w:cs="Traditional Arabic" w:hint="cs"/>
          <w:sz w:val="36"/>
          <w:szCs w:val="36"/>
          <w:rtl/>
        </w:rPr>
        <w:t>اكتفى</w:t>
      </w:r>
      <w:r w:rsidR="00F0752A" w:rsidRPr="00CE1FFA">
        <w:rPr>
          <w:rFonts w:ascii="Traditional Arabic" w:hAnsi="Traditional Arabic" w:cs="Traditional Arabic" w:hint="cs"/>
          <w:sz w:val="36"/>
          <w:szCs w:val="36"/>
          <w:rtl/>
        </w:rPr>
        <w:t xml:space="preserve"> ب</w:t>
      </w:r>
      <w:r w:rsidR="008C1BD3" w:rsidRPr="00CE1FFA">
        <w:rPr>
          <w:rFonts w:ascii="Traditional Arabic" w:hAnsi="Traditional Arabic" w:cs="Traditional Arabic" w:hint="cs"/>
          <w:sz w:val="36"/>
          <w:szCs w:val="36"/>
          <w:rtl/>
        </w:rPr>
        <w:t>الجملة الاسمية التي توضح المعنى تماماً دون تأكيد أو مبالغة بعكس ما جاء في المثال الأول</w:t>
      </w:r>
      <w:r w:rsidR="0044312A" w:rsidRPr="00CE1FFA">
        <w:rPr>
          <w:rFonts w:ascii="Traditional Arabic" w:hAnsi="Traditional Arabic" w:cs="Traditional Arabic" w:hint="cs"/>
          <w:sz w:val="36"/>
          <w:szCs w:val="36"/>
          <w:rtl/>
        </w:rPr>
        <w:t>، فكان الاستخدام هنا في محله والله أعلم.</w:t>
      </w:r>
    </w:p>
    <w:p w:rsidR="003B3F52" w:rsidRDefault="003B3F52" w:rsidP="003B3F52">
      <w:pPr>
        <w:spacing w:after="0"/>
        <w:rPr>
          <w:rFonts w:ascii="Traditional Arabic" w:hAnsi="Traditional Arabic" w:cs="Traditional Arabic"/>
          <w:b/>
          <w:bCs/>
          <w:sz w:val="36"/>
          <w:szCs w:val="36"/>
          <w:rtl/>
        </w:rPr>
      </w:pPr>
    </w:p>
    <w:p w:rsidR="003B3F52" w:rsidRDefault="003B3F52" w:rsidP="003B3F52">
      <w:pPr>
        <w:spacing w:after="0"/>
        <w:rPr>
          <w:rFonts w:ascii="Traditional Arabic" w:hAnsi="Traditional Arabic" w:cs="Traditional Arabic"/>
          <w:b/>
          <w:bCs/>
          <w:sz w:val="36"/>
          <w:szCs w:val="36"/>
          <w:rtl/>
        </w:rPr>
      </w:pPr>
    </w:p>
    <w:p w:rsidR="003B3F52" w:rsidRDefault="003B3F52" w:rsidP="003B3F52">
      <w:pPr>
        <w:spacing w:after="0"/>
        <w:rPr>
          <w:rFonts w:ascii="Traditional Arabic" w:hAnsi="Traditional Arabic" w:cs="Traditional Arabic"/>
          <w:b/>
          <w:bCs/>
          <w:sz w:val="36"/>
          <w:szCs w:val="36"/>
          <w:rtl/>
        </w:rPr>
      </w:pPr>
    </w:p>
    <w:p w:rsidR="003B3F52" w:rsidRDefault="003B3F52" w:rsidP="003B3F52">
      <w:pPr>
        <w:spacing w:after="0"/>
        <w:rPr>
          <w:rFonts w:ascii="Traditional Arabic" w:hAnsi="Traditional Arabic" w:cs="Traditional Arabic"/>
          <w:b/>
          <w:bCs/>
          <w:sz w:val="36"/>
          <w:szCs w:val="36"/>
          <w:rtl/>
        </w:rPr>
      </w:pPr>
    </w:p>
    <w:p w:rsidR="00BB5A5F" w:rsidRPr="003B3F52" w:rsidRDefault="00BB5A5F" w:rsidP="003B3F52">
      <w:pPr>
        <w:spacing w:after="0"/>
        <w:rPr>
          <w:rFonts w:ascii="Traditional Arabic" w:hAnsi="Traditional Arabic" w:cs="Traditional Arabic"/>
          <w:b/>
          <w:bCs/>
          <w:sz w:val="36"/>
          <w:szCs w:val="36"/>
          <w:rtl/>
        </w:rPr>
      </w:pPr>
      <w:r w:rsidRPr="003B3F52">
        <w:rPr>
          <w:rFonts w:ascii="Traditional Arabic" w:hAnsi="Traditional Arabic" w:cs="Traditional Arabic" w:hint="cs"/>
          <w:b/>
          <w:bCs/>
          <w:sz w:val="36"/>
          <w:szCs w:val="36"/>
          <w:rtl/>
        </w:rPr>
        <w:t xml:space="preserve">(المثال </w:t>
      </w:r>
      <w:r w:rsidR="00C012C4" w:rsidRPr="003B3F52">
        <w:rPr>
          <w:rFonts w:ascii="Traditional Arabic" w:hAnsi="Traditional Arabic" w:cs="Traditional Arabic" w:hint="cs"/>
          <w:b/>
          <w:bCs/>
          <w:sz w:val="36"/>
          <w:szCs w:val="36"/>
          <w:rtl/>
        </w:rPr>
        <w:t>الثامن</w:t>
      </w:r>
      <w:r w:rsidRPr="003B3F52">
        <w:rPr>
          <w:rFonts w:ascii="Traditional Arabic" w:hAnsi="Traditional Arabic" w:cs="Traditional Arabic" w:hint="cs"/>
          <w:b/>
          <w:bCs/>
          <w:sz w:val="36"/>
          <w:szCs w:val="36"/>
          <w:rtl/>
        </w:rPr>
        <w:t xml:space="preserve">) [ سلاماً ــ سلامٌ ] </w:t>
      </w:r>
    </w:p>
    <w:p w:rsidR="00BB5A5F" w:rsidRPr="00CE1FFA" w:rsidRDefault="00BB5A5F" w:rsidP="00C012C4">
      <w:pPr>
        <w:spacing w:after="0" w:line="240" w:lineRule="auto"/>
        <w:ind w:firstLine="284"/>
        <w:jc w:val="lowKashida"/>
        <w:rPr>
          <w:rFonts w:ascii="Traditional Arabic" w:hAnsi="Traditional Arabic" w:cs="Traditional Arabic"/>
          <w:b/>
          <w:bCs/>
          <w:spacing w:val="-2"/>
          <w:sz w:val="36"/>
          <w:szCs w:val="36"/>
          <w:rtl/>
        </w:rPr>
      </w:pPr>
      <w:r w:rsidRPr="00CE1FFA">
        <w:rPr>
          <w:rFonts w:ascii="QCF_BSML" w:eastAsia="Times New Roman" w:hAnsi="QCF_BSML" w:cs="QCF_BSML"/>
          <w:sz w:val="36"/>
          <w:szCs w:val="36"/>
          <w:rtl/>
        </w:rPr>
        <w:t>ﭽ</w:t>
      </w:r>
      <w:r w:rsidRPr="00CE1FFA">
        <w:rPr>
          <w:position w:val="-20"/>
          <w:sz w:val="36"/>
          <w:szCs w:val="36"/>
          <w:rtl/>
        </w:rPr>
        <w:t xml:space="preserve"> </w:t>
      </w:r>
      <w:r w:rsidRPr="00CE1FFA">
        <w:rPr>
          <w:noProof/>
          <w:position w:val="-20"/>
          <w:sz w:val="36"/>
          <w:szCs w:val="36"/>
          <w:rtl/>
        </w:rPr>
        <w:drawing>
          <wp:inline distT="0" distB="0" distL="0" distR="0" wp14:anchorId="46F1F869" wp14:editId="4BD3AAC3">
            <wp:extent cx="109855" cy="438785"/>
            <wp:effectExtent l="19050" t="0" r="4445" b="0"/>
            <wp:docPr id="275" name="صورة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5"/>
                    <a:srcRect/>
                    <a:stretch>
                      <a:fillRect/>
                    </a:stretch>
                  </pic:blipFill>
                  <pic:spPr bwMode="auto">
                    <a:xfrm>
                      <a:off x="0" y="0"/>
                      <a:ext cx="109855" cy="438785"/>
                    </a:xfrm>
                    <a:prstGeom prst="rect">
                      <a:avLst/>
                    </a:prstGeom>
                    <a:noFill/>
                    <a:ln w="9525">
                      <a:noFill/>
                      <a:miter lim="800000"/>
                      <a:headEnd/>
                      <a:tailEnd/>
                    </a:ln>
                  </pic:spPr>
                </pic:pic>
              </a:graphicData>
            </a:graphic>
          </wp:inline>
        </w:drawing>
      </w:r>
      <w:r w:rsidRPr="00CE1FFA">
        <w:rPr>
          <w:position w:val="-20"/>
          <w:sz w:val="36"/>
          <w:szCs w:val="36"/>
          <w:rtl/>
        </w:rPr>
        <w:t xml:space="preserve"> </w:t>
      </w:r>
      <w:r w:rsidRPr="00CE1FFA">
        <w:rPr>
          <w:noProof/>
          <w:position w:val="-18"/>
          <w:sz w:val="36"/>
          <w:szCs w:val="36"/>
          <w:rtl/>
        </w:rPr>
        <w:drawing>
          <wp:inline distT="0" distB="0" distL="0" distR="0" wp14:anchorId="124AD3C8" wp14:editId="5BAB6A6F">
            <wp:extent cx="314325" cy="438785"/>
            <wp:effectExtent l="19050" t="0" r="9525" b="0"/>
            <wp:docPr id="276" name="صورة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6"/>
                    <a:srcRect/>
                    <a:stretch>
                      <a:fillRect/>
                    </a:stretch>
                  </pic:blipFill>
                  <pic:spPr bwMode="auto">
                    <a:xfrm>
                      <a:off x="0" y="0"/>
                      <a:ext cx="31432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5A1F08CD" wp14:editId="73A19090">
            <wp:extent cx="234315" cy="438785"/>
            <wp:effectExtent l="19050" t="0" r="0" b="0"/>
            <wp:docPr id="277" name="صورة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7"/>
                    <a:srcRect/>
                    <a:stretch>
                      <a:fillRect/>
                    </a:stretch>
                  </pic:blipFill>
                  <pic:spPr bwMode="auto">
                    <a:xfrm>
                      <a:off x="0" y="0"/>
                      <a:ext cx="23431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1833DA54" wp14:editId="184B7F4A">
            <wp:extent cx="292735" cy="438785"/>
            <wp:effectExtent l="19050" t="0" r="0" b="0"/>
            <wp:docPr id="278" name="صورة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8"/>
                    <a:srcRect/>
                    <a:stretch>
                      <a:fillRect/>
                    </a:stretch>
                  </pic:blipFill>
                  <pic:spPr bwMode="auto">
                    <a:xfrm>
                      <a:off x="0" y="0"/>
                      <a:ext cx="29273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u w:val="single"/>
          <w:rtl/>
        </w:rPr>
        <w:drawing>
          <wp:inline distT="0" distB="0" distL="0" distR="0" wp14:anchorId="235F0B42" wp14:editId="103FA07F">
            <wp:extent cx="278130" cy="438785"/>
            <wp:effectExtent l="19050" t="0" r="7620" b="0"/>
            <wp:docPr id="279" name="صورة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9"/>
                    <a:srcRect/>
                    <a:stretch>
                      <a:fillRect/>
                    </a:stretch>
                  </pic:blipFill>
                  <pic:spPr bwMode="auto">
                    <a:xfrm>
                      <a:off x="0" y="0"/>
                      <a:ext cx="27813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73FCE07B" wp14:editId="473CBF4D">
            <wp:extent cx="175260" cy="438785"/>
            <wp:effectExtent l="19050" t="0" r="0" b="0"/>
            <wp:docPr id="280" name="صورة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0"/>
                    <a:srcRect/>
                    <a:stretch>
                      <a:fillRect/>
                    </a:stretch>
                  </pic:blipFill>
                  <pic:spPr bwMode="auto">
                    <a:xfrm>
                      <a:off x="0" y="0"/>
                      <a:ext cx="17526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u w:val="single"/>
          <w:rtl/>
        </w:rPr>
        <w:drawing>
          <wp:inline distT="0" distB="0" distL="0" distR="0" wp14:anchorId="0083C71E" wp14:editId="5A7A6AB7">
            <wp:extent cx="248920" cy="438785"/>
            <wp:effectExtent l="19050" t="0" r="0" b="0"/>
            <wp:docPr id="281" name="صورة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1"/>
                    <a:srcRect/>
                    <a:stretch>
                      <a:fillRect/>
                    </a:stretch>
                  </pic:blipFill>
                  <pic:spPr bwMode="auto">
                    <a:xfrm>
                      <a:off x="0" y="0"/>
                      <a:ext cx="248920" cy="438785"/>
                    </a:xfrm>
                    <a:prstGeom prst="rect">
                      <a:avLst/>
                    </a:prstGeom>
                    <a:noFill/>
                    <a:ln w="9525">
                      <a:noFill/>
                      <a:miter lim="800000"/>
                      <a:headEnd/>
                      <a:tailEnd/>
                    </a:ln>
                  </pic:spPr>
                </pic:pic>
              </a:graphicData>
            </a:graphic>
          </wp:inline>
        </w:drawing>
      </w:r>
      <w:r w:rsidRPr="00CE1FFA">
        <w:rPr>
          <w:rFonts w:ascii="Traditional Arabic" w:hAnsi="Traditional Arabic" w:cs="Traditional Arabic" w:hint="cs"/>
          <w:b/>
          <w:bCs/>
          <w:spacing w:val="-2"/>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pacing w:val="-2"/>
          <w:sz w:val="36"/>
          <w:szCs w:val="36"/>
          <w:vertAlign w:val="superscript"/>
          <w:rtl/>
        </w:rPr>
        <w:t>(</w:t>
      </w:r>
      <w:r w:rsidRPr="00CE1FFA">
        <w:rPr>
          <w:rStyle w:val="FootnoteReference"/>
          <w:rFonts w:ascii="Traditional Arabic" w:hAnsi="Traditional Arabic" w:cs="Traditional Arabic"/>
          <w:b/>
          <w:bCs/>
          <w:spacing w:val="-2"/>
          <w:sz w:val="36"/>
          <w:szCs w:val="36"/>
          <w:rtl/>
        </w:rPr>
        <w:footnoteReference w:id="43"/>
      </w:r>
      <w:r w:rsidRPr="00CE1FFA">
        <w:rPr>
          <w:rFonts w:ascii="Traditional Arabic" w:hAnsi="Traditional Arabic" w:cs="Traditional Arabic" w:hint="cs"/>
          <w:b/>
          <w:bCs/>
          <w:spacing w:val="-2"/>
          <w:sz w:val="36"/>
          <w:szCs w:val="36"/>
          <w:vertAlign w:val="superscript"/>
          <w:rtl/>
        </w:rPr>
        <w:t>)</w:t>
      </w:r>
    </w:p>
    <w:p w:rsidR="00BB5A5F" w:rsidRPr="00CE1FFA" w:rsidRDefault="00BB5A5F" w:rsidP="00BB5A5F">
      <w:pPr>
        <w:autoSpaceDE w:val="0"/>
        <w:autoSpaceDN w:val="0"/>
        <w:adjustRightInd w:val="0"/>
        <w:spacing w:after="0" w:line="240" w:lineRule="auto"/>
        <w:ind w:firstLine="284"/>
        <w:jc w:val="lowKashida"/>
        <w:rPr>
          <w:rFonts w:ascii="Traditional Arabic" w:eastAsia="Times New Roman" w:hAnsi="Times New Roman" w:cs="Traditional Arabic"/>
          <w:spacing w:val="4"/>
          <w:sz w:val="36"/>
          <w:szCs w:val="36"/>
          <w:rtl/>
        </w:rPr>
      </w:pPr>
      <w:r w:rsidRPr="00CE1FFA">
        <w:rPr>
          <w:rFonts w:ascii="Traditional Arabic" w:hAnsi="Traditional Arabic" w:cs="Traditional Arabic" w:hint="cs"/>
          <w:sz w:val="36"/>
          <w:szCs w:val="36"/>
          <w:rtl/>
        </w:rPr>
        <w:t xml:space="preserve">جاء في تفسير القرآن العظيم للآية: ( </w:t>
      </w:r>
      <w:r w:rsidRPr="00CE1FFA">
        <w:rPr>
          <w:rFonts w:ascii="Traditional Arabic" w:eastAsia="Times New Roman" w:hAnsi="Times New Roman" w:cs="Traditional Arabic" w:hint="eastAsia"/>
          <w:sz w:val="36"/>
          <w:szCs w:val="36"/>
          <w:rtl/>
        </w:rPr>
        <w:t>الرفع</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أقوى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وأثبت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النصب،</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فرده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أفضل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cs"/>
          <w:sz w:val="36"/>
          <w:szCs w:val="36"/>
          <w:rtl/>
        </w:rPr>
        <w:t>م</w:t>
      </w:r>
      <w:r w:rsidRPr="00CE1FFA">
        <w:rPr>
          <w:rFonts w:ascii="Traditional Arabic" w:eastAsia="Times New Roman" w:hAnsi="Times New Roman" w:cs="Traditional Arabic" w:hint="eastAsia"/>
          <w:sz w:val="36"/>
          <w:szCs w:val="36"/>
          <w:rtl/>
        </w:rPr>
        <w:t>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pacing w:val="4"/>
          <w:sz w:val="36"/>
          <w:szCs w:val="36"/>
          <w:rtl/>
        </w:rPr>
        <w:t>التسليم؛</w:t>
      </w:r>
      <w:r w:rsidRPr="00CE1FFA">
        <w:rPr>
          <w:rFonts w:ascii="Traditional Arabic" w:eastAsia="Times New Roman" w:hAnsi="Times New Roman" w:cs="Traditional Arabic"/>
          <w:spacing w:val="4"/>
          <w:sz w:val="36"/>
          <w:szCs w:val="36"/>
          <w:rtl/>
        </w:rPr>
        <w:t xml:space="preserve"> </w:t>
      </w:r>
      <w:r w:rsidRPr="00CE1FFA">
        <w:rPr>
          <w:rFonts w:ascii="Traditional Arabic" w:eastAsia="Times New Roman" w:hAnsi="Times New Roman" w:cs="Traditional Arabic" w:hint="cs"/>
          <w:spacing w:val="4"/>
          <w:sz w:val="36"/>
          <w:szCs w:val="36"/>
          <w:rtl/>
        </w:rPr>
        <w:t>ولهذا</w:t>
      </w:r>
    </w:p>
    <w:p w:rsidR="00BB5A5F" w:rsidRPr="00CE1FFA" w:rsidRDefault="00BB5A5F" w:rsidP="00BB5A5F">
      <w:pPr>
        <w:autoSpaceDE w:val="0"/>
        <w:autoSpaceDN w:val="0"/>
        <w:adjustRightInd w:val="0"/>
        <w:spacing w:after="0" w:line="240" w:lineRule="auto"/>
        <w:jc w:val="lowKashida"/>
        <w:rPr>
          <w:rFonts w:ascii="Traditional Arabic" w:eastAsia="Times New Roman" w:hAnsi="Times New Roman" w:cs="Traditional Arabic"/>
          <w:sz w:val="36"/>
          <w:szCs w:val="36"/>
          <w:rtl/>
        </w:rPr>
      </w:pPr>
      <w:r w:rsidRPr="00CE1FFA">
        <w:rPr>
          <w:rFonts w:ascii="Traditional Arabic" w:eastAsia="Times New Roman" w:hAnsi="Times New Roman" w:cs="Traditional Arabic" w:hint="cs"/>
          <w:spacing w:val="4"/>
          <w:sz w:val="36"/>
          <w:szCs w:val="36"/>
          <w:rtl/>
        </w:rPr>
        <w:t>ق</w:t>
      </w:r>
      <w:r w:rsidRPr="00CE1FFA">
        <w:rPr>
          <w:rFonts w:ascii="Traditional Arabic" w:eastAsia="Times New Roman" w:hAnsi="Times New Roman" w:cs="Traditional Arabic" w:hint="eastAsia"/>
          <w:spacing w:val="4"/>
          <w:sz w:val="36"/>
          <w:szCs w:val="36"/>
          <w:rtl/>
        </w:rPr>
        <w:t>ال</w:t>
      </w:r>
      <w:r w:rsidRPr="00CE1FFA">
        <w:rPr>
          <w:rFonts w:ascii="Traditional Arabic" w:eastAsia="Times New Roman" w:hAnsi="Times New Roman" w:cs="Traditional Arabic"/>
          <w:spacing w:val="-2"/>
          <w:sz w:val="36"/>
          <w:szCs w:val="36"/>
          <w:rtl/>
        </w:rPr>
        <w:t xml:space="preserve"> </w:t>
      </w:r>
      <w:r w:rsidRPr="00CE1FFA">
        <w:rPr>
          <w:rFonts w:ascii="Traditional Arabic" w:eastAsia="Times New Roman" w:hAnsi="Times New Roman" w:cs="Traditional Arabic" w:hint="eastAsia"/>
          <w:spacing w:val="-2"/>
          <w:sz w:val="36"/>
          <w:szCs w:val="36"/>
          <w:rtl/>
        </w:rPr>
        <w:t>تعالى</w:t>
      </w:r>
      <w:r w:rsidRPr="00CE1FFA">
        <w:rPr>
          <w:rFonts w:ascii="Traditional Arabic" w:eastAsia="Times New Roman" w:hAnsi="Times New Roman" w:cs="Traditional Arabic"/>
          <w:spacing w:val="-2"/>
          <w:sz w:val="36"/>
          <w:szCs w:val="36"/>
          <w:rtl/>
        </w:rPr>
        <w:t xml:space="preserve">: </w:t>
      </w:r>
      <w:r w:rsidRPr="00CE1FFA">
        <w:rPr>
          <w:rFonts w:ascii="QCF_BSML" w:eastAsia="Times New Roman" w:hAnsi="QCF_BSML" w:cs="QCF_BSML"/>
          <w:spacing w:val="-2"/>
          <w:sz w:val="36"/>
          <w:szCs w:val="36"/>
          <w:rtl/>
        </w:rPr>
        <w:t>ﭽ</w:t>
      </w:r>
      <w:r w:rsidRPr="00CE1FFA">
        <w:rPr>
          <w:rFonts w:cs="Traditional Arabic"/>
          <w:spacing w:val="-2"/>
          <w:position w:val="-18"/>
          <w:sz w:val="36"/>
          <w:szCs w:val="36"/>
          <w:rtl/>
        </w:rPr>
        <w:t xml:space="preserve"> </w:t>
      </w:r>
      <w:r w:rsidRPr="00CE1FFA">
        <w:rPr>
          <w:rFonts w:cs="Traditional Arabic"/>
          <w:noProof/>
          <w:spacing w:val="-2"/>
          <w:position w:val="-18"/>
          <w:sz w:val="36"/>
          <w:szCs w:val="36"/>
          <w:rtl/>
        </w:rPr>
        <w:drawing>
          <wp:inline distT="0" distB="0" distL="0" distR="0" wp14:anchorId="255CDDC1" wp14:editId="76B3E9EF">
            <wp:extent cx="234315" cy="438785"/>
            <wp:effectExtent l="19050" t="0" r="0" b="0"/>
            <wp:docPr id="282" name="صورة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2"/>
                    <a:srcRect/>
                    <a:stretch>
                      <a:fillRect/>
                    </a:stretch>
                  </pic:blipFill>
                  <pic:spPr bwMode="auto">
                    <a:xfrm>
                      <a:off x="0" y="0"/>
                      <a:ext cx="234315" cy="438785"/>
                    </a:xfrm>
                    <a:prstGeom prst="rect">
                      <a:avLst/>
                    </a:prstGeom>
                    <a:noFill/>
                    <a:ln w="9525">
                      <a:noFill/>
                      <a:miter lim="800000"/>
                      <a:headEnd/>
                      <a:tailEnd/>
                    </a:ln>
                  </pic:spPr>
                </pic:pic>
              </a:graphicData>
            </a:graphic>
          </wp:inline>
        </w:drawing>
      </w:r>
      <w:r w:rsidRPr="00CE1FFA">
        <w:rPr>
          <w:rFonts w:cs="Traditional Arabic"/>
          <w:spacing w:val="-2"/>
          <w:sz w:val="36"/>
          <w:szCs w:val="36"/>
          <w:rtl/>
        </w:rPr>
        <w:t xml:space="preserve"> </w:t>
      </w:r>
      <w:r w:rsidRPr="00CE1FFA">
        <w:rPr>
          <w:rFonts w:cs="Traditional Arabic"/>
          <w:noProof/>
          <w:spacing w:val="-2"/>
          <w:position w:val="-18"/>
          <w:sz w:val="36"/>
          <w:szCs w:val="36"/>
          <w:rtl/>
        </w:rPr>
        <w:drawing>
          <wp:inline distT="0" distB="0" distL="0" distR="0" wp14:anchorId="6F227832" wp14:editId="186A1878">
            <wp:extent cx="336550" cy="438785"/>
            <wp:effectExtent l="19050" t="0" r="6350" b="0"/>
            <wp:docPr id="283" name="صورة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3"/>
                    <a:srcRect/>
                    <a:stretch>
                      <a:fillRect/>
                    </a:stretch>
                  </pic:blipFill>
                  <pic:spPr bwMode="auto">
                    <a:xfrm>
                      <a:off x="0" y="0"/>
                      <a:ext cx="336550" cy="438785"/>
                    </a:xfrm>
                    <a:prstGeom prst="rect">
                      <a:avLst/>
                    </a:prstGeom>
                    <a:noFill/>
                    <a:ln w="9525">
                      <a:noFill/>
                      <a:miter lim="800000"/>
                      <a:headEnd/>
                      <a:tailEnd/>
                    </a:ln>
                  </pic:spPr>
                </pic:pic>
              </a:graphicData>
            </a:graphic>
          </wp:inline>
        </w:drawing>
      </w:r>
      <w:r w:rsidRPr="00CE1FFA">
        <w:rPr>
          <w:rFonts w:cs="Traditional Arabic"/>
          <w:spacing w:val="-2"/>
          <w:sz w:val="36"/>
          <w:szCs w:val="36"/>
          <w:rtl/>
        </w:rPr>
        <w:t xml:space="preserve"> </w:t>
      </w:r>
      <w:r w:rsidRPr="00CE1FFA">
        <w:rPr>
          <w:rFonts w:cs="Traditional Arabic"/>
          <w:noProof/>
          <w:spacing w:val="-2"/>
          <w:position w:val="-18"/>
          <w:sz w:val="36"/>
          <w:szCs w:val="36"/>
          <w:rtl/>
        </w:rPr>
        <w:drawing>
          <wp:inline distT="0" distB="0" distL="0" distR="0" wp14:anchorId="39396246" wp14:editId="697BF77C">
            <wp:extent cx="380365" cy="438785"/>
            <wp:effectExtent l="19050" t="0" r="635" b="0"/>
            <wp:docPr id="284" name="صورة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4"/>
                    <a:srcRect/>
                    <a:stretch>
                      <a:fillRect/>
                    </a:stretch>
                  </pic:blipFill>
                  <pic:spPr bwMode="auto">
                    <a:xfrm>
                      <a:off x="0" y="0"/>
                      <a:ext cx="380365" cy="438785"/>
                    </a:xfrm>
                    <a:prstGeom prst="rect">
                      <a:avLst/>
                    </a:prstGeom>
                    <a:noFill/>
                    <a:ln w="9525">
                      <a:noFill/>
                      <a:miter lim="800000"/>
                      <a:headEnd/>
                      <a:tailEnd/>
                    </a:ln>
                  </pic:spPr>
                </pic:pic>
              </a:graphicData>
            </a:graphic>
          </wp:inline>
        </w:drawing>
      </w:r>
      <w:r w:rsidRPr="00CE1FFA">
        <w:rPr>
          <w:rFonts w:cs="Traditional Arabic"/>
          <w:spacing w:val="-2"/>
          <w:sz w:val="36"/>
          <w:szCs w:val="36"/>
          <w:rtl/>
        </w:rPr>
        <w:t xml:space="preserve"> </w:t>
      </w:r>
      <w:r w:rsidRPr="00CE1FFA">
        <w:rPr>
          <w:rFonts w:cs="Traditional Arabic"/>
          <w:noProof/>
          <w:spacing w:val="-2"/>
          <w:position w:val="-18"/>
          <w:sz w:val="36"/>
          <w:szCs w:val="36"/>
          <w:rtl/>
        </w:rPr>
        <w:drawing>
          <wp:inline distT="0" distB="0" distL="0" distR="0" wp14:anchorId="53D24B01" wp14:editId="459441FA">
            <wp:extent cx="328930" cy="438785"/>
            <wp:effectExtent l="19050" t="0" r="0" b="0"/>
            <wp:docPr id="285" name="صورة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5"/>
                    <a:srcRect/>
                    <a:stretch>
                      <a:fillRect/>
                    </a:stretch>
                  </pic:blipFill>
                  <pic:spPr bwMode="auto">
                    <a:xfrm>
                      <a:off x="0" y="0"/>
                      <a:ext cx="328930" cy="438785"/>
                    </a:xfrm>
                    <a:prstGeom prst="rect">
                      <a:avLst/>
                    </a:prstGeom>
                    <a:noFill/>
                    <a:ln w="9525">
                      <a:noFill/>
                      <a:miter lim="800000"/>
                      <a:headEnd/>
                      <a:tailEnd/>
                    </a:ln>
                  </pic:spPr>
                </pic:pic>
              </a:graphicData>
            </a:graphic>
          </wp:inline>
        </w:drawing>
      </w:r>
      <w:r w:rsidRPr="00CE1FFA">
        <w:rPr>
          <w:rFonts w:cs="Traditional Arabic"/>
          <w:spacing w:val="-2"/>
          <w:sz w:val="36"/>
          <w:szCs w:val="36"/>
          <w:rtl/>
        </w:rPr>
        <w:t xml:space="preserve"> </w:t>
      </w:r>
      <w:r w:rsidRPr="00CE1FFA">
        <w:rPr>
          <w:rFonts w:cs="Traditional Arabic"/>
          <w:noProof/>
          <w:spacing w:val="-2"/>
          <w:position w:val="-18"/>
          <w:sz w:val="36"/>
          <w:szCs w:val="36"/>
          <w:rtl/>
        </w:rPr>
        <w:drawing>
          <wp:inline distT="0" distB="0" distL="0" distR="0" wp14:anchorId="63B3DAC7" wp14:editId="05DCDEA9">
            <wp:extent cx="424180" cy="438785"/>
            <wp:effectExtent l="19050" t="0" r="0" b="0"/>
            <wp:docPr id="286" name="صورة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6"/>
                    <a:srcRect/>
                    <a:stretch>
                      <a:fillRect/>
                    </a:stretch>
                  </pic:blipFill>
                  <pic:spPr bwMode="auto">
                    <a:xfrm>
                      <a:off x="0" y="0"/>
                      <a:ext cx="424180" cy="438785"/>
                    </a:xfrm>
                    <a:prstGeom prst="rect">
                      <a:avLst/>
                    </a:prstGeom>
                    <a:noFill/>
                    <a:ln w="9525">
                      <a:noFill/>
                      <a:miter lim="800000"/>
                      <a:headEnd/>
                      <a:tailEnd/>
                    </a:ln>
                  </pic:spPr>
                </pic:pic>
              </a:graphicData>
            </a:graphic>
          </wp:inline>
        </w:drawing>
      </w:r>
      <w:r w:rsidRPr="00CE1FFA">
        <w:rPr>
          <w:rFonts w:cs="Traditional Arabic"/>
          <w:spacing w:val="-2"/>
          <w:sz w:val="36"/>
          <w:szCs w:val="36"/>
          <w:rtl/>
        </w:rPr>
        <w:t xml:space="preserve"> </w:t>
      </w:r>
      <w:r w:rsidRPr="00CE1FFA">
        <w:rPr>
          <w:rFonts w:cs="Traditional Arabic"/>
          <w:noProof/>
          <w:spacing w:val="-2"/>
          <w:position w:val="-18"/>
          <w:sz w:val="36"/>
          <w:szCs w:val="36"/>
          <w:rtl/>
        </w:rPr>
        <w:drawing>
          <wp:inline distT="0" distB="0" distL="0" distR="0" wp14:anchorId="0556AF1F" wp14:editId="6988F4CD">
            <wp:extent cx="270510" cy="438785"/>
            <wp:effectExtent l="19050" t="0" r="0" b="0"/>
            <wp:docPr id="287" name="صورة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57"/>
                    <a:srcRect/>
                    <a:stretch>
                      <a:fillRect/>
                    </a:stretch>
                  </pic:blipFill>
                  <pic:spPr bwMode="auto">
                    <a:xfrm>
                      <a:off x="0" y="0"/>
                      <a:ext cx="270510" cy="438785"/>
                    </a:xfrm>
                    <a:prstGeom prst="rect">
                      <a:avLst/>
                    </a:prstGeom>
                    <a:noFill/>
                    <a:ln w="9525">
                      <a:noFill/>
                      <a:miter lim="800000"/>
                      <a:headEnd/>
                      <a:tailEnd/>
                    </a:ln>
                  </pic:spPr>
                </pic:pic>
              </a:graphicData>
            </a:graphic>
          </wp:inline>
        </w:drawing>
      </w:r>
      <w:r w:rsidRPr="00CE1FFA">
        <w:rPr>
          <w:rFonts w:cs="Traditional Arabic"/>
          <w:spacing w:val="-2"/>
          <w:sz w:val="36"/>
          <w:szCs w:val="36"/>
          <w:rtl/>
        </w:rPr>
        <w:t xml:space="preserve"> </w:t>
      </w:r>
      <w:r w:rsidRPr="00CE1FFA">
        <w:rPr>
          <w:rFonts w:cs="Traditional Arabic"/>
          <w:noProof/>
          <w:spacing w:val="-2"/>
          <w:position w:val="-18"/>
          <w:sz w:val="36"/>
          <w:szCs w:val="36"/>
          <w:rtl/>
        </w:rPr>
        <w:drawing>
          <wp:inline distT="0" distB="0" distL="0" distR="0" wp14:anchorId="462453AF" wp14:editId="7AAB3A09">
            <wp:extent cx="131445" cy="438785"/>
            <wp:effectExtent l="19050" t="0" r="1905" b="0"/>
            <wp:docPr id="288" name="صورة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8"/>
                    <a:srcRect/>
                    <a:stretch>
                      <a:fillRect/>
                    </a:stretch>
                  </pic:blipFill>
                  <pic:spPr bwMode="auto">
                    <a:xfrm>
                      <a:off x="0" y="0"/>
                      <a:ext cx="131445" cy="438785"/>
                    </a:xfrm>
                    <a:prstGeom prst="rect">
                      <a:avLst/>
                    </a:prstGeom>
                    <a:noFill/>
                    <a:ln w="9525">
                      <a:noFill/>
                      <a:miter lim="800000"/>
                      <a:headEnd/>
                      <a:tailEnd/>
                    </a:ln>
                  </pic:spPr>
                </pic:pic>
              </a:graphicData>
            </a:graphic>
          </wp:inline>
        </w:drawing>
      </w:r>
      <w:r w:rsidRPr="00CE1FFA">
        <w:rPr>
          <w:rFonts w:cs="Traditional Arabic"/>
          <w:spacing w:val="-2"/>
          <w:sz w:val="36"/>
          <w:szCs w:val="36"/>
          <w:rtl/>
        </w:rPr>
        <w:t xml:space="preserve"> </w:t>
      </w:r>
      <w:r w:rsidRPr="00CE1FFA">
        <w:rPr>
          <w:rFonts w:cs="Traditional Arabic"/>
          <w:noProof/>
          <w:spacing w:val="-2"/>
          <w:position w:val="-18"/>
          <w:sz w:val="36"/>
          <w:szCs w:val="36"/>
          <w:rtl/>
        </w:rPr>
        <w:drawing>
          <wp:inline distT="0" distB="0" distL="0" distR="0" wp14:anchorId="15DE66D4" wp14:editId="101B9ABA">
            <wp:extent cx="387985" cy="438785"/>
            <wp:effectExtent l="19050" t="0" r="0" b="0"/>
            <wp:docPr id="289" name="صورة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9"/>
                    <a:srcRect/>
                    <a:stretch>
                      <a:fillRect/>
                    </a:stretch>
                  </pic:blipFill>
                  <pic:spPr bwMode="auto">
                    <a:xfrm>
                      <a:off x="0" y="0"/>
                      <a:ext cx="387985" cy="438785"/>
                    </a:xfrm>
                    <a:prstGeom prst="rect">
                      <a:avLst/>
                    </a:prstGeom>
                    <a:noFill/>
                    <a:ln w="9525">
                      <a:noFill/>
                      <a:miter lim="800000"/>
                      <a:headEnd/>
                      <a:tailEnd/>
                    </a:ln>
                  </pic:spPr>
                </pic:pic>
              </a:graphicData>
            </a:graphic>
          </wp:inline>
        </w:drawing>
      </w:r>
      <w:r w:rsidRPr="00CE1FFA">
        <w:rPr>
          <w:rFonts w:cs="Traditional Arabic"/>
          <w:spacing w:val="-2"/>
          <w:sz w:val="36"/>
          <w:szCs w:val="36"/>
          <w:rtl/>
        </w:rPr>
        <w:t xml:space="preserve"> </w:t>
      </w:r>
      <w:r w:rsidRPr="00CE1FFA">
        <w:rPr>
          <w:rFonts w:ascii="QCF_BSML" w:eastAsia="Times New Roman" w:hAnsi="QCF_BSML" w:cs="QCF_BSML"/>
          <w:spacing w:val="-2"/>
          <w:sz w:val="36"/>
          <w:szCs w:val="36"/>
          <w:rtl/>
        </w:rPr>
        <w:t>ﭼ</w:t>
      </w:r>
      <w:r w:rsidRPr="00CE1FFA">
        <w:rPr>
          <w:rFonts w:ascii="Traditional Arabic" w:eastAsia="Times New Roman" w:hAnsi="Traditional Arabic" w:cs="Traditional Arabic" w:hint="cs"/>
          <w:spacing w:val="-2"/>
          <w:sz w:val="36"/>
          <w:szCs w:val="36"/>
          <w:vertAlign w:val="superscript"/>
          <w:rtl/>
        </w:rPr>
        <w:t>(</w:t>
      </w:r>
      <w:r w:rsidRPr="00CE1FFA">
        <w:rPr>
          <w:rStyle w:val="FootnoteReference"/>
          <w:rFonts w:ascii="Traditional Arabic" w:eastAsia="Times New Roman" w:hAnsi="Traditional Arabic" w:cs="Traditional Arabic"/>
          <w:spacing w:val="-2"/>
          <w:sz w:val="36"/>
          <w:szCs w:val="36"/>
          <w:rtl/>
        </w:rPr>
        <w:footnoteReference w:id="44"/>
      </w:r>
      <w:r w:rsidRPr="00CE1FFA">
        <w:rPr>
          <w:rFonts w:ascii="Traditional Arabic" w:eastAsia="Times New Roman" w:hAnsi="Traditional Arabic" w:cs="Traditional Arabic" w:hint="cs"/>
          <w:spacing w:val="-2"/>
          <w:sz w:val="36"/>
          <w:szCs w:val="36"/>
          <w:vertAlign w:val="superscript"/>
          <w:rtl/>
        </w:rPr>
        <w:t>)</w:t>
      </w:r>
      <w:r w:rsidRPr="00CE1FFA">
        <w:rPr>
          <w:rFonts w:ascii="Traditional Arabic" w:eastAsia="Times New Roman" w:hAnsi="Times New Roman" w:cs="Traditional Arabic" w:hint="cs"/>
          <w:spacing w:val="-2"/>
          <w:sz w:val="36"/>
          <w:szCs w:val="36"/>
          <w:rtl/>
        </w:rPr>
        <w:t>.</w:t>
      </w:r>
      <w:r w:rsidRPr="00CE1FFA">
        <w:rPr>
          <w:rFonts w:ascii="Traditional Arabic" w:eastAsia="Times New Roman" w:hAnsi="Times New Roman" w:cs="Traditional Arabic" w:hint="eastAsia"/>
          <w:spacing w:val="-2"/>
          <w:sz w:val="36"/>
          <w:szCs w:val="36"/>
          <w:rtl/>
        </w:rPr>
        <w:t>،</w:t>
      </w:r>
      <w:r w:rsidRPr="00CE1FFA">
        <w:rPr>
          <w:rFonts w:ascii="Traditional Arabic" w:eastAsia="Times New Roman" w:hAnsi="Times New Roman" w:cs="Traditional Arabic"/>
          <w:spacing w:val="-2"/>
          <w:sz w:val="36"/>
          <w:szCs w:val="36"/>
          <w:rtl/>
        </w:rPr>
        <w:t xml:space="preserve"> </w:t>
      </w:r>
      <w:r w:rsidRPr="00CE1FFA">
        <w:rPr>
          <w:rFonts w:ascii="Traditional Arabic" w:eastAsia="Times New Roman" w:hAnsi="Times New Roman" w:cs="Traditional Arabic" w:hint="eastAsia"/>
          <w:spacing w:val="-2"/>
          <w:sz w:val="36"/>
          <w:szCs w:val="36"/>
          <w:rtl/>
        </w:rPr>
        <w:t>فالخليل</w:t>
      </w:r>
      <w:r w:rsidRPr="00CE1FFA">
        <w:rPr>
          <w:rFonts w:ascii="Traditional Arabic" w:eastAsia="Times New Roman" w:hAnsi="Times New Roman" w:cs="Traditional Arabic"/>
          <w:spacing w:val="-2"/>
          <w:sz w:val="36"/>
          <w:szCs w:val="36"/>
          <w:rtl/>
        </w:rPr>
        <w:t xml:space="preserve"> </w:t>
      </w:r>
      <w:r w:rsidRPr="00CE1FFA">
        <w:rPr>
          <w:rFonts w:ascii="Traditional Arabic" w:eastAsia="Times New Roman" w:hAnsi="Times New Roman" w:cs="Traditional Arabic" w:hint="eastAsia"/>
          <w:spacing w:val="-2"/>
          <w:sz w:val="36"/>
          <w:szCs w:val="36"/>
          <w:rtl/>
        </w:rPr>
        <w:t>اختار</w:t>
      </w:r>
      <w:r w:rsidRPr="00CE1FFA">
        <w:rPr>
          <w:rFonts w:ascii="Traditional Arabic" w:eastAsia="Times New Roman" w:hAnsi="Times New Roman" w:cs="Traditional Arabic"/>
          <w:spacing w:val="-2"/>
          <w:sz w:val="36"/>
          <w:szCs w:val="36"/>
          <w:rtl/>
        </w:rPr>
        <w:t xml:space="preserve"> </w:t>
      </w:r>
      <w:r w:rsidRPr="00CE1FFA">
        <w:rPr>
          <w:rFonts w:ascii="Traditional Arabic" w:eastAsia="Times New Roman" w:hAnsi="Times New Roman" w:cs="Traditional Arabic" w:hint="eastAsia"/>
          <w:spacing w:val="-2"/>
          <w:sz w:val="36"/>
          <w:szCs w:val="36"/>
          <w:rtl/>
        </w:rPr>
        <w:t>الأف</w:t>
      </w:r>
      <w:r w:rsidRPr="00CE1FFA">
        <w:rPr>
          <w:rFonts w:ascii="Traditional Arabic" w:eastAsia="Times New Roman" w:hAnsi="Times New Roman" w:cs="Traditional Arabic" w:hint="cs"/>
          <w:spacing w:val="-2"/>
          <w:sz w:val="36"/>
          <w:szCs w:val="36"/>
          <w:rtl/>
        </w:rPr>
        <w:t>ض</w:t>
      </w:r>
      <w:r w:rsidRPr="00CE1FFA">
        <w:rPr>
          <w:rFonts w:ascii="Traditional Arabic" w:eastAsia="Times New Roman" w:hAnsi="Times New Roman" w:cs="Traditional Arabic" w:hint="eastAsia"/>
          <w:spacing w:val="-2"/>
          <w:sz w:val="36"/>
          <w:szCs w:val="36"/>
          <w:rtl/>
        </w:rPr>
        <w:t>ل</w:t>
      </w:r>
      <w:r w:rsidRPr="00CE1FFA">
        <w:rPr>
          <w:rFonts w:ascii="Traditional Arabic" w:hAnsi="Traditional Arabic" w:cs="Traditional Arabic" w:hint="cs"/>
          <w:spacing w:val="-2"/>
          <w:sz w:val="36"/>
          <w:szCs w:val="36"/>
          <w:rtl/>
        </w:rPr>
        <w:t>)</w:t>
      </w:r>
      <w:r w:rsidRPr="00CE1FFA">
        <w:rPr>
          <w:rFonts w:ascii="Traditional Arabic" w:hAnsi="Traditional Arabic" w:cs="Traditional Arabic" w:hint="cs"/>
          <w:spacing w:val="-2"/>
          <w:position w:val="12"/>
          <w:sz w:val="36"/>
          <w:szCs w:val="36"/>
          <w:rtl/>
        </w:rPr>
        <w:t>(</w:t>
      </w:r>
      <w:r w:rsidRPr="00CE1FFA">
        <w:rPr>
          <w:rFonts w:cs="Traditional Arabic"/>
          <w:spacing w:val="-2"/>
          <w:position w:val="12"/>
          <w:sz w:val="36"/>
          <w:szCs w:val="36"/>
          <w:rtl/>
        </w:rPr>
        <w:footnoteReference w:id="45"/>
      </w:r>
      <w:r w:rsidRPr="00CE1FFA">
        <w:rPr>
          <w:rFonts w:ascii="Traditional Arabic" w:hAnsi="Traditional Arabic" w:cs="Traditional Arabic" w:hint="cs"/>
          <w:spacing w:val="-2"/>
          <w:position w:val="12"/>
          <w:sz w:val="36"/>
          <w:szCs w:val="36"/>
          <w:rtl/>
        </w:rPr>
        <w:t>)</w:t>
      </w:r>
    </w:p>
    <w:p w:rsidR="00BB5A5F" w:rsidRPr="00CE1FFA" w:rsidRDefault="00BB5A5F" w:rsidP="00BB5A5F">
      <w:pPr>
        <w:autoSpaceDE w:val="0"/>
        <w:autoSpaceDN w:val="0"/>
        <w:adjustRightInd w:val="0"/>
        <w:spacing w:after="0" w:line="240" w:lineRule="auto"/>
        <w:ind w:firstLine="284"/>
        <w:jc w:val="lowKashida"/>
        <w:rPr>
          <w:rFonts w:ascii="Traditional Arabic" w:eastAsia="Times New Roman" w:hAnsi="Times New Roman" w:cs="Traditional Arabic"/>
          <w:sz w:val="36"/>
          <w:szCs w:val="36"/>
          <w:rtl/>
        </w:rPr>
      </w:pPr>
      <w:r w:rsidRPr="00CE1FFA">
        <w:rPr>
          <w:rFonts w:ascii="Traditional Arabic" w:hAnsi="Traditional Arabic" w:cs="Traditional Arabic" w:hint="cs"/>
          <w:sz w:val="36"/>
          <w:szCs w:val="36"/>
          <w:rtl/>
        </w:rPr>
        <w:t>وجاء في كتاب ( اللباب في علوم الكتاب ) : (</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وأما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الفرق</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النصب</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والرفع،</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فإن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حملنا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السلام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التّحية،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فإنه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مُبتدأ</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مع</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أنه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نكرة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تنبيهاً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أصله،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لأنه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النصب،</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لأن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المعنى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أسَلِّمُ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سلاماً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w:t>
      </w:r>
      <w:r w:rsidRPr="00CE1FFA">
        <w:rPr>
          <w:rFonts w:ascii="Traditional Arabic" w:eastAsia="Times New Roman" w:hAnsi="Times New Roman" w:cs="Traditional Arabic"/>
          <w:sz w:val="36"/>
          <w:szCs w:val="36"/>
          <w:rtl/>
        </w:rPr>
        <w:t xml:space="preserve"> " </w:t>
      </w:r>
      <w:r w:rsidRPr="00CE1FFA">
        <w:rPr>
          <w:rFonts w:ascii="Traditional Arabic" w:eastAsia="Times New Roman" w:hAnsi="Times New Roman" w:cs="Traditional Arabic" w:hint="eastAsia"/>
          <w:sz w:val="36"/>
          <w:szCs w:val="36"/>
          <w:rtl/>
        </w:rPr>
        <w:t>عَلَيْكُمْ</w:t>
      </w:r>
      <w:r w:rsidRPr="00CE1FFA">
        <w:rPr>
          <w:rFonts w:ascii="Traditional Arabic" w:eastAsia="Times New Roman" w:hAnsi="Times New Roman" w:cs="Traditional Arabic"/>
          <w:sz w:val="36"/>
          <w:szCs w:val="36"/>
          <w:rtl/>
        </w:rPr>
        <w:t xml:space="preserve"> " </w:t>
      </w:r>
      <w:r w:rsidRPr="00CE1FFA">
        <w:rPr>
          <w:rFonts w:ascii="Traditional Arabic" w:eastAsia="Times New Roman" w:hAnsi="Times New Roman" w:cs="Traditional Arabic" w:hint="eastAsia"/>
          <w:sz w:val="36"/>
          <w:szCs w:val="36"/>
          <w:rtl/>
        </w:rPr>
        <w:t>لبيان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المسلَّم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عليه،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حظَّ</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الإعراب</w:t>
      </w:r>
      <w:r w:rsidRPr="00CE1FFA">
        <w:rPr>
          <w:rFonts w:ascii="Traditional Arabic" w:eastAsia="Times New Roman" w:hAnsi="Times New Roman" w:cs="Traditional Arabic"/>
          <w:sz w:val="36"/>
          <w:szCs w:val="36"/>
          <w:rtl/>
        </w:rPr>
        <w:t>.</w:t>
      </w:r>
    </w:p>
    <w:p w:rsidR="00BB5A5F" w:rsidRPr="00CE1FFA" w:rsidRDefault="00BB5A5F" w:rsidP="00C012C4">
      <w:pPr>
        <w:spacing w:after="0" w:line="240" w:lineRule="auto"/>
        <w:ind w:firstLine="284"/>
        <w:jc w:val="lowKashida"/>
        <w:rPr>
          <w:rFonts w:ascii="Traditional Arabic" w:hAnsi="Traditional Arabic" w:cs="Traditional Arabic"/>
          <w:sz w:val="36"/>
          <w:szCs w:val="36"/>
          <w:rtl/>
        </w:rPr>
      </w:pPr>
      <w:r w:rsidRPr="00CE1FFA">
        <w:rPr>
          <w:rFonts w:ascii="Traditional Arabic" w:eastAsia="Times New Roman" w:hAnsi="Traditional Arabic" w:cs="Traditional Arabic" w:hint="eastAsia"/>
          <w:spacing w:val="-4"/>
          <w:sz w:val="36"/>
          <w:szCs w:val="36"/>
          <w:rtl/>
        </w:rPr>
        <w:t>وأصل</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الكلام</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أسلم</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سلاماً،</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فالنصب</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أصل،</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فقدم</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على</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الرفع</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الذي</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هو</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فرع،</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وأيضاً</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فرد</w:t>
      </w:r>
      <w:r w:rsidRPr="00CE1FFA">
        <w:rPr>
          <w:rFonts w:ascii="Traditional Arabic" w:eastAsia="Times New Roman" w:hAnsi="Traditional Arabic" w:cs="Traditional Arabic" w:hint="cs"/>
          <w:spacing w:val="-4"/>
          <w:sz w:val="36"/>
          <w:szCs w:val="36"/>
          <w:rtl/>
        </w:rPr>
        <w:t>ّ</w:t>
      </w:r>
      <w:r w:rsidRPr="00CE1FFA">
        <w:rPr>
          <w:rFonts w:ascii="Traditional Arabic" w:eastAsia="Times New Roman" w:hAnsi="Traditional Arabic" w:cs="Traditional Arabic"/>
          <w:spacing w:val="-4"/>
          <w:sz w:val="36"/>
          <w:szCs w:val="36"/>
          <w:rtl/>
        </w:rPr>
        <w:t xml:space="preserve"> ( </w:t>
      </w:r>
      <w:r w:rsidRPr="00CE1FFA">
        <w:rPr>
          <w:rFonts w:ascii="Traditional Arabic" w:eastAsia="Times New Roman" w:hAnsi="Traditional Arabic" w:cs="Traditional Arabic" w:hint="eastAsia"/>
          <w:spacing w:val="-4"/>
          <w:sz w:val="36"/>
          <w:szCs w:val="36"/>
          <w:rtl/>
        </w:rPr>
        <w:t>إبراهيم</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أبل</w:t>
      </w:r>
      <w:r w:rsidRPr="00CE1FFA">
        <w:rPr>
          <w:rFonts w:ascii="Traditional Arabic" w:eastAsia="Times New Roman" w:hAnsi="Times New Roman" w:cs="Traditional Arabic" w:hint="cs"/>
          <w:sz w:val="36"/>
          <w:szCs w:val="36"/>
          <w:rtl/>
        </w:rPr>
        <w:t>غ</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لأنه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أتى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بالجملة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الاسمية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الدالة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الثبات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بخلاف</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الفعلية،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فإنها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تدل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التَّجدّد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والحُدُوث،</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ولهذا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يستقيم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قولنا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موجود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الآن،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ولا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يستقيم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قولنا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وجدَ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الآن</w:t>
      </w:r>
      <w:r w:rsidRPr="00CE1FFA">
        <w:rPr>
          <w:rFonts w:ascii="Traditional Arabic" w:eastAsia="Times New Roman" w:hAnsi="Times New Roman" w:cs="Traditional Arabic"/>
          <w:sz w:val="36"/>
          <w:szCs w:val="36"/>
          <w:rtl/>
        </w:rPr>
        <w:t>.</w:t>
      </w:r>
      <w:r w:rsidRPr="00CE1FFA">
        <w:rPr>
          <w:rFonts w:ascii="Traditional Arabic" w:eastAsia="Times New Roman" w:hAnsi="Times New Roman"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46"/>
      </w:r>
      <w:r w:rsidRPr="00CE1FFA">
        <w:rPr>
          <w:rFonts w:ascii="Traditional Arabic" w:hAnsi="Traditional Arabic" w:cs="Traditional Arabic" w:hint="cs"/>
          <w:position w:val="12"/>
          <w:sz w:val="36"/>
          <w:szCs w:val="36"/>
          <w:rtl/>
        </w:rPr>
        <w:t>)</w:t>
      </w:r>
    </w:p>
    <w:p w:rsidR="00BB5A5F" w:rsidRPr="00CE1FFA" w:rsidRDefault="00BB5A5F" w:rsidP="00C012C4">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BB5A5F" w:rsidRPr="00CE1FFA" w:rsidRDefault="00BB5A5F" w:rsidP="007E1A59">
      <w:pPr>
        <w:spacing w:after="0" w:line="600" w:lineRule="exact"/>
        <w:ind w:firstLine="284"/>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فالقسم الأول:</w:t>
      </w:r>
      <w:r w:rsidRPr="00CE1FFA">
        <w:rPr>
          <w:rFonts w:ascii="Traditional Arabic" w:hAnsi="Traditional Arabic" w:cs="Traditional Arabic" w:hint="cs"/>
          <w:sz w:val="36"/>
          <w:szCs w:val="36"/>
          <w:rtl/>
        </w:rPr>
        <w:t xml:space="preserve"> ورد فيه لفظ السلام بالجملة الفعلية، لأنه ورد منصوباً، فهو جزء من جملة فعلية، وهكذا يكون ابتداء السلام، وبالتالي كان استخدام الجملة الفعلية هنا في مكانه المناسب، فالجملة الفعلية تفيد التجدد، والجملة الاسمية تفيد الاستمرار، فكلما تم اللقاء بأخيك المسلم وتجدد يتجدد معه إلقاء التحية والسلام عليه، وبالتالي ورد هنا ابتداءً بالجملة الفعلية، ليكون في موضعه المتوافق مع المعنى والله أعلم.</w:t>
      </w:r>
    </w:p>
    <w:p w:rsidR="005736AB" w:rsidRPr="00CE1FFA" w:rsidRDefault="00BB5A5F" w:rsidP="007E1A59">
      <w:pPr>
        <w:spacing w:after="0" w:line="600" w:lineRule="exact"/>
        <w:ind w:firstLine="284"/>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والقسم الثاني:</w:t>
      </w:r>
      <w:r w:rsidRPr="00CE1FFA">
        <w:rPr>
          <w:rFonts w:ascii="Traditional Arabic" w:hAnsi="Traditional Arabic" w:cs="Traditional Arabic" w:hint="cs"/>
          <w:sz w:val="36"/>
          <w:szCs w:val="36"/>
          <w:rtl/>
        </w:rPr>
        <w:t xml:space="preserve"> ورد فيه لفظ السلام بالجملة الاسمية، وهو ردّ سيدنا إبراهيم عليه السلام للتحية بخير منها وهو أوسع وأشمل وأكمل، كما سيكون حال المؤمنين يوم القيامة فإنهم يحيّون فيها بالجملة الاسمية </w:t>
      </w:r>
      <w:r w:rsidR="00370E6A" w:rsidRPr="00CE1FFA">
        <w:rPr>
          <w:rFonts w:ascii="QCF_BSML" w:eastAsia="Times New Roman" w:hAnsi="QCF_BSML" w:cs="QCF_BSML" w:hint="cs"/>
          <w:sz w:val="36"/>
          <w:szCs w:val="36"/>
          <w:rtl/>
        </w:rPr>
        <w:t xml:space="preserve">                </w:t>
      </w:r>
      <w:r w:rsidRPr="00CE1FFA">
        <w:rPr>
          <w:rFonts w:ascii="QCF_BSML" w:eastAsia="Times New Roman" w:hAnsi="QCF_BSML" w:cs="QCF_BSML"/>
          <w:sz w:val="36"/>
          <w:szCs w:val="36"/>
          <w:rtl/>
        </w:rPr>
        <w:t>ﭽ</w:t>
      </w:r>
      <w:r w:rsidRPr="00CE1FFA">
        <w:rPr>
          <w:rFonts w:ascii="Traditional Arabic" w:hAnsi="Traditional Arabic" w:cs="Traditional Arabic" w:hint="cs"/>
          <w:sz w:val="36"/>
          <w:szCs w:val="36"/>
          <w:rtl/>
        </w:rPr>
        <w:t xml:space="preserve"> </w:t>
      </w:r>
      <w:r w:rsidRPr="00CE1FFA">
        <w:rPr>
          <w:noProof/>
          <w:position w:val="-18"/>
          <w:sz w:val="36"/>
          <w:szCs w:val="36"/>
          <w:rtl/>
        </w:rPr>
        <w:drawing>
          <wp:inline distT="0" distB="0" distL="0" distR="0" wp14:anchorId="0E0B7E88" wp14:editId="6A01DA48">
            <wp:extent cx="263525" cy="438785"/>
            <wp:effectExtent l="19050" t="0" r="3175" b="0"/>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a:srcRect/>
                    <a:stretch>
                      <a:fillRect/>
                    </a:stretch>
                  </pic:blipFill>
                  <pic:spPr bwMode="auto">
                    <a:xfrm>
                      <a:off x="0" y="0"/>
                      <a:ext cx="26352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641FE2CE" wp14:editId="364CF332">
            <wp:extent cx="343535" cy="438785"/>
            <wp:effectExtent l="19050" t="0" r="0" b="0"/>
            <wp:docPr id="291" name="صورة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61"/>
                    <a:srcRect/>
                    <a:stretch>
                      <a:fillRect/>
                    </a:stretch>
                  </pic:blipFill>
                  <pic:spPr bwMode="auto">
                    <a:xfrm>
                      <a:off x="0" y="0"/>
                      <a:ext cx="34353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411A9064" wp14:editId="33223441">
            <wp:extent cx="160655" cy="438785"/>
            <wp:effectExtent l="19050" t="0" r="0" b="0"/>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2"/>
                    <a:srcRect/>
                    <a:stretch>
                      <a:fillRect/>
                    </a:stretch>
                  </pic:blipFill>
                  <pic:spPr bwMode="auto">
                    <a:xfrm>
                      <a:off x="0" y="0"/>
                      <a:ext cx="160655"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noProof/>
          <w:position w:val="-18"/>
          <w:sz w:val="36"/>
          <w:szCs w:val="36"/>
          <w:rtl/>
        </w:rPr>
        <w:drawing>
          <wp:inline distT="0" distB="0" distL="0" distR="0" wp14:anchorId="423B78FB" wp14:editId="7E9D0714">
            <wp:extent cx="336550" cy="438785"/>
            <wp:effectExtent l="19050" t="0" r="6350" b="0"/>
            <wp:docPr id="293" name="صورة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63"/>
                    <a:srcRect/>
                    <a:stretch>
                      <a:fillRect/>
                    </a:stretch>
                  </pic:blipFill>
                  <pic:spPr bwMode="auto">
                    <a:xfrm>
                      <a:off x="0" y="0"/>
                      <a:ext cx="336550" cy="438785"/>
                    </a:xfrm>
                    <a:prstGeom prst="rect">
                      <a:avLst/>
                    </a:prstGeom>
                    <a:noFill/>
                    <a:ln w="9525">
                      <a:noFill/>
                      <a:miter lim="800000"/>
                      <a:headEnd/>
                      <a:tailEnd/>
                    </a:ln>
                  </pic:spPr>
                </pic:pic>
              </a:graphicData>
            </a:graphic>
          </wp:inline>
        </w:drawing>
      </w:r>
      <w:r w:rsidRPr="00CE1FFA">
        <w:rPr>
          <w:sz w:val="36"/>
          <w:szCs w:val="36"/>
          <w:rtl/>
        </w:rPr>
        <w:t xml:space="preserve"> </w:t>
      </w:r>
      <w:r w:rsidRPr="00CE1FFA">
        <w:rPr>
          <w:rFonts w:ascii="QCF_BSML" w:eastAsia="Times New Roman" w:hAnsi="QCF_BSML" w:cs="QCF_BSML"/>
          <w:sz w:val="36"/>
          <w:szCs w:val="36"/>
          <w:rtl/>
        </w:rPr>
        <w:t>ﭼ</w:t>
      </w:r>
      <w:r w:rsidR="00C012C4" w:rsidRPr="00CE1FFA">
        <w:rPr>
          <w:rFonts w:ascii="Traditional Arabic" w:hAnsi="Traditional Arabic" w:cs="Traditional Arabic" w:hint="cs"/>
          <w:position w:val="12"/>
          <w:sz w:val="36"/>
          <w:szCs w:val="36"/>
          <w:rtl/>
        </w:rPr>
        <w:t>(</w:t>
      </w:r>
      <w:r w:rsidR="00C012C4" w:rsidRPr="00CE1FFA">
        <w:rPr>
          <w:rStyle w:val="FootnoteReference"/>
          <w:rFonts w:ascii="Traditional Arabic" w:hAnsi="Traditional Arabic" w:cs="Traditional Arabic"/>
          <w:position w:val="12"/>
          <w:sz w:val="36"/>
          <w:szCs w:val="36"/>
          <w:vertAlign w:val="baseline"/>
          <w:rtl/>
        </w:rPr>
        <w:footnoteReference w:id="47"/>
      </w:r>
      <w:r w:rsidR="00C012C4" w:rsidRPr="00CE1FFA">
        <w:rPr>
          <w:rFonts w:ascii="Traditional Arabic" w:hAnsi="Traditional Arabic" w:cs="Traditional Arabic" w:hint="cs"/>
          <w:position w:val="12"/>
          <w:sz w:val="36"/>
          <w:szCs w:val="36"/>
          <w:rtl/>
        </w:rPr>
        <w:t>)</w:t>
      </w:r>
      <w:r w:rsidR="00C012C4"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ونحن مأمورون بذلك عند رد السـلام: </w:t>
      </w:r>
      <w:r w:rsidRPr="00CE1FFA">
        <w:rPr>
          <w:rFonts w:ascii="QCF_BSML" w:eastAsia="Times New Roman" w:hAnsi="QCF_BSML" w:cs="QCF_BSML"/>
          <w:sz w:val="36"/>
          <w:szCs w:val="36"/>
          <w:rtl/>
        </w:rPr>
        <w:t>ﭽ</w:t>
      </w:r>
      <w:r w:rsidRPr="00CE1FFA">
        <w:rPr>
          <w:rFonts w:cs="Traditional Arabic"/>
          <w:position w:val="-18"/>
          <w:sz w:val="36"/>
          <w:szCs w:val="36"/>
          <w:rtl/>
        </w:rPr>
        <w:t xml:space="preserve"> </w:t>
      </w:r>
      <w:r w:rsidRPr="00CE1FFA">
        <w:rPr>
          <w:rFonts w:cs="Traditional Arabic"/>
          <w:noProof/>
          <w:position w:val="-18"/>
          <w:sz w:val="36"/>
          <w:szCs w:val="36"/>
          <w:rtl/>
        </w:rPr>
        <w:drawing>
          <wp:inline distT="0" distB="0" distL="0" distR="0" wp14:anchorId="6925788F" wp14:editId="5D8EEE2C">
            <wp:extent cx="234315" cy="438785"/>
            <wp:effectExtent l="19050" t="0" r="0" b="0"/>
            <wp:docPr id="294" name="صورة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2"/>
                    <a:srcRect/>
                    <a:stretch>
                      <a:fillRect/>
                    </a:stretch>
                  </pic:blipFill>
                  <pic:spPr bwMode="auto">
                    <a:xfrm>
                      <a:off x="0" y="0"/>
                      <a:ext cx="23431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4F540139" wp14:editId="64BFCF7B">
            <wp:extent cx="336550" cy="438785"/>
            <wp:effectExtent l="19050" t="0" r="6350" b="0"/>
            <wp:docPr id="295" name="صورة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3"/>
                    <a:srcRect/>
                    <a:stretch>
                      <a:fillRect/>
                    </a:stretch>
                  </pic:blipFill>
                  <pic:spPr bwMode="auto">
                    <a:xfrm>
                      <a:off x="0" y="0"/>
                      <a:ext cx="33655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2D87917A" wp14:editId="44E4CF76">
            <wp:extent cx="380365" cy="438785"/>
            <wp:effectExtent l="19050" t="0" r="635" b="0"/>
            <wp:docPr id="296" name="صورة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4"/>
                    <a:srcRect/>
                    <a:stretch>
                      <a:fillRect/>
                    </a:stretch>
                  </pic:blipFill>
                  <pic:spPr bwMode="auto">
                    <a:xfrm>
                      <a:off x="0" y="0"/>
                      <a:ext cx="38036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18F7A90D" wp14:editId="701D20A0">
            <wp:extent cx="328930" cy="438785"/>
            <wp:effectExtent l="19050" t="0" r="0" b="0"/>
            <wp:docPr id="297" name="صورة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5"/>
                    <a:srcRect/>
                    <a:stretch>
                      <a:fillRect/>
                    </a:stretch>
                  </pic:blipFill>
                  <pic:spPr bwMode="auto">
                    <a:xfrm>
                      <a:off x="0" y="0"/>
                      <a:ext cx="32893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28799037" wp14:editId="5A9E4BA5">
            <wp:extent cx="424180" cy="438785"/>
            <wp:effectExtent l="19050" t="0" r="0" b="0"/>
            <wp:docPr id="298" name="صورة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6"/>
                    <a:srcRect/>
                    <a:stretch>
                      <a:fillRect/>
                    </a:stretch>
                  </pic:blipFill>
                  <pic:spPr bwMode="auto">
                    <a:xfrm>
                      <a:off x="0" y="0"/>
                      <a:ext cx="42418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05C8E597" wp14:editId="071C93DF">
            <wp:extent cx="270510" cy="438785"/>
            <wp:effectExtent l="19050" t="0" r="0" b="0"/>
            <wp:docPr id="299" name="صورة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57"/>
                    <a:srcRect/>
                    <a:stretch>
                      <a:fillRect/>
                    </a:stretch>
                  </pic:blipFill>
                  <pic:spPr bwMode="auto">
                    <a:xfrm>
                      <a:off x="0" y="0"/>
                      <a:ext cx="27051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6E618676" wp14:editId="2E703C67">
            <wp:extent cx="131445" cy="438785"/>
            <wp:effectExtent l="19050" t="0" r="1905" b="0"/>
            <wp:docPr id="300" name="صورة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8"/>
                    <a:srcRect/>
                    <a:stretch>
                      <a:fillRect/>
                    </a:stretch>
                  </pic:blipFill>
                  <pic:spPr bwMode="auto">
                    <a:xfrm>
                      <a:off x="0" y="0"/>
                      <a:ext cx="13144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22CA05AD" wp14:editId="3B48718C">
            <wp:extent cx="387985" cy="438785"/>
            <wp:effectExtent l="19050" t="0" r="0" b="0"/>
            <wp:docPr id="301" name="صورة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9"/>
                    <a:srcRect/>
                    <a:stretch>
                      <a:fillRect/>
                    </a:stretch>
                  </pic:blipFill>
                  <pic:spPr bwMode="auto">
                    <a:xfrm>
                      <a:off x="0" y="0"/>
                      <a:ext cx="38798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rtl/>
        </w:rPr>
        <w:t xml:space="preserve"> ، وكل هذا يوضح أن الجملة الاسمية في هذا الموضع جاءت متناسبة مع المعنى المراد في الآية والله أعلم.</w:t>
      </w:r>
    </w:p>
    <w:p w:rsidR="00BB5A5F" w:rsidRPr="003B3F52" w:rsidRDefault="00BB5A5F" w:rsidP="003B3F52">
      <w:pPr>
        <w:spacing w:after="0"/>
        <w:rPr>
          <w:rFonts w:ascii="Traditional Arabic" w:hAnsi="Traditional Arabic" w:cs="Traditional Arabic"/>
          <w:b/>
          <w:bCs/>
          <w:sz w:val="36"/>
          <w:szCs w:val="36"/>
          <w:rtl/>
        </w:rPr>
      </w:pPr>
      <w:r w:rsidRPr="003B3F52">
        <w:rPr>
          <w:rFonts w:ascii="Traditional Arabic" w:hAnsi="Traditional Arabic" w:cs="Traditional Arabic" w:hint="cs"/>
          <w:b/>
          <w:bCs/>
          <w:sz w:val="36"/>
          <w:szCs w:val="36"/>
          <w:rtl/>
        </w:rPr>
        <w:t>(المثال ال</w:t>
      </w:r>
      <w:r w:rsidR="00C012C4" w:rsidRPr="003B3F52">
        <w:rPr>
          <w:rFonts w:ascii="Traditional Arabic" w:hAnsi="Traditional Arabic" w:cs="Traditional Arabic" w:hint="cs"/>
          <w:b/>
          <w:bCs/>
          <w:sz w:val="36"/>
          <w:szCs w:val="36"/>
          <w:rtl/>
        </w:rPr>
        <w:t>ت</w:t>
      </w:r>
      <w:r w:rsidRPr="003B3F52">
        <w:rPr>
          <w:rFonts w:ascii="Traditional Arabic" w:hAnsi="Traditional Arabic" w:cs="Traditional Arabic" w:hint="cs"/>
          <w:b/>
          <w:bCs/>
          <w:sz w:val="36"/>
          <w:szCs w:val="36"/>
          <w:rtl/>
        </w:rPr>
        <w:t>ا</w:t>
      </w:r>
      <w:r w:rsidR="00C012C4" w:rsidRPr="003B3F52">
        <w:rPr>
          <w:rFonts w:ascii="Traditional Arabic" w:hAnsi="Traditional Arabic" w:cs="Traditional Arabic" w:hint="cs"/>
          <w:b/>
          <w:bCs/>
          <w:sz w:val="36"/>
          <w:szCs w:val="36"/>
          <w:rtl/>
        </w:rPr>
        <w:t>س</w:t>
      </w:r>
      <w:r w:rsidRPr="003B3F52">
        <w:rPr>
          <w:rFonts w:ascii="Traditional Arabic" w:hAnsi="Traditional Arabic" w:cs="Traditional Arabic" w:hint="cs"/>
          <w:b/>
          <w:bCs/>
          <w:sz w:val="36"/>
          <w:szCs w:val="36"/>
          <w:rtl/>
        </w:rPr>
        <w:t xml:space="preserve">ع) [ ليس له دافع ــ ما له من دافع ] </w:t>
      </w:r>
    </w:p>
    <w:p w:rsidR="00BB5A5F" w:rsidRPr="00CE1FFA" w:rsidRDefault="00BB5A5F" w:rsidP="00C012C4">
      <w:pPr>
        <w:spacing w:after="0" w:line="240" w:lineRule="auto"/>
        <w:ind w:firstLine="284"/>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rFonts w:cs="Traditional Arabic"/>
          <w:spacing w:val="-4"/>
          <w:position w:val="-18"/>
          <w:sz w:val="36"/>
          <w:szCs w:val="36"/>
          <w:rtl/>
        </w:rPr>
        <w:t xml:space="preserve"> </w:t>
      </w:r>
      <w:r w:rsidRPr="00CE1FFA">
        <w:rPr>
          <w:rFonts w:cs="Traditional Arabic"/>
          <w:noProof/>
          <w:spacing w:val="-4"/>
          <w:position w:val="-18"/>
          <w:sz w:val="36"/>
          <w:szCs w:val="36"/>
          <w:rtl/>
        </w:rPr>
        <w:drawing>
          <wp:inline distT="0" distB="0" distL="0" distR="0" wp14:anchorId="6538EE6F" wp14:editId="54200BB6">
            <wp:extent cx="453390" cy="438785"/>
            <wp:effectExtent l="19050" t="0" r="3810" b="0"/>
            <wp:docPr id="207" name="صورة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4"/>
                    <a:srcRect/>
                    <a:stretch>
                      <a:fillRect/>
                    </a:stretch>
                  </pic:blipFill>
                  <pic:spPr bwMode="auto">
                    <a:xfrm>
                      <a:off x="0" y="0"/>
                      <a:ext cx="453390" cy="438785"/>
                    </a:xfrm>
                    <a:prstGeom prst="rect">
                      <a:avLst/>
                    </a:prstGeom>
                    <a:noFill/>
                    <a:ln w="9525">
                      <a:noFill/>
                      <a:miter lim="800000"/>
                      <a:headEnd/>
                      <a:tailEnd/>
                    </a:ln>
                  </pic:spPr>
                </pic:pic>
              </a:graphicData>
            </a:graphic>
          </wp:inline>
        </w:drawing>
      </w:r>
      <w:r w:rsidRPr="00CE1FFA">
        <w:rPr>
          <w:rFonts w:cs="Traditional Arabic"/>
          <w:spacing w:val="-4"/>
          <w:sz w:val="36"/>
          <w:szCs w:val="36"/>
          <w:rtl/>
        </w:rPr>
        <w:t xml:space="preserve"> </w:t>
      </w:r>
      <w:r w:rsidRPr="00CE1FFA">
        <w:rPr>
          <w:rFonts w:cs="Traditional Arabic"/>
          <w:noProof/>
          <w:spacing w:val="-4"/>
          <w:position w:val="-18"/>
          <w:sz w:val="36"/>
          <w:szCs w:val="36"/>
          <w:u w:val="single"/>
          <w:rtl/>
        </w:rPr>
        <w:drawing>
          <wp:inline distT="0" distB="0" distL="0" distR="0" wp14:anchorId="6C6E3AD4" wp14:editId="5BD3BE91">
            <wp:extent cx="241300" cy="438785"/>
            <wp:effectExtent l="19050" t="0" r="6350" b="0"/>
            <wp:docPr id="208" name="صورة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5"/>
                    <a:srcRect/>
                    <a:stretch>
                      <a:fillRect/>
                    </a:stretch>
                  </pic:blipFill>
                  <pic:spPr bwMode="auto">
                    <a:xfrm>
                      <a:off x="0" y="0"/>
                      <a:ext cx="241300" cy="438785"/>
                    </a:xfrm>
                    <a:prstGeom prst="rect">
                      <a:avLst/>
                    </a:prstGeom>
                    <a:noFill/>
                    <a:ln w="9525">
                      <a:noFill/>
                      <a:miter lim="800000"/>
                      <a:headEnd/>
                      <a:tailEnd/>
                    </a:ln>
                  </pic:spPr>
                </pic:pic>
              </a:graphicData>
            </a:graphic>
          </wp:inline>
        </w:drawing>
      </w:r>
      <w:r w:rsidRPr="00CE1FFA">
        <w:rPr>
          <w:rFonts w:cs="Traditional Arabic"/>
          <w:spacing w:val="-4"/>
          <w:sz w:val="36"/>
          <w:szCs w:val="36"/>
          <w:u w:val="single"/>
          <w:rtl/>
        </w:rPr>
        <w:t xml:space="preserve"> </w:t>
      </w:r>
      <w:r w:rsidRPr="00CE1FFA">
        <w:rPr>
          <w:rFonts w:cs="Traditional Arabic"/>
          <w:noProof/>
          <w:spacing w:val="-4"/>
          <w:position w:val="-18"/>
          <w:sz w:val="36"/>
          <w:szCs w:val="36"/>
          <w:u w:val="single"/>
          <w:rtl/>
        </w:rPr>
        <w:drawing>
          <wp:inline distT="0" distB="0" distL="0" distR="0" wp14:anchorId="65429B90" wp14:editId="4756C9D0">
            <wp:extent cx="160655" cy="438785"/>
            <wp:effectExtent l="19050" t="0" r="0" b="0"/>
            <wp:docPr id="209" name="صورة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6"/>
                    <a:srcRect/>
                    <a:stretch>
                      <a:fillRect/>
                    </a:stretch>
                  </pic:blipFill>
                  <pic:spPr bwMode="auto">
                    <a:xfrm>
                      <a:off x="0" y="0"/>
                      <a:ext cx="160655" cy="438785"/>
                    </a:xfrm>
                    <a:prstGeom prst="rect">
                      <a:avLst/>
                    </a:prstGeom>
                    <a:noFill/>
                    <a:ln w="9525">
                      <a:noFill/>
                      <a:miter lim="800000"/>
                      <a:headEnd/>
                      <a:tailEnd/>
                    </a:ln>
                  </pic:spPr>
                </pic:pic>
              </a:graphicData>
            </a:graphic>
          </wp:inline>
        </w:drawing>
      </w:r>
      <w:r w:rsidRPr="00CE1FFA">
        <w:rPr>
          <w:rFonts w:cs="Traditional Arabic"/>
          <w:spacing w:val="-4"/>
          <w:sz w:val="36"/>
          <w:szCs w:val="36"/>
          <w:u w:val="single"/>
          <w:rtl/>
        </w:rPr>
        <w:t xml:space="preserve"> </w:t>
      </w:r>
      <w:r w:rsidRPr="00CE1FFA">
        <w:rPr>
          <w:rFonts w:cs="Traditional Arabic"/>
          <w:noProof/>
          <w:spacing w:val="-4"/>
          <w:position w:val="-18"/>
          <w:sz w:val="36"/>
          <w:szCs w:val="36"/>
          <w:u w:val="single"/>
          <w:rtl/>
        </w:rPr>
        <w:drawing>
          <wp:inline distT="0" distB="0" distL="0" distR="0" wp14:anchorId="67891CFB" wp14:editId="1229C305">
            <wp:extent cx="263525" cy="438785"/>
            <wp:effectExtent l="19050" t="0" r="3175" b="0"/>
            <wp:docPr id="210" name="صورة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7"/>
                    <a:srcRect/>
                    <a:stretch>
                      <a:fillRect/>
                    </a:stretch>
                  </pic:blipFill>
                  <pic:spPr bwMode="auto">
                    <a:xfrm>
                      <a:off x="0" y="0"/>
                      <a:ext cx="263525" cy="438785"/>
                    </a:xfrm>
                    <a:prstGeom prst="rect">
                      <a:avLst/>
                    </a:prstGeom>
                    <a:noFill/>
                    <a:ln w="9525">
                      <a:noFill/>
                      <a:miter lim="800000"/>
                      <a:headEnd/>
                      <a:tailEnd/>
                    </a:ln>
                  </pic:spPr>
                </pic:pic>
              </a:graphicData>
            </a:graphic>
          </wp:inline>
        </w:drawing>
      </w:r>
      <w:r w:rsidRPr="00CE1FFA">
        <w:rPr>
          <w:rFonts w:cs="Traditional Arabic"/>
          <w:spacing w:val="-4"/>
          <w:sz w:val="36"/>
          <w:szCs w:val="36"/>
          <w:rtl/>
        </w:rPr>
        <w:t xml:space="preserve"> </w:t>
      </w:r>
      <w:r w:rsidRPr="00CE1FFA">
        <w:rPr>
          <w:rFonts w:cs="Traditional Arabic"/>
          <w:noProof/>
          <w:spacing w:val="-4"/>
          <w:position w:val="-18"/>
          <w:sz w:val="36"/>
          <w:szCs w:val="36"/>
          <w:rtl/>
        </w:rPr>
        <w:drawing>
          <wp:inline distT="0" distB="0" distL="0" distR="0" wp14:anchorId="672B57A1" wp14:editId="04CD99E7">
            <wp:extent cx="255905" cy="365760"/>
            <wp:effectExtent l="19050" t="0" r="0" b="0"/>
            <wp:docPr id="211" name="صورة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8"/>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Pr="00CE1FFA">
        <w:rPr>
          <w:rFonts w:cs="Traditional Arabic"/>
          <w:spacing w:val="-4"/>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pacing w:val="-4"/>
          <w:sz w:val="36"/>
          <w:szCs w:val="36"/>
          <w:vertAlign w:val="superscript"/>
          <w:rtl/>
        </w:rPr>
        <w:t>(</w:t>
      </w:r>
      <w:r w:rsidRPr="00CE1FFA">
        <w:rPr>
          <w:rStyle w:val="FootnoteReference"/>
          <w:rFonts w:ascii="Traditional Arabic" w:hAnsi="Traditional Arabic" w:cs="Traditional Arabic"/>
          <w:spacing w:val="-4"/>
          <w:sz w:val="36"/>
          <w:szCs w:val="36"/>
          <w:rtl/>
        </w:rPr>
        <w:footnoteReference w:id="48"/>
      </w:r>
      <w:r w:rsidRPr="00CE1FFA">
        <w:rPr>
          <w:rFonts w:ascii="Traditional Arabic" w:hAnsi="Traditional Arabic" w:cs="Traditional Arabic" w:hint="cs"/>
          <w:spacing w:val="-4"/>
          <w:sz w:val="36"/>
          <w:szCs w:val="36"/>
          <w:vertAlign w:val="superscript"/>
          <w:rtl/>
        </w:rPr>
        <w:t>)</w:t>
      </w:r>
      <w:r w:rsidRPr="00CE1FFA">
        <w:rPr>
          <w:rFonts w:ascii="Traditional Arabic" w:hAnsi="Traditional Arabic" w:cs="Traditional Arabic" w:hint="cs"/>
          <w:b/>
          <w:bCs/>
          <w:spacing w:val="-4"/>
          <w:sz w:val="36"/>
          <w:szCs w:val="36"/>
          <w:rtl/>
        </w:rPr>
        <w:t xml:space="preserve"> </w:t>
      </w:r>
    </w:p>
    <w:p w:rsidR="00BB5A5F" w:rsidRPr="00CE1FFA" w:rsidRDefault="00BB5A5F" w:rsidP="00C012C4">
      <w:pPr>
        <w:spacing w:after="0" w:line="240" w:lineRule="auto"/>
        <w:ind w:firstLine="284"/>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rFonts w:cs="Traditional Arabic"/>
          <w:position w:val="-18"/>
          <w:sz w:val="36"/>
          <w:szCs w:val="36"/>
          <w:u w:val="single"/>
          <w:rtl/>
        </w:rPr>
        <w:t xml:space="preserve"> </w:t>
      </w:r>
      <w:r w:rsidRPr="00CE1FFA">
        <w:rPr>
          <w:rFonts w:cs="Traditional Arabic"/>
          <w:noProof/>
          <w:position w:val="-18"/>
          <w:sz w:val="36"/>
          <w:szCs w:val="36"/>
          <w:u w:val="single"/>
          <w:rtl/>
        </w:rPr>
        <w:drawing>
          <wp:inline distT="0" distB="0" distL="0" distR="0" wp14:anchorId="5E95E14C" wp14:editId="36F10B29">
            <wp:extent cx="87630" cy="438785"/>
            <wp:effectExtent l="19050" t="0" r="7620" b="0"/>
            <wp:docPr id="212" name="صورة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9"/>
                    <a:srcRect/>
                    <a:stretch>
                      <a:fillRect/>
                    </a:stretch>
                  </pic:blipFill>
                  <pic:spPr bwMode="auto">
                    <a:xfrm>
                      <a:off x="0" y="0"/>
                      <a:ext cx="87630" cy="438785"/>
                    </a:xfrm>
                    <a:prstGeom prst="rect">
                      <a:avLst/>
                    </a:prstGeom>
                    <a:noFill/>
                    <a:ln w="9525">
                      <a:noFill/>
                      <a:miter lim="800000"/>
                      <a:headEnd/>
                      <a:tailEnd/>
                    </a:ln>
                  </pic:spPr>
                </pic:pic>
              </a:graphicData>
            </a:graphic>
          </wp:inline>
        </w:drawing>
      </w:r>
      <w:r w:rsidRPr="00CE1FFA">
        <w:rPr>
          <w:rFonts w:cs="Traditional Arabic"/>
          <w:sz w:val="36"/>
          <w:szCs w:val="36"/>
          <w:u w:val="single"/>
          <w:rtl/>
        </w:rPr>
        <w:t xml:space="preserve"> </w:t>
      </w:r>
      <w:r w:rsidRPr="00CE1FFA">
        <w:rPr>
          <w:rFonts w:cs="Traditional Arabic"/>
          <w:noProof/>
          <w:position w:val="-18"/>
          <w:sz w:val="36"/>
          <w:szCs w:val="36"/>
          <w:u w:val="single"/>
          <w:rtl/>
        </w:rPr>
        <w:drawing>
          <wp:inline distT="0" distB="0" distL="0" distR="0" wp14:anchorId="5845E29C" wp14:editId="0C1355CA">
            <wp:extent cx="160655" cy="438785"/>
            <wp:effectExtent l="19050" t="0" r="0" b="0"/>
            <wp:docPr id="213" name="صورة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6"/>
                    <a:srcRect/>
                    <a:stretch>
                      <a:fillRect/>
                    </a:stretch>
                  </pic:blipFill>
                  <pic:spPr bwMode="auto">
                    <a:xfrm>
                      <a:off x="0" y="0"/>
                      <a:ext cx="160655" cy="438785"/>
                    </a:xfrm>
                    <a:prstGeom prst="rect">
                      <a:avLst/>
                    </a:prstGeom>
                    <a:noFill/>
                    <a:ln w="9525">
                      <a:noFill/>
                      <a:miter lim="800000"/>
                      <a:headEnd/>
                      <a:tailEnd/>
                    </a:ln>
                  </pic:spPr>
                </pic:pic>
              </a:graphicData>
            </a:graphic>
          </wp:inline>
        </w:drawing>
      </w:r>
      <w:r w:rsidRPr="00CE1FFA">
        <w:rPr>
          <w:rFonts w:cs="Traditional Arabic"/>
          <w:sz w:val="36"/>
          <w:szCs w:val="36"/>
          <w:u w:val="single"/>
          <w:rtl/>
        </w:rPr>
        <w:t xml:space="preserve"> </w:t>
      </w:r>
      <w:r w:rsidRPr="00CE1FFA">
        <w:rPr>
          <w:rFonts w:cs="Traditional Arabic"/>
          <w:noProof/>
          <w:position w:val="-18"/>
          <w:sz w:val="36"/>
          <w:szCs w:val="36"/>
          <w:u w:val="single"/>
          <w:rtl/>
        </w:rPr>
        <w:drawing>
          <wp:inline distT="0" distB="0" distL="0" distR="0" wp14:anchorId="5CCED510" wp14:editId="05D0A6E0">
            <wp:extent cx="168275" cy="438785"/>
            <wp:effectExtent l="19050" t="0" r="3175" b="0"/>
            <wp:docPr id="214" name="صورة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0"/>
                    <a:srcRect/>
                    <a:stretch>
                      <a:fillRect/>
                    </a:stretch>
                  </pic:blipFill>
                  <pic:spPr bwMode="auto">
                    <a:xfrm>
                      <a:off x="0" y="0"/>
                      <a:ext cx="168275" cy="438785"/>
                    </a:xfrm>
                    <a:prstGeom prst="rect">
                      <a:avLst/>
                    </a:prstGeom>
                    <a:noFill/>
                    <a:ln w="9525">
                      <a:noFill/>
                      <a:miter lim="800000"/>
                      <a:headEnd/>
                      <a:tailEnd/>
                    </a:ln>
                  </pic:spPr>
                </pic:pic>
              </a:graphicData>
            </a:graphic>
          </wp:inline>
        </w:drawing>
      </w:r>
      <w:r w:rsidRPr="00CE1FFA">
        <w:rPr>
          <w:rFonts w:cs="Traditional Arabic"/>
          <w:sz w:val="36"/>
          <w:szCs w:val="36"/>
          <w:u w:val="single"/>
          <w:rtl/>
        </w:rPr>
        <w:t xml:space="preserve"> </w:t>
      </w:r>
      <w:r w:rsidRPr="00CE1FFA">
        <w:rPr>
          <w:rFonts w:cs="Traditional Arabic"/>
          <w:noProof/>
          <w:position w:val="-18"/>
          <w:sz w:val="36"/>
          <w:szCs w:val="36"/>
          <w:u w:val="single"/>
          <w:rtl/>
        </w:rPr>
        <w:drawing>
          <wp:inline distT="0" distB="0" distL="0" distR="0" wp14:anchorId="309E8D9B" wp14:editId="4DAB4FEB">
            <wp:extent cx="263525" cy="438785"/>
            <wp:effectExtent l="19050" t="0" r="3175" b="0"/>
            <wp:docPr id="215" name="صورة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1"/>
                    <a:srcRect/>
                    <a:stretch>
                      <a:fillRect/>
                    </a:stretch>
                  </pic:blipFill>
                  <pic:spPr bwMode="auto">
                    <a:xfrm>
                      <a:off x="0" y="0"/>
                      <a:ext cx="26352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4025D7B1" wp14:editId="06D07BAB">
            <wp:extent cx="255905" cy="365760"/>
            <wp:effectExtent l="19050" t="0" r="0" b="0"/>
            <wp:docPr id="216" name="صورة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2"/>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49"/>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b/>
          <w:bCs/>
          <w:sz w:val="36"/>
          <w:szCs w:val="36"/>
          <w:rtl/>
        </w:rPr>
        <w:t xml:space="preserve"> </w:t>
      </w:r>
    </w:p>
    <w:p w:rsidR="00BB5A5F" w:rsidRPr="00CE1FFA" w:rsidRDefault="00BB5A5F" w:rsidP="00BB5A5F">
      <w:pPr>
        <w:spacing w:after="0" w:line="240" w:lineRule="auto"/>
        <w:ind w:firstLine="284"/>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القرآن العظيم للآية الأولى: ( </w:t>
      </w:r>
      <w:r w:rsidRPr="00CE1FFA">
        <w:rPr>
          <w:rFonts w:ascii="Traditional Arabic" w:eastAsia="Times New Roman" w:hAnsi="Times New Roman" w:cs="Traditional Arabic" w:hint="eastAsia"/>
          <w:sz w:val="36"/>
          <w:szCs w:val="36"/>
          <w:rtl/>
        </w:rPr>
        <w:t>أي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دافع</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إذا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أراد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كونه</w:t>
      </w:r>
      <w:r w:rsidRPr="00CE1FFA">
        <w:rPr>
          <w:rFonts w:ascii="Traditional Arabic" w:eastAsia="Times New Roman" w:hAnsi="Times New Roman"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50"/>
      </w:r>
      <w:r w:rsidRPr="00CE1FFA">
        <w:rPr>
          <w:rFonts w:ascii="Traditional Arabic" w:hAnsi="Traditional Arabic" w:cs="Traditional Arabic" w:hint="cs"/>
          <w:position w:val="12"/>
          <w:sz w:val="36"/>
          <w:szCs w:val="36"/>
          <w:rtl/>
        </w:rPr>
        <w:t>)</w:t>
      </w:r>
    </w:p>
    <w:p w:rsidR="00BB5A5F" w:rsidRPr="00CE1FFA" w:rsidRDefault="00BB5A5F" w:rsidP="00BB5A5F">
      <w:pPr>
        <w:spacing w:after="0" w:line="240" w:lineRule="auto"/>
        <w:ind w:firstLine="284"/>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eastAsia="Times New Roman" w:hAnsi="Times New Roman" w:cs="Traditional Arabic" w:hint="eastAsia"/>
          <w:sz w:val="36"/>
          <w:szCs w:val="36"/>
          <w:rtl/>
        </w:rPr>
        <w:t>ليس</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دافع</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يدفعه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عنهم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إذا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أراد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ذلك</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51"/>
      </w:r>
      <w:r w:rsidRPr="00CE1FFA">
        <w:rPr>
          <w:rFonts w:ascii="Traditional Arabic" w:hAnsi="Traditional Arabic" w:cs="Traditional Arabic" w:hint="cs"/>
          <w:position w:val="12"/>
          <w:sz w:val="36"/>
          <w:szCs w:val="36"/>
          <w:rtl/>
        </w:rPr>
        <w:t>)</w:t>
      </w:r>
    </w:p>
    <w:p w:rsidR="00BB5A5F" w:rsidRPr="00CE1FFA" w:rsidRDefault="00BB5A5F" w:rsidP="00370E6A">
      <w:pPr>
        <w:spacing w:after="0" w:line="640" w:lineRule="exact"/>
        <w:ind w:firstLine="284"/>
        <w:jc w:val="lowKashida"/>
        <w:rPr>
          <w:rFonts w:ascii="Lotus Linotype" w:hAnsi="Lotus Linotype" w:cs="Traditional Arabic"/>
          <w:sz w:val="36"/>
          <w:szCs w:val="36"/>
          <w:rtl/>
        </w:rPr>
      </w:pPr>
      <w:r w:rsidRPr="00CE1FFA">
        <w:rPr>
          <w:rFonts w:ascii="Traditional Arabic" w:hAnsi="Traditional Arabic" w:cs="Traditional Arabic" w:hint="cs"/>
          <w:sz w:val="36"/>
          <w:szCs w:val="36"/>
          <w:rtl/>
        </w:rPr>
        <w:t xml:space="preserve">وجاء في الحديث الشريف عن </w:t>
      </w:r>
      <w:r w:rsidRPr="00CE1FFA">
        <w:rPr>
          <w:rFonts w:ascii="Lotus Linotype" w:hAnsi="Lotus Linotype" w:cs="Traditional Arabic" w:hint="cs"/>
          <w:sz w:val="36"/>
          <w:szCs w:val="36"/>
          <w:rtl/>
        </w:rPr>
        <w:t>عمرو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رافع،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حدثنا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المبارك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أسامة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سعيد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المقبري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هريرة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رضي الله عنه 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Pr>
        <w:sym w:font="AGA Arabesque" w:char="F072"/>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رب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صائم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صيامه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الجوع،</w:t>
      </w:r>
      <w:r w:rsidR="00370E6A" w:rsidRPr="00CE1FFA">
        <w:rPr>
          <w:rFonts w:ascii="Lotus Linotype" w:hAnsi="Lotus Linotype" w:cs="Traditional Arabic" w:hint="cs"/>
          <w:sz w:val="36"/>
          <w:szCs w:val="36"/>
          <w:rtl/>
        </w:rPr>
        <w:t xml:space="preserve"> </w:t>
      </w:r>
      <w:r w:rsidRPr="00CE1FFA">
        <w:rPr>
          <w:rFonts w:ascii="Lotus Linotype" w:hAnsi="Lotus Linotype" w:cs="Traditional Arabic" w:hint="cs"/>
          <w:sz w:val="36"/>
          <w:szCs w:val="36"/>
          <w:rtl/>
        </w:rPr>
        <w:t>ورب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قائم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قيامه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السهر.</w:t>
      </w:r>
      <w:r w:rsidRPr="00CE1FFA">
        <w:rPr>
          <w:rFonts w:ascii="Lotus Linotype" w:hAnsi="Lotus Linotype" w:cs="Traditional Arabic"/>
          <w:sz w:val="36"/>
          <w:szCs w:val="36"/>
          <w:rtl/>
        </w:rPr>
        <w:t xml:space="preserve">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52"/>
      </w:r>
      <w:r w:rsidRPr="00CE1FFA">
        <w:rPr>
          <w:rFonts w:ascii="Lotus Linotype" w:hAnsi="Lotus Linotype" w:cs="Traditional Arabic" w:hint="cs"/>
          <w:position w:val="12"/>
          <w:sz w:val="36"/>
          <w:szCs w:val="36"/>
          <w:rtl/>
        </w:rPr>
        <w:t>)</w:t>
      </w:r>
    </w:p>
    <w:p w:rsidR="00BB5A5F" w:rsidRPr="00CE1FFA" w:rsidRDefault="00BB5A5F" w:rsidP="007E1A59">
      <w:pPr>
        <w:spacing w:after="0" w:line="620" w:lineRule="exact"/>
        <w:ind w:firstLine="284"/>
        <w:jc w:val="lowKashida"/>
        <w:rPr>
          <w:rFonts w:ascii="Lotus Linotype" w:hAnsi="Lotus Linotype" w:cs="Traditional Arabic"/>
          <w:sz w:val="36"/>
          <w:szCs w:val="36"/>
          <w:rtl/>
        </w:rPr>
      </w:pPr>
      <w:r w:rsidRPr="00CE1FFA">
        <w:rPr>
          <w:rFonts w:ascii="Lotus Linotype" w:hAnsi="Lotus Linotype" w:cs="Traditional Arabic" w:hint="cs"/>
          <w:sz w:val="36"/>
          <w:szCs w:val="36"/>
          <w:rtl/>
        </w:rPr>
        <w:t>وفي الحديث أيضاً عن حَفْصِ</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عُمَرَ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حَدَّثَنَا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شُعْبَةُ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مُحَمَّدِ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عُثْمَانَ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مَوْهَبٍ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مُوسَى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طَلْحَةَ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أَيُّوبَ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رَضِيَ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رَجُلاً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لِلنَّبِيِّ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Pr>
        <w:sym w:font="AGA Arabesque" w:char="F072"/>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أَخْبِرْنِي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بِعَمَلٍ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يُدْخِلُنِي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الجَنَّةَ قَ</w:t>
      </w:r>
      <w:r w:rsidR="007E1A59"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w:t>
      </w:r>
      <w:r w:rsidR="007E1A59"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Pr>
        <w:sym w:font="AGA Arabesque" w:char="F072"/>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أَرَبٌ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مَـا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تُشْرِكُ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شَيْئًا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وَتُقِيمُ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الصَّلاةَ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وَتُؤْتِي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الزَّكَاةَ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وَتَصِلُ الرَّحِمَ.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53"/>
      </w:r>
      <w:r w:rsidRPr="00CE1FFA">
        <w:rPr>
          <w:rFonts w:ascii="Lotus Linotype" w:hAnsi="Lotus Linotype" w:cs="Traditional Arabic" w:hint="cs"/>
          <w:position w:val="12"/>
          <w:sz w:val="36"/>
          <w:szCs w:val="36"/>
          <w:rtl/>
        </w:rPr>
        <w:t>)</w:t>
      </w:r>
      <w:r w:rsidRPr="00CE1FFA">
        <w:rPr>
          <w:rFonts w:ascii="Lotus Linotype" w:hAnsi="Lotus Linotype" w:cs="Traditional Arabic" w:hint="cs"/>
          <w:sz w:val="36"/>
          <w:szCs w:val="36"/>
          <w:rtl/>
        </w:rPr>
        <w:t>.</w:t>
      </w:r>
    </w:p>
    <w:p w:rsidR="00BB5A5F" w:rsidRPr="00CE1FFA" w:rsidRDefault="00BB5A5F" w:rsidP="007E1A59">
      <w:pPr>
        <w:spacing w:after="0" w:line="620" w:lineRule="exact"/>
        <w:ind w:firstLine="284"/>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التفاسير، </w:t>
      </w:r>
      <w:r w:rsidR="006154DC" w:rsidRPr="00CE1FFA">
        <w:rPr>
          <w:rFonts w:ascii="Traditional Arabic" w:hAnsi="Traditional Arabic" w:cs="Traditional Arabic" w:hint="cs"/>
          <w:sz w:val="36"/>
          <w:szCs w:val="36"/>
          <w:rtl/>
        </w:rPr>
        <w:t>فإني ل</w:t>
      </w:r>
      <w:r w:rsidRPr="00CE1FFA">
        <w:rPr>
          <w:rFonts w:ascii="Traditional Arabic" w:hAnsi="Traditional Arabic" w:cs="Traditional Arabic" w:hint="cs"/>
          <w:sz w:val="36"/>
          <w:szCs w:val="36"/>
          <w:rtl/>
        </w:rPr>
        <w:t xml:space="preserve">م أقف على ما يبين سبب مجيء الجملة مرة اسمية ومرة فعلية، </w:t>
      </w:r>
      <w:r w:rsidRPr="00CE1FFA">
        <w:rPr>
          <w:rFonts w:ascii="Traditional Arabic" w:hAnsi="Traditional Arabic" w:cs="Traditional Arabic" w:hint="cs"/>
          <w:b/>
          <w:bCs/>
          <w:sz w:val="36"/>
          <w:szCs w:val="36"/>
          <w:rtl/>
        </w:rPr>
        <w:t>فأقول والله أعلم وبه التوفيق:</w:t>
      </w:r>
      <w:r w:rsidRPr="00CE1FFA">
        <w:rPr>
          <w:rFonts w:ascii="Traditional Arabic" w:hAnsi="Traditional Arabic" w:cs="Traditional Arabic" w:hint="cs"/>
          <w:sz w:val="36"/>
          <w:szCs w:val="36"/>
          <w:rtl/>
        </w:rPr>
        <w:t xml:space="preserve"> أن الجملة الاسمية آكد وأقوى من الجملة الفعلية كما هو معلوم عند أهل النحو واللغة وغيرهم، و [ ليس ] فعل، فتتبعه الجملة بعده وتصبح فعلية، </w:t>
      </w: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استعمل فيها الجملة الفعلية، لأن سياق الآيات قبلها ليس فيه توكيد، وإنما هو استفسار اعتيادي </w:t>
      </w:r>
      <w:r w:rsidRPr="00CE1FFA">
        <w:rPr>
          <w:rFonts w:ascii="QCF_BSML" w:eastAsia="Times New Roman" w:hAnsi="QCF_BSML" w:cs="QCF_BSML"/>
          <w:sz w:val="36"/>
          <w:szCs w:val="36"/>
          <w:rtl/>
        </w:rPr>
        <w:t>ﭽ</w:t>
      </w:r>
      <w:r w:rsidRPr="00CE1FFA">
        <w:rPr>
          <w:rFonts w:ascii="QCF_BSML" w:eastAsia="Times New Roman" w:hAnsi="QCF_BSML" w:cs="Traditional Arabic" w:hint="cs"/>
          <w:sz w:val="36"/>
          <w:szCs w:val="36"/>
          <w:rtl/>
        </w:rPr>
        <w:t xml:space="preserve"> </w:t>
      </w:r>
      <w:r w:rsidRPr="00CE1FFA">
        <w:rPr>
          <w:rFonts w:ascii="QCF_P568" w:eastAsia="Times New Roman" w:hAnsi="QCF_P568" w:cs="QCF_P568"/>
          <w:sz w:val="36"/>
          <w:szCs w:val="36"/>
          <w:rtl/>
        </w:rPr>
        <w:t xml:space="preserve">ﯕ  ﯖ  ﯗ  ﯘ  </w:t>
      </w:r>
      <w:r w:rsidRPr="00CE1FFA">
        <w:rPr>
          <w:rFonts w:ascii="QCF_P568" w:eastAsia="Times New Roman" w:hAnsi="QCF_P568" w:cs="Traditional Arabic"/>
          <w:sz w:val="36"/>
          <w:szCs w:val="36"/>
          <w:rtl/>
        </w:rPr>
        <w:t xml:space="preserve"> </w:t>
      </w:r>
      <w:r w:rsidRPr="00CE1FFA">
        <w:rPr>
          <w:rFonts w:ascii="QCF_BSML" w:eastAsia="Times New Roman" w:hAnsi="QCF_BSML" w:cs="QCF_BSML"/>
          <w:sz w:val="36"/>
          <w:szCs w:val="36"/>
          <w:rtl/>
        </w:rPr>
        <w:t>ﭼ</w:t>
      </w:r>
      <w:r w:rsidR="00C012C4" w:rsidRPr="00CE1FFA">
        <w:rPr>
          <w:rFonts w:ascii="Traditional Arabic" w:hAnsi="Traditional Arabic" w:cs="Traditional Arabic" w:hint="cs"/>
          <w:spacing w:val="-4"/>
          <w:sz w:val="36"/>
          <w:szCs w:val="36"/>
          <w:vertAlign w:val="superscript"/>
          <w:rtl/>
        </w:rPr>
        <w:t>(</w:t>
      </w:r>
      <w:r w:rsidR="00C012C4" w:rsidRPr="00CE1FFA">
        <w:rPr>
          <w:rStyle w:val="FootnoteReference"/>
          <w:rFonts w:ascii="Traditional Arabic" w:hAnsi="Traditional Arabic" w:cs="Traditional Arabic"/>
          <w:spacing w:val="-4"/>
          <w:sz w:val="36"/>
          <w:szCs w:val="36"/>
          <w:rtl/>
        </w:rPr>
        <w:footnoteReference w:id="54"/>
      </w:r>
      <w:r w:rsidR="00C012C4" w:rsidRPr="00CE1FFA">
        <w:rPr>
          <w:rFonts w:ascii="Traditional Arabic" w:hAnsi="Traditional Arabic" w:cs="Traditional Arabic" w:hint="cs"/>
          <w:spacing w:val="-4"/>
          <w:sz w:val="36"/>
          <w:szCs w:val="36"/>
          <w:vertAlign w:val="superscript"/>
          <w:rtl/>
        </w:rPr>
        <w:t>)</w:t>
      </w:r>
      <w:r w:rsidRPr="00CE1FFA">
        <w:rPr>
          <w:rFonts w:ascii="Arial" w:eastAsia="Times New Roman" w:hAnsi="Arial"/>
          <w:sz w:val="36"/>
          <w:szCs w:val="36"/>
          <w:rtl/>
        </w:rPr>
        <w:t xml:space="preserve"> </w:t>
      </w:r>
      <w:r w:rsidRPr="00CE1FFA">
        <w:rPr>
          <w:rFonts w:ascii="Traditional Arabic" w:hAnsi="Traditional Arabic" w:cs="Traditional Arabic" w:hint="cs"/>
          <w:sz w:val="36"/>
          <w:szCs w:val="36"/>
          <w:rtl/>
        </w:rPr>
        <w:t xml:space="preserve">، ويتضح من خلال سياق الآية عدم وجود تأكيدات أو زيادات لتكـون الجملة اسميـة، بل السياق يتناسب والجملة الفعلية، وبالتالي جاءت بعده الجملة الفعلية في مكانها المتوافق مع الآيات والله أعلم. أما في </w:t>
      </w:r>
      <w:r w:rsidRPr="00CE1FFA">
        <w:rPr>
          <w:rFonts w:ascii="Traditional Arabic" w:hAnsi="Traditional Arabic" w:cs="Traditional Arabic" w:hint="cs"/>
          <w:b/>
          <w:bCs/>
          <w:sz w:val="36"/>
          <w:szCs w:val="36"/>
          <w:rtl/>
        </w:rPr>
        <w:t>الآية الثانية</w:t>
      </w:r>
      <w:r w:rsidRPr="00CE1FFA">
        <w:rPr>
          <w:rFonts w:ascii="Traditional Arabic" w:hAnsi="Traditional Arabic" w:cs="Traditional Arabic" w:hint="cs"/>
          <w:sz w:val="36"/>
          <w:szCs w:val="36"/>
          <w:rtl/>
        </w:rPr>
        <w:t xml:space="preserve"> فاستعمل فيها الجملة الاسمية لأنها آكد من الجملة في الآية </w:t>
      </w:r>
      <w:r w:rsidRPr="00CE1FFA">
        <w:rPr>
          <w:rFonts w:ascii="Traditional Arabic" w:hAnsi="Traditional Arabic" w:cs="Traditional Arabic" w:hint="cs"/>
          <w:spacing w:val="-2"/>
          <w:sz w:val="36"/>
          <w:szCs w:val="36"/>
          <w:rtl/>
        </w:rPr>
        <w:t xml:space="preserve">الأولى، فالآيات قبلها </w:t>
      </w:r>
      <w:r w:rsidRPr="00CE1FFA">
        <w:rPr>
          <w:rFonts w:ascii="Traditional Arabic" w:hAnsi="Traditional Arabic" w:cs="Traditional Arabic" w:hint="cs"/>
          <w:spacing w:val="2"/>
          <w:sz w:val="36"/>
          <w:szCs w:val="36"/>
          <w:rtl/>
        </w:rPr>
        <w:t>تحوي توكيدات كثيرة، ابتداء بالقسـم، والتوكيد بعده، وانتهاء بتأكيد العذاب في</w:t>
      </w:r>
      <w:r w:rsidRPr="00CE1FFA">
        <w:rPr>
          <w:rFonts w:ascii="Traditional Arabic" w:hAnsi="Traditional Arabic" w:cs="Traditional Arabic" w:hint="cs"/>
          <w:sz w:val="36"/>
          <w:szCs w:val="36"/>
          <w:rtl/>
        </w:rPr>
        <w:t xml:space="preserve"> </w:t>
      </w:r>
      <w:r w:rsidRPr="00CE1FFA">
        <w:rPr>
          <w:rFonts w:ascii="QCF_BSML" w:eastAsia="Times New Roman" w:hAnsi="QCF_BSML" w:cs="QCF_BSML"/>
          <w:sz w:val="36"/>
          <w:szCs w:val="36"/>
          <w:rtl/>
        </w:rPr>
        <w:t>ﭽ</w:t>
      </w:r>
      <w:r w:rsidRPr="00CE1FFA">
        <w:rPr>
          <w:rFonts w:cs="Traditional Arabic" w:hint="cs"/>
          <w:sz w:val="36"/>
          <w:szCs w:val="36"/>
          <w:rtl/>
        </w:rPr>
        <w:t xml:space="preserve"> </w:t>
      </w:r>
      <w:r w:rsidRPr="00CE1FFA">
        <w:rPr>
          <w:rFonts w:cs="Traditional Arabic"/>
          <w:noProof/>
          <w:position w:val="-18"/>
          <w:sz w:val="36"/>
          <w:szCs w:val="36"/>
          <w:rtl/>
        </w:rPr>
        <w:drawing>
          <wp:inline distT="0" distB="0" distL="0" distR="0" wp14:anchorId="072504D9" wp14:editId="3237B560">
            <wp:extent cx="146050" cy="438785"/>
            <wp:effectExtent l="19050" t="0" r="6350" b="0"/>
            <wp:docPr id="217" name="صورة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3"/>
                    <a:srcRect/>
                    <a:stretch>
                      <a:fillRect/>
                    </a:stretch>
                  </pic:blipFill>
                  <pic:spPr bwMode="auto">
                    <a:xfrm>
                      <a:off x="0" y="0"/>
                      <a:ext cx="14605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1E35F4BA" wp14:editId="16FA36AD">
            <wp:extent cx="336550" cy="438785"/>
            <wp:effectExtent l="19050" t="0" r="6350" b="0"/>
            <wp:docPr id="218" name="صورة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4"/>
                    <a:srcRect/>
                    <a:stretch>
                      <a:fillRect/>
                    </a:stretch>
                  </pic:blipFill>
                  <pic:spPr bwMode="auto">
                    <a:xfrm>
                      <a:off x="0" y="0"/>
                      <a:ext cx="33655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181039AE" wp14:editId="41818FD8">
            <wp:extent cx="248920" cy="438785"/>
            <wp:effectExtent l="19050" t="0" r="0" b="0"/>
            <wp:docPr id="219" name="صورة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5"/>
                    <a:srcRect/>
                    <a:stretch>
                      <a:fillRect/>
                    </a:stretch>
                  </pic:blipFill>
                  <pic:spPr bwMode="auto">
                    <a:xfrm>
                      <a:off x="0" y="0"/>
                      <a:ext cx="248920"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22781DD3" wp14:editId="751CDEA6">
            <wp:extent cx="292735" cy="438785"/>
            <wp:effectExtent l="19050" t="0" r="0" b="0"/>
            <wp:docPr id="220" name="صورة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6"/>
                    <a:srcRect/>
                    <a:stretch>
                      <a:fillRect/>
                    </a:stretch>
                  </pic:blipFill>
                  <pic:spPr bwMode="auto">
                    <a:xfrm>
                      <a:off x="0" y="0"/>
                      <a:ext cx="292735" cy="438785"/>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cs="Traditional Arabic"/>
          <w:noProof/>
          <w:position w:val="-18"/>
          <w:sz w:val="36"/>
          <w:szCs w:val="36"/>
          <w:rtl/>
        </w:rPr>
        <w:drawing>
          <wp:inline distT="0" distB="0" distL="0" distR="0" wp14:anchorId="6F966C94" wp14:editId="78D067B8">
            <wp:extent cx="255905" cy="365760"/>
            <wp:effectExtent l="19050" t="0" r="0" b="0"/>
            <wp:docPr id="221" name="صورة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7"/>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Pr="00CE1FFA">
        <w:rPr>
          <w:rFonts w:cs="Traditional Arabic"/>
          <w:sz w:val="36"/>
          <w:szCs w:val="36"/>
          <w:rtl/>
        </w:rPr>
        <w:t xml:space="preserve"> </w:t>
      </w:r>
      <w:r w:rsidRPr="00CE1FFA">
        <w:rPr>
          <w:rFonts w:ascii="QCF_BSML" w:eastAsia="Times New Roman" w:hAnsi="QCF_BSML" w:cs="QCF_BSML"/>
          <w:sz w:val="36"/>
          <w:szCs w:val="36"/>
          <w:rtl/>
        </w:rPr>
        <w:t>ﭼ</w:t>
      </w:r>
      <w:r w:rsidR="00C012C4" w:rsidRPr="00CE1FFA">
        <w:rPr>
          <w:rFonts w:ascii="Traditional Arabic" w:hAnsi="Traditional Arabic" w:cs="Traditional Arabic" w:hint="cs"/>
          <w:spacing w:val="-4"/>
          <w:sz w:val="36"/>
          <w:szCs w:val="36"/>
          <w:vertAlign w:val="superscript"/>
          <w:rtl/>
        </w:rPr>
        <w:t>(</w:t>
      </w:r>
      <w:r w:rsidR="00C012C4" w:rsidRPr="00CE1FFA">
        <w:rPr>
          <w:rStyle w:val="FootnoteReference"/>
          <w:rFonts w:ascii="Traditional Arabic" w:hAnsi="Traditional Arabic" w:cs="Traditional Arabic"/>
          <w:spacing w:val="-4"/>
          <w:sz w:val="36"/>
          <w:szCs w:val="36"/>
          <w:rtl/>
        </w:rPr>
        <w:footnoteReference w:id="55"/>
      </w:r>
      <w:r w:rsidR="00C012C4" w:rsidRPr="00CE1FFA">
        <w:rPr>
          <w:rFonts w:ascii="Traditional Arabic" w:hAnsi="Traditional Arabic" w:cs="Traditional Arabic" w:hint="cs"/>
          <w:spacing w:val="-4"/>
          <w:sz w:val="36"/>
          <w:szCs w:val="36"/>
          <w:vertAlign w:val="superscript"/>
          <w:rtl/>
        </w:rPr>
        <w:t>)</w:t>
      </w:r>
      <w:r w:rsidR="00C012C4" w:rsidRPr="00CE1FFA">
        <w:rPr>
          <w:rFonts w:cs="Traditional Arabic" w:hint="cs"/>
          <w:sz w:val="36"/>
          <w:szCs w:val="36"/>
          <w:rtl/>
        </w:rPr>
        <w:t xml:space="preserve">، </w:t>
      </w:r>
      <w:r w:rsidRPr="00CE1FFA">
        <w:rPr>
          <w:rFonts w:cs="Traditional Arabic" w:hint="cs"/>
          <w:sz w:val="36"/>
          <w:szCs w:val="36"/>
          <w:rtl/>
        </w:rPr>
        <w:t>فـ (إنّ) تأكيد مشــددة واللام ( لواقع ) مؤكدة، فنلاحظ كثرة المؤكدات، فجاءت الجملة الاسمية بعد ذلك منسجمة مع الجو العام للسورة، وهو وجود هذه التوكيدات المتعددة، فكانت في موقعها الملائم تماماً والله أعلم.</w:t>
      </w:r>
    </w:p>
    <w:p w:rsidR="00790CB0" w:rsidRPr="00067A7E" w:rsidRDefault="00067A7E" w:rsidP="00067A7E">
      <w:pPr>
        <w:spacing w:after="0"/>
        <w:rPr>
          <w:rFonts w:ascii="Traditional Arabic" w:hAnsi="Traditional Arabic" w:cs="Traditional Arabic"/>
          <w:b/>
          <w:bCs/>
          <w:sz w:val="36"/>
          <w:szCs w:val="36"/>
          <w:rtl/>
        </w:rPr>
      </w:pPr>
      <w:r w:rsidRPr="00067A7E">
        <w:rPr>
          <w:rFonts w:ascii="Traditional Arabic" w:hAnsi="Traditional Arabic" w:cs="Traditional Arabic" w:hint="cs"/>
          <w:b/>
          <w:bCs/>
          <w:sz w:val="36"/>
          <w:szCs w:val="36"/>
          <w:rtl/>
        </w:rPr>
        <w:t xml:space="preserve"> </w:t>
      </w:r>
      <w:r w:rsidR="00A46D20" w:rsidRPr="00067A7E">
        <w:rPr>
          <w:rFonts w:ascii="Traditional Arabic" w:hAnsi="Traditional Arabic" w:cs="Traditional Arabic" w:hint="cs"/>
          <w:b/>
          <w:bCs/>
          <w:sz w:val="36"/>
          <w:szCs w:val="36"/>
          <w:rtl/>
        </w:rPr>
        <w:t>(</w:t>
      </w:r>
      <w:r w:rsidR="00C012C4" w:rsidRPr="00067A7E">
        <w:rPr>
          <w:rFonts w:ascii="Traditional Arabic" w:hAnsi="Traditional Arabic" w:cs="Traditional Arabic" w:hint="cs"/>
          <w:b/>
          <w:bCs/>
          <w:sz w:val="36"/>
          <w:szCs w:val="36"/>
          <w:rtl/>
        </w:rPr>
        <w:t>المثال العاشر</w:t>
      </w:r>
      <w:r w:rsidR="00A46D20" w:rsidRPr="00067A7E">
        <w:rPr>
          <w:rFonts w:ascii="Traditional Arabic" w:hAnsi="Traditional Arabic" w:cs="Traditional Arabic" w:hint="cs"/>
          <w:b/>
          <w:bCs/>
          <w:sz w:val="36"/>
          <w:szCs w:val="36"/>
          <w:rtl/>
        </w:rPr>
        <w:t>)</w:t>
      </w:r>
      <w:r w:rsidR="00790CB0" w:rsidRPr="00067A7E">
        <w:rPr>
          <w:rFonts w:ascii="Traditional Arabic" w:hAnsi="Traditional Arabic" w:cs="Traditional Arabic" w:hint="cs"/>
          <w:b/>
          <w:bCs/>
          <w:sz w:val="36"/>
          <w:szCs w:val="36"/>
          <w:rtl/>
        </w:rPr>
        <w:t xml:space="preserve"> [ يكذبون ــ تكذيب ]</w:t>
      </w:r>
      <w:r w:rsidR="00A46D20" w:rsidRPr="00067A7E">
        <w:rPr>
          <w:rFonts w:ascii="Traditional Arabic" w:hAnsi="Traditional Arabic" w:cs="Traditional Arabic" w:hint="cs"/>
          <w:b/>
          <w:bCs/>
          <w:sz w:val="36"/>
          <w:szCs w:val="36"/>
          <w:rtl/>
        </w:rPr>
        <w:t xml:space="preserve"> </w:t>
      </w:r>
    </w:p>
    <w:p w:rsidR="00A46D20" w:rsidRPr="00CE1FFA" w:rsidRDefault="00582AB3" w:rsidP="00C012C4">
      <w:pPr>
        <w:spacing w:after="0" w:line="640" w:lineRule="exact"/>
        <w:ind w:firstLine="284"/>
        <w:jc w:val="lowKashida"/>
        <w:rPr>
          <w:rFonts w:ascii="Traditional Arabic" w:hAnsi="Traditional Arabic" w:cs="Traditional Arabic"/>
          <w:b/>
          <w:bCs/>
          <w:spacing w:val="-4"/>
          <w:sz w:val="36"/>
          <w:szCs w:val="36"/>
          <w:rtl/>
        </w:rPr>
      </w:pPr>
      <w:r w:rsidRPr="00CE1FFA">
        <w:rPr>
          <w:rFonts w:ascii="QCF_BSML" w:eastAsia="Times New Roman" w:hAnsi="QCF_BSML" w:cs="QCF_BSML"/>
          <w:sz w:val="36"/>
          <w:szCs w:val="36"/>
          <w:rtl/>
        </w:rPr>
        <w:t>ﭽ</w:t>
      </w:r>
      <w:r w:rsidRPr="00CE1FFA">
        <w:rPr>
          <w:rFonts w:cs="Traditional Arabic"/>
          <w:spacing w:val="-4"/>
          <w:position w:val="-18"/>
          <w:sz w:val="36"/>
          <w:szCs w:val="36"/>
          <w:rtl/>
        </w:rPr>
        <w:t xml:space="preserve"> </w:t>
      </w:r>
      <w:r w:rsidR="00DF5A33" w:rsidRPr="00CE1FFA">
        <w:rPr>
          <w:rFonts w:cs="Traditional Arabic"/>
          <w:noProof/>
          <w:spacing w:val="-4"/>
          <w:position w:val="-18"/>
          <w:sz w:val="36"/>
          <w:szCs w:val="36"/>
          <w:rtl/>
        </w:rPr>
        <w:drawing>
          <wp:inline distT="0" distB="0" distL="0" distR="0" wp14:anchorId="6E27E4B8" wp14:editId="0B7E4FD2">
            <wp:extent cx="139065" cy="438785"/>
            <wp:effectExtent l="19050" t="0" r="0" b="0"/>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8"/>
                    <a:srcRect/>
                    <a:stretch>
                      <a:fillRect/>
                    </a:stretch>
                  </pic:blipFill>
                  <pic:spPr bwMode="auto">
                    <a:xfrm>
                      <a:off x="0" y="0"/>
                      <a:ext cx="139065" cy="438785"/>
                    </a:xfrm>
                    <a:prstGeom prst="rect">
                      <a:avLst/>
                    </a:prstGeom>
                    <a:noFill/>
                    <a:ln w="9525">
                      <a:noFill/>
                      <a:miter lim="800000"/>
                      <a:headEnd/>
                      <a:tailEnd/>
                    </a:ln>
                  </pic:spPr>
                </pic:pic>
              </a:graphicData>
            </a:graphic>
          </wp:inline>
        </w:drawing>
      </w:r>
      <w:r w:rsidR="00715B2C" w:rsidRPr="00CE1FFA">
        <w:rPr>
          <w:rFonts w:cs="Traditional Arabic"/>
          <w:spacing w:val="-4"/>
          <w:sz w:val="36"/>
          <w:szCs w:val="36"/>
          <w:rtl/>
        </w:rPr>
        <w:t xml:space="preserve"> </w:t>
      </w:r>
      <w:r w:rsidR="00DF5A33" w:rsidRPr="00CE1FFA">
        <w:rPr>
          <w:rFonts w:cs="Traditional Arabic"/>
          <w:noProof/>
          <w:spacing w:val="-4"/>
          <w:position w:val="-18"/>
          <w:sz w:val="36"/>
          <w:szCs w:val="36"/>
          <w:rtl/>
        </w:rPr>
        <w:drawing>
          <wp:inline distT="0" distB="0" distL="0" distR="0" wp14:anchorId="07C8F133" wp14:editId="42D9F710">
            <wp:extent cx="278130" cy="438785"/>
            <wp:effectExtent l="19050" t="0" r="7620" b="0"/>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9"/>
                    <a:srcRect/>
                    <a:stretch>
                      <a:fillRect/>
                    </a:stretch>
                  </pic:blipFill>
                  <pic:spPr bwMode="auto">
                    <a:xfrm>
                      <a:off x="0" y="0"/>
                      <a:ext cx="278130" cy="438785"/>
                    </a:xfrm>
                    <a:prstGeom prst="rect">
                      <a:avLst/>
                    </a:prstGeom>
                    <a:noFill/>
                    <a:ln w="9525">
                      <a:noFill/>
                      <a:miter lim="800000"/>
                      <a:headEnd/>
                      <a:tailEnd/>
                    </a:ln>
                  </pic:spPr>
                </pic:pic>
              </a:graphicData>
            </a:graphic>
          </wp:inline>
        </w:drawing>
      </w:r>
      <w:r w:rsidR="00715B2C" w:rsidRPr="00CE1FFA">
        <w:rPr>
          <w:rFonts w:cs="Traditional Arabic"/>
          <w:spacing w:val="-4"/>
          <w:sz w:val="36"/>
          <w:szCs w:val="36"/>
          <w:rtl/>
        </w:rPr>
        <w:t xml:space="preserve"> </w:t>
      </w:r>
      <w:r w:rsidR="00DF5A33" w:rsidRPr="00CE1FFA">
        <w:rPr>
          <w:rFonts w:cs="Traditional Arabic"/>
          <w:noProof/>
          <w:spacing w:val="-4"/>
          <w:position w:val="-18"/>
          <w:sz w:val="36"/>
          <w:szCs w:val="36"/>
          <w:rtl/>
        </w:rPr>
        <w:drawing>
          <wp:inline distT="0" distB="0" distL="0" distR="0" wp14:anchorId="3EE7E9DE" wp14:editId="6203C74F">
            <wp:extent cx="358140" cy="438785"/>
            <wp:effectExtent l="19050" t="0" r="3810" b="0"/>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0"/>
                    <a:srcRect/>
                    <a:stretch>
                      <a:fillRect/>
                    </a:stretch>
                  </pic:blipFill>
                  <pic:spPr bwMode="auto">
                    <a:xfrm>
                      <a:off x="0" y="0"/>
                      <a:ext cx="358140" cy="438785"/>
                    </a:xfrm>
                    <a:prstGeom prst="rect">
                      <a:avLst/>
                    </a:prstGeom>
                    <a:noFill/>
                    <a:ln w="9525">
                      <a:noFill/>
                      <a:miter lim="800000"/>
                      <a:headEnd/>
                      <a:tailEnd/>
                    </a:ln>
                  </pic:spPr>
                </pic:pic>
              </a:graphicData>
            </a:graphic>
          </wp:inline>
        </w:drawing>
      </w:r>
      <w:r w:rsidR="00715B2C" w:rsidRPr="00CE1FFA">
        <w:rPr>
          <w:rFonts w:cs="Traditional Arabic"/>
          <w:spacing w:val="-4"/>
          <w:sz w:val="36"/>
          <w:szCs w:val="36"/>
          <w:rtl/>
        </w:rPr>
        <w:t xml:space="preserve"> </w:t>
      </w:r>
      <w:r w:rsidR="00DF5A33" w:rsidRPr="00CE1FFA">
        <w:rPr>
          <w:rFonts w:cs="Traditional Arabic"/>
          <w:noProof/>
          <w:spacing w:val="-4"/>
          <w:position w:val="-18"/>
          <w:sz w:val="36"/>
          <w:szCs w:val="36"/>
          <w:u w:val="single"/>
          <w:rtl/>
        </w:rPr>
        <w:drawing>
          <wp:inline distT="0" distB="0" distL="0" distR="0" wp14:anchorId="4601FD7D" wp14:editId="55666B71">
            <wp:extent cx="526415" cy="438785"/>
            <wp:effectExtent l="19050" t="0" r="6985" b="0"/>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1"/>
                    <a:srcRect/>
                    <a:stretch>
                      <a:fillRect/>
                    </a:stretch>
                  </pic:blipFill>
                  <pic:spPr bwMode="auto">
                    <a:xfrm>
                      <a:off x="0" y="0"/>
                      <a:ext cx="526415" cy="438785"/>
                    </a:xfrm>
                    <a:prstGeom prst="rect">
                      <a:avLst/>
                    </a:prstGeom>
                    <a:noFill/>
                    <a:ln w="9525">
                      <a:noFill/>
                      <a:miter lim="800000"/>
                      <a:headEnd/>
                      <a:tailEnd/>
                    </a:ln>
                  </pic:spPr>
                </pic:pic>
              </a:graphicData>
            </a:graphic>
          </wp:inline>
        </w:drawing>
      </w:r>
      <w:r w:rsidR="00715B2C" w:rsidRPr="00CE1FFA">
        <w:rPr>
          <w:rFonts w:cs="Traditional Arabic"/>
          <w:spacing w:val="-4"/>
          <w:sz w:val="36"/>
          <w:szCs w:val="36"/>
          <w:rtl/>
        </w:rPr>
        <w:t xml:space="preserve"> </w:t>
      </w:r>
      <w:r w:rsidR="00DF5A33" w:rsidRPr="00CE1FFA">
        <w:rPr>
          <w:rFonts w:cs="Traditional Arabic"/>
          <w:noProof/>
          <w:spacing w:val="-4"/>
          <w:position w:val="-18"/>
          <w:sz w:val="36"/>
          <w:szCs w:val="36"/>
          <w:rtl/>
        </w:rPr>
        <w:drawing>
          <wp:inline distT="0" distB="0" distL="0" distR="0" wp14:anchorId="5534AF62" wp14:editId="61391A91">
            <wp:extent cx="255905" cy="365760"/>
            <wp:effectExtent l="19050" t="0" r="0" b="0"/>
            <wp:docPr id="146" name="صورة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2"/>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00715B2C" w:rsidRPr="00CE1FFA">
        <w:rPr>
          <w:rFonts w:cs="Traditional Arabic"/>
          <w:spacing w:val="-4"/>
          <w:sz w:val="36"/>
          <w:szCs w:val="36"/>
          <w:rtl/>
        </w:rPr>
        <w:t xml:space="preserve"> </w:t>
      </w:r>
      <w:r w:rsidR="00F578C5" w:rsidRPr="00CE1FFA">
        <w:rPr>
          <w:rFonts w:ascii="QCF_BSML" w:eastAsia="Times New Roman" w:hAnsi="QCF_BSML" w:cs="QCF_BSML"/>
          <w:sz w:val="36"/>
          <w:szCs w:val="36"/>
          <w:rtl/>
        </w:rPr>
        <w:t>ﭼ</w:t>
      </w:r>
      <w:r w:rsidR="00E92274" w:rsidRPr="00CE1FFA">
        <w:rPr>
          <w:rFonts w:ascii="Traditional Arabic" w:hAnsi="Traditional Arabic" w:cs="Traditional Arabic" w:hint="cs"/>
          <w:b/>
          <w:bCs/>
          <w:spacing w:val="-4"/>
          <w:sz w:val="36"/>
          <w:szCs w:val="36"/>
          <w:vertAlign w:val="superscript"/>
          <w:rtl/>
        </w:rPr>
        <w:t>(</w:t>
      </w:r>
      <w:r w:rsidR="00E92274" w:rsidRPr="00CE1FFA">
        <w:rPr>
          <w:rStyle w:val="FootnoteReference"/>
          <w:rFonts w:ascii="Traditional Arabic" w:hAnsi="Traditional Arabic" w:cs="Traditional Arabic"/>
          <w:b/>
          <w:bCs/>
          <w:spacing w:val="-4"/>
          <w:sz w:val="36"/>
          <w:szCs w:val="36"/>
          <w:rtl/>
        </w:rPr>
        <w:footnoteReference w:id="56"/>
      </w:r>
      <w:r w:rsidR="00E92274" w:rsidRPr="00CE1FFA">
        <w:rPr>
          <w:rFonts w:ascii="Traditional Arabic" w:hAnsi="Traditional Arabic" w:cs="Traditional Arabic" w:hint="cs"/>
          <w:b/>
          <w:bCs/>
          <w:spacing w:val="-4"/>
          <w:sz w:val="36"/>
          <w:szCs w:val="36"/>
          <w:vertAlign w:val="superscript"/>
          <w:rtl/>
        </w:rPr>
        <w:t>)</w:t>
      </w:r>
      <w:r w:rsidR="008E6F63" w:rsidRPr="00CE1FFA">
        <w:rPr>
          <w:rFonts w:ascii="Traditional Arabic" w:hAnsi="Traditional Arabic" w:cs="Traditional Arabic" w:hint="cs"/>
          <w:b/>
          <w:bCs/>
          <w:spacing w:val="-4"/>
          <w:sz w:val="36"/>
          <w:szCs w:val="36"/>
          <w:rtl/>
        </w:rPr>
        <w:t xml:space="preserve"> </w:t>
      </w:r>
    </w:p>
    <w:p w:rsidR="00F537B4" w:rsidRPr="00CE1FFA" w:rsidRDefault="00582AB3" w:rsidP="00C012C4">
      <w:pPr>
        <w:spacing w:after="0" w:line="640" w:lineRule="exact"/>
        <w:ind w:firstLine="284"/>
        <w:jc w:val="lowKashida"/>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rFonts w:cs="Traditional Arabic"/>
          <w:position w:val="-18"/>
          <w:sz w:val="36"/>
          <w:szCs w:val="36"/>
          <w:rtl/>
        </w:rPr>
        <w:t xml:space="preserve"> </w:t>
      </w:r>
      <w:r w:rsidR="00DF5A33" w:rsidRPr="00CE1FFA">
        <w:rPr>
          <w:rFonts w:cs="Traditional Arabic"/>
          <w:noProof/>
          <w:position w:val="-18"/>
          <w:sz w:val="36"/>
          <w:szCs w:val="36"/>
          <w:rtl/>
        </w:rPr>
        <w:drawing>
          <wp:inline distT="0" distB="0" distL="0" distR="0" wp14:anchorId="66BD0FF4" wp14:editId="7E19F754">
            <wp:extent cx="131445" cy="438785"/>
            <wp:effectExtent l="19050" t="0" r="1905" b="0"/>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3"/>
                    <a:srcRect/>
                    <a:stretch>
                      <a:fillRect/>
                    </a:stretch>
                  </pic:blipFill>
                  <pic:spPr bwMode="auto">
                    <a:xfrm>
                      <a:off x="0" y="0"/>
                      <a:ext cx="131445" cy="438785"/>
                    </a:xfrm>
                    <a:prstGeom prst="rect">
                      <a:avLst/>
                    </a:prstGeom>
                    <a:noFill/>
                    <a:ln w="9525">
                      <a:noFill/>
                      <a:miter lim="800000"/>
                      <a:headEnd/>
                      <a:tailEnd/>
                    </a:ln>
                  </pic:spPr>
                </pic:pic>
              </a:graphicData>
            </a:graphic>
          </wp:inline>
        </w:drawing>
      </w:r>
      <w:r w:rsidR="00715B2C"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45323CBD" wp14:editId="3350F5CE">
            <wp:extent cx="263525" cy="438785"/>
            <wp:effectExtent l="19050" t="0" r="3175" b="0"/>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4"/>
                    <a:srcRect/>
                    <a:stretch>
                      <a:fillRect/>
                    </a:stretch>
                  </pic:blipFill>
                  <pic:spPr bwMode="auto">
                    <a:xfrm>
                      <a:off x="0" y="0"/>
                      <a:ext cx="263525" cy="438785"/>
                    </a:xfrm>
                    <a:prstGeom prst="rect">
                      <a:avLst/>
                    </a:prstGeom>
                    <a:noFill/>
                    <a:ln w="9525">
                      <a:noFill/>
                      <a:miter lim="800000"/>
                      <a:headEnd/>
                      <a:tailEnd/>
                    </a:ln>
                  </pic:spPr>
                </pic:pic>
              </a:graphicData>
            </a:graphic>
          </wp:inline>
        </w:drawing>
      </w:r>
      <w:r w:rsidR="00715B2C"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43F29CD4" wp14:editId="4D77454F">
            <wp:extent cx="321945" cy="438785"/>
            <wp:effectExtent l="19050" t="0" r="1905" b="0"/>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5"/>
                    <a:srcRect/>
                    <a:stretch>
                      <a:fillRect/>
                    </a:stretch>
                  </pic:blipFill>
                  <pic:spPr bwMode="auto">
                    <a:xfrm>
                      <a:off x="0" y="0"/>
                      <a:ext cx="321945" cy="438785"/>
                    </a:xfrm>
                    <a:prstGeom prst="rect">
                      <a:avLst/>
                    </a:prstGeom>
                    <a:noFill/>
                    <a:ln w="9525">
                      <a:noFill/>
                      <a:miter lim="800000"/>
                      <a:headEnd/>
                      <a:tailEnd/>
                    </a:ln>
                  </pic:spPr>
                </pic:pic>
              </a:graphicData>
            </a:graphic>
          </wp:inline>
        </w:drawing>
      </w:r>
      <w:r w:rsidR="00715B2C"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3AACECC" wp14:editId="7ACC65E9">
            <wp:extent cx="116840" cy="438785"/>
            <wp:effectExtent l="19050" t="0" r="0" b="0"/>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6"/>
                    <a:srcRect/>
                    <a:stretch>
                      <a:fillRect/>
                    </a:stretch>
                  </pic:blipFill>
                  <pic:spPr bwMode="auto">
                    <a:xfrm>
                      <a:off x="0" y="0"/>
                      <a:ext cx="116840" cy="438785"/>
                    </a:xfrm>
                    <a:prstGeom prst="rect">
                      <a:avLst/>
                    </a:prstGeom>
                    <a:noFill/>
                    <a:ln w="9525">
                      <a:noFill/>
                      <a:miter lim="800000"/>
                      <a:headEnd/>
                      <a:tailEnd/>
                    </a:ln>
                  </pic:spPr>
                </pic:pic>
              </a:graphicData>
            </a:graphic>
          </wp:inline>
        </w:drawing>
      </w:r>
      <w:r w:rsidR="00715B2C" w:rsidRPr="00CE1FFA">
        <w:rPr>
          <w:rFonts w:cs="Traditional Arabic"/>
          <w:sz w:val="36"/>
          <w:szCs w:val="36"/>
          <w:rtl/>
        </w:rPr>
        <w:t xml:space="preserve"> </w:t>
      </w:r>
      <w:r w:rsidR="00DF5A33" w:rsidRPr="00CE1FFA">
        <w:rPr>
          <w:rFonts w:cs="Traditional Arabic"/>
          <w:noProof/>
          <w:position w:val="-18"/>
          <w:sz w:val="36"/>
          <w:szCs w:val="36"/>
          <w:u w:val="single"/>
          <w:rtl/>
        </w:rPr>
        <w:drawing>
          <wp:inline distT="0" distB="0" distL="0" distR="0" wp14:anchorId="0E6E9AF3" wp14:editId="443B2721">
            <wp:extent cx="424180" cy="438785"/>
            <wp:effectExtent l="19050" t="0" r="0" b="0"/>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7"/>
                    <a:srcRect/>
                    <a:stretch>
                      <a:fillRect/>
                    </a:stretch>
                  </pic:blipFill>
                  <pic:spPr bwMode="auto">
                    <a:xfrm>
                      <a:off x="0" y="0"/>
                      <a:ext cx="424180" cy="438785"/>
                    </a:xfrm>
                    <a:prstGeom prst="rect">
                      <a:avLst/>
                    </a:prstGeom>
                    <a:noFill/>
                    <a:ln w="9525">
                      <a:noFill/>
                      <a:miter lim="800000"/>
                      <a:headEnd/>
                      <a:tailEnd/>
                    </a:ln>
                  </pic:spPr>
                </pic:pic>
              </a:graphicData>
            </a:graphic>
          </wp:inline>
        </w:drawing>
      </w:r>
      <w:r w:rsidR="00715B2C"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2C590870" wp14:editId="6EA5764B">
            <wp:extent cx="255905" cy="365760"/>
            <wp:effectExtent l="19050" t="0" r="0" b="0"/>
            <wp:docPr id="152" name="صورة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8"/>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00715B2C" w:rsidRPr="00CE1FFA">
        <w:rPr>
          <w:rFonts w:cs="Traditional Arabic"/>
          <w:sz w:val="36"/>
          <w:szCs w:val="36"/>
          <w:rtl/>
        </w:rPr>
        <w:t xml:space="preserve"> </w:t>
      </w:r>
      <w:r w:rsidR="00F578C5" w:rsidRPr="00CE1FFA">
        <w:rPr>
          <w:rFonts w:ascii="QCF_BSML" w:eastAsia="Times New Roman" w:hAnsi="QCF_BSML" w:cs="QCF_BSML"/>
          <w:sz w:val="36"/>
          <w:szCs w:val="36"/>
          <w:rtl/>
        </w:rPr>
        <w:t>ﭼ</w:t>
      </w:r>
      <w:r w:rsidR="00E92274" w:rsidRPr="00CE1FFA">
        <w:rPr>
          <w:rFonts w:ascii="Traditional Arabic" w:hAnsi="Traditional Arabic" w:cs="Traditional Arabic" w:hint="cs"/>
          <w:b/>
          <w:bCs/>
          <w:sz w:val="36"/>
          <w:szCs w:val="36"/>
          <w:vertAlign w:val="superscript"/>
          <w:rtl/>
        </w:rPr>
        <w:t>(</w:t>
      </w:r>
      <w:r w:rsidR="00E92274" w:rsidRPr="00CE1FFA">
        <w:rPr>
          <w:rStyle w:val="FootnoteReference"/>
          <w:rFonts w:ascii="Traditional Arabic" w:hAnsi="Traditional Arabic" w:cs="Traditional Arabic"/>
          <w:b/>
          <w:bCs/>
          <w:sz w:val="36"/>
          <w:szCs w:val="36"/>
          <w:rtl/>
        </w:rPr>
        <w:footnoteReference w:id="57"/>
      </w:r>
      <w:r w:rsidR="00E92274" w:rsidRPr="00CE1FFA">
        <w:rPr>
          <w:rFonts w:ascii="Traditional Arabic" w:hAnsi="Traditional Arabic" w:cs="Traditional Arabic" w:hint="cs"/>
          <w:b/>
          <w:bCs/>
          <w:sz w:val="36"/>
          <w:szCs w:val="36"/>
          <w:vertAlign w:val="superscript"/>
          <w:rtl/>
        </w:rPr>
        <w:t>)</w:t>
      </w:r>
      <w:r w:rsidR="00F537B4" w:rsidRPr="00CE1FFA">
        <w:rPr>
          <w:rFonts w:ascii="Traditional Arabic" w:hAnsi="Traditional Arabic" w:cs="Traditional Arabic" w:hint="cs"/>
          <w:b/>
          <w:bCs/>
          <w:sz w:val="36"/>
          <w:szCs w:val="36"/>
          <w:rtl/>
        </w:rPr>
        <w:t xml:space="preserve"> </w:t>
      </w:r>
    </w:p>
    <w:p w:rsidR="000B764E" w:rsidRPr="00CE1FFA" w:rsidRDefault="009967DB" w:rsidP="001F0331">
      <w:pPr>
        <w:autoSpaceDE w:val="0"/>
        <w:autoSpaceDN w:val="0"/>
        <w:adjustRightInd w:val="0"/>
        <w:spacing w:after="0" w:line="640" w:lineRule="exact"/>
        <w:ind w:firstLine="284"/>
        <w:jc w:val="lowKashida"/>
        <w:rPr>
          <w:rFonts w:ascii="Traditional Arabic" w:eastAsia="Times New Roman" w:hAnsi="Times New Roman"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00F06809" w:rsidRPr="00CE1FFA">
        <w:rPr>
          <w:rFonts w:ascii="Traditional Arabic" w:eastAsia="Times New Roman" w:hAnsi="Times New Roman" w:cs="Traditional Arabic" w:hint="cs"/>
          <w:sz w:val="36"/>
          <w:szCs w:val="36"/>
          <w:rtl/>
        </w:rPr>
        <w:t xml:space="preserve"> </w:t>
      </w:r>
      <w:r w:rsidR="00F06809" w:rsidRPr="00CE1FFA">
        <w:rPr>
          <w:rFonts w:ascii="Traditional Arabic" w:eastAsia="Times New Roman" w:hAnsi="Times New Roman" w:cs="Traditional Arabic" w:hint="eastAsia"/>
          <w:sz w:val="36"/>
          <w:szCs w:val="36"/>
          <w:rtl/>
        </w:rPr>
        <w:t>أي</w:t>
      </w:r>
      <w:r w:rsidR="00F06809" w:rsidRPr="00CE1FFA">
        <w:rPr>
          <w:rFonts w:ascii="Traditional Arabic" w:eastAsia="Times New Roman" w:hAnsi="Times New Roman" w:cs="Traditional Arabic"/>
          <w:sz w:val="36"/>
          <w:szCs w:val="36"/>
          <w:rtl/>
        </w:rPr>
        <w:t xml:space="preserve">: </w:t>
      </w:r>
      <w:r w:rsidR="00F06809" w:rsidRPr="00CE1FFA">
        <w:rPr>
          <w:rFonts w:ascii="Traditional Arabic" w:eastAsia="Times New Roman" w:hAnsi="Times New Roman" w:cs="Traditional Arabic" w:hint="eastAsia"/>
          <w:sz w:val="36"/>
          <w:szCs w:val="36"/>
          <w:rtl/>
        </w:rPr>
        <w:t>من</w:t>
      </w:r>
      <w:r w:rsidR="00F06809" w:rsidRPr="00CE1FFA">
        <w:rPr>
          <w:rFonts w:ascii="Traditional Arabic" w:eastAsia="Times New Roman" w:hAnsi="Times New Roman" w:cs="Traditional Arabic"/>
          <w:sz w:val="36"/>
          <w:szCs w:val="36"/>
          <w:rtl/>
        </w:rPr>
        <w:t xml:space="preserve"> </w:t>
      </w:r>
      <w:r w:rsidR="00F06809" w:rsidRPr="00CE1FFA">
        <w:rPr>
          <w:rFonts w:ascii="Traditional Arabic" w:eastAsia="Times New Roman" w:hAnsi="Times New Roman" w:cs="Traditional Arabic" w:hint="eastAsia"/>
          <w:sz w:val="36"/>
          <w:szCs w:val="36"/>
          <w:rtl/>
        </w:rPr>
        <w:t>سجيتهم</w:t>
      </w:r>
      <w:r w:rsidR="00F06809" w:rsidRPr="00CE1FFA">
        <w:rPr>
          <w:rFonts w:ascii="Traditional Arabic" w:eastAsia="Times New Roman" w:hAnsi="Times New Roman" w:cs="Traditional Arabic"/>
          <w:sz w:val="36"/>
          <w:szCs w:val="36"/>
          <w:rtl/>
        </w:rPr>
        <w:t xml:space="preserve"> </w:t>
      </w:r>
      <w:r w:rsidR="00F06809" w:rsidRPr="00CE1FFA">
        <w:rPr>
          <w:rFonts w:ascii="Traditional Arabic" w:eastAsia="Times New Roman" w:hAnsi="Times New Roman" w:cs="Traditional Arabic" w:hint="eastAsia"/>
          <w:sz w:val="36"/>
          <w:szCs w:val="36"/>
          <w:rtl/>
        </w:rPr>
        <w:t>التكذيب</w:t>
      </w:r>
      <w:r w:rsidR="00F06809" w:rsidRPr="00CE1FFA">
        <w:rPr>
          <w:rFonts w:ascii="Traditional Arabic" w:eastAsia="Times New Roman" w:hAnsi="Times New Roman" w:cs="Traditional Arabic"/>
          <w:sz w:val="36"/>
          <w:szCs w:val="36"/>
          <w:rtl/>
        </w:rPr>
        <w:t xml:space="preserve"> </w:t>
      </w:r>
      <w:r w:rsidR="00F06809" w:rsidRPr="00CE1FFA">
        <w:rPr>
          <w:rFonts w:ascii="Traditional Arabic" w:eastAsia="Times New Roman" w:hAnsi="Times New Roman" w:cs="Traditional Arabic" w:hint="eastAsia"/>
          <w:sz w:val="36"/>
          <w:szCs w:val="36"/>
          <w:rtl/>
        </w:rPr>
        <w:t>والعناد</w:t>
      </w:r>
      <w:r w:rsidR="00121C2D" w:rsidRPr="00CE1FFA">
        <w:rPr>
          <w:rFonts w:ascii="Traditional Arabic" w:eastAsia="Times New Roman" w:hAnsi="Times New Roman" w:cs="Traditional Arabic" w:hint="cs"/>
          <w:sz w:val="36"/>
          <w:szCs w:val="36"/>
          <w:rtl/>
        </w:rPr>
        <w:t xml:space="preserve"> </w:t>
      </w:r>
      <w:r w:rsidR="00F06809" w:rsidRPr="00CE1FFA">
        <w:rPr>
          <w:rFonts w:ascii="Traditional Arabic" w:eastAsia="Times New Roman" w:hAnsi="Times New Roman" w:cs="Traditional Arabic" w:hint="eastAsia"/>
          <w:sz w:val="36"/>
          <w:szCs w:val="36"/>
          <w:rtl/>
        </w:rPr>
        <w:t>والمخالفة</w:t>
      </w:r>
      <w:r w:rsidR="00F06809" w:rsidRPr="00CE1FFA">
        <w:rPr>
          <w:rFonts w:ascii="Traditional Arabic" w:eastAsia="Times New Roman" w:hAnsi="Times New Roman" w:cs="Traditional Arabic"/>
          <w:sz w:val="36"/>
          <w:szCs w:val="36"/>
          <w:rtl/>
        </w:rPr>
        <w:t xml:space="preserve"> </w:t>
      </w:r>
      <w:r w:rsidR="00F06809" w:rsidRPr="00CE1FFA">
        <w:rPr>
          <w:rFonts w:ascii="Traditional Arabic" w:eastAsia="Times New Roman" w:hAnsi="Times New Roman" w:cs="Traditional Arabic" w:hint="eastAsia"/>
          <w:sz w:val="36"/>
          <w:szCs w:val="36"/>
          <w:rtl/>
        </w:rPr>
        <w:t>للحق</w:t>
      </w:r>
      <w:r w:rsidR="00F06809" w:rsidRPr="00CE1FFA">
        <w:rPr>
          <w:rFonts w:ascii="Traditional Arabic" w:eastAsia="Times New Roman" w:hAnsi="Times New Roman" w:cs="Traditional Arabic"/>
          <w:sz w:val="36"/>
          <w:szCs w:val="36"/>
          <w:rtl/>
        </w:rPr>
        <w:t>.</w:t>
      </w:r>
      <w:r w:rsidR="00F06809" w:rsidRPr="00CE1FFA">
        <w:rPr>
          <w:rFonts w:ascii="Traditional Arabic" w:hAnsi="Traditional Arabic" w:cs="Traditional Arabic" w:hint="cs"/>
          <w:sz w:val="36"/>
          <w:szCs w:val="36"/>
          <w:rtl/>
        </w:rPr>
        <w:t>)</w:t>
      </w:r>
      <w:r w:rsidR="00F06809" w:rsidRPr="00CE1FFA">
        <w:rPr>
          <w:rFonts w:ascii="Traditional Arabic" w:hAnsi="Traditional Arabic" w:cs="Traditional Arabic" w:hint="cs"/>
          <w:position w:val="12"/>
          <w:sz w:val="36"/>
          <w:szCs w:val="36"/>
          <w:rtl/>
        </w:rPr>
        <w:t>(</w:t>
      </w:r>
      <w:r w:rsidR="00F06809" w:rsidRPr="00CE1FFA">
        <w:rPr>
          <w:rFonts w:cs="Traditional Arabic"/>
          <w:position w:val="12"/>
          <w:sz w:val="36"/>
          <w:szCs w:val="36"/>
          <w:rtl/>
        </w:rPr>
        <w:footnoteReference w:id="58"/>
      </w:r>
      <w:r w:rsidR="00F06809" w:rsidRPr="00CE1FFA">
        <w:rPr>
          <w:rFonts w:ascii="Traditional Arabic" w:hAnsi="Traditional Arabic" w:cs="Traditional Arabic" w:hint="cs"/>
          <w:position w:val="12"/>
          <w:sz w:val="36"/>
          <w:szCs w:val="36"/>
          <w:rtl/>
        </w:rPr>
        <w:t>)</w:t>
      </w:r>
    </w:p>
    <w:p w:rsidR="00F06809" w:rsidRPr="00CE1FFA" w:rsidRDefault="00F06809" w:rsidP="001F0331">
      <w:pPr>
        <w:autoSpaceDE w:val="0"/>
        <w:autoSpaceDN w:val="0"/>
        <w:adjustRightInd w:val="0"/>
        <w:spacing w:after="0" w:line="640" w:lineRule="exact"/>
        <w:ind w:firstLine="284"/>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003924AC" w:rsidRPr="00CE1FFA">
        <w:rPr>
          <w:rFonts w:ascii="Traditional Arabic" w:eastAsia="Times New Roman" w:hAnsi="Times New Roman" w:cs="Traditional Arabic" w:hint="cs"/>
          <w:sz w:val="36"/>
          <w:szCs w:val="36"/>
          <w:rtl/>
        </w:rPr>
        <w:t xml:space="preserve"> </w:t>
      </w:r>
      <w:r w:rsidR="003924AC" w:rsidRPr="00CE1FFA">
        <w:rPr>
          <w:rFonts w:ascii="Traditional Arabic" w:eastAsia="Times New Roman" w:hAnsi="Times New Roman" w:cs="Traditional Arabic" w:hint="eastAsia"/>
          <w:sz w:val="36"/>
          <w:szCs w:val="36"/>
          <w:rtl/>
        </w:rPr>
        <w:t>أي</w:t>
      </w:r>
      <w:r w:rsidR="003924AC" w:rsidRPr="00CE1FFA">
        <w:rPr>
          <w:rFonts w:ascii="Traditional Arabic" w:eastAsia="Times New Roman" w:hAnsi="Times New Roman" w:cs="Traditional Arabic"/>
          <w:sz w:val="36"/>
          <w:szCs w:val="36"/>
          <w:rtl/>
        </w:rPr>
        <w:t xml:space="preserve">: </w:t>
      </w:r>
      <w:r w:rsidR="003924AC" w:rsidRPr="00CE1FFA">
        <w:rPr>
          <w:rFonts w:ascii="Traditional Arabic" w:eastAsia="Times New Roman" w:hAnsi="Times New Roman" w:cs="Traditional Arabic" w:hint="eastAsia"/>
          <w:sz w:val="36"/>
          <w:szCs w:val="36"/>
          <w:rtl/>
        </w:rPr>
        <w:t>هم</w:t>
      </w:r>
      <w:r w:rsidR="003924AC" w:rsidRPr="00CE1FFA">
        <w:rPr>
          <w:rFonts w:ascii="Traditional Arabic" w:eastAsia="Times New Roman" w:hAnsi="Times New Roman" w:cs="Traditional Arabic"/>
          <w:sz w:val="36"/>
          <w:szCs w:val="36"/>
          <w:rtl/>
        </w:rPr>
        <w:t xml:space="preserve"> </w:t>
      </w:r>
      <w:r w:rsidR="003924AC" w:rsidRPr="00CE1FFA">
        <w:rPr>
          <w:rFonts w:ascii="Traditional Arabic" w:eastAsia="Times New Roman" w:hAnsi="Times New Roman" w:cs="Traditional Arabic" w:hint="eastAsia"/>
          <w:sz w:val="36"/>
          <w:szCs w:val="36"/>
          <w:rtl/>
        </w:rPr>
        <w:t>في</w:t>
      </w:r>
      <w:r w:rsidR="003924AC" w:rsidRPr="00CE1FFA">
        <w:rPr>
          <w:rFonts w:ascii="Traditional Arabic" w:eastAsia="Times New Roman" w:hAnsi="Times New Roman" w:cs="Traditional Arabic"/>
          <w:sz w:val="36"/>
          <w:szCs w:val="36"/>
          <w:rtl/>
        </w:rPr>
        <w:t xml:space="preserve"> </w:t>
      </w:r>
      <w:r w:rsidR="003924AC" w:rsidRPr="00CE1FFA">
        <w:rPr>
          <w:rFonts w:ascii="Traditional Arabic" w:eastAsia="Times New Roman" w:hAnsi="Times New Roman" w:cs="Traditional Arabic" w:hint="eastAsia"/>
          <w:sz w:val="36"/>
          <w:szCs w:val="36"/>
          <w:rtl/>
        </w:rPr>
        <w:t>شك</w:t>
      </w:r>
      <w:r w:rsidR="003924AC" w:rsidRPr="00CE1FFA">
        <w:rPr>
          <w:rFonts w:ascii="Traditional Arabic" w:eastAsia="Times New Roman" w:hAnsi="Times New Roman" w:cs="Traditional Arabic"/>
          <w:sz w:val="36"/>
          <w:szCs w:val="36"/>
          <w:rtl/>
        </w:rPr>
        <w:t xml:space="preserve"> </w:t>
      </w:r>
      <w:r w:rsidR="003924AC" w:rsidRPr="00CE1FFA">
        <w:rPr>
          <w:rFonts w:ascii="Traditional Arabic" w:eastAsia="Times New Roman" w:hAnsi="Times New Roman" w:cs="Traditional Arabic" w:hint="eastAsia"/>
          <w:sz w:val="36"/>
          <w:szCs w:val="36"/>
          <w:rtl/>
        </w:rPr>
        <w:t>وريب</w:t>
      </w:r>
      <w:r w:rsidR="003924AC" w:rsidRPr="00CE1FFA">
        <w:rPr>
          <w:rFonts w:ascii="Traditional Arabic" w:eastAsia="Times New Roman" w:hAnsi="Times New Roman" w:cs="Traditional Arabic"/>
          <w:sz w:val="36"/>
          <w:szCs w:val="36"/>
          <w:rtl/>
        </w:rPr>
        <w:t xml:space="preserve"> </w:t>
      </w:r>
      <w:r w:rsidR="003924AC" w:rsidRPr="00CE1FFA">
        <w:rPr>
          <w:rFonts w:ascii="Traditional Arabic" w:eastAsia="Times New Roman" w:hAnsi="Times New Roman" w:cs="Traditional Arabic" w:hint="eastAsia"/>
          <w:sz w:val="36"/>
          <w:szCs w:val="36"/>
          <w:rtl/>
        </w:rPr>
        <w:t>وكفر</w:t>
      </w:r>
      <w:r w:rsidR="003924AC" w:rsidRPr="00CE1FFA">
        <w:rPr>
          <w:rFonts w:ascii="Traditional Arabic" w:eastAsia="Times New Roman" w:hAnsi="Times New Roman" w:cs="Traditional Arabic"/>
          <w:sz w:val="36"/>
          <w:szCs w:val="36"/>
          <w:rtl/>
        </w:rPr>
        <w:t xml:space="preserve"> </w:t>
      </w:r>
      <w:r w:rsidR="003924AC" w:rsidRPr="00CE1FFA">
        <w:rPr>
          <w:rFonts w:ascii="Traditional Arabic" w:eastAsia="Times New Roman" w:hAnsi="Times New Roman" w:cs="Traditional Arabic" w:hint="eastAsia"/>
          <w:sz w:val="36"/>
          <w:szCs w:val="36"/>
          <w:rtl/>
        </w:rPr>
        <w:t>وعناد</w:t>
      </w:r>
      <w:r w:rsidR="003924AC" w:rsidRPr="00CE1FFA">
        <w:rPr>
          <w:rFonts w:ascii="Traditional Arabic" w:eastAsia="Times New Roman" w:hAnsi="Times New Roman" w:cs="Traditional Arabic" w:hint="cs"/>
          <w:sz w:val="36"/>
          <w:szCs w:val="36"/>
          <w:rtl/>
        </w:rPr>
        <w:t>.</w:t>
      </w:r>
      <w:r w:rsidR="003924AC" w:rsidRPr="00CE1FFA">
        <w:rPr>
          <w:rFonts w:ascii="Traditional Arabic" w:hAnsi="Traditional Arabic" w:cs="Traditional Arabic" w:hint="cs"/>
          <w:sz w:val="36"/>
          <w:szCs w:val="36"/>
          <w:rtl/>
        </w:rPr>
        <w:t xml:space="preserve"> )</w:t>
      </w:r>
      <w:r w:rsidR="003924AC" w:rsidRPr="00CE1FFA">
        <w:rPr>
          <w:rFonts w:ascii="Traditional Arabic" w:hAnsi="Traditional Arabic" w:cs="Traditional Arabic" w:hint="cs"/>
          <w:position w:val="12"/>
          <w:sz w:val="36"/>
          <w:szCs w:val="36"/>
          <w:rtl/>
        </w:rPr>
        <w:t>(</w:t>
      </w:r>
      <w:r w:rsidR="003924AC" w:rsidRPr="00CE1FFA">
        <w:rPr>
          <w:rFonts w:cs="Traditional Arabic"/>
          <w:position w:val="12"/>
          <w:sz w:val="36"/>
          <w:szCs w:val="36"/>
          <w:rtl/>
        </w:rPr>
        <w:footnoteReference w:id="59"/>
      </w:r>
      <w:r w:rsidR="003924AC" w:rsidRPr="00CE1FFA">
        <w:rPr>
          <w:rFonts w:ascii="Traditional Arabic" w:hAnsi="Traditional Arabic" w:cs="Traditional Arabic" w:hint="cs"/>
          <w:position w:val="12"/>
          <w:sz w:val="36"/>
          <w:szCs w:val="36"/>
          <w:rtl/>
        </w:rPr>
        <w:t>)</w:t>
      </w:r>
    </w:p>
    <w:p w:rsidR="006154DC" w:rsidRPr="00CE1FFA" w:rsidRDefault="009348A7" w:rsidP="00C012C4">
      <w:pPr>
        <w:autoSpaceDE w:val="0"/>
        <w:autoSpaceDN w:val="0"/>
        <w:adjustRightInd w:val="0"/>
        <w:spacing w:after="0" w:line="640" w:lineRule="exact"/>
        <w:ind w:firstLine="284"/>
        <w:jc w:val="lowKashida"/>
        <w:rPr>
          <w:rFonts w:cs="Traditional Arabic"/>
          <w:sz w:val="36"/>
          <w:szCs w:val="36"/>
          <w:rtl/>
        </w:rPr>
      </w:pPr>
      <w:r w:rsidRPr="00CE1FFA">
        <w:rPr>
          <w:rFonts w:ascii="Traditional Arabic" w:hAnsi="Traditional Arabic" w:cs="Traditional Arabic" w:hint="cs"/>
          <w:sz w:val="36"/>
          <w:szCs w:val="36"/>
          <w:rtl/>
        </w:rPr>
        <w:t>و</w:t>
      </w:r>
      <w:r w:rsidR="009A060D" w:rsidRPr="00CE1FFA">
        <w:rPr>
          <w:rFonts w:ascii="Traditional Arabic" w:hAnsi="Traditional Arabic" w:cs="Traditional Arabic" w:hint="cs"/>
          <w:sz w:val="36"/>
          <w:szCs w:val="36"/>
          <w:rtl/>
        </w:rPr>
        <w:t xml:space="preserve">جاء في كتاب ( أضواء البيان ): ( </w:t>
      </w:r>
      <w:r w:rsidR="009A060D" w:rsidRPr="00CE1FFA">
        <w:rPr>
          <w:rFonts w:ascii="Traditional Arabic" w:eastAsia="Times New Roman" w:hAnsi="Times New Roman" w:cs="Traditional Arabic" w:hint="eastAsia"/>
          <w:sz w:val="36"/>
          <w:szCs w:val="36"/>
          <w:rtl/>
        </w:rPr>
        <w:t>فقال</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الكرماني</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محمود</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بن</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حمزة</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بن</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نصر</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تاج</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القراء</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في</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كتابه</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أسرار</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التكرار</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في</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القرآن</w:t>
      </w:r>
      <w:r w:rsidR="00220CF1" w:rsidRPr="00CE1FFA">
        <w:rPr>
          <w:rFonts w:ascii="Traditional Arabic" w:eastAsia="Times New Roman" w:hAnsi="Times New Roman" w:cs="Traditional Arabic" w:hint="cs"/>
          <w:sz w:val="36"/>
          <w:szCs w:val="36"/>
          <w:rtl/>
        </w:rPr>
        <w:t>:</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ولكن</w:t>
      </w:r>
      <w:r w:rsidR="00220CF1" w:rsidRPr="00CE1FFA">
        <w:rPr>
          <w:rFonts w:ascii="Traditional Arabic" w:eastAsia="Times New Roman" w:hAnsi="Times New Roman" w:cs="Traditional Arabic" w:hint="cs"/>
          <w:sz w:val="36"/>
          <w:szCs w:val="36"/>
          <w:rtl/>
        </w:rPr>
        <w:t xml:space="preserve"> </w:t>
      </w:r>
      <w:r w:rsidR="009A060D" w:rsidRPr="00CE1FFA">
        <w:rPr>
          <w:rFonts w:ascii="Traditional Arabic" w:eastAsia="Times New Roman" w:hAnsi="Times New Roman" w:cs="Traditional Arabic" w:hint="eastAsia"/>
          <w:sz w:val="36"/>
          <w:szCs w:val="36"/>
          <w:rtl/>
        </w:rPr>
        <w:t>الظاه</w:t>
      </w:r>
      <w:r w:rsidR="006154DC" w:rsidRPr="00CE1FFA">
        <w:rPr>
          <w:rFonts w:ascii="Traditional Arabic" w:eastAsia="Times New Roman" w:hAnsi="Times New Roman" w:cs="Traditional Arabic" w:hint="cs"/>
          <w:sz w:val="36"/>
          <w:szCs w:val="36"/>
          <w:rtl/>
        </w:rPr>
        <w:t>ـ</w:t>
      </w:r>
      <w:r w:rsidR="009A060D" w:rsidRPr="00CE1FFA">
        <w:rPr>
          <w:rFonts w:ascii="Traditional Arabic" w:eastAsia="Times New Roman" w:hAnsi="Times New Roman" w:cs="Traditional Arabic" w:hint="eastAsia"/>
          <w:sz w:val="36"/>
          <w:szCs w:val="36"/>
          <w:rtl/>
        </w:rPr>
        <w:t>ر</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من</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السياق</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في</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الموضعين</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مراعاة</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السي</w:t>
      </w:r>
      <w:r w:rsidR="00C22BFF" w:rsidRPr="00CE1FFA">
        <w:rPr>
          <w:rFonts w:ascii="Traditional Arabic" w:eastAsia="Times New Roman" w:hAnsi="Times New Roman" w:cs="Traditional Arabic" w:hint="cs"/>
          <w:sz w:val="36"/>
          <w:szCs w:val="36"/>
          <w:rtl/>
        </w:rPr>
        <w:t>ــــــ</w:t>
      </w:r>
      <w:r w:rsidR="009A060D" w:rsidRPr="00CE1FFA">
        <w:rPr>
          <w:rFonts w:ascii="Traditional Arabic" w:eastAsia="Times New Roman" w:hAnsi="Times New Roman" w:cs="Traditional Arabic" w:hint="eastAsia"/>
          <w:sz w:val="36"/>
          <w:szCs w:val="36"/>
          <w:rtl/>
        </w:rPr>
        <w:t>اق</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لا</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فواص</w:t>
      </w:r>
      <w:r w:rsidR="00C22BFF" w:rsidRPr="00CE1FFA">
        <w:rPr>
          <w:rFonts w:ascii="Traditional Arabic" w:eastAsia="Times New Roman" w:hAnsi="Times New Roman" w:cs="Traditional Arabic" w:hint="cs"/>
          <w:sz w:val="36"/>
          <w:szCs w:val="36"/>
          <w:rtl/>
        </w:rPr>
        <w:t>ـــ</w:t>
      </w:r>
      <w:r w:rsidR="009A060D" w:rsidRPr="00CE1FFA">
        <w:rPr>
          <w:rFonts w:ascii="Traditional Arabic" w:eastAsia="Times New Roman" w:hAnsi="Times New Roman" w:cs="Traditional Arabic" w:hint="eastAsia"/>
          <w:sz w:val="36"/>
          <w:szCs w:val="36"/>
          <w:rtl/>
        </w:rPr>
        <w:t>ل</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الآي</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لأن</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في</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س</w:t>
      </w:r>
      <w:r w:rsidR="00C22BFF" w:rsidRPr="00CE1FFA">
        <w:rPr>
          <w:rFonts w:ascii="Traditional Arabic" w:eastAsia="Times New Roman" w:hAnsi="Times New Roman" w:cs="Traditional Arabic" w:hint="cs"/>
          <w:sz w:val="36"/>
          <w:szCs w:val="36"/>
          <w:rtl/>
        </w:rPr>
        <w:t>ـــــــــــ</w:t>
      </w:r>
      <w:r w:rsidR="009A060D" w:rsidRPr="00CE1FFA">
        <w:rPr>
          <w:rFonts w:ascii="Traditional Arabic" w:eastAsia="Times New Roman" w:hAnsi="Times New Roman" w:cs="Traditional Arabic" w:hint="eastAsia"/>
          <w:sz w:val="36"/>
          <w:szCs w:val="36"/>
          <w:rtl/>
        </w:rPr>
        <w:t>ورة</w:t>
      </w:r>
      <w:r w:rsidR="009A060D" w:rsidRPr="00CE1FFA">
        <w:rPr>
          <w:rFonts w:ascii="Traditional Arabic" w:eastAsia="Times New Roman" w:hAnsi="Times New Roman" w:cs="Traditional Arabic"/>
          <w:sz w:val="36"/>
          <w:szCs w:val="36"/>
          <w:rtl/>
        </w:rPr>
        <w:t xml:space="preserve"> "</w:t>
      </w:r>
      <w:r w:rsidR="006154DC" w:rsidRPr="00CE1FFA">
        <w:rPr>
          <w:rFonts w:ascii="Traditional Arabic" w:eastAsia="Times New Roman" w:hAnsi="Times New Roman" w:cs="Traditional Arabic" w:hint="cs"/>
          <w:sz w:val="36"/>
          <w:szCs w:val="36"/>
          <w:rtl/>
        </w:rPr>
        <w:t xml:space="preserve"> </w:t>
      </w:r>
      <w:r w:rsidR="009A060D" w:rsidRPr="00CE1FFA">
        <w:rPr>
          <w:rFonts w:ascii="Traditional Arabic" w:eastAsia="Times New Roman" w:hAnsi="Times New Roman" w:cs="Traditional Arabic" w:hint="eastAsia"/>
          <w:sz w:val="36"/>
          <w:szCs w:val="36"/>
          <w:rtl/>
        </w:rPr>
        <w:t>الانشقاق</w:t>
      </w:r>
      <w:r w:rsidR="006154DC" w:rsidRPr="00CE1FFA">
        <w:rPr>
          <w:rFonts w:ascii="Traditional Arabic" w:eastAsia="Times New Roman" w:hAnsi="Times New Roman" w:cs="Traditional Arabic" w:hint="cs"/>
          <w:sz w:val="36"/>
          <w:szCs w:val="36"/>
          <w:rtl/>
        </w:rPr>
        <w:t xml:space="preserve"> </w:t>
      </w:r>
      <w:r w:rsidR="00220CF1" w:rsidRPr="00CE1FFA">
        <w:rPr>
          <w:rFonts w:ascii="Traditional Arabic" w:eastAsia="Times New Roman" w:hAnsi="Times New Roman" w:cs="Traditional Arabic"/>
          <w:sz w:val="36"/>
          <w:szCs w:val="36"/>
          <w:rtl/>
        </w:rPr>
        <w:t>"</w:t>
      </w:r>
      <w:r w:rsidR="00220CF1" w:rsidRPr="00CE1FFA">
        <w:rPr>
          <w:rFonts w:ascii="Traditional Arabic" w:eastAsia="Times New Roman" w:hAnsi="Times New Roman" w:cs="Traditional Arabic" w:hint="cs"/>
          <w:sz w:val="36"/>
          <w:szCs w:val="36"/>
          <w:rtl/>
        </w:rPr>
        <w:t xml:space="preserve"> </w:t>
      </w:r>
      <w:r w:rsidR="009A060D" w:rsidRPr="00CE1FFA">
        <w:rPr>
          <w:rFonts w:ascii="Traditional Arabic" w:eastAsia="Times New Roman" w:hAnsi="Times New Roman" w:cs="Traditional Arabic" w:hint="eastAsia"/>
          <w:sz w:val="36"/>
          <w:szCs w:val="36"/>
          <w:rtl/>
        </w:rPr>
        <w:t>الحديث</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مع</w:t>
      </w:r>
      <w:r w:rsidR="009A060D" w:rsidRPr="00CE1FFA">
        <w:rPr>
          <w:rFonts w:ascii="Traditional Arabic" w:eastAsia="Times New Roman" w:hAnsi="Times New Roman" w:cs="Traditional Arabic"/>
          <w:sz w:val="36"/>
          <w:szCs w:val="36"/>
          <w:rtl/>
        </w:rPr>
        <w:t xml:space="preserve"> </w:t>
      </w:r>
      <w:r w:rsidR="00AE4966" w:rsidRPr="00CE1FFA">
        <w:rPr>
          <w:rFonts w:ascii="Traditional Arabic" w:eastAsia="Times New Roman" w:hAnsi="Times New Roman" w:cs="Traditional Arabic" w:hint="eastAsia"/>
          <w:sz w:val="36"/>
          <w:szCs w:val="36"/>
          <w:rtl/>
        </w:rPr>
        <w:t>ال</w:t>
      </w:r>
      <w:r w:rsidR="00AE4966" w:rsidRPr="00CE1FFA">
        <w:rPr>
          <w:rFonts w:ascii="Traditional Arabic" w:eastAsia="Times New Roman" w:hAnsi="Times New Roman" w:cs="Traditional Arabic" w:hint="cs"/>
          <w:sz w:val="36"/>
          <w:szCs w:val="36"/>
          <w:rtl/>
        </w:rPr>
        <w:t>م</w:t>
      </w:r>
      <w:r w:rsidR="009A060D" w:rsidRPr="00CE1FFA">
        <w:rPr>
          <w:rFonts w:ascii="Traditional Arabic" w:eastAsia="Times New Roman" w:hAnsi="Times New Roman" w:cs="Traditional Arabic" w:hint="eastAsia"/>
          <w:sz w:val="36"/>
          <w:szCs w:val="36"/>
          <w:rtl/>
        </w:rPr>
        <w:t>شركين</w:t>
      </w:r>
      <w:r w:rsidR="009A060D" w:rsidRPr="00CE1FFA">
        <w:rPr>
          <w:rFonts w:ascii="Traditional Arabic" w:eastAsia="Times New Roman" w:hAnsi="Times New Roman" w:cs="Traditional Arabic"/>
          <w:sz w:val="36"/>
          <w:szCs w:val="36"/>
          <w:rtl/>
        </w:rPr>
        <w:t xml:space="preserve">: </w:t>
      </w:r>
      <w:r w:rsidR="00582AB3" w:rsidRPr="00CE1FFA">
        <w:rPr>
          <w:rFonts w:ascii="QCF_BSML" w:eastAsia="Times New Roman" w:hAnsi="QCF_BSML" w:cs="QCF_BSML"/>
          <w:sz w:val="36"/>
          <w:szCs w:val="36"/>
          <w:rtl/>
        </w:rPr>
        <w:t>ﭽ</w:t>
      </w:r>
      <w:r w:rsidR="00582AB3" w:rsidRPr="00CE1FFA">
        <w:rPr>
          <w:rFonts w:cs="Traditional Arabic"/>
          <w:position w:val="-18"/>
          <w:sz w:val="36"/>
          <w:szCs w:val="36"/>
          <w:rtl/>
        </w:rPr>
        <w:t xml:space="preserve"> </w:t>
      </w:r>
      <w:r w:rsidR="00DF5A33" w:rsidRPr="00CE1FFA">
        <w:rPr>
          <w:rFonts w:cs="Traditional Arabic"/>
          <w:noProof/>
          <w:position w:val="-18"/>
          <w:sz w:val="36"/>
          <w:szCs w:val="36"/>
          <w:rtl/>
        </w:rPr>
        <w:drawing>
          <wp:inline distT="0" distB="0" distL="0" distR="0" wp14:anchorId="5CB811A2" wp14:editId="1C894D65">
            <wp:extent cx="365760" cy="438785"/>
            <wp:effectExtent l="19050" t="0" r="0" b="0"/>
            <wp:docPr id="153" name="صورة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9"/>
                    <a:srcRect/>
                    <a:stretch>
                      <a:fillRect/>
                    </a:stretch>
                  </pic:blipFill>
                  <pic:spPr bwMode="auto">
                    <a:xfrm>
                      <a:off x="0" y="0"/>
                      <a:ext cx="365760"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5A6AD17D" wp14:editId="4EF39249">
            <wp:extent cx="248920" cy="438785"/>
            <wp:effectExtent l="19050" t="0" r="0" b="0"/>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0"/>
                    <a:srcRect/>
                    <a:stretch>
                      <a:fillRect/>
                    </a:stretch>
                  </pic:blipFill>
                  <pic:spPr bwMode="auto">
                    <a:xfrm>
                      <a:off x="0" y="0"/>
                      <a:ext cx="248920"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13FC73E" wp14:editId="36CB95BA">
            <wp:extent cx="182880" cy="438785"/>
            <wp:effectExtent l="19050" t="0" r="7620" b="0"/>
            <wp:docPr id="155" name="صورة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1"/>
                    <a:srcRect/>
                    <a:stretch>
                      <a:fillRect/>
                    </a:stretch>
                  </pic:blipFill>
                  <pic:spPr bwMode="auto">
                    <a:xfrm>
                      <a:off x="0" y="0"/>
                      <a:ext cx="182880"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B3BD251" wp14:editId="01004DCA">
            <wp:extent cx="263525" cy="438785"/>
            <wp:effectExtent l="19050" t="0" r="3175" b="0"/>
            <wp:docPr id="156" name="صورة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2"/>
                    <a:srcRect/>
                    <a:stretch>
                      <a:fillRect/>
                    </a:stretch>
                  </pic:blipFill>
                  <pic:spPr bwMode="auto">
                    <a:xfrm>
                      <a:off x="0" y="0"/>
                      <a:ext cx="263525"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03B4E221" wp14:editId="4D53B1C1">
            <wp:extent cx="255905" cy="365760"/>
            <wp:effectExtent l="19050" t="0" r="0" b="0"/>
            <wp:docPr id="157" name="صورة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8"/>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1ED70D13" wp14:editId="3B1D4681">
            <wp:extent cx="160655" cy="438785"/>
            <wp:effectExtent l="19050" t="0" r="0" b="0"/>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3"/>
                    <a:srcRect/>
                    <a:stretch>
                      <a:fillRect/>
                    </a:stretch>
                  </pic:blipFill>
                  <pic:spPr bwMode="auto">
                    <a:xfrm>
                      <a:off x="0" y="0"/>
                      <a:ext cx="160655"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6D2689F8" wp14:editId="7A87D764">
            <wp:extent cx="182880" cy="438785"/>
            <wp:effectExtent l="19050" t="0" r="7620" b="0"/>
            <wp:docPr id="159" name="صورة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4"/>
                    <a:srcRect/>
                    <a:stretch>
                      <a:fillRect/>
                    </a:stretch>
                  </pic:blipFill>
                  <pic:spPr bwMode="auto">
                    <a:xfrm>
                      <a:off x="0" y="0"/>
                      <a:ext cx="182880"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485F1189" wp14:editId="02309881">
            <wp:extent cx="124460" cy="438785"/>
            <wp:effectExtent l="19050" t="0" r="8890" b="0"/>
            <wp:docPr id="160" name="صورة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5"/>
                    <a:srcRect/>
                    <a:stretch>
                      <a:fillRect/>
                    </a:stretch>
                  </pic:blipFill>
                  <pic:spPr bwMode="auto">
                    <a:xfrm>
                      <a:off x="0" y="0"/>
                      <a:ext cx="124460"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1D573746" wp14:editId="35F04AEE">
            <wp:extent cx="409575" cy="438785"/>
            <wp:effectExtent l="19050" t="0" r="9525" b="0"/>
            <wp:docPr id="161" name="صورة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6"/>
                    <a:srcRect/>
                    <a:stretch>
                      <a:fillRect/>
                    </a:stretch>
                  </pic:blipFill>
                  <pic:spPr bwMode="auto">
                    <a:xfrm>
                      <a:off x="0" y="0"/>
                      <a:ext cx="409575"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5E77566A" wp14:editId="233B0510">
            <wp:extent cx="255905" cy="365760"/>
            <wp:effectExtent l="19050" t="0" r="0" b="0"/>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7"/>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2A3E0783" wp14:editId="28B2F81F">
            <wp:extent cx="226695" cy="438785"/>
            <wp:effectExtent l="19050" t="0" r="1905" b="0"/>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8"/>
                    <a:srcRect/>
                    <a:stretch>
                      <a:fillRect/>
                    </a:stretch>
                  </pic:blipFill>
                  <pic:spPr bwMode="auto">
                    <a:xfrm>
                      <a:off x="0" y="0"/>
                      <a:ext cx="226695"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4E57455" wp14:editId="21ACCE20">
            <wp:extent cx="234315" cy="438785"/>
            <wp:effectExtent l="19050" t="0" r="0" b="0"/>
            <wp:docPr id="164" name="صورة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9"/>
                    <a:srcRect/>
                    <a:stretch>
                      <a:fillRect/>
                    </a:stretch>
                  </pic:blipFill>
                  <pic:spPr bwMode="auto">
                    <a:xfrm>
                      <a:off x="0" y="0"/>
                      <a:ext cx="234315"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D6C7504" wp14:editId="44D22106">
            <wp:extent cx="307340" cy="438785"/>
            <wp:effectExtent l="19050" t="0" r="0" b="0"/>
            <wp:docPr id="165" name="صورة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0"/>
                    <a:srcRect/>
                    <a:stretch>
                      <a:fillRect/>
                    </a:stretch>
                  </pic:blipFill>
                  <pic:spPr bwMode="auto">
                    <a:xfrm>
                      <a:off x="0" y="0"/>
                      <a:ext cx="307340"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4C49C5B6" wp14:editId="4532AB7D">
            <wp:extent cx="424180" cy="438785"/>
            <wp:effectExtent l="19050" t="0" r="0" b="0"/>
            <wp:docPr id="166" name="صورة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1"/>
                    <a:srcRect/>
                    <a:stretch>
                      <a:fillRect/>
                    </a:stretch>
                  </pic:blipFill>
                  <pic:spPr bwMode="auto">
                    <a:xfrm>
                      <a:off x="0" y="0"/>
                      <a:ext cx="424180"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43E9A21E" wp14:editId="74FD2C37">
            <wp:extent cx="139065" cy="438785"/>
            <wp:effectExtent l="19050" t="0" r="0" b="0"/>
            <wp:docPr id="167" name="صورة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2"/>
                    <a:srcRect/>
                    <a:stretch>
                      <a:fillRect/>
                    </a:stretch>
                  </pic:blipFill>
                  <pic:spPr bwMode="auto">
                    <a:xfrm>
                      <a:off x="0" y="0"/>
                      <a:ext cx="139065"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2F963996" wp14:editId="312BEFDB">
            <wp:extent cx="723900" cy="438785"/>
            <wp:effectExtent l="19050" t="0" r="0" b="0"/>
            <wp:docPr id="168" name="صورة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3"/>
                    <a:srcRect/>
                    <a:stretch>
                      <a:fillRect/>
                    </a:stretch>
                  </pic:blipFill>
                  <pic:spPr bwMode="auto">
                    <a:xfrm>
                      <a:off x="0" y="0"/>
                      <a:ext cx="723900"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D9D7F85" wp14:editId="1E31FECA">
            <wp:extent cx="255905" cy="365760"/>
            <wp:effectExtent l="19050" t="0" r="0" b="0"/>
            <wp:docPr id="169" name="صورة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4"/>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F084D64" wp14:editId="7C8DF680">
            <wp:extent cx="139065" cy="438785"/>
            <wp:effectExtent l="19050" t="0" r="0" b="0"/>
            <wp:docPr id="170" name="صورة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8"/>
                    <a:srcRect/>
                    <a:stretch>
                      <a:fillRect/>
                    </a:stretch>
                  </pic:blipFill>
                  <pic:spPr bwMode="auto">
                    <a:xfrm>
                      <a:off x="0" y="0"/>
                      <a:ext cx="139065"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6D369265" wp14:editId="619B1D4F">
            <wp:extent cx="278130" cy="438785"/>
            <wp:effectExtent l="19050" t="0" r="7620" b="0"/>
            <wp:docPr id="171" name="صورة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9"/>
                    <a:srcRect/>
                    <a:stretch>
                      <a:fillRect/>
                    </a:stretch>
                  </pic:blipFill>
                  <pic:spPr bwMode="auto">
                    <a:xfrm>
                      <a:off x="0" y="0"/>
                      <a:ext cx="278130"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16C039D7" wp14:editId="6777B449">
            <wp:extent cx="358140" cy="438785"/>
            <wp:effectExtent l="19050" t="0" r="3810" b="0"/>
            <wp:docPr id="172" name="صورة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0"/>
                    <a:srcRect/>
                    <a:stretch>
                      <a:fillRect/>
                    </a:stretch>
                  </pic:blipFill>
                  <pic:spPr bwMode="auto">
                    <a:xfrm>
                      <a:off x="0" y="0"/>
                      <a:ext cx="358140"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64C43C9" wp14:editId="66D16C1B">
            <wp:extent cx="526415" cy="438785"/>
            <wp:effectExtent l="19050" t="0" r="6985" b="0"/>
            <wp:docPr id="173"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1"/>
                    <a:srcRect/>
                    <a:stretch>
                      <a:fillRect/>
                    </a:stretch>
                  </pic:blipFill>
                  <pic:spPr bwMode="auto">
                    <a:xfrm>
                      <a:off x="0" y="0"/>
                      <a:ext cx="526415"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0B2D2BD7" wp14:editId="5EF79D63">
            <wp:extent cx="255905" cy="365760"/>
            <wp:effectExtent l="19050" t="0" r="0" b="0"/>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2"/>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F578C5" w:rsidRPr="00CE1FFA">
        <w:rPr>
          <w:rFonts w:ascii="QCF_BSML" w:eastAsia="Times New Roman" w:hAnsi="QCF_BSML" w:cs="QCF_BSML"/>
          <w:sz w:val="36"/>
          <w:szCs w:val="36"/>
          <w:rtl/>
        </w:rPr>
        <w:t>ﭼ</w:t>
      </w:r>
      <w:r w:rsidR="00C012C4" w:rsidRPr="00CE1FFA">
        <w:rPr>
          <w:rFonts w:ascii="Traditional Arabic" w:hAnsi="Traditional Arabic" w:cs="Traditional Arabic" w:hint="cs"/>
          <w:b/>
          <w:bCs/>
          <w:spacing w:val="-4"/>
          <w:sz w:val="36"/>
          <w:szCs w:val="36"/>
          <w:vertAlign w:val="superscript"/>
          <w:rtl/>
        </w:rPr>
        <w:t>(</w:t>
      </w:r>
      <w:r w:rsidR="00C012C4" w:rsidRPr="00CE1FFA">
        <w:rPr>
          <w:rStyle w:val="FootnoteReference"/>
          <w:rFonts w:ascii="Traditional Arabic" w:hAnsi="Traditional Arabic" w:cs="Traditional Arabic"/>
          <w:b/>
          <w:bCs/>
          <w:spacing w:val="-4"/>
          <w:sz w:val="36"/>
          <w:szCs w:val="36"/>
          <w:rtl/>
        </w:rPr>
        <w:footnoteReference w:id="60"/>
      </w:r>
      <w:r w:rsidR="00C012C4" w:rsidRPr="00CE1FFA">
        <w:rPr>
          <w:rFonts w:ascii="Traditional Arabic" w:hAnsi="Traditional Arabic" w:cs="Traditional Arabic" w:hint="cs"/>
          <w:b/>
          <w:bCs/>
          <w:spacing w:val="-4"/>
          <w:sz w:val="36"/>
          <w:szCs w:val="36"/>
          <w:vertAlign w:val="superscript"/>
          <w:rtl/>
        </w:rPr>
        <w:t>)</w:t>
      </w:r>
      <w:r w:rsidR="009A060D" w:rsidRPr="00CE1FFA">
        <w:rPr>
          <w:rFonts w:ascii="Traditional Arabic" w:eastAsia="Times New Roman" w:hAnsi="Times New Roman" w:cs="Traditional Arabic" w:hint="cs"/>
          <w:sz w:val="36"/>
          <w:szCs w:val="36"/>
          <w:rtl/>
        </w:rPr>
        <w:t xml:space="preserve">، </w:t>
      </w:r>
      <w:r w:rsidR="009A060D" w:rsidRPr="00CE1FFA">
        <w:rPr>
          <w:rFonts w:ascii="Traditional Arabic" w:eastAsia="Times New Roman" w:hAnsi="Times New Roman" w:cs="Traditional Arabic" w:hint="eastAsia"/>
          <w:sz w:val="36"/>
          <w:szCs w:val="36"/>
          <w:rtl/>
        </w:rPr>
        <w:t>وفي</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سورة</w:t>
      </w:r>
      <w:r w:rsidR="009A060D" w:rsidRPr="00CE1FFA">
        <w:rPr>
          <w:rFonts w:ascii="Traditional Arabic" w:eastAsia="Times New Roman" w:hAnsi="Times New Roman" w:cs="Traditional Arabic"/>
          <w:sz w:val="36"/>
          <w:szCs w:val="36"/>
          <w:rtl/>
        </w:rPr>
        <w:t xml:space="preserve"> "</w:t>
      </w:r>
      <w:r w:rsidR="006154DC" w:rsidRPr="00CE1FFA">
        <w:rPr>
          <w:rFonts w:ascii="Traditional Arabic" w:eastAsia="Times New Roman" w:hAnsi="Times New Roman" w:cs="Traditional Arabic" w:hint="cs"/>
          <w:sz w:val="36"/>
          <w:szCs w:val="36"/>
          <w:rtl/>
        </w:rPr>
        <w:t xml:space="preserve"> </w:t>
      </w:r>
      <w:r w:rsidR="009A060D" w:rsidRPr="00CE1FFA">
        <w:rPr>
          <w:rFonts w:ascii="Traditional Arabic" w:eastAsia="Times New Roman" w:hAnsi="Times New Roman" w:cs="Traditional Arabic" w:hint="eastAsia"/>
          <w:sz w:val="36"/>
          <w:szCs w:val="36"/>
          <w:rtl/>
        </w:rPr>
        <w:t>البروج</w:t>
      </w:r>
      <w:r w:rsidR="006154DC" w:rsidRPr="00CE1FFA">
        <w:rPr>
          <w:rFonts w:ascii="Traditional Arabic" w:eastAsia="Times New Roman" w:hAnsi="Times New Roman" w:cs="Traditional Arabic" w:hint="cs"/>
          <w:sz w:val="36"/>
          <w:szCs w:val="36"/>
          <w:rtl/>
        </w:rPr>
        <w:t xml:space="preserve"> </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هنا</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raditional Arabic" w:cs="Traditional Arabic" w:hint="eastAsia"/>
          <w:spacing w:val="10"/>
          <w:sz w:val="36"/>
          <w:szCs w:val="36"/>
          <w:rtl/>
        </w:rPr>
        <w:t>ذكر</w:t>
      </w:r>
      <w:r w:rsidR="009A060D" w:rsidRPr="00CE1FFA">
        <w:rPr>
          <w:rFonts w:ascii="Traditional Arabic" w:eastAsia="Times New Roman" w:hAnsi="Traditional Arabic" w:cs="Traditional Arabic"/>
          <w:spacing w:val="10"/>
          <w:sz w:val="36"/>
          <w:szCs w:val="36"/>
          <w:rtl/>
        </w:rPr>
        <w:t xml:space="preserve"> </w:t>
      </w:r>
      <w:r w:rsidR="009A060D" w:rsidRPr="00CE1FFA">
        <w:rPr>
          <w:rFonts w:ascii="Traditional Arabic" w:eastAsia="Times New Roman" w:hAnsi="Traditional Arabic" w:cs="Traditional Arabic" w:hint="eastAsia"/>
          <w:spacing w:val="10"/>
          <w:sz w:val="36"/>
          <w:szCs w:val="36"/>
          <w:rtl/>
        </w:rPr>
        <w:t>الأمم</w:t>
      </w:r>
      <w:r w:rsidR="009A060D" w:rsidRPr="00CE1FFA">
        <w:rPr>
          <w:rFonts w:ascii="Traditional Arabic" w:eastAsia="Times New Roman" w:hAnsi="Traditional Arabic" w:cs="Traditional Arabic"/>
          <w:spacing w:val="10"/>
          <w:sz w:val="36"/>
          <w:szCs w:val="36"/>
          <w:rtl/>
        </w:rPr>
        <w:t xml:space="preserve"> </w:t>
      </w:r>
      <w:r w:rsidR="009A060D" w:rsidRPr="00CE1FFA">
        <w:rPr>
          <w:rFonts w:ascii="Traditional Arabic" w:eastAsia="Times New Roman" w:hAnsi="Traditional Arabic" w:cs="Traditional Arabic" w:hint="eastAsia"/>
          <w:spacing w:val="10"/>
          <w:sz w:val="36"/>
          <w:szCs w:val="36"/>
          <w:rtl/>
        </w:rPr>
        <w:t>من</w:t>
      </w:r>
      <w:r w:rsidR="009A060D" w:rsidRPr="00CE1FFA">
        <w:rPr>
          <w:rFonts w:ascii="Traditional Arabic" w:eastAsia="Times New Roman" w:hAnsi="Traditional Arabic" w:cs="Traditional Arabic"/>
          <w:spacing w:val="10"/>
          <w:sz w:val="36"/>
          <w:szCs w:val="36"/>
          <w:rtl/>
        </w:rPr>
        <w:t xml:space="preserve"> </w:t>
      </w:r>
      <w:r w:rsidR="009A060D" w:rsidRPr="00CE1FFA">
        <w:rPr>
          <w:rFonts w:ascii="Traditional Arabic" w:eastAsia="Times New Roman" w:hAnsi="Traditional Arabic" w:cs="Traditional Arabic" w:hint="eastAsia"/>
          <w:spacing w:val="10"/>
          <w:sz w:val="36"/>
          <w:szCs w:val="36"/>
          <w:rtl/>
        </w:rPr>
        <w:t>فرعون</w:t>
      </w:r>
      <w:r w:rsidR="009A060D" w:rsidRPr="00CE1FFA">
        <w:rPr>
          <w:rFonts w:ascii="Traditional Arabic" w:eastAsia="Times New Roman" w:hAnsi="Traditional Arabic" w:cs="Traditional Arabic"/>
          <w:spacing w:val="10"/>
          <w:sz w:val="36"/>
          <w:szCs w:val="36"/>
          <w:rtl/>
        </w:rPr>
        <w:t xml:space="preserve"> </w:t>
      </w:r>
      <w:r w:rsidR="009A060D" w:rsidRPr="00CE1FFA">
        <w:rPr>
          <w:rFonts w:ascii="Traditional Arabic" w:eastAsia="Times New Roman" w:hAnsi="Traditional Arabic" w:cs="Traditional Arabic" w:hint="eastAsia"/>
          <w:spacing w:val="10"/>
          <w:sz w:val="36"/>
          <w:szCs w:val="36"/>
          <w:rtl/>
        </w:rPr>
        <w:t>وثمود</w:t>
      </w:r>
      <w:r w:rsidR="009A060D" w:rsidRPr="00CE1FFA">
        <w:rPr>
          <w:rFonts w:ascii="Traditional Arabic" w:eastAsia="Times New Roman" w:hAnsi="Traditional Arabic" w:cs="Traditional Arabic"/>
          <w:spacing w:val="10"/>
          <w:sz w:val="36"/>
          <w:szCs w:val="36"/>
          <w:rtl/>
        </w:rPr>
        <w:t xml:space="preserve"> </w:t>
      </w:r>
      <w:r w:rsidR="009A060D" w:rsidRPr="00CE1FFA">
        <w:rPr>
          <w:rFonts w:ascii="Traditional Arabic" w:eastAsia="Times New Roman" w:hAnsi="Traditional Arabic" w:cs="Traditional Arabic" w:hint="eastAsia"/>
          <w:spacing w:val="10"/>
          <w:sz w:val="36"/>
          <w:szCs w:val="36"/>
          <w:rtl/>
        </w:rPr>
        <w:t>وأصحاب</w:t>
      </w:r>
      <w:r w:rsidR="009A060D" w:rsidRPr="00CE1FFA">
        <w:rPr>
          <w:rFonts w:ascii="Traditional Arabic" w:eastAsia="Times New Roman" w:hAnsi="Traditional Arabic" w:cs="Traditional Arabic"/>
          <w:spacing w:val="10"/>
          <w:sz w:val="36"/>
          <w:szCs w:val="36"/>
          <w:rtl/>
        </w:rPr>
        <w:t xml:space="preserve"> </w:t>
      </w:r>
      <w:r w:rsidR="009A060D" w:rsidRPr="00CE1FFA">
        <w:rPr>
          <w:rFonts w:ascii="Traditional Arabic" w:eastAsia="Times New Roman" w:hAnsi="Traditional Arabic" w:cs="Traditional Arabic" w:hint="eastAsia"/>
          <w:spacing w:val="10"/>
          <w:sz w:val="36"/>
          <w:szCs w:val="36"/>
          <w:rtl/>
        </w:rPr>
        <w:t>الأخدود</w:t>
      </w:r>
      <w:r w:rsidR="009A060D" w:rsidRPr="00CE1FFA">
        <w:rPr>
          <w:rFonts w:ascii="Traditional Arabic" w:eastAsia="Times New Roman" w:hAnsi="Traditional Arabic" w:cs="Traditional Arabic"/>
          <w:spacing w:val="10"/>
          <w:sz w:val="36"/>
          <w:szCs w:val="36"/>
          <w:rtl/>
        </w:rPr>
        <w:t xml:space="preserve"> </w:t>
      </w:r>
      <w:r w:rsidR="009A060D" w:rsidRPr="00CE1FFA">
        <w:rPr>
          <w:rFonts w:ascii="Traditional Arabic" w:eastAsia="Times New Roman" w:hAnsi="Traditional Arabic" w:cs="Traditional Arabic" w:hint="eastAsia"/>
          <w:spacing w:val="10"/>
          <w:sz w:val="36"/>
          <w:szCs w:val="36"/>
          <w:rtl/>
        </w:rPr>
        <w:t>والمشركين</w:t>
      </w:r>
      <w:r w:rsidR="009A060D" w:rsidRPr="00CE1FFA">
        <w:rPr>
          <w:rFonts w:ascii="Traditional Arabic" w:eastAsia="Times New Roman" w:hAnsi="Traditional Arabic" w:cs="Traditional Arabic"/>
          <w:spacing w:val="10"/>
          <w:sz w:val="36"/>
          <w:szCs w:val="36"/>
          <w:rtl/>
        </w:rPr>
        <w:t xml:space="preserve"> </w:t>
      </w:r>
      <w:r w:rsidR="009A060D" w:rsidRPr="00CE1FFA">
        <w:rPr>
          <w:rFonts w:ascii="Traditional Arabic" w:eastAsia="Times New Roman" w:hAnsi="Traditional Arabic" w:cs="Traditional Arabic" w:hint="eastAsia"/>
          <w:spacing w:val="10"/>
          <w:sz w:val="36"/>
          <w:szCs w:val="36"/>
          <w:rtl/>
        </w:rPr>
        <w:t>في</w:t>
      </w:r>
      <w:r w:rsidR="009A060D" w:rsidRPr="00CE1FFA">
        <w:rPr>
          <w:rFonts w:ascii="Traditional Arabic" w:eastAsia="Times New Roman" w:hAnsi="Traditional Arabic" w:cs="Traditional Arabic"/>
          <w:spacing w:val="10"/>
          <w:sz w:val="36"/>
          <w:szCs w:val="36"/>
          <w:rtl/>
        </w:rPr>
        <w:t xml:space="preserve"> </w:t>
      </w:r>
      <w:r w:rsidR="009A060D" w:rsidRPr="00CE1FFA">
        <w:rPr>
          <w:rFonts w:ascii="Traditional Arabic" w:eastAsia="Times New Roman" w:hAnsi="Traditional Arabic" w:cs="Traditional Arabic" w:hint="eastAsia"/>
          <w:spacing w:val="10"/>
          <w:sz w:val="36"/>
          <w:szCs w:val="36"/>
          <w:rtl/>
        </w:rPr>
        <w:t>مكة</w:t>
      </w:r>
      <w:r w:rsidR="009A060D" w:rsidRPr="00CE1FFA">
        <w:rPr>
          <w:rFonts w:ascii="Traditional Arabic" w:eastAsia="Times New Roman" w:hAnsi="Traditional Arabic" w:cs="Traditional Arabic"/>
          <w:spacing w:val="10"/>
          <w:sz w:val="36"/>
          <w:szCs w:val="36"/>
          <w:rtl/>
        </w:rPr>
        <w:t xml:space="preserve"> </w:t>
      </w:r>
      <w:r w:rsidR="009A060D" w:rsidRPr="00CE1FFA">
        <w:rPr>
          <w:rFonts w:ascii="Traditional Arabic" w:eastAsia="Times New Roman" w:hAnsi="Traditional Arabic" w:cs="Traditional Arabic" w:hint="eastAsia"/>
          <w:spacing w:val="10"/>
          <w:sz w:val="36"/>
          <w:szCs w:val="36"/>
          <w:rtl/>
        </w:rPr>
        <w:t>ثم</w:t>
      </w:r>
      <w:r w:rsidR="009A060D" w:rsidRPr="00CE1FFA">
        <w:rPr>
          <w:rFonts w:ascii="Traditional Arabic" w:eastAsia="Times New Roman" w:hAnsi="Traditional Arabic" w:cs="Traditional Arabic"/>
          <w:spacing w:val="10"/>
          <w:sz w:val="36"/>
          <w:szCs w:val="36"/>
          <w:rtl/>
        </w:rPr>
        <w:t xml:space="preserve"> </w:t>
      </w:r>
      <w:r w:rsidR="009A060D" w:rsidRPr="00CE1FFA">
        <w:rPr>
          <w:rFonts w:ascii="Traditional Arabic" w:eastAsia="Times New Roman" w:hAnsi="Traditional Arabic" w:cs="Traditional Arabic" w:hint="eastAsia"/>
          <w:spacing w:val="10"/>
          <w:sz w:val="36"/>
          <w:szCs w:val="36"/>
          <w:rtl/>
        </w:rPr>
        <w:t>ق</w:t>
      </w:r>
      <w:r w:rsidR="006154DC" w:rsidRPr="00CE1FFA">
        <w:rPr>
          <w:rFonts w:ascii="Traditional Arabic" w:eastAsia="Times New Roman" w:hAnsi="Traditional Arabic" w:cs="Traditional Arabic" w:hint="cs"/>
          <w:spacing w:val="10"/>
          <w:sz w:val="36"/>
          <w:szCs w:val="36"/>
          <w:rtl/>
        </w:rPr>
        <w:t>ـ</w:t>
      </w:r>
      <w:r w:rsidR="009A060D" w:rsidRPr="00CE1FFA">
        <w:rPr>
          <w:rFonts w:ascii="Traditional Arabic" w:eastAsia="Times New Roman" w:hAnsi="Traditional Arabic" w:cs="Traditional Arabic" w:hint="eastAsia"/>
          <w:spacing w:val="10"/>
          <w:sz w:val="36"/>
          <w:szCs w:val="36"/>
          <w:rtl/>
        </w:rPr>
        <w:t>ال</w:t>
      </w:r>
      <w:r w:rsidR="00C012C4" w:rsidRPr="00CE1FFA">
        <w:rPr>
          <w:rFonts w:ascii="Traditional Arabic" w:eastAsia="Times New Roman" w:hAnsi="Traditional Arabic" w:cs="Traditional Arabic" w:hint="cs"/>
          <w:spacing w:val="10"/>
          <w:sz w:val="36"/>
          <w:szCs w:val="36"/>
          <w:rtl/>
        </w:rPr>
        <w:t>:</w:t>
      </w:r>
      <w:r w:rsidR="00C012C4" w:rsidRPr="00CE1FFA">
        <w:rPr>
          <w:rFonts w:ascii="Traditional Arabic" w:eastAsia="Times New Roman" w:hAnsi="Traditional Arabic" w:cs="Traditional Arabic" w:hint="cs"/>
          <w:spacing w:val="-2"/>
          <w:sz w:val="36"/>
          <w:szCs w:val="36"/>
          <w:rtl/>
        </w:rPr>
        <w:t xml:space="preserve"> </w:t>
      </w:r>
      <w:r w:rsidR="00582AB3" w:rsidRPr="00CE1FFA">
        <w:rPr>
          <w:rFonts w:ascii="QCF_BSML" w:eastAsia="Times New Roman" w:hAnsi="QCF_BSML" w:cs="QCF_BSML"/>
          <w:sz w:val="36"/>
          <w:szCs w:val="36"/>
          <w:rtl/>
        </w:rPr>
        <w:t>ﭽ</w:t>
      </w:r>
      <w:r w:rsidR="007E1A59" w:rsidRPr="00CE1FFA">
        <w:rPr>
          <w:rFonts w:ascii="QCF_BSML" w:eastAsia="Times New Roman" w:hAnsi="QCF_BSML" w:cs="QCF_BSML" w:hint="cs"/>
          <w:sz w:val="36"/>
          <w:szCs w:val="36"/>
          <w:rtl/>
        </w:rPr>
        <w:t xml:space="preserve">  </w:t>
      </w:r>
      <w:r w:rsidR="00C012C4" w:rsidRPr="00CE1FFA">
        <w:rPr>
          <w:rFonts w:ascii="QCF_BSML" w:eastAsia="Times New Roman" w:hAnsi="QCF_BSML" w:cs="Traditional Arabic" w:hint="cs"/>
          <w:sz w:val="36"/>
          <w:szCs w:val="36"/>
          <w:rtl/>
        </w:rPr>
        <w:t xml:space="preserve"> </w:t>
      </w:r>
      <w:r w:rsidR="00DF5A33" w:rsidRPr="00CE1FFA">
        <w:rPr>
          <w:rFonts w:cs="Traditional Arabic"/>
          <w:noProof/>
          <w:position w:val="-18"/>
          <w:sz w:val="36"/>
          <w:szCs w:val="36"/>
          <w:rtl/>
        </w:rPr>
        <w:drawing>
          <wp:inline distT="0" distB="0" distL="0" distR="0" wp14:anchorId="5C5DC757" wp14:editId="14B52F6C">
            <wp:extent cx="131445" cy="438785"/>
            <wp:effectExtent l="19050" t="0" r="1905" b="0"/>
            <wp:docPr id="175" name="صورة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3"/>
                    <a:srcRect/>
                    <a:stretch>
                      <a:fillRect/>
                    </a:stretch>
                  </pic:blipFill>
                  <pic:spPr bwMode="auto">
                    <a:xfrm>
                      <a:off x="0" y="0"/>
                      <a:ext cx="131445" cy="438785"/>
                    </a:xfrm>
                    <a:prstGeom prst="rect">
                      <a:avLst/>
                    </a:prstGeom>
                    <a:noFill/>
                    <a:ln w="9525">
                      <a:noFill/>
                      <a:miter lim="800000"/>
                      <a:headEnd/>
                      <a:tailEnd/>
                    </a:ln>
                  </pic:spPr>
                </pic:pic>
              </a:graphicData>
            </a:graphic>
          </wp:inline>
        </w:drawing>
      </w:r>
      <w:r w:rsidR="00C012C4" w:rsidRPr="00CE1FFA">
        <w:rPr>
          <w:rFonts w:ascii="QCF_BSML" w:eastAsia="Times New Roman" w:hAnsi="QCF_BSML" w:cs="Traditional Arabic" w:hint="cs"/>
          <w:sz w:val="36"/>
          <w:szCs w:val="36"/>
          <w:rtl/>
        </w:rPr>
        <w:t xml:space="preserve"> </w:t>
      </w:r>
      <w:r w:rsidR="00DF5A33" w:rsidRPr="00CE1FFA">
        <w:rPr>
          <w:rFonts w:cs="Traditional Arabic"/>
          <w:noProof/>
          <w:position w:val="-18"/>
          <w:sz w:val="36"/>
          <w:szCs w:val="36"/>
          <w:rtl/>
        </w:rPr>
        <w:drawing>
          <wp:inline distT="0" distB="0" distL="0" distR="0" wp14:anchorId="05E8FB69" wp14:editId="56018EF6">
            <wp:extent cx="263525" cy="438785"/>
            <wp:effectExtent l="19050" t="0" r="3175" b="0"/>
            <wp:docPr id="176"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4"/>
                    <a:srcRect/>
                    <a:stretch>
                      <a:fillRect/>
                    </a:stretch>
                  </pic:blipFill>
                  <pic:spPr bwMode="auto">
                    <a:xfrm>
                      <a:off x="0" y="0"/>
                      <a:ext cx="263525" cy="438785"/>
                    </a:xfrm>
                    <a:prstGeom prst="rect">
                      <a:avLst/>
                    </a:prstGeom>
                    <a:noFill/>
                    <a:ln w="9525">
                      <a:noFill/>
                      <a:miter lim="800000"/>
                      <a:headEnd/>
                      <a:tailEnd/>
                    </a:ln>
                  </pic:spPr>
                </pic:pic>
              </a:graphicData>
            </a:graphic>
          </wp:inline>
        </w:drawing>
      </w:r>
      <w:r w:rsidR="002E6A51"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14D64677" wp14:editId="7B5A0790">
            <wp:extent cx="321945" cy="438785"/>
            <wp:effectExtent l="19050" t="0" r="1905" b="0"/>
            <wp:docPr id="177" name="صورة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5"/>
                    <a:srcRect/>
                    <a:stretch>
                      <a:fillRect/>
                    </a:stretch>
                  </pic:blipFill>
                  <pic:spPr bwMode="auto">
                    <a:xfrm>
                      <a:off x="0" y="0"/>
                      <a:ext cx="321945" cy="438785"/>
                    </a:xfrm>
                    <a:prstGeom prst="rect">
                      <a:avLst/>
                    </a:prstGeom>
                    <a:noFill/>
                    <a:ln w="9525">
                      <a:noFill/>
                      <a:miter lim="800000"/>
                      <a:headEnd/>
                      <a:tailEnd/>
                    </a:ln>
                  </pic:spPr>
                </pic:pic>
              </a:graphicData>
            </a:graphic>
          </wp:inline>
        </w:drawing>
      </w:r>
      <w:r w:rsidR="006154DC" w:rsidRPr="00CE1FFA">
        <w:rPr>
          <w:rFonts w:cs="Traditional Arabic" w:hint="cs"/>
          <w:sz w:val="36"/>
          <w:szCs w:val="36"/>
          <w:rtl/>
        </w:rPr>
        <w:t xml:space="preserve"> </w:t>
      </w:r>
      <w:r w:rsidR="006154DC" w:rsidRPr="00CE1FFA">
        <w:rPr>
          <w:rFonts w:cs="Traditional Arabic"/>
          <w:noProof/>
          <w:position w:val="-18"/>
          <w:sz w:val="36"/>
          <w:szCs w:val="36"/>
          <w:rtl/>
        </w:rPr>
        <w:drawing>
          <wp:inline distT="0" distB="0" distL="0" distR="0" wp14:anchorId="47E11254" wp14:editId="2088F377">
            <wp:extent cx="116840" cy="438785"/>
            <wp:effectExtent l="19050" t="0" r="0" b="0"/>
            <wp:docPr id="178" name="صورة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6"/>
                    <a:srcRect/>
                    <a:stretch>
                      <a:fillRect/>
                    </a:stretch>
                  </pic:blipFill>
                  <pic:spPr bwMode="auto">
                    <a:xfrm>
                      <a:off x="0" y="0"/>
                      <a:ext cx="116840" cy="438785"/>
                    </a:xfrm>
                    <a:prstGeom prst="rect">
                      <a:avLst/>
                    </a:prstGeom>
                    <a:noFill/>
                    <a:ln w="9525">
                      <a:noFill/>
                      <a:miter lim="800000"/>
                      <a:headEnd/>
                      <a:tailEnd/>
                    </a:ln>
                  </pic:spPr>
                </pic:pic>
              </a:graphicData>
            </a:graphic>
          </wp:inline>
        </w:drawing>
      </w:r>
    </w:p>
    <w:p w:rsidR="009A060D" w:rsidRPr="00CE1FFA" w:rsidRDefault="00DF5A33" w:rsidP="006154DC">
      <w:pPr>
        <w:autoSpaceDE w:val="0"/>
        <w:autoSpaceDN w:val="0"/>
        <w:adjustRightInd w:val="0"/>
        <w:spacing w:after="0" w:line="640" w:lineRule="exact"/>
        <w:jc w:val="lowKashida"/>
        <w:rPr>
          <w:rFonts w:cs="Traditional Arabic"/>
          <w:sz w:val="36"/>
          <w:szCs w:val="36"/>
          <w:rtl/>
        </w:rPr>
      </w:pPr>
      <w:r w:rsidRPr="00CE1FFA">
        <w:rPr>
          <w:rFonts w:cs="Traditional Arabic"/>
          <w:noProof/>
          <w:position w:val="-18"/>
          <w:sz w:val="36"/>
          <w:szCs w:val="36"/>
          <w:rtl/>
        </w:rPr>
        <w:drawing>
          <wp:inline distT="0" distB="0" distL="0" distR="0" wp14:anchorId="40F0D2A1" wp14:editId="71CD3F61">
            <wp:extent cx="424180" cy="438785"/>
            <wp:effectExtent l="19050" t="0" r="0" b="0"/>
            <wp:docPr id="179" name="صورة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7"/>
                    <a:srcRect/>
                    <a:stretch>
                      <a:fillRect/>
                    </a:stretch>
                  </pic:blipFill>
                  <pic:spPr bwMode="auto">
                    <a:xfrm>
                      <a:off x="0" y="0"/>
                      <a:ext cx="424180" cy="438785"/>
                    </a:xfrm>
                    <a:prstGeom prst="rect">
                      <a:avLst/>
                    </a:prstGeom>
                    <a:noFill/>
                    <a:ln w="9525">
                      <a:noFill/>
                      <a:miter lim="800000"/>
                      <a:headEnd/>
                      <a:tailEnd/>
                    </a:ln>
                  </pic:spPr>
                </pic:pic>
              </a:graphicData>
            </a:graphic>
          </wp:inline>
        </w:drawing>
      </w:r>
      <w:r w:rsidR="00C012C4" w:rsidRPr="00CE1FFA">
        <w:rPr>
          <w:rFonts w:ascii="QCF_BSML" w:eastAsia="Times New Roman" w:hAnsi="QCF_BSML" w:cs="QCF_BSML" w:hint="cs"/>
          <w:sz w:val="36"/>
          <w:szCs w:val="36"/>
          <w:rtl/>
        </w:rPr>
        <w:t xml:space="preserve"> </w:t>
      </w:r>
      <w:r w:rsidR="00F578C5" w:rsidRPr="00CE1FFA">
        <w:rPr>
          <w:rFonts w:ascii="QCF_BSML" w:eastAsia="Times New Roman" w:hAnsi="QCF_BSML" w:cs="QCF_BSML"/>
          <w:sz w:val="36"/>
          <w:szCs w:val="36"/>
          <w:rtl/>
        </w:rPr>
        <w:t>ﭼ</w:t>
      </w:r>
      <w:r w:rsidR="009A060D" w:rsidRPr="00CE1FFA">
        <w:rPr>
          <w:rFonts w:ascii="Traditional Arabic" w:eastAsia="Times New Roman" w:hAnsi="Times New Roman" w:cs="Traditional Arabic" w:hint="eastAsia"/>
          <w:sz w:val="36"/>
          <w:szCs w:val="36"/>
          <w:rtl/>
        </w:rPr>
        <w:t>،</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فناسب</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هذا</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هنا</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وناسب</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ذاك</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هناك</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والله</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تعالى</w:t>
      </w:r>
      <w:r w:rsidR="009A060D" w:rsidRPr="00CE1FFA">
        <w:rPr>
          <w:rFonts w:ascii="Traditional Arabic" w:eastAsia="Times New Roman" w:hAnsi="Times New Roman" w:cs="Traditional Arabic"/>
          <w:sz w:val="36"/>
          <w:szCs w:val="36"/>
          <w:rtl/>
        </w:rPr>
        <w:t xml:space="preserve"> </w:t>
      </w:r>
      <w:r w:rsidR="009A060D" w:rsidRPr="00CE1FFA">
        <w:rPr>
          <w:rFonts w:ascii="Traditional Arabic" w:eastAsia="Times New Roman" w:hAnsi="Times New Roman" w:cs="Traditional Arabic" w:hint="eastAsia"/>
          <w:sz w:val="36"/>
          <w:szCs w:val="36"/>
          <w:rtl/>
        </w:rPr>
        <w:t>أعلم</w:t>
      </w:r>
      <w:r w:rsidR="009A060D" w:rsidRPr="00CE1FFA">
        <w:rPr>
          <w:rFonts w:ascii="Traditional Arabic" w:eastAsia="Times New Roman" w:hAnsi="Times New Roman" w:cs="Traditional Arabic"/>
          <w:sz w:val="36"/>
          <w:szCs w:val="36"/>
          <w:rtl/>
        </w:rPr>
        <w:t>.</w:t>
      </w:r>
      <w:r w:rsidR="005F5BFF" w:rsidRPr="00CE1FFA">
        <w:rPr>
          <w:rFonts w:ascii="Traditional Arabic" w:eastAsia="Times New Roman" w:hAnsi="Times New Roman" w:cs="Traditional Arabic" w:hint="cs"/>
          <w:sz w:val="36"/>
          <w:szCs w:val="36"/>
          <w:rtl/>
        </w:rPr>
        <w:t xml:space="preserve"> )</w:t>
      </w:r>
      <w:r w:rsidR="00971F69" w:rsidRPr="00CE1FFA">
        <w:rPr>
          <w:rFonts w:ascii="Traditional Arabic" w:hAnsi="Traditional Arabic" w:cs="Traditional Arabic" w:hint="cs"/>
          <w:position w:val="12"/>
          <w:sz w:val="36"/>
          <w:szCs w:val="36"/>
          <w:rtl/>
        </w:rPr>
        <w:t>(</w:t>
      </w:r>
      <w:r w:rsidR="005F5BFF" w:rsidRPr="00CE1FFA">
        <w:rPr>
          <w:rFonts w:hAnsi="Traditional Arabic" w:cs="Traditional Arabic"/>
          <w:position w:val="12"/>
          <w:sz w:val="36"/>
          <w:szCs w:val="36"/>
          <w:rtl/>
        </w:rPr>
        <w:footnoteReference w:id="61"/>
      </w:r>
      <w:r w:rsidR="00971F69" w:rsidRPr="00CE1FFA">
        <w:rPr>
          <w:rFonts w:ascii="Traditional Arabic" w:hAnsi="Traditional Arabic" w:cs="Traditional Arabic" w:hint="cs"/>
          <w:position w:val="12"/>
          <w:sz w:val="36"/>
          <w:szCs w:val="36"/>
          <w:rtl/>
        </w:rPr>
        <w:t>)</w:t>
      </w:r>
    </w:p>
    <w:p w:rsidR="00E848BA" w:rsidRPr="00CE1FFA" w:rsidRDefault="00E848BA" w:rsidP="00E848BA">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537B4" w:rsidRPr="00CE1FFA" w:rsidRDefault="00125409" w:rsidP="00AD1289">
      <w:pPr>
        <w:spacing w:after="0" w:line="240" w:lineRule="auto"/>
        <w:ind w:firstLine="284"/>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w:t>
      </w:r>
      <w:r w:rsidR="00F537B4" w:rsidRPr="00CE1FFA">
        <w:rPr>
          <w:rFonts w:ascii="Traditional Arabic" w:hAnsi="Traditional Arabic" w:cs="Traditional Arabic" w:hint="cs"/>
          <w:b/>
          <w:bCs/>
          <w:sz w:val="36"/>
          <w:szCs w:val="36"/>
          <w:rtl/>
        </w:rPr>
        <w:t>الآية الأولى:</w:t>
      </w:r>
      <w:r w:rsidR="00F537B4" w:rsidRPr="00CE1FFA">
        <w:rPr>
          <w:rFonts w:ascii="Traditional Arabic" w:hAnsi="Traditional Arabic" w:cs="Traditional Arabic" w:hint="cs"/>
          <w:sz w:val="36"/>
          <w:szCs w:val="36"/>
          <w:rtl/>
        </w:rPr>
        <w:t xml:space="preserve"> </w:t>
      </w:r>
      <w:r w:rsidR="00BA5550" w:rsidRPr="00CE1FFA">
        <w:rPr>
          <w:rFonts w:ascii="Traditional Arabic" w:hAnsi="Traditional Arabic" w:cs="Traditional Arabic" w:hint="cs"/>
          <w:sz w:val="36"/>
          <w:szCs w:val="36"/>
          <w:rtl/>
        </w:rPr>
        <w:t>ج</w:t>
      </w:r>
      <w:r w:rsidR="0039571D" w:rsidRPr="00CE1FFA">
        <w:rPr>
          <w:rFonts w:ascii="Traditional Arabic" w:hAnsi="Traditional Arabic" w:cs="Traditional Arabic" w:hint="cs"/>
          <w:sz w:val="36"/>
          <w:szCs w:val="36"/>
          <w:rtl/>
        </w:rPr>
        <w:t>ـ</w:t>
      </w:r>
      <w:r w:rsidR="00BA5550" w:rsidRPr="00CE1FFA">
        <w:rPr>
          <w:rFonts w:ascii="Traditional Arabic" w:hAnsi="Traditional Arabic" w:cs="Traditional Arabic" w:hint="cs"/>
          <w:sz w:val="36"/>
          <w:szCs w:val="36"/>
          <w:rtl/>
        </w:rPr>
        <w:t xml:space="preserve">اء </w:t>
      </w:r>
      <w:r w:rsidR="00491D06" w:rsidRPr="00CE1FFA">
        <w:rPr>
          <w:rFonts w:ascii="Traditional Arabic" w:hAnsi="Traditional Arabic" w:cs="Traditional Arabic" w:hint="cs"/>
          <w:sz w:val="36"/>
          <w:szCs w:val="36"/>
          <w:rtl/>
        </w:rPr>
        <w:t xml:space="preserve">فيها </w:t>
      </w:r>
      <w:r w:rsidR="00BA5550" w:rsidRPr="00CE1FFA">
        <w:rPr>
          <w:rFonts w:ascii="Traditional Arabic" w:hAnsi="Traditional Arabic" w:cs="Traditional Arabic" w:hint="cs"/>
          <w:sz w:val="36"/>
          <w:szCs w:val="36"/>
          <w:rtl/>
        </w:rPr>
        <w:t>الإخبار ع</w:t>
      </w:r>
      <w:r w:rsidR="0039571D" w:rsidRPr="00CE1FFA">
        <w:rPr>
          <w:rFonts w:ascii="Traditional Arabic" w:hAnsi="Traditional Arabic" w:cs="Traditional Arabic" w:hint="cs"/>
          <w:sz w:val="36"/>
          <w:szCs w:val="36"/>
          <w:rtl/>
        </w:rPr>
        <w:t>ـ</w:t>
      </w:r>
      <w:r w:rsidR="00BA5550" w:rsidRPr="00CE1FFA">
        <w:rPr>
          <w:rFonts w:ascii="Traditional Arabic" w:hAnsi="Traditional Arabic" w:cs="Traditional Arabic" w:hint="cs"/>
          <w:sz w:val="36"/>
          <w:szCs w:val="36"/>
          <w:rtl/>
        </w:rPr>
        <w:t>ن ما سيقع في المستقبل وهو لا يعلمه إلا الله،</w:t>
      </w:r>
      <w:r w:rsidR="004520BA" w:rsidRPr="00CE1FFA">
        <w:rPr>
          <w:rFonts w:ascii="Traditional Arabic" w:hAnsi="Traditional Arabic" w:cs="Traditional Arabic" w:hint="cs"/>
          <w:sz w:val="36"/>
          <w:szCs w:val="36"/>
          <w:rtl/>
        </w:rPr>
        <w:t xml:space="preserve"> </w:t>
      </w:r>
      <w:r w:rsidR="00AD1289" w:rsidRPr="00CE1FFA">
        <w:rPr>
          <w:rFonts w:ascii="Traditional Arabic" w:hAnsi="Traditional Arabic" w:cs="Traditional Arabic" w:hint="cs"/>
          <w:sz w:val="36"/>
          <w:szCs w:val="36"/>
          <w:rtl/>
        </w:rPr>
        <w:t xml:space="preserve">وهو الحديث عن الوعيد الأخروي، </w:t>
      </w:r>
      <w:r w:rsidR="0044312A" w:rsidRPr="00CE1FFA">
        <w:rPr>
          <w:rFonts w:ascii="Traditional Arabic" w:hAnsi="Traditional Arabic" w:cs="Traditional Arabic" w:hint="cs"/>
          <w:sz w:val="36"/>
          <w:szCs w:val="36"/>
          <w:rtl/>
        </w:rPr>
        <w:t xml:space="preserve">والمصير النهائي، </w:t>
      </w:r>
      <w:r w:rsidR="004520BA" w:rsidRPr="00CE1FFA">
        <w:rPr>
          <w:rFonts w:ascii="Traditional Arabic" w:hAnsi="Traditional Arabic" w:cs="Traditional Arabic" w:hint="cs"/>
          <w:sz w:val="36"/>
          <w:szCs w:val="36"/>
          <w:rtl/>
        </w:rPr>
        <w:t>وهم مكذبون به</w:t>
      </w:r>
      <w:r w:rsidR="00AD1289" w:rsidRPr="00CE1FFA">
        <w:rPr>
          <w:rFonts w:ascii="Traditional Arabic" w:hAnsi="Traditional Arabic" w:cs="Traditional Arabic" w:hint="cs"/>
          <w:sz w:val="36"/>
          <w:szCs w:val="36"/>
          <w:rtl/>
        </w:rPr>
        <w:t xml:space="preserve"> </w:t>
      </w:r>
      <w:r w:rsidR="004520BA" w:rsidRPr="00CE1FFA">
        <w:rPr>
          <w:rFonts w:ascii="Traditional Arabic" w:hAnsi="Traditional Arabic" w:cs="Traditional Arabic" w:hint="cs"/>
          <w:sz w:val="36"/>
          <w:szCs w:val="36"/>
          <w:rtl/>
        </w:rPr>
        <w:t>جميعاً،</w:t>
      </w:r>
      <w:r w:rsidR="00BA5550" w:rsidRPr="00CE1FFA">
        <w:rPr>
          <w:rFonts w:ascii="Traditional Arabic" w:hAnsi="Traditional Arabic" w:cs="Traditional Arabic" w:hint="cs"/>
          <w:sz w:val="36"/>
          <w:szCs w:val="36"/>
          <w:rtl/>
        </w:rPr>
        <w:t xml:space="preserve"> فناسب التعبير بالفعل الذي يفيد الاستقبال،</w:t>
      </w:r>
      <w:r w:rsidR="004520BA" w:rsidRPr="00CE1FFA">
        <w:rPr>
          <w:rFonts w:ascii="Traditional Arabic" w:hAnsi="Traditional Arabic" w:cs="Traditional Arabic" w:hint="cs"/>
          <w:sz w:val="36"/>
          <w:szCs w:val="36"/>
          <w:rtl/>
        </w:rPr>
        <w:t xml:space="preserve"> لأنه عما يأتي ولم يقع بعد،</w:t>
      </w:r>
      <w:r w:rsidR="00DE23D5" w:rsidRPr="00CE1FFA">
        <w:rPr>
          <w:rFonts w:ascii="Traditional Arabic" w:hAnsi="Traditional Arabic" w:cs="Traditional Arabic" w:hint="cs"/>
          <w:sz w:val="36"/>
          <w:szCs w:val="36"/>
          <w:rtl/>
        </w:rPr>
        <w:t xml:space="preserve"> بعكس الحديث في الآية الأخرى، وبالتالي كان استخدام الفعل في موقعه المناسب حيث الحديث عما سيكون لا عما كان فيما مضى</w:t>
      </w:r>
      <w:r w:rsidR="0044312A" w:rsidRPr="00CE1FFA">
        <w:rPr>
          <w:rFonts w:ascii="Traditional Arabic" w:hAnsi="Traditional Arabic" w:cs="Traditional Arabic" w:hint="cs"/>
          <w:sz w:val="36"/>
          <w:szCs w:val="36"/>
          <w:rtl/>
        </w:rPr>
        <w:t xml:space="preserve"> والله أعلم بمراده</w:t>
      </w:r>
      <w:r w:rsidR="00DE23D5" w:rsidRPr="00CE1FFA">
        <w:rPr>
          <w:rFonts w:ascii="Traditional Arabic" w:hAnsi="Traditional Arabic" w:cs="Traditional Arabic" w:hint="cs"/>
          <w:sz w:val="36"/>
          <w:szCs w:val="36"/>
          <w:rtl/>
        </w:rPr>
        <w:t>.</w:t>
      </w:r>
    </w:p>
    <w:p w:rsidR="006559A1" w:rsidRPr="00CE1FFA" w:rsidRDefault="00BA5550" w:rsidP="00067A7E">
      <w:pPr>
        <w:spacing w:after="0" w:line="240" w:lineRule="auto"/>
        <w:ind w:firstLine="284"/>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w:t>
      </w:r>
      <w:r w:rsidR="00491D06" w:rsidRPr="00CE1FFA">
        <w:rPr>
          <w:rFonts w:ascii="Traditional Arabic" w:hAnsi="Traditional Arabic" w:cs="Traditional Arabic" w:hint="cs"/>
          <w:sz w:val="36"/>
          <w:szCs w:val="36"/>
          <w:rtl/>
        </w:rPr>
        <w:t xml:space="preserve">فيها </w:t>
      </w:r>
      <w:r w:rsidRPr="00CE1FFA">
        <w:rPr>
          <w:rFonts w:ascii="Traditional Arabic" w:hAnsi="Traditional Arabic" w:cs="Traditional Arabic" w:hint="cs"/>
          <w:sz w:val="36"/>
          <w:szCs w:val="36"/>
          <w:rtl/>
        </w:rPr>
        <w:t>الإخبار عن أمم مضت وتمادت في تكذيب الرسل</w:t>
      </w:r>
      <w:r w:rsidR="0044312A" w:rsidRPr="00CE1FFA">
        <w:rPr>
          <w:rFonts w:ascii="Traditional Arabic" w:hAnsi="Traditional Arabic" w:cs="Traditional Arabic" w:hint="cs"/>
          <w:sz w:val="36"/>
          <w:szCs w:val="36"/>
          <w:rtl/>
        </w:rPr>
        <w:t xml:space="preserve"> عليهم الصلاة والسلام</w:t>
      </w:r>
      <w:r w:rsidRPr="00CE1FFA">
        <w:rPr>
          <w:rFonts w:ascii="Traditional Arabic" w:hAnsi="Traditional Arabic" w:cs="Traditional Arabic" w:hint="cs"/>
          <w:sz w:val="36"/>
          <w:szCs w:val="36"/>
          <w:rtl/>
        </w:rPr>
        <w:t>، واستمروا في عنادهم وتكذيبهم، فجاء اللفظ بالمصدر ليحقق المعنى المراد من</w:t>
      </w:r>
      <w:r w:rsidR="00DE23D5" w:rsidRPr="00CE1FFA">
        <w:rPr>
          <w:rFonts w:ascii="Traditional Arabic" w:hAnsi="Traditional Arabic" w:cs="Traditional Arabic" w:hint="cs"/>
          <w:sz w:val="36"/>
          <w:szCs w:val="36"/>
          <w:rtl/>
        </w:rPr>
        <w:t xml:space="preserve"> الآيات، وهكذا يكون الاسم في مكانه المتلائم مع معنى الآيات تماماً، لأن الكلام عن أحداث حصلت وانقضت</w:t>
      </w:r>
      <w:r w:rsidR="0044312A" w:rsidRPr="00CE1FFA">
        <w:rPr>
          <w:rFonts w:ascii="Traditional Arabic" w:hAnsi="Traditional Arabic" w:cs="Traditional Arabic" w:hint="cs"/>
          <w:sz w:val="36"/>
          <w:szCs w:val="36"/>
          <w:rtl/>
        </w:rPr>
        <w:t xml:space="preserve"> والله أعلم بمراده</w:t>
      </w:r>
      <w:r w:rsidR="00DE23D5" w:rsidRPr="00CE1FFA">
        <w:rPr>
          <w:rFonts w:ascii="Traditional Arabic" w:hAnsi="Traditional Arabic" w:cs="Traditional Arabic" w:hint="cs"/>
          <w:sz w:val="36"/>
          <w:szCs w:val="36"/>
          <w:rtl/>
        </w:rPr>
        <w:t>.</w:t>
      </w:r>
    </w:p>
    <w:p w:rsidR="0075558C" w:rsidRPr="00067A7E" w:rsidRDefault="00096E76" w:rsidP="00067A7E">
      <w:pPr>
        <w:spacing w:after="0"/>
        <w:rPr>
          <w:rFonts w:ascii="Traditional Arabic" w:hAnsi="Traditional Arabic" w:cs="Traditional Arabic"/>
          <w:b/>
          <w:bCs/>
          <w:sz w:val="36"/>
          <w:szCs w:val="36"/>
          <w:rtl/>
        </w:rPr>
      </w:pPr>
      <w:r w:rsidRPr="00067A7E">
        <w:rPr>
          <w:rFonts w:ascii="Traditional Arabic" w:hAnsi="Traditional Arabic" w:cs="Traditional Arabic" w:hint="cs"/>
          <w:b/>
          <w:bCs/>
          <w:sz w:val="36"/>
          <w:szCs w:val="36"/>
          <w:rtl/>
        </w:rPr>
        <w:t>(</w:t>
      </w:r>
      <w:r w:rsidR="009D1DEF" w:rsidRPr="00067A7E">
        <w:rPr>
          <w:rFonts w:ascii="Traditional Arabic" w:hAnsi="Traditional Arabic" w:cs="Traditional Arabic" w:hint="cs"/>
          <w:b/>
          <w:bCs/>
          <w:sz w:val="36"/>
          <w:szCs w:val="36"/>
          <w:rtl/>
        </w:rPr>
        <w:t>المثال ال</w:t>
      </w:r>
      <w:r w:rsidR="00C012C4" w:rsidRPr="00067A7E">
        <w:rPr>
          <w:rFonts w:ascii="Traditional Arabic" w:hAnsi="Traditional Arabic" w:cs="Traditional Arabic" w:hint="cs"/>
          <w:b/>
          <w:bCs/>
          <w:sz w:val="36"/>
          <w:szCs w:val="36"/>
          <w:rtl/>
        </w:rPr>
        <w:t>حادي عشر</w:t>
      </w:r>
      <w:r w:rsidRPr="00067A7E">
        <w:rPr>
          <w:rFonts w:ascii="Traditional Arabic" w:hAnsi="Traditional Arabic" w:cs="Traditional Arabic" w:hint="cs"/>
          <w:b/>
          <w:bCs/>
          <w:sz w:val="36"/>
          <w:szCs w:val="36"/>
          <w:rtl/>
        </w:rPr>
        <w:t>)</w:t>
      </w:r>
      <w:r w:rsidR="0075558C" w:rsidRPr="00067A7E">
        <w:rPr>
          <w:rFonts w:ascii="Traditional Arabic" w:hAnsi="Traditional Arabic" w:cs="Traditional Arabic" w:hint="cs"/>
          <w:b/>
          <w:bCs/>
          <w:sz w:val="36"/>
          <w:szCs w:val="36"/>
          <w:rtl/>
        </w:rPr>
        <w:t xml:space="preserve"> [ أعبد ــ عابد ]</w:t>
      </w:r>
      <w:r w:rsidRPr="00067A7E">
        <w:rPr>
          <w:rFonts w:ascii="Traditional Arabic" w:hAnsi="Traditional Arabic" w:cs="Traditional Arabic" w:hint="cs"/>
          <w:b/>
          <w:bCs/>
          <w:sz w:val="36"/>
          <w:szCs w:val="36"/>
          <w:rtl/>
        </w:rPr>
        <w:t xml:space="preserve"> </w:t>
      </w:r>
      <w:r w:rsidR="00582AB3" w:rsidRPr="00067A7E">
        <w:rPr>
          <w:rFonts w:ascii="Traditional Arabic" w:hAnsi="Traditional Arabic" w:cs="Traditional Arabic" w:hint="cs"/>
          <w:b/>
          <w:bCs/>
          <w:sz w:val="36"/>
          <w:szCs w:val="36"/>
          <w:rtl/>
        </w:rPr>
        <w:t xml:space="preserve"> </w:t>
      </w:r>
    </w:p>
    <w:p w:rsidR="00096E76" w:rsidRPr="00CE1FFA" w:rsidRDefault="00582AB3" w:rsidP="00C55A9D">
      <w:pPr>
        <w:spacing w:after="0" w:line="240" w:lineRule="auto"/>
        <w:ind w:firstLine="284"/>
        <w:jc w:val="lowKashida"/>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rFonts w:cs="Traditional Arabic"/>
          <w:spacing w:val="2"/>
          <w:position w:val="-18"/>
          <w:sz w:val="36"/>
          <w:szCs w:val="36"/>
          <w:rtl/>
        </w:rPr>
        <w:t xml:space="preserve"> </w:t>
      </w:r>
      <w:r w:rsidR="00DF5A33" w:rsidRPr="00CE1FFA">
        <w:rPr>
          <w:rFonts w:cs="Traditional Arabic"/>
          <w:noProof/>
          <w:spacing w:val="2"/>
          <w:position w:val="-18"/>
          <w:sz w:val="36"/>
          <w:szCs w:val="36"/>
          <w:rtl/>
        </w:rPr>
        <w:drawing>
          <wp:inline distT="0" distB="0" distL="0" distR="0" wp14:anchorId="6A0564B9" wp14:editId="6BF5EA0A">
            <wp:extent cx="146050" cy="438785"/>
            <wp:effectExtent l="19050" t="0" r="6350" b="0"/>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5"/>
                    <a:srcRect/>
                    <a:stretch>
                      <a:fillRect/>
                    </a:stretch>
                  </pic:blipFill>
                  <pic:spPr bwMode="auto">
                    <a:xfrm>
                      <a:off x="0" y="0"/>
                      <a:ext cx="146050" cy="438785"/>
                    </a:xfrm>
                    <a:prstGeom prst="rect">
                      <a:avLst/>
                    </a:prstGeom>
                    <a:noFill/>
                    <a:ln w="9525">
                      <a:noFill/>
                      <a:miter lim="800000"/>
                      <a:headEnd/>
                      <a:tailEnd/>
                    </a:ln>
                  </pic:spPr>
                </pic:pic>
              </a:graphicData>
            </a:graphic>
          </wp:inline>
        </w:drawing>
      </w:r>
      <w:r w:rsidR="00900977" w:rsidRPr="00CE1FFA">
        <w:rPr>
          <w:rFonts w:cs="Traditional Arabic"/>
          <w:spacing w:val="2"/>
          <w:sz w:val="36"/>
          <w:szCs w:val="36"/>
          <w:rtl/>
        </w:rPr>
        <w:t xml:space="preserve"> </w:t>
      </w:r>
      <w:r w:rsidR="00DF5A33" w:rsidRPr="00CE1FFA">
        <w:rPr>
          <w:rFonts w:cs="Traditional Arabic"/>
          <w:noProof/>
          <w:spacing w:val="2"/>
          <w:position w:val="-18"/>
          <w:sz w:val="36"/>
          <w:szCs w:val="36"/>
          <w:u w:val="single"/>
          <w:rtl/>
        </w:rPr>
        <w:drawing>
          <wp:inline distT="0" distB="0" distL="0" distR="0" wp14:anchorId="542083DB" wp14:editId="7E6F5CEB">
            <wp:extent cx="321945" cy="438785"/>
            <wp:effectExtent l="19050" t="0" r="1905" b="0"/>
            <wp:docPr id="223" name="صورة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6"/>
                    <a:srcRect/>
                    <a:stretch>
                      <a:fillRect/>
                    </a:stretch>
                  </pic:blipFill>
                  <pic:spPr bwMode="auto">
                    <a:xfrm>
                      <a:off x="0" y="0"/>
                      <a:ext cx="321945" cy="438785"/>
                    </a:xfrm>
                    <a:prstGeom prst="rect">
                      <a:avLst/>
                    </a:prstGeom>
                    <a:noFill/>
                    <a:ln w="9525">
                      <a:noFill/>
                      <a:miter lim="800000"/>
                      <a:headEnd/>
                      <a:tailEnd/>
                    </a:ln>
                  </pic:spPr>
                </pic:pic>
              </a:graphicData>
            </a:graphic>
          </wp:inline>
        </w:drawing>
      </w:r>
      <w:r w:rsidR="00900977" w:rsidRPr="00CE1FFA">
        <w:rPr>
          <w:rFonts w:cs="Traditional Arabic"/>
          <w:spacing w:val="2"/>
          <w:sz w:val="36"/>
          <w:szCs w:val="36"/>
          <w:rtl/>
        </w:rPr>
        <w:t xml:space="preserve"> </w:t>
      </w:r>
      <w:r w:rsidR="00DF5A33" w:rsidRPr="00CE1FFA">
        <w:rPr>
          <w:rFonts w:cs="Traditional Arabic"/>
          <w:noProof/>
          <w:spacing w:val="2"/>
          <w:position w:val="-18"/>
          <w:sz w:val="36"/>
          <w:szCs w:val="36"/>
          <w:rtl/>
        </w:rPr>
        <w:drawing>
          <wp:inline distT="0" distB="0" distL="0" distR="0" wp14:anchorId="114CA6F3" wp14:editId="44AD6A41">
            <wp:extent cx="109855" cy="438785"/>
            <wp:effectExtent l="19050" t="0" r="4445" b="0"/>
            <wp:docPr id="224" name="صورة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7"/>
                    <a:srcRect/>
                    <a:stretch>
                      <a:fillRect/>
                    </a:stretch>
                  </pic:blipFill>
                  <pic:spPr bwMode="auto">
                    <a:xfrm>
                      <a:off x="0" y="0"/>
                      <a:ext cx="109855" cy="438785"/>
                    </a:xfrm>
                    <a:prstGeom prst="rect">
                      <a:avLst/>
                    </a:prstGeom>
                    <a:noFill/>
                    <a:ln w="9525">
                      <a:noFill/>
                      <a:miter lim="800000"/>
                      <a:headEnd/>
                      <a:tailEnd/>
                    </a:ln>
                  </pic:spPr>
                </pic:pic>
              </a:graphicData>
            </a:graphic>
          </wp:inline>
        </w:drawing>
      </w:r>
      <w:r w:rsidR="00900977" w:rsidRPr="00CE1FFA">
        <w:rPr>
          <w:rFonts w:cs="Traditional Arabic"/>
          <w:spacing w:val="2"/>
          <w:sz w:val="36"/>
          <w:szCs w:val="36"/>
          <w:rtl/>
        </w:rPr>
        <w:t xml:space="preserve"> </w:t>
      </w:r>
      <w:r w:rsidR="00DF5A33" w:rsidRPr="00CE1FFA">
        <w:rPr>
          <w:rFonts w:cs="Traditional Arabic"/>
          <w:noProof/>
          <w:spacing w:val="2"/>
          <w:position w:val="-18"/>
          <w:sz w:val="36"/>
          <w:szCs w:val="36"/>
          <w:rtl/>
        </w:rPr>
        <w:drawing>
          <wp:inline distT="0" distB="0" distL="0" distR="0" wp14:anchorId="4BD21F5F" wp14:editId="570A5E98">
            <wp:extent cx="475615" cy="438785"/>
            <wp:effectExtent l="19050" t="0" r="635" b="0"/>
            <wp:docPr id="225" name="صورة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8"/>
                    <a:srcRect/>
                    <a:stretch>
                      <a:fillRect/>
                    </a:stretch>
                  </pic:blipFill>
                  <pic:spPr bwMode="auto">
                    <a:xfrm>
                      <a:off x="0" y="0"/>
                      <a:ext cx="475615" cy="438785"/>
                    </a:xfrm>
                    <a:prstGeom prst="rect">
                      <a:avLst/>
                    </a:prstGeom>
                    <a:noFill/>
                    <a:ln w="9525">
                      <a:noFill/>
                      <a:miter lim="800000"/>
                      <a:headEnd/>
                      <a:tailEnd/>
                    </a:ln>
                  </pic:spPr>
                </pic:pic>
              </a:graphicData>
            </a:graphic>
          </wp:inline>
        </w:drawing>
      </w:r>
      <w:r w:rsidR="00900977" w:rsidRPr="00CE1FFA">
        <w:rPr>
          <w:rFonts w:cs="Traditional Arabic"/>
          <w:spacing w:val="2"/>
          <w:sz w:val="36"/>
          <w:szCs w:val="36"/>
          <w:rtl/>
        </w:rPr>
        <w:t xml:space="preserve"> </w:t>
      </w:r>
      <w:r w:rsidR="00DF5A33" w:rsidRPr="00CE1FFA">
        <w:rPr>
          <w:rFonts w:cs="Traditional Arabic"/>
          <w:noProof/>
          <w:spacing w:val="2"/>
          <w:position w:val="-18"/>
          <w:sz w:val="36"/>
          <w:szCs w:val="36"/>
          <w:rtl/>
        </w:rPr>
        <w:drawing>
          <wp:inline distT="0" distB="0" distL="0" distR="0" wp14:anchorId="43DBDA50" wp14:editId="64531AE2">
            <wp:extent cx="255905" cy="365760"/>
            <wp:effectExtent l="19050" t="0" r="0" b="0"/>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8"/>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00900977" w:rsidRPr="00CE1FFA">
        <w:rPr>
          <w:rFonts w:cs="Traditional Arabic"/>
          <w:spacing w:val="2"/>
          <w:sz w:val="36"/>
          <w:szCs w:val="36"/>
          <w:rtl/>
        </w:rPr>
        <w:t xml:space="preserve"> </w:t>
      </w:r>
      <w:r w:rsidR="00F578C5" w:rsidRPr="00CE1FFA">
        <w:rPr>
          <w:rFonts w:ascii="QCF_BSML" w:eastAsia="Times New Roman" w:hAnsi="QCF_BSML" w:cs="QCF_BSML"/>
          <w:sz w:val="36"/>
          <w:szCs w:val="36"/>
          <w:rtl/>
        </w:rPr>
        <w:t>ﭼ</w:t>
      </w:r>
      <w:r w:rsidR="00C34BA7" w:rsidRPr="00CE1FFA">
        <w:rPr>
          <w:rFonts w:ascii="Traditional Arabic" w:hAnsi="Traditional Arabic" w:cs="Traditional Arabic" w:hint="cs"/>
          <w:b/>
          <w:bCs/>
          <w:spacing w:val="2"/>
          <w:sz w:val="36"/>
          <w:szCs w:val="36"/>
          <w:vertAlign w:val="superscript"/>
          <w:rtl/>
        </w:rPr>
        <w:t>(</w:t>
      </w:r>
      <w:r w:rsidR="009D4BB9" w:rsidRPr="00CE1FFA">
        <w:rPr>
          <w:rStyle w:val="FootnoteReference"/>
          <w:rFonts w:ascii="Traditional Arabic" w:hAnsi="Traditional Arabic" w:cs="Traditional Arabic"/>
          <w:b/>
          <w:bCs/>
          <w:spacing w:val="2"/>
          <w:sz w:val="36"/>
          <w:szCs w:val="36"/>
          <w:rtl/>
        </w:rPr>
        <w:footnoteReference w:id="62"/>
      </w:r>
      <w:r w:rsidR="00C34BA7" w:rsidRPr="00CE1FFA">
        <w:rPr>
          <w:rFonts w:ascii="Traditional Arabic" w:hAnsi="Traditional Arabic" w:cs="Traditional Arabic" w:hint="cs"/>
          <w:b/>
          <w:bCs/>
          <w:spacing w:val="2"/>
          <w:sz w:val="36"/>
          <w:szCs w:val="36"/>
          <w:vertAlign w:val="superscript"/>
          <w:rtl/>
        </w:rPr>
        <w:t>)</w:t>
      </w:r>
      <w:r w:rsidR="00096E76" w:rsidRPr="00CE1FFA">
        <w:rPr>
          <w:rFonts w:ascii="Traditional Arabic" w:hAnsi="Traditional Arabic" w:cs="Traditional Arabic" w:hint="cs"/>
          <w:b/>
          <w:bCs/>
          <w:spacing w:val="2"/>
          <w:sz w:val="36"/>
          <w:szCs w:val="36"/>
          <w:rtl/>
        </w:rPr>
        <w:t xml:space="preserve">  </w:t>
      </w:r>
    </w:p>
    <w:p w:rsidR="00096E76" w:rsidRPr="00CE1FFA" w:rsidRDefault="00582AB3" w:rsidP="00C55A9D">
      <w:pPr>
        <w:spacing w:after="0" w:line="240" w:lineRule="auto"/>
        <w:ind w:firstLine="284"/>
        <w:jc w:val="lowKashida"/>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rFonts w:cs="Traditional Arabic"/>
          <w:position w:val="-18"/>
          <w:sz w:val="36"/>
          <w:szCs w:val="36"/>
          <w:rtl/>
        </w:rPr>
        <w:t xml:space="preserve"> </w:t>
      </w:r>
      <w:r w:rsidR="00DF5A33" w:rsidRPr="00CE1FFA">
        <w:rPr>
          <w:rFonts w:cs="Traditional Arabic"/>
          <w:noProof/>
          <w:position w:val="-18"/>
          <w:sz w:val="36"/>
          <w:szCs w:val="36"/>
          <w:rtl/>
        </w:rPr>
        <w:drawing>
          <wp:inline distT="0" distB="0" distL="0" distR="0" wp14:anchorId="633B388D" wp14:editId="71F55B00">
            <wp:extent cx="205105" cy="438785"/>
            <wp:effectExtent l="19050" t="0" r="4445" b="0"/>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9"/>
                    <a:srcRect/>
                    <a:stretch>
                      <a:fillRect/>
                    </a:stretch>
                  </pic:blipFill>
                  <pic:spPr bwMode="auto">
                    <a:xfrm>
                      <a:off x="0" y="0"/>
                      <a:ext cx="20510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6CB110C6" wp14:editId="5FDD6CD8">
            <wp:extent cx="131445" cy="438785"/>
            <wp:effectExtent l="19050" t="0" r="1905" b="0"/>
            <wp:docPr id="228"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0"/>
                    <a:srcRect/>
                    <a:stretch>
                      <a:fillRect/>
                    </a:stretch>
                  </pic:blipFill>
                  <pic:spPr bwMode="auto">
                    <a:xfrm>
                      <a:off x="0" y="0"/>
                      <a:ext cx="13144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u w:val="single"/>
          <w:rtl/>
        </w:rPr>
        <w:drawing>
          <wp:inline distT="0" distB="0" distL="0" distR="0" wp14:anchorId="4CA5907B" wp14:editId="06A49BC0">
            <wp:extent cx="255905" cy="438785"/>
            <wp:effectExtent l="19050" t="0" r="0" b="0"/>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1"/>
                    <a:srcRect/>
                    <a:stretch>
                      <a:fillRect/>
                    </a:stretch>
                  </pic:blipFill>
                  <pic:spPr bwMode="auto">
                    <a:xfrm>
                      <a:off x="0" y="0"/>
                      <a:ext cx="25590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3F7B8CA" wp14:editId="01790563">
            <wp:extent cx="109855" cy="438785"/>
            <wp:effectExtent l="19050" t="0" r="4445" b="0"/>
            <wp:docPr id="23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2"/>
                    <a:srcRect/>
                    <a:stretch>
                      <a:fillRect/>
                    </a:stretch>
                  </pic:blipFill>
                  <pic:spPr bwMode="auto">
                    <a:xfrm>
                      <a:off x="0" y="0"/>
                      <a:ext cx="10985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1AD05EF0" wp14:editId="46D6EAF7">
            <wp:extent cx="351155" cy="438785"/>
            <wp:effectExtent l="19050" t="0" r="0" b="0"/>
            <wp:docPr id="231" name="صورة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3"/>
                    <a:srcRect/>
                    <a:stretch>
                      <a:fillRect/>
                    </a:stretch>
                  </pic:blipFill>
                  <pic:spPr bwMode="auto">
                    <a:xfrm>
                      <a:off x="0" y="0"/>
                      <a:ext cx="35115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E00D98A" wp14:editId="41A65029">
            <wp:extent cx="255905" cy="365760"/>
            <wp:effectExtent l="19050" t="0" r="0" b="0"/>
            <wp:docPr id="232" name="صورة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4"/>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F578C5" w:rsidRPr="00CE1FFA">
        <w:rPr>
          <w:rFonts w:ascii="QCF_BSML" w:eastAsia="Times New Roman" w:hAnsi="QCF_BSML" w:cs="QCF_BSML"/>
          <w:sz w:val="36"/>
          <w:szCs w:val="36"/>
          <w:rtl/>
        </w:rPr>
        <w:t>ﭼ</w:t>
      </w:r>
      <w:r w:rsidR="00F2485F" w:rsidRPr="00CE1FFA">
        <w:rPr>
          <w:rFonts w:ascii="Traditional Arabic" w:hAnsi="Traditional Arabic" w:cs="Traditional Arabic" w:hint="cs"/>
          <w:b/>
          <w:bCs/>
          <w:sz w:val="36"/>
          <w:szCs w:val="36"/>
          <w:vertAlign w:val="superscript"/>
          <w:rtl/>
        </w:rPr>
        <w:t>(</w:t>
      </w:r>
      <w:r w:rsidR="00F2485F" w:rsidRPr="00CE1FFA">
        <w:rPr>
          <w:rStyle w:val="FootnoteReference"/>
          <w:rFonts w:ascii="Traditional Arabic" w:hAnsi="Traditional Arabic" w:cs="Traditional Arabic"/>
          <w:b/>
          <w:bCs/>
          <w:sz w:val="36"/>
          <w:szCs w:val="36"/>
          <w:rtl/>
        </w:rPr>
        <w:footnoteReference w:id="63"/>
      </w:r>
      <w:r w:rsidR="00F2485F" w:rsidRPr="00CE1FFA">
        <w:rPr>
          <w:rFonts w:ascii="Traditional Arabic" w:hAnsi="Traditional Arabic" w:cs="Traditional Arabic" w:hint="cs"/>
          <w:b/>
          <w:bCs/>
          <w:sz w:val="36"/>
          <w:szCs w:val="36"/>
          <w:vertAlign w:val="superscript"/>
          <w:rtl/>
        </w:rPr>
        <w:t>)</w:t>
      </w:r>
      <w:r w:rsidR="00096E76" w:rsidRPr="00CE1FFA">
        <w:rPr>
          <w:rFonts w:ascii="Traditional Arabic" w:hAnsi="Traditional Arabic" w:cs="Traditional Arabic" w:hint="cs"/>
          <w:b/>
          <w:bCs/>
          <w:sz w:val="36"/>
          <w:szCs w:val="36"/>
          <w:rtl/>
        </w:rPr>
        <w:t xml:space="preserve"> </w:t>
      </w:r>
    </w:p>
    <w:p w:rsidR="0003085D" w:rsidRPr="00CE1FFA" w:rsidRDefault="0003085D" w:rsidP="00DE3D92">
      <w:pPr>
        <w:spacing w:after="0" w:line="240" w:lineRule="auto"/>
        <w:ind w:firstLine="284"/>
        <w:jc w:val="both"/>
        <w:rPr>
          <w:rFonts w:ascii="Traditional Arabic" w:eastAsia="Times New Roman" w:hAnsi="Times New Roman"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00052A61" w:rsidRPr="00CE1FFA">
        <w:rPr>
          <w:rFonts w:ascii="Traditional Arabic" w:eastAsia="Times New Roman" w:hAnsi="Times New Roman" w:cs="Traditional Arabic" w:hint="cs"/>
          <w:sz w:val="36"/>
          <w:szCs w:val="36"/>
          <w:rtl/>
        </w:rPr>
        <w:t xml:space="preserve"> </w:t>
      </w:r>
      <w:r w:rsidR="00052A61" w:rsidRPr="00CE1FFA">
        <w:rPr>
          <w:rFonts w:ascii="Traditional Arabic" w:eastAsia="Times New Roman" w:hAnsi="Times New Roman" w:cs="Traditional Arabic" w:hint="eastAsia"/>
          <w:sz w:val="36"/>
          <w:szCs w:val="36"/>
          <w:rtl/>
        </w:rPr>
        <w:t>يعني</w:t>
      </w:r>
      <w:r w:rsidR="00052A61" w:rsidRPr="00CE1FFA">
        <w:rPr>
          <w:rFonts w:ascii="Traditional Arabic" w:eastAsia="Times New Roman" w:hAnsi="Times New Roman" w:cs="Traditional Arabic"/>
          <w:sz w:val="36"/>
          <w:szCs w:val="36"/>
          <w:rtl/>
        </w:rPr>
        <w:t xml:space="preserve">: </w:t>
      </w:r>
      <w:r w:rsidR="00052A61" w:rsidRPr="00CE1FFA">
        <w:rPr>
          <w:rFonts w:ascii="Traditional Arabic" w:eastAsia="Times New Roman" w:hAnsi="Times New Roman" w:cs="Traditional Arabic" w:hint="eastAsia"/>
          <w:sz w:val="36"/>
          <w:szCs w:val="36"/>
          <w:rtl/>
        </w:rPr>
        <w:t>من</w:t>
      </w:r>
      <w:r w:rsidR="00052A61" w:rsidRPr="00CE1FFA">
        <w:rPr>
          <w:rFonts w:ascii="Traditional Arabic" w:eastAsia="Times New Roman" w:hAnsi="Times New Roman" w:cs="Traditional Arabic"/>
          <w:sz w:val="36"/>
          <w:szCs w:val="36"/>
          <w:rtl/>
        </w:rPr>
        <w:t xml:space="preserve"> </w:t>
      </w:r>
      <w:r w:rsidR="00052A61" w:rsidRPr="00CE1FFA">
        <w:rPr>
          <w:rFonts w:ascii="Traditional Arabic" w:eastAsia="Times New Roman" w:hAnsi="Times New Roman" w:cs="Traditional Arabic" w:hint="eastAsia"/>
          <w:sz w:val="36"/>
          <w:szCs w:val="36"/>
          <w:rtl/>
        </w:rPr>
        <w:t>الأصنام</w:t>
      </w:r>
      <w:r w:rsidR="00052A61" w:rsidRPr="00CE1FFA">
        <w:rPr>
          <w:rFonts w:ascii="Traditional Arabic" w:eastAsia="Times New Roman" w:hAnsi="Times New Roman" w:cs="Traditional Arabic"/>
          <w:sz w:val="36"/>
          <w:szCs w:val="36"/>
          <w:rtl/>
        </w:rPr>
        <w:t xml:space="preserve"> </w:t>
      </w:r>
      <w:r w:rsidR="00052A61" w:rsidRPr="00CE1FFA">
        <w:rPr>
          <w:rFonts w:ascii="Traditional Arabic" w:eastAsia="Times New Roman" w:hAnsi="Times New Roman" w:cs="Traditional Arabic" w:hint="eastAsia"/>
          <w:sz w:val="36"/>
          <w:szCs w:val="36"/>
          <w:rtl/>
        </w:rPr>
        <w:t>والأنداد</w:t>
      </w:r>
      <w:r w:rsidR="00052A61" w:rsidRPr="00CE1FFA">
        <w:rPr>
          <w:rFonts w:ascii="Traditional Arabic" w:hAnsi="Traditional Arabic" w:cs="Traditional Arabic" w:hint="cs"/>
          <w:sz w:val="36"/>
          <w:szCs w:val="36"/>
          <w:rtl/>
        </w:rPr>
        <w:t xml:space="preserve">، ... </w:t>
      </w:r>
      <w:r w:rsidR="00052A61" w:rsidRPr="00CE1FFA">
        <w:rPr>
          <w:rFonts w:ascii="Traditional Arabic" w:eastAsia="Times New Roman" w:hAnsi="Times New Roman" w:cs="Traditional Arabic" w:hint="eastAsia"/>
          <w:sz w:val="36"/>
          <w:szCs w:val="36"/>
          <w:rtl/>
        </w:rPr>
        <w:t>وقال</w:t>
      </w:r>
      <w:r w:rsidR="00052A61" w:rsidRPr="00CE1FFA">
        <w:rPr>
          <w:rFonts w:ascii="Traditional Arabic" w:eastAsia="Times New Roman" w:hAnsi="Times New Roman" w:cs="Traditional Arabic"/>
          <w:sz w:val="36"/>
          <w:szCs w:val="36"/>
          <w:rtl/>
        </w:rPr>
        <w:t xml:space="preserve"> </w:t>
      </w:r>
      <w:r w:rsidR="00052A61" w:rsidRPr="00CE1FFA">
        <w:rPr>
          <w:rFonts w:ascii="Traditional Arabic" w:eastAsia="Times New Roman" w:hAnsi="Times New Roman" w:cs="Traditional Arabic" w:hint="eastAsia"/>
          <w:sz w:val="36"/>
          <w:szCs w:val="36"/>
          <w:rtl/>
        </w:rPr>
        <w:t>غيره</w:t>
      </w:r>
      <w:r w:rsidR="00052A61" w:rsidRPr="00CE1FFA">
        <w:rPr>
          <w:rFonts w:ascii="Traditional Arabic" w:eastAsia="Times New Roman" w:hAnsi="Times New Roman" w:cs="Traditional Arabic"/>
          <w:sz w:val="36"/>
          <w:szCs w:val="36"/>
          <w:rtl/>
        </w:rPr>
        <w:t xml:space="preserve">: </w:t>
      </w:r>
      <w:r w:rsidR="00052A61" w:rsidRPr="00CE1FFA">
        <w:rPr>
          <w:rFonts w:ascii="Traditional Arabic" w:eastAsia="Times New Roman" w:hAnsi="Times New Roman" w:cs="Traditional Arabic" w:hint="eastAsia"/>
          <w:sz w:val="36"/>
          <w:szCs w:val="36"/>
          <w:rtl/>
        </w:rPr>
        <w:t>لا</w:t>
      </w:r>
      <w:r w:rsidR="00052A61" w:rsidRPr="00CE1FFA">
        <w:rPr>
          <w:rFonts w:ascii="Traditional Arabic" w:eastAsia="Times New Roman" w:hAnsi="Times New Roman" w:cs="Traditional Arabic"/>
          <w:sz w:val="36"/>
          <w:szCs w:val="36"/>
          <w:rtl/>
        </w:rPr>
        <w:t xml:space="preserve"> </w:t>
      </w:r>
      <w:r w:rsidR="00052A61" w:rsidRPr="00CE1FFA">
        <w:rPr>
          <w:rFonts w:ascii="Traditional Arabic" w:eastAsia="Times New Roman" w:hAnsi="Times New Roman" w:cs="Traditional Arabic" w:hint="eastAsia"/>
          <w:sz w:val="36"/>
          <w:szCs w:val="36"/>
          <w:rtl/>
        </w:rPr>
        <w:t>أعبد</w:t>
      </w:r>
      <w:r w:rsidR="00052A61" w:rsidRPr="00CE1FFA">
        <w:rPr>
          <w:rFonts w:ascii="Traditional Arabic" w:eastAsia="Times New Roman" w:hAnsi="Times New Roman" w:cs="Traditional Arabic"/>
          <w:sz w:val="36"/>
          <w:szCs w:val="36"/>
          <w:rtl/>
        </w:rPr>
        <w:t xml:space="preserve"> </w:t>
      </w:r>
      <w:r w:rsidR="0039571D" w:rsidRPr="00CE1FFA">
        <w:rPr>
          <w:rFonts w:ascii="Traditional Arabic" w:eastAsia="Times New Roman" w:hAnsi="Times New Roman" w:cs="Traditional Arabic" w:hint="cs"/>
          <w:sz w:val="36"/>
          <w:szCs w:val="36"/>
          <w:rtl/>
        </w:rPr>
        <w:t>مـا</w:t>
      </w:r>
      <w:r w:rsidR="00DE3D92" w:rsidRPr="00CE1FFA">
        <w:rPr>
          <w:rFonts w:ascii="Traditional Arabic" w:eastAsia="Times New Roman" w:hAnsi="Times New Roman" w:cs="Traditional Arabic" w:hint="cs"/>
          <w:sz w:val="36"/>
          <w:szCs w:val="36"/>
          <w:rtl/>
        </w:rPr>
        <w:t xml:space="preserve"> </w:t>
      </w:r>
      <w:r w:rsidR="006D2221" w:rsidRPr="00CE1FFA">
        <w:rPr>
          <w:rFonts w:ascii="Traditional Arabic" w:eastAsia="Times New Roman" w:hAnsi="Times New Roman" w:cs="Traditional Arabic" w:hint="eastAsia"/>
          <w:sz w:val="36"/>
          <w:szCs w:val="36"/>
          <w:rtl/>
        </w:rPr>
        <w:t>تع</w:t>
      </w:r>
      <w:r w:rsidR="006D2221" w:rsidRPr="00CE1FFA">
        <w:rPr>
          <w:rFonts w:ascii="Traditional Arabic" w:eastAsia="Times New Roman" w:hAnsi="Times New Roman" w:cs="Traditional Arabic" w:hint="cs"/>
          <w:sz w:val="36"/>
          <w:szCs w:val="36"/>
          <w:rtl/>
        </w:rPr>
        <w:t>ب</w:t>
      </w:r>
      <w:r w:rsidR="00052A61" w:rsidRPr="00CE1FFA">
        <w:rPr>
          <w:rFonts w:ascii="Traditional Arabic" w:eastAsia="Times New Roman" w:hAnsi="Times New Roman" w:cs="Traditional Arabic" w:hint="eastAsia"/>
          <w:sz w:val="36"/>
          <w:szCs w:val="36"/>
          <w:rtl/>
        </w:rPr>
        <w:t>دون</w:t>
      </w:r>
      <w:r w:rsidR="00052A61" w:rsidRPr="00CE1FFA">
        <w:rPr>
          <w:rFonts w:ascii="Traditional Arabic" w:eastAsia="Times New Roman" w:hAnsi="Times New Roman" w:cs="Traditional Arabic"/>
          <w:sz w:val="36"/>
          <w:szCs w:val="36"/>
          <w:rtl/>
        </w:rPr>
        <w:t xml:space="preserve"> </w:t>
      </w:r>
      <w:r w:rsidR="00052A61" w:rsidRPr="00CE1FFA">
        <w:rPr>
          <w:rFonts w:ascii="Traditional Arabic" w:eastAsia="Times New Roman" w:hAnsi="Times New Roman" w:cs="Traditional Arabic" w:hint="eastAsia"/>
          <w:sz w:val="36"/>
          <w:szCs w:val="36"/>
          <w:rtl/>
        </w:rPr>
        <w:t>الآن،</w:t>
      </w:r>
      <w:r w:rsidR="00052A61" w:rsidRPr="00CE1FFA">
        <w:rPr>
          <w:rFonts w:ascii="Traditional Arabic" w:eastAsia="Times New Roman" w:hAnsi="Times New Roman" w:cs="Traditional Arabic"/>
          <w:sz w:val="36"/>
          <w:szCs w:val="36"/>
          <w:rtl/>
        </w:rPr>
        <w:t xml:space="preserve"> </w:t>
      </w:r>
      <w:r w:rsidR="00052A61" w:rsidRPr="00CE1FFA">
        <w:rPr>
          <w:rFonts w:ascii="Traditional Arabic" w:eastAsia="Times New Roman" w:hAnsi="Times New Roman" w:cs="Traditional Arabic" w:hint="eastAsia"/>
          <w:sz w:val="36"/>
          <w:szCs w:val="36"/>
          <w:rtl/>
        </w:rPr>
        <w:t>ولا</w:t>
      </w:r>
      <w:r w:rsidR="00052A61" w:rsidRPr="00CE1FFA">
        <w:rPr>
          <w:rFonts w:ascii="Traditional Arabic" w:eastAsia="Times New Roman" w:hAnsi="Times New Roman" w:cs="Traditional Arabic"/>
          <w:sz w:val="36"/>
          <w:szCs w:val="36"/>
          <w:rtl/>
        </w:rPr>
        <w:t xml:space="preserve"> </w:t>
      </w:r>
      <w:r w:rsidR="00052A61" w:rsidRPr="00CE1FFA">
        <w:rPr>
          <w:rFonts w:ascii="Traditional Arabic" w:eastAsia="Times New Roman" w:hAnsi="Times New Roman" w:cs="Traditional Arabic" w:hint="eastAsia"/>
          <w:sz w:val="36"/>
          <w:szCs w:val="36"/>
          <w:rtl/>
        </w:rPr>
        <w:t>أجيبكم</w:t>
      </w:r>
      <w:r w:rsidR="00052A61" w:rsidRPr="00CE1FFA">
        <w:rPr>
          <w:rFonts w:ascii="Traditional Arabic" w:eastAsia="Times New Roman" w:hAnsi="Times New Roman" w:cs="Traditional Arabic"/>
          <w:sz w:val="36"/>
          <w:szCs w:val="36"/>
          <w:rtl/>
        </w:rPr>
        <w:t xml:space="preserve"> </w:t>
      </w:r>
      <w:r w:rsidR="00052A61" w:rsidRPr="00CE1FFA">
        <w:rPr>
          <w:rFonts w:ascii="Traditional Arabic" w:eastAsia="Times New Roman" w:hAnsi="Times New Roman" w:cs="Traditional Arabic" w:hint="eastAsia"/>
          <w:sz w:val="36"/>
          <w:szCs w:val="36"/>
          <w:rtl/>
        </w:rPr>
        <w:t>فيما</w:t>
      </w:r>
      <w:r w:rsidR="00052A61" w:rsidRPr="00CE1FFA">
        <w:rPr>
          <w:rFonts w:ascii="Traditional Arabic" w:eastAsia="Times New Roman" w:hAnsi="Times New Roman" w:cs="Traditional Arabic"/>
          <w:sz w:val="36"/>
          <w:szCs w:val="36"/>
          <w:rtl/>
        </w:rPr>
        <w:t xml:space="preserve"> </w:t>
      </w:r>
      <w:r w:rsidR="00052A61" w:rsidRPr="00CE1FFA">
        <w:rPr>
          <w:rFonts w:ascii="Traditional Arabic" w:eastAsia="Times New Roman" w:hAnsi="Times New Roman" w:cs="Traditional Arabic" w:hint="eastAsia"/>
          <w:sz w:val="36"/>
          <w:szCs w:val="36"/>
          <w:rtl/>
        </w:rPr>
        <w:t>بقي</w:t>
      </w:r>
      <w:r w:rsidR="00052A61" w:rsidRPr="00CE1FFA">
        <w:rPr>
          <w:rFonts w:ascii="Traditional Arabic" w:eastAsia="Times New Roman" w:hAnsi="Times New Roman" w:cs="Traditional Arabic"/>
          <w:sz w:val="36"/>
          <w:szCs w:val="36"/>
          <w:rtl/>
        </w:rPr>
        <w:t xml:space="preserve"> </w:t>
      </w:r>
      <w:r w:rsidR="00052A61" w:rsidRPr="00CE1FFA">
        <w:rPr>
          <w:rFonts w:ascii="Traditional Arabic" w:eastAsia="Times New Roman" w:hAnsi="Times New Roman" w:cs="Traditional Arabic" w:hint="eastAsia"/>
          <w:sz w:val="36"/>
          <w:szCs w:val="36"/>
          <w:rtl/>
        </w:rPr>
        <w:t>من</w:t>
      </w:r>
      <w:r w:rsidR="00052A61" w:rsidRPr="00CE1FFA">
        <w:rPr>
          <w:rFonts w:ascii="Traditional Arabic" w:eastAsia="Times New Roman" w:hAnsi="Times New Roman" w:cs="Traditional Arabic"/>
          <w:sz w:val="36"/>
          <w:szCs w:val="36"/>
          <w:rtl/>
        </w:rPr>
        <w:t xml:space="preserve"> </w:t>
      </w:r>
      <w:r w:rsidR="00052A61" w:rsidRPr="00CE1FFA">
        <w:rPr>
          <w:rFonts w:ascii="Traditional Arabic" w:eastAsia="Times New Roman" w:hAnsi="Times New Roman" w:cs="Traditional Arabic" w:hint="eastAsia"/>
          <w:sz w:val="36"/>
          <w:szCs w:val="36"/>
          <w:rtl/>
        </w:rPr>
        <w:t>عمري</w:t>
      </w:r>
      <w:r w:rsidR="0075558C" w:rsidRPr="00CE1FFA">
        <w:rPr>
          <w:rFonts w:ascii="Traditional Arabic" w:hAnsi="Traditional Arabic" w:cs="Traditional Arabic" w:hint="cs"/>
          <w:sz w:val="36"/>
          <w:szCs w:val="36"/>
          <w:rtl/>
        </w:rPr>
        <w:t>.</w:t>
      </w:r>
      <w:r w:rsidR="00052A61" w:rsidRPr="00CE1FFA">
        <w:rPr>
          <w:rFonts w:ascii="Traditional Arabic" w:hAnsi="Traditional Arabic" w:cs="Traditional Arabic" w:hint="cs"/>
          <w:sz w:val="36"/>
          <w:szCs w:val="36"/>
          <w:rtl/>
        </w:rPr>
        <w:t xml:space="preserve"> )</w:t>
      </w:r>
      <w:r w:rsidR="00674319" w:rsidRPr="00CE1FFA">
        <w:rPr>
          <w:rFonts w:ascii="Traditional Arabic" w:hAnsi="Traditional Arabic" w:cs="Traditional Arabic" w:hint="cs"/>
          <w:position w:val="12"/>
          <w:sz w:val="36"/>
          <w:szCs w:val="36"/>
          <w:rtl/>
        </w:rPr>
        <w:t>(</w:t>
      </w:r>
      <w:r w:rsidR="00052A61" w:rsidRPr="00CE1FFA">
        <w:rPr>
          <w:rFonts w:cs="Traditional Arabic"/>
          <w:position w:val="12"/>
          <w:sz w:val="36"/>
          <w:szCs w:val="36"/>
          <w:rtl/>
        </w:rPr>
        <w:footnoteReference w:id="64"/>
      </w:r>
      <w:r w:rsidR="00674319" w:rsidRPr="00CE1FFA">
        <w:rPr>
          <w:rFonts w:ascii="Traditional Arabic" w:hAnsi="Traditional Arabic" w:cs="Traditional Arabic" w:hint="cs"/>
          <w:position w:val="12"/>
          <w:sz w:val="36"/>
          <w:szCs w:val="36"/>
          <w:rtl/>
        </w:rPr>
        <w:t>)</w:t>
      </w:r>
    </w:p>
    <w:p w:rsidR="009F25ED" w:rsidRPr="00CE1FFA" w:rsidRDefault="009F25ED" w:rsidP="006D4418">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00D65926" w:rsidRPr="00CE1FFA">
        <w:rPr>
          <w:rFonts w:ascii="Traditional Arabic" w:eastAsia="Times New Roman" w:hAnsi="Times New Roman" w:cs="Traditional Arabic" w:hint="cs"/>
          <w:sz w:val="36"/>
          <w:szCs w:val="36"/>
          <w:rtl/>
        </w:rPr>
        <w:t xml:space="preserve"> </w:t>
      </w:r>
      <w:r w:rsidR="00D65926" w:rsidRPr="00CE1FFA">
        <w:rPr>
          <w:rFonts w:ascii="Traditional Arabic" w:eastAsia="Times New Roman" w:hAnsi="Times New Roman" w:cs="Traditional Arabic" w:hint="eastAsia"/>
          <w:sz w:val="36"/>
          <w:szCs w:val="36"/>
          <w:rtl/>
        </w:rPr>
        <w:t>أي</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ولا</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أعبد</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عبادتكم،</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أي</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لا</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أسلكها</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ولا</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أقتدي</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بها،</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وإنما</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أعبد</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الله</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على</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الوجه</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الذي</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يحبه</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ويرضاه؛</w:t>
      </w:r>
      <w:r w:rsidR="00D65926" w:rsidRPr="00CE1FFA">
        <w:rPr>
          <w:rFonts w:ascii="Traditional Arabic" w:hAnsi="Traditional Arabic" w:cs="Traditional Arabic" w:hint="cs"/>
          <w:sz w:val="36"/>
          <w:szCs w:val="36"/>
          <w:rtl/>
        </w:rPr>
        <w:t xml:space="preserve"> ... </w:t>
      </w:r>
      <w:r w:rsidR="00D65926" w:rsidRPr="00CE1FFA">
        <w:rPr>
          <w:rFonts w:ascii="Traditional Arabic" w:eastAsia="Times New Roman" w:hAnsi="Times New Roman" w:cs="Traditional Arabic" w:hint="eastAsia"/>
          <w:sz w:val="36"/>
          <w:szCs w:val="36"/>
          <w:rtl/>
        </w:rPr>
        <w:t>نفى</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قبوله</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لذلك</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بالكلية؛</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لأن</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النفي</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بالجملة</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الاسمية</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آكد</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raditional Arabic" w:cs="Traditional Arabic" w:hint="eastAsia"/>
          <w:spacing w:val="4"/>
          <w:sz w:val="36"/>
          <w:szCs w:val="36"/>
          <w:rtl/>
        </w:rPr>
        <w:t>فكأن</w:t>
      </w:r>
      <w:r w:rsidR="000C5B66" w:rsidRPr="00CE1FFA">
        <w:rPr>
          <w:rFonts w:ascii="Traditional Arabic" w:eastAsia="Times New Roman" w:hAnsi="Traditional Arabic" w:cs="Traditional Arabic" w:hint="cs"/>
          <w:spacing w:val="4"/>
          <w:sz w:val="36"/>
          <w:szCs w:val="36"/>
          <w:rtl/>
        </w:rPr>
        <w:t>ـــ</w:t>
      </w:r>
      <w:r w:rsidR="00D65926" w:rsidRPr="00CE1FFA">
        <w:rPr>
          <w:rFonts w:ascii="Traditional Arabic" w:eastAsia="Times New Roman" w:hAnsi="Traditional Arabic" w:cs="Traditional Arabic" w:hint="eastAsia"/>
          <w:spacing w:val="4"/>
          <w:sz w:val="36"/>
          <w:szCs w:val="36"/>
          <w:rtl/>
        </w:rPr>
        <w:t>ه</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نفى</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الفعل،</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وكونه</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قابلا</w:t>
      </w:r>
      <w:r w:rsidR="00D65926" w:rsidRPr="00CE1FFA">
        <w:rPr>
          <w:rFonts w:ascii="Traditional Arabic" w:eastAsia="Times New Roman" w:hAnsi="Traditional Arabic" w:cs="Traditional Arabic" w:hint="cs"/>
          <w:spacing w:val="4"/>
          <w:sz w:val="36"/>
          <w:szCs w:val="36"/>
          <w:rtl/>
        </w:rPr>
        <w:t>ً</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لذلك</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ومعناه</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نفي</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الوقوع</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ونفي</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الإمكان</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الشرعي</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أيضا</w:t>
      </w:r>
      <w:r w:rsidR="00D65926" w:rsidRPr="00CE1FFA">
        <w:rPr>
          <w:rFonts w:ascii="Traditional Arabic" w:eastAsia="Times New Roman" w:hAnsi="Traditional Arabic" w:cs="Traditional Arabic" w:hint="cs"/>
          <w:spacing w:val="4"/>
          <w:sz w:val="36"/>
          <w:szCs w:val="36"/>
          <w:rtl/>
        </w:rPr>
        <w:t>ً</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وه</w:t>
      </w:r>
      <w:r w:rsidR="00DE3D92" w:rsidRPr="00CE1FFA">
        <w:rPr>
          <w:rFonts w:ascii="Traditional Arabic" w:eastAsia="Times New Roman" w:hAnsi="Traditional Arabic" w:cs="Traditional Arabic" w:hint="cs"/>
          <w:spacing w:val="4"/>
          <w:sz w:val="36"/>
          <w:szCs w:val="36"/>
          <w:rtl/>
        </w:rPr>
        <w:t>ـ</w:t>
      </w:r>
      <w:r w:rsidR="00D65926" w:rsidRPr="00CE1FFA">
        <w:rPr>
          <w:rFonts w:ascii="Traditional Arabic" w:eastAsia="Times New Roman" w:hAnsi="Traditional Arabic" w:cs="Traditional Arabic" w:hint="eastAsia"/>
          <w:spacing w:val="4"/>
          <w:sz w:val="36"/>
          <w:szCs w:val="36"/>
          <w:rtl/>
        </w:rPr>
        <w:t>و</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ق</w:t>
      </w:r>
      <w:r w:rsidR="00DE3D92" w:rsidRPr="00CE1FFA">
        <w:rPr>
          <w:rFonts w:ascii="Traditional Arabic" w:eastAsia="Times New Roman" w:hAnsi="Traditional Arabic" w:cs="Traditional Arabic" w:hint="cs"/>
          <w:spacing w:val="4"/>
          <w:sz w:val="36"/>
          <w:szCs w:val="36"/>
          <w:rtl/>
        </w:rPr>
        <w:t>ــ</w:t>
      </w:r>
      <w:r w:rsidR="00D65926" w:rsidRPr="00CE1FFA">
        <w:rPr>
          <w:rFonts w:ascii="Traditional Arabic" w:eastAsia="Times New Roman" w:hAnsi="Traditional Arabic" w:cs="Traditional Arabic" w:hint="eastAsia"/>
          <w:spacing w:val="4"/>
          <w:sz w:val="36"/>
          <w:szCs w:val="36"/>
          <w:rtl/>
        </w:rPr>
        <w:t>ول</w:t>
      </w:r>
      <w:r w:rsidR="00D65926" w:rsidRPr="00CE1FFA">
        <w:rPr>
          <w:rFonts w:ascii="Traditional Arabic" w:eastAsia="Times New Roman" w:hAnsi="Traditional Arabic" w:cs="Traditional Arabic"/>
          <w:spacing w:val="4"/>
          <w:sz w:val="36"/>
          <w:szCs w:val="36"/>
          <w:rtl/>
        </w:rPr>
        <w:t xml:space="preserve"> </w:t>
      </w:r>
      <w:r w:rsidR="00D65926" w:rsidRPr="00CE1FFA">
        <w:rPr>
          <w:rFonts w:ascii="Traditional Arabic" w:eastAsia="Times New Roman" w:hAnsi="Traditional Arabic" w:cs="Traditional Arabic" w:hint="eastAsia"/>
          <w:spacing w:val="4"/>
          <w:sz w:val="36"/>
          <w:szCs w:val="36"/>
          <w:rtl/>
        </w:rPr>
        <w:t>حسن</w:t>
      </w:r>
      <w:r w:rsidR="006D4418">
        <w:rPr>
          <w:rFonts w:ascii="Traditional Arabic" w:eastAsia="Times New Roman" w:hAnsi="Traditional Arabic" w:cs="Traditional Arabic" w:hint="cs"/>
          <w:spacing w:val="4"/>
          <w:sz w:val="36"/>
          <w:szCs w:val="36"/>
          <w:rtl/>
        </w:rPr>
        <w:t xml:space="preserve"> </w:t>
      </w:r>
      <w:r w:rsidR="00D65926" w:rsidRPr="00CE1FFA">
        <w:rPr>
          <w:rFonts w:ascii="Traditional Arabic" w:eastAsia="Times New Roman" w:hAnsi="Times New Roman" w:cs="Traditional Arabic" w:hint="eastAsia"/>
          <w:sz w:val="36"/>
          <w:szCs w:val="36"/>
          <w:rtl/>
        </w:rPr>
        <w:t>أيضا</w:t>
      </w:r>
      <w:r w:rsidR="00D65926" w:rsidRPr="00CE1FFA">
        <w:rPr>
          <w:rFonts w:ascii="Traditional Arabic" w:eastAsia="Times New Roman" w:hAnsi="Times New Roman" w:cs="Traditional Arabic" w:hint="cs"/>
          <w:sz w:val="36"/>
          <w:szCs w:val="36"/>
          <w:rtl/>
        </w:rPr>
        <w:t>ً</w:t>
      </w:r>
      <w:r w:rsidR="00D65926" w:rsidRPr="00CE1FFA">
        <w:rPr>
          <w:rFonts w:ascii="Traditional Arabic" w:eastAsia="Times New Roman" w:hAnsi="Times New Roman" w:cs="Traditional Arabic" w:hint="eastAsia"/>
          <w:sz w:val="36"/>
          <w:szCs w:val="36"/>
          <w:rtl/>
        </w:rPr>
        <w:t>،</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والله</w:t>
      </w:r>
      <w:r w:rsidR="00D65926" w:rsidRPr="00CE1FFA">
        <w:rPr>
          <w:rFonts w:ascii="Traditional Arabic" w:eastAsia="Times New Roman" w:hAnsi="Times New Roman" w:cs="Traditional Arabic"/>
          <w:sz w:val="36"/>
          <w:szCs w:val="36"/>
          <w:rtl/>
        </w:rPr>
        <w:t xml:space="preserve"> </w:t>
      </w:r>
      <w:r w:rsidR="00D65926" w:rsidRPr="00CE1FFA">
        <w:rPr>
          <w:rFonts w:ascii="Traditional Arabic" w:eastAsia="Times New Roman" w:hAnsi="Times New Roman" w:cs="Traditional Arabic" w:hint="eastAsia"/>
          <w:sz w:val="36"/>
          <w:szCs w:val="36"/>
          <w:rtl/>
        </w:rPr>
        <w:t>أعلم</w:t>
      </w:r>
      <w:r w:rsidR="00D65926" w:rsidRPr="00CE1FFA">
        <w:rPr>
          <w:rFonts w:ascii="Traditional Arabic" w:eastAsia="Times New Roman" w:hAnsi="Times New Roman" w:cs="Traditional Arabic"/>
          <w:sz w:val="36"/>
          <w:szCs w:val="36"/>
          <w:rtl/>
        </w:rPr>
        <w:t>.</w:t>
      </w:r>
      <w:r w:rsidR="001940A4" w:rsidRPr="00CE1FFA">
        <w:rPr>
          <w:rFonts w:ascii="Traditional Arabic" w:hAnsi="Traditional Arabic" w:cs="Traditional Arabic" w:hint="cs"/>
          <w:sz w:val="36"/>
          <w:szCs w:val="36"/>
          <w:rtl/>
        </w:rPr>
        <w:t xml:space="preserve"> )</w:t>
      </w:r>
      <w:r w:rsidR="006D78AB" w:rsidRPr="00CE1FFA">
        <w:rPr>
          <w:rFonts w:ascii="Traditional Arabic" w:hAnsi="Traditional Arabic" w:cs="Traditional Arabic" w:hint="cs"/>
          <w:position w:val="12"/>
          <w:sz w:val="36"/>
          <w:szCs w:val="36"/>
          <w:rtl/>
        </w:rPr>
        <w:t>(</w:t>
      </w:r>
      <w:r w:rsidR="00A7177F" w:rsidRPr="00CE1FFA">
        <w:rPr>
          <w:rFonts w:cs="Traditional Arabic"/>
          <w:position w:val="12"/>
          <w:sz w:val="36"/>
          <w:szCs w:val="36"/>
          <w:rtl/>
        </w:rPr>
        <w:footnoteReference w:id="65"/>
      </w:r>
      <w:r w:rsidR="006D78AB" w:rsidRPr="00CE1FFA">
        <w:rPr>
          <w:rFonts w:ascii="Traditional Arabic" w:hAnsi="Traditional Arabic" w:cs="Traditional Arabic" w:hint="cs"/>
          <w:position w:val="12"/>
          <w:sz w:val="36"/>
          <w:szCs w:val="36"/>
          <w:rtl/>
        </w:rPr>
        <w:t>)</w:t>
      </w:r>
    </w:p>
    <w:p w:rsidR="008B169D" w:rsidRPr="00CE1FFA" w:rsidRDefault="008B169D" w:rsidP="006559A1">
      <w:pPr>
        <w:autoSpaceDE w:val="0"/>
        <w:autoSpaceDN w:val="0"/>
        <w:adjustRightInd w:val="0"/>
        <w:spacing w:after="0" w:line="235" w:lineRule="auto"/>
        <w:ind w:firstLine="284"/>
        <w:jc w:val="lowKashida"/>
        <w:rPr>
          <w:rFonts w:ascii="Traditional Arabic" w:eastAsia="Times New Roman" w:hAnsi="Times New Roman" w:cs="Traditional Arabic"/>
          <w:sz w:val="36"/>
          <w:szCs w:val="36"/>
          <w:rtl/>
        </w:rPr>
      </w:pPr>
      <w:r w:rsidRPr="00CE1FFA">
        <w:rPr>
          <w:rFonts w:ascii="Traditional Arabic" w:hAnsi="Traditional Arabic" w:cs="Traditional Arabic" w:hint="cs"/>
          <w:sz w:val="36"/>
          <w:szCs w:val="36"/>
          <w:rtl/>
        </w:rPr>
        <w:t xml:space="preserve">وجاء في كتاب ( أضواء البيان ) : ( </w:t>
      </w:r>
      <w:r w:rsidRPr="00CE1FFA">
        <w:rPr>
          <w:rFonts w:ascii="Traditional Arabic" w:eastAsia="Times New Roman" w:hAnsi="Times New Roman" w:cs="Traditional Arabic" w:hint="eastAsia"/>
          <w:sz w:val="36"/>
          <w:szCs w:val="36"/>
          <w:rtl/>
        </w:rPr>
        <w:t>ولكنها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تساو</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اللفظ</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الطرفين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جهة</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الرسول</w:t>
      </w:r>
      <w:r w:rsidR="00840469" w:rsidRPr="00CE1FFA">
        <w:rPr>
          <w:rFonts w:ascii="Traditional Arabic" w:eastAsia="Times New Roman" w:hAnsi="Times New Roman" w:cs="Traditional Arabic" w:hint="cs"/>
          <w:sz w:val="36"/>
          <w:szCs w:val="36"/>
          <w:rtl/>
        </w:rPr>
        <w:t xml:space="preserve"> </w:t>
      </w:r>
      <w:r w:rsidR="00840469" w:rsidRPr="00CE1FFA">
        <w:rPr>
          <w:rFonts w:ascii="Traditional Arabic" w:eastAsia="Times New Roman" w:hAnsi="Times New Roman" w:cs="Traditional Arabic" w:hint="cs"/>
          <w:sz w:val="36"/>
          <w:szCs w:val="36"/>
        </w:rPr>
        <w:sym w:font="AGA Arabesque" w:char="F072"/>
      </w:r>
      <w:r w:rsidR="00840469"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ج</w:t>
      </w:r>
      <w:r w:rsidR="00DC4A2C"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اء</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الجملة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الأولى</w:t>
      </w:r>
      <w:r w:rsidRPr="00CE1FFA">
        <w:rPr>
          <w:rFonts w:ascii="Traditional Arabic" w:eastAsia="Times New Roman" w:hAnsi="Times New Roman" w:cs="Traditional Arabic"/>
          <w:sz w:val="36"/>
          <w:szCs w:val="36"/>
          <w:rtl/>
        </w:rPr>
        <w:t xml:space="preserve"> </w:t>
      </w:r>
      <w:r w:rsidR="00582AB3" w:rsidRPr="00CE1FFA">
        <w:rPr>
          <w:rFonts w:ascii="QCF_BSML" w:eastAsia="Times New Roman" w:hAnsi="QCF_BSML" w:cs="QCF_BSML"/>
          <w:sz w:val="36"/>
          <w:szCs w:val="36"/>
          <w:rtl/>
        </w:rPr>
        <w:t>ﭽ</w:t>
      </w:r>
      <w:r w:rsidRPr="00CE1FFA">
        <w:rPr>
          <w:rFonts w:ascii="Traditional Arabic" w:eastAsia="Times New Roman" w:hAnsi="Times New Roman" w:cs="Traditional Arabic" w:hint="cs"/>
          <w:sz w:val="36"/>
          <w:szCs w:val="36"/>
          <w:rtl/>
        </w:rPr>
        <w:t xml:space="preserve"> </w:t>
      </w:r>
      <w:r w:rsidR="00DF5A33" w:rsidRPr="00CE1FFA">
        <w:rPr>
          <w:rFonts w:cs="Traditional Arabic"/>
          <w:noProof/>
          <w:position w:val="-18"/>
          <w:sz w:val="36"/>
          <w:szCs w:val="36"/>
          <w:rtl/>
        </w:rPr>
        <w:drawing>
          <wp:inline distT="0" distB="0" distL="0" distR="0" wp14:anchorId="245E043F" wp14:editId="45D5A613">
            <wp:extent cx="146050" cy="438785"/>
            <wp:effectExtent l="19050" t="0" r="6350" b="0"/>
            <wp:docPr id="233" name="صورة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5"/>
                    <a:srcRect/>
                    <a:stretch>
                      <a:fillRect/>
                    </a:stretch>
                  </pic:blipFill>
                  <pic:spPr bwMode="auto">
                    <a:xfrm>
                      <a:off x="0" y="0"/>
                      <a:ext cx="146050"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05101CB" wp14:editId="2EBE88E3">
            <wp:extent cx="321945" cy="438785"/>
            <wp:effectExtent l="19050" t="0" r="1905" b="0"/>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6"/>
                    <a:srcRect/>
                    <a:stretch>
                      <a:fillRect/>
                    </a:stretch>
                  </pic:blipFill>
                  <pic:spPr bwMode="auto">
                    <a:xfrm>
                      <a:off x="0" y="0"/>
                      <a:ext cx="32194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5E963285" wp14:editId="431D1226">
            <wp:extent cx="109855" cy="438785"/>
            <wp:effectExtent l="19050" t="0" r="4445" b="0"/>
            <wp:docPr id="235" name="صورة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7"/>
                    <a:srcRect/>
                    <a:stretch>
                      <a:fillRect/>
                    </a:stretch>
                  </pic:blipFill>
                  <pic:spPr bwMode="auto">
                    <a:xfrm>
                      <a:off x="0" y="0"/>
                      <a:ext cx="10985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4D4E22FB" wp14:editId="49A0D598">
            <wp:extent cx="475615" cy="438785"/>
            <wp:effectExtent l="19050" t="0" r="635" b="0"/>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8"/>
                    <a:srcRect/>
                    <a:stretch>
                      <a:fillRect/>
                    </a:stretch>
                  </pic:blipFill>
                  <pic:spPr bwMode="auto">
                    <a:xfrm>
                      <a:off x="0" y="0"/>
                      <a:ext cx="47561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F578C5" w:rsidRPr="00CE1FFA">
        <w:rPr>
          <w:rFonts w:ascii="QCF_BSML" w:eastAsia="Times New Roman" w:hAnsi="QCF_BSML" w:cs="QCF_BSML"/>
          <w:sz w:val="36"/>
          <w:szCs w:val="36"/>
          <w:rtl/>
        </w:rPr>
        <w:t>ﭼ</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عبر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كل</w:t>
      </w:r>
      <w:r w:rsidR="00C173A3"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منهما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بالفعل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المضارع</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الدال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الحال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أعبد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الآن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تعبدون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الآن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بالفعل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ثم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w:t>
      </w:r>
      <w:r w:rsidR="002754CB"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ال</w:t>
      </w:r>
      <w:r w:rsidRPr="00CE1FFA">
        <w:rPr>
          <w:rFonts w:ascii="Traditional Arabic" w:eastAsia="Times New Roman" w:hAnsi="Times New Roman" w:cs="Traditional Arabic"/>
          <w:sz w:val="36"/>
          <w:szCs w:val="36"/>
          <w:rtl/>
        </w:rPr>
        <w:t xml:space="preserve">: </w:t>
      </w:r>
      <w:r w:rsidR="00582AB3" w:rsidRPr="00CE1FFA">
        <w:rPr>
          <w:rFonts w:ascii="QCF_BSML" w:eastAsia="Times New Roman" w:hAnsi="QCF_BSML" w:cs="QCF_BSML"/>
          <w:sz w:val="36"/>
          <w:szCs w:val="36"/>
          <w:rtl/>
        </w:rPr>
        <w:t>ﭽ</w:t>
      </w:r>
      <w:r w:rsidR="00582AB3" w:rsidRPr="00CE1FFA">
        <w:rPr>
          <w:rFonts w:cs="Traditional Arabic"/>
          <w:position w:val="-18"/>
          <w:sz w:val="36"/>
          <w:szCs w:val="36"/>
          <w:rtl/>
        </w:rPr>
        <w:t xml:space="preserve"> </w:t>
      </w:r>
      <w:r w:rsidR="00DF5A33" w:rsidRPr="00CE1FFA">
        <w:rPr>
          <w:rFonts w:cs="Traditional Arabic"/>
          <w:noProof/>
          <w:position w:val="-18"/>
          <w:sz w:val="36"/>
          <w:szCs w:val="36"/>
          <w:rtl/>
        </w:rPr>
        <w:drawing>
          <wp:inline distT="0" distB="0" distL="0" distR="0" wp14:anchorId="3A2EFCF7" wp14:editId="37AB53EB">
            <wp:extent cx="219710" cy="438785"/>
            <wp:effectExtent l="19050" t="0" r="8890" b="0"/>
            <wp:docPr id="237" name="صورة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5"/>
                    <a:srcRect/>
                    <a:stretch>
                      <a:fillRect/>
                    </a:stretch>
                  </pic:blipFill>
                  <pic:spPr bwMode="auto">
                    <a:xfrm>
                      <a:off x="0" y="0"/>
                      <a:ext cx="219710"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42BF1D16" wp14:editId="38CBB01B">
            <wp:extent cx="255905" cy="438785"/>
            <wp:effectExtent l="19050" t="0" r="0" b="0"/>
            <wp:docPr id="238" name="صورة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6"/>
                    <a:srcRect/>
                    <a:stretch>
                      <a:fillRect/>
                    </a:stretch>
                  </pic:blipFill>
                  <pic:spPr bwMode="auto">
                    <a:xfrm>
                      <a:off x="0" y="0"/>
                      <a:ext cx="25590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92FD0D9" wp14:editId="3A6C1B41">
            <wp:extent cx="461010" cy="438785"/>
            <wp:effectExtent l="19050" t="0" r="0" b="0"/>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7"/>
                    <a:srcRect/>
                    <a:stretch>
                      <a:fillRect/>
                    </a:stretch>
                  </pic:blipFill>
                  <pic:spPr bwMode="auto">
                    <a:xfrm>
                      <a:off x="0" y="0"/>
                      <a:ext cx="461010"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605E6135" wp14:editId="1FC40ADE">
            <wp:extent cx="131445" cy="438785"/>
            <wp:effectExtent l="19050" t="0" r="1905" b="0"/>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8"/>
                    <a:srcRect/>
                    <a:stretch>
                      <a:fillRect/>
                    </a:stretch>
                  </pic:blipFill>
                  <pic:spPr bwMode="auto">
                    <a:xfrm>
                      <a:off x="0" y="0"/>
                      <a:ext cx="13144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EE1AD9B" wp14:editId="72CDEDAB">
            <wp:extent cx="285115" cy="438785"/>
            <wp:effectExtent l="19050" t="0" r="635" b="0"/>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9"/>
                    <a:srcRect/>
                    <a:stretch>
                      <a:fillRect/>
                    </a:stretch>
                  </pic:blipFill>
                  <pic:spPr bwMode="auto">
                    <a:xfrm>
                      <a:off x="0" y="0"/>
                      <a:ext cx="28511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F578C5" w:rsidRPr="00CE1FFA">
        <w:rPr>
          <w:rFonts w:ascii="QCF_BSML" w:eastAsia="Times New Roman" w:hAnsi="QCF_BSML" w:cs="QCF_BSML"/>
          <w:sz w:val="36"/>
          <w:szCs w:val="36"/>
          <w:rtl/>
        </w:rPr>
        <w:t>ﭼ</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فعبر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عنهم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بالاسمية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وعنه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هو</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بالفعلية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ولا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أنتم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متصفون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بعبادة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أعبد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الآن</w:t>
      </w:r>
      <w:r w:rsidRPr="00CE1FFA">
        <w:rPr>
          <w:rFonts w:ascii="Traditional Arabic" w:eastAsia="Times New Roman" w:hAnsi="Times New Roman" w:cs="Traditional Arabic"/>
          <w:sz w:val="36"/>
          <w:szCs w:val="36"/>
          <w:rtl/>
        </w:rPr>
        <w:t>.</w:t>
      </w:r>
    </w:p>
    <w:p w:rsidR="008B169D" w:rsidRPr="00CE1FFA" w:rsidRDefault="008B169D" w:rsidP="006559A1">
      <w:pPr>
        <w:autoSpaceDE w:val="0"/>
        <w:autoSpaceDN w:val="0"/>
        <w:adjustRightInd w:val="0"/>
        <w:spacing w:after="0" w:line="235" w:lineRule="auto"/>
        <w:ind w:firstLine="284"/>
        <w:jc w:val="lowKashida"/>
        <w:rPr>
          <w:rFonts w:ascii="Traditional Arabic" w:eastAsia="Times New Roman" w:hAnsi="Times New Roman" w:cs="Traditional Arabic"/>
          <w:sz w:val="36"/>
          <w:szCs w:val="36"/>
          <w:rtl/>
        </w:rPr>
      </w:pPr>
      <w:r w:rsidRPr="00CE1FFA">
        <w:rPr>
          <w:rFonts w:ascii="Traditional Arabic" w:eastAsia="Times New Roman" w:hAnsi="Times New Roman" w:cs="Traditional Arabic" w:hint="eastAsia"/>
          <w:sz w:val="36"/>
          <w:szCs w:val="36"/>
          <w:rtl/>
        </w:rPr>
        <w:t>وفي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الجملة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الثانية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w:t>
      </w:r>
      <w:r w:rsidR="0039571D"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ال</w:t>
      </w:r>
      <w:r w:rsidRPr="00CE1FFA">
        <w:rPr>
          <w:rFonts w:ascii="Traditional Arabic" w:eastAsia="Times New Roman" w:hAnsi="Times New Roman" w:cs="Traditional Arabic"/>
          <w:sz w:val="36"/>
          <w:szCs w:val="36"/>
          <w:rtl/>
        </w:rPr>
        <w:t xml:space="preserve">: </w:t>
      </w:r>
      <w:r w:rsidR="00582AB3" w:rsidRPr="00CE1FFA">
        <w:rPr>
          <w:rFonts w:ascii="QCF_BSML" w:eastAsia="Times New Roman" w:hAnsi="QCF_BSML" w:cs="QCF_BSML"/>
          <w:sz w:val="36"/>
          <w:szCs w:val="36"/>
          <w:rtl/>
        </w:rPr>
        <w:t>ﭽ</w:t>
      </w:r>
      <w:r w:rsidR="00582AB3" w:rsidRPr="00CE1FFA">
        <w:rPr>
          <w:rFonts w:cs="Traditional Arabic"/>
          <w:position w:val="-18"/>
          <w:sz w:val="36"/>
          <w:szCs w:val="36"/>
          <w:rtl/>
        </w:rPr>
        <w:t xml:space="preserve"> </w:t>
      </w:r>
      <w:r w:rsidR="00DF5A33" w:rsidRPr="00CE1FFA">
        <w:rPr>
          <w:rFonts w:cs="Traditional Arabic"/>
          <w:noProof/>
          <w:position w:val="-18"/>
          <w:sz w:val="36"/>
          <w:szCs w:val="36"/>
          <w:rtl/>
        </w:rPr>
        <w:drawing>
          <wp:inline distT="0" distB="0" distL="0" distR="0" wp14:anchorId="6123BB92" wp14:editId="32DFB305">
            <wp:extent cx="205105" cy="438785"/>
            <wp:effectExtent l="19050" t="0" r="4445" b="0"/>
            <wp:docPr id="242" name="صورة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9"/>
                    <a:srcRect/>
                    <a:stretch>
                      <a:fillRect/>
                    </a:stretch>
                  </pic:blipFill>
                  <pic:spPr bwMode="auto">
                    <a:xfrm>
                      <a:off x="0" y="0"/>
                      <a:ext cx="20510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4AE39EA2" wp14:editId="19498233">
            <wp:extent cx="131445" cy="438785"/>
            <wp:effectExtent l="19050" t="0" r="1905" b="0"/>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0"/>
                    <a:srcRect/>
                    <a:stretch>
                      <a:fillRect/>
                    </a:stretch>
                  </pic:blipFill>
                  <pic:spPr bwMode="auto">
                    <a:xfrm>
                      <a:off x="0" y="0"/>
                      <a:ext cx="13144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4148DBC" wp14:editId="138E2969">
            <wp:extent cx="255905" cy="438785"/>
            <wp:effectExtent l="19050" t="0" r="0" b="0"/>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1"/>
                    <a:srcRect/>
                    <a:stretch>
                      <a:fillRect/>
                    </a:stretch>
                  </pic:blipFill>
                  <pic:spPr bwMode="auto">
                    <a:xfrm>
                      <a:off x="0" y="0"/>
                      <a:ext cx="25590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4FD758E4" wp14:editId="137A0211">
            <wp:extent cx="109855" cy="438785"/>
            <wp:effectExtent l="19050" t="0" r="4445" b="0"/>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2"/>
                    <a:srcRect/>
                    <a:stretch>
                      <a:fillRect/>
                    </a:stretch>
                  </pic:blipFill>
                  <pic:spPr bwMode="auto">
                    <a:xfrm>
                      <a:off x="0" y="0"/>
                      <a:ext cx="10985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4AADF47B" wp14:editId="0E88F644">
            <wp:extent cx="351155" cy="438785"/>
            <wp:effectExtent l="19050" t="0" r="0" b="0"/>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3"/>
                    <a:srcRect/>
                    <a:stretch>
                      <a:fillRect/>
                    </a:stretch>
                  </pic:blipFill>
                  <pic:spPr bwMode="auto">
                    <a:xfrm>
                      <a:off x="0" y="0"/>
                      <a:ext cx="35115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75C518A" wp14:editId="6BB0F5DE">
            <wp:extent cx="255905" cy="365760"/>
            <wp:effectExtent l="19050" t="0" r="0" b="0"/>
            <wp:docPr id="247" name="صورة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4"/>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7ED54493" wp14:editId="56B4B011">
            <wp:extent cx="219710" cy="438785"/>
            <wp:effectExtent l="19050" t="0" r="8890" b="0"/>
            <wp:docPr id="248" name="صورة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5"/>
                    <a:srcRect/>
                    <a:stretch>
                      <a:fillRect/>
                    </a:stretch>
                  </pic:blipFill>
                  <pic:spPr bwMode="auto">
                    <a:xfrm>
                      <a:off x="0" y="0"/>
                      <a:ext cx="219710"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6CD34EF8" wp14:editId="01897549">
            <wp:extent cx="255905" cy="438785"/>
            <wp:effectExtent l="19050" t="0" r="0" b="0"/>
            <wp:docPr id="249" name="صورة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6"/>
                    <a:srcRect/>
                    <a:stretch>
                      <a:fillRect/>
                    </a:stretch>
                  </pic:blipFill>
                  <pic:spPr bwMode="auto">
                    <a:xfrm>
                      <a:off x="0" y="0"/>
                      <a:ext cx="25590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1165284C" wp14:editId="70C7969E">
            <wp:extent cx="461010" cy="438785"/>
            <wp:effectExtent l="19050" t="0" r="0" b="0"/>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7"/>
                    <a:srcRect/>
                    <a:stretch>
                      <a:fillRect/>
                    </a:stretch>
                  </pic:blipFill>
                  <pic:spPr bwMode="auto">
                    <a:xfrm>
                      <a:off x="0" y="0"/>
                      <a:ext cx="461010"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33EA1AC8" wp14:editId="3712319D">
            <wp:extent cx="131445" cy="438785"/>
            <wp:effectExtent l="19050" t="0" r="1905" b="0"/>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8"/>
                    <a:srcRect/>
                    <a:stretch>
                      <a:fillRect/>
                    </a:stretch>
                  </pic:blipFill>
                  <pic:spPr bwMode="auto">
                    <a:xfrm>
                      <a:off x="0" y="0"/>
                      <a:ext cx="13144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50062E66" wp14:editId="182EDB25">
            <wp:extent cx="285115" cy="438785"/>
            <wp:effectExtent l="19050" t="0" r="635"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19"/>
                    <a:srcRect/>
                    <a:stretch>
                      <a:fillRect/>
                    </a:stretch>
                  </pic:blipFill>
                  <pic:spPr bwMode="auto">
                    <a:xfrm>
                      <a:off x="0" y="0"/>
                      <a:ext cx="285115" cy="438785"/>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DF5A33" w:rsidRPr="00CE1FFA">
        <w:rPr>
          <w:rFonts w:cs="Traditional Arabic"/>
          <w:noProof/>
          <w:position w:val="-18"/>
          <w:sz w:val="36"/>
          <w:szCs w:val="36"/>
          <w:rtl/>
        </w:rPr>
        <w:drawing>
          <wp:inline distT="0" distB="0" distL="0" distR="0" wp14:anchorId="5899D6FB" wp14:editId="20D95266">
            <wp:extent cx="255905" cy="365760"/>
            <wp:effectExtent l="19050" t="0" r="0" b="0"/>
            <wp:docPr id="253" name="صورة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2"/>
                    <a:srcRect/>
                    <a:stretch>
                      <a:fillRect/>
                    </a:stretch>
                  </pic:blipFill>
                  <pic:spPr bwMode="auto">
                    <a:xfrm>
                      <a:off x="0" y="0"/>
                      <a:ext cx="255905" cy="365760"/>
                    </a:xfrm>
                    <a:prstGeom prst="rect">
                      <a:avLst/>
                    </a:prstGeom>
                    <a:noFill/>
                    <a:ln w="9525">
                      <a:noFill/>
                      <a:miter lim="800000"/>
                      <a:headEnd/>
                      <a:tailEnd/>
                    </a:ln>
                  </pic:spPr>
                </pic:pic>
              </a:graphicData>
            </a:graphic>
          </wp:inline>
        </w:drawing>
      </w:r>
      <w:r w:rsidR="00900977" w:rsidRPr="00CE1FFA">
        <w:rPr>
          <w:rFonts w:cs="Traditional Arabic"/>
          <w:sz w:val="36"/>
          <w:szCs w:val="36"/>
          <w:rtl/>
        </w:rPr>
        <w:t xml:space="preserve"> </w:t>
      </w:r>
      <w:r w:rsidR="00C012C4" w:rsidRPr="00CE1FFA">
        <w:rPr>
          <w:rFonts w:cs="Traditional Arabic" w:hint="cs"/>
          <w:sz w:val="36"/>
          <w:szCs w:val="36"/>
          <w:rtl/>
        </w:rPr>
        <w:t xml:space="preserve"> </w:t>
      </w:r>
      <w:r w:rsidR="00F578C5" w:rsidRPr="00CE1FFA">
        <w:rPr>
          <w:rFonts w:ascii="QCF_BSML" w:eastAsia="Times New Roman" w:hAnsi="QCF_BSML" w:cs="QCF_BSML"/>
          <w:sz w:val="36"/>
          <w:szCs w:val="36"/>
          <w:rtl/>
        </w:rPr>
        <w:t>ﭼ</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فعبر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عن</w:t>
      </w:r>
      <w:r w:rsidR="002754CB"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بأنه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ليس</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متصفا</w:t>
      </w:r>
      <w:r w:rsidRPr="00CE1FFA">
        <w:rPr>
          <w:rFonts w:ascii="Traditional Arabic" w:eastAsia="Times New Roman" w:hAnsi="Times New Roman" w:cs="Traditional Arabic" w:hint="cs"/>
          <w:sz w:val="36"/>
          <w:szCs w:val="36"/>
          <w:rtl/>
        </w:rPr>
        <w:t>ً</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بعبادة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يعبدون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ولا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عابدون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يعبد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فكان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وصفه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هو</w:t>
      </w:r>
      <w:r w:rsidRPr="00CE1FFA">
        <w:rPr>
          <w:rFonts w:ascii="Traditional Arabic" w:eastAsia="Times New Roman" w:hAnsi="Times New Roman" w:cs="Traditional Arabic"/>
          <w:sz w:val="36"/>
          <w:szCs w:val="36"/>
          <w:rtl/>
        </w:rPr>
        <w:t xml:space="preserve"> </w:t>
      </w:r>
      <w:r w:rsidR="00840469" w:rsidRPr="00CE1FFA">
        <w:rPr>
          <w:rFonts w:ascii="Traditional Arabic" w:eastAsia="Times New Roman" w:hAnsi="Times New Roman" w:cs="Traditional Arabic" w:hint="cs"/>
          <w:sz w:val="36"/>
          <w:szCs w:val="36"/>
        </w:rPr>
        <w:sym w:font="AGA Arabesque" w:char="F072"/>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الجملتين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بوصفين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مختلفين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بالجملة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الفعلية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تارة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وبالجملة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الاسمية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تارة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أخرى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فكانت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إحداهما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لنفي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الوصف</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الثابت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والأخرى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لنفي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حدوثه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بعد</w:t>
      </w:r>
      <w:r w:rsidRPr="00CE1FFA">
        <w:rPr>
          <w:rFonts w:ascii="Traditional Arabic" w:eastAsia="Times New Roman" w:hAnsi="Times New Roman" w:cs="Traditional Arabic"/>
          <w:sz w:val="36"/>
          <w:szCs w:val="36"/>
          <w:rtl/>
        </w:rPr>
        <w:t>.</w:t>
      </w:r>
    </w:p>
    <w:p w:rsidR="008B169D" w:rsidRPr="00CE1FFA" w:rsidRDefault="008B169D" w:rsidP="000C79A2">
      <w:pPr>
        <w:autoSpaceDE w:val="0"/>
        <w:autoSpaceDN w:val="0"/>
        <w:adjustRightInd w:val="0"/>
        <w:spacing w:after="0" w:line="240" w:lineRule="auto"/>
        <w:ind w:firstLine="284"/>
        <w:jc w:val="lowKashida"/>
        <w:rPr>
          <w:rFonts w:ascii="Traditional Arabic" w:eastAsia="Times New Roman" w:hAnsi="Times New Roman" w:cs="Traditional Arabic"/>
          <w:sz w:val="36"/>
          <w:szCs w:val="36"/>
          <w:rtl/>
        </w:rPr>
      </w:pPr>
      <w:r w:rsidRPr="00CE1FFA">
        <w:rPr>
          <w:rFonts w:ascii="Traditional Arabic" w:eastAsia="Times New Roman" w:hAnsi="Times New Roman" w:cs="Traditional Arabic" w:hint="eastAsia"/>
          <w:sz w:val="36"/>
          <w:szCs w:val="36"/>
          <w:rtl/>
        </w:rPr>
        <w:t>أما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فلم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يوصفوا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الجملتين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إلا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بالجملة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الاسمية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الدالة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الوصف</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الثابت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raditional Arabic" w:cs="Traditional Arabic" w:hint="eastAsia"/>
          <w:spacing w:val="4"/>
          <w:sz w:val="36"/>
          <w:szCs w:val="36"/>
          <w:rtl/>
        </w:rPr>
        <w:t>الماضي</w:t>
      </w:r>
      <w:r w:rsidRPr="00CE1FFA">
        <w:rPr>
          <w:rFonts w:ascii="Traditional Arabic" w:eastAsia="Times New Roman" w:hAnsi="Traditional Arabic" w:cs="Traditional Arabic"/>
          <w:spacing w:val="6"/>
          <w:sz w:val="36"/>
          <w:szCs w:val="36"/>
          <w:rtl/>
        </w:rPr>
        <w:t xml:space="preserve"> </w:t>
      </w:r>
      <w:r w:rsidRPr="00CE1FFA">
        <w:rPr>
          <w:rFonts w:ascii="Traditional Arabic" w:eastAsia="Times New Roman" w:hAnsi="Traditional Arabic" w:cs="Traditional Arabic" w:hint="eastAsia"/>
          <w:spacing w:val="4"/>
          <w:sz w:val="36"/>
          <w:szCs w:val="36"/>
          <w:rtl/>
        </w:rPr>
        <w:t>إلى</w:t>
      </w:r>
      <w:r w:rsidRPr="00CE1FFA">
        <w:rPr>
          <w:rFonts w:ascii="Traditional Arabic" w:eastAsia="Times New Roman" w:hAnsi="Traditional Arabic" w:cs="Traditional Arabic"/>
          <w:spacing w:val="6"/>
          <w:sz w:val="36"/>
          <w:szCs w:val="36"/>
          <w:rtl/>
        </w:rPr>
        <w:t xml:space="preserve"> </w:t>
      </w:r>
      <w:r w:rsidRPr="00CE1FFA">
        <w:rPr>
          <w:rFonts w:ascii="Traditional Arabic" w:eastAsia="Times New Roman" w:hAnsi="Traditional Arabic" w:cs="Traditional Arabic" w:hint="eastAsia"/>
          <w:spacing w:val="4"/>
          <w:sz w:val="36"/>
          <w:szCs w:val="36"/>
          <w:rtl/>
        </w:rPr>
        <w:t>الحاضر</w:t>
      </w:r>
      <w:r w:rsidRPr="00CE1FFA">
        <w:rPr>
          <w:rFonts w:ascii="Traditional Arabic" w:eastAsia="Times New Roman" w:hAnsi="Traditional Arabic" w:cs="Traditional Arabic"/>
          <w:spacing w:val="6"/>
          <w:sz w:val="36"/>
          <w:szCs w:val="36"/>
          <w:rtl/>
        </w:rPr>
        <w:t xml:space="preserve"> </w:t>
      </w:r>
      <w:r w:rsidRPr="00CE1FFA">
        <w:rPr>
          <w:rFonts w:ascii="Traditional Arabic" w:eastAsia="Times New Roman" w:hAnsi="Traditional Arabic" w:cs="Traditional Arabic" w:hint="eastAsia"/>
          <w:spacing w:val="4"/>
          <w:sz w:val="36"/>
          <w:szCs w:val="36"/>
          <w:rtl/>
        </w:rPr>
        <w:t>ولم</w:t>
      </w:r>
      <w:r w:rsidRPr="00CE1FFA">
        <w:rPr>
          <w:rFonts w:ascii="Traditional Arabic" w:eastAsia="Times New Roman" w:hAnsi="Traditional Arabic" w:cs="Traditional Arabic"/>
          <w:spacing w:val="6"/>
          <w:sz w:val="36"/>
          <w:szCs w:val="36"/>
          <w:rtl/>
        </w:rPr>
        <w:t xml:space="preserve"> </w:t>
      </w:r>
      <w:r w:rsidRPr="00CE1FFA">
        <w:rPr>
          <w:rFonts w:ascii="Traditional Arabic" w:eastAsia="Times New Roman" w:hAnsi="Traditional Arabic" w:cs="Traditional Arabic" w:hint="eastAsia"/>
          <w:spacing w:val="6"/>
          <w:sz w:val="36"/>
          <w:szCs w:val="36"/>
          <w:rtl/>
        </w:rPr>
        <w:t>يكن</w:t>
      </w:r>
      <w:r w:rsidRPr="00CE1FFA">
        <w:rPr>
          <w:rFonts w:ascii="Traditional Arabic" w:eastAsia="Times New Roman" w:hAnsi="Traditional Arabic" w:cs="Traditional Arabic"/>
          <w:spacing w:val="6"/>
          <w:sz w:val="36"/>
          <w:szCs w:val="36"/>
          <w:rtl/>
        </w:rPr>
        <w:t xml:space="preserve"> </w:t>
      </w:r>
      <w:r w:rsidRPr="00CE1FFA">
        <w:rPr>
          <w:rFonts w:ascii="Traditional Arabic" w:eastAsia="Times New Roman" w:hAnsi="Traditional Arabic" w:cs="Traditional Arabic" w:hint="eastAsia"/>
          <w:spacing w:val="6"/>
          <w:sz w:val="36"/>
          <w:szCs w:val="36"/>
          <w:rtl/>
        </w:rPr>
        <w:t>فيما</w:t>
      </w:r>
      <w:r w:rsidRPr="00CE1FFA">
        <w:rPr>
          <w:rFonts w:ascii="Traditional Arabic" w:eastAsia="Times New Roman" w:hAnsi="Times New Roman" w:cs="Traditional Arabic"/>
          <w:spacing w:val="6"/>
          <w:sz w:val="36"/>
          <w:szCs w:val="36"/>
          <w:rtl/>
        </w:rPr>
        <w:t xml:space="preserve"> </w:t>
      </w:r>
      <w:r w:rsidRPr="00CE1FFA">
        <w:rPr>
          <w:rFonts w:ascii="Traditional Arabic" w:eastAsia="Times New Roman" w:hAnsi="Traditional Arabic" w:cs="Traditional Arabic" w:hint="eastAsia"/>
          <w:spacing w:val="4"/>
          <w:sz w:val="36"/>
          <w:szCs w:val="36"/>
          <w:rtl/>
        </w:rPr>
        <w:t>وصفوا</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به</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جملة</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فعلية</w:t>
      </w:r>
      <w:r w:rsidRPr="00CE1FFA">
        <w:rPr>
          <w:rFonts w:ascii="Traditional Arabic" w:eastAsia="Times New Roman" w:hAnsi="Times New Roman"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من</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خصائصها</w:t>
      </w:r>
      <w:r w:rsidRPr="00CE1FFA">
        <w:rPr>
          <w:rFonts w:ascii="Traditional Arabic" w:eastAsia="Times New Roman" w:hAnsi="Times New Roman"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التجدد</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eastAsia"/>
          <w:spacing w:val="4"/>
          <w:sz w:val="36"/>
          <w:szCs w:val="36"/>
          <w:rtl/>
        </w:rPr>
        <w:t>والحدوث</w:t>
      </w:r>
      <w:r w:rsidR="000C79A2"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فلم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يكن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يتعرض</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للمستقبل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فلم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يكن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إشكال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تعالى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أعلم</w:t>
      </w:r>
      <w:r w:rsidRPr="00CE1FFA">
        <w:rPr>
          <w:rFonts w:ascii="Traditional Arabic" w:eastAsia="Times New Roman" w:hAnsi="Times New Roman" w:cs="Traditional Arabic"/>
          <w:sz w:val="36"/>
          <w:szCs w:val="36"/>
          <w:rtl/>
        </w:rPr>
        <w:t>.</w:t>
      </w:r>
      <w:r w:rsidRPr="00CE1FFA">
        <w:rPr>
          <w:rFonts w:ascii="Traditional Arabic" w:eastAsia="Times New Roman" w:hAnsi="Times New Roman"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66"/>
      </w:r>
      <w:r w:rsidRPr="00CE1FFA">
        <w:rPr>
          <w:rFonts w:ascii="Traditional Arabic" w:hAnsi="Traditional Arabic" w:cs="Traditional Arabic" w:hint="cs"/>
          <w:position w:val="12"/>
          <w:sz w:val="36"/>
          <w:szCs w:val="36"/>
          <w:rtl/>
        </w:rPr>
        <w:t>)</w:t>
      </w:r>
    </w:p>
    <w:p w:rsidR="00E848BA" w:rsidRPr="00CE1FFA" w:rsidRDefault="00E848BA" w:rsidP="00E848BA">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8B169D" w:rsidRPr="00CE1FFA" w:rsidRDefault="008B169D" w:rsidP="0038203A">
      <w:pPr>
        <w:spacing w:after="0" w:line="240" w:lineRule="auto"/>
        <w:ind w:firstLine="284"/>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0039571D" w:rsidRPr="00CE1FFA">
        <w:rPr>
          <w:rFonts w:ascii="Traditional Arabic" w:hAnsi="Traditional Arabic" w:cs="Traditional Arabic" w:hint="cs"/>
          <w:sz w:val="36"/>
          <w:szCs w:val="36"/>
          <w:rtl/>
        </w:rPr>
        <w:t xml:space="preserve"> وضحت </w:t>
      </w:r>
      <w:r w:rsidRPr="00CE1FFA">
        <w:rPr>
          <w:rFonts w:ascii="Traditional Arabic" w:hAnsi="Traditional Arabic" w:cs="Traditional Arabic" w:hint="cs"/>
          <w:sz w:val="36"/>
          <w:szCs w:val="36"/>
          <w:rtl/>
        </w:rPr>
        <w:t xml:space="preserve">نفي عبادته </w:t>
      </w:r>
      <w:r w:rsidR="00840469" w:rsidRPr="00CE1FFA">
        <w:rPr>
          <w:rFonts w:ascii="Traditional Arabic" w:eastAsia="Times New Roman" w:hAnsi="Times New Roman" w:cs="Traditional Arabic" w:hint="cs"/>
          <w:sz w:val="36"/>
          <w:szCs w:val="36"/>
        </w:rPr>
        <w:sym w:font="AGA Arabesque" w:char="F072"/>
      </w:r>
      <w:r w:rsidR="00840469" w:rsidRPr="00CE1FFA">
        <w:rPr>
          <w:rFonts w:ascii="Traditional Arabic" w:eastAsia="Times New Roman" w:hAnsi="Times New Roman" w:cs="Traditional Arabic" w:hint="cs"/>
          <w:sz w:val="36"/>
          <w:szCs w:val="36"/>
          <w:rtl/>
        </w:rPr>
        <w:t xml:space="preserve"> </w:t>
      </w:r>
      <w:r w:rsidRPr="00CE1FFA">
        <w:rPr>
          <w:rFonts w:ascii="Traditional Arabic" w:hAnsi="Traditional Arabic" w:cs="Traditional Arabic" w:hint="cs"/>
          <w:sz w:val="36"/>
          <w:szCs w:val="36"/>
          <w:rtl/>
        </w:rPr>
        <w:t>لما يعبدونه في الحاضر والمستقبل، وهذا النفي</w:t>
      </w:r>
      <w:r w:rsidR="0038203A" w:rsidRPr="00CE1FFA">
        <w:rPr>
          <w:rFonts w:ascii="Traditional Arabic" w:hAnsi="Traditional Arabic" w:cs="Traditional Arabic" w:hint="cs"/>
          <w:sz w:val="36"/>
          <w:szCs w:val="36"/>
          <w:rtl/>
        </w:rPr>
        <w:t xml:space="preserve"> أقل تأكيداً من النفي في الآية الثانية، فهو يشمل زمناً معيناً</w:t>
      </w:r>
      <w:r w:rsidR="00E53381" w:rsidRPr="00CE1FFA">
        <w:rPr>
          <w:rFonts w:ascii="Traditional Arabic" w:hAnsi="Traditional Arabic" w:cs="Traditional Arabic" w:hint="cs"/>
          <w:sz w:val="36"/>
          <w:szCs w:val="36"/>
          <w:rtl/>
        </w:rPr>
        <w:t>، وقد جاء النفي</w:t>
      </w:r>
      <w:r w:rsidRPr="00CE1FFA">
        <w:rPr>
          <w:rFonts w:ascii="Traditional Arabic" w:hAnsi="Traditional Arabic" w:cs="Traditional Arabic" w:hint="cs"/>
          <w:sz w:val="36"/>
          <w:szCs w:val="36"/>
          <w:rtl/>
        </w:rPr>
        <w:t xml:space="preserve"> </w:t>
      </w:r>
      <w:r w:rsidR="0038203A" w:rsidRPr="00CE1FFA">
        <w:rPr>
          <w:rFonts w:ascii="Traditional Arabic" w:hAnsi="Traditional Arabic" w:cs="Traditional Arabic" w:hint="cs"/>
          <w:sz w:val="36"/>
          <w:szCs w:val="36"/>
          <w:rtl/>
        </w:rPr>
        <w:t>ال</w:t>
      </w:r>
      <w:r w:rsidRPr="00CE1FFA">
        <w:rPr>
          <w:rFonts w:ascii="Traditional Arabic" w:hAnsi="Traditional Arabic" w:cs="Traditional Arabic" w:hint="cs"/>
          <w:sz w:val="36"/>
          <w:szCs w:val="36"/>
          <w:rtl/>
        </w:rPr>
        <w:t>أكمل في الآية التي جاءت بعد ذلك</w:t>
      </w:r>
      <w:r w:rsidR="00E53381"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وكانت بصيغة الجملة الاسمية</w:t>
      </w:r>
      <w:r w:rsidR="00840469" w:rsidRPr="00CE1FFA">
        <w:rPr>
          <w:rFonts w:ascii="Traditional Arabic" w:hAnsi="Traditional Arabic" w:cs="Traditional Arabic" w:hint="cs"/>
          <w:sz w:val="36"/>
          <w:szCs w:val="36"/>
          <w:rtl/>
        </w:rPr>
        <w:t>، فهنا الفعل يفيد الاستمرار</w:t>
      </w:r>
      <w:r w:rsidR="0064581F" w:rsidRPr="00CE1FFA">
        <w:rPr>
          <w:rFonts w:ascii="Traditional Arabic" w:hAnsi="Traditional Arabic" w:cs="Traditional Arabic" w:hint="cs"/>
          <w:sz w:val="36"/>
          <w:szCs w:val="36"/>
          <w:rtl/>
        </w:rPr>
        <w:t>، وقد كان بصيغة المضارع ليفيد زمن الحاضر والمستقبل</w:t>
      </w:r>
      <w:r w:rsidR="00840469" w:rsidRPr="00CE1FFA">
        <w:rPr>
          <w:rFonts w:ascii="Traditional Arabic" w:hAnsi="Traditional Arabic" w:cs="Traditional Arabic" w:hint="cs"/>
          <w:sz w:val="36"/>
          <w:szCs w:val="36"/>
          <w:rtl/>
        </w:rPr>
        <w:t xml:space="preserve">، وبالتالي فالنبي </w:t>
      </w:r>
      <w:r w:rsidR="00840469" w:rsidRPr="00CE1FFA">
        <w:rPr>
          <w:rFonts w:ascii="Traditional Arabic" w:eastAsia="Times New Roman" w:hAnsi="Times New Roman" w:cs="Traditional Arabic" w:hint="cs"/>
          <w:sz w:val="36"/>
          <w:szCs w:val="36"/>
        </w:rPr>
        <w:sym w:font="AGA Arabesque" w:char="F072"/>
      </w:r>
      <w:r w:rsidR="00840469" w:rsidRPr="00CE1FFA">
        <w:rPr>
          <w:rFonts w:ascii="Traditional Arabic" w:hAnsi="Traditional Arabic" w:cs="Traditional Arabic" w:hint="cs"/>
          <w:sz w:val="36"/>
          <w:szCs w:val="36"/>
          <w:rtl/>
        </w:rPr>
        <w:t xml:space="preserve"> لن يعبد ما يعبدون كما طلبوا</w:t>
      </w:r>
      <w:r w:rsidR="0044312A" w:rsidRPr="00CE1FFA">
        <w:rPr>
          <w:rFonts w:ascii="Traditional Arabic" w:hAnsi="Traditional Arabic" w:cs="Traditional Arabic" w:hint="cs"/>
          <w:sz w:val="36"/>
          <w:szCs w:val="36"/>
          <w:rtl/>
        </w:rPr>
        <w:t>، فكان الاستخدام للجملة في مكانه المناسب والله أعلم</w:t>
      </w:r>
      <w:r w:rsidRPr="00CE1FFA">
        <w:rPr>
          <w:rFonts w:ascii="Traditional Arabic" w:hAnsi="Traditional Arabic" w:cs="Traditional Arabic" w:hint="cs"/>
          <w:sz w:val="36"/>
          <w:szCs w:val="36"/>
          <w:rtl/>
        </w:rPr>
        <w:t>.</w:t>
      </w:r>
    </w:p>
    <w:p w:rsidR="008B169D" w:rsidRPr="00CE1FFA" w:rsidRDefault="008B169D" w:rsidP="006154DC">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0039571D" w:rsidRPr="00CE1FFA">
        <w:rPr>
          <w:rFonts w:ascii="Traditional Arabic" w:hAnsi="Traditional Arabic" w:cs="Traditional Arabic" w:hint="cs"/>
          <w:sz w:val="36"/>
          <w:szCs w:val="36"/>
          <w:rtl/>
        </w:rPr>
        <w:t xml:space="preserve"> وضحت</w:t>
      </w:r>
      <w:r w:rsidRPr="00CE1FFA">
        <w:rPr>
          <w:rFonts w:ascii="Traditional Arabic" w:hAnsi="Traditional Arabic" w:cs="Traditional Arabic" w:hint="cs"/>
          <w:sz w:val="36"/>
          <w:szCs w:val="36"/>
          <w:rtl/>
        </w:rPr>
        <w:t xml:space="preserve"> نفي عبادته </w:t>
      </w:r>
      <w:r w:rsidR="00840469" w:rsidRPr="00CE1FFA">
        <w:rPr>
          <w:rFonts w:ascii="Traditional Arabic" w:eastAsia="Times New Roman" w:hAnsi="Times New Roman" w:cs="Traditional Arabic" w:hint="cs"/>
          <w:sz w:val="36"/>
          <w:szCs w:val="36"/>
        </w:rPr>
        <w:sym w:font="AGA Arabesque" w:char="F072"/>
      </w:r>
      <w:r w:rsidR="00840469" w:rsidRPr="00CE1FFA">
        <w:rPr>
          <w:rFonts w:ascii="Traditional Arabic" w:eastAsia="Times New Roman" w:hAnsi="Times New Roman" w:cs="Traditional Arabic" w:hint="cs"/>
          <w:sz w:val="36"/>
          <w:szCs w:val="36"/>
          <w:rtl/>
        </w:rPr>
        <w:t xml:space="preserve"> </w:t>
      </w:r>
      <w:r w:rsidRPr="00CE1FFA">
        <w:rPr>
          <w:rFonts w:ascii="Traditional Arabic" w:hAnsi="Traditional Arabic" w:cs="Traditional Arabic" w:hint="cs"/>
          <w:sz w:val="36"/>
          <w:szCs w:val="36"/>
          <w:rtl/>
        </w:rPr>
        <w:t xml:space="preserve">لما يعبدونه جملة واحدة، وهذا </w:t>
      </w:r>
      <w:r w:rsidR="0038203A" w:rsidRPr="00CE1FFA">
        <w:rPr>
          <w:rFonts w:ascii="Traditional Arabic" w:hAnsi="Traditional Arabic" w:cs="Traditional Arabic" w:hint="cs"/>
          <w:sz w:val="36"/>
          <w:szCs w:val="36"/>
          <w:rtl/>
        </w:rPr>
        <w:t xml:space="preserve">هو </w:t>
      </w:r>
      <w:r w:rsidRPr="00CE1FFA">
        <w:rPr>
          <w:rFonts w:ascii="Traditional Arabic" w:hAnsi="Traditional Arabic" w:cs="Traditional Arabic" w:hint="cs"/>
          <w:sz w:val="36"/>
          <w:szCs w:val="36"/>
          <w:rtl/>
        </w:rPr>
        <w:t xml:space="preserve">النفي </w:t>
      </w:r>
      <w:r w:rsidR="0038203A" w:rsidRPr="00CE1FFA">
        <w:rPr>
          <w:rFonts w:ascii="Traditional Arabic" w:hAnsi="Traditional Arabic" w:cs="Traditional Arabic" w:hint="cs"/>
          <w:sz w:val="36"/>
          <w:szCs w:val="36"/>
          <w:rtl/>
        </w:rPr>
        <w:t>المؤكد الذي لا يعتريه شك</w:t>
      </w:r>
      <w:r w:rsidRPr="00CE1FFA">
        <w:rPr>
          <w:rFonts w:ascii="Traditional Arabic" w:hAnsi="Traditional Arabic" w:cs="Traditional Arabic" w:hint="cs"/>
          <w:sz w:val="36"/>
          <w:szCs w:val="36"/>
          <w:rtl/>
        </w:rPr>
        <w:t xml:space="preserve">، لأنه وصف في جملة اسمية، </w:t>
      </w:r>
      <w:r w:rsidR="0038203A" w:rsidRPr="00CE1FFA">
        <w:rPr>
          <w:rFonts w:ascii="Traditional Arabic" w:hAnsi="Traditional Arabic" w:cs="Traditional Arabic" w:hint="cs"/>
          <w:sz w:val="36"/>
          <w:szCs w:val="36"/>
          <w:rtl/>
        </w:rPr>
        <w:t xml:space="preserve">وهو مؤكد لما سبق من النفي في الجملة الفعلية في الآية السابقة، وهذا النفي كله </w:t>
      </w:r>
      <w:r w:rsidRPr="00CE1FFA">
        <w:rPr>
          <w:rFonts w:ascii="Traditional Arabic" w:hAnsi="Traditional Arabic" w:cs="Traditional Arabic" w:hint="cs"/>
          <w:sz w:val="36"/>
          <w:szCs w:val="36"/>
          <w:rtl/>
        </w:rPr>
        <w:t xml:space="preserve">بعكس حال الكافرين، حيث جاء نفي عبادتهم لغير ما يعبدون بالجملة الاسمية في كلا الموضعين، وهذا </w:t>
      </w:r>
      <w:r w:rsidR="00F676B9" w:rsidRPr="00CE1FFA">
        <w:rPr>
          <w:rFonts w:ascii="Traditional Arabic" w:hAnsi="Traditional Arabic" w:cs="Traditional Arabic" w:hint="cs"/>
          <w:sz w:val="36"/>
          <w:szCs w:val="36"/>
          <w:rtl/>
        </w:rPr>
        <w:t xml:space="preserve">مؤكد، لكنه أضعف من النفي بالجملتين الاسمية والفعلية، وبالتالي </w:t>
      </w:r>
      <w:r w:rsidRPr="00CE1FFA">
        <w:rPr>
          <w:rFonts w:ascii="Traditional Arabic" w:hAnsi="Traditional Arabic" w:cs="Traditional Arabic" w:hint="cs"/>
          <w:sz w:val="36"/>
          <w:szCs w:val="36"/>
          <w:rtl/>
        </w:rPr>
        <w:t xml:space="preserve">كان التزامهم بعبادة </w:t>
      </w:r>
      <w:r w:rsidRPr="00CE1FFA">
        <w:rPr>
          <w:rFonts w:ascii="Traditional Arabic" w:hAnsi="Traditional Arabic" w:cs="Traditional Arabic" w:hint="cs"/>
          <w:spacing w:val="4"/>
          <w:sz w:val="36"/>
          <w:szCs w:val="36"/>
          <w:rtl/>
        </w:rPr>
        <w:t>م</w:t>
      </w:r>
      <w:r w:rsidR="00C012C4" w:rsidRPr="00CE1FFA">
        <w:rPr>
          <w:rFonts w:ascii="Traditional Arabic" w:hAnsi="Traditional Arabic" w:cs="Traditional Arabic" w:hint="cs"/>
          <w:spacing w:val="4"/>
          <w:sz w:val="36"/>
          <w:szCs w:val="36"/>
          <w:rtl/>
        </w:rPr>
        <w:t>ـ</w:t>
      </w:r>
      <w:r w:rsidRPr="00CE1FFA">
        <w:rPr>
          <w:rFonts w:ascii="Traditional Arabic" w:hAnsi="Traditional Arabic" w:cs="Traditional Arabic" w:hint="cs"/>
          <w:spacing w:val="4"/>
          <w:sz w:val="36"/>
          <w:szCs w:val="36"/>
          <w:rtl/>
        </w:rPr>
        <w:t xml:space="preserve">ا يعبدونه أضعف من التزام النبي </w:t>
      </w:r>
      <w:r w:rsidR="00840469" w:rsidRPr="00CE1FFA">
        <w:rPr>
          <w:rFonts w:ascii="Traditional Arabic" w:eastAsia="Times New Roman" w:hAnsi="Traditional Arabic" w:cs="Traditional Arabic" w:hint="cs"/>
          <w:spacing w:val="4"/>
          <w:sz w:val="36"/>
          <w:szCs w:val="36"/>
        </w:rPr>
        <w:sym w:font="AGA Arabesque" w:char="F072"/>
      </w:r>
      <w:r w:rsidR="003015E6" w:rsidRPr="00CE1FFA">
        <w:rPr>
          <w:rFonts w:ascii="Traditional Arabic" w:hAnsi="Traditional Arabic" w:cs="Traditional Arabic" w:hint="cs"/>
          <w:spacing w:val="4"/>
          <w:sz w:val="36"/>
          <w:szCs w:val="36"/>
          <w:rtl/>
        </w:rPr>
        <w:t>، فبقاؤه</w:t>
      </w:r>
      <w:r w:rsidR="00840469" w:rsidRPr="00CE1FFA">
        <w:rPr>
          <w:rFonts w:ascii="Traditional Arabic" w:hAnsi="Traditional Arabic" w:cs="Traditional Arabic" w:hint="cs"/>
          <w:spacing w:val="4"/>
          <w:sz w:val="36"/>
          <w:szCs w:val="36"/>
          <w:rtl/>
        </w:rPr>
        <w:t xml:space="preserve"> </w:t>
      </w:r>
      <w:r w:rsidR="00840469" w:rsidRPr="00CE1FFA">
        <w:rPr>
          <w:rFonts w:ascii="Traditional Arabic" w:eastAsia="Times New Roman" w:hAnsi="Traditional Arabic" w:cs="Traditional Arabic" w:hint="cs"/>
          <w:spacing w:val="4"/>
          <w:sz w:val="36"/>
          <w:szCs w:val="36"/>
        </w:rPr>
        <w:sym w:font="AGA Arabesque" w:char="F072"/>
      </w:r>
      <w:r w:rsidR="003015E6" w:rsidRPr="00CE1FFA">
        <w:rPr>
          <w:rFonts w:ascii="Traditional Arabic" w:hAnsi="Traditional Arabic" w:cs="Traditional Arabic" w:hint="cs"/>
          <w:spacing w:val="4"/>
          <w:sz w:val="36"/>
          <w:szCs w:val="36"/>
          <w:rtl/>
        </w:rPr>
        <w:t xml:space="preserve"> على عقيدته أقوى وأثبت وأدوم من بقائهم على</w:t>
      </w:r>
      <w:r w:rsidR="003015E6" w:rsidRPr="00CE1FFA">
        <w:rPr>
          <w:rFonts w:ascii="Traditional Arabic" w:hAnsi="Traditional Arabic" w:cs="Traditional Arabic" w:hint="cs"/>
          <w:sz w:val="36"/>
          <w:szCs w:val="36"/>
          <w:rtl/>
        </w:rPr>
        <w:t xml:space="preserve"> عقيدتهم</w:t>
      </w:r>
      <w:r w:rsidRPr="00CE1FFA">
        <w:rPr>
          <w:rFonts w:ascii="Traditional Arabic" w:hAnsi="Traditional Arabic" w:cs="Traditional Arabic" w:hint="cs"/>
          <w:sz w:val="36"/>
          <w:szCs w:val="36"/>
          <w:rtl/>
        </w:rPr>
        <w:t xml:space="preserve">. وهذا معلوم عندنا من الدين بالضرورة، ولكن الغرض من التوضيح هو بيان </w:t>
      </w:r>
      <w:r w:rsidR="00E53381" w:rsidRPr="00CE1FFA">
        <w:rPr>
          <w:rFonts w:ascii="Traditional Arabic" w:hAnsi="Traditional Arabic" w:cs="Traditional Arabic" w:hint="cs"/>
          <w:sz w:val="36"/>
          <w:szCs w:val="36"/>
          <w:rtl/>
        </w:rPr>
        <w:t xml:space="preserve">بعض </w:t>
      </w:r>
      <w:r w:rsidR="00C012C4" w:rsidRPr="00CE1FFA">
        <w:rPr>
          <w:rFonts w:ascii="Traditional Arabic" w:hAnsi="Traditional Arabic" w:cs="Traditional Arabic" w:hint="cs"/>
          <w:sz w:val="36"/>
          <w:szCs w:val="36"/>
          <w:rtl/>
        </w:rPr>
        <w:t>من إعج</w:t>
      </w:r>
      <w:r w:rsidR="00072B45" w:rsidRPr="00CE1FFA">
        <w:rPr>
          <w:rFonts w:ascii="Traditional Arabic" w:hAnsi="Traditional Arabic" w:cs="Traditional Arabic" w:hint="cs"/>
          <w:sz w:val="36"/>
          <w:szCs w:val="36"/>
          <w:rtl/>
        </w:rPr>
        <w:t>از</w:t>
      </w:r>
      <w:r w:rsidR="00C012C4"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القرآن الكريم</w:t>
      </w:r>
      <w:r w:rsidR="0044312A" w:rsidRPr="00CE1FFA">
        <w:rPr>
          <w:rFonts w:ascii="Traditional Arabic" w:hAnsi="Traditional Arabic" w:cs="Traditional Arabic" w:hint="cs"/>
          <w:sz w:val="36"/>
          <w:szCs w:val="36"/>
          <w:rtl/>
        </w:rPr>
        <w:t>، وبناء على ما سبق، يتضح أن استخدام الجملة الاسمية هنا كان في مكانه المتوافق مع السياق والله أعلم</w:t>
      </w:r>
      <w:r w:rsidRPr="00CE1FFA">
        <w:rPr>
          <w:rFonts w:ascii="Traditional Arabic" w:hAnsi="Traditional Arabic" w:cs="Traditional Arabic" w:hint="cs"/>
          <w:sz w:val="36"/>
          <w:szCs w:val="36"/>
          <w:rtl/>
        </w:rPr>
        <w:t>.</w:t>
      </w: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Pr="00CE1FFA" w:rsidRDefault="00C012C4" w:rsidP="00C012C4">
      <w:pPr>
        <w:spacing w:after="0" w:line="240" w:lineRule="auto"/>
        <w:jc w:val="both"/>
        <w:rPr>
          <w:rFonts w:ascii="Traditional Arabic" w:hAnsi="Traditional Arabic" w:cs="Traditional Arabic"/>
          <w:sz w:val="36"/>
          <w:szCs w:val="36"/>
          <w:rtl/>
        </w:rPr>
      </w:pPr>
    </w:p>
    <w:p w:rsidR="00C012C4" w:rsidRDefault="00C012C4" w:rsidP="00C012C4">
      <w:pPr>
        <w:spacing w:after="0" w:line="240" w:lineRule="auto"/>
        <w:jc w:val="both"/>
        <w:rPr>
          <w:rFonts w:ascii="Traditional Arabic" w:hAnsi="Traditional Arabic" w:cs="Traditional Arabic"/>
          <w:sz w:val="36"/>
          <w:szCs w:val="36"/>
          <w:rtl/>
        </w:rPr>
      </w:pPr>
    </w:p>
    <w:p w:rsidR="006D4418" w:rsidRPr="00CE1FFA" w:rsidRDefault="006D4418" w:rsidP="00C012C4">
      <w:pPr>
        <w:spacing w:after="0" w:line="240" w:lineRule="auto"/>
        <w:jc w:val="both"/>
        <w:rPr>
          <w:rFonts w:ascii="Traditional Arabic" w:hAnsi="Traditional Arabic" w:cs="Traditional Arabic"/>
          <w:sz w:val="36"/>
          <w:szCs w:val="36"/>
          <w:rtl/>
        </w:rPr>
      </w:pPr>
    </w:p>
    <w:p w:rsidR="000C5B66" w:rsidRPr="00CE1FFA" w:rsidRDefault="000C5B66" w:rsidP="00C012C4">
      <w:pPr>
        <w:spacing w:after="0" w:line="240" w:lineRule="auto"/>
        <w:jc w:val="both"/>
        <w:rPr>
          <w:rFonts w:ascii="Traditional Arabic" w:hAnsi="Traditional Arabic" w:cs="Traditional Arabic"/>
          <w:sz w:val="36"/>
          <w:szCs w:val="36"/>
          <w:rtl/>
        </w:rPr>
      </w:pPr>
    </w:p>
    <w:p w:rsidR="000B2D63" w:rsidRPr="006D4418" w:rsidRDefault="00C012C4" w:rsidP="000C5B66">
      <w:pPr>
        <w:spacing w:after="0" w:line="240" w:lineRule="auto"/>
        <w:rPr>
          <w:rFonts w:ascii="Traditional Arabic" w:hAnsi="Traditional Arabic" w:cs="Traditional Arabic"/>
          <w:b/>
          <w:bCs/>
          <w:sz w:val="36"/>
          <w:szCs w:val="36"/>
          <w:rtl/>
        </w:rPr>
      </w:pPr>
      <w:r w:rsidRPr="006D4418">
        <w:rPr>
          <w:rFonts w:ascii="Traditional Arabic" w:hAnsi="Traditional Arabic" w:cs="Traditional Arabic" w:hint="cs"/>
          <w:b/>
          <w:bCs/>
          <w:sz w:val="36"/>
          <w:szCs w:val="36"/>
          <w:rtl/>
        </w:rPr>
        <w:t>الفصل</w:t>
      </w:r>
      <w:r w:rsidR="000B2D63" w:rsidRPr="006D4418">
        <w:rPr>
          <w:rFonts w:ascii="Traditional Arabic" w:hAnsi="Traditional Arabic" w:cs="Traditional Arabic" w:hint="cs"/>
          <w:b/>
          <w:bCs/>
          <w:sz w:val="36"/>
          <w:szCs w:val="36"/>
          <w:rtl/>
        </w:rPr>
        <w:t xml:space="preserve"> ال</w:t>
      </w:r>
      <w:r w:rsidRPr="006D4418">
        <w:rPr>
          <w:rFonts w:ascii="Traditional Arabic" w:hAnsi="Traditional Arabic" w:cs="Traditional Arabic" w:hint="cs"/>
          <w:b/>
          <w:bCs/>
          <w:sz w:val="36"/>
          <w:szCs w:val="36"/>
          <w:rtl/>
        </w:rPr>
        <w:t>ثاني</w:t>
      </w:r>
      <w:r w:rsidR="000B2D63" w:rsidRPr="006D4418">
        <w:rPr>
          <w:rFonts w:ascii="Traditional Arabic" w:hAnsi="Traditional Arabic" w:cs="Traditional Arabic" w:hint="cs"/>
          <w:b/>
          <w:bCs/>
          <w:sz w:val="36"/>
          <w:szCs w:val="36"/>
          <w:rtl/>
        </w:rPr>
        <w:t xml:space="preserve"> :</w:t>
      </w:r>
    </w:p>
    <w:p w:rsidR="000B2D63" w:rsidRPr="006D4418" w:rsidRDefault="000B2D63" w:rsidP="000C5B66">
      <w:pPr>
        <w:spacing w:after="0" w:line="240" w:lineRule="auto"/>
        <w:jc w:val="center"/>
        <w:rPr>
          <w:rFonts w:ascii="Traditional Arabic" w:hAnsi="Traditional Arabic" w:cs="Traditional Arabic"/>
          <w:sz w:val="36"/>
          <w:szCs w:val="36"/>
          <w:rtl/>
        </w:rPr>
      </w:pPr>
      <w:r w:rsidRPr="006D4418">
        <w:rPr>
          <w:rFonts w:ascii="Traditional Arabic" w:hAnsi="Traditional Arabic" w:cs="Traditional Arabic" w:hint="cs"/>
          <w:b/>
          <w:bCs/>
          <w:sz w:val="36"/>
          <w:szCs w:val="36"/>
          <w:rtl/>
        </w:rPr>
        <w:t xml:space="preserve">المقارنة </w:t>
      </w:r>
      <w:r w:rsidR="00C012C4" w:rsidRPr="006D4418">
        <w:rPr>
          <w:rFonts w:ascii="Traditional Arabic" w:hAnsi="Traditional Arabic" w:cs="Traditional Arabic" w:hint="cs"/>
          <w:b/>
          <w:bCs/>
          <w:sz w:val="36"/>
          <w:szCs w:val="36"/>
          <w:rtl/>
        </w:rPr>
        <w:t>بين صيغ الأفعال</w:t>
      </w:r>
    </w:p>
    <w:p w:rsidR="000B2D63" w:rsidRPr="006D4418" w:rsidRDefault="000B2D63" w:rsidP="000C5B66">
      <w:pPr>
        <w:spacing w:after="0" w:line="240" w:lineRule="auto"/>
        <w:jc w:val="both"/>
        <w:rPr>
          <w:rFonts w:ascii="Traditional Arabic" w:hAnsi="Traditional Arabic" w:cs="Traditional Arabic"/>
          <w:sz w:val="36"/>
          <w:szCs w:val="36"/>
          <w:rtl/>
        </w:rPr>
      </w:pPr>
    </w:p>
    <w:p w:rsidR="0031454B" w:rsidRPr="006D4418" w:rsidRDefault="0031454B" w:rsidP="000C5B66">
      <w:pPr>
        <w:spacing w:after="0" w:line="240" w:lineRule="auto"/>
        <w:ind w:firstLine="288"/>
        <w:jc w:val="both"/>
        <w:rPr>
          <w:rFonts w:ascii="QCF_BSML" w:eastAsia="Times New Roman" w:hAnsi="QCF_BSML" w:cs="Traditional Arabic"/>
          <w:sz w:val="36"/>
          <w:szCs w:val="36"/>
          <w:rtl/>
        </w:rPr>
      </w:pPr>
      <w:r w:rsidRPr="006D4418">
        <w:rPr>
          <w:rFonts w:ascii="Traditional Arabic" w:hAnsi="Traditional Arabic" w:cs="Traditional Arabic" w:hint="cs"/>
          <w:b/>
          <w:bCs/>
          <w:spacing w:val="-4"/>
          <w:sz w:val="36"/>
          <w:szCs w:val="36"/>
          <w:rtl/>
        </w:rPr>
        <w:t>(المثال ال</w:t>
      </w:r>
      <w:r w:rsidR="00C012C4" w:rsidRPr="006D4418">
        <w:rPr>
          <w:rFonts w:ascii="Traditional Arabic" w:hAnsi="Traditional Arabic" w:cs="Traditional Arabic" w:hint="cs"/>
          <w:b/>
          <w:bCs/>
          <w:spacing w:val="-4"/>
          <w:sz w:val="36"/>
          <w:szCs w:val="36"/>
          <w:rtl/>
        </w:rPr>
        <w:t>أول</w:t>
      </w:r>
      <w:r w:rsidRPr="006D4418">
        <w:rPr>
          <w:rFonts w:ascii="Traditional Arabic" w:hAnsi="Traditional Arabic" w:cs="Traditional Arabic" w:hint="cs"/>
          <w:b/>
          <w:bCs/>
          <w:spacing w:val="-4"/>
          <w:sz w:val="36"/>
          <w:szCs w:val="36"/>
          <w:rtl/>
        </w:rPr>
        <w:t>) [ تبِع ــ اتّبع ]</w:t>
      </w:r>
      <w:r w:rsidRPr="006D4418">
        <w:rPr>
          <w:rFonts w:ascii="Traditional Arabic" w:hAnsi="Traditional Arabic" w:cs="Traditional Arabic" w:hint="cs"/>
          <w:sz w:val="36"/>
          <w:szCs w:val="36"/>
          <w:rtl/>
        </w:rPr>
        <w:t xml:space="preserve"> </w:t>
      </w:r>
    </w:p>
    <w:p w:rsidR="0031454B" w:rsidRPr="00CE1FFA" w:rsidRDefault="0031454B" w:rsidP="000C5B66">
      <w:pPr>
        <w:spacing w:after="0" w:line="240" w:lineRule="auto"/>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007" w:eastAsia="Times New Roman" w:hAnsi="QCF_P007" w:cs="QCF_P007"/>
          <w:sz w:val="36"/>
          <w:szCs w:val="36"/>
          <w:rtl/>
        </w:rPr>
        <w:t xml:space="preserve"> ﭚ  </w:t>
      </w:r>
      <w:r w:rsidRPr="00CE1FFA">
        <w:rPr>
          <w:rFonts w:ascii="QCF_P007" w:eastAsia="Times New Roman" w:hAnsi="QCF_P007" w:cs="QCF_P007"/>
          <w:sz w:val="36"/>
          <w:szCs w:val="36"/>
          <w:u w:val="single"/>
          <w:rtl/>
        </w:rPr>
        <w:t>ﭛ</w:t>
      </w:r>
      <w:r w:rsidRPr="00CE1FFA">
        <w:rPr>
          <w:rFonts w:ascii="QCF_P007" w:eastAsia="Times New Roman" w:hAnsi="QCF_P007" w:cs="QCF_P007"/>
          <w:sz w:val="36"/>
          <w:szCs w:val="36"/>
          <w:rtl/>
        </w:rPr>
        <w:t xml:space="preserve">   ﭜ  ﭝ  ﭞ  ﭟ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7"/>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31454B" w:rsidRPr="00CE1FFA" w:rsidRDefault="0031454B" w:rsidP="000C5B66">
      <w:pPr>
        <w:spacing w:after="0" w:line="240" w:lineRule="auto"/>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320" w:eastAsia="Times New Roman" w:hAnsi="QCF_P320" w:cs="QCF_P320"/>
          <w:sz w:val="36"/>
          <w:szCs w:val="36"/>
          <w:rtl/>
        </w:rPr>
        <w:t xml:space="preserve"> ﯫ  </w:t>
      </w:r>
      <w:r w:rsidRPr="00CE1FFA">
        <w:rPr>
          <w:rFonts w:ascii="QCF_P320" w:eastAsia="Times New Roman" w:hAnsi="QCF_P320" w:cs="QCF_P320"/>
          <w:sz w:val="36"/>
          <w:szCs w:val="36"/>
          <w:u w:val="single"/>
          <w:rtl/>
        </w:rPr>
        <w:t>ﯬ</w:t>
      </w:r>
      <w:r w:rsidRPr="00CE1FFA">
        <w:rPr>
          <w:rFonts w:ascii="QCF_P320" w:eastAsia="Times New Roman" w:hAnsi="QCF_P320" w:cs="QCF_P320"/>
          <w:sz w:val="36"/>
          <w:szCs w:val="36"/>
          <w:rtl/>
        </w:rPr>
        <w:t xml:space="preserve">   ﯭ  ﯮ  ﯯ  ﯰ  ﯱ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8"/>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31454B" w:rsidRPr="00CE1FFA" w:rsidRDefault="0031454B" w:rsidP="000C5B66">
      <w:pPr>
        <w:spacing w:after="0" w:line="230" w:lineRule="auto"/>
        <w:ind w:firstLine="289"/>
        <w:jc w:val="both"/>
        <w:rPr>
          <w:rFonts w:ascii="Traditional Arabic" w:cs="Traditional Arabic"/>
          <w:sz w:val="36"/>
          <w:szCs w:val="36"/>
          <w:rtl/>
          <w:lang w:bidi="ar-SY"/>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lang w:bidi="ar-SY"/>
        </w:rPr>
        <w:t xml:space="preserve"> بأن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برسلي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وكتبي،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واهتدى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بتصديق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جميـع أخبار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الرسل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والكتب،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والامتثال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للأمر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والاجتناب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للنهي</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9"/>
      </w:r>
      <w:r w:rsidRPr="00CE1FFA">
        <w:rPr>
          <w:rFonts w:ascii="Traditional Arabic" w:hAnsi="Traditional Arabic" w:cs="Traditional Arabic" w:hint="cs"/>
          <w:position w:val="12"/>
          <w:sz w:val="36"/>
          <w:szCs w:val="36"/>
          <w:rtl/>
        </w:rPr>
        <w:t>)</w:t>
      </w:r>
    </w:p>
    <w:p w:rsidR="0031454B" w:rsidRPr="00CE1FFA" w:rsidRDefault="0031454B" w:rsidP="000C5B66">
      <w:pPr>
        <w:spacing w:after="0" w:line="23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فإن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اتبعه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اتبع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أمر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واجتنب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نهي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فإنه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يضل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الدنيا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الآخرة،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يشقى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هدي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صراط</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مستقيم،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الدنيا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والآخرة،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السعادة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والأمن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الآخرة</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0"/>
      </w:r>
      <w:r w:rsidRPr="00CE1FFA">
        <w:rPr>
          <w:rFonts w:ascii="Traditional Arabic" w:hAnsi="Traditional Arabic" w:cs="Traditional Arabic" w:hint="cs"/>
          <w:position w:val="12"/>
          <w:sz w:val="36"/>
          <w:szCs w:val="36"/>
          <w:rtl/>
        </w:rPr>
        <w:t>)</w:t>
      </w:r>
    </w:p>
    <w:p w:rsidR="0031454B" w:rsidRPr="00CE1FFA" w:rsidRDefault="0031454B" w:rsidP="000C5B66">
      <w:pPr>
        <w:spacing w:after="0" w:line="23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كتاب ( نظم الدرر في </w:t>
      </w:r>
      <w:r w:rsidRPr="00CE1FFA">
        <w:rPr>
          <w:rFonts w:ascii="Traditional Arabic" w:hAnsi="Traditional Arabic" w:cs="Traditional Arabic" w:hint="cs"/>
          <w:spacing w:val="2"/>
          <w:sz w:val="36"/>
          <w:szCs w:val="36"/>
          <w:rtl/>
        </w:rPr>
        <w:t>تناسب الآيات والسـور ) : (</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pacing w:val="2"/>
          <w:sz w:val="36"/>
          <w:szCs w:val="36"/>
          <w:rtl/>
        </w:rPr>
        <w:t>ولما كان الهدى الذي</w:t>
      </w:r>
      <w:r w:rsidRPr="00CE1FFA">
        <w:rPr>
          <w:rFonts w:ascii="Traditional Arabic" w:hAnsi="Traditional Arabic" w:cs="Traditional Arabic" w:hint="cs"/>
          <w:sz w:val="36"/>
          <w:szCs w:val="36"/>
          <w:rtl/>
        </w:rPr>
        <w:t xml:space="preserve"> .هو البيان لا يستلزم الاهتداء قال: { فمن تبع } أي أدنى اتباع يعتد به.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1"/>
      </w:r>
      <w:r w:rsidRPr="00CE1FFA">
        <w:rPr>
          <w:rFonts w:ascii="Traditional Arabic" w:hAnsi="Traditional Arabic" w:cs="Traditional Arabic" w:hint="cs"/>
          <w:position w:val="12"/>
          <w:sz w:val="36"/>
          <w:szCs w:val="36"/>
          <w:rtl/>
        </w:rPr>
        <w:t>)</w:t>
      </w:r>
    </w:p>
    <w:p w:rsidR="0031454B" w:rsidRPr="00CE1FFA" w:rsidRDefault="0031454B" w:rsidP="000C5B6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الحديث الشريف عن </w:t>
      </w:r>
      <w:r w:rsidRPr="00CE1FFA">
        <w:rPr>
          <w:rFonts w:ascii="Lotus Linotype" w:hAnsi="Lotus Linotype" w:cs="Traditional Arabic" w:hint="cs"/>
          <w:sz w:val="36"/>
          <w:szCs w:val="36"/>
          <w:rtl/>
        </w:rPr>
        <w:t>أَحْمَد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المنْجُوفِيُّ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حَدَّثَنَا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رَوْحٌ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حَدَّثَنَا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عَوْفٌ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الحَسَنِ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وَمُحَمَّدٍ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هُرَيْرَةَ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00CF63B3" w:rsidRPr="00CE1FFA">
        <w:rPr>
          <w:rFonts w:ascii="Lotus Linotype" w:hAnsi="Lotus Linotype" w:cs="Traditional Arabic"/>
          <w:sz w:val="36"/>
          <w:szCs w:val="36"/>
        </w:rPr>
        <w:sym w:font="AGA Arabesque" w:char="F072"/>
      </w:r>
      <w:r w:rsidR="00CF63B3" w:rsidRPr="00CE1FFA">
        <w:rPr>
          <w:rFonts w:ascii="Lotus Linotype" w:hAnsi="Lotus Linotype" w:cs="Traditional Arabic" w:hint="cs"/>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مَن اتَّبَعَ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جَنَازَةَ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مُسْلِمٍ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إِيمَانًا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وَاحْتِسَابًا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حَتَّى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يُصَلَّى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وَيَفْرُغَ</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دَفْنِهَا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يَرْجِعُ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الأَجْرِ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بِقِيرَاطَيْنِ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قِيرَاطٍ</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مِثْلُ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أُحُدٍ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ثُمَّ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رَجَعَ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قَبْلَ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تُدْفَنَ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يَرْجِعُ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بِقِيرَاطٍ.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72"/>
      </w:r>
      <w:r w:rsidRPr="00CE1FFA">
        <w:rPr>
          <w:rFonts w:ascii="Lotus Linotype" w:hAnsi="Lotus Linotype" w:cs="Traditional Arabic" w:hint="cs"/>
          <w:position w:val="12"/>
          <w:sz w:val="36"/>
          <w:szCs w:val="36"/>
          <w:rtl/>
        </w:rPr>
        <w:t>)</w:t>
      </w:r>
    </w:p>
    <w:p w:rsidR="0031454B" w:rsidRPr="00CE1FFA" w:rsidRDefault="0031454B" w:rsidP="000C5B66">
      <w:pPr>
        <w:spacing w:after="0" w:line="600" w:lineRule="exact"/>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31454B" w:rsidRPr="00CE1FFA" w:rsidRDefault="0031454B" w:rsidP="000C5B66">
      <w:pPr>
        <w:spacing w:after="0" w:line="60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جاء الفعل على أصله بدون زيادات، لأن السياق قبله لم يتم فيه التفصيل عن إبليس وكيده وتوعده، فكان من السهل الخلاص من كيده ومكره، وبالتالي كان المراد هنا هو أقل اتباع لإبليس، فناسب لفظ الفعل بدون زيادات، وبقي على أصله متوافقاً مع سياق الآيات، بعكس الحال في الآية الثانية والله أعلم.</w:t>
      </w:r>
    </w:p>
    <w:p w:rsidR="0031454B" w:rsidRPr="00CE1FFA" w:rsidRDefault="0031454B" w:rsidP="000C5B66">
      <w:pPr>
        <w:spacing w:after="0" w:line="600" w:lineRule="exact"/>
        <w:ind w:firstLine="284"/>
        <w:jc w:val="both"/>
        <w:rPr>
          <w:rFonts w:ascii="Traditional Arabic" w:hAnsi="Traditional Arabic" w:cs="Monotype Koufi"/>
          <w:b/>
          <w:bCs/>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الفعل مناسباً لما قبله لأنه يفيد تجديد قصد الاتباع، والآيات قبله تحدثت عن سيدنا آدم عليه السلام، وكيد إبليس ومكره، وسيطرته على كثير من ذرية آدم عليه السلام، وحملهم على عبادة الطواغيت، وهنا احتاج تمييز الحق إلى معالجة وتحمل، فناسب الفعل ( اتبع )، لأن من معاني هذه الصيغة التصرف والطلب والاجتهاد، ليكون استخدام اللفظ بهذه الطريقة في مكانه المتوائم مع سياق الآيات والله أعلم.</w:t>
      </w:r>
    </w:p>
    <w:p w:rsidR="0031454B" w:rsidRPr="006D4418" w:rsidRDefault="006D4418" w:rsidP="006D4418">
      <w:pPr>
        <w:spacing w:after="0"/>
        <w:rPr>
          <w:rFonts w:ascii="Traditional Arabic" w:hAnsi="Traditional Arabic" w:cs="Traditional Arabic"/>
          <w:b/>
          <w:bCs/>
          <w:sz w:val="36"/>
          <w:szCs w:val="36"/>
          <w:rtl/>
        </w:rPr>
      </w:pPr>
      <w:r w:rsidRPr="006D4418">
        <w:rPr>
          <w:rFonts w:ascii="Traditional Arabic" w:hAnsi="Traditional Arabic" w:cs="Traditional Arabic" w:hint="cs"/>
          <w:b/>
          <w:bCs/>
          <w:sz w:val="36"/>
          <w:szCs w:val="36"/>
          <w:rtl/>
        </w:rPr>
        <w:t xml:space="preserve"> </w:t>
      </w:r>
      <w:r w:rsidR="00A8311B" w:rsidRPr="006D4418">
        <w:rPr>
          <w:rFonts w:ascii="Traditional Arabic" w:hAnsi="Traditional Arabic" w:cs="Traditional Arabic" w:hint="cs"/>
          <w:b/>
          <w:bCs/>
          <w:sz w:val="36"/>
          <w:szCs w:val="36"/>
          <w:rtl/>
        </w:rPr>
        <w:t>(المثال الثاني</w:t>
      </w:r>
      <w:r w:rsidR="0031454B" w:rsidRPr="006D4418">
        <w:rPr>
          <w:rFonts w:ascii="Traditional Arabic" w:hAnsi="Traditional Arabic" w:cs="Traditional Arabic" w:hint="cs"/>
          <w:b/>
          <w:bCs/>
          <w:sz w:val="36"/>
          <w:szCs w:val="36"/>
          <w:rtl/>
        </w:rPr>
        <w:t xml:space="preserve">) [ نزّل ــ أنزل ] </w:t>
      </w:r>
    </w:p>
    <w:p w:rsidR="0031454B" w:rsidRPr="00CE1FFA" w:rsidRDefault="0031454B" w:rsidP="000C5B66">
      <w:pPr>
        <w:spacing w:after="0" w:line="600" w:lineRule="exact"/>
        <w:ind w:firstLine="288"/>
        <w:jc w:val="both"/>
        <w:rPr>
          <w:rFonts w:ascii="Traditional Arabic" w:hAnsi="Traditional Arabic" w:cs="Traditional Arabic"/>
          <w:sz w:val="36"/>
          <w:szCs w:val="36"/>
          <w:rtl/>
        </w:rPr>
      </w:pPr>
      <w:r w:rsidRPr="00CE1FFA">
        <w:rPr>
          <w:rFonts w:ascii="QCF_BSML" w:eastAsia="Times New Roman" w:hAnsi="QCF_BSML" w:cs="QCF_BSML"/>
          <w:spacing w:val="-6"/>
          <w:sz w:val="36"/>
          <w:szCs w:val="36"/>
          <w:rtl/>
        </w:rPr>
        <w:t>ﭽ</w:t>
      </w:r>
      <w:r w:rsidRPr="00CE1FFA">
        <w:rPr>
          <w:rFonts w:ascii="QCF_P050" w:eastAsia="Times New Roman" w:hAnsi="QCF_P050" w:cs="QCF_P050"/>
          <w:spacing w:val="-6"/>
          <w:sz w:val="36"/>
          <w:szCs w:val="36"/>
          <w:rtl/>
        </w:rPr>
        <w:t xml:space="preserve"> </w:t>
      </w:r>
      <w:r w:rsidRPr="00CE1FFA">
        <w:rPr>
          <w:rFonts w:ascii="QCF_P050" w:eastAsia="Times New Roman" w:hAnsi="QCF_P050" w:cs="QCF_P050"/>
          <w:spacing w:val="-6"/>
          <w:sz w:val="36"/>
          <w:szCs w:val="36"/>
          <w:u w:val="single"/>
          <w:rtl/>
        </w:rPr>
        <w:t xml:space="preserve">ﭛ </w:t>
      </w:r>
      <w:r w:rsidRPr="00CE1FFA">
        <w:rPr>
          <w:rFonts w:ascii="QCF_P050" w:eastAsia="Times New Roman" w:hAnsi="QCF_P050" w:cs="QCF_P050"/>
          <w:spacing w:val="-6"/>
          <w:sz w:val="36"/>
          <w:szCs w:val="36"/>
          <w:rtl/>
        </w:rPr>
        <w:t xml:space="preserve"> ﭜ  ﭝ     ﭞ  ﭟ  ﭠ  ﭡ  ﭢ  </w:t>
      </w:r>
      <w:r w:rsidRPr="00CE1FFA">
        <w:rPr>
          <w:rFonts w:ascii="QCF_P050" w:eastAsia="Times New Roman" w:hAnsi="QCF_P050" w:cs="QCF_P050"/>
          <w:spacing w:val="-6"/>
          <w:sz w:val="36"/>
          <w:szCs w:val="36"/>
          <w:u w:val="single"/>
          <w:rtl/>
        </w:rPr>
        <w:t>ﭣ</w:t>
      </w:r>
      <w:r w:rsidRPr="00CE1FFA">
        <w:rPr>
          <w:rFonts w:ascii="QCF_P050" w:eastAsia="Times New Roman" w:hAnsi="QCF_P050" w:cs="QCF_P050"/>
          <w:spacing w:val="-6"/>
          <w:sz w:val="36"/>
          <w:szCs w:val="36"/>
          <w:rtl/>
        </w:rPr>
        <w:t xml:space="preserve">  ﭤ  ﭥ</w:t>
      </w:r>
      <w:r w:rsidRPr="00CE1FFA">
        <w:rPr>
          <w:rFonts w:ascii="QCF_BSML" w:eastAsia="Times New Roman" w:hAnsi="QCF_BSML" w:cs="QCF_BSML"/>
          <w:spacing w:val="-6"/>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73"/>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31454B" w:rsidRPr="00CE1FFA" w:rsidRDefault="0031454B" w:rsidP="000C5B66">
      <w:pPr>
        <w:spacing w:after="0" w:line="600" w:lineRule="exact"/>
        <w:ind w:firstLine="288"/>
        <w:jc w:val="both"/>
        <w:rPr>
          <w:rFonts w:ascii="Traditional Arabic" w:cs="Traditional Arabic"/>
          <w:sz w:val="36"/>
          <w:szCs w:val="36"/>
          <w:rtl/>
          <w:lang w:bidi="ar-SY"/>
        </w:rPr>
      </w:pPr>
      <w:r w:rsidRPr="00CE1FFA">
        <w:rPr>
          <w:rFonts w:ascii="Traditional Arabic" w:hAnsi="Traditional Arabic" w:cs="Traditional Arabic" w:hint="cs"/>
          <w:sz w:val="36"/>
          <w:szCs w:val="36"/>
          <w:rtl/>
        </w:rPr>
        <w:t>جاء في تفسير السعدي للموضع الأول، وفيه الصيغتان: (</w:t>
      </w:r>
      <w:r w:rsidRPr="00CE1FFA">
        <w:rPr>
          <w:rFonts w:ascii="Traditional Arabic" w:cs="Traditional Arabic" w:hint="cs"/>
          <w:sz w:val="36"/>
          <w:szCs w:val="36"/>
          <w:rtl/>
          <w:lang w:bidi="ar-SY"/>
        </w:rPr>
        <w:t xml:space="preserve"> ومن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قيامه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بعباده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ورحمته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نزل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رسوله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محمد</w:t>
      </w:r>
      <w:r w:rsidRPr="00CE1FFA">
        <w:rPr>
          <w:rFonts w:ascii="Traditional Arabic" w:cs="Traditional Arabic"/>
          <w:sz w:val="36"/>
          <w:szCs w:val="36"/>
          <w:rtl/>
          <w:lang w:bidi="ar-SY"/>
        </w:rPr>
        <w:t xml:space="preserve"> </w:t>
      </w:r>
      <w:r w:rsidRPr="00CE1FFA">
        <w:rPr>
          <w:rFonts w:ascii="Traditional Arabic" w:cs="Traditional Arabic"/>
          <w:sz w:val="36"/>
          <w:szCs w:val="36"/>
          <w:lang w:bidi="ar-SY"/>
        </w:rPr>
        <w:sym w:font="AGA Arabesque" w:char="F072"/>
      </w:r>
      <w:r w:rsidRPr="00CE1FFA">
        <w:rPr>
          <w:rFonts w:ascii="Traditional Arabic" w:cs="Traditional Arabic" w:hint="cs"/>
          <w:sz w:val="36"/>
          <w:szCs w:val="36"/>
          <w:rtl/>
          <w:lang w:bidi="ar-SY"/>
        </w:rPr>
        <w:t xml:space="preserve"> الكتاب،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الذي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أجل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الكتب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وأعظمها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المشتمل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إخباره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وأوامره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ونواهي</w:t>
      </w:r>
      <w:r w:rsidR="00A8311B"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ه،</w:t>
      </w:r>
      <w:r w:rsidRPr="00CE1FFA">
        <w:rPr>
          <w:rFonts w:ascii="Traditional Arabic" w:cs="Traditional Arabic"/>
          <w:sz w:val="36"/>
          <w:szCs w:val="36"/>
          <w:rtl/>
          <w:lang w:bidi="ar-SY"/>
        </w:rPr>
        <w:t xml:space="preserve"> </w:t>
      </w:r>
      <w:r w:rsidRPr="00CE1FFA">
        <w:rPr>
          <w:rFonts w:ascii="Traditional Arabic" w:hAnsi="Traditional Arabic" w:cs="Traditional Arabic" w:hint="cs"/>
          <w:spacing w:val="4"/>
          <w:sz w:val="36"/>
          <w:szCs w:val="36"/>
          <w:rtl/>
          <w:lang w:bidi="ar-SY"/>
        </w:rPr>
        <w:t>فما</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أخبر</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به</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صدق،</w:t>
      </w:r>
      <w:r w:rsidRPr="00CE1FFA">
        <w:rPr>
          <w:rFonts w:ascii="Traditional Arabic" w:cs="Traditional Arabic"/>
          <w:sz w:val="36"/>
          <w:szCs w:val="36"/>
          <w:rtl/>
          <w:lang w:bidi="ar-SY"/>
        </w:rPr>
        <w:t xml:space="preserve"> </w:t>
      </w:r>
      <w:r w:rsidRPr="00CE1FFA">
        <w:rPr>
          <w:rFonts w:ascii="Traditional Arabic" w:hAnsi="Traditional Arabic" w:cs="Traditional Arabic" w:hint="cs"/>
          <w:spacing w:val="4"/>
          <w:sz w:val="36"/>
          <w:szCs w:val="36"/>
          <w:rtl/>
          <w:lang w:bidi="ar-SY"/>
        </w:rPr>
        <w:t>وما</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حكم</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به</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فهو</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العدل،</w:t>
      </w:r>
      <w:r w:rsidRPr="00CE1FFA">
        <w:rPr>
          <w:rFonts w:ascii="Traditional Arabic" w:hAnsi="Traditional Arabic" w:cs="Traditional Arabic"/>
          <w:spacing w:val="4"/>
          <w:sz w:val="36"/>
          <w:szCs w:val="36"/>
          <w:rtl/>
          <w:lang w:bidi="ar-SY"/>
        </w:rPr>
        <w:t xml:space="preserve"> </w:t>
      </w:r>
      <w:r w:rsidRPr="00CE1FFA">
        <w:rPr>
          <w:rFonts w:ascii="Traditional Arabic" w:cs="Traditional Arabic" w:hint="cs"/>
          <w:sz w:val="36"/>
          <w:szCs w:val="36"/>
          <w:rtl/>
          <w:lang w:bidi="ar-SY"/>
        </w:rPr>
        <w:t>وأنزله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بالحق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ليقوم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الخلق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بعبادة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ربهم</w:t>
      </w:r>
      <w:r w:rsidRPr="00CE1FFA">
        <w:rPr>
          <w:rFonts w:ascii="Traditional Arabic" w:cs="Traditional Arabic"/>
          <w:sz w:val="36"/>
          <w:szCs w:val="36"/>
          <w:rtl/>
          <w:lang w:bidi="ar-SY"/>
        </w:rPr>
        <w:t xml:space="preserve"> </w:t>
      </w:r>
      <w:r w:rsidR="00A8311B" w:rsidRPr="00CE1FFA">
        <w:rPr>
          <w:rFonts w:ascii="Traditional Arabic" w:cs="Traditional Arabic" w:hint="cs"/>
          <w:sz w:val="36"/>
          <w:szCs w:val="36"/>
          <w:rtl/>
          <w:lang w:bidi="ar-SY"/>
        </w:rPr>
        <w:t>ويتعلموا</w:t>
      </w:r>
      <w:r w:rsidR="000C5B66" w:rsidRPr="00CE1FFA">
        <w:rPr>
          <w:rFonts w:ascii="Traditional Arabic" w:cs="Traditional Arabic" w:hint="cs"/>
          <w:sz w:val="36"/>
          <w:szCs w:val="36"/>
          <w:rtl/>
          <w:lang w:bidi="ar-SY"/>
        </w:rPr>
        <w:t xml:space="preserve"> </w:t>
      </w:r>
      <w:r w:rsidRPr="00CE1FFA">
        <w:rPr>
          <w:rFonts w:ascii="Traditional Arabic" w:cs="Traditional Arabic" w:hint="cs"/>
          <w:sz w:val="36"/>
          <w:szCs w:val="36"/>
          <w:rtl/>
          <w:lang w:bidi="ar-SY"/>
        </w:rPr>
        <w:t>كتابه.</w:t>
      </w:r>
      <w:r w:rsidRPr="00CE1FFA">
        <w:rPr>
          <w:rFonts w:ascii="Traditional Arabic" w:cs="Traditional Arabic" w:hint="cs"/>
          <w:b/>
          <w:bCs/>
          <w:sz w:val="36"/>
          <w:szCs w:val="36"/>
          <w:rtl/>
          <w:lang w:bidi="ar-SY"/>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4"/>
      </w:r>
      <w:r w:rsidRPr="00CE1FFA">
        <w:rPr>
          <w:rFonts w:ascii="Traditional Arabic" w:hAnsi="Traditional Arabic" w:cs="Traditional Arabic" w:hint="cs"/>
          <w:position w:val="12"/>
          <w:sz w:val="36"/>
          <w:szCs w:val="36"/>
          <w:rtl/>
        </w:rPr>
        <w:t>)</w:t>
      </w:r>
    </w:p>
    <w:p w:rsidR="0031454B" w:rsidRPr="00CE1FFA" w:rsidRDefault="0031454B" w:rsidP="000C5B66">
      <w:pPr>
        <w:spacing w:after="0" w:line="230" w:lineRule="auto"/>
        <w:ind w:firstLine="288"/>
        <w:jc w:val="both"/>
        <w:rPr>
          <w:rFonts w:ascii="Traditional Arabic" w:cs="Traditional Arabic"/>
          <w:sz w:val="36"/>
          <w:szCs w:val="36"/>
          <w:rtl/>
          <w:lang w:bidi="ar-SY"/>
        </w:rPr>
      </w:pPr>
      <w:r w:rsidRPr="00CE1FFA">
        <w:rPr>
          <w:rFonts w:ascii="Traditional Arabic" w:hAnsi="Traditional Arabic" w:cs="Traditional Arabic" w:hint="cs"/>
          <w:sz w:val="36"/>
          <w:szCs w:val="36"/>
          <w:rtl/>
        </w:rPr>
        <w:t xml:space="preserve">وجـاء في تفسير البغوي للموضع الأول: ( </w:t>
      </w:r>
      <w:r w:rsidRPr="00CE1FFA">
        <w:rPr>
          <w:rFonts w:ascii="Traditional Arabic" w:cs="Traditional Arabic" w:hint="cs"/>
          <w:sz w:val="36"/>
          <w:szCs w:val="36"/>
          <w:rtl/>
          <w:lang w:bidi="ar-SY"/>
        </w:rPr>
        <w:t>وإنما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وأنزل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التوراة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والإنجيل</w:t>
      </w:r>
      <w:r w:rsidR="004E07F9" w:rsidRPr="00CE1FFA">
        <w:rPr>
          <w:rFonts w:ascii="Traditional Arabic" w:cs="Traditional Arabic" w:hint="cs"/>
          <w:sz w:val="36"/>
          <w:szCs w:val="36"/>
          <w:rtl/>
          <w:lang w:bidi="ar-SY"/>
        </w:rPr>
        <w:t>،</w:t>
      </w:r>
      <w:r w:rsidRPr="00CE1FFA">
        <w:rPr>
          <w:rFonts w:ascii="Traditional Arabic" w:cs="Traditional Arabic" w:hint="cs"/>
          <w:sz w:val="36"/>
          <w:szCs w:val="36"/>
          <w:rtl/>
          <w:lang w:bidi="ar-SY"/>
        </w:rPr>
        <w:t xml:space="preserve"> لأن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التوراة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والإنجيـل</w:t>
      </w:r>
      <w:r w:rsidR="000C5B66"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أنزلا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جملة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واحدة،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القرآن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نز</w:t>
      </w:r>
      <w:r w:rsidR="004E07F9" w:rsidRPr="00CE1FFA">
        <w:rPr>
          <w:rFonts w:ascii="Traditional Arabic" w:cs="Traditional Arabic" w:hint="cs"/>
          <w:sz w:val="36"/>
          <w:szCs w:val="36"/>
          <w:rtl/>
          <w:lang w:bidi="ar-SY"/>
        </w:rPr>
        <w:t>ّ</w:t>
      </w:r>
      <w:r w:rsidRPr="00CE1FFA">
        <w:rPr>
          <w:rFonts w:ascii="Traditional Arabic" w:cs="Traditional Arabic" w:hint="cs"/>
          <w:sz w:val="36"/>
          <w:szCs w:val="36"/>
          <w:rtl/>
          <w:lang w:bidi="ar-SY"/>
        </w:rPr>
        <w:t>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لأنه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نزل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مفصلاً،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والتنزيل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للتكثير</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5"/>
      </w:r>
      <w:r w:rsidRPr="00CE1FFA">
        <w:rPr>
          <w:rFonts w:ascii="Traditional Arabic" w:hAnsi="Traditional Arabic" w:cs="Traditional Arabic" w:hint="cs"/>
          <w:position w:val="12"/>
          <w:sz w:val="36"/>
          <w:szCs w:val="36"/>
          <w:rtl/>
        </w:rPr>
        <w:t>)</w:t>
      </w:r>
    </w:p>
    <w:p w:rsidR="0031454B" w:rsidRPr="00CE1FFA" w:rsidRDefault="0031454B" w:rsidP="0031454B">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31454B" w:rsidRPr="00CE1FFA" w:rsidRDefault="0031454B" w:rsidP="000C5B66">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فالموضع الأول:</w:t>
      </w:r>
      <w:r w:rsidRPr="00CE1FFA">
        <w:rPr>
          <w:rFonts w:ascii="Traditional Arabic" w:hAnsi="Traditional Arabic" w:cs="Traditional Arabic" w:hint="cs"/>
          <w:sz w:val="36"/>
          <w:szCs w:val="36"/>
          <w:rtl/>
        </w:rPr>
        <w:t xml:space="preserve"> نزّل يعني التنـزيل المنجم المتفرق، الذي يقتضي تفصيل المنزل، وتنوع وتفرق مراحل نزوله، وبالتالي كان استخدام اللفظ في مكانه المناسب، لأنه يفيد المعنى المطلوب، وهو نزول القرآن متفرقاً على النبي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وهذا ما كان والله أعلم.</w:t>
      </w:r>
    </w:p>
    <w:p w:rsidR="0031454B" w:rsidRPr="00CE1FFA" w:rsidRDefault="0031454B" w:rsidP="000C5B66">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والموضع الثاني:</w:t>
      </w:r>
      <w:r w:rsidRPr="00CE1FFA">
        <w:rPr>
          <w:rFonts w:ascii="Traditional Arabic" w:hAnsi="Traditional Arabic" w:cs="Traditional Arabic" w:hint="cs"/>
          <w:sz w:val="36"/>
          <w:szCs w:val="36"/>
          <w:rtl/>
        </w:rPr>
        <w:t xml:space="preserve"> أنزل من الإنزال، ويكون جملة واحدة بدون تفريق، وهذا ما كان من نزول القرآن دفعة واحدة من السماء العليا ( اللوح المحفوظ ) إلى السماء الدنيا أو إلى جبريل عليه السـلام، وبالتالي كان استخدام اللفظ في موقعه الملائم، والذي يوضح المعنى المطلوب والله أعلم.</w:t>
      </w:r>
    </w:p>
    <w:p w:rsidR="0031454B" w:rsidRPr="00CE1FFA" w:rsidRDefault="0031454B" w:rsidP="000C5B66">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وقـوله تعالى : </w:t>
      </w:r>
      <w:r w:rsidRPr="00CE1FFA">
        <w:rPr>
          <w:rFonts w:ascii="QCF_BSML" w:eastAsia="Times New Roman" w:hAnsi="QCF_BSML" w:cs="QCF_BSML"/>
          <w:sz w:val="36"/>
          <w:szCs w:val="36"/>
          <w:rtl/>
        </w:rPr>
        <w:t>ﭽ</w:t>
      </w:r>
      <w:r w:rsidRPr="00CE1FFA">
        <w:rPr>
          <w:rFonts w:ascii="QCF_P100" w:eastAsia="Times New Roman" w:hAnsi="QCF_P100" w:cs="QCF_P100"/>
          <w:sz w:val="36"/>
          <w:szCs w:val="36"/>
          <w:rtl/>
        </w:rPr>
        <w:t xml:space="preserve"> ﭻ   ﭼ  ﭽ  ﭾ  ﭿ  ﮀ  ﮁ  ﮂ  </w:t>
      </w:r>
      <w:r w:rsidRPr="00CE1FFA">
        <w:rPr>
          <w:rFonts w:ascii="QCF_P100" w:eastAsia="Times New Roman" w:hAnsi="QCF_P100" w:cs="QCF_P100"/>
          <w:sz w:val="36"/>
          <w:szCs w:val="36"/>
          <w:u w:val="single"/>
          <w:rtl/>
        </w:rPr>
        <w:t>ﮃ</w:t>
      </w:r>
      <w:r w:rsidRPr="00CE1FFA">
        <w:rPr>
          <w:rFonts w:ascii="QCF_P100" w:eastAsia="Times New Roman" w:hAnsi="QCF_P100" w:cs="QCF_P100"/>
          <w:sz w:val="36"/>
          <w:szCs w:val="36"/>
          <w:rtl/>
        </w:rPr>
        <w:t xml:space="preserve">   ﮄ  ﮅ  ﮆ  ﮇ  </w:t>
      </w:r>
      <w:r w:rsidRPr="00CE1FFA">
        <w:rPr>
          <w:rFonts w:ascii="QCF_P100" w:eastAsia="Times New Roman" w:hAnsi="QCF_P100" w:cs="QCF_P100"/>
          <w:sz w:val="36"/>
          <w:szCs w:val="36"/>
          <w:u w:val="single"/>
          <w:rtl/>
        </w:rPr>
        <w:t>ﮈ</w:t>
      </w:r>
      <w:r w:rsidRPr="00CE1FFA">
        <w:rPr>
          <w:rFonts w:ascii="QCF_P100" w:eastAsia="Times New Roman" w:hAnsi="QCF_P100" w:cs="QCF_P100"/>
          <w:sz w:val="36"/>
          <w:szCs w:val="36"/>
          <w:rtl/>
        </w:rPr>
        <w:t xml:space="preserve">  ﮉ  ﮊ</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76"/>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31454B" w:rsidRPr="00CE1FFA" w:rsidRDefault="0031454B" w:rsidP="000C5B66">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فاللفظ الأول</w:t>
      </w:r>
      <w:r w:rsidRPr="00CE1FFA">
        <w:rPr>
          <w:rFonts w:ascii="Traditional Arabic" w:hAnsi="Traditional Arabic" w:cs="Traditional Arabic" w:hint="cs"/>
          <w:sz w:val="36"/>
          <w:szCs w:val="36"/>
          <w:rtl/>
        </w:rPr>
        <w:t xml:space="preserve"> { نزّل } هنا يعني التكرار والزيادة، لبيان أن القرآن الكريم لم ينزل دفعة واحدة، وإنما نزل منجّماً متفرقاً، ليكون متناسباً مع مراحل التشريع والأحداث التي حصلت، وهذا ما كان في نزوله للمرة الثانية على النبي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وعليه فقد كان استخدام اللفظ بهذه الطريقة متوافقاً مع المعنى تماماً والله أعلم.</w:t>
      </w:r>
    </w:p>
    <w:p w:rsidR="0031454B" w:rsidRPr="00CE1FFA" w:rsidRDefault="0031454B" w:rsidP="000C5B66">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واللفظ الثاني</w:t>
      </w:r>
      <w:r w:rsidRPr="00CE1FFA">
        <w:rPr>
          <w:rFonts w:ascii="Traditional Arabic" w:hAnsi="Traditional Arabic" w:cs="Traditional Arabic" w:hint="cs"/>
          <w:sz w:val="36"/>
          <w:szCs w:val="36"/>
          <w:rtl/>
        </w:rPr>
        <w:t xml:space="preserve"> { أنزل } هنا يعني النـزول جملة واحدة، وهذا ما كان في التوراة، كما تم ذكره في نزول القرآن دفعة واحدة من اللوح المحفوظ إلى السماء الدنيا والله أعلم، وعليه فقد كان استخدام اللفظ في مكانه المتناسب مع سياق الآيات والله أعلم.</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وهذا التفصيل في المعنيين يكون حين الجمع بين اللفظين، وقيل: حين الجمع وغيره، وعلى القول الأول، فاللفظان إذا لم يجتمعا وذكر كل واحد بمفرده جاز أن يكون معناهما واحد.</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وم</w:t>
      </w:r>
      <w:r w:rsidR="000C5B66" w:rsidRPr="00CE1FFA">
        <w:rPr>
          <w:rFonts w:ascii="Traditional Arabic" w:hAnsi="Traditional Arabic" w:cs="Traditional Arabic" w:hint="cs"/>
          <w:b/>
          <w:bCs/>
          <w:sz w:val="36"/>
          <w:szCs w:val="36"/>
          <w:rtl/>
        </w:rPr>
        <w:t>ـــ</w:t>
      </w:r>
      <w:r w:rsidRPr="00CE1FFA">
        <w:rPr>
          <w:rFonts w:ascii="Traditional Arabic" w:hAnsi="Traditional Arabic" w:cs="Traditional Arabic" w:hint="cs"/>
          <w:b/>
          <w:bCs/>
          <w:sz w:val="36"/>
          <w:szCs w:val="36"/>
          <w:rtl/>
        </w:rPr>
        <w:t>ـن المواضع</w:t>
      </w:r>
      <w:r w:rsidRPr="00CE1FFA">
        <w:rPr>
          <w:rFonts w:ascii="Traditional Arabic" w:hAnsi="Traditional Arabic" w:cs="Traditional Arabic" w:hint="cs"/>
          <w:sz w:val="36"/>
          <w:szCs w:val="36"/>
          <w:rtl/>
        </w:rPr>
        <w:t xml:space="preserve"> التي ورد فيهـ</w:t>
      </w:r>
      <w:r w:rsidR="000C5B66"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ا اللفظـ</w:t>
      </w:r>
      <w:r w:rsidR="000C5B66"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ان غير مجتمعين، قول</w:t>
      </w:r>
      <w:r w:rsidR="000C5B66"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 xml:space="preserve">ه تعالى : </w:t>
      </w:r>
      <w:r w:rsidRPr="00CE1FFA">
        <w:rPr>
          <w:rFonts w:ascii="QCF_BSML" w:eastAsia="Times New Roman" w:hAnsi="QCF_BSML" w:cs="QCF_BSML"/>
          <w:sz w:val="36"/>
          <w:szCs w:val="36"/>
          <w:rtl/>
        </w:rPr>
        <w:t>ﭽ</w:t>
      </w:r>
      <w:r w:rsidRPr="00CE1FFA">
        <w:rPr>
          <w:rFonts w:ascii="QCF_P132" w:eastAsia="Times New Roman" w:hAnsi="QCF_P132" w:cs="QCF_P132"/>
          <w:sz w:val="36"/>
          <w:szCs w:val="36"/>
          <w:rtl/>
        </w:rPr>
        <w:t xml:space="preserve"> ﭞ  ﭟ  </w:t>
      </w:r>
      <w:r w:rsidRPr="00CE1FFA">
        <w:rPr>
          <w:rFonts w:ascii="QCF_P132" w:eastAsia="Times New Roman" w:hAnsi="QCF_P132" w:cs="QCF_P132"/>
          <w:sz w:val="36"/>
          <w:szCs w:val="36"/>
          <w:u w:val="single"/>
          <w:rtl/>
        </w:rPr>
        <w:t>ﭠ</w:t>
      </w:r>
      <w:r w:rsidRPr="00CE1FFA">
        <w:rPr>
          <w:rFonts w:ascii="QCF_P132" w:eastAsia="Times New Roman" w:hAnsi="QCF_P132" w:cs="QCF_P132"/>
          <w:sz w:val="36"/>
          <w:szCs w:val="36"/>
          <w:rtl/>
        </w:rPr>
        <w:t xml:space="preserve">  ﭡ  ﭢ  ﭣ  ﭤ</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77"/>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 وقوله تعالى : </w:t>
      </w:r>
      <w:r w:rsidRPr="00CE1FFA">
        <w:rPr>
          <w:rFonts w:ascii="QCF_BSML" w:eastAsia="Times New Roman" w:hAnsi="QCF_BSML" w:cs="QCF_BSML"/>
          <w:sz w:val="36"/>
          <w:szCs w:val="36"/>
          <w:rtl/>
        </w:rPr>
        <w:t>ﭽ</w:t>
      </w:r>
      <w:r w:rsidRPr="00CE1FFA">
        <w:rPr>
          <w:rFonts w:ascii="QCF_P402" w:eastAsia="Times New Roman" w:hAnsi="QCF_P402" w:cs="QCF_P402"/>
          <w:sz w:val="36"/>
          <w:szCs w:val="36"/>
          <w:rtl/>
        </w:rPr>
        <w:t xml:space="preserve"> ﮣ  ﮤ  </w:t>
      </w:r>
      <w:r w:rsidRPr="00CE1FFA">
        <w:rPr>
          <w:rFonts w:ascii="QCF_P402" w:eastAsia="Times New Roman" w:hAnsi="QCF_P402" w:cs="QCF_P402"/>
          <w:sz w:val="36"/>
          <w:szCs w:val="36"/>
          <w:u w:val="single"/>
          <w:rtl/>
        </w:rPr>
        <w:t>ﮥ</w:t>
      </w:r>
      <w:r w:rsidRPr="00CE1FFA">
        <w:rPr>
          <w:rFonts w:ascii="QCF_P402" w:eastAsia="Times New Roman" w:hAnsi="QCF_P402" w:cs="QCF_P402"/>
          <w:sz w:val="36"/>
          <w:szCs w:val="36"/>
          <w:rtl/>
        </w:rPr>
        <w:t xml:space="preserve">  ﮦ   ﮧ  ﮨ  ﮩ</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78"/>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سبقتها آيات تحدثت عن دلائل خالق السماوات والأرض، والظلمات والنور، والتنبيه</w:t>
      </w:r>
    </w:p>
    <w:p w:rsidR="0031454B" w:rsidRPr="00CE1FFA" w:rsidRDefault="0031454B" w:rsidP="0031454B">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بحال من كذب وعاند، إلى غير ذلك من الآيات التي تحتاج إلى بصيرة وإعمال عقل وفكر، فكان بعدها الإنكار الجاحد من قبل من جحد، واستخدموا صيغة التضعيف في قولهم { نزّل }، فكان اللفظ بهذه الطريقة متناسباً مع سياق الآيات، ولو قيل: سبب تضعيف الصيغة هو عظمة الآية المنزلة التي طلبوها وكونها باهرة، لاحتمل ذلك والله أعلم.</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pacing w:val="-2"/>
          <w:sz w:val="36"/>
          <w:szCs w:val="36"/>
          <w:rtl/>
        </w:rPr>
        <w:t>والآية الثانية:</w:t>
      </w:r>
      <w:r w:rsidRPr="00CE1FFA">
        <w:rPr>
          <w:rFonts w:ascii="Traditional Arabic" w:hAnsi="Traditional Arabic" w:cs="Traditional Arabic" w:hint="cs"/>
          <w:spacing w:val="-2"/>
          <w:sz w:val="36"/>
          <w:szCs w:val="36"/>
          <w:rtl/>
        </w:rPr>
        <w:t xml:space="preserve"> لم يسبقها شيء من التهديد والوعيد فكان الفعل غير مضعف { أنزل }،</w:t>
      </w:r>
      <w:r w:rsidRPr="00CE1FFA">
        <w:rPr>
          <w:rFonts w:ascii="Traditional Arabic" w:hAnsi="Traditional Arabic" w:cs="Traditional Arabic" w:hint="cs"/>
          <w:sz w:val="36"/>
          <w:szCs w:val="36"/>
          <w:rtl/>
        </w:rPr>
        <w:t xml:space="preserve"> بل السياق قبلها يشير إلى القرآن الكريم، وكفرهم وإنكارهم له، وأنه أساطير الأولين، وبالتالي جاء اللفظ على وضعه بدون تضعيف أو تكثير، فكان استخدامه في موقعه المتلائم مع سياق المعنى والله أعلم.</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ومن المواضع</w:t>
      </w:r>
      <w:r w:rsidRPr="00CE1FFA">
        <w:rPr>
          <w:rFonts w:ascii="Traditional Arabic" w:hAnsi="Traditional Arabic" w:cs="Traditional Arabic" w:hint="cs"/>
          <w:sz w:val="36"/>
          <w:szCs w:val="36"/>
          <w:rtl/>
        </w:rPr>
        <w:t xml:space="preserve"> التي ورد فيها اللفظان: قولـه تعالى: </w:t>
      </w:r>
      <w:r w:rsidRPr="00CE1FFA">
        <w:rPr>
          <w:rFonts w:ascii="QCF_BSML" w:eastAsia="Times New Roman" w:hAnsi="QCF_BSML" w:cs="QCF_BSML"/>
          <w:sz w:val="36"/>
          <w:szCs w:val="36"/>
          <w:rtl/>
        </w:rPr>
        <w:t>ﭽ</w:t>
      </w:r>
      <w:r w:rsidRPr="00CE1FFA">
        <w:rPr>
          <w:rFonts w:ascii="QCF_P159" w:eastAsia="Times New Roman" w:hAnsi="QCF_P159" w:cs="QCF_P159"/>
          <w:sz w:val="36"/>
          <w:szCs w:val="36"/>
          <w:rtl/>
        </w:rPr>
        <w:t xml:space="preserve"> ﮓ  ﮔ  ﮕ  ﮖ  ﮗ  ﮘ   ﮙ  </w:t>
      </w:r>
      <w:r w:rsidRPr="00CE1FFA">
        <w:rPr>
          <w:rFonts w:ascii="QCF_P159" w:eastAsia="Times New Roman" w:hAnsi="QCF_P159" w:cs="QCF_P159"/>
          <w:sz w:val="36"/>
          <w:szCs w:val="36"/>
          <w:u w:val="single"/>
          <w:rtl/>
        </w:rPr>
        <w:t>ﮚ</w:t>
      </w:r>
      <w:r w:rsidRPr="00CE1FFA">
        <w:rPr>
          <w:rFonts w:ascii="QCF_P159" w:eastAsia="Times New Roman" w:hAnsi="QCF_P159" w:cs="QCF_P159"/>
          <w:sz w:val="36"/>
          <w:szCs w:val="36"/>
          <w:rtl/>
        </w:rPr>
        <w:t xml:space="preserve">  ﮛ  ﮜ  ﮝ  ﮞ</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79"/>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 وقولـه تعـــالى: </w:t>
      </w:r>
      <w:r w:rsidRPr="00CE1FFA">
        <w:rPr>
          <w:rFonts w:ascii="QCF_BSML" w:eastAsia="Times New Roman" w:hAnsi="QCF_BSML" w:cs="QCF_BSML"/>
          <w:sz w:val="36"/>
          <w:szCs w:val="36"/>
          <w:rtl/>
        </w:rPr>
        <w:t>ﭽ</w:t>
      </w:r>
      <w:r w:rsidRPr="00CE1FFA">
        <w:rPr>
          <w:rFonts w:ascii="QCF_P240" w:eastAsia="Times New Roman" w:hAnsi="QCF_P240" w:cs="QCF_P240"/>
          <w:sz w:val="36"/>
          <w:szCs w:val="36"/>
          <w:rtl/>
        </w:rPr>
        <w:t xml:space="preserve"> ﭽ  ﭾ  ﭿ     ﮀ  ﮁ  </w:t>
      </w:r>
      <w:r w:rsidRPr="00CE1FFA">
        <w:rPr>
          <w:rFonts w:ascii="QCF_P240" w:eastAsia="Times New Roman" w:hAnsi="QCF_P240" w:cs="QCF_P240"/>
          <w:sz w:val="36"/>
          <w:szCs w:val="36"/>
          <w:u w:val="single"/>
          <w:rtl/>
        </w:rPr>
        <w:t>ﮂ</w:t>
      </w:r>
      <w:r w:rsidRPr="00CE1FFA">
        <w:rPr>
          <w:rFonts w:ascii="QCF_P240" w:eastAsia="Times New Roman" w:hAnsi="QCF_P240" w:cs="QCF_P240"/>
          <w:sz w:val="36"/>
          <w:szCs w:val="36"/>
          <w:rtl/>
        </w:rPr>
        <w:t xml:space="preserve">  ﮃ  ﮄ  ﮅ  ﮆ</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80"/>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اللفظ بصيغة المبالغة للتعدي والتكثير، وذلك لأن سياق الآيات تحدث عن تفاصيل لم تذكر في باقي المواضع، فاحتاج الأمر إلى صيفة المبالغة والزيادة والله أعلم.</w:t>
      </w:r>
    </w:p>
    <w:p w:rsidR="0031454B" w:rsidRPr="00CE1FFA" w:rsidRDefault="0031454B" w:rsidP="0031454B">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اللفظ فيها للتعدي فقط، ليتناسب مع سياق الآيات في كلا الموضعين، فكان استخدام اللفظ يدون مبالغة مناسباً والله أعلم.</w:t>
      </w:r>
    </w:p>
    <w:p w:rsidR="00A757C3" w:rsidRPr="006D4418" w:rsidRDefault="004E07F9" w:rsidP="006D4418">
      <w:pPr>
        <w:spacing w:after="0"/>
        <w:rPr>
          <w:rFonts w:ascii="Traditional Arabic" w:hAnsi="Traditional Arabic" w:cs="Traditional Arabic"/>
          <w:b/>
          <w:bCs/>
          <w:sz w:val="36"/>
          <w:szCs w:val="36"/>
          <w:rtl/>
        </w:rPr>
      </w:pPr>
      <w:r w:rsidRPr="006D4418">
        <w:rPr>
          <w:rFonts w:ascii="Traditional Arabic" w:hAnsi="Traditional Arabic" w:cs="Traditional Arabic" w:hint="cs"/>
          <w:b/>
          <w:bCs/>
          <w:sz w:val="36"/>
          <w:szCs w:val="36"/>
          <w:rtl/>
        </w:rPr>
        <w:t>(المثـال الثالث</w:t>
      </w:r>
      <w:r w:rsidR="00A757C3" w:rsidRPr="006D4418">
        <w:rPr>
          <w:rFonts w:ascii="Traditional Arabic" w:hAnsi="Traditional Arabic" w:cs="Traditional Arabic" w:hint="cs"/>
          <w:b/>
          <w:bCs/>
          <w:sz w:val="36"/>
          <w:szCs w:val="36"/>
          <w:rtl/>
        </w:rPr>
        <w:t>) [ يقتل ــ قتل ]</w:t>
      </w:r>
    </w:p>
    <w:p w:rsidR="00A757C3" w:rsidRPr="00CE1FFA" w:rsidRDefault="00A757C3" w:rsidP="0006072F">
      <w:pPr>
        <w:spacing w:after="0" w:line="620" w:lineRule="exact"/>
        <w:ind w:firstLine="284"/>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93" w:hAnsi="QCF_P093" w:cs="QCF_P093"/>
          <w:sz w:val="36"/>
          <w:szCs w:val="36"/>
          <w:rtl/>
        </w:rPr>
        <w:t xml:space="preserve">ﮓ  </w:t>
      </w:r>
      <w:r w:rsidRPr="00CE1FFA">
        <w:rPr>
          <w:rFonts w:ascii="QCF_P093" w:hAnsi="QCF_P093" w:cs="QCF_P093"/>
          <w:sz w:val="36"/>
          <w:szCs w:val="36"/>
          <w:u w:val="single"/>
          <w:rtl/>
        </w:rPr>
        <w:t>ﮔ</w:t>
      </w:r>
      <w:r w:rsidRPr="00CE1FFA">
        <w:rPr>
          <w:rFonts w:ascii="QCF_P093" w:hAnsi="QCF_P093" w:cs="QCF_P093"/>
          <w:sz w:val="36"/>
          <w:szCs w:val="36"/>
          <w:rtl/>
        </w:rPr>
        <w:t xml:space="preserve">  ﮕ   ﮖ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1"/>
      </w:r>
      <w:r w:rsidRPr="00CE1FFA">
        <w:rPr>
          <w:rFonts w:ascii="Traditional Arabic" w:hAnsi="Traditional Arabic" w:cs="Traditional Arabic" w:hint="cs"/>
          <w:position w:val="12"/>
          <w:sz w:val="36"/>
          <w:szCs w:val="36"/>
          <w:rtl/>
        </w:rPr>
        <w:t>)</w:t>
      </w:r>
    </w:p>
    <w:p w:rsidR="00A757C3" w:rsidRPr="00CE1FFA" w:rsidRDefault="00A757C3" w:rsidP="0006072F">
      <w:pPr>
        <w:spacing w:after="0" w:line="620" w:lineRule="exact"/>
        <w:ind w:firstLine="284"/>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93" w:hAnsi="QCF_P093" w:cs="QCF_P093"/>
          <w:sz w:val="36"/>
          <w:szCs w:val="36"/>
          <w:rtl/>
        </w:rPr>
        <w:t xml:space="preserve">ﭚ  </w:t>
      </w:r>
      <w:r w:rsidRPr="00CE1FFA">
        <w:rPr>
          <w:rFonts w:ascii="QCF_P093" w:hAnsi="QCF_P093" w:cs="QCF_P093"/>
          <w:sz w:val="36"/>
          <w:szCs w:val="36"/>
          <w:u w:val="single"/>
          <w:rtl/>
        </w:rPr>
        <w:t>ﭛ</w:t>
      </w:r>
      <w:r w:rsidRPr="00CE1FFA">
        <w:rPr>
          <w:rFonts w:ascii="QCF_P093" w:hAnsi="QCF_P093" w:cs="QCF_P093"/>
          <w:sz w:val="36"/>
          <w:szCs w:val="36"/>
          <w:rtl/>
        </w:rPr>
        <w:t xml:space="preserve">   ﭜ  ﭝ</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2"/>
      </w:r>
      <w:r w:rsidRPr="00CE1FFA">
        <w:rPr>
          <w:rFonts w:ascii="Traditional Arabic" w:hAnsi="Traditional Arabic" w:cs="Traditional Arabic" w:hint="cs"/>
          <w:position w:val="12"/>
          <w:sz w:val="36"/>
          <w:szCs w:val="36"/>
          <w:rtl/>
        </w:rPr>
        <w:t>)</w:t>
      </w:r>
    </w:p>
    <w:p w:rsidR="00A757C3" w:rsidRPr="00CE1FFA" w:rsidRDefault="00A757C3" w:rsidP="00FA3FD2">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rPr>
        <w:t xml:space="preserve"> تقدم</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أخبر</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يصدر</w:t>
      </w:r>
      <w:r w:rsidRPr="00CE1FFA">
        <w:rPr>
          <w:rFonts w:ascii="Traditional Arabic" w:cs="Traditional Arabic"/>
          <w:sz w:val="36"/>
          <w:szCs w:val="36"/>
          <w:rtl/>
        </w:rPr>
        <w:t xml:space="preserve"> </w:t>
      </w:r>
      <w:r w:rsidRPr="00CE1FFA">
        <w:rPr>
          <w:rFonts w:ascii="Traditional Arabic" w:cs="Traditional Arabic" w:hint="cs"/>
          <w:sz w:val="36"/>
          <w:szCs w:val="36"/>
          <w:rtl/>
        </w:rPr>
        <w:t>قتل</w:t>
      </w:r>
      <w:r w:rsidRPr="00CE1FFA">
        <w:rPr>
          <w:rFonts w:ascii="Traditional Arabic" w:cs="Traditional Arabic"/>
          <w:sz w:val="36"/>
          <w:szCs w:val="36"/>
          <w:rtl/>
        </w:rPr>
        <w:t xml:space="preserve"> </w:t>
      </w:r>
      <w:r w:rsidRPr="00CE1FFA">
        <w:rPr>
          <w:rFonts w:ascii="Traditional Arabic" w:cs="Traditional Arabic" w:hint="cs"/>
          <w:sz w:val="36"/>
          <w:szCs w:val="36"/>
          <w:rtl/>
        </w:rPr>
        <w:t>المؤمن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المؤمن،</w:t>
      </w:r>
      <w:r w:rsidRPr="00CE1FFA">
        <w:rPr>
          <w:rFonts w:ascii="Traditional Arabic" w:cs="Traditional Arabic"/>
          <w:sz w:val="36"/>
          <w:szCs w:val="36"/>
          <w:rtl/>
        </w:rPr>
        <w:t xml:space="preserve"> </w:t>
      </w:r>
      <w:r w:rsidRPr="00CE1FFA">
        <w:rPr>
          <w:rFonts w:ascii="Traditional Arabic" w:cs="Traditional Arabic" w:hint="cs"/>
          <w:sz w:val="36"/>
          <w:szCs w:val="36"/>
          <w:rtl/>
        </w:rPr>
        <w:t>وأن</w:t>
      </w:r>
      <w:r w:rsidRPr="00CE1FFA">
        <w:rPr>
          <w:rFonts w:ascii="Traditional Arabic" w:cs="Traditional Arabic"/>
          <w:sz w:val="36"/>
          <w:szCs w:val="36"/>
          <w:rtl/>
        </w:rPr>
        <w:t xml:space="preserve"> </w:t>
      </w:r>
      <w:r w:rsidRPr="00CE1FFA">
        <w:rPr>
          <w:rFonts w:ascii="Traditional Arabic" w:cs="Traditional Arabic" w:hint="cs"/>
          <w:sz w:val="36"/>
          <w:szCs w:val="36"/>
          <w:rtl/>
        </w:rPr>
        <w:t>القتل</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الكفر</w:t>
      </w:r>
      <w:r w:rsidRPr="00CE1FFA">
        <w:rPr>
          <w:rFonts w:ascii="Traditional Arabic" w:cs="Traditional Arabic"/>
          <w:sz w:val="36"/>
          <w:szCs w:val="36"/>
          <w:rtl/>
        </w:rPr>
        <w:t xml:space="preserve"> </w:t>
      </w:r>
      <w:r w:rsidRPr="00CE1FFA">
        <w:rPr>
          <w:rFonts w:ascii="Traditional Arabic" w:cs="Traditional Arabic" w:hint="cs"/>
          <w:sz w:val="36"/>
          <w:szCs w:val="36"/>
          <w:rtl/>
        </w:rPr>
        <w:t>العملي،</w:t>
      </w:r>
      <w:r w:rsidRPr="00CE1FFA">
        <w:rPr>
          <w:rFonts w:ascii="Traditional Arabic" w:cs="Traditional Arabic"/>
          <w:sz w:val="36"/>
          <w:szCs w:val="36"/>
          <w:rtl/>
        </w:rPr>
        <w:t xml:space="preserve"> </w:t>
      </w:r>
      <w:r w:rsidRPr="00CE1FFA">
        <w:rPr>
          <w:rFonts w:ascii="Traditional Arabic" w:cs="Traditional Arabic" w:hint="cs"/>
          <w:sz w:val="36"/>
          <w:szCs w:val="36"/>
          <w:rtl/>
        </w:rPr>
        <w:t>وذكر</w:t>
      </w:r>
      <w:r w:rsidRPr="00CE1FFA">
        <w:rPr>
          <w:rFonts w:ascii="Traditional Arabic" w:cs="Traditional Arabic"/>
          <w:sz w:val="36"/>
          <w:szCs w:val="36"/>
          <w:rtl/>
        </w:rPr>
        <w:t xml:space="preserve"> </w:t>
      </w:r>
      <w:r w:rsidRPr="00CE1FFA">
        <w:rPr>
          <w:rFonts w:ascii="Traditional Arabic" w:cs="Traditional Arabic" w:hint="cs"/>
          <w:sz w:val="36"/>
          <w:szCs w:val="36"/>
          <w:rtl/>
        </w:rPr>
        <w:t>هنا</w:t>
      </w:r>
      <w:r w:rsidRPr="00CE1FFA">
        <w:rPr>
          <w:rFonts w:ascii="Traditional Arabic" w:cs="Traditional Arabic"/>
          <w:sz w:val="36"/>
          <w:szCs w:val="36"/>
          <w:rtl/>
        </w:rPr>
        <w:t xml:space="preserve"> </w:t>
      </w:r>
      <w:r w:rsidRPr="00CE1FFA">
        <w:rPr>
          <w:rFonts w:ascii="Traditional Arabic" w:cs="Traditional Arabic" w:hint="cs"/>
          <w:sz w:val="36"/>
          <w:szCs w:val="36"/>
          <w:rtl/>
        </w:rPr>
        <w:t>وعيد</w:t>
      </w:r>
      <w:r w:rsidRPr="00CE1FFA">
        <w:rPr>
          <w:rFonts w:ascii="Traditional Arabic" w:cs="Traditional Arabic"/>
          <w:sz w:val="36"/>
          <w:szCs w:val="36"/>
          <w:rtl/>
        </w:rPr>
        <w:t xml:space="preserve"> </w:t>
      </w:r>
      <w:r w:rsidRPr="00CE1FFA">
        <w:rPr>
          <w:rFonts w:ascii="Traditional Arabic" w:cs="Traditional Arabic" w:hint="cs"/>
          <w:sz w:val="36"/>
          <w:szCs w:val="36"/>
          <w:rtl/>
        </w:rPr>
        <w:t>القاتل</w:t>
      </w:r>
      <w:r w:rsidRPr="00CE1FFA">
        <w:rPr>
          <w:rFonts w:ascii="Traditional Arabic" w:cs="Traditional Arabic"/>
          <w:sz w:val="36"/>
          <w:szCs w:val="36"/>
          <w:rtl/>
        </w:rPr>
        <w:t xml:space="preserve"> </w:t>
      </w:r>
      <w:r w:rsidRPr="00CE1FFA">
        <w:rPr>
          <w:rFonts w:ascii="Traditional Arabic" w:cs="Traditional Arabic" w:hint="cs"/>
          <w:sz w:val="36"/>
          <w:szCs w:val="36"/>
          <w:rtl/>
        </w:rPr>
        <w:t>عمداً،</w:t>
      </w:r>
      <w:r w:rsidRPr="00CE1FFA">
        <w:rPr>
          <w:rFonts w:ascii="Traditional Arabic" w:cs="Traditional Arabic"/>
          <w:sz w:val="36"/>
          <w:szCs w:val="36"/>
          <w:rtl/>
        </w:rPr>
        <w:t xml:space="preserve"> </w:t>
      </w:r>
      <w:r w:rsidRPr="00CE1FFA">
        <w:rPr>
          <w:rFonts w:ascii="Traditional Arabic" w:cs="Traditional Arabic" w:hint="cs"/>
          <w:sz w:val="36"/>
          <w:szCs w:val="36"/>
          <w:rtl/>
        </w:rPr>
        <w:t>وعيداً</w:t>
      </w:r>
      <w:r w:rsidRPr="00CE1FFA">
        <w:rPr>
          <w:rFonts w:ascii="Traditional Arabic" w:cs="Traditional Arabic"/>
          <w:sz w:val="36"/>
          <w:szCs w:val="36"/>
          <w:rtl/>
        </w:rPr>
        <w:t xml:space="preserve"> </w:t>
      </w:r>
      <w:r w:rsidRPr="00CE1FFA">
        <w:rPr>
          <w:rFonts w:ascii="Traditional Arabic" w:cs="Traditional Arabic" w:hint="cs"/>
          <w:sz w:val="36"/>
          <w:szCs w:val="36"/>
          <w:rtl/>
        </w:rPr>
        <w:t>ترجف</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القلوب</w:t>
      </w:r>
      <w:r w:rsidRPr="00CE1FFA">
        <w:rPr>
          <w:rFonts w:ascii="Traditional Arabic" w:cs="Traditional Arabic"/>
          <w:sz w:val="36"/>
          <w:szCs w:val="36"/>
          <w:rtl/>
        </w:rPr>
        <w:t xml:space="preserve"> </w:t>
      </w:r>
      <w:r w:rsidRPr="00CE1FFA">
        <w:rPr>
          <w:rFonts w:ascii="Traditional Arabic" w:cs="Traditional Arabic" w:hint="cs"/>
          <w:sz w:val="36"/>
          <w:szCs w:val="36"/>
          <w:rtl/>
        </w:rPr>
        <w:t>وتنصدع</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الأفئدة،</w:t>
      </w:r>
      <w:r w:rsidRPr="00CE1FFA">
        <w:rPr>
          <w:rFonts w:ascii="Traditional Arabic" w:cs="Traditional Arabic"/>
          <w:sz w:val="36"/>
          <w:szCs w:val="36"/>
          <w:rtl/>
        </w:rPr>
        <w:t xml:space="preserve"> </w:t>
      </w:r>
      <w:r w:rsidRPr="00CE1FFA">
        <w:rPr>
          <w:rFonts w:ascii="Traditional Arabic" w:cs="Traditional Arabic" w:hint="cs"/>
          <w:sz w:val="36"/>
          <w:szCs w:val="36"/>
          <w:rtl/>
        </w:rPr>
        <w:t>وتنزعج</w:t>
      </w:r>
      <w:r w:rsidRPr="00CE1FFA">
        <w:rPr>
          <w:rFonts w:ascii="Traditional Arabic" w:cs="Traditional Arabic"/>
          <w:sz w:val="36"/>
          <w:szCs w:val="36"/>
          <w:rtl/>
        </w:rPr>
        <w:t xml:space="preserve"> </w:t>
      </w:r>
      <w:r w:rsidRPr="00CE1FFA">
        <w:rPr>
          <w:rFonts w:ascii="Traditional Arabic" w:cs="Traditional Arabic" w:hint="cs"/>
          <w:sz w:val="36"/>
          <w:szCs w:val="36"/>
          <w:rtl/>
        </w:rPr>
        <w:t>منه</w:t>
      </w:r>
      <w:r w:rsidRPr="00CE1FFA">
        <w:rPr>
          <w:rFonts w:ascii="Traditional Arabic" w:cs="Traditional Arabic"/>
          <w:sz w:val="36"/>
          <w:szCs w:val="36"/>
          <w:rtl/>
        </w:rPr>
        <w:t xml:space="preserve"> </w:t>
      </w:r>
      <w:r w:rsidRPr="00CE1FFA">
        <w:rPr>
          <w:rFonts w:ascii="Traditional Arabic" w:cs="Traditional Arabic" w:hint="cs"/>
          <w:sz w:val="36"/>
          <w:szCs w:val="36"/>
          <w:rtl/>
        </w:rPr>
        <w:t>أولو</w:t>
      </w:r>
      <w:r w:rsidRPr="00CE1FFA">
        <w:rPr>
          <w:rFonts w:ascii="Traditional Arabic" w:cs="Traditional Arabic"/>
          <w:sz w:val="36"/>
          <w:szCs w:val="36"/>
          <w:rtl/>
        </w:rPr>
        <w:t xml:space="preserve"> </w:t>
      </w:r>
      <w:r w:rsidRPr="00CE1FFA">
        <w:rPr>
          <w:rFonts w:ascii="Traditional Arabic" w:cs="Traditional Arabic" w:hint="cs"/>
          <w:sz w:val="36"/>
          <w:szCs w:val="36"/>
          <w:rtl/>
        </w:rPr>
        <w:t>العقول</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3"/>
      </w:r>
      <w:r w:rsidRPr="00CE1FFA">
        <w:rPr>
          <w:rFonts w:ascii="Traditional Arabic" w:hAnsi="Traditional Arabic" w:cs="Traditional Arabic" w:hint="cs"/>
          <w:position w:val="12"/>
          <w:sz w:val="36"/>
          <w:szCs w:val="36"/>
          <w:rtl/>
        </w:rPr>
        <w:t>)</w:t>
      </w:r>
    </w:p>
    <w:p w:rsidR="00A757C3" w:rsidRPr="00CE1FFA" w:rsidRDefault="00A757C3" w:rsidP="00FA3FD2">
      <w:pPr>
        <w:autoSpaceDE w:val="0"/>
        <w:autoSpaceDN w:val="0"/>
        <w:adjustRightInd w:val="0"/>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pacing w:val="4"/>
          <w:sz w:val="36"/>
          <w:szCs w:val="36"/>
          <w:rtl/>
        </w:rPr>
        <w:t>وجاء في التفسير نفسه للآية الثانية: ( سواء</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كان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القاتل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ذكرًا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أو</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أنثى،</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حرًّا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أو</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عبدًا،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صغيرًا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أو</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كبيرًا،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عاقلا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أو</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مجنونًا،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مسلمًا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أو</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كافرًا،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كما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يفيده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لفظ</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 xml:space="preserve"> مَنْ </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الدالة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على</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العموم،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وهذا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أسرار</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الإتيان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بـ</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 xml:space="preserve"> مَنْ  </w:t>
      </w:r>
      <w:r w:rsidRPr="00CE1FFA">
        <w:rPr>
          <w:rFonts w:ascii="Traditional Arabic" w:hAnsi="Traditional Arabic" w:cs="Traditional Arabic"/>
          <w:spacing w:val="4"/>
          <w:sz w:val="36"/>
          <w:szCs w:val="36"/>
          <w:rtl/>
        </w:rPr>
        <w:t>"</w:t>
      </w:r>
      <w:r w:rsidR="004E07F9" w:rsidRPr="00CE1FFA">
        <w:rPr>
          <w:rFonts w:ascii="Traditional Arabic" w:hAnsi="Traditional Arabic" w:cs="Traditional Arabic" w:hint="cs"/>
          <w:spacing w:val="4"/>
          <w:sz w:val="36"/>
          <w:szCs w:val="36"/>
          <w:rtl/>
        </w:rPr>
        <w:t xml:space="preserve"> </w:t>
      </w:r>
      <w:r w:rsidRPr="00CE1FFA">
        <w:rPr>
          <w:rFonts w:ascii="Traditional Arabic" w:hAnsi="Traditional Arabic" w:cs="Traditional Arabic" w:hint="cs"/>
          <w:spacing w:val="4"/>
          <w:sz w:val="36"/>
          <w:szCs w:val="36"/>
          <w:rtl/>
        </w:rPr>
        <w:t>في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هذا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الموضع،</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فإن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سياق</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الكلام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يقتضي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يقول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فإن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قتله،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ولكن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هذا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لفظ</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لا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يشمل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تش</w:t>
      </w:r>
      <w:r w:rsidRPr="00CE1FFA">
        <w:rPr>
          <w:rFonts w:ascii="Traditional Arabic" w:hAnsi="Traditional Arabic" w:cs="Traditional Arabic" w:hint="cs"/>
          <w:spacing w:val="2"/>
          <w:sz w:val="36"/>
          <w:szCs w:val="36"/>
          <w:rtl/>
        </w:rPr>
        <w:t>مله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 xml:space="preserve"> مَنْ </w:t>
      </w:r>
      <w:r w:rsidRPr="00CE1FFA">
        <w:rPr>
          <w:rFonts w:ascii="Traditional Arabic" w:hAnsi="Traditional Arabic" w:cs="Traditional Arabic"/>
          <w:spacing w:val="2"/>
          <w:sz w:val="36"/>
          <w:szCs w:val="36"/>
          <w:rtl/>
        </w:rPr>
        <w:t>"</w:t>
      </w:r>
      <w:r w:rsidRPr="00CE1FFA">
        <w:rPr>
          <w:rFonts w:ascii="Traditional Arabic" w:hAnsi="Traditional Arabic" w:cs="Traditional Arabic" w:hint="cs"/>
          <w:spacing w:val="2"/>
          <w:sz w:val="36"/>
          <w:szCs w:val="36"/>
          <w:rtl/>
        </w:rPr>
        <w:t>، وسواء</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كان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المقتول</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ذكرًا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أو</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أنثى،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صغيرًا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أو</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كبيرًا،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كما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يفيده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التنكير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سياق</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الشرط.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4"/>
      </w:r>
      <w:r w:rsidRPr="00CE1FFA">
        <w:rPr>
          <w:rFonts w:ascii="Traditional Arabic" w:hAnsi="Traditional Arabic" w:cs="Traditional Arabic" w:hint="cs"/>
          <w:position w:val="12"/>
          <w:sz w:val="36"/>
          <w:szCs w:val="36"/>
          <w:rtl/>
        </w:rPr>
        <w:t>)</w:t>
      </w:r>
    </w:p>
    <w:p w:rsidR="00A757C3" w:rsidRPr="00CE1FFA" w:rsidRDefault="00A757C3" w:rsidP="00FA3FD2">
      <w:pPr>
        <w:spacing w:after="0" w:line="240" w:lineRule="auto"/>
        <w:ind w:firstLine="284"/>
        <w:jc w:val="both"/>
        <w:rPr>
          <w:rFonts w:ascii="Traditional Arabic" w:hAnsi="Traditional Arabic" w:cs="Traditional Arabic"/>
          <w:spacing w:val="4"/>
          <w:sz w:val="36"/>
          <w:szCs w:val="36"/>
          <w:rtl/>
        </w:rPr>
      </w:pPr>
      <w:r w:rsidRPr="00CE1FFA">
        <w:rPr>
          <w:rFonts w:ascii="Traditional Arabic" w:hAnsi="Traditional Arabic" w:cs="Traditional Arabic" w:hint="cs"/>
          <w:spacing w:val="6"/>
          <w:sz w:val="36"/>
          <w:szCs w:val="36"/>
          <w:rtl/>
        </w:rPr>
        <w:t>وجاء في كتاب ( نظم الدرر في تناسب الآيات والسور ): ( ولعله</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أشار</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بصيغة</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المضارع</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إلى</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دوم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العزم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على</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ذلك</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لأجل</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الإيمان،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وهو</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لا</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يكون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إلا</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كفراً،</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وترك</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الكلام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محتملاً</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زيادة</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تنفير</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من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قتل</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 xml:space="preserve">المسلم. </w:t>
      </w:r>
      <w:r w:rsidRPr="00CE1FFA">
        <w:rPr>
          <w:rFonts w:ascii="Traditional Arabic" w:hAnsi="Traditional Arabic" w:cs="Traditional Arabic" w:hint="cs"/>
          <w:spacing w:val="4"/>
          <w:sz w:val="36"/>
          <w:szCs w:val="36"/>
          <w:rtl/>
        </w:rPr>
        <w:t>)</w:t>
      </w:r>
      <w:r w:rsidRPr="00CE1FFA">
        <w:rPr>
          <w:rFonts w:ascii="Traditional Arabic" w:hAnsi="Traditional Arabic" w:cs="Traditional Arabic" w:hint="cs"/>
          <w:spacing w:val="4"/>
          <w:position w:val="12"/>
          <w:sz w:val="36"/>
          <w:szCs w:val="36"/>
          <w:rtl/>
        </w:rPr>
        <w:t>(</w:t>
      </w:r>
      <w:r w:rsidRPr="00CE1FFA">
        <w:rPr>
          <w:rStyle w:val="FootnoteReference"/>
          <w:rFonts w:ascii="Traditional Arabic" w:hAnsi="Traditional Arabic" w:cs="Traditional Arabic"/>
          <w:spacing w:val="4"/>
          <w:position w:val="12"/>
          <w:sz w:val="36"/>
          <w:szCs w:val="36"/>
          <w:vertAlign w:val="baseline"/>
          <w:rtl/>
        </w:rPr>
        <w:footnoteReference w:id="85"/>
      </w:r>
      <w:r w:rsidRPr="00CE1FFA">
        <w:rPr>
          <w:rFonts w:ascii="Traditional Arabic" w:hAnsi="Traditional Arabic" w:cs="Traditional Arabic" w:hint="cs"/>
          <w:spacing w:val="4"/>
          <w:position w:val="12"/>
          <w:sz w:val="36"/>
          <w:szCs w:val="36"/>
          <w:rtl/>
        </w:rPr>
        <w:t>)</w:t>
      </w:r>
    </w:p>
    <w:p w:rsidR="0073416B" w:rsidRPr="00CE1FFA" w:rsidRDefault="0073416B" w:rsidP="00FA3FD2">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وقد أوضح البقاعي من خلال ما سبق أن الإشارة بصيغة المضارع تفيد الدوام والاستمرار، مع العزم والإصرار، وكل هذا الفعل وهو القتل سببه الإيمان، فهو يقتله لأجل إيمانه. </w:t>
      </w:r>
    </w:p>
    <w:p w:rsidR="00A757C3" w:rsidRPr="00CE1FFA" w:rsidRDefault="00A757C3" w:rsidP="00FA3FD2">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A757C3" w:rsidRPr="00CE1FFA" w:rsidRDefault="00A757C3" w:rsidP="0006072F">
      <w:pPr>
        <w:spacing w:after="0" w:line="62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فعل القتل فيها بصيغة المضارع، وهو في موقعه المناسب تماماً، حيث إن الفعل المضارع يفيد التجدد والاستمرار، وهنا القاتل عمداً لا يرعوي، بل هو مستمرئ للقتل وأشكاله المتعددة، وأصنافه المختلفة، وبالتالي جاء الفعل هنا بالمضارع ليوضح ذلك، ويكون الفعل بهذه الحالة في مكانه المتوافق مع سياق الآيات والله أعلم.</w:t>
      </w:r>
    </w:p>
    <w:p w:rsidR="00A757C3" w:rsidRPr="00CE1FFA" w:rsidRDefault="00A757C3" w:rsidP="00EA4556">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فعل القتل فيها بصيغة الماضي، وهو هنا أيضاً في موقعه المتوافق مع سياق ومعنى الآيات، فالآيات تتحدث عن القتل الخطأ، أي غير المقصود والمتعمد، ولا يخلو مسلم من خطأ، والفعل هنا لا يفيد الاستم</w:t>
      </w:r>
      <w:r w:rsidR="00802BD7" w:rsidRPr="00CE1FFA">
        <w:rPr>
          <w:rFonts w:ascii="Traditional Arabic" w:hAnsi="Traditional Arabic" w:cs="Traditional Arabic" w:hint="cs"/>
          <w:sz w:val="36"/>
          <w:szCs w:val="36"/>
          <w:rtl/>
        </w:rPr>
        <w:t>ر</w:t>
      </w:r>
      <w:r w:rsidRPr="00CE1FFA">
        <w:rPr>
          <w:rFonts w:ascii="Traditional Arabic" w:hAnsi="Traditional Arabic" w:cs="Traditional Arabic" w:hint="cs"/>
          <w:sz w:val="36"/>
          <w:szCs w:val="36"/>
          <w:rtl/>
        </w:rPr>
        <w:t>ار والتكرار، وإنما يفيد وقوعه في زمن سابق، وهذا هو الأصل في المسلم، حيث إنه لا يعتاد على هذه الجريمة النكراء، والتصرف البشع، وهو قتل أخيه المسلم، وعليه فقد كان الفعل في هذه الآية في موضعه المتناسب مع سياق الآيات والله أعلم.</w:t>
      </w:r>
    </w:p>
    <w:p w:rsidR="00A757C3" w:rsidRDefault="00A757C3" w:rsidP="0031454B">
      <w:pPr>
        <w:spacing w:after="0" w:line="240" w:lineRule="auto"/>
        <w:jc w:val="both"/>
        <w:rPr>
          <w:rFonts w:ascii="Traditional Arabic" w:hAnsi="Traditional Arabic" w:cs="Monotype Koufi"/>
          <w:b/>
          <w:bCs/>
          <w:sz w:val="36"/>
          <w:szCs w:val="36"/>
          <w:rtl/>
        </w:rPr>
      </w:pPr>
    </w:p>
    <w:p w:rsidR="006D4418" w:rsidRDefault="006D4418" w:rsidP="0031454B">
      <w:pPr>
        <w:spacing w:after="0" w:line="240" w:lineRule="auto"/>
        <w:jc w:val="both"/>
        <w:rPr>
          <w:rFonts w:ascii="Traditional Arabic" w:hAnsi="Traditional Arabic" w:cs="Monotype Koufi"/>
          <w:b/>
          <w:bCs/>
          <w:sz w:val="36"/>
          <w:szCs w:val="36"/>
          <w:rtl/>
        </w:rPr>
      </w:pPr>
    </w:p>
    <w:p w:rsidR="006D4418" w:rsidRDefault="006D4418" w:rsidP="0031454B">
      <w:pPr>
        <w:spacing w:after="0" w:line="240" w:lineRule="auto"/>
        <w:jc w:val="both"/>
        <w:rPr>
          <w:rFonts w:ascii="Traditional Arabic" w:hAnsi="Traditional Arabic" w:cs="Monotype Koufi"/>
          <w:b/>
          <w:bCs/>
          <w:sz w:val="36"/>
          <w:szCs w:val="36"/>
          <w:rtl/>
        </w:rPr>
      </w:pPr>
    </w:p>
    <w:p w:rsidR="006D4418" w:rsidRPr="00CE1FFA" w:rsidRDefault="006D4418" w:rsidP="0031454B">
      <w:pPr>
        <w:spacing w:after="0" w:line="240" w:lineRule="auto"/>
        <w:jc w:val="both"/>
        <w:rPr>
          <w:rFonts w:ascii="Traditional Arabic" w:hAnsi="Traditional Arabic" w:cs="Monotype Koufi"/>
          <w:b/>
          <w:bCs/>
          <w:sz w:val="36"/>
          <w:szCs w:val="36"/>
          <w:rtl/>
        </w:rPr>
      </w:pPr>
    </w:p>
    <w:p w:rsidR="0031454B" w:rsidRPr="006D4418" w:rsidRDefault="004E07F9" w:rsidP="006D4418">
      <w:pPr>
        <w:spacing w:after="0"/>
        <w:rPr>
          <w:rFonts w:ascii="Traditional Arabic" w:hAnsi="Traditional Arabic" w:cs="Traditional Arabic"/>
          <w:b/>
          <w:bCs/>
          <w:sz w:val="36"/>
          <w:szCs w:val="36"/>
          <w:rtl/>
        </w:rPr>
      </w:pPr>
      <w:r w:rsidRPr="006D4418">
        <w:rPr>
          <w:rFonts w:ascii="Traditional Arabic" w:hAnsi="Traditional Arabic" w:cs="Traditional Arabic" w:hint="cs"/>
          <w:b/>
          <w:bCs/>
          <w:sz w:val="36"/>
          <w:szCs w:val="36"/>
          <w:rtl/>
        </w:rPr>
        <w:t>(المثال الرابع</w:t>
      </w:r>
      <w:r w:rsidR="0031454B" w:rsidRPr="006D4418">
        <w:rPr>
          <w:rFonts w:ascii="Traditional Arabic" w:hAnsi="Traditional Arabic" w:cs="Traditional Arabic" w:hint="cs"/>
          <w:b/>
          <w:bCs/>
          <w:sz w:val="36"/>
          <w:szCs w:val="36"/>
          <w:rtl/>
        </w:rPr>
        <w:t xml:space="preserve">) [ يرتدّ ــ يرتدد ] </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17" w:eastAsia="Times New Roman" w:hAnsi="QCF_P117" w:cs="QCF_P117"/>
          <w:sz w:val="36"/>
          <w:szCs w:val="36"/>
          <w:rtl/>
        </w:rPr>
        <w:t xml:space="preserve">ﮟ  </w:t>
      </w:r>
      <w:r w:rsidRPr="00CE1FFA">
        <w:rPr>
          <w:rFonts w:ascii="QCF_P117" w:eastAsia="Times New Roman" w:hAnsi="QCF_P117" w:cs="QCF_P117"/>
          <w:sz w:val="36"/>
          <w:szCs w:val="36"/>
          <w:u w:val="single"/>
          <w:rtl/>
        </w:rPr>
        <w:t>ﮠ</w:t>
      </w:r>
      <w:r w:rsidRPr="00CE1FFA">
        <w:rPr>
          <w:rFonts w:ascii="QCF_P117" w:eastAsia="Times New Roman" w:hAnsi="QCF_P117" w:cs="QCF_P117"/>
          <w:sz w:val="36"/>
          <w:szCs w:val="36"/>
          <w:rtl/>
        </w:rPr>
        <w:t xml:space="preserve">  ﮡ  ﮢ  ﮣ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86"/>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31454B" w:rsidRPr="00CE1FFA" w:rsidRDefault="0031454B" w:rsidP="0031454B">
      <w:pPr>
        <w:spacing w:after="0" w:line="240" w:lineRule="auto"/>
        <w:ind w:firstLine="288"/>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034" w:eastAsia="Times New Roman" w:hAnsi="QCF_P034" w:cs="QCF_P034"/>
          <w:sz w:val="36"/>
          <w:szCs w:val="36"/>
          <w:rtl/>
        </w:rPr>
        <w:t xml:space="preserve">ﮘ  </w:t>
      </w:r>
      <w:r w:rsidRPr="00CE1FFA">
        <w:rPr>
          <w:rFonts w:ascii="QCF_P034" w:eastAsia="Times New Roman" w:hAnsi="QCF_P034" w:cs="QCF_P034"/>
          <w:sz w:val="36"/>
          <w:szCs w:val="36"/>
          <w:u w:val="single"/>
          <w:rtl/>
        </w:rPr>
        <w:t>ﮙ</w:t>
      </w:r>
      <w:r w:rsidRPr="00CE1FFA">
        <w:rPr>
          <w:rFonts w:ascii="QCF_P034" w:eastAsia="Times New Roman" w:hAnsi="QCF_P034" w:cs="QCF_P034"/>
          <w:sz w:val="36"/>
          <w:szCs w:val="36"/>
          <w:rtl/>
        </w:rPr>
        <w:t xml:space="preserve">   ﮚ  ﮛ  ﮜ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87"/>
      </w:r>
      <w:r w:rsidRPr="00CE1FFA">
        <w:rPr>
          <w:rFonts w:ascii="Traditional Arabic" w:hAnsi="Traditional Arabic" w:cs="Traditional Arabic" w:hint="cs"/>
          <w:sz w:val="36"/>
          <w:szCs w:val="36"/>
          <w:vertAlign w:val="superscript"/>
          <w:rtl/>
        </w:rPr>
        <w:t>)</w:t>
      </w:r>
    </w:p>
    <w:p w:rsidR="0031454B" w:rsidRPr="00CE1FFA" w:rsidRDefault="0031454B" w:rsidP="006D4418">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lang w:bidi="ar-SY"/>
        </w:rPr>
        <w:t xml:space="preserve"> يخبر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الغني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العالمين،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يرتد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دينـه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فلن</w:t>
      </w:r>
      <w:r w:rsidR="006D4418">
        <w:rPr>
          <w:rFonts w:ascii="Traditional Arabic" w:cs="Traditional Arabic" w:hint="cs"/>
          <w:sz w:val="36"/>
          <w:szCs w:val="36"/>
          <w:rtl/>
          <w:lang w:bidi="ar-SY"/>
        </w:rPr>
        <w:t xml:space="preserve"> </w:t>
      </w:r>
      <w:r w:rsidRPr="00CE1FFA">
        <w:rPr>
          <w:rFonts w:ascii="Traditional Arabic" w:cs="Traditional Arabic" w:hint="cs"/>
          <w:sz w:val="36"/>
          <w:szCs w:val="36"/>
          <w:rtl/>
          <w:lang w:bidi="ar-SY"/>
        </w:rPr>
        <w:t>يضر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شيئا،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وإنما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يضر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نفسه</w:t>
      </w:r>
      <w:r w:rsidRPr="00CE1FFA">
        <w:rPr>
          <w:rFonts w:ascii="Traditional Arabic" w:cs="Traditional Arabic"/>
          <w:sz w:val="36"/>
          <w:szCs w:val="36"/>
          <w:rtl/>
          <w:lang w:bidi="ar-SY"/>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8"/>
      </w:r>
      <w:r w:rsidRPr="00CE1FFA">
        <w:rPr>
          <w:rFonts w:ascii="Traditional Arabic" w:hAnsi="Traditional Arabic" w:cs="Traditional Arabic" w:hint="cs"/>
          <w:position w:val="12"/>
          <w:sz w:val="36"/>
          <w:szCs w:val="36"/>
          <w:rtl/>
        </w:rPr>
        <w:t>)</w:t>
      </w:r>
    </w:p>
    <w:p w:rsidR="0031454B" w:rsidRPr="00CE1FFA" w:rsidRDefault="0031454B" w:rsidP="0031454B">
      <w:pPr>
        <w:spacing w:after="0" w:line="240" w:lineRule="auto"/>
        <w:ind w:firstLine="288"/>
        <w:jc w:val="both"/>
        <w:rPr>
          <w:rFonts w:ascii="Traditional Arabic" w:hAnsi="Traditional Arabic" w:cs="Traditional Arabic"/>
          <w:position w:val="12"/>
          <w:sz w:val="36"/>
          <w:szCs w:val="36"/>
          <w:rtl/>
        </w:rPr>
      </w:pPr>
      <w:r w:rsidRPr="00CE1FFA">
        <w:rPr>
          <w:rFonts w:ascii="Traditional Arabic" w:hAnsi="Traditional Arabic" w:cs="Traditional Arabic" w:hint="cs"/>
          <w:spacing w:val="4"/>
          <w:sz w:val="36"/>
          <w:szCs w:val="36"/>
          <w:rtl/>
        </w:rPr>
        <w:t xml:space="preserve">وجاء في التفسير نفسه للآية الثانية: ( </w:t>
      </w:r>
      <w:r w:rsidRPr="00CE1FFA">
        <w:rPr>
          <w:rFonts w:ascii="Traditional Arabic" w:hAnsi="Traditional Arabic" w:cs="Traditional Arabic" w:hint="cs"/>
          <w:spacing w:val="4"/>
          <w:sz w:val="36"/>
          <w:szCs w:val="36"/>
          <w:rtl/>
          <w:lang w:bidi="ar-SY"/>
        </w:rPr>
        <w:t>ثم</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أخبر</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تعالى</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أن</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من</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ارتد</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عن</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الإسلام،</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بأن</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اختار</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عليه</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الكفر</w:t>
      </w:r>
      <w:r w:rsidR="00EA4556" w:rsidRPr="00CE1FFA">
        <w:rPr>
          <w:rFonts w:ascii="Traditional Arabic" w:hAnsi="Traditional Arabic" w:cs="Traditional Arabic"/>
          <w:b/>
          <w:bCs/>
          <w:sz w:val="36"/>
          <w:szCs w:val="36"/>
          <w:rtl/>
        </w:rPr>
        <w:t xml:space="preserve"> </w:t>
      </w:r>
      <w:r w:rsidR="00EA4556" w:rsidRPr="00CE1FFA">
        <w:rPr>
          <w:rFonts w:ascii="Traditional Arabic" w:hAnsi="Traditional Arabic" w:cs="Traditional Arabic"/>
          <w:sz w:val="36"/>
          <w:szCs w:val="36"/>
          <w:rtl/>
        </w:rPr>
        <w:t>واستمر على ذلك حتى مات كافرا</w:t>
      </w:r>
      <w:r w:rsidR="00EA4556" w:rsidRPr="00CE1FFA">
        <w:rPr>
          <w:rFonts w:ascii="Traditional Arabic" w:hAnsi="Traditional Arabic" w:cs="Traditional Arabic" w:hint="cs"/>
          <w:sz w:val="36"/>
          <w:szCs w:val="36"/>
          <w:rtl/>
        </w:rPr>
        <w:t xml:space="preserve">ً ... </w:t>
      </w:r>
      <w:r w:rsidR="00EA4556" w:rsidRPr="00CE1FFA">
        <w:rPr>
          <w:rFonts w:ascii="Traditional Arabic" w:hAnsi="Traditional Arabic" w:cs="Traditional Arabic"/>
          <w:sz w:val="36"/>
          <w:szCs w:val="36"/>
          <w:rtl/>
        </w:rPr>
        <w:t>ودلت الآية بمفهومها، أن من ارتد ثم عاد إلى الإسلام، أنه يرجع إليه عمله الذي قبل ردته</w:t>
      </w:r>
      <w:r w:rsidRPr="00CE1FFA">
        <w:rPr>
          <w:rFonts w:ascii="Traditional Arabic" w:hAnsi="Traditional Arabic" w:cs="Traditional Arabic" w:hint="cs"/>
          <w:spacing w:val="4"/>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9"/>
      </w:r>
      <w:r w:rsidRPr="00CE1FFA">
        <w:rPr>
          <w:rFonts w:ascii="Traditional Arabic" w:hAnsi="Traditional Arabic" w:cs="Traditional Arabic" w:hint="cs"/>
          <w:position w:val="12"/>
          <w:sz w:val="36"/>
          <w:szCs w:val="36"/>
          <w:rtl/>
        </w:rPr>
        <w:t>)</w:t>
      </w:r>
    </w:p>
    <w:p w:rsidR="0031454B" w:rsidRPr="00CE1FFA" w:rsidRDefault="0031454B" w:rsidP="00496B12">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ومن خلال بحثي في بقية التفاسير، فإني لم أعثر على شرح يميز بين اللفظين يرتد و يرتدد في هاتين الآيتين، وسر مجيئها مرة بالتخفيف وأخرى بالتشديد، وخاصة وأن المثال الأول وردت فيه قراءة متواترة بالتخفيف، غير أنهم ذكروا بالإجمال فيما يخص الفرق</w:t>
      </w:r>
      <w:r w:rsidR="00496B12" w:rsidRPr="00CE1FFA">
        <w:rPr>
          <w:rFonts w:ascii="Traditional Arabic" w:hAnsi="Traditional Arabic" w:cs="Traditional Arabic" w:hint="cs"/>
          <w:sz w:val="36"/>
          <w:szCs w:val="36"/>
          <w:rtl/>
        </w:rPr>
        <w:t xml:space="preserve"> بين مدلول كلا اللفظين، فقالوا إ</w:t>
      </w:r>
      <w:r w:rsidRPr="00CE1FFA">
        <w:rPr>
          <w:rFonts w:ascii="Traditional Arabic" w:hAnsi="Traditional Arabic" w:cs="Traditional Arabic" w:hint="cs"/>
          <w:sz w:val="36"/>
          <w:szCs w:val="36"/>
          <w:rtl/>
        </w:rPr>
        <w:t>ن الارتداد يختص بالكفر، والردة تستعمل في الردة وفي غيرها</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0"/>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ومما ذكروه في التمييز بين اللفظين ما جاء في تفسير الشيخ الشعراوي رحمه الله تعالى حيث قال: ( وكأن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الحق</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جاء</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بآية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على</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لغة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الحجاز</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وآية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على</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لغة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تميم،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وذلك</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برهان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جديد</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على</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القرآن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يأت</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ليحقق</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سيادة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لقريش،</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إنما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هو</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للناس</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كافة؛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لذلك</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نجد</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لهجة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كلمة،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ليتضح</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القرآن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لعموم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الناس</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جميعهم.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1"/>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xml:space="preserve"> .</w:t>
      </w:r>
    </w:p>
    <w:p w:rsidR="0031454B" w:rsidRPr="00CE1FFA" w:rsidRDefault="0031454B" w:rsidP="0006072F">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r w:rsidRPr="00CE1FFA">
        <w:rPr>
          <w:rFonts w:ascii="Traditional Arabic" w:hAnsi="Traditional Arabic" w:cs="Traditional Arabic" w:hint="cs"/>
          <w:sz w:val="36"/>
          <w:szCs w:val="36"/>
          <w:rtl/>
        </w:rPr>
        <w:t>:</w:t>
      </w:r>
    </w:p>
    <w:p w:rsidR="0031454B" w:rsidRPr="00CE1FFA" w:rsidRDefault="0031454B" w:rsidP="007F3063">
      <w:pPr>
        <w:spacing w:after="0" w:line="640" w:lineRule="exact"/>
        <w:ind w:firstLine="288"/>
        <w:jc w:val="both"/>
        <w:rPr>
          <w:rFonts w:ascii="Traditional Arabic" w:hAnsi="Traditional Arabic" w:cs="Traditional Arabic"/>
          <w:spacing w:val="4"/>
          <w:sz w:val="36"/>
          <w:szCs w:val="36"/>
          <w:rtl/>
        </w:rPr>
      </w:pPr>
      <w:r w:rsidRPr="00CE1FFA">
        <w:rPr>
          <w:rFonts w:ascii="Traditional Arabic" w:hAnsi="Traditional Arabic" w:cs="Traditional Arabic" w:hint="cs"/>
          <w:b/>
          <w:bCs/>
          <w:spacing w:val="4"/>
          <w:sz w:val="36"/>
          <w:szCs w:val="36"/>
          <w:rtl/>
        </w:rPr>
        <w:t>فالآية الأولى:</w:t>
      </w:r>
      <w:r w:rsidRPr="00CE1FFA">
        <w:rPr>
          <w:rFonts w:ascii="Traditional Arabic" w:hAnsi="Traditional Arabic" w:cs="Traditional Arabic" w:hint="cs"/>
          <w:spacing w:val="4"/>
          <w:sz w:val="36"/>
          <w:szCs w:val="36"/>
          <w:rtl/>
        </w:rPr>
        <w:t xml:space="preserve"> كان فيها استخدام اللفظ بالتشديد، ليشمل بذلك الردة المعروفة، وهي ترك الإس</w:t>
      </w:r>
      <w:r w:rsidR="004E07F9" w:rsidRPr="00CE1FFA">
        <w:rPr>
          <w:rFonts w:ascii="Traditional Arabic" w:hAnsi="Traditional Arabic" w:cs="Traditional Arabic" w:hint="cs"/>
          <w:spacing w:val="4"/>
          <w:sz w:val="36"/>
          <w:szCs w:val="36"/>
          <w:rtl/>
        </w:rPr>
        <w:t>ـ</w:t>
      </w:r>
      <w:r w:rsidRPr="00CE1FFA">
        <w:rPr>
          <w:rFonts w:ascii="Traditional Arabic" w:hAnsi="Traditional Arabic" w:cs="Traditional Arabic" w:hint="cs"/>
          <w:spacing w:val="4"/>
          <w:sz w:val="36"/>
          <w:szCs w:val="36"/>
          <w:rtl/>
        </w:rPr>
        <w:t xml:space="preserve">لام أو الانتقال من دين الإسلام إلى الكفر، ويشمل في نفس الوقت </w:t>
      </w:r>
      <w:r w:rsidR="007F3063" w:rsidRPr="00CE1FFA">
        <w:rPr>
          <w:rFonts w:ascii="Traditional Arabic" w:hAnsi="Traditional Arabic" w:cs="Traditional Arabic" w:hint="cs"/>
          <w:spacing w:val="4"/>
          <w:sz w:val="36"/>
          <w:szCs w:val="36"/>
          <w:rtl/>
        </w:rPr>
        <w:t xml:space="preserve">غير ذلك من أنواع الردة كما جاء في </w:t>
      </w:r>
      <w:r w:rsidRPr="00CE1FFA">
        <w:rPr>
          <w:rFonts w:ascii="Traditional Arabic" w:hAnsi="Traditional Arabic" w:cs="Traditional Arabic" w:hint="cs"/>
          <w:spacing w:val="4"/>
          <w:sz w:val="36"/>
          <w:szCs w:val="36"/>
          <w:rtl/>
        </w:rPr>
        <w:t>قول</w:t>
      </w:r>
      <w:r w:rsidR="004E07F9" w:rsidRPr="00CE1FFA">
        <w:rPr>
          <w:rFonts w:ascii="Traditional Arabic" w:hAnsi="Traditional Arabic" w:cs="Traditional Arabic" w:hint="cs"/>
          <w:spacing w:val="4"/>
          <w:sz w:val="36"/>
          <w:szCs w:val="36"/>
          <w:rtl/>
        </w:rPr>
        <w:t>ـ</w:t>
      </w:r>
      <w:r w:rsidRPr="00CE1FFA">
        <w:rPr>
          <w:rFonts w:ascii="Traditional Arabic" w:hAnsi="Traditional Arabic" w:cs="Traditional Arabic" w:hint="cs"/>
          <w:spacing w:val="4"/>
          <w:sz w:val="36"/>
          <w:szCs w:val="36"/>
          <w:rtl/>
        </w:rPr>
        <w:t>ه تع</w:t>
      </w:r>
      <w:r w:rsidR="004E07F9" w:rsidRPr="00CE1FFA">
        <w:rPr>
          <w:rFonts w:ascii="Traditional Arabic" w:hAnsi="Traditional Arabic" w:cs="Traditional Arabic" w:hint="cs"/>
          <w:spacing w:val="4"/>
          <w:sz w:val="36"/>
          <w:szCs w:val="36"/>
          <w:rtl/>
        </w:rPr>
        <w:t>ـ</w:t>
      </w:r>
      <w:r w:rsidRPr="00CE1FFA">
        <w:rPr>
          <w:rFonts w:ascii="Traditional Arabic" w:hAnsi="Traditional Arabic" w:cs="Traditional Arabic" w:hint="cs"/>
          <w:spacing w:val="4"/>
          <w:sz w:val="36"/>
          <w:szCs w:val="36"/>
          <w:rtl/>
        </w:rPr>
        <w:t xml:space="preserve">الى: </w:t>
      </w:r>
      <w:r w:rsidRPr="00CE1FFA">
        <w:rPr>
          <w:rFonts w:ascii="QCF_BSML" w:eastAsia="Times New Roman" w:hAnsi="QCF_BSML" w:cs="QCF_BSML"/>
          <w:spacing w:val="4"/>
          <w:sz w:val="36"/>
          <w:szCs w:val="36"/>
          <w:rtl/>
        </w:rPr>
        <w:t xml:space="preserve">ﭽ </w:t>
      </w:r>
      <w:r w:rsidRPr="00CE1FFA">
        <w:rPr>
          <w:rFonts w:ascii="QCF_P261" w:eastAsia="Times New Roman" w:hAnsi="QCF_P261" w:cs="QCF_P261"/>
          <w:spacing w:val="4"/>
          <w:sz w:val="36"/>
          <w:szCs w:val="36"/>
          <w:rtl/>
        </w:rPr>
        <w:t xml:space="preserve">ﭑ ﭒ ﭓ ﭔ ﭕ ﭖ ﭗﭘ ﭙ </w:t>
      </w:r>
      <w:r w:rsidR="004E07F9" w:rsidRPr="00CE1FFA">
        <w:rPr>
          <w:rFonts w:ascii="QCF_P261" w:eastAsia="Times New Roman" w:hAnsi="QCF_P261" w:cs="QCF_P261"/>
          <w:spacing w:val="4"/>
          <w:sz w:val="36"/>
          <w:szCs w:val="36"/>
          <w:rtl/>
        </w:rPr>
        <w:t xml:space="preserve"> ﭚ ﭛ </w:t>
      </w:r>
      <w:r w:rsidRPr="00CE1FFA">
        <w:rPr>
          <w:rFonts w:ascii="QCF_BSML" w:eastAsia="Times New Roman" w:hAnsi="QCF_BSML" w:cs="QCF_BSML"/>
          <w:spacing w:val="4"/>
          <w:sz w:val="36"/>
          <w:szCs w:val="36"/>
          <w:rtl/>
        </w:rPr>
        <w:t>ﭼ</w:t>
      </w:r>
      <w:r w:rsidRPr="00CE1FFA">
        <w:rPr>
          <w:rFonts w:ascii="Traditional Arabic" w:hAnsi="Traditional Arabic" w:cs="Traditional Arabic" w:hint="cs"/>
          <w:spacing w:val="4"/>
          <w:sz w:val="36"/>
          <w:szCs w:val="36"/>
          <w:vertAlign w:val="superscript"/>
          <w:rtl/>
        </w:rPr>
        <w:t>(</w:t>
      </w:r>
      <w:r w:rsidRPr="00CE1FFA">
        <w:rPr>
          <w:rStyle w:val="FootnoteReference"/>
          <w:rFonts w:ascii="Traditional Arabic" w:hAnsi="Traditional Arabic" w:cs="Traditional Arabic"/>
          <w:spacing w:val="4"/>
          <w:sz w:val="36"/>
          <w:szCs w:val="36"/>
          <w:rtl/>
        </w:rPr>
        <w:footnoteReference w:id="92"/>
      </w:r>
      <w:r w:rsidRPr="00CE1FFA">
        <w:rPr>
          <w:rFonts w:ascii="Traditional Arabic" w:hAnsi="Traditional Arabic" w:cs="Traditional Arabic" w:hint="cs"/>
          <w:spacing w:val="4"/>
          <w:sz w:val="36"/>
          <w:szCs w:val="36"/>
          <w:vertAlign w:val="superscript"/>
          <w:rtl/>
        </w:rPr>
        <w:t>)</w:t>
      </w:r>
      <w:r w:rsidRPr="00CE1FFA">
        <w:rPr>
          <w:rFonts w:ascii="Traditional Arabic" w:hAnsi="Traditional Arabic" w:cs="Traditional Arabic" w:hint="cs"/>
          <w:spacing w:val="4"/>
          <w:sz w:val="36"/>
          <w:szCs w:val="36"/>
          <w:rtl/>
        </w:rPr>
        <w:t xml:space="preserve">، فكـان استخدام اللفظ هنا في موضعه المناسب، لأن اللفظ يحتمل الردة من الإسلام، ويحتمل </w:t>
      </w:r>
      <w:r w:rsidR="007F3063" w:rsidRPr="00CE1FFA">
        <w:rPr>
          <w:rFonts w:ascii="Traditional Arabic" w:hAnsi="Traditional Arabic" w:cs="Traditional Arabic" w:hint="cs"/>
          <w:spacing w:val="4"/>
          <w:sz w:val="36"/>
          <w:szCs w:val="36"/>
          <w:rtl/>
        </w:rPr>
        <w:t>غيره</w:t>
      </w:r>
      <w:r w:rsidRPr="00CE1FFA">
        <w:rPr>
          <w:rFonts w:ascii="Traditional Arabic" w:hAnsi="Traditional Arabic" w:cs="Traditional Arabic" w:hint="cs"/>
          <w:spacing w:val="4"/>
          <w:sz w:val="36"/>
          <w:szCs w:val="36"/>
          <w:rtl/>
        </w:rPr>
        <w:t>، وهنا تم استخدام اللفظ في معنى الردة، كما ورد في مواضع أخرى مرتبطاً ب</w:t>
      </w:r>
      <w:r w:rsidR="007F3063" w:rsidRPr="00CE1FFA">
        <w:rPr>
          <w:rFonts w:ascii="Traditional Arabic" w:hAnsi="Traditional Arabic" w:cs="Traditional Arabic" w:hint="cs"/>
          <w:spacing w:val="4"/>
          <w:sz w:val="36"/>
          <w:szCs w:val="36"/>
          <w:rtl/>
        </w:rPr>
        <w:t>غير ذلك</w:t>
      </w:r>
      <w:r w:rsidRPr="00CE1FFA">
        <w:rPr>
          <w:rFonts w:ascii="Traditional Arabic" w:hAnsi="Traditional Arabic" w:cs="Traditional Arabic" w:hint="cs"/>
          <w:spacing w:val="4"/>
          <w:sz w:val="36"/>
          <w:szCs w:val="36"/>
          <w:rtl/>
        </w:rPr>
        <w:t>، وبالتالي كان استخدام اللفظ هنا في مكانه المتوافق مع الآيات والله أعلم.</w:t>
      </w:r>
    </w:p>
    <w:p w:rsidR="0031454B" w:rsidRPr="00CE1FFA" w:rsidRDefault="0031454B" w:rsidP="0006072F">
      <w:pPr>
        <w:spacing w:after="0" w:line="640" w:lineRule="exact"/>
        <w:ind w:firstLine="284"/>
        <w:jc w:val="both"/>
        <w:rPr>
          <w:rFonts w:ascii="Traditional Arabic" w:hAnsi="Traditional Arabic" w:cs="Monotype Koufi"/>
          <w:b/>
          <w:bCs/>
          <w:spacing w:val="2"/>
          <w:sz w:val="36"/>
          <w:szCs w:val="36"/>
          <w:rtl/>
        </w:rPr>
      </w:pPr>
      <w:r w:rsidRPr="00CE1FFA">
        <w:rPr>
          <w:rFonts w:ascii="Traditional Arabic" w:hAnsi="Traditional Arabic" w:cs="Traditional Arabic" w:hint="cs"/>
          <w:b/>
          <w:bCs/>
          <w:spacing w:val="2"/>
          <w:sz w:val="36"/>
          <w:szCs w:val="36"/>
          <w:rtl/>
        </w:rPr>
        <w:t>والآية الثانية:</w:t>
      </w:r>
      <w:r w:rsidRPr="00CE1FFA">
        <w:rPr>
          <w:rFonts w:ascii="Traditional Arabic" w:hAnsi="Traditional Arabic" w:cs="Traditional Arabic" w:hint="cs"/>
          <w:spacing w:val="2"/>
          <w:sz w:val="36"/>
          <w:szCs w:val="36"/>
          <w:rtl/>
        </w:rPr>
        <w:t xml:space="preserve"> ورد فيها اللفظ بصيغة التخفيف، ليخص الردة المعروفة فقط، وهي الانتقال من الإسلام إلى الكفر، وفي هذه الحالة يكون استخدام اللفظ هنا في موقعه المتلائم مع سياق الآيات الكريمة والله أعلم.</w:t>
      </w:r>
    </w:p>
    <w:p w:rsidR="0006072F" w:rsidRDefault="0006072F" w:rsidP="0006072F">
      <w:pPr>
        <w:spacing w:after="0" w:line="640" w:lineRule="exact"/>
        <w:ind w:firstLine="284"/>
        <w:jc w:val="both"/>
        <w:rPr>
          <w:rFonts w:ascii="Traditional Arabic" w:hAnsi="Traditional Arabic" w:cs="Monotype Koufi"/>
          <w:b/>
          <w:bCs/>
          <w:spacing w:val="2"/>
          <w:sz w:val="36"/>
          <w:szCs w:val="36"/>
          <w:rtl/>
        </w:rPr>
      </w:pPr>
    </w:p>
    <w:p w:rsidR="006D4418" w:rsidRDefault="006D4418" w:rsidP="0006072F">
      <w:pPr>
        <w:spacing w:after="0" w:line="640" w:lineRule="exact"/>
        <w:ind w:firstLine="284"/>
        <w:jc w:val="both"/>
        <w:rPr>
          <w:rFonts w:ascii="Traditional Arabic" w:hAnsi="Traditional Arabic" w:cs="Monotype Koufi"/>
          <w:b/>
          <w:bCs/>
          <w:spacing w:val="2"/>
          <w:sz w:val="36"/>
          <w:szCs w:val="36"/>
          <w:rtl/>
        </w:rPr>
      </w:pPr>
    </w:p>
    <w:p w:rsidR="006D4418" w:rsidRPr="00CE1FFA" w:rsidRDefault="006D4418" w:rsidP="0006072F">
      <w:pPr>
        <w:spacing w:after="0" w:line="640" w:lineRule="exact"/>
        <w:ind w:firstLine="284"/>
        <w:jc w:val="both"/>
        <w:rPr>
          <w:rFonts w:ascii="Traditional Arabic" w:hAnsi="Traditional Arabic" w:cs="Monotype Koufi"/>
          <w:b/>
          <w:bCs/>
          <w:spacing w:val="2"/>
          <w:sz w:val="36"/>
          <w:szCs w:val="36"/>
          <w:rtl/>
        </w:rPr>
      </w:pPr>
    </w:p>
    <w:p w:rsidR="0031454B" w:rsidRPr="00654A14" w:rsidRDefault="0031454B" w:rsidP="00654A14">
      <w:pPr>
        <w:spacing w:after="0"/>
        <w:rPr>
          <w:rFonts w:ascii="Traditional Arabic" w:hAnsi="Traditional Arabic" w:cs="Traditional Arabic"/>
          <w:b/>
          <w:bCs/>
          <w:sz w:val="36"/>
          <w:szCs w:val="36"/>
          <w:rtl/>
        </w:rPr>
      </w:pPr>
      <w:r w:rsidRPr="00654A14">
        <w:rPr>
          <w:rFonts w:ascii="Traditional Arabic" w:hAnsi="Traditional Arabic" w:cs="Traditional Arabic" w:hint="cs"/>
          <w:b/>
          <w:bCs/>
          <w:sz w:val="36"/>
          <w:szCs w:val="36"/>
          <w:rtl/>
        </w:rPr>
        <w:t>(المثــ</w:t>
      </w:r>
      <w:r w:rsidR="004E07F9" w:rsidRPr="00654A14">
        <w:rPr>
          <w:rFonts w:ascii="Traditional Arabic" w:hAnsi="Traditional Arabic" w:cs="Traditional Arabic" w:hint="cs"/>
          <w:b/>
          <w:bCs/>
          <w:sz w:val="36"/>
          <w:szCs w:val="36"/>
          <w:rtl/>
        </w:rPr>
        <w:t>ال الخامس</w:t>
      </w:r>
      <w:r w:rsidRPr="00654A14">
        <w:rPr>
          <w:rFonts w:ascii="Traditional Arabic" w:hAnsi="Traditional Arabic" w:cs="Traditional Arabic" w:hint="cs"/>
          <w:b/>
          <w:bCs/>
          <w:sz w:val="36"/>
          <w:szCs w:val="36"/>
          <w:rtl/>
        </w:rPr>
        <w:t>) [ يتقون ــ اتقوا ]</w:t>
      </w:r>
    </w:p>
    <w:p w:rsidR="0031454B" w:rsidRPr="00CE1FFA" w:rsidRDefault="0031454B" w:rsidP="0031454B">
      <w:pPr>
        <w:spacing w:after="0" w:line="240" w:lineRule="auto"/>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131" w:eastAsia="Times New Roman" w:hAnsi="QCF_P131" w:cs="QCF_P131"/>
          <w:sz w:val="36"/>
          <w:szCs w:val="36"/>
          <w:rtl/>
        </w:rPr>
        <w:t xml:space="preserve"> ﮨ  ﮩ  ﮪ  ﮫ</w:t>
      </w:r>
      <w:r w:rsidRPr="00CE1FFA">
        <w:rPr>
          <w:rFonts w:ascii="QCF_P131" w:eastAsia="Times New Roman" w:hAnsi="QCF_P131" w:cs="QCF_P131"/>
          <w:sz w:val="36"/>
          <w:szCs w:val="36"/>
          <w:u w:val="single"/>
          <w:rtl/>
        </w:rPr>
        <w:t>ﮬ</w:t>
      </w:r>
      <w:r w:rsidRPr="00CE1FFA">
        <w:rPr>
          <w:rFonts w:ascii="QCF_BSML" w:eastAsia="Times New Roman" w:hAnsi="QCF_BSML" w:cs="QCF_BSML"/>
          <w:sz w:val="36"/>
          <w:szCs w:val="36"/>
          <w:rtl/>
        </w:rPr>
        <w:t xml:space="preserve"> 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93"/>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b/>
          <w:bCs/>
          <w:sz w:val="36"/>
          <w:szCs w:val="36"/>
          <w:rtl/>
        </w:rPr>
        <w:t xml:space="preserve">، وفي سـورة الأعراف </w:t>
      </w:r>
      <w:r w:rsidRPr="00CE1FFA">
        <w:rPr>
          <w:rFonts w:ascii="Traditional Arabic" w:hAnsi="Traditional Arabic" w:cs="Traditional Arabic" w:hint="cs"/>
          <w:sz w:val="36"/>
          <w:szCs w:val="36"/>
          <w:rtl/>
        </w:rPr>
        <w:t xml:space="preserve"> بلفظ </w:t>
      </w:r>
      <w:r w:rsidRPr="00CE1FFA">
        <w:rPr>
          <w:rFonts w:ascii="QCF_BSML" w:eastAsia="Times New Roman" w:hAnsi="QCF_BSML" w:cs="QCF_BSML"/>
          <w:sz w:val="36"/>
          <w:szCs w:val="36"/>
          <w:rtl/>
        </w:rPr>
        <w:t xml:space="preserve">ﭽ </w:t>
      </w:r>
      <w:r w:rsidRPr="00CE1FFA">
        <w:rPr>
          <w:rFonts w:ascii="QCF_P172" w:eastAsia="Times New Roman" w:hAnsi="QCF_P172" w:cs="QCF_P172"/>
          <w:sz w:val="36"/>
          <w:szCs w:val="36"/>
          <w:rtl/>
        </w:rPr>
        <w:t xml:space="preserve">ﯱ  ﯲ ﯳ  ﯴ  </w:t>
      </w:r>
      <w:r w:rsidRPr="00CE1FFA">
        <w:rPr>
          <w:rFonts w:ascii="QCF_P172" w:eastAsia="Times New Roman" w:hAnsi="QCF_P172" w:cs="QCF_P172"/>
          <w:sz w:val="36"/>
          <w:szCs w:val="36"/>
          <w:u w:val="single"/>
          <w:rtl/>
        </w:rPr>
        <w:t>ﯵ</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94"/>
      </w:r>
      <w:r w:rsidRPr="00CE1FFA">
        <w:rPr>
          <w:rFonts w:ascii="Traditional Arabic" w:hAnsi="Traditional Arabic" w:cs="Traditional Arabic" w:hint="cs"/>
          <w:sz w:val="36"/>
          <w:szCs w:val="36"/>
          <w:vertAlign w:val="superscript"/>
          <w:rtl/>
        </w:rPr>
        <w:t>)</w:t>
      </w:r>
    </w:p>
    <w:p w:rsidR="0031454B" w:rsidRPr="00CE1FFA" w:rsidRDefault="0031454B" w:rsidP="0031454B">
      <w:pPr>
        <w:spacing w:after="0" w:line="240" w:lineRule="auto"/>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248" w:eastAsia="Times New Roman" w:hAnsi="QCF_P248" w:cs="QCF_P248"/>
          <w:sz w:val="36"/>
          <w:szCs w:val="36"/>
          <w:rtl/>
        </w:rPr>
        <w:t xml:space="preserve"> ﮬ  ﮭ  ﮮ  ﮯ  </w:t>
      </w:r>
      <w:r w:rsidRPr="00CE1FFA">
        <w:rPr>
          <w:rFonts w:ascii="QCF_P248" w:eastAsia="Times New Roman" w:hAnsi="QCF_P248" w:cs="QCF_P248"/>
          <w:sz w:val="36"/>
          <w:szCs w:val="36"/>
          <w:u w:val="single"/>
          <w:rtl/>
        </w:rPr>
        <w:t>ﮰ</w:t>
      </w:r>
      <w:r w:rsidRPr="00CE1FFA">
        <w:rPr>
          <w:rFonts w:ascii="Traditional Arabic" w:hAnsi="Traditional Arabic" w:cs="Traditional Arabic" w:hint="cs"/>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95"/>
      </w:r>
      <w:r w:rsidRPr="00CE1FFA">
        <w:rPr>
          <w:rFonts w:ascii="Traditional Arabic" w:hAnsi="Traditional Arabic" w:cs="Traditional Arabic" w:hint="cs"/>
          <w:sz w:val="36"/>
          <w:szCs w:val="36"/>
          <w:vertAlign w:val="superscript"/>
          <w:rtl/>
        </w:rPr>
        <w:t>)</w:t>
      </w:r>
    </w:p>
    <w:p w:rsidR="0031454B" w:rsidRPr="00CE1FFA" w:rsidRDefault="0031454B" w:rsidP="0006072F">
      <w:pPr>
        <w:spacing w:after="0" w:line="240" w:lineRule="auto"/>
        <w:ind w:firstLine="284"/>
        <w:jc w:val="both"/>
        <w:rPr>
          <w:rFonts w:ascii="Traditional Arabic" w:eastAsia="Times New Roman" w:hAnsi="Times New Roman" w:cs="Traditional Arabic"/>
          <w:sz w:val="36"/>
          <w:szCs w:val="36"/>
          <w:rtl/>
        </w:rPr>
      </w:pPr>
      <w:r w:rsidRPr="00CE1FFA">
        <w:rPr>
          <w:rFonts w:ascii="Traditional Arabic" w:hAnsi="Traditional Arabic" w:cs="Traditional Arabic" w:hint="cs"/>
          <w:sz w:val="36"/>
          <w:szCs w:val="36"/>
          <w:rtl/>
        </w:rPr>
        <w:t>جــاء في تفسير السعدي للآية الأولى: (</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وأما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الآخرة،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فإنها</w:t>
      </w:r>
      <w:r w:rsidRPr="00CE1FFA">
        <w:rPr>
          <w:rFonts w:ascii="Traditional Arabic" w:eastAsia="Times New Roman" w:hAnsi="Times New Roman" w:cs="Traditional Arabic"/>
          <w:sz w:val="36"/>
          <w:szCs w:val="36"/>
          <w:rtl/>
        </w:rPr>
        <w:t xml:space="preserve"> </w:t>
      </w:r>
      <w:r w:rsidRPr="00CE1FFA">
        <w:rPr>
          <w:rFonts w:ascii="QCF_BSML" w:eastAsia="Times New Roman" w:hAnsi="QCF_BSML" w:cs="QCF_BSML"/>
          <w:sz w:val="36"/>
          <w:szCs w:val="36"/>
          <w:rtl/>
        </w:rPr>
        <w:t>ﭽ</w:t>
      </w:r>
      <w:r w:rsidRPr="00CE1FFA">
        <w:rPr>
          <w:rFonts w:ascii="QCF_P172" w:eastAsia="Times New Roman" w:hAnsi="QCF_P172" w:cs="QCF_P172"/>
          <w:sz w:val="36"/>
          <w:szCs w:val="36"/>
          <w:rtl/>
        </w:rPr>
        <w:t xml:space="preserve">   ﯳ  ﯴ  ﯵ</w:t>
      </w:r>
      <w:r w:rsidRPr="00CE1FFA">
        <w:rPr>
          <w:rFonts w:ascii="Traditional Arabic" w:eastAsia="Times New Roman" w:hAnsi="Times New Roman" w:cs="Traditional Arabic"/>
          <w:sz w:val="36"/>
          <w:szCs w:val="36"/>
          <w:rtl/>
        </w:rPr>
        <w:t xml:space="preserve"> </w:t>
      </w:r>
      <w:r w:rsidRPr="00CE1FFA">
        <w:rPr>
          <w:rFonts w:ascii="QCF_BSML" w:eastAsia="Times New Roman" w:hAnsi="QCF_BSML" w:cs="QCF_BSML"/>
          <w:sz w:val="36"/>
          <w:szCs w:val="36"/>
          <w:rtl/>
        </w:rPr>
        <w:t>ﭼ</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ذاته</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وصفاتها،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وبقائها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ودوامها،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وفيها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تشتهيه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الأنفس،</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وتلذ</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الأعين،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نعيم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القلوب</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والأرواح،</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وكثرة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السرور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والأفراح،</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ولكنها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ليست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لكل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أحد،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وإنم</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هي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للمتقين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الذين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يفعلون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أوامر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ويتركون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نواهيه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وزواجره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6"/>
      </w:r>
      <w:r w:rsidRPr="00CE1FFA">
        <w:rPr>
          <w:rFonts w:ascii="Traditional Arabic" w:hAnsi="Traditional Arabic" w:cs="Traditional Arabic" w:hint="cs"/>
          <w:position w:val="12"/>
          <w:sz w:val="36"/>
          <w:szCs w:val="36"/>
          <w:rtl/>
        </w:rPr>
        <w:t>)</w:t>
      </w:r>
    </w:p>
    <w:p w:rsidR="0031454B" w:rsidRPr="00CE1FFA" w:rsidRDefault="0031454B" w:rsidP="0031454B">
      <w:pPr>
        <w:spacing w:after="0" w:line="6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وجـاء في التفسير نفسه للآية الثانية: (</w:t>
      </w:r>
      <w:r w:rsidRPr="00CE1FFA">
        <w:rPr>
          <w:rFonts w:ascii="QCF_BSML" w:eastAsia="Times New Roman" w:hAnsi="QCF_BSML" w:cs="Traditional Arabic" w:hint="cs"/>
          <w:sz w:val="36"/>
          <w:szCs w:val="36"/>
          <w:rtl/>
        </w:rPr>
        <w:t xml:space="preserve"> </w:t>
      </w:r>
      <w:r w:rsidRPr="00CE1FFA">
        <w:rPr>
          <w:rFonts w:ascii="QCF_BSML" w:eastAsia="Times New Roman" w:hAnsi="QCF_BSML" w:cs="QCF_BSML"/>
          <w:sz w:val="36"/>
          <w:szCs w:val="36"/>
          <w:rtl/>
        </w:rPr>
        <w:t>ﭽ</w:t>
      </w:r>
      <w:r w:rsidRPr="00CE1FFA">
        <w:rPr>
          <w:rFonts w:ascii="QCF_P248" w:eastAsia="Times New Roman" w:hAnsi="QCF_P248" w:cs="QCF_P248"/>
          <w:sz w:val="36"/>
          <w:szCs w:val="36"/>
          <w:rtl/>
        </w:rPr>
        <w:t xml:space="preserve"> ﮮ  ﮯ  ﮰ</w:t>
      </w:r>
      <w:r w:rsidRPr="00CE1FFA">
        <w:rPr>
          <w:rFonts w:ascii="Traditional Arabic" w:eastAsia="Times New Roman" w:hAnsi="Times New Roman" w:cs="Traditional Arabic"/>
          <w:sz w:val="36"/>
          <w:szCs w:val="36"/>
          <w:rtl/>
        </w:rPr>
        <w:t xml:space="preserve"> </w:t>
      </w:r>
      <w:r w:rsidRPr="00CE1FFA">
        <w:rPr>
          <w:rFonts w:ascii="QCF_BSML" w:eastAsia="Times New Roman" w:hAnsi="QCF_BSML" w:cs="QCF_BSML"/>
          <w:sz w:val="36"/>
          <w:szCs w:val="36"/>
          <w:rtl/>
        </w:rPr>
        <w:t>ﭼ</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امتثال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أوامره،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واجتناب</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نواهيه،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فإن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نعي</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الدنيا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منغص</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منكد،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منقطع،</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ونعيم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الآخرة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تام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كام</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يفنى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أبدا</w:t>
      </w:r>
      <w:r w:rsidRPr="00CE1FFA">
        <w:rPr>
          <w:rFonts w:ascii="Traditional Arabic" w:eastAsia="Times New Roman" w:hAnsi="Times New Roman" w:cs="Traditional Arabic" w:hint="cs"/>
          <w:sz w:val="36"/>
          <w:szCs w:val="36"/>
          <w:rtl/>
        </w:rPr>
        <w:t>ً</w:t>
      </w:r>
      <w:r w:rsidRPr="00CE1FFA">
        <w:rPr>
          <w:rFonts w:ascii="Traditional Arabic" w:eastAsia="Times New Roman" w:hAnsi="Times New Roman" w:cs="Traditional Arabic" w:hint="eastAsia"/>
          <w:sz w:val="36"/>
          <w:szCs w:val="36"/>
          <w:rtl/>
        </w:rPr>
        <w:t>،</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raditional Arabic" w:cs="Traditional Arabic" w:hint="eastAsia"/>
          <w:spacing w:val="2"/>
          <w:sz w:val="36"/>
          <w:szCs w:val="36"/>
          <w:rtl/>
        </w:rPr>
        <w:t>هو</w:t>
      </w:r>
      <w:r w:rsidRPr="00CE1FFA">
        <w:rPr>
          <w:rFonts w:ascii="Traditional Arabic" w:eastAsia="Times New Roman" w:hAnsi="Traditional Arabic" w:cs="Traditional Arabic"/>
          <w:spacing w:val="2"/>
          <w:sz w:val="36"/>
          <w:szCs w:val="36"/>
          <w:rtl/>
        </w:rPr>
        <w:t xml:space="preserve"> </w:t>
      </w:r>
      <w:r w:rsidRPr="00CE1FFA">
        <w:rPr>
          <w:rFonts w:ascii="Traditional Arabic" w:eastAsia="Times New Roman" w:hAnsi="Traditional Arabic" w:cs="Traditional Arabic" w:hint="eastAsia"/>
          <w:spacing w:val="2"/>
          <w:sz w:val="36"/>
          <w:szCs w:val="36"/>
          <w:rtl/>
        </w:rPr>
        <w:t>على</w:t>
      </w:r>
      <w:r w:rsidRPr="00CE1FFA">
        <w:rPr>
          <w:rFonts w:ascii="Traditional Arabic" w:eastAsia="Times New Roman" w:hAnsi="Traditional Arabic" w:cs="Traditional Arabic"/>
          <w:spacing w:val="2"/>
          <w:sz w:val="36"/>
          <w:szCs w:val="36"/>
          <w:rtl/>
        </w:rPr>
        <w:t xml:space="preserve"> </w:t>
      </w:r>
      <w:r w:rsidRPr="00CE1FFA">
        <w:rPr>
          <w:rFonts w:ascii="Traditional Arabic" w:eastAsia="Times New Roman" w:hAnsi="Traditional Arabic" w:cs="Traditional Arabic" w:hint="eastAsia"/>
          <w:spacing w:val="2"/>
          <w:sz w:val="36"/>
          <w:szCs w:val="36"/>
          <w:rtl/>
        </w:rPr>
        <w:t>الدوام</w:t>
      </w:r>
      <w:r w:rsidRPr="00CE1FFA">
        <w:rPr>
          <w:rFonts w:ascii="Traditional Arabic" w:eastAsia="Times New Roman" w:hAnsi="Traditional Arabic" w:cs="Traditional Arabic"/>
          <w:spacing w:val="2"/>
          <w:sz w:val="36"/>
          <w:szCs w:val="36"/>
          <w:rtl/>
        </w:rPr>
        <w:t xml:space="preserve"> </w:t>
      </w:r>
      <w:r w:rsidRPr="00CE1FFA">
        <w:rPr>
          <w:rFonts w:ascii="Traditional Arabic" w:eastAsia="Times New Roman" w:hAnsi="Traditional Arabic" w:cs="Traditional Arabic" w:hint="eastAsia"/>
          <w:spacing w:val="2"/>
          <w:sz w:val="36"/>
          <w:szCs w:val="36"/>
          <w:rtl/>
        </w:rPr>
        <w:t>في</w:t>
      </w:r>
      <w:r w:rsidRPr="00CE1FFA">
        <w:rPr>
          <w:rFonts w:ascii="Traditional Arabic" w:eastAsia="Times New Roman" w:hAnsi="Traditional Arabic" w:cs="Traditional Arabic"/>
          <w:spacing w:val="2"/>
          <w:sz w:val="36"/>
          <w:szCs w:val="36"/>
          <w:rtl/>
        </w:rPr>
        <w:t xml:space="preserve"> </w:t>
      </w:r>
      <w:r w:rsidRPr="00CE1FFA">
        <w:rPr>
          <w:rFonts w:ascii="Traditional Arabic" w:eastAsia="Times New Roman" w:hAnsi="Traditional Arabic" w:cs="Traditional Arabic" w:hint="eastAsia"/>
          <w:spacing w:val="2"/>
          <w:sz w:val="36"/>
          <w:szCs w:val="36"/>
          <w:rtl/>
        </w:rPr>
        <w:t>تزايد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وتواصل</w:t>
      </w:r>
      <w:r w:rsidRPr="00CE1FFA">
        <w:rPr>
          <w:rFonts w:ascii="Traditional Arabic" w:eastAsia="Times New Roman" w:hAnsi="Times New Roman" w:cs="Traditional Arabic" w:hint="cs"/>
          <w:b/>
          <w:bCs/>
          <w:sz w:val="36"/>
          <w:szCs w:val="36"/>
          <w:rtl/>
        </w:rPr>
        <w:t xml:space="preserve">. </w:t>
      </w:r>
      <w:r w:rsidRPr="00CE1FFA">
        <w:rPr>
          <w:rFonts w:ascii="Traditional Arabic" w:eastAsia="Times New Roman" w:hAnsi="Times New Roman" w:cs="Traditional Arabic" w:hint="cs"/>
          <w:sz w:val="36"/>
          <w:szCs w:val="36"/>
          <w:rtl/>
        </w:rPr>
        <w:t>)</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97"/>
      </w:r>
      <w:r w:rsidRPr="00CE1FFA">
        <w:rPr>
          <w:rFonts w:ascii="Traditional Arabic" w:hAnsi="Traditional Arabic" w:cs="Traditional Arabic" w:hint="cs"/>
          <w:position w:val="12"/>
          <w:sz w:val="36"/>
          <w:szCs w:val="36"/>
          <w:rtl/>
        </w:rPr>
        <w:t>)</w:t>
      </w:r>
    </w:p>
    <w:p w:rsidR="0031454B" w:rsidRPr="00CE1FFA" w:rsidRDefault="0031454B" w:rsidP="0031454B">
      <w:pPr>
        <w:spacing w:after="0" w:line="6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التفاسير، فإني لم أعثر على شرح يميز بين الفعل المضارع والماضي، وسر استخدام المضارع مرة والماضي مرة أخرى في المثال المذكور، </w:t>
      </w:r>
      <w:r w:rsidRPr="00CE1FFA">
        <w:rPr>
          <w:rFonts w:ascii="Traditional Arabic" w:hAnsi="Traditional Arabic" w:cs="Traditional Arabic" w:hint="cs"/>
          <w:b/>
          <w:bCs/>
          <w:sz w:val="36"/>
          <w:szCs w:val="36"/>
          <w:rtl/>
        </w:rPr>
        <w:t>فأقول والله أعلم:</w:t>
      </w:r>
    </w:p>
    <w:p w:rsidR="0031454B" w:rsidRPr="00CE1FFA" w:rsidRDefault="0031454B" w:rsidP="0031454B">
      <w:pPr>
        <w:spacing w:after="0" w:line="6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لفظ المضارع على بابه، وهو إفادة التجدد، وذلك لأنه سبق بآيات فيها ترغيب وترهيب لليهود، وعليه فقد جاء اللفظ في موقعه المتلائم مع سياق الآيات والله أعلم.</w:t>
      </w:r>
    </w:p>
    <w:p w:rsidR="0031454B" w:rsidRPr="00CE1FFA" w:rsidRDefault="0031454B" w:rsidP="00654A14">
      <w:pPr>
        <w:spacing w:after="0" w:line="6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لفظ الماضي مناسباً تماماً لما حصل قبله، وذلك حين ظلموا أنفسهم، فأهلكوا بعد آية السير في الأرض، ولو اتقوا لنجوا، فناسب هذا المعنى ورود الفعل الماضي بهذه الصورة. وهكذا لو نظرنا أيضاً إلى الآيات الأخرى التي سبقتها فإننا نجد الحديث عن حال مضت في قول الله تعالى: </w:t>
      </w:r>
      <w:r w:rsidRPr="00CE1FFA">
        <w:rPr>
          <w:rFonts w:ascii="QCF_BSML" w:eastAsia="Times New Roman" w:hAnsi="QCF_BSML" w:cs="QCF_BSML"/>
          <w:sz w:val="36"/>
          <w:szCs w:val="36"/>
          <w:rtl/>
        </w:rPr>
        <w:t>ﭽ</w:t>
      </w:r>
      <w:r w:rsidRPr="00CE1FFA">
        <w:rPr>
          <w:rFonts w:ascii="QCF_P248" w:eastAsia="Times New Roman" w:hAnsi="QCF_P248" w:cs="QCF_P248"/>
          <w:sz w:val="36"/>
          <w:szCs w:val="36"/>
          <w:rtl/>
        </w:rPr>
        <w:t xml:space="preserve"> ﮔ  ﮕ  ﮖ  ﮗ   ﮘ  ﮙ  ﮚ  ﮛ   ﮜ  ﮝ  ﮞ</w:t>
      </w:r>
      <w:r w:rsidRPr="00CE1FFA">
        <w:rPr>
          <w:rFonts w:ascii="QCF_BSML" w:eastAsia="Times New Roman" w:hAnsi="QCF_BSML" w:cs="QCF_BSML"/>
          <w:sz w:val="36"/>
          <w:szCs w:val="36"/>
          <w:rtl/>
        </w:rPr>
        <w:t xml:space="preserve"> 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98"/>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وعليه فقد كان استخدام الفعل الماضي في مكانه المتوافق مع سياق الآيات والله أعلم.</w:t>
      </w:r>
    </w:p>
    <w:p w:rsidR="0031454B" w:rsidRPr="00654A14" w:rsidRDefault="004E07F9" w:rsidP="00654A14">
      <w:pPr>
        <w:spacing w:after="0"/>
        <w:rPr>
          <w:rFonts w:ascii="Traditional Arabic" w:hAnsi="Traditional Arabic" w:cs="Traditional Arabic"/>
          <w:b/>
          <w:bCs/>
          <w:sz w:val="36"/>
          <w:szCs w:val="36"/>
          <w:rtl/>
        </w:rPr>
      </w:pPr>
      <w:r w:rsidRPr="00654A14">
        <w:rPr>
          <w:rFonts w:ascii="Traditional Arabic" w:hAnsi="Traditional Arabic" w:cs="Traditional Arabic" w:hint="cs"/>
          <w:b/>
          <w:bCs/>
          <w:sz w:val="36"/>
          <w:szCs w:val="36"/>
          <w:rtl/>
        </w:rPr>
        <w:t>(المثال السادس</w:t>
      </w:r>
      <w:r w:rsidR="0031454B" w:rsidRPr="00654A14">
        <w:rPr>
          <w:rFonts w:ascii="Traditional Arabic" w:hAnsi="Traditional Arabic" w:cs="Traditional Arabic" w:hint="cs"/>
          <w:b/>
          <w:bCs/>
          <w:sz w:val="36"/>
          <w:szCs w:val="36"/>
          <w:rtl/>
        </w:rPr>
        <w:t xml:space="preserve">) [ يتضرعون ــ يضرعون ] </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32" w:eastAsia="Times New Roman" w:hAnsi="QCF_P132" w:cs="QCF_P132"/>
          <w:sz w:val="36"/>
          <w:szCs w:val="36"/>
          <w:rtl/>
        </w:rPr>
        <w:t xml:space="preserve">ﯣ  ﯤ  ﯥ  ﯦ  </w:t>
      </w:r>
      <w:r w:rsidRPr="00CE1FFA">
        <w:rPr>
          <w:rFonts w:ascii="QCF_P132" w:eastAsia="Times New Roman" w:hAnsi="QCF_P132" w:cs="QCF_P132"/>
          <w:sz w:val="36"/>
          <w:szCs w:val="36"/>
          <w:u w:val="single"/>
          <w:rtl/>
        </w:rPr>
        <w:t>ﯧ</w:t>
      </w:r>
      <w:r w:rsidRPr="00CE1FFA">
        <w:rPr>
          <w:rFonts w:ascii="QCF_P132" w:eastAsia="Times New Roman" w:hAnsi="QCF_P132" w:cs="QCF_P132"/>
          <w:sz w:val="36"/>
          <w:szCs w:val="36"/>
          <w:rtl/>
        </w:rPr>
        <w:t xml:space="preserve">       ﯨ  </w:t>
      </w:r>
      <w:r w:rsidRPr="00CE1FFA">
        <w:rPr>
          <w:rFonts w:ascii="QCF_BSML" w:eastAsia="Times New Roman" w:hAnsi="QCF_BSML" w:cs="QCF_BSML"/>
          <w:sz w:val="36"/>
          <w:szCs w:val="36"/>
          <w:rtl/>
        </w:rPr>
        <w:t>ﭼ</w:t>
      </w:r>
      <w:r w:rsidRPr="00CE1FFA">
        <w:rPr>
          <w:rFonts w:ascii="Traditional Arabic" w:hAnsi="Traditional Arabic" w:cs="Traditional Arabic" w:hint="cs"/>
          <w:spacing w:val="-4"/>
          <w:sz w:val="36"/>
          <w:szCs w:val="36"/>
          <w:vertAlign w:val="superscript"/>
          <w:rtl/>
        </w:rPr>
        <w:t>(</w:t>
      </w:r>
      <w:r w:rsidRPr="00CE1FFA">
        <w:rPr>
          <w:rStyle w:val="FootnoteReference"/>
          <w:rFonts w:ascii="Traditional Arabic" w:hAnsi="Traditional Arabic" w:cs="Traditional Arabic"/>
          <w:spacing w:val="-4"/>
          <w:sz w:val="36"/>
          <w:szCs w:val="36"/>
          <w:rtl/>
        </w:rPr>
        <w:footnoteReference w:id="99"/>
      </w:r>
      <w:r w:rsidRPr="00CE1FFA">
        <w:rPr>
          <w:rFonts w:ascii="Traditional Arabic" w:hAnsi="Traditional Arabic" w:cs="Traditional Arabic" w:hint="cs"/>
          <w:spacing w:val="-4"/>
          <w:sz w:val="36"/>
          <w:szCs w:val="36"/>
          <w:vertAlign w:val="superscript"/>
          <w:rtl/>
        </w:rPr>
        <w:t>)</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62" w:eastAsia="Times New Roman" w:hAnsi="QCF_P162" w:cs="QCF_P162"/>
          <w:sz w:val="36"/>
          <w:szCs w:val="36"/>
          <w:rtl/>
        </w:rPr>
        <w:t xml:space="preserve">ﯳ        ﯴ  ﯵ  ﯶ  ﯷ  ﯸ  </w:t>
      </w:r>
      <w:r w:rsidRPr="00CE1FFA">
        <w:rPr>
          <w:rFonts w:ascii="QCF_P162" w:eastAsia="Times New Roman" w:hAnsi="QCF_P162" w:cs="QCF_P162"/>
          <w:sz w:val="36"/>
          <w:szCs w:val="36"/>
          <w:u w:val="single"/>
          <w:rtl/>
        </w:rPr>
        <w:t>ﯹ</w:t>
      </w:r>
      <w:r w:rsidRPr="00CE1FFA">
        <w:rPr>
          <w:rFonts w:ascii="QCF_P162" w:eastAsia="Times New Roman" w:hAnsi="QCF_P162" w:cs="QCF_P162"/>
          <w:sz w:val="36"/>
          <w:szCs w:val="36"/>
          <w:rtl/>
        </w:rPr>
        <w:t xml:space="preserve">  ﯺ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00"/>
      </w:r>
      <w:r w:rsidRPr="00CE1FFA">
        <w:rPr>
          <w:rFonts w:ascii="Traditional Arabic" w:hAnsi="Traditional Arabic" w:cs="Traditional Arabic" w:hint="cs"/>
          <w:sz w:val="36"/>
          <w:szCs w:val="36"/>
          <w:vertAlign w:val="superscript"/>
          <w:rtl/>
        </w:rPr>
        <w:t>)</w:t>
      </w:r>
    </w:p>
    <w:p w:rsidR="0031454B" w:rsidRPr="00CE1FFA" w:rsidRDefault="0031454B" w:rsidP="0006072F">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lang w:bidi="ar-SY"/>
        </w:rPr>
        <w:t xml:space="preserve"> ويلجؤون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الشدة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إلينا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01"/>
      </w:r>
      <w:r w:rsidRPr="00CE1FFA">
        <w:rPr>
          <w:rFonts w:ascii="Traditional Arabic" w:hAnsi="Traditional Arabic" w:cs="Traditional Arabic" w:hint="cs"/>
          <w:position w:val="12"/>
          <w:sz w:val="36"/>
          <w:szCs w:val="36"/>
          <w:rtl/>
        </w:rPr>
        <w:t>)</w:t>
      </w:r>
    </w:p>
    <w:p w:rsidR="0031454B" w:rsidRPr="00CE1FFA" w:rsidRDefault="0031454B" w:rsidP="0006072F">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أخضعت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نفوسهم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فتضرعوا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واستكانوا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للحق</w:t>
      </w:r>
      <w:r w:rsidRPr="00CE1FFA">
        <w:rPr>
          <w:rFonts w:ascii="Traditional Arabic" w:hAnsi="Traditional Arabic" w:cs="Traditional Arabic" w:hint="cs"/>
          <w:sz w:val="36"/>
          <w:szCs w:val="36"/>
          <w:rtl/>
        </w:rPr>
        <w:t>. )</w:t>
      </w:r>
      <w:r w:rsidRPr="00CE1FFA">
        <w:rPr>
          <w:rFonts w:ascii="Traditional Arabic" w:hAnsi="Traditional Arabic" w:cs="Traditional Arabic"/>
          <w:position w:val="12"/>
          <w:sz w:val="36"/>
          <w:szCs w:val="36"/>
          <w:rtl/>
        </w:rPr>
        <w:t>(</w:t>
      </w:r>
      <w:r w:rsidRPr="00CE1FFA">
        <w:rPr>
          <w:rFonts w:ascii="Traditional Arabic" w:hAnsi="Traditional Arabic" w:cs="Traditional Arabic"/>
          <w:position w:val="12"/>
          <w:sz w:val="36"/>
          <w:szCs w:val="36"/>
          <w:rtl/>
        </w:rPr>
        <w:footnoteReference w:id="102"/>
      </w:r>
      <w:r w:rsidRPr="00CE1FFA">
        <w:rPr>
          <w:rFonts w:ascii="Traditional Arabic" w:hAnsi="Traditional Arabic" w:cs="Traditional Arabic"/>
          <w:position w:val="12"/>
          <w:sz w:val="36"/>
          <w:szCs w:val="36"/>
          <w:rtl/>
        </w:rPr>
        <w:t>)</w:t>
      </w:r>
    </w:p>
    <w:p w:rsidR="0031454B" w:rsidRPr="00CE1FFA" w:rsidRDefault="0031454B" w:rsidP="0006072F">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التفاسير، فإني لم أعثر على شرح يشفي الغليل فيما يميز بين اللفظين في الآيتين الكريمتين، حيث جاء مرة مدغماً وتارة مظهراً، </w:t>
      </w:r>
      <w:r w:rsidRPr="00CE1FFA">
        <w:rPr>
          <w:rFonts w:ascii="Traditional Arabic" w:hAnsi="Traditional Arabic" w:cs="Traditional Arabic" w:hint="cs"/>
          <w:b/>
          <w:bCs/>
          <w:sz w:val="36"/>
          <w:szCs w:val="36"/>
          <w:rtl/>
        </w:rPr>
        <w:t>فأقول والله أعلم:</w:t>
      </w:r>
    </w:p>
    <w:p w:rsidR="0031454B" w:rsidRPr="00CE1FFA" w:rsidRDefault="0031454B" w:rsidP="0006072F">
      <w:pPr>
        <w:spacing w:after="0" w:line="600" w:lineRule="exact"/>
        <w:ind w:firstLine="289"/>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فالآية الأولى:</w:t>
      </w:r>
      <w:r w:rsidRPr="00CE1FFA">
        <w:rPr>
          <w:rFonts w:ascii="Traditional Arabic" w:hAnsi="Traditional Arabic" w:cs="Traditional Arabic" w:hint="cs"/>
          <w:spacing w:val="-2"/>
          <w:sz w:val="36"/>
          <w:szCs w:val="36"/>
          <w:rtl/>
        </w:rPr>
        <w:t xml:space="preserve"> جاء اللفظ مناسباً لما قبله من الناحتين اللفظية والمعنوية، فاللفظية واضحة من خلال موافقته لما بعده </w:t>
      </w:r>
      <w:r w:rsidRPr="00CE1FFA">
        <w:rPr>
          <w:rFonts w:ascii="QCF_BSML" w:eastAsia="Times New Roman" w:hAnsi="QCF_BSML" w:cs="QCF_BSML"/>
          <w:spacing w:val="-2"/>
          <w:sz w:val="36"/>
          <w:szCs w:val="36"/>
          <w:rtl/>
        </w:rPr>
        <w:t xml:space="preserve">ﭽ </w:t>
      </w:r>
      <w:r w:rsidRPr="00CE1FFA">
        <w:rPr>
          <w:rFonts w:ascii="QCF_P132" w:eastAsia="Times New Roman" w:hAnsi="QCF_P132" w:cs="QCF_P132"/>
          <w:spacing w:val="-2"/>
          <w:sz w:val="36"/>
          <w:szCs w:val="36"/>
          <w:rtl/>
        </w:rPr>
        <w:t xml:space="preserve">ﯩ  ﯪ   ﯫ  ﯬ  ﯭ  </w:t>
      </w:r>
      <w:r w:rsidRPr="00CE1FFA">
        <w:rPr>
          <w:rFonts w:ascii="QCF_BSML" w:eastAsia="Times New Roman" w:hAnsi="QCF_BSML" w:cs="QCF_BSML"/>
          <w:spacing w:val="-2"/>
          <w:sz w:val="36"/>
          <w:szCs w:val="36"/>
          <w:rtl/>
        </w:rPr>
        <w:t>ﭼ</w:t>
      </w:r>
      <w:r w:rsidR="004565C0" w:rsidRPr="00CE1FFA">
        <w:rPr>
          <w:rFonts w:ascii="Traditional Arabic" w:hAnsi="Traditional Arabic" w:cs="Traditional Arabic" w:hint="cs"/>
          <w:spacing w:val="-2"/>
          <w:position w:val="12"/>
          <w:sz w:val="36"/>
          <w:szCs w:val="36"/>
          <w:rtl/>
        </w:rPr>
        <w:t>(</w:t>
      </w:r>
      <w:r w:rsidR="004565C0" w:rsidRPr="00CE1FFA">
        <w:rPr>
          <w:rStyle w:val="FootnoteReference"/>
          <w:rFonts w:ascii="Traditional Arabic" w:hAnsi="Traditional Arabic" w:cs="Traditional Arabic"/>
          <w:spacing w:val="-2"/>
          <w:position w:val="12"/>
          <w:sz w:val="36"/>
          <w:szCs w:val="36"/>
          <w:vertAlign w:val="baseline"/>
          <w:rtl/>
        </w:rPr>
        <w:footnoteReference w:id="103"/>
      </w:r>
      <w:r w:rsidR="004565C0" w:rsidRPr="00CE1FFA">
        <w:rPr>
          <w:rFonts w:ascii="Traditional Arabic" w:hAnsi="Traditional Arabic" w:cs="Traditional Arabic" w:hint="cs"/>
          <w:spacing w:val="-2"/>
          <w:position w:val="12"/>
          <w:sz w:val="36"/>
          <w:szCs w:val="36"/>
          <w:rtl/>
        </w:rPr>
        <w:t>)</w:t>
      </w:r>
      <w:r w:rsidR="004565C0" w:rsidRPr="00CE1FFA">
        <w:rPr>
          <w:rFonts w:ascii="Traditional Arabic" w:hAnsi="Traditional Arabic" w:cs="Traditional Arabic" w:hint="cs"/>
          <w:spacing w:val="-2"/>
          <w:sz w:val="36"/>
          <w:szCs w:val="36"/>
          <w:rtl/>
        </w:rPr>
        <w:t xml:space="preserve">، </w:t>
      </w:r>
      <w:r w:rsidRPr="00CE1FFA">
        <w:rPr>
          <w:rFonts w:ascii="Traditional Arabic" w:hAnsi="Traditional Arabic" w:cs="Traditional Arabic" w:hint="cs"/>
          <w:spacing w:val="-2"/>
          <w:sz w:val="36"/>
          <w:szCs w:val="36"/>
          <w:rtl/>
        </w:rPr>
        <w:t>أما المعنوية فإنها تتجلى من خلال المعنى، حيث جاء قبل الفعل وصف الأمم، وهم أصحاب عدد كبير، وبالتالي بقي اللفظ كاملاً بدون إدغام أو تخفيف، لأن الحديث عن أعداد كبيرة من البشر، فكان استخدام اللفظ في موقعه المتوائم مع الآيات والله أعلم.</w:t>
      </w:r>
    </w:p>
    <w:p w:rsidR="0031454B" w:rsidRPr="00CE1FFA" w:rsidRDefault="0031454B" w:rsidP="0006072F">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الفعل مدغماً لأن سياق الآيات قبله يتحدث عن وصف قرية واحدة، وهم أقل، وبالتالي كان الإدغام أو التقليل، حيث الزيادة في المبنى تعني الزيادة في المعنى، فاللفظ هنا خص فئة أو مجموعة من البشر، وعليه فقد جاء اللفظ بهذه الطريقة ليتوافق مع سياق الله الآيات والله أعلم.</w:t>
      </w:r>
    </w:p>
    <w:p w:rsidR="0031454B" w:rsidRPr="00CE1FFA" w:rsidRDefault="004E07F9" w:rsidP="00E722E1">
      <w:pPr>
        <w:spacing w:after="0" w:line="240" w:lineRule="auto"/>
        <w:ind w:firstLine="289"/>
        <w:jc w:val="lowKashida"/>
        <w:rPr>
          <w:rFonts w:ascii="Traditional Arabic" w:hAnsi="Traditional Arabic" w:cs="Traditional Arabic"/>
          <w:sz w:val="36"/>
          <w:szCs w:val="36"/>
          <w:rtl/>
        </w:rPr>
      </w:pPr>
      <w:r w:rsidRPr="00CE1FFA">
        <w:rPr>
          <w:rFonts w:ascii="Traditional Arabic" w:hAnsi="Traditional Arabic" w:cs="Monotype Koufi" w:hint="cs"/>
          <w:b/>
          <w:bCs/>
          <w:spacing w:val="-4"/>
          <w:sz w:val="36"/>
          <w:szCs w:val="36"/>
          <w:rtl/>
        </w:rPr>
        <w:t>(المثال السابع</w:t>
      </w:r>
      <w:r w:rsidR="0031454B" w:rsidRPr="00CE1FFA">
        <w:rPr>
          <w:rFonts w:ascii="Traditional Arabic" w:hAnsi="Traditional Arabic" w:cs="Monotype Koufi" w:hint="cs"/>
          <w:b/>
          <w:bCs/>
          <w:spacing w:val="-4"/>
          <w:sz w:val="36"/>
          <w:szCs w:val="36"/>
          <w:rtl/>
        </w:rPr>
        <w:t>) [ يضل ــ ضل ]</w:t>
      </w:r>
      <w:r w:rsidR="0031454B" w:rsidRPr="00CE1FFA">
        <w:rPr>
          <w:rFonts w:ascii="Traditional Arabic" w:hAnsi="Traditional Arabic" w:cs="Traditional Arabic" w:hint="cs"/>
          <w:sz w:val="36"/>
          <w:szCs w:val="36"/>
          <w:rtl/>
        </w:rPr>
        <w:t xml:space="preserve"> </w:t>
      </w:r>
    </w:p>
    <w:p w:rsidR="0031454B" w:rsidRPr="00CE1FFA" w:rsidRDefault="0031454B" w:rsidP="00E722E1">
      <w:pPr>
        <w:spacing w:after="0" w:line="240" w:lineRule="auto"/>
        <w:ind w:firstLine="289"/>
        <w:jc w:val="lowKashida"/>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142" w:eastAsia="Times New Roman" w:hAnsi="QCF_P142" w:cs="QCF_P142"/>
          <w:sz w:val="36"/>
          <w:szCs w:val="36"/>
          <w:rtl/>
        </w:rPr>
        <w:t xml:space="preserve"> ﯭ  ﯮ  ﯯ   ﯰ  ﯱ  </w:t>
      </w:r>
      <w:r w:rsidRPr="00CE1FFA">
        <w:rPr>
          <w:rFonts w:ascii="QCF_P142" w:eastAsia="Times New Roman" w:hAnsi="QCF_P142" w:cs="QCF_P142"/>
          <w:sz w:val="36"/>
          <w:szCs w:val="36"/>
          <w:u w:val="single"/>
          <w:rtl/>
        </w:rPr>
        <w:t>ﯲ</w:t>
      </w:r>
      <w:r w:rsidRPr="00CE1FFA">
        <w:rPr>
          <w:rFonts w:ascii="QCF_P142" w:eastAsia="Times New Roman" w:hAnsi="QCF_P142" w:cs="QCF_P142"/>
          <w:sz w:val="36"/>
          <w:szCs w:val="36"/>
          <w:rtl/>
        </w:rPr>
        <w:t xml:space="preserve">  ﯳ  ﯴ</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04"/>
      </w:r>
      <w:r w:rsidRPr="00CE1FFA">
        <w:rPr>
          <w:rFonts w:ascii="Traditional Arabic" w:hAnsi="Traditional Arabic" w:cs="Traditional Arabic" w:hint="cs"/>
          <w:sz w:val="36"/>
          <w:szCs w:val="36"/>
          <w:vertAlign w:val="superscript"/>
          <w:rtl/>
        </w:rPr>
        <w:t>)</w:t>
      </w:r>
    </w:p>
    <w:p w:rsidR="0031454B" w:rsidRPr="00CE1FFA" w:rsidRDefault="0031454B" w:rsidP="00E722E1">
      <w:pPr>
        <w:spacing w:after="0" w:line="240" w:lineRule="auto"/>
        <w:ind w:firstLine="289"/>
        <w:jc w:val="lowKashida"/>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527" w:eastAsia="Times New Roman" w:hAnsi="QCF_P527" w:cs="QCF_P527"/>
          <w:sz w:val="36"/>
          <w:szCs w:val="36"/>
          <w:rtl/>
        </w:rPr>
        <w:t xml:space="preserve"> ﭿ    ﮀ  ﮁ  ﮂ  ﮃ  </w:t>
      </w:r>
      <w:r w:rsidRPr="00CE1FFA">
        <w:rPr>
          <w:rFonts w:ascii="QCF_P527" w:eastAsia="Times New Roman" w:hAnsi="QCF_P527" w:cs="QCF_P527"/>
          <w:sz w:val="36"/>
          <w:szCs w:val="36"/>
          <w:u w:val="single"/>
          <w:rtl/>
        </w:rPr>
        <w:t>ﮄ</w:t>
      </w:r>
      <w:r w:rsidRPr="00CE1FFA">
        <w:rPr>
          <w:rFonts w:ascii="QCF_P527" w:eastAsia="Times New Roman" w:hAnsi="QCF_P527" w:cs="QCF_P527"/>
          <w:sz w:val="36"/>
          <w:szCs w:val="36"/>
          <w:rtl/>
        </w:rPr>
        <w:t xml:space="preserve">  ﮅ   ﮆ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05"/>
      </w:r>
      <w:r w:rsidRPr="00CE1FFA">
        <w:rPr>
          <w:rFonts w:ascii="Traditional Arabic" w:hAnsi="Traditional Arabic" w:cs="Traditional Arabic" w:hint="cs"/>
          <w:sz w:val="36"/>
          <w:szCs w:val="36"/>
          <w:vertAlign w:val="superscript"/>
          <w:rtl/>
        </w:rPr>
        <w:t>)</w:t>
      </w:r>
    </w:p>
    <w:p w:rsidR="0031454B" w:rsidRPr="00CE1FFA" w:rsidRDefault="0031454B" w:rsidP="00E722E1">
      <w:pPr>
        <w:spacing w:after="0" w:line="240" w:lineRule="auto"/>
        <w:ind w:firstLine="289"/>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lang w:bidi="ar-SY"/>
        </w:rPr>
        <w:t xml:space="preserve"> وأعلم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يهتدي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ويهدي فيجب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عليكم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المؤمنون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تتبعوا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نصائحه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وأوامره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ونواهيه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لأنه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أعلم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بمصالحكم،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وأرحم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بكم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أنفسكم</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06"/>
      </w:r>
      <w:r w:rsidRPr="00CE1FFA">
        <w:rPr>
          <w:rFonts w:ascii="Traditional Arabic" w:hAnsi="Traditional Arabic" w:cs="Traditional Arabic" w:hint="cs"/>
          <w:position w:val="12"/>
          <w:sz w:val="36"/>
          <w:szCs w:val="36"/>
          <w:rtl/>
        </w:rPr>
        <w:t>)</w:t>
      </w:r>
    </w:p>
    <w:p w:rsidR="0031454B" w:rsidRPr="00CE1FFA" w:rsidRDefault="0031454B" w:rsidP="00E722E1">
      <w:pPr>
        <w:spacing w:after="0" w:line="240" w:lineRule="auto"/>
        <w:ind w:firstLine="289"/>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cs="Traditional Arabic" w:hint="cs"/>
          <w:sz w:val="36"/>
          <w:szCs w:val="36"/>
          <w:rtl/>
          <w:lang w:bidi="ar-SY"/>
        </w:rPr>
        <w:t>علم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السبب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الذي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أداه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الضلال،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وعلم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أعماله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المترتبة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ضلالته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وسيجازيه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07"/>
      </w:r>
      <w:r w:rsidRPr="00CE1FFA">
        <w:rPr>
          <w:rFonts w:ascii="Traditional Arabic" w:hAnsi="Traditional Arabic" w:cs="Traditional Arabic" w:hint="cs"/>
          <w:position w:val="12"/>
          <w:sz w:val="36"/>
          <w:szCs w:val="36"/>
          <w:rtl/>
        </w:rPr>
        <w:t>)</w:t>
      </w:r>
    </w:p>
    <w:p w:rsidR="0031454B" w:rsidRPr="00CE1FFA" w:rsidRDefault="0031454B" w:rsidP="00E722E1">
      <w:pPr>
        <w:autoSpaceDE w:val="0"/>
        <w:autoSpaceDN w:val="0"/>
        <w:adjustRightInd w:val="0"/>
        <w:spacing w:after="0" w:line="240" w:lineRule="auto"/>
        <w:ind w:firstLine="289"/>
        <w:jc w:val="both"/>
        <w:rPr>
          <w:rFonts w:ascii="Traditional Arabic" w:cs="Traditional Arabic"/>
          <w:sz w:val="36"/>
          <w:szCs w:val="36"/>
          <w:rtl/>
          <w:lang w:bidi="ar-SY"/>
        </w:rPr>
      </w:pPr>
      <w:r w:rsidRPr="00CE1FFA">
        <w:rPr>
          <w:rFonts w:ascii="Traditional Arabic" w:hAnsi="Traditional Arabic" w:cs="Traditional Arabic" w:hint="cs"/>
          <w:sz w:val="36"/>
          <w:szCs w:val="36"/>
          <w:rtl/>
        </w:rPr>
        <w:t xml:space="preserve">وجاء في </w:t>
      </w:r>
      <w:r w:rsidR="00FD7BCC" w:rsidRPr="00CE1FFA">
        <w:rPr>
          <w:rFonts w:ascii="Traditional Arabic" w:hAnsi="Traditional Arabic" w:cs="Traditional Arabic" w:hint="cs"/>
          <w:sz w:val="36"/>
          <w:szCs w:val="36"/>
          <w:rtl/>
        </w:rPr>
        <w:t>كتاب ( مفاتيح الغيب )</w:t>
      </w:r>
      <w:r w:rsidRPr="00CE1FFA">
        <w:rPr>
          <w:rFonts w:ascii="Traditional Arabic" w:hAnsi="Traditional Arabic" w:cs="Traditional Arabic" w:hint="cs"/>
          <w:sz w:val="36"/>
          <w:szCs w:val="36"/>
          <w:rtl/>
        </w:rPr>
        <w:t xml:space="preserve">: ( ها هنا حصل الضلال في الماضي وتأكد حيث حصل يأس الرسول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وأُمر بالإعراض ، وأما هناك فقال تعالى مـن قبل</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ﭽ</w:t>
      </w:r>
      <w:r w:rsidRPr="00CE1FFA">
        <w:rPr>
          <w:rFonts w:ascii="QCF_P142" w:eastAsia="Times New Roman" w:hAnsi="QCF_P142" w:cs="QCF_P142"/>
          <w:sz w:val="36"/>
          <w:szCs w:val="36"/>
          <w:rtl/>
        </w:rPr>
        <w:t xml:space="preserve"> ﯙ   ﯚ  ﯛ  ﯜ  ﯝ  ﯞ  ﯟ  ﯠ  ﯡ  ﯢ</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108"/>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sz w:val="36"/>
          <w:szCs w:val="36"/>
          <w:rtl/>
          <w:lang w:bidi="ar-SY"/>
        </w:rPr>
        <w:t xml:space="preserve"> .</w:t>
      </w:r>
    </w:p>
    <w:p w:rsidR="0031454B" w:rsidRPr="00CE1FFA" w:rsidRDefault="0031454B" w:rsidP="00E722E1">
      <w:pPr>
        <w:spacing w:after="0" w:line="240" w:lineRule="auto"/>
        <w:ind w:firstLine="289"/>
        <w:jc w:val="lowKashida"/>
        <w:rPr>
          <w:rFonts w:ascii="Traditional Arabic" w:hAnsi="Traditional Arabic" w:cs="Traditional Arabic"/>
          <w:sz w:val="36"/>
          <w:szCs w:val="36"/>
          <w:rtl/>
        </w:rPr>
      </w:pPr>
      <w:r w:rsidRPr="00CE1FFA">
        <w:rPr>
          <w:rFonts w:ascii="Traditional Arabic" w:cs="Traditional Arabic" w:hint="cs"/>
          <w:sz w:val="36"/>
          <w:szCs w:val="36"/>
          <w:rtl/>
          <w:lang w:bidi="ar-SY"/>
        </w:rPr>
        <w:t>ثم قال تعالى:</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ﭽ</w:t>
      </w:r>
      <w:r w:rsidRPr="00CE1FFA">
        <w:rPr>
          <w:rFonts w:ascii="QCF_P527" w:eastAsia="Times New Roman" w:hAnsi="QCF_P527" w:cs="QCF_P527"/>
          <w:sz w:val="36"/>
          <w:szCs w:val="36"/>
          <w:rtl/>
        </w:rPr>
        <w:t xml:space="preserve"> ﭿ    ﮀ  ﮁ  ﮂ  ﮃ  ﮄ  ﮅ   ﮆ  </w:t>
      </w:r>
      <w:r w:rsidRPr="00CE1FFA">
        <w:rPr>
          <w:rFonts w:ascii="QCF_BSML" w:eastAsia="Times New Roman" w:hAnsi="QCF_BSML" w:cs="QCF_BSML"/>
          <w:sz w:val="36"/>
          <w:szCs w:val="36"/>
          <w:rtl/>
        </w:rPr>
        <w:t>ﭼ</w:t>
      </w:r>
      <w:r w:rsidRPr="00CE1FFA">
        <w:rPr>
          <w:rFonts w:ascii="Traditional Arabic" w:cs="Traditional Arabic" w:hint="cs"/>
          <w:sz w:val="36"/>
          <w:szCs w:val="36"/>
          <w:rtl/>
          <w:lang w:bidi="ar-SY"/>
        </w:rPr>
        <w:t xml:space="preserve"> بمعنى إن ضللت يعلمك الله فكان الضلال غير حاصل فيه فلم يستعمل صيغة الماضي</w:t>
      </w:r>
      <w:r w:rsidRPr="00CE1FFA">
        <w:rPr>
          <w:rFonts w:ascii="Traditional Arabic" w:cs="Traditional Arabic"/>
          <w:sz w:val="36"/>
          <w:szCs w:val="36"/>
          <w:rtl/>
          <w:lang w:bidi="ar-SY"/>
        </w:rPr>
        <w:t>.</w:t>
      </w:r>
      <w:r w:rsidRPr="00CE1FFA">
        <w:rPr>
          <w:rFonts w:ascii="Traditional Arabic" w:cs="Traditional Arabic" w:hint="cs"/>
          <w:sz w:val="36"/>
          <w:szCs w:val="36"/>
          <w:rtl/>
          <w:lang w:bidi="ar-SY"/>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position w:val="12"/>
          <w:sz w:val="36"/>
          <w:szCs w:val="36"/>
          <w:rtl/>
        </w:rPr>
        <w:t>(</w:t>
      </w:r>
      <w:r w:rsidRPr="00CE1FFA">
        <w:rPr>
          <w:rFonts w:ascii="Traditional Arabic" w:hAnsi="Traditional Arabic" w:cs="Traditional Arabic"/>
          <w:position w:val="12"/>
          <w:sz w:val="36"/>
          <w:szCs w:val="36"/>
          <w:rtl/>
        </w:rPr>
        <w:footnoteReference w:id="109"/>
      </w:r>
      <w:r w:rsidRPr="00CE1FFA">
        <w:rPr>
          <w:rFonts w:ascii="Traditional Arabic" w:hAnsi="Traditional Arabic" w:cs="Traditional Arabic"/>
          <w:position w:val="12"/>
          <w:sz w:val="36"/>
          <w:szCs w:val="36"/>
          <w:rtl/>
        </w:rPr>
        <w:t>)</w:t>
      </w:r>
    </w:p>
    <w:p w:rsidR="00E722E1" w:rsidRPr="00CE1FFA" w:rsidRDefault="00E722E1" w:rsidP="00E722E1">
      <w:pPr>
        <w:spacing w:after="0" w:line="24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فاليأس الحاصل هنا هو يأس الرسول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من إيمان من كتب الله عليهم الشقاء إلى يوم القيامة، وليس اليأس من دعوة قومه وإرشادهم.</w:t>
      </w:r>
    </w:p>
    <w:p w:rsidR="0031454B" w:rsidRPr="00CE1FFA" w:rsidRDefault="0031454B" w:rsidP="00E722E1">
      <w:pPr>
        <w:spacing w:after="0" w:line="24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31454B" w:rsidRPr="00CE1FFA" w:rsidRDefault="0031454B" w:rsidP="00E722E1">
      <w:pPr>
        <w:spacing w:after="0" w:line="240" w:lineRule="auto"/>
        <w:ind w:firstLine="289"/>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اللفظ المضارع متوائماً مع ما سبقه من الآيات الكريمة ، فجاء قبله قول الله تعالى: </w:t>
      </w:r>
      <w:r w:rsidRPr="00CE1FFA">
        <w:rPr>
          <w:rFonts w:ascii="QCF_BSML" w:eastAsia="Times New Roman" w:hAnsi="QCF_BSML" w:cs="QCF_BSML"/>
          <w:sz w:val="36"/>
          <w:szCs w:val="36"/>
          <w:rtl/>
        </w:rPr>
        <w:t>ﭽ</w:t>
      </w:r>
      <w:r w:rsidRPr="00CE1FFA">
        <w:rPr>
          <w:rFonts w:ascii="QCF_P142" w:eastAsia="Times New Roman" w:hAnsi="QCF_P142" w:cs="QCF_P142"/>
          <w:sz w:val="36"/>
          <w:szCs w:val="36"/>
          <w:rtl/>
        </w:rPr>
        <w:t xml:space="preserve"> ﯙ   ﯚ  ﯛ  ﯜ  ﯝ  ﯞ  ﯟ  ﯠ  ﯡ  ﯢ</w:t>
      </w:r>
      <w:r w:rsidRPr="00CE1FFA">
        <w:rPr>
          <w:rFonts w:ascii="QCF_BSML" w:eastAsia="Times New Roman" w:hAnsi="QCF_BSML" w:cs="QCF_BSML"/>
          <w:sz w:val="36"/>
          <w:szCs w:val="36"/>
          <w:rtl/>
        </w:rPr>
        <w:t xml:space="preserve"> ﭼ</w:t>
      </w:r>
      <w:r w:rsidRPr="00CE1FFA">
        <w:rPr>
          <w:rFonts w:ascii="Arial" w:eastAsia="Times New Roman" w:hAnsi="Arial"/>
          <w:sz w:val="36"/>
          <w:szCs w:val="36"/>
          <w:rtl/>
        </w:rPr>
        <w:t xml:space="preserve"> </w:t>
      </w:r>
      <w:r w:rsidRPr="00CE1FFA">
        <w:rPr>
          <w:rFonts w:ascii="Traditional Arabic" w:hAnsi="Traditional Arabic" w:cs="Traditional Arabic" w:hint="cs"/>
          <w:sz w:val="36"/>
          <w:szCs w:val="36"/>
          <w:rtl/>
        </w:rPr>
        <w:t>، فأول الآية أداة شرط وهي للمستقبل، وفعلها وجوابها يفيدان التحذير من طاعة أكثر من في الأرض، لأنهم يضلون ولا يتبعون إلا الظن، وهذا السيـ</w:t>
      </w:r>
      <w:r w:rsidR="00B968CF"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اق ناسبه لفظ المستقب</w:t>
      </w:r>
      <w:r w:rsidR="00B968CF"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ل، كما جـاءت الآيات بعده</w:t>
      </w:r>
      <w:r w:rsidR="00B968CF"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ا متناسقة معه</w:t>
      </w:r>
      <w:r w:rsidR="00B968CF"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ا في لف</w:t>
      </w:r>
      <w:r w:rsidR="00B968CF"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ظ المستقبل </w:t>
      </w:r>
      <w:r w:rsidRPr="00CE1FFA">
        <w:rPr>
          <w:rFonts w:ascii="QCF_BSML" w:eastAsia="Times New Roman" w:hAnsi="QCF_BSML" w:cs="QCF_BSML"/>
          <w:sz w:val="36"/>
          <w:szCs w:val="36"/>
          <w:rtl/>
        </w:rPr>
        <w:t xml:space="preserve">ﭽ </w:t>
      </w:r>
      <w:r w:rsidRPr="00CE1FFA">
        <w:rPr>
          <w:rFonts w:ascii="QCF_P143" w:eastAsia="Times New Roman" w:hAnsi="QCF_P143" w:cs="QCF_P143"/>
          <w:sz w:val="36"/>
          <w:szCs w:val="36"/>
          <w:rtl/>
        </w:rPr>
        <w:t xml:space="preserve">ﭑ  ﭒ  ﭓ  ﭔ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rtl/>
        </w:rPr>
        <w:t xml:space="preserve"> ، فهنا جاء الفعل على أصله في المضارع، ليكون متلائماً مع سياق الآيات الكريمة والله أعلم.</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pacing w:val="4"/>
          <w:sz w:val="36"/>
          <w:szCs w:val="36"/>
          <w:rtl/>
        </w:rPr>
        <w:t>والآية الثانية</w:t>
      </w:r>
      <w:r w:rsidRPr="00CE1FFA">
        <w:rPr>
          <w:rFonts w:ascii="Traditional Arabic" w:hAnsi="Traditional Arabic" w:cs="Traditional Arabic" w:hint="cs"/>
          <w:spacing w:val="4"/>
          <w:sz w:val="36"/>
          <w:szCs w:val="36"/>
          <w:rtl/>
        </w:rPr>
        <w:t>: كان لفظ الماضي متناسقاً مع سياق الآيات ، حيث عرضت الآيات في سورة النجم لعقائد فاسدة، وأفكار باطلة، مثل تسمية الملائكة بالأنثى وغيرها، فجاء الأمر بعدها من رب العزة والجلال بالإعراض عنهم وعن حالهم، وتبعه بعدها التعبير القرآني بلفظ الماضي لما قاموا به سابقاً، حين لم يعودوا إلى رشدهم أو يرجعوا عن غيهم. وكذا الحال في آيات سورة القلم، فالآيات قبلها عرضت وهددت بمن كذب وأعرض عن نهجه وهديه جل في علاه، فجاءت الآية بعدها تؤكد هذا المعنى، وعليه فإن استخدام الفعل بصيغة الماضي جاء في مكانه المتوافق مع سياق الآيات بالعموم، والله أعلم.</w:t>
      </w:r>
    </w:p>
    <w:p w:rsidR="0088713D" w:rsidRPr="00654A14" w:rsidRDefault="004E07F9" w:rsidP="00654A14">
      <w:pPr>
        <w:spacing w:after="0"/>
        <w:rPr>
          <w:rFonts w:ascii="Traditional Arabic" w:hAnsi="Traditional Arabic" w:cs="Traditional Arabic"/>
          <w:b/>
          <w:bCs/>
          <w:sz w:val="36"/>
          <w:szCs w:val="36"/>
          <w:rtl/>
        </w:rPr>
      </w:pPr>
      <w:r w:rsidRPr="00654A14">
        <w:rPr>
          <w:rFonts w:ascii="Traditional Arabic" w:hAnsi="Traditional Arabic" w:cs="Traditional Arabic" w:hint="cs"/>
          <w:b/>
          <w:bCs/>
          <w:sz w:val="36"/>
          <w:szCs w:val="36"/>
          <w:rtl/>
        </w:rPr>
        <w:t>(المثال الثامن</w:t>
      </w:r>
      <w:r w:rsidR="000B2D63" w:rsidRPr="00654A14">
        <w:rPr>
          <w:rFonts w:ascii="Traditional Arabic" w:hAnsi="Traditional Arabic" w:cs="Traditional Arabic" w:hint="cs"/>
          <w:b/>
          <w:bCs/>
          <w:sz w:val="36"/>
          <w:szCs w:val="36"/>
          <w:rtl/>
        </w:rPr>
        <w:t>)</w:t>
      </w:r>
      <w:r w:rsidR="0088713D" w:rsidRPr="00654A14">
        <w:rPr>
          <w:rFonts w:ascii="Traditional Arabic" w:hAnsi="Traditional Arabic" w:cs="Traditional Arabic" w:hint="cs"/>
          <w:b/>
          <w:bCs/>
          <w:sz w:val="36"/>
          <w:szCs w:val="36"/>
          <w:rtl/>
        </w:rPr>
        <w:t xml:space="preserve"> [ يرسل ــ أرسل ]</w:t>
      </w:r>
    </w:p>
    <w:p w:rsidR="000B2D63" w:rsidRPr="00CE1FFA" w:rsidRDefault="00582AB3" w:rsidP="00B968CF">
      <w:pPr>
        <w:spacing w:after="0" w:line="620" w:lineRule="exact"/>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ﭽ</w:t>
      </w:r>
      <w:r w:rsidRPr="00CE1FFA">
        <w:rPr>
          <w:rFonts w:ascii="QCF_P157" w:eastAsia="Times New Roman" w:hAnsi="QCF_P157" w:cs="QCF_P157"/>
          <w:sz w:val="36"/>
          <w:szCs w:val="36"/>
          <w:rtl/>
        </w:rPr>
        <w:t xml:space="preserve"> </w:t>
      </w:r>
      <w:r w:rsidR="00D502A8" w:rsidRPr="00CE1FFA">
        <w:rPr>
          <w:rFonts w:ascii="QCF_P157" w:eastAsia="Times New Roman" w:hAnsi="QCF_P157" w:cs="QCF_P157"/>
          <w:sz w:val="36"/>
          <w:szCs w:val="36"/>
          <w:rtl/>
        </w:rPr>
        <w:t xml:space="preserve">ﯤ  ﯥ  </w:t>
      </w:r>
      <w:r w:rsidR="00D502A8" w:rsidRPr="00CE1FFA">
        <w:rPr>
          <w:rFonts w:ascii="QCF_P157" w:eastAsia="Times New Roman" w:hAnsi="QCF_P157" w:cs="QCF_P157"/>
          <w:sz w:val="36"/>
          <w:szCs w:val="36"/>
          <w:u w:val="single"/>
          <w:rtl/>
        </w:rPr>
        <w:t>ﯦ</w:t>
      </w:r>
      <w:r w:rsidR="00D502A8" w:rsidRPr="00CE1FFA">
        <w:rPr>
          <w:rFonts w:ascii="QCF_P157" w:eastAsia="Times New Roman" w:hAnsi="QCF_P157" w:cs="QCF_P157"/>
          <w:sz w:val="36"/>
          <w:szCs w:val="36"/>
          <w:rtl/>
        </w:rPr>
        <w:t xml:space="preserve">   ﯧ  ﯨ  ﯩ  ﯪ  ﯫ</w:t>
      </w:r>
      <w:r w:rsidR="00D502A8" w:rsidRPr="00CE1FFA">
        <w:rPr>
          <w:rFonts w:ascii="Arial" w:eastAsia="Times New Roman" w:hAnsi="Arial"/>
          <w:sz w:val="36"/>
          <w:szCs w:val="36"/>
          <w:rtl/>
        </w:rPr>
        <w:t xml:space="preserve"> </w:t>
      </w:r>
      <w:r w:rsidR="00F578C5" w:rsidRPr="00CE1FFA">
        <w:rPr>
          <w:rFonts w:ascii="QCF_BSML" w:eastAsia="Times New Roman" w:hAnsi="QCF_BSML" w:cs="QCF_BSML"/>
          <w:sz w:val="36"/>
          <w:szCs w:val="36"/>
          <w:rtl/>
        </w:rPr>
        <w:t>ﭼ</w:t>
      </w:r>
      <w:r w:rsidR="00D502A8" w:rsidRPr="00CE1FFA">
        <w:rPr>
          <w:rFonts w:ascii="Traditional Arabic" w:hAnsi="Traditional Arabic" w:cs="Traditional Arabic" w:hint="cs"/>
          <w:sz w:val="36"/>
          <w:szCs w:val="36"/>
          <w:vertAlign w:val="superscript"/>
          <w:rtl/>
        </w:rPr>
        <w:t>(</w:t>
      </w:r>
      <w:r w:rsidR="00D502A8" w:rsidRPr="00CE1FFA">
        <w:rPr>
          <w:rStyle w:val="FootnoteReference"/>
          <w:rFonts w:ascii="Traditional Arabic" w:hAnsi="Traditional Arabic" w:cs="Traditional Arabic"/>
          <w:sz w:val="36"/>
          <w:szCs w:val="36"/>
          <w:rtl/>
        </w:rPr>
        <w:footnoteReference w:id="110"/>
      </w:r>
      <w:r w:rsidR="00D502A8" w:rsidRPr="00CE1FFA">
        <w:rPr>
          <w:rFonts w:ascii="Traditional Arabic" w:hAnsi="Traditional Arabic" w:cs="Traditional Arabic" w:hint="cs"/>
          <w:sz w:val="36"/>
          <w:szCs w:val="36"/>
          <w:vertAlign w:val="superscript"/>
          <w:rtl/>
        </w:rPr>
        <w:t>)</w:t>
      </w:r>
      <w:r w:rsidR="000B2D63" w:rsidRPr="00CE1FFA">
        <w:rPr>
          <w:rFonts w:ascii="Traditional Arabic" w:hAnsi="Traditional Arabic" w:cs="Traditional Arabic" w:hint="cs"/>
          <w:sz w:val="36"/>
          <w:szCs w:val="36"/>
          <w:rtl/>
        </w:rPr>
        <w:t xml:space="preserve"> </w:t>
      </w:r>
    </w:p>
    <w:p w:rsidR="000B2D63" w:rsidRPr="00CE1FFA" w:rsidRDefault="00582AB3" w:rsidP="00B968CF">
      <w:pPr>
        <w:spacing w:after="0" w:line="620" w:lineRule="exact"/>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364" w:eastAsia="Times New Roman" w:hAnsi="QCF_P364" w:cs="QCF_P364"/>
          <w:sz w:val="36"/>
          <w:szCs w:val="36"/>
          <w:rtl/>
        </w:rPr>
        <w:t xml:space="preserve"> </w:t>
      </w:r>
      <w:r w:rsidR="00D502A8" w:rsidRPr="00CE1FFA">
        <w:rPr>
          <w:rFonts w:ascii="QCF_P364" w:eastAsia="Times New Roman" w:hAnsi="QCF_P364" w:cs="QCF_P364"/>
          <w:sz w:val="36"/>
          <w:szCs w:val="36"/>
          <w:rtl/>
        </w:rPr>
        <w:t xml:space="preserve">ﮆ  ﮇ  </w:t>
      </w:r>
      <w:r w:rsidR="00D502A8" w:rsidRPr="00CE1FFA">
        <w:rPr>
          <w:rFonts w:ascii="QCF_P364" w:eastAsia="Times New Roman" w:hAnsi="QCF_P364" w:cs="QCF_P364"/>
          <w:sz w:val="36"/>
          <w:szCs w:val="36"/>
          <w:u w:val="single"/>
          <w:rtl/>
        </w:rPr>
        <w:t>ﮈ</w:t>
      </w:r>
      <w:r w:rsidR="00D502A8" w:rsidRPr="00CE1FFA">
        <w:rPr>
          <w:rFonts w:ascii="QCF_P364" w:eastAsia="Times New Roman" w:hAnsi="QCF_P364" w:cs="QCF_P364"/>
          <w:sz w:val="36"/>
          <w:szCs w:val="36"/>
          <w:rtl/>
        </w:rPr>
        <w:t xml:space="preserve">  ﮉ  ﮊ  ﮋ  ﮌ  ﮍ</w:t>
      </w:r>
      <w:r w:rsidR="00F578C5" w:rsidRPr="00CE1FFA">
        <w:rPr>
          <w:rFonts w:ascii="QCF_BSML" w:eastAsia="Times New Roman" w:hAnsi="QCF_BSML" w:cs="QCF_BSML"/>
          <w:sz w:val="36"/>
          <w:szCs w:val="36"/>
          <w:rtl/>
        </w:rPr>
        <w:t xml:space="preserve"> ﭼ</w:t>
      </w:r>
      <w:r w:rsidR="00D502A8" w:rsidRPr="00CE1FFA">
        <w:rPr>
          <w:rFonts w:ascii="Traditional Arabic" w:hAnsi="Traditional Arabic" w:cs="Traditional Arabic" w:hint="cs"/>
          <w:sz w:val="36"/>
          <w:szCs w:val="36"/>
          <w:vertAlign w:val="superscript"/>
          <w:rtl/>
        </w:rPr>
        <w:t>(</w:t>
      </w:r>
      <w:r w:rsidR="00D502A8" w:rsidRPr="00CE1FFA">
        <w:rPr>
          <w:rStyle w:val="FootnoteReference"/>
          <w:rFonts w:ascii="Traditional Arabic" w:hAnsi="Traditional Arabic" w:cs="Traditional Arabic"/>
          <w:sz w:val="36"/>
          <w:szCs w:val="36"/>
          <w:rtl/>
        </w:rPr>
        <w:footnoteReference w:id="111"/>
      </w:r>
      <w:r w:rsidR="00D502A8" w:rsidRPr="00CE1FFA">
        <w:rPr>
          <w:rFonts w:ascii="Traditional Arabic" w:hAnsi="Traditional Arabic" w:cs="Traditional Arabic" w:hint="cs"/>
          <w:sz w:val="36"/>
          <w:szCs w:val="36"/>
          <w:vertAlign w:val="superscript"/>
          <w:rtl/>
        </w:rPr>
        <w:t>)</w:t>
      </w:r>
      <w:r w:rsidR="000B2D63" w:rsidRPr="00CE1FFA">
        <w:rPr>
          <w:rFonts w:ascii="Traditional Arabic" w:hAnsi="Traditional Arabic" w:cs="Traditional Arabic" w:hint="cs"/>
          <w:sz w:val="36"/>
          <w:szCs w:val="36"/>
          <w:rtl/>
        </w:rPr>
        <w:t xml:space="preserve"> </w:t>
      </w:r>
      <w:r w:rsidR="000B2D63" w:rsidRPr="00CE1FFA">
        <w:rPr>
          <w:rFonts w:ascii="Traditional Arabic" w:hAnsi="Traditional Arabic" w:cs="Traditional Arabic" w:hint="cs"/>
          <w:b/>
          <w:bCs/>
          <w:sz w:val="36"/>
          <w:szCs w:val="36"/>
          <w:rtl/>
        </w:rPr>
        <w:t xml:space="preserve"> </w:t>
      </w:r>
    </w:p>
    <w:p w:rsidR="000B2D63" w:rsidRPr="00CE1FFA" w:rsidRDefault="000B2D63" w:rsidP="00B968CF">
      <w:pPr>
        <w:autoSpaceDE w:val="0"/>
        <w:autoSpaceDN w:val="0"/>
        <w:adjustRightInd w:val="0"/>
        <w:spacing w:after="0" w:line="620" w:lineRule="exact"/>
        <w:ind w:firstLine="284"/>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السعدي للآية الأولى: ( </w:t>
      </w:r>
      <w:r w:rsidRPr="00CE1FFA">
        <w:rPr>
          <w:rFonts w:ascii="Traditional Arabic" w:eastAsia="Times New Roman" w:hAnsi="Times New Roman" w:cs="Traditional Arabic" w:hint="eastAsia"/>
          <w:sz w:val="36"/>
          <w:szCs w:val="36"/>
          <w:rtl/>
        </w:rPr>
        <w:t>أي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الرياح</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المبشرات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بالغيث،</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التي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تثيره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بإذن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الأرض،</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فيستبشر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الخلق</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برحمة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وترتاح</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قلوبهم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قبل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نزوله</w:t>
      </w:r>
      <w:r w:rsidR="0088713D"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12"/>
      </w:r>
      <w:r w:rsidRPr="00CE1FFA">
        <w:rPr>
          <w:rFonts w:ascii="Traditional Arabic" w:hAnsi="Traditional Arabic" w:cs="Traditional Arabic" w:hint="cs"/>
          <w:position w:val="12"/>
          <w:sz w:val="36"/>
          <w:szCs w:val="36"/>
          <w:rtl/>
        </w:rPr>
        <w:t>)</w:t>
      </w:r>
    </w:p>
    <w:p w:rsidR="000B2D63" w:rsidRPr="00CE1FFA" w:rsidRDefault="000B2D63" w:rsidP="00B968CF">
      <w:pPr>
        <w:autoSpaceDE w:val="0"/>
        <w:autoSpaceDN w:val="0"/>
        <w:adjustRightInd w:val="0"/>
        <w:spacing w:after="0" w:line="620" w:lineRule="exact"/>
        <w:ind w:firstLine="284"/>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eastAsia="Times New Roman" w:hAnsi="Times New Roman" w:cs="Traditional Arabic" w:hint="eastAsia"/>
          <w:sz w:val="36"/>
          <w:szCs w:val="36"/>
          <w:rtl/>
        </w:rPr>
        <w:t>أي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هو</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وحده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الذي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رحم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عباده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وأدر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عليهم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رزقه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بأن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أرسل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الرياح</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مبشرات</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يدي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رحمته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وهو</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المطر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فثار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السحاب</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وتألف</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وصار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كسف</w:t>
      </w:r>
      <w:r w:rsidRPr="00CE1FFA">
        <w:rPr>
          <w:rFonts w:ascii="Traditional Arabic" w:eastAsia="Times New Roman" w:hAnsi="Times New Roman" w:cs="Traditional Arabic" w:hint="cs"/>
          <w:sz w:val="36"/>
          <w:szCs w:val="36"/>
          <w:rtl/>
        </w:rPr>
        <w:t>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وألقحته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وأدرته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بإذن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آمره</w:t>
      </w:r>
      <w:r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والمتصرف</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ليقع</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استبشار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العباد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بالمطر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قبل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نزوله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وليستعدوا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قبل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يفاجئهم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دفعة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واحدة</w:t>
      </w:r>
      <w:r w:rsidRPr="00CE1FFA">
        <w:rPr>
          <w:rFonts w:ascii="Traditional Arabic" w:eastAsia="Times New Roman" w:hAnsi="Times New Roman"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13"/>
      </w:r>
      <w:r w:rsidRPr="00CE1FFA">
        <w:rPr>
          <w:rFonts w:ascii="Traditional Arabic" w:hAnsi="Traditional Arabic" w:cs="Traditional Arabic" w:hint="cs"/>
          <w:position w:val="12"/>
          <w:sz w:val="36"/>
          <w:szCs w:val="36"/>
          <w:rtl/>
        </w:rPr>
        <w:t>)</w:t>
      </w:r>
    </w:p>
    <w:p w:rsidR="000B2D63" w:rsidRPr="00CE1FFA" w:rsidRDefault="000B2D63" w:rsidP="00B968CF">
      <w:pPr>
        <w:autoSpaceDE w:val="0"/>
        <w:autoSpaceDN w:val="0"/>
        <w:adjustRightInd w:val="0"/>
        <w:spacing w:after="0" w:line="680" w:lineRule="exact"/>
        <w:ind w:firstLine="284"/>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تفسير روح المعاني للآيتين: (</w:t>
      </w:r>
      <w:r w:rsidR="00726F63" w:rsidRPr="00CE1FFA">
        <w:rPr>
          <w:rFonts w:ascii="Traditional Arabic" w:hAnsi="Traditional Arabic" w:cs="Traditional Arabic" w:hint="cs"/>
          <w:sz w:val="36"/>
          <w:szCs w:val="36"/>
          <w:rtl/>
        </w:rPr>
        <w:t xml:space="preserve"> </w:t>
      </w:r>
      <w:r w:rsidR="0088713D" w:rsidRPr="00CE1FFA">
        <w:rPr>
          <w:rFonts w:ascii="QCF_BSML" w:hAnsi="QCF_BSML" w:cs="QCF_BSML"/>
          <w:sz w:val="36"/>
          <w:szCs w:val="36"/>
          <w:rtl/>
        </w:rPr>
        <w:t xml:space="preserve">ﭽ </w:t>
      </w:r>
      <w:r w:rsidR="0088713D" w:rsidRPr="00CE1FFA">
        <w:rPr>
          <w:rFonts w:ascii="QCF_P435" w:hAnsi="QCF_P435" w:cs="QCF_P435"/>
          <w:sz w:val="36"/>
          <w:szCs w:val="36"/>
          <w:rtl/>
        </w:rPr>
        <w:t xml:space="preserve">ﮪ  ﮫ  ﮬ   ﮭ  </w:t>
      </w:r>
      <w:r w:rsidR="0088713D" w:rsidRPr="00CE1FFA">
        <w:rPr>
          <w:rFonts w:ascii="QCF_BSML" w:hAnsi="QCF_BSML" w:cs="QCF_BSML"/>
          <w:sz w:val="36"/>
          <w:szCs w:val="36"/>
          <w:rtl/>
        </w:rPr>
        <w:t>ﭼ</w:t>
      </w:r>
      <w:r w:rsidR="00726F63" w:rsidRPr="00CE1FFA">
        <w:rPr>
          <w:rFonts w:ascii="Arial" w:hAnsi="Arial" w:cs="Traditional Arabic" w:hint="cs"/>
          <w:position w:val="12"/>
          <w:sz w:val="36"/>
          <w:szCs w:val="36"/>
          <w:rtl/>
        </w:rPr>
        <w:t>(</w:t>
      </w:r>
      <w:r w:rsidR="0088713D" w:rsidRPr="00CE1FFA">
        <w:rPr>
          <w:rStyle w:val="FootnoteReference"/>
          <w:rFonts w:ascii="Traditional Arabic" w:eastAsia="Times New Roman" w:hAnsi="Times New Roman" w:cs="Traditional Arabic"/>
          <w:position w:val="12"/>
          <w:sz w:val="36"/>
          <w:szCs w:val="36"/>
          <w:vertAlign w:val="baseline"/>
          <w:rtl/>
        </w:rPr>
        <w:footnoteReference w:id="114"/>
      </w:r>
      <w:r w:rsidR="00726F63" w:rsidRPr="00CE1FFA">
        <w:rPr>
          <w:rFonts w:ascii="Arial" w:hAnsi="Arial" w:cs="Traditional Arabic" w:hint="cs"/>
          <w:position w:val="12"/>
          <w:sz w:val="36"/>
          <w:szCs w:val="36"/>
          <w:rtl/>
        </w:rPr>
        <w:t>)</w:t>
      </w:r>
      <w:r w:rsidR="00726F63"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cs"/>
          <w:sz w:val="36"/>
          <w:szCs w:val="36"/>
          <w:rtl/>
        </w:rPr>
        <w:t>... ا</w:t>
      </w:r>
      <w:r w:rsidRPr="00CE1FFA">
        <w:rPr>
          <w:rFonts w:ascii="Traditional Arabic" w:eastAsia="Times New Roman" w:hAnsi="Times New Roman" w:cs="Traditional Arabic" w:hint="eastAsia"/>
          <w:sz w:val="36"/>
          <w:szCs w:val="36"/>
          <w:rtl/>
        </w:rPr>
        <w:t>ختلاف</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الفعلين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لأنه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أسند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فعل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الإرسال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إلى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تعالى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يفعل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سبحانه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يكون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بقوله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عز</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وجل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فلا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يبقى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العدم</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زمانا</w:t>
      </w:r>
      <w:r w:rsidRPr="00CE1FFA">
        <w:rPr>
          <w:rFonts w:ascii="Traditional Arabic" w:eastAsia="Times New Roman" w:hAnsi="Times New Roman" w:cs="Traditional Arabic" w:hint="cs"/>
          <w:sz w:val="36"/>
          <w:szCs w:val="36"/>
          <w:rtl/>
        </w:rPr>
        <w:t>ً</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ولا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جزء</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زمان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جيء</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بلفظ</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الماضي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دون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المستقبل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لوجوب</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وقوعه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وسرعة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كونه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كأنه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كان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cs"/>
          <w:sz w:val="36"/>
          <w:szCs w:val="36"/>
          <w:rtl/>
        </w:rPr>
        <w:t>...</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ولما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أسند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فعل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الإثارة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إلى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الرياح</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وهي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تؤلف</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زمان</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قال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سبحانه</w:t>
      </w:r>
      <w:r w:rsidRPr="00CE1FFA">
        <w:rPr>
          <w:rFonts w:ascii="Traditional Arabic" w:eastAsia="Times New Roman" w:hAnsi="Times New Roman" w:cs="Traditional Arabic"/>
          <w:sz w:val="36"/>
          <w:szCs w:val="36"/>
          <w:rtl/>
        </w:rPr>
        <w:t xml:space="preserve"> : </w:t>
      </w:r>
      <w:r w:rsidRPr="00CE1FFA">
        <w:rPr>
          <w:rFonts w:ascii="Traditional Arabic" w:eastAsia="Times New Roman" w:hAnsi="Times New Roman" w:cs="Traditional Arabic" w:hint="eastAsia"/>
          <w:sz w:val="36"/>
          <w:szCs w:val="36"/>
          <w:rtl/>
        </w:rPr>
        <w:t>تثير</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بلفظ</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المستقبل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وأورد</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عليه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قوله</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تعالى</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سورة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الروم</w:t>
      </w:r>
      <w:r w:rsidRPr="00CE1FFA">
        <w:rPr>
          <w:rFonts w:ascii="Traditional Arabic" w:eastAsia="Times New Roman" w:hAnsi="Times New Roman" w:cs="Traditional Arabic"/>
          <w:sz w:val="36"/>
          <w:szCs w:val="36"/>
          <w:rtl/>
        </w:rPr>
        <w:t xml:space="preserve"> </w:t>
      </w:r>
      <w:r w:rsidR="00852541" w:rsidRPr="00CE1FFA">
        <w:rPr>
          <w:rFonts w:ascii="QCF_BSML" w:eastAsia="Times New Roman" w:hAnsi="QCF_BSML" w:cs="QCF_BSML"/>
          <w:sz w:val="36"/>
          <w:szCs w:val="36"/>
          <w:rtl/>
        </w:rPr>
        <w:t>ﭽ</w:t>
      </w:r>
      <w:r w:rsidR="00EA5707" w:rsidRPr="00CE1FFA">
        <w:rPr>
          <w:rFonts w:ascii="QCF_BSML" w:eastAsia="Times New Roman" w:hAnsi="QCF_BSML" w:cs="QCF_BSML"/>
          <w:sz w:val="36"/>
          <w:szCs w:val="36"/>
          <w:rtl/>
        </w:rPr>
        <w:t xml:space="preserve"> </w:t>
      </w:r>
      <w:r w:rsidR="00EA5707" w:rsidRPr="00CE1FFA">
        <w:rPr>
          <w:rFonts w:ascii="QCF_P409" w:eastAsia="Times New Roman" w:hAnsi="QCF_P409" w:cs="QCF_P409"/>
          <w:sz w:val="36"/>
          <w:szCs w:val="36"/>
          <w:rtl/>
        </w:rPr>
        <w:t xml:space="preserve">ﮱ  ﯓ  ﯔ  ﯕ  ﯖ   ﯗ  </w:t>
      </w:r>
      <w:r w:rsidR="00F578C5" w:rsidRPr="00CE1FFA">
        <w:rPr>
          <w:rFonts w:ascii="QCF_BSML" w:eastAsia="Times New Roman" w:hAnsi="QCF_BSML" w:cs="QCF_BSML"/>
          <w:sz w:val="36"/>
          <w:szCs w:val="36"/>
          <w:rtl/>
        </w:rPr>
        <w:t>ﭼ</w:t>
      </w:r>
      <w:r w:rsidR="00B53BF0" w:rsidRPr="00CE1FFA">
        <w:rPr>
          <w:rFonts w:ascii="Traditional Arabic" w:eastAsia="Times New Roman" w:hAnsi="Traditional Arabic" w:cs="Traditional Arabic" w:hint="cs"/>
          <w:position w:val="12"/>
          <w:sz w:val="36"/>
          <w:szCs w:val="36"/>
          <w:rtl/>
        </w:rPr>
        <w:t>(</w:t>
      </w:r>
      <w:r w:rsidR="00B53BF0" w:rsidRPr="00CE1FFA">
        <w:rPr>
          <w:rStyle w:val="FootnoteReference"/>
          <w:rFonts w:ascii="Traditional Arabic" w:eastAsia="Times New Roman" w:hAnsi="Traditional Arabic" w:cs="Traditional Arabic"/>
          <w:position w:val="12"/>
          <w:sz w:val="36"/>
          <w:szCs w:val="36"/>
          <w:vertAlign w:val="baseline"/>
          <w:rtl/>
        </w:rPr>
        <w:footnoteReference w:id="115"/>
      </w:r>
      <w:r w:rsidR="00B53BF0" w:rsidRPr="00CE1FFA">
        <w:rPr>
          <w:rFonts w:ascii="Traditional Arabic" w:eastAsia="Times New Roman" w:hAnsi="Traditional Arabic" w:cs="Traditional Arabic" w:hint="cs"/>
          <w:position w:val="12"/>
          <w:sz w:val="36"/>
          <w:szCs w:val="36"/>
          <w:rtl/>
        </w:rPr>
        <w:t>)</w:t>
      </w:r>
      <w:r w:rsidR="00B53BF0" w:rsidRPr="00CE1FFA">
        <w:rPr>
          <w:rFonts w:ascii="Traditional Arabic" w:eastAsia="Times New Roman" w:hAnsi="Times New Roman" w:cs="Traditional Arabic" w:hint="cs"/>
          <w:sz w:val="36"/>
          <w:szCs w:val="36"/>
          <w:rtl/>
        </w:rPr>
        <w:t>،</w:t>
      </w:r>
      <w:r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وفي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سورة</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الأع</w:t>
      </w:r>
      <w:r w:rsidR="00586C29" w:rsidRPr="00CE1FFA">
        <w:rPr>
          <w:rFonts w:ascii="Traditional Arabic" w:eastAsia="Times New Roman" w:hAnsi="Times New Roman" w:cs="Traditional Arabic" w:hint="cs"/>
          <w:sz w:val="36"/>
          <w:szCs w:val="36"/>
          <w:rtl/>
        </w:rPr>
        <w:t>ـ</w:t>
      </w:r>
      <w:r w:rsidRPr="00CE1FFA">
        <w:rPr>
          <w:rFonts w:ascii="Traditional Arabic" w:eastAsia="Times New Roman" w:hAnsi="Times New Roman" w:cs="Traditional Arabic" w:hint="eastAsia"/>
          <w:sz w:val="36"/>
          <w:szCs w:val="36"/>
          <w:rtl/>
        </w:rPr>
        <w:t>راف</w:t>
      </w:r>
      <w:r w:rsidRPr="00CE1FFA">
        <w:rPr>
          <w:rFonts w:ascii="Traditional Arabic" w:eastAsia="Times New Roman" w:hAnsi="Times New Roman" w:cs="Traditional Arabic"/>
          <w:sz w:val="36"/>
          <w:szCs w:val="36"/>
          <w:rtl/>
        </w:rPr>
        <w:t xml:space="preserve"> </w:t>
      </w:r>
      <w:r w:rsidR="00852541" w:rsidRPr="00CE1FFA">
        <w:rPr>
          <w:rFonts w:ascii="QCF_BSML" w:eastAsia="Times New Roman" w:hAnsi="QCF_BSML" w:cs="QCF_BSML"/>
          <w:sz w:val="36"/>
          <w:szCs w:val="36"/>
          <w:rtl/>
        </w:rPr>
        <w:t>ﭽ</w:t>
      </w:r>
      <w:r w:rsidR="00D502A8" w:rsidRPr="00CE1FFA">
        <w:rPr>
          <w:rFonts w:ascii="Traditional Arabic" w:hAnsi="Traditional Arabic" w:cs="Traditional Arabic" w:hint="cs"/>
          <w:sz w:val="36"/>
          <w:szCs w:val="36"/>
          <w:rtl/>
        </w:rPr>
        <w:t xml:space="preserve"> </w:t>
      </w:r>
      <w:r w:rsidR="00D502A8" w:rsidRPr="00CE1FFA">
        <w:rPr>
          <w:rFonts w:ascii="QCF_P157" w:eastAsia="Times New Roman" w:hAnsi="QCF_P157" w:cs="QCF_P157"/>
          <w:sz w:val="36"/>
          <w:szCs w:val="36"/>
          <w:rtl/>
        </w:rPr>
        <w:t>ﯤ  ﯥ  ﯦ   ﯧ  ﯨ  ﯩ  ﯪ  ﯫ</w:t>
      </w:r>
      <w:r w:rsidR="00D502A8" w:rsidRPr="00CE1FFA">
        <w:rPr>
          <w:rFonts w:ascii="Arial" w:eastAsia="Times New Roman" w:hAnsi="Arial"/>
          <w:sz w:val="36"/>
          <w:szCs w:val="36"/>
          <w:rtl/>
        </w:rPr>
        <w:t xml:space="preserve"> </w:t>
      </w:r>
      <w:r w:rsidR="00F578C5" w:rsidRPr="00CE1FFA">
        <w:rPr>
          <w:rFonts w:ascii="QCF_BSML" w:eastAsia="Times New Roman" w:hAnsi="QCF_BSML" w:cs="QCF_BSML"/>
          <w:sz w:val="36"/>
          <w:szCs w:val="36"/>
          <w:rtl/>
        </w:rPr>
        <w:t>ﭼ</w:t>
      </w:r>
      <w:r w:rsidR="00D502A8" w:rsidRPr="00CE1FFA">
        <w:rPr>
          <w:rFonts w:ascii="Traditional Arabic" w:eastAsia="Times New Roman" w:hAnsi="Times New Roman" w:cs="Traditional Arabic" w:hint="cs"/>
          <w:sz w:val="36"/>
          <w:szCs w:val="36"/>
          <w:rtl/>
        </w:rPr>
        <w:t xml:space="preserve"> </w:t>
      </w:r>
      <w:r w:rsidRPr="00CE1FFA">
        <w:rPr>
          <w:rFonts w:ascii="Traditional Arabic" w:eastAsia="Times New Roman" w:hAnsi="Times New Roman" w:cs="Traditional Arabic" w:hint="eastAsia"/>
          <w:sz w:val="36"/>
          <w:szCs w:val="36"/>
          <w:rtl/>
        </w:rPr>
        <w:t>حيث</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جيء</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الإرسال</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فيها</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بالمضارع</w:t>
      </w:r>
      <w:r w:rsidRPr="00CE1FFA">
        <w:rPr>
          <w:rFonts w:ascii="Traditional Arabic" w:eastAsia="Times New Roman" w:hAnsi="Times New Roman" w:cs="Traditional Arabic"/>
          <w:sz w:val="36"/>
          <w:szCs w:val="36"/>
          <w:rtl/>
        </w:rPr>
        <w:t xml:space="preserve"> </w:t>
      </w:r>
      <w:r w:rsidRPr="00CE1FFA">
        <w:rPr>
          <w:rFonts w:ascii="Traditional Arabic" w:eastAsia="Times New Roman" w:hAnsi="Times New Roman" w:cs="Traditional Arabic" w:hint="eastAsia"/>
          <w:sz w:val="36"/>
          <w:szCs w:val="36"/>
          <w:rtl/>
        </w:rPr>
        <w:t>فتأمل</w:t>
      </w:r>
      <w:r w:rsidR="00726F63"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16"/>
      </w:r>
      <w:r w:rsidRPr="00CE1FFA">
        <w:rPr>
          <w:rFonts w:ascii="Traditional Arabic" w:hAnsi="Traditional Arabic" w:cs="Traditional Arabic" w:hint="cs"/>
          <w:position w:val="12"/>
          <w:sz w:val="36"/>
          <w:szCs w:val="36"/>
          <w:rtl/>
        </w:rPr>
        <w:t>)</w:t>
      </w:r>
    </w:p>
    <w:p w:rsidR="000B2D63" w:rsidRPr="00CE1FFA" w:rsidRDefault="000B2D63" w:rsidP="00B968CF">
      <w:pPr>
        <w:spacing w:after="0" w:line="70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0B2D63" w:rsidRPr="00CE1FFA" w:rsidRDefault="000B2D63" w:rsidP="00B968CF">
      <w:pPr>
        <w:spacing w:after="0" w:line="7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لفظ المضارع متناسباً مع ما قبله من الآيات، حيث الدعاء والتضرع والخوف والطمع، فكل الآيات السابقة فيها أفعال طلب في الحاضر أو المستقبل أو الكف عن فعل</w:t>
      </w:r>
      <w:r w:rsidR="004074C2"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فعل</w:t>
      </w:r>
      <w:r w:rsidR="004074C2"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في الحال أو المستقبل، فكان لفظ المستقبل أشبه بموضع الخوف والطمع للداعين</w:t>
      </w:r>
      <w:r w:rsidR="004074C2"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وأدعى لهم إلى الد</w:t>
      </w:r>
      <w:r w:rsidR="004074C2" w:rsidRPr="00CE1FFA">
        <w:rPr>
          <w:rFonts w:ascii="Traditional Arabic" w:hAnsi="Traditional Arabic" w:cs="Traditional Arabic" w:hint="cs"/>
          <w:sz w:val="36"/>
          <w:szCs w:val="36"/>
          <w:rtl/>
        </w:rPr>
        <w:t>عاء، ومعظم صيغ المضارع جاءت في</w:t>
      </w:r>
      <w:r w:rsidRPr="00CE1FFA">
        <w:rPr>
          <w:rFonts w:ascii="Traditional Arabic" w:hAnsi="Traditional Arabic" w:cs="Traditional Arabic" w:hint="cs"/>
          <w:sz w:val="36"/>
          <w:szCs w:val="36"/>
          <w:rtl/>
        </w:rPr>
        <w:t xml:space="preserve"> </w:t>
      </w:r>
      <w:r w:rsidR="004074C2" w:rsidRPr="00CE1FFA">
        <w:rPr>
          <w:rFonts w:ascii="Traditional Arabic" w:hAnsi="Traditional Arabic" w:cs="Traditional Arabic" w:hint="cs"/>
          <w:sz w:val="36"/>
          <w:szCs w:val="36"/>
          <w:rtl/>
        </w:rPr>
        <w:t>ت</w:t>
      </w:r>
      <w:r w:rsidRPr="00CE1FFA">
        <w:rPr>
          <w:rFonts w:ascii="Traditional Arabic" w:hAnsi="Traditional Arabic" w:cs="Traditional Arabic" w:hint="cs"/>
          <w:sz w:val="36"/>
          <w:szCs w:val="36"/>
          <w:rtl/>
        </w:rPr>
        <w:t>وض</w:t>
      </w:r>
      <w:r w:rsidR="004074C2" w:rsidRPr="00CE1FFA">
        <w:rPr>
          <w:rFonts w:ascii="Traditional Arabic" w:hAnsi="Traditional Arabic" w:cs="Traditional Arabic" w:hint="cs"/>
          <w:sz w:val="36"/>
          <w:szCs w:val="36"/>
          <w:rtl/>
        </w:rPr>
        <w:t>ي</w:t>
      </w:r>
      <w:r w:rsidRPr="00CE1FFA">
        <w:rPr>
          <w:rFonts w:ascii="Traditional Arabic" w:hAnsi="Traditional Arabic" w:cs="Traditional Arabic" w:hint="cs"/>
          <w:sz w:val="36"/>
          <w:szCs w:val="36"/>
          <w:rtl/>
        </w:rPr>
        <w:t>ح أن الله سبحانه هو الذي يرسل الرياح، فهو يفيد التجدد والتكرار، بعكس حال الرياح عندما يأمرها ربنا جل وعز بأن تثير، فحينها يكون الأمر قد حصل ومضى، فيستخدم معه الفعل الماضي</w:t>
      </w:r>
      <w:r w:rsidR="004074C2" w:rsidRPr="00CE1FFA">
        <w:rPr>
          <w:rFonts w:ascii="Traditional Arabic" w:hAnsi="Traditional Arabic" w:cs="Traditional Arabic" w:hint="cs"/>
          <w:sz w:val="36"/>
          <w:szCs w:val="36"/>
          <w:rtl/>
        </w:rPr>
        <w:t>، فاستخدام الفعل المضارع هنا جاء متناسباً مع سياق الآيات والمعنى والله أعلم</w:t>
      </w:r>
      <w:r w:rsidRPr="00CE1FFA">
        <w:rPr>
          <w:rFonts w:ascii="Traditional Arabic" w:hAnsi="Traditional Arabic" w:cs="Traditional Arabic" w:hint="cs"/>
          <w:sz w:val="36"/>
          <w:szCs w:val="36"/>
          <w:rtl/>
        </w:rPr>
        <w:t>.</w:t>
      </w:r>
    </w:p>
    <w:p w:rsidR="000B2D63" w:rsidRPr="00CE1FFA" w:rsidRDefault="000B2D63" w:rsidP="00B968CF">
      <w:pPr>
        <w:spacing w:after="0" w:line="7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لفظ الماضي متناسباً مع الآيات قبله، حيث تم تعداد أنواع</w:t>
      </w:r>
      <w:r w:rsidR="004074C2"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من النعم، ومنها نعمة الرياح في الجملة، وذلك لأن الآيات تتحدث عن أمر قد انقضى وحصل، </w:t>
      </w:r>
      <w:r w:rsidR="004074C2" w:rsidRPr="00CE1FFA">
        <w:rPr>
          <w:rFonts w:ascii="Traditional Arabic" w:hAnsi="Traditional Arabic" w:cs="Traditional Arabic" w:hint="cs"/>
          <w:sz w:val="36"/>
          <w:szCs w:val="36"/>
          <w:rtl/>
        </w:rPr>
        <w:t xml:space="preserve">ومضى وانتهى، </w:t>
      </w:r>
      <w:r w:rsidRPr="00CE1FFA">
        <w:rPr>
          <w:rFonts w:ascii="Traditional Arabic" w:hAnsi="Traditional Arabic" w:cs="Traditional Arabic" w:hint="cs"/>
          <w:sz w:val="36"/>
          <w:szCs w:val="36"/>
          <w:rtl/>
        </w:rPr>
        <w:t>وبالتالي جاء الفعل بعد أرسل بالماضي أيضاً { وأنزلنا }</w:t>
      </w:r>
      <w:r w:rsidR="004074C2" w:rsidRPr="00CE1FFA">
        <w:rPr>
          <w:rFonts w:ascii="Traditional Arabic" w:hAnsi="Traditional Arabic" w:cs="Traditional Arabic" w:hint="cs"/>
          <w:sz w:val="36"/>
          <w:szCs w:val="36"/>
          <w:rtl/>
        </w:rPr>
        <w:t>، فكان استخدام الفعل الماضي متوافقاً مع المعنى تماماً والله أعلم</w:t>
      </w:r>
      <w:r w:rsidRPr="00CE1FFA">
        <w:rPr>
          <w:rFonts w:ascii="Traditional Arabic" w:hAnsi="Traditional Arabic" w:cs="Traditional Arabic" w:hint="cs"/>
          <w:sz w:val="36"/>
          <w:szCs w:val="36"/>
          <w:rtl/>
        </w:rPr>
        <w:t>.</w:t>
      </w:r>
    </w:p>
    <w:p w:rsidR="00726F63" w:rsidRPr="00654A14" w:rsidRDefault="004E07F9" w:rsidP="00654A14">
      <w:pPr>
        <w:spacing w:after="0"/>
        <w:rPr>
          <w:rFonts w:ascii="Traditional Arabic" w:hAnsi="Traditional Arabic" w:cs="Traditional Arabic"/>
          <w:b/>
          <w:bCs/>
          <w:sz w:val="36"/>
          <w:szCs w:val="36"/>
          <w:rtl/>
        </w:rPr>
      </w:pPr>
      <w:r w:rsidRPr="00654A14">
        <w:rPr>
          <w:rFonts w:ascii="Traditional Arabic" w:hAnsi="Traditional Arabic" w:cs="Traditional Arabic" w:hint="cs"/>
          <w:b/>
          <w:bCs/>
          <w:sz w:val="36"/>
          <w:szCs w:val="36"/>
          <w:rtl/>
        </w:rPr>
        <w:t>(المثال التاسع</w:t>
      </w:r>
      <w:r w:rsidR="000B2D63" w:rsidRPr="00654A14">
        <w:rPr>
          <w:rFonts w:ascii="Traditional Arabic" w:hAnsi="Traditional Arabic" w:cs="Traditional Arabic" w:hint="cs"/>
          <w:b/>
          <w:bCs/>
          <w:sz w:val="36"/>
          <w:szCs w:val="36"/>
          <w:rtl/>
        </w:rPr>
        <w:t>)</w:t>
      </w:r>
      <w:r w:rsidR="00726F63" w:rsidRPr="00654A14">
        <w:rPr>
          <w:rFonts w:ascii="Traditional Arabic" w:hAnsi="Traditional Arabic" w:cs="Traditional Arabic" w:hint="cs"/>
          <w:b/>
          <w:bCs/>
          <w:sz w:val="36"/>
          <w:szCs w:val="36"/>
          <w:rtl/>
        </w:rPr>
        <w:t xml:space="preserve"> [ أبلِّغُكم ــ أبْلَغْتكم ]</w:t>
      </w:r>
      <w:r w:rsidR="000B2D63" w:rsidRPr="00654A14">
        <w:rPr>
          <w:rFonts w:ascii="Traditional Arabic" w:hAnsi="Traditional Arabic" w:cs="Traditional Arabic" w:hint="cs"/>
          <w:b/>
          <w:bCs/>
          <w:sz w:val="36"/>
          <w:szCs w:val="36"/>
          <w:rtl/>
        </w:rPr>
        <w:t xml:space="preserve"> </w:t>
      </w:r>
    </w:p>
    <w:p w:rsidR="000B2D63" w:rsidRPr="00CE1FFA" w:rsidRDefault="00852541" w:rsidP="004E07F9">
      <w:pPr>
        <w:spacing w:after="0" w:line="660" w:lineRule="exact"/>
        <w:ind w:firstLine="288"/>
        <w:jc w:val="both"/>
        <w:rPr>
          <w:rFonts w:ascii="Traditional Arabic" w:hAnsi="Traditional Arabic" w:cs="Traditional Arabic"/>
          <w:spacing w:val="-4"/>
          <w:sz w:val="36"/>
          <w:szCs w:val="36"/>
          <w:rtl/>
        </w:rPr>
      </w:pPr>
      <w:r w:rsidRPr="00CE1FFA">
        <w:rPr>
          <w:rFonts w:ascii="QCF_BSML" w:eastAsia="Times New Roman" w:hAnsi="QCF_BSML" w:cs="QCF_BSML"/>
          <w:sz w:val="36"/>
          <w:szCs w:val="36"/>
          <w:rtl/>
        </w:rPr>
        <w:t>ﭽ</w:t>
      </w:r>
      <w:r w:rsidRPr="00CE1FFA">
        <w:rPr>
          <w:rFonts w:ascii="QCF_P158" w:eastAsia="Times New Roman" w:hAnsi="QCF_P158" w:cs="QCF_P158"/>
          <w:sz w:val="36"/>
          <w:szCs w:val="36"/>
          <w:rtl/>
        </w:rPr>
        <w:t xml:space="preserve"> </w:t>
      </w:r>
      <w:r w:rsidR="00361315" w:rsidRPr="00CE1FFA">
        <w:rPr>
          <w:rFonts w:ascii="QCF_P158" w:eastAsia="Times New Roman" w:hAnsi="QCF_P158" w:cs="QCF_P158"/>
          <w:sz w:val="36"/>
          <w:szCs w:val="36"/>
          <w:u w:val="single"/>
          <w:rtl/>
        </w:rPr>
        <w:t>ﮏ</w:t>
      </w:r>
      <w:r w:rsidR="00361315" w:rsidRPr="00CE1FFA">
        <w:rPr>
          <w:rFonts w:ascii="QCF_P158" w:eastAsia="Times New Roman" w:hAnsi="QCF_P158" w:cs="QCF_P158"/>
          <w:sz w:val="36"/>
          <w:szCs w:val="36"/>
          <w:rtl/>
        </w:rPr>
        <w:t xml:space="preserve">  ﮐ  ﮑ </w:t>
      </w:r>
      <w:r w:rsidR="00FC28B7" w:rsidRPr="00CE1FFA">
        <w:rPr>
          <w:rFonts w:ascii="QCF_BSML" w:eastAsia="Times New Roman" w:hAnsi="QCF_BSML" w:cs="QCF_BSML"/>
          <w:sz w:val="36"/>
          <w:szCs w:val="36"/>
          <w:rtl/>
        </w:rPr>
        <w:t>ﭼ</w:t>
      </w:r>
      <w:r w:rsidR="00361315" w:rsidRPr="00CE1FFA">
        <w:rPr>
          <w:rFonts w:ascii="Traditional Arabic" w:hAnsi="Traditional Arabic" w:cs="Traditional Arabic" w:hint="cs"/>
          <w:spacing w:val="-4"/>
          <w:sz w:val="36"/>
          <w:szCs w:val="36"/>
          <w:vertAlign w:val="superscript"/>
          <w:rtl/>
        </w:rPr>
        <w:t>(</w:t>
      </w:r>
      <w:r w:rsidR="00361315" w:rsidRPr="00CE1FFA">
        <w:rPr>
          <w:rStyle w:val="FootnoteReference"/>
          <w:rFonts w:ascii="Traditional Arabic" w:hAnsi="Traditional Arabic" w:cs="Traditional Arabic"/>
          <w:spacing w:val="-4"/>
          <w:sz w:val="36"/>
          <w:szCs w:val="36"/>
          <w:rtl/>
        </w:rPr>
        <w:footnoteReference w:id="117"/>
      </w:r>
      <w:r w:rsidR="00361315" w:rsidRPr="00CE1FFA">
        <w:rPr>
          <w:rFonts w:ascii="Traditional Arabic" w:hAnsi="Traditional Arabic" w:cs="Traditional Arabic" w:hint="cs"/>
          <w:spacing w:val="-4"/>
          <w:sz w:val="36"/>
          <w:szCs w:val="36"/>
          <w:vertAlign w:val="superscript"/>
          <w:rtl/>
        </w:rPr>
        <w:t>)</w:t>
      </w:r>
      <w:r w:rsidR="000B2D63" w:rsidRPr="00CE1FFA">
        <w:rPr>
          <w:rFonts w:ascii="Traditional Arabic" w:hAnsi="Traditional Arabic" w:cs="Traditional Arabic" w:hint="cs"/>
          <w:spacing w:val="-4"/>
          <w:sz w:val="36"/>
          <w:szCs w:val="36"/>
          <w:rtl/>
        </w:rPr>
        <w:t xml:space="preserve"> </w:t>
      </w:r>
    </w:p>
    <w:p w:rsidR="000B2D63" w:rsidRPr="00CE1FFA" w:rsidRDefault="00852541" w:rsidP="004E07F9">
      <w:pPr>
        <w:spacing w:after="0" w:line="660" w:lineRule="exact"/>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160" w:eastAsia="Times New Roman" w:hAnsi="QCF_P160" w:cs="QCF_P160"/>
          <w:sz w:val="36"/>
          <w:szCs w:val="36"/>
          <w:rtl/>
        </w:rPr>
        <w:t xml:space="preserve"> </w:t>
      </w:r>
      <w:r w:rsidR="00361315" w:rsidRPr="00CE1FFA">
        <w:rPr>
          <w:rFonts w:ascii="QCF_P160" w:eastAsia="Times New Roman" w:hAnsi="QCF_P160" w:cs="QCF_P160"/>
          <w:sz w:val="36"/>
          <w:szCs w:val="36"/>
          <w:rtl/>
        </w:rPr>
        <w:t xml:space="preserve">ﮩ  </w:t>
      </w:r>
      <w:r w:rsidR="00361315" w:rsidRPr="00CE1FFA">
        <w:rPr>
          <w:rFonts w:ascii="QCF_P160" w:eastAsia="Times New Roman" w:hAnsi="QCF_P160" w:cs="QCF_P160"/>
          <w:sz w:val="36"/>
          <w:szCs w:val="36"/>
          <w:u w:val="single"/>
          <w:rtl/>
        </w:rPr>
        <w:t xml:space="preserve">ﮪ </w:t>
      </w:r>
      <w:r w:rsidR="00361315" w:rsidRPr="00CE1FFA">
        <w:rPr>
          <w:rFonts w:ascii="QCF_P160" w:eastAsia="Times New Roman" w:hAnsi="QCF_P160" w:cs="QCF_P160"/>
          <w:sz w:val="36"/>
          <w:szCs w:val="36"/>
          <w:rtl/>
        </w:rPr>
        <w:t xml:space="preserve">  </w:t>
      </w:r>
      <w:r w:rsidR="00FC28B7" w:rsidRPr="00CE1FFA">
        <w:rPr>
          <w:rFonts w:ascii="QCF_BSML" w:eastAsia="Times New Roman" w:hAnsi="QCF_BSML" w:cs="QCF_BSML"/>
          <w:sz w:val="36"/>
          <w:szCs w:val="36"/>
          <w:rtl/>
        </w:rPr>
        <w:t>ﭼ</w:t>
      </w:r>
      <w:r w:rsidR="00585D77" w:rsidRPr="00CE1FFA">
        <w:rPr>
          <w:rFonts w:ascii="Traditional Arabic" w:hAnsi="Traditional Arabic" w:cs="Traditional Arabic" w:hint="cs"/>
          <w:sz w:val="36"/>
          <w:szCs w:val="36"/>
          <w:vertAlign w:val="superscript"/>
          <w:rtl/>
        </w:rPr>
        <w:t>(</w:t>
      </w:r>
      <w:r w:rsidR="00585D77" w:rsidRPr="00CE1FFA">
        <w:rPr>
          <w:rStyle w:val="FootnoteReference"/>
          <w:rFonts w:ascii="Traditional Arabic" w:hAnsi="Traditional Arabic" w:cs="Traditional Arabic"/>
          <w:sz w:val="36"/>
          <w:szCs w:val="36"/>
          <w:rtl/>
        </w:rPr>
        <w:footnoteReference w:id="118"/>
      </w:r>
      <w:r w:rsidR="00585D77" w:rsidRPr="00CE1FFA">
        <w:rPr>
          <w:rFonts w:ascii="Traditional Arabic" w:hAnsi="Traditional Arabic" w:cs="Traditional Arabic" w:hint="cs"/>
          <w:sz w:val="36"/>
          <w:szCs w:val="36"/>
          <w:vertAlign w:val="superscript"/>
          <w:rtl/>
        </w:rPr>
        <w:t>)</w:t>
      </w:r>
      <w:r w:rsidR="000B2D63" w:rsidRPr="00CE1FFA">
        <w:rPr>
          <w:rFonts w:ascii="Traditional Arabic" w:hAnsi="Traditional Arabic" w:cs="Traditional Arabic" w:hint="cs"/>
          <w:sz w:val="36"/>
          <w:szCs w:val="36"/>
          <w:rtl/>
        </w:rPr>
        <w:t xml:space="preserve"> </w:t>
      </w:r>
    </w:p>
    <w:p w:rsidR="000B2D63" w:rsidRPr="00CE1FFA" w:rsidRDefault="000B2D63" w:rsidP="004E07F9">
      <w:pPr>
        <w:spacing w:after="0" w:line="660" w:lineRule="exact"/>
        <w:ind w:firstLine="288"/>
        <w:jc w:val="both"/>
        <w:rPr>
          <w:rFonts w:ascii="Traditional Arabic" w:cs="Traditional Arabic"/>
          <w:sz w:val="36"/>
          <w:szCs w:val="36"/>
          <w:rtl/>
          <w:lang w:bidi="ar-SY"/>
        </w:rPr>
      </w:pPr>
      <w:r w:rsidRPr="00CE1FFA">
        <w:rPr>
          <w:rFonts w:ascii="Traditional Arabic" w:hAnsi="Traditional Arabic" w:cs="Traditional Arabic" w:hint="cs"/>
          <w:sz w:val="36"/>
          <w:szCs w:val="36"/>
          <w:rtl/>
        </w:rPr>
        <w:t>ج</w:t>
      </w:r>
      <w:r w:rsidR="00E92842"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 xml:space="preserve">اء في تفسير السعدي للآية الأولى: (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وظيفتي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تبليغكم،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ببيان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توحيده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وأوامره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ونواهيه،</w:t>
      </w:r>
      <w:r w:rsidRPr="00CE1FFA">
        <w:rPr>
          <w:rFonts w:ascii="Traditional Arabic" w:cs="Traditional Arabic"/>
          <w:sz w:val="36"/>
          <w:szCs w:val="36"/>
          <w:rtl/>
          <w:lang w:bidi="ar-SY"/>
        </w:rPr>
        <w:t xml:space="preserve"> </w:t>
      </w:r>
      <w:r w:rsidR="00E92842" w:rsidRPr="00CE1FFA">
        <w:rPr>
          <w:rFonts w:ascii="Traditional Arabic" w:cs="Traditional Arabic" w:hint="cs"/>
          <w:sz w:val="36"/>
          <w:szCs w:val="36"/>
          <w:rtl/>
          <w:lang w:bidi="ar-SY"/>
        </w:rPr>
        <w:t>على</w:t>
      </w:r>
      <w:r w:rsidR="0031454B" w:rsidRPr="00CE1FFA">
        <w:rPr>
          <w:rFonts w:ascii="Traditional Arabic" w:cs="Traditional Arabic" w:hint="cs"/>
          <w:sz w:val="36"/>
          <w:szCs w:val="36"/>
          <w:rtl/>
          <w:lang w:bidi="ar-SY"/>
        </w:rPr>
        <w:t xml:space="preserve"> </w:t>
      </w:r>
      <w:r w:rsidRPr="00CE1FFA">
        <w:rPr>
          <w:rFonts w:ascii="Traditional Arabic" w:cs="Traditional Arabic" w:hint="cs"/>
          <w:sz w:val="36"/>
          <w:szCs w:val="36"/>
          <w:rtl/>
          <w:lang w:bidi="ar-SY"/>
        </w:rPr>
        <w:t>وجه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النصيحة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لكم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والشفقة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عليكم</w:t>
      </w:r>
      <w:r w:rsidR="00726F63" w:rsidRPr="00CE1FFA">
        <w:rPr>
          <w:rFonts w:ascii="Traditional Arabic" w:cs="Traditional Arabic" w:hint="cs"/>
          <w:b/>
          <w:bCs/>
          <w:sz w:val="36"/>
          <w:szCs w:val="36"/>
          <w:rtl/>
          <w:lang w:bidi="ar-SY"/>
        </w:rPr>
        <w:t>.</w:t>
      </w:r>
      <w:r w:rsidRPr="00CE1FFA">
        <w:rPr>
          <w:rFonts w:ascii="Traditional Arabic" w:cs="Traditional Arabic" w:hint="cs"/>
          <w:b/>
          <w:bCs/>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119"/>
      </w:r>
      <w:r w:rsidRPr="00CE1FFA">
        <w:rPr>
          <w:rFonts w:ascii="Traditional Arabic" w:hAnsi="Traditional Arabic" w:cs="Traditional Arabic" w:hint="cs"/>
          <w:position w:val="12"/>
          <w:sz w:val="36"/>
          <w:szCs w:val="36"/>
          <w:rtl/>
        </w:rPr>
        <w:t>)</w:t>
      </w:r>
    </w:p>
    <w:p w:rsidR="000B2D63" w:rsidRPr="00CE1FFA" w:rsidRDefault="000B2D63" w:rsidP="004E07F9">
      <w:pPr>
        <w:spacing w:after="0" w:line="660" w:lineRule="exact"/>
        <w:ind w:firstLine="288"/>
        <w:jc w:val="both"/>
        <w:rPr>
          <w:rFonts w:ascii="Traditional Arabic" w:hAnsi="Traditional Arabic" w:cs="Traditional Arabic"/>
          <w:sz w:val="36"/>
          <w:szCs w:val="36"/>
          <w:rtl/>
        </w:rPr>
      </w:pPr>
      <w:r w:rsidRPr="00CE1FFA">
        <w:rPr>
          <w:rFonts w:ascii="Traditional Arabic" w:cs="Traditional Arabic" w:hint="cs"/>
          <w:sz w:val="36"/>
          <w:szCs w:val="36"/>
          <w:rtl/>
          <w:lang w:bidi="ar-SY"/>
        </w:rPr>
        <w:t>وجاء في التفسير نفسه للآية الثانية: (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جميع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أرسلني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إليكم،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أبلغتكم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وحرصت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هدايتكم،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واجتهدت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سلوككم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الصراط</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المستقيم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والدين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القويم</w:t>
      </w:r>
      <w:r w:rsidR="00726F63" w:rsidRPr="00CE1FFA">
        <w:rPr>
          <w:rFonts w:ascii="Traditional Arabic" w:cs="Traditional Arabic" w:hint="cs"/>
          <w:sz w:val="36"/>
          <w:szCs w:val="36"/>
          <w:rtl/>
          <w:lang w:bidi="ar-SY"/>
        </w:rPr>
        <w:t>.</w:t>
      </w:r>
      <w:r w:rsidRPr="00CE1FFA">
        <w:rPr>
          <w:rFonts w:ascii="Traditional Arabic" w:cs="Traditional Arabic" w:hint="cs"/>
          <w:sz w:val="36"/>
          <w:szCs w:val="36"/>
          <w:rtl/>
          <w:lang w:bidi="ar-SY"/>
        </w:rPr>
        <w:t xml:space="preserve"> )</w:t>
      </w:r>
      <w:r w:rsidRPr="00CE1FFA">
        <w:rPr>
          <w:rFonts w:ascii="Traditional Arabic" w:hAnsi="Traditional Arabic" w:cs="Traditional Arabic" w:hint="cs"/>
          <w:position w:val="12"/>
          <w:sz w:val="36"/>
          <w:szCs w:val="36"/>
          <w:rtl/>
        </w:rPr>
        <w:t>(</w:t>
      </w:r>
      <w:r w:rsidRPr="00CE1FFA">
        <w:rPr>
          <w:rFonts w:hAnsi="Traditional Arabic"/>
          <w:position w:val="12"/>
          <w:sz w:val="36"/>
          <w:szCs w:val="36"/>
          <w:rtl/>
        </w:rPr>
        <w:footnoteReference w:id="120"/>
      </w:r>
      <w:r w:rsidRPr="00CE1FFA">
        <w:rPr>
          <w:rFonts w:ascii="Traditional Arabic" w:hAnsi="Traditional Arabic" w:cs="Traditional Arabic" w:hint="cs"/>
          <w:position w:val="12"/>
          <w:sz w:val="36"/>
          <w:szCs w:val="36"/>
          <w:rtl/>
        </w:rPr>
        <w:t>)</w:t>
      </w:r>
    </w:p>
    <w:p w:rsidR="000B2D63" w:rsidRPr="00CE1FFA" w:rsidRDefault="000B2D63" w:rsidP="004E07F9">
      <w:pPr>
        <w:spacing w:after="0" w:line="66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التفاسير، فإني لم أعثر على شرح يميز بين الجملة الاسمية والفعلية، وسر مجيئها مرة بالاسمية وأخرى بالفعلية في المثال المذكور، </w:t>
      </w:r>
      <w:r w:rsidRPr="00CE1FFA">
        <w:rPr>
          <w:rFonts w:ascii="Traditional Arabic" w:hAnsi="Traditional Arabic" w:cs="Traditional Arabic" w:hint="cs"/>
          <w:b/>
          <w:bCs/>
          <w:sz w:val="36"/>
          <w:szCs w:val="36"/>
          <w:rtl/>
        </w:rPr>
        <w:t>فأقول والله أعلم:</w:t>
      </w:r>
    </w:p>
    <w:p w:rsidR="000B2D63" w:rsidRPr="00CE1FFA" w:rsidRDefault="000B2D63" w:rsidP="004E07F9">
      <w:pPr>
        <w:spacing w:after="0" w:line="660" w:lineRule="exact"/>
        <w:ind w:firstLine="288"/>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فالآية الأولى:</w:t>
      </w:r>
      <w:r w:rsidRPr="00CE1FFA">
        <w:rPr>
          <w:rFonts w:ascii="Traditional Arabic" w:hAnsi="Traditional Arabic" w:cs="Traditional Arabic" w:hint="cs"/>
          <w:spacing w:val="2"/>
          <w:sz w:val="36"/>
          <w:szCs w:val="36"/>
          <w:rtl/>
        </w:rPr>
        <w:t xml:space="preserve"> جاء لفظ المضارع متناسباً مع القصة المسرودة في الآيات حيث إنه وقع في ابتداء الرسالة، وذلك عندما كان البلاغ في بدايته، فكان التعبير بلفظ المستقبل، فهناك فرصة وفسحة في البلاغ والنصح والدعوة والإرشاد</w:t>
      </w:r>
      <w:r w:rsidR="00726F63" w:rsidRPr="00CE1FFA">
        <w:rPr>
          <w:rFonts w:ascii="Traditional Arabic" w:hAnsi="Traditional Arabic" w:cs="Traditional Arabic" w:hint="cs"/>
          <w:spacing w:val="2"/>
          <w:sz w:val="36"/>
          <w:szCs w:val="36"/>
          <w:rtl/>
        </w:rPr>
        <w:t>، وعليه فقد كان موضع الفعل في مكانه المتوائم مع الآيات والله أعلم</w:t>
      </w:r>
      <w:r w:rsidRPr="00CE1FFA">
        <w:rPr>
          <w:rFonts w:ascii="Traditional Arabic" w:hAnsi="Traditional Arabic" w:cs="Traditional Arabic" w:hint="cs"/>
          <w:spacing w:val="2"/>
          <w:sz w:val="36"/>
          <w:szCs w:val="36"/>
          <w:rtl/>
        </w:rPr>
        <w:t>.</w:t>
      </w:r>
    </w:p>
    <w:p w:rsidR="00B968CF" w:rsidRPr="00CE1FFA" w:rsidRDefault="000B2D63" w:rsidP="004E07F9">
      <w:pPr>
        <w:spacing w:after="0" w:line="660" w:lineRule="exact"/>
        <w:ind w:firstLine="288"/>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لفظ الماضي مناسباً للقصة لأنه وقع في آخر الرسالة ودنو العذاب، حيث إن الآية وردت بعد أن بذل كل منهما جهده وهما سيدنا صالح وسيدنا شعيب عليهما السلام في دعوة قوم</w:t>
      </w:r>
      <w:r w:rsidR="00BE0258" w:rsidRPr="00CE1FFA">
        <w:rPr>
          <w:rFonts w:ascii="Traditional Arabic" w:hAnsi="Traditional Arabic" w:cs="Traditional Arabic" w:hint="cs"/>
          <w:sz w:val="36"/>
          <w:szCs w:val="36"/>
          <w:rtl/>
        </w:rPr>
        <w:t>ي</w:t>
      </w:r>
      <w:r w:rsidRPr="00CE1FFA">
        <w:rPr>
          <w:rFonts w:ascii="Traditional Arabic" w:hAnsi="Traditional Arabic" w:cs="Traditional Arabic" w:hint="cs"/>
          <w:sz w:val="36"/>
          <w:szCs w:val="36"/>
          <w:rtl/>
        </w:rPr>
        <w:t>هما، وبلّغا المطلوب من الرسالة، وأديا الأمانة على أفضل وأكمل وجه وأحسنه، حتى انتهيا وفرغا من البلاغ، جاء الفعل الماضي</w:t>
      </w:r>
      <w:r w:rsidR="00726F63" w:rsidRPr="00CE1FFA">
        <w:rPr>
          <w:rFonts w:ascii="Traditional Arabic" w:hAnsi="Traditional Arabic" w:cs="Traditional Arabic" w:hint="cs"/>
          <w:sz w:val="36"/>
          <w:szCs w:val="36"/>
          <w:rtl/>
        </w:rPr>
        <w:t>، وبالتالي كان الاستخدام في مكانه المتوافق مع الآيات والله أعلم</w:t>
      </w:r>
      <w:r w:rsidRPr="00CE1FFA">
        <w:rPr>
          <w:rFonts w:ascii="Traditional Arabic" w:hAnsi="Traditional Arabic" w:cs="Traditional Arabic" w:hint="cs"/>
          <w:sz w:val="36"/>
          <w:szCs w:val="36"/>
          <w:rtl/>
        </w:rPr>
        <w:t>.</w:t>
      </w:r>
    </w:p>
    <w:p w:rsidR="0031454B" w:rsidRPr="00654A14" w:rsidRDefault="000B2D63" w:rsidP="00654A14">
      <w:pPr>
        <w:spacing w:after="0"/>
        <w:rPr>
          <w:rFonts w:ascii="Traditional Arabic" w:hAnsi="Traditional Arabic" w:cs="Traditional Arabic"/>
          <w:b/>
          <w:bCs/>
          <w:sz w:val="36"/>
          <w:szCs w:val="36"/>
          <w:rtl/>
        </w:rPr>
      </w:pPr>
      <w:r w:rsidRPr="00654A14">
        <w:rPr>
          <w:rFonts w:ascii="Traditional Arabic" w:hAnsi="Traditional Arabic" w:cs="Traditional Arabic" w:hint="cs"/>
          <w:b/>
          <w:bCs/>
          <w:sz w:val="36"/>
          <w:szCs w:val="36"/>
          <w:rtl/>
        </w:rPr>
        <w:t xml:space="preserve"> </w:t>
      </w:r>
      <w:r w:rsidR="0031454B" w:rsidRPr="00654A14">
        <w:rPr>
          <w:rFonts w:ascii="Traditional Arabic" w:hAnsi="Traditional Arabic" w:cs="Traditional Arabic" w:hint="cs"/>
          <w:b/>
          <w:bCs/>
          <w:sz w:val="36"/>
          <w:szCs w:val="36"/>
          <w:rtl/>
        </w:rPr>
        <w:t>(المثال الع</w:t>
      </w:r>
      <w:r w:rsidR="004E07F9" w:rsidRPr="00654A14">
        <w:rPr>
          <w:rFonts w:ascii="Traditional Arabic" w:hAnsi="Traditional Arabic" w:cs="Traditional Arabic" w:hint="cs"/>
          <w:b/>
          <w:bCs/>
          <w:sz w:val="36"/>
          <w:szCs w:val="36"/>
          <w:rtl/>
        </w:rPr>
        <w:t>ا</w:t>
      </w:r>
      <w:r w:rsidR="0031454B" w:rsidRPr="00654A14">
        <w:rPr>
          <w:rFonts w:ascii="Traditional Arabic" w:hAnsi="Traditional Arabic" w:cs="Traditional Arabic" w:hint="cs"/>
          <w:b/>
          <w:bCs/>
          <w:sz w:val="36"/>
          <w:szCs w:val="36"/>
          <w:rtl/>
        </w:rPr>
        <w:t xml:space="preserve">شر) [ يشاقق ــ يشاق ] </w:t>
      </w:r>
    </w:p>
    <w:p w:rsidR="0031454B" w:rsidRPr="00CE1FFA" w:rsidRDefault="0031454B" w:rsidP="0031454B">
      <w:pPr>
        <w:spacing w:after="0" w:line="240" w:lineRule="auto"/>
        <w:ind w:firstLine="284"/>
        <w:jc w:val="both"/>
        <w:rPr>
          <w:rFonts w:ascii="Traditional Arabic" w:hAnsi="Traditional Arabic" w:cs="Traditional Arabic"/>
          <w:sz w:val="36"/>
          <w:szCs w:val="36"/>
          <w:rtl/>
        </w:rPr>
      </w:pPr>
      <w:r w:rsidRPr="00CE1FFA">
        <w:rPr>
          <w:rFonts w:ascii="QCF_BSML" w:eastAsia="Times New Roman" w:hAnsi="QCF_BSML" w:cs="QCF_BSML"/>
          <w:spacing w:val="-4"/>
          <w:sz w:val="36"/>
          <w:szCs w:val="36"/>
          <w:rtl/>
        </w:rPr>
        <w:t xml:space="preserve">ﭽ </w:t>
      </w:r>
      <w:r w:rsidRPr="00CE1FFA">
        <w:rPr>
          <w:rFonts w:ascii="QCF_P178" w:eastAsia="Times New Roman" w:hAnsi="QCF_P178" w:cs="QCF_P178"/>
          <w:spacing w:val="-4"/>
          <w:sz w:val="36"/>
          <w:szCs w:val="36"/>
          <w:rtl/>
        </w:rPr>
        <w:t xml:space="preserve">ﮨ  </w:t>
      </w:r>
      <w:r w:rsidRPr="00CE1FFA">
        <w:rPr>
          <w:rFonts w:ascii="QCF_P178" w:eastAsia="Times New Roman" w:hAnsi="QCF_P178" w:cs="QCF_P178"/>
          <w:spacing w:val="-4"/>
          <w:sz w:val="36"/>
          <w:szCs w:val="36"/>
          <w:u w:val="single"/>
          <w:rtl/>
        </w:rPr>
        <w:t>ﮩ</w:t>
      </w:r>
      <w:r w:rsidRPr="00CE1FFA">
        <w:rPr>
          <w:rFonts w:ascii="QCF_P178" w:eastAsia="Times New Roman" w:hAnsi="QCF_P178" w:cs="QCF_P178"/>
          <w:spacing w:val="-4"/>
          <w:sz w:val="36"/>
          <w:szCs w:val="36"/>
          <w:rtl/>
        </w:rPr>
        <w:t xml:space="preserve">  ﮪ  ﮫ  ﮬ  ﮭ   ﮮ  ﮯ  ﮰ  </w:t>
      </w:r>
      <w:r w:rsidRPr="00CE1FFA">
        <w:rPr>
          <w:rFonts w:ascii="QCF_BSML" w:eastAsia="Times New Roman" w:hAnsi="QCF_BSML" w:cs="QCF_BSML"/>
          <w:spacing w:val="-4"/>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121"/>
      </w:r>
      <w:r w:rsidRPr="00CE1FFA">
        <w:rPr>
          <w:rFonts w:ascii="Traditional Arabic" w:hAnsi="Traditional Arabic" w:cs="Traditional Arabic" w:hint="cs"/>
          <w:b/>
          <w:bCs/>
          <w:sz w:val="36"/>
          <w:szCs w:val="36"/>
          <w:vertAlign w:val="superscript"/>
          <w:rtl/>
        </w:rPr>
        <w:t>)</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546" w:eastAsia="Times New Roman" w:hAnsi="QCF_P546" w:cs="QCF_P546"/>
          <w:sz w:val="36"/>
          <w:szCs w:val="36"/>
          <w:rtl/>
        </w:rPr>
        <w:t xml:space="preserve">ﭗ  </w:t>
      </w:r>
      <w:r w:rsidRPr="00CE1FFA">
        <w:rPr>
          <w:rFonts w:ascii="QCF_P546" w:eastAsia="Times New Roman" w:hAnsi="QCF_P546" w:cs="QCF_P546"/>
          <w:sz w:val="36"/>
          <w:szCs w:val="36"/>
          <w:u w:val="single"/>
          <w:rtl/>
        </w:rPr>
        <w:t>ﭘ</w:t>
      </w:r>
      <w:r w:rsidRPr="00CE1FFA">
        <w:rPr>
          <w:rFonts w:ascii="QCF_P546" w:eastAsia="Times New Roman" w:hAnsi="QCF_P546" w:cs="QCF_P546"/>
          <w:sz w:val="36"/>
          <w:szCs w:val="36"/>
          <w:rtl/>
        </w:rPr>
        <w:t xml:space="preserve">  ﭙ  ﭚ  ﭛ  ﭜ   ﭝ  ﭞ  </w:t>
      </w:r>
      <w:r w:rsidRPr="00CE1FFA">
        <w:rPr>
          <w:rFonts w:ascii="QCF_BSML" w:eastAsia="Times New Roman" w:hAnsi="QCF_BSML" w:cs="QCF_BSML"/>
          <w:sz w:val="36"/>
          <w:szCs w:val="36"/>
          <w:rtl/>
        </w:rPr>
        <w:t>ﭼ</w:t>
      </w:r>
      <w:r w:rsidRPr="00CE1FFA">
        <w:rPr>
          <w:rFonts w:ascii="QCF_BSML" w:eastAsia="Times New Roman" w:hAnsi="QCF_BSML" w:cs="QCF_BSML" w:hint="cs"/>
          <w:sz w:val="36"/>
          <w:szCs w:val="36"/>
          <w:rtl/>
        </w:rPr>
        <w:t xml:space="preserve"> </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22"/>
      </w:r>
      <w:r w:rsidRPr="00CE1FFA">
        <w:rPr>
          <w:rFonts w:ascii="Traditional Arabic" w:hAnsi="Traditional Arabic" w:cs="Traditional Arabic" w:hint="cs"/>
          <w:sz w:val="36"/>
          <w:szCs w:val="36"/>
          <w:vertAlign w:val="superscript"/>
          <w:rtl/>
        </w:rPr>
        <w:t>)</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ومن خلال اطلاعي على تفسير السعدي فإنه لم يفسر النص المذكور في المثال الأول، بل اكتفى بتوضيح المعنى من بداية الآية فذكر معنى المشاقة وهي أنهم حاربوه وبارزوه بالعداوة.</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23"/>
      </w:r>
      <w:r w:rsidRPr="00CE1FFA">
        <w:rPr>
          <w:rFonts w:ascii="Traditional Arabic" w:hAnsi="Traditional Arabic" w:cs="Traditional Arabic" w:hint="cs"/>
          <w:position w:val="12"/>
          <w:sz w:val="36"/>
          <w:szCs w:val="36"/>
          <w:rtl/>
        </w:rPr>
        <w:t>)</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وكذلك الحال في المثال الثاني من خلال تفسير السعدي فإنه لم يعرج على المثال المذكور وإنما اكتفى بتوضيح معنى المشاقة من خلال افتتاح الآية وهي المعاداة والمحاربة والسعي في المعصية.</w:t>
      </w:r>
      <w:r w:rsidRPr="00CE1FFA">
        <w:rPr>
          <w:rFonts w:ascii="Traditional Arabic" w:hAnsi="Traditional Arabic" w:cs="Traditional Arabic" w:hint="cs"/>
          <w:position w:val="12"/>
          <w:sz w:val="36"/>
          <w:szCs w:val="36"/>
          <w:rtl/>
        </w:rPr>
        <w:t>(</w:t>
      </w:r>
      <w:r w:rsidRPr="00CE1FFA">
        <w:rPr>
          <w:position w:val="12"/>
          <w:sz w:val="36"/>
          <w:szCs w:val="36"/>
          <w:rtl/>
        </w:rPr>
        <w:footnoteReference w:id="124"/>
      </w:r>
      <w:r w:rsidRPr="00CE1FFA">
        <w:rPr>
          <w:rFonts w:ascii="Traditional Arabic" w:hAnsi="Traditional Arabic" w:cs="Traditional Arabic" w:hint="cs"/>
          <w:position w:val="12"/>
          <w:sz w:val="36"/>
          <w:szCs w:val="36"/>
          <w:rtl/>
        </w:rPr>
        <w:t>)</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تفسير السراج المنير: ( فإن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قيل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الحكمة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فك</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الإدغام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قوله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تعالى</w:t>
      </w:r>
      <w:r w:rsidRPr="00CE1FFA">
        <w:rPr>
          <w:rFonts w:ascii="Traditional Arabic" w:hAns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97" w:hAnsi="QCF_P097" w:cs="QCF_P097"/>
          <w:sz w:val="36"/>
          <w:szCs w:val="36"/>
          <w:rtl/>
        </w:rPr>
        <w:t xml:space="preserve">ﭮ   ﭯ  ﭰ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25"/>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pacing w:val="-4"/>
          <w:sz w:val="36"/>
          <w:szCs w:val="36"/>
          <w:rtl/>
        </w:rPr>
        <w:t xml:space="preserve"> والإدغام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2"/>
          <w:sz w:val="36"/>
          <w:szCs w:val="36"/>
          <w:rtl/>
        </w:rPr>
        <w:t>سورة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الحشر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قوله</w:t>
      </w:r>
      <w:r w:rsidRPr="00CE1FFA">
        <w:rPr>
          <w:rFonts w:ascii="Traditional Arabic" w:hAnsi="Traditional Arabic" w:cs="Traditional Arabic"/>
          <w:spacing w:val="-2"/>
          <w:sz w:val="36"/>
          <w:szCs w:val="36"/>
          <w:rtl/>
        </w:rPr>
        <w:t xml:space="preserve">: </w:t>
      </w:r>
      <w:r w:rsidRPr="00CE1FFA">
        <w:rPr>
          <w:rFonts w:ascii="QCF_BSML" w:eastAsia="Times New Roman" w:hAnsi="QCF_BSML" w:cs="QCF_BSML"/>
          <w:sz w:val="36"/>
          <w:szCs w:val="36"/>
          <w:rtl/>
        </w:rPr>
        <w:t>ﭽ</w:t>
      </w:r>
      <w:r w:rsidRPr="00CE1FFA">
        <w:rPr>
          <w:rFonts w:ascii="QCF_P546" w:eastAsia="Times New Roman" w:hAnsi="QCF_P546" w:cs="QCF_P546"/>
          <w:sz w:val="36"/>
          <w:szCs w:val="36"/>
          <w:rtl/>
        </w:rPr>
        <w:t xml:space="preserve"> ﭗ  ﭘ  ﭙ</w:t>
      </w:r>
      <w:r w:rsidRPr="00CE1FFA">
        <w:rPr>
          <w:rFonts w:ascii="Traditional Arabic" w:hAnsi="Traditional Arabic" w:cs="Traditional Arabic" w:hint="cs"/>
          <w:spacing w:val="-2"/>
          <w:sz w:val="36"/>
          <w:szCs w:val="36"/>
          <w:rtl/>
        </w:rPr>
        <w:t xml:space="preserve"> </w:t>
      </w:r>
      <w:r w:rsidRPr="00CE1FFA">
        <w:rPr>
          <w:rFonts w:ascii="QCF_BSML" w:eastAsia="Times New Roman" w:hAnsi="QCF_BSML" w:cs="QCF_BSML"/>
          <w:sz w:val="36"/>
          <w:szCs w:val="36"/>
          <w:rtl/>
        </w:rPr>
        <w:t>ﭼ</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أجيب: بأن أل 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لفظ</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الجلالة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لازم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بخلافه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 xml:space="preserve">الرسول </w:t>
      </w:r>
      <w:r w:rsidRPr="00CE1FFA">
        <w:rPr>
          <w:rFonts w:ascii="AGA Islamic Phrases" w:hAnsi="AGA Islamic Phrases" w:cs="AGA Battouta Regular"/>
          <w:sz w:val="36"/>
          <w:szCs w:val="36"/>
          <w:lang w:bidi="ar-SY"/>
        </w:rPr>
        <w:sym w:font="AGA Arabesque" w:char="F072"/>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واللزوم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يقتضي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الثقل،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فخفف</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بالإدغام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فيما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صحبته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الجلالة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بخلاف</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صحبه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لفظ</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 xml:space="preserve">الرسول </w:t>
      </w:r>
      <w:r w:rsidRPr="00CE1FFA">
        <w:rPr>
          <w:rFonts w:ascii="AGA Islamic Phrases" w:hAnsi="AGA Islamic Phrases" w:cs="AGA Battouta Regular"/>
          <w:sz w:val="36"/>
          <w:szCs w:val="36"/>
          <w:lang w:bidi="ar-SY"/>
        </w:rPr>
        <w:sym w:font="AGA Arabesque" w:char="F072"/>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sz w:val="36"/>
          <w:szCs w:val="36"/>
          <w:rtl/>
        </w:rPr>
        <w:t>.</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 xml:space="preserve">فإن قيل: يرد هذا قوله تعالى في سورة الأنفال: </w:t>
      </w:r>
      <w:r w:rsidRPr="00CE1FFA">
        <w:rPr>
          <w:rFonts w:ascii="QCF_BSML" w:eastAsia="Times New Roman" w:hAnsi="QCF_BSML" w:cs="QCF_BSML"/>
          <w:sz w:val="36"/>
          <w:szCs w:val="36"/>
          <w:rtl/>
        </w:rPr>
        <w:t>ﭽ</w:t>
      </w:r>
      <w:r w:rsidRPr="00CE1FFA">
        <w:rPr>
          <w:rFonts w:ascii="QCF_P178" w:eastAsia="Times New Roman" w:hAnsi="QCF_P178" w:cs="QCF_P178"/>
          <w:sz w:val="36"/>
          <w:szCs w:val="36"/>
          <w:rtl/>
        </w:rPr>
        <w:t xml:space="preserve"> ﮨ  ﮩ  ﮪ  ﮫ</w:t>
      </w:r>
      <w:r w:rsidRPr="00CE1FFA">
        <w:rPr>
          <w:rFonts w:ascii="Traditional Arabic" w:hAnsi="Traditional Arabic" w:cs="Traditional Arabic" w:hint="cs"/>
          <w:spacing w:val="-2"/>
          <w:sz w:val="36"/>
          <w:szCs w:val="36"/>
          <w:rtl/>
        </w:rPr>
        <w:t xml:space="preserve"> </w:t>
      </w:r>
      <w:r w:rsidRPr="00CE1FFA">
        <w:rPr>
          <w:rFonts w:ascii="QCF_BSML" w:eastAsia="Times New Roman" w:hAnsi="QCF_BSML" w:cs="QCF_BSML"/>
          <w:sz w:val="36"/>
          <w:szCs w:val="36"/>
          <w:rtl/>
        </w:rPr>
        <w:t>ﭼ</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أجيب</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أنه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لما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انضم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الرسول</w:t>
      </w:r>
      <w:r w:rsidRPr="00CE1FFA">
        <w:rPr>
          <w:rFonts w:ascii="Traditional Arabic" w:hAnsi="Traditional Arabic" w:cs="Traditional Arabic"/>
          <w:sz w:val="36"/>
          <w:szCs w:val="36"/>
          <w:rtl/>
        </w:rPr>
        <w:t xml:space="preserve"> </w:t>
      </w:r>
      <w:r w:rsidRPr="00CE1FFA">
        <w:rPr>
          <w:rFonts w:ascii="AGA Islamic Phrases" w:hAnsi="AGA Islamic Phrases" w:cs="AGA Battouta Regular"/>
          <w:sz w:val="36"/>
          <w:szCs w:val="36"/>
          <w:lang w:bidi="ar-SY"/>
        </w:rPr>
        <w:sym w:font="AGA Arabesque" w:char="F072"/>
      </w:r>
      <w:r w:rsidRPr="00CE1FFA">
        <w:rPr>
          <w:rFonts w:ascii="Traditional Arabic" w:hAnsi="Traditional Arabic" w:cs="Traditional Arabic" w:hint="cs"/>
          <w:sz w:val="36"/>
          <w:szCs w:val="36"/>
          <w:rtl/>
        </w:rPr>
        <w:t xml:space="preserve"> إلى</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الله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صار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المعطوف</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والمعطوف</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عليه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كالشيء</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الواحد</w:t>
      </w:r>
      <w:r w:rsidRPr="00CE1FFA">
        <w:rPr>
          <w:rFonts w:ascii="Traditional Arabic" w:hAns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086" w:eastAsia="Times New Roman" w:hAnsi="QCF_P086" w:cs="QCF_P086"/>
          <w:sz w:val="36"/>
          <w:szCs w:val="36"/>
          <w:rtl/>
        </w:rPr>
        <w:t xml:space="preserve">ﮢ  ﮣ  ﮤ  ﮥ   ﮦ  ﮧ  ﮨ    </w:t>
      </w:r>
      <w:r w:rsidRPr="00CE1FFA">
        <w:rPr>
          <w:rFonts w:ascii="QCF_BSML" w:eastAsia="Times New Roman" w:hAnsi="QCF_BSML" w:cs="QCF_BSML"/>
          <w:sz w:val="36"/>
          <w:szCs w:val="36"/>
          <w:rtl/>
        </w:rPr>
        <w:t>ﭼ</w:t>
      </w:r>
      <w:r w:rsidR="007901C3" w:rsidRPr="00CE1FFA">
        <w:rPr>
          <w:rFonts w:ascii="Traditional Arabic" w:hAnsi="Traditional Arabic" w:cs="Traditional Arabic" w:hint="cs"/>
          <w:position w:val="12"/>
          <w:sz w:val="36"/>
          <w:szCs w:val="36"/>
          <w:rtl/>
        </w:rPr>
        <w:t>(</w:t>
      </w:r>
      <w:r w:rsidR="007901C3" w:rsidRPr="00CE1FFA">
        <w:rPr>
          <w:rStyle w:val="FootnoteReference"/>
          <w:rFonts w:ascii="Traditional Arabic" w:hAnsi="Traditional Arabic" w:cs="Traditional Arabic"/>
          <w:position w:val="12"/>
          <w:sz w:val="36"/>
          <w:szCs w:val="36"/>
          <w:vertAlign w:val="baseline"/>
          <w:rtl/>
        </w:rPr>
        <w:footnoteReference w:id="126"/>
      </w:r>
      <w:r w:rsidR="007901C3" w:rsidRPr="00CE1FFA">
        <w:rPr>
          <w:rFonts w:ascii="Traditional Arabic" w:hAnsi="Traditional Arabic" w:cs="Traditional Arabic" w:hint="cs"/>
          <w:position w:val="12"/>
          <w:sz w:val="36"/>
          <w:szCs w:val="36"/>
          <w:rtl/>
        </w:rPr>
        <w:t>)</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وقوع</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الشرك</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شخص</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كان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وبأي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شيء</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كان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 xml:space="preserve"> ويغفر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 xml:space="preserve">ما </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شيء</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هو</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 xml:space="preserve"> دون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 xml:space="preserve">ذلك </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w:t>
      </w:r>
      <w:r w:rsidR="007901C3"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سائر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المعاصي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لكن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 xml:space="preserve"> لمن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يش</w:t>
      </w:r>
      <w:r w:rsidR="007901C3"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 xml:space="preserve">اء </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لأنّ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جميع</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الأمور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بمشيئته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27"/>
      </w:r>
      <w:r w:rsidRPr="00CE1FFA">
        <w:rPr>
          <w:rFonts w:ascii="Traditional Arabic" w:hAnsi="Traditional Arabic" w:cs="Traditional Arabic" w:hint="cs"/>
          <w:position w:val="12"/>
          <w:sz w:val="36"/>
          <w:szCs w:val="36"/>
          <w:rtl/>
        </w:rPr>
        <w:t>)</w:t>
      </w:r>
    </w:p>
    <w:p w:rsidR="0031454B" w:rsidRPr="00CE1FFA" w:rsidRDefault="0031454B" w:rsidP="00E75D27">
      <w:pPr>
        <w:autoSpaceDE w:val="0"/>
        <w:autoSpaceDN w:val="0"/>
        <w:adjustRightInd w:val="0"/>
        <w:spacing w:after="0" w:line="660" w:lineRule="exact"/>
        <w:ind w:firstLine="289"/>
        <w:jc w:val="both"/>
        <w:rPr>
          <w:rFonts w:ascii="Traditional Arabic" w:cs="Traditional Arabic"/>
          <w:sz w:val="36"/>
          <w:szCs w:val="36"/>
          <w:rtl/>
          <w:lang w:bidi="ar-SY"/>
        </w:rPr>
      </w:pPr>
      <w:r w:rsidRPr="00CE1FFA">
        <w:rPr>
          <w:rFonts w:ascii="Traditional Arabic" w:hAnsi="Traditional Arabic" w:cs="Traditional Arabic" w:hint="cs"/>
          <w:sz w:val="36"/>
          <w:szCs w:val="36"/>
          <w:rtl/>
        </w:rPr>
        <w:t>وج</w:t>
      </w:r>
      <w:r w:rsidR="00E75D27"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اء في كتاب ( درة التنزيل وغرة التأويل ): ( </w:t>
      </w:r>
      <w:r w:rsidRPr="00CE1FFA">
        <w:rPr>
          <w:rFonts w:ascii="Traditional Arabic" w:cs="Traditional Arabic" w:hint="cs"/>
          <w:sz w:val="36"/>
          <w:szCs w:val="36"/>
          <w:rtl/>
          <w:lang w:bidi="ar-SY"/>
        </w:rPr>
        <w:t>للسائل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يسأل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الإدغام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w:t>
      </w:r>
      <w:r w:rsidRPr="00CE1FFA">
        <w:rPr>
          <w:rFonts w:ascii="QCF_P546" w:eastAsia="Times New Roman" w:hAnsi="QCF_P546" w:cs="QCF_P546"/>
          <w:sz w:val="36"/>
          <w:szCs w:val="36"/>
          <w:rtl/>
        </w:rPr>
        <w:t xml:space="preserve">ﭗ  ﭘ  ﭙ </w:t>
      </w:r>
      <w:r w:rsidRPr="00CE1FFA">
        <w:rPr>
          <w:rFonts w:ascii="Traditional Arabic" w:cs="Traditional Arabic" w:hint="cs"/>
          <w:sz w:val="36"/>
          <w:szCs w:val="36"/>
          <w:rtl/>
          <w:lang w:bidi="ar-SY"/>
        </w:rPr>
        <w:t>} 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سـورة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الحشر،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تركه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سـورة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الأنفال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والنساء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مثله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لغة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العرب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يصح</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إدغامه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وإظهاره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117" w:eastAsia="Times New Roman" w:hAnsi="QCF_P117" w:cs="QCF_P117"/>
          <w:sz w:val="36"/>
          <w:szCs w:val="36"/>
          <w:rtl/>
        </w:rPr>
        <w:t xml:space="preserve">ﮜ   ﮝ  ﮞ  ﮟ  ﮠ  ﮡ  ﮢ  ﮣ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128"/>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hint="cs"/>
          <w:sz w:val="36"/>
          <w:szCs w:val="36"/>
          <w:rtl/>
          <w:lang w:bidi="ar-SY"/>
        </w:rPr>
        <w:t xml:space="preserve"> وقوله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034" w:eastAsia="Times New Roman" w:hAnsi="QCF_P034" w:cs="QCF_P034"/>
          <w:sz w:val="36"/>
          <w:szCs w:val="36"/>
          <w:rtl/>
        </w:rPr>
        <w:t xml:space="preserve">ﮘ  ﮙ   ﮚ  ﮛ  ﮜ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129"/>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hint="cs"/>
          <w:sz w:val="36"/>
          <w:szCs w:val="36"/>
          <w:rtl/>
          <w:lang w:bidi="ar-SY"/>
        </w:rPr>
        <w:t xml:space="preserve"> والجواب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الأصل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قويت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الحركة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القاف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تدغم.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ترى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جوّز</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اردد </w:t>
      </w:r>
      <w:r w:rsidRPr="00CE1FFA">
        <w:rPr>
          <w:rFonts w:ascii="Traditional Arabic" w:cs="Traditional Arabic"/>
          <w:sz w:val="36"/>
          <w:szCs w:val="36"/>
          <w:rtl/>
          <w:lang w:bidi="ar-SY"/>
        </w:rPr>
        <w:t>)</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مكان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ردّ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وكانت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لغته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الإظهار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متى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حرك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الدال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الأخيرة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للاثنين</w:t>
      </w:r>
      <w:r w:rsidRPr="00CE1FFA">
        <w:rPr>
          <w:rFonts w:ascii="Traditional Arabic" w:cs="Traditional Arabic"/>
          <w:sz w:val="36"/>
          <w:szCs w:val="36"/>
          <w:rtl/>
          <w:lang w:bidi="ar-SY"/>
        </w:rPr>
        <w:t>: (</w:t>
      </w:r>
      <w:r w:rsidRPr="00CE1FFA">
        <w:rPr>
          <w:rFonts w:ascii="Traditional Arabic" w:cs="Traditional Arabic" w:hint="cs"/>
          <w:sz w:val="36"/>
          <w:szCs w:val="36"/>
          <w:rtl/>
          <w:lang w:bidi="ar-SY"/>
        </w:rPr>
        <w:t xml:space="preserve"> ردا </w:t>
      </w:r>
      <w:r w:rsidRPr="00CE1FFA">
        <w:rPr>
          <w:rFonts w:ascii="Traditional Arabic" w:cs="Traditional Arabic"/>
          <w:sz w:val="36"/>
          <w:szCs w:val="36"/>
          <w:rtl/>
          <w:lang w:bidi="ar-SY"/>
        </w:rPr>
        <w:t>)</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وقولك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للجمع</w:t>
      </w:r>
      <w:r w:rsidRPr="00CE1FFA">
        <w:rPr>
          <w:rFonts w:ascii="Traditional Arabic" w:cs="Traditional Arabic"/>
          <w:sz w:val="36"/>
          <w:szCs w:val="36"/>
          <w:rtl/>
          <w:lang w:bidi="ar-SY"/>
        </w:rPr>
        <w:t>: (</w:t>
      </w:r>
      <w:r w:rsidRPr="00CE1FFA">
        <w:rPr>
          <w:rFonts w:ascii="Traditional Arabic" w:cs="Traditional Arabic" w:hint="cs"/>
          <w:sz w:val="36"/>
          <w:szCs w:val="36"/>
          <w:rtl/>
          <w:lang w:bidi="ar-SY"/>
        </w:rPr>
        <w:t xml:space="preserve"> ردوا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الإدغام،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يجوز</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ارْدُدا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ارْدُدُوا </w:t>
      </w:r>
      <w:r w:rsidRPr="00CE1FFA">
        <w:rPr>
          <w:rFonts w:ascii="Traditional Arabic" w:cs="Traditional Arabic"/>
          <w:sz w:val="36"/>
          <w:szCs w:val="36"/>
          <w:rtl/>
          <w:lang w:bidi="ar-SY"/>
        </w:rPr>
        <w:t>)</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ارْدُدِي )</w:t>
      </w:r>
      <w:r w:rsidRPr="00CE1FFA">
        <w:rPr>
          <w:rFonts w:ascii="Traditional Arabic" w:cs="Traditional Arabic"/>
          <w:sz w:val="36"/>
          <w:szCs w:val="36"/>
          <w:rtl/>
          <w:lang w:bidi="ar-SY"/>
        </w:rPr>
        <w:t>.</w:t>
      </w:r>
    </w:p>
    <w:p w:rsidR="0031454B" w:rsidRPr="00CE1FFA" w:rsidRDefault="0031454B" w:rsidP="00E75D27">
      <w:pPr>
        <w:autoSpaceDE w:val="0"/>
        <w:autoSpaceDN w:val="0"/>
        <w:adjustRightInd w:val="0"/>
        <w:spacing w:after="0" w:line="660" w:lineRule="exact"/>
        <w:ind w:firstLine="289"/>
        <w:jc w:val="both"/>
        <w:rPr>
          <w:rFonts w:ascii="Traditional Arabic" w:cs="Traditional Arabic"/>
          <w:sz w:val="36"/>
          <w:szCs w:val="36"/>
          <w:rtl/>
          <w:lang w:bidi="ar-SY"/>
        </w:rPr>
      </w:pPr>
      <w:r w:rsidRPr="00CE1FFA">
        <w:rPr>
          <w:rFonts w:ascii="Traditional Arabic" w:cs="Traditional Arabic" w:hint="cs"/>
          <w:sz w:val="36"/>
          <w:szCs w:val="36"/>
          <w:rtl/>
          <w:lang w:bidi="ar-SY"/>
        </w:rPr>
        <w:t>فقولـه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w:t>
      </w:r>
      <w:r w:rsidRPr="00CE1FFA">
        <w:rPr>
          <w:rFonts w:ascii="QCF_P546" w:eastAsia="Times New Roman" w:hAnsi="QCF_P546" w:cs="QCF_P546"/>
          <w:sz w:val="36"/>
          <w:szCs w:val="36"/>
          <w:rtl/>
        </w:rPr>
        <w:t>ﭗ  ﭘ  ﭙ</w:t>
      </w:r>
      <w:r w:rsidRPr="00CE1FFA">
        <w:rPr>
          <w:rFonts w:ascii="Traditional Arabic" w:cs="Traditional Arabic" w:hint="cs"/>
          <w:sz w:val="36"/>
          <w:szCs w:val="36"/>
          <w:rtl/>
          <w:lang w:bidi="ar-SY"/>
        </w:rPr>
        <w:t xml:space="preserve">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فقد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قويت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الحركة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القاف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الأخيرة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لأنها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لاقت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كلمة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لزم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أولها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السكون،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الأولى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اللَه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وكانت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تحرّك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لملاقاة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الساكن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بعدها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مثل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اعبد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الله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حيث</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تضعيف</w:t>
      </w:r>
      <w:r w:rsidRPr="00CE1FFA">
        <w:rPr>
          <w:rFonts w:ascii="Traditional Arabic" w:hAnsi="Traditional Arabic" w:cs="Traditional Arabic" w:hint="cs"/>
          <w:sz w:val="36"/>
          <w:szCs w:val="36"/>
          <w:rtl/>
        </w:rPr>
        <w:t xml:space="preserve"> </w:t>
      </w:r>
      <w:r w:rsidRPr="00CE1FFA">
        <w:rPr>
          <w:rFonts w:ascii="Traditional Arabic" w:cs="Traditional Arabic" w:hint="cs"/>
          <w:sz w:val="36"/>
          <w:szCs w:val="36"/>
          <w:rtl/>
          <w:lang w:bidi="ar-SY"/>
        </w:rPr>
        <w:t>يهرب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ثقله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تخفيف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برفع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اللسان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الحرفين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دفعة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واحدة،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w:t>
      </w:r>
      <w:r w:rsidRPr="00CE1FFA">
        <w:rPr>
          <w:rFonts w:ascii="QCF_P546" w:eastAsia="Times New Roman" w:hAnsi="QCF_P546" w:cs="QCF_P546"/>
          <w:sz w:val="36"/>
          <w:szCs w:val="36"/>
          <w:rtl/>
        </w:rPr>
        <w:t>ﭗ  ﭘ  ﭙ</w:t>
      </w:r>
      <w:r w:rsidRPr="00CE1FFA">
        <w:rPr>
          <w:rFonts w:ascii="Traditional Arabic" w:cs="Traditional Arabic" w:hint="cs"/>
          <w:sz w:val="36"/>
          <w:szCs w:val="36"/>
          <w:rtl/>
          <w:lang w:bidi="ar-SY"/>
        </w:rPr>
        <w:t xml:space="preserve">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تلاقي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القاف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يتعلق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ساكناً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لزم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الكلمة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فقويت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الحركة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القاف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تلاقي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الساكن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لأنها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تلاقي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سواه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الفعل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w:t>
      </w:r>
      <w:r w:rsidRPr="00CE1FFA">
        <w:rPr>
          <w:rFonts w:ascii="Traditional Arabic" w:cs="Traditional Arabic"/>
          <w:sz w:val="36"/>
          <w:szCs w:val="36"/>
          <w:rtl/>
          <w:lang w:bidi="ar-SY"/>
        </w:rPr>
        <w:t>.</w:t>
      </w:r>
    </w:p>
    <w:p w:rsidR="0031454B" w:rsidRPr="00CE1FFA" w:rsidRDefault="0031454B" w:rsidP="00E75D27">
      <w:pPr>
        <w:autoSpaceDE w:val="0"/>
        <w:autoSpaceDN w:val="0"/>
        <w:adjustRightInd w:val="0"/>
        <w:spacing w:after="0" w:line="660" w:lineRule="exact"/>
        <w:ind w:firstLine="289"/>
        <w:jc w:val="both"/>
        <w:rPr>
          <w:rFonts w:ascii="Traditional Arabic" w:cs="Traditional Arabic"/>
          <w:sz w:val="36"/>
          <w:szCs w:val="36"/>
          <w:rtl/>
          <w:lang w:bidi="ar-SY"/>
        </w:rPr>
      </w:pPr>
      <w:r w:rsidRPr="00CE1FFA">
        <w:rPr>
          <w:rFonts w:ascii="Traditional Arabic" w:cs="Traditional Arabic" w:hint="cs"/>
          <w:spacing w:val="4"/>
          <w:sz w:val="36"/>
          <w:szCs w:val="36"/>
          <w:rtl/>
          <w:lang w:bidi="ar-SY"/>
        </w:rPr>
        <w:t>وليس</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كذلك</w:t>
      </w:r>
      <w:r w:rsidRPr="00CE1FFA">
        <w:rPr>
          <w:rFonts w:ascii="Traditional Arabic" w:cs="Traditional Arabic"/>
          <w:spacing w:val="4"/>
          <w:sz w:val="36"/>
          <w:szCs w:val="36"/>
          <w:rtl/>
          <w:lang w:bidi="ar-SY"/>
        </w:rPr>
        <w:t xml:space="preserve">: </w:t>
      </w:r>
      <w:r w:rsidRPr="00CE1FFA">
        <w:rPr>
          <w:rFonts w:ascii="QCF_BSML" w:eastAsia="Times New Roman" w:hAnsi="QCF_BSML" w:cs="QCF_BSML"/>
          <w:spacing w:val="4"/>
          <w:sz w:val="36"/>
          <w:szCs w:val="36"/>
          <w:rtl/>
        </w:rPr>
        <w:t>ﭽ</w:t>
      </w:r>
      <w:r w:rsidRPr="00CE1FFA">
        <w:rPr>
          <w:rFonts w:ascii="QCF_P178" w:eastAsia="Times New Roman" w:hAnsi="QCF_P178" w:cs="QCF_P178"/>
          <w:spacing w:val="4"/>
          <w:sz w:val="36"/>
          <w:szCs w:val="36"/>
          <w:rtl/>
        </w:rPr>
        <w:t xml:space="preserve"> ﮨ  ﮩ  ﮪ  ﮫ</w:t>
      </w:r>
      <w:r w:rsidRPr="00CE1FFA">
        <w:rPr>
          <w:rFonts w:ascii="Traditional Arabic" w:hAnsi="Traditional Arabic" w:cs="Traditional Arabic" w:hint="cs"/>
          <w:spacing w:val="4"/>
          <w:sz w:val="36"/>
          <w:szCs w:val="36"/>
          <w:rtl/>
        </w:rPr>
        <w:t xml:space="preserve"> </w:t>
      </w:r>
      <w:r w:rsidRPr="00CE1FFA">
        <w:rPr>
          <w:rFonts w:ascii="QCF_BSML" w:eastAsia="Times New Roman" w:hAnsi="QCF_BSML" w:cs="QCF_BSML"/>
          <w:spacing w:val="4"/>
          <w:sz w:val="36"/>
          <w:szCs w:val="36"/>
          <w:rtl/>
        </w:rPr>
        <w:t>ﭼ</w:t>
      </w:r>
      <w:r w:rsidRPr="00CE1FFA">
        <w:rPr>
          <w:rFonts w:ascii="Traditional Arabic" w:cs="Traditional Arabic" w:hint="cs"/>
          <w:sz w:val="36"/>
          <w:szCs w:val="36"/>
          <w:rtl/>
          <w:lang w:bidi="ar-SY"/>
        </w:rPr>
        <w:t xml:space="preserve"> </w:t>
      </w:r>
      <w:r w:rsidRPr="00CE1FFA">
        <w:rPr>
          <w:rFonts w:ascii="Traditional Arabic" w:hAnsi="Traditional Arabic" w:cs="Traditional Arabic" w:hint="cs"/>
          <w:spacing w:val="4"/>
          <w:sz w:val="36"/>
          <w:szCs w:val="36"/>
          <w:rtl/>
          <w:lang w:bidi="ar-SY"/>
        </w:rPr>
        <w:t>لأن</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القـاف</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قـد</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تلاقى</w:t>
      </w:r>
      <w:r w:rsidRPr="00CE1FFA">
        <w:rPr>
          <w:rFonts w:ascii="Traditional Arabic" w:hAnsi="Traditional Arabic" w:cs="Traditional Arabic"/>
          <w:spacing w:val="4"/>
          <w:sz w:val="36"/>
          <w:szCs w:val="36"/>
          <w:rtl/>
          <w:lang w:bidi="ar-SY"/>
        </w:rPr>
        <w:t xml:space="preserve"> </w:t>
      </w:r>
      <w:r w:rsidRPr="00CE1FFA">
        <w:rPr>
          <w:rFonts w:ascii="Traditional Arabic" w:hAnsi="Traditional Arabic" w:cs="Traditional Arabic" w:hint="cs"/>
          <w:spacing w:val="4"/>
          <w:sz w:val="36"/>
          <w:szCs w:val="36"/>
          <w:rtl/>
          <w:lang w:bidi="ar-SY"/>
        </w:rPr>
        <w:t>م</w:t>
      </w:r>
      <w:r w:rsidR="00E75D27" w:rsidRPr="00CE1FFA">
        <w:rPr>
          <w:rFonts w:ascii="Traditional Arabic" w:hAnsi="Traditional Arabic" w:cs="Traditional Arabic" w:hint="cs"/>
          <w:spacing w:val="4"/>
          <w:sz w:val="36"/>
          <w:szCs w:val="36"/>
          <w:rtl/>
          <w:lang w:bidi="ar-SY"/>
        </w:rPr>
        <w:t>ــ</w:t>
      </w:r>
      <w:r w:rsidRPr="00CE1FFA">
        <w:rPr>
          <w:rFonts w:ascii="Traditional Arabic" w:hAnsi="Traditional Arabic" w:cs="Traditional Arabic" w:hint="cs"/>
          <w:spacing w:val="4"/>
          <w:sz w:val="36"/>
          <w:szCs w:val="36"/>
          <w:rtl/>
          <w:lang w:bidi="ar-SY"/>
        </w:rPr>
        <w:t>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يتعلق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w:t>
      </w:r>
      <w:r w:rsidR="00E75D27" w:rsidRPr="00CE1FFA">
        <w:rPr>
          <w:rFonts w:ascii="Traditional Arabic" w:cs="Traditional Arabic" w:hint="cs"/>
          <w:sz w:val="36"/>
          <w:szCs w:val="36"/>
          <w:rtl/>
          <w:lang w:bidi="ar-SY"/>
        </w:rPr>
        <w:t>ــ</w:t>
      </w:r>
      <w:r w:rsidRPr="00CE1FFA">
        <w:rPr>
          <w:rFonts w:ascii="Traditional Arabic" w:cs="Traditional Arabic" w:hint="cs"/>
          <w:sz w:val="36"/>
          <w:szCs w:val="36"/>
          <w:rtl/>
          <w:lang w:bidi="ar-SY"/>
        </w:rPr>
        <w:t>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متحرك</w:t>
      </w:r>
      <w:r w:rsidR="00E75D27" w:rsidRPr="00CE1FFA">
        <w:rPr>
          <w:rFonts w:ascii="Traditional Arabic" w:cs="Traditional Arabic" w:hint="cs"/>
          <w:sz w:val="36"/>
          <w:szCs w:val="36"/>
          <w:rtl/>
          <w:lang w:bidi="ar-SY"/>
        </w:rPr>
        <w:t>ــ</w:t>
      </w:r>
      <w:r w:rsidRPr="00CE1FFA">
        <w:rPr>
          <w:rFonts w:ascii="Traditional Arabic" w:cs="Traditional Arabic" w:hint="cs"/>
          <w:sz w:val="36"/>
          <w:szCs w:val="36"/>
          <w:rtl/>
          <w:lang w:bidi="ar-SY"/>
        </w:rPr>
        <w:t>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w:t>
      </w:r>
      <w:r w:rsidR="00E75D27" w:rsidRPr="00CE1FFA">
        <w:rPr>
          <w:rFonts w:ascii="Traditional Arabic" w:cs="Traditional Arabic" w:hint="cs"/>
          <w:sz w:val="36"/>
          <w:szCs w:val="36"/>
          <w:rtl/>
          <w:lang w:bidi="ar-SY"/>
        </w:rPr>
        <w:t>ـــــ</w:t>
      </w:r>
      <w:r w:rsidRPr="00CE1FFA">
        <w:rPr>
          <w:rFonts w:ascii="Traditional Arabic" w:cs="Traditional Arabic" w:hint="cs"/>
          <w:sz w:val="36"/>
          <w:szCs w:val="36"/>
          <w:rtl/>
          <w:lang w:bidi="ar-SY"/>
        </w:rPr>
        <w:t>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ورسوله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التقدير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يشاقق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رسوله،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تخلص</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القاف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يتعلق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للحركة،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خلصت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الأول</w:t>
      </w:r>
      <w:r w:rsidRPr="00CE1FFA">
        <w:rPr>
          <w:rFonts w:ascii="Traditional Arabic" w:cs="Traditional Arabic"/>
          <w:sz w:val="36"/>
          <w:szCs w:val="36"/>
          <w:rtl/>
          <w:lang w:bidi="ar-SY"/>
        </w:rPr>
        <w:t>.</w:t>
      </w:r>
    </w:p>
    <w:p w:rsidR="0031454B" w:rsidRPr="00CE1FFA" w:rsidRDefault="0031454B" w:rsidP="00E75D27">
      <w:pPr>
        <w:spacing w:after="0" w:line="660" w:lineRule="exact"/>
        <w:ind w:firstLine="288"/>
        <w:jc w:val="both"/>
        <w:rPr>
          <w:rFonts w:ascii="Traditional Arabic" w:hAnsi="Traditional Arabic" w:cs="Traditional Arabic"/>
          <w:sz w:val="36"/>
          <w:szCs w:val="36"/>
          <w:rtl/>
        </w:rPr>
      </w:pPr>
      <w:r w:rsidRPr="00CE1FFA">
        <w:rPr>
          <w:rFonts w:ascii="Traditional Arabic" w:cs="Traditional Arabic" w:hint="cs"/>
          <w:sz w:val="36"/>
          <w:szCs w:val="36"/>
          <w:rtl/>
          <w:lang w:bidi="ar-SY"/>
        </w:rPr>
        <w:t>وأمـا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097" w:eastAsia="Times New Roman" w:hAnsi="QCF_P097" w:cs="QCF_P097"/>
          <w:sz w:val="36"/>
          <w:szCs w:val="36"/>
          <w:rtl/>
        </w:rPr>
        <w:t xml:space="preserve">ﭮ   ﭯ  ﭰ  ﭱ  ﭲ  ﭳ  ﭴ  ﭵ  ﭶ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130"/>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hint="cs"/>
          <w:sz w:val="36"/>
          <w:szCs w:val="36"/>
          <w:rtl/>
          <w:lang w:bidi="ar-SY"/>
        </w:rPr>
        <w:t xml:space="preserve"> فليس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الساكن</w:t>
      </w:r>
      <w:r w:rsidRPr="00CE1FFA">
        <w:rPr>
          <w:rFonts w:ascii="Traditional Arabic" w:hAnsi="Traditional Arabic" w:cs="Traditional Arabic" w:hint="cs"/>
          <w:sz w:val="36"/>
          <w:szCs w:val="36"/>
          <w:rtl/>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الرسول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الذي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تلاقيه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القاف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كالساكن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لفظة</w:t>
      </w:r>
      <w:r w:rsidRPr="00CE1FFA">
        <w:rPr>
          <w:rFonts w:ascii="Traditional Arabic" w:cs="Traditional Arabic"/>
          <w:sz w:val="36"/>
          <w:szCs w:val="36"/>
          <w:rtl/>
          <w:lang w:bidi="ar-SY"/>
        </w:rPr>
        <w:t xml:space="preserve"> "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 </w:t>
      </w:r>
      <w:r w:rsidRPr="00CE1FFA">
        <w:rPr>
          <w:rFonts w:ascii="Traditional Arabic" w:cs="Traditional Arabic" w:hint="cs"/>
          <w:sz w:val="36"/>
          <w:szCs w:val="36"/>
          <w:rtl/>
          <w:lang w:bidi="ar-SY"/>
        </w:rPr>
        <w:t>لأنه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يحذف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فيصح</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لملاقاة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القاف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متحرّكاً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نحو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يشاقق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رسول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فالذي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أوجب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سورة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الحشر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w:t>
      </w:r>
      <w:r w:rsidRPr="00CE1FFA">
        <w:rPr>
          <w:rFonts w:ascii="QCF_P546" w:eastAsia="Times New Roman" w:hAnsi="QCF_P546" w:cs="QCF_P546"/>
          <w:sz w:val="36"/>
          <w:szCs w:val="36"/>
          <w:rtl/>
        </w:rPr>
        <w:t>ﭗ  ﭘ  ﭙ</w:t>
      </w:r>
      <w:r w:rsidRPr="00CE1FFA">
        <w:rPr>
          <w:rFonts w:ascii="Traditional Arabic" w:cs="Traditional Arabic" w:hint="cs"/>
          <w:sz w:val="36"/>
          <w:szCs w:val="36"/>
          <w:rtl/>
          <w:lang w:bidi="ar-SY"/>
        </w:rPr>
        <w:t xml:space="preserve">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الإدغـام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الحركة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القاف،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وقوتها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يصح</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تلاقي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الاسم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الذي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بعدها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ساكناً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يقوم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مقامه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متحرّك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سواه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المواضع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ليس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الوصف،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فبان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الفرقان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فاعرفه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أعلم</w:t>
      </w:r>
      <w:r w:rsidRPr="00CE1FFA">
        <w:rPr>
          <w:rFonts w:ascii="Traditional Arabic" w:cs="Traditional Arabic"/>
          <w:sz w:val="36"/>
          <w:szCs w:val="36"/>
          <w:rtl/>
          <w:lang w:bidi="ar-SY"/>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31"/>
      </w:r>
      <w:r w:rsidRPr="00CE1FFA">
        <w:rPr>
          <w:rFonts w:ascii="Traditional Arabic" w:hAnsi="Traditional Arabic" w:cs="Traditional Arabic" w:hint="cs"/>
          <w:position w:val="12"/>
          <w:sz w:val="36"/>
          <w:szCs w:val="36"/>
          <w:rtl/>
        </w:rPr>
        <w:t>)</w:t>
      </w:r>
    </w:p>
    <w:p w:rsidR="0031454B" w:rsidRPr="00CE1FFA" w:rsidRDefault="0031454B" w:rsidP="002610A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الحديث الشريف عن </w:t>
      </w:r>
      <w:r w:rsidRPr="00CE1FFA">
        <w:rPr>
          <w:rFonts w:ascii="Lotus Linotype" w:hAnsi="Lotus Linotype" w:cs="Traditional Arabic" w:hint="cs"/>
          <w:sz w:val="36"/>
          <w:szCs w:val="36"/>
          <w:rtl/>
        </w:rPr>
        <w:t>الجرَيْرِيِّ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طَرِيفٍ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تَمِيمَةَ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شَهِدْتُ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صَفْوَانَ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وَجُنْدَبًا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وَأَصْحَابَهُ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يُوصِيهِمْ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فَقَالُوا: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سَمِعْتَ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شَيْئًا؟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سَمِعْتُهُ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سَمَّعَ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سَمَّعَ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يَوْمَ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القِيَامَةِ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يُشَاقِقْ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يَشْقُقْ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يَوْمَ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القِيَامَةِ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فَقَالُوا: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أَوْصِنَا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يُنْتِنُ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الإِنْسَانِ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بَطْنُهُ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اسْتَطَاعَ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يَأْكُلَ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طَيِّبًا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فَلْيَفْعَلْ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اسْتَطَاعَ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يُحَالَ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بَيْنَهُ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وَبَيْنَ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الجَنَّةِ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بِمِلْءِ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كَفِّهِ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أَهْرَاقَهُ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فَلْيَفْعَلْ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قُلْتُ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سَمِعْتُ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جُنْدَبٌ؟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نَعَمْ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جُنْدَبٌ.</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132"/>
      </w:r>
      <w:r w:rsidRPr="00CE1FFA">
        <w:rPr>
          <w:rFonts w:ascii="Lotus Linotype" w:hAnsi="Lotus Linotype" w:cs="Traditional Arabic" w:hint="cs"/>
          <w:position w:val="12"/>
          <w:sz w:val="36"/>
          <w:szCs w:val="36"/>
          <w:rtl/>
        </w:rPr>
        <w:t>)</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ما سبق، يرى القارئ مجموعة من الأقوال التي ذكرها المفسرون بشأن سر مجيء اللفظة مرة بالتخفيف { يشاقق } وتارة بالتشديد { يشاقّ }، فالقول الأول ربط التشديد بالحديث عن مخالفة ومعاندة الرسول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وعكسه التخفيف فيكون مع غير الرسول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والقول الثاني ربط السكون بالتشديد، فعندما يكون السكون بعد اللفظة ثابتاً لا يحتمل التحريك يلزم التشديد، وعندما تأتي الحركة بعد اللفظة أو السكون الذي يحتمل التغيير، يكون حينها التخفيف.</w:t>
      </w:r>
    </w:p>
    <w:p w:rsidR="0031454B" w:rsidRPr="00CE1FFA" w:rsidRDefault="0031454B" w:rsidP="00C10D50">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وبعد اطلاعي على كل ما سبق، بدا لي أن هناك أسراراً أخرى غير التي ذكرت، والتي بسببها كان التمييز بين التخفيف والتشديد، </w:t>
      </w:r>
      <w:r w:rsidRPr="00CE1FFA">
        <w:rPr>
          <w:rFonts w:ascii="Traditional Arabic" w:hAnsi="Traditional Arabic" w:cs="Traditional Arabic" w:hint="cs"/>
          <w:b/>
          <w:bCs/>
          <w:sz w:val="36"/>
          <w:szCs w:val="36"/>
          <w:rtl/>
        </w:rPr>
        <w:t>فأقول والله أعلم:</w:t>
      </w:r>
      <w:r w:rsidRPr="00CE1FFA">
        <w:rPr>
          <w:rFonts w:ascii="Traditional Arabic" w:hAnsi="Traditional Arabic" w:cs="Traditional Arabic" w:hint="cs"/>
          <w:sz w:val="36"/>
          <w:szCs w:val="36"/>
          <w:rtl/>
        </w:rPr>
        <w:t xml:space="preserve"> </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اللفظ فيها مخففاً بدون تشديد مناسباً للمعنى في الآيات، حيث إن الحديث في الآيات عن عداوة أهل مكة للمؤمنين، وكيف أمد الله المؤمنين بجند من عنده كرماً منه وفضلاً، وأمر الملائكة بضرب أعناق المشركين، فهنا العداوة موجودة في الأصل، لكنها أخف وأقل سوءاً من عداوة اليهود، والتي ورد ذكرها في الآية الثانية، وبالتالي تناسب اللفظ المخفف هنا مع السياق العام للآيات والله أعلم.</w:t>
      </w:r>
    </w:p>
    <w:p w:rsidR="0031454B" w:rsidRPr="00CE1FFA" w:rsidRDefault="0031454B" w:rsidP="0031454B">
      <w:pPr>
        <w:spacing w:after="0" w:line="240" w:lineRule="auto"/>
        <w:ind w:firstLine="288"/>
        <w:jc w:val="lowKashida"/>
        <w:rPr>
          <w:rFonts w:ascii="Traditional Arabic" w:hAnsi="Traditional Arabic" w:cs="Traditional Arabic"/>
          <w:spacing w:val="4"/>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اللفظ فيها مشدداً ليتناسب مع شدة عداوة اليهود بالعموم، والمعنيون هنا هم يهود بني النضير، وهم الذين يخربون بيوتهم بأيديهم وأيدي المؤمنين، ومعروف لدى كل عاقل شدة عداوة اليهود ومكرهم وخداعهم للمؤمنين سابقاً ولاحقاً، وبالتالي كان استخدام اللفظ مشدداً في مكانه المناسب تماماً مع سياق الآيات والله أعلم.</w:t>
      </w:r>
    </w:p>
    <w:p w:rsidR="000B2D63" w:rsidRDefault="000B2D63" w:rsidP="000B2D63">
      <w:pPr>
        <w:spacing w:after="0" w:line="240" w:lineRule="auto"/>
        <w:ind w:firstLine="288"/>
        <w:jc w:val="lowKashida"/>
        <w:rPr>
          <w:rFonts w:ascii="Traditional Arabic" w:hAnsi="Traditional Arabic" w:cs="Traditional Arabic"/>
          <w:sz w:val="36"/>
          <w:szCs w:val="36"/>
          <w:rtl/>
        </w:rPr>
      </w:pPr>
    </w:p>
    <w:p w:rsidR="00654A14" w:rsidRPr="00CE1FFA" w:rsidRDefault="00654A14" w:rsidP="000B2D63">
      <w:pPr>
        <w:spacing w:after="0" w:line="240" w:lineRule="auto"/>
        <w:ind w:firstLine="288"/>
        <w:jc w:val="lowKashida"/>
        <w:rPr>
          <w:rFonts w:ascii="Traditional Arabic" w:hAnsi="Traditional Arabic" w:cs="Traditional Arabic"/>
          <w:sz w:val="36"/>
          <w:szCs w:val="36"/>
          <w:rtl/>
        </w:rPr>
      </w:pPr>
    </w:p>
    <w:p w:rsidR="0031454B" w:rsidRPr="00890493" w:rsidRDefault="0031454B" w:rsidP="00890493">
      <w:pPr>
        <w:spacing w:after="0"/>
        <w:rPr>
          <w:rFonts w:ascii="Traditional Arabic" w:hAnsi="Traditional Arabic" w:cs="Traditional Arabic"/>
          <w:b/>
          <w:bCs/>
          <w:sz w:val="36"/>
          <w:szCs w:val="36"/>
          <w:rtl/>
        </w:rPr>
      </w:pPr>
      <w:r w:rsidRPr="00890493">
        <w:rPr>
          <w:rFonts w:ascii="Traditional Arabic" w:hAnsi="Traditional Arabic" w:cs="Traditional Arabic" w:hint="cs"/>
          <w:b/>
          <w:bCs/>
          <w:sz w:val="36"/>
          <w:szCs w:val="36"/>
          <w:rtl/>
        </w:rPr>
        <w:t>(المثـال ال</w:t>
      </w:r>
      <w:r w:rsidR="00153830" w:rsidRPr="00890493">
        <w:rPr>
          <w:rFonts w:ascii="Traditional Arabic" w:hAnsi="Traditional Arabic" w:cs="Traditional Arabic" w:hint="cs"/>
          <w:b/>
          <w:bCs/>
          <w:sz w:val="36"/>
          <w:szCs w:val="36"/>
          <w:rtl/>
        </w:rPr>
        <w:t>حادي</w:t>
      </w:r>
      <w:r w:rsidRPr="00890493">
        <w:rPr>
          <w:rFonts w:ascii="Traditional Arabic" w:hAnsi="Traditional Arabic" w:cs="Traditional Arabic" w:hint="cs"/>
          <w:b/>
          <w:bCs/>
          <w:sz w:val="36"/>
          <w:szCs w:val="36"/>
          <w:rtl/>
        </w:rPr>
        <w:t xml:space="preserve"> عشر) [ يهْدي ــ يهِدّي ] </w:t>
      </w:r>
    </w:p>
    <w:p w:rsidR="0031454B" w:rsidRPr="00CE1FFA" w:rsidRDefault="0031454B" w:rsidP="00E75D27">
      <w:pPr>
        <w:spacing w:after="0" w:line="640" w:lineRule="exact"/>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13" w:eastAsia="Times New Roman" w:hAnsi="QCF_P213" w:cs="QCF_P213"/>
          <w:sz w:val="36"/>
          <w:szCs w:val="36"/>
          <w:rtl/>
        </w:rPr>
        <w:t xml:space="preserve">ﭳ  </w:t>
      </w:r>
      <w:r w:rsidRPr="00CE1FFA">
        <w:rPr>
          <w:rFonts w:ascii="QCF_P213" w:eastAsia="Times New Roman" w:hAnsi="QCF_P213" w:cs="QCF_P213"/>
          <w:sz w:val="36"/>
          <w:szCs w:val="36"/>
          <w:u w:val="single"/>
          <w:rtl/>
        </w:rPr>
        <w:t>ﭴ</w:t>
      </w:r>
      <w:r w:rsidRPr="00CE1FFA">
        <w:rPr>
          <w:rFonts w:ascii="QCF_P213" w:eastAsia="Times New Roman" w:hAnsi="QCF_P213" w:cs="QCF_P213"/>
          <w:sz w:val="36"/>
          <w:szCs w:val="36"/>
          <w:rtl/>
        </w:rPr>
        <w:t xml:space="preserve">  ﭵ  ﭶ  ﭷ  ﭸ     ﭹ  ﭺ  ﭻ  </w:t>
      </w:r>
      <w:r w:rsidRPr="00CE1FFA">
        <w:rPr>
          <w:rFonts w:ascii="QCF_P213" w:eastAsia="Times New Roman" w:hAnsi="QCF_P213" w:cs="QCF_P213"/>
          <w:sz w:val="36"/>
          <w:szCs w:val="36"/>
          <w:u w:val="single"/>
          <w:rtl/>
        </w:rPr>
        <w:t>ﭼ</w:t>
      </w:r>
      <w:r w:rsidRPr="00CE1FFA">
        <w:rPr>
          <w:rFonts w:ascii="QCF_P213" w:eastAsia="Times New Roman" w:hAnsi="QCF_P213" w:cs="QCF_P213"/>
          <w:sz w:val="36"/>
          <w:szCs w:val="36"/>
          <w:rtl/>
        </w:rPr>
        <w:t xml:space="preserve">  ﭽ   ﭾ  ﭿ</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133"/>
      </w:r>
      <w:r w:rsidRPr="00CE1FFA">
        <w:rPr>
          <w:rFonts w:ascii="Traditional Arabic" w:hAnsi="Traditional Arabic" w:cs="Traditional Arabic" w:hint="cs"/>
          <w:b/>
          <w:bCs/>
          <w:sz w:val="36"/>
          <w:szCs w:val="36"/>
          <w:vertAlign w:val="superscript"/>
          <w:rtl/>
        </w:rPr>
        <w:t>)</w:t>
      </w:r>
    </w:p>
    <w:p w:rsidR="0031454B" w:rsidRPr="00CE1FFA" w:rsidRDefault="0031454B" w:rsidP="00E75D27">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السعدي للموضع الأول: ( </w:t>
      </w:r>
      <w:r w:rsidRPr="00CE1FFA">
        <w:rPr>
          <w:rFonts w:ascii="Traditional Arabic" w:cs="Traditional Arabic" w:hint="cs"/>
          <w:sz w:val="36"/>
          <w:szCs w:val="36"/>
          <w:rtl/>
        </w:rPr>
        <w:t>ببيانه</w:t>
      </w:r>
      <w:r w:rsidRPr="00CE1FFA">
        <w:rPr>
          <w:rFonts w:ascii="Traditional Arabic" w:cs="Traditional Arabic"/>
          <w:sz w:val="36"/>
          <w:szCs w:val="36"/>
          <w:rtl/>
        </w:rPr>
        <w:t xml:space="preserve"> </w:t>
      </w:r>
      <w:r w:rsidRPr="00CE1FFA">
        <w:rPr>
          <w:rFonts w:ascii="Traditional Arabic" w:cs="Traditional Arabic" w:hint="cs"/>
          <w:sz w:val="36"/>
          <w:szCs w:val="36"/>
          <w:rtl/>
        </w:rPr>
        <w:t>وإرشاده،</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بإلهامه</w:t>
      </w:r>
      <w:r w:rsidRPr="00CE1FFA">
        <w:rPr>
          <w:rFonts w:ascii="Traditional Arabic" w:cs="Traditional Arabic"/>
          <w:sz w:val="36"/>
          <w:szCs w:val="36"/>
          <w:rtl/>
        </w:rPr>
        <w:t xml:space="preserve"> </w:t>
      </w:r>
      <w:r w:rsidRPr="00CE1FFA">
        <w:rPr>
          <w:rFonts w:ascii="Traditional Arabic" w:cs="Traditional Arabic" w:hint="cs"/>
          <w:sz w:val="36"/>
          <w:szCs w:val="36"/>
          <w:rtl/>
        </w:rPr>
        <w:t>وتوفيقه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34"/>
      </w:r>
      <w:r w:rsidRPr="00CE1FFA">
        <w:rPr>
          <w:rFonts w:ascii="Traditional Arabic" w:hAnsi="Traditional Arabic" w:cs="Traditional Arabic" w:hint="cs"/>
          <w:position w:val="12"/>
          <w:sz w:val="36"/>
          <w:szCs w:val="36"/>
          <w:rtl/>
        </w:rPr>
        <w:t>)</w:t>
      </w:r>
    </w:p>
    <w:p w:rsidR="0031454B" w:rsidRPr="00CE1FFA" w:rsidRDefault="0031454B" w:rsidP="00E75D27">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للموضع الثاني: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يهتدي</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إِلا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يُهْدَى </w:t>
      </w:r>
      <w:r w:rsidRPr="00CE1FFA">
        <w:rPr>
          <w:rFonts w:ascii="Traditional Arabic" w:cs="Traditional Arabic"/>
          <w:sz w:val="36"/>
          <w:szCs w:val="36"/>
          <w:rtl/>
        </w:rPr>
        <w:t xml:space="preserve">} </w:t>
      </w:r>
      <w:r w:rsidRPr="00CE1FFA">
        <w:rPr>
          <w:rFonts w:ascii="Traditional Arabic" w:cs="Traditional Arabic" w:hint="cs"/>
          <w:sz w:val="36"/>
          <w:szCs w:val="36"/>
          <w:rtl/>
        </w:rPr>
        <w:t>لعدم</w:t>
      </w:r>
      <w:r w:rsidRPr="00CE1FFA">
        <w:rPr>
          <w:rFonts w:ascii="Traditional Arabic" w:cs="Traditional Arabic"/>
          <w:sz w:val="36"/>
          <w:szCs w:val="36"/>
          <w:rtl/>
        </w:rPr>
        <w:t xml:space="preserve"> </w:t>
      </w:r>
      <w:r w:rsidRPr="00CE1FFA">
        <w:rPr>
          <w:rFonts w:ascii="Traditional Arabic" w:cs="Traditional Arabic" w:hint="cs"/>
          <w:sz w:val="36"/>
          <w:szCs w:val="36"/>
          <w:rtl/>
        </w:rPr>
        <w:t>علمه،</w:t>
      </w:r>
      <w:r w:rsidRPr="00CE1FFA">
        <w:rPr>
          <w:rFonts w:ascii="Traditional Arabic" w:cs="Traditional Arabic"/>
          <w:sz w:val="36"/>
          <w:szCs w:val="36"/>
          <w:rtl/>
        </w:rPr>
        <w:t xml:space="preserve"> </w:t>
      </w:r>
      <w:r w:rsidRPr="00CE1FFA">
        <w:rPr>
          <w:rFonts w:ascii="Traditional Arabic" w:cs="Traditional Arabic" w:hint="cs"/>
          <w:sz w:val="36"/>
          <w:szCs w:val="36"/>
          <w:rtl/>
        </w:rPr>
        <w:t>ولضلاله،</w:t>
      </w:r>
      <w:r w:rsidRPr="00CE1FFA">
        <w:rPr>
          <w:rFonts w:ascii="Traditional Arabic" w:cs="Traditional Arabic"/>
          <w:sz w:val="36"/>
          <w:szCs w:val="36"/>
          <w:rtl/>
        </w:rPr>
        <w:t xml:space="preserve"> </w:t>
      </w:r>
      <w:r w:rsidRPr="00CE1FFA">
        <w:rPr>
          <w:rFonts w:ascii="Traditional Arabic" w:cs="Traditional Arabic" w:hint="cs"/>
          <w:sz w:val="36"/>
          <w:szCs w:val="36"/>
          <w:rtl/>
        </w:rPr>
        <w:t>وهي</w:t>
      </w:r>
      <w:r w:rsidRPr="00CE1FFA">
        <w:rPr>
          <w:rFonts w:ascii="Traditional Arabic" w:cs="Traditional Arabic"/>
          <w:sz w:val="36"/>
          <w:szCs w:val="36"/>
          <w:rtl/>
        </w:rPr>
        <w:t xml:space="preserve"> </w:t>
      </w:r>
      <w:r w:rsidRPr="00CE1FFA">
        <w:rPr>
          <w:rFonts w:ascii="Traditional Arabic" w:cs="Traditional Arabic" w:hint="cs"/>
          <w:sz w:val="36"/>
          <w:szCs w:val="36"/>
          <w:rtl/>
        </w:rPr>
        <w:t>شركاؤهم،</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تهدي</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تهتدي</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تهدى.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35"/>
      </w:r>
      <w:r w:rsidRPr="00CE1FFA">
        <w:rPr>
          <w:rFonts w:ascii="Traditional Arabic" w:hAnsi="Traditional Arabic" w:cs="Traditional Arabic" w:hint="cs"/>
          <w:position w:val="12"/>
          <w:sz w:val="36"/>
          <w:szCs w:val="36"/>
          <w:rtl/>
        </w:rPr>
        <w:t>)</w:t>
      </w:r>
    </w:p>
    <w:p w:rsidR="0031454B" w:rsidRPr="00CE1FFA" w:rsidRDefault="0031454B" w:rsidP="00E75D27">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وجـاء في كتاب ( روح المعاني ): (</w:t>
      </w:r>
      <w:r w:rsidRPr="00CE1FFA">
        <w:rPr>
          <w:rFonts w:ascii="Traditional Arabic" w:cs="Traditional Arabic" w:hint="cs"/>
          <w:sz w:val="36"/>
          <w:szCs w:val="36"/>
          <w:rtl/>
        </w:rPr>
        <w:t xml:space="preserve"> مع</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الآية</w:t>
      </w:r>
      <w:r w:rsidRPr="00CE1FFA">
        <w:rPr>
          <w:rFonts w:ascii="Traditional Arabic" w:cs="Traditional Arabic"/>
          <w:sz w:val="36"/>
          <w:szCs w:val="36"/>
          <w:rtl/>
        </w:rPr>
        <w:t xml:space="preserve"> </w:t>
      </w:r>
      <w:r w:rsidRPr="00CE1FFA">
        <w:rPr>
          <w:rFonts w:ascii="Traditional Arabic" w:cs="Traditional Arabic" w:hint="cs"/>
          <w:sz w:val="36"/>
          <w:szCs w:val="36"/>
          <w:rtl/>
        </w:rPr>
        <w:t>متضمنة</w:t>
      </w:r>
      <w:r w:rsidRPr="00CE1FFA">
        <w:rPr>
          <w:rFonts w:ascii="Traditional Arabic" w:cs="Traditional Arabic"/>
          <w:sz w:val="36"/>
          <w:szCs w:val="36"/>
          <w:rtl/>
        </w:rPr>
        <w:t xml:space="preserve"> </w:t>
      </w:r>
      <w:r w:rsidRPr="00CE1FFA">
        <w:rPr>
          <w:rFonts w:ascii="Traditional Arabic" w:cs="Traditional Arabic" w:hint="cs"/>
          <w:sz w:val="36"/>
          <w:szCs w:val="36"/>
          <w:rtl/>
        </w:rPr>
        <w:t>إبطال</w:t>
      </w:r>
      <w:r w:rsidRPr="00CE1FFA">
        <w:rPr>
          <w:rFonts w:ascii="Traditional Arabic" w:cs="Traditional Arabic"/>
          <w:sz w:val="36"/>
          <w:szCs w:val="36"/>
          <w:rtl/>
        </w:rPr>
        <w:t xml:space="preserve"> </w:t>
      </w:r>
      <w:r w:rsidRPr="00CE1FFA">
        <w:rPr>
          <w:rFonts w:ascii="Traditional Arabic" w:cs="Traditional Arabic" w:hint="cs"/>
          <w:sz w:val="36"/>
          <w:szCs w:val="36"/>
          <w:rtl/>
        </w:rPr>
        <w:t>صحة</w:t>
      </w:r>
      <w:r w:rsidRPr="00CE1FFA">
        <w:rPr>
          <w:rFonts w:ascii="Traditional Arabic" w:cs="Traditional Arabic"/>
          <w:sz w:val="36"/>
          <w:szCs w:val="36"/>
          <w:rtl/>
        </w:rPr>
        <w:t xml:space="preserve"> </w:t>
      </w:r>
      <w:r w:rsidRPr="00CE1FFA">
        <w:rPr>
          <w:rFonts w:ascii="Traditional Arabic" w:cs="Traditional Arabic" w:hint="cs"/>
          <w:sz w:val="36"/>
          <w:szCs w:val="36"/>
          <w:rtl/>
        </w:rPr>
        <w:t>عبادتهم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حيث</w:t>
      </w:r>
      <w:r w:rsidRPr="00CE1FFA">
        <w:rPr>
          <w:rFonts w:ascii="Traditional Arabic" w:cs="Traditional Arabic"/>
          <w:sz w:val="36"/>
          <w:szCs w:val="36"/>
          <w:rtl/>
        </w:rPr>
        <w:t xml:space="preserve"> </w:t>
      </w:r>
      <w:r w:rsidRPr="00CE1FFA">
        <w:rPr>
          <w:rFonts w:ascii="Traditional Arabic" w:cs="Traditional Arabic" w:hint="cs"/>
          <w:sz w:val="36"/>
          <w:szCs w:val="36"/>
          <w:rtl/>
        </w:rPr>
        <w:t>أنهم</w:t>
      </w:r>
      <w:r w:rsidRPr="00CE1FFA">
        <w:rPr>
          <w:rFonts w:ascii="Traditional Arabic" w:cs="Traditional Arabic"/>
          <w:sz w:val="36"/>
          <w:szCs w:val="36"/>
          <w:rtl/>
        </w:rPr>
        <w:t xml:space="preserve"> </w:t>
      </w:r>
      <w:r w:rsidRPr="00CE1FFA">
        <w:rPr>
          <w:rFonts w:ascii="Traditional Arabic" w:cs="Traditional Arabic" w:hint="cs"/>
          <w:sz w:val="36"/>
          <w:szCs w:val="36"/>
          <w:rtl/>
        </w:rPr>
        <w:t>لا يهدون،</w:t>
      </w:r>
      <w:r w:rsidRPr="00CE1FFA">
        <w:rPr>
          <w:rFonts w:ascii="Traditional Arabic" w:cs="Traditional Arabic"/>
          <w:sz w:val="36"/>
          <w:szCs w:val="36"/>
          <w:rtl/>
        </w:rPr>
        <w:t xml:space="preserve"> </w:t>
      </w:r>
      <w:r w:rsidRPr="00CE1FFA">
        <w:rPr>
          <w:rFonts w:ascii="Traditional Arabic" w:cs="Traditional Arabic" w:hint="cs"/>
          <w:sz w:val="36"/>
          <w:szCs w:val="36"/>
          <w:rtl/>
        </w:rPr>
        <w:t>وأدنى</w:t>
      </w:r>
      <w:r w:rsidRPr="00CE1FFA">
        <w:rPr>
          <w:rFonts w:ascii="Traditional Arabic" w:cs="Traditional Arabic"/>
          <w:sz w:val="36"/>
          <w:szCs w:val="36"/>
          <w:rtl/>
        </w:rPr>
        <w:t xml:space="preserve"> </w:t>
      </w:r>
      <w:r w:rsidRPr="00CE1FFA">
        <w:rPr>
          <w:rFonts w:ascii="Traditional Arabic" w:cs="Traditional Arabic" w:hint="cs"/>
          <w:sz w:val="36"/>
          <w:szCs w:val="36"/>
          <w:rtl/>
        </w:rPr>
        <w:t>مراتب</w:t>
      </w:r>
      <w:r w:rsidRPr="00CE1FFA">
        <w:rPr>
          <w:rFonts w:ascii="Traditional Arabic" w:cs="Traditional Arabic"/>
          <w:sz w:val="36"/>
          <w:szCs w:val="36"/>
          <w:rtl/>
        </w:rPr>
        <w:t xml:space="preserve"> </w:t>
      </w:r>
      <w:r w:rsidRPr="00CE1FFA">
        <w:rPr>
          <w:rFonts w:ascii="Traditional Arabic" w:cs="Traditional Arabic" w:hint="cs"/>
          <w:sz w:val="36"/>
          <w:szCs w:val="36"/>
          <w:rtl/>
        </w:rPr>
        <w:t>العبودية</w:t>
      </w:r>
      <w:r w:rsidRPr="00CE1FFA">
        <w:rPr>
          <w:rFonts w:ascii="Traditional Arabic" w:cs="Traditional Arabic"/>
          <w:sz w:val="36"/>
          <w:szCs w:val="36"/>
          <w:rtl/>
        </w:rPr>
        <w:t xml:space="preserve"> </w:t>
      </w:r>
      <w:r w:rsidRPr="00CE1FFA">
        <w:rPr>
          <w:rFonts w:ascii="Traditional Arabic" w:cs="Traditional Arabic" w:hint="cs"/>
          <w:sz w:val="36"/>
          <w:szCs w:val="36"/>
          <w:rtl/>
        </w:rPr>
        <w:t>هداية</w:t>
      </w:r>
      <w:r w:rsidRPr="00CE1FFA">
        <w:rPr>
          <w:rFonts w:ascii="Traditional Arabic" w:cs="Traditional Arabic"/>
          <w:sz w:val="36"/>
          <w:szCs w:val="36"/>
          <w:rtl/>
        </w:rPr>
        <w:t xml:space="preserve"> </w:t>
      </w:r>
      <w:r w:rsidRPr="00CE1FFA">
        <w:rPr>
          <w:rFonts w:ascii="Traditional Arabic" w:cs="Traditional Arabic" w:hint="cs"/>
          <w:sz w:val="36"/>
          <w:szCs w:val="36"/>
          <w:rtl/>
        </w:rPr>
        <w:t>المعبود</w:t>
      </w:r>
      <w:r w:rsidRPr="00CE1FFA">
        <w:rPr>
          <w:rFonts w:ascii="Traditional Arabic" w:cs="Traditional Arabic"/>
          <w:sz w:val="36"/>
          <w:szCs w:val="36"/>
          <w:rtl/>
        </w:rPr>
        <w:t xml:space="preserve"> </w:t>
      </w:r>
      <w:r w:rsidRPr="00CE1FFA">
        <w:rPr>
          <w:rFonts w:ascii="Traditional Arabic" w:cs="Traditional Arabic" w:hint="cs"/>
          <w:sz w:val="36"/>
          <w:szCs w:val="36"/>
          <w:rtl/>
        </w:rPr>
        <w:t>لعبادته</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صلاح</w:t>
      </w:r>
      <w:r w:rsidRPr="00CE1FFA">
        <w:rPr>
          <w:rFonts w:ascii="Traditional Arabic" w:cs="Traditional Arabic"/>
          <w:sz w:val="36"/>
          <w:szCs w:val="36"/>
          <w:rtl/>
        </w:rPr>
        <w:t xml:space="preserve"> </w:t>
      </w:r>
      <w:r w:rsidRPr="00CE1FFA">
        <w:rPr>
          <w:rFonts w:ascii="Traditional Arabic" w:cs="Traditional Arabic" w:hint="cs"/>
          <w:sz w:val="36"/>
          <w:szCs w:val="36"/>
          <w:rtl/>
        </w:rPr>
        <w:t>أمرهم،</w:t>
      </w:r>
      <w:r w:rsidRPr="00CE1FFA">
        <w:rPr>
          <w:rFonts w:ascii="Traditional Arabic" w:cs="Traditional Arabic"/>
          <w:sz w:val="36"/>
          <w:szCs w:val="36"/>
          <w:rtl/>
        </w:rPr>
        <w:t xml:space="preserve"> </w:t>
      </w:r>
      <w:r w:rsidRPr="00CE1FFA">
        <w:rPr>
          <w:rFonts w:ascii="Traditional Arabic" w:cs="Traditional Arabic" w:hint="cs"/>
          <w:sz w:val="36"/>
          <w:szCs w:val="36"/>
          <w:rtl/>
        </w:rPr>
        <w:t>مبالغة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تفظيع</w:t>
      </w:r>
      <w:r w:rsidRPr="00CE1FFA">
        <w:rPr>
          <w:rFonts w:ascii="Traditional Arabic" w:cs="Traditional Arabic"/>
          <w:sz w:val="36"/>
          <w:szCs w:val="36"/>
          <w:rtl/>
        </w:rPr>
        <w:t xml:space="preserve"> </w:t>
      </w:r>
      <w:r w:rsidRPr="00CE1FFA">
        <w:rPr>
          <w:rFonts w:ascii="Traditional Arabic" w:cs="Traditional Arabic" w:hint="cs"/>
          <w:sz w:val="36"/>
          <w:szCs w:val="36"/>
          <w:rtl/>
        </w:rPr>
        <w:t>حال</w:t>
      </w:r>
      <w:r w:rsidRPr="00CE1FFA">
        <w:rPr>
          <w:rFonts w:ascii="Traditional Arabic" w:cs="Traditional Arabic"/>
          <w:sz w:val="36"/>
          <w:szCs w:val="36"/>
          <w:rtl/>
        </w:rPr>
        <w:t xml:space="preserve"> </w:t>
      </w:r>
      <w:r w:rsidRPr="00CE1FFA">
        <w:rPr>
          <w:rFonts w:ascii="Traditional Arabic" w:cs="Traditional Arabic" w:hint="cs"/>
          <w:sz w:val="36"/>
          <w:szCs w:val="36"/>
          <w:rtl/>
        </w:rPr>
        <w:t>عبادتهم،</w:t>
      </w:r>
      <w:r w:rsidRPr="00CE1FFA">
        <w:rPr>
          <w:rFonts w:ascii="Traditional Arabic" w:cs="Traditional Arabic"/>
          <w:sz w:val="36"/>
          <w:szCs w:val="36"/>
          <w:rtl/>
        </w:rPr>
        <w:t xml:space="preserve"> </w:t>
      </w:r>
      <w:r w:rsidRPr="00CE1FFA">
        <w:rPr>
          <w:rFonts w:ascii="Traditional Arabic" w:cs="Traditional Arabic" w:hint="cs"/>
          <w:sz w:val="36"/>
          <w:szCs w:val="36"/>
          <w:rtl/>
        </w:rPr>
        <w:t>لأنه</w:t>
      </w:r>
      <w:r w:rsidRPr="00CE1FFA">
        <w:rPr>
          <w:rFonts w:ascii="Traditional Arabic" w:cs="Traditional Arabic"/>
          <w:sz w:val="36"/>
          <w:szCs w:val="36"/>
          <w:rtl/>
        </w:rPr>
        <w:t xml:space="preserve"> </w:t>
      </w:r>
      <w:r w:rsidRPr="00CE1FFA">
        <w:rPr>
          <w:rFonts w:ascii="Traditional Arabic" w:cs="Traditional Arabic" w:hint="cs"/>
          <w:sz w:val="36"/>
          <w:szCs w:val="36"/>
          <w:rtl/>
        </w:rPr>
        <w:t>إذا</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يحسن</w:t>
      </w:r>
      <w:r w:rsidRPr="00CE1FFA">
        <w:rPr>
          <w:rFonts w:ascii="Traditional Arabic" w:cs="Traditional Arabic"/>
          <w:sz w:val="36"/>
          <w:szCs w:val="36"/>
          <w:rtl/>
        </w:rPr>
        <w:t xml:space="preserve"> </w:t>
      </w:r>
      <w:r w:rsidRPr="00CE1FFA">
        <w:rPr>
          <w:rFonts w:ascii="Traditional Arabic" w:cs="Traditional Arabic" w:hint="cs"/>
          <w:sz w:val="36"/>
          <w:szCs w:val="36"/>
          <w:rtl/>
        </w:rPr>
        <w:t>الاتباع</w:t>
      </w:r>
      <w:r w:rsidRPr="00CE1FFA">
        <w:rPr>
          <w:rFonts w:ascii="Traditional Arabic" w:cs="Traditional Arabic"/>
          <w:sz w:val="36"/>
          <w:szCs w:val="36"/>
          <w:rtl/>
        </w:rPr>
        <w:t xml:space="preserve"> </w:t>
      </w:r>
      <w:r w:rsidRPr="00CE1FFA">
        <w:rPr>
          <w:rFonts w:ascii="Traditional Arabic" w:cs="Traditional Arabic" w:hint="cs"/>
          <w:sz w:val="36"/>
          <w:szCs w:val="36"/>
          <w:rtl/>
        </w:rPr>
        <w:t>لك،</w:t>
      </w:r>
      <w:r w:rsidRPr="00CE1FFA">
        <w:rPr>
          <w:rFonts w:ascii="Traditional Arabic" w:cs="Traditional Arabic"/>
          <w:sz w:val="36"/>
          <w:szCs w:val="36"/>
          <w:rtl/>
        </w:rPr>
        <w:t xml:space="preserve"> </w:t>
      </w:r>
      <w:r w:rsidRPr="00CE1FFA">
        <w:rPr>
          <w:rFonts w:ascii="Traditional Arabic" w:cs="Traditional Arabic" w:hint="cs"/>
          <w:sz w:val="36"/>
          <w:szCs w:val="36"/>
          <w:rtl/>
        </w:rPr>
        <w:t>تحسن</w:t>
      </w:r>
      <w:r w:rsidRPr="00CE1FFA">
        <w:rPr>
          <w:rFonts w:ascii="Traditional Arabic" w:cs="Traditional Arabic"/>
          <w:sz w:val="36"/>
          <w:szCs w:val="36"/>
          <w:rtl/>
        </w:rPr>
        <w:t xml:space="preserve"> </w:t>
      </w:r>
      <w:r w:rsidRPr="00CE1FFA">
        <w:rPr>
          <w:rFonts w:ascii="Traditional Arabic" w:cs="Traditional Arabic" w:hint="cs"/>
          <w:sz w:val="36"/>
          <w:szCs w:val="36"/>
          <w:rtl/>
        </w:rPr>
        <w:t>العبادة</w:t>
      </w:r>
      <w:r w:rsidRPr="00CE1FFA">
        <w:rPr>
          <w:rFonts w:ascii="Traditional Arabic" w:cs="Traditional Arabic"/>
          <w:sz w:val="36"/>
          <w:szCs w:val="36"/>
          <w:rtl/>
        </w:rPr>
        <w:t xml:space="preserve"> </w:t>
      </w:r>
      <w:r w:rsidRPr="00CE1FFA">
        <w:rPr>
          <w:rFonts w:ascii="Traditional Arabic" w:cs="Traditional Arabic" w:hint="cs"/>
          <w:sz w:val="36"/>
          <w:szCs w:val="36"/>
          <w:rtl/>
        </w:rPr>
        <w:t>بالطريق</w:t>
      </w:r>
      <w:r w:rsidRPr="00CE1FFA">
        <w:rPr>
          <w:rFonts w:ascii="Traditional Arabic" w:cs="Traditional Arabic"/>
          <w:sz w:val="36"/>
          <w:szCs w:val="36"/>
          <w:rtl/>
        </w:rPr>
        <w:t xml:space="preserve"> </w:t>
      </w:r>
      <w:r w:rsidRPr="00CE1FFA">
        <w:rPr>
          <w:rFonts w:ascii="Traditional Arabic" w:cs="Traditional Arabic" w:hint="cs"/>
          <w:sz w:val="36"/>
          <w:szCs w:val="36"/>
          <w:rtl/>
        </w:rPr>
        <w:t>الأولى،</w:t>
      </w:r>
      <w:r w:rsidRPr="00CE1FFA">
        <w:rPr>
          <w:rFonts w:ascii="Traditional Arabic" w:cs="Traditional Arabic"/>
          <w:sz w:val="36"/>
          <w:szCs w:val="36"/>
          <w:rtl/>
        </w:rPr>
        <w:t xml:space="preserve"> </w:t>
      </w:r>
      <w:r w:rsidRPr="00CE1FFA">
        <w:rPr>
          <w:rFonts w:ascii="Traditional Arabic" w:cs="Traditional Arabic" w:hint="cs"/>
          <w:sz w:val="36"/>
          <w:szCs w:val="36"/>
          <w:rtl/>
        </w:rPr>
        <w:t>وإذا</w:t>
      </w:r>
      <w:r w:rsidRPr="00CE1FFA">
        <w:rPr>
          <w:rFonts w:ascii="Traditional Arabic" w:cs="Traditional Arabic"/>
          <w:sz w:val="36"/>
          <w:szCs w:val="36"/>
          <w:rtl/>
        </w:rPr>
        <w:t xml:space="preserve"> </w:t>
      </w:r>
      <w:r w:rsidRPr="00CE1FFA">
        <w:rPr>
          <w:rFonts w:ascii="Traditional Arabic" w:cs="Traditional Arabic" w:hint="cs"/>
          <w:sz w:val="36"/>
          <w:szCs w:val="36"/>
          <w:rtl/>
        </w:rPr>
        <w:t>قبح</w:t>
      </w:r>
      <w:r w:rsidRPr="00CE1FFA">
        <w:rPr>
          <w:rFonts w:ascii="Traditional Arabic" w:cs="Traditional Arabic"/>
          <w:sz w:val="36"/>
          <w:szCs w:val="36"/>
          <w:rtl/>
        </w:rPr>
        <w:t xml:space="preserve"> </w:t>
      </w:r>
      <w:r w:rsidRPr="00CE1FFA">
        <w:rPr>
          <w:rFonts w:ascii="Traditional Arabic" w:cs="Traditional Arabic" w:hint="cs"/>
          <w:sz w:val="36"/>
          <w:szCs w:val="36"/>
          <w:rtl/>
        </w:rPr>
        <w:t>حال</w:t>
      </w:r>
      <w:r w:rsidRPr="00CE1FFA">
        <w:rPr>
          <w:rFonts w:ascii="Traditional Arabic" w:cs="Traditional Arabic"/>
          <w:sz w:val="36"/>
          <w:szCs w:val="36"/>
          <w:rtl/>
        </w:rPr>
        <w:t xml:space="preserve"> </w:t>
      </w:r>
      <w:r w:rsidRPr="00CE1FFA">
        <w:rPr>
          <w:rFonts w:ascii="Traditional Arabic" w:cs="Traditional Arabic" w:hint="cs"/>
          <w:sz w:val="36"/>
          <w:szCs w:val="36"/>
          <w:rtl/>
        </w:rPr>
        <w:t>ذاك،</w:t>
      </w:r>
      <w:r w:rsidRPr="00CE1FFA">
        <w:rPr>
          <w:rFonts w:ascii="Traditional Arabic" w:cs="Traditional Arabic"/>
          <w:sz w:val="36"/>
          <w:szCs w:val="36"/>
          <w:rtl/>
        </w:rPr>
        <w:t xml:space="preserve"> </w:t>
      </w:r>
      <w:r w:rsidRPr="00CE1FFA">
        <w:rPr>
          <w:rFonts w:ascii="Traditional Arabic" w:cs="Traditional Arabic" w:hint="cs"/>
          <w:sz w:val="36"/>
          <w:szCs w:val="36"/>
          <w:rtl/>
        </w:rPr>
        <w:t>فحال</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أقبح،</w:t>
      </w:r>
      <w:r w:rsidRPr="00CE1FFA">
        <w:rPr>
          <w:rFonts w:ascii="Traditional Arabic" w:cs="Traditional Arabic"/>
          <w:sz w:val="36"/>
          <w:szCs w:val="36"/>
          <w:rtl/>
        </w:rPr>
        <w:t xml:space="preserve"> </w:t>
      </w:r>
      <w:r w:rsidRPr="00CE1FFA">
        <w:rPr>
          <w:rFonts w:ascii="Traditional Arabic" w:cs="Traditional Arabic" w:hint="cs"/>
          <w:sz w:val="36"/>
          <w:szCs w:val="36"/>
          <w:rtl/>
        </w:rPr>
        <w:t>والله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أعلم.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36"/>
      </w:r>
      <w:r w:rsidRPr="00CE1FFA">
        <w:rPr>
          <w:rFonts w:ascii="Traditional Arabic" w:hAnsi="Traditional Arabic" w:cs="Traditional Arabic" w:hint="cs"/>
          <w:position w:val="12"/>
          <w:sz w:val="36"/>
          <w:szCs w:val="36"/>
          <w:rtl/>
        </w:rPr>
        <w:t>)</w:t>
      </w:r>
    </w:p>
    <w:p w:rsidR="0031454B" w:rsidRPr="00CE1FFA" w:rsidRDefault="0031454B" w:rsidP="00E75D27">
      <w:pPr>
        <w:spacing w:after="0" w:line="60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31454B" w:rsidRPr="00CE1FFA" w:rsidRDefault="0031454B" w:rsidP="00E75D27">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فالموضع الأول:</w:t>
      </w:r>
      <w:r w:rsidRPr="00CE1FFA">
        <w:rPr>
          <w:rFonts w:ascii="Traditional Arabic" w:hAnsi="Traditional Arabic" w:cs="Traditional Arabic" w:hint="cs"/>
          <w:sz w:val="36"/>
          <w:szCs w:val="36"/>
          <w:rtl/>
        </w:rPr>
        <w:t xml:space="preserve"> جاء فيه لفظ الهداية بالتخفيف، وهو متناسب مع المعنى المراد من الآية الكريمة في هذا الموضع، فالهداية هنا يراد بها هداية الله لخلقه وعباده، وهي سهلة هينة، وقد ورد لفظ الهداية بالتخفيف في كثير من المواضع في القرآن الكريم، وكلها تخص الباري عز وجل أو أحداً من خلقه، وذلك لأن الهداية نوعان: هداية توجيه وإرشاد، وهذه بقدرة البشر، وهداية توفيق وإلهام، وهذه خاصة بالمولى جل وعلا، وكل هذه الأنواع أهون من الهداية المقصودة في الموضع الثاني، والتي تتحدث عن الأصنام والأوثان وغيرها، فكان استخدام لفظ الهداية هنا بالتخفيف في مكانه المتوافق مع سياق الآيات والله أعلم.</w:t>
      </w:r>
    </w:p>
    <w:p w:rsidR="0031454B" w:rsidRPr="00CE1FFA" w:rsidRDefault="0031454B" w:rsidP="0031454B">
      <w:pPr>
        <w:spacing w:after="0" w:line="24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والموضع الثاني:</w:t>
      </w:r>
      <w:r w:rsidRPr="00CE1FFA">
        <w:rPr>
          <w:rFonts w:ascii="Traditional Arabic" w:hAnsi="Traditional Arabic" w:cs="Traditional Arabic" w:hint="cs"/>
          <w:sz w:val="36"/>
          <w:szCs w:val="36"/>
          <w:rtl/>
        </w:rPr>
        <w:t xml:space="preserve"> جاء فيه لفظ الهداية بالتشديد والمبالغة، لأن الموضع يحتاج إلى ذلك، فهو مستحيل في علم الله تعالى، ولكنه ممكن عند بعض البشر، لذلك ورد ذكره هنا بهذه الصيغة، وهي نفي الهداية عـن الأصنام وما شاكلها، ولم يرد في القرآن في غير هذا الموضع، وبالتالي تناسب تشديد اللفظ مع سياق الآية الكريمة والله أعلم.</w:t>
      </w:r>
    </w:p>
    <w:p w:rsidR="0031454B" w:rsidRPr="00890493" w:rsidRDefault="00153830" w:rsidP="00890493">
      <w:pPr>
        <w:spacing w:after="0"/>
        <w:rPr>
          <w:rFonts w:ascii="Traditional Arabic" w:hAnsi="Traditional Arabic" w:cs="Traditional Arabic"/>
          <w:b/>
          <w:bCs/>
          <w:sz w:val="36"/>
          <w:szCs w:val="36"/>
          <w:rtl/>
        </w:rPr>
      </w:pPr>
      <w:r w:rsidRPr="00890493">
        <w:rPr>
          <w:rFonts w:ascii="Traditional Arabic" w:hAnsi="Traditional Arabic" w:cs="Traditional Arabic" w:hint="cs"/>
          <w:b/>
          <w:bCs/>
          <w:sz w:val="36"/>
          <w:szCs w:val="36"/>
          <w:rtl/>
        </w:rPr>
        <w:t>(المثال الثاني</w:t>
      </w:r>
      <w:r w:rsidR="0031454B" w:rsidRPr="00890493">
        <w:rPr>
          <w:rFonts w:ascii="Traditional Arabic" w:hAnsi="Traditional Arabic" w:cs="Traditional Arabic" w:hint="cs"/>
          <w:b/>
          <w:bCs/>
          <w:sz w:val="36"/>
          <w:szCs w:val="36"/>
          <w:rtl/>
        </w:rPr>
        <w:t xml:space="preserve"> عشر) [ يذّكر ــ يتذكّر ] </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61" w:eastAsia="Times New Roman" w:hAnsi="QCF_P261" w:cs="QCF_P261"/>
          <w:sz w:val="36"/>
          <w:szCs w:val="36"/>
          <w:u w:val="single"/>
          <w:rtl/>
        </w:rPr>
        <w:t>ﯲ</w:t>
      </w:r>
      <w:r w:rsidRPr="00CE1FFA">
        <w:rPr>
          <w:rFonts w:ascii="QCF_P261" w:eastAsia="Times New Roman" w:hAnsi="QCF_P261" w:cs="QCF_P261"/>
          <w:sz w:val="36"/>
          <w:szCs w:val="36"/>
          <w:rtl/>
        </w:rPr>
        <w:t xml:space="preserve">  ﯳ  ﯴ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37"/>
      </w:r>
      <w:r w:rsidRPr="00CE1FFA">
        <w:rPr>
          <w:rFonts w:ascii="Traditional Arabic" w:hAnsi="Traditional Arabic" w:cs="Traditional Arabic" w:hint="cs"/>
          <w:sz w:val="36"/>
          <w:szCs w:val="36"/>
          <w:vertAlign w:val="superscript"/>
          <w:rtl/>
        </w:rPr>
        <w:t>)</w:t>
      </w:r>
    </w:p>
    <w:p w:rsidR="0031454B" w:rsidRPr="00CE1FFA" w:rsidRDefault="0031454B" w:rsidP="0031454B">
      <w:pPr>
        <w:spacing w:after="0" w:line="240" w:lineRule="auto"/>
        <w:ind w:firstLine="288"/>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455" w:eastAsia="Times New Roman" w:hAnsi="QCF_P455" w:cs="QCF_P455"/>
          <w:sz w:val="36"/>
          <w:szCs w:val="36"/>
          <w:u w:val="single"/>
          <w:rtl/>
        </w:rPr>
        <w:t>ﭸ</w:t>
      </w:r>
      <w:r w:rsidRPr="00CE1FFA">
        <w:rPr>
          <w:rFonts w:ascii="QCF_P455" w:eastAsia="Times New Roman" w:hAnsi="QCF_P455" w:cs="QCF_P455"/>
          <w:sz w:val="36"/>
          <w:szCs w:val="36"/>
          <w:rtl/>
        </w:rPr>
        <w:t xml:space="preserve">   ﭹ   ﭺ</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38"/>
      </w:r>
      <w:r w:rsidRPr="00CE1FFA">
        <w:rPr>
          <w:rFonts w:ascii="Traditional Arabic" w:hAnsi="Traditional Arabic" w:cs="Traditional Arabic" w:hint="cs"/>
          <w:sz w:val="36"/>
          <w:szCs w:val="36"/>
          <w:vertAlign w:val="superscript"/>
          <w:rtl/>
        </w:rPr>
        <w:t>)</w:t>
      </w:r>
    </w:p>
    <w:p w:rsidR="0031454B" w:rsidRPr="00CE1FFA" w:rsidRDefault="0031454B" w:rsidP="0031454B">
      <w:pPr>
        <w:spacing w:after="0" w:line="240" w:lineRule="auto"/>
        <w:ind w:firstLine="288"/>
        <w:jc w:val="both"/>
        <w:rPr>
          <w:rFonts w:ascii="Traditional Arabic" w:cs="Traditional Arabic"/>
          <w:sz w:val="36"/>
          <w:szCs w:val="36"/>
          <w:rtl/>
          <w:lang w:bidi="ar-SY"/>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العقول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الكاملة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ينفعهم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فيفعلونه،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يضرهم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فيتركونه،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وبذلك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صاروا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أولي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الألباب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والبصائر</w:t>
      </w:r>
      <w:r w:rsidRPr="00CE1FFA">
        <w:rPr>
          <w:rFonts w:ascii="Traditional Arabic" w:cs="Traditional Arabic"/>
          <w:sz w:val="36"/>
          <w:szCs w:val="36"/>
          <w:rtl/>
          <w:lang w:bidi="ar-SY"/>
        </w:rPr>
        <w:t>.</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cs="Traditional Arabic" w:hint="cs"/>
          <w:sz w:val="36"/>
          <w:szCs w:val="36"/>
          <w:rtl/>
          <w:lang w:bidi="ar-SY"/>
        </w:rPr>
        <w:t>إذ</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بالقرآن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ازدادت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معارفهم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وآراؤهم،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وتنورت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أفكارهم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أخذوه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غضًّا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طريًّا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فإنه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يدعو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الأخلاق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والأعمال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وأفضلها،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يستدل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بأقوى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الأدلة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وأبينها</w:t>
      </w:r>
      <w:r w:rsidRPr="00CE1FFA">
        <w:rPr>
          <w:rFonts w:ascii="Traditional Arabic" w:cs="Traditional Arabic"/>
          <w:sz w:val="36"/>
          <w:szCs w:val="36"/>
          <w:rtl/>
          <w:lang w:bidi="ar-SY"/>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39"/>
      </w:r>
      <w:r w:rsidRPr="00CE1FFA">
        <w:rPr>
          <w:rFonts w:ascii="Traditional Arabic" w:hAnsi="Traditional Arabic" w:cs="Traditional Arabic" w:hint="cs"/>
          <w:position w:val="12"/>
          <w:sz w:val="36"/>
          <w:szCs w:val="36"/>
          <w:rtl/>
        </w:rPr>
        <w:t>)</w:t>
      </w:r>
    </w:p>
    <w:p w:rsidR="0031454B" w:rsidRPr="00CE1FFA" w:rsidRDefault="0031454B" w:rsidP="0031454B">
      <w:pPr>
        <w:spacing w:after="0" w:line="240" w:lineRule="auto"/>
        <w:ind w:firstLine="288"/>
        <w:jc w:val="both"/>
        <w:rPr>
          <w:rFonts w:ascii="Traditional Arabic" w:hAnsi="Traditional Arabic" w:cs="Traditional Arabic"/>
          <w:position w:val="12"/>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b/>
          <w:bCs/>
          <w:sz w:val="36"/>
          <w:szCs w:val="36"/>
          <w:rtl/>
          <w:lang w:bidi="ar-SY"/>
        </w:rPr>
        <w:t xml:space="preserve">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أولو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العقول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الصحيحة،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يتذكرون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بتدبرهم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ومطلوب،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فدل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بحسب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الإنسان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وعقله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يحصل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التذكر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والانتفاع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الكتاب</w:t>
      </w:r>
      <w:r w:rsidRPr="00CE1FFA">
        <w:rPr>
          <w:rFonts w:ascii="Traditional Arabic" w:cs="Traditional Arabic"/>
          <w:sz w:val="36"/>
          <w:szCs w:val="36"/>
          <w:rtl/>
          <w:lang w:bidi="ar-SY"/>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40"/>
      </w:r>
      <w:r w:rsidRPr="00CE1FFA">
        <w:rPr>
          <w:rFonts w:ascii="Traditional Arabic" w:hAnsi="Traditional Arabic" w:cs="Traditional Arabic" w:hint="cs"/>
          <w:position w:val="12"/>
          <w:sz w:val="36"/>
          <w:szCs w:val="36"/>
          <w:rtl/>
        </w:rPr>
        <w:t>)</w:t>
      </w:r>
    </w:p>
    <w:p w:rsidR="0031454B" w:rsidRPr="00CE1FFA" w:rsidRDefault="0031454B" w:rsidP="0031454B">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التفاسير، فإني لم أعثر على شرح يميز بين اللفظة مخففة أو مشددة من خلال المثالين، وسر مجيئها مرة بالتشديد ومرة بالتخفيف، </w:t>
      </w:r>
      <w:r w:rsidRPr="00CE1FFA">
        <w:rPr>
          <w:rFonts w:ascii="Traditional Arabic" w:hAnsi="Traditional Arabic" w:cs="Traditional Arabic" w:hint="cs"/>
          <w:b/>
          <w:bCs/>
          <w:sz w:val="36"/>
          <w:szCs w:val="36"/>
          <w:rtl/>
        </w:rPr>
        <w:t>فأقول والله أعلم:</w:t>
      </w:r>
    </w:p>
    <w:p w:rsidR="0031454B" w:rsidRPr="00CE1FFA" w:rsidRDefault="0031454B" w:rsidP="0031454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اللفظ فيه حرف شديد واحد، وهو حرف الكاف، وهو متناسب مع سياق الآيات السابقة واللاحقة لفظياً ومعنوياً، فأما اللفظي، ففي السورة، { ولينذروا }، { وليعلموا }، وأما المعنوي فهو في كون الحديث في الآيات السابقة له، كان عن التحذير من مصير العصاة والظلمة يوم القيامة، ويتحدث عن وعد الله لرسله عليهم الصلاة والسلام، وهو تحذير ليس بالسهل، لكنه أخف من أصل الإعراض عن دين الله وعن كتاب الله جل وعلا، وبالتالي تم استخدام حرف شديد واحد، بعكس الآية الثانية، فكان متوافقاً مع المعنى العام للآيات والله أعلم.</w:t>
      </w:r>
    </w:p>
    <w:p w:rsidR="0031454B" w:rsidRPr="00CE1FFA" w:rsidRDefault="0031454B" w:rsidP="0031454B">
      <w:pPr>
        <w:spacing w:after="0" w:line="24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فيها حرفان شديدان وهما التاء والكاف، وهذا متناسب أيضاً مع ما قبلها من الناحية اللفظية { ليدّبروا }، أما من الناحية المعنوية، فالحديث هنا أعظم وأشد خطورة، وهو التحذير من عدم تدبر كتاب الله عز وجل وفهم آياته، والإعراض عن نهجه القويم وصراطه المستقيم، وهذا الفهم والتدبر إن حصل سيكون المنجي بإذن الله تعالى من عذاب الله، والذي سبق ذكره في سياق الآية الأولى، وعليه فقد تم استخدام اللفظ بحرفين شديدين، لأن الأمر هنا أكثر حاجة إلى ذلك، فكان استخدامه في موقعه المتوائم مع معنى الآيات والله أعلم.</w:t>
      </w:r>
    </w:p>
    <w:p w:rsidR="00C6742C" w:rsidRPr="00890493" w:rsidRDefault="00153830" w:rsidP="00890493">
      <w:pPr>
        <w:spacing w:after="0"/>
        <w:rPr>
          <w:rFonts w:ascii="Traditional Arabic" w:hAnsi="Traditional Arabic" w:cs="Traditional Arabic"/>
          <w:b/>
          <w:bCs/>
          <w:sz w:val="36"/>
          <w:szCs w:val="36"/>
          <w:rtl/>
        </w:rPr>
      </w:pPr>
      <w:r w:rsidRPr="00890493">
        <w:rPr>
          <w:rFonts w:ascii="Traditional Arabic" w:hAnsi="Traditional Arabic" w:cs="Traditional Arabic" w:hint="cs"/>
          <w:b/>
          <w:bCs/>
          <w:sz w:val="36"/>
          <w:szCs w:val="36"/>
          <w:rtl/>
        </w:rPr>
        <w:t>(المثال الثالث عشر</w:t>
      </w:r>
      <w:r w:rsidR="000B2D63" w:rsidRPr="00890493">
        <w:rPr>
          <w:rFonts w:ascii="Traditional Arabic" w:hAnsi="Traditional Arabic" w:cs="Traditional Arabic" w:hint="cs"/>
          <w:b/>
          <w:bCs/>
          <w:sz w:val="36"/>
          <w:szCs w:val="36"/>
          <w:rtl/>
        </w:rPr>
        <w:t>)</w:t>
      </w:r>
      <w:r w:rsidR="00C6742C" w:rsidRPr="00890493">
        <w:rPr>
          <w:rFonts w:ascii="Traditional Arabic" w:hAnsi="Traditional Arabic" w:cs="Traditional Arabic" w:hint="cs"/>
          <w:b/>
          <w:bCs/>
          <w:sz w:val="36"/>
          <w:szCs w:val="36"/>
          <w:rtl/>
        </w:rPr>
        <w:t xml:space="preserve"> [ نسلكه ــ سلكناه ]</w:t>
      </w:r>
    </w:p>
    <w:p w:rsidR="000B2D63" w:rsidRPr="00CE1FFA" w:rsidRDefault="00852541" w:rsidP="00153830">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262" w:eastAsia="Times New Roman" w:hAnsi="QCF_P262" w:cs="QCF_P262"/>
          <w:sz w:val="36"/>
          <w:szCs w:val="36"/>
          <w:rtl/>
        </w:rPr>
        <w:t xml:space="preserve"> </w:t>
      </w:r>
      <w:r w:rsidR="0043280F" w:rsidRPr="00CE1FFA">
        <w:rPr>
          <w:rFonts w:ascii="QCF_P262" w:eastAsia="Times New Roman" w:hAnsi="QCF_P262" w:cs="QCF_P262"/>
          <w:sz w:val="36"/>
          <w:szCs w:val="36"/>
          <w:rtl/>
        </w:rPr>
        <w:t xml:space="preserve">ﮰ  </w:t>
      </w:r>
      <w:r w:rsidR="0043280F" w:rsidRPr="00CE1FFA">
        <w:rPr>
          <w:rFonts w:ascii="QCF_P262" w:eastAsia="Times New Roman" w:hAnsi="QCF_P262" w:cs="QCF_P262"/>
          <w:sz w:val="36"/>
          <w:szCs w:val="36"/>
          <w:u w:val="single"/>
          <w:rtl/>
        </w:rPr>
        <w:t>ﮱ</w:t>
      </w:r>
      <w:r w:rsidR="0043280F" w:rsidRPr="00CE1FFA">
        <w:rPr>
          <w:rFonts w:ascii="QCF_P262" w:eastAsia="Times New Roman" w:hAnsi="QCF_P262" w:cs="QCF_P262"/>
          <w:sz w:val="36"/>
          <w:szCs w:val="36"/>
          <w:rtl/>
        </w:rPr>
        <w:t xml:space="preserve">  ﯓ   ﯔ  ﯕ  ﯖ  </w:t>
      </w:r>
      <w:r w:rsidR="00FC28B7" w:rsidRPr="00CE1FFA">
        <w:rPr>
          <w:rFonts w:ascii="QCF_BSML" w:eastAsia="Times New Roman" w:hAnsi="QCF_BSML" w:cs="QCF_BSML"/>
          <w:sz w:val="36"/>
          <w:szCs w:val="36"/>
          <w:rtl/>
        </w:rPr>
        <w:t>ﭼ</w:t>
      </w:r>
      <w:r w:rsidR="0043280F" w:rsidRPr="00CE1FFA">
        <w:rPr>
          <w:rFonts w:ascii="Traditional Arabic" w:hAnsi="Traditional Arabic" w:cs="Traditional Arabic" w:hint="cs"/>
          <w:sz w:val="36"/>
          <w:szCs w:val="36"/>
          <w:vertAlign w:val="superscript"/>
          <w:rtl/>
        </w:rPr>
        <w:t>(</w:t>
      </w:r>
      <w:r w:rsidR="0043280F" w:rsidRPr="00CE1FFA">
        <w:rPr>
          <w:rStyle w:val="FootnoteReference"/>
          <w:rFonts w:ascii="Traditional Arabic" w:hAnsi="Traditional Arabic" w:cs="Traditional Arabic"/>
          <w:sz w:val="36"/>
          <w:szCs w:val="36"/>
          <w:rtl/>
        </w:rPr>
        <w:footnoteReference w:id="141"/>
      </w:r>
      <w:r w:rsidR="0043280F" w:rsidRPr="00CE1FFA">
        <w:rPr>
          <w:rFonts w:ascii="Traditional Arabic" w:hAnsi="Traditional Arabic" w:cs="Traditional Arabic" w:hint="cs"/>
          <w:sz w:val="36"/>
          <w:szCs w:val="36"/>
          <w:vertAlign w:val="superscript"/>
          <w:rtl/>
        </w:rPr>
        <w:t>)</w:t>
      </w:r>
      <w:r w:rsidR="000B2D63" w:rsidRPr="00CE1FFA">
        <w:rPr>
          <w:rFonts w:ascii="Traditional Arabic" w:hAnsi="Traditional Arabic" w:cs="Traditional Arabic" w:hint="cs"/>
          <w:sz w:val="36"/>
          <w:szCs w:val="36"/>
          <w:rtl/>
        </w:rPr>
        <w:t xml:space="preserve"> </w:t>
      </w:r>
    </w:p>
    <w:p w:rsidR="000B2D63" w:rsidRPr="00CE1FFA" w:rsidRDefault="00852541" w:rsidP="00153830">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375" w:eastAsia="Times New Roman" w:hAnsi="QCF_P375" w:cs="QCF_P375"/>
          <w:sz w:val="36"/>
          <w:szCs w:val="36"/>
          <w:rtl/>
        </w:rPr>
        <w:t xml:space="preserve"> </w:t>
      </w:r>
      <w:r w:rsidR="0043280F" w:rsidRPr="00CE1FFA">
        <w:rPr>
          <w:rFonts w:ascii="QCF_P375" w:eastAsia="Times New Roman" w:hAnsi="QCF_P375" w:cs="QCF_P375"/>
          <w:sz w:val="36"/>
          <w:szCs w:val="36"/>
          <w:rtl/>
        </w:rPr>
        <w:t xml:space="preserve">ﯤ  </w:t>
      </w:r>
      <w:r w:rsidR="0043280F" w:rsidRPr="00CE1FFA">
        <w:rPr>
          <w:rFonts w:ascii="QCF_P375" w:eastAsia="Times New Roman" w:hAnsi="QCF_P375" w:cs="QCF_P375"/>
          <w:sz w:val="36"/>
          <w:szCs w:val="36"/>
          <w:u w:val="single"/>
          <w:rtl/>
        </w:rPr>
        <w:t>ﯥ</w:t>
      </w:r>
      <w:r w:rsidR="0043280F" w:rsidRPr="00CE1FFA">
        <w:rPr>
          <w:rFonts w:ascii="QCF_P375" w:eastAsia="Times New Roman" w:hAnsi="QCF_P375" w:cs="QCF_P375"/>
          <w:sz w:val="36"/>
          <w:szCs w:val="36"/>
          <w:rtl/>
        </w:rPr>
        <w:t xml:space="preserve">   ﯦ  ﯧ  ﯨ  ﯩ  </w:t>
      </w:r>
      <w:r w:rsidR="00FC28B7" w:rsidRPr="00CE1FFA">
        <w:rPr>
          <w:rFonts w:ascii="QCF_BSML" w:eastAsia="Times New Roman" w:hAnsi="QCF_BSML" w:cs="QCF_BSML"/>
          <w:sz w:val="36"/>
          <w:szCs w:val="36"/>
          <w:rtl/>
        </w:rPr>
        <w:t>ﭼ</w:t>
      </w:r>
      <w:r w:rsidR="00AC7391" w:rsidRPr="00CE1FFA">
        <w:rPr>
          <w:rFonts w:ascii="Traditional Arabic" w:hAnsi="Traditional Arabic" w:cs="Traditional Arabic" w:hint="cs"/>
          <w:sz w:val="36"/>
          <w:szCs w:val="36"/>
          <w:vertAlign w:val="superscript"/>
          <w:rtl/>
        </w:rPr>
        <w:t>(</w:t>
      </w:r>
      <w:r w:rsidR="0043280F" w:rsidRPr="00CE1FFA">
        <w:rPr>
          <w:rStyle w:val="FootnoteReference"/>
          <w:rFonts w:ascii="Traditional Arabic" w:hAnsi="Traditional Arabic" w:cs="Traditional Arabic"/>
          <w:sz w:val="36"/>
          <w:szCs w:val="36"/>
          <w:rtl/>
        </w:rPr>
        <w:footnoteReference w:id="142"/>
      </w:r>
      <w:r w:rsidR="00AC7391" w:rsidRPr="00CE1FFA">
        <w:rPr>
          <w:rFonts w:ascii="Traditional Arabic" w:hAnsi="Traditional Arabic" w:cs="Traditional Arabic" w:hint="cs"/>
          <w:sz w:val="36"/>
          <w:szCs w:val="36"/>
          <w:vertAlign w:val="superscript"/>
          <w:rtl/>
        </w:rPr>
        <w:t>)</w:t>
      </w:r>
      <w:r w:rsidR="000B2D63" w:rsidRPr="00CE1FFA">
        <w:rPr>
          <w:rFonts w:ascii="Traditional Arabic" w:hAnsi="Traditional Arabic" w:cs="Traditional Arabic" w:hint="cs"/>
          <w:sz w:val="36"/>
          <w:szCs w:val="36"/>
          <w:rtl/>
        </w:rPr>
        <w:t xml:space="preserve"> </w:t>
      </w:r>
    </w:p>
    <w:p w:rsidR="000B2D63" w:rsidRPr="00CE1FFA" w:rsidRDefault="000B2D63" w:rsidP="00BC6F8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w:t>
      </w:r>
      <w:r w:rsidR="00BC6F8B"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اء في تفسير السعدي للآية الأولى: (</w:t>
      </w:r>
      <w:r w:rsidR="00852541" w:rsidRPr="00CE1FFA">
        <w:rPr>
          <w:rFonts w:ascii="QCF_BSML" w:eastAsia="Times New Roman" w:hAnsi="QCF_BSML" w:cs="QCF_BSML"/>
          <w:sz w:val="36"/>
          <w:szCs w:val="36"/>
          <w:rtl/>
        </w:rPr>
        <w:t>ﭽ</w:t>
      </w:r>
      <w:r w:rsidR="00852541" w:rsidRPr="00CE1FFA">
        <w:rPr>
          <w:rFonts w:ascii="QCF_P262" w:eastAsia="Times New Roman" w:hAnsi="QCF_P262" w:cs="QCF_P262"/>
          <w:sz w:val="36"/>
          <w:szCs w:val="36"/>
          <w:rtl/>
        </w:rPr>
        <w:t xml:space="preserve"> </w:t>
      </w:r>
      <w:r w:rsidR="00AC7391" w:rsidRPr="00CE1FFA">
        <w:rPr>
          <w:rFonts w:ascii="QCF_P262" w:eastAsia="Times New Roman" w:hAnsi="QCF_P262" w:cs="QCF_P262"/>
          <w:sz w:val="36"/>
          <w:szCs w:val="36"/>
          <w:rtl/>
        </w:rPr>
        <w:t xml:space="preserve">ﮰ  ﮱ </w:t>
      </w:r>
      <w:r w:rsidR="00FC28B7" w:rsidRPr="00CE1FFA">
        <w:rPr>
          <w:rFonts w:ascii="QCF_BSML" w:eastAsia="Times New Roman" w:hAnsi="QCF_BSML" w:cs="QCF_BSML"/>
          <w:sz w:val="36"/>
          <w:szCs w:val="36"/>
          <w:rtl/>
        </w:rPr>
        <w:t>ﭼ</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ندخل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التكذيب</w:t>
      </w:r>
      <w:r w:rsidRPr="00CE1FFA">
        <w:rPr>
          <w:rFonts w:ascii="Traditional Arabic" w:cs="Traditional Arabic"/>
          <w:sz w:val="36"/>
          <w:szCs w:val="36"/>
          <w:rtl/>
          <w:lang w:bidi="ar-SY"/>
        </w:rPr>
        <w:t xml:space="preserve"> </w:t>
      </w:r>
      <w:r w:rsidR="00852541" w:rsidRPr="00CE1FFA">
        <w:rPr>
          <w:rFonts w:ascii="QCF_BSML" w:eastAsia="Times New Roman" w:hAnsi="QCF_BSML" w:cs="QCF_BSML"/>
          <w:sz w:val="36"/>
          <w:szCs w:val="36"/>
          <w:rtl/>
        </w:rPr>
        <w:t>ﭽ</w:t>
      </w:r>
      <w:r w:rsidR="00AC7391" w:rsidRPr="00CE1FFA">
        <w:rPr>
          <w:rFonts w:ascii="QCF_P262" w:eastAsia="Times New Roman" w:hAnsi="QCF_P262" w:cs="QCF_P262"/>
          <w:sz w:val="36"/>
          <w:szCs w:val="36"/>
          <w:rtl/>
        </w:rPr>
        <w:t xml:space="preserve"> ﯓ   ﯔ  ﯕ</w:t>
      </w:r>
      <w:r w:rsidR="00BC6F8B" w:rsidRPr="00CE1FFA">
        <w:rPr>
          <w:rFonts w:ascii="QCF_BSML" w:eastAsia="Times New Roman" w:hAnsi="QCF_BSML" w:cs="Traditional Arabic" w:hint="cs"/>
          <w:sz w:val="36"/>
          <w:szCs w:val="36"/>
          <w:rtl/>
        </w:rPr>
        <w:t xml:space="preserve"> </w:t>
      </w:r>
      <w:r w:rsidR="00FC28B7" w:rsidRPr="00CE1FFA">
        <w:rPr>
          <w:rFonts w:ascii="QCF_BSML" w:eastAsia="Times New Roman" w:hAnsi="QCF_BSML" w:cs="QCF_BSML"/>
          <w:sz w:val="36"/>
          <w:szCs w:val="36"/>
          <w:rtl/>
        </w:rPr>
        <w:t>ﭼ</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الذين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وصفه</w:t>
      </w:r>
      <w:r w:rsidR="00BC6F8B"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م</w:t>
      </w:r>
      <w:r w:rsidRPr="00CE1FFA">
        <w:rPr>
          <w:rFonts w:ascii="Traditional Arabic" w:cs="Traditional Arabic"/>
          <w:sz w:val="36"/>
          <w:szCs w:val="36"/>
          <w:rtl/>
          <w:lang w:bidi="ar-SY"/>
        </w:rPr>
        <w:t xml:space="preserve"> </w:t>
      </w:r>
      <w:r w:rsidR="00BE0258" w:rsidRPr="00CE1FFA">
        <w:rPr>
          <w:rFonts w:ascii="Traditional Arabic" w:cs="Traditional Arabic" w:hint="cs"/>
          <w:sz w:val="36"/>
          <w:szCs w:val="36"/>
          <w:rtl/>
          <w:lang w:bidi="ar-SY"/>
        </w:rPr>
        <w:t>با</w:t>
      </w:r>
      <w:r w:rsidRPr="00CE1FFA">
        <w:rPr>
          <w:rFonts w:ascii="Traditional Arabic" w:cs="Traditional Arabic" w:hint="cs"/>
          <w:sz w:val="36"/>
          <w:szCs w:val="36"/>
          <w:rtl/>
          <w:lang w:bidi="ar-SY"/>
        </w:rPr>
        <w:t>لظلم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والبهت،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عاقبن</w:t>
      </w:r>
      <w:r w:rsidR="00BC6F8B"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اهم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اشتبهت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قلوبه</w:t>
      </w:r>
      <w:r w:rsidR="00BC6F8B"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بالكفر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والتكذيب،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تشابهت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معاملتهم لأنبيائهم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ورسلهم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بالاستهزاء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والسخرية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وعدم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الإيمان</w:t>
      </w:r>
      <w:r w:rsidR="00C6742C"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43"/>
      </w:r>
      <w:r w:rsidRPr="00CE1FFA">
        <w:rPr>
          <w:rFonts w:ascii="Traditional Arabic" w:hAnsi="Traditional Arabic" w:cs="Traditional Arabic" w:hint="cs"/>
          <w:position w:val="12"/>
          <w:sz w:val="36"/>
          <w:szCs w:val="36"/>
          <w:rtl/>
        </w:rPr>
        <w:t>)</w:t>
      </w:r>
    </w:p>
    <w:p w:rsidR="000B2D63" w:rsidRPr="00CE1FFA" w:rsidRDefault="000B2D63" w:rsidP="000B2D63">
      <w:pPr>
        <w:spacing w:after="0" w:line="24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أدخلنا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التكذيب،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وأنظمناه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قلوب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أهل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الإجرام،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يدخل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الإبرة،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فتشربته،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وصار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وصفاً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بسبب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ظلمهم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وجرمهم</w:t>
      </w:r>
      <w:r w:rsidR="00C6742C"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44"/>
      </w:r>
      <w:r w:rsidRPr="00CE1FFA">
        <w:rPr>
          <w:rFonts w:ascii="Traditional Arabic" w:hAnsi="Traditional Arabic" w:cs="Traditional Arabic" w:hint="cs"/>
          <w:position w:val="12"/>
          <w:sz w:val="36"/>
          <w:szCs w:val="36"/>
          <w:rtl/>
        </w:rPr>
        <w:t>)</w:t>
      </w:r>
    </w:p>
    <w:p w:rsidR="000B2D63" w:rsidRPr="00CE1FFA" w:rsidRDefault="000B2D63" w:rsidP="00153830">
      <w:pPr>
        <w:autoSpaceDE w:val="0"/>
        <w:autoSpaceDN w:val="0"/>
        <w:adjustRightInd w:val="0"/>
        <w:spacing w:after="0" w:line="660" w:lineRule="exact"/>
        <w:ind w:firstLine="289"/>
        <w:jc w:val="both"/>
        <w:rPr>
          <w:rFonts w:ascii="Traditional Arabic" w:cs="Traditional Arabic"/>
          <w:spacing w:val="4"/>
          <w:sz w:val="36"/>
          <w:szCs w:val="36"/>
          <w:rtl/>
          <w:lang w:bidi="ar-SY"/>
        </w:rPr>
      </w:pPr>
      <w:r w:rsidRPr="00CE1FFA">
        <w:rPr>
          <w:rFonts w:ascii="Traditional Arabic" w:hAnsi="Traditional Arabic" w:cs="Traditional Arabic" w:hint="cs"/>
          <w:spacing w:val="4"/>
          <w:sz w:val="36"/>
          <w:szCs w:val="36"/>
          <w:rtl/>
        </w:rPr>
        <w:t>وجاء في تفسير التحرير والتنوير: ( آية الحجر قيل فيها:</w:t>
      </w:r>
      <w:r w:rsidRPr="00CE1FFA">
        <w:rPr>
          <w:rFonts w:ascii="Traditional Arabic" w:cs="Traditional Arabic" w:hint="cs"/>
          <w:spacing w:val="4"/>
          <w:sz w:val="36"/>
          <w:szCs w:val="36"/>
          <w:rtl/>
          <w:lang w:bidi="ar-SY"/>
        </w:rPr>
        <w:t xml:space="preserve"> </w:t>
      </w:r>
      <w:r w:rsidR="00852541" w:rsidRPr="00CE1FFA">
        <w:rPr>
          <w:rFonts w:ascii="QCF_BSML" w:eastAsia="Times New Roman" w:hAnsi="QCF_BSML" w:cs="QCF_BSML"/>
          <w:spacing w:val="4"/>
          <w:sz w:val="36"/>
          <w:szCs w:val="36"/>
          <w:rtl/>
        </w:rPr>
        <w:t>ﭽ</w:t>
      </w:r>
      <w:r w:rsidR="00852541" w:rsidRPr="00CE1FFA">
        <w:rPr>
          <w:rFonts w:ascii="QCF_P262" w:eastAsia="Times New Roman" w:hAnsi="QCF_P262" w:cs="QCF_P262"/>
          <w:spacing w:val="4"/>
          <w:sz w:val="36"/>
          <w:szCs w:val="36"/>
          <w:rtl/>
        </w:rPr>
        <w:t xml:space="preserve"> </w:t>
      </w:r>
      <w:r w:rsidR="00AC7391" w:rsidRPr="00CE1FFA">
        <w:rPr>
          <w:rFonts w:ascii="QCF_P262" w:eastAsia="Times New Roman" w:hAnsi="QCF_P262" w:cs="QCF_P262"/>
          <w:spacing w:val="4"/>
          <w:sz w:val="36"/>
          <w:szCs w:val="36"/>
          <w:rtl/>
        </w:rPr>
        <w:t>ﮰ  ﮱ</w:t>
      </w:r>
      <w:r w:rsidR="00FC28B7" w:rsidRPr="00CE1FFA">
        <w:rPr>
          <w:rFonts w:ascii="QCF_BSML" w:eastAsia="Times New Roman" w:hAnsi="QCF_BSML" w:cs="QCF_BSML"/>
          <w:spacing w:val="4"/>
          <w:sz w:val="36"/>
          <w:szCs w:val="36"/>
          <w:rtl/>
        </w:rPr>
        <w:t xml:space="preserve"> ﭼ</w:t>
      </w:r>
      <w:r w:rsidRPr="00CE1FFA">
        <w:rPr>
          <w:rFonts w:ascii="Traditional Arabic" w:cs="Traditional Arabic" w:hint="cs"/>
          <w:spacing w:val="4"/>
          <w:sz w:val="36"/>
          <w:szCs w:val="36"/>
          <w:rtl/>
          <w:lang w:bidi="ar-SY"/>
        </w:rPr>
        <w:t xml:space="preserve"> وفي .</w:t>
      </w:r>
      <w:r w:rsidR="00D9152E" w:rsidRPr="00CE1FFA">
        <w:rPr>
          <w:rFonts w:ascii="Traditional Arabic" w:cs="Traditional Arabic" w:hint="cs"/>
          <w:spacing w:val="4"/>
          <w:sz w:val="36"/>
          <w:szCs w:val="36"/>
          <w:rtl/>
          <w:lang w:bidi="ar-SY"/>
        </w:rPr>
        <w:t>هذه الآية قي</w:t>
      </w:r>
      <w:r w:rsidRPr="00CE1FFA">
        <w:rPr>
          <w:rFonts w:ascii="Traditional Arabic" w:cs="Traditional Arabic" w:hint="cs"/>
          <w:spacing w:val="4"/>
          <w:sz w:val="36"/>
          <w:szCs w:val="36"/>
          <w:rtl/>
          <w:lang w:bidi="ar-SY"/>
        </w:rPr>
        <w:t xml:space="preserve">ل: </w:t>
      </w:r>
      <w:r w:rsidR="00852541" w:rsidRPr="00CE1FFA">
        <w:rPr>
          <w:rFonts w:ascii="QCF_BSML" w:eastAsia="Times New Roman" w:hAnsi="QCF_BSML" w:cs="QCF_BSML"/>
          <w:spacing w:val="4"/>
          <w:sz w:val="36"/>
          <w:szCs w:val="36"/>
          <w:rtl/>
        </w:rPr>
        <w:t>ﭽ</w:t>
      </w:r>
      <w:r w:rsidR="00852541" w:rsidRPr="00CE1FFA">
        <w:rPr>
          <w:rFonts w:ascii="QCF_P375" w:eastAsia="Times New Roman" w:hAnsi="QCF_P375" w:cs="QCF_P375"/>
          <w:spacing w:val="4"/>
          <w:sz w:val="36"/>
          <w:szCs w:val="36"/>
          <w:rtl/>
        </w:rPr>
        <w:t xml:space="preserve"> </w:t>
      </w:r>
      <w:r w:rsidR="00AC7391" w:rsidRPr="00CE1FFA">
        <w:rPr>
          <w:rFonts w:ascii="QCF_P375" w:eastAsia="Times New Roman" w:hAnsi="QCF_P375" w:cs="QCF_P375"/>
          <w:spacing w:val="4"/>
          <w:sz w:val="36"/>
          <w:szCs w:val="36"/>
          <w:rtl/>
        </w:rPr>
        <w:t xml:space="preserve">ﯥ </w:t>
      </w:r>
      <w:r w:rsidR="00FC28B7" w:rsidRPr="00CE1FFA">
        <w:rPr>
          <w:rFonts w:ascii="QCF_BSML" w:eastAsia="Times New Roman" w:hAnsi="QCF_BSML" w:cs="QCF_BSML"/>
          <w:spacing w:val="4"/>
          <w:sz w:val="36"/>
          <w:szCs w:val="36"/>
          <w:rtl/>
        </w:rPr>
        <w:t>ﭼ</w:t>
      </w:r>
      <w:r w:rsidR="00FC28B7" w:rsidRPr="00CE1FFA">
        <w:rPr>
          <w:rFonts w:ascii="Traditional Arabic" w:cs="Traditional Arabic" w:hint="cs"/>
          <w:spacing w:val="4"/>
          <w:sz w:val="36"/>
          <w:szCs w:val="36"/>
          <w:rtl/>
          <w:lang w:bidi="ar-SY"/>
        </w:rPr>
        <w:t xml:space="preserve"> </w:t>
      </w:r>
      <w:r w:rsidRPr="00CE1FFA">
        <w:rPr>
          <w:rFonts w:ascii="Traditional Arabic" w:cs="Traditional Arabic" w:hint="cs"/>
          <w:spacing w:val="4"/>
          <w:sz w:val="36"/>
          <w:szCs w:val="36"/>
          <w:rtl/>
          <w:lang w:bidi="ar-SY"/>
        </w:rPr>
        <w:t xml:space="preserve">، والمعنى في الآيتين واحد، والمقصود منهما واحد، فوجه اختيار المضارع في آية </w:t>
      </w:r>
      <w:r w:rsidRPr="00CE1FFA">
        <w:rPr>
          <w:rFonts w:ascii="Traditional Arabic" w:hAnsi="Traditional Arabic" w:cs="Traditional Arabic" w:hint="cs"/>
          <w:spacing w:val="10"/>
          <w:sz w:val="36"/>
          <w:szCs w:val="36"/>
          <w:rtl/>
          <w:lang w:bidi="ar-SY"/>
        </w:rPr>
        <w:t>الحجر أنه دال على التجدد لئلا يتوهم أن المقصود إبلاغٌ مضى وهو الذي أبلغ لشيع الأولين لتقدم ذكرهم فيتوهم أنهم المراد بالمجرمين مع أن المراد كفار قريش. وأما هذه الآية فلم يتقدم فيها ذكر لغير كفار قريش فناسبها حكاية وقوع هذا الإبلاغ منذ زمن مضى. وهم مستمرون على عدم الإيمان</w:t>
      </w:r>
      <w:r w:rsidRPr="00CE1FFA">
        <w:rPr>
          <w:rFonts w:ascii="Traditional Arabic" w:hAnsi="Traditional Arabic" w:cs="Traditional Arabic"/>
          <w:spacing w:val="10"/>
          <w:sz w:val="36"/>
          <w:szCs w:val="36"/>
          <w:rtl/>
          <w:lang w:bidi="ar-SY"/>
        </w:rPr>
        <w:t>.</w:t>
      </w:r>
      <w:r w:rsidRPr="00CE1FFA">
        <w:rPr>
          <w:rFonts w:ascii="Traditional Arabic" w:hAnsi="Traditional Arabic" w:cs="Traditional Arabic" w:hint="cs"/>
          <w:spacing w:val="10"/>
          <w:sz w:val="36"/>
          <w:szCs w:val="36"/>
          <w:rtl/>
          <w:lang w:bidi="ar-SY"/>
        </w:rPr>
        <w:t xml:space="preserve"> </w:t>
      </w:r>
      <w:r w:rsidRPr="00CE1FFA">
        <w:rPr>
          <w:rFonts w:ascii="Traditional Arabic" w:hAnsi="Traditional Arabic" w:cs="Traditional Arabic" w:hint="cs"/>
          <w:spacing w:val="10"/>
          <w:sz w:val="36"/>
          <w:szCs w:val="36"/>
          <w:rtl/>
        </w:rPr>
        <w:t>)</w:t>
      </w:r>
      <w:r w:rsidRPr="00CE1FFA">
        <w:rPr>
          <w:rFonts w:ascii="Traditional Arabic" w:hAnsi="Traditional Arabic" w:cs="Traditional Arabic" w:hint="cs"/>
          <w:spacing w:val="4"/>
          <w:position w:val="12"/>
          <w:sz w:val="36"/>
          <w:szCs w:val="36"/>
          <w:rtl/>
        </w:rPr>
        <w:t>(</w:t>
      </w:r>
      <w:r w:rsidRPr="00CE1FFA">
        <w:rPr>
          <w:rFonts w:cs="Traditional Arabic"/>
          <w:spacing w:val="4"/>
          <w:position w:val="12"/>
          <w:sz w:val="36"/>
          <w:szCs w:val="36"/>
          <w:rtl/>
        </w:rPr>
        <w:footnoteReference w:id="145"/>
      </w:r>
      <w:r w:rsidRPr="00CE1FFA">
        <w:rPr>
          <w:rFonts w:ascii="Traditional Arabic" w:hAnsi="Traditional Arabic" w:cs="Traditional Arabic" w:hint="cs"/>
          <w:spacing w:val="4"/>
          <w:position w:val="12"/>
          <w:sz w:val="36"/>
          <w:szCs w:val="36"/>
          <w:rtl/>
        </w:rPr>
        <w:t>)</w:t>
      </w:r>
    </w:p>
    <w:p w:rsidR="000B2D63" w:rsidRPr="00CE1FFA" w:rsidRDefault="000B2D63" w:rsidP="003B4050">
      <w:pPr>
        <w:spacing w:after="0" w:line="7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0B2D63" w:rsidRPr="00CE1FFA" w:rsidRDefault="000B2D63" w:rsidP="003B4050">
      <w:pPr>
        <w:spacing w:after="0" w:line="700" w:lineRule="exact"/>
        <w:ind w:firstLine="289"/>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سبقها ذكر أخبار المكذبين من كفار قريش</w:t>
      </w:r>
      <w:r w:rsidR="00F146F5"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وما يحملونه من عداوة للرسول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ورسالته، ولم يكن هناك إخبار بحال غيرهم من مكذبي الرسل عليهم الصلاة والسلام، لأن الإخبار اختص بكفار قريش وممن استمر على كفره، وكان هذا هو حالهم وقت نزول القرآن وبعده، فجاء التعبير بلفظ المضارع، والذي يوضح استمرار عداوتهم وبغضهم، فدل ذلك على أن فعلهم مستمر</w:t>
      </w:r>
      <w:r w:rsidR="00F146F5"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ولم ينته بعد، لذلك كان استخدام الفعل المضارع ليتوافق تماماً مع وضعهم في تكذيب الرسول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وإصرارهم على ذلك</w:t>
      </w:r>
      <w:r w:rsidR="00F146F5"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0B2D63" w:rsidRPr="00CE1FFA" w:rsidRDefault="000B2D63" w:rsidP="003B4050">
      <w:pPr>
        <w:spacing w:after="0" w:line="700" w:lineRule="exact"/>
        <w:ind w:firstLine="289"/>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تقدمها ذكر أحوال الأنبياء عليهم الصلاة والسلام مع أقوامهم</w:t>
      </w:r>
      <w:r w:rsidR="00F146F5"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مثل سيدنا نوح عليه السلام وغيره، وجاء بعد ذلك الحديث عن القرآن الكريم، وأنه من عند رب العالمين، ثم تبعه تصديق ذلك </w:t>
      </w:r>
      <w:r w:rsidR="00F146F5" w:rsidRPr="00CE1FFA">
        <w:rPr>
          <w:rFonts w:ascii="Traditional Arabic" w:hAnsi="Traditional Arabic" w:cs="Traditional Arabic" w:hint="cs"/>
          <w:sz w:val="36"/>
          <w:szCs w:val="36"/>
          <w:rtl/>
        </w:rPr>
        <w:t>مما ورد في</w:t>
      </w:r>
      <w:r w:rsidRPr="00CE1FFA">
        <w:rPr>
          <w:rFonts w:ascii="Traditional Arabic" w:hAnsi="Traditional Arabic" w:cs="Traditional Arabic" w:hint="cs"/>
          <w:sz w:val="36"/>
          <w:szCs w:val="36"/>
          <w:rtl/>
        </w:rPr>
        <w:t xml:space="preserve"> الكتب السابقة، حيث ذكر فيها اسمه ووصفه، فجاءت الآية بعدها بلفظ الماضي متناسبة مع ذلك السياق، حيث الحديث عن قوم قضوا وانتهوا، وذهبت عنهم فرصة العودة أو الرجوع إلى هذه الدنيا حتى يغيروا أو يبدلوا، </w:t>
      </w:r>
      <w:r w:rsidR="00F146F5" w:rsidRPr="00CE1FFA">
        <w:rPr>
          <w:rFonts w:ascii="Traditional Arabic" w:hAnsi="Traditional Arabic" w:cs="Traditional Arabic" w:hint="cs"/>
          <w:sz w:val="36"/>
          <w:szCs w:val="36"/>
          <w:rtl/>
        </w:rPr>
        <w:t xml:space="preserve">أو يعودوا إلى رشدهم، </w:t>
      </w:r>
      <w:r w:rsidRPr="00CE1FFA">
        <w:rPr>
          <w:rFonts w:ascii="Traditional Arabic" w:hAnsi="Traditional Arabic" w:cs="Traditional Arabic" w:hint="cs"/>
          <w:sz w:val="36"/>
          <w:szCs w:val="36"/>
          <w:rtl/>
        </w:rPr>
        <w:t>بعكس الحال في الآية الأولى</w:t>
      </w:r>
      <w:r w:rsidR="00F146F5" w:rsidRPr="00CE1FFA">
        <w:rPr>
          <w:rFonts w:ascii="Traditional Arabic" w:hAnsi="Traditional Arabic" w:cs="Traditional Arabic" w:hint="cs"/>
          <w:sz w:val="36"/>
          <w:szCs w:val="36"/>
          <w:rtl/>
        </w:rPr>
        <w:t>، فكان الاستخدام في موضعه المتوافق مع السياق والله أعلم</w:t>
      </w:r>
      <w:r w:rsidRPr="00CE1FFA">
        <w:rPr>
          <w:rFonts w:ascii="Traditional Arabic" w:hAnsi="Traditional Arabic" w:cs="Traditional Arabic" w:hint="cs"/>
          <w:sz w:val="36"/>
          <w:szCs w:val="36"/>
          <w:rtl/>
        </w:rPr>
        <w:t>.</w:t>
      </w:r>
    </w:p>
    <w:p w:rsidR="0031454B" w:rsidRPr="00890493" w:rsidRDefault="00153830" w:rsidP="00890493">
      <w:pPr>
        <w:spacing w:after="0"/>
        <w:rPr>
          <w:rFonts w:ascii="Traditional Arabic" w:hAnsi="Traditional Arabic" w:cs="Traditional Arabic"/>
          <w:b/>
          <w:bCs/>
          <w:sz w:val="36"/>
          <w:szCs w:val="36"/>
          <w:rtl/>
        </w:rPr>
      </w:pPr>
      <w:r w:rsidRPr="00890493">
        <w:rPr>
          <w:rFonts w:ascii="Traditional Arabic" w:hAnsi="Traditional Arabic" w:cs="Traditional Arabic" w:hint="cs"/>
          <w:b/>
          <w:bCs/>
          <w:sz w:val="36"/>
          <w:szCs w:val="36"/>
          <w:rtl/>
        </w:rPr>
        <w:t>(المثال الرابع</w:t>
      </w:r>
      <w:r w:rsidR="0031454B" w:rsidRPr="00890493">
        <w:rPr>
          <w:rFonts w:ascii="Traditional Arabic" w:hAnsi="Traditional Arabic" w:cs="Traditional Arabic" w:hint="cs"/>
          <w:b/>
          <w:bCs/>
          <w:sz w:val="36"/>
          <w:szCs w:val="36"/>
          <w:rtl/>
        </w:rPr>
        <w:t xml:space="preserve"> عشر) [ تفجُر ــ تفجِّر ] </w:t>
      </w:r>
    </w:p>
    <w:p w:rsidR="0031454B" w:rsidRPr="00CE1FFA" w:rsidRDefault="0031454B" w:rsidP="00193AE0">
      <w:pPr>
        <w:spacing w:after="0" w:line="66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291" w:eastAsia="Times New Roman" w:hAnsi="QCF_P291" w:cs="QCF_P291"/>
          <w:sz w:val="36"/>
          <w:szCs w:val="36"/>
          <w:rtl/>
        </w:rPr>
        <w:t xml:space="preserve">  ﮃ  </w:t>
      </w:r>
      <w:r w:rsidRPr="00CE1FFA">
        <w:rPr>
          <w:rFonts w:ascii="QCF_P291" w:eastAsia="Times New Roman" w:hAnsi="QCF_P291" w:cs="QCF_P291"/>
          <w:sz w:val="36"/>
          <w:szCs w:val="36"/>
          <w:u w:val="single"/>
          <w:rtl/>
        </w:rPr>
        <w:t>ﮄ</w:t>
      </w:r>
      <w:r w:rsidRPr="00CE1FFA">
        <w:rPr>
          <w:rFonts w:ascii="QCF_P291" w:eastAsia="Times New Roman" w:hAnsi="QCF_P291" w:cs="QCF_P291"/>
          <w:sz w:val="36"/>
          <w:szCs w:val="36"/>
          <w:rtl/>
        </w:rPr>
        <w:t xml:space="preserve">  ﮅ  ﮆ   ﮇ  ﮈ  ﮉ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146"/>
      </w:r>
      <w:r w:rsidRPr="00CE1FFA">
        <w:rPr>
          <w:rFonts w:ascii="Traditional Arabic" w:hAnsi="Traditional Arabic" w:cs="Traditional Arabic" w:hint="cs"/>
          <w:b/>
          <w:bCs/>
          <w:sz w:val="36"/>
          <w:szCs w:val="36"/>
          <w:vertAlign w:val="superscript"/>
          <w:rtl/>
        </w:rPr>
        <w:t>)</w:t>
      </w:r>
    </w:p>
    <w:p w:rsidR="0031454B" w:rsidRPr="00CE1FFA" w:rsidRDefault="0031454B" w:rsidP="00193AE0">
      <w:pPr>
        <w:spacing w:after="0" w:line="66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91" w:eastAsia="Times New Roman" w:hAnsi="QCF_P291" w:cs="QCF_P291"/>
          <w:sz w:val="36"/>
          <w:szCs w:val="36"/>
          <w:u w:val="single"/>
          <w:rtl/>
        </w:rPr>
        <w:t>ﮑ</w:t>
      </w:r>
      <w:r w:rsidRPr="00CE1FFA">
        <w:rPr>
          <w:rFonts w:ascii="QCF_P291" w:eastAsia="Times New Roman" w:hAnsi="QCF_P291" w:cs="QCF_P291"/>
          <w:sz w:val="36"/>
          <w:szCs w:val="36"/>
          <w:rtl/>
        </w:rPr>
        <w:t xml:space="preserve">  ﮒ  ﮓ  ﮔ  ﮕ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b/>
          <w:bCs/>
          <w:sz w:val="36"/>
          <w:szCs w:val="36"/>
          <w:rtl/>
        </w:rPr>
        <w:footnoteReference w:id="147"/>
      </w:r>
      <w:r w:rsidRPr="00CE1FFA">
        <w:rPr>
          <w:rFonts w:ascii="Traditional Arabic" w:hAnsi="Traditional Arabic" w:cs="Traditional Arabic" w:hint="cs"/>
          <w:sz w:val="36"/>
          <w:szCs w:val="36"/>
          <w:vertAlign w:val="superscript"/>
          <w:rtl/>
        </w:rPr>
        <w:t>)</w:t>
      </w:r>
      <w:r w:rsidRPr="00CE1FFA">
        <w:rPr>
          <w:rFonts w:ascii="Arial" w:eastAsia="Times New Roman" w:hAnsi="Arial" w:hint="cs"/>
          <w:sz w:val="36"/>
          <w:szCs w:val="36"/>
          <w:rtl/>
        </w:rPr>
        <w:t xml:space="preserve">    </w:t>
      </w:r>
    </w:p>
    <w:p w:rsidR="0031454B" w:rsidRPr="00CE1FFA" w:rsidRDefault="0031454B" w:rsidP="00193AE0">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السعدي للآية الأولى: (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أنهاراً</w:t>
      </w:r>
      <w:r w:rsidRPr="00CE1FFA">
        <w:rPr>
          <w:rFonts w:ascii="Traditional Arabic" w:cs="Traditional Arabic"/>
          <w:sz w:val="36"/>
          <w:szCs w:val="36"/>
          <w:rtl/>
        </w:rPr>
        <w:t xml:space="preserve"> </w:t>
      </w:r>
      <w:r w:rsidRPr="00CE1FFA">
        <w:rPr>
          <w:rFonts w:ascii="Traditional Arabic" w:cs="Traditional Arabic" w:hint="cs"/>
          <w:sz w:val="36"/>
          <w:szCs w:val="36"/>
          <w:rtl/>
        </w:rPr>
        <w:t>جارية</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48"/>
      </w:r>
      <w:r w:rsidRPr="00CE1FFA">
        <w:rPr>
          <w:rFonts w:ascii="Traditional Arabic" w:hAnsi="Traditional Arabic" w:cs="Traditional Arabic" w:hint="cs"/>
          <w:position w:val="12"/>
          <w:sz w:val="36"/>
          <w:szCs w:val="36"/>
          <w:rtl/>
        </w:rPr>
        <w:t>)</w:t>
      </w:r>
    </w:p>
    <w:p w:rsidR="0031454B" w:rsidRPr="00CE1FFA" w:rsidRDefault="0031454B" w:rsidP="00193AE0">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ولم يقف المفسر نفسه عند تفسير الآية الثانية.</w:t>
      </w:r>
    </w:p>
    <w:p w:rsidR="0031454B" w:rsidRPr="00CE1FFA" w:rsidRDefault="0031454B" w:rsidP="00193AE0">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جامع البيان في تأويل القرآن ): (</w:t>
      </w:r>
      <w:r w:rsidRPr="00CE1FFA">
        <w:rPr>
          <w:rFonts w:ascii="Traditional Arabic" w:cs="Traditional Arabic" w:hint="cs"/>
          <w:sz w:val="36"/>
          <w:szCs w:val="36"/>
          <w:rtl/>
        </w:rPr>
        <w:t xml:space="preserve"> فكأنهم</w:t>
      </w:r>
      <w:r w:rsidRPr="00CE1FFA">
        <w:rPr>
          <w:rFonts w:ascii="Traditional Arabic" w:cs="Traditional Arabic"/>
          <w:sz w:val="36"/>
          <w:szCs w:val="36"/>
          <w:rtl/>
        </w:rPr>
        <w:t xml:space="preserve"> </w:t>
      </w:r>
      <w:r w:rsidRPr="00CE1FFA">
        <w:rPr>
          <w:rFonts w:ascii="Traditional Arabic" w:cs="Traditional Arabic" w:hint="cs"/>
          <w:sz w:val="36"/>
          <w:szCs w:val="36"/>
          <w:rtl/>
        </w:rPr>
        <w:t>ذهبوا</w:t>
      </w:r>
      <w:r w:rsidRPr="00CE1FFA">
        <w:rPr>
          <w:rFonts w:ascii="Traditional Arabic" w:cs="Traditional Arabic"/>
          <w:sz w:val="36"/>
          <w:szCs w:val="36"/>
          <w:rtl/>
        </w:rPr>
        <w:t xml:space="preserve"> </w:t>
      </w:r>
      <w:r w:rsidRPr="00CE1FFA">
        <w:rPr>
          <w:rFonts w:ascii="Traditional Arabic" w:cs="Traditional Arabic" w:hint="cs"/>
          <w:sz w:val="36"/>
          <w:szCs w:val="36"/>
          <w:rtl/>
        </w:rPr>
        <w:t>بتخفيفهم</w:t>
      </w:r>
      <w:r w:rsidRPr="00CE1FFA">
        <w:rPr>
          <w:rFonts w:ascii="Traditional Arabic" w:cs="Traditional Arabic"/>
          <w:sz w:val="36"/>
          <w:szCs w:val="36"/>
          <w:rtl/>
        </w:rPr>
        <w:t xml:space="preserve"> </w:t>
      </w:r>
      <w:r w:rsidRPr="00CE1FFA">
        <w:rPr>
          <w:rFonts w:ascii="Traditional Arabic" w:cs="Traditional Arabic" w:hint="cs"/>
          <w:sz w:val="36"/>
          <w:szCs w:val="36"/>
          <w:rtl/>
        </w:rPr>
        <w:t>الأولى</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معنى</w:t>
      </w:r>
      <w:r w:rsidRPr="00CE1FFA">
        <w:rPr>
          <w:rFonts w:ascii="Traditional Arabic" w:cs="Traditional Arabic"/>
          <w:sz w:val="36"/>
          <w:szCs w:val="36"/>
          <w:rtl/>
        </w:rPr>
        <w:t xml:space="preserve">: </w:t>
      </w:r>
      <w:r w:rsidRPr="00CE1FFA">
        <w:rPr>
          <w:rFonts w:ascii="Traditional Arabic" w:cs="Traditional Arabic" w:hint="cs"/>
          <w:sz w:val="36"/>
          <w:szCs w:val="36"/>
          <w:rtl/>
        </w:rPr>
        <w:t>حتى</w:t>
      </w:r>
      <w:r w:rsidRPr="00CE1FFA">
        <w:rPr>
          <w:rFonts w:ascii="Traditional Arabic" w:cs="Traditional Arabic"/>
          <w:sz w:val="36"/>
          <w:szCs w:val="36"/>
          <w:rtl/>
        </w:rPr>
        <w:t xml:space="preserve"> </w:t>
      </w:r>
      <w:r w:rsidRPr="00CE1FFA">
        <w:rPr>
          <w:rFonts w:ascii="Traditional Arabic" w:hAnsi="Traditional Arabic" w:cs="Traditional Arabic" w:hint="cs"/>
          <w:spacing w:val="4"/>
          <w:sz w:val="36"/>
          <w:szCs w:val="36"/>
          <w:rtl/>
        </w:rPr>
        <w:t>تفجر</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لنا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الأرض</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ماء</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مرّة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واحدة</w:t>
      </w:r>
      <w:r w:rsidRPr="00CE1FFA">
        <w:rPr>
          <w:rFonts w:ascii="Traditional Arabic" w:hAnsi="Traditional Arabic" w:cs="Traditional Arabic"/>
          <w:spacing w:val="4"/>
          <w:sz w:val="36"/>
          <w:szCs w:val="36"/>
          <w:rtl/>
        </w:rPr>
        <w:t>.</w:t>
      </w:r>
      <w:r w:rsidRPr="00CE1FFA">
        <w:rPr>
          <w:rFonts w:ascii="Traditional Arabic" w:cs="Traditional Arabic"/>
          <w:sz w:val="36"/>
          <w:szCs w:val="36"/>
          <w:rtl/>
        </w:rPr>
        <w:t xml:space="preserve"> </w:t>
      </w:r>
      <w:r w:rsidRPr="00CE1FFA">
        <w:rPr>
          <w:rFonts w:ascii="Traditional Arabic" w:hAnsi="Traditional Arabic" w:cs="Traditional Arabic" w:hint="cs"/>
          <w:spacing w:val="4"/>
          <w:sz w:val="36"/>
          <w:szCs w:val="36"/>
          <w:rtl/>
        </w:rPr>
        <w:t>وبتشديدهم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الثانية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أنها</w:t>
      </w:r>
      <w:r w:rsidRPr="00CE1FFA">
        <w:rPr>
          <w:rFonts w:ascii="Traditional Arabic" w:cs="Traditional Arabic"/>
          <w:sz w:val="36"/>
          <w:szCs w:val="36"/>
          <w:rtl/>
        </w:rPr>
        <w:t xml:space="preserve"> </w:t>
      </w:r>
      <w:r w:rsidRPr="00CE1FFA">
        <w:rPr>
          <w:rFonts w:ascii="Traditional Arabic" w:cs="Traditional Arabic" w:hint="cs"/>
          <w:sz w:val="36"/>
          <w:szCs w:val="36"/>
          <w:rtl/>
        </w:rPr>
        <w:t>تفجر</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أماكن</w:t>
      </w:r>
      <w:r w:rsidRPr="00CE1FFA">
        <w:rPr>
          <w:rFonts w:ascii="Traditional Arabic" w:cs="Traditional Arabic"/>
          <w:sz w:val="36"/>
          <w:szCs w:val="36"/>
          <w:rtl/>
        </w:rPr>
        <w:t xml:space="preserve"> </w:t>
      </w:r>
      <w:r w:rsidRPr="00CE1FFA">
        <w:rPr>
          <w:rFonts w:ascii="Traditional Arabic" w:cs="Traditional Arabic" w:hint="cs"/>
          <w:sz w:val="36"/>
          <w:szCs w:val="36"/>
          <w:rtl/>
        </w:rPr>
        <w:t>شتى،</w:t>
      </w:r>
      <w:r w:rsidRPr="00CE1FFA">
        <w:rPr>
          <w:rFonts w:ascii="Traditional Arabic" w:cs="Traditional Arabic"/>
          <w:sz w:val="36"/>
          <w:szCs w:val="36"/>
          <w:rtl/>
        </w:rPr>
        <w:t xml:space="preserve"> </w:t>
      </w:r>
      <w:r w:rsidRPr="00CE1FFA">
        <w:rPr>
          <w:rFonts w:ascii="Traditional Arabic" w:cs="Traditional Arabic" w:hint="cs"/>
          <w:sz w:val="36"/>
          <w:szCs w:val="36"/>
          <w:rtl/>
        </w:rPr>
        <w:t>مرّة</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أخرى، إذا</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تفجر</w:t>
      </w:r>
      <w:r w:rsidRPr="00CE1FFA">
        <w:rPr>
          <w:rFonts w:ascii="Traditional Arabic" w:cs="Traditional Arabic"/>
          <w:sz w:val="36"/>
          <w:szCs w:val="36"/>
          <w:rtl/>
        </w:rPr>
        <w:t xml:space="preserve"> </w:t>
      </w:r>
      <w:r w:rsidRPr="00CE1FFA">
        <w:rPr>
          <w:rFonts w:ascii="Traditional Arabic" w:cs="Traditional Arabic" w:hint="cs"/>
          <w:sz w:val="36"/>
          <w:szCs w:val="36"/>
          <w:rtl/>
        </w:rPr>
        <w:t>أنهار</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نهر</w:t>
      </w:r>
      <w:r w:rsidRPr="00CE1FFA">
        <w:rPr>
          <w:rFonts w:ascii="Traditional Arabic" w:cs="Traditional Arabic"/>
          <w:sz w:val="36"/>
          <w:szCs w:val="36"/>
          <w:rtl/>
        </w:rPr>
        <w:t xml:space="preserve"> </w:t>
      </w:r>
      <w:r w:rsidRPr="00CE1FFA">
        <w:rPr>
          <w:rFonts w:ascii="Traditional Arabic" w:cs="Traditional Arabic" w:hint="cs"/>
          <w:sz w:val="36"/>
          <w:szCs w:val="36"/>
          <w:rtl/>
        </w:rPr>
        <w:t>واحد</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49"/>
      </w:r>
      <w:r w:rsidRPr="00CE1FFA">
        <w:rPr>
          <w:rFonts w:ascii="Traditional Arabic" w:hAnsi="Traditional Arabic" w:cs="Traditional Arabic" w:hint="cs"/>
          <w:position w:val="12"/>
          <w:sz w:val="36"/>
          <w:szCs w:val="36"/>
          <w:rtl/>
        </w:rPr>
        <w:t>)</w:t>
      </w:r>
    </w:p>
    <w:p w:rsidR="0031454B" w:rsidRPr="00CE1FFA" w:rsidRDefault="0031454B" w:rsidP="00193AE0">
      <w:pPr>
        <w:spacing w:after="0" w:line="660" w:lineRule="exact"/>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31454B" w:rsidRPr="00CE1FFA" w:rsidRDefault="0031454B" w:rsidP="00193AE0">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فيها لفظ التفجير مخففاً لكونه متناسباً مع معنى الآية الكريمة، فالمعنى المراد هنا هو تفجير الماء من الأرض مرة واحدة، وبالتالي كان اللفظ في موضعه المناسب، حيث يتوافق مع غرض الإخبار بالتفجير مرة واحدة، فكان استخدامه متوافقاً مع المعنى والله أعلم.</w:t>
      </w:r>
    </w:p>
    <w:p w:rsidR="0031454B" w:rsidRPr="00CE1FFA" w:rsidRDefault="0031454B" w:rsidP="00193AE0">
      <w:pPr>
        <w:spacing w:after="0" w:line="660" w:lineRule="exact"/>
        <w:ind w:firstLine="289"/>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فيها اللفظ مشدداً، وهو متناسق أيضاً مع الآيات، لأن المراد هنا هو تفجير الأنهار في أماكن متعددة متنوعة، بعكس الحال في الآية الأولى، فكان استخدام اللفظ في موقعه المناسب، ليوحي للسامع أن التفجير هنا ليس في مكان واحد فقط، وإنما هو في أماكن مختلفة، فكان اللفظ في مكانه المتوائم مع المعنى والله أعلم.</w:t>
      </w:r>
    </w:p>
    <w:p w:rsidR="00FF1808" w:rsidRPr="00890493" w:rsidRDefault="00193AE0" w:rsidP="00890493">
      <w:pPr>
        <w:spacing w:after="0"/>
        <w:rPr>
          <w:rFonts w:ascii="Traditional Arabic" w:hAnsi="Traditional Arabic" w:cs="Traditional Arabic"/>
          <w:b/>
          <w:bCs/>
          <w:sz w:val="36"/>
          <w:szCs w:val="36"/>
          <w:rtl/>
        </w:rPr>
      </w:pPr>
      <w:r w:rsidRPr="00890493">
        <w:rPr>
          <w:rFonts w:ascii="Traditional Arabic" w:hAnsi="Traditional Arabic" w:cs="Traditional Arabic" w:hint="cs"/>
          <w:b/>
          <w:bCs/>
          <w:sz w:val="36"/>
          <w:szCs w:val="36"/>
          <w:rtl/>
        </w:rPr>
        <w:t>(المثال الخامس</w:t>
      </w:r>
      <w:r w:rsidR="00FF1808" w:rsidRPr="00890493">
        <w:rPr>
          <w:rFonts w:ascii="Traditional Arabic" w:hAnsi="Traditional Arabic" w:cs="Traditional Arabic" w:hint="cs"/>
          <w:b/>
          <w:bCs/>
          <w:sz w:val="36"/>
          <w:szCs w:val="36"/>
          <w:rtl/>
        </w:rPr>
        <w:t xml:space="preserve"> عشر) [ تستطع ــ تسطع ] </w:t>
      </w:r>
    </w:p>
    <w:p w:rsidR="00FF1808" w:rsidRPr="00CE1FFA" w:rsidRDefault="00FF1808" w:rsidP="00FF1808">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302" w:eastAsia="Times New Roman" w:hAnsi="QCF_P302" w:cs="QCF_P302"/>
          <w:sz w:val="36"/>
          <w:szCs w:val="36"/>
          <w:rtl/>
        </w:rPr>
        <w:t xml:space="preserve">ﮋ  ﮌ     ﮍ  ﮎ       </w:t>
      </w:r>
      <w:r w:rsidRPr="00CE1FFA">
        <w:rPr>
          <w:rFonts w:ascii="QCF_P302" w:eastAsia="Times New Roman" w:hAnsi="QCF_P302" w:cs="QCF_P302"/>
          <w:sz w:val="36"/>
          <w:szCs w:val="36"/>
          <w:u w:val="single"/>
          <w:rtl/>
        </w:rPr>
        <w:t>ﮏ</w:t>
      </w:r>
      <w:r w:rsidRPr="00CE1FFA">
        <w:rPr>
          <w:rFonts w:ascii="QCF_P302" w:eastAsia="Times New Roman" w:hAnsi="QCF_P302" w:cs="QCF_P302"/>
          <w:sz w:val="36"/>
          <w:szCs w:val="36"/>
          <w:rtl/>
        </w:rPr>
        <w:t xml:space="preserve">  ﮐ  ﮑ  ﮒ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150"/>
      </w:r>
      <w:r w:rsidRPr="00CE1FFA">
        <w:rPr>
          <w:rFonts w:ascii="Traditional Arabic" w:hAnsi="Traditional Arabic" w:cs="Traditional Arabic" w:hint="cs"/>
          <w:b/>
          <w:bCs/>
          <w:sz w:val="36"/>
          <w:szCs w:val="36"/>
          <w:vertAlign w:val="superscript"/>
          <w:rtl/>
        </w:rPr>
        <w:t>)</w:t>
      </w:r>
    </w:p>
    <w:p w:rsidR="00FF1808" w:rsidRPr="00CE1FFA" w:rsidRDefault="00FF1808" w:rsidP="00FF1808">
      <w:pPr>
        <w:spacing w:after="0" w:line="240" w:lineRule="auto"/>
        <w:ind w:firstLine="288"/>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302" w:eastAsia="Times New Roman" w:hAnsi="QCF_P302" w:cs="QCF_P302"/>
          <w:sz w:val="36"/>
          <w:szCs w:val="36"/>
          <w:rtl/>
        </w:rPr>
        <w:t xml:space="preserve">ﯹ  ﯺ  ﯻ  ﯼ     </w:t>
      </w:r>
      <w:r w:rsidRPr="00CE1FFA">
        <w:rPr>
          <w:rFonts w:ascii="QCF_P302" w:eastAsia="Times New Roman" w:hAnsi="QCF_P302" w:cs="QCF_P302"/>
          <w:sz w:val="36"/>
          <w:szCs w:val="36"/>
          <w:u w:val="single"/>
          <w:rtl/>
        </w:rPr>
        <w:t>ﯽ</w:t>
      </w:r>
      <w:r w:rsidRPr="00CE1FFA">
        <w:rPr>
          <w:rFonts w:ascii="QCF_P302" w:eastAsia="Times New Roman" w:hAnsi="QCF_P302" w:cs="QCF_P302"/>
          <w:sz w:val="36"/>
          <w:szCs w:val="36"/>
          <w:rtl/>
        </w:rPr>
        <w:t xml:space="preserve">  ﯾ  ﯿ  ﰀ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51"/>
      </w:r>
      <w:r w:rsidRPr="00CE1FFA">
        <w:rPr>
          <w:rFonts w:ascii="Traditional Arabic" w:hAnsi="Traditional Arabic" w:cs="Traditional Arabic" w:hint="cs"/>
          <w:sz w:val="36"/>
          <w:szCs w:val="36"/>
          <w:vertAlign w:val="superscript"/>
          <w:rtl/>
        </w:rPr>
        <w:t>)</w:t>
      </w:r>
    </w:p>
    <w:p w:rsidR="00FF1808" w:rsidRPr="00CE1FFA" w:rsidRDefault="00FF1808" w:rsidP="00FF1808">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سأخبرك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أنكرت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وأنبئك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المآرب،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يئول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الأمر</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52"/>
      </w:r>
      <w:r w:rsidRPr="00CE1FFA">
        <w:rPr>
          <w:rFonts w:ascii="Traditional Arabic" w:hAnsi="Traditional Arabic" w:cs="Traditional Arabic" w:hint="cs"/>
          <w:position w:val="12"/>
          <w:sz w:val="36"/>
          <w:szCs w:val="36"/>
          <w:rtl/>
        </w:rPr>
        <w:t>)</w:t>
      </w:r>
    </w:p>
    <w:p w:rsidR="00FF1808" w:rsidRPr="00CE1FFA" w:rsidRDefault="00FF1808" w:rsidP="00FF1808">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والآية الثانية لم يرد في تفسيرها شيء عند السعدي رحمه الله تعالى.</w:t>
      </w:r>
    </w:p>
    <w:p w:rsidR="00FF1808" w:rsidRPr="00CE1FFA" w:rsidRDefault="00FF1808" w:rsidP="00193AE0">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الحديث الشريف عن </w:t>
      </w:r>
      <w:r w:rsidRPr="00CE1FFA">
        <w:rPr>
          <w:rFonts w:ascii="Lotus Linotype" w:hAnsi="Lotus Linotype" w:cs="Traditional Arabic" w:hint="cs"/>
          <w:sz w:val="36"/>
          <w:szCs w:val="36"/>
          <w:rtl/>
        </w:rPr>
        <w:t>عَبْدَانُ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إِبْرَاهِيمَ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طَهْمَانَ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حَدَّثَنِي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الحُسَيْنُ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المُكْتِبُ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بُرَيْدَةَ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عِمْرَانَ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حُصَيْنٍ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رَضِيَ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بَوَاسِيرُ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فَسَأَلْتُ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النَّبِيَّ</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الصَّلاةِ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صَلِّ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قَائِمًا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تَسْتَطِعْ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فَقَاعِدًا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تَسْتَطِعْ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جَنْبٍ.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153"/>
      </w:r>
      <w:r w:rsidRPr="00CE1FFA">
        <w:rPr>
          <w:rFonts w:ascii="Lotus Linotype" w:hAnsi="Lotus Linotype" w:cs="Traditional Arabic" w:hint="cs"/>
          <w:position w:val="12"/>
          <w:sz w:val="36"/>
          <w:szCs w:val="36"/>
          <w:rtl/>
        </w:rPr>
        <w:t>)</w:t>
      </w:r>
    </w:p>
    <w:p w:rsidR="00FF1808" w:rsidRPr="00CE1FFA" w:rsidRDefault="00FF1808" w:rsidP="00FF1808">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ومن خلال بحثي في بقية التفاسير، فإني لم أعثر على شرح يميز بين اللفظتين في الآيتين الكريمتين، وسر مجيئها مرة بالتخفيف وأخرى كاملة بدون تخفيف في المثال المذكور، </w:t>
      </w:r>
      <w:r w:rsidRPr="00CE1FFA">
        <w:rPr>
          <w:rFonts w:ascii="Traditional Arabic" w:hAnsi="Traditional Arabic" w:cs="Traditional Arabic" w:hint="cs"/>
          <w:b/>
          <w:bCs/>
          <w:sz w:val="36"/>
          <w:szCs w:val="36"/>
          <w:rtl/>
        </w:rPr>
        <w:t>فأقول والله أعلم:</w:t>
      </w:r>
    </w:p>
    <w:p w:rsidR="00FF1808" w:rsidRPr="00CE1FFA" w:rsidRDefault="00FF1808" w:rsidP="00FF1808">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فيها الفعل على أصله بدون تخفيف، وذلك لأن الخبر كان صعباً وشاقاً على سيدنا موسى عليه السلام، فهو في كل مرة لم يستطع الصبر على ما يراه من أفعال سيدنا الخضر، وكان يسأله عن سر فعلته التي يفعلها، وبالتالي جاء الفعل على أصله، لأن الأمر كان مجهولاً في بداية الأمر بالنسبة لسيدنا موسى عليه السلام، والإنسان كما يقولون: عدو ما يجهل، فكان الأمر عليه أشد صعوبة، لأنه لم يعلم السبب بعد، ثم اتضح له بعد ذلك، وبالتالي فقد كان استخدام اللفظة بهذه الطريقة متوافق مع سياق المعنى والله أعلم.</w:t>
      </w:r>
    </w:p>
    <w:p w:rsidR="00FF1808" w:rsidRPr="00CE1FFA" w:rsidRDefault="00FF1808" w:rsidP="003B4050">
      <w:pPr>
        <w:spacing w:after="0" w:line="640" w:lineRule="exact"/>
        <w:ind w:firstLine="289"/>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فيها الفعل مخففاً بدون تشديد، وذلك عندما خفّ استقبال الخبر على سيدنا موسى عليه السلام، فأصبح سهلاً عليه وهيّناً؛ لأنه عرف العلّة والسبب في كل فعل حصل، وأصبح على دراية بسر كل فعل فعله سيدنا الخضر، بعد أن كان يجهله، ويعاتبه على كل تصرف في حينه، فاستخدام اللفظ مخففاً هنا جاء متناسباً مع سياق ومعنى الآيات والله أعلم.</w:t>
      </w:r>
    </w:p>
    <w:p w:rsidR="00FF1808" w:rsidRPr="00817688" w:rsidRDefault="00FF1808"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w:t>
      </w:r>
      <w:r w:rsidR="00193AE0" w:rsidRPr="00817688">
        <w:rPr>
          <w:rFonts w:ascii="Traditional Arabic" w:hAnsi="Traditional Arabic" w:cs="Traditional Arabic" w:hint="cs"/>
          <w:b/>
          <w:bCs/>
          <w:sz w:val="36"/>
          <w:szCs w:val="36"/>
          <w:rtl/>
        </w:rPr>
        <w:t xml:space="preserve">سادس </w:t>
      </w:r>
      <w:r w:rsidRPr="00817688">
        <w:rPr>
          <w:rFonts w:ascii="Traditional Arabic" w:hAnsi="Traditional Arabic" w:cs="Traditional Arabic" w:hint="cs"/>
          <w:b/>
          <w:bCs/>
          <w:sz w:val="36"/>
          <w:szCs w:val="36"/>
          <w:rtl/>
        </w:rPr>
        <w:t>عشر) [ اسطاعوا ــ استطاعوا ]</w:t>
      </w:r>
    </w:p>
    <w:p w:rsidR="00FF1808" w:rsidRPr="00CE1FFA" w:rsidRDefault="00FF1808" w:rsidP="003B4050">
      <w:pPr>
        <w:spacing w:after="0" w:line="640" w:lineRule="exact"/>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303" w:eastAsia="Times New Roman" w:hAnsi="QCF_P303" w:cs="QCF_P303"/>
          <w:sz w:val="36"/>
          <w:szCs w:val="36"/>
          <w:rtl/>
        </w:rPr>
        <w:t xml:space="preserve"> ﰛ  </w:t>
      </w:r>
      <w:r w:rsidRPr="00CE1FFA">
        <w:rPr>
          <w:rFonts w:ascii="QCF_P303" w:eastAsia="Times New Roman" w:hAnsi="QCF_P303" w:cs="QCF_P303"/>
          <w:sz w:val="36"/>
          <w:szCs w:val="36"/>
          <w:u w:val="single"/>
          <w:rtl/>
        </w:rPr>
        <w:t>ﰜ</w:t>
      </w:r>
      <w:r w:rsidRPr="00CE1FFA">
        <w:rPr>
          <w:rFonts w:ascii="QCF_P303" w:eastAsia="Times New Roman" w:hAnsi="QCF_P303" w:cs="QCF_P303"/>
          <w:sz w:val="36"/>
          <w:szCs w:val="36"/>
          <w:rtl/>
        </w:rPr>
        <w:t xml:space="preserve">  ﰝ  ﰞ</w:t>
      </w:r>
      <w:r w:rsidRPr="00CE1FFA">
        <w:rPr>
          <w:rFonts w:ascii="Traditional Arabic" w:hAnsi="Traditional Arabic" w:cs="Traditional Arabic" w:hint="cs"/>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54"/>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FF1808" w:rsidRPr="00CE1FFA" w:rsidRDefault="00FF1808" w:rsidP="003B4050">
      <w:pPr>
        <w:spacing w:after="0" w:line="640" w:lineRule="exact"/>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303" w:eastAsia="Times New Roman" w:hAnsi="QCF_P303" w:cs="QCF_P303"/>
          <w:sz w:val="36"/>
          <w:szCs w:val="36"/>
          <w:rtl/>
        </w:rPr>
        <w:t xml:space="preserve"> ﰟ  </w:t>
      </w:r>
      <w:r w:rsidRPr="00CE1FFA">
        <w:rPr>
          <w:rFonts w:ascii="QCF_P303" w:eastAsia="Times New Roman" w:hAnsi="QCF_P303" w:cs="QCF_P303"/>
          <w:sz w:val="36"/>
          <w:szCs w:val="36"/>
          <w:u w:val="single"/>
          <w:rtl/>
        </w:rPr>
        <w:t xml:space="preserve">ﰠ </w:t>
      </w:r>
      <w:r w:rsidRPr="00CE1FFA">
        <w:rPr>
          <w:rFonts w:ascii="QCF_P303" w:eastAsia="Times New Roman" w:hAnsi="QCF_P303" w:cs="QCF_P303"/>
          <w:sz w:val="36"/>
          <w:szCs w:val="36"/>
          <w:rtl/>
        </w:rPr>
        <w:t xml:space="preserve"> ﰡ  ﰢ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55"/>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FF1808" w:rsidRPr="00CE1FFA" w:rsidRDefault="00FF1808" w:rsidP="003B4050">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w:t>
      </w:r>
      <w:r w:rsidR="003B4050"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ـاء في تفسير السعدي للموضع الأول: (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فمـا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استطاعة،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قدرة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الصعود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لارتفاعه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56"/>
      </w:r>
      <w:r w:rsidRPr="00CE1FFA">
        <w:rPr>
          <w:rFonts w:ascii="Traditional Arabic" w:hAnsi="Traditional Arabic" w:cs="Traditional Arabic" w:hint="cs"/>
          <w:position w:val="12"/>
          <w:sz w:val="36"/>
          <w:szCs w:val="36"/>
          <w:rtl/>
        </w:rPr>
        <w:t>)</w:t>
      </w:r>
    </w:p>
    <w:p w:rsidR="00FF1808" w:rsidRPr="00CE1FFA" w:rsidRDefault="00FF1808" w:rsidP="003B4050">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للموضع الثاني: (</w:t>
      </w:r>
      <w:r w:rsidRPr="00CE1FFA">
        <w:rPr>
          <w:rFonts w:ascii="Traditional Arabic" w:cs="Traditional Arabic" w:hint="cs"/>
          <w:b/>
          <w:bCs/>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نقبه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لإحكامه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وقوته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57"/>
      </w:r>
      <w:r w:rsidRPr="00CE1FFA">
        <w:rPr>
          <w:rFonts w:ascii="Traditional Arabic" w:hAnsi="Traditional Arabic" w:cs="Traditional Arabic" w:hint="cs"/>
          <w:position w:val="12"/>
          <w:sz w:val="36"/>
          <w:szCs w:val="36"/>
          <w:rtl/>
        </w:rPr>
        <w:t>)</w:t>
      </w:r>
    </w:p>
    <w:p w:rsidR="00FF1808" w:rsidRPr="00CE1FFA" w:rsidRDefault="00FF1808" w:rsidP="003B4050">
      <w:pPr>
        <w:spacing w:after="0" w:line="640" w:lineRule="exact"/>
        <w:ind w:firstLine="288"/>
        <w:jc w:val="both"/>
        <w:rPr>
          <w:rFonts w:ascii="Traditional Arabic" w:eastAsia="Times New Roman" w:hAnsi="Segoe UI" w:cs="Traditional Arabic"/>
          <w:sz w:val="36"/>
          <w:szCs w:val="36"/>
          <w:rtl/>
        </w:rPr>
      </w:pPr>
      <w:r w:rsidRPr="00CE1FFA">
        <w:rPr>
          <w:rFonts w:ascii="Traditional Arabic" w:hAnsi="Traditional Arabic" w:cs="Traditional Arabic" w:hint="cs"/>
          <w:sz w:val="36"/>
          <w:szCs w:val="36"/>
          <w:rtl/>
        </w:rPr>
        <w:t>وجاء في تفسير السراج المنير: (</w:t>
      </w:r>
      <w:r w:rsidRPr="00CE1FFA">
        <w:rPr>
          <w:rFonts w:ascii="Traditional Arabic" w:eastAsia="Times New Roman" w:hAnsi="Segoe UI" w:cs="Traditional Arabic" w:hint="cs"/>
          <w:sz w:val="36"/>
          <w:szCs w:val="36"/>
          <w:rtl/>
        </w:rPr>
        <w:t xml:space="preserve"> 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 xml:space="preserve"> اسطاعوا </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أي</w:t>
      </w:r>
      <w:r w:rsidRPr="00CE1FFA">
        <w:rPr>
          <w:rFonts w:ascii="Traditional Arabic" w:eastAsia="Times New Roman" w:hAnsi="Segoe UI" w:cs="Traditional Arabic"/>
          <w:sz w:val="36"/>
          <w:szCs w:val="36"/>
          <w:rtl/>
        </w:rPr>
        <w:t xml:space="preserve"> : </w:t>
      </w:r>
      <w:r w:rsidRPr="00CE1FFA">
        <w:rPr>
          <w:rFonts w:ascii="Traditional Arabic" w:eastAsia="Times New Roman" w:hAnsi="Segoe UI" w:cs="Traditional Arabic" w:hint="cs"/>
          <w:sz w:val="36"/>
          <w:szCs w:val="36"/>
          <w:rtl/>
        </w:rPr>
        <w:t>يأجوج</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ومأجوج</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وغيرهم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 xml:space="preserve"> </w:t>
      </w:r>
      <w:r w:rsidRPr="00CE1FFA">
        <w:rPr>
          <w:rFonts w:ascii="QCF_P303" w:eastAsia="Times New Roman" w:hAnsi="QCF_P303" w:cs="QCF_P303"/>
          <w:sz w:val="36"/>
          <w:szCs w:val="36"/>
          <w:rtl/>
        </w:rPr>
        <w:t>ﰝ  ﰞ</w:t>
      </w:r>
      <w:r w:rsidRPr="00CE1FFA">
        <w:rPr>
          <w:rFonts w:ascii="Traditional Arabic" w:eastAsia="Times New Roman" w:hAnsi="Segoe UI" w:cs="Traditional Arabic" w:hint="cs"/>
          <w:sz w:val="36"/>
          <w:szCs w:val="36"/>
          <w:rtl/>
        </w:rPr>
        <w:t xml:space="preserve"> </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pacing w:val="-2"/>
          <w:sz w:val="36"/>
          <w:szCs w:val="36"/>
          <w:rtl/>
        </w:rPr>
        <w:t>أي</w:t>
      </w:r>
      <w:r w:rsidRPr="00CE1FFA">
        <w:rPr>
          <w:rFonts w:ascii="Traditional Arabic" w:eastAsia="Times New Roman" w:hAnsi="Segoe UI" w:cs="Traditional Arabic"/>
          <w:spacing w:val="-2"/>
          <w:sz w:val="36"/>
          <w:szCs w:val="36"/>
          <w:rtl/>
        </w:rPr>
        <w:t xml:space="preserve">: </w:t>
      </w:r>
      <w:r w:rsidRPr="00CE1FFA">
        <w:rPr>
          <w:rFonts w:ascii="Traditional Arabic" w:eastAsia="Times New Roman" w:hAnsi="Segoe UI" w:cs="Traditional Arabic" w:hint="cs"/>
          <w:spacing w:val="-2"/>
          <w:sz w:val="36"/>
          <w:szCs w:val="36"/>
          <w:rtl/>
        </w:rPr>
        <w:t>يعلوا</w:t>
      </w:r>
      <w:r w:rsidRPr="00CE1FFA">
        <w:rPr>
          <w:rFonts w:ascii="Traditional Arabic" w:eastAsia="Times New Roman" w:hAnsi="Segoe UI" w:cs="Traditional Arabic"/>
          <w:spacing w:val="-2"/>
          <w:sz w:val="36"/>
          <w:szCs w:val="36"/>
          <w:rtl/>
        </w:rPr>
        <w:t xml:space="preserve"> </w:t>
      </w:r>
      <w:r w:rsidRPr="00CE1FFA">
        <w:rPr>
          <w:rFonts w:ascii="Traditional Arabic" w:eastAsia="Times New Roman" w:hAnsi="Segoe UI" w:cs="Traditional Arabic" w:hint="cs"/>
          <w:spacing w:val="-2"/>
          <w:sz w:val="36"/>
          <w:szCs w:val="36"/>
          <w:rtl/>
        </w:rPr>
        <w:t>ظهره</w:t>
      </w:r>
      <w:r w:rsidRPr="00CE1FFA">
        <w:rPr>
          <w:rFonts w:ascii="Traditional Arabic" w:eastAsia="Times New Roman" w:hAnsi="Segoe UI" w:cs="Traditional Arabic"/>
          <w:spacing w:val="-2"/>
          <w:sz w:val="36"/>
          <w:szCs w:val="36"/>
          <w:rtl/>
        </w:rPr>
        <w:t xml:space="preserve"> </w:t>
      </w:r>
      <w:r w:rsidRPr="00CE1FFA">
        <w:rPr>
          <w:rFonts w:ascii="Traditional Arabic" w:eastAsia="Times New Roman" w:hAnsi="Segoe UI" w:cs="Traditional Arabic" w:hint="cs"/>
          <w:spacing w:val="-2"/>
          <w:sz w:val="36"/>
          <w:szCs w:val="36"/>
          <w:rtl/>
        </w:rPr>
        <w:t>لعلوّه</w:t>
      </w:r>
      <w:r w:rsidRPr="00CE1FFA">
        <w:rPr>
          <w:rFonts w:ascii="Traditional Arabic" w:eastAsia="Times New Roman" w:hAnsi="Segoe UI" w:cs="Traditional Arabic"/>
          <w:spacing w:val="-2"/>
          <w:sz w:val="36"/>
          <w:szCs w:val="36"/>
          <w:rtl/>
        </w:rPr>
        <w:t xml:space="preserve"> </w:t>
      </w:r>
      <w:r w:rsidRPr="00CE1FFA">
        <w:rPr>
          <w:rFonts w:ascii="Traditional Arabic" w:eastAsia="Times New Roman" w:hAnsi="Segoe UI" w:cs="Traditional Arabic" w:hint="cs"/>
          <w:spacing w:val="-2"/>
          <w:sz w:val="36"/>
          <w:szCs w:val="36"/>
          <w:rtl/>
        </w:rPr>
        <w:t>وملاسته،</w:t>
      </w:r>
      <w:r w:rsidRPr="00CE1FFA">
        <w:rPr>
          <w:rFonts w:ascii="Traditional Arabic" w:eastAsia="Times New Roman" w:hAnsi="Segoe UI" w:cs="Traditional Arabic"/>
          <w:spacing w:val="-2"/>
          <w:sz w:val="36"/>
          <w:szCs w:val="36"/>
          <w:rtl/>
        </w:rPr>
        <w:t xml:space="preserve"> </w:t>
      </w:r>
      <w:r w:rsidRPr="00CE1FFA">
        <w:rPr>
          <w:rFonts w:ascii="Traditional Arabic" w:eastAsia="Times New Roman" w:hAnsi="Segoe UI" w:cs="Traditional Arabic" w:hint="cs"/>
          <w:spacing w:val="-2"/>
          <w:sz w:val="36"/>
          <w:szCs w:val="36"/>
          <w:rtl/>
        </w:rPr>
        <w:t>وقرأ</w:t>
      </w:r>
      <w:r w:rsidRPr="00CE1FFA">
        <w:rPr>
          <w:rFonts w:ascii="Traditional Arabic" w:eastAsia="Times New Roman" w:hAnsi="Segoe UI" w:cs="Traditional Arabic"/>
          <w:spacing w:val="-2"/>
          <w:sz w:val="36"/>
          <w:szCs w:val="36"/>
          <w:rtl/>
        </w:rPr>
        <w:t xml:space="preserve"> </w:t>
      </w:r>
      <w:r w:rsidRPr="00CE1FFA">
        <w:rPr>
          <w:rFonts w:ascii="Traditional Arabic" w:eastAsia="Times New Roman" w:hAnsi="Segoe UI" w:cs="Traditional Arabic" w:hint="cs"/>
          <w:spacing w:val="-2"/>
          <w:sz w:val="36"/>
          <w:szCs w:val="36"/>
          <w:rtl/>
        </w:rPr>
        <w:t>حمزة</w:t>
      </w:r>
      <w:r w:rsidRPr="00CE1FFA">
        <w:rPr>
          <w:rFonts w:ascii="Traditional Arabic" w:eastAsia="Times New Roman" w:hAnsi="Segoe UI" w:cs="Traditional Arabic"/>
          <w:spacing w:val="-2"/>
          <w:sz w:val="36"/>
          <w:szCs w:val="36"/>
          <w:rtl/>
        </w:rPr>
        <w:t xml:space="preserve"> </w:t>
      </w:r>
      <w:r w:rsidRPr="00CE1FFA">
        <w:rPr>
          <w:rFonts w:ascii="Traditional Arabic" w:eastAsia="Times New Roman" w:hAnsi="Segoe UI" w:cs="Traditional Arabic" w:hint="cs"/>
          <w:spacing w:val="-2"/>
          <w:sz w:val="36"/>
          <w:szCs w:val="36"/>
          <w:rtl/>
        </w:rPr>
        <w:t>بتشديد</w:t>
      </w:r>
      <w:r w:rsidRPr="00CE1FFA">
        <w:rPr>
          <w:rFonts w:ascii="Traditional Arabic" w:eastAsia="Times New Roman" w:hAnsi="Segoe UI" w:cs="Traditional Arabic"/>
          <w:spacing w:val="-2"/>
          <w:sz w:val="36"/>
          <w:szCs w:val="36"/>
          <w:rtl/>
        </w:rPr>
        <w:t xml:space="preserve"> </w:t>
      </w:r>
      <w:r w:rsidRPr="00CE1FFA">
        <w:rPr>
          <w:rFonts w:ascii="Traditional Arabic" w:eastAsia="Times New Roman" w:hAnsi="Segoe UI" w:cs="Traditional Arabic" w:hint="cs"/>
          <w:spacing w:val="-2"/>
          <w:sz w:val="36"/>
          <w:szCs w:val="36"/>
          <w:rtl/>
        </w:rPr>
        <w:t>الظاء</w:t>
      </w:r>
      <w:r w:rsidRPr="00CE1FFA">
        <w:rPr>
          <w:rFonts w:ascii="Traditional Arabic" w:eastAsia="Times New Roman" w:hAnsi="Segoe UI" w:cs="Traditional Arabic"/>
          <w:spacing w:val="-2"/>
          <w:sz w:val="36"/>
          <w:szCs w:val="36"/>
          <w:rtl/>
        </w:rPr>
        <w:t xml:space="preserve"> </w:t>
      </w:r>
      <w:r w:rsidRPr="00CE1FFA">
        <w:rPr>
          <w:rFonts w:ascii="Traditional Arabic" w:eastAsia="Times New Roman" w:hAnsi="Segoe UI" w:cs="Traditional Arabic" w:hint="cs"/>
          <w:spacing w:val="-2"/>
          <w:sz w:val="36"/>
          <w:szCs w:val="36"/>
          <w:rtl/>
        </w:rPr>
        <w:t>والباقون</w:t>
      </w:r>
      <w:r w:rsidRPr="00CE1FFA">
        <w:rPr>
          <w:rFonts w:ascii="Traditional Arabic" w:eastAsia="Times New Roman" w:hAnsi="Segoe UI" w:cs="Traditional Arabic"/>
          <w:spacing w:val="-2"/>
          <w:sz w:val="36"/>
          <w:szCs w:val="36"/>
          <w:rtl/>
        </w:rPr>
        <w:t xml:space="preserve"> </w:t>
      </w:r>
      <w:r w:rsidRPr="00CE1FFA">
        <w:rPr>
          <w:rFonts w:ascii="Traditional Arabic" w:eastAsia="Times New Roman" w:hAnsi="Segoe UI" w:cs="Traditional Arabic" w:hint="cs"/>
          <w:spacing w:val="-2"/>
          <w:sz w:val="36"/>
          <w:szCs w:val="36"/>
          <w:rtl/>
        </w:rPr>
        <w:t>بالتخفيف</w:t>
      </w:r>
      <w:r w:rsidRPr="00CE1FFA">
        <w:rPr>
          <w:rFonts w:ascii="Traditional Arabic" w:eastAsia="Times New Roman" w:hAnsi="Segoe UI" w:cs="Traditional Arabic"/>
          <w:spacing w:val="-2"/>
          <w:sz w:val="36"/>
          <w:szCs w:val="36"/>
          <w:rtl/>
        </w:rPr>
        <w:t xml:space="preserve"> </w:t>
      </w:r>
      <w:r w:rsidRPr="00CE1FFA">
        <w:rPr>
          <w:rFonts w:ascii="QCF_BSML" w:eastAsia="Times New Roman" w:hAnsi="QCF_BSML" w:cs="QCF_BSML"/>
          <w:spacing w:val="-2"/>
          <w:sz w:val="36"/>
          <w:szCs w:val="36"/>
          <w:rtl/>
        </w:rPr>
        <w:t>ﭽ</w:t>
      </w:r>
      <w:r w:rsidRPr="00CE1FFA">
        <w:rPr>
          <w:rFonts w:ascii="QCF_P303" w:eastAsia="Times New Roman" w:hAnsi="QCF_P303" w:cs="QCF_P303"/>
          <w:spacing w:val="-2"/>
          <w:sz w:val="36"/>
          <w:szCs w:val="36"/>
          <w:rtl/>
        </w:rPr>
        <w:t xml:space="preserve"> ﰟ  ﰠ  ﰡ  ﰢ</w:t>
      </w:r>
      <w:r w:rsidRPr="00CE1FFA">
        <w:rPr>
          <w:rFonts w:ascii="Traditional Arabic" w:eastAsia="Times New Roman" w:hAnsi="Segoe UI" w:cs="Traditional Arabic" w:hint="cs"/>
          <w:sz w:val="36"/>
          <w:szCs w:val="36"/>
          <w:rtl/>
        </w:rPr>
        <w:t xml:space="preserve"> </w:t>
      </w:r>
      <w:r w:rsidRPr="00CE1FFA">
        <w:rPr>
          <w:rFonts w:ascii="QCF_BSML" w:eastAsia="Times New Roman" w:hAnsi="QCF_BSML" w:cs="QCF_BSML"/>
          <w:sz w:val="36"/>
          <w:szCs w:val="36"/>
          <w:rtl/>
        </w:rPr>
        <w:t>ﭼ</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أي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خرقاً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لصلابته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وسمكه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وزيادة</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التاء</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هنا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تدل</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على</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أنّ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العلوّ</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عليه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أصعب</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نقبه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لارتفاعه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وصلابته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والتحام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بعضه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ببعض</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حتى</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صار</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سبيكة</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واحدة</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حديد</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ونحاس</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في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علوّ</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الجبل</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فإنهم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ولو</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احتالوا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ببناء</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درج</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جانبهم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أو</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وضع</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تراب</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حتى</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ظهـروا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عليه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ينفعهم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ذلك</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لأنهم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حيلـة</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لهم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على</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النزول</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الجانب</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الآخر،</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ويؤيده أنهم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إنما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يخرجون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في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آخر</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الزمان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بنقبه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بظهورهم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عليه. )</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158"/>
      </w:r>
      <w:r w:rsidRPr="00CE1FFA">
        <w:rPr>
          <w:rFonts w:ascii="Traditional Arabic" w:hAnsi="Traditional Arabic" w:cs="Traditional Arabic" w:hint="cs"/>
          <w:position w:val="12"/>
          <w:sz w:val="36"/>
          <w:szCs w:val="36"/>
          <w:rtl/>
        </w:rPr>
        <w:t>)</w:t>
      </w:r>
    </w:p>
    <w:p w:rsidR="00FF1808" w:rsidRPr="00CE1FFA" w:rsidRDefault="00FF1808" w:rsidP="00FF1808">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F1808" w:rsidRPr="00CE1FFA" w:rsidRDefault="00FF1808" w:rsidP="00FF1808">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الفعل فيها مخففاً لنفي قدرتهم على الظهور على السد والصعود فوقه، وهنا الظهور أيسر وأخف من النقب، وبالتالي تناسب الفعل بحسب طبيعة العمل والقدرة على فعله، ففي هذه الآية الحديث عن عدم الاستطاعة أقل صعوبة من الآية الثانية، لذلك جاء الفعل مخففاً بدون تاء، فكان في موضعه المتوافق مع سياق الآيات والله أعلم.</w:t>
      </w:r>
    </w:p>
    <w:p w:rsidR="00FF1808" w:rsidRPr="00CE1FFA" w:rsidRDefault="00FF1808" w:rsidP="00FF1808">
      <w:pPr>
        <w:spacing w:after="0" w:line="240" w:lineRule="auto"/>
        <w:ind w:firstLine="289"/>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الفعل فيه زيادة وإطالة لأن النقب أشد وأثقل، وفيه تأكيد على نفي قدرتهم في الاستيلاء على السد وتمكنهم منه، فالفعل هنا يحتاج إلى مزيد من الجهد والمشقة، ومضاعفة البذل والعمل، وهو خرق أو نقب السد ليتمكنوا بعدها من الخروج، وبالتالي كان استخدام اللفظة في مكانها الملائم مع سياق الآيات، لأن العمل هنا سيكون أشق من العمل الأول وهو الظهور على السد، والله أعلم.</w:t>
      </w:r>
    </w:p>
    <w:p w:rsidR="00FF1808" w:rsidRPr="00817688" w:rsidRDefault="00FF1808"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w:t>
      </w:r>
      <w:r w:rsidR="00193AE0" w:rsidRPr="00817688">
        <w:rPr>
          <w:rFonts w:ascii="Traditional Arabic" w:hAnsi="Traditional Arabic" w:cs="Traditional Arabic" w:hint="cs"/>
          <w:b/>
          <w:bCs/>
          <w:sz w:val="36"/>
          <w:szCs w:val="36"/>
          <w:rtl/>
        </w:rPr>
        <w:t>سابع عشر</w:t>
      </w:r>
      <w:r w:rsidRPr="00817688">
        <w:rPr>
          <w:rFonts w:ascii="Traditional Arabic" w:hAnsi="Traditional Arabic" w:cs="Traditional Arabic" w:hint="cs"/>
          <w:b/>
          <w:bCs/>
          <w:sz w:val="36"/>
          <w:szCs w:val="36"/>
          <w:rtl/>
        </w:rPr>
        <w:t xml:space="preserve">) [ أنجينا ــ نجّينا ] </w:t>
      </w:r>
    </w:p>
    <w:p w:rsidR="00FF1808" w:rsidRPr="00CE1FFA" w:rsidRDefault="00FF1808" w:rsidP="00FF1808">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381" w:eastAsia="Times New Roman" w:hAnsi="QCF_P381" w:cs="QCF_P381"/>
          <w:sz w:val="36"/>
          <w:szCs w:val="36"/>
          <w:rtl/>
        </w:rPr>
        <w:t xml:space="preserve"> </w:t>
      </w:r>
      <w:r w:rsidRPr="00CE1FFA">
        <w:rPr>
          <w:rFonts w:ascii="QCF_P381" w:eastAsia="Times New Roman" w:hAnsi="QCF_P381" w:cs="QCF_P381"/>
          <w:sz w:val="36"/>
          <w:szCs w:val="36"/>
          <w:u w:val="single"/>
          <w:rtl/>
        </w:rPr>
        <w:t>ﯗ</w:t>
      </w:r>
      <w:r w:rsidRPr="00CE1FFA">
        <w:rPr>
          <w:rFonts w:ascii="QCF_P381" w:eastAsia="Times New Roman" w:hAnsi="QCF_P381" w:cs="QCF_P381"/>
          <w:sz w:val="36"/>
          <w:szCs w:val="36"/>
          <w:rtl/>
        </w:rPr>
        <w:t xml:space="preserve">  ﯘ  ﯙ     ﯚ  ﯛ  ﯜ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59"/>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FF1808" w:rsidRPr="00CE1FFA" w:rsidRDefault="00FF1808" w:rsidP="00FF1808">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478" w:eastAsia="Times New Roman" w:hAnsi="QCF_P478" w:cs="QCF_P478"/>
          <w:sz w:val="36"/>
          <w:szCs w:val="36"/>
          <w:rtl/>
        </w:rPr>
        <w:t xml:space="preserve"> </w:t>
      </w:r>
      <w:r w:rsidRPr="00CE1FFA">
        <w:rPr>
          <w:rFonts w:ascii="QCF_P478" w:eastAsia="Times New Roman" w:hAnsi="QCF_P478" w:cs="QCF_P478"/>
          <w:sz w:val="36"/>
          <w:szCs w:val="36"/>
          <w:u w:val="single"/>
          <w:rtl/>
        </w:rPr>
        <w:t>ﯬ</w:t>
      </w:r>
      <w:r w:rsidRPr="00CE1FFA">
        <w:rPr>
          <w:rFonts w:ascii="QCF_P478" w:eastAsia="Times New Roman" w:hAnsi="QCF_P478" w:cs="QCF_P478"/>
          <w:sz w:val="36"/>
          <w:szCs w:val="36"/>
          <w:rtl/>
        </w:rPr>
        <w:t xml:space="preserve">  ﯭ    ﯮ  ﯯ  ﯰ  ﯱ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60"/>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FF1808" w:rsidRPr="00CE1FFA" w:rsidRDefault="00FF1808" w:rsidP="00FF1808">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السعدي للآية الأولى: (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أنجينا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المؤمنين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وملائكته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وكتبه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ورسله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واليوم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الآخر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والقدر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خيره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وشره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وكانوا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يتقون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الشرك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والمعاصي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ويعملون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بطاعته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وطاعة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رسله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61"/>
      </w:r>
      <w:r w:rsidRPr="00CE1FFA">
        <w:rPr>
          <w:rFonts w:ascii="Traditional Arabic" w:hAnsi="Traditional Arabic" w:cs="Traditional Arabic" w:hint="cs"/>
          <w:position w:val="12"/>
          <w:sz w:val="36"/>
          <w:szCs w:val="36"/>
          <w:rtl/>
        </w:rPr>
        <w:t>)</w:t>
      </w:r>
    </w:p>
    <w:p w:rsidR="00FF1808" w:rsidRPr="00CE1FFA" w:rsidRDefault="00FF1808" w:rsidP="00FF1808">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نجى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صالحًا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السلام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اتبعه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المؤمنين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المتقين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للشرك،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والمعاصي</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62"/>
      </w:r>
      <w:r w:rsidRPr="00CE1FFA">
        <w:rPr>
          <w:rFonts w:ascii="Traditional Arabic" w:hAnsi="Traditional Arabic" w:cs="Traditional Arabic" w:hint="cs"/>
          <w:position w:val="12"/>
          <w:sz w:val="36"/>
          <w:szCs w:val="36"/>
          <w:rtl/>
        </w:rPr>
        <w:t>)</w:t>
      </w:r>
    </w:p>
    <w:p w:rsidR="00FF1808" w:rsidRPr="00CE1FFA" w:rsidRDefault="00FF1808" w:rsidP="00FF1808">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التفاسير، فإني لم أعثر على شرح يميز بين اللفظين أنجينا ونجينا في هاتين الآيتين، وسر مجيئها مرة بالتخفيف وأخرى بالتشديد في المثال المذكور، </w:t>
      </w:r>
      <w:r w:rsidRPr="00CE1FFA">
        <w:rPr>
          <w:rFonts w:ascii="Traditional Arabic" w:hAnsi="Traditional Arabic" w:cs="Traditional Arabic" w:hint="cs"/>
          <w:b/>
          <w:bCs/>
          <w:sz w:val="36"/>
          <w:szCs w:val="36"/>
          <w:rtl/>
        </w:rPr>
        <w:t>فأقول والله أعلم:</w:t>
      </w:r>
    </w:p>
    <w:p w:rsidR="00FF1808" w:rsidRPr="00CE1FFA" w:rsidRDefault="00FF1808" w:rsidP="002767AD">
      <w:pPr>
        <w:spacing w:after="0" w:line="640" w:lineRule="exact"/>
        <w:ind w:firstLine="284"/>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 xml:space="preserve">التشديد في أصله يدل على التضعيف والتكثير، ولم يظهر هنا له أثر من خلال سياق الآيات، فيبدوا أنه جاء متناسباً مع بقية الآيات، </w:t>
      </w:r>
      <w:r w:rsidRPr="00CE1FFA">
        <w:rPr>
          <w:rFonts w:ascii="Traditional Arabic" w:hAnsi="Traditional Arabic" w:cs="Traditional Arabic" w:hint="cs"/>
          <w:b/>
          <w:bCs/>
          <w:spacing w:val="4"/>
          <w:sz w:val="36"/>
          <w:szCs w:val="36"/>
          <w:rtl/>
        </w:rPr>
        <w:t>فالآية الأولى:</w:t>
      </w:r>
      <w:r w:rsidRPr="00CE1FFA">
        <w:rPr>
          <w:rFonts w:ascii="Traditional Arabic" w:hAnsi="Traditional Arabic" w:cs="Traditional Arabic" w:hint="cs"/>
          <w:spacing w:val="4"/>
          <w:sz w:val="36"/>
          <w:szCs w:val="36"/>
          <w:rtl/>
        </w:rPr>
        <w:t xml:space="preserve"> تم فيها استخدام لفظ { أنجينا } وهو متناسب مع ما بعده من آيات مثل { وأمطرنا }، { وأنزل }، { فأنبتنا }، وكلها من لفظ أفعل، فسياق الآيات في مجمله يتحدث عن أمور لا تحتاج إلى تضعيف أو تكثير، وبالتالي تناسبت اللفظة مع </w:t>
      </w:r>
      <w:r w:rsidRPr="00CE1FFA">
        <w:rPr>
          <w:rFonts w:ascii="Traditional Arabic" w:hAnsi="Traditional Arabic" w:cs="Traditional Arabic" w:hint="cs"/>
          <w:sz w:val="36"/>
          <w:szCs w:val="36"/>
          <w:rtl/>
        </w:rPr>
        <w:t xml:space="preserve">بقية </w:t>
      </w:r>
      <w:r w:rsidRPr="00CE1FFA">
        <w:rPr>
          <w:rFonts w:ascii="Traditional Arabic" w:hAnsi="Traditional Arabic" w:cs="Traditional Arabic" w:hint="cs"/>
          <w:spacing w:val="2"/>
          <w:sz w:val="36"/>
          <w:szCs w:val="36"/>
          <w:rtl/>
        </w:rPr>
        <w:t xml:space="preserve">الألفـاظ بالعموم، </w:t>
      </w:r>
      <w:r w:rsidRPr="00CE1FFA">
        <w:rPr>
          <w:rFonts w:ascii="Traditional Arabic" w:hAnsi="Traditional Arabic" w:cs="Traditional Arabic" w:hint="cs"/>
          <w:b/>
          <w:bCs/>
          <w:spacing w:val="2"/>
          <w:sz w:val="36"/>
          <w:szCs w:val="36"/>
          <w:rtl/>
        </w:rPr>
        <w:t>والآية الثانية:</w:t>
      </w:r>
      <w:r w:rsidRPr="00CE1FFA">
        <w:rPr>
          <w:rFonts w:ascii="Traditional Arabic" w:hAnsi="Traditional Arabic" w:cs="Traditional Arabic" w:hint="cs"/>
          <w:spacing w:val="2"/>
          <w:sz w:val="36"/>
          <w:szCs w:val="36"/>
          <w:rtl/>
        </w:rPr>
        <w:t xml:space="preserve"> لفظ { نجينا } جـاء متناسقاً مع ما قبله وما بعده مثل { زيّنا }، {</w:t>
      </w:r>
      <w:r w:rsidRPr="00CE1FFA">
        <w:rPr>
          <w:rFonts w:ascii="Traditional Arabic" w:hAnsi="Traditional Arabic" w:cs="Traditional Arabic" w:hint="cs"/>
          <w:spacing w:val="4"/>
          <w:sz w:val="36"/>
          <w:szCs w:val="36"/>
          <w:rtl/>
        </w:rPr>
        <w:t xml:space="preserve"> وقيّضنا }، فالآيات في موضوعها العام تحتاج إلى تضعيف وتكثير، وقد ظهر هذا جلياً في سياق معظم الألفاظ التي أتت قبله أو بعده والله أعلم.</w:t>
      </w:r>
    </w:p>
    <w:p w:rsidR="00FF1808" w:rsidRPr="00CE1FFA" w:rsidRDefault="00FF1808" w:rsidP="002767AD">
      <w:pPr>
        <w:spacing w:after="0" w:line="64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المواضع التي ورد فيها اللفظان، قوله تعالى: </w:t>
      </w:r>
      <w:r w:rsidRPr="00CE1FFA">
        <w:rPr>
          <w:rFonts w:ascii="QCF_BSML" w:eastAsia="Times New Roman" w:hAnsi="QCF_BSML" w:cs="QCF_BSML"/>
          <w:sz w:val="36"/>
          <w:szCs w:val="36"/>
          <w:rtl/>
        </w:rPr>
        <w:t>ﭽ</w:t>
      </w:r>
      <w:r w:rsidRPr="00CE1FFA">
        <w:rPr>
          <w:rFonts w:ascii="QCF_P008" w:eastAsia="Times New Roman" w:hAnsi="QCF_P008" w:cs="QCF_P008"/>
          <w:sz w:val="36"/>
          <w:szCs w:val="36"/>
          <w:rtl/>
        </w:rPr>
        <w:t xml:space="preserve"> ﭑ  </w:t>
      </w:r>
      <w:r w:rsidRPr="00CE1FFA">
        <w:rPr>
          <w:rFonts w:ascii="QCF_P008" w:eastAsia="Times New Roman" w:hAnsi="QCF_P008" w:cs="QCF_P008"/>
          <w:sz w:val="36"/>
          <w:szCs w:val="36"/>
          <w:u w:val="single"/>
          <w:rtl/>
        </w:rPr>
        <w:t>ﭒ</w:t>
      </w:r>
      <w:r w:rsidRPr="00CE1FFA">
        <w:rPr>
          <w:rFonts w:ascii="QCF_P008" w:eastAsia="Times New Roman" w:hAnsi="QCF_P008" w:cs="QCF_P008"/>
          <w:sz w:val="36"/>
          <w:szCs w:val="36"/>
          <w:rtl/>
        </w:rPr>
        <w:t xml:space="preserve">  ﭓ  ﭔ  ﭕ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63"/>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 وقوله تعالى: </w:t>
      </w:r>
      <w:r w:rsidRPr="00CE1FFA">
        <w:rPr>
          <w:rFonts w:ascii="QCF_BSML" w:eastAsia="Times New Roman" w:hAnsi="QCF_BSML" w:cs="QCF_BSML"/>
          <w:sz w:val="36"/>
          <w:szCs w:val="36"/>
          <w:rtl/>
        </w:rPr>
        <w:t>ﭽ</w:t>
      </w:r>
      <w:r w:rsidRPr="00CE1FFA">
        <w:rPr>
          <w:rFonts w:ascii="QCF_P167" w:eastAsia="Times New Roman" w:hAnsi="QCF_P167" w:cs="QCF_P167"/>
          <w:sz w:val="36"/>
          <w:szCs w:val="36"/>
          <w:rtl/>
        </w:rPr>
        <w:t xml:space="preserve"> ﮀ  </w:t>
      </w:r>
      <w:r w:rsidRPr="00CE1FFA">
        <w:rPr>
          <w:rFonts w:ascii="QCF_P167" w:eastAsia="Times New Roman" w:hAnsi="QCF_P167" w:cs="QCF_P167"/>
          <w:sz w:val="36"/>
          <w:szCs w:val="36"/>
          <w:u w:val="single"/>
          <w:rtl/>
        </w:rPr>
        <w:t>ﮁ</w:t>
      </w:r>
      <w:r w:rsidRPr="00CE1FFA">
        <w:rPr>
          <w:rFonts w:ascii="QCF_P167" w:eastAsia="Times New Roman" w:hAnsi="QCF_P167" w:cs="QCF_P167"/>
          <w:sz w:val="36"/>
          <w:szCs w:val="36"/>
          <w:rtl/>
        </w:rPr>
        <w:t xml:space="preserve">   ﮂ  ﮃ  ﮄ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64"/>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w:t>
      </w:r>
    </w:p>
    <w:p w:rsidR="00FF1808" w:rsidRPr="00CE1FFA" w:rsidRDefault="00FF1808" w:rsidP="002767AD">
      <w:pPr>
        <w:spacing w:after="0" w:line="640" w:lineRule="exact"/>
        <w:ind w:firstLine="284"/>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b/>
          <w:bCs/>
          <w:sz w:val="36"/>
          <w:szCs w:val="36"/>
          <w:rtl/>
          <w:lang w:bidi="ar-SY"/>
        </w:rPr>
        <w:t xml:space="preserve">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فرعون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وملئه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وجنوده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65"/>
      </w:r>
      <w:r w:rsidRPr="00CE1FFA">
        <w:rPr>
          <w:rFonts w:ascii="Traditional Arabic" w:hAnsi="Traditional Arabic" w:cs="Traditional Arabic" w:hint="cs"/>
          <w:position w:val="12"/>
          <w:sz w:val="36"/>
          <w:szCs w:val="36"/>
          <w:rtl/>
        </w:rPr>
        <w:t>)</w:t>
      </w:r>
    </w:p>
    <w:p w:rsidR="00FF1808" w:rsidRPr="00CE1FFA" w:rsidRDefault="00FF1808" w:rsidP="002767AD">
      <w:pPr>
        <w:spacing w:after="0" w:line="640" w:lineRule="exact"/>
        <w:ind w:firstLine="284"/>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فرعون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وآله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66"/>
      </w:r>
      <w:r w:rsidRPr="00CE1FFA">
        <w:rPr>
          <w:rFonts w:ascii="Traditional Arabic" w:hAnsi="Traditional Arabic" w:cs="Traditional Arabic" w:hint="cs"/>
          <w:position w:val="12"/>
          <w:sz w:val="36"/>
          <w:szCs w:val="36"/>
          <w:rtl/>
        </w:rPr>
        <w:t>)</w:t>
      </w:r>
    </w:p>
    <w:p w:rsidR="00FF1808" w:rsidRPr="00CE1FFA" w:rsidRDefault="00FF1808" w:rsidP="002767AD">
      <w:pPr>
        <w:spacing w:after="0" w:line="64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تفسير الشعراوي للآية الأولى: (</w:t>
      </w:r>
      <w:r w:rsidRPr="00CE1FFA">
        <w:rPr>
          <w:rFonts w:ascii="Traditional Arabic" w:cs="Traditional Arabic" w:hint="cs"/>
          <w:sz w:val="36"/>
          <w:szCs w:val="36"/>
          <w:rtl/>
          <w:lang w:bidi="ar-SY"/>
        </w:rPr>
        <w:t xml:space="preserve"> كلمة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نجَّى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وكلمة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أنجى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بينهما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فرق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كبير</w:t>
      </w:r>
      <w:r w:rsidRPr="00CE1FFA">
        <w:rPr>
          <w:rFonts w:ascii="Traditional Arabic" w:cs="Traditional Arabic"/>
          <w:sz w:val="36"/>
          <w:szCs w:val="36"/>
          <w:rtl/>
          <w:lang w:bidi="ar-SY"/>
        </w:rPr>
        <w:t>.</w:t>
      </w:r>
      <w:r w:rsidRPr="00CE1FFA">
        <w:rPr>
          <w:rFonts w:ascii="Traditional Arabic" w:cs="Traditional Arabic" w:hint="cs"/>
          <w:sz w:val="36"/>
          <w:szCs w:val="36"/>
          <w:rtl/>
          <w:lang w:bidi="ar-SY"/>
        </w:rPr>
        <w:t xml:space="preserve"> كلمة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نَجَّى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تكون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وقت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نزول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العذاب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وكلمة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أنجى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يمنع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العذاب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الأولى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للتخليص</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العذاب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والثانية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يبعد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عذاب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فرعون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نهائياً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ففضل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مرحلتين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مرحلة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خلصهم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عذاب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واقع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والمرحلة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الثانية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أبعدهم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فرعون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فمنع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العذاب</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67"/>
      </w:r>
      <w:r w:rsidRPr="00CE1FFA">
        <w:rPr>
          <w:rFonts w:ascii="Traditional Arabic" w:hAnsi="Traditional Arabic" w:cs="Traditional Arabic" w:hint="cs"/>
          <w:position w:val="12"/>
          <w:sz w:val="36"/>
          <w:szCs w:val="36"/>
          <w:rtl/>
        </w:rPr>
        <w:t>)</w:t>
      </w:r>
    </w:p>
    <w:p w:rsidR="00FF1808" w:rsidRPr="00CE1FFA" w:rsidRDefault="00FF1808" w:rsidP="00FF1808">
      <w:pPr>
        <w:spacing w:after="0" w:line="640" w:lineRule="exact"/>
        <w:ind w:firstLine="288"/>
        <w:jc w:val="lowKashida"/>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F1808" w:rsidRPr="00CE1FFA" w:rsidRDefault="00FF1808" w:rsidP="00FF1808">
      <w:pPr>
        <w:spacing w:after="0" w:line="640" w:lineRule="exact"/>
        <w:ind w:firstLine="289"/>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كان فيها تعداد للنعم التي توالت على بني إسرائيل، والآلاء الكثيرة التي غمرتهم من كل مكان وجهة، ليظهر لهم بذلك عظيم وشنيع صنعهم حين جحدوا وكفروا بتلك النعم الجمّة، فناسب الفعل حينهـا أن يكون مضعفاً للتكثير، واللفظة بعدهـا أيضاً تناسبت معهـا في السياق حين جاءت { يذبّحون }، وبالتالي كان موقع الفعل متوافقاً مع سياق الآيات والله أعلم بمراده.</w:t>
      </w:r>
    </w:p>
    <w:p w:rsidR="00FF1808" w:rsidRPr="00CE1FFA" w:rsidRDefault="00FF1808" w:rsidP="003B4050">
      <w:pPr>
        <w:spacing w:after="0" w:line="660" w:lineRule="exact"/>
        <w:ind w:firstLine="289"/>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لم يكن فيها حاجة إلى التكثير والتضعيف فكانت بالتخفيف، حيث تم ذكر بعض هذه النعم عليهم، وليس بالكثرة المذكورة في الآية الأولى، فكان اللفظ متوافقاً مع النعم المذكورة والله أعلم بمراده.</w:t>
      </w:r>
    </w:p>
    <w:p w:rsidR="00FF1808" w:rsidRPr="00CE1FFA" w:rsidRDefault="00FF1808" w:rsidP="003B4050">
      <w:pPr>
        <w:spacing w:after="0" w:line="660" w:lineRule="exact"/>
        <w:ind w:firstLine="289"/>
        <w:jc w:val="lowKashida"/>
        <w:rPr>
          <w:rFonts w:ascii="Traditional Arabic" w:hAnsi="Traditional Arabic" w:cs="Traditional Arabic"/>
          <w:spacing w:val="8"/>
          <w:sz w:val="36"/>
          <w:szCs w:val="36"/>
          <w:rtl/>
        </w:rPr>
      </w:pPr>
      <w:r w:rsidRPr="00CE1FFA">
        <w:rPr>
          <w:rFonts w:ascii="Traditional Arabic" w:hAnsi="Traditional Arabic" w:cs="Traditional Arabic" w:hint="cs"/>
          <w:sz w:val="36"/>
          <w:szCs w:val="36"/>
          <w:rtl/>
        </w:rPr>
        <w:t xml:space="preserve">يقول سيبويه في ذلك: ( ... وقالوا: أغلقت الباب، وغلّقت الأبواب حين كثّروا العمل ... وكان أبو </w:t>
      </w:r>
      <w:r w:rsidRPr="00CE1FFA">
        <w:rPr>
          <w:rFonts w:ascii="Traditional Arabic" w:hAnsi="Traditional Arabic" w:cs="Traditional Arabic" w:hint="cs"/>
          <w:spacing w:val="6"/>
          <w:sz w:val="36"/>
          <w:szCs w:val="36"/>
          <w:rtl/>
        </w:rPr>
        <w:t>عمرو أيضـاً يفرق</w:t>
      </w:r>
      <w:r w:rsidRPr="00CE1FFA">
        <w:rPr>
          <w:rFonts w:ascii="Traditional Arabic" w:hAnsi="Traditional Arabic" w:cs="Traditional Arabic" w:hint="cs"/>
          <w:spacing w:val="8"/>
          <w:sz w:val="36"/>
          <w:szCs w:val="36"/>
          <w:rtl/>
        </w:rPr>
        <w:t xml:space="preserve"> </w:t>
      </w:r>
      <w:r w:rsidRPr="00CE1FFA">
        <w:rPr>
          <w:rFonts w:ascii="Traditional Arabic" w:hAnsi="Traditional Arabic" w:cs="Traditional Arabic" w:hint="cs"/>
          <w:spacing w:val="6"/>
          <w:sz w:val="36"/>
          <w:szCs w:val="36"/>
          <w:rtl/>
        </w:rPr>
        <w:t>بين نزّلت وأنزلت</w:t>
      </w:r>
      <w:r w:rsidRPr="00CE1FFA">
        <w:rPr>
          <w:rFonts w:ascii="Traditional Arabic" w:hAnsi="Traditional Arabic" w:cs="Traditional Arabic" w:hint="cs"/>
          <w:spacing w:val="8"/>
          <w:sz w:val="36"/>
          <w:szCs w:val="36"/>
          <w:rtl/>
        </w:rPr>
        <w:t xml:space="preserve"> ... وتقـول: كسَرتها وقطَعتهـا، فإذا أردت كثرة العمل قلت:</w:t>
      </w:r>
      <w:r w:rsidRPr="00CE1FFA">
        <w:rPr>
          <w:rFonts w:ascii="Traditional Arabic" w:hAnsi="Traditional Arabic" w:cs="Traditional Arabic" w:hint="cs"/>
          <w:sz w:val="36"/>
          <w:szCs w:val="36"/>
          <w:rtl/>
        </w:rPr>
        <w:t xml:space="preserve"> كسّرته وقطّعته ومزّقته ...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68"/>
      </w:r>
      <w:r w:rsidRPr="00CE1FFA">
        <w:rPr>
          <w:rFonts w:ascii="Traditional Arabic" w:hAnsi="Traditional Arabic" w:cs="Traditional Arabic" w:hint="cs"/>
          <w:position w:val="12"/>
          <w:sz w:val="36"/>
          <w:szCs w:val="36"/>
          <w:rtl/>
        </w:rPr>
        <w:t>)</w:t>
      </w:r>
    </w:p>
    <w:p w:rsidR="00FF1808" w:rsidRPr="00817688" w:rsidRDefault="00817688"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 xml:space="preserve"> </w:t>
      </w:r>
      <w:r w:rsidR="00193AE0" w:rsidRPr="00817688">
        <w:rPr>
          <w:rFonts w:ascii="Traditional Arabic" w:hAnsi="Traditional Arabic" w:cs="Traditional Arabic" w:hint="cs"/>
          <w:b/>
          <w:bCs/>
          <w:sz w:val="36"/>
          <w:szCs w:val="36"/>
          <w:rtl/>
        </w:rPr>
        <w:t>(المثال الثامن</w:t>
      </w:r>
      <w:r w:rsidR="00FF1808" w:rsidRPr="00817688">
        <w:rPr>
          <w:rFonts w:ascii="Traditional Arabic" w:hAnsi="Traditional Arabic" w:cs="Traditional Arabic" w:hint="cs"/>
          <w:b/>
          <w:bCs/>
          <w:sz w:val="36"/>
          <w:szCs w:val="36"/>
          <w:rtl/>
        </w:rPr>
        <w:t xml:space="preserve"> عشر) [ يسعوا ــ سعوا ] </w:t>
      </w:r>
    </w:p>
    <w:p w:rsidR="00FF1808" w:rsidRPr="00CE1FFA" w:rsidRDefault="00FF1808" w:rsidP="00193AE0">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432" w:eastAsia="Times New Roman" w:hAnsi="QCF_P432" w:cs="QCF_P432"/>
          <w:sz w:val="36"/>
          <w:szCs w:val="36"/>
          <w:rtl/>
        </w:rPr>
        <w:t xml:space="preserve">ﯦ  </w:t>
      </w:r>
      <w:r w:rsidRPr="00CE1FFA">
        <w:rPr>
          <w:rFonts w:ascii="QCF_P432" w:eastAsia="Times New Roman" w:hAnsi="QCF_P432" w:cs="QCF_P432"/>
          <w:sz w:val="36"/>
          <w:szCs w:val="36"/>
          <w:u w:val="single"/>
          <w:rtl/>
        </w:rPr>
        <w:t>ﯧ</w:t>
      </w:r>
      <w:r w:rsidRPr="00CE1FFA">
        <w:rPr>
          <w:rFonts w:ascii="QCF_P432" w:eastAsia="Times New Roman" w:hAnsi="QCF_P432" w:cs="QCF_P432"/>
          <w:sz w:val="36"/>
          <w:szCs w:val="36"/>
          <w:rtl/>
        </w:rPr>
        <w:t xml:space="preserve">  ﯨ   ﯩ  ﯪ  ﯫ</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69"/>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FF1808" w:rsidRPr="00CE1FFA" w:rsidRDefault="00FF1808" w:rsidP="00193AE0">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428" w:eastAsia="Times New Roman" w:hAnsi="QCF_P428" w:cs="QCF_P428"/>
          <w:sz w:val="36"/>
          <w:szCs w:val="36"/>
          <w:rtl/>
        </w:rPr>
        <w:t xml:space="preserve">ﮧ  </w:t>
      </w:r>
      <w:r w:rsidRPr="00CE1FFA">
        <w:rPr>
          <w:rFonts w:ascii="QCF_P428" w:eastAsia="Times New Roman" w:hAnsi="QCF_P428" w:cs="QCF_P428"/>
          <w:sz w:val="36"/>
          <w:szCs w:val="36"/>
          <w:u w:val="single"/>
          <w:rtl/>
        </w:rPr>
        <w:t>ﮨ</w:t>
      </w:r>
      <w:r w:rsidRPr="00CE1FFA">
        <w:rPr>
          <w:rFonts w:ascii="QCF_P428" w:eastAsia="Times New Roman" w:hAnsi="QCF_P428" w:cs="QCF_P428"/>
          <w:sz w:val="36"/>
          <w:szCs w:val="36"/>
          <w:rtl/>
        </w:rPr>
        <w:t xml:space="preserve">  ﮩ  ﮪ  ﮫ  ﮬ</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70"/>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b/>
          <w:bCs/>
          <w:sz w:val="36"/>
          <w:szCs w:val="36"/>
          <w:rtl/>
        </w:rPr>
        <w:t xml:space="preserve"> </w:t>
      </w:r>
    </w:p>
    <w:p w:rsidR="00FF1808" w:rsidRPr="00CE1FFA" w:rsidRDefault="00FF1808" w:rsidP="00817688">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pacing w:val="6"/>
          <w:sz w:val="36"/>
          <w:szCs w:val="36"/>
          <w:rtl/>
        </w:rPr>
        <w:t>ج</w:t>
      </w:r>
      <w:r w:rsidR="00193AE0" w:rsidRPr="00CE1FFA">
        <w:rPr>
          <w:rFonts w:ascii="Traditional Arabic" w:hAnsi="Traditional Arabic" w:cs="Traditional Arabic" w:hint="cs"/>
          <w:spacing w:val="6"/>
          <w:sz w:val="36"/>
          <w:szCs w:val="36"/>
          <w:rtl/>
        </w:rPr>
        <w:t>ـ</w:t>
      </w:r>
      <w:r w:rsidRPr="00CE1FFA">
        <w:rPr>
          <w:rFonts w:ascii="Traditional Arabic" w:hAnsi="Traditional Arabic" w:cs="Traditional Arabic" w:hint="cs"/>
          <w:spacing w:val="6"/>
          <w:sz w:val="36"/>
          <w:szCs w:val="36"/>
          <w:rtl/>
        </w:rPr>
        <w:t>اء في تفسير السعدي للآية الأولى: (</w:t>
      </w:r>
      <w:r w:rsidRPr="00CE1FFA">
        <w:rPr>
          <w:rFonts w:ascii="Traditional Arabic" w:hAnsi="Traditional Arabic" w:cs="Traditional Arabic" w:hint="cs"/>
          <w:spacing w:val="6"/>
          <w:sz w:val="36"/>
          <w:szCs w:val="36"/>
          <w:rtl/>
          <w:lang w:bidi="ar-SY"/>
        </w:rPr>
        <w:t xml:space="preserve"> وأم</w:t>
      </w:r>
      <w:r w:rsidR="00193AE0" w:rsidRPr="00CE1FFA">
        <w:rPr>
          <w:rFonts w:ascii="Traditional Arabic" w:hAnsi="Traditional Arabic" w:cs="Traditional Arabic" w:hint="cs"/>
          <w:spacing w:val="6"/>
          <w:sz w:val="36"/>
          <w:szCs w:val="36"/>
          <w:rtl/>
          <w:lang w:bidi="ar-SY"/>
        </w:rPr>
        <w:t>ـ</w:t>
      </w:r>
      <w:r w:rsidRPr="00CE1FFA">
        <w:rPr>
          <w:rFonts w:ascii="Traditional Arabic" w:hAnsi="Traditional Arabic" w:cs="Traditional Arabic" w:hint="cs"/>
          <w:spacing w:val="6"/>
          <w:sz w:val="36"/>
          <w:szCs w:val="36"/>
          <w:rtl/>
          <w:lang w:bidi="ar-SY"/>
        </w:rPr>
        <w:t>ا</w:t>
      </w:r>
      <w:r w:rsidRPr="00CE1FFA">
        <w:rPr>
          <w:rFonts w:ascii="Traditional Arabic" w:hAnsi="Traditional Arabic" w:cs="Traditional Arabic"/>
          <w:spacing w:val="6"/>
          <w:sz w:val="36"/>
          <w:szCs w:val="36"/>
          <w:rtl/>
          <w:lang w:bidi="ar-SY"/>
        </w:rPr>
        <w:t xml:space="preserve"> </w:t>
      </w:r>
      <w:r w:rsidRPr="00CE1FFA">
        <w:rPr>
          <w:rFonts w:ascii="Traditional Arabic" w:hAnsi="Traditional Arabic" w:cs="Traditional Arabic" w:hint="cs"/>
          <w:spacing w:val="6"/>
          <w:sz w:val="36"/>
          <w:szCs w:val="36"/>
          <w:rtl/>
          <w:lang w:bidi="ar-SY"/>
        </w:rPr>
        <w:t>الذين</w:t>
      </w:r>
      <w:r w:rsidRPr="00CE1FFA">
        <w:rPr>
          <w:rFonts w:ascii="Traditional Arabic" w:hAnsi="Traditional Arabic" w:cs="Traditional Arabic"/>
          <w:spacing w:val="6"/>
          <w:sz w:val="36"/>
          <w:szCs w:val="36"/>
          <w:rtl/>
          <w:lang w:bidi="ar-SY"/>
        </w:rPr>
        <w:t xml:space="preserve"> </w:t>
      </w:r>
      <w:r w:rsidRPr="00CE1FFA">
        <w:rPr>
          <w:rFonts w:ascii="Traditional Arabic" w:hAnsi="Traditional Arabic" w:cs="Traditional Arabic" w:hint="cs"/>
          <w:spacing w:val="6"/>
          <w:sz w:val="36"/>
          <w:szCs w:val="36"/>
          <w:rtl/>
          <w:lang w:bidi="ar-SY"/>
        </w:rPr>
        <w:t>سعوا</w:t>
      </w:r>
      <w:r w:rsidRPr="00CE1FFA">
        <w:rPr>
          <w:rFonts w:ascii="Traditional Arabic" w:hAnsi="Traditional Arabic" w:cs="Traditional Arabic"/>
          <w:spacing w:val="6"/>
          <w:sz w:val="36"/>
          <w:szCs w:val="36"/>
          <w:rtl/>
          <w:lang w:bidi="ar-SY"/>
        </w:rPr>
        <w:t xml:space="preserve"> </w:t>
      </w:r>
      <w:r w:rsidRPr="00CE1FFA">
        <w:rPr>
          <w:rFonts w:ascii="Traditional Arabic" w:hAnsi="Traditional Arabic" w:cs="Traditional Arabic" w:hint="cs"/>
          <w:spacing w:val="6"/>
          <w:sz w:val="36"/>
          <w:szCs w:val="36"/>
          <w:rtl/>
          <w:lang w:bidi="ar-SY"/>
        </w:rPr>
        <w:t>في</w:t>
      </w:r>
      <w:r w:rsidRPr="00CE1FFA">
        <w:rPr>
          <w:rFonts w:ascii="Traditional Arabic" w:hAnsi="Traditional Arabic" w:cs="Traditional Arabic"/>
          <w:spacing w:val="6"/>
          <w:sz w:val="36"/>
          <w:szCs w:val="36"/>
          <w:rtl/>
          <w:lang w:bidi="ar-SY"/>
        </w:rPr>
        <w:t xml:space="preserve"> </w:t>
      </w:r>
      <w:r w:rsidRPr="00CE1FFA">
        <w:rPr>
          <w:rFonts w:ascii="Traditional Arabic" w:hAnsi="Traditional Arabic" w:cs="Traditional Arabic" w:hint="cs"/>
          <w:spacing w:val="6"/>
          <w:sz w:val="36"/>
          <w:szCs w:val="36"/>
          <w:rtl/>
          <w:lang w:bidi="ar-SY"/>
        </w:rPr>
        <w:t>آياتنا</w:t>
      </w:r>
      <w:r w:rsidRPr="00CE1FFA">
        <w:rPr>
          <w:rFonts w:ascii="Traditional Arabic" w:hAnsi="Traditional Arabic" w:cs="Traditional Arabic"/>
          <w:spacing w:val="6"/>
          <w:sz w:val="36"/>
          <w:szCs w:val="36"/>
          <w:rtl/>
          <w:lang w:bidi="ar-SY"/>
        </w:rPr>
        <w:t xml:space="preserve"> </w:t>
      </w:r>
      <w:r w:rsidRPr="00CE1FFA">
        <w:rPr>
          <w:rFonts w:ascii="Traditional Arabic" w:hAnsi="Traditional Arabic" w:cs="Traditional Arabic" w:hint="cs"/>
          <w:spacing w:val="6"/>
          <w:sz w:val="36"/>
          <w:szCs w:val="36"/>
          <w:rtl/>
          <w:lang w:bidi="ar-SY"/>
        </w:rPr>
        <w:t>على</w:t>
      </w:r>
      <w:r w:rsidRPr="00CE1FFA">
        <w:rPr>
          <w:rFonts w:ascii="Traditional Arabic" w:hAnsi="Traditional Arabic" w:cs="Traditional Arabic"/>
          <w:spacing w:val="6"/>
          <w:sz w:val="36"/>
          <w:szCs w:val="36"/>
          <w:rtl/>
          <w:lang w:bidi="ar-SY"/>
        </w:rPr>
        <w:t xml:space="preserve"> </w:t>
      </w:r>
      <w:r w:rsidRPr="00CE1FFA">
        <w:rPr>
          <w:rFonts w:ascii="Traditional Arabic" w:hAnsi="Traditional Arabic" w:cs="Traditional Arabic" w:hint="cs"/>
          <w:spacing w:val="6"/>
          <w:sz w:val="36"/>
          <w:szCs w:val="36"/>
          <w:rtl/>
          <w:lang w:bidi="ar-SY"/>
        </w:rPr>
        <w:t>وجه</w:t>
      </w:r>
      <w:r w:rsidRPr="00CE1FFA">
        <w:rPr>
          <w:rFonts w:ascii="Traditional Arabic" w:hAnsi="Traditional Arabic" w:cs="Traditional Arabic"/>
          <w:spacing w:val="6"/>
          <w:sz w:val="36"/>
          <w:szCs w:val="36"/>
          <w:rtl/>
          <w:lang w:bidi="ar-SY"/>
        </w:rPr>
        <w:t xml:space="preserve"> </w:t>
      </w:r>
      <w:r w:rsidRPr="00CE1FFA">
        <w:rPr>
          <w:rFonts w:ascii="Traditional Arabic" w:hAnsi="Traditional Arabic" w:cs="Traditional Arabic" w:hint="cs"/>
          <w:spacing w:val="6"/>
          <w:sz w:val="36"/>
          <w:szCs w:val="36"/>
          <w:rtl/>
          <w:lang w:bidi="ar-SY"/>
        </w:rPr>
        <w:t>التعجيز</w:t>
      </w:r>
      <w:r w:rsidRPr="00CE1FFA">
        <w:rPr>
          <w:rFonts w:ascii="Traditional Arabic" w:hAnsi="Traditional Arabic" w:cs="Traditional Arabic"/>
          <w:spacing w:val="6"/>
          <w:sz w:val="36"/>
          <w:szCs w:val="36"/>
          <w:rtl/>
          <w:lang w:bidi="ar-SY"/>
        </w:rPr>
        <w:t xml:space="preserve"> </w:t>
      </w:r>
      <w:r w:rsidRPr="00CE1FFA">
        <w:rPr>
          <w:rFonts w:ascii="Traditional Arabic" w:hAnsi="Traditional Arabic" w:cs="Traditional Arabic" w:hint="cs"/>
          <w:spacing w:val="6"/>
          <w:sz w:val="36"/>
          <w:szCs w:val="36"/>
          <w:rtl/>
          <w:lang w:bidi="ar-SY"/>
        </w:rPr>
        <w:t>لنا</w:t>
      </w:r>
      <w:r w:rsidRPr="00CE1FFA">
        <w:rPr>
          <w:rFonts w:ascii="Traditional Arabic" w:hAnsi="Traditional Arabic" w:cs="Traditional Arabic"/>
          <w:spacing w:val="6"/>
          <w:sz w:val="36"/>
          <w:szCs w:val="36"/>
          <w:rtl/>
          <w:lang w:bidi="ar-SY"/>
        </w:rPr>
        <w:t xml:space="preserve"> </w:t>
      </w:r>
      <w:r w:rsidRPr="00CE1FFA">
        <w:rPr>
          <w:rFonts w:ascii="Traditional Arabic" w:hAnsi="Traditional Arabic" w:cs="Traditional Arabic" w:hint="cs"/>
          <w:spacing w:val="6"/>
          <w:sz w:val="36"/>
          <w:szCs w:val="36"/>
          <w:rtl/>
          <w:lang w:bidi="ar-SY"/>
        </w:rPr>
        <w:t>ولرسلن</w:t>
      </w:r>
      <w:r w:rsidR="00193AE0" w:rsidRPr="00CE1FFA">
        <w:rPr>
          <w:rFonts w:ascii="Traditional Arabic" w:hAnsi="Traditional Arabic" w:cs="Traditional Arabic" w:hint="cs"/>
          <w:spacing w:val="6"/>
          <w:sz w:val="36"/>
          <w:szCs w:val="36"/>
          <w:rtl/>
          <w:lang w:bidi="ar-SY"/>
        </w:rPr>
        <w:t>ـ</w:t>
      </w:r>
      <w:r w:rsidRPr="00CE1FFA">
        <w:rPr>
          <w:rFonts w:ascii="Traditional Arabic" w:hAnsi="Traditional Arabic" w:cs="Traditional Arabic" w:hint="cs"/>
          <w:spacing w:val="6"/>
          <w:sz w:val="36"/>
          <w:szCs w:val="36"/>
          <w:rtl/>
          <w:lang w:bidi="ar-SY"/>
        </w:rPr>
        <w:t>ا</w:t>
      </w:r>
      <w:r w:rsidRPr="00CE1FFA">
        <w:rPr>
          <w:rFonts w:ascii="Traditional Arabic" w:hAnsi="Traditional Arabic" w:cs="Traditional Arabic"/>
          <w:spacing w:val="6"/>
          <w:sz w:val="36"/>
          <w:szCs w:val="36"/>
          <w:rtl/>
          <w:lang w:bidi="ar-SY"/>
        </w:rPr>
        <w:t xml:space="preserve"> </w:t>
      </w:r>
      <w:r w:rsidRPr="00CE1FFA">
        <w:rPr>
          <w:rFonts w:ascii="Traditional Arabic" w:cs="Traditional Arabic" w:hint="cs"/>
          <w:sz w:val="36"/>
          <w:szCs w:val="36"/>
          <w:rtl/>
          <w:lang w:bidi="ar-SY"/>
        </w:rPr>
        <w:t>والتكذيب</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71"/>
      </w:r>
      <w:r w:rsidRPr="00CE1FFA">
        <w:rPr>
          <w:rFonts w:ascii="Traditional Arabic" w:hAnsi="Traditional Arabic" w:cs="Traditional Arabic" w:hint="cs"/>
          <w:position w:val="12"/>
          <w:sz w:val="36"/>
          <w:szCs w:val="36"/>
          <w:rtl/>
        </w:rPr>
        <w:t>)</w:t>
      </w:r>
    </w:p>
    <w:p w:rsidR="00FF1808" w:rsidRPr="00CE1FFA" w:rsidRDefault="00FF1808" w:rsidP="00FF1808">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تفسير السعدي للآية الثانية: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سعوا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كفراً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وتعجيزاً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وتعجيزاً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أنزلها،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عجزوه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الإعادة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الموت</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72"/>
      </w:r>
      <w:r w:rsidRPr="00CE1FFA">
        <w:rPr>
          <w:rFonts w:ascii="Traditional Arabic" w:hAnsi="Traditional Arabic" w:cs="Traditional Arabic" w:hint="cs"/>
          <w:position w:val="12"/>
          <w:sz w:val="36"/>
          <w:szCs w:val="36"/>
          <w:rtl/>
        </w:rPr>
        <w:t>)</w:t>
      </w:r>
    </w:p>
    <w:p w:rsidR="00FF1808" w:rsidRPr="00CE1FFA" w:rsidRDefault="00FF1808" w:rsidP="003B4050">
      <w:pPr>
        <w:spacing w:after="0" w:line="240" w:lineRule="auto"/>
        <w:ind w:firstLine="288"/>
        <w:jc w:val="both"/>
        <w:rPr>
          <w:rFonts w:ascii="Traditional Arabic" w:hAnsi="Traditional Arabic" w:cs="Traditional Arabic"/>
          <w:sz w:val="36"/>
          <w:szCs w:val="36"/>
          <w:u w:val="single"/>
          <w:rtl/>
        </w:rPr>
      </w:pPr>
      <w:r w:rsidRPr="00CE1FFA">
        <w:rPr>
          <w:rFonts w:ascii="Traditional Arabic" w:hAnsi="Traditional Arabic" w:cs="Traditional Arabic" w:hint="cs"/>
          <w:spacing w:val="-2"/>
          <w:sz w:val="36"/>
          <w:szCs w:val="36"/>
          <w:rtl/>
        </w:rPr>
        <w:t xml:space="preserve">وجاء في كتاب ( نظم الدرر في تناسب الآيات والسـور ) لتفسير الآية الثانية والواردة في </w:t>
      </w:r>
      <w:r w:rsidRPr="00CE1FFA">
        <w:rPr>
          <w:rFonts w:ascii="Traditional Arabic" w:hAnsi="Traditional Arabic" w:cs="Traditional Arabic" w:hint="cs"/>
          <w:spacing w:val="-2"/>
          <w:sz w:val="36"/>
          <w:szCs w:val="36"/>
          <w:u w:val="single"/>
          <w:rtl/>
        </w:rPr>
        <w:t>سـورة سبأ</w:t>
      </w:r>
      <w:r w:rsidRPr="00CE1FFA">
        <w:rPr>
          <w:rFonts w:ascii="Traditional Arabic" w:hAnsi="Traditional Arabic" w:cs="Traditional Arabic" w:hint="cs"/>
          <w:spacing w:val="-2"/>
          <w:sz w:val="36"/>
          <w:szCs w:val="36"/>
          <w:rtl/>
        </w:rPr>
        <w:t>: (</w:t>
      </w:r>
      <w:r w:rsidRPr="00CE1FFA">
        <w:rPr>
          <w:rFonts w:ascii="Traditional Arabic" w:cs="Traditional Arabic" w:hint="cs"/>
          <w:b/>
          <w:bCs/>
          <w:spacing w:val="-2"/>
          <w:sz w:val="36"/>
          <w:szCs w:val="36"/>
          <w:rtl/>
          <w:lang w:bidi="ar-SY"/>
        </w:rPr>
        <w:t xml:space="preserve"> </w:t>
      </w:r>
      <w:r w:rsidRPr="00CE1FFA">
        <w:rPr>
          <w:rFonts w:ascii="Traditional Arabic" w:cs="Traditional Arabic" w:hint="cs"/>
          <w:sz w:val="36"/>
          <w:szCs w:val="36"/>
          <w:rtl/>
          <w:lang w:bidi="ar-SY"/>
        </w:rPr>
        <w:t>ولما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كانت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أدلة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الساعة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اتضحت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حتى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يبق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مانع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التصديق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العناد،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وكان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السياق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لتهديد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جحدها،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معبراً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بالماضي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والذين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سعوا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فعلوا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فعل</w:t>
      </w:r>
      <w:r w:rsidRPr="00CE1FFA">
        <w:rPr>
          <w:rFonts w:ascii="Traditional Arabic" w:hAnsi="Traditional Arabic" w:cs="Traditional Arabic" w:hint="cs"/>
          <w:sz w:val="36"/>
          <w:szCs w:val="36"/>
          <w:rtl/>
          <w:lang w:bidi="ar-SY"/>
        </w:rPr>
        <w:t xml:space="preserve"> </w:t>
      </w:r>
      <w:r w:rsidRPr="00CE1FFA">
        <w:rPr>
          <w:rFonts w:ascii="Traditional Arabic" w:cs="Traditional Arabic" w:hint="cs"/>
          <w:sz w:val="36"/>
          <w:szCs w:val="36"/>
          <w:rtl/>
          <w:lang w:bidi="ar-SY"/>
        </w:rPr>
        <w:t>الساعي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آياتنا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العظمة</w:t>
      </w:r>
      <w:r w:rsidRPr="00CE1FFA">
        <w:rPr>
          <w:rFonts w:ascii="Traditional Arabic" w:cs="Traditional Arabic" w:hint="cs"/>
          <w:b/>
          <w:bCs/>
          <w:sz w:val="36"/>
          <w:szCs w:val="36"/>
          <w:rtl/>
          <w:lang w:bidi="ar-SY"/>
        </w:rPr>
        <w:t>. )</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173"/>
      </w:r>
      <w:r w:rsidRPr="00CE1FFA">
        <w:rPr>
          <w:rFonts w:ascii="Traditional Arabic" w:hAnsi="Traditional Arabic" w:cs="Traditional Arabic" w:hint="cs"/>
          <w:position w:val="12"/>
          <w:sz w:val="36"/>
          <w:szCs w:val="36"/>
          <w:rtl/>
        </w:rPr>
        <w:t>)</w:t>
      </w:r>
    </w:p>
    <w:p w:rsidR="00FF1808" w:rsidRPr="00CE1FFA" w:rsidRDefault="00FF1808" w:rsidP="00FF1808">
      <w:pPr>
        <w:spacing w:after="0" w:line="240" w:lineRule="auto"/>
        <w:ind w:firstLine="288"/>
        <w:jc w:val="both"/>
        <w:rPr>
          <w:rFonts w:ascii="Traditional Arabic" w:hAnsi="Traditional Arabic" w:cs="Traditional Arabic"/>
          <w:position w:val="12"/>
          <w:sz w:val="36"/>
          <w:szCs w:val="36"/>
          <w:rtl/>
        </w:rPr>
      </w:pPr>
      <w:r w:rsidRPr="00CE1FFA">
        <w:rPr>
          <w:rFonts w:ascii="Traditional Arabic" w:hAnsi="Traditional Arabic" w:cs="Traditional Arabic" w:hint="cs"/>
          <w:sz w:val="36"/>
          <w:szCs w:val="36"/>
          <w:rtl/>
        </w:rPr>
        <w:t xml:space="preserve">وجاء في الكتاب نفسه لتفسير الآية الثانية والواردة في </w:t>
      </w:r>
      <w:r w:rsidRPr="00CE1FFA">
        <w:rPr>
          <w:rFonts w:ascii="Traditional Arabic" w:hAnsi="Traditional Arabic" w:cs="Traditional Arabic" w:hint="cs"/>
          <w:sz w:val="36"/>
          <w:szCs w:val="36"/>
          <w:u w:val="single"/>
          <w:rtl/>
        </w:rPr>
        <w:t>سورة الحج</w:t>
      </w:r>
      <w:r w:rsidRPr="00CE1FFA">
        <w:rPr>
          <w:rFonts w:ascii="Traditional Arabic" w:hAnsi="Traditional Arabic" w:cs="Traditional Arabic" w:hint="cs"/>
          <w:sz w:val="36"/>
          <w:szCs w:val="36"/>
          <w:rtl/>
        </w:rPr>
        <w:t xml:space="preserve">: ( </w:t>
      </w:r>
      <w:r w:rsidRPr="00CE1FFA">
        <w:rPr>
          <w:rFonts w:ascii="Traditional Arabic" w:cs="Traditional Arabic" w:hint="cs"/>
          <w:sz w:val="36"/>
          <w:szCs w:val="36"/>
          <w:rtl/>
          <w:lang w:bidi="ar-SY"/>
        </w:rPr>
        <w:t>ولما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سياق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الإنذار،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معبراً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بالماضي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زيادة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التخويف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والذين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سعوا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أوقعوا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السعي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واحدة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بشبهة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الشبه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ونحوها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آياتنا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التي نصبناها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للدلالة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مرئية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مسموعة</w:t>
      </w:r>
      <w:r w:rsidR="00817688">
        <w:rPr>
          <w:rFonts w:ascii="Traditional Arabic" w:cs="Traditional Arabic" w:hint="cs"/>
          <w:b/>
          <w:bCs/>
          <w:sz w:val="36"/>
          <w:szCs w:val="36"/>
          <w:rtl/>
          <w:lang w:bidi="ar-SY"/>
        </w:rPr>
        <w:t>.</w:t>
      </w:r>
      <w:r w:rsidRPr="00CE1FFA">
        <w:rPr>
          <w:rFonts w:ascii="Traditional Arabic" w:cs="Traditional Arabic" w:hint="cs"/>
          <w:b/>
          <w:bCs/>
          <w:sz w:val="36"/>
          <w:szCs w:val="36"/>
          <w:rtl/>
          <w:lang w:bidi="ar-SY"/>
        </w:rPr>
        <w:t>)</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174"/>
      </w:r>
      <w:r w:rsidRPr="00CE1FFA">
        <w:rPr>
          <w:rFonts w:ascii="Traditional Arabic" w:hAnsi="Traditional Arabic" w:cs="Traditional Arabic" w:hint="cs"/>
          <w:position w:val="12"/>
          <w:sz w:val="36"/>
          <w:szCs w:val="36"/>
          <w:rtl/>
        </w:rPr>
        <w:t>)</w:t>
      </w:r>
    </w:p>
    <w:p w:rsidR="00FF1808" w:rsidRPr="00CE1FFA" w:rsidRDefault="00FF1808" w:rsidP="00FF1808">
      <w:pPr>
        <w:spacing w:after="0" w:line="240" w:lineRule="auto"/>
        <w:ind w:firstLine="288"/>
        <w:jc w:val="both"/>
        <w:rPr>
          <w:rFonts w:ascii="Traditional Arabic" w:hAnsi="Traditional Arabic" w:cs="Traditional Arabic"/>
          <w:b/>
          <w:bCs/>
          <w:spacing w:val="-4"/>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F1808" w:rsidRPr="00CE1FFA" w:rsidRDefault="00FF1808" w:rsidP="00FF1808">
      <w:pPr>
        <w:spacing w:after="0" w:line="240" w:lineRule="auto"/>
        <w:ind w:firstLine="288"/>
        <w:jc w:val="both"/>
        <w:rPr>
          <w:rFonts w:ascii="Traditional Arabic" w:hAnsi="Traditional Arabic" w:cs="Traditional Arabic"/>
          <w:spacing w:val="-4"/>
          <w:sz w:val="36"/>
          <w:szCs w:val="36"/>
          <w:rtl/>
        </w:rPr>
      </w:pPr>
      <w:r w:rsidRPr="00CE1FFA">
        <w:rPr>
          <w:rFonts w:ascii="Traditional Arabic" w:hAnsi="Traditional Arabic" w:cs="Traditional Arabic" w:hint="cs"/>
          <w:b/>
          <w:bCs/>
          <w:spacing w:val="-4"/>
          <w:sz w:val="36"/>
          <w:szCs w:val="36"/>
          <w:rtl/>
        </w:rPr>
        <w:t>فالآية الأولى:</w:t>
      </w:r>
      <w:r w:rsidRPr="00CE1FFA">
        <w:rPr>
          <w:rFonts w:ascii="Traditional Arabic" w:hAnsi="Traditional Arabic" w:cs="Traditional Arabic" w:hint="cs"/>
          <w:spacing w:val="-4"/>
          <w:sz w:val="36"/>
          <w:szCs w:val="36"/>
          <w:rtl/>
        </w:rPr>
        <w:t xml:space="preserve"> كان استخدام لفظ المضارع فيها متناسباً مع سياق الآيات، فالحديث بعمومه عن حال الناس في </w:t>
      </w:r>
      <w:r w:rsidRPr="00CE1FFA">
        <w:rPr>
          <w:rFonts w:ascii="Traditional Arabic" w:hAnsi="Traditional Arabic" w:cs="Traditional Arabic" w:hint="cs"/>
          <w:spacing w:val="-2"/>
          <w:sz w:val="36"/>
          <w:szCs w:val="36"/>
          <w:rtl/>
        </w:rPr>
        <w:t>هذه الدنيا، واهتمامهم بالمال والولد، وغرقهم في ملذاتها وشهواتها، وأنها ستنجيهم من عذاب الله تعالى وعقابه الأليم، كما يعتقدون هم ويظنون، ومع كل ذلك جاء أيضاً ذكر حال من</w:t>
      </w:r>
      <w:r w:rsidRPr="00CE1FFA">
        <w:rPr>
          <w:rFonts w:ascii="Traditional Arabic" w:hAnsi="Traditional Arabic" w:cs="Traditional Arabic" w:hint="cs"/>
          <w:spacing w:val="-4"/>
          <w:sz w:val="36"/>
          <w:szCs w:val="36"/>
          <w:rtl/>
        </w:rPr>
        <w:t xml:space="preserve"> يسعى كفراً بآيات الله تعالى وتعجيزاً لمن جاء بها من الأنبياء وغيرهم ممن يبذلون جهدهم في دعوة الناس إلى الحق، فكان استخدام اللفظ في مكانه المتلائم مع الآيات والله أعلم.</w:t>
      </w:r>
    </w:p>
    <w:p w:rsidR="00FF1808" w:rsidRPr="00CE1FFA" w:rsidRDefault="00FF1808" w:rsidP="00FF1808">
      <w:pPr>
        <w:spacing w:after="0" w:line="240" w:lineRule="auto"/>
        <w:ind w:firstLine="289"/>
        <w:jc w:val="lowKashida"/>
        <w:rPr>
          <w:rFonts w:ascii="Traditional Arabic" w:hAnsi="Traditional Arabic" w:cs="Traditional Arabic"/>
          <w:sz w:val="36"/>
          <w:szCs w:val="36"/>
          <w:rtl/>
        </w:rPr>
      </w:pPr>
      <w:r w:rsidRPr="00CE1FFA">
        <w:rPr>
          <w:rFonts w:ascii="Traditional Arabic" w:hAnsi="Traditional Arabic" w:cs="Traditional Arabic" w:hint="cs"/>
          <w:b/>
          <w:bCs/>
          <w:spacing w:val="-4"/>
          <w:sz w:val="36"/>
          <w:szCs w:val="36"/>
          <w:rtl/>
        </w:rPr>
        <w:t>والآية الثانية:</w:t>
      </w:r>
      <w:r w:rsidRPr="00CE1FFA">
        <w:rPr>
          <w:rFonts w:ascii="Traditional Arabic" w:hAnsi="Traditional Arabic" w:cs="Traditional Arabic" w:hint="cs"/>
          <w:spacing w:val="-4"/>
          <w:sz w:val="36"/>
          <w:szCs w:val="36"/>
          <w:rtl/>
        </w:rPr>
        <w:t xml:space="preserve"> كان فيها استخدام لفظ الماضي متناسقاً مع الآيات، ففي سورة سبأ، كان السياق فيه تهديد لمن جحد ما كان متضحاً من أدلة القيامة، والتي ظهرت لكل عاقل، فكان استخدام اللفظ بصيغة الماضي في مكانه المتوافق تماماً والله أعلم، حيث إن الأمور قد ذكرت سابقاً وليس هناك مبرر لجحدها أو إنكارها من أي أحد، فهي واضحة للجميع. والمثال الثاني الوارد في سورة الحج، ذكرت فيه أحوال الناس والقرى الظالمة في عهد سابق، وكيف كان مآلهم ومصيرهم، وبعد ذلك تم ذكر إرسال الرسل عليهم الصلاة والسلام إلى هؤلاء الأقوام السابقين، فالسياق بعمومه عن الماضي، وعن أقوام قضوا وانتهوا، فاللفظ بالماضي جاء متناسباً ومتوافقاً مع السياق تماماً والله أعلم.</w:t>
      </w:r>
    </w:p>
    <w:p w:rsidR="00FF1808" w:rsidRPr="00817688" w:rsidRDefault="00B81191"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التاس</w:t>
      </w:r>
      <w:r w:rsidR="00FF1808" w:rsidRPr="00817688">
        <w:rPr>
          <w:rFonts w:ascii="Traditional Arabic" w:hAnsi="Traditional Arabic" w:cs="Traditional Arabic" w:hint="cs"/>
          <w:b/>
          <w:bCs/>
          <w:sz w:val="36"/>
          <w:szCs w:val="36"/>
          <w:rtl/>
        </w:rPr>
        <w:t xml:space="preserve">ع عشر) [ ينزَفون ــ ينزِفون ] </w:t>
      </w:r>
    </w:p>
    <w:p w:rsidR="00FF1808" w:rsidRPr="00CE1FFA" w:rsidRDefault="00FF1808" w:rsidP="00B619A9">
      <w:pPr>
        <w:spacing w:after="0" w:line="230" w:lineRule="auto"/>
        <w:ind w:firstLine="289"/>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447" w:eastAsia="Times New Roman" w:hAnsi="QCF_P447" w:cs="QCF_P447"/>
          <w:sz w:val="36"/>
          <w:szCs w:val="36"/>
          <w:rtl/>
        </w:rPr>
        <w:t xml:space="preserve">ﯸ  ﯹ    ﯺ  ﯻ    ﯼ  ﯽ  </w:t>
      </w:r>
      <w:r w:rsidRPr="00CE1FFA">
        <w:rPr>
          <w:rFonts w:ascii="QCF_P447" w:eastAsia="Times New Roman" w:hAnsi="QCF_P447" w:cs="QCF_P447"/>
          <w:sz w:val="36"/>
          <w:szCs w:val="36"/>
          <w:u w:val="single"/>
          <w:rtl/>
        </w:rPr>
        <w:t>ﯾ</w:t>
      </w:r>
      <w:r w:rsidRPr="00CE1FFA">
        <w:rPr>
          <w:rFonts w:ascii="QCF_P447" w:eastAsia="Times New Roman" w:hAnsi="QCF_P447" w:cs="QCF_P447"/>
          <w:sz w:val="36"/>
          <w:szCs w:val="36"/>
          <w:rtl/>
        </w:rPr>
        <w:t xml:space="preserve">  ﯿ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75"/>
      </w:r>
      <w:r w:rsidRPr="00CE1FFA">
        <w:rPr>
          <w:rFonts w:ascii="Traditional Arabic" w:hAnsi="Traditional Arabic" w:cs="Traditional Arabic" w:hint="cs"/>
          <w:sz w:val="36"/>
          <w:szCs w:val="36"/>
          <w:vertAlign w:val="superscript"/>
          <w:rtl/>
        </w:rPr>
        <w:t>)</w:t>
      </w:r>
    </w:p>
    <w:p w:rsidR="00FF1808" w:rsidRPr="00CE1FFA" w:rsidRDefault="00FF1808" w:rsidP="00B619A9">
      <w:pPr>
        <w:spacing w:after="0" w:line="230" w:lineRule="auto"/>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535" w:eastAsia="Times New Roman" w:hAnsi="QCF_P535" w:cs="QCF_P535"/>
          <w:sz w:val="36"/>
          <w:szCs w:val="36"/>
          <w:rtl/>
        </w:rPr>
        <w:t xml:space="preserve">ﭜ  ﭝ  ﭞ  ﭟ  </w:t>
      </w:r>
      <w:r w:rsidRPr="00CE1FFA">
        <w:rPr>
          <w:rFonts w:ascii="QCF_P535" w:eastAsia="Times New Roman" w:hAnsi="QCF_P535" w:cs="QCF_P535"/>
          <w:sz w:val="36"/>
          <w:szCs w:val="36"/>
          <w:u w:val="single"/>
          <w:rtl/>
        </w:rPr>
        <w:t>ﭠ</w:t>
      </w:r>
      <w:r w:rsidRPr="00CE1FFA">
        <w:rPr>
          <w:rFonts w:ascii="QCF_P535" w:eastAsia="Times New Roman" w:hAnsi="QCF_P535" w:cs="QCF_P535"/>
          <w:sz w:val="36"/>
          <w:szCs w:val="36"/>
          <w:rtl/>
        </w:rPr>
        <w:t xml:space="preserve">  ﭡ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76"/>
      </w:r>
      <w:r w:rsidRPr="00CE1FFA">
        <w:rPr>
          <w:rFonts w:ascii="Traditional Arabic" w:hAnsi="Traditional Arabic" w:cs="Traditional Arabic" w:hint="cs"/>
          <w:sz w:val="36"/>
          <w:szCs w:val="36"/>
          <w:vertAlign w:val="superscript"/>
          <w:rtl/>
        </w:rPr>
        <w:t>)</w:t>
      </w:r>
    </w:p>
    <w:p w:rsidR="00FF1808" w:rsidRPr="00CE1FFA" w:rsidRDefault="00FF1808" w:rsidP="00B619A9">
      <w:pPr>
        <w:spacing w:after="0" w:line="23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lang w:bidi="ar-SY"/>
        </w:rPr>
        <w:t xml:space="preserve"> وأنها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سالمة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غول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العقل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وذهابه،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ونزفه،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ونزف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صاحبها،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وليس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صداع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كدر</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77"/>
      </w:r>
      <w:r w:rsidRPr="00CE1FFA">
        <w:rPr>
          <w:rFonts w:ascii="Traditional Arabic" w:hAnsi="Traditional Arabic" w:cs="Traditional Arabic" w:hint="cs"/>
          <w:position w:val="12"/>
          <w:sz w:val="36"/>
          <w:szCs w:val="36"/>
          <w:rtl/>
        </w:rPr>
        <w:t>)</w:t>
      </w:r>
    </w:p>
    <w:p w:rsidR="00FF1808" w:rsidRPr="00CE1FFA" w:rsidRDefault="00FF1808" w:rsidP="00B619A9">
      <w:pPr>
        <w:spacing w:after="0" w:line="23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تنـزف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عقولهم،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تذهب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أحلامهم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يكون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لخمر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الدنيا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78"/>
      </w:r>
      <w:r w:rsidRPr="00CE1FFA">
        <w:rPr>
          <w:rFonts w:ascii="Traditional Arabic" w:hAnsi="Traditional Arabic" w:cs="Traditional Arabic" w:hint="cs"/>
          <w:position w:val="12"/>
          <w:sz w:val="36"/>
          <w:szCs w:val="36"/>
          <w:rtl/>
        </w:rPr>
        <w:t>)</w:t>
      </w:r>
    </w:p>
    <w:p w:rsidR="00FF1808" w:rsidRPr="00CE1FFA" w:rsidRDefault="00FF1808" w:rsidP="00B619A9">
      <w:pPr>
        <w:spacing w:after="0" w:line="23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w:t>
      </w:r>
      <w:r w:rsidR="003B4050"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اء في كتاب ( نظ</w:t>
      </w:r>
      <w:r w:rsidR="003B4050"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م الدرر في تناسب الآيات والسور ): (</w:t>
      </w:r>
      <w:r w:rsidRPr="00CE1FFA">
        <w:rPr>
          <w:rFonts w:ascii="Traditional Arabic" w:cs="Traditional Arabic" w:hint="cs"/>
          <w:sz w:val="36"/>
          <w:szCs w:val="36"/>
          <w:rtl/>
          <w:lang w:bidi="ar-SY"/>
        </w:rPr>
        <w:t xml:space="preserve"> { 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w:t>
      </w:r>
      <w:r w:rsidR="003B4050" w:rsidRPr="00CE1FFA">
        <w:rPr>
          <w:rFonts w:ascii="Traditional Arabic" w:cs="Traditional Arabic" w:hint="cs"/>
          <w:sz w:val="36"/>
          <w:szCs w:val="36"/>
          <w:rtl/>
          <w:lang w:bidi="ar-SY"/>
        </w:rPr>
        <w:t>ـــ</w:t>
      </w:r>
      <w:r w:rsidRPr="00CE1FFA">
        <w:rPr>
          <w:rFonts w:ascii="Traditional Arabic" w:cs="Traditional Arabic" w:hint="cs"/>
          <w:sz w:val="36"/>
          <w:szCs w:val="36"/>
          <w:rtl/>
          <w:lang w:bidi="ar-SY"/>
        </w:rPr>
        <w:t>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w:t>
      </w:r>
      <w:r w:rsidR="003B4050" w:rsidRPr="00CE1FFA">
        <w:rPr>
          <w:rFonts w:ascii="Traditional Arabic" w:cs="Traditional Arabic" w:hint="cs"/>
          <w:sz w:val="36"/>
          <w:szCs w:val="36"/>
          <w:rtl/>
          <w:lang w:bidi="ar-SY"/>
        </w:rPr>
        <w:t>ــ</w:t>
      </w:r>
      <w:r w:rsidRPr="00CE1FFA">
        <w:rPr>
          <w:rFonts w:ascii="Traditional Arabic" w:cs="Traditional Arabic" w:hint="cs"/>
          <w:sz w:val="36"/>
          <w:szCs w:val="36"/>
          <w:rtl/>
          <w:lang w:bidi="ar-SY"/>
        </w:rPr>
        <w:t>ادة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w:t>
      </w:r>
      <w:r w:rsidR="003B4050" w:rsidRPr="00CE1FFA">
        <w:rPr>
          <w:rFonts w:ascii="Traditional Arabic" w:cs="Traditional Arabic" w:hint="cs"/>
          <w:sz w:val="36"/>
          <w:szCs w:val="36"/>
          <w:rtl/>
          <w:lang w:bidi="ar-SY"/>
        </w:rPr>
        <w:t>ــ</w:t>
      </w:r>
      <w:r w:rsidRPr="00CE1FFA">
        <w:rPr>
          <w:rFonts w:ascii="Traditional Arabic" w:cs="Traditional Arabic" w:hint="cs"/>
          <w:sz w:val="36"/>
          <w:szCs w:val="36"/>
          <w:rtl/>
          <w:lang w:bidi="ar-SY"/>
        </w:rPr>
        <w:t>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شربها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ينـزفون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يذهب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شيء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عقولهم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وإن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طال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شربهم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وكثر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لئلا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ينقص</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نعيمهم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ينفذ</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شرابهم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عندهم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الجدة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لكل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يسر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 ـ</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قراءة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حمزة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والكسائي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بكسر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الزاي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أنزف ـ</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مبيناً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للفاعل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مثل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أقل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وأعسر ـ</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صار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قليل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ذهب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عقله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وقراءة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الجماعة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بالبناء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للمفعول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يحتمل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تكون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نزف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وحينئذ</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يحتمل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تكون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نفاذ</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الشراب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قولهم</w:t>
      </w:r>
      <w:r w:rsidRPr="00CE1FFA">
        <w:rPr>
          <w:rFonts w:ascii="Traditional Arabic" w:cs="Traditional Arabic"/>
          <w:sz w:val="36"/>
          <w:szCs w:val="36"/>
          <w:rtl/>
          <w:lang w:bidi="ar-SY"/>
        </w:rPr>
        <w:t xml:space="preserve"> : </w:t>
      </w:r>
      <w:r w:rsidRPr="00CE1FFA">
        <w:rPr>
          <w:rFonts w:ascii="Traditional Arabic" w:cs="Traditional Arabic" w:hint="cs"/>
          <w:sz w:val="36"/>
          <w:szCs w:val="36"/>
          <w:rtl/>
          <w:lang w:bidi="ar-SY"/>
        </w:rPr>
        <w:t>نزفت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الركية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ذهب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ماؤها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وحينئذ</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يحتمل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تك</w:t>
      </w:r>
      <w:r w:rsidR="003B4050" w:rsidRPr="00CE1FFA">
        <w:rPr>
          <w:rFonts w:ascii="Traditional Arabic" w:cs="Traditional Arabic" w:hint="cs"/>
          <w:sz w:val="36"/>
          <w:szCs w:val="36"/>
          <w:rtl/>
          <w:lang w:bidi="ar-SY"/>
        </w:rPr>
        <w:t>ـــ</w:t>
      </w:r>
      <w:r w:rsidRPr="00CE1FFA">
        <w:rPr>
          <w:rFonts w:ascii="Traditional Arabic" w:cs="Traditional Arabic" w:hint="cs"/>
          <w:sz w:val="36"/>
          <w:szCs w:val="36"/>
          <w:rtl/>
          <w:lang w:bidi="ar-SY"/>
        </w:rPr>
        <w:t>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ذهاب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العقل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أنزف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الرجل ـ</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ذهب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عقله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بالسكر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تكون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عدم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الشراب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w:t>
      </w:r>
      <w:r w:rsidR="003B4050" w:rsidRPr="00CE1FFA">
        <w:rPr>
          <w:rFonts w:ascii="Traditional Arabic" w:cs="Traditional Arabic" w:hint="cs"/>
          <w:sz w:val="36"/>
          <w:szCs w:val="36"/>
          <w:rtl/>
          <w:lang w:bidi="ar-SY"/>
        </w:rPr>
        <w:t>ــــ</w:t>
      </w:r>
      <w:r w:rsidRPr="00CE1FFA">
        <w:rPr>
          <w:rFonts w:ascii="Traditional Arabic" w:cs="Traditional Arabic" w:hint="cs"/>
          <w:sz w:val="36"/>
          <w:szCs w:val="36"/>
          <w:rtl/>
          <w:lang w:bidi="ar-SY"/>
        </w:rPr>
        <w:t>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003B4050" w:rsidRPr="00CE1FFA">
        <w:rPr>
          <w:rFonts w:ascii="Traditional Arabic" w:cs="Traditional Arabic" w:hint="cs"/>
          <w:sz w:val="36"/>
          <w:szCs w:val="36"/>
          <w:rtl/>
          <w:lang w:bidi="ar-SY"/>
        </w:rPr>
        <w:t>ـــ</w:t>
      </w:r>
      <w:r w:rsidRPr="00CE1FFA">
        <w:rPr>
          <w:rFonts w:ascii="Traditional Arabic" w:cs="Traditional Arabic" w:hint="cs"/>
          <w:sz w:val="36"/>
          <w:szCs w:val="36"/>
          <w:rtl/>
          <w:lang w:bidi="ar-SY"/>
        </w:rPr>
        <w:t>م</w:t>
      </w:r>
      <w:r w:rsidRPr="00CE1FFA">
        <w:rPr>
          <w:rFonts w:ascii="Traditional Arabic" w:cs="Traditional Arabic"/>
          <w:sz w:val="36"/>
          <w:szCs w:val="36"/>
          <w:rtl/>
          <w:lang w:bidi="ar-SY"/>
        </w:rPr>
        <w:t xml:space="preserve"> : </w:t>
      </w:r>
      <w:r w:rsidRPr="00CE1FFA">
        <w:rPr>
          <w:rFonts w:ascii="Traditional Arabic" w:cs="Traditional Arabic" w:hint="cs"/>
          <w:sz w:val="36"/>
          <w:szCs w:val="36"/>
          <w:rtl/>
          <w:lang w:bidi="ar-SY"/>
        </w:rPr>
        <w:t>نزف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الرجل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الخمرة ـ</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سواء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مبيناً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للفاعل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المفعول ـ إذا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أفناها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79"/>
      </w:r>
      <w:r w:rsidRPr="00CE1FFA">
        <w:rPr>
          <w:rFonts w:ascii="Traditional Arabic" w:hAnsi="Traditional Arabic" w:cs="Traditional Arabic" w:hint="cs"/>
          <w:position w:val="12"/>
          <w:sz w:val="36"/>
          <w:szCs w:val="36"/>
          <w:rtl/>
        </w:rPr>
        <w:t>)</w:t>
      </w:r>
    </w:p>
    <w:p w:rsidR="00F40D64" w:rsidRPr="00CE1FFA" w:rsidRDefault="00F40D64" w:rsidP="00BB3588">
      <w:pPr>
        <w:spacing w:after="0" w:line="235"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كتاب ( فريدة الدهر في تأصيل وجمع القراءات ): ( </w:t>
      </w:r>
      <w:r w:rsidRPr="00CE1FFA">
        <w:rPr>
          <w:rFonts w:ascii="Traditional Arabic" w:hAnsi="Traditional Arabic" w:cs="Traditional Arabic"/>
          <w:sz w:val="36"/>
          <w:szCs w:val="36"/>
          <w:rtl/>
        </w:rPr>
        <w:t>ي</w:t>
      </w:r>
      <w:r w:rsidRPr="00CE1FFA">
        <w:rPr>
          <w:rFonts w:ascii="Traditional Arabic" w:hAnsi="Traditional Arabic" w:cs="Traditional Arabic" w:hint="cs"/>
          <w:sz w:val="36"/>
          <w:szCs w:val="36"/>
          <w:rtl/>
        </w:rPr>
        <w:t>نز</w:t>
      </w:r>
      <w:r w:rsidRPr="00CE1FFA">
        <w:rPr>
          <w:rFonts w:ascii="Traditional Arabic" w:hAnsi="Traditional Arabic" w:cs="Traditional Arabic"/>
          <w:sz w:val="36"/>
          <w:szCs w:val="36"/>
          <w:rtl/>
        </w:rPr>
        <w:t>فون: بكسر الزا</w:t>
      </w:r>
      <w:r w:rsidRPr="00CE1FFA">
        <w:rPr>
          <w:rFonts w:ascii="Traditional Arabic" w:hAnsi="Traditional Arabic" w:cs="Traditional Arabic" w:hint="cs"/>
          <w:sz w:val="36"/>
          <w:szCs w:val="36"/>
          <w:rtl/>
        </w:rPr>
        <w:t>ي</w:t>
      </w:r>
      <w:r w:rsidRPr="00CE1FFA">
        <w:rPr>
          <w:rFonts w:ascii="Traditional Arabic" w:hAnsi="Traditional Arabic" w:cs="Traditional Arabic"/>
          <w:sz w:val="36"/>
          <w:szCs w:val="36"/>
          <w:rtl/>
        </w:rPr>
        <w:t xml:space="preserve"> لحمزة والكسائ</w:t>
      </w:r>
      <w:r w:rsidRPr="00CE1FFA">
        <w:rPr>
          <w:rFonts w:ascii="Traditional Arabic" w:hAnsi="Traditional Arabic" w:cs="Traditional Arabic" w:hint="cs"/>
          <w:sz w:val="36"/>
          <w:szCs w:val="36"/>
          <w:rtl/>
        </w:rPr>
        <w:t>ي</w:t>
      </w:r>
      <w:r w:rsidRPr="00CE1FFA">
        <w:rPr>
          <w:rFonts w:ascii="Traditional Arabic" w:hAnsi="Traditional Arabic" w:cs="Traditional Arabic"/>
          <w:sz w:val="36"/>
          <w:szCs w:val="36"/>
          <w:rtl/>
        </w:rPr>
        <w:t xml:space="preserve"> وخلف. وللباقين الفتح</w:t>
      </w:r>
      <w:r w:rsidRPr="00CE1FFA">
        <w:rPr>
          <w:rFonts w:ascii="Traditional Arabic" w:hAnsi="Traditional Arabic" w:cs="Traditional Arabic" w:hint="cs"/>
          <w:sz w:val="36"/>
          <w:szCs w:val="36"/>
          <w:rtl/>
        </w:rPr>
        <w:t>. )</w:t>
      </w:r>
      <w:r w:rsidR="005A5897" w:rsidRPr="00CE1FFA">
        <w:rPr>
          <w:rFonts w:ascii="Traditional Arabic" w:hAnsi="Traditional Arabic" w:cs="Traditional Arabic" w:hint="cs"/>
          <w:position w:val="12"/>
          <w:sz w:val="36"/>
          <w:szCs w:val="36"/>
          <w:rtl/>
        </w:rPr>
        <w:t>(</w:t>
      </w:r>
      <w:r w:rsidR="005A5897" w:rsidRPr="00CE1FFA">
        <w:rPr>
          <w:rStyle w:val="FootnoteReference"/>
          <w:rFonts w:ascii="Traditional Arabic" w:hAnsi="Traditional Arabic" w:cs="Traditional Arabic"/>
          <w:position w:val="12"/>
          <w:sz w:val="36"/>
          <w:szCs w:val="36"/>
          <w:vertAlign w:val="baseline"/>
          <w:rtl/>
        </w:rPr>
        <w:footnoteReference w:id="180"/>
      </w:r>
      <w:r w:rsidR="005A5897" w:rsidRPr="00CE1FFA">
        <w:rPr>
          <w:rFonts w:ascii="Traditional Arabic" w:hAnsi="Traditional Arabic" w:cs="Traditional Arabic" w:hint="cs"/>
          <w:position w:val="12"/>
          <w:sz w:val="36"/>
          <w:szCs w:val="36"/>
          <w:rtl/>
        </w:rPr>
        <w:t>)</w:t>
      </w:r>
    </w:p>
    <w:p w:rsidR="00FF1808" w:rsidRPr="00CE1FFA" w:rsidRDefault="00FF1808" w:rsidP="00FF1808">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F1808" w:rsidRPr="00CE1FFA" w:rsidRDefault="00FF1808" w:rsidP="003B4050">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اللفظ فيها يحتمل معنىً واحداً وهو مأخوذ من نزف أي سكر وذهب عقله، وذلك لأن سياق الآيات في ذكر نعيم أهل الجنان أقل رتبة من الأوصاف في الآية الثانية، حيث الحديث عن الفواكه بدون زيادة التخيير ولحم الطير، والحديث عن التنعم بالتقابل فقط دون الاتكاء، إلى غير ذلك من الفوارق التي تبين أن أوصاف النعيم هنا أقل منـزلة من الأوصاف في الآية الثانية، وبالتالي كان الاختيار لهذا اللفظ متناسقاً مع مستوى النعيم المذكور في الآيات التي سبقته، فكان في مكانه المتوائم مع الآيات والله أعلم.</w:t>
      </w:r>
    </w:p>
    <w:p w:rsidR="00FF1808" w:rsidRPr="00CE1FFA" w:rsidRDefault="00FF1808" w:rsidP="003B4050">
      <w:pPr>
        <w:spacing w:after="0" w:line="640" w:lineRule="exact"/>
        <w:ind w:firstLine="289"/>
        <w:jc w:val="lowKashida"/>
        <w:rPr>
          <w:rFonts w:ascii="Traditional Arabic" w:hAnsi="Traditional Arabic" w:cs="Traditional Arabic"/>
          <w:sz w:val="36"/>
          <w:szCs w:val="36"/>
          <w:rtl/>
        </w:rPr>
      </w:pPr>
      <w:r w:rsidRPr="00CE1FFA">
        <w:rPr>
          <w:rFonts w:ascii="Traditional Arabic" w:hAnsi="Traditional Arabic" w:cs="Traditional Arabic" w:hint="cs"/>
          <w:b/>
          <w:bCs/>
          <w:spacing w:val="4"/>
          <w:sz w:val="36"/>
          <w:szCs w:val="36"/>
          <w:rtl/>
        </w:rPr>
        <w:t>والآية الثانية:</w:t>
      </w:r>
      <w:r w:rsidRPr="00CE1FFA">
        <w:rPr>
          <w:rFonts w:ascii="Traditional Arabic" w:hAnsi="Traditional Arabic" w:cs="Traditional Arabic" w:hint="cs"/>
          <w:spacing w:val="4"/>
          <w:sz w:val="36"/>
          <w:szCs w:val="36"/>
          <w:rtl/>
        </w:rPr>
        <w:t xml:space="preserve"> جاء اللفظ فيها يحتمل أكثر من معنى، فهو مأخوذ من أنزف بمعنى سكر وذهب عقله وبمعنى نفذ شرابه وانقطع، فهو متعدد المعاني، وبالتالي تم استخدامه في سياق ذكر النعيم في هذه الآية، لأن الأوصاف هنا أكثر مما ذكر في الآية السابقة، حيث الحديث عن الفواكه ومعها الطير زيادة عليها، إلى</w:t>
      </w:r>
      <w:r w:rsidR="00451D7A" w:rsidRPr="00CE1FFA">
        <w:rPr>
          <w:rFonts w:ascii="Traditional Arabic" w:hAnsi="Traditional Arabic" w:cs="Traditional Arabic" w:hint="cs"/>
          <w:spacing w:val="4"/>
          <w:sz w:val="36"/>
          <w:szCs w:val="36"/>
          <w:rtl/>
        </w:rPr>
        <w:t xml:space="preserve"> غير ذلك من أوصاف النعيم التي و</w:t>
      </w:r>
      <w:r w:rsidRPr="00CE1FFA">
        <w:rPr>
          <w:rFonts w:ascii="Traditional Arabic" w:hAnsi="Traditional Arabic" w:cs="Traditional Arabic" w:hint="cs"/>
          <w:spacing w:val="4"/>
          <w:sz w:val="36"/>
          <w:szCs w:val="36"/>
          <w:rtl/>
        </w:rPr>
        <w:t>ر</w:t>
      </w:r>
      <w:r w:rsidR="00451D7A" w:rsidRPr="00CE1FFA">
        <w:rPr>
          <w:rFonts w:ascii="Traditional Arabic" w:hAnsi="Traditional Arabic" w:cs="Traditional Arabic" w:hint="cs"/>
          <w:spacing w:val="4"/>
          <w:sz w:val="36"/>
          <w:szCs w:val="36"/>
          <w:rtl/>
        </w:rPr>
        <w:t>د</w:t>
      </w:r>
      <w:r w:rsidRPr="00CE1FFA">
        <w:rPr>
          <w:rFonts w:ascii="Traditional Arabic" w:hAnsi="Traditional Arabic" w:cs="Traditional Arabic" w:hint="cs"/>
          <w:spacing w:val="4"/>
          <w:sz w:val="36"/>
          <w:szCs w:val="36"/>
          <w:rtl/>
        </w:rPr>
        <w:t>ت في الآية الكريمة، وعليه كان الاختيار لهذا اللفظ متناسباً مع مستوى النعيم الموصوف في الآيات التي سبقته، فكان في موقعه المتناسق مع الآيات والله أعلم.</w:t>
      </w:r>
    </w:p>
    <w:p w:rsidR="00C6742C" w:rsidRPr="00817688" w:rsidRDefault="000B2D63"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w:t>
      </w:r>
      <w:r w:rsidR="00BC6F8B" w:rsidRPr="00817688">
        <w:rPr>
          <w:rFonts w:ascii="Traditional Arabic" w:hAnsi="Traditional Arabic" w:cs="Traditional Arabic" w:hint="cs"/>
          <w:b/>
          <w:bCs/>
          <w:sz w:val="36"/>
          <w:szCs w:val="36"/>
          <w:rtl/>
        </w:rPr>
        <w:t>ـــ</w:t>
      </w:r>
      <w:r w:rsidR="00B81191" w:rsidRPr="00817688">
        <w:rPr>
          <w:rFonts w:ascii="Traditional Arabic" w:hAnsi="Traditional Arabic" w:cs="Traditional Arabic" w:hint="cs"/>
          <w:b/>
          <w:bCs/>
          <w:sz w:val="36"/>
          <w:szCs w:val="36"/>
          <w:rtl/>
        </w:rPr>
        <w:t>ال العشرون</w:t>
      </w:r>
      <w:r w:rsidRPr="00817688">
        <w:rPr>
          <w:rFonts w:ascii="Traditional Arabic" w:hAnsi="Traditional Arabic" w:cs="Traditional Arabic" w:hint="cs"/>
          <w:b/>
          <w:bCs/>
          <w:sz w:val="36"/>
          <w:szCs w:val="36"/>
          <w:rtl/>
        </w:rPr>
        <w:t>)</w:t>
      </w:r>
      <w:r w:rsidR="00C6742C" w:rsidRPr="00817688">
        <w:rPr>
          <w:rFonts w:ascii="Traditional Arabic" w:hAnsi="Traditional Arabic" w:cs="Traditional Arabic" w:hint="cs"/>
          <w:b/>
          <w:bCs/>
          <w:sz w:val="36"/>
          <w:szCs w:val="36"/>
          <w:rtl/>
        </w:rPr>
        <w:t xml:space="preserve"> [ يسبّح ــ سبّح ]</w:t>
      </w:r>
      <w:r w:rsidRPr="00817688">
        <w:rPr>
          <w:rFonts w:ascii="Traditional Arabic" w:hAnsi="Traditional Arabic" w:cs="Traditional Arabic" w:hint="cs"/>
          <w:b/>
          <w:bCs/>
          <w:sz w:val="36"/>
          <w:szCs w:val="36"/>
          <w:rtl/>
        </w:rPr>
        <w:t xml:space="preserve"> </w:t>
      </w:r>
    </w:p>
    <w:p w:rsidR="000B2D63" w:rsidRPr="00CE1FFA" w:rsidRDefault="00852541" w:rsidP="00B81191">
      <w:pPr>
        <w:spacing w:after="0" w:line="240" w:lineRule="auto"/>
        <w:ind w:firstLine="289"/>
        <w:jc w:val="lowKashida"/>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556" w:eastAsia="Times New Roman" w:hAnsi="QCF_P556" w:cs="QCF_P556"/>
          <w:sz w:val="36"/>
          <w:szCs w:val="36"/>
          <w:rtl/>
        </w:rPr>
        <w:t xml:space="preserve"> </w:t>
      </w:r>
      <w:r w:rsidR="00AC7391" w:rsidRPr="00CE1FFA">
        <w:rPr>
          <w:rFonts w:ascii="QCF_P556" w:eastAsia="Times New Roman" w:hAnsi="QCF_P556" w:cs="QCF_P556"/>
          <w:sz w:val="36"/>
          <w:szCs w:val="36"/>
          <w:u w:val="single"/>
          <w:rtl/>
        </w:rPr>
        <w:t>ﭑ</w:t>
      </w:r>
      <w:r w:rsidR="00AC7391" w:rsidRPr="00CE1FFA">
        <w:rPr>
          <w:rFonts w:ascii="QCF_P556" w:eastAsia="Times New Roman" w:hAnsi="QCF_P556" w:cs="QCF_P556"/>
          <w:sz w:val="36"/>
          <w:szCs w:val="36"/>
          <w:rtl/>
        </w:rPr>
        <w:t xml:space="preserve">  ﭒ  ﭓ  ﭔ  ﭕ  ﭖ  ﭗ  ﭘ</w:t>
      </w:r>
      <w:r w:rsidR="00AC7391" w:rsidRPr="00CE1FFA">
        <w:rPr>
          <w:rFonts w:ascii="Arial" w:eastAsia="Times New Roman" w:hAnsi="Arial"/>
          <w:sz w:val="36"/>
          <w:szCs w:val="36"/>
          <w:rtl/>
        </w:rPr>
        <w:t xml:space="preserve"> </w:t>
      </w:r>
      <w:r w:rsidR="00FC28B7" w:rsidRPr="00CE1FFA">
        <w:rPr>
          <w:rFonts w:ascii="QCF_BSML" w:eastAsia="Times New Roman" w:hAnsi="QCF_BSML" w:cs="QCF_BSML"/>
          <w:sz w:val="36"/>
          <w:szCs w:val="36"/>
          <w:rtl/>
        </w:rPr>
        <w:t>ﭼ</w:t>
      </w:r>
      <w:r w:rsidR="00FC28B7" w:rsidRPr="00CE1FFA">
        <w:rPr>
          <w:rFonts w:ascii="Traditional Arabic" w:hAnsi="Traditional Arabic" w:cs="Traditional Arabic" w:hint="cs"/>
          <w:sz w:val="36"/>
          <w:szCs w:val="36"/>
          <w:vertAlign w:val="superscript"/>
          <w:rtl/>
        </w:rPr>
        <w:t xml:space="preserve"> </w:t>
      </w:r>
      <w:r w:rsidR="00F17B09" w:rsidRPr="00CE1FFA">
        <w:rPr>
          <w:rFonts w:ascii="Traditional Arabic" w:hAnsi="Traditional Arabic" w:cs="Traditional Arabic" w:hint="cs"/>
          <w:sz w:val="36"/>
          <w:szCs w:val="36"/>
          <w:vertAlign w:val="superscript"/>
          <w:rtl/>
        </w:rPr>
        <w:t>(</w:t>
      </w:r>
      <w:r w:rsidR="00F17B09" w:rsidRPr="00CE1FFA">
        <w:rPr>
          <w:rStyle w:val="FootnoteReference"/>
          <w:rFonts w:ascii="Traditional Arabic" w:hAnsi="Traditional Arabic" w:cs="Traditional Arabic"/>
          <w:sz w:val="36"/>
          <w:szCs w:val="36"/>
          <w:rtl/>
        </w:rPr>
        <w:footnoteReference w:id="181"/>
      </w:r>
      <w:r w:rsidR="00F17B09" w:rsidRPr="00CE1FFA">
        <w:rPr>
          <w:rFonts w:ascii="Traditional Arabic" w:hAnsi="Traditional Arabic" w:cs="Traditional Arabic" w:hint="cs"/>
          <w:sz w:val="36"/>
          <w:szCs w:val="36"/>
          <w:vertAlign w:val="superscript"/>
          <w:rtl/>
        </w:rPr>
        <w:t>)</w:t>
      </w:r>
      <w:r w:rsidR="000B2D63" w:rsidRPr="00CE1FFA">
        <w:rPr>
          <w:rFonts w:ascii="Traditional Arabic" w:hAnsi="Traditional Arabic" w:cs="Traditional Arabic" w:hint="cs"/>
          <w:sz w:val="36"/>
          <w:szCs w:val="36"/>
          <w:rtl/>
        </w:rPr>
        <w:t xml:space="preserve"> </w:t>
      </w:r>
      <w:r w:rsidR="000B2D63" w:rsidRPr="00CE1FFA">
        <w:rPr>
          <w:rFonts w:ascii="Traditional Arabic" w:hAnsi="Traditional Arabic" w:cs="Traditional Arabic" w:hint="cs"/>
          <w:b/>
          <w:bCs/>
          <w:sz w:val="36"/>
          <w:szCs w:val="36"/>
          <w:rtl/>
        </w:rPr>
        <w:t xml:space="preserve">افتتاح سورتي التغابن والجمعة </w:t>
      </w:r>
    </w:p>
    <w:p w:rsidR="000B2D63" w:rsidRPr="00CE1FFA" w:rsidRDefault="00852541" w:rsidP="0041783A">
      <w:pPr>
        <w:spacing w:after="0" w:line="240" w:lineRule="auto"/>
        <w:ind w:firstLine="289"/>
        <w:jc w:val="lowKashida"/>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P537" w:eastAsia="Times New Roman" w:hAnsi="QCF_P537" w:cs="QCF_P537"/>
          <w:sz w:val="36"/>
          <w:szCs w:val="36"/>
          <w:rtl/>
        </w:rPr>
        <w:t xml:space="preserve"> </w:t>
      </w:r>
      <w:r w:rsidR="00F17B09" w:rsidRPr="00CE1FFA">
        <w:rPr>
          <w:rFonts w:ascii="QCF_P537" w:eastAsia="Times New Roman" w:hAnsi="QCF_P537" w:cs="QCF_P537"/>
          <w:sz w:val="36"/>
          <w:szCs w:val="36"/>
          <w:u w:val="single"/>
          <w:rtl/>
        </w:rPr>
        <w:t>ﯛ</w:t>
      </w:r>
      <w:r w:rsidR="00F17B09" w:rsidRPr="00CE1FFA">
        <w:rPr>
          <w:rFonts w:ascii="QCF_P537" w:eastAsia="Times New Roman" w:hAnsi="QCF_P537" w:cs="QCF_P537"/>
          <w:sz w:val="36"/>
          <w:szCs w:val="36"/>
          <w:rtl/>
        </w:rPr>
        <w:t xml:space="preserve">  ﯜ  ﯝ  ﯞ  ﯟ  ﯠﯡ  </w:t>
      </w:r>
      <w:r w:rsidR="00FC28B7" w:rsidRPr="00CE1FFA">
        <w:rPr>
          <w:rFonts w:ascii="QCF_BSML" w:eastAsia="Times New Roman" w:hAnsi="QCF_BSML" w:cs="QCF_BSML"/>
          <w:sz w:val="36"/>
          <w:szCs w:val="36"/>
          <w:rtl/>
        </w:rPr>
        <w:t>ﭼ</w:t>
      </w:r>
      <w:r w:rsidR="00FC28B7" w:rsidRPr="00CE1FFA">
        <w:rPr>
          <w:rStyle w:val="FootnoteReference"/>
          <w:rFonts w:ascii="Traditional Arabic" w:hAnsi="Traditional Arabic" w:cs="Traditional Arabic"/>
          <w:sz w:val="36"/>
          <w:szCs w:val="36"/>
          <w:rtl/>
        </w:rPr>
        <w:t xml:space="preserve"> </w:t>
      </w:r>
      <w:r w:rsidR="00FC28B7" w:rsidRPr="00CE1FFA">
        <w:rPr>
          <w:rFonts w:ascii="Traditional Arabic" w:hAnsi="Traditional Arabic" w:cs="Traditional Arabic" w:hint="cs"/>
          <w:sz w:val="36"/>
          <w:szCs w:val="36"/>
          <w:vertAlign w:val="superscript"/>
          <w:rtl/>
        </w:rPr>
        <w:t>(</w:t>
      </w:r>
      <w:r w:rsidR="00F17B09" w:rsidRPr="00CE1FFA">
        <w:rPr>
          <w:rStyle w:val="FootnoteReference"/>
          <w:rFonts w:ascii="Traditional Arabic" w:hAnsi="Traditional Arabic" w:cs="Traditional Arabic"/>
          <w:sz w:val="36"/>
          <w:szCs w:val="36"/>
          <w:rtl/>
        </w:rPr>
        <w:footnoteReference w:id="182"/>
      </w:r>
      <w:r w:rsidR="00FC28B7" w:rsidRPr="00CE1FFA">
        <w:rPr>
          <w:rFonts w:ascii="Traditional Arabic" w:hAnsi="Traditional Arabic" w:cs="Traditional Arabic" w:hint="cs"/>
          <w:sz w:val="36"/>
          <w:szCs w:val="36"/>
          <w:vertAlign w:val="superscript"/>
          <w:rtl/>
        </w:rPr>
        <w:t>)</w:t>
      </w:r>
      <w:r w:rsidR="000B2D63" w:rsidRPr="00CE1FFA">
        <w:rPr>
          <w:rFonts w:ascii="Traditional Arabic" w:hAnsi="Traditional Arabic" w:cs="Traditional Arabic" w:hint="cs"/>
          <w:sz w:val="36"/>
          <w:szCs w:val="36"/>
          <w:rtl/>
        </w:rPr>
        <w:t xml:space="preserve"> </w:t>
      </w:r>
      <w:r w:rsidR="000B2D63" w:rsidRPr="00CE1FFA">
        <w:rPr>
          <w:rFonts w:ascii="Traditional Arabic" w:hAnsi="Traditional Arabic" w:cs="Traditional Arabic" w:hint="cs"/>
          <w:b/>
          <w:bCs/>
          <w:sz w:val="36"/>
          <w:szCs w:val="36"/>
          <w:rtl/>
        </w:rPr>
        <w:t>افتت</w:t>
      </w:r>
      <w:r w:rsidR="00BC6F8B" w:rsidRPr="00CE1FFA">
        <w:rPr>
          <w:rFonts w:ascii="Traditional Arabic" w:hAnsi="Traditional Arabic" w:cs="Traditional Arabic" w:hint="cs"/>
          <w:b/>
          <w:bCs/>
          <w:sz w:val="36"/>
          <w:szCs w:val="36"/>
          <w:rtl/>
        </w:rPr>
        <w:t>ـ</w:t>
      </w:r>
      <w:r w:rsidR="000B2D63" w:rsidRPr="00CE1FFA">
        <w:rPr>
          <w:rFonts w:ascii="Traditional Arabic" w:hAnsi="Traditional Arabic" w:cs="Traditional Arabic" w:hint="cs"/>
          <w:b/>
          <w:bCs/>
          <w:sz w:val="36"/>
          <w:szCs w:val="36"/>
          <w:rtl/>
        </w:rPr>
        <w:t>اح سورة ال</w:t>
      </w:r>
      <w:r w:rsidR="0041783A" w:rsidRPr="00CE1FFA">
        <w:rPr>
          <w:rFonts w:ascii="Traditional Arabic" w:hAnsi="Traditional Arabic" w:cs="Traditional Arabic" w:hint="cs"/>
          <w:b/>
          <w:bCs/>
          <w:sz w:val="36"/>
          <w:szCs w:val="36"/>
          <w:rtl/>
        </w:rPr>
        <w:t>حديد</w:t>
      </w:r>
    </w:p>
    <w:p w:rsidR="000B2D63" w:rsidRPr="00CE1FFA" w:rsidRDefault="000B2D63" w:rsidP="003B4050">
      <w:pPr>
        <w:spacing w:after="0" w:line="240" w:lineRule="auto"/>
        <w:ind w:firstLine="289"/>
        <w:jc w:val="both"/>
        <w:rPr>
          <w:rFonts w:ascii="Traditional Arabic" w:cs="Traditional Arabic"/>
          <w:sz w:val="36"/>
          <w:szCs w:val="36"/>
          <w:rtl/>
          <w:lang w:bidi="ar-SY"/>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يسبح</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وينقاد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لأمره،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ويتألهه،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ويعبده،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جميع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السماوات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والأرض،</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لأنه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الكامل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الذي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العالم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العلوي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والسفلي،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فالجميع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مماليك</w:t>
      </w:r>
      <w:r w:rsidR="00CA6BEC"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ه،</w:t>
      </w:r>
      <w:r w:rsidR="00CA6BEC" w:rsidRPr="00CE1FFA">
        <w:rPr>
          <w:rFonts w:ascii="Traditional Arabic" w:cs="Traditional Arabic" w:hint="cs"/>
          <w:sz w:val="36"/>
          <w:szCs w:val="36"/>
          <w:rtl/>
          <w:lang w:bidi="ar-SY"/>
        </w:rPr>
        <w:t xml:space="preserve"> وتحت</w:t>
      </w:r>
      <w:r w:rsidR="003B4050" w:rsidRPr="00CE1FFA">
        <w:rPr>
          <w:rFonts w:ascii="Traditional Arabic" w:cs="Traditional Arabic" w:hint="cs"/>
          <w:sz w:val="36"/>
          <w:szCs w:val="36"/>
          <w:rtl/>
          <w:lang w:bidi="ar-SY"/>
        </w:rPr>
        <w:t xml:space="preserve"> </w:t>
      </w:r>
      <w:r w:rsidRPr="00CE1FFA">
        <w:rPr>
          <w:rFonts w:ascii="Traditional Arabic" w:cs="Traditional Arabic" w:hint="cs"/>
          <w:sz w:val="36"/>
          <w:szCs w:val="36"/>
          <w:rtl/>
          <w:lang w:bidi="ar-SY"/>
        </w:rPr>
        <w:t>تدبيره</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83"/>
      </w:r>
      <w:r w:rsidRPr="00CE1FFA">
        <w:rPr>
          <w:rFonts w:ascii="Traditional Arabic" w:hAnsi="Traditional Arabic" w:cs="Traditional Arabic" w:hint="cs"/>
          <w:position w:val="12"/>
          <w:sz w:val="36"/>
          <w:szCs w:val="36"/>
          <w:rtl/>
        </w:rPr>
        <w:t>)</w:t>
      </w:r>
    </w:p>
    <w:p w:rsidR="000B2D63" w:rsidRPr="00CE1FFA" w:rsidRDefault="000B2D63" w:rsidP="003B4050">
      <w:pPr>
        <w:spacing w:after="0" w:line="240" w:lineRule="auto"/>
        <w:ind w:firstLine="289"/>
        <w:jc w:val="both"/>
        <w:rPr>
          <w:rFonts w:ascii="Traditional Arabic" w:cs="Traditional Arabic"/>
          <w:sz w:val="36"/>
          <w:szCs w:val="36"/>
          <w:rtl/>
          <w:lang w:bidi="ar-SY"/>
        </w:rPr>
      </w:pPr>
      <w:r w:rsidRPr="00CE1FFA">
        <w:rPr>
          <w:rFonts w:ascii="Traditional Arabic" w:hAnsi="Traditional Arabic" w:cs="Traditional Arabic" w:hint="cs"/>
          <w:sz w:val="36"/>
          <w:szCs w:val="36"/>
          <w:rtl/>
        </w:rPr>
        <w:t>وجـاء في التفسير نفسه للآية الثانية: (</w:t>
      </w:r>
      <w:r w:rsidRPr="00CE1FFA">
        <w:rPr>
          <w:rFonts w:ascii="Traditional Arabic" w:cs="Traditional Arabic" w:hint="cs"/>
          <w:sz w:val="36"/>
          <w:szCs w:val="36"/>
          <w:rtl/>
          <w:lang w:bidi="ar-SY"/>
        </w:rPr>
        <w:t xml:space="preserve"> يخبر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عظمته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وجلاله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وسعة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سلطانه،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جميع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مـا</w:t>
      </w:r>
      <w:r w:rsidR="003B4050"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السماوات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والأرض</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الحيوانات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الناطقة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والصامتة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وغيرها،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والجوامد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تسبح</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بحمد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وتنـزهه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يليق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بجلاله،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وأنها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قانتة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لربها،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منقادة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لعزته،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ظهرت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آثار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حكمته</w:t>
      </w:r>
      <w:r w:rsidR="00CA6BEC"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184"/>
      </w:r>
      <w:r w:rsidRPr="00CE1FFA">
        <w:rPr>
          <w:rFonts w:ascii="Traditional Arabic" w:hAnsi="Traditional Arabic" w:cs="Traditional Arabic" w:hint="cs"/>
          <w:position w:val="12"/>
          <w:sz w:val="36"/>
          <w:szCs w:val="36"/>
          <w:rtl/>
        </w:rPr>
        <w:t>)</w:t>
      </w:r>
    </w:p>
    <w:p w:rsidR="00BE37BD" w:rsidRPr="00CE1FFA" w:rsidRDefault="00BE37BD" w:rsidP="00D85129">
      <w:pPr>
        <w:spacing w:after="0" w:line="240" w:lineRule="auto"/>
        <w:ind w:firstLine="284"/>
        <w:jc w:val="both"/>
        <w:rPr>
          <w:rFonts w:ascii="Lotus Linotype" w:hAnsi="Lotus Linotype" w:cs="Traditional Arabic"/>
          <w:sz w:val="36"/>
          <w:szCs w:val="36"/>
          <w:rtl/>
        </w:rPr>
      </w:pPr>
      <w:r w:rsidRPr="00CE1FFA">
        <w:rPr>
          <w:rFonts w:ascii="Traditional Arabic" w:hAnsi="Traditional Arabic" w:cs="Traditional Arabic" w:hint="cs"/>
          <w:sz w:val="36"/>
          <w:szCs w:val="36"/>
          <w:rtl/>
        </w:rPr>
        <w:t xml:space="preserve">وجاء في الحديث الشريف عن أبي كريب قال </w:t>
      </w:r>
      <w:r w:rsidRPr="00CE1FFA">
        <w:rPr>
          <w:rFonts w:ascii="Lotus Linotype" w:hAnsi="Lotus Linotype" w:cs="Traditional Arabic" w:hint="cs"/>
          <w:sz w:val="36"/>
          <w:szCs w:val="36"/>
          <w:rtl/>
        </w:rPr>
        <w:t>حدثنا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إسماعيل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ومحمد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فضيل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وأبو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يحيى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التيمي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وأبو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الأجلح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عطاء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السائب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عمرو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w:t>
      </w:r>
      <w:r w:rsidR="003B4050" w:rsidRPr="00CE1FFA">
        <w:rPr>
          <w:rFonts w:ascii="Lotus Linotype" w:hAnsi="Lotus Linotype" w:cs="Traditional Arabic" w:hint="cs"/>
          <w:sz w:val="36"/>
          <w:szCs w:val="36"/>
          <w:rtl/>
        </w:rPr>
        <w:t>ـ</w:t>
      </w:r>
      <w:r w:rsidRPr="00CE1FFA">
        <w:rPr>
          <w:rFonts w:ascii="Lotus Linotype" w:hAnsi="Lotus Linotype" w:cs="Traditional Arabic" w:hint="cs"/>
          <w:sz w:val="36"/>
          <w:szCs w:val="36"/>
          <w:rtl/>
        </w:rPr>
        <w:t>ال</w:t>
      </w:r>
      <w:r w:rsidR="003B4050" w:rsidRPr="00CE1FFA">
        <w:rPr>
          <w:rFonts w:ascii="Lotus Linotype" w:hAnsi="Lotus Linotype" w:cs="Traditional Arabic"/>
          <w:sz w:val="36"/>
          <w:szCs w:val="36"/>
          <w:rtl/>
        </w:rPr>
        <w:t xml:space="preserve"> :</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w:t>
      </w:r>
      <w:r w:rsidR="004C7983" w:rsidRPr="00CE1FFA">
        <w:rPr>
          <w:rFonts w:ascii="Lotus Linotype" w:hAnsi="Lotus Linotype" w:cs="Traditional Arabic" w:hint="cs"/>
          <w:sz w:val="36"/>
          <w:szCs w:val="36"/>
          <w:rtl/>
        </w:rPr>
        <w:t>ـ</w:t>
      </w:r>
      <w:r w:rsidRPr="00CE1FFA">
        <w:rPr>
          <w:rFonts w:ascii="Lotus Linotype" w:hAnsi="Lotus Linotype" w:cs="Traditional Arabic" w:hint="cs"/>
          <w:sz w:val="36"/>
          <w:szCs w:val="36"/>
          <w:rtl/>
        </w:rPr>
        <w:t>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00BC6F8B" w:rsidRPr="00CE1FFA">
        <w:rPr>
          <w:rFonts w:ascii="Lotus Linotype" w:hAnsi="Lotus Linotype" w:cs="Traditional Arabic" w:hint="cs"/>
          <w:sz w:val="36"/>
          <w:szCs w:val="36"/>
        </w:rPr>
        <w:sym w:font="AGA Arabesque" w:char="F072"/>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خصلتان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يحصيهما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رجل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مسلم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دخل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الجنة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يسير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يعمل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قليل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يسبح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دبر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صلاة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عشرا</w:t>
      </w:r>
      <w:r w:rsidR="00BC6F8B"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ويكبر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عشرا</w:t>
      </w:r>
      <w:r w:rsidR="00BC6F8B"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ويحمد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عشرا</w:t>
      </w:r>
      <w:r w:rsidR="00BC6F8B"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فرأيت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00BC6F8B" w:rsidRPr="00CE1FFA">
        <w:rPr>
          <w:rFonts w:ascii="Lotus Linotype" w:hAnsi="Lotus Linotype" w:cs="Traditional Arabic" w:hint="cs"/>
          <w:sz w:val="36"/>
          <w:szCs w:val="36"/>
        </w:rPr>
        <w:sym w:font="AGA Arabesque" w:char="F072"/>
      </w:r>
      <w:r w:rsidR="00BC6F8B" w:rsidRPr="00CE1FFA">
        <w:rPr>
          <w:rFonts w:ascii="Lotus Linotype" w:hAnsi="Lotus Linotype" w:cs="Traditional Arabic" w:hint="cs"/>
          <w:sz w:val="36"/>
          <w:szCs w:val="36"/>
          <w:rtl/>
        </w:rPr>
        <w:t xml:space="preserve"> </w:t>
      </w:r>
      <w:r w:rsidRPr="00CE1FFA">
        <w:rPr>
          <w:rFonts w:ascii="Lotus Linotype" w:hAnsi="Lotus Linotype" w:cs="Traditional Arabic" w:hint="cs"/>
          <w:sz w:val="36"/>
          <w:szCs w:val="36"/>
          <w:rtl/>
        </w:rPr>
        <w:t>يعقدها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بيده</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فذلك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خمسون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ومائة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باللسان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وألف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وخمسمائة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الميزان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أوى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فراشه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سبح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وحمد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وكبر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مائة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فتلك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مائة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باللسان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وألف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الميزان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فأيكم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يعمل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اليوم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ألفين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وخمسمائة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سيئة</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قالوا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وكيف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يحصيهما؟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003B4050"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يأتي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أحدكم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الشيطان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الصلاة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اذكر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وكذا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حتى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ينفك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يعقل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ويأتيه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مضجعه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يزال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ينومه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حتى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ينام</w:t>
      </w:r>
      <w:r w:rsidRPr="00CE1FFA">
        <w:rPr>
          <w:rFonts w:ascii="Lotus Linotype" w:hAnsi="Lotus Linotype" w:cs="Traditional Arabic"/>
          <w:sz w:val="36"/>
          <w:szCs w:val="36"/>
          <w:rtl/>
        </w:rPr>
        <w:t xml:space="preserve"> )</w:t>
      </w:r>
      <w:r w:rsidR="00C25DCB" w:rsidRPr="00CE1FFA">
        <w:rPr>
          <w:rFonts w:ascii="Lotus Linotype" w:hAnsi="Lotus Linotype" w:cs="Traditional Arabic" w:hint="cs"/>
          <w:position w:val="12"/>
          <w:sz w:val="36"/>
          <w:szCs w:val="36"/>
          <w:rtl/>
        </w:rPr>
        <w:t>(</w:t>
      </w:r>
      <w:r w:rsidR="00C25DCB" w:rsidRPr="00CE1FFA">
        <w:rPr>
          <w:rStyle w:val="FootnoteReference"/>
          <w:rFonts w:ascii="Traditional Arabic" w:hAnsi="Traditional Arabic" w:cs="Traditional Arabic"/>
          <w:position w:val="12"/>
          <w:sz w:val="36"/>
          <w:szCs w:val="36"/>
          <w:vertAlign w:val="baseline"/>
          <w:rtl/>
        </w:rPr>
        <w:footnoteReference w:id="185"/>
      </w:r>
      <w:r w:rsidR="00C25DCB" w:rsidRPr="00CE1FFA">
        <w:rPr>
          <w:rFonts w:ascii="Lotus Linotype" w:hAnsi="Lotus Linotype" w:cs="Traditional Arabic" w:hint="cs"/>
          <w:position w:val="12"/>
          <w:sz w:val="36"/>
          <w:szCs w:val="36"/>
          <w:rtl/>
        </w:rPr>
        <w:t>)</w:t>
      </w:r>
    </w:p>
    <w:p w:rsidR="000B2D63" w:rsidRPr="00CE1FFA" w:rsidRDefault="000B2D63" w:rsidP="00D85129">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التفاسير، فإني لم أعثر على شرح يميز بين الجملة الاسمية والفعلية في لفظ التسبيح، وسر مجيئها مرة بالاسمية وأخرى بالفعلية في المثال المذكور، </w:t>
      </w:r>
      <w:r w:rsidRPr="00CE1FFA">
        <w:rPr>
          <w:rFonts w:ascii="Traditional Arabic" w:hAnsi="Traditional Arabic" w:cs="Traditional Arabic" w:hint="cs"/>
          <w:b/>
          <w:bCs/>
          <w:sz w:val="36"/>
          <w:szCs w:val="36"/>
          <w:rtl/>
        </w:rPr>
        <w:t>فأقول والله أعلم:</w:t>
      </w:r>
    </w:p>
    <w:p w:rsidR="000B2D63" w:rsidRPr="00CE1FFA" w:rsidRDefault="00F146F5" w:rsidP="00731AD5">
      <w:pPr>
        <w:spacing w:after="0" w:line="23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 </w:t>
      </w:r>
      <w:r w:rsidR="000B2D63" w:rsidRPr="00CE1FFA">
        <w:rPr>
          <w:rFonts w:ascii="Traditional Arabic" w:hAnsi="Traditional Arabic" w:cs="Traditional Arabic" w:hint="cs"/>
          <w:b/>
          <w:bCs/>
          <w:sz w:val="36"/>
          <w:szCs w:val="36"/>
          <w:rtl/>
        </w:rPr>
        <w:t>فالآية الأولى:</w:t>
      </w:r>
      <w:r w:rsidR="000B2D63" w:rsidRPr="00CE1FFA">
        <w:rPr>
          <w:rFonts w:ascii="Traditional Arabic" w:hAnsi="Traditional Arabic" w:cs="Traditional Arabic" w:hint="cs"/>
          <w:sz w:val="36"/>
          <w:szCs w:val="36"/>
          <w:rtl/>
        </w:rPr>
        <w:t xml:space="preserve"> </w:t>
      </w:r>
      <w:r w:rsidR="00731AD5" w:rsidRPr="00CE1FFA">
        <w:rPr>
          <w:rFonts w:ascii="Traditional Arabic" w:hAnsi="Traditional Arabic" w:cs="Traditional Arabic" w:hint="cs"/>
          <w:sz w:val="36"/>
          <w:szCs w:val="36"/>
          <w:rtl/>
        </w:rPr>
        <w:t xml:space="preserve">ورد الحديث والإخبار في </w:t>
      </w:r>
      <w:r w:rsidR="000B2D63" w:rsidRPr="00CE1FFA">
        <w:rPr>
          <w:rFonts w:ascii="Traditional Arabic" w:hAnsi="Traditional Arabic" w:cs="Traditional Arabic" w:hint="cs"/>
          <w:sz w:val="36"/>
          <w:szCs w:val="36"/>
          <w:rtl/>
        </w:rPr>
        <w:t xml:space="preserve">سياق السورة وآياتها </w:t>
      </w:r>
      <w:r w:rsidR="00731AD5" w:rsidRPr="00CE1FFA">
        <w:rPr>
          <w:rFonts w:ascii="Traditional Arabic" w:hAnsi="Traditional Arabic" w:cs="Traditional Arabic" w:hint="cs"/>
          <w:sz w:val="36"/>
          <w:szCs w:val="36"/>
          <w:rtl/>
        </w:rPr>
        <w:t xml:space="preserve">قبلها </w:t>
      </w:r>
      <w:r w:rsidR="000B2D63" w:rsidRPr="00CE1FFA">
        <w:rPr>
          <w:rFonts w:ascii="Traditional Arabic" w:hAnsi="Traditional Arabic" w:cs="Traditional Arabic" w:hint="cs"/>
          <w:sz w:val="36"/>
          <w:szCs w:val="36"/>
          <w:rtl/>
        </w:rPr>
        <w:t>عن أوامر تجري في المستقبل، وتستمر إلى قيام الساعة، مثل الحث على أداء صلاة الجمعة وعدم الانشغال بلهو أو تجارة أو غيرهما، وكذا الحث على الاستعداد ليوم المعاد يوم التغابن، وهذه كلها يتناسب معها لفظ المضارع، لأنها متجددة</w:t>
      </w:r>
      <w:r w:rsidR="00731AD5" w:rsidRPr="00CE1FFA">
        <w:rPr>
          <w:rFonts w:ascii="Traditional Arabic" w:hAnsi="Traditional Arabic" w:cs="Traditional Arabic" w:hint="cs"/>
          <w:sz w:val="36"/>
          <w:szCs w:val="36"/>
          <w:rtl/>
        </w:rPr>
        <w:t>،</w:t>
      </w:r>
      <w:r w:rsidR="000B2D63" w:rsidRPr="00CE1FFA">
        <w:rPr>
          <w:rFonts w:ascii="Traditional Arabic" w:hAnsi="Traditional Arabic" w:cs="Traditional Arabic" w:hint="cs"/>
          <w:sz w:val="36"/>
          <w:szCs w:val="36"/>
          <w:rtl/>
        </w:rPr>
        <w:t xml:space="preserve"> كما هو الحال في الفعل المضارع</w:t>
      </w:r>
      <w:r w:rsidR="00731AD5" w:rsidRPr="00CE1FFA">
        <w:rPr>
          <w:rFonts w:ascii="Traditional Arabic" w:hAnsi="Traditional Arabic" w:cs="Traditional Arabic" w:hint="cs"/>
          <w:sz w:val="36"/>
          <w:szCs w:val="36"/>
          <w:rtl/>
        </w:rPr>
        <w:t xml:space="preserve"> الذي يفيد التجدد</w:t>
      </w:r>
      <w:r w:rsidR="00CA6BEC" w:rsidRPr="00CE1FFA">
        <w:rPr>
          <w:rFonts w:ascii="Traditional Arabic" w:hAnsi="Traditional Arabic" w:cs="Traditional Arabic" w:hint="cs"/>
          <w:sz w:val="36"/>
          <w:szCs w:val="36"/>
          <w:rtl/>
        </w:rPr>
        <w:t>، وبالتالي كان استخدام اللفظ بصيغة المضارع في محله المتوافق مع المعنى والله أعلم</w:t>
      </w:r>
      <w:r w:rsidR="000B2D63" w:rsidRPr="00CE1FFA">
        <w:rPr>
          <w:rFonts w:ascii="Traditional Arabic" w:hAnsi="Traditional Arabic" w:cs="Traditional Arabic" w:hint="cs"/>
          <w:sz w:val="36"/>
          <w:szCs w:val="36"/>
          <w:rtl/>
        </w:rPr>
        <w:t>.</w:t>
      </w:r>
    </w:p>
    <w:p w:rsidR="000B2D63" w:rsidRPr="00CE1FFA" w:rsidRDefault="000B2D63" w:rsidP="001616DF">
      <w:pPr>
        <w:spacing w:after="0" w:line="23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w:t>
      </w:r>
      <w:r w:rsidR="001616DF" w:rsidRPr="00CE1FFA">
        <w:rPr>
          <w:rFonts w:ascii="Traditional Arabic" w:hAnsi="Traditional Arabic" w:cs="Traditional Arabic" w:hint="cs"/>
          <w:sz w:val="36"/>
          <w:szCs w:val="36"/>
          <w:rtl/>
        </w:rPr>
        <w:t xml:space="preserve">جاء قبلها وفي معظم </w:t>
      </w:r>
      <w:r w:rsidRPr="00CE1FFA">
        <w:rPr>
          <w:rFonts w:ascii="Traditional Arabic" w:hAnsi="Traditional Arabic" w:cs="Traditional Arabic" w:hint="cs"/>
          <w:sz w:val="36"/>
          <w:szCs w:val="36"/>
          <w:rtl/>
        </w:rPr>
        <w:t xml:space="preserve">آيات السورة </w:t>
      </w:r>
      <w:r w:rsidR="001616DF" w:rsidRPr="00CE1FFA">
        <w:rPr>
          <w:rFonts w:ascii="Traditional Arabic" w:hAnsi="Traditional Arabic" w:cs="Traditional Arabic" w:hint="cs"/>
          <w:sz w:val="36"/>
          <w:szCs w:val="36"/>
          <w:rtl/>
        </w:rPr>
        <w:t>الحديث</w:t>
      </w:r>
      <w:r w:rsidRPr="00CE1FFA">
        <w:rPr>
          <w:rFonts w:ascii="Traditional Arabic" w:hAnsi="Traditional Arabic" w:cs="Traditional Arabic" w:hint="cs"/>
          <w:sz w:val="36"/>
          <w:szCs w:val="36"/>
          <w:rtl/>
        </w:rPr>
        <w:t xml:space="preserve"> عن أمور مضت وانتهى عهدها، مثل الحديث عن إرسال الرسل عليهم الصلاة والسلام في الأمم السابقة، وإخراج أهل الكتاب من ديارهم حين تحصنوا وظنوا أنهم غالبون ومنتصرون على المسلمين، وغير ذلك من الأحداث والأخبار التي ذكرت، والتي تخص أموراً كانت في الماضي وانقضت ، وبالتالي تناسب ذكر فعل التسبيح فيه بصيغة الماضي؛ لأنه يختص بأمور قد انتهت وانقضت</w:t>
      </w:r>
      <w:r w:rsidR="001616DF"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B81191" w:rsidRPr="00CE1FFA" w:rsidRDefault="00B81191" w:rsidP="008C134E">
      <w:pPr>
        <w:spacing w:after="0" w:line="240" w:lineRule="auto"/>
        <w:ind w:firstLine="284"/>
        <w:jc w:val="both"/>
        <w:rPr>
          <w:rFonts w:ascii="Traditional Arabic" w:hAnsi="Traditional Arabic" w:cs="Traditional Arabic"/>
          <w:sz w:val="36"/>
          <w:szCs w:val="36"/>
          <w:rtl/>
        </w:rPr>
      </w:pPr>
    </w:p>
    <w:p w:rsidR="00D50DA3" w:rsidRPr="00817688" w:rsidRDefault="00B81191" w:rsidP="00D50DA3">
      <w:pPr>
        <w:spacing w:after="0" w:line="240" w:lineRule="auto"/>
        <w:ind w:firstLine="288"/>
        <w:jc w:val="both"/>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الفصل الثالث</w:t>
      </w:r>
      <w:r w:rsidR="00D50DA3" w:rsidRPr="00817688">
        <w:rPr>
          <w:rFonts w:ascii="Traditional Arabic" w:hAnsi="Traditional Arabic" w:cs="Traditional Arabic" w:hint="cs"/>
          <w:b/>
          <w:bCs/>
          <w:sz w:val="36"/>
          <w:szCs w:val="36"/>
          <w:rtl/>
        </w:rPr>
        <w:t xml:space="preserve"> :</w:t>
      </w:r>
    </w:p>
    <w:p w:rsidR="00D50DA3" w:rsidRPr="00817688" w:rsidRDefault="00D50DA3" w:rsidP="00B81191">
      <w:pPr>
        <w:spacing w:after="0" w:line="240" w:lineRule="auto"/>
        <w:ind w:firstLine="288"/>
        <w:jc w:val="center"/>
        <w:rPr>
          <w:rFonts w:ascii="Traditional Arabic" w:hAnsi="Traditional Arabic" w:cs="Traditional Arabic"/>
          <w:sz w:val="36"/>
          <w:szCs w:val="36"/>
          <w:rtl/>
        </w:rPr>
      </w:pPr>
      <w:r w:rsidRPr="00817688">
        <w:rPr>
          <w:rFonts w:ascii="Traditional Arabic" w:hAnsi="Traditional Arabic" w:cs="Traditional Arabic" w:hint="cs"/>
          <w:b/>
          <w:bCs/>
          <w:sz w:val="36"/>
          <w:szCs w:val="36"/>
          <w:rtl/>
        </w:rPr>
        <w:t xml:space="preserve">المقارنة </w:t>
      </w:r>
      <w:r w:rsidR="00B81191" w:rsidRPr="00817688">
        <w:rPr>
          <w:rFonts w:ascii="Traditional Arabic" w:hAnsi="Traditional Arabic" w:cs="Traditional Arabic" w:hint="cs"/>
          <w:b/>
          <w:bCs/>
          <w:sz w:val="36"/>
          <w:szCs w:val="36"/>
          <w:rtl/>
        </w:rPr>
        <w:t>بين صيغ الاشتقاق</w:t>
      </w:r>
    </w:p>
    <w:p w:rsidR="00901FB5" w:rsidRPr="00817688" w:rsidRDefault="00901FB5" w:rsidP="00B81191">
      <w:pPr>
        <w:spacing w:after="0" w:line="240" w:lineRule="auto"/>
        <w:ind w:firstLine="288"/>
        <w:jc w:val="lowKashida"/>
        <w:rPr>
          <w:rFonts w:ascii="Traditional Arabic" w:hAnsi="Traditional Arabic" w:cs="Traditional Arabic"/>
          <w:sz w:val="36"/>
          <w:szCs w:val="36"/>
          <w:rtl/>
        </w:rPr>
      </w:pPr>
      <w:r w:rsidRPr="00817688">
        <w:rPr>
          <w:rFonts w:ascii="Traditional Arabic" w:hAnsi="Traditional Arabic" w:cs="Traditional Arabic" w:hint="cs"/>
          <w:b/>
          <w:bCs/>
          <w:sz w:val="36"/>
          <w:szCs w:val="36"/>
          <w:rtl/>
        </w:rPr>
        <w:t>(المثال ال</w:t>
      </w:r>
      <w:r w:rsidR="00B81191" w:rsidRPr="00817688">
        <w:rPr>
          <w:rFonts w:ascii="Traditional Arabic" w:hAnsi="Traditional Arabic" w:cs="Traditional Arabic" w:hint="cs"/>
          <w:b/>
          <w:bCs/>
          <w:sz w:val="36"/>
          <w:szCs w:val="36"/>
          <w:rtl/>
        </w:rPr>
        <w:t>أول</w:t>
      </w:r>
      <w:r w:rsidRPr="00817688">
        <w:rPr>
          <w:rFonts w:ascii="Traditional Arabic" w:hAnsi="Traditional Arabic" w:cs="Traditional Arabic" w:hint="cs"/>
          <w:b/>
          <w:bCs/>
          <w:sz w:val="36"/>
          <w:szCs w:val="36"/>
          <w:rtl/>
        </w:rPr>
        <w:t>) : [ عبيد ــ عباد ]</w:t>
      </w:r>
    </w:p>
    <w:p w:rsidR="00901FB5" w:rsidRPr="00CE1FFA" w:rsidRDefault="00901FB5" w:rsidP="00901FB5">
      <w:pPr>
        <w:spacing w:after="0" w:line="240" w:lineRule="auto"/>
        <w:ind w:firstLine="288"/>
        <w:jc w:val="lowKashida"/>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74" w:hAnsi="QCF_P074" w:cs="QCF_P074"/>
          <w:sz w:val="36"/>
          <w:szCs w:val="36"/>
          <w:rtl/>
        </w:rPr>
        <w:t xml:space="preserve">ﭭ  ﭮ  ﭯ  ﭰ  </w:t>
      </w:r>
      <w:r w:rsidRPr="00CE1FFA">
        <w:rPr>
          <w:rFonts w:ascii="QCF_P074" w:hAnsi="QCF_P074" w:cs="QCF_P074"/>
          <w:sz w:val="36"/>
          <w:szCs w:val="36"/>
          <w:u w:val="single"/>
          <w:rtl/>
        </w:rPr>
        <w:t>ﭱ</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86"/>
      </w:r>
      <w:r w:rsidRPr="00CE1FFA">
        <w:rPr>
          <w:rFonts w:ascii="QCF_BSML" w:hAnsi="QCF_BSML" w:cs="Traditional Arabic" w:hint="cs"/>
          <w:position w:val="12"/>
          <w:sz w:val="36"/>
          <w:szCs w:val="36"/>
          <w:rtl/>
        </w:rPr>
        <w:t>)</w:t>
      </w:r>
    </w:p>
    <w:p w:rsidR="00901FB5" w:rsidRPr="00CE1FFA" w:rsidRDefault="00901FB5" w:rsidP="00901FB5">
      <w:pPr>
        <w:spacing w:after="0" w:line="240" w:lineRule="auto"/>
        <w:ind w:firstLine="288"/>
        <w:jc w:val="lowKashida"/>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324" w:hAnsi="QCF_P324" w:cs="QCF_P324"/>
          <w:sz w:val="36"/>
          <w:szCs w:val="36"/>
          <w:rtl/>
        </w:rPr>
        <w:t xml:space="preserve">ﭨ  </w:t>
      </w:r>
      <w:r w:rsidRPr="00CE1FFA">
        <w:rPr>
          <w:rFonts w:ascii="QCF_P324" w:hAnsi="QCF_P324" w:cs="QCF_P324"/>
          <w:sz w:val="36"/>
          <w:szCs w:val="36"/>
          <w:u w:val="single"/>
          <w:rtl/>
        </w:rPr>
        <w:t>ﭩ</w:t>
      </w:r>
      <w:r w:rsidRPr="00CE1FFA">
        <w:rPr>
          <w:rFonts w:ascii="QCF_P324" w:hAnsi="QCF_P324" w:cs="QCF_P324"/>
          <w:sz w:val="36"/>
          <w:szCs w:val="36"/>
          <w:rtl/>
        </w:rPr>
        <w:t xml:space="preserve">  ﭪ</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87"/>
      </w:r>
      <w:r w:rsidRPr="00CE1FFA">
        <w:rPr>
          <w:rFonts w:ascii="QCF_BSML" w:hAnsi="QCF_BSML" w:cs="Traditional Arabic" w:hint="cs"/>
          <w:position w:val="12"/>
          <w:sz w:val="36"/>
          <w:szCs w:val="36"/>
          <w:rtl/>
        </w:rPr>
        <w:t>)</w:t>
      </w:r>
    </w:p>
    <w:p w:rsidR="00901FB5" w:rsidRPr="00CE1FFA" w:rsidRDefault="00901FB5" w:rsidP="00901FB5">
      <w:pPr>
        <w:spacing w:after="0" w:line="24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يُقَالُ</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تقريعًا</w:t>
      </w:r>
      <w:r w:rsidRPr="00CE1FFA">
        <w:rPr>
          <w:rFonts w:ascii="Traditional Arabic" w:cs="Traditional Arabic"/>
          <w:sz w:val="36"/>
          <w:szCs w:val="36"/>
          <w:rtl/>
        </w:rPr>
        <w:t xml:space="preserve"> </w:t>
      </w:r>
      <w:r w:rsidRPr="00CE1FFA">
        <w:rPr>
          <w:rFonts w:ascii="Traditional Arabic" w:cs="Traditional Arabic" w:hint="cs"/>
          <w:sz w:val="36"/>
          <w:szCs w:val="36"/>
          <w:rtl/>
        </w:rPr>
        <w:t>وتحقيرًا</w:t>
      </w:r>
      <w:r w:rsidRPr="00CE1FFA">
        <w:rPr>
          <w:rFonts w:ascii="Traditional Arabic" w:cs="Traditional Arabic"/>
          <w:sz w:val="36"/>
          <w:szCs w:val="36"/>
          <w:rtl/>
        </w:rPr>
        <w:t xml:space="preserve"> </w:t>
      </w:r>
      <w:r w:rsidRPr="00CE1FFA">
        <w:rPr>
          <w:rFonts w:ascii="Traditional Arabic" w:cs="Traditional Arabic" w:hint="cs"/>
          <w:sz w:val="36"/>
          <w:szCs w:val="36"/>
          <w:rtl/>
        </w:rPr>
        <w:t>وتصغيرًا</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88"/>
      </w:r>
      <w:r w:rsidRPr="00CE1FFA">
        <w:rPr>
          <w:rFonts w:ascii="Traditional Arabic" w:hAnsi="Traditional Arabic" w:cs="Traditional Arabic" w:hint="cs"/>
          <w:position w:val="12"/>
          <w:sz w:val="36"/>
          <w:szCs w:val="36"/>
          <w:rtl/>
        </w:rPr>
        <w:t>)</w:t>
      </w:r>
    </w:p>
    <w:p w:rsidR="00901FB5" w:rsidRPr="00CE1FFA" w:rsidRDefault="00901FB5" w:rsidP="00901FB5">
      <w:pPr>
        <w:spacing w:after="0" w:line="24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الملائِكَةُ</w:t>
      </w:r>
      <w:r w:rsidRPr="00CE1FFA">
        <w:rPr>
          <w:rFonts w:ascii="Traditional Arabic" w:cs="Traditional Arabic"/>
          <w:sz w:val="36"/>
          <w:szCs w:val="36"/>
          <w:rtl/>
        </w:rPr>
        <w:t xml:space="preserve"> </w:t>
      </w:r>
      <w:r w:rsidRPr="00CE1FFA">
        <w:rPr>
          <w:rFonts w:ascii="Traditional Arabic" w:cs="Traditional Arabic" w:hint="cs"/>
          <w:sz w:val="36"/>
          <w:szCs w:val="36"/>
          <w:rtl/>
        </w:rPr>
        <w:t>عِبَادُ</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مُكْرَمُونَ</w:t>
      </w:r>
      <w:r w:rsidRPr="00CE1FFA">
        <w:rPr>
          <w:rFonts w:ascii="Traditional Arabic" w:cs="Traditional Arabic"/>
          <w:sz w:val="36"/>
          <w:szCs w:val="36"/>
          <w:rtl/>
        </w:rPr>
        <w:t xml:space="preserve"> </w:t>
      </w:r>
      <w:r w:rsidRPr="00CE1FFA">
        <w:rPr>
          <w:rFonts w:ascii="Traditional Arabic" w:cs="Traditional Arabic" w:hint="cs"/>
          <w:sz w:val="36"/>
          <w:szCs w:val="36"/>
          <w:rtl/>
        </w:rPr>
        <w:t>عِنْدَهُ،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مَنَازِلَ</w:t>
      </w:r>
      <w:r w:rsidRPr="00CE1FFA">
        <w:rPr>
          <w:rFonts w:ascii="Traditional Arabic" w:cs="Traditional Arabic"/>
          <w:sz w:val="36"/>
          <w:szCs w:val="36"/>
          <w:rtl/>
        </w:rPr>
        <w:t xml:space="preserve"> </w:t>
      </w:r>
      <w:r w:rsidRPr="00CE1FFA">
        <w:rPr>
          <w:rFonts w:ascii="Traditional Arabic" w:cs="Traditional Arabic" w:hint="cs"/>
          <w:sz w:val="36"/>
          <w:szCs w:val="36"/>
          <w:rtl/>
        </w:rPr>
        <w:t>عَالِيَةٍ</w:t>
      </w:r>
      <w:r w:rsidRPr="00CE1FFA">
        <w:rPr>
          <w:rFonts w:ascii="Traditional Arabic" w:cs="Traditional Arabic"/>
          <w:sz w:val="36"/>
          <w:szCs w:val="36"/>
          <w:rtl/>
        </w:rPr>
        <w:t xml:space="preserve"> </w:t>
      </w:r>
      <w:r w:rsidRPr="00CE1FFA">
        <w:rPr>
          <w:rFonts w:ascii="Traditional Arabic" w:cs="Traditional Arabic" w:hint="cs"/>
          <w:sz w:val="36"/>
          <w:szCs w:val="36"/>
          <w:rtl/>
        </w:rPr>
        <w:t>وَمَقَامَاتٍ</w:t>
      </w:r>
      <w:r w:rsidRPr="00CE1FFA">
        <w:rPr>
          <w:rFonts w:ascii="Traditional Arabic" w:cs="Traditional Arabic"/>
          <w:sz w:val="36"/>
          <w:szCs w:val="36"/>
          <w:rtl/>
        </w:rPr>
        <w:t xml:space="preserve"> </w:t>
      </w:r>
      <w:r w:rsidRPr="00CE1FFA">
        <w:rPr>
          <w:rFonts w:ascii="Traditional Arabic" w:cs="Traditional Arabic" w:hint="cs"/>
          <w:sz w:val="36"/>
          <w:szCs w:val="36"/>
          <w:rtl/>
        </w:rPr>
        <w:t>سَامِيَةٍ،</w:t>
      </w:r>
      <w:r w:rsidRPr="00CE1FFA">
        <w:rPr>
          <w:rFonts w:ascii="Traditional Arabic" w:cs="Traditional Arabic"/>
          <w:sz w:val="36"/>
          <w:szCs w:val="36"/>
          <w:rtl/>
        </w:rPr>
        <w:t xml:space="preserve"> </w:t>
      </w:r>
      <w:r w:rsidRPr="00CE1FFA">
        <w:rPr>
          <w:rFonts w:ascii="Traditional Arabic" w:cs="Traditional Arabic" w:hint="cs"/>
          <w:sz w:val="36"/>
          <w:szCs w:val="36"/>
          <w:rtl/>
        </w:rPr>
        <w:t>وَهُمْ</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غَايَةِ</w:t>
      </w:r>
      <w:r w:rsidRPr="00CE1FFA">
        <w:rPr>
          <w:rFonts w:ascii="Traditional Arabic" w:cs="Traditional Arabic"/>
          <w:sz w:val="36"/>
          <w:szCs w:val="36"/>
          <w:rtl/>
        </w:rPr>
        <w:t xml:space="preserve"> </w:t>
      </w:r>
      <w:r w:rsidRPr="00CE1FFA">
        <w:rPr>
          <w:rFonts w:ascii="Traditional Arabic" w:cs="Traditional Arabic" w:hint="cs"/>
          <w:sz w:val="36"/>
          <w:szCs w:val="36"/>
          <w:rtl/>
        </w:rPr>
        <w:t>الطَّاعَةِ</w:t>
      </w:r>
      <w:r w:rsidRPr="00CE1FFA">
        <w:rPr>
          <w:rFonts w:ascii="Traditional Arabic" w:cs="Traditional Arabic"/>
          <w:sz w:val="36"/>
          <w:szCs w:val="36"/>
          <w:rtl/>
        </w:rPr>
        <w:t xml:space="preserve"> </w:t>
      </w:r>
      <w:r w:rsidRPr="00CE1FFA">
        <w:rPr>
          <w:rFonts w:ascii="Traditional Arabic" w:cs="Traditional Arabic" w:hint="cs"/>
          <w:sz w:val="36"/>
          <w:szCs w:val="36"/>
          <w:rtl/>
        </w:rPr>
        <w:t>قَوْلاً</w:t>
      </w:r>
      <w:r w:rsidRPr="00CE1FFA">
        <w:rPr>
          <w:rFonts w:ascii="Traditional Arabic" w:cs="Traditional Arabic"/>
          <w:sz w:val="36"/>
          <w:szCs w:val="36"/>
          <w:rtl/>
        </w:rPr>
        <w:t xml:space="preserve"> </w:t>
      </w:r>
      <w:r w:rsidRPr="00CE1FFA">
        <w:rPr>
          <w:rFonts w:ascii="Traditional Arabic" w:cs="Traditional Arabic" w:hint="cs"/>
          <w:sz w:val="36"/>
          <w:szCs w:val="36"/>
          <w:rtl/>
        </w:rPr>
        <w:t>وَفِعْلاً</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89"/>
      </w:r>
      <w:r w:rsidRPr="00CE1FFA">
        <w:rPr>
          <w:rFonts w:ascii="Traditional Arabic" w:hAnsi="Traditional Arabic" w:cs="Traditional Arabic" w:hint="cs"/>
          <w:position w:val="12"/>
          <w:sz w:val="36"/>
          <w:szCs w:val="36"/>
          <w:rtl/>
        </w:rPr>
        <w:t>)</w:t>
      </w:r>
    </w:p>
    <w:p w:rsidR="00901FB5" w:rsidRPr="00CE1FFA" w:rsidRDefault="00901FB5" w:rsidP="00D85129">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w:t>
      </w:r>
      <w:r w:rsidR="00D85129"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اء في كتاب ( اللباب في علوم الكتاب ): (</w:t>
      </w:r>
      <w:r w:rsidRPr="00CE1FFA">
        <w:rPr>
          <w:rFonts w:ascii="Traditional Arabic" w:cs="Traditional Arabic" w:hint="cs"/>
          <w:sz w:val="36"/>
          <w:szCs w:val="36"/>
          <w:rtl/>
        </w:rPr>
        <w:t xml:space="preserve"> والذي</w:t>
      </w:r>
      <w:r w:rsidRPr="00CE1FFA">
        <w:rPr>
          <w:rFonts w:ascii="Traditional Arabic" w:cs="Traditional Arabic"/>
          <w:sz w:val="36"/>
          <w:szCs w:val="36"/>
          <w:rtl/>
        </w:rPr>
        <w:t xml:space="preserve"> </w:t>
      </w:r>
      <w:r w:rsidRPr="00CE1FFA">
        <w:rPr>
          <w:rFonts w:ascii="Traditional Arabic" w:cs="Traditional Arabic" w:hint="cs"/>
          <w:sz w:val="36"/>
          <w:szCs w:val="36"/>
          <w:rtl/>
        </w:rPr>
        <w:t>استقرأت</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لفظ</w:t>
      </w:r>
      <w:r w:rsidRPr="00CE1FFA">
        <w:rPr>
          <w:rFonts w:ascii="Traditional Arabic" w:cs="Traditional Arabic"/>
          <w:sz w:val="36"/>
          <w:szCs w:val="36"/>
          <w:rtl/>
        </w:rPr>
        <w:t xml:space="preserve"> </w:t>
      </w:r>
      <w:r w:rsidRPr="00CE1FFA">
        <w:rPr>
          <w:rFonts w:ascii="Traditional Arabic" w:cs="Traditional Arabic" w:hint="eastAsia"/>
          <w:sz w:val="36"/>
          <w:szCs w:val="36"/>
          <w:rtl/>
        </w:rPr>
        <w:t>«</w:t>
      </w:r>
      <w:r w:rsidRPr="00CE1FFA">
        <w:rPr>
          <w:rFonts w:ascii="Traditional Arabic" w:cs="Traditional Arabic" w:hint="cs"/>
          <w:sz w:val="36"/>
          <w:szCs w:val="36"/>
          <w:rtl/>
        </w:rPr>
        <w:t xml:space="preserve"> العباد </w:t>
      </w:r>
      <w:r w:rsidRPr="00CE1FFA">
        <w:rPr>
          <w:rFonts w:ascii="Traditional Arabic" w:cs="Traditional Arabic" w:hint="eastAsia"/>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جَمْع</w:t>
      </w:r>
      <w:r w:rsidRPr="00CE1FFA">
        <w:rPr>
          <w:rFonts w:ascii="Traditional Arabic" w:cs="Traditional Arabic"/>
          <w:sz w:val="36"/>
          <w:szCs w:val="36"/>
          <w:rtl/>
        </w:rPr>
        <w:t xml:space="preserve"> </w:t>
      </w:r>
      <w:r w:rsidRPr="00CE1FFA">
        <w:rPr>
          <w:rFonts w:ascii="Traditional Arabic" w:cs="Traditional Arabic" w:hint="cs"/>
          <w:sz w:val="36"/>
          <w:szCs w:val="36"/>
          <w:rtl/>
        </w:rPr>
        <w:t>عَبْد</w:t>
      </w:r>
      <w:r w:rsidRPr="00CE1FFA">
        <w:rPr>
          <w:rFonts w:ascii="Traditional Arabic" w:cs="Traditional Arabic"/>
          <w:sz w:val="36"/>
          <w:szCs w:val="36"/>
          <w:rtl/>
        </w:rPr>
        <w:t xml:space="preserve"> </w:t>
      </w:r>
      <w:r w:rsidRPr="00CE1FFA">
        <w:rPr>
          <w:rFonts w:ascii="Traditional Arabic" w:cs="Traditional Arabic" w:hint="cs"/>
          <w:sz w:val="36"/>
          <w:szCs w:val="36"/>
          <w:rtl/>
        </w:rPr>
        <w:t>متى</w:t>
      </w:r>
      <w:r w:rsidRPr="00CE1FFA">
        <w:rPr>
          <w:rFonts w:ascii="Traditional Arabic" w:cs="Traditional Arabic"/>
          <w:sz w:val="36"/>
          <w:szCs w:val="36"/>
          <w:rtl/>
        </w:rPr>
        <w:t xml:space="preserve"> </w:t>
      </w:r>
      <w:r w:rsidRPr="00CE1FFA">
        <w:rPr>
          <w:rFonts w:ascii="Traditional Arabic" w:cs="Traditional Arabic" w:hint="cs"/>
          <w:sz w:val="36"/>
          <w:szCs w:val="36"/>
          <w:rtl/>
        </w:rPr>
        <w:t>سيقت</w:t>
      </w:r>
      <w:r w:rsidRPr="00CE1FFA">
        <w:rPr>
          <w:rFonts w:ascii="Traditional Arabic" w:cs="Traditional Arabic"/>
          <w:sz w:val="36"/>
          <w:szCs w:val="36"/>
          <w:rtl/>
        </w:rPr>
        <w:t xml:space="preserve"> </w:t>
      </w:r>
      <w:r w:rsidRPr="00CE1FFA">
        <w:rPr>
          <w:rFonts w:ascii="Traditional Arabic" w:cs="Traditional Arabic" w:hint="cs"/>
          <w:sz w:val="36"/>
          <w:szCs w:val="36"/>
          <w:rtl/>
        </w:rPr>
        <w:t>اللفظة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مضمار</w:t>
      </w:r>
      <w:r w:rsidRPr="00CE1FFA">
        <w:rPr>
          <w:rFonts w:ascii="Traditional Arabic" w:cs="Traditional Arabic"/>
          <w:sz w:val="36"/>
          <w:szCs w:val="36"/>
          <w:rtl/>
        </w:rPr>
        <w:t xml:space="preserve"> </w:t>
      </w:r>
      <w:r w:rsidRPr="00CE1FFA">
        <w:rPr>
          <w:rFonts w:ascii="Traditional Arabic" w:cs="Traditional Arabic" w:hint="cs"/>
          <w:sz w:val="36"/>
          <w:szCs w:val="36"/>
          <w:rtl/>
        </w:rPr>
        <w:t>الترفُّع</w:t>
      </w:r>
      <w:r w:rsidRPr="00CE1FFA">
        <w:rPr>
          <w:rFonts w:ascii="Traditional Arabic" w:cs="Traditional Arabic"/>
          <w:sz w:val="36"/>
          <w:szCs w:val="36"/>
          <w:rtl/>
        </w:rPr>
        <w:t xml:space="preserve"> </w:t>
      </w:r>
      <w:r w:rsidRPr="00CE1FFA">
        <w:rPr>
          <w:rFonts w:ascii="Traditional Arabic" w:cs="Traditional Arabic" w:hint="cs"/>
          <w:sz w:val="36"/>
          <w:szCs w:val="36"/>
          <w:rtl/>
        </w:rPr>
        <w:t>والدلالة</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الطاعة،</w:t>
      </w:r>
      <w:r w:rsidRPr="00CE1FFA">
        <w:rPr>
          <w:rFonts w:ascii="Traditional Arabic" w:cs="Traditional Arabic"/>
          <w:sz w:val="36"/>
          <w:szCs w:val="36"/>
          <w:rtl/>
        </w:rPr>
        <w:t xml:space="preserve"> </w:t>
      </w:r>
      <w:r w:rsidRPr="00CE1FFA">
        <w:rPr>
          <w:rFonts w:ascii="Traditional Arabic" w:cs="Traditional Arabic" w:hint="cs"/>
          <w:sz w:val="36"/>
          <w:szCs w:val="36"/>
          <w:rtl/>
        </w:rPr>
        <w:t>دون</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يقترن</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معنى</w:t>
      </w:r>
      <w:r w:rsidRPr="00CE1FFA">
        <w:rPr>
          <w:rFonts w:ascii="Traditional Arabic" w:cs="Traditional Arabic"/>
          <w:sz w:val="36"/>
          <w:szCs w:val="36"/>
          <w:rtl/>
        </w:rPr>
        <w:t xml:space="preserve"> </w:t>
      </w:r>
      <w:r w:rsidRPr="00CE1FFA">
        <w:rPr>
          <w:rFonts w:ascii="Traditional Arabic" w:cs="Traditional Arabic" w:hint="cs"/>
          <w:sz w:val="36"/>
          <w:szCs w:val="36"/>
          <w:rtl/>
        </w:rPr>
        <w:t>التحقير</w:t>
      </w:r>
      <w:r w:rsidRPr="00CE1FFA">
        <w:rPr>
          <w:rFonts w:ascii="Traditional Arabic" w:cs="Traditional Arabic"/>
          <w:sz w:val="36"/>
          <w:szCs w:val="36"/>
          <w:rtl/>
        </w:rPr>
        <w:t xml:space="preserve"> </w:t>
      </w:r>
      <w:r w:rsidRPr="00CE1FFA">
        <w:rPr>
          <w:rFonts w:ascii="Traditional Arabic" w:cs="Traditional Arabic" w:hint="cs"/>
          <w:sz w:val="36"/>
          <w:szCs w:val="36"/>
          <w:rtl/>
        </w:rPr>
        <w:t>وتصغير</w:t>
      </w:r>
      <w:r w:rsidRPr="00CE1FFA">
        <w:rPr>
          <w:rFonts w:ascii="Traditional Arabic" w:cs="Traditional Arabic"/>
          <w:sz w:val="36"/>
          <w:szCs w:val="36"/>
          <w:rtl/>
        </w:rPr>
        <w:t xml:space="preserve"> </w:t>
      </w:r>
      <w:r w:rsidRPr="00CE1FFA">
        <w:rPr>
          <w:rFonts w:ascii="Traditional Arabic" w:cs="Traditional Arabic" w:hint="cs"/>
          <w:sz w:val="36"/>
          <w:szCs w:val="36"/>
          <w:rtl/>
        </w:rPr>
        <w:t>الشأن،</w:t>
      </w:r>
      <w:r w:rsidRPr="00CE1FFA">
        <w:rPr>
          <w:rFonts w:ascii="Traditional Arabic" w:cs="Traditional Arabic"/>
          <w:sz w:val="36"/>
          <w:szCs w:val="36"/>
          <w:rtl/>
        </w:rPr>
        <w:t xml:space="preserve"> </w:t>
      </w:r>
      <w:r w:rsidRPr="00CE1FFA">
        <w:rPr>
          <w:rFonts w:ascii="Traditional Arabic" w:cs="Traditional Arabic" w:hint="cs"/>
          <w:sz w:val="36"/>
          <w:szCs w:val="36"/>
          <w:rtl/>
        </w:rPr>
        <w:t>وانظ</w:t>
      </w:r>
      <w:r w:rsidR="00D85129" w:rsidRPr="00CE1FFA">
        <w:rPr>
          <w:rFonts w:ascii="Traditional Arabic" w:cs="Traditional Arabic" w:hint="cs"/>
          <w:sz w:val="36"/>
          <w:szCs w:val="36"/>
          <w:rtl/>
        </w:rPr>
        <w:t>ـــــ</w:t>
      </w:r>
      <w:r w:rsidRPr="00CE1FFA">
        <w:rPr>
          <w:rFonts w:ascii="Traditional Arabic" w:cs="Traditional Arabic" w:hint="cs"/>
          <w:sz w:val="36"/>
          <w:szCs w:val="36"/>
          <w:rtl/>
        </w:rPr>
        <w:t>ر</w:t>
      </w:r>
      <w:r w:rsidRPr="00CE1FFA">
        <w:rPr>
          <w:rFonts w:ascii="Traditional Arabic" w:cs="Traditional Arabic"/>
          <w:sz w:val="36"/>
          <w:szCs w:val="36"/>
          <w:rtl/>
        </w:rPr>
        <w:t xml:space="preserve"> </w:t>
      </w:r>
      <w:r w:rsidRPr="00CE1FFA">
        <w:rPr>
          <w:rFonts w:ascii="Traditional Arabic" w:cs="Traditional Arabic" w:hint="cs"/>
          <w:sz w:val="36"/>
          <w:szCs w:val="36"/>
          <w:rtl/>
        </w:rPr>
        <w:t>قول</w:t>
      </w:r>
      <w:r w:rsidR="00D85129" w:rsidRPr="00CE1FFA">
        <w:rPr>
          <w:rFonts w:ascii="Traditional Arabic" w:cs="Traditional Arabic" w:hint="cs"/>
          <w:sz w:val="36"/>
          <w:szCs w:val="36"/>
          <w:rtl/>
        </w:rPr>
        <w:t>ـــ</w:t>
      </w:r>
      <w:r w:rsidRPr="00CE1FFA">
        <w:rPr>
          <w:rFonts w:ascii="Traditional Arabic" w:cs="Traditional Arabic" w:hint="cs"/>
          <w:sz w:val="36"/>
          <w:szCs w:val="36"/>
          <w:rtl/>
        </w:rPr>
        <w:t>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32" w:hAnsi="QCF_P032" w:cs="QCF_P032"/>
          <w:sz w:val="36"/>
          <w:szCs w:val="36"/>
          <w:rtl/>
        </w:rPr>
        <w:t xml:space="preserve">ﮩ   ﮪ  ﮫ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90"/>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324" w:hAnsi="QCF_P324" w:cs="QCF_P324"/>
          <w:sz w:val="36"/>
          <w:szCs w:val="36"/>
          <w:rtl/>
        </w:rPr>
        <w:t>ﭨ  ﭩ  ﭪ</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91"/>
      </w:r>
      <w:r w:rsidRPr="00CE1FFA">
        <w:rPr>
          <w:rFonts w:ascii="QCF_BSML" w:hAnsi="QCF_BSML" w:cs="Traditional Arabic" w:hint="cs"/>
          <w:position w:val="12"/>
          <w:sz w:val="36"/>
          <w:szCs w:val="36"/>
          <w:rtl/>
        </w:rPr>
        <w:t>)</w:t>
      </w:r>
      <w:r w:rsidRPr="00CE1FFA">
        <w:rPr>
          <w:rFonts w:ascii="Traditional Arabic" w:cs="Traditional Arabic" w:hint="cs"/>
          <w:sz w:val="36"/>
          <w:szCs w:val="36"/>
          <w:rtl/>
        </w:rPr>
        <w:t>، وقوله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464" w:hAnsi="QCF_P464" w:cs="QCF_P464"/>
          <w:sz w:val="36"/>
          <w:szCs w:val="36"/>
          <w:rtl/>
        </w:rPr>
        <w:t xml:space="preserve">ﮣ  ﮤ  ﮥ  ﮦ  ﮧ  ﮨ  ﮩ  ﮪ  ﮫ  ﮬ    ﮭ  ﮮﮯ  ﮰ  ﮱ  ﯓ     ﯔ    ﯕﯖ  ﯗ  ﯘ   ﯙ          ﯚ   ﯛ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92"/>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وقـول</w:t>
      </w:r>
      <w:r w:rsidRPr="00CE1FFA">
        <w:rPr>
          <w:rFonts w:ascii="Traditional Arabic" w:cs="Traditional Arabic"/>
          <w:sz w:val="36"/>
          <w:szCs w:val="36"/>
          <w:rtl/>
        </w:rPr>
        <w:t xml:space="preserve"> </w:t>
      </w:r>
      <w:r w:rsidRPr="00CE1FFA">
        <w:rPr>
          <w:rFonts w:ascii="Traditional Arabic" w:cs="Traditional Arabic" w:hint="cs"/>
          <w:sz w:val="36"/>
          <w:szCs w:val="36"/>
          <w:rtl/>
        </w:rPr>
        <w:t>عيسى</w:t>
      </w:r>
      <w:r w:rsidRPr="00CE1FFA">
        <w:rPr>
          <w:rFonts w:ascii="Traditional Arabic" w:cs="Traditional Arabic"/>
          <w:sz w:val="36"/>
          <w:szCs w:val="36"/>
          <w:rtl/>
        </w:rPr>
        <w:t xml:space="preserve"> </w:t>
      </w:r>
      <w:r w:rsidRPr="00CE1FFA">
        <w:rPr>
          <w:rFonts w:ascii="Traditional Arabic" w:cs="Traditional Arabic" w:hint="cs"/>
          <w:sz w:val="36"/>
          <w:szCs w:val="36"/>
          <w:rtl/>
        </w:rPr>
        <w:t>عليه السـلام في</w:t>
      </w:r>
      <w:r w:rsidRPr="00CE1FFA">
        <w:rPr>
          <w:rFonts w:ascii="Traditional Arabic" w:cs="Traditional Arabic"/>
          <w:sz w:val="36"/>
          <w:szCs w:val="36"/>
          <w:rtl/>
        </w:rPr>
        <w:t xml:space="preserve"> </w:t>
      </w:r>
      <w:r w:rsidRPr="00CE1FFA">
        <w:rPr>
          <w:rFonts w:ascii="Traditional Arabic" w:cs="Traditional Arabic" w:hint="cs"/>
          <w:sz w:val="36"/>
          <w:szCs w:val="36"/>
          <w:rtl/>
        </w:rPr>
        <w:t>معنى</w:t>
      </w:r>
      <w:r w:rsidRPr="00CE1FFA">
        <w:rPr>
          <w:rFonts w:ascii="Traditional Arabic" w:cs="Traditional Arabic"/>
          <w:sz w:val="36"/>
          <w:szCs w:val="36"/>
          <w:rtl/>
        </w:rPr>
        <w:t xml:space="preserve"> </w:t>
      </w:r>
      <w:r w:rsidRPr="00CE1FFA">
        <w:rPr>
          <w:rFonts w:ascii="Traditional Arabic" w:cs="Traditional Arabic" w:hint="cs"/>
          <w:sz w:val="36"/>
          <w:szCs w:val="36"/>
          <w:rtl/>
        </w:rPr>
        <w:t>الشفـاعة</w:t>
      </w:r>
      <w:r w:rsidRPr="00CE1FFA">
        <w:rPr>
          <w:rFonts w:ascii="Traditional Arabic" w:cs="Traditional Arabic"/>
          <w:sz w:val="36"/>
          <w:szCs w:val="36"/>
          <w:rtl/>
        </w:rPr>
        <w:t xml:space="preserve"> </w:t>
      </w:r>
      <w:r w:rsidRPr="00CE1FFA">
        <w:rPr>
          <w:rFonts w:ascii="Traditional Arabic" w:cs="Traditional Arabic" w:hint="cs"/>
          <w:sz w:val="36"/>
          <w:szCs w:val="36"/>
          <w:rtl/>
        </w:rPr>
        <w:t>والتعريض</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127" w:hAnsi="QCF_P127" w:cs="QCF_P127"/>
          <w:sz w:val="36"/>
          <w:szCs w:val="36"/>
          <w:rtl/>
        </w:rPr>
        <w:t xml:space="preserve">ﯯ  ﯰ  ﯱ  ﯲﯳ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93"/>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وأما</w:t>
      </w:r>
      <w:r w:rsidRPr="00CE1FFA">
        <w:rPr>
          <w:rFonts w:ascii="Traditional Arabic" w:cs="Traditional Arabic"/>
          <w:sz w:val="36"/>
          <w:szCs w:val="36"/>
          <w:rtl/>
        </w:rPr>
        <w:t xml:space="preserve"> </w:t>
      </w:r>
      <w:r w:rsidRPr="00CE1FFA">
        <w:rPr>
          <w:rFonts w:ascii="Traditional Arabic" w:cs="Traditional Arabic" w:hint="cs"/>
          <w:sz w:val="36"/>
          <w:szCs w:val="36"/>
          <w:rtl/>
        </w:rPr>
        <w:t>العبيد،</w:t>
      </w:r>
      <w:r w:rsidRPr="00CE1FFA">
        <w:rPr>
          <w:rFonts w:ascii="Traditional Arabic" w:cs="Traditional Arabic"/>
          <w:sz w:val="36"/>
          <w:szCs w:val="36"/>
          <w:rtl/>
        </w:rPr>
        <w:t xml:space="preserve"> </w:t>
      </w:r>
      <w:r w:rsidRPr="00CE1FFA">
        <w:rPr>
          <w:rFonts w:ascii="Traditional Arabic" w:cs="Traditional Arabic" w:hint="cs"/>
          <w:sz w:val="36"/>
          <w:szCs w:val="36"/>
          <w:rtl/>
        </w:rPr>
        <w:t>فتستعمل</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تحقيره</w:t>
      </w:r>
      <w:r w:rsidRPr="00CE1FFA">
        <w:rPr>
          <w:rFonts w:ascii="Traditional Arabic" w:cs="Traditional Arabic"/>
          <w:sz w:val="36"/>
          <w:szCs w:val="36"/>
          <w:rtl/>
        </w:rPr>
        <w:t>.</w:t>
      </w:r>
    </w:p>
    <w:p w:rsidR="00901FB5" w:rsidRPr="00CE1FFA" w:rsidRDefault="00901FB5" w:rsidP="00901FB5">
      <w:pPr>
        <w:autoSpaceDE w:val="0"/>
        <w:autoSpaceDN w:val="0"/>
        <w:adjustRightInd w:val="0"/>
        <w:spacing w:after="0" w:line="240" w:lineRule="auto"/>
        <w:jc w:val="both"/>
        <w:rPr>
          <w:rFonts w:ascii="Traditional Arabic" w:cs="Traditional Arabic"/>
          <w:sz w:val="36"/>
          <w:szCs w:val="36"/>
          <w:rtl/>
        </w:rPr>
      </w:pPr>
      <w:r w:rsidRPr="00CE1FFA">
        <w:rPr>
          <w:rFonts w:ascii="Traditional Arabic" w:cs="Traditional Arabic" w:hint="cs"/>
          <w:sz w:val="36"/>
          <w:szCs w:val="36"/>
          <w:rtl/>
        </w:rPr>
        <w:t>ومنه</w:t>
      </w:r>
      <w:r w:rsidRPr="00CE1FFA">
        <w:rPr>
          <w:rFonts w:ascii="Traditional Arabic" w:cs="Traditional Arabic"/>
          <w:sz w:val="36"/>
          <w:szCs w:val="36"/>
          <w:rtl/>
        </w:rPr>
        <w:t xml:space="preserve"> </w:t>
      </w:r>
      <w:r w:rsidRPr="00CE1FFA">
        <w:rPr>
          <w:rFonts w:ascii="Traditional Arabic" w:cs="Traditional Arabic" w:hint="cs"/>
          <w:sz w:val="36"/>
          <w:szCs w:val="36"/>
          <w:rtl/>
        </w:rPr>
        <w:t>قول</w:t>
      </w:r>
      <w:r w:rsidRPr="00CE1FFA">
        <w:rPr>
          <w:rFonts w:ascii="Traditional Arabic" w:cs="Traditional Arabic"/>
          <w:sz w:val="36"/>
          <w:szCs w:val="36"/>
          <w:rtl/>
        </w:rPr>
        <w:t xml:space="preserve"> </w:t>
      </w:r>
      <w:r w:rsidRPr="00CE1FFA">
        <w:rPr>
          <w:rFonts w:ascii="Traditional Arabic" w:cs="Traditional Arabic" w:hint="cs"/>
          <w:sz w:val="36"/>
          <w:szCs w:val="36"/>
          <w:rtl/>
        </w:rPr>
        <w:t>امرئ</w:t>
      </w:r>
      <w:r w:rsidRPr="00CE1FFA">
        <w:rPr>
          <w:rFonts w:ascii="Traditional Arabic" w:cs="Traditional Arabic"/>
          <w:sz w:val="36"/>
          <w:szCs w:val="36"/>
          <w:rtl/>
        </w:rPr>
        <w:t xml:space="preserve"> </w:t>
      </w:r>
      <w:r w:rsidRPr="00CE1FFA">
        <w:rPr>
          <w:rFonts w:ascii="Traditional Arabic" w:cs="Traditional Arabic" w:hint="cs"/>
          <w:sz w:val="36"/>
          <w:szCs w:val="36"/>
          <w:rtl/>
        </w:rPr>
        <w:t>القيس</w:t>
      </w:r>
      <w:r w:rsidRPr="00CE1FFA">
        <w:rPr>
          <w:rFonts w:ascii="Traditional Arabic" w:cs="Traditional Arabic"/>
          <w:sz w:val="36"/>
          <w:szCs w:val="36"/>
          <w:rtl/>
        </w:rPr>
        <w:t>:</w:t>
      </w:r>
    </w:p>
    <w:p w:rsidR="00901FB5" w:rsidRPr="00CE1FFA" w:rsidRDefault="00901FB5" w:rsidP="00901FB5">
      <w:pPr>
        <w:autoSpaceDE w:val="0"/>
        <w:autoSpaceDN w:val="0"/>
        <w:adjustRightInd w:val="0"/>
        <w:spacing w:after="0" w:line="240" w:lineRule="auto"/>
        <w:jc w:val="center"/>
        <w:rPr>
          <w:rFonts w:ascii="Traditional Arabic" w:cs="Traditional Arabic"/>
          <w:sz w:val="36"/>
          <w:szCs w:val="36"/>
          <w:rtl/>
        </w:rPr>
      </w:pPr>
      <w:r w:rsidRPr="00CE1FFA">
        <w:rPr>
          <w:rFonts w:ascii="Traditional Arabic" w:cs="Traditional Arabic" w:hint="cs"/>
          <w:sz w:val="36"/>
          <w:szCs w:val="36"/>
          <w:rtl/>
        </w:rPr>
        <w:t>قُولاَ</w:t>
      </w:r>
      <w:r w:rsidRPr="00CE1FFA">
        <w:rPr>
          <w:rFonts w:ascii="Traditional Arabic" w:cs="Traditional Arabic"/>
          <w:sz w:val="36"/>
          <w:szCs w:val="36"/>
          <w:rtl/>
        </w:rPr>
        <w:t xml:space="preserve"> </w:t>
      </w:r>
      <w:r w:rsidRPr="00CE1FFA">
        <w:rPr>
          <w:rFonts w:ascii="Traditional Arabic" w:cs="Traditional Arabic" w:hint="cs"/>
          <w:sz w:val="36"/>
          <w:szCs w:val="36"/>
          <w:rtl/>
        </w:rPr>
        <w:t>لِدُودَانَ</w:t>
      </w:r>
      <w:r w:rsidRPr="00CE1FFA">
        <w:rPr>
          <w:rFonts w:ascii="Traditional Arabic" w:cs="Traditional Arabic"/>
          <w:sz w:val="36"/>
          <w:szCs w:val="36"/>
          <w:rtl/>
        </w:rPr>
        <w:t xml:space="preserve"> </w:t>
      </w:r>
      <w:r w:rsidRPr="00CE1FFA">
        <w:rPr>
          <w:rFonts w:ascii="Traditional Arabic" w:cs="Traditional Arabic" w:hint="cs"/>
          <w:sz w:val="36"/>
          <w:szCs w:val="36"/>
          <w:rtl/>
        </w:rPr>
        <w:t>عَبِيدِ</w:t>
      </w:r>
      <w:r w:rsidRPr="00CE1FFA">
        <w:rPr>
          <w:rFonts w:ascii="Traditional Arabic" w:cs="Traditional Arabic"/>
          <w:sz w:val="36"/>
          <w:szCs w:val="36"/>
          <w:rtl/>
        </w:rPr>
        <w:t xml:space="preserve"> </w:t>
      </w:r>
      <w:r w:rsidRPr="00CE1FFA">
        <w:rPr>
          <w:rFonts w:ascii="Traditional Arabic" w:cs="Traditional Arabic" w:hint="cs"/>
          <w:sz w:val="36"/>
          <w:szCs w:val="36"/>
          <w:rtl/>
        </w:rPr>
        <w:t>العَصَا</w:t>
      </w:r>
      <w:r w:rsidRPr="00CE1FFA">
        <w:rPr>
          <w:rFonts w:ascii="Traditional Arabic" w:cs="Traditional Arabic"/>
          <w:sz w:val="36"/>
          <w:szCs w:val="36"/>
          <w:rtl/>
        </w:rPr>
        <w:t xml:space="preserve"> ...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غَرَّكُمْ</w:t>
      </w:r>
      <w:r w:rsidRPr="00CE1FFA">
        <w:rPr>
          <w:rFonts w:ascii="Traditional Arabic" w:cs="Traditional Arabic"/>
          <w:sz w:val="36"/>
          <w:szCs w:val="36"/>
          <w:rtl/>
        </w:rPr>
        <w:t xml:space="preserve"> </w:t>
      </w:r>
      <w:r w:rsidRPr="00CE1FFA">
        <w:rPr>
          <w:rFonts w:ascii="Traditional Arabic" w:cs="Traditional Arabic" w:hint="cs"/>
          <w:sz w:val="36"/>
          <w:szCs w:val="36"/>
          <w:rtl/>
        </w:rPr>
        <w:t>بِالأسَدِ</w:t>
      </w:r>
      <w:r w:rsidRPr="00CE1FFA">
        <w:rPr>
          <w:rFonts w:ascii="Traditional Arabic" w:cs="Traditional Arabic"/>
          <w:sz w:val="36"/>
          <w:szCs w:val="36"/>
          <w:rtl/>
        </w:rPr>
        <w:t xml:space="preserve"> </w:t>
      </w:r>
      <w:r w:rsidRPr="00CE1FFA">
        <w:rPr>
          <w:rFonts w:ascii="Traditional Arabic" w:cs="Traditional Arabic" w:hint="cs"/>
          <w:sz w:val="36"/>
          <w:szCs w:val="36"/>
          <w:rtl/>
        </w:rPr>
        <w:t>البَاسِلِ</w:t>
      </w:r>
      <w:r w:rsidR="00194BE8" w:rsidRPr="00CE1FFA">
        <w:rPr>
          <w:rFonts w:ascii="Traditional Arabic" w:hAnsi="Traditional Arabic" w:cs="Traditional Arabic" w:hint="cs"/>
          <w:position w:val="12"/>
          <w:sz w:val="36"/>
          <w:szCs w:val="36"/>
          <w:rtl/>
        </w:rPr>
        <w:t>(</w:t>
      </w:r>
      <w:r w:rsidR="00194BE8" w:rsidRPr="00CE1FFA">
        <w:rPr>
          <w:rStyle w:val="FootnoteReference"/>
          <w:rFonts w:ascii="Traditional Arabic" w:hAnsi="Traditional Arabic" w:cs="Traditional Arabic"/>
          <w:position w:val="12"/>
          <w:sz w:val="36"/>
          <w:szCs w:val="36"/>
          <w:vertAlign w:val="baseline"/>
          <w:rtl/>
        </w:rPr>
        <w:footnoteReference w:id="194"/>
      </w:r>
      <w:r w:rsidR="00194BE8" w:rsidRPr="00CE1FFA">
        <w:rPr>
          <w:rFonts w:ascii="Traditional Arabic" w:hAnsi="Traditional Arabic" w:cs="Traditional Arabic" w:hint="cs"/>
          <w:position w:val="12"/>
          <w:sz w:val="36"/>
          <w:szCs w:val="36"/>
          <w:rtl/>
        </w:rPr>
        <w:t>)</w:t>
      </w:r>
    </w:p>
    <w:p w:rsidR="00901FB5" w:rsidRPr="00CE1FFA" w:rsidRDefault="00901FB5" w:rsidP="00194BE8">
      <w:pPr>
        <w:spacing w:after="0" w:line="235" w:lineRule="auto"/>
        <w:ind w:firstLine="288"/>
        <w:jc w:val="both"/>
        <w:rPr>
          <w:rFonts w:ascii="Traditional Arabic" w:hAnsi="Traditional Arabic" w:cs="Traditional Arabic"/>
          <w:sz w:val="36"/>
          <w:szCs w:val="36"/>
          <w:rtl/>
        </w:rPr>
      </w:pPr>
      <w:r w:rsidRPr="00CE1FFA">
        <w:rPr>
          <w:rFonts w:ascii="Traditional Arabic" w:cs="Traditional Arabic" w:hint="cs"/>
          <w:sz w:val="36"/>
          <w:szCs w:val="36"/>
          <w:rtl/>
        </w:rPr>
        <w:t>وق</w:t>
      </w:r>
      <w:r w:rsidR="00D85129" w:rsidRPr="00CE1FFA">
        <w:rPr>
          <w:rFonts w:ascii="Traditional Arabic" w:cs="Traditional Arabic" w:hint="cs"/>
          <w:sz w:val="36"/>
          <w:szCs w:val="36"/>
          <w:rtl/>
        </w:rPr>
        <w:t>ـــ</w:t>
      </w:r>
      <w:r w:rsidRPr="00CE1FFA">
        <w:rPr>
          <w:rFonts w:ascii="Traditional Arabic" w:cs="Traditional Arabic" w:hint="cs"/>
          <w:sz w:val="36"/>
          <w:szCs w:val="36"/>
          <w:rtl/>
        </w:rPr>
        <w:t>ال</w:t>
      </w:r>
      <w:r w:rsidRPr="00CE1FFA">
        <w:rPr>
          <w:rFonts w:ascii="Traditional Arabic" w:cs="Traditional Arabic"/>
          <w:sz w:val="36"/>
          <w:szCs w:val="36"/>
          <w:rtl/>
        </w:rPr>
        <w:t xml:space="preserve"> </w:t>
      </w:r>
      <w:r w:rsidRPr="00CE1FFA">
        <w:rPr>
          <w:rFonts w:ascii="Traditional Arabic" w:cs="Traditional Arabic" w:hint="cs"/>
          <w:sz w:val="36"/>
          <w:szCs w:val="36"/>
          <w:rtl/>
        </w:rPr>
        <w:t>حمزة</w:t>
      </w:r>
      <w:r w:rsidRPr="00CE1FFA">
        <w:rPr>
          <w:rFonts w:ascii="Traditional Arabic" w:cs="Traditional Arabic"/>
          <w:sz w:val="36"/>
          <w:szCs w:val="36"/>
          <w:rtl/>
        </w:rPr>
        <w:t xml:space="preserve"> </w:t>
      </w:r>
      <w:r w:rsidRPr="00CE1FFA">
        <w:rPr>
          <w:rFonts w:ascii="Traditional Arabic" w:cs="Traditional Arabic" w:hint="cs"/>
          <w:sz w:val="36"/>
          <w:szCs w:val="36"/>
          <w:rtl/>
        </w:rPr>
        <w:t>بن</w:t>
      </w:r>
      <w:r w:rsidRPr="00CE1FFA">
        <w:rPr>
          <w:rFonts w:ascii="Traditional Arabic" w:cs="Traditional Arabic"/>
          <w:sz w:val="36"/>
          <w:szCs w:val="36"/>
          <w:rtl/>
        </w:rPr>
        <w:t xml:space="preserve"> </w:t>
      </w:r>
      <w:r w:rsidRPr="00CE1FFA">
        <w:rPr>
          <w:rFonts w:ascii="Traditional Arabic" w:cs="Traditional Arabic" w:hint="cs"/>
          <w:sz w:val="36"/>
          <w:szCs w:val="36"/>
          <w:rtl/>
        </w:rPr>
        <w:t>عبد</w:t>
      </w:r>
      <w:r w:rsidRPr="00CE1FFA">
        <w:rPr>
          <w:rFonts w:ascii="Traditional Arabic" w:cs="Traditional Arabic"/>
          <w:sz w:val="36"/>
          <w:szCs w:val="36"/>
          <w:rtl/>
        </w:rPr>
        <w:t xml:space="preserve"> </w:t>
      </w:r>
      <w:r w:rsidRPr="00CE1FFA">
        <w:rPr>
          <w:rFonts w:ascii="Traditional Arabic" w:cs="Traditional Arabic" w:hint="cs"/>
          <w:sz w:val="36"/>
          <w:szCs w:val="36"/>
          <w:rtl/>
        </w:rPr>
        <w:t>المطلب رضي الله عنه</w:t>
      </w:r>
      <w:r w:rsidRPr="00CE1FFA">
        <w:rPr>
          <w:rFonts w:ascii="Traditional Arabic" w:cs="Traditional Arabic"/>
          <w:sz w:val="36"/>
          <w:szCs w:val="36"/>
          <w:rtl/>
        </w:rPr>
        <w:t xml:space="preserve">: </w:t>
      </w:r>
      <w:r w:rsidRPr="00CE1FFA">
        <w:rPr>
          <w:rFonts w:ascii="Traditional Arabic" w:cs="Traditional Arabic" w:hint="eastAsia"/>
          <w:sz w:val="36"/>
          <w:szCs w:val="36"/>
          <w:rtl/>
        </w:rPr>
        <w:t>«</w:t>
      </w:r>
      <w:r w:rsidRPr="00CE1FFA">
        <w:rPr>
          <w:rFonts w:ascii="Traditional Arabic" w:cs="Traditional Arabic" w:hint="cs"/>
          <w:sz w:val="36"/>
          <w:szCs w:val="36"/>
          <w:rtl/>
        </w:rPr>
        <w:t xml:space="preserve"> وَهَلْ</w:t>
      </w:r>
      <w:r w:rsidRPr="00CE1FFA">
        <w:rPr>
          <w:rFonts w:ascii="Traditional Arabic" w:cs="Traditional Arabic"/>
          <w:sz w:val="36"/>
          <w:szCs w:val="36"/>
          <w:rtl/>
        </w:rPr>
        <w:t xml:space="preserve"> </w:t>
      </w:r>
      <w:r w:rsidRPr="00CE1FFA">
        <w:rPr>
          <w:rFonts w:ascii="Traditional Arabic" w:cs="Traditional Arabic" w:hint="cs"/>
          <w:sz w:val="36"/>
          <w:szCs w:val="36"/>
          <w:rtl/>
        </w:rPr>
        <w:t>أنْتُمْ</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عَبِيدٌ</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لأبِي </w:t>
      </w:r>
      <w:r w:rsidRPr="00CE1FFA">
        <w:rPr>
          <w:rFonts w:ascii="Traditional Arabic" w:cs="Traditional Arabic" w:hint="eastAsia"/>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ومنه</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QCF_BSML" w:hAnsi="QCF_BSML" w:cs="QCF_BSML"/>
          <w:sz w:val="36"/>
          <w:szCs w:val="36"/>
          <w:rtl/>
        </w:rPr>
        <w:t>ﭽ</w:t>
      </w:r>
      <w:r w:rsidRPr="00CE1FFA">
        <w:rPr>
          <w:rFonts w:ascii="QCF_P481" w:hAnsi="QCF_P481" w:cs="QCF_P481"/>
          <w:sz w:val="36"/>
          <w:szCs w:val="36"/>
          <w:rtl/>
        </w:rPr>
        <w:t xml:space="preserve"> ﰗ  ﰘ  ﰙ  ﰚ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95"/>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لأنه</w:t>
      </w:r>
      <w:r w:rsidRPr="00CE1FFA">
        <w:rPr>
          <w:rFonts w:ascii="Traditional Arabic" w:cs="Traditional Arabic"/>
          <w:sz w:val="36"/>
          <w:szCs w:val="36"/>
          <w:rtl/>
        </w:rPr>
        <w:t xml:space="preserve"> </w:t>
      </w:r>
      <w:r w:rsidRPr="00CE1FFA">
        <w:rPr>
          <w:rFonts w:ascii="Traditional Arabic" w:cs="Traditional Arabic" w:hint="cs"/>
          <w:sz w:val="36"/>
          <w:szCs w:val="36"/>
          <w:rtl/>
        </w:rPr>
        <w:t>مكان</w:t>
      </w:r>
      <w:r w:rsidRPr="00CE1FFA">
        <w:rPr>
          <w:rFonts w:ascii="Traditional Arabic" w:cs="Traditional Arabic"/>
          <w:sz w:val="36"/>
          <w:szCs w:val="36"/>
          <w:rtl/>
        </w:rPr>
        <w:t xml:space="preserve"> </w:t>
      </w:r>
      <w:r w:rsidRPr="00CE1FFA">
        <w:rPr>
          <w:rFonts w:ascii="Traditional Arabic" w:cs="Traditional Arabic" w:hint="cs"/>
          <w:sz w:val="36"/>
          <w:szCs w:val="36"/>
          <w:rtl/>
        </w:rPr>
        <w:t>تشفيق</w:t>
      </w:r>
      <w:r w:rsidRPr="00CE1FFA">
        <w:rPr>
          <w:rFonts w:ascii="Traditional Arabic" w:cs="Traditional Arabic"/>
          <w:sz w:val="36"/>
          <w:szCs w:val="36"/>
          <w:rtl/>
        </w:rPr>
        <w:t xml:space="preserve"> </w:t>
      </w:r>
      <w:r w:rsidRPr="00CE1FFA">
        <w:rPr>
          <w:rFonts w:ascii="Traditional Arabic" w:cs="Traditional Arabic" w:hint="cs"/>
          <w:sz w:val="36"/>
          <w:szCs w:val="36"/>
          <w:rtl/>
        </w:rPr>
        <w:t>وإعلام</w:t>
      </w:r>
      <w:r w:rsidRPr="00CE1FFA">
        <w:rPr>
          <w:rFonts w:ascii="Traditional Arabic" w:cs="Traditional Arabic"/>
          <w:sz w:val="36"/>
          <w:szCs w:val="36"/>
          <w:rtl/>
        </w:rPr>
        <w:t xml:space="preserve"> </w:t>
      </w:r>
      <w:r w:rsidRPr="00CE1FFA">
        <w:rPr>
          <w:rFonts w:ascii="Traditional Arabic" w:cs="Traditional Arabic" w:hint="cs"/>
          <w:sz w:val="36"/>
          <w:szCs w:val="36"/>
          <w:rtl/>
        </w:rPr>
        <w:t>بقلة</w:t>
      </w:r>
      <w:r w:rsidRPr="00CE1FFA">
        <w:rPr>
          <w:rFonts w:ascii="Traditional Arabic" w:cs="Traditional Arabic"/>
          <w:sz w:val="36"/>
          <w:szCs w:val="36"/>
          <w:rtl/>
        </w:rPr>
        <w:t xml:space="preserve"> </w:t>
      </w:r>
      <w:r w:rsidRPr="00CE1FFA">
        <w:rPr>
          <w:rFonts w:ascii="Traditional Arabic" w:cs="Traditional Arabic" w:hint="cs"/>
          <w:sz w:val="36"/>
          <w:szCs w:val="36"/>
          <w:rtl/>
        </w:rPr>
        <w:t>أنصارهم</w:t>
      </w:r>
      <w:r w:rsidRPr="00CE1FFA">
        <w:rPr>
          <w:rFonts w:ascii="Traditional Arabic" w:cs="Traditional Arabic"/>
          <w:sz w:val="36"/>
          <w:szCs w:val="36"/>
          <w:rtl/>
        </w:rPr>
        <w:t xml:space="preserve"> </w:t>
      </w:r>
      <w:r w:rsidRPr="00CE1FFA">
        <w:rPr>
          <w:rFonts w:ascii="Traditional Arabic" w:cs="Traditional Arabic" w:hint="cs"/>
          <w:sz w:val="36"/>
          <w:szCs w:val="36"/>
          <w:rtl/>
        </w:rPr>
        <w:t>ومقدرتهم،</w:t>
      </w:r>
      <w:r w:rsidRPr="00CE1FFA">
        <w:rPr>
          <w:rFonts w:ascii="Traditional Arabic" w:cs="Traditional Arabic"/>
          <w:sz w:val="36"/>
          <w:szCs w:val="36"/>
          <w:rtl/>
        </w:rPr>
        <w:t xml:space="preserve"> </w:t>
      </w:r>
      <w:r w:rsidRPr="00CE1FFA">
        <w:rPr>
          <w:rFonts w:ascii="Traditional Arabic" w:cs="Traditional Arabic" w:hint="cs"/>
          <w:sz w:val="36"/>
          <w:szCs w:val="36"/>
          <w:rtl/>
        </w:rPr>
        <w:t>وأنه</w:t>
      </w:r>
      <w:r w:rsidRPr="00CE1FFA">
        <w:rPr>
          <w:rFonts w:ascii="Traditional Arabic" w:cs="Traditional Arabic"/>
          <w:sz w:val="36"/>
          <w:szCs w:val="36"/>
          <w:rtl/>
        </w:rPr>
        <w:t xml:space="preserve"> </w:t>
      </w:r>
      <w:r w:rsidRPr="00CE1FFA">
        <w:rPr>
          <w:rFonts w:ascii="Traditional Arabic" w:cs="Traditional Arabic" w:hint="cs"/>
          <w:sz w:val="36"/>
          <w:szCs w:val="36"/>
          <w:rtl/>
        </w:rPr>
        <w:t>ـ 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ـ ليس</w:t>
      </w:r>
      <w:r w:rsidRPr="00CE1FFA">
        <w:rPr>
          <w:rFonts w:ascii="Traditional Arabic" w:cs="Traditional Arabic"/>
          <w:sz w:val="36"/>
          <w:szCs w:val="36"/>
          <w:rtl/>
        </w:rPr>
        <w:t xml:space="preserve"> </w:t>
      </w:r>
      <w:r w:rsidRPr="00CE1FFA">
        <w:rPr>
          <w:rFonts w:ascii="Traditional Arabic" w:cs="Traditional Arabic" w:hint="cs"/>
          <w:sz w:val="36"/>
          <w:szCs w:val="36"/>
          <w:rtl/>
        </w:rPr>
        <w:t>بظلامٍ</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مع</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196"/>
      </w:r>
      <w:r w:rsidRPr="00CE1FFA">
        <w:rPr>
          <w:rFonts w:ascii="Traditional Arabic" w:hAnsi="Traditional Arabic" w:cs="Traditional Arabic" w:hint="cs"/>
          <w:position w:val="12"/>
          <w:sz w:val="36"/>
          <w:szCs w:val="36"/>
          <w:rtl/>
        </w:rPr>
        <w:t>)</w:t>
      </w:r>
    </w:p>
    <w:p w:rsidR="00901FB5" w:rsidRPr="00CE1FFA" w:rsidRDefault="00901FB5" w:rsidP="00194BE8">
      <w:pPr>
        <w:spacing w:after="0" w:line="235" w:lineRule="auto"/>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01FB5" w:rsidRPr="00CE1FFA" w:rsidRDefault="00901FB5" w:rsidP="00194BE8">
      <w:pPr>
        <w:spacing w:after="0" w:line="235"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QCF_BSML" w:hAnsi="QCF_BSML" w:cs="Traditional Arabic" w:hint="cs"/>
          <w:sz w:val="36"/>
          <w:szCs w:val="36"/>
          <w:rtl/>
        </w:rPr>
        <w:t xml:space="preserve"> جاء فيها لفظ العبيد، وهو مشتق من لفظ العبد، وقد جاء في مكانه المتوافق مع سياق الآيات، وذلك في </w:t>
      </w:r>
      <w:r w:rsidRPr="00CE1FFA">
        <w:rPr>
          <w:rFonts w:ascii="Traditional Arabic" w:hAnsi="Traditional Arabic" w:cs="Traditional Arabic" w:hint="cs"/>
          <w:sz w:val="36"/>
          <w:szCs w:val="36"/>
          <w:rtl/>
        </w:rPr>
        <w:t>هذا الموضع وسائر المواضع الأخرى، حيث إنه لم يرد هذا الوصف إلا عند ذكر سوء تصرف العباد، أو وقوعهم في الأفعال المشينة، والعبيد مأخوذ من العبودية ذلاً وقهراً، وبناء عليه فقد كان استخدام اللفظ في مكانه المتلائم مع سياق الآيات والله أعلم.</w:t>
      </w:r>
    </w:p>
    <w:p w:rsidR="00901FB5" w:rsidRDefault="00901FB5" w:rsidP="00194BE8">
      <w:pPr>
        <w:spacing w:after="0" w:line="235"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فيها لفظ العباد، وهو أيضاً في مكانه المتناسب مع سياق الآيات، لأنه لم يرد إلا مع ثناء الله على عباده، أو وصفهم بالأوصاف الجميلة، فالعباد جمع عابد، وفي هذا إشارة إلى كون هذا العابد متذلل لله حباً وشوقاً، لا قهراً وإجباراً، وبالتالي فقد كان استخدام هذا اللفظ في مكانه المتوائم مع سياق الآيات والله أعلم.</w:t>
      </w:r>
    </w:p>
    <w:p w:rsidR="00BF4355" w:rsidRDefault="00BF4355" w:rsidP="00194BE8">
      <w:pPr>
        <w:spacing w:after="0" w:line="235" w:lineRule="auto"/>
        <w:ind w:firstLine="288"/>
        <w:jc w:val="lowKashida"/>
        <w:rPr>
          <w:rFonts w:ascii="Traditional Arabic" w:hAnsi="Traditional Arabic" w:cs="Traditional Arabic"/>
          <w:sz w:val="36"/>
          <w:szCs w:val="36"/>
          <w:rtl/>
        </w:rPr>
      </w:pPr>
    </w:p>
    <w:p w:rsidR="00BF4355" w:rsidRDefault="00BF4355" w:rsidP="00194BE8">
      <w:pPr>
        <w:spacing w:after="0" w:line="235" w:lineRule="auto"/>
        <w:ind w:firstLine="288"/>
        <w:jc w:val="lowKashida"/>
        <w:rPr>
          <w:rFonts w:ascii="Traditional Arabic" w:hAnsi="Traditional Arabic" w:cs="Traditional Arabic"/>
          <w:sz w:val="36"/>
          <w:szCs w:val="36"/>
          <w:rtl/>
        </w:rPr>
      </w:pPr>
    </w:p>
    <w:p w:rsidR="00BF4355" w:rsidRPr="00CE1FFA" w:rsidRDefault="00BF4355" w:rsidP="00194BE8">
      <w:pPr>
        <w:spacing w:after="0" w:line="235" w:lineRule="auto"/>
        <w:ind w:firstLine="288"/>
        <w:jc w:val="lowKashida"/>
        <w:rPr>
          <w:rFonts w:ascii="Traditional Arabic" w:hAnsi="Traditional Arabic" w:cs="Monotype Koufi"/>
          <w:b/>
          <w:bCs/>
          <w:sz w:val="36"/>
          <w:szCs w:val="36"/>
          <w:rtl/>
        </w:rPr>
      </w:pPr>
    </w:p>
    <w:p w:rsidR="00901FB5" w:rsidRPr="00817688" w:rsidRDefault="00817688"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 xml:space="preserve"> </w:t>
      </w:r>
      <w:r w:rsidR="00901FB5" w:rsidRPr="00817688">
        <w:rPr>
          <w:rFonts w:ascii="Traditional Arabic" w:hAnsi="Traditional Arabic" w:cs="Traditional Arabic" w:hint="cs"/>
          <w:b/>
          <w:bCs/>
          <w:sz w:val="36"/>
          <w:szCs w:val="36"/>
          <w:rtl/>
        </w:rPr>
        <w:t>(المثال ال</w:t>
      </w:r>
      <w:r w:rsidR="00201D8B" w:rsidRPr="00817688">
        <w:rPr>
          <w:rFonts w:ascii="Traditional Arabic" w:hAnsi="Traditional Arabic" w:cs="Traditional Arabic" w:hint="cs"/>
          <w:b/>
          <w:bCs/>
          <w:sz w:val="36"/>
          <w:szCs w:val="36"/>
          <w:rtl/>
        </w:rPr>
        <w:t>ثاني</w:t>
      </w:r>
      <w:r w:rsidR="00901FB5" w:rsidRPr="00817688">
        <w:rPr>
          <w:rFonts w:ascii="Traditional Arabic" w:hAnsi="Traditional Arabic" w:cs="Traditional Arabic" w:hint="cs"/>
          <w:b/>
          <w:bCs/>
          <w:sz w:val="36"/>
          <w:szCs w:val="36"/>
          <w:rtl/>
        </w:rPr>
        <w:t xml:space="preserve">) [ عالم ــ علام ] </w:t>
      </w:r>
    </w:p>
    <w:p w:rsidR="00901FB5" w:rsidRPr="00CE1FFA" w:rsidRDefault="00901FB5" w:rsidP="00194BE8">
      <w:pPr>
        <w:spacing w:after="0" w:line="230" w:lineRule="auto"/>
        <w:ind w:firstLine="289"/>
        <w:jc w:val="lowKashida"/>
        <w:rPr>
          <w:rFonts w:ascii="QCF_BSML" w:eastAsia="Times New Roman" w:hAnsi="QCF_BSML" w:cs="Traditional Arabic"/>
          <w:sz w:val="36"/>
          <w:szCs w:val="36"/>
          <w:rtl/>
        </w:rPr>
      </w:pPr>
      <w:r w:rsidRPr="00CE1FFA">
        <w:rPr>
          <w:rFonts w:ascii="QCF_BSML" w:eastAsia="Times New Roman" w:hAnsi="QCF_BSML" w:cs="QCF_BSML"/>
          <w:sz w:val="36"/>
          <w:szCs w:val="36"/>
          <w:rtl/>
        </w:rPr>
        <w:t xml:space="preserve">ﭽ </w:t>
      </w:r>
      <w:r w:rsidRPr="00CE1FFA">
        <w:rPr>
          <w:rFonts w:ascii="QCF_P136" w:eastAsia="Times New Roman" w:hAnsi="QCF_P136" w:cs="QCF_P136"/>
          <w:sz w:val="36"/>
          <w:szCs w:val="36"/>
          <w:u w:val="single"/>
          <w:rtl/>
        </w:rPr>
        <w:t>ﯺ</w:t>
      </w:r>
      <w:r w:rsidRPr="00CE1FFA">
        <w:rPr>
          <w:rFonts w:ascii="QCF_P136" w:eastAsia="Times New Roman" w:hAnsi="QCF_P136" w:cs="QCF_P136"/>
          <w:sz w:val="36"/>
          <w:szCs w:val="36"/>
          <w:rtl/>
        </w:rPr>
        <w:t xml:space="preserve">  ﯻ  ﯼ</w:t>
      </w:r>
      <w:r w:rsidRPr="00CE1FFA">
        <w:rPr>
          <w:rFonts w:ascii="Arial" w:eastAsia="Times New Roman" w:hAnsi="Arial" w:cs="Traditional Arabic"/>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97"/>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r w:rsidRPr="00CE1FFA">
        <w:rPr>
          <w:rFonts w:ascii="QCF_BSML" w:eastAsia="Times New Roman" w:hAnsi="QCF_BSML" w:cs="QCF_BSML"/>
          <w:sz w:val="36"/>
          <w:szCs w:val="36"/>
          <w:rtl/>
        </w:rPr>
        <w:t xml:space="preserve">ﭽ </w:t>
      </w:r>
      <w:r w:rsidRPr="00CE1FFA">
        <w:rPr>
          <w:rFonts w:ascii="QCF_P428" w:eastAsia="Times New Roman" w:hAnsi="QCF_P428" w:cs="QCF_P428"/>
          <w:sz w:val="36"/>
          <w:szCs w:val="36"/>
          <w:u w:val="single"/>
          <w:rtl/>
        </w:rPr>
        <w:t>ﮃ</w:t>
      </w:r>
      <w:r w:rsidRPr="00CE1FFA">
        <w:rPr>
          <w:rFonts w:ascii="QCF_P428" w:eastAsia="Times New Roman" w:hAnsi="QCF_P428" w:cs="QCF_P428"/>
          <w:sz w:val="36"/>
          <w:szCs w:val="36"/>
          <w:rtl/>
        </w:rPr>
        <w:t xml:space="preserve">  ﮄﮅ  ﮆ   ﮇ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198"/>
      </w:r>
      <w:r w:rsidRPr="00CE1FFA">
        <w:rPr>
          <w:rFonts w:ascii="Traditional Arabic" w:hAnsi="Traditional Arabic" w:cs="Traditional Arabic" w:hint="cs"/>
          <w:sz w:val="36"/>
          <w:szCs w:val="36"/>
          <w:vertAlign w:val="superscript"/>
          <w:rtl/>
        </w:rPr>
        <w:t>)</w:t>
      </w:r>
      <w:r w:rsidRPr="00CE1FFA">
        <w:rPr>
          <w:rFonts w:ascii="QCF_BSML" w:eastAsia="Times New Roman" w:hAnsi="QCF_BSML" w:cs="Traditional Arabic" w:hint="cs"/>
          <w:sz w:val="36"/>
          <w:szCs w:val="36"/>
          <w:rtl/>
        </w:rPr>
        <w:t xml:space="preserve">  </w:t>
      </w:r>
    </w:p>
    <w:p w:rsidR="00901FB5" w:rsidRPr="00CE1FFA" w:rsidRDefault="00901FB5" w:rsidP="00194BE8">
      <w:pPr>
        <w:spacing w:after="0" w:line="230" w:lineRule="auto"/>
        <w:ind w:firstLine="289"/>
        <w:jc w:val="lowKashida"/>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26" w:eastAsia="Times New Roman" w:hAnsi="QCF_P126" w:cs="QCF_P126"/>
          <w:sz w:val="36"/>
          <w:szCs w:val="36"/>
          <w:u w:val="single"/>
          <w:rtl/>
        </w:rPr>
        <w:t>ﭡ</w:t>
      </w:r>
      <w:r w:rsidRPr="00CE1FFA">
        <w:rPr>
          <w:rFonts w:ascii="QCF_P126" w:eastAsia="Times New Roman" w:hAnsi="QCF_P126" w:cs="QCF_P126"/>
          <w:sz w:val="36"/>
          <w:szCs w:val="36"/>
          <w:rtl/>
        </w:rPr>
        <w:t xml:space="preserve">  ﭢ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199"/>
      </w:r>
      <w:r w:rsidRPr="00CE1FFA">
        <w:rPr>
          <w:rFonts w:ascii="Traditional Arabic" w:hAnsi="Traditional Arabic" w:cs="Traditional Arabic" w:hint="cs"/>
          <w:b/>
          <w:bCs/>
          <w:sz w:val="36"/>
          <w:szCs w:val="36"/>
          <w:vertAlign w:val="superscript"/>
          <w:rtl/>
        </w:rPr>
        <w:t>)</w:t>
      </w:r>
    </w:p>
    <w:p w:rsidR="00201D8B" w:rsidRPr="00CE1FFA" w:rsidRDefault="00901FB5" w:rsidP="00901FB5">
      <w:pPr>
        <w:spacing w:after="0" w:line="240" w:lineRule="auto"/>
        <w:ind w:firstLine="288"/>
        <w:jc w:val="lowKashida"/>
        <w:rPr>
          <w:rFonts w:ascii="Traditional Arabic" w:cs="Traditional Arabic"/>
          <w:sz w:val="36"/>
          <w:szCs w:val="36"/>
          <w:rtl/>
          <w:lang w:bidi="ar-SY"/>
        </w:rPr>
      </w:pPr>
      <w:r w:rsidRPr="00CE1FFA">
        <w:rPr>
          <w:rFonts w:ascii="Traditional Arabic" w:hAnsi="Traditional Arabic" w:cs="Traditional Arabic" w:hint="cs"/>
          <w:sz w:val="36"/>
          <w:szCs w:val="36"/>
          <w:rtl/>
        </w:rPr>
        <w:t>جاء في تفسير صفوة التفاسير للآية الأولى في الموضع الأول: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يعلم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خفي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ظهر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وما</w:t>
      </w:r>
      <w:r w:rsidR="00201D8B" w:rsidRPr="00CE1FFA">
        <w:rPr>
          <w:rFonts w:ascii="Traditional Arabic" w:cs="Traditional Arabic" w:hint="cs"/>
          <w:sz w:val="36"/>
          <w:szCs w:val="36"/>
          <w:rtl/>
          <w:lang w:bidi="ar-SY"/>
        </w:rPr>
        <w:t xml:space="preserve"> يغيب</w:t>
      </w:r>
      <w:r w:rsidRPr="00CE1FFA">
        <w:rPr>
          <w:rFonts w:ascii="Traditional Arabic" w:cs="Traditional Arabic"/>
          <w:sz w:val="36"/>
          <w:szCs w:val="36"/>
          <w:rtl/>
          <w:lang w:bidi="ar-SY"/>
        </w:rPr>
        <w:t xml:space="preserve"> </w:t>
      </w:r>
    </w:p>
    <w:p w:rsidR="00901FB5" w:rsidRPr="00CE1FFA" w:rsidRDefault="00901FB5" w:rsidP="00201D8B">
      <w:pPr>
        <w:spacing w:after="0" w:line="240" w:lineRule="auto"/>
        <w:jc w:val="lowKashida"/>
        <w:rPr>
          <w:rFonts w:ascii="Traditional Arabic" w:cs="Traditional Arabic"/>
          <w:sz w:val="36"/>
          <w:szCs w:val="36"/>
          <w:rtl/>
          <w:lang w:bidi="ar-SY"/>
        </w:rPr>
      </w:pP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الحواس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والأبصار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تشاهدونه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بالليل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والنهار</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00"/>
      </w:r>
      <w:r w:rsidRPr="00CE1FFA">
        <w:rPr>
          <w:rFonts w:ascii="Traditional Arabic" w:hAnsi="Traditional Arabic" w:cs="Traditional Arabic" w:hint="cs"/>
          <w:position w:val="12"/>
          <w:sz w:val="36"/>
          <w:szCs w:val="36"/>
          <w:rtl/>
        </w:rPr>
        <w:t>)</w:t>
      </w:r>
    </w:p>
    <w:p w:rsidR="00901FB5" w:rsidRPr="00CE1FFA" w:rsidRDefault="00901FB5" w:rsidP="00901FB5">
      <w:pPr>
        <w:spacing w:after="0" w:line="240" w:lineRule="auto"/>
        <w:ind w:firstLine="288"/>
        <w:jc w:val="lowKashida"/>
        <w:rPr>
          <w:rFonts w:ascii="Traditional Arabic" w:hAnsi="Traditional Arabic" w:cs="Traditional Arabic"/>
          <w:spacing w:val="-6"/>
          <w:sz w:val="36"/>
          <w:szCs w:val="36"/>
          <w:rtl/>
        </w:rPr>
      </w:pPr>
      <w:r w:rsidRPr="00CE1FFA">
        <w:rPr>
          <w:rFonts w:ascii="Traditional Arabic" w:hAnsi="Traditional Arabic" w:cs="Traditional Arabic" w:hint="cs"/>
          <w:spacing w:val="-6"/>
          <w:sz w:val="36"/>
          <w:szCs w:val="36"/>
          <w:rtl/>
        </w:rPr>
        <w:t xml:space="preserve">وجاء في التفسير نفسه للآية الثانية في الموضع الأول: ( العالم </w:t>
      </w:r>
      <w:r w:rsidRPr="00CE1FFA">
        <w:rPr>
          <w:rFonts w:ascii="Traditional Arabic" w:cs="Traditional Arabic" w:hint="cs"/>
          <w:spacing w:val="-6"/>
          <w:sz w:val="36"/>
          <w:szCs w:val="36"/>
          <w:rtl/>
          <w:lang w:bidi="ar-SY"/>
        </w:rPr>
        <w:t>بما</w:t>
      </w:r>
      <w:r w:rsidRPr="00CE1FFA">
        <w:rPr>
          <w:rFonts w:ascii="Traditional Arabic" w:cs="Traditional Arabic"/>
          <w:spacing w:val="-6"/>
          <w:sz w:val="36"/>
          <w:szCs w:val="36"/>
          <w:rtl/>
          <w:lang w:bidi="ar-SY"/>
        </w:rPr>
        <w:t xml:space="preserve"> </w:t>
      </w:r>
      <w:r w:rsidRPr="00CE1FFA">
        <w:rPr>
          <w:rFonts w:ascii="Traditional Arabic" w:cs="Traditional Arabic" w:hint="cs"/>
          <w:spacing w:val="-6"/>
          <w:sz w:val="36"/>
          <w:szCs w:val="36"/>
          <w:rtl/>
          <w:lang w:bidi="ar-SY"/>
        </w:rPr>
        <w:t>خفي</w:t>
      </w:r>
      <w:r w:rsidRPr="00CE1FFA">
        <w:rPr>
          <w:rFonts w:ascii="Traditional Arabic" w:cs="Traditional Arabic"/>
          <w:spacing w:val="-6"/>
          <w:sz w:val="36"/>
          <w:szCs w:val="36"/>
          <w:rtl/>
          <w:lang w:bidi="ar-SY"/>
        </w:rPr>
        <w:t xml:space="preserve"> </w:t>
      </w:r>
      <w:r w:rsidRPr="00CE1FFA">
        <w:rPr>
          <w:rFonts w:ascii="Traditional Arabic" w:cs="Traditional Arabic" w:hint="cs"/>
          <w:spacing w:val="-6"/>
          <w:sz w:val="36"/>
          <w:szCs w:val="36"/>
          <w:rtl/>
          <w:lang w:bidi="ar-SY"/>
        </w:rPr>
        <w:t>عن</w:t>
      </w:r>
      <w:r w:rsidRPr="00CE1FFA">
        <w:rPr>
          <w:rFonts w:ascii="Traditional Arabic" w:cs="Traditional Arabic"/>
          <w:spacing w:val="-6"/>
          <w:sz w:val="36"/>
          <w:szCs w:val="36"/>
          <w:rtl/>
          <w:lang w:bidi="ar-SY"/>
        </w:rPr>
        <w:t xml:space="preserve"> </w:t>
      </w:r>
      <w:r w:rsidRPr="00CE1FFA">
        <w:rPr>
          <w:rFonts w:ascii="Traditional Arabic" w:cs="Traditional Arabic" w:hint="cs"/>
          <w:spacing w:val="-6"/>
          <w:sz w:val="36"/>
          <w:szCs w:val="36"/>
          <w:rtl/>
          <w:lang w:bidi="ar-SY"/>
        </w:rPr>
        <w:t>الأبصار،</w:t>
      </w:r>
      <w:r w:rsidRPr="00CE1FFA">
        <w:rPr>
          <w:rFonts w:ascii="Traditional Arabic" w:cs="Traditional Arabic"/>
          <w:spacing w:val="-6"/>
          <w:sz w:val="36"/>
          <w:szCs w:val="36"/>
          <w:rtl/>
          <w:lang w:bidi="ar-SY"/>
        </w:rPr>
        <w:t xml:space="preserve"> </w:t>
      </w:r>
      <w:r w:rsidRPr="00CE1FFA">
        <w:rPr>
          <w:rFonts w:ascii="Traditional Arabic" w:cs="Traditional Arabic" w:hint="cs"/>
          <w:spacing w:val="-6"/>
          <w:sz w:val="36"/>
          <w:szCs w:val="36"/>
          <w:rtl/>
          <w:lang w:bidi="ar-SY"/>
        </w:rPr>
        <w:t>وغاب</w:t>
      </w:r>
      <w:r w:rsidRPr="00CE1FFA">
        <w:rPr>
          <w:rFonts w:ascii="Traditional Arabic" w:cs="Traditional Arabic"/>
          <w:spacing w:val="-6"/>
          <w:sz w:val="36"/>
          <w:szCs w:val="36"/>
          <w:rtl/>
          <w:lang w:bidi="ar-SY"/>
        </w:rPr>
        <w:t xml:space="preserve"> </w:t>
      </w:r>
      <w:r w:rsidRPr="00CE1FFA">
        <w:rPr>
          <w:rFonts w:ascii="Traditional Arabic" w:cs="Traditional Arabic" w:hint="cs"/>
          <w:spacing w:val="-6"/>
          <w:sz w:val="36"/>
          <w:szCs w:val="36"/>
          <w:rtl/>
          <w:lang w:bidi="ar-SY"/>
        </w:rPr>
        <w:t>عن</w:t>
      </w:r>
      <w:r w:rsidRPr="00CE1FFA">
        <w:rPr>
          <w:rFonts w:ascii="Traditional Arabic" w:cs="Traditional Arabic"/>
          <w:spacing w:val="-6"/>
          <w:sz w:val="36"/>
          <w:szCs w:val="36"/>
          <w:rtl/>
          <w:lang w:bidi="ar-SY"/>
        </w:rPr>
        <w:t xml:space="preserve"> </w:t>
      </w:r>
      <w:r w:rsidRPr="00CE1FFA">
        <w:rPr>
          <w:rFonts w:ascii="Traditional Arabic" w:cs="Traditional Arabic" w:hint="cs"/>
          <w:spacing w:val="-6"/>
          <w:sz w:val="36"/>
          <w:szCs w:val="36"/>
          <w:rtl/>
          <w:lang w:bidi="ar-SY"/>
        </w:rPr>
        <w:t>الأنظار</w:t>
      </w:r>
      <w:r w:rsidRPr="00CE1FFA">
        <w:rPr>
          <w:rFonts w:ascii="Traditional Arabic" w:hAnsi="Traditional Arabic" w:cs="Traditional Arabic" w:hint="cs"/>
          <w:spacing w:val="-6"/>
          <w:sz w:val="36"/>
          <w:szCs w:val="36"/>
          <w:rtl/>
        </w:rPr>
        <w:t>. )</w:t>
      </w:r>
      <w:r w:rsidRPr="00CE1FFA">
        <w:rPr>
          <w:rFonts w:ascii="Traditional Arabic" w:hAnsi="Traditional Arabic" w:cs="Traditional Arabic" w:hint="cs"/>
          <w:spacing w:val="-6"/>
          <w:position w:val="12"/>
          <w:sz w:val="36"/>
          <w:szCs w:val="36"/>
          <w:rtl/>
        </w:rPr>
        <w:t>(</w:t>
      </w:r>
      <w:r w:rsidRPr="00CE1FFA">
        <w:rPr>
          <w:rFonts w:cs="Traditional Arabic"/>
          <w:spacing w:val="-6"/>
          <w:position w:val="12"/>
          <w:sz w:val="36"/>
          <w:szCs w:val="36"/>
          <w:rtl/>
        </w:rPr>
        <w:footnoteReference w:id="201"/>
      </w:r>
      <w:r w:rsidRPr="00CE1FFA">
        <w:rPr>
          <w:rFonts w:ascii="Traditional Arabic" w:hAnsi="Traditional Arabic" w:cs="Traditional Arabic" w:hint="cs"/>
          <w:spacing w:val="-6"/>
          <w:position w:val="12"/>
          <w:sz w:val="36"/>
          <w:szCs w:val="36"/>
          <w:rtl/>
        </w:rPr>
        <w:t>)</w:t>
      </w:r>
    </w:p>
    <w:p w:rsidR="00901FB5" w:rsidRPr="00CE1FFA" w:rsidRDefault="00901FB5" w:rsidP="00901FB5">
      <w:pPr>
        <w:spacing w:after="0" w:line="24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w:t>
      </w:r>
      <w:r w:rsidR="008B0718" w:rsidRPr="00CE1FFA">
        <w:rPr>
          <w:rFonts w:ascii="Traditional Arabic" w:hAnsi="Traditional Arabic" w:cs="Traditional Arabic" w:hint="cs"/>
          <w:sz w:val="36"/>
          <w:szCs w:val="36"/>
          <w:rtl/>
        </w:rPr>
        <w:t xml:space="preserve">الثانية </w:t>
      </w:r>
      <w:r w:rsidRPr="00CE1FFA">
        <w:rPr>
          <w:rFonts w:ascii="Traditional Arabic" w:hAnsi="Traditional Arabic" w:cs="Traditional Arabic" w:hint="cs"/>
          <w:sz w:val="36"/>
          <w:szCs w:val="36"/>
          <w:rtl/>
        </w:rPr>
        <w:t>في الموضع الثاني: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نعلم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ظهر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وبطن</w:t>
      </w:r>
      <w:r w:rsidR="00817688">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02"/>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xml:space="preserve"> </w:t>
      </w:r>
    </w:p>
    <w:p w:rsidR="00901FB5" w:rsidRPr="00CE1FFA" w:rsidRDefault="00901FB5" w:rsidP="00901FB5">
      <w:pPr>
        <w:spacing w:after="0" w:line="240" w:lineRule="auto"/>
        <w:ind w:firstLine="288"/>
        <w:jc w:val="lowKashida"/>
        <w:rPr>
          <w:rFonts w:ascii="Traditional Arabic" w:eastAsia="Times New Roman" w:hAnsi="Segoe UI" w:cs="Traditional Arabic"/>
          <w:sz w:val="36"/>
          <w:szCs w:val="36"/>
          <w:rtl/>
        </w:rPr>
      </w:pPr>
      <w:r w:rsidRPr="00CE1FFA">
        <w:rPr>
          <w:rFonts w:ascii="Traditional Arabic" w:hAnsi="Traditional Arabic" w:cs="Traditional Arabic" w:hint="cs"/>
          <w:sz w:val="36"/>
          <w:szCs w:val="36"/>
          <w:rtl/>
        </w:rPr>
        <w:t xml:space="preserve">وجاء في كتاب ( النكت والعيون ): ( { </w:t>
      </w:r>
      <w:r w:rsidRPr="00CE1FFA">
        <w:rPr>
          <w:rFonts w:ascii="Traditional Arabic" w:eastAsia="Times New Roman" w:hAnsi="Segoe UI" w:cs="Traditional Arabic" w:hint="cs"/>
          <w:sz w:val="36"/>
          <w:szCs w:val="36"/>
          <w:rtl/>
        </w:rPr>
        <w:t>إِنَّكَ</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أَنتَ</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عَلاَّمُ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الْغُيُوبِ</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 xml:space="preserve">} </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يحتمل</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وجهين</w:t>
      </w:r>
      <w:r w:rsidRPr="00CE1FFA">
        <w:rPr>
          <w:rFonts w:ascii="Traditional Arabic" w:eastAsia="Times New Roman" w:hAnsi="Segoe UI" w:cs="Traditional Arabic"/>
          <w:sz w:val="36"/>
          <w:szCs w:val="36"/>
          <w:rtl/>
        </w:rPr>
        <w:t xml:space="preserve"> :</w:t>
      </w:r>
    </w:p>
    <w:p w:rsidR="00901FB5" w:rsidRPr="00CE1FFA" w:rsidRDefault="00901FB5" w:rsidP="00901FB5">
      <w:pPr>
        <w:spacing w:after="0" w:line="240" w:lineRule="auto"/>
        <w:ind w:firstLine="288"/>
        <w:jc w:val="lowKashida"/>
        <w:rPr>
          <w:rFonts w:ascii="Traditional Arabic" w:hAnsi="Traditional Arabic" w:cs="Traditional Arabic"/>
          <w:sz w:val="36"/>
          <w:szCs w:val="36"/>
          <w:rtl/>
        </w:rPr>
      </w:pPr>
      <w:r w:rsidRPr="00CE1FFA">
        <w:rPr>
          <w:rFonts w:ascii="Traditional Arabic" w:eastAsia="Times New Roman" w:hAnsi="Segoe UI" w:cs="Traditional Arabic" w:hint="cs"/>
          <w:sz w:val="36"/>
          <w:szCs w:val="36"/>
          <w:rtl/>
        </w:rPr>
        <w:t>أحدهما: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عالم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السر</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والعلانية</w:t>
      </w:r>
      <w:r w:rsidRPr="00CE1FFA">
        <w:rPr>
          <w:rFonts w:ascii="Traditional Arabic" w:eastAsia="Times New Roman" w:hAnsi="Segoe UI" w:cs="Traditional Arabic"/>
          <w:sz w:val="36"/>
          <w:szCs w:val="36"/>
          <w:rtl/>
        </w:rPr>
        <w:t>.</w:t>
      </w:r>
      <w:r w:rsidRPr="00CE1FFA">
        <w:rPr>
          <w:rFonts w:ascii="Traditional Arabic" w:eastAsia="Times New Roman" w:hAnsi="Segoe UI" w:cs="Traditional Arabic" w:hint="cs"/>
          <w:sz w:val="36"/>
          <w:szCs w:val="36"/>
          <w:rtl/>
        </w:rPr>
        <w:t xml:space="preserve"> والثاني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عالم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كان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يكون</w:t>
      </w:r>
      <w:r w:rsidRPr="00CE1FFA">
        <w:rPr>
          <w:rFonts w:ascii="Traditional Arabic" w:eastAsia="Times New Roman" w:hAnsi="Segoe UI" w:cs="Traditional Arabic"/>
          <w:sz w:val="36"/>
          <w:szCs w:val="36"/>
          <w:rtl/>
        </w:rPr>
        <w:t>.</w:t>
      </w:r>
      <w:r w:rsidRPr="00CE1FFA">
        <w:rPr>
          <w:rFonts w:ascii="Traditional Arabic" w:eastAsia="Times New Roman" w:hAnsi="Segoe UI" w:cs="Traditional Arabic" w:hint="cs"/>
          <w:sz w:val="36"/>
          <w:szCs w:val="36"/>
          <w:rtl/>
        </w:rPr>
        <w:t xml:space="preserve"> وفي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الفرق</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بين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العالم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والعلام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وجهان</w:t>
      </w:r>
      <w:r w:rsidRPr="00CE1FFA">
        <w:rPr>
          <w:rFonts w:ascii="Traditional Arabic" w:eastAsia="Times New Roman" w:hAnsi="Segoe UI" w:cs="Traditional Arabic"/>
          <w:sz w:val="36"/>
          <w:szCs w:val="36"/>
          <w:rtl/>
        </w:rPr>
        <w:t>:</w:t>
      </w:r>
      <w:r w:rsidRPr="00CE1FFA">
        <w:rPr>
          <w:rFonts w:ascii="Traditional Arabic" w:eastAsia="Times New Roman" w:hAnsi="Segoe UI" w:cs="Traditional Arabic" w:hint="cs"/>
          <w:sz w:val="36"/>
          <w:szCs w:val="36"/>
          <w:rtl/>
        </w:rPr>
        <w:t xml:space="preserve"> أحدهما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أن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العلام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الذي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تقدم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علمه،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والعالم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الذي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حدث</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علمه</w:t>
      </w:r>
      <w:r w:rsidRPr="00CE1FFA">
        <w:rPr>
          <w:rFonts w:ascii="Traditional Arabic" w:eastAsia="Times New Roman" w:hAnsi="Segoe UI" w:cs="Traditional Arabic"/>
          <w:sz w:val="36"/>
          <w:szCs w:val="36"/>
          <w:rtl/>
        </w:rPr>
        <w:t>.</w:t>
      </w:r>
      <w:r w:rsidRPr="00CE1FFA">
        <w:rPr>
          <w:rFonts w:ascii="Traditional Arabic" w:eastAsia="Times New Roman" w:hAnsi="Segoe UI" w:cs="Traditional Arabic" w:hint="cs"/>
          <w:sz w:val="36"/>
          <w:szCs w:val="36"/>
          <w:rtl/>
        </w:rPr>
        <w:t xml:space="preserve"> والثاني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أن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العلام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الذي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يعلم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كان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يكون،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والعالم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الذي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يعلم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كان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ولا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يعلم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يكون</w:t>
      </w:r>
      <w:r w:rsidRPr="00CE1FFA">
        <w:rPr>
          <w:rFonts w:ascii="Traditional Arabic" w:eastAsia="Times New Roman" w:hAnsi="Segoe UI"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03"/>
      </w:r>
      <w:r w:rsidRPr="00CE1FFA">
        <w:rPr>
          <w:rFonts w:ascii="Traditional Arabic" w:hAnsi="Traditional Arabic" w:cs="Traditional Arabic" w:hint="cs"/>
          <w:position w:val="12"/>
          <w:sz w:val="36"/>
          <w:szCs w:val="36"/>
          <w:rtl/>
        </w:rPr>
        <w:t>)</w:t>
      </w:r>
    </w:p>
    <w:p w:rsidR="008B0718" w:rsidRPr="00CE1FFA" w:rsidRDefault="008B0718" w:rsidP="00901FB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والفرق المذكور هنا متعارض تماماً مع علم الله سبحانه، فعلم الله قديم أزلي، ويعلم كل ما كان وكل ما سيكون جل في علاه.</w:t>
      </w:r>
    </w:p>
    <w:p w:rsidR="00901FB5" w:rsidRPr="00CE1FFA" w:rsidRDefault="00901FB5" w:rsidP="00901FB5">
      <w:pPr>
        <w:spacing w:after="0" w:line="240" w:lineRule="auto"/>
        <w:ind w:firstLine="288"/>
        <w:jc w:val="both"/>
        <w:rPr>
          <w:rFonts w:ascii="Lotus Linotype" w:hAnsi="Lotus Linotype" w:cs="Traditional Arabic"/>
          <w:sz w:val="36"/>
          <w:szCs w:val="36"/>
          <w:rtl/>
        </w:rPr>
      </w:pPr>
      <w:r w:rsidRPr="00CE1FFA">
        <w:rPr>
          <w:rFonts w:ascii="Traditional Arabic" w:hAnsi="Traditional Arabic" w:cs="Traditional Arabic" w:hint="cs"/>
          <w:sz w:val="36"/>
          <w:szCs w:val="36"/>
          <w:rtl/>
        </w:rPr>
        <w:t xml:space="preserve">وجاء في الحديث الشريف عن </w:t>
      </w:r>
      <w:r w:rsidRPr="00CE1FFA">
        <w:rPr>
          <w:rFonts w:ascii="Lotus Linotype" w:hAnsi="Lotus Linotype" w:cs="Traditional Arabic" w:hint="cs"/>
          <w:sz w:val="36"/>
          <w:szCs w:val="36"/>
          <w:rtl/>
        </w:rPr>
        <w:t>محمد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المثنى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ومحمد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حاتم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حميد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وأبو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الرقاشي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حدثنا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عمر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يونس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حدثنا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عكرمة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عمار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حدثنا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يحيى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كثير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حدثني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سلمة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عبدالرحمن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عوف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سألت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عائشة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المؤمنين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شيء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يفتتح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صلاته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افتتح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صلاته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جبرائيل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وميكائيل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وإسرافيل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فاطر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السماوات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والأرض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عالم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الغيب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والشهادة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تحكم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عبادك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يختلفون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اهدني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اختلف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بإذنك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تهدي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تشاء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صراط</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مستقيم.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204"/>
      </w:r>
      <w:r w:rsidRPr="00CE1FFA">
        <w:rPr>
          <w:rFonts w:ascii="Lotus Linotype" w:hAnsi="Lotus Linotype" w:cs="Traditional Arabic" w:hint="cs"/>
          <w:position w:val="12"/>
          <w:sz w:val="36"/>
          <w:szCs w:val="36"/>
          <w:rtl/>
        </w:rPr>
        <w:t>)</w:t>
      </w:r>
    </w:p>
    <w:p w:rsidR="00901FB5" w:rsidRPr="00CE1FFA" w:rsidRDefault="00901FB5" w:rsidP="00201D8B">
      <w:pPr>
        <w:spacing w:after="0" w:line="240" w:lineRule="auto"/>
        <w:ind w:firstLine="288"/>
        <w:jc w:val="both"/>
        <w:rPr>
          <w:rFonts w:ascii="Lotus Linotype" w:hAnsi="Lotus Linotype" w:cs="Traditional Arabic"/>
          <w:sz w:val="36"/>
          <w:szCs w:val="36"/>
          <w:rtl/>
        </w:rPr>
      </w:pPr>
      <w:r w:rsidRPr="00CE1FFA">
        <w:rPr>
          <w:rFonts w:ascii="Lotus Linotype" w:hAnsi="Lotus Linotype" w:cs="Traditional Arabic" w:hint="cs"/>
          <w:sz w:val="36"/>
          <w:szCs w:val="36"/>
          <w:rtl/>
        </w:rPr>
        <w:t>وجاء في الحديث أيضاً عن 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الرَّحْمَنِ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الموَالِي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مُحَمَّدِ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المنْكَدِرِ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جَابِرِ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رَضِيَ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عَنْهُمَا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يُعَلِّمُنَا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الاسْتِخَارَةَ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الأُمُورِ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يُعَلِّمُنَا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القُرْآنِ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أَحَدُكُمْ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بِالأَمْرِ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فَلْيَرْكَعْ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رَكْعَتَيْنِ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غَيْرِ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الفَرِيضَةِ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ثُمَّ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لِيَقُلْ: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أَسْتَخِيرُكَ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بِعِلْمِكَ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وَأَسْتَقْدِرُكَ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بِقُدْرَتِكَ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وَأَسْأَلُكَ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فَضْلِكَ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الْعَظِيمِ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تَقْدِرُ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أَقْدِرُ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وَتَعْلَمُ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أَعْلَمُ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وَأَنْتَ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الغُيُوبِ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كُنْتَ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الأَمْرَ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دِينِي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وَمَعَاشِي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وَعَاقِبَةِ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أَمْرِي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عَاجِلِ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أَمْرِي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وَآجِلِهِ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فَاقْدُرْهُ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وَيَسِّرْهُ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ثُمَّ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بَارِكْ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كُنْتَ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الأَمْرَ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دِينِي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وَمَعَاشِي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وَعَاقِبَةِ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أَمْرِي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pacing w:val="4"/>
          <w:sz w:val="36"/>
          <w:szCs w:val="36"/>
          <w:rtl/>
        </w:rPr>
        <w:t>عَاجِلِ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أَمْرِي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وَآجِلِهِ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فَاصْرِفْهُ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وَاصْرِفْنِي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وَاقْدُرْ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الْخَيْرَ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حَيْثُ</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كَانَ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ثُمَّ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أَرْضِنِي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وَيُسَمِّي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 xml:space="preserve">حَاجَتَهُ. </w:t>
      </w:r>
      <w:r w:rsidRPr="00CE1FFA">
        <w:rPr>
          <w:rFonts w:ascii="Lotus Linotype" w:hAnsi="Lotus Linotype" w:cs="Traditional Arabic" w:hint="cs"/>
          <w:sz w:val="36"/>
          <w:szCs w:val="36"/>
          <w:rtl/>
        </w:rPr>
        <w:t>)</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205"/>
      </w:r>
      <w:r w:rsidRPr="00CE1FFA">
        <w:rPr>
          <w:rFonts w:ascii="Lotus Linotype" w:hAnsi="Lotus Linotype" w:cs="Traditional Arabic" w:hint="cs"/>
          <w:position w:val="12"/>
          <w:sz w:val="36"/>
          <w:szCs w:val="36"/>
          <w:rtl/>
        </w:rPr>
        <w:t>)</w:t>
      </w:r>
    </w:p>
    <w:p w:rsidR="00901FB5" w:rsidRPr="00CE1FFA" w:rsidRDefault="00901FB5" w:rsidP="00745390">
      <w:pPr>
        <w:spacing w:after="0" w:line="6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التفاسير، فإني لم أعثر على شرح يميز الفرق بين ورود اللفظين مرة ( عالم ) وتارة ( علام )، وسر مجيئها في كل موضع بالشكل المناسب مع سياق الآيات، </w:t>
      </w:r>
      <w:r w:rsidRPr="00CE1FFA">
        <w:rPr>
          <w:rFonts w:ascii="Traditional Arabic" w:hAnsi="Traditional Arabic" w:cs="Traditional Arabic" w:hint="cs"/>
          <w:b/>
          <w:bCs/>
          <w:sz w:val="36"/>
          <w:szCs w:val="36"/>
          <w:rtl/>
        </w:rPr>
        <w:t>فأقول والله أعلم</w:t>
      </w:r>
      <w:r w:rsidR="00745390" w:rsidRPr="00CE1FFA">
        <w:rPr>
          <w:rFonts w:ascii="Traditional Arabic" w:hAnsi="Traditional Arabic" w:cs="Traditional Arabic" w:hint="cs"/>
          <w:b/>
          <w:bCs/>
          <w:sz w:val="36"/>
          <w:szCs w:val="36"/>
          <w:rtl/>
        </w:rPr>
        <w:t xml:space="preserve"> ومنه السداد</w:t>
      </w:r>
      <w:r w:rsidRPr="00CE1FFA">
        <w:rPr>
          <w:rFonts w:ascii="Traditional Arabic" w:hAnsi="Traditional Arabic" w:cs="Traditional Arabic" w:hint="cs"/>
          <w:b/>
          <w:bCs/>
          <w:sz w:val="36"/>
          <w:szCs w:val="36"/>
          <w:rtl/>
        </w:rPr>
        <w:t>:</w:t>
      </w:r>
    </w:p>
    <w:p w:rsidR="00901FB5" w:rsidRPr="00CE1FFA" w:rsidRDefault="00901FB5" w:rsidP="00745390">
      <w:pPr>
        <w:spacing w:after="0" w:line="600" w:lineRule="exact"/>
        <w:ind w:firstLine="288"/>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لم تكن مواضعها المتكررة، والتي فاقت العشرة في القرآن الكريم، بحاجة إلى المبالغة كما هو الحال في الآية الثانية، وعليه فإنه تم الاقتصار على لفظ ( عالم )، دون الحاجة إلى المبالغة أو التأكيد، فأكثر المواضع تتحدث عن محاسبة الناس يوم القيامة، وما سيطلعون عليه من أعمال سواء كانت جهراً أو سراً، فالله جل وعلا عالم بها، لأنه عالم الغيب والشهادة، وهناك موضع ذكر فيه حال الجنين في بطن أمه، فالله عالم بحاله ووصفه ومآله وما إلى ذلك، وهناك موضع أخير أوضح فيه الباري عز وجل أنه عالم بمن أخلص في عمله، لذا. كان لفظ عالم متناسقاً مع المواضع السابقة والله أعلم.</w:t>
      </w:r>
    </w:p>
    <w:p w:rsidR="00901FB5" w:rsidRDefault="00901FB5" w:rsidP="00745390">
      <w:pPr>
        <w:spacing w:after="0" w:line="60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ورد فيها تكرار مواضع اللفظ أقل من الآية الأولى، والمواضع كانت جديرة بالمبالغة، كل لفظ حسب موقعه، فالموضع الأول كان عن إيمان الناس بالله تعالى وتصديقهم لرسله عليهم الصلاة والسلام، ثم جاء الموضع الثاني ليوضح صدق رسله عليهم الصلاة والسلام، وصدق دعوتهم إلى دينه، وآخر المواضع ذُكر فيه أن المولى الخبير علام بحال المنافقين وما يضمرونه من خداع وعداء للمؤمنين، فهذه الأحداث والأخبار تحتاج إلى تأكيد ومبالغة، لذا. كان اختيار اللفظ ( علام )، ليكون في مكانه المناسب والله أعلم.</w:t>
      </w:r>
    </w:p>
    <w:p w:rsidR="00BF4355" w:rsidRDefault="00BF4355" w:rsidP="00745390">
      <w:pPr>
        <w:spacing w:after="0" w:line="600" w:lineRule="exact"/>
        <w:ind w:firstLine="288"/>
        <w:jc w:val="both"/>
        <w:rPr>
          <w:rFonts w:ascii="Traditional Arabic" w:hAnsi="Traditional Arabic" w:cs="Traditional Arabic"/>
          <w:sz w:val="36"/>
          <w:szCs w:val="36"/>
          <w:rtl/>
        </w:rPr>
      </w:pPr>
    </w:p>
    <w:p w:rsidR="00BF4355" w:rsidRDefault="00BF4355" w:rsidP="00745390">
      <w:pPr>
        <w:spacing w:after="0" w:line="600" w:lineRule="exact"/>
        <w:ind w:firstLine="288"/>
        <w:jc w:val="both"/>
        <w:rPr>
          <w:rFonts w:ascii="Traditional Arabic" w:hAnsi="Traditional Arabic" w:cs="Traditional Arabic"/>
          <w:sz w:val="36"/>
          <w:szCs w:val="36"/>
          <w:rtl/>
        </w:rPr>
      </w:pPr>
    </w:p>
    <w:p w:rsidR="00BF4355" w:rsidRDefault="00BF4355" w:rsidP="00745390">
      <w:pPr>
        <w:spacing w:after="0" w:line="600" w:lineRule="exact"/>
        <w:ind w:firstLine="288"/>
        <w:jc w:val="both"/>
        <w:rPr>
          <w:rFonts w:ascii="Traditional Arabic" w:hAnsi="Traditional Arabic" w:cs="Traditional Arabic"/>
          <w:sz w:val="36"/>
          <w:szCs w:val="36"/>
          <w:rtl/>
        </w:rPr>
      </w:pPr>
    </w:p>
    <w:p w:rsidR="00BF4355" w:rsidRDefault="00BF4355" w:rsidP="00745390">
      <w:pPr>
        <w:spacing w:after="0" w:line="600" w:lineRule="exact"/>
        <w:ind w:firstLine="288"/>
        <w:jc w:val="both"/>
        <w:rPr>
          <w:rFonts w:ascii="Traditional Arabic" w:hAnsi="Traditional Arabic" w:cs="Traditional Arabic"/>
          <w:sz w:val="36"/>
          <w:szCs w:val="36"/>
          <w:rtl/>
        </w:rPr>
      </w:pPr>
    </w:p>
    <w:p w:rsidR="00BF4355" w:rsidRDefault="00BF4355" w:rsidP="00745390">
      <w:pPr>
        <w:spacing w:after="0" w:line="600" w:lineRule="exact"/>
        <w:ind w:firstLine="288"/>
        <w:jc w:val="both"/>
        <w:rPr>
          <w:rFonts w:ascii="Traditional Arabic" w:hAnsi="Traditional Arabic" w:cs="Traditional Arabic"/>
          <w:sz w:val="36"/>
          <w:szCs w:val="36"/>
          <w:rtl/>
        </w:rPr>
      </w:pPr>
    </w:p>
    <w:p w:rsidR="00BF4355" w:rsidRPr="00CE1FFA" w:rsidRDefault="00BF4355" w:rsidP="00745390">
      <w:pPr>
        <w:spacing w:after="0" w:line="600" w:lineRule="exact"/>
        <w:ind w:firstLine="288"/>
        <w:jc w:val="both"/>
        <w:rPr>
          <w:rFonts w:ascii="Traditional Arabic" w:hAnsi="Traditional Arabic" w:cs="Traditional Arabic"/>
          <w:sz w:val="36"/>
          <w:szCs w:val="36"/>
          <w:rtl/>
        </w:rPr>
      </w:pPr>
    </w:p>
    <w:p w:rsidR="00901FB5" w:rsidRPr="00817688" w:rsidRDefault="00201D8B"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الثالث</w:t>
      </w:r>
      <w:r w:rsidR="00901FB5" w:rsidRPr="00817688">
        <w:rPr>
          <w:rFonts w:ascii="Traditional Arabic" w:hAnsi="Traditional Arabic" w:cs="Traditional Arabic" w:hint="cs"/>
          <w:b/>
          <w:bCs/>
          <w:sz w:val="36"/>
          <w:szCs w:val="36"/>
          <w:rtl/>
        </w:rPr>
        <w:t xml:space="preserve">) [ مشتبهاً ــ متشابهاً ] </w:t>
      </w:r>
    </w:p>
    <w:p w:rsidR="00901FB5" w:rsidRPr="00CE1FFA" w:rsidRDefault="00901FB5" w:rsidP="00901FB5">
      <w:pPr>
        <w:spacing w:after="0" w:line="240" w:lineRule="auto"/>
        <w:ind w:firstLine="288"/>
        <w:jc w:val="lowKashida"/>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40" w:eastAsia="Times New Roman" w:hAnsi="QCF_P140" w:cs="QCF_P140"/>
          <w:sz w:val="36"/>
          <w:szCs w:val="36"/>
          <w:rtl/>
        </w:rPr>
        <w:t xml:space="preserve">ﮱ  ﯓ  </w:t>
      </w:r>
      <w:r w:rsidRPr="00CE1FFA">
        <w:rPr>
          <w:rFonts w:ascii="QCF_P140" w:eastAsia="Times New Roman" w:hAnsi="QCF_P140" w:cs="QCF_P140"/>
          <w:sz w:val="36"/>
          <w:szCs w:val="36"/>
          <w:u w:val="single"/>
          <w:rtl/>
        </w:rPr>
        <w:t>ﯔ</w:t>
      </w:r>
      <w:r w:rsidRPr="00CE1FFA">
        <w:rPr>
          <w:rFonts w:ascii="QCF_P140" w:eastAsia="Times New Roman" w:hAnsi="QCF_P140" w:cs="QCF_P140"/>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06"/>
      </w:r>
      <w:r w:rsidRPr="00CE1FFA">
        <w:rPr>
          <w:rFonts w:ascii="Traditional Arabic" w:hAnsi="Traditional Arabic" w:cs="Traditional Arabic" w:hint="cs"/>
          <w:sz w:val="36"/>
          <w:szCs w:val="36"/>
          <w:vertAlign w:val="superscript"/>
          <w:rtl/>
        </w:rPr>
        <w:t>)</w:t>
      </w:r>
    </w:p>
    <w:p w:rsidR="00901FB5" w:rsidRPr="00CE1FFA" w:rsidRDefault="00901FB5" w:rsidP="00901FB5">
      <w:pPr>
        <w:spacing w:after="0" w:line="240" w:lineRule="auto"/>
        <w:ind w:firstLine="288"/>
        <w:jc w:val="lowKashida"/>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46" w:eastAsia="Times New Roman" w:hAnsi="QCF_P146" w:cs="QCF_P146"/>
          <w:sz w:val="36"/>
          <w:szCs w:val="36"/>
          <w:rtl/>
        </w:rPr>
        <w:t xml:space="preserve">ﮩ  ﮪ  </w:t>
      </w:r>
      <w:r w:rsidRPr="00CE1FFA">
        <w:rPr>
          <w:rFonts w:ascii="QCF_P146" w:eastAsia="Times New Roman" w:hAnsi="QCF_P146" w:cs="QCF_P146"/>
          <w:sz w:val="36"/>
          <w:szCs w:val="36"/>
          <w:u w:val="single"/>
          <w:rtl/>
        </w:rPr>
        <w:t>ﮫ</w:t>
      </w:r>
      <w:r w:rsidRPr="00CE1FFA">
        <w:rPr>
          <w:rFonts w:ascii="QCF_P146" w:eastAsia="Times New Roman" w:hAnsi="QCF_P146" w:cs="QCF_P146"/>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07"/>
      </w:r>
      <w:r w:rsidRPr="00CE1FFA">
        <w:rPr>
          <w:rFonts w:ascii="Traditional Arabic" w:hAnsi="Traditional Arabic" w:cs="Traditional Arabic" w:hint="cs"/>
          <w:sz w:val="36"/>
          <w:szCs w:val="36"/>
          <w:vertAlign w:val="superscript"/>
          <w:rtl/>
        </w:rPr>
        <w:t>)</w:t>
      </w:r>
    </w:p>
    <w:p w:rsidR="00901FB5" w:rsidRPr="00CE1FFA" w:rsidRDefault="00901FB5" w:rsidP="00901FB5">
      <w:pPr>
        <w:spacing w:after="0" w:line="24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صفوة التفاسير للآية الأولى: ( </w:t>
      </w:r>
      <w:r w:rsidRPr="00CE1FFA">
        <w:rPr>
          <w:rFonts w:ascii="Traditional Arabic" w:cs="Traditional Arabic" w:hint="cs"/>
          <w:sz w:val="36"/>
          <w:szCs w:val="36"/>
          <w:rtl/>
          <w:lang w:bidi="ar-SY"/>
        </w:rPr>
        <w:t>مشتبهاً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المنظر.</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08"/>
      </w:r>
      <w:r w:rsidRPr="00CE1FFA">
        <w:rPr>
          <w:rFonts w:ascii="Traditional Arabic" w:hAnsi="Traditional Arabic" w:cs="Traditional Arabic" w:hint="cs"/>
          <w:position w:val="12"/>
          <w:sz w:val="36"/>
          <w:szCs w:val="36"/>
          <w:rtl/>
        </w:rPr>
        <w:t>)</w:t>
      </w:r>
    </w:p>
    <w:p w:rsidR="00901FB5" w:rsidRPr="00CE1FFA" w:rsidRDefault="00901FB5" w:rsidP="00901FB5">
      <w:pPr>
        <w:spacing w:after="0" w:line="24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b/>
          <w:bCs/>
          <w:sz w:val="36"/>
          <w:szCs w:val="36"/>
          <w:rtl/>
          <w:lang w:bidi="ar-SY"/>
        </w:rPr>
        <w:t xml:space="preserve"> </w:t>
      </w:r>
      <w:r w:rsidRPr="00CE1FFA">
        <w:rPr>
          <w:rFonts w:ascii="Traditional Arabic" w:cs="Traditional Arabic" w:hint="cs"/>
          <w:sz w:val="36"/>
          <w:szCs w:val="36"/>
          <w:rtl/>
          <w:lang w:bidi="ar-SY"/>
        </w:rPr>
        <w:t>متشابهاً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والشكل.</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09"/>
      </w:r>
      <w:r w:rsidRPr="00CE1FFA">
        <w:rPr>
          <w:rFonts w:ascii="Traditional Arabic" w:hAnsi="Traditional Arabic" w:cs="Traditional Arabic" w:hint="cs"/>
          <w:position w:val="12"/>
          <w:sz w:val="36"/>
          <w:szCs w:val="36"/>
          <w:rtl/>
        </w:rPr>
        <w:t>)</w:t>
      </w:r>
    </w:p>
    <w:p w:rsidR="00901FB5" w:rsidRPr="00CE1FFA" w:rsidRDefault="00901FB5" w:rsidP="00306F2C">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نظم الدرر في تناسب الآيات والسور ): ( ولأجل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الاشتباه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أبلغ</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التشابه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علق</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الأمر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بالنظر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الذي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هو</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أثبت</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الحواس</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ودلالة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على</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المراد</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إنما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هو</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ظاهر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ذلك</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لأنه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كان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الدلالة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على</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البعث</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والتوحيد</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الذي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هذا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سياقه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فقال</w:t>
      </w:r>
      <w:r w:rsidRPr="00CE1FFA">
        <w:rPr>
          <w:rFonts w:ascii="Traditional Arabic" w:hAnsi="Traditional Arabic" w:cs="Traditional Arabic"/>
          <w:sz w:val="36"/>
          <w:szCs w:val="36"/>
          <w:rtl/>
        </w:rPr>
        <w:t xml:space="preserve"> : </w:t>
      </w:r>
      <w:r w:rsidRPr="00CE1FFA">
        <w:rPr>
          <w:rFonts w:ascii="Traditional Arabic" w:hAnsi="Traditional Arabic" w:cs="Traditional Arabic" w:hint="cs"/>
          <w:sz w:val="36"/>
          <w:szCs w:val="36"/>
          <w:rtl/>
        </w:rPr>
        <w:t>{</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انظروا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إلى</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ثمره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وهذا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بخلاف</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الحرف</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الثاني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فإنه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سياق</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الرد</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على</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العرب</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فيما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يجعلون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خلقه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لأصنامهم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التي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قدرة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لها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على</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شيء</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أصلاً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ولذلك</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ختم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الآية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بالإذن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لهم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الأكل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منه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للانتهاء</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عما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كانوا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يحرمونه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منه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على</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أنفسهم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وبالأمر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بالتصدق</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على</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أمر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pacing w:val="2"/>
          <w:sz w:val="36"/>
          <w:szCs w:val="36"/>
          <w:rtl/>
        </w:rPr>
        <w:t>بالصدقة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4"/>
          <w:sz w:val="36"/>
          <w:szCs w:val="36"/>
          <w:rtl/>
        </w:rPr>
        <w:t>عليه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وأما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الباطن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الذي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هو</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الأكل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فسيأتي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ثم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نبه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على</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تعميم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النظر</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جميع</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حالاته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بقوله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إذا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أثمر</w:t>
      </w:r>
      <w:r w:rsidRPr="00CE1FFA">
        <w:rPr>
          <w:rFonts w:ascii="Traditional Arabic" w:hAnsi="Traditional Arabic" w:cs="Traditional Arabic"/>
          <w:sz w:val="36"/>
          <w:szCs w:val="36"/>
          <w:rtl/>
        </w:rPr>
        <w:t xml:space="preserve"> ) </w:t>
      </w:r>
      <w:r w:rsidRPr="00CE1FFA">
        <w:rPr>
          <w:rFonts w:ascii="Traditional Arabic" w:hAnsi="Traditional Arabic" w:cs="Traditional Arabic" w:hint="cs"/>
          <w:sz w:val="36"/>
          <w:szCs w:val="36"/>
          <w:rtl/>
        </w:rPr>
        <w:t>أي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حين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يبدو</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كمامه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ضعيفاً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قليل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النفع</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أو</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عديمه.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10"/>
      </w:r>
      <w:r w:rsidRPr="00CE1FFA">
        <w:rPr>
          <w:rFonts w:ascii="Traditional Arabic" w:hAnsi="Traditional Arabic" w:cs="Traditional Arabic" w:hint="cs"/>
          <w:position w:val="12"/>
          <w:sz w:val="36"/>
          <w:szCs w:val="36"/>
          <w:rtl/>
        </w:rPr>
        <w:t>)</w:t>
      </w:r>
    </w:p>
    <w:p w:rsidR="00901FB5" w:rsidRPr="00CE1FFA" w:rsidRDefault="00901FB5" w:rsidP="00306F2C">
      <w:pPr>
        <w:spacing w:after="0" w:line="60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01FB5" w:rsidRPr="00CE1FFA" w:rsidRDefault="00901FB5" w:rsidP="00306F2C">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كانت اللفظة متناسبة مع سياق الآيات، فوضحت أن هناك اشتباه يؤدي إلى اللبس، وذلك لشدة التشابه، فكأن الناظر إلى هذه الثمرات وتلك الأطعمة، يظن لأول وهلة أنها متشابهة، وهذا يكون أثناء عملية نمو وتكوين النبات، ففي هذه المرحلة يحتاج إلى مزيد من العناية والدقة، للتمييز بين أنواعه وأصنافه، لذا كان الحث بعدها على لفت النظر، والانتباه الشديد إلى كمال قدرة الله تعالى، ليؤكد هذه المعلومة لدى القارئ، فكان استخدام اللفظ بهذه الطريقة في مكانه المتوافق مع الآيات والله أعلم.</w:t>
      </w:r>
    </w:p>
    <w:p w:rsidR="00901FB5" w:rsidRPr="00CE1FFA" w:rsidRDefault="00901FB5" w:rsidP="00901FB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اللفظة متماشية مع السياق العام للآيات، فتشابه الزروع والثمار هنا في جزئية محددة، وذلك عند تمام النضج، وهو دليل على التنوع والتعدد، ففي هذه الحالة تكون الثمار والزروع متشابهة وليست مشتبهة، بخلاف الحالة في الآية الأولى، وقد تأكد هذا المعنى في قوله تعالى في الآية الثانية { مختلفاً أكله }، لذا لم يكن استخدام لفظ مشتبهاً وإنما تم استخدام لفظ متشابهاً لتوافقه مع السياق والمعنى والله أعلم.</w:t>
      </w:r>
    </w:p>
    <w:p w:rsidR="00901FB5" w:rsidRPr="00817688" w:rsidRDefault="00201D8B"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الرابع</w:t>
      </w:r>
      <w:r w:rsidR="00901FB5" w:rsidRPr="00817688">
        <w:rPr>
          <w:rFonts w:ascii="Traditional Arabic" w:hAnsi="Traditional Arabic" w:cs="Traditional Arabic" w:hint="cs"/>
          <w:b/>
          <w:bCs/>
          <w:sz w:val="36"/>
          <w:szCs w:val="36"/>
          <w:rtl/>
        </w:rPr>
        <w:t xml:space="preserve">) [ ساحر ــ سحّار ] </w:t>
      </w:r>
    </w:p>
    <w:p w:rsidR="00901FB5" w:rsidRPr="00CE1FFA" w:rsidRDefault="00901FB5" w:rsidP="00201D8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64" w:eastAsia="Times New Roman" w:hAnsi="QCF_P164" w:cs="QCF_P164"/>
          <w:sz w:val="36"/>
          <w:szCs w:val="36"/>
          <w:rtl/>
        </w:rPr>
        <w:t xml:space="preserve">ﮚ   ﮛ  </w:t>
      </w:r>
      <w:r w:rsidRPr="00CE1FFA">
        <w:rPr>
          <w:rFonts w:ascii="QCF_P164" w:eastAsia="Times New Roman" w:hAnsi="QCF_P164" w:cs="QCF_P164"/>
          <w:sz w:val="36"/>
          <w:szCs w:val="36"/>
          <w:u w:val="single"/>
          <w:rtl/>
        </w:rPr>
        <w:t>ﮜ</w:t>
      </w:r>
      <w:r w:rsidRPr="00CE1FFA">
        <w:rPr>
          <w:rFonts w:ascii="QCF_P164" w:eastAsia="Times New Roman" w:hAnsi="QCF_P164" w:cs="QCF_P164"/>
          <w:sz w:val="36"/>
          <w:szCs w:val="36"/>
          <w:rtl/>
        </w:rPr>
        <w:t xml:space="preserve">  ﮝ  ﮞ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11"/>
      </w:r>
      <w:r w:rsidRPr="00CE1FFA">
        <w:rPr>
          <w:rFonts w:ascii="Traditional Arabic" w:hAnsi="Traditional Arabic" w:cs="Traditional Arabic" w:hint="cs"/>
          <w:sz w:val="36"/>
          <w:szCs w:val="36"/>
          <w:vertAlign w:val="superscript"/>
          <w:rtl/>
        </w:rPr>
        <w:t>)</w:t>
      </w:r>
    </w:p>
    <w:p w:rsidR="00901FB5" w:rsidRPr="00CE1FFA" w:rsidRDefault="00901FB5" w:rsidP="00201D8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368" w:eastAsia="Times New Roman" w:hAnsi="QCF_P368" w:cs="QCF_P368"/>
          <w:sz w:val="36"/>
          <w:szCs w:val="36"/>
          <w:rtl/>
        </w:rPr>
        <w:t xml:space="preserve">ﯼ  ﯽ  </w:t>
      </w:r>
      <w:r w:rsidRPr="00CE1FFA">
        <w:rPr>
          <w:rFonts w:ascii="QCF_P368" w:eastAsia="Times New Roman" w:hAnsi="QCF_P368" w:cs="QCF_P368"/>
          <w:sz w:val="36"/>
          <w:szCs w:val="36"/>
          <w:u w:val="single"/>
          <w:rtl/>
        </w:rPr>
        <w:t>ﯾ</w:t>
      </w:r>
      <w:r w:rsidRPr="00CE1FFA">
        <w:rPr>
          <w:rFonts w:ascii="QCF_P368" w:eastAsia="Times New Roman" w:hAnsi="QCF_P368" w:cs="QCF_P368"/>
          <w:sz w:val="36"/>
          <w:szCs w:val="36"/>
          <w:rtl/>
        </w:rPr>
        <w:t xml:space="preserve">  ﯿ  ﰀ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12"/>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901FB5" w:rsidRPr="00CE1FFA" w:rsidRDefault="00901FB5" w:rsidP="00901FB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صفوة التفاسير للآية الأولى: (</w:t>
      </w:r>
      <w:r w:rsidRPr="00CE1FFA">
        <w:rPr>
          <w:rFonts w:ascii="Traditional Arabic" w:cs="Traditional Arabic" w:hint="cs"/>
          <w:b/>
          <w:bCs/>
          <w:sz w:val="36"/>
          <w:szCs w:val="36"/>
          <w:rtl/>
          <w:lang w:bidi="ar-SY"/>
        </w:rPr>
        <w:t xml:space="preserve"> </w:t>
      </w:r>
      <w:r w:rsidRPr="00CE1FFA">
        <w:rPr>
          <w:rFonts w:ascii="Traditional Arabic" w:cs="Traditional Arabic" w:hint="cs"/>
          <w:sz w:val="36"/>
          <w:szCs w:val="36"/>
          <w:rtl/>
          <w:lang w:bidi="ar-SY"/>
        </w:rPr>
        <w:t>ساحر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مثله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ماهر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السحر</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13"/>
      </w:r>
      <w:r w:rsidRPr="00CE1FFA">
        <w:rPr>
          <w:rFonts w:ascii="Traditional Arabic" w:hAnsi="Traditional Arabic" w:cs="Traditional Arabic" w:hint="cs"/>
          <w:position w:val="12"/>
          <w:sz w:val="36"/>
          <w:szCs w:val="36"/>
          <w:rtl/>
        </w:rPr>
        <w:t>)</w:t>
      </w:r>
    </w:p>
    <w:p w:rsidR="00901FB5" w:rsidRPr="00CE1FFA" w:rsidRDefault="00901FB5" w:rsidP="00901FB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ساحر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ماهر</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14"/>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xml:space="preserve"> </w:t>
      </w:r>
    </w:p>
    <w:p w:rsidR="00901FB5" w:rsidRPr="00CE1FFA" w:rsidRDefault="00901FB5" w:rsidP="00901FB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تفسير الشعراوي: ( ولأن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المستشرقين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يريدون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يشككونا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القرآن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قالوا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ولماذا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قال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سـورة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الشعـ</w:t>
      </w:r>
      <w:r w:rsidR="00306F2C"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راء</w:t>
      </w:r>
      <w:r w:rsidRPr="00CE1FFA">
        <w:rPr>
          <w:rFonts w:ascii="Traditional Arabic" w:hAns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368" w:eastAsia="Times New Roman" w:hAnsi="QCF_P368" w:cs="QCF_P368"/>
          <w:sz w:val="36"/>
          <w:szCs w:val="36"/>
          <w:rtl/>
        </w:rPr>
        <w:t xml:space="preserve">ﯼ  ﯽ  ﯾ  ﯿ  ﰀ  </w:t>
      </w:r>
      <w:r w:rsidRPr="00CE1FFA">
        <w:rPr>
          <w:rFonts w:ascii="QCF_BSML" w:eastAsia="Times New Roman" w:hAnsi="QCF_BSML" w:cs="QCF_BSML"/>
          <w:sz w:val="36"/>
          <w:szCs w:val="36"/>
          <w:rtl/>
        </w:rPr>
        <w:t>ﭼ</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وكأن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ه</w:t>
      </w:r>
      <w:r w:rsidR="00306F2C"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ـؤلاء</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المستشرقين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يري</w:t>
      </w:r>
      <w:r w:rsidR="00306F2C"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دون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يفرقـ</w:t>
      </w:r>
      <w:r w:rsidR="00306F2C"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وا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بين</w:t>
      </w:r>
      <w:r w:rsidRPr="00CE1FFA">
        <w:rPr>
          <w:rFonts w:ascii="Traditional Arabic" w:hAnsi="Traditional Arabic" w:cs="Traditional Arabic"/>
          <w:sz w:val="36"/>
          <w:szCs w:val="36"/>
          <w:rtl/>
        </w:rPr>
        <w:t xml:space="preserve"> </w:t>
      </w:r>
      <w:r w:rsidRPr="00CE1FFA">
        <w:rPr>
          <w:rFonts w:ascii="QCF_BSML" w:eastAsia="Times New Roman" w:hAnsi="QCF_BSML" w:cs="QCF_BSML"/>
          <w:sz w:val="36"/>
          <w:szCs w:val="36"/>
          <w:rtl/>
        </w:rPr>
        <w:t>ﭽ</w:t>
      </w:r>
      <w:r w:rsidRPr="00CE1FFA">
        <w:rPr>
          <w:rFonts w:ascii="QCF_P164" w:eastAsia="Times New Roman" w:hAnsi="QCF_P164" w:cs="QCF_P164"/>
          <w:sz w:val="36"/>
          <w:szCs w:val="36"/>
          <w:rtl/>
        </w:rPr>
        <w:t xml:space="preserve">  ﮜ  ﮝ  ﮞ  </w:t>
      </w:r>
      <w:r w:rsidRPr="00CE1FFA">
        <w:rPr>
          <w:rFonts w:ascii="QCF_BSML" w:eastAsia="Times New Roman" w:hAnsi="QCF_BSML" w:cs="QCF_BSML"/>
          <w:sz w:val="36"/>
          <w:szCs w:val="36"/>
          <w:rtl/>
        </w:rPr>
        <w:t>ﭼ</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w:t>
      </w:r>
      <w:r w:rsidRPr="00CE1FFA">
        <w:rPr>
          <w:rFonts w:ascii="Traditional Arabic" w:hAnsi="Traditional Arabic" w:cs="Traditional Arabic"/>
          <w:sz w:val="36"/>
          <w:szCs w:val="36"/>
          <w:rtl/>
        </w:rPr>
        <w:t xml:space="preserve"> </w:t>
      </w:r>
      <w:r w:rsidRPr="00CE1FFA">
        <w:rPr>
          <w:rFonts w:ascii="QCF_BSML" w:eastAsia="Times New Roman" w:hAnsi="QCF_BSML" w:cs="QCF_BSML"/>
          <w:sz w:val="36"/>
          <w:szCs w:val="36"/>
          <w:rtl/>
        </w:rPr>
        <w:t>ﭽ</w:t>
      </w:r>
      <w:r w:rsidRPr="00CE1FFA">
        <w:rPr>
          <w:rFonts w:ascii="QCF_P368" w:eastAsia="Times New Roman" w:hAnsi="QCF_P368" w:cs="QCF_P368"/>
          <w:sz w:val="36"/>
          <w:szCs w:val="36"/>
          <w:rtl/>
        </w:rPr>
        <w:t xml:space="preserve">  ﯾ  ﯿ  ﰀ  </w:t>
      </w:r>
      <w:r w:rsidRPr="00CE1FFA">
        <w:rPr>
          <w:rFonts w:ascii="QCF_BSML" w:eastAsia="Times New Roman" w:hAnsi="QCF_BSML" w:cs="QCF_BSML"/>
          <w:sz w:val="36"/>
          <w:szCs w:val="36"/>
          <w:rtl/>
        </w:rPr>
        <w:t>ﭼ</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ولأنهـم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pacing w:val="-2"/>
          <w:sz w:val="36"/>
          <w:szCs w:val="36"/>
          <w:rtl/>
        </w:rPr>
        <w:t>يعرفون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اللغة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لم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يلتفتوا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إلى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أن</w:t>
      </w:r>
      <w:r w:rsidRPr="00CE1FFA">
        <w:rPr>
          <w:rFonts w:ascii="Traditional Arabic" w:hAnsi="Traditional Arabic" w:cs="Traditional Arabic"/>
          <w:spacing w:val="-2"/>
          <w:sz w:val="36"/>
          <w:szCs w:val="36"/>
          <w:rtl/>
        </w:rPr>
        <w:t xml:space="preserve"> " </w:t>
      </w:r>
      <w:r w:rsidRPr="00CE1FFA">
        <w:rPr>
          <w:rFonts w:ascii="Traditional Arabic" w:hAnsi="Traditional Arabic" w:cs="Traditional Arabic" w:hint="cs"/>
          <w:spacing w:val="-2"/>
          <w:sz w:val="36"/>
          <w:szCs w:val="36"/>
          <w:rtl/>
        </w:rPr>
        <w:t>سحّار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تفيد</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المبالغة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جهتين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فكلمة</w:t>
      </w:r>
      <w:r w:rsidRPr="00CE1FFA">
        <w:rPr>
          <w:rFonts w:ascii="Traditional Arabic" w:hAnsi="Traditional Arabic" w:cs="Traditional Arabic"/>
          <w:sz w:val="36"/>
          <w:szCs w:val="36"/>
          <w:rtl/>
        </w:rPr>
        <w:t xml:space="preserve"> " </w:t>
      </w:r>
      <w:r w:rsidRPr="00CE1FFA">
        <w:rPr>
          <w:rFonts w:ascii="Traditional Arabic" w:hAnsi="Traditional Arabic" w:cs="Traditional Arabic" w:hint="cs"/>
          <w:sz w:val="36"/>
          <w:szCs w:val="36"/>
          <w:rtl/>
        </w:rPr>
        <w:t>ساحر</w:t>
      </w:r>
      <w:r w:rsidRPr="00CE1FFA">
        <w:rPr>
          <w:rFonts w:ascii="Traditional Arabic" w:hAnsi="Traditional Arabic" w:cs="Traditional Arabic"/>
          <w:sz w:val="36"/>
          <w:szCs w:val="36"/>
          <w:rtl/>
        </w:rPr>
        <w:t xml:space="preserve"> " </w:t>
      </w:r>
      <w:r w:rsidRPr="00CE1FFA">
        <w:rPr>
          <w:rFonts w:ascii="Traditional Arabic" w:hAnsi="Traditional Arabic" w:cs="Traditional Arabic" w:hint="cs"/>
          <w:sz w:val="36"/>
          <w:szCs w:val="36"/>
          <w:rtl/>
        </w:rPr>
        <w:t>تعني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أنه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يعمل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بالسحر،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w:t>
      </w:r>
      <w:r w:rsidRPr="00CE1FFA">
        <w:rPr>
          <w:rFonts w:ascii="Traditional Arabic" w:hAnsi="Traditional Arabic" w:cs="Traditional Arabic"/>
          <w:sz w:val="36"/>
          <w:szCs w:val="36"/>
          <w:rtl/>
        </w:rPr>
        <w:t xml:space="preserve"> " </w:t>
      </w:r>
      <w:r w:rsidRPr="00CE1FFA">
        <w:rPr>
          <w:rFonts w:ascii="Traditional Arabic" w:hAnsi="Traditional Arabic" w:cs="Traditional Arabic" w:hint="cs"/>
          <w:sz w:val="36"/>
          <w:szCs w:val="36"/>
          <w:rtl/>
        </w:rPr>
        <w:t>سحّار</w:t>
      </w:r>
      <w:r w:rsidRPr="00CE1FFA">
        <w:rPr>
          <w:rFonts w:ascii="Traditional Arabic" w:hAnsi="Traditional Arabic" w:cs="Traditional Arabic"/>
          <w:sz w:val="36"/>
          <w:szCs w:val="36"/>
          <w:rtl/>
        </w:rPr>
        <w:t xml:space="preserve"> " </w:t>
      </w:r>
      <w:r w:rsidRPr="00CE1FFA">
        <w:rPr>
          <w:rFonts w:ascii="Traditional Arabic" w:hAnsi="Traditional Arabic" w:cs="Traditional Arabic" w:hint="cs"/>
          <w:sz w:val="36"/>
          <w:szCs w:val="36"/>
          <w:rtl/>
        </w:rPr>
        <w:t>تعني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أنه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يبالغ</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إتقـان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السحر،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والمبالغـات</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دائماً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تأتي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لضخامـة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الحدث،</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أو</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تأتي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لتكرر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الحدث</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فـ</w:t>
      </w:r>
      <w:r w:rsidRPr="00CE1FFA">
        <w:rPr>
          <w:rFonts w:ascii="Traditional Arabic" w:hAnsi="Traditional Arabic" w:cs="Traditional Arabic"/>
          <w:sz w:val="36"/>
          <w:szCs w:val="36"/>
          <w:rtl/>
        </w:rPr>
        <w:t xml:space="preserve"> " </w:t>
      </w:r>
      <w:r w:rsidRPr="00CE1FFA">
        <w:rPr>
          <w:rFonts w:ascii="Traditional Arabic" w:hAnsi="Traditional Arabic" w:cs="Traditional Arabic" w:hint="cs"/>
          <w:sz w:val="36"/>
          <w:szCs w:val="36"/>
          <w:rtl/>
        </w:rPr>
        <w:t>سحّار</w:t>
      </w:r>
      <w:r w:rsidRPr="00CE1FFA">
        <w:rPr>
          <w:rFonts w:ascii="Traditional Arabic" w:hAnsi="Traditional Arabic" w:cs="Traditional Arabic"/>
          <w:sz w:val="36"/>
          <w:szCs w:val="36"/>
          <w:rtl/>
        </w:rPr>
        <w:t xml:space="preserve"> " </w:t>
      </w:r>
      <w:r w:rsidRPr="00CE1FFA">
        <w:rPr>
          <w:rFonts w:ascii="Traditional Arabic" w:hAnsi="Traditional Arabic" w:cs="Traditional Arabic" w:hint="cs"/>
          <w:sz w:val="36"/>
          <w:szCs w:val="36"/>
          <w:rtl/>
        </w:rPr>
        <w:t>تعني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سحره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قوي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جدًّا،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أو</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يسحر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حالة،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فمن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ناحية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التكرار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هو</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قادر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على</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السحر،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ومن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ناحية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الضخامة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هو</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قادر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أيضاً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ومادام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القائلون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متعددين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فواحد</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يقول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ساحر،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وآخر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يقول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سحَّار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وهكذا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والقرآن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يغطي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اللقطات</w:t>
      </w:r>
      <w:r w:rsidRPr="00CE1FFA">
        <w:rPr>
          <w:rFonts w:ascii="Traditional Arabic" w:hAns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15"/>
      </w:r>
      <w:r w:rsidRPr="00CE1FFA">
        <w:rPr>
          <w:rFonts w:ascii="Traditional Arabic" w:hAnsi="Traditional Arabic" w:cs="Traditional Arabic" w:hint="cs"/>
          <w:position w:val="12"/>
          <w:sz w:val="36"/>
          <w:szCs w:val="36"/>
          <w:rtl/>
        </w:rPr>
        <w:t>)</w:t>
      </w:r>
    </w:p>
    <w:p w:rsidR="00901FB5" w:rsidRPr="00CE1FFA" w:rsidRDefault="00901FB5" w:rsidP="00901FB5">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01FB5" w:rsidRPr="00CE1FFA" w:rsidRDefault="00901FB5" w:rsidP="00306F2C">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ورد فيها اللفظ بدون مبالغة متناسقاً مع ما قبله من الآيات، بعكس الآية الثانية، والتي سبقت بحوار طويل مليء بالتحديات فاحتاج فيها اللفظ إلى مبالغة، وكأن اللفظ هنا في الآية الأولى يوحي بالاستخفاف من قبل سحرة فرعون، فهم لا يأبهون لسحرة موسى عليه السلام، إضافة إلى اعتقادهم بأن سحرة موسى عليه السلام قد لا يستطيعون منازلتهم، مع أن هناك قراءة متواترة في هذا الموضع بالتكثير والمبالغة، ولعلها تتلاءم مع لفظ { عليم } من باب المبالغة، وعلى القراءة الأولى يكون استخدام اللفظ في مكانه المتوائم مع الآيات والله أعلم.</w:t>
      </w:r>
    </w:p>
    <w:p w:rsidR="00901FB5" w:rsidRDefault="00901FB5" w:rsidP="00306F2C">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والآية الثانية: </w:t>
      </w:r>
      <w:r w:rsidRPr="00CE1FFA">
        <w:rPr>
          <w:rFonts w:ascii="Traditional Arabic" w:hAnsi="Traditional Arabic" w:cs="Traditional Arabic" w:hint="cs"/>
          <w:sz w:val="36"/>
          <w:szCs w:val="36"/>
          <w:rtl/>
        </w:rPr>
        <w:t>جاء فيها اللفظ مناسباً لما سبقه من مناقشات وتحديات، إضافة إلى ضرورة استخدام المبالغة هنا في الآية الثانية، ليقوم سحرة فرعون بدور إيجابي تجاه فرعون حين أخبرهم بأن موسى عليه السلام ماهر في السحر، فأرادوا أن يبينوا له قدرتهم على مواجهة ذلك السحر مهما ارتفع وعلا شأنه، فجاءوا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بكلمة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الإحاطة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وبصيغة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المبالغة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ليطيبوا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قلبه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وليسكنوا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بعض</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قلقه</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16"/>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فهم على أتم الاستعداد لغلبته، وفي ذلك تخفيف لروعة فرعون، وتقليل لفزعه من موسى عليه السلام، فكان استخدام اللفظ في مكانه المتوائم مع الآيات والله أعلم.</w:t>
      </w:r>
    </w:p>
    <w:p w:rsidR="00BF4355" w:rsidRDefault="00BF4355" w:rsidP="00306F2C">
      <w:pPr>
        <w:spacing w:after="0" w:line="600" w:lineRule="exact"/>
        <w:ind w:firstLine="289"/>
        <w:jc w:val="both"/>
        <w:rPr>
          <w:rFonts w:ascii="Traditional Arabic" w:hAnsi="Traditional Arabic" w:cs="Traditional Arabic"/>
          <w:sz w:val="36"/>
          <w:szCs w:val="36"/>
          <w:rtl/>
        </w:rPr>
      </w:pPr>
    </w:p>
    <w:p w:rsidR="00BF4355" w:rsidRDefault="00BF4355" w:rsidP="00306F2C">
      <w:pPr>
        <w:spacing w:after="0" w:line="600" w:lineRule="exact"/>
        <w:ind w:firstLine="289"/>
        <w:jc w:val="both"/>
        <w:rPr>
          <w:rFonts w:ascii="Traditional Arabic" w:hAnsi="Traditional Arabic" w:cs="Traditional Arabic"/>
          <w:sz w:val="36"/>
          <w:szCs w:val="36"/>
          <w:rtl/>
        </w:rPr>
      </w:pPr>
    </w:p>
    <w:p w:rsidR="00BF4355" w:rsidRPr="00CE1FFA" w:rsidRDefault="00BF4355" w:rsidP="00306F2C">
      <w:pPr>
        <w:spacing w:after="0" w:line="600" w:lineRule="exact"/>
        <w:ind w:firstLine="289"/>
        <w:jc w:val="both"/>
        <w:rPr>
          <w:rFonts w:ascii="Traditional Arabic" w:hAnsi="Traditional Arabic" w:cs="Monotype Koufi"/>
          <w:b/>
          <w:bCs/>
          <w:sz w:val="36"/>
          <w:szCs w:val="36"/>
          <w:rtl/>
        </w:rPr>
      </w:pPr>
    </w:p>
    <w:p w:rsidR="00145142" w:rsidRPr="00817688" w:rsidRDefault="00D50DA3"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w:t>
      </w:r>
      <w:r w:rsidR="00745390" w:rsidRPr="00817688">
        <w:rPr>
          <w:rFonts w:ascii="Traditional Arabic" w:hAnsi="Traditional Arabic" w:cs="Traditional Arabic" w:hint="cs"/>
          <w:b/>
          <w:bCs/>
          <w:sz w:val="36"/>
          <w:szCs w:val="36"/>
          <w:rtl/>
        </w:rPr>
        <w:t>خامس</w:t>
      </w:r>
      <w:r w:rsidRPr="00817688">
        <w:rPr>
          <w:rFonts w:ascii="Traditional Arabic" w:hAnsi="Traditional Arabic" w:cs="Traditional Arabic" w:hint="cs"/>
          <w:b/>
          <w:bCs/>
          <w:sz w:val="36"/>
          <w:szCs w:val="36"/>
          <w:rtl/>
        </w:rPr>
        <w:t>)</w:t>
      </w:r>
      <w:r w:rsidR="00145142" w:rsidRPr="00817688">
        <w:rPr>
          <w:rFonts w:ascii="Traditional Arabic" w:hAnsi="Traditional Arabic" w:cs="Traditional Arabic" w:hint="cs"/>
          <w:b/>
          <w:bCs/>
          <w:sz w:val="36"/>
          <w:szCs w:val="36"/>
          <w:rtl/>
        </w:rPr>
        <w:t xml:space="preserve"> [ الأخسرون ــ الخاسرون ]</w:t>
      </w:r>
      <w:r w:rsidRPr="00817688">
        <w:rPr>
          <w:rFonts w:ascii="Traditional Arabic" w:hAnsi="Traditional Arabic" w:cs="Traditional Arabic" w:hint="cs"/>
          <w:b/>
          <w:bCs/>
          <w:sz w:val="36"/>
          <w:szCs w:val="36"/>
          <w:rtl/>
        </w:rPr>
        <w:t xml:space="preserve"> </w:t>
      </w:r>
    </w:p>
    <w:p w:rsidR="00D50DA3" w:rsidRPr="00CE1FFA" w:rsidRDefault="00CD227E" w:rsidP="00745390">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24" w:eastAsia="Times New Roman" w:hAnsi="QCF_P224" w:cs="QCF_P224"/>
          <w:sz w:val="36"/>
          <w:szCs w:val="36"/>
          <w:rtl/>
        </w:rPr>
        <w:t xml:space="preserve">ﭶ  ﭷ  ﭸ    ﭹ  ﭺ  ﭻ  </w:t>
      </w:r>
      <w:r w:rsidRPr="00CE1FFA">
        <w:rPr>
          <w:rFonts w:ascii="QCF_P224" w:eastAsia="Times New Roman" w:hAnsi="QCF_P224" w:cs="QCF_P224"/>
          <w:sz w:val="36"/>
          <w:szCs w:val="36"/>
          <w:u w:val="single"/>
          <w:rtl/>
        </w:rPr>
        <w:t>ﭼ</w:t>
      </w:r>
      <w:r w:rsidRPr="00CE1FFA">
        <w:rPr>
          <w:rFonts w:ascii="QCF_P224" w:eastAsia="Times New Roman" w:hAnsi="QCF_P224" w:cs="QCF_P224"/>
          <w:sz w:val="36"/>
          <w:szCs w:val="36"/>
          <w:rtl/>
        </w:rPr>
        <w:t xml:space="preserve">  ﭽ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17"/>
      </w:r>
      <w:r w:rsidRPr="00CE1FFA">
        <w:rPr>
          <w:rFonts w:ascii="Traditional Arabic" w:hAnsi="Traditional Arabic" w:cs="Traditional Arabic" w:hint="cs"/>
          <w:sz w:val="36"/>
          <w:szCs w:val="36"/>
          <w:vertAlign w:val="superscript"/>
          <w:rtl/>
        </w:rPr>
        <w:t>)</w:t>
      </w:r>
    </w:p>
    <w:p w:rsidR="00D50DA3" w:rsidRPr="00CE1FFA" w:rsidRDefault="00CD227E" w:rsidP="00745390">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79" w:eastAsia="Times New Roman" w:hAnsi="QCF_P279" w:cs="QCF_P279"/>
          <w:sz w:val="36"/>
          <w:szCs w:val="36"/>
          <w:rtl/>
        </w:rPr>
        <w:t xml:space="preserve">ﮱ  ﯓ  ﯔ  ﯕ   ﯖ  ﯗ  </w:t>
      </w:r>
      <w:r w:rsidRPr="00CE1FFA">
        <w:rPr>
          <w:rFonts w:ascii="QCF_P279" w:eastAsia="Times New Roman" w:hAnsi="QCF_P279" w:cs="QCF_P279"/>
          <w:sz w:val="36"/>
          <w:szCs w:val="36"/>
          <w:u w:val="single"/>
          <w:rtl/>
        </w:rPr>
        <w:t>ﯘ</w:t>
      </w:r>
      <w:r w:rsidRPr="00CE1FFA">
        <w:rPr>
          <w:rFonts w:ascii="QCF_P279" w:eastAsia="Times New Roman" w:hAnsi="QCF_P279" w:cs="QCF_P279"/>
          <w:sz w:val="36"/>
          <w:szCs w:val="36"/>
          <w:rtl/>
        </w:rPr>
        <w:t xml:space="preserve">  ﯙ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18"/>
      </w:r>
      <w:r w:rsidRPr="00CE1FFA">
        <w:rPr>
          <w:rFonts w:ascii="Traditional Arabic" w:hAnsi="Traditional Arabic" w:cs="Traditional Arabic" w:hint="cs"/>
          <w:sz w:val="36"/>
          <w:szCs w:val="36"/>
          <w:vertAlign w:val="superscript"/>
          <w:rtl/>
        </w:rPr>
        <w:t>)</w:t>
      </w:r>
    </w:p>
    <w:p w:rsidR="00D50DA3" w:rsidRPr="00CE1FFA" w:rsidRDefault="00D50DA3" w:rsidP="00D50DA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صفوة التفاسير للآية الأولى: (</w:t>
      </w:r>
      <w:r w:rsidRPr="00CE1FFA">
        <w:rPr>
          <w:rFonts w:ascii="Traditional Arabic" w:cs="Traditional Arabic" w:hint="cs"/>
          <w:sz w:val="36"/>
          <w:szCs w:val="36"/>
          <w:rtl/>
          <w:lang w:bidi="ar-SY"/>
        </w:rPr>
        <w:t xml:space="preserve"> 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أخسر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الناس،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ترى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أحداً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أبينَ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خُسراناً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لأنهم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آثروا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الفانية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الباقية،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واستعاضوا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الجِنان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بلظى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النيران</w:t>
      </w:r>
      <w:r w:rsidR="00145142"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19"/>
      </w:r>
      <w:r w:rsidRPr="00CE1FFA">
        <w:rPr>
          <w:rFonts w:ascii="Traditional Arabic" w:hAnsi="Traditional Arabic" w:cs="Traditional Arabic" w:hint="cs"/>
          <w:position w:val="12"/>
          <w:sz w:val="36"/>
          <w:szCs w:val="36"/>
          <w:rtl/>
        </w:rPr>
        <w:t>)</w:t>
      </w:r>
    </w:p>
    <w:p w:rsidR="00D50DA3" w:rsidRPr="00CE1FFA" w:rsidRDefault="00D50DA3" w:rsidP="00D50DA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أنهم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الخاسرون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الآخرة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لأنهم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ضيَّعوا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أعمارهم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غير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منفعة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تعود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عليهم</w:t>
      </w:r>
      <w:r w:rsidR="00145142"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20"/>
      </w:r>
      <w:r w:rsidRPr="00CE1FFA">
        <w:rPr>
          <w:rFonts w:ascii="Traditional Arabic" w:hAnsi="Traditional Arabic" w:cs="Traditional Arabic" w:hint="cs"/>
          <w:position w:val="12"/>
          <w:sz w:val="36"/>
          <w:szCs w:val="36"/>
          <w:rtl/>
        </w:rPr>
        <w:t>)</w:t>
      </w:r>
    </w:p>
    <w:p w:rsidR="00D50DA3" w:rsidRPr="00CE1FFA" w:rsidRDefault="00D50DA3" w:rsidP="00CD227E">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w:t>
      </w:r>
      <w:r w:rsidR="002245CC"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اء في كتاب ( البره</w:t>
      </w:r>
      <w:r w:rsidR="002245CC"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ان في توجيه متشابه القرآن ): (</w:t>
      </w:r>
      <w:r w:rsidRPr="00CE1FFA">
        <w:rPr>
          <w:rFonts w:ascii="Traditional Arabic" w:cs="Traditional Arabic" w:hint="cs"/>
          <w:sz w:val="36"/>
          <w:szCs w:val="36"/>
          <w:rtl/>
          <w:lang w:bidi="ar-SY"/>
        </w:rPr>
        <w:t xml:space="preserve"> قَوْله</w:t>
      </w:r>
      <w:r w:rsidRPr="00CE1FFA">
        <w:rPr>
          <w:rFonts w:ascii="Traditional Arabic" w:cs="Traditional Arabic"/>
          <w:sz w:val="36"/>
          <w:szCs w:val="36"/>
          <w:rtl/>
          <w:lang w:bidi="ar-SY"/>
        </w:rPr>
        <w:t xml:space="preserve"> </w:t>
      </w:r>
      <w:r w:rsidR="00CD227E" w:rsidRPr="00CE1FFA">
        <w:rPr>
          <w:rFonts w:ascii="QCF_BSML" w:eastAsia="Times New Roman" w:hAnsi="QCF_BSML" w:cs="QCF_BSML"/>
          <w:sz w:val="36"/>
          <w:szCs w:val="36"/>
          <w:rtl/>
        </w:rPr>
        <w:t xml:space="preserve">ﭽ </w:t>
      </w:r>
      <w:r w:rsidR="00CD227E" w:rsidRPr="00CE1FFA">
        <w:rPr>
          <w:rFonts w:ascii="QCF_P224" w:eastAsia="Times New Roman" w:hAnsi="QCF_P224" w:cs="QCF_P224"/>
          <w:sz w:val="36"/>
          <w:szCs w:val="36"/>
          <w:rtl/>
        </w:rPr>
        <w:t xml:space="preserve">ﭶ  ﭷ  ﭸ    ﭹ  ﭺ  ﭻ  ﭼ  ﭽ  </w:t>
      </w:r>
      <w:r w:rsidR="00CD227E" w:rsidRPr="00CE1FFA">
        <w:rPr>
          <w:rFonts w:ascii="QCF_BSML" w:eastAsia="Times New Roman" w:hAnsi="QCF_BSML" w:cs="QCF_BSML"/>
          <w:sz w:val="36"/>
          <w:szCs w:val="36"/>
          <w:rtl/>
        </w:rPr>
        <w:t>ﭼ</w:t>
      </w:r>
      <w:r w:rsidR="00CD227E" w:rsidRPr="00CE1FFA">
        <w:rPr>
          <w:rFonts w:ascii="Traditional Arabic" w:cs="Traditional Arabic"/>
          <w:sz w:val="36"/>
          <w:szCs w:val="36"/>
          <w:rtl/>
          <w:lang w:bidi="ar-SY"/>
        </w:rPr>
        <w:t xml:space="preserve"> </w:t>
      </w:r>
      <w:r w:rsidRPr="00CE1FFA">
        <w:rPr>
          <w:rFonts w:ascii="Traditional Arabic" w:cs="Traditional Arabic"/>
          <w:sz w:val="36"/>
          <w:szCs w:val="36"/>
          <w:rtl/>
          <w:lang w:bidi="ar-SY"/>
        </w:rPr>
        <w:t xml:space="preserve"> </w:t>
      </w:r>
      <w:r w:rsidR="002245CC" w:rsidRPr="00CE1FFA">
        <w:rPr>
          <w:rFonts w:ascii="Traditional Arabic" w:cs="Traditional Arabic" w:hint="cs"/>
          <w:sz w:val="36"/>
          <w:szCs w:val="36"/>
          <w:rtl/>
          <w:lang w:bidi="ar-SY"/>
        </w:rPr>
        <w:t>وَف</w:t>
      </w:r>
      <w:r w:rsidRPr="00CE1FFA">
        <w:rPr>
          <w:rFonts w:ascii="Traditional Arabic" w:cs="Traditional Arabic" w:hint="cs"/>
          <w:sz w:val="36"/>
          <w:szCs w:val="36"/>
          <w:rtl/>
          <w:lang w:bidi="ar-SY"/>
        </w:rPr>
        <w:t>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النَّحْ</w:t>
      </w:r>
      <w:r w:rsidR="002245CC"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ل</w:t>
      </w:r>
      <w:r w:rsidRPr="00CE1FFA">
        <w:rPr>
          <w:rFonts w:ascii="Traditional Arabic" w:cs="Traditional Arabic"/>
          <w:sz w:val="36"/>
          <w:szCs w:val="36"/>
          <w:rtl/>
          <w:lang w:bidi="ar-SY"/>
        </w:rPr>
        <w:t xml:space="preserve"> </w:t>
      </w:r>
      <w:r w:rsidR="00CD227E" w:rsidRPr="00CE1FFA">
        <w:rPr>
          <w:rFonts w:ascii="QCF_BSML" w:eastAsia="Times New Roman" w:hAnsi="QCF_BSML" w:cs="QCF_BSML"/>
          <w:sz w:val="36"/>
          <w:szCs w:val="36"/>
          <w:rtl/>
        </w:rPr>
        <w:t>ﭽ</w:t>
      </w:r>
      <w:r w:rsidR="00CD227E" w:rsidRPr="00CE1FFA">
        <w:rPr>
          <w:rFonts w:ascii="QCF_P279" w:eastAsia="Times New Roman" w:hAnsi="QCF_P279" w:cs="QCF_P279"/>
          <w:sz w:val="36"/>
          <w:szCs w:val="36"/>
          <w:rtl/>
        </w:rPr>
        <w:t xml:space="preserve"> ﯗ  ﯘ  ﯙ  </w:t>
      </w:r>
      <w:r w:rsidR="00CD227E" w:rsidRPr="00CE1FFA">
        <w:rPr>
          <w:rFonts w:ascii="QCF_BSML" w:eastAsia="Times New Roman" w:hAnsi="QCF_BSML" w:cs="QCF_BSML"/>
          <w:sz w:val="36"/>
          <w:szCs w:val="36"/>
          <w:rtl/>
        </w:rPr>
        <w:t>ﭼ</w:t>
      </w:r>
      <w:r w:rsidR="00CD227E" w:rsidRPr="00CE1FFA">
        <w:rPr>
          <w:rFonts w:ascii="Arial" w:eastAsia="Times New Roman" w:hAnsi="Arial"/>
          <w:sz w:val="36"/>
          <w:szCs w:val="36"/>
          <w:rtl/>
        </w:rPr>
        <w:t xml:space="preserve"> </w:t>
      </w:r>
      <w:r w:rsidRPr="00CE1FFA">
        <w:rPr>
          <w:rFonts w:ascii="Traditional Arabic" w:cs="Traditional Arabic" w:hint="cs"/>
          <w:sz w:val="36"/>
          <w:szCs w:val="36"/>
          <w:rtl/>
          <w:lang w:bidi="ar-SY"/>
        </w:rPr>
        <w:t>لأَن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هؤلاء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صدوا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سَبِيل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وصدوا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غَيرهم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فضلوا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الأخسرون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يُضَاعف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الْعَذَاب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النَّحْل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صدوا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الخاسرون</w:t>
      </w:r>
      <w:r w:rsidR="00145142"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21"/>
      </w:r>
      <w:r w:rsidRPr="00CE1FFA">
        <w:rPr>
          <w:rFonts w:ascii="Traditional Arabic" w:hAnsi="Traditional Arabic" w:cs="Traditional Arabic" w:hint="cs"/>
          <w:position w:val="12"/>
          <w:sz w:val="36"/>
          <w:szCs w:val="36"/>
          <w:rtl/>
        </w:rPr>
        <w:t>)</w:t>
      </w:r>
    </w:p>
    <w:p w:rsidR="0033442B" w:rsidRPr="00CE1FFA" w:rsidRDefault="0033442B" w:rsidP="00306F2C">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الحديث الشريف عن </w:t>
      </w:r>
      <w:r w:rsidRPr="00CE1FFA">
        <w:rPr>
          <w:rFonts w:ascii="Lotus Linotype" w:hAnsi="Lotus Linotype" w:cs="Traditional Arabic" w:hint="cs"/>
          <w:sz w:val="36"/>
          <w:szCs w:val="36"/>
          <w:rtl/>
        </w:rPr>
        <w:t>عُمَر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حَفْصٍ</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 حَدَّثَنَا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حَدَّثَنَا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الأَعْمَشُ</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المعْرُورِ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w:t>
      </w:r>
      <w:r w:rsidR="002245CC" w:rsidRPr="00CE1FFA">
        <w:rPr>
          <w:rFonts w:ascii="Lotus Linotype" w:hAnsi="Lotus Linotype" w:cs="Traditional Arabic" w:hint="cs"/>
          <w:sz w:val="36"/>
          <w:szCs w:val="36"/>
          <w:rtl/>
        </w:rPr>
        <w:t>ـ</w:t>
      </w:r>
      <w:r w:rsidRPr="00CE1FFA">
        <w:rPr>
          <w:rFonts w:ascii="Lotus Linotype" w:hAnsi="Lotus Linotype" w:cs="Traditional Arabic" w:hint="cs"/>
          <w:sz w:val="36"/>
          <w:szCs w:val="36"/>
          <w:rtl/>
        </w:rPr>
        <w:t>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انْتَهَيْتُ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ظِلِّ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الكَعْبَةِ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002245CC" w:rsidRPr="00CE1FFA">
        <w:rPr>
          <w:rFonts w:ascii="Lotus Linotype" w:hAnsi="Lotus Linotype" w:cs="Traditional Arabic" w:hint="cs"/>
          <w:sz w:val="36"/>
          <w:szCs w:val="36"/>
          <w:rtl/>
        </w:rPr>
        <w:t xml:space="preserve"> </w:t>
      </w:r>
      <w:r w:rsidRPr="00CE1FFA">
        <w:rPr>
          <w:rFonts w:ascii="Lotus Linotype" w:hAnsi="Lotus Linotype" w:cs="Traditional Arabic" w:hint="cs"/>
          <w:sz w:val="36"/>
          <w:szCs w:val="36"/>
          <w:rtl/>
        </w:rPr>
        <w:t>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الأَخْسَرُونَ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وَرَبِّ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الكَعْبَةِ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الأَخْسَرُونَ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وَرَبِّ</w:t>
      </w:r>
      <w:r w:rsidRPr="00CE1FFA">
        <w:rPr>
          <w:rFonts w:ascii="Lotus Linotype" w:hAnsi="Lotus Linotype" w:cs="Traditional Arabic"/>
          <w:sz w:val="36"/>
          <w:szCs w:val="36"/>
          <w:rtl/>
        </w:rPr>
        <w:t xml:space="preserve"> </w:t>
      </w:r>
      <w:r w:rsidR="007A7835" w:rsidRPr="00CE1FFA">
        <w:rPr>
          <w:rFonts w:ascii="Lotus Linotype" w:hAnsi="Lotus Linotype" w:cs="Traditional Arabic" w:hint="cs"/>
          <w:sz w:val="36"/>
          <w:szCs w:val="36"/>
          <w:rtl/>
        </w:rPr>
        <w:t>ال</w:t>
      </w:r>
      <w:r w:rsidRPr="00CE1FFA">
        <w:rPr>
          <w:rFonts w:ascii="Lotus Linotype" w:hAnsi="Lotus Linotype" w:cs="Traditional Arabic" w:hint="cs"/>
          <w:sz w:val="36"/>
          <w:szCs w:val="36"/>
          <w:rtl/>
        </w:rPr>
        <w:t>كَعْبَةِ</w:t>
      </w:r>
      <w:r w:rsidR="002245CC" w:rsidRPr="00CE1FFA">
        <w:rPr>
          <w:rFonts w:ascii="Lotus Linotype" w:hAnsi="Lotus Linotype" w:cs="Traditional Arabic" w:hint="cs"/>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قُلْتُ: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شَأْنِي؟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أَيُرَى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شَيْءٌ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شَأْنِي؟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فَجَلَسْتُ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اسْتَطَعْتُ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أَسْكُتَ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وَتَغَشَّانِي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فَقُلْتُ: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بِأَبِي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وَأُمِّي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002245CC" w:rsidRPr="00CE1FFA">
        <w:rPr>
          <w:rFonts w:ascii="Lotus Linotype" w:hAnsi="Lotus Linotype" w:cs="Traditional Arabic" w:hint="cs"/>
          <w:sz w:val="36"/>
          <w:szCs w:val="36"/>
          <w:rtl/>
        </w:rPr>
        <w:t xml:space="preserve"> </w:t>
      </w:r>
      <w:r w:rsidRPr="00CE1FFA">
        <w:rPr>
          <w:rFonts w:ascii="Lotus Linotype" w:hAnsi="Lotus Linotype" w:cs="Traditional Arabic" w:hint="cs"/>
          <w:sz w:val="36"/>
          <w:szCs w:val="36"/>
          <w:rtl/>
        </w:rPr>
        <w:t>الأَكْثَرُونَ</w:t>
      </w:r>
      <w:r w:rsidRPr="00CE1FFA">
        <w:rPr>
          <w:rFonts w:ascii="Lotus Linotype" w:hAnsi="Lotus Linotype" w:cs="Traditional Arabic"/>
          <w:sz w:val="36"/>
          <w:szCs w:val="36"/>
          <w:rtl/>
        </w:rPr>
        <w:t xml:space="preserve"> </w:t>
      </w:r>
      <w:r w:rsidR="002245CC" w:rsidRPr="00CE1FFA">
        <w:rPr>
          <w:rFonts w:ascii="Lotus Linotype" w:hAnsi="Lotus Linotype" w:cs="Traditional Arabic" w:hint="cs"/>
          <w:sz w:val="36"/>
          <w:szCs w:val="36"/>
          <w:rtl/>
        </w:rPr>
        <w:t>أَمْوَال</w:t>
      </w:r>
      <w:r w:rsidRPr="00CE1FFA">
        <w:rPr>
          <w:rFonts w:ascii="Lotus Linotype" w:hAnsi="Lotus Linotype" w:cs="Traditional Arabic" w:hint="cs"/>
          <w:sz w:val="36"/>
          <w:szCs w:val="36"/>
          <w:rtl/>
        </w:rPr>
        <w:t>ا</w:t>
      </w:r>
      <w:r w:rsidR="002245CC"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هَكَذَا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وَهَكَذَا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وَهَكَذَا</w:t>
      </w:r>
      <w:r w:rsidR="00145142" w:rsidRPr="00CE1FFA">
        <w:rPr>
          <w:rFonts w:ascii="Lotus Linotype" w:hAnsi="Lotus Linotype" w:cs="Traditional Arabic" w:hint="cs"/>
          <w:sz w:val="36"/>
          <w:szCs w:val="36"/>
          <w:rtl/>
        </w:rPr>
        <w:t>.</w:t>
      </w:r>
      <w:r w:rsidR="002245CC" w:rsidRPr="00CE1FFA">
        <w:rPr>
          <w:rFonts w:ascii="Lotus Linotype" w:hAnsi="Lotus Linotype" w:cs="Traditional Arabic" w:hint="cs"/>
          <w:sz w:val="36"/>
          <w:szCs w:val="36"/>
          <w:rtl/>
        </w:rPr>
        <w:t xml:space="preserve"> </w:t>
      </w:r>
      <w:r w:rsidRPr="00CE1FFA">
        <w:rPr>
          <w:rFonts w:ascii="Lotus Linotype" w:hAnsi="Lotus Linotype" w:cs="Traditional Arabic" w:hint="cs"/>
          <w:sz w:val="36"/>
          <w:szCs w:val="36"/>
          <w:rtl/>
        </w:rPr>
        <w:t>)</w:t>
      </w:r>
      <w:r w:rsidR="00030665" w:rsidRPr="00CE1FFA">
        <w:rPr>
          <w:rFonts w:ascii="Lotus Linotype" w:hAnsi="Lotus Linotype" w:cs="Traditional Arabic" w:hint="cs"/>
          <w:position w:val="12"/>
          <w:sz w:val="36"/>
          <w:szCs w:val="36"/>
          <w:rtl/>
        </w:rPr>
        <w:t>(</w:t>
      </w:r>
      <w:r w:rsidR="00030665" w:rsidRPr="00CE1FFA">
        <w:rPr>
          <w:rStyle w:val="FootnoteReference"/>
          <w:rFonts w:ascii="Lotus Linotype" w:hAnsi="Lotus Linotype" w:cs="Traditional Arabic"/>
          <w:position w:val="12"/>
          <w:sz w:val="36"/>
          <w:szCs w:val="36"/>
          <w:vertAlign w:val="baseline"/>
          <w:rtl/>
        </w:rPr>
        <w:footnoteReference w:id="222"/>
      </w:r>
      <w:r w:rsidR="00030665" w:rsidRPr="00CE1FFA">
        <w:rPr>
          <w:rFonts w:ascii="Lotus Linotype" w:hAnsi="Lotus Linotype" w:cs="Traditional Arabic" w:hint="cs"/>
          <w:position w:val="12"/>
          <w:sz w:val="36"/>
          <w:szCs w:val="36"/>
          <w:rtl/>
        </w:rPr>
        <w:t>)</w:t>
      </w:r>
    </w:p>
    <w:p w:rsidR="00D50DA3" w:rsidRPr="00CE1FFA" w:rsidRDefault="00D50DA3" w:rsidP="007D0B8E">
      <w:pPr>
        <w:spacing w:after="0" w:line="60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D50DA3" w:rsidRPr="00CE1FFA" w:rsidRDefault="00D50DA3" w:rsidP="007D0B8E">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متناسقة مع الآية قبلها، لأنها تتحدث عن قوم صدوا عن سبيل الله، فضلوا وأضلوا، فاستحقوا مضاعفة العذاب، فهم كفرو بالله تعالى، ولم يتوقفوا عند كفرهم</w:t>
      </w:r>
      <w:r w:rsidR="00775063"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بل صدوا الناس عن دين الله</w:t>
      </w:r>
      <w:r w:rsidR="00145142"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فتحملوا وزرهم ووزر غيرهم، فكان خسرانهم عظيماً ومضاعفاً</w:t>
      </w:r>
      <w:r w:rsidR="00145142"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كما ورد في سياق الآية، وبالتالي كان استخدام صيغة التفضيل والمضاعفة في مكانها المناسب</w:t>
      </w:r>
      <w:r w:rsidR="00145142"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D50DA3" w:rsidRPr="00CE1FFA" w:rsidRDefault="00D50DA3" w:rsidP="00D50DA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اللفظ باسم الفاعل</w:t>
      </w:r>
      <w:r w:rsidR="00145142" w:rsidRPr="00CE1FFA">
        <w:rPr>
          <w:rFonts w:ascii="Traditional Arabic" w:hAnsi="Traditional Arabic" w:cs="Traditional Arabic" w:hint="cs"/>
          <w:sz w:val="36"/>
          <w:szCs w:val="36"/>
          <w:rtl/>
        </w:rPr>
        <w:t>، وهو أقل رتبة من اسم التفضيل الوارد في الآية السابقة، وذلك</w:t>
      </w:r>
      <w:r w:rsidRPr="00CE1FFA">
        <w:rPr>
          <w:rFonts w:ascii="Traditional Arabic" w:hAnsi="Traditional Arabic" w:cs="Traditional Arabic" w:hint="cs"/>
          <w:sz w:val="36"/>
          <w:szCs w:val="36"/>
          <w:rtl/>
        </w:rPr>
        <w:t xml:space="preserve"> لأن الآيات</w:t>
      </w:r>
      <w:r w:rsidR="00145142" w:rsidRPr="00CE1FFA">
        <w:rPr>
          <w:rFonts w:ascii="Traditional Arabic" w:hAnsi="Traditional Arabic" w:cs="Traditional Arabic" w:hint="cs"/>
          <w:sz w:val="36"/>
          <w:szCs w:val="36"/>
          <w:rtl/>
        </w:rPr>
        <w:t xml:space="preserve"> هنا</w:t>
      </w:r>
      <w:r w:rsidRPr="00CE1FFA">
        <w:rPr>
          <w:rFonts w:ascii="Traditional Arabic" w:hAnsi="Traditional Arabic" w:cs="Traditional Arabic" w:hint="cs"/>
          <w:sz w:val="36"/>
          <w:szCs w:val="36"/>
          <w:rtl/>
        </w:rPr>
        <w:t xml:space="preserve"> لم يخبر فيها عن الكفار حال ضلالهم أو إضلالهم لغيرهم، فلم يكن هناك ما يوجب مضاعفة العذاب، بل اقتصرت الآية على إعراضهم عن نهج الله القويم، فكانت عاقبتهم الخسران، وعليه فاللفظ كان متوائماً مع سياق الآيات الكريمة</w:t>
      </w:r>
      <w:r w:rsidR="00145142"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9C12E9" w:rsidRPr="00817688" w:rsidRDefault="00111D0A"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السادس</w:t>
      </w:r>
      <w:r w:rsidR="00D50DA3" w:rsidRPr="00817688">
        <w:rPr>
          <w:rFonts w:ascii="Traditional Arabic" w:hAnsi="Traditional Arabic" w:cs="Traditional Arabic" w:hint="cs"/>
          <w:b/>
          <w:bCs/>
          <w:sz w:val="36"/>
          <w:szCs w:val="36"/>
          <w:rtl/>
        </w:rPr>
        <w:t>)</w:t>
      </w:r>
      <w:r w:rsidR="009C12E9" w:rsidRPr="00817688">
        <w:rPr>
          <w:rFonts w:ascii="Traditional Arabic" w:hAnsi="Traditional Arabic" w:cs="Traditional Arabic" w:hint="cs"/>
          <w:b/>
          <w:bCs/>
          <w:sz w:val="36"/>
          <w:szCs w:val="36"/>
          <w:rtl/>
        </w:rPr>
        <w:t xml:space="preserve"> [ عجيب ــ عجاب ]</w:t>
      </w:r>
      <w:r w:rsidR="00D50DA3" w:rsidRPr="00817688">
        <w:rPr>
          <w:rFonts w:ascii="Traditional Arabic" w:hAnsi="Traditional Arabic" w:cs="Traditional Arabic" w:hint="cs"/>
          <w:b/>
          <w:bCs/>
          <w:sz w:val="36"/>
          <w:szCs w:val="36"/>
          <w:rtl/>
        </w:rPr>
        <w:t xml:space="preserve"> </w:t>
      </w:r>
    </w:p>
    <w:p w:rsidR="00D50DA3" w:rsidRPr="00CE1FFA" w:rsidRDefault="004346BE" w:rsidP="00111D0A">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30" w:eastAsia="Times New Roman" w:hAnsi="QCF_P230" w:cs="QCF_P230"/>
          <w:sz w:val="36"/>
          <w:szCs w:val="36"/>
          <w:rtl/>
        </w:rPr>
        <w:t xml:space="preserve">ﭚ  ﭛ    ﭜ  </w:t>
      </w:r>
      <w:r w:rsidRPr="00CE1FFA">
        <w:rPr>
          <w:rFonts w:ascii="QCF_P230" w:eastAsia="Times New Roman" w:hAnsi="QCF_P230" w:cs="QCF_P230"/>
          <w:sz w:val="36"/>
          <w:szCs w:val="36"/>
          <w:u w:val="single"/>
          <w:rtl/>
        </w:rPr>
        <w:t>ﭝ</w:t>
      </w:r>
      <w:r w:rsidRPr="00CE1FFA">
        <w:rPr>
          <w:rFonts w:ascii="QCF_P230" w:eastAsia="Times New Roman" w:hAnsi="QCF_P230" w:cs="QCF_P230"/>
          <w:sz w:val="36"/>
          <w:szCs w:val="36"/>
          <w:rtl/>
        </w:rPr>
        <w:t xml:space="preserve">  ﭞ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23"/>
      </w:r>
      <w:r w:rsidRPr="00CE1FFA">
        <w:rPr>
          <w:rFonts w:ascii="Traditional Arabic" w:hAnsi="Traditional Arabic" w:cs="Traditional Arabic" w:hint="cs"/>
          <w:sz w:val="36"/>
          <w:szCs w:val="36"/>
          <w:vertAlign w:val="superscript"/>
          <w:rtl/>
        </w:rPr>
        <w:t>)</w:t>
      </w:r>
      <w:r w:rsidR="00B211B2" w:rsidRPr="00CE1FFA">
        <w:rPr>
          <w:rFonts w:ascii="Traditional Arabic" w:hAnsi="Traditional Arabic" w:cs="Traditional Arabic" w:hint="cs"/>
          <w:b/>
          <w:bCs/>
          <w:sz w:val="36"/>
          <w:szCs w:val="36"/>
          <w:vertAlign w:val="superscript"/>
          <w:rtl/>
        </w:rPr>
        <w:t xml:space="preserve"> </w:t>
      </w:r>
    </w:p>
    <w:p w:rsidR="00D50DA3" w:rsidRPr="00CE1FFA" w:rsidRDefault="004346BE" w:rsidP="00111D0A">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453" w:eastAsia="Times New Roman" w:hAnsi="QCF_P453" w:cs="QCF_P453"/>
          <w:sz w:val="36"/>
          <w:szCs w:val="36"/>
          <w:rtl/>
        </w:rPr>
        <w:t xml:space="preserve">ﭺ      ﭻ  ﭼ  </w:t>
      </w:r>
      <w:r w:rsidRPr="00CE1FFA">
        <w:rPr>
          <w:rFonts w:ascii="QCF_P453" w:eastAsia="Times New Roman" w:hAnsi="QCF_P453" w:cs="QCF_P453"/>
          <w:sz w:val="36"/>
          <w:szCs w:val="36"/>
          <w:u w:val="single"/>
          <w:rtl/>
        </w:rPr>
        <w:t>ﭽ</w:t>
      </w:r>
      <w:r w:rsidRPr="00CE1FFA">
        <w:rPr>
          <w:rFonts w:ascii="QCF_P453" w:eastAsia="Times New Roman" w:hAnsi="QCF_P453" w:cs="QCF_P453"/>
          <w:sz w:val="36"/>
          <w:szCs w:val="36"/>
          <w:rtl/>
        </w:rPr>
        <w:t xml:space="preserve">  ﭾ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24"/>
      </w:r>
      <w:r w:rsidRPr="00CE1FFA">
        <w:rPr>
          <w:rFonts w:ascii="Traditional Arabic" w:hAnsi="Traditional Arabic" w:cs="Traditional Arabic" w:hint="cs"/>
          <w:sz w:val="36"/>
          <w:szCs w:val="36"/>
          <w:vertAlign w:val="superscript"/>
          <w:rtl/>
        </w:rPr>
        <w:t>)</w:t>
      </w:r>
      <w:r w:rsidR="00D50DA3" w:rsidRPr="00CE1FFA">
        <w:rPr>
          <w:rFonts w:ascii="Traditional Arabic" w:hAnsi="Traditional Arabic" w:cs="Traditional Arabic" w:hint="cs"/>
          <w:b/>
          <w:bCs/>
          <w:sz w:val="36"/>
          <w:szCs w:val="36"/>
          <w:rtl/>
        </w:rPr>
        <w:t xml:space="preserve"> </w:t>
      </w:r>
    </w:p>
    <w:p w:rsidR="00D50DA3" w:rsidRPr="00CE1FFA" w:rsidRDefault="00D50DA3" w:rsidP="00D50DA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صفوة التفاسير للآية الأولى: ( </w:t>
      </w:r>
      <w:r w:rsidRPr="00CE1FFA">
        <w:rPr>
          <w:rFonts w:ascii="Traditional Arabic" w:cs="Traditional Arabic" w:hint="cs"/>
          <w:sz w:val="36"/>
          <w:szCs w:val="36"/>
          <w:rtl/>
          <w:lang w:bidi="ar-SY"/>
        </w:rPr>
        <w:t>غريب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تجر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العادة</w:t>
      </w:r>
      <w:r w:rsidR="00313F8B"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25"/>
      </w:r>
      <w:r w:rsidRPr="00CE1FFA">
        <w:rPr>
          <w:rFonts w:ascii="Traditional Arabic" w:hAnsi="Traditional Arabic" w:cs="Traditional Arabic" w:hint="cs"/>
          <w:position w:val="12"/>
          <w:sz w:val="36"/>
          <w:szCs w:val="36"/>
          <w:rtl/>
        </w:rPr>
        <w:t>)</w:t>
      </w:r>
    </w:p>
    <w:p w:rsidR="00D50DA3" w:rsidRPr="00CE1FFA" w:rsidRDefault="00D50DA3" w:rsidP="00D50DA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بليغٌ</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العجب</w:t>
      </w:r>
      <w:r w:rsidR="00313F8B"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26"/>
      </w:r>
      <w:r w:rsidRPr="00CE1FFA">
        <w:rPr>
          <w:rFonts w:ascii="Traditional Arabic" w:hAnsi="Traditional Arabic" w:cs="Traditional Arabic" w:hint="cs"/>
          <w:position w:val="12"/>
          <w:sz w:val="36"/>
          <w:szCs w:val="36"/>
          <w:rtl/>
        </w:rPr>
        <w:t>)</w:t>
      </w:r>
    </w:p>
    <w:p w:rsidR="00D50DA3" w:rsidRPr="00CE1FFA" w:rsidRDefault="00D50DA3" w:rsidP="009C12E9">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أضواء البيان ): ( ويؤكد</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ذلك</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أيضاً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كثرة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إنكارهم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وشدة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اختلافهم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البعث</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أكثر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منهم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البعثة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القرآن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فقد</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أقر</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أكثرهم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ببلاغة</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القرآن</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وأنه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ليس</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سحراً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ولا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شعراً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كما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أقروا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جميعاً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بصدقه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pacing w:val="-2"/>
          <w:sz w:val="36"/>
          <w:szCs w:val="36"/>
          <w:rtl/>
        </w:rPr>
        <w:t>عليه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السلام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وأمانته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ولكن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شدة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اختلافهم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البعث</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كما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أول</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سورة</w:t>
      </w:r>
      <w:r w:rsidRPr="00CE1FFA">
        <w:rPr>
          <w:rFonts w:ascii="Traditional Arabic" w:hAnsi="Traditional Arabic" w:cs="Traditional Arabic"/>
          <w:spacing w:val="-2"/>
          <w:sz w:val="36"/>
          <w:szCs w:val="36"/>
          <w:rtl/>
        </w:rPr>
        <w:t xml:space="preserve"> </w:t>
      </w:r>
      <w:r w:rsidR="001D1C81" w:rsidRPr="00CE1FFA">
        <w:rPr>
          <w:rFonts w:ascii="Traditional Arabic" w:hAnsi="Traditional Arabic" w:cs="Traditional Arabic"/>
          <w:spacing w:val="-2"/>
          <w:sz w:val="36"/>
          <w:szCs w:val="36"/>
          <w:rtl/>
        </w:rPr>
        <w:t>"</w:t>
      </w:r>
      <w:r w:rsidRPr="00CE1FFA">
        <w:rPr>
          <w:rFonts w:ascii="Traditional Arabic" w:hAnsi="Traditional Arabic" w:cs="Traditional Arabic" w:hint="cs"/>
          <w:spacing w:val="-2"/>
          <w:sz w:val="36"/>
          <w:szCs w:val="36"/>
          <w:rtl/>
        </w:rPr>
        <w:t>ص</w:t>
      </w:r>
      <w:r w:rsidR="001D1C81" w:rsidRPr="00CE1FFA">
        <w:rPr>
          <w:rFonts w:ascii="Traditional Arabic" w:hAnsi="Traditional Arabic" w:cs="Traditional Arabic"/>
          <w:spacing w:val="-2"/>
          <w:sz w:val="36"/>
          <w:szCs w:val="36"/>
          <w:rtl/>
        </w:rPr>
        <w:t>"</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w:t>
      </w:r>
      <w:r w:rsidRPr="00CE1FFA">
        <w:rPr>
          <w:rFonts w:ascii="Traditional Arabic" w:hAnsi="Traditional Arabic" w:cs="Traditional Arabic"/>
          <w:spacing w:val="-2"/>
          <w:sz w:val="36"/>
          <w:szCs w:val="36"/>
          <w:rtl/>
        </w:rPr>
        <w:t xml:space="preserve"> </w:t>
      </w:r>
      <w:r w:rsidR="001D1C81" w:rsidRPr="00CE1FFA">
        <w:rPr>
          <w:rFonts w:ascii="Traditional Arabic" w:hAnsi="Traditional Arabic" w:cs="Traditional Arabic"/>
          <w:spacing w:val="-2"/>
          <w:sz w:val="36"/>
          <w:szCs w:val="36"/>
          <w:rtl/>
        </w:rPr>
        <w:t>"</w:t>
      </w:r>
      <w:r w:rsidRPr="00CE1FFA">
        <w:rPr>
          <w:rFonts w:ascii="Traditional Arabic" w:hAnsi="Traditional Arabic" w:cs="Traditional Arabic" w:hint="cs"/>
          <w:spacing w:val="-2"/>
          <w:sz w:val="36"/>
          <w:szCs w:val="36"/>
          <w:rtl/>
        </w:rPr>
        <w:t>ق</w:t>
      </w:r>
      <w:r w:rsidR="001D1C81" w:rsidRPr="00CE1FFA">
        <w:rPr>
          <w:rFonts w:ascii="Traditional Arabic" w:hAnsi="Traditional Arabic" w:cs="Traditional Arabic"/>
          <w:spacing w:val="-2"/>
          <w:sz w:val="36"/>
          <w:szCs w:val="36"/>
          <w:rtl/>
        </w:rPr>
        <w:t>"</w:t>
      </w:r>
      <w:r w:rsidRPr="00CE1FFA">
        <w:rPr>
          <w:rFonts w:ascii="Traditional Arabic" w:hAnsi="Traditional Arabic" w:cs="Traditional Arabic" w:hint="cs"/>
          <w:spacing w:val="-2"/>
          <w:sz w:val="36"/>
          <w:szCs w:val="36"/>
          <w:rtl/>
        </w:rPr>
        <w:t>،</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ففي</w:t>
      </w:r>
      <w:r w:rsidRPr="00CE1FFA">
        <w:rPr>
          <w:rFonts w:ascii="Traditional Arabic" w:hAnsi="Traditional Arabic" w:cs="Traditional Arabic"/>
          <w:spacing w:val="-2"/>
          <w:sz w:val="36"/>
          <w:szCs w:val="36"/>
          <w:rtl/>
        </w:rPr>
        <w:t xml:space="preserve"> </w:t>
      </w:r>
      <w:r w:rsidR="001D1C81" w:rsidRPr="00CE1FFA">
        <w:rPr>
          <w:rFonts w:ascii="Traditional Arabic" w:hAnsi="Traditional Arabic" w:cs="Traditional Arabic"/>
          <w:spacing w:val="-2"/>
          <w:sz w:val="36"/>
          <w:szCs w:val="36"/>
          <w:rtl/>
        </w:rPr>
        <w:t>"</w:t>
      </w:r>
      <w:r w:rsidRPr="00CE1FFA">
        <w:rPr>
          <w:rFonts w:ascii="Traditional Arabic" w:hAnsi="Traditional Arabic" w:cs="Traditional Arabic" w:hint="cs"/>
          <w:spacing w:val="-2"/>
          <w:sz w:val="36"/>
          <w:szCs w:val="36"/>
          <w:rtl/>
        </w:rPr>
        <w:t>ص</w:t>
      </w:r>
      <w:r w:rsidR="001D1C81" w:rsidRPr="00CE1FFA">
        <w:rPr>
          <w:rFonts w:ascii="Traditional Arabic" w:hAnsi="Traditional Arabic" w:cs="Traditional Arabic"/>
          <w:spacing w:val="-2"/>
          <w:sz w:val="36"/>
          <w:szCs w:val="36"/>
          <w:rtl/>
        </w:rPr>
        <w:t>"</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قال</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تعالى</w:t>
      </w:r>
      <w:r w:rsidR="00F736C5" w:rsidRPr="00CE1FFA">
        <w:rPr>
          <w:rFonts w:ascii="Traditional Arabic" w:hAnsi="Traditional Arabic" w:cs="Traditional Arabic" w:hint="cs"/>
          <w:spacing w:val="-2"/>
          <w:sz w:val="36"/>
          <w:szCs w:val="36"/>
          <w:rtl/>
        </w:rPr>
        <w:t xml:space="preserve"> </w:t>
      </w:r>
      <w:r w:rsidR="00F736C5" w:rsidRPr="00CE1FFA">
        <w:rPr>
          <w:rFonts w:ascii="Traditional Arabic" w:hAnsi="Traditional Arabic" w:cs="Traditional Arabic" w:hint="cs"/>
          <w:sz w:val="36"/>
          <w:szCs w:val="36"/>
          <w:rtl/>
        </w:rPr>
        <w:t>:</w:t>
      </w:r>
      <w:r w:rsidRPr="00CE1FFA">
        <w:rPr>
          <w:rFonts w:ascii="Traditional Arabic" w:hAnsi="Traditional Arabic" w:cs="Traditional Arabic"/>
          <w:sz w:val="36"/>
          <w:szCs w:val="36"/>
          <w:rtl/>
        </w:rPr>
        <w:t xml:space="preserve"> </w:t>
      </w:r>
      <w:r w:rsidR="00B211B2" w:rsidRPr="00CE1FFA">
        <w:rPr>
          <w:rFonts w:ascii="QCF_BSML" w:eastAsia="Times New Roman" w:hAnsi="QCF_BSML" w:cs="QCF_BSML"/>
          <w:sz w:val="36"/>
          <w:szCs w:val="36"/>
          <w:rtl/>
        </w:rPr>
        <w:t xml:space="preserve">ﭽ </w:t>
      </w:r>
      <w:r w:rsidR="009C12E9" w:rsidRPr="00CE1FFA">
        <w:rPr>
          <w:rFonts w:ascii="QCF_P453" w:eastAsia="Times New Roman" w:hAnsi="QCF_P453" w:cs="QCF_P453"/>
          <w:sz w:val="36"/>
          <w:szCs w:val="36"/>
          <w:rtl/>
        </w:rPr>
        <w:t>ﭩ   ﭪ  ﭫ  ﭬ  ﭭﭮ  ﭯ ﭰ</w:t>
      </w:r>
      <w:r w:rsidR="00B211B2" w:rsidRPr="00CE1FFA">
        <w:rPr>
          <w:rFonts w:ascii="QCF_P453" w:eastAsia="Times New Roman" w:hAnsi="QCF_P453" w:cs="QCF_P453"/>
          <w:sz w:val="36"/>
          <w:szCs w:val="36"/>
          <w:rtl/>
        </w:rPr>
        <w:t xml:space="preserve"> ﭱ  ﭲ  ﭳ ﭴ </w:t>
      </w:r>
      <w:r w:rsidR="009C12E9" w:rsidRPr="00CE1FFA">
        <w:rPr>
          <w:rFonts w:ascii="QCF_P453" w:eastAsia="Times New Roman" w:hAnsi="QCF_P453" w:cs="QCF_P453"/>
          <w:sz w:val="36"/>
          <w:szCs w:val="36"/>
          <w:rtl/>
        </w:rPr>
        <w:t xml:space="preserve"> </w:t>
      </w:r>
      <w:r w:rsidR="00504B16" w:rsidRPr="00CE1FFA">
        <w:rPr>
          <w:rFonts w:ascii="QCF_P453" w:eastAsia="Times New Roman" w:hAnsi="QCF_P453" w:cs="QCF_P453"/>
          <w:sz w:val="36"/>
          <w:szCs w:val="36"/>
          <w:rtl/>
        </w:rPr>
        <w:t xml:space="preserve">ﭵ  ﭶ </w:t>
      </w:r>
      <w:r w:rsidR="00B211B2" w:rsidRPr="00CE1FFA">
        <w:rPr>
          <w:rFonts w:ascii="QCF_P453" w:eastAsia="Times New Roman" w:hAnsi="QCF_P453" w:cs="QCF_P453"/>
          <w:sz w:val="36"/>
          <w:szCs w:val="36"/>
          <w:rtl/>
        </w:rPr>
        <w:t xml:space="preserve">   ﭷ       ﭸﭹ  ﭺ      ﭻ  ﭼ  ﭽ  ﭾ  </w:t>
      </w:r>
      <w:r w:rsidR="00B211B2" w:rsidRPr="00CE1FFA">
        <w:rPr>
          <w:rFonts w:ascii="QCF_BSML" w:eastAsia="Times New Roman" w:hAnsi="QCF_BSML" w:cs="QCF_BSML"/>
          <w:sz w:val="36"/>
          <w:szCs w:val="36"/>
          <w:rtl/>
        </w:rPr>
        <w:t>ﭼ</w:t>
      </w:r>
      <w:r w:rsidR="00F736C5" w:rsidRPr="00CE1FFA">
        <w:rPr>
          <w:rFonts w:ascii="Traditional Arabic" w:hAnsi="Traditional Arabic" w:cs="Traditional Arabic" w:hint="cs"/>
          <w:sz w:val="36"/>
          <w:szCs w:val="36"/>
          <w:vertAlign w:val="superscript"/>
          <w:rtl/>
        </w:rPr>
        <w:t>(</w:t>
      </w:r>
      <w:r w:rsidR="00F736C5" w:rsidRPr="00CE1FFA">
        <w:rPr>
          <w:rStyle w:val="FootnoteReference"/>
          <w:rFonts w:ascii="Traditional Arabic" w:hAnsi="Traditional Arabic" w:cs="Traditional Arabic"/>
          <w:sz w:val="36"/>
          <w:szCs w:val="36"/>
          <w:rtl/>
        </w:rPr>
        <w:footnoteReference w:id="227"/>
      </w:r>
      <w:r w:rsidR="00F736C5"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sz w:val="36"/>
          <w:szCs w:val="36"/>
          <w:rtl/>
        </w:rPr>
        <w:t>.</w:t>
      </w:r>
    </w:p>
    <w:p w:rsidR="00D50DA3" w:rsidRPr="00CE1FFA" w:rsidRDefault="00D50DA3" w:rsidP="00F736C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وفي</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قال</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تعالى</w:t>
      </w:r>
      <w:r w:rsidRPr="00CE1FFA">
        <w:rPr>
          <w:rFonts w:ascii="Traditional Arabic" w:hAnsi="Traditional Arabic" w:cs="Traditional Arabic"/>
          <w:sz w:val="36"/>
          <w:szCs w:val="36"/>
          <w:rtl/>
        </w:rPr>
        <w:t xml:space="preserve">: </w:t>
      </w:r>
      <w:r w:rsidR="00F736C5" w:rsidRPr="00CE1FFA">
        <w:rPr>
          <w:rFonts w:ascii="QCF_BSML" w:eastAsia="Times New Roman" w:hAnsi="QCF_BSML" w:cs="QCF_BSML"/>
          <w:sz w:val="36"/>
          <w:szCs w:val="36"/>
          <w:rtl/>
        </w:rPr>
        <w:t xml:space="preserve">ﭽ </w:t>
      </w:r>
      <w:r w:rsidR="009C12E9" w:rsidRPr="00CE1FFA">
        <w:rPr>
          <w:rFonts w:ascii="QCF_P518" w:eastAsia="Times New Roman" w:hAnsi="QCF_P518" w:cs="QCF_P518"/>
          <w:sz w:val="36"/>
          <w:szCs w:val="36"/>
          <w:rtl/>
        </w:rPr>
        <w:t>ﭖ  ﭗ  ﭘ  ﭙ  ﭚ  ﭛ</w:t>
      </w:r>
      <w:r w:rsidR="00F736C5" w:rsidRPr="00CE1FFA">
        <w:rPr>
          <w:rFonts w:ascii="QCF_P518" w:eastAsia="Times New Roman" w:hAnsi="QCF_P518" w:cs="QCF_P518"/>
          <w:sz w:val="36"/>
          <w:szCs w:val="36"/>
          <w:rtl/>
        </w:rPr>
        <w:t xml:space="preserve"> ﭜ  ﭝ  ﭞ  ﭟ  ﭠ  ﭡ  ﭢ  ﭣ  ﭤ  ﭥﭦ  ﭧ   ﭨ   ﭩ  ﭪ  </w:t>
      </w:r>
      <w:r w:rsidR="00F736C5" w:rsidRPr="00CE1FFA">
        <w:rPr>
          <w:rFonts w:ascii="QCF_BSML" w:eastAsia="Times New Roman" w:hAnsi="QCF_BSML" w:cs="QCF_BSML"/>
          <w:sz w:val="36"/>
          <w:szCs w:val="36"/>
          <w:rtl/>
        </w:rPr>
        <w:t>ﭼ</w:t>
      </w:r>
      <w:r w:rsidR="00F736C5" w:rsidRPr="00CE1FFA">
        <w:rPr>
          <w:rFonts w:ascii="Traditional Arabic" w:hAnsi="Traditional Arabic" w:cs="Traditional Arabic" w:hint="cs"/>
          <w:sz w:val="36"/>
          <w:szCs w:val="36"/>
          <w:vertAlign w:val="superscript"/>
          <w:rtl/>
        </w:rPr>
        <w:t>(</w:t>
      </w:r>
      <w:r w:rsidR="00F736C5" w:rsidRPr="00CE1FFA">
        <w:rPr>
          <w:rStyle w:val="FootnoteReference"/>
          <w:rFonts w:ascii="Traditional Arabic" w:hAnsi="Traditional Arabic" w:cs="Traditional Arabic"/>
          <w:sz w:val="36"/>
          <w:szCs w:val="36"/>
          <w:rtl/>
        </w:rPr>
        <w:footnoteReference w:id="228"/>
      </w:r>
      <w:r w:rsidR="00F736C5"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فهم</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أشد</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استبعاداً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للبعث</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مما</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قبله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والله</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تعالى</w:t>
      </w:r>
      <w:r w:rsidRPr="00CE1FFA">
        <w:rPr>
          <w:rFonts w:ascii="Traditional Arabic" w:hAnsi="Traditional Arabic" w:cs="Traditional Arabic"/>
          <w:sz w:val="36"/>
          <w:szCs w:val="36"/>
          <w:rtl/>
        </w:rPr>
        <w:t xml:space="preserve"> </w:t>
      </w:r>
      <w:r w:rsidRPr="00CE1FFA">
        <w:rPr>
          <w:rFonts w:ascii="Traditional Arabic" w:hAnsi="Traditional Arabic" w:cs="Traditional Arabic" w:hint="cs"/>
          <w:sz w:val="36"/>
          <w:szCs w:val="36"/>
          <w:rtl/>
        </w:rPr>
        <w:t>أعلم</w:t>
      </w:r>
      <w:r w:rsidRPr="00CE1FFA">
        <w:rPr>
          <w:rFonts w:ascii="Traditional Arabic" w:hAnsi="Traditional Arabic" w:cs="Traditional Arabic"/>
          <w:sz w:val="36"/>
          <w:szCs w:val="36"/>
          <w:rtl/>
        </w:rPr>
        <w:t>.</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29"/>
      </w:r>
      <w:r w:rsidRPr="00CE1FFA">
        <w:rPr>
          <w:rFonts w:ascii="Traditional Arabic" w:hAnsi="Traditional Arabic" w:cs="Traditional Arabic" w:hint="cs"/>
          <w:position w:val="12"/>
          <w:sz w:val="36"/>
          <w:szCs w:val="36"/>
          <w:rtl/>
        </w:rPr>
        <w:t>)</w:t>
      </w:r>
    </w:p>
    <w:p w:rsidR="00D50DA3" w:rsidRPr="00CE1FFA" w:rsidRDefault="00D50DA3" w:rsidP="00D50DA3">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059B5" w:rsidRPr="00CE1FFA" w:rsidRDefault="009059B5" w:rsidP="009059B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استخدام لفظ المبالغة ( عجاب )، وهو في موقعه المتوافق مع الآيات، لأن الحديث عن نبوة وبعثة النبي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وبالتالي كان التعجب أقل من الآية الثانية، والتي تحدثت عن البعث والنشور، فه</w:t>
      </w:r>
      <w:r w:rsidR="007E1597" w:rsidRPr="00CE1FFA">
        <w:rPr>
          <w:rFonts w:ascii="Traditional Arabic" w:hAnsi="Traditional Arabic" w:cs="Traditional Arabic" w:hint="cs"/>
          <w:sz w:val="36"/>
          <w:szCs w:val="36"/>
          <w:rtl/>
        </w:rPr>
        <w:t>م يتعجبون ويستبعدون البعث والبِ</w:t>
      </w:r>
      <w:r w:rsidRPr="00CE1FFA">
        <w:rPr>
          <w:rFonts w:ascii="Traditional Arabic" w:hAnsi="Traditional Arabic" w:cs="Traditional Arabic" w:hint="cs"/>
          <w:sz w:val="36"/>
          <w:szCs w:val="36"/>
          <w:rtl/>
        </w:rPr>
        <w:t>عثة، ولكن تعجبهم في البعث أشد وأقوى، وبالتالي كان استخدام لفظ عجاب، لأنه أقل في المبالغة بالنسبة للتعجب، فكان في مكانه المتناسب مع سياق الآيات ليصل المعنى المراد بشكل أوضح والله أعلم.</w:t>
      </w:r>
    </w:p>
    <w:p w:rsidR="009059B5" w:rsidRDefault="009059B5" w:rsidP="009059B5">
      <w:pPr>
        <w:spacing w:after="0" w:line="235"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استخدام لفظ المبالغة ( عجيب )، وهو في مكانه المتلائم مع سياق الآيات، حيث إن الحديث عن البعث والنشور، وهم يتعجبون من ذلك أكثر من تعجبهم بالبعثة، ومثله في قصة السيدة مريم عليها السلام حين جاءها خبر الإنجاب، وكانت عقيم ومتقدمة في السن، فاحتاج التعجب إلى زيادة التأكيد، وبالتالي جاء اللفظ في مكانه المتوائم مع المعنى ليوضحه بشكل أقوى من استخدام اللفظة الأخرى لو وضعت مكانها والله أعلم.</w:t>
      </w:r>
    </w:p>
    <w:p w:rsidR="00BF4355" w:rsidRPr="00CE1FFA" w:rsidRDefault="00BF4355" w:rsidP="009059B5">
      <w:pPr>
        <w:spacing w:after="0" w:line="235" w:lineRule="auto"/>
        <w:ind w:firstLine="289"/>
        <w:jc w:val="both"/>
        <w:rPr>
          <w:rFonts w:ascii="Traditional Arabic" w:hAnsi="Traditional Arabic" w:cs="Traditional Arabic"/>
          <w:b/>
          <w:bCs/>
          <w:sz w:val="36"/>
          <w:szCs w:val="36"/>
          <w:rtl/>
        </w:rPr>
      </w:pPr>
    </w:p>
    <w:p w:rsidR="00901FB5" w:rsidRPr="00817688" w:rsidRDefault="00111D0A"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الس</w:t>
      </w:r>
      <w:r w:rsidR="00901FB5" w:rsidRPr="00817688">
        <w:rPr>
          <w:rFonts w:ascii="Traditional Arabic" w:hAnsi="Traditional Arabic" w:cs="Traditional Arabic" w:hint="cs"/>
          <w:b/>
          <w:bCs/>
          <w:sz w:val="36"/>
          <w:szCs w:val="36"/>
          <w:rtl/>
        </w:rPr>
        <w:t>ا</w:t>
      </w:r>
      <w:r w:rsidRPr="00817688">
        <w:rPr>
          <w:rFonts w:ascii="Traditional Arabic" w:hAnsi="Traditional Arabic" w:cs="Traditional Arabic" w:hint="cs"/>
          <w:b/>
          <w:bCs/>
          <w:sz w:val="36"/>
          <w:szCs w:val="36"/>
          <w:rtl/>
        </w:rPr>
        <w:t>بع</w:t>
      </w:r>
      <w:r w:rsidR="00901FB5" w:rsidRPr="00817688">
        <w:rPr>
          <w:rFonts w:ascii="Traditional Arabic" w:hAnsi="Traditional Arabic" w:cs="Traditional Arabic" w:hint="cs"/>
          <w:b/>
          <w:bCs/>
          <w:sz w:val="36"/>
          <w:szCs w:val="36"/>
          <w:rtl/>
        </w:rPr>
        <w:t xml:space="preserve">) [ حسناً ــ إحساناً ] </w:t>
      </w:r>
    </w:p>
    <w:p w:rsidR="00901FB5" w:rsidRPr="00CE1FFA" w:rsidRDefault="00901FB5" w:rsidP="00901FB5">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397" w:eastAsia="Times New Roman" w:hAnsi="QCF_P397" w:cs="QCF_P397"/>
          <w:sz w:val="36"/>
          <w:szCs w:val="36"/>
          <w:rtl/>
        </w:rPr>
        <w:t xml:space="preserve">ﭞ  ﭟ     ﭠ   </w:t>
      </w:r>
      <w:r w:rsidRPr="00CE1FFA">
        <w:rPr>
          <w:rFonts w:ascii="QCF_P397" w:eastAsia="Times New Roman" w:hAnsi="QCF_P397" w:cs="QCF_P397"/>
          <w:sz w:val="36"/>
          <w:szCs w:val="36"/>
          <w:u w:val="single"/>
          <w:rtl/>
        </w:rPr>
        <w:t>ﭡ</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30"/>
      </w:r>
      <w:r w:rsidRPr="00CE1FFA">
        <w:rPr>
          <w:rFonts w:ascii="Traditional Arabic" w:hAnsi="Traditional Arabic" w:cs="Traditional Arabic" w:hint="cs"/>
          <w:sz w:val="36"/>
          <w:szCs w:val="36"/>
          <w:vertAlign w:val="superscript"/>
          <w:rtl/>
        </w:rPr>
        <w:t>)</w:t>
      </w:r>
    </w:p>
    <w:p w:rsidR="00901FB5" w:rsidRPr="00CE1FFA" w:rsidRDefault="00901FB5" w:rsidP="00901FB5">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504" w:eastAsia="Times New Roman" w:hAnsi="QCF_P504" w:cs="QCF_P504"/>
          <w:sz w:val="36"/>
          <w:szCs w:val="36"/>
          <w:rtl/>
        </w:rPr>
        <w:t xml:space="preserve">ﭑ  ﭒ  ﭓ  </w:t>
      </w:r>
      <w:r w:rsidRPr="00CE1FFA">
        <w:rPr>
          <w:rFonts w:ascii="QCF_P504" w:eastAsia="Times New Roman" w:hAnsi="QCF_P504" w:cs="QCF_P504"/>
          <w:sz w:val="36"/>
          <w:szCs w:val="36"/>
          <w:u w:val="single"/>
          <w:rtl/>
        </w:rPr>
        <w:t>ﭔ</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 xml:space="preserve">ﭼ </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31"/>
      </w:r>
      <w:r w:rsidRPr="00CE1FFA">
        <w:rPr>
          <w:rFonts w:ascii="Traditional Arabic" w:hAnsi="Traditional Arabic" w:cs="Traditional Arabic" w:hint="cs"/>
          <w:sz w:val="36"/>
          <w:szCs w:val="36"/>
          <w:vertAlign w:val="superscript"/>
          <w:rtl/>
        </w:rPr>
        <w:t>)</w:t>
      </w:r>
    </w:p>
    <w:p w:rsidR="00901FB5" w:rsidRPr="00CE1FFA" w:rsidRDefault="00901FB5" w:rsidP="00901FB5">
      <w:pPr>
        <w:spacing w:after="0" w:line="24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صفوة التفاسير للآية الأولى: (</w:t>
      </w:r>
      <w:r w:rsidRPr="00CE1FFA">
        <w:rPr>
          <w:rFonts w:ascii="Traditional Arabic" w:cs="Traditional Arabic" w:hint="cs"/>
          <w:sz w:val="36"/>
          <w:szCs w:val="36"/>
          <w:rtl/>
          <w:lang w:bidi="ar-SY"/>
        </w:rPr>
        <w:t xml:space="preserve"> بالإِحسان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والديه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غاية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الإِحسان</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32"/>
      </w:r>
      <w:r w:rsidRPr="00CE1FFA">
        <w:rPr>
          <w:rFonts w:ascii="Traditional Arabic" w:hAnsi="Traditional Arabic" w:cs="Traditional Arabic" w:hint="cs"/>
          <w:position w:val="12"/>
          <w:sz w:val="36"/>
          <w:szCs w:val="36"/>
          <w:rtl/>
        </w:rPr>
        <w:t>)</w:t>
      </w:r>
    </w:p>
    <w:p w:rsidR="00901FB5" w:rsidRPr="00CE1FFA" w:rsidRDefault="00901FB5" w:rsidP="00901FB5">
      <w:pPr>
        <w:spacing w:after="0" w:line="24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cs="Traditional Arabic" w:hint="cs"/>
          <w:sz w:val="36"/>
          <w:szCs w:val="36"/>
          <w:rtl/>
          <w:lang w:bidi="ar-SY"/>
        </w:rPr>
        <w:t>بالإِحسان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الوالدين</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33"/>
      </w:r>
      <w:r w:rsidRPr="00CE1FFA">
        <w:rPr>
          <w:rFonts w:ascii="Traditional Arabic" w:hAnsi="Traditional Arabic" w:cs="Traditional Arabic" w:hint="cs"/>
          <w:position w:val="12"/>
          <w:sz w:val="36"/>
          <w:szCs w:val="36"/>
          <w:rtl/>
        </w:rPr>
        <w:t>)</w:t>
      </w:r>
    </w:p>
    <w:p w:rsidR="00901FB5" w:rsidRPr="00CE1FFA" w:rsidRDefault="00901FB5" w:rsidP="00901FB5">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ومن خلال بحثي في بقية التفاسير، فإني لم أعثر على شرح يميز الفرق بين ورود اللفظين مرة ( حسناً ) وأخرى ( إحساناً )، وسر مجيئها في كل موضع بالشكل المناسب مع</w:t>
      </w:r>
      <w:r w:rsidRPr="00CE1FFA">
        <w:rPr>
          <w:rFonts w:ascii="QCF_BSML" w:eastAsia="Times New Roman" w:hAnsi="QCF_BSML" w:cs="QCF_BSML"/>
          <w:sz w:val="36"/>
          <w:szCs w:val="36"/>
          <w:rtl/>
        </w:rPr>
        <w:t xml:space="preserve"> </w:t>
      </w:r>
      <w:r w:rsidRPr="00CE1FFA">
        <w:rPr>
          <w:rFonts w:ascii="QCF_BSML" w:eastAsia="Times New Roman" w:hAnsi="QCF_BSML" w:cs="QCF_BSML" w:hint="cs"/>
          <w:sz w:val="36"/>
          <w:szCs w:val="36"/>
          <w:rtl/>
        </w:rPr>
        <w:t xml:space="preserve"> </w:t>
      </w:r>
      <w:r w:rsidRPr="00CE1FFA">
        <w:rPr>
          <w:rFonts w:ascii="Traditional Arabic" w:hAnsi="Traditional Arabic" w:cs="Traditional Arabic" w:hint="cs"/>
          <w:sz w:val="36"/>
          <w:szCs w:val="36"/>
          <w:rtl/>
        </w:rPr>
        <w:t xml:space="preserve">سياق الآيات، </w:t>
      </w:r>
      <w:r w:rsidRPr="00CE1FFA">
        <w:rPr>
          <w:rFonts w:ascii="Traditional Arabic" w:hAnsi="Traditional Arabic" w:cs="Traditional Arabic" w:hint="cs"/>
          <w:b/>
          <w:bCs/>
          <w:sz w:val="36"/>
          <w:szCs w:val="36"/>
          <w:rtl/>
        </w:rPr>
        <w:t>فأقول والله أعلم:</w:t>
      </w:r>
    </w:p>
    <w:p w:rsidR="00901FB5" w:rsidRPr="00CE1FFA" w:rsidRDefault="00901FB5" w:rsidP="00901FB5">
      <w:pPr>
        <w:spacing w:after="0" w:line="24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ورد فيها اللفظ على أصله وهو الحسن، فهو ضد القبح، بعكس اللفظ الآخر الذي يدل على بذل المزيد في المعاملة الحسنة، فالسياق هنا لا يحتاج إلى مزيد من العناية بإحسان المعاملة، لأن الآية ذكرت تعامل المسلم مع أبويه الكافرين، ولم تعرّج على معاناة الوالدة في الحمل والوضع وما إلى ذلك من الأتعاب المصاحبة، والتي تحتاج إلى مبالغة في اللفظ لو ذكرت، فبقي اللفظ على أصله بدون مبالغة أو تأكيد، فكان في مكانه المتوافق مع الآيات والله أعلم.</w:t>
      </w:r>
    </w:p>
    <w:p w:rsidR="00901FB5" w:rsidRDefault="00901FB5" w:rsidP="00901FB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صياغة اللفظ فيها مختلفة عن الآية الأولى، فكان فيها حث على المبالغة في الإحسان وتقديم المعروف للوالدين، وذلك لأن الآيات تتحدث عن معاناة الوالدة وما تتكبده من المشاق والصعوبات من حين بداية الحمل إلى الولادة، وما يتبع ذلك من إرهاق وجهد مذكور في أكثر من موضع في القرآن والسنة، ومهما بذل الابن في برّها، فلن يصل إلا إلى جزء يسير من حقها، وبالتالي كان اللفظ بهذه الطريقة متناسباً مع سياق الآيات والله أعلم.</w:t>
      </w:r>
    </w:p>
    <w:p w:rsidR="00995196" w:rsidRPr="00CE1FFA" w:rsidRDefault="00995196" w:rsidP="00901FB5">
      <w:pPr>
        <w:spacing w:after="0" w:line="240" w:lineRule="auto"/>
        <w:ind w:firstLine="288"/>
        <w:jc w:val="both"/>
        <w:rPr>
          <w:rFonts w:ascii="Traditional Arabic" w:hAnsi="Traditional Arabic" w:cs="Traditional Arabic"/>
          <w:sz w:val="36"/>
          <w:szCs w:val="36"/>
          <w:rtl/>
        </w:rPr>
      </w:pPr>
    </w:p>
    <w:p w:rsidR="00901FB5" w:rsidRPr="00817688" w:rsidRDefault="00901FB5"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الثامن) : [ شاهد ــ شهيد ]</w:t>
      </w:r>
    </w:p>
    <w:p w:rsidR="00901FB5" w:rsidRPr="00CE1FFA" w:rsidRDefault="00901FB5" w:rsidP="00901FB5">
      <w:pPr>
        <w:spacing w:after="0" w:line="240" w:lineRule="auto"/>
        <w:ind w:firstLine="288"/>
        <w:jc w:val="both"/>
        <w:rPr>
          <w:rFonts w:ascii="QCF_BSML" w:hAnsi="QCF_BSML" w:cs="QCF_BSML"/>
          <w:sz w:val="36"/>
          <w:szCs w:val="36"/>
          <w:rtl/>
        </w:rPr>
      </w:pPr>
      <w:r w:rsidRPr="00CE1FFA">
        <w:rPr>
          <w:rFonts w:ascii="QCF_BSML" w:hAnsi="QCF_BSML" w:cs="QCF_BSML"/>
          <w:sz w:val="36"/>
          <w:szCs w:val="36"/>
          <w:rtl/>
        </w:rPr>
        <w:t>ﭽ</w:t>
      </w:r>
      <w:r w:rsidRPr="00CE1FFA">
        <w:rPr>
          <w:rFonts w:ascii="QCF_P503" w:hAnsi="QCF_P503" w:cs="QCF_P503"/>
          <w:sz w:val="36"/>
          <w:szCs w:val="36"/>
          <w:rtl/>
        </w:rPr>
        <w:t xml:space="preserve">ﮫ  </w:t>
      </w:r>
      <w:r w:rsidRPr="00CE1FFA">
        <w:rPr>
          <w:rFonts w:ascii="QCF_P503" w:hAnsi="QCF_P503" w:cs="QCF_P503"/>
          <w:sz w:val="36"/>
          <w:szCs w:val="36"/>
          <w:u w:val="single"/>
          <w:rtl/>
        </w:rPr>
        <w:t>ﮬ</w:t>
      </w:r>
      <w:r w:rsidRPr="00CE1FFA">
        <w:rPr>
          <w:rFonts w:ascii="QCF_P503" w:hAnsi="QCF_P503" w:cs="QCF_P503"/>
          <w:sz w:val="36"/>
          <w:szCs w:val="36"/>
          <w:rtl/>
        </w:rPr>
        <w:t xml:space="preserve">  ﮭ  ﮮ  ﮯﮰ  ﮱ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Monotype Koufi" w:hAnsi="Monotype Koufi" w:cs="Traditional Arabic"/>
          <w:position w:val="12"/>
          <w:sz w:val="36"/>
          <w:szCs w:val="36"/>
          <w:vertAlign w:val="baseline"/>
          <w:rtl/>
        </w:rPr>
        <w:footnoteReference w:id="234"/>
      </w:r>
      <w:r w:rsidRPr="00CE1FFA">
        <w:rPr>
          <w:rFonts w:ascii="QCF_BSML" w:hAnsi="QCF_BSML" w:cs="Traditional Arabic" w:hint="cs"/>
          <w:position w:val="12"/>
          <w:sz w:val="36"/>
          <w:szCs w:val="36"/>
          <w:rtl/>
        </w:rPr>
        <w:t>)</w:t>
      </w:r>
    </w:p>
    <w:p w:rsidR="00901FB5" w:rsidRPr="00CE1FFA" w:rsidRDefault="00901FB5" w:rsidP="00901FB5">
      <w:pPr>
        <w:spacing w:after="0" w:line="240" w:lineRule="auto"/>
        <w:ind w:firstLine="288"/>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062" w:hAnsi="QCF_P062" w:cs="QCF_P062"/>
          <w:sz w:val="36"/>
          <w:szCs w:val="36"/>
          <w:rtl/>
        </w:rPr>
        <w:t xml:space="preserve">ﯦ  </w:t>
      </w:r>
      <w:r w:rsidRPr="00CE1FFA">
        <w:rPr>
          <w:rFonts w:ascii="QCF_P062" w:hAnsi="QCF_P062" w:cs="QCF_P062"/>
          <w:sz w:val="36"/>
          <w:szCs w:val="36"/>
          <w:u w:val="single"/>
          <w:rtl/>
        </w:rPr>
        <w:t xml:space="preserve">ﯧ </w:t>
      </w:r>
      <w:r w:rsidRPr="00CE1FFA">
        <w:rPr>
          <w:rFonts w:ascii="QCF_P062" w:hAnsi="QCF_P062" w:cs="QCF_P062"/>
          <w:sz w:val="36"/>
          <w:szCs w:val="36"/>
          <w:rtl/>
        </w:rPr>
        <w:t xml:space="preserve">  ﯨ  ﯩ  ﯪ</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235"/>
      </w:r>
      <w:r w:rsidRPr="00CE1FFA">
        <w:rPr>
          <w:rFonts w:ascii="QCF_BSML" w:hAnsi="QCF_BSML" w:cs="Traditional Arabic" w:hint="cs"/>
          <w:position w:val="12"/>
          <w:sz w:val="36"/>
          <w:szCs w:val="36"/>
          <w:rtl/>
        </w:rPr>
        <w:t>)</w:t>
      </w:r>
    </w:p>
    <w:p w:rsidR="00901FB5" w:rsidRPr="00CE1FFA" w:rsidRDefault="00901FB5" w:rsidP="00995196">
      <w:pPr>
        <w:spacing w:after="0" w:line="240" w:lineRule="auto"/>
        <w:ind w:firstLine="288"/>
        <w:jc w:val="both"/>
        <w:rPr>
          <w:rFonts w:ascii="QCF_BSML" w:hAnsi="QCF_BSML" w:cs="Traditional Arabic"/>
          <w:sz w:val="36"/>
          <w:szCs w:val="36"/>
          <w:rtl/>
        </w:rPr>
      </w:pPr>
      <w:r w:rsidRPr="00CE1FFA">
        <w:rPr>
          <w:rFonts w:ascii="QCF_BSML" w:hAnsi="QCF_BSML"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 وَقَدْ شَهِدَتْ بِصِدْقِهِ وَصِحَّتِهِ الكُتُبُ المتَقَدِّمَةُ المنَزَّلَةُ</w:t>
      </w:r>
      <w:r w:rsidR="00995196">
        <w:rPr>
          <w:rFonts w:ascii="Traditional Arabic" w:cs="Traditional Arabic" w:hint="cs"/>
          <w:sz w:val="36"/>
          <w:szCs w:val="36"/>
          <w:rtl/>
        </w:rPr>
        <w:t xml:space="preserve"> </w:t>
      </w:r>
      <w:r w:rsidRPr="00CE1FFA">
        <w:rPr>
          <w:rFonts w:ascii="Traditional Arabic" w:cs="Traditional Arabic" w:hint="cs"/>
          <w:sz w:val="36"/>
          <w:szCs w:val="36"/>
          <w:rtl/>
        </w:rPr>
        <w:t>عَلَى الأَنْبِيَاءِ قَبْلِي، بَشَّرَتْ بِهِ وَأَخْبَرَتْ بِمِثْلِ مَا أَخْبَرَ هَذَا القُرْآنُ بِهِ.</w:t>
      </w:r>
      <w:r w:rsidRPr="00CE1FFA">
        <w:rPr>
          <w:rFonts w:ascii="QCF_BSML" w:hAnsi="QCF_BSML" w:cs="Traditional Arabic" w:hint="cs"/>
          <w:sz w:val="36"/>
          <w:szCs w:val="36"/>
          <w:rtl/>
        </w:rPr>
        <w:t xml:space="preserve">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236"/>
      </w:r>
      <w:r w:rsidRPr="00CE1FFA">
        <w:rPr>
          <w:rFonts w:ascii="QCF_BSML" w:hAnsi="QCF_BSML" w:cs="Traditional Arabic" w:hint="cs"/>
          <w:position w:val="12"/>
          <w:sz w:val="36"/>
          <w:szCs w:val="36"/>
          <w:rtl/>
        </w:rPr>
        <w:t>)</w:t>
      </w:r>
    </w:p>
    <w:p w:rsidR="00901FB5" w:rsidRPr="00CE1FFA" w:rsidRDefault="00901FB5" w:rsidP="00901FB5">
      <w:pPr>
        <w:spacing w:after="0" w:line="240" w:lineRule="auto"/>
        <w:ind w:firstLine="288"/>
        <w:jc w:val="both"/>
        <w:rPr>
          <w:rFonts w:ascii="QCF_BSML" w:hAnsi="QCF_BSML" w:cs="Traditional Arabic"/>
          <w:sz w:val="36"/>
          <w:szCs w:val="36"/>
          <w:rtl/>
        </w:rPr>
      </w:pPr>
      <w:r w:rsidRPr="00CE1FFA">
        <w:rPr>
          <w:rFonts w:ascii="QCF_BSML" w:hAnsi="QCF_BSML"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وَقَدْ تَوَعَّدَهُمُ اللَّهُ تَعَالَى عَلَى ذَلِكَ بِأَنَّهُ شَهِيدٌ عَلَى صَنِيعهم ذَلِكَ بِمَا خَالَفُوا ما بأيديهم عن الأنبياء، ومقاتلتهم الرَّسُولَ المُبشر بِالتَّكْذِيبِ وَالجحُودِ وَالعِنَادِ.</w:t>
      </w:r>
      <w:r w:rsidRPr="00CE1FFA">
        <w:rPr>
          <w:rFonts w:ascii="QCF_BSML" w:hAnsi="QCF_BSML" w:cs="Traditional Arabic" w:hint="cs"/>
          <w:sz w:val="36"/>
          <w:szCs w:val="36"/>
          <w:rtl/>
        </w:rPr>
        <w:t xml:space="preserve">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237"/>
      </w:r>
      <w:r w:rsidRPr="00CE1FFA">
        <w:rPr>
          <w:rFonts w:ascii="QCF_BSML" w:hAnsi="QCF_BSML" w:cs="Traditional Arabic" w:hint="cs"/>
          <w:position w:val="12"/>
          <w:sz w:val="36"/>
          <w:szCs w:val="36"/>
          <w:rtl/>
        </w:rPr>
        <w:t>)</w:t>
      </w:r>
    </w:p>
    <w:p w:rsidR="00901FB5" w:rsidRPr="00CE1FFA" w:rsidRDefault="00901FB5" w:rsidP="00901FB5">
      <w:pPr>
        <w:spacing w:after="0" w:line="240" w:lineRule="auto"/>
        <w:ind w:firstLine="284"/>
        <w:jc w:val="both"/>
        <w:rPr>
          <w:rFonts w:ascii="Lotus Linotype" w:hAnsi="Lotus Linotype" w:cs="Traditional Arabic"/>
          <w:sz w:val="36"/>
          <w:szCs w:val="36"/>
          <w:rtl/>
        </w:rPr>
      </w:pPr>
      <w:r w:rsidRPr="00CE1FFA">
        <w:rPr>
          <w:rFonts w:ascii="QCF_BSML" w:hAnsi="QCF_BSML" w:cs="Traditional Arabic" w:hint="cs"/>
          <w:sz w:val="36"/>
          <w:szCs w:val="36"/>
          <w:rtl/>
        </w:rPr>
        <w:t>وجاء في كتاب ( الفروق اللغوية ): (</w:t>
      </w:r>
      <w:r w:rsidRPr="00CE1FFA">
        <w:rPr>
          <w:rFonts w:ascii="Lotus Linotype" w:hAnsi="Lotus Linotype" w:cs="Traditional Arabic" w:hint="cs"/>
          <w:sz w:val="36"/>
          <w:szCs w:val="36"/>
          <w:rtl/>
        </w:rPr>
        <w:t xml:space="preserve"> قيل: الشاهد بمعنى الحدوث. والشهيد بمعنى الثبوت. فإنه إذا تحمل الشهادة فهو شاهد باعتبار حدوث تحمله. فإذا ثبت تحمله لها زمانين أو أكثر فهو شهيد.</w:t>
      </w:r>
    </w:p>
    <w:p w:rsidR="00901FB5" w:rsidRPr="00CE1FFA" w:rsidRDefault="00901FB5" w:rsidP="00995196">
      <w:pPr>
        <w:spacing w:after="0" w:line="240" w:lineRule="auto"/>
        <w:ind w:firstLine="284"/>
        <w:jc w:val="both"/>
        <w:rPr>
          <w:rFonts w:ascii="Lotus Linotype" w:hAnsi="Lotus Linotype" w:cs="Traditional Arabic"/>
          <w:sz w:val="36"/>
          <w:szCs w:val="36"/>
          <w:rtl/>
        </w:rPr>
      </w:pPr>
      <w:r w:rsidRPr="00CE1FFA">
        <w:rPr>
          <w:rFonts w:ascii="Lotus Linotype" w:hAnsi="Lotus Linotype" w:cs="Traditional Arabic" w:hint="cs"/>
          <w:sz w:val="36"/>
          <w:szCs w:val="36"/>
          <w:rtl/>
        </w:rPr>
        <w:t>ثم يطلق الشاهد عليه مجازاً، كم</w:t>
      </w:r>
      <w:r w:rsidR="006B3447" w:rsidRPr="00CE1FFA">
        <w:rPr>
          <w:rFonts w:ascii="Lotus Linotype" w:hAnsi="Lotus Linotype" w:cs="Traditional Arabic" w:hint="cs"/>
          <w:sz w:val="36"/>
          <w:szCs w:val="36"/>
          <w:rtl/>
        </w:rPr>
        <w:t>ـ</w:t>
      </w:r>
      <w:r w:rsidRPr="00CE1FFA">
        <w:rPr>
          <w:rFonts w:ascii="Lotus Linotype" w:hAnsi="Lotus Linotype" w:cs="Traditional Arabic" w:hint="cs"/>
          <w:sz w:val="36"/>
          <w:szCs w:val="36"/>
          <w:rtl/>
        </w:rPr>
        <w:t xml:space="preserve">ا في قوله تعالى: </w:t>
      </w:r>
      <w:r w:rsidRPr="00CE1FFA">
        <w:rPr>
          <w:rFonts w:ascii="QCF_BSML" w:hAnsi="QCF_BSML" w:cs="QCF_BSML"/>
          <w:sz w:val="36"/>
          <w:szCs w:val="36"/>
          <w:rtl/>
        </w:rPr>
        <w:t xml:space="preserve">ﭽ </w:t>
      </w:r>
      <w:r w:rsidR="00817688">
        <w:rPr>
          <w:rFonts w:ascii="QCF_P048" w:hAnsi="QCF_P048" w:cs="QCF_P048"/>
          <w:sz w:val="36"/>
          <w:szCs w:val="36"/>
          <w:rtl/>
        </w:rPr>
        <w:t xml:space="preserve">ﮉ  ﮊ   ﮋ  ﮌﮍ </w:t>
      </w:r>
      <w:r w:rsidRPr="00CE1FFA">
        <w:rPr>
          <w:rFonts w:ascii="QCF_BSML" w:hAnsi="QCF_BSML" w:cs="QCF_BSML"/>
          <w:sz w:val="36"/>
          <w:szCs w:val="36"/>
          <w:rtl/>
        </w:rPr>
        <w:t>ﭼ</w:t>
      </w:r>
      <w:r w:rsidR="006B3447" w:rsidRPr="00CE1FFA">
        <w:rPr>
          <w:rFonts w:ascii="QCF_BSML" w:hAnsi="QCF_BSML" w:cs="Traditional Arabic" w:hint="cs"/>
          <w:position w:val="12"/>
          <w:sz w:val="36"/>
          <w:szCs w:val="36"/>
          <w:rtl/>
        </w:rPr>
        <w:t>(</w:t>
      </w:r>
      <w:r w:rsidR="006B3447" w:rsidRPr="00CE1FFA">
        <w:rPr>
          <w:rStyle w:val="FootnoteReference"/>
          <w:rFonts w:ascii="QCF_BSML" w:hAnsi="QCF_BSML" w:cs="Traditional Arabic"/>
          <w:position w:val="12"/>
          <w:sz w:val="36"/>
          <w:szCs w:val="36"/>
          <w:vertAlign w:val="baseline"/>
          <w:rtl/>
        </w:rPr>
        <w:footnoteReference w:id="238"/>
      </w:r>
      <w:r w:rsidR="006B3447" w:rsidRPr="00CE1FFA">
        <w:rPr>
          <w:rFonts w:ascii="QCF_BSML" w:hAnsi="QCF_BSML" w:cs="Traditional Arabic" w:hint="cs"/>
          <w:position w:val="12"/>
          <w:sz w:val="36"/>
          <w:szCs w:val="36"/>
          <w:rtl/>
        </w:rPr>
        <w:t>)</w:t>
      </w:r>
      <w:r w:rsidRPr="00CE1FFA">
        <w:rPr>
          <w:rFonts w:ascii="Lotus Linotype" w:hAnsi="Lotus Linotype" w:cs="Traditional Arabic" w:hint="cs"/>
          <w:sz w:val="36"/>
          <w:szCs w:val="36"/>
          <w:rtl/>
        </w:rPr>
        <w:t>. فإن الطلب إنما يكون قبل حصول المطلوب.</w:t>
      </w:r>
      <w:r w:rsidRPr="00CE1FFA">
        <w:rPr>
          <w:rFonts w:ascii="QCF_BSML" w:hAnsi="QCF_BSML" w:cs="Traditional Arabic" w:hint="cs"/>
          <w:sz w:val="36"/>
          <w:szCs w:val="36"/>
          <w:rtl/>
        </w:rPr>
        <w:t xml:space="preserve"> )</w:t>
      </w:r>
      <w:r w:rsidRPr="00CE1FFA">
        <w:rPr>
          <w:rFonts w:ascii="QCF_BSML" w:hAnsi="QCF_BSML"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239"/>
      </w:r>
      <w:r w:rsidRPr="00CE1FFA">
        <w:rPr>
          <w:rFonts w:ascii="QCF_BSML" w:hAnsi="QCF_BSML" w:cs="Traditional Arabic" w:hint="cs"/>
          <w:position w:val="12"/>
          <w:sz w:val="36"/>
          <w:szCs w:val="36"/>
          <w:rtl/>
        </w:rPr>
        <w:t>)</w:t>
      </w:r>
    </w:p>
    <w:p w:rsidR="00901FB5" w:rsidRPr="00CE1FFA" w:rsidRDefault="00901FB5" w:rsidP="00901FB5">
      <w:pPr>
        <w:spacing w:after="0" w:line="240" w:lineRule="auto"/>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01FB5" w:rsidRPr="00CE1FFA" w:rsidRDefault="00901FB5" w:rsidP="00901FB5">
      <w:pPr>
        <w:spacing w:after="0" w:line="240" w:lineRule="auto"/>
        <w:ind w:firstLine="284"/>
        <w:jc w:val="both"/>
        <w:rPr>
          <w:rFonts w:ascii="QCF_BSML" w:hAnsi="QCF_BSML"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QCF_BSML" w:hAnsi="QCF_BSML" w:cs="Traditional Arabic" w:hint="cs"/>
          <w:sz w:val="36"/>
          <w:szCs w:val="36"/>
          <w:rtl/>
        </w:rPr>
        <w:t xml:space="preserve"> جاء فيها لفظ الشاهد، وهو في مكانه المتوافق مع سياق الآيات، فالحديث عن الشخص الذي يشهد على حدث ما، أو خبر معين، أو ما إلى ذلك، وبالتالي يكون متحملاً لما يقول، ولكن منزلته ورتبته أقل من رتبة من وُصف بـ ( شهيد )، لذلك ورد لفظ ( شاهد ) للبشر غالباً، فكان استخدام اللفظ في مكانه المتوائم مع الآيات والله أعلم.</w:t>
      </w:r>
    </w:p>
    <w:p w:rsidR="00901FB5" w:rsidRPr="00CE1FFA" w:rsidRDefault="00901FB5" w:rsidP="00901FB5">
      <w:pPr>
        <w:spacing w:after="0" w:line="240" w:lineRule="auto"/>
        <w:ind w:firstLine="288"/>
        <w:jc w:val="both"/>
        <w:rPr>
          <w:rFonts w:ascii="Traditional Arabic" w:hAnsi="Traditional Arabic" w:cs="Traditional Arabic"/>
          <w:sz w:val="36"/>
          <w:szCs w:val="36"/>
          <w:rtl/>
        </w:rPr>
      </w:pPr>
      <w:r w:rsidRPr="00CE1FFA">
        <w:rPr>
          <w:rFonts w:ascii="QCF_BSML" w:hAnsi="QCF_BSML" w:cs="Traditional Arabic" w:hint="cs"/>
          <w:b/>
          <w:bCs/>
          <w:sz w:val="36"/>
          <w:szCs w:val="36"/>
          <w:rtl/>
        </w:rPr>
        <w:t>والآية الثانية:</w:t>
      </w:r>
      <w:r w:rsidRPr="00CE1FFA">
        <w:rPr>
          <w:rFonts w:ascii="QCF_BSML" w:hAnsi="QCF_BSML" w:cs="Traditional Arabic" w:hint="cs"/>
          <w:sz w:val="36"/>
          <w:szCs w:val="36"/>
          <w:rtl/>
        </w:rPr>
        <w:t xml:space="preserve"> جاء فيها لفظ شهيد، بدلاً من شاهد، وهو أيضاً في موضعه المتناسب مع سياق </w:t>
      </w:r>
      <w:r w:rsidRPr="00CE1FFA">
        <w:rPr>
          <w:rFonts w:ascii="QCF_BSML" w:hAnsi="QCF_BSML" w:cs="Traditional Arabic" w:hint="cs"/>
          <w:spacing w:val="4"/>
          <w:sz w:val="36"/>
          <w:szCs w:val="36"/>
          <w:rtl/>
        </w:rPr>
        <w:t xml:space="preserve">الآيـات، لأنه يوحي بالحدوث مع الثبوت والتحمل، فليس كل شاهد شهيد، وعليه فلم يطلق لفظ ( </w:t>
      </w:r>
      <w:r w:rsidRPr="00CE1FFA">
        <w:rPr>
          <w:rFonts w:ascii="QCF_BSML" w:hAnsi="QCF_BSML" w:cs="Traditional Arabic" w:hint="cs"/>
          <w:sz w:val="36"/>
          <w:szCs w:val="36"/>
          <w:rtl/>
        </w:rPr>
        <w:t>شهيد ) إلا على الله جل وعلا وأنبيائه ورسله عليهم الصلاة والسلام، ومن ثبت أنه يستحق هذا الوصف، أما لفظ شاهد فقد كان إطلاقه في المواضع الأخرى على كل من شهد بالخبر أو المعلومة، وعليه فإن استخدام اللفظ جاء هنا في مكانه المتلائم مع الآيات والله أعلم.</w:t>
      </w:r>
    </w:p>
    <w:p w:rsidR="009C12E9" w:rsidRPr="00817688" w:rsidRDefault="00BA22ED"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التاس</w:t>
      </w:r>
      <w:r w:rsidR="00D50DA3" w:rsidRPr="00817688">
        <w:rPr>
          <w:rFonts w:ascii="Traditional Arabic" w:hAnsi="Traditional Arabic" w:cs="Traditional Arabic" w:hint="cs"/>
          <w:b/>
          <w:bCs/>
          <w:sz w:val="36"/>
          <w:szCs w:val="36"/>
          <w:rtl/>
        </w:rPr>
        <w:t>ع)</w:t>
      </w:r>
      <w:r w:rsidR="009C12E9" w:rsidRPr="00817688">
        <w:rPr>
          <w:rFonts w:ascii="Traditional Arabic" w:hAnsi="Traditional Arabic" w:cs="Traditional Arabic" w:hint="cs"/>
          <w:b/>
          <w:bCs/>
          <w:sz w:val="36"/>
          <w:szCs w:val="36"/>
          <w:rtl/>
        </w:rPr>
        <w:t xml:space="preserve"> [ همزة ــ همّاز ]</w:t>
      </w:r>
      <w:r w:rsidR="00D50DA3" w:rsidRPr="00817688">
        <w:rPr>
          <w:rFonts w:ascii="Traditional Arabic" w:hAnsi="Traditional Arabic" w:cs="Traditional Arabic" w:hint="cs"/>
          <w:b/>
          <w:bCs/>
          <w:sz w:val="36"/>
          <w:szCs w:val="36"/>
          <w:rtl/>
        </w:rPr>
        <w:t xml:space="preserve"> </w:t>
      </w:r>
    </w:p>
    <w:p w:rsidR="00D50DA3" w:rsidRPr="00CE1FFA" w:rsidRDefault="00F736C5" w:rsidP="007B5388">
      <w:pPr>
        <w:pStyle w:val="Heading2"/>
        <w:spacing w:before="0" w:line="240" w:lineRule="auto"/>
        <w:ind w:firstLine="284"/>
        <w:rPr>
          <w:rFonts w:ascii="Traditional Arabic" w:hAnsi="Traditional Arabic" w:cs="Traditional Arabic"/>
          <w:b w:val="0"/>
          <w:bCs w:val="0"/>
          <w:color w:val="auto"/>
          <w:sz w:val="36"/>
          <w:szCs w:val="36"/>
          <w:rtl/>
        </w:rPr>
      </w:pPr>
      <w:r w:rsidRPr="00CE1FFA">
        <w:rPr>
          <w:rFonts w:ascii="QCF_BSML" w:eastAsia="Times New Roman" w:hAnsi="QCF_BSML" w:cs="QCF_BSML"/>
          <w:b w:val="0"/>
          <w:bCs w:val="0"/>
          <w:color w:val="auto"/>
          <w:sz w:val="36"/>
          <w:szCs w:val="36"/>
          <w:rtl/>
        </w:rPr>
        <w:t xml:space="preserve">ﭽ </w:t>
      </w:r>
      <w:r w:rsidR="009C12E9" w:rsidRPr="00CE1FFA">
        <w:rPr>
          <w:rFonts w:ascii="QCF_P601" w:eastAsia="Times New Roman" w:hAnsi="QCF_P601" w:cs="QCF_P601"/>
          <w:b w:val="0"/>
          <w:bCs w:val="0"/>
          <w:color w:val="auto"/>
          <w:sz w:val="36"/>
          <w:szCs w:val="36"/>
          <w:rtl/>
        </w:rPr>
        <w:t xml:space="preserve">ﭢ  ﭣ  </w:t>
      </w:r>
      <w:r w:rsidR="009C12E9" w:rsidRPr="00CE1FFA">
        <w:rPr>
          <w:rFonts w:ascii="QCF_P601" w:eastAsia="Times New Roman" w:hAnsi="QCF_P601" w:cs="QCF_P601"/>
          <w:b w:val="0"/>
          <w:bCs w:val="0"/>
          <w:color w:val="auto"/>
          <w:sz w:val="36"/>
          <w:szCs w:val="36"/>
          <w:u w:val="single"/>
          <w:rtl/>
        </w:rPr>
        <w:t>ﭤ</w:t>
      </w:r>
      <w:r w:rsidRPr="00CE1FFA">
        <w:rPr>
          <w:rFonts w:ascii="QCF_P601" w:eastAsia="Times New Roman" w:hAnsi="QCF_P601" w:cs="QCF_P601"/>
          <w:b w:val="0"/>
          <w:bCs w:val="0"/>
          <w:color w:val="auto"/>
          <w:sz w:val="36"/>
          <w:szCs w:val="36"/>
          <w:rtl/>
        </w:rPr>
        <w:t xml:space="preserve"> ﭥ  ﭦ  </w:t>
      </w:r>
      <w:r w:rsidRPr="00CE1FFA">
        <w:rPr>
          <w:rFonts w:ascii="QCF_BSML" w:eastAsia="Times New Roman" w:hAnsi="QCF_BSML" w:cs="QCF_BSML"/>
          <w:b w:val="0"/>
          <w:bCs w:val="0"/>
          <w:color w:val="auto"/>
          <w:sz w:val="36"/>
          <w:szCs w:val="36"/>
          <w:rtl/>
        </w:rPr>
        <w:t>ﭼ</w:t>
      </w:r>
      <w:r w:rsidR="003E2628" w:rsidRPr="00CE1FFA">
        <w:rPr>
          <w:rFonts w:ascii="Traditional Arabic" w:hAnsi="Traditional Arabic" w:cs="Traditional Arabic" w:hint="cs"/>
          <w:b w:val="0"/>
          <w:bCs w:val="0"/>
          <w:color w:val="auto"/>
          <w:sz w:val="36"/>
          <w:szCs w:val="36"/>
          <w:vertAlign w:val="superscript"/>
          <w:rtl/>
        </w:rPr>
        <w:t>(</w:t>
      </w:r>
      <w:r w:rsidR="003E2628" w:rsidRPr="00CE1FFA">
        <w:rPr>
          <w:rStyle w:val="FootnoteReference"/>
          <w:rFonts w:ascii="Traditional Arabic" w:hAnsi="Traditional Arabic" w:cs="Traditional Arabic"/>
          <w:b w:val="0"/>
          <w:bCs w:val="0"/>
          <w:color w:val="auto"/>
          <w:sz w:val="36"/>
          <w:szCs w:val="36"/>
          <w:rtl/>
        </w:rPr>
        <w:footnoteReference w:id="240"/>
      </w:r>
      <w:r w:rsidR="003E2628" w:rsidRPr="00CE1FFA">
        <w:rPr>
          <w:rFonts w:ascii="Traditional Arabic" w:hAnsi="Traditional Arabic" w:cs="Traditional Arabic" w:hint="cs"/>
          <w:b w:val="0"/>
          <w:bCs w:val="0"/>
          <w:color w:val="auto"/>
          <w:sz w:val="36"/>
          <w:szCs w:val="36"/>
          <w:vertAlign w:val="superscript"/>
          <w:rtl/>
        </w:rPr>
        <w:t>)</w:t>
      </w:r>
      <w:r w:rsidR="004D22AB" w:rsidRPr="00CE1FFA">
        <w:rPr>
          <w:rFonts w:ascii="Traditional Arabic" w:hAnsi="Traditional Arabic" w:cs="Traditional Arabic" w:hint="cs"/>
          <w:b w:val="0"/>
          <w:bCs w:val="0"/>
          <w:color w:val="auto"/>
          <w:sz w:val="36"/>
          <w:szCs w:val="36"/>
          <w:vertAlign w:val="superscript"/>
          <w:rtl/>
        </w:rPr>
        <w:t xml:space="preserve"> </w:t>
      </w:r>
    </w:p>
    <w:p w:rsidR="00D50DA3" w:rsidRPr="00CE1FFA" w:rsidRDefault="003E2628" w:rsidP="007B5388">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564" w:eastAsia="Times New Roman" w:hAnsi="QCF_P564" w:cs="QCF_P564"/>
          <w:sz w:val="36"/>
          <w:szCs w:val="36"/>
          <w:u w:val="single"/>
          <w:rtl/>
        </w:rPr>
        <w:t>ﯢ</w:t>
      </w:r>
      <w:r w:rsidRPr="00CE1FFA">
        <w:rPr>
          <w:rFonts w:ascii="QCF_P564" w:eastAsia="Times New Roman" w:hAnsi="QCF_P564" w:cs="QCF_P564"/>
          <w:sz w:val="36"/>
          <w:szCs w:val="36"/>
          <w:rtl/>
        </w:rPr>
        <w:t xml:space="preserve">  ﯣ  ﯤ   ﯥ  </w:t>
      </w:r>
      <w:r w:rsidRPr="00CE1FFA">
        <w:rPr>
          <w:rFonts w:ascii="QCF_BSML" w:eastAsia="Times New Roman" w:hAnsi="QCF_BSML" w:cs="QCF_BSML"/>
          <w:sz w:val="36"/>
          <w:szCs w:val="36"/>
          <w:rtl/>
        </w:rPr>
        <w:t>ﭼ</w:t>
      </w:r>
      <w:r w:rsidR="004D22AB" w:rsidRPr="00CE1FFA">
        <w:rPr>
          <w:rFonts w:ascii="Traditional Arabic" w:hAnsi="Traditional Arabic" w:cs="Traditional Arabic" w:hint="cs"/>
          <w:position w:val="12"/>
          <w:sz w:val="36"/>
          <w:szCs w:val="36"/>
          <w:rtl/>
        </w:rPr>
        <w:t>(</w:t>
      </w:r>
      <w:r w:rsidR="004D22AB" w:rsidRPr="00CE1FFA">
        <w:rPr>
          <w:rStyle w:val="FootnoteReference"/>
          <w:rFonts w:ascii="Traditional Arabic" w:hAnsi="Traditional Arabic" w:cs="Traditional Arabic"/>
          <w:position w:val="12"/>
          <w:sz w:val="36"/>
          <w:szCs w:val="36"/>
          <w:vertAlign w:val="baseline"/>
          <w:rtl/>
        </w:rPr>
        <w:footnoteReference w:id="241"/>
      </w:r>
      <w:r w:rsidRPr="00CE1FFA">
        <w:rPr>
          <w:rFonts w:ascii="Traditional Arabic" w:hAnsi="Traditional Arabic" w:cs="Traditional Arabic" w:hint="cs"/>
          <w:position w:val="12"/>
          <w:sz w:val="36"/>
          <w:szCs w:val="36"/>
          <w:rtl/>
        </w:rPr>
        <w:t>)</w:t>
      </w:r>
    </w:p>
    <w:p w:rsidR="00D50DA3" w:rsidRPr="00CE1FFA" w:rsidRDefault="00D50DA3" w:rsidP="00D50DA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صفوة التفاسير للآية الأولى: ( </w:t>
      </w:r>
      <w:r w:rsidRPr="00CE1FFA">
        <w:rPr>
          <w:rFonts w:ascii="Traditional Arabic" w:cs="Traditional Arabic" w:hint="cs"/>
          <w:sz w:val="36"/>
          <w:szCs w:val="36"/>
          <w:rtl/>
          <w:lang w:bidi="ar-SY"/>
        </w:rPr>
        <w:t>لكل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يعيب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الناس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ويغتابهم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ويطعن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أعراضهم</w:t>
      </w:r>
      <w:r w:rsidR="00313F8B"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42"/>
      </w:r>
      <w:r w:rsidRPr="00CE1FFA">
        <w:rPr>
          <w:rFonts w:ascii="Traditional Arabic" w:hAnsi="Traditional Arabic" w:cs="Traditional Arabic" w:hint="cs"/>
          <w:position w:val="12"/>
          <w:sz w:val="36"/>
          <w:szCs w:val="36"/>
          <w:rtl/>
        </w:rPr>
        <w:t>)</w:t>
      </w:r>
    </w:p>
    <w:p w:rsidR="00D50DA3" w:rsidRPr="00CE1FFA" w:rsidRDefault="00D50DA3" w:rsidP="00D50DA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مغتاب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يأكل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لحوم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الناس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بالطعن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والعيب</w:t>
      </w:r>
      <w:r w:rsidR="00313F8B"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43"/>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xml:space="preserve"> </w:t>
      </w:r>
    </w:p>
    <w:p w:rsidR="007B5388" w:rsidRPr="00CE1FFA" w:rsidRDefault="00D50DA3" w:rsidP="007B5388">
      <w:pPr>
        <w:spacing w:after="0" w:line="240" w:lineRule="auto"/>
        <w:ind w:firstLine="289"/>
        <w:jc w:val="both"/>
        <w:rPr>
          <w:rFonts w:ascii="Traditional Arabic" w:cs="Traditional Arabic"/>
          <w:sz w:val="36"/>
          <w:szCs w:val="36"/>
          <w:rtl/>
          <w:lang w:bidi="ar-SY"/>
        </w:rPr>
      </w:pPr>
      <w:r w:rsidRPr="00CE1FFA">
        <w:rPr>
          <w:rFonts w:ascii="Traditional Arabic" w:hAnsi="Traditional Arabic" w:cs="Traditional Arabic" w:hint="cs"/>
          <w:sz w:val="36"/>
          <w:szCs w:val="36"/>
          <w:rtl/>
        </w:rPr>
        <w:t xml:space="preserve">وجاء في كتاب ( جامع البيان في تأويل القرآن ): ( </w:t>
      </w:r>
      <w:r w:rsidRPr="00CE1FFA">
        <w:rPr>
          <w:rFonts w:ascii="Traditional Arabic" w:cs="Traditional Arabic" w:hint="cs"/>
          <w:sz w:val="36"/>
          <w:szCs w:val="36"/>
          <w:rtl/>
          <w:lang w:bidi="ar-SY"/>
        </w:rPr>
        <w:t>حدثني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يونس،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أخبرنا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ابن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قال</w:t>
      </w:r>
      <w:r w:rsidRPr="00CE1FFA">
        <w:rPr>
          <w:rFonts w:ascii="Traditional Arabic" w:cs="Traditional Arabic"/>
          <w:sz w:val="36"/>
          <w:szCs w:val="36"/>
          <w:rtl/>
          <w:lang w:bidi="ar-SY"/>
        </w:rPr>
        <w:t xml:space="preserve"> </w:t>
      </w:r>
    </w:p>
    <w:p w:rsidR="00D50DA3" w:rsidRPr="00CE1FFA" w:rsidRDefault="00D50DA3" w:rsidP="007B5388">
      <w:pPr>
        <w:spacing w:after="0" w:line="240" w:lineRule="auto"/>
        <w:jc w:val="both"/>
        <w:rPr>
          <w:rFonts w:ascii="QCF_BSML" w:eastAsia="Times New Roman" w:hAnsi="QCF_BSML" w:cs="QCF_BSML"/>
          <w:sz w:val="36"/>
          <w:szCs w:val="36"/>
          <w:rtl/>
        </w:rPr>
      </w:pPr>
      <w:r w:rsidRPr="00CE1FFA">
        <w:rPr>
          <w:rFonts w:ascii="Traditional Arabic" w:cs="Traditional Arabic" w:hint="cs"/>
          <w:sz w:val="36"/>
          <w:szCs w:val="36"/>
          <w:rtl/>
          <w:lang w:bidi="ar-SY"/>
        </w:rPr>
        <w:t>ابن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زي</w:t>
      </w:r>
      <w:r w:rsidR="007B5388"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w:t>
      </w:r>
      <w:r w:rsidRPr="00CE1FFA">
        <w:rPr>
          <w:rFonts w:ascii="Traditional Arabic" w:cs="Traditional Arabic" w:hint="cs"/>
          <w:sz w:val="36"/>
          <w:szCs w:val="36"/>
          <w:rtl/>
          <w:lang w:bidi="ar-SY"/>
        </w:rPr>
        <w:t xml:space="preserve"> هَمَّازٍ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الهماز</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الذي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يهمز</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الناس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بيده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ويضربهم،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وليس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باللسان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وقرأ</w:t>
      </w:r>
      <w:r w:rsidRPr="00CE1FFA">
        <w:rPr>
          <w:rFonts w:ascii="Traditional Arabic" w:cs="Traditional Arabic"/>
          <w:sz w:val="36"/>
          <w:szCs w:val="36"/>
          <w:rtl/>
          <w:lang w:bidi="ar-SY"/>
        </w:rPr>
        <w:t xml:space="preserve"> </w:t>
      </w:r>
      <w:r w:rsidR="003E2628" w:rsidRPr="00CE1FFA">
        <w:rPr>
          <w:rFonts w:ascii="QCF_BSML" w:eastAsia="Times New Roman" w:hAnsi="QCF_BSML" w:cs="QCF_BSML"/>
          <w:sz w:val="36"/>
          <w:szCs w:val="36"/>
          <w:rtl/>
        </w:rPr>
        <w:t xml:space="preserve">ﭽ </w:t>
      </w:r>
      <w:r w:rsidR="003E2628" w:rsidRPr="00CE1FFA">
        <w:rPr>
          <w:rFonts w:ascii="QCF_P601" w:eastAsia="Times New Roman" w:hAnsi="QCF_P601" w:cs="QCF_P601"/>
          <w:sz w:val="36"/>
          <w:szCs w:val="36"/>
          <w:rtl/>
        </w:rPr>
        <w:t xml:space="preserve">ﭢ  ﭣ  ﭤ  ﭥ  ﭦ  </w:t>
      </w:r>
      <w:r w:rsidR="003E2628" w:rsidRPr="00CE1FFA">
        <w:rPr>
          <w:rFonts w:ascii="QCF_BSML" w:eastAsia="Times New Roman" w:hAnsi="QCF_BSML" w:cs="QCF_BSML"/>
          <w:sz w:val="36"/>
          <w:szCs w:val="36"/>
          <w:rtl/>
        </w:rPr>
        <w:t>ﭼ</w:t>
      </w:r>
      <w:r w:rsidRPr="00CE1FFA">
        <w:rPr>
          <w:rFonts w:ascii="Traditional Arabic" w:hAnsi="Traditional Arabic" w:cs="Traditional Arabic"/>
          <w:spacing w:val="-2"/>
          <w:sz w:val="36"/>
          <w:szCs w:val="36"/>
          <w:rtl/>
          <w:lang w:bidi="ar-SY"/>
        </w:rPr>
        <w:t xml:space="preserve"> </w:t>
      </w:r>
      <w:r w:rsidRPr="00CE1FFA">
        <w:rPr>
          <w:rFonts w:ascii="Traditional Arabic" w:hAnsi="Traditional Arabic" w:cs="Traditional Arabic" w:hint="cs"/>
          <w:spacing w:val="-2"/>
          <w:sz w:val="36"/>
          <w:szCs w:val="36"/>
          <w:rtl/>
          <w:lang w:bidi="ar-SY"/>
        </w:rPr>
        <w:t>الذي</w:t>
      </w:r>
      <w:r w:rsidRPr="00CE1FFA">
        <w:rPr>
          <w:rFonts w:ascii="Traditional Arabic" w:hAnsi="Traditional Arabic" w:cs="Traditional Arabic"/>
          <w:spacing w:val="-2"/>
          <w:sz w:val="36"/>
          <w:szCs w:val="36"/>
          <w:rtl/>
          <w:lang w:bidi="ar-SY"/>
        </w:rPr>
        <w:t xml:space="preserve"> </w:t>
      </w:r>
      <w:r w:rsidRPr="00CE1FFA">
        <w:rPr>
          <w:rFonts w:ascii="Traditional Arabic" w:hAnsi="Traditional Arabic" w:cs="Traditional Arabic" w:hint="cs"/>
          <w:spacing w:val="-2"/>
          <w:sz w:val="36"/>
          <w:szCs w:val="36"/>
          <w:rtl/>
          <w:lang w:bidi="ar-SY"/>
        </w:rPr>
        <w:t>يلمز</w:t>
      </w:r>
      <w:r w:rsidRPr="00CE1FFA">
        <w:rPr>
          <w:rFonts w:ascii="Traditional Arabic" w:hAnsi="Traditional Arabic" w:cs="Traditional Arabic"/>
          <w:spacing w:val="-2"/>
          <w:sz w:val="36"/>
          <w:szCs w:val="36"/>
          <w:rtl/>
          <w:lang w:bidi="ar-SY"/>
        </w:rPr>
        <w:t xml:space="preserve"> </w:t>
      </w:r>
      <w:r w:rsidRPr="00CE1FFA">
        <w:rPr>
          <w:rFonts w:ascii="Traditional Arabic" w:hAnsi="Traditional Arabic" w:cs="Traditional Arabic" w:hint="cs"/>
          <w:spacing w:val="-2"/>
          <w:sz w:val="36"/>
          <w:szCs w:val="36"/>
          <w:rtl/>
          <w:lang w:bidi="ar-SY"/>
        </w:rPr>
        <w:t>الناس</w:t>
      </w:r>
      <w:r w:rsidRPr="00CE1FFA">
        <w:rPr>
          <w:rFonts w:ascii="Traditional Arabic" w:hAnsi="Traditional Arabic" w:cs="Traditional Arabic"/>
          <w:spacing w:val="-2"/>
          <w:sz w:val="36"/>
          <w:szCs w:val="36"/>
          <w:rtl/>
          <w:lang w:bidi="ar-SY"/>
        </w:rPr>
        <w:t xml:space="preserve"> </w:t>
      </w:r>
      <w:r w:rsidRPr="00CE1FFA">
        <w:rPr>
          <w:rFonts w:ascii="Traditional Arabic" w:hAnsi="Traditional Arabic" w:cs="Traditional Arabic" w:hint="cs"/>
          <w:spacing w:val="-2"/>
          <w:sz w:val="36"/>
          <w:szCs w:val="36"/>
          <w:rtl/>
          <w:lang w:bidi="ar-SY"/>
        </w:rPr>
        <w:t>بلسانه،</w:t>
      </w:r>
      <w:r w:rsidRPr="00CE1FFA">
        <w:rPr>
          <w:rFonts w:ascii="Traditional Arabic" w:hAnsi="Traditional Arabic" w:cs="Traditional Arabic"/>
          <w:spacing w:val="-2"/>
          <w:sz w:val="36"/>
          <w:szCs w:val="36"/>
          <w:rtl/>
          <w:lang w:bidi="ar-SY"/>
        </w:rPr>
        <w:t xml:space="preserve"> </w:t>
      </w:r>
      <w:r w:rsidRPr="00CE1FFA">
        <w:rPr>
          <w:rFonts w:ascii="Traditional Arabic" w:hAnsi="Traditional Arabic" w:cs="Traditional Arabic" w:hint="cs"/>
          <w:spacing w:val="-2"/>
          <w:sz w:val="36"/>
          <w:szCs w:val="36"/>
          <w:rtl/>
          <w:lang w:bidi="ar-SY"/>
        </w:rPr>
        <w:t>والهمز</w:t>
      </w:r>
      <w:r w:rsidRPr="00CE1FFA">
        <w:rPr>
          <w:rFonts w:ascii="Traditional Arabic" w:hAnsi="Traditional Arabic" w:cs="Traditional Arabic"/>
          <w:spacing w:val="-2"/>
          <w:sz w:val="36"/>
          <w:szCs w:val="36"/>
          <w:rtl/>
          <w:lang w:bidi="ar-SY"/>
        </w:rPr>
        <w:t xml:space="preserve"> </w:t>
      </w:r>
      <w:r w:rsidRPr="00CE1FFA">
        <w:rPr>
          <w:rFonts w:ascii="Traditional Arabic" w:hAnsi="Traditional Arabic" w:cs="Traditional Arabic" w:hint="cs"/>
          <w:spacing w:val="-2"/>
          <w:sz w:val="36"/>
          <w:szCs w:val="36"/>
          <w:rtl/>
          <w:lang w:bidi="ar-SY"/>
        </w:rPr>
        <w:t>أصله</w:t>
      </w:r>
      <w:r w:rsidRPr="00CE1FFA">
        <w:rPr>
          <w:rFonts w:ascii="Traditional Arabic" w:hAnsi="Traditional Arabic" w:cs="Traditional Arabic"/>
          <w:spacing w:val="-2"/>
          <w:sz w:val="36"/>
          <w:szCs w:val="36"/>
          <w:rtl/>
          <w:lang w:bidi="ar-SY"/>
        </w:rPr>
        <w:t xml:space="preserve"> </w:t>
      </w:r>
      <w:r w:rsidRPr="00CE1FFA">
        <w:rPr>
          <w:rFonts w:ascii="Traditional Arabic" w:hAnsi="Traditional Arabic" w:cs="Traditional Arabic" w:hint="cs"/>
          <w:spacing w:val="-2"/>
          <w:sz w:val="36"/>
          <w:szCs w:val="36"/>
          <w:rtl/>
          <w:lang w:bidi="ar-SY"/>
        </w:rPr>
        <w:t>الغمز</w:t>
      </w:r>
      <w:r w:rsidRPr="00CE1FFA">
        <w:rPr>
          <w:rFonts w:ascii="Traditional Arabic" w:hAnsi="Traditional Arabic" w:cs="Traditional Arabic"/>
          <w:spacing w:val="-2"/>
          <w:sz w:val="36"/>
          <w:szCs w:val="36"/>
          <w:rtl/>
          <w:lang w:bidi="ar-SY"/>
        </w:rPr>
        <w:t xml:space="preserve"> </w:t>
      </w:r>
      <w:r w:rsidRPr="00CE1FFA">
        <w:rPr>
          <w:rFonts w:ascii="Traditional Arabic" w:hAnsi="Traditional Arabic" w:cs="Traditional Arabic" w:hint="cs"/>
          <w:spacing w:val="-2"/>
          <w:sz w:val="36"/>
          <w:szCs w:val="36"/>
          <w:rtl/>
          <w:lang w:bidi="ar-SY"/>
        </w:rPr>
        <w:t>فقيل</w:t>
      </w:r>
      <w:r w:rsidRPr="00CE1FFA">
        <w:rPr>
          <w:rFonts w:ascii="Traditional Arabic" w:hAnsi="Traditional Arabic" w:cs="Traditional Arabic"/>
          <w:spacing w:val="-2"/>
          <w:sz w:val="36"/>
          <w:szCs w:val="36"/>
          <w:rtl/>
          <w:lang w:bidi="ar-SY"/>
        </w:rPr>
        <w:t xml:space="preserve"> </w:t>
      </w:r>
      <w:r w:rsidRPr="00CE1FFA">
        <w:rPr>
          <w:rFonts w:ascii="Traditional Arabic" w:hAnsi="Traditional Arabic" w:cs="Traditional Arabic" w:hint="cs"/>
          <w:spacing w:val="-2"/>
          <w:sz w:val="36"/>
          <w:szCs w:val="36"/>
          <w:rtl/>
          <w:lang w:bidi="ar-SY"/>
        </w:rPr>
        <w:t>للمغتاب</w:t>
      </w:r>
      <w:r w:rsidRPr="00CE1FFA">
        <w:rPr>
          <w:rFonts w:ascii="Traditional Arabic" w:hAnsi="Traditional Arabic" w:cs="Traditional Arabic"/>
          <w:spacing w:val="-2"/>
          <w:sz w:val="36"/>
          <w:szCs w:val="36"/>
          <w:rtl/>
          <w:lang w:bidi="ar-SY"/>
        </w:rPr>
        <w:t xml:space="preserve">: </w:t>
      </w:r>
      <w:r w:rsidRPr="00CE1FFA">
        <w:rPr>
          <w:rFonts w:ascii="Traditional Arabic" w:hAnsi="Traditional Arabic" w:cs="Traditional Arabic" w:hint="cs"/>
          <w:sz w:val="36"/>
          <w:szCs w:val="36"/>
          <w:rtl/>
          <w:lang w:bidi="ar-SY"/>
        </w:rPr>
        <w:t>هماز،</w:t>
      </w:r>
      <w:r w:rsidRPr="00CE1FFA">
        <w:rPr>
          <w:rFonts w:ascii="Traditional Arabic" w:cs="Traditional Arabic"/>
          <w:sz w:val="36"/>
          <w:szCs w:val="36"/>
          <w:rtl/>
          <w:lang w:bidi="ar-SY"/>
        </w:rPr>
        <w:t xml:space="preserve"> </w:t>
      </w:r>
      <w:r w:rsidRPr="00CE1FFA">
        <w:rPr>
          <w:rFonts w:ascii="Traditional Arabic" w:hAnsi="Traditional Arabic" w:cs="Traditional Arabic" w:hint="cs"/>
          <w:sz w:val="36"/>
          <w:szCs w:val="36"/>
          <w:rtl/>
          <w:lang w:bidi="ar-SY"/>
        </w:rPr>
        <w:t>لأنه</w:t>
      </w:r>
      <w:r w:rsidRPr="00CE1FFA">
        <w:rPr>
          <w:rFonts w:ascii="Traditional Arabic" w:hAnsi="Traditional Arabic" w:cs="Traditional Arabic"/>
          <w:spacing w:val="-2"/>
          <w:sz w:val="36"/>
          <w:szCs w:val="36"/>
          <w:rtl/>
          <w:lang w:bidi="ar-SY"/>
        </w:rPr>
        <w:t xml:space="preserve"> </w:t>
      </w:r>
      <w:r w:rsidRPr="00CE1FFA">
        <w:rPr>
          <w:rFonts w:ascii="Traditional Arabic" w:hAnsi="Traditional Arabic" w:cs="Traditional Arabic" w:hint="cs"/>
          <w:sz w:val="36"/>
          <w:szCs w:val="36"/>
          <w:rtl/>
          <w:lang w:bidi="ar-SY"/>
        </w:rPr>
        <w:t>يطعن</w:t>
      </w:r>
      <w:r w:rsidRPr="00CE1FFA">
        <w:rPr>
          <w:rFonts w:ascii="Traditional Arabic" w:hAnsi="Traditional Arabic" w:cs="Traditional Arabic"/>
          <w:sz w:val="36"/>
          <w:szCs w:val="36"/>
          <w:rtl/>
          <w:lang w:bidi="ar-SY"/>
        </w:rPr>
        <w:t xml:space="preserve"> </w:t>
      </w:r>
      <w:r w:rsidRPr="00CE1FFA">
        <w:rPr>
          <w:rFonts w:ascii="Traditional Arabic" w:hAnsi="Traditional Arabic" w:cs="Traditional Arabic" w:hint="cs"/>
          <w:sz w:val="36"/>
          <w:szCs w:val="36"/>
          <w:rtl/>
          <w:lang w:bidi="ar-SY"/>
        </w:rPr>
        <w:t>في</w:t>
      </w:r>
      <w:r w:rsidRPr="00CE1FFA">
        <w:rPr>
          <w:rFonts w:ascii="Traditional Arabic" w:hAnsi="Traditional Arabic" w:cs="Traditional Arabic"/>
          <w:sz w:val="36"/>
          <w:szCs w:val="36"/>
          <w:rtl/>
          <w:lang w:bidi="ar-SY"/>
        </w:rPr>
        <w:t xml:space="preserve"> </w:t>
      </w:r>
      <w:r w:rsidRPr="00CE1FFA">
        <w:rPr>
          <w:rFonts w:ascii="Traditional Arabic" w:hAnsi="Traditional Arabic" w:cs="Traditional Arabic" w:hint="cs"/>
          <w:sz w:val="36"/>
          <w:szCs w:val="36"/>
          <w:rtl/>
          <w:lang w:bidi="ar-SY"/>
        </w:rPr>
        <w:t>أعراض</w:t>
      </w:r>
      <w:r w:rsidR="00030665" w:rsidRPr="00CE1FFA">
        <w:rPr>
          <w:rFonts w:ascii="Traditional Arabic" w:cs="Traditional Arabic" w:hint="cs"/>
          <w:sz w:val="36"/>
          <w:szCs w:val="36"/>
          <w:rtl/>
          <w:lang w:bidi="ar-SY"/>
        </w:rPr>
        <w:t xml:space="preserve"> </w:t>
      </w:r>
      <w:r w:rsidRPr="00CE1FFA">
        <w:rPr>
          <w:rFonts w:ascii="Traditional Arabic" w:cs="Traditional Arabic" w:hint="cs"/>
          <w:sz w:val="36"/>
          <w:szCs w:val="36"/>
          <w:rtl/>
          <w:lang w:bidi="ar-SY"/>
        </w:rPr>
        <w:t>الناس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يكرهون،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غمز</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عليهم</w:t>
      </w:r>
      <w:r w:rsidRPr="00CE1FFA">
        <w:rPr>
          <w:rFonts w:ascii="Traditional Arabic" w:cs="Traditional Arabic"/>
          <w:sz w:val="36"/>
          <w:szCs w:val="36"/>
          <w:rtl/>
          <w:lang w:bidi="ar-SY"/>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44"/>
      </w:r>
      <w:r w:rsidRPr="00CE1FFA">
        <w:rPr>
          <w:rFonts w:ascii="Traditional Arabic" w:hAnsi="Traditional Arabic" w:cs="Traditional Arabic" w:hint="cs"/>
          <w:position w:val="12"/>
          <w:sz w:val="36"/>
          <w:szCs w:val="36"/>
          <w:rtl/>
        </w:rPr>
        <w:t>)</w:t>
      </w:r>
    </w:p>
    <w:p w:rsidR="00D50DA3" w:rsidRPr="00CE1FFA" w:rsidRDefault="00D50DA3" w:rsidP="00D50DA3">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D50DA3" w:rsidRPr="00CE1FFA" w:rsidRDefault="00D50DA3" w:rsidP="00D50DA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فيها لفظ المبالغة ليدل على الزيادة في المبالغة إلى أعلى المستويات، حتى وكأنه بلغ النهاية في الوصف، وذلك لأن سياق الآيات يتطلب تلك الزيادة في المبالغة، فقد ورد في سورة الهمزة مآل وعاقبة الكفار، والوعيد الشديد الذي ينتظر كل من يتصف بهذه الصفات القبيحة، وهو مصير يحتاج إلى وقفة من كل متأمل في كتاب الله عز وجل، لأنه مصير مرعب ومهول، فالجزاء من جنس العمل، وبالتالي كان استخدام اللفظ في مكانه المناسب</w:t>
      </w:r>
      <w:r w:rsidR="009C12E9"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D50DA3" w:rsidRPr="00CE1FFA" w:rsidRDefault="00D50DA3" w:rsidP="00D50DA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فيها لفظ المبالغة على أصله، دون زيادة أو تهويل، لأن الحديث مرتبط بأسلوب وطريقة التعامل مع الآخرين، والأخلاق الإسلامية التي يجب أن يتحلى بها المرء في سلوكياته مع الناس، حتى يكون مسلماً حقاً، دون إشارة إلى العاقبة أو المآل الأليم إلا بشكل خاطف، فلم تذكر الآيات نهايتهم الوخيمة والمؤلمة، والتي هي مصير كل من اتصف بالصفات المذكورة في الآية الأولى، بل اقتصرت على التحذير من طاعتهم؛ لذا كانت صيغة المبالغة على أصلها دون توكيد أو مبالغة</w:t>
      </w:r>
      <w:r w:rsidR="00313F8B" w:rsidRPr="00CE1FFA">
        <w:rPr>
          <w:rFonts w:ascii="Traditional Arabic" w:hAnsi="Traditional Arabic" w:cs="Traditional Arabic" w:hint="cs"/>
          <w:sz w:val="36"/>
          <w:szCs w:val="36"/>
          <w:rtl/>
        </w:rPr>
        <w:t>، فكان اللفظ في مكانه المتوائم مع الآيات والله أعلم</w:t>
      </w:r>
      <w:r w:rsidRPr="00CE1FFA">
        <w:rPr>
          <w:rFonts w:ascii="Traditional Arabic" w:hAnsi="Traditional Arabic" w:cs="Traditional Arabic" w:hint="cs"/>
          <w:sz w:val="36"/>
          <w:szCs w:val="36"/>
          <w:rtl/>
        </w:rPr>
        <w:t>.</w:t>
      </w:r>
    </w:p>
    <w:p w:rsidR="00D50DA3" w:rsidRPr="00CE1FFA" w:rsidRDefault="00D50DA3" w:rsidP="00D50DA3">
      <w:pPr>
        <w:spacing w:after="0" w:line="240" w:lineRule="auto"/>
        <w:ind w:firstLine="288"/>
        <w:jc w:val="both"/>
        <w:rPr>
          <w:rFonts w:ascii="Traditional Arabic" w:hAnsi="Traditional Arabic" w:cs="Traditional Arabic"/>
          <w:sz w:val="36"/>
          <w:szCs w:val="36"/>
          <w:rtl/>
        </w:rPr>
      </w:pPr>
    </w:p>
    <w:p w:rsidR="00D50DA3" w:rsidRPr="00CE1FFA" w:rsidRDefault="00D50DA3" w:rsidP="00313F8B">
      <w:pPr>
        <w:spacing w:after="0" w:line="240" w:lineRule="auto"/>
        <w:ind w:firstLine="288"/>
        <w:jc w:val="lowKashida"/>
        <w:rPr>
          <w:rFonts w:ascii="Traditional Arabic" w:hAnsi="Traditional Arabic" w:cs="Traditional Arabic"/>
          <w:sz w:val="36"/>
          <w:szCs w:val="36"/>
          <w:rtl/>
        </w:rPr>
      </w:pPr>
    </w:p>
    <w:p w:rsidR="00B4442C" w:rsidRPr="00CE1FFA" w:rsidRDefault="00B4442C" w:rsidP="00B4442C">
      <w:pPr>
        <w:spacing w:after="0" w:line="240" w:lineRule="auto"/>
        <w:ind w:firstLine="288"/>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w:t>
      </w:r>
    </w:p>
    <w:p w:rsidR="00186E03" w:rsidRDefault="00186E03" w:rsidP="00186E03">
      <w:pPr>
        <w:spacing w:after="0" w:line="240" w:lineRule="auto"/>
        <w:ind w:firstLine="288"/>
        <w:jc w:val="lowKashida"/>
        <w:rPr>
          <w:rFonts w:ascii="Traditional Arabic" w:hAnsi="Traditional Arabic" w:cs="Traditional Arabic"/>
          <w:sz w:val="36"/>
          <w:szCs w:val="36"/>
          <w:rtl/>
        </w:rPr>
      </w:pPr>
    </w:p>
    <w:p w:rsidR="007C7472" w:rsidRDefault="007C7472" w:rsidP="00186E03">
      <w:pPr>
        <w:spacing w:after="0" w:line="240" w:lineRule="auto"/>
        <w:ind w:firstLine="288"/>
        <w:jc w:val="lowKashida"/>
        <w:rPr>
          <w:rFonts w:ascii="Traditional Arabic" w:hAnsi="Traditional Arabic" w:cs="Traditional Arabic"/>
          <w:sz w:val="36"/>
          <w:szCs w:val="36"/>
          <w:rtl/>
        </w:rPr>
      </w:pPr>
    </w:p>
    <w:p w:rsidR="007C7472" w:rsidRDefault="007C7472" w:rsidP="00186E03">
      <w:pPr>
        <w:spacing w:after="0" w:line="240" w:lineRule="auto"/>
        <w:ind w:firstLine="288"/>
        <w:jc w:val="lowKashida"/>
        <w:rPr>
          <w:rFonts w:ascii="Traditional Arabic" w:hAnsi="Traditional Arabic" w:cs="Traditional Arabic"/>
          <w:sz w:val="36"/>
          <w:szCs w:val="36"/>
          <w:rtl/>
        </w:rPr>
      </w:pPr>
    </w:p>
    <w:p w:rsidR="007C7472" w:rsidRDefault="007C7472" w:rsidP="00186E03">
      <w:pPr>
        <w:spacing w:after="0" w:line="240" w:lineRule="auto"/>
        <w:ind w:firstLine="288"/>
        <w:jc w:val="lowKashida"/>
        <w:rPr>
          <w:rFonts w:ascii="Traditional Arabic" w:hAnsi="Traditional Arabic" w:cs="Traditional Arabic"/>
          <w:sz w:val="36"/>
          <w:szCs w:val="36"/>
          <w:rtl/>
        </w:rPr>
      </w:pPr>
    </w:p>
    <w:p w:rsidR="007C7472" w:rsidRDefault="007C7472" w:rsidP="00186E03">
      <w:pPr>
        <w:spacing w:after="0" w:line="240" w:lineRule="auto"/>
        <w:ind w:firstLine="288"/>
        <w:jc w:val="lowKashida"/>
        <w:rPr>
          <w:rFonts w:ascii="Traditional Arabic" w:hAnsi="Traditional Arabic" w:cs="Traditional Arabic"/>
          <w:sz w:val="36"/>
          <w:szCs w:val="36"/>
          <w:rtl/>
        </w:rPr>
      </w:pPr>
    </w:p>
    <w:p w:rsidR="007C7472" w:rsidRDefault="007C7472" w:rsidP="00186E03">
      <w:pPr>
        <w:spacing w:after="0" w:line="240" w:lineRule="auto"/>
        <w:ind w:firstLine="288"/>
        <w:jc w:val="lowKashida"/>
        <w:rPr>
          <w:rFonts w:ascii="Traditional Arabic" w:hAnsi="Traditional Arabic" w:cs="Traditional Arabic"/>
          <w:sz w:val="36"/>
          <w:szCs w:val="36"/>
          <w:rtl/>
        </w:rPr>
      </w:pPr>
    </w:p>
    <w:p w:rsidR="007C7472" w:rsidRPr="00CE1FFA" w:rsidRDefault="007C7472" w:rsidP="00186E03">
      <w:pPr>
        <w:spacing w:after="0" w:line="240" w:lineRule="auto"/>
        <w:ind w:firstLine="288"/>
        <w:jc w:val="lowKashida"/>
        <w:rPr>
          <w:rFonts w:ascii="Traditional Arabic" w:hAnsi="Traditional Arabic" w:cs="Traditional Arabic"/>
          <w:sz w:val="36"/>
          <w:szCs w:val="36"/>
          <w:rtl/>
        </w:rPr>
      </w:pPr>
    </w:p>
    <w:p w:rsidR="009E6ED1" w:rsidRPr="00CE1FFA" w:rsidRDefault="009E6ED1" w:rsidP="009E6ED1">
      <w:pPr>
        <w:spacing w:after="0" w:line="240" w:lineRule="auto"/>
        <w:ind w:firstLine="284"/>
        <w:jc w:val="center"/>
        <w:rPr>
          <w:rFonts w:ascii="Traditional Arabic" w:hAnsi="Traditional Arabic" w:cs="Monotype Koufi"/>
          <w:b/>
          <w:bCs/>
          <w:sz w:val="36"/>
          <w:szCs w:val="36"/>
          <w:rtl/>
        </w:rPr>
      </w:pPr>
    </w:p>
    <w:p w:rsidR="00901FB5" w:rsidRPr="00CE1FFA" w:rsidRDefault="00901FB5" w:rsidP="009E6ED1">
      <w:pPr>
        <w:spacing w:after="0" w:line="240" w:lineRule="auto"/>
        <w:ind w:firstLine="284"/>
        <w:jc w:val="center"/>
        <w:rPr>
          <w:rFonts w:ascii="Traditional Arabic" w:hAnsi="Traditional Arabic" w:cs="Monotype Koufi"/>
          <w:b/>
          <w:bCs/>
          <w:sz w:val="36"/>
          <w:szCs w:val="36"/>
          <w:rtl/>
        </w:rPr>
      </w:pPr>
    </w:p>
    <w:p w:rsidR="009E6ED1" w:rsidRPr="00817688" w:rsidRDefault="009E6ED1" w:rsidP="009E6ED1">
      <w:pPr>
        <w:spacing w:after="0" w:line="240" w:lineRule="auto"/>
        <w:jc w:val="center"/>
        <w:rPr>
          <w:rFonts w:ascii="Traditional Arabic" w:hAnsi="Traditional Arabic" w:cs="Traditional Arabic"/>
          <w:b/>
          <w:bCs/>
          <w:sz w:val="36"/>
          <w:szCs w:val="36"/>
          <w:rtl/>
        </w:rPr>
      </w:pPr>
    </w:p>
    <w:p w:rsidR="009E6ED1" w:rsidRPr="00817688" w:rsidRDefault="009E6ED1" w:rsidP="009E6ED1">
      <w:pPr>
        <w:spacing w:after="0" w:line="240" w:lineRule="auto"/>
        <w:jc w:val="center"/>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الباب الثاني</w:t>
      </w:r>
    </w:p>
    <w:p w:rsidR="009E6ED1" w:rsidRPr="00817688" w:rsidRDefault="009E6ED1" w:rsidP="009E6ED1">
      <w:pPr>
        <w:spacing w:after="0" w:line="240" w:lineRule="auto"/>
        <w:jc w:val="center"/>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المقارنة في اختيار الحروف</w:t>
      </w:r>
    </w:p>
    <w:p w:rsidR="009E6ED1" w:rsidRPr="00817688" w:rsidRDefault="009E6ED1" w:rsidP="009E6ED1">
      <w:pPr>
        <w:spacing w:after="0" w:line="240" w:lineRule="auto"/>
        <w:jc w:val="center"/>
        <w:rPr>
          <w:rFonts w:ascii="Traditional Arabic" w:hAnsi="Traditional Arabic" w:cs="Traditional Arabic"/>
          <w:sz w:val="36"/>
          <w:szCs w:val="36"/>
          <w:rtl/>
        </w:rPr>
      </w:pPr>
      <w:r w:rsidRPr="00817688">
        <w:rPr>
          <w:rFonts w:ascii="Traditional Arabic" w:hAnsi="Traditional Arabic" w:cs="Traditional Arabic" w:hint="cs"/>
          <w:b/>
          <w:bCs/>
          <w:sz w:val="36"/>
          <w:szCs w:val="36"/>
          <w:rtl/>
        </w:rPr>
        <w:t>والتوسع في المعاني التفسيرية</w:t>
      </w:r>
    </w:p>
    <w:p w:rsidR="009E6ED1" w:rsidRPr="00CE1FFA" w:rsidRDefault="009E6ED1" w:rsidP="009E6ED1">
      <w:pPr>
        <w:spacing w:after="0" w:line="240" w:lineRule="auto"/>
        <w:jc w:val="center"/>
        <w:rPr>
          <w:rFonts w:ascii="Traditional Arabic" w:hAnsi="Traditional Arabic" w:cs="PT Bold Heading"/>
          <w:sz w:val="36"/>
          <w:szCs w:val="36"/>
          <w:rtl/>
        </w:rPr>
      </w:pPr>
    </w:p>
    <w:p w:rsidR="009E6ED1" w:rsidRPr="00CE1FFA" w:rsidRDefault="009E6ED1" w:rsidP="009E6ED1">
      <w:pPr>
        <w:spacing w:after="0" w:line="240" w:lineRule="auto"/>
        <w:jc w:val="both"/>
        <w:rPr>
          <w:rFonts w:ascii="Traditional Arabic" w:hAnsi="Traditional Arabic" w:cs="Traditional Arabic"/>
          <w:sz w:val="36"/>
          <w:szCs w:val="36"/>
          <w:rtl/>
        </w:rPr>
      </w:pPr>
    </w:p>
    <w:p w:rsidR="009E6ED1" w:rsidRPr="00CE1FFA" w:rsidRDefault="009E6ED1" w:rsidP="009E6ED1">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u w:val="double"/>
          <w:rtl/>
        </w:rPr>
        <w:t>الفصل الأول :</w:t>
      </w:r>
      <w:r w:rsidRPr="00CE1FFA">
        <w:rPr>
          <w:rFonts w:ascii="Traditional Arabic" w:hAnsi="Traditional Arabic" w:cs="Traditional Arabic" w:hint="cs"/>
          <w:b/>
          <w:bCs/>
          <w:sz w:val="36"/>
          <w:szCs w:val="36"/>
          <w:rtl/>
        </w:rPr>
        <w:t xml:space="preserve"> المقارنة في اختيار حروف الجر .</w:t>
      </w:r>
    </w:p>
    <w:p w:rsidR="009E6ED1" w:rsidRPr="00CE1FFA" w:rsidRDefault="009E6ED1" w:rsidP="009E6ED1">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u w:val="double"/>
          <w:rtl/>
        </w:rPr>
        <w:t>الفصل الثاني :</w:t>
      </w:r>
      <w:r w:rsidRPr="00CE1FFA">
        <w:rPr>
          <w:rFonts w:ascii="Traditional Arabic" w:hAnsi="Traditional Arabic" w:cs="Traditional Arabic" w:hint="cs"/>
          <w:b/>
          <w:bCs/>
          <w:sz w:val="36"/>
          <w:szCs w:val="36"/>
          <w:rtl/>
        </w:rPr>
        <w:t xml:space="preserve"> المقارنة في اختيار حروف العطف .</w:t>
      </w:r>
    </w:p>
    <w:p w:rsidR="009E6ED1" w:rsidRPr="00CE1FFA" w:rsidRDefault="009E6ED1" w:rsidP="009E6ED1">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u w:val="double"/>
          <w:rtl/>
        </w:rPr>
        <w:t>الفصل الثالث :</w:t>
      </w:r>
      <w:r w:rsidRPr="00CE1FFA">
        <w:rPr>
          <w:rFonts w:ascii="Traditional Arabic" w:hAnsi="Traditional Arabic" w:cs="Traditional Arabic" w:hint="cs"/>
          <w:b/>
          <w:bCs/>
          <w:sz w:val="36"/>
          <w:szCs w:val="36"/>
          <w:rtl/>
        </w:rPr>
        <w:t xml:space="preserve"> المقارنة في اختيار حروف أخرى .</w:t>
      </w:r>
    </w:p>
    <w:p w:rsidR="009E6ED1" w:rsidRPr="00CE1FFA" w:rsidRDefault="009E6ED1" w:rsidP="009E6ED1">
      <w:pPr>
        <w:spacing w:after="0" w:line="240" w:lineRule="auto"/>
        <w:jc w:val="both"/>
        <w:rPr>
          <w:rFonts w:ascii="Traditional Arabic" w:hAnsi="Traditional Arabic" w:cs="Traditional Arabic"/>
          <w:b/>
          <w:bCs/>
          <w:sz w:val="36"/>
          <w:szCs w:val="36"/>
          <w:rtl/>
        </w:rPr>
      </w:pPr>
    </w:p>
    <w:p w:rsidR="009E6ED1" w:rsidRDefault="009E6ED1" w:rsidP="009E6ED1">
      <w:pPr>
        <w:spacing w:after="0" w:line="240" w:lineRule="auto"/>
        <w:jc w:val="both"/>
        <w:rPr>
          <w:rFonts w:ascii="Traditional Arabic" w:hAnsi="Traditional Arabic" w:cs="Traditional Arabic"/>
          <w:b/>
          <w:bCs/>
          <w:sz w:val="36"/>
          <w:szCs w:val="36"/>
          <w:rtl/>
        </w:rPr>
      </w:pPr>
    </w:p>
    <w:p w:rsidR="00817688" w:rsidRDefault="00817688" w:rsidP="009E6ED1">
      <w:pPr>
        <w:spacing w:after="0" w:line="240" w:lineRule="auto"/>
        <w:jc w:val="both"/>
        <w:rPr>
          <w:rFonts w:ascii="Traditional Arabic" w:hAnsi="Traditional Arabic" w:cs="Traditional Arabic"/>
          <w:b/>
          <w:bCs/>
          <w:sz w:val="36"/>
          <w:szCs w:val="36"/>
          <w:rtl/>
        </w:rPr>
      </w:pPr>
    </w:p>
    <w:p w:rsidR="00817688" w:rsidRDefault="00817688" w:rsidP="009E6ED1">
      <w:pPr>
        <w:spacing w:after="0" w:line="240" w:lineRule="auto"/>
        <w:jc w:val="both"/>
        <w:rPr>
          <w:rFonts w:ascii="Traditional Arabic" w:hAnsi="Traditional Arabic" w:cs="Traditional Arabic"/>
          <w:b/>
          <w:bCs/>
          <w:sz w:val="36"/>
          <w:szCs w:val="36"/>
          <w:rtl/>
        </w:rPr>
      </w:pPr>
    </w:p>
    <w:p w:rsidR="00817688" w:rsidRDefault="00817688" w:rsidP="009E6ED1">
      <w:pPr>
        <w:spacing w:after="0" w:line="240" w:lineRule="auto"/>
        <w:jc w:val="both"/>
        <w:rPr>
          <w:rFonts w:ascii="Traditional Arabic" w:hAnsi="Traditional Arabic" w:cs="Traditional Arabic"/>
          <w:b/>
          <w:bCs/>
          <w:sz w:val="36"/>
          <w:szCs w:val="36"/>
          <w:rtl/>
        </w:rPr>
      </w:pPr>
    </w:p>
    <w:p w:rsidR="00817688" w:rsidRDefault="00817688" w:rsidP="009E6ED1">
      <w:pPr>
        <w:spacing w:after="0" w:line="240" w:lineRule="auto"/>
        <w:jc w:val="both"/>
        <w:rPr>
          <w:rFonts w:ascii="Traditional Arabic" w:hAnsi="Traditional Arabic" w:cs="Traditional Arabic"/>
          <w:b/>
          <w:bCs/>
          <w:sz w:val="36"/>
          <w:szCs w:val="36"/>
          <w:rtl/>
        </w:rPr>
      </w:pPr>
    </w:p>
    <w:p w:rsidR="00817688" w:rsidRDefault="00817688" w:rsidP="009E6ED1">
      <w:pPr>
        <w:spacing w:after="0" w:line="240" w:lineRule="auto"/>
        <w:jc w:val="both"/>
        <w:rPr>
          <w:rFonts w:ascii="Traditional Arabic" w:hAnsi="Traditional Arabic" w:cs="Traditional Arabic"/>
          <w:b/>
          <w:bCs/>
          <w:sz w:val="36"/>
          <w:szCs w:val="36"/>
          <w:rtl/>
        </w:rPr>
      </w:pPr>
    </w:p>
    <w:p w:rsidR="00817688" w:rsidRDefault="00817688" w:rsidP="009E6ED1">
      <w:pPr>
        <w:spacing w:after="0" w:line="240" w:lineRule="auto"/>
        <w:jc w:val="both"/>
        <w:rPr>
          <w:rFonts w:ascii="Traditional Arabic" w:hAnsi="Traditional Arabic" w:cs="Traditional Arabic"/>
          <w:b/>
          <w:bCs/>
          <w:sz w:val="36"/>
          <w:szCs w:val="36"/>
          <w:rtl/>
        </w:rPr>
      </w:pPr>
    </w:p>
    <w:p w:rsidR="00817688" w:rsidRDefault="00817688" w:rsidP="009E6ED1">
      <w:pPr>
        <w:spacing w:after="0" w:line="240" w:lineRule="auto"/>
        <w:jc w:val="both"/>
        <w:rPr>
          <w:rFonts w:ascii="Traditional Arabic" w:hAnsi="Traditional Arabic" w:cs="Traditional Arabic"/>
          <w:b/>
          <w:bCs/>
          <w:sz w:val="36"/>
          <w:szCs w:val="36"/>
          <w:rtl/>
        </w:rPr>
      </w:pPr>
    </w:p>
    <w:p w:rsidR="007C7472" w:rsidRDefault="007C7472" w:rsidP="009E6ED1">
      <w:pPr>
        <w:spacing w:after="0" w:line="240" w:lineRule="auto"/>
        <w:jc w:val="both"/>
        <w:rPr>
          <w:rFonts w:ascii="Traditional Arabic" w:hAnsi="Traditional Arabic" w:cs="Traditional Arabic"/>
          <w:b/>
          <w:bCs/>
          <w:sz w:val="36"/>
          <w:szCs w:val="36"/>
          <w:rtl/>
        </w:rPr>
      </w:pPr>
    </w:p>
    <w:p w:rsidR="007C7472" w:rsidRDefault="007C7472" w:rsidP="009E6ED1">
      <w:pPr>
        <w:spacing w:after="0" w:line="240" w:lineRule="auto"/>
        <w:jc w:val="both"/>
        <w:rPr>
          <w:rFonts w:ascii="Traditional Arabic" w:hAnsi="Traditional Arabic" w:cs="Traditional Arabic"/>
          <w:b/>
          <w:bCs/>
          <w:sz w:val="36"/>
          <w:szCs w:val="36"/>
          <w:rtl/>
        </w:rPr>
      </w:pPr>
    </w:p>
    <w:p w:rsidR="007C7472" w:rsidRDefault="007C7472" w:rsidP="009E6ED1">
      <w:pPr>
        <w:spacing w:after="0" w:line="240" w:lineRule="auto"/>
        <w:jc w:val="both"/>
        <w:rPr>
          <w:rFonts w:ascii="Traditional Arabic" w:hAnsi="Traditional Arabic" w:cs="Traditional Arabic"/>
          <w:b/>
          <w:bCs/>
          <w:sz w:val="36"/>
          <w:szCs w:val="36"/>
          <w:rtl/>
        </w:rPr>
      </w:pPr>
    </w:p>
    <w:p w:rsidR="007C7472" w:rsidRDefault="007C7472" w:rsidP="009E6ED1">
      <w:pPr>
        <w:spacing w:after="0" w:line="240" w:lineRule="auto"/>
        <w:jc w:val="both"/>
        <w:rPr>
          <w:rFonts w:ascii="Traditional Arabic" w:hAnsi="Traditional Arabic" w:cs="Traditional Arabic"/>
          <w:b/>
          <w:bCs/>
          <w:sz w:val="36"/>
          <w:szCs w:val="36"/>
          <w:rtl/>
        </w:rPr>
      </w:pPr>
    </w:p>
    <w:p w:rsidR="007C7472" w:rsidRDefault="007C7472" w:rsidP="009E6ED1">
      <w:pPr>
        <w:spacing w:after="0" w:line="240" w:lineRule="auto"/>
        <w:jc w:val="both"/>
        <w:rPr>
          <w:rFonts w:ascii="Traditional Arabic" w:hAnsi="Traditional Arabic" w:cs="Traditional Arabic"/>
          <w:b/>
          <w:bCs/>
          <w:sz w:val="36"/>
          <w:szCs w:val="36"/>
          <w:rtl/>
        </w:rPr>
      </w:pPr>
    </w:p>
    <w:p w:rsidR="00817688" w:rsidRDefault="00817688" w:rsidP="009E6ED1">
      <w:pPr>
        <w:spacing w:after="0" w:line="240" w:lineRule="auto"/>
        <w:jc w:val="both"/>
        <w:rPr>
          <w:rFonts w:ascii="Traditional Arabic" w:hAnsi="Traditional Arabic" w:cs="Traditional Arabic"/>
          <w:b/>
          <w:bCs/>
          <w:sz w:val="36"/>
          <w:szCs w:val="36"/>
          <w:rtl/>
        </w:rPr>
      </w:pPr>
    </w:p>
    <w:p w:rsidR="00817688" w:rsidRDefault="00817688" w:rsidP="009E6ED1">
      <w:pPr>
        <w:spacing w:after="0" w:line="240" w:lineRule="auto"/>
        <w:jc w:val="both"/>
        <w:rPr>
          <w:rFonts w:ascii="Traditional Arabic" w:hAnsi="Traditional Arabic" w:cs="Traditional Arabic"/>
          <w:b/>
          <w:bCs/>
          <w:sz w:val="36"/>
          <w:szCs w:val="36"/>
          <w:rtl/>
        </w:rPr>
      </w:pPr>
    </w:p>
    <w:p w:rsidR="009E6ED1" w:rsidRPr="00817688" w:rsidRDefault="00B274FE" w:rsidP="009E6ED1">
      <w:pPr>
        <w:spacing w:after="0" w:line="240" w:lineRule="auto"/>
        <w:jc w:val="both"/>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الفصل الأول</w:t>
      </w:r>
      <w:r w:rsidR="009E6ED1" w:rsidRPr="00817688">
        <w:rPr>
          <w:rFonts w:ascii="Traditional Arabic" w:hAnsi="Traditional Arabic" w:cs="Traditional Arabic" w:hint="cs"/>
          <w:b/>
          <w:bCs/>
          <w:sz w:val="36"/>
          <w:szCs w:val="36"/>
          <w:rtl/>
        </w:rPr>
        <w:t xml:space="preserve"> :</w:t>
      </w:r>
    </w:p>
    <w:p w:rsidR="009E6ED1" w:rsidRPr="00817688" w:rsidRDefault="009E6ED1" w:rsidP="00B274FE">
      <w:pPr>
        <w:spacing w:after="0" w:line="240" w:lineRule="auto"/>
        <w:jc w:val="center"/>
        <w:rPr>
          <w:rFonts w:ascii="Traditional Arabic" w:hAnsi="Traditional Arabic" w:cs="Traditional Arabic"/>
          <w:sz w:val="36"/>
          <w:szCs w:val="36"/>
          <w:rtl/>
        </w:rPr>
      </w:pPr>
      <w:r w:rsidRPr="00817688">
        <w:rPr>
          <w:rFonts w:ascii="Traditional Arabic" w:hAnsi="Traditional Arabic" w:cs="Traditional Arabic" w:hint="cs"/>
          <w:b/>
          <w:bCs/>
          <w:sz w:val="36"/>
          <w:szCs w:val="36"/>
          <w:rtl/>
        </w:rPr>
        <w:t xml:space="preserve">المقارنة في اختيار حروف </w:t>
      </w:r>
      <w:r w:rsidR="00B274FE" w:rsidRPr="00817688">
        <w:rPr>
          <w:rFonts w:ascii="Traditional Arabic" w:hAnsi="Traditional Arabic" w:cs="Traditional Arabic" w:hint="cs"/>
          <w:b/>
          <w:bCs/>
          <w:sz w:val="36"/>
          <w:szCs w:val="36"/>
          <w:rtl/>
        </w:rPr>
        <w:t>الجر</w:t>
      </w:r>
    </w:p>
    <w:p w:rsidR="009E6ED1" w:rsidRPr="00817688" w:rsidRDefault="009E6ED1" w:rsidP="009E6ED1">
      <w:pPr>
        <w:spacing w:after="0" w:line="240" w:lineRule="auto"/>
        <w:jc w:val="both"/>
        <w:rPr>
          <w:rFonts w:ascii="Traditional Arabic" w:hAnsi="Traditional Arabic" w:cs="Traditional Arabic"/>
          <w:sz w:val="36"/>
          <w:szCs w:val="36"/>
          <w:rtl/>
        </w:rPr>
      </w:pPr>
    </w:p>
    <w:p w:rsidR="0091463B" w:rsidRPr="00817688" w:rsidRDefault="0091463B" w:rsidP="00B274FE">
      <w:pPr>
        <w:spacing w:after="0" w:line="240" w:lineRule="auto"/>
        <w:ind w:firstLine="288"/>
        <w:jc w:val="both"/>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w:t>
      </w:r>
      <w:r w:rsidR="00B274FE" w:rsidRPr="00817688">
        <w:rPr>
          <w:rFonts w:ascii="Traditional Arabic" w:hAnsi="Traditional Arabic" w:cs="Traditional Arabic" w:hint="cs"/>
          <w:b/>
          <w:bCs/>
          <w:sz w:val="36"/>
          <w:szCs w:val="36"/>
          <w:rtl/>
        </w:rPr>
        <w:t>أول</w:t>
      </w:r>
      <w:r w:rsidRPr="00817688">
        <w:rPr>
          <w:rFonts w:ascii="Traditional Arabic" w:hAnsi="Traditional Arabic" w:cs="Traditional Arabic" w:hint="cs"/>
          <w:b/>
          <w:bCs/>
          <w:sz w:val="36"/>
          <w:szCs w:val="36"/>
          <w:rtl/>
        </w:rPr>
        <w:t>) [ أنزلنا إليك ــ أنزلنا عليك ]</w:t>
      </w:r>
    </w:p>
    <w:p w:rsidR="0091463B" w:rsidRPr="00CE1FFA" w:rsidRDefault="0091463B" w:rsidP="00B274FE">
      <w:pPr>
        <w:spacing w:after="0" w:line="640" w:lineRule="exact"/>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015" w:eastAsia="Times New Roman" w:hAnsi="QCF_P015" w:cs="QCF_P015"/>
          <w:sz w:val="36"/>
          <w:szCs w:val="36"/>
          <w:rtl/>
        </w:rPr>
        <w:t xml:space="preserve">ﮪ  </w:t>
      </w:r>
      <w:r w:rsidRPr="00CE1FFA">
        <w:rPr>
          <w:rFonts w:ascii="QCF_P015" w:eastAsia="Times New Roman" w:hAnsi="QCF_P015" w:cs="QCF_P015"/>
          <w:sz w:val="36"/>
          <w:szCs w:val="36"/>
          <w:u w:val="single"/>
          <w:rtl/>
        </w:rPr>
        <w:t>ﮫ   ﮬ</w:t>
      </w:r>
      <w:r w:rsidRPr="00CE1FFA">
        <w:rPr>
          <w:rFonts w:ascii="QCF_P015" w:eastAsia="Times New Roman" w:hAnsi="QCF_P015" w:cs="QCF_P015"/>
          <w:sz w:val="36"/>
          <w:szCs w:val="36"/>
          <w:rtl/>
        </w:rPr>
        <w:t xml:space="preserve">  ﮭ  ﮮ</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 xml:space="preserve">ﭼ </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245"/>
      </w:r>
      <w:r w:rsidRPr="00CE1FFA">
        <w:rPr>
          <w:rFonts w:ascii="Traditional Arabic" w:hAnsi="Traditional Arabic" w:cs="Traditional Arabic" w:hint="cs"/>
          <w:b/>
          <w:bCs/>
          <w:sz w:val="36"/>
          <w:szCs w:val="36"/>
          <w:vertAlign w:val="superscript"/>
          <w:rtl/>
        </w:rPr>
        <w:t>)</w:t>
      </w:r>
    </w:p>
    <w:p w:rsidR="0091463B" w:rsidRPr="00CE1FFA" w:rsidRDefault="0091463B" w:rsidP="00B274FE">
      <w:pPr>
        <w:spacing w:after="0" w:line="640" w:lineRule="exact"/>
        <w:ind w:firstLine="288"/>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402" w:eastAsia="Times New Roman" w:hAnsi="QCF_P402" w:cs="QCF_P402"/>
          <w:sz w:val="36"/>
          <w:szCs w:val="36"/>
          <w:rtl/>
        </w:rPr>
        <w:t xml:space="preserve">ﯖ  ﯗ  ﯘ  </w:t>
      </w:r>
      <w:r w:rsidRPr="00CE1FFA">
        <w:rPr>
          <w:rFonts w:ascii="QCF_P402" w:eastAsia="Times New Roman" w:hAnsi="QCF_P402" w:cs="QCF_P402"/>
          <w:sz w:val="36"/>
          <w:szCs w:val="36"/>
          <w:u w:val="single"/>
          <w:rtl/>
        </w:rPr>
        <w:t>ﯙ  ﯚ</w:t>
      </w:r>
      <w:r w:rsidRPr="00CE1FFA">
        <w:rPr>
          <w:rFonts w:ascii="QCF_P402" w:eastAsia="Times New Roman" w:hAnsi="QCF_P402" w:cs="QCF_P402"/>
          <w:sz w:val="36"/>
          <w:szCs w:val="36"/>
          <w:rtl/>
        </w:rPr>
        <w:t xml:space="preserve">  ﯛ   ﯜ  ﯝ</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46"/>
      </w:r>
      <w:r w:rsidRPr="00CE1FFA">
        <w:rPr>
          <w:rFonts w:ascii="Traditional Arabic" w:hAnsi="Traditional Arabic" w:cs="Traditional Arabic" w:hint="cs"/>
          <w:sz w:val="36"/>
          <w:szCs w:val="36"/>
          <w:vertAlign w:val="superscript"/>
          <w:rtl/>
        </w:rPr>
        <w:t>)</w:t>
      </w:r>
    </w:p>
    <w:p w:rsidR="0091463B" w:rsidRPr="00CE1FFA" w:rsidRDefault="0091463B" w:rsidP="00B274FE">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أَنْزَلْنَا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إِلَيْكَ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مُحَمَّدُ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عَلامَاتٍ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وَاضِحَاتٍ</w:t>
      </w:r>
      <w:r w:rsidR="007C7472">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47"/>
      </w:r>
      <w:r w:rsidRPr="00CE1FFA">
        <w:rPr>
          <w:rFonts w:ascii="Traditional Arabic" w:hAnsi="Traditional Arabic" w:cs="Traditional Arabic" w:hint="cs"/>
          <w:position w:val="12"/>
          <w:sz w:val="36"/>
          <w:szCs w:val="36"/>
          <w:rtl/>
        </w:rPr>
        <w:t>)</w:t>
      </w:r>
    </w:p>
    <w:p w:rsidR="0091463B" w:rsidRPr="00CE1FFA" w:rsidRDefault="0091463B" w:rsidP="00B274FE">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أَنْزَلْنَا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الكِتَابَ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العَظِيمَ</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48"/>
      </w:r>
      <w:r w:rsidRPr="00CE1FFA">
        <w:rPr>
          <w:rFonts w:ascii="Traditional Arabic" w:hAnsi="Traditional Arabic" w:cs="Traditional Arabic" w:hint="cs"/>
          <w:position w:val="12"/>
          <w:sz w:val="36"/>
          <w:szCs w:val="36"/>
          <w:rtl/>
        </w:rPr>
        <w:t>)</w:t>
      </w:r>
    </w:p>
    <w:p w:rsidR="0091463B" w:rsidRPr="00CE1FFA" w:rsidRDefault="0091463B" w:rsidP="00B274FE">
      <w:pPr>
        <w:spacing w:after="0" w:line="640" w:lineRule="exact"/>
        <w:ind w:firstLine="289"/>
        <w:jc w:val="both"/>
        <w:rPr>
          <w:rFonts w:ascii="Traditional Arabic" w:eastAsia="Times New Roman" w:hAnsi="Segoe UI" w:cs="Traditional Arabic"/>
          <w:sz w:val="36"/>
          <w:szCs w:val="36"/>
          <w:rtl/>
        </w:rPr>
      </w:pPr>
      <w:r w:rsidRPr="00CE1FFA">
        <w:rPr>
          <w:rFonts w:ascii="Traditional Arabic" w:hAnsi="Traditional Arabic" w:cs="Traditional Arabic" w:hint="cs"/>
          <w:sz w:val="36"/>
          <w:szCs w:val="36"/>
          <w:rtl/>
        </w:rPr>
        <w:t xml:space="preserve">وجاء في كتاب ( اللباب في علوم الكتاب ): ( </w:t>
      </w:r>
      <w:r w:rsidRPr="00CE1FFA">
        <w:rPr>
          <w:rFonts w:ascii="Traditional Arabic" w:eastAsia="Times New Roman" w:hAnsi="Segoe UI" w:cs="Traditional Arabic" w:hint="cs"/>
          <w:sz w:val="36"/>
          <w:szCs w:val="36"/>
          <w:rtl/>
        </w:rPr>
        <w:t>قال</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الراغب</w:t>
      </w:r>
      <w:r w:rsidRPr="00CE1FFA">
        <w:rPr>
          <w:rFonts w:ascii="Traditional Arabic" w:eastAsia="Times New Roman" w:hAnsi="Segoe UI" w:cs="Traditional Arabic"/>
          <w:sz w:val="36"/>
          <w:szCs w:val="36"/>
          <w:rtl/>
        </w:rPr>
        <w:t xml:space="preserve"> : </w:t>
      </w:r>
      <w:r w:rsidRPr="00CE1FFA">
        <w:rPr>
          <w:rFonts w:ascii="Traditional Arabic" w:eastAsia="Times New Roman" w:hAnsi="Segoe UI" w:cs="Traditional Arabic" w:hint="cs"/>
          <w:sz w:val="36"/>
          <w:szCs w:val="36"/>
          <w:rtl/>
        </w:rPr>
        <w:t>إنما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قال</w:t>
      </w:r>
      <w:r w:rsidRPr="00CE1FFA">
        <w:rPr>
          <w:rFonts w:ascii="Traditional Arabic" w:eastAsia="Times New Roman" w:hAnsi="Segoe UI" w:cs="Traditional Arabic"/>
          <w:sz w:val="36"/>
          <w:szCs w:val="36"/>
          <w:rtl/>
        </w:rPr>
        <w:t xml:space="preserve"> - </w:t>
      </w:r>
      <w:r w:rsidRPr="00CE1FFA">
        <w:rPr>
          <w:rFonts w:ascii="Traditional Arabic" w:eastAsia="Times New Roman" w:hAnsi="Segoe UI" w:cs="Traditional Arabic" w:hint="cs"/>
          <w:sz w:val="36"/>
          <w:szCs w:val="36"/>
          <w:rtl/>
        </w:rPr>
        <w:t>هنا</w:t>
      </w:r>
      <w:r w:rsidRPr="00CE1FFA">
        <w:rPr>
          <w:rFonts w:ascii="Traditional Arabic" w:eastAsia="Times New Roman" w:hAnsi="Segoe UI" w:cs="Traditional Arabic"/>
          <w:sz w:val="36"/>
          <w:szCs w:val="36"/>
          <w:rtl/>
        </w:rPr>
        <w:t xml:space="preserve"> - " </w:t>
      </w:r>
      <w:r w:rsidRPr="00CE1FFA">
        <w:rPr>
          <w:rFonts w:ascii="Traditional Arabic" w:eastAsia="Times New Roman" w:hAnsi="Segoe UI" w:cs="Traditional Arabic" w:hint="cs"/>
          <w:sz w:val="36"/>
          <w:szCs w:val="36"/>
          <w:rtl/>
        </w:rPr>
        <w:t>عَلَى</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لأن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ذلك</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كان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خطاباً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للنبيّ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sz w:val="36"/>
          <w:szCs w:val="36"/>
        </w:rPr>
        <w:sym w:font="AGA Arabesque" w:char="F072"/>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وكان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واصلاً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إليه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الملأ</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الأعلى</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بلا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واسطةٍ</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بشريةٍ،</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كان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لفظ</w:t>
      </w:r>
      <w:r w:rsidRPr="00CE1FFA">
        <w:rPr>
          <w:rFonts w:ascii="Traditional Arabic" w:eastAsia="Times New Roman" w:hAnsi="Segoe UI" w:cs="Traditional Arabic"/>
          <w:sz w:val="36"/>
          <w:szCs w:val="36"/>
          <w:rtl/>
        </w:rPr>
        <w:t xml:space="preserve"> " </w:t>
      </w:r>
      <w:r w:rsidRPr="00CE1FFA">
        <w:rPr>
          <w:rFonts w:ascii="Traditional Arabic" w:eastAsia="Times New Roman" w:hAnsi="Segoe UI" w:cs="Traditional Arabic" w:hint="cs"/>
          <w:sz w:val="36"/>
          <w:szCs w:val="36"/>
          <w:rtl/>
        </w:rPr>
        <w:t>عَلَى</w:t>
      </w:r>
      <w:r w:rsidRPr="00CE1FFA">
        <w:rPr>
          <w:rFonts w:ascii="Traditional Arabic" w:eastAsia="Times New Roman" w:hAnsi="Segoe UI" w:cs="Traditional Arabic"/>
          <w:sz w:val="36"/>
          <w:szCs w:val="36"/>
          <w:rtl/>
        </w:rPr>
        <w:t xml:space="preserve"> " </w:t>
      </w:r>
      <w:r w:rsidRPr="00CE1FFA">
        <w:rPr>
          <w:rFonts w:ascii="Traditional Arabic" w:eastAsia="Times New Roman" w:hAnsi="Segoe UI" w:cs="Traditional Arabic" w:hint="cs"/>
          <w:sz w:val="36"/>
          <w:szCs w:val="36"/>
          <w:rtl/>
        </w:rPr>
        <w:t>المختص</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بالعُلُوِّ</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أوْلَى</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وهناك</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كان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خطاباً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للأمة،</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وقد</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وصل</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إليهم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بواسطة</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 xml:space="preserve">النبي </w:t>
      </w:r>
      <w:r w:rsidRPr="00CE1FFA">
        <w:rPr>
          <w:rFonts w:ascii="Traditional Arabic" w:eastAsia="Times New Roman" w:hAnsi="Segoe UI" w:cs="Traditional Arabic" w:hint="cs"/>
          <w:sz w:val="36"/>
          <w:szCs w:val="36"/>
        </w:rPr>
        <w:sym w:font="AGA Arabesque" w:char="F072"/>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كان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لفظ</w:t>
      </w:r>
      <w:r w:rsidRPr="00CE1FFA">
        <w:rPr>
          <w:rFonts w:ascii="Traditional Arabic" w:eastAsia="Times New Roman" w:hAnsi="Segoe UI" w:cs="Traditional Arabic"/>
          <w:sz w:val="36"/>
          <w:szCs w:val="36"/>
          <w:rtl/>
        </w:rPr>
        <w:t xml:space="preserve"> " </w:t>
      </w:r>
      <w:r w:rsidRPr="00CE1FFA">
        <w:rPr>
          <w:rFonts w:ascii="Traditional Arabic" w:eastAsia="Times New Roman" w:hAnsi="Segoe UI" w:cs="Traditional Arabic" w:hint="cs"/>
          <w:sz w:val="36"/>
          <w:szCs w:val="36"/>
          <w:rtl/>
        </w:rPr>
        <w:t>إلَى</w:t>
      </w:r>
      <w:r w:rsidRPr="00CE1FFA">
        <w:rPr>
          <w:rFonts w:ascii="Traditional Arabic" w:eastAsia="Times New Roman" w:hAnsi="Segoe UI" w:cs="Traditional Arabic"/>
          <w:sz w:val="36"/>
          <w:szCs w:val="36"/>
          <w:rtl/>
        </w:rPr>
        <w:t xml:space="preserve"> " </w:t>
      </w:r>
      <w:r w:rsidRPr="00CE1FFA">
        <w:rPr>
          <w:rFonts w:ascii="Traditional Arabic" w:eastAsia="Times New Roman" w:hAnsi="Segoe UI" w:cs="Traditional Arabic" w:hint="cs"/>
          <w:sz w:val="36"/>
          <w:szCs w:val="36"/>
          <w:rtl/>
        </w:rPr>
        <w:t>المختص</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بالاتصال</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أوْلَى</w:t>
      </w:r>
      <w:r w:rsidRPr="00CE1FFA">
        <w:rPr>
          <w:rFonts w:ascii="Traditional Arabic" w:eastAsia="Times New Roman" w:hAnsi="Segoe UI" w:cs="Traditional Arabic"/>
          <w:sz w:val="36"/>
          <w:szCs w:val="36"/>
          <w:rtl/>
        </w:rPr>
        <w:t>.</w:t>
      </w:r>
    </w:p>
    <w:p w:rsidR="0091463B" w:rsidRPr="00CE1FFA" w:rsidRDefault="0091463B" w:rsidP="00817688">
      <w:pPr>
        <w:spacing w:after="0" w:line="640" w:lineRule="exact"/>
        <w:ind w:firstLine="289"/>
        <w:jc w:val="both"/>
        <w:rPr>
          <w:rFonts w:ascii="Traditional Arabic" w:eastAsia="Times New Roman" w:hAnsi="Traditional Arabic" w:cs="Traditional Arabic"/>
          <w:spacing w:val="4"/>
          <w:sz w:val="36"/>
          <w:szCs w:val="36"/>
          <w:rtl/>
        </w:rPr>
      </w:pPr>
      <w:r w:rsidRPr="00CE1FFA">
        <w:rPr>
          <w:rFonts w:ascii="Traditional Arabic" w:eastAsia="Times New Roman" w:hAnsi="Traditional Arabic" w:cs="Traditional Arabic" w:hint="cs"/>
          <w:spacing w:val="4"/>
          <w:sz w:val="36"/>
          <w:szCs w:val="36"/>
          <w:rtl/>
        </w:rPr>
        <w:t>ويجوز</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أن</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يقـال</w:t>
      </w:r>
      <w:r w:rsidRPr="00CE1FFA">
        <w:rPr>
          <w:rFonts w:ascii="Traditional Arabic" w:eastAsia="Times New Roman" w:hAnsi="Traditional Arabic" w:cs="Traditional Arabic"/>
          <w:spacing w:val="4"/>
          <w:sz w:val="36"/>
          <w:szCs w:val="36"/>
          <w:rtl/>
        </w:rPr>
        <w:t xml:space="preserve">: " </w:t>
      </w:r>
      <w:r w:rsidRPr="00CE1FFA">
        <w:rPr>
          <w:rFonts w:ascii="Traditional Arabic" w:eastAsia="Times New Roman" w:hAnsi="Traditional Arabic" w:cs="Traditional Arabic" w:hint="cs"/>
          <w:spacing w:val="4"/>
          <w:sz w:val="36"/>
          <w:szCs w:val="36"/>
          <w:rtl/>
        </w:rPr>
        <w:t>أنزل</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عليه</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إنما</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يُحْمَل</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على</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مـا</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أُمِر</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المنزَّل</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عليه</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أن</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يُبَلِّغَه</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غيرَه</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وأنزل</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pacing w:val="4"/>
          <w:sz w:val="36"/>
          <w:szCs w:val="36"/>
          <w:rtl/>
        </w:rPr>
        <w:t>إليه،</w:t>
      </w:r>
      <w:r w:rsidRPr="00CE1FFA">
        <w:rPr>
          <w:rFonts w:ascii="Traditional Arabic" w:eastAsia="Times New Roman" w:hAnsi="Traditional Arabic" w:cs="Traditional Arabic"/>
          <w:spacing w:val="4"/>
          <w:sz w:val="36"/>
          <w:szCs w:val="36"/>
          <w:rtl/>
        </w:rPr>
        <w:t xml:space="preserve"> </w:t>
      </w:r>
      <w:r w:rsidRPr="00CE1FFA">
        <w:rPr>
          <w:rFonts w:ascii="Traditional Arabic" w:eastAsia="Times New Roman" w:hAnsi="Traditional Arabic" w:cs="Traditional Arabic" w:hint="cs"/>
          <w:sz w:val="36"/>
          <w:szCs w:val="36"/>
          <w:rtl/>
        </w:rPr>
        <w:t>يُحْمَل</w:t>
      </w:r>
      <w:r w:rsidRPr="00CE1FFA">
        <w:rPr>
          <w:rFonts w:ascii="Traditional Arabic" w:eastAsia="Times New Roman" w:hAnsi="Traditional Arabic" w:cs="Traditional Arabic"/>
          <w:sz w:val="36"/>
          <w:szCs w:val="36"/>
          <w:rtl/>
        </w:rPr>
        <w:t xml:space="preserve"> </w:t>
      </w:r>
      <w:r w:rsidRPr="00CE1FFA">
        <w:rPr>
          <w:rFonts w:ascii="Traditional Arabic" w:eastAsia="Times New Roman" w:hAnsi="Traditional Arabic" w:cs="Traditional Arabic" w:hint="cs"/>
          <w:sz w:val="36"/>
          <w:szCs w:val="36"/>
          <w:rtl/>
        </w:rPr>
        <w:t>على</w:t>
      </w:r>
      <w:r w:rsidRPr="00CE1FFA">
        <w:rPr>
          <w:rFonts w:ascii="Traditional Arabic" w:eastAsia="Times New Roman" w:hAnsi="Traditional Arabic" w:cs="Traditional Arabic"/>
          <w:sz w:val="36"/>
          <w:szCs w:val="36"/>
          <w:rtl/>
        </w:rPr>
        <w:t xml:space="preserve"> </w:t>
      </w:r>
      <w:r w:rsidRPr="00CE1FFA">
        <w:rPr>
          <w:rFonts w:ascii="Traditional Arabic" w:eastAsia="Times New Roman" w:hAnsi="Traditional Arabic" w:cs="Traditional Arabic" w:hint="cs"/>
          <w:sz w:val="36"/>
          <w:szCs w:val="36"/>
          <w:rtl/>
        </w:rPr>
        <w:t>ما</w:t>
      </w:r>
      <w:r w:rsidRPr="00CE1FFA">
        <w:rPr>
          <w:rFonts w:ascii="Traditional Arabic" w:eastAsia="Times New Roman" w:hAnsi="Traditional Arabic" w:cs="Traditional Arabic"/>
          <w:sz w:val="36"/>
          <w:szCs w:val="36"/>
          <w:rtl/>
        </w:rPr>
        <w:t xml:space="preserve"> </w:t>
      </w:r>
      <w:r w:rsidRPr="00CE1FFA">
        <w:rPr>
          <w:rFonts w:ascii="Traditional Arabic" w:eastAsia="Times New Roman" w:hAnsi="Traditional Arabic" w:cs="Traditional Arabic" w:hint="cs"/>
          <w:sz w:val="36"/>
          <w:szCs w:val="36"/>
          <w:rtl/>
        </w:rPr>
        <w:t>خُصَّ</w:t>
      </w:r>
      <w:r w:rsidRPr="00CE1FFA">
        <w:rPr>
          <w:rFonts w:ascii="Traditional Arabic" w:eastAsia="Times New Roman" w:hAnsi="Traditional Arabic" w:cs="Traditional Arabic"/>
          <w:sz w:val="36"/>
          <w:szCs w:val="36"/>
          <w:rtl/>
        </w:rPr>
        <w:t xml:space="preserve"> </w:t>
      </w:r>
      <w:r w:rsidRPr="00CE1FFA">
        <w:rPr>
          <w:rFonts w:ascii="Traditional Arabic" w:eastAsia="Times New Roman" w:hAnsi="Traditional Arabic" w:cs="Traditional Arabic" w:hint="cs"/>
          <w:sz w:val="36"/>
          <w:szCs w:val="36"/>
          <w:rtl/>
        </w:rPr>
        <w:t>به</w:t>
      </w:r>
      <w:r w:rsidRPr="00CE1FFA">
        <w:rPr>
          <w:rFonts w:ascii="Traditional Arabic" w:eastAsia="Times New Roman" w:hAnsi="Traditional Arabic" w:cs="Traditional Arabic"/>
          <w:sz w:val="36"/>
          <w:szCs w:val="36"/>
          <w:rtl/>
        </w:rPr>
        <w:t xml:space="preserve"> </w:t>
      </w:r>
      <w:r w:rsidRPr="00CE1FFA">
        <w:rPr>
          <w:rFonts w:ascii="Traditional Arabic" w:eastAsia="Times New Roman" w:hAnsi="Traditional Arabic" w:cs="Traditional Arabic" w:hint="cs"/>
          <w:sz w:val="36"/>
          <w:szCs w:val="36"/>
          <w:rtl/>
        </w:rPr>
        <w:t>في</w:t>
      </w:r>
      <w:r w:rsidRPr="00CE1FFA">
        <w:rPr>
          <w:rFonts w:ascii="Traditional Arabic" w:eastAsia="Times New Roman" w:hAnsi="Traditional Arabic" w:cs="Traditional Arabic"/>
          <w:sz w:val="36"/>
          <w:szCs w:val="36"/>
          <w:rtl/>
        </w:rPr>
        <w:t xml:space="preserve"> </w:t>
      </w:r>
      <w:r w:rsidRPr="00CE1FFA">
        <w:rPr>
          <w:rFonts w:ascii="Traditional Arabic" w:eastAsia="Times New Roman" w:hAnsi="Traditional Arabic" w:cs="Traditional Arabic" w:hint="cs"/>
          <w:sz w:val="36"/>
          <w:szCs w:val="36"/>
          <w:rtl/>
        </w:rPr>
        <w:t>نفسه،</w:t>
      </w:r>
      <w:r w:rsidRPr="00CE1FFA">
        <w:rPr>
          <w:rFonts w:ascii="Traditional Arabic" w:eastAsia="Times New Roman" w:hAnsi="Traditional Arabic" w:cs="Traditional Arabic"/>
          <w:sz w:val="36"/>
          <w:szCs w:val="36"/>
          <w:rtl/>
        </w:rPr>
        <w:t xml:space="preserve"> </w:t>
      </w:r>
      <w:r w:rsidRPr="00CE1FFA">
        <w:rPr>
          <w:rFonts w:ascii="Traditional Arabic" w:eastAsia="Times New Roman" w:hAnsi="Traditional Arabic" w:cs="Traditional Arabic" w:hint="cs"/>
          <w:sz w:val="36"/>
          <w:szCs w:val="36"/>
          <w:rtl/>
        </w:rPr>
        <w:t>وإليه</w:t>
      </w:r>
      <w:r w:rsidRPr="00CE1FFA">
        <w:rPr>
          <w:rFonts w:ascii="Traditional Arabic" w:eastAsia="Times New Roman" w:hAnsi="Traditional Arabic" w:cs="Traditional Arabic"/>
          <w:sz w:val="36"/>
          <w:szCs w:val="36"/>
          <w:rtl/>
        </w:rPr>
        <w:t xml:space="preserve"> </w:t>
      </w:r>
      <w:r w:rsidRPr="00CE1FFA">
        <w:rPr>
          <w:rFonts w:ascii="Traditional Arabic" w:eastAsia="Times New Roman" w:hAnsi="Traditional Arabic" w:cs="Traditional Arabic" w:hint="cs"/>
          <w:sz w:val="36"/>
          <w:szCs w:val="36"/>
          <w:rtl/>
        </w:rPr>
        <w:t>نهاية</w:t>
      </w:r>
      <w:r w:rsidRPr="00CE1FFA">
        <w:rPr>
          <w:rFonts w:ascii="Traditional Arabic" w:eastAsia="Times New Roman" w:hAnsi="Traditional Arabic" w:cs="Traditional Arabic"/>
          <w:sz w:val="36"/>
          <w:szCs w:val="36"/>
          <w:rtl/>
        </w:rPr>
        <w:t xml:space="preserve"> </w:t>
      </w:r>
      <w:r w:rsidRPr="00CE1FFA">
        <w:rPr>
          <w:rFonts w:ascii="Traditional Arabic" w:eastAsia="Times New Roman" w:hAnsi="Traditional Arabic" w:cs="Traditional Arabic" w:hint="cs"/>
          <w:sz w:val="36"/>
          <w:szCs w:val="36"/>
          <w:rtl/>
        </w:rPr>
        <w:t>الإنزال،</w:t>
      </w:r>
      <w:r w:rsidRPr="00CE1FFA">
        <w:rPr>
          <w:rFonts w:ascii="Traditional Arabic" w:eastAsia="Times New Roman" w:hAnsi="Traditional Arabic" w:cs="Traditional Arabic"/>
          <w:sz w:val="36"/>
          <w:szCs w:val="36"/>
          <w:rtl/>
        </w:rPr>
        <w:t xml:space="preserve"> </w:t>
      </w:r>
      <w:r w:rsidRPr="00CE1FFA">
        <w:rPr>
          <w:rFonts w:ascii="Traditional Arabic" w:eastAsia="Times New Roman" w:hAnsi="Traditional Arabic" w:cs="Traditional Arabic" w:hint="cs"/>
          <w:sz w:val="36"/>
          <w:szCs w:val="36"/>
          <w:rtl/>
        </w:rPr>
        <w:t>وعلى</w:t>
      </w:r>
      <w:r w:rsidRPr="00CE1FFA">
        <w:rPr>
          <w:rFonts w:ascii="Traditional Arabic" w:eastAsia="Times New Roman" w:hAnsi="Traditional Arabic" w:cs="Traditional Arabic"/>
          <w:sz w:val="36"/>
          <w:szCs w:val="36"/>
          <w:rtl/>
        </w:rPr>
        <w:t xml:space="preserve"> </w:t>
      </w:r>
      <w:r w:rsidRPr="00CE1FFA">
        <w:rPr>
          <w:rFonts w:ascii="Traditional Arabic" w:eastAsia="Times New Roman" w:hAnsi="Traditional Arabic" w:cs="Traditional Arabic" w:hint="cs"/>
          <w:sz w:val="36"/>
          <w:szCs w:val="36"/>
          <w:rtl/>
        </w:rPr>
        <w:t>ذلك</w:t>
      </w:r>
      <w:r w:rsidRPr="00CE1FFA">
        <w:rPr>
          <w:rFonts w:ascii="Traditional Arabic" w:eastAsia="Times New Roman" w:hAnsi="Traditional Arabic" w:cs="Traditional Arabic"/>
          <w:sz w:val="36"/>
          <w:szCs w:val="36"/>
          <w:rtl/>
        </w:rPr>
        <w:t xml:space="preserve"> </w:t>
      </w:r>
      <w:r w:rsidRPr="00CE1FFA">
        <w:rPr>
          <w:rFonts w:ascii="Traditional Arabic" w:eastAsia="Times New Roman" w:hAnsi="Traditional Arabic" w:cs="Traditional Arabic" w:hint="cs"/>
          <w:sz w:val="36"/>
          <w:szCs w:val="36"/>
          <w:rtl/>
        </w:rPr>
        <w:t>قال</w:t>
      </w:r>
      <w:r w:rsidRPr="00CE1FFA">
        <w:rPr>
          <w:rFonts w:ascii="Traditional Arabic" w:eastAsia="Times New Roman" w:hAnsi="Traditional Arabic" w:cs="Traditional Arabic"/>
          <w:sz w:val="36"/>
          <w:szCs w:val="36"/>
          <w:rtl/>
        </w:rPr>
        <w:t xml:space="preserve"> </w:t>
      </w:r>
      <w:r w:rsidRPr="00CE1FFA">
        <w:rPr>
          <w:rFonts w:ascii="Traditional Arabic" w:eastAsia="Times New Roman" w:hAnsi="Traditional Arabic" w:cs="Traditional Arabic" w:hint="cs"/>
          <w:sz w:val="36"/>
          <w:szCs w:val="36"/>
          <w:rtl/>
        </w:rPr>
        <w:t>تعالى</w:t>
      </w:r>
      <w:r w:rsidRPr="00CE1FFA">
        <w:rPr>
          <w:rFonts w:ascii="Traditional Arabic" w:eastAsia="Times New Roman" w:hAns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402" w:eastAsia="Times New Roman" w:hAnsi="QCF_P402" w:cs="QCF_P402"/>
          <w:sz w:val="36"/>
          <w:szCs w:val="36"/>
          <w:rtl/>
        </w:rPr>
        <w:t>ﯖ  ﯗ  ﯘ  ﯙ  ﯚ  ﯛ   ﯜ  ﯝ</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eastAsia="Times New Roman" w:hAnsi="Traditional Arabic" w:cs="Traditional Arabic" w:hint="cs"/>
          <w:sz w:val="36"/>
          <w:szCs w:val="36"/>
          <w:vertAlign w:val="superscript"/>
          <w:rtl/>
        </w:rPr>
        <w:t>(</w:t>
      </w:r>
      <w:r w:rsidRPr="00CE1FFA">
        <w:rPr>
          <w:rStyle w:val="FootnoteReference"/>
          <w:rFonts w:ascii="Traditional Arabic" w:eastAsia="Times New Roman" w:hAnsi="Traditional Arabic" w:cs="Traditional Arabic"/>
          <w:sz w:val="36"/>
          <w:szCs w:val="36"/>
          <w:rtl/>
        </w:rPr>
        <w:footnoteReference w:id="249"/>
      </w:r>
      <w:r w:rsidRPr="00CE1FFA">
        <w:rPr>
          <w:rFonts w:ascii="Traditional Arabic" w:eastAsia="Times New Roman" w:hAnsi="Traditional Arabic" w:cs="Traditional Arabic" w:hint="cs"/>
          <w:sz w:val="36"/>
          <w:szCs w:val="36"/>
          <w:vertAlign w:val="superscript"/>
          <w:rtl/>
        </w:rPr>
        <w:t xml:space="preserve">) </w:t>
      </w:r>
      <w:r w:rsidRPr="00CE1FFA">
        <w:rPr>
          <w:rFonts w:ascii="Traditional Arabic" w:eastAsia="Times New Roman" w:hAnsi="Traditional Arabic" w:cs="Traditional Arabic" w:hint="cs"/>
          <w:sz w:val="36"/>
          <w:szCs w:val="36"/>
          <w:rtl/>
        </w:rPr>
        <w:t>وقال</w:t>
      </w:r>
      <w:r w:rsidRPr="00CE1FFA">
        <w:rPr>
          <w:rFonts w:ascii="Traditional Arabic" w:eastAsia="Times New Roman" w:hAns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272" w:eastAsia="Times New Roman" w:hAnsi="QCF_P272" w:cs="QCF_P272"/>
          <w:sz w:val="36"/>
          <w:szCs w:val="36"/>
          <w:rtl/>
        </w:rPr>
        <w:t>ﭥ   ﭦ     ﭧ  ﭨ  ﭩ  ﭪ  ﭫ  ﭬ</w:t>
      </w:r>
      <w:r w:rsidRPr="00CE1FFA">
        <w:rPr>
          <w:rFonts w:ascii="QCF_BSML" w:eastAsia="Times New Roman" w:hAnsi="QCF_BSML" w:cs="QCF_BSML"/>
          <w:sz w:val="36"/>
          <w:szCs w:val="36"/>
          <w:rtl/>
        </w:rPr>
        <w:t>ﭼ</w:t>
      </w:r>
      <w:r w:rsidRPr="00CE1FFA">
        <w:rPr>
          <w:rFonts w:ascii="Traditional Arabic" w:eastAsia="Times New Roman" w:hAnsi="Traditional Arabic" w:cs="Traditional Arabic" w:hint="cs"/>
          <w:sz w:val="36"/>
          <w:szCs w:val="36"/>
          <w:vertAlign w:val="superscript"/>
          <w:rtl/>
        </w:rPr>
        <w:t>(</w:t>
      </w:r>
      <w:r w:rsidRPr="00CE1FFA">
        <w:rPr>
          <w:rStyle w:val="FootnoteReference"/>
          <w:rFonts w:ascii="Traditional Arabic" w:eastAsia="Times New Roman" w:hAnsi="Traditional Arabic" w:cs="Traditional Arabic"/>
          <w:sz w:val="36"/>
          <w:szCs w:val="36"/>
          <w:rtl/>
        </w:rPr>
        <w:footnoteReference w:id="250"/>
      </w:r>
      <w:r w:rsidRPr="00CE1FFA">
        <w:rPr>
          <w:rFonts w:ascii="Traditional Arabic" w:eastAsia="Times New Roman" w:hAnsi="Traditional Arabic" w:cs="Traditional Arabic" w:hint="cs"/>
          <w:sz w:val="36"/>
          <w:szCs w:val="36"/>
          <w:vertAlign w:val="superscript"/>
          <w:rtl/>
        </w:rPr>
        <w:t>)</w:t>
      </w:r>
      <w:r w:rsidRPr="00CE1FFA">
        <w:rPr>
          <w:rFonts w:ascii="Traditional Arabic" w:eastAsia="Times New Roman" w:hAnsi="Segoe UI" w:cs="Traditional Arabic" w:hint="cs"/>
          <w:sz w:val="36"/>
          <w:szCs w:val="36"/>
          <w:rtl/>
        </w:rPr>
        <w:t xml:space="preserve"> خص</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هنا</w:t>
      </w:r>
      <w:r w:rsidRPr="00CE1FFA">
        <w:rPr>
          <w:rFonts w:ascii="Traditional Arabic" w:eastAsia="Times New Roman" w:hAnsi="Segoe UI" w:cs="Traditional Arabic"/>
          <w:sz w:val="36"/>
          <w:szCs w:val="36"/>
          <w:rtl/>
        </w:rPr>
        <w:t xml:space="preserve"> </w:t>
      </w:r>
      <w:r w:rsidR="00817688">
        <w:rPr>
          <w:rFonts w:ascii="Traditional Arabic" w:eastAsia="Times New Roman" w:hAnsi="Segoe UI" w:cs="Traditional Arabic" w:hint="cs"/>
          <w:sz w:val="36"/>
          <w:szCs w:val="36"/>
          <w:rtl/>
        </w:rPr>
        <w:t xml:space="preserve"> </w:t>
      </w:r>
      <w:r w:rsidRPr="00CE1FFA">
        <w:rPr>
          <w:rFonts w:ascii="Traditional Arabic" w:eastAsia="Times New Roman" w:hAnsi="Segoe UI" w:cs="Traditional Arabic" w:hint="cs"/>
          <w:sz w:val="36"/>
          <w:szCs w:val="36"/>
          <w:rtl/>
        </w:rPr>
        <w:t>بـ</w:t>
      </w:r>
      <w:r w:rsidRPr="00CE1FFA">
        <w:rPr>
          <w:rFonts w:ascii="Traditional Arabic" w:eastAsia="Times New Roman" w:hAnsi="Segoe UI" w:cs="Traditional Arabic"/>
          <w:sz w:val="36"/>
          <w:szCs w:val="36"/>
          <w:rtl/>
        </w:rPr>
        <w:t xml:space="preserve"> " </w:t>
      </w:r>
      <w:r w:rsidRPr="00CE1FFA">
        <w:rPr>
          <w:rFonts w:ascii="Traditional Arabic" w:eastAsia="Times New Roman" w:hAnsi="Segoe UI" w:cs="Traditional Arabic" w:hint="cs"/>
          <w:sz w:val="36"/>
          <w:szCs w:val="36"/>
          <w:rtl/>
        </w:rPr>
        <w:t>إلى</w:t>
      </w:r>
      <w:r w:rsidRPr="00CE1FFA">
        <w:rPr>
          <w:rFonts w:ascii="Traditional Arabic" w:eastAsia="Times New Roman" w:hAnsi="Segoe UI" w:cs="Traditional Arabic"/>
          <w:sz w:val="36"/>
          <w:szCs w:val="36"/>
          <w:rtl/>
        </w:rPr>
        <w:t xml:space="preserve"> " </w:t>
      </w:r>
      <w:r w:rsidRPr="00CE1FFA">
        <w:rPr>
          <w:rFonts w:ascii="Traditional Arabic" w:eastAsia="Times New Roman" w:hAnsi="Segoe UI" w:cs="Traditional Arabic" w:hint="cs"/>
          <w:sz w:val="36"/>
          <w:szCs w:val="36"/>
          <w:rtl/>
        </w:rPr>
        <w:t>لما كان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مخصوصاً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بالذكر</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الذي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هو</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بيان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المنزل</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وهذا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كلام</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في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الأولى</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لا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في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الوجوب</w:t>
      </w:r>
      <w:r w:rsidRPr="00CE1FFA">
        <w:rPr>
          <w:rFonts w:ascii="Traditional Arabic" w:eastAsia="Times New Roman" w:hAnsi="Segoe UI" w:cs="Traditional Arabic"/>
          <w:sz w:val="36"/>
          <w:szCs w:val="36"/>
          <w:rtl/>
        </w:rPr>
        <w:t>.</w:t>
      </w:r>
      <w:r w:rsidRPr="00CE1FFA">
        <w:rPr>
          <w:rFonts w:ascii="Traditional Arabic" w:eastAsia="Times New Roman" w:hAnsi="Segoe UI" w:cs="Traditional Arabic" w:hint="cs"/>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51"/>
      </w:r>
      <w:r w:rsidRPr="00CE1FFA">
        <w:rPr>
          <w:rFonts w:ascii="Traditional Arabic" w:hAnsi="Traditional Arabic" w:cs="Traditional Arabic" w:hint="cs"/>
          <w:position w:val="12"/>
          <w:sz w:val="36"/>
          <w:szCs w:val="36"/>
          <w:rtl/>
        </w:rPr>
        <w:t>)</w:t>
      </w:r>
    </w:p>
    <w:p w:rsidR="0091463B" w:rsidRPr="00CE1FFA" w:rsidRDefault="0091463B" w:rsidP="0091463B">
      <w:pPr>
        <w:spacing w:after="0" w:line="600" w:lineRule="exact"/>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1463B" w:rsidRPr="00CE1FFA" w:rsidRDefault="0091463B" w:rsidP="00704B53">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w:t>
      </w:r>
      <w:r w:rsidR="00704B53"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اء فيه</w:t>
      </w:r>
      <w:r w:rsidR="00704B53"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ا الفعل أنزلنا متبوعاً بـ إليك، والمخاطَب في الآية العاق</w:t>
      </w:r>
      <w:r w:rsidR="00704B53"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ل، والمقصود هنا أمة محمد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عن طريقه عليه الصلاة والسلام، فهو الواسطة بينهم وبين ربه جل وعلا، عن طريق جبريل عليه السلام، وبالتالي كان استخدام ( إليك ) متناسقاً مع الآيات، فالخطاب من بشر إلى بشر مثلهم، وبينهم تقارب في المنزلة والرتبة، وهذا يختلف عن الحال في الآية الثانية حيث لم تكن هناك واسطة، ومن هنا يظهر أن استخدام حرف الجر كان في موقعه المتلائم مع سياق الآيات والله أعلم.</w:t>
      </w:r>
    </w:p>
    <w:p w:rsidR="0091463B" w:rsidRDefault="0091463B" w:rsidP="00704B53">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فيها الفعل أنزلنا متبوعاً بـ عليك، والخطاب في هذا الموضع أيضاً عن العاقل، بخلاف مواضع أخرى في القرآن الكريم، والمقصود هنا النبي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ووصول القرآن إليه من الملأ الأعلى وبدون أي واسطة من البشر، وبالتالي تناسب استخدام حرف الجر في هذا الموضع مع السياق الوارد والمقصود في الآية الكريمة، وتناسب في بقية المواضع أيضاً، لأنه يشمل العاقل وغير العاقل، ففي هذه الآية كان الخطاب من رب العزة جل وعلا إلى النبي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فكان استخدام حرف الجر في مكانه المتلائم مع سياق الآيات والله أعلم.</w:t>
      </w:r>
    </w:p>
    <w:p w:rsidR="00817688" w:rsidRDefault="00817688" w:rsidP="00704B53">
      <w:pPr>
        <w:spacing w:after="0" w:line="640" w:lineRule="exact"/>
        <w:ind w:firstLine="289"/>
        <w:jc w:val="both"/>
        <w:rPr>
          <w:rFonts w:ascii="Traditional Arabic" w:hAnsi="Traditional Arabic" w:cs="Traditional Arabic"/>
          <w:sz w:val="36"/>
          <w:szCs w:val="36"/>
          <w:rtl/>
        </w:rPr>
      </w:pPr>
    </w:p>
    <w:p w:rsidR="00817688" w:rsidRDefault="00817688" w:rsidP="00704B53">
      <w:pPr>
        <w:spacing w:after="0" w:line="640" w:lineRule="exact"/>
        <w:ind w:firstLine="289"/>
        <w:jc w:val="both"/>
        <w:rPr>
          <w:rFonts w:ascii="Traditional Arabic" w:hAnsi="Traditional Arabic" w:cs="Traditional Arabic"/>
          <w:sz w:val="36"/>
          <w:szCs w:val="36"/>
          <w:rtl/>
        </w:rPr>
      </w:pPr>
    </w:p>
    <w:p w:rsidR="00817688" w:rsidRPr="00CE1FFA" w:rsidRDefault="00817688" w:rsidP="00704B53">
      <w:pPr>
        <w:spacing w:after="0" w:line="640" w:lineRule="exact"/>
        <w:ind w:firstLine="289"/>
        <w:jc w:val="both"/>
        <w:rPr>
          <w:rFonts w:ascii="Traditional Arabic" w:hAnsi="Traditional Arabic" w:cs="Traditional Arabic"/>
          <w:sz w:val="36"/>
          <w:szCs w:val="36"/>
          <w:rtl/>
        </w:rPr>
      </w:pPr>
    </w:p>
    <w:p w:rsidR="0091463B" w:rsidRPr="00CE1FFA" w:rsidRDefault="00817688"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 xml:space="preserve"> </w:t>
      </w:r>
      <w:r w:rsidR="0091463B" w:rsidRPr="00817688">
        <w:rPr>
          <w:rFonts w:ascii="Traditional Arabic" w:hAnsi="Traditional Arabic" w:cs="Traditional Arabic" w:hint="cs"/>
          <w:b/>
          <w:bCs/>
          <w:sz w:val="36"/>
          <w:szCs w:val="36"/>
          <w:rtl/>
        </w:rPr>
        <w:t>(المثال ال</w:t>
      </w:r>
      <w:r w:rsidR="00B274FE" w:rsidRPr="00817688">
        <w:rPr>
          <w:rFonts w:ascii="Traditional Arabic" w:hAnsi="Traditional Arabic" w:cs="Traditional Arabic" w:hint="cs"/>
          <w:b/>
          <w:bCs/>
          <w:sz w:val="36"/>
          <w:szCs w:val="36"/>
          <w:rtl/>
        </w:rPr>
        <w:t>ثاني</w:t>
      </w:r>
      <w:r w:rsidR="0091463B" w:rsidRPr="00817688">
        <w:rPr>
          <w:rFonts w:ascii="Traditional Arabic" w:hAnsi="Traditional Arabic" w:cs="Traditional Arabic" w:hint="cs"/>
          <w:b/>
          <w:bCs/>
          <w:sz w:val="36"/>
          <w:szCs w:val="36"/>
          <w:rtl/>
        </w:rPr>
        <w:t>) [ بالمعروف ــ من معروف ]</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038" w:eastAsia="Times New Roman" w:hAnsi="QCF_P038" w:cs="QCF_P038"/>
          <w:sz w:val="36"/>
          <w:szCs w:val="36"/>
          <w:rtl/>
        </w:rPr>
        <w:t xml:space="preserve">ﭢ  ﭣ  ﭤ  ﭥ  </w:t>
      </w:r>
      <w:r w:rsidRPr="00CE1FFA">
        <w:rPr>
          <w:rFonts w:ascii="QCF_P038" w:eastAsia="Times New Roman" w:hAnsi="QCF_P038" w:cs="QCF_P038"/>
          <w:sz w:val="36"/>
          <w:szCs w:val="36"/>
          <w:u w:val="single"/>
          <w:rtl/>
        </w:rPr>
        <w:t>ﭦ</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52"/>
      </w:r>
      <w:r w:rsidRPr="00CE1FFA">
        <w:rPr>
          <w:rFonts w:ascii="Traditional Arabic" w:hAnsi="Traditional Arabic" w:cs="Traditional Arabic" w:hint="cs"/>
          <w:sz w:val="36"/>
          <w:szCs w:val="36"/>
          <w:vertAlign w:val="superscript"/>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039" w:eastAsia="Times New Roman" w:hAnsi="QCF_P039" w:cs="QCF_P039"/>
          <w:sz w:val="36"/>
          <w:szCs w:val="36"/>
          <w:rtl/>
        </w:rPr>
        <w:t xml:space="preserve">ﭽ  ﭾ  ﭿ  ﮀ  ﮁ  </w:t>
      </w:r>
      <w:r w:rsidRPr="00CE1FFA">
        <w:rPr>
          <w:rFonts w:ascii="QCF_P039" w:eastAsia="Times New Roman" w:hAnsi="QCF_P039" w:cs="QCF_P039"/>
          <w:sz w:val="36"/>
          <w:szCs w:val="36"/>
          <w:u w:val="single"/>
          <w:rtl/>
        </w:rPr>
        <w:t>ﮂ   ﮃ</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53"/>
      </w:r>
      <w:r w:rsidRPr="00CE1FFA">
        <w:rPr>
          <w:rFonts w:ascii="Traditional Arabic" w:hAnsi="Traditional Arabic" w:cs="Traditional Arabic" w:hint="cs"/>
          <w:sz w:val="36"/>
          <w:szCs w:val="36"/>
          <w:vertAlign w:val="superscript"/>
          <w:rtl/>
        </w:rPr>
        <w:t>)</w:t>
      </w:r>
    </w:p>
    <w:p w:rsidR="0091463B" w:rsidRPr="00CE1FFA" w:rsidRDefault="0091463B" w:rsidP="0091463B">
      <w:pPr>
        <w:spacing w:after="0" w:line="240" w:lineRule="auto"/>
        <w:ind w:firstLine="288"/>
        <w:jc w:val="both"/>
        <w:rPr>
          <w:rFonts w:ascii="Traditional Arabic" w:cs="Traditional Arabic"/>
          <w:sz w:val="36"/>
          <w:szCs w:val="36"/>
          <w:rtl/>
          <w:lang w:bidi="ar-SY"/>
        </w:rPr>
      </w:pPr>
      <w:r w:rsidRPr="00CE1FFA">
        <w:rPr>
          <w:rFonts w:ascii="Traditional Arabic" w:hAnsi="Traditional Arabic" w:cs="Traditional Arabic" w:hint="cs"/>
          <w:sz w:val="36"/>
          <w:szCs w:val="36"/>
          <w:rtl/>
        </w:rPr>
        <w:t>جـ</w:t>
      </w:r>
      <w:r w:rsidR="00704B53"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اء في تفسير القرآن العظيم للآية الأولى: (</w:t>
      </w:r>
      <w:r w:rsidRPr="00CE1FFA">
        <w:rPr>
          <w:rFonts w:ascii="Traditional Arabic" w:cs="Traditional Arabic" w:hint="cs"/>
          <w:sz w:val="36"/>
          <w:szCs w:val="36"/>
          <w:rtl/>
          <w:lang w:bidi="ar-SY"/>
        </w:rPr>
        <w:t xml:space="preserve"> قَ</w:t>
      </w:r>
      <w:r w:rsidR="00704B53" w:rsidRPr="00CE1FFA">
        <w:rPr>
          <w:rFonts w:ascii="Traditional Arabic" w:cs="Traditional Arabic" w:hint="cs"/>
          <w:sz w:val="36"/>
          <w:szCs w:val="36"/>
          <w:rtl/>
          <w:lang w:bidi="ar-SY"/>
        </w:rPr>
        <w:t>ـــــــــــ</w:t>
      </w:r>
      <w:r w:rsidRPr="00CE1FFA">
        <w:rPr>
          <w:rFonts w:ascii="Traditional Arabic" w:cs="Traditional Arabic" w:hint="cs"/>
          <w:sz w:val="36"/>
          <w:szCs w:val="36"/>
          <w:rtl/>
          <w:lang w:bidi="ar-SY"/>
        </w:rPr>
        <w:t>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العَوْفِيُّ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ابْنِ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عَبَّاسٍ رضي الله عنهما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طُلِّقَتِ</w:t>
      </w:r>
    </w:p>
    <w:p w:rsidR="0091463B" w:rsidRPr="00CE1FFA" w:rsidRDefault="0091463B" w:rsidP="0091463B">
      <w:pPr>
        <w:spacing w:after="0" w:line="240" w:lineRule="auto"/>
        <w:jc w:val="both"/>
        <w:rPr>
          <w:rFonts w:ascii="Traditional Arabic" w:hAnsi="Traditional Arabic" w:cs="Traditional Arabic"/>
          <w:sz w:val="36"/>
          <w:szCs w:val="36"/>
          <w:rtl/>
        </w:rPr>
      </w:pPr>
      <w:r w:rsidRPr="00CE1FFA">
        <w:rPr>
          <w:rFonts w:ascii="Traditional Arabic" w:cs="Traditional Arabic" w:hint="cs"/>
          <w:sz w:val="36"/>
          <w:szCs w:val="36"/>
          <w:rtl/>
          <w:lang w:bidi="ar-SY"/>
        </w:rPr>
        <w:t>المرْأَةُ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زَوْجُهَا،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فَإِذَا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انْقَضَّتْ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عِدَّتُهَا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جُنَاحَ</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تَتَزَيَّنَ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وتتصنَّع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وَتَتَعَرَّضَ</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لِلتَّزْوِيجِ،</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الْمَعْرُوفُ</w:t>
      </w:r>
      <w:r w:rsidRPr="00CE1FFA">
        <w:rPr>
          <w:rFonts w:ascii="Traditional Arabic" w:cs="Traditional Arabic"/>
          <w:sz w:val="36"/>
          <w:szCs w:val="36"/>
          <w:rtl/>
          <w:lang w:bidi="ar-SY"/>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54"/>
      </w:r>
      <w:r w:rsidRPr="00CE1FFA">
        <w:rPr>
          <w:rFonts w:ascii="Traditional Arabic" w:hAnsi="Traditional Arabic" w:cs="Traditional Arabic" w:hint="cs"/>
          <w:position w:val="12"/>
          <w:sz w:val="36"/>
          <w:szCs w:val="36"/>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عَطَاءٌ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شَاءَتِ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اعْتَدَّتْ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أَهْلِهَا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وَسَكَنَتْ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وَصِيَّتِهَا،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وَإِنْ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شَاءَتْ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خَرَجَتْ</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55"/>
      </w:r>
      <w:r w:rsidRPr="00CE1FFA">
        <w:rPr>
          <w:rFonts w:ascii="Traditional Arabic" w:hAnsi="Traditional Arabic" w:cs="Traditional Arabic" w:hint="cs"/>
          <w:position w:val="12"/>
          <w:sz w:val="36"/>
          <w:szCs w:val="36"/>
          <w:rtl/>
        </w:rPr>
        <w:t>)</w:t>
      </w:r>
    </w:p>
    <w:p w:rsidR="0091463B" w:rsidRPr="00CE1FFA" w:rsidRDefault="0091463B" w:rsidP="0091463B">
      <w:pPr>
        <w:spacing w:after="0" w:line="240" w:lineRule="auto"/>
        <w:ind w:firstLine="288"/>
        <w:jc w:val="both"/>
        <w:rPr>
          <w:rFonts w:ascii="Lotus Linotype" w:hAnsi="Lotus Linotype" w:cs="Traditional Arabic"/>
          <w:position w:val="12"/>
          <w:sz w:val="36"/>
          <w:szCs w:val="36"/>
          <w:rtl/>
        </w:rPr>
      </w:pPr>
      <w:r w:rsidRPr="00CE1FFA">
        <w:rPr>
          <w:rFonts w:ascii="Traditional Arabic" w:hAnsi="Traditional Arabic" w:cs="Traditional Arabic" w:hint="cs"/>
          <w:sz w:val="36"/>
          <w:szCs w:val="36"/>
          <w:rtl/>
        </w:rPr>
        <w:t xml:space="preserve">وجاء في الحديث الشريف عن الزهري قال: حدثني </w:t>
      </w:r>
      <w:r w:rsidRPr="00CE1FFA">
        <w:rPr>
          <w:rFonts w:ascii="Lotus Linotype" w:hAnsi="Lotus Linotype" w:cs="Traditional Arabic" w:hint="cs"/>
          <w:sz w:val="36"/>
          <w:szCs w:val="36"/>
          <w:rtl/>
        </w:rPr>
        <w:t>عُرْوَةُ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عَائِشَةَ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رَضِيَ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جَاءَتْ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عُتْبَةَ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رَبِيعَةَ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فَقَالَتْ: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ظَهْرِ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الأَرْضِ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أَهْلُ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خِبَاءٍ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أَحَبَّ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يَذِلُّوا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أَهْلِ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خِبَائِكَ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أَصْبَحَ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اليَوْمَ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ظَهْرِ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الأَرْضِ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أَهْلُ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خِبَاءٍ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أَحَبَّ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يَعِزُّوا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أَهْلِ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خِبَائِكَ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ثُمَّ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سُفْيَانَ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رَجُلٌ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مِسِّيكٌ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فَهَلْ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حَرَجٍ</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أُطْعِمَ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الَّذِي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عِيَالَنَا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حَرَجَ</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تُطْعِمِيهِمْ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مَعْرُوفٍ.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256"/>
      </w:r>
      <w:r w:rsidRPr="00CE1FFA">
        <w:rPr>
          <w:rFonts w:ascii="Lotus Linotype" w:hAnsi="Lotus Linotype" w:cs="Traditional Arabic" w:hint="cs"/>
          <w:position w:val="12"/>
          <w:sz w:val="36"/>
          <w:szCs w:val="36"/>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الحديث أيضاً عن سفيان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هِشَامٍ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عُرْوَةَ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عَائِشَةَ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رَضِيَ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مُعَاوِيَةَ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سُفْيَانَ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رَجُلٌ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شَحِيحٌ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فَهَلْ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جُنَاحٌ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آخُذَ</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سِرًّا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خُذِي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وَبَنُوكِ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يَكْفِيكِ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بِالمعْرُوفِ. )</w:t>
      </w:r>
      <w:r w:rsidRPr="00CE1FFA">
        <w:rPr>
          <w:rFonts w:ascii="Lotus Linotype" w:hAnsi="Lotus Linotype"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57"/>
      </w:r>
      <w:r w:rsidRPr="00CE1FFA">
        <w:rPr>
          <w:rFonts w:ascii="Lotus Linotype" w:hAnsi="Lotus Linotype" w:cs="Traditional Arabic" w:hint="cs"/>
          <w:position w:val="12"/>
          <w:sz w:val="36"/>
          <w:szCs w:val="36"/>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أعثر على إجابة تشفي الغليل بشأن التمييز بين الحرفين، [ الباء ] و [ من ]، وسر مجيئها تارة بهذا الحرف، ومرة أخرى بالحرف الآخر، </w:t>
      </w:r>
      <w:r w:rsidRPr="00CE1FFA">
        <w:rPr>
          <w:rFonts w:ascii="Traditional Arabic" w:hAnsi="Traditional Arabic" w:cs="Traditional Arabic" w:hint="cs"/>
          <w:b/>
          <w:bCs/>
          <w:sz w:val="36"/>
          <w:szCs w:val="36"/>
          <w:rtl/>
        </w:rPr>
        <w:t>فأقول والله أعلم</w:t>
      </w:r>
      <w:r w:rsidRPr="00CE1FFA">
        <w:rPr>
          <w:rFonts w:ascii="Traditional Arabic" w:hAnsi="Traditional Arabic" w:cs="Traditional Arabic" w:hint="cs"/>
          <w:sz w:val="36"/>
          <w:szCs w:val="36"/>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سبق كلمة ( المعروف ) حرف الجر [ الباء ]، حيث يدل على المصاحبة، وهو يتناسب مع المراد أصلاً بالمعروف في هذه الآية، فالمقصود به هنا هو الزواج، كما هو واضح من سياق الآية التي تليها، وحرف المصاحبة يتناسب مع الزواج، لذا كان حرف الباء هنا متناسقاً مع المعنى المراد في الآية والله أعلم.</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سبق كلمة ( معروف ) حرف الجر [ من ]، حيث يدل على التبعيض والجزء، وهو يتناسب مع المراد بكلمة معروف في هذه الآية، فالمقصود بها هنا هو كل ما يباح لها من زواج أو تعريض أو زينة أو غير ذلك، وبالتالي جاء حرف الجر [ من ] متناسقاً مع معنى كلمة ( معروف ) في الآية الكريمة والله أعلم.</w:t>
      </w:r>
    </w:p>
    <w:p w:rsidR="0091463B" w:rsidRPr="00817688" w:rsidRDefault="00817688"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 xml:space="preserve"> </w:t>
      </w:r>
      <w:r w:rsidR="0091463B" w:rsidRPr="00817688">
        <w:rPr>
          <w:rFonts w:ascii="Traditional Arabic" w:hAnsi="Traditional Arabic" w:cs="Traditional Arabic" w:hint="cs"/>
          <w:b/>
          <w:bCs/>
          <w:sz w:val="36"/>
          <w:szCs w:val="36"/>
          <w:rtl/>
        </w:rPr>
        <w:t>(</w:t>
      </w:r>
      <w:r w:rsidR="00766362" w:rsidRPr="00817688">
        <w:rPr>
          <w:rFonts w:ascii="Traditional Arabic" w:hAnsi="Traditional Arabic" w:cs="Traditional Arabic" w:hint="cs"/>
          <w:b/>
          <w:bCs/>
          <w:sz w:val="36"/>
          <w:szCs w:val="36"/>
          <w:rtl/>
        </w:rPr>
        <w:t>المثال الثالث</w:t>
      </w:r>
      <w:r w:rsidR="0091463B" w:rsidRPr="00817688">
        <w:rPr>
          <w:rFonts w:ascii="Traditional Arabic" w:hAnsi="Traditional Arabic" w:cs="Traditional Arabic" w:hint="cs"/>
          <w:b/>
          <w:bCs/>
          <w:sz w:val="36"/>
          <w:szCs w:val="36"/>
          <w:rtl/>
        </w:rPr>
        <w:t>) [ عن مواضعه ــ من بعد مواضعه ]</w:t>
      </w:r>
    </w:p>
    <w:p w:rsidR="0091463B" w:rsidRPr="00CE1FFA" w:rsidRDefault="0091463B" w:rsidP="0091463B">
      <w:pPr>
        <w:spacing w:after="0" w:line="240" w:lineRule="auto"/>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086" w:eastAsia="Times New Roman" w:hAnsi="QCF_P086" w:cs="QCF_P086"/>
          <w:sz w:val="36"/>
          <w:szCs w:val="36"/>
          <w:rtl/>
        </w:rPr>
        <w:t xml:space="preserve">ﭟ  ﭠ  </w:t>
      </w:r>
      <w:r w:rsidRPr="00CE1FFA">
        <w:rPr>
          <w:rFonts w:ascii="QCF_P086" w:eastAsia="Times New Roman" w:hAnsi="QCF_P086" w:cs="QCF_P086"/>
          <w:sz w:val="36"/>
          <w:szCs w:val="36"/>
          <w:u w:val="single"/>
          <w:rtl/>
        </w:rPr>
        <w:t>ﭡ  ﭢ</w:t>
      </w:r>
      <w:r w:rsidRPr="00CE1FFA">
        <w:rPr>
          <w:rFonts w:ascii="QCF_P086" w:eastAsia="Times New Roman" w:hAnsi="QCF_P086" w:cs="QCF_P086"/>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258"/>
      </w:r>
      <w:r w:rsidRPr="00CE1FFA">
        <w:rPr>
          <w:rFonts w:ascii="Traditional Arabic" w:hAnsi="Traditional Arabic" w:cs="Traditional Arabic" w:hint="cs"/>
          <w:b/>
          <w:bCs/>
          <w:sz w:val="36"/>
          <w:szCs w:val="36"/>
          <w:vertAlign w:val="superscript"/>
          <w:rtl/>
        </w:rPr>
        <w:t>)</w:t>
      </w:r>
    </w:p>
    <w:p w:rsidR="0091463B" w:rsidRPr="00CE1FFA" w:rsidRDefault="0091463B" w:rsidP="0091463B">
      <w:pPr>
        <w:spacing w:after="0" w:line="240" w:lineRule="auto"/>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14" w:eastAsia="Times New Roman" w:hAnsi="QCF_P114" w:cs="QCF_P114"/>
          <w:sz w:val="36"/>
          <w:szCs w:val="36"/>
          <w:rtl/>
        </w:rPr>
        <w:t xml:space="preserve">ﮱ  ﯓ  </w:t>
      </w:r>
      <w:r w:rsidRPr="00CE1FFA">
        <w:rPr>
          <w:rFonts w:ascii="QCF_P114" w:eastAsia="Times New Roman" w:hAnsi="QCF_P114" w:cs="QCF_P114"/>
          <w:sz w:val="36"/>
          <w:szCs w:val="36"/>
          <w:u w:val="single"/>
          <w:rtl/>
        </w:rPr>
        <w:t>ﯔ  ﯕ  ﯖ</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 xml:space="preserve">ﭼ </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259"/>
      </w:r>
      <w:r w:rsidRPr="00CE1FFA">
        <w:rPr>
          <w:rFonts w:ascii="Traditional Arabic" w:hAnsi="Traditional Arabic" w:cs="Traditional Arabic" w:hint="cs"/>
          <w:b/>
          <w:bCs/>
          <w:sz w:val="36"/>
          <w:szCs w:val="36"/>
          <w:vertAlign w:val="superscript"/>
          <w:rtl/>
        </w:rPr>
        <w:t>)</w:t>
      </w:r>
    </w:p>
    <w:p w:rsidR="0091463B" w:rsidRPr="00CE1FFA" w:rsidRDefault="0091463B" w:rsidP="0091463B">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يَتَأَوَّلُونَ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غَيْرِ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تَأْوِيلِهِ،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وَيُفَسِّرُونَهُ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بِغَيْرِ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مُرَادِ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عَزَّ</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وَجَلَّ،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قَصْدًا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وَافْتِرَاءً</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60"/>
      </w:r>
      <w:r w:rsidRPr="00CE1FFA">
        <w:rPr>
          <w:rFonts w:ascii="Traditional Arabic" w:hAnsi="Traditional Arabic" w:cs="Traditional Arabic" w:hint="cs"/>
          <w:position w:val="12"/>
          <w:sz w:val="36"/>
          <w:szCs w:val="36"/>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يَتَأَوَّلُونَهُ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غَيْرِ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تَأْوِيلِهِ،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وَيُبَدِّلُونَهُ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عَقَلُوهُ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يَعْلَمُونَ</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61"/>
      </w:r>
      <w:r w:rsidRPr="00CE1FFA">
        <w:rPr>
          <w:rFonts w:ascii="Traditional Arabic" w:hAnsi="Traditional Arabic" w:cs="Traditional Arabic" w:hint="cs"/>
          <w:position w:val="12"/>
          <w:sz w:val="36"/>
          <w:szCs w:val="36"/>
          <w:rtl/>
        </w:rPr>
        <w:t>)</w:t>
      </w:r>
    </w:p>
    <w:p w:rsidR="0091463B" w:rsidRPr="00CE1FFA" w:rsidRDefault="0091463B" w:rsidP="0091463B">
      <w:pPr>
        <w:spacing w:after="0" w:line="240" w:lineRule="auto"/>
        <w:ind w:firstLine="288"/>
        <w:jc w:val="both"/>
        <w:rPr>
          <w:rFonts w:ascii="Traditional Arabic" w:cs="Traditional Arabic"/>
          <w:sz w:val="36"/>
          <w:szCs w:val="36"/>
          <w:rtl/>
          <w:lang w:bidi="ar-SY"/>
        </w:rPr>
      </w:pPr>
      <w:r w:rsidRPr="00CE1FFA">
        <w:rPr>
          <w:rFonts w:ascii="Traditional Arabic" w:hAnsi="Traditional Arabic" w:cs="Traditional Arabic" w:hint="cs"/>
          <w:sz w:val="36"/>
          <w:szCs w:val="36"/>
          <w:rtl/>
        </w:rPr>
        <w:t>وجاء في كتاب ( البرهان في توجيه متشابه القرآن ): (</w:t>
      </w:r>
      <w:r w:rsidRPr="00CE1FFA">
        <w:rPr>
          <w:rFonts w:ascii="Traditional Arabic" w:cs="Traditional Arabic" w:hint="cs"/>
          <w:sz w:val="36"/>
          <w:szCs w:val="36"/>
          <w:rtl/>
          <w:lang w:bidi="ar-SY"/>
        </w:rPr>
        <w:t xml:space="preserve"> لأَن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الأولى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أَوَائِل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اليَهُود</w:t>
      </w:r>
      <w:r w:rsidRPr="00CE1FFA">
        <w:rPr>
          <w:rFonts w:ascii="Traditional Arabic" w:cs="Traditional Arabic"/>
          <w:sz w:val="36"/>
          <w:szCs w:val="36"/>
          <w:rtl/>
          <w:lang w:bidi="ar-SY"/>
        </w:rPr>
        <w:t xml:space="preserve"> </w:t>
      </w:r>
      <w:r w:rsidR="0081403E" w:rsidRPr="00CE1FFA">
        <w:rPr>
          <w:rFonts w:ascii="Traditional Arabic" w:cs="Traditional Arabic" w:hint="cs"/>
          <w:sz w:val="36"/>
          <w:szCs w:val="36"/>
          <w:rtl/>
          <w:lang w:bidi="ar-SY"/>
        </w:rPr>
        <w:t>وَالثَّانِيَ</w:t>
      </w:r>
      <w:r w:rsidRPr="00CE1FFA">
        <w:rPr>
          <w:rFonts w:ascii="Traditional Arabic" w:cs="Traditional Arabic" w:hint="cs"/>
          <w:sz w:val="36"/>
          <w:szCs w:val="36"/>
          <w:rtl/>
          <w:lang w:bidi="ar-SY"/>
        </w:rPr>
        <w:t>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كَانُوا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زمن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النَّبِي</w:t>
      </w:r>
      <w:r w:rsidRPr="00CE1FFA">
        <w:rPr>
          <w:rFonts w:ascii="Traditional Arabic" w:cs="Traditional Arabic"/>
          <w:sz w:val="36"/>
          <w:szCs w:val="36"/>
          <w:rtl/>
          <w:lang w:bidi="ar-SY"/>
        </w:rPr>
        <w:t xml:space="preserve"> </w:t>
      </w:r>
      <w:r w:rsidRPr="00CE1FFA">
        <w:rPr>
          <w:rFonts w:ascii="Traditional Arabic" w:cs="Traditional Arabic"/>
          <w:sz w:val="36"/>
          <w:szCs w:val="36"/>
          <w:lang w:bidi="ar-SY"/>
        </w:rPr>
        <w:sym w:font="AGA Arabesque" w:char="F072"/>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حرفوها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وَضعهَا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موَاضعهَا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وعرفوها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وَعمِلُوا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زَمَاناً</w:t>
      </w:r>
      <w:r w:rsidR="00817688">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62"/>
      </w:r>
      <w:r w:rsidRPr="00CE1FFA">
        <w:rPr>
          <w:rFonts w:ascii="Traditional Arabic" w:hAnsi="Traditional Arabic" w:cs="Traditional Arabic" w:hint="cs"/>
          <w:position w:val="12"/>
          <w:sz w:val="36"/>
          <w:szCs w:val="36"/>
          <w:rtl/>
        </w:rPr>
        <w:t>)</w:t>
      </w:r>
    </w:p>
    <w:p w:rsidR="0091463B" w:rsidRPr="00CE1FFA" w:rsidRDefault="0091463B" w:rsidP="0091463B">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كان استخدام حرف الجر ( عن )، وذلك لحديث الآيات عن اليهود الذين حرّفوا ما أنزل الله، وكان ذلك في حينه وليس بعد زمن، فكان استخدام حرف ( عن ) مناسباً لسياق الآيات، لأن ذلك كان قبل المرحلة المتقدمة التي حصلت بعد ذلك من العلم والفهم، فهم لم يزالوا في المراحل الأولى من تلقي هذه الآيات، وبالتالي جاء حرف الجر ( عن ) في موضعه المناسب مع سياق الآيات والله أعلم.</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استخدام ( من ) ومعها بعد، لتوضح أن الحديث عن اليهود، ولكن تحريفهم المذكور هنا لم يكن ملاصقاً أو ملازماً لحال نزول كلام الله، وإنما بعد أن وضعه الله تعالى، حيث كان هذا التحريف بعد أن عرفوه وعملوا به زمناً، فكان تحريفهم في هذه المرحلة أعظم وأشد، ولذلك كان استخدام حرف الجر ( من )، ليوضح أن الأمر قد كان بعد حصول شيء، ألا وهو معرفتهـم لكلام الله سبحانه، ثم العمل به زمناً، فكان الحرف هنا في مكانه المناسب تماماً والله أعلم.</w:t>
      </w:r>
    </w:p>
    <w:p w:rsidR="0091463B" w:rsidRDefault="0091463B" w:rsidP="0091463B">
      <w:pPr>
        <w:spacing w:after="0" w:line="240" w:lineRule="auto"/>
        <w:ind w:firstLine="288"/>
        <w:jc w:val="both"/>
        <w:rPr>
          <w:rFonts w:ascii="Traditional Arabic" w:hAnsi="Traditional Arabic" w:cs="Traditional Arabic"/>
          <w:sz w:val="36"/>
          <w:szCs w:val="36"/>
          <w:rtl/>
        </w:rPr>
      </w:pPr>
    </w:p>
    <w:p w:rsidR="00817688" w:rsidRDefault="00817688" w:rsidP="0091463B">
      <w:pPr>
        <w:spacing w:after="0" w:line="240" w:lineRule="auto"/>
        <w:ind w:firstLine="288"/>
        <w:jc w:val="both"/>
        <w:rPr>
          <w:rFonts w:ascii="Traditional Arabic" w:hAnsi="Traditional Arabic" w:cs="Traditional Arabic"/>
          <w:sz w:val="36"/>
          <w:szCs w:val="36"/>
          <w:rtl/>
        </w:rPr>
      </w:pPr>
    </w:p>
    <w:p w:rsidR="00817688" w:rsidRPr="00CE1FFA" w:rsidRDefault="00817688" w:rsidP="0091463B">
      <w:pPr>
        <w:spacing w:after="0" w:line="240" w:lineRule="auto"/>
        <w:ind w:firstLine="288"/>
        <w:jc w:val="both"/>
        <w:rPr>
          <w:rFonts w:ascii="Traditional Arabic" w:hAnsi="Traditional Arabic" w:cs="Traditional Arabic"/>
          <w:sz w:val="36"/>
          <w:szCs w:val="36"/>
          <w:rtl/>
        </w:rPr>
      </w:pPr>
    </w:p>
    <w:p w:rsidR="0091463B" w:rsidRPr="00817688" w:rsidRDefault="0091463B"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w:t>
      </w:r>
      <w:r w:rsidR="00766362" w:rsidRPr="00817688">
        <w:rPr>
          <w:rFonts w:ascii="Traditional Arabic" w:hAnsi="Traditional Arabic" w:cs="Traditional Arabic" w:hint="cs"/>
          <w:b/>
          <w:bCs/>
          <w:sz w:val="36"/>
          <w:szCs w:val="36"/>
          <w:rtl/>
        </w:rPr>
        <w:t>رابع</w:t>
      </w:r>
      <w:r w:rsidRPr="00817688">
        <w:rPr>
          <w:rFonts w:ascii="Traditional Arabic" w:hAnsi="Traditional Arabic" w:cs="Traditional Arabic" w:hint="cs"/>
          <w:b/>
          <w:bCs/>
          <w:sz w:val="36"/>
          <w:szCs w:val="36"/>
          <w:rtl/>
        </w:rPr>
        <w:t>) [ لبلد ــ إلى بلد ]</w:t>
      </w:r>
    </w:p>
    <w:p w:rsidR="0091463B" w:rsidRPr="00CE1FFA" w:rsidRDefault="0091463B" w:rsidP="0091463B">
      <w:pPr>
        <w:spacing w:after="0" w:line="240" w:lineRule="auto"/>
        <w:ind w:firstLine="288"/>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157" w:eastAsia="Times New Roman" w:hAnsi="QCF_P157" w:cs="QCF_P157"/>
          <w:sz w:val="36"/>
          <w:szCs w:val="36"/>
          <w:rtl/>
        </w:rPr>
        <w:t xml:space="preserve">ﯲ  </w:t>
      </w:r>
      <w:r w:rsidRPr="00CE1FFA">
        <w:rPr>
          <w:rFonts w:ascii="QCF_P157" w:eastAsia="Times New Roman" w:hAnsi="QCF_P157" w:cs="QCF_P157"/>
          <w:sz w:val="36"/>
          <w:szCs w:val="36"/>
          <w:u w:val="single"/>
          <w:rtl/>
        </w:rPr>
        <w:t>ﯳ</w:t>
      </w:r>
      <w:r w:rsidRPr="00CE1FFA">
        <w:rPr>
          <w:rFonts w:ascii="QCF_P157" w:eastAsia="Times New Roman" w:hAnsi="QCF_P157" w:cs="QCF_P157"/>
          <w:sz w:val="36"/>
          <w:szCs w:val="36"/>
          <w:rtl/>
        </w:rPr>
        <w:t xml:space="preserve">       ﯴ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63"/>
      </w:r>
      <w:r w:rsidRPr="00CE1FFA">
        <w:rPr>
          <w:rFonts w:ascii="Traditional Arabic" w:hAnsi="Traditional Arabic" w:cs="Traditional Arabic" w:hint="cs"/>
          <w:sz w:val="36"/>
          <w:szCs w:val="36"/>
          <w:vertAlign w:val="superscript"/>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435" w:eastAsia="Times New Roman" w:hAnsi="QCF_P435" w:cs="QCF_P435"/>
          <w:sz w:val="36"/>
          <w:szCs w:val="36"/>
          <w:rtl/>
        </w:rPr>
        <w:t xml:space="preserve">ﮰ  </w:t>
      </w:r>
      <w:r w:rsidRPr="00CE1FFA">
        <w:rPr>
          <w:rFonts w:ascii="QCF_P435" w:eastAsia="Times New Roman" w:hAnsi="QCF_P435" w:cs="QCF_P435"/>
          <w:sz w:val="36"/>
          <w:szCs w:val="36"/>
          <w:u w:val="single"/>
          <w:rtl/>
        </w:rPr>
        <w:t>ﮱ     ﯓ</w:t>
      </w:r>
      <w:r w:rsidRPr="00CE1FFA">
        <w:rPr>
          <w:rFonts w:ascii="QCF_P435" w:eastAsia="Times New Roman" w:hAnsi="QCF_P435" w:cs="QCF_P435"/>
          <w:sz w:val="36"/>
          <w:szCs w:val="36"/>
          <w:rtl/>
        </w:rPr>
        <w:t xml:space="preserve">  ﯔ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64"/>
      </w:r>
      <w:r w:rsidRPr="00CE1FFA">
        <w:rPr>
          <w:rFonts w:ascii="Traditional Arabic" w:hAnsi="Traditional Arabic" w:cs="Traditional Arabic" w:hint="cs"/>
          <w:sz w:val="36"/>
          <w:szCs w:val="36"/>
          <w:vertAlign w:val="superscript"/>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القرآن العظيم للآية الأولى: (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أَرْضٍ</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مَيِّتَةٍ،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مُجْدِبَةٍ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نَبَاتَ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65"/>
      </w:r>
      <w:r w:rsidRPr="00CE1FFA">
        <w:rPr>
          <w:rFonts w:ascii="Traditional Arabic" w:hAnsi="Traditional Arabic" w:cs="Traditional Arabic" w:hint="cs"/>
          <w:position w:val="12"/>
          <w:sz w:val="36"/>
          <w:szCs w:val="36"/>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فَإِنَّ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الأرْضَ</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تَكُونُ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مَيِّتَةً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هَامِدَةً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نَبَاتَ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فَإِذَا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أَرْسَلَ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السَّحَابَ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تَحْمِلُ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وَأَنْزَلَهُ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66"/>
      </w:r>
      <w:r w:rsidRPr="00CE1FFA">
        <w:rPr>
          <w:rFonts w:ascii="Traditional Arabic" w:hAnsi="Traditional Arabic" w:cs="Traditional Arabic" w:hint="cs"/>
          <w:position w:val="12"/>
          <w:sz w:val="36"/>
          <w:szCs w:val="36"/>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أجد ما يجلي سر كون اللفظة مسبوقة تارة بحرف اللام وتارة أخرى بـ إلى، ولماذا لم تنب إحداهما عن الأخرى، والعلة في ذلك، </w:t>
      </w:r>
      <w:r w:rsidRPr="00CE1FFA">
        <w:rPr>
          <w:rFonts w:ascii="Traditional Arabic" w:hAnsi="Traditional Arabic" w:cs="Traditional Arabic" w:hint="cs"/>
          <w:b/>
          <w:bCs/>
          <w:sz w:val="36"/>
          <w:szCs w:val="36"/>
          <w:rtl/>
        </w:rPr>
        <w:t>فأقول والله أعلم:</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سُبقت كلمة البلد بحرف الجر اللام، واللام تفيد العلة والسببية، وأحياناً تفيد الملكية، وسياق الآيات هنا يوضح علة وسبب سوق الرياح إلى البلد الميت، وهو إنزال الغيث، ثم يتبع ذلك إخراج خيرات الأرض، فبدأ بالمراحل خطوة وخطوة، ولم ينتقل فوراً إلى نهاية المطاف من هدف سوق الرياح، كما هو الحال في الآية الثانية، وبالتالي جاء حرف اللام في موقعه المناسب لسياق الآية والله أعلم.</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حرف الجر " إلى " قبل كلمة البلد، وهو يفيد الانتهاء، وسياق الآيات يفيد ذلك، حيث لم تعدد في الآية المراحل السابقة في الآية الأولى، وإنما ذكر على الفور ما سيكون في نهاية المطاف، وهو إحياء الأرض الميتة، فتناسب حرف الجر " إلى " هنا مع سياق الآية الكريمة، لأنه انتقل بالمعنى إلى نهاية ما سيؤول إليه الأمر، فاستخدم ما يفيد ذلك ويؤكده، فكان حرف الجر في مكانه المتوافق مع سياق الآية الكريمة والله أعلم.</w:t>
      </w:r>
    </w:p>
    <w:p w:rsidR="0091463B" w:rsidRPr="00817688" w:rsidRDefault="00817688"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 xml:space="preserve"> </w:t>
      </w:r>
      <w:r w:rsidR="0091463B" w:rsidRPr="00817688">
        <w:rPr>
          <w:rFonts w:ascii="Traditional Arabic" w:hAnsi="Traditional Arabic" w:cs="Traditional Arabic" w:hint="cs"/>
          <w:b/>
          <w:bCs/>
          <w:sz w:val="36"/>
          <w:szCs w:val="36"/>
          <w:rtl/>
        </w:rPr>
        <w:t>(المثال ال</w:t>
      </w:r>
      <w:r w:rsidR="00766362" w:rsidRPr="00817688">
        <w:rPr>
          <w:rFonts w:ascii="Traditional Arabic" w:hAnsi="Traditional Arabic" w:cs="Traditional Arabic" w:hint="cs"/>
          <w:b/>
          <w:bCs/>
          <w:sz w:val="36"/>
          <w:szCs w:val="36"/>
          <w:rtl/>
        </w:rPr>
        <w:t>خامس</w:t>
      </w:r>
      <w:r w:rsidR="0091463B" w:rsidRPr="00817688">
        <w:rPr>
          <w:rFonts w:ascii="Traditional Arabic" w:hAnsi="Traditional Arabic" w:cs="Traditional Arabic" w:hint="cs"/>
          <w:b/>
          <w:bCs/>
          <w:sz w:val="36"/>
          <w:szCs w:val="36"/>
          <w:rtl/>
        </w:rPr>
        <w:t>) [ آمنتم به ــ آمنتم له ]</w:t>
      </w:r>
    </w:p>
    <w:p w:rsidR="0091463B" w:rsidRPr="00CE1FFA" w:rsidRDefault="0091463B" w:rsidP="0091463B">
      <w:pPr>
        <w:spacing w:after="0" w:line="240" w:lineRule="auto"/>
        <w:ind w:firstLine="288"/>
        <w:rPr>
          <w:rFonts w:ascii="QCF_BSML" w:hAnsi="QCF_BSML" w:cs="QCF_BSML"/>
          <w:sz w:val="36"/>
          <w:szCs w:val="36"/>
          <w:rtl/>
        </w:rPr>
      </w:pPr>
      <w:r w:rsidRPr="00CE1FFA">
        <w:rPr>
          <w:rFonts w:ascii="QCF_BSML" w:hAnsi="QCF_BSML" w:cs="QCF_BSML"/>
          <w:sz w:val="36"/>
          <w:szCs w:val="36"/>
          <w:rtl/>
        </w:rPr>
        <w:t xml:space="preserve">ﭽ </w:t>
      </w:r>
      <w:r w:rsidRPr="00CE1FFA">
        <w:rPr>
          <w:rFonts w:ascii="QCF_P165" w:hAnsi="QCF_P165" w:cs="QCF_P165"/>
          <w:sz w:val="36"/>
          <w:szCs w:val="36"/>
          <w:rtl/>
        </w:rPr>
        <w:t xml:space="preserve">ﭚ   ﭛ  </w:t>
      </w:r>
      <w:r w:rsidRPr="00CE1FFA">
        <w:rPr>
          <w:rFonts w:ascii="QCF_P165" w:hAnsi="QCF_P165" w:cs="QCF_P165"/>
          <w:sz w:val="36"/>
          <w:szCs w:val="36"/>
          <w:u w:val="single"/>
          <w:rtl/>
        </w:rPr>
        <w:t>ﭜ  ﭝ</w:t>
      </w:r>
      <w:r w:rsidRPr="00CE1FFA">
        <w:rPr>
          <w:rFonts w:ascii="QCF_P165" w:hAnsi="QCF_P165" w:cs="QCF_P165"/>
          <w:sz w:val="36"/>
          <w:szCs w:val="36"/>
          <w:rtl/>
        </w:rPr>
        <w:t xml:space="preserve">  ﭞ  ﭟ  ﭠ  ﭡﭢ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b/>
          <w:bCs/>
          <w:position w:val="12"/>
          <w:sz w:val="36"/>
          <w:szCs w:val="36"/>
          <w:vertAlign w:val="baseline"/>
          <w:rtl/>
        </w:rPr>
        <w:footnoteReference w:id="267"/>
      </w:r>
      <w:r w:rsidRPr="00CE1FFA">
        <w:rPr>
          <w:rFonts w:ascii="QCF_BSML" w:hAnsi="QCF_BSML" w:cs="Traditional Arabic" w:hint="cs"/>
          <w:position w:val="12"/>
          <w:sz w:val="36"/>
          <w:szCs w:val="36"/>
          <w:rtl/>
        </w:rPr>
        <w:t>)</w:t>
      </w:r>
    </w:p>
    <w:p w:rsidR="0091463B" w:rsidRPr="00CE1FFA" w:rsidRDefault="0091463B" w:rsidP="0091463B">
      <w:pPr>
        <w:spacing w:after="0" w:line="240" w:lineRule="auto"/>
        <w:ind w:firstLine="288"/>
        <w:rPr>
          <w:rFonts w:ascii="QCF_BSML" w:hAnsi="QCF_BSML" w:cs="QCF_BSML"/>
          <w:sz w:val="36"/>
          <w:szCs w:val="36"/>
          <w:rtl/>
        </w:rPr>
      </w:pPr>
      <w:r w:rsidRPr="00CE1FFA">
        <w:rPr>
          <w:rFonts w:ascii="QCF_BSML" w:hAnsi="QCF_BSML" w:cs="QCF_BSML"/>
          <w:sz w:val="36"/>
          <w:szCs w:val="36"/>
          <w:rtl/>
        </w:rPr>
        <w:t xml:space="preserve">ﭽ </w:t>
      </w:r>
      <w:r w:rsidRPr="00CE1FFA">
        <w:rPr>
          <w:rFonts w:ascii="QCF_P316" w:hAnsi="QCF_P316" w:cs="QCF_P316"/>
          <w:sz w:val="36"/>
          <w:szCs w:val="36"/>
          <w:rtl/>
        </w:rPr>
        <w:t xml:space="preserve">ﮔ  </w:t>
      </w:r>
      <w:r w:rsidRPr="00CE1FFA">
        <w:rPr>
          <w:rFonts w:ascii="QCF_P316" w:hAnsi="QCF_P316" w:cs="QCF_P316"/>
          <w:sz w:val="36"/>
          <w:szCs w:val="36"/>
          <w:u w:val="single"/>
          <w:rtl/>
        </w:rPr>
        <w:t>ﮕ  ﮖ</w:t>
      </w:r>
      <w:r w:rsidRPr="00CE1FFA">
        <w:rPr>
          <w:rFonts w:ascii="QCF_P316" w:hAnsi="QCF_P316" w:cs="QCF_P316"/>
          <w:sz w:val="36"/>
          <w:szCs w:val="36"/>
          <w:rtl/>
        </w:rPr>
        <w:t xml:space="preserve">   ﮗ  ﮘ  ﮙ   ﮚﮛ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268"/>
      </w:r>
      <w:r w:rsidRPr="00CE1FFA">
        <w:rPr>
          <w:rFonts w:ascii="QCF_BSML" w:hAnsi="QCF_BSML" w:cs="Traditional Arabic" w:hint="cs"/>
          <w:position w:val="12"/>
          <w:sz w:val="36"/>
          <w:szCs w:val="36"/>
          <w:rtl/>
        </w:rPr>
        <w:t>)</w:t>
      </w:r>
    </w:p>
    <w:p w:rsidR="0091463B" w:rsidRPr="00CE1FFA" w:rsidRDefault="0091463B" w:rsidP="004F01C2">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004F01C2" w:rsidRPr="00CE1FFA">
        <w:rPr>
          <w:rFonts w:ascii="Traditional Arabic" w:hAnsi="Traditional Arabic" w:cs="Traditional Arabic" w:hint="cs"/>
          <w:sz w:val="36"/>
          <w:szCs w:val="36"/>
          <w:rtl/>
        </w:rPr>
        <w:t xml:space="preserve"> ي</w:t>
      </w:r>
      <w:r w:rsidR="004F01C2" w:rsidRPr="00CE1FFA">
        <w:rPr>
          <w:rFonts w:ascii="Traditional Arabic" w:hAnsi="Traditional Arabic" w:cs="Traditional Arabic"/>
          <w:sz w:val="36"/>
          <w:szCs w:val="36"/>
          <w:rtl/>
        </w:rPr>
        <w:t>خْبِرُ تَعَالَى عَمَّا تَوَعَّدَ بِهِ فِرْعَوْنُ، لَعَنَهُ اللَّهُ، السَّحَرَةَ لَمَّا آمَنُوا بِمُوسَى، عَلَيْهِ السَّلَامُ، وَمَا أَظْهَرُهُ لِلنَّاسِ مِنْ كَيْدِهِ وَمَكْرِهِ</w:t>
      </w:r>
      <w:r w:rsidR="004F01C2"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69"/>
      </w:r>
      <w:r w:rsidRPr="00CE1FFA">
        <w:rPr>
          <w:rFonts w:ascii="Traditional Arabic" w:hAnsi="Traditional Arabic" w:cs="Traditional Arabic" w:hint="cs"/>
          <w:position w:val="12"/>
          <w:sz w:val="36"/>
          <w:szCs w:val="36"/>
          <w:rtl/>
        </w:rPr>
        <w:t>)</w:t>
      </w:r>
    </w:p>
    <w:p w:rsidR="0091463B" w:rsidRPr="00CE1FFA" w:rsidRDefault="0091463B" w:rsidP="0091463B">
      <w:pPr>
        <w:spacing w:after="0" w:line="240" w:lineRule="auto"/>
        <w:ind w:firstLine="288"/>
        <w:jc w:val="both"/>
        <w:rPr>
          <w:rFonts w:ascii="Traditional Arabic" w:hAnsi="Traditional Arabic" w:cs="Traditional Arabic"/>
          <w:position w:val="12"/>
          <w:sz w:val="36"/>
          <w:szCs w:val="36"/>
          <w:rtl/>
        </w:rPr>
      </w:pPr>
      <w:r w:rsidRPr="00CE1FFA">
        <w:rPr>
          <w:rFonts w:ascii="Traditional Arabic" w:hAnsi="Traditional Arabic" w:cs="Traditional Arabic" w:hint="cs"/>
          <w:sz w:val="36"/>
          <w:szCs w:val="36"/>
          <w:rtl/>
        </w:rPr>
        <w:t>وجاء ف</w:t>
      </w:r>
      <w:r w:rsidRPr="00CE1FFA">
        <w:rPr>
          <w:rFonts w:ascii="QCF_BSML" w:eastAsia="Times New Roman" w:hAnsi="QCF_BSML" w:cs="Traditional Arabic" w:hint="cs"/>
          <w:sz w:val="36"/>
          <w:szCs w:val="36"/>
          <w:rtl/>
        </w:rPr>
        <w:t>ي</w:t>
      </w:r>
      <w:r w:rsidRPr="00CE1FFA">
        <w:rPr>
          <w:rFonts w:ascii="Traditional Arabic" w:hAnsi="Traditional Arabic" w:cs="Traditional Arabic" w:hint="cs"/>
          <w:sz w:val="36"/>
          <w:szCs w:val="36"/>
          <w:rtl/>
        </w:rPr>
        <w:t xml:space="preserve"> التفسير نفسه للآية الثانية: (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صَدَّقْتُمُوهُ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70"/>
      </w:r>
      <w:r w:rsidRPr="00CE1FFA">
        <w:rPr>
          <w:rFonts w:ascii="Traditional Arabic" w:hAnsi="Traditional Arabic" w:cs="Traditional Arabic" w:hint="cs"/>
          <w:position w:val="12"/>
          <w:sz w:val="36"/>
          <w:szCs w:val="36"/>
          <w:rtl/>
        </w:rPr>
        <w:t>)</w:t>
      </w:r>
    </w:p>
    <w:p w:rsidR="0091463B" w:rsidRPr="00CE1FFA" w:rsidRDefault="0091463B" w:rsidP="004F01C2">
      <w:pPr>
        <w:spacing w:after="0" w:line="226" w:lineRule="auto"/>
        <w:ind w:firstLine="289"/>
        <w:jc w:val="both"/>
        <w:rPr>
          <w:rFonts w:ascii="Traditional Arabic" w:cs="Traditional Arabic"/>
          <w:sz w:val="36"/>
          <w:szCs w:val="36"/>
          <w:rtl/>
        </w:rPr>
      </w:pPr>
      <w:r w:rsidRPr="00CE1FFA">
        <w:rPr>
          <w:rFonts w:ascii="Traditional Arabic" w:hAnsi="Traditional Arabic" w:cs="Traditional Arabic" w:hint="cs"/>
          <w:sz w:val="36"/>
          <w:szCs w:val="36"/>
          <w:rtl/>
        </w:rPr>
        <w:t xml:space="preserve">وجاء في كتاب ( درة التنزيل وغرة التأويل ): ( </w:t>
      </w:r>
      <w:r w:rsidRPr="00CE1FFA">
        <w:rPr>
          <w:rFonts w:ascii="Traditional Arabic" w:cs="Traditional Arabic"/>
          <w:sz w:val="36"/>
          <w:szCs w:val="36"/>
          <w:rtl/>
        </w:rPr>
        <w:t>(</w:t>
      </w:r>
      <w:r w:rsidRPr="00CE1FFA">
        <w:rPr>
          <w:rFonts w:ascii="Traditional Arabic" w:cs="Traditional Arabic" w:hint="cs"/>
          <w:sz w:val="36"/>
          <w:szCs w:val="36"/>
          <w:rtl/>
        </w:rPr>
        <w:t xml:space="preserve"> آمنتم</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به </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الهاء</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آمنتم</w:t>
      </w:r>
      <w:r w:rsidRPr="00CE1FFA">
        <w:rPr>
          <w:rFonts w:ascii="Traditional Arabic" w:cs="Traditional Arabic"/>
          <w:sz w:val="36"/>
          <w:szCs w:val="36"/>
          <w:rtl/>
        </w:rPr>
        <w:t xml:space="preserve"> </w:t>
      </w:r>
      <w:r w:rsidRPr="00CE1FFA">
        <w:rPr>
          <w:rFonts w:ascii="Traditional Arabic" w:cs="Traditional Arabic" w:hint="cs"/>
          <w:sz w:val="36"/>
          <w:szCs w:val="36"/>
          <w:rtl/>
        </w:rPr>
        <w:t>له )،</w:t>
      </w:r>
      <w:r w:rsidRPr="00CE1FFA">
        <w:rPr>
          <w:rFonts w:ascii="Traditional Arabic" w:cs="Traditional Arabic"/>
          <w:sz w:val="36"/>
          <w:szCs w:val="36"/>
          <w:rtl/>
        </w:rPr>
        <w:t xml:space="preserve"> </w:t>
      </w:r>
      <w:r w:rsidRPr="00CE1FFA">
        <w:rPr>
          <w:rFonts w:ascii="Traditional Arabic" w:cs="Traditional Arabic" w:hint="cs"/>
          <w:sz w:val="36"/>
          <w:szCs w:val="36"/>
          <w:rtl/>
        </w:rPr>
        <w:t>وكل</w:t>
      </w:r>
      <w:r w:rsidRPr="00CE1FFA">
        <w:rPr>
          <w:rFonts w:ascii="Traditional Arabic" w:cs="Traditional Arabic"/>
          <w:sz w:val="36"/>
          <w:szCs w:val="36"/>
          <w:rtl/>
        </w:rPr>
        <w:t xml:space="preserve"> </w:t>
      </w:r>
      <w:r w:rsidRPr="00CE1FFA">
        <w:rPr>
          <w:rFonts w:ascii="Traditional Arabic" w:cs="Traditional Arabic" w:hint="cs"/>
          <w:sz w:val="36"/>
          <w:szCs w:val="36"/>
          <w:rtl/>
        </w:rPr>
        <w:t>واحدة</w:t>
      </w:r>
      <w:r w:rsidRPr="00CE1FFA">
        <w:rPr>
          <w:rFonts w:ascii="Traditional Arabic" w:cs="Traditional Arabic"/>
          <w:sz w:val="36"/>
          <w:szCs w:val="36"/>
          <w:rtl/>
        </w:rPr>
        <w:t xml:space="preserve"> </w:t>
      </w:r>
      <w:r w:rsidRPr="00CE1FFA">
        <w:rPr>
          <w:rFonts w:ascii="Traditional Arabic" w:cs="Traditional Arabic" w:hint="cs"/>
          <w:sz w:val="36"/>
          <w:szCs w:val="36"/>
          <w:rtl/>
        </w:rPr>
        <w:t>تعود</w:t>
      </w:r>
      <w:r w:rsidRPr="00CE1FFA">
        <w:rPr>
          <w:rFonts w:ascii="Traditional Arabic" w:cs="Traditional Arabic"/>
          <w:sz w:val="36"/>
          <w:szCs w:val="36"/>
          <w:rtl/>
        </w:rPr>
        <w:t xml:space="preserve"> </w:t>
      </w:r>
      <w:r w:rsidRPr="00CE1FFA">
        <w:rPr>
          <w:rFonts w:ascii="Traditional Arabic" w:hAnsi="Traditional Arabic" w:cs="Traditional Arabic" w:hint="cs"/>
          <w:spacing w:val="2"/>
          <w:sz w:val="36"/>
          <w:szCs w:val="36"/>
          <w:rtl/>
        </w:rPr>
        <w:t>إلى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غير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تعود</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إليه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الأخرى</w:t>
      </w:r>
      <w:r w:rsidRPr="00CE1FFA">
        <w:rPr>
          <w:rFonts w:ascii="Traditional Arabic" w:hAnsi="Traditional Arabic" w:cs="Traditional Arabic"/>
          <w:spacing w:val="2"/>
          <w:sz w:val="36"/>
          <w:szCs w:val="36"/>
          <w:rtl/>
        </w:rPr>
        <w:t>.</w:t>
      </w:r>
      <w:r w:rsidRPr="00CE1FFA">
        <w:rPr>
          <w:rFonts w:ascii="Traditional Arabic" w:hAnsi="Traditional Arabic" w:cs="Traditional Arabic" w:hint="cs"/>
          <w:spacing w:val="2"/>
          <w:sz w:val="36"/>
          <w:szCs w:val="36"/>
          <w:rtl/>
        </w:rPr>
        <w:t xml:space="preserve"> فالتي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 xml:space="preserve"> آمنتم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 xml:space="preserve">به </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تعود</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إلى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رب</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العالمين،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لأنه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تعالى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حكى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عنهم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أنهم</w:t>
      </w:r>
      <w:r w:rsidRPr="00CE1FFA">
        <w:rPr>
          <w:rFonts w:ascii="Traditional Arabic" w:hAnsi="Traditional Arabic" w:cs="Traditional Arabic"/>
          <w:spacing w:val="2"/>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165" w:hAnsi="QCF_P165" w:cs="QCF_P165"/>
          <w:sz w:val="36"/>
          <w:szCs w:val="36"/>
          <w:rtl/>
        </w:rPr>
        <w:t xml:space="preserve">ﭑ  ﭒ  ﭓ   ﭔ  ﭕ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271"/>
      </w:r>
      <w:r w:rsidRPr="00CE1FFA">
        <w:rPr>
          <w:rFonts w:ascii="QCF_BSML" w:hAnsi="QCF_BSML" w:cs="Traditional Arabic" w:hint="cs"/>
          <w:position w:val="12"/>
          <w:sz w:val="36"/>
          <w:szCs w:val="36"/>
          <w:rtl/>
        </w:rPr>
        <w:t>)</w:t>
      </w:r>
      <w:r w:rsidRPr="00CE1FFA">
        <w:rPr>
          <w:rFonts w:ascii="Traditional Arabic" w:cs="Traditional Arabic" w:hint="cs"/>
          <w:sz w:val="36"/>
          <w:szCs w:val="36"/>
          <w:rtl/>
        </w:rPr>
        <w:t>، وهو</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دعا</w:t>
      </w:r>
      <w:r w:rsidRPr="00CE1FFA">
        <w:rPr>
          <w:rFonts w:ascii="Traditional Arabic" w:cs="Traditional Arabic"/>
          <w:sz w:val="36"/>
          <w:szCs w:val="36"/>
          <w:rtl/>
        </w:rPr>
        <w:t xml:space="preserve"> </w:t>
      </w:r>
      <w:r w:rsidRPr="00CE1FFA">
        <w:rPr>
          <w:rFonts w:ascii="Traditional Arabic" w:cs="Traditional Arabic" w:hint="cs"/>
          <w:sz w:val="36"/>
          <w:szCs w:val="36"/>
          <w:rtl/>
        </w:rPr>
        <w:t>إليه</w:t>
      </w:r>
      <w:r w:rsidRPr="00CE1FFA">
        <w:rPr>
          <w:rFonts w:ascii="Traditional Arabic" w:cs="Traditional Arabic"/>
          <w:sz w:val="36"/>
          <w:szCs w:val="36"/>
          <w:rtl/>
        </w:rPr>
        <w:t xml:space="preserve"> </w:t>
      </w:r>
      <w:r w:rsidRPr="00CE1FFA">
        <w:rPr>
          <w:rFonts w:ascii="Traditional Arabic" w:cs="Traditional Arabic" w:hint="cs"/>
          <w:sz w:val="36"/>
          <w:szCs w:val="36"/>
          <w:rtl/>
        </w:rPr>
        <w:t>موسى</w:t>
      </w:r>
      <w:r w:rsidRPr="00CE1FFA">
        <w:rPr>
          <w:rFonts w:ascii="Traditional Arabic" w:cs="Traditional Arabic"/>
          <w:sz w:val="36"/>
          <w:szCs w:val="36"/>
          <w:rtl/>
        </w:rPr>
        <w:t xml:space="preserve"> </w:t>
      </w:r>
      <w:r w:rsidRPr="00CE1FFA">
        <w:rPr>
          <w:rFonts w:ascii="Traditional Arabic" w:cs="Traditional Arabic" w:hint="cs"/>
          <w:sz w:val="36"/>
          <w:szCs w:val="36"/>
          <w:rtl/>
        </w:rPr>
        <w:t>عليه 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وأما</w:t>
      </w:r>
      <w:r w:rsidRPr="00CE1FFA">
        <w:rPr>
          <w:rFonts w:ascii="Traditional Arabic" w:cs="Traditional Arabic"/>
          <w:sz w:val="36"/>
          <w:szCs w:val="36"/>
          <w:rtl/>
        </w:rPr>
        <w:t xml:space="preserve"> </w:t>
      </w:r>
      <w:r w:rsidRPr="00CE1FFA">
        <w:rPr>
          <w:rFonts w:ascii="Traditional Arabic" w:cs="Traditional Arabic" w:hint="cs"/>
          <w:sz w:val="36"/>
          <w:szCs w:val="36"/>
          <w:rtl/>
        </w:rPr>
        <w:t>الهاء</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w:t>
      </w:r>
      <w:r w:rsidRPr="00CE1FFA">
        <w:rPr>
          <w:rFonts w:ascii="Traditional Arabic" w:cs="Traditional Arabic" w:hint="cs"/>
          <w:sz w:val="36"/>
          <w:szCs w:val="36"/>
          <w:rtl/>
        </w:rPr>
        <w:t xml:space="preserve"> آمنتم</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له </w:t>
      </w:r>
      <w:r w:rsidRPr="00CE1FFA">
        <w:rPr>
          <w:rFonts w:ascii="Traditional Arabic" w:cs="Traditional Arabic"/>
          <w:sz w:val="36"/>
          <w:szCs w:val="36"/>
          <w:rtl/>
        </w:rPr>
        <w:t>)</w:t>
      </w:r>
      <w:r w:rsidRPr="00CE1FFA">
        <w:rPr>
          <w:rFonts w:ascii="Traditional Arabic" w:cs="Traditional Arabic" w:hint="cs"/>
          <w:sz w:val="36"/>
          <w:szCs w:val="36"/>
          <w:rtl/>
        </w:rPr>
        <w:t xml:space="preserve"> تعود</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موسى</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والدليل</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جاء</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السورتين</w:t>
      </w:r>
      <w:r w:rsidRPr="00CE1FFA">
        <w:rPr>
          <w:rFonts w:ascii="Traditional Arabic" w:cs="Traditional Arabic"/>
          <w:sz w:val="36"/>
          <w:szCs w:val="36"/>
          <w:rtl/>
        </w:rPr>
        <w:t xml:space="preserve"> </w:t>
      </w:r>
      <w:r w:rsidRPr="00CE1FFA">
        <w:rPr>
          <w:rFonts w:ascii="Traditional Arabic" w:cs="Traditional Arabic" w:hint="cs"/>
          <w:sz w:val="36"/>
          <w:szCs w:val="36"/>
          <w:rtl/>
        </w:rPr>
        <w:t>بعدها</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316" w:hAnsi="QCF_P316" w:cs="QCF_P316"/>
          <w:sz w:val="36"/>
          <w:szCs w:val="36"/>
          <w:rtl/>
        </w:rPr>
        <w:t xml:space="preserve">ﮜ  ﮝ  ﮞ  ﮟ  ﮠﮡ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72"/>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فالهاء</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إنه </w:t>
      </w:r>
      <w:r w:rsidRPr="00CE1FFA">
        <w:rPr>
          <w:rFonts w:ascii="Traditional Arabic" w:cs="Traditional Arabic"/>
          <w:sz w:val="36"/>
          <w:szCs w:val="36"/>
          <w:rtl/>
        </w:rPr>
        <w:t xml:space="preserve">) </w:t>
      </w:r>
      <w:r w:rsidRPr="00CE1FFA">
        <w:rPr>
          <w:rFonts w:ascii="Traditional Arabic" w:cs="Traditional Arabic" w:hint="cs"/>
          <w:sz w:val="36"/>
          <w:szCs w:val="36"/>
          <w:rtl/>
        </w:rPr>
        <w:t>هي</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آمنتم</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له </w:t>
      </w:r>
      <w:r w:rsidRPr="00CE1FFA">
        <w:rPr>
          <w:rFonts w:ascii="Traditional Arabic" w:cs="Traditional Arabic"/>
          <w:sz w:val="36"/>
          <w:szCs w:val="36"/>
          <w:rtl/>
        </w:rPr>
        <w:t xml:space="preserve">) </w:t>
      </w:r>
      <w:r w:rsidRPr="00CE1FFA">
        <w:rPr>
          <w:rFonts w:ascii="Traditional Arabic" w:cs="Traditional Arabic" w:hint="cs"/>
          <w:sz w:val="36"/>
          <w:szCs w:val="36"/>
          <w:rtl/>
        </w:rPr>
        <w:t>فلا</w:t>
      </w:r>
      <w:r w:rsidRPr="00CE1FFA">
        <w:rPr>
          <w:rFonts w:ascii="Traditional Arabic" w:cs="Traditional Arabic"/>
          <w:sz w:val="36"/>
          <w:szCs w:val="36"/>
          <w:rtl/>
        </w:rPr>
        <w:t xml:space="preserve"> </w:t>
      </w:r>
      <w:r w:rsidRPr="00CE1FFA">
        <w:rPr>
          <w:rFonts w:ascii="Traditional Arabic" w:cs="Traditional Arabic" w:hint="cs"/>
          <w:sz w:val="36"/>
          <w:szCs w:val="36"/>
          <w:rtl/>
        </w:rPr>
        <w:t>خلاف</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لموسى</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w:t>
      </w:r>
      <w:r w:rsidR="00766362" w:rsidRPr="00CE1FFA">
        <w:rPr>
          <w:rFonts w:ascii="Traditional Arabic" w:cs="Traditional Arabic" w:hint="cs"/>
          <w:sz w:val="36"/>
          <w:szCs w:val="36"/>
          <w:rtl/>
        </w:rPr>
        <w:t>ـ</w:t>
      </w:r>
      <w:r w:rsidRPr="00CE1FFA">
        <w:rPr>
          <w:rFonts w:ascii="Traditional Arabic" w:cs="Traditional Arabic" w:hint="cs"/>
          <w:sz w:val="36"/>
          <w:szCs w:val="36"/>
          <w:rtl/>
        </w:rPr>
        <w:t>لام</w:t>
      </w:r>
      <w:r w:rsidRPr="00CE1FFA">
        <w:rPr>
          <w:rFonts w:ascii="Traditional Arabic" w:cs="Traditional Arabic"/>
          <w:sz w:val="36"/>
          <w:szCs w:val="36"/>
          <w:rtl/>
        </w:rPr>
        <w:t>.</w:t>
      </w:r>
      <w:r w:rsidRPr="00CE1FFA">
        <w:rPr>
          <w:rFonts w:ascii="Traditional Arabic" w:cs="Traditional Arabic" w:hint="cs"/>
          <w:sz w:val="36"/>
          <w:szCs w:val="36"/>
          <w:rtl/>
        </w:rPr>
        <w:t xml:space="preserve"> والذي</w:t>
      </w:r>
      <w:r w:rsidRPr="00CE1FFA">
        <w:rPr>
          <w:rFonts w:ascii="Traditional Arabic" w:cs="Traditional Arabic"/>
          <w:sz w:val="36"/>
          <w:szCs w:val="36"/>
          <w:rtl/>
        </w:rPr>
        <w:t xml:space="preserve"> </w:t>
      </w:r>
      <w:r w:rsidRPr="00CE1FFA">
        <w:rPr>
          <w:rFonts w:ascii="Traditional Arabic" w:cs="Traditional Arabic" w:hint="cs"/>
          <w:sz w:val="36"/>
          <w:szCs w:val="36"/>
          <w:rtl/>
        </w:rPr>
        <w:t>ج</w:t>
      </w:r>
      <w:r w:rsidR="00766362" w:rsidRPr="00CE1FFA">
        <w:rPr>
          <w:rFonts w:ascii="Traditional Arabic" w:cs="Traditional Arabic" w:hint="cs"/>
          <w:sz w:val="36"/>
          <w:szCs w:val="36"/>
          <w:rtl/>
        </w:rPr>
        <w:t>ـ</w:t>
      </w:r>
      <w:r w:rsidRPr="00CE1FFA">
        <w:rPr>
          <w:rFonts w:ascii="Traditional Arabic" w:cs="Traditional Arabic" w:hint="cs"/>
          <w:sz w:val="36"/>
          <w:szCs w:val="36"/>
          <w:rtl/>
        </w:rPr>
        <w:t>اء</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قول</w:t>
      </w:r>
      <w:r w:rsidR="00766362" w:rsidRPr="00CE1FFA">
        <w:rPr>
          <w:rFonts w:ascii="Traditional Arabic" w:cs="Traditional Arabic" w:hint="cs"/>
          <w:sz w:val="36"/>
          <w:szCs w:val="36"/>
          <w:rtl/>
        </w:rPr>
        <w:t>ـ</w:t>
      </w:r>
      <w:r w:rsidRPr="00CE1FFA">
        <w:rPr>
          <w:rFonts w:ascii="Traditional Arabic" w:cs="Traditional Arabic" w:hint="cs"/>
          <w:sz w:val="36"/>
          <w:szCs w:val="36"/>
          <w:rtl/>
        </w:rPr>
        <w:t>ه</w:t>
      </w:r>
      <w:r w:rsidRPr="00CE1FFA">
        <w:rPr>
          <w:rFonts w:ascii="Traditional Arabic" w:cs="Traditional Arabic"/>
          <w:sz w:val="36"/>
          <w:szCs w:val="36"/>
          <w:rtl/>
        </w:rPr>
        <w:t>: (</w:t>
      </w:r>
      <w:r w:rsidRPr="00CE1FFA">
        <w:rPr>
          <w:rFonts w:ascii="Traditional Arabic" w:cs="Traditional Arabic" w:hint="cs"/>
          <w:sz w:val="36"/>
          <w:szCs w:val="36"/>
          <w:rtl/>
        </w:rPr>
        <w:t xml:space="preserve"> آمنت</w:t>
      </w:r>
      <w:r w:rsidR="00766362" w:rsidRPr="00CE1FFA">
        <w:rPr>
          <w:rFonts w:ascii="Traditional Arabic" w:cs="Traditional Arabic" w:hint="cs"/>
          <w:sz w:val="36"/>
          <w:szCs w:val="36"/>
          <w:rtl/>
        </w:rPr>
        <w:t>ـ</w:t>
      </w:r>
      <w:r w:rsidRPr="00CE1FFA">
        <w:rPr>
          <w:rFonts w:ascii="Traditional Arabic" w:cs="Traditional Arabic" w:hint="cs"/>
          <w:sz w:val="36"/>
          <w:szCs w:val="36"/>
          <w:rtl/>
        </w:rPr>
        <w:t>م</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به </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165" w:hAnsi="QCF_P165" w:cs="QCF_P165"/>
          <w:sz w:val="36"/>
          <w:szCs w:val="36"/>
          <w:rtl/>
        </w:rPr>
        <w:t xml:space="preserve">ﭣ  ﭤ  ﭥ  ﭦ   ﭧ  ﭨ  </w:t>
      </w:r>
      <w:r w:rsidRPr="00CE1FFA">
        <w:rPr>
          <w:rFonts w:ascii="QCF_BSML" w:hAnsi="QCF_BSML" w:cs="Traditional Arabic" w:hint="cs"/>
          <w:sz w:val="36"/>
          <w:szCs w:val="36"/>
          <w:rtl/>
        </w:rPr>
        <w:t>...</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73"/>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إظهاركم</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أظهرتم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الإيمان</w:t>
      </w:r>
      <w:r w:rsidRPr="00CE1FFA">
        <w:rPr>
          <w:rFonts w:ascii="Traditional Arabic" w:cs="Traditional Arabic"/>
          <w:sz w:val="36"/>
          <w:szCs w:val="36"/>
          <w:rtl/>
        </w:rPr>
        <w:t xml:space="preserve"> </w:t>
      </w:r>
      <w:r w:rsidRPr="00CE1FFA">
        <w:rPr>
          <w:rFonts w:ascii="Traditional Arabic" w:cs="Traditional Arabic" w:hint="cs"/>
          <w:sz w:val="36"/>
          <w:szCs w:val="36"/>
          <w:rtl/>
        </w:rPr>
        <w:t>برب</w:t>
      </w:r>
      <w:r w:rsidRPr="00CE1FFA">
        <w:rPr>
          <w:rFonts w:ascii="Traditional Arabic" w:cs="Traditional Arabic"/>
          <w:sz w:val="36"/>
          <w:szCs w:val="36"/>
          <w:rtl/>
        </w:rPr>
        <w:t xml:space="preserve"> </w:t>
      </w:r>
      <w:r w:rsidRPr="00CE1FFA">
        <w:rPr>
          <w:rFonts w:ascii="Traditional Arabic" w:cs="Traditional Arabic" w:hint="cs"/>
          <w:sz w:val="36"/>
          <w:szCs w:val="36"/>
          <w:rtl/>
        </w:rPr>
        <w:t>العالمين</w:t>
      </w:r>
      <w:r w:rsidRPr="00CE1FFA">
        <w:rPr>
          <w:rFonts w:ascii="Traditional Arabic" w:cs="Traditional Arabic"/>
          <w:sz w:val="36"/>
          <w:szCs w:val="36"/>
          <w:rtl/>
        </w:rPr>
        <w:t xml:space="preserve"> </w:t>
      </w:r>
      <w:r w:rsidRPr="00CE1FFA">
        <w:rPr>
          <w:rFonts w:ascii="Traditional Arabic" w:cs="Traditional Arabic" w:hint="cs"/>
          <w:sz w:val="36"/>
          <w:szCs w:val="36"/>
          <w:rtl/>
        </w:rPr>
        <w:t>وقع</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تواطؤ</w:t>
      </w:r>
      <w:r w:rsidRPr="00CE1FFA">
        <w:rPr>
          <w:rFonts w:ascii="Traditional Arabic" w:cs="Traditional Arabic"/>
          <w:sz w:val="36"/>
          <w:szCs w:val="36"/>
          <w:rtl/>
        </w:rPr>
        <w:t xml:space="preserve"> </w:t>
      </w:r>
      <w:r w:rsidRPr="00CE1FFA">
        <w:rPr>
          <w:rFonts w:ascii="Traditional Arabic" w:cs="Traditional Arabic" w:hint="cs"/>
          <w:sz w:val="36"/>
          <w:szCs w:val="36"/>
          <w:rtl/>
        </w:rPr>
        <w:t>منكم،</w:t>
      </w:r>
      <w:r w:rsidRPr="00CE1FFA">
        <w:rPr>
          <w:rFonts w:ascii="Traditional Arabic" w:cs="Traditional Arabic"/>
          <w:sz w:val="36"/>
          <w:szCs w:val="36"/>
          <w:rtl/>
        </w:rPr>
        <w:t xml:space="preserve"> </w:t>
      </w:r>
      <w:r w:rsidRPr="00CE1FFA">
        <w:rPr>
          <w:rFonts w:ascii="Traditional Arabic" w:cs="Traditional Arabic" w:hint="cs"/>
          <w:sz w:val="36"/>
          <w:szCs w:val="36"/>
          <w:rtl/>
        </w:rPr>
        <w:t>أخفيتموه</w:t>
      </w:r>
      <w:r w:rsidRPr="00CE1FFA">
        <w:rPr>
          <w:rFonts w:ascii="Traditional Arabic" w:cs="Traditional Arabic"/>
          <w:sz w:val="36"/>
          <w:szCs w:val="36"/>
          <w:rtl/>
        </w:rPr>
        <w:t xml:space="preserve"> </w:t>
      </w:r>
      <w:r w:rsidRPr="00CE1FFA">
        <w:rPr>
          <w:rFonts w:ascii="Traditional Arabic" w:cs="Traditional Arabic" w:hint="cs"/>
          <w:sz w:val="36"/>
          <w:szCs w:val="36"/>
          <w:rtl/>
        </w:rPr>
        <w:t>لتستولوا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العباد</w:t>
      </w:r>
      <w:r w:rsidRPr="00CE1FFA">
        <w:rPr>
          <w:rFonts w:ascii="Traditional Arabic" w:cs="Traditional Arabic"/>
          <w:sz w:val="36"/>
          <w:szCs w:val="36"/>
          <w:rtl/>
        </w:rPr>
        <w:t xml:space="preserve"> </w:t>
      </w:r>
      <w:r w:rsidRPr="00CE1FFA">
        <w:rPr>
          <w:rFonts w:ascii="Traditional Arabic" w:cs="Traditional Arabic" w:hint="cs"/>
          <w:sz w:val="36"/>
          <w:szCs w:val="36"/>
          <w:rtl/>
        </w:rPr>
        <w:t>والبلاد،</w:t>
      </w:r>
      <w:r w:rsidRPr="00CE1FFA">
        <w:rPr>
          <w:rFonts w:ascii="Traditional Arabic" w:cs="Traditional Arabic"/>
          <w:sz w:val="36"/>
          <w:szCs w:val="36"/>
          <w:rtl/>
        </w:rPr>
        <w:t xml:space="preserve"> </w:t>
      </w:r>
      <w:r w:rsidRPr="00CE1FFA">
        <w:rPr>
          <w:rFonts w:ascii="Traditional Arabic" w:cs="Traditional Arabic" w:hint="cs"/>
          <w:sz w:val="36"/>
          <w:szCs w:val="36"/>
          <w:rtl/>
        </w:rPr>
        <w:t>ويجوز</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الهاء</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آمنتم</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به </w:t>
      </w:r>
      <w:r w:rsidRPr="00CE1FFA">
        <w:rPr>
          <w:rFonts w:ascii="Traditional Arabic" w:cs="Traditional Arabic"/>
          <w:sz w:val="36"/>
          <w:szCs w:val="36"/>
          <w:rtl/>
        </w:rPr>
        <w:t xml:space="preserve">) </w:t>
      </w:r>
      <w:r w:rsidRPr="00CE1FFA">
        <w:rPr>
          <w:rFonts w:ascii="Traditional Arabic" w:cs="Traditional Arabic" w:hint="cs"/>
          <w:sz w:val="36"/>
          <w:szCs w:val="36"/>
          <w:rtl/>
        </w:rPr>
        <w:t>ضمير</w:t>
      </w:r>
      <w:r w:rsidRPr="00CE1FFA">
        <w:rPr>
          <w:rFonts w:ascii="Traditional Arabic" w:cs="Traditional Arabic"/>
          <w:sz w:val="36"/>
          <w:szCs w:val="36"/>
          <w:rtl/>
        </w:rPr>
        <w:t xml:space="preserve"> </w:t>
      </w:r>
      <w:r w:rsidRPr="00CE1FFA">
        <w:rPr>
          <w:rFonts w:ascii="Traditional Arabic" w:cs="Traditional Arabic" w:hint="cs"/>
          <w:sz w:val="36"/>
          <w:szCs w:val="36"/>
          <w:rtl/>
        </w:rPr>
        <w:t>موسى</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لأنه</w:t>
      </w:r>
      <w:r w:rsidRPr="00CE1FFA">
        <w:rPr>
          <w:rFonts w:ascii="Traditional Arabic" w:cs="Traditional Arabic"/>
          <w:sz w:val="36"/>
          <w:szCs w:val="36"/>
          <w:rtl/>
        </w:rPr>
        <w:t xml:space="preserve"> </w:t>
      </w:r>
      <w:r w:rsidRPr="00CE1FFA">
        <w:rPr>
          <w:rFonts w:ascii="Traditional Arabic" w:cs="Traditional Arabic" w:hint="cs"/>
          <w:sz w:val="36"/>
          <w:szCs w:val="36"/>
          <w:rtl/>
        </w:rPr>
        <w:t>يقال</w:t>
      </w:r>
      <w:r w:rsidRPr="00CE1FFA">
        <w:rPr>
          <w:rFonts w:ascii="Traditional Arabic" w:cs="Traditional Arabic"/>
          <w:sz w:val="36"/>
          <w:szCs w:val="36"/>
          <w:rtl/>
        </w:rPr>
        <w:t xml:space="preserve">: </w:t>
      </w:r>
      <w:r w:rsidRPr="00CE1FFA">
        <w:rPr>
          <w:rFonts w:ascii="Traditional Arabic" w:cs="Traditional Arabic" w:hint="cs"/>
          <w:sz w:val="36"/>
          <w:szCs w:val="36"/>
          <w:rtl/>
        </w:rPr>
        <w:t>آمن</w:t>
      </w:r>
      <w:r w:rsidRPr="00CE1FFA">
        <w:rPr>
          <w:rFonts w:ascii="Traditional Arabic" w:cs="Traditional Arabic"/>
          <w:sz w:val="36"/>
          <w:szCs w:val="36"/>
          <w:rtl/>
        </w:rPr>
        <w:t xml:space="preserve"> </w:t>
      </w:r>
      <w:r w:rsidRPr="00CE1FFA">
        <w:rPr>
          <w:rFonts w:ascii="Traditional Arabic" w:cs="Traditional Arabic" w:hint="cs"/>
          <w:sz w:val="36"/>
          <w:szCs w:val="36"/>
          <w:rtl/>
        </w:rPr>
        <w:t>بالرسول،</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أظهرتم</w:t>
      </w:r>
      <w:r w:rsidRPr="00CE1FFA">
        <w:rPr>
          <w:rFonts w:ascii="Traditional Arabic" w:cs="Traditional Arabic"/>
          <w:sz w:val="36"/>
          <w:szCs w:val="36"/>
          <w:rtl/>
        </w:rPr>
        <w:t xml:space="preserve"> </w:t>
      </w:r>
      <w:r w:rsidRPr="00CE1FFA">
        <w:rPr>
          <w:rFonts w:ascii="Traditional Arabic" w:cs="Traditional Arabic" w:hint="cs"/>
          <w:sz w:val="36"/>
          <w:szCs w:val="36"/>
          <w:rtl/>
        </w:rPr>
        <w:t>تصديقه،</w:t>
      </w:r>
      <w:r w:rsidRPr="00CE1FFA">
        <w:rPr>
          <w:rFonts w:ascii="Traditional Arabic" w:cs="Traditional Arabic"/>
          <w:sz w:val="36"/>
          <w:szCs w:val="36"/>
          <w:rtl/>
        </w:rPr>
        <w:t xml:space="preserve"> </w:t>
      </w:r>
      <w:r w:rsidRPr="00CE1FFA">
        <w:rPr>
          <w:rFonts w:ascii="Traditional Arabic" w:cs="Traditional Arabic" w:hint="cs"/>
          <w:sz w:val="36"/>
          <w:szCs w:val="36"/>
          <w:rtl/>
        </w:rPr>
        <w:t>وأقدمتم</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خلافي</w:t>
      </w:r>
      <w:r w:rsidRPr="00CE1FFA">
        <w:rPr>
          <w:rFonts w:ascii="Traditional Arabic" w:cs="Traditional Arabic"/>
          <w:sz w:val="36"/>
          <w:szCs w:val="36"/>
          <w:rtl/>
        </w:rPr>
        <w:t xml:space="preserve"> </w:t>
      </w:r>
      <w:r w:rsidRPr="00CE1FFA">
        <w:rPr>
          <w:rFonts w:ascii="Traditional Arabic" w:cs="Traditional Arabic" w:hint="cs"/>
          <w:sz w:val="36"/>
          <w:szCs w:val="36"/>
          <w:rtl/>
        </w:rPr>
        <w:t>قبل</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آذن</w:t>
      </w:r>
      <w:r w:rsidRPr="00CE1FFA">
        <w:rPr>
          <w:rFonts w:ascii="Traditional Arabic" w:cs="Traditional Arabic"/>
          <w:sz w:val="36"/>
          <w:szCs w:val="36"/>
          <w:rtl/>
        </w:rPr>
        <w:t xml:space="preserve"> </w:t>
      </w:r>
      <w:r w:rsidRPr="00CE1FFA">
        <w:rPr>
          <w:rFonts w:ascii="Traditional Arabic" w:cs="Traditional Arabic" w:hint="cs"/>
          <w:sz w:val="36"/>
          <w:szCs w:val="36"/>
          <w:rtl/>
        </w:rPr>
        <w:t>لكم</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وهذا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المكر</w:t>
      </w:r>
      <w:r w:rsidRPr="00CE1FFA">
        <w:rPr>
          <w:rFonts w:ascii="Traditional Arabic" w:cs="Traditional Arabic"/>
          <w:sz w:val="36"/>
          <w:szCs w:val="36"/>
          <w:rtl/>
        </w:rPr>
        <w:t xml:space="preserve"> </w:t>
      </w:r>
      <w:r w:rsidRPr="00CE1FFA">
        <w:rPr>
          <w:rFonts w:ascii="Traditional Arabic" w:cs="Traditional Arabic" w:hint="cs"/>
          <w:sz w:val="36"/>
          <w:szCs w:val="36"/>
          <w:rtl/>
        </w:rPr>
        <w:t>مكرتموه،</w:t>
      </w:r>
      <w:r w:rsidRPr="00CE1FFA">
        <w:rPr>
          <w:rFonts w:ascii="Traditional Arabic" w:hAnsi="Traditional Arabic" w:cs="Traditional Arabic" w:hint="cs"/>
          <w:sz w:val="36"/>
          <w:szCs w:val="36"/>
          <w:rtl/>
        </w:rPr>
        <w:t xml:space="preserve"> </w:t>
      </w:r>
      <w:r w:rsidRPr="00CE1FFA">
        <w:rPr>
          <w:rFonts w:ascii="Traditional Arabic" w:cs="Traditional Arabic" w:hint="cs"/>
          <w:sz w:val="36"/>
          <w:szCs w:val="36"/>
          <w:rtl/>
        </w:rPr>
        <w:t>عود</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موسى</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والدليل</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جاء</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السورتين</w:t>
      </w:r>
      <w:r w:rsidRPr="00CE1FFA">
        <w:rPr>
          <w:rFonts w:ascii="Traditional Arabic" w:cs="Traditional Arabic"/>
          <w:sz w:val="36"/>
          <w:szCs w:val="36"/>
          <w:rtl/>
        </w:rPr>
        <w:t xml:space="preserve"> </w:t>
      </w:r>
      <w:r w:rsidRPr="00CE1FFA">
        <w:rPr>
          <w:rFonts w:ascii="Traditional Arabic" w:cs="Traditional Arabic" w:hint="cs"/>
          <w:sz w:val="36"/>
          <w:szCs w:val="36"/>
          <w:rtl/>
        </w:rPr>
        <w:t>بعدها</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316" w:hAnsi="QCF_P316" w:cs="QCF_P316"/>
          <w:sz w:val="36"/>
          <w:szCs w:val="36"/>
          <w:rtl/>
        </w:rPr>
        <w:t xml:space="preserve">ﮜ  ﮝ  ﮞ  ﮟ  ﮠﮡ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74"/>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 xml:space="preserve"> </w:t>
      </w:r>
      <w:r w:rsidRPr="00CE1FFA">
        <w:rPr>
          <w:rFonts w:ascii="Traditional Arabic" w:cs="Traditional Arabic" w:hint="cs"/>
          <w:sz w:val="36"/>
          <w:szCs w:val="36"/>
          <w:rtl/>
        </w:rPr>
        <w:t>فالهاء</w:t>
      </w:r>
      <w:r w:rsidRPr="00CE1FFA">
        <w:rPr>
          <w:rFonts w:ascii="Traditional Arabic" w:cs="Traditional Arabic"/>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 xml:space="preserve"> إنه </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هي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التي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 xml:space="preserve"> آمنتم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 xml:space="preserve">له </w:t>
      </w:r>
      <w:r w:rsidRPr="00CE1FFA">
        <w:rPr>
          <w:rFonts w:ascii="Traditional Arabic" w:hAnsi="Traditional Arabic" w:cs="Traditional Arabic"/>
          <w:spacing w:val="-2"/>
          <w:sz w:val="36"/>
          <w:szCs w:val="36"/>
          <w:rtl/>
        </w:rPr>
        <w:t>)</w:t>
      </w:r>
      <w:r w:rsidRPr="00CE1FFA">
        <w:rPr>
          <w:rFonts w:ascii="Traditional Arabic" w:hAnsi="Traditional Arabic" w:cs="Traditional Arabic" w:hint="cs"/>
          <w:spacing w:val="-2"/>
          <w:sz w:val="36"/>
          <w:szCs w:val="36"/>
          <w:rtl/>
        </w:rPr>
        <w:t>،</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فلا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خلاف</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أن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هذه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لموسى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عليه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السلام</w:t>
      </w:r>
      <w:r w:rsidRPr="00CE1FFA">
        <w:rPr>
          <w:rFonts w:ascii="Traditional Arabic" w:hAnsi="Traditional Arabic" w:cs="Traditional Arabic"/>
          <w:spacing w:val="-2"/>
          <w:sz w:val="36"/>
          <w:szCs w:val="36"/>
          <w:rtl/>
        </w:rPr>
        <w:t>.</w:t>
      </w:r>
      <w:r w:rsidRPr="00CE1FFA">
        <w:rPr>
          <w:rFonts w:ascii="Traditional Arabic" w:hAnsi="Traditional Arabic" w:cs="Traditional Arabic" w:hint="cs"/>
          <w:spacing w:val="-2"/>
          <w:sz w:val="36"/>
          <w:szCs w:val="36"/>
          <w:rtl/>
        </w:rPr>
        <w:t xml:space="preserve"> والذي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جاء</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بعد</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قوله</w:t>
      </w:r>
      <w:r w:rsidRPr="00CE1FFA">
        <w:rPr>
          <w:rFonts w:ascii="Traditional Arabic" w:hAnsi="Traditional Arabic" w:cs="Traditional Arabic"/>
          <w:spacing w:val="-2"/>
          <w:sz w:val="36"/>
          <w:szCs w:val="36"/>
          <w:rtl/>
        </w:rPr>
        <w:t>: (</w:t>
      </w:r>
      <w:r w:rsidRPr="00CE1FFA">
        <w:rPr>
          <w:rFonts w:ascii="Traditional Arabic" w:hAnsi="Traditional Arabic" w:cs="Traditional Arabic" w:hint="cs"/>
          <w:spacing w:val="-2"/>
          <w:sz w:val="36"/>
          <w:szCs w:val="36"/>
          <w:rtl/>
        </w:rPr>
        <w:t xml:space="preserve"> </w:t>
      </w:r>
      <w:r w:rsidRPr="00CE1FFA">
        <w:rPr>
          <w:rFonts w:ascii="Traditional Arabic" w:cs="Traditional Arabic" w:hint="cs"/>
          <w:sz w:val="36"/>
          <w:szCs w:val="36"/>
          <w:rtl/>
        </w:rPr>
        <w:t>آمنتم</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به </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165" w:hAnsi="QCF_P165" w:cs="QCF_P165"/>
          <w:sz w:val="36"/>
          <w:szCs w:val="36"/>
          <w:rtl/>
        </w:rPr>
        <w:t xml:space="preserve">ﭣ  ﭤ  ﭥ  ﭦ   ﭧ  ﭨ  </w:t>
      </w:r>
      <w:r w:rsidRPr="00CE1FFA">
        <w:rPr>
          <w:rFonts w:ascii="QCF_BSML" w:hAnsi="QCF_BSML" w:cs="Traditional Arabic" w:hint="cs"/>
          <w:sz w:val="36"/>
          <w:szCs w:val="36"/>
          <w:rtl/>
        </w:rPr>
        <w:t>...</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75"/>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أي</w:t>
      </w:r>
      <w:r w:rsidRPr="00CE1FFA">
        <w:rPr>
          <w:rFonts w:ascii="Traditional Arabic" w:cs="Traditional Arabic"/>
          <w:sz w:val="36"/>
          <w:szCs w:val="36"/>
          <w:rtl/>
        </w:rPr>
        <w:t xml:space="preserve"> </w:t>
      </w:r>
      <w:r w:rsidRPr="00CE1FFA">
        <w:rPr>
          <w:rFonts w:ascii="Traditional Arabic" w:cs="Traditional Arabic" w:hint="cs"/>
          <w:sz w:val="36"/>
          <w:szCs w:val="36"/>
          <w:rtl/>
        </w:rPr>
        <w:t>إظهاركم</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أظهرتم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الإيمان</w:t>
      </w:r>
      <w:r w:rsidRPr="00CE1FFA">
        <w:rPr>
          <w:rFonts w:ascii="Traditional Arabic" w:cs="Traditional Arabic"/>
          <w:sz w:val="36"/>
          <w:szCs w:val="36"/>
          <w:rtl/>
        </w:rPr>
        <w:t xml:space="preserve"> </w:t>
      </w:r>
      <w:r w:rsidRPr="00CE1FFA">
        <w:rPr>
          <w:rFonts w:ascii="Traditional Arabic" w:cs="Traditional Arabic" w:hint="cs"/>
          <w:sz w:val="36"/>
          <w:szCs w:val="36"/>
          <w:rtl/>
        </w:rPr>
        <w:t>برب</w:t>
      </w:r>
      <w:r w:rsidRPr="00CE1FFA">
        <w:rPr>
          <w:rFonts w:ascii="Traditional Arabic" w:cs="Traditional Arabic"/>
          <w:sz w:val="36"/>
          <w:szCs w:val="36"/>
          <w:rtl/>
        </w:rPr>
        <w:t xml:space="preserve"> </w:t>
      </w:r>
      <w:r w:rsidRPr="00CE1FFA">
        <w:rPr>
          <w:rFonts w:ascii="Traditional Arabic" w:cs="Traditional Arabic" w:hint="cs"/>
          <w:sz w:val="36"/>
          <w:szCs w:val="36"/>
          <w:rtl/>
        </w:rPr>
        <w:t>العالمين</w:t>
      </w:r>
      <w:r w:rsidRPr="00CE1FFA">
        <w:rPr>
          <w:rFonts w:ascii="Traditional Arabic" w:cs="Traditional Arabic"/>
          <w:sz w:val="36"/>
          <w:szCs w:val="36"/>
          <w:rtl/>
        </w:rPr>
        <w:t xml:space="preserve"> </w:t>
      </w:r>
      <w:r w:rsidRPr="00CE1FFA">
        <w:rPr>
          <w:rFonts w:ascii="Traditional Arabic" w:cs="Traditional Arabic" w:hint="cs"/>
          <w:sz w:val="36"/>
          <w:szCs w:val="36"/>
          <w:rtl/>
        </w:rPr>
        <w:t>وقع</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تواطؤ</w:t>
      </w:r>
      <w:r w:rsidRPr="00CE1FFA">
        <w:rPr>
          <w:rFonts w:ascii="Traditional Arabic" w:cs="Traditional Arabic"/>
          <w:sz w:val="36"/>
          <w:szCs w:val="36"/>
          <w:rtl/>
        </w:rPr>
        <w:t xml:space="preserve"> </w:t>
      </w:r>
      <w:r w:rsidRPr="00CE1FFA">
        <w:rPr>
          <w:rFonts w:ascii="Traditional Arabic" w:cs="Traditional Arabic" w:hint="cs"/>
          <w:sz w:val="36"/>
          <w:szCs w:val="36"/>
          <w:rtl/>
        </w:rPr>
        <w:t>منكم،</w:t>
      </w:r>
      <w:r w:rsidRPr="00CE1FFA">
        <w:rPr>
          <w:rFonts w:ascii="Traditional Arabic" w:cs="Traditional Arabic"/>
          <w:sz w:val="36"/>
          <w:szCs w:val="36"/>
          <w:rtl/>
        </w:rPr>
        <w:t xml:space="preserve"> </w:t>
      </w:r>
      <w:r w:rsidRPr="00CE1FFA">
        <w:rPr>
          <w:rFonts w:ascii="Traditional Arabic" w:cs="Traditional Arabic" w:hint="cs"/>
          <w:sz w:val="36"/>
          <w:szCs w:val="36"/>
          <w:rtl/>
        </w:rPr>
        <w:t>أخفيتموه</w:t>
      </w:r>
      <w:r w:rsidRPr="00CE1FFA">
        <w:rPr>
          <w:rFonts w:ascii="Traditional Arabic" w:cs="Traditional Arabic"/>
          <w:sz w:val="36"/>
          <w:szCs w:val="36"/>
          <w:rtl/>
        </w:rPr>
        <w:t xml:space="preserve"> </w:t>
      </w:r>
      <w:r w:rsidRPr="00CE1FFA">
        <w:rPr>
          <w:rFonts w:ascii="Traditional Arabic" w:cs="Traditional Arabic" w:hint="cs"/>
          <w:sz w:val="36"/>
          <w:szCs w:val="36"/>
          <w:rtl/>
        </w:rPr>
        <w:t>لتستولوا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العباد</w:t>
      </w:r>
      <w:r w:rsidRPr="00CE1FFA">
        <w:rPr>
          <w:rFonts w:ascii="Traditional Arabic" w:cs="Traditional Arabic"/>
          <w:sz w:val="36"/>
          <w:szCs w:val="36"/>
          <w:rtl/>
        </w:rPr>
        <w:t xml:space="preserve"> </w:t>
      </w:r>
      <w:r w:rsidRPr="00CE1FFA">
        <w:rPr>
          <w:rFonts w:ascii="Traditional Arabic" w:cs="Traditional Arabic" w:hint="cs"/>
          <w:sz w:val="36"/>
          <w:szCs w:val="36"/>
          <w:rtl/>
        </w:rPr>
        <w:t>والبلاد،</w:t>
      </w:r>
      <w:r w:rsidRPr="00CE1FFA">
        <w:rPr>
          <w:rFonts w:ascii="Traditional Arabic" w:cs="Traditional Arabic"/>
          <w:sz w:val="36"/>
          <w:szCs w:val="36"/>
          <w:rtl/>
        </w:rPr>
        <w:t xml:space="preserve"> </w:t>
      </w:r>
      <w:r w:rsidRPr="00CE1FFA">
        <w:rPr>
          <w:rFonts w:ascii="Traditional Arabic" w:cs="Traditional Arabic" w:hint="cs"/>
          <w:sz w:val="36"/>
          <w:szCs w:val="36"/>
          <w:rtl/>
        </w:rPr>
        <w:t>وسر</w:t>
      </w:r>
      <w:r w:rsidRPr="00CE1FFA">
        <w:rPr>
          <w:rFonts w:ascii="Traditional Arabic" w:cs="Traditional Arabic"/>
          <w:sz w:val="36"/>
          <w:szCs w:val="36"/>
          <w:rtl/>
        </w:rPr>
        <w:t xml:space="preserve"> </w:t>
      </w:r>
      <w:r w:rsidRPr="00CE1FFA">
        <w:rPr>
          <w:rFonts w:ascii="Traditional Arabic" w:cs="Traditional Arabic" w:hint="cs"/>
          <w:sz w:val="36"/>
          <w:szCs w:val="36"/>
          <w:rtl/>
        </w:rPr>
        <w:t>أسررتموه</w:t>
      </w:r>
      <w:r w:rsidRPr="00CE1FFA">
        <w:rPr>
          <w:rFonts w:ascii="Traditional Arabic" w:cs="Traditional Arabic"/>
          <w:sz w:val="36"/>
          <w:szCs w:val="36"/>
          <w:rtl/>
        </w:rPr>
        <w:t xml:space="preserve"> </w:t>
      </w:r>
      <w:r w:rsidRPr="00CE1FFA">
        <w:rPr>
          <w:rFonts w:ascii="Traditional Arabic" w:cs="Traditional Arabic" w:hint="cs"/>
          <w:sz w:val="36"/>
          <w:szCs w:val="36"/>
          <w:rtl/>
        </w:rPr>
        <w:t>لتقلبوا</w:t>
      </w:r>
      <w:r w:rsidRPr="00CE1FFA">
        <w:rPr>
          <w:rFonts w:ascii="Traditional Arabic" w:cs="Traditional Arabic"/>
          <w:sz w:val="36"/>
          <w:szCs w:val="36"/>
          <w:rtl/>
        </w:rPr>
        <w:t xml:space="preserve"> </w:t>
      </w:r>
      <w:r w:rsidRPr="00CE1FFA">
        <w:rPr>
          <w:rFonts w:ascii="Traditional Arabic" w:cs="Traditional Arabic" w:hint="cs"/>
          <w:sz w:val="36"/>
          <w:szCs w:val="36"/>
          <w:rtl/>
        </w:rPr>
        <w:t>الناس</w:t>
      </w:r>
      <w:r w:rsidRPr="00CE1FFA">
        <w:rPr>
          <w:rFonts w:ascii="Traditional Arabic" w:cs="Traditional Arabic"/>
          <w:sz w:val="36"/>
          <w:szCs w:val="36"/>
          <w:rtl/>
        </w:rPr>
        <w:t xml:space="preserve"> </w:t>
      </w:r>
      <w:r w:rsidRPr="00CE1FFA">
        <w:rPr>
          <w:rFonts w:ascii="Traditional Arabic" w:cs="Traditional Arabic" w:hint="cs"/>
          <w:sz w:val="36"/>
          <w:szCs w:val="36"/>
          <w:rtl/>
        </w:rPr>
        <w:t>علي،</w:t>
      </w:r>
      <w:r w:rsidRPr="00CE1FFA">
        <w:rPr>
          <w:rFonts w:ascii="Traditional Arabic" w:cs="Traditional Arabic"/>
          <w:sz w:val="36"/>
          <w:szCs w:val="36"/>
          <w:rtl/>
        </w:rPr>
        <w:t xml:space="preserve"> </w:t>
      </w:r>
      <w:r w:rsidRPr="00CE1FFA">
        <w:rPr>
          <w:rFonts w:ascii="Traditional Arabic" w:cs="Traditional Arabic" w:hint="cs"/>
          <w:sz w:val="36"/>
          <w:szCs w:val="36"/>
          <w:rtl/>
        </w:rPr>
        <w:t>فاقتضى</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الموضع</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المكر</w:t>
      </w:r>
      <w:r w:rsidRPr="00CE1FFA">
        <w:rPr>
          <w:rFonts w:ascii="Traditional Arabic" w:cs="Traditional Arabic"/>
          <w:sz w:val="36"/>
          <w:szCs w:val="36"/>
          <w:rtl/>
        </w:rPr>
        <w:t xml:space="preserve"> </w:t>
      </w:r>
      <w:r w:rsidRPr="00CE1FFA">
        <w:rPr>
          <w:rFonts w:ascii="Traditional Arabic" w:cs="Traditional Arabic" w:hint="cs"/>
          <w:sz w:val="36"/>
          <w:szCs w:val="36"/>
          <w:rtl/>
        </w:rPr>
        <w:t>إنكار</w:t>
      </w:r>
      <w:r w:rsidRPr="00CE1FFA">
        <w:rPr>
          <w:rFonts w:ascii="Traditional Arabic" w:cs="Traditional Arabic"/>
          <w:sz w:val="36"/>
          <w:szCs w:val="36"/>
          <w:rtl/>
        </w:rPr>
        <w:t xml:space="preserve"> </w:t>
      </w:r>
      <w:r w:rsidRPr="00CE1FFA">
        <w:rPr>
          <w:rFonts w:ascii="Traditional Arabic" w:cs="Traditional Arabic" w:hint="cs"/>
          <w:sz w:val="36"/>
          <w:szCs w:val="36"/>
          <w:rtl/>
        </w:rPr>
        <w:t>الإيمان</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w:t>
      </w:r>
    </w:p>
    <w:p w:rsidR="0091463B" w:rsidRPr="00CE1FFA" w:rsidRDefault="0091463B" w:rsidP="0049135A">
      <w:pPr>
        <w:spacing w:after="0" w:line="620" w:lineRule="exact"/>
        <w:ind w:firstLine="289"/>
        <w:jc w:val="both"/>
        <w:rPr>
          <w:rFonts w:cs="Traditional Arabic"/>
          <w:spacing w:val="2"/>
          <w:sz w:val="36"/>
          <w:szCs w:val="36"/>
          <w:rtl/>
        </w:rPr>
      </w:pPr>
      <w:r w:rsidRPr="00CE1FFA">
        <w:rPr>
          <w:rFonts w:ascii="Traditional Arabic" w:cs="Traditional Arabic" w:hint="cs"/>
          <w:spacing w:val="2"/>
          <w:sz w:val="36"/>
          <w:szCs w:val="36"/>
          <w:rtl/>
        </w:rPr>
        <w:t>فأما</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الإيمان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له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موضعين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آخرين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فاللام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تفيد</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معنى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الإيمان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أجله،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ومن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أجل</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ما</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أتى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به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الآيات،</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فكأنه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قال</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آمنتم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برب</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العالمين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لأجل</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ما</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ظهر</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لكم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على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يدي</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موسى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عليه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السلام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آياته،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والموضع</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الذي</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ذكر</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فيه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 xml:space="preserve"> له </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أي</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أجله،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وعبر</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عنه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باللام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هو</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الموضع</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الذي</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قصد</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فيه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إلى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الإخبار</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بـ</w:t>
      </w:r>
      <w:r w:rsidRPr="00CE1FFA">
        <w:rPr>
          <w:rFonts w:ascii="Traditional Arabic" w:cs="Traditional Arabic"/>
          <w:spacing w:val="2"/>
          <w:sz w:val="36"/>
          <w:szCs w:val="36"/>
          <w:rtl/>
        </w:rPr>
        <w:t xml:space="preserve"> </w:t>
      </w:r>
      <w:r w:rsidRPr="00CE1FFA">
        <w:rPr>
          <w:rFonts w:ascii="QCF_BSML" w:hAnsi="QCF_BSML" w:cs="QCF_BSML"/>
          <w:spacing w:val="2"/>
          <w:sz w:val="36"/>
          <w:szCs w:val="36"/>
          <w:rtl/>
        </w:rPr>
        <w:t xml:space="preserve">ﭽ </w:t>
      </w:r>
      <w:r w:rsidRPr="00CE1FFA">
        <w:rPr>
          <w:rFonts w:ascii="QCF_P316" w:hAnsi="QCF_P316" w:cs="QCF_P316"/>
          <w:spacing w:val="2"/>
          <w:sz w:val="36"/>
          <w:szCs w:val="36"/>
          <w:rtl/>
        </w:rPr>
        <w:t xml:space="preserve">ﮜ  ﮝ  ﮞ  ﮟ  ﮠﮡ  </w:t>
      </w:r>
      <w:r w:rsidRPr="00CE1FFA">
        <w:rPr>
          <w:rFonts w:ascii="QCF_BSML" w:hAnsi="QCF_BSML" w:cs="QCF_BSML"/>
          <w:spacing w:val="2"/>
          <w:sz w:val="36"/>
          <w:szCs w:val="36"/>
          <w:rtl/>
        </w:rPr>
        <w:t>ﭼ</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فلذلك</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خص</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باللام،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والأول</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خص</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بالباء</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وقد</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تدل</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اللام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على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الاتباع</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فيكون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المعنى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اتبعتموه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لأنه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كبيركم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في</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عمل</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السحر</w:t>
      </w:r>
      <w:r w:rsidRPr="00CE1FFA">
        <w:rPr>
          <w:rFonts w:ascii="Traditional Arabic" w:cs="Traditional Arabic"/>
          <w:spacing w:val="2"/>
          <w:sz w:val="36"/>
          <w:szCs w:val="36"/>
          <w:rtl/>
        </w:rPr>
        <w:t>.</w:t>
      </w:r>
      <w:r w:rsidRPr="00CE1FFA">
        <w:rPr>
          <w:rFonts w:ascii="Traditional Arabic" w:hAnsi="Traditional Arabic" w:cs="Traditional Arabic" w:hint="cs"/>
          <w:spacing w:val="2"/>
          <w:sz w:val="36"/>
          <w:szCs w:val="36"/>
          <w:rtl/>
        </w:rPr>
        <w:t xml:space="preserve"> )</w:t>
      </w:r>
      <w:r w:rsidRPr="00CE1FFA">
        <w:rPr>
          <w:rFonts w:ascii="Traditional Arabic" w:hAnsi="Traditional Arabic" w:cs="Traditional Arabic" w:hint="cs"/>
          <w:spacing w:val="2"/>
          <w:position w:val="12"/>
          <w:sz w:val="36"/>
          <w:szCs w:val="36"/>
          <w:rtl/>
        </w:rPr>
        <w:t>(</w:t>
      </w:r>
      <w:r w:rsidRPr="00CE1FFA">
        <w:rPr>
          <w:rStyle w:val="FootnoteReference"/>
          <w:rFonts w:ascii="Traditional Arabic" w:hAnsi="Traditional Arabic" w:cs="Traditional Arabic"/>
          <w:spacing w:val="2"/>
          <w:position w:val="12"/>
          <w:sz w:val="36"/>
          <w:szCs w:val="36"/>
          <w:vertAlign w:val="baseline"/>
          <w:rtl/>
        </w:rPr>
        <w:footnoteReference w:id="276"/>
      </w:r>
      <w:r w:rsidRPr="00CE1FFA">
        <w:rPr>
          <w:rFonts w:ascii="Traditional Arabic" w:hAnsi="Traditional Arabic" w:cs="Traditional Arabic" w:hint="cs"/>
          <w:spacing w:val="2"/>
          <w:position w:val="12"/>
          <w:sz w:val="36"/>
          <w:szCs w:val="36"/>
          <w:rtl/>
        </w:rPr>
        <w:t>)</w:t>
      </w:r>
    </w:p>
    <w:p w:rsidR="0091463B" w:rsidRPr="00CE1FFA" w:rsidRDefault="0091463B" w:rsidP="0049135A">
      <w:pPr>
        <w:spacing w:after="0" w:line="62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1463B" w:rsidRPr="00CE1FFA" w:rsidRDefault="0091463B" w:rsidP="0049135A">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حرف الباء قبل الهاء بعد الفعل ( آمنتم )، ليعود الضمير فيه على الله عز وجل، فيكون الجار والمجرور في موقعهما المتوافق مع سياق الآيات، والذي يؤكد هذا المعنى، وهو كون الضمير عائداً على الله سبحانه وتعالى، ما جاء في سياق الآيات بعدها، حيث جاءت الآية الكريمة </w:t>
      </w:r>
      <w:r w:rsidRPr="00CE1FFA">
        <w:rPr>
          <w:rFonts w:ascii="QCF_BSML" w:hAnsi="QCF_BSML" w:cs="QCF_BSML"/>
          <w:sz w:val="36"/>
          <w:szCs w:val="36"/>
          <w:rtl/>
        </w:rPr>
        <w:t xml:space="preserve">ﭽ </w:t>
      </w:r>
      <w:r w:rsidRPr="00CE1FFA">
        <w:rPr>
          <w:rFonts w:ascii="QCF_P165" w:hAnsi="QCF_P165" w:cs="QCF_P165"/>
          <w:sz w:val="36"/>
          <w:szCs w:val="36"/>
          <w:rtl/>
        </w:rPr>
        <w:t xml:space="preserve">ﭣ  ﭤ  ﭥ  ﭦ   ﭧ  ﭨ  </w:t>
      </w:r>
      <w:r w:rsidRPr="00CE1FFA">
        <w:rPr>
          <w:rFonts w:ascii="QCF_BSML" w:hAnsi="QCF_BSML" w:cs="Traditional Arabic" w:hint="cs"/>
          <w:sz w:val="36"/>
          <w:szCs w:val="36"/>
          <w:rtl/>
        </w:rPr>
        <w:t>...</w:t>
      </w:r>
      <w:r w:rsidRPr="00CE1FFA">
        <w:rPr>
          <w:rFonts w:ascii="QCF_BSML" w:hAnsi="QCF_BSML" w:cs="QCF_BSML"/>
          <w:sz w:val="36"/>
          <w:szCs w:val="36"/>
          <w:rtl/>
        </w:rPr>
        <w:t>ﭼ</w:t>
      </w:r>
      <w:r w:rsidRPr="00CE1FFA">
        <w:rPr>
          <w:rFonts w:ascii="Traditional Arabic" w:cs="Traditional Arabic" w:hint="cs"/>
          <w:sz w:val="36"/>
          <w:szCs w:val="36"/>
          <w:rtl/>
        </w:rPr>
        <w:t>، فأوضحت الآية هنا أن المراد من الضمير السابق رب العزة والجلال، لأن الخطاب الموجه إليهم ينكر عليهم إظهارهم الإيمان بالله سبحانه ورفضهم كل ما جاء عنه بأي واسطة، سواء من البشر أو من غيرهم، وأن فعلهم هذا من قبيل المكر والخديعة، فكان استخدام الضمير في مكانه المناسب تماماً والله أعلم.</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حرف اللام قبل الهاء بعد الفعل ( آمنتم )، ليعود الضمير فيه إلى سيدنا موسى عليه السلام، فيكون استخدام الجار والمجرور في محله المتناسب مع معنى الآيات، وتأكيد ذلك من خلال الآيات التي تليها، حيث جاءت الآية الكريمة </w:t>
      </w:r>
      <w:r w:rsidRPr="00CE1FFA">
        <w:rPr>
          <w:rFonts w:ascii="QCF_BSML" w:hAnsi="QCF_BSML" w:cs="QCF_BSML"/>
          <w:sz w:val="36"/>
          <w:szCs w:val="36"/>
          <w:rtl/>
        </w:rPr>
        <w:t xml:space="preserve">ﭽ </w:t>
      </w:r>
      <w:r w:rsidRPr="00CE1FFA">
        <w:rPr>
          <w:rFonts w:ascii="QCF_P316" w:hAnsi="QCF_P316" w:cs="QCF_P316"/>
          <w:sz w:val="36"/>
          <w:szCs w:val="36"/>
          <w:rtl/>
        </w:rPr>
        <w:t xml:space="preserve">ﮜ  ﮝ  ﮞ  ﮟ  ﮠﮡ  </w:t>
      </w:r>
      <w:r w:rsidRPr="00CE1FFA">
        <w:rPr>
          <w:rFonts w:ascii="QCF_BSML" w:hAnsi="QCF_BSML" w:cs="QCF_BSML"/>
          <w:sz w:val="36"/>
          <w:szCs w:val="36"/>
          <w:rtl/>
        </w:rPr>
        <w:t>ﭼ</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 xml:space="preserve"> </w:t>
      </w:r>
      <w:r w:rsidRPr="00CE1FFA">
        <w:rPr>
          <w:rFonts w:ascii="Traditional Arabic" w:cs="Traditional Arabic" w:hint="cs"/>
          <w:sz w:val="36"/>
          <w:szCs w:val="36"/>
          <w:rtl/>
        </w:rPr>
        <w:t>فأظهرت هذه الآية أن المراد بالضمير هو سيدنا موسى عليه السلام، حيث إن الخطاب موجه إليه، ورمي التهمة عليه، والتحذير من سحره ومكره كما يزعمون، كما أن اللام تحتمل هنا معنى الاتباع، وهي أيضاً ستعود إلى سيدنا موسى عليه السلام، فكان استخدام الجار والمجرور في هذه الحالة في مكانه المناسب تماماً ليتضح المراد بالجار والمجرور من خلال سياق الآيات والله أعلم.</w:t>
      </w:r>
    </w:p>
    <w:p w:rsidR="00A56B46" w:rsidRPr="00817688" w:rsidRDefault="00817688"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 xml:space="preserve"> </w:t>
      </w:r>
      <w:r w:rsidR="009E6ED1" w:rsidRPr="00817688">
        <w:rPr>
          <w:rFonts w:ascii="Traditional Arabic" w:hAnsi="Traditional Arabic" w:cs="Traditional Arabic" w:hint="cs"/>
          <w:b/>
          <w:bCs/>
          <w:sz w:val="36"/>
          <w:szCs w:val="36"/>
          <w:rtl/>
        </w:rPr>
        <w:t>(</w:t>
      </w:r>
      <w:r w:rsidR="00766362" w:rsidRPr="00817688">
        <w:rPr>
          <w:rFonts w:ascii="Traditional Arabic" w:hAnsi="Traditional Arabic" w:cs="Traditional Arabic" w:hint="cs"/>
          <w:b/>
          <w:bCs/>
          <w:sz w:val="36"/>
          <w:szCs w:val="36"/>
          <w:rtl/>
        </w:rPr>
        <w:t>المثــال السادس</w:t>
      </w:r>
      <w:r w:rsidR="009E6ED1" w:rsidRPr="00817688">
        <w:rPr>
          <w:rFonts w:ascii="Traditional Arabic" w:hAnsi="Traditional Arabic" w:cs="Traditional Arabic" w:hint="cs"/>
          <w:b/>
          <w:bCs/>
          <w:sz w:val="36"/>
          <w:szCs w:val="36"/>
          <w:rtl/>
        </w:rPr>
        <w:t>)</w:t>
      </w:r>
      <w:r w:rsidR="00A56B46" w:rsidRPr="00817688">
        <w:rPr>
          <w:rFonts w:ascii="Traditional Arabic" w:hAnsi="Traditional Arabic" w:cs="Traditional Arabic" w:hint="cs"/>
          <w:b/>
          <w:bCs/>
          <w:sz w:val="36"/>
          <w:szCs w:val="36"/>
          <w:rtl/>
        </w:rPr>
        <w:t xml:space="preserve"> [ إلى الحق ــ للحق ]</w:t>
      </w:r>
    </w:p>
    <w:p w:rsidR="009E6ED1" w:rsidRPr="00CE1FFA" w:rsidRDefault="009E6ED1" w:rsidP="009E6ED1">
      <w:pPr>
        <w:spacing w:after="0" w:line="240" w:lineRule="auto"/>
        <w:ind w:firstLine="288"/>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213" w:eastAsia="Times New Roman" w:hAnsi="QCF_P213" w:cs="QCF_P213"/>
          <w:sz w:val="36"/>
          <w:szCs w:val="36"/>
          <w:rtl/>
        </w:rPr>
        <w:t xml:space="preserve">ﭥ  ﭦ  ﭧ  ﭨ  ﭩ  ﭪ     </w:t>
      </w:r>
      <w:r w:rsidRPr="00CE1FFA">
        <w:rPr>
          <w:rFonts w:ascii="QCF_P213" w:eastAsia="Times New Roman" w:hAnsi="QCF_P213" w:cs="QCF_P213"/>
          <w:sz w:val="36"/>
          <w:szCs w:val="36"/>
          <w:u w:val="single"/>
          <w:rtl/>
        </w:rPr>
        <w:t>ﭫ  ﭬ</w:t>
      </w:r>
      <w:r w:rsidRPr="00CE1FFA">
        <w:rPr>
          <w:rFonts w:ascii="QCF_P213" w:eastAsia="Times New Roman" w:hAnsi="QCF_P213" w:cs="QCF_P213"/>
          <w:sz w:val="36"/>
          <w:szCs w:val="36"/>
          <w:rtl/>
        </w:rPr>
        <w:t xml:space="preserve">ﭭ  ﭮ  ﭯ  ﭰ  </w:t>
      </w:r>
      <w:r w:rsidRPr="00CE1FFA">
        <w:rPr>
          <w:rFonts w:ascii="QCF_P213" w:eastAsia="Times New Roman" w:hAnsi="QCF_P213" w:cs="QCF_P213"/>
          <w:sz w:val="36"/>
          <w:szCs w:val="36"/>
          <w:u w:val="single"/>
          <w:rtl/>
        </w:rPr>
        <w:t>ﭱ</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pacing w:val="6"/>
          <w:sz w:val="36"/>
          <w:szCs w:val="36"/>
          <w:vertAlign w:val="superscript"/>
          <w:rtl/>
        </w:rPr>
        <w:t>(</w:t>
      </w:r>
      <w:r w:rsidRPr="00CE1FFA">
        <w:rPr>
          <w:rStyle w:val="FootnoteReference"/>
          <w:rFonts w:ascii="Traditional Arabic" w:hAnsi="Traditional Arabic" w:cs="Traditional Arabic"/>
          <w:spacing w:val="6"/>
          <w:sz w:val="36"/>
          <w:szCs w:val="36"/>
          <w:rtl/>
        </w:rPr>
        <w:footnoteReference w:id="277"/>
      </w:r>
      <w:r w:rsidRPr="00CE1FFA">
        <w:rPr>
          <w:rFonts w:ascii="Traditional Arabic" w:hAnsi="Traditional Arabic" w:cs="Traditional Arabic" w:hint="cs"/>
          <w:spacing w:val="6"/>
          <w:sz w:val="36"/>
          <w:szCs w:val="36"/>
          <w:vertAlign w:val="superscript"/>
          <w:rtl/>
        </w:rPr>
        <w:t>)</w:t>
      </w:r>
      <w:r w:rsidRPr="00CE1FFA">
        <w:rPr>
          <w:rFonts w:ascii="Traditional Arabic" w:hAnsi="Traditional Arabic" w:cs="Traditional Arabic" w:hint="cs"/>
          <w:b/>
          <w:bCs/>
          <w:sz w:val="36"/>
          <w:szCs w:val="36"/>
          <w:rtl/>
        </w:rPr>
        <w:t xml:space="preserve"> </w:t>
      </w:r>
    </w:p>
    <w:p w:rsidR="009E6ED1" w:rsidRPr="00CE1FFA" w:rsidRDefault="009E6ED1" w:rsidP="009E6ED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للموضع الأول من الآية: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أَنْتُمْ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تَعْلَمُونَ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شُرَكَاءَكُمْ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تَقْدِرُ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هِدَايَةِ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ضَالٍّ</w:t>
      </w:r>
      <w:r w:rsidR="00CC19E5"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78"/>
      </w:r>
      <w:r w:rsidRPr="00CE1FFA">
        <w:rPr>
          <w:rFonts w:ascii="Traditional Arabic" w:hAnsi="Traditional Arabic" w:cs="Traditional Arabic" w:hint="cs"/>
          <w:position w:val="12"/>
          <w:sz w:val="36"/>
          <w:szCs w:val="36"/>
          <w:rtl/>
        </w:rPr>
        <w:t>)</w:t>
      </w:r>
    </w:p>
    <w:p w:rsidR="009E6ED1" w:rsidRPr="00CE1FFA" w:rsidRDefault="009E6ED1" w:rsidP="009E6ED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للموضع الثاني من الآية: (</w:t>
      </w:r>
      <w:r w:rsidRPr="00CE1FFA">
        <w:rPr>
          <w:rFonts w:ascii="Traditional Arabic" w:cs="Traditional Arabic" w:hint="cs"/>
          <w:sz w:val="36"/>
          <w:szCs w:val="36"/>
          <w:rtl/>
          <w:lang w:bidi="ar-SY"/>
        </w:rPr>
        <w:t xml:space="preserve"> وَإِنَّمَا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يَهْدِي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الْحَيَارَى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وَالضُّلال،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وَيُقَلِّبُ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الْقُلُوبَ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الْغَيِّ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الرُّشْدِ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الَّذِي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هُوَ</w:t>
      </w:r>
      <w:r w:rsidR="00CC19E5"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79"/>
      </w:r>
      <w:r w:rsidRPr="00CE1FFA">
        <w:rPr>
          <w:rFonts w:ascii="Traditional Arabic" w:hAnsi="Traditional Arabic" w:cs="Traditional Arabic" w:hint="cs"/>
          <w:position w:val="12"/>
          <w:sz w:val="36"/>
          <w:szCs w:val="36"/>
          <w:rtl/>
        </w:rPr>
        <w:t>)</w:t>
      </w:r>
    </w:p>
    <w:p w:rsidR="009E6ED1" w:rsidRPr="00CE1FFA" w:rsidRDefault="009E6ED1" w:rsidP="009E6ED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كتاب ( روح المعاني ): ( </w:t>
      </w:r>
      <w:r w:rsidRPr="00CE1FFA">
        <w:rPr>
          <w:rFonts w:ascii="Traditional Arabic" w:cs="Traditional Arabic" w:hint="cs"/>
          <w:sz w:val="36"/>
          <w:szCs w:val="36"/>
          <w:rtl/>
          <w:lang w:bidi="ar-SY"/>
        </w:rPr>
        <w:t>وفعل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الهداية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يتعدى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اثنين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ثانيهما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بواسطة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وقد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يتعدى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بنفسه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لغة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قيل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كاستعماله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قاصراً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بمعنى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اهتدى،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والمبرد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أنكر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حيث</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هدى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بمعنى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اهتدى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يعرف،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لكن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يتابعه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الحفاظ</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كالفراء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وغيره،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وقد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جمع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صلتيه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تفنناً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وإشارة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معنى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الانتهاء،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وباللام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للدلالة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المنتهى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غاية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للهداية،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وأنها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تتوجه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سبيل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الاتفاق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قصد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الفعل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وجعله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ثمرة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عدى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أسند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سبحانه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ترى</w:t>
      </w:r>
      <w:r w:rsidR="00CC19E5"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80"/>
      </w:r>
      <w:r w:rsidRPr="00CE1FFA">
        <w:rPr>
          <w:rFonts w:ascii="Traditional Arabic" w:hAnsi="Traditional Arabic" w:cs="Traditional Arabic" w:hint="cs"/>
          <w:position w:val="12"/>
          <w:sz w:val="36"/>
          <w:szCs w:val="36"/>
          <w:rtl/>
        </w:rPr>
        <w:t>)</w:t>
      </w:r>
    </w:p>
    <w:p w:rsidR="009E6ED1" w:rsidRPr="00CE1FFA" w:rsidRDefault="009E6ED1" w:rsidP="009E6ED1">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7B2A7E" w:rsidRPr="00CE1FFA" w:rsidRDefault="009E6ED1" w:rsidP="009E6ED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فالموضع الأول من الآية:</w:t>
      </w:r>
      <w:r w:rsidRPr="00CE1FFA">
        <w:rPr>
          <w:rFonts w:ascii="Traditional Arabic" w:hAnsi="Traditional Arabic" w:cs="Traditional Arabic" w:hint="cs"/>
          <w:sz w:val="36"/>
          <w:szCs w:val="36"/>
          <w:rtl/>
        </w:rPr>
        <w:t xml:space="preserve"> جاءت كلمة الحق وسبقها حرف الجر ( إلى )، وذلك لأنه يفيد </w:t>
      </w:r>
      <w:r w:rsidR="007B2A7E" w:rsidRPr="00CE1FFA">
        <w:rPr>
          <w:rFonts w:ascii="Traditional Arabic" w:hAnsi="Traditional Arabic" w:cs="Traditional Arabic" w:hint="cs"/>
          <w:sz w:val="36"/>
          <w:szCs w:val="36"/>
          <w:rtl/>
        </w:rPr>
        <w:t>الطلب أو</w:t>
      </w:r>
    </w:p>
    <w:p w:rsidR="009E6ED1" w:rsidRPr="00CE1FFA" w:rsidRDefault="009E6ED1" w:rsidP="007B2A7E">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الوصول إلى الشيء البعيد، فسؤال الله جل وعلا في الآية الكريمة يفيد ذلك، حيث إنه لا يوجد من شركائهم من يوصل إلى الحق، فهم لا يعرفون الحق ولا الهداية أصلاً، وفاقد الشيء لا يعطيه، فتناسب حرف إلى مع سياق الآية الكريمة</w:t>
      </w:r>
      <w:r w:rsidR="007B2A7E"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9E6ED1" w:rsidRPr="00CE1FFA" w:rsidRDefault="009E6ED1" w:rsidP="00766362">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والموضع الثاني من الآية:</w:t>
      </w:r>
      <w:r w:rsidRPr="00CE1FFA">
        <w:rPr>
          <w:rFonts w:ascii="Traditional Arabic" w:hAnsi="Traditional Arabic" w:cs="Traditional Arabic" w:hint="cs"/>
          <w:sz w:val="36"/>
          <w:szCs w:val="36"/>
          <w:rtl/>
        </w:rPr>
        <w:t xml:space="preserve"> جاءت فيه كلمة الحق مسبوقة بحرف اللام، فهو يفيد التعليل تارة ويفيد الوصول إلى غاية الشيء ومنتهاه تارة أخرى، وفي هذا الموضع يتضح المعنى جلياً، حيث المولى عز وجل هو الذي يوصلهم إلى طريق الهدى والرشاد، وإلى منتهى ذلك الحق أيضاً</w:t>
      </w:r>
      <w:r w:rsidR="007B2A7E"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وهو الوصول إلى جنات النعيم، وبالتالي كان حرف اللام في موضعه المناسب، والذي يُظهر الصورة واضحة تماماً للقارئ</w:t>
      </w:r>
      <w:r w:rsidR="007B2A7E"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91463B" w:rsidRPr="00CE1FFA" w:rsidRDefault="00817688"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 xml:space="preserve"> </w:t>
      </w:r>
      <w:r w:rsidR="0091463B" w:rsidRPr="00817688">
        <w:rPr>
          <w:rFonts w:ascii="Traditional Arabic" w:hAnsi="Traditional Arabic" w:cs="Traditional Arabic" w:hint="cs"/>
          <w:b/>
          <w:bCs/>
          <w:sz w:val="36"/>
          <w:szCs w:val="36"/>
          <w:rtl/>
        </w:rPr>
        <w:t>(</w:t>
      </w:r>
      <w:r w:rsidR="00766362" w:rsidRPr="00817688">
        <w:rPr>
          <w:rFonts w:ascii="Traditional Arabic" w:hAnsi="Traditional Arabic" w:cs="Traditional Arabic" w:hint="cs"/>
          <w:b/>
          <w:bCs/>
          <w:sz w:val="36"/>
          <w:szCs w:val="36"/>
          <w:rtl/>
        </w:rPr>
        <w:t>المثال السابع</w:t>
      </w:r>
      <w:r w:rsidR="0091463B" w:rsidRPr="00817688">
        <w:rPr>
          <w:rFonts w:ascii="Traditional Arabic" w:hAnsi="Traditional Arabic" w:cs="Traditional Arabic" w:hint="cs"/>
          <w:b/>
          <w:bCs/>
          <w:sz w:val="36"/>
          <w:szCs w:val="36"/>
          <w:rtl/>
        </w:rPr>
        <w:t>) [ لأجل ــ إلى أجل ]</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BSML" w:eastAsia="Times New Roman" w:hAnsi="QCF_BSML" w:cs="QCF_BSML" w:hint="cs"/>
          <w:sz w:val="36"/>
          <w:szCs w:val="36"/>
          <w:rtl/>
        </w:rPr>
        <w:t xml:space="preserve"> </w:t>
      </w:r>
      <w:r w:rsidRPr="00CE1FFA">
        <w:rPr>
          <w:rFonts w:ascii="QCF_BSML" w:eastAsia="Times New Roman" w:hAnsi="QCF_BSML" w:cs="Traditional Arabic" w:hint="cs"/>
          <w:sz w:val="36"/>
          <w:szCs w:val="36"/>
          <w:rtl/>
        </w:rPr>
        <w:t xml:space="preserve"> </w:t>
      </w:r>
      <w:r w:rsidRPr="00CE1FFA">
        <w:rPr>
          <w:rFonts w:ascii="QCF_BSML" w:eastAsia="Times New Roman" w:hAnsi="QCF_BSML" w:cs="QCF_BSML"/>
          <w:sz w:val="36"/>
          <w:szCs w:val="36"/>
          <w:rtl/>
        </w:rPr>
        <w:t xml:space="preserve"> </w:t>
      </w:r>
      <w:r w:rsidRPr="00CE1FFA">
        <w:rPr>
          <w:rFonts w:ascii="QCF_P249" w:eastAsia="Times New Roman" w:hAnsi="QCF_P249" w:cs="QCF_P249"/>
          <w:sz w:val="36"/>
          <w:szCs w:val="36"/>
          <w:rtl/>
        </w:rPr>
        <w:t xml:space="preserve">ﭴ           ﭵ  </w:t>
      </w:r>
      <w:r w:rsidRPr="00CE1FFA">
        <w:rPr>
          <w:rFonts w:ascii="QCF_P249" w:eastAsia="Times New Roman" w:hAnsi="QCF_P249" w:cs="QCF_P249"/>
          <w:sz w:val="36"/>
          <w:szCs w:val="36"/>
          <w:u w:val="single"/>
          <w:rtl/>
        </w:rPr>
        <w:t>ﭶ</w:t>
      </w:r>
      <w:r w:rsidRPr="00CE1FFA">
        <w:rPr>
          <w:rFonts w:ascii="QCF_P249" w:eastAsia="Times New Roman" w:hAnsi="QCF_P249" w:cs="QCF_P249"/>
          <w:sz w:val="36"/>
          <w:szCs w:val="36"/>
          <w:rtl/>
        </w:rPr>
        <w:t xml:space="preserve">  ﭷ</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81"/>
      </w:r>
      <w:r w:rsidRPr="00CE1FFA">
        <w:rPr>
          <w:rFonts w:ascii="Traditional Arabic" w:hAnsi="Traditional Arabic" w:cs="Traditional Arabic" w:hint="cs"/>
          <w:sz w:val="36"/>
          <w:szCs w:val="36"/>
          <w:vertAlign w:val="superscript"/>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BSML" w:eastAsia="Times New Roman" w:hAnsi="QCF_BSML" w:cs="QCF_BSML" w:hint="cs"/>
          <w:sz w:val="36"/>
          <w:szCs w:val="36"/>
          <w:rtl/>
        </w:rPr>
        <w:t xml:space="preserve"> </w:t>
      </w:r>
      <w:r w:rsidRPr="00CE1FFA">
        <w:rPr>
          <w:rFonts w:ascii="QCF_BSML" w:eastAsia="Times New Roman" w:hAnsi="QCF_BSML" w:cs="Traditional Arabic"/>
          <w:sz w:val="36"/>
          <w:szCs w:val="36"/>
          <w:rtl/>
        </w:rPr>
        <w:t xml:space="preserve"> </w:t>
      </w:r>
      <w:r w:rsidRPr="00CE1FFA">
        <w:rPr>
          <w:rFonts w:ascii="QCF_P414" w:eastAsia="Times New Roman" w:hAnsi="QCF_P414" w:cs="QCF_P414"/>
          <w:sz w:val="36"/>
          <w:szCs w:val="36"/>
          <w:rtl/>
        </w:rPr>
        <w:t xml:space="preserve">ﭠ    ﭡ  </w:t>
      </w:r>
      <w:r w:rsidRPr="00CE1FFA">
        <w:rPr>
          <w:rFonts w:ascii="QCF_P414" w:eastAsia="Times New Roman" w:hAnsi="QCF_P414" w:cs="QCF_P414"/>
          <w:sz w:val="36"/>
          <w:szCs w:val="36"/>
          <w:u w:val="single"/>
          <w:rtl/>
        </w:rPr>
        <w:t>ﭢ     ﭣ</w:t>
      </w:r>
      <w:r w:rsidRPr="00CE1FFA">
        <w:rPr>
          <w:rFonts w:ascii="QCF_P414" w:eastAsia="Times New Roman" w:hAnsi="QCF_P414" w:cs="QCF_P414"/>
          <w:sz w:val="36"/>
          <w:szCs w:val="36"/>
          <w:rtl/>
        </w:rPr>
        <w:t xml:space="preserve">  ﭤ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82"/>
      </w:r>
      <w:r w:rsidRPr="00CE1FFA">
        <w:rPr>
          <w:rFonts w:ascii="Traditional Arabic" w:hAnsi="Traditional Arabic" w:cs="Traditional Arabic" w:hint="cs"/>
          <w:sz w:val="36"/>
          <w:szCs w:val="36"/>
          <w:vertAlign w:val="superscript"/>
          <w:rtl/>
        </w:rPr>
        <w:t>)</w:t>
      </w:r>
    </w:p>
    <w:p w:rsidR="0091463B" w:rsidRPr="00CE1FFA" w:rsidRDefault="0091463B" w:rsidP="0091463B">
      <w:pPr>
        <w:spacing w:after="0" w:line="240" w:lineRule="auto"/>
        <w:ind w:firstLine="288"/>
        <w:jc w:val="both"/>
        <w:rPr>
          <w:rFonts w:ascii="Traditional Arabic" w:cs="Traditional Arabic"/>
          <w:sz w:val="36"/>
          <w:szCs w:val="36"/>
          <w:rtl/>
          <w:lang w:bidi="ar-SY"/>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lang w:bidi="ar-SY"/>
        </w:rPr>
        <w:t xml:space="preserve"> قِيلَ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الْمُرَادُ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أَنَّهُمَا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يَجْرِيَانِ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انْقِطَاعِهِمَا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بِقِيَامِ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السَّاعَةِ،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442" w:eastAsia="Times New Roman" w:hAnsi="QCF_P442" w:cs="QCF_P442"/>
          <w:sz w:val="36"/>
          <w:szCs w:val="36"/>
          <w:rtl/>
        </w:rPr>
        <w:t xml:space="preserve">ﯢ  ﯣ  ﯤ       ﯥﯦ   ﯧ  ﯨ   ﯩ          ﯪ    ﯫ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283"/>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sz w:val="36"/>
          <w:szCs w:val="36"/>
          <w:rtl/>
          <w:lang w:bidi="ar-SY"/>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cs="Traditional Arabic" w:hint="cs"/>
          <w:sz w:val="36"/>
          <w:szCs w:val="36"/>
          <w:rtl/>
          <w:lang w:bidi="ar-SY"/>
        </w:rPr>
        <w:t>وَقِيلَ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المرَادُ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مُسْتَقَرِّهِمَا،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تَحْتَ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العَرْشِ</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يَلِي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بَطْنَ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الأرْضِ</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الجانِبِ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الآخَرِ</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84"/>
      </w:r>
      <w:r w:rsidRPr="00CE1FFA">
        <w:rPr>
          <w:rFonts w:ascii="Traditional Arabic" w:hAnsi="Traditional Arabic" w:cs="Traditional Arabic" w:hint="cs"/>
          <w:position w:val="12"/>
          <w:sz w:val="36"/>
          <w:szCs w:val="36"/>
          <w:rtl/>
        </w:rPr>
        <w:t>)</w:t>
      </w:r>
    </w:p>
    <w:p w:rsidR="0091463B" w:rsidRPr="00CE1FFA" w:rsidRDefault="0091463B" w:rsidP="002767AD">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قِيلَ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غَايَةٍ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مَحْدُودَةٍ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وَقِيلَ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يَوْمِ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القِيَامَةِ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وَكِلا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المعْنيين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صَحِيحٌ</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85"/>
      </w:r>
      <w:r w:rsidRPr="00CE1FFA">
        <w:rPr>
          <w:rFonts w:ascii="Traditional Arabic" w:hAnsi="Traditional Arabic" w:cs="Traditional Arabic" w:hint="cs"/>
          <w:position w:val="12"/>
          <w:sz w:val="36"/>
          <w:szCs w:val="36"/>
          <w:rtl/>
        </w:rPr>
        <w:t>)</w:t>
      </w:r>
    </w:p>
    <w:p w:rsidR="0091463B" w:rsidRPr="00CE1FFA" w:rsidRDefault="0091463B" w:rsidP="002767AD">
      <w:pPr>
        <w:spacing w:after="0" w:line="620" w:lineRule="exact"/>
        <w:ind w:firstLine="289"/>
        <w:jc w:val="both"/>
        <w:rPr>
          <w:rFonts w:ascii="Traditional Arabic" w:cs="Traditional Arabic"/>
          <w:sz w:val="36"/>
          <w:szCs w:val="36"/>
          <w:rtl/>
          <w:lang w:bidi="ar-SY"/>
        </w:rPr>
      </w:pPr>
      <w:r w:rsidRPr="00CE1FFA">
        <w:rPr>
          <w:rFonts w:ascii="Traditional Arabic" w:hAnsi="Traditional Arabic" w:cs="Traditional Arabic" w:hint="cs"/>
          <w:sz w:val="36"/>
          <w:szCs w:val="36"/>
          <w:rtl/>
        </w:rPr>
        <w:t xml:space="preserve">وجاء في كتاب ( درة التنزيل وغرة التأويل ): ( </w:t>
      </w:r>
      <w:r w:rsidRPr="00CE1FFA">
        <w:rPr>
          <w:rFonts w:ascii="Traditional Arabic" w:cs="Traditional Arabic" w:hint="cs"/>
          <w:sz w:val="36"/>
          <w:szCs w:val="36"/>
          <w:rtl/>
          <w:lang w:bidi="ar-SY"/>
        </w:rPr>
        <w:t>لسائل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يسأل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اختصاص</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سورة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لقمان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بقوله</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ﭽ</w:t>
      </w:r>
      <w:r w:rsidRPr="00CE1FFA">
        <w:rPr>
          <w:rFonts w:ascii="QCF_P414" w:eastAsia="Times New Roman" w:hAnsi="QCF_P414" w:cs="QCF_P414"/>
          <w:sz w:val="36"/>
          <w:szCs w:val="36"/>
          <w:rtl/>
        </w:rPr>
        <w:t xml:space="preserve">      ﭡ  ﭢ     ﭣ  ﭤ  </w:t>
      </w:r>
      <w:r w:rsidRPr="00CE1FFA">
        <w:rPr>
          <w:rFonts w:ascii="QCF_BSML" w:eastAsia="Times New Roman" w:hAnsi="QCF_BSML" w:cs="QCF_BSML"/>
          <w:sz w:val="36"/>
          <w:szCs w:val="36"/>
          <w:rtl/>
        </w:rPr>
        <w:t>ﭼ</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سواه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إنما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هو</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ﭽ</w:t>
      </w:r>
      <w:r w:rsidRPr="00CE1FFA">
        <w:rPr>
          <w:rFonts w:ascii="QCF_P249" w:eastAsia="Times New Roman" w:hAnsi="QCF_P249" w:cs="QCF_P249"/>
          <w:sz w:val="36"/>
          <w:szCs w:val="36"/>
          <w:rtl/>
        </w:rPr>
        <w:t xml:space="preserve">     ﭵ  ﭶ  ﭷ</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p>
    <w:p w:rsidR="0091463B" w:rsidRPr="00CE1FFA" w:rsidRDefault="0091463B" w:rsidP="002767AD">
      <w:pPr>
        <w:spacing w:after="0" w:line="620" w:lineRule="exact"/>
        <w:ind w:firstLine="289"/>
        <w:jc w:val="both"/>
        <w:rPr>
          <w:rFonts w:ascii="Traditional Arabic" w:cs="Traditional Arabic"/>
          <w:sz w:val="36"/>
          <w:szCs w:val="36"/>
          <w:rtl/>
          <w:lang w:bidi="ar-SY"/>
        </w:rPr>
      </w:pPr>
      <w:r w:rsidRPr="00CE1FFA">
        <w:rPr>
          <w:rFonts w:ascii="Traditional Arabic" w:cs="Traditional Arabic" w:hint="cs"/>
          <w:spacing w:val="2"/>
          <w:sz w:val="36"/>
          <w:szCs w:val="36"/>
          <w:rtl/>
          <w:lang w:bidi="ar-SY"/>
        </w:rPr>
        <w:t>والجواب أن</w:t>
      </w:r>
      <w:r w:rsidRPr="00CE1FFA">
        <w:rPr>
          <w:rFonts w:ascii="Traditional Arabic" w:cs="Traditional Arabic"/>
          <w:spacing w:val="2"/>
          <w:sz w:val="36"/>
          <w:szCs w:val="36"/>
          <w:rtl/>
          <w:lang w:bidi="ar-SY"/>
        </w:rPr>
        <w:t xml:space="preserve"> </w:t>
      </w:r>
      <w:r w:rsidRPr="00CE1FFA">
        <w:rPr>
          <w:rFonts w:ascii="Traditional Arabic" w:cs="Traditional Arabic" w:hint="cs"/>
          <w:spacing w:val="2"/>
          <w:sz w:val="36"/>
          <w:szCs w:val="36"/>
          <w:rtl/>
          <w:lang w:bidi="ar-SY"/>
        </w:rPr>
        <w:t>يق</w:t>
      </w:r>
      <w:r w:rsidR="00B63CE9" w:rsidRPr="00CE1FFA">
        <w:rPr>
          <w:rFonts w:ascii="Traditional Arabic" w:cs="Traditional Arabic" w:hint="cs"/>
          <w:spacing w:val="2"/>
          <w:sz w:val="36"/>
          <w:szCs w:val="36"/>
          <w:rtl/>
          <w:lang w:bidi="ar-SY"/>
        </w:rPr>
        <w:t>ــــ</w:t>
      </w:r>
      <w:r w:rsidRPr="00CE1FFA">
        <w:rPr>
          <w:rFonts w:ascii="Traditional Arabic" w:cs="Traditional Arabic" w:hint="cs"/>
          <w:spacing w:val="2"/>
          <w:sz w:val="36"/>
          <w:szCs w:val="36"/>
          <w:rtl/>
          <w:lang w:bidi="ar-SY"/>
        </w:rPr>
        <w:t>ال</w:t>
      </w:r>
      <w:r w:rsidRPr="00CE1FFA">
        <w:rPr>
          <w:rFonts w:ascii="Traditional Arabic" w:cs="Traditional Arabic"/>
          <w:spacing w:val="2"/>
          <w:sz w:val="36"/>
          <w:szCs w:val="36"/>
          <w:rtl/>
          <w:lang w:bidi="ar-SY"/>
        </w:rPr>
        <w:t xml:space="preserve">: </w:t>
      </w:r>
      <w:r w:rsidRPr="00CE1FFA">
        <w:rPr>
          <w:rFonts w:ascii="Traditional Arabic" w:cs="Traditional Arabic" w:hint="cs"/>
          <w:spacing w:val="2"/>
          <w:sz w:val="36"/>
          <w:szCs w:val="36"/>
          <w:rtl/>
          <w:lang w:bidi="ar-SY"/>
        </w:rPr>
        <w:t>إن</w:t>
      </w:r>
      <w:r w:rsidRPr="00CE1FFA">
        <w:rPr>
          <w:rFonts w:ascii="Traditional Arabic" w:cs="Traditional Arabic"/>
          <w:spacing w:val="2"/>
          <w:sz w:val="36"/>
          <w:szCs w:val="36"/>
          <w:rtl/>
          <w:lang w:bidi="ar-SY"/>
        </w:rPr>
        <w:t xml:space="preserve"> </w:t>
      </w:r>
      <w:r w:rsidRPr="00CE1FFA">
        <w:rPr>
          <w:rFonts w:ascii="Traditional Arabic" w:cs="Traditional Arabic" w:hint="cs"/>
          <w:spacing w:val="2"/>
          <w:sz w:val="36"/>
          <w:szCs w:val="36"/>
          <w:rtl/>
          <w:lang w:bidi="ar-SY"/>
        </w:rPr>
        <w:t>معنى</w:t>
      </w:r>
      <w:r w:rsidRPr="00CE1FFA">
        <w:rPr>
          <w:rFonts w:ascii="Traditional Arabic" w:cs="Traditional Arabic"/>
          <w:spacing w:val="2"/>
          <w:sz w:val="36"/>
          <w:szCs w:val="36"/>
          <w:rtl/>
          <w:lang w:bidi="ar-SY"/>
        </w:rPr>
        <w:t xml:space="preserve"> </w:t>
      </w:r>
      <w:r w:rsidRPr="00CE1FFA">
        <w:rPr>
          <w:rFonts w:ascii="Traditional Arabic" w:cs="Traditional Arabic" w:hint="cs"/>
          <w:spacing w:val="2"/>
          <w:sz w:val="36"/>
          <w:szCs w:val="36"/>
          <w:rtl/>
          <w:lang w:bidi="ar-SY"/>
        </w:rPr>
        <w:t>ق</w:t>
      </w:r>
      <w:r w:rsidR="00B63CE9" w:rsidRPr="00CE1FFA">
        <w:rPr>
          <w:rFonts w:ascii="Traditional Arabic" w:cs="Traditional Arabic" w:hint="cs"/>
          <w:spacing w:val="2"/>
          <w:sz w:val="36"/>
          <w:szCs w:val="36"/>
          <w:rtl/>
          <w:lang w:bidi="ar-SY"/>
        </w:rPr>
        <w:t>ــــ</w:t>
      </w:r>
      <w:r w:rsidRPr="00CE1FFA">
        <w:rPr>
          <w:rFonts w:ascii="Traditional Arabic" w:cs="Traditional Arabic" w:hint="cs"/>
          <w:spacing w:val="2"/>
          <w:sz w:val="36"/>
          <w:szCs w:val="36"/>
          <w:rtl/>
          <w:lang w:bidi="ar-SY"/>
        </w:rPr>
        <w:t>وله</w:t>
      </w:r>
      <w:r w:rsidRPr="00CE1FFA">
        <w:rPr>
          <w:rFonts w:ascii="Traditional Arabic" w:cs="Traditional Arabic"/>
          <w:spacing w:val="2"/>
          <w:sz w:val="36"/>
          <w:szCs w:val="36"/>
          <w:rtl/>
          <w:lang w:bidi="ar-SY"/>
        </w:rPr>
        <w:t xml:space="preserve"> </w:t>
      </w:r>
      <w:r w:rsidRPr="00CE1FFA">
        <w:rPr>
          <w:rFonts w:ascii="Traditional Arabic" w:cs="Traditional Arabic" w:hint="cs"/>
          <w:spacing w:val="2"/>
          <w:sz w:val="36"/>
          <w:szCs w:val="36"/>
          <w:rtl/>
          <w:lang w:bidi="ar-SY"/>
        </w:rPr>
        <w:t>عز وجل</w:t>
      </w:r>
      <w:r w:rsidRPr="00CE1FFA">
        <w:rPr>
          <w:rFonts w:ascii="Traditional Arabic" w:cs="Traditional Arabic"/>
          <w:spacing w:val="2"/>
          <w:sz w:val="36"/>
          <w:szCs w:val="36"/>
          <w:rtl/>
          <w:lang w:bidi="ar-SY"/>
        </w:rPr>
        <w:t xml:space="preserve">: </w:t>
      </w:r>
      <w:r w:rsidRPr="00CE1FFA">
        <w:rPr>
          <w:rFonts w:ascii="QCF_BSML" w:eastAsia="Times New Roman" w:hAnsi="QCF_BSML" w:cs="QCF_BSML"/>
          <w:spacing w:val="2"/>
          <w:sz w:val="36"/>
          <w:szCs w:val="36"/>
          <w:rtl/>
        </w:rPr>
        <w:t>ﭽ</w:t>
      </w:r>
      <w:r w:rsidRPr="00CE1FFA">
        <w:rPr>
          <w:rFonts w:ascii="QCF_P249" w:eastAsia="Times New Roman" w:hAnsi="QCF_P249" w:cs="QCF_P249"/>
          <w:spacing w:val="2"/>
          <w:sz w:val="36"/>
          <w:szCs w:val="36"/>
          <w:rtl/>
        </w:rPr>
        <w:t xml:space="preserve">     ﭵ  ﭶ  ﭷ</w:t>
      </w:r>
      <w:r w:rsidRPr="00CE1FFA">
        <w:rPr>
          <w:rFonts w:ascii="Arial" w:eastAsia="Times New Roman" w:hAnsi="Arial"/>
          <w:spacing w:val="2"/>
          <w:sz w:val="36"/>
          <w:szCs w:val="36"/>
          <w:rtl/>
        </w:rPr>
        <w:t xml:space="preserve"> </w:t>
      </w:r>
      <w:r w:rsidRPr="00CE1FFA">
        <w:rPr>
          <w:rFonts w:ascii="QCF_BSML" w:eastAsia="Times New Roman" w:hAnsi="QCF_BSML" w:cs="QCF_BSML"/>
          <w:spacing w:val="2"/>
          <w:sz w:val="36"/>
          <w:szCs w:val="36"/>
          <w:rtl/>
        </w:rPr>
        <w:t>ﭼ</w:t>
      </w:r>
      <w:r w:rsidRPr="00CE1FFA">
        <w:rPr>
          <w:rFonts w:ascii="Traditional Arabic" w:cs="Traditional Arabic" w:hint="cs"/>
          <w:spacing w:val="2"/>
          <w:sz w:val="36"/>
          <w:szCs w:val="36"/>
          <w:rtl/>
          <w:lang w:bidi="ar-SY"/>
        </w:rPr>
        <w:t xml:space="preserve"> لبلوغ</w:t>
      </w:r>
      <w:r w:rsidRPr="00CE1FFA">
        <w:rPr>
          <w:rFonts w:ascii="Traditional Arabic" w:cs="Traditional Arabic"/>
          <w:spacing w:val="2"/>
          <w:sz w:val="36"/>
          <w:szCs w:val="36"/>
          <w:rtl/>
          <w:lang w:bidi="ar-SY"/>
        </w:rPr>
        <w:t xml:space="preserve"> </w:t>
      </w:r>
      <w:r w:rsidRPr="00CE1FFA">
        <w:rPr>
          <w:rFonts w:ascii="Traditional Arabic" w:cs="Traditional Arabic" w:hint="cs"/>
          <w:spacing w:val="2"/>
          <w:sz w:val="36"/>
          <w:szCs w:val="36"/>
          <w:rtl/>
          <w:lang w:bidi="ar-SY"/>
        </w:rPr>
        <w:t>أجـل،</w:t>
      </w:r>
      <w:r w:rsidRPr="00CE1FFA">
        <w:rPr>
          <w:rFonts w:ascii="Traditional Arabic" w:cs="Traditional Arabic"/>
          <w:spacing w:val="2"/>
          <w:sz w:val="36"/>
          <w:szCs w:val="36"/>
          <w:rtl/>
          <w:lang w:bidi="ar-SY"/>
        </w:rPr>
        <w:t xml:space="preserve"> </w:t>
      </w:r>
      <w:r w:rsidRPr="00CE1FFA">
        <w:rPr>
          <w:rFonts w:ascii="Traditional Arabic" w:cs="Traditional Arabic" w:hint="cs"/>
          <w:spacing w:val="2"/>
          <w:sz w:val="36"/>
          <w:szCs w:val="36"/>
          <w:rtl/>
          <w:lang w:bidi="ar-SY"/>
        </w:rPr>
        <w:t>ومعنى</w:t>
      </w:r>
      <w:r w:rsidRPr="00CE1FFA">
        <w:rPr>
          <w:rFonts w:ascii="Traditional Arabic" w:cs="Traditional Arabic"/>
          <w:spacing w:val="2"/>
          <w:sz w:val="36"/>
          <w:szCs w:val="36"/>
          <w:rtl/>
          <w:lang w:bidi="ar-SY"/>
        </w:rPr>
        <w:t xml:space="preserve"> </w:t>
      </w:r>
      <w:r w:rsidRPr="00CE1FFA">
        <w:rPr>
          <w:rFonts w:ascii="Traditional Arabic" w:cs="Traditional Arabic" w:hint="cs"/>
          <w:spacing w:val="2"/>
          <w:sz w:val="36"/>
          <w:szCs w:val="36"/>
          <w:rtl/>
          <w:lang w:bidi="ar-SY"/>
        </w:rPr>
        <w:t>قوله</w:t>
      </w:r>
      <w:r w:rsidRPr="00CE1FFA">
        <w:rPr>
          <w:rFonts w:ascii="Traditional Arabic" w:cs="Traditional Arabic"/>
          <w:spacing w:val="2"/>
          <w:sz w:val="36"/>
          <w:szCs w:val="36"/>
          <w:rtl/>
          <w:lang w:bidi="ar-SY"/>
        </w:rPr>
        <w:t>:</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ﭽ</w:t>
      </w:r>
      <w:r w:rsidRPr="00CE1FFA">
        <w:rPr>
          <w:rFonts w:ascii="QCF_P414" w:eastAsia="Times New Roman" w:hAnsi="QCF_P414" w:cs="QCF_P414"/>
          <w:sz w:val="36"/>
          <w:szCs w:val="36"/>
          <w:rtl/>
        </w:rPr>
        <w:t xml:space="preserve">  ﭡ  ﭢ</w:t>
      </w:r>
      <w:r w:rsidRPr="00CE1FFA">
        <w:rPr>
          <w:rFonts w:ascii="QCF_P414" w:eastAsia="Times New Roman" w:hAnsi="QCF_P414" w:cs="QCF_P414" w:hint="cs"/>
          <w:sz w:val="36"/>
          <w:szCs w:val="36"/>
          <w:rtl/>
        </w:rPr>
        <w:t xml:space="preserve"> </w:t>
      </w:r>
      <w:r w:rsidRPr="00CE1FFA">
        <w:rPr>
          <w:rFonts w:ascii="QCF_P414" w:eastAsia="Times New Roman" w:hAnsi="QCF_P414" w:cs="QCF_P414"/>
          <w:sz w:val="36"/>
          <w:szCs w:val="36"/>
          <w:rtl/>
        </w:rPr>
        <w:t xml:space="preserve"> ﭣ </w:t>
      </w:r>
      <w:r w:rsidRPr="00CE1FFA">
        <w:rPr>
          <w:rFonts w:ascii="QCF_BSML" w:eastAsia="Times New Roman" w:hAnsi="QCF_BSML" w:cs="QCF_BSML"/>
          <w:sz w:val="36"/>
          <w:szCs w:val="36"/>
          <w:rtl/>
        </w:rPr>
        <w:t>ﭼ</w:t>
      </w:r>
      <w:r w:rsidRPr="00CE1FFA">
        <w:rPr>
          <w:rFonts w:ascii="Traditional Arabic" w:cs="Traditional Arabic" w:hint="cs"/>
          <w:sz w:val="36"/>
          <w:szCs w:val="36"/>
          <w:rtl/>
          <w:lang w:bidi="ar-SY"/>
        </w:rPr>
        <w:t xml:space="preserve"> معنـاه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يزال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مـن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الشمس</w:t>
      </w:r>
      <w:r w:rsidRPr="00CE1FFA">
        <w:rPr>
          <w:rFonts w:ascii="Traditional Arabic" w:hAnsi="Traditional Arabic" w:cs="Traditional Arabic" w:hint="cs"/>
          <w:sz w:val="36"/>
          <w:szCs w:val="36"/>
          <w:rtl/>
          <w:lang w:bidi="ar-SY"/>
        </w:rPr>
        <w:t xml:space="preserve"> </w:t>
      </w:r>
      <w:r w:rsidRPr="00CE1FFA">
        <w:rPr>
          <w:rFonts w:ascii="Traditional Arabic" w:cs="Traditional Arabic" w:hint="cs"/>
          <w:sz w:val="36"/>
          <w:szCs w:val="36"/>
          <w:rtl/>
          <w:lang w:bidi="ar-SY"/>
        </w:rPr>
        <w:t>والقمر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جارياً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حتى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ينتهي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آخر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وقت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جريه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المسمّى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وإنما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خص</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سورة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لقمان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بـ</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للانتهاء،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واللام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تؤدي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معناها،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لأنها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تدل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جريها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لبلوغ</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الأجل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المسمى،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الآيات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تكتنفها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آيات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منبهة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النهاية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والحشر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والإعادة،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فقبلها</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413" w:eastAsia="Times New Roman" w:hAnsi="QCF_P413" w:cs="QCF_P413"/>
          <w:sz w:val="36"/>
          <w:szCs w:val="36"/>
          <w:rtl/>
        </w:rPr>
        <w:t>ﰊ  ﰋ   ﰌ  ﰍ  ﰎ  ﰏ  ﰐ</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286"/>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hint="cs"/>
          <w:sz w:val="36"/>
          <w:szCs w:val="36"/>
          <w:rtl/>
          <w:lang w:bidi="ar-SY"/>
        </w:rPr>
        <w:t xml:space="preserve"> وبعدهـا</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414" w:eastAsia="Times New Roman" w:hAnsi="QCF_P414" w:cs="QCF_P414"/>
          <w:sz w:val="36"/>
          <w:szCs w:val="36"/>
          <w:rtl/>
        </w:rPr>
        <w:t>ﮩ  ﮪ   ﮫ   ﮬ  ﮭ  ﮮ  ﮯ  ﮰ  ﮱ   ﯓ  ﯔ  ﯕ   ﯖ  ﯗ  ﯘ  ﯙ  ﯚ  ﯛ</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 xml:space="preserve">ﭼ </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287"/>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hint="cs"/>
          <w:sz w:val="36"/>
          <w:szCs w:val="36"/>
          <w:rtl/>
          <w:lang w:bidi="ar-SY"/>
        </w:rPr>
        <w:t>، فكـان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المعنى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يجري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الوقت،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الوقت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الذي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تكوّر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الشمسُ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وتنكدر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النجوم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أخبر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w:t>
      </w:r>
    </w:p>
    <w:p w:rsidR="0091463B" w:rsidRPr="00CE1FFA" w:rsidRDefault="0091463B" w:rsidP="002767AD">
      <w:pPr>
        <w:spacing w:after="0" w:line="620" w:lineRule="exact"/>
        <w:ind w:firstLine="289"/>
        <w:jc w:val="both"/>
        <w:rPr>
          <w:rFonts w:ascii="Traditional Arabic" w:hAnsi="Traditional Arabic" w:cs="Traditional Arabic"/>
          <w:sz w:val="36"/>
          <w:szCs w:val="36"/>
          <w:rtl/>
        </w:rPr>
      </w:pPr>
      <w:r w:rsidRPr="00CE1FFA">
        <w:rPr>
          <w:rFonts w:ascii="Traditional Arabic" w:cs="Traditional Arabic" w:hint="cs"/>
          <w:sz w:val="36"/>
          <w:szCs w:val="36"/>
          <w:rtl/>
          <w:lang w:bidi="ar-SY"/>
        </w:rPr>
        <w:t>وسائر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المواضع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ذكرت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إنما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الإخبار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ابتداء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الخلق ...</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88"/>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xml:space="preserve"> </w:t>
      </w:r>
    </w:p>
    <w:p w:rsidR="0091463B" w:rsidRPr="00CE1FFA" w:rsidRDefault="0091463B" w:rsidP="002767AD">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الحديث الشريف عن ابن عيينة قال: </w:t>
      </w:r>
      <w:r w:rsidRPr="00CE1FFA">
        <w:rPr>
          <w:rFonts w:ascii="Lotus Linotype" w:hAnsi="Lotus Linotype" w:cs="Traditional Arabic" w:hint="cs"/>
          <w:sz w:val="36"/>
          <w:szCs w:val="36"/>
          <w:rtl/>
        </w:rPr>
        <w:t>أَخْبَرَنَا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نَجِيحٍ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كَثِيرٍ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المنْهَالِ</w:t>
      </w:r>
      <w:r w:rsidRPr="00CE1FFA">
        <w:rPr>
          <w:rFonts w:ascii="Lotus Linotype" w:hAnsi="Lotus Linotype" w:cs="Traditional Arabic"/>
          <w:sz w:val="36"/>
          <w:szCs w:val="36"/>
          <w:rtl/>
        </w:rPr>
        <w:t xml:space="preserve"> </w:t>
      </w:r>
      <w:r w:rsidRPr="00CE1FFA">
        <w:rPr>
          <w:rFonts w:ascii="Lotus Linotype" w:hAnsi="Lotus Linotype" w:cs="Traditional Arabic" w:hint="cs"/>
          <w:spacing w:val="2"/>
          <w:sz w:val="36"/>
          <w:szCs w:val="36"/>
          <w:rtl/>
        </w:rPr>
        <w:t>عَ</w:t>
      </w:r>
      <w:r w:rsidR="00B63CE9" w:rsidRPr="00CE1FFA">
        <w:rPr>
          <w:rFonts w:ascii="Lotus Linotype" w:hAnsi="Lotus Linotype" w:cs="Traditional Arabic" w:hint="cs"/>
          <w:spacing w:val="2"/>
          <w:sz w:val="36"/>
          <w:szCs w:val="36"/>
          <w:rtl/>
        </w:rPr>
        <w:t>ـــ</w:t>
      </w:r>
      <w:r w:rsidRPr="00CE1FFA">
        <w:rPr>
          <w:rFonts w:ascii="Lotus Linotype" w:hAnsi="Lotus Linotype" w:cs="Traditional Arabic" w:hint="cs"/>
          <w:spacing w:val="2"/>
          <w:sz w:val="36"/>
          <w:szCs w:val="36"/>
          <w:rtl/>
        </w:rPr>
        <w:t>نْ</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ابْنِ</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عَبَّاسٍ</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رَضِيَ</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الله</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عَنْهُمَا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قَالَ: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قَدِمَ</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النَّبِيُّ</w:t>
      </w:r>
      <w:r w:rsidRPr="00CE1FFA">
        <w:rPr>
          <w:rFonts w:ascii="Lotus Linotype" w:hAnsi="Lotus Linotype" w:cs="Traditional Arabic"/>
          <w:spacing w:val="2"/>
          <w:sz w:val="36"/>
          <w:szCs w:val="36"/>
          <w:rtl/>
        </w:rPr>
        <w:t xml:space="preserve"> </w:t>
      </w:r>
      <w:r w:rsidRPr="00CE1FFA">
        <w:rPr>
          <w:rFonts w:ascii="Lotus Linotype" w:hAnsi="Lotus Linotype" w:cs="Traditional Arabic"/>
          <w:spacing w:val="2"/>
          <w:sz w:val="36"/>
          <w:szCs w:val="36"/>
        </w:rPr>
        <w:sym w:font="AGA Arabesque" w:char="F072"/>
      </w:r>
      <w:r w:rsidRPr="00CE1FFA">
        <w:rPr>
          <w:rFonts w:ascii="Lotus Linotype" w:hAnsi="Lotus Linotype" w:cs="Traditional Arabic" w:hint="cs"/>
          <w:spacing w:val="2"/>
          <w:sz w:val="36"/>
          <w:szCs w:val="36"/>
          <w:rtl/>
        </w:rPr>
        <w:t xml:space="preserve"> المدِينَةَ</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وَهُمْ</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يُسْلِفُونَ</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بِالتَّمْرِ</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السَّنَتَيْنِ</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وَالثَّلاثَ</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فَقَالَ: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أَسْلَفَ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شَيْءٍ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مَعْلُومٍ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وَوَزْنٍ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مَعْلُومٍ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أَجَلٍ</w:t>
      </w:r>
      <w:r w:rsidRPr="00CE1FFA">
        <w:rPr>
          <w:rFonts w:ascii="Lotus Linotype" w:hAnsi="Lotus Linotype" w:cs="Traditional Arabic"/>
          <w:sz w:val="36"/>
          <w:szCs w:val="36"/>
          <w:rtl/>
        </w:rPr>
        <w:t xml:space="preserve"> </w:t>
      </w:r>
      <w:r w:rsidR="00817688">
        <w:rPr>
          <w:rFonts w:ascii="Lotus Linotype" w:hAnsi="Lotus Linotype" w:cs="Traditional Arabic" w:hint="cs"/>
          <w:sz w:val="36"/>
          <w:szCs w:val="36"/>
          <w:rtl/>
        </w:rPr>
        <w:t>مَعْلُومٍ.</w:t>
      </w:r>
      <w:r w:rsidRPr="00CE1FFA">
        <w:rPr>
          <w:rFonts w:ascii="Lotus Linotype" w:hAnsi="Lotus Linotype" w:cs="Traditional Arabic" w:hint="cs"/>
          <w:sz w:val="36"/>
          <w:szCs w:val="36"/>
          <w:rtl/>
        </w:rPr>
        <w:t>)</w:t>
      </w:r>
      <w:r w:rsidRPr="00CE1FFA">
        <w:rPr>
          <w:rFonts w:ascii="Lotus Linotype" w:hAnsi="Lotus Linotype"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289"/>
      </w:r>
      <w:r w:rsidRPr="00CE1FFA">
        <w:rPr>
          <w:rFonts w:ascii="Lotus Linotype" w:hAnsi="Lotus Linotype" w:cs="Traditional Arabic" w:hint="cs"/>
          <w:position w:val="12"/>
          <w:sz w:val="36"/>
          <w:szCs w:val="36"/>
          <w:rtl/>
        </w:rPr>
        <w:t>)</w:t>
      </w:r>
    </w:p>
    <w:p w:rsidR="0091463B" w:rsidRPr="00CE1FFA" w:rsidRDefault="0091463B" w:rsidP="002767AD">
      <w:pPr>
        <w:spacing w:after="0" w:line="62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سُبقت كلمة أجل بحرف اللام، واللام تفيد التعليل أو الهدف من الوصول وتوضيح الغاية، وهذا الموضع وغيره مما يشبهه لم يكن فيه ذكر لنهاية الإنسان أو البعث والنشور، وإنما كان الحديث عن ابتداء الخلق وتكوينهم، وبالتالي كان حرف اللام مناسباً في اختياره في مثل هذه المواضع، بعكس الحال في موضع الآية الثانية والله أعلم.</w:t>
      </w:r>
    </w:p>
    <w:p w:rsidR="0091463B" w:rsidRPr="00CE1FFA" w:rsidRDefault="0091463B" w:rsidP="0091463B">
      <w:pPr>
        <w:spacing w:after="0" w:line="240" w:lineRule="auto"/>
        <w:ind w:firstLine="288"/>
        <w:jc w:val="both"/>
        <w:rPr>
          <w:rFonts w:ascii="Traditional Arabic" w:hAnsi="Traditional Arabic" w:cs="Traditional Arabic"/>
          <w:spacing w:val="4"/>
          <w:sz w:val="36"/>
          <w:szCs w:val="36"/>
          <w:rtl/>
        </w:rPr>
      </w:pPr>
      <w:r w:rsidRPr="00CE1FFA">
        <w:rPr>
          <w:rFonts w:ascii="Traditional Arabic" w:hAnsi="Traditional Arabic" w:cs="Traditional Arabic" w:hint="cs"/>
          <w:b/>
          <w:bCs/>
          <w:spacing w:val="4"/>
          <w:sz w:val="36"/>
          <w:szCs w:val="36"/>
          <w:rtl/>
        </w:rPr>
        <w:t>والآية الثانية:</w:t>
      </w:r>
      <w:r w:rsidRPr="00CE1FFA">
        <w:rPr>
          <w:rFonts w:ascii="Traditional Arabic" w:hAnsi="Traditional Arabic" w:cs="Traditional Arabic" w:hint="cs"/>
          <w:spacing w:val="4"/>
          <w:sz w:val="36"/>
          <w:szCs w:val="36"/>
          <w:rtl/>
        </w:rPr>
        <w:t xml:space="preserve"> سُبقت كلمة أج</w:t>
      </w:r>
      <w:r w:rsidR="00B63CE9" w:rsidRPr="00CE1FFA">
        <w:rPr>
          <w:rFonts w:ascii="Traditional Arabic" w:hAnsi="Traditional Arabic" w:cs="Traditional Arabic" w:hint="cs"/>
          <w:spacing w:val="4"/>
          <w:sz w:val="36"/>
          <w:szCs w:val="36"/>
          <w:rtl/>
        </w:rPr>
        <w:t>ــ</w:t>
      </w:r>
      <w:r w:rsidRPr="00CE1FFA">
        <w:rPr>
          <w:rFonts w:ascii="Traditional Arabic" w:hAnsi="Traditional Arabic" w:cs="Traditional Arabic" w:hint="cs"/>
          <w:spacing w:val="4"/>
          <w:sz w:val="36"/>
          <w:szCs w:val="36"/>
          <w:rtl/>
        </w:rPr>
        <w:t>ل بحرف الجر إلى، وهي تفيد الانته</w:t>
      </w:r>
      <w:r w:rsidR="00B63CE9" w:rsidRPr="00CE1FFA">
        <w:rPr>
          <w:rFonts w:ascii="Traditional Arabic" w:hAnsi="Traditional Arabic" w:cs="Traditional Arabic" w:hint="cs"/>
          <w:spacing w:val="4"/>
          <w:sz w:val="36"/>
          <w:szCs w:val="36"/>
          <w:rtl/>
        </w:rPr>
        <w:t>ـــ</w:t>
      </w:r>
      <w:r w:rsidRPr="00CE1FFA">
        <w:rPr>
          <w:rFonts w:ascii="Traditional Arabic" w:hAnsi="Traditional Arabic" w:cs="Traditional Arabic" w:hint="cs"/>
          <w:spacing w:val="4"/>
          <w:sz w:val="36"/>
          <w:szCs w:val="36"/>
          <w:rtl/>
        </w:rPr>
        <w:t>اء، وعليه كان اختياره</w:t>
      </w:r>
      <w:r w:rsidR="00B63CE9" w:rsidRPr="00CE1FFA">
        <w:rPr>
          <w:rFonts w:ascii="Traditional Arabic" w:hAnsi="Traditional Arabic" w:cs="Traditional Arabic" w:hint="cs"/>
          <w:spacing w:val="4"/>
          <w:sz w:val="36"/>
          <w:szCs w:val="36"/>
          <w:rtl/>
        </w:rPr>
        <w:t>ـــ</w:t>
      </w:r>
      <w:r w:rsidRPr="00CE1FFA">
        <w:rPr>
          <w:rFonts w:ascii="Traditional Arabic" w:hAnsi="Traditional Arabic" w:cs="Traditional Arabic" w:hint="cs"/>
          <w:spacing w:val="4"/>
          <w:sz w:val="36"/>
          <w:szCs w:val="36"/>
          <w:rtl/>
        </w:rPr>
        <w:t xml:space="preserve">ا في محلـه </w:t>
      </w:r>
    </w:p>
    <w:p w:rsidR="009E6ED1" w:rsidRPr="00CE1FFA" w:rsidRDefault="0091463B" w:rsidP="005C1DC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الملائم تماماً، حيث الحديث في الآيات قبلها وبعدها عن الحشر والبعث يوم القيامة، وهي نهاية كل الناس في هذا الكون، ومآلهم النهائي في آخر مطافهم في هذه الحياة، فاستخدامها هنا جاء متناسقاً مع سياق الآيات الكريمة والله أعلم.</w:t>
      </w:r>
    </w:p>
    <w:p w:rsidR="0091463B" w:rsidRPr="00817688" w:rsidRDefault="0091463B"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الثامن) [ في كل ــ من كل ]</w:t>
      </w:r>
    </w:p>
    <w:p w:rsidR="0091463B" w:rsidRPr="00CE1FFA" w:rsidRDefault="0091463B" w:rsidP="005C1DCA">
      <w:pPr>
        <w:spacing w:after="0" w:line="68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77" w:eastAsia="Times New Roman" w:hAnsi="QCF_P277" w:cs="QCF_P277"/>
          <w:sz w:val="36"/>
          <w:szCs w:val="36"/>
          <w:rtl/>
        </w:rPr>
        <w:t xml:space="preserve">ﭟ  ﭠ  </w:t>
      </w:r>
      <w:r w:rsidRPr="00CE1FFA">
        <w:rPr>
          <w:rFonts w:ascii="QCF_P277" w:eastAsia="Times New Roman" w:hAnsi="QCF_P277" w:cs="QCF_P277"/>
          <w:sz w:val="36"/>
          <w:szCs w:val="36"/>
          <w:u w:val="single"/>
          <w:rtl/>
        </w:rPr>
        <w:t xml:space="preserve">ﭡ  ﭢ   </w:t>
      </w:r>
      <w:r w:rsidRPr="00CE1FFA">
        <w:rPr>
          <w:rFonts w:ascii="QCF_P277" w:eastAsia="Times New Roman" w:hAnsi="QCF_P277" w:cs="QCF_P277"/>
          <w:sz w:val="36"/>
          <w:szCs w:val="36"/>
          <w:rtl/>
        </w:rPr>
        <w:t xml:space="preserve">     ﭣ  ﭤ </w:t>
      </w:r>
      <w:r w:rsidRPr="00CE1FFA">
        <w:rPr>
          <w:rFonts w:ascii="QCF_BSML" w:eastAsia="Times New Roman" w:hAnsi="QCF_BSML" w:cs="QCF_BSML"/>
          <w:sz w:val="36"/>
          <w:szCs w:val="36"/>
          <w:rtl/>
        </w:rPr>
        <w:t xml:space="preserve">ﭼ </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290"/>
      </w:r>
      <w:r w:rsidRPr="00CE1FFA">
        <w:rPr>
          <w:rFonts w:ascii="Traditional Arabic" w:hAnsi="Traditional Arabic" w:cs="Traditional Arabic" w:hint="cs"/>
          <w:b/>
          <w:bCs/>
          <w:sz w:val="36"/>
          <w:szCs w:val="36"/>
          <w:vertAlign w:val="superscript"/>
          <w:rtl/>
        </w:rPr>
        <w:t>)</w:t>
      </w:r>
    </w:p>
    <w:p w:rsidR="0091463B" w:rsidRPr="00CE1FFA" w:rsidRDefault="0091463B" w:rsidP="005C1DCA">
      <w:pPr>
        <w:spacing w:after="0" w:line="68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76" w:eastAsia="Times New Roman" w:hAnsi="QCF_P276" w:cs="QCF_P276"/>
          <w:sz w:val="36"/>
          <w:szCs w:val="36"/>
          <w:rtl/>
        </w:rPr>
        <w:t xml:space="preserve">ﮖ  ﮗ  </w:t>
      </w:r>
      <w:r w:rsidRPr="00CE1FFA">
        <w:rPr>
          <w:rFonts w:ascii="QCF_P276" w:eastAsia="Times New Roman" w:hAnsi="QCF_P276" w:cs="QCF_P276"/>
          <w:sz w:val="36"/>
          <w:szCs w:val="36"/>
          <w:u w:val="single"/>
          <w:rtl/>
        </w:rPr>
        <w:t>ﮘ   ﮙ</w:t>
      </w:r>
      <w:r w:rsidRPr="00CE1FFA">
        <w:rPr>
          <w:rFonts w:ascii="QCF_P276" w:eastAsia="Times New Roman" w:hAnsi="QCF_P276" w:cs="QCF_P276"/>
          <w:sz w:val="36"/>
          <w:szCs w:val="36"/>
          <w:rtl/>
        </w:rPr>
        <w:t xml:space="preserve">      ﮚ   ﮛ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291"/>
      </w:r>
      <w:r w:rsidRPr="00CE1FFA">
        <w:rPr>
          <w:rFonts w:ascii="Traditional Arabic" w:hAnsi="Traditional Arabic" w:cs="Traditional Arabic" w:hint="cs"/>
          <w:b/>
          <w:bCs/>
          <w:sz w:val="36"/>
          <w:szCs w:val="36"/>
          <w:vertAlign w:val="superscript"/>
          <w:rtl/>
        </w:rPr>
        <w:t>)</w:t>
      </w:r>
    </w:p>
    <w:p w:rsidR="0091463B" w:rsidRPr="00CE1FFA" w:rsidRDefault="0091463B" w:rsidP="00CD12FB">
      <w:pPr>
        <w:spacing w:after="0" w:line="68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w:t>
      </w:r>
      <w:r w:rsidR="00CD12FB" w:rsidRPr="00CE1FFA">
        <w:rPr>
          <w:rFonts w:ascii="Traditional Arabic" w:hAnsi="Traditional Arabic" w:cs="Traditional Arabic" w:hint="cs"/>
          <w:sz w:val="36"/>
          <w:szCs w:val="36"/>
          <w:rtl/>
        </w:rPr>
        <w:t>ــــــــــ</w:t>
      </w:r>
      <w:r w:rsidRPr="00CE1FFA">
        <w:rPr>
          <w:rFonts w:ascii="Traditional Arabic" w:hAnsi="Traditional Arabic" w:cs="Traditional Arabic" w:hint="cs"/>
          <w:sz w:val="36"/>
          <w:szCs w:val="36"/>
          <w:rtl/>
        </w:rPr>
        <w:t>اء في تفسير القرآن العظي</w:t>
      </w:r>
      <w:r w:rsidR="00CD12FB" w:rsidRPr="00CE1FFA">
        <w:rPr>
          <w:rFonts w:ascii="Traditional Arabic" w:hAnsi="Traditional Arabic" w:cs="Traditional Arabic" w:hint="cs"/>
          <w:sz w:val="36"/>
          <w:szCs w:val="36"/>
          <w:rtl/>
        </w:rPr>
        <w:t>ــــــ</w:t>
      </w:r>
      <w:r w:rsidRPr="00CE1FFA">
        <w:rPr>
          <w:rFonts w:ascii="Traditional Arabic" w:hAnsi="Traditional Arabic" w:cs="Traditional Arabic" w:hint="cs"/>
          <w:sz w:val="36"/>
          <w:szCs w:val="36"/>
          <w:rtl/>
        </w:rPr>
        <w:t>م للآية الأولى: (</w:t>
      </w:r>
      <w:r w:rsidR="00CD12FB" w:rsidRPr="00CE1FFA">
        <w:rPr>
          <w:rFonts w:ascii="Traditional Arabic" w:hAnsi="Traditional Arabic" w:cs="Traditional Arabic" w:hint="cs"/>
          <w:sz w:val="36"/>
          <w:szCs w:val="36"/>
          <w:rtl/>
        </w:rPr>
        <w:t xml:space="preserve"> </w:t>
      </w:r>
      <w:r w:rsidR="00CD12FB" w:rsidRPr="00CE1FFA">
        <w:rPr>
          <w:rFonts w:ascii="Traditional Arabic" w:hAnsi="Traditional Arabic" w:cs="Traditional Arabic"/>
          <w:sz w:val="36"/>
          <w:szCs w:val="36"/>
          <w:rtl/>
        </w:rPr>
        <w:t>يَقُ</w:t>
      </w:r>
      <w:r w:rsidR="00CD12FB" w:rsidRPr="00CE1FFA">
        <w:rPr>
          <w:rFonts w:ascii="Traditional Arabic" w:hAnsi="Traditional Arabic" w:cs="Traditional Arabic" w:hint="cs"/>
          <w:sz w:val="36"/>
          <w:szCs w:val="36"/>
          <w:rtl/>
        </w:rPr>
        <w:t>ــــــ</w:t>
      </w:r>
      <w:r w:rsidR="00CD12FB" w:rsidRPr="00CE1FFA">
        <w:rPr>
          <w:rFonts w:ascii="Traditional Arabic" w:hAnsi="Traditional Arabic" w:cs="Traditional Arabic"/>
          <w:sz w:val="36"/>
          <w:szCs w:val="36"/>
          <w:rtl/>
        </w:rPr>
        <w:t>ولُ تَعَالَى مُخَاطِب</w:t>
      </w:r>
      <w:r w:rsidR="00CD12FB" w:rsidRPr="00CE1FFA">
        <w:rPr>
          <w:rFonts w:ascii="Traditional Arabic" w:hAnsi="Traditional Arabic" w:cs="Traditional Arabic" w:hint="cs"/>
          <w:sz w:val="36"/>
          <w:szCs w:val="36"/>
          <w:rtl/>
        </w:rPr>
        <w:t>ــــ</w:t>
      </w:r>
      <w:r w:rsidR="00CD12FB" w:rsidRPr="00CE1FFA">
        <w:rPr>
          <w:rFonts w:ascii="Traditional Arabic" w:hAnsi="Traditional Arabic" w:cs="Traditional Arabic"/>
          <w:sz w:val="36"/>
          <w:szCs w:val="36"/>
          <w:rtl/>
        </w:rPr>
        <w:t>ا</w:t>
      </w:r>
      <w:r w:rsidR="00CD12FB" w:rsidRPr="00CE1FFA">
        <w:rPr>
          <w:rFonts w:ascii="Traditional Arabic" w:hAnsi="Traditional Arabic" w:cs="Traditional Arabic" w:hint="cs"/>
          <w:sz w:val="36"/>
          <w:szCs w:val="36"/>
          <w:rtl/>
        </w:rPr>
        <w:t>ً</w:t>
      </w:r>
      <w:r w:rsidR="00CD12FB" w:rsidRPr="00CE1FFA">
        <w:rPr>
          <w:rFonts w:ascii="Traditional Arabic" w:hAnsi="Traditional Arabic" w:cs="Traditional Arabic"/>
          <w:sz w:val="36"/>
          <w:szCs w:val="36"/>
          <w:rtl/>
        </w:rPr>
        <w:t xml:space="preserve"> عَبْدَهُ وَرَسُولَهُ مُحَمَّدا</w:t>
      </w:r>
      <w:r w:rsidR="00CD12FB" w:rsidRPr="00CE1FFA">
        <w:rPr>
          <w:rFonts w:ascii="Traditional Arabic" w:hAnsi="Traditional Arabic" w:cs="Traditional Arabic" w:hint="cs"/>
          <w:sz w:val="36"/>
          <w:szCs w:val="36"/>
          <w:rtl/>
        </w:rPr>
        <w:t>ً</w:t>
      </w:r>
      <w:r w:rsidR="00CD12FB" w:rsidRPr="00CE1FFA">
        <w:rPr>
          <w:rFonts w:ascii="Traditional Arabic" w:hAnsi="Traditional Arabic" w:cs="Traditional Arabic"/>
          <w:sz w:val="36"/>
          <w:szCs w:val="36"/>
          <w:rtl/>
        </w:rPr>
        <w:t xml:space="preserve"> </w:t>
      </w:r>
      <w:r w:rsidR="00CD12FB" w:rsidRPr="00CE1FFA">
        <w:rPr>
          <w:rFonts w:ascii="Traditional Arabic" w:cs="Traditional Arabic"/>
          <w:sz w:val="36"/>
          <w:szCs w:val="36"/>
          <w:lang w:bidi="ar-SY"/>
        </w:rPr>
        <w:sym w:font="AGA Arabesque" w:char="F072"/>
      </w:r>
      <w:r w:rsidR="00CD12FB" w:rsidRPr="00CE1FFA">
        <w:rPr>
          <w:rFonts w:ascii="Traditional Arabic" w:hAnsi="Traditional Arabic" w:cs="Traditional Arabic" w:hint="cs"/>
          <w:sz w:val="36"/>
          <w:szCs w:val="36"/>
          <w:rtl/>
        </w:rPr>
        <w:t xml:space="preserve">: </w:t>
      </w:r>
      <w:r w:rsidR="00CD12FB" w:rsidRPr="00CE1FFA">
        <w:rPr>
          <w:rFonts w:ascii="QCF_BSML" w:eastAsia="Times New Roman" w:hAnsi="QCF_BSML" w:cs="QCF_BSML"/>
          <w:sz w:val="36"/>
          <w:szCs w:val="36"/>
          <w:rtl/>
        </w:rPr>
        <w:t xml:space="preserve">ﭽ </w:t>
      </w:r>
      <w:r w:rsidR="00CD12FB" w:rsidRPr="00CE1FFA">
        <w:rPr>
          <w:rFonts w:ascii="QCF_P277" w:eastAsia="Times New Roman" w:hAnsi="QCF_P277" w:cs="QCF_P277"/>
          <w:sz w:val="36"/>
          <w:szCs w:val="36"/>
          <w:rtl/>
        </w:rPr>
        <w:t xml:space="preserve">ﭟ  ﭠ  </w:t>
      </w:r>
      <w:r w:rsidR="00CD12FB" w:rsidRPr="00CE1FFA">
        <w:rPr>
          <w:rFonts w:ascii="QCF_P277" w:eastAsia="Times New Roman" w:hAnsi="QCF_P277" w:cs="QCF_P277"/>
          <w:sz w:val="36"/>
          <w:szCs w:val="36"/>
          <w:u w:val="single"/>
          <w:rtl/>
        </w:rPr>
        <w:t xml:space="preserve">ﭡ  ﭢ   </w:t>
      </w:r>
      <w:r w:rsidR="00CD12FB" w:rsidRPr="00CE1FFA">
        <w:rPr>
          <w:rFonts w:ascii="QCF_P277" w:eastAsia="Times New Roman" w:hAnsi="QCF_P277" w:cs="QCF_P277"/>
          <w:sz w:val="36"/>
          <w:szCs w:val="36"/>
          <w:rtl/>
        </w:rPr>
        <w:t xml:space="preserve">     ﭣ  ﭤ </w:t>
      </w:r>
      <w:r w:rsidR="00CD12FB" w:rsidRPr="00CE1FFA">
        <w:rPr>
          <w:rFonts w:ascii="QCF_BSML" w:eastAsia="Times New Roman" w:hAnsi="QCF_BSML" w:cs="QCF_BSML"/>
          <w:sz w:val="36"/>
          <w:szCs w:val="36"/>
          <w:rtl/>
        </w:rPr>
        <w:t>ﭼ</w:t>
      </w:r>
      <w:r w:rsidR="00CD12FB" w:rsidRPr="00CE1FFA">
        <w:rPr>
          <w:rFonts w:ascii="Traditional Arabic" w:hAnsi="Traditional Arabic" w:cs="Traditional Arabic" w:hint="cs"/>
          <w:sz w:val="36"/>
          <w:szCs w:val="36"/>
          <w:rtl/>
        </w:rPr>
        <w:t xml:space="preserve"> ...</w:t>
      </w:r>
      <w:r w:rsidR="00CD12FB" w:rsidRPr="00CE1FFA">
        <w:rPr>
          <w:rFonts w:ascii="Traditional Arabic" w:hAnsi="Traditional Arabic" w:cs="Traditional Arabic"/>
          <w:sz w:val="36"/>
          <w:szCs w:val="36"/>
          <w:rtl/>
        </w:rPr>
        <w:t xml:space="preserve"> يَعْنِي أُمَّتَهُ.</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اذْكُرْ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اليَوْمَ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w:t>
      </w:r>
      <w:r w:rsidR="00CD12FB" w:rsidRPr="00CE1FFA">
        <w:rPr>
          <w:rFonts w:ascii="Traditional Arabic" w:cs="Traditional Arabic" w:hint="cs"/>
          <w:sz w:val="36"/>
          <w:szCs w:val="36"/>
          <w:rtl/>
          <w:lang w:bidi="ar-SY"/>
        </w:rPr>
        <w:t>ــــ</w:t>
      </w:r>
      <w:r w:rsidRPr="00CE1FFA">
        <w:rPr>
          <w:rFonts w:ascii="Traditional Arabic" w:cs="Traditional Arabic" w:hint="cs"/>
          <w:sz w:val="36"/>
          <w:szCs w:val="36"/>
          <w:rtl/>
          <w:lang w:bidi="ar-SY"/>
        </w:rPr>
        <w:t>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مَنَحَكَ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w:t>
      </w:r>
      <w:r w:rsidR="00CD12FB" w:rsidRPr="00CE1FFA">
        <w:rPr>
          <w:rFonts w:ascii="Traditional Arabic" w:cs="Traditional Arabic" w:hint="cs"/>
          <w:sz w:val="36"/>
          <w:szCs w:val="36"/>
          <w:rtl/>
          <w:lang w:bidi="ar-SY"/>
        </w:rPr>
        <w:t>ـــــ</w:t>
      </w:r>
      <w:r w:rsidRPr="00CE1FFA">
        <w:rPr>
          <w:rFonts w:ascii="Traditional Arabic" w:cs="Traditional Arabic" w:hint="cs"/>
          <w:sz w:val="36"/>
          <w:szCs w:val="36"/>
          <w:rtl/>
          <w:lang w:bidi="ar-SY"/>
        </w:rPr>
        <w:t>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الشَّرَفِ</w:t>
      </w:r>
      <w:r w:rsidRPr="00CE1FFA">
        <w:rPr>
          <w:rFonts w:ascii="Traditional Arabic" w:cs="Traditional Arabic"/>
          <w:sz w:val="36"/>
          <w:szCs w:val="36"/>
          <w:rtl/>
          <w:lang w:bidi="ar-SY"/>
        </w:rPr>
        <w:t xml:space="preserve"> </w:t>
      </w:r>
      <w:r w:rsidR="001D08C9" w:rsidRPr="00CE1FFA">
        <w:rPr>
          <w:rFonts w:ascii="Traditional Arabic" w:cs="Traditional Arabic" w:hint="cs"/>
          <w:sz w:val="36"/>
          <w:szCs w:val="36"/>
          <w:rtl/>
          <w:lang w:bidi="ar-SY"/>
        </w:rPr>
        <w:t>ال</w:t>
      </w:r>
      <w:r w:rsidRPr="00CE1FFA">
        <w:rPr>
          <w:rFonts w:ascii="Traditional Arabic" w:cs="Traditional Arabic" w:hint="cs"/>
          <w:sz w:val="36"/>
          <w:szCs w:val="36"/>
          <w:rtl/>
          <w:lang w:bidi="ar-SY"/>
        </w:rPr>
        <w:t>عَظِيمِ</w:t>
      </w:r>
      <w:r w:rsidRPr="00CE1FFA">
        <w:rPr>
          <w:rFonts w:ascii="Traditional Arabic" w:cs="Traditional Arabic"/>
          <w:sz w:val="36"/>
          <w:szCs w:val="36"/>
          <w:rtl/>
          <w:lang w:bidi="ar-SY"/>
        </w:rPr>
        <w:t xml:space="preserve"> </w:t>
      </w:r>
      <w:r w:rsidR="001D08C9" w:rsidRPr="00CE1FFA">
        <w:rPr>
          <w:rFonts w:ascii="Traditional Arabic" w:cs="Traditional Arabic" w:hint="cs"/>
          <w:sz w:val="36"/>
          <w:szCs w:val="36"/>
          <w:rtl/>
          <w:lang w:bidi="ar-SY"/>
        </w:rPr>
        <w:t>وَال</w:t>
      </w:r>
      <w:r w:rsidR="00CD12FB" w:rsidRPr="00CE1FFA">
        <w:rPr>
          <w:rFonts w:ascii="Traditional Arabic" w:cs="Traditional Arabic" w:hint="cs"/>
          <w:sz w:val="36"/>
          <w:szCs w:val="36"/>
          <w:rtl/>
          <w:lang w:bidi="ar-SY"/>
        </w:rPr>
        <w:t>م</w:t>
      </w:r>
      <w:r w:rsidRPr="00CE1FFA">
        <w:rPr>
          <w:rFonts w:ascii="Traditional Arabic" w:cs="Traditional Arabic" w:hint="cs"/>
          <w:sz w:val="36"/>
          <w:szCs w:val="36"/>
          <w:rtl/>
          <w:lang w:bidi="ar-SY"/>
        </w:rPr>
        <w:t>قَامِ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الرَّفِيعِ</w:t>
      </w:r>
      <w:r w:rsidRPr="00CE1FFA">
        <w:rPr>
          <w:rFonts w:ascii="Traditional Arabic" w:cs="Traditional Arabic"/>
          <w:sz w:val="36"/>
          <w:szCs w:val="36"/>
          <w:rtl/>
          <w:lang w:bidi="ar-SY"/>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92"/>
      </w:r>
      <w:r w:rsidRPr="00CE1FFA">
        <w:rPr>
          <w:rFonts w:ascii="Traditional Arabic" w:hAnsi="Traditional Arabic" w:cs="Traditional Arabic" w:hint="cs"/>
          <w:position w:val="12"/>
          <w:sz w:val="36"/>
          <w:szCs w:val="36"/>
          <w:rtl/>
        </w:rPr>
        <w:t>)</w:t>
      </w:r>
    </w:p>
    <w:p w:rsidR="0091463B" w:rsidRPr="00CE1FFA" w:rsidRDefault="0091463B" w:rsidP="005C1DCA">
      <w:pPr>
        <w:spacing w:after="0" w:line="68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يُخْبِرُ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شَأْنِ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الْمُشْرِكِينَ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يَوْمَ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مَعَادِهِمْ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الدَّارِ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الآخِرَةِ،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يَبْعَثُ</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أُمَّةٍ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شَهِيدًا،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نَبِيُّهَا،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يَشْهَدُ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أَجَابَتْهُ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بَلَّغَهَا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hAnsi="Traditional Arabic" w:cs="Traditional Arabic" w:hint="cs"/>
          <w:sz w:val="36"/>
          <w:szCs w:val="36"/>
          <w:rtl/>
        </w:rPr>
        <w:t>. )</w:t>
      </w:r>
      <w:r w:rsidRPr="00CE1FFA">
        <w:rPr>
          <w:rFonts w:ascii="Traditional Arabic" w:hAnsi="Traditional Arabic" w:cs="Traditional Arabic"/>
          <w:position w:val="12"/>
          <w:sz w:val="36"/>
          <w:szCs w:val="36"/>
          <w:rtl/>
        </w:rPr>
        <w:t>(</w:t>
      </w:r>
      <w:r w:rsidRPr="00CE1FFA">
        <w:rPr>
          <w:rFonts w:ascii="Traditional Arabic" w:hAnsi="Traditional Arabic" w:cs="Traditional Arabic"/>
          <w:position w:val="12"/>
          <w:sz w:val="36"/>
          <w:szCs w:val="36"/>
          <w:rtl/>
        </w:rPr>
        <w:footnoteReference w:id="293"/>
      </w:r>
      <w:r w:rsidRPr="00CE1FFA">
        <w:rPr>
          <w:rFonts w:ascii="Traditional Arabic" w:hAnsi="Traditional Arabic" w:cs="Traditional Arabic"/>
          <w:position w:val="12"/>
          <w:sz w:val="36"/>
          <w:szCs w:val="36"/>
          <w:rtl/>
        </w:rPr>
        <w:t>)</w:t>
      </w:r>
    </w:p>
    <w:p w:rsidR="0091463B" w:rsidRPr="00CE1FFA" w:rsidRDefault="0091463B" w:rsidP="005C1DCA">
      <w:pPr>
        <w:spacing w:after="0" w:line="680" w:lineRule="exact"/>
        <w:ind w:firstLine="284"/>
        <w:jc w:val="both"/>
        <w:rPr>
          <w:rFonts w:ascii="Traditional Arabic" w:cs="Traditional Arabic"/>
          <w:sz w:val="36"/>
          <w:szCs w:val="36"/>
          <w:rtl/>
          <w:lang w:bidi="ar-SY"/>
        </w:rPr>
      </w:pPr>
      <w:r w:rsidRPr="00CE1FFA">
        <w:rPr>
          <w:rFonts w:ascii="Traditional Arabic" w:hAnsi="Traditional Arabic" w:cs="Traditional Arabic" w:hint="cs"/>
          <w:sz w:val="36"/>
          <w:szCs w:val="36"/>
          <w:rtl/>
        </w:rPr>
        <w:t>وجاء في كتاب ( ملاك التأويل القاطع بذوي الإلحاد والتعطيل )</w:t>
      </w:r>
      <w:r w:rsidRPr="00CE1FFA">
        <w:rPr>
          <w:rFonts w:cs="Traditional Arabic" w:hint="cs"/>
          <w:sz w:val="36"/>
          <w:szCs w:val="36"/>
          <w:rtl/>
        </w:rPr>
        <w:t xml:space="preserve">: ( </w:t>
      </w:r>
      <w:r w:rsidRPr="00CE1FFA">
        <w:rPr>
          <w:rFonts w:ascii="Traditional Arabic" w:cs="Traditional Arabic" w:hint="cs"/>
          <w:sz w:val="36"/>
          <w:szCs w:val="36"/>
          <w:rtl/>
          <w:lang w:bidi="ar-SY"/>
        </w:rPr>
        <w:t>إن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الثانية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المراد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تخصيص</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نبينا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محمد</w:t>
      </w:r>
      <w:r w:rsidRPr="00CE1FFA">
        <w:rPr>
          <w:rFonts w:ascii="Traditional Arabic" w:cs="Traditional Arabic"/>
          <w:sz w:val="36"/>
          <w:szCs w:val="36"/>
          <w:rtl/>
          <w:lang w:bidi="ar-SY"/>
        </w:rPr>
        <w:t xml:space="preserve"> </w:t>
      </w:r>
      <w:r w:rsidRPr="00CE1FFA">
        <w:rPr>
          <w:rFonts w:ascii="Traditional Arabic" w:cs="Traditional Arabic"/>
          <w:sz w:val="36"/>
          <w:szCs w:val="36"/>
          <w:lang w:bidi="ar-SY"/>
        </w:rPr>
        <w:sym w:font="AGA Arabesque" w:char="F072"/>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بالإفصاح</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شاركت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الأولى</w:t>
      </w:r>
      <w:r w:rsidRPr="00CE1FFA">
        <w:rPr>
          <w:rFonts w:ascii="Traditional Arabic" w:cs="Traditional Arabic"/>
          <w:sz w:val="36"/>
          <w:szCs w:val="36"/>
          <w:rtl/>
          <w:lang w:bidi="ar-SY"/>
        </w:rPr>
        <w:t xml:space="preserve"> - </w:t>
      </w:r>
      <w:r w:rsidRPr="00CE1FFA">
        <w:rPr>
          <w:rFonts w:ascii="Traditional Arabic" w:cs="Traditional Arabic" w:hint="cs"/>
          <w:sz w:val="36"/>
          <w:szCs w:val="36"/>
          <w:rtl/>
          <w:lang w:bidi="ar-SY"/>
        </w:rPr>
        <w:t>بما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منح</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الكتاب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العزيز</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وعظيم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النعمة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أمته،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فاستؤنف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277" w:eastAsia="Times New Roman" w:hAnsi="QCF_P277" w:cs="QCF_P277"/>
          <w:sz w:val="36"/>
          <w:szCs w:val="36"/>
          <w:rtl/>
        </w:rPr>
        <w:t xml:space="preserve">ﭟ  ﭠ  ﭡ  ﭢ      ﭣ  ﭤ </w:t>
      </w:r>
      <w:r w:rsidRPr="00CE1FFA">
        <w:rPr>
          <w:rFonts w:ascii="QCF_BSML" w:eastAsia="Times New Roman" w:hAnsi="QCF_BSML" w:cs="QCF_BSML"/>
          <w:sz w:val="36"/>
          <w:szCs w:val="36"/>
          <w:rtl/>
        </w:rPr>
        <w:t>ﭼ</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وكرر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ليبنى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w:t>
      </w:r>
      <w:r w:rsidR="008406AD"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w:t>
      </w:r>
      <w:r w:rsidR="008406AD"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w:t>
      </w:r>
      <w:r w:rsidR="008406AD"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ﭽ</w:t>
      </w:r>
      <w:r w:rsidRPr="00CE1FFA">
        <w:rPr>
          <w:rFonts w:ascii="QCF_P277" w:eastAsia="Times New Roman" w:hAnsi="QCF_P277" w:cs="QCF_P277"/>
          <w:sz w:val="36"/>
          <w:szCs w:val="36"/>
          <w:rtl/>
        </w:rPr>
        <w:t xml:space="preserve">ﭩ  ﭪ  ﭫ  ﭬ   ﭭﭮ  ﭯ  ﭰ  ﭱ  ﭲ  ﭳ  ﭴ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294"/>
      </w:r>
      <w:r w:rsidRPr="00CE1FFA">
        <w:rPr>
          <w:rFonts w:ascii="Traditional Arabic" w:hAnsi="Traditional Arabic" w:cs="Traditional Arabic" w:hint="cs"/>
          <w:sz w:val="36"/>
          <w:szCs w:val="36"/>
          <w:vertAlign w:val="superscript"/>
          <w:rtl/>
          <w:lang w:bidi="ar-SY"/>
        </w:rPr>
        <w:t>)</w:t>
      </w:r>
      <w:r w:rsidRPr="00CE1FFA">
        <w:rPr>
          <w:rFonts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position w:val="12"/>
          <w:sz w:val="36"/>
          <w:szCs w:val="36"/>
          <w:rtl/>
        </w:rPr>
        <w:footnoteReference w:id="295"/>
      </w:r>
      <w:r w:rsidRPr="00CE1FFA">
        <w:rPr>
          <w:rFonts w:ascii="Traditional Arabic" w:hAnsi="Traditional Arabic" w:cs="Traditional Arabic" w:hint="cs"/>
          <w:position w:val="12"/>
          <w:sz w:val="36"/>
          <w:szCs w:val="36"/>
          <w:rtl/>
        </w:rPr>
        <w:t>)</w:t>
      </w:r>
    </w:p>
    <w:p w:rsidR="0091463B" w:rsidRPr="00CE1FFA" w:rsidRDefault="0091463B" w:rsidP="005C1DCA">
      <w:pPr>
        <w:spacing w:after="0" w:line="640" w:lineRule="exact"/>
        <w:ind w:firstLine="284"/>
        <w:jc w:val="both"/>
        <w:rPr>
          <w:rFonts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1463B" w:rsidRPr="00CE1FFA" w:rsidRDefault="0091463B" w:rsidP="005C1DCA">
      <w:pPr>
        <w:spacing w:after="0" w:line="640" w:lineRule="exact"/>
        <w:ind w:firstLine="284"/>
        <w:jc w:val="both"/>
        <w:rPr>
          <w:rFonts w:cs="Traditional Arabic"/>
          <w:sz w:val="36"/>
          <w:szCs w:val="36"/>
          <w:rtl/>
        </w:rPr>
      </w:pPr>
      <w:r w:rsidRPr="00CE1FFA">
        <w:rPr>
          <w:rFonts w:cs="Traditional Arabic" w:hint="cs"/>
          <w:b/>
          <w:bCs/>
          <w:sz w:val="36"/>
          <w:szCs w:val="36"/>
          <w:rtl/>
        </w:rPr>
        <w:t>فالآية الأولى:</w:t>
      </w:r>
      <w:r w:rsidRPr="00CE1FFA">
        <w:rPr>
          <w:rFonts w:cs="Traditional Arabic" w:hint="cs"/>
          <w:sz w:val="36"/>
          <w:szCs w:val="36"/>
          <w:rtl/>
        </w:rPr>
        <w:t xml:space="preserve"> كان فيها حرف الجر ( في ) بعد كلمة ( نبعث )، وهو يوضح ما سيكون من شهادة ستحصل في كل أمة يوم القيامة، وبالأخص شهادة نبينا محمد </w:t>
      </w:r>
      <w:r w:rsidRPr="00CE1FFA">
        <w:rPr>
          <w:rFonts w:cs="Traditional Arabic" w:hint="cs"/>
          <w:sz w:val="36"/>
          <w:szCs w:val="36"/>
        </w:rPr>
        <w:sym w:font="AGA Arabesque" w:char="F072"/>
      </w:r>
      <w:r w:rsidRPr="00CE1FFA">
        <w:rPr>
          <w:rFonts w:cs="Traditional Arabic" w:hint="cs"/>
          <w:sz w:val="36"/>
          <w:szCs w:val="36"/>
          <w:rtl/>
        </w:rPr>
        <w:t xml:space="preserve"> على أمته، لذلك كان استخدام حرف الجر ( في )، ليؤكد لنا هذه المعلومة، وحصولها لا محالة، وأتبع ذلك التأكيد بقوله جل وعلا </w:t>
      </w:r>
      <w:r w:rsidRPr="00CE1FFA">
        <w:rPr>
          <w:rFonts w:ascii="QCF_BSML" w:eastAsia="Times New Roman" w:hAnsi="QCF_BSML" w:cs="QCF_BSML"/>
          <w:sz w:val="36"/>
          <w:szCs w:val="36"/>
          <w:rtl/>
        </w:rPr>
        <w:t xml:space="preserve">ﭽ </w:t>
      </w:r>
      <w:r w:rsidRPr="00CE1FFA">
        <w:rPr>
          <w:rFonts w:ascii="QCF_P277" w:eastAsia="Times New Roman" w:hAnsi="QCF_P277" w:cs="QCF_P277"/>
          <w:sz w:val="36"/>
          <w:szCs w:val="36"/>
          <w:rtl/>
        </w:rPr>
        <w:t xml:space="preserve">ﭩ  ﭪ  ﭫ  ﭬ   ﭭﭮ </w:t>
      </w:r>
      <w:r w:rsidRPr="00CE1FFA">
        <w:rPr>
          <w:rFonts w:ascii="QCF_BSML" w:eastAsia="Times New Roman" w:hAnsi="QCF_BSML" w:cs="QCF_BSML"/>
          <w:sz w:val="36"/>
          <w:szCs w:val="36"/>
          <w:rtl/>
        </w:rPr>
        <w:t>ﭼ</w:t>
      </w:r>
      <w:r w:rsidRPr="00CE1FFA">
        <w:rPr>
          <w:rFonts w:cs="Traditional Arabic" w:hint="cs"/>
          <w:sz w:val="36"/>
          <w:szCs w:val="36"/>
          <w:rtl/>
        </w:rPr>
        <w:t>، لتكون الصورة أوضح، فكان استخدام حرف الجر في مكانه المتوافق مع المعنى والله أعلم.</w:t>
      </w:r>
    </w:p>
    <w:p w:rsidR="0091463B" w:rsidRPr="00CE1FFA" w:rsidRDefault="0091463B" w:rsidP="005C1DCA">
      <w:pPr>
        <w:spacing w:after="0" w:line="640" w:lineRule="exact"/>
        <w:ind w:firstLine="288"/>
        <w:jc w:val="both"/>
        <w:rPr>
          <w:rFonts w:ascii="Traditional Arabic" w:hAnsi="Traditional Arabic" w:cs="Traditional Arabic"/>
          <w:sz w:val="36"/>
          <w:szCs w:val="36"/>
          <w:rtl/>
        </w:rPr>
      </w:pPr>
      <w:r w:rsidRPr="00CE1FFA">
        <w:rPr>
          <w:rFonts w:cs="Traditional Arabic" w:hint="cs"/>
          <w:b/>
          <w:bCs/>
          <w:sz w:val="36"/>
          <w:szCs w:val="36"/>
          <w:rtl/>
        </w:rPr>
        <w:t>والآية الثانية:</w:t>
      </w:r>
      <w:r w:rsidRPr="00CE1FFA">
        <w:rPr>
          <w:rFonts w:cs="Traditional Arabic" w:hint="cs"/>
          <w:sz w:val="36"/>
          <w:szCs w:val="36"/>
          <w:rtl/>
        </w:rPr>
        <w:t xml:space="preserve"> كان فيها حرف الجر ( من ) بعد كلمة ( نبعث )، ليوضح نفس معلومة الآية السابقة ولكن بدون تأكيد مثلها، لذا اكتفى بحرف الجر التبعيضي، لأنه يتناسب وسياق الآية والله أعلم.</w:t>
      </w:r>
    </w:p>
    <w:p w:rsidR="0091463B" w:rsidRPr="00817688" w:rsidRDefault="00817688"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 xml:space="preserve"> </w:t>
      </w:r>
      <w:r w:rsidR="0091463B" w:rsidRPr="00817688">
        <w:rPr>
          <w:rFonts w:ascii="Traditional Arabic" w:hAnsi="Traditional Arabic" w:cs="Traditional Arabic" w:hint="cs"/>
          <w:b/>
          <w:bCs/>
          <w:sz w:val="36"/>
          <w:szCs w:val="36"/>
          <w:rtl/>
        </w:rPr>
        <w:t>(المثال ال</w:t>
      </w:r>
      <w:r w:rsidR="008406AD" w:rsidRPr="00817688">
        <w:rPr>
          <w:rFonts w:ascii="Traditional Arabic" w:hAnsi="Traditional Arabic" w:cs="Traditional Arabic" w:hint="cs"/>
          <w:b/>
          <w:bCs/>
          <w:sz w:val="36"/>
          <w:szCs w:val="36"/>
          <w:rtl/>
        </w:rPr>
        <w:t>ت</w:t>
      </w:r>
      <w:r w:rsidR="0091463B" w:rsidRPr="00817688">
        <w:rPr>
          <w:rFonts w:ascii="Traditional Arabic" w:hAnsi="Traditional Arabic" w:cs="Traditional Arabic" w:hint="cs"/>
          <w:b/>
          <w:bCs/>
          <w:sz w:val="36"/>
          <w:szCs w:val="36"/>
          <w:rtl/>
        </w:rPr>
        <w:t>ا</w:t>
      </w:r>
      <w:r w:rsidR="008406AD" w:rsidRPr="00817688">
        <w:rPr>
          <w:rFonts w:ascii="Traditional Arabic" w:hAnsi="Traditional Arabic" w:cs="Traditional Arabic" w:hint="cs"/>
          <w:b/>
          <w:bCs/>
          <w:sz w:val="36"/>
          <w:szCs w:val="36"/>
          <w:rtl/>
        </w:rPr>
        <w:t>س</w:t>
      </w:r>
      <w:r w:rsidR="0091463B" w:rsidRPr="00817688">
        <w:rPr>
          <w:rFonts w:ascii="Traditional Arabic" w:hAnsi="Traditional Arabic" w:cs="Traditional Arabic" w:hint="cs"/>
          <w:b/>
          <w:bCs/>
          <w:sz w:val="36"/>
          <w:szCs w:val="36"/>
          <w:rtl/>
        </w:rPr>
        <w:t>ع) [ على الأرض ــ في الأرض ]</w:t>
      </w:r>
    </w:p>
    <w:p w:rsidR="0091463B" w:rsidRPr="00CE1FFA" w:rsidRDefault="0091463B" w:rsidP="005C1DCA">
      <w:pPr>
        <w:spacing w:after="0" w:line="640" w:lineRule="exact"/>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BSML" w:eastAsia="Times New Roman" w:hAnsi="QCF_BSML" w:cs="Traditional Arabic"/>
          <w:sz w:val="36"/>
          <w:szCs w:val="36"/>
          <w:rtl/>
        </w:rPr>
        <w:t xml:space="preserve"> </w:t>
      </w:r>
      <w:r w:rsidRPr="00CE1FFA">
        <w:rPr>
          <w:rFonts w:ascii="QCF_P365" w:eastAsia="Times New Roman" w:hAnsi="QCF_P365" w:cs="QCF_P365"/>
          <w:sz w:val="36"/>
          <w:szCs w:val="36"/>
          <w:rtl/>
        </w:rPr>
        <w:t xml:space="preserve">ﯕ  </w:t>
      </w:r>
      <w:r w:rsidRPr="00CE1FFA">
        <w:rPr>
          <w:rFonts w:ascii="QCF_P365" w:eastAsia="Times New Roman" w:hAnsi="QCF_P365" w:cs="QCF_P365"/>
          <w:sz w:val="36"/>
          <w:szCs w:val="36"/>
          <w:u w:val="single"/>
          <w:rtl/>
        </w:rPr>
        <w:t>ﯖ   ﯗ</w:t>
      </w:r>
      <w:r w:rsidRPr="00CE1FFA">
        <w:rPr>
          <w:rFonts w:ascii="QCF_P365" w:eastAsia="Times New Roman" w:hAnsi="QCF_P365" w:cs="QCF_P365"/>
          <w:sz w:val="36"/>
          <w:szCs w:val="36"/>
          <w:rtl/>
        </w:rPr>
        <w:t xml:space="preserve">      ﯘ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96"/>
      </w:r>
      <w:r w:rsidRPr="00CE1FFA">
        <w:rPr>
          <w:rFonts w:ascii="Traditional Arabic" w:hAnsi="Traditional Arabic" w:cs="Traditional Arabic" w:hint="cs"/>
          <w:sz w:val="36"/>
          <w:szCs w:val="36"/>
          <w:vertAlign w:val="superscript"/>
          <w:rtl/>
        </w:rPr>
        <w:t>)</w:t>
      </w:r>
    </w:p>
    <w:p w:rsidR="0091463B" w:rsidRPr="00CE1FFA" w:rsidRDefault="0091463B" w:rsidP="005C1DCA">
      <w:pPr>
        <w:spacing w:after="0" w:line="640" w:lineRule="exact"/>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85" w:eastAsia="Times New Roman" w:hAnsi="QCF_P285" w:cs="QCF_P285"/>
          <w:sz w:val="36"/>
          <w:szCs w:val="36"/>
          <w:rtl/>
        </w:rPr>
        <w:t xml:space="preserve">ﰁ    ﰂ  </w:t>
      </w:r>
      <w:r w:rsidRPr="00CE1FFA">
        <w:rPr>
          <w:rFonts w:ascii="QCF_P285" w:eastAsia="Times New Roman" w:hAnsi="QCF_P285" w:cs="QCF_P285"/>
          <w:sz w:val="36"/>
          <w:szCs w:val="36"/>
          <w:u w:val="single"/>
          <w:rtl/>
        </w:rPr>
        <w:t>ﰃ  ﰄ</w:t>
      </w:r>
      <w:r w:rsidRPr="00CE1FFA">
        <w:rPr>
          <w:rFonts w:ascii="QCF_P285" w:eastAsia="Times New Roman" w:hAnsi="QCF_P285" w:cs="QCF_P285"/>
          <w:sz w:val="36"/>
          <w:szCs w:val="36"/>
          <w:rtl/>
        </w:rPr>
        <w:t xml:space="preserve">  ﰅ</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297"/>
      </w:r>
      <w:r w:rsidRPr="00CE1FFA">
        <w:rPr>
          <w:rFonts w:ascii="Traditional Arabic" w:hAnsi="Traditional Arabic" w:cs="Traditional Arabic" w:hint="cs"/>
          <w:sz w:val="36"/>
          <w:szCs w:val="36"/>
          <w:vertAlign w:val="superscript"/>
          <w:rtl/>
        </w:rPr>
        <w:t>)</w:t>
      </w:r>
    </w:p>
    <w:p w:rsidR="0091463B" w:rsidRPr="00CE1FFA" w:rsidRDefault="0091463B" w:rsidP="005C1DCA">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القرآن العظيم للآية الأولى: (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بِسَكِينَةٍ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وَوَقَارٍ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غَيْرِ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جَبَرية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اسْتِكْبَارٍ</w:t>
      </w:r>
      <w:r w:rsidR="00817688">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98"/>
      </w:r>
      <w:r w:rsidRPr="00CE1FFA">
        <w:rPr>
          <w:rFonts w:ascii="Traditional Arabic" w:hAnsi="Traditional Arabic" w:cs="Traditional Arabic" w:hint="cs"/>
          <w:position w:val="12"/>
          <w:sz w:val="36"/>
          <w:szCs w:val="36"/>
          <w:rtl/>
        </w:rPr>
        <w:t>)</w:t>
      </w:r>
    </w:p>
    <w:p w:rsidR="0091463B" w:rsidRPr="00CE1FFA" w:rsidRDefault="0091463B" w:rsidP="005C1DCA">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مُتَبَخْتِرًا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مُتَمَايِلاً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مَشْيَ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الجَبَّارين</w:t>
      </w:r>
      <w:r w:rsidRPr="00CE1FFA">
        <w:rPr>
          <w:rFonts w:ascii="Traditional Arabic" w:cs="Traditional Arabic" w:hint="cs"/>
          <w:b/>
          <w:bCs/>
          <w:sz w:val="36"/>
          <w:szCs w:val="36"/>
          <w:rtl/>
          <w:lang w:bidi="ar-SY"/>
        </w:rPr>
        <w:t>.</w:t>
      </w:r>
      <w:r w:rsidRPr="00CE1FFA">
        <w:rPr>
          <w:rFonts w:ascii="Traditional Arabic" w:cs="Traditional Arabic"/>
          <w:b/>
          <w:bCs/>
          <w:sz w:val="36"/>
          <w:szCs w:val="36"/>
          <w:rtl/>
          <w:lang w:bidi="ar-SY"/>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299"/>
      </w:r>
      <w:r w:rsidRPr="00CE1FFA">
        <w:rPr>
          <w:rFonts w:ascii="Traditional Arabic" w:hAnsi="Traditional Arabic" w:cs="Traditional Arabic" w:hint="cs"/>
          <w:position w:val="12"/>
          <w:sz w:val="36"/>
          <w:szCs w:val="36"/>
          <w:rtl/>
        </w:rPr>
        <w:t>)</w:t>
      </w:r>
    </w:p>
    <w:p w:rsidR="0091463B" w:rsidRPr="00CE1FFA" w:rsidRDefault="0091463B" w:rsidP="005C1DCA">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التحرير والتنوير ): (</w:t>
      </w:r>
      <w:r w:rsidRPr="00CE1FFA">
        <w:rPr>
          <w:rFonts w:ascii="Traditional Arabic" w:cs="Traditional Arabic" w:hint="cs"/>
          <w:b/>
          <w:bCs/>
          <w:sz w:val="36"/>
          <w:szCs w:val="36"/>
          <w:rtl/>
          <w:lang w:bidi="ar-SY"/>
        </w:rPr>
        <w:t xml:space="preserve"> </w:t>
      </w:r>
      <w:r w:rsidRPr="00CE1FFA">
        <w:rPr>
          <w:rFonts w:ascii="Traditional Arabic" w:cs="Traditional Arabic" w:hint="cs"/>
          <w:sz w:val="36"/>
          <w:szCs w:val="36"/>
          <w:rtl/>
          <w:lang w:bidi="ar-SY"/>
        </w:rPr>
        <w:t>وَمَوْقِعُ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الأَرْضِ</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تَمْشِ</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المشْيَ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يَكُونُ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الأَرْضِ</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الإِيمَاءُ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المشْيَ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مَكَانٍ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يَمْشِي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النَّاسُ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كُلُّهُمْ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قَوِيُّهُمْ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وَضَعِيفُهُمْ،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مَوْعِظَةٌ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لِلْمَاشِي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مَرَحًا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مُسَاوٍ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لِسَائِرِ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النَّاسِ</w:t>
      </w:r>
      <w:r w:rsidRPr="00CE1FFA">
        <w:rPr>
          <w:rFonts w:ascii="Traditional Arabic" w:cs="Traditional Arabic"/>
          <w:sz w:val="36"/>
          <w:szCs w:val="36"/>
          <w:rtl/>
          <w:lang w:bidi="ar-SY"/>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00"/>
      </w:r>
      <w:r w:rsidRPr="00CE1FFA">
        <w:rPr>
          <w:rFonts w:ascii="Traditional Arabic" w:hAnsi="Traditional Arabic" w:cs="Traditional Arabic" w:hint="cs"/>
          <w:position w:val="12"/>
          <w:sz w:val="36"/>
          <w:szCs w:val="36"/>
          <w:rtl/>
        </w:rPr>
        <w:t>)</w:t>
      </w:r>
    </w:p>
    <w:p w:rsidR="0091463B" w:rsidRPr="00CE1FFA" w:rsidRDefault="0091463B" w:rsidP="0091463B">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1463B" w:rsidRPr="00CE1FFA" w:rsidRDefault="0091463B" w:rsidP="00F23734">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حرف الجر ( على ) قبل كلمة ( الأرض )، ليوضح لنا التواضع، وهو ما يكون من صفات المؤمنين والعابدين، وليس من صفات غيرهم من المشركين أو العاصين، فهو يوضح لنا ارتفاع أولئك عن الأرض، مع علو دينهم وأخلاقهم وتفكيرهم، وذلك من خلال طاعاتهم وقرباتهم التي أوصلتهم إلى هذه المكانة الرفيعة، وبالتالي كان حرف الجر ( على ) في موقعه المتلائم مع سياق الآيات والله أعلم.</w:t>
      </w:r>
    </w:p>
    <w:p w:rsidR="0091463B" w:rsidRPr="00CE1FFA" w:rsidRDefault="0091463B" w:rsidP="00F23734">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استخدام حرف الجر ( في ) قبل كلمة ( الأرض )، وهو يوضح معنى الكبر والتغطرس، وخاصة عندما نكمل الآية { إنك لن تخرق الأرض ... }، فهي تتحدث عن صنف مغاير للصنف الأول، وهو صنف المشركين أو العاصين البعيدين عن منهج الله تعالى، وبالتالي كان استخدام الحرف ( في ) ملائماً لسياق الآيات ومعناها، لأنه يوضح الصورة لأمثال هؤلاء تماماً، والذين اتصفوا بالصفات السيئة ومنها التكبر على الآخرين، فجاء الحرف ( في ) في موضعه المناسب لمعنى الآية والله أعلم.</w:t>
      </w:r>
    </w:p>
    <w:p w:rsidR="00A56B46" w:rsidRPr="00817688" w:rsidRDefault="009E6ED1"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w:t>
      </w:r>
      <w:r w:rsidR="008406AD" w:rsidRPr="00817688">
        <w:rPr>
          <w:rFonts w:ascii="Traditional Arabic" w:hAnsi="Traditional Arabic" w:cs="Traditional Arabic" w:hint="cs"/>
          <w:b/>
          <w:bCs/>
          <w:sz w:val="36"/>
          <w:szCs w:val="36"/>
          <w:rtl/>
        </w:rPr>
        <w:t>المثال العاشر</w:t>
      </w:r>
      <w:r w:rsidRPr="00817688">
        <w:rPr>
          <w:rFonts w:ascii="Traditional Arabic" w:hAnsi="Traditional Arabic" w:cs="Traditional Arabic" w:hint="cs"/>
          <w:b/>
          <w:bCs/>
          <w:sz w:val="36"/>
          <w:szCs w:val="36"/>
          <w:rtl/>
        </w:rPr>
        <w:t>)</w:t>
      </w:r>
      <w:r w:rsidR="00A56B46" w:rsidRPr="00817688">
        <w:rPr>
          <w:rFonts w:ascii="Traditional Arabic" w:hAnsi="Traditional Arabic" w:cs="Traditional Arabic" w:hint="cs"/>
          <w:b/>
          <w:bCs/>
          <w:sz w:val="36"/>
          <w:szCs w:val="36"/>
          <w:rtl/>
        </w:rPr>
        <w:t xml:space="preserve"> [ لميقات ــ إلى ميقات ]</w:t>
      </w:r>
    </w:p>
    <w:p w:rsidR="009E6ED1" w:rsidRPr="00CE1FFA" w:rsidRDefault="009E6ED1" w:rsidP="00F23734">
      <w:pPr>
        <w:spacing w:after="0" w:line="640" w:lineRule="exact"/>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368" w:eastAsia="Times New Roman" w:hAnsi="QCF_P368" w:cs="QCF_P368"/>
          <w:sz w:val="36"/>
          <w:szCs w:val="36"/>
          <w:rtl/>
        </w:rPr>
        <w:t xml:space="preserve">ﰁ  ﰂ       </w:t>
      </w:r>
      <w:r w:rsidRPr="00CE1FFA">
        <w:rPr>
          <w:rFonts w:ascii="QCF_P368" w:eastAsia="Times New Roman" w:hAnsi="QCF_P368" w:cs="QCF_P368"/>
          <w:sz w:val="36"/>
          <w:szCs w:val="36"/>
          <w:u w:val="single"/>
          <w:rtl/>
        </w:rPr>
        <w:t>ﰃ</w:t>
      </w:r>
      <w:r w:rsidRPr="00CE1FFA">
        <w:rPr>
          <w:rFonts w:ascii="QCF_P368" w:eastAsia="Times New Roman" w:hAnsi="QCF_P368" w:cs="QCF_P368"/>
          <w:sz w:val="36"/>
          <w:szCs w:val="36"/>
          <w:rtl/>
        </w:rPr>
        <w:t xml:space="preserve">  ﰄ   ﰅ  ﰆ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01"/>
      </w:r>
      <w:r w:rsidRPr="00CE1FFA">
        <w:rPr>
          <w:rFonts w:ascii="Traditional Arabic" w:hAnsi="Traditional Arabic" w:cs="Traditional Arabic" w:hint="cs"/>
          <w:sz w:val="36"/>
          <w:szCs w:val="36"/>
          <w:vertAlign w:val="superscript"/>
          <w:rtl/>
        </w:rPr>
        <w:t>)</w:t>
      </w:r>
    </w:p>
    <w:p w:rsidR="009E6ED1" w:rsidRPr="00CE1FFA" w:rsidRDefault="009E6ED1" w:rsidP="00F23734">
      <w:pPr>
        <w:spacing w:after="0" w:line="640" w:lineRule="exact"/>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535" w:eastAsia="Times New Roman" w:hAnsi="QCF_P535" w:cs="QCF_P535"/>
          <w:sz w:val="36"/>
          <w:szCs w:val="36"/>
          <w:rtl/>
        </w:rPr>
        <w:t xml:space="preserve">ﰈ  </w:t>
      </w:r>
      <w:r w:rsidRPr="00CE1FFA">
        <w:rPr>
          <w:rFonts w:ascii="QCF_P535" w:eastAsia="Times New Roman" w:hAnsi="QCF_P535" w:cs="QCF_P535"/>
          <w:sz w:val="36"/>
          <w:szCs w:val="36"/>
          <w:u w:val="single"/>
          <w:rtl/>
        </w:rPr>
        <w:t>ﰉ  ﰊ</w:t>
      </w:r>
      <w:r w:rsidRPr="00CE1FFA">
        <w:rPr>
          <w:rFonts w:ascii="QCF_P535" w:eastAsia="Times New Roman" w:hAnsi="QCF_P535" w:cs="QCF_P535"/>
          <w:sz w:val="36"/>
          <w:szCs w:val="36"/>
          <w:rtl/>
        </w:rPr>
        <w:t xml:space="preserve">  ﰋ  ﰌ  ﰍ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02"/>
      </w:r>
      <w:r w:rsidRPr="00CE1FFA">
        <w:rPr>
          <w:rFonts w:ascii="Traditional Arabic" w:hAnsi="Traditional Arabic" w:cs="Traditional Arabic" w:hint="cs"/>
          <w:sz w:val="36"/>
          <w:szCs w:val="36"/>
          <w:vertAlign w:val="superscript"/>
          <w:rtl/>
        </w:rPr>
        <w:t>)</w:t>
      </w:r>
    </w:p>
    <w:p w:rsidR="009E6ED1" w:rsidRPr="00CE1FFA" w:rsidRDefault="009E6ED1" w:rsidP="00F23734">
      <w:pPr>
        <w:spacing w:after="0" w:line="640" w:lineRule="exact"/>
        <w:ind w:firstLine="288"/>
        <w:jc w:val="both"/>
        <w:rPr>
          <w:rFonts w:ascii="Traditional Arabic" w:cs="Traditional Arabic"/>
          <w:sz w:val="36"/>
          <w:szCs w:val="36"/>
          <w:rtl/>
          <w:lang w:bidi="ar-SY"/>
        </w:rPr>
      </w:pPr>
      <w:r w:rsidRPr="00CE1FFA">
        <w:rPr>
          <w:rFonts w:ascii="Traditional Arabic" w:hAnsi="Traditional Arabic" w:cs="Traditional Arabic" w:hint="cs"/>
          <w:sz w:val="36"/>
          <w:szCs w:val="36"/>
          <w:rtl/>
        </w:rPr>
        <w:t>ج</w:t>
      </w:r>
      <w:r w:rsidR="008406AD"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اء في تفسير القرآن العظي</w:t>
      </w:r>
      <w:r w:rsidR="008406AD"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م للآية الأولى: (</w:t>
      </w:r>
      <w:r w:rsidRPr="00CE1FFA">
        <w:rPr>
          <w:rFonts w:ascii="Traditional Arabic" w:cs="Traditional Arabic" w:hint="cs"/>
          <w:sz w:val="36"/>
          <w:szCs w:val="36"/>
          <w:rtl/>
          <w:lang w:bidi="ar-SY"/>
        </w:rPr>
        <w:t xml:space="preserve"> لِيَجْتَمِعَ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النَّاسُ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صَعِيدٍ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وَاحِ</w:t>
      </w:r>
      <w:r w:rsidR="008406AD"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وَلِتَظْهَرَ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آيَاتُ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00F23734" w:rsidRPr="00CE1FFA">
        <w:rPr>
          <w:rFonts w:ascii="Traditional Arabic" w:cs="Traditional Arabic" w:hint="cs"/>
          <w:sz w:val="36"/>
          <w:szCs w:val="36"/>
          <w:rtl/>
          <w:lang w:bidi="ar-SY"/>
        </w:rPr>
        <w:t xml:space="preserve"> </w:t>
      </w:r>
      <w:r w:rsidRPr="00CE1FFA">
        <w:rPr>
          <w:rFonts w:ascii="Traditional Arabic" w:cs="Traditional Arabic" w:hint="cs"/>
          <w:sz w:val="36"/>
          <w:szCs w:val="36"/>
          <w:rtl/>
          <w:lang w:bidi="ar-SY"/>
        </w:rPr>
        <w:t>وَحُجَجُهُ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وَبَرَاهِينُهُ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النَّاسِ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النَّهَارِ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جَهْرَةً</w:t>
      </w:r>
      <w:r w:rsidR="00CC19E5"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303"/>
      </w:r>
      <w:r w:rsidRPr="00CE1FFA">
        <w:rPr>
          <w:rFonts w:ascii="Traditional Arabic" w:hAnsi="Traditional Arabic" w:cs="Traditional Arabic" w:hint="cs"/>
          <w:position w:val="12"/>
          <w:sz w:val="36"/>
          <w:szCs w:val="36"/>
          <w:rtl/>
        </w:rPr>
        <w:t>)</w:t>
      </w:r>
    </w:p>
    <w:p w:rsidR="009E6ED1" w:rsidRPr="00CE1FFA" w:rsidRDefault="009E6ED1" w:rsidP="00F23734">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مُوَقّتٌ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بِوَقْتٍ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مُحَدَّد،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يَتَقَدَّمُ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يَتَأَخَّرُ،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يَزِيدُ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يَنْقُصُ</w:t>
      </w:r>
      <w:r w:rsidR="00CC19E5"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04"/>
      </w:r>
      <w:r w:rsidRPr="00CE1FFA">
        <w:rPr>
          <w:rFonts w:ascii="Traditional Arabic" w:hAnsi="Traditional Arabic" w:cs="Traditional Arabic" w:hint="cs"/>
          <w:position w:val="12"/>
          <w:sz w:val="36"/>
          <w:szCs w:val="36"/>
          <w:rtl/>
        </w:rPr>
        <w:t>)</w:t>
      </w:r>
    </w:p>
    <w:p w:rsidR="009E6ED1" w:rsidRPr="00CE1FFA" w:rsidRDefault="009E6ED1" w:rsidP="001E7D3F">
      <w:pPr>
        <w:spacing w:after="0" w:line="66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كتاب ( التحرير والتنوير ) لتفسير الآية الأولى: ( </w:t>
      </w:r>
      <w:r w:rsidRPr="00CE1FFA">
        <w:rPr>
          <w:rFonts w:ascii="Traditional Arabic" w:cs="Traditional Arabic" w:hint="cs"/>
          <w:sz w:val="36"/>
          <w:szCs w:val="36"/>
          <w:rtl/>
          <w:lang w:bidi="ar-SY"/>
        </w:rPr>
        <w:t>وَاللامُ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لِمِيقاتِ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بِمَعْنَى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عِنْدَ </w:t>
      </w:r>
      <w:r w:rsidRPr="00CE1FFA">
        <w:rPr>
          <w:rFonts w:ascii="Traditional Arabic" w:cs="Traditional Arabic"/>
          <w:sz w:val="36"/>
          <w:szCs w:val="36"/>
          <w:rtl/>
          <w:lang w:bidi="ar-SY"/>
        </w:rPr>
        <w:t>)</w:t>
      </w:r>
      <w:r w:rsidR="00CC19E5"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05"/>
      </w:r>
      <w:r w:rsidRPr="00CE1FFA">
        <w:rPr>
          <w:rFonts w:ascii="Traditional Arabic" w:hAnsi="Traditional Arabic" w:cs="Traditional Arabic" w:hint="cs"/>
          <w:position w:val="12"/>
          <w:sz w:val="36"/>
          <w:szCs w:val="36"/>
          <w:rtl/>
        </w:rPr>
        <w:t>)</w:t>
      </w:r>
    </w:p>
    <w:p w:rsidR="009E6ED1" w:rsidRPr="00CE1FFA" w:rsidRDefault="009E6ED1" w:rsidP="00F23734">
      <w:pPr>
        <w:spacing w:after="0" w:line="660" w:lineRule="exact"/>
        <w:ind w:firstLine="289"/>
        <w:jc w:val="both"/>
        <w:rPr>
          <w:rFonts w:ascii="Traditional Arabic" w:cs="Traditional Arabic"/>
          <w:sz w:val="36"/>
          <w:szCs w:val="36"/>
          <w:rtl/>
          <w:lang w:bidi="ar-SY"/>
        </w:rPr>
      </w:pPr>
      <w:r w:rsidRPr="00CE1FFA">
        <w:rPr>
          <w:rFonts w:ascii="Traditional Arabic" w:hAnsi="Traditional Arabic" w:cs="Traditional Arabic" w:hint="cs"/>
          <w:sz w:val="36"/>
          <w:szCs w:val="36"/>
          <w:rtl/>
        </w:rPr>
        <w:t>وجاء في الكتاب نفسه لتفسير الآية الثانية: (</w:t>
      </w:r>
      <w:r w:rsidRPr="00CE1FFA">
        <w:rPr>
          <w:rFonts w:ascii="Traditional Arabic" w:cs="Traditional Arabic" w:hint="cs"/>
          <w:sz w:val="36"/>
          <w:szCs w:val="36"/>
          <w:rtl/>
          <w:lang w:bidi="ar-SY"/>
        </w:rPr>
        <w:t xml:space="preserve"> هُنَا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لِمَعْنَى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الوَقْتِ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وَالأَجَلِ،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وَأَصْلُهُ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اسْمُ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آلَةٍ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لِلْوَقْتِ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وَتَوَسَّعُوا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فَأَطْلَقُوهُ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الوَقْتِ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نَفْسِهِ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بِحَيْثُ</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تُعْتَبَرُ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المِيمُ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وَالأَلْفُ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غَيْرَ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دَالَّتَيْنِ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مَعْنًى،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وَتَوَسَّعُوا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تَوَسُّعًا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آخَرَ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فَأَطْلَقُوهُ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مَكَانٍ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لِعَمَلٍ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وَلَعَلَّ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مُتَفَرِّعٌ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اعْتِبَارِ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التَّوْقِيف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التَّحْدِيدِ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وَالضَّبْطِ،</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مَوَاقِيتُ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الْحَجِّ،</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أَمَاكِنٌ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يُحْرِمُ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الحَاجُّ</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بِالْحَجِّ</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عِنْدَهَا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يَتَجَاوَزُهَا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حَلالاً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وَمِنْهُ قَوْلُ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ابْنِ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عَبَّاسٍ</w:t>
      </w:r>
      <w:r w:rsidRPr="00CE1FFA">
        <w:rPr>
          <w:rFonts w:ascii="Traditional Arabic" w:cs="Traditional Arabic"/>
          <w:sz w:val="36"/>
          <w:szCs w:val="36"/>
          <w:rtl/>
          <w:lang w:bidi="ar-SY"/>
        </w:rPr>
        <w:t xml:space="preserve">: </w:t>
      </w:r>
      <w:r w:rsidRPr="00CE1FFA">
        <w:rPr>
          <w:rFonts w:ascii="Traditional Arabic" w:cs="Traditional Arabic" w:hint="eastAsia"/>
          <w:sz w:val="36"/>
          <w:szCs w:val="36"/>
          <w:rtl/>
          <w:lang w:bidi="ar-SY"/>
        </w:rPr>
        <w:t>«</w:t>
      </w:r>
      <w:r w:rsidRPr="00CE1FFA">
        <w:rPr>
          <w:rFonts w:ascii="Traditional Arabic" w:cs="Traditional Arabic" w:hint="cs"/>
          <w:sz w:val="36"/>
          <w:szCs w:val="36"/>
          <w:rtl/>
          <w:lang w:bidi="ar-SY"/>
        </w:rPr>
        <w:t xml:space="preserve"> 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يُوَقِّتُ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رَسُ</w:t>
      </w:r>
      <w:r w:rsidR="00AD0B90"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sz w:val="36"/>
          <w:szCs w:val="36"/>
          <w:lang w:bidi="ar-SY"/>
        </w:rPr>
        <w:sym w:font="AGA Arabesque" w:char="F072"/>
      </w:r>
      <w:r w:rsidRPr="00CE1FFA">
        <w:rPr>
          <w:rFonts w:ascii="Traditional Arabic" w:cs="Traditional Arabic" w:hint="cs"/>
          <w:sz w:val="36"/>
          <w:szCs w:val="36"/>
          <w:rtl/>
          <w:lang w:bidi="ar-SY"/>
        </w:rPr>
        <w:t xml:space="preserve"> 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الخَمْرِ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حَدًّا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مُعَيَّنًا</w:t>
      </w:r>
      <w:r w:rsidR="0085436B" w:rsidRPr="00CE1FFA">
        <w:rPr>
          <w:rFonts w:ascii="Traditional Arabic" w:cs="Traditional Arabic" w:hint="cs"/>
          <w:sz w:val="36"/>
          <w:szCs w:val="36"/>
          <w:rtl/>
          <w:lang w:bidi="ar-SY"/>
        </w:rPr>
        <w:t>.</w:t>
      </w:r>
      <w:r w:rsidRPr="00CE1FFA">
        <w:rPr>
          <w:rFonts w:ascii="Traditional Arabic" w:cs="Traditional Arabic" w:hint="cs"/>
          <w:sz w:val="36"/>
          <w:szCs w:val="36"/>
          <w:rtl/>
          <w:lang w:bidi="ar-SY"/>
        </w:rPr>
        <w:t xml:space="preserve"> </w:t>
      </w:r>
      <w:r w:rsidRPr="00CE1FFA">
        <w:rPr>
          <w:rFonts w:ascii="Traditional Arabic" w:cs="Traditional Arabic" w:hint="eastAsia"/>
          <w:sz w:val="36"/>
          <w:szCs w:val="36"/>
          <w:rtl/>
          <w:lang w:bidi="ar-SY"/>
        </w:rPr>
        <w:t>»</w:t>
      </w:r>
      <w:r w:rsidR="0085436B" w:rsidRPr="00CE1FFA">
        <w:rPr>
          <w:rFonts w:ascii="Traditional Arabic" w:hAnsi="Traditional Arabic" w:cs="Traditional Arabic" w:hint="cs"/>
          <w:sz w:val="36"/>
          <w:szCs w:val="36"/>
          <w:vertAlign w:val="superscript"/>
          <w:rtl/>
          <w:lang w:bidi="ar-SY"/>
        </w:rPr>
        <w:t>(</w:t>
      </w:r>
      <w:r w:rsidR="0085436B" w:rsidRPr="00CE1FFA">
        <w:rPr>
          <w:rStyle w:val="FootnoteReference"/>
          <w:rFonts w:ascii="Traditional Arabic" w:hAnsi="Traditional Arabic" w:cs="Traditional Arabic"/>
          <w:sz w:val="36"/>
          <w:szCs w:val="36"/>
          <w:rtl/>
          <w:lang w:bidi="ar-SY"/>
        </w:rPr>
        <w:footnoteReference w:id="306"/>
      </w:r>
      <w:r w:rsidR="0085436B" w:rsidRPr="00CE1FFA">
        <w:rPr>
          <w:rFonts w:ascii="Traditional Arabic" w:hAnsi="Traditional Arabic" w:cs="Traditional Arabic" w:hint="cs"/>
          <w:sz w:val="36"/>
          <w:szCs w:val="36"/>
          <w:vertAlign w:val="superscript"/>
          <w:rtl/>
          <w:lang w:bidi="ar-SY"/>
        </w:rPr>
        <w:t>)</w:t>
      </w:r>
      <w:r w:rsidR="0085436B"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وَيَصِحُّ</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حَمْلُهُ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00AD0B90" w:rsidRPr="00CE1FFA">
        <w:rPr>
          <w:rFonts w:ascii="Traditional Arabic" w:cs="Traditional Arabic" w:hint="cs"/>
          <w:sz w:val="36"/>
          <w:szCs w:val="36"/>
          <w:rtl/>
          <w:lang w:bidi="ar-SY"/>
        </w:rPr>
        <w:t>معنى</w:t>
      </w:r>
      <w:r w:rsidR="007B2A7E" w:rsidRPr="00CE1FFA">
        <w:rPr>
          <w:rFonts w:ascii="Traditional Arabic" w:cs="Traditional Arabic" w:hint="cs"/>
          <w:sz w:val="36"/>
          <w:szCs w:val="36"/>
          <w:rtl/>
          <w:lang w:bidi="ar-SY"/>
        </w:rPr>
        <w:t xml:space="preserve"> </w:t>
      </w:r>
      <w:r w:rsidRPr="00CE1FFA">
        <w:rPr>
          <w:rFonts w:ascii="Traditional Arabic" w:cs="Traditional Arabic" w:hint="cs"/>
          <w:sz w:val="36"/>
          <w:szCs w:val="36"/>
          <w:rtl/>
          <w:lang w:bidi="ar-SY"/>
        </w:rPr>
        <w:t>المكَان</w:t>
      </w:r>
      <w:r w:rsidR="00CC19E5"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07"/>
      </w:r>
      <w:r w:rsidRPr="00CE1FFA">
        <w:rPr>
          <w:rFonts w:ascii="Traditional Arabic" w:hAnsi="Traditional Arabic" w:cs="Traditional Arabic" w:hint="cs"/>
          <w:position w:val="12"/>
          <w:sz w:val="36"/>
          <w:szCs w:val="36"/>
          <w:rtl/>
        </w:rPr>
        <w:t>)</w:t>
      </w:r>
    </w:p>
    <w:p w:rsidR="009E6ED1" w:rsidRPr="00CE1FFA" w:rsidRDefault="009E6ED1" w:rsidP="00F23734">
      <w:pPr>
        <w:spacing w:after="0" w:line="66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E6ED1" w:rsidRPr="00CE1FFA" w:rsidRDefault="009E6ED1" w:rsidP="00F23734">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حرف اللام قبل كلمة ( ميقات )، متناسقاً مع الآيات، فالسحرة اجتمعوا في هذا الوقت لغرضٍ ما في نفوسهم، فليس القصد الاجتماع فقط، وإنما هناك غاية وهدف وراء هذا الاجتماع، ومن ذلك ظهورهم على سيدنا موسى عليه السلام انتصاراً لفرعون، كما يظهر ذلك من خلال سياق الآيات، وباعتبار كون اللام تفيد معنى ( عند )، فتكون هنا </w:t>
      </w:r>
      <w:r w:rsidR="007B2A7E" w:rsidRPr="00CE1FFA">
        <w:rPr>
          <w:rFonts w:ascii="Traditional Arabic" w:hAnsi="Traditional Arabic" w:cs="Traditional Arabic" w:hint="cs"/>
          <w:sz w:val="36"/>
          <w:szCs w:val="36"/>
          <w:rtl/>
        </w:rPr>
        <w:t xml:space="preserve">بمعنى </w:t>
      </w:r>
      <w:r w:rsidRPr="00CE1FFA">
        <w:rPr>
          <w:rFonts w:ascii="Traditional Arabic" w:hAnsi="Traditional Arabic" w:cs="Traditional Arabic" w:hint="cs"/>
          <w:sz w:val="36"/>
          <w:szCs w:val="36"/>
          <w:rtl/>
        </w:rPr>
        <w:t>التزامهم وحرصهم على هذا اللقاء لظهور الحقيقة</w:t>
      </w:r>
      <w:r w:rsidR="007B2A7E" w:rsidRPr="00CE1FFA">
        <w:rPr>
          <w:rFonts w:ascii="Traditional Arabic" w:hAnsi="Traditional Arabic" w:cs="Traditional Arabic" w:hint="cs"/>
          <w:sz w:val="36"/>
          <w:szCs w:val="36"/>
          <w:rtl/>
        </w:rPr>
        <w:t>، فكان حرف الجر في هذه الحالة في مكانه المتوافق مع الآيات والله أعلم</w:t>
      </w:r>
      <w:r w:rsidRPr="00CE1FFA">
        <w:rPr>
          <w:rFonts w:ascii="Traditional Arabic" w:hAnsi="Traditional Arabic" w:cs="Traditional Arabic" w:hint="cs"/>
          <w:sz w:val="36"/>
          <w:szCs w:val="36"/>
          <w:rtl/>
        </w:rPr>
        <w:t>.</w:t>
      </w:r>
    </w:p>
    <w:p w:rsidR="009E6ED1" w:rsidRDefault="009E6ED1" w:rsidP="00F23734">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فيها حرف إلى قبل كلمة ( ميقات )، متناسباً مع الآيات، فالموعد المقصود هنا هو يوم القيامة، والانتهاء إليه لا محالة، فليس بعده شيء، وبالتالي تم اختيار الحرف </w:t>
      </w:r>
      <w:r w:rsidR="007B2A7E"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 xml:space="preserve">إلى </w:t>
      </w:r>
      <w:r w:rsidR="007B2A7E"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ليتناسب مع المعنى المراد، فيكون هذا اليوم منتهى الغاية، ويجتمع فيه الناس جميعاً للحساب</w:t>
      </w:r>
      <w:r w:rsidR="007B2A7E" w:rsidRPr="00CE1FFA">
        <w:rPr>
          <w:rFonts w:ascii="Traditional Arabic" w:hAnsi="Traditional Arabic" w:cs="Traditional Arabic" w:hint="cs"/>
          <w:sz w:val="36"/>
          <w:szCs w:val="36"/>
          <w:rtl/>
        </w:rPr>
        <w:t>، فتم اختيار حرف الجر في مكانه المتوائم مع المعنى تماماً والله أعلم</w:t>
      </w:r>
      <w:r w:rsidRPr="00CE1FFA">
        <w:rPr>
          <w:rFonts w:ascii="Traditional Arabic" w:hAnsi="Traditional Arabic" w:cs="Traditional Arabic" w:hint="cs"/>
          <w:sz w:val="36"/>
          <w:szCs w:val="36"/>
          <w:rtl/>
        </w:rPr>
        <w:t>.</w:t>
      </w:r>
    </w:p>
    <w:p w:rsidR="00817688" w:rsidRDefault="00817688" w:rsidP="00F23734">
      <w:pPr>
        <w:spacing w:after="0" w:line="660" w:lineRule="exact"/>
        <w:ind w:firstLine="289"/>
        <w:jc w:val="both"/>
        <w:rPr>
          <w:rFonts w:ascii="Traditional Arabic" w:hAnsi="Traditional Arabic" w:cs="Traditional Arabic"/>
          <w:sz w:val="36"/>
          <w:szCs w:val="36"/>
          <w:rtl/>
        </w:rPr>
      </w:pPr>
    </w:p>
    <w:p w:rsidR="00817688" w:rsidRDefault="00817688" w:rsidP="00F23734">
      <w:pPr>
        <w:spacing w:after="0" w:line="660" w:lineRule="exact"/>
        <w:ind w:firstLine="289"/>
        <w:jc w:val="both"/>
        <w:rPr>
          <w:rFonts w:ascii="Traditional Arabic" w:hAnsi="Traditional Arabic" w:cs="Traditional Arabic"/>
          <w:sz w:val="36"/>
          <w:szCs w:val="36"/>
          <w:rtl/>
        </w:rPr>
      </w:pPr>
    </w:p>
    <w:p w:rsidR="00817688" w:rsidRPr="00CE1FFA" w:rsidRDefault="00817688" w:rsidP="00F23734">
      <w:pPr>
        <w:spacing w:after="0" w:line="660" w:lineRule="exact"/>
        <w:ind w:firstLine="289"/>
        <w:jc w:val="both"/>
        <w:rPr>
          <w:rFonts w:ascii="Traditional Arabic" w:hAnsi="Traditional Arabic" w:cs="Traditional Arabic"/>
          <w:sz w:val="36"/>
          <w:szCs w:val="36"/>
          <w:rtl/>
        </w:rPr>
      </w:pPr>
    </w:p>
    <w:p w:rsidR="0091463B" w:rsidRPr="00817688" w:rsidRDefault="0091463B"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الحادي عشر) [ لتشرك ــ أن تشرك ]</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397" w:eastAsia="Times New Roman" w:hAnsi="QCF_P397" w:cs="QCF_P397"/>
          <w:sz w:val="36"/>
          <w:szCs w:val="36"/>
          <w:rtl/>
        </w:rPr>
        <w:t xml:space="preserve">ﭣ  ﭤ  </w:t>
      </w:r>
      <w:r w:rsidRPr="00CE1FFA">
        <w:rPr>
          <w:rFonts w:ascii="QCF_P397" w:eastAsia="Times New Roman" w:hAnsi="QCF_P397" w:cs="QCF_P397"/>
          <w:sz w:val="36"/>
          <w:szCs w:val="36"/>
          <w:u w:val="single"/>
          <w:rtl/>
        </w:rPr>
        <w:t xml:space="preserve">ﭥ   ﭦ </w:t>
      </w:r>
      <w:r w:rsidRPr="00CE1FFA">
        <w:rPr>
          <w:rFonts w:ascii="QCF_P397" w:eastAsia="Times New Roman" w:hAnsi="QCF_P397" w:cs="QCF_P397"/>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 xml:space="preserve"> (</w:t>
      </w:r>
      <w:r w:rsidRPr="00CE1FFA">
        <w:rPr>
          <w:rStyle w:val="FootnoteReference"/>
          <w:rFonts w:ascii="Traditional Arabic" w:hAnsi="Traditional Arabic" w:cs="Traditional Arabic"/>
          <w:b/>
          <w:bCs/>
          <w:sz w:val="36"/>
          <w:szCs w:val="36"/>
          <w:rtl/>
        </w:rPr>
        <w:footnoteReference w:id="308"/>
      </w:r>
      <w:r w:rsidRPr="00CE1FFA">
        <w:rPr>
          <w:rFonts w:ascii="Traditional Arabic" w:hAnsi="Traditional Arabic" w:cs="Traditional Arabic" w:hint="cs"/>
          <w:b/>
          <w:bCs/>
          <w:sz w:val="36"/>
          <w:szCs w:val="36"/>
          <w:vertAlign w:val="superscript"/>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412" w:eastAsia="Times New Roman" w:hAnsi="QCF_P412" w:cs="QCF_P412"/>
          <w:sz w:val="36"/>
          <w:szCs w:val="36"/>
          <w:rtl/>
        </w:rPr>
        <w:t xml:space="preserve">ﮈ  ﮉ  ﮊ  </w:t>
      </w:r>
      <w:r w:rsidRPr="00CE1FFA">
        <w:rPr>
          <w:rFonts w:ascii="QCF_P412" w:eastAsia="Times New Roman" w:hAnsi="QCF_P412" w:cs="QCF_P412"/>
          <w:sz w:val="36"/>
          <w:szCs w:val="36"/>
          <w:u w:val="single"/>
          <w:rtl/>
        </w:rPr>
        <w:t>ﮋ  ﮌ  ﮍ</w:t>
      </w:r>
      <w:r w:rsidRPr="00CE1FFA">
        <w:rPr>
          <w:rFonts w:ascii="QCF_P412" w:eastAsia="Times New Roman" w:hAnsi="QCF_P412" w:cs="QCF_P412"/>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309"/>
      </w:r>
      <w:r w:rsidRPr="00CE1FFA">
        <w:rPr>
          <w:rFonts w:ascii="Traditional Arabic" w:hAnsi="Traditional Arabic" w:cs="Traditional Arabic" w:hint="cs"/>
          <w:b/>
          <w:bCs/>
          <w:sz w:val="36"/>
          <w:szCs w:val="36"/>
          <w:vertAlign w:val="superscript"/>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lang w:bidi="ar-SY"/>
        </w:rPr>
        <w:t xml:space="preserve"> وَإِنْ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حَرَصا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تُتَابِعَهُمَا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دِينِهِمَا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كَانَا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مُشْرِكَيْنِ</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10"/>
      </w:r>
      <w:r w:rsidRPr="00CE1FFA">
        <w:rPr>
          <w:rFonts w:ascii="Traditional Arabic" w:hAnsi="Traditional Arabic" w:cs="Traditional Arabic" w:hint="cs"/>
          <w:position w:val="12"/>
          <w:sz w:val="36"/>
          <w:szCs w:val="36"/>
          <w:rtl/>
        </w:rPr>
        <w:t>)</w:t>
      </w:r>
    </w:p>
    <w:p w:rsidR="0091463B" w:rsidRPr="00CE1FFA" w:rsidRDefault="0091463B" w:rsidP="009146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w:t>
      </w:r>
      <w:r w:rsidR="00F23734"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ـاء في التفسير نفسه للآية الثانية: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حَرَصَا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الحرْصِ</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تُتَابِعَهُمَا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دِينِهِمَا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11"/>
      </w:r>
      <w:r w:rsidRPr="00CE1FFA">
        <w:rPr>
          <w:rFonts w:ascii="Traditional Arabic" w:hAnsi="Traditional Arabic" w:cs="Traditional Arabic" w:hint="cs"/>
          <w:position w:val="12"/>
          <w:sz w:val="36"/>
          <w:szCs w:val="36"/>
          <w:rtl/>
        </w:rPr>
        <w:t>)</w:t>
      </w:r>
    </w:p>
    <w:p w:rsidR="0091463B" w:rsidRPr="00CE1FFA" w:rsidRDefault="0091463B" w:rsidP="0091463B">
      <w:pPr>
        <w:spacing w:after="0" w:line="240" w:lineRule="auto"/>
        <w:ind w:firstLine="288"/>
        <w:jc w:val="both"/>
        <w:rPr>
          <w:rFonts w:ascii="Traditional Arabic" w:cs="Traditional Arabic"/>
          <w:sz w:val="36"/>
          <w:szCs w:val="36"/>
          <w:rtl/>
          <w:lang w:bidi="ar-SY"/>
        </w:rPr>
      </w:pPr>
      <w:r w:rsidRPr="00CE1FFA">
        <w:rPr>
          <w:rFonts w:ascii="Traditional Arabic" w:hAnsi="Traditional Arabic" w:cs="Traditional Arabic" w:hint="cs"/>
          <w:sz w:val="36"/>
          <w:szCs w:val="36"/>
          <w:rtl/>
        </w:rPr>
        <w:t>وجـاء في كتاب ( ملاك التأويل القاطع بذوي الإلحاد والتعطيل ): (</w:t>
      </w:r>
      <w:r w:rsidRPr="00CE1FFA">
        <w:rPr>
          <w:rFonts w:ascii="Traditional Arabic" w:cs="Traditional Arabic" w:hint="cs"/>
          <w:sz w:val="36"/>
          <w:szCs w:val="36"/>
          <w:rtl/>
          <w:lang w:bidi="ar-SY"/>
        </w:rPr>
        <w:t xml:space="preserve"> 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سورة العنكبوت:</w:t>
      </w:r>
      <w:r w:rsidRPr="00CE1FFA">
        <w:rPr>
          <w:rFonts w:ascii="Traditional Arabic" w:cs="Traditional Arabic"/>
          <w:sz w:val="36"/>
          <w:szCs w:val="36"/>
          <w:rtl/>
          <w:lang w:bidi="ar-SY"/>
        </w:rPr>
        <w:t xml:space="preserve"> </w:t>
      </w:r>
    </w:p>
    <w:p w:rsidR="0091463B" w:rsidRPr="00CE1FFA" w:rsidRDefault="0091463B" w:rsidP="0091463B">
      <w:pPr>
        <w:spacing w:after="0" w:line="240" w:lineRule="auto"/>
        <w:jc w:val="both"/>
        <w:rPr>
          <w:rFonts w:ascii="Traditional Arabic" w:hAnsi="Traditional Arabic" w:cs="Traditional Arabic"/>
          <w:sz w:val="36"/>
          <w:szCs w:val="36"/>
          <w:rtl/>
        </w:rPr>
      </w:pPr>
      <w:r w:rsidRPr="00CE1FFA">
        <w:rPr>
          <w:rFonts w:ascii="Traditional Arabic" w:cs="Traditional Arabic" w:hint="cs"/>
          <w:sz w:val="36"/>
          <w:szCs w:val="36"/>
          <w:rtl/>
          <w:lang w:bidi="ar-SY"/>
        </w:rPr>
        <w:t xml:space="preserve">{ </w:t>
      </w:r>
      <w:r w:rsidRPr="00CE1FFA">
        <w:rPr>
          <w:rFonts w:ascii="QCF_P397" w:eastAsia="Times New Roman" w:hAnsi="QCF_P397" w:cs="QCF_P397"/>
          <w:sz w:val="36"/>
          <w:szCs w:val="36"/>
          <w:rtl/>
        </w:rPr>
        <w:t>ﭥ   ﭦ</w:t>
      </w:r>
      <w:r w:rsidRPr="00CE1FFA">
        <w:rPr>
          <w:rFonts w:ascii="Traditional Arabic" w:cs="Traditional Arabic" w:hint="cs"/>
          <w:sz w:val="36"/>
          <w:szCs w:val="36"/>
          <w:rtl/>
          <w:lang w:bidi="ar-SY"/>
        </w:rPr>
        <w:t xml:space="preserve">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بتعدية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الفعل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باللام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وتعديته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لقمان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فإنما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لفرق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الآيتين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السورتين،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حيث</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بناء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العنكبوت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الإيجاز</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فناسب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الاكتفاء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باللام،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وبناء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لقمـان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الإطالة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فناسب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للتعدية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قدرنا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عكس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الوارد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ناسب،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فجاء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يناسب</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12"/>
      </w:r>
      <w:r w:rsidRPr="00CE1FFA">
        <w:rPr>
          <w:rFonts w:ascii="Traditional Arabic" w:hAnsi="Traditional Arabic" w:cs="Traditional Arabic" w:hint="cs"/>
          <w:position w:val="12"/>
          <w:sz w:val="36"/>
          <w:szCs w:val="36"/>
          <w:rtl/>
        </w:rPr>
        <w:t>)</w:t>
      </w:r>
    </w:p>
    <w:p w:rsidR="0091463B" w:rsidRPr="00CE1FFA" w:rsidRDefault="0091463B" w:rsidP="0091463B">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1463B" w:rsidRPr="00CE1FFA" w:rsidRDefault="0091463B" w:rsidP="00247F80">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سبق حرف اللام كلمة ( </w:t>
      </w:r>
      <w:r w:rsidRPr="00CE1FFA">
        <w:rPr>
          <w:rFonts w:ascii="QCF_P412" w:eastAsia="Times New Roman" w:hAnsi="QCF_P412" w:cs="QCF_P412"/>
          <w:sz w:val="36"/>
          <w:szCs w:val="36"/>
          <w:rtl/>
        </w:rPr>
        <w:t>ﮌ</w:t>
      </w:r>
      <w:r w:rsidRPr="00CE1FFA">
        <w:rPr>
          <w:rFonts w:ascii="Traditional Arabic" w:hAnsi="Traditional Arabic" w:cs="Traditional Arabic" w:hint="cs"/>
          <w:sz w:val="36"/>
          <w:szCs w:val="36"/>
          <w:rtl/>
        </w:rPr>
        <w:t xml:space="preserve"> )، وهو يفيد التعليل، فالمجاهدة في هذا الموضع أقل من الموضع الثاني، وأخف شدة، ويتضح ذلك من خلال سياق الآية فيما بعد، حيث قال جل وعلا { </w:t>
      </w:r>
      <w:r w:rsidRPr="00CE1FFA">
        <w:rPr>
          <w:rFonts w:ascii="QCF_P412" w:eastAsia="Times New Roman" w:hAnsi="QCF_P412" w:cs="QCF_P412"/>
          <w:sz w:val="36"/>
          <w:szCs w:val="36"/>
          <w:rtl/>
        </w:rPr>
        <w:t>ﮓ  ﮔﮕ</w:t>
      </w:r>
      <w:r w:rsidRPr="00CE1FFA">
        <w:rPr>
          <w:rFonts w:ascii="Traditional Arabic" w:hAnsi="Traditional Arabic" w:cs="Traditional Arabic" w:hint="cs"/>
          <w:sz w:val="36"/>
          <w:szCs w:val="36"/>
          <w:rtl/>
        </w:rPr>
        <w:t xml:space="preserve"> } واكتفى بتحديد عدم الطاعة فقط، ولم يعقب على ذلك بأمر آخر غير عدم الطاعة، فكان استخدام حرف اللام هنا في مكانه المناسب والله أعلم.</w:t>
      </w:r>
    </w:p>
    <w:p w:rsidR="009E6ED1" w:rsidRPr="00CE1FFA" w:rsidRDefault="0091463B" w:rsidP="0091463B">
      <w:pPr>
        <w:spacing w:after="0" w:line="240" w:lineRule="auto"/>
        <w:ind w:firstLine="284"/>
        <w:jc w:val="both"/>
        <w:rPr>
          <w:rFonts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سبق حرف على كلمة ( </w:t>
      </w:r>
      <w:r w:rsidRPr="00CE1FFA">
        <w:rPr>
          <w:rFonts w:ascii="QCF_P412" w:eastAsia="Times New Roman" w:hAnsi="QCF_P412" w:cs="QCF_P412"/>
          <w:sz w:val="36"/>
          <w:szCs w:val="36"/>
          <w:rtl/>
        </w:rPr>
        <w:t>ﮌ</w:t>
      </w:r>
      <w:r w:rsidRPr="00CE1FFA">
        <w:rPr>
          <w:rFonts w:ascii="Traditional Arabic" w:hAnsi="Traditional Arabic" w:cs="Traditional Arabic" w:hint="cs"/>
          <w:sz w:val="36"/>
          <w:szCs w:val="36"/>
          <w:rtl/>
        </w:rPr>
        <w:t xml:space="preserve"> )، وهي تفيد الاشتراط، وبالتالي كانت المجاهدة في هذا الموضع أشد وأقوى، ودليل ذلك متابعة الآية بقوله سبحانه </w:t>
      </w:r>
      <w:r w:rsidRPr="00CE1FFA">
        <w:rPr>
          <w:rFonts w:ascii="QCF_BSML" w:eastAsia="Times New Roman" w:hAnsi="QCF_BSML" w:cs="QCF_BSML"/>
          <w:sz w:val="36"/>
          <w:szCs w:val="36"/>
          <w:rtl/>
        </w:rPr>
        <w:t xml:space="preserve">ﭽ </w:t>
      </w:r>
      <w:r w:rsidRPr="00CE1FFA">
        <w:rPr>
          <w:rFonts w:ascii="QCF_P412" w:eastAsia="Times New Roman" w:hAnsi="QCF_P412" w:cs="QCF_P412"/>
          <w:sz w:val="36"/>
          <w:szCs w:val="36"/>
          <w:rtl/>
        </w:rPr>
        <w:t>ﮓ  ﮔﮕ  ﮖ  ﮗ  ﮘ  ﮙﮚ  ﮛ  ﮜ  ﮝ  ﮞ  ﮟ</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 xml:space="preserve">ﭼ </w:t>
      </w:r>
      <w:r w:rsidRPr="00CE1FFA">
        <w:rPr>
          <w:rFonts w:ascii="Traditional Arabic" w:hAnsi="Traditional Arabic" w:cs="Traditional Arabic" w:hint="cs"/>
          <w:sz w:val="36"/>
          <w:szCs w:val="36"/>
          <w:rtl/>
        </w:rPr>
        <w:t>، فاتضـح مـن خلال السياق بعدها، وكثرة الأوامر والتوجيهات التي وردت، أن الأمر أثقل من المثال المذكور في الآية السابقة، فكان الحرف مناسباً في هذا الموضع لسياق الآية والله أعلم.</w:t>
      </w:r>
    </w:p>
    <w:p w:rsidR="00CD37EC" w:rsidRPr="00817688" w:rsidRDefault="009E6ED1"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w:t>
      </w:r>
      <w:r w:rsidR="008406AD" w:rsidRPr="00817688">
        <w:rPr>
          <w:rFonts w:ascii="Traditional Arabic" w:hAnsi="Traditional Arabic" w:cs="Traditional Arabic" w:hint="cs"/>
          <w:b/>
          <w:bCs/>
          <w:sz w:val="36"/>
          <w:szCs w:val="36"/>
          <w:rtl/>
        </w:rPr>
        <w:t>ثاني عشر</w:t>
      </w:r>
      <w:r w:rsidRPr="00817688">
        <w:rPr>
          <w:rFonts w:ascii="Traditional Arabic" w:hAnsi="Traditional Arabic" w:cs="Traditional Arabic" w:hint="cs"/>
          <w:b/>
          <w:bCs/>
          <w:sz w:val="36"/>
          <w:szCs w:val="36"/>
          <w:rtl/>
        </w:rPr>
        <w:t>)</w:t>
      </w:r>
      <w:r w:rsidR="00CD37EC" w:rsidRPr="00817688">
        <w:rPr>
          <w:rFonts w:ascii="Traditional Arabic" w:hAnsi="Traditional Arabic" w:cs="Traditional Arabic" w:hint="cs"/>
          <w:b/>
          <w:bCs/>
          <w:sz w:val="36"/>
          <w:szCs w:val="36"/>
          <w:rtl/>
        </w:rPr>
        <w:t xml:space="preserve"> [ ففروا إلى ــ يفر من ]</w:t>
      </w:r>
    </w:p>
    <w:p w:rsidR="009E6ED1" w:rsidRPr="00CE1FFA" w:rsidRDefault="009E6ED1" w:rsidP="00CE2D24">
      <w:pPr>
        <w:spacing w:after="0" w:line="240" w:lineRule="auto"/>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522" w:eastAsia="Times New Roman" w:hAnsi="QCF_P522" w:cs="QCF_P522"/>
          <w:sz w:val="36"/>
          <w:szCs w:val="36"/>
          <w:rtl/>
        </w:rPr>
        <w:t xml:space="preserve">ﰃ  </w:t>
      </w:r>
      <w:r w:rsidRPr="00CE1FFA">
        <w:rPr>
          <w:rFonts w:ascii="QCF_P522" w:eastAsia="Times New Roman" w:hAnsi="QCF_P522" w:cs="QCF_P522"/>
          <w:sz w:val="36"/>
          <w:szCs w:val="36"/>
          <w:u w:val="single"/>
          <w:rtl/>
        </w:rPr>
        <w:t>ﰄ    ﰅ</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13"/>
      </w:r>
      <w:r w:rsidRPr="00CE1FFA">
        <w:rPr>
          <w:rFonts w:ascii="Traditional Arabic" w:hAnsi="Traditional Arabic" w:cs="Traditional Arabic" w:hint="cs"/>
          <w:sz w:val="36"/>
          <w:szCs w:val="36"/>
          <w:vertAlign w:val="superscript"/>
          <w:rtl/>
        </w:rPr>
        <w:t>)</w:t>
      </w:r>
    </w:p>
    <w:p w:rsidR="009E6ED1" w:rsidRPr="00CE1FFA" w:rsidRDefault="009E6ED1" w:rsidP="00CE2D24">
      <w:pPr>
        <w:spacing w:after="0" w:line="240" w:lineRule="auto"/>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585" w:eastAsia="Times New Roman" w:hAnsi="QCF_P585" w:cs="QCF_P585"/>
          <w:sz w:val="36"/>
          <w:szCs w:val="36"/>
          <w:rtl/>
        </w:rPr>
        <w:t xml:space="preserve">ﯺ  ﯻ       ﯼ  </w:t>
      </w:r>
      <w:r w:rsidRPr="00CE1FFA">
        <w:rPr>
          <w:rFonts w:ascii="QCF_P585" w:eastAsia="Times New Roman" w:hAnsi="QCF_P585" w:cs="QCF_P585"/>
          <w:sz w:val="36"/>
          <w:szCs w:val="36"/>
          <w:u w:val="single"/>
          <w:rtl/>
        </w:rPr>
        <w:t>ﯽ  ﯾ</w:t>
      </w:r>
      <w:r w:rsidRPr="00CE1FFA">
        <w:rPr>
          <w:rFonts w:ascii="QCF_P585" w:eastAsia="Times New Roman" w:hAnsi="QCF_P585" w:cs="QCF_P585"/>
          <w:sz w:val="36"/>
          <w:szCs w:val="36"/>
          <w:rtl/>
        </w:rPr>
        <w:t xml:space="preserve">  ﯿ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14"/>
      </w:r>
      <w:r w:rsidRPr="00CE1FFA">
        <w:rPr>
          <w:rFonts w:ascii="Traditional Arabic" w:hAnsi="Traditional Arabic" w:cs="Traditional Arabic" w:hint="cs"/>
          <w:sz w:val="36"/>
          <w:szCs w:val="36"/>
          <w:vertAlign w:val="superscript"/>
          <w:rtl/>
        </w:rPr>
        <w:t>)</w:t>
      </w:r>
    </w:p>
    <w:p w:rsidR="009E6ED1" w:rsidRPr="00CE1FFA" w:rsidRDefault="009E6ED1" w:rsidP="00CE2D24">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الجئُوا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وَاعْتَمِدُوا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أُمُورِكُمْ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w:t>
      </w:r>
      <w:r w:rsidR="00F84F1A"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15"/>
      </w:r>
      <w:r w:rsidRPr="00CE1FFA">
        <w:rPr>
          <w:rFonts w:ascii="Traditional Arabic" w:hAnsi="Traditional Arabic" w:cs="Traditional Arabic" w:hint="cs"/>
          <w:position w:val="12"/>
          <w:sz w:val="36"/>
          <w:szCs w:val="36"/>
          <w:rtl/>
        </w:rPr>
        <w:t>)</w:t>
      </w:r>
    </w:p>
    <w:p w:rsidR="009E6ED1" w:rsidRPr="00CE1FFA" w:rsidRDefault="009E6ED1" w:rsidP="00CE2D24">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يَرَاهُمْ،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وَيَفِرُّ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وَيَبْتَعِدُ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الهوْلَ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عَظِيمٌ،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وَالخطْبَ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جَلِيلٌ</w:t>
      </w:r>
      <w:r w:rsidRPr="00CE1FFA">
        <w:rPr>
          <w:rFonts w:ascii="Traditional Arabic" w:cs="Traditional Arabic"/>
          <w:sz w:val="36"/>
          <w:szCs w:val="36"/>
          <w:rtl/>
          <w:lang w:bidi="ar-SY"/>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16"/>
      </w:r>
      <w:r w:rsidRPr="00CE1FFA">
        <w:rPr>
          <w:rFonts w:ascii="Traditional Arabic" w:hAnsi="Traditional Arabic" w:cs="Traditional Arabic" w:hint="cs"/>
          <w:position w:val="12"/>
          <w:sz w:val="36"/>
          <w:szCs w:val="36"/>
          <w:rtl/>
        </w:rPr>
        <w:t>)</w:t>
      </w:r>
    </w:p>
    <w:p w:rsidR="009E6ED1" w:rsidRPr="00CE1FFA" w:rsidRDefault="009E6ED1" w:rsidP="00CE2D24">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أعثر على إجابة تشفي الغليل بشأن التمييز بين الحرفين، [ إلى ] و [ من ]، وسر مجيئها تارة بهذا الحرف، ومرة أخرى بالحرف الآخر، </w:t>
      </w:r>
      <w:r w:rsidRPr="00CE1FFA">
        <w:rPr>
          <w:rFonts w:ascii="Traditional Arabic" w:hAnsi="Traditional Arabic" w:cs="Traditional Arabic" w:hint="cs"/>
          <w:b/>
          <w:bCs/>
          <w:sz w:val="36"/>
          <w:szCs w:val="36"/>
          <w:rtl/>
        </w:rPr>
        <w:t>فأقول والله أعلم</w:t>
      </w:r>
      <w:r w:rsidRPr="00CE1FFA">
        <w:rPr>
          <w:rFonts w:ascii="Traditional Arabic" w:hAnsi="Traditional Arabic" w:cs="Traditional Arabic" w:hint="cs"/>
          <w:sz w:val="36"/>
          <w:szCs w:val="36"/>
          <w:rtl/>
        </w:rPr>
        <w:t>:</w:t>
      </w:r>
    </w:p>
    <w:p w:rsidR="009E6ED1" w:rsidRPr="00CE1FFA" w:rsidRDefault="009E6ED1" w:rsidP="00247F80">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w:t>
      </w:r>
      <w:r w:rsidR="00CE2D24" w:rsidRPr="00CE1FFA">
        <w:rPr>
          <w:rFonts w:ascii="Traditional Arabic" w:hAnsi="Traditional Arabic" w:cs="Traditional Arabic" w:hint="cs"/>
          <w:b/>
          <w:bCs/>
          <w:sz w:val="36"/>
          <w:szCs w:val="36"/>
          <w:rtl/>
        </w:rPr>
        <w:t>ـ</w:t>
      </w:r>
      <w:r w:rsidRPr="00CE1FFA">
        <w:rPr>
          <w:rFonts w:ascii="Traditional Arabic" w:hAnsi="Traditional Arabic" w:cs="Traditional Arabic" w:hint="cs"/>
          <w:b/>
          <w:bCs/>
          <w:sz w:val="36"/>
          <w:szCs w:val="36"/>
          <w:rtl/>
        </w:rPr>
        <w:t>الآية الأولى:</w:t>
      </w:r>
      <w:r w:rsidRPr="00CE1FFA">
        <w:rPr>
          <w:rFonts w:ascii="Traditional Arabic" w:hAnsi="Traditional Arabic" w:cs="Traditional Arabic" w:hint="cs"/>
          <w:sz w:val="36"/>
          <w:szCs w:val="36"/>
          <w:rtl/>
        </w:rPr>
        <w:t xml:space="preserve"> ك</w:t>
      </w:r>
      <w:r w:rsidR="00CE2D24"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ان حرف الجر ( إلى ) بعد الفرار، ليوضح أن الإنسان ليس له م</w:t>
      </w:r>
      <w:r w:rsidR="00CE2D24"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لاذ غير خالقه جل وعلا، فهو مفتقر إليه مهما أوتي من العلم والمال والجاه وما إلى ذلك، لذلك</w:t>
      </w:r>
      <w:r w:rsidR="004865B8" w:rsidRPr="00CE1FFA">
        <w:rPr>
          <w:rFonts w:ascii="Traditional Arabic" w:hAnsi="Traditional Arabic" w:cs="Traditional Arabic" w:hint="cs"/>
          <w:sz w:val="36"/>
          <w:szCs w:val="36"/>
          <w:rtl/>
        </w:rPr>
        <w:t xml:space="preserve"> فهو يفر إليه في كل شؤونه، ويلجأ</w:t>
      </w:r>
      <w:r w:rsidRPr="00CE1FFA">
        <w:rPr>
          <w:rFonts w:ascii="Traditional Arabic" w:hAnsi="Traditional Arabic" w:cs="Traditional Arabic" w:hint="cs"/>
          <w:sz w:val="36"/>
          <w:szCs w:val="36"/>
          <w:rtl/>
        </w:rPr>
        <w:t xml:space="preserve"> إليه في جميع حاجاته، حتى يسعد في دنياه وآخرته، فكان استخدام هذا الحرف في هذه الآية في مكانه المناسب، لينقل للقارئ أن الأمر هنا يفيد الاستعانة بالله دائماً وأبداً، وأنه لا مفر من الله إلا إليه</w:t>
      </w:r>
      <w:r w:rsidR="00CE2D24" w:rsidRPr="00CE1FFA">
        <w:rPr>
          <w:rFonts w:ascii="Traditional Arabic" w:hAnsi="Traditional Arabic" w:cs="Traditional Arabic" w:hint="cs"/>
          <w:sz w:val="36"/>
          <w:szCs w:val="36"/>
          <w:rtl/>
        </w:rPr>
        <w:t>، وال</w:t>
      </w:r>
      <w:r w:rsidR="00F66398" w:rsidRPr="00CE1FFA">
        <w:rPr>
          <w:rFonts w:ascii="Traditional Arabic" w:hAnsi="Traditional Arabic" w:cs="Traditional Arabic" w:hint="cs"/>
          <w:sz w:val="36"/>
          <w:szCs w:val="36"/>
          <w:rtl/>
        </w:rPr>
        <w:t>ل</w:t>
      </w:r>
      <w:r w:rsidR="00CE2D24" w:rsidRPr="00CE1FFA">
        <w:rPr>
          <w:rFonts w:ascii="Traditional Arabic" w:hAnsi="Traditional Arabic" w:cs="Traditional Arabic" w:hint="cs"/>
          <w:sz w:val="36"/>
          <w:szCs w:val="36"/>
          <w:rtl/>
        </w:rPr>
        <w:t>ه أعلم بمراده</w:t>
      </w:r>
      <w:r w:rsidRPr="00CE1FFA">
        <w:rPr>
          <w:rFonts w:ascii="Traditional Arabic" w:hAnsi="Traditional Arabic" w:cs="Traditional Arabic" w:hint="cs"/>
          <w:sz w:val="36"/>
          <w:szCs w:val="36"/>
          <w:rtl/>
        </w:rPr>
        <w:t>.</w:t>
      </w:r>
    </w:p>
    <w:p w:rsidR="009E6ED1" w:rsidRPr="00CE1FFA" w:rsidRDefault="009E6ED1" w:rsidP="00CE2D24">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استخدام حرف الجر ( من ) بعد الفرار، ليبين عجز الإنسان وهروبه من أخيه في ذلك الموقف الرهيب، فهو يهرب من إعطائه ولو حسنة واحدة، وفي نفس الوقت يهرب لئلا يحاسبه على تقصيره في حقه في الدنيا، وفي كلا المعنيين اتضح للقارئ أن الفرار هنا يفيد الضعف، فكان استخدام الحرف ( من ) في مكانه المناسب بدلاً من استخدام ( إلى )، لأن ( من ) هنا هي المؤدية للمعنى المطلوب</w:t>
      </w:r>
      <w:r w:rsidR="00CE2D24"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CD37EC" w:rsidRPr="00817688" w:rsidRDefault="00CD37EC" w:rsidP="00817688">
      <w:pPr>
        <w:spacing w:after="0"/>
        <w:rPr>
          <w:rFonts w:ascii="Traditional Arabic" w:hAnsi="Traditional Arabic" w:cs="Traditional Arabic"/>
          <w:b/>
          <w:bCs/>
          <w:sz w:val="36"/>
          <w:szCs w:val="36"/>
          <w:rtl/>
        </w:rPr>
      </w:pPr>
      <w:r w:rsidRPr="00817688">
        <w:rPr>
          <w:rFonts w:ascii="Traditional Arabic" w:hAnsi="Traditional Arabic" w:cs="Traditional Arabic" w:hint="cs"/>
          <w:b/>
          <w:bCs/>
          <w:sz w:val="36"/>
          <w:szCs w:val="36"/>
          <w:rtl/>
        </w:rPr>
        <w:t>(المثال الثالث عشر) : [ يشرب بها ــ يشربون من ]</w:t>
      </w:r>
    </w:p>
    <w:p w:rsidR="00CD37EC" w:rsidRPr="00CE1FFA" w:rsidRDefault="00CD37EC" w:rsidP="00CD37EC">
      <w:pPr>
        <w:spacing w:after="0" w:line="240" w:lineRule="auto"/>
        <w:ind w:firstLine="284"/>
        <w:jc w:val="both"/>
        <w:rPr>
          <w:rFonts w:ascii="QCF_BSML" w:hAnsi="QCF_BSML" w:cs="Traditional Arabic"/>
          <w:sz w:val="36"/>
          <w:szCs w:val="36"/>
          <w:rtl/>
        </w:rPr>
      </w:pPr>
      <w:r w:rsidRPr="00CE1FFA">
        <w:rPr>
          <w:rFonts w:ascii="QCF_BSML" w:hAnsi="QCF_BSML" w:cs="QCF_BSML"/>
          <w:sz w:val="36"/>
          <w:szCs w:val="36"/>
          <w:rtl/>
        </w:rPr>
        <w:t xml:space="preserve">ﭽ </w:t>
      </w:r>
      <w:r w:rsidRPr="00CE1FFA">
        <w:rPr>
          <w:rFonts w:ascii="QCF_P579" w:hAnsi="QCF_P579" w:cs="QCF_P579"/>
          <w:sz w:val="36"/>
          <w:szCs w:val="36"/>
          <w:rtl/>
        </w:rPr>
        <w:t xml:space="preserve">ﭑ  </w:t>
      </w:r>
      <w:r w:rsidRPr="00CE1FFA">
        <w:rPr>
          <w:rFonts w:ascii="QCF_P579" w:hAnsi="QCF_P579" w:cs="QCF_P579"/>
          <w:sz w:val="36"/>
          <w:szCs w:val="36"/>
          <w:u w:val="single"/>
          <w:rtl/>
        </w:rPr>
        <w:t>ﭒ  ﭓ</w:t>
      </w:r>
      <w:r w:rsidRPr="00CE1FFA">
        <w:rPr>
          <w:rFonts w:ascii="QCF_P579" w:hAnsi="QCF_P579" w:cs="QCF_P579"/>
          <w:sz w:val="36"/>
          <w:szCs w:val="36"/>
          <w:rtl/>
        </w:rPr>
        <w:t xml:space="preserve">  ﭔ  ﭕ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317"/>
      </w:r>
      <w:r w:rsidRPr="00CE1FFA">
        <w:rPr>
          <w:rFonts w:ascii="QCF_BSML" w:hAnsi="QCF_BSML" w:cs="Traditional Arabic" w:hint="cs"/>
          <w:position w:val="12"/>
          <w:sz w:val="36"/>
          <w:szCs w:val="36"/>
          <w:rtl/>
        </w:rPr>
        <w:t>)</w:t>
      </w:r>
    </w:p>
    <w:p w:rsidR="00CD37EC" w:rsidRPr="00CE1FFA" w:rsidRDefault="00CD37EC" w:rsidP="00CD37EC">
      <w:pPr>
        <w:spacing w:after="0" w:line="240" w:lineRule="auto"/>
        <w:ind w:firstLine="284"/>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578" w:hAnsi="QCF_P578" w:cs="QCF_P578"/>
          <w:sz w:val="36"/>
          <w:szCs w:val="36"/>
          <w:rtl/>
        </w:rPr>
        <w:t xml:space="preserve">ﰂ   ﰃ     </w:t>
      </w:r>
      <w:r w:rsidRPr="00CE1FFA">
        <w:rPr>
          <w:rFonts w:ascii="QCF_P578" w:hAnsi="QCF_P578" w:cs="QCF_P578"/>
          <w:sz w:val="36"/>
          <w:szCs w:val="36"/>
          <w:u w:val="single"/>
          <w:rtl/>
        </w:rPr>
        <w:t>ﰄ  ﰅ</w:t>
      </w:r>
      <w:r w:rsidRPr="00CE1FFA">
        <w:rPr>
          <w:rFonts w:ascii="QCF_P578" w:hAnsi="QCF_P578" w:cs="QCF_P578"/>
          <w:sz w:val="36"/>
          <w:szCs w:val="36"/>
          <w:rtl/>
        </w:rPr>
        <w:t xml:space="preserve">  ﰆ</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18"/>
      </w:r>
      <w:r w:rsidRPr="00CE1FFA">
        <w:rPr>
          <w:rFonts w:ascii="QCF_BSML" w:hAnsi="QCF_BSML" w:cs="Traditional Arabic" w:hint="cs"/>
          <w:position w:val="12"/>
          <w:sz w:val="36"/>
          <w:szCs w:val="36"/>
          <w:rtl/>
        </w:rPr>
        <w:t>)</w:t>
      </w:r>
    </w:p>
    <w:p w:rsidR="00CD37EC" w:rsidRPr="00CE1FFA" w:rsidRDefault="00CD37EC" w:rsidP="00CD37EC">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مُزج</w:t>
      </w:r>
      <w:r w:rsidRPr="00CE1FFA">
        <w:rPr>
          <w:rFonts w:ascii="Traditional Arabic" w:cs="Traditional Arabic"/>
          <w:sz w:val="36"/>
          <w:szCs w:val="36"/>
          <w:rtl/>
        </w:rPr>
        <w:t xml:space="preserve"> </w:t>
      </w:r>
      <w:r w:rsidRPr="00CE1FFA">
        <w:rPr>
          <w:rFonts w:ascii="Traditional Arabic" w:cs="Traditional Arabic" w:hint="cs"/>
          <w:sz w:val="36"/>
          <w:szCs w:val="36"/>
          <w:rtl/>
        </w:rPr>
        <w:t>لِهَؤُلاءِ</w:t>
      </w:r>
      <w:r w:rsidRPr="00CE1FFA">
        <w:rPr>
          <w:rFonts w:ascii="Traditional Arabic" w:cs="Traditional Arabic"/>
          <w:sz w:val="36"/>
          <w:szCs w:val="36"/>
          <w:rtl/>
        </w:rPr>
        <w:t xml:space="preserve"> </w:t>
      </w:r>
      <w:r w:rsidRPr="00CE1FFA">
        <w:rPr>
          <w:rFonts w:ascii="Traditional Arabic" w:cs="Traditional Arabic" w:hint="cs"/>
          <w:sz w:val="36"/>
          <w:szCs w:val="36"/>
          <w:rtl/>
        </w:rPr>
        <w:t>الأَبْرَارِ</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الكَافُورِ</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عَيْنٌ</w:t>
      </w:r>
      <w:r w:rsidRPr="00CE1FFA">
        <w:rPr>
          <w:rFonts w:ascii="Traditional Arabic" w:cs="Traditional Arabic"/>
          <w:sz w:val="36"/>
          <w:szCs w:val="36"/>
          <w:rtl/>
        </w:rPr>
        <w:t xml:space="preserve"> </w:t>
      </w:r>
      <w:r w:rsidRPr="00CE1FFA">
        <w:rPr>
          <w:rFonts w:ascii="Traditional Arabic" w:cs="Traditional Arabic" w:hint="cs"/>
          <w:sz w:val="36"/>
          <w:szCs w:val="36"/>
          <w:rtl/>
        </w:rPr>
        <w:t>يَشْرَبُ</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المقَرَّبُونَ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عِبَادِ</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صَرْفًا</w:t>
      </w:r>
      <w:r w:rsidRPr="00CE1FFA">
        <w:rPr>
          <w:rFonts w:ascii="Traditional Arabic" w:cs="Traditional Arabic"/>
          <w:sz w:val="36"/>
          <w:szCs w:val="36"/>
          <w:rtl/>
        </w:rPr>
        <w:t xml:space="preserve"> </w:t>
      </w:r>
      <w:r w:rsidRPr="00CE1FFA">
        <w:rPr>
          <w:rFonts w:ascii="Traditional Arabic" w:cs="Traditional Arabic" w:hint="cs"/>
          <w:sz w:val="36"/>
          <w:szCs w:val="36"/>
          <w:rtl/>
        </w:rPr>
        <w:t>بِلا</w:t>
      </w:r>
      <w:r w:rsidRPr="00CE1FFA">
        <w:rPr>
          <w:rFonts w:ascii="Traditional Arabic" w:cs="Traditional Arabic"/>
          <w:sz w:val="36"/>
          <w:szCs w:val="36"/>
          <w:rtl/>
        </w:rPr>
        <w:t xml:space="preserve"> </w:t>
      </w:r>
      <w:r w:rsidRPr="00CE1FFA">
        <w:rPr>
          <w:rFonts w:ascii="Traditional Arabic" w:cs="Traditional Arabic" w:hint="cs"/>
          <w:sz w:val="36"/>
          <w:szCs w:val="36"/>
          <w:rtl/>
        </w:rPr>
        <w:t>مَزْجٍ</w:t>
      </w:r>
      <w:r w:rsidRPr="00CE1FFA">
        <w:rPr>
          <w:rFonts w:ascii="Traditional Arabic" w:cs="Traditional Arabic"/>
          <w:sz w:val="36"/>
          <w:szCs w:val="36"/>
          <w:rtl/>
        </w:rPr>
        <w:t xml:space="preserve"> </w:t>
      </w:r>
      <w:r w:rsidRPr="00CE1FFA">
        <w:rPr>
          <w:rFonts w:ascii="Traditional Arabic" w:cs="Traditional Arabic" w:hint="cs"/>
          <w:sz w:val="36"/>
          <w:szCs w:val="36"/>
          <w:rtl/>
        </w:rPr>
        <w:t>ويَرْوَوْنَ</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19"/>
      </w:r>
      <w:r w:rsidRPr="00CE1FFA">
        <w:rPr>
          <w:rFonts w:ascii="Traditional Arabic" w:hAnsi="Traditional Arabic" w:cs="Traditional Arabic" w:hint="cs"/>
          <w:position w:val="12"/>
          <w:sz w:val="36"/>
          <w:szCs w:val="36"/>
          <w:rtl/>
        </w:rPr>
        <w:t>)</w:t>
      </w:r>
    </w:p>
    <w:p w:rsidR="00CD37EC" w:rsidRPr="00CE1FFA" w:rsidRDefault="00CD37EC" w:rsidP="00CD37EC">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وَقَدْ</w:t>
      </w:r>
      <w:r w:rsidRPr="00CE1FFA">
        <w:rPr>
          <w:rFonts w:ascii="Traditional Arabic" w:cs="Traditional Arabic"/>
          <w:sz w:val="36"/>
          <w:szCs w:val="36"/>
          <w:rtl/>
        </w:rPr>
        <w:t xml:space="preserve"> </w:t>
      </w:r>
      <w:r w:rsidRPr="00CE1FFA">
        <w:rPr>
          <w:rFonts w:ascii="Traditional Arabic" w:cs="Traditional Arabic" w:hint="cs"/>
          <w:sz w:val="36"/>
          <w:szCs w:val="36"/>
          <w:rtl/>
        </w:rPr>
        <w:t>عُلِمَ</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الكَافُورِ</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التَّبْرِيدِ</w:t>
      </w:r>
      <w:r w:rsidRPr="00CE1FFA">
        <w:rPr>
          <w:rFonts w:ascii="Traditional Arabic" w:cs="Traditional Arabic"/>
          <w:sz w:val="36"/>
          <w:szCs w:val="36"/>
          <w:rtl/>
        </w:rPr>
        <w:t xml:space="preserve"> </w:t>
      </w:r>
      <w:r w:rsidRPr="00CE1FFA">
        <w:rPr>
          <w:rFonts w:ascii="Traditional Arabic" w:cs="Traditional Arabic" w:hint="cs"/>
          <w:sz w:val="36"/>
          <w:szCs w:val="36"/>
          <w:rtl/>
        </w:rPr>
        <w:t>وَالرَّائِحَةِ</w:t>
      </w:r>
      <w:r w:rsidRPr="00CE1FFA">
        <w:rPr>
          <w:rFonts w:ascii="Traditional Arabic" w:cs="Traditional Arabic"/>
          <w:sz w:val="36"/>
          <w:szCs w:val="36"/>
          <w:rtl/>
        </w:rPr>
        <w:t xml:space="preserve"> </w:t>
      </w:r>
      <w:r w:rsidRPr="00CE1FFA">
        <w:rPr>
          <w:rFonts w:ascii="Traditional Arabic" w:cs="Traditional Arabic" w:hint="cs"/>
          <w:sz w:val="36"/>
          <w:szCs w:val="36"/>
          <w:rtl/>
        </w:rPr>
        <w:t>الطَّيِّبَةِ،</w:t>
      </w:r>
      <w:r w:rsidRPr="00CE1FFA">
        <w:rPr>
          <w:rFonts w:ascii="Traditional Arabic" w:cs="Traditional Arabic"/>
          <w:sz w:val="36"/>
          <w:szCs w:val="36"/>
          <w:rtl/>
        </w:rPr>
        <w:t xml:space="preserve"> </w:t>
      </w:r>
      <w:r w:rsidRPr="00CE1FFA">
        <w:rPr>
          <w:rFonts w:ascii="Traditional Arabic" w:cs="Traditional Arabic" w:hint="cs"/>
          <w:sz w:val="36"/>
          <w:szCs w:val="36"/>
          <w:rtl/>
        </w:rPr>
        <w:t>مَعَ</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يُضَافُ</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اللَّذَاذَةِ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الجَنَّةِ</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20"/>
      </w:r>
      <w:r w:rsidRPr="00CE1FFA">
        <w:rPr>
          <w:rFonts w:ascii="Traditional Arabic" w:hAnsi="Traditional Arabic" w:cs="Traditional Arabic" w:hint="cs"/>
          <w:position w:val="12"/>
          <w:sz w:val="36"/>
          <w:szCs w:val="36"/>
          <w:rtl/>
        </w:rPr>
        <w:t>)</w:t>
      </w:r>
    </w:p>
    <w:p w:rsidR="00CD37EC" w:rsidRPr="00CE1FFA" w:rsidRDefault="00CD37EC" w:rsidP="00A56B46">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hAnsi="Traditional Arabic" w:cs="Traditional Arabic" w:hint="cs"/>
          <w:sz w:val="36"/>
          <w:szCs w:val="36"/>
          <w:rtl/>
        </w:rPr>
        <w:t>وجاء في كتاب ( اللباب في علوم الكتاب ): (</w:t>
      </w:r>
      <w:r w:rsidRPr="00CE1FFA">
        <w:rPr>
          <w:rFonts w:ascii="Traditional Arabic" w:cs="Traditional Arabic" w:hint="cs"/>
          <w:sz w:val="36"/>
          <w:szCs w:val="36"/>
          <w:rtl/>
        </w:rPr>
        <w:t xml:space="preserve"> قوله</w:t>
      </w:r>
      <w:r w:rsidRPr="00CE1FFA">
        <w:rPr>
          <w:rFonts w:ascii="Traditional Arabic" w:cs="Traditional Arabic"/>
          <w:sz w:val="36"/>
          <w:szCs w:val="36"/>
          <w:rtl/>
        </w:rPr>
        <w:t xml:space="preserve">: </w:t>
      </w:r>
      <w:r w:rsidRPr="00CE1FFA">
        <w:rPr>
          <w:rFonts w:ascii="Traditional Arabic" w:cs="Traditional Arabic" w:hint="eastAsia"/>
          <w:sz w:val="36"/>
          <w:szCs w:val="36"/>
          <w:rtl/>
        </w:rPr>
        <w:t>«</w:t>
      </w:r>
      <w:r w:rsidRPr="00CE1FFA">
        <w:rPr>
          <w:rFonts w:ascii="Traditional Arabic" w:cs="Traditional Arabic" w:hint="cs"/>
          <w:sz w:val="36"/>
          <w:szCs w:val="36"/>
          <w:rtl/>
        </w:rPr>
        <w:t>يشرب</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hint="eastAsia"/>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الباء</w:t>
      </w:r>
      <w:r w:rsidRPr="00CE1FFA">
        <w:rPr>
          <w:rFonts w:ascii="Traditional Arabic" w:cs="Traditional Arabic"/>
          <w:sz w:val="36"/>
          <w:szCs w:val="36"/>
          <w:rtl/>
        </w:rPr>
        <w:t xml:space="preserve"> </w:t>
      </w:r>
      <w:r w:rsidRPr="00CE1FFA">
        <w:rPr>
          <w:rFonts w:ascii="Traditional Arabic" w:cs="Traditional Arabic" w:hint="cs"/>
          <w:sz w:val="36"/>
          <w:szCs w:val="36"/>
          <w:rtl/>
        </w:rPr>
        <w:t>أوجه</w:t>
      </w:r>
      <w:r w:rsidRPr="00CE1FFA">
        <w:rPr>
          <w:rFonts w:ascii="Traditional Arabic" w:cs="Traditional Arabic"/>
          <w:sz w:val="36"/>
          <w:szCs w:val="36"/>
          <w:rtl/>
        </w:rPr>
        <w:t>:</w:t>
      </w:r>
    </w:p>
    <w:p w:rsidR="00CD37EC" w:rsidRPr="00CE1FFA" w:rsidRDefault="00CD37EC" w:rsidP="00B2022F">
      <w:pPr>
        <w:autoSpaceDE w:val="0"/>
        <w:autoSpaceDN w:val="0"/>
        <w:adjustRightInd w:val="0"/>
        <w:spacing w:after="0" w:line="240" w:lineRule="auto"/>
        <w:jc w:val="both"/>
        <w:rPr>
          <w:rFonts w:ascii="Traditional Arabic" w:hAnsi="Traditional Arabic" w:cs="Traditional Arabic"/>
          <w:sz w:val="36"/>
          <w:szCs w:val="36"/>
          <w:rtl/>
        </w:rPr>
      </w:pPr>
      <w:r w:rsidRPr="00CE1FFA">
        <w:rPr>
          <w:rFonts w:ascii="Traditional Arabic" w:cs="Traditional Arabic" w:hint="cs"/>
          <w:sz w:val="36"/>
          <w:szCs w:val="36"/>
          <w:rtl/>
        </w:rPr>
        <w:t>أحدها</w:t>
      </w:r>
      <w:r w:rsidRPr="00CE1FFA">
        <w:rPr>
          <w:rFonts w:ascii="Traditional Arabic" w:cs="Traditional Arabic"/>
          <w:sz w:val="36"/>
          <w:szCs w:val="36"/>
          <w:rtl/>
        </w:rPr>
        <w:t xml:space="preserve">: </w:t>
      </w:r>
      <w:r w:rsidRPr="00CE1FFA">
        <w:rPr>
          <w:rFonts w:ascii="Traditional Arabic" w:cs="Traditional Arabic" w:hint="cs"/>
          <w:sz w:val="36"/>
          <w:szCs w:val="36"/>
          <w:rtl/>
        </w:rPr>
        <w:t>أنها</w:t>
      </w:r>
      <w:r w:rsidRPr="00CE1FFA">
        <w:rPr>
          <w:rFonts w:ascii="Traditional Arabic" w:cs="Traditional Arabic"/>
          <w:sz w:val="36"/>
          <w:szCs w:val="36"/>
          <w:rtl/>
        </w:rPr>
        <w:t xml:space="preserve"> </w:t>
      </w:r>
      <w:r w:rsidRPr="00CE1FFA">
        <w:rPr>
          <w:rFonts w:ascii="Traditional Arabic" w:cs="Traditional Arabic" w:hint="cs"/>
          <w:sz w:val="36"/>
          <w:szCs w:val="36"/>
          <w:rtl/>
        </w:rPr>
        <w:t>مزيدة،</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يشربها،</w:t>
      </w:r>
      <w:r w:rsidRPr="00CE1FFA">
        <w:rPr>
          <w:rFonts w:ascii="Traditional Arabic" w:cs="Traditional Arabic"/>
          <w:sz w:val="36"/>
          <w:szCs w:val="36"/>
          <w:rtl/>
        </w:rPr>
        <w:t xml:space="preserve"> </w:t>
      </w:r>
      <w:r w:rsidRPr="00CE1FFA">
        <w:rPr>
          <w:rFonts w:ascii="Traditional Arabic" w:cs="Traditional Arabic" w:hint="cs"/>
          <w:sz w:val="36"/>
          <w:szCs w:val="36"/>
          <w:rtl/>
        </w:rPr>
        <w:t>ويدل</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قراءة</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أبي</w:t>
      </w:r>
      <w:r w:rsidRPr="00CE1FFA">
        <w:rPr>
          <w:rFonts w:ascii="Traditional Arabic" w:cs="Traditional Arabic"/>
          <w:sz w:val="36"/>
          <w:szCs w:val="36"/>
          <w:rtl/>
        </w:rPr>
        <w:t xml:space="preserve"> </w:t>
      </w:r>
      <w:r w:rsidRPr="00CE1FFA">
        <w:rPr>
          <w:rFonts w:ascii="Traditional Arabic" w:cs="Traditional Arabic" w:hint="cs"/>
          <w:sz w:val="36"/>
          <w:szCs w:val="36"/>
          <w:rtl/>
        </w:rPr>
        <w:t>عبلة</w:t>
      </w:r>
      <w:r w:rsidRPr="00CE1FFA">
        <w:rPr>
          <w:rFonts w:ascii="Traditional Arabic" w:cs="Traditional Arabic"/>
          <w:sz w:val="36"/>
          <w:szCs w:val="36"/>
          <w:rtl/>
        </w:rPr>
        <w:t xml:space="preserve">: </w:t>
      </w:r>
      <w:r w:rsidRPr="00CE1FFA">
        <w:rPr>
          <w:rFonts w:ascii="Traditional Arabic" w:cs="Traditional Arabic" w:hint="cs"/>
          <w:sz w:val="36"/>
          <w:szCs w:val="36"/>
          <w:rtl/>
        </w:rPr>
        <w:t>يشربها</w:t>
      </w:r>
      <w:r w:rsidRPr="00CE1FFA">
        <w:rPr>
          <w:rFonts w:ascii="Traditional Arabic" w:cs="Traditional Arabic"/>
          <w:sz w:val="36"/>
          <w:szCs w:val="36"/>
          <w:rtl/>
        </w:rPr>
        <w:t xml:space="preserve"> </w:t>
      </w:r>
      <w:r w:rsidRPr="00CE1FFA">
        <w:rPr>
          <w:rFonts w:ascii="Traditional Arabic" w:cs="Traditional Arabic" w:hint="cs"/>
          <w:sz w:val="36"/>
          <w:szCs w:val="36"/>
          <w:rtl/>
        </w:rPr>
        <w:t>معدى</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الضمير</w:t>
      </w:r>
      <w:r w:rsidRPr="00CE1FFA">
        <w:rPr>
          <w:rFonts w:ascii="Traditional Arabic" w:cs="Traditional Arabic"/>
          <w:sz w:val="36"/>
          <w:szCs w:val="36"/>
          <w:rtl/>
        </w:rPr>
        <w:t xml:space="preserve"> </w:t>
      </w:r>
      <w:r w:rsidRPr="00CE1FFA">
        <w:rPr>
          <w:rFonts w:ascii="Traditional Arabic" w:cs="Traditional Arabic" w:hint="cs"/>
          <w:sz w:val="36"/>
          <w:szCs w:val="36"/>
          <w:rtl/>
        </w:rPr>
        <w:t>بنفسه</w:t>
      </w:r>
      <w:r w:rsidRPr="00CE1FFA">
        <w:rPr>
          <w:rFonts w:ascii="Traditional Arabic" w:cs="Traditional Arabic"/>
          <w:sz w:val="36"/>
          <w:szCs w:val="36"/>
          <w:rtl/>
        </w:rPr>
        <w:t>.</w:t>
      </w:r>
      <w:r w:rsidRPr="00CE1FFA">
        <w:rPr>
          <w:rFonts w:ascii="Traditional Arabic" w:cs="Traditional Arabic" w:hint="cs"/>
          <w:sz w:val="36"/>
          <w:szCs w:val="36"/>
          <w:rtl/>
        </w:rPr>
        <w:t xml:space="preserve"> الثاني</w:t>
      </w:r>
      <w:r w:rsidRPr="00CE1FFA">
        <w:rPr>
          <w:rFonts w:ascii="Traditional Arabic" w:cs="Traditional Arabic"/>
          <w:sz w:val="36"/>
          <w:szCs w:val="36"/>
          <w:rtl/>
        </w:rPr>
        <w:t xml:space="preserve">: </w:t>
      </w:r>
      <w:r w:rsidRPr="00CE1FFA">
        <w:rPr>
          <w:rFonts w:ascii="Traditional Arabic" w:cs="Traditional Arabic" w:hint="cs"/>
          <w:sz w:val="36"/>
          <w:szCs w:val="36"/>
          <w:rtl/>
        </w:rPr>
        <w:t>أنها</w:t>
      </w:r>
      <w:r w:rsidRPr="00CE1FFA">
        <w:rPr>
          <w:rFonts w:ascii="Traditional Arabic" w:cs="Traditional Arabic"/>
          <w:sz w:val="36"/>
          <w:szCs w:val="36"/>
          <w:rtl/>
        </w:rPr>
        <w:t xml:space="preserve"> </w:t>
      </w:r>
      <w:r w:rsidRPr="00CE1FFA">
        <w:rPr>
          <w:rFonts w:ascii="Traditional Arabic" w:cs="Traditional Arabic" w:hint="cs"/>
          <w:sz w:val="36"/>
          <w:szCs w:val="36"/>
          <w:rtl/>
        </w:rPr>
        <w:t>بمعنى</w:t>
      </w:r>
      <w:r w:rsidRPr="00CE1FFA">
        <w:rPr>
          <w:rFonts w:ascii="Traditional Arabic" w:cs="Traditional Arabic"/>
          <w:sz w:val="36"/>
          <w:szCs w:val="36"/>
          <w:rtl/>
        </w:rPr>
        <w:t xml:space="preserve"> </w:t>
      </w:r>
      <w:r w:rsidRPr="00CE1FFA">
        <w:rPr>
          <w:rFonts w:ascii="Traditional Arabic" w:cs="Traditional Arabic" w:hint="eastAsia"/>
          <w:sz w:val="36"/>
          <w:szCs w:val="36"/>
          <w:rtl/>
        </w:rPr>
        <w:t>«</w:t>
      </w:r>
      <w:r w:rsidR="008406AD" w:rsidRPr="00CE1FFA">
        <w:rPr>
          <w:rFonts w:ascii="Traditional Arabic" w:cs="Traditional Arabic" w:hint="cs"/>
          <w:sz w:val="36"/>
          <w:szCs w:val="36"/>
          <w:rtl/>
        </w:rPr>
        <w:t xml:space="preserve"> </w:t>
      </w:r>
      <w:r w:rsidRPr="00CE1FFA">
        <w:rPr>
          <w:rFonts w:ascii="Traditional Arabic" w:cs="Traditional Arabic" w:hint="cs"/>
          <w:sz w:val="36"/>
          <w:szCs w:val="36"/>
          <w:rtl/>
        </w:rPr>
        <w:t>من</w:t>
      </w:r>
      <w:r w:rsidR="008406AD" w:rsidRPr="00CE1FFA">
        <w:rPr>
          <w:rFonts w:ascii="Traditional Arabic" w:cs="Traditional Arabic" w:hint="cs"/>
          <w:sz w:val="36"/>
          <w:szCs w:val="36"/>
          <w:rtl/>
        </w:rPr>
        <w:t xml:space="preserve"> </w:t>
      </w:r>
      <w:r w:rsidRPr="00CE1FFA">
        <w:rPr>
          <w:rFonts w:ascii="Traditional Arabic" w:cs="Traditional Arabic" w:hint="eastAsia"/>
          <w:sz w:val="36"/>
          <w:szCs w:val="36"/>
          <w:rtl/>
        </w:rPr>
        <w:t>»</w:t>
      </w:r>
      <w:r w:rsidRPr="00CE1FFA">
        <w:rPr>
          <w:rFonts w:ascii="Traditional Arabic" w:cs="Traditional Arabic"/>
          <w:sz w:val="36"/>
          <w:szCs w:val="36"/>
          <w:rtl/>
        </w:rPr>
        <w:t>.</w:t>
      </w:r>
      <w:r w:rsidRPr="00CE1FFA">
        <w:rPr>
          <w:rFonts w:ascii="Traditional Arabic" w:cs="Traditional Arabic" w:hint="cs"/>
          <w:sz w:val="36"/>
          <w:szCs w:val="36"/>
          <w:rtl/>
        </w:rPr>
        <w:t xml:space="preserve"> الثالث</w:t>
      </w:r>
      <w:r w:rsidRPr="00CE1FFA">
        <w:rPr>
          <w:rFonts w:ascii="Traditional Arabic" w:cs="Traditional Arabic"/>
          <w:sz w:val="36"/>
          <w:szCs w:val="36"/>
          <w:rtl/>
        </w:rPr>
        <w:t xml:space="preserve">: </w:t>
      </w:r>
      <w:r w:rsidRPr="00CE1FFA">
        <w:rPr>
          <w:rFonts w:ascii="Traditional Arabic" w:cs="Traditional Arabic" w:hint="cs"/>
          <w:sz w:val="36"/>
          <w:szCs w:val="36"/>
          <w:rtl/>
        </w:rPr>
        <w:t>أنها</w:t>
      </w:r>
      <w:r w:rsidRPr="00CE1FFA">
        <w:rPr>
          <w:rFonts w:ascii="Traditional Arabic" w:cs="Traditional Arabic"/>
          <w:sz w:val="36"/>
          <w:szCs w:val="36"/>
          <w:rtl/>
        </w:rPr>
        <w:t xml:space="preserve"> </w:t>
      </w:r>
      <w:r w:rsidRPr="00CE1FFA">
        <w:rPr>
          <w:rFonts w:ascii="Traditional Arabic" w:cs="Traditional Arabic" w:hint="cs"/>
          <w:sz w:val="36"/>
          <w:szCs w:val="36"/>
          <w:rtl/>
        </w:rPr>
        <w:t>حالية،</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يشرب</w:t>
      </w:r>
      <w:r w:rsidRPr="00CE1FFA">
        <w:rPr>
          <w:rFonts w:ascii="Traditional Arabic" w:cs="Traditional Arabic"/>
          <w:sz w:val="36"/>
          <w:szCs w:val="36"/>
          <w:rtl/>
        </w:rPr>
        <w:t xml:space="preserve"> </w:t>
      </w:r>
      <w:r w:rsidRPr="00CE1FFA">
        <w:rPr>
          <w:rFonts w:ascii="Traditional Arabic" w:cs="Traditional Arabic" w:hint="cs"/>
          <w:sz w:val="36"/>
          <w:szCs w:val="36"/>
          <w:rtl/>
        </w:rPr>
        <w:t>ممزوجة</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w:t>
      </w:r>
      <w:r w:rsidRPr="00CE1FFA">
        <w:rPr>
          <w:rFonts w:ascii="Traditional Arabic" w:cs="Traditional Arabic" w:hint="cs"/>
          <w:sz w:val="36"/>
          <w:szCs w:val="36"/>
          <w:rtl/>
        </w:rPr>
        <w:t xml:space="preserve"> الرابع</w:t>
      </w:r>
      <w:r w:rsidRPr="00CE1FFA">
        <w:rPr>
          <w:rFonts w:ascii="Traditional Arabic" w:cs="Traditional Arabic"/>
          <w:sz w:val="36"/>
          <w:szCs w:val="36"/>
          <w:rtl/>
        </w:rPr>
        <w:t xml:space="preserve">: </w:t>
      </w:r>
      <w:r w:rsidRPr="00CE1FFA">
        <w:rPr>
          <w:rFonts w:ascii="Traditional Arabic" w:cs="Traditional Arabic" w:hint="cs"/>
          <w:sz w:val="36"/>
          <w:szCs w:val="36"/>
          <w:rtl/>
        </w:rPr>
        <w:t>أنها</w:t>
      </w:r>
      <w:r w:rsidRPr="00CE1FFA">
        <w:rPr>
          <w:rFonts w:ascii="Traditional Arabic" w:cs="Traditional Arabic"/>
          <w:sz w:val="36"/>
          <w:szCs w:val="36"/>
          <w:rtl/>
        </w:rPr>
        <w:t xml:space="preserve"> </w:t>
      </w:r>
      <w:r w:rsidRPr="00CE1FFA">
        <w:rPr>
          <w:rFonts w:ascii="Traditional Arabic" w:cs="Traditional Arabic" w:hint="cs"/>
          <w:sz w:val="36"/>
          <w:szCs w:val="36"/>
          <w:rtl/>
        </w:rPr>
        <w:t>متعلقة</w:t>
      </w:r>
      <w:r w:rsidRPr="00CE1FFA">
        <w:rPr>
          <w:rFonts w:ascii="Traditional Arabic" w:cs="Traditional Arabic"/>
          <w:sz w:val="36"/>
          <w:szCs w:val="36"/>
          <w:rtl/>
        </w:rPr>
        <w:t xml:space="preserve"> </w:t>
      </w:r>
      <w:r w:rsidRPr="00CE1FFA">
        <w:rPr>
          <w:rFonts w:ascii="Traditional Arabic" w:cs="Traditional Arabic" w:hint="cs"/>
          <w:sz w:val="36"/>
          <w:szCs w:val="36"/>
          <w:rtl/>
        </w:rPr>
        <w:t>بـ</w:t>
      </w:r>
      <w:r w:rsidRPr="00CE1FFA">
        <w:rPr>
          <w:rFonts w:ascii="Traditional Arabic" w:cs="Traditional Arabic"/>
          <w:sz w:val="36"/>
          <w:szCs w:val="36"/>
          <w:rtl/>
        </w:rPr>
        <w:t xml:space="preserve"> </w:t>
      </w:r>
      <w:r w:rsidRPr="00CE1FFA">
        <w:rPr>
          <w:rFonts w:ascii="Traditional Arabic" w:cs="Traditional Arabic" w:hint="eastAsia"/>
          <w:sz w:val="36"/>
          <w:szCs w:val="36"/>
          <w:rtl/>
        </w:rPr>
        <w:t>«</w:t>
      </w:r>
      <w:r w:rsidR="008406AD" w:rsidRPr="00CE1FFA">
        <w:rPr>
          <w:rFonts w:ascii="Traditional Arabic" w:cs="Traditional Arabic" w:hint="cs"/>
          <w:sz w:val="36"/>
          <w:szCs w:val="36"/>
          <w:rtl/>
        </w:rPr>
        <w:t xml:space="preserve"> </w:t>
      </w:r>
      <w:r w:rsidRPr="00CE1FFA">
        <w:rPr>
          <w:rFonts w:ascii="Traditional Arabic" w:cs="Traditional Arabic" w:hint="cs"/>
          <w:sz w:val="36"/>
          <w:szCs w:val="36"/>
          <w:rtl/>
        </w:rPr>
        <w:t>يشرب</w:t>
      </w:r>
      <w:r w:rsidR="008406AD" w:rsidRPr="00CE1FFA">
        <w:rPr>
          <w:rFonts w:ascii="Traditional Arabic" w:cs="Traditional Arabic" w:hint="cs"/>
          <w:sz w:val="36"/>
          <w:szCs w:val="36"/>
          <w:rtl/>
        </w:rPr>
        <w:t xml:space="preserve"> </w:t>
      </w:r>
      <w:r w:rsidRPr="00CE1FFA">
        <w:rPr>
          <w:rFonts w:ascii="Traditional Arabic" w:cs="Traditional Arabic" w:hint="eastAsia"/>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والضمير</w:t>
      </w:r>
      <w:r w:rsidRPr="00CE1FFA">
        <w:rPr>
          <w:rFonts w:ascii="Traditional Arabic" w:cs="Traditional Arabic"/>
          <w:sz w:val="36"/>
          <w:szCs w:val="36"/>
          <w:rtl/>
        </w:rPr>
        <w:t xml:space="preserve"> </w:t>
      </w:r>
      <w:r w:rsidRPr="00CE1FFA">
        <w:rPr>
          <w:rFonts w:ascii="Traditional Arabic" w:cs="Traditional Arabic" w:hint="cs"/>
          <w:sz w:val="36"/>
          <w:szCs w:val="36"/>
          <w:rtl/>
        </w:rPr>
        <w:t>يعود</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الكأس،</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يشربون</w:t>
      </w:r>
      <w:r w:rsidRPr="00CE1FFA">
        <w:rPr>
          <w:rFonts w:ascii="Traditional Arabic" w:cs="Traditional Arabic"/>
          <w:sz w:val="36"/>
          <w:szCs w:val="36"/>
          <w:rtl/>
        </w:rPr>
        <w:t xml:space="preserve"> </w:t>
      </w:r>
      <w:r w:rsidRPr="00CE1FFA">
        <w:rPr>
          <w:rFonts w:ascii="Traditional Arabic" w:cs="Traditional Arabic" w:hint="cs"/>
          <w:sz w:val="36"/>
          <w:szCs w:val="36"/>
          <w:rtl/>
        </w:rPr>
        <w:t>العين</w:t>
      </w:r>
      <w:r w:rsidRPr="00CE1FFA">
        <w:rPr>
          <w:rFonts w:ascii="Traditional Arabic" w:cs="Traditional Arabic"/>
          <w:sz w:val="36"/>
          <w:szCs w:val="36"/>
          <w:rtl/>
        </w:rPr>
        <w:t xml:space="preserve"> </w:t>
      </w:r>
      <w:r w:rsidRPr="00CE1FFA">
        <w:rPr>
          <w:rFonts w:ascii="Traditional Arabic" w:cs="Traditional Arabic" w:hint="cs"/>
          <w:sz w:val="36"/>
          <w:szCs w:val="36"/>
          <w:rtl/>
        </w:rPr>
        <w:t>بذلك</w:t>
      </w:r>
      <w:r w:rsidRPr="00CE1FFA">
        <w:rPr>
          <w:rFonts w:ascii="Traditional Arabic" w:cs="Traditional Arabic"/>
          <w:sz w:val="36"/>
          <w:szCs w:val="36"/>
          <w:rtl/>
        </w:rPr>
        <w:t xml:space="preserve"> </w:t>
      </w:r>
      <w:r w:rsidRPr="00CE1FFA">
        <w:rPr>
          <w:rFonts w:ascii="Traditional Arabic" w:cs="Traditional Arabic" w:hint="cs"/>
          <w:sz w:val="36"/>
          <w:szCs w:val="36"/>
          <w:rtl/>
        </w:rPr>
        <w:t>الكأس،</w:t>
      </w:r>
      <w:r w:rsidRPr="00CE1FFA">
        <w:rPr>
          <w:rFonts w:ascii="Traditional Arabic" w:cs="Traditional Arabic"/>
          <w:sz w:val="36"/>
          <w:szCs w:val="36"/>
          <w:rtl/>
        </w:rPr>
        <w:t xml:space="preserve"> </w:t>
      </w:r>
      <w:r w:rsidRPr="00CE1FFA">
        <w:rPr>
          <w:rFonts w:ascii="Traditional Arabic" w:cs="Traditional Arabic" w:hint="cs"/>
          <w:sz w:val="36"/>
          <w:szCs w:val="36"/>
          <w:rtl/>
        </w:rPr>
        <w:t>والباء</w:t>
      </w:r>
      <w:r w:rsidRPr="00CE1FFA">
        <w:rPr>
          <w:rFonts w:ascii="Traditional Arabic" w:cs="Traditional Arabic"/>
          <w:sz w:val="36"/>
          <w:szCs w:val="36"/>
          <w:rtl/>
        </w:rPr>
        <w:t xml:space="preserve"> </w:t>
      </w:r>
      <w:r w:rsidRPr="00CE1FFA">
        <w:rPr>
          <w:rFonts w:ascii="Traditional Arabic" w:cs="Traditional Arabic" w:hint="cs"/>
          <w:sz w:val="36"/>
          <w:szCs w:val="36"/>
          <w:rtl/>
        </w:rPr>
        <w:t>للإلصاق</w:t>
      </w:r>
      <w:r w:rsidRPr="00CE1FFA">
        <w:rPr>
          <w:rFonts w:ascii="Traditional Arabic" w:cs="Traditional Arabic"/>
          <w:sz w:val="36"/>
          <w:szCs w:val="36"/>
          <w:rtl/>
        </w:rPr>
        <w:t xml:space="preserve"> </w:t>
      </w:r>
      <w:r w:rsidRPr="00CE1FFA">
        <w:rPr>
          <w:rFonts w:ascii="Traditional Arabic" w:cs="Traditional Arabic" w:hint="cs"/>
          <w:sz w:val="36"/>
          <w:szCs w:val="36"/>
          <w:rtl/>
        </w:rPr>
        <w:t>كما</w:t>
      </w:r>
      <w:r w:rsidRPr="00CE1FFA">
        <w:rPr>
          <w:rFonts w:ascii="Traditional Arabic" w:cs="Traditional Arabic"/>
          <w:sz w:val="36"/>
          <w:szCs w:val="36"/>
          <w:rtl/>
        </w:rPr>
        <w:t xml:space="preserve"> </w:t>
      </w:r>
      <w:r w:rsidRPr="00CE1FFA">
        <w:rPr>
          <w:rFonts w:ascii="Traditional Arabic" w:cs="Traditional Arabic" w:hint="cs"/>
          <w:sz w:val="36"/>
          <w:szCs w:val="36"/>
          <w:rtl/>
        </w:rPr>
        <w:t>تقدم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قول</w:t>
      </w:r>
      <w:r w:rsidRPr="00CE1FFA">
        <w:rPr>
          <w:rFonts w:ascii="Traditional Arabic" w:cs="Traditional Arabic"/>
          <w:sz w:val="36"/>
          <w:szCs w:val="36"/>
          <w:rtl/>
        </w:rPr>
        <w:t xml:space="preserve"> </w:t>
      </w:r>
      <w:r w:rsidRPr="00CE1FFA">
        <w:rPr>
          <w:rFonts w:ascii="Traditional Arabic" w:cs="Traditional Arabic" w:hint="cs"/>
          <w:sz w:val="36"/>
          <w:szCs w:val="36"/>
          <w:rtl/>
        </w:rPr>
        <w:t>الزمخشري</w:t>
      </w:r>
      <w:r w:rsidRPr="00CE1FFA">
        <w:rPr>
          <w:rFonts w:ascii="Traditional Arabic" w:cs="Traditional Arabic"/>
          <w:sz w:val="36"/>
          <w:szCs w:val="36"/>
          <w:rtl/>
        </w:rPr>
        <w:t>.</w:t>
      </w:r>
      <w:r w:rsidRPr="00CE1FFA">
        <w:rPr>
          <w:rFonts w:ascii="Traditional Arabic" w:cs="Traditional Arabic" w:hint="cs"/>
          <w:sz w:val="36"/>
          <w:szCs w:val="36"/>
          <w:rtl/>
        </w:rPr>
        <w:t xml:space="preserve"> الخامس</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تضمين</w:t>
      </w:r>
      <w:r w:rsidRPr="00CE1FFA">
        <w:rPr>
          <w:rFonts w:ascii="Traditional Arabic" w:cs="Traditional Arabic"/>
          <w:sz w:val="36"/>
          <w:szCs w:val="36"/>
          <w:rtl/>
        </w:rPr>
        <w:t xml:space="preserve"> </w:t>
      </w:r>
      <w:r w:rsidRPr="00CE1FFA">
        <w:rPr>
          <w:rFonts w:ascii="Traditional Arabic" w:cs="Traditional Arabic" w:hint="eastAsia"/>
          <w:sz w:val="36"/>
          <w:szCs w:val="36"/>
          <w:rtl/>
        </w:rPr>
        <w:t>«</w:t>
      </w:r>
      <w:r w:rsidRPr="00CE1FFA">
        <w:rPr>
          <w:rFonts w:ascii="Traditional Arabic" w:cs="Traditional Arabic" w:hint="cs"/>
          <w:sz w:val="36"/>
          <w:szCs w:val="36"/>
          <w:rtl/>
        </w:rPr>
        <w:t>يشربون</w:t>
      </w:r>
      <w:r w:rsidRPr="00CE1FFA">
        <w:rPr>
          <w:rFonts w:ascii="Traditional Arabic" w:cs="Traditional Arabic" w:hint="eastAsia"/>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معنى</w:t>
      </w:r>
      <w:r w:rsidRPr="00CE1FFA">
        <w:rPr>
          <w:rFonts w:ascii="Traditional Arabic" w:cs="Traditional Arabic"/>
          <w:sz w:val="36"/>
          <w:szCs w:val="36"/>
          <w:rtl/>
        </w:rPr>
        <w:t xml:space="preserve"> </w:t>
      </w:r>
      <w:r w:rsidRPr="00CE1FFA">
        <w:rPr>
          <w:rFonts w:ascii="Traditional Arabic" w:cs="Traditional Arabic" w:hint="cs"/>
          <w:sz w:val="36"/>
          <w:szCs w:val="36"/>
          <w:rtl/>
        </w:rPr>
        <w:t>يلتذّون</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شاربين</w:t>
      </w:r>
      <w:r w:rsidRPr="00CE1FFA">
        <w:rPr>
          <w:rFonts w:ascii="Traditional Arabic" w:cs="Traditional Arabic"/>
          <w:sz w:val="36"/>
          <w:szCs w:val="36"/>
          <w:rtl/>
        </w:rPr>
        <w:t>.</w:t>
      </w:r>
      <w:r w:rsidRPr="00CE1FFA">
        <w:rPr>
          <w:rFonts w:ascii="Traditional Arabic" w:cs="Traditional Arabic" w:hint="cs"/>
          <w:sz w:val="36"/>
          <w:szCs w:val="36"/>
          <w:rtl/>
        </w:rPr>
        <w:t xml:space="preserve"> السادس</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تضمينه</w:t>
      </w:r>
      <w:r w:rsidRPr="00CE1FFA">
        <w:rPr>
          <w:rFonts w:ascii="Traditional Arabic" w:cs="Traditional Arabic"/>
          <w:sz w:val="36"/>
          <w:szCs w:val="36"/>
          <w:rtl/>
        </w:rPr>
        <w:t xml:space="preserve"> </w:t>
      </w:r>
      <w:r w:rsidR="008406AD" w:rsidRPr="00CE1FFA">
        <w:rPr>
          <w:rFonts w:ascii="Traditional Arabic" w:cs="Traditional Arabic" w:hint="cs"/>
          <w:sz w:val="36"/>
          <w:szCs w:val="36"/>
          <w:rtl/>
        </w:rPr>
        <w:t>معنى</w:t>
      </w:r>
      <w:r w:rsidR="00B2022F">
        <w:rPr>
          <w:rFonts w:ascii="Traditional Arabic" w:cs="Traditional Arabic" w:hint="cs"/>
          <w:sz w:val="36"/>
          <w:szCs w:val="36"/>
          <w:rtl/>
        </w:rPr>
        <w:t xml:space="preserve"> </w:t>
      </w:r>
      <w:r w:rsidRPr="00CE1FFA">
        <w:rPr>
          <w:rFonts w:ascii="Traditional Arabic" w:cs="Traditional Arabic" w:hint="cs"/>
          <w:sz w:val="36"/>
          <w:szCs w:val="36"/>
          <w:rtl/>
        </w:rPr>
        <w:t>يروى،</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يروى</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عباد</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21"/>
      </w:r>
      <w:r w:rsidRPr="00CE1FFA">
        <w:rPr>
          <w:rFonts w:ascii="Traditional Arabic" w:hAnsi="Traditional Arabic" w:cs="Traditional Arabic" w:hint="cs"/>
          <w:position w:val="12"/>
          <w:sz w:val="36"/>
          <w:szCs w:val="36"/>
          <w:rtl/>
        </w:rPr>
        <w:t>)</w:t>
      </w:r>
    </w:p>
    <w:p w:rsidR="00CD37EC" w:rsidRPr="00CE1FFA" w:rsidRDefault="00CD37EC" w:rsidP="00CD37EC">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CD37EC" w:rsidRPr="00CE1FFA" w:rsidRDefault="00CD37EC" w:rsidP="00247F80">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كان فيها استخدام حرف الباء بعد فعل الشرب، ليعطي المعنى المطلوب في أروع صورة، وأجمل تشبيه، حيث تتحدث الآيات في مجملها عن أصحاب مراتب عالية جداً، سواء في سورة الإنسان</w:t>
      </w:r>
      <w:r w:rsidR="00261530" w:rsidRPr="00CE1FFA">
        <w:rPr>
          <w:rFonts w:ascii="Traditional Arabic" w:hAnsi="Traditional Arabic" w:cs="Traditional Arabic" w:hint="cs"/>
          <w:sz w:val="36"/>
          <w:szCs w:val="36"/>
          <w:rtl/>
        </w:rPr>
        <w:t xml:space="preserve">، </w:t>
      </w:r>
      <w:r w:rsidR="00261530" w:rsidRPr="00CE1FFA">
        <w:rPr>
          <w:rFonts w:ascii="Traditional Arabic" w:hAnsi="Traditional Arabic" w:cs="Traditional Arabic" w:hint="cs"/>
          <w:spacing w:val="-2"/>
          <w:sz w:val="36"/>
          <w:szCs w:val="36"/>
          <w:rtl/>
        </w:rPr>
        <w:t>وهي المذكورة في المثال،</w:t>
      </w:r>
      <w:r w:rsidRPr="00CE1FFA">
        <w:rPr>
          <w:rFonts w:ascii="Traditional Arabic" w:hAnsi="Traditional Arabic" w:cs="Traditional Arabic" w:hint="cs"/>
          <w:spacing w:val="-2"/>
          <w:sz w:val="36"/>
          <w:szCs w:val="36"/>
          <w:rtl/>
        </w:rPr>
        <w:t xml:space="preserve"> أو</w:t>
      </w:r>
      <w:r w:rsidR="00261530" w:rsidRPr="00CE1FFA">
        <w:rPr>
          <w:rFonts w:ascii="Traditional Arabic" w:hAnsi="Traditional Arabic" w:cs="Traditional Arabic" w:hint="cs"/>
          <w:spacing w:val="-2"/>
          <w:sz w:val="36"/>
          <w:szCs w:val="36"/>
          <w:rtl/>
        </w:rPr>
        <w:t xml:space="preserve"> في</w:t>
      </w:r>
      <w:r w:rsidRPr="00CE1FFA">
        <w:rPr>
          <w:rFonts w:ascii="Traditional Arabic" w:hAnsi="Traditional Arabic" w:cs="Traditional Arabic" w:hint="cs"/>
          <w:spacing w:val="-2"/>
          <w:sz w:val="36"/>
          <w:szCs w:val="36"/>
          <w:rtl/>
        </w:rPr>
        <w:t xml:space="preserve"> سورة المطففين</w:t>
      </w:r>
      <w:r w:rsidR="00261530" w:rsidRPr="00CE1FFA">
        <w:rPr>
          <w:rFonts w:ascii="Traditional Arabic" w:hAnsi="Traditional Arabic" w:cs="Traditional Arabic" w:hint="cs"/>
          <w:spacing w:val="-2"/>
          <w:sz w:val="36"/>
          <w:szCs w:val="36"/>
          <w:rtl/>
        </w:rPr>
        <w:t>، كما في الآية الكريمة:</w:t>
      </w:r>
      <w:r w:rsidRPr="00CE1FFA">
        <w:rPr>
          <w:rFonts w:ascii="Traditional Arabic" w:hAnsi="Traditional Arabic" w:cs="Traditional Arabic" w:hint="cs"/>
          <w:spacing w:val="-2"/>
          <w:sz w:val="36"/>
          <w:szCs w:val="36"/>
          <w:rtl/>
        </w:rPr>
        <w:t xml:space="preserve"> </w:t>
      </w:r>
      <w:r w:rsidRPr="00CE1FFA">
        <w:rPr>
          <w:rFonts w:ascii="QCF_BSML" w:hAnsi="QCF_BSML" w:cs="QCF_BSML"/>
          <w:spacing w:val="-2"/>
          <w:sz w:val="36"/>
          <w:szCs w:val="36"/>
          <w:rtl/>
        </w:rPr>
        <w:t xml:space="preserve">ﭽ </w:t>
      </w:r>
      <w:r w:rsidR="00261530" w:rsidRPr="00CE1FFA">
        <w:rPr>
          <w:rFonts w:ascii="QCF_P588" w:hAnsi="QCF_P588" w:cs="QCF_P588"/>
          <w:spacing w:val="-2"/>
          <w:sz w:val="36"/>
          <w:szCs w:val="36"/>
          <w:rtl/>
        </w:rPr>
        <w:t>ﯫ ﯬ ﯭ  ﯮ ﯯ</w:t>
      </w:r>
      <w:r w:rsidR="00261530" w:rsidRPr="00CE1FFA">
        <w:rPr>
          <w:rFonts w:ascii="QCF_P588" w:hAnsi="QCF_P588" w:cs="QCF_P588"/>
          <w:sz w:val="36"/>
          <w:szCs w:val="36"/>
          <w:rtl/>
        </w:rPr>
        <w:t xml:space="preserve">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322"/>
      </w:r>
      <w:r w:rsidRPr="00CE1FFA">
        <w:rPr>
          <w:rFonts w:ascii="QCF_BSML" w:hAnsi="QCF_BSML" w:cs="Traditional Arabic" w:hint="cs"/>
          <w:position w:val="12"/>
          <w:sz w:val="36"/>
          <w:szCs w:val="36"/>
          <w:rtl/>
        </w:rPr>
        <w:t>)</w:t>
      </w:r>
      <w:r w:rsidRPr="00CE1FFA">
        <w:rPr>
          <w:rFonts w:ascii="Traditional Arabic" w:hAnsi="Traditional Arabic" w:cs="Traditional Arabic" w:hint="cs"/>
          <w:sz w:val="36"/>
          <w:szCs w:val="36"/>
          <w:rtl/>
        </w:rPr>
        <w:t>، وهؤلاء</w:t>
      </w:r>
      <w:r w:rsidRPr="00CE1FFA">
        <w:rPr>
          <w:rFonts w:ascii="QCF_BSML" w:hAnsi="QCF_BSML" w:cs="QCF_BSML"/>
          <w:sz w:val="36"/>
          <w:szCs w:val="36"/>
          <w:rtl/>
        </w:rPr>
        <w:t xml:space="preserve"> </w:t>
      </w:r>
      <w:r w:rsidRPr="00CE1FFA">
        <w:rPr>
          <w:rFonts w:ascii="Traditional Arabic" w:hAnsi="Traditional Arabic" w:cs="Traditional Arabic" w:hint="cs"/>
          <w:sz w:val="36"/>
          <w:szCs w:val="36"/>
          <w:rtl/>
        </w:rPr>
        <w:t xml:space="preserve"> المقربون ذكر المولى عز وجل وصفهم في أواخر سورة الواقعة، وامتدحهم وذكر منزلتهم في الجنة، وقدمهم على أصحاب اليمين في الذكر، فقال عز من قائل: </w:t>
      </w:r>
      <w:r w:rsidRPr="00CE1FFA">
        <w:rPr>
          <w:rFonts w:ascii="QCF_BSML" w:hAnsi="QCF_BSML" w:cs="QCF_BSML"/>
          <w:sz w:val="36"/>
          <w:szCs w:val="36"/>
          <w:rtl/>
        </w:rPr>
        <w:t xml:space="preserve">ﭽ </w:t>
      </w:r>
      <w:r w:rsidRPr="00CE1FFA">
        <w:rPr>
          <w:rFonts w:ascii="QCF_P537" w:hAnsi="QCF_P537" w:cs="QCF_P537"/>
          <w:sz w:val="36"/>
          <w:szCs w:val="36"/>
          <w:rtl/>
        </w:rPr>
        <w:t xml:space="preserve">ﮉ  ﮊ    ﮋ  ﮌ  ﮍ      ﮎ  ﮏ  ﮐ  ﮑ  ﮒ  ﮓ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323"/>
      </w:r>
      <w:r w:rsidRPr="00CE1FFA">
        <w:rPr>
          <w:rFonts w:ascii="QCF_BSML" w:hAnsi="QCF_BSML" w:cs="Traditional Arabic" w:hint="cs"/>
          <w:position w:val="12"/>
          <w:sz w:val="36"/>
          <w:szCs w:val="36"/>
          <w:rtl/>
        </w:rPr>
        <w:t>)</w:t>
      </w:r>
      <w:r w:rsidRPr="00CE1FFA">
        <w:rPr>
          <w:rFonts w:ascii="Traditional Arabic" w:hAnsi="Traditional Arabic" w:cs="Traditional Arabic" w:hint="cs"/>
          <w:sz w:val="36"/>
          <w:szCs w:val="36"/>
          <w:rtl/>
        </w:rPr>
        <w:t>، فدل كل هذا على عظيم منزلتهم، وجليل قدرهم، وبالتالي تناسب حرف الباء هنا ليوضح للقارئ معنىً أدق وأوسع من حرف ( من )، فالمعنى والله أعلم يوحي بمعنى عند، فكأنه يلامس الكأس الذي يشرب به، أو حتى بداخله، فهو يستمتع بالشرب والنظر معاً، وهذه مرحلة متقدمة جداً، فكأنه يشرب الكأس بالذي فيه، فكان استخدام حرف الباء في محله ليعطي المعنى المراد من الآية والله أعلم بمراده.</w:t>
      </w:r>
    </w:p>
    <w:p w:rsidR="00CD37EC" w:rsidRPr="00CE1FFA" w:rsidRDefault="00CD37EC" w:rsidP="00CD37EC">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حرف ( من ) على أصله بعد فعل الشرب، وهو المعنى الطبيعي الذي يتبادر إلى الأذهان، فالشرب يكون لما بداخل الكأس، وهو استخدام في محله كما يظهر والله أعلم، لأن الخطاب موجه هنا للأبرار وليس للمقربين، وكما يقال ( حسنات الأبرار سيئات المقربين )، وبالتالي كان استخدام الحرف في مكانه المتوافق مع الآيات والله أعلم بمراده.</w:t>
      </w:r>
    </w:p>
    <w:p w:rsidR="009E6ED1" w:rsidRPr="00CE1FFA" w:rsidRDefault="009E6ED1" w:rsidP="009E6ED1">
      <w:pPr>
        <w:spacing w:after="0" w:line="240" w:lineRule="auto"/>
        <w:ind w:firstLine="288"/>
        <w:jc w:val="both"/>
        <w:rPr>
          <w:rFonts w:ascii="Traditional Arabic" w:cs="Traditional Arabic"/>
          <w:sz w:val="36"/>
          <w:szCs w:val="36"/>
          <w:rtl/>
        </w:rPr>
      </w:pPr>
    </w:p>
    <w:p w:rsidR="00247F80" w:rsidRPr="00CE1FFA" w:rsidRDefault="00247F80" w:rsidP="009E6ED1">
      <w:pPr>
        <w:spacing w:after="0" w:line="240" w:lineRule="auto"/>
        <w:ind w:firstLine="288"/>
        <w:jc w:val="both"/>
        <w:rPr>
          <w:rFonts w:ascii="Traditional Arabic" w:cs="Traditional Arabic"/>
          <w:sz w:val="36"/>
          <w:szCs w:val="36"/>
          <w:rtl/>
        </w:rPr>
      </w:pPr>
    </w:p>
    <w:p w:rsidR="00247F80" w:rsidRPr="00CE1FFA" w:rsidRDefault="00247F80" w:rsidP="009E6ED1">
      <w:pPr>
        <w:spacing w:after="0" w:line="240" w:lineRule="auto"/>
        <w:ind w:firstLine="288"/>
        <w:jc w:val="both"/>
        <w:rPr>
          <w:rFonts w:ascii="Traditional Arabic" w:cs="Traditional Arabic"/>
          <w:sz w:val="36"/>
          <w:szCs w:val="36"/>
          <w:rtl/>
        </w:rPr>
      </w:pPr>
    </w:p>
    <w:p w:rsidR="009E6ED1" w:rsidRPr="00B2022F" w:rsidRDefault="008406AD" w:rsidP="009E6ED1">
      <w:pPr>
        <w:spacing w:after="0" w:line="240" w:lineRule="auto"/>
        <w:jc w:val="both"/>
        <w:rPr>
          <w:rFonts w:ascii="Traditional Arabic" w:hAnsi="Traditional Arabic" w:cs="Traditional Arabic"/>
          <w:b/>
          <w:bCs/>
          <w:sz w:val="36"/>
          <w:szCs w:val="36"/>
          <w:rtl/>
        </w:rPr>
      </w:pPr>
      <w:r w:rsidRPr="00B2022F">
        <w:rPr>
          <w:rFonts w:ascii="Traditional Arabic" w:hAnsi="Traditional Arabic" w:cs="Traditional Arabic" w:hint="cs"/>
          <w:b/>
          <w:bCs/>
          <w:sz w:val="36"/>
          <w:szCs w:val="36"/>
          <w:rtl/>
        </w:rPr>
        <w:t>الفصل</w:t>
      </w:r>
      <w:r w:rsidR="009E6ED1" w:rsidRPr="00B2022F">
        <w:rPr>
          <w:rFonts w:ascii="Traditional Arabic" w:hAnsi="Traditional Arabic" w:cs="Traditional Arabic" w:hint="cs"/>
          <w:b/>
          <w:bCs/>
          <w:sz w:val="36"/>
          <w:szCs w:val="36"/>
          <w:rtl/>
        </w:rPr>
        <w:t xml:space="preserve"> الثاني :</w:t>
      </w:r>
    </w:p>
    <w:p w:rsidR="009E6ED1" w:rsidRPr="00B2022F" w:rsidRDefault="009E6ED1" w:rsidP="008406AD">
      <w:pPr>
        <w:spacing w:after="0" w:line="240" w:lineRule="auto"/>
        <w:jc w:val="center"/>
        <w:rPr>
          <w:rFonts w:ascii="Traditional Arabic" w:hAnsi="Traditional Arabic" w:cs="Traditional Arabic"/>
          <w:sz w:val="36"/>
          <w:szCs w:val="36"/>
          <w:rtl/>
        </w:rPr>
      </w:pPr>
      <w:r w:rsidRPr="00B2022F">
        <w:rPr>
          <w:rFonts w:ascii="Traditional Arabic" w:hAnsi="Traditional Arabic" w:cs="Traditional Arabic" w:hint="cs"/>
          <w:b/>
          <w:bCs/>
          <w:sz w:val="36"/>
          <w:szCs w:val="36"/>
          <w:rtl/>
        </w:rPr>
        <w:t xml:space="preserve">المقارنة في اختيار حروف </w:t>
      </w:r>
      <w:r w:rsidR="008406AD" w:rsidRPr="00B2022F">
        <w:rPr>
          <w:rFonts w:ascii="Traditional Arabic" w:hAnsi="Traditional Arabic" w:cs="Traditional Arabic" w:hint="cs"/>
          <w:b/>
          <w:bCs/>
          <w:sz w:val="36"/>
          <w:szCs w:val="36"/>
          <w:rtl/>
        </w:rPr>
        <w:t>العطف</w:t>
      </w:r>
    </w:p>
    <w:p w:rsidR="009E6ED1" w:rsidRPr="00B2022F" w:rsidRDefault="009E6ED1" w:rsidP="009E6ED1">
      <w:pPr>
        <w:spacing w:after="0" w:line="240" w:lineRule="auto"/>
        <w:jc w:val="both"/>
        <w:rPr>
          <w:rFonts w:ascii="Traditional Arabic" w:hAnsi="Traditional Arabic" w:cs="Traditional Arabic"/>
          <w:sz w:val="36"/>
          <w:szCs w:val="36"/>
          <w:u w:val="double"/>
          <w:rtl/>
        </w:rPr>
      </w:pPr>
    </w:p>
    <w:p w:rsidR="00687313" w:rsidRPr="00CE1FFA" w:rsidRDefault="00687313" w:rsidP="008406AD">
      <w:pPr>
        <w:spacing w:after="0" w:line="240" w:lineRule="auto"/>
        <w:ind w:firstLine="288"/>
        <w:jc w:val="both"/>
        <w:rPr>
          <w:rFonts w:ascii="Traditional Arabic" w:hAnsi="Traditional Arabic" w:cs="Monotype Koufi"/>
          <w:b/>
          <w:bCs/>
          <w:sz w:val="36"/>
          <w:szCs w:val="36"/>
          <w:rtl/>
        </w:rPr>
      </w:pPr>
      <w:r w:rsidRPr="00B2022F">
        <w:rPr>
          <w:rFonts w:ascii="Traditional Arabic" w:hAnsi="Traditional Arabic" w:cs="Traditional Arabic" w:hint="cs"/>
          <w:b/>
          <w:bCs/>
          <w:sz w:val="36"/>
          <w:szCs w:val="36"/>
          <w:rtl/>
        </w:rPr>
        <w:t>(المثال ال</w:t>
      </w:r>
      <w:r w:rsidR="008406AD" w:rsidRPr="00B2022F">
        <w:rPr>
          <w:rFonts w:ascii="Traditional Arabic" w:hAnsi="Traditional Arabic" w:cs="Traditional Arabic" w:hint="cs"/>
          <w:b/>
          <w:bCs/>
          <w:sz w:val="36"/>
          <w:szCs w:val="36"/>
          <w:rtl/>
        </w:rPr>
        <w:t>أول</w:t>
      </w:r>
      <w:r w:rsidRPr="00B2022F">
        <w:rPr>
          <w:rFonts w:ascii="Traditional Arabic" w:hAnsi="Traditional Arabic" w:cs="Traditional Arabic" w:hint="cs"/>
          <w:b/>
          <w:bCs/>
          <w:sz w:val="36"/>
          <w:szCs w:val="36"/>
          <w:rtl/>
        </w:rPr>
        <w:t>) [ وكلا منها ــ فكلا من ]</w:t>
      </w:r>
    </w:p>
    <w:p w:rsidR="00687313" w:rsidRPr="00CE1FFA" w:rsidRDefault="00687313" w:rsidP="005C570C">
      <w:pPr>
        <w:spacing w:after="0" w:line="64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006" w:eastAsia="Times New Roman" w:hAnsi="QCF_P006" w:cs="QCF_P006"/>
          <w:sz w:val="36"/>
          <w:szCs w:val="36"/>
          <w:u w:val="single"/>
          <w:rtl/>
        </w:rPr>
        <w:t>ﯛ</w:t>
      </w:r>
      <w:r w:rsidRPr="00CE1FFA">
        <w:rPr>
          <w:rFonts w:ascii="QCF_P006" w:eastAsia="Times New Roman" w:hAnsi="QCF_P006" w:cs="QCF_P006"/>
          <w:sz w:val="36"/>
          <w:szCs w:val="36"/>
          <w:rtl/>
        </w:rPr>
        <w:t xml:space="preserve">  ﯜ  ﯝ   ﯞ  ﯟ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24"/>
      </w:r>
      <w:r w:rsidRPr="00CE1FFA">
        <w:rPr>
          <w:rFonts w:ascii="Traditional Arabic" w:hAnsi="Traditional Arabic" w:cs="Traditional Arabic" w:hint="cs"/>
          <w:sz w:val="36"/>
          <w:szCs w:val="36"/>
          <w:vertAlign w:val="superscript"/>
          <w:rtl/>
        </w:rPr>
        <w:t>)</w:t>
      </w:r>
    </w:p>
    <w:p w:rsidR="00687313" w:rsidRPr="00CE1FFA" w:rsidRDefault="00687313" w:rsidP="005C570C">
      <w:pPr>
        <w:spacing w:after="0" w:line="64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52" w:eastAsia="Times New Roman" w:hAnsi="QCF_P152" w:cs="QCF_P152"/>
          <w:sz w:val="36"/>
          <w:szCs w:val="36"/>
          <w:u w:val="single"/>
          <w:rtl/>
        </w:rPr>
        <w:t>ﮩ</w:t>
      </w:r>
      <w:r w:rsidRPr="00CE1FFA">
        <w:rPr>
          <w:rFonts w:ascii="QCF_P152" w:eastAsia="Times New Roman" w:hAnsi="QCF_P152" w:cs="QCF_P152"/>
          <w:sz w:val="36"/>
          <w:szCs w:val="36"/>
          <w:rtl/>
        </w:rPr>
        <w:t xml:space="preserve">  ﮪ  ﮫ   ﮬ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25"/>
      </w:r>
      <w:r w:rsidRPr="00CE1FFA">
        <w:rPr>
          <w:rFonts w:ascii="Traditional Arabic" w:hAnsi="Traditional Arabic" w:cs="Traditional Arabic" w:hint="cs"/>
          <w:sz w:val="36"/>
          <w:szCs w:val="36"/>
          <w:vertAlign w:val="superscript"/>
          <w:rtl/>
        </w:rPr>
        <w:t>)</w:t>
      </w:r>
    </w:p>
    <w:p w:rsidR="00687313" w:rsidRPr="00CE1FFA" w:rsidRDefault="00687313" w:rsidP="005C570C">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السعدي للآية الأولى: (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واسعاً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هنيئاً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26"/>
      </w:r>
      <w:r w:rsidRPr="00CE1FFA">
        <w:rPr>
          <w:rFonts w:ascii="Traditional Arabic" w:hAnsi="Traditional Arabic" w:cs="Traditional Arabic" w:hint="cs"/>
          <w:position w:val="12"/>
          <w:sz w:val="36"/>
          <w:szCs w:val="36"/>
          <w:rtl/>
        </w:rPr>
        <w:t>)</w:t>
      </w:r>
    </w:p>
    <w:p w:rsidR="00687313" w:rsidRPr="00CE1FFA" w:rsidRDefault="00687313" w:rsidP="005C570C">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يأكلا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الجنة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حيث</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شاءا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ويتمتعا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أرادا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27"/>
      </w:r>
      <w:r w:rsidRPr="00CE1FFA">
        <w:rPr>
          <w:rFonts w:ascii="Traditional Arabic" w:hAnsi="Traditional Arabic" w:cs="Traditional Arabic" w:hint="cs"/>
          <w:position w:val="12"/>
          <w:sz w:val="36"/>
          <w:szCs w:val="36"/>
          <w:rtl/>
        </w:rPr>
        <w:t>)</w:t>
      </w:r>
    </w:p>
    <w:p w:rsidR="00687313" w:rsidRPr="00CE1FFA" w:rsidRDefault="00687313" w:rsidP="005C570C">
      <w:pPr>
        <w:spacing w:after="0" w:line="640" w:lineRule="exact"/>
        <w:ind w:firstLine="289"/>
        <w:jc w:val="both"/>
        <w:rPr>
          <w:rFonts w:ascii="Traditional Arabic" w:cs="Traditional Arabic"/>
          <w:sz w:val="36"/>
          <w:szCs w:val="36"/>
          <w:rtl/>
          <w:lang w:bidi="ar-SY"/>
        </w:rPr>
      </w:pPr>
      <w:r w:rsidRPr="00CE1FFA">
        <w:rPr>
          <w:rFonts w:ascii="Traditional Arabic" w:hAnsi="Traditional Arabic" w:cs="Traditional Arabic" w:hint="cs"/>
          <w:sz w:val="36"/>
          <w:szCs w:val="36"/>
          <w:rtl/>
        </w:rPr>
        <w:t>وجاء في كتاب ( درة التنـزيل وغرة التأويل ): (</w:t>
      </w:r>
      <w:r w:rsidRPr="00CE1FFA">
        <w:rPr>
          <w:rFonts w:ascii="Traditional Arabic" w:cs="Traditional Arabic" w:hint="cs"/>
          <w:sz w:val="36"/>
          <w:szCs w:val="36"/>
          <w:rtl/>
          <w:lang w:bidi="ar-SY"/>
        </w:rPr>
        <w:t xml:space="preserve"> والأصل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فعل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عطف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يتعلق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تعلق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الجواب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بالابتداء،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وكان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الثاني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بمعنى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الشرط</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والجزاء،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فالأصل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عطف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الثاني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hAnsi="Traditional Arabic" w:cs="Traditional Arabic" w:hint="cs"/>
          <w:sz w:val="36"/>
          <w:szCs w:val="36"/>
          <w:rtl/>
          <w:lang w:bidi="ar-SY"/>
        </w:rPr>
        <w:t>الأول</w:t>
      </w:r>
      <w:r w:rsidRPr="00CE1FFA">
        <w:rPr>
          <w:rFonts w:ascii="Traditional Arabic" w:hAnsi="Traditional Arabic" w:cs="Traditional Arabic"/>
          <w:sz w:val="36"/>
          <w:szCs w:val="36"/>
          <w:rtl/>
          <w:lang w:bidi="ar-SY"/>
        </w:rPr>
        <w:t xml:space="preserve"> </w:t>
      </w:r>
      <w:r w:rsidRPr="00CE1FFA">
        <w:rPr>
          <w:rFonts w:ascii="Traditional Arabic" w:hAnsi="Traditional Arabic" w:cs="Traditional Arabic" w:hint="cs"/>
          <w:sz w:val="36"/>
          <w:szCs w:val="36"/>
          <w:rtl/>
          <w:lang w:bidi="ar-SY"/>
        </w:rPr>
        <w:t>بالفاء</w:t>
      </w:r>
      <w:r w:rsidRPr="00CE1FFA">
        <w:rPr>
          <w:rFonts w:ascii="Traditional Arabic" w:hAnsi="Traditional Arabic" w:cs="Traditional Arabic"/>
          <w:sz w:val="36"/>
          <w:szCs w:val="36"/>
          <w:rtl/>
          <w:lang w:bidi="ar-SY"/>
        </w:rPr>
        <w:t xml:space="preserve"> </w:t>
      </w:r>
      <w:r w:rsidRPr="00CE1FFA">
        <w:rPr>
          <w:rFonts w:ascii="Traditional Arabic" w:hAnsi="Traditional Arabic" w:cs="Traditional Arabic" w:hint="cs"/>
          <w:sz w:val="36"/>
          <w:szCs w:val="36"/>
          <w:rtl/>
          <w:lang w:bidi="ar-SY"/>
        </w:rPr>
        <w:t>دون</w:t>
      </w:r>
      <w:r w:rsidRPr="00CE1FFA">
        <w:rPr>
          <w:rFonts w:ascii="Traditional Arabic" w:hAnsi="Traditional Arabic" w:cs="Traditional Arabic"/>
          <w:sz w:val="36"/>
          <w:szCs w:val="36"/>
          <w:rtl/>
          <w:lang w:bidi="ar-SY"/>
        </w:rPr>
        <w:t xml:space="preserve"> </w:t>
      </w:r>
      <w:r w:rsidRPr="00CE1FFA">
        <w:rPr>
          <w:rFonts w:ascii="Traditional Arabic" w:hAnsi="Traditional Arabic" w:cs="Traditional Arabic" w:hint="cs"/>
          <w:sz w:val="36"/>
          <w:szCs w:val="36"/>
          <w:rtl/>
          <w:lang w:bidi="ar-SY"/>
        </w:rPr>
        <w:t>الواو</w:t>
      </w:r>
      <w:r w:rsidRPr="00CE1FFA">
        <w:rPr>
          <w:rFonts w:ascii="Traditional Arabic" w:hAnsi="Traditional Arabic" w:cs="Traditional Arabic"/>
          <w:sz w:val="36"/>
          <w:szCs w:val="36"/>
          <w:rtl/>
          <w:lang w:bidi="ar-SY"/>
        </w:rPr>
        <w:t xml:space="preserve"> </w:t>
      </w:r>
      <w:r w:rsidRPr="00CE1FFA">
        <w:rPr>
          <w:rFonts w:ascii="Traditional Arabic" w:hAnsi="Traditional Arabic" w:cs="Traditional Arabic" w:hint="cs"/>
          <w:sz w:val="36"/>
          <w:szCs w:val="36"/>
          <w:rtl/>
          <w:lang w:bidi="ar-SY"/>
        </w:rPr>
        <w:t>كقوله</w:t>
      </w:r>
      <w:r w:rsidRPr="00CE1FFA">
        <w:rPr>
          <w:rFonts w:ascii="Traditional Arabic" w:hAnsi="Traditional Arabic" w:cs="Traditional Arabic"/>
          <w:sz w:val="36"/>
          <w:szCs w:val="36"/>
          <w:rtl/>
          <w:lang w:bidi="ar-SY"/>
        </w:rPr>
        <w:t xml:space="preserve"> </w:t>
      </w:r>
      <w:r w:rsidRPr="00CE1FFA">
        <w:rPr>
          <w:rFonts w:ascii="Traditional Arabic" w:hAnsi="Traditional Arabic" w:cs="Traditional Arabic" w:hint="cs"/>
          <w:sz w:val="36"/>
          <w:szCs w:val="36"/>
          <w:rtl/>
          <w:lang w:bidi="ar-SY"/>
        </w:rPr>
        <w:t>تعالى</w:t>
      </w:r>
      <w:r w:rsidRPr="00CE1FFA">
        <w:rPr>
          <w:rFonts w:ascii="Traditional Arabic" w:hAnsi="Traditional Arabic" w:cs="Traditional Arabic"/>
          <w:sz w:val="36"/>
          <w:szCs w:val="36"/>
          <w:rtl/>
          <w:lang w:bidi="ar-SY"/>
        </w:rPr>
        <w:t>:</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009" w:eastAsia="Times New Roman" w:hAnsi="QCF_P009" w:cs="QCF_P009"/>
          <w:sz w:val="36"/>
          <w:szCs w:val="36"/>
          <w:rtl/>
        </w:rPr>
        <w:t xml:space="preserve">ﭑ  ﭒ  ﭓ  ﭔ  ﭕ  ﭖ  ﭗ  ﭘ  ﭙ  ﭚ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328"/>
      </w:r>
      <w:r w:rsidRPr="00CE1FFA">
        <w:rPr>
          <w:rFonts w:ascii="Traditional Arabic" w:hAnsi="Traditional Arabic" w:cs="Traditional Arabic" w:hint="cs"/>
          <w:sz w:val="36"/>
          <w:szCs w:val="36"/>
          <w:vertAlign w:val="superscript"/>
          <w:rtl/>
          <w:lang w:bidi="ar-SY"/>
        </w:rPr>
        <w:t xml:space="preserve">) </w:t>
      </w:r>
      <w:r w:rsidRPr="00CE1FFA">
        <w:rPr>
          <w:rFonts w:ascii="Traditional Arabic" w:cs="Traditional Arabic" w:hint="cs"/>
          <w:sz w:val="36"/>
          <w:szCs w:val="36"/>
          <w:rtl/>
          <w:lang w:bidi="ar-SY"/>
        </w:rPr>
        <w:t>فعطف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كلوا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ادخلوا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بالفاء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وجود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الأكل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متعلقاً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بدخولها،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يبين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مثل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سـورة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الأعراف</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171" w:eastAsia="Times New Roman" w:hAnsi="QCF_P171" w:cs="QCF_P171"/>
          <w:sz w:val="36"/>
          <w:szCs w:val="36"/>
          <w:rtl/>
        </w:rPr>
        <w:t>ﮃ   ﮄ  ﮅ  ﮆ  ﮇ  ﮈ  ﮉ  ﮊ  ﮋ   ﮌ  ﮍ  ﮎ</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329"/>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hint="cs"/>
          <w:sz w:val="36"/>
          <w:szCs w:val="36"/>
          <w:rtl/>
          <w:lang w:bidi="ar-SY"/>
        </w:rPr>
        <w:t xml:space="preserve"> فعطف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كلوا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اسكنوا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بالواو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دون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الفاء،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اسكنوا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السكنى،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المقام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طول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لبث</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والأكل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يختص</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وجوده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بوجوده،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w:t>
      </w:r>
    </w:p>
    <w:p w:rsidR="00687313" w:rsidRPr="00CE1FFA" w:rsidRDefault="00687313" w:rsidP="002A095C">
      <w:pPr>
        <w:spacing w:after="0" w:line="680" w:lineRule="exact"/>
        <w:ind w:firstLine="289"/>
        <w:jc w:val="both"/>
        <w:rPr>
          <w:rFonts w:ascii="Traditional Arabic" w:cs="Traditional Arabic"/>
          <w:sz w:val="36"/>
          <w:szCs w:val="36"/>
          <w:rtl/>
          <w:lang w:bidi="ar-SY"/>
        </w:rPr>
      </w:pPr>
      <w:r w:rsidRPr="00CE1FFA">
        <w:rPr>
          <w:rFonts w:ascii="Traditional Arabic" w:cs="Traditional Arabic" w:hint="cs"/>
          <w:sz w:val="36"/>
          <w:szCs w:val="36"/>
          <w:rtl/>
          <w:lang w:bidi="ar-SY"/>
        </w:rPr>
        <w:t>وبقي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 نبين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المراد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بالف</w:t>
      </w:r>
      <w:r w:rsidR="005C570C"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152" w:eastAsia="Times New Roman" w:hAnsi="QCF_P152" w:cs="QCF_P152"/>
          <w:sz w:val="36"/>
          <w:szCs w:val="36"/>
          <w:rtl/>
        </w:rPr>
        <w:t xml:space="preserve">ﮩ  ﮪ  ﮫ   ﮬ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330"/>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hint="cs"/>
          <w:sz w:val="36"/>
          <w:szCs w:val="36"/>
          <w:rtl/>
          <w:lang w:bidi="ar-SY"/>
        </w:rPr>
        <w:t xml:space="preserve"> م</w:t>
      </w:r>
      <w:r w:rsidR="005C570C"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عطفه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اسكن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اسكن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دخل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مكاناً،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فيراد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الزم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المكان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الذي دخلته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تنتقل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أيضاً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لمن 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يدخله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اسكن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المك</w:t>
      </w:r>
      <w:r w:rsidR="00E2547A" w:rsidRPr="00CE1FFA">
        <w:rPr>
          <w:rFonts w:ascii="Traditional Arabic" w:cs="Traditional Arabic" w:hint="cs"/>
          <w:sz w:val="36"/>
          <w:szCs w:val="36"/>
          <w:rtl/>
          <w:lang w:bidi="ar-SY"/>
        </w:rPr>
        <w:t>ـــ</w:t>
      </w:r>
      <w:r w:rsidRPr="00CE1FFA">
        <w:rPr>
          <w:rFonts w:ascii="Traditional Arabic" w:cs="Traditional Arabic" w:hint="cs"/>
          <w:sz w:val="36"/>
          <w:szCs w:val="36"/>
          <w:rtl/>
          <w:lang w:bidi="ar-SY"/>
        </w:rPr>
        <w:t>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ادخله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واسكنه،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فعلى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w:t>
      </w:r>
      <w:r w:rsidR="00E2547A" w:rsidRPr="00CE1FFA">
        <w:rPr>
          <w:rFonts w:ascii="Traditional Arabic" w:cs="Traditional Arabic" w:hint="cs"/>
          <w:sz w:val="36"/>
          <w:szCs w:val="36"/>
          <w:rtl/>
          <w:lang w:bidi="ar-SY"/>
        </w:rPr>
        <w:t>ـــ</w:t>
      </w:r>
      <w:r w:rsidRPr="00CE1FFA">
        <w:rPr>
          <w:rFonts w:ascii="Traditional Arabic" w:cs="Traditional Arabic" w:hint="cs"/>
          <w:sz w:val="36"/>
          <w:szCs w:val="36"/>
          <w:rtl/>
          <w:lang w:bidi="ar-SY"/>
        </w:rPr>
        <w:t>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الوج</w:t>
      </w:r>
      <w:r w:rsidR="00E2547A" w:rsidRPr="00CE1FFA">
        <w:rPr>
          <w:rFonts w:ascii="Traditional Arabic" w:cs="Traditional Arabic" w:hint="cs"/>
          <w:sz w:val="36"/>
          <w:szCs w:val="36"/>
          <w:rtl/>
          <w:lang w:bidi="ar-SY"/>
        </w:rPr>
        <w:t>ــــ</w:t>
      </w:r>
      <w:r w:rsidRPr="00CE1FFA">
        <w:rPr>
          <w:rFonts w:ascii="Traditional Arabic" w:cs="Traditional Arabic" w:hint="cs"/>
          <w:sz w:val="36"/>
          <w:szCs w:val="36"/>
          <w:rtl/>
          <w:lang w:bidi="ar-SY"/>
        </w:rPr>
        <w:t>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w:t>
      </w:r>
      <w:r w:rsidR="00E2547A" w:rsidRPr="00CE1FFA">
        <w:rPr>
          <w:rFonts w:ascii="Traditional Arabic" w:cs="Traditional Arabic" w:hint="cs"/>
          <w:sz w:val="36"/>
          <w:szCs w:val="36"/>
          <w:rtl/>
          <w:lang w:bidi="ar-SY"/>
        </w:rPr>
        <w:t>ــــ</w:t>
      </w:r>
      <w:r w:rsidRPr="00CE1FFA">
        <w:rPr>
          <w:rFonts w:ascii="Traditional Arabic" w:cs="Traditional Arabic" w:hint="cs"/>
          <w:sz w:val="36"/>
          <w:szCs w:val="36"/>
          <w:rtl/>
          <w:lang w:bidi="ar-SY"/>
        </w:rPr>
        <w:t>الى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w:t>
      </w:r>
      <w:r w:rsidR="00E2547A" w:rsidRPr="00CE1FFA">
        <w:rPr>
          <w:rFonts w:ascii="Traditional Arabic" w:cs="Traditional Arabic" w:hint="cs"/>
          <w:sz w:val="36"/>
          <w:szCs w:val="36"/>
          <w:rtl/>
          <w:lang w:bidi="ar-SY"/>
        </w:rPr>
        <w:t>ــــ</w:t>
      </w:r>
      <w:r w:rsidRPr="00CE1FFA">
        <w:rPr>
          <w:rFonts w:ascii="Traditional Arabic" w:cs="Traditional Arabic" w:hint="cs"/>
          <w:sz w:val="36"/>
          <w:szCs w:val="36"/>
          <w:rtl/>
          <w:lang w:bidi="ar-SY"/>
        </w:rPr>
        <w:t>ـورة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الأع</w:t>
      </w:r>
      <w:r w:rsidR="00E2547A" w:rsidRPr="00CE1FFA">
        <w:rPr>
          <w:rFonts w:ascii="Traditional Arabic" w:cs="Traditional Arabic" w:hint="cs"/>
          <w:sz w:val="36"/>
          <w:szCs w:val="36"/>
          <w:rtl/>
          <w:lang w:bidi="ar-SY"/>
        </w:rPr>
        <w:t>ــــ</w:t>
      </w:r>
      <w:r w:rsidRPr="00CE1FFA">
        <w:rPr>
          <w:rFonts w:ascii="Traditional Arabic" w:cs="Traditional Arabic" w:hint="cs"/>
          <w:sz w:val="36"/>
          <w:szCs w:val="36"/>
          <w:rtl/>
          <w:lang w:bidi="ar-SY"/>
        </w:rPr>
        <w:t>راف</w:t>
      </w:r>
      <w:r w:rsidRPr="00CE1FFA">
        <w:rPr>
          <w:rFonts w:ascii="Traditional Arabic" w:cs="Traditional Arabic"/>
          <w:sz w:val="36"/>
          <w:szCs w:val="36"/>
          <w:rtl/>
          <w:lang w:bidi="ar-SY"/>
        </w:rPr>
        <w:t>:</w:t>
      </w:r>
      <w:r w:rsidRPr="00CE1FFA">
        <w:rPr>
          <w:rFonts w:ascii="QCF_BSML" w:eastAsia="Times New Roman" w:hAnsi="QCF_BSML"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152" w:eastAsia="Times New Roman" w:hAnsi="QCF_P152" w:cs="QCF_P152"/>
          <w:sz w:val="36"/>
          <w:szCs w:val="36"/>
          <w:rtl/>
        </w:rPr>
        <w:t xml:space="preserve">ﮤ  ﮥ  ﮦ  ﮧ  ﮨ  ﮩ  ﮪ  ﮫ   ﮬ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331"/>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بالفـاء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فالحمل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هـذا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المعنى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أولى</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32"/>
      </w:r>
      <w:r w:rsidRPr="00CE1FFA">
        <w:rPr>
          <w:rFonts w:ascii="Traditional Arabic" w:hAnsi="Traditional Arabic" w:cs="Traditional Arabic" w:hint="cs"/>
          <w:position w:val="12"/>
          <w:sz w:val="36"/>
          <w:szCs w:val="36"/>
          <w:rtl/>
        </w:rPr>
        <w:t>)</w:t>
      </w:r>
    </w:p>
    <w:p w:rsidR="00687313" w:rsidRPr="00CE1FFA" w:rsidRDefault="00687313" w:rsidP="002A095C">
      <w:pPr>
        <w:spacing w:after="0" w:line="68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687313" w:rsidRPr="00CE1FFA" w:rsidRDefault="00687313" w:rsidP="002A095C">
      <w:pPr>
        <w:spacing w:after="0" w:line="680" w:lineRule="exact"/>
        <w:ind w:firstLine="289"/>
        <w:jc w:val="both"/>
        <w:rPr>
          <w:rFonts w:ascii="Traditional Arabic" w:hAnsi="Traditional Arabic" w:cs="Traditional Arabic"/>
          <w:spacing w:val="4"/>
          <w:sz w:val="36"/>
          <w:szCs w:val="36"/>
          <w:rtl/>
        </w:rPr>
      </w:pPr>
      <w:r w:rsidRPr="00CE1FFA">
        <w:rPr>
          <w:rFonts w:ascii="Traditional Arabic" w:hAnsi="Traditional Arabic" w:cs="Traditional Arabic" w:hint="cs"/>
          <w:b/>
          <w:bCs/>
          <w:spacing w:val="4"/>
          <w:sz w:val="36"/>
          <w:szCs w:val="36"/>
          <w:rtl/>
        </w:rPr>
        <w:t>فالآية الأولى:</w:t>
      </w:r>
      <w:r w:rsidRPr="00CE1FFA">
        <w:rPr>
          <w:rFonts w:ascii="Traditional Arabic" w:hAnsi="Traditional Arabic" w:cs="Traditional Arabic" w:hint="cs"/>
          <w:spacing w:val="4"/>
          <w:sz w:val="36"/>
          <w:szCs w:val="36"/>
          <w:rtl/>
        </w:rPr>
        <w:t xml:space="preserve"> تم فيها عطف الأكل على السكن بحرف الواو، وذلك متناسقاً مع المفهوم العام لمعنى الآية، لأن المراد هنا المقام والاستقرار، وطول المكث في هذا المكان، وبالتالي ليس هناك من شرط في ارتباط الأكل بالسكن على الفور، فقد يسكن اليوم ويأكل بعد ساعة أو ساعتين، أو أكثر أو أقل من ذلك، بعكس الحال في الآية الثانية، ف</w:t>
      </w:r>
      <w:r w:rsidR="005C570C" w:rsidRPr="00CE1FFA">
        <w:rPr>
          <w:rFonts w:ascii="Traditional Arabic" w:hAnsi="Traditional Arabic" w:cs="Traditional Arabic" w:hint="cs"/>
          <w:spacing w:val="4"/>
          <w:sz w:val="36"/>
          <w:szCs w:val="36"/>
          <w:rtl/>
        </w:rPr>
        <w:t xml:space="preserve">قد ورد فيها </w:t>
      </w:r>
      <w:r w:rsidRPr="00CE1FFA">
        <w:rPr>
          <w:rFonts w:ascii="Traditional Arabic" w:hAnsi="Traditional Arabic" w:cs="Traditional Arabic" w:hint="cs"/>
          <w:spacing w:val="4"/>
          <w:sz w:val="36"/>
          <w:szCs w:val="36"/>
          <w:rtl/>
        </w:rPr>
        <w:t xml:space="preserve">هناك طلب المكث مع الارتباط الوثيق بالمكان، فكان هذا الموضع مناسباً </w:t>
      </w:r>
      <w:r w:rsidR="005C570C" w:rsidRPr="00CE1FFA">
        <w:rPr>
          <w:rFonts w:ascii="Traditional Arabic" w:hAnsi="Traditional Arabic" w:cs="Traditional Arabic" w:hint="cs"/>
          <w:spacing w:val="4"/>
          <w:sz w:val="36"/>
          <w:szCs w:val="36"/>
          <w:rtl/>
        </w:rPr>
        <w:t>تماماً مع سياق ومعنى الآيات، وذلك با</w:t>
      </w:r>
      <w:r w:rsidRPr="00CE1FFA">
        <w:rPr>
          <w:rFonts w:ascii="Traditional Arabic" w:hAnsi="Traditional Arabic" w:cs="Traditional Arabic" w:hint="cs"/>
          <w:spacing w:val="4"/>
          <w:sz w:val="36"/>
          <w:szCs w:val="36"/>
          <w:rtl/>
        </w:rPr>
        <w:t>لعطف بالواو دون الفاء والله أعلم.</w:t>
      </w:r>
    </w:p>
    <w:p w:rsidR="002561D0" w:rsidRPr="00CE1FFA" w:rsidRDefault="00687313" w:rsidP="002A095C">
      <w:pPr>
        <w:spacing w:after="0" w:line="680" w:lineRule="exact"/>
        <w:ind w:firstLine="289"/>
        <w:jc w:val="both"/>
        <w:rPr>
          <w:rFonts w:ascii="Traditional Arabic" w:hAnsi="Traditional Arabic" w:cs="Monotype Koufi"/>
          <w:b/>
          <w:bCs/>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تم عطف الأكل فيها على السكن بحرف الفاء، وذلك ملائماً للمراد من الآية في هذا الموضع، فهنا المقصود التزام المكان وشدة الارتباط والتعلق به، ولا يمكن لأحد أن يلازم المكان فترة طويلة، أو يبقى في أي موضع ويستقر فيه وقتاً كبيراً بدون أن يأكل، فكأنه يقول له: امكث في المكان الذي دخلته والزمه، ولا تنتقل منه أبداً مهما حصل لك، فكان استخدام حرف الفاء في مكانه المناسب تماماً والله أعلم.</w:t>
      </w:r>
    </w:p>
    <w:p w:rsidR="00A56B46" w:rsidRPr="00B2022F" w:rsidRDefault="00B2022F" w:rsidP="00B2022F">
      <w:pPr>
        <w:spacing w:after="0"/>
        <w:rPr>
          <w:rFonts w:ascii="Traditional Arabic" w:hAnsi="Traditional Arabic" w:cs="Traditional Arabic"/>
          <w:b/>
          <w:bCs/>
          <w:sz w:val="36"/>
          <w:szCs w:val="36"/>
          <w:rtl/>
        </w:rPr>
      </w:pPr>
      <w:r w:rsidRPr="00B2022F">
        <w:rPr>
          <w:rFonts w:ascii="Traditional Arabic" w:hAnsi="Traditional Arabic" w:cs="Traditional Arabic" w:hint="cs"/>
          <w:b/>
          <w:bCs/>
          <w:sz w:val="36"/>
          <w:szCs w:val="36"/>
          <w:rtl/>
        </w:rPr>
        <w:t xml:space="preserve"> </w:t>
      </w:r>
      <w:r w:rsidR="005C570C" w:rsidRPr="00B2022F">
        <w:rPr>
          <w:rFonts w:ascii="Traditional Arabic" w:hAnsi="Traditional Arabic" w:cs="Traditional Arabic" w:hint="cs"/>
          <w:b/>
          <w:bCs/>
          <w:sz w:val="36"/>
          <w:szCs w:val="36"/>
          <w:rtl/>
        </w:rPr>
        <w:t>(المثال الثاني</w:t>
      </w:r>
      <w:r w:rsidR="009E6ED1" w:rsidRPr="00B2022F">
        <w:rPr>
          <w:rFonts w:ascii="Traditional Arabic" w:hAnsi="Traditional Arabic" w:cs="Traditional Arabic" w:hint="cs"/>
          <w:b/>
          <w:bCs/>
          <w:sz w:val="36"/>
          <w:szCs w:val="36"/>
          <w:rtl/>
        </w:rPr>
        <w:t>)</w:t>
      </w:r>
      <w:r w:rsidR="00A56B46" w:rsidRPr="00B2022F">
        <w:rPr>
          <w:rFonts w:ascii="Traditional Arabic" w:hAnsi="Traditional Arabic" w:cs="Traditional Arabic" w:hint="cs"/>
          <w:b/>
          <w:bCs/>
          <w:sz w:val="36"/>
          <w:szCs w:val="36"/>
          <w:rtl/>
        </w:rPr>
        <w:t xml:space="preserve"> [ فكلوا ــ وكلوا ]</w:t>
      </w:r>
    </w:p>
    <w:p w:rsidR="009E6ED1" w:rsidRPr="00CE1FFA" w:rsidRDefault="009E6ED1" w:rsidP="009E6ED1">
      <w:pPr>
        <w:spacing w:after="0" w:line="240" w:lineRule="auto"/>
        <w:ind w:firstLine="288"/>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009" w:eastAsia="Times New Roman" w:hAnsi="QCF_P009" w:cs="QCF_P009"/>
          <w:sz w:val="36"/>
          <w:szCs w:val="36"/>
          <w:u w:val="single"/>
          <w:rtl/>
        </w:rPr>
        <w:t xml:space="preserve">ﭖ </w:t>
      </w:r>
      <w:r w:rsidRPr="00CE1FFA">
        <w:rPr>
          <w:rFonts w:ascii="QCF_P009" w:eastAsia="Times New Roman" w:hAnsi="QCF_P009" w:cs="QCF_P009"/>
          <w:sz w:val="36"/>
          <w:szCs w:val="36"/>
          <w:rtl/>
        </w:rPr>
        <w:t xml:space="preserve"> ﭗ  ﭘ  ﭙ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33"/>
      </w:r>
      <w:r w:rsidRPr="00CE1FFA">
        <w:rPr>
          <w:rFonts w:ascii="Traditional Arabic" w:hAnsi="Traditional Arabic" w:cs="Traditional Arabic" w:hint="cs"/>
          <w:sz w:val="36"/>
          <w:szCs w:val="36"/>
          <w:vertAlign w:val="superscript"/>
          <w:rtl/>
        </w:rPr>
        <w:t>)</w:t>
      </w:r>
    </w:p>
    <w:p w:rsidR="009E6ED1" w:rsidRPr="00CE1FFA" w:rsidRDefault="009E6ED1" w:rsidP="009E6ED1">
      <w:pPr>
        <w:spacing w:after="0" w:line="240" w:lineRule="auto"/>
        <w:ind w:firstLine="288"/>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71" w:eastAsia="Times New Roman" w:hAnsi="QCF_P171" w:cs="QCF_P171"/>
          <w:sz w:val="36"/>
          <w:szCs w:val="36"/>
          <w:u w:val="single"/>
          <w:rtl/>
        </w:rPr>
        <w:t>ﮉ</w:t>
      </w:r>
      <w:r w:rsidRPr="00CE1FFA">
        <w:rPr>
          <w:rFonts w:ascii="QCF_P171" w:eastAsia="Times New Roman" w:hAnsi="QCF_P171" w:cs="QCF_P171"/>
          <w:sz w:val="36"/>
          <w:szCs w:val="36"/>
          <w:rtl/>
        </w:rPr>
        <w:t xml:space="preserve">  ﮊ  ﮋ   ﮌ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34"/>
      </w:r>
      <w:r w:rsidRPr="00CE1FFA">
        <w:rPr>
          <w:rFonts w:ascii="Traditional Arabic" w:hAnsi="Traditional Arabic" w:cs="Traditional Arabic" w:hint="cs"/>
          <w:sz w:val="36"/>
          <w:szCs w:val="36"/>
          <w:vertAlign w:val="superscript"/>
          <w:rtl/>
        </w:rPr>
        <w:t>)</w:t>
      </w:r>
    </w:p>
    <w:p w:rsidR="009E6ED1" w:rsidRPr="00CE1FFA" w:rsidRDefault="009E6ED1" w:rsidP="00620E13">
      <w:pPr>
        <w:spacing w:after="0" w:line="23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lang w:bidi="ar-SY"/>
        </w:rPr>
        <w:t xml:space="preserve"> وهذا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أيضاً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نعمته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معصيتهم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إياه،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فأمرهم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بدخول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قرية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تكون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عزاً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ووطناً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ومسكناً،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ويحصل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الرزق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الرغد</w:t>
      </w:r>
      <w:r w:rsidR="001F61DD" w:rsidRPr="00CE1FFA">
        <w:rPr>
          <w:rFonts w:ascii="Traditional Arabic" w:cs="Traditional Arabic" w:hint="cs"/>
          <w:sz w:val="36"/>
          <w:szCs w:val="36"/>
          <w:rtl/>
          <w:lang w:bidi="ar-SY"/>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35"/>
      </w:r>
      <w:r w:rsidRPr="00CE1FFA">
        <w:rPr>
          <w:rFonts w:ascii="Traditional Arabic" w:hAnsi="Traditional Arabic" w:cs="Traditional Arabic" w:hint="cs"/>
          <w:position w:val="12"/>
          <w:sz w:val="36"/>
          <w:szCs w:val="36"/>
          <w:rtl/>
        </w:rPr>
        <w:t>)</w:t>
      </w:r>
    </w:p>
    <w:p w:rsidR="009E6ED1" w:rsidRPr="00CE1FFA" w:rsidRDefault="009E6ED1" w:rsidP="00620E13">
      <w:pPr>
        <w:spacing w:after="0" w:line="23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قرية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كانت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كثيرة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الأشجار،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غزيرة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الثمار،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رغيدة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العيش،</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فلذلك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أمرهم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يأكلوا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حيث</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شاءوا</w:t>
      </w:r>
      <w:r w:rsidR="001F61DD"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36"/>
      </w:r>
      <w:r w:rsidRPr="00CE1FFA">
        <w:rPr>
          <w:rFonts w:ascii="Traditional Arabic" w:hAnsi="Traditional Arabic" w:cs="Traditional Arabic" w:hint="cs"/>
          <w:position w:val="12"/>
          <w:sz w:val="36"/>
          <w:szCs w:val="36"/>
          <w:rtl/>
        </w:rPr>
        <w:t>)</w:t>
      </w:r>
    </w:p>
    <w:p w:rsidR="009E6ED1" w:rsidRPr="00CE1FFA" w:rsidRDefault="009E6ED1" w:rsidP="00620E13">
      <w:pPr>
        <w:spacing w:after="0" w:line="230" w:lineRule="auto"/>
        <w:ind w:firstLine="289"/>
        <w:jc w:val="both"/>
        <w:rPr>
          <w:rFonts w:ascii="Lotus Linotype" w:hAnsi="Lotus Linotype" w:cs="Traditional Arabic"/>
          <w:sz w:val="36"/>
          <w:szCs w:val="36"/>
          <w:rtl/>
        </w:rPr>
      </w:pPr>
      <w:r w:rsidRPr="00CE1FFA">
        <w:rPr>
          <w:rFonts w:ascii="Traditional Arabic" w:hAnsi="Traditional Arabic" w:cs="Traditional Arabic" w:hint="cs"/>
          <w:sz w:val="36"/>
          <w:szCs w:val="36"/>
          <w:rtl/>
        </w:rPr>
        <w:t>وج</w:t>
      </w:r>
      <w:r w:rsidR="002A095C"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ـاء في تفسير الشعراوي: (</w:t>
      </w:r>
      <w:r w:rsidRPr="00CE1FFA">
        <w:rPr>
          <w:rFonts w:ascii="Lotus Linotype" w:hAnsi="Lotus Linotype" w:cs="Traditional Arabic" w:hint="cs"/>
          <w:sz w:val="36"/>
          <w:szCs w:val="36"/>
          <w:rtl/>
        </w:rPr>
        <w:t xml:space="preserve"> ويقـ</w:t>
      </w:r>
      <w:r w:rsidR="002A095C"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هنـ</w:t>
      </w:r>
      <w:r w:rsidR="002A095C"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w:t>
      </w:r>
      <w:r w:rsidR="002A095C"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الأعراف</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171" w:eastAsia="Times New Roman" w:hAnsi="QCF_P171" w:cs="QCF_P171"/>
          <w:sz w:val="36"/>
          <w:szCs w:val="36"/>
          <w:rtl/>
        </w:rPr>
        <w:t xml:space="preserve">ﮉ  ﮊ  ﮋ   ﮌ  </w:t>
      </w:r>
      <w:r w:rsidRPr="00CE1FFA">
        <w:rPr>
          <w:rFonts w:ascii="QCF_BSML" w:eastAsia="Times New Roman" w:hAnsi="QCF_BSML" w:cs="QCF_BSML"/>
          <w:sz w:val="36"/>
          <w:szCs w:val="36"/>
          <w:rtl/>
        </w:rPr>
        <w:t>ﭼ</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البقرة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يقول</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009" w:eastAsia="Times New Roman" w:hAnsi="QCF_P009" w:cs="QCF_P009"/>
          <w:sz w:val="36"/>
          <w:szCs w:val="36"/>
          <w:rtl/>
        </w:rPr>
        <w:t xml:space="preserve">ﭖ  ﭗ  ﭘ  ﭙ  ﭚ   </w:t>
      </w:r>
      <w:r w:rsidRPr="00CE1FFA">
        <w:rPr>
          <w:rFonts w:ascii="QCF_BSML" w:eastAsia="Times New Roman" w:hAnsi="QCF_BSML" w:cs="QCF_BSML"/>
          <w:sz w:val="36"/>
          <w:szCs w:val="36"/>
          <w:rtl/>
        </w:rPr>
        <w:t>ﭼ</w:t>
      </w:r>
      <w:r w:rsidRPr="00CE1FFA">
        <w:rPr>
          <w:rFonts w:ascii="Lotus Linotype" w:hAnsi="Lotus Linotype" w:cs="Traditional Arabic"/>
          <w:sz w:val="36"/>
          <w:szCs w:val="36"/>
          <w:rtl/>
        </w:rPr>
        <w:t>.</w:t>
      </w:r>
    </w:p>
    <w:p w:rsidR="009E6ED1" w:rsidRPr="00CE1FFA" w:rsidRDefault="009E6ED1" w:rsidP="00620E13">
      <w:pPr>
        <w:spacing w:after="0" w:line="230" w:lineRule="auto"/>
        <w:ind w:firstLine="289"/>
        <w:jc w:val="both"/>
        <w:rPr>
          <w:rFonts w:ascii="Traditional Arabic" w:hAnsi="Traditional Arabic" w:cs="Traditional Arabic"/>
          <w:sz w:val="36"/>
          <w:szCs w:val="36"/>
          <w:rtl/>
        </w:rPr>
      </w:pPr>
      <w:r w:rsidRPr="00CE1FFA">
        <w:rPr>
          <w:rFonts w:ascii="Lotus Linotype" w:hAnsi="Lotus Linotype" w:cs="Traditional Arabic" w:hint="cs"/>
          <w:sz w:val="36"/>
          <w:szCs w:val="36"/>
          <w:rtl/>
        </w:rPr>
        <w:t>وحين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أمرهم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بالدخول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وكانوا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جوعى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أمرهم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يأكلوا،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الفور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والتوّ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بتوسع،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أتى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بكلمة</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رغداً</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لأن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حاجتهم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الطعام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شديدة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وملحة،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لكنه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بعد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أمرهم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بالسكن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أوضح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يأكلوا؛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السكن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يحقق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الاستقرار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ويتيح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للإِنسان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يأكل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براحة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وتأن</w:t>
      </w:r>
      <w:r w:rsidR="008B4C28"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37"/>
      </w:r>
      <w:r w:rsidRPr="00CE1FFA">
        <w:rPr>
          <w:rFonts w:ascii="Traditional Arabic" w:hAnsi="Traditional Arabic" w:cs="Traditional Arabic" w:hint="cs"/>
          <w:position w:val="12"/>
          <w:sz w:val="36"/>
          <w:szCs w:val="36"/>
          <w:rtl/>
        </w:rPr>
        <w:t>)</w:t>
      </w:r>
    </w:p>
    <w:p w:rsidR="009E6ED1" w:rsidRPr="00CE1FFA" w:rsidRDefault="009E6ED1" w:rsidP="00620E13">
      <w:pPr>
        <w:spacing w:after="0" w:line="23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الحديث الشريف عن </w:t>
      </w:r>
      <w:r w:rsidRPr="00CE1FFA">
        <w:rPr>
          <w:rFonts w:ascii="Lotus Linotype" w:hAnsi="Lotus Linotype" w:cs="Traditional Arabic" w:hint="cs"/>
          <w:sz w:val="36"/>
          <w:szCs w:val="36"/>
          <w:rtl/>
        </w:rPr>
        <w:t>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مَسْلَمَةَ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شِهَابٍ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سَالِمِ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pacing w:val="-2"/>
          <w:sz w:val="36"/>
          <w:szCs w:val="36"/>
          <w:rtl/>
        </w:rPr>
        <w:t>رَسُولَ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الله</w:t>
      </w:r>
      <w:r w:rsidRPr="00CE1FFA">
        <w:rPr>
          <w:rFonts w:ascii="Lotus Linotype" w:hAnsi="Lotus Linotype" w:cs="Traditional Arabic"/>
          <w:spacing w:val="-2"/>
          <w:sz w:val="36"/>
          <w:szCs w:val="36"/>
          <w:rtl/>
        </w:rPr>
        <w:t xml:space="preserve"> </w:t>
      </w:r>
      <w:r w:rsidRPr="00CE1FFA">
        <w:rPr>
          <w:rFonts w:ascii="Lotus Linotype" w:hAnsi="Lotus Linotype" w:cs="Traditional Arabic"/>
          <w:spacing w:val="-2"/>
          <w:sz w:val="36"/>
          <w:szCs w:val="36"/>
        </w:rPr>
        <w:sym w:font="AGA Arabesque" w:char="F072"/>
      </w:r>
      <w:r w:rsidRPr="00CE1FFA">
        <w:rPr>
          <w:rFonts w:ascii="Lotus Linotype" w:hAnsi="Lotus Linotype" w:cs="Traditional Arabic" w:hint="cs"/>
          <w:spacing w:val="-2"/>
          <w:sz w:val="36"/>
          <w:szCs w:val="36"/>
          <w:rtl/>
        </w:rPr>
        <w:t xml:space="preserve"> 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بِلالاً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يُؤَذِّنُ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بِلَيْلٍ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فَكُلُوا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وَاشْرَبُوا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حَتَّى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يُنَادِيَ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مَكْتُومٍ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ثُمَّ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وَكَانَ</w:t>
      </w:r>
      <w:r w:rsidR="008B4C28" w:rsidRPr="00CE1FFA">
        <w:rPr>
          <w:rFonts w:ascii="Lotus Linotype" w:hAnsi="Lotus Linotype" w:cs="Traditional Arabic" w:hint="cs"/>
          <w:sz w:val="36"/>
          <w:szCs w:val="36"/>
          <w:rtl/>
        </w:rPr>
        <w:t xml:space="preserve"> </w:t>
      </w:r>
      <w:r w:rsidRPr="00CE1FFA">
        <w:rPr>
          <w:rFonts w:ascii="Lotus Linotype" w:hAnsi="Lotus Linotype" w:cs="Traditional Arabic" w:hint="cs"/>
          <w:sz w:val="36"/>
          <w:szCs w:val="36"/>
          <w:rtl/>
        </w:rPr>
        <w:t>رَجُلاً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أَعْمَى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يُنَادِي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حَتَّى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أَصْبَحْتَ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أَصْبَحْتَ</w:t>
      </w:r>
      <w:r w:rsidR="008B4C28" w:rsidRPr="00CE1FFA">
        <w:rPr>
          <w:rFonts w:ascii="Lotus Linotype" w:hAnsi="Lotus Linotype" w:cs="Traditional Arabic" w:hint="cs"/>
          <w:sz w:val="36"/>
          <w:szCs w:val="36"/>
          <w:rtl/>
        </w:rPr>
        <w:t>.</w:t>
      </w:r>
      <w:r w:rsidRPr="00CE1FFA">
        <w:rPr>
          <w:rFonts w:ascii="Lotus Linotype" w:hAnsi="Lotus Linotype" w:cs="Traditional Arabic" w:hint="cs"/>
          <w:sz w:val="36"/>
          <w:szCs w:val="36"/>
          <w:rtl/>
        </w:rPr>
        <w:t xml:space="preserve"> )</w:t>
      </w:r>
      <w:r w:rsidRPr="00CE1FFA">
        <w:rPr>
          <w:rFonts w:ascii="Lotus Linotype" w:hAnsi="Lotus Linotype"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38"/>
      </w:r>
      <w:r w:rsidRPr="00CE1FFA">
        <w:rPr>
          <w:rFonts w:ascii="Lotus Linotype" w:hAnsi="Lotus Linotype" w:cs="Traditional Arabic" w:hint="cs"/>
          <w:position w:val="12"/>
          <w:sz w:val="36"/>
          <w:szCs w:val="36"/>
          <w:rtl/>
        </w:rPr>
        <w:t>)</w:t>
      </w:r>
    </w:p>
    <w:p w:rsidR="009E6ED1" w:rsidRPr="00CE1FFA" w:rsidRDefault="009E6ED1" w:rsidP="00866EE7">
      <w:pPr>
        <w:spacing w:after="0" w:line="68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الحديث أيضاً عن </w:t>
      </w:r>
      <w:r w:rsidRPr="00CE1FFA">
        <w:rPr>
          <w:rFonts w:ascii="Lotus Linotype" w:hAnsi="Lotus Linotype" w:cs="Traditional Arabic" w:hint="cs"/>
          <w:sz w:val="36"/>
          <w:szCs w:val="36"/>
          <w:rtl/>
        </w:rPr>
        <w:t>مَالِكٍ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شِهَابٍ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عَبَّاسٍ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مَيْمُونَةَ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سُئِلَ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فَأْرَةٍ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سَقَطَتْ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فَقَـالَ: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أَلْقُوهَا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وَمَـا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حَوْلَهَا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فَاطْرَحُوهُ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وَكُلُوا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سَمْنَكُمْ</w:t>
      </w:r>
      <w:r w:rsidR="008B4C28" w:rsidRPr="00CE1FFA">
        <w:rPr>
          <w:rFonts w:ascii="Lotus Linotype" w:hAnsi="Lotus Linotype" w:cs="Traditional Arabic" w:hint="cs"/>
          <w:sz w:val="36"/>
          <w:szCs w:val="36"/>
          <w:rtl/>
        </w:rPr>
        <w:t>.</w:t>
      </w:r>
      <w:r w:rsidRPr="00CE1FFA">
        <w:rPr>
          <w:rFonts w:ascii="Lotus Linotype" w:hAnsi="Lotus Linotype" w:cs="Traditional Arabic" w:hint="cs"/>
          <w:sz w:val="36"/>
          <w:szCs w:val="36"/>
          <w:rtl/>
        </w:rPr>
        <w:t xml:space="preserve">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339"/>
      </w:r>
      <w:r w:rsidRPr="00CE1FFA">
        <w:rPr>
          <w:rFonts w:ascii="Lotus Linotype" w:hAnsi="Lotus Linotype" w:cs="Traditional Arabic" w:hint="cs"/>
          <w:position w:val="12"/>
          <w:sz w:val="36"/>
          <w:szCs w:val="36"/>
          <w:rtl/>
        </w:rPr>
        <w:t>)</w:t>
      </w:r>
    </w:p>
    <w:p w:rsidR="009E6ED1" w:rsidRPr="00CE1FFA" w:rsidRDefault="009E6ED1" w:rsidP="00866EE7">
      <w:pPr>
        <w:spacing w:after="0" w:line="68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E6ED1" w:rsidRPr="00CE1FFA" w:rsidRDefault="009E6ED1" w:rsidP="00866EE7">
      <w:pPr>
        <w:spacing w:after="0" w:line="68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استخدمت فيها فاء العطف، وذلك لتناسبها مع حال الدخول الوارد في الآيات، وسياق القصة في الآية يوحي بأنهم كانوا جوعى، وبالتالي كانت حاجتهم ملحة وشديدة للطعام، فاستخدم حرف الفاء الذي يفيد التعقيب على الفور، وهكذا يكون حال المرء حين الدخول، بعكس الحالة بعد الاستقرار والسكن في الموطن أو المكان الآمن، فالمرء عندما يعود من مكان</w:t>
      </w:r>
      <w:r w:rsidR="00261530" w:rsidRPr="00CE1FFA">
        <w:rPr>
          <w:rFonts w:ascii="Traditional Arabic" w:hAnsi="Traditional Arabic" w:cs="Traditional Arabic" w:hint="cs"/>
          <w:sz w:val="36"/>
          <w:szCs w:val="36"/>
          <w:rtl/>
        </w:rPr>
        <w:t xml:space="preserve"> بعيد</w:t>
      </w:r>
      <w:r w:rsidRPr="00CE1FFA">
        <w:rPr>
          <w:rFonts w:ascii="Traditional Arabic" w:hAnsi="Traditional Arabic" w:cs="Traditional Arabic" w:hint="cs"/>
          <w:sz w:val="36"/>
          <w:szCs w:val="36"/>
          <w:rtl/>
        </w:rPr>
        <w:t xml:space="preserve">، أو يصل إلى مكان بعد طول </w:t>
      </w:r>
      <w:r w:rsidR="00261530" w:rsidRPr="00CE1FFA">
        <w:rPr>
          <w:rFonts w:ascii="Traditional Arabic" w:hAnsi="Traditional Arabic" w:cs="Traditional Arabic" w:hint="cs"/>
          <w:sz w:val="36"/>
          <w:szCs w:val="36"/>
          <w:rtl/>
        </w:rPr>
        <w:t>زمن أو مسافة في الطريق</w:t>
      </w:r>
      <w:r w:rsidRPr="00CE1FFA">
        <w:rPr>
          <w:rFonts w:ascii="Traditional Arabic" w:hAnsi="Traditional Arabic" w:cs="Traditional Arabic" w:hint="cs"/>
          <w:sz w:val="36"/>
          <w:szCs w:val="36"/>
          <w:rtl/>
        </w:rPr>
        <w:t xml:space="preserve">، فإنه يحتاج </w:t>
      </w:r>
      <w:r w:rsidR="00261530" w:rsidRPr="00CE1FFA">
        <w:rPr>
          <w:rFonts w:ascii="Traditional Arabic" w:hAnsi="Traditional Arabic" w:cs="Traditional Arabic" w:hint="cs"/>
          <w:sz w:val="36"/>
          <w:szCs w:val="36"/>
          <w:rtl/>
        </w:rPr>
        <w:t xml:space="preserve">في هذه الحالة </w:t>
      </w:r>
      <w:r w:rsidRPr="00CE1FFA">
        <w:rPr>
          <w:rFonts w:ascii="Traditional Arabic" w:hAnsi="Traditional Arabic" w:cs="Traditional Arabic" w:hint="cs"/>
          <w:sz w:val="36"/>
          <w:szCs w:val="36"/>
          <w:rtl/>
        </w:rPr>
        <w:t>على الفور ما يسد به جوعه، وهكذا كانت حالتهم فاحتاجوا الطعام، فجاء حرف الفاء مناسباً لحالهم على التعقيب لا على التراخي</w:t>
      </w:r>
      <w:r w:rsidR="00261530"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9E6ED1" w:rsidRPr="00CE1FFA" w:rsidRDefault="009E6ED1" w:rsidP="00866EE7">
      <w:pPr>
        <w:spacing w:after="0" w:line="68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استخدمت فيها واو العطف بدل الفاء، وذلك لتلاؤمها مع سياق الآيات، فبعد أن حصل لهم الاستقرار والسكن</w:t>
      </w:r>
      <w:r w:rsidR="00261530" w:rsidRPr="00CE1FFA">
        <w:rPr>
          <w:rFonts w:ascii="Traditional Arabic" w:hAnsi="Traditional Arabic" w:cs="Traditional Arabic" w:hint="cs"/>
          <w:sz w:val="36"/>
          <w:szCs w:val="36"/>
          <w:rtl/>
        </w:rPr>
        <w:t xml:space="preserve"> والاطمئنان</w:t>
      </w:r>
      <w:r w:rsidRPr="00CE1FFA">
        <w:rPr>
          <w:rFonts w:ascii="Traditional Arabic" w:hAnsi="Traditional Arabic" w:cs="Traditional Arabic" w:hint="cs"/>
          <w:sz w:val="36"/>
          <w:szCs w:val="36"/>
          <w:rtl/>
        </w:rPr>
        <w:t>،</w:t>
      </w:r>
      <w:r w:rsidR="00261530"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 xml:space="preserve">لم تعد </w:t>
      </w:r>
      <w:r w:rsidR="00261530" w:rsidRPr="00CE1FFA">
        <w:rPr>
          <w:rFonts w:ascii="Traditional Arabic" w:hAnsi="Traditional Arabic" w:cs="Traditional Arabic" w:hint="cs"/>
          <w:sz w:val="36"/>
          <w:szCs w:val="36"/>
          <w:rtl/>
        </w:rPr>
        <w:t xml:space="preserve">هناك </w:t>
      </w:r>
      <w:r w:rsidRPr="00CE1FFA">
        <w:rPr>
          <w:rFonts w:ascii="Traditional Arabic" w:hAnsi="Traditional Arabic" w:cs="Traditional Arabic" w:hint="cs"/>
          <w:sz w:val="36"/>
          <w:szCs w:val="36"/>
          <w:rtl/>
        </w:rPr>
        <w:t>حاجة ملحة وسريعة للطعام، فسيأتي ذلك تباعاً، وهكذا حين يستقر المرء في أي مكان، فإنه سيحتاج الأكل والطعام لا محالة، ولكن الاختلاف هنا في عدم الحاجة الملحة السريعة إليه،</w:t>
      </w:r>
      <w:r w:rsidR="00261530" w:rsidRPr="00CE1FFA">
        <w:rPr>
          <w:rFonts w:ascii="Traditional Arabic" w:hAnsi="Traditional Arabic" w:cs="Traditional Arabic" w:hint="cs"/>
          <w:sz w:val="36"/>
          <w:szCs w:val="36"/>
          <w:rtl/>
        </w:rPr>
        <w:t xml:space="preserve"> وإنما يمكن الصبر عليها بعد وقت ولو كان يسيراً،</w:t>
      </w:r>
      <w:r w:rsidRPr="00CE1FFA">
        <w:rPr>
          <w:rFonts w:ascii="Traditional Arabic" w:hAnsi="Traditional Arabic" w:cs="Traditional Arabic" w:hint="cs"/>
          <w:sz w:val="36"/>
          <w:szCs w:val="36"/>
          <w:rtl/>
        </w:rPr>
        <w:t xml:space="preserve"> وبالتالي كان استخدام حرف العطف في محله</w:t>
      </w:r>
      <w:r w:rsidR="00261530"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566542" w:rsidRPr="00B2022F" w:rsidRDefault="00B2022F" w:rsidP="00B2022F">
      <w:pPr>
        <w:spacing w:after="0"/>
        <w:rPr>
          <w:rFonts w:ascii="Traditional Arabic" w:hAnsi="Traditional Arabic" w:cs="Traditional Arabic"/>
          <w:b/>
          <w:bCs/>
          <w:sz w:val="36"/>
          <w:szCs w:val="36"/>
          <w:rtl/>
        </w:rPr>
      </w:pPr>
      <w:r w:rsidRPr="00B2022F">
        <w:rPr>
          <w:rFonts w:ascii="Traditional Arabic" w:hAnsi="Traditional Arabic" w:cs="Traditional Arabic" w:hint="cs"/>
          <w:b/>
          <w:bCs/>
          <w:sz w:val="36"/>
          <w:szCs w:val="36"/>
          <w:rtl/>
        </w:rPr>
        <w:t xml:space="preserve"> </w:t>
      </w:r>
      <w:r w:rsidR="00620E13" w:rsidRPr="00B2022F">
        <w:rPr>
          <w:rFonts w:ascii="Traditional Arabic" w:hAnsi="Traditional Arabic" w:cs="Traditional Arabic" w:hint="cs"/>
          <w:b/>
          <w:bCs/>
          <w:sz w:val="36"/>
          <w:szCs w:val="36"/>
          <w:rtl/>
        </w:rPr>
        <w:t>(المثال الثالث</w:t>
      </w:r>
      <w:r w:rsidR="00566542" w:rsidRPr="00B2022F">
        <w:rPr>
          <w:rFonts w:ascii="Traditional Arabic" w:hAnsi="Traditional Arabic" w:cs="Traditional Arabic" w:hint="cs"/>
          <w:b/>
          <w:bCs/>
          <w:sz w:val="36"/>
          <w:szCs w:val="36"/>
          <w:rtl/>
        </w:rPr>
        <w:t>) [ ثم مأواهم ــ ومأواهم ]</w:t>
      </w:r>
    </w:p>
    <w:p w:rsidR="00566542" w:rsidRPr="00CE1FFA" w:rsidRDefault="00566542" w:rsidP="00566542">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76" w:hAnsi="QCF_P076" w:cs="QCF_P076"/>
          <w:sz w:val="36"/>
          <w:szCs w:val="36"/>
          <w:u w:val="single"/>
          <w:rtl/>
        </w:rPr>
        <w:t>ﮊ  ﮋ</w:t>
      </w:r>
      <w:r w:rsidRPr="00CE1FFA">
        <w:rPr>
          <w:rFonts w:ascii="QCF_P076" w:hAnsi="QCF_P076" w:cs="QCF_P076"/>
          <w:sz w:val="36"/>
          <w:szCs w:val="36"/>
          <w:rtl/>
        </w:rPr>
        <w:t xml:space="preserve">  ﮌﮍ  ﮎ  ﮏ</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340"/>
      </w:r>
      <w:r w:rsidRPr="00CE1FFA">
        <w:rPr>
          <w:rFonts w:ascii="QCF_BSML" w:hAnsi="QCF_BSML" w:cs="Traditional Arabic" w:hint="cs"/>
          <w:position w:val="12"/>
          <w:sz w:val="36"/>
          <w:szCs w:val="36"/>
          <w:rtl/>
        </w:rPr>
        <w:t>)</w:t>
      </w:r>
    </w:p>
    <w:p w:rsidR="00566542" w:rsidRPr="00CE1FFA" w:rsidRDefault="00566542" w:rsidP="00566542">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99" w:hAnsi="QCF_P199" w:cs="QCF_P199"/>
          <w:sz w:val="36"/>
          <w:szCs w:val="36"/>
          <w:u w:val="single"/>
          <w:rtl/>
        </w:rPr>
        <w:t>ﭙ</w:t>
      </w:r>
      <w:r w:rsidRPr="00CE1FFA">
        <w:rPr>
          <w:rFonts w:ascii="QCF_P199" w:hAnsi="QCF_P199" w:cs="QCF_P199"/>
          <w:sz w:val="36"/>
          <w:szCs w:val="36"/>
          <w:rtl/>
        </w:rPr>
        <w:t xml:space="preserve">  ﭚﭛ  ﭜ  ﭝ</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41"/>
      </w:r>
      <w:r w:rsidRPr="00CE1FFA">
        <w:rPr>
          <w:rFonts w:ascii="QCF_BSML" w:hAnsi="QCF_BSML" w:cs="Traditional Arabic" w:hint="cs"/>
          <w:position w:val="12"/>
          <w:sz w:val="36"/>
          <w:szCs w:val="36"/>
          <w:rtl/>
        </w:rPr>
        <w:t>)</w:t>
      </w:r>
    </w:p>
    <w:p w:rsidR="00566542" w:rsidRPr="00CE1FFA" w:rsidRDefault="00566542" w:rsidP="00566542">
      <w:pPr>
        <w:spacing w:after="0" w:line="240" w:lineRule="auto"/>
        <w:ind w:firstLine="288"/>
        <w:jc w:val="both"/>
        <w:rPr>
          <w:rFonts w:ascii="Traditional Arabic" w:cs="Traditional Arabic"/>
          <w:sz w:val="36"/>
          <w:szCs w:val="36"/>
          <w:rtl/>
        </w:rPr>
      </w:pPr>
      <w:r w:rsidRPr="00CE1FFA">
        <w:rPr>
          <w:rFonts w:ascii="Traditional Arabic" w:cs="Traditional Arabic" w:hint="cs"/>
          <w:sz w:val="36"/>
          <w:szCs w:val="36"/>
          <w:rtl/>
        </w:rPr>
        <w:t>جاء في تفسير السعدي للآية الأولى: ( بل</w:t>
      </w:r>
      <w:r w:rsidRPr="00CE1FFA">
        <w:rPr>
          <w:rFonts w:ascii="Traditional Arabic" w:cs="Traditional Arabic"/>
          <w:sz w:val="36"/>
          <w:szCs w:val="36"/>
          <w:rtl/>
        </w:rPr>
        <w:t xml:space="preserve"> </w:t>
      </w:r>
      <w:r w:rsidRPr="00CE1FFA">
        <w:rPr>
          <w:rFonts w:ascii="Traditional Arabic" w:cs="Traditional Arabic" w:hint="cs"/>
          <w:sz w:val="36"/>
          <w:szCs w:val="36"/>
          <w:rtl/>
        </w:rPr>
        <w:t>يتمتعون</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قليلاً</w:t>
      </w:r>
      <w:r w:rsidRPr="00CE1FFA">
        <w:rPr>
          <w:rFonts w:ascii="Traditional Arabic" w:cs="Traditional Arabic"/>
          <w:sz w:val="36"/>
          <w:szCs w:val="36"/>
          <w:rtl/>
        </w:rPr>
        <w:t xml:space="preserve"> </w:t>
      </w:r>
      <w:r w:rsidRPr="00CE1FFA">
        <w:rPr>
          <w:rFonts w:ascii="Traditional Arabic" w:cs="Traditional Arabic" w:hint="cs"/>
          <w:sz w:val="36"/>
          <w:szCs w:val="36"/>
          <w:rtl/>
        </w:rPr>
        <w:t>ويعذبون</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طويلاً</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أعلى</w:t>
      </w:r>
      <w:r w:rsidRPr="00CE1FFA">
        <w:rPr>
          <w:rFonts w:ascii="Traditional Arabic" w:cs="Traditional Arabic"/>
          <w:sz w:val="36"/>
          <w:szCs w:val="36"/>
          <w:rtl/>
        </w:rPr>
        <w:t xml:space="preserve"> </w:t>
      </w:r>
      <w:r w:rsidRPr="00CE1FFA">
        <w:rPr>
          <w:rFonts w:ascii="Traditional Arabic" w:cs="Traditional Arabic" w:hint="cs"/>
          <w:sz w:val="36"/>
          <w:szCs w:val="36"/>
          <w:rtl/>
        </w:rPr>
        <w:t>حالة</w:t>
      </w:r>
      <w:r w:rsidRPr="00CE1FFA">
        <w:rPr>
          <w:rFonts w:ascii="Traditional Arabic" w:cs="Traditional Arabic"/>
          <w:sz w:val="36"/>
          <w:szCs w:val="36"/>
          <w:rtl/>
        </w:rPr>
        <w:t xml:space="preserve"> </w:t>
      </w:r>
      <w:r w:rsidRPr="00CE1FFA">
        <w:rPr>
          <w:rFonts w:ascii="Traditional Arabic" w:cs="Traditional Arabic" w:hint="cs"/>
          <w:sz w:val="36"/>
          <w:szCs w:val="36"/>
          <w:rtl/>
        </w:rPr>
        <w:t>تكون</w:t>
      </w:r>
      <w:r w:rsidRPr="00CE1FFA">
        <w:rPr>
          <w:rFonts w:ascii="Traditional Arabic" w:cs="Traditional Arabic"/>
          <w:sz w:val="36"/>
          <w:szCs w:val="36"/>
          <w:rtl/>
        </w:rPr>
        <w:t xml:space="preserve"> </w:t>
      </w:r>
      <w:r w:rsidRPr="00CE1FFA">
        <w:rPr>
          <w:rFonts w:ascii="Traditional Arabic" w:cs="Traditional Arabic" w:hint="cs"/>
          <w:sz w:val="36"/>
          <w:szCs w:val="36"/>
          <w:rtl/>
        </w:rPr>
        <w:t>للكافر.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42"/>
      </w:r>
      <w:r w:rsidRPr="00CE1FFA">
        <w:rPr>
          <w:rFonts w:ascii="Traditional Arabic" w:hAnsi="Traditional Arabic" w:cs="Traditional Arabic" w:hint="cs"/>
          <w:position w:val="12"/>
          <w:sz w:val="36"/>
          <w:szCs w:val="36"/>
          <w:rtl/>
        </w:rPr>
        <w:t>)</w:t>
      </w:r>
    </w:p>
    <w:p w:rsidR="00566542" w:rsidRPr="00CE1FFA" w:rsidRDefault="00566542" w:rsidP="00566542">
      <w:pPr>
        <w:spacing w:after="0" w:line="240" w:lineRule="auto"/>
        <w:ind w:firstLine="288"/>
        <w:rPr>
          <w:rFonts w:ascii="Traditional Arabic" w:cs="Traditional Arabic"/>
          <w:sz w:val="36"/>
          <w:szCs w:val="36"/>
          <w:rtl/>
        </w:rPr>
      </w:pPr>
      <w:r w:rsidRPr="00CE1FFA">
        <w:rPr>
          <w:rFonts w:ascii="Traditional Arabic" w:cs="Traditional Arabic" w:hint="cs"/>
          <w:sz w:val="36"/>
          <w:szCs w:val="36"/>
          <w:rtl/>
        </w:rPr>
        <w:t>وجاء في التفسير نفسه للآية الثانية: ( أي</w:t>
      </w:r>
      <w:r w:rsidRPr="00CE1FFA">
        <w:rPr>
          <w:rFonts w:ascii="Traditional Arabic" w:cs="Traditional Arabic"/>
          <w:sz w:val="36"/>
          <w:szCs w:val="36"/>
          <w:rtl/>
        </w:rPr>
        <w:t xml:space="preserve">: </w:t>
      </w:r>
      <w:r w:rsidRPr="00CE1FFA">
        <w:rPr>
          <w:rFonts w:ascii="Traditional Arabic" w:cs="Traditional Arabic" w:hint="cs"/>
          <w:sz w:val="36"/>
          <w:szCs w:val="36"/>
          <w:rtl/>
        </w:rPr>
        <w:t>مقرهم</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يخرجون</w:t>
      </w:r>
      <w:r w:rsidRPr="00CE1FFA">
        <w:rPr>
          <w:rFonts w:ascii="Traditional Arabic" w:cs="Traditional Arabic"/>
          <w:sz w:val="36"/>
          <w:szCs w:val="36"/>
          <w:rtl/>
        </w:rPr>
        <w:t xml:space="preserve"> </w:t>
      </w:r>
      <w:r w:rsidRPr="00CE1FFA">
        <w:rPr>
          <w:rFonts w:ascii="Traditional Arabic" w:cs="Traditional Arabic" w:hint="cs"/>
          <w:sz w:val="36"/>
          <w:szCs w:val="36"/>
          <w:rtl/>
        </w:rPr>
        <w:t>منها.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43"/>
      </w:r>
      <w:r w:rsidRPr="00CE1FFA">
        <w:rPr>
          <w:rFonts w:ascii="Traditional Arabic" w:hAnsi="Traditional Arabic" w:cs="Traditional Arabic" w:hint="cs"/>
          <w:position w:val="12"/>
          <w:sz w:val="36"/>
          <w:szCs w:val="36"/>
          <w:rtl/>
        </w:rPr>
        <w:t>)</w:t>
      </w:r>
    </w:p>
    <w:p w:rsidR="00566542" w:rsidRPr="00CE1FFA" w:rsidRDefault="00566542" w:rsidP="00566542">
      <w:pPr>
        <w:spacing w:after="0" w:line="240" w:lineRule="auto"/>
        <w:ind w:firstLine="288"/>
        <w:jc w:val="both"/>
        <w:rPr>
          <w:rFonts w:ascii="Traditional Arabic" w:cs="Traditional Arabic"/>
          <w:sz w:val="36"/>
          <w:szCs w:val="36"/>
          <w:rtl/>
        </w:rPr>
      </w:pPr>
      <w:r w:rsidRPr="00CE1FFA">
        <w:rPr>
          <w:rFonts w:ascii="Traditional Arabic" w:cs="Traditional Arabic" w:hint="cs"/>
          <w:sz w:val="36"/>
          <w:szCs w:val="36"/>
          <w:rtl/>
        </w:rPr>
        <w:t>وجاء في كتاب ( البرهان في توجيه متشابه القرآن ): ( 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76" w:hAnsi="QCF_P076" w:cs="QCF_P076"/>
          <w:sz w:val="36"/>
          <w:szCs w:val="36"/>
          <w:rtl/>
        </w:rPr>
        <w:t xml:space="preserve">ﮊ  ﮋ  ﮌﮍ </w:t>
      </w:r>
      <w:r w:rsidRPr="00CE1FFA">
        <w:rPr>
          <w:rFonts w:ascii="QCF_BSML" w:hAnsi="QCF_BSML" w:cs="QCF_BSML"/>
          <w:sz w:val="36"/>
          <w:szCs w:val="36"/>
          <w:rtl/>
        </w:rPr>
        <w:t>ﭼ</w:t>
      </w:r>
      <w:r w:rsidRPr="00CE1FFA">
        <w:rPr>
          <w:rFonts w:ascii="Traditional Arabic" w:cs="Traditional Arabic"/>
          <w:sz w:val="36"/>
          <w:szCs w:val="36"/>
          <w:rtl/>
        </w:rPr>
        <w:t xml:space="preserve"> </w:t>
      </w:r>
      <w:r w:rsidRPr="00CE1FFA">
        <w:rPr>
          <w:rFonts w:ascii="Traditional Arabic" w:cs="Traditional Arabic" w:hint="cs"/>
          <w:sz w:val="36"/>
          <w:szCs w:val="36"/>
          <w:rtl/>
        </w:rPr>
        <w:t>هَهُنَا</w:t>
      </w:r>
      <w:r w:rsidRPr="00CE1FFA">
        <w:rPr>
          <w:rFonts w:ascii="Traditional Arabic" w:cs="Traditional Arabic"/>
          <w:sz w:val="36"/>
          <w:szCs w:val="36"/>
          <w:rtl/>
        </w:rPr>
        <w:t xml:space="preserve"> </w:t>
      </w:r>
      <w:r w:rsidRPr="00CE1FFA">
        <w:rPr>
          <w:rFonts w:ascii="Traditional Arabic" w:cs="Traditional Arabic" w:hint="cs"/>
          <w:sz w:val="36"/>
          <w:szCs w:val="36"/>
          <w:rtl/>
        </w:rPr>
        <w:t>وَفِي</w:t>
      </w:r>
      <w:r w:rsidRPr="00CE1FFA">
        <w:rPr>
          <w:rFonts w:ascii="Traditional Arabic" w:cs="Traditional Arabic"/>
          <w:sz w:val="36"/>
          <w:szCs w:val="36"/>
          <w:rtl/>
        </w:rPr>
        <w:t xml:space="preserve"> </w:t>
      </w:r>
      <w:r w:rsidRPr="00CE1FFA">
        <w:rPr>
          <w:rFonts w:ascii="Traditional Arabic" w:cs="Traditional Arabic" w:hint="cs"/>
          <w:sz w:val="36"/>
          <w:szCs w:val="36"/>
          <w:rtl/>
        </w:rPr>
        <w:t>غَيرهَا</w:t>
      </w:r>
      <w:r w:rsidRPr="00CE1FFA">
        <w:rPr>
          <w:rFonts w:ascii="Traditional Arabic" w:cs="Traditional Arabic"/>
          <w:sz w:val="36"/>
          <w:szCs w:val="36"/>
          <w:rtl/>
        </w:rPr>
        <w:t xml:space="preserve"> </w:t>
      </w:r>
      <w:r w:rsidRPr="00CE1FFA">
        <w:rPr>
          <w:rFonts w:ascii="QCF_BSML" w:hAnsi="QCF_BSML" w:cs="QCF_BSML"/>
          <w:spacing w:val="4"/>
          <w:sz w:val="36"/>
          <w:szCs w:val="36"/>
          <w:rtl/>
        </w:rPr>
        <w:t xml:space="preserve">ﭽ </w:t>
      </w:r>
      <w:r w:rsidRPr="00CE1FFA">
        <w:rPr>
          <w:rFonts w:ascii="QCF_P199" w:hAnsi="QCF_P199" w:cs="QCF_P199"/>
          <w:spacing w:val="4"/>
          <w:sz w:val="36"/>
          <w:szCs w:val="36"/>
          <w:rtl/>
        </w:rPr>
        <w:t>ﭙ  ﭚﭛ</w:t>
      </w:r>
      <w:r w:rsidRPr="00CE1FFA">
        <w:rPr>
          <w:rFonts w:ascii="QCF_BSML" w:hAnsi="QCF_BSML" w:cs="QCF_BSML"/>
          <w:spacing w:val="4"/>
          <w:sz w:val="36"/>
          <w:szCs w:val="36"/>
          <w:rtl/>
        </w:rPr>
        <w:t>ﭼ</w:t>
      </w:r>
      <w:r w:rsidRPr="00CE1FFA">
        <w:rPr>
          <w:rFonts w:ascii="Traditional Arabic" w:cs="Traditional Arabic" w:hint="cs"/>
          <w:spacing w:val="4"/>
          <w:sz w:val="36"/>
          <w:szCs w:val="36"/>
          <w:rtl/>
        </w:rPr>
        <w:t xml:space="preserve"> ،</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لأَن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w:t>
      </w:r>
      <w:r w:rsidR="00866EE7" w:rsidRPr="00CE1FFA">
        <w:rPr>
          <w:rFonts w:ascii="Traditional Arabic" w:cs="Traditional Arabic" w:hint="cs"/>
          <w:spacing w:val="4"/>
          <w:sz w:val="36"/>
          <w:szCs w:val="36"/>
          <w:rtl/>
        </w:rPr>
        <w:t>ـــــــ</w:t>
      </w:r>
      <w:r w:rsidRPr="00CE1FFA">
        <w:rPr>
          <w:rFonts w:ascii="Traditional Arabic" w:cs="Traditional Arabic" w:hint="cs"/>
          <w:spacing w:val="4"/>
          <w:sz w:val="36"/>
          <w:szCs w:val="36"/>
          <w:rtl/>
        </w:rPr>
        <w:t>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قبلهَ</w:t>
      </w:r>
      <w:r w:rsidR="00866EE7" w:rsidRPr="00CE1FFA">
        <w:rPr>
          <w:rFonts w:ascii="Traditional Arabic" w:cs="Traditional Arabic" w:hint="cs"/>
          <w:spacing w:val="4"/>
          <w:sz w:val="36"/>
          <w:szCs w:val="36"/>
          <w:rtl/>
        </w:rPr>
        <w:t>ــــ</w:t>
      </w:r>
      <w:r w:rsidRPr="00CE1FFA">
        <w:rPr>
          <w:rFonts w:ascii="Traditional Arabic" w:cs="Traditional Arabic" w:hint="cs"/>
          <w:spacing w:val="4"/>
          <w:sz w:val="36"/>
          <w:szCs w:val="36"/>
          <w:rtl/>
        </w:rPr>
        <w:t>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هَ</w:t>
      </w:r>
      <w:r w:rsidR="00866EE7" w:rsidRPr="00CE1FFA">
        <w:rPr>
          <w:rFonts w:ascii="Traditional Arabic" w:cs="Traditional Arabic" w:hint="cs"/>
          <w:spacing w:val="4"/>
          <w:sz w:val="36"/>
          <w:szCs w:val="36"/>
          <w:rtl/>
        </w:rPr>
        <w:t>ــــ</w:t>
      </w:r>
      <w:r w:rsidRPr="00CE1FFA">
        <w:rPr>
          <w:rFonts w:ascii="Traditional Arabic" w:cs="Traditional Arabic" w:hint="cs"/>
          <w:spacing w:val="4"/>
          <w:sz w:val="36"/>
          <w:szCs w:val="36"/>
          <w:rtl/>
        </w:rPr>
        <w:t>ذِه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السُّ</w:t>
      </w:r>
      <w:r w:rsidR="00866EE7" w:rsidRPr="00CE1FFA">
        <w:rPr>
          <w:rFonts w:ascii="Traditional Arabic" w:cs="Traditional Arabic" w:hint="cs"/>
          <w:spacing w:val="4"/>
          <w:sz w:val="36"/>
          <w:szCs w:val="36"/>
          <w:rtl/>
        </w:rPr>
        <w:t>ــــ</w:t>
      </w:r>
      <w:r w:rsidRPr="00CE1FFA">
        <w:rPr>
          <w:rFonts w:ascii="Traditional Arabic" w:cs="Traditional Arabic" w:hint="cs"/>
          <w:spacing w:val="4"/>
          <w:sz w:val="36"/>
          <w:szCs w:val="36"/>
          <w:rtl/>
        </w:rPr>
        <w:t>ورَة</w:t>
      </w:r>
      <w:r w:rsidRPr="00CE1FFA">
        <w:rPr>
          <w:rFonts w:ascii="QCF_BSML" w:hAnsi="QCF_BSML" w:cs="Traditional Arabic"/>
          <w:spacing w:val="4"/>
          <w:sz w:val="36"/>
          <w:szCs w:val="36"/>
          <w:rtl/>
        </w:rPr>
        <w:t xml:space="preserve"> </w:t>
      </w:r>
      <w:r w:rsidRPr="00CE1FFA">
        <w:rPr>
          <w:rFonts w:ascii="QCF_BSML" w:hAnsi="QCF_BSML" w:cs="QCF_BSML"/>
          <w:spacing w:val="4"/>
          <w:sz w:val="36"/>
          <w:szCs w:val="36"/>
          <w:rtl/>
        </w:rPr>
        <w:t xml:space="preserve">ﭽ </w:t>
      </w:r>
      <w:r w:rsidRPr="00CE1FFA">
        <w:rPr>
          <w:rFonts w:ascii="QCF_P076" w:hAnsi="QCF_P076" w:cs="QCF_P076"/>
          <w:spacing w:val="4"/>
          <w:sz w:val="36"/>
          <w:szCs w:val="36"/>
          <w:rtl/>
        </w:rPr>
        <w:t>ﮀ  ﮁ  ﮂ  ﮃ  ﮄ  ﮅ  ﮆ</w:t>
      </w:r>
      <w:r w:rsidRPr="00CE1FFA">
        <w:rPr>
          <w:rFonts w:ascii="QCF_P076" w:hAnsi="QCF_P076" w:cs="QCF_P076"/>
          <w:spacing w:val="2"/>
          <w:sz w:val="36"/>
          <w:szCs w:val="36"/>
          <w:rtl/>
        </w:rPr>
        <w:t xml:space="preserve">  ﮇ  </w:t>
      </w:r>
      <w:r w:rsidRPr="00CE1FFA">
        <w:rPr>
          <w:rFonts w:ascii="QCF_BSML" w:hAnsi="QCF_BSML" w:cs="QCF_BSML"/>
          <w:spacing w:val="2"/>
          <w:sz w:val="36"/>
          <w:szCs w:val="36"/>
          <w:rtl/>
        </w:rPr>
        <w:t>ﭼ</w:t>
      </w:r>
      <w:r w:rsidRPr="00CE1FFA">
        <w:rPr>
          <w:rFonts w:ascii="Traditional Arabic" w:hAnsi="Traditional Arabic" w:cs="Traditional Arabic" w:hint="cs"/>
          <w:spacing w:val="2"/>
          <w:position w:val="12"/>
          <w:sz w:val="36"/>
          <w:szCs w:val="36"/>
          <w:rtl/>
        </w:rPr>
        <w:t>(</w:t>
      </w:r>
      <w:r w:rsidRPr="00CE1FFA">
        <w:rPr>
          <w:rStyle w:val="FootnoteReference"/>
          <w:rFonts w:ascii="Traditional Arabic" w:hAnsi="Traditional Arabic" w:cs="Traditional Arabic"/>
          <w:spacing w:val="2"/>
          <w:position w:val="12"/>
          <w:sz w:val="36"/>
          <w:szCs w:val="36"/>
          <w:vertAlign w:val="baseline"/>
          <w:rtl/>
        </w:rPr>
        <w:footnoteReference w:id="344"/>
      </w:r>
      <w:r w:rsidRPr="00CE1FFA">
        <w:rPr>
          <w:rFonts w:ascii="Traditional Arabic" w:hAnsi="Traditional Arabic" w:cs="Traditional Arabic" w:hint="cs"/>
          <w:spacing w:val="2"/>
          <w:position w:val="12"/>
          <w:sz w:val="36"/>
          <w:szCs w:val="36"/>
          <w:rtl/>
        </w:rPr>
        <w:t>)</w:t>
      </w:r>
      <w:r w:rsidRPr="00CE1FFA">
        <w:rPr>
          <w:rFonts w:ascii="Traditional Arabic" w:cs="Traditional Arabic" w:hint="cs"/>
          <w:spacing w:val="2"/>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076" w:hAnsi="QCF_P076" w:cs="QCF_P076"/>
          <w:sz w:val="36"/>
          <w:szCs w:val="36"/>
          <w:rtl/>
        </w:rPr>
        <w:t xml:space="preserve">ﮈ  ﮉ </w:t>
      </w:r>
      <w:r w:rsidRPr="00CE1FFA">
        <w:rPr>
          <w:rFonts w:ascii="QCF_BSML" w:hAnsi="QCF_BSML" w:cs="QCF_BSML"/>
          <w:sz w:val="36"/>
          <w:szCs w:val="36"/>
          <w:rtl/>
        </w:rPr>
        <w:t>ﭼ</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مَتَاع</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الدُّنْيَا</w:t>
      </w:r>
      <w:r w:rsidRPr="00CE1FFA">
        <w:rPr>
          <w:rFonts w:ascii="Traditional Arabic" w:cs="Traditional Arabic"/>
          <w:sz w:val="36"/>
          <w:szCs w:val="36"/>
          <w:rtl/>
        </w:rPr>
        <w:t xml:space="preserve"> </w:t>
      </w:r>
      <w:r w:rsidRPr="00CE1FFA">
        <w:rPr>
          <w:rFonts w:ascii="Traditional Arabic" w:cs="Traditional Arabic" w:hint="cs"/>
          <w:sz w:val="36"/>
          <w:szCs w:val="36"/>
          <w:rtl/>
        </w:rPr>
        <w:t>قَلِيل،</w:t>
      </w:r>
      <w:r w:rsidRPr="00CE1FFA">
        <w:rPr>
          <w:rFonts w:ascii="Traditional Arabic" w:cs="Traditional Arabic"/>
          <w:sz w:val="36"/>
          <w:szCs w:val="36"/>
          <w:rtl/>
        </w:rPr>
        <w:t xml:space="preserve"> </w:t>
      </w:r>
      <w:r w:rsidRPr="00CE1FFA">
        <w:rPr>
          <w:rFonts w:ascii="Traditional Arabic" w:cs="Traditional Arabic" w:hint="cs"/>
          <w:sz w:val="36"/>
          <w:szCs w:val="36"/>
          <w:rtl/>
        </w:rPr>
        <w:t>والقليل</w:t>
      </w:r>
      <w:r w:rsidRPr="00CE1FFA">
        <w:rPr>
          <w:rFonts w:ascii="Traditional Arabic" w:cs="Traditional Arabic"/>
          <w:sz w:val="36"/>
          <w:szCs w:val="36"/>
          <w:rtl/>
        </w:rPr>
        <w:t xml:space="preserve"> </w:t>
      </w:r>
      <w:r w:rsidRPr="00CE1FFA">
        <w:rPr>
          <w:rFonts w:ascii="Traditional Arabic" w:cs="Traditional Arabic" w:hint="cs"/>
          <w:sz w:val="36"/>
          <w:szCs w:val="36"/>
          <w:rtl/>
        </w:rPr>
        <w:t>يدل</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تراخ</w:t>
      </w:r>
      <w:r w:rsidRPr="00CE1FFA">
        <w:rPr>
          <w:rFonts w:ascii="Traditional Arabic" w:cs="Traditional Arabic"/>
          <w:sz w:val="36"/>
          <w:szCs w:val="36"/>
          <w:rtl/>
        </w:rPr>
        <w:t xml:space="preserve"> </w:t>
      </w:r>
      <w:r w:rsidRPr="00CE1FFA">
        <w:rPr>
          <w:rFonts w:ascii="Traditional Arabic" w:cs="Traditional Arabic" w:hint="cs"/>
          <w:sz w:val="36"/>
          <w:szCs w:val="36"/>
          <w:rtl/>
        </w:rPr>
        <w:t>وَإِن</w:t>
      </w:r>
      <w:r w:rsidRPr="00CE1FFA">
        <w:rPr>
          <w:rFonts w:ascii="Traditional Arabic" w:cs="Traditional Arabic"/>
          <w:sz w:val="36"/>
          <w:szCs w:val="36"/>
          <w:rtl/>
        </w:rPr>
        <w:t xml:space="preserve"> </w:t>
      </w:r>
      <w:r w:rsidRPr="00CE1FFA">
        <w:rPr>
          <w:rFonts w:ascii="Traditional Arabic" w:cs="Traditional Arabic" w:hint="cs"/>
          <w:sz w:val="36"/>
          <w:szCs w:val="36"/>
          <w:rtl/>
        </w:rPr>
        <w:t>صغر</w:t>
      </w:r>
      <w:r w:rsidRPr="00CE1FFA">
        <w:rPr>
          <w:rFonts w:ascii="Traditional Arabic" w:cs="Traditional Arabic"/>
          <w:sz w:val="36"/>
          <w:szCs w:val="36"/>
          <w:rtl/>
        </w:rPr>
        <w:t xml:space="preserve"> </w:t>
      </w:r>
      <w:r w:rsidRPr="00CE1FFA">
        <w:rPr>
          <w:rFonts w:ascii="Traditional Arabic" w:cs="Traditional Arabic" w:hint="cs"/>
          <w:sz w:val="36"/>
          <w:szCs w:val="36"/>
          <w:rtl/>
        </w:rPr>
        <w:t>وَقل،</w:t>
      </w:r>
      <w:r w:rsidRPr="00CE1FFA">
        <w:rPr>
          <w:rFonts w:ascii="Traditional Arabic" w:cs="Traditional Arabic"/>
          <w:sz w:val="36"/>
          <w:szCs w:val="36"/>
          <w:rtl/>
        </w:rPr>
        <w:t xml:space="preserve"> </w:t>
      </w:r>
      <w:r w:rsidRPr="00CE1FFA">
        <w:rPr>
          <w:rFonts w:ascii="Traditional Arabic" w:cs="Traditional Arabic" w:hint="cs"/>
          <w:sz w:val="36"/>
          <w:szCs w:val="36"/>
          <w:rtl/>
        </w:rPr>
        <w:t>وَثمّ</w:t>
      </w:r>
      <w:r w:rsidRPr="00CE1FFA">
        <w:rPr>
          <w:rFonts w:ascii="Traditional Arabic" w:cs="Traditional Arabic"/>
          <w:sz w:val="36"/>
          <w:szCs w:val="36"/>
          <w:rtl/>
        </w:rPr>
        <w:t xml:space="preserve"> </w:t>
      </w:r>
      <w:r w:rsidRPr="00CE1FFA">
        <w:rPr>
          <w:rFonts w:ascii="Traditional Arabic" w:cs="Traditional Arabic" w:hint="cs"/>
          <w:sz w:val="36"/>
          <w:szCs w:val="36"/>
          <w:rtl/>
        </w:rPr>
        <w:t>للتراخي،</w:t>
      </w:r>
      <w:r w:rsidRPr="00CE1FFA">
        <w:rPr>
          <w:rFonts w:ascii="Traditional Arabic" w:cs="Traditional Arabic"/>
          <w:sz w:val="36"/>
          <w:szCs w:val="36"/>
          <w:rtl/>
        </w:rPr>
        <w:t xml:space="preserve"> </w:t>
      </w:r>
      <w:r w:rsidRPr="00CE1FFA">
        <w:rPr>
          <w:rFonts w:ascii="Traditional Arabic" w:cs="Traditional Arabic" w:hint="cs"/>
          <w:sz w:val="36"/>
          <w:szCs w:val="36"/>
          <w:rtl/>
        </w:rPr>
        <w:t>فَكَانَ</w:t>
      </w:r>
      <w:r w:rsidRPr="00CE1FFA">
        <w:rPr>
          <w:rFonts w:ascii="Traditional Arabic" w:cs="Traditional Arabic"/>
          <w:sz w:val="36"/>
          <w:szCs w:val="36"/>
          <w:rtl/>
        </w:rPr>
        <w:t xml:space="preserve"> </w:t>
      </w:r>
      <w:r w:rsidRPr="00CE1FFA">
        <w:rPr>
          <w:rFonts w:ascii="Traditional Arabic" w:cs="Traditional Arabic" w:hint="cs"/>
          <w:sz w:val="36"/>
          <w:szCs w:val="36"/>
          <w:rtl/>
        </w:rPr>
        <w:t>طبقًا</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وَالله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أعلم.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45"/>
      </w:r>
      <w:r w:rsidRPr="00CE1FFA">
        <w:rPr>
          <w:rFonts w:ascii="Traditional Arabic" w:hAnsi="Traditional Arabic" w:cs="Traditional Arabic" w:hint="cs"/>
          <w:position w:val="12"/>
          <w:sz w:val="36"/>
          <w:szCs w:val="36"/>
          <w:rtl/>
        </w:rPr>
        <w:t>)</w:t>
      </w:r>
    </w:p>
    <w:p w:rsidR="00566542" w:rsidRPr="00CE1FFA" w:rsidRDefault="00566542" w:rsidP="00566542">
      <w:pPr>
        <w:spacing w:after="0" w:line="240" w:lineRule="auto"/>
        <w:ind w:firstLine="288"/>
        <w:jc w:val="both"/>
        <w:rPr>
          <w:rFonts w:ascii="Lotus Linotype" w:hAnsi="Lotus Linotype"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566542" w:rsidRPr="00CE1FFA" w:rsidRDefault="00566542" w:rsidP="00566542">
      <w:pPr>
        <w:spacing w:after="0" w:line="240" w:lineRule="auto"/>
        <w:ind w:firstLine="288"/>
        <w:jc w:val="both"/>
        <w:rPr>
          <w:rFonts w:ascii="Traditional Arabic" w:cs="Traditional Arabic"/>
          <w:sz w:val="36"/>
          <w:szCs w:val="36"/>
          <w:rtl/>
        </w:rPr>
      </w:pPr>
      <w:r w:rsidRPr="00CE1FFA">
        <w:rPr>
          <w:rFonts w:ascii="Lotus Linotype" w:hAnsi="Lotus Linotype" w:cs="Traditional Arabic" w:hint="cs"/>
          <w:b/>
          <w:bCs/>
          <w:sz w:val="36"/>
          <w:szCs w:val="36"/>
          <w:rtl/>
        </w:rPr>
        <w:t>فالآية الأولى:</w:t>
      </w:r>
      <w:r w:rsidRPr="00CE1FFA">
        <w:rPr>
          <w:rFonts w:ascii="Lotus Linotype" w:hAnsi="Lotus Linotype" w:cs="Traditional Arabic" w:hint="cs"/>
          <w:sz w:val="36"/>
          <w:szCs w:val="36"/>
          <w:rtl/>
        </w:rPr>
        <w:t xml:space="preserve"> سبقتها آية تتحدث عن نعيم الدنيا الزائل، وهو قليل طبعاً مقارنة بنعيم الآخرة، والقليل يدل على تراخٍ وإن صغر وقل، فجاء حرف العطف متوافقاً مع السياق لأنه يفيد التراخي، بعكس الحال في الآية الثانية، وعلى هذا فقد كان موضع حرف العطف هنا متوائماً مع معنى الآيات والله أعلم.</w:t>
      </w:r>
    </w:p>
    <w:p w:rsidR="00566542" w:rsidRPr="00CE1FFA" w:rsidRDefault="00566542" w:rsidP="00566542">
      <w:pPr>
        <w:spacing w:after="0" w:line="240" w:lineRule="auto"/>
        <w:ind w:firstLine="288"/>
        <w:jc w:val="both"/>
        <w:rPr>
          <w:rFonts w:ascii="Traditional Arabic" w:hAnsi="Traditional Arabic" w:cs="Traditional Arabic"/>
          <w:sz w:val="36"/>
          <w:szCs w:val="36"/>
          <w:rtl/>
        </w:rPr>
      </w:pPr>
      <w:r w:rsidRPr="00CE1FFA">
        <w:rPr>
          <w:rFonts w:ascii="Traditional Arabic" w:cs="Traditional Arabic" w:hint="cs"/>
          <w:b/>
          <w:bCs/>
          <w:sz w:val="36"/>
          <w:szCs w:val="36"/>
          <w:rtl/>
        </w:rPr>
        <w:t>والآية الثانية:</w:t>
      </w:r>
      <w:r w:rsidRPr="00CE1FFA">
        <w:rPr>
          <w:rFonts w:ascii="Traditional Arabic" w:cs="Traditional Arabic" w:hint="cs"/>
          <w:sz w:val="36"/>
          <w:szCs w:val="36"/>
          <w:rtl/>
        </w:rPr>
        <w:t xml:space="preserve"> لم يسبقها ذكر لحال الدنيا أو متاعها ونعيمها، سواءً في هذا الموضع أو الموضع الثاني من نفس السورة، أو الموضع الثالث المشابه للآية تماماً في سورة التحريم، فكان استخدام حرف العطف وهو الواو متناسباً مع سياق الآيات في جميع هذه المواضع، لأن الحديث بالعموم، وليس فيه ذكر لنعيم الدنيا والله أعلم.</w:t>
      </w:r>
    </w:p>
    <w:p w:rsidR="00687313" w:rsidRPr="00B2022F" w:rsidRDefault="00687313" w:rsidP="00B2022F">
      <w:pPr>
        <w:spacing w:after="0"/>
        <w:rPr>
          <w:rFonts w:ascii="Traditional Arabic" w:hAnsi="Traditional Arabic" w:cs="Traditional Arabic"/>
          <w:b/>
          <w:bCs/>
          <w:sz w:val="36"/>
          <w:szCs w:val="36"/>
          <w:rtl/>
        </w:rPr>
      </w:pPr>
      <w:r w:rsidRPr="00B2022F">
        <w:rPr>
          <w:rFonts w:ascii="Traditional Arabic" w:hAnsi="Traditional Arabic" w:cs="Traditional Arabic" w:hint="cs"/>
          <w:b/>
          <w:bCs/>
          <w:sz w:val="36"/>
          <w:szCs w:val="36"/>
          <w:rtl/>
        </w:rPr>
        <w:t>(المثال ال</w:t>
      </w:r>
      <w:r w:rsidR="00620E13" w:rsidRPr="00B2022F">
        <w:rPr>
          <w:rFonts w:ascii="Traditional Arabic" w:hAnsi="Traditional Arabic" w:cs="Traditional Arabic" w:hint="cs"/>
          <w:b/>
          <w:bCs/>
          <w:sz w:val="36"/>
          <w:szCs w:val="36"/>
          <w:rtl/>
        </w:rPr>
        <w:t>رابع</w:t>
      </w:r>
      <w:r w:rsidRPr="00B2022F">
        <w:rPr>
          <w:rFonts w:ascii="Traditional Arabic" w:hAnsi="Traditional Arabic" w:cs="Traditional Arabic" w:hint="cs"/>
          <w:b/>
          <w:bCs/>
          <w:sz w:val="36"/>
          <w:szCs w:val="36"/>
          <w:rtl/>
        </w:rPr>
        <w:t>) [ وجعل منها ــ ثم جعل منها ]</w:t>
      </w:r>
    </w:p>
    <w:p w:rsidR="00687313" w:rsidRPr="00CE1FFA" w:rsidRDefault="00687313" w:rsidP="00687313">
      <w:pPr>
        <w:spacing w:after="0" w:line="240" w:lineRule="auto"/>
        <w:ind w:firstLine="288"/>
        <w:jc w:val="both"/>
        <w:rPr>
          <w:rFonts w:ascii="Lotus Linotype" w:hAnsi="Lotus Linotype" w:cs="Traditional Arabic"/>
          <w:sz w:val="36"/>
          <w:szCs w:val="36"/>
          <w:rtl/>
        </w:rPr>
      </w:pPr>
      <w:r w:rsidRPr="00CE1FFA">
        <w:rPr>
          <w:rFonts w:ascii="QCF_BSML" w:eastAsia="Times New Roman" w:hAnsi="QCF_BSML" w:cs="QCF_BSML"/>
          <w:sz w:val="36"/>
          <w:szCs w:val="36"/>
          <w:rtl/>
        </w:rPr>
        <w:t xml:space="preserve">ﭽ </w:t>
      </w:r>
      <w:r w:rsidRPr="00CE1FFA">
        <w:rPr>
          <w:rFonts w:ascii="QCF_P175" w:eastAsia="Times New Roman" w:hAnsi="QCF_P175" w:cs="QCF_P175"/>
          <w:sz w:val="36"/>
          <w:szCs w:val="36"/>
          <w:u w:val="single"/>
          <w:rtl/>
        </w:rPr>
        <w:t>ﭷ</w:t>
      </w:r>
      <w:r w:rsidRPr="00CE1FFA">
        <w:rPr>
          <w:rFonts w:ascii="QCF_P175" w:eastAsia="Times New Roman" w:hAnsi="QCF_P175" w:cs="QCF_P175"/>
          <w:sz w:val="36"/>
          <w:szCs w:val="36"/>
          <w:rtl/>
        </w:rPr>
        <w:t xml:space="preserve">  ﭸ  ﭹ  </w:t>
      </w:r>
      <w:r w:rsidRPr="00CE1FFA">
        <w:rPr>
          <w:rFonts w:ascii="QCF_BSML" w:eastAsia="Times New Roman" w:hAnsi="QCF_BSML" w:cs="QCF_BSML"/>
          <w:sz w:val="36"/>
          <w:szCs w:val="36"/>
          <w:rtl/>
        </w:rPr>
        <w:t>ﭼ</w:t>
      </w:r>
      <w:r w:rsidRPr="00CE1FFA">
        <w:rPr>
          <w:rFonts w:ascii="Lotus Linotype" w:hAnsi="Lotus Linotype" w:cs="Traditional Arabic" w:hint="cs"/>
          <w:b/>
          <w:bCs/>
          <w:sz w:val="36"/>
          <w:szCs w:val="36"/>
          <w:vertAlign w:val="superscript"/>
          <w:rtl/>
        </w:rPr>
        <w:t>(</w:t>
      </w:r>
      <w:r w:rsidRPr="00CE1FFA">
        <w:rPr>
          <w:rStyle w:val="FootnoteReference"/>
          <w:rFonts w:ascii="Lotus Linotype" w:hAnsi="Lotus Linotype" w:cs="Traditional Arabic"/>
          <w:b/>
          <w:bCs/>
          <w:sz w:val="36"/>
          <w:szCs w:val="36"/>
          <w:rtl/>
        </w:rPr>
        <w:footnoteReference w:id="346"/>
      </w:r>
      <w:r w:rsidRPr="00CE1FFA">
        <w:rPr>
          <w:rFonts w:ascii="Lotus Linotype" w:hAnsi="Lotus Linotype" w:cs="Traditional Arabic" w:hint="cs"/>
          <w:b/>
          <w:bCs/>
          <w:sz w:val="36"/>
          <w:szCs w:val="36"/>
          <w:vertAlign w:val="superscript"/>
          <w:rtl/>
        </w:rPr>
        <w:t>)</w:t>
      </w:r>
    </w:p>
    <w:p w:rsidR="00687313" w:rsidRPr="00CE1FFA" w:rsidRDefault="00687313" w:rsidP="00687313">
      <w:pPr>
        <w:spacing w:after="0" w:line="240" w:lineRule="auto"/>
        <w:ind w:firstLine="288"/>
        <w:jc w:val="both"/>
        <w:rPr>
          <w:rFonts w:ascii="Lotus Linotype" w:hAnsi="Lotus Linotype" w:cs="Traditional Arabic"/>
          <w:sz w:val="36"/>
          <w:szCs w:val="36"/>
          <w:rtl/>
        </w:rPr>
      </w:pPr>
      <w:r w:rsidRPr="00CE1FFA">
        <w:rPr>
          <w:rFonts w:ascii="QCF_BSML" w:eastAsia="Times New Roman" w:hAnsi="QCF_BSML" w:cs="QCF_BSML"/>
          <w:sz w:val="36"/>
          <w:szCs w:val="36"/>
          <w:rtl/>
        </w:rPr>
        <w:t xml:space="preserve">ﭽ </w:t>
      </w:r>
      <w:r w:rsidRPr="00CE1FFA">
        <w:rPr>
          <w:rFonts w:ascii="QCF_P459" w:eastAsia="Times New Roman" w:hAnsi="QCF_P459" w:cs="QCF_P459"/>
          <w:sz w:val="36"/>
          <w:szCs w:val="36"/>
          <w:u w:val="single"/>
          <w:rtl/>
        </w:rPr>
        <w:t>ﭕ  ﭖ</w:t>
      </w:r>
      <w:r w:rsidRPr="00CE1FFA">
        <w:rPr>
          <w:rFonts w:ascii="QCF_P459" w:eastAsia="Times New Roman" w:hAnsi="QCF_P459" w:cs="QCF_P459"/>
          <w:sz w:val="36"/>
          <w:szCs w:val="36"/>
          <w:rtl/>
        </w:rPr>
        <w:t xml:space="preserve">  ﭗ  ﭘ  </w:t>
      </w:r>
      <w:r w:rsidRPr="00CE1FFA">
        <w:rPr>
          <w:rFonts w:ascii="QCF_BSML" w:eastAsia="Times New Roman" w:hAnsi="QCF_BSML" w:cs="QCF_BSML"/>
          <w:sz w:val="36"/>
          <w:szCs w:val="36"/>
          <w:rtl/>
        </w:rPr>
        <w:t>ﭼ</w:t>
      </w:r>
      <w:r w:rsidRPr="00CE1FFA">
        <w:rPr>
          <w:rFonts w:ascii="Lotus Linotype" w:hAnsi="Lotus Linotype" w:cs="Traditional Arabic" w:hint="cs"/>
          <w:b/>
          <w:bCs/>
          <w:sz w:val="36"/>
          <w:szCs w:val="36"/>
          <w:vertAlign w:val="superscript"/>
          <w:rtl/>
        </w:rPr>
        <w:t>(</w:t>
      </w:r>
      <w:r w:rsidRPr="00CE1FFA">
        <w:rPr>
          <w:rStyle w:val="FootnoteReference"/>
          <w:rFonts w:ascii="Lotus Linotype" w:hAnsi="Lotus Linotype" w:cs="Traditional Arabic"/>
          <w:b/>
          <w:bCs/>
          <w:sz w:val="36"/>
          <w:szCs w:val="36"/>
          <w:rtl/>
        </w:rPr>
        <w:footnoteReference w:id="347"/>
      </w:r>
      <w:r w:rsidRPr="00CE1FFA">
        <w:rPr>
          <w:rFonts w:ascii="Lotus Linotype" w:hAnsi="Lotus Linotype" w:cs="Traditional Arabic" w:hint="cs"/>
          <w:b/>
          <w:bCs/>
          <w:sz w:val="36"/>
          <w:szCs w:val="36"/>
          <w:vertAlign w:val="superscript"/>
          <w:rtl/>
        </w:rPr>
        <w:t>)</w:t>
      </w:r>
    </w:p>
    <w:p w:rsidR="00687313" w:rsidRPr="00CE1FFA" w:rsidRDefault="00687313" w:rsidP="00687313">
      <w:pPr>
        <w:spacing w:after="0" w:line="240" w:lineRule="auto"/>
        <w:ind w:firstLine="288"/>
        <w:jc w:val="both"/>
        <w:rPr>
          <w:rFonts w:ascii="Lotus Linotype" w:hAnsi="Lotus Linotype" w:cs="Traditional Arabic"/>
          <w:sz w:val="36"/>
          <w:szCs w:val="36"/>
          <w:rtl/>
        </w:rPr>
      </w:pPr>
      <w:r w:rsidRPr="00CE1FFA">
        <w:rPr>
          <w:rFonts w:ascii="Lotus Linotype" w:hAnsi="Lotus Linotype" w:cs="Traditional Arabic" w:hint="cs"/>
          <w:sz w:val="36"/>
          <w:szCs w:val="36"/>
          <w:rtl/>
        </w:rPr>
        <w:t>جاء في تفسير السعدي للآية الأولى: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خلق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آدم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زوجته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حواء.</w:t>
      </w:r>
      <w:r w:rsidRPr="00CE1FFA">
        <w:rPr>
          <w:rFonts w:ascii="Lotus Linotype" w:hAnsi="Lotus Linotype"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position w:val="12"/>
          <w:sz w:val="36"/>
          <w:szCs w:val="36"/>
          <w:rtl/>
        </w:rPr>
        <w:footnoteReference w:id="348"/>
      </w:r>
      <w:r w:rsidRPr="00CE1FFA">
        <w:rPr>
          <w:rFonts w:ascii="Traditional Arabic" w:hAnsi="Traditional Arabic" w:cs="Traditional Arabic" w:hint="cs"/>
          <w:position w:val="12"/>
          <w:sz w:val="36"/>
          <w:szCs w:val="36"/>
          <w:rtl/>
        </w:rPr>
        <w:t>)</w:t>
      </w:r>
    </w:p>
    <w:p w:rsidR="00687313" w:rsidRPr="00CE1FFA" w:rsidRDefault="00687313" w:rsidP="00687313">
      <w:pPr>
        <w:spacing w:after="0" w:line="240" w:lineRule="auto"/>
        <w:ind w:firstLine="288"/>
        <w:jc w:val="both"/>
        <w:rPr>
          <w:rFonts w:ascii="Lotus Linotype" w:hAnsi="Lotus Linotype" w:cs="Traditional Arabic"/>
          <w:sz w:val="36"/>
          <w:szCs w:val="36"/>
          <w:rtl/>
        </w:rPr>
      </w:pPr>
      <w:r w:rsidRPr="00CE1FFA">
        <w:rPr>
          <w:rFonts w:ascii="Lotus Linotype" w:hAnsi="Lotus Linotype"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وذلك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ليسكن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إليها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وتسكن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وتتم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النعمة</w:t>
      </w:r>
      <w:r w:rsidRPr="00CE1FFA">
        <w:rPr>
          <w:rFonts w:ascii="Lotus Linotype" w:hAnsi="Lotus Linotype"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position w:val="12"/>
          <w:sz w:val="36"/>
          <w:szCs w:val="36"/>
          <w:rtl/>
        </w:rPr>
        <w:footnoteReference w:id="349"/>
      </w:r>
      <w:r w:rsidRPr="00CE1FFA">
        <w:rPr>
          <w:rFonts w:ascii="Traditional Arabic" w:hAnsi="Traditional Arabic" w:cs="Traditional Arabic" w:hint="cs"/>
          <w:position w:val="12"/>
          <w:sz w:val="36"/>
          <w:szCs w:val="36"/>
          <w:rtl/>
        </w:rPr>
        <w:t>)</w:t>
      </w:r>
    </w:p>
    <w:p w:rsidR="00687313" w:rsidRPr="00CE1FFA" w:rsidRDefault="00687313" w:rsidP="008F242B">
      <w:pPr>
        <w:spacing w:after="0" w:line="600" w:lineRule="exact"/>
        <w:ind w:firstLine="289"/>
        <w:jc w:val="both"/>
        <w:rPr>
          <w:rFonts w:ascii="Lotus Linotype" w:hAnsi="Lotus Linotype" w:cs="Traditional Arabic"/>
          <w:sz w:val="36"/>
          <w:szCs w:val="36"/>
          <w:rtl/>
        </w:rPr>
      </w:pPr>
      <w:r w:rsidRPr="00CE1FFA">
        <w:rPr>
          <w:rFonts w:ascii="Lotus Linotype" w:hAnsi="Lotus Linotype" w:cs="Traditional Arabic" w:hint="cs"/>
          <w:sz w:val="36"/>
          <w:szCs w:val="36"/>
          <w:rtl/>
        </w:rPr>
        <w:t>وجاء في كتاب ( التحرير والتنوير ): ( وتقدم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نظير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الجملة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الأعراف، 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الجملة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عطف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قوله</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459" w:eastAsia="Times New Roman" w:hAnsi="QCF_P459" w:cs="QCF_P459"/>
          <w:sz w:val="36"/>
          <w:szCs w:val="36"/>
          <w:rtl/>
        </w:rPr>
        <w:t xml:space="preserve">ﭖ  ﭗ  ﭘ  </w:t>
      </w:r>
      <w:r w:rsidRPr="00CE1FFA">
        <w:rPr>
          <w:rFonts w:ascii="QCF_BSML" w:eastAsia="Times New Roman" w:hAnsi="QCF_BSML" w:cs="QCF_BSML"/>
          <w:sz w:val="36"/>
          <w:szCs w:val="36"/>
          <w:rtl/>
        </w:rPr>
        <w:t>ﭼ</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بحذف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ثم )</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الدال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التراخي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الرتبي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مساقها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الاستدلال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الوحدانية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وإبطال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الشريك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بمراتبه، فكان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آدم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دليلاً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عظيم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قدرته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تعالى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زوجه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نفسه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دليلاً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آخر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مستقل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الدلالة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عظيم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قدرته</w:t>
      </w:r>
      <w:r w:rsidRPr="00CE1FFA">
        <w:rPr>
          <w:rFonts w:ascii="Lotus Linotype" w:hAnsi="Lotus Linotype" w:cs="Traditional Arabic"/>
          <w:sz w:val="36"/>
          <w:szCs w:val="36"/>
          <w:rtl/>
        </w:rPr>
        <w:t>.</w:t>
      </w:r>
      <w:r w:rsidRPr="00CE1FFA">
        <w:rPr>
          <w:rFonts w:ascii="Lotus Linotype" w:hAnsi="Lotus Linotype" w:cs="Traditional Arabic" w:hint="cs"/>
          <w:sz w:val="36"/>
          <w:szCs w:val="36"/>
          <w:rtl/>
        </w:rPr>
        <w:t xml:space="preserve"> فعطف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بحرف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ثم )</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الدال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عطف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الجمل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التراخي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الرتبي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إشارة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استقلال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الجملة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المعطوفة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بالدلالة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مثل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الجملة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المعطوفة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عليها، فكان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زوج</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آدم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أدل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عظيم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القدرة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الناس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النفس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الواحدة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زوجها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تجر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عادة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أجلب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لعجب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السامع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الناس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فجيء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بحرف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التراخي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المستعمل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تراخي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المنزلة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تراخي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الزمن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زوج</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آدم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سابق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الناس</w:t>
      </w:r>
      <w:r w:rsidRPr="00CE1FFA">
        <w:rPr>
          <w:rFonts w:ascii="Lotus Linotype" w:hAnsi="Lotus Linotype" w:cs="Traditional Arabic"/>
          <w:sz w:val="36"/>
          <w:szCs w:val="36"/>
          <w:rtl/>
        </w:rPr>
        <w:t>.</w:t>
      </w:r>
      <w:r w:rsidRPr="00CE1FFA">
        <w:rPr>
          <w:rFonts w:ascii="Lotus Linotype" w:hAnsi="Lotus Linotype" w:cs="Traditional Arabic" w:hint="cs"/>
          <w:sz w:val="36"/>
          <w:szCs w:val="36"/>
          <w:rtl/>
        </w:rPr>
        <w:t xml:space="preserve"> فأما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الأعراف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فمساقها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مساق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الامتنان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الناس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بنعمة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الإيجاد، فذكر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الأصلان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للناس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معطوفاً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أحدهما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الآخر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بحرف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التشريك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الحكم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الذي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الكون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أصلاً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الناس</w:t>
      </w:r>
      <w:r w:rsidRPr="00CE1FFA">
        <w:rPr>
          <w:rFonts w:ascii="Lotus Linotype" w:hAnsi="Lotus Linotype" w:cs="Traditional Arabic"/>
          <w:sz w:val="36"/>
          <w:szCs w:val="36"/>
          <w:rtl/>
        </w:rPr>
        <w:t>.</w:t>
      </w:r>
      <w:r w:rsidRPr="00CE1FFA">
        <w:rPr>
          <w:rFonts w:ascii="Lotus Linotype" w:hAnsi="Lotus Linotype"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position w:val="12"/>
          <w:sz w:val="36"/>
          <w:szCs w:val="36"/>
          <w:rtl/>
        </w:rPr>
        <w:footnoteReference w:id="350"/>
      </w:r>
      <w:r w:rsidRPr="00CE1FFA">
        <w:rPr>
          <w:rFonts w:ascii="Traditional Arabic" w:hAnsi="Traditional Arabic" w:cs="Traditional Arabic" w:hint="cs"/>
          <w:position w:val="12"/>
          <w:sz w:val="36"/>
          <w:szCs w:val="36"/>
          <w:rtl/>
        </w:rPr>
        <w:t>)</w:t>
      </w:r>
    </w:p>
    <w:p w:rsidR="00687313" w:rsidRPr="00CE1FFA" w:rsidRDefault="00687313" w:rsidP="00687313">
      <w:pPr>
        <w:spacing w:after="0" w:line="240" w:lineRule="auto"/>
        <w:ind w:firstLine="288"/>
        <w:jc w:val="both"/>
        <w:rPr>
          <w:rFonts w:ascii="Lotus Linotype" w:hAnsi="Lotus Linotype"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687313" w:rsidRPr="00CE1FFA" w:rsidRDefault="00687313" w:rsidP="00687313">
      <w:pPr>
        <w:spacing w:after="0" w:line="240" w:lineRule="auto"/>
        <w:ind w:firstLine="288"/>
        <w:jc w:val="both"/>
        <w:rPr>
          <w:rFonts w:ascii="Lotus Linotype" w:hAnsi="Lotus Linotype" w:cs="Traditional Arabic"/>
          <w:sz w:val="36"/>
          <w:szCs w:val="36"/>
          <w:rtl/>
        </w:rPr>
      </w:pPr>
      <w:r w:rsidRPr="00CE1FFA">
        <w:rPr>
          <w:rFonts w:ascii="Lotus Linotype" w:hAnsi="Lotus Linotype" w:cs="Traditional Arabic" w:hint="cs"/>
          <w:b/>
          <w:bCs/>
          <w:sz w:val="36"/>
          <w:szCs w:val="36"/>
          <w:rtl/>
        </w:rPr>
        <w:t>فالآية الأولى:</w:t>
      </w:r>
      <w:r w:rsidRPr="00CE1FFA">
        <w:rPr>
          <w:rFonts w:ascii="Lotus Linotype" w:hAnsi="Lotus Linotype" w:cs="Traditional Arabic" w:hint="cs"/>
          <w:sz w:val="36"/>
          <w:szCs w:val="36"/>
          <w:rtl/>
        </w:rPr>
        <w:t xml:space="preserve"> استخدم المولى جل وعلا في عطف خلقه لزوج آدم بحرف الواو، وهو عطف طبيعي يوحي بوجود خلق آخر في هذا الكون، أصله من آدم، إضافة إلى الخلق الذين سبقوا ذلك الخلق في الوجود في هذا الكون الفسيح، فوضحت الآيات أن هناك مخلوق أوجده الله، وجاء من بعده خلق آخر تبع الخلق الأول ولحق به، فكان الحرف في مقره المناسب، ومتلائماً مع السياق في الآية الكريمة والله أعلم.</w:t>
      </w:r>
    </w:p>
    <w:p w:rsidR="00261530" w:rsidRPr="00CE1FFA" w:rsidRDefault="00687313" w:rsidP="008F242B">
      <w:pPr>
        <w:spacing w:after="0" w:line="600" w:lineRule="exact"/>
        <w:ind w:firstLine="289"/>
        <w:jc w:val="both"/>
        <w:rPr>
          <w:rFonts w:ascii="Traditional Arabic" w:hAnsi="Traditional Arabic" w:cs="Traditional Arabic"/>
          <w:sz w:val="36"/>
          <w:szCs w:val="36"/>
          <w:rtl/>
        </w:rPr>
      </w:pPr>
      <w:r w:rsidRPr="00CE1FFA">
        <w:rPr>
          <w:rFonts w:ascii="Lotus Linotype" w:hAnsi="Lotus Linotype" w:cs="Traditional Arabic" w:hint="cs"/>
          <w:b/>
          <w:bCs/>
          <w:sz w:val="36"/>
          <w:szCs w:val="36"/>
          <w:rtl/>
        </w:rPr>
        <w:t>والآية الثانية:</w:t>
      </w:r>
      <w:r w:rsidRPr="00CE1FFA">
        <w:rPr>
          <w:rFonts w:ascii="Lotus Linotype" w:hAnsi="Lotus Linotype" w:cs="Traditional Arabic" w:hint="cs"/>
          <w:sz w:val="36"/>
          <w:szCs w:val="36"/>
          <w:rtl/>
        </w:rPr>
        <w:t xml:space="preserve"> استخدم المولى جل وعز في عطف خلقه لزوج آدم بحرف ثم، وهو عطف يفيد الترتيب والتراخي، وهذا العطف يتلاءم مع سياق الآيات، حيث الحديث عن وحدانيته سبحانه وإبطال الشريك له، وابتدأ ذلك بذكر خلقه لآدم عليه السلام، وجاء بعده بدليل آخر أقوى وأعظم من الأول، لأنه على غير العادة، فكان أدعى للتعجب من السابق، وهو خلق زوج آدم عليه السلام، فكأن الخلق الآخر مستقل عن الأول في التحدي والإعجاز، فكان حرف العطف في مكانه المتوائم مع المعنى العام للآيات والله أعلم.</w:t>
      </w:r>
    </w:p>
    <w:p w:rsidR="00687313" w:rsidRPr="00B2022F" w:rsidRDefault="00687313" w:rsidP="00B2022F">
      <w:pPr>
        <w:spacing w:after="0"/>
        <w:rPr>
          <w:rFonts w:ascii="Traditional Arabic" w:hAnsi="Traditional Arabic" w:cs="Traditional Arabic"/>
          <w:b/>
          <w:bCs/>
          <w:sz w:val="36"/>
          <w:szCs w:val="36"/>
          <w:rtl/>
        </w:rPr>
      </w:pPr>
      <w:r w:rsidRPr="00B2022F">
        <w:rPr>
          <w:rFonts w:ascii="Traditional Arabic" w:hAnsi="Traditional Arabic" w:cs="Traditional Arabic" w:hint="cs"/>
          <w:b/>
          <w:bCs/>
          <w:sz w:val="36"/>
          <w:szCs w:val="36"/>
          <w:rtl/>
        </w:rPr>
        <w:t>(المثال ال</w:t>
      </w:r>
      <w:r w:rsidR="00620E13" w:rsidRPr="00B2022F">
        <w:rPr>
          <w:rFonts w:ascii="Traditional Arabic" w:hAnsi="Traditional Arabic" w:cs="Traditional Arabic" w:hint="cs"/>
          <w:b/>
          <w:bCs/>
          <w:sz w:val="36"/>
          <w:szCs w:val="36"/>
          <w:rtl/>
        </w:rPr>
        <w:t>خ</w:t>
      </w:r>
      <w:r w:rsidRPr="00B2022F">
        <w:rPr>
          <w:rFonts w:ascii="Traditional Arabic" w:hAnsi="Traditional Arabic" w:cs="Traditional Arabic" w:hint="cs"/>
          <w:b/>
          <w:bCs/>
          <w:sz w:val="36"/>
          <w:szCs w:val="36"/>
          <w:rtl/>
        </w:rPr>
        <w:t>ا</w:t>
      </w:r>
      <w:r w:rsidR="00620E13" w:rsidRPr="00B2022F">
        <w:rPr>
          <w:rFonts w:ascii="Traditional Arabic" w:hAnsi="Traditional Arabic" w:cs="Traditional Arabic" w:hint="cs"/>
          <w:b/>
          <w:bCs/>
          <w:sz w:val="36"/>
          <w:szCs w:val="36"/>
          <w:rtl/>
        </w:rPr>
        <w:t>م</w:t>
      </w:r>
      <w:r w:rsidRPr="00B2022F">
        <w:rPr>
          <w:rFonts w:ascii="Traditional Arabic" w:hAnsi="Traditional Arabic" w:cs="Traditional Arabic" w:hint="cs"/>
          <w:b/>
          <w:bCs/>
          <w:sz w:val="36"/>
          <w:szCs w:val="36"/>
          <w:rtl/>
        </w:rPr>
        <w:t>س) [ فلما جاء ــ ولما جاء ]</w:t>
      </w:r>
    </w:p>
    <w:p w:rsidR="00687313" w:rsidRPr="00CE1FFA" w:rsidRDefault="00687313" w:rsidP="008F242B">
      <w:pPr>
        <w:spacing w:after="0" w:line="600" w:lineRule="exact"/>
        <w:ind w:firstLine="289"/>
        <w:rPr>
          <w:rFonts w:ascii="QCF_BSML" w:hAnsi="QCF_BSML" w:cs="QCF_BSML"/>
          <w:sz w:val="36"/>
          <w:szCs w:val="36"/>
          <w:rtl/>
        </w:rPr>
      </w:pPr>
      <w:r w:rsidRPr="00CE1FFA">
        <w:rPr>
          <w:rFonts w:ascii="QCF_BSML" w:hAnsi="QCF_BSML" w:cs="QCF_BSML"/>
          <w:sz w:val="36"/>
          <w:szCs w:val="36"/>
          <w:rtl/>
        </w:rPr>
        <w:t>ﭽ</w:t>
      </w:r>
      <w:r w:rsidRPr="00CE1FFA">
        <w:rPr>
          <w:rFonts w:ascii="QCF_P229" w:hAnsi="QCF_P229" w:cs="QCF_P229"/>
          <w:sz w:val="36"/>
          <w:szCs w:val="36"/>
          <w:u w:val="single"/>
          <w:rtl/>
        </w:rPr>
        <w:t xml:space="preserve">ﮈ </w:t>
      </w:r>
      <w:r w:rsidRPr="00CE1FFA">
        <w:rPr>
          <w:rFonts w:ascii="QCF_P229" w:hAnsi="QCF_P229" w:cs="QCF_P229"/>
          <w:sz w:val="36"/>
          <w:szCs w:val="36"/>
          <w:rtl/>
        </w:rPr>
        <w:t xml:space="preserve"> ﮉ    ﮊ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351"/>
      </w:r>
      <w:r w:rsidRPr="00CE1FFA">
        <w:rPr>
          <w:rFonts w:ascii="QCF_BSML" w:hAnsi="QCF_BSML" w:cs="Traditional Arabic" w:hint="cs"/>
          <w:position w:val="12"/>
          <w:sz w:val="36"/>
          <w:szCs w:val="36"/>
          <w:rtl/>
        </w:rPr>
        <w:t>)</w:t>
      </w:r>
    </w:p>
    <w:p w:rsidR="00687313" w:rsidRPr="00CE1FFA" w:rsidRDefault="00687313" w:rsidP="008F242B">
      <w:pPr>
        <w:spacing w:after="0" w:line="600" w:lineRule="exact"/>
        <w:ind w:firstLine="289"/>
        <w:rPr>
          <w:rFonts w:ascii="QCF_BSML" w:hAnsi="QCF_BSML" w:cs="QCF_BSML"/>
          <w:sz w:val="36"/>
          <w:szCs w:val="36"/>
          <w:rtl/>
        </w:rPr>
      </w:pPr>
      <w:r w:rsidRPr="00CE1FFA">
        <w:rPr>
          <w:rFonts w:ascii="QCF_BSML" w:hAnsi="QCF_BSML" w:cs="QCF_BSML"/>
          <w:sz w:val="36"/>
          <w:szCs w:val="36"/>
          <w:rtl/>
        </w:rPr>
        <w:t xml:space="preserve">ﭽ </w:t>
      </w:r>
      <w:r w:rsidRPr="00CE1FFA">
        <w:rPr>
          <w:rFonts w:ascii="QCF_P228" w:hAnsi="QCF_P228" w:cs="QCF_P228"/>
          <w:sz w:val="36"/>
          <w:szCs w:val="36"/>
          <w:u w:val="single"/>
          <w:rtl/>
        </w:rPr>
        <w:t>ﮙ</w:t>
      </w:r>
      <w:r w:rsidRPr="00CE1FFA">
        <w:rPr>
          <w:rFonts w:ascii="QCF_P228" w:hAnsi="QCF_P228" w:cs="QCF_P228"/>
          <w:sz w:val="36"/>
          <w:szCs w:val="36"/>
          <w:rtl/>
        </w:rPr>
        <w:t xml:space="preserve">  ﮚ  ﮛ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352"/>
      </w:r>
      <w:r w:rsidRPr="00CE1FFA">
        <w:rPr>
          <w:rFonts w:ascii="QCF_BSML" w:hAnsi="QCF_BSML" w:cs="Traditional Arabic" w:hint="cs"/>
          <w:position w:val="12"/>
          <w:sz w:val="36"/>
          <w:szCs w:val="36"/>
          <w:rtl/>
        </w:rPr>
        <w:t>)</w:t>
      </w:r>
    </w:p>
    <w:p w:rsidR="00687313" w:rsidRPr="00CE1FFA" w:rsidRDefault="00687313" w:rsidP="008F242B">
      <w:pPr>
        <w:spacing w:after="0" w:line="600" w:lineRule="exact"/>
        <w:ind w:firstLine="289"/>
        <w:rPr>
          <w:rFonts w:ascii="Traditional Arabic" w:cs="Traditional Arabic"/>
          <w:sz w:val="36"/>
          <w:szCs w:val="36"/>
          <w:rtl/>
        </w:rPr>
      </w:pPr>
      <w:r w:rsidRPr="00CE1FFA">
        <w:rPr>
          <w:rFonts w:ascii="Traditional Arabic" w:cs="Traditional Arabic" w:hint="cs"/>
          <w:sz w:val="36"/>
          <w:szCs w:val="36"/>
          <w:rtl/>
        </w:rPr>
        <w:t>جاء في تفسير السعدي للآية الأولى: ( بوقوع</w:t>
      </w:r>
      <w:r w:rsidRPr="00CE1FFA">
        <w:rPr>
          <w:rFonts w:ascii="Traditional Arabic" w:cs="Traditional Arabic"/>
          <w:sz w:val="36"/>
          <w:szCs w:val="36"/>
          <w:rtl/>
        </w:rPr>
        <w:t xml:space="preserve"> </w:t>
      </w:r>
      <w:r w:rsidRPr="00CE1FFA">
        <w:rPr>
          <w:rFonts w:ascii="Traditional Arabic" w:cs="Traditional Arabic" w:hint="cs"/>
          <w:sz w:val="36"/>
          <w:szCs w:val="36"/>
          <w:rtl/>
        </w:rPr>
        <w:t>العذاب.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53"/>
      </w:r>
      <w:r w:rsidRPr="00CE1FFA">
        <w:rPr>
          <w:rFonts w:ascii="Traditional Arabic" w:hAnsi="Traditional Arabic" w:cs="Traditional Arabic" w:hint="cs"/>
          <w:position w:val="12"/>
          <w:sz w:val="36"/>
          <w:szCs w:val="36"/>
          <w:rtl/>
        </w:rPr>
        <w:t>)</w:t>
      </w:r>
    </w:p>
    <w:p w:rsidR="00687313" w:rsidRPr="00CE1FFA" w:rsidRDefault="00687313" w:rsidP="008F242B">
      <w:pPr>
        <w:spacing w:after="0" w:line="600" w:lineRule="exact"/>
        <w:ind w:firstLine="289"/>
        <w:rPr>
          <w:rFonts w:ascii="Traditional Arabic" w:cs="Traditional Arabic"/>
          <w:sz w:val="36"/>
          <w:szCs w:val="36"/>
          <w:rtl/>
        </w:rPr>
      </w:pPr>
      <w:r w:rsidRPr="00CE1FFA">
        <w:rPr>
          <w:rFonts w:ascii="Traditional Arabic" w:cs="Traditional Arabic" w:hint="cs"/>
          <w:sz w:val="36"/>
          <w:szCs w:val="36"/>
          <w:rtl/>
        </w:rPr>
        <w:t>وجاء في التفسير نفسه للآية الثانية: ( أي</w:t>
      </w:r>
      <w:r w:rsidRPr="00CE1FFA">
        <w:rPr>
          <w:rFonts w:ascii="Traditional Arabic" w:cs="Traditional Arabic"/>
          <w:sz w:val="36"/>
          <w:szCs w:val="36"/>
          <w:rtl/>
        </w:rPr>
        <w:t xml:space="preserve"> </w:t>
      </w:r>
      <w:r w:rsidRPr="00CE1FFA">
        <w:rPr>
          <w:rFonts w:ascii="Traditional Arabic" w:cs="Traditional Arabic" w:hint="cs"/>
          <w:sz w:val="36"/>
          <w:szCs w:val="36"/>
          <w:rtl/>
        </w:rPr>
        <w:t>عذابنا</w:t>
      </w:r>
      <w:r w:rsidRPr="00CE1FFA">
        <w:rPr>
          <w:rFonts w:ascii="Traditional Arabic" w:cs="Traditional Arabic"/>
          <w:sz w:val="36"/>
          <w:szCs w:val="36"/>
          <w:rtl/>
        </w:rPr>
        <w:t xml:space="preserve"> </w:t>
      </w:r>
      <w:r w:rsidRPr="00CE1FFA">
        <w:rPr>
          <w:rFonts w:ascii="Traditional Arabic" w:cs="Traditional Arabic" w:hint="cs"/>
          <w:sz w:val="36"/>
          <w:szCs w:val="36"/>
          <w:rtl/>
        </w:rPr>
        <w:t>بإرسال</w:t>
      </w:r>
      <w:r w:rsidRPr="00CE1FFA">
        <w:rPr>
          <w:rFonts w:ascii="Traditional Arabic" w:cs="Traditional Arabic"/>
          <w:sz w:val="36"/>
          <w:szCs w:val="36"/>
          <w:rtl/>
        </w:rPr>
        <w:t xml:space="preserve"> </w:t>
      </w:r>
      <w:r w:rsidRPr="00CE1FFA">
        <w:rPr>
          <w:rFonts w:ascii="Traditional Arabic" w:cs="Traditional Arabic" w:hint="cs"/>
          <w:sz w:val="36"/>
          <w:szCs w:val="36"/>
          <w:rtl/>
        </w:rPr>
        <w:t>الريح</w:t>
      </w:r>
      <w:r w:rsidRPr="00CE1FFA">
        <w:rPr>
          <w:rFonts w:ascii="Traditional Arabic" w:cs="Traditional Arabic"/>
          <w:sz w:val="36"/>
          <w:szCs w:val="36"/>
          <w:rtl/>
        </w:rPr>
        <w:t xml:space="preserve"> </w:t>
      </w:r>
      <w:r w:rsidRPr="00CE1FFA">
        <w:rPr>
          <w:rFonts w:ascii="Traditional Arabic" w:cs="Traditional Arabic" w:hint="cs"/>
          <w:sz w:val="36"/>
          <w:szCs w:val="36"/>
          <w:rtl/>
        </w:rPr>
        <w:t>العقيم</w:t>
      </w:r>
      <w:r w:rsidRPr="00CE1FFA">
        <w:rPr>
          <w:rFonts w:ascii="Traditional Arabic" w:cs="Traditional Arabic" w:hint="cs"/>
          <w:b/>
          <w:bCs/>
          <w:sz w:val="36"/>
          <w:szCs w:val="36"/>
          <w:rtl/>
        </w:rPr>
        <w:t>.</w:t>
      </w:r>
      <w:r w:rsidRPr="00CE1FFA">
        <w:rPr>
          <w:rFonts w:ascii="Traditional Arabic" w:cs="Traditional Arabic"/>
          <w:b/>
          <w:bCs/>
          <w:sz w:val="36"/>
          <w:szCs w:val="36"/>
          <w:rtl/>
        </w:rPr>
        <w:t xml:space="preserve"> </w:t>
      </w:r>
      <w:r w:rsidRPr="00CE1FFA">
        <w:rPr>
          <w:rFonts w:asci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54"/>
      </w:r>
      <w:r w:rsidRPr="00CE1FFA">
        <w:rPr>
          <w:rFonts w:ascii="Traditional Arabic" w:hAnsi="Traditional Arabic" w:cs="Traditional Arabic" w:hint="cs"/>
          <w:position w:val="12"/>
          <w:sz w:val="36"/>
          <w:szCs w:val="36"/>
          <w:rtl/>
        </w:rPr>
        <w:t>)</w:t>
      </w:r>
    </w:p>
    <w:p w:rsidR="00687313" w:rsidRPr="00CE1FFA" w:rsidRDefault="00687313" w:rsidP="008F242B">
      <w:pPr>
        <w:spacing w:after="0" w:line="600" w:lineRule="exact"/>
        <w:ind w:firstLine="289"/>
        <w:jc w:val="both"/>
        <w:rPr>
          <w:rFonts w:ascii="Traditional Arabic" w:cs="Traditional Arabic"/>
          <w:sz w:val="36"/>
          <w:szCs w:val="36"/>
          <w:rtl/>
        </w:rPr>
      </w:pPr>
      <w:r w:rsidRPr="00CE1FFA">
        <w:rPr>
          <w:rFonts w:ascii="Traditional Arabic" w:cs="Traditional Arabic" w:hint="cs"/>
          <w:sz w:val="36"/>
          <w:szCs w:val="36"/>
          <w:rtl/>
        </w:rPr>
        <w:t>وجاء في كتاب ( الكشاف</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حقائق</w:t>
      </w:r>
      <w:r w:rsidRPr="00CE1FFA">
        <w:rPr>
          <w:rFonts w:ascii="Traditional Arabic" w:cs="Traditional Arabic"/>
          <w:sz w:val="36"/>
          <w:szCs w:val="36"/>
          <w:rtl/>
        </w:rPr>
        <w:t xml:space="preserve"> </w:t>
      </w:r>
      <w:r w:rsidRPr="00CE1FFA">
        <w:rPr>
          <w:rFonts w:ascii="Traditional Arabic" w:cs="Traditional Arabic" w:hint="cs"/>
          <w:sz w:val="36"/>
          <w:szCs w:val="36"/>
          <w:rtl/>
        </w:rPr>
        <w:t>التنزيل</w:t>
      </w:r>
      <w:r w:rsidRPr="00CE1FFA">
        <w:rPr>
          <w:rFonts w:ascii="Traditional Arabic" w:cs="Traditional Arabic"/>
          <w:sz w:val="36"/>
          <w:szCs w:val="36"/>
          <w:rtl/>
        </w:rPr>
        <w:t xml:space="preserve"> </w:t>
      </w:r>
      <w:r w:rsidRPr="00CE1FFA">
        <w:rPr>
          <w:rFonts w:ascii="Traditional Arabic" w:cs="Traditional Arabic" w:hint="cs"/>
          <w:sz w:val="36"/>
          <w:szCs w:val="36"/>
          <w:rtl/>
        </w:rPr>
        <w:t>وعيون</w:t>
      </w:r>
      <w:r w:rsidRPr="00CE1FFA">
        <w:rPr>
          <w:rFonts w:ascii="Traditional Arabic" w:cs="Traditional Arabic"/>
          <w:sz w:val="36"/>
          <w:szCs w:val="36"/>
          <w:rtl/>
        </w:rPr>
        <w:t xml:space="preserve"> </w:t>
      </w:r>
      <w:r w:rsidRPr="00CE1FFA">
        <w:rPr>
          <w:rFonts w:ascii="Traditional Arabic" w:cs="Traditional Arabic" w:hint="cs"/>
          <w:sz w:val="36"/>
          <w:szCs w:val="36"/>
          <w:rtl/>
        </w:rPr>
        <w:t>الأقاويل</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وجوه</w:t>
      </w:r>
      <w:r w:rsidRPr="00CE1FFA">
        <w:rPr>
          <w:rFonts w:ascii="Traditional Arabic" w:cs="Traditional Arabic"/>
          <w:sz w:val="36"/>
          <w:szCs w:val="36"/>
          <w:rtl/>
        </w:rPr>
        <w:t xml:space="preserve"> </w:t>
      </w:r>
      <w:r w:rsidRPr="00CE1FFA">
        <w:rPr>
          <w:rFonts w:ascii="Traditional Arabic" w:cs="Traditional Arabic" w:hint="cs"/>
          <w:sz w:val="36"/>
          <w:szCs w:val="36"/>
          <w:rtl/>
        </w:rPr>
        <w:t>التأويل ): ( ما</w:t>
      </w:r>
      <w:r w:rsidRPr="00CE1FFA">
        <w:rPr>
          <w:rFonts w:ascii="Traditional Arabic" w:cs="Traditional Arabic"/>
          <w:sz w:val="36"/>
          <w:szCs w:val="36"/>
          <w:rtl/>
        </w:rPr>
        <w:t xml:space="preserve"> </w:t>
      </w:r>
      <w:r w:rsidRPr="00CE1FFA">
        <w:rPr>
          <w:rFonts w:ascii="Traditional Arabic" w:cs="Traditional Arabic" w:hint="cs"/>
          <w:sz w:val="36"/>
          <w:szCs w:val="36"/>
          <w:rtl/>
        </w:rPr>
        <w:t>بال</w:t>
      </w:r>
      <w:r w:rsidRPr="00CE1FFA">
        <w:rPr>
          <w:rFonts w:ascii="Traditional Arabic" w:cs="Traditional Arabic"/>
          <w:sz w:val="36"/>
          <w:szCs w:val="36"/>
          <w:rtl/>
        </w:rPr>
        <w:t xml:space="preserve"> </w:t>
      </w:r>
      <w:r w:rsidRPr="00CE1FFA">
        <w:rPr>
          <w:rFonts w:ascii="Traditional Arabic" w:cs="Traditional Arabic" w:hint="cs"/>
          <w:sz w:val="36"/>
          <w:szCs w:val="36"/>
          <w:rtl/>
        </w:rPr>
        <w:t>ساقتي</w:t>
      </w:r>
      <w:r w:rsidRPr="00CE1FFA">
        <w:rPr>
          <w:rFonts w:ascii="Traditional Arabic" w:cs="Traditional Arabic"/>
          <w:sz w:val="36"/>
          <w:szCs w:val="36"/>
          <w:rtl/>
        </w:rPr>
        <w:t xml:space="preserve"> </w:t>
      </w:r>
      <w:r w:rsidRPr="00CE1FFA">
        <w:rPr>
          <w:rFonts w:ascii="Traditional Arabic" w:cs="Traditional Arabic" w:hint="cs"/>
          <w:sz w:val="36"/>
          <w:szCs w:val="36"/>
          <w:rtl/>
        </w:rPr>
        <w:t>قصة</w:t>
      </w:r>
      <w:r w:rsidRPr="00CE1FFA">
        <w:rPr>
          <w:rFonts w:ascii="Traditional Arabic" w:cs="Traditional Arabic"/>
          <w:sz w:val="36"/>
          <w:szCs w:val="36"/>
          <w:rtl/>
        </w:rPr>
        <w:t xml:space="preserve"> </w:t>
      </w:r>
      <w:r w:rsidRPr="00CE1FFA">
        <w:rPr>
          <w:rFonts w:ascii="Traditional Arabic" w:cs="Traditional Arabic" w:hint="cs"/>
          <w:sz w:val="36"/>
          <w:szCs w:val="36"/>
          <w:rtl/>
        </w:rPr>
        <w:t>عاد</w:t>
      </w:r>
      <w:r w:rsidRPr="00CE1FFA">
        <w:rPr>
          <w:rFonts w:ascii="Traditional Arabic" w:cs="Traditional Arabic"/>
          <w:sz w:val="36"/>
          <w:szCs w:val="36"/>
          <w:rtl/>
        </w:rPr>
        <w:t xml:space="preserve"> </w:t>
      </w:r>
      <w:r w:rsidRPr="00CE1FFA">
        <w:rPr>
          <w:rFonts w:ascii="Traditional Arabic" w:cs="Traditional Arabic" w:hint="cs"/>
          <w:sz w:val="36"/>
          <w:szCs w:val="36"/>
          <w:rtl/>
        </w:rPr>
        <w:t>وقصة</w:t>
      </w:r>
      <w:r w:rsidRPr="00CE1FFA">
        <w:rPr>
          <w:rFonts w:ascii="Traditional Arabic" w:cs="Traditional Arabic"/>
          <w:sz w:val="36"/>
          <w:szCs w:val="36"/>
          <w:rtl/>
        </w:rPr>
        <w:t xml:space="preserve"> </w:t>
      </w:r>
      <w:r w:rsidRPr="00CE1FFA">
        <w:rPr>
          <w:rFonts w:ascii="Traditional Arabic" w:cs="Traditional Arabic" w:hint="cs"/>
          <w:sz w:val="36"/>
          <w:szCs w:val="36"/>
          <w:rtl/>
        </w:rPr>
        <w:t>مدين</w:t>
      </w:r>
      <w:r w:rsidRPr="00CE1FFA">
        <w:rPr>
          <w:rFonts w:ascii="Traditional Arabic" w:cs="Traditional Arabic"/>
          <w:sz w:val="36"/>
          <w:szCs w:val="36"/>
          <w:rtl/>
        </w:rPr>
        <w:t xml:space="preserve"> </w:t>
      </w:r>
      <w:r w:rsidRPr="00CE1FFA">
        <w:rPr>
          <w:rFonts w:ascii="Traditional Arabic" w:cs="Traditional Arabic" w:hint="cs"/>
          <w:sz w:val="36"/>
          <w:szCs w:val="36"/>
          <w:rtl/>
        </w:rPr>
        <w:t>جاءتا</w:t>
      </w:r>
      <w:r w:rsidRPr="00CE1FFA">
        <w:rPr>
          <w:rFonts w:ascii="Traditional Arabic" w:cs="Traditional Arabic"/>
          <w:sz w:val="36"/>
          <w:szCs w:val="36"/>
          <w:rtl/>
        </w:rPr>
        <w:t xml:space="preserve"> </w:t>
      </w:r>
      <w:r w:rsidRPr="00CE1FFA">
        <w:rPr>
          <w:rFonts w:ascii="Traditional Arabic" w:cs="Traditional Arabic" w:hint="cs"/>
          <w:sz w:val="36"/>
          <w:szCs w:val="36"/>
          <w:rtl/>
        </w:rPr>
        <w:t>بالواو</w:t>
      </w:r>
      <w:r w:rsidRPr="00CE1FFA">
        <w:rPr>
          <w:rFonts w:ascii="Traditional Arabic" w:cs="Traditional Arabic"/>
          <w:sz w:val="36"/>
          <w:szCs w:val="36"/>
          <w:rtl/>
        </w:rPr>
        <w:t xml:space="preserve"> </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والساقتان</w:t>
      </w:r>
      <w:r w:rsidRPr="00CE1FFA">
        <w:rPr>
          <w:rFonts w:ascii="Traditional Arabic" w:cs="Traditional Arabic"/>
          <w:sz w:val="36"/>
          <w:szCs w:val="36"/>
          <w:rtl/>
        </w:rPr>
        <w:t xml:space="preserve"> </w:t>
      </w:r>
      <w:r w:rsidRPr="00CE1FFA">
        <w:rPr>
          <w:rFonts w:ascii="Traditional Arabic" w:cs="Traditional Arabic" w:hint="cs"/>
          <w:sz w:val="36"/>
          <w:szCs w:val="36"/>
          <w:rtl/>
        </w:rPr>
        <w:t>الوسطيان</w:t>
      </w:r>
      <w:r w:rsidRPr="00CE1FFA">
        <w:rPr>
          <w:rFonts w:ascii="Traditional Arabic" w:cs="Traditional Arabic"/>
          <w:sz w:val="36"/>
          <w:szCs w:val="36"/>
          <w:rtl/>
        </w:rPr>
        <w:t xml:space="preserve"> </w:t>
      </w:r>
      <w:r w:rsidRPr="00CE1FFA">
        <w:rPr>
          <w:rFonts w:ascii="Traditional Arabic" w:cs="Traditional Arabic" w:hint="cs"/>
          <w:sz w:val="36"/>
          <w:szCs w:val="36"/>
          <w:rtl/>
        </w:rPr>
        <w:t>بالفاء</w:t>
      </w:r>
      <w:r w:rsidRPr="00CE1FFA">
        <w:rPr>
          <w:rFonts w:ascii="Traditional Arabic" w:cs="Traditional Arabic"/>
          <w:sz w:val="36"/>
          <w:szCs w:val="36"/>
          <w:rtl/>
        </w:rPr>
        <w:t xml:space="preserve"> </w:t>
      </w:r>
      <w:r w:rsidRPr="00CE1FFA">
        <w:rPr>
          <w:rFonts w:ascii="Traditional Arabic" w:cs="Traditional Arabic" w:hint="cs"/>
          <w:sz w:val="36"/>
          <w:szCs w:val="36"/>
          <w:rtl/>
        </w:rPr>
        <w:t>قلت</w:t>
      </w:r>
      <w:r w:rsidRPr="00CE1FFA">
        <w:rPr>
          <w:rFonts w:ascii="Traditional Arabic" w:cs="Traditional Arabic"/>
          <w:sz w:val="36"/>
          <w:szCs w:val="36"/>
          <w:rtl/>
        </w:rPr>
        <w:t xml:space="preserve"> </w:t>
      </w:r>
      <w:r w:rsidRPr="00CE1FFA">
        <w:rPr>
          <w:rFonts w:ascii="Traditional Arabic" w:cs="Traditional Arabic" w:hint="cs"/>
          <w:sz w:val="36"/>
          <w:szCs w:val="36"/>
          <w:rtl/>
        </w:rPr>
        <w:t>قد</w:t>
      </w:r>
      <w:r w:rsidRPr="00CE1FFA">
        <w:rPr>
          <w:rFonts w:ascii="Traditional Arabic" w:cs="Traditional Arabic"/>
          <w:sz w:val="36"/>
          <w:szCs w:val="36"/>
          <w:rtl/>
        </w:rPr>
        <w:t xml:space="preserve"> </w:t>
      </w:r>
      <w:r w:rsidRPr="00CE1FFA">
        <w:rPr>
          <w:rFonts w:ascii="Traditional Arabic" w:cs="Traditional Arabic" w:hint="cs"/>
          <w:sz w:val="36"/>
          <w:szCs w:val="36"/>
          <w:rtl/>
        </w:rPr>
        <w:t>وقعت</w:t>
      </w:r>
      <w:r w:rsidRPr="00CE1FFA">
        <w:rPr>
          <w:rFonts w:ascii="Traditional Arabic" w:cs="Traditional Arabic"/>
          <w:sz w:val="36"/>
          <w:szCs w:val="36"/>
          <w:rtl/>
        </w:rPr>
        <w:t xml:space="preserve"> </w:t>
      </w:r>
      <w:r w:rsidRPr="00CE1FFA">
        <w:rPr>
          <w:rFonts w:ascii="Traditional Arabic" w:cs="Traditional Arabic" w:hint="cs"/>
          <w:sz w:val="36"/>
          <w:szCs w:val="36"/>
          <w:rtl/>
        </w:rPr>
        <w:t>الوسطيان</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الوعد</w:t>
      </w:r>
      <w:r w:rsidRPr="00CE1FFA">
        <w:rPr>
          <w:rFonts w:ascii="Traditional Arabic" w:cs="Traditional Arabic"/>
          <w:sz w:val="36"/>
          <w:szCs w:val="36"/>
          <w:rtl/>
        </w:rPr>
        <w:t xml:space="preserve"> </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وذلك</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w:t>
      </w:r>
      <w:r w:rsidRPr="00CE1FFA">
        <w:rPr>
          <w:rFonts w:ascii="QCF_BSML" w:hAnsi="QCF_BSML" w:cs="QCF_BSML"/>
          <w:sz w:val="36"/>
          <w:szCs w:val="36"/>
          <w:rtl/>
        </w:rPr>
        <w:t>ﭽ</w:t>
      </w:r>
      <w:r w:rsidRPr="00CE1FFA">
        <w:rPr>
          <w:rFonts w:ascii="QCF_P230" w:hAnsi="QCF_P230" w:cs="QCF_P230" w:hint="cs"/>
          <w:sz w:val="36"/>
          <w:szCs w:val="36"/>
          <w:rtl/>
        </w:rPr>
        <w:t xml:space="preserve"> </w:t>
      </w:r>
      <w:r w:rsidRPr="00CE1FFA">
        <w:rPr>
          <w:rFonts w:ascii="QCF_P230" w:hAnsi="QCF_P230" w:cs="QCF_P230"/>
          <w:sz w:val="36"/>
          <w:szCs w:val="36"/>
          <w:rtl/>
        </w:rPr>
        <w:t xml:space="preserve">  ﰔ  ﰕ  ﰖﰗ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55"/>
      </w:r>
      <w:r w:rsidRPr="00CE1FFA">
        <w:rPr>
          <w:rFonts w:ascii="Traditional Arabic" w:hAnsi="Traditional Arabic" w:cs="Traditional Arabic"/>
          <w:position w:val="12"/>
          <w:sz w:val="36"/>
          <w:szCs w:val="36"/>
          <w:rtl/>
        </w:rPr>
        <w:t>)</w:t>
      </w:r>
      <w:r w:rsidRPr="00CE1FFA">
        <w:rPr>
          <w:rFonts w:ascii="Traditional Arabic" w:cs="Traditional Arabic" w:hint="cs"/>
          <w:sz w:val="36"/>
          <w:szCs w:val="36"/>
          <w:rtl/>
        </w:rPr>
        <w:t>،</w:t>
      </w:r>
      <w:r w:rsidRPr="00CE1FFA">
        <w:rPr>
          <w:rFonts w:ascii="QCF_BSML" w:hAnsi="QCF_BSML" w:cs="QCF_BSML"/>
          <w:sz w:val="36"/>
          <w:szCs w:val="36"/>
          <w:rtl/>
        </w:rPr>
        <w:t xml:space="preserve">ﭽ </w:t>
      </w:r>
      <w:r w:rsidRPr="00CE1FFA">
        <w:rPr>
          <w:rFonts w:ascii="QCF_P229" w:hAnsi="QCF_P229" w:cs="QCF_P229"/>
          <w:sz w:val="36"/>
          <w:szCs w:val="36"/>
          <w:rtl/>
        </w:rPr>
        <w:t>ﮃ  ﮄ  ﮅ  ﮆ</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56"/>
      </w:r>
      <w:r w:rsidRPr="00CE1FFA">
        <w:rPr>
          <w:rFonts w:ascii="Traditional Arabic" w:hAnsi="Traditional Arabic" w:cs="Traditional Arabic"/>
          <w:position w:val="12"/>
          <w:sz w:val="36"/>
          <w:szCs w:val="36"/>
          <w:rtl/>
        </w:rPr>
        <w:t>)</w:t>
      </w:r>
      <w:r w:rsidRPr="00CE1FFA">
        <w:rPr>
          <w:rFonts w:ascii="Traditional Arabic" w:cs="Traditional Arabic" w:hint="cs"/>
          <w:sz w:val="36"/>
          <w:szCs w:val="36"/>
          <w:rtl/>
        </w:rPr>
        <w:t xml:space="preserve"> فجيء</w:t>
      </w:r>
      <w:r w:rsidRPr="00CE1FFA">
        <w:rPr>
          <w:rFonts w:ascii="Traditional Arabic" w:cs="Traditional Arabic"/>
          <w:sz w:val="36"/>
          <w:szCs w:val="36"/>
          <w:rtl/>
        </w:rPr>
        <w:t xml:space="preserve"> </w:t>
      </w:r>
      <w:r w:rsidRPr="00CE1FFA">
        <w:rPr>
          <w:rFonts w:ascii="Traditional Arabic" w:cs="Traditional Arabic" w:hint="cs"/>
          <w:sz w:val="36"/>
          <w:szCs w:val="36"/>
          <w:rtl/>
        </w:rPr>
        <w:t>بالفاء</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للتسبيب</w:t>
      </w:r>
      <w:r w:rsidRPr="00CE1FFA">
        <w:rPr>
          <w:rFonts w:ascii="Traditional Arabic" w:cs="Traditional Arabic"/>
          <w:sz w:val="36"/>
          <w:szCs w:val="36"/>
          <w:rtl/>
        </w:rPr>
        <w:t xml:space="preserve"> </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كما</w:t>
      </w:r>
      <w:r w:rsidRPr="00CE1FFA">
        <w:rPr>
          <w:rFonts w:ascii="Traditional Arabic" w:cs="Traditional Arabic"/>
          <w:sz w:val="36"/>
          <w:szCs w:val="36"/>
          <w:rtl/>
        </w:rPr>
        <w:t xml:space="preserve"> </w:t>
      </w:r>
      <w:r w:rsidRPr="00CE1FFA">
        <w:rPr>
          <w:rFonts w:ascii="Traditional Arabic" w:cs="Traditional Arabic" w:hint="cs"/>
          <w:sz w:val="36"/>
          <w:szCs w:val="36"/>
          <w:rtl/>
        </w:rPr>
        <w:t>تقول</w:t>
      </w:r>
      <w:r w:rsidRPr="00CE1FFA">
        <w:rPr>
          <w:rFonts w:ascii="Traditional Arabic" w:cs="Traditional Arabic"/>
          <w:sz w:val="36"/>
          <w:szCs w:val="36"/>
          <w:rtl/>
        </w:rPr>
        <w:t xml:space="preserve"> : </w:t>
      </w:r>
      <w:r w:rsidRPr="00CE1FFA">
        <w:rPr>
          <w:rFonts w:ascii="Traditional Arabic" w:cs="Traditional Arabic" w:hint="cs"/>
          <w:sz w:val="36"/>
          <w:szCs w:val="36"/>
          <w:rtl/>
        </w:rPr>
        <w:t>وعدته</w:t>
      </w:r>
      <w:r w:rsidRPr="00CE1FFA">
        <w:rPr>
          <w:rFonts w:ascii="Traditional Arabic" w:cs="Traditional Arabic"/>
          <w:sz w:val="36"/>
          <w:szCs w:val="36"/>
          <w:rtl/>
        </w:rPr>
        <w:t xml:space="preserve"> </w:t>
      </w:r>
      <w:r w:rsidRPr="00CE1FFA">
        <w:rPr>
          <w:rFonts w:ascii="Traditional Arabic" w:cs="Traditional Arabic" w:hint="cs"/>
          <w:sz w:val="36"/>
          <w:szCs w:val="36"/>
          <w:rtl/>
        </w:rPr>
        <w:t>فلما</w:t>
      </w:r>
      <w:r w:rsidRPr="00CE1FFA">
        <w:rPr>
          <w:rFonts w:ascii="Traditional Arabic" w:cs="Traditional Arabic"/>
          <w:sz w:val="36"/>
          <w:szCs w:val="36"/>
          <w:rtl/>
        </w:rPr>
        <w:t xml:space="preserve"> </w:t>
      </w:r>
      <w:r w:rsidRPr="00CE1FFA">
        <w:rPr>
          <w:rFonts w:ascii="Traditional Arabic" w:cs="Traditional Arabic" w:hint="cs"/>
          <w:sz w:val="36"/>
          <w:szCs w:val="36"/>
          <w:rtl/>
        </w:rPr>
        <w:t>جاء</w:t>
      </w:r>
      <w:r w:rsidRPr="00CE1FFA">
        <w:rPr>
          <w:rFonts w:ascii="Traditional Arabic" w:cs="Traditional Arabic"/>
          <w:sz w:val="36"/>
          <w:szCs w:val="36"/>
          <w:rtl/>
        </w:rPr>
        <w:t xml:space="preserve"> </w:t>
      </w:r>
      <w:r w:rsidRPr="00CE1FFA">
        <w:rPr>
          <w:rFonts w:ascii="Traditional Arabic" w:cs="Traditional Arabic" w:hint="cs"/>
          <w:sz w:val="36"/>
          <w:szCs w:val="36"/>
          <w:rtl/>
        </w:rPr>
        <w:t>الميعاد</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كيت</w:t>
      </w:r>
      <w:r w:rsidRPr="00CE1FFA">
        <w:rPr>
          <w:rFonts w:ascii="Traditional Arabic" w:cs="Traditional Arabic"/>
          <w:sz w:val="36"/>
          <w:szCs w:val="36"/>
          <w:rtl/>
        </w:rPr>
        <w:t xml:space="preserve"> </w:t>
      </w:r>
      <w:r w:rsidRPr="00CE1FFA">
        <w:rPr>
          <w:rFonts w:ascii="Traditional Arabic" w:cs="Traditional Arabic" w:hint="cs"/>
          <w:sz w:val="36"/>
          <w:szCs w:val="36"/>
          <w:rtl/>
        </w:rPr>
        <w:t>وكيت</w:t>
      </w:r>
      <w:r w:rsidRPr="00CE1FFA">
        <w:rPr>
          <w:rFonts w:ascii="Traditional Arabic" w:cs="Traditional Arabic"/>
          <w:sz w:val="36"/>
          <w:szCs w:val="36"/>
          <w:rtl/>
        </w:rPr>
        <w:t xml:space="preserve"> . </w:t>
      </w:r>
      <w:r w:rsidRPr="00CE1FFA">
        <w:rPr>
          <w:rFonts w:ascii="Traditional Arabic" w:cs="Traditional Arabic" w:hint="cs"/>
          <w:sz w:val="36"/>
          <w:szCs w:val="36"/>
          <w:rtl/>
        </w:rPr>
        <w:t>وأما</w:t>
      </w:r>
      <w:r w:rsidRPr="00CE1FFA">
        <w:rPr>
          <w:rFonts w:ascii="Traditional Arabic" w:cs="Traditional Arabic"/>
          <w:sz w:val="36"/>
          <w:szCs w:val="36"/>
          <w:rtl/>
        </w:rPr>
        <w:t xml:space="preserve"> </w:t>
      </w:r>
      <w:r w:rsidRPr="00CE1FFA">
        <w:rPr>
          <w:rFonts w:ascii="Traditional Arabic" w:cs="Traditional Arabic" w:hint="cs"/>
          <w:sz w:val="36"/>
          <w:szCs w:val="36"/>
          <w:rtl/>
        </w:rPr>
        <w:t>الأخريان</w:t>
      </w:r>
      <w:r w:rsidRPr="00CE1FFA">
        <w:rPr>
          <w:rFonts w:ascii="Traditional Arabic" w:cs="Traditional Arabic"/>
          <w:sz w:val="36"/>
          <w:szCs w:val="36"/>
          <w:rtl/>
        </w:rPr>
        <w:t xml:space="preserve"> </w:t>
      </w:r>
      <w:r w:rsidRPr="00CE1FFA">
        <w:rPr>
          <w:rFonts w:ascii="Traditional Arabic" w:cs="Traditional Arabic" w:hint="cs"/>
          <w:sz w:val="36"/>
          <w:szCs w:val="36"/>
          <w:rtl/>
        </w:rPr>
        <w:t>فلم</w:t>
      </w:r>
      <w:r w:rsidRPr="00CE1FFA">
        <w:rPr>
          <w:rFonts w:ascii="Traditional Arabic" w:cs="Traditional Arabic"/>
          <w:sz w:val="36"/>
          <w:szCs w:val="36"/>
          <w:rtl/>
        </w:rPr>
        <w:t xml:space="preserve"> </w:t>
      </w:r>
      <w:r w:rsidRPr="00CE1FFA">
        <w:rPr>
          <w:rFonts w:ascii="Traditional Arabic" w:cs="Traditional Arabic" w:hint="cs"/>
          <w:sz w:val="36"/>
          <w:szCs w:val="36"/>
          <w:rtl/>
        </w:rPr>
        <w:t>تقعا</w:t>
      </w:r>
      <w:r w:rsidRPr="00CE1FFA">
        <w:rPr>
          <w:rFonts w:ascii="Traditional Arabic" w:cs="Traditional Arabic"/>
          <w:sz w:val="36"/>
          <w:szCs w:val="36"/>
          <w:rtl/>
        </w:rPr>
        <w:t xml:space="preserve"> </w:t>
      </w:r>
      <w:r w:rsidRPr="00CE1FFA">
        <w:rPr>
          <w:rFonts w:ascii="Traditional Arabic" w:cs="Traditional Arabic" w:hint="cs"/>
          <w:sz w:val="36"/>
          <w:szCs w:val="36"/>
          <w:rtl/>
        </w:rPr>
        <w:t>بتلك</w:t>
      </w:r>
      <w:r w:rsidRPr="00CE1FFA">
        <w:rPr>
          <w:rFonts w:ascii="Traditional Arabic" w:cs="Traditional Arabic"/>
          <w:sz w:val="36"/>
          <w:szCs w:val="36"/>
          <w:rtl/>
        </w:rPr>
        <w:t xml:space="preserve"> </w:t>
      </w:r>
      <w:r w:rsidRPr="00CE1FFA">
        <w:rPr>
          <w:rFonts w:ascii="Traditional Arabic" w:cs="Traditional Arabic" w:hint="cs"/>
          <w:sz w:val="36"/>
          <w:szCs w:val="36"/>
          <w:rtl/>
        </w:rPr>
        <w:t>المثابة</w:t>
      </w:r>
      <w:r w:rsidRPr="00CE1FFA">
        <w:rPr>
          <w:rFonts w:ascii="Traditional Arabic" w:cs="Traditional Arabic"/>
          <w:sz w:val="36"/>
          <w:szCs w:val="36"/>
          <w:rtl/>
        </w:rPr>
        <w:t xml:space="preserve"> . </w:t>
      </w:r>
      <w:r w:rsidRPr="00CE1FFA">
        <w:rPr>
          <w:rFonts w:ascii="Traditional Arabic" w:cs="Traditional Arabic" w:hint="cs"/>
          <w:sz w:val="36"/>
          <w:szCs w:val="36"/>
          <w:rtl/>
        </w:rPr>
        <w:t>وإنما</w:t>
      </w:r>
      <w:r w:rsidRPr="00CE1FFA">
        <w:rPr>
          <w:rFonts w:ascii="Traditional Arabic" w:cs="Traditional Arabic"/>
          <w:sz w:val="36"/>
          <w:szCs w:val="36"/>
          <w:rtl/>
        </w:rPr>
        <w:t xml:space="preserve"> </w:t>
      </w:r>
      <w:r w:rsidRPr="00CE1FFA">
        <w:rPr>
          <w:rFonts w:ascii="Traditional Arabic" w:cs="Traditional Arabic" w:hint="cs"/>
          <w:sz w:val="36"/>
          <w:szCs w:val="36"/>
          <w:rtl/>
        </w:rPr>
        <w:t>وقعت</w:t>
      </w:r>
      <w:r w:rsidR="0057171F" w:rsidRPr="00CE1FFA">
        <w:rPr>
          <w:rFonts w:ascii="Traditional Arabic" w:cs="Traditional Arabic" w:hint="cs"/>
          <w:sz w:val="36"/>
          <w:szCs w:val="36"/>
          <w:rtl/>
        </w:rPr>
        <w:t>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مبتدأتين</w:t>
      </w:r>
      <w:r w:rsidRPr="00CE1FFA">
        <w:rPr>
          <w:rFonts w:ascii="Traditional Arabic" w:cs="Traditional Arabic"/>
          <w:sz w:val="36"/>
          <w:szCs w:val="36"/>
          <w:rtl/>
        </w:rPr>
        <w:t xml:space="preserve"> </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فك</w:t>
      </w:r>
      <w:r w:rsidR="0057171F" w:rsidRPr="00CE1FFA">
        <w:rPr>
          <w:rFonts w:ascii="Traditional Arabic" w:cs="Traditional Arabic" w:hint="cs"/>
          <w:sz w:val="36"/>
          <w:szCs w:val="36"/>
          <w:rtl/>
        </w:rPr>
        <w:t>ـــ</w:t>
      </w:r>
      <w:r w:rsidRPr="00CE1FFA">
        <w:rPr>
          <w:rFonts w:ascii="Traditional Arabic" w:cs="Traditional Arabic" w:hint="cs"/>
          <w:sz w:val="36"/>
          <w:szCs w:val="36"/>
          <w:rtl/>
        </w:rPr>
        <w:t>ان</w:t>
      </w:r>
      <w:r w:rsidRPr="00CE1FFA">
        <w:rPr>
          <w:rFonts w:ascii="Traditional Arabic" w:cs="Traditional Arabic"/>
          <w:sz w:val="36"/>
          <w:szCs w:val="36"/>
          <w:rtl/>
        </w:rPr>
        <w:t xml:space="preserve"> </w:t>
      </w:r>
      <w:r w:rsidRPr="00CE1FFA">
        <w:rPr>
          <w:rFonts w:ascii="Traditional Arabic" w:cs="Traditional Arabic" w:hint="cs"/>
          <w:sz w:val="36"/>
          <w:szCs w:val="36"/>
          <w:rtl/>
        </w:rPr>
        <w:t>حقهما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تعطف</w:t>
      </w:r>
      <w:r w:rsidR="0057171F" w:rsidRPr="00CE1FFA">
        <w:rPr>
          <w:rFonts w:ascii="Traditional Arabic" w:cs="Traditional Arabic" w:hint="cs"/>
          <w:sz w:val="36"/>
          <w:szCs w:val="36"/>
          <w:rtl/>
        </w:rPr>
        <w:t>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بحرف</w:t>
      </w:r>
      <w:r w:rsidRPr="00CE1FFA">
        <w:rPr>
          <w:rFonts w:ascii="Traditional Arabic" w:cs="Traditional Arabic"/>
          <w:sz w:val="36"/>
          <w:szCs w:val="36"/>
          <w:rtl/>
        </w:rPr>
        <w:t xml:space="preserve"> </w:t>
      </w:r>
      <w:r w:rsidRPr="00CE1FFA">
        <w:rPr>
          <w:rFonts w:ascii="Traditional Arabic" w:cs="Traditional Arabic" w:hint="cs"/>
          <w:sz w:val="36"/>
          <w:szCs w:val="36"/>
          <w:rtl/>
        </w:rPr>
        <w:t>الجمع</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w:t>
      </w:r>
      <w:r w:rsidR="0057171F" w:rsidRPr="00CE1FFA">
        <w:rPr>
          <w:rFonts w:ascii="Traditional Arabic" w:cs="Traditional Arabic" w:hint="cs"/>
          <w:sz w:val="36"/>
          <w:szCs w:val="36"/>
          <w:rtl/>
        </w:rPr>
        <w:t>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قبلهم</w:t>
      </w:r>
      <w:r w:rsidR="0057171F" w:rsidRPr="00CE1FFA">
        <w:rPr>
          <w:rFonts w:ascii="Traditional Arabic" w:cs="Traditional Arabic" w:hint="cs"/>
          <w:sz w:val="36"/>
          <w:szCs w:val="36"/>
          <w:rtl/>
        </w:rPr>
        <w:t>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كم</w:t>
      </w:r>
      <w:r w:rsidR="0057171F" w:rsidRPr="00CE1FFA">
        <w:rPr>
          <w:rFonts w:ascii="Traditional Arabic" w:cs="Traditional Arabic" w:hint="cs"/>
          <w:sz w:val="36"/>
          <w:szCs w:val="36"/>
          <w:rtl/>
        </w:rPr>
        <w:t>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تعطف</w:t>
      </w:r>
      <w:r w:rsidRPr="00CE1FFA">
        <w:rPr>
          <w:rFonts w:ascii="Traditional Arabic" w:cs="Traditional Arabic"/>
          <w:sz w:val="36"/>
          <w:szCs w:val="36"/>
          <w:rtl/>
        </w:rPr>
        <w:t xml:space="preserve"> </w:t>
      </w:r>
      <w:r w:rsidRPr="00CE1FFA">
        <w:rPr>
          <w:rFonts w:ascii="Traditional Arabic" w:cs="Traditional Arabic" w:hint="cs"/>
          <w:sz w:val="36"/>
          <w:szCs w:val="36"/>
          <w:rtl/>
        </w:rPr>
        <w:t>قص</w:t>
      </w:r>
      <w:r w:rsidR="0057171F" w:rsidRPr="00CE1FFA">
        <w:rPr>
          <w:rFonts w:ascii="Traditional Arabic" w:cs="Traditional Arabic" w:hint="cs"/>
          <w:sz w:val="36"/>
          <w:szCs w:val="36"/>
          <w:rtl/>
        </w:rPr>
        <w:t>ـــ</w:t>
      </w:r>
      <w:r w:rsidRPr="00CE1FFA">
        <w:rPr>
          <w:rFonts w:ascii="Traditional Arabic" w:cs="Traditional Arabic" w:hint="cs"/>
          <w:sz w:val="36"/>
          <w:szCs w:val="36"/>
          <w:rtl/>
        </w:rPr>
        <w:t>ة</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قصة</w:t>
      </w:r>
      <w:r w:rsidRPr="00CE1FFA">
        <w:rPr>
          <w:rFonts w:ascii="Traditional Arabic" w:cs="Traditional Arabic"/>
          <w:sz w:val="36"/>
          <w:szCs w:val="36"/>
          <w:rtl/>
        </w:rPr>
        <w:t>.</w:t>
      </w:r>
      <w:r w:rsidRPr="00CE1FFA">
        <w:rPr>
          <w:rFonts w:ascii="Traditional Arabic" w:cs="Traditional Arabic" w:hint="cs"/>
          <w:b/>
          <w:b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57"/>
      </w:r>
      <w:r w:rsidRPr="00CE1FFA">
        <w:rPr>
          <w:rFonts w:ascii="Traditional Arabic" w:hAnsi="Traditional Arabic" w:cs="Traditional Arabic" w:hint="cs"/>
          <w:position w:val="12"/>
          <w:sz w:val="36"/>
          <w:szCs w:val="36"/>
          <w:rtl/>
        </w:rPr>
        <w:t>)</w:t>
      </w:r>
    </w:p>
    <w:p w:rsidR="00687313" w:rsidRPr="00CE1FFA" w:rsidRDefault="00687313" w:rsidP="00620E13">
      <w:pPr>
        <w:spacing w:after="0" w:line="600" w:lineRule="exact"/>
        <w:ind w:firstLine="289"/>
        <w:jc w:val="both"/>
        <w:rPr>
          <w:rFonts w:ascii="Lotus Linotype" w:hAnsi="Lotus Linotype"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687313" w:rsidRPr="00CE1FFA" w:rsidRDefault="00687313" w:rsidP="0057171F">
      <w:pPr>
        <w:spacing w:after="0" w:line="640" w:lineRule="exact"/>
        <w:ind w:firstLine="289"/>
        <w:jc w:val="both"/>
        <w:rPr>
          <w:rFonts w:ascii="Traditional Arabic" w:cs="Traditional Arabic"/>
          <w:sz w:val="36"/>
          <w:szCs w:val="36"/>
          <w:rtl/>
        </w:rPr>
      </w:pPr>
      <w:r w:rsidRPr="00CE1FFA">
        <w:rPr>
          <w:rFonts w:ascii="Lotus Linotype" w:hAnsi="Lotus Linotype" w:cs="Traditional Arabic" w:hint="cs"/>
          <w:b/>
          <w:bCs/>
          <w:sz w:val="36"/>
          <w:szCs w:val="36"/>
          <w:rtl/>
        </w:rPr>
        <w:t>فالآية الأولى:</w:t>
      </w:r>
      <w:r w:rsidRPr="00CE1FFA">
        <w:rPr>
          <w:rFonts w:ascii="Lotus Linotype" w:hAnsi="Lotus Linotype" w:cs="Traditional Arabic" w:hint="cs"/>
          <w:sz w:val="36"/>
          <w:szCs w:val="36"/>
          <w:rtl/>
        </w:rPr>
        <w:t xml:space="preserve"> استخدم</w:t>
      </w:r>
      <w:r w:rsidRPr="00CE1FFA">
        <w:rPr>
          <w:rFonts w:ascii="Traditional Arabic" w:cs="Traditional Arabic" w:hint="cs"/>
          <w:sz w:val="36"/>
          <w:szCs w:val="36"/>
          <w:rtl/>
        </w:rPr>
        <w:t xml:space="preserve"> فيها حرف الفاء في عطف الجملة على ما سبقها من خبر القوم، وذلك بعد أن جاءتهم الرسل والنذر، وهو في مكانه المتوافق مع سياق الآيات، لأن الآيات فيها وعيد وتهديد يفوق الوعيد المذكور في الآية الثانية، وخاصة وأن زمنه قد حدد، وبالتالي كانت هذه العقوبة سبباً وعلى الفور، فكان استخدام حرف الفاء في مكانه المتناسب مع الآيات ليوضح الاستعجال في العقوبة والله أعلم بمراده.</w:t>
      </w:r>
    </w:p>
    <w:p w:rsidR="00687313" w:rsidRPr="00CE1FFA" w:rsidRDefault="00687313" w:rsidP="0057171F">
      <w:pPr>
        <w:spacing w:after="0" w:line="640" w:lineRule="exact"/>
        <w:ind w:firstLine="289"/>
        <w:jc w:val="both"/>
        <w:rPr>
          <w:rFonts w:ascii="Traditional Arabic" w:hAnsi="Traditional Arabic" w:cs="Traditional Arabic"/>
          <w:sz w:val="36"/>
          <w:szCs w:val="36"/>
          <w:rtl/>
        </w:rPr>
      </w:pPr>
      <w:r w:rsidRPr="00CE1FFA">
        <w:rPr>
          <w:rFonts w:ascii="Traditional Arabic" w:cs="Traditional Arabic" w:hint="cs"/>
          <w:b/>
          <w:bCs/>
          <w:sz w:val="36"/>
          <w:szCs w:val="36"/>
          <w:rtl/>
        </w:rPr>
        <w:t>والآية الثانية:</w:t>
      </w:r>
      <w:r w:rsidRPr="00CE1FFA">
        <w:rPr>
          <w:rFonts w:ascii="Traditional Arabic" w:cs="Traditional Arabic" w:hint="cs"/>
          <w:sz w:val="36"/>
          <w:szCs w:val="36"/>
          <w:rtl/>
        </w:rPr>
        <w:t xml:space="preserve"> استخدم فيها حرف الواو في عطف الجملة، بعد ذكر حال هؤلاء القوم مع رسلهم عليهم الصلاة والسلام، وهو في مكانه المتلائم مع معنى الآيات، لأن المواضع التي تكرر فيها لم يكن فيها شيء من ذلك الوعيد المذكور في أمثلة ومواضع الآية الأولى، فجاءت على طبيعتها كعطف قصة على قصة، أو حدث على حدث، وهكذا، ولأن العقوبة لم تكن على الفور، بل كانت بعد وقت يعلمه الله تعالى، وعليه فقد فكان استخدام حرف الواو في هذه المواضع متوافقاً مع الآيات والله أعلم بمراده.</w:t>
      </w:r>
    </w:p>
    <w:p w:rsidR="001E7D3F" w:rsidRDefault="001E7D3F" w:rsidP="00B2022F">
      <w:pPr>
        <w:spacing w:after="0"/>
        <w:rPr>
          <w:rFonts w:ascii="Traditional Arabic" w:hAnsi="Traditional Arabic" w:cs="Traditional Arabic"/>
          <w:b/>
          <w:bCs/>
          <w:sz w:val="36"/>
          <w:szCs w:val="36"/>
          <w:rtl/>
        </w:rPr>
      </w:pPr>
    </w:p>
    <w:p w:rsidR="001E7D3F" w:rsidRDefault="001E7D3F" w:rsidP="00B2022F">
      <w:pPr>
        <w:spacing w:after="0"/>
        <w:rPr>
          <w:rFonts w:ascii="Traditional Arabic" w:hAnsi="Traditional Arabic" w:cs="Traditional Arabic"/>
          <w:b/>
          <w:bCs/>
          <w:sz w:val="36"/>
          <w:szCs w:val="36"/>
          <w:rtl/>
        </w:rPr>
      </w:pPr>
    </w:p>
    <w:p w:rsidR="001E7D3F" w:rsidRDefault="001E7D3F" w:rsidP="00B2022F">
      <w:pPr>
        <w:spacing w:after="0"/>
        <w:rPr>
          <w:rFonts w:ascii="Traditional Arabic" w:hAnsi="Traditional Arabic" w:cs="Traditional Arabic"/>
          <w:b/>
          <w:bCs/>
          <w:sz w:val="36"/>
          <w:szCs w:val="36"/>
          <w:rtl/>
        </w:rPr>
      </w:pPr>
    </w:p>
    <w:p w:rsidR="001E7D3F" w:rsidRDefault="001E7D3F" w:rsidP="00B2022F">
      <w:pPr>
        <w:spacing w:after="0"/>
        <w:rPr>
          <w:rFonts w:ascii="Traditional Arabic" w:hAnsi="Traditional Arabic" w:cs="Traditional Arabic"/>
          <w:b/>
          <w:bCs/>
          <w:sz w:val="36"/>
          <w:szCs w:val="36"/>
          <w:rtl/>
        </w:rPr>
      </w:pPr>
    </w:p>
    <w:p w:rsidR="001E7D3F" w:rsidRDefault="001E7D3F" w:rsidP="00B2022F">
      <w:pPr>
        <w:spacing w:after="0"/>
        <w:rPr>
          <w:rFonts w:ascii="Traditional Arabic" w:hAnsi="Traditional Arabic" w:cs="Traditional Arabic"/>
          <w:b/>
          <w:bCs/>
          <w:sz w:val="36"/>
          <w:szCs w:val="36"/>
          <w:rtl/>
        </w:rPr>
      </w:pPr>
    </w:p>
    <w:p w:rsidR="00687313" w:rsidRPr="00B2022F" w:rsidRDefault="00620E13" w:rsidP="00B2022F">
      <w:pPr>
        <w:spacing w:after="0"/>
        <w:rPr>
          <w:rFonts w:ascii="Traditional Arabic" w:hAnsi="Traditional Arabic" w:cs="Traditional Arabic"/>
          <w:b/>
          <w:bCs/>
          <w:sz w:val="36"/>
          <w:szCs w:val="36"/>
          <w:rtl/>
        </w:rPr>
      </w:pPr>
      <w:r w:rsidRPr="00B2022F">
        <w:rPr>
          <w:rFonts w:ascii="Traditional Arabic" w:hAnsi="Traditional Arabic" w:cs="Traditional Arabic" w:hint="cs"/>
          <w:b/>
          <w:bCs/>
          <w:sz w:val="36"/>
          <w:szCs w:val="36"/>
          <w:rtl/>
        </w:rPr>
        <w:t>(المثال السادس</w:t>
      </w:r>
      <w:r w:rsidR="00687313" w:rsidRPr="00B2022F">
        <w:rPr>
          <w:rFonts w:ascii="Traditional Arabic" w:hAnsi="Traditional Arabic" w:cs="Traditional Arabic" w:hint="cs"/>
          <w:b/>
          <w:bCs/>
          <w:sz w:val="36"/>
          <w:szCs w:val="36"/>
          <w:rtl/>
        </w:rPr>
        <w:t>) [ فأتبع ــ ثم أتبع ]</w:t>
      </w:r>
    </w:p>
    <w:p w:rsidR="00687313" w:rsidRPr="00CE1FFA" w:rsidRDefault="00687313" w:rsidP="0057171F">
      <w:pPr>
        <w:spacing w:after="0" w:line="64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303" w:eastAsia="Times New Roman" w:hAnsi="QCF_P303" w:cs="QCF_P303"/>
          <w:sz w:val="36"/>
          <w:szCs w:val="36"/>
          <w:u w:val="single"/>
          <w:rtl/>
        </w:rPr>
        <w:t>ﭜ</w:t>
      </w:r>
      <w:r w:rsidRPr="00CE1FFA">
        <w:rPr>
          <w:rFonts w:ascii="QCF_P303" w:eastAsia="Times New Roman" w:hAnsi="QCF_P303" w:cs="QCF_P303"/>
          <w:sz w:val="36"/>
          <w:szCs w:val="36"/>
          <w:rtl/>
        </w:rPr>
        <w:t xml:space="preserve">  ﭝ   ﭞ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58"/>
      </w:r>
      <w:r w:rsidRPr="00CE1FFA">
        <w:rPr>
          <w:rFonts w:ascii="Traditional Arabic" w:hAnsi="Traditional Arabic" w:cs="Traditional Arabic" w:hint="cs"/>
          <w:sz w:val="36"/>
          <w:szCs w:val="36"/>
          <w:vertAlign w:val="superscript"/>
          <w:rtl/>
        </w:rPr>
        <w:t>)</w:t>
      </w:r>
    </w:p>
    <w:p w:rsidR="00687313" w:rsidRPr="00CE1FFA" w:rsidRDefault="00687313" w:rsidP="0057171F">
      <w:pPr>
        <w:spacing w:after="0" w:line="64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303" w:eastAsia="Times New Roman" w:hAnsi="QCF_P303" w:cs="QCF_P303"/>
          <w:sz w:val="36"/>
          <w:szCs w:val="36"/>
          <w:u w:val="single"/>
          <w:rtl/>
        </w:rPr>
        <w:t>ﮖ ﮗ</w:t>
      </w:r>
      <w:r w:rsidRPr="00CE1FFA">
        <w:rPr>
          <w:rFonts w:ascii="QCF_P303" w:eastAsia="Times New Roman" w:hAnsi="QCF_P303" w:cs="QCF_P303"/>
          <w:sz w:val="36"/>
          <w:szCs w:val="36"/>
          <w:rtl/>
        </w:rPr>
        <w:t xml:space="preserve">  ﮘ  ﮙ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59"/>
      </w:r>
      <w:r w:rsidRPr="00CE1FFA">
        <w:rPr>
          <w:rFonts w:ascii="Traditional Arabic" w:hAnsi="Traditional Arabic" w:cs="Traditional Arabic" w:hint="cs"/>
          <w:sz w:val="36"/>
          <w:szCs w:val="36"/>
          <w:vertAlign w:val="superscript"/>
          <w:rtl/>
        </w:rPr>
        <w:t>)</w:t>
      </w:r>
    </w:p>
    <w:p w:rsidR="00687313" w:rsidRPr="00CE1FFA" w:rsidRDefault="00687313" w:rsidP="0057171F">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lang w:bidi="ar-SY"/>
        </w:rPr>
        <w:t xml:space="preserve"> وعمل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بتلك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الأسباب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أعطاه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إياها،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استعملها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وجهها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60"/>
      </w:r>
      <w:r w:rsidRPr="00CE1FFA">
        <w:rPr>
          <w:rFonts w:ascii="Traditional Arabic" w:hAnsi="Traditional Arabic" w:cs="Traditional Arabic" w:hint="cs"/>
          <w:position w:val="12"/>
          <w:sz w:val="36"/>
          <w:szCs w:val="36"/>
          <w:rtl/>
        </w:rPr>
        <w:t>)</w:t>
      </w:r>
    </w:p>
    <w:p w:rsidR="00687313" w:rsidRPr="00CE1FFA" w:rsidRDefault="00687313" w:rsidP="0068731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وصل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مغرب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الشمس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راجعاً،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قاصداً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مطلعها،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متبعاً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للأسباب،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أعطاه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61"/>
      </w:r>
      <w:r w:rsidRPr="00CE1FFA">
        <w:rPr>
          <w:rFonts w:ascii="Traditional Arabic" w:hAnsi="Traditional Arabic" w:cs="Traditional Arabic" w:hint="cs"/>
          <w:position w:val="12"/>
          <w:sz w:val="36"/>
          <w:szCs w:val="36"/>
          <w:rtl/>
        </w:rPr>
        <w:t>)</w:t>
      </w:r>
    </w:p>
    <w:p w:rsidR="00687313" w:rsidRPr="00CE1FFA" w:rsidRDefault="00687313" w:rsidP="00620E13">
      <w:pPr>
        <w:spacing w:after="0" w:line="600" w:lineRule="exact"/>
        <w:ind w:firstLine="289"/>
        <w:jc w:val="both"/>
        <w:rPr>
          <w:rFonts w:ascii="Lotus Linotype" w:hAnsi="Lotus Linotype" w:cs="Traditional Arabic"/>
          <w:sz w:val="36"/>
          <w:szCs w:val="36"/>
          <w:rtl/>
        </w:rPr>
      </w:pPr>
      <w:r w:rsidRPr="00CE1FFA">
        <w:rPr>
          <w:rFonts w:ascii="Traditional Arabic" w:hAnsi="Traditional Arabic" w:cs="Traditional Arabic" w:hint="cs"/>
          <w:sz w:val="36"/>
          <w:szCs w:val="36"/>
          <w:rtl/>
        </w:rPr>
        <w:t xml:space="preserve">وجاء في كتاب ( زهرة التفاسير ): ( </w:t>
      </w:r>
      <w:r w:rsidRPr="00CE1FFA">
        <w:rPr>
          <w:rFonts w:ascii="Lotus Linotype" w:hAnsi="Lotus Linotype" w:cs="Traditional Arabic" w:hint="cs"/>
          <w:sz w:val="36"/>
          <w:szCs w:val="36"/>
          <w:rtl/>
        </w:rPr>
        <w:t>ثم هنا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موضعها؛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تدل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التراخي</w:t>
      </w:r>
      <w:r w:rsidR="00620E13"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حكم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أمداً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بقصير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المغرب،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أدنى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مقاماً،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تثبيت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دعائم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العدل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النفوس</w:t>
      </w:r>
      <w:r w:rsidR="00620E13"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يحتاج</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ليستقر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ويبقى،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ويصبح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عادة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طيبة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الأقوام،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xml:space="preserve">و </w:t>
      </w:r>
      <w:r w:rsidRPr="00CE1FFA">
        <w:rPr>
          <w:rFonts w:ascii="Lotus Linotype" w:hAnsi="Lotus Linotype" w:cs="Traditional Arabic"/>
          <w:sz w:val="36"/>
          <w:szCs w:val="36"/>
          <w:rtl/>
        </w:rPr>
        <w:t>(</w:t>
      </w:r>
      <w:r w:rsidRPr="00CE1FFA">
        <w:rPr>
          <w:rFonts w:ascii="Lotus Linotype" w:hAnsi="Lotus Linotype" w:cs="Traditional Arabic" w:hint="cs"/>
          <w:sz w:val="36"/>
          <w:szCs w:val="36"/>
          <w:rtl/>
        </w:rPr>
        <w:t xml:space="preserve"> أتبع )،</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أردف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الأسباب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مكنه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تعالى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سبباً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آخر،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الذهاب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مشرق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الأرض،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وهكذا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أضاف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سبحانه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تمكينه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الغرب</w:t>
      </w:r>
      <w:r w:rsidR="00620E13"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تمكينه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الشرق،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فسار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متجهاً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ولقد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يستقبله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المغرب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أصعب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علاجاً،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وأقوى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مراساً. )</w:t>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position w:val="12"/>
          <w:sz w:val="36"/>
          <w:szCs w:val="36"/>
          <w:rtl/>
        </w:rPr>
        <w:footnoteReference w:id="362"/>
      </w:r>
      <w:r w:rsidRPr="00CE1FFA">
        <w:rPr>
          <w:rFonts w:ascii="Traditional Arabic" w:hAnsi="Traditional Arabic" w:cs="Traditional Arabic" w:hint="cs"/>
          <w:position w:val="12"/>
          <w:sz w:val="36"/>
          <w:szCs w:val="36"/>
          <w:rtl/>
        </w:rPr>
        <w:t>)</w:t>
      </w:r>
    </w:p>
    <w:p w:rsidR="00687313" w:rsidRPr="00CE1FFA" w:rsidRDefault="00687313" w:rsidP="00620E13">
      <w:pPr>
        <w:spacing w:after="0" w:line="600" w:lineRule="exact"/>
        <w:ind w:firstLine="289"/>
        <w:jc w:val="both"/>
        <w:rPr>
          <w:rFonts w:ascii="Lotus Linotype" w:hAnsi="Lotus Linotype"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687313" w:rsidRPr="00CE1FFA" w:rsidRDefault="00687313" w:rsidP="00620E13">
      <w:pPr>
        <w:spacing w:after="0" w:line="600" w:lineRule="exact"/>
        <w:ind w:firstLine="289"/>
        <w:jc w:val="both"/>
        <w:rPr>
          <w:rFonts w:ascii="Lotus Linotype" w:hAnsi="Lotus Linotype" w:cs="Traditional Arabic"/>
          <w:sz w:val="36"/>
          <w:szCs w:val="36"/>
          <w:rtl/>
        </w:rPr>
      </w:pPr>
      <w:r w:rsidRPr="00CE1FFA">
        <w:rPr>
          <w:rFonts w:ascii="Lotus Linotype" w:hAnsi="Lotus Linotype" w:cs="Traditional Arabic" w:hint="cs"/>
          <w:b/>
          <w:bCs/>
          <w:sz w:val="36"/>
          <w:szCs w:val="36"/>
          <w:rtl/>
        </w:rPr>
        <w:t>فالآية الأولى:</w:t>
      </w:r>
      <w:r w:rsidRPr="00CE1FFA">
        <w:rPr>
          <w:rFonts w:ascii="Lotus Linotype" w:hAnsi="Lotus Linotype" w:cs="Traditional Arabic" w:hint="cs"/>
          <w:sz w:val="36"/>
          <w:szCs w:val="36"/>
          <w:rtl/>
        </w:rPr>
        <w:t xml:space="preserve"> جاء حرف العطف ( الفاء ) قبل الفعل ( أتبع )، وذلك لأن اتخاذه للأسباب ونشر الدعوة إلى الله تعالى في مشرق الأرض كان على الفور، وكان سهلاً ويسيراً، حيث لم يأخذ من وقته الشيء الكثير، أو الجهد الكبير، وإنما كان على سبيل السرعة، وهذا لا يمنع من وجود الجهد وبذل الطاقة في هذه المرحلة، ولكن الجهد هنا مقارنة بالجهد في مغرب الأرض كانت نسبته أقل، وعليه فقد كانت الفترة أقل، والمدة أسرع، وبالتالي كان حرف العطف هنا في مكانه المناسب تماماً ليعكس لنا تصور الزمن مقارنة بالفترة التي قضاها في مغرب الأرض والله أعلم.</w:t>
      </w:r>
    </w:p>
    <w:p w:rsidR="00687313" w:rsidRPr="00CE1FFA" w:rsidRDefault="00687313" w:rsidP="00620E13">
      <w:pPr>
        <w:spacing w:after="0" w:line="600" w:lineRule="exact"/>
        <w:ind w:firstLine="289"/>
        <w:jc w:val="both"/>
        <w:rPr>
          <w:rFonts w:ascii="Traditional Arabic" w:hAnsi="Traditional Arabic" w:cs="Traditional Arabic"/>
          <w:sz w:val="36"/>
          <w:szCs w:val="36"/>
          <w:rtl/>
        </w:rPr>
      </w:pPr>
      <w:r w:rsidRPr="00CE1FFA">
        <w:rPr>
          <w:rFonts w:ascii="Lotus Linotype" w:hAnsi="Lotus Linotype" w:cs="Traditional Arabic" w:hint="cs"/>
          <w:b/>
          <w:bCs/>
          <w:sz w:val="36"/>
          <w:szCs w:val="36"/>
          <w:rtl/>
        </w:rPr>
        <w:t>والآية الثانية:</w:t>
      </w:r>
      <w:r w:rsidRPr="00CE1FFA">
        <w:rPr>
          <w:rFonts w:ascii="Lotus Linotype" w:hAnsi="Lotus Linotype" w:cs="Traditional Arabic" w:hint="cs"/>
          <w:sz w:val="36"/>
          <w:szCs w:val="36"/>
          <w:rtl/>
        </w:rPr>
        <w:t xml:space="preserve"> جاء حرف العطف ( ثم ) قبل الفعل ( أتبع )، ليوضح للقارئ طول الزمن، وزيادة المشقة، ومضاعفة الجهد، فثُم تفيد التراخي، وذلك متوافق مع سياق القصة المذكورة، حيث كان في مشرق الأرض، ولم يجلس طويلاً، ثم انتقل بعدها إلى المغرب، وحكم هناك زمناً طويلاً، واستمر في دعوتهم وترغيبهم وجلبهم إلى الخير وقتاً كثيراً، وبذل معهم جهداً كبيراً، وتعباً مضاعفاً، فكانوا أشق على النفس، وأقوى على المراس، لذا كان استخدام حرف العطف هنا في مكانه المتلائم مع الخبر المذكور في الآية الكريمة والله أعلم.</w:t>
      </w:r>
    </w:p>
    <w:p w:rsidR="00A56B46" w:rsidRPr="00B2022F" w:rsidRDefault="00620E13" w:rsidP="00B2022F">
      <w:pPr>
        <w:spacing w:after="0"/>
        <w:rPr>
          <w:rFonts w:ascii="Traditional Arabic" w:hAnsi="Traditional Arabic" w:cs="Traditional Arabic"/>
          <w:b/>
          <w:bCs/>
          <w:sz w:val="36"/>
          <w:szCs w:val="36"/>
          <w:rtl/>
        </w:rPr>
      </w:pPr>
      <w:r w:rsidRPr="00B2022F">
        <w:rPr>
          <w:rFonts w:ascii="Traditional Arabic" w:hAnsi="Traditional Arabic" w:cs="Traditional Arabic" w:hint="cs"/>
          <w:b/>
          <w:bCs/>
          <w:sz w:val="36"/>
          <w:szCs w:val="36"/>
          <w:rtl/>
        </w:rPr>
        <w:t>(المثال السابع</w:t>
      </w:r>
      <w:r w:rsidR="009E6ED1" w:rsidRPr="00B2022F">
        <w:rPr>
          <w:rFonts w:ascii="Traditional Arabic" w:hAnsi="Traditional Arabic" w:cs="Traditional Arabic" w:hint="cs"/>
          <w:b/>
          <w:bCs/>
          <w:sz w:val="36"/>
          <w:szCs w:val="36"/>
          <w:rtl/>
        </w:rPr>
        <w:t>)</w:t>
      </w:r>
      <w:r w:rsidR="00A56B46" w:rsidRPr="00B2022F">
        <w:rPr>
          <w:rFonts w:ascii="Traditional Arabic" w:hAnsi="Traditional Arabic" w:cs="Traditional Arabic" w:hint="cs"/>
          <w:b/>
          <w:bCs/>
          <w:sz w:val="36"/>
          <w:szCs w:val="36"/>
          <w:rtl/>
        </w:rPr>
        <w:t xml:space="preserve"> [ أولم يسيروا ــ أفلم يسيروا ]</w:t>
      </w:r>
    </w:p>
    <w:p w:rsidR="009E6ED1" w:rsidRPr="00CE1FFA" w:rsidRDefault="009E6ED1" w:rsidP="009E6ED1">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405" w:eastAsia="Times New Roman" w:hAnsi="QCF_P405" w:cs="QCF_P405"/>
          <w:sz w:val="36"/>
          <w:szCs w:val="36"/>
          <w:u w:val="single"/>
          <w:rtl/>
        </w:rPr>
        <w:t>ﮂ</w:t>
      </w:r>
      <w:r w:rsidRPr="00CE1FFA">
        <w:rPr>
          <w:rFonts w:ascii="QCF_P405" w:eastAsia="Times New Roman" w:hAnsi="QCF_P405" w:cs="QCF_P405"/>
          <w:sz w:val="36"/>
          <w:szCs w:val="36"/>
          <w:rtl/>
        </w:rPr>
        <w:t xml:space="preserve">  ﮃ  ﮄ  ﮅ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63"/>
      </w:r>
      <w:r w:rsidRPr="00CE1FFA">
        <w:rPr>
          <w:rFonts w:ascii="Traditional Arabic" w:hAnsi="Traditional Arabic" w:cs="Traditional Arabic" w:hint="cs"/>
          <w:sz w:val="36"/>
          <w:szCs w:val="36"/>
          <w:vertAlign w:val="superscript"/>
          <w:rtl/>
        </w:rPr>
        <w:t>)</w:t>
      </w:r>
    </w:p>
    <w:p w:rsidR="009E6ED1" w:rsidRPr="00CE1FFA" w:rsidRDefault="009E6ED1" w:rsidP="009E6ED1">
      <w:pPr>
        <w:spacing w:after="0" w:line="240" w:lineRule="auto"/>
        <w:ind w:firstLine="288"/>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248" w:eastAsia="Times New Roman" w:hAnsi="QCF_P248" w:cs="QCF_P248"/>
          <w:sz w:val="36"/>
          <w:szCs w:val="36"/>
          <w:u w:val="single"/>
          <w:rtl/>
        </w:rPr>
        <w:t>ﮠ</w:t>
      </w:r>
      <w:r w:rsidRPr="00CE1FFA">
        <w:rPr>
          <w:rFonts w:ascii="QCF_P248" w:eastAsia="Times New Roman" w:hAnsi="QCF_P248" w:cs="QCF_P248"/>
          <w:sz w:val="36"/>
          <w:szCs w:val="36"/>
          <w:rtl/>
        </w:rPr>
        <w:t xml:space="preserve">  ﮡ  ﮢ    ﮣ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64"/>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b/>
          <w:bCs/>
          <w:sz w:val="36"/>
          <w:szCs w:val="36"/>
          <w:rtl/>
        </w:rPr>
        <w:t xml:space="preserve"> </w:t>
      </w:r>
    </w:p>
    <w:p w:rsidR="009E6ED1" w:rsidRPr="00CE1FFA" w:rsidRDefault="009E6ED1" w:rsidP="000B3DF4">
      <w:pPr>
        <w:spacing w:after="0" w:line="240" w:lineRule="auto"/>
        <w:ind w:firstLine="288"/>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 xml:space="preserve">جاء في تفسير </w:t>
      </w:r>
      <w:r w:rsidR="000B3DF4" w:rsidRPr="00CE1FFA">
        <w:rPr>
          <w:rFonts w:ascii="Traditional Arabic" w:hAnsi="Traditional Arabic" w:cs="Traditional Arabic" w:hint="cs"/>
          <w:spacing w:val="-4"/>
          <w:sz w:val="36"/>
          <w:szCs w:val="36"/>
          <w:rtl/>
        </w:rPr>
        <w:t>القرآن العظيم</w:t>
      </w:r>
      <w:r w:rsidRPr="00CE1FFA">
        <w:rPr>
          <w:rFonts w:ascii="Traditional Arabic" w:hAnsi="Traditional Arabic" w:cs="Traditional Arabic" w:hint="cs"/>
          <w:spacing w:val="-4"/>
          <w:sz w:val="36"/>
          <w:szCs w:val="36"/>
          <w:rtl/>
        </w:rPr>
        <w:t xml:space="preserve"> للآية الأولى: (</w:t>
      </w:r>
      <w:r w:rsidR="000B3DF4" w:rsidRPr="00CE1FFA">
        <w:rPr>
          <w:rFonts w:ascii="Traditional Arabic" w:hAnsi="Traditional Arabic" w:cs="Traditional Arabic" w:hint="cs"/>
          <w:spacing w:val="-4"/>
          <w:sz w:val="36"/>
          <w:szCs w:val="36"/>
          <w:rtl/>
        </w:rPr>
        <w:t xml:space="preserve"> </w:t>
      </w:r>
      <w:r w:rsidR="000B3DF4" w:rsidRPr="00CE1FFA">
        <w:rPr>
          <w:rFonts w:ascii="Traditional Arabic" w:hAnsi="Traditional Arabic" w:cs="Traditional Arabic"/>
          <w:spacing w:val="-4"/>
          <w:sz w:val="36"/>
          <w:szCs w:val="36"/>
          <w:rtl/>
        </w:rPr>
        <w:t>أَيْ: بِأَفْهَامِهِمْ وَعُقُولِهِمْ وَنَظَرِهِمْ وَسَمَاعِهِمْ أَخْبَارَ الماضِينَ</w:t>
      </w:r>
      <w:r w:rsidR="008B4C28" w:rsidRPr="00CE1FFA">
        <w:rPr>
          <w:rFonts w:ascii="Traditional Arabic" w:hAnsi="Traditional Arabic" w:cs="Traditional Arabic" w:hint="cs"/>
          <w:spacing w:val="-4"/>
          <w:sz w:val="36"/>
          <w:szCs w:val="36"/>
          <w:rtl/>
        </w:rPr>
        <w:t>.</w:t>
      </w:r>
      <w:r w:rsidRPr="00CE1FFA">
        <w:rPr>
          <w:rFonts w:ascii="Traditional Arabic" w:hAnsi="Traditional Arabic" w:cs="Traditional Arabic" w:hint="cs"/>
          <w:spacing w:val="-4"/>
          <w:sz w:val="36"/>
          <w:szCs w:val="36"/>
          <w:rtl/>
        </w:rPr>
        <w:t xml:space="preserve"> )</w:t>
      </w:r>
      <w:r w:rsidRPr="00CE1FFA">
        <w:rPr>
          <w:rFonts w:ascii="Traditional Arabic" w:hAnsi="Traditional Arabic" w:cs="Traditional Arabic" w:hint="cs"/>
          <w:spacing w:val="-4"/>
          <w:position w:val="12"/>
          <w:sz w:val="36"/>
          <w:szCs w:val="36"/>
          <w:rtl/>
        </w:rPr>
        <w:t>(</w:t>
      </w:r>
      <w:r w:rsidRPr="00CE1FFA">
        <w:rPr>
          <w:rFonts w:cs="Traditional Arabic"/>
          <w:spacing w:val="-4"/>
          <w:position w:val="12"/>
          <w:sz w:val="36"/>
          <w:szCs w:val="36"/>
          <w:rtl/>
        </w:rPr>
        <w:footnoteReference w:id="365"/>
      </w:r>
      <w:r w:rsidRPr="00CE1FFA">
        <w:rPr>
          <w:rFonts w:ascii="Traditional Arabic" w:hAnsi="Traditional Arabic" w:cs="Traditional Arabic" w:hint="cs"/>
          <w:spacing w:val="-4"/>
          <w:position w:val="12"/>
          <w:sz w:val="36"/>
          <w:szCs w:val="36"/>
          <w:rtl/>
        </w:rPr>
        <w:t>)</w:t>
      </w:r>
    </w:p>
    <w:p w:rsidR="009E6ED1" w:rsidRPr="00CE1FFA" w:rsidRDefault="009E6ED1" w:rsidP="00164C2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00164C2D" w:rsidRPr="00CE1FFA">
        <w:rPr>
          <w:rFonts w:ascii="Traditional Arabic" w:hAnsi="Traditional Arabic" w:cs="Traditional Arabic" w:hint="cs"/>
          <w:sz w:val="36"/>
          <w:szCs w:val="36"/>
          <w:rtl/>
        </w:rPr>
        <w:t xml:space="preserve"> </w:t>
      </w:r>
      <w:r w:rsidR="00164C2D" w:rsidRPr="00CE1FFA">
        <w:rPr>
          <w:rFonts w:ascii="Traditional Arabic" w:hAnsi="Traditional Arabic" w:cs="Traditional Arabic"/>
          <w:sz w:val="36"/>
          <w:szCs w:val="36"/>
          <w:rtl/>
        </w:rPr>
        <w:t>يَعْنِي: هَؤُلَاءِ المكَذِّبِينَ لَكَ يَا مُحَمَّدُ فِي الأَرْضِ</w:t>
      </w:r>
      <w:r w:rsidR="008B4C28"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66"/>
      </w:r>
      <w:r w:rsidRPr="00CE1FFA">
        <w:rPr>
          <w:rFonts w:ascii="Traditional Arabic" w:hAnsi="Traditional Arabic" w:cs="Traditional Arabic" w:hint="cs"/>
          <w:position w:val="12"/>
          <w:sz w:val="36"/>
          <w:szCs w:val="36"/>
          <w:rtl/>
        </w:rPr>
        <w:t>)</w:t>
      </w:r>
    </w:p>
    <w:p w:rsidR="009E6ED1" w:rsidRPr="00CE1FFA" w:rsidRDefault="009E6ED1" w:rsidP="009E6ED1">
      <w:pPr>
        <w:spacing w:after="0" w:line="240" w:lineRule="auto"/>
        <w:ind w:firstLine="288"/>
        <w:jc w:val="both"/>
        <w:rPr>
          <w:rFonts w:ascii="Traditional Arabic" w:cs="Traditional Arabic"/>
          <w:sz w:val="36"/>
          <w:szCs w:val="36"/>
          <w:rtl/>
          <w:lang w:bidi="ar-SY"/>
        </w:rPr>
      </w:pPr>
      <w:r w:rsidRPr="00CE1FFA">
        <w:rPr>
          <w:rFonts w:ascii="Traditional Arabic" w:hAnsi="Traditional Arabic" w:cs="Traditional Arabic" w:hint="cs"/>
          <w:sz w:val="36"/>
          <w:szCs w:val="36"/>
          <w:rtl/>
        </w:rPr>
        <w:t xml:space="preserve">وجاء في كتاب ( ملاك التأويل القاطع بذوي الإلحاد والتعطيل ): ( </w:t>
      </w:r>
      <w:r w:rsidRPr="00CE1FFA">
        <w:rPr>
          <w:rFonts w:ascii="Traditional Arabic" w:cs="Traditional Arabic" w:hint="cs"/>
          <w:sz w:val="36"/>
          <w:szCs w:val="36"/>
          <w:rtl/>
          <w:lang w:bidi="ar-SY"/>
        </w:rPr>
        <w:t>والجواب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الضرب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يوسف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248" w:eastAsia="Times New Roman" w:hAnsi="QCF_P248" w:cs="QCF_P248"/>
          <w:sz w:val="36"/>
          <w:szCs w:val="36"/>
          <w:rtl/>
        </w:rPr>
        <w:t xml:space="preserve">ﮠ  ﮡ  ﮢ    ﮣ  </w:t>
      </w:r>
      <w:r w:rsidRPr="00CE1FFA">
        <w:rPr>
          <w:rFonts w:ascii="QCF_BSML" w:eastAsia="Times New Roman" w:hAnsi="QCF_BSML" w:cs="QCF_BSML"/>
          <w:sz w:val="36"/>
          <w:szCs w:val="36"/>
          <w:rtl/>
        </w:rPr>
        <w:t>ﭼ</w:t>
      </w:r>
      <w:r w:rsidRPr="00CE1FFA">
        <w:rPr>
          <w:rFonts w:ascii="Arial" w:eastAsia="Times New Roman" w:hAnsi="Arial"/>
          <w:sz w:val="36"/>
          <w:szCs w:val="36"/>
          <w:rtl/>
        </w:rPr>
        <w:t xml:space="preserve"> </w:t>
      </w:r>
      <w:r w:rsidRPr="00CE1FFA">
        <w:rPr>
          <w:rFonts w:ascii="Traditional Arabic" w:cs="Traditional Arabic" w:hint="cs"/>
          <w:sz w:val="36"/>
          <w:szCs w:val="36"/>
          <w:rtl/>
          <w:lang w:bidi="ar-SY"/>
        </w:rPr>
        <w:t>مربوط</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قبله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ومبني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تقدم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كحال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جواب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مبني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قبله،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ترى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قبـل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آيات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تخويف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وترهيب،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تعـالى</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248" w:eastAsia="Times New Roman" w:hAnsi="QCF_P248" w:cs="QCF_P248"/>
          <w:sz w:val="36"/>
          <w:szCs w:val="36"/>
          <w:rtl/>
        </w:rPr>
        <w:t xml:space="preserve">ﭝ  ﭞ  ﭟ  ﭠ  ﭡ  ﭢ  ﭣ  ﭤ   ﭥ  ﭦ  ﭧ  ﭨ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367"/>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فالكلام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حيث</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معناه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الشرط</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والجزاء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فورد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بالفاء،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وليس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موضع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الواو ....</w:t>
      </w:r>
    </w:p>
    <w:p w:rsidR="00620E13" w:rsidRPr="00CE1FFA" w:rsidRDefault="009E6ED1" w:rsidP="00D9152E">
      <w:pPr>
        <w:spacing w:after="0" w:line="240" w:lineRule="auto"/>
        <w:ind w:firstLine="288"/>
        <w:jc w:val="both"/>
        <w:rPr>
          <w:rFonts w:ascii="Traditional Arabic" w:cs="Traditional Arabic"/>
          <w:sz w:val="36"/>
          <w:szCs w:val="36"/>
          <w:rtl/>
          <w:lang w:bidi="ar-SY"/>
        </w:rPr>
      </w:pPr>
      <w:r w:rsidRPr="00CE1FFA">
        <w:rPr>
          <w:rFonts w:ascii="Traditional Arabic" w:cs="Traditional Arabic" w:hint="cs"/>
          <w:sz w:val="36"/>
          <w:szCs w:val="36"/>
          <w:rtl/>
          <w:lang w:bidi="ar-SY"/>
        </w:rPr>
        <w:t>وأما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الضرب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الثاني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ورد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بالواو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فلعطف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 على </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قبله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تشريكاً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سببية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معنى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جوابية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مقصود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تعقيب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ربط</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مقصودها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المعاني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قبله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سوى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التشريك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خاصة،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سورة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الروم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ورد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متقدماً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قبل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405" w:eastAsia="Times New Roman" w:hAnsi="QCF_P405" w:cs="QCF_P405"/>
          <w:sz w:val="36"/>
          <w:szCs w:val="36"/>
          <w:rtl/>
        </w:rPr>
        <w:t>ﭩ  ﭪ  ﭫ  ﭬﭭ  ﭮ  ﭯ  ﭰ  ﭱ  ﭲ   ﭳ  ﭴ  ﭵ  ﭶ  ﭷ  ﭸ</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368"/>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hint="cs"/>
          <w:sz w:val="36"/>
          <w:szCs w:val="36"/>
          <w:rtl/>
          <w:lang w:bidi="ar-SY"/>
        </w:rPr>
        <w:t>،</w:t>
      </w:r>
      <w:r w:rsidR="00EF1CC5" w:rsidRPr="00CE1FFA">
        <w:rPr>
          <w:rFonts w:ascii="Traditional Arabic" w:cs="Traditional Arabic" w:hint="cs"/>
          <w:sz w:val="36"/>
          <w:szCs w:val="36"/>
          <w:rtl/>
          <w:lang w:bidi="ar-SY"/>
        </w:rPr>
        <w:t xml:space="preserve"> </w:t>
      </w:r>
      <w:r w:rsidRPr="00CE1FFA">
        <w:rPr>
          <w:rFonts w:ascii="Traditional Arabic" w:cs="Traditional Arabic" w:hint="cs"/>
          <w:sz w:val="36"/>
          <w:szCs w:val="36"/>
          <w:rtl/>
          <w:lang w:bidi="ar-SY"/>
        </w:rPr>
        <w:t>فعطف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w:t>
      </w:r>
      <w:r w:rsidR="00EF1CC5" w:rsidRPr="00CE1FFA">
        <w:rPr>
          <w:rFonts w:ascii="Traditional Arabic" w:cs="Traditional Arabic" w:hint="cs"/>
          <w:sz w:val="36"/>
          <w:szCs w:val="36"/>
          <w:rtl/>
          <w:lang w:bidi="ar-SY"/>
        </w:rPr>
        <w:t>ـــ</w:t>
      </w:r>
      <w:r w:rsidRPr="00CE1FFA">
        <w:rPr>
          <w:rFonts w:ascii="Traditional Arabic" w:cs="Traditional Arabic" w:hint="cs"/>
          <w:sz w:val="36"/>
          <w:szCs w:val="36"/>
          <w:rtl/>
          <w:lang w:bidi="ar-SY"/>
        </w:rPr>
        <w:t>ذه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عطف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تشريك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سببية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قـوله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405" w:eastAsia="Times New Roman" w:hAnsi="QCF_P405" w:cs="QCF_P405"/>
          <w:sz w:val="36"/>
          <w:szCs w:val="36"/>
          <w:rtl/>
        </w:rPr>
        <w:t xml:space="preserve">ﮂ  ﮃ  ﮄ  ﮅ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369"/>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hint="cs"/>
          <w:sz w:val="36"/>
          <w:szCs w:val="36"/>
          <w:rtl/>
          <w:lang w:bidi="ar-SY"/>
        </w:rPr>
        <w:t>،</w:t>
      </w:r>
      <w:r w:rsidRPr="00CE1FFA">
        <w:rPr>
          <w:rFonts w:ascii="Traditional Arabic" w:cs="Traditional Arabic"/>
          <w:sz w:val="36"/>
          <w:szCs w:val="36"/>
          <w:rtl/>
          <w:lang w:bidi="ar-SY"/>
        </w:rPr>
        <w:t xml:space="preserve"> </w:t>
      </w:r>
      <w:r w:rsidRPr="00CE1FFA">
        <w:rPr>
          <w:rFonts w:ascii="Traditional Arabic" w:hAnsi="Traditional Arabic" w:cs="Traditional Arabic" w:hint="cs"/>
          <w:spacing w:val="8"/>
          <w:sz w:val="36"/>
          <w:szCs w:val="36"/>
          <w:rtl/>
          <w:lang w:bidi="ar-SY"/>
        </w:rPr>
        <w:t>فتشاركت</w:t>
      </w:r>
      <w:r w:rsidRPr="00CE1FFA">
        <w:rPr>
          <w:rFonts w:ascii="Traditional Arabic" w:hAnsi="Traditional Arabic" w:cs="Traditional Arabic"/>
          <w:spacing w:val="8"/>
          <w:sz w:val="36"/>
          <w:szCs w:val="36"/>
          <w:rtl/>
          <w:lang w:bidi="ar-SY"/>
        </w:rPr>
        <w:t xml:space="preserve"> </w:t>
      </w:r>
      <w:r w:rsidRPr="00CE1FFA">
        <w:rPr>
          <w:rFonts w:ascii="Traditional Arabic" w:hAnsi="Traditional Arabic" w:cs="Traditional Arabic" w:hint="cs"/>
          <w:spacing w:val="8"/>
          <w:sz w:val="36"/>
          <w:szCs w:val="36"/>
          <w:rtl/>
          <w:lang w:bidi="ar-SY"/>
        </w:rPr>
        <w:t>الآيت</w:t>
      </w:r>
      <w:r w:rsidR="00EF1CC5" w:rsidRPr="00CE1FFA">
        <w:rPr>
          <w:rFonts w:ascii="Traditional Arabic" w:hAnsi="Traditional Arabic" w:cs="Traditional Arabic" w:hint="cs"/>
          <w:spacing w:val="8"/>
          <w:sz w:val="36"/>
          <w:szCs w:val="36"/>
          <w:rtl/>
          <w:lang w:bidi="ar-SY"/>
        </w:rPr>
        <w:t>ــ</w:t>
      </w:r>
      <w:r w:rsidRPr="00CE1FFA">
        <w:rPr>
          <w:rFonts w:ascii="Traditional Arabic" w:hAnsi="Traditional Arabic" w:cs="Traditional Arabic" w:hint="cs"/>
          <w:spacing w:val="8"/>
          <w:sz w:val="36"/>
          <w:szCs w:val="36"/>
          <w:rtl/>
          <w:lang w:bidi="ar-SY"/>
        </w:rPr>
        <w:t>ان</w:t>
      </w:r>
      <w:r w:rsidRPr="00CE1FFA">
        <w:rPr>
          <w:rFonts w:ascii="Traditional Arabic" w:hAnsi="Traditional Arabic" w:cs="Traditional Arabic"/>
          <w:spacing w:val="8"/>
          <w:sz w:val="36"/>
          <w:szCs w:val="36"/>
          <w:rtl/>
          <w:lang w:bidi="ar-SY"/>
        </w:rPr>
        <w:t xml:space="preserve"> </w:t>
      </w:r>
      <w:r w:rsidRPr="00CE1FFA">
        <w:rPr>
          <w:rFonts w:ascii="Traditional Arabic" w:hAnsi="Traditional Arabic" w:cs="Traditional Arabic" w:hint="cs"/>
          <w:spacing w:val="8"/>
          <w:sz w:val="36"/>
          <w:szCs w:val="36"/>
          <w:rtl/>
          <w:lang w:bidi="ar-SY"/>
        </w:rPr>
        <w:t>في</w:t>
      </w:r>
      <w:r w:rsidRPr="00CE1FFA">
        <w:rPr>
          <w:rFonts w:ascii="Traditional Arabic" w:hAnsi="Traditional Arabic" w:cs="Traditional Arabic"/>
          <w:spacing w:val="8"/>
          <w:sz w:val="36"/>
          <w:szCs w:val="36"/>
          <w:rtl/>
          <w:lang w:bidi="ar-SY"/>
        </w:rPr>
        <w:t xml:space="preserve"> </w:t>
      </w:r>
      <w:r w:rsidRPr="00CE1FFA">
        <w:rPr>
          <w:rFonts w:ascii="Traditional Arabic" w:hAnsi="Traditional Arabic" w:cs="Traditional Arabic" w:hint="cs"/>
          <w:spacing w:val="8"/>
          <w:sz w:val="36"/>
          <w:szCs w:val="36"/>
          <w:rtl/>
          <w:lang w:bidi="ar-SY"/>
        </w:rPr>
        <w:t>الحض</w:t>
      </w:r>
      <w:r w:rsidRPr="00CE1FFA">
        <w:rPr>
          <w:rFonts w:ascii="Traditional Arabic" w:hAnsi="Traditional Arabic" w:cs="Traditional Arabic"/>
          <w:spacing w:val="8"/>
          <w:sz w:val="36"/>
          <w:szCs w:val="36"/>
          <w:rtl/>
          <w:lang w:bidi="ar-SY"/>
        </w:rPr>
        <w:t xml:space="preserve"> </w:t>
      </w:r>
      <w:r w:rsidRPr="00CE1FFA">
        <w:rPr>
          <w:rFonts w:ascii="Traditional Arabic" w:hAnsi="Traditional Arabic" w:cs="Traditional Arabic" w:hint="cs"/>
          <w:spacing w:val="8"/>
          <w:sz w:val="36"/>
          <w:szCs w:val="36"/>
          <w:rtl/>
          <w:lang w:bidi="ar-SY"/>
        </w:rPr>
        <w:t>على</w:t>
      </w:r>
      <w:r w:rsidRPr="00CE1FFA">
        <w:rPr>
          <w:rFonts w:ascii="Traditional Arabic" w:hAnsi="Traditional Arabic" w:cs="Traditional Arabic"/>
          <w:spacing w:val="8"/>
          <w:sz w:val="36"/>
          <w:szCs w:val="36"/>
          <w:rtl/>
          <w:lang w:bidi="ar-SY"/>
        </w:rPr>
        <w:t xml:space="preserve"> </w:t>
      </w:r>
      <w:r w:rsidRPr="00CE1FFA">
        <w:rPr>
          <w:rFonts w:ascii="Traditional Arabic" w:hAnsi="Traditional Arabic" w:cs="Traditional Arabic" w:hint="cs"/>
          <w:spacing w:val="8"/>
          <w:sz w:val="36"/>
          <w:szCs w:val="36"/>
          <w:rtl/>
          <w:lang w:bidi="ar-SY"/>
        </w:rPr>
        <w:t>الاعتبـار</w:t>
      </w:r>
      <w:r w:rsidRPr="00CE1FFA">
        <w:rPr>
          <w:rFonts w:ascii="Traditional Arabic" w:hAnsi="Traditional Arabic" w:cs="Traditional Arabic"/>
          <w:spacing w:val="8"/>
          <w:sz w:val="36"/>
          <w:szCs w:val="36"/>
          <w:rtl/>
          <w:lang w:bidi="ar-SY"/>
        </w:rPr>
        <w:t xml:space="preserve"> </w:t>
      </w:r>
      <w:r w:rsidRPr="00CE1FFA">
        <w:rPr>
          <w:rFonts w:ascii="Traditional Arabic" w:hAnsi="Traditional Arabic" w:cs="Traditional Arabic" w:hint="cs"/>
          <w:spacing w:val="8"/>
          <w:sz w:val="36"/>
          <w:szCs w:val="36"/>
          <w:rtl/>
          <w:lang w:bidi="ar-SY"/>
        </w:rPr>
        <w:t>ومقصودهما</w:t>
      </w:r>
      <w:r w:rsidRPr="00CE1FFA">
        <w:rPr>
          <w:rFonts w:ascii="Traditional Arabic" w:hAnsi="Traditional Arabic" w:cs="Traditional Arabic"/>
          <w:spacing w:val="8"/>
          <w:sz w:val="36"/>
          <w:szCs w:val="36"/>
          <w:rtl/>
          <w:lang w:bidi="ar-SY"/>
        </w:rPr>
        <w:t xml:space="preserve"> </w:t>
      </w:r>
      <w:r w:rsidRPr="00CE1FFA">
        <w:rPr>
          <w:rFonts w:ascii="Traditional Arabic" w:hAnsi="Traditional Arabic" w:cs="Traditional Arabic" w:hint="cs"/>
          <w:spacing w:val="8"/>
          <w:sz w:val="36"/>
          <w:szCs w:val="36"/>
          <w:rtl/>
          <w:lang w:bidi="ar-SY"/>
        </w:rPr>
        <w:t>واحد،</w:t>
      </w:r>
      <w:r w:rsidRPr="00CE1FFA">
        <w:rPr>
          <w:rFonts w:ascii="Traditional Arabic" w:hAnsi="Traditional Arabic" w:cs="Traditional Arabic"/>
          <w:spacing w:val="8"/>
          <w:sz w:val="36"/>
          <w:szCs w:val="36"/>
          <w:rtl/>
          <w:lang w:bidi="ar-SY"/>
        </w:rPr>
        <w:t xml:space="preserve"> </w:t>
      </w:r>
      <w:r w:rsidRPr="00CE1FFA">
        <w:rPr>
          <w:rFonts w:ascii="Traditional Arabic" w:hAnsi="Traditional Arabic" w:cs="Traditional Arabic" w:hint="cs"/>
          <w:spacing w:val="8"/>
          <w:sz w:val="36"/>
          <w:szCs w:val="36"/>
          <w:rtl/>
          <w:lang w:bidi="ar-SY"/>
        </w:rPr>
        <w:t>فعطفت</w:t>
      </w:r>
      <w:r w:rsidRPr="00CE1FFA">
        <w:rPr>
          <w:rFonts w:ascii="Traditional Arabic" w:hAnsi="Traditional Arabic" w:cs="Traditional Arabic"/>
          <w:spacing w:val="8"/>
          <w:sz w:val="36"/>
          <w:szCs w:val="36"/>
          <w:rtl/>
          <w:lang w:bidi="ar-SY"/>
        </w:rPr>
        <w:t xml:space="preserve"> </w:t>
      </w:r>
      <w:r w:rsidRPr="00CE1FFA">
        <w:rPr>
          <w:rFonts w:ascii="Traditional Arabic" w:hAnsi="Traditional Arabic" w:cs="Traditional Arabic" w:hint="cs"/>
          <w:spacing w:val="8"/>
          <w:sz w:val="36"/>
          <w:szCs w:val="36"/>
          <w:rtl/>
          <w:lang w:bidi="ar-SY"/>
        </w:rPr>
        <w:t>إحداهما</w:t>
      </w:r>
      <w:r w:rsidRPr="00CE1FFA">
        <w:rPr>
          <w:rFonts w:ascii="Traditional Arabic" w:hAnsi="Traditional Arabic" w:cs="Traditional Arabic"/>
          <w:spacing w:val="8"/>
          <w:sz w:val="36"/>
          <w:szCs w:val="36"/>
          <w:rtl/>
          <w:lang w:bidi="ar-SY"/>
        </w:rPr>
        <w:t xml:space="preserve"> </w:t>
      </w:r>
      <w:r w:rsidR="00261530" w:rsidRPr="00CE1FFA">
        <w:rPr>
          <w:rFonts w:ascii="Traditional Arabic" w:hAnsi="Traditional Arabic" w:cs="Traditional Arabic" w:hint="cs"/>
          <w:spacing w:val="8"/>
          <w:sz w:val="36"/>
          <w:szCs w:val="36"/>
          <w:rtl/>
          <w:lang w:bidi="ar-SY"/>
        </w:rPr>
        <w:t>على</w:t>
      </w:r>
      <w:r w:rsidR="00D9152E" w:rsidRPr="00CE1FFA">
        <w:rPr>
          <w:rFonts w:ascii="Traditional Arabic" w:cs="Traditional Arabic" w:hint="cs"/>
          <w:sz w:val="36"/>
          <w:szCs w:val="36"/>
          <w:rtl/>
          <w:lang w:bidi="ar-SY"/>
        </w:rPr>
        <w:t xml:space="preserve"> </w:t>
      </w:r>
    </w:p>
    <w:p w:rsidR="009E6ED1" w:rsidRPr="00CE1FFA" w:rsidRDefault="009E6ED1" w:rsidP="00620E13">
      <w:pPr>
        <w:spacing w:after="0" w:line="240" w:lineRule="auto"/>
        <w:jc w:val="both"/>
        <w:rPr>
          <w:rFonts w:ascii="Traditional Arabic" w:cs="Traditional Arabic"/>
          <w:sz w:val="36"/>
          <w:szCs w:val="36"/>
          <w:rtl/>
        </w:rPr>
      </w:pPr>
      <w:r w:rsidRPr="00CE1FFA">
        <w:rPr>
          <w:rFonts w:ascii="Traditional Arabic" w:cs="Traditional Arabic" w:hint="cs"/>
          <w:sz w:val="36"/>
          <w:szCs w:val="36"/>
          <w:rtl/>
          <w:lang w:bidi="ar-SY"/>
        </w:rPr>
        <w:t>الأخرى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يقتضي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وليس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الواو،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وأم</w:t>
      </w:r>
      <w:r w:rsidR="00261530" w:rsidRPr="00CE1FFA">
        <w:rPr>
          <w:rFonts w:ascii="Traditional Arabic" w:cs="Traditional Arabic" w:hint="cs"/>
          <w:sz w:val="36"/>
          <w:szCs w:val="36"/>
          <w:rtl/>
          <w:lang w:bidi="ar-SY"/>
        </w:rPr>
        <w:t>ـ</w:t>
      </w:r>
      <w:r w:rsidRPr="00CE1FFA">
        <w:rPr>
          <w:rFonts w:ascii="Traditional Arabic" w:cs="Traditional Arabic" w:hint="cs"/>
          <w:sz w:val="36"/>
          <w:szCs w:val="36"/>
          <w:rtl/>
          <w:lang w:bidi="ar-SY"/>
        </w:rPr>
        <w:t>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الفاء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وثم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مدخل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لواحدة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منهما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أعلم</w:t>
      </w:r>
      <w:r w:rsidR="008B4C28" w:rsidRPr="00CE1FFA">
        <w:rPr>
          <w:rFonts w:ascii="Traditional Arabic" w:cs="Traditional Arabic" w:hint="cs"/>
          <w:sz w:val="36"/>
          <w:szCs w:val="36"/>
          <w:rtl/>
          <w:lang w:bidi="ar-SY"/>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70"/>
      </w:r>
      <w:r w:rsidRPr="00CE1FFA">
        <w:rPr>
          <w:rFonts w:ascii="Traditional Arabic" w:hAnsi="Traditional Arabic" w:cs="Traditional Arabic" w:hint="cs"/>
          <w:position w:val="12"/>
          <w:sz w:val="36"/>
          <w:szCs w:val="36"/>
          <w:rtl/>
        </w:rPr>
        <w:t>)</w:t>
      </w:r>
    </w:p>
    <w:p w:rsidR="009E6ED1" w:rsidRPr="00CE1FFA" w:rsidRDefault="009E6ED1" w:rsidP="009E6ED1">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E6ED1" w:rsidRPr="00CE1FFA" w:rsidRDefault="009E6ED1" w:rsidP="00261530">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حرف العطف ( الواو ) قبل جملة السير في الأرض، وذلك لتناسبه مع المواضع المتعددة في القرآن الكريم، لأن سياق الآيات في تلك المواضع</w:t>
      </w:r>
      <w:r w:rsidR="00261530" w:rsidRPr="00CE1FFA">
        <w:rPr>
          <w:rFonts w:ascii="Traditional Arabic" w:hAnsi="Traditional Arabic" w:cs="Traditional Arabic" w:hint="cs"/>
          <w:sz w:val="36"/>
          <w:szCs w:val="36"/>
          <w:rtl/>
        </w:rPr>
        <w:t xml:space="preserve"> بمجملها</w:t>
      </w:r>
      <w:r w:rsidRPr="00CE1FFA">
        <w:rPr>
          <w:rFonts w:ascii="Traditional Arabic" w:hAnsi="Traditional Arabic" w:cs="Traditional Arabic" w:hint="cs"/>
          <w:sz w:val="36"/>
          <w:szCs w:val="36"/>
          <w:rtl/>
        </w:rPr>
        <w:t xml:space="preserve">، كان عطفاً على ما سبقه من أحداث وأخبار ومعلومات، وليس سبباً له كما هو الحال في الآيات التي ورد فيها العطف بحرف الفاء، وعليه فإن حرف الواو </w:t>
      </w:r>
      <w:r w:rsidR="00261530" w:rsidRPr="00CE1FFA">
        <w:rPr>
          <w:rFonts w:ascii="Traditional Arabic" w:hAnsi="Traditional Arabic" w:cs="Traditional Arabic" w:hint="cs"/>
          <w:sz w:val="36"/>
          <w:szCs w:val="36"/>
          <w:rtl/>
        </w:rPr>
        <w:t>تم استخدامه في عطف جمل على جمل سبقته في سياق الآيات، وبالتالي كان ف</w:t>
      </w:r>
      <w:r w:rsidRPr="00CE1FFA">
        <w:rPr>
          <w:rFonts w:ascii="Traditional Arabic" w:hAnsi="Traditional Arabic" w:cs="Traditional Arabic" w:hint="cs"/>
          <w:sz w:val="36"/>
          <w:szCs w:val="36"/>
          <w:rtl/>
        </w:rPr>
        <w:t>ي موضعه المناسب</w:t>
      </w:r>
      <w:r w:rsidR="00261530"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9E6ED1" w:rsidRPr="00CE1FFA" w:rsidRDefault="009E6ED1" w:rsidP="00261530">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حرف العطف ( الفاء ) قبل جملة السير في الأرض، وذلك أيضاً لتلاؤمه </w:t>
      </w:r>
      <w:r w:rsidR="00261530" w:rsidRPr="00CE1FFA">
        <w:rPr>
          <w:rFonts w:ascii="Traditional Arabic" w:hAnsi="Traditional Arabic" w:cs="Traditional Arabic" w:hint="cs"/>
          <w:sz w:val="36"/>
          <w:szCs w:val="36"/>
          <w:rtl/>
        </w:rPr>
        <w:t xml:space="preserve">مع السياق </w:t>
      </w:r>
      <w:r w:rsidRPr="00CE1FFA">
        <w:rPr>
          <w:rFonts w:ascii="Traditional Arabic" w:hAnsi="Traditional Arabic" w:cs="Traditional Arabic" w:hint="cs"/>
          <w:sz w:val="36"/>
          <w:szCs w:val="36"/>
          <w:rtl/>
        </w:rPr>
        <w:t xml:space="preserve">في مواضعه كلها </w:t>
      </w:r>
      <w:r w:rsidR="00261530" w:rsidRPr="00CE1FFA">
        <w:rPr>
          <w:rFonts w:ascii="Traditional Arabic" w:hAnsi="Traditional Arabic" w:cs="Traditional Arabic" w:hint="cs"/>
          <w:sz w:val="36"/>
          <w:szCs w:val="36"/>
          <w:rtl/>
        </w:rPr>
        <w:t>من</w:t>
      </w:r>
      <w:r w:rsidRPr="00CE1FFA">
        <w:rPr>
          <w:rFonts w:ascii="Traditional Arabic" w:hAnsi="Traditional Arabic" w:cs="Traditional Arabic" w:hint="cs"/>
          <w:sz w:val="36"/>
          <w:szCs w:val="36"/>
          <w:rtl/>
        </w:rPr>
        <w:t xml:space="preserve"> القرآن الكريم، حيث لم يأت حرف الفاء إلا في الجمل التي تكون سبباً </w:t>
      </w:r>
      <w:r w:rsidR="00261530" w:rsidRPr="00CE1FFA">
        <w:rPr>
          <w:rFonts w:ascii="Traditional Arabic" w:hAnsi="Traditional Arabic" w:cs="Traditional Arabic" w:hint="cs"/>
          <w:sz w:val="36"/>
          <w:szCs w:val="36"/>
          <w:rtl/>
        </w:rPr>
        <w:t xml:space="preserve">لما قبلها، </w:t>
      </w:r>
      <w:r w:rsidRPr="00CE1FFA">
        <w:rPr>
          <w:rFonts w:ascii="Traditional Arabic" w:hAnsi="Traditional Arabic" w:cs="Traditional Arabic" w:hint="cs"/>
          <w:sz w:val="36"/>
          <w:szCs w:val="36"/>
          <w:rtl/>
        </w:rPr>
        <w:t>أو مبنية على ما قبلها، وخاصة آيات التخويف والترهيب، وبالتالي فهي تقوم مقام الشرط والجزاء، وعليه فإن مجيء حرف العطف هنا كان في موقعه المتناسب مع سياق الآيات</w:t>
      </w:r>
      <w:r w:rsidR="00261530"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9E6ED1" w:rsidRPr="00CE1FFA" w:rsidRDefault="009E6ED1" w:rsidP="009E6ED1">
      <w:pPr>
        <w:spacing w:after="0" w:line="240" w:lineRule="auto"/>
        <w:ind w:firstLine="288"/>
        <w:jc w:val="both"/>
        <w:rPr>
          <w:rFonts w:ascii="Traditional Arabic" w:cs="Traditional Arabic"/>
          <w:sz w:val="36"/>
          <w:szCs w:val="36"/>
          <w:rtl/>
        </w:rPr>
      </w:pPr>
    </w:p>
    <w:p w:rsidR="001E7D3F" w:rsidRDefault="001E7D3F">
      <w:pPr>
        <w:bidi w:val="0"/>
        <w:spacing w:after="0" w:line="240" w:lineRule="auto"/>
        <w:rPr>
          <w:rFonts w:ascii="Traditional Arabic" w:cs="Traditional Arabic"/>
          <w:sz w:val="36"/>
          <w:szCs w:val="36"/>
          <w:rtl/>
        </w:rPr>
      </w:pPr>
      <w:r>
        <w:rPr>
          <w:rFonts w:ascii="Traditional Arabic" w:cs="Traditional Arabic"/>
          <w:sz w:val="36"/>
          <w:szCs w:val="36"/>
          <w:rtl/>
        </w:rPr>
        <w:br w:type="page"/>
      </w:r>
    </w:p>
    <w:p w:rsidR="009E6ED1" w:rsidRPr="00B2022F" w:rsidRDefault="00620E13" w:rsidP="009E6ED1">
      <w:pPr>
        <w:spacing w:after="0" w:line="240" w:lineRule="auto"/>
        <w:ind w:firstLine="284"/>
        <w:jc w:val="both"/>
        <w:rPr>
          <w:rFonts w:ascii="Traditional Arabic" w:hAnsi="Traditional Arabic" w:cs="Traditional Arabic"/>
          <w:b/>
          <w:bCs/>
          <w:sz w:val="36"/>
          <w:szCs w:val="36"/>
          <w:rtl/>
        </w:rPr>
      </w:pPr>
      <w:r w:rsidRPr="00B2022F">
        <w:rPr>
          <w:rFonts w:ascii="Traditional Arabic" w:hAnsi="Traditional Arabic" w:cs="Traditional Arabic" w:hint="cs"/>
          <w:b/>
          <w:bCs/>
          <w:sz w:val="36"/>
          <w:szCs w:val="36"/>
          <w:rtl/>
        </w:rPr>
        <w:t>الفصل الثالث</w:t>
      </w:r>
      <w:r w:rsidR="009E6ED1" w:rsidRPr="00B2022F">
        <w:rPr>
          <w:rFonts w:ascii="Traditional Arabic" w:hAnsi="Traditional Arabic" w:cs="Traditional Arabic" w:hint="cs"/>
          <w:b/>
          <w:bCs/>
          <w:sz w:val="36"/>
          <w:szCs w:val="36"/>
          <w:rtl/>
        </w:rPr>
        <w:t xml:space="preserve"> :</w:t>
      </w:r>
    </w:p>
    <w:p w:rsidR="009E6ED1" w:rsidRPr="00B2022F" w:rsidRDefault="009E6ED1" w:rsidP="00620E13">
      <w:pPr>
        <w:spacing w:after="0" w:line="240" w:lineRule="auto"/>
        <w:ind w:firstLine="284"/>
        <w:jc w:val="center"/>
        <w:rPr>
          <w:rFonts w:ascii="Traditional Arabic" w:hAnsi="Traditional Arabic" w:cs="Traditional Arabic"/>
          <w:sz w:val="36"/>
          <w:szCs w:val="36"/>
          <w:rtl/>
        </w:rPr>
      </w:pPr>
      <w:r w:rsidRPr="00B2022F">
        <w:rPr>
          <w:rFonts w:ascii="Traditional Arabic" w:hAnsi="Traditional Arabic" w:cs="Traditional Arabic" w:hint="cs"/>
          <w:b/>
          <w:bCs/>
          <w:sz w:val="36"/>
          <w:szCs w:val="36"/>
          <w:rtl/>
        </w:rPr>
        <w:t xml:space="preserve">المقارنة في اختيار حروف </w:t>
      </w:r>
      <w:r w:rsidR="00620E13" w:rsidRPr="00B2022F">
        <w:rPr>
          <w:rFonts w:ascii="Traditional Arabic" w:hAnsi="Traditional Arabic" w:cs="Traditional Arabic" w:hint="cs"/>
          <w:b/>
          <w:bCs/>
          <w:sz w:val="36"/>
          <w:szCs w:val="36"/>
          <w:rtl/>
        </w:rPr>
        <w:t>أخرى</w:t>
      </w:r>
    </w:p>
    <w:p w:rsidR="009E6ED1" w:rsidRPr="00B2022F" w:rsidRDefault="009E6ED1" w:rsidP="009E6ED1">
      <w:pPr>
        <w:spacing w:after="0" w:line="240" w:lineRule="auto"/>
        <w:ind w:firstLine="284"/>
        <w:jc w:val="both"/>
        <w:rPr>
          <w:rFonts w:ascii="Traditional Arabic" w:hAnsi="Traditional Arabic" w:cs="Traditional Arabic"/>
          <w:sz w:val="36"/>
          <w:szCs w:val="36"/>
          <w:u w:val="double"/>
          <w:rtl/>
        </w:rPr>
      </w:pPr>
    </w:p>
    <w:p w:rsidR="005E1DF5" w:rsidRPr="00B2022F" w:rsidRDefault="005E1DF5" w:rsidP="00ED2148">
      <w:pPr>
        <w:spacing w:after="0" w:line="240" w:lineRule="auto"/>
        <w:ind w:firstLine="284"/>
        <w:jc w:val="both"/>
        <w:rPr>
          <w:rFonts w:ascii="QCF_BSML" w:eastAsia="Times New Roman" w:hAnsi="QCF_BSML" w:cs="Traditional Arabic"/>
          <w:sz w:val="36"/>
          <w:szCs w:val="36"/>
          <w:rtl/>
        </w:rPr>
      </w:pPr>
      <w:r w:rsidRPr="00B2022F">
        <w:rPr>
          <w:rFonts w:ascii="Traditional Arabic" w:hAnsi="Traditional Arabic" w:cs="Traditional Arabic" w:hint="cs"/>
          <w:b/>
          <w:bCs/>
          <w:sz w:val="36"/>
          <w:szCs w:val="36"/>
          <w:rtl/>
        </w:rPr>
        <w:t>(المثال ال</w:t>
      </w:r>
      <w:r w:rsidR="00ED2148" w:rsidRPr="00B2022F">
        <w:rPr>
          <w:rFonts w:ascii="Traditional Arabic" w:hAnsi="Traditional Arabic" w:cs="Traditional Arabic" w:hint="cs"/>
          <w:b/>
          <w:bCs/>
          <w:sz w:val="36"/>
          <w:szCs w:val="36"/>
          <w:rtl/>
        </w:rPr>
        <w:t>أول</w:t>
      </w:r>
      <w:r w:rsidRPr="00B2022F">
        <w:rPr>
          <w:rFonts w:ascii="Traditional Arabic" w:hAnsi="Traditional Arabic" w:cs="Traditional Arabic" w:hint="cs"/>
          <w:b/>
          <w:bCs/>
          <w:sz w:val="36"/>
          <w:szCs w:val="36"/>
          <w:rtl/>
        </w:rPr>
        <w:t xml:space="preserve">) [ رسلنا ــ رسلهم ] </w:t>
      </w:r>
    </w:p>
    <w:p w:rsidR="005E1DF5" w:rsidRPr="00CE1FFA" w:rsidRDefault="005E1DF5" w:rsidP="005E1DF5">
      <w:pPr>
        <w:spacing w:after="0" w:line="240" w:lineRule="auto"/>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13" w:eastAsia="Times New Roman" w:hAnsi="QCF_P113" w:cs="QCF_P113"/>
          <w:sz w:val="36"/>
          <w:szCs w:val="36"/>
          <w:rtl/>
        </w:rPr>
        <w:t xml:space="preserve">ﭮ  </w:t>
      </w:r>
      <w:r w:rsidRPr="00CE1FFA">
        <w:rPr>
          <w:rFonts w:ascii="QCF_P113" w:eastAsia="Times New Roman" w:hAnsi="QCF_P113" w:cs="QCF_P113"/>
          <w:sz w:val="36"/>
          <w:szCs w:val="36"/>
          <w:u w:val="single"/>
          <w:rtl/>
        </w:rPr>
        <w:t>ﭯ</w:t>
      </w:r>
      <w:r w:rsidRPr="00CE1FFA">
        <w:rPr>
          <w:rFonts w:ascii="QCF_P113" w:eastAsia="Times New Roman" w:hAnsi="QCF_P113" w:cs="QCF_P113"/>
          <w:sz w:val="36"/>
          <w:szCs w:val="36"/>
          <w:rtl/>
        </w:rPr>
        <w:t xml:space="preserve">  ﭰ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371"/>
      </w:r>
      <w:r w:rsidRPr="00CE1FFA">
        <w:rPr>
          <w:rFonts w:ascii="Traditional Arabic" w:hAnsi="Traditional Arabic" w:cs="Traditional Arabic" w:hint="cs"/>
          <w:b/>
          <w:bCs/>
          <w:sz w:val="36"/>
          <w:szCs w:val="36"/>
          <w:vertAlign w:val="superscript"/>
          <w:rtl/>
        </w:rPr>
        <w:t>)</w:t>
      </w:r>
    </w:p>
    <w:p w:rsidR="005E1DF5" w:rsidRPr="00CE1FFA" w:rsidRDefault="005E1DF5" w:rsidP="005E1DF5">
      <w:pPr>
        <w:spacing w:after="0" w:line="240" w:lineRule="auto"/>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63" w:eastAsia="Times New Roman" w:hAnsi="QCF_P163" w:cs="QCF_P163"/>
          <w:sz w:val="36"/>
          <w:szCs w:val="36"/>
          <w:rtl/>
        </w:rPr>
        <w:t xml:space="preserve">ﮡ  </w:t>
      </w:r>
      <w:r w:rsidRPr="00CE1FFA">
        <w:rPr>
          <w:rFonts w:ascii="QCF_P163" w:eastAsia="Times New Roman" w:hAnsi="QCF_P163" w:cs="QCF_P163"/>
          <w:sz w:val="36"/>
          <w:szCs w:val="36"/>
          <w:u w:val="single"/>
          <w:rtl/>
        </w:rPr>
        <w:t>ﮢ</w:t>
      </w:r>
      <w:r w:rsidRPr="00CE1FFA">
        <w:rPr>
          <w:rFonts w:ascii="QCF_P163" w:eastAsia="Times New Roman" w:hAnsi="QCF_P163" w:cs="QCF_P163"/>
          <w:sz w:val="36"/>
          <w:szCs w:val="36"/>
          <w:rtl/>
        </w:rPr>
        <w:t xml:space="preserve">  ﮣ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372"/>
      </w:r>
      <w:r w:rsidRPr="00CE1FFA">
        <w:rPr>
          <w:rFonts w:ascii="Traditional Arabic" w:hAnsi="Traditional Arabic" w:cs="Traditional Arabic" w:hint="cs"/>
          <w:b/>
          <w:bCs/>
          <w:sz w:val="36"/>
          <w:szCs w:val="36"/>
          <w:vertAlign w:val="superscript"/>
          <w:rtl/>
        </w:rPr>
        <w:t>)</w:t>
      </w:r>
    </w:p>
    <w:p w:rsidR="005E1DF5" w:rsidRPr="00CE1FFA" w:rsidRDefault="005E1DF5" w:rsidP="005E1DF5">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صفوة التفاسير للآية الأولى: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بعدما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كتبنا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بني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إِسرائيل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التشديد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العظيم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وجاءتهم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رسلنا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بالمعجزات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الساطعات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والآيات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الواضحات</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73"/>
      </w:r>
      <w:r w:rsidRPr="00CE1FFA">
        <w:rPr>
          <w:rFonts w:ascii="Traditional Arabic" w:hAnsi="Traditional Arabic" w:cs="Traditional Arabic" w:hint="cs"/>
          <w:position w:val="12"/>
          <w:sz w:val="36"/>
          <w:szCs w:val="36"/>
          <w:rtl/>
        </w:rPr>
        <w:t>)</w:t>
      </w:r>
    </w:p>
    <w:p w:rsidR="005E1DF5" w:rsidRPr="00CE1FFA" w:rsidRDefault="005E1DF5" w:rsidP="005E1DF5">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جاءتهم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بالمعجزات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والحجج</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القاطعات</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74"/>
      </w:r>
      <w:r w:rsidRPr="00CE1FFA">
        <w:rPr>
          <w:rFonts w:ascii="Traditional Arabic" w:hAnsi="Traditional Arabic" w:cs="Traditional Arabic" w:hint="cs"/>
          <w:position w:val="12"/>
          <w:sz w:val="36"/>
          <w:szCs w:val="36"/>
          <w:rtl/>
        </w:rPr>
        <w:t>)</w:t>
      </w:r>
    </w:p>
    <w:p w:rsidR="005E1DF5" w:rsidRPr="00CE1FFA" w:rsidRDefault="005E1DF5" w:rsidP="005E1DF5">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أصل إلى معلومة توضح سبب مجيء الضمير أو الحرف تارة بـ ( لنا ) وتارة أخرى بـ ( لهم )، والفرق بين الموضعين، وارتباط ذلك بسياق الآيات، </w:t>
      </w:r>
      <w:r w:rsidRPr="00CE1FFA">
        <w:rPr>
          <w:rFonts w:ascii="Traditional Arabic" w:hAnsi="Traditional Arabic" w:cs="Traditional Arabic" w:hint="cs"/>
          <w:b/>
          <w:bCs/>
          <w:sz w:val="36"/>
          <w:szCs w:val="36"/>
          <w:rtl/>
        </w:rPr>
        <w:t>فأقول والله أعلم</w:t>
      </w:r>
      <w:r w:rsidRPr="00CE1FFA">
        <w:rPr>
          <w:rFonts w:ascii="Traditional Arabic" w:hAnsi="Traditional Arabic" w:cs="Traditional Arabic" w:hint="cs"/>
          <w:sz w:val="36"/>
          <w:szCs w:val="36"/>
          <w:rtl/>
        </w:rPr>
        <w:t>:</w:t>
      </w:r>
    </w:p>
    <w:p w:rsidR="005E1DF5" w:rsidRPr="00CE1FFA" w:rsidRDefault="005E1DF5" w:rsidP="00394E8E">
      <w:pPr>
        <w:spacing w:after="0" w:line="620" w:lineRule="exact"/>
        <w:ind w:firstLine="284"/>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فالآية الأولى:</w:t>
      </w:r>
      <w:r w:rsidRPr="00CE1FFA">
        <w:rPr>
          <w:rFonts w:ascii="Traditional Arabic" w:hAnsi="Traditional Arabic" w:cs="Traditional Arabic" w:hint="cs"/>
          <w:spacing w:val="2"/>
          <w:sz w:val="36"/>
          <w:szCs w:val="36"/>
          <w:rtl/>
        </w:rPr>
        <w:t xml:space="preserve"> كان استخدام ( نا ) بعد كلمة الرسل، وذلك متناسب مع كل موضع تتحدث فيه الآيات عن الأحكام الإلهية والتشريعات، والأوامر الربانية وسائر التوجيهات، وما يأتي أو ما يكون من الله تعالى رب البريات، وبالتالي كان هذا الضمير في موقعـه المناسب، ففي المواضع التي يستخدم فيهـا ( نا )، يوضح للقارئ أنها تعود على الله تعالى، والقرائن توحي إما بأحكام أو تشريعات ربانية، أو بأي أمر يأتي من الله تعالى، وعليه فإن مجيء الضمير ( نا ) يكون في مكانه المناسب حسب المواضع التي ورد فيها والله أعلم.</w:t>
      </w:r>
    </w:p>
    <w:p w:rsidR="00566542" w:rsidRPr="00CE1FFA" w:rsidRDefault="005E1DF5" w:rsidP="00394E8E">
      <w:pPr>
        <w:spacing w:after="0" w:line="240" w:lineRule="auto"/>
        <w:ind w:firstLine="284"/>
        <w:jc w:val="both"/>
        <w:rPr>
          <w:rFonts w:ascii="Traditional Arabic" w:hAnsi="Traditional Arabic" w:cs="Monotype Koufi"/>
          <w:b/>
          <w:bCs/>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استخدام ( هم ) بعد كلمة الرسل، وذلك أيضاً متوافق مع المواضع التي ذكر فيها موقف أهل القرى من الرسل عليهم الصلاة والسلام، وما أصاب هؤلاء الرسل عليهم الصلاة والسلام من ضرر أو شر من قومهم، فكان استعمال هذا الضمير في مكانه المتناسق مع الآيات، حيث لم يرد في أماكن التشريعات والأوامر الربانية كما هو الحال في الآية السابقة، وإنما ورد في المواضع التي تتحدث عن مواقف الأقوام الذين أرسلت إليهم الرسل، وعليه فإن ورود الضمير ( هم ) كان في موضعه المتلائم تماماً مع الآيات الكريمة والله أعلم.</w:t>
      </w:r>
    </w:p>
    <w:p w:rsidR="00D81560" w:rsidRPr="00B2022F" w:rsidRDefault="00ED2148" w:rsidP="00B2022F">
      <w:pPr>
        <w:spacing w:after="0"/>
        <w:rPr>
          <w:rFonts w:ascii="Traditional Arabic" w:hAnsi="Traditional Arabic" w:cs="Traditional Arabic"/>
          <w:b/>
          <w:bCs/>
          <w:sz w:val="36"/>
          <w:szCs w:val="36"/>
          <w:rtl/>
        </w:rPr>
      </w:pPr>
      <w:r w:rsidRPr="00B2022F">
        <w:rPr>
          <w:rFonts w:ascii="Traditional Arabic" w:hAnsi="Traditional Arabic" w:cs="Traditional Arabic" w:hint="cs"/>
          <w:b/>
          <w:bCs/>
          <w:sz w:val="36"/>
          <w:szCs w:val="36"/>
          <w:rtl/>
        </w:rPr>
        <w:t>(المثال الثاني</w:t>
      </w:r>
      <w:r w:rsidR="009E6ED1" w:rsidRPr="00B2022F">
        <w:rPr>
          <w:rFonts w:ascii="Traditional Arabic" w:hAnsi="Traditional Arabic" w:cs="Traditional Arabic" w:hint="cs"/>
          <w:b/>
          <w:bCs/>
          <w:sz w:val="36"/>
          <w:szCs w:val="36"/>
          <w:rtl/>
        </w:rPr>
        <w:t>)</w:t>
      </w:r>
      <w:r w:rsidR="00D81560" w:rsidRPr="00B2022F">
        <w:rPr>
          <w:rFonts w:ascii="Traditional Arabic" w:hAnsi="Traditional Arabic" w:cs="Traditional Arabic" w:hint="cs"/>
          <w:b/>
          <w:bCs/>
          <w:sz w:val="36"/>
          <w:szCs w:val="36"/>
          <w:rtl/>
        </w:rPr>
        <w:t xml:space="preserve"> [ نرزقكم وإياهم ــ نرزقهم وإياكم ]</w:t>
      </w:r>
      <w:r w:rsidR="009E6ED1" w:rsidRPr="00B2022F">
        <w:rPr>
          <w:rFonts w:ascii="Traditional Arabic" w:hAnsi="Traditional Arabic" w:cs="Traditional Arabic" w:hint="cs"/>
          <w:b/>
          <w:bCs/>
          <w:sz w:val="36"/>
          <w:szCs w:val="36"/>
          <w:rtl/>
        </w:rPr>
        <w:t xml:space="preserve"> </w:t>
      </w:r>
    </w:p>
    <w:p w:rsidR="009E6ED1" w:rsidRPr="00CE1FFA" w:rsidRDefault="009E6ED1" w:rsidP="00394E8E">
      <w:pPr>
        <w:spacing w:after="0" w:line="660" w:lineRule="exact"/>
        <w:ind w:firstLine="284"/>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48" w:eastAsia="Times New Roman" w:hAnsi="QCF_P148" w:cs="QCF_P148"/>
          <w:sz w:val="36"/>
          <w:szCs w:val="36"/>
          <w:rtl/>
        </w:rPr>
        <w:t xml:space="preserve">ﯨ  </w:t>
      </w:r>
      <w:r w:rsidRPr="00CE1FFA">
        <w:rPr>
          <w:rFonts w:ascii="QCF_P148" w:eastAsia="Times New Roman" w:hAnsi="QCF_P148" w:cs="QCF_P148"/>
          <w:sz w:val="36"/>
          <w:szCs w:val="36"/>
          <w:u w:val="single"/>
          <w:rtl/>
        </w:rPr>
        <w:t>ﯩ  ﯪ</w:t>
      </w:r>
      <w:r w:rsidRPr="00CE1FFA">
        <w:rPr>
          <w:rFonts w:ascii="QCF_BSML" w:eastAsia="Times New Roman" w:hAnsi="QCF_BSML" w:cs="QCF_BSML"/>
          <w:sz w:val="36"/>
          <w:szCs w:val="36"/>
          <w:rtl/>
        </w:rPr>
        <w:t xml:space="preserve">ﭼ </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375"/>
      </w:r>
      <w:r w:rsidRPr="00CE1FFA">
        <w:rPr>
          <w:rFonts w:ascii="Traditional Arabic" w:hAnsi="Traditional Arabic" w:cs="Traditional Arabic" w:hint="cs"/>
          <w:b/>
          <w:bCs/>
          <w:sz w:val="36"/>
          <w:szCs w:val="36"/>
          <w:vertAlign w:val="superscript"/>
          <w:rtl/>
        </w:rPr>
        <w:t>)</w:t>
      </w:r>
    </w:p>
    <w:p w:rsidR="009E6ED1" w:rsidRPr="00CE1FFA" w:rsidRDefault="009E6ED1" w:rsidP="00394E8E">
      <w:pPr>
        <w:spacing w:after="0" w:line="660" w:lineRule="exact"/>
        <w:ind w:firstLine="284"/>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85" w:eastAsia="Times New Roman" w:hAnsi="QCF_P285" w:cs="QCF_P285"/>
          <w:sz w:val="36"/>
          <w:szCs w:val="36"/>
          <w:rtl/>
        </w:rPr>
        <w:t xml:space="preserve">ﮀ  </w:t>
      </w:r>
      <w:r w:rsidRPr="00CE1FFA">
        <w:rPr>
          <w:rFonts w:ascii="QCF_P285" w:eastAsia="Times New Roman" w:hAnsi="QCF_P285" w:cs="QCF_P285"/>
          <w:sz w:val="36"/>
          <w:szCs w:val="36"/>
          <w:u w:val="single"/>
          <w:rtl/>
        </w:rPr>
        <w:t>ﮁ  ﮂ</w:t>
      </w:r>
      <w:r w:rsidRPr="00CE1FFA">
        <w:rPr>
          <w:rFonts w:ascii="QCF_BSML" w:eastAsia="Times New Roman" w:hAnsi="QCF_BSML" w:cs="QCF_BSML"/>
          <w:sz w:val="36"/>
          <w:szCs w:val="36"/>
          <w:rtl/>
        </w:rPr>
        <w:t xml:space="preserve">ﭼ </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376"/>
      </w:r>
      <w:r w:rsidRPr="00CE1FFA">
        <w:rPr>
          <w:rFonts w:ascii="Traditional Arabic" w:hAnsi="Traditional Arabic" w:cs="Traditional Arabic" w:hint="cs"/>
          <w:b/>
          <w:bCs/>
          <w:sz w:val="36"/>
          <w:szCs w:val="36"/>
          <w:vertAlign w:val="superscript"/>
          <w:rtl/>
        </w:rPr>
        <w:t>)</w:t>
      </w:r>
    </w:p>
    <w:p w:rsidR="009E6ED1" w:rsidRPr="00CE1FFA" w:rsidRDefault="009E6ED1" w:rsidP="00394E8E">
      <w:pPr>
        <w:spacing w:after="0" w:line="660" w:lineRule="exact"/>
        <w:ind w:firstLine="284"/>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ج</w:t>
      </w:r>
      <w:r w:rsidR="00ED2148" w:rsidRPr="00CE1FFA">
        <w:rPr>
          <w:rFonts w:ascii="Traditional Arabic" w:hAnsi="Traditional Arabic" w:cs="Traditional Arabic" w:hint="cs"/>
          <w:spacing w:val="4"/>
          <w:sz w:val="36"/>
          <w:szCs w:val="36"/>
          <w:rtl/>
        </w:rPr>
        <w:t>ـ</w:t>
      </w:r>
      <w:r w:rsidRPr="00CE1FFA">
        <w:rPr>
          <w:rFonts w:ascii="Traditional Arabic" w:hAnsi="Traditional Arabic" w:cs="Traditional Arabic" w:hint="cs"/>
          <w:spacing w:val="4"/>
          <w:sz w:val="36"/>
          <w:szCs w:val="36"/>
          <w:rtl/>
        </w:rPr>
        <w:t>اء في تفسير صفوة التفاسير للآية الأولى: (</w:t>
      </w:r>
      <w:r w:rsidRPr="00CE1FFA">
        <w:rPr>
          <w:rFonts w:ascii="Traditional Arabic" w:cs="Traditional Arabic" w:hint="cs"/>
          <w:spacing w:val="4"/>
          <w:sz w:val="36"/>
          <w:szCs w:val="36"/>
          <w:rtl/>
          <w:lang w:bidi="ar-SY"/>
        </w:rPr>
        <w:t xml:space="preserve"> أي</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رزقكم</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ورزقهم</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علينا</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فإِن</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الله</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هو</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الرازق</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للعباد</w:t>
      </w:r>
      <w:r w:rsidR="00D81560" w:rsidRPr="00CE1FFA">
        <w:rPr>
          <w:rFonts w:ascii="Traditional Arabic" w:hAnsi="Traditional Arabic" w:cs="Traditional Arabic" w:hint="cs"/>
          <w:spacing w:val="4"/>
          <w:sz w:val="36"/>
          <w:szCs w:val="36"/>
          <w:rtl/>
        </w:rPr>
        <w:t>.</w:t>
      </w:r>
      <w:r w:rsidRPr="00CE1FFA">
        <w:rPr>
          <w:rFonts w:ascii="Traditional Arabic" w:hAnsi="Traditional Arabic" w:cs="Traditional Arabic" w:hint="cs"/>
          <w:spacing w:val="4"/>
          <w:sz w:val="36"/>
          <w:szCs w:val="36"/>
          <w:rtl/>
        </w:rPr>
        <w:t xml:space="preserve"> )</w:t>
      </w:r>
      <w:r w:rsidRPr="00CE1FFA">
        <w:rPr>
          <w:rFonts w:ascii="Traditional Arabic" w:hAnsi="Traditional Arabic" w:cs="Traditional Arabic" w:hint="cs"/>
          <w:spacing w:val="4"/>
          <w:position w:val="12"/>
          <w:sz w:val="36"/>
          <w:szCs w:val="36"/>
          <w:rtl/>
        </w:rPr>
        <w:t>(</w:t>
      </w:r>
      <w:r w:rsidRPr="00CE1FFA">
        <w:rPr>
          <w:rFonts w:cs="Traditional Arabic"/>
          <w:spacing w:val="4"/>
          <w:position w:val="12"/>
          <w:sz w:val="36"/>
          <w:szCs w:val="36"/>
          <w:rtl/>
        </w:rPr>
        <w:footnoteReference w:id="377"/>
      </w:r>
      <w:r w:rsidRPr="00CE1FFA">
        <w:rPr>
          <w:rFonts w:ascii="Traditional Arabic" w:hAnsi="Traditional Arabic" w:cs="Traditional Arabic" w:hint="cs"/>
          <w:spacing w:val="4"/>
          <w:position w:val="12"/>
          <w:sz w:val="36"/>
          <w:szCs w:val="36"/>
          <w:rtl/>
        </w:rPr>
        <w:t>)</w:t>
      </w:r>
    </w:p>
    <w:p w:rsidR="009E6ED1" w:rsidRPr="00CE1FFA" w:rsidRDefault="009E6ED1" w:rsidP="00394E8E">
      <w:pPr>
        <w:spacing w:after="0" w:line="66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رزقُهم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عليكم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فنحن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نرزقهم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ونرزقكم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تخافوا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الفقر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بسببهم</w:t>
      </w:r>
      <w:r w:rsidRPr="00CE1FFA">
        <w:rPr>
          <w:rFonts w:ascii="Traditional Arabic" w:hAnsi="Traditional Arabic" w:cs="Traditional Arabic" w:hint="cs"/>
          <w:sz w:val="36"/>
          <w:szCs w:val="36"/>
          <w:rtl/>
        </w:rPr>
        <w:t xml:space="preserve"> .... </w:t>
      </w:r>
      <w:r w:rsidRPr="00CE1FFA">
        <w:rPr>
          <w:rFonts w:ascii="Traditional Arabic" w:cs="Traditional Arabic" w:hint="cs"/>
          <w:sz w:val="36"/>
          <w:szCs w:val="36"/>
          <w:rtl/>
          <w:lang w:bidi="ar-SY"/>
        </w:rPr>
        <w:t>لطيفَة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نقف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أمام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مثلٍ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دقائق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التعبير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القرآني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العجيبة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السورة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قدَّم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Traditional Arabic" w:cs="Traditional Arabic" w:hint="cs"/>
          <w:spacing w:val="-6"/>
          <w:sz w:val="36"/>
          <w:szCs w:val="36"/>
          <w:rtl/>
          <w:lang w:bidi="ar-SY"/>
        </w:rPr>
        <w:t>رزق</w:t>
      </w:r>
      <w:r w:rsidRPr="00CE1FFA">
        <w:rPr>
          <w:rFonts w:ascii="Traditional Arabic" w:cs="Traditional Arabic"/>
          <w:spacing w:val="-6"/>
          <w:sz w:val="36"/>
          <w:szCs w:val="36"/>
          <w:rtl/>
          <w:lang w:bidi="ar-SY"/>
        </w:rPr>
        <w:t xml:space="preserve"> </w:t>
      </w:r>
      <w:r w:rsidRPr="00CE1FFA">
        <w:rPr>
          <w:rFonts w:ascii="Traditional Arabic" w:cs="Traditional Arabic" w:hint="cs"/>
          <w:spacing w:val="-6"/>
          <w:sz w:val="36"/>
          <w:szCs w:val="36"/>
          <w:rtl/>
          <w:lang w:bidi="ar-SY"/>
        </w:rPr>
        <w:t>الأبناء</w:t>
      </w:r>
      <w:r w:rsidRPr="00CE1FFA">
        <w:rPr>
          <w:rFonts w:ascii="Traditional Arabic" w:cs="Traditional Arabic"/>
          <w:spacing w:val="-6"/>
          <w:sz w:val="36"/>
          <w:szCs w:val="36"/>
          <w:rtl/>
          <w:lang w:bidi="ar-SY"/>
        </w:rPr>
        <w:t xml:space="preserve"> </w:t>
      </w:r>
      <w:r w:rsidRPr="00CE1FFA">
        <w:rPr>
          <w:rFonts w:ascii="Traditional Arabic" w:cs="Traditional Arabic" w:hint="cs"/>
          <w:spacing w:val="-6"/>
          <w:sz w:val="36"/>
          <w:szCs w:val="36"/>
          <w:rtl/>
          <w:lang w:bidi="ar-SY"/>
        </w:rPr>
        <w:t>على</w:t>
      </w:r>
      <w:r w:rsidRPr="00CE1FFA">
        <w:rPr>
          <w:rFonts w:ascii="Traditional Arabic" w:cs="Traditional Arabic"/>
          <w:spacing w:val="-6"/>
          <w:sz w:val="36"/>
          <w:szCs w:val="36"/>
          <w:rtl/>
          <w:lang w:bidi="ar-SY"/>
        </w:rPr>
        <w:t xml:space="preserve"> </w:t>
      </w:r>
      <w:r w:rsidRPr="00CE1FFA">
        <w:rPr>
          <w:rFonts w:ascii="Traditional Arabic" w:cs="Traditional Arabic" w:hint="cs"/>
          <w:spacing w:val="-6"/>
          <w:sz w:val="36"/>
          <w:szCs w:val="36"/>
          <w:rtl/>
          <w:lang w:bidi="ar-SY"/>
        </w:rPr>
        <w:t>رزق</w:t>
      </w:r>
      <w:r w:rsidRPr="00CE1FFA">
        <w:rPr>
          <w:rFonts w:ascii="Traditional Arabic" w:cs="Traditional Arabic"/>
          <w:spacing w:val="-6"/>
          <w:sz w:val="36"/>
          <w:szCs w:val="36"/>
          <w:rtl/>
          <w:lang w:bidi="ar-SY"/>
        </w:rPr>
        <w:t xml:space="preserve"> </w:t>
      </w:r>
      <w:r w:rsidRPr="00CE1FFA">
        <w:rPr>
          <w:rFonts w:ascii="Traditional Arabic" w:cs="Traditional Arabic" w:hint="cs"/>
          <w:spacing w:val="-6"/>
          <w:sz w:val="36"/>
          <w:szCs w:val="36"/>
          <w:rtl/>
          <w:lang w:bidi="ar-SY"/>
        </w:rPr>
        <w:t>الآباء</w:t>
      </w:r>
      <w:r w:rsidRPr="00CE1FFA">
        <w:rPr>
          <w:rFonts w:ascii="Traditional Arabic" w:cs="Traditional Arabic"/>
          <w:spacing w:val="-6"/>
          <w:sz w:val="36"/>
          <w:szCs w:val="36"/>
          <w:rtl/>
          <w:lang w:bidi="ar-SY"/>
        </w:rPr>
        <w:t xml:space="preserve"> </w:t>
      </w:r>
      <w:r w:rsidRPr="00CE1FFA">
        <w:rPr>
          <w:rFonts w:ascii="QCF_BSML" w:eastAsia="Times New Roman" w:hAnsi="QCF_BSML" w:cs="QCF_BSML"/>
          <w:spacing w:val="-6"/>
          <w:sz w:val="36"/>
          <w:szCs w:val="36"/>
          <w:rtl/>
        </w:rPr>
        <w:t xml:space="preserve">ﭽ </w:t>
      </w:r>
      <w:r w:rsidRPr="00CE1FFA">
        <w:rPr>
          <w:rFonts w:ascii="QCF_P285" w:eastAsia="Times New Roman" w:hAnsi="QCF_P285" w:cs="QCF_P285"/>
          <w:spacing w:val="-6"/>
          <w:sz w:val="36"/>
          <w:szCs w:val="36"/>
          <w:rtl/>
        </w:rPr>
        <w:t>ﮀ  ﮁﮂ</w:t>
      </w:r>
      <w:r w:rsidRPr="00CE1FFA">
        <w:rPr>
          <w:rFonts w:ascii="Arial" w:eastAsia="Times New Roman" w:hAnsi="Arial"/>
          <w:spacing w:val="-6"/>
          <w:sz w:val="36"/>
          <w:szCs w:val="36"/>
          <w:rtl/>
        </w:rPr>
        <w:t xml:space="preserve"> </w:t>
      </w:r>
      <w:r w:rsidRPr="00CE1FFA">
        <w:rPr>
          <w:rFonts w:ascii="QCF_BSML" w:eastAsia="Times New Roman" w:hAnsi="QCF_BSML" w:cs="QCF_BSML"/>
          <w:spacing w:val="-6"/>
          <w:sz w:val="36"/>
          <w:szCs w:val="36"/>
          <w:rtl/>
        </w:rPr>
        <w:t>ﭼ</w:t>
      </w:r>
      <w:r w:rsidRPr="00CE1FFA">
        <w:rPr>
          <w:rFonts w:ascii="QCF_BSML" w:eastAsia="Times New Roman" w:hAnsi="QCF_BSML" w:cs="Traditional Arabic"/>
          <w:spacing w:val="-6"/>
          <w:sz w:val="36"/>
          <w:szCs w:val="36"/>
          <w:rtl/>
        </w:rPr>
        <w:t xml:space="preserve"> </w:t>
      </w:r>
      <w:r w:rsidRPr="00CE1FFA">
        <w:rPr>
          <w:rFonts w:ascii="Traditional Arabic" w:cs="Traditional Arabic" w:hint="cs"/>
          <w:spacing w:val="-6"/>
          <w:sz w:val="36"/>
          <w:szCs w:val="36"/>
          <w:rtl/>
          <w:lang w:bidi="ar-SY"/>
        </w:rPr>
        <w:t>وفي</w:t>
      </w:r>
      <w:r w:rsidRPr="00CE1FFA">
        <w:rPr>
          <w:rFonts w:ascii="Traditional Arabic" w:cs="Traditional Arabic"/>
          <w:spacing w:val="-6"/>
          <w:sz w:val="36"/>
          <w:szCs w:val="36"/>
          <w:rtl/>
          <w:lang w:bidi="ar-SY"/>
        </w:rPr>
        <w:t xml:space="preserve"> </w:t>
      </w:r>
      <w:r w:rsidRPr="00CE1FFA">
        <w:rPr>
          <w:rFonts w:ascii="Traditional Arabic" w:cs="Traditional Arabic" w:hint="cs"/>
          <w:spacing w:val="-6"/>
          <w:sz w:val="36"/>
          <w:szCs w:val="36"/>
          <w:rtl/>
          <w:lang w:bidi="ar-SY"/>
        </w:rPr>
        <w:t>سورة</w:t>
      </w:r>
      <w:r w:rsidRPr="00CE1FFA">
        <w:rPr>
          <w:rFonts w:ascii="Traditional Arabic" w:cs="Traditional Arabic"/>
          <w:spacing w:val="-6"/>
          <w:sz w:val="36"/>
          <w:szCs w:val="36"/>
          <w:rtl/>
          <w:lang w:bidi="ar-SY"/>
        </w:rPr>
        <w:t xml:space="preserve"> </w:t>
      </w:r>
      <w:r w:rsidRPr="00CE1FFA">
        <w:rPr>
          <w:rFonts w:ascii="Traditional Arabic" w:cs="Traditional Arabic" w:hint="cs"/>
          <w:spacing w:val="-6"/>
          <w:sz w:val="36"/>
          <w:szCs w:val="36"/>
          <w:rtl/>
          <w:lang w:bidi="ar-SY"/>
        </w:rPr>
        <w:t>ا</w:t>
      </w:r>
      <w:r w:rsidRPr="00CE1FFA">
        <w:rPr>
          <w:rFonts w:ascii="Traditional Arabic" w:cs="Traditional Arabic" w:hint="cs"/>
          <w:spacing w:val="-4"/>
          <w:sz w:val="36"/>
          <w:szCs w:val="36"/>
          <w:rtl/>
          <w:lang w:bidi="ar-SY"/>
        </w:rPr>
        <w:t>لأنعام</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قدَّم</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رزق</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الآباء</w:t>
      </w:r>
      <w:r w:rsidRPr="00CE1FFA">
        <w:rPr>
          <w:rFonts w:ascii="Traditional Arabic" w:cs="Traditional Arabic"/>
          <w:spacing w:val="-4"/>
          <w:sz w:val="36"/>
          <w:szCs w:val="36"/>
          <w:rtl/>
          <w:lang w:bidi="ar-SY"/>
        </w:rPr>
        <w:t xml:space="preserve"> </w:t>
      </w:r>
      <w:r w:rsidRPr="00CE1FFA">
        <w:rPr>
          <w:rFonts w:ascii="QCF_BSML" w:eastAsia="Times New Roman" w:hAnsi="QCF_BSML" w:cs="QCF_BSML"/>
          <w:spacing w:val="-4"/>
          <w:sz w:val="36"/>
          <w:szCs w:val="36"/>
          <w:rtl/>
        </w:rPr>
        <w:t xml:space="preserve">ﭽ </w:t>
      </w:r>
      <w:r w:rsidRPr="00CE1FFA">
        <w:rPr>
          <w:rFonts w:ascii="QCF_P148" w:eastAsia="Times New Roman" w:hAnsi="QCF_P148" w:cs="QCF_P148"/>
          <w:spacing w:val="-4"/>
          <w:sz w:val="36"/>
          <w:szCs w:val="36"/>
          <w:rtl/>
        </w:rPr>
        <w:t>ﯨ</w:t>
      </w:r>
      <w:r w:rsidRPr="00CE1FFA">
        <w:rPr>
          <w:rFonts w:ascii="QCF_P148" w:eastAsia="Times New Roman" w:hAnsi="QCF_P148" w:cs="QCF_P148"/>
          <w:sz w:val="36"/>
          <w:szCs w:val="36"/>
          <w:rtl/>
        </w:rPr>
        <w:t xml:space="preserve">  ﯩ  ﯪ</w:t>
      </w:r>
      <w:r w:rsidRPr="00CE1FFA">
        <w:rPr>
          <w:rFonts w:ascii="Arial" w:eastAsia="Times New Roman" w:hAnsi="Arial"/>
          <w:sz w:val="36"/>
          <w:szCs w:val="36"/>
          <w:rtl/>
        </w:rPr>
        <w:t xml:space="preserve"> </w:t>
      </w:r>
      <w:r w:rsidR="00ED2148" w:rsidRPr="00CE1FFA">
        <w:rPr>
          <w:rFonts w:ascii="QCF_BSML" w:eastAsia="Times New Roman" w:hAnsi="QCF_BSML" w:cs="QCF_BSML"/>
          <w:sz w:val="36"/>
          <w:szCs w:val="36"/>
          <w:rtl/>
        </w:rPr>
        <w:t>ﭼ</w:t>
      </w:r>
      <w:r w:rsidR="00ED2148" w:rsidRPr="00CE1FFA">
        <w:rPr>
          <w:rFonts w:ascii="Traditional Arabic" w:cs="Traditional Arabic" w:hint="cs"/>
          <w:sz w:val="36"/>
          <w:szCs w:val="36"/>
          <w:rtl/>
          <w:lang w:bidi="ar-SY"/>
        </w:rPr>
        <w:t xml:space="preserve">، </w:t>
      </w:r>
      <w:r w:rsidRPr="00CE1FFA">
        <w:rPr>
          <w:rFonts w:ascii="Traditional Arabic" w:cs="Traditional Arabic" w:hint="cs"/>
          <w:sz w:val="36"/>
          <w:szCs w:val="36"/>
          <w:rtl/>
          <w:lang w:bidi="ar-SY"/>
        </w:rPr>
        <w:t>والسرُّ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قتل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الأولاد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خشية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وقوع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الفقر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بسببهـم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فقدَّم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رزق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الأولاد،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الأنعام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كان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قتلهم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بسبب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فقر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الآباء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فعلاً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فقدم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رزق</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الآباء،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در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التنـزيل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أروع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أسراره</w:t>
      </w:r>
      <w:r w:rsidR="00D81560" w:rsidRPr="00CE1FFA">
        <w:rPr>
          <w:rFonts w:ascii="Traditional Arabic" w:cs="Traditional Arabic" w:hint="cs"/>
          <w:sz w:val="36"/>
          <w:szCs w:val="36"/>
          <w:rtl/>
          <w:lang w:bidi="ar-SY"/>
        </w:rPr>
        <w:t>.</w:t>
      </w:r>
      <w:r w:rsidRPr="00CE1FFA">
        <w:rPr>
          <w:rFonts w:ascii="Traditional Arabic" w:cs="Traditional Arabic" w:hint="cs"/>
          <w:b/>
          <w:bCs/>
          <w:sz w:val="36"/>
          <w:szCs w:val="36"/>
          <w:rtl/>
          <w:lang w:bidi="ar-SY"/>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378"/>
      </w:r>
      <w:r w:rsidRPr="00CE1FFA">
        <w:rPr>
          <w:rFonts w:ascii="Traditional Arabic" w:hAnsi="Traditional Arabic" w:cs="Traditional Arabic" w:hint="cs"/>
          <w:position w:val="12"/>
          <w:sz w:val="36"/>
          <w:szCs w:val="36"/>
          <w:rtl/>
        </w:rPr>
        <w:t>)</w:t>
      </w:r>
    </w:p>
    <w:p w:rsidR="009E6ED1" w:rsidRPr="00CE1FFA" w:rsidRDefault="009E6ED1" w:rsidP="006A0E41">
      <w:pPr>
        <w:spacing w:after="0" w:line="660" w:lineRule="exact"/>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394E8E" w:rsidRPr="00CE1FFA" w:rsidRDefault="009E6ED1" w:rsidP="006A0E41">
      <w:pPr>
        <w:spacing w:after="0" w:line="66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كان الضمير في البداية عائداً على الآباء أنفسهم، ثم جاء </w:t>
      </w:r>
      <w:r w:rsidR="00D81560" w:rsidRPr="00CE1FFA">
        <w:rPr>
          <w:rFonts w:ascii="Traditional Arabic" w:hAnsi="Traditional Arabic" w:cs="Traditional Arabic" w:hint="cs"/>
          <w:sz w:val="36"/>
          <w:szCs w:val="36"/>
          <w:rtl/>
        </w:rPr>
        <w:t>الضمير في الجمل</w:t>
      </w:r>
      <w:r w:rsidR="00394E8E" w:rsidRPr="00CE1FFA">
        <w:rPr>
          <w:rFonts w:ascii="Traditional Arabic" w:hAnsi="Traditional Arabic" w:cs="Traditional Arabic" w:hint="cs"/>
          <w:sz w:val="36"/>
          <w:szCs w:val="36"/>
          <w:rtl/>
        </w:rPr>
        <w:t>ــــ</w:t>
      </w:r>
      <w:r w:rsidR="00D81560" w:rsidRPr="00CE1FFA">
        <w:rPr>
          <w:rFonts w:ascii="Traditional Arabic" w:hAnsi="Traditional Arabic" w:cs="Traditional Arabic" w:hint="cs"/>
          <w:sz w:val="36"/>
          <w:szCs w:val="36"/>
          <w:rtl/>
        </w:rPr>
        <w:t>ة الثاني</w:t>
      </w:r>
      <w:r w:rsidR="00394E8E" w:rsidRPr="00CE1FFA">
        <w:rPr>
          <w:rFonts w:ascii="Traditional Arabic" w:hAnsi="Traditional Arabic" w:cs="Traditional Arabic" w:hint="cs"/>
          <w:sz w:val="36"/>
          <w:szCs w:val="36"/>
          <w:rtl/>
        </w:rPr>
        <w:t>ـــــ</w:t>
      </w:r>
      <w:r w:rsidR="00D81560" w:rsidRPr="00CE1FFA">
        <w:rPr>
          <w:rFonts w:ascii="Traditional Arabic" w:hAnsi="Traditional Arabic" w:cs="Traditional Arabic" w:hint="cs"/>
          <w:sz w:val="36"/>
          <w:szCs w:val="36"/>
          <w:rtl/>
        </w:rPr>
        <w:t xml:space="preserve">ة، </w:t>
      </w:r>
    </w:p>
    <w:p w:rsidR="009E6ED1" w:rsidRPr="00CE1FFA" w:rsidRDefault="00D81560" w:rsidP="00394E8E">
      <w:pPr>
        <w:spacing w:after="0" w:line="66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ليوضح </w:t>
      </w:r>
      <w:r w:rsidR="009E6ED1" w:rsidRPr="00CE1FFA">
        <w:rPr>
          <w:rFonts w:ascii="Traditional Arabic" w:hAnsi="Traditional Arabic" w:cs="Traditional Arabic" w:hint="cs"/>
          <w:sz w:val="36"/>
          <w:szCs w:val="36"/>
          <w:rtl/>
        </w:rPr>
        <w:t>رزق الأبناء من بعدهم</w:t>
      </w:r>
      <w:r w:rsidR="006A0E41" w:rsidRPr="00CE1FFA">
        <w:rPr>
          <w:rFonts w:ascii="Traditional Arabic" w:hAnsi="Traditional Arabic" w:cs="Traditional Arabic" w:hint="cs"/>
          <w:sz w:val="36"/>
          <w:szCs w:val="36"/>
          <w:rtl/>
        </w:rPr>
        <w:t>، فعاد عليهم</w:t>
      </w:r>
      <w:r w:rsidR="009E6ED1" w:rsidRPr="00CE1FFA">
        <w:rPr>
          <w:rFonts w:ascii="Traditional Arabic" w:hAnsi="Traditional Arabic" w:cs="Traditional Arabic" w:hint="cs"/>
          <w:sz w:val="36"/>
          <w:szCs w:val="36"/>
          <w:rtl/>
        </w:rPr>
        <w:t xml:space="preserve">، وهذا هو الذكر المتناسب مع حال هؤلاء القوم، لأنهم في الأصل فقراء ومحتاجون، وازداد خوفهم وقلقهم حينما رزقهم الله بالولد، خشية أن يظلموهم أو لا يجدوا ما يغطي حاجاتهم ومتطلباتهم، </w:t>
      </w:r>
      <w:r w:rsidRPr="00CE1FFA">
        <w:rPr>
          <w:rFonts w:ascii="Traditional Arabic" w:hAnsi="Traditional Arabic" w:cs="Traditional Arabic" w:hint="cs"/>
          <w:sz w:val="36"/>
          <w:szCs w:val="36"/>
          <w:rtl/>
        </w:rPr>
        <w:t xml:space="preserve">فينالهم غضب أو عقوبة من الله، </w:t>
      </w:r>
      <w:r w:rsidR="009E6ED1" w:rsidRPr="00CE1FFA">
        <w:rPr>
          <w:rFonts w:ascii="Traditional Arabic" w:hAnsi="Traditional Arabic" w:cs="Traditional Arabic" w:hint="cs"/>
          <w:sz w:val="36"/>
          <w:szCs w:val="36"/>
          <w:rtl/>
        </w:rPr>
        <w:t xml:space="preserve">لذلك كان هذا </w:t>
      </w:r>
      <w:r w:rsidR="009E6ED1" w:rsidRPr="00CE1FFA">
        <w:rPr>
          <w:rFonts w:ascii="Traditional Arabic" w:hAnsi="Traditional Arabic" w:cs="Traditional Arabic" w:hint="cs"/>
          <w:spacing w:val="-2"/>
          <w:sz w:val="36"/>
          <w:szCs w:val="36"/>
          <w:rtl/>
        </w:rPr>
        <w:t>الترتيب متلائماً مع سياق الآيات</w:t>
      </w:r>
      <w:r w:rsidR="009E6ED1" w:rsidRPr="00CE1FFA">
        <w:rPr>
          <w:rFonts w:ascii="Traditional Arabic" w:hAnsi="Traditional Arabic" w:cs="Traditional Arabic" w:hint="cs"/>
          <w:sz w:val="36"/>
          <w:szCs w:val="36"/>
          <w:rtl/>
        </w:rPr>
        <w:t xml:space="preserve">، فهنا الخطاب موجه للآباء الفقراء حقيقة وأصلاً، </w:t>
      </w:r>
      <w:r w:rsidR="009E6ED1" w:rsidRPr="00CE1FFA">
        <w:rPr>
          <w:rFonts w:ascii="QCF_BSML" w:eastAsia="Times New Roman" w:hAnsi="QCF_BSML" w:cs="QCF_BSML"/>
          <w:sz w:val="36"/>
          <w:szCs w:val="36"/>
          <w:rtl/>
        </w:rPr>
        <w:t xml:space="preserve">ﭽ </w:t>
      </w:r>
      <w:r w:rsidR="009E6ED1" w:rsidRPr="00CE1FFA">
        <w:rPr>
          <w:rFonts w:ascii="QCF_P148" w:eastAsia="Times New Roman" w:hAnsi="QCF_P148" w:cs="QCF_P148"/>
          <w:sz w:val="36"/>
          <w:szCs w:val="36"/>
          <w:rtl/>
        </w:rPr>
        <w:t>ﯥ    ﯦ</w:t>
      </w:r>
      <w:r w:rsidR="009E6ED1" w:rsidRPr="00CE1FFA">
        <w:rPr>
          <w:rFonts w:ascii="QCF_BSML" w:eastAsia="Times New Roman" w:hAnsi="QCF_BSML" w:cs="QCF_BSML"/>
          <w:sz w:val="36"/>
          <w:szCs w:val="36"/>
          <w:rtl/>
        </w:rPr>
        <w:t>ﭼ</w:t>
      </w:r>
      <w:r w:rsidR="009E6ED1" w:rsidRPr="00CE1FFA">
        <w:rPr>
          <w:rFonts w:ascii="Traditional Arabic" w:hAnsi="Traditional Arabic" w:cs="Traditional Arabic" w:hint="cs"/>
          <w:sz w:val="36"/>
          <w:szCs w:val="36"/>
          <w:vertAlign w:val="superscript"/>
          <w:rtl/>
        </w:rPr>
        <w:t>(</w:t>
      </w:r>
      <w:r w:rsidR="009E6ED1" w:rsidRPr="00CE1FFA">
        <w:rPr>
          <w:rStyle w:val="FootnoteReference"/>
          <w:rFonts w:ascii="Traditional Arabic" w:hAnsi="Traditional Arabic" w:cs="Traditional Arabic"/>
          <w:sz w:val="36"/>
          <w:szCs w:val="36"/>
          <w:rtl/>
        </w:rPr>
        <w:footnoteReference w:id="379"/>
      </w:r>
      <w:r w:rsidR="009E6ED1" w:rsidRPr="00CE1FFA">
        <w:rPr>
          <w:rFonts w:ascii="Traditional Arabic" w:hAnsi="Traditional Arabic" w:cs="Traditional Arabic" w:hint="cs"/>
          <w:sz w:val="36"/>
          <w:szCs w:val="36"/>
          <w:vertAlign w:val="superscript"/>
          <w:rtl/>
        </w:rPr>
        <w:t>)</w:t>
      </w:r>
      <w:r w:rsidR="009E6ED1" w:rsidRPr="00CE1FFA">
        <w:rPr>
          <w:rFonts w:ascii="Traditional Arabic" w:hAnsi="Traditional Arabic" w:cs="Traditional Arabic" w:hint="cs"/>
          <w:sz w:val="36"/>
          <w:szCs w:val="36"/>
          <w:rtl/>
        </w:rPr>
        <w:t xml:space="preserve"> وبالتالي وعدهم بالرزق وتكفل لهم به جل وعلا وهو خير الرازقين، فكان استخدام الضمير في مكانه المناسب تماماً</w:t>
      </w:r>
      <w:r w:rsidR="00B43B99" w:rsidRPr="00CE1FFA">
        <w:rPr>
          <w:rFonts w:ascii="Traditional Arabic" w:hAnsi="Traditional Arabic" w:cs="Traditional Arabic" w:hint="cs"/>
          <w:sz w:val="36"/>
          <w:szCs w:val="36"/>
          <w:rtl/>
        </w:rPr>
        <w:t xml:space="preserve"> والله أعلم</w:t>
      </w:r>
      <w:r w:rsidR="009E6ED1" w:rsidRPr="00CE1FFA">
        <w:rPr>
          <w:rFonts w:ascii="Traditional Arabic" w:hAnsi="Traditional Arabic" w:cs="Traditional Arabic" w:hint="cs"/>
          <w:sz w:val="36"/>
          <w:szCs w:val="36"/>
          <w:rtl/>
        </w:rPr>
        <w:t>.</w:t>
      </w:r>
    </w:p>
    <w:p w:rsidR="009E6ED1" w:rsidRPr="00CE1FFA" w:rsidRDefault="009E6ED1" w:rsidP="006A0E41">
      <w:pPr>
        <w:spacing w:after="0" w:line="66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الضمير في </w:t>
      </w:r>
      <w:r w:rsidR="006A0E41" w:rsidRPr="00CE1FFA">
        <w:rPr>
          <w:rFonts w:ascii="Traditional Arabic" w:hAnsi="Traditional Arabic" w:cs="Traditional Arabic" w:hint="cs"/>
          <w:sz w:val="36"/>
          <w:szCs w:val="36"/>
          <w:rtl/>
        </w:rPr>
        <w:t>الجملة الأولى</w:t>
      </w:r>
      <w:r w:rsidRPr="00CE1FFA">
        <w:rPr>
          <w:rFonts w:ascii="Traditional Arabic" w:hAnsi="Traditional Arabic" w:cs="Traditional Arabic" w:hint="cs"/>
          <w:sz w:val="36"/>
          <w:szCs w:val="36"/>
          <w:rtl/>
        </w:rPr>
        <w:t xml:space="preserve"> عائداً على الأبناء</w:t>
      </w:r>
      <w:r w:rsidR="006A0E41"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ثم </w:t>
      </w:r>
      <w:r w:rsidR="006A0E41" w:rsidRPr="00CE1FFA">
        <w:rPr>
          <w:rFonts w:ascii="Traditional Arabic" w:hAnsi="Traditional Arabic" w:cs="Traditional Arabic" w:hint="cs"/>
          <w:sz w:val="36"/>
          <w:szCs w:val="36"/>
          <w:rtl/>
        </w:rPr>
        <w:t xml:space="preserve">جاء في الجملة الثانية </w:t>
      </w:r>
      <w:r w:rsidRPr="00CE1FFA">
        <w:rPr>
          <w:rFonts w:ascii="Traditional Arabic" w:hAnsi="Traditional Arabic" w:cs="Traditional Arabic" w:hint="cs"/>
          <w:sz w:val="36"/>
          <w:szCs w:val="36"/>
          <w:rtl/>
        </w:rPr>
        <w:t xml:space="preserve">من بعدهم </w:t>
      </w:r>
      <w:r w:rsidR="006A0E41" w:rsidRPr="00CE1FFA">
        <w:rPr>
          <w:rFonts w:ascii="Traditional Arabic" w:hAnsi="Traditional Arabic" w:cs="Traditional Arabic" w:hint="cs"/>
          <w:sz w:val="36"/>
          <w:szCs w:val="36"/>
          <w:rtl/>
        </w:rPr>
        <w:t>الآباء، وهنا أيضاً تلاءم ترتيب الضمائر مع سي</w:t>
      </w:r>
      <w:r w:rsidRPr="00CE1FFA">
        <w:rPr>
          <w:rFonts w:ascii="Traditional Arabic" w:hAnsi="Traditional Arabic" w:cs="Traditional Arabic" w:hint="cs"/>
          <w:sz w:val="36"/>
          <w:szCs w:val="36"/>
          <w:rtl/>
        </w:rPr>
        <w:t xml:space="preserve">اق الآيات، فالخطاب موجه للآباء الذين يخشون </w:t>
      </w:r>
      <w:r w:rsidR="006A0E41" w:rsidRPr="00CE1FFA">
        <w:rPr>
          <w:rFonts w:ascii="Traditional Arabic" w:hAnsi="Traditional Arabic" w:cs="Traditional Arabic" w:hint="cs"/>
          <w:sz w:val="36"/>
          <w:szCs w:val="36"/>
          <w:rtl/>
        </w:rPr>
        <w:t>ويخافون الفقر، وهم في الأصل ليسوا فق</w:t>
      </w:r>
      <w:r w:rsidRPr="00CE1FFA">
        <w:rPr>
          <w:rFonts w:ascii="Traditional Arabic" w:hAnsi="Traditional Arabic" w:cs="Traditional Arabic" w:hint="cs"/>
          <w:sz w:val="36"/>
          <w:szCs w:val="36"/>
          <w:rtl/>
        </w:rPr>
        <w:t>راء،</w:t>
      </w:r>
      <w:r w:rsidR="006A0E41" w:rsidRPr="00CE1FFA">
        <w:rPr>
          <w:rFonts w:ascii="Traditional Arabic" w:hAnsi="Traditional Arabic" w:cs="Traditional Arabic" w:hint="cs"/>
          <w:sz w:val="36"/>
          <w:szCs w:val="36"/>
          <w:rtl/>
        </w:rPr>
        <w:t xml:space="preserve"> والآيات توضح ذلك، كما قال تعالى:</w:t>
      </w:r>
      <w:r w:rsidRPr="00CE1FFA">
        <w:rPr>
          <w:rFonts w:ascii="Traditional Arabic" w:hAnsi="Traditional Arabic" w:cs="Traditional Arabic" w:hint="cs"/>
          <w:sz w:val="36"/>
          <w:szCs w:val="36"/>
          <w:rtl/>
        </w:rPr>
        <w:t xml:space="preserve"> </w:t>
      </w:r>
      <w:r w:rsidRPr="00CE1FFA">
        <w:rPr>
          <w:rFonts w:ascii="QCF_BSML" w:eastAsia="Times New Roman" w:hAnsi="QCF_BSML" w:cs="QCF_BSML"/>
          <w:sz w:val="36"/>
          <w:szCs w:val="36"/>
          <w:rtl/>
        </w:rPr>
        <w:t xml:space="preserve">ﭽ </w:t>
      </w:r>
      <w:r w:rsidRPr="00CE1FFA">
        <w:rPr>
          <w:rFonts w:ascii="QCF_P285" w:eastAsia="Times New Roman" w:hAnsi="QCF_P285" w:cs="QCF_P285"/>
          <w:sz w:val="36"/>
          <w:szCs w:val="36"/>
          <w:rtl/>
        </w:rPr>
        <w:t>ﭽ  ﭾ</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80"/>
      </w:r>
      <w:r w:rsidRPr="00CE1FFA">
        <w:rPr>
          <w:rFonts w:ascii="Traditional Arabic" w:hAnsi="Traditional Arabic" w:cs="Traditional Arabic" w:hint="cs"/>
          <w:sz w:val="36"/>
          <w:szCs w:val="36"/>
          <w:vertAlign w:val="superscript"/>
          <w:rtl/>
        </w:rPr>
        <w:t>)</w:t>
      </w:r>
      <w:r w:rsidR="006A0E41" w:rsidRPr="00CE1FFA">
        <w:rPr>
          <w:rFonts w:ascii="Traditional Arabic" w:hAnsi="Traditional Arabic" w:cs="Traditional Arabic" w:hint="cs"/>
          <w:sz w:val="36"/>
          <w:szCs w:val="36"/>
          <w:rtl/>
        </w:rPr>
        <w:t>، وهذا حال بعض الآب</w:t>
      </w:r>
      <w:r w:rsidRPr="00CE1FFA">
        <w:rPr>
          <w:rFonts w:ascii="Traditional Arabic" w:hAnsi="Traditional Arabic" w:cs="Traditional Arabic" w:hint="cs"/>
          <w:sz w:val="36"/>
          <w:szCs w:val="36"/>
          <w:rtl/>
        </w:rPr>
        <w:t xml:space="preserve">اء الذين لا يخشون الفقر </w:t>
      </w:r>
      <w:r w:rsidR="006A0E41" w:rsidRPr="00CE1FFA">
        <w:rPr>
          <w:rFonts w:ascii="Traditional Arabic" w:hAnsi="Traditional Arabic" w:cs="Traditional Arabic" w:hint="cs"/>
          <w:sz w:val="36"/>
          <w:szCs w:val="36"/>
          <w:rtl/>
        </w:rPr>
        <w:t xml:space="preserve">على </w:t>
      </w:r>
      <w:r w:rsidRPr="00CE1FFA">
        <w:rPr>
          <w:rFonts w:ascii="Traditional Arabic" w:hAnsi="Traditional Arabic" w:cs="Traditional Arabic" w:hint="cs"/>
          <w:sz w:val="36"/>
          <w:szCs w:val="36"/>
          <w:rtl/>
        </w:rPr>
        <w:t>أنفسهم</w:t>
      </w:r>
      <w:r w:rsidR="006A0E41" w:rsidRPr="00CE1FFA">
        <w:rPr>
          <w:rFonts w:ascii="Traditional Arabic" w:hAnsi="Traditional Arabic" w:cs="Traditional Arabic" w:hint="cs"/>
          <w:sz w:val="36"/>
          <w:szCs w:val="36"/>
          <w:rtl/>
        </w:rPr>
        <w:t xml:space="preserve"> في حال عدم وجود الأبناء أو عدد معين منهم</w:t>
      </w:r>
      <w:r w:rsidRPr="00CE1FFA">
        <w:rPr>
          <w:rFonts w:ascii="Traditional Arabic" w:hAnsi="Traditional Arabic" w:cs="Traditional Arabic" w:hint="cs"/>
          <w:sz w:val="36"/>
          <w:szCs w:val="36"/>
          <w:rtl/>
        </w:rPr>
        <w:t>،</w:t>
      </w:r>
      <w:r w:rsidR="00B43B99" w:rsidRPr="00CE1FFA">
        <w:rPr>
          <w:rFonts w:ascii="Traditional Arabic" w:hAnsi="Traditional Arabic" w:cs="Traditional Arabic" w:hint="cs"/>
          <w:sz w:val="36"/>
          <w:szCs w:val="36"/>
          <w:rtl/>
        </w:rPr>
        <w:t xml:space="preserve"> لأنهم يجدون ما يسد حاجتهم في الأصل،</w:t>
      </w:r>
      <w:r w:rsidRPr="00CE1FFA">
        <w:rPr>
          <w:rFonts w:ascii="Traditional Arabic" w:hAnsi="Traditional Arabic" w:cs="Traditional Arabic" w:hint="cs"/>
          <w:sz w:val="36"/>
          <w:szCs w:val="36"/>
          <w:rtl/>
        </w:rPr>
        <w:t xml:space="preserve"> وإنما يخشون أن يأتيهم الفقر من بعد قدوم الأبناء، ويظنون أنهم بذلك </w:t>
      </w:r>
      <w:r w:rsidR="006A0E41" w:rsidRPr="00CE1FFA">
        <w:rPr>
          <w:rFonts w:ascii="Traditional Arabic" w:hAnsi="Traditional Arabic" w:cs="Traditional Arabic" w:hint="cs"/>
          <w:sz w:val="36"/>
          <w:szCs w:val="36"/>
          <w:rtl/>
        </w:rPr>
        <w:t>ملتزمون و</w:t>
      </w:r>
      <w:r w:rsidRPr="00CE1FFA">
        <w:rPr>
          <w:rFonts w:ascii="Traditional Arabic" w:hAnsi="Traditional Arabic" w:cs="Traditional Arabic" w:hint="cs"/>
          <w:sz w:val="36"/>
          <w:szCs w:val="36"/>
          <w:rtl/>
        </w:rPr>
        <w:t>يؤدون حق الله تعالى، ونسوا أو تناسوا أن الل</w:t>
      </w:r>
      <w:r w:rsidR="00B43B99" w:rsidRPr="00CE1FFA">
        <w:rPr>
          <w:rFonts w:ascii="Traditional Arabic" w:hAnsi="Traditional Arabic" w:cs="Traditional Arabic" w:hint="cs"/>
          <w:sz w:val="36"/>
          <w:szCs w:val="36"/>
          <w:rtl/>
        </w:rPr>
        <w:t xml:space="preserve">ه </w:t>
      </w:r>
      <w:r w:rsidR="004865B8" w:rsidRPr="00CE1FFA">
        <w:rPr>
          <w:rFonts w:ascii="Traditional Arabic" w:hAnsi="Traditional Arabic" w:cs="Traditional Arabic" w:hint="cs"/>
          <w:sz w:val="36"/>
          <w:szCs w:val="36"/>
          <w:rtl/>
        </w:rPr>
        <w:t>تكفل بالرزق لعباده من فوق سبع سما</w:t>
      </w:r>
      <w:r w:rsidR="00B43B99" w:rsidRPr="00CE1FFA">
        <w:rPr>
          <w:rFonts w:ascii="Traditional Arabic" w:hAnsi="Traditional Arabic" w:cs="Traditional Arabic" w:hint="cs"/>
          <w:sz w:val="36"/>
          <w:szCs w:val="36"/>
          <w:rtl/>
        </w:rPr>
        <w:t>وات</w:t>
      </w:r>
      <w:r w:rsidR="006A0E41" w:rsidRPr="00CE1FFA">
        <w:rPr>
          <w:rFonts w:ascii="Traditional Arabic" w:hAnsi="Traditional Arabic" w:cs="Traditional Arabic" w:hint="cs"/>
          <w:sz w:val="36"/>
          <w:szCs w:val="36"/>
          <w:rtl/>
        </w:rPr>
        <w:t>،</w:t>
      </w:r>
      <w:r w:rsidR="00B43B99" w:rsidRPr="00CE1FFA">
        <w:rPr>
          <w:rFonts w:ascii="Traditional Arabic" w:hAnsi="Traditional Arabic" w:cs="Traditional Arabic" w:hint="cs"/>
          <w:sz w:val="36"/>
          <w:szCs w:val="36"/>
          <w:rtl/>
        </w:rPr>
        <w:t xml:space="preserve"> دون تحدي</w:t>
      </w:r>
      <w:r w:rsidRPr="00CE1FFA">
        <w:rPr>
          <w:rFonts w:ascii="Traditional Arabic" w:hAnsi="Traditional Arabic" w:cs="Traditional Arabic" w:hint="cs"/>
          <w:sz w:val="36"/>
          <w:szCs w:val="36"/>
          <w:rtl/>
        </w:rPr>
        <w:t>د لعدد أو عمر معين، فقال جل في علاه</w:t>
      </w:r>
      <w:r w:rsidR="006A0E41"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QCF_BSML" w:eastAsia="Times New Roman" w:hAnsi="QCF_BSML" w:cs="QCF_BSML"/>
          <w:sz w:val="36"/>
          <w:szCs w:val="36"/>
          <w:rtl/>
        </w:rPr>
        <w:t xml:space="preserve">ﭽ </w:t>
      </w:r>
      <w:r w:rsidRPr="00CE1FFA">
        <w:rPr>
          <w:rFonts w:ascii="QCF_P521" w:eastAsia="Times New Roman" w:hAnsi="QCF_P521" w:cs="QCF_P521"/>
          <w:sz w:val="36"/>
          <w:szCs w:val="36"/>
          <w:rtl/>
        </w:rPr>
        <w:t xml:space="preserve">ﮨ  ﮩ  ﮪ   ﮫ  ﮬ  ﮭ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81"/>
      </w:r>
      <w:r w:rsidRPr="00CE1FFA">
        <w:rPr>
          <w:rFonts w:ascii="Traditional Arabic" w:hAnsi="Traditional Arabic" w:cs="Traditional Arabic" w:hint="cs"/>
          <w:sz w:val="36"/>
          <w:szCs w:val="36"/>
          <w:vertAlign w:val="superscript"/>
          <w:rtl/>
        </w:rPr>
        <w:t>)</w:t>
      </w:r>
      <w:r w:rsidR="006A0E41" w:rsidRPr="00CE1FFA">
        <w:rPr>
          <w:rFonts w:ascii="Traditional Arabic" w:hAnsi="Traditional Arabic" w:cs="Traditional Arabic" w:hint="cs"/>
          <w:sz w:val="36"/>
          <w:szCs w:val="36"/>
          <w:rtl/>
        </w:rPr>
        <w:t>، لذلك جاءت هذه الآية مبتدئ</w:t>
      </w:r>
      <w:r w:rsidRPr="00CE1FFA">
        <w:rPr>
          <w:rFonts w:ascii="Traditional Arabic" w:hAnsi="Traditional Arabic" w:cs="Traditional Arabic" w:hint="cs"/>
          <w:sz w:val="36"/>
          <w:szCs w:val="36"/>
          <w:rtl/>
        </w:rPr>
        <w:t>ة بالأبناء، حتى يزداد يقين الآباء، ويتذكروا ما وعدهم به سابقاً بالتكفل بالرزق، ومع كل ذلك، فهنا يؤكد لنا سبحانه هذه الحقيقة ويجليها لكل ذي لب، وهو أنه يرزق من يشاء بغير حساب، حتى لا يخشى أحد من</w:t>
      </w:r>
      <w:r w:rsidR="006A0E41"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ه</w:t>
      </w:r>
      <w:r w:rsidR="006A0E41" w:rsidRPr="00CE1FFA">
        <w:rPr>
          <w:rFonts w:ascii="Traditional Arabic" w:hAnsi="Traditional Arabic" w:cs="Traditional Arabic" w:hint="cs"/>
          <w:sz w:val="36"/>
          <w:szCs w:val="36"/>
          <w:rtl/>
        </w:rPr>
        <w:t>ؤلاء</w:t>
      </w:r>
      <w:r w:rsidRPr="00CE1FFA">
        <w:rPr>
          <w:rFonts w:ascii="Traditional Arabic" w:hAnsi="Traditional Arabic" w:cs="Traditional Arabic" w:hint="cs"/>
          <w:sz w:val="36"/>
          <w:szCs w:val="36"/>
          <w:rtl/>
        </w:rPr>
        <w:t xml:space="preserve"> الفقر بسبب </w:t>
      </w:r>
      <w:r w:rsidR="006A0E41" w:rsidRPr="00CE1FFA">
        <w:rPr>
          <w:rFonts w:ascii="Traditional Arabic" w:hAnsi="Traditional Arabic" w:cs="Traditional Arabic" w:hint="cs"/>
          <w:sz w:val="36"/>
          <w:szCs w:val="36"/>
          <w:rtl/>
        </w:rPr>
        <w:t xml:space="preserve">مجيء </w:t>
      </w:r>
      <w:r w:rsidRPr="00CE1FFA">
        <w:rPr>
          <w:rFonts w:ascii="Traditional Arabic" w:hAnsi="Traditional Arabic" w:cs="Traditional Arabic" w:hint="cs"/>
          <w:sz w:val="36"/>
          <w:szCs w:val="36"/>
          <w:rtl/>
        </w:rPr>
        <w:t>الأبناء، فكل مولود يأتي معه رزقه بمشيئة الله تعالى</w:t>
      </w:r>
      <w:r w:rsidR="00B43B99" w:rsidRPr="00CE1FFA">
        <w:rPr>
          <w:rFonts w:ascii="Traditional Arabic" w:hAnsi="Traditional Arabic" w:cs="Traditional Arabic" w:hint="cs"/>
          <w:sz w:val="36"/>
          <w:szCs w:val="36"/>
          <w:rtl/>
        </w:rPr>
        <w:t xml:space="preserve">، </w:t>
      </w:r>
      <w:r w:rsidR="006A0E41" w:rsidRPr="00CE1FFA">
        <w:rPr>
          <w:rFonts w:ascii="Traditional Arabic" w:hAnsi="Traditional Arabic" w:cs="Traditional Arabic" w:hint="cs"/>
          <w:sz w:val="36"/>
          <w:szCs w:val="36"/>
          <w:rtl/>
        </w:rPr>
        <w:t xml:space="preserve">وبناء على ما سبق، </w:t>
      </w:r>
      <w:r w:rsidR="00B43B99" w:rsidRPr="00CE1FFA">
        <w:rPr>
          <w:rFonts w:ascii="Traditional Arabic" w:hAnsi="Traditional Arabic" w:cs="Traditional Arabic" w:hint="cs"/>
          <w:sz w:val="36"/>
          <w:szCs w:val="36"/>
          <w:rtl/>
        </w:rPr>
        <w:t>كان استخدام الضمير ابتداء في مكانه المتوافق مع المعنى العام للآيات والله أعلم</w:t>
      </w:r>
      <w:r w:rsidRPr="00CE1FFA">
        <w:rPr>
          <w:rFonts w:ascii="Traditional Arabic" w:hAnsi="Traditional Arabic" w:cs="Traditional Arabic" w:hint="cs"/>
          <w:sz w:val="36"/>
          <w:szCs w:val="36"/>
          <w:rtl/>
        </w:rPr>
        <w:t>.</w:t>
      </w:r>
    </w:p>
    <w:p w:rsidR="00B43B99" w:rsidRPr="00972A36" w:rsidRDefault="00ED2148" w:rsidP="00972A36">
      <w:pPr>
        <w:spacing w:after="0"/>
        <w:rPr>
          <w:rFonts w:ascii="Traditional Arabic" w:hAnsi="Traditional Arabic" w:cs="Traditional Arabic"/>
          <w:b/>
          <w:bCs/>
          <w:sz w:val="36"/>
          <w:szCs w:val="36"/>
          <w:rtl/>
        </w:rPr>
      </w:pPr>
      <w:r w:rsidRPr="00972A36">
        <w:rPr>
          <w:rFonts w:ascii="Traditional Arabic" w:hAnsi="Traditional Arabic" w:cs="Traditional Arabic" w:hint="cs"/>
          <w:b/>
          <w:bCs/>
          <w:sz w:val="36"/>
          <w:szCs w:val="36"/>
          <w:rtl/>
        </w:rPr>
        <w:t>(المثال الثالث</w:t>
      </w:r>
      <w:r w:rsidR="009E6ED1" w:rsidRPr="00972A36">
        <w:rPr>
          <w:rFonts w:ascii="Traditional Arabic" w:hAnsi="Traditional Arabic" w:cs="Traditional Arabic" w:hint="cs"/>
          <w:b/>
          <w:bCs/>
          <w:sz w:val="36"/>
          <w:szCs w:val="36"/>
          <w:rtl/>
        </w:rPr>
        <w:t>)</w:t>
      </w:r>
      <w:r w:rsidR="00B43B99" w:rsidRPr="00972A36">
        <w:rPr>
          <w:rFonts w:ascii="Traditional Arabic" w:hAnsi="Traditional Arabic" w:cs="Traditional Arabic" w:hint="cs"/>
          <w:b/>
          <w:bCs/>
          <w:sz w:val="36"/>
          <w:szCs w:val="36"/>
          <w:rtl/>
        </w:rPr>
        <w:t xml:space="preserve"> [ أن يطفئوا ــ ليطفئوا ]</w:t>
      </w:r>
      <w:r w:rsidR="009E6ED1" w:rsidRPr="00972A36">
        <w:rPr>
          <w:rFonts w:ascii="Traditional Arabic" w:hAnsi="Traditional Arabic" w:cs="Traditional Arabic" w:hint="cs"/>
          <w:b/>
          <w:bCs/>
          <w:sz w:val="36"/>
          <w:szCs w:val="36"/>
          <w:rtl/>
        </w:rPr>
        <w:t xml:space="preserve"> </w:t>
      </w:r>
    </w:p>
    <w:p w:rsidR="009E6ED1" w:rsidRPr="00CE1FFA" w:rsidRDefault="009E6ED1" w:rsidP="00EC563E">
      <w:pPr>
        <w:spacing w:after="0" w:line="660" w:lineRule="exact"/>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92" w:eastAsia="Times New Roman" w:hAnsi="QCF_P192" w:cs="QCF_P192"/>
          <w:sz w:val="36"/>
          <w:szCs w:val="36"/>
          <w:rtl/>
        </w:rPr>
        <w:t xml:space="preserve">ﭑ  </w:t>
      </w:r>
      <w:r w:rsidRPr="00CE1FFA">
        <w:rPr>
          <w:rFonts w:ascii="QCF_P192" w:eastAsia="Times New Roman" w:hAnsi="QCF_P192" w:cs="QCF_P192"/>
          <w:sz w:val="36"/>
          <w:szCs w:val="36"/>
          <w:u w:val="single"/>
          <w:rtl/>
        </w:rPr>
        <w:t>ﭒ  ﭓ</w:t>
      </w:r>
      <w:r w:rsidRPr="00CE1FFA">
        <w:rPr>
          <w:rFonts w:ascii="QCF_P192" w:eastAsia="Times New Roman" w:hAnsi="QCF_P192" w:cs="QCF_P192"/>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382"/>
      </w:r>
      <w:r w:rsidRPr="00CE1FFA">
        <w:rPr>
          <w:rFonts w:ascii="Traditional Arabic" w:hAnsi="Traditional Arabic" w:cs="Traditional Arabic" w:hint="cs"/>
          <w:b/>
          <w:bCs/>
          <w:sz w:val="36"/>
          <w:szCs w:val="36"/>
          <w:vertAlign w:val="superscript"/>
          <w:rtl/>
        </w:rPr>
        <w:t>)</w:t>
      </w:r>
    </w:p>
    <w:p w:rsidR="009E6ED1" w:rsidRPr="00CE1FFA" w:rsidRDefault="009E6ED1" w:rsidP="00EC563E">
      <w:pPr>
        <w:spacing w:after="0" w:line="660" w:lineRule="exact"/>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552" w:eastAsia="Times New Roman" w:hAnsi="QCF_P552" w:cs="QCF_P552"/>
          <w:sz w:val="36"/>
          <w:szCs w:val="36"/>
          <w:rtl/>
        </w:rPr>
        <w:t xml:space="preserve">ﮄ  </w:t>
      </w:r>
      <w:r w:rsidRPr="00CE1FFA">
        <w:rPr>
          <w:rFonts w:ascii="QCF_P552" w:eastAsia="Times New Roman" w:hAnsi="QCF_P552" w:cs="QCF_P552"/>
          <w:sz w:val="36"/>
          <w:szCs w:val="36"/>
          <w:u w:val="single"/>
          <w:rtl/>
        </w:rPr>
        <w:t>ﮅ</w:t>
      </w:r>
      <w:r w:rsidRPr="00CE1FFA">
        <w:rPr>
          <w:rFonts w:ascii="QCF_P552" w:eastAsia="Times New Roman" w:hAnsi="QCF_P552" w:cs="QCF_P552"/>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83"/>
      </w:r>
      <w:r w:rsidRPr="00CE1FFA">
        <w:rPr>
          <w:rFonts w:ascii="Traditional Arabic" w:hAnsi="Traditional Arabic" w:cs="Traditional Arabic" w:hint="cs"/>
          <w:sz w:val="36"/>
          <w:szCs w:val="36"/>
          <w:vertAlign w:val="superscript"/>
          <w:rtl/>
        </w:rPr>
        <w:t>)</w:t>
      </w:r>
    </w:p>
    <w:p w:rsidR="009E6ED1" w:rsidRPr="00CE1FFA" w:rsidRDefault="009E6ED1" w:rsidP="00EC563E">
      <w:pPr>
        <w:spacing w:after="0" w:line="66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صفوة التفاسير للآية الأولى: (</w:t>
      </w:r>
      <w:r w:rsidRPr="00CE1FFA">
        <w:rPr>
          <w:rFonts w:ascii="Traditional Arabic" w:cs="Traditional Arabic" w:hint="cs"/>
          <w:sz w:val="36"/>
          <w:szCs w:val="36"/>
          <w:rtl/>
          <w:lang w:bidi="ar-SY"/>
        </w:rPr>
        <w:t xml:space="preserve"> أي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يريد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هؤلاء</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الكفار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المشركين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وأهل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الكتاب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يطفئوا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نور</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الإِسلام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وشرع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 xml:space="preserve">محمد </w:t>
      </w:r>
      <w:r w:rsidRPr="00CE1FFA">
        <w:rPr>
          <w:rFonts w:ascii="Traditional Arabic" w:cs="Traditional Arabic" w:hint="cs"/>
          <w:sz w:val="36"/>
          <w:szCs w:val="36"/>
          <w:lang w:bidi="ar-SY"/>
        </w:rPr>
        <w:sym w:font="AGA Arabesque" w:char="F072"/>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بأفواههم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الحقيرة</w:t>
      </w:r>
      <w:r w:rsidR="006A0E41"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84"/>
      </w:r>
      <w:r w:rsidRPr="00CE1FFA">
        <w:rPr>
          <w:rFonts w:ascii="Traditional Arabic" w:hAnsi="Traditional Arabic" w:cs="Traditional Arabic" w:hint="cs"/>
          <w:position w:val="12"/>
          <w:sz w:val="36"/>
          <w:szCs w:val="36"/>
          <w:rtl/>
        </w:rPr>
        <w:t>)</w:t>
      </w:r>
    </w:p>
    <w:p w:rsidR="009E6ED1" w:rsidRPr="00CE1FFA" w:rsidRDefault="006A0E41" w:rsidP="00EC563E">
      <w:pPr>
        <w:spacing w:after="0" w:line="66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w:t>
      </w:r>
      <w:r w:rsidR="009E6ED1" w:rsidRPr="00CE1FFA">
        <w:rPr>
          <w:rFonts w:ascii="Traditional Arabic" w:hAnsi="Traditional Arabic" w:cs="Traditional Arabic" w:hint="cs"/>
          <w:sz w:val="36"/>
          <w:szCs w:val="36"/>
          <w:rtl/>
        </w:rPr>
        <w:t>ـاء في التفسير نفسه للآية الثانية: (</w:t>
      </w:r>
      <w:r w:rsidR="009E6ED1" w:rsidRPr="00CE1FFA">
        <w:rPr>
          <w:rFonts w:ascii="Traditional Arabic" w:cs="Traditional Arabic" w:hint="cs"/>
          <w:sz w:val="36"/>
          <w:szCs w:val="36"/>
          <w:rtl/>
          <w:lang w:bidi="ar-SY"/>
        </w:rPr>
        <w:t xml:space="preserve"> أي</w:t>
      </w:r>
      <w:r w:rsidR="009E6ED1" w:rsidRPr="00CE1FFA">
        <w:rPr>
          <w:rFonts w:ascii="Traditional Arabic" w:cs="Traditional Arabic"/>
          <w:sz w:val="36"/>
          <w:szCs w:val="36"/>
          <w:rtl/>
          <w:lang w:bidi="ar-SY"/>
        </w:rPr>
        <w:t xml:space="preserve"> </w:t>
      </w:r>
      <w:r w:rsidR="009E6ED1" w:rsidRPr="00CE1FFA">
        <w:rPr>
          <w:rFonts w:ascii="Traditional Arabic" w:cs="Traditional Arabic" w:hint="cs"/>
          <w:sz w:val="36"/>
          <w:szCs w:val="36"/>
          <w:rtl/>
          <w:lang w:bidi="ar-SY"/>
        </w:rPr>
        <w:t>يريد</w:t>
      </w:r>
      <w:r w:rsidR="009E6ED1" w:rsidRPr="00CE1FFA">
        <w:rPr>
          <w:rFonts w:ascii="Traditional Arabic" w:cs="Traditional Arabic"/>
          <w:sz w:val="36"/>
          <w:szCs w:val="36"/>
          <w:rtl/>
          <w:lang w:bidi="ar-SY"/>
        </w:rPr>
        <w:t xml:space="preserve"> </w:t>
      </w:r>
      <w:r w:rsidR="009E6ED1" w:rsidRPr="00CE1FFA">
        <w:rPr>
          <w:rFonts w:ascii="Traditional Arabic" w:cs="Traditional Arabic" w:hint="cs"/>
          <w:sz w:val="36"/>
          <w:szCs w:val="36"/>
          <w:rtl/>
          <w:lang w:bidi="ar-SY"/>
        </w:rPr>
        <w:t>المشركون بأن</w:t>
      </w:r>
      <w:r w:rsidR="009E6ED1" w:rsidRPr="00CE1FFA">
        <w:rPr>
          <w:rFonts w:ascii="Traditional Arabic" w:cs="Traditional Arabic"/>
          <w:sz w:val="36"/>
          <w:szCs w:val="36"/>
          <w:rtl/>
          <w:lang w:bidi="ar-SY"/>
        </w:rPr>
        <w:t xml:space="preserve"> </w:t>
      </w:r>
      <w:r w:rsidR="009E6ED1" w:rsidRPr="00CE1FFA">
        <w:rPr>
          <w:rFonts w:ascii="Traditional Arabic" w:cs="Traditional Arabic" w:hint="cs"/>
          <w:sz w:val="36"/>
          <w:szCs w:val="36"/>
          <w:rtl/>
          <w:lang w:bidi="ar-SY"/>
        </w:rPr>
        <w:t>يطفئوا</w:t>
      </w:r>
      <w:r w:rsidR="009E6ED1" w:rsidRPr="00CE1FFA">
        <w:rPr>
          <w:rFonts w:ascii="Traditional Arabic" w:cs="Traditional Arabic"/>
          <w:sz w:val="36"/>
          <w:szCs w:val="36"/>
          <w:rtl/>
          <w:lang w:bidi="ar-SY"/>
        </w:rPr>
        <w:t xml:space="preserve"> </w:t>
      </w:r>
      <w:r w:rsidR="009E6ED1" w:rsidRPr="00CE1FFA">
        <w:rPr>
          <w:rFonts w:ascii="Traditional Arabic" w:cs="Traditional Arabic" w:hint="cs"/>
          <w:sz w:val="36"/>
          <w:szCs w:val="36"/>
          <w:rtl/>
          <w:lang w:bidi="ar-SY"/>
        </w:rPr>
        <w:t>دين</w:t>
      </w:r>
      <w:r w:rsidR="009E6ED1" w:rsidRPr="00CE1FFA">
        <w:rPr>
          <w:rFonts w:ascii="Traditional Arabic" w:cs="Traditional Arabic"/>
          <w:sz w:val="36"/>
          <w:szCs w:val="36"/>
          <w:rtl/>
          <w:lang w:bidi="ar-SY"/>
        </w:rPr>
        <w:t xml:space="preserve"> </w:t>
      </w:r>
      <w:r w:rsidR="009E6ED1" w:rsidRPr="00CE1FFA">
        <w:rPr>
          <w:rFonts w:ascii="Traditional Arabic" w:cs="Traditional Arabic" w:hint="cs"/>
          <w:sz w:val="36"/>
          <w:szCs w:val="36"/>
          <w:rtl/>
          <w:lang w:bidi="ar-SY"/>
        </w:rPr>
        <w:t>الله</w:t>
      </w:r>
      <w:r w:rsidR="009E6ED1" w:rsidRPr="00CE1FFA">
        <w:rPr>
          <w:rFonts w:ascii="Traditional Arabic" w:cs="Traditional Arabic"/>
          <w:sz w:val="36"/>
          <w:szCs w:val="36"/>
          <w:rtl/>
          <w:lang w:bidi="ar-SY"/>
        </w:rPr>
        <w:t xml:space="preserve"> </w:t>
      </w:r>
      <w:r w:rsidR="009E6ED1" w:rsidRPr="00CE1FFA">
        <w:rPr>
          <w:rFonts w:ascii="Traditional Arabic" w:cs="Traditional Arabic" w:hint="cs"/>
          <w:sz w:val="36"/>
          <w:szCs w:val="36"/>
          <w:rtl/>
          <w:lang w:bidi="ar-SY"/>
        </w:rPr>
        <w:t>وشرعه</w:t>
      </w:r>
      <w:r w:rsidR="009E6ED1" w:rsidRPr="00CE1FFA">
        <w:rPr>
          <w:rFonts w:ascii="Traditional Arabic" w:cs="Traditional Arabic"/>
          <w:sz w:val="36"/>
          <w:szCs w:val="36"/>
          <w:rtl/>
          <w:lang w:bidi="ar-SY"/>
        </w:rPr>
        <w:t xml:space="preserve"> </w:t>
      </w:r>
      <w:r w:rsidR="009E6ED1" w:rsidRPr="00CE1FFA">
        <w:rPr>
          <w:rFonts w:ascii="Traditional Arabic" w:cs="Traditional Arabic" w:hint="cs"/>
          <w:sz w:val="36"/>
          <w:szCs w:val="36"/>
          <w:rtl/>
          <w:lang w:bidi="ar-SY"/>
        </w:rPr>
        <w:t>المنير</w:t>
      </w:r>
      <w:r w:rsidR="009E6ED1" w:rsidRPr="00CE1FFA">
        <w:rPr>
          <w:rFonts w:ascii="Traditional Arabic" w:cs="Traditional Arabic"/>
          <w:sz w:val="36"/>
          <w:szCs w:val="36"/>
          <w:rtl/>
          <w:lang w:bidi="ar-SY"/>
        </w:rPr>
        <w:t xml:space="preserve"> </w:t>
      </w:r>
      <w:r w:rsidR="009E6ED1" w:rsidRPr="00CE1FFA">
        <w:rPr>
          <w:rFonts w:ascii="Traditional Arabic" w:cs="Traditional Arabic" w:hint="cs"/>
          <w:sz w:val="36"/>
          <w:szCs w:val="36"/>
          <w:rtl/>
          <w:lang w:bidi="ar-SY"/>
        </w:rPr>
        <w:t>بأفواههم</w:t>
      </w:r>
      <w:r w:rsidRPr="00CE1FFA">
        <w:rPr>
          <w:rFonts w:ascii="Traditional Arabic" w:hAnsi="Traditional Arabic" w:cs="Traditional Arabic" w:hint="cs"/>
          <w:sz w:val="36"/>
          <w:szCs w:val="36"/>
          <w:rtl/>
        </w:rPr>
        <w:t>.</w:t>
      </w:r>
      <w:r w:rsidR="009E6ED1" w:rsidRPr="00CE1FFA">
        <w:rPr>
          <w:rFonts w:ascii="Traditional Arabic" w:hAnsi="Traditional Arabic" w:cs="Traditional Arabic" w:hint="cs"/>
          <w:sz w:val="36"/>
          <w:szCs w:val="36"/>
          <w:rtl/>
        </w:rPr>
        <w:t xml:space="preserve"> )</w:t>
      </w:r>
      <w:r w:rsidR="009E6ED1" w:rsidRPr="00CE1FFA">
        <w:rPr>
          <w:rFonts w:ascii="Traditional Arabic" w:hAnsi="Traditional Arabic" w:cs="Traditional Arabic" w:hint="cs"/>
          <w:position w:val="12"/>
          <w:sz w:val="36"/>
          <w:szCs w:val="36"/>
          <w:rtl/>
        </w:rPr>
        <w:t>(</w:t>
      </w:r>
      <w:r w:rsidR="009E6ED1" w:rsidRPr="00CE1FFA">
        <w:rPr>
          <w:rFonts w:cs="Traditional Arabic"/>
          <w:position w:val="12"/>
          <w:sz w:val="36"/>
          <w:szCs w:val="36"/>
          <w:rtl/>
        </w:rPr>
        <w:footnoteReference w:id="385"/>
      </w:r>
      <w:r w:rsidR="009E6ED1" w:rsidRPr="00CE1FFA">
        <w:rPr>
          <w:rFonts w:ascii="Traditional Arabic" w:hAnsi="Traditional Arabic" w:cs="Traditional Arabic" w:hint="cs"/>
          <w:position w:val="12"/>
          <w:sz w:val="36"/>
          <w:szCs w:val="36"/>
          <w:rtl/>
        </w:rPr>
        <w:t>)</w:t>
      </w:r>
    </w:p>
    <w:p w:rsidR="009E6ED1" w:rsidRPr="00CE1FFA" w:rsidRDefault="009E6ED1" w:rsidP="00EC563E">
      <w:pPr>
        <w:spacing w:after="0" w:line="660" w:lineRule="exact"/>
        <w:ind w:firstLine="284"/>
        <w:jc w:val="both"/>
        <w:rPr>
          <w:rFonts w:ascii="Traditional Arabic" w:cs="Traditional Arabic"/>
          <w:sz w:val="36"/>
          <w:szCs w:val="36"/>
          <w:rtl/>
          <w:lang w:bidi="ar-SY"/>
        </w:rPr>
      </w:pPr>
      <w:r w:rsidRPr="00CE1FFA">
        <w:rPr>
          <w:rFonts w:ascii="Traditional Arabic" w:hAnsi="Traditional Arabic" w:cs="Traditional Arabic" w:hint="cs"/>
          <w:sz w:val="36"/>
          <w:szCs w:val="36"/>
          <w:rtl/>
        </w:rPr>
        <w:t>وج</w:t>
      </w:r>
      <w:r w:rsidR="00EC563E"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اء في كتاب ( ملاك التأويل القاطع بذوي الإلحاد والتعطيل ): (</w:t>
      </w:r>
      <w:r w:rsidRPr="00CE1FFA">
        <w:rPr>
          <w:rFonts w:ascii="Traditional Arabic" w:cs="Traditional Arabic" w:hint="cs"/>
          <w:sz w:val="36"/>
          <w:szCs w:val="36"/>
          <w:rtl/>
          <w:lang w:bidi="ar-SY"/>
        </w:rPr>
        <w:t xml:space="preserve"> 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زيادة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براءة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مق</w:t>
      </w:r>
      <w:r w:rsidR="00EC563E" w:rsidRPr="00CE1FFA">
        <w:rPr>
          <w:rFonts w:ascii="Traditional Arabic" w:cs="Traditional Arabic" w:hint="cs"/>
          <w:sz w:val="36"/>
          <w:szCs w:val="36"/>
          <w:rtl/>
          <w:lang w:bidi="ar-SY"/>
        </w:rPr>
        <w:t>ـــ</w:t>
      </w:r>
      <w:r w:rsidRPr="00CE1FFA">
        <w:rPr>
          <w:rFonts w:ascii="Traditional Arabic" w:cs="Traditional Arabic" w:hint="cs"/>
          <w:sz w:val="36"/>
          <w:szCs w:val="36"/>
          <w:rtl/>
          <w:lang w:bidi="ar-SY"/>
        </w:rPr>
        <w:t>ابل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w:t>
      </w:r>
      <w:r w:rsidR="00EC563E" w:rsidRPr="00CE1FFA">
        <w:rPr>
          <w:rFonts w:ascii="Traditional Arabic" w:cs="Traditional Arabic" w:hint="cs"/>
          <w:sz w:val="36"/>
          <w:szCs w:val="36"/>
          <w:rtl/>
          <w:lang w:bidi="ar-SY"/>
        </w:rPr>
        <w:t>ــــ</w:t>
      </w:r>
      <w:r w:rsidRPr="00CE1FFA">
        <w:rPr>
          <w:rFonts w:ascii="Traditional Arabic" w:cs="Traditional Arabic" w:hint="cs"/>
          <w:sz w:val="36"/>
          <w:szCs w:val="36"/>
          <w:rtl/>
          <w:lang w:bidi="ar-SY"/>
        </w:rPr>
        <w:t>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ورد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الطول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 المحكي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السورة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الطائفتين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اليهود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والنصارى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حاكياً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عنهم</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191" w:eastAsia="Times New Roman" w:hAnsi="QCF_P191" w:cs="QCF_P191"/>
          <w:sz w:val="36"/>
          <w:szCs w:val="36"/>
          <w:rtl/>
        </w:rPr>
        <w:t>ﮛ  ﮜ  ﮝ   ﮞ  ﮟ  ﮠ  ﮡ   ﮢ ﮣ  ﮤ</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 xml:space="preserve">ﭼ </w:t>
      </w:r>
      <w:r w:rsidRPr="00CE1FFA">
        <w:rPr>
          <w:rFonts w:ascii="Traditional Arabic" w:hAnsi="Traditional Arabic" w:cs="Traditional Arabic" w:hint="cs"/>
          <w:sz w:val="36"/>
          <w:szCs w:val="36"/>
          <w:vertAlign w:val="superscript"/>
          <w:rtl/>
          <w:lang w:bidi="ar-SY"/>
        </w:rPr>
        <w:t>(</w:t>
      </w:r>
      <w:r w:rsidRPr="00CE1FFA">
        <w:rPr>
          <w:rStyle w:val="FootnoteReference"/>
          <w:rFonts w:ascii="Traditional Arabic" w:hAnsi="Traditional Arabic" w:cs="Traditional Arabic"/>
          <w:sz w:val="36"/>
          <w:szCs w:val="36"/>
          <w:rtl/>
          <w:lang w:bidi="ar-SY"/>
        </w:rPr>
        <w:footnoteReference w:id="386"/>
      </w:r>
      <w:r w:rsidRPr="00CE1FFA">
        <w:rPr>
          <w:rFonts w:ascii="Traditional Arabic" w:hAnsi="Traditional Arabic" w:cs="Traditional Arabic" w:hint="cs"/>
          <w:sz w:val="36"/>
          <w:szCs w:val="36"/>
          <w:vertAlign w:val="superscript"/>
          <w:rtl/>
          <w:lang w:bidi="ar-SY"/>
        </w:rPr>
        <w:t>)</w:t>
      </w:r>
      <w:r w:rsidRPr="00CE1FFA">
        <w:rPr>
          <w:rFonts w:ascii="Traditional Arabic" w:cs="Traditional Arabic" w:hint="cs"/>
          <w:sz w:val="36"/>
          <w:szCs w:val="36"/>
          <w:rtl/>
          <w:lang w:bidi="ar-SY"/>
        </w:rPr>
        <w:t xml:space="preserve"> فوقع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المحكي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هنا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طول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اقتضى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بني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جواباً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ليتناسب</w:t>
      </w:r>
      <w:r w:rsidRPr="00CE1FFA">
        <w:rPr>
          <w:rFonts w:ascii="Traditional Arabic" w:cs="Traditional Arabic"/>
          <w:sz w:val="36"/>
          <w:szCs w:val="36"/>
          <w:rtl/>
          <w:lang w:bidi="ar-SY"/>
        </w:rPr>
        <w:t>.</w:t>
      </w:r>
    </w:p>
    <w:p w:rsidR="009E6ED1" w:rsidRPr="00CE1FFA" w:rsidRDefault="009E6ED1" w:rsidP="00EC563E">
      <w:pPr>
        <w:spacing w:after="0" w:line="660" w:lineRule="exact"/>
        <w:ind w:firstLine="284"/>
        <w:jc w:val="both"/>
        <w:rPr>
          <w:rFonts w:ascii="Traditional Arabic" w:hAnsi="Traditional Arabic" w:cs="Traditional Arabic"/>
          <w:sz w:val="36"/>
          <w:szCs w:val="36"/>
          <w:rtl/>
        </w:rPr>
      </w:pPr>
      <w:r w:rsidRPr="00CE1FFA">
        <w:rPr>
          <w:rFonts w:ascii="Traditional Arabic" w:cs="Traditional Arabic" w:hint="cs"/>
          <w:sz w:val="36"/>
          <w:szCs w:val="36"/>
          <w:rtl/>
          <w:lang w:bidi="ar-SY"/>
        </w:rPr>
        <w:t>وأمـا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آية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الصف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فمقابل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عيسى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عليه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السلام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لهم</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552" w:eastAsia="Times New Roman" w:hAnsi="QCF_P552" w:cs="QCF_P552"/>
          <w:sz w:val="36"/>
          <w:szCs w:val="36"/>
          <w:rtl/>
        </w:rPr>
        <w:t>ﭖ  ﭗ  ﭘ  ﭙ  ﭚ  ﭛ       ﭜ    ﭝ  ﭞ  ﭟ  ﭠ  ﭡ    ﭢ  ﭣ  ﭤ  ﭥ  ﭦ  ﭧ  ﭨ</w:t>
      </w:r>
      <w:r w:rsidRPr="00CE1FFA">
        <w:rPr>
          <w:rFonts w:ascii="QCF_BSML" w:eastAsia="Times New Roman" w:hAnsi="QCF_BSML" w:cs="QCF_BSML"/>
          <w:sz w:val="36"/>
          <w:szCs w:val="36"/>
          <w:rtl/>
        </w:rPr>
        <w:t>ﭼ</w:t>
      </w:r>
      <w:r w:rsidR="008D4A86" w:rsidRPr="00CE1FFA">
        <w:rPr>
          <w:rFonts w:ascii="Traditional Arabic" w:hAnsi="Traditional Arabic" w:cs="Traditional Arabic" w:hint="cs"/>
          <w:sz w:val="36"/>
          <w:szCs w:val="36"/>
          <w:vertAlign w:val="superscript"/>
          <w:rtl/>
        </w:rPr>
        <w:t>(</w:t>
      </w:r>
      <w:r w:rsidR="008D4A86" w:rsidRPr="00CE1FFA">
        <w:rPr>
          <w:rStyle w:val="FootnoteReference"/>
          <w:rFonts w:ascii="Traditional Arabic" w:hAnsi="Traditional Arabic" w:cs="Traditional Arabic"/>
          <w:sz w:val="36"/>
          <w:szCs w:val="36"/>
          <w:rtl/>
        </w:rPr>
        <w:footnoteReference w:id="387"/>
      </w:r>
      <w:r w:rsidR="008D4A86" w:rsidRPr="00CE1FFA">
        <w:rPr>
          <w:rFonts w:ascii="Traditional Arabic" w:hAnsi="Traditional Arabic" w:cs="Traditional Arabic" w:hint="cs"/>
          <w:sz w:val="36"/>
          <w:szCs w:val="36"/>
          <w:vertAlign w:val="superscript"/>
          <w:rtl/>
        </w:rPr>
        <w:t>)</w:t>
      </w:r>
      <w:r w:rsidR="008D4A86" w:rsidRPr="00CE1FFA">
        <w:rPr>
          <w:rFonts w:ascii="QCF_BSML" w:eastAsia="Times New Roman" w:hAnsi="QCF_BSML" w:cs="Traditional Arabic" w:hint="cs"/>
          <w:sz w:val="36"/>
          <w:szCs w:val="36"/>
          <w:rtl/>
        </w:rPr>
        <w:t xml:space="preserve">، </w:t>
      </w:r>
      <w:r w:rsidRPr="00CE1FFA">
        <w:rPr>
          <w:rFonts w:ascii="Traditional Arabic" w:cs="Traditional Arabic" w:hint="cs"/>
          <w:sz w:val="36"/>
          <w:szCs w:val="36"/>
          <w:rtl/>
          <w:lang w:bidi="ar-SY"/>
        </w:rPr>
        <w:t>ثم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تعالى</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 xml:space="preserve">ﭽ </w:t>
      </w:r>
      <w:r w:rsidRPr="00CE1FFA">
        <w:rPr>
          <w:rFonts w:ascii="QCF_P552" w:eastAsia="Times New Roman" w:hAnsi="QCF_P552" w:cs="QCF_P552"/>
          <w:sz w:val="36"/>
          <w:szCs w:val="36"/>
          <w:rtl/>
        </w:rPr>
        <w:t xml:space="preserve">ﭪ   ﭫ  ﭬ  ﭭ  ﭮ  ﭯ    ﭰ  ﭱ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88"/>
      </w:r>
      <w:r w:rsidRPr="00CE1FFA">
        <w:rPr>
          <w:rFonts w:ascii="Traditional Arabic" w:hAnsi="Traditional Arabic" w:cs="Traditional Arabic" w:hint="cs"/>
          <w:sz w:val="36"/>
          <w:szCs w:val="36"/>
          <w:vertAlign w:val="superscript"/>
          <w:rtl/>
        </w:rPr>
        <w:t>)</w:t>
      </w:r>
      <w:r w:rsidRPr="00CE1FFA">
        <w:rPr>
          <w:rFonts w:ascii="Traditional Arabic" w:cs="Traditional Arabic" w:hint="cs"/>
          <w:sz w:val="36"/>
          <w:szCs w:val="36"/>
          <w:rtl/>
          <w:lang w:bidi="ar-SY"/>
        </w:rPr>
        <w:t xml:space="preserve"> وإنما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الجواب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المحكي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خاصة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وهو</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قولهم</w:t>
      </w:r>
      <w:r w:rsidRPr="00CE1FFA">
        <w:rPr>
          <w:rFonts w:ascii="Traditional Arabic" w:cs="Traditional Arabic"/>
          <w:sz w:val="36"/>
          <w:szCs w:val="36"/>
          <w:rtl/>
          <w:lang w:bidi="ar-SY"/>
        </w:rPr>
        <w:t xml:space="preserve">: </w:t>
      </w:r>
      <w:r w:rsidRPr="00CE1FFA">
        <w:rPr>
          <w:rFonts w:ascii="QCF_BSML" w:eastAsia="Times New Roman" w:hAnsi="QCF_BSML" w:cs="QCF_BSML"/>
          <w:sz w:val="36"/>
          <w:szCs w:val="36"/>
          <w:rtl/>
        </w:rPr>
        <w:t>ﭽ</w:t>
      </w:r>
      <w:r w:rsidRPr="00CE1FFA">
        <w:rPr>
          <w:rFonts w:ascii="QCF_P552" w:eastAsia="Times New Roman" w:hAnsi="QCF_P552" w:cs="QCF_P552"/>
          <w:sz w:val="36"/>
          <w:szCs w:val="36"/>
          <w:rtl/>
        </w:rPr>
        <w:t xml:space="preserve"> ﭮ  ﭯ    ﭰ</w:t>
      </w:r>
      <w:r w:rsidRPr="00CE1FFA">
        <w:rPr>
          <w:rFonts w:ascii="QCF_BSML" w:eastAsia="Times New Roman" w:hAnsi="QCF_BSML" w:cs="QCF_BSML"/>
          <w:sz w:val="36"/>
          <w:szCs w:val="36"/>
          <w:rtl/>
        </w:rPr>
        <w:t>ﭼ</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وليس</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هذا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الطول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وعدة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الكلم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المحكي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سورة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براءة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ألا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ترى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الواقع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سورة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براءة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كلمات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الصف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ثلاث</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كلمات</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ثم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إن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الواقع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سورة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براءة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مقال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طائفتين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اليهود</w:t>
      </w:r>
      <w:r w:rsidRPr="00CE1FFA">
        <w:rPr>
          <w:rFonts w:ascii="Traditional Arabic" w:hAnsi="Traditional Arabic" w:cs="Traditional Arabic" w:hint="cs"/>
          <w:sz w:val="36"/>
          <w:szCs w:val="36"/>
          <w:rtl/>
          <w:lang w:bidi="ar-SY"/>
        </w:rPr>
        <w:t xml:space="preserve"> </w:t>
      </w:r>
      <w:r w:rsidRPr="00CE1FFA">
        <w:rPr>
          <w:rFonts w:ascii="Traditional Arabic" w:cs="Traditional Arabic" w:hint="cs"/>
          <w:sz w:val="36"/>
          <w:szCs w:val="36"/>
          <w:rtl/>
          <w:lang w:bidi="ar-SY"/>
        </w:rPr>
        <w:t>والنصارى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مفصحاً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والواقع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الصف</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مقالة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طائفة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واحدة</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وهذا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مراعى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فقد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وضح</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ورود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كل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الآيتين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مناسباً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اتصل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وعلى</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يجب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السورتين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أعلم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بما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أراد</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89"/>
      </w:r>
      <w:r w:rsidRPr="00CE1FFA">
        <w:rPr>
          <w:rFonts w:ascii="Traditional Arabic" w:hAnsi="Traditional Arabic" w:cs="Traditional Arabic" w:hint="cs"/>
          <w:position w:val="12"/>
          <w:sz w:val="36"/>
          <w:szCs w:val="36"/>
          <w:rtl/>
        </w:rPr>
        <w:t>)</w:t>
      </w:r>
    </w:p>
    <w:p w:rsidR="009E6ED1" w:rsidRPr="00CE1FFA" w:rsidRDefault="009E6ED1" w:rsidP="00ED2148">
      <w:pPr>
        <w:spacing w:after="0" w:line="620" w:lineRule="exact"/>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E6ED1" w:rsidRPr="00CE1FFA" w:rsidRDefault="009E6ED1" w:rsidP="00ED2148">
      <w:pPr>
        <w:spacing w:after="0" w:line="62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الزيادة فيها باستخدام ( أن ) بدلاً من ( حرف اللام ) فحسب، وذلك حتى تتناسب مع الوصف المطول المذكور في الآية، فلم تقتصر الآية على صنف واحد، وإنما تعدت إلى صنفين وهم اليهود والنصارى، وكيف أنهم يبذلون ما في وسعهم، ويقدمون </w:t>
      </w:r>
      <w:r w:rsidR="00C32257" w:rsidRPr="00CE1FFA">
        <w:rPr>
          <w:rFonts w:ascii="Traditional Arabic" w:hAnsi="Traditional Arabic" w:cs="Traditional Arabic" w:hint="cs"/>
          <w:sz w:val="36"/>
          <w:szCs w:val="36"/>
          <w:rtl/>
        </w:rPr>
        <w:t xml:space="preserve">كل </w:t>
      </w:r>
      <w:r w:rsidRPr="00CE1FFA">
        <w:rPr>
          <w:rFonts w:ascii="Traditional Arabic" w:hAnsi="Traditional Arabic" w:cs="Traditional Arabic" w:hint="cs"/>
          <w:sz w:val="36"/>
          <w:szCs w:val="36"/>
          <w:rtl/>
        </w:rPr>
        <w:t>ما بطاقتهم، ويقومون بكل ما يملكون من جهد في سبيل إطفاء نور الله والصد عن طريق الله وصراطه، فتناسب حرف أن مع هذا الطول</w:t>
      </w:r>
      <w:r w:rsidR="00C32257"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9E6ED1" w:rsidRPr="00CE1FFA" w:rsidRDefault="009E6ED1" w:rsidP="00EC563E">
      <w:pPr>
        <w:spacing w:after="0" w:line="66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w:t>
      </w:r>
      <w:r w:rsidR="00C32257" w:rsidRPr="00CE1FFA">
        <w:rPr>
          <w:rFonts w:ascii="Traditional Arabic" w:hAnsi="Traditional Arabic" w:cs="Traditional Arabic" w:hint="cs"/>
          <w:sz w:val="36"/>
          <w:szCs w:val="36"/>
          <w:rtl/>
        </w:rPr>
        <w:t xml:space="preserve">فيها </w:t>
      </w:r>
      <w:r w:rsidRPr="00CE1FFA">
        <w:rPr>
          <w:rFonts w:ascii="Traditional Arabic" w:hAnsi="Traditional Arabic" w:cs="Traditional Arabic" w:hint="cs"/>
          <w:sz w:val="36"/>
          <w:szCs w:val="36"/>
          <w:rtl/>
        </w:rPr>
        <w:t>حرف اللام قبل الفعل</w:t>
      </w:r>
      <w:r w:rsidR="00C32257" w:rsidRPr="00CE1FFA">
        <w:rPr>
          <w:rFonts w:ascii="Traditional Arabic" w:hAnsi="Traditional Arabic" w:cs="Traditional Arabic" w:hint="cs"/>
          <w:sz w:val="36"/>
          <w:szCs w:val="36"/>
          <w:rtl/>
        </w:rPr>
        <w:t xml:space="preserve"> بدون زيادة عليه</w:t>
      </w:r>
      <w:r w:rsidRPr="00CE1FFA">
        <w:rPr>
          <w:rFonts w:ascii="Traditional Arabic" w:hAnsi="Traditional Arabic" w:cs="Traditional Arabic" w:hint="cs"/>
          <w:sz w:val="36"/>
          <w:szCs w:val="36"/>
          <w:rtl/>
        </w:rPr>
        <w:t>، وهو يفيد التعليل، وهو متناسق أيضاً مع الآيات الكريمة، حيث لا يوجد كثير من التحدي والمجازفة والمماحكة</w:t>
      </w:r>
      <w:r w:rsidR="00C32257"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كما هو الحال في أوصاف الآية الأولى، وإنما البحث عن أمر يتوصل به لإطفاء نور الله</w:t>
      </w:r>
      <w:r w:rsidR="00C32257" w:rsidRPr="00CE1FFA">
        <w:rPr>
          <w:rFonts w:ascii="Traditional Arabic" w:hAnsi="Traditional Arabic" w:cs="Traditional Arabic" w:hint="cs"/>
          <w:sz w:val="36"/>
          <w:szCs w:val="36"/>
          <w:rtl/>
        </w:rPr>
        <w:t>، فكان استخدام الحرف في مكانه المتناسب مع سياق الآيات والله أعلم</w:t>
      </w:r>
      <w:r w:rsidRPr="00CE1FFA">
        <w:rPr>
          <w:rFonts w:ascii="Traditional Arabic" w:hAnsi="Traditional Arabic" w:cs="Traditional Arabic" w:hint="cs"/>
          <w:sz w:val="36"/>
          <w:szCs w:val="36"/>
          <w:rtl/>
        </w:rPr>
        <w:t>.</w:t>
      </w:r>
    </w:p>
    <w:p w:rsidR="009E6ED1" w:rsidRPr="00CE1FFA" w:rsidRDefault="009E6ED1" w:rsidP="00EC563E">
      <w:pPr>
        <w:spacing w:after="0" w:line="660" w:lineRule="exact"/>
        <w:ind w:firstLine="284"/>
        <w:jc w:val="both"/>
        <w:rPr>
          <w:rFonts w:ascii="Traditional Arabic" w:hAnsi="Traditional Arabic" w:cs="Traditional Arabic"/>
          <w:sz w:val="36"/>
          <w:szCs w:val="36"/>
          <w:rtl/>
        </w:rPr>
      </w:pPr>
    </w:p>
    <w:p w:rsidR="005E1DF5" w:rsidRPr="00972A36" w:rsidRDefault="005E1DF5" w:rsidP="00972A36">
      <w:pPr>
        <w:spacing w:after="0"/>
        <w:rPr>
          <w:rFonts w:ascii="Traditional Arabic" w:hAnsi="Traditional Arabic" w:cs="Traditional Arabic"/>
          <w:b/>
          <w:bCs/>
          <w:sz w:val="36"/>
          <w:szCs w:val="36"/>
          <w:rtl/>
        </w:rPr>
      </w:pPr>
      <w:r w:rsidRPr="00972A36">
        <w:rPr>
          <w:rFonts w:ascii="Traditional Arabic" w:hAnsi="Traditional Arabic" w:cs="Traditional Arabic" w:hint="cs"/>
          <w:b/>
          <w:bCs/>
          <w:sz w:val="36"/>
          <w:szCs w:val="36"/>
          <w:rtl/>
        </w:rPr>
        <w:t xml:space="preserve">(المثال الرابع) [ ليعذبهم ــ أن يعذبهم ] </w:t>
      </w:r>
    </w:p>
    <w:p w:rsidR="005E1DF5" w:rsidRPr="00CE1FFA" w:rsidRDefault="005E1DF5" w:rsidP="00EC563E">
      <w:pPr>
        <w:spacing w:after="0" w:line="660" w:lineRule="exact"/>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96" w:eastAsia="Times New Roman" w:hAnsi="QCF_P196" w:cs="QCF_P196"/>
          <w:sz w:val="36"/>
          <w:szCs w:val="36"/>
          <w:rtl/>
        </w:rPr>
        <w:t xml:space="preserve">ﭘ  ﭙ  </w:t>
      </w:r>
      <w:r w:rsidRPr="00CE1FFA">
        <w:rPr>
          <w:rFonts w:ascii="QCF_P196" w:eastAsia="Times New Roman" w:hAnsi="QCF_P196" w:cs="QCF_P196"/>
          <w:sz w:val="36"/>
          <w:szCs w:val="36"/>
          <w:u w:val="single"/>
          <w:rtl/>
        </w:rPr>
        <w:t>ﭚ</w:t>
      </w:r>
      <w:r w:rsidRPr="00CE1FFA">
        <w:rPr>
          <w:rFonts w:ascii="QCF_P196" w:eastAsia="Times New Roman" w:hAnsi="QCF_P196" w:cs="QCF_P196"/>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90"/>
      </w:r>
      <w:r w:rsidRPr="00CE1FFA">
        <w:rPr>
          <w:rFonts w:ascii="Traditional Arabic" w:hAnsi="Traditional Arabic" w:cs="Traditional Arabic" w:hint="cs"/>
          <w:sz w:val="36"/>
          <w:szCs w:val="36"/>
          <w:vertAlign w:val="superscript"/>
          <w:rtl/>
        </w:rPr>
        <w:t>)</w:t>
      </w:r>
    </w:p>
    <w:p w:rsidR="005E1DF5" w:rsidRPr="00CE1FFA" w:rsidRDefault="005E1DF5" w:rsidP="00EC563E">
      <w:pPr>
        <w:spacing w:after="0" w:line="660" w:lineRule="exact"/>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00" w:eastAsia="Times New Roman" w:hAnsi="QCF_P200" w:cs="QCF_P200"/>
          <w:sz w:val="36"/>
          <w:szCs w:val="36"/>
          <w:rtl/>
        </w:rPr>
        <w:t xml:space="preserve">ﯪ  ﯫ  </w:t>
      </w:r>
      <w:r w:rsidRPr="00CE1FFA">
        <w:rPr>
          <w:rFonts w:ascii="QCF_P200" w:eastAsia="Times New Roman" w:hAnsi="QCF_P200" w:cs="QCF_P200"/>
          <w:sz w:val="36"/>
          <w:szCs w:val="36"/>
          <w:u w:val="single"/>
          <w:rtl/>
        </w:rPr>
        <w:t>ﯬ  ﯭ</w:t>
      </w:r>
      <w:r w:rsidRPr="00CE1FFA">
        <w:rPr>
          <w:rFonts w:ascii="QCF_P200" w:eastAsia="Times New Roman" w:hAnsi="QCF_P200" w:cs="QCF_P200"/>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91"/>
      </w:r>
      <w:r w:rsidRPr="00CE1FFA">
        <w:rPr>
          <w:rFonts w:ascii="Traditional Arabic" w:hAnsi="Traditional Arabic" w:cs="Traditional Arabic" w:hint="cs"/>
          <w:sz w:val="36"/>
          <w:szCs w:val="36"/>
          <w:vertAlign w:val="superscript"/>
          <w:rtl/>
        </w:rPr>
        <w:t>)</w:t>
      </w:r>
    </w:p>
    <w:p w:rsidR="005E1DF5" w:rsidRPr="00CE1FFA" w:rsidRDefault="005E1DF5" w:rsidP="00EC563E">
      <w:pPr>
        <w:spacing w:after="0" w:line="66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صفوة التفاسير للآية الأولى: (</w:t>
      </w:r>
      <w:r w:rsidRPr="00CE1FFA">
        <w:rPr>
          <w:rFonts w:ascii="Traditional Arabic" w:cs="Traditional Arabic" w:hint="cs"/>
          <w:sz w:val="36"/>
          <w:szCs w:val="36"/>
          <w:rtl/>
          <w:lang w:bidi="ar-SY"/>
        </w:rPr>
        <w:t xml:space="preserve"> يريد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الله</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بذلك</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استدراجهم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ليعذبهم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الدنيا</w:t>
      </w:r>
      <w:r w:rsidR="00972A36">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92"/>
      </w:r>
      <w:r w:rsidRPr="00CE1FFA">
        <w:rPr>
          <w:rFonts w:ascii="Traditional Arabic" w:hAnsi="Traditional Arabic" w:cs="Traditional Arabic" w:hint="cs"/>
          <w:position w:val="12"/>
          <w:sz w:val="36"/>
          <w:szCs w:val="36"/>
          <w:rtl/>
        </w:rPr>
        <w:t>)</w:t>
      </w:r>
    </w:p>
    <w:p w:rsidR="005E1DF5" w:rsidRPr="00CE1FFA" w:rsidRDefault="005E1DF5" w:rsidP="005E1DF5">
      <w:pPr>
        <w:spacing w:after="0" w:line="64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lang w:bidi="ar-SY"/>
        </w:rPr>
        <w:t xml:space="preserve"> يريد</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أن</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يعذبهم</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بها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في</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الدنيا</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بالمصائب</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والنكبات</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93"/>
      </w:r>
      <w:r w:rsidRPr="00CE1FFA">
        <w:rPr>
          <w:rFonts w:ascii="Traditional Arabic" w:hAnsi="Traditional Arabic" w:cs="Traditional Arabic" w:hint="cs"/>
          <w:position w:val="12"/>
          <w:sz w:val="36"/>
          <w:szCs w:val="36"/>
          <w:rtl/>
        </w:rPr>
        <w:t>)</w:t>
      </w:r>
    </w:p>
    <w:p w:rsidR="005E1DF5" w:rsidRPr="00CE1FFA" w:rsidRDefault="005E1DF5" w:rsidP="005E1DF5">
      <w:pPr>
        <w:spacing w:after="0" w:line="64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أصل إلى القول الفصل الذي يوضح سر مجيء فعل التعذيب مسبوقاً تارة باللام وتارة أخرى بأن، والحكمة من ذلك، </w:t>
      </w:r>
      <w:r w:rsidRPr="00CE1FFA">
        <w:rPr>
          <w:rFonts w:ascii="Traditional Arabic" w:hAnsi="Traditional Arabic" w:cs="Traditional Arabic" w:hint="cs"/>
          <w:b/>
          <w:bCs/>
          <w:sz w:val="36"/>
          <w:szCs w:val="36"/>
          <w:rtl/>
        </w:rPr>
        <w:t>فأقول والله أعلم</w:t>
      </w:r>
      <w:r w:rsidRPr="00CE1FFA">
        <w:rPr>
          <w:rFonts w:ascii="Traditional Arabic" w:hAnsi="Traditional Arabic" w:cs="Traditional Arabic" w:hint="cs"/>
          <w:sz w:val="36"/>
          <w:szCs w:val="36"/>
          <w:rtl/>
        </w:rPr>
        <w:t>:</w:t>
      </w:r>
    </w:p>
    <w:p w:rsidR="005E1DF5" w:rsidRPr="00CE1FFA" w:rsidRDefault="005E1DF5" w:rsidP="00EC563E">
      <w:pPr>
        <w:spacing w:after="0" w:line="66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كان فيها حرف ( اللام ) قبل فعل ( يعذبهم )، ليوضح العلة والسبب في هذا الابتلاء، والغاية والحكمة من وراء هذا العطاء، سواء للأموال والأولاد، وهو العذاب والعقاب لهم، وقد يكون عذابهم وعقابهم في الحال وعلى الفور، لذلك تم استخدام حرف اللام في هذا الموضع، ليبين العلة والهدف، ويوضح سرعة حصول العقوبة عليهم، أعاذنا الله جميعاً، فكان استخدام الحرف في مكانه المناسب والله أعلم.</w:t>
      </w:r>
    </w:p>
    <w:p w:rsidR="005E1DF5" w:rsidRPr="00CE1FFA" w:rsidRDefault="005E1DF5" w:rsidP="00EC563E">
      <w:pPr>
        <w:spacing w:after="0" w:line="66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فيها حرف ( أن ) قبل الفعل ( يعذبهم )، ليبين أن مصب الإرادة من الابتلاء بالأموال والأولاد هو التعذيب، والطريق الذين يسيرون ويمضون فيه، سيكون مآله إلى التعذيب، وبالتالي كان استخدام حرف ( أن ) في موضعه المناسب تماماً، ليوضح للقارئ المآل المحتوم لهؤلاء بعد حصول النعم، وليبين لهم وقت وقوع هذا العذاب، وأنه قد يكون في الحال أو بعد حين، والله أعلم.</w:t>
      </w:r>
    </w:p>
    <w:p w:rsidR="00C32257" w:rsidRPr="00972A36" w:rsidRDefault="00972A36" w:rsidP="00972A36">
      <w:pPr>
        <w:spacing w:after="0"/>
        <w:rPr>
          <w:rFonts w:ascii="Traditional Arabic" w:hAnsi="Traditional Arabic" w:cs="Traditional Arabic"/>
          <w:b/>
          <w:bCs/>
          <w:sz w:val="36"/>
          <w:szCs w:val="36"/>
          <w:rtl/>
        </w:rPr>
      </w:pPr>
      <w:r w:rsidRPr="00972A36">
        <w:rPr>
          <w:rFonts w:ascii="Traditional Arabic" w:hAnsi="Traditional Arabic" w:cs="Traditional Arabic" w:hint="cs"/>
          <w:b/>
          <w:bCs/>
          <w:sz w:val="36"/>
          <w:szCs w:val="36"/>
          <w:rtl/>
        </w:rPr>
        <w:t xml:space="preserve"> </w:t>
      </w:r>
      <w:r w:rsidR="00ED2148" w:rsidRPr="00972A36">
        <w:rPr>
          <w:rFonts w:ascii="Traditional Arabic" w:hAnsi="Traditional Arabic" w:cs="Traditional Arabic" w:hint="cs"/>
          <w:b/>
          <w:bCs/>
          <w:sz w:val="36"/>
          <w:szCs w:val="36"/>
          <w:rtl/>
        </w:rPr>
        <w:t>(المثال الخا</w:t>
      </w:r>
      <w:r w:rsidR="006C1783" w:rsidRPr="00972A36">
        <w:rPr>
          <w:rFonts w:ascii="Traditional Arabic" w:hAnsi="Traditional Arabic" w:cs="Traditional Arabic" w:hint="cs"/>
          <w:b/>
          <w:bCs/>
          <w:sz w:val="36"/>
          <w:szCs w:val="36"/>
          <w:rtl/>
        </w:rPr>
        <w:t>م</w:t>
      </w:r>
      <w:r w:rsidR="00ED2148" w:rsidRPr="00972A36">
        <w:rPr>
          <w:rFonts w:ascii="Traditional Arabic" w:hAnsi="Traditional Arabic" w:cs="Traditional Arabic" w:hint="cs"/>
          <w:b/>
          <w:bCs/>
          <w:sz w:val="36"/>
          <w:szCs w:val="36"/>
          <w:rtl/>
        </w:rPr>
        <w:t>س</w:t>
      </w:r>
      <w:r w:rsidR="009E6ED1" w:rsidRPr="00972A36">
        <w:rPr>
          <w:rFonts w:ascii="Traditional Arabic" w:hAnsi="Traditional Arabic" w:cs="Traditional Arabic" w:hint="cs"/>
          <w:b/>
          <w:bCs/>
          <w:sz w:val="36"/>
          <w:szCs w:val="36"/>
          <w:rtl/>
        </w:rPr>
        <w:t>)</w:t>
      </w:r>
      <w:r w:rsidR="00C32257" w:rsidRPr="00972A36">
        <w:rPr>
          <w:rFonts w:ascii="Traditional Arabic" w:hAnsi="Traditional Arabic" w:cs="Traditional Arabic" w:hint="cs"/>
          <w:b/>
          <w:bCs/>
          <w:sz w:val="36"/>
          <w:szCs w:val="36"/>
          <w:rtl/>
        </w:rPr>
        <w:t xml:space="preserve"> [ من في ــ ما في ]</w:t>
      </w:r>
      <w:r w:rsidR="009E6ED1" w:rsidRPr="00972A36">
        <w:rPr>
          <w:rFonts w:ascii="Traditional Arabic" w:hAnsi="Traditional Arabic" w:cs="Traditional Arabic" w:hint="cs"/>
          <w:b/>
          <w:bCs/>
          <w:sz w:val="36"/>
          <w:szCs w:val="36"/>
          <w:rtl/>
        </w:rPr>
        <w:t xml:space="preserve"> </w:t>
      </w:r>
    </w:p>
    <w:p w:rsidR="009E6ED1" w:rsidRPr="00CE1FFA" w:rsidRDefault="009E6ED1" w:rsidP="00EC563E">
      <w:pPr>
        <w:spacing w:after="0" w:line="660" w:lineRule="exact"/>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51" w:eastAsia="Times New Roman" w:hAnsi="QCF_P251" w:cs="QCF_P251"/>
          <w:sz w:val="36"/>
          <w:szCs w:val="36"/>
          <w:u w:val="single"/>
          <w:rtl/>
        </w:rPr>
        <w:t>ﭱ  ﭲ</w:t>
      </w:r>
      <w:r w:rsidRPr="00CE1FFA">
        <w:rPr>
          <w:rFonts w:ascii="QCF_P251" w:eastAsia="Times New Roman" w:hAnsi="QCF_P251" w:cs="QCF_P251"/>
          <w:sz w:val="36"/>
          <w:szCs w:val="36"/>
          <w:rtl/>
        </w:rPr>
        <w:t xml:space="preserve">  ﭳ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94"/>
      </w:r>
      <w:r w:rsidRPr="00CE1FFA">
        <w:rPr>
          <w:rFonts w:ascii="Traditional Arabic" w:hAnsi="Traditional Arabic" w:cs="Traditional Arabic" w:hint="cs"/>
          <w:sz w:val="36"/>
          <w:szCs w:val="36"/>
          <w:vertAlign w:val="superscript"/>
          <w:rtl/>
        </w:rPr>
        <w:t>)</w:t>
      </w:r>
    </w:p>
    <w:p w:rsidR="009E6ED1" w:rsidRPr="00CE1FFA" w:rsidRDefault="009E6ED1" w:rsidP="009E6ED1">
      <w:pPr>
        <w:spacing w:after="0" w:line="240" w:lineRule="auto"/>
        <w:ind w:firstLine="284"/>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72" w:eastAsia="Times New Roman" w:hAnsi="QCF_P272" w:cs="QCF_P272"/>
          <w:sz w:val="36"/>
          <w:szCs w:val="36"/>
          <w:u w:val="single"/>
          <w:rtl/>
        </w:rPr>
        <w:t>ﮦ  ﮧ</w:t>
      </w:r>
      <w:r w:rsidRPr="00CE1FFA">
        <w:rPr>
          <w:rFonts w:ascii="QCF_P272" w:eastAsia="Times New Roman" w:hAnsi="QCF_P272" w:cs="QCF_P272"/>
          <w:sz w:val="36"/>
          <w:szCs w:val="36"/>
          <w:rtl/>
        </w:rPr>
        <w:t xml:space="preserve">  ﮨ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395"/>
      </w:r>
      <w:r w:rsidRPr="00CE1FFA">
        <w:rPr>
          <w:rFonts w:ascii="Traditional Arabic" w:hAnsi="Traditional Arabic" w:cs="Traditional Arabic" w:hint="cs"/>
          <w:sz w:val="36"/>
          <w:szCs w:val="36"/>
          <w:vertAlign w:val="superscript"/>
          <w:rtl/>
        </w:rPr>
        <w:t>)</w:t>
      </w:r>
    </w:p>
    <w:p w:rsidR="009E6ED1" w:rsidRPr="00CE1FFA" w:rsidRDefault="009E6ED1" w:rsidP="009E6ED1">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صفوة التفاسير للآية الأولى: ( </w:t>
      </w:r>
      <w:r w:rsidRPr="00CE1FFA">
        <w:rPr>
          <w:rFonts w:ascii="Traditional Arabic" w:cs="Traditional Arabic" w:hint="cs"/>
          <w:sz w:val="36"/>
          <w:szCs w:val="36"/>
          <w:rtl/>
          <w:lang w:bidi="ar-SY"/>
        </w:rPr>
        <w:t>أهل</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السماوات</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96"/>
      </w:r>
      <w:r w:rsidRPr="00CE1FFA">
        <w:rPr>
          <w:rFonts w:ascii="Traditional Arabic" w:hAnsi="Traditional Arabic" w:cs="Traditional Arabic" w:hint="cs"/>
          <w:position w:val="12"/>
          <w:sz w:val="36"/>
          <w:szCs w:val="36"/>
          <w:rtl/>
        </w:rPr>
        <w:t>)</w:t>
      </w:r>
    </w:p>
    <w:p w:rsidR="009E6ED1" w:rsidRPr="00CE1FFA" w:rsidRDefault="009E6ED1" w:rsidP="009E6ED1">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b/>
          <w:bCs/>
          <w:sz w:val="36"/>
          <w:szCs w:val="36"/>
          <w:rtl/>
          <w:lang w:bidi="ar-SY"/>
        </w:rPr>
        <w:t xml:space="preserve"> </w:t>
      </w:r>
      <w:r w:rsidRPr="00CE1FFA">
        <w:rPr>
          <w:rFonts w:ascii="Traditional Arabic" w:cs="Traditional Arabic" w:hint="cs"/>
          <w:sz w:val="36"/>
          <w:szCs w:val="36"/>
          <w:rtl/>
          <w:lang w:bidi="ar-SY"/>
        </w:rPr>
        <w:t>جميع</w:t>
      </w:r>
      <w:r w:rsidRPr="00CE1FFA">
        <w:rPr>
          <w:rFonts w:ascii="Traditional Arabic" w:cs="Traditional Arabic"/>
          <w:sz w:val="36"/>
          <w:szCs w:val="36"/>
          <w:rtl/>
          <w:lang w:bidi="ar-SY"/>
        </w:rPr>
        <w:t xml:space="preserve"> </w:t>
      </w:r>
      <w:r w:rsidRPr="00CE1FFA">
        <w:rPr>
          <w:rFonts w:ascii="Traditional Arabic" w:cs="Traditional Arabic" w:hint="cs"/>
          <w:sz w:val="36"/>
          <w:szCs w:val="36"/>
          <w:rtl/>
          <w:lang w:bidi="ar-SY"/>
        </w:rPr>
        <w:t>المخلوقات</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397"/>
      </w:r>
      <w:r w:rsidRPr="00CE1FFA">
        <w:rPr>
          <w:rFonts w:ascii="Traditional Arabic" w:hAnsi="Traditional Arabic" w:cs="Traditional Arabic" w:hint="cs"/>
          <w:position w:val="12"/>
          <w:sz w:val="36"/>
          <w:szCs w:val="36"/>
          <w:rtl/>
        </w:rPr>
        <w:t>)</w:t>
      </w:r>
    </w:p>
    <w:p w:rsidR="009E6ED1" w:rsidRPr="00CE1FFA" w:rsidRDefault="009E6ED1" w:rsidP="00EC563E">
      <w:pPr>
        <w:spacing w:after="0" w:line="680" w:lineRule="exact"/>
        <w:ind w:firstLine="284"/>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وجاء في كتاب ( ملاك التأويل القاطع بذوي الإلحاد والتعطيل ): (</w:t>
      </w:r>
      <w:r w:rsidRPr="00CE1FFA">
        <w:rPr>
          <w:rFonts w:ascii="Traditional Arabic" w:cs="Traditional Arabic" w:hint="cs"/>
          <w:spacing w:val="4"/>
          <w:sz w:val="36"/>
          <w:szCs w:val="36"/>
          <w:rtl/>
          <w:lang w:bidi="ar-SY"/>
        </w:rPr>
        <w:t xml:space="preserve"> أن</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ورود</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 xml:space="preserve"> من </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في</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سورة</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الرعد</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لا</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سؤال</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فيه،</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فإن</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قبول</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الأوامر</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وامتثال</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الطاعات</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بالقصد</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والاختيار</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بمشيئة</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الله</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سبحانه</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إنما</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يك</w:t>
      </w:r>
      <w:r w:rsidR="006C1783" w:rsidRPr="00CE1FFA">
        <w:rPr>
          <w:rFonts w:ascii="Traditional Arabic" w:cs="Traditional Arabic" w:hint="cs"/>
          <w:spacing w:val="4"/>
          <w:sz w:val="36"/>
          <w:szCs w:val="36"/>
          <w:rtl/>
          <w:lang w:bidi="ar-SY"/>
        </w:rPr>
        <w:t>ـ</w:t>
      </w:r>
      <w:r w:rsidRPr="00CE1FFA">
        <w:rPr>
          <w:rFonts w:ascii="Traditional Arabic" w:cs="Traditional Arabic" w:hint="cs"/>
          <w:spacing w:val="4"/>
          <w:sz w:val="36"/>
          <w:szCs w:val="36"/>
          <w:rtl/>
          <w:lang w:bidi="ar-SY"/>
        </w:rPr>
        <w:t>ون</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من</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أصحاب</w:t>
      </w:r>
      <w:r w:rsidRPr="00CE1FFA">
        <w:rPr>
          <w:rFonts w:ascii="Traditional Arabic" w:hAnsi="Traditional Arabic" w:cs="Traditional Arabic" w:hint="cs"/>
          <w:spacing w:val="4"/>
          <w:sz w:val="36"/>
          <w:szCs w:val="36"/>
          <w:rtl/>
          <w:lang w:bidi="ar-SY"/>
        </w:rPr>
        <w:t xml:space="preserve"> </w:t>
      </w:r>
      <w:r w:rsidRPr="00CE1FFA">
        <w:rPr>
          <w:rFonts w:ascii="Traditional Arabic" w:cs="Traditional Arabic" w:hint="cs"/>
          <w:spacing w:val="4"/>
          <w:sz w:val="36"/>
          <w:szCs w:val="36"/>
          <w:rtl/>
          <w:lang w:bidi="ar-SY"/>
        </w:rPr>
        <w:t>العقول</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وه</w:t>
      </w:r>
      <w:r w:rsidR="006C1783" w:rsidRPr="00CE1FFA">
        <w:rPr>
          <w:rFonts w:ascii="Traditional Arabic" w:cs="Traditional Arabic" w:hint="cs"/>
          <w:spacing w:val="4"/>
          <w:sz w:val="36"/>
          <w:szCs w:val="36"/>
          <w:rtl/>
          <w:lang w:bidi="ar-SY"/>
        </w:rPr>
        <w:t>ـ</w:t>
      </w:r>
      <w:r w:rsidR="004865B8" w:rsidRPr="00CE1FFA">
        <w:rPr>
          <w:rFonts w:ascii="Traditional Arabic" w:cs="Traditional Arabic" w:hint="cs"/>
          <w:spacing w:val="4"/>
          <w:sz w:val="36"/>
          <w:szCs w:val="36"/>
          <w:rtl/>
          <w:lang w:bidi="ar-SY"/>
        </w:rPr>
        <w:t>م</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الملائكة</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والإنس</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والجن،</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وه</w:t>
      </w:r>
      <w:r w:rsidR="006C1783" w:rsidRPr="00CE1FFA">
        <w:rPr>
          <w:rFonts w:ascii="Traditional Arabic" w:cs="Traditional Arabic" w:hint="cs"/>
          <w:spacing w:val="4"/>
          <w:sz w:val="36"/>
          <w:szCs w:val="36"/>
          <w:rtl/>
          <w:lang w:bidi="ar-SY"/>
        </w:rPr>
        <w:t>ـ</w:t>
      </w:r>
      <w:r w:rsidRPr="00CE1FFA">
        <w:rPr>
          <w:rFonts w:ascii="Traditional Arabic" w:cs="Traditional Arabic" w:hint="cs"/>
          <w:spacing w:val="4"/>
          <w:sz w:val="36"/>
          <w:szCs w:val="36"/>
          <w:rtl/>
          <w:lang w:bidi="ar-SY"/>
        </w:rPr>
        <w:t>م</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المقصودون</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في</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الآية،</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فوردت</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 xml:space="preserve"> بمن </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الواقعة</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على</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العقلاء،</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لهذا</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قيل</w:t>
      </w:r>
      <w:r w:rsidRPr="00CE1FFA">
        <w:rPr>
          <w:rFonts w:ascii="Traditional Arabic" w:cs="Traditional Arabic"/>
          <w:spacing w:val="4"/>
          <w:sz w:val="36"/>
          <w:szCs w:val="36"/>
          <w:rtl/>
          <w:lang w:bidi="ar-SY"/>
        </w:rPr>
        <w:t xml:space="preserve">: </w:t>
      </w:r>
      <w:r w:rsidRPr="00CE1FFA">
        <w:rPr>
          <w:rFonts w:ascii="QCF_BSML" w:eastAsia="Times New Roman" w:hAnsi="QCF_BSML" w:cs="QCF_BSML"/>
          <w:spacing w:val="4"/>
          <w:sz w:val="36"/>
          <w:szCs w:val="36"/>
          <w:rtl/>
        </w:rPr>
        <w:t xml:space="preserve">ﭽ </w:t>
      </w:r>
      <w:r w:rsidRPr="00CE1FFA">
        <w:rPr>
          <w:rFonts w:ascii="QCF_P251" w:eastAsia="Times New Roman" w:hAnsi="QCF_P251" w:cs="QCF_P251"/>
          <w:spacing w:val="4"/>
          <w:sz w:val="36"/>
          <w:szCs w:val="36"/>
          <w:rtl/>
        </w:rPr>
        <w:t xml:space="preserve">ﭵ   ﭶ  </w:t>
      </w:r>
      <w:r w:rsidRPr="00CE1FFA">
        <w:rPr>
          <w:rFonts w:ascii="QCF_BSML" w:eastAsia="Times New Roman" w:hAnsi="QCF_BSML" w:cs="QCF_BSML"/>
          <w:spacing w:val="4"/>
          <w:sz w:val="36"/>
          <w:szCs w:val="36"/>
          <w:rtl/>
        </w:rPr>
        <w:t>ﭼ</w:t>
      </w:r>
      <w:r w:rsidRPr="00CE1FFA">
        <w:rPr>
          <w:rFonts w:ascii="Arial" w:eastAsia="Times New Roman" w:hAnsi="Arial"/>
          <w:spacing w:val="4"/>
          <w:sz w:val="36"/>
          <w:szCs w:val="36"/>
          <w:rtl/>
        </w:rPr>
        <w:t xml:space="preserve"> </w:t>
      </w:r>
      <w:r w:rsidRPr="00CE1FFA">
        <w:rPr>
          <w:rFonts w:ascii="Traditional Arabic" w:cs="Traditional Arabic" w:hint="cs"/>
          <w:spacing w:val="4"/>
          <w:sz w:val="36"/>
          <w:szCs w:val="36"/>
          <w:rtl/>
          <w:lang w:bidi="ar-SY"/>
        </w:rPr>
        <w:t>لأن</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ذلك</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إنما</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 xml:space="preserve"> يكون </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ويستوضح</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من</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العاقل،</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فالآية</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واردة</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على</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ما</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ينبغي</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وأما</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آية</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النحل</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فمراعى</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فيها</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لفظ</w:t>
      </w:r>
      <w:r w:rsidRPr="00CE1FFA">
        <w:rPr>
          <w:rFonts w:ascii="Traditional Arabic" w:cs="Traditional Arabic"/>
          <w:spacing w:val="4"/>
          <w:sz w:val="36"/>
          <w:szCs w:val="36"/>
          <w:rtl/>
          <w:lang w:bidi="ar-SY"/>
        </w:rPr>
        <w:t xml:space="preserve"> </w:t>
      </w:r>
      <w:r w:rsidRPr="00CE1FFA">
        <w:rPr>
          <w:rFonts w:ascii="QCF_BSML" w:eastAsia="Times New Roman" w:hAnsi="QCF_BSML" w:cs="QCF_BSML"/>
          <w:spacing w:val="4"/>
          <w:sz w:val="36"/>
          <w:szCs w:val="36"/>
          <w:rtl/>
        </w:rPr>
        <w:t xml:space="preserve">ﭽ </w:t>
      </w:r>
      <w:r w:rsidRPr="00CE1FFA">
        <w:rPr>
          <w:rFonts w:ascii="QCF_P272" w:eastAsia="Times New Roman" w:hAnsi="QCF_P272" w:cs="QCF_P272"/>
          <w:spacing w:val="4"/>
          <w:sz w:val="36"/>
          <w:szCs w:val="36"/>
          <w:rtl/>
        </w:rPr>
        <w:t>ﮭ</w:t>
      </w:r>
      <w:r w:rsidRPr="00CE1FFA">
        <w:rPr>
          <w:rFonts w:ascii="QCF_BSML" w:eastAsia="Times New Roman" w:hAnsi="QCF_BSML" w:cs="QCF_BSML"/>
          <w:spacing w:val="4"/>
          <w:sz w:val="36"/>
          <w:szCs w:val="36"/>
          <w:rtl/>
        </w:rPr>
        <w:t>ﭼ</w:t>
      </w:r>
      <w:r w:rsidRPr="00CE1FFA">
        <w:rPr>
          <w:rFonts w:ascii="Arial" w:eastAsia="Times New Roman" w:hAnsi="Arial"/>
          <w:spacing w:val="4"/>
          <w:sz w:val="36"/>
          <w:szCs w:val="36"/>
          <w:rtl/>
        </w:rPr>
        <w:t xml:space="preserve"> </w:t>
      </w:r>
      <w:r w:rsidRPr="00CE1FFA">
        <w:rPr>
          <w:rFonts w:ascii="Traditional Arabic" w:cs="Traditional Arabic" w:hint="cs"/>
          <w:spacing w:val="4"/>
          <w:sz w:val="36"/>
          <w:szCs w:val="36"/>
          <w:rtl/>
          <w:lang w:bidi="ar-SY"/>
        </w:rPr>
        <w:t>الوارد</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فيهـا</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إذ</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هو</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عام</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للعاقل</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وغيره،</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فوردت</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الآية</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 xml:space="preserve"> بما </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الواقعة</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على</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الأنواع</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والأجناس</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مناسبة</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لما</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تقدم</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من</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الإطلاق</w:t>
      </w:r>
      <w:r w:rsidRPr="00CE1FFA">
        <w:rPr>
          <w:rFonts w:ascii="Traditional Arabic" w:cs="Traditional Arabic"/>
          <w:spacing w:val="4"/>
          <w:sz w:val="36"/>
          <w:szCs w:val="36"/>
          <w:rtl/>
          <w:lang w:bidi="ar-SY"/>
        </w:rPr>
        <w:t xml:space="preserve"> </w:t>
      </w:r>
      <w:r w:rsidRPr="00CE1FFA">
        <w:rPr>
          <w:rFonts w:ascii="Traditional Arabic" w:cs="Traditional Arabic" w:hint="cs"/>
          <w:spacing w:val="4"/>
          <w:sz w:val="36"/>
          <w:szCs w:val="36"/>
          <w:rtl/>
          <w:lang w:bidi="ar-SY"/>
        </w:rPr>
        <w:t>والعموم</w:t>
      </w:r>
      <w:r w:rsidRPr="00CE1FFA">
        <w:rPr>
          <w:rFonts w:ascii="Traditional Arabic" w:hAnsi="Traditional Arabic" w:cs="Traditional Arabic" w:hint="cs"/>
          <w:spacing w:val="4"/>
          <w:sz w:val="36"/>
          <w:szCs w:val="36"/>
          <w:rtl/>
        </w:rPr>
        <w:t xml:space="preserve"> )</w:t>
      </w:r>
      <w:r w:rsidRPr="00CE1FFA">
        <w:rPr>
          <w:rFonts w:ascii="Traditional Arabic" w:hAnsi="Traditional Arabic" w:cs="Traditional Arabic" w:hint="cs"/>
          <w:spacing w:val="4"/>
          <w:position w:val="12"/>
          <w:sz w:val="36"/>
          <w:szCs w:val="36"/>
          <w:rtl/>
        </w:rPr>
        <w:t>(</w:t>
      </w:r>
      <w:r w:rsidRPr="00CE1FFA">
        <w:rPr>
          <w:rFonts w:cs="Traditional Arabic"/>
          <w:spacing w:val="4"/>
          <w:position w:val="12"/>
          <w:sz w:val="36"/>
          <w:szCs w:val="36"/>
          <w:rtl/>
        </w:rPr>
        <w:footnoteReference w:id="398"/>
      </w:r>
      <w:r w:rsidRPr="00CE1FFA">
        <w:rPr>
          <w:rFonts w:ascii="Traditional Arabic" w:hAnsi="Traditional Arabic" w:cs="Traditional Arabic" w:hint="cs"/>
          <w:spacing w:val="4"/>
          <w:position w:val="12"/>
          <w:sz w:val="36"/>
          <w:szCs w:val="36"/>
          <w:rtl/>
        </w:rPr>
        <w:t>)</w:t>
      </w:r>
    </w:p>
    <w:p w:rsidR="009E6ED1" w:rsidRPr="00CE1FFA" w:rsidRDefault="009E6ED1" w:rsidP="00EC563E">
      <w:pPr>
        <w:spacing w:after="0" w:line="680" w:lineRule="exact"/>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E6ED1" w:rsidRPr="00CE1FFA" w:rsidRDefault="009E6ED1" w:rsidP="00EC563E">
      <w:pPr>
        <w:spacing w:after="0" w:line="68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كان استخدام ( من )، لأن الحديث المراد في الآيات يقصد به العقلاء، ويتضح ذلك من خلال سياق الآية الكريمة، حيث ورد بعدها ما يوضح الاستجابة لأوامر</w:t>
      </w:r>
      <w:r w:rsidRPr="00CE1FFA">
        <w:rPr>
          <w:rFonts w:ascii="QCF_BSML" w:eastAsia="Times New Roman" w:hAnsi="QCF_BSML" w:cs="QCF_BSML" w:hint="cs"/>
          <w:sz w:val="36"/>
          <w:szCs w:val="36"/>
          <w:rtl/>
        </w:rPr>
        <w:t xml:space="preserve"> </w:t>
      </w:r>
      <w:r w:rsidRPr="00CE1FFA">
        <w:rPr>
          <w:rFonts w:ascii="Traditional Arabic" w:hAnsi="Traditional Arabic" w:cs="Traditional Arabic" w:hint="cs"/>
          <w:sz w:val="36"/>
          <w:szCs w:val="36"/>
          <w:rtl/>
        </w:rPr>
        <w:t xml:space="preserve">الله طوعاً أو كرهاً، وهذا لا يكون لغير العقلاء، فاتباع دعوة الحق، والسير على النهج الصحيح، وامتثال أوامر المولى جل وعلا، هذه كلها لا </w:t>
      </w:r>
      <w:r w:rsidRPr="00CE1FFA">
        <w:rPr>
          <w:rFonts w:ascii="Traditional Arabic" w:hAnsi="Traditional Arabic" w:cs="Traditional Arabic" w:hint="cs"/>
          <w:spacing w:val="-2"/>
          <w:sz w:val="36"/>
          <w:szCs w:val="36"/>
          <w:rtl/>
        </w:rPr>
        <w:t xml:space="preserve">تكون ولا تتوجه إلا لأولي الألباب وأصحاب النهى من الملائكة والإنس والجن، وبالتالي كان استخدام ( من </w:t>
      </w:r>
      <w:r w:rsidRPr="00CE1FFA">
        <w:rPr>
          <w:rFonts w:ascii="Traditional Arabic" w:hAnsi="Traditional Arabic" w:cs="Traditional Arabic" w:hint="cs"/>
          <w:sz w:val="36"/>
          <w:szCs w:val="36"/>
          <w:rtl/>
        </w:rPr>
        <w:t>) هنا في هذا المكان، وهي تكون للعاقل، كان استخداماً في موضعه المناسب حسب سياق الآيات الكريمة</w:t>
      </w:r>
      <w:r w:rsidR="007434F5"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9E6ED1" w:rsidRPr="00CE1FFA" w:rsidRDefault="009E6ED1" w:rsidP="00EC563E">
      <w:pPr>
        <w:spacing w:after="0" w:line="68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استخدام ( ما )، لأن الأمر في هذا الموضع يشمل العاقل وغير العاقل، وذلك متضح من سياق الآية الكريمة بعدها </w:t>
      </w:r>
      <w:r w:rsidRPr="00CE1FFA">
        <w:rPr>
          <w:rFonts w:ascii="QCF_BSML" w:eastAsia="Times New Roman" w:hAnsi="QCF_BSML" w:cs="QCF_BSML"/>
          <w:sz w:val="36"/>
          <w:szCs w:val="36"/>
          <w:rtl/>
        </w:rPr>
        <w:t xml:space="preserve">ﭽ </w:t>
      </w:r>
      <w:r w:rsidRPr="00CE1FFA">
        <w:rPr>
          <w:rFonts w:ascii="QCF_P272" w:eastAsia="Times New Roman" w:hAnsi="QCF_P272" w:cs="QCF_P272"/>
          <w:sz w:val="36"/>
          <w:szCs w:val="36"/>
          <w:rtl/>
        </w:rPr>
        <w:t xml:space="preserve">ﮬ  ﮭ </w:t>
      </w:r>
      <w:r w:rsidRPr="00CE1FFA">
        <w:rPr>
          <w:rFonts w:ascii="QCF_BSML" w:eastAsia="Times New Roman" w:hAnsi="QCF_BSML" w:cs="QCF_BSML"/>
          <w:sz w:val="36"/>
          <w:szCs w:val="36"/>
          <w:rtl/>
        </w:rPr>
        <w:t>ﭼ</w:t>
      </w:r>
      <w:r w:rsidRPr="00CE1FFA">
        <w:rPr>
          <w:rFonts w:ascii="Arial" w:eastAsia="Times New Roman" w:hAnsi="Arial"/>
          <w:sz w:val="36"/>
          <w:szCs w:val="36"/>
          <w:rtl/>
        </w:rPr>
        <w:t xml:space="preserve"> </w:t>
      </w:r>
      <w:r w:rsidRPr="00CE1FFA">
        <w:rPr>
          <w:rFonts w:ascii="Traditional Arabic" w:hAnsi="Traditional Arabic" w:cs="Traditional Arabic" w:hint="cs"/>
          <w:sz w:val="36"/>
          <w:szCs w:val="36"/>
          <w:rtl/>
        </w:rPr>
        <w:t>، فهي تشمل كل ما دبّ على الأرض</w:t>
      </w:r>
      <w:r w:rsidR="007434F5"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عاقلاً كان أو غير عاقل، ولا تخص العقلاء فحسب، كما هو الحال في الآية السابقة، فكان استخدام ( ما ) مناسباً للإطلاق والعموم في الآية الكريمة</w:t>
      </w:r>
      <w:r w:rsidR="007434F5"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6D32C9" w:rsidRPr="00972A36" w:rsidRDefault="002000F9" w:rsidP="00972A36">
      <w:pPr>
        <w:spacing w:after="0"/>
        <w:rPr>
          <w:rFonts w:ascii="Traditional Arabic" w:hAnsi="Traditional Arabic" w:cs="Traditional Arabic"/>
          <w:b/>
          <w:bCs/>
          <w:sz w:val="36"/>
          <w:szCs w:val="36"/>
          <w:rtl/>
        </w:rPr>
      </w:pPr>
      <w:r w:rsidRPr="00972A36">
        <w:rPr>
          <w:rFonts w:ascii="Traditional Arabic" w:hAnsi="Traditional Arabic" w:cs="Traditional Arabic" w:hint="cs"/>
          <w:b/>
          <w:bCs/>
          <w:sz w:val="36"/>
          <w:szCs w:val="36"/>
          <w:rtl/>
        </w:rPr>
        <w:t>(المثال السادس) [ فيها ــ فيه ]</w:t>
      </w:r>
    </w:p>
    <w:p w:rsidR="002000F9" w:rsidRPr="00CE1FFA" w:rsidRDefault="002000F9" w:rsidP="002000F9">
      <w:pPr>
        <w:spacing w:after="0" w:line="240" w:lineRule="auto"/>
        <w:ind w:firstLine="288"/>
        <w:jc w:val="lowKashida"/>
        <w:rPr>
          <w:rFonts w:ascii="Monotype Koufi" w:hAnsi="Monotype Koufi" w:cs="Monotype Koufi"/>
          <w:b/>
          <w:bCs/>
          <w:sz w:val="36"/>
          <w:szCs w:val="36"/>
          <w:rtl/>
        </w:rPr>
      </w:pPr>
      <w:r w:rsidRPr="00CE1FFA">
        <w:rPr>
          <w:rFonts w:ascii="QCF_BSML" w:hAnsi="QCF_BSML" w:cs="QCF_BSML"/>
          <w:sz w:val="36"/>
          <w:szCs w:val="36"/>
          <w:rtl/>
        </w:rPr>
        <w:t xml:space="preserve">ﭽ </w:t>
      </w:r>
      <w:r w:rsidRPr="00CE1FFA">
        <w:rPr>
          <w:rFonts w:ascii="QCF_P330" w:hAnsi="QCF_P330" w:cs="QCF_P330"/>
          <w:sz w:val="36"/>
          <w:szCs w:val="36"/>
          <w:rtl/>
        </w:rPr>
        <w:t xml:space="preserve">ﭔ  </w:t>
      </w:r>
      <w:r w:rsidRPr="00CE1FFA">
        <w:rPr>
          <w:rFonts w:ascii="QCF_P330" w:hAnsi="QCF_P330" w:cs="QCF_P330"/>
          <w:sz w:val="36"/>
          <w:szCs w:val="36"/>
          <w:u w:val="single"/>
          <w:rtl/>
        </w:rPr>
        <w:t>ﭕ</w:t>
      </w:r>
      <w:r w:rsidRPr="00CE1FFA">
        <w:rPr>
          <w:rFonts w:ascii="QCF_P330" w:hAnsi="QCF_P330" w:cs="QCF_P330"/>
          <w:sz w:val="36"/>
          <w:szCs w:val="36"/>
          <w:rtl/>
        </w:rPr>
        <w:t xml:space="preserve">  ﭖ  ﭗ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Monotype Koufi" w:hAnsi="Monotype Koufi" w:cs="Traditional Arabic"/>
          <w:b/>
          <w:bCs/>
          <w:position w:val="12"/>
          <w:sz w:val="36"/>
          <w:szCs w:val="36"/>
          <w:vertAlign w:val="baseline"/>
          <w:rtl/>
        </w:rPr>
        <w:footnoteReference w:id="399"/>
      </w:r>
      <w:r w:rsidRPr="00CE1FFA">
        <w:rPr>
          <w:rFonts w:ascii="QCF_BSML" w:hAnsi="QCF_BSML" w:cs="Traditional Arabic" w:hint="cs"/>
          <w:position w:val="12"/>
          <w:sz w:val="36"/>
          <w:szCs w:val="36"/>
          <w:rtl/>
        </w:rPr>
        <w:t>)</w:t>
      </w:r>
    </w:p>
    <w:p w:rsidR="006D32C9" w:rsidRPr="00CE1FFA" w:rsidRDefault="002000F9" w:rsidP="002000F9">
      <w:pPr>
        <w:spacing w:after="0" w:line="240" w:lineRule="auto"/>
        <w:ind w:firstLine="288"/>
        <w:jc w:val="lowKashida"/>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561" w:hAnsi="QCF_P561" w:cs="QCF_P561"/>
          <w:sz w:val="36"/>
          <w:szCs w:val="36"/>
          <w:rtl/>
        </w:rPr>
        <w:t xml:space="preserve">ﯬ  </w:t>
      </w:r>
      <w:r w:rsidRPr="00CE1FFA">
        <w:rPr>
          <w:rFonts w:ascii="QCF_P561" w:hAnsi="QCF_P561" w:cs="QCF_P561"/>
          <w:sz w:val="36"/>
          <w:szCs w:val="36"/>
          <w:u w:val="single"/>
          <w:rtl/>
        </w:rPr>
        <w:t>ﯭ</w:t>
      </w:r>
      <w:r w:rsidRPr="00CE1FFA">
        <w:rPr>
          <w:rFonts w:ascii="QCF_P561" w:hAnsi="QCF_P561" w:cs="QCF_P561"/>
          <w:sz w:val="36"/>
          <w:szCs w:val="36"/>
          <w:rtl/>
        </w:rPr>
        <w:t xml:space="preserve">  ﯮ  ﯯ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400"/>
      </w:r>
      <w:r w:rsidRPr="00CE1FFA">
        <w:rPr>
          <w:rFonts w:ascii="QCF_BSML" w:hAnsi="QCF_BSML" w:cs="Traditional Arabic" w:hint="cs"/>
          <w:position w:val="12"/>
          <w:sz w:val="36"/>
          <w:szCs w:val="36"/>
          <w:rtl/>
        </w:rPr>
        <w:t>)</w:t>
      </w:r>
    </w:p>
    <w:p w:rsidR="002000F9" w:rsidRPr="00CE1FFA" w:rsidRDefault="002000F9" w:rsidP="00D750E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w:t>
      </w:r>
      <w:r w:rsidR="001649EB"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اء في تفسير صف</w:t>
      </w:r>
      <w:r w:rsidR="001649EB"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وة التفاسير للآية الأولى: (</w:t>
      </w:r>
      <w:r w:rsidR="00D750E1" w:rsidRPr="00CE1FFA">
        <w:rPr>
          <w:rFonts w:ascii="Traditional Arabic" w:cs="Traditional Arabic" w:hint="cs"/>
          <w:sz w:val="36"/>
          <w:szCs w:val="36"/>
          <w:rtl/>
        </w:rPr>
        <w:t xml:space="preserve"> أي</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أمرنا</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جبريل</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عليه السلام فنفخ</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في</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فتحة</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درعها ـ قميصها</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ـ فدخلت</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النفخة</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إِلى</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جوفها</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فحملت</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بعيسى عليه السلام،</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وأضاف</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الروح</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إِليه</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تعالى</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على</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جهة</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التشريف.</w:t>
      </w:r>
      <w:r w:rsidRPr="00CE1FFA">
        <w:rPr>
          <w:rFonts w:ascii="Traditional Arabic" w:hAnsi="Traditional Arabic" w:cs="Traditional Arabic" w:hint="cs"/>
          <w:sz w:val="36"/>
          <w:szCs w:val="36"/>
          <w:rtl/>
        </w:rPr>
        <w:t xml:space="preserve"> )</w:t>
      </w:r>
      <w:r w:rsidR="00D750E1" w:rsidRPr="00CE1FFA">
        <w:rPr>
          <w:rFonts w:ascii="Traditional Arabic" w:hAnsi="Traditional Arabic" w:cs="Traditional Arabic" w:hint="cs"/>
          <w:position w:val="12"/>
          <w:sz w:val="36"/>
          <w:szCs w:val="36"/>
          <w:rtl/>
        </w:rPr>
        <w:t>(</w:t>
      </w:r>
      <w:r w:rsidR="00D750E1" w:rsidRPr="00CE1FFA">
        <w:rPr>
          <w:rStyle w:val="FootnoteReference"/>
          <w:rFonts w:ascii="Traditional Arabic" w:hAnsi="Traditional Arabic" w:cs="Traditional Arabic"/>
          <w:position w:val="12"/>
          <w:sz w:val="36"/>
          <w:szCs w:val="36"/>
          <w:vertAlign w:val="baseline"/>
          <w:rtl/>
        </w:rPr>
        <w:footnoteReference w:id="401"/>
      </w:r>
      <w:r w:rsidR="00D750E1" w:rsidRPr="00CE1FFA">
        <w:rPr>
          <w:rFonts w:ascii="Traditional Arabic" w:hAnsi="Traditional Arabic" w:cs="Traditional Arabic" w:hint="cs"/>
          <w:position w:val="12"/>
          <w:sz w:val="36"/>
          <w:szCs w:val="36"/>
          <w:rtl/>
        </w:rPr>
        <w:t>)</w:t>
      </w:r>
    </w:p>
    <w:p w:rsidR="002000F9" w:rsidRPr="00CE1FFA" w:rsidRDefault="002000F9" w:rsidP="00D750E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00D750E1" w:rsidRPr="00CE1FFA">
        <w:rPr>
          <w:rFonts w:ascii="Traditional Arabic" w:hAnsi="Traditional Arabic" w:cs="Traditional Arabic" w:hint="cs"/>
          <w:sz w:val="36"/>
          <w:szCs w:val="36"/>
          <w:rtl/>
        </w:rPr>
        <w:t xml:space="preserve"> </w:t>
      </w:r>
      <w:r w:rsidR="00D750E1" w:rsidRPr="00CE1FFA">
        <w:rPr>
          <w:rFonts w:ascii="Traditional Arabic" w:cs="Traditional Arabic" w:hint="cs"/>
          <w:sz w:val="36"/>
          <w:szCs w:val="36"/>
          <w:rtl/>
        </w:rPr>
        <w:t>أي</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فنفخ</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رسولنا</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جبريل</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عليه السلام في</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فتحة</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جيبها،</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فوصل</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أثر</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ذلك</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إِلى</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فرجها،</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فحملت</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بعيسى</w:t>
      </w:r>
      <w:r w:rsidR="001649EB" w:rsidRPr="00CE1FFA">
        <w:rPr>
          <w:rFonts w:ascii="Traditional Arabic" w:cs="Traditional Arabic" w:hint="cs"/>
          <w:sz w:val="36"/>
          <w:szCs w:val="36"/>
          <w:rtl/>
        </w:rPr>
        <w:t xml:space="preserve"> عليه السلام</w:t>
      </w:r>
      <w:r w:rsidR="00D750E1" w:rsidRPr="00CE1FFA">
        <w:rPr>
          <w:rFonts w:ascii="Traditional Arabic" w:cs="Traditional Arabic" w:hint="cs"/>
          <w:sz w:val="36"/>
          <w:szCs w:val="36"/>
          <w:rtl/>
        </w:rPr>
        <w:t>.</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قال</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ابن</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كثير</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إن</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الله</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بعث</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جبريل</w:t>
      </w:r>
      <w:r w:rsidR="00D750E1" w:rsidRPr="00CE1FFA">
        <w:rPr>
          <w:rFonts w:ascii="Traditional Arabic" w:cs="Traditional Arabic"/>
          <w:sz w:val="36"/>
          <w:szCs w:val="36"/>
          <w:rtl/>
        </w:rPr>
        <w:t xml:space="preserve"> </w:t>
      </w:r>
      <w:r w:rsidR="001649EB" w:rsidRPr="00CE1FFA">
        <w:rPr>
          <w:rFonts w:ascii="Traditional Arabic" w:cs="Traditional Arabic" w:hint="cs"/>
          <w:sz w:val="36"/>
          <w:szCs w:val="36"/>
          <w:rtl/>
        </w:rPr>
        <w:t xml:space="preserve">عليه السلام </w:t>
      </w:r>
      <w:r w:rsidR="00D750E1" w:rsidRPr="00CE1FFA">
        <w:rPr>
          <w:rFonts w:ascii="Traditional Arabic" w:cs="Traditional Arabic" w:hint="cs"/>
          <w:sz w:val="36"/>
          <w:szCs w:val="36"/>
          <w:rtl/>
        </w:rPr>
        <w:t>فتمثل</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لها</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في</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صورة</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بشر،</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وأمره</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أن</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ينفخ</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بفيه</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في</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جيب</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درعها،</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فنزلت</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النفخة</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فولجت</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في</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فرجها،</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فكان</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منه</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الحمل</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بعيسى</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عليه</w:t>
      </w:r>
      <w:r w:rsidR="00D750E1" w:rsidRPr="00CE1FFA">
        <w:rPr>
          <w:rFonts w:ascii="Traditional Arabic" w:cs="Traditional Arabic"/>
          <w:sz w:val="36"/>
          <w:szCs w:val="36"/>
          <w:rtl/>
        </w:rPr>
        <w:t xml:space="preserve"> </w:t>
      </w:r>
      <w:r w:rsidR="00D750E1" w:rsidRPr="00CE1FFA">
        <w:rPr>
          <w:rFonts w:ascii="Traditional Arabic" w:cs="Traditional Arabic" w:hint="cs"/>
          <w:sz w:val="36"/>
          <w:szCs w:val="36"/>
          <w:rtl/>
        </w:rPr>
        <w:t>السلام.</w:t>
      </w:r>
      <w:r w:rsidRPr="00CE1FFA">
        <w:rPr>
          <w:rFonts w:ascii="Traditional Arabic" w:hAnsi="Traditional Arabic" w:cs="Traditional Arabic" w:hint="cs"/>
          <w:sz w:val="36"/>
          <w:szCs w:val="36"/>
          <w:rtl/>
        </w:rPr>
        <w:t xml:space="preserve"> )</w:t>
      </w:r>
      <w:r w:rsidR="00D750E1" w:rsidRPr="00CE1FFA">
        <w:rPr>
          <w:rFonts w:ascii="Traditional Arabic" w:hAnsi="Traditional Arabic" w:cs="Traditional Arabic" w:hint="cs"/>
          <w:position w:val="12"/>
          <w:sz w:val="36"/>
          <w:szCs w:val="36"/>
          <w:rtl/>
        </w:rPr>
        <w:t>(</w:t>
      </w:r>
      <w:r w:rsidR="00D750E1" w:rsidRPr="00CE1FFA">
        <w:rPr>
          <w:rStyle w:val="FootnoteReference"/>
          <w:rFonts w:ascii="Traditional Arabic" w:hAnsi="Traditional Arabic" w:cs="Traditional Arabic"/>
          <w:position w:val="12"/>
          <w:sz w:val="36"/>
          <w:szCs w:val="36"/>
          <w:vertAlign w:val="baseline"/>
          <w:rtl/>
        </w:rPr>
        <w:footnoteReference w:id="402"/>
      </w:r>
      <w:r w:rsidR="00D750E1" w:rsidRPr="00CE1FFA">
        <w:rPr>
          <w:rFonts w:ascii="Traditional Arabic" w:hAnsi="Traditional Arabic" w:cs="Traditional Arabic" w:hint="cs"/>
          <w:position w:val="12"/>
          <w:sz w:val="36"/>
          <w:szCs w:val="36"/>
          <w:rtl/>
        </w:rPr>
        <w:t>)</w:t>
      </w:r>
    </w:p>
    <w:p w:rsidR="00653F70" w:rsidRPr="00CE1FFA" w:rsidRDefault="00653F70" w:rsidP="001649E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ملاك التأويل القاطع بذوي الإلحاد والتعطيل ): (</w:t>
      </w:r>
      <w:r w:rsidR="001649EB" w:rsidRPr="00CE1FFA">
        <w:rPr>
          <w:rFonts w:ascii="Traditional Arabic" w:cs="Traditional Arabic" w:hint="cs"/>
          <w:sz w:val="36"/>
          <w:szCs w:val="36"/>
          <w:rtl/>
        </w:rPr>
        <w:t xml:space="preserve"> </w:t>
      </w:r>
      <w:r w:rsidRPr="00CE1FFA">
        <w:rPr>
          <w:rFonts w:ascii="Traditional Arabic" w:cs="Traditional Arabic" w:hint="cs"/>
          <w:sz w:val="36"/>
          <w:szCs w:val="36"/>
          <w:rtl/>
        </w:rPr>
        <w:t>إن</w:t>
      </w:r>
      <w:r w:rsidRPr="00CE1FFA">
        <w:rPr>
          <w:rFonts w:ascii="Traditional Arabic" w:cs="Traditional Arabic"/>
          <w:sz w:val="36"/>
          <w:szCs w:val="36"/>
          <w:rtl/>
        </w:rPr>
        <w:t xml:space="preserve"> </w:t>
      </w:r>
      <w:r w:rsidRPr="00CE1FFA">
        <w:rPr>
          <w:rFonts w:ascii="Traditional Arabic" w:cs="Traditional Arabic" w:hint="cs"/>
          <w:sz w:val="36"/>
          <w:szCs w:val="36"/>
          <w:rtl/>
        </w:rPr>
        <w:t>الضمير</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الأولى</w:t>
      </w:r>
      <w:r w:rsidRPr="00CE1FFA">
        <w:rPr>
          <w:rFonts w:ascii="Traditional Arabic" w:cs="Traditional Arabic"/>
          <w:sz w:val="36"/>
          <w:szCs w:val="36"/>
          <w:rtl/>
        </w:rPr>
        <w:t xml:space="preserve"> </w:t>
      </w:r>
      <w:r w:rsidRPr="00CE1FFA">
        <w:rPr>
          <w:rFonts w:ascii="Traditional Arabic" w:cs="Traditional Arabic" w:hint="cs"/>
          <w:sz w:val="36"/>
          <w:szCs w:val="36"/>
          <w:rtl/>
        </w:rPr>
        <w:t>عائد</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أشير</w:t>
      </w:r>
      <w:r w:rsidRPr="00CE1FFA">
        <w:rPr>
          <w:rFonts w:ascii="Traditional Arabic" w:cs="Traditional Arabic"/>
          <w:sz w:val="36"/>
          <w:szCs w:val="36"/>
          <w:rtl/>
        </w:rPr>
        <w:t xml:space="preserve"> </w:t>
      </w:r>
      <w:r w:rsidRPr="00CE1FFA">
        <w:rPr>
          <w:rFonts w:ascii="Traditional Arabic" w:cs="Traditional Arabic" w:hint="cs"/>
          <w:sz w:val="36"/>
          <w:szCs w:val="36"/>
          <w:rtl/>
        </w:rPr>
        <w:t>إليه</w:t>
      </w:r>
      <w:r w:rsidRPr="00CE1FFA">
        <w:rPr>
          <w:rFonts w:ascii="Traditional Arabic" w:cs="Traditional Arabic"/>
          <w:sz w:val="36"/>
          <w:szCs w:val="36"/>
          <w:rtl/>
        </w:rPr>
        <w:t xml:space="preserve"> </w:t>
      </w:r>
      <w:r w:rsidRPr="00CE1FFA">
        <w:rPr>
          <w:rFonts w:ascii="Traditional Arabic" w:cs="Traditional Arabic" w:hint="cs"/>
          <w:sz w:val="36"/>
          <w:szCs w:val="36"/>
          <w:rtl/>
        </w:rPr>
        <w:t>بالموصول</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وهي</w:t>
      </w:r>
      <w:r w:rsidRPr="00CE1FFA">
        <w:rPr>
          <w:rFonts w:ascii="Traditional Arabic" w:cs="Traditional Arabic"/>
          <w:sz w:val="36"/>
          <w:szCs w:val="36"/>
          <w:rtl/>
        </w:rPr>
        <w:t xml:space="preserve"> </w:t>
      </w:r>
      <w:r w:rsidRPr="00CE1FFA">
        <w:rPr>
          <w:rFonts w:ascii="Traditional Arabic" w:cs="Traditional Arabic" w:hint="cs"/>
          <w:sz w:val="36"/>
          <w:szCs w:val="36"/>
          <w:rtl/>
        </w:rPr>
        <w:t>مريم</w:t>
      </w:r>
      <w:r w:rsidRPr="00CE1FFA">
        <w:rPr>
          <w:rFonts w:ascii="Traditional Arabic" w:cs="Traditional Arabic"/>
          <w:sz w:val="36"/>
          <w:szCs w:val="36"/>
          <w:rtl/>
        </w:rPr>
        <w:t xml:space="preserve"> </w:t>
      </w:r>
      <w:r w:rsidRPr="00CE1FFA">
        <w:rPr>
          <w:rFonts w:ascii="Traditional Arabic" w:cs="Traditional Arabic" w:hint="cs"/>
          <w:sz w:val="36"/>
          <w:szCs w:val="36"/>
          <w:rtl/>
        </w:rPr>
        <w:t>ابنة</w:t>
      </w:r>
      <w:r w:rsidRPr="00CE1FFA">
        <w:rPr>
          <w:rFonts w:ascii="Traditional Arabic" w:cs="Traditional Arabic"/>
          <w:sz w:val="36"/>
          <w:szCs w:val="36"/>
          <w:rtl/>
        </w:rPr>
        <w:t xml:space="preserve"> </w:t>
      </w:r>
      <w:r w:rsidRPr="00CE1FFA">
        <w:rPr>
          <w:rFonts w:ascii="Traditional Arabic" w:cs="Traditional Arabic" w:hint="cs"/>
          <w:sz w:val="36"/>
          <w:szCs w:val="36"/>
          <w:rtl/>
        </w:rPr>
        <w:t>عمران</w:t>
      </w:r>
      <w:r w:rsidRPr="00CE1FFA">
        <w:rPr>
          <w:rFonts w:ascii="Traditional Arabic" w:hAnsi="Traditional Arabic" w:cs="Traditional Arabic" w:hint="cs"/>
          <w:sz w:val="36"/>
          <w:szCs w:val="36"/>
          <w:rtl/>
        </w:rPr>
        <w:t xml:space="preserve"> </w:t>
      </w:r>
      <w:r w:rsidRPr="00CE1FFA">
        <w:rPr>
          <w:rFonts w:ascii="Traditional Arabic" w:cs="Traditional Arabic" w:hint="cs"/>
          <w:sz w:val="36"/>
          <w:szCs w:val="36"/>
          <w:rtl/>
        </w:rPr>
        <w:t>المفتتح</w:t>
      </w:r>
      <w:r w:rsidRPr="00CE1FFA">
        <w:rPr>
          <w:rFonts w:ascii="Traditional Arabic" w:cs="Traditional Arabic"/>
          <w:sz w:val="36"/>
          <w:szCs w:val="36"/>
          <w:rtl/>
        </w:rPr>
        <w:t xml:space="preserve"> </w:t>
      </w:r>
      <w:r w:rsidRPr="00CE1FFA">
        <w:rPr>
          <w:rFonts w:ascii="Traditional Arabic" w:cs="Traditional Arabic" w:hint="cs"/>
          <w:sz w:val="36"/>
          <w:szCs w:val="36"/>
          <w:rtl/>
        </w:rPr>
        <w:t>باسمها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التحريم،</w:t>
      </w:r>
      <w:r w:rsidRPr="00CE1FFA">
        <w:rPr>
          <w:rFonts w:ascii="Traditional Arabic" w:cs="Traditional Arabic"/>
          <w:sz w:val="36"/>
          <w:szCs w:val="36"/>
          <w:rtl/>
        </w:rPr>
        <w:t xml:space="preserve"> </w:t>
      </w:r>
      <w:r w:rsidRPr="00CE1FFA">
        <w:rPr>
          <w:rFonts w:ascii="Traditional Arabic" w:cs="Traditional Arabic" w:hint="cs"/>
          <w:sz w:val="36"/>
          <w:szCs w:val="36"/>
          <w:rtl/>
        </w:rPr>
        <w:t>أعيد</w:t>
      </w:r>
      <w:r w:rsidRPr="00CE1FFA">
        <w:rPr>
          <w:rFonts w:ascii="Traditional Arabic" w:cs="Traditional Arabic"/>
          <w:sz w:val="36"/>
          <w:szCs w:val="36"/>
          <w:rtl/>
        </w:rPr>
        <w:t xml:space="preserve"> </w:t>
      </w:r>
      <w:r w:rsidRPr="00CE1FFA">
        <w:rPr>
          <w:rFonts w:ascii="Traditional Arabic" w:cs="Traditional Arabic" w:hint="cs"/>
          <w:sz w:val="36"/>
          <w:szCs w:val="36"/>
          <w:rtl/>
        </w:rPr>
        <w:t>الضمير</w:t>
      </w:r>
      <w:r w:rsidRPr="00CE1FFA">
        <w:rPr>
          <w:rFonts w:ascii="Traditional Arabic" w:cs="Traditional Arabic"/>
          <w:sz w:val="36"/>
          <w:szCs w:val="36"/>
          <w:rtl/>
        </w:rPr>
        <w:t xml:space="preserve"> </w:t>
      </w:r>
      <w:r w:rsidRPr="00CE1FFA">
        <w:rPr>
          <w:rFonts w:ascii="Traditional Arabic" w:cs="Traditional Arabic" w:hint="cs"/>
          <w:sz w:val="36"/>
          <w:szCs w:val="36"/>
          <w:rtl/>
        </w:rPr>
        <w:t>هنا</w:t>
      </w:r>
      <w:r w:rsidRPr="00CE1FFA">
        <w:rPr>
          <w:rFonts w:ascii="Traditional Arabic" w:cs="Traditional Arabic"/>
          <w:sz w:val="36"/>
          <w:szCs w:val="36"/>
          <w:rtl/>
        </w:rPr>
        <w:t xml:space="preserve"> </w:t>
      </w:r>
      <w:r w:rsidRPr="00CE1FFA">
        <w:rPr>
          <w:rFonts w:ascii="Traditional Arabic" w:cs="Traditional Arabic" w:hint="cs"/>
          <w:sz w:val="36"/>
          <w:szCs w:val="36"/>
          <w:rtl/>
        </w:rPr>
        <w:t>إليها</w:t>
      </w:r>
      <w:r w:rsidR="001649EB"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حيث</w:t>
      </w:r>
      <w:r w:rsidRPr="00CE1FFA">
        <w:rPr>
          <w:rFonts w:ascii="Traditional Arabic" w:cs="Traditional Arabic"/>
          <w:sz w:val="36"/>
          <w:szCs w:val="36"/>
          <w:rtl/>
        </w:rPr>
        <w:t xml:space="preserve"> </w:t>
      </w:r>
      <w:r w:rsidRPr="00CE1FFA">
        <w:rPr>
          <w:rFonts w:ascii="Traditional Arabic" w:cs="Traditional Arabic" w:hint="cs"/>
          <w:sz w:val="36"/>
          <w:szCs w:val="36"/>
          <w:rtl/>
        </w:rPr>
        <w:t>إن</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تخصيص</w:t>
      </w:r>
      <w:r w:rsidRPr="00CE1FFA">
        <w:rPr>
          <w:rFonts w:ascii="Traditional Arabic" w:cs="Traditional Arabic"/>
          <w:sz w:val="36"/>
          <w:szCs w:val="36"/>
          <w:rtl/>
        </w:rPr>
        <w:t xml:space="preserve"> </w:t>
      </w:r>
      <w:r w:rsidRPr="00CE1FFA">
        <w:rPr>
          <w:rFonts w:ascii="Traditional Arabic" w:cs="Traditional Arabic" w:hint="cs"/>
          <w:sz w:val="36"/>
          <w:szCs w:val="36"/>
          <w:rtl/>
        </w:rPr>
        <w:t>وتكريم</w:t>
      </w:r>
      <w:r w:rsidRPr="00CE1FFA">
        <w:rPr>
          <w:rFonts w:ascii="Traditional Arabic" w:cs="Traditional Arabic"/>
          <w:sz w:val="36"/>
          <w:szCs w:val="36"/>
          <w:rtl/>
        </w:rPr>
        <w:t xml:space="preserve"> </w:t>
      </w:r>
      <w:r w:rsidRPr="00CE1FFA">
        <w:rPr>
          <w:rFonts w:ascii="Traditional Arabic" w:cs="Traditional Arabic" w:hint="cs"/>
          <w:sz w:val="36"/>
          <w:szCs w:val="36"/>
          <w:rtl/>
        </w:rPr>
        <w:t>جليل</w:t>
      </w:r>
      <w:r w:rsidRPr="00CE1FFA">
        <w:rPr>
          <w:rFonts w:ascii="Traditional Arabic" w:cs="Traditional Arabic"/>
          <w:sz w:val="36"/>
          <w:szCs w:val="36"/>
          <w:rtl/>
        </w:rPr>
        <w:t xml:space="preserve"> </w:t>
      </w:r>
      <w:r w:rsidRPr="00CE1FFA">
        <w:rPr>
          <w:rFonts w:ascii="Traditional Arabic" w:cs="Traditional Arabic" w:hint="cs"/>
          <w:sz w:val="36"/>
          <w:szCs w:val="36"/>
          <w:rtl/>
        </w:rPr>
        <w:t>وآية</w:t>
      </w:r>
      <w:r w:rsidRPr="00CE1FFA">
        <w:rPr>
          <w:rFonts w:ascii="Traditional Arabic" w:cs="Traditional Arabic"/>
          <w:sz w:val="36"/>
          <w:szCs w:val="36"/>
          <w:rtl/>
        </w:rPr>
        <w:t xml:space="preserve"> </w:t>
      </w:r>
      <w:r w:rsidRPr="00CE1FFA">
        <w:rPr>
          <w:rFonts w:ascii="Traditional Arabic" w:cs="Traditional Arabic" w:hint="cs"/>
          <w:sz w:val="36"/>
          <w:szCs w:val="36"/>
          <w:rtl/>
        </w:rPr>
        <w:t>باهرة،</w:t>
      </w:r>
      <w:r w:rsidRPr="00CE1FFA">
        <w:rPr>
          <w:rFonts w:ascii="Traditional Arabic" w:cs="Traditional Arabic"/>
          <w:sz w:val="36"/>
          <w:szCs w:val="36"/>
          <w:rtl/>
        </w:rPr>
        <w:t xml:space="preserve"> </w:t>
      </w:r>
      <w:r w:rsidRPr="00CE1FFA">
        <w:rPr>
          <w:rFonts w:ascii="Traditional Arabic" w:cs="Traditional Arabic" w:hint="cs"/>
          <w:sz w:val="36"/>
          <w:szCs w:val="36"/>
          <w:rtl/>
        </w:rPr>
        <w:t>وقد</w:t>
      </w:r>
      <w:r w:rsidRPr="00CE1FFA">
        <w:rPr>
          <w:rFonts w:ascii="Traditional Arabic" w:cs="Traditional Arabic"/>
          <w:sz w:val="36"/>
          <w:szCs w:val="36"/>
          <w:rtl/>
        </w:rPr>
        <w:t xml:space="preserve"> </w:t>
      </w:r>
      <w:r w:rsidRPr="00CE1FFA">
        <w:rPr>
          <w:rFonts w:ascii="Traditional Arabic" w:cs="Traditional Arabic" w:hint="cs"/>
          <w:sz w:val="36"/>
          <w:szCs w:val="36"/>
          <w:rtl/>
        </w:rPr>
        <w:t>قصد</w:t>
      </w:r>
      <w:r w:rsidRPr="00CE1FFA">
        <w:rPr>
          <w:rFonts w:ascii="Traditional Arabic" w:cs="Traditional Arabic"/>
          <w:sz w:val="36"/>
          <w:szCs w:val="36"/>
          <w:rtl/>
        </w:rPr>
        <w:t xml:space="preserve"> </w:t>
      </w:r>
      <w:r w:rsidRPr="00CE1FFA">
        <w:rPr>
          <w:rFonts w:ascii="Traditional Arabic" w:cs="Traditional Arabic" w:hint="cs"/>
          <w:sz w:val="36"/>
          <w:szCs w:val="36"/>
          <w:rtl/>
        </w:rPr>
        <w:t>ههنا</w:t>
      </w:r>
      <w:r w:rsidRPr="00CE1FFA">
        <w:rPr>
          <w:rFonts w:ascii="Traditional Arabic" w:cs="Traditional Arabic"/>
          <w:sz w:val="36"/>
          <w:szCs w:val="36"/>
          <w:rtl/>
        </w:rPr>
        <w:t xml:space="preserve"> </w:t>
      </w:r>
      <w:r w:rsidRPr="00CE1FFA">
        <w:rPr>
          <w:rFonts w:ascii="Traditional Arabic" w:cs="Traditional Arabic" w:hint="cs"/>
          <w:sz w:val="36"/>
          <w:szCs w:val="36"/>
          <w:rtl/>
        </w:rPr>
        <w:t>تشريفها</w:t>
      </w:r>
      <w:r w:rsidRPr="00CE1FFA">
        <w:rPr>
          <w:rFonts w:ascii="Traditional Arabic" w:cs="Traditional Arabic"/>
          <w:sz w:val="36"/>
          <w:szCs w:val="36"/>
          <w:rtl/>
        </w:rPr>
        <w:t xml:space="preserve"> </w:t>
      </w:r>
      <w:r w:rsidRPr="00CE1FFA">
        <w:rPr>
          <w:rFonts w:ascii="Traditional Arabic" w:cs="Traditional Arabic" w:hint="cs"/>
          <w:sz w:val="36"/>
          <w:szCs w:val="36"/>
          <w:rtl/>
        </w:rPr>
        <w:t>وتشريف</w:t>
      </w:r>
      <w:r w:rsidRPr="00CE1FFA">
        <w:rPr>
          <w:rFonts w:ascii="Traditional Arabic" w:cs="Traditional Arabic"/>
          <w:sz w:val="36"/>
          <w:szCs w:val="36"/>
          <w:rtl/>
        </w:rPr>
        <w:t xml:space="preserve"> </w:t>
      </w:r>
      <w:r w:rsidRPr="00CE1FFA">
        <w:rPr>
          <w:rFonts w:ascii="Traditional Arabic" w:cs="Traditional Arabic" w:hint="cs"/>
          <w:sz w:val="36"/>
          <w:szCs w:val="36"/>
          <w:rtl/>
        </w:rPr>
        <w:t>ابنها،</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بالذكر</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001649EB" w:rsidRPr="00CE1FFA">
        <w:rPr>
          <w:rFonts w:ascii="QCF_BSML" w:hAnsi="QCF_BSML" w:cs="QCF_BSML"/>
          <w:sz w:val="36"/>
          <w:szCs w:val="36"/>
          <w:rtl/>
        </w:rPr>
        <w:t xml:space="preserve">ﭽ </w:t>
      </w:r>
      <w:r w:rsidR="001649EB" w:rsidRPr="00CE1FFA">
        <w:rPr>
          <w:rFonts w:ascii="QCF_P330" w:hAnsi="QCF_P330" w:cs="QCF_P330"/>
          <w:sz w:val="36"/>
          <w:szCs w:val="36"/>
          <w:rtl/>
        </w:rPr>
        <w:t>ﭘ  ﭙ ﭚ</w:t>
      </w:r>
      <w:r w:rsidR="001649EB" w:rsidRPr="00CE1FFA">
        <w:rPr>
          <w:rFonts w:ascii="QCF_BSML" w:hAnsi="QCF_BSML" w:cs="QCF_BSML"/>
          <w:sz w:val="36"/>
          <w:szCs w:val="36"/>
          <w:rtl/>
        </w:rPr>
        <w:t>ﭼ</w:t>
      </w:r>
      <w:r w:rsidR="001649EB" w:rsidRPr="00CE1FFA">
        <w:rPr>
          <w:rFonts w:ascii="QCF_BSML" w:hAnsi="QCF_BSML" w:cs="Traditional Arabic" w:hint="cs"/>
          <w:position w:val="12"/>
          <w:sz w:val="36"/>
          <w:szCs w:val="36"/>
          <w:rtl/>
        </w:rPr>
        <w:t>(</w:t>
      </w:r>
      <w:r w:rsidR="001649EB" w:rsidRPr="00CE1FFA">
        <w:rPr>
          <w:rStyle w:val="FootnoteReference"/>
          <w:rFonts w:ascii="Monotype Koufi" w:hAnsi="Monotype Koufi" w:cs="Traditional Arabic"/>
          <w:b/>
          <w:bCs/>
          <w:position w:val="12"/>
          <w:sz w:val="36"/>
          <w:szCs w:val="36"/>
          <w:vertAlign w:val="baseline"/>
          <w:rtl/>
        </w:rPr>
        <w:footnoteReference w:id="403"/>
      </w:r>
      <w:r w:rsidR="001649EB" w:rsidRPr="00CE1FFA">
        <w:rPr>
          <w:rFonts w:ascii="QCF_BSML" w:hAnsi="QCF_BSML"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يقع</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التحريم</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ابنها،</w:t>
      </w:r>
      <w:r w:rsidRPr="00CE1FFA">
        <w:rPr>
          <w:rFonts w:ascii="Traditional Arabic" w:cs="Traditional Arabic"/>
          <w:sz w:val="36"/>
          <w:szCs w:val="36"/>
          <w:rtl/>
        </w:rPr>
        <w:t xml:space="preserve"> </w:t>
      </w:r>
      <w:r w:rsidRPr="00CE1FFA">
        <w:rPr>
          <w:rFonts w:ascii="Traditional Arabic" w:cs="Traditional Arabic" w:hint="cs"/>
          <w:sz w:val="36"/>
          <w:szCs w:val="36"/>
          <w:rtl/>
        </w:rPr>
        <w:t>فلما</w:t>
      </w:r>
      <w:r w:rsidRPr="00CE1FFA">
        <w:rPr>
          <w:rFonts w:ascii="Traditional Arabic" w:cs="Traditional Arabic"/>
          <w:sz w:val="36"/>
          <w:szCs w:val="36"/>
          <w:rtl/>
        </w:rPr>
        <w:t xml:space="preserve"> </w:t>
      </w:r>
      <w:r w:rsidRPr="00CE1FFA">
        <w:rPr>
          <w:rFonts w:ascii="Traditional Arabic" w:cs="Traditional Arabic" w:hint="cs"/>
          <w:sz w:val="36"/>
          <w:szCs w:val="36"/>
          <w:rtl/>
        </w:rPr>
        <w:t>اتسع</w:t>
      </w:r>
      <w:r w:rsidRPr="00CE1FFA">
        <w:rPr>
          <w:rFonts w:ascii="Traditional Arabic" w:cs="Traditional Arabic"/>
          <w:sz w:val="36"/>
          <w:szCs w:val="36"/>
          <w:rtl/>
        </w:rPr>
        <w:t xml:space="preserve"> </w:t>
      </w:r>
      <w:r w:rsidRPr="00CE1FFA">
        <w:rPr>
          <w:rFonts w:ascii="Traditional Arabic" w:cs="Traditional Arabic" w:hint="cs"/>
          <w:sz w:val="36"/>
          <w:szCs w:val="36"/>
          <w:rtl/>
        </w:rPr>
        <w:t>المقصود</w:t>
      </w:r>
      <w:r w:rsidRPr="00CE1FFA">
        <w:rPr>
          <w:rFonts w:ascii="Traditional Arabic" w:cs="Traditional Arabic"/>
          <w:sz w:val="36"/>
          <w:szCs w:val="36"/>
          <w:rtl/>
        </w:rPr>
        <w:t xml:space="preserve"> </w:t>
      </w:r>
      <w:r w:rsidRPr="00CE1FFA">
        <w:rPr>
          <w:rFonts w:ascii="Traditional Arabic" w:cs="Traditional Arabic" w:hint="cs"/>
          <w:sz w:val="36"/>
          <w:szCs w:val="36"/>
          <w:rtl/>
        </w:rPr>
        <w:t>هنا</w:t>
      </w:r>
      <w:r w:rsidRPr="00CE1FFA">
        <w:rPr>
          <w:rFonts w:ascii="Traditional Arabic" w:cs="Traditional Arabic"/>
          <w:sz w:val="36"/>
          <w:szCs w:val="36"/>
          <w:rtl/>
        </w:rPr>
        <w:t xml:space="preserve"> </w:t>
      </w:r>
      <w:r w:rsidRPr="00CE1FFA">
        <w:rPr>
          <w:rFonts w:ascii="Traditional Arabic" w:cs="Traditional Arabic" w:hint="cs"/>
          <w:sz w:val="36"/>
          <w:szCs w:val="36"/>
          <w:rtl/>
        </w:rPr>
        <w:t>بذكر</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يذكر</w:t>
      </w:r>
      <w:r w:rsidRPr="00CE1FFA">
        <w:rPr>
          <w:rFonts w:ascii="Traditional Arabic" w:cs="Traditional Arabic"/>
          <w:sz w:val="36"/>
          <w:szCs w:val="36"/>
          <w:rtl/>
        </w:rPr>
        <w:t xml:space="preserve"> </w:t>
      </w:r>
      <w:r w:rsidRPr="00CE1FFA">
        <w:rPr>
          <w:rFonts w:ascii="Traditional Arabic" w:cs="Traditional Arabic" w:hint="cs"/>
          <w:sz w:val="36"/>
          <w:szCs w:val="36"/>
          <w:rtl/>
        </w:rPr>
        <w:t>هناك،</w:t>
      </w:r>
      <w:r w:rsidRPr="00CE1FFA">
        <w:rPr>
          <w:rFonts w:ascii="Traditional Arabic" w:cs="Traditional Arabic"/>
          <w:sz w:val="36"/>
          <w:szCs w:val="36"/>
          <w:rtl/>
        </w:rPr>
        <w:t xml:space="preserve"> </w:t>
      </w:r>
      <w:r w:rsidRPr="00CE1FFA">
        <w:rPr>
          <w:rFonts w:ascii="Traditional Arabic" w:cs="Traditional Arabic" w:hint="cs"/>
          <w:sz w:val="36"/>
          <w:szCs w:val="36"/>
          <w:rtl/>
        </w:rPr>
        <w:t>وقصد</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التشريف</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أكثر،</w:t>
      </w:r>
      <w:r w:rsidRPr="00CE1FFA">
        <w:rPr>
          <w:rFonts w:ascii="Traditional Arabic" w:cs="Traditional Arabic"/>
          <w:sz w:val="36"/>
          <w:szCs w:val="36"/>
          <w:rtl/>
        </w:rPr>
        <w:t xml:space="preserve"> </w:t>
      </w:r>
      <w:r w:rsidRPr="00CE1FFA">
        <w:rPr>
          <w:rFonts w:ascii="Traditional Arabic" w:cs="Traditional Arabic" w:hint="cs"/>
          <w:sz w:val="36"/>
          <w:szCs w:val="36"/>
          <w:rtl/>
        </w:rPr>
        <w:t>ناسبه</w:t>
      </w:r>
      <w:r w:rsidRPr="00CE1FFA">
        <w:rPr>
          <w:rFonts w:ascii="Traditional Arabic" w:cs="Traditional Arabic"/>
          <w:sz w:val="36"/>
          <w:szCs w:val="36"/>
          <w:rtl/>
        </w:rPr>
        <w:t xml:space="preserve"> </w:t>
      </w:r>
      <w:r w:rsidRPr="00CE1FFA">
        <w:rPr>
          <w:rFonts w:ascii="Traditional Arabic" w:cs="Traditional Arabic" w:hint="cs"/>
          <w:sz w:val="36"/>
          <w:szCs w:val="36"/>
          <w:rtl/>
        </w:rPr>
        <w:t>التوسعة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عودة</w:t>
      </w:r>
      <w:r w:rsidRPr="00CE1FFA">
        <w:rPr>
          <w:rFonts w:ascii="Traditional Arabic" w:cs="Traditional Arabic"/>
          <w:sz w:val="36"/>
          <w:szCs w:val="36"/>
          <w:rtl/>
        </w:rPr>
        <w:t xml:space="preserve"> </w:t>
      </w:r>
      <w:r w:rsidRPr="00CE1FFA">
        <w:rPr>
          <w:rFonts w:ascii="Traditional Arabic" w:cs="Traditional Arabic" w:hint="cs"/>
          <w:sz w:val="36"/>
          <w:szCs w:val="36"/>
          <w:rtl/>
        </w:rPr>
        <w:t>الضمير،</w:t>
      </w:r>
      <w:r w:rsidRPr="00CE1FFA">
        <w:rPr>
          <w:rFonts w:ascii="Traditional Arabic" w:cs="Traditional Arabic"/>
          <w:sz w:val="36"/>
          <w:szCs w:val="36"/>
          <w:rtl/>
        </w:rPr>
        <w:t xml:space="preserve"> </w:t>
      </w:r>
      <w:r w:rsidRPr="00CE1FFA">
        <w:rPr>
          <w:rFonts w:ascii="Traditional Arabic" w:cs="Traditional Arabic" w:hint="cs"/>
          <w:sz w:val="36"/>
          <w:szCs w:val="36"/>
          <w:rtl/>
        </w:rPr>
        <w:t>فأعيد</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الذات</w:t>
      </w:r>
      <w:r w:rsidRPr="00CE1FFA">
        <w:rPr>
          <w:rFonts w:ascii="Traditional Arabic" w:cs="Traditional Arabic"/>
          <w:sz w:val="36"/>
          <w:szCs w:val="36"/>
          <w:rtl/>
        </w:rPr>
        <w:t xml:space="preserve"> </w:t>
      </w:r>
      <w:r w:rsidRPr="00CE1FFA">
        <w:rPr>
          <w:rFonts w:ascii="Traditional Arabic" w:cs="Traditional Arabic" w:hint="cs"/>
          <w:sz w:val="36"/>
          <w:szCs w:val="36"/>
          <w:rtl/>
        </w:rPr>
        <w:t>المطهرة</w:t>
      </w:r>
      <w:r w:rsidRPr="00CE1FFA">
        <w:rPr>
          <w:rFonts w:ascii="Traditional Arabic" w:cs="Traditional Arabic"/>
          <w:sz w:val="36"/>
          <w:szCs w:val="36"/>
          <w:rtl/>
        </w:rPr>
        <w:t xml:space="preserve"> (</w:t>
      </w:r>
      <w:r w:rsidR="001649EB" w:rsidRPr="00CE1FFA">
        <w:rPr>
          <w:rFonts w:ascii="Traditional Arabic" w:cs="Traditional Arabic" w:hint="cs"/>
          <w:sz w:val="36"/>
          <w:szCs w:val="36"/>
          <w:rtl/>
        </w:rPr>
        <w:t xml:space="preserve"> </w:t>
      </w:r>
      <w:r w:rsidRPr="00CE1FFA">
        <w:rPr>
          <w:rFonts w:ascii="Traditional Arabic" w:cs="Traditional Arabic" w:hint="cs"/>
          <w:sz w:val="36"/>
          <w:szCs w:val="36"/>
          <w:rtl/>
        </w:rPr>
        <w:t>بجملتها،</w:t>
      </w:r>
      <w:r w:rsidRPr="00CE1FFA">
        <w:rPr>
          <w:rFonts w:ascii="Traditional Arabic" w:cs="Traditional Arabic"/>
          <w:sz w:val="36"/>
          <w:szCs w:val="36"/>
          <w:rtl/>
        </w:rPr>
        <w:t xml:space="preserve"> </w:t>
      </w:r>
      <w:r w:rsidRPr="00CE1FFA">
        <w:rPr>
          <w:rFonts w:ascii="Traditional Arabic" w:cs="Traditional Arabic" w:hint="cs"/>
          <w:sz w:val="36"/>
          <w:szCs w:val="36"/>
          <w:rtl/>
        </w:rPr>
        <w:t>فقيل</w:t>
      </w:r>
      <w:r w:rsidR="001649EB" w:rsidRPr="00CE1FFA">
        <w:rPr>
          <w:rFonts w:ascii="Traditional Arabic" w:cs="Traditional Arabic" w:hint="cs"/>
          <w:sz w:val="36"/>
          <w:szCs w:val="36"/>
          <w:rtl/>
        </w:rPr>
        <w:t xml:space="preserve"> </w:t>
      </w:r>
      <w:r w:rsidRPr="00CE1FFA">
        <w:rPr>
          <w:rFonts w:ascii="Traditional Arabic" w:cs="Traditional Arabic"/>
          <w:sz w:val="36"/>
          <w:szCs w:val="36"/>
          <w:rtl/>
        </w:rPr>
        <w:t>): (</w:t>
      </w:r>
      <w:r w:rsidR="001649EB" w:rsidRPr="00CE1FFA">
        <w:rPr>
          <w:rFonts w:ascii="Traditional Arabic" w:cs="Traditional Arabic" w:hint="cs"/>
          <w:sz w:val="36"/>
          <w:szCs w:val="36"/>
          <w:rtl/>
        </w:rPr>
        <w:t xml:space="preserve"> </w:t>
      </w:r>
      <w:r w:rsidRPr="00CE1FFA">
        <w:rPr>
          <w:rFonts w:ascii="Traditional Arabic" w:cs="Traditional Arabic" w:hint="cs"/>
          <w:sz w:val="36"/>
          <w:szCs w:val="36"/>
          <w:rtl/>
        </w:rPr>
        <w:t>فَرْجَهَا</w:t>
      </w:r>
      <w:r w:rsidRPr="00CE1FFA">
        <w:rPr>
          <w:rFonts w:ascii="Traditional Arabic" w:cs="Traditional Arabic"/>
          <w:sz w:val="36"/>
          <w:szCs w:val="36"/>
          <w:rtl/>
        </w:rPr>
        <w:t xml:space="preserve"> </w:t>
      </w:r>
      <w:r w:rsidRPr="00CE1FFA">
        <w:rPr>
          <w:rFonts w:ascii="Traditional Arabic" w:cs="Traditional Arabic" w:hint="cs"/>
          <w:sz w:val="36"/>
          <w:szCs w:val="36"/>
          <w:rtl/>
        </w:rPr>
        <w:t>فَنَفَخْنَا</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رُوحِنَا</w:t>
      </w:r>
      <w:r w:rsidR="001649EB" w:rsidRPr="00CE1FFA">
        <w:rPr>
          <w:rFonts w:ascii="Traditional Arabic" w:cs="Traditional Arabic" w:hint="cs"/>
          <w:sz w:val="36"/>
          <w:szCs w:val="36"/>
          <w:rtl/>
        </w:rPr>
        <w:t xml:space="preserve"> </w:t>
      </w:r>
      <w:r w:rsidRPr="00CE1FFA">
        <w:rPr>
          <w:rFonts w:ascii="Traditional Arabic" w:cs="Traditional Arabic"/>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وأفهم</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أفهمه</w:t>
      </w:r>
      <w:r w:rsidRPr="00CE1FFA">
        <w:rPr>
          <w:rFonts w:ascii="Traditional Arabic" w:cs="Traditional Arabic"/>
          <w:sz w:val="36"/>
          <w:szCs w:val="36"/>
          <w:rtl/>
        </w:rPr>
        <w:t xml:space="preserve"> </w:t>
      </w:r>
      <w:r w:rsidRPr="00CE1FFA">
        <w:rPr>
          <w:rFonts w:ascii="Traditional Arabic" w:cs="Traditional Arabic" w:hint="cs"/>
          <w:sz w:val="36"/>
          <w:szCs w:val="36"/>
          <w:rtl/>
        </w:rPr>
        <w:t>الضمير</w:t>
      </w:r>
      <w:r w:rsidRPr="00CE1FFA">
        <w:rPr>
          <w:rFonts w:ascii="Traditional Arabic" w:cs="Traditional Arabic"/>
          <w:sz w:val="36"/>
          <w:szCs w:val="36"/>
          <w:rtl/>
        </w:rPr>
        <w:t xml:space="preserve"> </w:t>
      </w:r>
      <w:r w:rsidRPr="00CE1FFA">
        <w:rPr>
          <w:rFonts w:ascii="Traditional Arabic" w:cs="Traditional Arabic" w:hint="cs"/>
          <w:sz w:val="36"/>
          <w:szCs w:val="36"/>
          <w:rtl/>
        </w:rPr>
        <w:t>الخاص</w:t>
      </w:r>
      <w:r w:rsidRPr="00CE1FFA">
        <w:rPr>
          <w:rFonts w:ascii="Traditional Arabic" w:cs="Traditional Arabic"/>
          <w:sz w:val="36"/>
          <w:szCs w:val="36"/>
          <w:rtl/>
        </w:rPr>
        <w:t xml:space="preserve"> </w:t>
      </w:r>
      <w:r w:rsidRPr="00CE1FFA">
        <w:rPr>
          <w:rFonts w:ascii="Traditional Arabic" w:cs="Traditional Arabic" w:hint="cs"/>
          <w:sz w:val="36"/>
          <w:szCs w:val="36"/>
          <w:rtl/>
        </w:rPr>
        <w:t>بمحل</w:t>
      </w:r>
      <w:r w:rsidRPr="00CE1FFA">
        <w:rPr>
          <w:rFonts w:ascii="Traditional Arabic" w:cs="Traditional Arabic"/>
          <w:sz w:val="36"/>
          <w:szCs w:val="36"/>
          <w:rtl/>
        </w:rPr>
        <w:t xml:space="preserve"> </w:t>
      </w:r>
      <w:r w:rsidRPr="00CE1FFA">
        <w:rPr>
          <w:rFonts w:ascii="Traditional Arabic" w:cs="Traditional Arabic" w:hint="cs"/>
          <w:sz w:val="36"/>
          <w:szCs w:val="36"/>
          <w:rtl/>
        </w:rPr>
        <w:t>النفخ</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إشكال،</w:t>
      </w:r>
      <w:r w:rsidRPr="00CE1FFA">
        <w:rPr>
          <w:rFonts w:ascii="Traditional Arabic" w:cs="Traditional Arabic"/>
          <w:sz w:val="36"/>
          <w:szCs w:val="36"/>
          <w:rtl/>
        </w:rPr>
        <w:t xml:space="preserve"> </w:t>
      </w:r>
      <w:r w:rsidRPr="00CE1FFA">
        <w:rPr>
          <w:rFonts w:ascii="Traditional Arabic" w:cs="Traditional Arabic" w:hint="cs"/>
          <w:sz w:val="36"/>
          <w:szCs w:val="36"/>
          <w:rtl/>
        </w:rPr>
        <w:t>وقيل</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التحريم</w:t>
      </w:r>
      <w:r w:rsidRPr="00CE1FFA">
        <w:rPr>
          <w:rFonts w:ascii="Traditional Arabic" w:cs="Traditional Arabic"/>
          <w:sz w:val="36"/>
          <w:szCs w:val="36"/>
          <w:rtl/>
        </w:rPr>
        <w:t>: (</w:t>
      </w:r>
      <w:r w:rsidR="001649EB" w:rsidRPr="00CE1FFA">
        <w:rPr>
          <w:rFonts w:ascii="Traditional Arabic" w:cs="Traditional Arabic" w:hint="cs"/>
          <w:sz w:val="36"/>
          <w:szCs w:val="36"/>
          <w:rtl/>
        </w:rPr>
        <w:t xml:space="preserve"> </w:t>
      </w:r>
      <w:r w:rsidRPr="00CE1FFA">
        <w:rPr>
          <w:rFonts w:ascii="Traditional Arabic" w:cs="Traditional Arabic" w:hint="cs"/>
          <w:sz w:val="36"/>
          <w:szCs w:val="36"/>
          <w:rtl/>
        </w:rPr>
        <w:t>فيه</w:t>
      </w:r>
      <w:r w:rsidR="001649EB" w:rsidRPr="00CE1FFA">
        <w:rPr>
          <w:rFonts w:ascii="Traditional Arabic" w:cs="Traditional Arabic" w:hint="cs"/>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لعوده</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الموضع</w:t>
      </w:r>
      <w:r w:rsidRPr="00CE1FFA">
        <w:rPr>
          <w:rFonts w:ascii="Traditional Arabic" w:cs="Traditional Arabic"/>
          <w:sz w:val="36"/>
          <w:szCs w:val="36"/>
          <w:rtl/>
        </w:rPr>
        <w:t xml:space="preserve"> </w:t>
      </w:r>
      <w:r w:rsidRPr="00CE1FFA">
        <w:rPr>
          <w:rFonts w:ascii="Traditional Arabic" w:cs="Traditional Arabic" w:hint="cs"/>
          <w:sz w:val="36"/>
          <w:szCs w:val="36"/>
          <w:rtl/>
        </w:rPr>
        <w:t>المخصوص</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يجب،</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يقصد</w:t>
      </w:r>
      <w:r w:rsidRPr="00CE1FFA">
        <w:rPr>
          <w:rFonts w:ascii="Traditional Arabic" w:cs="Traditional Arabic"/>
          <w:sz w:val="36"/>
          <w:szCs w:val="36"/>
          <w:rtl/>
        </w:rPr>
        <w:t xml:space="preserve"> </w:t>
      </w:r>
      <w:r w:rsidRPr="00CE1FFA">
        <w:rPr>
          <w:rFonts w:ascii="Traditional Arabic" w:cs="Traditional Arabic" w:hint="cs"/>
          <w:sz w:val="36"/>
          <w:szCs w:val="36"/>
          <w:rtl/>
        </w:rPr>
        <w:t>هنا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توسع</w:t>
      </w:r>
      <w:r w:rsidRPr="00CE1FFA">
        <w:rPr>
          <w:rFonts w:ascii="Traditional Arabic" w:cs="Traditional Arabic"/>
          <w:sz w:val="36"/>
          <w:szCs w:val="36"/>
          <w:rtl/>
        </w:rPr>
        <w:t xml:space="preserve"> </w:t>
      </w:r>
      <w:r w:rsidRPr="00CE1FFA">
        <w:rPr>
          <w:rFonts w:ascii="Traditional Arabic" w:cs="Traditional Arabic" w:hint="cs"/>
          <w:sz w:val="36"/>
          <w:szCs w:val="36"/>
          <w:rtl/>
        </w:rPr>
        <w:t>المدح</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قصد</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الأولى،</w:t>
      </w:r>
      <w:r w:rsidRPr="00CE1FFA">
        <w:rPr>
          <w:rFonts w:ascii="Traditional Arabic" w:cs="Traditional Arabic"/>
          <w:sz w:val="36"/>
          <w:szCs w:val="36"/>
          <w:rtl/>
        </w:rPr>
        <w:t xml:space="preserve"> </w:t>
      </w:r>
      <w:r w:rsidRPr="00CE1FFA">
        <w:rPr>
          <w:rFonts w:ascii="Traditional Arabic" w:cs="Traditional Arabic" w:hint="cs"/>
          <w:sz w:val="36"/>
          <w:szCs w:val="36"/>
          <w:rtl/>
        </w:rPr>
        <w:t>وإنما</w:t>
      </w:r>
      <w:r w:rsidRPr="00CE1FFA">
        <w:rPr>
          <w:rFonts w:ascii="Traditional Arabic" w:cs="Traditional Arabic"/>
          <w:sz w:val="36"/>
          <w:szCs w:val="36"/>
          <w:rtl/>
        </w:rPr>
        <w:t xml:space="preserve"> </w:t>
      </w:r>
      <w:r w:rsidRPr="00CE1FFA">
        <w:rPr>
          <w:rFonts w:ascii="Traditional Arabic" w:cs="Traditional Arabic" w:hint="cs"/>
          <w:sz w:val="36"/>
          <w:szCs w:val="36"/>
          <w:rtl/>
        </w:rPr>
        <w:t>قصد</w:t>
      </w:r>
      <w:r w:rsidRPr="00CE1FFA">
        <w:rPr>
          <w:rFonts w:ascii="Traditional Arabic" w:cs="Traditional Arabic"/>
          <w:sz w:val="36"/>
          <w:szCs w:val="36"/>
          <w:rtl/>
        </w:rPr>
        <w:t xml:space="preserve"> </w:t>
      </w:r>
      <w:r w:rsidRPr="00CE1FFA">
        <w:rPr>
          <w:rFonts w:ascii="Traditional Arabic" w:cs="Traditional Arabic" w:hint="cs"/>
          <w:sz w:val="36"/>
          <w:szCs w:val="36"/>
          <w:rtl/>
        </w:rPr>
        <w:t>بآية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التحريم</w:t>
      </w:r>
      <w:r w:rsidRPr="00CE1FFA">
        <w:rPr>
          <w:rFonts w:ascii="Traditional Arabic" w:cs="Traditional Arabic"/>
          <w:sz w:val="36"/>
          <w:szCs w:val="36"/>
          <w:rtl/>
        </w:rPr>
        <w:t xml:space="preserve"> </w:t>
      </w:r>
      <w:r w:rsidRPr="00CE1FFA">
        <w:rPr>
          <w:rFonts w:ascii="Traditional Arabic" w:cs="Traditional Arabic" w:hint="cs"/>
          <w:sz w:val="36"/>
          <w:szCs w:val="36"/>
          <w:rtl/>
        </w:rPr>
        <w:t>تخصيصها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ذاتها</w:t>
      </w:r>
      <w:r w:rsidRPr="00CE1FFA">
        <w:rPr>
          <w:rFonts w:ascii="Traditional Arabic" w:cs="Traditional Arabic"/>
          <w:sz w:val="36"/>
          <w:szCs w:val="36"/>
          <w:rtl/>
        </w:rPr>
        <w:t xml:space="preserve"> </w:t>
      </w:r>
      <w:r w:rsidRPr="00CE1FFA">
        <w:rPr>
          <w:rFonts w:ascii="Traditional Arabic" w:cs="Traditional Arabic" w:hint="cs"/>
          <w:sz w:val="36"/>
          <w:szCs w:val="36"/>
          <w:rtl/>
        </w:rPr>
        <w:t>بعظيم</w:t>
      </w:r>
      <w:r w:rsidRPr="00CE1FFA">
        <w:rPr>
          <w:rFonts w:ascii="Traditional Arabic" w:cs="Traditional Arabic"/>
          <w:sz w:val="36"/>
          <w:szCs w:val="36"/>
          <w:rtl/>
        </w:rPr>
        <w:t xml:space="preserve"> </w:t>
      </w:r>
      <w:r w:rsidRPr="00CE1FFA">
        <w:rPr>
          <w:rFonts w:ascii="Traditional Arabic" w:cs="Traditional Arabic" w:hint="cs"/>
          <w:sz w:val="36"/>
          <w:szCs w:val="36"/>
          <w:rtl/>
        </w:rPr>
        <w:t>إيمانها،</w:t>
      </w:r>
      <w:r w:rsidRPr="00CE1FFA">
        <w:rPr>
          <w:rFonts w:ascii="Traditional Arabic" w:cs="Traditional Arabic"/>
          <w:sz w:val="36"/>
          <w:szCs w:val="36"/>
          <w:rtl/>
        </w:rPr>
        <w:t xml:space="preserve"> </w:t>
      </w:r>
      <w:r w:rsidRPr="00CE1FFA">
        <w:rPr>
          <w:rFonts w:ascii="Traditional Arabic" w:cs="Traditional Arabic" w:hint="cs"/>
          <w:sz w:val="36"/>
          <w:szCs w:val="36"/>
          <w:rtl/>
        </w:rPr>
        <w:t>وتصديقها،</w:t>
      </w:r>
      <w:r w:rsidRPr="00CE1FFA">
        <w:rPr>
          <w:rFonts w:ascii="Traditional Arabic" w:cs="Traditional Arabic"/>
          <w:sz w:val="36"/>
          <w:szCs w:val="36"/>
          <w:rtl/>
        </w:rPr>
        <w:t xml:space="preserve"> </w:t>
      </w:r>
      <w:r w:rsidRPr="00CE1FFA">
        <w:rPr>
          <w:rFonts w:ascii="Traditional Arabic" w:cs="Traditional Arabic" w:hint="cs"/>
          <w:sz w:val="36"/>
          <w:szCs w:val="36"/>
          <w:rtl/>
        </w:rPr>
        <w:t>وإثباتها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القانتين،</w:t>
      </w:r>
      <w:r w:rsidRPr="00CE1FFA">
        <w:rPr>
          <w:rFonts w:ascii="Traditional Arabic" w:cs="Traditional Arabic"/>
          <w:sz w:val="36"/>
          <w:szCs w:val="36"/>
          <w:rtl/>
        </w:rPr>
        <w:t xml:space="preserve"> </w:t>
      </w:r>
      <w:r w:rsidRPr="00CE1FFA">
        <w:rPr>
          <w:rFonts w:ascii="Traditional Arabic" w:cs="Traditional Arabic" w:hint="cs"/>
          <w:sz w:val="36"/>
          <w:szCs w:val="36"/>
          <w:rtl/>
        </w:rPr>
        <w:t>وتشبيه</w:t>
      </w:r>
      <w:r w:rsidRPr="00CE1FFA">
        <w:rPr>
          <w:rFonts w:ascii="Traditional Arabic" w:cs="Traditional Arabic"/>
          <w:sz w:val="36"/>
          <w:szCs w:val="36"/>
          <w:rtl/>
        </w:rPr>
        <w:t xml:space="preserve"> </w:t>
      </w:r>
      <w:r w:rsidRPr="00CE1FFA">
        <w:rPr>
          <w:rFonts w:ascii="Traditional Arabic" w:cs="Traditional Arabic" w:hint="cs"/>
          <w:sz w:val="36"/>
          <w:szCs w:val="36"/>
          <w:rtl/>
        </w:rPr>
        <w:t>حالها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سابق</w:t>
      </w:r>
      <w:r w:rsidRPr="00CE1FFA">
        <w:rPr>
          <w:rFonts w:ascii="Traditional Arabic" w:cs="Traditional Arabic"/>
          <w:sz w:val="36"/>
          <w:szCs w:val="36"/>
          <w:rtl/>
        </w:rPr>
        <w:t xml:space="preserve"> </w:t>
      </w:r>
      <w:r w:rsidRPr="00CE1FFA">
        <w:rPr>
          <w:rFonts w:ascii="Traditional Arabic" w:cs="Traditional Arabic" w:hint="cs"/>
          <w:sz w:val="36"/>
          <w:szCs w:val="36"/>
          <w:rtl/>
        </w:rPr>
        <w:t>سعادتها</w:t>
      </w:r>
      <w:r w:rsidRPr="00CE1FFA">
        <w:rPr>
          <w:rFonts w:ascii="Traditional Arabic" w:cs="Traditional Arabic"/>
          <w:sz w:val="36"/>
          <w:szCs w:val="36"/>
          <w:rtl/>
        </w:rPr>
        <w:t xml:space="preserve"> </w:t>
      </w:r>
      <w:r w:rsidRPr="00CE1FFA">
        <w:rPr>
          <w:rFonts w:ascii="Traditional Arabic" w:cs="Traditional Arabic" w:hint="cs"/>
          <w:sz w:val="36"/>
          <w:szCs w:val="36"/>
          <w:rtl/>
        </w:rPr>
        <w:t>بالمذكورة</w:t>
      </w:r>
      <w:r w:rsidRPr="00CE1FFA">
        <w:rPr>
          <w:rFonts w:ascii="Traditional Arabic" w:cs="Traditional Arabic"/>
          <w:sz w:val="36"/>
          <w:szCs w:val="36"/>
          <w:rtl/>
        </w:rPr>
        <w:t xml:space="preserve"> </w:t>
      </w:r>
      <w:r w:rsidRPr="00CE1FFA">
        <w:rPr>
          <w:rFonts w:ascii="Traditional Arabic" w:cs="Traditional Arabic" w:hint="cs"/>
          <w:sz w:val="36"/>
          <w:szCs w:val="36"/>
          <w:rtl/>
        </w:rPr>
        <w:t>قبلها،</w:t>
      </w:r>
      <w:r w:rsidRPr="00CE1FFA">
        <w:rPr>
          <w:rFonts w:ascii="Traditional Arabic" w:cs="Traditional Arabic"/>
          <w:sz w:val="36"/>
          <w:szCs w:val="36"/>
          <w:rtl/>
        </w:rPr>
        <w:t xml:space="preserve"> </w:t>
      </w:r>
      <w:r w:rsidRPr="00CE1FFA">
        <w:rPr>
          <w:rFonts w:ascii="Traditional Arabic" w:cs="Traditional Arabic" w:hint="cs"/>
          <w:sz w:val="36"/>
          <w:szCs w:val="36"/>
          <w:rtl/>
        </w:rPr>
        <w:t>واجتماعهما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ضرب</w:t>
      </w:r>
      <w:r w:rsidRPr="00CE1FFA">
        <w:rPr>
          <w:rFonts w:ascii="Traditional Arabic" w:cs="Traditional Arabic"/>
          <w:sz w:val="36"/>
          <w:szCs w:val="36"/>
          <w:rtl/>
        </w:rPr>
        <w:t xml:space="preserve"> </w:t>
      </w:r>
      <w:r w:rsidRPr="00CE1FFA">
        <w:rPr>
          <w:rFonts w:ascii="Traditional Arabic" w:cs="Traditional Arabic" w:hint="cs"/>
          <w:sz w:val="36"/>
          <w:szCs w:val="36"/>
          <w:rtl/>
        </w:rPr>
        <w:t>المثل</w:t>
      </w:r>
      <w:r w:rsidRPr="00CE1FFA">
        <w:rPr>
          <w:rFonts w:ascii="Traditional Arabic" w:cs="Traditional Arabic"/>
          <w:sz w:val="36"/>
          <w:szCs w:val="36"/>
          <w:rtl/>
        </w:rPr>
        <w:t xml:space="preserve"> </w:t>
      </w:r>
      <w:r w:rsidRPr="00CE1FFA">
        <w:rPr>
          <w:rFonts w:ascii="Traditional Arabic" w:cs="Traditional Arabic" w:hint="cs"/>
          <w:sz w:val="36"/>
          <w:szCs w:val="36"/>
          <w:rtl/>
        </w:rPr>
        <w:t>بهما</w:t>
      </w:r>
      <w:r w:rsidRPr="00CE1FFA">
        <w:rPr>
          <w:rFonts w:ascii="Traditional Arabic" w:cs="Traditional Arabic"/>
          <w:sz w:val="36"/>
          <w:szCs w:val="36"/>
          <w:rtl/>
        </w:rPr>
        <w:t xml:space="preserve"> </w:t>
      </w:r>
      <w:r w:rsidRPr="00CE1FFA">
        <w:rPr>
          <w:rFonts w:ascii="Traditional Arabic" w:cs="Traditional Arabic" w:hint="cs"/>
          <w:sz w:val="36"/>
          <w:szCs w:val="36"/>
          <w:rtl/>
        </w:rPr>
        <w:t>للمؤمنين،</w:t>
      </w:r>
      <w:r w:rsidRPr="00CE1FFA">
        <w:rPr>
          <w:rFonts w:ascii="Traditional Arabic" w:cs="Traditional Arabic"/>
          <w:sz w:val="36"/>
          <w:szCs w:val="36"/>
          <w:rtl/>
        </w:rPr>
        <w:t xml:space="preserve"> </w:t>
      </w:r>
      <w:r w:rsidRPr="00CE1FFA">
        <w:rPr>
          <w:rFonts w:ascii="Traditional Arabic" w:cs="Traditional Arabic" w:hint="cs"/>
          <w:sz w:val="36"/>
          <w:szCs w:val="36"/>
          <w:rtl/>
        </w:rPr>
        <w:t>فالحامل</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ذكرها</w:t>
      </w:r>
      <w:r w:rsidR="001649EB" w:rsidRPr="00CE1FFA">
        <w:rPr>
          <w:rFonts w:ascii="Traditional Arabic" w:cs="Traditional Arabic" w:hint="cs"/>
          <w:sz w:val="36"/>
          <w:szCs w:val="36"/>
          <w:rtl/>
        </w:rPr>
        <w:t xml:space="preserve"> </w:t>
      </w:r>
      <w:r w:rsidRPr="00CE1FFA">
        <w:rPr>
          <w:rFonts w:ascii="Traditional Arabic" w:cs="Traditional Arabic" w:hint="cs"/>
          <w:sz w:val="36"/>
          <w:szCs w:val="36"/>
          <w:rtl/>
        </w:rPr>
        <w:t>هنا</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الحامل</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الأنبياء</w:t>
      </w:r>
      <w:r w:rsidRPr="00CE1FFA">
        <w:rPr>
          <w:rFonts w:ascii="Traditional Arabic" w:cs="Traditional Arabic"/>
          <w:sz w:val="36"/>
          <w:szCs w:val="36"/>
          <w:rtl/>
        </w:rPr>
        <w:t xml:space="preserve"> </w:t>
      </w:r>
      <w:r w:rsidRPr="00CE1FFA">
        <w:rPr>
          <w:rFonts w:ascii="Traditional Arabic" w:cs="Traditional Arabic" w:hint="cs"/>
          <w:sz w:val="36"/>
          <w:szCs w:val="36"/>
          <w:rtl/>
        </w:rPr>
        <w:t>مع</w:t>
      </w:r>
      <w:r w:rsidRPr="00CE1FFA">
        <w:rPr>
          <w:rFonts w:ascii="Traditional Arabic" w:cs="Traditional Arabic"/>
          <w:sz w:val="36"/>
          <w:szCs w:val="36"/>
          <w:rtl/>
        </w:rPr>
        <w:t xml:space="preserve"> </w:t>
      </w:r>
      <w:r w:rsidRPr="00CE1FFA">
        <w:rPr>
          <w:rFonts w:ascii="Traditional Arabic" w:cs="Traditional Arabic" w:hint="cs"/>
          <w:sz w:val="36"/>
          <w:szCs w:val="36"/>
          <w:rtl/>
        </w:rPr>
        <w:t>اتحاد</w:t>
      </w:r>
      <w:r w:rsidRPr="00CE1FFA">
        <w:rPr>
          <w:rFonts w:ascii="Traditional Arabic" w:cs="Traditional Arabic"/>
          <w:sz w:val="36"/>
          <w:szCs w:val="36"/>
          <w:rtl/>
        </w:rPr>
        <w:t xml:space="preserve"> </w:t>
      </w:r>
      <w:r w:rsidRPr="00CE1FFA">
        <w:rPr>
          <w:rFonts w:ascii="Traditional Arabic" w:cs="Traditional Arabic" w:hint="cs"/>
          <w:sz w:val="36"/>
          <w:szCs w:val="36"/>
          <w:rtl/>
        </w:rPr>
        <w:t>الوصف</w:t>
      </w:r>
      <w:r w:rsidRPr="00CE1FFA">
        <w:rPr>
          <w:rFonts w:ascii="Traditional Arabic" w:cs="Traditional Arabic"/>
          <w:sz w:val="36"/>
          <w:szCs w:val="36"/>
          <w:rtl/>
        </w:rPr>
        <w:t xml:space="preserve"> </w:t>
      </w:r>
      <w:r w:rsidRPr="00CE1FFA">
        <w:rPr>
          <w:rFonts w:ascii="Traditional Arabic" w:cs="Traditional Arabic" w:hint="cs"/>
          <w:sz w:val="36"/>
          <w:szCs w:val="36"/>
          <w:rtl/>
        </w:rPr>
        <w:t>الواقع</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التمدح،</w:t>
      </w:r>
      <w:r w:rsidRPr="00CE1FFA">
        <w:rPr>
          <w:rFonts w:ascii="Traditional Arabic" w:cs="Traditional Arabic"/>
          <w:sz w:val="36"/>
          <w:szCs w:val="36"/>
          <w:rtl/>
        </w:rPr>
        <w:t xml:space="preserve"> </w:t>
      </w:r>
      <w:r w:rsidRPr="00CE1FFA">
        <w:rPr>
          <w:rFonts w:ascii="Traditional Arabic" w:cs="Traditional Arabic" w:hint="cs"/>
          <w:sz w:val="36"/>
          <w:szCs w:val="36"/>
          <w:rtl/>
        </w:rPr>
        <w:t>مع</w:t>
      </w:r>
      <w:r w:rsidRPr="00CE1FFA">
        <w:rPr>
          <w:rFonts w:ascii="Traditional Arabic" w:cs="Traditional Arabic"/>
          <w:sz w:val="36"/>
          <w:szCs w:val="36"/>
          <w:rtl/>
        </w:rPr>
        <w:t xml:space="preserve"> </w:t>
      </w:r>
      <w:r w:rsidRPr="00CE1FFA">
        <w:rPr>
          <w:rFonts w:ascii="Traditional Arabic" w:cs="Traditional Arabic" w:hint="cs"/>
          <w:sz w:val="36"/>
          <w:szCs w:val="36"/>
          <w:rtl/>
        </w:rPr>
        <w:t>تناظر</w:t>
      </w:r>
      <w:r w:rsidRPr="00CE1FFA">
        <w:rPr>
          <w:rFonts w:ascii="Traditional Arabic" w:cs="Traditional Arabic"/>
          <w:sz w:val="36"/>
          <w:szCs w:val="36"/>
          <w:rtl/>
        </w:rPr>
        <w:t xml:space="preserve"> </w:t>
      </w:r>
      <w:r w:rsidRPr="00CE1FFA">
        <w:rPr>
          <w:rFonts w:ascii="Traditional Arabic" w:cs="Traditional Arabic" w:hint="cs"/>
          <w:sz w:val="36"/>
          <w:szCs w:val="36"/>
          <w:rtl/>
        </w:rPr>
        <w:t>الألفاظ</w:t>
      </w:r>
      <w:r w:rsidRPr="00CE1FFA">
        <w:rPr>
          <w:rFonts w:ascii="Traditional Arabic" w:cs="Traditional Arabic"/>
          <w:sz w:val="36"/>
          <w:szCs w:val="36"/>
          <w:rtl/>
        </w:rPr>
        <w:t xml:space="preserve"> (</w:t>
      </w:r>
      <w:r w:rsidR="001649EB" w:rsidRPr="00CE1FFA">
        <w:rPr>
          <w:rFonts w:ascii="Traditional Arabic" w:cs="Traditional Arabic" w:hint="cs"/>
          <w:sz w:val="36"/>
          <w:szCs w:val="36"/>
          <w:rtl/>
        </w:rPr>
        <w:t xml:space="preserve"> </w:t>
      </w:r>
      <w:r w:rsidRPr="00CE1FFA">
        <w:rPr>
          <w:rFonts w:ascii="Traditional Arabic" w:cs="Traditional Arabic" w:hint="cs"/>
          <w:sz w:val="36"/>
          <w:szCs w:val="36"/>
          <w:rtl/>
        </w:rPr>
        <w:t>وتشاكلها</w:t>
      </w:r>
      <w:r w:rsidR="001649EB" w:rsidRPr="00CE1FFA">
        <w:rPr>
          <w:rFonts w:ascii="Traditional Arabic" w:cs="Traditional Arabic" w:hint="cs"/>
          <w:sz w:val="36"/>
          <w:szCs w:val="36"/>
          <w:rtl/>
        </w:rPr>
        <w:t xml:space="preserve"> </w:t>
      </w:r>
      <w:r w:rsidRPr="00CE1FFA">
        <w:rPr>
          <w:rFonts w:ascii="Traditional Arabic" w:cs="Traditional Arabic"/>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وهي</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001649EB" w:rsidRPr="00CE1FFA">
        <w:rPr>
          <w:rFonts w:ascii="QCF_BSML" w:hAnsi="QCF_BSML" w:cs="QCF_BSML"/>
          <w:sz w:val="36"/>
          <w:szCs w:val="36"/>
          <w:rtl/>
        </w:rPr>
        <w:t xml:space="preserve">ﭽ </w:t>
      </w:r>
      <w:r w:rsidR="001649EB" w:rsidRPr="00CE1FFA">
        <w:rPr>
          <w:rFonts w:ascii="QCF_P330" w:hAnsi="QCF_P330" w:cs="QCF_P330"/>
          <w:sz w:val="36"/>
          <w:szCs w:val="36"/>
          <w:rtl/>
        </w:rPr>
        <w:t xml:space="preserve">ﭑ   ﭒ  ﭓ  ﭔ  ﭕ  ﭖ  ﭗ   ﭘ  ﭙ  </w:t>
      </w:r>
      <w:r w:rsidR="001649EB" w:rsidRPr="00CE1FFA">
        <w:rPr>
          <w:rFonts w:ascii="QCF_BSML" w:hAnsi="QCF_BSML" w:cs="QCF_BSML"/>
          <w:sz w:val="36"/>
          <w:szCs w:val="36"/>
          <w:rtl/>
        </w:rPr>
        <w:t>ﭼ</w:t>
      </w:r>
      <w:r w:rsidR="001649EB" w:rsidRPr="00CE1FFA">
        <w:rPr>
          <w:rFonts w:ascii="QCF_BSML" w:hAnsi="QCF_BSML" w:cs="Traditional Arabic" w:hint="cs"/>
          <w:position w:val="12"/>
          <w:sz w:val="36"/>
          <w:szCs w:val="36"/>
          <w:rtl/>
        </w:rPr>
        <w:t>(</w:t>
      </w:r>
      <w:r w:rsidR="001649EB" w:rsidRPr="00CE1FFA">
        <w:rPr>
          <w:rStyle w:val="FootnoteReference"/>
          <w:rFonts w:ascii="Monotype Koufi" w:hAnsi="Monotype Koufi" w:cs="Traditional Arabic"/>
          <w:b/>
          <w:bCs/>
          <w:position w:val="12"/>
          <w:sz w:val="36"/>
          <w:szCs w:val="36"/>
          <w:vertAlign w:val="baseline"/>
          <w:rtl/>
        </w:rPr>
        <w:footnoteReference w:id="404"/>
      </w:r>
      <w:r w:rsidR="001649EB" w:rsidRPr="00CE1FFA">
        <w:rPr>
          <w:rFonts w:ascii="QCF_BSML" w:hAnsi="QCF_BSML"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فاجتمع</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الموضع</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قصد</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مدحها</w:t>
      </w:r>
      <w:r w:rsidRPr="00CE1FFA">
        <w:rPr>
          <w:rFonts w:ascii="Traditional Arabic" w:cs="Traditional Arabic"/>
          <w:sz w:val="36"/>
          <w:szCs w:val="36"/>
          <w:rtl/>
        </w:rPr>
        <w:t xml:space="preserve"> </w:t>
      </w:r>
      <w:r w:rsidRPr="00CE1FFA">
        <w:rPr>
          <w:rFonts w:ascii="Traditional Arabic" w:cs="Traditional Arabic" w:hint="cs"/>
          <w:sz w:val="36"/>
          <w:szCs w:val="36"/>
          <w:rtl/>
        </w:rPr>
        <w:t>ومدح</w:t>
      </w:r>
      <w:r w:rsidRPr="00CE1FFA">
        <w:rPr>
          <w:rFonts w:ascii="Traditional Arabic" w:cs="Traditional Arabic"/>
          <w:sz w:val="36"/>
          <w:szCs w:val="36"/>
          <w:rtl/>
        </w:rPr>
        <w:t xml:space="preserve"> </w:t>
      </w:r>
      <w:r w:rsidRPr="00CE1FFA">
        <w:rPr>
          <w:rFonts w:ascii="Traditional Arabic" w:cs="Traditional Arabic" w:hint="cs"/>
          <w:sz w:val="36"/>
          <w:szCs w:val="36"/>
          <w:rtl/>
        </w:rPr>
        <w:t>ابنها،</w:t>
      </w:r>
      <w:r w:rsidRPr="00CE1FFA">
        <w:rPr>
          <w:rFonts w:ascii="Traditional Arabic" w:cs="Traditional Arabic"/>
          <w:sz w:val="36"/>
          <w:szCs w:val="36"/>
          <w:rtl/>
        </w:rPr>
        <w:t xml:space="preserve"> </w:t>
      </w:r>
      <w:r w:rsidRPr="00CE1FFA">
        <w:rPr>
          <w:rFonts w:ascii="Traditional Arabic" w:hAnsi="Traditional Arabic" w:cs="Traditional Arabic" w:hint="cs"/>
          <w:spacing w:val="2"/>
          <w:sz w:val="36"/>
          <w:szCs w:val="36"/>
          <w:rtl/>
        </w:rPr>
        <w:t>عليه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السلام،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مع</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مضارعة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الألفاظ</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وتشاكلها،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فجاء</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كل</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على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ثبت</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ولم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يقصد</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التحريم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غير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ذكرها</w:t>
      </w:r>
      <w:r w:rsidRPr="00CE1FFA">
        <w:rPr>
          <w:rFonts w:ascii="Traditional Arabic" w:hAnsi="Traditional Arabic" w:cs="Traditional Arabic"/>
          <w:spacing w:val="2"/>
          <w:sz w:val="36"/>
          <w:szCs w:val="36"/>
          <w:rtl/>
        </w:rPr>
        <w:t xml:space="preserve"> </w:t>
      </w:r>
      <w:r w:rsidRPr="00CE1FFA">
        <w:rPr>
          <w:rFonts w:ascii="Traditional Arabic" w:cs="Traditional Arabic" w:hint="cs"/>
          <w:sz w:val="36"/>
          <w:szCs w:val="36"/>
          <w:rtl/>
        </w:rPr>
        <w:t>بالحال</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ناسبتها</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امرأة</w:t>
      </w:r>
      <w:r w:rsidRPr="00CE1FFA">
        <w:rPr>
          <w:rFonts w:ascii="Traditional Arabic" w:cs="Traditional Arabic"/>
          <w:sz w:val="36"/>
          <w:szCs w:val="36"/>
          <w:rtl/>
        </w:rPr>
        <w:t xml:space="preserve"> </w:t>
      </w:r>
      <w:r w:rsidRPr="00CE1FFA">
        <w:rPr>
          <w:rFonts w:ascii="Traditional Arabic" w:cs="Traditional Arabic" w:hint="cs"/>
          <w:sz w:val="36"/>
          <w:szCs w:val="36"/>
          <w:rtl/>
        </w:rPr>
        <w:t>فرعون،</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يوسع</w:t>
      </w:r>
      <w:r w:rsidRPr="00CE1FFA">
        <w:rPr>
          <w:rFonts w:ascii="Traditional Arabic" w:cs="Traditional Arabic"/>
          <w:sz w:val="36"/>
          <w:szCs w:val="36"/>
          <w:rtl/>
        </w:rPr>
        <w:t xml:space="preserve"> </w:t>
      </w:r>
      <w:r w:rsidRPr="00CE1FFA">
        <w:rPr>
          <w:rFonts w:ascii="Traditional Arabic" w:cs="Traditional Arabic" w:hint="cs"/>
          <w:sz w:val="36"/>
          <w:szCs w:val="36"/>
          <w:rtl/>
        </w:rPr>
        <w:t>الكلام</w:t>
      </w:r>
      <w:r w:rsidRPr="00CE1FFA">
        <w:rPr>
          <w:rFonts w:ascii="Traditional Arabic" w:cs="Traditional Arabic"/>
          <w:sz w:val="36"/>
          <w:szCs w:val="36"/>
          <w:rtl/>
        </w:rPr>
        <w:t xml:space="preserve"> </w:t>
      </w:r>
      <w:r w:rsidRPr="00CE1FFA">
        <w:rPr>
          <w:rFonts w:ascii="Traditional Arabic" w:cs="Traditional Arabic" w:hint="cs"/>
          <w:sz w:val="36"/>
          <w:szCs w:val="36"/>
          <w:rtl/>
        </w:rPr>
        <w:t>بذكر</w:t>
      </w:r>
      <w:r w:rsidRPr="00CE1FFA">
        <w:rPr>
          <w:rFonts w:ascii="Traditional Arabic" w:cs="Traditional Arabic"/>
          <w:sz w:val="36"/>
          <w:szCs w:val="36"/>
          <w:rtl/>
        </w:rPr>
        <w:t xml:space="preserve"> </w:t>
      </w:r>
      <w:r w:rsidRPr="00CE1FFA">
        <w:rPr>
          <w:rFonts w:ascii="Traditional Arabic" w:cs="Traditional Arabic" w:hint="cs"/>
          <w:sz w:val="36"/>
          <w:szCs w:val="36"/>
          <w:rtl/>
        </w:rPr>
        <w:t>ابنها،</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كما</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الأخرى...</w:t>
      </w:r>
      <w:r w:rsidRPr="00CE1FFA">
        <w:rPr>
          <w:rFonts w:ascii="Traditional Arabic" w:hAnsi="Traditional Arabic" w:cs="Traditional Arabic" w:hint="cs"/>
          <w:sz w:val="36"/>
          <w:szCs w:val="36"/>
          <w:rtl/>
        </w:rPr>
        <w:t xml:space="preserve"> . )</w:t>
      </w:r>
      <w:r w:rsidR="001649EB"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05"/>
      </w:r>
      <w:r w:rsidR="005E1DF5" w:rsidRPr="00CE1FFA">
        <w:rPr>
          <w:rFonts w:ascii="Traditional Arabic" w:hAnsi="Traditional Arabic" w:cs="Traditional Arabic" w:hint="cs"/>
          <w:position w:val="12"/>
          <w:sz w:val="36"/>
          <w:szCs w:val="36"/>
          <w:rtl/>
        </w:rPr>
        <w:t>)</w:t>
      </w:r>
    </w:p>
    <w:p w:rsidR="00D750E1" w:rsidRPr="00CE1FFA" w:rsidRDefault="00D750E1" w:rsidP="009E6ED1">
      <w:pPr>
        <w:spacing w:after="0" w:line="240" w:lineRule="auto"/>
        <w:ind w:firstLine="288"/>
        <w:jc w:val="lowKashida"/>
        <w:rPr>
          <w:rFonts w:ascii="Traditional Arabic" w:hAnsi="Traditional Arabic" w:cs="Traditional Arabic"/>
          <w:sz w:val="36"/>
          <w:szCs w:val="36"/>
          <w:rtl/>
        </w:rPr>
      </w:pPr>
    </w:p>
    <w:p w:rsidR="00756DF1" w:rsidRPr="00972A36" w:rsidRDefault="00756DF1" w:rsidP="00756DF1">
      <w:pPr>
        <w:spacing w:after="0" w:line="240" w:lineRule="auto"/>
        <w:jc w:val="center"/>
        <w:rPr>
          <w:rFonts w:ascii="Traditional Arabic" w:hAnsi="Traditional Arabic" w:cs="Traditional Arabic"/>
          <w:b/>
          <w:bCs/>
          <w:sz w:val="36"/>
          <w:szCs w:val="36"/>
          <w:rtl/>
        </w:rPr>
      </w:pPr>
    </w:p>
    <w:p w:rsidR="00756DF1" w:rsidRPr="00972A36" w:rsidRDefault="00756DF1" w:rsidP="00756DF1">
      <w:pPr>
        <w:spacing w:after="0" w:line="240" w:lineRule="auto"/>
        <w:jc w:val="center"/>
        <w:rPr>
          <w:rFonts w:ascii="Traditional Arabic" w:hAnsi="Traditional Arabic" w:cs="Traditional Arabic"/>
          <w:b/>
          <w:bCs/>
          <w:sz w:val="36"/>
          <w:szCs w:val="36"/>
          <w:rtl/>
        </w:rPr>
      </w:pPr>
    </w:p>
    <w:p w:rsidR="00756DF1" w:rsidRPr="00972A36" w:rsidRDefault="00756DF1" w:rsidP="00756DF1">
      <w:pPr>
        <w:spacing w:after="0" w:line="240" w:lineRule="auto"/>
        <w:jc w:val="center"/>
        <w:rPr>
          <w:rFonts w:ascii="Traditional Arabic" w:hAnsi="Traditional Arabic" w:cs="Traditional Arabic"/>
          <w:b/>
          <w:bCs/>
          <w:sz w:val="36"/>
          <w:szCs w:val="36"/>
          <w:rtl/>
        </w:rPr>
      </w:pPr>
      <w:r w:rsidRPr="00972A36">
        <w:rPr>
          <w:rFonts w:ascii="Traditional Arabic" w:hAnsi="Traditional Arabic" w:cs="Traditional Arabic" w:hint="cs"/>
          <w:b/>
          <w:bCs/>
          <w:sz w:val="36"/>
          <w:szCs w:val="36"/>
          <w:rtl/>
        </w:rPr>
        <w:t>الباب الثالث</w:t>
      </w:r>
    </w:p>
    <w:p w:rsidR="00756DF1" w:rsidRPr="00972A36" w:rsidRDefault="00756DF1" w:rsidP="00756DF1">
      <w:pPr>
        <w:spacing w:after="0" w:line="240" w:lineRule="auto"/>
        <w:jc w:val="center"/>
        <w:rPr>
          <w:rFonts w:ascii="Traditional Arabic" w:hAnsi="Traditional Arabic" w:cs="Traditional Arabic"/>
          <w:b/>
          <w:bCs/>
          <w:sz w:val="36"/>
          <w:szCs w:val="36"/>
          <w:rtl/>
        </w:rPr>
      </w:pPr>
      <w:r w:rsidRPr="00972A36">
        <w:rPr>
          <w:rFonts w:ascii="Traditional Arabic" w:hAnsi="Traditional Arabic" w:cs="Traditional Arabic" w:hint="cs"/>
          <w:b/>
          <w:bCs/>
          <w:sz w:val="36"/>
          <w:szCs w:val="36"/>
          <w:rtl/>
        </w:rPr>
        <w:t>المقارنة في صور أخرى هامة</w:t>
      </w:r>
    </w:p>
    <w:p w:rsidR="00756DF1" w:rsidRPr="00972A36" w:rsidRDefault="00756DF1" w:rsidP="00756DF1">
      <w:pPr>
        <w:spacing w:after="0" w:line="240" w:lineRule="auto"/>
        <w:jc w:val="center"/>
        <w:rPr>
          <w:rFonts w:ascii="Traditional Arabic" w:hAnsi="Traditional Arabic" w:cs="Traditional Arabic"/>
          <w:sz w:val="36"/>
          <w:szCs w:val="36"/>
          <w:rtl/>
        </w:rPr>
      </w:pPr>
      <w:r w:rsidRPr="00972A36">
        <w:rPr>
          <w:rFonts w:ascii="Traditional Arabic" w:hAnsi="Traditional Arabic" w:cs="Traditional Arabic" w:hint="cs"/>
          <w:b/>
          <w:bCs/>
          <w:sz w:val="36"/>
          <w:szCs w:val="36"/>
          <w:rtl/>
        </w:rPr>
        <w:t>لإضافة معان تفسيرية دقيقة</w:t>
      </w:r>
    </w:p>
    <w:p w:rsidR="00756DF1" w:rsidRPr="00CE1FFA" w:rsidRDefault="00756DF1" w:rsidP="00756DF1">
      <w:pPr>
        <w:spacing w:after="0" w:line="240" w:lineRule="auto"/>
        <w:jc w:val="center"/>
        <w:rPr>
          <w:rFonts w:ascii="Traditional Arabic" w:hAnsi="Traditional Arabic" w:cs="PT Bold Heading"/>
          <w:sz w:val="36"/>
          <w:szCs w:val="36"/>
          <w:rtl/>
        </w:rPr>
      </w:pPr>
    </w:p>
    <w:p w:rsidR="00756DF1" w:rsidRPr="00CE1FFA" w:rsidRDefault="00756DF1" w:rsidP="00756DF1">
      <w:pPr>
        <w:spacing w:after="0" w:line="240" w:lineRule="auto"/>
        <w:jc w:val="both"/>
        <w:rPr>
          <w:rFonts w:ascii="Traditional Arabic" w:hAnsi="Traditional Arabic" w:cs="Traditional Arabic"/>
          <w:sz w:val="36"/>
          <w:szCs w:val="36"/>
          <w:rtl/>
        </w:rPr>
      </w:pPr>
    </w:p>
    <w:p w:rsidR="00756DF1" w:rsidRPr="00CE1FFA" w:rsidRDefault="00756DF1" w:rsidP="00756DF1">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u w:val="double"/>
          <w:rtl/>
        </w:rPr>
        <w:t>الفصل الأول :</w:t>
      </w:r>
      <w:r w:rsidRPr="00CE1FFA">
        <w:rPr>
          <w:rFonts w:ascii="Traditional Arabic" w:hAnsi="Traditional Arabic" w:cs="Traditional Arabic" w:hint="cs"/>
          <w:b/>
          <w:bCs/>
          <w:sz w:val="36"/>
          <w:szCs w:val="36"/>
          <w:rtl/>
        </w:rPr>
        <w:t xml:space="preserve"> المقارنة بين الذكر والحذف للكلمات والحروف .</w:t>
      </w:r>
    </w:p>
    <w:p w:rsidR="00756DF1" w:rsidRPr="00CE1FFA" w:rsidRDefault="00756DF1" w:rsidP="00756DF1">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u w:val="double"/>
          <w:rtl/>
        </w:rPr>
        <w:t>الفصل الثاني :</w:t>
      </w:r>
      <w:r w:rsidRPr="00CE1FFA">
        <w:rPr>
          <w:rFonts w:ascii="Traditional Arabic" w:hAnsi="Traditional Arabic" w:cs="Traditional Arabic" w:hint="cs"/>
          <w:b/>
          <w:bCs/>
          <w:sz w:val="36"/>
          <w:szCs w:val="36"/>
          <w:rtl/>
        </w:rPr>
        <w:t xml:space="preserve"> المقارنة بين التقديم والتأخير .</w:t>
      </w:r>
    </w:p>
    <w:p w:rsidR="00756DF1" w:rsidRPr="00CE1FFA" w:rsidRDefault="00756DF1" w:rsidP="00756DF1">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u w:val="double"/>
          <w:rtl/>
        </w:rPr>
        <w:t>الفصل الثالث :</w:t>
      </w:r>
      <w:r w:rsidRPr="00CE1FFA">
        <w:rPr>
          <w:rFonts w:ascii="Traditional Arabic" w:hAnsi="Traditional Arabic" w:cs="Traditional Arabic" w:hint="cs"/>
          <w:b/>
          <w:bCs/>
          <w:sz w:val="36"/>
          <w:szCs w:val="36"/>
          <w:rtl/>
        </w:rPr>
        <w:t xml:space="preserve"> المقارنة بين الإفراد والجمع .</w:t>
      </w:r>
    </w:p>
    <w:p w:rsidR="00756DF1" w:rsidRPr="00CE1FFA" w:rsidRDefault="00756DF1" w:rsidP="00756DF1">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b/>
          <w:bCs/>
          <w:sz w:val="36"/>
          <w:szCs w:val="36"/>
          <w:u w:val="double"/>
          <w:rtl/>
        </w:rPr>
        <w:t>الفصل الرابع :</w:t>
      </w:r>
      <w:r w:rsidRPr="00CE1FFA">
        <w:rPr>
          <w:rFonts w:ascii="Traditional Arabic" w:hAnsi="Traditional Arabic" w:cs="Traditional Arabic" w:hint="cs"/>
          <w:b/>
          <w:bCs/>
          <w:sz w:val="36"/>
          <w:szCs w:val="36"/>
          <w:rtl/>
        </w:rPr>
        <w:t xml:space="preserve"> المقارنة بين مترادفات متفرقة .</w:t>
      </w:r>
    </w:p>
    <w:p w:rsidR="00756DF1" w:rsidRPr="00CE1FFA" w:rsidRDefault="00756DF1" w:rsidP="00756DF1">
      <w:pPr>
        <w:spacing w:after="0" w:line="240" w:lineRule="auto"/>
        <w:jc w:val="both"/>
        <w:rPr>
          <w:rFonts w:ascii="Traditional Arabic" w:hAnsi="Traditional Arabic" w:cs="Traditional Arabic"/>
          <w:b/>
          <w:bCs/>
          <w:sz w:val="36"/>
          <w:szCs w:val="36"/>
          <w:rtl/>
        </w:rPr>
      </w:pPr>
    </w:p>
    <w:p w:rsidR="00756DF1" w:rsidRDefault="00756DF1" w:rsidP="00756DF1">
      <w:pPr>
        <w:spacing w:after="0" w:line="240" w:lineRule="auto"/>
        <w:jc w:val="both"/>
        <w:rPr>
          <w:rFonts w:ascii="Traditional Arabic" w:hAnsi="Traditional Arabic" w:cs="Traditional Arabic"/>
          <w:b/>
          <w:bCs/>
          <w:sz w:val="36"/>
          <w:szCs w:val="36"/>
          <w:rtl/>
        </w:rPr>
      </w:pPr>
    </w:p>
    <w:p w:rsidR="00972A36" w:rsidRDefault="00972A36" w:rsidP="00756DF1">
      <w:pPr>
        <w:spacing w:after="0" w:line="240" w:lineRule="auto"/>
        <w:jc w:val="both"/>
        <w:rPr>
          <w:rFonts w:ascii="Traditional Arabic" w:hAnsi="Traditional Arabic" w:cs="Traditional Arabic"/>
          <w:b/>
          <w:bCs/>
          <w:sz w:val="36"/>
          <w:szCs w:val="36"/>
          <w:rtl/>
        </w:rPr>
      </w:pPr>
    </w:p>
    <w:p w:rsidR="00972A36" w:rsidRDefault="00972A36" w:rsidP="00756DF1">
      <w:pPr>
        <w:spacing w:after="0" w:line="240" w:lineRule="auto"/>
        <w:jc w:val="both"/>
        <w:rPr>
          <w:rFonts w:ascii="Traditional Arabic" w:hAnsi="Traditional Arabic" w:cs="Traditional Arabic"/>
          <w:b/>
          <w:bCs/>
          <w:sz w:val="36"/>
          <w:szCs w:val="36"/>
          <w:rtl/>
        </w:rPr>
      </w:pPr>
    </w:p>
    <w:p w:rsidR="00972A36" w:rsidRDefault="00972A36" w:rsidP="00756DF1">
      <w:pPr>
        <w:spacing w:after="0" w:line="240" w:lineRule="auto"/>
        <w:jc w:val="both"/>
        <w:rPr>
          <w:rFonts w:ascii="Traditional Arabic" w:hAnsi="Traditional Arabic" w:cs="Traditional Arabic"/>
          <w:b/>
          <w:bCs/>
          <w:sz w:val="36"/>
          <w:szCs w:val="36"/>
          <w:rtl/>
        </w:rPr>
      </w:pPr>
    </w:p>
    <w:p w:rsidR="00972A36" w:rsidRDefault="00972A36" w:rsidP="00756DF1">
      <w:pPr>
        <w:spacing w:after="0" w:line="240" w:lineRule="auto"/>
        <w:jc w:val="both"/>
        <w:rPr>
          <w:rFonts w:ascii="Traditional Arabic" w:hAnsi="Traditional Arabic" w:cs="Traditional Arabic"/>
          <w:b/>
          <w:bCs/>
          <w:sz w:val="36"/>
          <w:szCs w:val="36"/>
          <w:rtl/>
        </w:rPr>
      </w:pPr>
    </w:p>
    <w:p w:rsidR="00972A36" w:rsidRDefault="00972A36" w:rsidP="00756DF1">
      <w:pPr>
        <w:spacing w:after="0" w:line="240" w:lineRule="auto"/>
        <w:jc w:val="both"/>
        <w:rPr>
          <w:rFonts w:ascii="Traditional Arabic" w:hAnsi="Traditional Arabic" w:cs="Traditional Arabic"/>
          <w:b/>
          <w:bCs/>
          <w:sz w:val="36"/>
          <w:szCs w:val="36"/>
          <w:rtl/>
        </w:rPr>
      </w:pPr>
    </w:p>
    <w:p w:rsidR="00972A36" w:rsidRDefault="00972A36" w:rsidP="00756DF1">
      <w:pPr>
        <w:spacing w:after="0" w:line="240" w:lineRule="auto"/>
        <w:jc w:val="both"/>
        <w:rPr>
          <w:rFonts w:ascii="Traditional Arabic" w:hAnsi="Traditional Arabic" w:cs="Traditional Arabic"/>
          <w:b/>
          <w:bCs/>
          <w:sz w:val="36"/>
          <w:szCs w:val="36"/>
          <w:rtl/>
        </w:rPr>
      </w:pPr>
    </w:p>
    <w:p w:rsidR="00972A36" w:rsidRDefault="00972A36" w:rsidP="00756DF1">
      <w:pPr>
        <w:spacing w:after="0" w:line="240" w:lineRule="auto"/>
        <w:jc w:val="both"/>
        <w:rPr>
          <w:rFonts w:ascii="Traditional Arabic" w:hAnsi="Traditional Arabic" w:cs="Traditional Arabic"/>
          <w:b/>
          <w:bCs/>
          <w:sz w:val="36"/>
          <w:szCs w:val="36"/>
          <w:rtl/>
        </w:rPr>
      </w:pPr>
    </w:p>
    <w:p w:rsidR="00972A36" w:rsidRDefault="00972A36" w:rsidP="00756DF1">
      <w:pPr>
        <w:spacing w:after="0" w:line="240" w:lineRule="auto"/>
        <w:jc w:val="both"/>
        <w:rPr>
          <w:rFonts w:ascii="Traditional Arabic" w:hAnsi="Traditional Arabic" w:cs="Traditional Arabic"/>
          <w:b/>
          <w:bCs/>
          <w:sz w:val="36"/>
          <w:szCs w:val="36"/>
          <w:rtl/>
        </w:rPr>
      </w:pPr>
    </w:p>
    <w:p w:rsidR="00972A36" w:rsidRDefault="00972A36" w:rsidP="00756DF1">
      <w:pPr>
        <w:spacing w:after="0" w:line="240" w:lineRule="auto"/>
        <w:jc w:val="both"/>
        <w:rPr>
          <w:rFonts w:ascii="Traditional Arabic" w:hAnsi="Traditional Arabic" w:cs="Traditional Arabic"/>
          <w:b/>
          <w:bCs/>
          <w:sz w:val="36"/>
          <w:szCs w:val="36"/>
          <w:rtl/>
        </w:rPr>
      </w:pPr>
    </w:p>
    <w:p w:rsidR="00972A36" w:rsidRDefault="00972A36" w:rsidP="00756DF1">
      <w:pPr>
        <w:spacing w:after="0" w:line="240" w:lineRule="auto"/>
        <w:jc w:val="both"/>
        <w:rPr>
          <w:rFonts w:ascii="Traditional Arabic" w:hAnsi="Traditional Arabic" w:cs="Traditional Arabic"/>
          <w:b/>
          <w:bCs/>
          <w:sz w:val="36"/>
          <w:szCs w:val="36"/>
          <w:rtl/>
        </w:rPr>
      </w:pPr>
    </w:p>
    <w:p w:rsidR="00972A36" w:rsidRPr="00CE1FFA" w:rsidRDefault="00972A36" w:rsidP="00756DF1">
      <w:pPr>
        <w:spacing w:after="0" w:line="240" w:lineRule="auto"/>
        <w:jc w:val="both"/>
        <w:rPr>
          <w:rFonts w:ascii="Traditional Arabic" w:hAnsi="Traditional Arabic" w:cs="Traditional Arabic"/>
          <w:b/>
          <w:bCs/>
          <w:sz w:val="36"/>
          <w:szCs w:val="36"/>
          <w:rtl/>
        </w:rPr>
      </w:pPr>
    </w:p>
    <w:p w:rsidR="00756DF1" w:rsidRPr="0074623E" w:rsidRDefault="002337E0" w:rsidP="00756DF1">
      <w:pPr>
        <w:spacing w:after="0" w:line="240" w:lineRule="auto"/>
        <w:jc w:val="both"/>
        <w:rPr>
          <w:rFonts w:ascii="Traditional Arabic" w:hAnsi="Traditional Arabic" w:cs="Traditional Arabic"/>
          <w:b/>
          <w:bCs/>
          <w:sz w:val="36"/>
          <w:szCs w:val="36"/>
          <w:rtl/>
        </w:rPr>
      </w:pPr>
      <w:r w:rsidRPr="0074623E">
        <w:rPr>
          <w:rFonts w:ascii="Traditional Arabic" w:hAnsi="Traditional Arabic" w:cs="Traditional Arabic" w:hint="cs"/>
          <w:b/>
          <w:bCs/>
          <w:sz w:val="36"/>
          <w:szCs w:val="36"/>
          <w:rtl/>
        </w:rPr>
        <w:t>الفصل الأول</w:t>
      </w:r>
      <w:r w:rsidR="00756DF1" w:rsidRPr="0074623E">
        <w:rPr>
          <w:rFonts w:ascii="Traditional Arabic" w:hAnsi="Traditional Arabic" w:cs="Traditional Arabic" w:hint="cs"/>
          <w:b/>
          <w:bCs/>
          <w:sz w:val="36"/>
          <w:szCs w:val="36"/>
          <w:rtl/>
        </w:rPr>
        <w:t xml:space="preserve"> :</w:t>
      </w:r>
    </w:p>
    <w:p w:rsidR="00756DF1" w:rsidRPr="0074623E" w:rsidRDefault="00756DF1" w:rsidP="002337E0">
      <w:pPr>
        <w:spacing w:after="0" w:line="240" w:lineRule="auto"/>
        <w:jc w:val="center"/>
        <w:rPr>
          <w:rFonts w:ascii="Traditional Arabic" w:hAnsi="Traditional Arabic" w:cs="Traditional Arabic"/>
          <w:spacing w:val="-2"/>
          <w:sz w:val="36"/>
          <w:szCs w:val="36"/>
          <w:rtl/>
        </w:rPr>
      </w:pPr>
      <w:r w:rsidRPr="0074623E">
        <w:rPr>
          <w:rFonts w:ascii="Traditional Arabic" w:hAnsi="Traditional Arabic" w:cs="Traditional Arabic" w:hint="cs"/>
          <w:b/>
          <w:bCs/>
          <w:spacing w:val="-2"/>
          <w:sz w:val="36"/>
          <w:szCs w:val="36"/>
          <w:rtl/>
        </w:rPr>
        <w:t xml:space="preserve">المقارنة </w:t>
      </w:r>
      <w:r w:rsidR="002337E0" w:rsidRPr="0074623E">
        <w:rPr>
          <w:rFonts w:ascii="Traditional Arabic" w:hAnsi="Traditional Arabic" w:cs="Traditional Arabic" w:hint="cs"/>
          <w:b/>
          <w:bCs/>
          <w:spacing w:val="-2"/>
          <w:sz w:val="36"/>
          <w:szCs w:val="36"/>
          <w:rtl/>
        </w:rPr>
        <w:t>بين الذكر والحذف للكلمات والحروف</w:t>
      </w:r>
    </w:p>
    <w:p w:rsidR="00756DF1" w:rsidRPr="0074623E" w:rsidRDefault="00756DF1" w:rsidP="00756DF1">
      <w:pPr>
        <w:spacing w:after="0" w:line="240" w:lineRule="auto"/>
        <w:jc w:val="both"/>
        <w:rPr>
          <w:rFonts w:ascii="Traditional Arabic" w:hAnsi="Traditional Arabic" w:cs="Traditional Arabic"/>
          <w:sz w:val="36"/>
          <w:szCs w:val="36"/>
          <w:rtl/>
        </w:rPr>
      </w:pPr>
    </w:p>
    <w:p w:rsidR="008A68FC" w:rsidRPr="0074623E" w:rsidRDefault="008A68FC" w:rsidP="002337E0">
      <w:pPr>
        <w:spacing w:after="0" w:line="240" w:lineRule="auto"/>
        <w:ind w:firstLine="288"/>
        <w:jc w:val="both"/>
        <w:rPr>
          <w:rFonts w:ascii="Traditional Arabic" w:hAnsi="Traditional Arabic" w:cs="Traditional Arabic"/>
          <w:b/>
          <w:bCs/>
          <w:sz w:val="36"/>
          <w:szCs w:val="36"/>
          <w:rtl/>
        </w:rPr>
      </w:pPr>
      <w:r w:rsidRPr="0074623E">
        <w:rPr>
          <w:rFonts w:ascii="Traditional Arabic" w:hAnsi="Traditional Arabic" w:cs="Traditional Arabic" w:hint="cs"/>
          <w:b/>
          <w:bCs/>
          <w:sz w:val="36"/>
          <w:szCs w:val="36"/>
          <w:rtl/>
        </w:rPr>
        <w:t>(المثال ال</w:t>
      </w:r>
      <w:r w:rsidR="002337E0" w:rsidRPr="0074623E">
        <w:rPr>
          <w:rFonts w:ascii="Traditional Arabic" w:hAnsi="Traditional Arabic" w:cs="Traditional Arabic" w:hint="cs"/>
          <w:b/>
          <w:bCs/>
          <w:sz w:val="36"/>
          <w:szCs w:val="36"/>
          <w:rtl/>
        </w:rPr>
        <w:t>أول</w:t>
      </w:r>
      <w:r w:rsidRPr="0074623E">
        <w:rPr>
          <w:rFonts w:ascii="Traditional Arabic" w:hAnsi="Traditional Arabic" w:cs="Traditional Arabic" w:hint="cs"/>
          <w:b/>
          <w:bCs/>
          <w:sz w:val="36"/>
          <w:szCs w:val="36"/>
          <w:rtl/>
        </w:rPr>
        <w:t xml:space="preserve">) [ من مثله ــ مثله ] </w:t>
      </w:r>
    </w:p>
    <w:p w:rsidR="008A68FC" w:rsidRPr="00CE1FFA" w:rsidRDefault="008A68FC" w:rsidP="008A68FC">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004" w:eastAsia="Times New Roman" w:hAnsi="QCF_P004" w:cs="QCF_P004"/>
          <w:sz w:val="36"/>
          <w:szCs w:val="36"/>
          <w:rtl/>
        </w:rPr>
        <w:t xml:space="preserve">ﯫ   </w:t>
      </w:r>
      <w:r w:rsidRPr="00CE1FFA">
        <w:rPr>
          <w:rFonts w:ascii="QCF_P004" w:eastAsia="Times New Roman" w:hAnsi="QCF_P004" w:cs="QCF_P004"/>
          <w:sz w:val="36"/>
          <w:szCs w:val="36"/>
          <w:u w:val="single"/>
          <w:rtl/>
        </w:rPr>
        <w:t xml:space="preserve">ﯬ  ﯭ </w:t>
      </w:r>
      <w:r w:rsidRPr="00CE1FFA">
        <w:rPr>
          <w:rFonts w:ascii="QCF_P004" w:eastAsia="Times New Roman" w:hAnsi="QCF_P004" w:cs="QCF_P004"/>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406"/>
      </w:r>
      <w:r w:rsidRPr="00CE1FFA">
        <w:rPr>
          <w:rFonts w:ascii="Traditional Arabic" w:hAnsi="Traditional Arabic" w:cs="Traditional Arabic" w:hint="cs"/>
          <w:sz w:val="36"/>
          <w:szCs w:val="36"/>
          <w:vertAlign w:val="superscript"/>
          <w:rtl/>
        </w:rPr>
        <w:t>)</w:t>
      </w:r>
    </w:p>
    <w:p w:rsidR="008A68FC" w:rsidRPr="00CE1FFA" w:rsidRDefault="008A68FC" w:rsidP="008A68FC">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13" w:eastAsia="Times New Roman" w:hAnsi="QCF_P213" w:cs="QCF_P213"/>
          <w:sz w:val="36"/>
          <w:szCs w:val="36"/>
          <w:rtl/>
        </w:rPr>
        <w:t xml:space="preserve">ﯘ      </w:t>
      </w:r>
      <w:r w:rsidRPr="00CE1FFA">
        <w:rPr>
          <w:rFonts w:ascii="QCF_P213" w:eastAsia="Times New Roman" w:hAnsi="QCF_P213" w:cs="QCF_P213"/>
          <w:sz w:val="36"/>
          <w:szCs w:val="36"/>
          <w:u w:val="single"/>
          <w:rtl/>
        </w:rPr>
        <w:t>ﯙ</w:t>
      </w:r>
      <w:r w:rsidRPr="00CE1FFA">
        <w:rPr>
          <w:rFonts w:ascii="QCF_P213" w:eastAsia="Times New Roman" w:hAnsi="QCF_P213" w:cs="QCF_P213"/>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407"/>
      </w:r>
      <w:r w:rsidRPr="00CE1FFA">
        <w:rPr>
          <w:rFonts w:ascii="Traditional Arabic" w:hAnsi="Traditional Arabic" w:cs="Traditional Arabic" w:hint="cs"/>
          <w:b/>
          <w:bCs/>
          <w:sz w:val="36"/>
          <w:szCs w:val="36"/>
          <w:vertAlign w:val="superscript"/>
          <w:rtl/>
        </w:rPr>
        <w:t>)</w:t>
      </w:r>
    </w:p>
    <w:p w:rsidR="008A68FC" w:rsidRPr="00CE1FFA" w:rsidRDefault="008A68FC" w:rsidP="008A68FC">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جـاء في تفسير القرآن العظيـم للآية الأولى: (</w:t>
      </w:r>
      <w:r w:rsidRPr="00CE1FFA">
        <w:rPr>
          <w:rFonts w:ascii="Traditional Arabic" w:cs="Traditional Arabic" w:hint="cs"/>
          <w:sz w:val="36"/>
          <w:szCs w:val="36"/>
          <w:rtl/>
        </w:rPr>
        <w:t xml:space="preserve"> مِنْ</w:t>
      </w:r>
      <w:r w:rsidRPr="00CE1FFA">
        <w:rPr>
          <w:rFonts w:ascii="Traditional Arabic" w:cs="Traditional Arabic"/>
          <w:sz w:val="36"/>
          <w:szCs w:val="36"/>
          <w:rtl/>
        </w:rPr>
        <w:t xml:space="preserve"> </w:t>
      </w:r>
      <w:r w:rsidRPr="00CE1FFA">
        <w:rPr>
          <w:rFonts w:ascii="Traditional Arabic" w:cs="Traditional Arabic" w:hint="cs"/>
          <w:sz w:val="36"/>
          <w:szCs w:val="36"/>
          <w:rtl/>
        </w:rPr>
        <w:t>مِثْلِ</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جَاءَ</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إِنْ</w:t>
      </w:r>
      <w:r w:rsidRPr="00CE1FFA">
        <w:rPr>
          <w:rFonts w:ascii="Traditional Arabic" w:cs="Traditional Arabic"/>
          <w:sz w:val="36"/>
          <w:szCs w:val="36"/>
          <w:rtl/>
        </w:rPr>
        <w:t xml:space="preserve"> </w:t>
      </w:r>
      <w:r w:rsidRPr="00CE1FFA">
        <w:rPr>
          <w:rFonts w:ascii="Traditional Arabic" w:cs="Traditional Arabic" w:hint="cs"/>
          <w:sz w:val="36"/>
          <w:szCs w:val="36"/>
          <w:rtl/>
        </w:rPr>
        <w:t>زَعَمْتُمْ</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عِنْدِ</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اللَّهِ، فَعَارِضُوهُ</w:t>
      </w:r>
      <w:r w:rsidRPr="00CE1FFA">
        <w:rPr>
          <w:rFonts w:ascii="Traditional Arabic" w:cs="Traditional Arabic"/>
          <w:sz w:val="36"/>
          <w:szCs w:val="36"/>
          <w:rtl/>
        </w:rPr>
        <w:t xml:space="preserve"> </w:t>
      </w:r>
      <w:r w:rsidRPr="00CE1FFA">
        <w:rPr>
          <w:rFonts w:ascii="Traditional Arabic" w:cs="Traditional Arabic" w:hint="cs"/>
          <w:sz w:val="36"/>
          <w:szCs w:val="36"/>
          <w:rtl/>
        </w:rPr>
        <w:t>بِمِثْلِ</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جَاءَ</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وَاسْتَعِينُوا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بِمَنْ</w:t>
      </w:r>
      <w:r w:rsidRPr="00CE1FFA">
        <w:rPr>
          <w:rFonts w:ascii="Traditional Arabic" w:cs="Traditional Arabic"/>
          <w:sz w:val="36"/>
          <w:szCs w:val="36"/>
          <w:rtl/>
        </w:rPr>
        <w:t xml:space="preserve"> </w:t>
      </w:r>
      <w:r w:rsidRPr="00CE1FFA">
        <w:rPr>
          <w:rFonts w:ascii="Traditional Arabic" w:cs="Traditional Arabic" w:hint="cs"/>
          <w:sz w:val="36"/>
          <w:szCs w:val="36"/>
          <w:rtl/>
        </w:rPr>
        <w:t>شِئْتُمْ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دُونِ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فإنكم</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تستطيعون</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08"/>
      </w:r>
      <w:r w:rsidRPr="00CE1FFA">
        <w:rPr>
          <w:rFonts w:ascii="Traditional Arabic" w:hAnsi="Traditional Arabic" w:cs="Traditional Arabic" w:hint="cs"/>
          <w:position w:val="12"/>
          <w:sz w:val="36"/>
          <w:szCs w:val="36"/>
          <w:rtl/>
        </w:rPr>
        <w:t>)</w:t>
      </w:r>
    </w:p>
    <w:p w:rsidR="008A68FC" w:rsidRPr="00CE1FFA" w:rsidRDefault="008A68FC" w:rsidP="008A68FC">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يَعُمُّ</w:t>
      </w:r>
      <w:r w:rsidRPr="00CE1FFA">
        <w:rPr>
          <w:rFonts w:ascii="Traditional Arabic" w:cs="Traditional Arabic"/>
          <w:sz w:val="36"/>
          <w:szCs w:val="36"/>
          <w:rtl/>
        </w:rPr>
        <w:t xml:space="preserve"> </w:t>
      </w:r>
      <w:r w:rsidRPr="00CE1FFA">
        <w:rPr>
          <w:rFonts w:ascii="Traditional Arabic" w:cs="Traditional Arabic" w:hint="cs"/>
          <w:sz w:val="36"/>
          <w:szCs w:val="36"/>
          <w:rtl/>
        </w:rPr>
        <w:t>كُلَّ</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الْقُرْآنِ</w:t>
      </w:r>
      <w:r w:rsidRPr="00CE1FFA">
        <w:rPr>
          <w:rFonts w:ascii="Traditional Arabic" w:cs="Traditional Arabic"/>
          <w:sz w:val="36"/>
          <w:szCs w:val="36"/>
          <w:rtl/>
        </w:rPr>
        <w:t xml:space="preserve"> </w:t>
      </w:r>
      <w:r w:rsidRPr="00CE1FFA">
        <w:rPr>
          <w:rFonts w:ascii="Traditional Arabic" w:cs="Traditional Arabic" w:hint="cs"/>
          <w:sz w:val="36"/>
          <w:szCs w:val="36"/>
          <w:rtl/>
        </w:rPr>
        <w:t>طَوِيلَةً</w:t>
      </w:r>
      <w:r w:rsidRPr="00CE1FFA">
        <w:rPr>
          <w:rFonts w:ascii="Traditional Arabic" w:cs="Traditional Arabic"/>
          <w:sz w:val="36"/>
          <w:szCs w:val="36"/>
          <w:rtl/>
        </w:rPr>
        <w:t xml:space="preserve"> </w:t>
      </w:r>
      <w:r w:rsidRPr="00CE1FFA">
        <w:rPr>
          <w:rFonts w:ascii="Traditional Arabic" w:cs="Traditional Arabic" w:hint="cs"/>
          <w:sz w:val="36"/>
          <w:szCs w:val="36"/>
          <w:rtl/>
        </w:rPr>
        <w:t>كَانَتْ</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قَصِيرَةً؛</w:t>
      </w:r>
      <w:r w:rsidRPr="00CE1FFA">
        <w:rPr>
          <w:rFonts w:ascii="Traditional Arabic" w:cs="Traditional Arabic"/>
          <w:sz w:val="36"/>
          <w:szCs w:val="36"/>
          <w:rtl/>
        </w:rPr>
        <w:t xml:space="preserve"> </w:t>
      </w:r>
      <w:r w:rsidRPr="00CE1FFA">
        <w:rPr>
          <w:rFonts w:ascii="Traditional Arabic" w:cs="Traditional Arabic" w:hint="cs"/>
          <w:sz w:val="36"/>
          <w:szCs w:val="36"/>
          <w:rtl/>
        </w:rPr>
        <w:t>لأَنَّهَا</w:t>
      </w:r>
      <w:r w:rsidRPr="00CE1FFA">
        <w:rPr>
          <w:rFonts w:ascii="Traditional Arabic" w:cs="Traditional Arabic"/>
          <w:sz w:val="36"/>
          <w:szCs w:val="36"/>
          <w:rtl/>
        </w:rPr>
        <w:t xml:space="preserve"> </w:t>
      </w:r>
      <w:r w:rsidRPr="00CE1FFA">
        <w:rPr>
          <w:rFonts w:ascii="Traditional Arabic" w:cs="Traditional Arabic" w:hint="cs"/>
          <w:sz w:val="36"/>
          <w:szCs w:val="36"/>
          <w:rtl/>
        </w:rPr>
        <w:t>نَكِرَةٌ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سِيَاقِ</w:t>
      </w:r>
      <w:r w:rsidRPr="00CE1FFA">
        <w:rPr>
          <w:rFonts w:ascii="Traditional Arabic" w:cs="Traditional Arabic"/>
          <w:sz w:val="36"/>
          <w:szCs w:val="36"/>
          <w:rtl/>
        </w:rPr>
        <w:t xml:space="preserve"> </w:t>
      </w:r>
      <w:r w:rsidRPr="00CE1FFA">
        <w:rPr>
          <w:rFonts w:ascii="Traditional Arabic" w:cs="Traditional Arabic" w:hint="cs"/>
          <w:sz w:val="36"/>
          <w:szCs w:val="36"/>
          <w:rtl/>
        </w:rPr>
        <w:t>الشَّرْطِ</w:t>
      </w:r>
      <w:r w:rsidRPr="00CE1FFA">
        <w:rPr>
          <w:rFonts w:ascii="Traditional Arabic" w:cs="Traditional Arabic"/>
          <w:sz w:val="36"/>
          <w:szCs w:val="36"/>
          <w:rtl/>
        </w:rPr>
        <w:t xml:space="preserve"> </w:t>
      </w:r>
      <w:r w:rsidRPr="00CE1FFA">
        <w:rPr>
          <w:rFonts w:ascii="Traditional Arabic" w:cs="Traditional Arabic" w:hint="cs"/>
          <w:sz w:val="36"/>
          <w:szCs w:val="36"/>
          <w:rtl/>
        </w:rPr>
        <w:t>فَتَعُمُّ</w:t>
      </w:r>
      <w:r w:rsidRPr="00CE1FFA">
        <w:rPr>
          <w:rFonts w:ascii="Traditional Arabic" w:cs="Traditional Arabic"/>
          <w:sz w:val="36"/>
          <w:szCs w:val="36"/>
          <w:rtl/>
        </w:rPr>
        <w:t xml:space="preserve"> </w:t>
      </w:r>
      <w:r w:rsidRPr="00CE1FFA">
        <w:rPr>
          <w:rFonts w:ascii="Traditional Arabic" w:cs="Traditional Arabic" w:hint="cs"/>
          <w:sz w:val="36"/>
          <w:szCs w:val="36"/>
          <w:rtl/>
        </w:rPr>
        <w:t>كَمَا</w:t>
      </w:r>
      <w:r w:rsidRPr="00CE1FFA">
        <w:rPr>
          <w:rFonts w:ascii="Traditional Arabic" w:cs="Traditional Arabic"/>
          <w:sz w:val="36"/>
          <w:szCs w:val="36"/>
          <w:rtl/>
        </w:rPr>
        <w:t xml:space="preserve"> </w:t>
      </w:r>
      <w:r w:rsidRPr="00CE1FFA">
        <w:rPr>
          <w:rFonts w:ascii="Traditional Arabic" w:cs="Traditional Arabic" w:hint="cs"/>
          <w:sz w:val="36"/>
          <w:szCs w:val="36"/>
          <w:rtl/>
        </w:rPr>
        <w:t>هِيَ</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سِيَاقِ</w:t>
      </w:r>
      <w:r w:rsidRPr="00CE1FFA">
        <w:rPr>
          <w:rFonts w:ascii="Traditional Arabic" w:cs="Traditional Arabic"/>
          <w:sz w:val="36"/>
          <w:szCs w:val="36"/>
          <w:rtl/>
        </w:rPr>
        <w:t xml:space="preserve"> </w:t>
      </w:r>
      <w:r w:rsidRPr="00CE1FFA">
        <w:rPr>
          <w:rFonts w:ascii="Traditional Arabic" w:cs="Traditional Arabic" w:hint="cs"/>
          <w:sz w:val="36"/>
          <w:szCs w:val="36"/>
          <w:rtl/>
        </w:rPr>
        <w:t>النَّفْيِ</w:t>
      </w:r>
      <w:r w:rsidRPr="00CE1FFA">
        <w:rPr>
          <w:rFonts w:ascii="Traditional Arabic" w:cs="Traditional Arabic"/>
          <w:sz w:val="36"/>
          <w:szCs w:val="36"/>
          <w:rtl/>
        </w:rPr>
        <w:t xml:space="preserve"> </w:t>
      </w:r>
      <w:r w:rsidRPr="00CE1FFA">
        <w:rPr>
          <w:rFonts w:ascii="Traditional Arabic" w:cs="Traditional Arabic" w:hint="cs"/>
          <w:sz w:val="36"/>
          <w:szCs w:val="36"/>
          <w:rtl/>
        </w:rPr>
        <w:t>عِنْدَ</w:t>
      </w:r>
      <w:r w:rsidRPr="00CE1FFA">
        <w:rPr>
          <w:rFonts w:ascii="Traditional Arabic" w:cs="Traditional Arabic"/>
          <w:sz w:val="36"/>
          <w:szCs w:val="36"/>
          <w:rtl/>
        </w:rPr>
        <w:t xml:space="preserve"> </w:t>
      </w:r>
      <w:r w:rsidRPr="00CE1FFA">
        <w:rPr>
          <w:rFonts w:ascii="Traditional Arabic" w:cs="Traditional Arabic" w:hint="cs"/>
          <w:sz w:val="36"/>
          <w:szCs w:val="36"/>
          <w:rtl/>
        </w:rPr>
        <w:t>الْمُحَقِّقِينَ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الأُصُولِيِّينَ</w:t>
      </w:r>
      <w:r w:rsidRPr="00CE1FFA">
        <w:rPr>
          <w:rFonts w:ascii="Traditional Arabic" w:cs="Traditional Arabic"/>
          <w:sz w:val="36"/>
          <w:szCs w:val="36"/>
          <w:rtl/>
        </w:rPr>
        <w:t xml:space="preserve"> </w:t>
      </w:r>
      <w:r w:rsidRPr="00CE1FFA">
        <w:rPr>
          <w:rFonts w:ascii="Traditional Arabic" w:cs="Traditional Arabic" w:hint="cs"/>
          <w:sz w:val="36"/>
          <w:szCs w:val="36"/>
          <w:rtl/>
        </w:rPr>
        <w:t>كَمَا</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مُقَرَّرٌ</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مَوْضِعِهِ،</w:t>
      </w:r>
      <w:r w:rsidRPr="00CE1FFA">
        <w:rPr>
          <w:rFonts w:ascii="Traditional Arabic" w:cs="Traditional Arabic"/>
          <w:sz w:val="36"/>
          <w:szCs w:val="36"/>
          <w:rtl/>
        </w:rPr>
        <w:t xml:space="preserve"> </w:t>
      </w:r>
    </w:p>
    <w:p w:rsidR="008A68FC" w:rsidRPr="00CE1FFA" w:rsidRDefault="008A68FC" w:rsidP="008A68FC">
      <w:pPr>
        <w:spacing w:after="0" w:line="240" w:lineRule="auto"/>
        <w:jc w:val="both"/>
        <w:rPr>
          <w:rFonts w:ascii="Traditional Arabic" w:hAnsi="Traditional Arabic" w:cs="Traditional Arabic"/>
          <w:sz w:val="36"/>
          <w:szCs w:val="36"/>
          <w:rtl/>
        </w:rPr>
      </w:pPr>
      <w:r w:rsidRPr="00CE1FFA">
        <w:rPr>
          <w:rFonts w:ascii="Traditional Arabic" w:cs="Traditional Arabic" w:hint="cs"/>
          <w:sz w:val="36"/>
          <w:szCs w:val="36"/>
          <w:rtl/>
        </w:rPr>
        <w:t>فَالإِعْجَازُ</w:t>
      </w:r>
      <w:r w:rsidRPr="00CE1FFA">
        <w:rPr>
          <w:rFonts w:ascii="Traditional Arabic" w:cs="Traditional Arabic"/>
          <w:sz w:val="36"/>
          <w:szCs w:val="36"/>
          <w:rtl/>
        </w:rPr>
        <w:t xml:space="preserve"> </w:t>
      </w:r>
      <w:r w:rsidRPr="00CE1FFA">
        <w:rPr>
          <w:rFonts w:ascii="Traditional Arabic" w:cs="Traditional Arabic" w:hint="cs"/>
          <w:sz w:val="36"/>
          <w:szCs w:val="36"/>
          <w:rtl/>
        </w:rPr>
        <w:t>حَاصِلٌ</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طِوَالِ</w:t>
      </w:r>
      <w:r w:rsidRPr="00CE1FFA">
        <w:rPr>
          <w:rFonts w:ascii="Traditional Arabic" w:cs="Traditional Arabic"/>
          <w:sz w:val="36"/>
          <w:szCs w:val="36"/>
          <w:rtl/>
        </w:rPr>
        <w:t xml:space="preserve"> </w:t>
      </w:r>
      <w:r w:rsidRPr="00CE1FFA">
        <w:rPr>
          <w:rFonts w:ascii="Traditional Arabic" w:cs="Traditional Arabic" w:hint="cs"/>
          <w:sz w:val="36"/>
          <w:szCs w:val="36"/>
          <w:rtl/>
        </w:rPr>
        <w:t>السُّوَرِ</w:t>
      </w:r>
      <w:r w:rsidRPr="00CE1FFA">
        <w:rPr>
          <w:rFonts w:ascii="Traditional Arabic" w:cs="Traditional Arabic"/>
          <w:sz w:val="36"/>
          <w:szCs w:val="36"/>
          <w:rtl/>
        </w:rPr>
        <w:t xml:space="preserve"> </w:t>
      </w:r>
      <w:r w:rsidRPr="00CE1FFA">
        <w:rPr>
          <w:rFonts w:ascii="Traditional Arabic" w:cs="Traditional Arabic" w:hint="cs"/>
          <w:sz w:val="36"/>
          <w:szCs w:val="36"/>
          <w:rtl/>
        </w:rPr>
        <w:t>وَقِصَارِهَا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09"/>
      </w:r>
      <w:r w:rsidRPr="00CE1FFA">
        <w:rPr>
          <w:rFonts w:ascii="Traditional Arabic" w:hAnsi="Traditional Arabic" w:cs="Traditional Arabic" w:hint="cs"/>
          <w:position w:val="12"/>
          <w:sz w:val="36"/>
          <w:szCs w:val="36"/>
          <w:rtl/>
        </w:rPr>
        <w:t>)</w:t>
      </w:r>
    </w:p>
    <w:p w:rsidR="008A68FC" w:rsidRPr="00CE1FFA" w:rsidRDefault="008A68FC" w:rsidP="008A68FC">
      <w:pPr>
        <w:spacing w:after="0" w:line="240" w:lineRule="auto"/>
        <w:ind w:firstLine="288"/>
        <w:jc w:val="both"/>
        <w:rPr>
          <w:rFonts w:ascii="Lotus Linotype" w:hAnsi="Lotus Linotype" w:cs="Traditional Arabic"/>
          <w:sz w:val="36"/>
          <w:szCs w:val="36"/>
          <w:rtl/>
        </w:rPr>
      </w:pPr>
      <w:r w:rsidRPr="00CE1FFA">
        <w:rPr>
          <w:rFonts w:ascii="Traditional Arabic" w:hAnsi="Traditional Arabic" w:cs="Traditional Arabic" w:hint="cs"/>
          <w:sz w:val="36"/>
          <w:szCs w:val="36"/>
          <w:rtl/>
        </w:rPr>
        <w:t>وجاء في كتاب ( لباب التأويل في معاني التنزيل ): (</w:t>
      </w:r>
      <w:r w:rsidRPr="00CE1FFA">
        <w:rPr>
          <w:rFonts w:ascii="Lotus Linotype" w:hAnsi="Lotus Linotype" w:cs="Traditional Arabic" w:hint="cs"/>
          <w:sz w:val="36"/>
          <w:szCs w:val="36"/>
          <w:rtl/>
        </w:rPr>
        <w:t xml:space="preserve"> قلت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00CA655F" w:rsidRPr="00CE1FFA">
        <w:rPr>
          <w:rFonts w:ascii="Lotus Linotype" w:hAnsi="Lotus Linotype" w:cs="Traditional Arabic" w:hint="cs"/>
          <w:sz w:val="36"/>
          <w:szCs w:val="36"/>
          <w:rtl/>
        </w:rPr>
        <w:t>محمد</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يقرأ</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يكتب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وأتى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القرآن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العظيم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معجزاً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نفسه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فأتوا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مثله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يعني</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مع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إنسان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مثل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محمد</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عدم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الكتابة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والقراءة</w:t>
      </w:r>
      <w:r w:rsidRPr="00CE1FFA">
        <w:rPr>
          <w:rFonts w:ascii="Lotus Linotype" w:hAnsi="Lotus Linotype" w:cs="Traditional Arabic"/>
          <w:sz w:val="36"/>
          <w:szCs w:val="36"/>
          <w:rtl/>
        </w:rPr>
        <w:t>.</w:t>
      </w:r>
    </w:p>
    <w:p w:rsidR="008A68FC" w:rsidRPr="00CE1FFA" w:rsidRDefault="008A68FC" w:rsidP="008A68FC">
      <w:pPr>
        <w:spacing w:after="0" w:line="240" w:lineRule="auto"/>
        <w:ind w:firstLine="288"/>
        <w:jc w:val="both"/>
        <w:rPr>
          <w:rFonts w:ascii="Traditional Arabic" w:hAnsi="Traditional Arabic" w:cs="Traditional Arabic"/>
          <w:sz w:val="36"/>
          <w:szCs w:val="36"/>
          <w:rtl/>
        </w:rPr>
      </w:pPr>
      <w:r w:rsidRPr="00CE1FFA">
        <w:rPr>
          <w:rFonts w:ascii="Lotus Linotype" w:hAnsi="Lotus Linotype" w:cs="Traditional Arabic" w:hint="cs"/>
          <w:sz w:val="36"/>
          <w:szCs w:val="36"/>
          <w:rtl/>
        </w:rPr>
        <w:t>وأما قوله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سبحانه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وتعالى</w:t>
      </w:r>
      <w:r w:rsidRPr="00CE1FFA">
        <w:rPr>
          <w:rFonts w:ascii="Lotus Linotype" w:hAnsi="Lotus Linotype" w:cs="Traditional Arabic"/>
          <w:sz w:val="36"/>
          <w:szCs w:val="36"/>
          <w:rtl/>
        </w:rPr>
        <w:t xml:space="preserve"> : </w:t>
      </w:r>
      <w:r w:rsidRPr="00CE1FFA">
        <w:rPr>
          <w:rFonts w:ascii="QCF_BSML" w:eastAsia="Times New Roman" w:hAnsi="QCF_BSML" w:cs="QCF_BSML"/>
          <w:sz w:val="36"/>
          <w:szCs w:val="36"/>
          <w:rtl/>
        </w:rPr>
        <w:t xml:space="preserve">ﭽ </w:t>
      </w:r>
      <w:r w:rsidRPr="00CE1FFA">
        <w:rPr>
          <w:rFonts w:ascii="QCF_P213" w:eastAsia="Times New Roman" w:hAnsi="QCF_P213" w:cs="QCF_P213"/>
          <w:sz w:val="36"/>
          <w:szCs w:val="36"/>
          <w:rtl/>
        </w:rPr>
        <w:t xml:space="preserve">ﯘ      ﯙ  </w:t>
      </w:r>
      <w:r w:rsidRPr="00CE1FFA">
        <w:rPr>
          <w:rFonts w:ascii="QCF_BSML" w:eastAsia="Times New Roman" w:hAnsi="QCF_BSML" w:cs="QCF_BSML"/>
          <w:sz w:val="36"/>
          <w:szCs w:val="36"/>
          <w:rtl/>
        </w:rPr>
        <w:t>ﭼ</w:t>
      </w:r>
      <w:r w:rsidRPr="00CE1FFA">
        <w:rPr>
          <w:rFonts w:ascii="Lotus Linotype" w:hAnsi="Lotus Linotype" w:cs="Traditional Arabic" w:hint="cs"/>
          <w:sz w:val="36"/>
          <w:szCs w:val="36"/>
          <w:rtl/>
        </w:rPr>
        <w:t xml:space="preserve"> 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فأتوا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تساوي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القرآن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الفصاحة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والبلاغة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المراد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بقوله</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213" w:eastAsia="Times New Roman" w:hAnsi="QCF_P213" w:cs="QCF_P213"/>
          <w:sz w:val="36"/>
          <w:szCs w:val="36"/>
          <w:rtl/>
        </w:rPr>
        <w:t xml:space="preserve">ﯘ      ﯙ  </w:t>
      </w:r>
      <w:r w:rsidRPr="00CE1FFA">
        <w:rPr>
          <w:rFonts w:ascii="QCF_BSML" w:eastAsia="Times New Roman" w:hAnsi="QCF_BSML" w:cs="QCF_BSML"/>
          <w:sz w:val="36"/>
          <w:szCs w:val="36"/>
          <w:rtl/>
        </w:rPr>
        <w:t>ﭼ</w:t>
      </w:r>
      <w:r w:rsidRPr="00CE1FFA">
        <w:rPr>
          <w:rFonts w:ascii="Lotus Linotype" w:hAnsi="Lotus Linotype" w:cs="Traditional Arabic" w:hint="cs"/>
          <w:sz w:val="36"/>
          <w:szCs w:val="36"/>
          <w:rtl/>
        </w:rPr>
        <w:t xml:space="preserve"> يعني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نفسها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معجزة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اجتمعوا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يقدروا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المراد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قوله</w:t>
      </w:r>
      <w:r w:rsidRPr="00CE1FFA">
        <w:rPr>
          <w:rFonts w:ascii="Lotus Linotype" w:hAnsi="Lotus Linotype" w:cs="Traditional Arabic"/>
          <w:sz w:val="36"/>
          <w:szCs w:val="36"/>
          <w:rtl/>
        </w:rPr>
        <w:t xml:space="preserve"> : </w:t>
      </w:r>
      <w:r w:rsidRPr="00CE1FFA">
        <w:rPr>
          <w:rFonts w:ascii="QCF_BSML" w:eastAsia="Times New Roman" w:hAnsi="QCF_BSML" w:cs="QCF_BSML"/>
          <w:sz w:val="36"/>
          <w:szCs w:val="36"/>
          <w:rtl/>
        </w:rPr>
        <w:t xml:space="preserve">ﭽ </w:t>
      </w:r>
      <w:r w:rsidRPr="00CE1FFA">
        <w:rPr>
          <w:rFonts w:ascii="QCF_P213" w:eastAsia="Times New Roman" w:hAnsi="QCF_P213" w:cs="QCF_P213"/>
          <w:sz w:val="36"/>
          <w:szCs w:val="36"/>
          <w:rtl/>
        </w:rPr>
        <w:t xml:space="preserve">ﯚ  ﯛ  ﯜ  ﯝ  ﯞ  ﯟ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10"/>
      </w:r>
      <w:r w:rsidRPr="00CE1FFA">
        <w:rPr>
          <w:rFonts w:ascii="Traditional Arabic" w:hAnsi="Traditional Arabic" w:cs="Traditional Arabic" w:hint="cs"/>
          <w:position w:val="12"/>
          <w:sz w:val="36"/>
          <w:szCs w:val="36"/>
          <w:rtl/>
        </w:rPr>
        <w:t>)</w:t>
      </w:r>
    </w:p>
    <w:p w:rsidR="008A68FC" w:rsidRPr="00CE1FFA" w:rsidRDefault="008A68FC" w:rsidP="008A68FC">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8A68FC" w:rsidRPr="00CE1FFA" w:rsidRDefault="008A68FC" w:rsidP="004A3E4E">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كانت ( من ) قبل كلمة ( مثله )، وذلك لأن سياق الآيات في الحديث عن النبي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 وكيف أنه أميّ لا يقرأ ولا يكتب، ويستطيع الإتيان بمثل هذا الكلام، والتحدي واقع على كل من زعم أنه م</w:t>
      </w:r>
      <w:r w:rsidR="004A3E4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ن كلام البشر السابقين، أو م</w:t>
      </w:r>
      <w:r w:rsidR="004A3E4E"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ن اتهم</w:t>
      </w:r>
      <w:r w:rsidR="004A3E4E"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ه بالاستعانة بجن أو غيرهم، وهكذا يك</w:t>
      </w:r>
      <w:r w:rsidR="004A3E4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ون التحدي في شخص النبي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والبحث عن رجل أميّ مثله يستطيع أن يأتي بمثل ما جاء به النبي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فمن هنا للتبعيض، لتوضح هذه الجزئية من التحدي في التوصل إلى الإتيان بمثل هذا القرآن من رجل هذه أوصافه، وبالتالي كان وضع من في مكانها المناسب لسياق الآيات والله أعلم.</w:t>
      </w:r>
    </w:p>
    <w:p w:rsidR="008A68FC" w:rsidRDefault="008A68FC" w:rsidP="004A3E4E">
      <w:pPr>
        <w:spacing w:after="0" w:line="620" w:lineRule="exact"/>
        <w:ind w:firstLine="289"/>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لم تأت ( من ) قبل كلمة ( مثله )، وذلك لأن سياق الآيات يقتضي ذلك، فالحديث هنا عن كلام الله تعالى، وكيف أنه معجز، وأنه من عند الله تعالى، وليس من كلام البشر، فالتحدي هنا أوسع وأشمل، وهو قائم على من يستطيع أن يأتي بسورة تكون في قوة وإعجاز هذه السور التي يرونها في القرآن الكريم، وبالتالي كان وضع ( من ) في موقعها المتوافق مع سياق الآيات الكريمة والله أعلم.</w:t>
      </w:r>
    </w:p>
    <w:p w:rsidR="001E7D3F" w:rsidRDefault="001E7D3F" w:rsidP="004A3E4E">
      <w:pPr>
        <w:spacing w:after="0" w:line="620" w:lineRule="exact"/>
        <w:ind w:firstLine="289"/>
        <w:rPr>
          <w:rFonts w:ascii="Traditional Arabic" w:hAnsi="Traditional Arabic" w:cs="Traditional Arabic"/>
          <w:sz w:val="36"/>
          <w:szCs w:val="36"/>
          <w:rtl/>
        </w:rPr>
      </w:pPr>
    </w:p>
    <w:p w:rsidR="001E7D3F" w:rsidRDefault="001E7D3F" w:rsidP="004A3E4E">
      <w:pPr>
        <w:spacing w:after="0" w:line="620" w:lineRule="exact"/>
        <w:ind w:firstLine="289"/>
        <w:rPr>
          <w:rFonts w:ascii="Traditional Arabic" w:hAnsi="Traditional Arabic" w:cs="Traditional Arabic"/>
          <w:sz w:val="36"/>
          <w:szCs w:val="36"/>
          <w:rtl/>
        </w:rPr>
      </w:pPr>
    </w:p>
    <w:p w:rsidR="001E7D3F" w:rsidRDefault="001E7D3F" w:rsidP="004A3E4E">
      <w:pPr>
        <w:spacing w:after="0" w:line="620" w:lineRule="exact"/>
        <w:ind w:firstLine="289"/>
        <w:rPr>
          <w:rFonts w:ascii="Traditional Arabic" w:hAnsi="Traditional Arabic" w:cs="Traditional Arabic"/>
          <w:sz w:val="36"/>
          <w:szCs w:val="36"/>
          <w:rtl/>
        </w:rPr>
      </w:pPr>
    </w:p>
    <w:p w:rsidR="001E7D3F" w:rsidRPr="00CE1FFA" w:rsidRDefault="001E7D3F" w:rsidP="004A3E4E">
      <w:pPr>
        <w:spacing w:after="0" w:line="620" w:lineRule="exact"/>
        <w:ind w:firstLine="289"/>
        <w:rPr>
          <w:rFonts w:ascii="Traditional Arabic" w:hAnsi="Traditional Arabic" w:cs="Traditional Arabic"/>
          <w:sz w:val="36"/>
          <w:szCs w:val="36"/>
          <w:rtl/>
        </w:rPr>
      </w:pPr>
    </w:p>
    <w:p w:rsidR="00FD6CB1" w:rsidRPr="0074623E" w:rsidRDefault="00FD6CB1" w:rsidP="0074623E">
      <w:pPr>
        <w:spacing w:after="0"/>
        <w:rPr>
          <w:rFonts w:ascii="Traditional Arabic" w:hAnsi="Traditional Arabic" w:cs="Traditional Arabic"/>
          <w:b/>
          <w:bCs/>
          <w:sz w:val="36"/>
          <w:szCs w:val="36"/>
          <w:rtl/>
        </w:rPr>
      </w:pPr>
      <w:r w:rsidRPr="0074623E">
        <w:rPr>
          <w:rFonts w:ascii="Traditional Arabic" w:hAnsi="Traditional Arabic" w:cs="Traditional Arabic" w:hint="cs"/>
          <w:b/>
          <w:bCs/>
          <w:sz w:val="36"/>
          <w:szCs w:val="36"/>
          <w:rtl/>
        </w:rPr>
        <w:t xml:space="preserve">(المثال </w:t>
      </w:r>
      <w:r w:rsidR="009A2209" w:rsidRPr="0074623E">
        <w:rPr>
          <w:rFonts w:ascii="Traditional Arabic" w:hAnsi="Traditional Arabic" w:cs="Traditional Arabic" w:hint="cs"/>
          <w:b/>
          <w:bCs/>
          <w:sz w:val="36"/>
          <w:szCs w:val="36"/>
          <w:rtl/>
        </w:rPr>
        <w:t>الثاني</w:t>
      </w:r>
      <w:r w:rsidRPr="0074623E">
        <w:rPr>
          <w:rFonts w:ascii="Traditional Arabic" w:hAnsi="Traditional Arabic" w:cs="Traditional Arabic" w:hint="cs"/>
          <w:b/>
          <w:bCs/>
          <w:sz w:val="36"/>
          <w:szCs w:val="36"/>
          <w:rtl/>
        </w:rPr>
        <w:t>) [ كانوا أنفسهم ــ أنفسهم ]</w:t>
      </w:r>
      <w:r w:rsidRPr="00CE1FFA">
        <w:rPr>
          <w:rFonts w:ascii="Traditional Arabic" w:hAnsi="Traditional Arabic" w:cs="Traditional Arabic" w:hint="cs"/>
          <w:b/>
          <w:bCs/>
          <w:sz w:val="36"/>
          <w:szCs w:val="36"/>
          <w:rtl/>
        </w:rPr>
        <w:t xml:space="preserve"> </w:t>
      </w:r>
    </w:p>
    <w:p w:rsidR="00FD6CB1" w:rsidRPr="00CE1FFA" w:rsidRDefault="00FD6CB1" w:rsidP="004A3E4E">
      <w:pPr>
        <w:spacing w:after="0" w:line="620" w:lineRule="exact"/>
        <w:ind w:firstLine="289"/>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08" w:hAnsi="QCF_P008" w:cs="QCF_P008"/>
          <w:sz w:val="36"/>
          <w:szCs w:val="36"/>
          <w:rtl/>
        </w:rPr>
        <w:t xml:space="preserve">ﯲ  </w:t>
      </w:r>
      <w:r w:rsidRPr="00CE1FFA">
        <w:rPr>
          <w:rFonts w:ascii="QCF_P008" w:hAnsi="QCF_P008" w:cs="QCF_P008"/>
          <w:sz w:val="36"/>
          <w:szCs w:val="36"/>
          <w:u w:val="single"/>
          <w:rtl/>
        </w:rPr>
        <w:t xml:space="preserve">ﯳ ﯴ </w:t>
      </w:r>
      <w:r w:rsidRPr="00CE1FFA">
        <w:rPr>
          <w:rFonts w:ascii="QCF_P008" w:hAnsi="QCF_P008" w:cs="QCF_P008"/>
          <w:sz w:val="36"/>
          <w:szCs w:val="36"/>
          <w:rtl/>
        </w:rPr>
        <w:t xml:space="preserve"> ﯵ</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11"/>
      </w:r>
      <w:r w:rsidRPr="00CE1FFA">
        <w:rPr>
          <w:rFonts w:ascii="Traditional Arabic" w:hAnsi="Traditional Arabic" w:cs="Traditional Arabic" w:hint="cs"/>
          <w:position w:val="12"/>
          <w:sz w:val="36"/>
          <w:szCs w:val="36"/>
          <w:rtl/>
        </w:rPr>
        <w:t>)</w:t>
      </w:r>
    </w:p>
    <w:p w:rsidR="00FD6CB1" w:rsidRPr="00CE1FFA" w:rsidRDefault="00FD6CB1" w:rsidP="004A3E4E">
      <w:pPr>
        <w:spacing w:after="0" w:line="620" w:lineRule="exact"/>
        <w:ind w:firstLine="289"/>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65" w:hAnsi="QCF_P065" w:cs="QCF_P065"/>
          <w:sz w:val="36"/>
          <w:szCs w:val="36"/>
          <w:rtl/>
        </w:rPr>
        <w:t xml:space="preserve">ﭻ  </w:t>
      </w:r>
      <w:r w:rsidRPr="00CE1FFA">
        <w:rPr>
          <w:rFonts w:ascii="QCF_P065" w:hAnsi="QCF_P065" w:cs="QCF_P065"/>
          <w:sz w:val="36"/>
          <w:szCs w:val="36"/>
          <w:u w:val="single"/>
          <w:rtl/>
        </w:rPr>
        <w:t>ﭼ</w:t>
      </w:r>
      <w:r w:rsidRPr="00CE1FFA">
        <w:rPr>
          <w:rFonts w:ascii="QCF_P065" w:hAnsi="QCF_P065" w:cs="QCF_P065"/>
          <w:sz w:val="36"/>
          <w:szCs w:val="36"/>
          <w:rtl/>
        </w:rPr>
        <w:t xml:space="preserve"> ﭽ</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12"/>
      </w:r>
      <w:r w:rsidRPr="00CE1FFA">
        <w:rPr>
          <w:rFonts w:ascii="Traditional Arabic" w:hAnsi="Traditional Arabic" w:cs="Traditional Arabic" w:hint="cs"/>
          <w:position w:val="12"/>
          <w:sz w:val="36"/>
          <w:szCs w:val="36"/>
          <w:rtl/>
        </w:rPr>
        <w:t>)</w:t>
      </w:r>
    </w:p>
    <w:p w:rsidR="00FD6CB1" w:rsidRPr="00CE1FFA" w:rsidRDefault="00FD6CB1" w:rsidP="004A3E4E">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فَخَالَفُوا</w:t>
      </w:r>
      <w:r w:rsidRPr="00CE1FFA">
        <w:rPr>
          <w:rFonts w:ascii="Traditional Arabic" w:cs="Traditional Arabic"/>
          <w:sz w:val="36"/>
          <w:szCs w:val="36"/>
          <w:rtl/>
        </w:rPr>
        <w:t xml:space="preserve"> </w:t>
      </w:r>
      <w:r w:rsidRPr="00CE1FFA">
        <w:rPr>
          <w:rFonts w:ascii="Traditional Arabic" w:cs="Traditional Arabic" w:hint="cs"/>
          <w:sz w:val="36"/>
          <w:szCs w:val="36"/>
          <w:rtl/>
        </w:rPr>
        <w:t>وَكَفَرُوا</w:t>
      </w:r>
      <w:r w:rsidRPr="00CE1FFA">
        <w:rPr>
          <w:rFonts w:ascii="Traditional Arabic" w:cs="Traditional Arabic"/>
          <w:sz w:val="36"/>
          <w:szCs w:val="36"/>
          <w:rtl/>
        </w:rPr>
        <w:t xml:space="preserve"> </w:t>
      </w:r>
      <w:r w:rsidRPr="00CE1FFA">
        <w:rPr>
          <w:rFonts w:ascii="Traditional Arabic" w:cs="Traditional Arabic" w:hint="cs"/>
          <w:sz w:val="36"/>
          <w:szCs w:val="36"/>
          <w:rtl/>
        </w:rPr>
        <w:t>فَظَلَمُوا</w:t>
      </w:r>
      <w:r w:rsidRPr="00CE1FFA">
        <w:rPr>
          <w:rFonts w:ascii="Traditional Arabic" w:cs="Traditional Arabic"/>
          <w:sz w:val="36"/>
          <w:szCs w:val="36"/>
          <w:rtl/>
        </w:rPr>
        <w:t xml:space="preserve"> </w:t>
      </w:r>
      <w:r w:rsidRPr="00CE1FFA">
        <w:rPr>
          <w:rFonts w:ascii="Traditional Arabic" w:cs="Traditional Arabic" w:hint="cs"/>
          <w:sz w:val="36"/>
          <w:szCs w:val="36"/>
          <w:rtl/>
        </w:rPr>
        <w:t>أَنْفُسَهُمْ</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13"/>
      </w:r>
      <w:r w:rsidRPr="00CE1FFA">
        <w:rPr>
          <w:rFonts w:ascii="Traditional Arabic" w:hAnsi="Traditional Arabic" w:cs="Traditional Arabic" w:hint="cs"/>
          <w:position w:val="12"/>
          <w:sz w:val="36"/>
          <w:szCs w:val="36"/>
          <w:rtl/>
        </w:rPr>
        <w:t>)</w:t>
      </w:r>
    </w:p>
    <w:p w:rsidR="00FD6CB1" w:rsidRPr="00CE1FFA" w:rsidRDefault="00FD6CB1" w:rsidP="00FD6CB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ولم يقف المفسر ابن كثير رحمه الله تعالى عند الآية الثانية.</w:t>
      </w:r>
    </w:p>
    <w:p w:rsidR="004A3E4E" w:rsidRPr="00CE1FFA" w:rsidRDefault="00FD6CB1" w:rsidP="00FD6CB1">
      <w:pPr>
        <w:spacing w:after="0" w:line="240" w:lineRule="auto"/>
        <w:ind w:firstLine="288"/>
        <w:jc w:val="both"/>
        <w:rPr>
          <w:rFonts w:ascii="Lotus Linotype" w:hAnsi="Lotus Linotype" w:cs="Traditional Arabic"/>
          <w:spacing w:val="4"/>
          <w:sz w:val="36"/>
          <w:szCs w:val="36"/>
          <w:rtl/>
        </w:rPr>
      </w:pPr>
      <w:r w:rsidRPr="00CE1FFA">
        <w:rPr>
          <w:rFonts w:ascii="Traditional Arabic" w:hAnsi="Traditional Arabic" w:cs="Traditional Arabic" w:hint="cs"/>
          <w:sz w:val="36"/>
          <w:szCs w:val="36"/>
          <w:rtl/>
        </w:rPr>
        <w:t xml:space="preserve">وجاء في كتاب ( </w:t>
      </w:r>
      <w:r w:rsidRPr="00CE1FFA">
        <w:rPr>
          <w:rFonts w:cs="Traditional Arabic" w:hint="cs"/>
          <w:sz w:val="36"/>
          <w:szCs w:val="36"/>
          <w:rtl/>
        </w:rPr>
        <w:t>غرائب القرآن ورغائب الفرقان</w:t>
      </w:r>
      <w:r w:rsidRPr="00CE1FFA">
        <w:rPr>
          <w:rFonts w:ascii="Traditional Arabic" w:hAnsi="Traditional Arabic" w:cs="Traditional Arabic" w:hint="cs"/>
          <w:sz w:val="36"/>
          <w:szCs w:val="36"/>
          <w:rtl/>
        </w:rPr>
        <w:t xml:space="preserve"> ): ( </w:t>
      </w:r>
      <w:r w:rsidRPr="00CE1FFA">
        <w:rPr>
          <w:rFonts w:ascii="Lotus Linotype" w:hAnsi="Lotus Linotype" w:cs="Traditional Arabic"/>
          <w:sz w:val="36"/>
          <w:szCs w:val="36"/>
          <w:rtl/>
        </w:rPr>
        <w:t xml:space="preserve">{ </w:t>
      </w:r>
      <w:r w:rsidRPr="00CE1FFA">
        <w:rPr>
          <w:rFonts w:ascii="QCF_P008" w:hAnsi="QCF_P008" w:cs="QCF_P008"/>
          <w:sz w:val="36"/>
          <w:szCs w:val="36"/>
          <w:rtl/>
        </w:rPr>
        <w:t>ﯲ  ﯳ ﯴ  ﯵ</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لأن</w:t>
      </w:r>
      <w:r w:rsidRPr="00CE1FFA">
        <w:rPr>
          <w:rFonts w:ascii="Lotus Linotype" w:hAnsi="Lotus Linotype" w:cs="Traditional Arabic"/>
          <w:sz w:val="36"/>
          <w:szCs w:val="36"/>
          <w:rtl/>
        </w:rPr>
        <w:t xml:space="preserve"> </w:t>
      </w:r>
      <w:r w:rsidRPr="00CE1FFA">
        <w:rPr>
          <w:rFonts w:ascii="Lotus Linotype" w:hAnsi="Lotus Linotype" w:cs="Traditional Arabic" w:hint="cs"/>
          <w:spacing w:val="2"/>
          <w:sz w:val="36"/>
          <w:szCs w:val="36"/>
          <w:rtl/>
        </w:rPr>
        <w:t>وبال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الظل</w:t>
      </w:r>
      <w:r w:rsidR="004A3E4E" w:rsidRPr="00CE1FFA">
        <w:rPr>
          <w:rFonts w:ascii="Lotus Linotype" w:hAnsi="Lotus Linotype" w:cs="Traditional Arabic" w:hint="cs"/>
          <w:spacing w:val="2"/>
          <w:sz w:val="36"/>
          <w:szCs w:val="36"/>
          <w:rtl/>
        </w:rPr>
        <w:t>ـــ</w:t>
      </w:r>
      <w:r w:rsidRPr="00CE1FFA">
        <w:rPr>
          <w:rFonts w:ascii="Lotus Linotype" w:hAnsi="Lotus Linotype" w:cs="Traditional Arabic" w:hint="cs"/>
          <w:spacing w:val="2"/>
          <w:sz w:val="36"/>
          <w:szCs w:val="36"/>
          <w:rtl/>
        </w:rPr>
        <w:t>م</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عائد</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عليهم</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لا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إلى</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غيره</w:t>
      </w:r>
      <w:r w:rsidR="004A3E4E" w:rsidRPr="00CE1FFA">
        <w:rPr>
          <w:rFonts w:ascii="Lotus Linotype" w:hAnsi="Lotus Linotype" w:cs="Traditional Arabic" w:hint="cs"/>
          <w:spacing w:val="2"/>
          <w:sz w:val="36"/>
          <w:szCs w:val="36"/>
          <w:rtl/>
        </w:rPr>
        <w:t>ــ</w:t>
      </w:r>
      <w:r w:rsidRPr="00CE1FFA">
        <w:rPr>
          <w:rFonts w:ascii="Lotus Linotype" w:hAnsi="Lotus Linotype" w:cs="Traditional Arabic" w:hint="cs"/>
          <w:spacing w:val="2"/>
          <w:sz w:val="36"/>
          <w:szCs w:val="36"/>
          <w:rtl/>
        </w:rPr>
        <w:t>م</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ولا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إلى</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الله</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تعالى</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وإنما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قال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ههنا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وفي</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الأعراف</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والتوبة</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والروم</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بزيادة</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4"/>
          <w:sz w:val="36"/>
          <w:szCs w:val="36"/>
          <w:rtl/>
        </w:rPr>
        <w:t>لفظ</w:t>
      </w:r>
      <w:r w:rsidR="004624C6" w:rsidRPr="00CE1FFA">
        <w:rPr>
          <w:rFonts w:ascii="Lotus Linotype" w:hAnsi="Lotus Linotype" w:cs="Traditional Arabic" w:hint="cs"/>
          <w:spacing w:val="4"/>
          <w:sz w:val="36"/>
          <w:szCs w:val="36"/>
          <w:rtl/>
        </w:rPr>
        <w:t>ـ</w:t>
      </w:r>
      <w:r w:rsidRPr="00CE1FFA">
        <w:rPr>
          <w:rFonts w:ascii="Lotus Linotype" w:hAnsi="Lotus Linotype" w:cs="Traditional Arabic" w:hint="cs"/>
          <w:spacing w:val="4"/>
          <w:sz w:val="36"/>
          <w:szCs w:val="36"/>
          <w:rtl/>
        </w:rPr>
        <w:t>ة</w:t>
      </w:r>
      <w:r w:rsidRPr="00CE1FFA">
        <w:rPr>
          <w:rFonts w:ascii="Lotus Linotype" w:hAnsi="Lotus Linotype" w:cs="Traditional Arabic"/>
          <w:spacing w:val="4"/>
          <w:sz w:val="36"/>
          <w:szCs w:val="36"/>
          <w:rtl/>
        </w:rPr>
        <w:t xml:space="preserve"> </w:t>
      </w:r>
    </w:p>
    <w:p w:rsidR="00FD6CB1" w:rsidRPr="00CE1FFA" w:rsidRDefault="00FD6CB1" w:rsidP="004A3E4E">
      <w:pPr>
        <w:spacing w:after="0" w:line="240" w:lineRule="auto"/>
        <w:jc w:val="both"/>
        <w:rPr>
          <w:rFonts w:ascii="QCF_P065" w:hAnsi="QCF_P065" w:cs="QCF_P065"/>
          <w:spacing w:val="2"/>
          <w:sz w:val="36"/>
          <w:szCs w:val="36"/>
          <w:rtl/>
        </w:rPr>
      </w:pP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كانوا</w:t>
      </w:r>
      <w:r w:rsidRPr="00CE1FFA">
        <w:rPr>
          <w:rFonts w:ascii="Lotus Linotype" w:hAnsi="Lotus Linotype" w:cs="Traditional Arabic"/>
          <w:spacing w:val="2"/>
          <w:sz w:val="36"/>
          <w:szCs w:val="36"/>
          <w:rtl/>
        </w:rPr>
        <w:t xml:space="preserve"> » </w:t>
      </w:r>
      <w:r w:rsidRPr="00CE1FFA">
        <w:rPr>
          <w:rFonts w:ascii="Lotus Linotype" w:hAnsi="Lotus Linotype" w:cs="Traditional Arabic" w:hint="cs"/>
          <w:spacing w:val="2"/>
          <w:sz w:val="36"/>
          <w:szCs w:val="36"/>
          <w:rtl/>
        </w:rPr>
        <w:t>لأنها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إخبار</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عن</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قوم</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ماتوا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وانقرضوا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بخلاف</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قوله</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في</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آل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عمران</w:t>
      </w:r>
      <w:r w:rsidRPr="00CE1FFA">
        <w:rPr>
          <w:rFonts w:ascii="Lotus Linotype" w:hAnsi="Lotus Linotype" w:cs="Traditional Arabic"/>
          <w:spacing w:val="4"/>
          <w:sz w:val="36"/>
          <w:szCs w:val="36"/>
          <w:rtl/>
        </w:rPr>
        <w:t xml:space="preserve"> { </w:t>
      </w:r>
      <w:r w:rsidRPr="00CE1FFA">
        <w:rPr>
          <w:rFonts w:ascii="QCF_P065" w:hAnsi="QCF_P065" w:cs="QCF_P065"/>
          <w:spacing w:val="4"/>
          <w:sz w:val="36"/>
          <w:szCs w:val="36"/>
          <w:rtl/>
        </w:rPr>
        <w:t xml:space="preserve">ﭻ ﭼ </w:t>
      </w:r>
      <w:r w:rsidRPr="00CE1FFA">
        <w:rPr>
          <w:rFonts w:ascii="QCF_P065" w:hAnsi="QCF_P065" w:cs="QCF_P065"/>
          <w:sz w:val="36"/>
          <w:szCs w:val="36"/>
          <w:rtl/>
        </w:rPr>
        <w:t>ﭽ</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لأنه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مثل،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أعلم</w:t>
      </w:r>
      <w:r w:rsidRPr="00CE1FFA">
        <w:rPr>
          <w:rFonts w:ascii="Lotus Linotype" w:hAnsi="Lotus Linotype"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14"/>
      </w:r>
      <w:r w:rsidRPr="00CE1FFA">
        <w:rPr>
          <w:rFonts w:ascii="Traditional Arabic" w:hAnsi="Traditional Arabic" w:cs="Traditional Arabic" w:hint="cs"/>
          <w:position w:val="12"/>
          <w:sz w:val="36"/>
          <w:szCs w:val="36"/>
          <w:rtl/>
        </w:rPr>
        <w:t>)</w:t>
      </w:r>
    </w:p>
    <w:p w:rsidR="00FD6CB1" w:rsidRPr="00CE1FFA" w:rsidRDefault="00FD6CB1" w:rsidP="00FD6CB1">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D6CB1" w:rsidRPr="00CE1FFA" w:rsidRDefault="00FD6CB1" w:rsidP="00AD3C74">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الجملة وفيها الفعل ( كانوا )، لتتوافق مع سياق الآيات، فالحديث عن أقوام انقضوا وماتوا وانتهى ومضى عهدهم، لذلك كان استخدام الفعل ( كانوا )، إشارة إلى أن الخبر يخص أقواماً سابقين، وليسوا موجودي</w:t>
      </w:r>
      <w:r w:rsidR="00AD3C74" w:rsidRPr="00CE1FFA">
        <w:rPr>
          <w:rFonts w:ascii="Traditional Arabic" w:hAnsi="Traditional Arabic" w:cs="Traditional Arabic" w:hint="cs"/>
          <w:sz w:val="36"/>
          <w:szCs w:val="36"/>
          <w:rtl/>
        </w:rPr>
        <w:t>ن في الوقت الحالي، وبالتالي كان</w:t>
      </w:r>
      <w:r w:rsidRPr="00CE1FFA">
        <w:rPr>
          <w:rFonts w:ascii="Traditional Arabic" w:hAnsi="Traditional Arabic" w:cs="Traditional Arabic" w:hint="cs"/>
          <w:sz w:val="36"/>
          <w:szCs w:val="36"/>
          <w:rtl/>
        </w:rPr>
        <w:t xml:space="preserve"> </w:t>
      </w:r>
      <w:r w:rsidR="00AD3C74" w:rsidRPr="00CE1FFA">
        <w:rPr>
          <w:rFonts w:ascii="Traditional Arabic" w:hAnsi="Traditional Arabic" w:cs="Traditional Arabic" w:hint="cs"/>
          <w:sz w:val="36"/>
          <w:szCs w:val="36"/>
          <w:rtl/>
        </w:rPr>
        <w:t>مجيء</w:t>
      </w:r>
      <w:r w:rsidRPr="00CE1FFA">
        <w:rPr>
          <w:rFonts w:ascii="Traditional Arabic" w:hAnsi="Traditional Arabic" w:cs="Traditional Arabic" w:hint="cs"/>
          <w:sz w:val="36"/>
          <w:szCs w:val="36"/>
          <w:rtl/>
        </w:rPr>
        <w:t xml:space="preserve"> هذا الفعل في مكانه المتناسق مع الآيات والله أعلم.</w:t>
      </w:r>
    </w:p>
    <w:p w:rsidR="00FD6CB1" w:rsidRPr="00CE1FFA" w:rsidRDefault="00FD6CB1" w:rsidP="00FD6CB1">
      <w:pPr>
        <w:spacing w:after="0" w:line="240" w:lineRule="auto"/>
        <w:ind w:firstLine="288"/>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الجملة بدون زيادة الفعل ( كانوا )، وذلك لتكون متوافقة مع الآيات، فالآية قبلها تتحدث عن حال إنفاق الكفار لأموالهم، وتشبيههم في تلك الحالة بالر</w:t>
      </w:r>
      <w:r w:rsidR="002C4875" w:rsidRPr="00CE1FFA">
        <w:rPr>
          <w:rFonts w:ascii="Traditional Arabic" w:hAnsi="Traditional Arabic" w:cs="Traditional Arabic" w:hint="cs"/>
          <w:sz w:val="36"/>
          <w:szCs w:val="36"/>
          <w:rtl/>
        </w:rPr>
        <w:t xml:space="preserve">يح، وبيان أن هذا الإنفــــــــــــاق لم ولــن </w:t>
      </w:r>
      <w:r w:rsidRPr="00CE1FFA">
        <w:rPr>
          <w:rFonts w:ascii="Traditional Arabic" w:hAnsi="Traditional Arabic" w:cs="Traditional Arabic" w:hint="cs"/>
          <w:sz w:val="36"/>
          <w:szCs w:val="36"/>
          <w:rtl/>
        </w:rPr>
        <w:t>ينفعهم، وبالتالي كانت الجملة في وضعها المتناسب مع الآية والله أعلم.</w:t>
      </w:r>
    </w:p>
    <w:p w:rsidR="00FD6CB1" w:rsidRPr="00CE1FFA" w:rsidRDefault="00FD6CB1" w:rsidP="0074623E">
      <w:pPr>
        <w:spacing w:after="0"/>
        <w:rPr>
          <w:rFonts w:ascii="Traditional Arabic" w:hAnsi="Traditional Arabic" w:cs="Traditional Arabic"/>
          <w:b/>
          <w:bCs/>
          <w:sz w:val="36"/>
          <w:szCs w:val="36"/>
          <w:rtl/>
        </w:rPr>
      </w:pPr>
      <w:r w:rsidRPr="0074623E">
        <w:rPr>
          <w:rFonts w:ascii="Traditional Arabic" w:hAnsi="Traditional Arabic" w:cs="Traditional Arabic" w:hint="cs"/>
          <w:b/>
          <w:bCs/>
          <w:sz w:val="36"/>
          <w:szCs w:val="36"/>
          <w:rtl/>
        </w:rPr>
        <w:t>(المثال الثا</w:t>
      </w:r>
      <w:r w:rsidR="004624C6" w:rsidRPr="0074623E">
        <w:rPr>
          <w:rFonts w:ascii="Traditional Arabic" w:hAnsi="Traditional Arabic" w:cs="Traditional Arabic" w:hint="cs"/>
          <w:b/>
          <w:bCs/>
          <w:sz w:val="36"/>
          <w:szCs w:val="36"/>
          <w:rtl/>
        </w:rPr>
        <w:t>لث</w:t>
      </w:r>
      <w:r w:rsidRPr="0074623E">
        <w:rPr>
          <w:rFonts w:ascii="Traditional Arabic" w:hAnsi="Traditional Arabic" w:cs="Traditional Arabic" w:hint="cs"/>
          <w:b/>
          <w:bCs/>
          <w:sz w:val="36"/>
          <w:szCs w:val="36"/>
          <w:rtl/>
        </w:rPr>
        <w:t>) [ لهم ــ فلهم ]</w:t>
      </w:r>
      <w:r w:rsidRPr="00CE1FFA">
        <w:rPr>
          <w:rFonts w:ascii="Traditional Arabic" w:hAnsi="Traditional Arabic" w:cs="Traditional Arabic" w:hint="cs"/>
          <w:b/>
          <w:bCs/>
          <w:sz w:val="36"/>
          <w:szCs w:val="36"/>
          <w:rtl/>
        </w:rPr>
        <w:t xml:space="preserve"> </w:t>
      </w:r>
    </w:p>
    <w:p w:rsidR="00FD6CB1" w:rsidRPr="00CE1FFA" w:rsidRDefault="00FD6CB1" w:rsidP="00FD6CB1">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046" w:eastAsia="Times New Roman" w:hAnsi="QCF_P046" w:cs="QCF_P046"/>
          <w:sz w:val="36"/>
          <w:szCs w:val="36"/>
          <w:u w:val="single"/>
          <w:rtl/>
        </w:rPr>
        <w:t xml:space="preserve">ﯣ </w:t>
      </w:r>
      <w:r w:rsidRPr="00CE1FFA">
        <w:rPr>
          <w:rFonts w:ascii="QCF_P046" w:eastAsia="Times New Roman" w:hAnsi="QCF_P046" w:cs="QCF_P046"/>
          <w:sz w:val="36"/>
          <w:szCs w:val="36"/>
          <w:rtl/>
        </w:rPr>
        <w:t xml:space="preserve"> ﯤ  ﯥ   ﯦ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415"/>
      </w:r>
      <w:r w:rsidRPr="00CE1FFA">
        <w:rPr>
          <w:rFonts w:ascii="Traditional Arabic" w:hAnsi="Traditional Arabic" w:cs="Traditional Arabic" w:hint="cs"/>
          <w:b/>
          <w:bCs/>
          <w:sz w:val="36"/>
          <w:szCs w:val="36"/>
          <w:vertAlign w:val="superscript"/>
          <w:rtl/>
        </w:rPr>
        <w:t>)</w:t>
      </w:r>
    </w:p>
    <w:p w:rsidR="00FD6CB1" w:rsidRPr="00CE1FFA" w:rsidRDefault="00FD6CB1" w:rsidP="00FD6CB1">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044" w:eastAsia="Times New Roman" w:hAnsi="QCF_P044" w:cs="QCF_P044"/>
          <w:sz w:val="36"/>
          <w:szCs w:val="36"/>
          <w:u w:val="single"/>
          <w:rtl/>
        </w:rPr>
        <w:t xml:space="preserve">ﮧ </w:t>
      </w:r>
      <w:r w:rsidRPr="00CE1FFA">
        <w:rPr>
          <w:rFonts w:ascii="QCF_P044" w:eastAsia="Times New Roman" w:hAnsi="QCF_P044" w:cs="QCF_P044"/>
          <w:sz w:val="36"/>
          <w:szCs w:val="36"/>
          <w:rtl/>
        </w:rPr>
        <w:t xml:space="preserve">  ﮨ  ﮩ  ﮪ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416"/>
      </w:r>
      <w:r w:rsidRPr="00CE1FFA">
        <w:rPr>
          <w:rFonts w:ascii="Traditional Arabic" w:hAnsi="Traditional Arabic" w:cs="Traditional Arabic" w:hint="cs"/>
          <w:b/>
          <w:bCs/>
          <w:sz w:val="36"/>
          <w:szCs w:val="36"/>
          <w:vertAlign w:val="superscript"/>
          <w:rtl/>
        </w:rPr>
        <w:t>)</w:t>
      </w:r>
    </w:p>
    <w:p w:rsidR="00FD6CB1" w:rsidRPr="00CE1FFA" w:rsidRDefault="00FD6CB1" w:rsidP="00FD6CB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ج</w:t>
      </w:r>
      <w:r w:rsidR="004A3E4E" w:rsidRPr="00CE1FFA">
        <w:rPr>
          <w:rFonts w:ascii="Traditional Arabic" w:hAnsi="Traditional Arabic" w:cs="Traditional Arabic" w:hint="cs"/>
          <w:spacing w:val="2"/>
          <w:sz w:val="36"/>
          <w:szCs w:val="36"/>
          <w:rtl/>
        </w:rPr>
        <w:t>ـــ</w:t>
      </w:r>
      <w:r w:rsidRPr="00CE1FFA">
        <w:rPr>
          <w:rFonts w:ascii="Traditional Arabic" w:hAnsi="Traditional Arabic" w:cs="Traditional Arabic" w:hint="cs"/>
          <w:spacing w:val="2"/>
          <w:sz w:val="36"/>
          <w:szCs w:val="36"/>
          <w:rtl/>
        </w:rPr>
        <w:t>ـاء في تفسير القرآن العظيم للآية الأولى: ( أَيْ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يَوْمَ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الْقِيَامَةِ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عَلَى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فَعَلُوا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الإِنْفَاقِ</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الطَّاعَاتِ</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17"/>
      </w:r>
      <w:r w:rsidRPr="00CE1FFA">
        <w:rPr>
          <w:rFonts w:ascii="Traditional Arabic" w:hAnsi="Traditional Arabic" w:cs="Traditional Arabic" w:hint="cs"/>
          <w:position w:val="12"/>
          <w:sz w:val="36"/>
          <w:szCs w:val="36"/>
          <w:rtl/>
        </w:rPr>
        <w:t>)</w:t>
      </w:r>
    </w:p>
    <w:p w:rsidR="00FD6CB1" w:rsidRPr="00CE1FFA" w:rsidRDefault="00FD6CB1" w:rsidP="00FD6CB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ثَوَابُهُمْ</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أَحَدٍ</w:t>
      </w:r>
      <w:r w:rsidRPr="00CE1FFA">
        <w:rPr>
          <w:rFonts w:ascii="Traditional Arabic" w:cs="Traditional Arabic"/>
          <w:sz w:val="36"/>
          <w:szCs w:val="36"/>
          <w:rtl/>
        </w:rPr>
        <w:t xml:space="preserve"> </w:t>
      </w:r>
      <w:r w:rsidRPr="00CE1FFA">
        <w:rPr>
          <w:rFonts w:ascii="Traditional Arabic" w:cs="Traditional Arabic" w:hint="cs"/>
          <w:sz w:val="36"/>
          <w:szCs w:val="36"/>
          <w:rtl/>
        </w:rPr>
        <w:t>سِوَاهُ</w:t>
      </w:r>
      <w:r w:rsidRPr="00CE1FFA">
        <w:rPr>
          <w:rFonts w:ascii="Traditional Arabic" w:hAnsi="Traditional Arabic" w:cs="Traditional Arabic" w:hint="cs"/>
          <w:sz w:val="36"/>
          <w:szCs w:val="36"/>
          <w:rtl/>
        </w:rPr>
        <w:t>. )</w:t>
      </w:r>
      <w:r w:rsidRPr="00CE1FFA">
        <w:rPr>
          <w:rFonts w:ascii="Traditional Arabic" w:hAnsi="Traditional Arabic" w:cs="Traditional Arabic"/>
          <w:position w:val="12"/>
          <w:sz w:val="36"/>
          <w:szCs w:val="36"/>
          <w:rtl/>
        </w:rPr>
        <w:t>(</w:t>
      </w:r>
      <w:r w:rsidRPr="00CE1FFA">
        <w:rPr>
          <w:rFonts w:ascii="Traditional Arabic" w:hAnsi="Traditional Arabic" w:cs="Traditional Arabic"/>
          <w:position w:val="12"/>
          <w:sz w:val="36"/>
          <w:szCs w:val="36"/>
          <w:rtl/>
        </w:rPr>
        <w:footnoteReference w:id="418"/>
      </w:r>
      <w:r w:rsidRPr="00CE1FFA">
        <w:rPr>
          <w:rFonts w:ascii="Traditional Arabic" w:hAnsi="Traditional Arabic" w:cs="Traditional Arabic"/>
          <w:position w:val="12"/>
          <w:sz w:val="36"/>
          <w:szCs w:val="36"/>
          <w:rtl/>
        </w:rPr>
        <w:t>)</w:t>
      </w:r>
    </w:p>
    <w:p w:rsidR="00FD6CB1" w:rsidRPr="00CE1FFA" w:rsidRDefault="00FD6CB1" w:rsidP="00FD6CB1">
      <w:pPr>
        <w:spacing w:after="0" w:line="240" w:lineRule="auto"/>
        <w:ind w:firstLine="288"/>
        <w:jc w:val="both"/>
        <w:rPr>
          <w:rFonts w:ascii="Lotus Linotype" w:hAnsi="Lotus Linotype" w:cs="Traditional Arabic"/>
          <w:spacing w:val="-2"/>
          <w:sz w:val="36"/>
          <w:szCs w:val="36"/>
          <w:rtl/>
        </w:rPr>
      </w:pPr>
      <w:r w:rsidRPr="00CE1FFA">
        <w:rPr>
          <w:rFonts w:ascii="Traditional Arabic" w:hAnsi="Traditional Arabic" w:cs="Traditional Arabic" w:hint="cs"/>
          <w:spacing w:val="-2"/>
          <w:sz w:val="36"/>
          <w:szCs w:val="36"/>
          <w:rtl/>
        </w:rPr>
        <w:t xml:space="preserve">وجاء في تفسير ابن عرفة: ( </w:t>
      </w:r>
      <w:r w:rsidRPr="00CE1FFA">
        <w:rPr>
          <w:rFonts w:ascii="Lotus Linotype" w:hAnsi="Lotus Linotype" w:cs="Traditional Arabic" w:hint="cs"/>
          <w:spacing w:val="-2"/>
          <w:sz w:val="36"/>
          <w:szCs w:val="36"/>
          <w:rtl/>
        </w:rPr>
        <w:t>قال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هنا</w:t>
      </w:r>
      <w:r w:rsidRPr="00CE1FFA">
        <w:rPr>
          <w:rFonts w:ascii="Lotus Linotype" w:hAnsi="Lotus Linotype" w:cs="Traditional Arabic"/>
          <w:spacing w:val="-2"/>
          <w:sz w:val="36"/>
          <w:szCs w:val="36"/>
          <w:rtl/>
        </w:rPr>
        <w:t xml:space="preserve">: </w:t>
      </w:r>
      <w:r w:rsidRPr="00CE1FFA">
        <w:rPr>
          <w:rFonts w:ascii="QCF_BSML" w:eastAsia="Times New Roman" w:hAnsi="QCF_BSML" w:cs="QCF_BSML"/>
          <w:sz w:val="36"/>
          <w:szCs w:val="36"/>
          <w:rtl/>
        </w:rPr>
        <w:t xml:space="preserve">ﭽ </w:t>
      </w:r>
      <w:r w:rsidRPr="00CE1FFA">
        <w:rPr>
          <w:rFonts w:ascii="QCF_P044" w:eastAsia="Times New Roman" w:hAnsi="QCF_P044" w:cs="QCF_P044"/>
          <w:sz w:val="36"/>
          <w:szCs w:val="36"/>
          <w:rtl/>
        </w:rPr>
        <w:t>ﮧ   ﮨ</w:t>
      </w:r>
      <w:r w:rsidRPr="00CE1FFA">
        <w:rPr>
          <w:rFonts w:ascii="QCF_BSML" w:eastAsia="Times New Roman" w:hAnsi="QCF_BSML" w:cs="QCF_BSML"/>
          <w:sz w:val="36"/>
          <w:szCs w:val="36"/>
          <w:rtl/>
        </w:rPr>
        <w:t>ﭼ</w:t>
      </w:r>
      <w:r w:rsidRPr="00CE1FFA">
        <w:rPr>
          <w:rFonts w:ascii="Lotus Linotype" w:hAnsi="Lotus Linotype" w:cs="Traditional Arabic" w:hint="cs"/>
          <w:spacing w:val="-2"/>
          <w:sz w:val="36"/>
          <w:szCs w:val="36"/>
          <w:rtl/>
        </w:rPr>
        <w:t xml:space="preserve"> وقال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فيما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سبق</w:t>
      </w:r>
      <w:r w:rsidRPr="00CE1FFA">
        <w:rPr>
          <w:rFonts w:ascii="Lotus Linotype" w:hAnsi="Lotus Linotype" w:cs="Traditional Arabic"/>
          <w:spacing w:val="-2"/>
          <w:sz w:val="36"/>
          <w:szCs w:val="36"/>
          <w:rtl/>
        </w:rPr>
        <w:t xml:space="preserve">: </w:t>
      </w:r>
      <w:r w:rsidRPr="00CE1FFA">
        <w:rPr>
          <w:rFonts w:ascii="QCF_BSML" w:eastAsia="Times New Roman" w:hAnsi="QCF_BSML" w:cs="QCF_BSML"/>
          <w:sz w:val="36"/>
          <w:szCs w:val="36"/>
          <w:rtl/>
        </w:rPr>
        <w:t xml:space="preserve">ﭽ </w:t>
      </w:r>
      <w:r w:rsidRPr="00CE1FFA">
        <w:rPr>
          <w:rFonts w:ascii="QCF_P046" w:eastAsia="Times New Roman" w:hAnsi="QCF_P046" w:cs="QCF_P046"/>
          <w:sz w:val="36"/>
          <w:szCs w:val="36"/>
          <w:rtl/>
        </w:rPr>
        <w:t>ﯣ  ﯤ</w:t>
      </w:r>
      <w:r w:rsidRPr="00CE1FFA">
        <w:rPr>
          <w:rFonts w:ascii="QCF_BSML" w:eastAsia="Times New Roman" w:hAnsi="QCF_BSML" w:cs="QCF_BSML"/>
          <w:sz w:val="36"/>
          <w:szCs w:val="36"/>
          <w:rtl/>
        </w:rPr>
        <w:t>ﭼ</w:t>
      </w:r>
      <w:r w:rsidRPr="00CE1FFA">
        <w:rPr>
          <w:rFonts w:ascii="Lotus Linotype" w:hAnsi="Lotus Linotype" w:cs="Traditional Arabic" w:hint="cs"/>
          <w:spacing w:val="-2"/>
          <w:sz w:val="36"/>
          <w:szCs w:val="36"/>
          <w:rtl/>
        </w:rPr>
        <w:t xml:space="preserve"> لوجهين</w:t>
      </w:r>
      <w:r w:rsidRPr="00CE1FFA">
        <w:rPr>
          <w:rFonts w:ascii="Lotus Linotype" w:hAnsi="Lotus Linotype" w:cs="Traditional Arabic"/>
          <w:spacing w:val="-2"/>
          <w:sz w:val="36"/>
          <w:szCs w:val="36"/>
          <w:rtl/>
        </w:rPr>
        <w:t>:</w:t>
      </w:r>
    </w:p>
    <w:p w:rsidR="00FD6CB1" w:rsidRPr="00CE1FFA" w:rsidRDefault="00FD6CB1" w:rsidP="00FD6CB1">
      <w:pPr>
        <w:spacing w:after="0" w:line="240" w:lineRule="auto"/>
        <w:ind w:firstLine="288"/>
        <w:jc w:val="both"/>
        <w:rPr>
          <w:rFonts w:ascii="Lotus Linotype" w:hAnsi="Lotus Linotype" w:cs="Traditional Arabic"/>
          <w:sz w:val="36"/>
          <w:szCs w:val="36"/>
          <w:rtl/>
        </w:rPr>
      </w:pPr>
      <w:r w:rsidRPr="00CE1FFA">
        <w:rPr>
          <w:rFonts w:ascii="Lotus Linotype" w:hAnsi="Lotus Linotype" w:cs="Traditional Arabic" w:hint="cs"/>
          <w:sz w:val="36"/>
          <w:szCs w:val="36"/>
          <w:rtl/>
        </w:rPr>
        <w:t>الأول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السّابق</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أكمل</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وأبلغ</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لقوله</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046" w:eastAsia="Times New Roman" w:hAnsi="QCF_P046" w:cs="QCF_P046"/>
          <w:sz w:val="36"/>
          <w:szCs w:val="36"/>
          <w:rtl/>
        </w:rPr>
        <w:t xml:space="preserve">ﯜ  ﯝ   ﯞ    ﯟ  ﯠ  ﯡ  ﯢ  </w:t>
      </w:r>
      <w:r w:rsidRPr="00CE1FFA">
        <w:rPr>
          <w:rFonts w:ascii="QCF_BSML" w:eastAsia="Times New Roman" w:hAnsi="QCF_BSML" w:cs="QCF_BSML"/>
          <w:sz w:val="36"/>
          <w:szCs w:val="36"/>
          <w:rtl/>
        </w:rPr>
        <w:t>ﭼ</w:t>
      </w:r>
      <w:r w:rsidR="00426DF6" w:rsidRPr="00CE1FFA">
        <w:rPr>
          <w:rFonts w:ascii="Lotus Linotype" w:hAnsi="Lotus Linotype" w:cs="Traditional Arabic" w:hint="cs"/>
          <w:position w:val="12"/>
          <w:sz w:val="36"/>
          <w:szCs w:val="36"/>
          <w:rtl/>
        </w:rPr>
        <w:t>(</w:t>
      </w:r>
      <w:r w:rsidR="00426DF6" w:rsidRPr="00CE1FFA">
        <w:rPr>
          <w:rStyle w:val="FootnoteReference"/>
          <w:rFonts w:ascii="Lotus Linotype" w:hAnsi="Lotus Linotype" w:cs="Traditional Arabic"/>
          <w:position w:val="12"/>
          <w:sz w:val="36"/>
          <w:szCs w:val="36"/>
          <w:vertAlign w:val="baseline"/>
          <w:rtl/>
        </w:rPr>
        <w:footnoteReference w:id="419"/>
      </w:r>
      <w:r w:rsidR="00426DF6" w:rsidRPr="00CE1FFA">
        <w:rPr>
          <w:rFonts w:ascii="Lotus Linotype" w:hAnsi="Lotus Linotype" w:cs="Traditional Arabic" w:hint="cs"/>
          <w:position w:val="12"/>
          <w:sz w:val="36"/>
          <w:szCs w:val="36"/>
          <w:rtl/>
        </w:rPr>
        <w:t>)</w:t>
      </w:r>
      <w:r w:rsidR="00426DF6" w:rsidRPr="00CE1FFA">
        <w:rPr>
          <w:rFonts w:ascii="Lotus Linotype" w:hAnsi="Lotus Linotype" w:cs="Traditional Arabic" w:hint="cs"/>
          <w:sz w:val="36"/>
          <w:szCs w:val="36"/>
          <w:rtl/>
        </w:rPr>
        <w:t xml:space="preserve">، </w:t>
      </w:r>
      <w:r w:rsidRPr="00CE1FFA">
        <w:rPr>
          <w:rFonts w:ascii="Lotus Linotype" w:hAnsi="Lotus Linotype" w:cs="Traditional Arabic" w:hint="cs"/>
          <w:sz w:val="36"/>
          <w:szCs w:val="36"/>
          <w:rtl/>
        </w:rPr>
        <w:t>فأكّده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بالسرّ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والعلانية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يؤكده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كذلك</w:t>
      </w:r>
      <w:r w:rsidRPr="00CE1FFA">
        <w:rPr>
          <w:rFonts w:ascii="Lotus Linotype" w:hAnsi="Lotus Linotype" w:cs="Traditional Arabic"/>
          <w:sz w:val="36"/>
          <w:szCs w:val="36"/>
          <w:rtl/>
        </w:rPr>
        <w:t>.</w:t>
      </w:r>
    </w:p>
    <w:p w:rsidR="00FD6CB1" w:rsidRPr="00CE1FFA" w:rsidRDefault="00FD6CB1" w:rsidP="00FD6CB1">
      <w:pPr>
        <w:spacing w:after="0" w:line="240" w:lineRule="auto"/>
        <w:ind w:firstLine="288"/>
        <w:jc w:val="both"/>
        <w:rPr>
          <w:rFonts w:ascii="Lotus Linotype" w:hAnsi="Lotus Linotype" w:cs="Traditional Arabic"/>
          <w:sz w:val="36"/>
          <w:szCs w:val="36"/>
          <w:rtl/>
        </w:rPr>
      </w:pPr>
      <w:r w:rsidRPr="00CE1FFA">
        <w:rPr>
          <w:rFonts w:ascii="Lotus Linotype" w:hAnsi="Lotus Linotype" w:cs="Traditional Arabic" w:hint="cs"/>
          <w:sz w:val="36"/>
          <w:szCs w:val="36"/>
          <w:rtl/>
        </w:rPr>
        <w:t>قيل لابن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عرفة</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الأعمال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الصالحة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تشتمل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النفقة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وغيرها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فقال</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تستلزم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مطلق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النفقة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وتلك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نفقة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خاصة</w:t>
      </w:r>
      <w:r w:rsidRPr="00CE1FFA">
        <w:rPr>
          <w:rFonts w:ascii="Lotus Linotype" w:hAnsi="Lotus Linotype" w:cs="Traditional Arabic"/>
          <w:sz w:val="36"/>
          <w:szCs w:val="36"/>
          <w:rtl/>
        </w:rPr>
        <w:t>.</w:t>
      </w:r>
    </w:p>
    <w:p w:rsidR="00FD6CB1" w:rsidRPr="00CE1FFA" w:rsidRDefault="00FD6CB1" w:rsidP="004624C6">
      <w:pPr>
        <w:spacing w:after="0" w:line="600" w:lineRule="exact"/>
        <w:ind w:firstLine="289"/>
        <w:jc w:val="both"/>
        <w:rPr>
          <w:rFonts w:ascii="Traditional Arabic" w:hAnsi="Traditional Arabic" w:cs="Traditional Arabic"/>
          <w:spacing w:val="4"/>
          <w:sz w:val="36"/>
          <w:szCs w:val="36"/>
          <w:rtl/>
        </w:rPr>
      </w:pPr>
      <w:r w:rsidRPr="00CE1FFA">
        <w:rPr>
          <w:rFonts w:ascii="Lotus Linotype" w:hAnsi="Lotus Linotype" w:cs="Traditional Arabic" w:hint="cs"/>
          <w:spacing w:val="4"/>
          <w:sz w:val="36"/>
          <w:szCs w:val="36"/>
          <w:rtl/>
        </w:rPr>
        <w:t>الثاني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هذا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مؤكد</w:t>
      </w:r>
      <w:r w:rsidRPr="00CE1FFA">
        <w:rPr>
          <w:rFonts w:ascii="Lotus Linotype" w:hAnsi="Lotus Linotype" w:cs="Traditional Arabic"/>
          <w:spacing w:val="4"/>
          <w:sz w:val="36"/>
          <w:szCs w:val="36"/>
          <w:rtl/>
        </w:rPr>
        <w:t xml:space="preserve"> ( </w:t>
      </w:r>
      <w:r w:rsidRPr="00CE1FFA">
        <w:rPr>
          <w:rFonts w:ascii="Lotus Linotype" w:hAnsi="Lotus Linotype" w:cs="Traditional Arabic" w:hint="cs"/>
          <w:spacing w:val="4"/>
          <w:sz w:val="36"/>
          <w:szCs w:val="36"/>
          <w:rtl/>
        </w:rPr>
        <w:t>بإن</w:t>
      </w:r>
      <w:r w:rsidRPr="00CE1FFA">
        <w:rPr>
          <w:rFonts w:ascii="Lotus Linotype" w:hAnsi="Lotus Linotype" w:cs="Traditional Arabic"/>
          <w:spacing w:val="4"/>
          <w:sz w:val="36"/>
          <w:szCs w:val="36"/>
          <w:rtl/>
        </w:rPr>
        <w:t xml:space="preserve"> ) </w:t>
      </w:r>
      <w:r w:rsidRPr="00CE1FFA">
        <w:rPr>
          <w:rFonts w:ascii="Lotus Linotype" w:hAnsi="Lotus Linotype" w:cs="Traditional Arabic" w:hint="cs"/>
          <w:spacing w:val="4"/>
          <w:sz w:val="36"/>
          <w:szCs w:val="36"/>
          <w:rtl/>
        </w:rPr>
        <w:t>فأغنى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تأكيده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بالفاء؟</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قلت</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لأن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الأول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موصول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مضمن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معنى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الشّرط</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فص</w:t>
      </w:r>
      <w:r w:rsidR="004624C6" w:rsidRPr="00CE1FFA">
        <w:rPr>
          <w:rFonts w:ascii="Lotus Linotype" w:hAnsi="Lotus Linotype" w:cs="Traditional Arabic" w:hint="cs"/>
          <w:spacing w:val="4"/>
          <w:sz w:val="36"/>
          <w:szCs w:val="36"/>
          <w:rtl/>
        </w:rPr>
        <w:t>ـ</w:t>
      </w:r>
      <w:r w:rsidRPr="00CE1FFA">
        <w:rPr>
          <w:rFonts w:ascii="Lotus Linotype" w:hAnsi="Lotus Linotype" w:cs="Traditional Arabic" w:hint="cs"/>
          <w:spacing w:val="4"/>
          <w:sz w:val="36"/>
          <w:szCs w:val="36"/>
          <w:rtl/>
        </w:rPr>
        <w:t>حّ</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دخول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الفاء</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خبره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وأن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تدخل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على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الشّرط</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الصريح،</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يدخل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على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هو</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مضمّن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معناه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فدخولها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يمنع</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w:t>
      </w:r>
      <w:r w:rsidR="00215841" w:rsidRPr="00CE1FFA">
        <w:rPr>
          <w:rFonts w:ascii="Lotus Linotype" w:hAnsi="Lotus Linotype" w:cs="Traditional Arabic" w:hint="cs"/>
          <w:spacing w:val="4"/>
          <w:sz w:val="36"/>
          <w:szCs w:val="36"/>
          <w:rtl/>
        </w:rPr>
        <w:t>ـــ</w:t>
      </w:r>
      <w:r w:rsidRPr="00CE1FFA">
        <w:rPr>
          <w:rFonts w:ascii="Lotus Linotype" w:hAnsi="Lotus Linotype" w:cs="Traditional Arabic" w:hint="cs"/>
          <w:spacing w:val="4"/>
          <w:sz w:val="36"/>
          <w:szCs w:val="36"/>
          <w:rtl/>
        </w:rPr>
        <w:t>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تضمين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الموصول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معن</w:t>
      </w:r>
      <w:r w:rsidR="00215841" w:rsidRPr="00CE1FFA">
        <w:rPr>
          <w:rFonts w:ascii="Lotus Linotype" w:hAnsi="Lotus Linotype" w:cs="Traditional Arabic" w:hint="cs"/>
          <w:spacing w:val="4"/>
          <w:sz w:val="36"/>
          <w:szCs w:val="36"/>
          <w:rtl/>
        </w:rPr>
        <w:t>ـــ</w:t>
      </w:r>
      <w:r w:rsidRPr="00CE1FFA">
        <w:rPr>
          <w:rFonts w:ascii="Lotus Linotype" w:hAnsi="Lotus Linotype" w:cs="Traditional Arabic" w:hint="cs"/>
          <w:spacing w:val="4"/>
          <w:sz w:val="36"/>
          <w:szCs w:val="36"/>
          <w:rtl/>
        </w:rPr>
        <w:t>اه،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وإذا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يضم</w:t>
      </w:r>
      <w:r w:rsidR="00215841" w:rsidRPr="00CE1FFA">
        <w:rPr>
          <w:rFonts w:ascii="Lotus Linotype" w:hAnsi="Lotus Linotype" w:cs="Traditional Arabic" w:hint="cs"/>
          <w:spacing w:val="4"/>
          <w:sz w:val="36"/>
          <w:szCs w:val="36"/>
          <w:rtl/>
        </w:rPr>
        <w:t>ـــ</w:t>
      </w:r>
      <w:r w:rsidRPr="00CE1FFA">
        <w:rPr>
          <w:rFonts w:ascii="Lotus Linotype" w:hAnsi="Lotus Linotype" w:cs="Traditional Arabic" w:hint="cs"/>
          <w:spacing w:val="4"/>
          <w:sz w:val="36"/>
          <w:szCs w:val="36"/>
          <w:rtl/>
        </w:rPr>
        <w:t>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معنى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الشّرط</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يدخ</w:t>
      </w:r>
      <w:r w:rsidR="00215841" w:rsidRPr="00CE1FFA">
        <w:rPr>
          <w:rFonts w:ascii="Lotus Linotype" w:hAnsi="Lotus Linotype" w:cs="Traditional Arabic" w:hint="cs"/>
          <w:spacing w:val="4"/>
          <w:sz w:val="36"/>
          <w:szCs w:val="36"/>
          <w:rtl/>
        </w:rPr>
        <w:t>ـــ</w:t>
      </w:r>
      <w:r w:rsidRPr="00CE1FFA">
        <w:rPr>
          <w:rFonts w:ascii="Lotus Linotype" w:hAnsi="Lotus Linotype" w:cs="Traditional Arabic" w:hint="cs"/>
          <w:spacing w:val="4"/>
          <w:sz w:val="36"/>
          <w:szCs w:val="36"/>
          <w:rtl/>
        </w:rPr>
        <w:t>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الف</w:t>
      </w:r>
      <w:r w:rsidR="00215841" w:rsidRPr="00CE1FFA">
        <w:rPr>
          <w:rFonts w:ascii="Lotus Linotype" w:hAnsi="Lotus Linotype" w:cs="Traditional Arabic" w:hint="cs"/>
          <w:spacing w:val="4"/>
          <w:sz w:val="36"/>
          <w:szCs w:val="36"/>
          <w:rtl/>
        </w:rPr>
        <w:t>ـــ</w:t>
      </w:r>
      <w:r w:rsidRPr="00CE1FFA">
        <w:rPr>
          <w:rFonts w:ascii="Lotus Linotype" w:hAnsi="Lotus Linotype" w:cs="Traditional Arabic" w:hint="cs"/>
          <w:spacing w:val="4"/>
          <w:sz w:val="36"/>
          <w:szCs w:val="36"/>
          <w:rtl/>
        </w:rPr>
        <w:t>اء</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خبره</w:t>
      </w:r>
      <w:r w:rsidRPr="00CE1FFA">
        <w:rPr>
          <w:rFonts w:ascii="Lotus Linotype" w:hAnsi="Lotus Linotype" w:cs="Traditional Arabic"/>
          <w:spacing w:val="4"/>
          <w:sz w:val="36"/>
          <w:szCs w:val="36"/>
          <w:rtl/>
        </w:rPr>
        <w:t>.</w:t>
      </w:r>
      <w:r w:rsidRPr="00CE1FFA">
        <w:rPr>
          <w:rFonts w:ascii="Traditional Arabic" w:hAnsi="Traditional Arabic" w:cs="Traditional Arabic" w:hint="cs"/>
          <w:spacing w:val="4"/>
          <w:sz w:val="36"/>
          <w:szCs w:val="36"/>
          <w:rtl/>
        </w:rPr>
        <w:t xml:space="preserve"> )</w:t>
      </w:r>
      <w:r w:rsidRPr="00CE1FFA">
        <w:rPr>
          <w:rFonts w:ascii="Traditional Arabic" w:hAnsi="Traditional Arabic" w:cs="Traditional Arabic" w:hint="cs"/>
          <w:spacing w:val="4"/>
          <w:position w:val="12"/>
          <w:sz w:val="36"/>
          <w:szCs w:val="36"/>
          <w:rtl/>
        </w:rPr>
        <w:t>(</w:t>
      </w:r>
      <w:r w:rsidRPr="00CE1FFA">
        <w:rPr>
          <w:rFonts w:cs="Traditional Arabic"/>
          <w:spacing w:val="4"/>
          <w:position w:val="12"/>
          <w:sz w:val="36"/>
          <w:szCs w:val="36"/>
          <w:rtl/>
        </w:rPr>
        <w:footnoteReference w:id="420"/>
      </w:r>
      <w:r w:rsidRPr="00CE1FFA">
        <w:rPr>
          <w:rFonts w:ascii="Traditional Arabic" w:hAnsi="Traditional Arabic" w:cs="Traditional Arabic" w:hint="cs"/>
          <w:spacing w:val="4"/>
          <w:position w:val="12"/>
          <w:sz w:val="36"/>
          <w:szCs w:val="36"/>
          <w:rtl/>
        </w:rPr>
        <w:t>)</w:t>
      </w:r>
    </w:p>
    <w:p w:rsidR="00FD6CB1" w:rsidRPr="00CE1FFA" w:rsidRDefault="00FD6CB1" w:rsidP="004624C6">
      <w:pPr>
        <w:spacing w:after="0" w:line="60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D6CB1" w:rsidRPr="00CE1FFA" w:rsidRDefault="00FD6CB1" w:rsidP="004624C6">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وردت فيها الفاء قبل جملة الجزاء والثواب للمؤمنين، وهذا متناسق مع سياق الآيات قبلها، ففي الآيات توضيح وتأكيد، وتذكير متكرر في الحث على الإنفاق في سبيل الله، فابتدأت بالحث على الإنفاق عموماً، ثم اختتمت بالمضاعفة وطرح البركة في الصدقات، بعكس الحال مع الربا،  فاحتاجت كل هذه الأخبار، وكل تلك المعلومات إلى زيادة حرف الفاء، ليتم التناسب مع التأكيد والزيادة في سياق الآية في الحديث عن الإنفاق في سبيل الله تعالى، فكانت الزيادة في مكانها المتوائم مع سياق الآيات والله أعلم.</w:t>
      </w:r>
    </w:p>
    <w:p w:rsidR="00FD6CB1" w:rsidRPr="00CE1FFA" w:rsidRDefault="00FD6CB1" w:rsidP="00292800">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لم تكن الزيادة لحرف الفاء قبل جملة الجزاء والثواب للمؤمنين، وهذا أيضاً متناسق مع سياق الآية، فالسياق عموماً لم يكن فيه مبالغة أو تأكيد، أو شيء من التكرار، كما هو الحال في الآية السابقة، وبالتالي لم تأت الزيادة على الجملة بحرف الفاء، ليكون سياق الجملة متوافقاً مع المعنى العام للآية والله أعلم.</w:t>
      </w:r>
    </w:p>
    <w:p w:rsidR="00FD6CB1" w:rsidRPr="0074623E" w:rsidRDefault="00FD6CB1" w:rsidP="0074623E">
      <w:pPr>
        <w:spacing w:after="0"/>
        <w:rPr>
          <w:rFonts w:ascii="Traditional Arabic" w:hAnsi="Traditional Arabic" w:cs="Traditional Arabic"/>
          <w:b/>
          <w:bCs/>
          <w:sz w:val="36"/>
          <w:szCs w:val="36"/>
          <w:rtl/>
        </w:rPr>
      </w:pPr>
      <w:r w:rsidRPr="0074623E">
        <w:rPr>
          <w:rFonts w:ascii="Traditional Arabic" w:hAnsi="Traditional Arabic" w:cs="Traditional Arabic" w:hint="cs"/>
          <w:b/>
          <w:bCs/>
          <w:sz w:val="36"/>
          <w:szCs w:val="36"/>
          <w:rtl/>
        </w:rPr>
        <w:t>(المثال ال</w:t>
      </w:r>
      <w:r w:rsidR="004624C6" w:rsidRPr="0074623E">
        <w:rPr>
          <w:rFonts w:ascii="Traditional Arabic" w:hAnsi="Traditional Arabic" w:cs="Traditional Arabic" w:hint="cs"/>
          <w:b/>
          <w:bCs/>
          <w:sz w:val="36"/>
          <w:szCs w:val="36"/>
          <w:rtl/>
        </w:rPr>
        <w:t>رابع</w:t>
      </w:r>
      <w:r w:rsidRPr="0074623E">
        <w:rPr>
          <w:rFonts w:ascii="Traditional Arabic" w:hAnsi="Traditional Arabic" w:cs="Traditional Arabic" w:hint="cs"/>
          <w:b/>
          <w:bCs/>
          <w:sz w:val="36"/>
          <w:szCs w:val="36"/>
          <w:rtl/>
        </w:rPr>
        <w:t>) [ ربي ــ هو ربي ]</w:t>
      </w:r>
      <w:r w:rsidRPr="00CE1FFA">
        <w:rPr>
          <w:rFonts w:ascii="Traditional Arabic" w:hAnsi="Traditional Arabic" w:cs="Traditional Arabic" w:hint="cs"/>
          <w:b/>
          <w:bCs/>
          <w:sz w:val="36"/>
          <w:szCs w:val="36"/>
          <w:rtl/>
        </w:rPr>
        <w:t xml:space="preserve"> </w:t>
      </w:r>
    </w:p>
    <w:p w:rsidR="00FD6CB1" w:rsidRPr="00CE1FFA" w:rsidRDefault="00FD6CB1" w:rsidP="00484CC9">
      <w:pPr>
        <w:spacing w:after="0" w:line="23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56" w:hAnsi="QCF_P056" w:cs="QCF_P056"/>
          <w:sz w:val="36"/>
          <w:szCs w:val="36"/>
          <w:rtl/>
        </w:rPr>
        <w:t xml:space="preserve">ﯡ  ﯢ  </w:t>
      </w:r>
      <w:r w:rsidRPr="00CE1FFA">
        <w:rPr>
          <w:rFonts w:ascii="QCF_P056" w:hAnsi="QCF_P056" w:cs="QCF_P056"/>
          <w:sz w:val="36"/>
          <w:szCs w:val="36"/>
          <w:u w:val="single"/>
          <w:rtl/>
        </w:rPr>
        <w:t xml:space="preserve">ﯣ </w:t>
      </w:r>
      <w:r w:rsidRPr="00CE1FFA">
        <w:rPr>
          <w:rFonts w:ascii="QCF_P056" w:hAnsi="QCF_P056" w:cs="QCF_P056"/>
          <w:sz w:val="36"/>
          <w:szCs w:val="36"/>
          <w:rtl/>
        </w:rPr>
        <w:t xml:space="preserve"> ﯤ  ﯥﯦ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21"/>
      </w:r>
      <w:r w:rsidRPr="00CE1FFA">
        <w:rPr>
          <w:rFonts w:ascii="Arial" w:hAnsi="Arial" w:cs="Traditional Arabic" w:hint="cs"/>
          <w:position w:val="12"/>
          <w:sz w:val="36"/>
          <w:szCs w:val="36"/>
          <w:rtl/>
        </w:rPr>
        <w:t>)</w:t>
      </w:r>
    </w:p>
    <w:p w:rsidR="00FD6CB1" w:rsidRPr="00CE1FFA" w:rsidRDefault="00FD6CB1" w:rsidP="00484CC9">
      <w:pPr>
        <w:spacing w:after="0" w:line="23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494" w:hAnsi="QCF_P494" w:cs="QCF_P494"/>
          <w:sz w:val="36"/>
          <w:szCs w:val="36"/>
          <w:rtl/>
        </w:rPr>
        <w:t xml:space="preserve">ﭹ  ﭺ  </w:t>
      </w:r>
      <w:r w:rsidRPr="00CE1FFA">
        <w:rPr>
          <w:rFonts w:ascii="QCF_P494" w:hAnsi="QCF_P494" w:cs="QCF_P494"/>
          <w:sz w:val="36"/>
          <w:szCs w:val="36"/>
          <w:u w:val="single"/>
          <w:rtl/>
        </w:rPr>
        <w:t xml:space="preserve">ﭻ ﭼ </w:t>
      </w:r>
      <w:r w:rsidRPr="00CE1FFA">
        <w:rPr>
          <w:rFonts w:ascii="QCF_P494" w:hAnsi="QCF_P494" w:cs="QCF_P494"/>
          <w:sz w:val="36"/>
          <w:szCs w:val="36"/>
          <w:rtl/>
        </w:rPr>
        <w:t xml:space="preserve"> ﭽ   ﭾﭿ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22"/>
      </w:r>
      <w:r w:rsidRPr="00CE1FFA">
        <w:rPr>
          <w:rFonts w:ascii="Traditional Arabic" w:hAnsi="Traditional Arabic" w:cs="Traditional Arabic" w:hint="cs"/>
          <w:position w:val="12"/>
          <w:sz w:val="36"/>
          <w:szCs w:val="36"/>
          <w:rtl/>
        </w:rPr>
        <w:t>)</w:t>
      </w:r>
    </w:p>
    <w:p w:rsidR="00FD6CB1" w:rsidRPr="00CE1FFA" w:rsidRDefault="00FD6CB1" w:rsidP="00484CC9">
      <w:pPr>
        <w:spacing w:after="0" w:line="230" w:lineRule="auto"/>
        <w:ind w:firstLine="288"/>
        <w:jc w:val="both"/>
        <w:rPr>
          <w:rFonts w:ascii="Traditional Arabic" w:hAnsi="Traditional Arabic" w:cs="Traditional Arabic"/>
          <w:spacing w:val="-10"/>
          <w:sz w:val="36"/>
          <w:szCs w:val="36"/>
          <w:rtl/>
        </w:rPr>
      </w:pPr>
      <w:r w:rsidRPr="00CE1FFA">
        <w:rPr>
          <w:rFonts w:ascii="Traditional Arabic" w:hAnsi="Traditional Arabic" w:cs="Traditional Arabic" w:hint="cs"/>
          <w:spacing w:val="-10"/>
          <w:sz w:val="36"/>
          <w:szCs w:val="36"/>
          <w:rtl/>
        </w:rPr>
        <w:t>جاء في تفسير القرآن العظيم للآية الأولى: ( أَيْ</w:t>
      </w:r>
      <w:r w:rsidRPr="00CE1FFA">
        <w:rPr>
          <w:rFonts w:ascii="Traditional Arabic" w:hAnsi="Traditional Arabic" w:cs="Traditional Arabic"/>
          <w:spacing w:val="-10"/>
          <w:sz w:val="36"/>
          <w:szCs w:val="36"/>
          <w:rtl/>
        </w:rPr>
        <w:t xml:space="preserve">: </w:t>
      </w:r>
      <w:r w:rsidRPr="00CE1FFA">
        <w:rPr>
          <w:rFonts w:ascii="Traditional Arabic" w:hAnsi="Traditional Arabic" w:cs="Traditional Arabic" w:hint="cs"/>
          <w:spacing w:val="-10"/>
          <w:sz w:val="36"/>
          <w:szCs w:val="36"/>
          <w:rtl/>
        </w:rPr>
        <w:t>أَنَا</w:t>
      </w:r>
      <w:r w:rsidRPr="00CE1FFA">
        <w:rPr>
          <w:rFonts w:ascii="Traditional Arabic" w:hAnsi="Traditional Arabic" w:cs="Traditional Arabic"/>
          <w:spacing w:val="-10"/>
          <w:sz w:val="36"/>
          <w:szCs w:val="36"/>
          <w:rtl/>
        </w:rPr>
        <w:t xml:space="preserve"> </w:t>
      </w:r>
      <w:r w:rsidRPr="00CE1FFA">
        <w:rPr>
          <w:rFonts w:ascii="Traditional Arabic" w:hAnsi="Traditional Arabic" w:cs="Traditional Arabic" w:hint="cs"/>
          <w:spacing w:val="-10"/>
          <w:sz w:val="36"/>
          <w:szCs w:val="36"/>
          <w:rtl/>
        </w:rPr>
        <w:t>وَأَنْتُمْ</w:t>
      </w:r>
      <w:r w:rsidRPr="00CE1FFA">
        <w:rPr>
          <w:rFonts w:ascii="Traditional Arabic" w:hAnsi="Traditional Arabic" w:cs="Traditional Arabic"/>
          <w:spacing w:val="-10"/>
          <w:sz w:val="36"/>
          <w:szCs w:val="36"/>
          <w:rtl/>
        </w:rPr>
        <w:t xml:space="preserve"> </w:t>
      </w:r>
      <w:r w:rsidRPr="00CE1FFA">
        <w:rPr>
          <w:rFonts w:ascii="Traditional Arabic" w:hAnsi="Traditional Arabic" w:cs="Traditional Arabic" w:hint="cs"/>
          <w:spacing w:val="-10"/>
          <w:sz w:val="36"/>
          <w:szCs w:val="36"/>
          <w:rtl/>
        </w:rPr>
        <w:t>سَوَاءٌ</w:t>
      </w:r>
      <w:r w:rsidRPr="00CE1FFA">
        <w:rPr>
          <w:rFonts w:ascii="Traditional Arabic" w:hAnsi="Traditional Arabic" w:cs="Traditional Arabic"/>
          <w:spacing w:val="-10"/>
          <w:sz w:val="36"/>
          <w:szCs w:val="36"/>
          <w:rtl/>
        </w:rPr>
        <w:t xml:space="preserve"> </w:t>
      </w:r>
      <w:r w:rsidRPr="00CE1FFA">
        <w:rPr>
          <w:rFonts w:ascii="Traditional Arabic" w:hAnsi="Traditional Arabic" w:cs="Traditional Arabic" w:hint="cs"/>
          <w:spacing w:val="-10"/>
          <w:sz w:val="36"/>
          <w:szCs w:val="36"/>
          <w:rtl/>
        </w:rPr>
        <w:t>فِي</w:t>
      </w:r>
      <w:r w:rsidRPr="00CE1FFA">
        <w:rPr>
          <w:rFonts w:ascii="Traditional Arabic" w:hAnsi="Traditional Arabic" w:cs="Traditional Arabic"/>
          <w:spacing w:val="-10"/>
          <w:sz w:val="36"/>
          <w:szCs w:val="36"/>
          <w:rtl/>
        </w:rPr>
        <w:t xml:space="preserve"> </w:t>
      </w:r>
      <w:r w:rsidRPr="00CE1FFA">
        <w:rPr>
          <w:rFonts w:ascii="Traditional Arabic" w:hAnsi="Traditional Arabic" w:cs="Traditional Arabic" w:hint="cs"/>
          <w:spacing w:val="-10"/>
          <w:sz w:val="36"/>
          <w:szCs w:val="36"/>
          <w:rtl/>
        </w:rPr>
        <w:t>العُبُودِيَّةِ</w:t>
      </w:r>
      <w:r w:rsidRPr="00CE1FFA">
        <w:rPr>
          <w:rFonts w:ascii="Traditional Arabic" w:hAnsi="Traditional Arabic" w:cs="Traditional Arabic"/>
          <w:spacing w:val="-10"/>
          <w:sz w:val="36"/>
          <w:szCs w:val="36"/>
          <w:rtl/>
        </w:rPr>
        <w:t xml:space="preserve"> </w:t>
      </w:r>
      <w:r w:rsidRPr="00CE1FFA">
        <w:rPr>
          <w:rFonts w:ascii="Traditional Arabic" w:hAnsi="Traditional Arabic" w:cs="Traditional Arabic" w:hint="cs"/>
          <w:spacing w:val="-10"/>
          <w:sz w:val="36"/>
          <w:szCs w:val="36"/>
          <w:rtl/>
        </w:rPr>
        <w:t>لَهُ</w:t>
      </w:r>
      <w:r w:rsidRPr="00CE1FFA">
        <w:rPr>
          <w:rFonts w:ascii="Traditional Arabic" w:hAnsi="Traditional Arabic" w:cs="Traditional Arabic"/>
          <w:spacing w:val="-10"/>
          <w:sz w:val="36"/>
          <w:szCs w:val="36"/>
          <w:rtl/>
        </w:rPr>
        <w:t xml:space="preserve"> </w:t>
      </w:r>
      <w:r w:rsidRPr="00CE1FFA">
        <w:rPr>
          <w:rFonts w:ascii="Traditional Arabic" w:hAnsi="Traditional Arabic" w:cs="Traditional Arabic" w:hint="cs"/>
          <w:spacing w:val="-10"/>
          <w:sz w:val="36"/>
          <w:szCs w:val="36"/>
          <w:rtl/>
        </w:rPr>
        <w:t>وَالخضُوعِ</w:t>
      </w:r>
      <w:r w:rsidRPr="00CE1FFA">
        <w:rPr>
          <w:rFonts w:ascii="Traditional Arabic" w:hAnsi="Traditional Arabic" w:cs="Traditional Arabic"/>
          <w:spacing w:val="-10"/>
          <w:sz w:val="36"/>
          <w:szCs w:val="36"/>
          <w:rtl/>
        </w:rPr>
        <w:t xml:space="preserve"> </w:t>
      </w:r>
      <w:r w:rsidRPr="00CE1FFA">
        <w:rPr>
          <w:rFonts w:ascii="Traditional Arabic" w:hAnsi="Traditional Arabic" w:cs="Traditional Arabic" w:hint="cs"/>
          <w:spacing w:val="-10"/>
          <w:sz w:val="36"/>
          <w:szCs w:val="36"/>
          <w:rtl/>
        </w:rPr>
        <w:t>وَال</w:t>
      </w:r>
      <w:r w:rsidR="00484CC9" w:rsidRPr="00CE1FFA">
        <w:rPr>
          <w:rFonts w:ascii="Traditional Arabic" w:hAnsi="Traditional Arabic" w:cs="Traditional Arabic" w:hint="cs"/>
          <w:spacing w:val="-10"/>
          <w:sz w:val="36"/>
          <w:szCs w:val="36"/>
          <w:rtl/>
        </w:rPr>
        <w:t xml:space="preserve">اسْتِكَانَة </w:t>
      </w:r>
      <w:r w:rsidRPr="00CE1FFA">
        <w:rPr>
          <w:rFonts w:ascii="Traditional Arabic" w:hAnsi="Traditional Arabic" w:cs="Traditional Arabic" w:hint="cs"/>
          <w:spacing w:val="-10"/>
          <w:sz w:val="36"/>
          <w:szCs w:val="36"/>
          <w:rtl/>
        </w:rPr>
        <w:t>إِلَيْهِ. )</w:t>
      </w:r>
      <w:r w:rsidRPr="00CE1FFA">
        <w:rPr>
          <w:rFonts w:ascii="Traditional Arabic" w:hAnsi="Traditional Arabic" w:cs="Traditional Arabic" w:hint="cs"/>
          <w:spacing w:val="-10"/>
          <w:position w:val="12"/>
          <w:sz w:val="36"/>
          <w:szCs w:val="36"/>
          <w:rtl/>
        </w:rPr>
        <w:t>(</w:t>
      </w:r>
      <w:r w:rsidRPr="00CE1FFA">
        <w:rPr>
          <w:rStyle w:val="FootnoteReference"/>
          <w:rFonts w:ascii="Traditional Arabic" w:hAnsi="Traditional Arabic" w:cs="Traditional Arabic"/>
          <w:spacing w:val="-10"/>
          <w:position w:val="12"/>
          <w:sz w:val="36"/>
          <w:szCs w:val="36"/>
          <w:vertAlign w:val="baseline"/>
          <w:rtl/>
        </w:rPr>
        <w:footnoteReference w:id="423"/>
      </w:r>
      <w:r w:rsidRPr="00CE1FFA">
        <w:rPr>
          <w:rFonts w:ascii="Traditional Arabic" w:hAnsi="Traditional Arabic" w:cs="Traditional Arabic" w:hint="cs"/>
          <w:spacing w:val="-10"/>
          <w:position w:val="12"/>
          <w:sz w:val="36"/>
          <w:szCs w:val="36"/>
          <w:rtl/>
        </w:rPr>
        <w:t>)</w:t>
      </w:r>
    </w:p>
    <w:p w:rsidR="00FD6CB1" w:rsidRPr="00CE1FFA" w:rsidRDefault="00FD6CB1" w:rsidP="00484CC9">
      <w:pPr>
        <w:spacing w:after="0" w:line="23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أَنَا</w:t>
      </w:r>
      <w:r w:rsidRPr="00CE1FFA">
        <w:rPr>
          <w:rFonts w:ascii="Traditional Arabic" w:cs="Traditional Arabic"/>
          <w:sz w:val="36"/>
          <w:szCs w:val="36"/>
          <w:rtl/>
        </w:rPr>
        <w:t xml:space="preserve"> </w:t>
      </w:r>
      <w:r w:rsidRPr="00CE1FFA">
        <w:rPr>
          <w:rFonts w:ascii="Traditional Arabic" w:cs="Traditional Arabic" w:hint="cs"/>
          <w:sz w:val="36"/>
          <w:szCs w:val="36"/>
          <w:rtl/>
        </w:rPr>
        <w:t>وَأَنْتُمْ</w:t>
      </w:r>
      <w:r w:rsidRPr="00CE1FFA">
        <w:rPr>
          <w:rFonts w:ascii="Traditional Arabic" w:cs="Traditional Arabic"/>
          <w:sz w:val="36"/>
          <w:szCs w:val="36"/>
          <w:rtl/>
        </w:rPr>
        <w:t xml:space="preserve"> </w:t>
      </w:r>
      <w:r w:rsidRPr="00CE1FFA">
        <w:rPr>
          <w:rFonts w:ascii="Traditional Arabic" w:cs="Traditional Arabic" w:hint="cs"/>
          <w:sz w:val="36"/>
          <w:szCs w:val="36"/>
          <w:rtl/>
        </w:rPr>
        <w:t>عَبِيدٌ</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فُقَرَاءُ</w:t>
      </w:r>
      <w:r w:rsidRPr="00CE1FFA">
        <w:rPr>
          <w:rFonts w:ascii="Traditional Arabic" w:cs="Traditional Arabic"/>
          <w:sz w:val="36"/>
          <w:szCs w:val="36"/>
          <w:rtl/>
        </w:rPr>
        <w:t xml:space="preserve"> </w:t>
      </w:r>
      <w:r w:rsidRPr="00CE1FFA">
        <w:rPr>
          <w:rFonts w:ascii="Traditional Arabic" w:cs="Traditional Arabic" w:hint="cs"/>
          <w:sz w:val="36"/>
          <w:szCs w:val="36"/>
          <w:rtl/>
        </w:rPr>
        <w:t>إِلَيْهِ،</w:t>
      </w:r>
      <w:r w:rsidRPr="00CE1FFA">
        <w:rPr>
          <w:rFonts w:ascii="Traditional Arabic" w:cs="Traditional Arabic"/>
          <w:sz w:val="36"/>
          <w:szCs w:val="36"/>
          <w:rtl/>
        </w:rPr>
        <w:t xml:space="preserve"> </w:t>
      </w:r>
      <w:r w:rsidRPr="00CE1FFA">
        <w:rPr>
          <w:rFonts w:ascii="Traditional Arabic" w:cs="Traditional Arabic" w:hint="cs"/>
          <w:sz w:val="36"/>
          <w:szCs w:val="36"/>
          <w:rtl/>
        </w:rPr>
        <w:t>مُشْتَرِكُونَ</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عِبَادَتِهِ</w:t>
      </w:r>
      <w:r w:rsidRPr="00CE1FFA">
        <w:rPr>
          <w:rFonts w:ascii="Traditional Arabic" w:cs="Traditional Arabic"/>
          <w:sz w:val="36"/>
          <w:szCs w:val="36"/>
          <w:rtl/>
        </w:rPr>
        <w:t xml:space="preserve"> </w:t>
      </w:r>
      <w:r w:rsidRPr="00CE1FFA">
        <w:rPr>
          <w:rFonts w:ascii="Traditional Arabic" w:cs="Traditional Arabic" w:hint="cs"/>
          <w:sz w:val="36"/>
          <w:szCs w:val="36"/>
          <w:rtl/>
        </w:rPr>
        <w:t>وَحْدَهُ</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شَرِيكَ</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24"/>
      </w:r>
      <w:r w:rsidRPr="00CE1FFA">
        <w:rPr>
          <w:rFonts w:ascii="Traditional Arabic" w:hAnsi="Traditional Arabic" w:cs="Traditional Arabic" w:hint="cs"/>
          <w:position w:val="12"/>
          <w:sz w:val="36"/>
          <w:szCs w:val="36"/>
          <w:rtl/>
        </w:rPr>
        <w:t>)</w:t>
      </w:r>
    </w:p>
    <w:p w:rsidR="00FD6CB1" w:rsidRPr="00CE1FFA" w:rsidRDefault="00FD6CB1" w:rsidP="00484CC9">
      <w:pPr>
        <w:spacing w:after="0" w:line="221"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جامع لطائف التفسير ): (</w:t>
      </w:r>
      <w:r w:rsidRPr="00CE1FFA">
        <w:rPr>
          <w:rFonts w:ascii="Lotus Linotype" w:hAnsi="Lotus Linotype" w:cs="Lotus Linotype" w:hint="cs"/>
          <w:sz w:val="36"/>
          <w:szCs w:val="36"/>
          <w:rtl/>
        </w:rPr>
        <w:t xml:space="preserve"> </w:t>
      </w:r>
      <w:r w:rsidRPr="00CE1FFA">
        <w:rPr>
          <w:rFonts w:ascii="Lotus Linotype" w:hAnsi="Lotus Linotype" w:cs="Traditional Arabic" w:hint="cs"/>
          <w:sz w:val="36"/>
          <w:szCs w:val="36"/>
          <w:rtl/>
        </w:rPr>
        <w:t>وأما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زيادة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الضمير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الفصلي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الزخرف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فيحرز</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بمفهومه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معنى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ضرورياً،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دعا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تقدم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قبله،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أشار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قوله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سبحانه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وتعالى</w:t>
      </w:r>
      <w:r w:rsidRPr="00CE1FFA">
        <w:rPr>
          <w:rFonts w:ascii="Lotus Linotype" w:hAnsi="Lotus Linotype" w:cs="Traditional Arabic"/>
          <w:sz w:val="36"/>
          <w:szCs w:val="36"/>
          <w:rtl/>
        </w:rPr>
        <w:t xml:space="preserve"> : </w:t>
      </w:r>
      <w:r w:rsidRPr="00CE1FFA">
        <w:rPr>
          <w:rFonts w:ascii="QCF_BSML" w:hAnsi="QCF_BSML" w:cs="QCF_BSML"/>
          <w:sz w:val="36"/>
          <w:szCs w:val="36"/>
          <w:rtl/>
        </w:rPr>
        <w:t>ﭽ</w:t>
      </w:r>
      <w:r w:rsidRPr="00CE1FFA">
        <w:rPr>
          <w:rFonts w:ascii="QCF_P493" w:hAnsi="QCF_P493" w:cs="QCF_P493"/>
          <w:sz w:val="36"/>
          <w:szCs w:val="36"/>
          <w:rtl/>
        </w:rPr>
        <w:t xml:space="preserve">  ﯖ  ﯗ  ﯘ  ﯙ   ﯚ  ﯛ  ﯜ  ﯝ  ﯞ  ﯟ  </w:t>
      </w:r>
      <w:r w:rsidRPr="00CE1FFA">
        <w:rPr>
          <w:rFonts w:ascii="QCF_BSML" w:hAnsi="QCF_BSML" w:cs="QCF_BSML"/>
          <w:sz w:val="36"/>
          <w:szCs w:val="36"/>
          <w:rtl/>
        </w:rPr>
        <w:t>ﭼ</w:t>
      </w:r>
      <w:r w:rsidR="00484CC9" w:rsidRPr="00CE1FFA">
        <w:rPr>
          <w:rFonts w:ascii="Traditional Arabic" w:hAnsi="Traditional Arabic" w:cs="Traditional Arabic" w:hint="cs"/>
          <w:position w:val="12"/>
          <w:sz w:val="36"/>
          <w:szCs w:val="36"/>
          <w:rtl/>
        </w:rPr>
        <w:t>(</w:t>
      </w:r>
      <w:r w:rsidR="00484CC9" w:rsidRPr="00CE1FFA">
        <w:rPr>
          <w:rStyle w:val="FootnoteReference"/>
          <w:rFonts w:ascii="Traditional Arabic" w:hAnsi="Traditional Arabic" w:cs="Traditional Arabic"/>
          <w:position w:val="12"/>
          <w:sz w:val="36"/>
          <w:szCs w:val="36"/>
          <w:vertAlign w:val="baseline"/>
          <w:rtl/>
        </w:rPr>
        <w:footnoteReference w:id="425"/>
      </w:r>
      <w:r w:rsidR="00484CC9" w:rsidRPr="00CE1FFA">
        <w:rPr>
          <w:rFonts w:ascii="Traditional Arabic" w:hAnsi="Traditional Arabic" w:cs="Traditional Arabic" w:hint="cs"/>
          <w:position w:val="12"/>
          <w:sz w:val="36"/>
          <w:szCs w:val="36"/>
          <w:rtl/>
        </w:rPr>
        <w:t>)</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مـا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يتلو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التفسير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نزل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قوله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تعالى</w:t>
      </w:r>
      <w:r w:rsidRPr="00CE1FFA">
        <w:rPr>
          <w:rFonts w:ascii="Lotus Linotype" w:hAnsi="Lotus Linotype" w:cs="Traditional Arabic"/>
          <w:sz w:val="36"/>
          <w:szCs w:val="36"/>
          <w:rtl/>
        </w:rPr>
        <w:t xml:space="preserve"> : </w:t>
      </w:r>
      <w:r w:rsidRPr="00CE1FFA">
        <w:rPr>
          <w:rFonts w:ascii="QCF_BSML" w:hAnsi="QCF_BSML" w:cs="QCF_BSML"/>
          <w:sz w:val="36"/>
          <w:szCs w:val="36"/>
          <w:rtl/>
        </w:rPr>
        <w:t xml:space="preserve">ﭽ </w:t>
      </w:r>
      <w:r w:rsidRPr="00CE1FFA">
        <w:rPr>
          <w:rFonts w:ascii="QCF_P330" w:hAnsi="QCF_P330" w:cs="QCF_P330"/>
          <w:sz w:val="36"/>
          <w:szCs w:val="36"/>
          <w:rtl/>
        </w:rPr>
        <w:t xml:space="preserve">ﮢ  ﮣ  ﮤ  ﮥ  ﮦ   ﮧ  ﮨ  ﮩ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الآية</w:t>
      </w:r>
      <w:r w:rsidRPr="00CE1FFA">
        <w:rPr>
          <w:rFonts w:ascii="QCF_BSML" w:hAnsi="QCF_BSML" w:cs="QCF_BSML"/>
          <w:sz w:val="36"/>
          <w:szCs w:val="36"/>
          <w:rtl/>
        </w:rPr>
        <w:t xml:space="preserve"> ﭼ</w:t>
      </w:r>
      <w:r w:rsidR="00484CC9" w:rsidRPr="00CE1FFA">
        <w:rPr>
          <w:rFonts w:ascii="Traditional Arabic" w:hAnsi="Traditional Arabic" w:cs="Traditional Arabic" w:hint="cs"/>
          <w:position w:val="12"/>
          <w:sz w:val="36"/>
          <w:szCs w:val="36"/>
          <w:rtl/>
        </w:rPr>
        <w:t>(</w:t>
      </w:r>
      <w:r w:rsidR="00484CC9" w:rsidRPr="00CE1FFA">
        <w:rPr>
          <w:rStyle w:val="FootnoteReference"/>
          <w:rFonts w:ascii="Traditional Arabic" w:hAnsi="Traditional Arabic" w:cs="Traditional Arabic"/>
          <w:position w:val="12"/>
          <w:sz w:val="36"/>
          <w:szCs w:val="36"/>
          <w:vertAlign w:val="baseline"/>
          <w:rtl/>
        </w:rPr>
        <w:footnoteReference w:id="426"/>
      </w:r>
      <w:r w:rsidR="00484CC9" w:rsidRPr="00CE1FFA">
        <w:rPr>
          <w:rFonts w:ascii="Traditional Arabic" w:hAnsi="Traditional Arabic" w:cs="Traditional Arabic" w:hint="cs"/>
          <w:position w:val="12"/>
          <w:sz w:val="36"/>
          <w:szCs w:val="36"/>
          <w:rtl/>
        </w:rPr>
        <w:t>)</w:t>
      </w:r>
      <w:r w:rsidRPr="00CE1FFA">
        <w:rPr>
          <w:rFonts w:ascii="Lotus Linotype" w:hAnsi="Lotus Linotype" w:cs="Traditional Arabic" w:hint="cs"/>
          <w:sz w:val="36"/>
          <w:szCs w:val="36"/>
          <w:rtl/>
        </w:rPr>
        <w:t>، تعلق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الكفار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وقالوا: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عبدت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الملائكة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وعبد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المسيح،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وأنت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محمد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تزعم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عيسى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نبي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مقرب،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الملائكة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عباد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مقربون،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هؤلاء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آلهتنا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النار،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رضينا،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وجادلوا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فأنزل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تعالى</w:t>
      </w:r>
      <w:r w:rsidRPr="00CE1FFA">
        <w:rPr>
          <w:rFonts w:ascii="Lotus Linotype" w:hAnsi="Lotus Linotype" w:cs="Traditional Arabic"/>
          <w:sz w:val="36"/>
          <w:szCs w:val="36"/>
          <w:rtl/>
        </w:rPr>
        <w:t xml:space="preserve"> : </w:t>
      </w:r>
      <w:r w:rsidRPr="00CE1FFA">
        <w:rPr>
          <w:rFonts w:ascii="QCF_BSML" w:hAnsi="QCF_BSML" w:cs="QCF_BSML"/>
          <w:sz w:val="36"/>
          <w:szCs w:val="36"/>
          <w:rtl/>
        </w:rPr>
        <w:t xml:space="preserve">ﭽ </w:t>
      </w:r>
      <w:r w:rsidRPr="00CE1FFA">
        <w:rPr>
          <w:rFonts w:ascii="QCF_P330" w:hAnsi="QCF_P330" w:cs="QCF_P330"/>
          <w:sz w:val="36"/>
          <w:szCs w:val="36"/>
          <w:rtl/>
        </w:rPr>
        <w:t xml:space="preserve">ﯢ  ﯣ     ﯤ  ﯥ  ﯦ  ﯧ    ﯨ  ﯩ  ﯪ  ﯫ   </w:t>
      </w:r>
      <w:r w:rsidRPr="00CE1FFA">
        <w:rPr>
          <w:rFonts w:ascii="QCF_BSML" w:hAnsi="QCF_BSML" w:cs="QCF_BSML"/>
          <w:sz w:val="36"/>
          <w:szCs w:val="36"/>
          <w:rtl/>
        </w:rPr>
        <w:t>ﭼ</w:t>
      </w:r>
      <w:r w:rsidR="00484CC9" w:rsidRPr="00CE1FFA">
        <w:rPr>
          <w:rFonts w:ascii="Traditional Arabic" w:hAnsi="Traditional Arabic" w:cs="Traditional Arabic" w:hint="cs"/>
          <w:position w:val="12"/>
          <w:sz w:val="36"/>
          <w:szCs w:val="36"/>
          <w:rtl/>
        </w:rPr>
        <w:t>(</w:t>
      </w:r>
      <w:r w:rsidR="00484CC9" w:rsidRPr="00CE1FFA">
        <w:rPr>
          <w:rStyle w:val="FootnoteReference"/>
          <w:rFonts w:ascii="Traditional Arabic" w:hAnsi="Traditional Arabic" w:cs="Traditional Arabic"/>
          <w:position w:val="12"/>
          <w:sz w:val="36"/>
          <w:szCs w:val="36"/>
          <w:vertAlign w:val="baseline"/>
          <w:rtl/>
        </w:rPr>
        <w:footnoteReference w:id="427"/>
      </w:r>
      <w:r w:rsidR="00484CC9" w:rsidRPr="00CE1FFA">
        <w:rPr>
          <w:rFonts w:ascii="Traditional Arabic" w:hAnsi="Traditional Arabic" w:cs="Traditional Arabic" w:hint="cs"/>
          <w:position w:val="12"/>
          <w:sz w:val="36"/>
          <w:szCs w:val="36"/>
          <w:rtl/>
        </w:rPr>
        <w:t>)</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مبسوط</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كتب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التفسير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فلما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تقدم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الزخرف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ذكر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آلهتهم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وقولهم</w:t>
      </w:r>
      <w:r w:rsidRPr="00CE1FFA">
        <w:rPr>
          <w:rFonts w:ascii="Lotus Linotype" w:hAnsi="Lotus Linotype" w:cs="Traditional Arabic"/>
          <w:sz w:val="36"/>
          <w:szCs w:val="36"/>
          <w:rtl/>
        </w:rPr>
        <w:t xml:space="preserve"> : </w:t>
      </w:r>
      <w:r w:rsidRPr="00CE1FFA">
        <w:rPr>
          <w:rFonts w:ascii="QCF_BSML" w:hAnsi="QCF_BSML" w:cs="QCF_BSML"/>
          <w:sz w:val="36"/>
          <w:szCs w:val="36"/>
          <w:rtl/>
        </w:rPr>
        <w:t xml:space="preserve">ﭽ </w:t>
      </w:r>
      <w:r w:rsidRPr="00CE1FFA">
        <w:rPr>
          <w:rFonts w:ascii="QCF_P493" w:hAnsi="QCF_P493" w:cs="QCF_P493"/>
          <w:sz w:val="36"/>
          <w:szCs w:val="36"/>
          <w:rtl/>
        </w:rPr>
        <w:t xml:space="preserve">ﯡ   ﯢ  ﯣ   ﯤﯥ  </w:t>
      </w:r>
      <w:r w:rsidRPr="00CE1FFA">
        <w:rPr>
          <w:rFonts w:ascii="QCF_BSML" w:hAnsi="QCF_BSML" w:cs="QCF_BSML"/>
          <w:sz w:val="36"/>
          <w:szCs w:val="36"/>
          <w:rtl/>
        </w:rPr>
        <w:t>ﭼ</w:t>
      </w:r>
      <w:r w:rsidR="00484CC9" w:rsidRPr="00CE1FFA">
        <w:rPr>
          <w:rFonts w:ascii="Traditional Arabic" w:hAnsi="Traditional Arabic" w:cs="Traditional Arabic" w:hint="cs"/>
          <w:position w:val="12"/>
          <w:sz w:val="36"/>
          <w:szCs w:val="36"/>
          <w:rtl/>
        </w:rPr>
        <w:t>(</w:t>
      </w:r>
      <w:r w:rsidR="00484CC9" w:rsidRPr="00CE1FFA">
        <w:rPr>
          <w:rStyle w:val="FootnoteReference"/>
          <w:rFonts w:ascii="Traditional Arabic" w:hAnsi="Traditional Arabic" w:cs="Traditional Arabic"/>
          <w:position w:val="12"/>
          <w:sz w:val="36"/>
          <w:szCs w:val="36"/>
          <w:vertAlign w:val="baseline"/>
          <w:rtl/>
        </w:rPr>
        <w:footnoteReference w:id="428"/>
      </w:r>
      <w:r w:rsidR="00484CC9" w:rsidRPr="00CE1FFA">
        <w:rPr>
          <w:rFonts w:ascii="Traditional Arabic" w:hAnsi="Traditional Arabic" w:cs="Traditional Arabic" w:hint="cs"/>
          <w:position w:val="12"/>
          <w:sz w:val="36"/>
          <w:szCs w:val="36"/>
          <w:rtl/>
        </w:rPr>
        <w:t>)</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يعنون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المسيح،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ناسبه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أعقبه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قوله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تعالى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حاكياً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المسيح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السلام</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 xml:space="preserve">{ </w:t>
      </w:r>
      <w:r w:rsidRPr="00CE1FFA">
        <w:rPr>
          <w:rFonts w:ascii="QCF_P056" w:hAnsi="QCF_P056" w:cs="QCF_P056"/>
          <w:sz w:val="36"/>
          <w:szCs w:val="36"/>
          <w:rtl/>
        </w:rPr>
        <w:t xml:space="preserve">ﯡ  ﯢ  ﯣ  ﯤ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فكأن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قيل</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هؤلاء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غيره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فأحرز ( هو )</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المعنى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يرد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عمران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مريم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ذكر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آلهتهم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ورد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يحتج</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الضمير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المحرز</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ذكرناه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29"/>
      </w:r>
      <w:r w:rsidRPr="00CE1FFA">
        <w:rPr>
          <w:rFonts w:ascii="Traditional Arabic" w:hAnsi="Traditional Arabic" w:cs="Traditional Arabic" w:hint="cs"/>
          <w:position w:val="12"/>
          <w:sz w:val="36"/>
          <w:szCs w:val="36"/>
          <w:rtl/>
        </w:rPr>
        <w:t>)</w:t>
      </w:r>
    </w:p>
    <w:p w:rsidR="00FD6CB1" w:rsidRPr="00CE1FFA" w:rsidRDefault="00FD6CB1" w:rsidP="00FD6CB1">
      <w:pPr>
        <w:spacing w:after="0" w:line="230" w:lineRule="auto"/>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D6CB1" w:rsidRPr="00CE1FFA" w:rsidRDefault="00FD6CB1" w:rsidP="00FD6CB1">
      <w:pPr>
        <w:spacing w:after="0" w:line="23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الجملة فيها بدون الضمير المنفصل ( هو )، وهذا متوافق مع سياق الآيات في الموضعين، سواء في سورة مريم، أو في سورة آل عمران، وذلك لأنه لم يرد فيهما من ذكر آلهة الكفار وما كانوا يعبدونه من دون الله، مثل ما ذكر في سورة الزخرف، فلم تكن هناك حاجة إلى إضافة هذا الضمير، والذي يؤكد فصل هؤلاء الآلهة كما يزعم الكفار عن إله سيدنا محمد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وبالتالي كان الحذف أو عدم الحاجة إلى الفصل في مكانه المناسب تماماً والله أعلم.</w:t>
      </w:r>
    </w:p>
    <w:p w:rsidR="00FD6CB1" w:rsidRPr="00CE1FFA" w:rsidRDefault="00FD6CB1" w:rsidP="00FD6CB1">
      <w:pPr>
        <w:spacing w:after="0" w:line="240" w:lineRule="auto"/>
        <w:ind w:firstLine="288"/>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الجملة مضافاً إليها ضمير الفصل ( هو )، وهذا متناسب مع ما ورد من أحداث وأخبار في الآيات، فعندما سمع كفار قريش ما ورد في الآيات، وأن الكف</w:t>
      </w:r>
      <w:r w:rsidR="00AD3C74"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ار وما يعبدون م</w:t>
      </w:r>
      <w:r w:rsidR="00AD3C74"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ن دون الله هم حطب ووقودٌ لجهنم، استغلوا هذه الفرصة، وأخذوا يجادلون ويخاصمون، ويقولون: ما دام الأمر كذلك فلا ضير أن نكون معهم، وأنت تزعم ي</w:t>
      </w:r>
      <w:r w:rsidR="00AD3C74"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ا محمد </w:t>
      </w:r>
      <w:r w:rsidRPr="00CE1FFA">
        <w:rPr>
          <w:rFonts w:ascii="Traditional Arabic" w:hAnsi="Traditional Arabic" w:cs="Traditional Arabic" w:hint="cs"/>
          <w:sz w:val="36"/>
          <w:szCs w:val="36"/>
        </w:rPr>
        <w:sym w:font="AGA Arabesque" w:char="F072"/>
      </w:r>
      <w:r w:rsidR="00AD3C74" w:rsidRPr="00CE1FFA">
        <w:rPr>
          <w:rFonts w:ascii="Traditional Arabic" w:hAnsi="Traditional Arabic" w:cs="Traditional Arabic" w:hint="cs"/>
          <w:sz w:val="36"/>
          <w:szCs w:val="36"/>
          <w:rtl/>
        </w:rPr>
        <w:t xml:space="preserve"> بأن الملائكة عبــــاد</w:t>
      </w:r>
      <w:r w:rsidRPr="00CE1FFA">
        <w:rPr>
          <w:rFonts w:ascii="Traditional Arabic" w:hAnsi="Traditional Arabic" w:cs="Traditional Arabic" w:hint="cs"/>
          <w:sz w:val="36"/>
          <w:szCs w:val="36"/>
          <w:rtl/>
        </w:rPr>
        <w:t xml:space="preserve"> مكرم</w:t>
      </w:r>
      <w:r w:rsidR="00AD3C74"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ون مقربون، لذلك كان الفص</w:t>
      </w:r>
      <w:r w:rsidR="00AD3C74"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ل ضرورياً لينقل إلى أذهانهم ويؤكد لهم أن الأ</w:t>
      </w:r>
      <w:r w:rsidR="00AD3C74" w:rsidRPr="00CE1FFA">
        <w:rPr>
          <w:rFonts w:ascii="Traditional Arabic" w:hAnsi="Traditional Arabic" w:cs="Traditional Arabic" w:hint="cs"/>
          <w:sz w:val="36"/>
          <w:szCs w:val="36"/>
          <w:rtl/>
        </w:rPr>
        <w:t>مر هنا مختلف ع</w:t>
      </w:r>
      <w:r w:rsidRPr="00CE1FFA">
        <w:rPr>
          <w:rFonts w:ascii="Traditional Arabic" w:hAnsi="Traditional Arabic" w:cs="Traditional Arabic" w:hint="cs"/>
          <w:sz w:val="36"/>
          <w:szCs w:val="36"/>
          <w:rtl/>
        </w:rPr>
        <w:t>ما يظنون ويتوقعون، فاحتاج إلى زيادة الضمير ليتمم المعنى المراد من الآية والله أعلم.</w:t>
      </w:r>
    </w:p>
    <w:p w:rsidR="00FD6CB1" w:rsidRPr="00CE1FFA" w:rsidRDefault="00FD6CB1" w:rsidP="0074623E">
      <w:pPr>
        <w:spacing w:after="0"/>
        <w:rPr>
          <w:rFonts w:ascii="Traditional Arabic" w:hAnsi="Traditional Arabic" w:cs="Traditional Arabic"/>
          <w:b/>
          <w:bCs/>
          <w:sz w:val="36"/>
          <w:szCs w:val="36"/>
          <w:rtl/>
        </w:rPr>
      </w:pPr>
      <w:r w:rsidRPr="0074623E">
        <w:rPr>
          <w:rFonts w:ascii="Traditional Arabic" w:hAnsi="Traditional Arabic" w:cs="Traditional Arabic" w:hint="cs"/>
          <w:b/>
          <w:bCs/>
          <w:sz w:val="36"/>
          <w:szCs w:val="36"/>
          <w:rtl/>
        </w:rPr>
        <w:t>(المثال ال</w:t>
      </w:r>
      <w:r w:rsidR="005F7A83" w:rsidRPr="0074623E">
        <w:rPr>
          <w:rFonts w:ascii="Traditional Arabic" w:hAnsi="Traditional Arabic" w:cs="Traditional Arabic" w:hint="cs"/>
          <w:b/>
          <w:bCs/>
          <w:sz w:val="36"/>
          <w:szCs w:val="36"/>
          <w:rtl/>
        </w:rPr>
        <w:t>خامس</w:t>
      </w:r>
      <w:r w:rsidRPr="0074623E">
        <w:rPr>
          <w:rFonts w:ascii="Traditional Arabic" w:hAnsi="Traditional Arabic" w:cs="Traditional Arabic" w:hint="cs"/>
          <w:b/>
          <w:bCs/>
          <w:sz w:val="36"/>
          <w:szCs w:val="36"/>
          <w:rtl/>
        </w:rPr>
        <w:t>) [ بأنا ــ بأننا ]</w:t>
      </w:r>
      <w:r w:rsidRPr="00CE1FFA">
        <w:rPr>
          <w:rFonts w:ascii="Traditional Arabic" w:hAnsi="Traditional Arabic" w:cs="Traditional Arabic" w:hint="cs"/>
          <w:b/>
          <w:bCs/>
          <w:sz w:val="36"/>
          <w:szCs w:val="36"/>
          <w:rtl/>
        </w:rPr>
        <w:t xml:space="preserve"> </w:t>
      </w:r>
    </w:p>
    <w:p w:rsidR="00FD6CB1" w:rsidRPr="00CE1FFA" w:rsidRDefault="00FD6CB1" w:rsidP="00FD6CB1">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56" w:hAnsi="QCF_P056" w:cs="QCF_P056" w:hint="cs"/>
          <w:sz w:val="36"/>
          <w:szCs w:val="36"/>
          <w:rtl/>
        </w:rPr>
        <w:t xml:space="preserve"> </w:t>
      </w:r>
      <w:r w:rsidRPr="00CE1FFA">
        <w:rPr>
          <w:rFonts w:ascii="QCF_P056" w:hAnsi="QCF_P056" w:cs="QCF_P056"/>
          <w:sz w:val="36"/>
          <w:szCs w:val="36"/>
          <w:rtl/>
        </w:rPr>
        <w:t xml:space="preserve">ﯾ  </w:t>
      </w:r>
      <w:r w:rsidRPr="00CE1FFA">
        <w:rPr>
          <w:rFonts w:ascii="QCF_P056" w:hAnsi="QCF_P056" w:cs="QCF_P056"/>
          <w:sz w:val="36"/>
          <w:szCs w:val="36"/>
          <w:u w:val="single"/>
          <w:rtl/>
        </w:rPr>
        <w:t xml:space="preserve">ﯿ </w:t>
      </w:r>
      <w:r w:rsidRPr="00CE1FFA">
        <w:rPr>
          <w:rFonts w:ascii="QCF_P056" w:hAnsi="QCF_P056" w:cs="QCF_P056"/>
          <w:sz w:val="36"/>
          <w:szCs w:val="36"/>
          <w:rtl/>
        </w:rPr>
        <w:t xml:space="preserve"> ﰀ</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30"/>
      </w:r>
      <w:r w:rsidRPr="00CE1FFA">
        <w:rPr>
          <w:rFonts w:ascii="Arial" w:hAnsi="Arial" w:cs="Traditional Arabic" w:hint="cs"/>
          <w:position w:val="12"/>
          <w:sz w:val="36"/>
          <w:szCs w:val="36"/>
          <w:rtl/>
        </w:rPr>
        <w:t>)</w:t>
      </w:r>
    </w:p>
    <w:p w:rsidR="00FD6CB1" w:rsidRPr="00CE1FFA" w:rsidRDefault="00FD6CB1" w:rsidP="00FD6CB1">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26" w:hAnsi="QCF_P126" w:cs="QCF_P126"/>
          <w:sz w:val="36"/>
          <w:szCs w:val="36"/>
          <w:rtl/>
        </w:rPr>
        <w:t xml:space="preserve">ﯔ  </w:t>
      </w:r>
      <w:r w:rsidRPr="00CE1FFA">
        <w:rPr>
          <w:rFonts w:ascii="QCF_P126" w:hAnsi="QCF_P126" w:cs="QCF_P126"/>
          <w:sz w:val="36"/>
          <w:szCs w:val="36"/>
          <w:u w:val="single"/>
          <w:rtl/>
        </w:rPr>
        <w:t xml:space="preserve">ﯕ </w:t>
      </w:r>
      <w:r w:rsidRPr="00CE1FFA">
        <w:rPr>
          <w:rFonts w:ascii="QCF_P126" w:hAnsi="QCF_P126" w:cs="QCF_P126"/>
          <w:sz w:val="36"/>
          <w:szCs w:val="36"/>
          <w:rtl/>
        </w:rPr>
        <w:t xml:space="preserve"> ﯖ</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31"/>
      </w:r>
      <w:r w:rsidRPr="00CE1FFA">
        <w:rPr>
          <w:rFonts w:ascii="Arial" w:hAnsi="Arial" w:cs="Traditional Arabic" w:hint="cs"/>
          <w:position w:val="12"/>
          <w:sz w:val="36"/>
          <w:szCs w:val="36"/>
          <w:rtl/>
        </w:rPr>
        <w:t>)</w:t>
      </w:r>
    </w:p>
    <w:p w:rsidR="00FD6CB1" w:rsidRPr="00CE1FFA" w:rsidRDefault="00FD6CB1" w:rsidP="00FD6CB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اسْتِمْرَارِكُمْ</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الإِسْلامِ</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شَرَعَهُ</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لَكُمْ</w:t>
      </w:r>
      <w:r w:rsidR="0074623E">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32"/>
      </w:r>
      <w:r w:rsidRPr="00CE1FFA">
        <w:rPr>
          <w:rFonts w:ascii="Traditional Arabic" w:hAnsi="Traditional Arabic" w:cs="Traditional Arabic" w:hint="cs"/>
          <w:position w:val="12"/>
          <w:sz w:val="36"/>
          <w:szCs w:val="36"/>
          <w:rtl/>
        </w:rPr>
        <w:t>)</w:t>
      </w:r>
    </w:p>
    <w:p w:rsidR="00FD6CB1" w:rsidRPr="00CE1FFA" w:rsidRDefault="00FD6CB1" w:rsidP="00FD6CB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أُلْهمُوا</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فَامْتَثَلُوا</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أُلْهمُوا</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33"/>
      </w:r>
      <w:r w:rsidRPr="00CE1FFA">
        <w:rPr>
          <w:rFonts w:ascii="Traditional Arabic" w:hAnsi="Traditional Arabic" w:cs="Traditional Arabic" w:hint="cs"/>
          <w:position w:val="12"/>
          <w:sz w:val="36"/>
          <w:szCs w:val="36"/>
          <w:rtl/>
        </w:rPr>
        <w:t>)</w:t>
      </w:r>
    </w:p>
    <w:p w:rsidR="00FD6CB1" w:rsidRPr="00CE1FFA" w:rsidRDefault="00FD6CB1" w:rsidP="00FD6CB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ملاك التأويل القاطع بذوي الإلحاد والتعطيل ): (</w:t>
      </w:r>
      <w:r w:rsidRPr="00CE1FFA">
        <w:rPr>
          <w:rFonts w:ascii="Lotus Linotype" w:hAnsi="Lotus Linotype" w:cs="Traditional Arabic" w:hint="cs"/>
          <w:sz w:val="36"/>
          <w:szCs w:val="36"/>
          <w:rtl/>
        </w:rPr>
        <w:t xml:space="preserve"> 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المائدة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ورد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التفصيل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يجب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الإيمان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قوله</w:t>
      </w:r>
      <w:r w:rsidRPr="00CE1FFA">
        <w:rPr>
          <w:rFonts w:ascii="Lotus Linotype" w:hAnsi="Lotus Linotype" w:cs="Traditional Arabic"/>
          <w:sz w:val="36"/>
          <w:szCs w:val="36"/>
          <w:rtl/>
        </w:rPr>
        <w:t xml:space="preserve"> : </w:t>
      </w:r>
      <w:r w:rsidRPr="00CE1FFA">
        <w:rPr>
          <w:rFonts w:ascii="QCF_BSML" w:hAnsi="QCF_BSML" w:cs="QCF_BSML"/>
          <w:sz w:val="36"/>
          <w:szCs w:val="36"/>
          <w:rtl/>
        </w:rPr>
        <w:t xml:space="preserve">ﭽ </w:t>
      </w:r>
      <w:r w:rsidRPr="00CE1FFA">
        <w:rPr>
          <w:rFonts w:ascii="QCF_P126" w:hAnsi="QCF_P126" w:cs="QCF_P126"/>
          <w:sz w:val="36"/>
          <w:szCs w:val="36"/>
          <w:rtl/>
        </w:rPr>
        <w:t xml:space="preserve">ﮭ  ﮮ  ﮯ   ﮰ </w:t>
      </w:r>
      <w:r w:rsidRPr="00CE1FFA">
        <w:rPr>
          <w:rFonts w:ascii="QCF_BSML" w:hAnsi="QCF_BSML" w:cs="QCF_BSML"/>
          <w:sz w:val="36"/>
          <w:szCs w:val="36"/>
          <w:rtl/>
        </w:rPr>
        <w:t>ﭼ</w:t>
      </w:r>
      <w:r w:rsidRPr="00CE1FFA">
        <w:rPr>
          <w:rFonts w:ascii="Arial" w:hAnsi="Arial"/>
          <w:sz w:val="36"/>
          <w:szCs w:val="36"/>
          <w:rtl/>
        </w:rPr>
        <w:t xml:space="preserve"> </w:t>
      </w:r>
      <w:r w:rsidRPr="00CE1FFA">
        <w:rPr>
          <w:rFonts w:ascii="Lotus Linotype" w:hAnsi="Lotus Linotype" w:cs="Traditional Arabic" w:hint="cs"/>
          <w:sz w:val="36"/>
          <w:szCs w:val="36"/>
          <w:rtl/>
        </w:rPr>
        <w:t>فجاء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أتم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عبارة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المطلوب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وأوفاها،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ناسب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ورود ( أننا )</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أوفى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الحالين،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الورود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الأصل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w:t>
      </w:r>
      <w:r w:rsidR="00215841" w:rsidRPr="00CE1FFA">
        <w:rPr>
          <w:rFonts w:ascii="Lotus Linotype" w:hAnsi="Lotus Linotype" w:cs="Traditional Arabic" w:hint="cs"/>
          <w:sz w:val="36"/>
          <w:szCs w:val="36"/>
          <w:rtl/>
        </w:rPr>
        <w:t>ـــ</w:t>
      </w:r>
      <w:r w:rsidRPr="00CE1FFA">
        <w:rPr>
          <w:rFonts w:ascii="Lotus Linotype" w:hAnsi="Lotus Linotype" w:cs="Traditional Arabic" w:hint="cs"/>
          <w:sz w:val="36"/>
          <w:szCs w:val="36"/>
          <w:rtl/>
        </w:rPr>
        <w:t>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إفص</w:t>
      </w:r>
      <w:r w:rsidR="005F7A83" w:rsidRPr="00CE1FFA">
        <w:rPr>
          <w:rFonts w:ascii="Lotus Linotype" w:hAnsi="Lotus Linotype" w:cs="Traditional Arabic" w:hint="cs"/>
          <w:sz w:val="36"/>
          <w:szCs w:val="36"/>
          <w:rtl/>
        </w:rPr>
        <w:t>ـ</w:t>
      </w:r>
      <w:r w:rsidRPr="00CE1FFA">
        <w:rPr>
          <w:rFonts w:ascii="Lotus Linotype" w:hAnsi="Lotus Linotype" w:cs="Traditional Arabic" w:hint="cs"/>
          <w:sz w:val="36"/>
          <w:szCs w:val="36"/>
          <w:rtl/>
        </w:rPr>
        <w:t>اح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التفصي</w:t>
      </w:r>
      <w:r w:rsidR="00215841" w:rsidRPr="00CE1FFA">
        <w:rPr>
          <w:rFonts w:ascii="Lotus Linotype" w:hAnsi="Lotus Linotype" w:cs="Traditional Arabic" w:hint="cs"/>
          <w:sz w:val="36"/>
          <w:szCs w:val="36"/>
          <w:rtl/>
        </w:rPr>
        <w:t>ـــ</w:t>
      </w:r>
      <w:r w:rsidRPr="00CE1FFA">
        <w:rPr>
          <w:rFonts w:ascii="Lotus Linotype" w:hAnsi="Lotus Linotype" w:cs="Traditional Arabic" w:hint="cs"/>
          <w:sz w:val="36"/>
          <w:szCs w:val="36"/>
          <w:rtl/>
        </w:rPr>
        <w:t>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عم</w:t>
      </w:r>
      <w:r w:rsidR="00215841" w:rsidRPr="00CE1FFA">
        <w:rPr>
          <w:rFonts w:ascii="Lotus Linotype" w:hAnsi="Lotus Linotype" w:cs="Traditional Arabic" w:hint="cs"/>
          <w:sz w:val="36"/>
          <w:szCs w:val="36"/>
          <w:rtl/>
        </w:rPr>
        <w:t>ـــ</w:t>
      </w:r>
      <w:r w:rsidRPr="00CE1FFA">
        <w:rPr>
          <w:rFonts w:ascii="Lotus Linotype" w:hAnsi="Lotus Linotype" w:cs="Traditional Arabic" w:hint="cs"/>
          <w:sz w:val="36"/>
          <w:szCs w:val="36"/>
          <w:rtl/>
        </w:rPr>
        <w:t>ران،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w:t>
      </w:r>
      <w:r w:rsidR="00215841" w:rsidRPr="00CE1FFA">
        <w:rPr>
          <w:rFonts w:ascii="Lotus Linotype" w:hAnsi="Lotus Linotype" w:cs="Traditional Arabic" w:hint="cs"/>
          <w:sz w:val="36"/>
          <w:szCs w:val="36"/>
          <w:rtl/>
        </w:rPr>
        <w:t>ـــ</w:t>
      </w:r>
      <w:r w:rsidRPr="00CE1FFA">
        <w:rPr>
          <w:rFonts w:ascii="Lotus Linotype" w:hAnsi="Lotus Linotype" w:cs="Traditional Arabic" w:hint="cs"/>
          <w:sz w:val="36"/>
          <w:szCs w:val="36"/>
          <w:rtl/>
        </w:rPr>
        <w:t>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تعالى</w:t>
      </w:r>
      <w:r w:rsidRPr="00CE1FFA">
        <w:rPr>
          <w:rFonts w:ascii="Lotus Linotype" w:hAnsi="Lotus Linotype" w:cs="Traditional Arabic"/>
          <w:sz w:val="36"/>
          <w:szCs w:val="36"/>
          <w:rtl/>
        </w:rPr>
        <w:t xml:space="preserve"> : </w:t>
      </w:r>
      <w:r w:rsidRPr="00CE1FFA">
        <w:rPr>
          <w:rFonts w:ascii="QCF_BSML" w:hAnsi="QCF_BSML" w:cs="QCF_BSML"/>
          <w:sz w:val="36"/>
          <w:szCs w:val="36"/>
          <w:rtl/>
        </w:rPr>
        <w:t xml:space="preserve">ﭽ </w:t>
      </w:r>
      <w:r w:rsidRPr="00CE1FFA">
        <w:rPr>
          <w:rFonts w:ascii="QCF_P056" w:hAnsi="QCF_P056" w:cs="QCF_P056"/>
          <w:sz w:val="36"/>
          <w:szCs w:val="36"/>
          <w:rtl/>
        </w:rPr>
        <w:t xml:space="preserve">ﯷ  ﯸ  ﯹ   ﯺ  ﯻ  ﯼ  ﯽ  </w:t>
      </w:r>
      <w:r w:rsidRPr="00CE1FFA">
        <w:rPr>
          <w:rFonts w:ascii="QCF_BSML" w:hAnsi="QCF_BSML" w:cs="QCF_BSML"/>
          <w:sz w:val="36"/>
          <w:szCs w:val="36"/>
          <w:rtl/>
        </w:rPr>
        <w:t>ﭼ</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w:t>
      </w:r>
      <w:r w:rsidR="00215841" w:rsidRPr="00CE1FFA">
        <w:rPr>
          <w:rFonts w:ascii="Lotus Linotype" w:hAnsi="Lotus Linotype" w:cs="Traditional Arabic" w:hint="cs"/>
          <w:sz w:val="36"/>
          <w:szCs w:val="36"/>
          <w:rtl/>
        </w:rPr>
        <w:t>ـــ</w:t>
      </w:r>
      <w:r w:rsidRPr="00CE1FFA">
        <w:rPr>
          <w:rFonts w:ascii="Lotus Linotype" w:hAnsi="Lotus Linotype" w:cs="Traditional Arabic" w:hint="cs"/>
          <w:sz w:val="36"/>
          <w:szCs w:val="36"/>
          <w:rtl/>
        </w:rPr>
        <w:t>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w:t>
      </w:r>
      <w:r w:rsidR="00215841" w:rsidRPr="00CE1FFA">
        <w:rPr>
          <w:rFonts w:ascii="Lotus Linotype" w:hAnsi="Lotus Linotype" w:cs="Traditional Arabic" w:hint="cs"/>
          <w:sz w:val="36"/>
          <w:szCs w:val="36"/>
          <w:rtl/>
        </w:rPr>
        <w:t>ـــ</w:t>
      </w:r>
      <w:r w:rsidRPr="00CE1FFA">
        <w:rPr>
          <w:rFonts w:ascii="Lotus Linotype" w:hAnsi="Lotus Linotype" w:cs="Traditional Arabic" w:hint="cs"/>
          <w:sz w:val="36"/>
          <w:szCs w:val="36"/>
          <w:rtl/>
        </w:rPr>
        <w:t>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w:t>
      </w:r>
      <w:r w:rsidR="00215841"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ا ( وبرسوله )</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إيجازاً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للعلم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وشهادة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السياق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ناسب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الإيجاز،</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ناسب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الإتمام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المائدة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الإتمام،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هنا</w:t>
      </w:r>
      <w:r w:rsidRPr="00CE1FFA">
        <w:rPr>
          <w:rFonts w:ascii="Lotus Linotype" w:hAnsi="Lotus Linotype" w:cs="Traditional Arabic"/>
          <w:sz w:val="36"/>
          <w:szCs w:val="36"/>
          <w:rtl/>
        </w:rPr>
        <w:t xml:space="preserve"> : </w:t>
      </w:r>
      <w:r w:rsidRPr="00CE1FFA">
        <w:rPr>
          <w:rFonts w:ascii="QCF_BSML" w:hAnsi="QCF_BSML" w:cs="QCF_BSML"/>
          <w:sz w:val="36"/>
          <w:szCs w:val="36"/>
          <w:rtl/>
        </w:rPr>
        <w:t xml:space="preserve">ﭽ </w:t>
      </w:r>
      <w:r w:rsidRPr="00CE1FFA">
        <w:rPr>
          <w:rFonts w:ascii="QCF_P056" w:hAnsi="QCF_P056" w:cs="QCF_P056"/>
          <w:sz w:val="36"/>
          <w:szCs w:val="36"/>
          <w:rtl/>
        </w:rPr>
        <w:t>ﯾ  ﯿ  ﰀ</w:t>
      </w:r>
      <w:r w:rsidRPr="00CE1FFA">
        <w:rPr>
          <w:rFonts w:ascii="QCF_BSML" w:hAnsi="QCF_BSML" w:cs="QCF_BSML"/>
          <w:sz w:val="36"/>
          <w:szCs w:val="36"/>
          <w:rtl/>
        </w:rPr>
        <w:t>ﭼ</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وجاء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يجب،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قدر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ورود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العكس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ناسب،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سبحانه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أعلم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أراد</w:t>
      </w:r>
      <w:r w:rsidRPr="00CE1FFA">
        <w:rPr>
          <w:rFonts w:ascii="Lotus Linotype" w:hAnsi="Lotus Linotype"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34"/>
      </w:r>
      <w:r w:rsidRPr="00CE1FFA">
        <w:rPr>
          <w:rFonts w:ascii="Traditional Arabic" w:hAnsi="Traditional Arabic" w:cs="Traditional Arabic" w:hint="cs"/>
          <w:position w:val="12"/>
          <w:sz w:val="36"/>
          <w:szCs w:val="36"/>
          <w:rtl/>
        </w:rPr>
        <w:t>)</w:t>
      </w:r>
    </w:p>
    <w:p w:rsidR="00FD6CB1" w:rsidRPr="00CE1FFA" w:rsidRDefault="00FD6CB1" w:rsidP="005F7A83">
      <w:pPr>
        <w:spacing w:after="0" w:line="230" w:lineRule="auto"/>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D6CB1" w:rsidRPr="00CE1FFA" w:rsidRDefault="00FD6CB1" w:rsidP="005F7A83">
      <w:pPr>
        <w:spacing w:after="0" w:line="23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فيها الكلمة بدون زيادة حرف النون، وذلك لتوافقها مع معنى الآية وسياقها، فالحديث عن حواري سيدنا عيسى عليه السلام، وكيف أنهم آمنوا بالله وصدقوه، وقد تم ذكرهم وذكر أوصافهم في هذا الموضع على سبيل الإيجاز لا الزيادة والإطناب، كما هو واضح من سياق الآيات، فلم تأت النون للزيادة، لذا، كان هناك تواؤم بين الإيجاز وبين حذف النون على أتم وجه في الآية الكريمة والله أعلم بمراده.</w:t>
      </w:r>
    </w:p>
    <w:p w:rsidR="00FD6CB1" w:rsidRPr="00CE1FFA" w:rsidRDefault="00FD6CB1" w:rsidP="006A0D0C">
      <w:pPr>
        <w:spacing w:after="0" w:line="23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ورد فيها حرف النون زيادة على الكلمة، وما ذاك إلا لتكون متناسبة مع معنى وسياق الآية الكريمة، فالحديث في هذا الموضع هو أيضاً عن حواري سيدنا عيسى عليه السلام، وكيف أنهم آمنوا بالله عز وجل، وصدقوا نبيهم على الوجه المطلوب، إلا أن الإخبار هنا عن أحوالهم وأوصافهم كان فيه شيء من الزيادة مقارنة بالآية السابقة، وبالتالي جاء حرف النون متوافقاً مع هذه الزيادة تماماً والله أعلم بمراده.</w:t>
      </w:r>
    </w:p>
    <w:p w:rsidR="00FD6CB1" w:rsidRPr="00CE1FFA" w:rsidRDefault="00FD6CB1" w:rsidP="0074623E">
      <w:pPr>
        <w:spacing w:after="0"/>
        <w:rPr>
          <w:rFonts w:ascii="Traditional Arabic" w:hAnsi="Traditional Arabic" w:cs="Traditional Arabic"/>
          <w:b/>
          <w:bCs/>
          <w:sz w:val="36"/>
          <w:szCs w:val="36"/>
          <w:rtl/>
        </w:rPr>
      </w:pPr>
      <w:r w:rsidRPr="0074623E">
        <w:rPr>
          <w:rFonts w:ascii="Traditional Arabic" w:hAnsi="Traditional Arabic" w:cs="Traditional Arabic" w:hint="cs"/>
          <w:b/>
          <w:bCs/>
          <w:sz w:val="36"/>
          <w:szCs w:val="36"/>
          <w:rtl/>
        </w:rPr>
        <w:t xml:space="preserve">(المثال </w:t>
      </w:r>
      <w:r w:rsidR="005F7A83" w:rsidRPr="0074623E">
        <w:rPr>
          <w:rFonts w:ascii="Traditional Arabic" w:hAnsi="Traditional Arabic" w:cs="Traditional Arabic" w:hint="cs"/>
          <w:b/>
          <w:bCs/>
          <w:sz w:val="36"/>
          <w:szCs w:val="36"/>
          <w:rtl/>
        </w:rPr>
        <w:t>السادس</w:t>
      </w:r>
      <w:r w:rsidRPr="0074623E">
        <w:rPr>
          <w:rFonts w:ascii="Traditional Arabic" w:hAnsi="Traditional Arabic" w:cs="Traditional Arabic" w:hint="cs"/>
          <w:b/>
          <w:bCs/>
          <w:sz w:val="36"/>
          <w:szCs w:val="36"/>
          <w:rtl/>
        </w:rPr>
        <w:t>) [ والزبر ــ وبالزبر ]</w:t>
      </w:r>
      <w:r w:rsidRPr="00CE1FFA">
        <w:rPr>
          <w:rFonts w:ascii="Traditional Arabic" w:hAnsi="Traditional Arabic" w:cs="Traditional Arabic" w:hint="cs"/>
          <w:b/>
          <w:bCs/>
          <w:sz w:val="36"/>
          <w:szCs w:val="36"/>
          <w:rtl/>
        </w:rPr>
        <w:t xml:space="preserve"> </w:t>
      </w:r>
    </w:p>
    <w:p w:rsidR="00FD6CB1" w:rsidRPr="00CE1FFA" w:rsidRDefault="00FD6CB1" w:rsidP="00FD6CB1">
      <w:pPr>
        <w:spacing w:after="0" w:line="235" w:lineRule="auto"/>
        <w:ind w:firstLine="289"/>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74" w:hAnsi="QCF_P074" w:cs="QCF_P074"/>
          <w:sz w:val="36"/>
          <w:szCs w:val="36"/>
          <w:rtl/>
        </w:rPr>
        <w:t xml:space="preserve">ﮙ      </w:t>
      </w:r>
      <w:r w:rsidRPr="00CE1FFA">
        <w:rPr>
          <w:rFonts w:ascii="QCF_P074" w:hAnsi="QCF_P074" w:cs="QCF_P074"/>
          <w:sz w:val="36"/>
          <w:szCs w:val="36"/>
          <w:u w:val="single"/>
          <w:rtl/>
        </w:rPr>
        <w:t xml:space="preserve">ﮚ </w:t>
      </w:r>
      <w:r w:rsidRPr="00CE1FFA">
        <w:rPr>
          <w:rFonts w:ascii="QCF_P074" w:hAnsi="QCF_P074" w:cs="QCF_P074"/>
          <w:sz w:val="36"/>
          <w:szCs w:val="36"/>
          <w:rtl/>
        </w:rPr>
        <w:t xml:space="preserve">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35"/>
      </w:r>
      <w:r w:rsidRPr="00CE1FFA">
        <w:rPr>
          <w:rFonts w:ascii="Traditional Arabic" w:hAnsi="Traditional Arabic" w:cs="Traditional Arabic" w:hint="cs"/>
          <w:position w:val="12"/>
          <w:sz w:val="36"/>
          <w:szCs w:val="36"/>
          <w:rtl/>
        </w:rPr>
        <w:t>)</w:t>
      </w:r>
    </w:p>
    <w:p w:rsidR="00FD6CB1" w:rsidRPr="00CE1FFA" w:rsidRDefault="00FD6CB1" w:rsidP="00FD6CB1">
      <w:pPr>
        <w:spacing w:after="0" w:line="235" w:lineRule="auto"/>
        <w:ind w:firstLine="289"/>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437" w:hAnsi="QCF_P437" w:cs="QCF_P437"/>
          <w:sz w:val="36"/>
          <w:szCs w:val="36"/>
          <w:rtl/>
        </w:rPr>
        <w:t xml:space="preserve">ﮏ  </w:t>
      </w:r>
      <w:r w:rsidRPr="00CE1FFA">
        <w:rPr>
          <w:rFonts w:ascii="QCF_P437" w:hAnsi="QCF_P437" w:cs="QCF_P437"/>
          <w:sz w:val="36"/>
          <w:szCs w:val="36"/>
          <w:u w:val="single"/>
          <w:rtl/>
        </w:rPr>
        <w:t>ﮐ</w:t>
      </w:r>
      <w:r w:rsidRPr="00CE1FFA">
        <w:rPr>
          <w:rFonts w:ascii="QCF_P437" w:hAnsi="QCF_P437" w:cs="QCF_P437"/>
          <w:sz w:val="36"/>
          <w:szCs w:val="36"/>
          <w:rtl/>
        </w:rPr>
        <w:t xml:space="preserve">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36"/>
      </w:r>
      <w:r w:rsidRPr="00CE1FFA">
        <w:rPr>
          <w:rFonts w:ascii="Arial" w:hAnsi="Arial" w:cs="Traditional Arabic" w:hint="cs"/>
          <w:position w:val="12"/>
          <w:sz w:val="36"/>
          <w:szCs w:val="36"/>
          <w:rtl/>
        </w:rPr>
        <w:t>)</w:t>
      </w:r>
    </w:p>
    <w:p w:rsidR="005F7A83" w:rsidRPr="00CE1FFA" w:rsidRDefault="00FD6CB1" w:rsidP="00FD6CB1">
      <w:pPr>
        <w:spacing w:after="0" w:line="235" w:lineRule="auto"/>
        <w:ind w:firstLine="289"/>
        <w:jc w:val="both"/>
        <w:rPr>
          <w:rFonts w:ascii="Traditional Arabic" w:cs="Traditional Arabic"/>
          <w:sz w:val="36"/>
          <w:szCs w:val="36"/>
          <w:rtl/>
        </w:rPr>
      </w:pPr>
      <w:r w:rsidRPr="00CE1FFA">
        <w:rPr>
          <w:rFonts w:ascii="Traditional Arabic" w:hAnsi="Traditional Arabic" w:cs="Traditional Arabic" w:hint="cs"/>
          <w:sz w:val="36"/>
          <w:szCs w:val="36"/>
          <w:rtl/>
        </w:rPr>
        <w:t>ج</w:t>
      </w:r>
      <w:r w:rsidR="006A0D0C" w:rsidRPr="00CE1FFA">
        <w:rPr>
          <w:rFonts w:ascii="Traditional Arabic" w:hAnsi="Traditional Arabic" w:cs="Traditional Arabic" w:hint="cs"/>
          <w:sz w:val="36"/>
          <w:szCs w:val="36"/>
          <w:rtl/>
        </w:rPr>
        <w:t>ــــــ</w:t>
      </w:r>
      <w:r w:rsidRPr="00CE1FFA">
        <w:rPr>
          <w:rFonts w:ascii="Traditional Arabic" w:hAnsi="Traditional Arabic" w:cs="Traditional Arabic" w:hint="cs"/>
          <w:sz w:val="36"/>
          <w:szCs w:val="36"/>
          <w:rtl/>
        </w:rPr>
        <w:t>اء في تفسير القرآن العظيم للآية الأولى: (</w:t>
      </w:r>
      <w:r w:rsidRPr="00CE1FFA">
        <w:rPr>
          <w:rFonts w:ascii="Traditional Arabic" w:cs="Traditional Arabic" w:hint="cs"/>
          <w:sz w:val="36"/>
          <w:szCs w:val="36"/>
          <w:rtl/>
        </w:rPr>
        <w:t xml:space="preserve"> { البَيِّنَاتِ</w:t>
      </w:r>
      <w:r w:rsidRPr="00CE1FFA">
        <w:rPr>
          <w:rFonts w:ascii="Traditional Arabic" w:cs="Traditional Arabic"/>
          <w:sz w:val="36"/>
          <w:szCs w:val="36"/>
          <w:rtl/>
        </w:rPr>
        <w:t xml:space="preserve"> </w:t>
      </w:r>
      <w:r w:rsidRPr="00CE1FFA">
        <w:rPr>
          <w:rFonts w:ascii="Traditional Arabic" w:cs="Traditional Arabic" w:hint="cs"/>
          <w:sz w:val="36"/>
          <w:szCs w:val="36"/>
          <w:rtl/>
        </w:rPr>
        <w:t>} وَهِيَ</w:t>
      </w:r>
      <w:r w:rsidRPr="00CE1FFA">
        <w:rPr>
          <w:rFonts w:ascii="Traditional Arabic" w:cs="Traditional Arabic"/>
          <w:sz w:val="36"/>
          <w:szCs w:val="36"/>
          <w:rtl/>
        </w:rPr>
        <w:t xml:space="preserve"> </w:t>
      </w:r>
      <w:r w:rsidRPr="00CE1FFA">
        <w:rPr>
          <w:rFonts w:ascii="Traditional Arabic" w:cs="Traditional Arabic" w:hint="cs"/>
          <w:sz w:val="36"/>
          <w:szCs w:val="36"/>
          <w:rtl/>
        </w:rPr>
        <w:t>الحجَجُ</w:t>
      </w:r>
      <w:r w:rsidRPr="00CE1FFA">
        <w:rPr>
          <w:rFonts w:ascii="Traditional Arabic" w:cs="Traditional Arabic"/>
          <w:sz w:val="36"/>
          <w:szCs w:val="36"/>
          <w:rtl/>
        </w:rPr>
        <w:t xml:space="preserve"> </w:t>
      </w:r>
      <w:r w:rsidRPr="00CE1FFA">
        <w:rPr>
          <w:rFonts w:ascii="Traditional Arabic" w:cs="Traditional Arabic" w:hint="cs"/>
          <w:sz w:val="36"/>
          <w:szCs w:val="36"/>
          <w:rtl/>
        </w:rPr>
        <w:t>وَالبَرَاهِينُ</w:t>
      </w:r>
      <w:r w:rsidRPr="00CE1FFA">
        <w:rPr>
          <w:rFonts w:ascii="Traditional Arabic" w:cs="Traditional Arabic"/>
          <w:sz w:val="36"/>
          <w:szCs w:val="36"/>
          <w:rtl/>
        </w:rPr>
        <w:t xml:space="preserve"> </w:t>
      </w:r>
      <w:r w:rsidRPr="00CE1FFA">
        <w:rPr>
          <w:rFonts w:ascii="Traditional Arabic" w:cs="Traditional Arabic" w:hint="cs"/>
          <w:sz w:val="36"/>
          <w:szCs w:val="36"/>
          <w:rtl/>
        </w:rPr>
        <w:t>القَاطِعَةُ</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وَالزُّبُرِ </w:t>
      </w:r>
      <w:r w:rsidRPr="00CE1FFA">
        <w:rPr>
          <w:rFonts w:ascii="Traditional Arabic" w:cs="Traditional Arabic"/>
          <w:sz w:val="36"/>
          <w:szCs w:val="36"/>
          <w:rtl/>
        </w:rPr>
        <w:t>}</w:t>
      </w:r>
      <w:r w:rsidRPr="00CE1FFA">
        <w:rPr>
          <w:rFonts w:ascii="Traditional Arabic" w:cs="Traditional Arabic" w:hint="cs"/>
          <w:sz w:val="36"/>
          <w:szCs w:val="36"/>
          <w:rtl/>
        </w:rPr>
        <w:t xml:space="preserve"> </w:t>
      </w:r>
    </w:p>
    <w:p w:rsidR="00FD6CB1" w:rsidRPr="00CE1FFA" w:rsidRDefault="00FD6CB1" w:rsidP="005F7A83">
      <w:pPr>
        <w:spacing w:after="0" w:line="235" w:lineRule="auto"/>
        <w:jc w:val="both"/>
        <w:rPr>
          <w:rFonts w:ascii="Traditional Arabic" w:cs="Traditional Arabic"/>
          <w:sz w:val="36"/>
          <w:szCs w:val="36"/>
          <w:rtl/>
        </w:rPr>
      </w:pPr>
      <w:r w:rsidRPr="00CE1FFA">
        <w:rPr>
          <w:rFonts w:ascii="Traditional Arabic" w:cs="Traditional Arabic" w:hint="cs"/>
          <w:sz w:val="36"/>
          <w:szCs w:val="36"/>
          <w:rtl/>
        </w:rPr>
        <w:t>وَهِيَ</w:t>
      </w:r>
      <w:r w:rsidRPr="00CE1FFA">
        <w:rPr>
          <w:rFonts w:ascii="Traditional Arabic" w:cs="Traditional Arabic"/>
          <w:sz w:val="36"/>
          <w:szCs w:val="36"/>
          <w:rtl/>
        </w:rPr>
        <w:t xml:space="preserve"> </w:t>
      </w:r>
      <w:r w:rsidRPr="00CE1FFA">
        <w:rPr>
          <w:rFonts w:ascii="Traditional Arabic" w:cs="Traditional Arabic" w:hint="cs"/>
          <w:sz w:val="36"/>
          <w:szCs w:val="36"/>
          <w:rtl/>
        </w:rPr>
        <w:t>الكُتُبُ</w:t>
      </w:r>
      <w:r w:rsidRPr="00CE1FFA">
        <w:rPr>
          <w:rFonts w:ascii="Traditional Arabic" w:cs="Traditional Arabic"/>
          <w:sz w:val="36"/>
          <w:szCs w:val="36"/>
          <w:rtl/>
        </w:rPr>
        <w:t xml:space="preserve"> </w:t>
      </w:r>
      <w:r w:rsidRPr="00CE1FFA">
        <w:rPr>
          <w:rFonts w:ascii="Traditional Arabic" w:cs="Traditional Arabic" w:hint="cs"/>
          <w:sz w:val="36"/>
          <w:szCs w:val="36"/>
          <w:rtl/>
        </w:rPr>
        <w:t>المتَلَقَّاةُ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السَّمَاءِ،</w:t>
      </w:r>
      <w:r w:rsidRPr="00CE1FFA">
        <w:rPr>
          <w:rFonts w:ascii="Traditional Arabic" w:cs="Traditional Arabic"/>
          <w:sz w:val="36"/>
          <w:szCs w:val="36"/>
          <w:rtl/>
        </w:rPr>
        <w:t xml:space="preserve"> </w:t>
      </w:r>
      <w:r w:rsidRPr="00CE1FFA">
        <w:rPr>
          <w:rFonts w:ascii="Traditional Arabic" w:cs="Traditional Arabic" w:hint="cs"/>
          <w:sz w:val="36"/>
          <w:szCs w:val="36"/>
          <w:rtl/>
        </w:rPr>
        <w:t>كَالصُّحُفِ</w:t>
      </w:r>
      <w:r w:rsidRPr="00CE1FFA">
        <w:rPr>
          <w:rFonts w:ascii="Traditional Arabic" w:cs="Traditional Arabic"/>
          <w:sz w:val="36"/>
          <w:szCs w:val="36"/>
          <w:rtl/>
        </w:rPr>
        <w:t xml:space="preserve"> </w:t>
      </w:r>
      <w:r w:rsidRPr="00CE1FFA">
        <w:rPr>
          <w:rFonts w:ascii="Traditional Arabic" w:cs="Traditional Arabic" w:hint="cs"/>
          <w:sz w:val="36"/>
          <w:szCs w:val="36"/>
          <w:rtl/>
        </w:rPr>
        <w:t>المنَزَّلَةِ</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المرْسَلِينَ</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37"/>
      </w:r>
      <w:r w:rsidRPr="00CE1FFA">
        <w:rPr>
          <w:rFonts w:ascii="Traditional Arabic" w:hAnsi="Traditional Arabic" w:cs="Traditional Arabic" w:hint="cs"/>
          <w:position w:val="12"/>
          <w:sz w:val="36"/>
          <w:szCs w:val="36"/>
          <w:rtl/>
        </w:rPr>
        <w:t>)</w:t>
      </w:r>
    </w:p>
    <w:p w:rsidR="00FD6CB1" w:rsidRPr="00CE1FFA" w:rsidRDefault="00FD6CB1" w:rsidP="005F7A83">
      <w:pPr>
        <w:spacing w:after="0" w:line="23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وجـ</w:t>
      </w:r>
      <w:r w:rsidR="006A0D0C" w:rsidRPr="00CE1FFA">
        <w:rPr>
          <w:rFonts w:ascii="Traditional Arabic" w:hAnsi="Traditional Arabic" w:cs="Traditional Arabic" w:hint="cs"/>
          <w:sz w:val="36"/>
          <w:szCs w:val="36"/>
          <w:rtl/>
        </w:rPr>
        <w:t>ــــــ</w:t>
      </w:r>
      <w:r w:rsidRPr="00CE1FFA">
        <w:rPr>
          <w:rFonts w:ascii="Traditional Arabic" w:hAnsi="Traditional Arabic" w:cs="Traditional Arabic" w:hint="cs"/>
          <w:sz w:val="36"/>
          <w:szCs w:val="36"/>
          <w:rtl/>
        </w:rPr>
        <w:t>اء في التفسير نفس</w:t>
      </w:r>
      <w:r w:rsidR="006A0D0C"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 xml:space="preserve">ه للآية الثانية: ( { </w:t>
      </w:r>
      <w:r w:rsidRPr="00CE1FFA">
        <w:rPr>
          <w:rFonts w:ascii="Traditional Arabic" w:cs="Traditional Arabic" w:hint="cs"/>
          <w:sz w:val="36"/>
          <w:szCs w:val="36"/>
          <w:rtl/>
        </w:rPr>
        <w:t xml:space="preserve">بِالبَيِّنَاتِ </w:t>
      </w:r>
      <w:r w:rsidRPr="00CE1FFA">
        <w:rPr>
          <w:rFonts w:ascii="Traditional Arabic" w:cs="Traditional Arabic"/>
          <w:sz w:val="36"/>
          <w:szCs w:val="36"/>
          <w:rtl/>
        </w:rPr>
        <w:t xml:space="preserve">} </w:t>
      </w:r>
      <w:r w:rsidRPr="00CE1FFA">
        <w:rPr>
          <w:rFonts w:ascii="Traditional Arabic" w:cs="Traditional Arabic" w:hint="cs"/>
          <w:sz w:val="36"/>
          <w:szCs w:val="36"/>
          <w:rtl/>
        </w:rPr>
        <w:t>وَهِيَ</w:t>
      </w:r>
      <w:r w:rsidRPr="00CE1FFA">
        <w:rPr>
          <w:rFonts w:ascii="Traditional Arabic" w:cs="Traditional Arabic"/>
          <w:sz w:val="36"/>
          <w:szCs w:val="36"/>
          <w:rtl/>
        </w:rPr>
        <w:t xml:space="preserve">: </w:t>
      </w:r>
      <w:r w:rsidRPr="00CE1FFA">
        <w:rPr>
          <w:rFonts w:ascii="Traditional Arabic" w:cs="Traditional Arabic" w:hint="cs"/>
          <w:sz w:val="36"/>
          <w:szCs w:val="36"/>
          <w:rtl/>
        </w:rPr>
        <w:t>المعْجِزَاتُ</w:t>
      </w:r>
      <w:r w:rsidRPr="00CE1FFA">
        <w:rPr>
          <w:rFonts w:ascii="Traditional Arabic" w:cs="Traditional Arabic"/>
          <w:sz w:val="36"/>
          <w:szCs w:val="36"/>
          <w:rtl/>
        </w:rPr>
        <w:t xml:space="preserve"> </w:t>
      </w:r>
      <w:r w:rsidRPr="00CE1FFA">
        <w:rPr>
          <w:rFonts w:ascii="Traditional Arabic" w:cs="Traditional Arabic" w:hint="cs"/>
          <w:sz w:val="36"/>
          <w:szCs w:val="36"/>
          <w:rtl/>
        </w:rPr>
        <w:t>البَاهِرَاتُ،</w:t>
      </w:r>
      <w:r w:rsidRPr="00CE1FFA">
        <w:rPr>
          <w:rFonts w:ascii="Traditional Arabic" w:cs="Traditional Arabic"/>
          <w:sz w:val="36"/>
          <w:szCs w:val="36"/>
          <w:rtl/>
        </w:rPr>
        <w:t xml:space="preserve"> </w:t>
      </w:r>
      <w:r w:rsidRPr="00CE1FFA">
        <w:rPr>
          <w:rFonts w:ascii="Traditional Arabic" w:cs="Traditional Arabic" w:hint="cs"/>
          <w:sz w:val="36"/>
          <w:szCs w:val="36"/>
          <w:rtl/>
        </w:rPr>
        <w:t>وَالأَدِلَّةُ</w:t>
      </w:r>
      <w:r w:rsidRPr="00CE1FFA">
        <w:rPr>
          <w:rFonts w:ascii="Traditional Arabic" w:cs="Traditional Arabic"/>
          <w:sz w:val="36"/>
          <w:szCs w:val="36"/>
          <w:rtl/>
        </w:rPr>
        <w:t xml:space="preserve"> </w:t>
      </w:r>
      <w:r w:rsidRPr="00CE1FFA">
        <w:rPr>
          <w:rFonts w:ascii="Traditional Arabic" w:cs="Traditional Arabic" w:hint="cs"/>
          <w:sz w:val="36"/>
          <w:szCs w:val="36"/>
          <w:rtl/>
        </w:rPr>
        <w:t>القَاطِعَاتُ،</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وَبِالزُّبُرِ </w:t>
      </w:r>
      <w:r w:rsidRPr="00CE1FFA">
        <w:rPr>
          <w:rFonts w:ascii="Traditional Arabic" w:cs="Traditional Arabic"/>
          <w:sz w:val="36"/>
          <w:szCs w:val="36"/>
          <w:rtl/>
        </w:rPr>
        <w:t xml:space="preserve">} </w:t>
      </w:r>
      <w:r w:rsidRPr="00CE1FFA">
        <w:rPr>
          <w:rFonts w:ascii="Traditional Arabic" w:cs="Traditional Arabic" w:hint="cs"/>
          <w:sz w:val="36"/>
          <w:szCs w:val="36"/>
          <w:rtl/>
        </w:rPr>
        <w:t>وَهِيَ</w:t>
      </w:r>
      <w:r w:rsidRPr="00CE1FFA">
        <w:rPr>
          <w:rFonts w:ascii="Traditional Arabic" w:cs="Traditional Arabic"/>
          <w:sz w:val="36"/>
          <w:szCs w:val="36"/>
          <w:rtl/>
        </w:rPr>
        <w:t xml:space="preserve"> </w:t>
      </w:r>
      <w:r w:rsidRPr="00CE1FFA">
        <w:rPr>
          <w:rFonts w:ascii="Traditional Arabic" w:cs="Traditional Arabic" w:hint="cs"/>
          <w:sz w:val="36"/>
          <w:szCs w:val="36"/>
          <w:rtl/>
        </w:rPr>
        <w:t>الكُتُبُ</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38"/>
      </w:r>
      <w:r w:rsidRPr="00CE1FFA">
        <w:rPr>
          <w:rFonts w:ascii="Traditional Arabic" w:hAnsi="Traditional Arabic" w:cs="Traditional Arabic" w:hint="cs"/>
          <w:position w:val="12"/>
          <w:sz w:val="36"/>
          <w:szCs w:val="36"/>
          <w:rtl/>
        </w:rPr>
        <w:t>)</w:t>
      </w:r>
    </w:p>
    <w:p w:rsidR="00FD6CB1" w:rsidRPr="00CE1FFA" w:rsidRDefault="00FD6CB1" w:rsidP="000C4711">
      <w:pPr>
        <w:spacing w:after="0" w:line="230" w:lineRule="auto"/>
        <w:ind w:firstLine="289"/>
        <w:jc w:val="both"/>
        <w:rPr>
          <w:rFonts w:cs="Traditional Arabic"/>
          <w:sz w:val="36"/>
          <w:szCs w:val="36"/>
          <w:rtl/>
        </w:rPr>
      </w:pPr>
      <w:r w:rsidRPr="00CE1FFA">
        <w:rPr>
          <w:rFonts w:ascii="Traditional Arabic" w:hAnsi="Traditional Arabic" w:cs="Traditional Arabic" w:hint="cs"/>
          <w:sz w:val="36"/>
          <w:szCs w:val="36"/>
          <w:rtl/>
        </w:rPr>
        <w:t>وج</w:t>
      </w:r>
      <w:r w:rsidR="006A0D0C"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اء في كتاب</w:t>
      </w:r>
      <w:r w:rsidRPr="00CE1FFA">
        <w:rPr>
          <w:rFonts w:cs="Traditional Arabic" w:hint="cs"/>
          <w:sz w:val="36"/>
          <w:szCs w:val="36"/>
          <w:rtl/>
        </w:rPr>
        <w:t xml:space="preserve"> ( البرهان في علوم القرآن ): ( </w:t>
      </w:r>
      <w:r w:rsidRPr="00CE1FFA">
        <w:rPr>
          <w:rFonts w:ascii="QCF_BSML" w:hAnsi="QCF_BSML" w:cs="QCF_BSML"/>
          <w:sz w:val="36"/>
          <w:szCs w:val="36"/>
          <w:rtl/>
        </w:rPr>
        <w:t xml:space="preserve">ﭽ </w:t>
      </w:r>
      <w:r w:rsidRPr="00CE1FFA">
        <w:rPr>
          <w:rFonts w:ascii="QCF_P437" w:hAnsi="QCF_P437" w:cs="QCF_P437"/>
          <w:sz w:val="36"/>
          <w:szCs w:val="36"/>
          <w:rtl/>
        </w:rPr>
        <w:t xml:space="preserve">ﮍ ﮎ  ﮏ  ﮐ  ﮑ   ﮒ </w:t>
      </w:r>
      <w:r w:rsidRPr="00CE1FFA">
        <w:rPr>
          <w:rFonts w:ascii="QCF_BSML" w:hAnsi="QCF_BSML" w:cs="QCF_BSML"/>
          <w:sz w:val="36"/>
          <w:szCs w:val="36"/>
          <w:rtl/>
        </w:rPr>
        <w:t>ﭼ</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والفرق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الأولى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حذفت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الباء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للاختصار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استغناء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بالتي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قبلها،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وخرجت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الأصل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للتوكيد</w:t>
      </w:r>
      <w:r w:rsidRPr="00CE1FFA">
        <w:rPr>
          <w:rFonts w:ascii="Lotus Linotype" w:hAnsi="Lotus Linotype" w:cs="Traditional Arabic"/>
          <w:sz w:val="36"/>
          <w:szCs w:val="36"/>
          <w:rtl/>
        </w:rPr>
        <w:t xml:space="preserve"> </w:t>
      </w:r>
      <w:r w:rsidR="00AD3C74" w:rsidRPr="00CE1FFA">
        <w:rPr>
          <w:rFonts w:ascii="Lotus Linotype" w:hAnsi="Lotus Linotype" w:cs="Traditional Arabic" w:hint="cs"/>
          <w:sz w:val="36"/>
          <w:szCs w:val="36"/>
          <w:rtl/>
        </w:rPr>
        <w:t>وتقر</w:t>
      </w:r>
      <w:r w:rsidRPr="00CE1FFA">
        <w:rPr>
          <w:rFonts w:ascii="Lotus Linotype" w:hAnsi="Lotus Linotype" w:cs="Traditional Arabic" w:hint="cs"/>
          <w:sz w:val="36"/>
          <w:szCs w:val="36"/>
          <w:rtl/>
        </w:rPr>
        <w:t>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المعنى،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مررت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وبأخيك،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وبأبيك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اختصرت</w:t>
      </w:r>
      <w:r w:rsidRPr="00CE1FFA">
        <w:rPr>
          <w:rFonts w:cs="Traditional Arabic" w:hint="cs"/>
          <w:sz w:val="36"/>
          <w:szCs w:val="36"/>
          <w:rtl/>
        </w:rPr>
        <w:t>. )</w:t>
      </w:r>
      <w:r w:rsidRPr="00CE1FFA">
        <w:rPr>
          <w:rFonts w:cs="Traditional Arabic" w:hint="cs"/>
          <w:position w:val="12"/>
          <w:sz w:val="36"/>
          <w:szCs w:val="36"/>
          <w:rtl/>
        </w:rPr>
        <w:t>(</w:t>
      </w:r>
      <w:r w:rsidRPr="00CE1FFA">
        <w:rPr>
          <w:rStyle w:val="FootnoteReference"/>
          <w:rFonts w:cs="Traditional Arabic"/>
          <w:position w:val="12"/>
          <w:sz w:val="36"/>
          <w:szCs w:val="36"/>
          <w:vertAlign w:val="baseline"/>
          <w:rtl/>
        </w:rPr>
        <w:footnoteReference w:id="439"/>
      </w:r>
      <w:r w:rsidRPr="00CE1FFA">
        <w:rPr>
          <w:rFonts w:cs="Traditional Arabic" w:hint="cs"/>
          <w:position w:val="12"/>
          <w:sz w:val="36"/>
          <w:szCs w:val="36"/>
          <w:rtl/>
        </w:rPr>
        <w:t>)</w:t>
      </w:r>
    </w:p>
    <w:p w:rsidR="00FD6CB1" w:rsidRPr="00CE1FFA" w:rsidRDefault="00FD6CB1" w:rsidP="005F7A83">
      <w:pPr>
        <w:spacing w:after="0" w:line="23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D6CB1" w:rsidRPr="00CE1FFA" w:rsidRDefault="00FD6CB1" w:rsidP="005F7A83">
      <w:pPr>
        <w:spacing w:after="0" w:line="235"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فيها الكلمة بدون زيادة حرف الباء، وهذا متوافق مع سياق الآيات قبلها، فالحديث في عمومه فيه اختصار، وبالتالي جاءت الكلمة بدون زيادة، لتكون متناسبة مع المعنى بالعموم والله أعلم.</w:t>
      </w:r>
    </w:p>
    <w:p w:rsidR="00FD6CB1" w:rsidRDefault="00FD6CB1" w:rsidP="005F7A83">
      <w:pPr>
        <w:spacing w:after="0" w:line="230" w:lineRule="auto"/>
        <w:ind w:firstLine="288"/>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فيها الكلمة بزيادة حرف الباء، وهذا متناسب أيضاً مع سياق الآيات، حيث الحديث عن أحوال الأمم السابقة ورسلهم عليهم الصلاة والسلام، وما آلوا إليه في نهاية الأمر، وبالتالي ورد في هذا الموضع خبر القوم مع رسلهم، وأحوالهم في نهاية الأمر، فكان فيه شيء من الإطالة، وكانت الزيادة في موقعها والله أعلم.</w:t>
      </w:r>
    </w:p>
    <w:p w:rsidR="001E7D3F" w:rsidRDefault="001E7D3F" w:rsidP="005F7A83">
      <w:pPr>
        <w:spacing w:after="0" w:line="230" w:lineRule="auto"/>
        <w:ind w:firstLine="288"/>
        <w:rPr>
          <w:rFonts w:ascii="Traditional Arabic" w:hAnsi="Traditional Arabic" w:cs="Traditional Arabic"/>
          <w:sz w:val="36"/>
          <w:szCs w:val="36"/>
          <w:rtl/>
        </w:rPr>
      </w:pPr>
    </w:p>
    <w:p w:rsidR="001E7D3F" w:rsidRDefault="001E7D3F" w:rsidP="005F7A83">
      <w:pPr>
        <w:spacing w:after="0" w:line="230" w:lineRule="auto"/>
        <w:ind w:firstLine="288"/>
        <w:rPr>
          <w:rFonts w:ascii="Traditional Arabic" w:hAnsi="Traditional Arabic" w:cs="Traditional Arabic"/>
          <w:sz w:val="36"/>
          <w:szCs w:val="36"/>
          <w:rtl/>
        </w:rPr>
      </w:pPr>
    </w:p>
    <w:p w:rsidR="001E7D3F" w:rsidRDefault="001E7D3F" w:rsidP="005F7A83">
      <w:pPr>
        <w:spacing w:after="0" w:line="230" w:lineRule="auto"/>
        <w:ind w:firstLine="288"/>
        <w:rPr>
          <w:rFonts w:ascii="Traditional Arabic" w:hAnsi="Traditional Arabic" w:cs="Traditional Arabic"/>
          <w:sz w:val="36"/>
          <w:szCs w:val="36"/>
          <w:rtl/>
        </w:rPr>
      </w:pPr>
    </w:p>
    <w:p w:rsidR="001E7D3F" w:rsidRDefault="001E7D3F" w:rsidP="005F7A83">
      <w:pPr>
        <w:spacing w:after="0" w:line="230" w:lineRule="auto"/>
        <w:ind w:firstLine="288"/>
        <w:rPr>
          <w:rFonts w:ascii="Traditional Arabic" w:hAnsi="Traditional Arabic" w:cs="Traditional Arabic"/>
          <w:sz w:val="36"/>
          <w:szCs w:val="36"/>
          <w:rtl/>
        </w:rPr>
      </w:pPr>
    </w:p>
    <w:p w:rsidR="001E7D3F" w:rsidRPr="00CE1FFA" w:rsidRDefault="001E7D3F" w:rsidP="005F7A83">
      <w:pPr>
        <w:spacing w:after="0" w:line="230" w:lineRule="auto"/>
        <w:ind w:firstLine="288"/>
        <w:rPr>
          <w:rFonts w:ascii="Traditional Arabic" w:hAnsi="Traditional Arabic" w:cs="Traditional Arabic"/>
          <w:sz w:val="36"/>
          <w:szCs w:val="36"/>
          <w:rtl/>
        </w:rPr>
      </w:pPr>
    </w:p>
    <w:p w:rsidR="00FD6CB1" w:rsidRPr="0074623E" w:rsidRDefault="00FD6CB1" w:rsidP="0074623E">
      <w:pPr>
        <w:spacing w:after="0"/>
        <w:rPr>
          <w:rFonts w:ascii="Traditional Arabic" w:hAnsi="Traditional Arabic" w:cs="Traditional Arabic"/>
          <w:b/>
          <w:bCs/>
          <w:sz w:val="36"/>
          <w:szCs w:val="36"/>
          <w:rtl/>
        </w:rPr>
      </w:pPr>
      <w:r w:rsidRPr="0074623E">
        <w:rPr>
          <w:rFonts w:ascii="Traditional Arabic" w:hAnsi="Traditional Arabic" w:cs="Traditional Arabic" w:hint="cs"/>
          <w:b/>
          <w:bCs/>
          <w:sz w:val="36"/>
          <w:szCs w:val="36"/>
          <w:rtl/>
        </w:rPr>
        <w:t>(المثال ال</w:t>
      </w:r>
      <w:r w:rsidR="005F7A83" w:rsidRPr="0074623E">
        <w:rPr>
          <w:rFonts w:ascii="Traditional Arabic" w:hAnsi="Traditional Arabic" w:cs="Traditional Arabic" w:hint="cs"/>
          <w:b/>
          <w:bCs/>
          <w:sz w:val="36"/>
          <w:szCs w:val="36"/>
          <w:rtl/>
        </w:rPr>
        <w:t>سابع</w:t>
      </w:r>
      <w:r w:rsidRPr="0074623E">
        <w:rPr>
          <w:rFonts w:ascii="Traditional Arabic" w:hAnsi="Traditional Arabic" w:cs="Traditional Arabic" w:hint="cs"/>
          <w:b/>
          <w:bCs/>
          <w:sz w:val="36"/>
          <w:szCs w:val="36"/>
          <w:rtl/>
        </w:rPr>
        <w:t>) [ فسوف ـ سوف ]</w:t>
      </w:r>
      <w:r w:rsidRPr="00CE1FFA">
        <w:rPr>
          <w:rFonts w:ascii="Traditional Arabic" w:hAnsi="Traditional Arabic" w:cs="Traditional Arabic" w:hint="cs"/>
          <w:b/>
          <w:bCs/>
          <w:sz w:val="36"/>
          <w:szCs w:val="36"/>
          <w:rtl/>
        </w:rPr>
        <w:t xml:space="preserve"> </w:t>
      </w:r>
    </w:p>
    <w:p w:rsidR="00FD6CB1" w:rsidRPr="00CE1FFA" w:rsidRDefault="00FD6CB1" w:rsidP="005F7A83">
      <w:pPr>
        <w:spacing w:after="0" w:line="230" w:lineRule="auto"/>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45" w:eastAsia="Times New Roman" w:hAnsi="QCF_P145" w:cs="QCF_P145"/>
          <w:sz w:val="36"/>
          <w:szCs w:val="36"/>
          <w:u w:val="single"/>
          <w:rtl/>
        </w:rPr>
        <w:t>ﮁ</w:t>
      </w:r>
      <w:r w:rsidRPr="00CE1FFA">
        <w:rPr>
          <w:rFonts w:ascii="QCF_P145" w:eastAsia="Times New Roman" w:hAnsi="QCF_P145" w:cs="QCF_P145"/>
          <w:sz w:val="36"/>
          <w:szCs w:val="36"/>
          <w:rtl/>
        </w:rPr>
        <w:t xml:space="preserve">  ﮂ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440"/>
      </w:r>
      <w:r w:rsidRPr="00CE1FFA">
        <w:rPr>
          <w:rFonts w:ascii="Traditional Arabic" w:hAnsi="Traditional Arabic" w:cs="Traditional Arabic" w:hint="cs"/>
          <w:b/>
          <w:bCs/>
          <w:sz w:val="36"/>
          <w:szCs w:val="36"/>
          <w:vertAlign w:val="superscript"/>
          <w:rtl/>
        </w:rPr>
        <w:t>)</w:t>
      </w:r>
    </w:p>
    <w:p w:rsidR="00FD6CB1" w:rsidRPr="00CE1FFA" w:rsidRDefault="00FD6CB1" w:rsidP="005F7A83">
      <w:pPr>
        <w:spacing w:after="0" w:line="230" w:lineRule="auto"/>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32" w:eastAsia="Times New Roman" w:hAnsi="QCF_P232" w:cs="QCF_P232"/>
          <w:sz w:val="36"/>
          <w:szCs w:val="36"/>
          <w:u w:val="single"/>
          <w:rtl/>
        </w:rPr>
        <w:t>ﮡ</w:t>
      </w:r>
      <w:r w:rsidRPr="00CE1FFA">
        <w:rPr>
          <w:rFonts w:ascii="QCF_P232" w:eastAsia="Times New Roman" w:hAnsi="QCF_P232" w:cs="QCF_P232"/>
          <w:sz w:val="36"/>
          <w:szCs w:val="36"/>
          <w:rtl/>
        </w:rPr>
        <w:t xml:space="preserve">  ﮢ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441"/>
      </w:r>
      <w:r w:rsidRPr="00CE1FFA">
        <w:rPr>
          <w:rFonts w:ascii="Traditional Arabic" w:hAnsi="Traditional Arabic" w:cs="Traditional Arabic" w:hint="cs"/>
          <w:b/>
          <w:bCs/>
          <w:sz w:val="36"/>
          <w:szCs w:val="36"/>
          <w:vertAlign w:val="superscript"/>
          <w:rtl/>
        </w:rPr>
        <w:t>)</w:t>
      </w:r>
    </w:p>
    <w:p w:rsidR="00FD6CB1" w:rsidRPr="00CE1FFA" w:rsidRDefault="00FD6CB1" w:rsidP="00FD6CB1">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لم يقف المفسر ابن كثير عند تفسير الآيتين، وإنما اكتفى بالمعنى إجمالاً.</w:t>
      </w:r>
    </w:p>
    <w:p w:rsidR="00FD6CB1" w:rsidRPr="00CE1FFA" w:rsidRDefault="00FD6CB1" w:rsidP="006F1C82">
      <w:pPr>
        <w:spacing w:after="0" w:line="620" w:lineRule="exact"/>
        <w:ind w:firstLine="289"/>
        <w:jc w:val="both"/>
        <w:rPr>
          <w:rFonts w:ascii="QCF_P232" w:eastAsia="Times New Roman" w:hAnsi="QCF_P232" w:cs="QCF_P232"/>
          <w:sz w:val="36"/>
          <w:szCs w:val="36"/>
          <w:rtl/>
        </w:rPr>
      </w:pPr>
      <w:r w:rsidRPr="00CE1FFA">
        <w:rPr>
          <w:rFonts w:ascii="Traditional Arabic" w:hAnsi="Traditional Arabic" w:cs="Traditional Arabic" w:hint="cs"/>
          <w:sz w:val="36"/>
          <w:szCs w:val="36"/>
          <w:rtl/>
        </w:rPr>
        <w:t>وج</w:t>
      </w:r>
      <w:r w:rsidR="005F7A83"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اء في كتاب ( التحرير والتنوير ): (</w:t>
      </w:r>
      <w:r w:rsidRPr="00CE1FFA">
        <w:rPr>
          <w:rFonts w:ascii="Lotus Linotype" w:hAnsi="Lotus Linotype" w:cs="Traditional Arabic" w:hint="cs"/>
          <w:sz w:val="36"/>
          <w:szCs w:val="36"/>
          <w:rtl/>
        </w:rPr>
        <w:t xml:space="preserve"> وجم</w:t>
      </w:r>
      <w:r w:rsidR="005F7A83" w:rsidRPr="00CE1FFA">
        <w:rPr>
          <w:rFonts w:ascii="Lotus Linotype" w:hAnsi="Lotus Linotype" w:cs="Traditional Arabic" w:hint="cs"/>
          <w:sz w:val="36"/>
          <w:szCs w:val="36"/>
          <w:rtl/>
        </w:rPr>
        <w:t>ـ</w:t>
      </w:r>
      <w:r w:rsidRPr="00CE1FFA">
        <w:rPr>
          <w:rFonts w:ascii="Lotus Linotype" w:hAnsi="Lotus Linotype" w:cs="Traditional Arabic" w:hint="cs"/>
          <w:sz w:val="36"/>
          <w:szCs w:val="36"/>
          <w:rtl/>
        </w:rPr>
        <w:t>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xml:space="preserve"> إِنِّي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xml:space="preserve">عَامِلٌ </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مستأنفة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يقرن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حرف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xml:space="preserve"> سَوْفَ </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بالفاء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وقرن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الأنعام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بالفاء؛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فجملة</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232" w:eastAsia="Times New Roman" w:hAnsi="QCF_P232" w:cs="QCF_P232"/>
          <w:sz w:val="36"/>
          <w:szCs w:val="36"/>
          <w:rtl/>
        </w:rPr>
        <w:t xml:space="preserve">ﮡ  ﮢ </w:t>
      </w:r>
      <w:r w:rsidRPr="00CE1FFA">
        <w:rPr>
          <w:rFonts w:ascii="QCF_BSML" w:eastAsia="Times New Roman" w:hAnsi="QCF_BSML" w:cs="QCF_BSML"/>
          <w:sz w:val="36"/>
          <w:szCs w:val="36"/>
          <w:rtl/>
        </w:rPr>
        <w:t>ﭼ</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جعلت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مستأنفة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استئنافاً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بيانياً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فاتحهم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بالتهديد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ينشئ</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سؤالاً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نفوسهم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ينشأ</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التهديد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فيجاب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بالتهديد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بـ</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232" w:eastAsia="Times New Roman" w:hAnsi="QCF_P232" w:cs="QCF_P232"/>
          <w:sz w:val="36"/>
          <w:szCs w:val="36"/>
          <w:rtl/>
        </w:rPr>
        <w:t xml:space="preserve">ﮡ  ﮢ </w:t>
      </w:r>
      <w:r w:rsidRPr="00CE1FFA">
        <w:rPr>
          <w:rFonts w:ascii="QCF_BSML" w:eastAsia="Times New Roman" w:hAnsi="QCF_BSML" w:cs="QCF_BSML"/>
          <w:sz w:val="36"/>
          <w:szCs w:val="36"/>
          <w:rtl/>
        </w:rPr>
        <w:t>ﭼ</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ولكونه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مساوياً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للتفريع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بالفاء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الواقع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الأنعام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المآل،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ولكنه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أبلغ</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الدلالة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نشأة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مضمون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الجملة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المستأنفة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مضمون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قبلها؛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خطاب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شعيب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قومه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الشدة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الخطاب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المأمور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النبي</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الأنعام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جرياً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أرسل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محمداً</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لهم</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071" w:eastAsia="Times New Roman" w:hAnsi="QCF_P071" w:cs="QCF_P071"/>
          <w:sz w:val="36"/>
          <w:szCs w:val="36"/>
          <w:rtl/>
        </w:rPr>
        <w:t>ﭙ  ﭚ  ﭛ   ﭜ  ﭝ  ﭞ</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Lotus Linotype" w:hAnsi="Lotus Linotype" w:cs="Traditional Arabic" w:hint="cs"/>
          <w:sz w:val="36"/>
          <w:szCs w:val="36"/>
          <w:vertAlign w:val="superscript"/>
          <w:rtl/>
        </w:rPr>
        <w:t>(</w:t>
      </w:r>
      <w:r w:rsidRPr="00CE1FFA">
        <w:rPr>
          <w:rStyle w:val="FootnoteReference"/>
          <w:rFonts w:ascii="Lotus Linotype" w:hAnsi="Lotus Linotype" w:cs="Traditional Arabic"/>
          <w:sz w:val="36"/>
          <w:szCs w:val="36"/>
          <w:rtl/>
        </w:rPr>
        <w:footnoteReference w:id="442"/>
      </w:r>
      <w:r w:rsidRPr="00CE1FFA">
        <w:rPr>
          <w:rFonts w:ascii="Lotus Linotype" w:hAnsi="Lotus Linotype" w:cs="Traditional Arabic" w:hint="cs"/>
          <w:sz w:val="36"/>
          <w:szCs w:val="36"/>
          <w:vertAlign w:val="superscript"/>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وكذلك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التفـ</w:t>
      </w:r>
      <w:r w:rsidR="006F1C82"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اوت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معم</w:t>
      </w:r>
      <w:r w:rsidR="006F1C82"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ولي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xml:space="preserve"> تَعْلَمُونَ </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غليظ</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شديد</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232" w:eastAsia="Times New Roman" w:hAnsi="QCF_P232" w:cs="QCF_P232"/>
          <w:sz w:val="36"/>
          <w:szCs w:val="36"/>
          <w:rtl/>
        </w:rPr>
        <w:t>ﮣ  ﮤ  ﮥ  ﮦ  ﮧ</w:t>
      </w:r>
      <w:r w:rsidRPr="00CE1FFA">
        <w:rPr>
          <w:rFonts w:ascii="QCF_P232" w:eastAsia="Times New Roman" w:hAnsi="QCF_P232" w:cs="QCF_P232" w:hint="cs"/>
          <w:sz w:val="36"/>
          <w:szCs w:val="36"/>
          <w:rtl/>
        </w:rPr>
        <w:t xml:space="preserve"> </w:t>
      </w:r>
      <w:r w:rsidRPr="00CE1FFA">
        <w:rPr>
          <w:rFonts w:ascii="QCF_P232" w:eastAsia="Times New Roman" w:hAnsi="QCF_P232" w:cs="QCF_P232"/>
          <w:sz w:val="36"/>
          <w:szCs w:val="36"/>
          <w:rtl/>
        </w:rPr>
        <w:t>ﮨ   ﮩ</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Lotus Linotype" w:hAnsi="Lotus Linotype" w:cs="Traditional Arabic" w:hint="cs"/>
          <w:sz w:val="36"/>
          <w:szCs w:val="36"/>
          <w:vertAlign w:val="superscript"/>
          <w:rtl/>
        </w:rPr>
        <w:t>(</w:t>
      </w:r>
      <w:r w:rsidRPr="00CE1FFA">
        <w:rPr>
          <w:rStyle w:val="FootnoteReference"/>
          <w:rFonts w:ascii="Lotus Linotype" w:hAnsi="Lotus Linotype" w:cs="Traditional Arabic"/>
          <w:sz w:val="36"/>
          <w:szCs w:val="36"/>
          <w:rtl/>
        </w:rPr>
        <w:footnoteReference w:id="443"/>
      </w:r>
      <w:r w:rsidRPr="00CE1FFA">
        <w:rPr>
          <w:rFonts w:ascii="Lotus Linotype" w:hAnsi="Lotus Linotype" w:cs="Traditional Arabic" w:hint="cs"/>
          <w:sz w:val="36"/>
          <w:szCs w:val="36"/>
          <w:vertAlign w:val="superscript"/>
          <w:rtl/>
        </w:rPr>
        <w:t>)</w:t>
      </w:r>
      <w:r w:rsidRPr="00CE1FFA">
        <w:rPr>
          <w:rFonts w:ascii="Lotus Linotype" w:hAnsi="Lotus Linotype" w:cs="Traditional Arabic" w:hint="cs"/>
          <w:sz w:val="36"/>
          <w:szCs w:val="36"/>
          <w:rtl/>
        </w:rPr>
        <w:t xml:space="preserve"> 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هنالك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لين</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145" w:eastAsia="Times New Roman" w:hAnsi="QCF_P145" w:cs="QCF_P145"/>
          <w:sz w:val="36"/>
          <w:szCs w:val="36"/>
          <w:rtl/>
        </w:rPr>
        <w:t>ﮃ  ﮄ  ﮅ  ﮆ  ﮇ</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Lotus Linotype" w:hAnsi="Lotus Linotype" w:cs="Traditional Arabic" w:hint="cs"/>
          <w:sz w:val="36"/>
          <w:szCs w:val="36"/>
          <w:vertAlign w:val="superscript"/>
          <w:rtl/>
        </w:rPr>
        <w:t>(</w:t>
      </w:r>
      <w:r w:rsidRPr="00CE1FFA">
        <w:rPr>
          <w:rStyle w:val="FootnoteReference"/>
          <w:rFonts w:ascii="Lotus Linotype" w:hAnsi="Lotus Linotype" w:cs="Traditional Arabic"/>
          <w:sz w:val="36"/>
          <w:szCs w:val="36"/>
          <w:rtl/>
        </w:rPr>
        <w:footnoteReference w:id="444"/>
      </w:r>
      <w:r w:rsidRPr="00CE1FFA">
        <w:rPr>
          <w:rFonts w:ascii="Lotus Linotype" w:hAnsi="Lotus Linotype" w:cs="Traditional Arabic" w:hint="cs"/>
          <w:sz w:val="36"/>
          <w:szCs w:val="36"/>
          <w:vertAlign w:val="superscript"/>
          <w:rtl/>
        </w:rPr>
        <w:t>)</w:t>
      </w:r>
      <w:r w:rsidRPr="00CE1FFA">
        <w:rPr>
          <w:rFonts w:ascii="Lotus Linotype" w:hAnsi="Lotus Linotype" w:cs="Traditional Arabic"/>
          <w:sz w:val="36"/>
          <w:szCs w:val="36"/>
          <w:rtl/>
        </w:rPr>
        <w:t>.</w:t>
      </w:r>
      <w:r w:rsidRPr="00CE1FFA">
        <w:rPr>
          <w:rFonts w:ascii="Lotus Linotype" w:hAnsi="Lotus Linotype" w:cs="Lotus Linotype" w:hint="cs"/>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45"/>
      </w:r>
      <w:r w:rsidRPr="00CE1FFA">
        <w:rPr>
          <w:rFonts w:ascii="Traditional Arabic" w:hAnsi="Traditional Arabic" w:cs="Traditional Arabic" w:hint="cs"/>
          <w:position w:val="12"/>
          <w:sz w:val="36"/>
          <w:szCs w:val="36"/>
          <w:rtl/>
        </w:rPr>
        <w:t>)</w:t>
      </w:r>
    </w:p>
    <w:p w:rsidR="00FD6CB1" w:rsidRPr="00CE1FFA" w:rsidRDefault="00FD6CB1" w:rsidP="006F1C82">
      <w:pPr>
        <w:spacing w:after="0" w:line="620" w:lineRule="exact"/>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D6CB1" w:rsidRPr="00CE1FFA" w:rsidRDefault="00FD6CB1" w:rsidP="006F1C82">
      <w:pPr>
        <w:spacing w:after="0" w:line="62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جاءت بزيادة حرف الفاء قبل الجملة، وهذه متناسبة مع سياق الآيات، فالآيات فيها تهديد ووعيد، وهنا التهديد مصدره من الله تعالى جل في علاه وليس من البشر، وبالتالي كان التهديد أعظم وأقوى، والوعيد أشد وأفظع، بعكس سائر المواضع الأخرى، فاحتاج إلى زيادة حرف الفاء، ليظهر المعنى بوضوح، فكان وجود حرف الفاء في هذا الموضع موضحاً لشدة التهديد، ليكون في موضعه المتوافق مع الآيات والله أعلم.</w:t>
      </w:r>
    </w:p>
    <w:p w:rsidR="00FD6CB1" w:rsidRPr="00CE1FFA" w:rsidRDefault="00FD6CB1" w:rsidP="006F1C82">
      <w:pPr>
        <w:spacing w:after="0" w:line="62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الجملة بدون هذه الزيادة، وذلك لتوافقها مع سياق الآيات، فهنا التهديد موجود أيضاً، ولكنه أقل رتبة من التهديد في الآية الأولى، وذلك لاختلاف مصدره عن السابق، فهو من سيدنا شعيب عليه السلام وليس من رب العزة جل في علاه، ومع ذلك فليس فيه أمر تبليغ من الله تعالى كما هو الحال في الآية السابقة، وبالتالي كان التهديد أخف وأقل، فحذف حرف الفاء، وبقيت الجملة بدونه، فكان حذف حرف الفاء موضحاً بأن التهديد في هذا الموضع أخف من الآية الأولى، ليكون وضع الجملة متوائماً مع سياق الآيات والله أعلم.</w:t>
      </w:r>
    </w:p>
    <w:p w:rsidR="005951C3" w:rsidRPr="0074623E" w:rsidRDefault="005951C3" w:rsidP="0074623E">
      <w:pPr>
        <w:spacing w:after="0"/>
        <w:rPr>
          <w:rFonts w:ascii="Traditional Arabic" w:hAnsi="Traditional Arabic" w:cs="Traditional Arabic"/>
          <w:b/>
          <w:bCs/>
          <w:sz w:val="36"/>
          <w:szCs w:val="36"/>
          <w:rtl/>
        </w:rPr>
      </w:pPr>
      <w:r w:rsidRPr="0074623E">
        <w:rPr>
          <w:rFonts w:ascii="Traditional Arabic" w:hAnsi="Traditional Arabic" w:cs="Traditional Arabic" w:hint="cs"/>
          <w:b/>
          <w:bCs/>
          <w:sz w:val="36"/>
          <w:szCs w:val="36"/>
          <w:rtl/>
        </w:rPr>
        <w:t>(المثال ال</w:t>
      </w:r>
      <w:r w:rsidR="005F7A83" w:rsidRPr="0074623E">
        <w:rPr>
          <w:rFonts w:ascii="Traditional Arabic" w:hAnsi="Traditional Arabic" w:cs="Traditional Arabic" w:hint="cs"/>
          <w:b/>
          <w:bCs/>
          <w:sz w:val="36"/>
          <w:szCs w:val="36"/>
          <w:rtl/>
        </w:rPr>
        <w:t>ثامن</w:t>
      </w:r>
      <w:r w:rsidRPr="0074623E">
        <w:rPr>
          <w:rFonts w:ascii="Traditional Arabic" w:hAnsi="Traditional Arabic" w:cs="Traditional Arabic" w:hint="cs"/>
          <w:b/>
          <w:bCs/>
          <w:sz w:val="36"/>
          <w:szCs w:val="36"/>
          <w:rtl/>
        </w:rPr>
        <w:t>) [ خلائف الأرض ــ خلائف في الأرض ]</w:t>
      </w:r>
    </w:p>
    <w:p w:rsidR="005951C3" w:rsidRPr="00CE1FFA" w:rsidRDefault="005951C3" w:rsidP="006F1C82">
      <w:pPr>
        <w:spacing w:after="0" w:line="600" w:lineRule="exact"/>
        <w:ind w:firstLine="289"/>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150" w:hAnsi="QCF_P150" w:cs="QCF_P150"/>
          <w:sz w:val="36"/>
          <w:szCs w:val="36"/>
          <w:rtl/>
        </w:rPr>
        <w:t xml:space="preserve">ﰈ  ﰉ  ﰊ   </w:t>
      </w:r>
      <w:r w:rsidRPr="00CE1FFA">
        <w:rPr>
          <w:rFonts w:ascii="QCF_P150" w:hAnsi="QCF_P150" w:cs="QCF_P150"/>
          <w:sz w:val="36"/>
          <w:szCs w:val="36"/>
          <w:u w:val="single"/>
          <w:rtl/>
        </w:rPr>
        <w:t>ﰋ  ﰌ</w:t>
      </w:r>
      <w:r w:rsidRPr="00CE1FFA">
        <w:rPr>
          <w:rFonts w:ascii="QCF_P150" w:hAnsi="QCF_P150" w:cs="QCF_P150"/>
          <w:sz w:val="36"/>
          <w:szCs w:val="36"/>
          <w:rtl/>
        </w:rPr>
        <w:t xml:space="preserve">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446"/>
      </w:r>
      <w:r w:rsidRPr="00CE1FFA">
        <w:rPr>
          <w:rFonts w:ascii="QCF_BSML" w:hAnsi="QCF_BSML" w:cs="Traditional Arabic" w:hint="cs"/>
          <w:position w:val="12"/>
          <w:sz w:val="36"/>
          <w:szCs w:val="36"/>
          <w:rtl/>
        </w:rPr>
        <w:t>)</w:t>
      </w:r>
    </w:p>
    <w:p w:rsidR="005951C3" w:rsidRPr="00CE1FFA" w:rsidRDefault="005951C3" w:rsidP="006F1C82">
      <w:pPr>
        <w:spacing w:after="0" w:line="600" w:lineRule="exact"/>
        <w:ind w:firstLine="289"/>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439" w:hAnsi="QCF_P439" w:cs="QCF_P439"/>
          <w:sz w:val="36"/>
          <w:szCs w:val="36"/>
          <w:rtl/>
        </w:rPr>
        <w:t xml:space="preserve">ﭑ  ﭒ    ﭓ  </w:t>
      </w:r>
      <w:r w:rsidRPr="00CE1FFA">
        <w:rPr>
          <w:rFonts w:ascii="QCF_P439" w:hAnsi="QCF_P439" w:cs="QCF_P439"/>
          <w:sz w:val="36"/>
          <w:szCs w:val="36"/>
          <w:u w:val="single"/>
          <w:rtl/>
        </w:rPr>
        <w:t>ﭔ  ﭕ  ﭖ</w:t>
      </w:r>
      <w:r w:rsidRPr="00CE1FFA">
        <w:rPr>
          <w:rFonts w:ascii="QCF_P439" w:hAnsi="QCF_P439" w:cs="QCF_P439"/>
          <w:sz w:val="36"/>
          <w:szCs w:val="36"/>
          <w:rtl/>
        </w:rPr>
        <w:t>ﭗ</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447"/>
      </w:r>
      <w:r w:rsidRPr="00CE1FFA">
        <w:rPr>
          <w:rFonts w:ascii="QCF_BSML" w:hAnsi="QCF_BSML" w:cs="Traditional Arabic" w:hint="cs"/>
          <w:position w:val="12"/>
          <w:sz w:val="36"/>
          <w:szCs w:val="36"/>
          <w:rtl/>
        </w:rPr>
        <w:t>)</w:t>
      </w:r>
    </w:p>
    <w:p w:rsidR="005951C3" w:rsidRPr="00CE1FFA" w:rsidRDefault="005951C3" w:rsidP="006F1C82">
      <w:pPr>
        <w:spacing w:after="0" w:line="600" w:lineRule="exact"/>
        <w:ind w:firstLine="289"/>
        <w:jc w:val="both"/>
        <w:rPr>
          <w:rFonts w:ascii="QCF_BSML" w:hAnsi="QCF_BSML" w:cs="Traditional Arabic"/>
          <w:sz w:val="36"/>
          <w:szCs w:val="36"/>
          <w:rtl/>
        </w:rPr>
      </w:pPr>
      <w:r w:rsidRPr="00CE1FFA">
        <w:rPr>
          <w:rFonts w:ascii="QCF_BSML" w:hAnsi="QCF_BSML"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جَعَلَكُمْ</w:t>
      </w:r>
      <w:r w:rsidRPr="00CE1FFA">
        <w:rPr>
          <w:rFonts w:ascii="Traditional Arabic" w:cs="Traditional Arabic"/>
          <w:sz w:val="36"/>
          <w:szCs w:val="36"/>
          <w:rtl/>
        </w:rPr>
        <w:t xml:space="preserve"> </w:t>
      </w:r>
      <w:r w:rsidRPr="00CE1FFA">
        <w:rPr>
          <w:rFonts w:ascii="Traditional Arabic" w:cs="Traditional Arabic" w:hint="cs"/>
          <w:sz w:val="36"/>
          <w:szCs w:val="36"/>
          <w:rtl/>
        </w:rPr>
        <w:t>تُعَمِّرُونَ</w:t>
      </w:r>
      <w:r w:rsidRPr="00CE1FFA">
        <w:rPr>
          <w:rFonts w:ascii="Traditional Arabic" w:cs="Traditional Arabic"/>
          <w:sz w:val="36"/>
          <w:szCs w:val="36"/>
          <w:rtl/>
        </w:rPr>
        <w:t xml:space="preserve"> </w:t>
      </w:r>
      <w:r w:rsidRPr="00CE1FFA">
        <w:rPr>
          <w:rFonts w:ascii="Traditional Arabic" w:cs="Traditional Arabic" w:hint="cs"/>
          <w:sz w:val="36"/>
          <w:szCs w:val="36"/>
          <w:rtl/>
        </w:rPr>
        <w:t>الأَرْضَ</w:t>
      </w:r>
      <w:r w:rsidRPr="00CE1FFA">
        <w:rPr>
          <w:rFonts w:ascii="Traditional Arabic" w:cs="Traditional Arabic"/>
          <w:sz w:val="36"/>
          <w:szCs w:val="36"/>
          <w:rtl/>
        </w:rPr>
        <w:t xml:space="preserve"> </w:t>
      </w:r>
      <w:r w:rsidRPr="00CE1FFA">
        <w:rPr>
          <w:rFonts w:ascii="Traditional Arabic" w:cs="Traditional Arabic" w:hint="cs"/>
          <w:sz w:val="36"/>
          <w:szCs w:val="36"/>
          <w:rtl/>
        </w:rPr>
        <w:t>جِيلاً</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جِيلٍ،</w:t>
      </w:r>
      <w:r w:rsidRPr="00CE1FFA">
        <w:rPr>
          <w:rFonts w:ascii="Traditional Arabic" w:cs="Traditional Arabic"/>
          <w:sz w:val="36"/>
          <w:szCs w:val="36"/>
          <w:rtl/>
        </w:rPr>
        <w:t xml:space="preserve"> </w:t>
      </w:r>
      <w:r w:rsidRPr="00CE1FFA">
        <w:rPr>
          <w:rFonts w:ascii="Traditional Arabic" w:cs="Traditional Arabic" w:hint="cs"/>
          <w:sz w:val="36"/>
          <w:szCs w:val="36"/>
          <w:rtl/>
        </w:rPr>
        <w:t>وقَرْنا</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قَرْنٍ،</w:t>
      </w:r>
      <w:r w:rsidRPr="00CE1FFA">
        <w:rPr>
          <w:rFonts w:ascii="Traditional Arabic" w:cs="Traditional Arabic"/>
          <w:sz w:val="36"/>
          <w:szCs w:val="36"/>
          <w:rtl/>
        </w:rPr>
        <w:t xml:space="preserve"> </w:t>
      </w:r>
      <w:r w:rsidRPr="00CE1FFA">
        <w:rPr>
          <w:rFonts w:ascii="Traditional Arabic" w:cs="Traditional Arabic" w:hint="cs"/>
          <w:sz w:val="36"/>
          <w:szCs w:val="36"/>
          <w:rtl/>
        </w:rPr>
        <w:t>وخَلَفا</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سَلَف</w:t>
      </w:r>
      <w:r w:rsidRPr="00CE1FFA">
        <w:rPr>
          <w:rFonts w:ascii="Traditional Arabic" w:cs="Traditional Arabic"/>
          <w:sz w:val="36"/>
          <w:szCs w:val="36"/>
          <w:rtl/>
        </w:rPr>
        <w:t>.</w:t>
      </w:r>
      <w:r w:rsidRPr="00CE1FFA">
        <w:rPr>
          <w:rFonts w:ascii="QCF_BSML" w:hAnsi="QCF_BSML" w:cs="Traditional Arabic" w:hint="cs"/>
          <w:sz w:val="36"/>
          <w:szCs w:val="36"/>
          <w:rtl/>
        </w:rPr>
        <w:t xml:space="preserve">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448"/>
      </w:r>
      <w:r w:rsidRPr="00CE1FFA">
        <w:rPr>
          <w:rFonts w:ascii="QCF_BSML" w:hAnsi="QCF_BSML" w:cs="Traditional Arabic" w:hint="cs"/>
          <w:position w:val="12"/>
          <w:sz w:val="36"/>
          <w:szCs w:val="36"/>
          <w:rtl/>
        </w:rPr>
        <w:t>)</w:t>
      </w:r>
    </w:p>
    <w:p w:rsidR="005951C3" w:rsidRPr="00CE1FFA" w:rsidRDefault="005951C3" w:rsidP="006F1C82">
      <w:pPr>
        <w:spacing w:after="0" w:line="600" w:lineRule="exact"/>
        <w:ind w:firstLine="289"/>
        <w:jc w:val="both"/>
        <w:rPr>
          <w:rFonts w:ascii="QCF_BSML" w:hAnsi="QCF_BSML" w:cs="Traditional Arabic"/>
          <w:sz w:val="36"/>
          <w:szCs w:val="36"/>
          <w:rtl/>
        </w:rPr>
      </w:pPr>
      <w:r w:rsidRPr="00CE1FFA">
        <w:rPr>
          <w:rFonts w:ascii="QCF_BSML" w:hAnsi="QCF_BSML"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يَخْلُفُ</w:t>
      </w:r>
      <w:r w:rsidRPr="00CE1FFA">
        <w:rPr>
          <w:rFonts w:ascii="Traditional Arabic" w:cs="Traditional Arabic"/>
          <w:sz w:val="36"/>
          <w:szCs w:val="36"/>
          <w:rtl/>
        </w:rPr>
        <w:t xml:space="preserve"> </w:t>
      </w:r>
      <w:r w:rsidRPr="00CE1FFA">
        <w:rPr>
          <w:rFonts w:ascii="Traditional Arabic" w:cs="Traditional Arabic" w:hint="cs"/>
          <w:sz w:val="36"/>
          <w:szCs w:val="36"/>
          <w:rtl/>
        </w:rPr>
        <w:t>قَوْمٌ</w:t>
      </w:r>
      <w:r w:rsidRPr="00CE1FFA">
        <w:rPr>
          <w:rFonts w:ascii="Traditional Arabic" w:cs="Traditional Arabic"/>
          <w:sz w:val="36"/>
          <w:szCs w:val="36"/>
          <w:rtl/>
        </w:rPr>
        <w:t xml:space="preserve"> </w:t>
      </w:r>
      <w:r w:rsidRPr="00CE1FFA">
        <w:rPr>
          <w:rFonts w:ascii="Traditional Arabic" w:cs="Traditional Arabic" w:hint="cs"/>
          <w:sz w:val="36"/>
          <w:szCs w:val="36"/>
          <w:rtl/>
        </w:rPr>
        <w:t>لآخَرِينَ</w:t>
      </w:r>
      <w:r w:rsidRPr="00CE1FFA">
        <w:rPr>
          <w:rFonts w:ascii="Traditional Arabic" w:cs="Traditional Arabic"/>
          <w:sz w:val="36"/>
          <w:szCs w:val="36"/>
          <w:rtl/>
        </w:rPr>
        <w:t xml:space="preserve"> </w:t>
      </w:r>
      <w:r w:rsidRPr="00CE1FFA">
        <w:rPr>
          <w:rFonts w:ascii="Traditional Arabic" w:cs="Traditional Arabic" w:hint="cs"/>
          <w:sz w:val="36"/>
          <w:szCs w:val="36"/>
          <w:rtl/>
        </w:rPr>
        <w:t>قَبْلَهُمْ،</w:t>
      </w:r>
      <w:r w:rsidRPr="00CE1FFA">
        <w:rPr>
          <w:rFonts w:ascii="Traditional Arabic" w:cs="Traditional Arabic"/>
          <w:sz w:val="36"/>
          <w:szCs w:val="36"/>
          <w:rtl/>
        </w:rPr>
        <w:t xml:space="preserve"> </w:t>
      </w:r>
      <w:r w:rsidRPr="00CE1FFA">
        <w:rPr>
          <w:rFonts w:ascii="Traditional Arabic" w:cs="Traditional Arabic" w:hint="cs"/>
          <w:sz w:val="36"/>
          <w:szCs w:val="36"/>
          <w:rtl/>
        </w:rPr>
        <w:t>وَجِيلٌ</w:t>
      </w:r>
      <w:r w:rsidRPr="00CE1FFA">
        <w:rPr>
          <w:rFonts w:ascii="Traditional Arabic" w:cs="Traditional Arabic"/>
          <w:sz w:val="36"/>
          <w:szCs w:val="36"/>
          <w:rtl/>
        </w:rPr>
        <w:t xml:space="preserve"> </w:t>
      </w:r>
      <w:r w:rsidRPr="00CE1FFA">
        <w:rPr>
          <w:rFonts w:ascii="Traditional Arabic" w:cs="Traditional Arabic" w:hint="cs"/>
          <w:sz w:val="36"/>
          <w:szCs w:val="36"/>
          <w:rtl/>
        </w:rPr>
        <w:t>لِجِيلٍ</w:t>
      </w:r>
      <w:r w:rsidRPr="00CE1FFA">
        <w:rPr>
          <w:rFonts w:ascii="Traditional Arabic" w:cs="Traditional Arabic"/>
          <w:sz w:val="36"/>
          <w:szCs w:val="36"/>
          <w:rtl/>
        </w:rPr>
        <w:t xml:space="preserve"> </w:t>
      </w:r>
      <w:r w:rsidRPr="00CE1FFA">
        <w:rPr>
          <w:rFonts w:ascii="Traditional Arabic" w:cs="Traditional Arabic" w:hint="cs"/>
          <w:sz w:val="36"/>
          <w:szCs w:val="36"/>
          <w:rtl/>
        </w:rPr>
        <w:t>قَبْلَهُمْ</w:t>
      </w:r>
      <w:r w:rsidRPr="00CE1FFA">
        <w:rPr>
          <w:rFonts w:ascii="QCF_BSML" w:hAnsi="QCF_BSML" w:cs="Traditional Arabic" w:hint="cs"/>
          <w:sz w:val="36"/>
          <w:szCs w:val="36"/>
          <w:rtl/>
        </w:rPr>
        <w:t>.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449"/>
      </w:r>
      <w:r w:rsidRPr="00CE1FFA">
        <w:rPr>
          <w:rFonts w:ascii="QCF_BSML" w:hAnsi="QCF_BSML" w:cs="Traditional Arabic" w:hint="cs"/>
          <w:position w:val="12"/>
          <w:sz w:val="36"/>
          <w:szCs w:val="36"/>
          <w:rtl/>
        </w:rPr>
        <w:t>)</w:t>
      </w:r>
    </w:p>
    <w:p w:rsidR="005951C3" w:rsidRPr="00CE1FFA" w:rsidRDefault="005951C3" w:rsidP="006F1C82">
      <w:pPr>
        <w:spacing w:after="0" w:line="600" w:lineRule="exact"/>
        <w:ind w:firstLine="289"/>
        <w:jc w:val="both"/>
        <w:rPr>
          <w:rFonts w:ascii="Lotus Linotype" w:hAnsi="Lotus Linotype" w:cs="Traditional Arabic"/>
          <w:sz w:val="36"/>
          <w:szCs w:val="36"/>
          <w:rtl/>
        </w:rPr>
      </w:pPr>
      <w:r w:rsidRPr="00CE1FFA">
        <w:rPr>
          <w:rFonts w:ascii="QCF_BSML" w:hAnsi="QCF_BSML" w:cs="Traditional Arabic" w:hint="cs"/>
          <w:sz w:val="36"/>
          <w:szCs w:val="36"/>
          <w:rtl/>
        </w:rPr>
        <w:t>وجاء في كتاب ( التحرير والتنوير ): (</w:t>
      </w:r>
      <w:r w:rsidRPr="00CE1FFA">
        <w:rPr>
          <w:rFonts w:ascii="Lotus Linotype" w:hAnsi="Lotus Linotype" w:cs="Traditional Arabic" w:hint="cs"/>
          <w:sz w:val="36"/>
          <w:szCs w:val="36"/>
          <w:rtl/>
        </w:rPr>
        <w:t xml:space="preserve"> ويجوز</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يكون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الخطاب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للرّسول</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والأمّة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الإسلاميّة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وتكون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الإضافة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معنى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جعلكم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خلائف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الأمم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ملكتْ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الأرض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فأنتم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خلائفُ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للأرض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فتكون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بشارة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للأمّة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بأنَّها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آخر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الأمم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المجعولة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لتعمير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الأرض</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والمراد</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الأمم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ذوات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الشّرائع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الإلهيّة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تذكير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بعظيم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صنع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ومنّته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لاستدعاء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الشّكر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والتّحذير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الكفر</w:t>
      </w:r>
      <w:r w:rsidRPr="00CE1FFA">
        <w:rPr>
          <w:rFonts w:ascii="Lotus Linotype" w:hAnsi="Lotus Linotype" w:cs="Traditional Arabic"/>
          <w:sz w:val="36"/>
          <w:szCs w:val="36"/>
          <w:rtl/>
        </w:rPr>
        <w:t xml:space="preserve"> .</w:t>
      </w:r>
    </w:p>
    <w:p w:rsidR="005951C3" w:rsidRPr="00CE1FFA" w:rsidRDefault="005951C3" w:rsidP="006F1C82">
      <w:pPr>
        <w:spacing w:after="0" w:line="600" w:lineRule="exact"/>
        <w:ind w:firstLine="289"/>
        <w:jc w:val="both"/>
        <w:rPr>
          <w:rFonts w:ascii="Lotus Linotype" w:hAnsi="Lotus Linotype" w:cs="Traditional Arabic"/>
          <w:sz w:val="36"/>
          <w:szCs w:val="36"/>
          <w:rtl/>
        </w:rPr>
      </w:pPr>
      <w:r w:rsidRPr="00CE1FFA">
        <w:rPr>
          <w:rFonts w:ascii="Lotus Linotype" w:hAnsi="Lotus Linotype" w:cs="Traditional Arabic" w:hint="cs"/>
          <w:sz w:val="36"/>
          <w:szCs w:val="36"/>
          <w:rtl/>
        </w:rPr>
        <w:t>والخلائف</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جمـع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خليفة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والخليفة</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اسم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يُخلف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شيء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يجعل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خلفاً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عوضَه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يقال</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خليفة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وخِلْفة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فَعيل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بمعنى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مفعول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وظهرت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لأنَّهم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صيّروه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اسماً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قطعوه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موصوفه</w:t>
      </w:r>
      <w:r w:rsidRPr="00CE1FFA">
        <w:rPr>
          <w:rFonts w:ascii="Lotus Linotype" w:hAnsi="Lotus Linotype" w:cs="Traditional Arabic"/>
          <w:sz w:val="36"/>
          <w:szCs w:val="36"/>
          <w:rtl/>
        </w:rPr>
        <w:t xml:space="preserve"> .</w:t>
      </w:r>
    </w:p>
    <w:p w:rsidR="005951C3" w:rsidRPr="00CE1FFA" w:rsidRDefault="005951C3" w:rsidP="00851194">
      <w:pPr>
        <w:spacing w:after="0" w:line="660" w:lineRule="exact"/>
        <w:ind w:firstLine="289"/>
        <w:jc w:val="both"/>
        <w:rPr>
          <w:rFonts w:ascii="Lotus Linotype" w:hAnsi="Lotus Linotype" w:cs="Traditional Arabic"/>
          <w:sz w:val="36"/>
          <w:szCs w:val="36"/>
          <w:rtl/>
        </w:rPr>
      </w:pPr>
      <w:r w:rsidRPr="00CE1FFA">
        <w:rPr>
          <w:rFonts w:ascii="Lotus Linotype" w:hAnsi="Lotus Linotype" w:cs="Traditional Arabic" w:hint="cs"/>
          <w:sz w:val="36"/>
          <w:szCs w:val="36"/>
          <w:rtl/>
        </w:rPr>
        <w:t>وإضافته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الأرض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معنى</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الوجه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الخطاب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للمشركين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خلائف</w:t>
      </w:r>
      <w:r w:rsidRPr="00CE1FFA">
        <w:rPr>
          <w:rFonts w:ascii="Lotus Linotype" w:hAnsi="Lotus Linotype" w:cs="Traditional Arabic"/>
          <w:sz w:val="36"/>
          <w:szCs w:val="36"/>
          <w:rtl/>
        </w:rPr>
        <w:t xml:space="preserve"> </w:t>
      </w:r>
      <w:r w:rsidRPr="00CE1FFA">
        <w:rPr>
          <w:rFonts w:ascii="Lotus Linotype" w:hAnsi="Lotus Linotype" w:cs="Traditional Arabic" w:hint="cs"/>
          <w:spacing w:val="4"/>
          <w:sz w:val="36"/>
          <w:szCs w:val="36"/>
          <w:rtl/>
        </w:rPr>
        <w:t>فيه</w:t>
      </w:r>
      <w:r w:rsidR="006F1C82" w:rsidRPr="00CE1FFA">
        <w:rPr>
          <w:rFonts w:ascii="Lotus Linotype" w:hAnsi="Lotus Linotype" w:cs="Traditional Arabic" w:hint="cs"/>
          <w:spacing w:val="4"/>
          <w:sz w:val="36"/>
          <w:szCs w:val="36"/>
          <w:rtl/>
        </w:rPr>
        <w:t>ــــ</w:t>
      </w:r>
      <w:r w:rsidRPr="00CE1FFA">
        <w:rPr>
          <w:rFonts w:ascii="Lotus Linotype" w:hAnsi="Lotus Linotype" w:cs="Traditional Arabic" w:hint="cs"/>
          <w:spacing w:val="4"/>
          <w:sz w:val="36"/>
          <w:szCs w:val="36"/>
          <w:rtl/>
        </w:rPr>
        <w:t>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خلف</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بك</w:t>
      </w:r>
      <w:r w:rsidR="006F1C82" w:rsidRPr="00CE1FFA">
        <w:rPr>
          <w:rFonts w:ascii="Lotus Linotype" w:hAnsi="Lotus Linotype" w:cs="Traditional Arabic" w:hint="cs"/>
          <w:spacing w:val="4"/>
          <w:sz w:val="36"/>
          <w:szCs w:val="36"/>
          <w:rtl/>
        </w:rPr>
        <w:t>ــــ</w:t>
      </w:r>
      <w:r w:rsidRPr="00CE1FFA">
        <w:rPr>
          <w:rFonts w:ascii="Lotus Linotype" w:hAnsi="Lotus Linotype" w:cs="Traditional Arabic" w:hint="cs"/>
          <w:spacing w:val="4"/>
          <w:sz w:val="36"/>
          <w:szCs w:val="36"/>
          <w:rtl/>
        </w:rPr>
        <w:t>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أمماً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مضت</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قبلكم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كم</w:t>
      </w:r>
      <w:r w:rsidR="006F1C82" w:rsidRPr="00CE1FFA">
        <w:rPr>
          <w:rFonts w:ascii="Lotus Linotype" w:hAnsi="Lotus Linotype" w:cs="Traditional Arabic" w:hint="cs"/>
          <w:spacing w:val="4"/>
          <w:sz w:val="36"/>
          <w:szCs w:val="36"/>
          <w:rtl/>
        </w:rPr>
        <w:t>ـــ</w:t>
      </w:r>
      <w:r w:rsidRPr="00CE1FFA">
        <w:rPr>
          <w:rFonts w:ascii="Lotus Linotype" w:hAnsi="Lotus Linotype" w:cs="Traditional Arabic" w:hint="cs"/>
          <w:spacing w:val="4"/>
          <w:sz w:val="36"/>
          <w:szCs w:val="36"/>
          <w:rtl/>
        </w:rPr>
        <w:t>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تعالى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حك</w:t>
      </w:r>
      <w:r w:rsidR="006F1C82" w:rsidRPr="00CE1FFA">
        <w:rPr>
          <w:rFonts w:ascii="Lotus Linotype" w:hAnsi="Lotus Linotype" w:cs="Traditional Arabic" w:hint="cs"/>
          <w:spacing w:val="4"/>
          <w:sz w:val="36"/>
          <w:szCs w:val="36"/>
          <w:rtl/>
        </w:rPr>
        <w:t>ـــ</w:t>
      </w:r>
      <w:r w:rsidRPr="00CE1FFA">
        <w:rPr>
          <w:rFonts w:ascii="Lotus Linotype" w:hAnsi="Lotus Linotype" w:cs="Traditional Arabic" w:hint="cs"/>
          <w:spacing w:val="4"/>
          <w:sz w:val="36"/>
          <w:szCs w:val="36"/>
          <w:rtl/>
        </w:rPr>
        <w:t>اية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w:t>
      </w:r>
      <w:r w:rsidR="006F1C82" w:rsidRPr="00CE1FFA">
        <w:rPr>
          <w:rFonts w:ascii="Lotus Linotype" w:hAnsi="Lotus Linotype" w:cs="Traditional Arabic" w:hint="cs"/>
          <w:spacing w:val="4"/>
          <w:sz w:val="36"/>
          <w:szCs w:val="36"/>
          <w:rtl/>
        </w:rPr>
        <w:t>ــــ</w:t>
      </w:r>
      <w:r w:rsidRPr="00CE1FFA">
        <w:rPr>
          <w:rFonts w:ascii="Lotus Linotype" w:hAnsi="Lotus Linotype" w:cs="Traditional Arabic" w:hint="cs"/>
          <w:spacing w:val="4"/>
          <w:sz w:val="36"/>
          <w:szCs w:val="36"/>
          <w:rtl/>
        </w:rPr>
        <w:t>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الرّس</w:t>
      </w:r>
      <w:r w:rsidR="006F1C82" w:rsidRPr="00CE1FFA">
        <w:rPr>
          <w:rFonts w:ascii="Lotus Linotype" w:hAnsi="Lotus Linotype" w:cs="Traditional Arabic" w:hint="cs"/>
          <w:spacing w:val="4"/>
          <w:sz w:val="36"/>
          <w:szCs w:val="36"/>
          <w:rtl/>
        </w:rPr>
        <w:t>ــــ</w:t>
      </w:r>
      <w:r w:rsidRPr="00CE1FFA">
        <w:rPr>
          <w:rFonts w:ascii="Lotus Linotype" w:hAnsi="Lotus Linotype" w:cs="Traditional Arabic" w:hint="cs"/>
          <w:spacing w:val="4"/>
          <w:sz w:val="36"/>
          <w:szCs w:val="36"/>
          <w:rtl/>
        </w:rPr>
        <w:t>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مخاطبة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أقوامهم</w:t>
      </w:r>
      <w:r w:rsidRPr="00CE1FFA">
        <w:rPr>
          <w:rFonts w:ascii="Lotus Linotype" w:hAnsi="Lotus Linotype" w:cs="Traditional Arabic"/>
          <w:spacing w:val="4"/>
          <w:sz w:val="36"/>
          <w:szCs w:val="36"/>
          <w:rtl/>
        </w:rPr>
        <w:t xml:space="preserve"> : </w:t>
      </w:r>
      <w:r w:rsidRPr="00CE1FFA">
        <w:rPr>
          <w:rFonts w:ascii="QCF_BSML" w:hAnsi="QCF_BSML" w:cs="QCF_BSML"/>
          <w:spacing w:val="4"/>
          <w:sz w:val="36"/>
          <w:szCs w:val="36"/>
          <w:rtl/>
        </w:rPr>
        <w:t xml:space="preserve">ﭽ </w:t>
      </w:r>
      <w:r w:rsidR="006F1C82" w:rsidRPr="00CE1FFA">
        <w:rPr>
          <w:rFonts w:ascii="QCF_P159" w:hAnsi="QCF_P159" w:cs="QCF_P159"/>
          <w:sz w:val="36"/>
          <w:szCs w:val="36"/>
          <w:rtl/>
        </w:rPr>
        <w:t>ﭤ  ﭥ</w:t>
      </w:r>
      <w:r w:rsidRPr="00CE1FFA">
        <w:rPr>
          <w:rFonts w:ascii="QCF_P159" w:hAnsi="QCF_P159" w:cs="QCF_P159"/>
          <w:sz w:val="36"/>
          <w:szCs w:val="36"/>
          <w:rtl/>
        </w:rPr>
        <w:t xml:space="preserve"> ﭦ  ﭧ  ﭨ  ﭩ  ﭪ  ﭫ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450"/>
      </w:r>
      <w:r w:rsidRPr="00CE1FFA">
        <w:rPr>
          <w:rFonts w:ascii="Arial" w:hAnsi="Arial" w:cs="Traditional Arabic" w:hint="cs"/>
          <w:position w:val="12"/>
          <w:sz w:val="36"/>
          <w:szCs w:val="36"/>
          <w:rtl/>
        </w:rPr>
        <w:t>)</w:t>
      </w:r>
      <w:r w:rsidRPr="00CE1FFA">
        <w:rPr>
          <w:rFonts w:ascii="Lotus Linotype" w:hAnsi="Lotus Linotype" w:cs="Traditional Arabic" w:hint="cs"/>
          <w:sz w:val="36"/>
          <w:szCs w:val="36"/>
          <w:rtl/>
        </w:rPr>
        <w:t xml:space="preserve">، </w:t>
      </w:r>
      <w:r w:rsidRPr="00CE1FFA">
        <w:rPr>
          <w:rFonts w:ascii="QCF_BSML" w:hAnsi="QCF_BSML" w:cs="QCF_BSML"/>
          <w:sz w:val="36"/>
          <w:szCs w:val="36"/>
          <w:rtl/>
        </w:rPr>
        <w:t>ﭽ</w:t>
      </w:r>
      <w:r w:rsidRPr="00CE1FFA">
        <w:rPr>
          <w:rFonts w:ascii="QCF_P165" w:hAnsi="QCF_P165" w:cs="QCF_P165"/>
          <w:sz w:val="36"/>
          <w:szCs w:val="36"/>
          <w:rtl/>
        </w:rPr>
        <w:t xml:space="preserve">  ﯨ  ﯩ   ﯪ  ﯫ  ﯬ  ﯭ ﯮ ﯯ ﯰ</w:t>
      </w:r>
      <w:r w:rsidRPr="00CE1FFA">
        <w:rPr>
          <w:rFonts w:ascii="QCF_P165" w:hAnsi="QCF_P165" w:cs="QCF_P165" w:hint="cs"/>
          <w:sz w:val="36"/>
          <w:szCs w:val="36"/>
          <w:rtl/>
        </w:rPr>
        <w:t xml:space="preserve"> </w:t>
      </w:r>
      <w:r w:rsidRPr="00CE1FFA">
        <w:rPr>
          <w:rFonts w:ascii="QCF_P165" w:hAnsi="QCF_P165" w:cs="QCF_P165"/>
          <w:sz w:val="36"/>
          <w:szCs w:val="36"/>
          <w:rtl/>
        </w:rPr>
        <w:t>ﯱﯲ</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451"/>
      </w:r>
      <w:r w:rsidRPr="00CE1FFA">
        <w:rPr>
          <w:rFonts w:ascii="Lotus Linotype" w:hAnsi="Lotus Linotype" w:cs="Traditional Arabic" w:hint="cs"/>
          <w:position w:val="12"/>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والإضافة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معنى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الوجه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الثّاني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الخطاب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للمسلمين</w:t>
      </w:r>
      <w:r w:rsidRPr="00CE1FFA">
        <w:rPr>
          <w:rFonts w:ascii="Lotus Linotype" w:hAnsi="Lotus Linotype" w:cs="Traditional Arabic"/>
          <w:sz w:val="36"/>
          <w:szCs w:val="36"/>
          <w:rtl/>
        </w:rPr>
        <w:t xml:space="preserve"> .</w:t>
      </w:r>
    </w:p>
    <w:p w:rsidR="005951C3" w:rsidRPr="00CE1FFA" w:rsidRDefault="005951C3" w:rsidP="00851194">
      <w:pPr>
        <w:spacing w:after="0" w:line="660" w:lineRule="exact"/>
        <w:ind w:firstLine="289"/>
        <w:jc w:val="both"/>
        <w:rPr>
          <w:rFonts w:ascii="QCF_BSML" w:hAnsi="QCF_BSML" w:cs="Traditional Arabic"/>
          <w:spacing w:val="6"/>
          <w:sz w:val="36"/>
          <w:szCs w:val="36"/>
          <w:rtl/>
        </w:rPr>
      </w:pPr>
      <w:r w:rsidRPr="00CE1FFA">
        <w:rPr>
          <w:rFonts w:ascii="Lotus Linotype" w:hAnsi="Lotus Linotype" w:cs="Traditional Arabic" w:hint="cs"/>
          <w:spacing w:val="6"/>
          <w:sz w:val="36"/>
          <w:szCs w:val="36"/>
          <w:rtl/>
        </w:rPr>
        <w:t>وفي</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هذا</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أيضاً</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تذكير</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بنعمة</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تتضمّن</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عبرة</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وموعظة</w:t>
      </w:r>
      <w:r w:rsidRPr="00CE1FFA">
        <w:rPr>
          <w:rFonts w:ascii="Lotus Linotype" w:hAnsi="Lotus Linotype" w:cs="Traditional Arabic"/>
          <w:spacing w:val="6"/>
          <w:sz w:val="36"/>
          <w:szCs w:val="36"/>
          <w:rtl/>
        </w:rPr>
        <w:t xml:space="preserve"> : </w:t>
      </w:r>
      <w:r w:rsidRPr="00CE1FFA">
        <w:rPr>
          <w:rFonts w:ascii="Lotus Linotype" w:hAnsi="Lotus Linotype" w:cs="Traditional Arabic" w:hint="cs"/>
          <w:spacing w:val="6"/>
          <w:sz w:val="36"/>
          <w:szCs w:val="36"/>
          <w:rtl/>
        </w:rPr>
        <w:t>وذلك</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أنَّه</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لمّا</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جعلهم</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خلائف</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غيرهم</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فقد</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أنشأهم</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وأوجدهم</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على</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حين</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أعدم</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غيرهم</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فهذه</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نعمة</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لأنَّه</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لو</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قدّر</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بقاء</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الأمم</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التي</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قبلها</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لما</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وُجد</w:t>
      </w:r>
      <w:r w:rsidRPr="00CE1FFA">
        <w:rPr>
          <w:rFonts w:ascii="Lotus Linotype" w:hAnsi="Lotus Linotype" w:cs="Traditional Arabic"/>
          <w:spacing w:val="6"/>
          <w:sz w:val="36"/>
          <w:szCs w:val="36"/>
          <w:rtl/>
        </w:rPr>
        <w:t xml:space="preserve"> </w:t>
      </w:r>
      <w:r w:rsidRPr="00CE1FFA">
        <w:rPr>
          <w:rFonts w:ascii="Lotus Linotype" w:hAnsi="Lotus Linotype" w:cs="Traditional Arabic" w:hint="cs"/>
          <w:spacing w:val="6"/>
          <w:sz w:val="36"/>
          <w:szCs w:val="36"/>
          <w:rtl/>
        </w:rPr>
        <w:t>هؤلاء</w:t>
      </w:r>
      <w:r w:rsidRPr="00CE1FFA">
        <w:rPr>
          <w:rFonts w:ascii="Lotus Linotype" w:hAnsi="Lotus Linotype" w:cs="Traditional Arabic"/>
          <w:spacing w:val="6"/>
          <w:sz w:val="36"/>
          <w:szCs w:val="36"/>
          <w:rtl/>
        </w:rPr>
        <w:t xml:space="preserve"> .</w:t>
      </w:r>
      <w:r w:rsidRPr="00CE1FFA">
        <w:rPr>
          <w:rFonts w:ascii="QCF_BSML" w:hAnsi="QCF_BSML" w:cs="Traditional Arabic" w:hint="cs"/>
          <w:spacing w:val="6"/>
          <w:sz w:val="36"/>
          <w:szCs w:val="36"/>
          <w:rtl/>
        </w:rPr>
        <w:t xml:space="preserve"> )</w:t>
      </w:r>
      <w:r w:rsidRPr="00CE1FFA">
        <w:rPr>
          <w:rFonts w:ascii="QCF_BSML" w:hAnsi="QCF_BSML" w:cs="Traditional Arabic" w:hint="cs"/>
          <w:spacing w:val="6"/>
          <w:position w:val="12"/>
          <w:sz w:val="36"/>
          <w:szCs w:val="36"/>
          <w:rtl/>
        </w:rPr>
        <w:t>(</w:t>
      </w:r>
      <w:r w:rsidRPr="00CE1FFA">
        <w:rPr>
          <w:rStyle w:val="FootnoteReference"/>
          <w:rFonts w:ascii="QCF_BSML" w:hAnsi="QCF_BSML" w:cs="Traditional Arabic"/>
          <w:spacing w:val="6"/>
          <w:position w:val="12"/>
          <w:sz w:val="36"/>
          <w:szCs w:val="36"/>
          <w:vertAlign w:val="baseline"/>
          <w:rtl/>
        </w:rPr>
        <w:footnoteReference w:id="452"/>
      </w:r>
      <w:r w:rsidRPr="00CE1FFA">
        <w:rPr>
          <w:rFonts w:ascii="QCF_BSML" w:hAnsi="QCF_BSML" w:cs="Traditional Arabic" w:hint="cs"/>
          <w:spacing w:val="6"/>
          <w:position w:val="12"/>
          <w:sz w:val="36"/>
          <w:szCs w:val="36"/>
          <w:rtl/>
        </w:rPr>
        <w:t>)</w:t>
      </w:r>
    </w:p>
    <w:p w:rsidR="005951C3" w:rsidRPr="00CE1FFA" w:rsidRDefault="005951C3" w:rsidP="00851194">
      <w:pPr>
        <w:spacing w:after="0" w:line="66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5951C3" w:rsidRPr="00CE1FFA" w:rsidRDefault="005951C3" w:rsidP="00851194">
      <w:pPr>
        <w:spacing w:after="0" w:line="68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فيها الجملة بدون إضافة حرف الجر ( في )، وهي متناسقة مع معنى الآيات، حيث إن الخطاب في هذه الآية في الغالب كان موجهاً للنبي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ويشمل معه الأمة الإسلامية بالعموم، فالمعنى يكون أن الله جعلهم خلائف الأمم السابقة التي ملكت الأرض قبلهم، وبهذا تتضح البشرى للأمة الإسلامية، وأنهم آخر الأمم التي خلقها الله تعالى لتعمير الأرض، وبهذا يكون السياق متوافقاً مع المعنى في الآية الكريمة والله أعلم بمراده.</w:t>
      </w:r>
    </w:p>
    <w:p w:rsidR="005951C3" w:rsidRPr="00CE1FFA" w:rsidRDefault="005951C3" w:rsidP="00851194">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الجملة فيها بإضافة حرف الجر ( في )، والإضافة هنا في مكانها المتناسب مع سياق الآيات، لأن الخطاب هنا موجه للمشركين، فهم خلائف في هذه الأرض، يخلفون أمماً سابقة خلت من قبلهم، ففيها التحذير من السير وراء من لم يؤمن أو يتبع النهج القويم، فيصيبهم من الهلاك ما أصاب من قبلهم، وفيها أيضاً تذكير بما أكرم الله به عباده من نعم وخيرا</w:t>
      </w:r>
      <w:r w:rsidR="00CA655F" w:rsidRPr="00CE1FFA">
        <w:rPr>
          <w:rFonts w:ascii="Traditional Arabic" w:hAnsi="Traditional Arabic" w:cs="Traditional Arabic" w:hint="cs"/>
          <w:sz w:val="36"/>
          <w:szCs w:val="36"/>
          <w:rtl/>
        </w:rPr>
        <w:t xml:space="preserve">ت، وعطاء وبركات، فكان استخدام </w:t>
      </w:r>
      <w:r w:rsidRPr="00CE1FFA">
        <w:rPr>
          <w:rFonts w:ascii="Traditional Arabic" w:hAnsi="Traditional Arabic" w:cs="Traditional Arabic" w:hint="cs"/>
          <w:sz w:val="36"/>
          <w:szCs w:val="36"/>
          <w:rtl/>
        </w:rPr>
        <w:t>حرف الجر في مكانه المتوافق مع سياق الآيات ليتضح المعنى وتوجيهه لأي فئة والله أعلم بمراده.</w:t>
      </w:r>
    </w:p>
    <w:p w:rsidR="00FD6CB1" w:rsidRPr="00CE1FFA" w:rsidRDefault="00FD6CB1" w:rsidP="0074623E">
      <w:pPr>
        <w:spacing w:after="0"/>
        <w:rPr>
          <w:rFonts w:ascii="Traditional Arabic" w:hAnsi="Traditional Arabic" w:cs="Traditional Arabic"/>
          <w:b/>
          <w:bCs/>
          <w:sz w:val="36"/>
          <w:szCs w:val="36"/>
          <w:rtl/>
        </w:rPr>
      </w:pPr>
      <w:r w:rsidRPr="0074623E">
        <w:rPr>
          <w:rFonts w:ascii="Traditional Arabic" w:hAnsi="Traditional Arabic" w:cs="Traditional Arabic" w:hint="cs"/>
          <w:b/>
          <w:bCs/>
          <w:sz w:val="36"/>
          <w:szCs w:val="36"/>
          <w:rtl/>
        </w:rPr>
        <w:t>(المثال ال</w:t>
      </w:r>
      <w:r w:rsidR="005F7A83" w:rsidRPr="0074623E">
        <w:rPr>
          <w:rFonts w:ascii="Traditional Arabic" w:hAnsi="Traditional Arabic" w:cs="Traditional Arabic" w:hint="cs"/>
          <w:b/>
          <w:bCs/>
          <w:sz w:val="36"/>
          <w:szCs w:val="36"/>
          <w:rtl/>
        </w:rPr>
        <w:t>تاسع</w:t>
      </w:r>
      <w:r w:rsidRPr="0074623E">
        <w:rPr>
          <w:rFonts w:ascii="Traditional Arabic" w:hAnsi="Traditional Arabic" w:cs="Traditional Arabic" w:hint="cs"/>
          <w:b/>
          <w:bCs/>
          <w:sz w:val="36"/>
          <w:szCs w:val="36"/>
          <w:rtl/>
        </w:rPr>
        <w:t>) [ سريع ــ لسريع ]</w:t>
      </w:r>
      <w:r w:rsidRPr="00CE1FFA">
        <w:rPr>
          <w:rFonts w:ascii="Traditional Arabic" w:hAnsi="Traditional Arabic" w:cs="Traditional Arabic" w:hint="cs"/>
          <w:b/>
          <w:bCs/>
          <w:sz w:val="36"/>
          <w:szCs w:val="36"/>
          <w:rtl/>
        </w:rPr>
        <w:t xml:space="preserve"> </w:t>
      </w:r>
    </w:p>
    <w:p w:rsidR="00FD6CB1" w:rsidRPr="00CE1FFA" w:rsidRDefault="00FD6CB1" w:rsidP="00FD6CB1">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50" w:hAnsi="QCF_P150" w:cs="QCF_P150"/>
          <w:sz w:val="36"/>
          <w:szCs w:val="36"/>
          <w:rtl/>
        </w:rPr>
        <w:t xml:space="preserve">ﰗ  ﰘ  </w:t>
      </w:r>
      <w:r w:rsidRPr="00CE1FFA">
        <w:rPr>
          <w:rFonts w:ascii="QCF_P150" w:hAnsi="QCF_P150" w:cs="QCF_P150"/>
          <w:sz w:val="36"/>
          <w:szCs w:val="36"/>
          <w:u w:val="single"/>
          <w:rtl/>
        </w:rPr>
        <w:t xml:space="preserve">ﰙ </w:t>
      </w:r>
      <w:r w:rsidRPr="00CE1FFA">
        <w:rPr>
          <w:rFonts w:ascii="QCF_P150" w:hAnsi="QCF_P150" w:cs="QCF_P150"/>
          <w:sz w:val="36"/>
          <w:szCs w:val="36"/>
          <w:rtl/>
        </w:rPr>
        <w:t xml:space="preserve"> ﰚ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53"/>
      </w:r>
      <w:r w:rsidRPr="00CE1FFA">
        <w:rPr>
          <w:rFonts w:ascii="Traditional Arabic" w:hAnsi="Traditional Arabic" w:cs="Traditional Arabic" w:hint="cs"/>
          <w:position w:val="12"/>
          <w:sz w:val="36"/>
          <w:szCs w:val="36"/>
          <w:rtl/>
        </w:rPr>
        <w:t>)</w:t>
      </w:r>
    </w:p>
    <w:p w:rsidR="00FD6CB1" w:rsidRPr="00CE1FFA" w:rsidRDefault="00FD6CB1" w:rsidP="00FD6CB1">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72" w:hAnsi="QCF_P172" w:cs="QCF_P172"/>
          <w:sz w:val="36"/>
          <w:szCs w:val="36"/>
          <w:rtl/>
        </w:rPr>
        <w:t xml:space="preserve">ﮓ  ﮔ  </w:t>
      </w:r>
      <w:r w:rsidRPr="00CE1FFA">
        <w:rPr>
          <w:rFonts w:ascii="QCF_P172" w:hAnsi="QCF_P172" w:cs="QCF_P172"/>
          <w:sz w:val="36"/>
          <w:szCs w:val="36"/>
          <w:u w:val="single"/>
          <w:rtl/>
        </w:rPr>
        <w:t>ﮕ</w:t>
      </w:r>
      <w:r w:rsidRPr="00CE1FFA">
        <w:rPr>
          <w:rFonts w:ascii="QCF_P172" w:hAnsi="QCF_P172" w:cs="QCF_P172"/>
          <w:sz w:val="36"/>
          <w:szCs w:val="36"/>
          <w:rtl/>
        </w:rPr>
        <w:t xml:space="preserve">  ﮖﮗ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54"/>
      </w:r>
      <w:r w:rsidRPr="00CE1FFA">
        <w:rPr>
          <w:rFonts w:ascii="Traditional Arabic" w:hAnsi="Traditional Arabic" w:cs="Traditional Arabic" w:hint="cs"/>
          <w:position w:val="12"/>
          <w:sz w:val="36"/>
          <w:szCs w:val="36"/>
          <w:rtl/>
        </w:rPr>
        <w:t>)</w:t>
      </w:r>
    </w:p>
    <w:p w:rsidR="00FD6CB1" w:rsidRPr="00CE1FFA" w:rsidRDefault="00FD6CB1" w:rsidP="00FD6CB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تَرْهِيبٌ</w:t>
      </w:r>
      <w:r w:rsidRPr="00CE1FFA">
        <w:rPr>
          <w:rFonts w:ascii="Traditional Arabic" w:cs="Traditional Arabic"/>
          <w:sz w:val="36"/>
          <w:szCs w:val="36"/>
          <w:rtl/>
        </w:rPr>
        <w:t xml:space="preserve"> </w:t>
      </w:r>
      <w:r w:rsidRPr="00CE1FFA">
        <w:rPr>
          <w:rFonts w:ascii="Traditional Arabic" w:cs="Traditional Arabic" w:hint="cs"/>
          <w:sz w:val="36"/>
          <w:szCs w:val="36"/>
          <w:rtl/>
        </w:rPr>
        <w:t>وَتَرْغِيبٌ،</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حِسَابَهُ</w:t>
      </w:r>
      <w:r w:rsidRPr="00CE1FFA">
        <w:rPr>
          <w:rFonts w:ascii="Traditional Arabic" w:cs="Traditional Arabic"/>
          <w:sz w:val="36"/>
          <w:szCs w:val="36"/>
          <w:rtl/>
        </w:rPr>
        <w:t xml:space="preserve"> </w:t>
      </w:r>
      <w:r w:rsidRPr="00CE1FFA">
        <w:rPr>
          <w:rFonts w:ascii="Traditional Arabic" w:cs="Traditional Arabic" w:hint="cs"/>
          <w:sz w:val="36"/>
          <w:szCs w:val="36"/>
          <w:rtl/>
        </w:rPr>
        <w:t>وَعِقَابَهُ</w:t>
      </w:r>
      <w:r w:rsidRPr="00CE1FFA">
        <w:rPr>
          <w:rFonts w:ascii="Traditional Arabic" w:cs="Traditional Arabic"/>
          <w:sz w:val="36"/>
          <w:szCs w:val="36"/>
          <w:rtl/>
        </w:rPr>
        <w:t xml:space="preserve"> </w:t>
      </w:r>
      <w:r w:rsidRPr="00CE1FFA">
        <w:rPr>
          <w:rFonts w:ascii="Traditional Arabic" w:cs="Traditional Arabic" w:hint="cs"/>
          <w:sz w:val="36"/>
          <w:szCs w:val="36"/>
          <w:rtl/>
        </w:rPr>
        <w:t>سَرِيعٌ</w:t>
      </w:r>
      <w:r w:rsidRPr="00CE1FFA">
        <w:rPr>
          <w:rFonts w:ascii="Traditional Arabic" w:cs="Traditional Arabic"/>
          <w:sz w:val="36"/>
          <w:szCs w:val="36"/>
          <w:rtl/>
        </w:rPr>
        <w:t xml:space="preserve"> </w:t>
      </w:r>
      <w:r w:rsidRPr="00CE1FFA">
        <w:rPr>
          <w:rFonts w:ascii="Traditional Arabic" w:cs="Traditional Arabic" w:hint="cs"/>
          <w:sz w:val="36"/>
          <w:szCs w:val="36"/>
          <w:rtl/>
        </w:rPr>
        <w:t>مِمَّنْ</w:t>
      </w:r>
      <w:r w:rsidRPr="00CE1FFA">
        <w:rPr>
          <w:rFonts w:ascii="Traditional Arabic" w:cs="Traditional Arabic"/>
          <w:sz w:val="36"/>
          <w:szCs w:val="36"/>
          <w:rtl/>
        </w:rPr>
        <w:t xml:space="preserve"> </w:t>
      </w:r>
      <w:r w:rsidRPr="00CE1FFA">
        <w:rPr>
          <w:rFonts w:ascii="Traditional Arabic" w:cs="Traditional Arabic" w:hint="cs"/>
          <w:sz w:val="36"/>
          <w:szCs w:val="36"/>
          <w:rtl/>
        </w:rPr>
        <w:t>عَصَاهُ</w:t>
      </w:r>
      <w:r w:rsidRPr="00CE1FFA">
        <w:rPr>
          <w:rFonts w:ascii="Traditional Arabic" w:cs="Traditional Arabic"/>
          <w:sz w:val="36"/>
          <w:szCs w:val="36"/>
          <w:rtl/>
        </w:rPr>
        <w:t xml:space="preserve"> </w:t>
      </w:r>
      <w:r w:rsidRPr="00CE1FFA">
        <w:rPr>
          <w:rFonts w:ascii="Traditional Arabic" w:cs="Traditional Arabic" w:hint="cs"/>
          <w:sz w:val="36"/>
          <w:szCs w:val="36"/>
          <w:rtl/>
        </w:rPr>
        <w:t>وَخَالَفَ</w:t>
      </w:r>
      <w:r w:rsidRPr="00CE1FFA">
        <w:rPr>
          <w:rFonts w:ascii="Traditional Arabic" w:cs="Traditional Arabic"/>
          <w:sz w:val="36"/>
          <w:szCs w:val="36"/>
          <w:rtl/>
        </w:rPr>
        <w:t xml:space="preserve"> </w:t>
      </w:r>
      <w:r w:rsidRPr="00CE1FFA">
        <w:rPr>
          <w:rFonts w:ascii="Traditional Arabic" w:cs="Traditional Arabic" w:hint="cs"/>
          <w:sz w:val="36"/>
          <w:szCs w:val="36"/>
          <w:rtl/>
        </w:rPr>
        <w:t>رُسُلَهُ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55"/>
      </w:r>
      <w:r w:rsidRPr="00CE1FFA">
        <w:rPr>
          <w:rFonts w:ascii="Traditional Arabic" w:hAnsi="Traditional Arabic" w:cs="Traditional Arabic" w:hint="cs"/>
          <w:position w:val="12"/>
          <w:sz w:val="36"/>
          <w:szCs w:val="36"/>
          <w:rtl/>
        </w:rPr>
        <w:t>)</w:t>
      </w:r>
    </w:p>
    <w:p w:rsidR="00FD6CB1" w:rsidRPr="00CE1FFA" w:rsidRDefault="00FD6CB1" w:rsidP="005F7A83">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لِمَنْ</w:t>
      </w:r>
      <w:r w:rsidRPr="00CE1FFA">
        <w:rPr>
          <w:rFonts w:ascii="Traditional Arabic" w:cs="Traditional Arabic"/>
          <w:sz w:val="36"/>
          <w:szCs w:val="36"/>
          <w:rtl/>
        </w:rPr>
        <w:t xml:space="preserve"> </w:t>
      </w:r>
      <w:r w:rsidRPr="00CE1FFA">
        <w:rPr>
          <w:rFonts w:ascii="Traditional Arabic" w:cs="Traditional Arabic" w:hint="cs"/>
          <w:sz w:val="36"/>
          <w:szCs w:val="36"/>
          <w:rtl/>
        </w:rPr>
        <w:t>عَصَاهُ</w:t>
      </w:r>
      <w:r w:rsidRPr="00CE1FFA">
        <w:rPr>
          <w:rFonts w:ascii="Traditional Arabic" w:cs="Traditional Arabic"/>
          <w:sz w:val="36"/>
          <w:szCs w:val="36"/>
          <w:rtl/>
        </w:rPr>
        <w:t xml:space="preserve"> </w:t>
      </w:r>
      <w:r w:rsidRPr="00CE1FFA">
        <w:rPr>
          <w:rFonts w:ascii="Traditional Arabic" w:cs="Traditional Arabic" w:hint="cs"/>
          <w:sz w:val="36"/>
          <w:szCs w:val="36"/>
          <w:rtl/>
        </w:rPr>
        <w:t>وَخَالَفَ</w:t>
      </w:r>
      <w:r w:rsidRPr="00CE1FFA">
        <w:rPr>
          <w:rFonts w:ascii="Traditional Arabic" w:cs="Traditional Arabic"/>
          <w:sz w:val="36"/>
          <w:szCs w:val="36"/>
          <w:rtl/>
        </w:rPr>
        <w:t xml:space="preserve"> </w:t>
      </w:r>
      <w:r w:rsidRPr="00CE1FFA">
        <w:rPr>
          <w:rFonts w:ascii="Traditional Arabic" w:cs="Traditional Arabic" w:hint="cs"/>
          <w:sz w:val="36"/>
          <w:szCs w:val="36"/>
          <w:rtl/>
        </w:rPr>
        <w:t>أَمْرَهُ</w:t>
      </w:r>
      <w:r w:rsidRPr="00CE1FFA">
        <w:rPr>
          <w:rFonts w:ascii="Traditional Arabic" w:cs="Traditional Arabic"/>
          <w:sz w:val="36"/>
          <w:szCs w:val="36"/>
          <w:rtl/>
        </w:rPr>
        <w:t xml:space="preserve"> </w:t>
      </w:r>
      <w:r w:rsidRPr="00CE1FFA">
        <w:rPr>
          <w:rFonts w:ascii="Traditional Arabic" w:cs="Traditional Arabic" w:hint="cs"/>
          <w:sz w:val="36"/>
          <w:szCs w:val="36"/>
          <w:rtl/>
        </w:rPr>
        <w:t>وَشَرْعَهُ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56"/>
      </w:r>
      <w:r w:rsidRPr="00CE1FFA">
        <w:rPr>
          <w:rFonts w:ascii="Traditional Arabic" w:hAnsi="Traditional Arabic" w:cs="Traditional Arabic" w:hint="cs"/>
          <w:position w:val="12"/>
          <w:sz w:val="36"/>
          <w:szCs w:val="36"/>
          <w:rtl/>
        </w:rPr>
        <w:t>)</w:t>
      </w:r>
    </w:p>
    <w:p w:rsidR="00FD6CB1" w:rsidRPr="00CE1FFA" w:rsidRDefault="00FD6CB1" w:rsidP="00851194">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اللباب في علوم الكتاب ): (</w:t>
      </w:r>
      <w:r w:rsidRPr="00CE1FFA">
        <w:rPr>
          <w:rFonts w:ascii="Lotus Linotype" w:hAnsi="Lotus Linotype" w:cs="Traditional Arabic" w:hint="cs"/>
          <w:sz w:val="36"/>
          <w:szCs w:val="36"/>
          <w:rtl/>
        </w:rPr>
        <w:t xml:space="preserve"> 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عطاء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سريع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العقاب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لأعدائه،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غفور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رحيم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لأوليائه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رحيم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وأكد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قوله</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لغفور</w:t>
      </w:r>
      <w:r w:rsidRPr="00CE1FFA">
        <w:rPr>
          <w:rFonts w:ascii="Lotus Linotype" w:hAnsi="Lotus Linotype" w:cs="Traditional Arabic"/>
          <w:sz w:val="36"/>
          <w:szCs w:val="36"/>
          <w:rtl/>
        </w:rPr>
        <w:t xml:space="preserve"> " [ </w:t>
      </w:r>
      <w:r w:rsidRPr="00CE1FFA">
        <w:rPr>
          <w:rFonts w:ascii="Lotus Linotype" w:hAnsi="Lotus Linotype" w:cs="Traditional Arabic" w:hint="cs"/>
          <w:sz w:val="36"/>
          <w:szCs w:val="36"/>
          <w:rtl/>
        </w:rPr>
        <w:t>باللام</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دلالة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سعة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رحمته،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يؤكد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سرعة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العقاب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أكد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الأعراف؛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هناك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المقام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مقام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تخويف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وتهديد،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وبعد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ذكر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قصة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المعتدين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السبت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وغيره،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فناسب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تأكيد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العقاب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هناك،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وأتى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بصيغتي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الغفران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والرحمة،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بصيغة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واحدة؛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دلالة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حلمه،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وسعة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مغفرته،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ورحمته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57"/>
      </w:r>
      <w:r w:rsidRPr="00CE1FFA">
        <w:rPr>
          <w:rFonts w:ascii="Traditional Arabic" w:hAnsi="Traditional Arabic" w:cs="Traditional Arabic" w:hint="cs"/>
          <w:position w:val="12"/>
          <w:sz w:val="36"/>
          <w:szCs w:val="36"/>
          <w:rtl/>
        </w:rPr>
        <w:t>)</w:t>
      </w:r>
    </w:p>
    <w:p w:rsidR="00FD6CB1" w:rsidRPr="00CE1FFA" w:rsidRDefault="00FD6CB1" w:rsidP="00851194">
      <w:pPr>
        <w:spacing w:after="0" w:line="66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D6CB1" w:rsidRPr="00CE1FFA" w:rsidRDefault="00FD6CB1" w:rsidP="00851194">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الجملة بدون تأكيدها بحرف اللام، وذلك لأن الأمر هنا لا يحتاج إلى تأكيد، فسياق الآيات بالعموم فيه ذكر لحال الناس في هذه الدنيا، وما سيؤولون إليه في الآخرة، وبالتالي لم تكن هناك حاجة إلى زيادة في التأكيد بحرف اللام، فبقيت الجملة بدون زيادة لتتوافق مع المعنى إجمالاً والله أعلم.</w:t>
      </w:r>
    </w:p>
    <w:p w:rsidR="00FD6CB1" w:rsidRPr="00CE1FFA" w:rsidRDefault="00FD6CB1" w:rsidP="005F7A8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الجملة بزيادة حرف اللام المؤكدة، وذلك لتناسبها مع سياق الآيات، لأن هناك ضرورة إلى التخويف والتهديد، وخاصة بعد ذكر قصة أصحاب يوم السبت، واعتدائهم بالصيد في ذلك اليوم، فكانت الحاجة هنا إلى التهديد وزيادة الوعيد، فجاء حرف اللام ليؤكد هذه العقوبة والعذاب، فكان في مكانه المتناسق مع الآيات والله أعلم.</w:t>
      </w:r>
    </w:p>
    <w:p w:rsidR="002C6C46" w:rsidRPr="00CE1FFA" w:rsidRDefault="002C6C46" w:rsidP="0074623E">
      <w:pPr>
        <w:spacing w:after="0"/>
        <w:rPr>
          <w:rFonts w:ascii="Traditional Arabic" w:hAnsi="Traditional Arabic" w:cs="Traditional Arabic"/>
          <w:b/>
          <w:bCs/>
          <w:sz w:val="36"/>
          <w:szCs w:val="36"/>
          <w:rtl/>
        </w:rPr>
      </w:pPr>
      <w:r w:rsidRPr="0074623E">
        <w:rPr>
          <w:rFonts w:ascii="Traditional Arabic" w:hAnsi="Traditional Arabic" w:cs="Traditional Arabic" w:hint="cs"/>
          <w:b/>
          <w:bCs/>
          <w:sz w:val="36"/>
          <w:szCs w:val="36"/>
          <w:rtl/>
        </w:rPr>
        <w:t>(ا</w:t>
      </w:r>
      <w:r w:rsidR="005F7A83" w:rsidRPr="0074623E">
        <w:rPr>
          <w:rFonts w:ascii="Traditional Arabic" w:hAnsi="Traditional Arabic" w:cs="Traditional Arabic" w:hint="cs"/>
          <w:b/>
          <w:bCs/>
          <w:sz w:val="36"/>
          <w:szCs w:val="36"/>
          <w:rtl/>
        </w:rPr>
        <w:t>لمثال ال</w:t>
      </w:r>
      <w:r w:rsidRPr="0074623E">
        <w:rPr>
          <w:rFonts w:ascii="Traditional Arabic" w:hAnsi="Traditional Arabic" w:cs="Traditional Arabic" w:hint="cs"/>
          <w:b/>
          <w:bCs/>
          <w:sz w:val="36"/>
          <w:szCs w:val="36"/>
          <w:rtl/>
        </w:rPr>
        <w:t>ع</w:t>
      </w:r>
      <w:r w:rsidR="005F7A83" w:rsidRPr="0074623E">
        <w:rPr>
          <w:rFonts w:ascii="Traditional Arabic" w:hAnsi="Traditional Arabic" w:cs="Traditional Arabic" w:hint="cs"/>
          <w:b/>
          <w:bCs/>
          <w:sz w:val="36"/>
          <w:szCs w:val="36"/>
          <w:rtl/>
        </w:rPr>
        <w:t>ا</w:t>
      </w:r>
      <w:r w:rsidRPr="0074623E">
        <w:rPr>
          <w:rFonts w:ascii="Traditional Arabic" w:hAnsi="Traditional Arabic" w:cs="Traditional Arabic" w:hint="cs"/>
          <w:b/>
          <w:bCs/>
          <w:sz w:val="36"/>
          <w:szCs w:val="36"/>
          <w:rtl/>
        </w:rPr>
        <w:t>شر) [ لمن ــ إذاً لمن ]</w:t>
      </w:r>
      <w:r w:rsidRPr="00CE1FFA">
        <w:rPr>
          <w:rFonts w:ascii="Traditional Arabic" w:hAnsi="Traditional Arabic" w:cs="Traditional Arabic" w:hint="cs"/>
          <w:b/>
          <w:bCs/>
          <w:sz w:val="36"/>
          <w:szCs w:val="36"/>
          <w:rtl/>
        </w:rPr>
        <w:t xml:space="preserve"> </w:t>
      </w:r>
    </w:p>
    <w:p w:rsidR="002C6C46" w:rsidRPr="00CE1FFA" w:rsidRDefault="002C6C46" w:rsidP="002C6C46">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64" w:eastAsia="Times New Roman" w:hAnsi="QCF_P164" w:cs="QCF_P164"/>
          <w:sz w:val="36"/>
          <w:szCs w:val="36"/>
          <w:rtl/>
        </w:rPr>
        <w:t xml:space="preserve">ﮫ  ﮬ  ﮭ   </w:t>
      </w:r>
      <w:r w:rsidRPr="00CE1FFA">
        <w:rPr>
          <w:rFonts w:ascii="QCF_P164" w:eastAsia="Times New Roman" w:hAnsi="QCF_P164" w:cs="QCF_P164"/>
          <w:sz w:val="36"/>
          <w:szCs w:val="36"/>
          <w:u w:val="single"/>
          <w:rtl/>
        </w:rPr>
        <w:t>ﮮ</w:t>
      </w:r>
      <w:r w:rsidRPr="00CE1FFA">
        <w:rPr>
          <w:rFonts w:ascii="QCF_P164" w:eastAsia="Times New Roman" w:hAnsi="QCF_P164" w:cs="QCF_P164"/>
          <w:sz w:val="36"/>
          <w:szCs w:val="36"/>
          <w:rtl/>
        </w:rPr>
        <w:t xml:space="preserve">  ﮯ  ﮰ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458"/>
      </w:r>
      <w:r w:rsidRPr="00CE1FFA">
        <w:rPr>
          <w:rFonts w:ascii="Traditional Arabic" w:hAnsi="Traditional Arabic" w:cs="Traditional Arabic" w:hint="cs"/>
          <w:b/>
          <w:bCs/>
          <w:sz w:val="36"/>
          <w:szCs w:val="36"/>
          <w:vertAlign w:val="superscript"/>
          <w:rtl/>
        </w:rPr>
        <w:t>)</w:t>
      </w:r>
    </w:p>
    <w:p w:rsidR="002C6C46" w:rsidRPr="00CE1FFA" w:rsidRDefault="002C6C46" w:rsidP="002C6C46">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369" w:eastAsia="Times New Roman" w:hAnsi="QCF_P369" w:cs="QCF_P369"/>
          <w:sz w:val="36"/>
          <w:szCs w:val="36"/>
          <w:rtl/>
        </w:rPr>
        <w:t xml:space="preserve">ﭦ  ﭧ    ﭨ  </w:t>
      </w:r>
      <w:r w:rsidRPr="00CE1FFA">
        <w:rPr>
          <w:rFonts w:ascii="QCF_P369" w:eastAsia="Times New Roman" w:hAnsi="QCF_P369" w:cs="QCF_P369"/>
          <w:sz w:val="36"/>
          <w:szCs w:val="36"/>
          <w:u w:val="single"/>
          <w:rtl/>
        </w:rPr>
        <w:t>ﭩ  ﭪ</w:t>
      </w:r>
      <w:r w:rsidRPr="00CE1FFA">
        <w:rPr>
          <w:rFonts w:ascii="QCF_P369" w:eastAsia="Times New Roman" w:hAnsi="QCF_P369" w:cs="QCF_P369"/>
          <w:sz w:val="36"/>
          <w:szCs w:val="36"/>
          <w:rtl/>
        </w:rPr>
        <w:t xml:space="preserve">  ﭫ  ﭬ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459"/>
      </w:r>
      <w:r w:rsidRPr="00CE1FFA">
        <w:rPr>
          <w:rFonts w:ascii="Traditional Arabic" w:hAnsi="Traditional Arabic" w:cs="Traditional Arabic" w:hint="cs"/>
          <w:b/>
          <w:bCs/>
          <w:sz w:val="36"/>
          <w:szCs w:val="36"/>
          <w:vertAlign w:val="superscript"/>
          <w:rtl/>
        </w:rPr>
        <w:t>)</w:t>
      </w:r>
    </w:p>
    <w:p w:rsidR="002C6C46" w:rsidRPr="00CE1FFA" w:rsidRDefault="002C6C46" w:rsidP="002C6C46">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فَوَعَدَهُمْ</w:t>
      </w:r>
      <w:r w:rsidRPr="00CE1FFA">
        <w:rPr>
          <w:rFonts w:ascii="Traditional Arabic" w:cs="Traditional Arabic"/>
          <w:sz w:val="36"/>
          <w:szCs w:val="36"/>
          <w:rtl/>
        </w:rPr>
        <w:t xml:space="preserve"> </w:t>
      </w:r>
      <w:r w:rsidRPr="00CE1FFA">
        <w:rPr>
          <w:rFonts w:ascii="Traditional Arabic" w:cs="Traditional Arabic" w:hint="cs"/>
          <w:sz w:val="36"/>
          <w:szCs w:val="36"/>
          <w:rtl/>
        </w:rPr>
        <w:t>وَمَنَّاهُمْ</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يُعْطِيَهُمْ</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أَرَادُوا،</w:t>
      </w:r>
      <w:r w:rsidRPr="00CE1FFA">
        <w:rPr>
          <w:rFonts w:ascii="Traditional Arabic" w:cs="Traditional Arabic"/>
          <w:sz w:val="36"/>
          <w:szCs w:val="36"/>
          <w:rtl/>
        </w:rPr>
        <w:t xml:space="preserve"> </w:t>
      </w:r>
      <w:r w:rsidRPr="00CE1FFA">
        <w:rPr>
          <w:rFonts w:ascii="Traditional Arabic" w:cs="Traditional Arabic" w:hint="cs"/>
          <w:sz w:val="36"/>
          <w:szCs w:val="36"/>
          <w:rtl/>
        </w:rPr>
        <w:t>وَيَجْعَلَنَّهُمْ</w:t>
      </w:r>
      <w:r w:rsidRPr="00CE1FFA">
        <w:rPr>
          <w:rFonts w:ascii="Traditional Arabic" w:cs="Traditional Arabic"/>
          <w:sz w:val="36"/>
          <w:szCs w:val="36"/>
          <w:rtl/>
        </w:rPr>
        <w:t xml:space="preserve"> </w:t>
      </w:r>
      <w:r w:rsidRPr="00CE1FFA">
        <w:rPr>
          <w:rFonts w:ascii="Traditional Arabic" w:cs="Traditional Arabic" w:hint="cs"/>
          <w:sz w:val="36"/>
          <w:szCs w:val="36"/>
          <w:rtl/>
        </w:rPr>
        <w:t>مِـنْ جُلَسَائِهِ</w:t>
      </w:r>
      <w:r w:rsidRPr="00CE1FFA">
        <w:rPr>
          <w:rFonts w:ascii="Traditional Arabic" w:cs="Traditional Arabic"/>
          <w:sz w:val="36"/>
          <w:szCs w:val="36"/>
          <w:rtl/>
        </w:rPr>
        <w:t xml:space="preserve"> </w:t>
      </w:r>
      <w:r w:rsidRPr="00CE1FFA">
        <w:rPr>
          <w:rFonts w:ascii="Traditional Arabic" w:cs="Traditional Arabic" w:hint="cs"/>
          <w:sz w:val="36"/>
          <w:szCs w:val="36"/>
          <w:rtl/>
        </w:rPr>
        <w:t>وَالمقَرِّبِينَ</w:t>
      </w:r>
      <w:r w:rsidRPr="00CE1FFA">
        <w:rPr>
          <w:rFonts w:ascii="Traditional Arabic" w:cs="Traditional Arabic"/>
          <w:sz w:val="36"/>
          <w:szCs w:val="36"/>
          <w:rtl/>
        </w:rPr>
        <w:t xml:space="preserve"> </w:t>
      </w:r>
      <w:r w:rsidRPr="00CE1FFA">
        <w:rPr>
          <w:rFonts w:ascii="Traditional Arabic" w:cs="Traditional Arabic" w:hint="cs"/>
          <w:sz w:val="36"/>
          <w:szCs w:val="36"/>
          <w:rtl/>
        </w:rPr>
        <w:t>عِنْدَهُ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60"/>
      </w:r>
      <w:r w:rsidRPr="00CE1FFA">
        <w:rPr>
          <w:rFonts w:ascii="Traditional Arabic" w:hAnsi="Traditional Arabic" w:cs="Traditional Arabic" w:hint="cs"/>
          <w:position w:val="12"/>
          <w:sz w:val="36"/>
          <w:szCs w:val="36"/>
          <w:rtl/>
        </w:rPr>
        <w:t>)</w:t>
      </w:r>
    </w:p>
    <w:p w:rsidR="002C6C46" w:rsidRPr="00CE1FFA" w:rsidRDefault="002C6C46" w:rsidP="002C6C46">
      <w:pPr>
        <w:spacing w:after="0" w:line="240" w:lineRule="auto"/>
        <w:ind w:firstLine="288"/>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وجـاء في التفسير نفسـه للآية الثانية: ( أَيْ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وَأَخَصُّ</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تَطْلُبُونَ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أَجْعَلُكُمْ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المقَرَّبِينَ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 xml:space="preserve">عِنْدِي </w:t>
      </w:r>
      <w:r w:rsidRPr="00CE1FFA">
        <w:rPr>
          <w:rFonts w:ascii="Traditional Arabic" w:cs="Traditional Arabic" w:hint="cs"/>
          <w:sz w:val="36"/>
          <w:szCs w:val="36"/>
          <w:rtl/>
        </w:rPr>
        <w:t>وجلسائي</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61"/>
      </w:r>
      <w:r w:rsidRPr="00CE1FFA">
        <w:rPr>
          <w:rFonts w:ascii="Traditional Arabic" w:hAnsi="Traditional Arabic" w:cs="Traditional Arabic" w:hint="cs"/>
          <w:position w:val="12"/>
          <w:sz w:val="36"/>
          <w:szCs w:val="36"/>
          <w:rtl/>
        </w:rPr>
        <w:t>)</w:t>
      </w:r>
    </w:p>
    <w:p w:rsidR="002C6C46" w:rsidRPr="00CE1FFA" w:rsidRDefault="002C6C46" w:rsidP="002C6C4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وجـاء في كتاب ( التحرير والتنوير ): (</w:t>
      </w:r>
      <w:r w:rsidRPr="00CE1FFA">
        <w:rPr>
          <w:rFonts w:ascii="Lotus Linotype" w:hAnsi="Lotus Linotype" w:cs="Traditional Arabic" w:hint="cs"/>
          <w:sz w:val="36"/>
          <w:szCs w:val="36"/>
          <w:rtl/>
        </w:rPr>
        <w:t xml:space="preserve"> تقـدم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نظيرها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الأعراف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بقوله</w:t>
      </w:r>
      <w:r w:rsidRPr="00CE1FFA">
        <w:rPr>
          <w:rFonts w:ascii="Lotus Linotype" w:hAnsi="Lotus Linotype" w:cs="Traditional Arabic"/>
          <w:sz w:val="36"/>
          <w:szCs w:val="36"/>
          <w:rtl/>
        </w:rPr>
        <w:t xml:space="preserve"> </w:t>
      </w:r>
      <w:r w:rsidRPr="00CE1FFA">
        <w:rPr>
          <w:rFonts w:ascii="QCF_BSML" w:hAnsi="QCF_BSML" w:cs="QCF_BSML"/>
          <w:sz w:val="36"/>
          <w:szCs w:val="36"/>
          <w:rtl/>
        </w:rPr>
        <w:t xml:space="preserve">ﭽ </w:t>
      </w:r>
      <w:r w:rsidRPr="00CE1FFA">
        <w:rPr>
          <w:rFonts w:ascii="QCF_P218" w:hAnsi="QCF_P218" w:cs="QCF_P218"/>
          <w:sz w:val="36"/>
          <w:szCs w:val="36"/>
          <w:rtl/>
        </w:rPr>
        <w:t xml:space="preserve">ﭙ  ﭚ </w:t>
      </w:r>
      <w:r w:rsidRPr="00CE1FFA">
        <w:rPr>
          <w:rFonts w:ascii="QCF_BSML" w:hAnsi="QCF_BSML" w:cs="QCF_BSML"/>
          <w:sz w:val="36"/>
          <w:szCs w:val="36"/>
          <w:rtl/>
        </w:rPr>
        <w:t>ﭼ</w:t>
      </w:r>
      <w:r w:rsidRPr="00CE1FFA">
        <w:rPr>
          <w:rFonts w:ascii="Lotus Linotype" w:hAnsi="Lotus Linotype" w:cs="Traditional Arabic" w:hint="cs"/>
          <w:sz w:val="36"/>
          <w:szCs w:val="36"/>
          <w:rtl/>
        </w:rPr>
        <w:t xml:space="preserve"> وبطرح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همزة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الاستفهام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هناك</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164" w:eastAsia="Times New Roman" w:hAnsi="QCF_P164" w:cs="QCF_P164"/>
          <w:sz w:val="36"/>
          <w:szCs w:val="36"/>
          <w:rtl/>
        </w:rPr>
        <w:t>ﮣ      ﮤ  ﮥ</w:t>
      </w:r>
      <w:r w:rsidRPr="00CE1FFA">
        <w:rPr>
          <w:rFonts w:ascii="QCF_BSML" w:eastAsia="Times New Roman" w:hAnsi="QCF_BSML" w:cs="QCF_BSML"/>
          <w:sz w:val="36"/>
          <w:szCs w:val="36"/>
          <w:rtl/>
        </w:rPr>
        <w:t>ﭼ</w:t>
      </w:r>
      <w:r w:rsidRPr="00CE1FFA">
        <w:rPr>
          <w:rFonts w:ascii="Lotus Linotype" w:hAnsi="Lotus Linotype" w:cs="Traditional Arabic" w:hint="cs"/>
          <w:sz w:val="36"/>
          <w:szCs w:val="36"/>
          <w:rtl/>
        </w:rPr>
        <w:t xml:space="preserve"> ،</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تفنن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حكاية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مقالتهم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إعادتها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لئلا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تعاد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كم</w:t>
      </w:r>
      <w:r w:rsidR="00851194" w:rsidRPr="00CE1FFA">
        <w:rPr>
          <w:rFonts w:ascii="Lotus Linotype" w:hAnsi="Lotus Linotype" w:cs="Traditional Arabic" w:hint="cs"/>
          <w:sz w:val="36"/>
          <w:szCs w:val="36"/>
          <w:rtl/>
        </w:rPr>
        <w:t>ــ</w:t>
      </w:r>
      <w:r w:rsidRPr="00CE1FFA">
        <w:rPr>
          <w:rFonts w:ascii="Lotus Linotype" w:hAnsi="Lotus Linotype" w:cs="Traditional Arabic" w:hint="cs"/>
          <w:sz w:val="36"/>
          <w:szCs w:val="36"/>
          <w:rtl/>
        </w:rPr>
        <w:t>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وبدون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xml:space="preserve"> إِذاً </w:t>
      </w:r>
      <w:r w:rsidRPr="00CE1FFA">
        <w:rPr>
          <w:rFonts w:ascii="Lotus Linotype" w:hAnsi="Lotus Linotype" w:cs="Traditional Arabic"/>
          <w:sz w:val="36"/>
          <w:szCs w:val="36"/>
          <w:rtl/>
        </w:rPr>
        <w:t>}</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فحكى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w:t>
      </w:r>
      <w:r w:rsidR="00851194" w:rsidRPr="00CE1FFA">
        <w:rPr>
          <w:rFonts w:ascii="Lotus Linotype" w:hAnsi="Lotus Linotype" w:cs="Traditional Arabic" w:hint="cs"/>
          <w:sz w:val="36"/>
          <w:szCs w:val="36"/>
          <w:rtl/>
        </w:rPr>
        <w:t>ـــ</w:t>
      </w:r>
      <w:r w:rsidRPr="00CE1FFA">
        <w:rPr>
          <w:rFonts w:ascii="Lotus Linotype" w:hAnsi="Lotus Linotype" w:cs="Traditional Arabic" w:hint="cs"/>
          <w:sz w:val="36"/>
          <w:szCs w:val="36"/>
          <w:rtl/>
        </w:rPr>
        <w:t>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فرعون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w:t>
      </w:r>
      <w:r w:rsidR="00851194"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دلالة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جزاء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مضم</w:t>
      </w:r>
      <w:r w:rsidR="00851194"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قوله</w:t>
      </w:r>
      <w:r w:rsidR="00851194" w:rsidRPr="00CE1FFA">
        <w:rPr>
          <w:rFonts w:ascii="Lotus Linotype" w:hAnsi="Lotus Linotype" w:cs="Traditional Arabic" w:hint="cs"/>
          <w:sz w:val="36"/>
          <w:szCs w:val="36"/>
          <w:rtl/>
        </w:rPr>
        <w:t>ـــــ</w:t>
      </w:r>
      <w:r w:rsidRPr="00CE1FFA">
        <w:rPr>
          <w:rFonts w:ascii="Lotus Linotype" w:hAnsi="Lotus Linotype" w:cs="Traditional Arabic" w:hint="cs"/>
          <w:sz w:val="36"/>
          <w:szCs w:val="36"/>
          <w:rtl/>
        </w:rPr>
        <w:t>م</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164" w:eastAsia="Times New Roman" w:hAnsi="QCF_P164" w:cs="QCF_P164"/>
          <w:sz w:val="36"/>
          <w:szCs w:val="36"/>
          <w:rtl/>
        </w:rPr>
        <w:t xml:space="preserve">ﮣ      ﮤ  ﮥ  ﮦ   ﮧ  ﮨ  ﮩ  ﮪ  </w:t>
      </w:r>
      <w:r w:rsidRPr="00CE1FFA">
        <w:rPr>
          <w:rFonts w:ascii="QCF_BSML" w:eastAsia="Times New Roman" w:hAnsi="QCF_BSML" w:cs="QCF_BSML"/>
          <w:sz w:val="36"/>
          <w:szCs w:val="36"/>
          <w:rtl/>
        </w:rPr>
        <w:t>ﭼ</w:t>
      </w:r>
      <w:r w:rsidRPr="00CE1FFA">
        <w:rPr>
          <w:rFonts w:ascii="Lotus Linotype" w:hAnsi="Lotus Linotype" w:cs="Traditional Arabic" w:hint="cs"/>
          <w:sz w:val="36"/>
          <w:szCs w:val="36"/>
          <w:vertAlign w:val="superscript"/>
          <w:rtl/>
        </w:rPr>
        <w:t>(</w:t>
      </w:r>
      <w:r w:rsidRPr="00CE1FFA">
        <w:rPr>
          <w:rStyle w:val="FootnoteReference"/>
          <w:rFonts w:ascii="Lotus Linotype" w:hAnsi="Lotus Linotype" w:cs="Traditional Arabic"/>
          <w:sz w:val="36"/>
          <w:szCs w:val="36"/>
          <w:rtl/>
        </w:rPr>
        <w:footnoteReference w:id="462"/>
      </w:r>
      <w:r w:rsidRPr="00CE1FFA">
        <w:rPr>
          <w:rFonts w:ascii="Lotus Linotype" w:hAnsi="Lotus Linotype" w:cs="Traditional Arabic" w:hint="cs"/>
          <w:sz w:val="36"/>
          <w:szCs w:val="36"/>
          <w:vertAlign w:val="superscript"/>
          <w:rtl/>
        </w:rPr>
        <w:t>)</w:t>
      </w:r>
      <w:r w:rsidRPr="00CE1FFA">
        <w:rPr>
          <w:rFonts w:ascii="Lotus Linotype" w:hAnsi="Lotus Linotype" w:cs="Traditional Arabic" w:hint="cs"/>
          <w:sz w:val="36"/>
          <w:szCs w:val="36"/>
          <w:rtl/>
        </w:rPr>
        <w:t xml:space="preserve"> زيادة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اقتضاه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حرف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نعم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تقرير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استفهامهم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الأجر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فتقدير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الكلام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كنتم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غالبين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إنكم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المقربين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الاستغناء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الأعراف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زيادة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حكاية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القصة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وكذلك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القرآن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قصصه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يخلو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المعاد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فائدة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غير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مذكورة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موضع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آخر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تجديداً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لنشاط</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السامع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تقدم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المقدمة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السابعة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مقدمات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التفسير</w:t>
      </w:r>
      <w:r w:rsidRPr="00CE1FFA">
        <w:rPr>
          <w:rFonts w:ascii="Lotus Linotype" w:hAnsi="Lotus Linotype" w:cs="Traditional Arabic"/>
          <w:sz w:val="36"/>
          <w:szCs w:val="36"/>
          <w:rtl/>
        </w:rPr>
        <w:t>.</w:t>
      </w:r>
      <w:r w:rsidRPr="00CE1FFA">
        <w:rPr>
          <w:rFonts w:ascii="Lotus Linotype" w:hAnsi="Lotus Linotype" w:cs="Lotus Linotype" w:hint="cs"/>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63"/>
      </w:r>
      <w:r w:rsidRPr="00CE1FFA">
        <w:rPr>
          <w:rFonts w:ascii="Traditional Arabic" w:hAnsi="Traditional Arabic" w:cs="Traditional Arabic" w:hint="cs"/>
          <w:position w:val="12"/>
          <w:sz w:val="36"/>
          <w:szCs w:val="36"/>
          <w:rtl/>
        </w:rPr>
        <w:t>)</w:t>
      </w:r>
    </w:p>
    <w:p w:rsidR="002C6C46" w:rsidRPr="00CE1FFA" w:rsidRDefault="002C6C46" w:rsidP="002C6C46">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 xml:space="preserve">أقول وبالله التوفيق: </w:t>
      </w:r>
    </w:p>
    <w:p w:rsidR="002C6C46" w:rsidRPr="00CE1FFA" w:rsidRDefault="002C6C46" w:rsidP="005F7A83">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 xml:space="preserve">جاءت الجملة بدون زيادة ( إذاً )، لأن سياق الآيات يتناسب مع عدم الزيادة في التأكيد، وذلك لأن أحداث الخبر، وتفاصيل القصة في هذا الموضع أقل وأهون من الأحداث ومجريات القصة في سورة الشعراء، فهنا ذكرت الأحداث بالعموم دون تعمق أو تفصيل، وبناءً عليه فقد كان سياق الآية متلائماً مع المعنى بشكل جيد والله أعلم. </w:t>
      </w:r>
    </w:p>
    <w:p w:rsidR="00FD6CB1" w:rsidRPr="00CE1FFA" w:rsidRDefault="002C6C46" w:rsidP="00851194">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الجملة بزيادة ( إذاً )، وذلك لأن السياق يتطلب ذلك، فالآيات ذكرت بعض التفاصيل القوية، وخاصة في الحوار الساخن الذي دار بين سيدنا موسى عليه السلام مع الطاغية فرعون، فتناسب التأكيد مع التهديد والتحدي، وكانت الزيادة هنا في موضعها الملائم تماماً مع سياق الآيات والله أعلم.</w:t>
      </w:r>
    </w:p>
    <w:p w:rsidR="002546AF" w:rsidRPr="0074623E" w:rsidRDefault="002546AF" w:rsidP="0074623E">
      <w:pPr>
        <w:spacing w:after="0"/>
        <w:rPr>
          <w:rFonts w:ascii="Traditional Arabic" w:hAnsi="Traditional Arabic" w:cs="Traditional Arabic"/>
          <w:b/>
          <w:bCs/>
          <w:sz w:val="36"/>
          <w:szCs w:val="36"/>
          <w:rtl/>
        </w:rPr>
      </w:pPr>
      <w:r w:rsidRPr="0074623E">
        <w:rPr>
          <w:rFonts w:ascii="Traditional Arabic" w:hAnsi="Traditional Arabic" w:cs="Traditional Arabic" w:hint="cs"/>
          <w:b/>
          <w:bCs/>
          <w:sz w:val="36"/>
          <w:szCs w:val="36"/>
          <w:rtl/>
        </w:rPr>
        <w:t>(المثال ال</w:t>
      </w:r>
      <w:r w:rsidR="005F7A83" w:rsidRPr="0074623E">
        <w:rPr>
          <w:rFonts w:ascii="Traditional Arabic" w:hAnsi="Traditional Arabic" w:cs="Traditional Arabic" w:hint="cs"/>
          <w:b/>
          <w:bCs/>
          <w:sz w:val="36"/>
          <w:szCs w:val="36"/>
          <w:rtl/>
        </w:rPr>
        <w:t>حادي عشر</w:t>
      </w:r>
      <w:r w:rsidRPr="0074623E">
        <w:rPr>
          <w:rFonts w:ascii="Traditional Arabic" w:hAnsi="Traditional Arabic" w:cs="Traditional Arabic" w:hint="cs"/>
          <w:b/>
          <w:bCs/>
          <w:sz w:val="36"/>
          <w:szCs w:val="36"/>
          <w:rtl/>
        </w:rPr>
        <w:t>) [ وبرسوله ــ ورسوله ]</w:t>
      </w:r>
    </w:p>
    <w:p w:rsidR="002546AF" w:rsidRPr="00CE1FFA" w:rsidRDefault="002546AF" w:rsidP="00851194">
      <w:pPr>
        <w:spacing w:after="0" w:line="660" w:lineRule="exact"/>
        <w:ind w:firstLine="289"/>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195" w:hAnsi="QCF_P195" w:cs="QCF_P195"/>
          <w:sz w:val="36"/>
          <w:szCs w:val="36"/>
          <w:rtl/>
        </w:rPr>
        <w:t xml:space="preserve"> ﯤ   ﯥ   ﯦ  ﯧ  </w:t>
      </w:r>
      <w:r w:rsidRPr="00CE1FFA">
        <w:rPr>
          <w:rFonts w:ascii="QCF_P195" w:hAnsi="QCF_P195" w:cs="QCF_P195"/>
          <w:sz w:val="36"/>
          <w:szCs w:val="36"/>
          <w:u w:val="single"/>
          <w:rtl/>
        </w:rPr>
        <w:t>ﯨ</w:t>
      </w:r>
      <w:r w:rsidRPr="00CE1FFA">
        <w:rPr>
          <w:rFonts w:ascii="QCF_P195" w:hAnsi="QCF_P195" w:cs="QCF_P195"/>
          <w:sz w:val="36"/>
          <w:szCs w:val="36"/>
          <w:rtl/>
        </w:rPr>
        <w:t xml:space="preserve">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64"/>
      </w:r>
      <w:r w:rsidRPr="00CE1FFA">
        <w:rPr>
          <w:rFonts w:ascii="QCF_BSML" w:hAnsi="QCF_BSML" w:cs="Traditional Arabic" w:hint="cs"/>
          <w:position w:val="12"/>
          <w:sz w:val="36"/>
          <w:szCs w:val="36"/>
          <w:rtl/>
        </w:rPr>
        <w:t>)</w:t>
      </w:r>
    </w:p>
    <w:p w:rsidR="002546AF" w:rsidRPr="00CE1FFA" w:rsidRDefault="002546AF" w:rsidP="00851194">
      <w:pPr>
        <w:spacing w:after="0" w:line="660" w:lineRule="exact"/>
        <w:ind w:firstLine="289"/>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200" w:hAnsi="QCF_P200" w:cs="QCF_P200"/>
          <w:sz w:val="36"/>
          <w:szCs w:val="36"/>
          <w:rtl/>
        </w:rPr>
        <w:t xml:space="preserve"> ﭡ  ﭢ  ﭣ  ﭤ  </w:t>
      </w:r>
      <w:r w:rsidRPr="00CE1FFA">
        <w:rPr>
          <w:rFonts w:ascii="QCF_P200" w:hAnsi="QCF_P200" w:cs="QCF_P200"/>
          <w:sz w:val="36"/>
          <w:szCs w:val="36"/>
          <w:u w:val="single"/>
          <w:rtl/>
        </w:rPr>
        <w:t>ﭥ</w:t>
      </w:r>
      <w:r w:rsidRPr="00CE1FFA">
        <w:rPr>
          <w:rFonts w:ascii="QCF_P200" w:hAnsi="QCF_P200" w:cs="QCF_P200"/>
          <w:sz w:val="36"/>
          <w:szCs w:val="36"/>
          <w:rtl/>
        </w:rPr>
        <w:t>ﭦ</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65"/>
      </w:r>
      <w:r w:rsidRPr="00CE1FFA">
        <w:rPr>
          <w:rFonts w:ascii="QCF_BSML" w:hAnsi="QCF_BSML" w:cs="Traditional Arabic" w:hint="cs"/>
          <w:position w:val="12"/>
          <w:sz w:val="36"/>
          <w:szCs w:val="36"/>
          <w:rtl/>
        </w:rPr>
        <w:t>)</w:t>
      </w:r>
    </w:p>
    <w:p w:rsidR="002546AF" w:rsidRPr="00CE1FFA" w:rsidRDefault="002546AF" w:rsidP="00851194">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قَدْ</w:t>
      </w:r>
      <w:r w:rsidRPr="00CE1FFA">
        <w:rPr>
          <w:rFonts w:ascii="Traditional Arabic" w:cs="Traditional Arabic"/>
          <w:sz w:val="36"/>
          <w:szCs w:val="36"/>
          <w:rtl/>
        </w:rPr>
        <w:t xml:space="preserve"> </w:t>
      </w:r>
      <w:r w:rsidRPr="00CE1FFA">
        <w:rPr>
          <w:rFonts w:ascii="Traditional Arabic" w:cs="Traditional Arabic" w:hint="cs"/>
          <w:sz w:val="36"/>
          <w:szCs w:val="36"/>
          <w:rtl/>
        </w:rPr>
        <w:t>كَفَرُوا وَالأَعْمَالُ</w:t>
      </w:r>
      <w:r w:rsidRPr="00CE1FFA">
        <w:rPr>
          <w:rFonts w:ascii="Traditional Arabic" w:cs="Traditional Arabic"/>
          <w:sz w:val="36"/>
          <w:szCs w:val="36"/>
          <w:rtl/>
        </w:rPr>
        <w:t xml:space="preserve"> </w:t>
      </w:r>
      <w:r w:rsidRPr="00CE1FFA">
        <w:rPr>
          <w:rFonts w:ascii="Traditional Arabic" w:cs="Traditional Arabic" w:hint="cs"/>
          <w:sz w:val="36"/>
          <w:szCs w:val="36"/>
          <w:rtl/>
        </w:rPr>
        <w:t>إِنَّمَا</w:t>
      </w:r>
      <w:r w:rsidRPr="00CE1FFA">
        <w:rPr>
          <w:rFonts w:ascii="Traditional Arabic" w:cs="Traditional Arabic"/>
          <w:sz w:val="36"/>
          <w:szCs w:val="36"/>
          <w:rtl/>
        </w:rPr>
        <w:t xml:space="preserve"> </w:t>
      </w:r>
      <w:r w:rsidRPr="00CE1FFA">
        <w:rPr>
          <w:rFonts w:ascii="Traditional Arabic" w:cs="Traditional Arabic" w:hint="cs"/>
          <w:sz w:val="36"/>
          <w:szCs w:val="36"/>
          <w:rtl/>
        </w:rPr>
        <w:t>تَصِحُّ</w:t>
      </w:r>
      <w:r w:rsidRPr="00CE1FFA">
        <w:rPr>
          <w:rFonts w:ascii="Traditional Arabic" w:cs="Traditional Arabic"/>
          <w:sz w:val="36"/>
          <w:szCs w:val="36"/>
          <w:rtl/>
        </w:rPr>
        <w:t xml:space="preserve"> </w:t>
      </w:r>
      <w:r w:rsidRPr="00CE1FFA">
        <w:rPr>
          <w:rFonts w:ascii="Traditional Arabic" w:cs="Traditional Arabic" w:hint="cs"/>
          <w:sz w:val="36"/>
          <w:szCs w:val="36"/>
          <w:rtl/>
        </w:rPr>
        <w:t>بِالإِيمَانِ.</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66"/>
      </w:r>
      <w:r w:rsidRPr="00CE1FFA">
        <w:rPr>
          <w:rFonts w:ascii="Traditional Arabic" w:hAnsi="Traditional Arabic" w:cs="Traditional Arabic" w:hint="cs"/>
          <w:position w:val="12"/>
          <w:sz w:val="36"/>
          <w:szCs w:val="36"/>
          <w:rtl/>
        </w:rPr>
        <w:t>)</w:t>
      </w:r>
    </w:p>
    <w:p w:rsidR="002546AF" w:rsidRPr="00CE1FFA" w:rsidRDefault="002546AF" w:rsidP="00851194">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ولم يقف المفسر في تفسيره رحمه الله عند الآية الثانية.</w:t>
      </w:r>
    </w:p>
    <w:p w:rsidR="002546AF" w:rsidRPr="00CE1FFA" w:rsidRDefault="002546AF" w:rsidP="00851194">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درة التنزيل وغرة التأويل ): (</w:t>
      </w:r>
      <w:r w:rsidRPr="00CE1FFA">
        <w:rPr>
          <w:rFonts w:ascii="Traditional Arabic" w:cs="Traditional Arabic" w:hint="cs"/>
          <w:sz w:val="36"/>
          <w:szCs w:val="36"/>
          <w:rtl/>
        </w:rPr>
        <w:t xml:space="preserve"> لما</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الأول</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إيجاب</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نفي</w:t>
      </w:r>
      <w:r w:rsidRPr="00CE1FFA">
        <w:rPr>
          <w:rFonts w:ascii="Traditional Arabic" w:cs="Traditional Arabic"/>
          <w:sz w:val="36"/>
          <w:szCs w:val="36"/>
          <w:rtl/>
        </w:rPr>
        <w:t xml:space="preserve"> </w:t>
      </w:r>
      <w:r w:rsidRPr="00CE1FFA">
        <w:rPr>
          <w:rFonts w:ascii="Traditional Arabic" w:cs="Traditional Arabic" w:hint="cs"/>
          <w:sz w:val="36"/>
          <w:szCs w:val="36"/>
          <w:rtl/>
        </w:rPr>
        <w:t>صار</w:t>
      </w:r>
      <w:r w:rsidRPr="00CE1FFA">
        <w:rPr>
          <w:rFonts w:ascii="Traditional Arabic" w:cs="Traditional Arabic"/>
          <w:sz w:val="36"/>
          <w:szCs w:val="36"/>
          <w:rtl/>
        </w:rPr>
        <w:t xml:space="preserve"> </w:t>
      </w:r>
      <w:r w:rsidRPr="00CE1FFA">
        <w:rPr>
          <w:rFonts w:ascii="Traditional Arabic" w:cs="Traditional Arabic" w:hint="cs"/>
          <w:sz w:val="36"/>
          <w:szCs w:val="36"/>
          <w:rtl/>
        </w:rPr>
        <w:t>الخبر</w:t>
      </w:r>
      <w:r w:rsidRPr="00CE1FFA">
        <w:rPr>
          <w:rFonts w:ascii="Traditional Arabic" w:cs="Traditional Arabic"/>
          <w:sz w:val="36"/>
          <w:szCs w:val="36"/>
          <w:rtl/>
        </w:rPr>
        <w:t xml:space="preserve"> </w:t>
      </w:r>
      <w:r w:rsidRPr="00CE1FFA">
        <w:rPr>
          <w:rFonts w:ascii="Traditional Arabic" w:cs="Traditional Arabic" w:hint="cs"/>
          <w:sz w:val="36"/>
          <w:szCs w:val="36"/>
          <w:rtl/>
        </w:rPr>
        <w:t>أوكد،</w:t>
      </w:r>
      <w:r w:rsidRPr="00CE1FFA">
        <w:rPr>
          <w:rFonts w:ascii="Traditional Arabic" w:cs="Traditional Arabic"/>
          <w:sz w:val="36"/>
          <w:szCs w:val="36"/>
          <w:rtl/>
        </w:rPr>
        <w:t xml:space="preserve"> </w:t>
      </w:r>
      <w:r w:rsidRPr="00CE1FFA">
        <w:rPr>
          <w:rFonts w:ascii="Traditional Arabic" w:cs="Traditional Arabic" w:hint="cs"/>
          <w:sz w:val="36"/>
          <w:szCs w:val="36"/>
          <w:rtl/>
        </w:rPr>
        <w:t>وإلى</w:t>
      </w:r>
      <w:r w:rsidRPr="00CE1FFA">
        <w:rPr>
          <w:rFonts w:ascii="Traditional Arabic" w:cs="Traditional Arabic"/>
          <w:sz w:val="36"/>
          <w:szCs w:val="36"/>
          <w:rtl/>
        </w:rPr>
        <w:t xml:space="preserve"> </w:t>
      </w:r>
      <w:r w:rsidRPr="00CE1FFA">
        <w:rPr>
          <w:rFonts w:ascii="Traditional Arabic" w:cs="Traditional Arabic" w:hint="cs"/>
          <w:sz w:val="36"/>
          <w:szCs w:val="36"/>
          <w:rtl/>
        </w:rPr>
        <w:t>أمارة</w:t>
      </w:r>
      <w:r w:rsidRPr="00CE1FFA">
        <w:rPr>
          <w:rFonts w:ascii="Traditional Arabic" w:cs="Traditional Arabic"/>
          <w:sz w:val="36"/>
          <w:szCs w:val="36"/>
          <w:rtl/>
        </w:rPr>
        <w:t xml:space="preserve"> </w:t>
      </w:r>
      <w:r w:rsidRPr="00CE1FFA">
        <w:rPr>
          <w:rFonts w:ascii="Traditional Arabic" w:cs="Traditional Arabic" w:hint="cs"/>
          <w:sz w:val="36"/>
          <w:szCs w:val="36"/>
          <w:rtl/>
        </w:rPr>
        <w:t>التوكيد</w:t>
      </w:r>
      <w:r w:rsidRPr="00CE1FFA">
        <w:rPr>
          <w:rFonts w:ascii="Traditional Arabic" w:cs="Traditional Arabic"/>
          <w:sz w:val="36"/>
          <w:szCs w:val="36"/>
          <w:rtl/>
        </w:rPr>
        <w:t xml:space="preserve"> </w:t>
      </w:r>
      <w:r w:rsidRPr="00CE1FFA">
        <w:rPr>
          <w:rFonts w:ascii="Traditional Arabic" w:cs="Traditional Arabic" w:hint="cs"/>
          <w:sz w:val="36"/>
          <w:szCs w:val="36"/>
          <w:rtl/>
        </w:rPr>
        <w:t>أحوج،</w:t>
      </w:r>
      <w:r w:rsidRPr="00CE1FFA">
        <w:rPr>
          <w:rFonts w:ascii="Traditional Arabic" w:cs="Traditional Arabic"/>
          <w:sz w:val="36"/>
          <w:szCs w:val="36"/>
          <w:rtl/>
        </w:rPr>
        <w:t xml:space="preserve"> </w:t>
      </w:r>
      <w:r w:rsidRPr="00CE1FFA">
        <w:rPr>
          <w:rFonts w:ascii="Traditional Arabic" w:cs="Traditional Arabic" w:hint="cs"/>
          <w:sz w:val="36"/>
          <w:szCs w:val="36"/>
          <w:rtl/>
        </w:rPr>
        <w:t>ألا</w:t>
      </w:r>
      <w:r w:rsidRPr="00CE1FFA">
        <w:rPr>
          <w:rFonts w:ascii="Traditional Arabic" w:cs="Traditional Arabic"/>
          <w:sz w:val="36"/>
          <w:szCs w:val="36"/>
          <w:rtl/>
        </w:rPr>
        <w:t xml:space="preserve"> </w:t>
      </w:r>
      <w:r w:rsidRPr="00CE1FFA">
        <w:rPr>
          <w:rFonts w:ascii="Traditional Arabic" w:cs="Traditional Arabic" w:hint="cs"/>
          <w:sz w:val="36"/>
          <w:szCs w:val="36"/>
          <w:rtl/>
        </w:rPr>
        <w:t>ترى</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قولك</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زيد</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فاضل</w:t>
      </w:r>
      <w:r w:rsidRPr="00CE1FFA">
        <w:rPr>
          <w:rFonts w:ascii="Traditional Arabic" w:cs="Traditional Arabic"/>
          <w:sz w:val="36"/>
          <w:szCs w:val="36"/>
          <w:rtl/>
        </w:rPr>
        <w:t xml:space="preserve"> </w:t>
      </w:r>
      <w:r w:rsidRPr="00CE1FFA">
        <w:rPr>
          <w:rFonts w:ascii="Traditional Arabic" w:cs="Traditional Arabic" w:hint="cs"/>
          <w:sz w:val="36"/>
          <w:szCs w:val="36"/>
          <w:rtl/>
        </w:rPr>
        <w:t>أوكد</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قولك</w:t>
      </w:r>
      <w:r w:rsidRPr="00CE1FFA">
        <w:rPr>
          <w:rFonts w:ascii="Traditional Arabic" w:cs="Traditional Arabic"/>
          <w:sz w:val="36"/>
          <w:szCs w:val="36"/>
          <w:rtl/>
        </w:rPr>
        <w:t xml:space="preserve">: </w:t>
      </w:r>
      <w:r w:rsidRPr="00CE1FFA">
        <w:rPr>
          <w:rFonts w:ascii="Traditional Arabic" w:cs="Traditional Arabic" w:hint="cs"/>
          <w:sz w:val="36"/>
          <w:szCs w:val="36"/>
          <w:rtl/>
        </w:rPr>
        <w:t>زيد</w:t>
      </w:r>
      <w:r w:rsidRPr="00CE1FFA">
        <w:rPr>
          <w:rFonts w:ascii="Traditional Arabic" w:cs="Traditional Arabic"/>
          <w:sz w:val="36"/>
          <w:szCs w:val="36"/>
          <w:rtl/>
        </w:rPr>
        <w:t xml:space="preserve"> </w:t>
      </w:r>
      <w:r w:rsidRPr="00CE1FFA">
        <w:rPr>
          <w:rFonts w:ascii="Traditional Arabic" w:cs="Traditional Arabic" w:hint="cs"/>
          <w:sz w:val="36"/>
          <w:szCs w:val="36"/>
          <w:rtl/>
        </w:rPr>
        <w:t>فاضل،</w:t>
      </w:r>
      <w:r w:rsidRPr="00CE1FFA">
        <w:rPr>
          <w:rFonts w:ascii="Traditional Arabic" w:cs="Traditional Arabic"/>
          <w:sz w:val="36"/>
          <w:szCs w:val="36"/>
          <w:rtl/>
        </w:rPr>
        <w:t xml:space="preserve"> </w:t>
      </w:r>
      <w:r w:rsidRPr="00CE1FFA">
        <w:rPr>
          <w:rFonts w:ascii="Traditional Arabic" w:cs="Traditional Arabic" w:hint="cs"/>
          <w:sz w:val="36"/>
          <w:szCs w:val="36"/>
          <w:rtl/>
        </w:rPr>
        <w:t>وكذلك</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زيد</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قائم</w:t>
      </w:r>
      <w:r w:rsidRPr="00CE1FFA">
        <w:rPr>
          <w:rFonts w:ascii="Traditional Arabic" w:cs="Traditional Arabic"/>
          <w:sz w:val="36"/>
          <w:szCs w:val="36"/>
          <w:rtl/>
        </w:rPr>
        <w:t xml:space="preserve"> </w:t>
      </w:r>
      <w:r w:rsidRPr="00CE1FFA">
        <w:rPr>
          <w:rFonts w:ascii="Traditional Arabic" w:cs="Traditional Arabic" w:hint="cs"/>
          <w:sz w:val="36"/>
          <w:szCs w:val="36"/>
          <w:rtl/>
        </w:rPr>
        <w:t>أوكد</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قولك</w:t>
      </w:r>
      <w:r w:rsidRPr="00CE1FFA">
        <w:rPr>
          <w:rFonts w:ascii="Traditional Arabic" w:cs="Traditional Arabic"/>
          <w:sz w:val="36"/>
          <w:szCs w:val="36"/>
          <w:rtl/>
        </w:rPr>
        <w:t xml:space="preserve"> </w:t>
      </w:r>
      <w:r w:rsidRPr="00CE1FFA">
        <w:rPr>
          <w:rFonts w:ascii="Traditional Arabic" w:cs="Traditional Arabic" w:hint="cs"/>
          <w:sz w:val="36"/>
          <w:szCs w:val="36"/>
          <w:rtl/>
        </w:rPr>
        <w:t>زيد</w:t>
      </w:r>
      <w:r w:rsidRPr="00CE1FFA">
        <w:rPr>
          <w:rFonts w:ascii="Traditional Arabic" w:cs="Traditional Arabic"/>
          <w:sz w:val="36"/>
          <w:szCs w:val="36"/>
          <w:rtl/>
        </w:rPr>
        <w:t xml:space="preserve"> </w:t>
      </w:r>
      <w:r w:rsidRPr="00CE1FFA">
        <w:rPr>
          <w:rFonts w:ascii="Traditional Arabic" w:cs="Traditional Arabic" w:hint="cs"/>
          <w:sz w:val="36"/>
          <w:szCs w:val="36"/>
          <w:rtl/>
        </w:rPr>
        <w:t>قائم،</w:t>
      </w:r>
      <w:r w:rsidRPr="00CE1FFA">
        <w:rPr>
          <w:rFonts w:ascii="Traditional Arabic" w:cs="Traditional Arabic"/>
          <w:sz w:val="36"/>
          <w:szCs w:val="36"/>
          <w:rtl/>
        </w:rPr>
        <w:t xml:space="preserve"> </w:t>
      </w:r>
      <w:r w:rsidRPr="00CE1FFA">
        <w:rPr>
          <w:rFonts w:ascii="Traditional Arabic" w:cs="Traditional Arabic" w:hint="cs"/>
          <w:sz w:val="36"/>
          <w:szCs w:val="36"/>
          <w:rtl/>
        </w:rPr>
        <w:t>فلما</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كذلك</w:t>
      </w:r>
      <w:r w:rsidRPr="00CE1FFA">
        <w:rPr>
          <w:rFonts w:ascii="Traditional Arabic" w:cs="Traditional Arabic"/>
          <w:sz w:val="36"/>
          <w:szCs w:val="36"/>
          <w:rtl/>
        </w:rPr>
        <w:t xml:space="preserve"> </w:t>
      </w:r>
      <w:r w:rsidRPr="00CE1FFA">
        <w:rPr>
          <w:rFonts w:ascii="Traditional Arabic" w:cs="Traditional Arabic" w:hint="cs"/>
          <w:sz w:val="36"/>
          <w:szCs w:val="36"/>
          <w:rtl/>
        </w:rPr>
        <w:t>احتاج</w:t>
      </w:r>
      <w:r w:rsidRPr="00CE1FFA">
        <w:rPr>
          <w:rFonts w:ascii="Traditional Arabic" w:cs="Traditional Arabic"/>
          <w:sz w:val="36"/>
          <w:szCs w:val="36"/>
          <w:rtl/>
        </w:rPr>
        <w:t xml:space="preserve"> </w:t>
      </w:r>
      <w:r w:rsidRPr="00CE1FFA">
        <w:rPr>
          <w:rFonts w:ascii="Traditional Arabic" w:cs="Traditional Arabic" w:hint="cs"/>
          <w:sz w:val="36"/>
          <w:szCs w:val="36"/>
          <w:rtl/>
        </w:rPr>
        <w:t>المعطوف</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بالله </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توكيد</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يحتج</w:t>
      </w:r>
      <w:r w:rsidRPr="00CE1FFA">
        <w:rPr>
          <w:rFonts w:ascii="Traditional Arabic" w:cs="Traditional Arabic"/>
          <w:sz w:val="36"/>
          <w:szCs w:val="36"/>
          <w:rtl/>
        </w:rPr>
        <w:t xml:space="preserve"> </w:t>
      </w:r>
      <w:r w:rsidRPr="00CE1FFA">
        <w:rPr>
          <w:rFonts w:ascii="Traditional Arabic" w:cs="Traditional Arabic" w:hint="cs"/>
          <w:sz w:val="36"/>
          <w:szCs w:val="36"/>
          <w:rtl/>
        </w:rPr>
        <w:t>إليه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w:t>
      </w:r>
      <w:r w:rsidRPr="00CE1FFA">
        <w:rPr>
          <w:rFonts w:ascii="Traditional Arabic" w:cs="Traditional Arabic" w:hint="cs"/>
          <w:sz w:val="36"/>
          <w:szCs w:val="36"/>
          <w:rtl/>
        </w:rPr>
        <w:t xml:space="preserve"> كفروا</w:t>
      </w:r>
      <w:r w:rsidRPr="00CE1FFA">
        <w:rPr>
          <w:rFonts w:ascii="Traditional Arabic" w:hAnsi="Traditional Arabic" w:cs="Traditional Arabic" w:hint="cs"/>
          <w:sz w:val="36"/>
          <w:szCs w:val="36"/>
          <w:rtl/>
        </w:rPr>
        <w:t xml:space="preserve"> </w:t>
      </w:r>
      <w:r w:rsidRPr="00CE1FFA">
        <w:rPr>
          <w:rFonts w:ascii="Traditional Arabic" w:cs="Traditional Arabic" w:hint="cs"/>
          <w:sz w:val="36"/>
          <w:szCs w:val="36"/>
          <w:rtl/>
        </w:rPr>
        <w:t>بالله</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ورسوله </w:t>
      </w:r>
      <w:r w:rsidRPr="00CE1FFA">
        <w:rPr>
          <w:rFonts w:ascii="Traditional Arabic" w:cs="Traditional Arabic"/>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إذ</w:t>
      </w:r>
      <w:r w:rsidRPr="00CE1FFA">
        <w:rPr>
          <w:rFonts w:ascii="Traditional Arabic" w:cs="Traditional Arabic"/>
          <w:sz w:val="36"/>
          <w:szCs w:val="36"/>
          <w:rtl/>
        </w:rPr>
        <w:t xml:space="preserve"> </w:t>
      </w:r>
      <w:r w:rsidRPr="00CE1FFA">
        <w:rPr>
          <w:rFonts w:ascii="Traditional Arabic" w:cs="Traditional Arabic" w:hint="cs"/>
          <w:sz w:val="36"/>
          <w:szCs w:val="36"/>
          <w:rtl/>
        </w:rPr>
        <w:t>ليس</w:t>
      </w:r>
      <w:r w:rsidRPr="00CE1FFA">
        <w:rPr>
          <w:rFonts w:ascii="Traditional Arabic" w:cs="Traditional Arabic"/>
          <w:sz w:val="36"/>
          <w:szCs w:val="36"/>
          <w:rtl/>
        </w:rPr>
        <w:t xml:space="preserve"> </w:t>
      </w:r>
      <w:r w:rsidRPr="00CE1FFA">
        <w:rPr>
          <w:rFonts w:ascii="Traditional Arabic" w:cs="Traditional Arabic" w:hint="cs"/>
          <w:sz w:val="36"/>
          <w:szCs w:val="36"/>
          <w:rtl/>
        </w:rPr>
        <w:t>أحد</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الموضعين</w:t>
      </w:r>
      <w:r w:rsidRPr="00CE1FFA">
        <w:rPr>
          <w:rFonts w:ascii="Traditional Arabic" w:cs="Traditional Arabic"/>
          <w:sz w:val="36"/>
          <w:szCs w:val="36"/>
          <w:rtl/>
        </w:rPr>
        <w:t xml:space="preserve"> </w:t>
      </w:r>
      <w:r w:rsidRPr="00CE1FFA">
        <w:rPr>
          <w:rFonts w:ascii="Traditional Arabic" w:cs="Traditional Arabic" w:hint="cs"/>
          <w:sz w:val="36"/>
          <w:szCs w:val="36"/>
          <w:rtl/>
        </w:rPr>
        <w:t>الآخرين</w:t>
      </w:r>
      <w:r w:rsidRPr="00CE1FFA">
        <w:rPr>
          <w:rFonts w:ascii="Traditional Arabic" w:cs="Traditional Arabic"/>
          <w:sz w:val="36"/>
          <w:szCs w:val="36"/>
          <w:rtl/>
        </w:rPr>
        <w:t xml:space="preserve"> </w:t>
      </w:r>
      <w:r w:rsidRPr="00CE1FFA">
        <w:rPr>
          <w:rFonts w:ascii="Traditional Arabic" w:cs="Traditional Arabic" w:hint="cs"/>
          <w:sz w:val="36"/>
          <w:szCs w:val="36"/>
          <w:rtl/>
        </w:rPr>
        <w:t>متضمناً</w:t>
      </w:r>
      <w:r w:rsidRPr="00CE1FFA">
        <w:rPr>
          <w:rFonts w:ascii="Traditional Arabic" w:cs="Traditional Arabic"/>
          <w:sz w:val="36"/>
          <w:szCs w:val="36"/>
          <w:rtl/>
        </w:rPr>
        <w:t xml:space="preserve"> </w:t>
      </w:r>
      <w:r w:rsidRPr="00CE1FFA">
        <w:rPr>
          <w:rFonts w:ascii="Traditional Arabic" w:cs="Traditional Arabic" w:hint="cs"/>
          <w:sz w:val="36"/>
          <w:szCs w:val="36"/>
          <w:rtl/>
        </w:rPr>
        <w:t>إيجاباً</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نفي</w:t>
      </w:r>
      <w:r w:rsidRPr="00CE1FFA">
        <w:rPr>
          <w:rFonts w:ascii="Traditional Arabic" w:cs="Traditional Arabic"/>
          <w:sz w:val="36"/>
          <w:szCs w:val="36"/>
          <w:rtl/>
        </w:rPr>
        <w:t xml:space="preserve"> </w:t>
      </w:r>
      <w:r w:rsidRPr="00CE1FFA">
        <w:rPr>
          <w:rFonts w:ascii="Traditional Arabic" w:cs="Traditional Arabic" w:hint="cs"/>
          <w:sz w:val="36"/>
          <w:szCs w:val="36"/>
          <w:rtl/>
        </w:rPr>
        <w:t>كم</w:t>
      </w:r>
      <w:r w:rsidR="005F7A83" w:rsidRPr="00CE1FFA">
        <w:rPr>
          <w:rFonts w:ascii="Traditional Arabic" w:cs="Traditional Arabic" w:hint="cs"/>
          <w:sz w:val="36"/>
          <w:szCs w:val="36"/>
          <w:rtl/>
        </w:rPr>
        <w:t>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تضمنه</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195" w:hAnsi="QCF_P195" w:cs="QCF_P195"/>
          <w:sz w:val="36"/>
          <w:szCs w:val="36"/>
          <w:rtl/>
        </w:rPr>
        <w:t xml:space="preserve">ﯞ  ﯟ  ﯠ  ﯡ  ﯢ  ﯣ   ﯤ   ﯥ   ﯦ  ﯧ  ﯨ </w:t>
      </w:r>
      <w:r w:rsidRPr="00CE1FFA">
        <w:rPr>
          <w:rFonts w:ascii="QCF_BSML" w:hAnsi="QCF_BSML" w:cs="QCF_BSML"/>
          <w:sz w:val="36"/>
          <w:szCs w:val="36"/>
          <w:rtl/>
        </w:rPr>
        <w:t>ﭼ</w:t>
      </w:r>
      <w:r w:rsidRPr="00CE1FFA">
        <w:rPr>
          <w:rFonts w:ascii="Traditional Arabic" w:cs="Traditional Arabic" w:hint="cs"/>
          <w:sz w:val="36"/>
          <w:szCs w:val="36"/>
          <w:rtl/>
        </w:rPr>
        <w:t xml:space="preserve"> الآية</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67"/>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xml:space="preserve"> </w:t>
      </w:r>
    </w:p>
    <w:p w:rsidR="002546AF" w:rsidRPr="00CE1FFA" w:rsidRDefault="002546AF" w:rsidP="005F7A83">
      <w:pPr>
        <w:spacing w:after="0" w:line="235" w:lineRule="auto"/>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2546AF" w:rsidRPr="00CE1FFA" w:rsidRDefault="002546AF" w:rsidP="005F7A83">
      <w:pPr>
        <w:spacing w:after="0" w:line="235"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فيها الكلمة بزيادة حرف الباء قبلها، وهذه الزيادة لها مدلولها المتوافق مع سياق الآيات، فالكلام قبلها فيه إيجاب بعد نفي، وهو الغاية في باب التأكيد، لذا. جاء التأكيد للمعطوف وهو الرسول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بحرف الباء، ليكون الكل في التأكيد على منهاج واحد، ووتيرة متفقة، فكانت زيادة حرف الباء في مكانها المتوافق مع سياق الآيات والله أعلم بمراده.</w:t>
      </w:r>
    </w:p>
    <w:p w:rsidR="002546AF" w:rsidRPr="00CE1FFA" w:rsidRDefault="002546AF" w:rsidP="005F7A83">
      <w:pPr>
        <w:spacing w:after="0" w:line="235" w:lineRule="auto"/>
        <w:ind w:firstLine="289"/>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وردت الجملة أو الكلمة فيها بدون إضافة أو زيادة عليها، لتبقى كما هي، وذلك متناسب أيضاً مع سياق الآيات، فالآيات ليس فيها تأكيد، فلا تحتاج إلى تأكيد بزيادة حرف الباء أو غيره، وعليه فقد كان المعطوف بدون زيادة في مكانه المتلائم مع سياق الآيات ومعناها العام والله أعلم بمراده.</w:t>
      </w:r>
    </w:p>
    <w:p w:rsidR="002C6C46" w:rsidRPr="00CE1FFA" w:rsidRDefault="001E7D3F" w:rsidP="0074623E">
      <w:pPr>
        <w:spacing w:after="0"/>
        <w:rPr>
          <w:rFonts w:ascii="Traditional Arabic" w:hAnsi="Traditional Arabic" w:cs="Traditional Arabic"/>
          <w:b/>
          <w:bCs/>
          <w:sz w:val="36"/>
          <w:szCs w:val="36"/>
          <w:rtl/>
        </w:rPr>
      </w:pPr>
      <w:r w:rsidRPr="0074623E">
        <w:rPr>
          <w:rFonts w:ascii="Traditional Arabic" w:hAnsi="Traditional Arabic" w:cs="Traditional Arabic" w:hint="cs"/>
          <w:b/>
          <w:bCs/>
          <w:sz w:val="36"/>
          <w:szCs w:val="36"/>
          <w:rtl/>
        </w:rPr>
        <w:t xml:space="preserve"> </w:t>
      </w:r>
      <w:r w:rsidR="002C6C46" w:rsidRPr="0074623E">
        <w:rPr>
          <w:rFonts w:ascii="Traditional Arabic" w:hAnsi="Traditional Arabic" w:cs="Traditional Arabic" w:hint="cs"/>
          <w:b/>
          <w:bCs/>
          <w:sz w:val="36"/>
          <w:szCs w:val="36"/>
          <w:rtl/>
        </w:rPr>
        <w:t xml:space="preserve">(المثال </w:t>
      </w:r>
      <w:r w:rsidR="005F7A83" w:rsidRPr="0074623E">
        <w:rPr>
          <w:rFonts w:ascii="Traditional Arabic" w:hAnsi="Traditional Arabic" w:cs="Traditional Arabic" w:hint="cs"/>
          <w:b/>
          <w:bCs/>
          <w:sz w:val="36"/>
          <w:szCs w:val="36"/>
          <w:rtl/>
        </w:rPr>
        <w:t>الثاني عشر</w:t>
      </w:r>
      <w:r w:rsidR="002C6C46" w:rsidRPr="0074623E">
        <w:rPr>
          <w:rFonts w:ascii="Traditional Arabic" w:hAnsi="Traditional Arabic" w:cs="Traditional Arabic" w:hint="cs"/>
          <w:b/>
          <w:bCs/>
          <w:sz w:val="36"/>
          <w:szCs w:val="36"/>
          <w:rtl/>
        </w:rPr>
        <w:t>) [ وأولادهم ــ ولا أولادهم ]</w:t>
      </w:r>
      <w:r w:rsidR="002C6C46" w:rsidRPr="00CE1FFA">
        <w:rPr>
          <w:rFonts w:ascii="Traditional Arabic" w:hAnsi="Traditional Arabic" w:cs="Traditional Arabic" w:hint="cs"/>
          <w:b/>
          <w:bCs/>
          <w:sz w:val="36"/>
          <w:szCs w:val="36"/>
          <w:rtl/>
        </w:rPr>
        <w:t xml:space="preserve"> </w:t>
      </w:r>
    </w:p>
    <w:p w:rsidR="002C6C46" w:rsidRPr="00CE1FFA" w:rsidRDefault="002C6C46" w:rsidP="005F7A83">
      <w:pPr>
        <w:spacing w:after="0" w:line="235" w:lineRule="auto"/>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00" w:eastAsia="Times New Roman" w:hAnsi="QCF_P200" w:cs="QCF_P200"/>
          <w:sz w:val="36"/>
          <w:szCs w:val="36"/>
          <w:rtl/>
        </w:rPr>
        <w:t xml:space="preserve">ﯤ  ﯥ  ﯦ  </w:t>
      </w:r>
      <w:r w:rsidRPr="00CE1FFA">
        <w:rPr>
          <w:rFonts w:ascii="QCF_P200" w:eastAsia="Times New Roman" w:hAnsi="QCF_P200" w:cs="QCF_P200"/>
          <w:sz w:val="36"/>
          <w:szCs w:val="36"/>
          <w:u w:val="single"/>
          <w:rtl/>
        </w:rPr>
        <w:t>ﯧ</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468"/>
      </w:r>
      <w:r w:rsidRPr="00CE1FFA">
        <w:rPr>
          <w:rFonts w:ascii="Traditional Arabic" w:hAnsi="Traditional Arabic" w:cs="Traditional Arabic" w:hint="cs"/>
          <w:sz w:val="36"/>
          <w:szCs w:val="36"/>
          <w:vertAlign w:val="superscript"/>
          <w:rtl/>
        </w:rPr>
        <w:t>)</w:t>
      </w:r>
    </w:p>
    <w:p w:rsidR="002C6C46" w:rsidRPr="00CE1FFA" w:rsidRDefault="002C6C46" w:rsidP="005F7A83">
      <w:pPr>
        <w:spacing w:after="0" w:line="235" w:lineRule="auto"/>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ﭽ</w:t>
      </w:r>
      <w:r w:rsidRPr="00CE1FFA">
        <w:rPr>
          <w:rFonts w:ascii="QCF_BSML" w:eastAsia="Times New Roman" w:hAnsi="QCF_BSML" w:cs="QCF_BSML"/>
          <w:sz w:val="36"/>
          <w:szCs w:val="36"/>
          <w:u w:val="single"/>
          <w:rtl/>
        </w:rPr>
        <w:t xml:space="preserve"> </w:t>
      </w:r>
      <w:r w:rsidRPr="00CE1FFA">
        <w:rPr>
          <w:rFonts w:ascii="QCF_P196" w:eastAsia="Times New Roman" w:hAnsi="QCF_P196" w:cs="QCF_P196"/>
          <w:sz w:val="36"/>
          <w:szCs w:val="36"/>
          <w:rtl/>
        </w:rPr>
        <w:t>ﭑ</w:t>
      </w:r>
      <w:r w:rsidRPr="00CE1FFA">
        <w:rPr>
          <w:rFonts w:ascii="QCF_P196" w:eastAsia="Times New Roman" w:hAnsi="QCF_P196" w:cs="QCF_P196"/>
          <w:sz w:val="36"/>
          <w:szCs w:val="36"/>
          <w:u w:val="single"/>
          <w:rtl/>
        </w:rPr>
        <w:t xml:space="preserve"> </w:t>
      </w:r>
      <w:r w:rsidRPr="00CE1FFA">
        <w:rPr>
          <w:rFonts w:ascii="QCF_P196" w:eastAsia="Times New Roman" w:hAnsi="QCF_P196" w:cs="QCF_P196"/>
          <w:sz w:val="36"/>
          <w:szCs w:val="36"/>
          <w:rtl/>
        </w:rPr>
        <w:t xml:space="preserve"> ﭒ  ﭓ  </w:t>
      </w:r>
      <w:r w:rsidRPr="00CE1FFA">
        <w:rPr>
          <w:rFonts w:ascii="QCF_P196" w:eastAsia="Times New Roman" w:hAnsi="QCF_P196" w:cs="QCF_P196"/>
          <w:sz w:val="36"/>
          <w:szCs w:val="36"/>
          <w:u w:val="single"/>
          <w:rtl/>
        </w:rPr>
        <w:t>ﭔ  ﭕ</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469"/>
      </w:r>
      <w:r w:rsidRPr="00CE1FFA">
        <w:rPr>
          <w:rFonts w:ascii="Traditional Arabic" w:hAnsi="Traditional Arabic" w:cs="Traditional Arabic" w:hint="cs"/>
          <w:sz w:val="36"/>
          <w:szCs w:val="36"/>
          <w:vertAlign w:val="superscript"/>
          <w:rtl/>
        </w:rPr>
        <w:t>)</w:t>
      </w:r>
    </w:p>
    <w:p w:rsidR="002C6C46" w:rsidRPr="00CE1FFA" w:rsidRDefault="002C6C46" w:rsidP="005F7A83">
      <w:pPr>
        <w:spacing w:after="0" w:line="235"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لم يقف المفسر ابن كثير عند تفسيرها، وإنما اكتفى بالآية التي سبقتها حسب ترتيب آيات السورة وهي الآية الثانية.</w:t>
      </w:r>
    </w:p>
    <w:p w:rsidR="002C6C46" w:rsidRPr="00CE1FFA" w:rsidRDefault="002C6C46" w:rsidP="005F7A83">
      <w:pPr>
        <w:spacing w:after="0" w:line="235"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cs="Traditional Arabic" w:hint="cs"/>
          <w:sz w:val="36"/>
          <w:szCs w:val="36"/>
          <w:rtl/>
        </w:rPr>
        <w:t>كَمَا</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321" w:eastAsia="Times New Roman" w:hAnsi="QCF_P321" w:cs="QCF_P321"/>
          <w:sz w:val="36"/>
          <w:szCs w:val="36"/>
          <w:rtl/>
        </w:rPr>
        <w:t xml:space="preserve">ﮜ   ﮝ  ﮞ  ﮟ     ﮠ  ﮡ  ﮢ  ﮣ  ﮤ  ﮥ  ﮦ   ﮧ      ﮨ   ﮩﮪ  ﮫ  ﮬ  ﮭ  ﮮ  ﮯ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470"/>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71"/>
      </w:r>
      <w:r w:rsidRPr="00CE1FFA">
        <w:rPr>
          <w:rFonts w:ascii="Traditional Arabic" w:hAnsi="Traditional Arabic" w:cs="Traditional Arabic" w:hint="cs"/>
          <w:position w:val="12"/>
          <w:sz w:val="36"/>
          <w:szCs w:val="36"/>
          <w:rtl/>
        </w:rPr>
        <w:t>)</w:t>
      </w:r>
    </w:p>
    <w:p w:rsidR="002C6C46" w:rsidRPr="00CE1FFA" w:rsidRDefault="002C6C46" w:rsidP="002C6C4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كتاب ( مفاتيح الغيب ): ( </w:t>
      </w:r>
      <w:r w:rsidRPr="00CE1FFA">
        <w:rPr>
          <w:rFonts w:ascii="Lotus Linotype" w:hAnsi="Lotus Linotype" w:cs="Traditional Arabic" w:hint="cs"/>
          <w:sz w:val="36"/>
          <w:szCs w:val="36"/>
          <w:rtl/>
        </w:rPr>
        <w:t>وهو أنه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تعالى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الأولى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xml:space="preserve">{ </w:t>
      </w:r>
      <w:r w:rsidRPr="00CE1FFA">
        <w:rPr>
          <w:rFonts w:ascii="QCF_P196" w:eastAsia="Times New Roman" w:hAnsi="QCF_P196" w:cs="QCF_P196"/>
          <w:sz w:val="36"/>
          <w:szCs w:val="36"/>
          <w:rtl/>
        </w:rPr>
        <w:t>ﭑ  ﭒ  ﭓ  ﭔ  ﭕ</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فالسبب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مثل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الترتيب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يبتدأ</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بالأدون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ثم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يترقى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الأشرف،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يعجبني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الأمير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الوزير،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يدل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إعجاب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أولئك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الأقوام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بأولادهم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فوق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إعجابهم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بأموالهم، وفي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يدل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عدم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التفاوت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الأمرين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عندهم</w:t>
      </w:r>
      <w:r w:rsidRPr="00CE1FFA">
        <w:rPr>
          <w:rFonts w:ascii="Lotus Linotype" w:hAnsi="Lotus Linotype" w:cs="Lotus Linotype" w:hint="cs"/>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72"/>
      </w:r>
      <w:r w:rsidRPr="00CE1FFA">
        <w:rPr>
          <w:rFonts w:ascii="Traditional Arabic" w:hAnsi="Traditional Arabic" w:cs="Traditional Arabic" w:hint="cs"/>
          <w:position w:val="12"/>
          <w:sz w:val="36"/>
          <w:szCs w:val="36"/>
          <w:rtl/>
        </w:rPr>
        <w:t>)</w:t>
      </w:r>
    </w:p>
    <w:p w:rsidR="002C6C46" w:rsidRPr="00CE1FFA" w:rsidRDefault="002C6C46" w:rsidP="002C6C46">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2C6C46" w:rsidRPr="00CE1FFA" w:rsidRDefault="002C6C46" w:rsidP="002C6C4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حذفت ( لا ) قبل كلمة ( أولادهم )، وذلك لتساوي الإعجاب بالاثنين وهما الأموال والأولاد، فليس هناك فرق أو تمييز بينهم، وذلك يتضح تماماً من خلال سياق الآيات قبلها، فالحديث مرتبط بالجهاد في سبيل الله، ومع ذلك فلم يكن فيه ذكر أو ارتباط بالإنفاق والأموال حتى يفصل بينهما كما هو الحال في الآية الثانية، وبالتالي كان حذف ( لا ) متوافق</w:t>
      </w:r>
      <w:r w:rsidR="0068408D" w:rsidRPr="00CE1FFA">
        <w:rPr>
          <w:rFonts w:ascii="Traditional Arabic" w:hAnsi="Traditional Arabic" w:cs="Traditional Arabic" w:hint="cs"/>
          <w:sz w:val="36"/>
          <w:szCs w:val="36"/>
          <w:rtl/>
        </w:rPr>
        <w:t>اً</w:t>
      </w:r>
      <w:r w:rsidRPr="00CE1FFA">
        <w:rPr>
          <w:rFonts w:ascii="Traditional Arabic" w:hAnsi="Traditional Arabic" w:cs="Traditional Arabic" w:hint="cs"/>
          <w:sz w:val="36"/>
          <w:szCs w:val="36"/>
          <w:rtl/>
        </w:rPr>
        <w:t xml:space="preserve"> في هذا الموضع مع سياق الآيات والله أعلم.</w:t>
      </w:r>
    </w:p>
    <w:p w:rsidR="002C6C46" w:rsidRPr="00CE1FFA" w:rsidRDefault="002C6C46" w:rsidP="00851194">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بقيت ( لا ) قبل كلمة ( أولادهم )، ليدل ذلك على كثرة إعجابهم بأولادهم، فإعجابهم بالاثنين، والتحذير من الاثنين بمستوىً واحد، لذلك احتاج إلى زيادة ( لا ) لبيان ذلك، وتوضيح مدى ضرورة الفصل بين الكلمتين، فسياق الآيات قبلها له علاقة بالإنفاق في سبيل الله، لذلك كان الفصل بين الأموال والأولاد لزيادة تقرير هذه المعلومة في نفس القارئ، فكانت ( لا ) في موقعها المناسب لسياق الآيات والله أعلم.</w:t>
      </w:r>
    </w:p>
    <w:p w:rsidR="0046717F" w:rsidRPr="001E7D3F" w:rsidRDefault="0046717F" w:rsidP="001E7D3F">
      <w:pPr>
        <w:spacing w:after="0"/>
        <w:rPr>
          <w:rFonts w:ascii="Traditional Arabic" w:hAnsi="Traditional Arabic" w:cs="Traditional Arabic"/>
          <w:b/>
          <w:bCs/>
          <w:sz w:val="36"/>
          <w:szCs w:val="36"/>
          <w:rtl/>
        </w:rPr>
      </w:pPr>
      <w:r w:rsidRPr="001E7D3F">
        <w:rPr>
          <w:rFonts w:ascii="Traditional Arabic" w:hAnsi="Traditional Arabic" w:cs="Traditional Arabic" w:hint="cs"/>
          <w:b/>
          <w:bCs/>
          <w:sz w:val="36"/>
          <w:szCs w:val="36"/>
          <w:rtl/>
        </w:rPr>
        <w:t xml:space="preserve">(المثال </w:t>
      </w:r>
      <w:r w:rsidR="002B7BA3" w:rsidRPr="001E7D3F">
        <w:rPr>
          <w:rFonts w:ascii="Traditional Arabic" w:hAnsi="Traditional Arabic" w:cs="Traditional Arabic" w:hint="cs"/>
          <w:b/>
          <w:bCs/>
          <w:sz w:val="36"/>
          <w:szCs w:val="36"/>
          <w:rtl/>
        </w:rPr>
        <w:t>الثالث عشر</w:t>
      </w:r>
      <w:r w:rsidRPr="001E7D3F">
        <w:rPr>
          <w:rFonts w:ascii="Traditional Arabic" w:hAnsi="Traditional Arabic" w:cs="Traditional Arabic" w:hint="cs"/>
          <w:b/>
          <w:bCs/>
          <w:sz w:val="36"/>
          <w:szCs w:val="36"/>
          <w:rtl/>
        </w:rPr>
        <w:t>) [ ورسوله ــ ورسوله والمؤمنون ]</w:t>
      </w:r>
    </w:p>
    <w:p w:rsidR="0046717F" w:rsidRPr="00CE1FFA" w:rsidRDefault="0046717F" w:rsidP="0046717F">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202" w:hAnsi="QCF_P202" w:cs="QCF_P202"/>
          <w:sz w:val="36"/>
          <w:szCs w:val="36"/>
          <w:rtl/>
        </w:rPr>
        <w:t>ﭣ    ﭤ  ﭥ  ﭦ  ﭧ  ﭨ</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473"/>
      </w:r>
      <w:r w:rsidRPr="00CE1FFA">
        <w:rPr>
          <w:rFonts w:ascii="QCF_BSML" w:hAnsi="QCF_BSML" w:cs="Traditional Arabic" w:hint="cs"/>
          <w:position w:val="12"/>
          <w:sz w:val="36"/>
          <w:szCs w:val="36"/>
          <w:rtl/>
        </w:rPr>
        <w:t>)</w:t>
      </w:r>
    </w:p>
    <w:p w:rsidR="0046717F" w:rsidRPr="00CE1FFA" w:rsidRDefault="0046717F" w:rsidP="0046717F">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203" w:hAnsi="QCF_P203" w:cs="QCF_P203"/>
          <w:sz w:val="36"/>
          <w:szCs w:val="36"/>
          <w:rtl/>
        </w:rPr>
        <w:t>ﯡ  ﯢ  ﯣ  ﯤ  ﯥﯦ  ﯧ</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74"/>
      </w:r>
      <w:r w:rsidRPr="00CE1FFA">
        <w:rPr>
          <w:rFonts w:ascii="QCF_BSML" w:hAnsi="QCF_BSML" w:cs="Traditional Arabic" w:hint="cs"/>
          <w:position w:val="12"/>
          <w:sz w:val="36"/>
          <w:szCs w:val="36"/>
          <w:rtl/>
        </w:rPr>
        <w:t>)</w:t>
      </w:r>
    </w:p>
    <w:p w:rsidR="0046717F" w:rsidRPr="00CE1FFA" w:rsidRDefault="0046717F" w:rsidP="0046717F">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سَيُظْهِرُ</w:t>
      </w:r>
      <w:r w:rsidRPr="00CE1FFA">
        <w:rPr>
          <w:rFonts w:ascii="Traditional Arabic" w:cs="Traditional Arabic"/>
          <w:sz w:val="36"/>
          <w:szCs w:val="36"/>
          <w:rtl/>
        </w:rPr>
        <w:t xml:space="preserve"> </w:t>
      </w:r>
      <w:r w:rsidRPr="00CE1FFA">
        <w:rPr>
          <w:rFonts w:ascii="Traditional Arabic" w:cs="Traditional Arabic" w:hint="cs"/>
          <w:sz w:val="36"/>
          <w:szCs w:val="36"/>
          <w:rtl/>
        </w:rPr>
        <w:t>أَعْمَالَكُمْ</w:t>
      </w:r>
      <w:r w:rsidRPr="00CE1FFA">
        <w:rPr>
          <w:rFonts w:ascii="Traditional Arabic" w:cs="Traditional Arabic"/>
          <w:sz w:val="36"/>
          <w:szCs w:val="36"/>
          <w:rtl/>
        </w:rPr>
        <w:t xml:space="preserve"> </w:t>
      </w:r>
      <w:r w:rsidRPr="00CE1FFA">
        <w:rPr>
          <w:rFonts w:ascii="Traditional Arabic" w:cs="Traditional Arabic" w:hint="cs"/>
          <w:sz w:val="36"/>
          <w:szCs w:val="36"/>
          <w:rtl/>
        </w:rPr>
        <w:t>لِلنَّاسِ</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الدُّنْيَا.</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75"/>
      </w:r>
      <w:r w:rsidRPr="00CE1FFA">
        <w:rPr>
          <w:rFonts w:ascii="Traditional Arabic" w:hAnsi="Traditional Arabic" w:cs="Traditional Arabic" w:hint="cs"/>
          <w:position w:val="12"/>
          <w:sz w:val="36"/>
          <w:szCs w:val="36"/>
          <w:rtl/>
        </w:rPr>
        <w:t>)</w:t>
      </w:r>
    </w:p>
    <w:p w:rsidR="0046717F" w:rsidRPr="00CE1FFA" w:rsidRDefault="0046717F" w:rsidP="0046717F">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w:t>
      </w:r>
      <w:r w:rsidR="00A22122"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اء في التفسير نفسه للآي</w:t>
      </w:r>
      <w:r w:rsidR="00A22122"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ة الثانية: (</w:t>
      </w:r>
      <w:r w:rsidRPr="00CE1FFA">
        <w:rPr>
          <w:rFonts w:ascii="Traditional Arabic" w:cs="Traditional Arabic" w:hint="cs"/>
          <w:sz w:val="36"/>
          <w:szCs w:val="36"/>
          <w:rtl/>
        </w:rPr>
        <w:t xml:space="preserve"> قَ</w:t>
      </w:r>
      <w:r w:rsidR="00A22122" w:rsidRPr="00CE1FFA">
        <w:rPr>
          <w:rFonts w:ascii="Traditional Arabic" w:cs="Traditional Arabic" w:hint="cs"/>
          <w:sz w:val="36"/>
          <w:szCs w:val="36"/>
          <w:rtl/>
        </w:rPr>
        <w:t>ـــ</w:t>
      </w:r>
      <w:r w:rsidRPr="00CE1FFA">
        <w:rPr>
          <w:rFonts w:ascii="Traditional Arabic" w:cs="Traditional Arabic" w:hint="cs"/>
          <w:sz w:val="36"/>
          <w:szCs w:val="36"/>
          <w:rtl/>
        </w:rPr>
        <w:t>الَ</w:t>
      </w:r>
      <w:r w:rsidRPr="00CE1FFA">
        <w:rPr>
          <w:rFonts w:ascii="Traditional Arabic" w:cs="Traditional Arabic"/>
          <w:sz w:val="36"/>
          <w:szCs w:val="36"/>
          <w:rtl/>
        </w:rPr>
        <w:t xml:space="preserve"> </w:t>
      </w:r>
      <w:r w:rsidRPr="00CE1FFA">
        <w:rPr>
          <w:rFonts w:ascii="Traditional Arabic" w:cs="Traditional Arabic" w:hint="cs"/>
          <w:sz w:val="36"/>
          <w:szCs w:val="36"/>
          <w:rtl/>
        </w:rPr>
        <w:t>مُجَاهِدٌ</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وَعيد،</w:t>
      </w:r>
      <w:r w:rsidRPr="00CE1FFA">
        <w:rPr>
          <w:rFonts w:ascii="Traditional Arabic" w:cs="Traditional Arabic"/>
          <w:sz w:val="36"/>
          <w:szCs w:val="36"/>
          <w:rtl/>
        </w:rPr>
        <w:t xml:space="preserve"> </w:t>
      </w:r>
      <w:r w:rsidRPr="00CE1FFA">
        <w:rPr>
          <w:rFonts w:ascii="Traditional Arabic" w:cs="Traditional Arabic" w:hint="cs"/>
          <w:sz w:val="36"/>
          <w:szCs w:val="36"/>
          <w:rtl/>
        </w:rPr>
        <w:t>يَعْنِي</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لِلْمُخَالِفِينَ</w:t>
      </w:r>
      <w:r w:rsidRPr="00CE1FFA">
        <w:rPr>
          <w:rFonts w:ascii="Traditional Arabic" w:cs="Traditional Arabic"/>
          <w:sz w:val="36"/>
          <w:szCs w:val="36"/>
          <w:rtl/>
        </w:rPr>
        <w:t xml:space="preserve"> </w:t>
      </w:r>
      <w:r w:rsidRPr="00CE1FFA">
        <w:rPr>
          <w:rFonts w:ascii="Traditional Arabic" w:cs="Traditional Arabic" w:hint="cs"/>
          <w:sz w:val="36"/>
          <w:szCs w:val="36"/>
          <w:rtl/>
        </w:rPr>
        <w:t>أَوَامِرَهُ</w:t>
      </w:r>
      <w:r w:rsidRPr="00CE1FFA">
        <w:rPr>
          <w:rFonts w:ascii="Traditional Arabic" w:cs="Traditional Arabic"/>
          <w:sz w:val="36"/>
          <w:szCs w:val="36"/>
          <w:rtl/>
        </w:rPr>
        <w:t xml:space="preserve"> </w:t>
      </w:r>
      <w:r w:rsidRPr="00CE1FFA">
        <w:rPr>
          <w:rFonts w:ascii="Traditional Arabic" w:cs="Traditional Arabic" w:hint="cs"/>
          <w:sz w:val="36"/>
          <w:szCs w:val="36"/>
          <w:rtl/>
        </w:rPr>
        <w:t>بِأَنَّ</w:t>
      </w:r>
      <w:r w:rsidRPr="00CE1FFA">
        <w:rPr>
          <w:rFonts w:ascii="Traditional Arabic" w:cs="Traditional Arabic"/>
          <w:sz w:val="36"/>
          <w:szCs w:val="36"/>
          <w:rtl/>
        </w:rPr>
        <w:t xml:space="preserve"> </w:t>
      </w:r>
      <w:r w:rsidRPr="00CE1FFA">
        <w:rPr>
          <w:rFonts w:ascii="Traditional Arabic" w:cs="Traditional Arabic" w:hint="cs"/>
          <w:sz w:val="36"/>
          <w:szCs w:val="36"/>
          <w:rtl/>
        </w:rPr>
        <w:t>أَعْمَالَهُمْ</w:t>
      </w:r>
      <w:r w:rsidRPr="00CE1FFA">
        <w:rPr>
          <w:rFonts w:ascii="Traditional Arabic" w:cs="Traditional Arabic"/>
          <w:sz w:val="36"/>
          <w:szCs w:val="36"/>
          <w:rtl/>
        </w:rPr>
        <w:t xml:space="preserve"> </w:t>
      </w:r>
      <w:r w:rsidRPr="00CE1FFA">
        <w:rPr>
          <w:rFonts w:ascii="Traditional Arabic" w:cs="Traditional Arabic" w:hint="cs"/>
          <w:sz w:val="36"/>
          <w:szCs w:val="36"/>
          <w:rtl/>
        </w:rPr>
        <w:t>ستعرَضُ</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تَبَارَكَ</w:t>
      </w:r>
      <w:r w:rsidRPr="00CE1FFA">
        <w:rPr>
          <w:rFonts w:ascii="Traditional Arabic" w:cs="Traditional Arabic"/>
          <w:sz w:val="36"/>
          <w:szCs w:val="36"/>
          <w:rtl/>
        </w:rPr>
        <w:t xml:space="preserve"> </w:t>
      </w:r>
      <w:r w:rsidRPr="00CE1FFA">
        <w:rPr>
          <w:rFonts w:ascii="Traditional Arabic" w:cs="Traditional Arabic" w:hint="cs"/>
          <w:sz w:val="36"/>
          <w:szCs w:val="36"/>
          <w:rtl/>
        </w:rPr>
        <w:t>وَتَعَالَى،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وَعَلَى</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الرَّسُولِ </w:t>
      </w:r>
      <w:r w:rsidRPr="00CE1FFA">
        <w:rPr>
          <w:rFonts w:ascii="Traditional Arabic" w:cs="Traditional Arabic" w:hint="cs"/>
          <w:sz w:val="36"/>
          <w:szCs w:val="36"/>
        </w:rPr>
        <w:sym w:font="AGA Arabesque" w:char="F072"/>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المؤْمِنِينَ</w:t>
      </w:r>
      <w:r w:rsidRPr="00CE1FFA">
        <w:rPr>
          <w:rFonts w:ascii="Traditional Arabic" w:cs="Traditional Arabic"/>
          <w:sz w:val="36"/>
          <w:szCs w:val="36"/>
          <w:rtl/>
        </w:rPr>
        <w:t xml:space="preserve">. </w:t>
      </w:r>
      <w:r w:rsidRPr="00CE1FFA">
        <w:rPr>
          <w:rFonts w:ascii="Traditional Arabic" w:cs="Traditional Arabic" w:hint="cs"/>
          <w:sz w:val="36"/>
          <w:szCs w:val="36"/>
          <w:rtl/>
        </w:rPr>
        <w:t>وَهَذَا</w:t>
      </w:r>
      <w:r w:rsidRPr="00CE1FFA">
        <w:rPr>
          <w:rFonts w:ascii="Traditional Arabic" w:cs="Traditional Arabic"/>
          <w:sz w:val="36"/>
          <w:szCs w:val="36"/>
          <w:rtl/>
        </w:rPr>
        <w:t xml:space="preserve"> </w:t>
      </w:r>
      <w:r w:rsidRPr="00CE1FFA">
        <w:rPr>
          <w:rFonts w:ascii="Traditional Arabic" w:cs="Traditional Arabic" w:hint="cs"/>
          <w:sz w:val="36"/>
          <w:szCs w:val="36"/>
          <w:rtl/>
        </w:rPr>
        <w:t>كَائِنٌ</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مَحَالَةَ</w:t>
      </w:r>
      <w:r w:rsidRPr="00CE1FFA">
        <w:rPr>
          <w:rFonts w:ascii="Traditional Arabic" w:cs="Traditional Arabic"/>
          <w:sz w:val="36"/>
          <w:szCs w:val="36"/>
          <w:rtl/>
        </w:rPr>
        <w:t xml:space="preserve"> </w:t>
      </w:r>
      <w:r w:rsidRPr="00CE1FFA">
        <w:rPr>
          <w:rFonts w:ascii="Traditional Arabic" w:cs="Traditional Arabic" w:hint="cs"/>
          <w:sz w:val="36"/>
          <w:szCs w:val="36"/>
          <w:rtl/>
        </w:rPr>
        <w:t>يَوْمَ</w:t>
      </w:r>
      <w:r w:rsidRPr="00CE1FFA">
        <w:rPr>
          <w:rFonts w:ascii="Traditional Arabic" w:cs="Traditional Arabic"/>
          <w:sz w:val="36"/>
          <w:szCs w:val="36"/>
          <w:rtl/>
        </w:rPr>
        <w:t xml:space="preserve"> </w:t>
      </w:r>
      <w:r w:rsidRPr="00CE1FFA">
        <w:rPr>
          <w:rFonts w:ascii="Traditional Arabic" w:cs="Traditional Arabic" w:hint="cs"/>
          <w:sz w:val="36"/>
          <w:szCs w:val="36"/>
          <w:rtl/>
        </w:rPr>
        <w:t>القِيَامَةِ.</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76"/>
      </w:r>
      <w:r w:rsidRPr="00CE1FFA">
        <w:rPr>
          <w:rFonts w:ascii="Traditional Arabic" w:hAnsi="Traditional Arabic" w:cs="Traditional Arabic" w:hint="cs"/>
          <w:position w:val="12"/>
          <w:sz w:val="36"/>
          <w:szCs w:val="36"/>
          <w:rtl/>
        </w:rPr>
        <w:t>)</w:t>
      </w:r>
    </w:p>
    <w:p w:rsidR="0046717F" w:rsidRPr="00CE1FFA" w:rsidRDefault="0046717F" w:rsidP="00106218">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كتاب ( البرهان في توجيه متشابه القرآن ): ( </w:t>
      </w:r>
      <w:r w:rsidRPr="00CE1FFA">
        <w:rPr>
          <w:rFonts w:ascii="Traditional Arabic" w:cs="Traditional Arabic" w:hint="cs"/>
          <w:sz w:val="36"/>
          <w:szCs w:val="36"/>
          <w:rtl/>
        </w:rPr>
        <w:t>لأَن</w:t>
      </w:r>
      <w:r w:rsidRPr="00CE1FFA">
        <w:rPr>
          <w:rFonts w:ascii="Traditional Arabic" w:cs="Traditional Arabic"/>
          <w:sz w:val="36"/>
          <w:szCs w:val="36"/>
          <w:rtl/>
        </w:rPr>
        <w:t xml:space="preserve"> </w:t>
      </w:r>
      <w:r w:rsidRPr="00CE1FFA">
        <w:rPr>
          <w:rFonts w:ascii="Traditional Arabic" w:cs="Traditional Arabic" w:hint="cs"/>
          <w:sz w:val="36"/>
          <w:szCs w:val="36"/>
          <w:rtl/>
        </w:rPr>
        <w:t>الأولى</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المنَافِقين</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يطلع</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ضمائرهم</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رَسُوله</w:t>
      </w:r>
      <w:r w:rsidRPr="00CE1FFA">
        <w:rPr>
          <w:rFonts w:ascii="Traditional Arabic" w:cs="Traditional Arabic"/>
          <w:sz w:val="36"/>
          <w:szCs w:val="36"/>
          <w:rtl/>
        </w:rPr>
        <w:t xml:space="preserve"> </w:t>
      </w:r>
      <w:r w:rsidRPr="00CE1FFA">
        <w:rPr>
          <w:rFonts w:ascii="Traditional Arabic" w:cs="Traditional Arabic" w:hint="cs"/>
          <w:sz w:val="36"/>
          <w:szCs w:val="36"/>
          <w:rtl/>
        </w:rPr>
        <w:t>بإطلاع</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إِيَّاه</w:t>
      </w:r>
      <w:r w:rsidRPr="00CE1FFA">
        <w:rPr>
          <w:rFonts w:ascii="Traditional Arabic" w:cs="Traditional Arabic"/>
          <w:sz w:val="36"/>
          <w:szCs w:val="36"/>
          <w:rtl/>
        </w:rPr>
        <w:t xml:space="preserve"> </w:t>
      </w:r>
      <w:r w:rsidRPr="00CE1FFA">
        <w:rPr>
          <w:rFonts w:ascii="Traditional Arabic" w:cs="Traditional Arabic" w:hint="cs"/>
          <w:sz w:val="36"/>
          <w:szCs w:val="36"/>
          <w:rtl/>
        </w:rPr>
        <w:t>عَلَيْهَا،</w:t>
      </w:r>
      <w:r w:rsidRPr="00CE1FFA">
        <w:rPr>
          <w:rFonts w:ascii="Traditional Arabic" w:cs="Traditional Arabic"/>
          <w:sz w:val="36"/>
          <w:szCs w:val="36"/>
          <w:rtl/>
        </w:rPr>
        <w:t xml:space="preserve"> </w:t>
      </w:r>
      <w:r w:rsidRPr="00CE1FFA">
        <w:rPr>
          <w:rFonts w:ascii="Traditional Arabic" w:cs="Traditional Arabic" w:hint="cs"/>
          <w:sz w:val="36"/>
          <w:szCs w:val="36"/>
          <w:rtl/>
        </w:rPr>
        <w:t>كَقَوْلِه:</w:t>
      </w:r>
      <w:r w:rsidRPr="00CE1FFA">
        <w:rPr>
          <w:rFonts w:ascii="QCF_BSML" w:hAnsi="QCF_BSML" w:cs="QCF_BSML"/>
          <w:sz w:val="36"/>
          <w:szCs w:val="36"/>
          <w:rtl/>
        </w:rPr>
        <w:t xml:space="preserve"> ﭽ</w:t>
      </w:r>
      <w:r w:rsidRPr="00CE1FFA">
        <w:rPr>
          <w:rFonts w:ascii="QCF_P202" w:hAnsi="QCF_P202" w:cs="QCF_P202"/>
          <w:sz w:val="36"/>
          <w:szCs w:val="36"/>
          <w:rtl/>
        </w:rPr>
        <w:t xml:space="preserve"> ﭝ  ﭞ  ﭟ  ﭠ  ﭡﭢ</w:t>
      </w:r>
      <w:r w:rsidRPr="00CE1FFA">
        <w:rPr>
          <w:rFonts w:ascii="QCF_BSML" w:hAnsi="QCF_BSML" w:cs="QCF_BSML"/>
          <w:sz w:val="36"/>
          <w:szCs w:val="36"/>
          <w:rtl/>
        </w:rPr>
        <w:t>ﭼ</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00A22122" w:rsidRPr="00CE1FFA">
        <w:rPr>
          <w:rFonts w:ascii="Traditional Arabic" w:cs="Traditional Arabic" w:hint="cs"/>
          <w:sz w:val="36"/>
          <w:szCs w:val="36"/>
          <w:rtl/>
        </w:rPr>
        <w:t>وَالثَّانِيَ</w:t>
      </w:r>
      <w:r w:rsidRPr="00CE1FFA">
        <w:rPr>
          <w:rFonts w:ascii="Traditional Arabic" w:cs="Traditional Arabic" w:hint="cs"/>
          <w:sz w:val="36"/>
          <w:szCs w:val="36"/>
          <w:rtl/>
        </w:rPr>
        <w:t>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المؤمنِينَ</w:t>
      </w:r>
      <w:r w:rsidRPr="00CE1FFA">
        <w:rPr>
          <w:rFonts w:ascii="Traditional Arabic" w:cs="Traditional Arabic"/>
          <w:sz w:val="36"/>
          <w:szCs w:val="36"/>
          <w:rtl/>
        </w:rPr>
        <w:t xml:space="preserve"> </w:t>
      </w:r>
      <w:r w:rsidRPr="00CE1FFA">
        <w:rPr>
          <w:rFonts w:ascii="Traditional Arabic" w:cs="Traditional Arabic" w:hint="cs"/>
          <w:sz w:val="36"/>
          <w:szCs w:val="36"/>
          <w:rtl/>
        </w:rPr>
        <w:t>وطاعات</w:t>
      </w:r>
      <w:r w:rsidRPr="00CE1FFA">
        <w:rPr>
          <w:rFonts w:ascii="Traditional Arabic" w:cs="Traditional Arabic"/>
          <w:sz w:val="36"/>
          <w:szCs w:val="36"/>
          <w:rtl/>
        </w:rPr>
        <w:t xml:space="preserve"> </w:t>
      </w:r>
      <w:r w:rsidRPr="00CE1FFA">
        <w:rPr>
          <w:rFonts w:ascii="Traditional Arabic" w:cs="Traditional Arabic" w:hint="cs"/>
          <w:sz w:val="36"/>
          <w:szCs w:val="36"/>
          <w:rtl/>
        </w:rPr>
        <w:t>المؤمنِينَ،</w:t>
      </w:r>
      <w:r w:rsidRPr="00CE1FFA">
        <w:rPr>
          <w:rFonts w:ascii="Traditional Arabic" w:cs="Traditional Arabic"/>
          <w:sz w:val="36"/>
          <w:szCs w:val="36"/>
          <w:rtl/>
        </w:rPr>
        <w:t xml:space="preserve"> </w:t>
      </w:r>
      <w:r w:rsidRPr="00CE1FFA">
        <w:rPr>
          <w:rFonts w:ascii="Traditional Arabic" w:cs="Traditional Arabic" w:hint="cs"/>
          <w:sz w:val="36"/>
          <w:szCs w:val="36"/>
          <w:rtl/>
        </w:rPr>
        <w:t>وعباداتهم</w:t>
      </w:r>
      <w:r w:rsidRPr="00CE1FFA">
        <w:rPr>
          <w:rFonts w:ascii="Traditional Arabic" w:cs="Traditional Arabic"/>
          <w:sz w:val="36"/>
          <w:szCs w:val="36"/>
          <w:rtl/>
        </w:rPr>
        <w:t xml:space="preserve"> </w:t>
      </w:r>
      <w:r w:rsidRPr="00CE1FFA">
        <w:rPr>
          <w:rFonts w:ascii="Traditional Arabic" w:cs="Traditional Arabic" w:hint="cs"/>
          <w:sz w:val="36"/>
          <w:szCs w:val="36"/>
          <w:rtl/>
        </w:rPr>
        <w:t>ظَاهِرَة</w:t>
      </w:r>
      <w:r w:rsidRPr="00CE1FFA">
        <w:rPr>
          <w:rFonts w:ascii="Traditional Arabic" w:cs="Traditional Arabic"/>
          <w:sz w:val="36"/>
          <w:szCs w:val="36"/>
          <w:rtl/>
        </w:rPr>
        <w:t xml:space="preserve"> </w:t>
      </w:r>
      <w:r w:rsidRPr="00CE1FFA">
        <w:rPr>
          <w:rFonts w:ascii="Traditional Arabic" w:cs="Traditional Arabic" w:hint="cs"/>
          <w:sz w:val="36"/>
          <w:szCs w:val="36"/>
          <w:rtl/>
        </w:rPr>
        <w:t>لله</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وَرَسُوله </w:t>
      </w:r>
      <w:r w:rsidRPr="00CE1FFA">
        <w:rPr>
          <w:rFonts w:ascii="Traditional Arabic" w:cs="Traditional Arabic" w:hint="cs"/>
          <w:sz w:val="36"/>
          <w:szCs w:val="36"/>
        </w:rPr>
        <w:sym w:font="AGA Arabesque" w:char="F072"/>
      </w:r>
      <w:r w:rsidRPr="00CE1FFA">
        <w:rPr>
          <w:rFonts w:ascii="Traditional Arabic" w:cs="Traditional Arabic"/>
          <w:sz w:val="36"/>
          <w:szCs w:val="36"/>
          <w:rtl/>
        </w:rPr>
        <w:t xml:space="preserve"> </w:t>
      </w:r>
      <w:r w:rsidRPr="00CE1FFA">
        <w:rPr>
          <w:rFonts w:ascii="Traditional Arabic" w:cs="Traditional Arabic" w:hint="cs"/>
          <w:sz w:val="36"/>
          <w:szCs w:val="36"/>
          <w:rtl/>
        </w:rPr>
        <w:t>وَالمؤمنِينَ.</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77"/>
      </w:r>
      <w:r w:rsidRPr="00CE1FFA">
        <w:rPr>
          <w:rFonts w:ascii="Traditional Arabic" w:hAnsi="Traditional Arabic" w:cs="Traditional Arabic" w:hint="cs"/>
          <w:position w:val="12"/>
          <w:sz w:val="36"/>
          <w:szCs w:val="36"/>
          <w:rtl/>
        </w:rPr>
        <w:t>)</w:t>
      </w:r>
    </w:p>
    <w:p w:rsidR="0046717F" w:rsidRPr="00CE1FFA" w:rsidRDefault="0046717F" w:rsidP="00106218">
      <w:pPr>
        <w:spacing w:after="0" w:line="62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6717F" w:rsidRPr="00CE1FFA" w:rsidRDefault="0046717F" w:rsidP="00106218">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لم يذكر فيها المؤمنون مع رب العزة والجلال ومع أفضل الخلق محمد عليه الصلاة والسلام، وإنما تم الاكتفاء بدون عطفهم، وذلك متوافق مع سياق الآيات تماماً، فالحديث في الآيات عن أوصاف المنافقين وأعمالهم، وهؤلاء لا يمكن أن يعرفهم أو يراهم المؤمنون، لأنهم يبطنون غير ما يظهرون، ويسرون خلاف ما يعلنون، وبالتالي قد لا يشعر بهم المؤمنون، ولا يكتشفون تزييفهم وخداعهم ومكرهم للإسلام والمسلمين، وعليه فلم يتم ذكرهم هنا في الآية الكريمة، وهذا الحال سيكون في الدنيا، أما في الآخرة فستنجلي الأمور لجميع الخلق، وتكون الفضيحة أمام الملأ، لذا كان الحذف هنا في مكانه المتوافق مع سياق الآيات والله أعلم.</w:t>
      </w:r>
    </w:p>
    <w:p w:rsidR="0046717F" w:rsidRPr="00CE1FFA" w:rsidRDefault="0046717F" w:rsidP="00A22122">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تم ذكر المؤمنين فيها مع ذكر المولى سبحانه وسيد الخلق محمد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وهذا الذكر متناسق أيضاً مع سياق الآيات، فالحديث فيها عن عمل المؤمنين وطاعاتهم وقرباتهم، وهذه الأعمال والأفعال يراها رب العزة والجلال، ويراها سيد ولد آدم محمد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ويراها أيضاً بقية المؤمنين، وهذا الحال قد يراد به في حياة النبي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في الدنيا، وقد يقصد به يوم البعث والنشور، حيث تعرض الأعمال أمام جميع الخلق، وبناء عليه فقد كان ذكر المؤمنين مع الخالق جل في علاه، ومع إمام المرسلين محمد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في مكانه المتوائم مع سياق الآيات والله أعلم.</w:t>
      </w:r>
    </w:p>
    <w:p w:rsidR="002C6C46" w:rsidRPr="00CE1FFA" w:rsidRDefault="002C6C46" w:rsidP="001E7D3F">
      <w:pPr>
        <w:spacing w:after="0"/>
        <w:rPr>
          <w:rFonts w:ascii="Traditional Arabic" w:hAnsi="Traditional Arabic" w:cs="Traditional Arabic"/>
          <w:b/>
          <w:bCs/>
          <w:sz w:val="36"/>
          <w:szCs w:val="36"/>
          <w:rtl/>
        </w:rPr>
      </w:pPr>
      <w:r w:rsidRPr="001E7D3F">
        <w:rPr>
          <w:rFonts w:ascii="Traditional Arabic" w:hAnsi="Traditional Arabic" w:cs="Traditional Arabic" w:hint="cs"/>
          <w:b/>
          <w:bCs/>
          <w:sz w:val="36"/>
          <w:szCs w:val="36"/>
          <w:rtl/>
        </w:rPr>
        <w:t>(المثال ال</w:t>
      </w:r>
      <w:r w:rsidR="00106218" w:rsidRPr="001E7D3F">
        <w:rPr>
          <w:rFonts w:ascii="Traditional Arabic" w:hAnsi="Traditional Arabic" w:cs="Traditional Arabic" w:hint="cs"/>
          <w:b/>
          <w:bCs/>
          <w:sz w:val="36"/>
          <w:szCs w:val="36"/>
          <w:rtl/>
        </w:rPr>
        <w:t>ر</w:t>
      </w:r>
      <w:r w:rsidRPr="001E7D3F">
        <w:rPr>
          <w:rFonts w:ascii="Traditional Arabic" w:hAnsi="Traditional Arabic" w:cs="Traditional Arabic" w:hint="cs"/>
          <w:b/>
          <w:bCs/>
          <w:sz w:val="36"/>
          <w:szCs w:val="36"/>
          <w:rtl/>
        </w:rPr>
        <w:t>ا</w:t>
      </w:r>
      <w:r w:rsidR="00106218" w:rsidRPr="001E7D3F">
        <w:rPr>
          <w:rFonts w:ascii="Traditional Arabic" w:hAnsi="Traditional Arabic" w:cs="Traditional Arabic" w:hint="cs"/>
          <w:b/>
          <w:bCs/>
          <w:sz w:val="36"/>
          <w:szCs w:val="36"/>
          <w:rtl/>
        </w:rPr>
        <w:t>بع</w:t>
      </w:r>
      <w:r w:rsidRPr="001E7D3F">
        <w:rPr>
          <w:rFonts w:ascii="Traditional Arabic" w:hAnsi="Traditional Arabic" w:cs="Traditional Arabic" w:hint="cs"/>
          <w:b/>
          <w:bCs/>
          <w:sz w:val="36"/>
          <w:szCs w:val="36"/>
          <w:rtl/>
        </w:rPr>
        <w:t xml:space="preserve"> عشر) [ المطهرين ــ المتطهرين ]</w:t>
      </w:r>
      <w:r w:rsidRPr="00CE1FFA">
        <w:rPr>
          <w:rFonts w:ascii="Traditional Arabic" w:hAnsi="Traditional Arabic" w:cs="Traditional Arabic" w:hint="cs"/>
          <w:b/>
          <w:bCs/>
          <w:sz w:val="36"/>
          <w:szCs w:val="36"/>
          <w:rtl/>
        </w:rPr>
        <w:t xml:space="preserve"> </w:t>
      </w:r>
    </w:p>
    <w:p w:rsidR="002C6C46" w:rsidRPr="00CE1FFA" w:rsidRDefault="002C6C46" w:rsidP="002C6C46">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204" w:hAnsi="QCF_P204" w:cs="QCF_P204"/>
          <w:sz w:val="36"/>
          <w:szCs w:val="36"/>
          <w:rtl/>
        </w:rPr>
        <w:t xml:space="preserve">ﮃ  ﮄ  </w:t>
      </w:r>
      <w:r w:rsidRPr="00CE1FFA">
        <w:rPr>
          <w:rFonts w:ascii="QCF_P204" w:hAnsi="QCF_P204" w:cs="QCF_P204"/>
          <w:sz w:val="36"/>
          <w:szCs w:val="36"/>
          <w:u w:val="single"/>
          <w:rtl/>
        </w:rPr>
        <w:t>ﮅ</w:t>
      </w:r>
      <w:r w:rsidRPr="00CE1FFA">
        <w:rPr>
          <w:rFonts w:ascii="QCF_P204" w:hAnsi="QCF_P204" w:cs="QCF_P204"/>
          <w:sz w:val="36"/>
          <w:szCs w:val="36"/>
          <w:rtl/>
        </w:rPr>
        <w:t xml:space="preserve">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78"/>
      </w:r>
      <w:r w:rsidRPr="00CE1FFA">
        <w:rPr>
          <w:rFonts w:ascii="Traditional Arabic" w:hAnsi="Traditional Arabic" w:cs="Traditional Arabic" w:hint="cs"/>
          <w:position w:val="12"/>
          <w:sz w:val="36"/>
          <w:szCs w:val="36"/>
          <w:rtl/>
        </w:rPr>
        <w:t>)</w:t>
      </w:r>
    </w:p>
    <w:p w:rsidR="002C6C46" w:rsidRPr="00CE1FFA" w:rsidRDefault="002C6C46" w:rsidP="002C6C46">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35" w:hAnsi="QCF_P035" w:cs="QCF_P035"/>
          <w:sz w:val="36"/>
          <w:szCs w:val="36"/>
          <w:rtl/>
        </w:rPr>
        <w:t xml:space="preserve">ﯞ   </w:t>
      </w:r>
      <w:r w:rsidRPr="00CE1FFA">
        <w:rPr>
          <w:rFonts w:ascii="QCF_P035" w:hAnsi="QCF_P035" w:cs="QCF_P035"/>
          <w:sz w:val="36"/>
          <w:szCs w:val="36"/>
          <w:u w:val="single"/>
          <w:rtl/>
        </w:rPr>
        <w:t>ﯟ</w:t>
      </w:r>
      <w:r w:rsidRPr="00CE1FFA">
        <w:rPr>
          <w:rFonts w:ascii="QCF_P035" w:hAnsi="QCF_P035" w:cs="QCF_P035"/>
          <w:sz w:val="36"/>
          <w:szCs w:val="36"/>
          <w:rtl/>
        </w:rPr>
        <w:t xml:space="preserve">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79"/>
      </w:r>
      <w:r w:rsidRPr="00CE1FFA">
        <w:rPr>
          <w:rFonts w:ascii="Traditional Arabic" w:hAnsi="Traditional Arabic" w:cs="Traditional Arabic" w:hint="cs"/>
          <w:position w:val="12"/>
          <w:sz w:val="36"/>
          <w:szCs w:val="36"/>
          <w:rtl/>
        </w:rPr>
        <w:t>)</w:t>
      </w:r>
    </w:p>
    <w:p w:rsidR="002C6C46" w:rsidRPr="00CE1FFA" w:rsidRDefault="002C6C46" w:rsidP="002C6C46">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جـاء في تفسير القرآن العظيـم للآية الأولى: (</w:t>
      </w:r>
      <w:r w:rsidRPr="00CE1FFA">
        <w:rPr>
          <w:rFonts w:ascii="Traditional Arabic" w:cs="Traditional Arabic" w:hint="cs"/>
          <w:sz w:val="36"/>
          <w:szCs w:val="36"/>
          <w:rtl/>
        </w:rPr>
        <w:t xml:space="preserve"> إِنَّ</w:t>
      </w:r>
      <w:r w:rsidRPr="00CE1FFA">
        <w:rPr>
          <w:rFonts w:ascii="Traditional Arabic" w:cs="Traditional Arabic"/>
          <w:sz w:val="36"/>
          <w:szCs w:val="36"/>
          <w:rtl/>
        </w:rPr>
        <w:t xml:space="preserve"> </w:t>
      </w:r>
      <w:r w:rsidRPr="00CE1FFA">
        <w:rPr>
          <w:rFonts w:ascii="Traditional Arabic" w:cs="Traditional Arabic" w:hint="cs"/>
          <w:sz w:val="36"/>
          <w:szCs w:val="36"/>
          <w:rtl/>
        </w:rPr>
        <w:t>الطَّهُورَ</w:t>
      </w:r>
      <w:r w:rsidRPr="00CE1FFA">
        <w:rPr>
          <w:rFonts w:ascii="Traditional Arabic" w:cs="Traditional Arabic"/>
          <w:sz w:val="36"/>
          <w:szCs w:val="36"/>
          <w:rtl/>
        </w:rPr>
        <w:t xml:space="preserve"> </w:t>
      </w:r>
      <w:r w:rsidRPr="00CE1FFA">
        <w:rPr>
          <w:rFonts w:ascii="Traditional Arabic" w:cs="Traditional Arabic" w:hint="cs"/>
          <w:sz w:val="36"/>
          <w:szCs w:val="36"/>
          <w:rtl/>
        </w:rPr>
        <w:t>بِالمَـاءِ</w:t>
      </w:r>
      <w:r w:rsidRPr="00CE1FFA">
        <w:rPr>
          <w:rFonts w:ascii="Traditional Arabic" w:cs="Traditional Arabic"/>
          <w:sz w:val="36"/>
          <w:szCs w:val="36"/>
          <w:rtl/>
        </w:rPr>
        <w:t xml:space="preserve"> </w:t>
      </w:r>
      <w:r w:rsidRPr="00CE1FFA">
        <w:rPr>
          <w:rFonts w:ascii="Traditional Arabic" w:cs="Traditional Arabic" w:hint="cs"/>
          <w:sz w:val="36"/>
          <w:szCs w:val="36"/>
          <w:rtl/>
        </w:rPr>
        <w:t>لَحَسَنٌ،</w:t>
      </w:r>
      <w:r w:rsidRPr="00CE1FFA">
        <w:rPr>
          <w:rFonts w:ascii="Traditional Arabic" w:cs="Traditional Arabic"/>
          <w:sz w:val="36"/>
          <w:szCs w:val="36"/>
          <w:rtl/>
        </w:rPr>
        <w:t xml:space="preserve"> </w:t>
      </w:r>
      <w:r w:rsidRPr="00CE1FFA">
        <w:rPr>
          <w:rFonts w:ascii="Traditional Arabic" w:cs="Traditional Arabic" w:hint="cs"/>
          <w:sz w:val="36"/>
          <w:szCs w:val="36"/>
          <w:rtl/>
        </w:rPr>
        <w:t>وَلَكِنَّهُمُ</w:t>
      </w:r>
      <w:r w:rsidRPr="00CE1FFA">
        <w:rPr>
          <w:rFonts w:ascii="Traditional Arabic" w:cs="Traditional Arabic"/>
          <w:sz w:val="36"/>
          <w:szCs w:val="36"/>
          <w:rtl/>
        </w:rPr>
        <w:t xml:space="preserve"> </w:t>
      </w:r>
      <w:r w:rsidRPr="00CE1FFA">
        <w:rPr>
          <w:rFonts w:ascii="Traditional Arabic" w:cs="Traditional Arabic" w:hint="cs"/>
          <w:sz w:val="36"/>
          <w:szCs w:val="36"/>
          <w:rtl/>
        </w:rPr>
        <w:t>المُطَّهِّرُونَ</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مِـنَ </w:t>
      </w:r>
    </w:p>
    <w:p w:rsidR="002C6C46" w:rsidRPr="00CE1FFA" w:rsidRDefault="002C6C46" w:rsidP="002C6C46">
      <w:pPr>
        <w:spacing w:after="0" w:line="240" w:lineRule="auto"/>
        <w:jc w:val="both"/>
        <w:rPr>
          <w:rFonts w:ascii="Traditional Arabic" w:cs="Traditional Arabic"/>
          <w:sz w:val="36"/>
          <w:szCs w:val="36"/>
          <w:rtl/>
        </w:rPr>
      </w:pPr>
      <w:r w:rsidRPr="00CE1FFA">
        <w:rPr>
          <w:rFonts w:ascii="Traditional Arabic" w:cs="Traditional Arabic" w:hint="cs"/>
          <w:sz w:val="36"/>
          <w:szCs w:val="36"/>
          <w:rtl/>
        </w:rPr>
        <w:t>الذُّنُوبِ</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80"/>
      </w:r>
      <w:r w:rsidRPr="00CE1FFA">
        <w:rPr>
          <w:rFonts w:ascii="Traditional Arabic" w:hAnsi="Traditional Arabic" w:cs="Traditional Arabic" w:hint="cs"/>
          <w:position w:val="12"/>
          <w:sz w:val="36"/>
          <w:szCs w:val="36"/>
          <w:rtl/>
        </w:rPr>
        <w:t>)</w:t>
      </w:r>
    </w:p>
    <w:p w:rsidR="002C6C46" w:rsidRPr="00CE1FFA" w:rsidRDefault="002C6C46" w:rsidP="002C6C4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المتَنَزِّهِينَ</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الأَقْذَارِ</w:t>
      </w:r>
      <w:r w:rsidRPr="00CE1FFA">
        <w:rPr>
          <w:rFonts w:ascii="Traditional Arabic" w:cs="Traditional Arabic"/>
          <w:sz w:val="36"/>
          <w:szCs w:val="36"/>
          <w:rtl/>
        </w:rPr>
        <w:t xml:space="preserve"> </w:t>
      </w:r>
      <w:r w:rsidRPr="00CE1FFA">
        <w:rPr>
          <w:rFonts w:ascii="Traditional Arabic" w:cs="Traditional Arabic" w:hint="cs"/>
          <w:sz w:val="36"/>
          <w:szCs w:val="36"/>
          <w:rtl/>
        </w:rPr>
        <w:t>وَالأَذَى،</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نُهُوا</w:t>
      </w:r>
      <w:r w:rsidRPr="00CE1FFA">
        <w:rPr>
          <w:rFonts w:ascii="Traditional Arabic" w:cs="Traditional Arabic"/>
          <w:sz w:val="36"/>
          <w:szCs w:val="36"/>
          <w:rtl/>
        </w:rPr>
        <w:t xml:space="preserve"> </w:t>
      </w:r>
      <w:r w:rsidRPr="00CE1FFA">
        <w:rPr>
          <w:rFonts w:ascii="Traditional Arabic" w:cs="Traditional Arabic" w:hint="cs"/>
          <w:sz w:val="36"/>
          <w:szCs w:val="36"/>
          <w:rtl/>
        </w:rPr>
        <w:t>عَنْهُ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إِتْيَانِ</w:t>
      </w:r>
      <w:r w:rsidRPr="00CE1FFA">
        <w:rPr>
          <w:rFonts w:ascii="Traditional Arabic" w:cs="Traditional Arabic"/>
          <w:sz w:val="36"/>
          <w:szCs w:val="36"/>
          <w:rtl/>
        </w:rPr>
        <w:t xml:space="preserve"> </w:t>
      </w:r>
      <w:r w:rsidRPr="00CE1FFA">
        <w:rPr>
          <w:rFonts w:ascii="Traditional Arabic" w:cs="Traditional Arabic" w:hint="cs"/>
          <w:sz w:val="36"/>
          <w:szCs w:val="36"/>
          <w:rtl/>
        </w:rPr>
        <w:t>الحَائِضِ،</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المأْتَى</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81"/>
      </w:r>
      <w:r w:rsidRPr="00CE1FFA">
        <w:rPr>
          <w:rFonts w:ascii="Traditional Arabic" w:hAnsi="Traditional Arabic" w:cs="Traditional Arabic" w:hint="cs"/>
          <w:position w:val="12"/>
          <w:sz w:val="36"/>
          <w:szCs w:val="36"/>
          <w:rtl/>
        </w:rPr>
        <w:t>)</w:t>
      </w:r>
    </w:p>
    <w:p w:rsidR="002C6C46" w:rsidRPr="00CE1FFA" w:rsidRDefault="002C6C46" w:rsidP="002C6C4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نظم الدرر في تناسب الآيات والسور ): (</w:t>
      </w:r>
      <w:r w:rsidRPr="00CE1FFA">
        <w:rPr>
          <w:rFonts w:ascii="Lotus Linotype" w:hAnsi="Lotus Linotype" w:cs="Traditional Arabic" w:hint="cs"/>
          <w:sz w:val="36"/>
          <w:szCs w:val="36"/>
          <w:rtl/>
        </w:rPr>
        <w:t xml:space="preserve"> ولما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المخالطة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الوجه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الذي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نهى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قذرة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جداً،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أشار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بقوله</w:t>
      </w:r>
      <w:r w:rsidRPr="00CE1FFA">
        <w:rPr>
          <w:rFonts w:ascii="Lotus Linotype" w:hAnsi="Lotus Linotype" w:cs="Traditional Arabic"/>
          <w:sz w:val="36"/>
          <w:szCs w:val="36"/>
          <w:rtl/>
        </w:rPr>
        <w:t>: (</w:t>
      </w:r>
      <w:r w:rsidRPr="00CE1FFA">
        <w:rPr>
          <w:rFonts w:ascii="Lotus Linotype" w:hAnsi="Lotus Linotype" w:cs="Traditional Arabic" w:hint="cs"/>
          <w:sz w:val="36"/>
          <w:szCs w:val="36"/>
          <w:rtl/>
        </w:rPr>
        <w:t xml:space="preserve"> </w:t>
      </w:r>
      <w:r w:rsidRPr="00CE1FFA">
        <w:rPr>
          <w:rFonts w:ascii="QCF_P035" w:hAnsi="QCF_P035" w:cs="QCF_P035"/>
          <w:sz w:val="36"/>
          <w:szCs w:val="36"/>
          <w:rtl/>
        </w:rPr>
        <w:t xml:space="preserve">ﯞ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شهوة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النكاح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وشدة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الشبق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جديرة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تغلب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الإنسان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بمزيد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مجاهدة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أظهر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التفعل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فقال</w:t>
      </w:r>
      <w:r w:rsidRPr="00CE1FFA">
        <w:rPr>
          <w:rFonts w:ascii="Lotus Linotype" w:hAnsi="Lotus Linotype" w:cs="Traditional Arabic"/>
          <w:sz w:val="36"/>
          <w:szCs w:val="36"/>
          <w:rtl/>
        </w:rPr>
        <w:t>: (</w:t>
      </w:r>
      <w:r w:rsidRPr="00CE1FFA">
        <w:rPr>
          <w:rFonts w:ascii="Lotus Linotype" w:hAnsi="Lotus Linotype" w:cs="Traditional Arabic" w:hint="cs"/>
          <w:sz w:val="36"/>
          <w:szCs w:val="36"/>
          <w:rtl/>
        </w:rPr>
        <w:t xml:space="preserve"> </w:t>
      </w:r>
      <w:r w:rsidRPr="00CE1FFA">
        <w:rPr>
          <w:rFonts w:ascii="QCF_P035" w:hAnsi="QCF_P035" w:cs="QCF_P035"/>
          <w:sz w:val="36"/>
          <w:szCs w:val="36"/>
          <w:rtl/>
        </w:rPr>
        <w:t>ﯟ</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الحاملين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أنفسهم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يشق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الطهارة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وغيره،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الذين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يبالغون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ورعاً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البعد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مشتبه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يواقعون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حائضاً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بعد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كمال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التطهر؛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يفعل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الإكرام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فعل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المحب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وكذا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يحتاج</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طهارة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حسية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معنوية</w:t>
      </w:r>
      <w:r w:rsidRPr="00CE1FFA">
        <w:rPr>
          <w:rFonts w:ascii="Lotus Linotype" w:hAnsi="Lotus Linotype"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82"/>
      </w:r>
      <w:r w:rsidRPr="00CE1FFA">
        <w:rPr>
          <w:rFonts w:ascii="Traditional Arabic" w:hAnsi="Traditional Arabic" w:cs="Traditional Arabic" w:hint="cs"/>
          <w:position w:val="12"/>
          <w:sz w:val="36"/>
          <w:szCs w:val="36"/>
          <w:rtl/>
        </w:rPr>
        <w:t>)</w:t>
      </w:r>
    </w:p>
    <w:p w:rsidR="002C6C46" w:rsidRPr="00CE1FFA" w:rsidRDefault="002C6C46" w:rsidP="002C6C46">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2C6C46" w:rsidRPr="00CE1FFA" w:rsidRDefault="002C6C46" w:rsidP="002C6C4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فيها الكلمة بدون زيادة حرف التاء، وهي متوافقة مع معنى الآيات تماماً، فالحديث هنا عن حرص هؤلاء الرجال المقصودين في الآية، وشدة اهتمامهم بالطهارة، وإضافة الاستجمار إلى الاستنجاء، كما قال تعالى : </w:t>
      </w:r>
      <w:r w:rsidRPr="00CE1FFA">
        <w:rPr>
          <w:rFonts w:ascii="QCF_BSML" w:hAnsi="QCF_BSML" w:cs="QCF_BSML"/>
          <w:sz w:val="36"/>
          <w:szCs w:val="36"/>
          <w:rtl/>
        </w:rPr>
        <w:t xml:space="preserve">ﭽ </w:t>
      </w:r>
      <w:r w:rsidRPr="00CE1FFA">
        <w:rPr>
          <w:rFonts w:ascii="QCF_P204" w:hAnsi="QCF_P204" w:cs="QCF_P204"/>
          <w:sz w:val="36"/>
          <w:szCs w:val="36"/>
          <w:rtl/>
        </w:rPr>
        <w:t xml:space="preserve">ﭿ  ﮀ  ﮁﮂ   </w:t>
      </w:r>
      <w:r w:rsidRPr="00CE1FFA">
        <w:rPr>
          <w:rFonts w:ascii="QCF_BSML" w:hAnsi="QCF_BSML" w:cs="QCF_BSML"/>
          <w:sz w:val="36"/>
          <w:szCs w:val="36"/>
          <w:rtl/>
        </w:rPr>
        <w:t>ﭼ</w:t>
      </w:r>
      <w:r w:rsidRPr="00CE1FFA">
        <w:rPr>
          <w:rFonts w:ascii="Traditional Arabic" w:hAnsi="Traditional Arabic" w:cs="Traditional Arabic" w:hint="cs"/>
          <w:sz w:val="36"/>
          <w:szCs w:val="36"/>
          <w:rtl/>
        </w:rPr>
        <w:t>، فهم بالغوا في الحرص والنظافة، والله جل ثناؤه أخبرهم بأنه تجاوز عن هذه الزيادة، وتكفيهم الطهارة بدون مبالغة أو تكرار، فجاء اللفظ بدون زياد حرف التاء ليبين هذا التخفيف في الطهارة، فالزيادة في المبنى زيادة في المعنى، وبالتالي كان اللفظ في مكانه المتلائم مع الآية والله أعلم.</w:t>
      </w:r>
    </w:p>
    <w:p w:rsidR="002C6C46" w:rsidRPr="00CE1FFA" w:rsidRDefault="002C6C46" w:rsidP="007465EE">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الكلمة بزيادة حرف التاء، وهي متناسقة مع الآية الكريمة، لأن الآية تصف حال هؤلاء الرجال الذين تمكنوا من كبح جماح شهوتهم، وتغلبوا على ما تصبوا إليه نفوسهم، من الاقتراب من نسائهم خلال فترة الحيض وعدم الطهر، فجاهدوا أنفسهم، وحملوها على عدم التجاوز لهذا الحد الشرعي في شأن إتيان الزوجة وهي في هذه الحالة، والتي حرّم الشرع الاقتراب منها، فكانت زيادة التاء موضحة لشدة وصعوبة حالتهم في حرصهم على الطهارة، ومؤكدة لزيادة اهتمامهم بهذا الشأن، فكانت في مكانها المناسب تماماً والله أعلم.</w:t>
      </w:r>
    </w:p>
    <w:p w:rsidR="002C6C46" w:rsidRPr="001E7D3F" w:rsidRDefault="002C6C46" w:rsidP="001E7D3F">
      <w:pPr>
        <w:spacing w:after="0"/>
        <w:rPr>
          <w:rFonts w:ascii="Traditional Arabic" w:hAnsi="Traditional Arabic" w:cs="Traditional Arabic"/>
          <w:b/>
          <w:bCs/>
          <w:sz w:val="36"/>
          <w:szCs w:val="36"/>
          <w:rtl/>
        </w:rPr>
      </w:pPr>
      <w:r w:rsidRPr="001E7D3F">
        <w:rPr>
          <w:rFonts w:ascii="Traditional Arabic" w:hAnsi="Traditional Arabic" w:cs="Traditional Arabic" w:hint="cs"/>
          <w:b/>
          <w:bCs/>
          <w:sz w:val="36"/>
          <w:szCs w:val="36"/>
          <w:rtl/>
        </w:rPr>
        <w:t>(المثال الخامس</w:t>
      </w:r>
      <w:r w:rsidR="00106218" w:rsidRPr="001E7D3F">
        <w:rPr>
          <w:rFonts w:ascii="Traditional Arabic" w:hAnsi="Traditional Arabic" w:cs="Traditional Arabic" w:hint="cs"/>
          <w:b/>
          <w:bCs/>
          <w:sz w:val="36"/>
          <w:szCs w:val="36"/>
          <w:rtl/>
        </w:rPr>
        <w:t xml:space="preserve"> عشر</w:t>
      </w:r>
      <w:r w:rsidRPr="001E7D3F">
        <w:rPr>
          <w:rFonts w:ascii="Traditional Arabic" w:hAnsi="Traditional Arabic" w:cs="Traditional Arabic" w:hint="cs"/>
          <w:b/>
          <w:bCs/>
          <w:sz w:val="36"/>
          <w:szCs w:val="36"/>
          <w:rtl/>
        </w:rPr>
        <w:t>) [ إذا ــ فإذا ]</w:t>
      </w:r>
      <w:r w:rsidRPr="00CE1FFA">
        <w:rPr>
          <w:rFonts w:ascii="Traditional Arabic" w:hAnsi="Traditional Arabic" w:cs="Traditional Arabic" w:hint="cs"/>
          <w:b/>
          <w:bCs/>
          <w:sz w:val="36"/>
          <w:szCs w:val="36"/>
          <w:rtl/>
        </w:rPr>
        <w:t xml:space="preserve"> </w:t>
      </w:r>
    </w:p>
    <w:p w:rsidR="002C6C46" w:rsidRPr="00CE1FFA" w:rsidRDefault="002C6C46" w:rsidP="007465EE">
      <w:pPr>
        <w:spacing w:after="0" w:line="660" w:lineRule="exact"/>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14" w:eastAsia="Times New Roman" w:hAnsi="QCF_P214" w:cs="QCF_P214"/>
          <w:sz w:val="36"/>
          <w:szCs w:val="36"/>
          <w:u w:val="single"/>
          <w:rtl/>
        </w:rPr>
        <w:t xml:space="preserve">ﯖ  </w:t>
      </w:r>
      <w:r w:rsidRPr="00CE1FFA">
        <w:rPr>
          <w:rFonts w:ascii="QCF_P214" w:eastAsia="Times New Roman" w:hAnsi="QCF_P214" w:cs="QCF_P214"/>
          <w:sz w:val="36"/>
          <w:szCs w:val="36"/>
          <w:rtl/>
        </w:rPr>
        <w:t xml:space="preserve"> ﯗ  ﯘ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483"/>
      </w:r>
      <w:r w:rsidRPr="00CE1FFA">
        <w:rPr>
          <w:rFonts w:ascii="Traditional Arabic" w:hAnsi="Traditional Arabic" w:cs="Traditional Arabic" w:hint="cs"/>
          <w:sz w:val="36"/>
          <w:szCs w:val="36"/>
          <w:vertAlign w:val="superscript"/>
          <w:rtl/>
        </w:rPr>
        <w:t>)</w:t>
      </w:r>
    </w:p>
    <w:p w:rsidR="002C6C46" w:rsidRPr="00CE1FFA" w:rsidRDefault="002C6C46" w:rsidP="007465EE">
      <w:pPr>
        <w:spacing w:after="0" w:line="660" w:lineRule="exact"/>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54" w:eastAsia="Times New Roman" w:hAnsi="QCF_P154" w:cs="QCF_P154"/>
          <w:sz w:val="36"/>
          <w:szCs w:val="36"/>
          <w:u w:val="single"/>
          <w:rtl/>
        </w:rPr>
        <w:t>ﮢ</w:t>
      </w:r>
      <w:r w:rsidRPr="00CE1FFA">
        <w:rPr>
          <w:rFonts w:ascii="QCF_P154" w:eastAsia="Times New Roman" w:hAnsi="QCF_P154" w:cs="QCF_P154"/>
          <w:sz w:val="36"/>
          <w:szCs w:val="36"/>
          <w:rtl/>
        </w:rPr>
        <w:t xml:space="preserve">  ﮣ  ﮤ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484"/>
      </w:r>
      <w:r w:rsidRPr="00CE1FFA">
        <w:rPr>
          <w:rFonts w:ascii="Traditional Arabic" w:hAnsi="Traditional Arabic" w:cs="Traditional Arabic" w:hint="cs"/>
          <w:sz w:val="36"/>
          <w:szCs w:val="36"/>
          <w:vertAlign w:val="superscript"/>
          <w:rtl/>
        </w:rPr>
        <w:t>)</w:t>
      </w:r>
    </w:p>
    <w:p w:rsidR="002C6C46" w:rsidRPr="00CE1FFA" w:rsidRDefault="002C6C46" w:rsidP="007465EE">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b/>
          <w:bCs/>
          <w:sz w:val="36"/>
          <w:szCs w:val="36"/>
          <w:rtl/>
        </w:rPr>
        <w:t xml:space="preserve"> </w:t>
      </w:r>
      <w:r w:rsidRPr="00CE1FFA">
        <w:rPr>
          <w:rFonts w:ascii="Traditional Arabic" w:cs="Traditional Arabic" w:hint="cs"/>
          <w:sz w:val="36"/>
          <w:szCs w:val="36"/>
          <w:rtl/>
        </w:rPr>
        <w:t>فَإِذَا</w:t>
      </w:r>
      <w:r w:rsidRPr="00CE1FFA">
        <w:rPr>
          <w:rFonts w:ascii="Traditional Arabic" w:cs="Traditional Arabic"/>
          <w:sz w:val="36"/>
          <w:szCs w:val="36"/>
          <w:rtl/>
        </w:rPr>
        <w:t xml:space="preserve"> </w:t>
      </w:r>
      <w:r w:rsidRPr="00CE1FFA">
        <w:rPr>
          <w:rFonts w:ascii="Traditional Arabic" w:cs="Traditional Arabic" w:hint="cs"/>
          <w:sz w:val="36"/>
          <w:szCs w:val="36"/>
          <w:rtl/>
        </w:rPr>
        <w:t>انْقَضَى</w:t>
      </w:r>
      <w:r w:rsidRPr="00CE1FFA">
        <w:rPr>
          <w:rFonts w:ascii="Traditional Arabic" w:cs="Traditional Arabic"/>
          <w:sz w:val="36"/>
          <w:szCs w:val="36"/>
          <w:rtl/>
        </w:rPr>
        <w:t xml:space="preserve"> </w:t>
      </w:r>
      <w:r w:rsidRPr="00CE1FFA">
        <w:rPr>
          <w:rFonts w:ascii="Traditional Arabic" w:cs="Traditional Arabic" w:hint="cs"/>
          <w:sz w:val="36"/>
          <w:szCs w:val="36"/>
          <w:rtl/>
        </w:rPr>
        <w:t>أَجَلُهُمْ</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85"/>
      </w:r>
      <w:r w:rsidRPr="00CE1FFA">
        <w:rPr>
          <w:rFonts w:ascii="Traditional Arabic" w:hAnsi="Traditional Arabic" w:cs="Traditional Arabic" w:hint="cs"/>
          <w:position w:val="12"/>
          <w:sz w:val="36"/>
          <w:szCs w:val="36"/>
          <w:rtl/>
        </w:rPr>
        <w:t>)</w:t>
      </w:r>
    </w:p>
    <w:p w:rsidR="002C6C46" w:rsidRPr="00CE1FFA" w:rsidRDefault="002C6C46" w:rsidP="007465EE">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مِيقَاتُهُمُ</w:t>
      </w:r>
      <w:r w:rsidRPr="00CE1FFA">
        <w:rPr>
          <w:rFonts w:ascii="Traditional Arabic" w:cs="Traditional Arabic"/>
          <w:sz w:val="36"/>
          <w:szCs w:val="36"/>
          <w:rtl/>
        </w:rPr>
        <w:t xml:space="preserve"> </w:t>
      </w:r>
      <w:r w:rsidRPr="00CE1FFA">
        <w:rPr>
          <w:rFonts w:ascii="Traditional Arabic" w:cs="Traditional Arabic" w:hint="cs"/>
          <w:sz w:val="36"/>
          <w:szCs w:val="36"/>
          <w:rtl/>
        </w:rPr>
        <w:t>الْمُقَدَّرُ</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86"/>
      </w:r>
      <w:r w:rsidRPr="00CE1FFA">
        <w:rPr>
          <w:rFonts w:ascii="Traditional Arabic" w:hAnsi="Traditional Arabic" w:cs="Traditional Arabic" w:hint="cs"/>
          <w:position w:val="12"/>
          <w:sz w:val="36"/>
          <w:szCs w:val="36"/>
          <w:rtl/>
        </w:rPr>
        <w:t>)</w:t>
      </w:r>
    </w:p>
    <w:p w:rsidR="002C6C46" w:rsidRPr="00CE1FFA" w:rsidRDefault="002C6C46" w:rsidP="007465EE">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اللباب في علوم الكتاب ): (</w:t>
      </w:r>
      <w:r w:rsidRPr="00CE1FFA">
        <w:rPr>
          <w:rFonts w:ascii="Lotus Linotype" w:hAnsi="Lotus Linotype" w:cs="Traditional Arabic" w:hint="cs"/>
          <w:sz w:val="36"/>
          <w:szCs w:val="36"/>
          <w:rtl/>
        </w:rPr>
        <w:t xml:space="preserve"> 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بعضهم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موضع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القرآن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العظيم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هذا</w:t>
      </w:r>
      <w:r w:rsidRPr="00CE1FFA">
        <w:rPr>
          <w:rFonts w:ascii="Lotus Linotype" w:hAnsi="Lotus Linotype" w:cs="Traditional Arabic"/>
          <w:sz w:val="36"/>
          <w:szCs w:val="36"/>
          <w:rtl/>
        </w:rPr>
        <w:t xml:space="preserve"> </w:t>
      </w:r>
      <w:r w:rsidRPr="00CE1FFA">
        <w:rPr>
          <w:rFonts w:ascii="Lotus Linotype" w:hAnsi="Lotus Linotype" w:cs="Traditional Arabic" w:hint="cs"/>
          <w:spacing w:val="-2"/>
          <w:sz w:val="36"/>
          <w:szCs w:val="36"/>
          <w:rtl/>
        </w:rPr>
        <w:t>التَّركيب،</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فإن</w:t>
      </w:r>
      <w:r w:rsidRPr="00CE1FFA">
        <w:rPr>
          <w:rFonts w:ascii="Lotus Linotype" w:hAnsi="Lotus Linotype" w:cs="Traditional Arabic"/>
          <w:spacing w:val="-2"/>
          <w:sz w:val="36"/>
          <w:szCs w:val="36"/>
          <w:rtl/>
        </w:rPr>
        <w:t xml:space="preserve"> " </w:t>
      </w:r>
      <w:r w:rsidRPr="00CE1FFA">
        <w:rPr>
          <w:rFonts w:ascii="Lotus Linotype" w:hAnsi="Lotus Linotype" w:cs="Traditional Arabic" w:hint="cs"/>
          <w:spacing w:val="-2"/>
          <w:sz w:val="36"/>
          <w:szCs w:val="36"/>
          <w:rtl/>
        </w:rPr>
        <w:t>الفاء</w:t>
      </w:r>
      <w:r w:rsidRPr="00CE1FFA">
        <w:rPr>
          <w:rFonts w:ascii="Lotus Linotype" w:hAnsi="Lotus Linotype" w:cs="Traditional Arabic"/>
          <w:spacing w:val="-2"/>
          <w:sz w:val="36"/>
          <w:szCs w:val="36"/>
          <w:rtl/>
        </w:rPr>
        <w:t xml:space="preserve"> " </w:t>
      </w:r>
      <w:r w:rsidRPr="00CE1FFA">
        <w:rPr>
          <w:rFonts w:ascii="Lotus Linotype" w:hAnsi="Lotus Linotype" w:cs="Traditional Arabic" w:hint="cs"/>
          <w:spacing w:val="-2"/>
          <w:sz w:val="36"/>
          <w:szCs w:val="36"/>
          <w:rtl/>
        </w:rPr>
        <w:t>داخلة</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على</w:t>
      </w:r>
      <w:r w:rsidRPr="00CE1FFA">
        <w:rPr>
          <w:rFonts w:ascii="Lotus Linotype" w:hAnsi="Lotus Linotype" w:cs="Traditional Arabic"/>
          <w:spacing w:val="-2"/>
          <w:sz w:val="36"/>
          <w:szCs w:val="36"/>
          <w:rtl/>
        </w:rPr>
        <w:t xml:space="preserve"> " </w:t>
      </w:r>
      <w:r w:rsidRPr="00CE1FFA">
        <w:rPr>
          <w:rFonts w:ascii="Lotus Linotype" w:hAnsi="Lotus Linotype" w:cs="Traditional Arabic" w:hint="cs"/>
          <w:spacing w:val="-2"/>
          <w:sz w:val="36"/>
          <w:szCs w:val="36"/>
          <w:rtl/>
        </w:rPr>
        <w:t>إذَا</w:t>
      </w:r>
      <w:r w:rsidRPr="00CE1FFA">
        <w:rPr>
          <w:rFonts w:ascii="Lotus Linotype" w:hAnsi="Lotus Linotype" w:cs="Traditional Arabic"/>
          <w:spacing w:val="-2"/>
          <w:sz w:val="36"/>
          <w:szCs w:val="36"/>
          <w:rtl/>
        </w:rPr>
        <w:t xml:space="preserve"> " </w:t>
      </w:r>
      <w:r w:rsidRPr="00CE1FFA">
        <w:rPr>
          <w:rFonts w:ascii="Lotus Linotype" w:hAnsi="Lotus Linotype" w:cs="Traditional Arabic" w:hint="cs"/>
          <w:spacing w:val="-2"/>
          <w:sz w:val="36"/>
          <w:szCs w:val="36"/>
          <w:rtl/>
        </w:rPr>
        <w:t>إلا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في</w:t>
      </w:r>
      <w:r w:rsidRPr="00CE1FFA">
        <w:rPr>
          <w:rFonts w:ascii="Lotus Linotype" w:hAnsi="Lotus Linotype" w:cs="Traditional Arabic"/>
          <w:spacing w:val="-2"/>
          <w:sz w:val="36"/>
          <w:szCs w:val="36"/>
          <w:rtl/>
        </w:rPr>
        <w:t xml:space="preserve"> " </w:t>
      </w:r>
      <w:r w:rsidRPr="00CE1FFA">
        <w:rPr>
          <w:rFonts w:ascii="Lotus Linotype" w:hAnsi="Lotus Linotype" w:cs="Traditional Arabic" w:hint="cs"/>
          <w:spacing w:val="-2"/>
          <w:sz w:val="36"/>
          <w:szCs w:val="36"/>
          <w:rtl/>
        </w:rPr>
        <w:t>يونس</w:t>
      </w:r>
      <w:r w:rsidRPr="00CE1FFA">
        <w:rPr>
          <w:rFonts w:ascii="Lotus Linotype" w:hAnsi="Lotus Linotype" w:cs="Traditional Arabic"/>
          <w:spacing w:val="-2"/>
          <w:sz w:val="36"/>
          <w:szCs w:val="36"/>
          <w:rtl/>
        </w:rPr>
        <w:t xml:space="preserve"> " </w:t>
      </w:r>
      <w:r w:rsidRPr="00CE1FFA">
        <w:rPr>
          <w:rFonts w:ascii="Lotus Linotype" w:hAnsi="Lotus Linotype" w:cs="Traditional Arabic" w:hint="cs"/>
          <w:spacing w:val="-2"/>
          <w:sz w:val="36"/>
          <w:szCs w:val="36"/>
          <w:rtl/>
        </w:rPr>
        <w:t>فيأتي</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حكمها،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وأما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سائر</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المواضع</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فقال</w:t>
      </w:r>
      <w:r w:rsidRPr="00CE1FFA">
        <w:rPr>
          <w:rFonts w:ascii="Lotus Linotype" w:hAnsi="Lotus Linotype" w:cs="Traditional Arabic"/>
          <w:spacing w:val="-2"/>
          <w:sz w:val="36"/>
          <w:szCs w:val="36"/>
          <w:rtl/>
        </w:rPr>
        <w:t xml:space="preserve">: " </w:t>
      </w:r>
      <w:r w:rsidRPr="00CE1FFA">
        <w:rPr>
          <w:rFonts w:ascii="Lotus Linotype" w:hAnsi="Lotus Linotype" w:cs="Traditional Arabic" w:hint="cs"/>
          <w:sz w:val="36"/>
          <w:szCs w:val="36"/>
          <w:rtl/>
        </w:rPr>
        <w:t>لأنَّها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عطفت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جملة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أخرى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بينهما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اتصال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وتعقيب،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الموضع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موضع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الفاء</w:t>
      </w:r>
      <w:r w:rsidRPr="00CE1FFA">
        <w:rPr>
          <w:rFonts w:ascii="Lotus Linotype" w:hAnsi="Lotus Linotype" w:cs="Traditional Arabic"/>
          <w:sz w:val="36"/>
          <w:szCs w:val="36"/>
          <w:rtl/>
        </w:rPr>
        <w:t xml:space="preserve"> ".</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87"/>
      </w:r>
      <w:r w:rsidRPr="00CE1FFA">
        <w:rPr>
          <w:rFonts w:ascii="Traditional Arabic" w:hAnsi="Traditional Arabic" w:cs="Traditional Arabic" w:hint="cs"/>
          <w:position w:val="12"/>
          <w:sz w:val="36"/>
          <w:szCs w:val="36"/>
          <w:rtl/>
        </w:rPr>
        <w:t>)</w:t>
      </w:r>
    </w:p>
    <w:p w:rsidR="002C6C46" w:rsidRPr="00CE1FFA" w:rsidRDefault="002C6C46" w:rsidP="002C6C46">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2C6C46" w:rsidRPr="00CE1FFA" w:rsidRDefault="002C6C46" w:rsidP="002C6C46">
      <w:pPr>
        <w:spacing w:after="0" w:line="620" w:lineRule="exact"/>
        <w:ind w:firstLine="289"/>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 xml:space="preserve">فالآية الأولى: </w:t>
      </w:r>
      <w:r w:rsidRPr="00CE1FFA">
        <w:rPr>
          <w:rFonts w:ascii="Traditional Arabic" w:hAnsi="Traditional Arabic" w:cs="Traditional Arabic" w:hint="cs"/>
          <w:spacing w:val="2"/>
          <w:sz w:val="36"/>
          <w:szCs w:val="36"/>
          <w:rtl/>
        </w:rPr>
        <w:t xml:space="preserve">خلت من حرف الفاء قبل إذا، وذلك لعدم الارتباط الوثيق بينها وبين الجملة التي سبقتها، فلم يكن الحديث قبلها عن عقاب الناس أو محاسبتهم، أو تحذيرهم من بعض الذنوب والآثام، كما هو الحال في الآية الثانية، وإنما هو حديث عن الرسل عليهم الصلاة والسلام، وعلى رأسهم نبينا محمد </w:t>
      </w:r>
      <w:r w:rsidRPr="00CE1FFA">
        <w:rPr>
          <w:rFonts w:ascii="Traditional Arabic" w:hAnsi="Traditional Arabic" w:cs="Traditional Arabic" w:hint="cs"/>
          <w:spacing w:val="2"/>
          <w:sz w:val="36"/>
          <w:szCs w:val="36"/>
        </w:rPr>
        <w:sym w:font="AGA Arabesque" w:char="F072"/>
      </w:r>
      <w:r w:rsidRPr="00CE1FFA">
        <w:rPr>
          <w:rFonts w:ascii="Traditional Arabic" w:hAnsi="Traditional Arabic" w:cs="Traditional Arabic" w:hint="cs"/>
          <w:spacing w:val="2"/>
          <w:sz w:val="36"/>
          <w:szCs w:val="36"/>
          <w:rtl/>
        </w:rPr>
        <w:t>، وهو لا يملك لنفسه ضراً ولا نفعاً، وبالتالي لم تكن الحاجة إلى وجود حرف الفاء حتى يكون الارتباط بين الجملتين وثيقاً، وعليه فقد جاءت اللفظة في مكانها المناسب بدون إضافة حرف الفاء عليها والله أعلم.</w:t>
      </w:r>
    </w:p>
    <w:p w:rsidR="002C6C46" w:rsidRPr="00CE1FFA" w:rsidRDefault="002C6C46" w:rsidP="002C6C4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فيها حرف الفاء، وهو وجود يتوافق مع سياق الآيات، حيث تم عطف الجمل على بعضها البعض، وهي جمل متتابعة مترابطة، حتى يبقى الترابط والاتصال على سبيل العطف والتعقيب، فالمواضع الثلاثة التي وردت في القرآن الكريم، نلاحظ أن ما قبلها فيه تحذير واضح من السوء والعصيان، وارتكاب الذنوب والآثام، وأن كل من يقع في مثل هذه المصائب والأخطاء، فسوف ينال عقابه ومآله الذي يخشى منه كل عاقل، وسيحاسب على كل صغيرة وكبيرة في يوم لا ينفع فيه مال ولا بنون، إلا من أتى الله بقلب سليم، فتناسب فيها وجود حرف الفاء الذي يفيد التعقيب على الفور، ليكون له التأثير الإيجابي على سلوك المسلم، وليكون في نفس الوقت الارتباط الوثيق بين الآيات الكريمة والله أعلم.</w:t>
      </w:r>
    </w:p>
    <w:p w:rsidR="004111F6" w:rsidRDefault="004111F6" w:rsidP="002C6C46">
      <w:pPr>
        <w:spacing w:after="0" w:line="240" w:lineRule="auto"/>
        <w:ind w:firstLine="288"/>
        <w:jc w:val="both"/>
        <w:rPr>
          <w:rFonts w:ascii="Traditional Arabic" w:hAnsi="Traditional Arabic" w:cs="Traditional Arabic"/>
          <w:sz w:val="36"/>
          <w:szCs w:val="36"/>
          <w:rtl/>
        </w:rPr>
      </w:pPr>
    </w:p>
    <w:p w:rsidR="001E7D3F" w:rsidRPr="00CE1FFA" w:rsidRDefault="001E7D3F" w:rsidP="002C6C46">
      <w:pPr>
        <w:spacing w:after="0" w:line="240" w:lineRule="auto"/>
        <w:ind w:firstLine="288"/>
        <w:jc w:val="both"/>
        <w:rPr>
          <w:rFonts w:ascii="Traditional Arabic" w:hAnsi="Traditional Arabic" w:cs="Traditional Arabic"/>
          <w:sz w:val="36"/>
          <w:szCs w:val="36"/>
          <w:rtl/>
        </w:rPr>
      </w:pPr>
    </w:p>
    <w:p w:rsidR="004111F6" w:rsidRPr="00CE1FFA" w:rsidRDefault="004111F6" w:rsidP="001E7D3F">
      <w:pPr>
        <w:spacing w:after="0"/>
        <w:rPr>
          <w:rFonts w:ascii="Traditional Arabic" w:hAnsi="Traditional Arabic" w:cs="Traditional Arabic"/>
          <w:b/>
          <w:bCs/>
          <w:sz w:val="36"/>
          <w:szCs w:val="36"/>
          <w:rtl/>
        </w:rPr>
      </w:pPr>
      <w:r w:rsidRPr="001E7D3F">
        <w:rPr>
          <w:rFonts w:ascii="Traditional Arabic" w:hAnsi="Traditional Arabic" w:cs="Traditional Arabic" w:hint="cs"/>
          <w:b/>
          <w:bCs/>
          <w:sz w:val="36"/>
          <w:szCs w:val="36"/>
          <w:rtl/>
        </w:rPr>
        <w:t>(المثال ال</w:t>
      </w:r>
      <w:r w:rsidR="00106218" w:rsidRPr="001E7D3F">
        <w:rPr>
          <w:rFonts w:ascii="Traditional Arabic" w:hAnsi="Traditional Arabic" w:cs="Traditional Arabic" w:hint="cs"/>
          <w:b/>
          <w:bCs/>
          <w:sz w:val="36"/>
          <w:szCs w:val="36"/>
          <w:rtl/>
        </w:rPr>
        <w:t>سادس عشر</w:t>
      </w:r>
      <w:r w:rsidRPr="001E7D3F">
        <w:rPr>
          <w:rFonts w:ascii="Traditional Arabic" w:hAnsi="Traditional Arabic" w:cs="Traditional Arabic" w:hint="cs"/>
          <w:b/>
          <w:bCs/>
          <w:sz w:val="36"/>
          <w:szCs w:val="36"/>
          <w:rtl/>
        </w:rPr>
        <w:t>) [ وأخذ ــ وأخذت ]</w:t>
      </w:r>
      <w:r w:rsidRPr="00CE1FFA">
        <w:rPr>
          <w:rFonts w:ascii="Traditional Arabic" w:hAnsi="Traditional Arabic" w:cs="Traditional Arabic" w:hint="cs"/>
          <w:b/>
          <w:bCs/>
          <w:sz w:val="36"/>
          <w:szCs w:val="36"/>
          <w:rtl/>
        </w:rPr>
        <w:t xml:space="preserve"> </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29" w:eastAsia="Times New Roman" w:hAnsi="QCF_P229" w:cs="QCF_P229"/>
          <w:sz w:val="36"/>
          <w:szCs w:val="36"/>
          <w:u w:val="single"/>
          <w:rtl/>
        </w:rPr>
        <w:t xml:space="preserve">ﮜ  </w:t>
      </w:r>
      <w:r w:rsidRPr="00CE1FFA">
        <w:rPr>
          <w:rFonts w:ascii="QCF_P229" w:eastAsia="Times New Roman" w:hAnsi="QCF_P229" w:cs="QCF_P229"/>
          <w:sz w:val="36"/>
          <w:szCs w:val="36"/>
          <w:rtl/>
        </w:rPr>
        <w:t xml:space="preserve"> ﮝ  ﮞ  ﮟ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488"/>
      </w:r>
      <w:r w:rsidRPr="00CE1FFA">
        <w:rPr>
          <w:rFonts w:ascii="Traditional Arabic" w:hAnsi="Traditional Arabic" w:cs="Traditional Arabic" w:hint="cs"/>
          <w:sz w:val="36"/>
          <w:szCs w:val="36"/>
          <w:vertAlign w:val="superscript"/>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32" w:eastAsia="Times New Roman" w:hAnsi="QCF_P232" w:cs="QCF_P232"/>
          <w:sz w:val="36"/>
          <w:szCs w:val="36"/>
          <w:u w:val="single"/>
          <w:rtl/>
        </w:rPr>
        <w:t>ﯛ</w:t>
      </w:r>
      <w:r w:rsidRPr="00CE1FFA">
        <w:rPr>
          <w:rFonts w:ascii="QCF_P232" w:eastAsia="Times New Roman" w:hAnsi="QCF_P232" w:cs="QCF_P232"/>
          <w:sz w:val="36"/>
          <w:szCs w:val="36"/>
          <w:rtl/>
        </w:rPr>
        <w:t xml:space="preserve">   ﯜ  ﯝ  ﯞ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489"/>
      </w:r>
      <w:r w:rsidRPr="00CE1FFA">
        <w:rPr>
          <w:rFonts w:ascii="Traditional Arabic" w:hAnsi="Traditional Arabic" w:cs="Traditional Arabic" w:hint="cs"/>
          <w:sz w:val="36"/>
          <w:szCs w:val="36"/>
          <w:vertAlign w:val="superscript"/>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جَاءَتْهُمْ</w:t>
      </w:r>
      <w:r w:rsidRPr="00CE1FFA">
        <w:rPr>
          <w:rFonts w:ascii="Traditional Arabic" w:cs="Traditional Arabic"/>
          <w:sz w:val="36"/>
          <w:szCs w:val="36"/>
          <w:rtl/>
        </w:rPr>
        <w:t xml:space="preserve"> </w:t>
      </w:r>
      <w:r w:rsidRPr="00CE1FFA">
        <w:rPr>
          <w:rFonts w:ascii="Traditional Arabic" w:cs="Traditional Arabic" w:hint="cs"/>
          <w:sz w:val="36"/>
          <w:szCs w:val="36"/>
          <w:rtl/>
        </w:rPr>
        <w:t>صَيْحَةٌ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السَّمَاءِ</w:t>
      </w:r>
      <w:r w:rsidRPr="00CE1FFA">
        <w:rPr>
          <w:rFonts w:ascii="Traditional Arabic" w:cs="Traditional Arabic"/>
          <w:sz w:val="36"/>
          <w:szCs w:val="36"/>
          <w:rtl/>
        </w:rPr>
        <w:t xml:space="preserve"> </w:t>
      </w:r>
      <w:r w:rsidRPr="00CE1FFA">
        <w:rPr>
          <w:rFonts w:ascii="Traditional Arabic" w:cs="Traditional Arabic" w:hint="cs"/>
          <w:sz w:val="36"/>
          <w:szCs w:val="36"/>
          <w:rtl/>
        </w:rPr>
        <w:t>ورَجْفة</w:t>
      </w:r>
      <w:r w:rsidRPr="00CE1FFA">
        <w:rPr>
          <w:rFonts w:ascii="Traditional Arabic" w:cs="Traditional Arabic"/>
          <w:sz w:val="36"/>
          <w:szCs w:val="36"/>
          <w:rtl/>
        </w:rPr>
        <w:t xml:space="preserve"> </w:t>
      </w:r>
      <w:r w:rsidRPr="00CE1FFA">
        <w:rPr>
          <w:rFonts w:ascii="Traditional Arabic" w:cs="Traditional Arabic" w:hint="cs"/>
          <w:sz w:val="36"/>
          <w:szCs w:val="36"/>
          <w:rtl/>
        </w:rPr>
        <w:t>شَدِيدَةٌ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أَسْفَلَ</w:t>
      </w:r>
      <w:r w:rsidRPr="00CE1FFA">
        <w:rPr>
          <w:rFonts w:ascii="Traditional Arabic" w:cs="Traditional Arabic"/>
          <w:sz w:val="36"/>
          <w:szCs w:val="36"/>
          <w:rtl/>
        </w:rPr>
        <w:t xml:space="preserve"> </w:t>
      </w:r>
      <w:r w:rsidRPr="00CE1FFA">
        <w:rPr>
          <w:rFonts w:ascii="Traditional Arabic" w:cs="Traditional Arabic" w:hint="cs"/>
          <w:sz w:val="36"/>
          <w:szCs w:val="36"/>
          <w:rtl/>
        </w:rPr>
        <w:t>مِنْهُمْ</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90"/>
      </w:r>
      <w:r w:rsidRPr="00CE1FFA">
        <w:rPr>
          <w:rFonts w:ascii="Traditional Arabic" w:hAnsi="Traditional Arabic" w:cs="Traditional Arabic" w:hint="cs"/>
          <w:position w:val="12"/>
          <w:sz w:val="36"/>
          <w:szCs w:val="36"/>
          <w:rtl/>
        </w:rPr>
        <w:t>)</w:t>
      </w:r>
    </w:p>
    <w:p w:rsidR="004111F6" w:rsidRPr="00CE1FFA" w:rsidRDefault="004111F6" w:rsidP="007465EE">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cs="Traditional Arabic" w:hint="cs"/>
          <w:sz w:val="36"/>
          <w:szCs w:val="36"/>
          <w:rtl/>
        </w:rPr>
        <w:t>وذلك</w:t>
      </w:r>
      <w:r w:rsidRPr="00CE1FFA">
        <w:rPr>
          <w:rFonts w:ascii="Traditional Arabic" w:cs="Traditional Arabic"/>
          <w:sz w:val="36"/>
          <w:szCs w:val="36"/>
          <w:rtl/>
        </w:rPr>
        <w:t xml:space="preserve"> </w:t>
      </w:r>
      <w:r w:rsidRPr="00CE1FFA">
        <w:rPr>
          <w:rFonts w:ascii="Traditional Arabic" w:cs="Traditional Arabic" w:hint="cs"/>
          <w:sz w:val="36"/>
          <w:szCs w:val="36"/>
          <w:rtl/>
        </w:rPr>
        <w:t>لأنهم</w:t>
      </w:r>
      <w:r w:rsidRPr="00CE1FFA">
        <w:rPr>
          <w:rFonts w:ascii="Traditional Arabic" w:cs="Traditional Arabic"/>
          <w:sz w:val="36"/>
          <w:szCs w:val="36"/>
          <w:rtl/>
        </w:rPr>
        <w:t xml:space="preserve"> </w:t>
      </w:r>
      <w:r w:rsidRPr="00CE1FFA">
        <w:rPr>
          <w:rFonts w:ascii="Traditional Arabic" w:cs="Traditional Arabic" w:hint="cs"/>
          <w:sz w:val="36"/>
          <w:szCs w:val="36"/>
          <w:rtl/>
        </w:rPr>
        <w:t>استهزؤوا</w:t>
      </w:r>
      <w:r w:rsidRPr="00CE1FFA">
        <w:rPr>
          <w:rFonts w:ascii="Traditional Arabic" w:cs="Traditional Arabic"/>
          <w:sz w:val="36"/>
          <w:szCs w:val="36"/>
          <w:rtl/>
        </w:rPr>
        <w:t xml:space="preserve"> </w:t>
      </w:r>
      <w:r w:rsidRPr="00CE1FFA">
        <w:rPr>
          <w:rFonts w:ascii="Traditional Arabic" w:cs="Traditional Arabic" w:hint="cs"/>
          <w:sz w:val="36"/>
          <w:szCs w:val="36"/>
          <w:rtl/>
        </w:rPr>
        <w:t>بِنَبِيِّ</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91"/>
      </w:r>
      <w:r w:rsidRPr="00CE1FFA">
        <w:rPr>
          <w:rFonts w:ascii="Traditional Arabic" w:hAnsi="Traditional Arabic" w:cs="Traditional Arabic" w:hint="cs"/>
          <w:position w:val="12"/>
          <w:sz w:val="36"/>
          <w:szCs w:val="36"/>
          <w:rtl/>
        </w:rPr>
        <w:t>)</w:t>
      </w:r>
    </w:p>
    <w:p w:rsidR="004111F6" w:rsidRPr="00CE1FFA" w:rsidRDefault="004111F6" w:rsidP="007465EE">
      <w:pPr>
        <w:spacing w:after="0" w:line="660" w:lineRule="exact"/>
        <w:ind w:firstLine="289"/>
        <w:jc w:val="both"/>
        <w:rPr>
          <w:rFonts w:ascii="Lotus Linotype" w:hAnsi="Lotus Linotype" w:cs="Traditional Arabic"/>
          <w:sz w:val="36"/>
          <w:szCs w:val="36"/>
          <w:rtl/>
        </w:rPr>
      </w:pPr>
      <w:r w:rsidRPr="00CE1FFA">
        <w:rPr>
          <w:rFonts w:ascii="Traditional Arabic" w:hAnsi="Traditional Arabic" w:cs="Traditional Arabic" w:hint="cs"/>
          <w:sz w:val="36"/>
          <w:szCs w:val="36"/>
          <w:rtl/>
        </w:rPr>
        <w:t>وجاء في تفسير الشعراوي: (</w:t>
      </w:r>
      <w:r w:rsidRPr="00CE1FFA">
        <w:rPr>
          <w:rFonts w:ascii="Lotus Linotype" w:hAnsi="Lotus Linotype" w:cs="Traditional Arabic" w:hint="cs"/>
          <w:sz w:val="36"/>
          <w:szCs w:val="36"/>
          <w:rtl/>
        </w:rPr>
        <w:t xml:space="preserve"> ونقول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الذي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يتكلم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العباد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سبحانه،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يصح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 نفهم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الصيحة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جاءت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لتعبر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صيحة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واحدة،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فتاء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التأنيث</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تعبر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الصيحة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واحدة،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تكررت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وصارت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صياحاً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كثيراً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تأخذهم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صيحة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الصياح</w:t>
      </w:r>
      <w:r w:rsidRPr="00CE1FFA">
        <w:rPr>
          <w:rFonts w:ascii="Lotus Linotype" w:hAnsi="Lotus Linotype" w:cs="Traditional Arabic"/>
          <w:sz w:val="36"/>
          <w:szCs w:val="36"/>
          <w:rtl/>
        </w:rPr>
        <w:t>.</w:t>
      </w:r>
    </w:p>
    <w:p w:rsidR="004111F6" w:rsidRPr="00CE1FFA" w:rsidRDefault="004111F6" w:rsidP="007465EE">
      <w:pPr>
        <w:spacing w:after="0" w:line="660" w:lineRule="exact"/>
        <w:ind w:firstLine="289"/>
        <w:jc w:val="both"/>
        <w:rPr>
          <w:rFonts w:ascii="Traditional Arabic" w:hAnsi="Traditional Arabic" w:cs="Traditional Arabic"/>
          <w:sz w:val="36"/>
          <w:szCs w:val="36"/>
          <w:rtl/>
        </w:rPr>
      </w:pPr>
      <w:r w:rsidRPr="00CE1FFA">
        <w:rPr>
          <w:rFonts w:ascii="Lotus Linotype" w:hAnsi="Lotus Linotype" w:cs="Traditional Arabic" w:hint="cs"/>
          <w:sz w:val="36"/>
          <w:szCs w:val="36"/>
          <w:rtl/>
        </w:rPr>
        <w:t>وهنا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نلمح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الصيحة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ضعف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الأنوثة،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الصياح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ففيه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عزيمة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وقوة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الرجولة،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فأراد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سبحانه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يجمع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الأمرين،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فقال</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أخذ</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ولم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يقل</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أخذت</w:t>
      </w:r>
      <w:r w:rsidRPr="00CE1FFA">
        <w:rPr>
          <w:rFonts w:ascii="Lotus Linotype" w:hAnsi="Lotus Linotype" w:cs="Traditional Arabic"/>
          <w:sz w:val="36"/>
          <w:szCs w:val="36"/>
          <w:rtl/>
        </w:rPr>
        <w:t xml:space="preserve"> ".</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92"/>
      </w:r>
      <w:r w:rsidRPr="00CE1FFA">
        <w:rPr>
          <w:rFonts w:ascii="Traditional Arabic" w:hAnsi="Traditional Arabic" w:cs="Traditional Arabic" w:hint="cs"/>
          <w:position w:val="12"/>
          <w:sz w:val="36"/>
          <w:szCs w:val="36"/>
          <w:rtl/>
        </w:rPr>
        <w:t>)</w:t>
      </w:r>
    </w:p>
    <w:p w:rsidR="004111F6" w:rsidRPr="00CE1FFA" w:rsidRDefault="004111F6" w:rsidP="007465EE">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111F6" w:rsidRPr="00CE1FFA" w:rsidRDefault="004111F6" w:rsidP="007465EE">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w:t>
      </w:r>
      <w:r w:rsidR="00106218" w:rsidRPr="00CE1FFA">
        <w:rPr>
          <w:rFonts w:ascii="Traditional Arabic" w:hAnsi="Traditional Arabic" w:cs="Traditional Arabic" w:hint="cs"/>
          <w:sz w:val="36"/>
          <w:szCs w:val="36"/>
          <w:rtl/>
        </w:rPr>
        <w:t xml:space="preserve">فيها </w:t>
      </w:r>
      <w:r w:rsidRPr="00CE1FFA">
        <w:rPr>
          <w:rFonts w:ascii="Traditional Arabic" w:hAnsi="Traditional Arabic" w:cs="Traditional Arabic" w:hint="cs"/>
          <w:sz w:val="36"/>
          <w:szCs w:val="36"/>
          <w:rtl/>
        </w:rPr>
        <w:t xml:space="preserve">الفعل ( أخذ ) بدون زيادة </w:t>
      </w:r>
      <w:r w:rsidR="00106218" w:rsidRPr="00CE1FFA">
        <w:rPr>
          <w:rFonts w:ascii="Traditional Arabic" w:hAnsi="Traditional Arabic" w:cs="Traditional Arabic" w:hint="cs"/>
          <w:sz w:val="36"/>
          <w:szCs w:val="36"/>
          <w:rtl/>
        </w:rPr>
        <w:t>ل</w:t>
      </w:r>
      <w:r w:rsidRPr="00CE1FFA">
        <w:rPr>
          <w:rFonts w:ascii="Traditional Arabic" w:hAnsi="Traditional Arabic" w:cs="Traditional Arabic" w:hint="cs"/>
          <w:sz w:val="36"/>
          <w:szCs w:val="36"/>
          <w:rtl/>
        </w:rPr>
        <w:t>حرف التاء،</w:t>
      </w:r>
      <w:r w:rsidR="00106218" w:rsidRPr="00CE1FFA">
        <w:rPr>
          <w:rFonts w:ascii="Traditional Arabic" w:hAnsi="Traditional Arabic" w:cs="Traditional Arabic" w:hint="cs"/>
          <w:sz w:val="36"/>
          <w:szCs w:val="36"/>
          <w:rtl/>
        </w:rPr>
        <w:t xml:space="preserve"> وهو في مكانه المناسب مع سياق الآيات،</w:t>
      </w:r>
      <w:r w:rsidRPr="00CE1FFA">
        <w:rPr>
          <w:rFonts w:ascii="Traditional Arabic" w:hAnsi="Traditional Arabic" w:cs="Traditional Arabic" w:hint="cs"/>
          <w:sz w:val="36"/>
          <w:szCs w:val="36"/>
          <w:rtl/>
        </w:rPr>
        <w:t xml:space="preserve"> والتذكير أقوى من التأنيث في العقوبات، فدل ذلك على قوة العذاب الذي أنزله الله على قوم سيدنا صالح عليه السلام، إضافة إلى كون التذكير يفيد تكرار العقوبة، فأوضح هذا أن العقاب أنزل عليهم أكثر من مرة واحدة، لذلك جاء اللفظ هنا بصيغته المناسبة، وفي موقعه الصحيح، لينقل للقارئ الصورة الحية الحقيقية التي حصلت، ويوضح مدى قوة وشدة العقوبة التي نزلت على هؤلاء القوم والله أعلم.</w:t>
      </w:r>
    </w:p>
    <w:p w:rsidR="004111F6" w:rsidRPr="00CE1FFA" w:rsidRDefault="004111F6" w:rsidP="007465EE">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w:t>
      </w:r>
      <w:r w:rsidR="00106218" w:rsidRPr="00CE1FFA">
        <w:rPr>
          <w:rFonts w:ascii="Traditional Arabic" w:hAnsi="Traditional Arabic" w:cs="Traditional Arabic" w:hint="cs"/>
          <w:sz w:val="36"/>
          <w:szCs w:val="36"/>
          <w:rtl/>
        </w:rPr>
        <w:t xml:space="preserve">فيها </w:t>
      </w:r>
      <w:r w:rsidRPr="00CE1FFA">
        <w:rPr>
          <w:rFonts w:ascii="Traditional Arabic" w:hAnsi="Traditional Arabic" w:cs="Traditional Arabic" w:hint="cs"/>
          <w:sz w:val="36"/>
          <w:szCs w:val="36"/>
          <w:rtl/>
        </w:rPr>
        <w:t xml:space="preserve">الفعل ( أخذ )، مع زيادة حرف التاء في آخره، </w:t>
      </w:r>
      <w:r w:rsidR="00106218" w:rsidRPr="00CE1FFA">
        <w:rPr>
          <w:rFonts w:ascii="Traditional Arabic" w:hAnsi="Traditional Arabic" w:cs="Traditional Arabic" w:hint="cs"/>
          <w:sz w:val="36"/>
          <w:szCs w:val="36"/>
          <w:rtl/>
        </w:rPr>
        <w:t xml:space="preserve">والزيادة هنا أيضاً في مكانها المتوافق مع سياق الآيات، حيث إن </w:t>
      </w:r>
      <w:r w:rsidRPr="00CE1FFA">
        <w:rPr>
          <w:rFonts w:ascii="Traditional Arabic" w:hAnsi="Traditional Arabic" w:cs="Traditional Arabic" w:hint="cs"/>
          <w:sz w:val="36"/>
          <w:szCs w:val="36"/>
          <w:rtl/>
        </w:rPr>
        <w:t>التأنيث هنا أضعف وأقل من التذكير، وهنا تشير هذه اللفظة وبهذه الطريقة، إلى أن العذاب الذي وقع على قوم شعيب عليه السلام، كان مرة واحدة وبدون تكرار، إضافة إلى كونه أدنى وأخف من العذاب المذكور في الآية السابقة، وبالتالي فكانت اللفظة بشكلها المناسب في موقعها الملائم، لتوضح أن العذاب على هؤلاء القوم كان أخف من العذاب المذكور في الآية السابقة والله أعلم.</w:t>
      </w:r>
    </w:p>
    <w:p w:rsidR="004111F6" w:rsidRPr="00CE1FFA" w:rsidRDefault="00106218"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(المثال السابع عشر</w:t>
      </w:r>
      <w:r w:rsidR="004111F6" w:rsidRPr="00A264FC">
        <w:rPr>
          <w:rFonts w:ascii="Traditional Arabic" w:hAnsi="Traditional Arabic" w:cs="Traditional Arabic" w:hint="cs"/>
          <w:b/>
          <w:bCs/>
          <w:sz w:val="36"/>
          <w:szCs w:val="36"/>
          <w:rtl/>
        </w:rPr>
        <w:t>) [ ما كسبت ــ بما كسبت ]</w:t>
      </w:r>
      <w:r w:rsidR="004111F6" w:rsidRPr="00CE1FFA">
        <w:rPr>
          <w:rFonts w:ascii="Traditional Arabic" w:hAnsi="Traditional Arabic" w:cs="Traditional Arabic" w:hint="cs"/>
          <w:b/>
          <w:bCs/>
          <w:sz w:val="36"/>
          <w:szCs w:val="36"/>
          <w:rtl/>
        </w:rPr>
        <w:t xml:space="preserve"> </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61" w:eastAsia="Times New Roman" w:hAnsi="QCF_P261" w:cs="QCF_P261"/>
          <w:sz w:val="36"/>
          <w:szCs w:val="36"/>
          <w:rtl/>
        </w:rPr>
        <w:t xml:space="preserve">ﯜ  ﯝ  ﯞ        ﯟ  </w:t>
      </w:r>
      <w:r w:rsidRPr="00CE1FFA">
        <w:rPr>
          <w:rFonts w:ascii="QCF_P261" w:eastAsia="Times New Roman" w:hAnsi="QCF_P261" w:cs="QCF_P261"/>
          <w:sz w:val="36"/>
          <w:szCs w:val="36"/>
          <w:u w:val="single"/>
          <w:rtl/>
        </w:rPr>
        <w:t>ﯠ  ﯡ</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 xml:space="preserve">ﭼ </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493"/>
      </w:r>
      <w:r w:rsidRPr="00CE1FFA">
        <w:rPr>
          <w:rFonts w:ascii="Traditional Arabic" w:hAnsi="Traditional Arabic" w:cs="Traditional Arabic" w:hint="cs"/>
          <w:b/>
          <w:bCs/>
          <w:sz w:val="36"/>
          <w:szCs w:val="36"/>
          <w:vertAlign w:val="superscript"/>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500" w:eastAsia="Times New Roman" w:hAnsi="QCF_P500" w:cs="QCF_P500"/>
          <w:sz w:val="36"/>
          <w:szCs w:val="36"/>
          <w:rtl/>
        </w:rPr>
        <w:t xml:space="preserve">ﯸ  ﯹ          ﯺ  </w:t>
      </w:r>
      <w:r w:rsidRPr="00CE1FFA">
        <w:rPr>
          <w:rFonts w:ascii="QCF_P500" w:eastAsia="Times New Roman" w:hAnsi="QCF_P500" w:cs="QCF_P500"/>
          <w:sz w:val="36"/>
          <w:szCs w:val="36"/>
          <w:u w:val="single"/>
          <w:rtl/>
        </w:rPr>
        <w:t>ﯻ  ﯼ</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494"/>
      </w:r>
      <w:r w:rsidRPr="00CE1FFA">
        <w:rPr>
          <w:rFonts w:ascii="Traditional Arabic" w:hAnsi="Traditional Arabic" w:cs="Traditional Arabic" w:hint="cs"/>
          <w:sz w:val="36"/>
          <w:szCs w:val="36"/>
          <w:vertAlign w:val="superscript"/>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القرآن العظيم للآية الأولى: (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يَوْمَ</w:t>
      </w:r>
      <w:r w:rsidRPr="00CE1FFA">
        <w:rPr>
          <w:rFonts w:ascii="Traditional Arabic" w:cs="Traditional Arabic"/>
          <w:sz w:val="36"/>
          <w:szCs w:val="36"/>
          <w:rtl/>
        </w:rPr>
        <w:t xml:space="preserve"> </w:t>
      </w:r>
      <w:r w:rsidRPr="00CE1FFA">
        <w:rPr>
          <w:rFonts w:ascii="Traditional Arabic" w:cs="Traditional Arabic" w:hint="cs"/>
          <w:sz w:val="36"/>
          <w:szCs w:val="36"/>
          <w:rtl/>
        </w:rPr>
        <w:t>القِيَامَةِ</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95"/>
      </w:r>
      <w:r w:rsidRPr="00CE1FFA">
        <w:rPr>
          <w:rFonts w:ascii="Traditional Arabic" w:hAnsi="Traditional Arabic" w:cs="Traditional Arabic" w:hint="cs"/>
          <w:position w:val="12"/>
          <w:sz w:val="36"/>
          <w:szCs w:val="36"/>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ولم يقف عندها المفسر في نفس التفسير في الآية الثانية.</w:t>
      </w:r>
    </w:p>
    <w:p w:rsidR="004111F6" w:rsidRPr="00CE1FFA" w:rsidRDefault="004111F6" w:rsidP="004111F6">
      <w:pPr>
        <w:spacing w:after="0" w:line="240" w:lineRule="auto"/>
        <w:ind w:firstLine="288"/>
        <w:jc w:val="both"/>
        <w:rPr>
          <w:rFonts w:ascii="Lotus Linotype" w:hAnsi="Lotus Linotype" w:cs="Traditional Arabic"/>
          <w:sz w:val="36"/>
          <w:szCs w:val="36"/>
          <w:rtl/>
        </w:rPr>
      </w:pPr>
      <w:r w:rsidRPr="00CE1FFA">
        <w:rPr>
          <w:rFonts w:ascii="Traditional Arabic" w:hAnsi="Traditional Arabic" w:cs="Traditional Arabic" w:hint="cs"/>
          <w:spacing w:val="4"/>
          <w:sz w:val="36"/>
          <w:szCs w:val="36"/>
          <w:rtl/>
        </w:rPr>
        <w:t>وجـ</w:t>
      </w:r>
      <w:r w:rsidR="007465EE" w:rsidRPr="00CE1FFA">
        <w:rPr>
          <w:rFonts w:ascii="Traditional Arabic" w:hAnsi="Traditional Arabic" w:cs="Traditional Arabic" w:hint="cs"/>
          <w:spacing w:val="4"/>
          <w:sz w:val="36"/>
          <w:szCs w:val="36"/>
          <w:rtl/>
        </w:rPr>
        <w:t>ــــ</w:t>
      </w:r>
      <w:r w:rsidRPr="00CE1FFA">
        <w:rPr>
          <w:rFonts w:ascii="Traditional Arabic" w:hAnsi="Traditional Arabic" w:cs="Traditional Arabic" w:hint="cs"/>
          <w:spacing w:val="4"/>
          <w:sz w:val="36"/>
          <w:szCs w:val="36"/>
          <w:rtl/>
        </w:rPr>
        <w:t xml:space="preserve">اء في كتاب ( التحرير والتنوير ): ( </w:t>
      </w:r>
      <w:r w:rsidRPr="00CE1FFA">
        <w:rPr>
          <w:rFonts w:ascii="Lotus Linotype" w:hAnsi="Lotus Linotype" w:cs="Traditional Arabic" w:hint="cs"/>
          <w:spacing w:val="4"/>
          <w:sz w:val="36"/>
          <w:szCs w:val="36"/>
          <w:rtl/>
        </w:rPr>
        <w:t>وعط</w:t>
      </w:r>
      <w:r w:rsidR="00C42B91" w:rsidRPr="00CE1FFA">
        <w:rPr>
          <w:rFonts w:ascii="Lotus Linotype" w:hAnsi="Lotus Linotype" w:cs="Traditional Arabic" w:hint="cs"/>
          <w:spacing w:val="4"/>
          <w:sz w:val="36"/>
          <w:szCs w:val="36"/>
          <w:rtl/>
        </w:rPr>
        <w:t>ـــ</w:t>
      </w:r>
      <w:r w:rsidRPr="00CE1FFA">
        <w:rPr>
          <w:rFonts w:ascii="Lotus Linotype" w:hAnsi="Lotus Linotype" w:cs="Traditional Arabic" w:hint="cs"/>
          <w:spacing w:val="4"/>
          <w:sz w:val="36"/>
          <w:szCs w:val="36"/>
          <w:rtl/>
        </w:rPr>
        <w:t>ف</w:t>
      </w:r>
      <w:r w:rsidRPr="00CE1FFA">
        <w:rPr>
          <w:rFonts w:ascii="Lotus Linotype" w:hAnsi="Lotus Linotype" w:cs="Traditional Arabic"/>
          <w:spacing w:val="4"/>
          <w:sz w:val="36"/>
          <w:szCs w:val="36"/>
          <w:rtl/>
        </w:rPr>
        <w:t xml:space="preserve"> </w:t>
      </w:r>
      <w:r w:rsidRPr="00CE1FFA">
        <w:rPr>
          <w:rFonts w:ascii="QCF_BSML" w:eastAsia="Times New Roman" w:hAnsi="QCF_BSML" w:cs="QCF_BSML"/>
          <w:sz w:val="36"/>
          <w:szCs w:val="36"/>
          <w:rtl/>
        </w:rPr>
        <w:t xml:space="preserve">ﭽ </w:t>
      </w:r>
      <w:r w:rsidRPr="00CE1FFA">
        <w:rPr>
          <w:rFonts w:ascii="QCF_P500" w:eastAsia="Times New Roman" w:hAnsi="QCF_P500" w:cs="QCF_P500"/>
          <w:sz w:val="36"/>
          <w:szCs w:val="36"/>
          <w:rtl/>
        </w:rPr>
        <w:t xml:space="preserve">ﯸ  ﯹ ﯺ  ﯻ  ﯼ  </w:t>
      </w:r>
      <w:r w:rsidRPr="00CE1FFA">
        <w:rPr>
          <w:rFonts w:ascii="QCF_BSML" w:eastAsia="Times New Roman" w:hAnsi="QCF_BSML" w:cs="QCF_BSML"/>
          <w:sz w:val="36"/>
          <w:szCs w:val="36"/>
          <w:rtl/>
        </w:rPr>
        <w:t>ﭼ</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على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 xml:space="preserve"> بالحق</w:t>
      </w:r>
      <w:r w:rsidRPr="00CE1FFA">
        <w:rPr>
          <w:rFonts w:ascii="Lotus Linotype" w:hAnsi="Lotus Linotype" w:cs="Traditional Arabic" w:hint="cs"/>
          <w:sz w:val="36"/>
          <w:szCs w:val="36"/>
          <w:rtl/>
        </w:rPr>
        <w:t xml:space="preserve"> </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المعطوف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المجرور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بالياء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معنى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التعليل،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تفصيل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بعد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إجمال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الجزاء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الفعل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يناسبه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تعليل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بعلة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الجزاء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تفصيل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معنى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وآثار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سبباً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السماوات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والأرض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ملابساً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لأحوال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خلقهما،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فظهرت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المناسبة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الباء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المعطوف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المعطوف</w:t>
      </w:r>
      <w:r w:rsidRPr="00CE1FFA">
        <w:rPr>
          <w:rFonts w:ascii="Lotus Linotype" w:hAnsi="Lotus Linotype" w:cs="Traditional Arabic"/>
          <w:sz w:val="36"/>
          <w:szCs w:val="36"/>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Lotus Linotype" w:hAnsi="Lotus Linotype" w:cs="Traditional Arabic" w:hint="cs"/>
          <w:sz w:val="36"/>
          <w:szCs w:val="36"/>
          <w:rtl/>
        </w:rPr>
        <w:t>والباء في</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ﭽ</w:t>
      </w:r>
      <w:r w:rsidRPr="00CE1FFA">
        <w:rPr>
          <w:rFonts w:ascii="QCF_P500" w:eastAsia="Times New Roman" w:hAnsi="QCF_P500" w:cs="QCF_P500"/>
          <w:sz w:val="36"/>
          <w:szCs w:val="36"/>
          <w:rtl/>
        </w:rPr>
        <w:t xml:space="preserve"> ﯻ  ﯼ  </w:t>
      </w:r>
      <w:r w:rsidRPr="00CE1FFA">
        <w:rPr>
          <w:rFonts w:ascii="QCF_BSML" w:eastAsia="Times New Roman" w:hAnsi="QCF_BSML" w:cs="QCF_BSML"/>
          <w:sz w:val="36"/>
          <w:szCs w:val="36"/>
          <w:rtl/>
        </w:rPr>
        <w:t>ﭼ</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للتعويض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كسبته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النفس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تجزى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تجازى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بمثله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يناسبه،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فالكلام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حذف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مضاف،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بمثل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كسبته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وهذه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المماثلة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مماثلة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النوع،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تقدير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المماثلة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موكول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تعالى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ومراعى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عظمة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عالم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الجزاء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الخير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والشر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ومقدار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تمرد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المسيء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وامتثال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المحسن،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بخلاف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الحدود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والزواجر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مقدرة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يناسب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عالم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الدنيا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الضعف</w:t>
      </w:r>
      <w:r w:rsidRPr="00CE1FFA">
        <w:rPr>
          <w:rFonts w:ascii="Lotus Linotype" w:hAnsi="Lotus Linotype"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496"/>
      </w:r>
      <w:r w:rsidRPr="00CE1FFA">
        <w:rPr>
          <w:rFonts w:ascii="Traditional Arabic" w:hAnsi="Traditional Arabic" w:cs="Traditional Arabic" w:hint="cs"/>
          <w:position w:val="12"/>
          <w:sz w:val="36"/>
          <w:szCs w:val="36"/>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خلت من حرف الباء، وذلك لأن الحديث في الآيات فيه ردع وزجر لكل من تسول له نفسه الوقوع في المعاصي، وأن كل ما سيعمله سيحاسب ويجازى عليه، ثم توضيح مآل المجرمين المارقين المفسدين في الأرض، وبالتالي جاء التهديد على الفور، وشمل كل ما يعمله الإنسان، فكان التهديد أكبر وأقوى؛ لأن نسبة المجازاة لم تذكر هنا من خلال سياق الكلمة بدون حرف الباء، ولكن هذا لا يمنع كما هو معلوم من الدين بالضرورة من وجود العدل والحكمة الإلهية في مقدار العقوبة وتناسبها تماماً لعمل العاصي، ولكن المراد هنا الزيادة في التخويف والتحذير من الوقوع في المعاصي والمنكرات، حتى يبتعد عنها ويحذر منها، وبالتالي كان استخدام الحرف هنا بدون الباء في مكانه المناسب تماماً والله أعلم.</w:t>
      </w:r>
    </w:p>
    <w:p w:rsidR="004111F6" w:rsidRPr="00CE1FFA" w:rsidRDefault="004111F6" w:rsidP="004111F6">
      <w:pPr>
        <w:spacing w:after="0" w:line="240" w:lineRule="auto"/>
        <w:ind w:firstLine="288"/>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 xml:space="preserve">والآية الثانية: </w:t>
      </w:r>
      <w:r w:rsidRPr="00CE1FFA">
        <w:rPr>
          <w:rFonts w:ascii="Traditional Arabic" w:hAnsi="Traditional Arabic" w:cs="Traditional Arabic" w:hint="cs"/>
          <w:spacing w:val="2"/>
          <w:sz w:val="36"/>
          <w:szCs w:val="36"/>
          <w:rtl/>
        </w:rPr>
        <w:t>وجد فيها حرف الباء قبل ما، فالحديث عن خلق السماوات والأرض، وعلة الخلق وما ترتبط به من علة الجزاء، فتناسب حرف الباء مع حرف اللام في المعطوف والمعطوف عليه، والباء أيضاً هنا توضح المماثلة في الجزاء وهي في النوع لا في التقدير، وبالتالي كان هنا وقع المجازاة والعقوبة على النفس أهون وأخف من الآية السابقة، فإن الظالم لنفسه، والمقصر في الطاعة، والمنتهك لبعض ما حرم الله، يعلم من خلال سياق الآية أنه سيجازى بالمماثلة على ما قدّم من أعمال مخالفة لأوامر الله جل وعلا، وعليه فقد كان استخدام حرف الباء هنا قبل ( ما ) المرتبط بالمجازاة في موقعه المتلائم مع سياق الآيات والله أعلم.</w:t>
      </w:r>
    </w:p>
    <w:p w:rsidR="00106218" w:rsidRPr="00CE1FFA" w:rsidRDefault="00106218" w:rsidP="004111F6">
      <w:pPr>
        <w:spacing w:after="0" w:line="240" w:lineRule="auto"/>
        <w:ind w:firstLine="288"/>
        <w:jc w:val="both"/>
        <w:rPr>
          <w:rFonts w:ascii="Traditional Arabic" w:hAnsi="Traditional Arabic" w:cs="Traditional Arabic"/>
          <w:sz w:val="36"/>
          <w:szCs w:val="36"/>
          <w:rtl/>
        </w:rPr>
      </w:pPr>
    </w:p>
    <w:p w:rsidR="004111F6" w:rsidRPr="00A264FC" w:rsidRDefault="004111F6"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(المثال ال</w:t>
      </w:r>
      <w:r w:rsidR="00106218" w:rsidRPr="00A264FC">
        <w:rPr>
          <w:rFonts w:ascii="Traditional Arabic" w:hAnsi="Traditional Arabic" w:cs="Traditional Arabic" w:hint="cs"/>
          <w:b/>
          <w:bCs/>
          <w:sz w:val="36"/>
          <w:szCs w:val="36"/>
          <w:rtl/>
        </w:rPr>
        <w:t>ثامن</w:t>
      </w:r>
      <w:r w:rsidRPr="00A264FC">
        <w:rPr>
          <w:rFonts w:ascii="Traditional Arabic" w:hAnsi="Traditional Arabic" w:cs="Traditional Arabic" w:hint="cs"/>
          <w:b/>
          <w:bCs/>
          <w:sz w:val="36"/>
          <w:szCs w:val="36"/>
          <w:rtl/>
        </w:rPr>
        <w:t xml:space="preserve"> عشر) [ تك ــ تكن ]</w:t>
      </w:r>
      <w:r w:rsidRPr="00CE1FFA">
        <w:rPr>
          <w:rFonts w:ascii="Traditional Arabic" w:hAnsi="Traditional Arabic" w:cs="Traditional Arabic" w:hint="cs"/>
          <w:b/>
          <w:bCs/>
          <w:sz w:val="36"/>
          <w:szCs w:val="36"/>
          <w:rtl/>
        </w:rPr>
        <w:t xml:space="preserve"> </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81" w:eastAsia="Times New Roman" w:hAnsi="QCF_P281" w:cs="QCF_P281"/>
          <w:sz w:val="36"/>
          <w:szCs w:val="36"/>
          <w:rtl/>
        </w:rPr>
        <w:t xml:space="preserve">ﯸ  </w:t>
      </w:r>
      <w:r w:rsidRPr="00CE1FFA">
        <w:rPr>
          <w:rFonts w:ascii="QCF_P281" w:eastAsia="Times New Roman" w:hAnsi="QCF_P281" w:cs="QCF_P281"/>
          <w:sz w:val="36"/>
          <w:szCs w:val="36"/>
          <w:u w:val="single"/>
          <w:rtl/>
        </w:rPr>
        <w:t>ﯹ</w:t>
      </w:r>
      <w:r w:rsidRPr="00CE1FFA">
        <w:rPr>
          <w:rFonts w:ascii="QCF_P281" w:eastAsia="Times New Roman" w:hAnsi="QCF_P281" w:cs="QCF_P281"/>
          <w:sz w:val="36"/>
          <w:szCs w:val="36"/>
          <w:rtl/>
        </w:rPr>
        <w:t xml:space="preserve">  ﯺ  ﯻ  ﯼ  ﯽ   ﯾ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497"/>
      </w:r>
      <w:r w:rsidRPr="00CE1FFA">
        <w:rPr>
          <w:rFonts w:ascii="Traditional Arabic" w:hAnsi="Traditional Arabic" w:cs="Traditional Arabic" w:hint="cs"/>
          <w:sz w:val="36"/>
          <w:szCs w:val="36"/>
          <w:vertAlign w:val="superscript"/>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383" w:eastAsia="Times New Roman" w:hAnsi="QCF_P383" w:cs="QCF_P383"/>
          <w:sz w:val="36"/>
          <w:szCs w:val="36"/>
          <w:rtl/>
        </w:rPr>
        <w:t xml:space="preserve">ﮬ      </w:t>
      </w:r>
      <w:r w:rsidRPr="00CE1FFA">
        <w:rPr>
          <w:rFonts w:ascii="QCF_P383" w:eastAsia="Times New Roman" w:hAnsi="QCF_P383" w:cs="QCF_P383"/>
          <w:sz w:val="36"/>
          <w:szCs w:val="36"/>
          <w:u w:val="single"/>
          <w:rtl/>
        </w:rPr>
        <w:t>ﮭ</w:t>
      </w:r>
      <w:r w:rsidRPr="00CE1FFA">
        <w:rPr>
          <w:rFonts w:ascii="QCF_P383" w:eastAsia="Times New Roman" w:hAnsi="QCF_P383" w:cs="QCF_P383"/>
          <w:sz w:val="36"/>
          <w:szCs w:val="36"/>
          <w:rtl/>
        </w:rPr>
        <w:t xml:space="preserve">  ﮮ   ﮯ  ﮰ  ﮱ  ﯓ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498"/>
      </w:r>
      <w:r w:rsidRPr="00CE1FFA">
        <w:rPr>
          <w:rFonts w:ascii="Traditional Arabic" w:hAnsi="Traditional Arabic" w:cs="Traditional Arabic" w:hint="cs"/>
          <w:sz w:val="36"/>
          <w:szCs w:val="36"/>
          <w:vertAlign w:val="superscript"/>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غَمٍّ</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w:t>
      </w:r>
      <w:r w:rsidRPr="00CE1FFA">
        <w:rPr>
          <w:rFonts w:ascii="QCF_P383" w:eastAsia="Times New Roman" w:hAnsi="QCF_P383" w:cs="QCF_P383"/>
          <w:sz w:val="36"/>
          <w:szCs w:val="36"/>
          <w:rtl/>
        </w:rPr>
        <w:t>ﮰ  ﮱ</w:t>
      </w:r>
      <w:r w:rsidRPr="00CE1FFA">
        <w:rPr>
          <w:rFonts w:ascii="Traditional Arabic" w:cs="Traditional Arabic" w:hint="cs"/>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مِمَّا</w:t>
      </w:r>
      <w:r w:rsidRPr="00CE1FFA">
        <w:rPr>
          <w:rFonts w:ascii="Traditional Arabic" w:cs="Traditional Arabic"/>
          <w:sz w:val="36"/>
          <w:szCs w:val="36"/>
          <w:rtl/>
        </w:rPr>
        <w:t xml:space="preserve"> </w:t>
      </w:r>
      <w:r w:rsidRPr="00CE1FFA">
        <w:rPr>
          <w:rFonts w:ascii="Traditional Arabic" w:cs="Traditional Arabic" w:hint="cs"/>
          <w:sz w:val="36"/>
          <w:szCs w:val="36"/>
          <w:rtl/>
        </w:rPr>
        <w:t>يُجْهِدُونَ</w:t>
      </w:r>
      <w:r w:rsidRPr="00CE1FFA">
        <w:rPr>
          <w:rFonts w:ascii="Traditional Arabic" w:cs="Traditional Arabic"/>
          <w:sz w:val="36"/>
          <w:szCs w:val="36"/>
          <w:rtl/>
        </w:rPr>
        <w:t xml:space="preserve"> </w:t>
      </w:r>
      <w:r w:rsidRPr="00CE1FFA">
        <w:rPr>
          <w:rFonts w:ascii="Traditional Arabic" w:cs="Traditional Arabic" w:hint="cs"/>
          <w:sz w:val="36"/>
          <w:szCs w:val="36"/>
          <w:rtl/>
        </w:rPr>
        <w:t>أَنْفُسَهُمْ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عَدَاوَتِكَ</w:t>
      </w:r>
      <w:r w:rsidRPr="00CE1FFA">
        <w:rPr>
          <w:rFonts w:ascii="Traditional Arabic" w:cs="Traditional Arabic"/>
          <w:sz w:val="36"/>
          <w:szCs w:val="36"/>
          <w:rtl/>
        </w:rPr>
        <w:t xml:space="preserve"> </w:t>
      </w:r>
      <w:r w:rsidRPr="00CE1FFA">
        <w:rPr>
          <w:rFonts w:ascii="Traditional Arabic" w:cs="Traditional Arabic" w:hint="cs"/>
          <w:sz w:val="36"/>
          <w:szCs w:val="36"/>
          <w:rtl/>
        </w:rPr>
        <w:t>وَإِيصَالِ</w:t>
      </w:r>
      <w:r w:rsidRPr="00CE1FFA">
        <w:rPr>
          <w:rFonts w:ascii="Traditional Arabic" w:cs="Traditional Arabic"/>
          <w:sz w:val="36"/>
          <w:szCs w:val="36"/>
          <w:rtl/>
        </w:rPr>
        <w:t xml:space="preserve"> </w:t>
      </w:r>
      <w:r w:rsidRPr="00CE1FFA">
        <w:rPr>
          <w:rFonts w:ascii="Traditional Arabic" w:cs="Traditional Arabic" w:hint="cs"/>
          <w:sz w:val="36"/>
          <w:szCs w:val="36"/>
          <w:rtl/>
        </w:rPr>
        <w:t>الشَّرِّ</w:t>
      </w:r>
      <w:r w:rsidRPr="00CE1FFA">
        <w:rPr>
          <w:rFonts w:ascii="Traditional Arabic" w:cs="Traditional Arabic"/>
          <w:sz w:val="36"/>
          <w:szCs w:val="36"/>
          <w:rtl/>
        </w:rPr>
        <w:t xml:space="preserve"> </w:t>
      </w:r>
      <w:r w:rsidRPr="00CE1FFA">
        <w:rPr>
          <w:rFonts w:ascii="Traditional Arabic" w:cs="Traditional Arabic" w:hint="cs"/>
          <w:sz w:val="36"/>
          <w:szCs w:val="36"/>
          <w:rtl/>
        </w:rPr>
        <w:t>إِلَيْكَ،</w:t>
      </w:r>
      <w:r w:rsidRPr="00CE1FFA">
        <w:rPr>
          <w:rFonts w:ascii="Traditional Arabic" w:cs="Traditional Arabic"/>
          <w:sz w:val="36"/>
          <w:szCs w:val="36"/>
          <w:rtl/>
        </w:rPr>
        <w:t xml:space="preserve"> </w:t>
      </w:r>
      <w:r w:rsidRPr="00CE1FFA">
        <w:rPr>
          <w:rFonts w:ascii="Traditional Arabic" w:cs="Traditional Arabic" w:hint="cs"/>
          <w:sz w:val="36"/>
          <w:szCs w:val="36"/>
          <w:rtl/>
        </w:rPr>
        <w:t>فَإِنَّ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كَافِيكَ</w:t>
      </w:r>
      <w:r w:rsidRPr="00CE1FFA">
        <w:rPr>
          <w:rFonts w:ascii="Traditional Arabic" w:cs="Traditional Arabic"/>
          <w:sz w:val="36"/>
          <w:szCs w:val="36"/>
          <w:rtl/>
        </w:rPr>
        <w:t xml:space="preserve"> </w:t>
      </w:r>
      <w:r w:rsidRPr="00CE1FFA">
        <w:rPr>
          <w:rFonts w:ascii="Traditional Arabic" w:cs="Traditional Arabic" w:hint="cs"/>
          <w:sz w:val="36"/>
          <w:szCs w:val="36"/>
          <w:rtl/>
        </w:rPr>
        <w:t>وَنَاصِرُكَ،</w:t>
      </w:r>
      <w:r w:rsidRPr="00CE1FFA">
        <w:rPr>
          <w:rFonts w:ascii="Traditional Arabic" w:cs="Traditional Arabic"/>
          <w:sz w:val="36"/>
          <w:szCs w:val="36"/>
          <w:rtl/>
        </w:rPr>
        <w:t xml:space="preserve"> </w:t>
      </w:r>
      <w:r w:rsidRPr="00CE1FFA">
        <w:rPr>
          <w:rFonts w:ascii="Traditional Arabic" w:cs="Traditional Arabic" w:hint="cs"/>
          <w:sz w:val="36"/>
          <w:szCs w:val="36"/>
          <w:rtl/>
        </w:rPr>
        <w:t>وَمُؤَيِّدُكَ،</w:t>
      </w:r>
      <w:r w:rsidRPr="00CE1FFA">
        <w:rPr>
          <w:rFonts w:ascii="Traditional Arabic" w:cs="Traditional Arabic"/>
          <w:sz w:val="36"/>
          <w:szCs w:val="36"/>
          <w:rtl/>
        </w:rPr>
        <w:t xml:space="preserve"> </w:t>
      </w:r>
      <w:r w:rsidRPr="00CE1FFA">
        <w:rPr>
          <w:rFonts w:ascii="Traditional Arabic" w:cs="Traditional Arabic" w:hint="cs"/>
          <w:sz w:val="36"/>
          <w:szCs w:val="36"/>
          <w:rtl/>
        </w:rPr>
        <w:t>وَمُظْهِرُكَ</w:t>
      </w:r>
      <w:r w:rsidRPr="00CE1FFA">
        <w:rPr>
          <w:rFonts w:ascii="Traditional Arabic" w:cs="Traditional Arabic"/>
          <w:sz w:val="36"/>
          <w:szCs w:val="36"/>
          <w:rtl/>
        </w:rPr>
        <w:t xml:space="preserve"> </w:t>
      </w:r>
      <w:r w:rsidRPr="00CE1FFA">
        <w:rPr>
          <w:rFonts w:ascii="Traditional Arabic" w:cs="Traditional Arabic" w:hint="cs"/>
          <w:sz w:val="36"/>
          <w:szCs w:val="36"/>
          <w:rtl/>
        </w:rPr>
        <w:t>وَمُظْفِرُكَ</w:t>
      </w:r>
      <w:r w:rsidRPr="00CE1FFA">
        <w:rPr>
          <w:rFonts w:ascii="Traditional Arabic" w:cs="Traditional Arabic"/>
          <w:sz w:val="36"/>
          <w:szCs w:val="36"/>
          <w:rtl/>
        </w:rPr>
        <w:t xml:space="preserve"> </w:t>
      </w:r>
      <w:r w:rsidRPr="00CE1FFA">
        <w:rPr>
          <w:rFonts w:ascii="Traditional Arabic" w:cs="Traditional Arabic" w:hint="cs"/>
          <w:sz w:val="36"/>
          <w:szCs w:val="36"/>
          <w:rtl/>
        </w:rPr>
        <w:t>بِهِمْ</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499"/>
      </w:r>
      <w:r w:rsidRPr="00CE1FFA">
        <w:rPr>
          <w:rFonts w:ascii="Traditional Arabic" w:hAnsi="Traditional Arabic" w:cs="Traditional Arabic" w:hint="cs"/>
          <w:position w:val="12"/>
          <w:sz w:val="36"/>
          <w:szCs w:val="36"/>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أي: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كَيْدِكَ</w:t>
      </w:r>
      <w:r w:rsidRPr="00CE1FFA">
        <w:rPr>
          <w:rFonts w:ascii="Traditional Arabic" w:cs="Traditional Arabic"/>
          <w:sz w:val="36"/>
          <w:szCs w:val="36"/>
          <w:rtl/>
        </w:rPr>
        <w:t xml:space="preserve"> </w:t>
      </w:r>
      <w:r w:rsidRPr="00CE1FFA">
        <w:rPr>
          <w:rFonts w:ascii="Traditional Arabic" w:cs="Traditional Arabic" w:hint="cs"/>
          <w:sz w:val="36"/>
          <w:szCs w:val="36"/>
          <w:rtl/>
        </w:rPr>
        <w:t>ورَدّ</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جِئْتَ</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فَإِنَّ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مُؤَيِّدُكَ</w:t>
      </w:r>
      <w:r w:rsidRPr="00CE1FFA">
        <w:rPr>
          <w:rFonts w:ascii="Traditional Arabic" w:cs="Traditional Arabic"/>
          <w:sz w:val="36"/>
          <w:szCs w:val="36"/>
          <w:rtl/>
        </w:rPr>
        <w:t xml:space="preserve"> </w:t>
      </w:r>
      <w:r w:rsidRPr="00CE1FFA">
        <w:rPr>
          <w:rFonts w:ascii="Traditional Arabic" w:cs="Traditional Arabic" w:hint="cs"/>
          <w:sz w:val="36"/>
          <w:szCs w:val="36"/>
          <w:rtl/>
        </w:rPr>
        <w:t>وَنَاصِرُكَ،</w:t>
      </w:r>
      <w:r w:rsidRPr="00CE1FFA">
        <w:rPr>
          <w:rFonts w:ascii="Traditional Arabic" w:cs="Traditional Arabic"/>
          <w:sz w:val="36"/>
          <w:szCs w:val="36"/>
          <w:rtl/>
        </w:rPr>
        <w:t xml:space="preserve"> </w:t>
      </w:r>
      <w:r w:rsidRPr="00CE1FFA">
        <w:rPr>
          <w:rFonts w:ascii="Traditional Arabic" w:cs="Traditional Arabic" w:hint="cs"/>
          <w:sz w:val="36"/>
          <w:szCs w:val="36"/>
          <w:rtl/>
        </w:rPr>
        <w:t>ومظهرٌ</w:t>
      </w:r>
      <w:r w:rsidRPr="00CE1FFA">
        <w:rPr>
          <w:rFonts w:ascii="Traditional Arabic" w:cs="Traditional Arabic"/>
          <w:sz w:val="36"/>
          <w:szCs w:val="36"/>
          <w:rtl/>
        </w:rPr>
        <w:t xml:space="preserve"> </w:t>
      </w:r>
      <w:r w:rsidRPr="00CE1FFA">
        <w:rPr>
          <w:rFonts w:ascii="Traditional Arabic" w:cs="Traditional Arabic" w:hint="cs"/>
          <w:sz w:val="36"/>
          <w:szCs w:val="36"/>
          <w:rtl/>
        </w:rPr>
        <w:t>دِينَكَ</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خَالَفَهُ</w:t>
      </w:r>
      <w:r w:rsidRPr="00CE1FFA">
        <w:rPr>
          <w:rFonts w:ascii="Traditional Arabic" w:cs="Traditional Arabic"/>
          <w:sz w:val="36"/>
          <w:szCs w:val="36"/>
          <w:rtl/>
        </w:rPr>
        <w:t xml:space="preserve"> </w:t>
      </w:r>
      <w:r w:rsidRPr="00CE1FFA">
        <w:rPr>
          <w:rFonts w:ascii="Traditional Arabic" w:cs="Traditional Arabic" w:hint="cs"/>
          <w:sz w:val="36"/>
          <w:szCs w:val="36"/>
          <w:rtl/>
        </w:rPr>
        <w:t>وَعَانَدَهُ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المشَارِقِ</w:t>
      </w:r>
      <w:r w:rsidRPr="00CE1FFA">
        <w:rPr>
          <w:rFonts w:ascii="Traditional Arabic" w:cs="Traditional Arabic"/>
          <w:sz w:val="36"/>
          <w:szCs w:val="36"/>
          <w:rtl/>
        </w:rPr>
        <w:t xml:space="preserve"> </w:t>
      </w:r>
      <w:r w:rsidRPr="00CE1FFA">
        <w:rPr>
          <w:rFonts w:ascii="Traditional Arabic" w:cs="Traditional Arabic" w:hint="cs"/>
          <w:sz w:val="36"/>
          <w:szCs w:val="36"/>
          <w:rtl/>
        </w:rPr>
        <w:t>وَالمغَارِبِ</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00"/>
      </w:r>
      <w:r w:rsidRPr="00CE1FFA">
        <w:rPr>
          <w:rFonts w:ascii="Traditional Arabic" w:hAnsi="Traditional Arabic" w:cs="Traditional Arabic" w:hint="cs"/>
          <w:position w:val="12"/>
          <w:sz w:val="36"/>
          <w:szCs w:val="36"/>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كتاب ( نظم الدرر في تناسب الآيات والسور ) في تفسير الآية الأولى: ( </w:t>
      </w:r>
      <w:r w:rsidRPr="00CE1FFA">
        <w:rPr>
          <w:rFonts w:ascii="Traditional Arabic" w:cs="Traditional Arabic" w:hint="cs"/>
          <w:sz w:val="36"/>
          <w:szCs w:val="36"/>
          <w:rtl/>
        </w:rPr>
        <w:t>ولما</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سبحانه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مقام</w:t>
      </w:r>
      <w:r w:rsidRPr="00CE1FFA">
        <w:rPr>
          <w:rFonts w:ascii="Traditional Arabic" w:cs="Traditional Arabic"/>
          <w:sz w:val="36"/>
          <w:szCs w:val="36"/>
          <w:rtl/>
        </w:rPr>
        <w:t xml:space="preserve"> </w:t>
      </w:r>
      <w:r w:rsidRPr="00CE1FFA">
        <w:rPr>
          <w:rFonts w:ascii="Traditional Arabic" w:cs="Traditional Arabic" w:hint="cs"/>
          <w:sz w:val="36"/>
          <w:szCs w:val="36"/>
          <w:rtl/>
        </w:rPr>
        <w:t>التبشير،</w:t>
      </w:r>
      <w:r w:rsidRPr="00CE1FFA">
        <w:rPr>
          <w:rFonts w:ascii="Traditional Arabic" w:cs="Traditional Arabic"/>
          <w:sz w:val="36"/>
          <w:szCs w:val="36"/>
          <w:rtl/>
        </w:rPr>
        <w:t xml:space="preserve"> </w:t>
      </w:r>
      <w:r w:rsidRPr="00CE1FFA">
        <w:rPr>
          <w:rFonts w:ascii="Traditional Arabic" w:cs="Traditional Arabic" w:hint="cs"/>
          <w:sz w:val="36"/>
          <w:szCs w:val="36"/>
          <w:rtl/>
        </w:rPr>
        <w:t>بالمحل</w:t>
      </w:r>
      <w:r w:rsidRPr="00CE1FFA">
        <w:rPr>
          <w:rFonts w:ascii="Traditional Arabic" w:cs="Traditional Arabic"/>
          <w:sz w:val="36"/>
          <w:szCs w:val="36"/>
          <w:rtl/>
        </w:rPr>
        <w:t xml:space="preserve"> </w:t>
      </w:r>
      <w:r w:rsidRPr="00CE1FFA">
        <w:rPr>
          <w:rFonts w:ascii="Traditional Arabic" w:cs="Traditional Arabic" w:hint="cs"/>
          <w:sz w:val="36"/>
          <w:szCs w:val="36"/>
          <w:rtl/>
        </w:rPr>
        <w:t>الكبير</w:t>
      </w:r>
      <w:r w:rsidRPr="00CE1FFA">
        <w:rPr>
          <w:rFonts w:ascii="Traditional Arabic" w:cs="Traditional Arabic"/>
          <w:sz w:val="36"/>
          <w:szCs w:val="36"/>
          <w:rtl/>
        </w:rPr>
        <w:t xml:space="preserve"> </w:t>
      </w:r>
      <w:r w:rsidRPr="00CE1FFA">
        <w:rPr>
          <w:rFonts w:ascii="Traditional Arabic" w:cs="Traditional Arabic" w:hint="cs"/>
          <w:sz w:val="36"/>
          <w:szCs w:val="36"/>
          <w:rtl/>
        </w:rPr>
        <w:t>والموطن</w:t>
      </w:r>
      <w:r w:rsidRPr="00CE1FFA">
        <w:rPr>
          <w:rFonts w:ascii="Traditional Arabic" w:cs="Traditional Arabic"/>
          <w:sz w:val="36"/>
          <w:szCs w:val="36"/>
          <w:rtl/>
        </w:rPr>
        <w:t xml:space="preserve"> </w:t>
      </w:r>
      <w:r w:rsidRPr="00CE1FFA">
        <w:rPr>
          <w:rFonts w:ascii="Traditional Arabic" w:cs="Traditional Arabic" w:hint="cs"/>
          <w:sz w:val="36"/>
          <w:szCs w:val="36"/>
          <w:rtl/>
        </w:rPr>
        <w:t>الخطير،</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حازه</w:t>
      </w:r>
      <w:r w:rsidRPr="00CE1FFA">
        <w:rPr>
          <w:rFonts w:ascii="Traditional Arabic" w:cs="Traditional Arabic"/>
          <w:sz w:val="36"/>
          <w:szCs w:val="36"/>
          <w:rtl/>
        </w:rPr>
        <w:t xml:space="preserve"> </w:t>
      </w:r>
      <w:r w:rsidRPr="00CE1FFA">
        <w:rPr>
          <w:rFonts w:ascii="Traditional Arabic" w:cs="Traditional Arabic" w:hint="cs"/>
          <w:sz w:val="36"/>
          <w:szCs w:val="36"/>
          <w:rtl/>
        </w:rPr>
        <w:t>قبل</w:t>
      </w:r>
      <w:r w:rsidRPr="00CE1FFA">
        <w:rPr>
          <w:rFonts w:ascii="Traditional Arabic" w:cs="Traditional Arabic"/>
          <w:sz w:val="36"/>
          <w:szCs w:val="36"/>
          <w:rtl/>
        </w:rPr>
        <w:t xml:space="preserve"> </w:t>
      </w:r>
      <w:r w:rsidRPr="00CE1FFA">
        <w:rPr>
          <w:rFonts w:ascii="Traditional Arabic" w:cs="Traditional Arabic" w:hint="cs"/>
          <w:sz w:val="36"/>
          <w:szCs w:val="36"/>
          <w:rtl/>
        </w:rPr>
        <w:t>نبينا</w:t>
      </w:r>
      <w:r w:rsidRPr="00CE1FFA">
        <w:rPr>
          <w:rFonts w:ascii="Traditional Arabic" w:cs="Traditional Arabic"/>
          <w:sz w:val="36"/>
          <w:szCs w:val="36"/>
          <w:rtl/>
        </w:rPr>
        <w:t xml:space="preserve"> </w:t>
      </w:r>
      <w:r w:rsidRPr="00CE1FFA">
        <w:rPr>
          <w:rFonts w:ascii="Traditional Arabic" w:cs="Traditional Arabic" w:hint="cs"/>
          <w:sz w:val="36"/>
          <w:szCs w:val="36"/>
          <w:rtl/>
        </w:rPr>
        <w:t>صلى</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وعلى</w:t>
      </w:r>
      <w:r w:rsidRPr="00CE1FFA">
        <w:rPr>
          <w:rFonts w:ascii="Traditional Arabic" w:cs="Traditional Arabic"/>
          <w:sz w:val="36"/>
          <w:szCs w:val="36"/>
          <w:rtl/>
        </w:rPr>
        <w:t xml:space="preserve"> </w:t>
      </w:r>
      <w:r w:rsidRPr="00CE1FFA">
        <w:rPr>
          <w:rFonts w:ascii="Traditional Arabic" w:cs="Traditional Arabic" w:hint="cs"/>
          <w:sz w:val="36"/>
          <w:szCs w:val="36"/>
          <w:rtl/>
        </w:rPr>
        <w:t>آله</w:t>
      </w:r>
      <w:r w:rsidRPr="00CE1FFA">
        <w:rPr>
          <w:rFonts w:ascii="Traditional Arabic" w:cs="Traditional Arabic"/>
          <w:sz w:val="36"/>
          <w:szCs w:val="36"/>
          <w:rtl/>
        </w:rPr>
        <w:t xml:space="preserve"> </w:t>
      </w:r>
      <w:r w:rsidRPr="00CE1FFA">
        <w:rPr>
          <w:rFonts w:ascii="Traditional Arabic" w:cs="Traditional Arabic" w:hint="cs"/>
          <w:sz w:val="36"/>
          <w:szCs w:val="36"/>
          <w:rtl/>
        </w:rPr>
        <w:t>وسلم</w:t>
      </w:r>
      <w:r w:rsidRPr="00CE1FFA">
        <w:rPr>
          <w:rFonts w:ascii="Traditional Arabic" w:cs="Traditional Arabic"/>
          <w:sz w:val="36"/>
          <w:szCs w:val="36"/>
          <w:rtl/>
        </w:rPr>
        <w:t xml:space="preserve"> </w:t>
      </w:r>
      <w:r w:rsidRPr="00CE1FFA">
        <w:rPr>
          <w:rFonts w:ascii="Traditional Arabic" w:cs="Traditional Arabic" w:hint="cs"/>
          <w:sz w:val="36"/>
          <w:szCs w:val="36"/>
          <w:rtl/>
        </w:rPr>
        <w:t>بشير</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نذير،</w:t>
      </w:r>
      <w:r w:rsidRPr="00CE1FFA">
        <w:rPr>
          <w:rFonts w:ascii="Traditional Arabic" w:cs="Traditional Arabic"/>
          <w:sz w:val="36"/>
          <w:szCs w:val="36"/>
          <w:rtl/>
        </w:rPr>
        <w:t xml:space="preserve"> </w:t>
      </w:r>
      <w:r w:rsidRPr="00CE1FFA">
        <w:rPr>
          <w:rFonts w:ascii="Traditional Arabic" w:cs="Traditional Arabic" w:hint="cs"/>
          <w:sz w:val="36"/>
          <w:szCs w:val="36"/>
          <w:rtl/>
        </w:rPr>
        <w:t>وذلك</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الإسراء</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الملكوت</w:t>
      </w:r>
      <w:r w:rsidRPr="00CE1FFA">
        <w:rPr>
          <w:rFonts w:ascii="Traditional Arabic" w:cs="Traditional Arabic"/>
          <w:sz w:val="36"/>
          <w:szCs w:val="36"/>
          <w:rtl/>
        </w:rPr>
        <w:t xml:space="preserve"> </w:t>
      </w:r>
      <w:r w:rsidRPr="00CE1FFA">
        <w:rPr>
          <w:rFonts w:ascii="Traditional Arabic" w:cs="Traditional Arabic" w:hint="cs"/>
          <w:sz w:val="36"/>
          <w:szCs w:val="36"/>
          <w:rtl/>
        </w:rPr>
        <w:t>الأعلى،</w:t>
      </w:r>
      <w:r w:rsidRPr="00CE1FFA">
        <w:rPr>
          <w:rFonts w:ascii="Traditional Arabic" w:cs="Traditional Arabic"/>
          <w:sz w:val="36"/>
          <w:szCs w:val="36"/>
          <w:rtl/>
        </w:rPr>
        <w:t xml:space="preserve"> </w:t>
      </w:r>
      <w:r w:rsidRPr="00CE1FFA">
        <w:rPr>
          <w:rFonts w:ascii="Traditional Arabic" w:cs="Traditional Arabic" w:hint="cs"/>
          <w:sz w:val="36"/>
          <w:szCs w:val="36"/>
          <w:rtl/>
        </w:rPr>
        <w:t>والمقام</w:t>
      </w:r>
      <w:r w:rsidRPr="00CE1FFA">
        <w:rPr>
          <w:rFonts w:ascii="Traditional Arabic" w:cs="Traditional Arabic"/>
          <w:sz w:val="36"/>
          <w:szCs w:val="36"/>
          <w:rtl/>
        </w:rPr>
        <w:t xml:space="preserve"> </w:t>
      </w:r>
      <w:r w:rsidRPr="00CE1FFA">
        <w:rPr>
          <w:rFonts w:ascii="Traditional Arabic" w:cs="Traditional Arabic" w:hint="cs"/>
          <w:sz w:val="36"/>
          <w:szCs w:val="36"/>
          <w:rtl/>
        </w:rPr>
        <w:t>الأسمى</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السماوات</w:t>
      </w:r>
      <w:r w:rsidRPr="00CE1FFA">
        <w:rPr>
          <w:rFonts w:ascii="Traditional Arabic" w:cs="Traditional Arabic"/>
          <w:sz w:val="36"/>
          <w:szCs w:val="36"/>
          <w:rtl/>
        </w:rPr>
        <w:t xml:space="preserve"> </w:t>
      </w:r>
      <w:r w:rsidRPr="00CE1FFA">
        <w:rPr>
          <w:rFonts w:ascii="Traditional Arabic" w:cs="Traditional Arabic" w:hint="cs"/>
          <w:sz w:val="36"/>
          <w:szCs w:val="36"/>
          <w:rtl/>
        </w:rPr>
        <w:t>العلى،</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حضرات</w:t>
      </w:r>
      <w:r w:rsidRPr="00CE1FFA">
        <w:rPr>
          <w:rFonts w:ascii="Traditional Arabic" w:cs="Traditional Arabic"/>
          <w:sz w:val="36"/>
          <w:szCs w:val="36"/>
          <w:rtl/>
        </w:rPr>
        <w:t xml:space="preserve"> </w:t>
      </w:r>
      <w:r w:rsidRPr="00CE1FFA">
        <w:rPr>
          <w:rFonts w:ascii="Traditional Arabic" w:cs="Traditional Arabic" w:hint="cs"/>
          <w:sz w:val="36"/>
          <w:szCs w:val="36"/>
          <w:rtl/>
        </w:rPr>
        <w:t>القدس،</w:t>
      </w:r>
      <w:r w:rsidRPr="00CE1FFA">
        <w:rPr>
          <w:rFonts w:ascii="Traditional Arabic" w:cs="Traditional Arabic"/>
          <w:sz w:val="36"/>
          <w:szCs w:val="36"/>
          <w:rtl/>
        </w:rPr>
        <w:t xml:space="preserve"> </w:t>
      </w:r>
      <w:r w:rsidRPr="00CE1FFA">
        <w:rPr>
          <w:rFonts w:ascii="Traditional Arabic" w:cs="Traditional Arabic" w:hint="cs"/>
          <w:sz w:val="36"/>
          <w:szCs w:val="36"/>
          <w:rtl/>
        </w:rPr>
        <w:t>ومحال</w:t>
      </w:r>
      <w:r w:rsidRPr="00CE1FFA">
        <w:rPr>
          <w:rFonts w:ascii="Traditional Arabic" w:cs="Traditional Arabic"/>
          <w:sz w:val="36"/>
          <w:szCs w:val="36"/>
          <w:rtl/>
        </w:rPr>
        <w:t xml:space="preserve"> </w:t>
      </w:r>
      <w:r w:rsidRPr="00CE1FFA">
        <w:rPr>
          <w:rFonts w:ascii="Traditional Arabic" w:cs="Traditional Arabic" w:hint="cs"/>
          <w:sz w:val="36"/>
          <w:szCs w:val="36"/>
          <w:rtl/>
        </w:rPr>
        <w:t>الأنس،</w:t>
      </w:r>
      <w:r w:rsidRPr="00CE1FFA">
        <w:rPr>
          <w:rFonts w:ascii="Traditional Arabic" w:cs="Traditional Arabic"/>
          <w:sz w:val="36"/>
          <w:szCs w:val="36"/>
          <w:rtl/>
        </w:rPr>
        <w:t xml:space="preserve"> </w:t>
      </w:r>
      <w:r w:rsidRPr="00CE1FFA">
        <w:rPr>
          <w:rFonts w:ascii="Traditional Arabic" w:cs="Traditional Arabic" w:hint="cs"/>
          <w:sz w:val="36"/>
          <w:szCs w:val="36"/>
          <w:rtl/>
        </w:rPr>
        <w:t>ووطأ</w:t>
      </w:r>
      <w:r w:rsidRPr="00CE1FFA">
        <w:rPr>
          <w:rFonts w:ascii="Traditional Arabic" w:cs="Traditional Arabic"/>
          <w:sz w:val="36"/>
          <w:szCs w:val="36"/>
          <w:rtl/>
        </w:rPr>
        <w:t xml:space="preserve"> </w:t>
      </w:r>
      <w:r w:rsidRPr="00CE1FFA">
        <w:rPr>
          <w:rFonts w:ascii="Traditional Arabic" w:cs="Traditional Arabic" w:hint="cs"/>
          <w:sz w:val="36"/>
          <w:szCs w:val="36"/>
          <w:rtl/>
        </w:rPr>
        <w:t>لذلك</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النعم</w:t>
      </w:r>
      <w:r w:rsidRPr="00CE1FFA">
        <w:rPr>
          <w:rFonts w:ascii="Traditional Arabic" w:cs="Traditional Arabic"/>
          <w:sz w:val="36"/>
          <w:szCs w:val="36"/>
          <w:rtl/>
        </w:rPr>
        <w:t xml:space="preserve"> </w:t>
      </w:r>
      <w:r w:rsidRPr="00CE1FFA">
        <w:rPr>
          <w:rFonts w:ascii="Traditional Arabic" w:cs="Traditional Arabic" w:hint="cs"/>
          <w:sz w:val="36"/>
          <w:szCs w:val="36"/>
          <w:rtl/>
        </w:rPr>
        <w:t>بمقامات</w:t>
      </w:r>
      <w:r w:rsidRPr="00CE1FFA">
        <w:rPr>
          <w:rFonts w:ascii="Traditional Arabic" w:cs="Traditional Arabic"/>
          <w:sz w:val="36"/>
          <w:szCs w:val="36"/>
          <w:rtl/>
        </w:rPr>
        <w:t xml:space="preserve"> </w:t>
      </w:r>
      <w:r w:rsidRPr="00CE1FFA">
        <w:rPr>
          <w:rFonts w:ascii="Traditional Arabic" w:cs="Traditional Arabic" w:hint="cs"/>
          <w:sz w:val="36"/>
          <w:szCs w:val="36"/>
          <w:rtl/>
        </w:rPr>
        <w:t>الكرم</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قارب</w:t>
      </w:r>
      <w:r w:rsidRPr="00CE1FFA">
        <w:rPr>
          <w:rFonts w:ascii="Traditional Arabic" w:cs="Traditional Arabic"/>
          <w:sz w:val="36"/>
          <w:szCs w:val="36"/>
          <w:rtl/>
        </w:rPr>
        <w:t xml:space="preserve"> </w:t>
      </w:r>
      <w:r w:rsidRPr="00CE1FFA">
        <w:rPr>
          <w:rFonts w:ascii="Traditional Arabic" w:cs="Traditional Arabic" w:hint="cs"/>
          <w:sz w:val="36"/>
          <w:szCs w:val="36"/>
          <w:rtl/>
        </w:rPr>
        <w:t>الوصول</w:t>
      </w:r>
      <w:r w:rsidRPr="00CE1FFA">
        <w:rPr>
          <w:rFonts w:ascii="Traditional Arabic" w:cs="Traditional Arabic"/>
          <w:sz w:val="36"/>
          <w:szCs w:val="36"/>
          <w:rtl/>
        </w:rPr>
        <w:t xml:space="preserve"> </w:t>
      </w:r>
      <w:r w:rsidRPr="00CE1FFA">
        <w:rPr>
          <w:rFonts w:ascii="Traditional Arabic" w:cs="Traditional Arabic" w:hint="cs"/>
          <w:sz w:val="36"/>
          <w:szCs w:val="36"/>
          <w:rtl/>
        </w:rPr>
        <w:t>إليه،</w:t>
      </w:r>
      <w:r w:rsidRPr="00CE1FFA">
        <w:rPr>
          <w:rFonts w:ascii="Traditional Arabic" w:cs="Traditional Arabic"/>
          <w:sz w:val="36"/>
          <w:szCs w:val="36"/>
          <w:rtl/>
        </w:rPr>
        <w:t xml:space="preserve"> </w:t>
      </w:r>
      <w:r w:rsidRPr="00CE1FFA">
        <w:rPr>
          <w:rFonts w:ascii="Traditional Arabic" w:cs="Traditional Arabic" w:hint="cs"/>
          <w:sz w:val="36"/>
          <w:szCs w:val="36"/>
          <w:rtl/>
        </w:rPr>
        <w:t>أوجز</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العبارة</w:t>
      </w:r>
      <w:r w:rsidRPr="00CE1FFA">
        <w:rPr>
          <w:rFonts w:ascii="Traditional Arabic" w:cs="Traditional Arabic"/>
          <w:sz w:val="36"/>
          <w:szCs w:val="36"/>
          <w:rtl/>
        </w:rPr>
        <w:t xml:space="preserve"> </w:t>
      </w:r>
      <w:r w:rsidRPr="00CE1FFA">
        <w:rPr>
          <w:rFonts w:ascii="Traditional Arabic" w:cs="Traditional Arabic" w:hint="cs"/>
          <w:sz w:val="36"/>
          <w:szCs w:val="36"/>
          <w:rtl/>
        </w:rPr>
        <w:t>بحذف</w:t>
      </w:r>
      <w:r w:rsidRPr="00CE1FFA">
        <w:rPr>
          <w:rFonts w:ascii="Traditional Arabic" w:cs="Traditional Arabic"/>
          <w:sz w:val="36"/>
          <w:szCs w:val="36"/>
          <w:rtl/>
        </w:rPr>
        <w:t xml:space="preserve"> </w:t>
      </w:r>
      <w:r w:rsidRPr="00CE1FFA">
        <w:rPr>
          <w:rFonts w:ascii="Traditional Arabic" w:cs="Traditional Arabic" w:hint="cs"/>
          <w:sz w:val="36"/>
          <w:szCs w:val="36"/>
          <w:rtl/>
        </w:rPr>
        <w:t>حرف</w:t>
      </w:r>
      <w:r w:rsidRPr="00CE1FFA">
        <w:rPr>
          <w:rFonts w:ascii="Traditional Arabic" w:cs="Traditional Arabic"/>
          <w:sz w:val="36"/>
          <w:szCs w:val="36"/>
          <w:rtl/>
        </w:rPr>
        <w:t xml:space="preserve"> </w:t>
      </w:r>
      <w:r w:rsidRPr="00CE1FFA">
        <w:rPr>
          <w:rFonts w:ascii="Traditional Arabic" w:cs="Traditional Arabic" w:hint="cs"/>
          <w:sz w:val="36"/>
          <w:szCs w:val="36"/>
          <w:rtl/>
        </w:rPr>
        <w:t>مستغنى</w:t>
      </w:r>
      <w:r w:rsidRPr="00CE1FFA">
        <w:rPr>
          <w:rFonts w:ascii="Traditional Arabic" w:cs="Traditional Arabic"/>
          <w:sz w:val="36"/>
          <w:szCs w:val="36"/>
          <w:rtl/>
        </w:rPr>
        <w:t xml:space="preserve"> </w:t>
      </w:r>
      <w:r w:rsidRPr="00CE1FFA">
        <w:rPr>
          <w:rFonts w:ascii="Traditional Arabic" w:cs="Traditional Arabic" w:hint="cs"/>
          <w:sz w:val="36"/>
          <w:szCs w:val="36"/>
          <w:rtl/>
        </w:rPr>
        <w:t>عنه</w:t>
      </w:r>
      <w:r w:rsidRPr="00CE1FFA">
        <w:rPr>
          <w:rFonts w:ascii="Traditional Arabic" w:cs="Traditional Arabic"/>
          <w:sz w:val="36"/>
          <w:szCs w:val="36"/>
          <w:rtl/>
        </w:rPr>
        <w:t xml:space="preserve"> </w:t>
      </w:r>
      <w:r w:rsidRPr="00CE1FFA">
        <w:rPr>
          <w:rFonts w:ascii="Traditional Arabic" w:cs="Traditional Arabic" w:hint="cs"/>
          <w:sz w:val="36"/>
          <w:szCs w:val="36"/>
          <w:rtl/>
        </w:rPr>
        <w:t>دلالة</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فق</w:t>
      </w:r>
      <w:r w:rsidR="00C42B91" w:rsidRPr="00CE1FFA">
        <w:rPr>
          <w:rFonts w:ascii="Traditional Arabic" w:cs="Traditional Arabic" w:hint="cs"/>
          <w:sz w:val="36"/>
          <w:szCs w:val="36"/>
          <w:rtl/>
        </w:rPr>
        <w:t>ـــ</w:t>
      </w:r>
      <w:r w:rsidRPr="00CE1FFA">
        <w:rPr>
          <w:rFonts w:ascii="Traditional Arabic" w:cs="Traditional Arabic" w:hint="cs"/>
          <w:sz w:val="36"/>
          <w:szCs w:val="36"/>
          <w:rtl/>
        </w:rPr>
        <w:t>ال</w:t>
      </w:r>
      <w:r w:rsidRPr="00CE1FFA">
        <w:rPr>
          <w:rFonts w:ascii="Traditional Arabic" w:cs="Traditional Arabic"/>
          <w:sz w:val="36"/>
          <w:szCs w:val="36"/>
          <w:rtl/>
        </w:rPr>
        <w:t xml:space="preserve">: (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تك</w:t>
      </w:r>
      <w:r w:rsidRPr="00CE1FFA">
        <w:rPr>
          <w:rFonts w:ascii="Traditional Arabic" w:cs="Traditional Arabic"/>
          <w:sz w:val="36"/>
          <w:szCs w:val="36"/>
          <w:rtl/>
        </w:rPr>
        <w:t xml:space="preserve"> </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بحذف</w:t>
      </w:r>
      <w:r w:rsidRPr="00CE1FFA">
        <w:rPr>
          <w:rFonts w:ascii="Traditional Arabic" w:cs="Traditional Arabic"/>
          <w:sz w:val="36"/>
          <w:szCs w:val="36"/>
          <w:rtl/>
        </w:rPr>
        <w:t xml:space="preserve"> </w:t>
      </w:r>
      <w:r w:rsidRPr="00CE1FFA">
        <w:rPr>
          <w:rFonts w:ascii="Traditional Arabic" w:cs="Traditional Arabic" w:hint="cs"/>
          <w:sz w:val="36"/>
          <w:szCs w:val="36"/>
          <w:rtl/>
        </w:rPr>
        <w:t>النون</w:t>
      </w:r>
      <w:r w:rsidRPr="00CE1FFA">
        <w:rPr>
          <w:rFonts w:ascii="Traditional Arabic" w:cs="Traditional Arabic"/>
          <w:sz w:val="36"/>
          <w:szCs w:val="36"/>
          <w:rtl/>
        </w:rPr>
        <w:t xml:space="preserve"> </w:t>
      </w:r>
      <w:r w:rsidRPr="00CE1FFA">
        <w:rPr>
          <w:rFonts w:ascii="Traditional Arabic" w:cs="Traditional Arabic" w:hint="cs"/>
          <w:sz w:val="36"/>
          <w:szCs w:val="36"/>
          <w:rtl/>
        </w:rPr>
        <w:t>إش</w:t>
      </w:r>
      <w:r w:rsidR="00C42B91" w:rsidRPr="00CE1FFA">
        <w:rPr>
          <w:rFonts w:ascii="Traditional Arabic" w:cs="Traditional Arabic" w:hint="cs"/>
          <w:sz w:val="36"/>
          <w:szCs w:val="36"/>
          <w:rtl/>
        </w:rPr>
        <w:t>ـــ</w:t>
      </w:r>
      <w:r w:rsidRPr="00CE1FFA">
        <w:rPr>
          <w:rFonts w:ascii="Traditional Arabic" w:cs="Traditional Arabic" w:hint="cs"/>
          <w:sz w:val="36"/>
          <w:szCs w:val="36"/>
          <w:rtl/>
        </w:rPr>
        <w:t>ارة</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ضيق</w:t>
      </w:r>
      <w:r w:rsidRPr="00CE1FFA">
        <w:rPr>
          <w:rFonts w:ascii="Traditional Arabic" w:cs="Traditional Arabic"/>
          <w:sz w:val="36"/>
          <w:szCs w:val="36"/>
          <w:rtl/>
        </w:rPr>
        <w:t xml:space="preserve"> </w:t>
      </w:r>
      <w:r w:rsidRPr="00CE1FFA">
        <w:rPr>
          <w:rFonts w:ascii="Traditional Arabic" w:cs="Traditional Arabic" w:hint="cs"/>
          <w:sz w:val="36"/>
          <w:szCs w:val="36"/>
          <w:rtl/>
        </w:rPr>
        <w:t>الحالة</w:t>
      </w:r>
      <w:r w:rsidRPr="00CE1FFA">
        <w:rPr>
          <w:rFonts w:ascii="Traditional Arabic" w:cs="Traditional Arabic"/>
          <w:sz w:val="36"/>
          <w:szCs w:val="36"/>
          <w:rtl/>
        </w:rPr>
        <w:t xml:space="preserve"> </w:t>
      </w:r>
      <w:r w:rsidRPr="00CE1FFA">
        <w:rPr>
          <w:rFonts w:ascii="Traditional Arabic" w:cs="Traditional Arabic" w:hint="cs"/>
          <w:sz w:val="36"/>
          <w:szCs w:val="36"/>
          <w:rtl/>
        </w:rPr>
        <w:t>ع</w:t>
      </w:r>
      <w:r w:rsidR="00C42B91" w:rsidRPr="00CE1FFA">
        <w:rPr>
          <w:rFonts w:ascii="Traditional Arabic" w:cs="Traditional Arabic" w:hint="cs"/>
          <w:sz w:val="36"/>
          <w:szCs w:val="36"/>
          <w:rtl/>
        </w:rPr>
        <w:t>ـــ</w:t>
      </w:r>
      <w:r w:rsidRPr="00CE1FFA">
        <w:rPr>
          <w:rFonts w:ascii="Traditional Arabic" w:cs="Traditional Arabic" w:hint="cs"/>
          <w:sz w:val="36"/>
          <w:szCs w:val="36"/>
          <w:rtl/>
        </w:rPr>
        <w:t>ن</w:t>
      </w:r>
      <w:r w:rsidRPr="00CE1FFA">
        <w:rPr>
          <w:rFonts w:ascii="Traditional Arabic" w:cs="Traditional Arabic"/>
          <w:sz w:val="36"/>
          <w:szCs w:val="36"/>
          <w:rtl/>
        </w:rPr>
        <w:t xml:space="preserve"> </w:t>
      </w:r>
      <w:r w:rsidRPr="00CE1FFA">
        <w:rPr>
          <w:rFonts w:ascii="Traditional Arabic" w:cs="Traditional Arabic" w:hint="cs"/>
          <w:sz w:val="36"/>
          <w:szCs w:val="36"/>
          <w:rtl/>
        </w:rPr>
        <w:t>أدنى</w:t>
      </w:r>
      <w:r w:rsidRPr="00CE1FFA">
        <w:rPr>
          <w:rFonts w:ascii="Traditional Arabic" w:cs="Traditional Arabic"/>
          <w:sz w:val="36"/>
          <w:szCs w:val="36"/>
          <w:rtl/>
        </w:rPr>
        <w:t xml:space="preserve"> </w:t>
      </w:r>
      <w:r w:rsidRPr="00CE1FFA">
        <w:rPr>
          <w:rFonts w:ascii="Traditional Arabic" w:cs="Traditional Arabic" w:hint="cs"/>
          <w:sz w:val="36"/>
          <w:szCs w:val="36"/>
          <w:rtl/>
        </w:rPr>
        <w:t>إطالة</w:t>
      </w:r>
      <w:r w:rsidRPr="00CE1FFA">
        <w:rPr>
          <w:rFonts w:ascii="Traditional Arabic" w:cs="Traditional Arabic"/>
          <w:sz w:val="36"/>
          <w:szCs w:val="36"/>
          <w:rtl/>
        </w:rPr>
        <w:t>:</w:t>
      </w:r>
      <w:r w:rsidRPr="00CE1FFA">
        <w:rPr>
          <w:rFonts w:ascii="Traditional Arabic" w:cs="Traditional Arabic" w:hint="cs"/>
          <w:sz w:val="36"/>
          <w:szCs w:val="36"/>
          <w:rtl/>
        </w:rPr>
        <w:t xml:space="preserve"> وأبرح</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الشوق</w:t>
      </w:r>
      <w:r w:rsidRPr="00CE1FFA">
        <w:rPr>
          <w:rFonts w:ascii="Traditional Arabic" w:cs="Traditional Arabic"/>
          <w:sz w:val="36"/>
          <w:szCs w:val="36"/>
          <w:rtl/>
        </w:rPr>
        <w:t xml:space="preserve"> </w:t>
      </w:r>
      <w:r w:rsidRPr="00CE1FFA">
        <w:rPr>
          <w:rFonts w:ascii="Traditional Arabic" w:cs="Traditional Arabic" w:hint="cs"/>
          <w:sz w:val="36"/>
          <w:szCs w:val="36"/>
          <w:rtl/>
        </w:rPr>
        <w:t>يوماً</w:t>
      </w:r>
      <w:r w:rsidRPr="00CE1FFA">
        <w:rPr>
          <w:rFonts w:ascii="Traditional Arabic" w:cs="Traditional Arabic"/>
          <w:sz w:val="36"/>
          <w:szCs w:val="36"/>
          <w:rtl/>
        </w:rPr>
        <w:t xml:space="preserve"> </w:t>
      </w:r>
      <w:r w:rsidRPr="00CE1FFA">
        <w:rPr>
          <w:rFonts w:ascii="Traditional Arabic" w:cs="Traditional Arabic" w:hint="cs"/>
          <w:sz w:val="36"/>
          <w:szCs w:val="36"/>
          <w:rtl/>
        </w:rPr>
        <w:t>إذا</w:t>
      </w:r>
      <w:r w:rsidRPr="00CE1FFA">
        <w:rPr>
          <w:rFonts w:ascii="Traditional Arabic" w:cs="Traditional Arabic"/>
          <w:sz w:val="36"/>
          <w:szCs w:val="36"/>
          <w:rtl/>
        </w:rPr>
        <w:t xml:space="preserve"> </w:t>
      </w:r>
      <w:r w:rsidRPr="00CE1FFA">
        <w:rPr>
          <w:rFonts w:ascii="Traditional Arabic" w:cs="Traditional Arabic" w:hint="cs"/>
          <w:sz w:val="36"/>
          <w:szCs w:val="36"/>
          <w:rtl/>
        </w:rPr>
        <w:t>دنت</w:t>
      </w:r>
      <w:r w:rsidRPr="00CE1FFA">
        <w:rPr>
          <w:rFonts w:ascii="Traditional Arabic" w:cs="Traditional Arabic"/>
          <w:sz w:val="36"/>
          <w:szCs w:val="36"/>
          <w:rtl/>
        </w:rPr>
        <w:t xml:space="preserve"> </w:t>
      </w:r>
      <w:r w:rsidRPr="00CE1FFA">
        <w:rPr>
          <w:rFonts w:ascii="Traditional Arabic" w:cs="Traditional Arabic" w:hint="cs"/>
          <w:sz w:val="36"/>
          <w:szCs w:val="36"/>
          <w:rtl/>
        </w:rPr>
        <w:t>الديار</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الديار، وهذا</w:t>
      </w:r>
      <w:r w:rsidRPr="00CE1FFA">
        <w:rPr>
          <w:rFonts w:ascii="Traditional Arabic" w:cs="Traditional Arabic"/>
          <w:sz w:val="36"/>
          <w:szCs w:val="36"/>
          <w:rtl/>
        </w:rPr>
        <w:t xml:space="preserve"> </w:t>
      </w:r>
      <w:r w:rsidRPr="00CE1FFA">
        <w:rPr>
          <w:rFonts w:ascii="Traditional Arabic" w:cs="Traditional Arabic" w:hint="cs"/>
          <w:sz w:val="36"/>
          <w:szCs w:val="36"/>
          <w:rtl/>
        </w:rPr>
        <w:t>بخلاف</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يأتي</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النمل</w:t>
      </w:r>
      <w:r w:rsidRPr="00CE1FFA">
        <w:rPr>
          <w:rFonts w:ascii="Traditional Arabic" w:cs="Traditional Arabic"/>
          <w:sz w:val="36"/>
          <w:szCs w:val="36"/>
          <w:rtl/>
        </w:rPr>
        <w:t xml:space="preserve"> </w:t>
      </w:r>
      <w:r w:rsidRPr="00CE1FFA">
        <w:rPr>
          <w:rFonts w:ascii="Traditional Arabic" w:cs="Traditional Arabic" w:hint="cs"/>
          <w:sz w:val="36"/>
          <w:szCs w:val="36"/>
          <w:rtl/>
        </w:rPr>
        <w:t>إن</w:t>
      </w:r>
      <w:r w:rsidRPr="00CE1FFA">
        <w:rPr>
          <w:rFonts w:ascii="Traditional Arabic" w:cs="Traditional Arabic"/>
          <w:sz w:val="36"/>
          <w:szCs w:val="36"/>
          <w:rtl/>
        </w:rPr>
        <w:t xml:space="preserve"> </w:t>
      </w:r>
      <w:r w:rsidRPr="00CE1FFA">
        <w:rPr>
          <w:rFonts w:ascii="Traditional Arabic" w:cs="Traditional Arabic" w:hint="cs"/>
          <w:sz w:val="36"/>
          <w:szCs w:val="36"/>
          <w:rtl/>
        </w:rPr>
        <w:t>شاء</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01"/>
      </w:r>
      <w:r w:rsidRPr="00CE1FFA">
        <w:rPr>
          <w:rFonts w:ascii="Traditional Arabic" w:hAnsi="Traditional Arabic" w:cs="Traditional Arabic" w:hint="cs"/>
          <w:position w:val="12"/>
          <w:sz w:val="36"/>
          <w:szCs w:val="36"/>
          <w:rtl/>
        </w:rPr>
        <w:t>)</w:t>
      </w:r>
    </w:p>
    <w:p w:rsidR="004111F6" w:rsidRPr="00CE1FFA" w:rsidRDefault="004111F6" w:rsidP="00C42B91">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الكتاب نفسه في تفسير الآية الثانية: (</w:t>
      </w:r>
      <w:r w:rsidRPr="00CE1FFA">
        <w:rPr>
          <w:rFonts w:ascii="Traditional Arabic" w:cs="Traditional Arabic" w:hint="cs"/>
          <w:sz w:val="36"/>
          <w:szCs w:val="36"/>
          <w:rtl/>
        </w:rPr>
        <w:t xml:space="preserve"> ولما</w:t>
      </w:r>
      <w:r w:rsidRPr="00CE1FFA">
        <w:rPr>
          <w:rFonts w:ascii="Traditional Arabic" w:cs="Traditional Arabic"/>
          <w:sz w:val="36"/>
          <w:szCs w:val="36"/>
          <w:rtl/>
        </w:rPr>
        <w:t xml:space="preserve"> </w:t>
      </w:r>
      <w:r w:rsidRPr="00CE1FFA">
        <w:rPr>
          <w:rFonts w:ascii="Traditional Arabic" w:cs="Traditional Arabic" w:hint="cs"/>
          <w:sz w:val="36"/>
          <w:szCs w:val="36"/>
          <w:rtl/>
        </w:rPr>
        <w:t>كانوا</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يقتصرون</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التكذيب،</w:t>
      </w:r>
      <w:r w:rsidRPr="00CE1FFA">
        <w:rPr>
          <w:rFonts w:ascii="Traditional Arabic" w:cs="Traditional Arabic"/>
          <w:sz w:val="36"/>
          <w:szCs w:val="36"/>
          <w:rtl/>
        </w:rPr>
        <w:t xml:space="preserve"> </w:t>
      </w:r>
      <w:r w:rsidRPr="00CE1FFA">
        <w:rPr>
          <w:rFonts w:ascii="Traditional Arabic" w:cs="Traditional Arabic" w:hint="cs"/>
          <w:sz w:val="36"/>
          <w:szCs w:val="36"/>
          <w:rtl/>
        </w:rPr>
        <w:t>بل</w:t>
      </w:r>
      <w:r w:rsidRPr="00CE1FFA">
        <w:rPr>
          <w:rFonts w:ascii="Traditional Arabic" w:cs="Traditional Arabic"/>
          <w:sz w:val="36"/>
          <w:szCs w:val="36"/>
          <w:rtl/>
        </w:rPr>
        <w:t xml:space="preserve"> </w:t>
      </w:r>
      <w:r w:rsidRPr="00CE1FFA">
        <w:rPr>
          <w:rFonts w:ascii="Traditional Arabic" w:cs="Traditional Arabic" w:hint="cs"/>
          <w:sz w:val="36"/>
          <w:szCs w:val="36"/>
          <w:rtl/>
        </w:rPr>
        <w:t>يبغون</w:t>
      </w:r>
      <w:r w:rsidRPr="00CE1FFA">
        <w:rPr>
          <w:rFonts w:ascii="Traditional Arabic" w:cs="Traditional Arabic"/>
          <w:sz w:val="36"/>
          <w:szCs w:val="36"/>
          <w:rtl/>
        </w:rPr>
        <w:t xml:space="preserve"> </w:t>
      </w:r>
      <w:r w:rsidRPr="00CE1FFA">
        <w:rPr>
          <w:rFonts w:ascii="Traditional Arabic" w:cs="Traditional Arabic" w:hint="cs"/>
          <w:sz w:val="36"/>
          <w:szCs w:val="36"/>
          <w:rtl/>
        </w:rPr>
        <w:t>للمؤمنين</w:t>
      </w:r>
      <w:r w:rsidRPr="00CE1FFA">
        <w:rPr>
          <w:rFonts w:ascii="Traditional Arabic" w:cs="Traditional Arabic"/>
          <w:sz w:val="36"/>
          <w:szCs w:val="36"/>
          <w:rtl/>
        </w:rPr>
        <w:t xml:space="preserve"> </w:t>
      </w:r>
      <w:r w:rsidRPr="00CE1FFA">
        <w:rPr>
          <w:rFonts w:ascii="Traditional Arabic" w:cs="Traditional Arabic" w:hint="cs"/>
          <w:sz w:val="36"/>
          <w:szCs w:val="36"/>
          <w:rtl/>
        </w:rPr>
        <w:t>الغوائل،</w:t>
      </w:r>
      <w:r w:rsidRPr="00CE1FFA">
        <w:rPr>
          <w:rFonts w:ascii="Traditional Arabic" w:cs="Traditional Arabic"/>
          <w:sz w:val="36"/>
          <w:szCs w:val="36"/>
          <w:rtl/>
        </w:rPr>
        <w:t xml:space="preserve"> </w:t>
      </w:r>
      <w:r w:rsidRPr="00CE1FFA">
        <w:rPr>
          <w:rFonts w:ascii="Traditional Arabic" w:cs="Traditional Arabic" w:hint="cs"/>
          <w:sz w:val="36"/>
          <w:szCs w:val="36"/>
          <w:rtl/>
        </w:rPr>
        <w:t>وينصبون</w:t>
      </w:r>
      <w:r w:rsidRPr="00CE1FFA">
        <w:rPr>
          <w:rFonts w:ascii="Traditional Arabic" w:cs="Traditional Arabic"/>
          <w:sz w:val="36"/>
          <w:szCs w:val="36"/>
          <w:rtl/>
        </w:rPr>
        <w:t xml:space="preserve"> </w:t>
      </w:r>
      <w:r w:rsidRPr="00CE1FFA">
        <w:rPr>
          <w:rFonts w:ascii="Traditional Arabic" w:cs="Traditional Arabic" w:hint="cs"/>
          <w:sz w:val="36"/>
          <w:szCs w:val="36"/>
          <w:rtl/>
        </w:rPr>
        <w:t>الحبائل،</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تكن</w:t>
      </w:r>
      <w:r w:rsidRPr="00CE1FFA">
        <w:rPr>
          <w:rFonts w:ascii="Traditional Arabic" w:cs="Traditional Arabic"/>
          <w:sz w:val="36"/>
          <w:szCs w:val="36"/>
          <w:rtl/>
        </w:rPr>
        <w:t xml:space="preserve"> </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مثبتاً</w:t>
      </w:r>
      <w:r w:rsidRPr="00CE1FFA">
        <w:rPr>
          <w:rFonts w:ascii="Traditional Arabic" w:cs="Traditional Arabic"/>
          <w:sz w:val="36"/>
          <w:szCs w:val="36"/>
          <w:rtl/>
        </w:rPr>
        <w:t xml:space="preserve"> </w:t>
      </w:r>
      <w:r w:rsidRPr="00CE1FFA">
        <w:rPr>
          <w:rFonts w:ascii="Traditional Arabic" w:cs="Traditional Arabic" w:hint="cs"/>
          <w:sz w:val="36"/>
          <w:szCs w:val="36"/>
          <w:rtl/>
        </w:rPr>
        <w:t>للنون</w:t>
      </w:r>
      <w:r w:rsidRPr="00CE1FFA">
        <w:rPr>
          <w:rFonts w:ascii="Traditional Arabic" w:cs="Traditional Arabic"/>
          <w:sz w:val="36"/>
          <w:szCs w:val="36"/>
          <w:rtl/>
        </w:rPr>
        <w:t xml:space="preserve"> </w:t>
      </w:r>
      <w:r w:rsidRPr="00CE1FFA">
        <w:rPr>
          <w:rFonts w:ascii="Traditional Arabic" w:cs="Traditional Arabic" w:hint="cs"/>
          <w:sz w:val="36"/>
          <w:szCs w:val="36"/>
          <w:rtl/>
        </w:rPr>
        <w:t>لأنه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سياق</w:t>
      </w:r>
      <w:r w:rsidRPr="00CE1FFA">
        <w:rPr>
          <w:rFonts w:ascii="Traditional Arabic" w:cs="Traditional Arabic"/>
          <w:sz w:val="36"/>
          <w:szCs w:val="36"/>
          <w:rtl/>
        </w:rPr>
        <w:t xml:space="preserve"> </w:t>
      </w:r>
      <w:r w:rsidRPr="00CE1FFA">
        <w:rPr>
          <w:rFonts w:ascii="Traditional Arabic" w:cs="Traditional Arabic" w:hint="cs"/>
          <w:sz w:val="36"/>
          <w:szCs w:val="36"/>
          <w:rtl/>
        </w:rPr>
        <w:t>الإخبار</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عنادهم</w:t>
      </w:r>
      <w:r w:rsidRPr="00CE1FFA">
        <w:rPr>
          <w:rFonts w:ascii="Traditional Arabic" w:cs="Traditional Arabic"/>
          <w:sz w:val="36"/>
          <w:szCs w:val="36"/>
          <w:rtl/>
        </w:rPr>
        <w:t xml:space="preserve"> </w:t>
      </w:r>
      <w:r w:rsidRPr="00CE1FFA">
        <w:rPr>
          <w:rFonts w:ascii="Traditional Arabic" w:cs="Traditional Arabic" w:hint="cs"/>
          <w:sz w:val="36"/>
          <w:szCs w:val="36"/>
          <w:rtl/>
        </w:rPr>
        <w:t>واستهزائهم</w:t>
      </w:r>
      <w:r w:rsidRPr="00CE1FFA">
        <w:rPr>
          <w:rFonts w:ascii="Traditional Arabic" w:cs="Traditional Arabic"/>
          <w:sz w:val="36"/>
          <w:szCs w:val="36"/>
          <w:rtl/>
        </w:rPr>
        <w:t xml:space="preserve"> </w:t>
      </w:r>
      <w:r w:rsidRPr="00CE1FFA">
        <w:rPr>
          <w:rFonts w:ascii="Traditional Arabic" w:cs="Traditional Arabic" w:hint="cs"/>
          <w:sz w:val="36"/>
          <w:szCs w:val="36"/>
          <w:rtl/>
        </w:rPr>
        <w:t>مع</w:t>
      </w:r>
      <w:r w:rsidRPr="00CE1FFA">
        <w:rPr>
          <w:rFonts w:ascii="Traditional Arabic" w:cs="Traditional Arabic"/>
          <w:sz w:val="36"/>
          <w:szCs w:val="36"/>
          <w:rtl/>
        </w:rPr>
        <w:t xml:space="preserve"> </w:t>
      </w:r>
      <w:r w:rsidRPr="00CE1FFA">
        <w:rPr>
          <w:rFonts w:ascii="Traditional Arabic" w:cs="Traditional Arabic" w:hint="cs"/>
          <w:sz w:val="36"/>
          <w:szCs w:val="36"/>
          <w:rtl/>
        </w:rPr>
        <w:t>كفايته</w:t>
      </w:r>
      <w:r w:rsidRPr="00CE1FFA">
        <w:rPr>
          <w:rFonts w:ascii="Traditional Arabic" w:cs="Traditional Arabic"/>
          <w:sz w:val="36"/>
          <w:szCs w:val="36"/>
          <w:rtl/>
        </w:rPr>
        <w:t xml:space="preserve"> </w:t>
      </w:r>
      <w:r w:rsidRPr="00CE1FFA">
        <w:rPr>
          <w:rFonts w:ascii="Traditional Arabic" w:cs="Traditional Arabic" w:hint="cs"/>
          <w:sz w:val="36"/>
          <w:szCs w:val="36"/>
          <w:rtl/>
        </w:rPr>
        <w:t>سبحانه</w:t>
      </w:r>
      <w:r w:rsidRPr="00CE1FFA">
        <w:rPr>
          <w:rFonts w:ascii="Traditional Arabic" w:cs="Traditional Arabic"/>
          <w:sz w:val="36"/>
          <w:szCs w:val="36"/>
          <w:rtl/>
        </w:rPr>
        <w:t xml:space="preserve"> </w:t>
      </w:r>
      <w:r w:rsidRPr="00CE1FFA">
        <w:rPr>
          <w:rFonts w:ascii="Traditional Arabic" w:cs="Traditional Arabic" w:hint="cs"/>
          <w:sz w:val="36"/>
          <w:szCs w:val="36"/>
          <w:rtl/>
        </w:rPr>
        <w:t>وتعالى لمكرهم</w:t>
      </w:r>
      <w:r w:rsidRPr="00CE1FFA">
        <w:rPr>
          <w:rFonts w:ascii="Traditional Arabic" w:cs="Traditional Arabic"/>
          <w:sz w:val="36"/>
          <w:szCs w:val="36"/>
          <w:rtl/>
        </w:rPr>
        <w:t xml:space="preserve"> </w:t>
      </w:r>
      <w:r w:rsidRPr="00CE1FFA">
        <w:rPr>
          <w:rFonts w:ascii="Traditional Arabic" w:cs="Traditional Arabic" w:hint="cs"/>
          <w:sz w:val="36"/>
          <w:szCs w:val="36"/>
          <w:rtl/>
        </w:rPr>
        <w:t>بما</w:t>
      </w:r>
      <w:r w:rsidRPr="00CE1FFA">
        <w:rPr>
          <w:rFonts w:ascii="Traditional Arabic" w:cs="Traditional Arabic"/>
          <w:sz w:val="36"/>
          <w:szCs w:val="36"/>
          <w:rtl/>
        </w:rPr>
        <w:t xml:space="preserve"> </w:t>
      </w:r>
      <w:r w:rsidRPr="00CE1FFA">
        <w:rPr>
          <w:rFonts w:ascii="Traditional Arabic" w:cs="Traditional Arabic" w:hint="cs"/>
          <w:sz w:val="36"/>
          <w:szCs w:val="36"/>
          <w:rtl/>
        </w:rPr>
        <w:t>أعد</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سوء</w:t>
      </w:r>
      <w:r w:rsidRPr="00CE1FFA">
        <w:rPr>
          <w:rFonts w:ascii="Traditional Arabic" w:cs="Traditional Arabic"/>
          <w:sz w:val="36"/>
          <w:szCs w:val="36"/>
          <w:rtl/>
        </w:rPr>
        <w:t xml:space="preserve"> </w:t>
      </w:r>
      <w:r w:rsidRPr="00CE1FFA">
        <w:rPr>
          <w:rFonts w:ascii="Traditional Arabic" w:cs="Traditional Arabic" w:hint="cs"/>
          <w:sz w:val="36"/>
          <w:szCs w:val="36"/>
          <w:rtl/>
        </w:rPr>
        <w:t>العذاب</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الدارين،</w:t>
      </w:r>
      <w:r w:rsidRPr="00CE1FFA">
        <w:rPr>
          <w:rFonts w:ascii="Traditional Arabic" w:cs="Traditional Arabic"/>
          <w:sz w:val="36"/>
          <w:szCs w:val="36"/>
          <w:rtl/>
        </w:rPr>
        <w:t xml:space="preserve"> </w:t>
      </w:r>
      <w:r w:rsidRPr="00CE1FFA">
        <w:rPr>
          <w:rFonts w:ascii="Traditional Arabic" w:cs="Traditional Arabic" w:hint="cs"/>
          <w:sz w:val="36"/>
          <w:szCs w:val="36"/>
          <w:rtl/>
        </w:rPr>
        <w:t>فلا</w:t>
      </w:r>
      <w:r w:rsidRPr="00CE1FFA">
        <w:rPr>
          <w:rFonts w:ascii="Traditional Arabic" w:cs="Traditional Arabic"/>
          <w:sz w:val="36"/>
          <w:szCs w:val="36"/>
          <w:rtl/>
        </w:rPr>
        <w:t xml:space="preserve"> </w:t>
      </w:r>
      <w:r w:rsidRPr="00CE1FFA">
        <w:rPr>
          <w:rFonts w:ascii="Traditional Arabic" w:cs="Traditional Arabic" w:hint="cs"/>
          <w:sz w:val="36"/>
          <w:szCs w:val="36"/>
          <w:rtl/>
        </w:rPr>
        <w:t>مقتضى</w:t>
      </w:r>
      <w:r w:rsidRPr="00CE1FFA">
        <w:rPr>
          <w:rFonts w:ascii="Traditional Arabic" w:cs="Traditional Arabic"/>
          <w:sz w:val="36"/>
          <w:szCs w:val="36"/>
          <w:rtl/>
        </w:rPr>
        <w:t xml:space="preserve"> </w:t>
      </w:r>
      <w:r w:rsidRPr="00CE1FFA">
        <w:rPr>
          <w:rFonts w:ascii="Traditional Arabic" w:cs="Traditional Arabic" w:hint="cs"/>
          <w:sz w:val="36"/>
          <w:szCs w:val="36"/>
          <w:rtl/>
        </w:rPr>
        <w:t>للتناهي</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الإيجاز</w:t>
      </w:r>
      <w:r w:rsidRPr="00CE1FFA">
        <w:rPr>
          <w:rFonts w:ascii="Traditional Arabic" w:cs="Traditional Arabic"/>
          <w:sz w:val="36"/>
          <w:szCs w:val="36"/>
          <w:rtl/>
        </w:rPr>
        <w:t xml:space="preserve"> </w:t>
      </w:r>
      <w:r w:rsidRPr="00CE1FFA">
        <w:rPr>
          <w:rFonts w:ascii="Traditional Arabic" w:cs="Traditional Arabic" w:hint="cs"/>
          <w:sz w:val="36"/>
          <w:szCs w:val="36"/>
          <w:rtl/>
        </w:rPr>
        <w:t>والإبلاغ</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نفي</w:t>
      </w:r>
      <w:r w:rsidRPr="00CE1FFA">
        <w:rPr>
          <w:rFonts w:ascii="Traditional Arabic" w:cs="Traditional Arabic"/>
          <w:sz w:val="36"/>
          <w:szCs w:val="36"/>
          <w:rtl/>
        </w:rPr>
        <w:t xml:space="preserve"> </w:t>
      </w:r>
      <w:r w:rsidRPr="00CE1FFA">
        <w:rPr>
          <w:rFonts w:ascii="Traditional Arabic" w:cs="Traditional Arabic" w:hint="cs"/>
          <w:sz w:val="36"/>
          <w:szCs w:val="36"/>
          <w:rtl/>
        </w:rPr>
        <w:t>الضيق،</w:t>
      </w:r>
      <w:r w:rsidRPr="00CE1FFA">
        <w:rPr>
          <w:rFonts w:ascii="Traditional Arabic" w:cs="Traditional Arabic"/>
          <w:sz w:val="36"/>
          <w:szCs w:val="36"/>
          <w:rtl/>
        </w:rPr>
        <w:t xml:space="preserve"> </w:t>
      </w:r>
      <w:r w:rsidRPr="00CE1FFA">
        <w:rPr>
          <w:rFonts w:ascii="Traditional Arabic" w:cs="Traditional Arabic" w:hint="cs"/>
          <w:sz w:val="36"/>
          <w:szCs w:val="36"/>
          <w:rtl/>
        </w:rPr>
        <w:t>فيفهم</w:t>
      </w:r>
      <w:r w:rsidRPr="00CE1FFA">
        <w:rPr>
          <w:rFonts w:ascii="Traditional Arabic" w:cs="Traditional Arabic"/>
          <w:sz w:val="36"/>
          <w:szCs w:val="36"/>
          <w:rtl/>
        </w:rPr>
        <w:t xml:space="preserve"> </w:t>
      </w:r>
      <w:r w:rsidRPr="00CE1FFA">
        <w:rPr>
          <w:rFonts w:ascii="Traditional Arabic" w:cs="Traditional Arabic" w:hint="cs"/>
          <w:sz w:val="36"/>
          <w:szCs w:val="36"/>
          <w:rtl/>
        </w:rPr>
        <w:t>إثبات</w:t>
      </w:r>
      <w:r w:rsidRPr="00CE1FFA">
        <w:rPr>
          <w:rFonts w:ascii="Traditional Arabic" w:cs="Traditional Arabic"/>
          <w:sz w:val="36"/>
          <w:szCs w:val="36"/>
          <w:rtl/>
        </w:rPr>
        <w:t xml:space="preserve"> </w:t>
      </w:r>
      <w:r w:rsidRPr="00CE1FFA">
        <w:rPr>
          <w:rFonts w:ascii="Traditional Arabic" w:cs="Traditional Arabic" w:hint="cs"/>
          <w:sz w:val="36"/>
          <w:szCs w:val="36"/>
          <w:rtl/>
        </w:rPr>
        <w:t>النون</w:t>
      </w:r>
      <w:r w:rsidRPr="00CE1FFA">
        <w:rPr>
          <w:rFonts w:ascii="Traditional Arabic" w:cs="Traditional Arabic"/>
          <w:sz w:val="36"/>
          <w:szCs w:val="36"/>
          <w:rtl/>
        </w:rPr>
        <w:t xml:space="preserve"> </w:t>
      </w:r>
      <w:r w:rsidRPr="00CE1FFA">
        <w:rPr>
          <w:rFonts w:ascii="Traditional Arabic" w:cs="Traditional Arabic" w:hint="cs"/>
          <w:sz w:val="36"/>
          <w:szCs w:val="36"/>
          <w:rtl/>
        </w:rPr>
        <w:t>الرسوخ،</w:t>
      </w:r>
      <w:r w:rsidRPr="00CE1FFA">
        <w:rPr>
          <w:rFonts w:ascii="Traditional Arabic" w:cs="Traditional Arabic"/>
          <w:sz w:val="36"/>
          <w:szCs w:val="36"/>
          <w:rtl/>
        </w:rPr>
        <w:t xml:space="preserve"> </w:t>
      </w:r>
      <w:r w:rsidRPr="00CE1FFA">
        <w:rPr>
          <w:rFonts w:ascii="Traditional Arabic" w:cs="Traditional Arabic" w:hint="cs"/>
          <w:sz w:val="36"/>
          <w:szCs w:val="36"/>
          <w:rtl/>
        </w:rPr>
        <w:t>فلا</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منهياً</w:t>
      </w:r>
      <w:r w:rsidRPr="00CE1FFA">
        <w:rPr>
          <w:rFonts w:ascii="Traditional Arabic" w:cs="Traditional Arabic"/>
          <w:sz w:val="36"/>
          <w:szCs w:val="36"/>
          <w:rtl/>
        </w:rPr>
        <w:t xml:space="preserve"> </w:t>
      </w:r>
      <w:r w:rsidRPr="00CE1FFA">
        <w:rPr>
          <w:rFonts w:ascii="Traditional Arabic" w:cs="Traditional Arabic" w:hint="cs"/>
          <w:sz w:val="36"/>
          <w:szCs w:val="36"/>
          <w:rtl/>
        </w:rPr>
        <w:t>عما</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ينفك</w:t>
      </w:r>
      <w:r w:rsidRPr="00CE1FFA">
        <w:rPr>
          <w:rFonts w:ascii="Traditional Arabic" w:cs="Traditional Arabic"/>
          <w:sz w:val="36"/>
          <w:szCs w:val="36"/>
          <w:rtl/>
        </w:rPr>
        <w:t xml:space="preserve"> </w:t>
      </w:r>
      <w:r w:rsidRPr="00CE1FFA">
        <w:rPr>
          <w:rFonts w:ascii="Traditional Arabic" w:cs="Traditional Arabic" w:hint="cs"/>
          <w:sz w:val="36"/>
          <w:szCs w:val="36"/>
          <w:rtl/>
        </w:rPr>
        <w:t>عنه</w:t>
      </w:r>
      <w:r w:rsidRPr="00CE1FFA">
        <w:rPr>
          <w:rFonts w:ascii="Traditional Arabic" w:cs="Traditional Arabic"/>
          <w:sz w:val="36"/>
          <w:szCs w:val="36"/>
          <w:rtl/>
        </w:rPr>
        <w:t xml:space="preserve"> </w:t>
      </w:r>
      <w:r w:rsidRPr="00CE1FFA">
        <w:rPr>
          <w:rFonts w:ascii="Traditional Arabic" w:cs="Traditional Arabic" w:hint="cs"/>
          <w:sz w:val="36"/>
          <w:szCs w:val="36"/>
          <w:rtl/>
        </w:rPr>
        <w:t>العسر</w:t>
      </w:r>
      <w:r w:rsidRPr="00CE1FFA">
        <w:rPr>
          <w:rFonts w:ascii="Traditional Arabic" w:cs="Traditional Arabic"/>
          <w:sz w:val="36"/>
          <w:szCs w:val="36"/>
          <w:rtl/>
        </w:rPr>
        <w:t xml:space="preserve"> </w:t>
      </w:r>
      <w:r w:rsidRPr="00CE1FFA">
        <w:rPr>
          <w:rFonts w:ascii="Traditional Arabic" w:cs="Traditional Arabic" w:hint="cs"/>
          <w:sz w:val="36"/>
          <w:szCs w:val="36"/>
          <w:rtl/>
        </w:rPr>
        <w:t>مما</w:t>
      </w:r>
      <w:r w:rsidRPr="00CE1FFA">
        <w:rPr>
          <w:rFonts w:ascii="Traditional Arabic" w:cs="Traditional Arabic"/>
          <w:sz w:val="36"/>
          <w:szCs w:val="36"/>
          <w:rtl/>
        </w:rPr>
        <w:t xml:space="preserve"> </w:t>
      </w:r>
      <w:r w:rsidRPr="00CE1FFA">
        <w:rPr>
          <w:rFonts w:ascii="Traditional Arabic" w:cs="Traditional Arabic" w:hint="cs"/>
          <w:sz w:val="36"/>
          <w:szCs w:val="36"/>
          <w:rtl/>
        </w:rPr>
        <w:t>أشار</w:t>
      </w:r>
      <w:r w:rsidRPr="00CE1FFA">
        <w:rPr>
          <w:rFonts w:ascii="Traditional Arabic" w:cs="Traditional Arabic"/>
          <w:sz w:val="36"/>
          <w:szCs w:val="36"/>
          <w:rtl/>
        </w:rPr>
        <w:t xml:space="preserve"> </w:t>
      </w:r>
      <w:r w:rsidRPr="00CE1FFA">
        <w:rPr>
          <w:rFonts w:ascii="Traditional Arabic" w:cs="Traditional Arabic" w:hint="cs"/>
          <w:sz w:val="36"/>
          <w:szCs w:val="36"/>
          <w:rtl/>
        </w:rPr>
        <w:t>إليه</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267" w:eastAsia="Times New Roman" w:hAnsi="QCF_P267" w:cs="QCF_P267"/>
          <w:sz w:val="36"/>
          <w:szCs w:val="36"/>
          <w:rtl/>
        </w:rPr>
        <w:t xml:space="preserve">ﭳ  ﭴ   ﭵ  ﭶ  ﭷ  ﭸ  ﭹ  ﭺ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502"/>
      </w:r>
      <w:r w:rsidRPr="00CE1FFA">
        <w:rPr>
          <w:rFonts w:ascii="Traditional Arabic" w:hAnsi="Traditional Arabic" w:cs="Traditional Arabic" w:hint="cs"/>
          <w:sz w:val="36"/>
          <w:szCs w:val="36"/>
          <w:vertAlign w:val="superscript"/>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وإنما</w:t>
      </w:r>
      <w:r w:rsidRPr="00CE1FFA">
        <w:rPr>
          <w:rFonts w:ascii="Traditional Arabic" w:cs="Traditional Arabic"/>
          <w:sz w:val="36"/>
          <w:szCs w:val="36"/>
          <w:rtl/>
        </w:rPr>
        <w:t xml:space="preserve"> </w:t>
      </w:r>
      <w:r w:rsidRPr="00CE1FFA">
        <w:rPr>
          <w:rFonts w:ascii="Traditional Arabic" w:cs="Traditional Arabic" w:hint="cs"/>
          <w:sz w:val="36"/>
          <w:szCs w:val="36"/>
          <w:rtl/>
        </w:rPr>
        <w:t>ينهى</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التمادي</w:t>
      </w:r>
      <w:r w:rsidRPr="00CE1FFA">
        <w:rPr>
          <w:rFonts w:ascii="Traditional Arabic" w:cs="Traditional Arabic"/>
          <w:sz w:val="36"/>
          <w:szCs w:val="36"/>
          <w:rtl/>
        </w:rPr>
        <w:t xml:space="preserve"> </w:t>
      </w:r>
      <w:r w:rsidRPr="00CE1FFA">
        <w:rPr>
          <w:rFonts w:ascii="Traditional Arabic" w:cs="Traditional Arabic" w:hint="cs"/>
          <w:sz w:val="36"/>
          <w:szCs w:val="36"/>
          <w:rtl/>
        </w:rPr>
        <w:t>معه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الذكر</w:t>
      </w:r>
      <w:r w:rsidRPr="00CE1FFA">
        <w:rPr>
          <w:rFonts w:ascii="Traditional Arabic" w:cs="Traditional Arabic"/>
          <w:sz w:val="36"/>
          <w:szCs w:val="36"/>
          <w:rtl/>
        </w:rPr>
        <w:t xml:space="preserve"> </w:t>
      </w:r>
      <w:r w:rsidRPr="00CE1FFA">
        <w:rPr>
          <w:rFonts w:ascii="Traditional Arabic" w:cs="Traditional Arabic" w:hint="cs"/>
          <w:sz w:val="36"/>
          <w:szCs w:val="36"/>
          <w:rtl/>
        </w:rPr>
        <w:t>بخلاف</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مضى</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النحل</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03"/>
      </w:r>
      <w:r w:rsidRPr="00CE1FFA">
        <w:rPr>
          <w:rFonts w:ascii="Traditional Arabic" w:hAnsi="Traditional Arabic" w:cs="Traditional Arabic" w:hint="cs"/>
          <w:position w:val="12"/>
          <w:sz w:val="36"/>
          <w:szCs w:val="36"/>
          <w:rtl/>
        </w:rPr>
        <w:t>)</w:t>
      </w:r>
    </w:p>
    <w:p w:rsidR="004111F6" w:rsidRPr="00CE1FFA" w:rsidRDefault="004111F6" w:rsidP="00C42B91">
      <w:pPr>
        <w:spacing w:after="0" w:line="60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111F6" w:rsidRPr="00CE1FFA" w:rsidRDefault="004111F6" w:rsidP="00C42B91">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حذفت النون من الفعل لتوافقها مع المعنى العام للآيات، فالحديث في مجمله لا يحتاج إلى إطناب أو زيادة، وإنما الأصل الإيجاز، سواء عند ذكر حالة الضيق التي مر بها النبي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بعد استشهاد عمه حمزة بن عبد المطلب رضي الله عنه في غزوة أحد، أو ذكر قصة الإسراء التي حصلت في وقت يسير، فكلا الحدثين لا يحتاج إلى زيادة أو توسع، وبالتالي كان استخدام الفعل بدون زيادة حرف النون في مكانه المتلائم مع سياق الآيات والله أعلم.</w:t>
      </w:r>
    </w:p>
    <w:p w:rsidR="008A68FC" w:rsidRPr="00CE1FFA" w:rsidRDefault="004111F6" w:rsidP="00C42B91">
      <w:pPr>
        <w:spacing w:after="0" w:line="600" w:lineRule="exact"/>
        <w:ind w:firstLine="289"/>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لم تحذف منها نون الفعل، وذلك لتناسبها مع سياق الآيات، فالحديث عموماً يحتاج إلى زيادة وتوسع، ففيها الحث ودعوة الناس للسير في الأرض، وهذا يحتاج وقتاً، إضافة إلى عدم المبالاة بما يقوم </w:t>
      </w:r>
      <w:r w:rsidRPr="00CE1FFA">
        <w:rPr>
          <w:rFonts w:ascii="Traditional Arabic" w:hAnsi="Traditional Arabic" w:cs="Traditional Arabic" w:hint="cs"/>
          <w:spacing w:val="4"/>
          <w:sz w:val="36"/>
          <w:szCs w:val="36"/>
          <w:rtl/>
        </w:rPr>
        <w:t>به الأعداء م</w:t>
      </w:r>
      <w:r w:rsidR="00C42B91" w:rsidRPr="00CE1FFA">
        <w:rPr>
          <w:rFonts w:ascii="Traditional Arabic" w:hAnsi="Traditional Arabic" w:cs="Traditional Arabic" w:hint="cs"/>
          <w:spacing w:val="4"/>
          <w:sz w:val="36"/>
          <w:szCs w:val="36"/>
          <w:rtl/>
        </w:rPr>
        <w:t>ــ</w:t>
      </w:r>
      <w:r w:rsidRPr="00CE1FFA">
        <w:rPr>
          <w:rFonts w:ascii="Traditional Arabic" w:hAnsi="Traditional Arabic" w:cs="Traditional Arabic" w:hint="cs"/>
          <w:spacing w:val="4"/>
          <w:sz w:val="36"/>
          <w:szCs w:val="36"/>
          <w:rtl/>
        </w:rPr>
        <w:t>ن عناد واستهزاء وسخري</w:t>
      </w:r>
      <w:r w:rsidR="00C42B91" w:rsidRPr="00CE1FFA">
        <w:rPr>
          <w:rFonts w:ascii="Traditional Arabic" w:hAnsi="Traditional Arabic" w:cs="Traditional Arabic" w:hint="cs"/>
          <w:spacing w:val="4"/>
          <w:sz w:val="36"/>
          <w:szCs w:val="36"/>
          <w:rtl/>
        </w:rPr>
        <w:t>ــ</w:t>
      </w:r>
      <w:r w:rsidRPr="00CE1FFA">
        <w:rPr>
          <w:rFonts w:ascii="Traditional Arabic" w:hAnsi="Traditional Arabic" w:cs="Traditional Arabic" w:hint="cs"/>
          <w:spacing w:val="4"/>
          <w:sz w:val="36"/>
          <w:szCs w:val="36"/>
          <w:rtl/>
        </w:rPr>
        <w:t>ة، فالله سيمكر به</w:t>
      </w:r>
      <w:r w:rsidR="00C42B91" w:rsidRPr="00CE1FFA">
        <w:rPr>
          <w:rFonts w:ascii="Traditional Arabic" w:hAnsi="Traditional Arabic" w:cs="Traditional Arabic" w:hint="cs"/>
          <w:spacing w:val="4"/>
          <w:sz w:val="36"/>
          <w:szCs w:val="36"/>
          <w:rtl/>
        </w:rPr>
        <w:t>ــ</w:t>
      </w:r>
      <w:r w:rsidRPr="00CE1FFA">
        <w:rPr>
          <w:rFonts w:ascii="Traditional Arabic" w:hAnsi="Traditional Arabic" w:cs="Traditional Arabic" w:hint="cs"/>
          <w:spacing w:val="4"/>
          <w:sz w:val="36"/>
          <w:szCs w:val="36"/>
          <w:rtl/>
        </w:rPr>
        <w:t>م، ويجازيهم على أعمالهم، وهذا قد يحتاج زمناً</w:t>
      </w:r>
      <w:r w:rsidRPr="00CE1FFA">
        <w:rPr>
          <w:rFonts w:ascii="Traditional Arabic" w:hAnsi="Traditional Arabic" w:cs="Traditional Arabic" w:hint="cs"/>
          <w:sz w:val="36"/>
          <w:szCs w:val="36"/>
          <w:rtl/>
        </w:rPr>
        <w:t xml:space="preserve"> ط</w:t>
      </w:r>
      <w:r w:rsidR="00C42B91"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ويلاً، وبالتالي كان وجود النون للثبات والرسوخ وعدم التزعزع، لتكون في مكان</w:t>
      </w:r>
      <w:r w:rsidR="00C42B91" w:rsidRPr="00CE1FFA">
        <w:rPr>
          <w:rFonts w:ascii="Traditional Arabic" w:hAnsi="Traditional Arabic" w:cs="Traditional Arabic" w:hint="cs"/>
          <w:sz w:val="36"/>
          <w:szCs w:val="36"/>
          <w:rtl/>
        </w:rPr>
        <w:t xml:space="preserve">ها المتوافق مع المعنى تماماً </w:t>
      </w:r>
      <w:r w:rsidRPr="00CE1FFA">
        <w:rPr>
          <w:rFonts w:ascii="Traditional Arabic" w:hAnsi="Traditional Arabic" w:cs="Traditional Arabic" w:hint="cs"/>
          <w:sz w:val="36"/>
          <w:szCs w:val="36"/>
          <w:rtl/>
        </w:rPr>
        <w:t>والله أعلم.</w:t>
      </w:r>
    </w:p>
    <w:p w:rsidR="00D226A8" w:rsidRPr="00A264FC" w:rsidRDefault="00D226A8"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(المثال ال</w:t>
      </w:r>
      <w:r w:rsidR="00106218" w:rsidRPr="00A264FC">
        <w:rPr>
          <w:rFonts w:ascii="Traditional Arabic" w:hAnsi="Traditional Arabic" w:cs="Traditional Arabic" w:hint="cs"/>
          <w:b/>
          <w:bCs/>
          <w:sz w:val="36"/>
          <w:szCs w:val="36"/>
          <w:rtl/>
        </w:rPr>
        <w:t>تاسع عشر</w:t>
      </w:r>
      <w:r w:rsidRPr="00A264FC">
        <w:rPr>
          <w:rFonts w:ascii="Traditional Arabic" w:hAnsi="Traditional Arabic" w:cs="Traditional Arabic" w:hint="cs"/>
          <w:b/>
          <w:bCs/>
          <w:sz w:val="36"/>
          <w:szCs w:val="36"/>
          <w:rtl/>
        </w:rPr>
        <w:t>) [ وسلامٌ ــ والسلام ]</w:t>
      </w:r>
    </w:p>
    <w:p w:rsidR="00D226A8" w:rsidRPr="00CE1FFA" w:rsidRDefault="00D226A8" w:rsidP="00C42B91">
      <w:pPr>
        <w:spacing w:after="0" w:line="660" w:lineRule="exact"/>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306" w:hAnsi="QCF_P306" w:cs="QCF_P306"/>
          <w:sz w:val="36"/>
          <w:szCs w:val="36"/>
          <w:u w:val="single"/>
          <w:rtl/>
        </w:rPr>
        <w:t>ﭩ</w:t>
      </w:r>
      <w:r w:rsidRPr="00CE1FFA">
        <w:rPr>
          <w:rFonts w:ascii="QCF_P306" w:hAnsi="QCF_P306" w:cs="QCF_P306"/>
          <w:sz w:val="36"/>
          <w:szCs w:val="36"/>
          <w:rtl/>
        </w:rPr>
        <w:t xml:space="preserve">  ﭪ  ﭫ  ﭬ  ﭭ  ﭮ   ﭯ  ﭰ  ﭱ  ﭲ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04"/>
      </w:r>
      <w:r w:rsidRPr="00CE1FFA">
        <w:rPr>
          <w:rFonts w:ascii="QCF_BSML" w:hAnsi="QCF_BSML" w:cs="Traditional Arabic" w:hint="cs"/>
          <w:position w:val="12"/>
          <w:sz w:val="36"/>
          <w:szCs w:val="36"/>
          <w:rtl/>
        </w:rPr>
        <w:t>)</w:t>
      </w:r>
    </w:p>
    <w:p w:rsidR="00D226A8" w:rsidRPr="00CE1FFA" w:rsidRDefault="00D226A8" w:rsidP="00C42B91">
      <w:pPr>
        <w:spacing w:after="0" w:line="660" w:lineRule="exact"/>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307" w:hAnsi="QCF_P307" w:cs="QCF_P307"/>
          <w:sz w:val="36"/>
          <w:szCs w:val="36"/>
          <w:u w:val="single"/>
          <w:rtl/>
        </w:rPr>
        <w:t>ﮥ</w:t>
      </w:r>
      <w:r w:rsidRPr="00CE1FFA">
        <w:rPr>
          <w:rFonts w:ascii="QCF_P307" w:hAnsi="QCF_P307" w:cs="QCF_P307"/>
          <w:sz w:val="36"/>
          <w:szCs w:val="36"/>
          <w:rtl/>
        </w:rPr>
        <w:t xml:space="preserve">  ﮦ  ﮧ  ﮨ  ﮩ  ﮪ   ﮫ  ﮬ  ﮭ  ﮮ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05"/>
      </w:r>
      <w:r w:rsidRPr="00CE1FFA">
        <w:rPr>
          <w:rFonts w:ascii="QCF_BSML" w:hAnsi="QCF_BSML" w:cs="Traditional Arabic" w:hint="cs"/>
          <w:position w:val="12"/>
          <w:sz w:val="36"/>
          <w:szCs w:val="36"/>
          <w:rtl/>
        </w:rPr>
        <w:t>)</w:t>
      </w:r>
    </w:p>
    <w:p w:rsidR="00D226A8" w:rsidRPr="00CE1FFA" w:rsidRDefault="00D226A8" w:rsidP="00C42B91">
      <w:pPr>
        <w:autoSpaceDE w:val="0"/>
        <w:autoSpaceDN w:val="0"/>
        <w:adjustRightInd w:val="0"/>
        <w:spacing w:after="0" w:line="660" w:lineRule="exact"/>
        <w:ind w:firstLine="284"/>
        <w:rPr>
          <w:rFonts w:asci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الأَمَانُ</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الثَّلاثَةِ</w:t>
      </w:r>
      <w:r w:rsidRPr="00CE1FFA">
        <w:rPr>
          <w:rFonts w:ascii="Traditional Arabic" w:cs="Traditional Arabic"/>
          <w:sz w:val="36"/>
          <w:szCs w:val="36"/>
          <w:rtl/>
        </w:rPr>
        <w:t xml:space="preserve"> </w:t>
      </w:r>
      <w:r w:rsidRPr="00CE1FFA">
        <w:rPr>
          <w:rFonts w:ascii="Traditional Arabic" w:cs="Traditional Arabic" w:hint="cs"/>
          <w:sz w:val="36"/>
          <w:szCs w:val="36"/>
          <w:rtl/>
        </w:rPr>
        <w:t>الأَحْوَالِ</w:t>
      </w:r>
      <w:r w:rsidRPr="00CE1FFA">
        <w:rPr>
          <w:rFonts w:ascii="Traditional Arabic" w:cs="Traditional Arabic"/>
          <w:sz w:val="36"/>
          <w:szCs w:val="36"/>
          <w:rtl/>
        </w:rPr>
        <w:t>.</w:t>
      </w:r>
    </w:p>
    <w:p w:rsidR="00D226A8" w:rsidRPr="00CE1FFA" w:rsidRDefault="00D226A8" w:rsidP="00C42B91">
      <w:pPr>
        <w:spacing w:after="0" w:line="660" w:lineRule="exact"/>
        <w:ind w:firstLine="288"/>
        <w:jc w:val="both"/>
        <w:rPr>
          <w:rFonts w:ascii="Traditional Arabic" w:hAnsi="Traditional Arabic" w:cs="Traditional Arabic"/>
          <w:sz w:val="36"/>
          <w:szCs w:val="36"/>
          <w:rtl/>
        </w:rPr>
      </w:pPr>
      <w:r w:rsidRPr="00CE1FFA">
        <w:rPr>
          <w:rFonts w:ascii="Traditional Arabic" w:cs="Traditional Arabic" w:hint="cs"/>
          <w:sz w:val="36"/>
          <w:szCs w:val="36"/>
          <w:rtl/>
        </w:rPr>
        <w:t>وَقَالَ</w:t>
      </w:r>
      <w:r w:rsidRPr="00CE1FFA">
        <w:rPr>
          <w:rFonts w:ascii="Traditional Arabic" w:cs="Traditional Arabic"/>
          <w:sz w:val="36"/>
          <w:szCs w:val="36"/>
          <w:rtl/>
        </w:rPr>
        <w:t xml:space="preserve"> </w:t>
      </w:r>
      <w:r w:rsidRPr="00CE1FFA">
        <w:rPr>
          <w:rFonts w:ascii="Traditional Arabic" w:cs="Traditional Arabic" w:hint="cs"/>
          <w:sz w:val="36"/>
          <w:szCs w:val="36"/>
          <w:rtl/>
        </w:rPr>
        <w:t>سُفْيَانُ</w:t>
      </w:r>
      <w:r w:rsidRPr="00CE1FFA">
        <w:rPr>
          <w:rFonts w:ascii="Traditional Arabic" w:cs="Traditional Arabic"/>
          <w:sz w:val="36"/>
          <w:szCs w:val="36"/>
          <w:rtl/>
        </w:rPr>
        <w:t xml:space="preserve"> </w:t>
      </w:r>
      <w:r w:rsidRPr="00CE1FFA">
        <w:rPr>
          <w:rFonts w:ascii="Traditional Arabic" w:cs="Traditional Arabic" w:hint="cs"/>
          <w:sz w:val="36"/>
          <w:szCs w:val="36"/>
          <w:rtl/>
        </w:rPr>
        <w:t>بْنُ</w:t>
      </w:r>
      <w:r w:rsidRPr="00CE1FFA">
        <w:rPr>
          <w:rFonts w:ascii="Traditional Arabic" w:cs="Traditional Arabic"/>
          <w:sz w:val="36"/>
          <w:szCs w:val="36"/>
          <w:rtl/>
        </w:rPr>
        <w:t xml:space="preserve"> </w:t>
      </w:r>
      <w:r w:rsidRPr="00CE1FFA">
        <w:rPr>
          <w:rFonts w:ascii="Traditional Arabic" w:cs="Traditional Arabic" w:hint="cs"/>
          <w:sz w:val="36"/>
          <w:szCs w:val="36"/>
          <w:rtl/>
        </w:rPr>
        <w:t>عُيَيْنَةَ</w:t>
      </w:r>
      <w:r w:rsidRPr="00CE1FFA">
        <w:rPr>
          <w:rFonts w:ascii="Traditional Arabic" w:cs="Traditional Arabic"/>
          <w:sz w:val="36"/>
          <w:szCs w:val="36"/>
          <w:rtl/>
        </w:rPr>
        <w:t xml:space="preserve">: </w:t>
      </w:r>
      <w:r w:rsidRPr="00CE1FFA">
        <w:rPr>
          <w:rFonts w:ascii="Traditional Arabic" w:cs="Traditional Arabic" w:hint="cs"/>
          <w:sz w:val="36"/>
          <w:szCs w:val="36"/>
          <w:rtl/>
        </w:rPr>
        <w:t>أَوْحَشُ</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الخَلْقُ</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ثَلاثَةِ</w:t>
      </w:r>
      <w:r w:rsidRPr="00CE1FFA">
        <w:rPr>
          <w:rFonts w:ascii="Traditional Arabic" w:cs="Traditional Arabic"/>
          <w:sz w:val="36"/>
          <w:szCs w:val="36"/>
          <w:rtl/>
        </w:rPr>
        <w:t xml:space="preserve"> </w:t>
      </w:r>
      <w:r w:rsidRPr="00CE1FFA">
        <w:rPr>
          <w:rFonts w:ascii="Traditional Arabic" w:cs="Traditional Arabic" w:hint="cs"/>
          <w:sz w:val="36"/>
          <w:szCs w:val="36"/>
          <w:rtl/>
        </w:rPr>
        <w:t>مَوَاطِنَ</w:t>
      </w:r>
      <w:r w:rsidRPr="00CE1FFA">
        <w:rPr>
          <w:rFonts w:ascii="Traditional Arabic" w:cs="Traditional Arabic"/>
          <w:sz w:val="36"/>
          <w:szCs w:val="36"/>
          <w:rtl/>
        </w:rPr>
        <w:t xml:space="preserve">: </w:t>
      </w:r>
      <w:r w:rsidRPr="00CE1FFA">
        <w:rPr>
          <w:rFonts w:ascii="Traditional Arabic" w:cs="Traditional Arabic" w:hint="cs"/>
          <w:sz w:val="36"/>
          <w:szCs w:val="36"/>
          <w:rtl/>
        </w:rPr>
        <w:t>يَوْمَ</w:t>
      </w:r>
      <w:r w:rsidRPr="00CE1FFA">
        <w:rPr>
          <w:rFonts w:ascii="Traditional Arabic" w:cs="Traditional Arabic"/>
          <w:sz w:val="36"/>
          <w:szCs w:val="36"/>
          <w:rtl/>
        </w:rPr>
        <w:t xml:space="preserve"> </w:t>
      </w:r>
      <w:r w:rsidRPr="00CE1FFA">
        <w:rPr>
          <w:rFonts w:ascii="Traditional Arabic" w:cs="Traditional Arabic" w:hint="cs"/>
          <w:sz w:val="36"/>
          <w:szCs w:val="36"/>
          <w:rtl/>
        </w:rPr>
        <w:t>يُولَدُ،</w:t>
      </w:r>
      <w:r w:rsidRPr="00CE1FFA">
        <w:rPr>
          <w:rFonts w:ascii="Traditional Arabic" w:cs="Traditional Arabic"/>
          <w:sz w:val="36"/>
          <w:szCs w:val="36"/>
          <w:rtl/>
        </w:rPr>
        <w:t xml:space="preserve"> </w:t>
      </w:r>
      <w:r w:rsidRPr="00CE1FFA">
        <w:rPr>
          <w:rFonts w:ascii="Traditional Arabic" w:cs="Traditional Arabic" w:hint="cs"/>
          <w:sz w:val="36"/>
          <w:szCs w:val="36"/>
          <w:rtl/>
        </w:rPr>
        <w:t>فَيَرَى</w:t>
      </w:r>
      <w:r w:rsidRPr="00CE1FFA">
        <w:rPr>
          <w:rFonts w:ascii="Traditional Arabic" w:cs="Traditional Arabic"/>
          <w:sz w:val="36"/>
          <w:szCs w:val="36"/>
          <w:rtl/>
        </w:rPr>
        <w:t xml:space="preserve"> </w:t>
      </w:r>
      <w:r w:rsidRPr="00CE1FFA">
        <w:rPr>
          <w:rFonts w:ascii="Traditional Arabic" w:cs="Traditional Arabic" w:hint="cs"/>
          <w:sz w:val="36"/>
          <w:szCs w:val="36"/>
          <w:rtl/>
        </w:rPr>
        <w:t>نَفْسَهُ</w:t>
      </w:r>
      <w:r w:rsidRPr="00CE1FFA">
        <w:rPr>
          <w:rFonts w:ascii="Traditional Arabic" w:cs="Traditional Arabic"/>
          <w:sz w:val="36"/>
          <w:szCs w:val="36"/>
          <w:rtl/>
        </w:rPr>
        <w:t xml:space="preserve"> </w:t>
      </w:r>
      <w:r w:rsidRPr="00CE1FFA">
        <w:rPr>
          <w:rFonts w:ascii="Traditional Arabic" w:cs="Traditional Arabic" w:hint="cs"/>
          <w:sz w:val="36"/>
          <w:szCs w:val="36"/>
          <w:rtl/>
        </w:rPr>
        <w:t>خَارِجًا</w:t>
      </w:r>
      <w:r w:rsidRPr="00CE1FFA">
        <w:rPr>
          <w:rFonts w:ascii="Traditional Arabic" w:cs="Traditional Arabic"/>
          <w:sz w:val="36"/>
          <w:szCs w:val="36"/>
          <w:rtl/>
        </w:rPr>
        <w:t xml:space="preserve"> </w:t>
      </w:r>
      <w:r w:rsidRPr="00CE1FFA">
        <w:rPr>
          <w:rFonts w:ascii="Traditional Arabic" w:cs="Traditional Arabic" w:hint="cs"/>
          <w:sz w:val="36"/>
          <w:szCs w:val="36"/>
          <w:rtl/>
        </w:rPr>
        <w:t>مِمَّا</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وَيَوْمَ</w:t>
      </w:r>
      <w:r w:rsidRPr="00CE1FFA">
        <w:rPr>
          <w:rFonts w:ascii="Traditional Arabic" w:cs="Traditional Arabic"/>
          <w:sz w:val="36"/>
          <w:szCs w:val="36"/>
          <w:rtl/>
        </w:rPr>
        <w:t xml:space="preserve"> </w:t>
      </w:r>
      <w:r w:rsidRPr="00CE1FFA">
        <w:rPr>
          <w:rFonts w:ascii="Traditional Arabic" w:cs="Traditional Arabic" w:hint="cs"/>
          <w:sz w:val="36"/>
          <w:szCs w:val="36"/>
          <w:rtl/>
        </w:rPr>
        <w:t>يَمُوتُ</w:t>
      </w:r>
      <w:r w:rsidRPr="00CE1FFA">
        <w:rPr>
          <w:rFonts w:ascii="Traditional Arabic" w:cs="Traditional Arabic"/>
          <w:sz w:val="36"/>
          <w:szCs w:val="36"/>
          <w:rtl/>
        </w:rPr>
        <w:t xml:space="preserve"> </w:t>
      </w:r>
      <w:r w:rsidRPr="00CE1FFA">
        <w:rPr>
          <w:rFonts w:ascii="Traditional Arabic" w:cs="Traditional Arabic" w:hint="cs"/>
          <w:sz w:val="36"/>
          <w:szCs w:val="36"/>
          <w:rtl/>
        </w:rPr>
        <w:t>فَيَرَى</w:t>
      </w:r>
      <w:r w:rsidRPr="00CE1FFA">
        <w:rPr>
          <w:rFonts w:ascii="Traditional Arabic" w:cs="Traditional Arabic"/>
          <w:sz w:val="36"/>
          <w:szCs w:val="36"/>
          <w:rtl/>
        </w:rPr>
        <w:t xml:space="preserve"> </w:t>
      </w:r>
      <w:r w:rsidRPr="00CE1FFA">
        <w:rPr>
          <w:rFonts w:ascii="Traditional Arabic" w:cs="Traditional Arabic" w:hint="cs"/>
          <w:sz w:val="36"/>
          <w:szCs w:val="36"/>
          <w:rtl/>
        </w:rPr>
        <w:t>قَوْمًا</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يَكُنْ</w:t>
      </w:r>
      <w:r w:rsidRPr="00CE1FFA">
        <w:rPr>
          <w:rFonts w:ascii="Traditional Arabic" w:cs="Traditional Arabic"/>
          <w:sz w:val="36"/>
          <w:szCs w:val="36"/>
          <w:rtl/>
        </w:rPr>
        <w:t xml:space="preserve"> </w:t>
      </w:r>
      <w:r w:rsidRPr="00CE1FFA">
        <w:rPr>
          <w:rFonts w:ascii="Traditional Arabic" w:cs="Traditional Arabic" w:hint="cs"/>
          <w:sz w:val="36"/>
          <w:szCs w:val="36"/>
          <w:rtl/>
        </w:rPr>
        <w:t>عَايَنَهُمْ،</w:t>
      </w:r>
      <w:r w:rsidRPr="00CE1FFA">
        <w:rPr>
          <w:rFonts w:ascii="Traditional Arabic" w:cs="Traditional Arabic"/>
          <w:sz w:val="36"/>
          <w:szCs w:val="36"/>
          <w:rtl/>
        </w:rPr>
        <w:t xml:space="preserve"> </w:t>
      </w:r>
      <w:r w:rsidRPr="00CE1FFA">
        <w:rPr>
          <w:rFonts w:ascii="Traditional Arabic" w:cs="Traditional Arabic" w:hint="cs"/>
          <w:sz w:val="36"/>
          <w:szCs w:val="36"/>
          <w:rtl/>
        </w:rPr>
        <w:t>وَيَوْمَ</w:t>
      </w:r>
      <w:r w:rsidRPr="00CE1FFA">
        <w:rPr>
          <w:rFonts w:ascii="Traditional Arabic" w:cs="Traditional Arabic"/>
          <w:sz w:val="36"/>
          <w:szCs w:val="36"/>
          <w:rtl/>
        </w:rPr>
        <w:t xml:space="preserve"> </w:t>
      </w:r>
      <w:r w:rsidRPr="00CE1FFA">
        <w:rPr>
          <w:rFonts w:ascii="Traditional Arabic" w:cs="Traditional Arabic" w:hint="cs"/>
          <w:sz w:val="36"/>
          <w:szCs w:val="36"/>
          <w:rtl/>
        </w:rPr>
        <w:t>يُبْعَثُ،</w:t>
      </w:r>
      <w:r w:rsidRPr="00CE1FFA">
        <w:rPr>
          <w:rFonts w:ascii="Traditional Arabic" w:cs="Traditional Arabic"/>
          <w:sz w:val="36"/>
          <w:szCs w:val="36"/>
          <w:rtl/>
        </w:rPr>
        <w:t xml:space="preserve"> </w:t>
      </w:r>
      <w:r w:rsidRPr="00CE1FFA">
        <w:rPr>
          <w:rFonts w:ascii="Traditional Arabic" w:cs="Traditional Arabic" w:hint="cs"/>
          <w:sz w:val="36"/>
          <w:szCs w:val="36"/>
          <w:rtl/>
        </w:rPr>
        <w:t>فَيَرَى</w:t>
      </w:r>
      <w:r w:rsidRPr="00CE1FFA">
        <w:rPr>
          <w:rFonts w:ascii="Traditional Arabic" w:cs="Traditional Arabic"/>
          <w:sz w:val="36"/>
          <w:szCs w:val="36"/>
          <w:rtl/>
        </w:rPr>
        <w:t xml:space="preserve"> </w:t>
      </w:r>
      <w:r w:rsidRPr="00CE1FFA">
        <w:rPr>
          <w:rFonts w:ascii="Traditional Arabic" w:cs="Traditional Arabic" w:hint="cs"/>
          <w:sz w:val="36"/>
          <w:szCs w:val="36"/>
          <w:rtl/>
        </w:rPr>
        <w:t>نَفْسَهُ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مَحْشَرٍ</w:t>
      </w:r>
      <w:r w:rsidRPr="00CE1FFA">
        <w:rPr>
          <w:rFonts w:ascii="Traditional Arabic" w:cs="Traditional Arabic"/>
          <w:sz w:val="36"/>
          <w:szCs w:val="36"/>
          <w:rtl/>
        </w:rPr>
        <w:t xml:space="preserve"> </w:t>
      </w:r>
      <w:r w:rsidRPr="00CE1FFA">
        <w:rPr>
          <w:rFonts w:ascii="Traditional Arabic" w:cs="Traditional Arabic" w:hint="cs"/>
          <w:sz w:val="36"/>
          <w:szCs w:val="36"/>
          <w:rtl/>
        </w:rPr>
        <w:t>عَظِيمٍ</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فَأَكْرَمَ</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يَحْيَى</w:t>
      </w:r>
      <w:r w:rsidRPr="00CE1FFA">
        <w:rPr>
          <w:rFonts w:ascii="Traditional Arabic" w:cs="Traditional Arabic"/>
          <w:sz w:val="36"/>
          <w:szCs w:val="36"/>
          <w:rtl/>
        </w:rPr>
        <w:t xml:space="preserve"> </w:t>
      </w:r>
      <w:r w:rsidRPr="00CE1FFA">
        <w:rPr>
          <w:rFonts w:ascii="Traditional Arabic" w:cs="Traditional Arabic" w:hint="cs"/>
          <w:sz w:val="36"/>
          <w:szCs w:val="36"/>
          <w:rtl/>
        </w:rPr>
        <w:t>بْنَ</w:t>
      </w:r>
      <w:r w:rsidRPr="00CE1FFA">
        <w:rPr>
          <w:rFonts w:ascii="Traditional Arabic" w:cs="Traditional Arabic"/>
          <w:sz w:val="36"/>
          <w:szCs w:val="36"/>
          <w:rtl/>
        </w:rPr>
        <w:t xml:space="preserve"> </w:t>
      </w:r>
      <w:r w:rsidRPr="00CE1FFA">
        <w:rPr>
          <w:rFonts w:ascii="Traditional Arabic" w:cs="Traditional Arabic" w:hint="cs"/>
          <w:sz w:val="36"/>
          <w:szCs w:val="36"/>
          <w:rtl/>
        </w:rPr>
        <w:t>زَكَرِيَّا</w:t>
      </w:r>
      <w:r w:rsidRPr="00CE1FFA">
        <w:rPr>
          <w:rFonts w:ascii="Traditional Arabic" w:cs="Traditional Arabic"/>
          <w:sz w:val="36"/>
          <w:szCs w:val="36"/>
          <w:rtl/>
        </w:rPr>
        <w:t xml:space="preserve"> </w:t>
      </w:r>
      <w:r w:rsidRPr="00CE1FFA">
        <w:rPr>
          <w:rFonts w:ascii="Traditional Arabic" w:cs="Traditional Arabic" w:hint="cs"/>
          <w:sz w:val="36"/>
          <w:szCs w:val="36"/>
          <w:rtl/>
        </w:rPr>
        <w:t>فَخَصَّهُ</w:t>
      </w:r>
      <w:r w:rsidRPr="00CE1FFA">
        <w:rPr>
          <w:rFonts w:ascii="Traditional Arabic" w:cs="Traditional Arabic"/>
          <w:sz w:val="36"/>
          <w:szCs w:val="36"/>
          <w:rtl/>
        </w:rPr>
        <w:t xml:space="preserve"> </w:t>
      </w:r>
      <w:r w:rsidRPr="00CE1FFA">
        <w:rPr>
          <w:rFonts w:ascii="Traditional Arabic" w:cs="Traditional Arabic" w:hint="cs"/>
          <w:sz w:val="36"/>
          <w:szCs w:val="36"/>
          <w:rtl/>
        </w:rPr>
        <w:t>بِالسَّلامِ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06"/>
      </w:r>
      <w:r w:rsidRPr="00CE1FFA">
        <w:rPr>
          <w:rFonts w:ascii="Traditional Arabic" w:hAnsi="Traditional Arabic" w:cs="Traditional Arabic" w:hint="cs"/>
          <w:position w:val="12"/>
          <w:sz w:val="36"/>
          <w:szCs w:val="36"/>
          <w:rtl/>
        </w:rPr>
        <w:t>)</w:t>
      </w:r>
    </w:p>
    <w:p w:rsidR="00D226A8" w:rsidRPr="00CE1FFA" w:rsidRDefault="00D226A8" w:rsidP="00C42B91">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إِثْبَاتٌ</w:t>
      </w:r>
      <w:r w:rsidRPr="00CE1FFA">
        <w:rPr>
          <w:rFonts w:ascii="Traditional Arabic" w:cs="Traditional Arabic"/>
          <w:sz w:val="36"/>
          <w:szCs w:val="36"/>
          <w:rtl/>
        </w:rPr>
        <w:t xml:space="preserve"> </w:t>
      </w:r>
      <w:r w:rsidRPr="00CE1FFA">
        <w:rPr>
          <w:rFonts w:ascii="Traditional Arabic" w:cs="Traditional Arabic" w:hint="cs"/>
          <w:sz w:val="36"/>
          <w:szCs w:val="36"/>
          <w:rtl/>
        </w:rPr>
        <w:t>مِنْهُ</w:t>
      </w:r>
      <w:r w:rsidRPr="00CE1FFA">
        <w:rPr>
          <w:rFonts w:ascii="Traditional Arabic" w:cs="Traditional Arabic"/>
          <w:sz w:val="36"/>
          <w:szCs w:val="36"/>
          <w:rtl/>
        </w:rPr>
        <w:t xml:space="preserve"> </w:t>
      </w:r>
      <w:r w:rsidRPr="00CE1FFA">
        <w:rPr>
          <w:rFonts w:ascii="Traditional Arabic" w:cs="Traditional Arabic" w:hint="cs"/>
          <w:sz w:val="36"/>
          <w:szCs w:val="36"/>
          <w:rtl/>
        </w:rPr>
        <w:t>لِعُبُودِيَّتِهِ</w:t>
      </w:r>
      <w:r w:rsidRPr="00CE1FFA">
        <w:rPr>
          <w:rFonts w:ascii="Traditional Arabic" w:cs="Traditional Arabic"/>
          <w:sz w:val="36"/>
          <w:szCs w:val="36"/>
          <w:rtl/>
        </w:rPr>
        <w:t xml:space="preserve"> </w:t>
      </w:r>
      <w:r w:rsidRPr="00CE1FFA">
        <w:rPr>
          <w:rFonts w:ascii="Traditional Arabic" w:cs="Traditional Arabic" w:hint="cs"/>
          <w:sz w:val="36"/>
          <w:szCs w:val="36"/>
          <w:rtl/>
        </w:rPr>
        <w:t>لِلَّهِ</w:t>
      </w:r>
      <w:r w:rsidRPr="00CE1FFA">
        <w:rPr>
          <w:rFonts w:ascii="Traditional Arabic" w:cs="Traditional Arabic"/>
          <w:sz w:val="36"/>
          <w:szCs w:val="36"/>
          <w:rtl/>
        </w:rPr>
        <w:t xml:space="preserve"> </w:t>
      </w:r>
      <w:r w:rsidRPr="00CE1FFA">
        <w:rPr>
          <w:rFonts w:ascii="Traditional Arabic" w:cs="Traditional Arabic" w:hint="cs"/>
          <w:sz w:val="36"/>
          <w:szCs w:val="36"/>
          <w:rtl/>
        </w:rPr>
        <w:t>عَزَّ</w:t>
      </w:r>
      <w:r w:rsidRPr="00CE1FFA">
        <w:rPr>
          <w:rFonts w:ascii="Traditional Arabic" w:cs="Traditional Arabic"/>
          <w:sz w:val="36"/>
          <w:szCs w:val="36"/>
          <w:rtl/>
        </w:rPr>
        <w:t xml:space="preserve"> </w:t>
      </w:r>
      <w:r w:rsidRPr="00CE1FFA">
        <w:rPr>
          <w:rFonts w:ascii="Traditional Arabic" w:cs="Traditional Arabic" w:hint="cs"/>
          <w:sz w:val="36"/>
          <w:szCs w:val="36"/>
          <w:rtl/>
        </w:rPr>
        <w:t>وَجَلَّ،</w:t>
      </w:r>
      <w:r w:rsidRPr="00CE1FFA">
        <w:rPr>
          <w:rFonts w:ascii="Traditional Arabic" w:cs="Traditional Arabic"/>
          <w:sz w:val="36"/>
          <w:szCs w:val="36"/>
          <w:rtl/>
        </w:rPr>
        <w:t xml:space="preserve"> </w:t>
      </w:r>
      <w:r w:rsidRPr="00CE1FFA">
        <w:rPr>
          <w:rFonts w:ascii="Traditional Arabic" w:cs="Traditional Arabic" w:hint="cs"/>
          <w:sz w:val="36"/>
          <w:szCs w:val="36"/>
          <w:rtl/>
        </w:rPr>
        <w:t>وَأَنَّهُ</w:t>
      </w:r>
      <w:r w:rsidRPr="00CE1FFA">
        <w:rPr>
          <w:rFonts w:ascii="Traditional Arabic" w:cs="Traditional Arabic"/>
          <w:sz w:val="36"/>
          <w:szCs w:val="36"/>
          <w:rtl/>
        </w:rPr>
        <w:t xml:space="preserve"> </w:t>
      </w:r>
      <w:r w:rsidRPr="00CE1FFA">
        <w:rPr>
          <w:rFonts w:ascii="Traditional Arabic" w:cs="Traditional Arabic" w:hint="cs"/>
          <w:sz w:val="36"/>
          <w:szCs w:val="36"/>
          <w:rtl/>
        </w:rPr>
        <w:t>مَخْلُوقٌ</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خَلْقِ</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يَحْيَا</w:t>
      </w:r>
      <w:r w:rsidRPr="00CE1FFA">
        <w:rPr>
          <w:rFonts w:ascii="Traditional Arabic" w:cs="Traditional Arabic"/>
          <w:sz w:val="36"/>
          <w:szCs w:val="36"/>
          <w:rtl/>
        </w:rPr>
        <w:t xml:space="preserve"> </w:t>
      </w:r>
      <w:r w:rsidRPr="00CE1FFA">
        <w:rPr>
          <w:rFonts w:ascii="Traditional Arabic" w:cs="Traditional Arabic" w:hint="cs"/>
          <w:sz w:val="36"/>
          <w:szCs w:val="36"/>
          <w:rtl/>
        </w:rPr>
        <w:t>وَيَمُوتُ</w:t>
      </w:r>
      <w:r w:rsidRPr="00CE1FFA">
        <w:rPr>
          <w:rFonts w:ascii="Traditional Arabic" w:cs="Traditional Arabic"/>
          <w:sz w:val="36"/>
          <w:szCs w:val="36"/>
          <w:rtl/>
        </w:rPr>
        <w:t xml:space="preserve"> </w:t>
      </w:r>
      <w:r w:rsidRPr="00CE1FFA">
        <w:rPr>
          <w:rFonts w:ascii="Traditional Arabic" w:cs="Traditional Arabic" w:hint="cs"/>
          <w:sz w:val="36"/>
          <w:szCs w:val="36"/>
          <w:rtl/>
        </w:rPr>
        <w:t>وَيُبْعَثُ</w:t>
      </w:r>
      <w:r w:rsidRPr="00CE1FFA">
        <w:rPr>
          <w:rFonts w:ascii="Traditional Arabic" w:cs="Traditional Arabic"/>
          <w:sz w:val="36"/>
          <w:szCs w:val="36"/>
          <w:rtl/>
        </w:rPr>
        <w:t xml:space="preserve"> </w:t>
      </w:r>
      <w:r w:rsidRPr="00CE1FFA">
        <w:rPr>
          <w:rFonts w:ascii="Traditional Arabic" w:cs="Traditional Arabic" w:hint="cs"/>
          <w:sz w:val="36"/>
          <w:szCs w:val="36"/>
          <w:rtl/>
        </w:rPr>
        <w:t>كَسَائِرِ</w:t>
      </w:r>
      <w:r w:rsidRPr="00CE1FFA">
        <w:rPr>
          <w:rFonts w:ascii="Traditional Arabic" w:cs="Traditional Arabic"/>
          <w:sz w:val="36"/>
          <w:szCs w:val="36"/>
          <w:rtl/>
        </w:rPr>
        <w:t xml:space="preserve"> </w:t>
      </w:r>
      <w:r w:rsidRPr="00CE1FFA">
        <w:rPr>
          <w:rFonts w:ascii="Traditional Arabic" w:cs="Traditional Arabic" w:hint="cs"/>
          <w:sz w:val="36"/>
          <w:szCs w:val="36"/>
          <w:rtl/>
        </w:rPr>
        <w:t>الخَلائِقِ،</w:t>
      </w:r>
      <w:r w:rsidRPr="00CE1FFA">
        <w:rPr>
          <w:rFonts w:ascii="Traditional Arabic" w:cs="Traditional Arabic"/>
          <w:sz w:val="36"/>
          <w:szCs w:val="36"/>
          <w:rtl/>
        </w:rPr>
        <w:t xml:space="preserve"> </w:t>
      </w:r>
      <w:r w:rsidRPr="00CE1FFA">
        <w:rPr>
          <w:rFonts w:ascii="Traditional Arabic" w:cs="Traditional Arabic" w:hint="cs"/>
          <w:sz w:val="36"/>
          <w:szCs w:val="36"/>
          <w:rtl/>
        </w:rPr>
        <w:t>وَلَكِنْ</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الأَحْوَالِ</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هِيَ</w:t>
      </w:r>
      <w:r w:rsidRPr="00CE1FFA">
        <w:rPr>
          <w:rFonts w:ascii="Traditional Arabic" w:cs="Traditional Arabic"/>
          <w:sz w:val="36"/>
          <w:szCs w:val="36"/>
          <w:rtl/>
        </w:rPr>
        <w:t xml:space="preserve"> </w:t>
      </w:r>
      <w:r w:rsidRPr="00CE1FFA">
        <w:rPr>
          <w:rFonts w:ascii="Traditional Arabic" w:cs="Traditional Arabic" w:hint="cs"/>
          <w:sz w:val="36"/>
          <w:szCs w:val="36"/>
          <w:rtl/>
        </w:rPr>
        <w:t>أَشَقُّ</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العِبَادِ،</w:t>
      </w:r>
      <w:r w:rsidRPr="00CE1FFA">
        <w:rPr>
          <w:rFonts w:ascii="Traditional Arabic" w:cs="Traditional Arabic"/>
          <w:sz w:val="36"/>
          <w:szCs w:val="36"/>
          <w:rtl/>
        </w:rPr>
        <w:t xml:space="preserve"> </w:t>
      </w:r>
      <w:r w:rsidRPr="00CE1FFA">
        <w:rPr>
          <w:rFonts w:ascii="Traditional Arabic" w:cs="Traditional Arabic" w:hint="cs"/>
          <w:sz w:val="36"/>
          <w:szCs w:val="36"/>
          <w:rtl/>
        </w:rPr>
        <w:t>صَلَوَاتُ</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وَسَلامُهُ</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07"/>
      </w:r>
      <w:r w:rsidRPr="00CE1FFA">
        <w:rPr>
          <w:rFonts w:ascii="Traditional Arabic" w:hAnsi="Traditional Arabic" w:cs="Traditional Arabic" w:hint="cs"/>
          <w:position w:val="12"/>
          <w:sz w:val="36"/>
          <w:szCs w:val="36"/>
          <w:rtl/>
        </w:rPr>
        <w:t>)</w:t>
      </w:r>
    </w:p>
    <w:p w:rsidR="00D226A8" w:rsidRPr="00CE1FFA" w:rsidRDefault="00D226A8" w:rsidP="00C42B91">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أصل إلى أحد يذكر الفرق بين الموضعين اللذين تقدما في الآيتين، حيث جاء أحدهما معرفاً بالـ، والآخر بدون التعريف، وسر مجيئ كل لفظ في موضعه، </w:t>
      </w:r>
      <w:r w:rsidRPr="00CE1FFA">
        <w:rPr>
          <w:rFonts w:ascii="Traditional Arabic" w:hAnsi="Traditional Arabic" w:cs="Traditional Arabic" w:hint="cs"/>
          <w:b/>
          <w:bCs/>
          <w:sz w:val="36"/>
          <w:szCs w:val="36"/>
          <w:rtl/>
        </w:rPr>
        <w:t>فأقول والله أعلم ومنه التوفيق والسداد:</w:t>
      </w:r>
    </w:p>
    <w:p w:rsidR="00C42B91" w:rsidRPr="00CE1FFA" w:rsidRDefault="00D226A8" w:rsidP="00C42B91">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 فيه</w:t>
      </w:r>
      <w:r w:rsidR="00C42B91"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ا لفظ سلام بدون الـ التعريف، وهو في مكانه المتوافق مع سياق الآيات، حيث </w:t>
      </w:r>
    </w:p>
    <w:p w:rsidR="00D226A8" w:rsidRPr="00CE1FFA" w:rsidRDefault="00D226A8" w:rsidP="00C42B91">
      <w:pPr>
        <w:spacing w:after="0" w:line="66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إن النكرة تفيد العموم والشمول، فهي أعم من السلام المعرفة، كمـا ورد في تحية أهل الجنـان</w:t>
      </w:r>
      <w:r w:rsidRPr="00CE1FFA">
        <w:rPr>
          <w:rFonts w:ascii="QCF_BSML" w:hAnsi="QCF_BSML" w:cs="Traditional Arabic"/>
          <w:sz w:val="36"/>
          <w:szCs w:val="36"/>
          <w:rtl/>
        </w:rPr>
        <w:t xml:space="preserve"> </w:t>
      </w:r>
      <w:r w:rsidRPr="00CE1FFA">
        <w:rPr>
          <w:rFonts w:ascii="QCF_BSML" w:hAnsi="QCF_BSML" w:cs="QCF_BSML"/>
          <w:sz w:val="36"/>
          <w:szCs w:val="36"/>
          <w:rtl/>
        </w:rPr>
        <w:t xml:space="preserve">ﭽ </w:t>
      </w:r>
      <w:r w:rsidRPr="00CE1FFA">
        <w:rPr>
          <w:rFonts w:ascii="QCF_P424" w:hAnsi="QCF_P424" w:cs="QCF_P424"/>
          <w:sz w:val="36"/>
          <w:szCs w:val="36"/>
          <w:rtl/>
        </w:rPr>
        <w:t xml:space="preserve">ﭑ  ﭒ  ﭓ  ﭔ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08"/>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وفي هذه الآية التحية موجهة من الباري عز وجل إلى سيدنا يحيى عليه السلام، فكانت بالتنكير، لأنها أشمل وأعظم، وبالتالي فقد كان استخدام اللفظة في موضعها المتوائم مع سياق الآيات والله أعلم.</w:t>
      </w:r>
    </w:p>
    <w:p w:rsidR="00D226A8" w:rsidRPr="00CE1FFA" w:rsidRDefault="00D226A8" w:rsidP="0018453E">
      <w:pPr>
        <w:spacing w:after="0" w:line="240" w:lineRule="auto"/>
        <w:ind w:firstLine="288"/>
        <w:jc w:val="both"/>
        <w:rPr>
          <w:rFonts w:ascii="Traditional Arabic" w:hAnsi="Traditional Arabic" w:cs="Monotype Koufi"/>
          <w:b/>
          <w:bCs/>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w:t>
      </w:r>
      <w:r w:rsidR="0018453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اء فيها لفظ السلام معرفاً، وهو في مكانه المتناسب مع سياق الآيات أيضاً، حيث إنه يفيد الخصوص، والتحية هنا كانت من سيدنا عيسى عليه السلام، ولم تكن من عند الله تعالى، وبالتالي فقد كانت معرفة، إضافة إلى أنه عليه السلام لم يحيي نفسه بالتنكير أدباً مع الله تعالى، فكانت اللفظة بهذا الشكل في موقعها المتلائم مع سياق الآيات والله أعلم.</w:t>
      </w:r>
    </w:p>
    <w:p w:rsidR="004111F6" w:rsidRPr="00A264FC" w:rsidRDefault="004111F6"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(المثال العشرون) [ نعم ــ ونعم ]</w:t>
      </w:r>
      <w:r w:rsidRPr="00CE1FFA">
        <w:rPr>
          <w:rFonts w:ascii="Traditional Arabic" w:hAnsi="Traditional Arabic" w:cs="Traditional Arabic" w:hint="cs"/>
          <w:b/>
          <w:bCs/>
          <w:sz w:val="36"/>
          <w:szCs w:val="36"/>
          <w:rtl/>
        </w:rPr>
        <w:t xml:space="preserve"> </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403" w:hAnsi="QCF_P403" w:cs="QCF_P403"/>
          <w:sz w:val="36"/>
          <w:szCs w:val="36"/>
          <w:rtl/>
        </w:rPr>
        <w:t xml:space="preserve"> </w:t>
      </w:r>
      <w:r w:rsidRPr="00CE1FFA">
        <w:rPr>
          <w:rFonts w:ascii="QCF_P403" w:hAnsi="QCF_P403" w:cs="QCF_P403"/>
          <w:sz w:val="36"/>
          <w:szCs w:val="36"/>
          <w:u w:val="single"/>
          <w:rtl/>
        </w:rPr>
        <w:t xml:space="preserve">ﮕ </w:t>
      </w:r>
      <w:r w:rsidRPr="00CE1FFA">
        <w:rPr>
          <w:rFonts w:ascii="QCF_P403" w:hAnsi="QCF_P403" w:cs="QCF_P403"/>
          <w:sz w:val="36"/>
          <w:szCs w:val="36"/>
          <w:rtl/>
        </w:rPr>
        <w:t xml:space="preserve"> ﮖ   ﮗ</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09"/>
      </w:r>
      <w:r w:rsidRPr="00CE1FFA">
        <w:rPr>
          <w:rFonts w:ascii="Traditional Arabic" w:hAnsi="Traditional Arabic" w:cs="Traditional Arabic" w:hint="cs"/>
          <w:position w:val="12"/>
          <w:sz w:val="36"/>
          <w:szCs w:val="36"/>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67" w:hAnsi="QCF_P067" w:cs="QCF_P067"/>
          <w:sz w:val="36"/>
          <w:szCs w:val="36"/>
          <w:u w:val="single"/>
          <w:rtl/>
        </w:rPr>
        <w:t xml:space="preserve">ﮒ </w:t>
      </w:r>
      <w:r w:rsidRPr="00CE1FFA">
        <w:rPr>
          <w:rFonts w:ascii="QCF_P067" w:hAnsi="QCF_P067" w:cs="QCF_P067"/>
          <w:sz w:val="36"/>
          <w:szCs w:val="36"/>
          <w:rtl/>
        </w:rPr>
        <w:t xml:space="preserve"> ﮓ  ﮔ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10"/>
      </w:r>
      <w:r w:rsidRPr="00CE1FFA">
        <w:rPr>
          <w:rFonts w:ascii="Traditional Arabic" w:hAnsi="Traditional Arabic" w:cs="Traditional Arabic" w:hint="cs"/>
          <w:position w:val="12"/>
          <w:sz w:val="36"/>
          <w:szCs w:val="36"/>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نِعْمَتْ</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الغرفُ</w:t>
      </w:r>
      <w:r w:rsidRPr="00CE1FFA">
        <w:rPr>
          <w:rFonts w:ascii="Traditional Arabic" w:cs="Traditional Arabic"/>
          <w:sz w:val="36"/>
          <w:szCs w:val="36"/>
          <w:rtl/>
        </w:rPr>
        <w:t xml:space="preserve"> </w:t>
      </w:r>
      <w:r w:rsidRPr="00CE1FFA">
        <w:rPr>
          <w:rFonts w:ascii="Traditional Arabic" w:cs="Traditional Arabic" w:hint="cs"/>
          <w:sz w:val="36"/>
          <w:szCs w:val="36"/>
          <w:rtl/>
        </w:rPr>
        <w:t>أَجْرًا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أَعْمَالِ</w:t>
      </w:r>
      <w:r w:rsidRPr="00CE1FFA">
        <w:rPr>
          <w:rFonts w:ascii="Traditional Arabic" w:cs="Traditional Arabic"/>
          <w:sz w:val="36"/>
          <w:szCs w:val="36"/>
          <w:rtl/>
        </w:rPr>
        <w:t xml:space="preserve"> </w:t>
      </w:r>
      <w:r w:rsidRPr="00CE1FFA">
        <w:rPr>
          <w:rFonts w:ascii="Traditional Arabic" w:cs="Traditional Arabic" w:hint="cs"/>
          <w:sz w:val="36"/>
          <w:szCs w:val="36"/>
          <w:rtl/>
        </w:rPr>
        <w:t>المؤْمِنِينَ</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11"/>
      </w:r>
      <w:r w:rsidRPr="00CE1FFA">
        <w:rPr>
          <w:rFonts w:ascii="Traditional Arabic" w:hAnsi="Traditional Arabic" w:cs="Traditional Arabic" w:hint="cs"/>
          <w:position w:val="12"/>
          <w:sz w:val="36"/>
          <w:szCs w:val="36"/>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cs="Traditional Arabic" w:hint="cs"/>
          <w:sz w:val="36"/>
          <w:szCs w:val="36"/>
          <w:rtl/>
        </w:rPr>
        <w:t>يَمْدَحُ</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الجنَّةَ</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12"/>
      </w:r>
      <w:r w:rsidRPr="00CE1FFA">
        <w:rPr>
          <w:rFonts w:ascii="Traditional Arabic" w:hAnsi="Traditional Arabic" w:cs="Traditional Arabic" w:hint="cs"/>
          <w:position w:val="12"/>
          <w:sz w:val="36"/>
          <w:szCs w:val="36"/>
          <w:rtl/>
        </w:rPr>
        <w:t>)</w:t>
      </w:r>
    </w:p>
    <w:p w:rsidR="004111F6" w:rsidRPr="00CE1FFA" w:rsidRDefault="004111F6" w:rsidP="00272942">
      <w:pPr>
        <w:spacing w:after="0" w:line="240" w:lineRule="auto"/>
        <w:ind w:firstLine="288"/>
        <w:jc w:val="both"/>
        <w:rPr>
          <w:rFonts w:ascii="Lotus Linotype" w:hAnsi="Lotus Linotype" w:cs="Traditional Arabic"/>
          <w:sz w:val="36"/>
          <w:szCs w:val="36"/>
          <w:rtl/>
        </w:rPr>
      </w:pPr>
      <w:r w:rsidRPr="00CE1FFA">
        <w:rPr>
          <w:rFonts w:ascii="Traditional Arabic" w:hAnsi="Traditional Arabic" w:cs="Traditional Arabic" w:hint="cs"/>
          <w:sz w:val="36"/>
          <w:szCs w:val="36"/>
          <w:rtl/>
        </w:rPr>
        <w:t>وجاء في كتاب ( ملاك التأويل القاطع بذوي الإلحاد والتعطيل ): (</w:t>
      </w:r>
      <w:r w:rsidRPr="00CE1FFA">
        <w:rPr>
          <w:rFonts w:ascii="Lotus Linotype" w:hAnsi="Lotus Linotype" w:cs="Traditional Arabic" w:hint="cs"/>
          <w:sz w:val="36"/>
          <w:szCs w:val="36"/>
          <w:rtl/>
        </w:rPr>
        <w:t xml:space="preserve"> ووجه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أعلم،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الأولى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ذكر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الجزاء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مفصلاً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معطوفاً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فقيل</w:t>
      </w:r>
      <w:r w:rsidRPr="00CE1FFA">
        <w:rPr>
          <w:rFonts w:ascii="Lotus Linotype" w:hAnsi="Lotus Linotype" w:cs="Traditional Arabic"/>
          <w:sz w:val="36"/>
          <w:szCs w:val="36"/>
          <w:rtl/>
        </w:rPr>
        <w:t xml:space="preserve">: </w:t>
      </w:r>
      <w:r w:rsidRPr="00CE1FFA">
        <w:rPr>
          <w:rFonts w:ascii="QCF_BSML" w:hAnsi="QCF_BSML" w:cs="QCF_BSML"/>
          <w:sz w:val="36"/>
          <w:szCs w:val="36"/>
          <w:rtl/>
        </w:rPr>
        <w:t xml:space="preserve">ﭽ </w:t>
      </w:r>
      <w:r w:rsidRPr="00CE1FFA">
        <w:rPr>
          <w:rFonts w:ascii="QCF_P067" w:hAnsi="QCF_P067" w:cs="QCF_P067"/>
          <w:sz w:val="36"/>
          <w:szCs w:val="36"/>
          <w:rtl/>
        </w:rPr>
        <w:t xml:space="preserve">ﮅ  ﮆ  ﮇ     ﮈ  ﮉ  ﮊ  </w:t>
      </w:r>
      <w:r w:rsidRPr="00CE1FFA">
        <w:rPr>
          <w:rFonts w:ascii="QCF_P067" w:hAnsi="QCF_P067" w:cs="QCF_P067"/>
          <w:spacing w:val="-2"/>
          <w:sz w:val="36"/>
          <w:szCs w:val="36"/>
          <w:rtl/>
        </w:rPr>
        <w:t xml:space="preserve">ﮋ  ﮌ  ﮍ  ﮎ     ﮏ   ﮐﮑ  </w:t>
      </w:r>
      <w:r w:rsidRPr="00CE1FFA">
        <w:rPr>
          <w:rFonts w:ascii="QCF_BSML" w:hAnsi="QCF_BSML" w:cs="QCF_BSML"/>
          <w:spacing w:val="-2"/>
          <w:sz w:val="36"/>
          <w:szCs w:val="36"/>
          <w:rtl/>
        </w:rPr>
        <w:t>ﭼ</w:t>
      </w:r>
      <w:r w:rsidRPr="00CE1FFA">
        <w:rPr>
          <w:rFonts w:ascii="Lotus Linotype" w:hAnsi="Lotus Linotype" w:cs="Traditional Arabic" w:hint="cs"/>
          <w:spacing w:val="-2"/>
          <w:sz w:val="36"/>
          <w:szCs w:val="36"/>
          <w:rtl/>
        </w:rPr>
        <w:t>،</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ناسبه</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أن</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عطفت</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الجملة</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الممدوح</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بها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الجزاء</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فقيل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 xml:space="preserve">{ </w:t>
      </w:r>
      <w:r w:rsidRPr="00CE1FFA">
        <w:rPr>
          <w:rFonts w:ascii="QCF_P067" w:hAnsi="QCF_P067" w:cs="QCF_P067"/>
          <w:sz w:val="36"/>
          <w:szCs w:val="36"/>
          <w:rtl/>
        </w:rPr>
        <w:t xml:space="preserve">ﮒ  ﮓ  </w:t>
      </w:r>
      <w:r w:rsidRPr="00CE1FFA">
        <w:rPr>
          <w:rFonts w:ascii="QCF_P067" w:hAnsi="QCF_P067" w:cs="QCF_P067"/>
          <w:spacing w:val="8"/>
          <w:sz w:val="36"/>
          <w:szCs w:val="36"/>
          <w:rtl/>
        </w:rPr>
        <w:t>ﮔ</w:t>
      </w:r>
      <w:r w:rsidRPr="00CE1FFA">
        <w:rPr>
          <w:rFonts w:ascii="Lotus Linotype" w:hAnsi="Lotus Linotype" w:cs="Traditional Arabic" w:hint="cs"/>
          <w:spacing w:val="8"/>
          <w:sz w:val="36"/>
          <w:szCs w:val="36"/>
          <w:rtl/>
        </w:rPr>
        <w:t xml:space="preserve"> }،</w:t>
      </w:r>
      <w:r w:rsidRPr="00CE1FFA">
        <w:rPr>
          <w:rFonts w:ascii="Lotus Linotype" w:hAnsi="Lotus Linotype" w:cs="Traditional Arabic"/>
          <w:spacing w:val="8"/>
          <w:sz w:val="36"/>
          <w:szCs w:val="36"/>
          <w:rtl/>
        </w:rPr>
        <w:t xml:space="preserve"> </w:t>
      </w:r>
      <w:r w:rsidRPr="00CE1FFA">
        <w:rPr>
          <w:rFonts w:ascii="Lotus Linotype" w:hAnsi="Lotus Linotype" w:cs="Traditional Arabic" w:hint="cs"/>
          <w:spacing w:val="8"/>
          <w:sz w:val="36"/>
          <w:szCs w:val="36"/>
          <w:rtl/>
        </w:rPr>
        <w:t>ولما</w:t>
      </w:r>
      <w:r w:rsidRPr="00CE1FFA">
        <w:rPr>
          <w:rFonts w:ascii="Lotus Linotype" w:hAnsi="Lotus Linotype" w:cs="Traditional Arabic"/>
          <w:spacing w:val="8"/>
          <w:sz w:val="36"/>
          <w:szCs w:val="36"/>
          <w:rtl/>
        </w:rPr>
        <w:t xml:space="preserve"> </w:t>
      </w:r>
      <w:r w:rsidRPr="00CE1FFA">
        <w:rPr>
          <w:rFonts w:ascii="Lotus Linotype" w:hAnsi="Lotus Linotype" w:cs="Traditional Arabic" w:hint="cs"/>
          <w:spacing w:val="8"/>
          <w:sz w:val="36"/>
          <w:szCs w:val="36"/>
          <w:rtl/>
        </w:rPr>
        <w:t>لم</w:t>
      </w:r>
      <w:r w:rsidRPr="00CE1FFA">
        <w:rPr>
          <w:rFonts w:ascii="Lotus Linotype" w:hAnsi="Lotus Linotype" w:cs="Traditional Arabic"/>
          <w:spacing w:val="8"/>
          <w:sz w:val="36"/>
          <w:szCs w:val="36"/>
          <w:rtl/>
        </w:rPr>
        <w:t xml:space="preserve"> </w:t>
      </w:r>
      <w:r w:rsidRPr="00CE1FFA">
        <w:rPr>
          <w:rFonts w:ascii="Lotus Linotype" w:hAnsi="Lotus Linotype" w:cs="Traditional Arabic" w:hint="cs"/>
          <w:spacing w:val="8"/>
          <w:sz w:val="36"/>
          <w:szCs w:val="36"/>
          <w:rtl/>
        </w:rPr>
        <w:t>يفصل</w:t>
      </w:r>
      <w:r w:rsidRPr="00CE1FFA">
        <w:rPr>
          <w:rFonts w:ascii="Lotus Linotype" w:hAnsi="Lotus Linotype" w:cs="Traditional Arabic"/>
          <w:spacing w:val="8"/>
          <w:sz w:val="36"/>
          <w:szCs w:val="36"/>
          <w:rtl/>
        </w:rPr>
        <w:t xml:space="preserve"> </w:t>
      </w:r>
      <w:r w:rsidRPr="00CE1FFA">
        <w:rPr>
          <w:rFonts w:ascii="Lotus Linotype" w:hAnsi="Lotus Linotype" w:cs="Traditional Arabic" w:hint="cs"/>
          <w:spacing w:val="8"/>
          <w:sz w:val="36"/>
          <w:szCs w:val="36"/>
          <w:rtl/>
        </w:rPr>
        <w:t>الجزاء</w:t>
      </w:r>
      <w:r w:rsidRPr="00CE1FFA">
        <w:rPr>
          <w:rFonts w:ascii="Lotus Linotype" w:hAnsi="Lotus Linotype" w:cs="Traditional Arabic"/>
          <w:spacing w:val="8"/>
          <w:sz w:val="36"/>
          <w:szCs w:val="36"/>
          <w:rtl/>
        </w:rPr>
        <w:t xml:space="preserve"> </w:t>
      </w:r>
      <w:r w:rsidRPr="00CE1FFA">
        <w:rPr>
          <w:rFonts w:ascii="Lotus Linotype" w:hAnsi="Lotus Linotype" w:cs="Traditional Arabic" w:hint="cs"/>
          <w:spacing w:val="8"/>
          <w:sz w:val="36"/>
          <w:szCs w:val="36"/>
          <w:rtl/>
        </w:rPr>
        <w:t>ف</w:t>
      </w:r>
      <w:r w:rsidR="00272942" w:rsidRPr="00CE1FFA">
        <w:rPr>
          <w:rFonts w:ascii="Lotus Linotype" w:hAnsi="Lotus Linotype" w:cs="Traditional Arabic" w:hint="cs"/>
          <w:spacing w:val="8"/>
          <w:sz w:val="36"/>
          <w:szCs w:val="36"/>
          <w:rtl/>
        </w:rPr>
        <w:t>ي</w:t>
      </w:r>
      <w:r w:rsidRPr="00CE1FFA">
        <w:rPr>
          <w:rFonts w:ascii="Lotus Linotype" w:hAnsi="Lotus Linotype" w:cs="Traditional Arabic"/>
          <w:spacing w:val="8"/>
          <w:sz w:val="36"/>
          <w:szCs w:val="36"/>
          <w:rtl/>
        </w:rPr>
        <w:t xml:space="preserve"> </w:t>
      </w:r>
      <w:r w:rsidRPr="00CE1FFA">
        <w:rPr>
          <w:rFonts w:ascii="Lotus Linotype" w:hAnsi="Lotus Linotype" w:cs="Traditional Arabic" w:hint="cs"/>
          <w:spacing w:val="8"/>
          <w:sz w:val="36"/>
          <w:szCs w:val="36"/>
          <w:rtl/>
        </w:rPr>
        <w:t>سـورة</w:t>
      </w:r>
      <w:r w:rsidRPr="00CE1FFA">
        <w:rPr>
          <w:rFonts w:ascii="Lotus Linotype" w:hAnsi="Lotus Linotype" w:cs="Traditional Arabic"/>
          <w:spacing w:val="8"/>
          <w:sz w:val="36"/>
          <w:szCs w:val="36"/>
          <w:rtl/>
        </w:rPr>
        <w:t xml:space="preserve"> </w:t>
      </w:r>
      <w:r w:rsidRPr="00CE1FFA">
        <w:rPr>
          <w:rFonts w:ascii="Lotus Linotype" w:hAnsi="Lotus Linotype" w:cs="Traditional Arabic" w:hint="cs"/>
          <w:spacing w:val="8"/>
          <w:sz w:val="36"/>
          <w:szCs w:val="36"/>
          <w:rtl/>
        </w:rPr>
        <w:t>العنكبوت،</w:t>
      </w:r>
      <w:r w:rsidRPr="00CE1FFA">
        <w:rPr>
          <w:rFonts w:ascii="Lotus Linotype" w:hAnsi="Lotus Linotype" w:cs="Traditional Arabic"/>
          <w:spacing w:val="8"/>
          <w:sz w:val="36"/>
          <w:szCs w:val="36"/>
          <w:rtl/>
        </w:rPr>
        <w:t xml:space="preserve"> </w:t>
      </w:r>
      <w:r w:rsidRPr="00CE1FFA">
        <w:rPr>
          <w:rFonts w:ascii="Lotus Linotype" w:hAnsi="Lotus Linotype" w:cs="Traditional Arabic" w:hint="cs"/>
          <w:spacing w:val="8"/>
          <w:sz w:val="36"/>
          <w:szCs w:val="36"/>
          <w:rtl/>
        </w:rPr>
        <w:t>ولا</w:t>
      </w:r>
      <w:r w:rsidRPr="00CE1FFA">
        <w:rPr>
          <w:rFonts w:ascii="Lotus Linotype" w:hAnsi="Lotus Linotype" w:cs="Traditional Arabic"/>
          <w:spacing w:val="8"/>
          <w:sz w:val="36"/>
          <w:szCs w:val="36"/>
          <w:rtl/>
        </w:rPr>
        <w:t xml:space="preserve"> </w:t>
      </w:r>
      <w:r w:rsidRPr="00CE1FFA">
        <w:rPr>
          <w:rFonts w:ascii="Lotus Linotype" w:hAnsi="Lotus Linotype" w:cs="Traditional Arabic" w:hint="cs"/>
          <w:spacing w:val="8"/>
          <w:sz w:val="36"/>
          <w:szCs w:val="36"/>
          <w:rtl/>
        </w:rPr>
        <w:t>وقع</w:t>
      </w:r>
      <w:r w:rsidRPr="00CE1FFA">
        <w:rPr>
          <w:rFonts w:ascii="Lotus Linotype" w:hAnsi="Lotus Linotype" w:cs="Traditional Arabic"/>
          <w:spacing w:val="8"/>
          <w:sz w:val="36"/>
          <w:szCs w:val="36"/>
          <w:rtl/>
        </w:rPr>
        <w:t xml:space="preserve"> </w:t>
      </w:r>
      <w:r w:rsidRPr="00CE1FFA">
        <w:rPr>
          <w:rFonts w:ascii="Lotus Linotype" w:hAnsi="Lotus Linotype" w:cs="Traditional Arabic" w:hint="cs"/>
          <w:spacing w:val="8"/>
          <w:sz w:val="36"/>
          <w:szCs w:val="36"/>
          <w:rtl/>
        </w:rPr>
        <w:t>فيه</w:t>
      </w:r>
      <w:r w:rsidRPr="00CE1FFA">
        <w:rPr>
          <w:rFonts w:ascii="Lotus Linotype" w:hAnsi="Lotus Linotype" w:cs="Traditional Arabic"/>
          <w:spacing w:val="8"/>
          <w:sz w:val="36"/>
          <w:szCs w:val="36"/>
          <w:rtl/>
        </w:rPr>
        <w:t xml:space="preserve"> </w:t>
      </w:r>
      <w:r w:rsidRPr="00CE1FFA">
        <w:rPr>
          <w:rFonts w:ascii="Lotus Linotype" w:hAnsi="Lotus Linotype" w:cs="Traditional Arabic" w:hint="cs"/>
          <w:spacing w:val="8"/>
          <w:sz w:val="36"/>
          <w:szCs w:val="36"/>
          <w:rtl/>
        </w:rPr>
        <w:t>عطف،</w:t>
      </w:r>
      <w:r w:rsidRPr="00CE1FFA">
        <w:rPr>
          <w:rFonts w:ascii="Lotus Linotype" w:hAnsi="Lotus Linotype" w:cs="Traditional Arabic"/>
          <w:spacing w:val="8"/>
          <w:sz w:val="36"/>
          <w:szCs w:val="36"/>
          <w:rtl/>
        </w:rPr>
        <w:t xml:space="preserve"> </w:t>
      </w:r>
      <w:r w:rsidRPr="00CE1FFA">
        <w:rPr>
          <w:rFonts w:ascii="Lotus Linotype" w:hAnsi="Lotus Linotype" w:cs="Traditional Arabic" w:hint="cs"/>
          <w:spacing w:val="8"/>
          <w:sz w:val="36"/>
          <w:szCs w:val="36"/>
          <w:rtl/>
        </w:rPr>
        <w:t>جـاءت</w:t>
      </w:r>
      <w:r w:rsidRPr="00CE1FFA">
        <w:rPr>
          <w:rFonts w:ascii="Lotus Linotype" w:hAnsi="Lotus Linotype" w:cs="Traditional Arabic"/>
          <w:spacing w:val="8"/>
          <w:sz w:val="36"/>
          <w:szCs w:val="36"/>
          <w:rtl/>
        </w:rPr>
        <w:t xml:space="preserve"> </w:t>
      </w:r>
      <w:r w:rsidRPr="00CE1FFA">
        <w:rPr>
          <w:rFonts w:ascii="Lotus Linotype" w:hAnsi="Lotus Linotype" w:cs="Traditional Arabic" w:hint="cs"/>
          <w:spacing w:val="8"/>
          <w:sz w:val="36"/>
          <w:szCs w:val="36"/>
          <w:rtl/>
        </w:rPr>
        <w:t>جملة المدح</w:t>
      </w:r>
      <w:r w:rsidRPr="00CE1FFA">
        <w:rPr>
          <w:rFonts w:ascii="Lotus Linotype" w:hAnsi="Lotus Linotype" w:cs="Traditional Arabic"/>
          <w:spacing w:val="8"/>
          <w:sz w:val="36"/>
          <w:szCs w:val="36"/>
          <w:rtl/>
        </w:rPr>
        <w:t xml:space="preserve"> </w:t>
      </w:r>
      <w:r w:rsidR="00C42B91" w:rsidRPr="00CE1FFA">
        <w:rPr>
          <w:rFonts w:ascii="Lotus Linotype" w:hAnsi="Lotus Linotype" w:cs="Traditional Arabic" w:hint="cs"/>
          <w:spacing w:val="8"/>
          <w:sz w:val="36"/>
          <w:szCs w:val="36"/>
          <w:rtl/>
        </w:rPr>
        <w:t>غير</w:t>
      </w:r>
    </w:p>
    <w:p w:rsidR="004111F6" w:rsidRPr="00CE1FFA" w:rsidRDefault="004111F6" w:rsidP="004111F6">
      <w:pPr>
        <w:spacing w:after="0" w:line="240" w:lineRule="auto"/>
        <w:jc w:val="both"/>
        <w:rPr>
          <w:rFonts w:ascii="Traditional Arabic" w:hAnsi="Traditional Arabic" w:cs="Traditional Arabic"/>
          <w:sz w:val="36"/>
          <w:szCs w:val="36"/>
          <w:rtl/>
        </w:rPr>
      </w:pPr>
      <w:r w:rsidRPr="00CE1FFA">
        <w:rPr>
          <w:rFonts w:ascii="Lotus Linotype" w:hAnsi="Lotus Linotype" w:cs="Traditional Arabic" w:hint="cs"/>
          <w:sz w:val="36"/>
          <w:szCs w:val="36"/>
          <w:rtl/>
        </w:rPr>
        <w:t>معطوفة،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ليتناسب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النظم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أعلم</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13"/>
      </w:r>
      <w:r w:rsidRPr="00CE1FFA">
        <w:rPr>
          <w:rFonts w:ascii="Traditional Arabic" w:hAnsi="Traditional Arabic" w:cs="Traditional Arabic" w:hint="cs"/>
          <w:position w:val="12"/>
          <w:sz w:val="36"/>
          <w:szCs w:val="36"/>
          <w:rtl/>
        </w:rPr>
        <w:t>)</w:t>
      </w:r>
    </w:p>
    <w:p w:rsidR="004111F6" w:rsidRPr="00CE1FFA" w:rsidRDefault="004111F6" w:rsidP="004111F6">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111F6" w:rsidRPr="00CE1FFA" w:rsidRDefault="004111F6" w:rsidP="00272942">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الجملة فيها بدون واو العطف، وذلك لتوافقها مع سياق الآيات، فالآيات ورد فيها ثواب وجزاء أهل الطاعة والبر، وهو النعيم يوم القيامة، ولكنه ورد بدون تفصيل وتوسع مثل الآية الثانية، وبالتالي جاءت الجملة بعده بدون واو العطف، وكأن الجملة متصلة بما سبق، وبالتالي كانت الجملة متناسبة مع المعنى والله أعلم.</w:t>
      </w:r>
    </w:p>
    <w:p w:rsidR="004111F6" w:rsidRPr="00CE1FFA" w:rsidRDefault="004111F6" w:rsidP="00272942">
      <w:pPr>
        <w:spacing w:after="0" w:line="240" w:lineRule="auto"/>
        <w:ind w:firstLine="289"/>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الجملة فيها بزيادة واو العطف، وذلك بعد توضيح نعيم أهل الجنة وما سيؤول إليه حال المسلم يوم القيامة من الجزاء الأوفى، والثواب الأكبر، وكان في ذلك شيء من التفصيل والتوضيح، كانت الحاجة حينها إلى حرف العطف، ليكون التناسب مع كثرة الجزاء، وكأن الجملة في ظاهرها منفصلة، فتأتي الواو وتربط بين الجملتين بالعطف، وبالتالي جاء حرف العطف في مكانه المتوافق مع سياق الآيات والله أعلم.</w:t>
      </w:r>
    </w:p>
    <w:p w:rsidR="004111F6" w:rsidRPr="00CE1FFA" w:rsidRDefault="004111F6"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(المثال ال</w:t>
      </w:r>
      <w:r w:rsidR="00106218" w:rsidRPr="00A264FC">
        <w:rPr>
          <w:rFonts w:ascii="Traditional Arabic" w:hAnsi="Traditional Arabic" w:cs="Traditional Arabic" w:hint="cs"/>
          <w:b/>
          <w:bCs/>
          <w:sz w:val="36"/>
          <w:szCs w:val="36"/>
          <w:rtl/>
        </w:rPr>
        <w:t>حادي والعشرون</w:t>
      </w:r>
      <w:r w:rsidRPr="00A264FC">
        <w:rPr>
          <w:rFonts w:ascii="Traditional Arabic" w:hAnsi="Traditional Arabic" w:cs="Traditional Arabic" w:hint="cs"/>
          <w:b/>
          <w:bCs/>
          <w:sz w:val="36"/>
          <w:szCs w:val="36"/>
          <w:rtl/>
        </w:rPr>
        <w:t>) [ من بعد ــ بعد ]</w:t>
      </w:r>
      <w:r w:rsidRPr="00CE1FFA">
        <w:rPr>
          <w:rFonts w:ascii="Traditional Arabic" w:hAnsi="Traditional Arabic" w:cs="Traditional Arabic" w:hint="cs"/>
          <w:b/>
          <w:bCs/>
          <w:sz w:val="36"/>
          <w:szCs w:val="36"/>
          <w:rtl/>
        </w:rPr>
        <w:t xml:space="preserve"> </w:t>
      </w:r>
    </w:p>
    <w:p w:rsidR="004111F6" w:rsidRPr="00CE1FFA" w:rsidRDefault="004111F6" w:rsidP="00272942">
      <w:pPr>
        <w:spacing w:after="0" w:line="240" w:lineRule="auto"/>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403" w:eastAsia="Times New Roman" w:hAnsi="QCF_P403" w:cs="QCF_P403"/>
          <w:sz w:val="36"/>
          <w:szCs w:val="36"/>
          <w:u w:val="single"/>
          <w:rtl/>
        </w:rPr>
        <w:t xml:space="preserve">ﯷ  ﯸ </w:t>
      </w:r>
      <w:r w:rsidRPr="00CE1FFA">
        <w:rPr>
          <w:rFonts w:ascii="QCF_P403" w:eastAsia="Times New Roman" w:hAnsi="QCF_P403" w:cs="QCF_P403"/>
          <w:sz w:val="36"/>
          <w:szCs w:val="36"/>
          <w:rtl/>
        </w:rPr>
        <w:t xml:space="preserve"> ﯹ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514"/>
      </w:r>
      <w:r w:rsidRPr="00CE1FFA">
        <w:rPr>
          <w:rFonts w:ascii="Traditional Arabic" w:hAnsi="Traditional Arabic" w:cs="Traditional Arabic" w:hint="cs"/>
          <w:b/>
          <w:bCs/>
          <w:sz w:val="36"/>
          <w:szCs w:val="36"/>
          <w:vertAlign w:val="superscript"/>
          <w:rtl/>
        </w:rPr>
        <w:t>)</w:t>
      </w:r>
    </w:p>
    <w:p w:rsidR="004111F6" w:rsidRPr="00CE1FFA" w:rsidRDefault="004111F6" w:rsidP="00272942">
      <w:pPr>
        <w:spacing w:after="0" w:line="240" w:lineRule="auto"/>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025" w:eastAsia="Times New Roman" w:hAnsi="QCF_P025" w:cs="QCF_P025"/>
          <w:sz w:val="36"/>
          <w:szCs w:val="36"/>
          <w:u w:val="single"/>
          <w:rtl/>
        </w:rPr>
        <w:t>ﭫ</w:t>
      </w:r>
      <w:r w:rsidRPr="00CE1FFA">
        <w:rPr>
          <w:rFonts w:ascii="QCF_P025" w:eastAsia="Times New Roman" w:hAnsi="QCF_P025" w:cs="QCF_P025"/>
          <w:sz w:val="36"/>
          <w:szCs w:val="36"/>
          <w:rtl/>
        </w:rPr>
        <w:t xml:space="preserve">  ﭬ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515"/>
      </w:r>
      <w:r w:rsidRPr="00CE1FFA">
        <w:rPr>
          <w:rFonts w:ascii="Traditional Arabic" w:hAnsi="Traditional Arabic" w:cs="Traditional Arabic" w:hint="cs"/>
          <w:b/>
          <w:bCs/>
          <w:sz w:val="36"/>
          <w:szCs w:val="36"/>
          <w:vertAlign w:val="superscript"/>
          <w:rtl/>
        </w:rPr>
        <w:t>)</w:t>
      </w:r>
    </w:p>
    <w:p w:rsidR="004111F6" w:rsidRPr="00CE1FFA" w:rsidRDefault="004111F6" w:rsidP="00272942">
      <w:pPr>
        <w:spacing w:after="0" w:line="24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لم يقف المفسر ابن كثير عند الآيتين، وإنما تفسيره بعموم الآية.</w:t>
      </w:r>
    </w:p>
    <w:p w:rsidR="00272942" w:rsidRPr="00CE1FFA" w:rsidRDefault="004111F6" w:rsidP="00272942">
      <w:pPr>
        <w:autoSpaceDE w:val="0"/>
        <w:autoSpaceDN w:val="0"/>
        <w:adjustRightInd w:val="0"/>
        <w:spacing w:after="0" w:line="660" w:lineRule="exact"/>
        <w:ind w:firstLine="284"/>
        <w:jc w:val="both"/>
        <w:rPr>
          <w:rFonts w:ascii="Traditional Arabic" w:cs="Traditional Arabic"/>
          <w:sz w:val="36"/>
          <w:szCs w:val="36"/>
          <w:rtl/>
        </w:rPr>
      </w:pPr>
      <w:r w:rsidRPr="00CE1FFA">
        <w:rPr>
          <w:rFonts w:ascii="Traditional Arabic" w:hAnsi="Traditional Arabic" w:cs="Traditional Arabic" w:hint="cs"/>
          <w:sz w:val="36"/>
          <w:szCs w:val="36"/>
          <w:rtl/>
        </w:rPr>
        <w:t xml:space="preserve">جاء في كتاب ( البرهان في توجيه متشابه القرآن ): ( </w:t>
      </w:r>
      <w:r w:rsidRPr="00CE1FFA">
        <w:rPr>
          <w:rFonts w:ascii="QCF_BSML" w:eastAsia="Times New Roman" w:hAnsi="QCF_BSML" w:cs="QCF_BSML"/>
          <w:sz w:val="36"/>
          <w:szCs w:val="36"/>
          <w:rtl/>
        </w:rPr>
        <w:t xml:space="preserve">ﭽ </w:t>
      </w:r>
      <w:r w:rsidRPr="00CE1FFA">
        <w:rPr>
          <w:rFonts w:ascii="QCF_P403" w:eastAsia="Times New Roman" w:hAnsi="QCF_P403" w:cs="QCF_P403"/>
          <w:sz w:val="36"/>
          <w:szCs w:val="36"/>
          <w:rtl/>
        </w:rPr>
        <w:t xml:space="preserve">ﯷ  ﯸ  ﯹ   </w:t>
      </w:r>
      <w:r w:rsidRPr="00CE1FFA">
        <w:rPr>
          <w:rFonts w:ascii="QCF_BSML" w:eastAsia="Times New Roman" w:hAnsi="QCF_BSML" w:cs="QCF_BSML"/>
          <w:sz w:val="36"/>
          <w:szCs w:val="36"/>
          <w:rtl/>
        </w:rPr>
        <w:t>ﭼ</w:t>
      </w:r>
      <w:r w:rsidRPr="00CE1FFA">
        <w:rPr>
          <w:rFonts w:ascii="Traditional Arabic" w:cs="Traditional Arabic"/>
          <w:sz w:val="36"/>
          <w:szCs w:val="36"/>
          <w:rtl/>
        </w:rPr>
        <w:t xml:space="preserve"> </w:t>
      </w:r>
      <w:r w:rsidRPr="00CE1FFA">
        <w:rPr>
          <w:rFonts w:ascii="Traditional Arabic" w:cs="Traditional Arabic" w:hint="cs"/>
          <w:sz w:val="36"/>
          <w:szCs w:val="36"/>
          <w:rtl/>
        </w:rPr>
        <w:t>وَفِي</w:t>
      </w:r>
      <w:r w:rsidRPr="00CE1FFA">
        <w:rPr>
          <w:rFonts w:ascii="Traditional Arabic" w:cs="Traditional Arabic"/>
          <w:sz w:val="36"/>
          <w:szCs w:val="36"/>
          <w:rtl/>
        </w:rPr>
        <w:t xml:space="preserve"> </w:t>
      </w:r>
      <w:r w:rsidRPr="00CE1FFA">
        <w:rPr>
          <w:rFonts w:ascii="Traditional Arabic" w:cs="Traditional Arabic" w:hint="cs"/>
          <w:sz w:val="36"/>
          <w:szCs w:val="36"/>
          <w:rtl/>
        </w:rPr>
        <w:t>البَقَرَة</w:t>
      </w:r>
      <w:r w:rsidRPr="00CE1FFA">
        <w:rPr>
          <w:rFonts w:ascii="Traditional Arabic" w:cs="Traditional Arabic"/>
          <w:sz w:val="36"/>
          <w:szCs w:val="36"/>
          <w:rtl/>
        </w:rPr>
        <w:t xml:space="preserve"> </w:t>
      </w:r>
      <w:r w:rsidRPr="00CE1FFA">
        <w:rPr>
          <w:rFonts w:ascii="Traditional Arabic" w:cs="Traditional Arabic" w:hint="cs"/>
          <w:sz w:val="36"/>
          <w:szCs w:val="36"/>
          <w:rtl/>
        </w:rPr>
        <w:t>والجاثية</w:t>
      </w:r>
      <w:r w:rsidRPr="00CE1FFA">
        <w:rPr>
          <w:rFonts w:ascii="Traditional Arabic" w:cs="Traditional Arabic"/>
          <w:sz w:val="36"/>
          <w:szCs w:val="36"/>
          <w:rtl/>
        </w:rPr>
        <w:t xml:space="preserve"> </w:t>
      </w:r>
      <w:r w:rsidRPr="00CE1FFA">
        <w:rPr>
          <w:rFonts w:ascii="Traditional Arabic" w:cs="Traditional Arabic" w:hint="cs"/>
          <w:sz w:val="36"/>
          <w:szCs w:val="36"/>
          <w:rtl/>
        </w:rPr>
        <w:t>وَالروم</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025" w:eastAsia="Times New Roman" w:hAnsi="QCF_P025" w:cs="QCF_P025"/>
          <w:sz w:val="36"/>
          <w:szCs w:val="36"/>
          <w:rtl/>
        </w:rPr>
        <w:t xml:space="preserve">ﭫ  ﭬ  </w:t>
      </w:r>
      <w:r w:rsidRPr="00CE1FFA">
        <w:rPr>
          <w:rFonts w:ascii="QCF_BSML" w:eastAsia="Times New Roman" w:hAnsi="QCF_BSML" w:cs="QCF_BSML"/>
          <w:sz w:val="36"/>
          <w:szCs w:val="36"/>
          <w:rtl/>
        </w:rPr>
        <w:t>ﭼ</w:t>
      </w:r>
      <w:r w:rsidRPr="00CE1FFA">
        <w:rPr>
          <w:rFonts w:ascii="Traditional Arabic" w:cs="Traditional Arabic"/>
          <w:sz w:val="36"/>
          <w:szCs w:val="36"/>
          <w:rtl/>
        </w:rPr>
        <w:t xml:space="preserve"> </w:t>
      </w:r>
      <w:r w:rsidRPr="00CE1FFA">
        <w:rPr>
          <w:rFonts w:ascii="Traditional Arabic" w:cs="Traditional Arabic" w:hint="cs"/>
          <w:sz w:val="36"/>
          <w:szCs w:val="36"/>
          <w:rtl/>
        </w:rPr>
        <w:t>لأَن</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السُّورَة</w:t>
      </w:r>
      <w:r w:rsidRPr="00CE1FFA">
        <w:rPr>
          <w:rFonts w:ascii="Traditional Arabic" w:cs="Traditional Arabic"/>
          <w:sz w:val="36"/>
          <w:szCs w:val="36"/>
          <w:rtl/>
        </w:rPr>
        <w:t xml:space="preserve"> </w:t>
      </w:r>
      <w:r w:rsidRPr="00CE1FFA">
        <w:rPr>
          <w:rFonts w:ascii="Traditional Arabic" w:cs="Traditional Arabic" w:hint="cs"/>
          <w:sz w:val="36"/>
          <w:szCs w:val="36"/>
          <w:rtl/>
        </w:rPr>
        <w:t>وَافق</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قبله</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من</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قبله </w:t>
      </w:r>
      <w:r w:rsidRPr="00CE1FFA">
        <w:rPr>
          <w:rFonts w:ascii="Traditional Arabic" w:cs="Traditional Arabic"/>
          <w:sz w:val="36"/>
          <w:szCs w:val="36"/>
          <w:rtl/>
        </w:rPr>
        <w:t xml:space="preserve">} </w:t>
      </w:r>
      <w:r w:rsidRPr="00CE1FFA">
        <w:rPr>
          <w:rFonts w:ascii="Traditional Arabic" w:cs="Traditional Arabic" w:hint="cs"/>
          <w:sz w:val="36"/>
          <w:szCs w:val="36"/>
          <w:rtl/>
        </w:rPr>
        <w:t>فَإِنَّهُمَا</w:t>
      </w:r>
      <w:r w:rsidRPr="00CE1FFA">
        <w:rPr>
          <w:rFonts w:ascii="Traditional Arabic" w:cs="Traditional Arabic"/>
          <w:sz w:val="36"/>
          <w:szCs w:val="36"/>
          <w:rtl/>
        </w:rPr>
        <w:t xml:space="preserve"> </w:t>
      </w:r>
      <w:r w:rsidRPr="00CE1FFA">
        <w:rPr>
          <w:rFonts w:ascii="Traditional Arabic" w:cs="Traditional Arabic" w:hint="cs"/>
          <w:sz w:val="36"/>
          <w:szCs w:val="36"/>
          <w:rtl/>
        </w:rPr>
        <w:t>يتوافقان،</w:t>
      </w:r>
      <w:r w:rsidRPr="00CE1FFA">
        <w:rPr>
          <w:rFonts w:ascii="Traditional Arabic" w:cs="Traditional Arabic"/>
          <w:sz w:val="36"/>
          <w:szCs w:val="36"/>
          <w:rtl/>
        </w:rPr>
        <w:t xml:space="preserve"> </w:t>
      </w:r>
      <w:r w:rsidRPr="00CE1FFA">
        <w:rPr>
          <w:rFonts w:ascii="Traditional Arabic" w:cs="Traditional Arabic" w:hint="cs"/>
          <w:sz w:val="36"/>
          <w:szCs w:val="36"/>
          <w:rtl/>
        </w:rPr>
        <w:t>وَفِيه</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آخر،</w:t>
      </w:r>
      <w:r w:rsidR="00272942" w:rsidRPr="00CE1FFA">
        <w:rPr>
          <w:rFonts w:ascii="Traditional Arabic" w:cs="Traditional Arabic" w:hint="cs"/>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السُّ</w:t>
      </w:r>
      <w:r w:rsidR="00272942" w:rsidRPr="00CE1FFA">
        <w:rPr>
          <w:rFonts w:ascii="Traditional Arabic" w:cs="Traditional Arabic" w:hint="cs"/>
          <w:sz w:val="36"/>
          <w:szCs w:val="36"/>
          <w:rtl/>
        </w:rPr>
        <w:t>ــــ</w:t>
      </w:r>
      <w:r w:rsidRPr="00CE1FFA">
        <w:rPr>
          <w:rFonts w:ascii="Traditional Arabic" w:cs="Traditional Arabic" w:hint="cs"/>
          <w:sz w:val="36"/>
          <w:szCs w:val="36"/>
          <w:rtl/>
        </w:rPr>
        <w:t>ورَة</w:t>
      </w:r>
      <w:r w:rsidRPr="00CE1FFA">
        <w:rPr>
          <w:rFonts w:ascii="Traditional Arabic" w:cs="Traditional Arabic"/>
          <w:sz w:val="36"/>
          <w:szCs w:val="36"/>
          <w:rtl/>
        </w:rPr>
        <w:t xml:space="preserve"> </w:t>
      </w:r>
      <w:r w:rsidRPr="00CE1FFA">
        <w:rPr>
          <w:rFonts w:ascii="Traditional Arabic" w:cs="Traditional Arabic" w:hint="cs"/>
          <w:sz w:val="36"/>
          <w:szCs w:val="36"/>
          <w:rtl/>
        </w:rPr>
        <w:t>سُؤال وَتَقْرِير،</w:t>
      </w:r>
      <w:r w:rsidRPr="00CE1FFA">
        <w:rPr>
          <w:rFonts w:ascii="Traditional Arabic" w:cs="Traditional Arabic"/>
          <w:sz w:val="36"/>
          <w:szCs w:val="36"/>
          <w:rtl/>
        </w:rPr>
        <w:t xml:space="preserve"> </w:t>
      </w:r>
      <w:r w:rsidRPr="00CE1FFA">
        <w:rPr>
          <w:rFonts w:ascii="Traditional Arabic" w:cs="Traditional Arabic" w:hint="cs"/>
          <w:sz w:val="36"/>
          <w:szCs w:val="36"/>
          <w:rtl/>
        </w:rPr>
        <w:t>والتقرير</w:t>
      </w:r>
      <w:r w:rsidRPr="00CE1FFA">
        <w:rPr>
          <w:rFonts w:ascii="Traditional Arabic" w:cs="Traditional Arabic"/>
          <w:sz w:val="36"/>
          <w:szCs w:val="36"/>
          <w:rtl/>
        </w:rPr>
        <w:t xml:space="preserve"> </w:t>
      </w:r>
      <w:r w:rsidRPr="00CE1FFA">
        <w:rPr>
          <w:rFonts w:ascii="Traditional Arabic" w:cs="Traditional Arabic" w:hint="cs"/>
          <w:sz w:val="36"/>
          <w:szCs w:val="36"/>
          <w:rtl/>
        </w:rPr>
        <w:t>يحْتَاج</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التَّحْقِيق</w:t>
      </w:r>
      <w:r w:rsidRPr="00CE1FFA">
        <w:rPr>
          <w:rFonts w:ascii="Traditional Arabic" w:cs="Traditional Arabic"/>
          <w:sz w:val="36"/>
          <w:szCs w:val="36"/>
          <w:rtl/>
        </w:rPr>
        <w:t xml:space="preserve"> </w:t>
      </w:r>
      <w:r w:rsidRPr="00CE1FFA">
        <w:rPr>
          <w:rFonts w:ascii="Traditional Arabic" w:cs="Traditional Arabic" w:hint="cs"/>
          <w:sz w:val="36"/>
          <w:szCs w:val="36"/>
          <w:rtl/>
        </w:rPr>
        <w:t>فَوق</w:t>
      </w:r>
      <w:r w:rsidRPr="00CE1FFA">
        <w:rPr>
          <w:rFonts w:ascii="Traditional Arabic" w:cs="Traditional Arabic"/>
          <w:sz w:val="36"/>
          <w:szCs w:val="36"/>
          <w:rtl/>
        </w:rPr>
        <w:t xml:space="preserve"> </w:t>
      </w:r>
      <w:r w:rsidRPr="00CE1FFA">
        <w:rPr>
          <w:rFonts w:ascii="Traditional Arabic" w:cs="Traditional Arabic" w:hint="cs"/>
          <w:sz w:val="36"/>
          <w:szCs w:val="36"/>
          <w:rtl/>
        </w:rPr>
        <w:t>غَيره،</w:t>
      </w:r>
      <w:r w:rsidRPr="00CE1FFA">
        <w:rPr>
          <w:rFonts w:ascii="Traditional Arabic" w:cs="Traditional Arabic"/>
          <w:sz w:val="36"/>
          <w:szCs w:val="36"/>
          <w:rtl/>
        </w:rPr>
        <w:t xml:space="preserve"> </w:t>
      </w:r>
      <w:r w:rsidRPr="00CE1FFA">
        <w:rPr>
          <w:rFonts w:ascii="Traditional Arabic" w:cs="Traditional Arabic" w:hint="cs"/>
          <w:sz w:val="36"/>
          <w:szCs w:val="36"/>
          <w:rtl/>
        </w:rPr>
        <w:t>فقيّد</w:t>
      </w:r>
      <w:r w:rsidRPr="00CE1FFA">
        <w:rPr>
          <w:rFonts w:ascii="Traditional Arabic" w:cs="Traditional Arabic"/>
          <w:sz w:val="36"/>
          <w:szCs w:val="36"/>
          <w:rtl/>
        </w:rPr>
        <w:t xml:space="preserve"> </w:t>
      </w:r>
      <w:r w:rsidRPr="00CE1FFA">
        <w:rPr>
          <w:rFonts w:ascii="Traditional Arabic" w:cs="Traditional Arabic" w:hint="cs"/>
          <w:sz w:val="36"/>
          <w:szCs w:val="36"/>
          <w:rtl/>
        </w:rPr>
        <w:t>الظّرْف</w:t>
      </w:r>
      <w:r w:rsidRPr="00CE1FFA">
        <w:rPr>
          <w:rFonts w:ascii="Traditional Arabic" w:cs="Traditional Arabic"/>
          <w:sz w:val="36"/>
          <w:szCs w:val="36"/>
          <w:rtl/>
        </w:rPr>
        <w:t xml:space="preserve"> </w:t>
      </w:r>
      <w:r w:rsidRPr="00CE1FFA">
        <w:rPr>
          <w:rFonts w:ascii="Traditional Arabic" w:cs="Traditional Arabic" w:hint="cs"/>
          <w:sz w:val="36"/>
          <w:szCs w:val="36"/>
          <w:rtl/>
        </w:rPr>
        <w:t>بِمن،</w:t>
      </w:r>
      <w:r w:rsidRPr="00CE1FFA">
        <w:rPr>
          <w:rFonts w:ascii="Traditional Arabic" w:cs="Traditional Arabic"/>
          <w:sz w:val="36"/>
          <w:szCs w:val="36"/>
          <w:rtl/>
        </w:rPr>
        <w:t xml:space="preserve"> </w:t>
      </w:r>
      <w:r w:rsidRPr="00CE1FFA">
        <w:rPr>
          <w:rFonts w:ascii="Traditional Arabic" w:cs="Traditional Arabic" w:hint="cs"/>
          <w:sz w:val="36"/>
          <w:szCs w:val="36"/>
          <w:rtl/>
        </w:rPr>
        <w:t>فَجم</w:t>
      </w:r>
      <w:r w:rsidR="00272942" w:rsidRPr="00CE1FFA">
        <w:rPr>
          <w:rFonts w:ascii="Traditional Arabic" w:cs="Traditional Arabic" w:hint="cs"/>
          <w:sz w:val="36"/>
          <w:szCs w:val="36"/>
          <w:rtl/>
        </w:rPr>
        <w:t>ـــ</w:t>
      </w:r>
      <w:r w:rsidRPr="00CE1FFA">
        <w:rPr>
          <w:rFonts w:ascii="Traditional Arabic" w:cs="Traditional Arabic" w:hint="cs"/>
          <w:sz w:val="36"/>
          <w:szCs w:val="36"/>
          <w:rtl/>
        </w:rPr>
        <w:t>ع</w:t>
      </w:r>
      <w:r w:rsidRPr="00CE1FFA">
        <w:rPr>
          <w:rFonts w:ascii="Traditional Arabic" w:cs="Traditional Arabic"/>
          <w:sz w:val="36"/>
          <w:szCs w:val="36"/>
          <w:rtl/>
        </w:rPr>
        <w:t xml:space="preserve"> </w:t>
      </w:r>
    </w:p>
    <w:p w:rsidR="004111F6" w:rsidRPr="00CE1FFA" w:rsidRDefault="004111F6" w:rsidP="00272942">
      <w:pPr>
        <w:autoSpaceDE w:val="0"/>
        <w:autoSpaceDN w:val="0"/>
        <w:adjustRightInd w:val="0"/>
        <w:spacing w:after="0" w:line="660" w:lineRule="exact"/>
        <w:jc w:val="both"/>
        <w:rPr>
          <w:rFonts w:ascii="Traditional Arabic" w:hAnsi="Traditional Arabic" w:cs="Traditional Arabic"/>
          <w:sz w:val="36"/>
          <w:szCs w:val="36"/>
          <w:rtl/>
        </w:rPr>
      </w:pPr>
      <w:r w:rsidRPr="00CE1FFA">
        <w:rPr>
          <w:rFonts w:ascii="Traditional Arabic" w:cs="Traditional Arabic" w:hint="cs"/>
          <w:sz w:val="36"/>
          <w:szCs w:val="36"/>
          <w:rtl/>
        </w:rPr>
        <w:t>بَين</w:t>
      </w:r>
      <w:r w:rsidRPr="00CE1FFA">
        <w:rPr>
          <w:rFonts w:ascii="Traditional Arabic" w:cs="Traditional Arabic"/>
          <w:sz w:val="36"/>
          <w:szCs w:val="36"/>
          <w:rtl/>
        </w:rPr>
        <w:t xml:space="preserve"> </w:t>
      </w:r>
      <w:r w:rsidRPr="00CE1FFA">
        <w:rPr>
          <w:rFonts w:ascii="Traditional Arabic" w:cs="Traditional Arabic" w:hint="cs"/>
          <w:sz w:val="36"/>
          <w:szCs w:val="36"/>
          <w:rtl/>
        </w:rPr>
        <w:t>طَرفَيْهِ</w:t>
      </w:r>
      <w:r w:rsidRPr="00CE1FFA">
        <w:rPr>
          <w:rFonts w:ascii="Traditional Arabic" w:cs="Traditional Arabic"/>
          <w:sz w:val="36"/>
          <w:szCs w:val="36"/>
          <w:rtl/>
        </w:rPr>
        <w:t xml:space="preserve"> </w:t>
      </w:r>
      <w:r w:rsidRPr="00CE1FFA">
        <w:rPr>
          <w:rFonts w:ascii="Traditional Arabic" w:cs="Traditional Arabic" w:hint="cs"/>
          <w:sz w:val="36"/>
          <w:szCs w:val="36"/>
          <w:rtl/>
        </w:rPr>
        <w:t>كَمَا</w:t>
      </w:r>
      <w:r w:rsidRPr="00CE1FFA">
        <w:rPr>
          <w:rFonts w:ascii="Traditional Arabic" w:cs="Traditional Arabic"/>
          <w:sz w:val="36"/>
          <w:szCs w:val="36"/>
          <w:rtl/>
        </w:rPr>
        <w:t xml:space="preserve"> </w:t>
      </w:r>
      <w:r w:rsidRPr="00CE1FFA">
        <w:rPr>
          <w:rFonts w:ascii="Traditional Arabic" w:cs="Traditional Arabic" w:hint="cs"/>
          <w:sz w:val="36"/>
          <w:szCs w:val="36"/>
          <w:rtl/>
        </w:rPr>
        <w:t>سبق</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516"/>
      </w:r>
      <w:r w:rsidRPr="00CE1FFA">
        <w:rPr>
          <w:rFonts w:ascii="Traditional Arabic" w:hAnsi="Traditional Arabic" w:cs="Traditional Arabic" w:hint="cs"/>
          <w:position w:val="12"/>
          <w:sz w:val="36"/>
          <w:szCs w:val="36"/>
          <w:rtl/>
        </w:rPr>
        <w:t>)</w:t>
      </w:r>
    </w:p>
    <w:p w:rsidR="004111F6" w:rsidRPr="00CE1FFA" w:rsidRDefault="004111F6" w:rsidP="00272942">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111F6" w:rsidRPr="00CE1FFA" w:rsidRDefault="004111F6" w:rsidP="00272942">
      <w:pPr>
        <w:spacing w:after="0" w:line="23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جاءت ( من ) مضافة إلى الجملة، وذلك لأنها ستضفي إلى المعنى زيادة في التقرير، وقوة في التأكيد، وذلك بناء على السؤال الوارد في سياق الآية { من نزّل }، فهنا اتضح للقارئ حاجة التأكيد بعكس الحال في الآيات الأخرى، فليس في تلك المواضع ما يُلزم بهذه الإضافة التأكيدية، فكانت ( من ) في هذه الموضع، لها سر توضيح الزيادة والتقرير، وبالتالي جاءت في موقعها المناسب حسب سياق الآية والله أعلم، وقد يكون من أسرار إضافة ( من )، أنها تفيد التعقيب على الفور، فالإحياء المقصود في باقي الآيات بعد موت الأرض غير مشروط بالفورية، أما هنا فيراد به الإحياء بعد الموت مباشرة، وذلك من خلال السؤال الموجه لهم في الآية الكريمة، والذي يخاطب عقولهم ، فكان من المفترض أن تهديهم عقولهم إلى أن الله تعالى هـو القادر على إحياء الأرض من بعد موتها، وبالتالي تكون ( من ) في موقعها المتناسق مع المعنى والله أعلم.</w:t>
      </w:r>
    </w:p>
    <w:p w:rsidR="004111F6" w:rsidRPr="00CE1FFA" w:rsidRDefault="004111F6" w:rsidP="00272942">
      <w:pPr>
        <w:spacing w:after="0" w:line="23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الجملة فيها بدون ( من )، وهي في ما تبقى من الأمثلة المذكورة في القرآن الكريم، وذلك لأن الموضع فيها لا يحتاج إلى تأكيد أو بيان، وهذا يتضح من خلال سياق الآيات، لعدم ورود التحدي أو السؤال، فكان التناسق بينهم والله أعلم، فيكون المعنى هنا محتملاً للبعدية القريبة أو البعيدة والله أعلم.</w:t>
      </w:r>
    </w:p>
    <w:p w:rsidR="004111F6" w:rsidRPr="00CE1FFA" w:rsidRDefault="004111F6"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 xml:space="preserve">(المثال </w:t>
      </w:r>
      <w:r w:rsidR="00106218" w:rsidRPr="00A264FC">
        <w:rPr>
          <w:rFonts w:ascii="Traditional Arabic" w:hAnsi="Traditional Arabic" w:cs="Traditional Arabic" w:hint="cs"/>
          <w:b/>
          <w:bCs/>
          <w:sz w:val="36"/>
          <w:szCs w:val="36"/>
          <w:rtl/>
        </w:rPr>
        <w:t>الثاني والعشرون</w:t>
      </w:r>
      <w:r w:rsidRPr="00A264FC">
        <w:rPr>
          <w:rFonts w:ascii="Traditional Arabic" w:hAnsi="Traditional Arabic" w:cs="Traditional Arabic" w:hint="cs"/>
          <w:b/>
          <w:bCs/>
          <w:sz w:val="36"/>
          <w:szCs w:val="36"/>
          <w:rtl/>
        </w:rPr>
        <w:t>) [ كانوا ــ وكانوا ]</w:t>
      </w:r>
      <w:r w:rsidRPr="00CE1FFA">
        <w:rPr>
          <w:rFonts w:ascii="Traditional Arabic" w:hAnsi="Traditional Arabic" w:cs="Traditional Arabic" w:hint="cs"/>
          <w:b/>
          <w:bCs/>
          <w:sz w:val="36"/>
          <w:szCs w:val="36"/>
          <w:rtl/>
        </w:rPr>
        <w:t xml:space="preserve"> </w:t>
      </w:r>
    </w:p>
    <w:p w:rsidR="004111F6" w:rsidRPr="00CE1FFA" w:rsidRDefault="004111F6" w:rsidP="00272942">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405" w:hAnsi="QCF_P405" w:cs="QCF_P405"/>
          <w:sz w:val="36"/>
          <w:szCs w:val="36"/>
          <w:u w:val="single"/>
          <w:rtl/>
        </w:rPr>
        <w:t xml:space="preserve">ﮎ </w:t>
      </w:r>
      <w:r w:rsidRPr="00CE1FFA">
        <w:rPr>
          <w:rFonts w:ascii="QCF_P405" w:hAnsi="QCF_P405" w:cs="QCF_P405"/>
          <w:sz w:val="36"/>
          <w:szCs w:val="36"/>
          <w:rtl/>
        </w:rPr>
        <w:t xml:space="preserve"> ﮏ  ﮐ  ﮑ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17"/>
      </w:r>
      <w:r w:rsidRPr="00CE1FFA">
        <w:rPr>
          <w:rFonts w:ascii="Traditional Arabic" w:hAnsi="Traditional Arabic" w:cs="Traditional Arabic" w:hint="cs"/>
          <w:position w:val="12"/>
          <w:sz w:val="36"/>
          <w:szCs w:val="36"/>
          <w:rtl/>
        </w:rPr>
        <w:t>)</w:t>
      </w:r>
    </w:p>
    <w:p w:rsidR="004111F6" w:rsidRPr="00CE1FFA" w:rsidRDefault="004111F6" w:rsidP="00272942">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439" w:hAnsi="QCF_P439" w:cs="QCF_P439"/>
          <w:sz w:val="36"/>
          <w:szCs w:val="36"/>
          <w:u w:val="single"/>
          <w:rtl/>
        </w:rPr>
        <w:t xml:space="preserve">ﰇ </w:t>
      </w:r>
      <w:r w:rsidRPr="00CE1FFA">
        <w:rPr>
          <w:rFonts w:ascii="QCF_P439" w:hAnsi="QCF_P439" w:cs="QCF_P439"/>
          <w:sz w:val="36"/>
          <w:szCs w:val="36"/>
          <w:rtl/>
        </w:rPr>
        <w:t xml:space="preserve"> ﰈ  ﰉ   ﰊﰋ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18"/>
      </w:r>
      <w:r w:rsidRPr="00CE1FFA">
        <w:rPr>
          <w:rFonts w:ascii="Arial" w:hAnsi="Arial" w:cs="Traditional Arabic" w:hint="cs"/>
          <w:position w:val="12"/>
          <w:sz w:val="36"/>
          <w:szCs w:val="36"/>
          <w:rtl/>
        </w:rPr>
        <w:t>)</w:t>
      </w:r>
    </w:p>
    <w:p w:rsidR="004111F6" w:rsidRPr="00CE1FFA" w:rsidRDefault="004111F6" w:rsidP="00272942">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ج</w:t>
      </w:r>
      <w:r w:rsidR="00272942"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اء في تفسير القرآن العظي</w:t>
      </w:r>
      <w:r w:rsidR="00272942"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م للآية الأولى: (</w:t>
      </w:r>
      <w:r w:rsidRPr="00CE1FFA">
        <w:rPr>
          <w:rFonts w:ascii="Traditional Arabic" w:cs="Traditional Arabic" w:hint="cs"/>
          <w:sz w:val="36"/>
          <w:szCs w:val="36"/>
          <w:rtl/>
        </w:rPr>
        <w:t xml:space="preserve"> كَانَتِ</w:t>
      </w:r>
      <w:r w:rsidRPr="00CE1FFA">
        <w:rPr>
          <w:rFonts w:ascii="Traditional Arabic" w:cs="Traditional Arabic"/>
          <w:sz w:val="36"/>
          <w:szCs w:val="36"/>
          <w:rtl/>
        </w:rPr>
        <w:t xml:space="preserve"> </w:t>
      </w:r>
      <w:r w:rsidRPr="00CE1FFA">
        <w:rPr>
          <w:rFonts w:ascii="Traditional Arabic" w:cs="Traditional Arabic" w:hint="cs"/>
          <w:sz w:val="36"/>
          <w:szCs w:val="36"/>
          <w:rtl/>
        </w:rPr>
        <w:t>الأُمَمُ</w:t>
      </w:r>
      <w:r w:rsidRPr="00CE1FFA">
        <w:rPr>
          <w:rFonts w:ascii="Traditional Arabic" w:cs="Traditional Arabic"/>
          <w:sz w:val="36"/>
          <w:szCs w:val="36"/>
          <w:rtl/>
        </w:rPr>
        <w:t xml:space="preserve"> </w:t>
      </w:r>
      <w:r w:rsidRPr="00CE1FFA">
        <w:rPr>
          <w:rFonts w:ascii="Traditional Arabic" w:cs="Traditional Arabic" w:hint="cs"/>
          <w:sz w:val="36"/>
          <w:szCs w:val="36"/>
          <w:rtl/>
        </w:rPr>
        <w:t>الماضِيَةُ</w:t>
      </w:r>
      <w:r w:rsidRPr="00CE1FFA">
        <w:rPr>
          <w:rFonts w:ascii="Traditional Arabic" w:cs="Traditional Arabic"/>
          <w:sz w:val="36"/>
          <w:szCs w:val="36"/>
          <w:rtl/>
        </w:rPr>
        <w:t xml:space="preserve"> </w:t>
      </w:r>
      <w:r w:rsidRPr="00CE1FFA">
        <w:rPr>
          <w:rFonts w:ascii="Traditional Arabic" w:cs="Traditional Arabic" w:hint="cs"/>
          <w:sz w:val="36"/>
          <w:szCs w:val="36"/>
          <w:rtl/>
        </w:rPr>
        <w:t>وَالقُرُونُ</w:t>
      </w:r>
      <w:r w:rsidRPr="00CE1FFA">
        <w:rPr>
          <w:rFonts w:ascii="Traditional Arabic" w:cs="Traditional Arabic"/>
          <w:sz w:val="36"/>
          <w:szCs w:val="36"/>
          <w:rtl/>
        </w:rPr>
        <w:t xml:space="preserve"> </w:t>
      </w:r>
      <w:r w:rsidRPr="00CE1FFA">
        <w:rPr>
          <w:rFonts w:ascii="Traditional Arabic" w:cs="Traditional Arabic" w:hint="cs"/>
          <w:sz w:val="36"/>
          <w:szCs w:val="36"/>
          <w:rtl/>
        </w:rPr>
        <w:t>السَّالِفَةُ</w:t>
      </w:r>
      <w:r w:rsidRPr="00CE1FFA">
        <w:rPr>
          <w:rFonts w:ascii="Traditional Arabic" w:cs="Traditional Arabic"/>
          <w:sz w:val="36"/>
          <w:szCs w:val="36"/>
          <w:rtl/>
        </w:rPr>
        <w:t xml:space="preserve"> </w:t>
      </w:r>
      <w:r w:rsidRPr="00CE1FFA">
        <w:rPr>
          <w:rFonts w:ascii="Traditional Arabic" w:cs="Traditional Arabic" w:hint="cs"/>
          <w:sz w:val="36"/>
          <w:szCs w:val="36"/>
          <w:rtl/>
        </w:rPr>
        <w:t>أَشَ</w:t>
      </w:r>
      <w:r w:rsidR="00272942" w:rsidRPr="00CE1FFA">
        <w:rPr>
          <w:rFonts w:ascii="Traditional Arabic" w:cs="Traditional Arabic" w:hint="cs"/>
          <w:sz w:val="36"/>
          <w:szCs w:val="36"/>
          <w:rtl/>
        </w:rPr>
        <w:t>ــ</w:t>
      </w:r>
      <w:r w:rsidRPr="00CE1FFA">
        <w:rPr>
          <w:rFonts w:ascii="Traditional Arabic" w:cs="Traditional Arabic" w:hint="cs"/>
          <w:sz w:val="36"/>
          <w:szCs w:val="36"/>
          <w:rtl/>
        </w:rPr>
        <w:t>دَّ</w:t>
      </w:r>
      <w:r w:rsidRPr="00CE1FFA">
        <w:rPr>
          <w:rFonts w:ascii="Traditional Arabic" w:cs="Traditional Arabic"/>
          <w:sz w:val="36"/>
          <w:szCs w:val="36"/>
          <w:rtl/>
        </w:rPr>
        <w:t xml:space="preserve"> </w:t>
      </w:r>
      <w:r w:rsidRPr="00CE1FFA">
        <w:rPr>
          <w:rFonts w:ascii="Traditional Arabic" w:cs="Traditional Arabic" w:hint="cs"/>
          <w:sz w:val="36"/>
          <w:szCs w:val="36"/>
          <w:rtl/>
        </w:rPr>
        <w:t>مِنْكُ</w:t>
      </w:r>
      <w:r w:rsidR="00272942" w:rsidRPr="00CE1FFA">
        <w:rPr>
          <w:rFonts w:ascii="Traditional Arabic" w:cs="Traditional Arabic" w:hint="cs"/>
          <w:sz w:val="36"/>
          <w:szCs w:val="36"/>
          <w:rtl/>
        </w:rPr>
        <w:t>ــــ</w:t>
      </w:r>
      <w:r w:rsidRPr="00CE1FFA">
        <w:rPr>
          <w:rFonts w:ascii="Traditional Arabic" w:cs="Traditional Arabic" w:hint="cs"/>
          <w:sz w:val="36"/>
          <w:szCs w:val="36"/>
          <w:rtl/>
        </w:rPr>
        <w:t>مْ</w:t>
      </w:r>
      <w:r w:rsidRPr="00CE1FFA">
        <w:rPr>
          <w:rFonts w:ascii="Traditional Arabic" w:cs="Traditional Arabic"/>
          <w:sz w:val="36"/>
          <w:szCs w:val="36"/>
          <w:rtl/>
        </w:rPr>
        <w:t xml:space="preserve"> </w:t>
      </w:r>
      <w:r w:rsidRPr="00CE1FFA">
        <w:rPr>
          <w:rFonts w:ascii="Traditional Arabic" w:cs="Traditional Arabic" w:hint="cs"/>
          <w:sz w:val="36"/>
          <w:szCs w:val="36"/>
          <w:rtl/>
        </w:rPr>
        <w:t>أَيُّهَ</w:t>
      </w:r>
      <w:r w:rsidR="00272942" w:rsidRPr="00CE1FFA">
        <w:rPr>
          <w:rFonts w:ascii="Traditional Arabic" w:cs="Traditional Arabic" w:hint="cs"/>
          <w:sz w:val="36"/>
          <w:szCs w:val="36"/>
          <w:rtl/>
        </w:rPr>
        <w:t>ــــــــ</w:t>
      </w:r>
      <w:r w:rsidRPr="00CE1FFA">
        <w:rPr>
          <w:rFonts w:ascii="Traditional Arabic" w:cs="Traditional Arabic" w:hint="cs"/>
          <w:sz w:val="36"/>
          <w:szCs w:val="36"/>
          <w:rtl/>
        </w:rPr>
        <w:t>ا</w:t>
      </w:r>
      <w:r w:rsidR="00272942" w:rsidRPr="00CE1FFA">
        <w:rPr>
          <w:rFonts w:ascii="Traditional Arabic" w:cs="Traditional Arabic" w:hint="cs"/>
          <w:sz w:val="36"/>
          <w:szCs w:val="36"/>
          <w:rtl/>
        </w:rPr>
        <w:t xml:space="preserve"> </w:t>
      </w:r>
      <w:r w:rsidRPr="00CE1FFA">
        <w:rPr>
          <w:rFonts w:ascii="Traditional Arabic" w:cs="Traditional Arabic" w:hint="cs"/>
          <w:sz w:val="36"/>
          <w:szCs w:val="36"/>
          <w:rtl/>
        </w:rPr>
        <w:t>المبْعُوثُ</w:t>
      </w:r>
      <w:r w:rsidRPr="00CE1FFA">
        <w:rPr>
          <w:rFonts w:ascii="Traditional Arabic" w:cs="Traditional Arabic"/>
          <w:sz w:val="36"/>
          <w:szCs w:val="36"/>
          <w:rtl/>
        </w:rPr>
        <w:t xml:space="preserve"> </w:t>
      </w:r>
      <w:r w:rsidRPr="00CE1FFA">
        <w:rPr>
          <w:rFonts w:ascii="Traditional Arabic" w:cs="Traditional Arabic" w:hint="cs"/>
          <w:sz w:val="36"/>
          <w:szCs w:val="36"/>
          <w:rtl/>
        </w:rPr>
        <w:t>إِلَيْهِمْ</w:t>
      </w:r>
      <w:r w:rsidRPr="00CE1FFA">
        <w:rPr>
          <w:rFonts w:ascii="Traditional Arabic" w:cs="Traditional Arabic"/>
          <w:sz w:val="36"/>
          <w:szCs w:val="36"/>
          <w:rtl/>
        </w:rPr>
        <w:t xml:space="preserve"> </w:t>
      </w:r>
      <w:r w:rsidRPr="00CE1FFA">
        <w:rPr>
          <w:rFonts w:ascii="Traditional Arabic" w:cs="Traditional Arabic" w:hint="cs"/>
          <w:sz w:val="36"/>
          <w:szCs w:val="36"/>
          <w:rtl/>
        </w:rPr>
        <w:t>مُحَمَّدُ</w:t>
      </w:r>
      <w:r w:rsidRPr="00CE1FFA">
        <w:rPr>
          <w:rFonts w:ascii="Traditional Arabic" w:cs="Traditional Arabic"/>
          <w:sz w:val="36"/>
          <w:szCs w:val="36"/>
          <w:rtl/>
        </w:rPr>
        <w:t xml:space="preserve"> </w:t>
      </w:r>
      <w:r w:rsidRPr="00CE1FFA">
        <w:rPr>
          <w:rFonts w:ascii="Traditional Arabic" w:cs="Traditional Arabic" w:hint="cs"/>
          <w:sz w:val="36"/>
          <w:szCs w:val="36"/>
          <w:rtl/>
        </w:rPr>
        <w:t>صَلَوَاتُ</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وَسَلامُهُ</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19"/>
      </w:r>
      <w:r w:rsidRPr="00CE1FFA">
        <w:rPr>
          <w:rFonts w:ascii="Traditional Arabic" w:hAnsi="Traditional Arabic" w:cs="Traditional Arabic" w:hint="cs"/>
          <w:position w:val="12"/>
          <w:sz w:val="36"/>
          <w:szCs w:val="36"/>
          <w:rtl/>
        </w:rPr>
        <w:t>)</w:t>
      </w:r>
    </w:p>
    <w:p w:rsidR="004111F6"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بعْدَ</w:t>
      </w:r>
      <w:r w:rsidRPr="00CE1FFA">
        <w:rPr>
          <w:rFonts w:ascii="Traditional Arabic" w:cs="Traditional Arabic"/>
          <w:sz w:val="36"/>
          <w:szCs w:val="36"/>
          <w:rtl/>
        </w:rPr>
        <w:t xml:space="preserve"> </w:t>
      </w:r>
      <w:r w:rsidRPr="00CE1FFA">
        <w:rPr>
          <w:rFonts w:ascii="Traditional Arabic" w:cs="Traditional Arabic" w:hint="cs"/>
          <w:sz w:val="36"/>
          <w:szCs w:val="36"/>
          <w:rtl/>
        </w:rPr>
        <w:t>كَمَالِ</w:t>
      </w:r>
      <w:r w:rsidRPr="00CE1FFA">
        <w:rPr>
          <w:rFonts w:ascii="Traditional Arabic" w:cs="Traditional Arabic"/>
          <w:sz w:val="36"/>
          <w:szCs w:val="36"/>
          <w:rtl/>
        </w:rPr>
        <w:t xml:space="preserve"> </w:t>
      </w:r>
      <w:r w:rsidRPr="00CE1FFA">
        <w:rPr>
          <w:rFonts w:ascii="Traditional Arabic" w:cs="Traditional Arabic" w:hint="cs"/>
          <w:sz w:val="36"/>
          <w:szCs w:val="36"/>
          <w:rtl/>
        </w:rPr>
        <w:t>القُوَّةِ،</w:t>
      </w:r>
      <w:r w:rsidRPr="00CE1FFA">
        <w:rPr>
          <w:rFonts w:ascii="Traditional Arabic" w:cs="Traditional Arabic"/>
          <w:sz w:val="36"/>
          <w:szCs w:val="36"/>
          <w:rtl/>
        </w:rPr>
        <w:t xml:space="preserve"> </w:t>
      </w:r>
      <w:r w:rsidRPr="00CE1FFA">
        <w:rPr>
          <w:rFonts w:ascii="Traditional Arabic" w:cs="Traditional Arabic" w:hint="cs"/>
          <w:sz w:val="36"/>
          <w:szCs w:val="36"/>
          <w:rtl/>
        </w:rPr>
        <w:t>وَكَثْرَةِ</w:t>
      </w:r>
      <w:r w:rsidRPr="00CE1FFA">
        <w:rPr>
          <w:rFonts w:ascii="Traditional Arabic" w:cs="Traditional Arabic"/>
          <w:sz w:val="36"/>
          <w:szCs w:val="36"/>
          <w:rtl/>
        </w:rPr>
        <w:t xml:space="preserve"> </w:t>
      </w:r>
      <w:r w:rsidRPr="00CE1FFA">
        <w:rPr>
          <w:rFonts w:ascii="Traditional Arabic" w:cs="Traditional Arabic" w:hint="cs"/>
          <w:sz w:val="36"/>
          <w:szCs w:val="36"/>
          <w:rtl/>
        </w:rPr>
        <w:t>العَدَدِ</w:t>
      </w:r>
      <w:r w:rsidRPr="00CE1FFA">
        <w:rPr>
          <w:rFonts w:ascii="Traditional Arabic" w:cs="Traditional Arabic"/>
          <w:sz w:val="36"/>
          <w:szCs w:val="36"/>
          <w:rtl/>
        </w:rPr>
        <w:t xml:space="preserve"> </w:t>
      </w:r>
      <w:r w:rsidRPr="00CE1FFA">
        <w:rPr>
          <w:rFonts w:ascii="Traditional Arabic" w:cs="Traditional Arabic" w:hint="cs"/>
          <w:sz w:val="36"/>
          <w:szCs w:val="36"/>
          <w:rtl/>
        </w:rPr>
        <w:t>والعُدَد،</w:t>
      </w:r>
      <w:r w:rsidRPr="00CE1FFA">
        <w:rPr>
          <w:rFonts w:ascii="Traditional Arabic" w:cs="Traditional Arabic"/>
          <w:sz w:val="36"/>
          <w:szCs w:val="36"/>
          <w:rtl/>
        </w:rPr>
        <w:t xml:space="preserve"> </w:t>
      </w:r>
      <w:r w:rsidRPr="00CE1FFA">
        <w:rPr>
          <w:rFonts w:ascii="Traditional Arabic" w:cs="Traditional Arabic" w:hint="cs"/>
          <w:sz w:val="36"/>
          <w:szCs w:val="36"/>
          <w:rtl/>
        </w:rPr>
        <w:t>وَكَثْرَةِ</w:t>
      </w:r>
      <w:r w:rsidRPr="00CE1FFA">
        <w:rPr>
          <w:rFonts w:ascii="Traditional Arabic" w:cs="Traditional Arabic"/>
          <w:sz w:val="36"/>
          <w:szCs w:val="36"/>
          <w:rtl/>
        </w:rPr>
        <w:t xml:space="preserve"> </w:t>
      </w:r>
      <w:r w:rsidRPr="00CE1FFA">
        <w:rPr>
          <w:rFonts w:ascii="Traditional Arabic" w:cs="Traditional Arabic" w:hint="cs"/>
          <w:sz w:val="36"/>
          <w:szCs w:val="36"/>
          <w:rtl/>
        </w:rPr>
        <w:t>الأَمْوَالِ</w:t>
      </w:r>
      <w:r w:rsidRPr="00CE1FFA">
        <w:rPr>
          <w:rFonts w:ascii="Traditional Arabic" w:cs="Traditional Arabic"/>
          <w:sz w:val="36"/>
          <w:szCs w:val="36"/>
          <w:rtl/>
        </w:rPr>
        <w:t xml:space="preserve"> </w:t>
      </w:r>
      <w:r w:rsidRPr="00CE1FFA">
        <w:rPr>
          <w:rFonts w:ascii="Traditional Arabic" w:cs="Traditional Arabic" w:hint="cs"/>
          <w:sz w:val="36"/>
          <w:szCs w:val="36"/>
          <w:rtl/>
        </w:rPr>
        <w:t>وَالأَوْلادِ،</w:t>
      </w:r>
      <w:r w:rsidRPr="00CE1FFA">
        <w:rPr>
          <w:rFonts w:ascii="Traditional Arabic" w:cs="Traditional Arabic"/>
          <w:sz w:val="36"/>
          <w:szCs w:val="36"/>
          <w:rtl/>
        </w:rPr>
        <w:t xml:space="preserve"> </w:t>
      </w:r>
      <w:r w:rsidRPr="00CE1FFA">
        <w:rPr>
          <w:rFonts w:ascii="Traditional Arabic" w:cs="Traditional Arabic" w:hint="cs"/>
          <w:sz w:val="36"/>
          <w:szCs w:val="36"/>
          <w:rtl/>
        </w:rPr>
        <w:t>فَمَا</w:t>
      </w:r>
      <w:r w:rsidRPr="00CE1FFA">
        <w:rPr>
          <w:rFonts w:ascii="Traditional Arabic" w:cs="Traditional Arabic"/>
          <w:sz w:val="36"/>
          <w:szCs w:val="36"/>
          <w:rtl/>
        </w:rPr>
        <w:t xml:space="preserve"> </w:t>
      </w:r>
      <w:r w:rsidRPr="00CE1FFA">
        <w:rPr>
          <w:rFonts w:ascii="Traditional Arabic" w:cs="Traditional Arabic" w:hint="cs"/>
          <w:sz w:val="36"/>
          <w:szCs w:val="36"/>
          <w:rtl/>
        </w:rPr>
        <w:t>أَغْنَى</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شَيْئًا،</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دَفَعَ</w:t>
      </w:r>
      <w:r w:rsidRPr="00CE1FFA">
        <w:rPr>
          <w:rFonts w:ascii="Traditional Arabic" w:cs="Traditional Arabic"/>
          <w:sz w:val="36"/>
          <w:szCs w:val="36"/>
          <w:rtl/>
        </w:rPr>
        <w:t xml:space="preserve"> </w:t>
      </w:r>
      <w:r w:rsidRPr="00CE1FFA">
        <w:rPr>
          <w:rFonts w:ascii="Traditional Arabic" w:cs="Traditional Arabic" w:hint="cs"/>
          <w:sz w:val="36"/>
          <w:szCs w:val="36"/>
          <w:rtl/>
        </w:rPr>
        <w:t>عَنْهُمْ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عَذَابِ</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20"/>
      </w:r>
      <w:r w:rsidRPr="00CE1FFA">
        <w:rPr>
          <w:rFonts w:ascii="Traditional Arabic" w:hAnsi="Traditional Arabic" w:cs="Traditional Arabic" w:hint="cs"/>
          <w:position w:val="12"/>
          <w:sz w:val="36"/>
          <w:szCs w:val="36"/>
          <w:rtl/>
        </w:rPr>
        <w:t>)</w:t>
      </w:r>
    </w:p>
    <w:p w:rsidR="004111F6" w:rsidRPr="00CE1FFA" w:rsidRDefault="004111F6" w:rsidP="003C75E0">
      <w:pPr>
        <w:spacing w:after="0" w:line="240" w:lineRule="auto"/>
        <w:ind w:firstLine="288"/>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 xml:space="preserve">وجاء في تفسير ( مفاتيح الغيب ): ( </w:t>
      </w:r>
      <w:r w:rsidRPr="00CE1FFA">
        <w:rPr>
          <w:rFonts w:ascii="Lotus Linotype" w:hAnsi="Lotus Linotype" w:cs="Traditional Arabic" w:hint="cs"/>
          <w:spacing w:val="4"/>
          <w:sz w:val="36"/>
          <w:szCs w:val="36"/>
          <w:rtl/>
        </w:rPr>
        <w:t>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هناك</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كَانُواْ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أَشَدَّ</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غير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واو</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ههنا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بالواو</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الفرق،</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نقول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قول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القائل: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رأيت</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زيداً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كيف</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أكرمني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وأعظم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منك،</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يفيد</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القائل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يخبره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بأن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زيداً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أعظم،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وإذا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رأيته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كيف</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أكرمني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هو</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أعظم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منك،</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يفيد</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أنه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تقرر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المعنيين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حاصل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عند</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السامع</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كأنه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رآه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أكرمه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ورآه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أكبر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شك</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هذه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العبارة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الأخيرة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تفيد</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كون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الأمر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الثاني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الظهور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مثل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الأول،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بحيث</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يحتاج</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إلى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إعلام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المتكلم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إخبار،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إذا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علمت</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هذا.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فنقول: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المذكور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ههنا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كونهم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أشد</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قوة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غير،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ولعل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ذلك</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كان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ظاهراً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عندهم،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بالواو،</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نظركم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يقع</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على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عاقبة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أمرهم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يقع</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على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قوتهم،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وأما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هناك</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فالمذكور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أشياء</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كثيرة،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فإنه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 xml:space="preserve">قال: </w:t>
      </w:r>
      <w:r w:rsidRPr="00CE1FFA">
        <w:rPr>
          <w:rFonts w:ascii="QCF_BSML" w:hAnsi="QCF_BSML" w:cs="QCF_BSML"/>
          <w:spacing w:val="4"/>
          <w:sz w:val="36"/>
          <w:szCs w:val="36"/>
          <w:rtl/>
        </w:rPr>
        <w:t xml:space="preserve">ﭽ </w:t>
      </w:r>
      <w:r w:rsidRPr="00CE1FFA">
        <w:rPr>
          <w:rFonts w:ascii="QCF_P405" w:hAnsi="QCF_P405" w:cs="QCF_P405"/>
          <w:spacing w:val="4"/>
          <w:sz w:val="36"/>
          <w:szCs w:val="36"/>
          <w:rtl/>
        </w:rPr>
        <w:t xml:space="preserve">ﮎ  ﮏ  ﮐ  ﮑ    ﮒ  ﮓ  ﮔ  ﮕ  ﮖ  ﮗ  </w:t>
      </w:r>
      <w:r w:rsidRPr="00CE1FFA">
        <w:rPr>
          <w:rFonts w:ascii="QCF_BSML" w:hAnsi="QCF_BSML" w:cs="QCF_BSML"/>
          <w:spacing w:val="4"/>
          <w:sz w:val="36"/>
          <w:szCs w:val="36"/>
          <w:rtl/>
        </w:rPr>
        <w:t>ﭼ</w:t>
      </w:r>
      <w:r w:rsidRPr="00CE1FFA">
        <w:rPr>
          <w:rFonts w:ascii="Lotus Linotype" w:hAnsi="Lotus Linotype" w:cs="Traditional Arabic" w:hint="cs"/>
          <w:spacing w:val="4"/>
          <w:sz w:val="36"/>
          <w:szCs w:val="36"/>
          <w:rtl/>
        </w:rPr>
        <w:t>، وفي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موضع</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آخر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 xml:space="preserve">قال: </w:t>
      </w:r>
      <w:r w:rsidRPr="00CE1FFA">
        <w:rPr>
          <w:rFonts w:ascii="QCF_BSML" w:hAnsi="QCF_BSML" w:cs="QCF_BSML"/>
          <w:spacing w:val="4"/>
          <w:sz w:val="36"/>
          <w:szCs w:val="36"/>
          <w:rtl/>
        </w:rPr>
        <w:t xml:space="preserve">ﭽ </w:t>
      </w:r>
      <w:r w:rsidRPr="00CE1FFA">
        <w:rPr>
          <w:rFonts w:ascii="QCF_P476" w:hAnsi="QCF_P476" w:cs="QCF_P476"/>
          <w:spacing w:val="4"/>
          <w:sz w:val="36"/>
          <w:szCs w:val="36"/>
          <w:rtl/>
        </w:rPr>
        <w:t xml:space="preserve">ﮒ  ﮓ  ﮔ  ﮕ  ﮖ  ﮗ   </w:t>
      </w:r>
      <w:r w:rsidR="003C75E0" w:rsidRPr="00CE1FFA">
        <w:rPr>
          <w:rFonts w:ascii="QCF_P476" w:hAnsi="QCF_P476" w:cs="QCF_P476"/>
          <w:spacing w:val="4"/>
          <w:sz w:val="36"/>
          <w:szCs w:val="36"/>
          <w:rtl/>
        </w:rPr>
        <w:t xml:space="preserve">   ﮘ </w:t>
      </w:r>
      <w:r w:rsidRPr="00CE1FFA">
        <w:rPr>
          <w:rFonts w:ascii="QCF_P476" w:hAnsi="QCF_P476" w:cs="QCF_P476"/>
          <w:spacing w:val="4"/>
          <w:sz w:val="36"/>
          <w:szCs w:val="36"/>
          <w:rtl/>
        </w:rPr>
        <w:t xml:space="preserve">  ﮙ  ﮚ  ﮛ  ﮜﮝ  ﮞ    ﮟ  ﮠ  ﮡ    ﮢ  ﮣ  ﮤ  ﮥ </w:t>
      </w:r>
      <w:r w:rsidRPr="00CE1FFA">
        <w:rPr>
          <w:rFonts w:ascii="QCF_BSML" w:hAnsi="QCF_BSML" w:cs="QCF_BSML"/>
          <w:spacing w:val="4"/>
          <w:sz w:val="36"/>
          <w:szCs w:val="36"/>
          <w:rtl/>
        </w:rPr>
        <w:t>ﭼ</w:t>
      </w:r>
      <w:r w:rsidR="006D14EA" w:rsidRPr="00CE1FFA">
        <w:rPr>
          <w:rFonts w:ascii="Traditional Arabic" w:hAnsi="Traditional Arabic" w:cs="Traditional Arabic" w:hint="cs"/>
          <w:position w:val="12"/>
          <w:sz w:val="36"/>
          <w:szCs w:val="36"/>
          <w:rtl/>
        </w:rPr>
        <w:t>(</w:t>
      </w:r>
      <w:r w:rsidR="006D14EA" w:rsidRPr="00CE1FFA">
        <w:rPr>
          <w:rStyle w:val="FootnoteReference"/>
          <w:rFonts w:ascii="Traditional Arabic" w:hAnsi="Traditional Arabic" w:cs="Traditional Arabic"/>
          <w:position w:val="12"/>
          <w:sz w:val="36"/>
          <w:szCs w:val="36"/>
          <w:vertAlign w:val="baseline"/>
          <w:rtl/>
        </w:rPr>
        <w:footnoteReference w:id="521"/>
      </w:r>
      <w:r w:rsidR="006D14EA" w:rsidRPr="00CE1FFA">
        <w:rPr>
          <w:rFonts w:ascii="Traditional Arabic" w:hAnsi="Traditional Arabic" w:cs="Traditional Arabic" w:hint="cs"/>
          <w:position w:val="12"/>
          <w:sz w:val="36"/>
          <w:szCs w:val="36"/>
          <w:rtl/>
        </w:rPr>
        <w:t>)</w:t>
      </w:r>
      <w:r w:rsidRPr="00CE1FFA">
        <w:rPr>
          <w:rFonts w:ascii="Lotus Linotype" w:hAnsi="Lotus Linotype" w:cs="Traditional Arabic" w:hint="cs"/>
          <w:spacing w:val="4"/>
          <w:sz w:val="36"/>
          <w:szCs w:val="36"/>
          <w:rtl/>
        </w:rPr>
        <w:t>،</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ولعل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علمهم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يحصل بإثارتهم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الأرض</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أو</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بكثرتهم،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ولكن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نفس</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القوة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ورجحانهم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فيما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عليهم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كان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معلوماً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عندهم،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فإن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كل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طائفة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تعتقد</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فيمن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تقدمهم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أنهم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أقوى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نزاع</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فيه.</w:t>
      </w:r>
      <w:r w:rsidRPr="00CE1FFA">
        <w:rPr>
          <w:rFonts w:ascii="Traditional Arabic" w:hAnsi="Traditional Arabic" w:cs="Traditional Arabic" w:hint="cs"/>
          <w:spacing w:val="4"/>
          <w:sz w:val="36"/>
          <w:szCs w:val="36"/>
          <w:rtl/>
        </w:rPr>
        <w:t xml:space="preserve"> )</w:t>
      </w:r>
      <w:r w:rsidRPr="00CE1FFA">
        <w:rPr>
          <w:rFonts w:ascii="Traditional Arabic" w:hAnsi="Traditional Arabic" w:cs="Traditional Arabic" w:hint="cs"/>
          <w:spacing w:val="4"/>
          <w:position w:val="12"/>
          <w:sz w:val="36"/>
          <w:szCs w:val="36"/>
          <w:rtl/>
        </w:rPr>
        <w:t>(</w:t>
      </w:r>
      <w:r w:rsidRPr="00CE1FFA">
        <w:rPr>
          <w:rStyle w:val="FootnoteReference"/>
          <w:rFonts w:ascii="Traditional Arabic" w:hAnsi="Traditional Arabic" w:cs="Traditional Arabic"/>
          <w:spacing w:val="4"/>
          <w:position w:val="12"/>
          <w:sz w:val="36"/>
          <w:szCs w:val="36"/>
          <w:vertAlign w:val="baseline"/>
          <w:rtl/>
        </w:rPr>
        <w:footnoteReference w:id="522"/>
      </w:r>
      <w:r w:rsidRPr="00CE1FFA">
        <w:rPr>
          <w:rFonts w:ascii="Traditional Arabic" w:hAnsi="Traditional Arabic" w:cs="Traditional Arabic" w:hint="cs"/>
          <w:spacing w:val="4"/>
          <w:position w:val="12"/>
          <w:sz w:val="36"/>
          <w:szCs w:val="36"/>
          <w:rtl/>
        </w:rPr>
        <w:t>)</w:t>
      </w:r>
    </w:p>
    <w:p w:rsidR="004111F6" w:rsidRPr="00CE1FFA" w:rsidRDefault="004111F6" w:rsidP="004111F6">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111F6" w:rsidRPr="00CE1FFA" w:rsidRDefault="004111F6" w:rsidP="00B25363">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ورد فيها الفعل بدون زيادة حرف الواو قبله، وهذا متوافق مع سياق الآيات الكريمة، وذلك في أكثر من موضع في القرآن الكريم، حيث الآيات تتحدث في مجملها عن معلومات متعددة، سواء بكثرة المال أو كثرة الولد، أو وجود الأثر في الأرض بعمارٍ أو غيره، وما إلى ذلك من الأمور، وبالتالي كانت كلها متساوية ومتقاربة بالنسبة لهم، فلم تكن الحاجة إلى زيادة حرف الواو في البداية، لتميز هذه الجملة عن بقية الأمور المذكورة، فكان الفعل بدون واو في موقعه المتلائم مع الآيات والله أعلم.</w:t>
      </w:r>
    </w:p>
    <w:p w:rsidR="00106218" w:rsidRPr="00CE1FFA" w:rsidRDefault="004111F6" w:rsidP="004111F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w:t>
      </w:r>
      <w:r w:rsidR="00B25363" w:rsidRPr="00CE1FFA">
        <w:rPr>
          <w:rFonts w:ascii="Traditional Arabic" w:hAnsi="Traditional Arabic" w:cs="Traditional Arabic" w:hint="cs"/>
          <w:b/>
          <w:bCs/>
          <w:sz w:val="36"/>
          <w:szCs w:val="36"/>
          <w:rtl/>
        </w:rPr>
        <w:t>ــــ</w:t>
      </w:r>
      <w:r w:rsidRPr="00CE1FFA">
        <w:rPr>
          <w:rFonts w:ascii="Traditional Arabic" w:hAnsi="Traditional Arabic" w:cs="Traditional Arabic" w:hint="cs"/>
          <w:b/>
          <w:bCs/>
          <w:sz w:val="36"/>
          <w:szCs w:val="36"/>
          <w:rtl/>
        </w:rPr>
        <w:t>ة:</w:t>
      </w:r>
      <w:r w:rsidRPr="00CE1FFA">
        <w:rPr>
          <w:rFonts w:ascii="Traditional Arabic" w:hAnsi="Traditional Arabic" w:cs="Traditional Arabic" w:hint="cs"/>
          <w:sz w:val="36"/>
          <w:szCs w:val="36"/>
          <w:rtl/>
        </w:rPr>
        <w:t xml:space="preserve"> وردت فيه</w:t>
      </w:r>
      <w:r w:rsidR="00B25363"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ا زيادة حرف الواو قبل الفع</w:t>
      </w:r>
      <w:r w:rsidR="00B25363" w:rsidRPr="00CE1FFA">
        <w:rPr>
          <w:rFonts w:ascii="Traditional Arabic" w:hAnsi="Traditional Arabic" w:cs="Traditional Arabic" w:hint="cs"/>
          <w:sz w:val="36"/>
          <w:szCs w:val="36"/>
          <w:rtl/>
        </w:rPr>
        <w:t>ــــ</w:t>
      </w:r>
      <w:r w:rsidR="00106218"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ل، وهذه الزي</w:t>
      </w:r>
      <w:r w:rsidR="00B25363"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ادة متوائم</w:t>
      </w:r>
      <w:r w:rsidR="00B25363"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ة م</w:t>
      </w:r>
      <w:r w:rsidR="00B25363"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ع سي</w:t>
      </w:r>
      <w:r w:rsidR="00B25363" w:rsidRPr="00CE1FFA">
        <w:rPr>
          <w:rFonts w:ascii="Traditional Arabic" w:hAnsi="Traditional Arabic" w:cs="Traditional Arabic" w:hint="cs"/>
          <w:sz w:val="36"/>
          <w:szCs w:val="36"/>
          <w:rtl/>
        </w:rPr>
        <w:t>ــــ</w:t>
      </w:r>
      <w:r w:rsidR="00106218" w:rsidRPr="00CE1FFA">
        <w:rPr>
          <w:rFonts w:ascii="Traditional Arabic" w:hAnsi="Traditional Arabic" w:cs="Traditional Arabic" w:hint="cs"/>
          <w:sz w:val="36"/>
          <w:szCs w:val="36"/>
          <w:rtl/>
        </w:rPr>
        <w:t>ـ</w:t>
      </w:r>
      <w:r w:rsidRPr="00CE1FFA">
        <w:rPr>
          <w:rFonts w:ascii="Traditional Arabic" w:hAnsi="Traditional Arabic" w:cs="Traditional Arabic" w:hint="cs"/>
          <w:sz w:val="36"/>
          <w:szCs w:val="36"/>
          <w:rtl/>
        </w:rPr>
        <w:t>اق الآي</w:t>
      </w:r>
      <w:r w:rsidR="00B25363"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 xml:space="preserve">ات </w:t>
      </w:r>
    </w:p>
    <w:p w:rsidR="004111F6" w:rsidRPr="00CE1FFA" w:rsidRDefault="004111F6" w:rsidP="00B25363">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الكريمة، حيث </w:t>
      </w:r>
      <w:r w:rsidR="00B25363" w:rsidRPr="00CE1FFA">
        <w:rPr>
          <w:rFonts w:ascii="Traditional Arabic" w:hAnsi="Traditional Arabic" w:cs="Traditional Arabic" w:hint="cs"/>
          <w:sz w:val="36"/>
          <w:szCs w:val="36"/>
          <w:rtl/>
        </w:rPr>
        <w:t>ل</w:t>
      </w:r>
      <w:r w:rsidRPr="00CE1FFA">
        <w:rPr>
          <w:rFonts w:ascii="Traditional Arabic" w:hAnsi="Traditional Arabic" w:cs="Traditional Arabic" w:hint="cs"/>
          <w:sz w:val="36"/>
          <w:szCs w:val="36"/>
          <w:rtl/>
        </w:rPr>
        <w:t>م يُذكر في الآية سوى الأكثرية أو الزيادة في القوة، وبالتالي كان التركيز على هذه المعلومة لا غير، فهي المقصودة بذاتها دون سائر الأوصاف الأخرى، فتمت زيادة حرف الواو على الفعل ليكون التركيز عليه، ويظهر واضحاً للجميع، وفي هذه الحالة، يكون الحرف قد جاء في موضعه المتناسب مع الآيات والله أعلم.</w:t>
      </w:r>
    </w:p>
    <w:p w:rsidR="00F34837" w:rsidRPr="00CE1FFA" w:rsidRDefault="00F34837"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(المثال ال</w:t>
      </w:r>
      <w:r w:rsidR="00106218" w:rsidRPr="00A264FC">
        <w:rPr>
          <w:rFonts w:ascii="Traditional Arabic" w:hAnsi="Traditional Arabic" w:cs="Traditional Arabic" w:hint="cs"/>
          <w:b/>
          <w:bCs/>
          <w:sz w:val="36"/>
          <w:szCs w:val="36"/>
          <w:rtl/>
        </w:rPr>
        <w:t>ثالث</w:t>
      </w:r>
      <w:r w:rsidRPr="00A264FC">
        <w:rPr>
          <w:rFonts w:ascii="Traditional Arabic" w:hAnsi="Traditional Arabic" w:cs="Traditional Arabic" w:hint="cs"/>
          <w:b/>
          <w:bCs/>
          <w:sz w:val="36"/>
          <w:szCs w:val="36"/>
          <w:rtl/>
        </w:rPr>
        <w:t xml:space="preserve"> والعشرون) [ أشد ــ هم أشد ]</w:t>
      </w:r>
      <w:r w:rsidRPr="00CE1FFA">
        <w:rPr>
          <w:rFonts w:ascii="Traditional Arabic" w:hAnsi="Traditional Arabic" w:cs="Traditional Arabic" w:hint="cs"/>
          <w:b/>
          <w:bCs/>
          <w:sz w:val="36"/>
          <w:szCs w:val="36"/>
          <w:rtl/>
        </w:rPr>
        <w:t xml:space="preserve"> </w:t>
      </w:r>
    </w:p>
    <w:p w:rsidR="00F34837" w:rsidRPr="00CE1FFA" w:rsidRDefault="00F34837" w:rsidP="00F34837">
      <w:pPr>
        <w:spacing w:after="0" w:line="235" w:lineRule="auto"/>
        <w:ind w:firstLine="289"/>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405" w:hAnsi="QCF_P405" w:cs="QCF_P405"/>
          <w:sz w:val="36"/>
          <w:szCs w:val="36"/>
          <w:rtl/>
        </w:rPr>
        <w:t xml:space="preserve">ﮎ  </w:t>
      </w:r>
      <w:r w:rsidRPr="00CE1FFA">
        <w:rPr>
          <w:rFonts w:ascii="QCF_P405" w:hAnsi="QCF_P405" w:cs="QCF_P405"/>
          <w:sz w:val="36"/>
          <w:szCs w:val="36"/>
          <w:u w:val="single"/>
          <w:rtl/>
        </w:rPr>
        <w:t xml:space="preserve">ﮏ </w:t>
      </w:r>
      <w:r w:rsidRPr="00CE1FFA">
        <w:rPr>
          <w:rFonts w:ascii="QCF_P405" w:hAnsi="QCF_P405" w:cs="QCF_P405"/>
          <w:sz w:val="36"/>
          <w:szCs w:val="36"/>
          <w:rtl/>
        </w:rPr>
        <w:t xml:space="preserve"> ﮐ  ﮑ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23"/>
      </w:r>
      <w:r w:rsidRPr="00CE1FFA">
        <w:rPr>
          <w:rFonts w:ascii="Traditional Arabic" w:hAnsi="Traditional Arabic" w:cs="Traditional Arabic" w:hint="cs"/>
          <w:position w:val="12"/>
          <w:sz w:val="36"/>
          <w:szCs w:val="36"/>
          <w:rtl/>
        </w:rPr>
        <w:t>)</w:t>
      </w:r>
    </w:p>
    <w:p w:rsidR="00F34837" w:rsidRPr="00CE1FFA" w:rsidRDefault="00F34837" w:rsidP="00F34837">
      <w:pPr>
        <w:spacing w:after="0" w:line="235" w:lineRule="auto"/>
        <w:ind w:firstLine="289"/>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469" w:hAnsi="QCF_P469" w:cs="QCF_P469" w:hint="cs"/>
          <w:sz w:val="36"/>
          <w:szCs w:val="36"/>
          <w:rtl/>
        </w:rPr>
        <w:t xml:space="preserve">  </w:t>
      </w:r>
      <w:r w:rsidRPr="00CE1FFA">
        <w:rPr>
          <w:rFonts w:ascii="QCF_P469" w:hAnsi="QCF_P469" w:cs="QCF_P469"/>
          <w:sz w:val="36"/>
          <w:szCs w:val="36"/>
          <w:rtl/>
        </w:rPr>
        <w:t xml:space="preserve"> ﮙ     </w:t>
      </w:r>
      <w:r w:rsidRPr="00CE1FFA">
        <w:rPr>
          <w:rFonts w:ascii="QCF_P469" w:hAnsi="QCF_P469" w:cs="QCF_P469"/>
          <w:sz w:val="36"/>
          <w:szCs w:val="36"/>
          <w:u w:val="single"/>
          <w:rtl/>
        </w:rPr>
        <w:t xml:space="preserve">ﮚ  ﮛ </w:t>
      </w:r>
      <w:r w:rsidRPr="00CE1FFA">
        <w:rPr>
          <w:rFonts w:ascii="QCF_P469" w:hAnsi="QCF_P469" w:cs="QCF_P469"/>
          <w:sz w:val="36"/>
          <w:szCs w:val="36"/>
          <w:rtl/>
        </w:rPr>
        <w:t xml:space="preserve"> ﮜ  ﮝ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24"/>
      </w:r>
      <w:r w:rsidRPr="00CE1FFA">
        <w:rPr>
          <w:rFonts w:ascii="Traditional Arabic" w:hAnsi="Traditional Arabic" w:cs="Traditional Arabic" w:hint="cs"/>
          <w:position w:val="12"/>
          <w:sz w:val="36"/>
          <w:szCs w:val="36"/>
          <w:rtl/>
        </w:rPr>
        <w:t>)</w:t>
      </w:r>
    </w:p>
    <w:p w:rsidR="00F34837" w:rsidRPr="00CE1FFA" w:rsidRDefault="00F34837" w:rsidP="00B25363">
      <w:pPr>
        <w:spacing w:after="0" w:line="235" w:lineRule="auto"/>
        <w:ind w:firstLine="284"/>
        <w:jc w:val="both"/>
        <w:rPr>
          <w:rFonts w:ascii="Traditional Arabic" w:cs="Traditional Arabic"/>
          <w:sz w:val="36"/>
          <w:szCs w:val="36"/>
          <w:rtl/>
        </w:rPr>
      </w:pPr>
      <w:r w:rsidRPr="00CE1FFA">
        <w:rPr>
          <w:rFonts w:ascii="Traditional Arabic" w:hAnsi="Traditional Arabic" w:cs="Traditional Arabic" w:hint="cs"/>
          <w:sz w:val="36"/>
          <w:szCs w:val="36"/>
          <w:rtl/>
        </w:rPr>
        <w:t xml:space="preserve">جـاء في تفسير القرآن العظيم للآيـة الأولى: ( </w:t>
      </w:r>
      <w:r w:rsidRPr="00CE1FFA">
        <w:rPr>
          <w:rFonts w:ascii="Traditional Arabic" w:cs="Traditional Arabic" w:hint="cs"/>
          <w:sz w:val="36"/>
          <w:szCs w:val="36"/>
          <w:rtl/>
        </w:rPr>
        <w:t>أَشَدَّ</w:t>
      </w:r>
      <w:r w:rsidRPr="00CE1FFA">
        <w:rPr>
          <w:rFonts w:ascii="Traditional Arabic" w:cs="Traditional Arabic"/>
          <w:sz w:val="36"/>
          <w:szCs w:val="36"/>
          <w:rtl/>
        </w:rPr>
        <w:t xml:space="preserve"> </w:t>
      </w:r>
      <w:r w:rsidRPr="00CE1FFA">
        <w:rPr>
          <w:rFonts w:ascii="Traditional Arabic" w:cs="Traditional Arabic" w:hint="cs"/>
          <w:sz w:val="36"/>
          <w:szCs w:val="36"/>
          <w:rtl/>
        </w:rPr>
        <w:t>مِنْكُمْ</w:t>
      </w:r>
      <w:r w:rsidRPr="00CE1FFA">
        <w:rPr>
          <w:rFonts w:ascii="Traditional Arabic" w:cs="Traditional Arabic"/>
          <w:sz w:val="36"/>
          <w:szCs w:val="36"/>
          <w:rtl/>
        </w:rPr>
        <w:t xml:space="preserve"> </w:t>
      </w:r>
      <w:r w:rsidRPr="00CE1FFA">
        <w:rPr>
          <w:rFonts w:ascii="Traditional Arabic" w:cs="Traditional Arabic" w:hint="cs"/>
          <w:sz w:val="36"/>
          <w:szCs w:val="36"/>
          <w:rtl/>
        </w:rPr>
        <w:t>أَيُّهَـا</w:t>
      </w:r>
      <w:r w:rsidRPr="00CE1FFA">
        <w:rPr>
          <w:rFonts w:ascii="Traditional Arabic" w:cs="Traditional Arabic"/>
          <w:sz w:val="36"/>
          <w:szCs w:val="36"/>
          <w:rtl/>
        </w:rPr>
        <w:t xml:space="preserve"> </w:t>
      </w:r>
      <w:r w:rsidRPr="00CE1FFA">
        <w:rPr>
          <w:rFonts w:ascii="Traditional Arabic" w:cs="Traditional Arabic" w:hint="cs"/>
          <w:sz w:val="36"/>
          <w:szCs w:val="36"/>
          <w:rtl/>
        </w:rPr>
        <w:t>المبْعُوثُ</w:t>
      </w:r>
      <w:r w:rsidRPr="00CE1FFA">
        <w:rPr>
          <w:rFonts w:ascii="Traditional Arabic" w:cs="Traditional Arabic"/>
          <w:sz w:val="36"/>
          <w:szCs w:val="36"/>
          <w:rtl/>
        </w:rPr>
        <w:t xml:space="preserve"> </w:t>
      </w:r>
      <w:r w:rsidRPr="00CE1FFA">
        <w:rPr>
          <w:rFonts w:ascii="Traditional Arabic" w:cs="Traditional Arabic" w:hint="cs"/>
          <w:sz w:val="36"/>
          <w:szCs w:val="36"/>
          <w:rtl/>
        </w:rPr>
        <w:t>إِلَيْهِمْ</w:t>
      </w:r>
      <w:r w:rsidRPr="00CE1FFA">
        <w:rPr>
          <w:rFonts w:ascii="Traditional Arabic" w:cs="Traditional Arabic"/>
          <w:sz w:val="36"/>
          <w:szCs w:val="36"/>
          <w:rtl/>
        </w:rPr>
        <w:t xml:space="preserve"> </w:t>
      </w:r>
      <w:r w:rsidRPr="00CE1FFA">
        <w:rPr>
          <w:rFonts w:ascii="Traditional Arabic" w:cs="Traditional Arabic" w:hint="cs"/>
          <w:sz w:val="36"/>
          <w:szCs w:val="36"/>
          <w:rtl/>
        </w:rPr>
        <w:t>مُحَمَّدُ</w:t>
      </w:r>
      <w:r w:rsidRPr="00CE1FFA">
        <w:rPr>
          <w:rFonts w:ascii="Traditional Arabic" w:cs="Traditional Arabic"/>
          <w:sz w:val="36"/>
          <w:szCs w:val="36"/>
          <w:rtl/>
        </w:rPr>
        <w:t xml:space="preserve"> </w:t>
      </w:r>
      <w:r w:rsidRPr="00CE1FFA">
        <w:rPr>
          <w:rFonts w:ascii="Traditional Arabic" w:cs="Traditional Arabic" w:hint="cs"/>
          <w:sz w:val="36"/>
          <w:szCs w:val="36"/>
          <w:rtl/>
        </w:rPr>
        <w:t>صَلَوَاتُ</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وَسَلامُهُ</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25"/>
      </w:r>
      <w:r w:rsidRPr="00CE1FFA">
        <w:rPr>
          <w:rFonts w:ascii="Traditional Arabic" w:hAnsi="Traditional Arabic"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مَعَ</w:t>
      </w:r>
      <w:r w:rsidRPr="00CE1FFA">
        <w:rPr>
          <w:rFonts w:ascii="Traditional Arabic" w:cs="Traditional Arabic"/>
          <w:sz w:val="36"/>
          <w:szCs w:val="36"/>
          <w:rtl/>
        </w:rPr>
        <w:t xml:space="preserve"> </w:t>
      </w:r>
      <w:r w:rsidRPr="00CE1FFA">
        <w:rPr>
          <w:rFonts w:ascii="Traditional Arabic" w:cs="Traditional Arabic" w:hint="cs"/>
          <w:sz w:val="36"/>
          <w:szCs w:val="36"/>
          <w:rtl/>
        </w:rPr>
        <w:t>أَنَّهُمْ</w:t>
      </w:r>
      <w:r w:rsidRPr="00CE1FFA">
        <w:rPr>
          <w:rFonts w:ascii="Traditional Arabic" w:cs="Traditional Arabic"/>
          <w:sz w:val="36"/>
          <w:szCs w:val="36"/>
          <w:rtl/>
        </w:rPr>
        <w:t xml:space="preserve"> </w:t>
      </w:r>
      <w:r w:rsidRPr="00CE1FFA">
        <w:rPr>
          <w:rFonts w:ascii="Traditional Arabic" w:cs="Traditional Arabic" w:hint="cs"/>
          <w:sz w:val="36"/>
          <w:szCs w:val="36"/>
          <w:rtl/>
        </w:rPr>
        <w:t>كَانُوا</w:t>
      </w:r>
      <w:r w:rsidRPr="00CE1FFA">
        <w:rPr>
          <w:rFonts w:ascii="Traditional Arabic" w:cs="Traditional Arabic"/>
          <w:sz w:val="36"/>
          <w:szCs w:val="36"/>
          <w:rtl/>
        </w:rPr>
        <w:t xml:space="preserve"> </w:t>
      </w:r>
      <w:r w:rsidRPr="00CE1FFA">
        <w:rPr>
          <w:rFonts w:ascii="Traditional Arabic" w:cs="Traditional Arabic" w:hint="cs"/>
          <w:sz w:val="36"/>
          <w:szCs w:val="36"/>
          <w:rtl/>
        </w:rPr>
        <w:t>أَشَدَّ</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هَؤُلاءِ</w:t>
      </w:r>
      <w:r w:rsidRPr="00CE1FFA">
        <w:rPr>
          <w:rFonts w:ascii="Traditional Arabic" w:cs="Traditional Arabic"/>
          <w:sz w:val="36"/>
          <w:szCs w:val="36"/>
          <w:rtl/>
        </w:rPr>
        <w:t xml:space="preserve"> </w:t>
      </w:r>
      <w:r w:rsidRPr="00CE1FFA">
        <w:rPr>
          <w:rFonts w:ascii="Traditional Arabic" w:cs="Traditional Arabic" w:hint="cs"/>
          <w:sz w:val="36"/>
          <w:szCs w:val="36"/>
          <w:rtl/>
        </w:rPr>
        <w:t>قُوَّةً</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26"/>
      </w:r>
      <w:r w:rsidRPr="00CE1FFA">
        <w:rPr>
          <w:rFonts w:ascii="Traditional Arabic" w:hAnsi="Traditional Arabic"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نظم الدرر في تناسب الآيات والسور ): (</w:t>
      </w:r>
      <w:r w:rsidRPr="00CE1FFA">
        <w:rPr>
          <w:rFonts w:ascii="Lotus Linotype" w:hAnsi="Lotus Linotype" w:cs="Traditional Arabic" w:hint="cs"/>
          <w:sz w:val="36"/>
          <w:szCs w:val="36"/>
          <w:rtl/>
        </w:rPr>
        <w:t xml:space="preserve"> ولما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السياق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لمجادلة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قريش</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لإدحاض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سماعهم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لأخبار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الأولين،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كأنهم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ادعوا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أشد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الناس،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فاقتضى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تأكيد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الخبر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الأولين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أشد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فأكد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أمرهم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نسبه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إليهم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معبراً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بضمير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الفصل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بقوله</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هم</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المتقدمون،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القوى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الظاهرة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والباطنة</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27"/>
      </w:r>
      <w:r w:rsidRPr="00CE1FFA">
        <w:rPr>
          <w:rFonts w:ascii="Traditional Arabic" w:hAnsi="Traditional Arabic"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34837" w:rsidRPr="00CE1FFA" w:rsidRDefault="00F34837" w:rsidP="00B2536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بدون ضمير الفصل ( هم )، وذلك لتوافقها مـع السياق العام للآيات، حيث</w:t>
      </w:r>
      <w:r w:rsidR="00B25363"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إن الخطاب موجه للكفار بشتى أشكالهم، ومختلف أنواعهم، لذلك لم تكن هناك حاجة للتأكيد، كما هو الحال في الآية الثانية، وبالتالي كان عدم استخدام ضمير الفصل في مكانه المناسب والله أعلم بمراده.</w:t>
      </w:r>
    </w:p>
    <w:p w:rsidR="004111F6"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بزيادة ضمير الفصل ( هم )، وذلك متناسب مع موضوع الآيات، حيث الحديث عن كفار قريش، وإنكارهم لوقوع العذاب عليهم كما حصل للأمم السابقة، وأنهم أقوى منهم وأشد شكيمة، وبالتالي كان لا بد هنا من التأكيد باستخدام ( هم ) لتوضيح هذا المعنى، فكان استخدام ضمير الفصل في موقعه المتوافق مع الآيات والله أعلم بمراده.</w:t>
      </w:r>
    </w:p>
    <w:p w:rsidR="00F34837" w:rsidRPr="00A264FC" w:rsidRDefault="00F34837"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(المثال ال</w:t>
      </w:r>
      <w:r w:rsidR="00106218" w:rsidRPr="00A264FC">
        <w:rPr>
          <w:rFonts w:ascii="Traditional Arabic" w:hAnsi="Traditional Arabic" w:cs="Traditional Arabic" w:hint="cs"/>
          <w:b/>
          <w:bCs/>
          <w:sz w:val="36"/>
          <w:szCs w:val="36"/>
          <w:rtl/>
        </w:rPr>
        <w:t>را</w:t>
      </w:r>
      <w:r w:rsidRPr="00A264FC">
        <w:rPr>
          <w:rFonts w:ascii="Traditional Arabic" w:hAnsi="Traditional Arabic" w:cs="Traditional Arabic" w:hint="cs"/>
          <w:b/>
          <w:bCs/>
          <w:sz w:val="36"/>
          <w:szCs w:val="36"/>
          <w:rtl/>
        </w:rPr>
        <w:t>بع والعشرون) [ من عزم ــ لمن عزم ]</w:t>
      </w:r>
    </w:p>
    <w:p w:rsidR="00F34837"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412" w:hAnsi="QCF_P412" w:cs="QCF_P412"/>
          <w:sz w:val="36"/>
          <w:szCs w:val="36"/>
          <w:rtl/>
        </w:rPr>
        <w:t xml:space="preserve"> ﯬ ﯭ  ﯮ ﯯﯰ  ﯱ   ﯲ   </w:t>
      </w:r>
      <w:r w:rsidRPr="00CE1FFA">
        <w:rPr>
          <w:rFonts w:ascii="QCF_P412" w:hAnsi="QCF_P412" w:cs="QCF_P412"/>
          <w:sz w:val="36"/>
          <w:szCs w:val="36"/>
          <w:u w:val="single"/>
          <w:rtl/>
        </w:rPr>
        <w:t xml:space="preserve">ﯳ   ﯴ </w:t>
      </w:r>
      <w:r w:rsidRPr="00CE1FFA">
        <w:rPr>
          <w:rFonts w:ascii="QCF_P412" w:hAnsi="QCF_P412" w:cs="QCF_P412"/>
          <w:sz w:val="36"/>
          <w:szCs w:val="36"/>
          <w:rtl/>
        </w:rPr>
        <w:t xml:space="preserve"> ﯵ ﯶ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28"/>
      </w:r>
      <w:r w:rsidRPr="00CE1FFA">
        <w:rPr>
          <w:rFonts w:ascii="QCF_BSML" w:hAnsi="QCF_BSML"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487" w:hAnsi="QCF_P487" w:cs="QCF_P487"/>
          <w:sz w:val="36"/>
          <w:szCs w:val="36"/>
          <w:rtl/>
        </w:rPr>
        <w:t xml:space="preserve">ﯹ  ﯺ  ﯻ   ﯼ  ﯽ  </w:t>
      </w:r>
      <w:r w:rsidRPr="00CE1FFA">
        <w:rPr>
          <w:rFonts w:ascii="QCF_P487" w:hAnsi="QCF_P487" w:cs="QCF_P487"/>
          <w:sz w:val="36"/>
          <w:szCs w:val="36"/>
          <w:u w:val="single"/>
          <w:rtl/>
        </w:rPr>
        <w:t>ﯾ  ﯿ</w:t>
      </w:r>
      <w:r w:rsidRPr="00CE1FFA">
        <w:rPr>
          <w:rFonts w:ascii="QCF_P487" w:hAnsi="QCF_P487" w:cs="QCF_P487"/>
          <w:sz w:val="36"/>
          <w:szCs w:val="36"/>
          <w:rtl/>
        </w:rPr>
        <w:t xml:space="preserve">  ﰀ ﰁ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29"/>
      </w:r>
      <w:r w:rsidRPr="00CE1FFA">
        <w:rPr>
          <w:rFonts w:ascii="QCF_BSML" w:hAnsi="QCF_BSML"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إِنَّ</w:t>
      </w:r>
      <w:r w:rsidRPr="00CE1FFA">
        <w:rPr>
          <w:rFonts w:ascii="Traditional Arabic" w:cs="Traditional Arabic"/>
          <w:sz w:val="36"/>
          <w:szCs w:val="36"/>
          <w:rtl/>
        </w:rPr>
        <w:t xml:space="preserve"> </w:t>
      </w:r>
      <w:r w:rsidRPr="00CE1FFA">
        <w:rPr>
          <w:rFonts w:ascii="Traditional Arabic" w:cs="Traditional Arabic" w:hint="cs"/>
          <w:sz w:val="36"/>
          <w:szCs w:val="36"/>
          <w:rtl/>
        </w:rPr>
        <w:t>الصَّبْرَ</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أَذَى</w:t>
      </w:r>
      <w:r w:rsidRPr="00CE1FFA">
        <w:rPr>
          <w:rFonts w:ascii="Traditional Arabic" w:cs="Traditional Arabic"/>
          <w:sz w:val="36"/>
          <w:szCs w:val="36"/>
          <w:rtl/>
        </w:rPr>
        <w:t xml:space="preserve"> </w:t>
      </w:r>
      <w:r w:rsidRPr="00CE1FFA">
        <w:rPr>
          <w:rFonts w:ascii="Traditional Arabic" w:cs="Traditional Arabic" w:hint="cs"/>
          <w:sz w:val="36"/>
          <w:szCs w:val="36"/>
          <w:rtl/>
        </w:rPr>
        <w:t>النَّاسِ</w:t>
      </w:r>
      <w:r w:rsidRPr="00CE1FFA">
        <w:rPr>
          <w:rFonts w:ascii="Traditional Arabic" w:cs="Traditional Arabic"/>
          <w:sz w:val="36"/>
          <w:szCs w:val="36"/>
          <w:rtl/>
        </w:rPr>
        <w:t xml:space="preserve"> </w:t>
      </w:r>
      <w:r w:rsidRPr="00CE1FFA">
        <w:rPr>
          <w:rFonts w:ascii="Traditional Arabic" w:cs="Traditional Arabic" w:hint="cs"/>
          <w:sz w:val="36"/>
          <w:szCs w:val="36"/>
          <w:rtl/>
        </w:rPr>
        <w:t>لَمِنْ</w:t>
      </w:r>
      <w:r w:rsidRPr="00CE1FFA">
        <w:rPr>
          <w:rFonts w:ascii="Traditional Arabic" w:cs="Traditional Arabic"/>
          <w:sz w:val="36"/>
          <w:szCs w:val="36"/>
          <w:rtl/>
        </w:rPr>
        <w:t xml:space="preserve"> </w:t>
      </w:r>
      <w:r w:rsidRPr="00CE1FFA">
        <w:rPr>
          <w:rFonts w:ascii="Traditional Arabic" w:cs="Traditional Arabic" w:hint="cs"/>
          <w:sz w:val="36"/>
          <w:szCs w:val="36"/>
          <w:rtl/>
        </w:rPr>
        <w:t>عَزَمِ</w:t>
      </w:r>
      <w:r w:rsidRPr="00CE1FFA">
        <w:rPr>
          <w:rFonts w:ascii="Traditional Arabic" w:cs="Traditional Arabic"/>
          <w:sz w:val="36"/>
          <w:szCs w:val="36"/>
          <w:rtl/>
        </w:rPr>
        <w:t xml:space="preserve"> </w:t>
      </w:r>
      <w:r w:rsidRPr="00CE1FFA">
        <w:rPr>
          <w:rFonts w:ascii="Traditional Arabic" w:cs="Traditional Arabic" w:hint="cs"/>
          <w:sz w:val="36"/>
          <w:szCs w:val="36"/>
          <w:rtl/>
        </w:rPr>
        <w:t>الأُمُورِ</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30"/>
      </w:r>
      <w:r w:rsidRPr="00CE1FFA">
        <w:rPr>
          <w:rFonts w:ascii="Traditional Arabic" w:hAnsi="Traditional Arabic"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قَالَ</w:t>
      </w:r>
      <w:r w:rsidRPr="00CE1FFA">
        <w:rPr>
          <w:rFonts w:ascii="Traditional Arabic" w:cs="Traditional Arabic"/>
          <w:sz w:val="36"/>
          <w:szCs w:val="36"/>
          <w:rtl/>
        </w:rPr>
        <w:t xml:space="preserve"> </w:t>
      </w:r>
      <w:r w:rsidRPr="00CE1FFA">
        <w:rPr>
          <w:rFonts w:ascii="Traditional Arabic" w:cs="Traditional Arabic" w:hint="cs"/>
          <w:sz w:val="36"/>
          <w:szCs w:val="36"/>
          <w:rtl/>
        </w:rPr>
        <w:t>سَعِيدُ</w:t>
      </w:r>
      <w:r w:rsidRPr="00CE1FFA">
        <w:rPr>
          <w:rFonts w:ascii="Traditional Arabic" w:cs="Traditional Arabic"/>
          <w:sz w:val="36"/>
          <w:szCs w:val="36"/>
          <w:rtl/>
        </w:rPr>
        <w:t xml:space="preserve"> </w:t>
      </w:r>
      <w:r w:rsidRPr="00CE1FFA">
        <w:rPr>
          <w:rFonts w:ascii="Traditional Arabic" w:cs="Traditional Arabic" w:hint="cs"/>
          <w:sz w:val="36"/>
          <w:szCs w:val="36"/>
          <w:rtl/>
        </w:rPr>
        <w:t>بْنُ</w:t>
      </w:r>
      <w:r w:rsidRPr="00CE1FFA">
        <w:rPr>
          <w:rFonts w:ascii="Traditional Arabic" w:cs="Traditional Arabic"/>
          <w:sz w:val="36"/>
          <w:szCs w:val="36"/>
          <w:rtl/>
        </w:rPr>
        <w:t xml:space="preserve"> </w:t>
      </w:r>
      <w:r w:rsidRPr="00CE1FFA">
        <w:rPr>
          <w:rFonts w:ascii="Traditional Arabic" w:cs="Traditional Arabic" w:hint="cs"/>
          <w:sz w:val="36"/>
          <w:szCs w:val="36"/>
          <w:rtl/>
        </w:rPr>
        <w:t>جُبَيْرٍ</w:t>
      </w:r>
      <w:r w:rsidRPr="00CE1FFA">
        <w:rPr>
          <w:rFonts w:ascii="Traditional Arabic" w:cs="Traditional Arabic"/>
          <w:sz w:val="36"/>
          <w:szCs w:val="36"/>
          <w:rtl/>
        </w:rPr>
        <w:t xml:space="preserve">: </w:t>
      </w:r>
      <w:r w:rsidRPr="00CE1FFA">
        <w:rPr>
          <w:rFonts w:ascii="Traditional Arabic" w:cs="Traditional Arabic" w:hint="cs"/>
          <w:sz w:val="36"/>
          <w:szCs w:val="36"/>
          <w:rtl/>
        </w:rPr>
        <w:t>يَعْنِي</w:t>
      </w:r>
      <w:r w:rsidRPr="00CE1FFA">
        <w:rPr>
          <w:rFonts w:ascii="Traditional Arabic" w:cs="Traditional Arabic"/>
          <w:sz w:val="36"/>
          <w:szCs w:val="36"/>
          <w:rtl/>
        </w:rPr>
        <w:t xml:space="preserve"> </w:t>
      </w:r>
      <w:r w:rsidRPr="00CE1FFA">
        <w:rPr>
          <w:rFonts w:ascii="Traditional Arabic" w:cs="Traditional Arabic" w:hint="cs"/>
          <w:sz w:val="36"/>
          <w:szCs w:val="36"/>
          <w:rtl/>
        </w:rPr>
        <w:t>لَمِنْ</w:t>
      </w:r>
      <w:r w:rsidRPr="00CE1FFA">
        <w:rPr>
          <w:rFonts w:ascii="Traditional Arabic" w:cs="Traditional Arabic"/>
          <w:sz w:val="36"/>
          <w:szCs w:val="36"/>
          <w:rtl/>
        </w:rPr>
        <w:t xml:space="preserve"> </w:t>
      </w:r>
      <w:r w:rsidRPr="00CE1FFA">
        <w:rPr>
          <w:rFonts w:ascii="Traditional Arabic" w:cs="Traditional Arabic" w:hint="cs"/>
          <w:sz w:val="36"/>
          <w:szCs w:val="36"/>
          <w:rtl/>
        </w:rPr>
        <w:t>حَقِّ</w:t>
      </w:r>
      <w:r w:rsidRPr="00CE1FFA">
        <w:rPr>
          <w:rFonts w:ascii="Traditional Arabic" w:cs="Traditional Arabic"/>
          <w:sz w:val="36"/>
          <w:szCs w:val="36"/>
          <w:rtl/>
        </w:rPr>
        <w:t xml:space="preserve"> </w:t>
      </w:r>
      <w:r w:rsidRPr="00CE1FFA">
        <w:rPr>
          <w:rFonts w:ascii="Traditional Arabic" w:cs="Traditional Arabic" w:hint="cs"/>
          <w:sz w:val="36"/>
          <w:szCs w:val="36"/>
          <w:rtl/>
        </w:rPr>
        <w:t>الأُمُورِ</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أَمَرَ</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لَمِنَ</w:t>
      </w:r>
      <w:r w:rsidRPr="00CE1FFA">
        <w:rPr>
          <w:rFonts w:ascii="Traditional Arabic" w:cs="Traditional Arabic"/>
          <w:sz w:val="36"/>
          <w:szCs w:val="36"/>
          <w:rtl/>
        </w:rPr>
        <w:t xml:space="preserve"> </w:t>
      </w:r>
      <w:r w:rsidRPr="00CE1FFA">
        <w:rPr>
          <w:rFonts w:ascii="Traditional Arabic" w:cs="Traditional Arabic" w:hint="cs"/>
          <w:sz w:val="36"/>
          <w:szCs w:val="36"/>
          <w:rtl/>
        </w:rPr>
        <w:t>الأُمُورِ</w:t>
      </w:r>
      <w:r w:rsidRPr="00CE1FFA">
        <w:rPr>
          <w:rFonts w:ascii="Traditional Arabic" w:cs="Traditional Arabic"/>
          <w:sz w:val="36"/>
          <w:szCs w:val="36"/>
          <w:rtl/>
        </w:rPr>
        <w:t xml:space="preserve"> </w:t>
      </w:r>
      <w:r w:rsidRPr="00CE1FFA">
        <w:rPr>
          <w:rFonts w:ascii="Traditional Arabic" w:cs="Traditional Arabic" w:hint="cs"/>
          <w:sz w:val="36"/>
          <w:szCs w:val="36"/>
          <w:rtl/>
        </w:rPr>
        <w:t>المشْكُورَةِ</w:t>
      </w:r>
      <w:r w:rsidRPr="00CE1FFA">
        <w:rPr>
          <w:rFonts w:ascii="Traditional Arabic" w:cs="Traditional Arabic"/>
          <w:sz w:val="36"/>
          <w:szCs w:val="36"/>
          <w:rtl/>
        </w:rPr>
        <w:t xml:space="preserve"> </w:t>
      </w:r>
      <w:r w:rsidRPr="00CE1FFA">
        <w:rPr>
          <w:rFonts w:ascii="Traditional Arabic" w:cs="Traditional Arabic" w:hint="cs"/>
          <w:sz w:val="36"/>
          <w:szCs w:val="36"/>
          <w:rtl/>
        </w:rPr>
        <w:t>وَالأَفْعَالِ</w:t>
      </w:r>
      <w:r w:rsidRPr="00CE1FFA">
        <w:rPr>
          <w:rFonts w:ascii="Traditional Arabic" w:cs="Traditional Arabic"/>
          <w:sz w:val="36"/>
          <w:szCs w:val="36"/>
          <w:rtl/>
        </w:rPr>
        <w:t xml:space="preserve"> </w:t>
      </w:r>
      <w:r w:rsidRPr="00CE1FFA">
        <w:rPr>
          <w:rFonts w:ascii="Traditional Arabic" w:cs="Traditional Arabic" w:hint="cs"/>
          <w:sz w:val="36"/>
          <w:szCs w:val="36"/>
          <w:rtl/>
        </w:rPr>
        <w:t>الحَمِيدَةِ</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عَلَيْهَا</w:t>
      </w:r>
      <w:r w:rsidRPr="00CE1FFA">
        <w:rPr>
          <w:rFonts w:ascii="Traditional Arabic" w:cs="Traditional Arabic"/>
          <w:sz w:val="36"/>
          <w:szCs w:val="36"/>
          <w:rtl/>
        </w:rPr>
        <w:t xml:space="preserve"> </w:t>
      </w:r>
      <w:r w:rsidRPr="00CE1FFA">
        <w:rPr>
          <w:rFonts w:ascii="Traditional Arabic" w:cs="Traditional Arabic" w:hint="cs"/>
          <w:sz w:val="36"/>
          <w:szCs w:val="36"/>
          <w:rtl/>
        </w:rPr>
        <w:t>ثَوَابٌ</w:t>
      </w:r>
      <w:r w:rsidRPr="00CE1FFA">
        <w:rPr>
          <w:rFonts w:ascii="Traditional Arabic" w:cs="Traditional Arabic"/>
          <w:sz w:val="36"/>
          <w:szCs w:val="36"/>
          <w:rtl/>
        </w:rPr>
        <w:t xml:space="preserve"> </w:t>
      </w:r>
      <w:r w:rsidRPr="00CE1FFA">
        <w:rPr>
          <w:rFonts w:ascii="Traditional Arabic" w:cs="Traditional Arabic" w:hint="cs"/>
          <w:sz w:val="36"/>
          <w:szCs w:val="36"/>
          <w:rtl/>
        </w:rPr>
        <w:t>جَزِيلٌ</w:t>
      </w:r>
      <w:r w:rsidRPr="00CE1FFA">
        <w:rPr>
          <w:rFonts w:ascii="Traditional Arabic" w:cs="Traditional Arabic"/>
          <w:sz w:val="36"/>
          <w:szCs w:val="36"/>
          <w:rtl/>
        </w:rPr>
        <w:t xml:space="preserve"> </w:t>
      </w:r>
      <w:r w:rsidRPr="00CE1FFA">
        <w:rPr>
          <w:rFonts w:ascii="Traditional Arabic" w:cs="Traditional Arabic" w:hint="cs"/>
          <w:sz w:val="36"/>
          <w:szCs w:val="36"/>
          <w:rtl/>
        </w:rPr>
        <w:t>وَثَنَاءٌ</w:t>
      </w:r>
      <w:r w:rsidRPr="00CE1FFA">
        <w:rPr>
          <w:rFonts w:ascii="Traditional Arabic" w:cs="Traditional Arabic"/>
          <w:sz w:val="36"/>
          <w:szCs w:val="36"/>
          <w:rtl/>
        </w:rPr>
        <w:t xml:space="preserve"> </w:t>
      </w:r>
      <w:r w:rsidRPr="00CE1FFA">
        <w:rPr>
          <w:rFonts w:ascii="Traditional Arabic" w:cs="Traditional Arabic" w:hint="cs"/>
          <w:sz w:val="36"/>
          <w:szCs w:val="36"/>
          <w:rtl/>
        </w:rPr>
        <w:t>جَمِيلٌ</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31"/>
      </w:r>
      <w:r w:rsidRPr="00CE1FFA">
        <w:rPr>
          <w:rFonts w:ascii="Traditional Arabic" w:hAnsi="Traditional Arabic"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cs="Traditional Arabic"/>
          <w:b/>
          <w:bCs/>
          <w:sz w:val="36"/>
          <w:szCs w:val="36"/>
          <w:rtl/>
        </w:rPr>
      </w:pPr>
      <w:r w:rsidRPr="00CE1FFA">
        <w:rPr>
          <w:rFonts w:ascii="Traditional Arabic" w:hAnsi="Traditional Arabic" w:cs="Traditional Arabic" w:hint="cs"/>
          <w:sz w:val="36"/>
          <w:szCs w:val="36"/>
          <w:rtl/>
        </w:rPr>
        <w:t>وج</w:t>
      </w:r>
      <w:r w:rsidR="00C9226A"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اء في كتاب ( ملاك التأوي</w:t>
      </w:r>
      <w:r w:rsidR="00C9226A"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ل القاطع بذوي الإلحاد والتعطيل ): (</w:t>
      </w:r>
      <w:r w:rsidRPr="00CE1FFA">
        <w:rPr>
          <w:rFonts w:ascii="Traditional Arabic" w:cs="Traditional Arabic" w:hint="cs"/>
          <w:sz w:val="36"/>
          <w:szCs w:val="36"/>
          <w:rtl/>
        </w:rPr>
        <w:t xml:space="preserve"> والجواب</w:t>
      </w:r>
      <w:r w:rsidRPr="00CE1FFA">
        <w:rPr>
          <w:rFonts w:ascii="Traditional Arabic" w:cs="Traditional Arabic"/>
          <w:sz w:val="36"/>
          <w:szCs w:val="36"/>
          <w:rtl/>
        </w:rPr>
        <w:t xml:space="preserve"> </w:t>
      </w:r>
      <w:r w:rsidRPr="00CE1FFA">
        <w:rPr>
          <w:rFonts w:ascii="Traditional Arabic" w:cs="Traditional Arabic" w:hint="cs"/>
          <w:sz w:val="36"/>
          <w:szCs w:val="36"/>
          <w:rtl/>
        </w:rPr>
        <w:t>والله</w:t>
      </w:r>
      <w:r w:rsidRPr="00CE1FFA">
        <w:rPr>
          <w:rFonts w:ascii="Traditional Arabic" w:cs="Traditional Arabic"/>
          <w:sz w:val="36"/>
          <w:szCs w:val="36"/>
          <w:rtl/>
        </w:rPr>
        <w:t xml:space="preserve"> </w:t>
      </w:r>
      <w:r w:rsidRPr="00CE1FFA">
        <w:rPr>
          <w:rFonts w:ascii="Traditional Arabic" w:cs="Traditional Arabic" w:hint="cs"/>
          <w:sz w:val="36"/>
          <w:szCs w:val="36"/>
          <w:rtl/>
        </w:rPr>
        <w:t>أعلم</w:t>
      </w:r>
      <w:r w:rsidRPr="00CE1FFA">
        <w:rPr>
          <w:rFonts w:ascii="Traditional Arabic" w:cs="Traditional Arabic"/>
          <w:sz w:val="36"/>
          <w:szCs w:val="36"/>
          <w:rtl/>
        </w:rPr>
        <w:t xml:space="preserve"> </w:t>
      </w:r>
      <w:r w:rsidRPr="00CE1FFA">
        <w:rPr>
          <w:rFonts w:ascii="Traditional Arabic" w:cs="Traditional Arabic" w:hint="cs"/>
          <w:sz w:val="36"/>
          <w:szCs w:val="36"/>
          <w:rtl/>
        </w:rPr>
        <w:t>اختلاف</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وقع</w:t>
      </w:r>
      <w:r w:rsidRPr="00CE1FFA">
        <w:rPr>
          <w:rFonts w:ascii="Traditional Arabic" w:cs="Traditional Arabic"/>
          <w:sz w:val="36"/>
          <w:szCs w:val="36"/>
          <w:rtl/>
        </w:rPr>
        <w:t xml:space="preserve"> </w:t>
      </w:r>
      <w:r w:rsidRPr="00CE1FFA">
        <w:rPr>
          <w:rFonts w:ascii="Traditional Arabic" w:cs="Traditional Arabic" w:hint="cs"/>
          <w:sz w:val="36"/>
          <w:szCs w:val="36"/>
          <w:rtl/>
        </w:rPr>
        <w:t>الحض</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الصبر</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الآيات،</w:t>
      </w:r>
      <w:r w:rsidRPr="00CE1FFA">
        <w:rPr>
          <w:rFonts w:ascii="Traditional Arabic" w:cs="Traditional Arabic"/>
          <w:sz w:val="36"/>
          <w:szCs w:val="36"/>
          <w:rtl/>
        </w:rPr>
        <w:t xml:space="preserve"> </w:t>
      </w:r>
      <w:r w:rsidRPr="00CE1FFA">
        <w:rPr>
          <w:rFonts w:ascii="Traditional Arabic" w:cs="Traditional Arabic" w:hint="cs"/>
          <w:sz w:val="36"/>
          <w:szCs w:val="36"/>
          <w:rtl/>
        </w:rPr>
        <w:t>وأشير</w:t>
      </w:r>
      <w:r w:rsidRPr="00CE1FFA">
        <w:rPr>
          <w:rFonts w:ascii="Traditional Arabic" w:cs="Traditional Arabic"/>
          <w:sz w:val="36"/>
          <w:szCs w:val="36"/>
          <w:rtl/>
        </w:rPr>
        <w:t xml:space="preserve"> </w:t>
      </w:r>
      <w:r w:rsidRPr="00CE1FFA">
        <w:rPr>
          <w:rFonts w:ascii="Traditional Arabic" w:cs="Traditional Arabic" w:hint="cs"/>
          <w:sz w:val="36"/>
          <w:szCs w:val="36"/>
          <w:rtl/>
        </w:rPr>
        <w:t>إليه</w:t>
      </w:r>
      <w:r w:rsidRPr="00CE1FFA">
        <w:rPr>
          <w:rFonts w:ascii="Traditional Arabic" w:cs="Traditional Arabic"/>
          <w:sz w:val="36"/>
          <w:szCs w:val="36"/>
          <w:rtl/>
        </w:rPr>
        <w:t xml:space="preserve"> </w:t>
      </w:r>
      <w:r w:rsidRPr="00CE1FFA">
        <w:rPr>
          <w:rFonts w:ascii="Traditional Arabic" w:cs="Traditional Arabic" w:hint="cs"/>
          <w:sz w:val="36"/>
          <w:szCs w:val="36"/>
          <w:rtl/>
        </w:rPr>
        <w:t>بذلك،</w:t>
      </w:r>
      <w:r w:rsidRPr="00CE1FFA">
        <w:rPr>
          <w:rFonts w:ascii="Traditional Arabic" w:cs="Traditional Arabic"/>
          <w:sz w:val="36"/>
          <w:szCs w:val="36"/>
          <w:rtl/>
        </w:rPr>
        <w:t xml:space="preserve"> </w:t>
      </w:r>
      <w:r w:rsidRPr="00CE1FFA">
        <w:rPr>
          <w:rFonts w:ascii="Traditional Arabic" w:cs="Traditional Arabic" w:hint="cs"/>
          <w:sz w:val="36"/>
          <w:szCs w:val="36"/>
          <w:rtl/>
        </w:rPr>
        <w:t>وأنه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عزم</w:t>
      </w:r>
      <w:r w:rsidRPr="00CE1FFA">
        <w:rPr>
          <w:rFonts w:ascii="Traditional Arabic" w:cs="Traditional Arabic"/>
          <w:sz w:val="36"/>
          <w:szCs w:val="36"/>
          <w:rtl/>
        </w:rPr>
        <w:t xml:space="preserve"> </w:t>
      </w:r>
      <w:r w:rsidRPr="00CE1FFA">
        <w:rPr>
          <w:rFonts w:ascii="Traditional Arabic" w:cs="Traditional Arabic" w:hint="cs"/>
          <w:sz w:val="36"/>
          <w:szCs w:val="36"/>
          <w:rtl/>
        </w:rPr>
        <w:t>الأمور.</w:t>
      </w:r>
      <w:r w:rsidRPr="00CE1FFA">
        <w:rPr>
          <w:rFonts w:ascii="Traditional Arabic" w:cs="Traditional Arabic"/>
          <w:sz w:val="36"/>
          <w:szCs w:val="36"/>
          <w:rtl/>
        </w:rPr>
        <w:t xml:space="preserve"> </w:t>
      </w:r>
      <w:r w:rsidRPr="00CE1FFA">
        <w:rPr>
          <w:rFonts w:ascii="Traditional Arabic" w:cs="Traditional Arabic" w:hint="cs"/>
          <w:sz w:val="36"/>
          <w:szCs w:val="36"/>
          <w:rtl/>
        </w:rPr>
        <w:t>أما</w:t>
      </w:r>
      <w:r w:rsidRPr="00CE1FFA">
        <w:rPr>
          <w:rFonts w:ascii="Traditional Arabic" w:cs="Traditional Arabic"/>
          <w:sz w:val="36"/>
          <w:szCs w:val="36"/>
          <w:rtl/>
        </w:rPr>
        <w:t xml:space="preserve"> </w:t>
      </w:r>
      <w:r w:rsidRPr="00CE1FFA">
        <w:rPr>
          <w:rFonts w:ascii="Traditional Arabic" w:cs="Traditional Arabic" w:hint="cs"/>
          <w:sz w:val="36"/>
          <w:szCs w:val="36"/>
          <w:rtl/>
        </w:rPr>
        <w:t>الأولى،</w:t>
      </w:r>
      <w:r w:rsidRPr="00CE1FFA">
        <w:rPr>
          <w:rFonts w:ascii="Traditional Arabic" w:cs="Traditional Arabic"/>
          <w:sz w:val="36"/>
          <w:szCs w:val="36"/>
          <w:rtl/>
        </w:rPr>
        <w:t xml:space="preserve"> </w:t>
      </w:r>
      <w:r w:rsidRPr="00CE1FFA">
        <w:rPr>
          <w:rFonts w:ascii="Traditional Arabic" w:cs="Traditional Arabic" w:hint="cs"/>
          <w:sz w:val="36"/>
          <w:szCs w:val="36"/>
          <w:rtl/>
        </w:rPr>
        <w:t>فإن</w:t>
      </w:r>
      <w:r w:rsidRPr="00CE1FFA">
        <w:rPr>
          <w:rFonts w:ascii="Traditional Arabic" w:cs="Traditional Arabic"/>
          <w:sz w:val="36"/>
          <w:szCs w:val="36"/>
          <w:rtl/>
        </w:rPr>
        <w:t xml:space="preserve"> </w:t>
      </w:r>
      <w:r w:rsidRPr="00CE1FFA">
        <w:rPr>
          <w:rFonts w:ascii="Traditional Arabic" w:cs="Traditional Arabic" w:hint="cs"/>
          <w:sz w:val="36"/>
          <w:szCs w:val="36"/>
          <w:rtl/>
        </w:rPr>
        <w:t>قبلها</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74" w:hAnsi="QCF_P074" w:cs="QCF_P074"/>
          <w:sz w:val="36"/>
          <w:szCs w:val="36"/>
          <w:rtl/>
        </w:rPr>
        <w:t xml:space="preserve">ﯚ  ﯛ  ﯜ  ﯝ      ﯞ  ﯟ  ﯠ  ﯡ  ﯢ  ﯣ     ﯤ  ﯥ  ﯦ  ﯧ  ﯨ  ﯩ  ﯪﯫ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cs="Traditional Arabic"/>
          <w:position w:val="12"/>
          <w:sz w:val="36"/>
          <w:szCs w:val="36"/>
          <w:vertAlign w:val="baseline"/>
          <w:rtl/>
        </w:rPr>
        <w:footnoteReference w:id="532"/>
      </w:r>
      <w:r w:rsidRPr="00CE1FFA">
        <w:rPr>
          <w:rFonts w:ascii="Traditional Arabic" w:cs="Traditional Arabic" w:hint="cs"/>
          <w:position w:val="12"/>
          <w:sz w:val="36"/>
          <w:szCs w:val="36"/>
          <w:rtl/>
        </w:rPr>
        <w:t>)</w:t>
      </w:r>
      <w:r w:rsidRPr="00CE1FFA">
        <w:rPr>
          <w:rFonts w:ascii="Traditional Arabic" w:cs="Traditional Arabic" w:hint="cs"/>
          <w:sz w:val="36"/>
          <w:szCs w:val="36"/>
          <w:rtl/>
        </w:rPr>
        <w:t>، فوقع</w:t>
      </w:r>
      <w:r w:rsidRPr="00CE1FFA">
        <w:rPr>
          <w:rFonts w:ascii="Traditional Arabic" w:cs="Traditional Arabic"/>
          <w:sz w:val="36"/>
          <w:szCs w:val="36"/>
          <w:rtl/>
        </w:rPr>
        <w:t xml:space="preserve"> </w:t>
      </w:r>
      <w:r w:rsidRPr="00CE1FFA">
        <w:rPr>
          <w:rFonts w:ascii="Traditional Arabic" w:cs="Traditional Arabic" w:hint="cs"/>
          <w:sz w:val="36"/>
          <w:szCs w:val="36"/>
          <w:rtl/>
        </w:rPr>
        <w:t>الإخبار</w:t>
      </w:r>
      <w:r w:rsidRPr="00CE1FFA">
        <w:rPr>
          <w:rFonts w:ascii="Traditional Arabic" w:cs="Traditional Arabic"/>
          <w:sz w:val="36"/>
          <w:szCs w:val="36"/>
          <w:rtl/>
        </w:rPr>
        <w:t xml:space="preserve"> </w:t>
      </w:r>
      <w:r w:rsidRPr="00CE1FFA">
        <w:rPr>
          <w:rFonts w:ascii="Traditional Arabic" w:cs="Traditional Arabic" w:hint="cs"/>
          <w:sz w:val="36"/>
          <w:szCs w:val="36"/>
          <w:rtl/>
        </w:rPr>
        <w:t>بالابتلاء</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الأموال</w:t>
      </w:r>
      <w:r w:rsidRPr="00CE1FFA">
        <w:rPr>
          <w:rFonts w:ascii="Traditional Arabic" w:cs="Traditional Arabic"/>
          <w:sz w:val="36"/>
          <w:szCs w:val="36"/>
          <w:rtl/>
        </w:rPr>
        <w:t xml:space="preserve"> </w:t>
      </w:r>
      <w:r w:rsidRPr="00CE1FFA">
        <w:rPr>
          <w:rFonts w:ascii="Traditional Arabic" w:cs="Traditional Arabic" w:hint="cs"/>
          <w:sz w:val="36"/>
          <w:szCs w:val="36"/>
          <w:rtl/>
        </w:rPr>
        <w:t>والأنفس</w:t>
      </w:r>
      <w:r w:rsidRPr="00CE1FFA">
        <w:rPr>
          <w:rFonts w:ascii="Traditional Arabic" w:cs="Traditional Arabic"/>
          <w:sz w:val="36"/>
          <w:szCs w:val="36"/>
          <w:rtl/>
        </w:rPr>
        <w:t xml:space="preserve"> </w:t>
      </w:r>
      <w:r w:rsidRPr="00CE1FFA">
        <w:rPr>
          <w:rFonts w:ascii="Traditional Arabic" w:cs="Traditional Arabic" w:hint="cs"/>
          <w:sz w:val="36"/>
          <w:szCs w:val="36"/>
          <w:rtl/>
        </w:rPr>
        <w:t>وسماع</w:t>
      </w:r>
      <w:r w:rsidRPr="00CE1FFA">
        <w:rPr>
          <w:rFonts w:ascii="Traditional Arabic" w:cs="Traditional Arabic"/>
          <w:sz w:val="36"/>
          <w:szCs w:val="36"/>
          <w:rtl/>
        </w:rPr>
        <w:t xml:space="preserve"> </w:t>
      </w:r>
      <w:r w:rsidRPr="00CE1FFA">
        <w:rPr>
          <w:rFonts w:ascii="Traditional Arabic" w:cs="Traditional Arabic" w:hint="cs"/>
          <w:sz w:val="36"/>
          <w:szCs w:val="36"/>
          <w:rtl/>
        </w:rPr>
        <w:t>الأذى</w:t>
      </w:r>
      <w:r w:rsidRPr="00CE1FFA">
        <w:rPr>
          <w:rFonts w:ascii="Traditional Arabic" w:cs="Traditional Arabic"/>
          <w:sz w:val="36"/>
          <w:szCs w:val="36"/>
          <w:rtl/>
        </w:rPr>
        <w:t xml:space="preserve"> </w:t>
      </w:r>
      <w:r w:rsidRPr="00CE1FFA">
        <w:rPr>
          <w:rFonts w:ascii="Traditional Arabic" w:cs="Traditional Arabic" w:hint="cs"/>
          <w:sz w:val="36"/>
          <w:szCs w:val="36"/>
          <w:rtl/>
        </w:rPr>
        <w:t>ممن</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فعرفوا</w:t>
      </w:r>
      <w:r w:rsidRPr="00CE1FFA">
        <w:rPr>
          <w:rFonts w:ascii="Traditional Arabic" w:cs="Traditional Arabic"/>
          <w:sz w:val="36"/>
          <w:szCs w:val="36"/>
          <w:rtl/>
        </w:rPr>
        <w:t xml:space="preserve"> </w:t>
      </w:r>
      <w:r w:rsidRPr="00CE1FFA">
        <w:rPr>
          <w:rFonts w:ascii="Traditional Arabic" w:cs="Traditional Arabic" w:hint="cs"/>
          <w:sz w:val="36"/>
          <w:szCs w:val="36"/>
          <w:rtl/>
        </w:rPr>
        <w:t>بثلاث</w:t>
      </w:r>
      <w:r w:rsidRPr="00CE1FFA">
        <w:rPr>
          <w:rFonts w:ascii="Traditional Arabic" w:cs="Traditional Arabic"/>
          <w:sz w:val="36"/>
          <w:szCs w:val="36"/>
          <w:rtl/>
        </w:rPr>
        <w:t xml:space="preserve"> </w:t>
      </w:r>
      <w:r w:rsidRPr="00CE1FFA">
        <w:rPr>
          <w:rFonts w:ascii="Traditional Arabic" w:cs="Traditional Arabic" w:hint="cs"/>
          <w:sz w:val="36"/>
          <w:szCs w:val="36"/>
          <w:rtl/>
        </w:rPr>
        <w:t>ضروب،</w:t>
      </w:r>
      <w:r w:rsidRPr="00CE1FFA">
        <w:rPr>
          <w:rFonts w:ascii="Traditional Arabic" w:cs="Traditional Arabic"/>
          <w:sz w:val="36"/>
          <w:szCs w:val="36"/>
          <w:rtl/>
        </w:rPr>
        <w:t xml:space="preserve"> </w:t>
      </w:r>
      <w:r w:rsidRPr="00CE1FFA">
        <w:rPr>
          <w:rFonts w:ascii="Traditional Arabic" w:cs="Traditional Arabic" w:hint="cs"/>
          <w:sz w:val="36"/>
          <w:szCs w:val="36"/>
          <w:rtl/>
        </w:rPr>
        <w:t>وأمروا</w:t>
      </w:r>
      <w:r w:rsidRPr="00CE1FFA">
        <w:rPr>
          <w:rFonts w:ascii="Traditional Arabic" w:cs="Traditional Arabic"/>
          <w:sz w:val="36"/>
          <w:szCs w:val="36"/>
          <w:rtl/>
        </w:rPr>
        <w:t xml:space="preserve"> </w:t>
      </w:r>
      <w:r w:rsidRPr="00CE1FFA">
        <w:rPr>
          <w:rFonts w:ascii="Traditional Arabic" w:cs="Traditional Arabic" w:hint="cs"/>
          <w:sz w:val="36"/>
          <w:szCs w:val="36"/>
          <w:rtl/>
        </w:rPr>
        <w:t>بالصبر</w:t>
      </w:r>
      <w:r w:rsidRPr="00CE1FFA">
        <w:rPr>
          <w:rFonts w:ascii="Traditional Arabic" w:cs="Traditional Arabic"/>
          <w:sz w:val="36"/>
          <w:szCs w:val="36"/>
          <w:rtl/>
        </w:rPr>
        <w:t xml:space="preserve"> </w:t>
      </w:r>
      <w:r w:rsidRPr="00CE1FFA">
        <w:rPr>
          <w:rFonts w:ascii="Traditional Arabic" w:cs="Traditional Arabic" w:hint="cs"/>
          <w:sz w:val="36"/>
          <w:szCs w:val="36"/>
          <w:rtl/>
        </w:rPr>
        <w:t>عليها،</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أربعة</w:t>
      </w:r>
      <w:r w:rsidRPr="00CE1FFA">
        <w:rPr>
          <w:rFonts w:ascii="Traditional Arabic" w:cs="Traditional Arabic"/>
          <w:sz w:val="36"/>
          <w:szCs w:val="36"/>
          <w:rtl/>
        </w:rPr>
        <w:t xml:space="preserve"> </w:t>
      </w:r>
      <w:r w:rsidRPr="00CE1FFA">
        <w:rPr>
          <w:rFonts w:ascii="Traditional Arabic" w:cs="Traditional Arabic" w:hint="cs"/>
          <w:sz w:val="36"/>
          <w:szCs w:val="36"/>
          <w:rtl/>
        </w:rPr>
        <w:t>أشياء</w:t>
      </w:r>
      <w:r w:rsidRPr="00CE1FFA">
        <w:rPr>
          <w:rFonts w:ascii="Traditional Arabic" w:cs="Traditional Arabic"/>
          <w:sz w:val="36"/>
          <w:szCs w:val="36"/>
          <w:rtl/>
        </w:rPr>
        <w:t xml:space="preserve"> </w:t>
      </w:r>
      <w:r w:rsidRPr="00CE1FFA">
        <w:rPr>
          <w:rFonts w:ascii="Traditional Arabic" w:cs="Traditional Arabic" w:hint="cs"/>
          <w:sz w:val="36"/>
          <w:szCs w:val="36"/>
          <w:rtl/>
        </w:rPr>
        <w:t>بالتفصيل</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المسموع</w:t>
      </w:r>
      <w:r w:rsidRPr="00CE1FFA">
        <w:rPr>
          <w:rFonts w:ascii="Traditional Arabic" w:cs="Traditional Arabic"/>
          <w:sz w:val="36"/>
          <w:szCs w:val="36"/>
          <w:rtl/>
        </w:rPr>
        <w:t xml:space="preserve"> </w:t>
      </w:r>
      <w:r w:rsidRPr="00CE1FFA">
        <w:rPr>
          <w:rFonts w:ascii="Traditional Arabic" w:cs="Traditional Arabic" w:hint="cs"/>
          <w:sz w:val="36"/>
          <w:szCs w:val="36"/>
          <w:rtl/>
        </w:rPr>
        <w:t>منه</w:t>
      </w:r>
      <w:r w:rsidRPr="00CE1FFA">
        <w:rPr>
          <w:rFonts w:ascii="Traditional Arabic" w:cs="Traditional Arabic"/>
          <w:sz w:val="36"/>
          <w:szCs w:val="36"/>
          <w:rtl/>
        </w:rPr>
        <w:t xml:space="preserve"> </w:t>
      </w:r>
      <w:r w:rsidRPr="00CE1FFA">
        <w:rPr>
          <w:rFonts w:ascii="Traditional Arabic" w:cs="Traditional Arabic" w:hint="cs"/>
          <w:sz w:val="36"/>
          <w:szCs w:val="36"/>
          <w:rtl/>
        </w:rPr>
        <w:t>الأذى،</w:t>
      </w:r>
      <w:r w:rsidRPr="00CE1FFA">
        <w:rPr>
          <w:rFonts w:ascii="Traditional Arabic" w:cs="Traditional Arabic"/>
          <w:sz w:val="36"/>
          <w:szCs w:val="36"/>
          <w:rtl/>
        </w:rPr>
        <w:t xml:space="preserve"> </w:t>
      </w:r>
      <w:r w:rsidRPr="00CE1FFA">
        <w:rPr>
          <w:rFonts w:ascii="Traditional Arabic" w:cs="Traditional Arabic" w:hint="cs"/>
          <w:sz w:val="36"/>
          <w:szCs w:val="36"/>
          <w:rtl/>
        </w:rPr>
        <w:t>واعلموا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الصبر</w:t>
      </w:r>
      <w:r w:rsidRPr="00CE1FFA">
        <w:rPr>
          <w:rFonts w:ascii="Traditional Arabic" w:cs="Traditional Arabic"/>
          <w:sz w:val="36"/>
          <w:szCs w:val="36"/>
          <w:rtl/>
        </w:rPr>
        <w:t xml:space="preserve"> </w:t>
      </w:r>
      <w:r w:rsidRPr="00CE1FFA">
        <w:rPr>
          <w:rFonts w:ascii="Traditional Arabic" w:cs="Traditional Arabic" w:hint="cs"/>
          <w:sz w:val="36"/>
          <w:szCs w:val="36"/>
          <w:rtl/>
        </w:rPr>
        <w:t>عليها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عزم</w:t>
      </w:r>
      <w:r w:rsidRPr="00CE1FFA">
        <w:rPr>
          <w:rFonts w:ascii="Traditional Arabic" w:cs="Traditional Arabic"/>
          <w:sz w:val="36"/>
          <w:szCs w:val="36"/>
          <w:rtl/>
        </w:rPr>
        <w:t xml:space="preserve"> </w:t>
      </w:r>
      <w:r w:rsidRPr="00CE1FFA">
        <w:rPr>
          <w:rFonts w:ascii="Traditional Arabic" w:cs="Traditional Arabic" w:hint="cs"/>
          <w:sz w:val="36"/>
          <w:szCs w:val="36"/>
          <w:rtl/>
        </w:rPr>
        <w:t>الأمور.</w:t>
      </w:r>
      <w:r w:rsidRPr="00CE1FFA">
        <w:rPr>
          <w:rFonts w:ascii="Traditional Arabic" w:cs="Traditional Arabic"/>
          <w:sz w:val="36"/>
          <w:szCs w:val="36"/>
          <w:rtl/>
        </w:rPr>
        <w:t xml:space="preserve"> </w:t>
      </w:r>
      <w:r w:rsidRPr="00CE1FFA">
        <w:rPr>
          <w:rFonts w:ascii="Traditional Arabic" w:cs="Traditional Arabic" w:hint="cs"/>
          <w:sz w:val="36"/>
          <w:szCs w:val="36"/>
          <w:rtl/>
        </w:rPr>
        <w:t>وأما</w:t>
      </w:r>
      <w:r w:rsidRPr="00CE1FFA">
        <w:rPr>
          <w:rFonts w:ascii="Traditional Arabic" w:cs="Traditional Arabic"/>
          <w:sz w:val="36"/>
          <w:szCs w:val="36"/>
          <w:rtl/>
        </w:rPr>
        <w:t xml:space="preserve"> </w:t>
      </w:r>
      <w:r w:rsidRPr="00CE1FFA">
        <w:rPr>
          <w:rFonts w:ascii="Traditional Arabic" w:cs="Traditional Arabic" w:hint="cs"/>
          <w:sz w:val="36"/>
          <w:szCs w:val="36"/>
          <w:rtl/>
        </w:rPr>
        <w:t>آية</w:t>
      </w:r>
      <w:r w:rsidRPr="00CE1FFA">
        <w:rPr>
          <w:rFonts w:ascii="Traditional Arabic" w:cs="Traditional Arabic"/>
          <w:sz w:val="36"/>
          <w:szCs w:val="36"/>
          <w:rtl/>
        </w:rPr>
        <w:t xml:space="preserve"> </w:t>
      </w:r>
      <w:r w:rsidRPr="00CE1FFA">
        <w:rPr>
          <w:rFonts w:ascii="Traditional Arabic" w:cs="Traditional Arabic" w:hint="cs"/>
          <w:sz w:val="36"/>
          <w:szCs w:val="36"/>
          <w:rtl/>
        </w:rPr>
        <w:t>لقمان</w:t>
      </w:r>
      <w:r w:rsidRPr="00CE1FFA">
        <w:rPr>
          <w:rFonts w:ascii="Traditional Arabic" w:cs="Traditional Arabic"/>
          <w:sz w:val="36"/>
          <w:szCs w:val="36"/>
          <w:rtl/>
        </w:rPr>
        <w:t xml:space="preserve"> </w:t>
      </w:r>
      <w:r w:rsidRPr="00CE1FFA">
        <w:rPr>
          <w:rFonts w:ascii="Traditional Arabic" w:cs="Traditional Arabic" w:hint="cs"/>
          <w:sz w:val="36"/>
          <w:szCs w:val="36"/>
          <w:rtl/>
        </w:rPr>
        <w:t>فأشير</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بذلك</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أربع</w:t>
      </w:r>
      <w:r w:rsidRPr="00CE1FFA">
        <w:rPr>
          <w:rFonts w:ascii="Traditional Arabic" w:cs="Traditional Arabic"/>
          <w:sz w:val="36"/>
          <w:szCs w:val="36"/>
          <w:rtl/>
        </w:rPr>
        <w:t xml:space="preserve"> </w:t>
      </w:r>
      <w:r w:rsidRPr="00CE1FFA">
        <w:rPr>
          <w:rFonts w:ascii="Traditional Arabic" w:cs="Traditional Arabic" w:hint="cs"/>
          <w:sz w:val="36"/>
          <w:szCs w:val="36"/>
          <w:rtl/>
        </w:rPr>
        <w:t>خصال،</w:t>
      </w:r>
      <w:r w:rsidRPr="00CE1FFA">
        <w:rPr>
          <w:rFonts w:ascii="Traditional Arabic" w:cs="Traditional Arabic"/>
          <w:sz w:val="36"/>
          <w:szCs w:val="36"/>
          <w:rtl/>
        </w:rPr>
        <w:t xml:space="preserve"> </w:t>
      </w:r>
      <w:r w:rsidRPr="00CE1FFA">
        <w:rPr>
          <w:rFonts w:ascii="Traditional Arabic" w:cs="Traditional Arabic" w:hint="cs"/>
          <w:sz w:val="36"/>
          <w:szCs w:val="36"/>
          <w:rtl/>
        </w:rPr>
        <w:t>أمر</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لقمان</w:t>
      </w:r>
      <w:r w:rsidRPr="00CE1FFA">
        <w:rPr>
          <w:rFonts w:ascii="Traditional Arabic" w:cs="Traditional Arabic"/>
          <w:sz w:val="36"/>
          <w:szCs w:val="36"/>
          <w:rtl/>
        </w:rPr>
        <w:t xml:space="preserve"> </w:t>
      </w:r>
      <w:r w:rsidRPr="00CE1FFA">
        <w:rPr>
          <w:rFonts w:ascii="Traditional Arabic" w:cs="Traditional Arabic" w:hint="cs"/>
          <w:sz w:val="36"/>
          <w:szCs w:val="36"/>
          <w:rtl/>
        </w:rPr>
        <w:t>لابنه.</w:t>
      </w:r>
      <w:r w:rsidRPr="00CE1FFA">
        <w:rPr>
          <w:rFonts w:ascii="Traditional Arabic" w:cs="Traditional Arabic"/>
          <w:sz w:val="36"/>
          <w:szCs w:val="36"/>
          <w:rtl/>
        </w:rPr>
        <w:t xml:space="preserve"> </w:t>
      </w:r>
      <w:r w:rsidRPr="00CE1FFA">
        <w:rPr>
          <w:rFonts w:ascii="Traditional Arabic" w:cs="Traditional Arabic" w:hint="cs"/>
          <w:sz w:val="36"/>
          <w:szCs w:val="36"/>
          <w:rtl/>
        </w:rPr>
        <w:t>وذلك</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412" w:hAnsi="QCF_P412" w:cs="QCF_P412"/>
          <w:sz w:val="36"/>
          <w:szCs w:val="36"/>
          <w:rtl/>
        </w:rPr>
        <w:t xml:space="preserve">ﯤ  ﯥ ﯦ  ﯧ   ﯨ  ﯩ  ﯪ  ﯫ      ﯬ  ﯭ  ﯮ  ﯯﯰ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33"/>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وأتبعت</w:t>
      </w:r>
      <w:r w:rsidRPr="00CE1FFA">
        <w:rPr>
          <w:rFonts w:ascii="Traditional Arabic" w:cs="Traditional Arabic"/>
          <w:sz w:val="36"/>
          <w:szCs w:val="36"/>
          <w:rtl/>
        </w:rPr>
        <w:t xml:space="preserve"> </w:t>
      </w:r>
      <w:r w:rsidRPr="00CE1FFA">
        <w:rPr>
          <w:rFonts w:ascii="Traditional Arabic" w:cs="Traditional Arabic" w:hint="cs"/>
          <w:sz w:val="36"/>
          <w:szCs w:val="36"/>
          <w:rtl/>
        </w:rPr>
        <w:t>بقوله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ﭽ</w:t>
      </w:r>
      <w:r w:rsidRPr="00CE1FFA">
        <w:rPr>
          <w:rFonts w:ascii="QCF_P412" w:hAnsi="QCF_P412" w:cs="QCF_P412"/>
          <w:sz w:val="36"/>
          <w:szCs w:val="36"/>
          <w:rtl/>
        </w:rPr>
        <w:t xml:space="preserve"> ﯱ   ﯲ   ﯳ   ﯴ</w:t>
      </w:r>
      <w:r w:rsidRPr="00CE1FFA">
        <w:rPr>
          <w:rFonts w:ascii="QCF_P412" w:hAnsi="QCF_P412" w:cs="QCF_P412"/>
          <w:sz w:val="36"/>
          <w:szCs w:val="36"/>
          <w:u w:val="single"/>
          <w:rtl/>
        </w:rPr>
        <w:t xml:space="preserve"> </w:t>
      </w:r>
      <w:r w:rsidRPr="00CE1FFA">
        <w:rPr>
          <w:rFonts w:ascii="QCF_P412" w:hAnsi="QCF_P412" w:cs="QCF_P412"/>
          <w:sz w:val="36"/>
          <w:szCs w:val="36"/>
          <w:rtl/>
        </w:rPr>
        <w:t xml:space="preserve"> ﯵ </w:t>
      </w:r>
      <w:r w:rsidRPr="00CE1FFA">
        <w:rPr>
          <w:rFonts w:ascii="QCF_BSML" w:hAnsi="QCF_BSML" w:cs="QCF_BSML"/>
          <w:sz w:val="36"/>
          <w:szCs w:val="36"/>
          <w:rtl/>
        </w:rPr>
        <w:t>ﭼ</w:t>
      </w:r>
      <w:r w:rsidRPr="00CE1FFA">
        <w:rPr>
          <w:rFonts w:ascii="Traditional Arabic" w:cs="Traditional Arabic" w:hint="cs"/>
          <w:sz w:val="36"/>
          <w:szCs w:val="36"/>
          <w:rtl/>
        </w:rPr>
        <w:t>، والأربعة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الآيتين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العدد</w:t>
      </w:r>
      <w:r w:rsidRPr="00CE1FFA">
        <w:rPr>
          <w:rFonts w:ascii="Traditional Arabic" w:cs="Traditional Arabic"/>
          <w:sz w:val="36"/>
          <w:szCs w:val="36"/>
          <w:rtl/>
        </w:rPr>
        <w:t xml:space="preserve"> </w:t>
      </w:r>
      <w:r w:rsidRPr="00CE1FFA">
        <w:rPr>
          <w:rFonts w:ascii="Traditional Arabic" w:cs="Traditional Arabic" w:hint="cs"/>
          <w:sz w:val="36"/>
          <w:szCs w:val="36"/>
          <w:rtl/>
        </w:rPr>
        <w:t>القليل،</w:t>
      </w:r>
      <w:r w:rsidRPr="00CE1FFA">
        <w:rPr>
          <w:rFonts w:ascii="Traditional Arabic" w:cs="Traditional Arabic"/>
          <w:sz w:val="36"/>
          <w:szCs w:val="36"/>
          <w:rtl/>
        </w:rPr>
        <w:t xml:space="preserve"> </w:t>
      </w:r>
      <w:r w:rsidRPr="00CE1FFA">
        <w:rPr>
          <w:rFonts w:ascii="Traditional Arabic" w:cs="Traditional Arabic" w:hint="cs"/>
          <w:sz w:val="36"/>
          <w:szCs w:val="36"/>
          <w:rtl/>
        </w:rPr>
        <w:t>وأما</w:t>
      </w:r>
      <w:r w:rsidRPr="00CE1FFA">
        <w:rPr>
          <w:rFonts w:ascii="Traditional Arabic" w:cs="Traditional Arabic"/>
          <w:sz w:val="36"/>
          <w:szCs w:val="36"/>
          <w:rtl/>
        </w:rPr>
        <w:t xml:space="preserve"> </w:t>
      </w:r>
      <w:r w:rsidRPr="00CE1FFA">
        <w:rPr>
          <w:rFonts w:ascii="Traditional Arabic" w:cs="Traditional Arabic" w:hint="cs"/>
          <w:sz w:val="36"/>
          <w:szCs w:val="36"/>
          <w:rtl/>
        </w:rPr>
        <w:t>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الشورى،</w:t>
      </w:r>
      <w:r w:rsidRPr="00CE1FFA">
        <w:rPr>
          <w:rFonts w:ascii="Traditional Arabic" w:cs="Traditional Arabic"/>
          <w:sz w:val="36"/>
          <w:szCs w:val="36"/>
          <w:rtl/>
        </w:rPr>
        <w:t xml:space="preserve"> </w:t>
      </w:r>
      <w:r w:rsidRPr="00CE1FFA">
        <w:rPr>
          <w:rFonts w:ascii="Traditional Arabic" w:cs="Traditional Arabic" w:hint="cs"/>
          <w:sz w:val="36"/>
          <w:szCs w:val="36"/>
          <w:rtl/>
        </w:rPr>
        <w:t>فالإشارة</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بقوله</w:t>
      </w:r>
      <w:r w:rsidRPr="00CE1FFA">
        <w:rPr>
          <w:rFonts w:ascii="Traditional Arabic" w:cs="Traditional Arabic"/>
          <w:sz w:val="36"/>
          <w:szCs w:val="36"/>
          <w:rtl/>
        </w:rPr>
        <w:t xml:space="preserve"> </w:t>
      </w:r>
      <w:r w:rsidRPr="00CE1FFA">
        <w:rPr>
          <w:rFonts w:ascii="QCF_BSML" w:hAnsi="QCF_BSML" w:cs="QCF_BSML"/>
          <w:sz w:val="36"/>
          <w:szCs w:val="36"/>
          <w:rtl/>
        </w:rPr>
        <w:t>ﭽ</w:t>
      </w:r>
      <w:r w:rsidRPr="00CE1FFA">
        <w:rPr>
          <w:rFonts w:ascii="QCF_P412" w:hAnsi="QCF_P412" w:cs="QCF_P412"/>
          <w:sz w:val="36"/>
          <w:szCs w:val="36"/>
          <w:rtl/>
        </w:rPr>
        <w:t xml:space="preserve"> ﯱ   ﯲ   </w:t>
      </w:r>
      <w:r w:rsidRPr="00CE1FFA">
        <w:rPr>
          <w:rFonts w:ascii="QCF_BSML" w:hAnsi="QCF_BSML" w:cs="QCF_BSML"/>
          <w:sz w:val="36"/>
          <w:szCs w:val="36"/>
          <w:rtl/>
        </w:rPr>
        <w:t>ﭼ</w:t>
      </w:r>
      <w:r w:rsidRPr="00CE1FFA">
        <w:rPr>
          <w:rFonts w:ascii="Traditional Arabic" w:cs="Traditional Arabic" w:hint="cs"/>
          <w:sz w:val="36"/>
          <w:szCs w:val="36"/>
          <w:rtl/>
        </w:rPr>
        <w:t>، إلى</w:t>
      </w:r>
      <w:r w:rsidRPr="00CE1FFA">
        <w:rPr>
          <w:rFonts w:ascii="Traditional Arabic" w:cs="Traditional Arabic"/>
          <w:sz w:val="36"/>
          <w:szCs w:val="36"/>
          <w:rtl/>
        </w:rPr>
        <w:t xml:space="preserve"> </w:t>
      </w:r>
      <w:r w:rsidRPr="00CE1FFA">
        <w:rPr>
          <w:rFonts w:ascii="Traditional Arabic" w:cs="Traditional Arabic" w:hint="cs"/>
          <w:sz w:val="36"/>
          <w:szCs w:val="36"/>
          <w:rtl/>
        </w:rPr>
        <w:t>اثني</w:t>
      </w:r>
      <w:r w:rsidRPr="00CE1FFA">
        <w:rPr>
          <w:rFonts w:ascii="Traditional Arabic" w:cs="Traditional Arabic"/>
          <w:sz w:val="36"/>
          <w:szCs w:val="36"/>
          <w:rtl/>
        </w:rPr>
        <w:t xml:space="preserve"> </w:t>
      </w:r>
      <w:r w:rsidRPr="00CE1FFA">
        <w:rPr>
          <w:rFonts w:ascii="Traditional Arabic" w:cs="Traditional Arabic" w:hint="cs"/>
          <w:sz w:val="36"/>
          <w:szCs w:val="36"/>
          <w:rtl/>
        </w:rPr>
        <w:t>عشر</w:t>
      </w:r>
      <w:r w:rsidRPr="00CE1FFA">
        <w:rPr>
          <w:rFonts w:ascii="Traditional Arabic" w:cs="Traditional Arabic"/>
          <w:sz w:val="36"/>
          <w:szCs w:val="36"/>
          <w:rtl/>
        </w:rPr>
        <w:t xml:space="preserve"> </w:t>
      </w:r>
      <w:r w:rsidRPr="00CE1FFA">
        <w:rPr>
          <w:rFonts w:ascii="Traditional Arabic" w:cs="Traditional Arabic" w:hint="cs"/>
          <w:sz w:val="36"/>
          <w:szCs w:val="36"/>
          <w:rtl/>
        </w:rPr>
        <w:t>مطلوباً،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لدن</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487" w:hAnsi="QCF_P487" w:cs="QCF_P487"/>
          <w:sz w:val="36"/>
          <w:szCs w:val="36"/>
          <w:rtl/>
        </w:rPr>
        <w:t xml:space="preserve">ﭻ  ﭼ  ﭽ  ﭾ  ﭿ    ﮀ  ﮁﮂ  </w:t>
      </w:r>
      <w:r w:rsidRPr="00CE1FFA">
        <w:rPr>
          <w:rFonts w:ascii="QCF_BSML" w:hAnsi="QCF_BSML" w:cs="QCF_BSML"/>
          <w:sz w:val="36"/>
          <w:szCs w:val="36"/>
          <w:rtl/>
        </w:rPr>
        <w:t>ﭼ</w:t>
      </w:r>
      <w:r w:rsidR="00106218" w:rsidRPr="00CE1FFA">
        <w:rPr>
          <w:rFonts w:ascii="QCF_BSML" w:hAnsi="QCF_BSML" w:cs="Traditional Arabic" w:hint="cs"/>
          <w:position w:val="12"/>
          <w:sz w:val="36"/>
          <w:szCs w:val="36"/>
          <w:rtl/>
        </w:rPr>
        <w:t>(</w:t>
      </w:r>
      <w:r w:rsidR="00106218" w:rsidRPr="00CE1FFA">
        <w:rPr>
          <w:rStyle w:val="FootnoteReference"/>
          <w:rFonts w:ascii="Traditional Arabic" w:hAnsi="Traditional Arabic" w:cs="Traditional Arabic"/>
          <w:position w:val="12"/>
          <w:sz w:val="36"/>
          <w:szCs w:val="36"/>
          <w:vertAlign w:val="baseline"/>
          <w:rtl/>
        </w:rPr>
        <w:footnoteReference w:id="534"/>
      </w:r>
      <w:r w:rsidR="00106218" w:rsidRPr="00CE1FFA">
        <w:rPr>
          <w:rFonts w:ascii="QCF_BSML" w:hAnsi="QCF_BSML" w:cs="Traditional Arabic" w:hint="cs"/>
          <w:position w:val="12"/>
          <w:sz w:val="36"/>
          <w:szCs w:val="36"/>
          <w:rtl/>
        </w:rPr>
        <w:t>)</w:t>
      </w:r>
      <w:r w:rsidRPr="00CE1FFA">
        <w:rPr>
          <w:rFonts w:ascii="Traditional Arabic" w:cs="Traditional Arabic" w:hint="cs"/>
          <w:sz w:val="36"/>
          <w:szCs w:val="36"/>
          <w:rtl/>
        </w:rPr>
        <w:t>، وهذه</w:t>
      </w:r>
      <w:r w:rsidRPr="00CE1FFA">
        <w:rPr>
          <w:rFonts w:ascii="Traditional Arabic" w:cs="Traditional Arabic"/>
          <w:sz w:val="36"/>
          <w:szCs w:val="36"/>
          <w:rtl/>
        </w:rPr>
        <w:t xml:space="preserve"> </w:t>
      </w:r>
      <w:r w:rsidRPr="00CE1FFA">
        <w:rPr>
          <w:rFonts w:ascii="Traditional Arabic" w:cs="Traditional Arabic" w:hint="cs"/>
          <w:sz w:val="36"/>
          <w:szCs w:val="36"/>
          <w:rtl/>
        </w:rPr>
        <w:t>إشارة</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التنزه</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قيل</w:t>
      </w:r>
      <w:r w:rsidRPr="00CE1FFA">
        <w:rPr>
          <w:rFonts w:ascii="Traditional Arabic" w:cs="Traditional Arabic"/>
          <w:sz w:val="36"/>
          <w:szCs w:val="36"/>
          <w:rtl/>
        </w:rPr>
        <w:t xml:space="preserve"> </w:t>
      </w:r>
      <w:r w:rsidRPr="00CE1FFA">
        <w:rPr>
          <w:rFonts w:ascii="Traditional Arabic" w:cs="Traditional Arabic" w:hint="cs"/>
          <w:sz w:val="36"/>
          <w:szCs w:val="36"/>
          <w:rtl/>
        </w:rPr>
        <w:t>للذين</w:t>
      </w:r>
      <w:r w:rsidRPr="00CE1FFA">
        <w:rPr>
          <w:rFonts w:ascii="Traditional Arabic" w:cs="Traditional Arabic"/>
          <w:sz w:val="36"/>
          <w:szCs w:val="36"/>
          <w:rtl/>
        </w:rPr>
        <w:t xml:space="preserve"> </w:t>
      </w:r>
      <w:r w:rsidRPr="00CE1FFA">
        <w:rPr>
          <w:rFonts w:ascii="Traditional Arabic" w:cs="Traditional Arabic" w:hint="cs"/>
          <w:sz w:val="36"/>
          <w:szCs w:val="36"/>
          <w:rtl/>
        </w:rPr>
        <w:t>آمنوا</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00106218" w:rsidRPr="00CE1FFA">
        <w:rPr>
          <w:rFonts w:ascii="QCF_P487" w:hAnsi="QCF_P487" w:cs="QCF_P487"/>
          <w:sz w:val="36"/>
          <w:szCs w:val="36"/>
          <w:rtl/>
        </w:rPr>
        <w:t>ﮊ  ﮋ  ﮌ</w:t>
      </w:r>
      <w:r w:rsidRPr="00CE1FFA">
        <w:rPr>
          <w:rFonts w:ascii="QCF_P487" w:hAnsi="QCF_P487" w:cs="QCF_P487"/>
          <w:sz w:val="36"/>
          <w:szCs w:val="36"/>
          <w:rtl/>
        </w:rPr>
        <w:t xml:space="preserve"> </w:t>
      </w:r>
      <w:r w:rsidRPr="00CE1FFA">
        <w:rPr>
          <w:rFonts w:ascii="QCF_BSML" w:hAnsi="QCF_BSML" w:cs="QCF_BSML"/>
          <w:sz w:val="36"/>
          <w:szCs w:val="36"/>
          <w:rtl/>
        </w:rPr>
        <w:t>ﭼ</w:t>
      </w:r>
      <w:r w:rsidR="00106218" w:rsidRPr="00CE1FFA">
        <w:rPr>
          <w:rFonts w:ascii="QCF_BSML" w:hAnsi="QCF_BSML" w:cs="Traditional Arabic" w:hint="cs"/>
          <w:position w:val="12"/>
          <w:sz w:val="36"/>
          <w:szCs w:val="36"/>
          <w:rtl/>
        </w:rPr>
        <w:t>(</w:t>
      </w:r>
      <w:r w:rsidR="00106218" w:rsidRPr="00CE1FFA">
        <w:rPr>
          <w:rStyle w:val="FootnoteReference"/>
          <w:rFonts w:ascii="Traditional Arabic" w:hAnsi="Traditional Arabic" w:cs="Traditional Arabic"/>
          <w:position w:val="12"/>
          <w:sz w:val="36"/>
          <w:szCs w:val="36"/>
          <w:vertAlign w:val="baseline"/>
          <w:rtl/>
        </w:rPr>
        <w:footnoteReference w:id="535"/>
      </w:r>
      <w:r w:rsidR="00106218" w:rsidRPr="00CE1FFA">
        <w:rPr>
          <w:rFonts w:ascii="QCF_BSML" w:hAnsi="QCF_BSML" w:cs="Traditional Arabic" w:hint="cs"/>
          <w:position w:val="12"/>
          <w:sz w:val="36"/>
          <w:szCs w:val="36"/>
          <w:rtl/>
        </w:rPr>
        <w:t>)</w:t>
      </w:r>
      <w:r w:rsidRPr="00CE1FFA">
        <w:rPr>
          <w:rFonts w:ascii="Traditional Arabic" w:cs="Traditional Arabic" w:hint="cs"/>
          <w:sz w:val="36"/>
          <w:szCs w:val="36"/>
          <w:rtl/>
        </w:rPr>
        <w:t>، فالإشارة</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الإيمان</w:t>
      </w:r>
      <w:r w:rsidRPr="00CE1FFA">
        <w:rPr>
          <w:rFonts w:ascii="Traditional Arabic" w:cs="Traditional Arabic"/>
          <w:sz w:val="36"/>
          <w:szCs w:val="36"/>
          <w:rtl/>
        </w:rPr>
        <w:t xml:space="preserve"> </w:t>
      </w:r>
      <w:r w:rsidRPr="00CE1FFA">
        <w:rPr>
          <w:rFonts w:ascii="Traditional Arabic" w:cs="Traditional Arabic" w:hint="cs"/>
          <w:sz w:val="36"/>
          <w:szCs w:val="36"/>
          <w:rtl/>
        </w:rPr>
        <w:t>والتوكل</w:t>
      </w:r>
      <w:r w:rsidRPr="00CE1FFA">
        <w:rPr>
          <w:rFonts w:ascii="Traditional Arabic" w:cs="Traditional Arabic"/>
          <w:sz w:val="36"/>
          <w:szCs w:val="36"/>
          <w:rtl/>
        </w:rPr>
        <w:t xml:space="preserve"> </w:t>
      </w:r>
      <w:r w:rsidRPr="00CE1FFA">
        <w:rPr>
          <w:rFonts w:ascii="Traditional Arabic" w:cs="Traditional Arabic" w:hint="cs"/>
          <w:sz w:val="36"/>
          <w:szCs w:val="36"/>
          <w:rtl/>
        </w:rPr>
        <w:t>والتزام</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ﭽ</w:t>
      </w:r>
      <w:r w:rsidRPr="00CE1FFA">
        <w:rPr>
          <w:rFonts w:ascii="QCF_P487" w:hAnsi="QCF_P487" w:cs="QCF_P487"/>
          <w:sz w:val="36"/>
          <w:szCs w:val="36"/>
          <w:rtl/>
        </w:rPr>
        <w:t xml:space="preserve">ﮎ  ﮏ  ﮐ     ﮑ    ﮒ ﮓ  ﮔ   ﮕ  ﮖ  ﮗ  ﮘ  </w:t>
      </w:r>
      <w:r w:rsidRPr="00CE1FFA">
        <w:rPr>
          <w:rFonts w:ascii="QCF_BSML" w:hAnsi="QCF_BSML" w:cs="QCF_BSML"/>
          <w:sz w:val="36"/>
          <w:szCs w:val="36"/>
          <w:rtl/>
        </w:rPr>
        <w:t>ﭼ</w:t>
      </w:r>
      <w:r w:rsidR="00106218" w:rsidRPr="00CE1FFA">
        <w:rPr>
          <w:rFonts w:ascii="QCF_BSML" w:hAnsi="QCF_BSML" w:cs="Traditional Arabic" w:hint="cs"/>
          <w:position w:val="12"/>
          <w:sz w:val="36"/>
          <w:szCs w:val="36"/>
          <w:rtl/>
        </w:rPr>
        <w:t>(</w:t>
      </w:r>
      <w:r w:rsidR="00106218" w:rsidRPr="00CE1FFA">
        <w:rPr>
          <w:rStyle w:val="FootnoteReference"/>
          <w:rFonts w:ascii="Traditional Arabic" w:hAnsi="Traditional Arabic" w:cs="Traditional Arabic"/>
          <w:position w:val="12"/>
          <w:sz w:val="36"/>
          <w:szCs w:val="36"/>
          <w:vertAlign w:val="baseline"/>
          <w:rtl/>
        </w:rPr>
        <w:footnoteReference w:id="536"/>
      </w:r>
      <w:r w:rsidR="00106218" w:rsidRPr="00CE1FFA">
        <w:rPr>
          <w:rFonts w:ascii="QCF_BSML" w:hAnsi="QCF_BSML"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التزامات ثلاثة،</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QCF_BSML" w:hAnsi="QCF_BSML" w:cs="QCF_BSML"/>
          <w:sz w:val="36"/>
          <w:szCs w:val="36"/>
          <w:rtl/>
        </w:rPr>
        <w:t>ﭽ</w:t>
      </w:r>
      <w:r w:rsidRPr="00CE1FFA">
        <w:rPr>
          <w:rFonts w:ascii="QCF_P487" w:hAnsi="QCF_P487" w:cs="QCF_P487"/>
          <w:sz w:val="36"/>
          <w:szCs w:val="36"/>
          <w:rtl/>
        </w:rPr>
        <w:t xml:space="preserve"> ﮙ  ﮚ  ﮛ   ﮜ  ﮝ   ﮞ  ﮟ  ﮠ  ﮡ  ﮢ  ﮣ  ﮤ  </w:t>
      </w:r>
      <w:r w:rsidRPr="00CE1FFA">
        <w:rPr>
          <w:rFonts w:ascii="QCF_BSML" w:hAnsi="QCF_BSML" w:cs="QCF_BSML"/>
          <w:sz w:val="36"/>
          <w:szCs w:val="36"/>
          <w:rtl/>
        </w:rPr>
        <w:t>ﭼ</w:t>
      </w:r>
      <w:r w:rsidR="00106218" w:rsidRPr="00CE1FFA">
        <w:rPr>
          <w:rFonts w:ascii="QCF_BSML" w:hAnsi="QCF_BSML" w:cs="Traditional Arabic" w:hint="cs"/>
          <w:position w:val="12"/>
          <w:sz w:val="36"/>
          <w:szCs w:val="36"/>
          <w:rtl/>
        </w:rPr>
        <w:t>(</w:t>
      </w:r>
      <w:r w:rsidR="00106218" w:rsidRPr="00CE1FFA">
        <w:rPr>
          <w:rStyle w:val="FootnoteReference"/>
          <w:rFonts w:ascii="Traditional Arabic" w:hAnsi="Traditional Arabic" w:cs="Traditional Arabic"/>
          <w:position w:val="12"/>
          <w:sz w:val="36"/>
          <w:szCs w:val="36"/>
          <w:vertAlign w:val="baseline"/>
          <w:rtl/>
        </w:rPr>
        <w:footnoteReference w:id="537"/>
      </w:r>
      <w:r w:rsidR="00106218" w:rsidRPr="00CE1FFA">
        <w:rPr>
          <w:rFonts w:ascii="QCF_BSML" w:hAnsi="QCF_BSML"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التزامات</w:t>
      </w:r>
      <w:r w:rsidRPr="00CE1FFA">
        <w:rPr>
          <w:rFonts w:ascii="Traditional Arabic" w:cs="Traditional Arabic"/>
          <w:sz w:val="36"/>
          <w:szCs w:val="36"/>
          <w:rtl/>
        </w:rPr>
        <w:t xml:space="preserve"> </w:t>
      </w:r>
      <w:r w:rsidRPr="00CE1FFA">
        <w:rPr>
          <w:rFonts w:ascii="Traditional Arabic" w:cs="Traditional Arabic" w:hint="cs"/>
          <w:sz w:val="36"/>
          <w:szCs w:val="36"/>
          <w:rtl/>
        </w:rPr>
        <w:t>أربع،</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QCF_BSML" w:hAnsi="QCF_BSML" w:cs="QCF_BSML"/>
          <w:sz w:val="36"/>
          <w:szCs w:val="36"/>
          <w:rtl/>
        </w:rPr>
        <w:t>ﭽ</w:t>
      </w:r>
      <w:r w:rsidRPr="00CE1FFA">
        <w:rPr>
          <w:rFonts w:ascii="QCF_P487" w:hAnsi="QCF_P487" w:cs="QCF_P487"/>
          <w:sz w:val="36"/>
          <w:szCs w:val="36"/>
          <w:rtl/>
        </w:rPr>
        <w:t xml:space="preserve">ﮥ  ﮦ    ﮧ    ﮨ  ﮩ  ﮪ  ﮫ  </w:t>
      </w:r>
      <w:r w:rsidRPr="00CE1FFA">
        <w:rPr>
          <w:rFonts w:ascii="QCF_BSML" w:hAnsi="QCF_BSML" w:cs="QCF_BSML"/>
          <w:sz w:val="36"/>
          <w:szCs w:val="36"/>
          <w:rtl/>
        </w:rPr>
        <w:t>ﭼ</w:t>
      </w:r>
      <w:r w:rsidR="00106218" w:rsidRPr="00CE1FFA">
        <w:rPr>
          <w:rFonts w:ascii="QCF_BSML" w:hAnsi="QCF_BSML" w:cs="Traditional Arabic" w:hint="cs"/>
          <w:position w:val="12"/>
          <w:sz w:val="36"/>
          <w:szCs w:val="36"/>
          <w:rtl/>
        </w:rPr>
        <w:t>(</w:t>
      </w:r>
      <w:r w:rsidR="00106218" w:rsidRPr="00CE1FFA">
        <w:rPr>
          <w:rStyle w:val="FootnoteReference"/>
          <w:rFonts w:ascii="Traditional Arabic" w:hAnsi="Traditional Arabic" w:cs="Traditional Arabic"/>
          <w:position w:val="12"/>
          <w:sz w:val="36"/>
          <w:szCs w:val="36"/>
          <w:vertAlign w:val="baseline"/>
          <w:rtl/>
        </w:rPr>
        <w:footnoteReference w:id="538"/>
      </w:r>
      <w:r w:rsidR="00106218" w:rsidRPr="00CE1FFA">
        <w:rPr>
          <w:rFonts w:ascii="QCF_BSML" w:hAnsi="QCF_BSML"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فأشار</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هؤلاء</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يظلمون</w:t>
      </w:r>
      <w:r w:rsidRPr="00CE1FFA">
        <w:rPr>
          <w:rFonts w:ascii="Traditional Arabic" w:cs="Traditional Arabic"/>
          <w:sz w:val="36"/>
          <w:szCs w:val="36"/>
          <w:rtl/>
        </w:rPr>
        <w:t xml:space="preserve"> </w:t>
      </w:r>
      <w:r w:rsidRPr="00CE1FFA">
        <w:rPr>
          <w:rFonts w:ascii="Traditional Arabic" w:cs="Traditional Arabic" w:hint="cs"/>
          <w:sz w:val="36"/>
          <w:szCs w:val="36"/>
          <w:rtl/>
        </w:rPr>
        <w:t>أحداً،</w:t>
      </w:r>
      <w:r w:rsidRPr="00CE1FFA">
        <w:rPr>
          <w:rFonts w:ascii="Traditional Arabic" w:cs="Traditional Arabic"/>
          <w:sz w:val="36"/>
          <w:szCs w:val="36"/>
          <w:rtl/>
        </w:rPr>
        <w:t xml:space="preserve"> </w:t>
      </w:r>
      <w:r w:rsidRPr="00CE1FFA">
        <w:rPr>
          <w:rFonts w:ascii="Traditional Arabic" w:cs="Traditional Arabic" w:hint="cs"/>
          <w:sz w:val="36"/>
          <w:szCs w:val="36"/>
          <w:rtl/>
        </w:rPr>
        <w:t>وأن</w:t>
      </w:r>
      <w:r w:rsidRPr="00CE1FFA">
        <w:rPr>
          <w:rFonts w:ascii="Traditional Arabic" w:cs="Traditional Arabic"/>
          <w:sz w:val="36"/>
          <w:szCs w:val="36"/>
          <w:rtl/>
        </w:rPr>
        <w:t xml:space="preserve"> </w:t>
      </w:r>
      <w:r w:rsidRPr="00CE1FFA">
        <w:rPr>
          <w:rFonts w:ascii="Traditional Arabic" w:cs="Traditional Arabic" w:hint="cs"/>
          <w:sz w:val="36"/>
          <w:szCs w:val="36"/>
          <w:rtl/>
        </w:rPr>
        <w:t>أقصى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يقع</w:t>
      </w:r>
      <w:r w:rsidRPr="00CE1FFA">
        <w:rPr>
          <w:rFonts w:ascii="Traditional Arabic" w:cs="Traditional Arabic"/>
          <w:sz w:val="36"/>
          <w:szCs w:val="36"/>
          <w:rtl/>
        </w:rPr>
        <w:t xml:space="preserve"> </w:t>
      </w:r>
      <w:r w:rsidRPr="00CE1FFA">
        <w:rPr>
          <w:rFonts w:ascii="Traditional Arabic" w:cs="Traditional Arabic" w:hint="cs"/>
          <w:sz w:val="36"/>
          <w:szCs w:val="36"/>
          <w:rtl/>
        </w:rPr>
        <w:t>منهم</w:t>
      </w:r>
      <w:r w:rsidRPr="00CE1FFA">
        <w:rPr>
          <w:rFonts w:ascii="Traditional Arabic" w:cs="Traditional Arabic"/>
          <w:sz w:val="36"/>
          <w:szCs w:val="36"/>
          <w:rtl/>
        </w:rPr>
        <w:t xml:space="preserve"> </w:t>
      </w:r>
      <w:r w:rsidRPr="00CE1FFA">
        <w:rPr>
          <w:rFonts w:ascii="Traditional Arabic" w:cs="Traditional Arabic" w:hint="cs"/>
          <w:sz w:val="36"/>
          <w:szCs w:val="36"/>
          <w:rtl/>
        </w:rPr>
        <w:t>الانتصار</w:t>
      </w:r>
      <w:r w:rsidRPr="00CE1FFA">
        <w:rPr>
          <w:rFonts w:ascii="Traditional Arabic" w:cs="Traditional Arabic"/>
          <w:sz w:val="36"/>
          <w:szCs w:val="36"/>
          <w:rtl/>
        </w:rPr>
        <w:t xml:space="preserve"> </w:t>
      </w:r>
      <w:r w:rsidRPr="00CE1FFA">
        <w:rPr>
          <w:rFonts w:ascii="Traditional Arabic" w:cs="Traditional Arabic" w:hint="cs"/>
          <w:sz w:val="36"/>
          <w:szCs w:val="36"/>
          <w:rtl/>
        </w:rPr>
        <w:t>ممن</w:t>
      </w:r>
      <w:r w:rsidRPr="00CE1FFA">
        <w:rPr>
          <w:rFonts w:ascii="Traditional Arabic" w:cs="Traditional Arabic"/>
          <w:sz w:val="36"/>
          <w:szCs w:val="36"/>
          <w:rtl/>
        </w:rPr>
        <w:t xml:space="preserve"> </w:t>
      </w:r>
      <w:r w:rsidRPr="00CE1FFA">
        <w:rPr>
          <w:rFonts w:ascii="Traditional Arabic" w:cs="Traditional Arabic" w:hint="cs"/>
          <w:sz w:val="36"/>
          <w:szCs w:val="36"/>
          <w:rtl/>
        </w:rPr>
        <w:t>يظلمهم،</w:t>
      </w:r>
      <w:r w:rsidRPr="00CE1FFA">
        <w:rPr>
          <w:rFonts w:ascii="Traditional Arabic" w:cs="Traditional Arabic"/>
          <w:sz w:val="36"/>
          <w:szCs w:val="36"/>
          <w:rtl/>
        </w:rPr>
        <w:t xml:space="preserve"> </w:t>
      </w:r>
      <w:r w:rsidRPr="00CE1FFA">
        <w:rPr>
          <w:rFonts w:ascii="Traditional Arabic" w:cs="Traditional Arabic" w:hint="cs"/>
          <w:sz w:val="36"/>
          <w:szCs w:val="36"/>
          <w:rtl/>
        </w:rPr>
        <w:t>وذلك</w:t>
      </w:r>
      <w:r w:rsidRPr="00CE1FFA">
        <w:rPr>
          <w:rFonts w:ascii="Traditional Arabic" w:cs="Traditional Arabic"/>
          <w:sz w:val="36"/>
          <w:szCs w:val="36"/>
          <w:rtl/>
        </w:rPr>
        <w:t xml:space="preserve"> </w:t>
      </w:r>
      <w:r w:rsidRPr="00CE1FFA">
        <w:rPr>
          <w:rFonts w:ascii="Traditional Arabic" w:cs="Traditional Arabic" w:hint="cs"/>
          <w:sz w:val="36"/>
          <w:szCs w:val="36"/>
          <w:rtl/>
        </w:rPr>
        <w:t>مباح</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قبيح،</w:t>
      </w:r>
      <w:r w:rsidRPr="00CE1FFA">
        <w:rPr>
          <w:rFonts w:ascii="Traditional Arabic" w:cs="Traditional Arabic"/>
          <w:sz w:val="36"/>
          <w:szCs w:val="36"/>
          <w:rtl/>
        </w:rPr>
        <w:t xml:space="preserve"> </w:t>
      </w:r>
      <w:r w:rsidRPr="00CE1FFA">
        <w:rPr>
          <w:rFonts w:ascii="Traditional Arabic" w:cs="Traditional Arabic" w:hint="cs"/>
          <w:sz w:val="36"/>
          <w:szCs w:val="36"/>
          <w:rtl/>
        </w:rPr>
        <w:t>وقـد</w:t>
      </w:r>
      <w:r w:rsidRPr="00CE1FFA">
        <w:rPr>
          <w:rFonts w:ascii="Traditional Arabic" w:cs="Traditional Arabic"/>
          <w:sz w:val="36"/>
          <w:szCs w:val="36"/>
          <w:rtl/>
        </w:rPr>
        <w:t xml:space="preserve"> </w:t>
      </w:r>
      <w:r w:rsidRPr="00CE1FFA">
        <w:rPr>
          <w:rFonts w:ascii="Traditional Arabic" w:cs="Traditional Arabic" w:hint="cs"/>
          <w:sz w:val="36"/>
          <w:szCs w:val="36"/>
          <w:rtl/>
        </w:rPr>
        <w:t>قيل</w:t>
      </w:r>
      <w:r w:rsidRPr="00CE1FFA">
        <w:rPr>
          <w:rFonts w:ascii="Traditional Arabic" w:cs="Traditional Arabic"/>
          <w:sz w:val="36"/>
          <w:szCs w:val="36"/>
          <w:rtl/>
        </w:rPr>
        <w:t xml:space="preserve"> </w:t>
      </w:r>
      <w:r w:rsidRPr="00CE1FFA">
        <w:rPr>
          <w:rFonts w:ascii="Traditional Arabic" w:cs="Traditional Arabic" w:hint="cs"/>
          <w:sz w:val="36"/>
          <w:szCs w:val="36"/>
          <w:rtl/>
        </w:rPr>
        <w:t>بقوله</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487" w:hAnsi="QCF_P487" w:cs="QCF_P487"/>
          <w:sz w:val="36"/>
          <w:szCs w:val="36"/>
          <w:rtl/>
        </w:rPr>
        <w:t xml:space="preserve">ﮬ  ﮭ  ﮮ  ﮯﮰ  </w:t>
      </w:r>
      <w:r w:rsidRPr="00CE1FFA">
        <w:rPr>
          <w:rFonts w:ascii="QCF_BSML" w:hAnsi="QCF_BSML" w:cs="QCF_BSML"/>
          <w:sz w:val="36"/>
          <w:szCs w:val="36"/>
          <w:rtl/>
        </w:rPr>
        <w:t>ﭼ</w:t>
      </w:r>
      <w:r w:rsidR="00106218" w:rsidRPr="00CE1FFA">
        <w:rPr>
          <w:rFonts w:ascii="QCF_BSML" w:hAnsi="QCF_BSML" w:cs="Traditional Arabic" w:hint="cs"/>
          <w:position w:val="12"/>
          <w:sz w:val="36"/>
          <w:szCs w:val="36"/>
          <w:rtl/>
        </w:rPr>
        <w:t>(</w:t>
      </w:r>
      <w:r w:rsidR="00106218" w:rsidRPr="00CE1FFA">
        <w:rPr>
          <w:rStyle w:val="FootnoteReference"/>
          <w:rFonts w:ascii="Traditional Arabic" w:hAnsi="Traditional Arabic" w:cs="Traditional Arabic"/>
          <w:position w:val="12"/>
          <w:sz w:val="36"/>
          <w:szCs w:val="36"/>
          <w:vertAlign w:val="baseline"/>
          <w:rtl/>
        </w:rPr>
        <w:footnoteReference w:id="539"/>
      </w:r>
      <w:r w:rsidR="00106218" w:rsidRPr="00CE1FFA">
        <w:rPr>
          <w:rFonts w:ascii="QCF_BSML" w:hAnsi="QCF_BSML"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عرف</w:t>
      </w:r>
      <w:r w:rsidRPr="00CE1FFA">
        <w:rPr>
          <w:rFonts w:ascii="Traditional Arabic" w:cs="Traditional Arabic"/>
          <w:sz w:val="36"/>
          <w:szCs w:val="36"/>
          <w:rtl/>
        </w:rPr>
        <w:t xml:space="preserve"> </w:t>
      </w:r>
      <w:r w:rsidRPr="00CE1FFA">
        <w:rPr>
          <w:rFonts w:ascii="Traditional Arabic" w:cs="Traditional Arabic" w:hint="cs"/>
          <w:sz w:val="36"/>
          <w:szCs w:val="36"/>
          <w:rtl/>
        </w:rPr>
        <w:t>بحال</w:t>
      </w:r>
      <w:r w:rsidRPr="00CE1FFA">
        <w:rPr>
          <w:rFonts w:ascii="Traditional Arabic" w:cs="Traditional Arabic"/>
          <w:sz w:val="36"/>
          <w:szCs w:val="36"/>
          <w:rtl/>
        </w:rPr>
        <w:t xml:space="preserve"> </w:t>
      </w:r>
      <w:r w:rsidRPr="00CE1FFA">
        <w:rPr>
          <w:rFonts w:ascii="Traditional Arabic" w:cs="Traditional Arabic" w:hint="cs"/>
          <w:sz w:val="36"/>
          <w:szCs w:val="36"/>
          <w:rtl/>
        </w:rPr>
        <w:t>أجل</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وأعلى</w:t>
      </w:r>
      <w:r w:rsidRPr="00CE1FFA">
        <w:rPr>
          <w:rFonts w:ascii="Traditional Arabic" w:cs="Traditional Arabic"/>
          <w:sz w:val="36"/>
          <w:szCs w:val="36"/>
          <w:rtl/>
        </w:rPr>
        <w:t xml:space="preserve"> </w:t>
      </w:r>
      <w:r w:rsidRPr="00CE1FFA">
        <w:rPr>
          <w:rFonts w:ascii="Traditional Arabic" w:cs="Traditional Arabic" w:hint="cs"/>
          <w:sz w:val="36"/>
          <w:szCs w:val="36"/>
          <w:rtl/>
        </w:rPr>
        <w:t>عملاً،</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487" w:hAnsi="QCF_P487" w:cs="QCF_P487"/>
          <w:sz w:val="36"/>
          <w:szCs w:val="36"/>
          <w:rtl/>
        </w:rPr>
        <w:t xml:space="preserve">ﮱ  ﯓ   ﯔ  ﯕ  ﯖ  ﯗﯘ  </w:t>
      </w:r>
      <w:r w:rsidRPr="00CE1FFA">
        <w:rPr>
          <w:rFonts w:ascii="QCF_BSML" w:hAnsi="QCF_BSML" w:cs="QCF_BSML"/>
          <w:sz w:val="36"/>
          <w:szCs w:val="36"/>
          <w:rtl/>
        </w:rPr>
        <w:t>ﭼ</w:t>
      </w:r>
      <w:r w:rsidR="00106218" w:rsidRPr="00CE1FFA">
        <w:rPr>
          <w:rFonts w:ascii="QCF_BSML" w:hAnsi="QCF_BSML" w:cs="Traditional Arabic" w:hint="cs"/>
          <w:position w:val="12"/>
          <w:sz w:val="36"/>
          <w:szCs w:val="36"/>
          <w:rtl/>
        </w:rPr>
        <w:t>(</w:t>
      </w:r>
      <w:r w:rsidR="00106218" w:rsidRPr="00CE1FFA">
        <w:rPr>
          <w:rStyle w:val="FootnoteReference"/>
          <w:rFonts w:ascii="Traditional Arabic" w:hAnsi="Traditional Arabic" w:cs="Traditional Arabic"/>
          <w:position w:val="12"/>
          <w:sz w:val="36"/>
          <w:szCs w:val="36"/>
          <w:vertAlign w:val="baseline"/>
          <w:rtl/>
        </w:rPr>
        <w:footnoteReference w:id="540"/>
      </w:r>
      <w:r w:rsidR="00106218" w:rsidRPr="00CE1FFA">
        <w:rPr>
          <w:rFonts w:ascii="QCF_BSML" w:hAnsi="QCF_BSML"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وأعلم</w:t>
      </w:r>
      <w:r w:rsidRPr="00CE1FFA">
        <w:rPr>
          <w:rFonts w:ascii="Traditional Arabic" w:cs="Traditional Arabic"/>
          <w:sz w:val="36"/>
          <w:szCs w:val="36"/>
          <w:rtl/>
        </w:rPr>
        <w:t xml:space="preserve"> </w:t>
      </w:r>
      <w:r w:rsidRPr="00CE1FFA">
        <w:rPr>
          <w:rFonts w:ascii="Traditional Arabic" w:cs="Traditional Arabic" w:hint="cs"/>
          <w:sz w:val="36"/>
          <w:szCs w:val="36"/>
          <w:rtl/>
        </w:rPr>
        <w:t>مع</w:t>
      </w:r>
      <w:r w:rsidRPr="00CE1FFA">
        <w:rPr>
          <w:rFonts w:ascii="Traditional Arabic" w:cs="Traditional Arabic"/>
          <w:sz w:val="36"/>
          <w:szCs w:val="36"/>
          <w:rtl/>
        </w:rPr>
        <w:t xml:space="preserve"> </w:t>
      </w:r>
      <w:r w:rsidRPr="00CE1FFA">
        <w:rPr>
          <w:rFonts w:ascii="Traditional Arabic" w:cs="Traditional Arabic" w:hint="cs"/>
          <w:sz w:val="36"/>
          <w:szCs w:val="36"/>
          <w:rtl/>
        </w:rPr>
        <w:t>علو</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الملتزم،</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المنتصر</w:t>
      </w:r>
      <w:r w:rsidRPr="00CE1FFA">
        <w:rPr>
          <w:rFonts w:ascii="Traditional Arabic" w:cs="Traditional Arabic"/>
          <w:sz w:val="36"/>
          <w:szCs w:val="36"/>
          <w:rtl/>
        </w:rPr>
        <w:t xml:space="preserve"> </w:t>
      </w:r>
      <w:r w:rsidR="00A94B44" w:rsidRPr="00CE1FFA">
        <w:rPr>
          <w:rFonts w:ascii="Traditional Arabic" w:cs="Traditional Arabic" w:hint="cs"/>
          <w:sz w:val="36"/>
          <w:szCs w:val="36"/>
          <w:rtl/>
        </w:rPr>
        <w:t>م</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ظلمه</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سبيل،</w:t>
      </w:r>
      <w:r w:rsidRPr="00CE1FFA">
        <w:rPr>
          <w:rFonts w:ascii="Traditional Arabic" w:cs="Traditional Arabic"/>
          <w:sz w:val="36"/>
          <w:szCs w:val="36"/>
          <w:rtl/>
        </w:rPr>
        <w:t xml:space="preserve"> </w:t>
      </w:r>
      <w:r w:rsidRPr="00CE1FFA">
        <w:rPr>
          <w:rFonts w:ascii="Traditional Arabic" w:cs="Traditional Arabic" w:hint="cs"/>
          <w:sz w:val="36"/>
          <w:szCs w:val="36"/>
          <w:rtl/>
        </w:rPr>
        <w:t>وإنما</w:t>
      </w:r>
      <w:r w:rsidRPr="00CE1FFA">
        <w:rPr>
          <w:rFonts w:ascii="Traditional Arabic" w:cs="Traditional Arabic"/>
          <w:sz w:val="36"/>
          <w:szCs w:val="36"/>
          <w:rtl/>
        </w:rPr>
        <w:t xml:space="preserve"> </w:t>
      </w:r>
      <w:r w:rsidRPr="00CE1FFA">
        <w:rPr>
          <w:rFonts w:ascii="Traditional Arabic" w:cs="Traditional Arabic" w:hint="cs"/>
          <w:sz w:val="36"/>
          <w:szCs w:val="36"/>
          <w:rtl/>
        </w:rPr>
        <w:t>السبيل</w:t>
      </w:r>
      <w:r w:rsidRPr="00CE1FFA">
        <w:rPr>
          <w:rFonts w:ascii="Traditional Arabic" w:cs="Traditional Arabic"/>
          <w:sz w:val="36"/>
          <w:szCs w:val="36"/>
          <w:rtl/>
        </w:rPr>
        <w:t xml:space="preserve"> </w:t>
      </w:r>
      <w:r w:rsidRPr="00CE1FFA">
        <w:rPr>
          <w:rFonts w:ascii="Traditional Arabic" w:cs="Traditional Arabic" w:hint="cs"/>
          <w:sz w:val="36"/>
          <w:szCs w:val="36"/>
          <w:rtl/>
        </w:rPr>
        <w:t>إنما</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ظالمي</w:t>
      </w:r>
      <w:r w:rsidRPr="00CE1FFA">
        <w:rPr>
          <w:rFonts w:ascii="Traditional Arabic" w:cs="Traditional Arabic"/>
          <w:sz w:val="36"/>
          <w:szCs w:val="36"/>
          <w:rtl/>
        </w:rPr>
        <w:t xml:space="preserve"> </w:t>
      </w:r>
      <w:r w:rsidRPr="00CE1FFA">
        <w:rPr>
          <w:rFonts w:ascii="Traditional Arabic" w:cs="Traditional Arabic" w:hint="cs"/>
          <w:sz w:val="36"/>
          <w:szCs w:val="36"/>
          <w:rtl/>
        </w:rPr>
        <w:t>الناس</w:t>
      </w:r>
      <w:r w:rsidRPr="00CE1FFA">
        <w:rPr>
          <w:rFonts w:ascii="Traditional Arabic" w:cs="Traditional Arabic"/>
          <w:sz w:val="36"/>
          <w:szCs w:val="36"/>
          <w:rtl/>
        </w:rPr>
        <w:t xml:space="preserve"> </w:t>
      </w:r>
      <w:r w:rsidRPr="00CE1FFA">
        <w:rPr>
          <w:rFonts w:ascii="Traditional Arabic" w:cs="Traditional Arabic" w:hint="cs"/>
          <w:sz w:val="36"/>
          <w:szCs w:val="36"/>
          <w:rtl/>
        </w:rPr>
        <w:t>والباغين،</w:t>
      </w:r>
      <w:r w:rsidRPr="00CE1FFA">
        <w:rPr>
          <w:rFonts w:ascii="Traditional Arabic" w:cs="Traditional Arabic"/>
          <w:sz w:val="36"/>
          <w:szCs w:val="36"/>
          <w:rtl/>
        </w:rPr>
        <w:t xml:space="preserve"> </w:t>
      </w:r>
      <w:r w:rsidRPr="00CE1FFA">
        <w:rPr>
          <w:rFonts w:ascii="Traditional Arabic" w:cs="Traditional Arabic" w:hint="cs"/>
          <w:sz w:val="36"/>
          <w:szCs w:val="36"/>
          <w:rtl/>
        </w:rPr>
        <w:t>وبعد</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الخصال</w:t>
      </w:r>
      <w:r w:rsidRPr="00CE1FFA">
        <w:rPr>
          <w:rFonts w:ascii="Traditional Arabic" w:cs="Traditional Arabic"/>
          <w:sz w:val="36"/>
          <w:szCs w:val="36"/>
          <w:rtl/>
        </w:rPr>
        <w:t xml:space="preserve"> </w:t>
      </w:r>
      <w:r w:rsidRPr="00CE1FFA">
        <w:rPr>
          <w:rFonts w:ascii="Traditional Arabic" w:cs="Traditional Arabic" w:hint="cs"/>
          <w:sz w:val="36"/>
          <w:szCs w:val="36"/>
          <w:rtl/>
        </w:rPr>
        <w:t>النيفة</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العشر.</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التزام</w:t>
      </w:r>
      <w:r w:rsidRPr="00CE1FFA">
        <w:rPr>
          <w:rFonts w:ascii="Traditional Arabic" w:cs="Traditional Arabic"/>
          <w:sz w:val="36"/>
          <w:szCs w:val="36"/>
          <w:rtl/>
        </w:rPr>
        <w:t xml:space="preserve"> </w:t>
      </w:r>
      <w:r w:rsidRPr="00CE1FFA">
        <w:rPr>
          <w:rFonts w:ascii="Traditional Arabic" w:cs="Traditional Arabic" w:hint="cs"/>
          <w:sz w:val="36"/>
          <w:szCs w:val="36"/>
          <w:rtl/>
        </w:rPr>
        <w:t>جميعه</w:t>
      </w:r>
      <w:r w:rsidR="00106218" w:rsidRPr="00CE1FFA">
        <w:rPr>
          <w:rFonts w:ascii="Traditional Arabic" w:cs="Traditional Arabic" w:hint="cs"/>
          <w:sz w:val="36"/>
          <w:szCs w:val="36"/>
          <w:rtl/>
        </w:rPr>
        <w:t>ـ</w:t>
      </w:r>
      <w:r w:rsidRPr="00CE1FFA">
        <w:rPr>
          <w:rFonts w:ascii="Traditional Arabic" w:cs="Traditional Arabic" w:hint="cs"/>
          <w:sz w:val="36"/>
          <w:szCs w:val="36"/>
          <w:rtl/>
        </w:rPr>
        <w:t>ا</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487" w:hAnsi="QCF_P487" w:cs="QCF_P487"/>
          <w:sz w:val="36"/>
          <w:szCs w:val="36"/>
          <w:rtl/>
        </w:rPr>
        <w:t xml:space="preserve">ﯼ  ﯽ  ﯾ  ﯿ  ﰀ </w:t>
      </w:r>
      <w:r w:rsidRPr="00CE1FFA">
        <w:rPr>
          <w:rFonts w:ascii="QCF_BSML" w:hAnsi="QCF_BSML" w:cs="QCF_BSML"/>
          <w:sz w:val="36"/>
          <w:szCs w:val="36"/>
          <w:rtl/>
        </w:rPr>
        <w:t>ﭼ</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فناسب</w:t>
      </w:r>
      <w:r w:rsidRPr="00CE1FFA">
        <w:rPr>
          <w:rFonts w:ascii="Traditional Arabic" w:cs="Traditional Arabic"/>
          <w:sz w:val="36"/>
          <w:szCs w:val="36"/>
          <w:rtl/>
        </w:rPr>
        <w:t xml:space="preserve"> </w:t>
      </w:r>
      <w:r w:rsidRPr="00CE1FFA">
        <w:rPr>
          <w:rFonts w:ascii="Traditional Arabic" w:cs="Traditional Arabic" w:hint="cs"/>
          <w:sz w:val="36"/>
          <w:szCs w:val="36"/>
          <w:rtl/>
        </w:rPr>
        <w:t>كثرة</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الخصال</w:t>
      </w:r>
      <w:r w:rsidRPr="00CE1FFA">
        <w:rPr>
          <w:rFonts w:ascii="Traditional Arabic" w:cs="Traditional Arabic"/>
          <w:sz w:val="36"/>
          <w:szCs w:val="36"/>
          <w:rtl/>
        </w:rPr>
        <w:t xml:space="preserve"> </w:t>
      </w:r>
      <w:r w:rsidRPr="00CE1FFA">
        <w:rPr>
          <w:rFonts w:ascii="Traditional Arabic" w:cs="Traditional Arabic" w:hint="cs"/>
          <w:sz w:val="36"/>
          <w:szCs w:val="36"/>
          <w:rtl/>
        </w:rPr>
        <w:t>الجليلة</w:t>
      </w:r>
      <w:r w:rsidRPr="00CE1FFA">
        <w:rPr>
          <w:rFonts w:ascii="Traditional Arabic" w:cs="Traditional Arabic"/>
          <w:sz w:val="36"/>
          <w:szCs w:val="36"/>
          <w:rtl/>
        </w:rPr>
        <w:t xml:space="preserve"> </w:t>
      </w:r>
      <w:r w:rsidRPr="00CE1FFA">
        <w:rPr>
          <w:rFonts w:ascii="Traditional Arabic" w:cs="Traditional Arabic" w:hint="cs"/>
          <w:sz w:val="36"/>
          <w:szCs w:val="36"/>
          <w:rtl/>
        </w:rPr>
        <w:t>زيادة</w:t>
      </w:r>
      <w:r w:rsidRPr="00CE1FFA">
        <w:rPr>
          <w:rFonts w:ascii="Traditional Arabic" w:cs="Traditional Arabic"/>
          <w:sz w:val="36"/>
          <w:szCs w:val="36"/>
          <w:rtl/>
        </w:rPr>
        <w:t xml:space="preserve"> </w:t>
      </w:r>
      <w:r w:rsidRPr="00CE1FFA">
        <w:rPr>
          <w:rFonts w:ascii="Traditional Arabic" w:cs="Traditional Arabic" w:hint="cs"/>
          <w:sz w:val="36"/>
          <w:szCs w:val="36"/>
          <w:rtl/>
        </w:rPr>
        <w:t>اللام</w:t>
      </w:r>
      <w:r w:rsidRPr="00CE1FFA">
        <w:rPr>
          <w:rFonts w:ascii="Traditional Arabic" w:cs="Traditional Arabic"/>
          <w:sz w:val="36"/>
          <w:szCs w:val="36"/>
          <w:rtl/>
        </w:rPr>
        <w:t xml:space="preserve"> </w:t>
      </w:r>
      <w:r w:rsidRPr="00CE1FFA">
        <w:rPr>
          <w:rFonts w:ascii="Traditional Arabic" w:cs="Traditional Arabic" w:hint="cs"/>
          <w:sz w:val="36"/>
          <w:szCs w:val="36"/>
          <w:rtl/>
        </w:rPr>
        <w:t>المؤكدة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487" w:hAnsi="QCF_P487" w:cs="QCF_P487"/>
          <w:sz w:val="36"/>
          <w:szCs w:val="36"/>
          <w:rtl/>
        </w:rPr>
        <w:t>ﯼ  ﯽ  ﯾ  ﯿ  ﰀ</w:t>
      </w:r>
      <w:r w:rsidRPr="00CE1FFA">
        <w:rPr>
          <w:rFonts w:ascii="QCF_BSML" w:hAnsi="QCF_BSML" w:cs="QCF_BSML"/>
          <w:sz w:val="36"/>
          <w:szCs w:val="36"/>
          <w:rtl/>
        </w:rPr>
        <w:t>ﭼ</w:t>
      </w:r>
      <w:r w:rsidRPr="00CE1FFA">
        <w:rPr>
          <w:rFonts w:ascii="Traditional Arabic" w:cs="Traditional Arabic" w:hint="cs"/>
          <w:sz w:val="36"/>
          <w:szCs w:val="36"/>
          <w:rtl/>
        </w:rPr>
        <w:t>، ولم</w:t>
      </w:r>
      <w:r w:rsidRPr="00CE1FFA">
        <w:rPr>
          <w:rFonts w:ascii="Traditional Arabic" w:cs="Traditional Arabic"/>
          <w:sz w:val="36"/>
          <w:szCs w:val="36"/>
          <w:rtl/>
        </w:rPr>
        <w:t xml:space="preserve"> </w:t>
      </w:r>
      <w:r w:rsidRPr="00CE1FFA">
        <w:rPr>
          <w:rFonts w:ascii="Traditional Arabic" w:cs="Traditional Arabic" w:hint="cs"/>
          <w:sz w:val="36"/>
          <w:szCs w:val="36"/>
          <w:rtl/>
        </w:rPr>
        <w:t>يكن</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الآيتين قبلها</w:t>
      </w:r>
      <w:r w:rsidRPr="00CE1FFA">
        <w:rPr>
          <w:rFonts w:ascii="Traditional Arabic" w:cs="Traditional Arabic"/>
          <w:sz w:val="36"/>
          <w:szCs w:val="36"/>
          <w:rtl/>
        </w:rPr>
        <w:t xml:space="preserve"> </w:t>
      </w:r>
      <w:r w:rsidRPr="00CE1FFA">
        <w:rPr>
          <w:rFonts w:ascii="Traditional Arabic" w:cs="Traditional Arabic" w:hint="cs"/>
          <w:sz w:val="36"/>
          <w:szCs w:val="36"/>
          <w:rtl/>
        </w:rPr>
        <w:t>كثرة،</w:t>
      </w:r>
      <w:r w:rsidRPr="00CE1FFA">
        <w:rPr>
          <w:rFonts w:ascii="Traditional Arabic" w:cs="Traditional Arabic"/>
          <w:sz w:val="36"/>
          <w:szCs w:val="36"/>
          <w:rtl/>
        </w:rPr>
        <w:t xml:space="preserve"> </w:t>
      </w:r>
      <w:r w:rsidRPr="00CE1FFA">
        <w:rPr>
          <w:rFonts w:ascii="Traditional Arabic" w:cs="Traditional Arabic" w:hint="cs"/>
          <w:sz w:val="36"/>
          <w:szCs w:val="36"/>
          <w:rtl/>
        </w:rPr>
        <w:t>فناسبها</w:t>
      </w:r>
      <w:r w:rsidRPr="00CE1FFA">
        <w:rPr>
          <w:rFonts w:ascii="Traditional Arabic" w:cs="Traditional Arabic"/>
          <w:sz w:val="36"/>
          <w:szCs w:val="36"/>
          <w:rtl/>
        </w:rPr>
        <w:t xml:space="preserve"> </w:t>
      </w:r>
      <w:r w:rsidRPr="00CE1FFA">
        <w:rPr>
          <w:rFonts w:ascii="Traditional Arabic" w:cs="Traditional Arabic" w:hint="cs"/>
          <w:sz w:val="36"/>
          <w:szCs w:val="36"/>
          <w:rtl/>
        </w:rPr>
        <w:t>عدم</w:t>
      </w:r>
      <w:r w:rsidRPr="00CE1FFA">
        <w:rPr>
          <w:rFonts w:ascii="Traditional Arabic" w:cs="Traditional Arabic"/>
          <w:sz w:val="36"/>
          <w:szCs w:val="36"/>
          <w:rtl/>
        </w:rPr>
        <w:t xml:space="preserve"> </w:t>
      </w:r>
      <w:r w:rsidRPr="00CE1FFA">
        <w:rPr>
          <w:rFonts w:ascii="Traditional Arabic" w:cs="Traditional Arabic" w:hint="cs"/>
          <w:sz w:val="36"/>
          <w:szCs w:val="36"/>
          <w:rtl/>
        </w:rPr>
        <w:t>زيادة</w:t>
      </w:r>
      <w:r w:rsidRPr="00CE1FFA">
        <w:rPr>
          <w:rFonts w:ascii="Traditional Arabic" w:cs="Traditional Arabic"/>
          <w:sz w:val="36"/>
          <w:szCs w:val="36"/>
          <w:rtl/>
        </w:rPr>
        <w:t xml:space="preserve"> </w:t>
      </w:r>
      <w:r w:rsidRPr="00CE1FFA">
        <w:rPr>
          <w:rFonts w:ascii="Traditional Arabic" w:cs="Traditional Arabic" w:hint="cs"/>
          <w:sz w:val="36"/>
          <w:szCs w:val="36"/>
          <w:rtl/>
        </w:rPr>
        <w:t>اللام،</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ختمت</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الشورى</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487" w:hAnsi="QCF_P487" w:cs="QCF_P487"/>
          <w:sz w:val="36"/>
          <w:szCs w:val="36"/>
          <w:rtl/>
        </w:rPr>
        <w:t xml:space="preserve">ﮱ  ﯓ   ﯔ  ﯕ  ﯖ  ﯗﯘ  </w:t>
      </w:r>
      <w:r w:rsidRPr="00CE1FFA">
        <w:rPr>
          <w:rFonts w:ascii="QCF_BSML" w:hAnsi="QCF_BSML" w:cs="QCF_BSML"/>
          <w:sz w:val="36"/>
          <w:szCs w:val="36"/>
          <w:rtl/>
        </w:rPr>
        <w:t>ﭼ</w:t>
      </w:r>
      <w:r w:rsidRPr="00CE1FFA">
        <w:rPr>
          <w:rFonts w:ascii="Traditional Arabic" w:cs="Traditional Arabic" w:hint="cs"/>
          <w:sz w:val="36"/>
          <w:szCs w:val="36"/>
          <w:rtl/>
        </w:rPr>
        <w:t>، وهى</w:t>
      </w:r>
      <w:r w:rsidRPr="00CE1FFA">
        <w:rPr>
          <w:rFonts w:ascii="Traditional Arabic" w:cs="Traditional Arabic"/>
          <w:sz w:val="36"/>
          <w:szCs w:val="36"/>
          <w:rtl/>
        </w:rPr>
        <w:t xml:space="preserve"> </w:t>
      </w:r>
      <w:r w:rsidRPr="00CE1FFA">
        <w:rPr>
          <w:rFonts w:ascii="Traditional Arabic" w:cs="Traditional Arabic" w:hint="cs"/>
          <w:sz w:val="36"/>
          <w:szCs w:val="36"/>
          <w:rtl/>
        </w:rPr>
        <w:t>الخصلة</w:t>
      </w:r>
      <w:r w:rsidRPr="00CE1FFA">
        <w:rPr>
          <w:rFonts w:ascii="Traditional Arabic" w:cs="Traditional Arabic"/>
          <w:sz w:val="36"/>
          <w:szCs w:val="36"/>
          <w:rtl/>
        </w:rPr>
        <w:t xml:space="preserve"> </w:t>
      </w:r>
      <w:r w:rsidRPr="00CE1FFA">
        <w:rPr>
          <w:rFonts w:ascii="Traditional Arabic" w:cs="Traditional Arabic" w:hint="cs"/>
          <w:sz w:val="36"/>
          <w:szCs w:val="36"/>
          <w:rtl/>
        </w:rPr>
        <w:t>الشاهدة</w:t>
      </w:r>
      <w:r w:rsidRPr="00CE1FFA">
        <w:rPr>
          <w:rFonts w:ascii="Traditional Arabic" w:cs="Traditional Arabic"/>
          <w:sz w:val="36"/>
          <w:szCs w:val="36"/>
          <w:rtl/>
        </w:rPr>
        <w:t xml:space="preserve"> </w:t>
      </w:r>
      <w:r w:rsidRPr="00CE1FFA">
        <w:rPr>
          <w:rFonts w:ascii="Traditional Arabic" w:cs="Traditional Arabic" w:hint="cs"/>
          <w:sz w:val="36"/>
          <w:szCs w:val="36"/>
          <w:rtl/>
        </w:rPr>
        <w:t>بكمال</w:t>
      </w:r>
      <w:r w:rsidRPr="00CE1FFA">
        <w:rPr>
          <w:rFonts w:ascii="Traditional Arabic" w:cs="Traditional Arabic"/>
          <w:sz w:val="36"/>
          <w:szCs w:val="36"/>
          <w:rtl/>
        </w:rPr>
        <w:t xml:space="preserve"> </w:t>
      </w:r>
      <w:r w:rsidRPr="00CE1FFA">
        <w:rPr>
          <w:rFonts w:ascii="Traditional Arabic" w:cs="Traditional Arabic" w:hint="cs"/>
          <w:sz w:val="36"/>
          <w:szCs w:val="36"/>
          <w:rtl/>
        </w:rPr>
        <w:t>الإيمان</w:t>
      </w:r>
      <w:r w:rsidRPr="00CE1FFA">
        <w:rPr>
          <w:rFonts w:ascii="Traditional Arabic" w:cs="Traditional Arabic"/>
          <w:sz w:val="36"/>
          <w:szCs w:val="36"/>
          <w:rtl/>
        </w:rPr>
        <w:t xml:space="preserve"> </w:t>
      </w:r>
      <w:r w:rsidRPr="00CE1FFA">
        <w:rPr>
          <w:rFonts w:ascii="Traditional Arabic" w:cs="Traditional Arabic" w:hint="cs"/>
          <w:sz w:val="36"/>
          <w:szCs w:val="36"/>
          <w:rtl/>
        </w:rPr>
        <w:t>للمتصف</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فلو</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يكن</w:t>
      </w:r>
      <w:r w:rsidRPr="00CE1FFA">
        <w:rPr>
          <w:rFonts w:ascii="Traditional Arabic" w:cs="Traditional Arabic"/>
          <w:sz w:val="36"/>
          <w:szCs w:val="36"/>
          <w:rtl/>
        </w:rPr>
        <w:t xml:space="preserve"> </w:t>
      </w:r>
      <w:r w:rsidRPr="00CE1FFA">
        <w:rPr>
          <w:rFonts w:ascii="Traditional Arabic" w:cs="Traditional Arabic" w:hint="cs"/>
          <w:sz w:val="36"/>
          <w:szCs w:val="36"/>
          <w:rtl/>
        </w:rPr>
        <w:t>قبل</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487" w:hAnsi="QCF_P487" w:cs="QCF_P487"/>
          <w:sz w:val="36"/>
          <w:szCs w:val="36"/>
          <w:rtl/>
        </w:rPr>
        <w:t xml:space="preserve">ﯼ  ﯽ  ﯾ  ﯿ  ﰀ </w:t>
      </w:r>
      <w:r w:rsidRPr="00CE1FFA">
        <w:rPr>
          <w:rFonts w:ascii="QCF_BSML" w:hAnsi="QCF_BSML" w:cs="QCF_BSML"/>
          <w:sz w:val="36"/>
          <w:szCs w:val="36"/>
          <w:rtl/>
        </w:rPr>
        <w:t>ﭼ</w:t>
      </w:r>
      <w:r w:rsidRPr="00CE1FFA">
        <w:rPr>
          <w:rFonts w:ascii="Traditional Arabic" w:cs="Traditional Arabic"/>
          <w:sz w:val="36"/>
          <w:szCs w:val="36"/>
          <w:rtl/>
        </w:rPr>
        <w:t xml:space="preserve"> </w:t>
      </w:r>
      <w:r w:rsidRPr="00CE1FFA">
        <w:rPr>
          <w:rFonts w:ascii="Traditional Arabic" w:cs="Traditional Arabic" w:hint="cs"/>
          <w:sz w:val="36"/>
          <w:szCs w:val="36"/>
          <w:rtl/>
        </w:rPr>
        <w:t>غيره</w:t>
      </w:r>
      <w:r w:rsidR="00C9226A" w:rsidRPr="00CE1FFA">
        <w:rPr>
          <w:rFonts w:ascii="Traditional Arabic" w:cs="Traditional Arabic" w:hint="cs"/>
          <w:sz w:val="36"/>
          <w:szCs w:val="36"/>
          <w:rtl/>
        </w:rPr>
        <w:t>ــــ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لكانت</w:t>
      </w:r>
      <w:r w:rsidRPr="00CE1FFA">
        <w:rPr>
          <w:rFonts w:ascii="Traditional Arabic" w:cs="Traditional Arabic"/>
          <w:sz w:val="36"/>
          <w:szCs w:val="36"/>
          <w:rtl/>
        </w:rPr>
        <w:t xml:space="preserve"> </w:t>
      </w:r>
      <w:r w:rsidRPr="00CE1FFA">
        <w:rPr>
          <w:rFonts w:ascii="Traditional Arabic" w:cs="Traditional Arabic" w:hint="cs"/>
          <w:sz w:val="36"/>
          <w:szCs w:val="36"/>
          <w:rtl/>
        </w:rPr>
        <w:t>بمعناها</w:t>
      </w:r>
      <w:r w:rsidRPr="00CE1FFA">
        <w:rPr>
          <w:rFonts w:ascii="Traditional Arabic" w:cs="Traditional Arabic"/>
          <w:sz w:val="36"/>
          <w:szCs w:val="36"/>
          <w:rtl/>
        </w:rPr>
        <w:t xml:space="preserve"> </w:t>
      </w:r>
      <w:r w:rsidRPr="00CE1FFA">
        <w:rPr>
          <w:rFonts w:ascii="Traditional Arabic" w:cs="Traditional Arabic" w:hint="cs"/>
          <w:sz w:val="36"/>
          <w:szCs w:val="36"/>
          <w:rtl/>
        </w:rPr>
        <w:t>أعم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الخصال</w:t>
      </w:r>
      <w:r w:rsidRPr="00CE1FFA">
        <w:rPr>
          <w:rFonts w:ascii="Traditional Arabic" w:cs="Traditional Arabic"/>
          <w:sz w:val="36"/>
          <w:szCs w:val="36"/>
          <w:rtl/>
        </w:rPr>
        <w:t xml:space="preserve"> </w:t>
      </w:r>
      <w:r w:rsidRPr="00CE1FFA">
        <w:rPr>
          <w:rFonts w:ascii="Traditional Arabic" w:cs="Traditional Arabic" w:hint="cs"/>
          <w:sz w:val="36"/>
          <w:szCs w:val="36"/>
          <w:rtl/>
        </w:rPr>
        <w:t>المذكورة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آية</w:t>
      </w:r>
      <w:r w:rsidRPr="00CE1FFA">
        <w:rPr>
          <w:rFonts w:ascii="Traditional Arabic" w:cs="Traditional Arabic"/>
          <w:sz w:val="36"/>
          <w:szCs w:val="36"/>
          <w:rtl/>
        </w:rPr>
        <w:t xml:space="preserve"> </w:t>
      </w:r>
      <w:r w:rsidRPr="00CE1FFA">
        <w:rPr>
          <w:rFonts w:ascii="Traditional Arabic" w:cs="Traditional Arabic" w:hint="cs"/>
          <w:sz w:val="36"/>
          <w:szCs w:val="36"/>
          <w:rtl/>
        </w:rPr>
        <w:t>آل</w:t>
      </w:r>
      <w:r w:rsidRPr="00CE1FFA">
        <w:rPr>
          <w:rFonts w:ascii="Traditional Arabic" w:cs="Traditional Arabic"/>
          <w:sz w:val="36"/>
          <w:szCs w:val="36"/>
          <w:rtl/>
        </w:rPr>
        <w:t xml:space="preserve"> </w:t>
      </w:r>
      <w:r w:rsidRPr="00CE1FFA">
        <w:rPr>
          <w:rFonts w:ascii="Traditional Arabic" w:cs="Traditional Arabic" w:hint="cs"/>
          <w:sz w:val="36"/>
          <w:szCs w:val="36"/>
          <w:rtl/>
        </w:rPr>
        <w:t>عم</w:t>
      </w:r>
      <w:r w:rsidR="00C9226A" w:rsidRPr="00CE1FFA">
        <w:rPr>
          <w:rFonts w:ascii="Traditional Arabic" w:cs="Traditional Arabic" w:hint="cs"/>
          <w:sz w:val="36"/>
          <w:szCs w:val="36"/>
          <w:rtl/>
        </w:rPr>
        <w:t>ــــ</w:t>
      </w:r>
      <w:r w:rsidRPr="00CE1FFA">
        <w:rPr>
          <w:rFonts w:ascii="Traditional Arabic" w:cs="Traditional Arabic" w:hint="cs"/>
          <w:sz w:val="36"/>
          <w:szCs w:val="36"/>
          <w:rtl/>
        </w:rPr>
        <w:t>ران،</w:t>
      </w:r>
      <w:r w:rsidRPr="00CE1FFA">
        <w:rPr>
          <w:rFonts w:ascii="Traditional Arabic" w:cs="Traditional Arabic"/>
          <w:sz w:val="36"/>
          <w:szCs w:val="36"/>
          <w:rtl/>
        </w:rPr>
        <w:t xml:space="preserve"> </w:t>
      </w:r>
      <w:r w:rsidRPr="00CE1FFA">
        <w:rPr>
          <w:rFonts w:ascii="Traditional Arabic" w:cs="Traditional Arabic" w:hint="cs"/>
          <w:sz w:val="36"/>
          <w:szCs w:val="36"/>
          <w:rtl/>
        </w:rPr>
        <w:t>إذ</w:t>
      </w:r>
      <w:r w:rsidRPr="00CE1FFA">
        <w:rPr>
          <w:rFonts w:ascii="Traditional Arabic" w:cs="Traditional Arabic"/>
          <w:sz w:val="36"/>
          <w:szCs w:val="36"/>
          <w:rtl/>
        </w:rPr>
        <w:t xml:space="preserve"> </w:t>
      </w:r>
      <w:r w:rsidRPr="00CE1FFA">
        <w:rPr>
          <w:rFonts w:ascii="Traditional Arabic" w:cs="Traditional Arabic" w:hint="cs"/>
          <w:sz w:val="36"/>
          <w:szCs w:val="36"/>
          <w:rtl/>
        </w:rPr>
        <w:t>تلك</w:t>
      </w:r>
      <w:r w:rsidRPr="00CE1FFA">
        <w:rPr>
          <w:rFonts w:ascii="Traditional Arabic" w:cs="Traditional Arabic"/>
          <w:sz w:val="36"/>
          <w:szCs w:val="36"/>
          <w:rtl/>
        </w:rPr>
        <w:t xml:space="preserve"> </w:t>
      </w:r>
      <w:r w:rsidRPr="00CE1FFA">
        <w:rPr>
          <w:rFonts w:ascii="Traditional Arabic" w:cs="Traditional Arabic" w:hint="cs"/>
          <w:sz w:val="36"/>
          <w:szCs w:val="36"/>
          <w:rtl/>
        </w:rPr>
        <w:t>الخص</w:t>
      </w:r>
      <w:r w:rsidR="00C9226A" w:rsidRPr="00CE1FFA">
        <w:rPr>
          <w:rFonts w:ascii="Traditional Arabic" w:cs="Traditional Arabic" w:hint="cs"/>
          <w:sz w:val="36"/>
          <w:szCs w:val="36"/>
          <w:rtl/>
        </w:rPr>
        <w:t>ـــــ</w:t>
      </w:r>
      <w:r w:rsidRPr="00CE1FFA">
        <w:rPr>
          <w:rFonts w:ascii="Traditional Arabic" w:cs="Traditional Arabic" w:hint="cs"/>
          <w:sz w:val="36"/>
          <w:szCs w:val="36"/>
          <w:rtl/>
        </w:rPr>
        <w:t>ال</w:t>
      </w:r>
      <w:r w:rsidRPr="00CE1FFA">
        <w:rPr>
          <w:rFonts w:ascii="Traditional Arabic" w:cs="Traditional Arabic"/>
          <w:sz w:val="36"/>
          <w:szCs w:val="36"/>
          <w:rtl/>
        </w:rPr>
        <w:t xml:space="preserve"> </w:t>
      </w:r>
      <w:r w:rsidRPr="00CE1FFA">
        <w:rPr>
          <w:rFonts w:ascii="Traditional Arabic" w:cs="Traditional Arabic" w:hint="cs"/>
          <w:sz w:val="36"/>
          <w:szCs w:val="36"/>
          <w:rtl/>
        </w:rPr>
        <w:t>داخ</w:t>
      </w:r>
      <w:r w:rsidR="00C9226A" w:rsidRPr="00CE1FFA">
        <w:rPr>
          <w:rFonts w:ascii="Traditional Arabic" w:cs="Traditional Arabic" w:hint="cs"/>
          <w:sz w:val="36"/>
          <w:szCs w:val="36"/>
          <w:rtl/>
        </w:rPr>
        <w:t>ــــ</w:t>
      </w:r>
      <w:r w:rsidRPr="00CE1FFA">
        <w:rPr>
          <w:rFonts w:ascii="Traditional Arabic" w:cs="Traditional Arabic" w:hint="cs"/>
          <w:sz w:val="36"/>
          <w:szCs w:val="36"/>
          <w:rtl/>
        </w:rPr>
        <w:t>لة</w:t>
      </w:r>
      <w:r w:rsidRPr="00CE1FFA">
        <w:rPr>
          <w:rFonts w:ascii="Traditional Arabic" w:cs="Traditional Arabic"/>
          <w:sz w:val="36"/>
          <w:szCs w:val="36"/>
          <w:rtl/>
        </w:rPr>
        <w:t xml:space="preserve"> </w:t>
      </w:r>
      <w:r w:rsidRPr="00CE1FFA">
        <w:rPr>
          <w:rFonts w:ascii="Traditional Arabic" w:cs="Traditional Arabic" w:hint="cs"/>
          <w:sz w:val="36"/>
          <w:szCs w:val="36"/>
          <w:rtl/>
        </w:rPr>
        <w:t>تحت</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الخصلة</w:t>
      </w:r>
      <w:r w:rsidRPr="00CE1FFA">
        <w:rPr>
          <w:rFonts w:ascii="Traditional Arabic" w:cs="Traditional Arabic"/>
          <w:sz w:val="36"/>
          <w:szCs w:val="36"/>
          <w:rtl/>
        </w:rPr>
        <w:t xml:space="preserve"> </w:t>
      </w:r>
      <w:r w:rsidRPr="00CE1FFA">
        <w:rPr>
          <w:rFonts w:ascii="Traditional Arabic" w:cs="Traditional Arabic" w:hint="cs"/>
          <w:sz w:val="36"/>
          <w:szCs w:val="36"/>
          <w:rtl/>
        </w:rPr>
        <w:t>الجليلة</w:t>
      </w:r>
      <w:r w:rsidRPr="00CE1FFA">
        <w:rPr>
          <w:rFonts w:ascii="Traditional Arabic" w:cs="Traditional Arabic"/>
          <w:sz w:val="36"/>
          <w:szCs w:val="36"/>
          <w:rtl/>
        </w:rPr>
        <w:t xml:space="preserve"> </w:t>
      </w:r>
      <w:r w:rsidRPr="00CE1FFA">
        <w:rPr>
          <w:rFonts w:ascii="Traditional Arabic" w:cs="Traditional Arabic" w:hint="cs"/>
          <w:sz w:val="36"/>
          <w:szCs w:val="36"/>
          <w:rtl/>
        </w:rPr>
        <w:t>ومن</w:t>
      </w:r>
      <w:r w:rsidRPr="00CE1FFA">
        <w:rPr>
          <w:rFonts w:ascii="Traditional Arabic" w:cs="Traditional Arabic"/>
          <w:sz w:val="36"/>
          <w:szCs w:val="36"/>
          <w:rtl/>
        </w:rPr>
        <w:t xml:space="preserve"> </w:t>
      </w:r>
      <w:r w:rsidRPr="00CE1FFA">
        <w:rPr>
          <w:rFonts w:ascii="Traditional Arabic" w:cs="Traditional Arabic" w:hint="cs"/>
          <w:sz w:val="36"/>
          <w:szCs w:val="36"/>
          <w:rtl/>
        </w:rPr>
        <w:t>منطوياتها،</w:t>
      </w:r>
      <w:r w:rsidRPr="00CE1FFA">
        <w:rPr>
          <w:rFonts w:ascii="Traditional Arabic" w:cs="Traditional Arabic"/>
          <w:sz w:val="36"/>
          <w:szCs w:val="36"/>
          <w:rtl/>
        </w:rPr>
        <w:t xml:space="preserve"> </w:t>
      </w:r>
      <w:r w:rsidRPr="00CE1FFA">
        <w:rPr>
          <w:rFonts w:ascii="Traditional Arabic" w:cs="Traditional Arabic" w:hint="cs"/>
          <w:sz w:val="36"/>
          <w:szCs w:val="36"/>
          <w:rtl/>
        </w:rPr>
        <w:t>فناسب</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أتم</w:t>
      </w:r>
      <w:r w:rsidRPr="00CE1FFA">
        <w:rPr>
          <w:rFonts w:ascii="Traditional Arabic" w:cs="Traditional Arabic"/>
          <w:sz w:val="36"/>
          <w:szCs w:val="36"/>
          <w:rtl/>
        </w:rPr>
        <w:t xml:space="preserve"> </w:t>
      </w:r>
      <w:r w:rsidRPr="00CE1FFA">
        <w:rPr>
          <w:rFonts w:ascii="Traditional Arabic" w:cs="Traditional Arabic" w:hint="cs"/>
          <w:sz w:val="36"/>
          <w:szCs w:val="36"/>
          <w:rtl/>
        </w:rPr>
        <w:t>المناسبة،</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يكن</w:t>
      </w:r>
      <w:r w:rsidRPr="00CE1FFA">
        <w:rPr>
          <w:rFonts w:ascii="Traditional Arabic" w:cs="Traditional Arabic"/>
          <w:sz w:val="36"/>
          <w:szCs w:val="36"/>
          <w:rtl/>
        </w:rPr>
        <w:t xml:space="preserve"> </w:t>
      </w:r>
      <w:r w:rsidRPr="00CE1FFA">
        <w:rPr>
          <w:rFonts w:ascii="Traditional Arabic" w:cs="Traditional Arabic" w:hint="cs"/>
          <w:sz w:val="36"/>
          <w:szCs w:val="36"/>
          <w:rtl/>
        </w:rPr>
        <w:t>العكس</w:t>
      </w:r>
      <w:r w:rsidRPr="00CE1FFA">
        <w:rPr>
          <w:rFonts w:ascii="Traditional Arabic" w:cs="Traditional Arabic"/>
          <w:sz w:val="36"/>
          <w:szCs w:val="36"/>
          <w:rtl/>
        </w:rPr>
        <w:t xml:space="preserve"> </w:t>
      </w:r>
      <w:r w:rsidRPr="00CE1FFA">
        <w:rPr>
          <w:rFonts w:ascii="Traditional Arabic" w:cs="Traditional Arabic" w:hint="cs"/>
          <w:sz w:val="36"/>
          <w:szCs w:val="36"/>
          <w:rtl/>
        </w:rPr>
        <w:t>ليناسب</w:t>
      </w:r>
      <w:r w:rsidRPr="00CE1FFA">
        <w:rPr>
          <w:rFonts w:ascii="Traditional Arabic" w:cs="Traditional Arabic"/>
          <w:sz w:val="36"/>
          <w:szCs w:val="36"/>
          <w:rtl/>
        </w:rPr>
        <w:t xml:space="preserve"> </w:t>
      </w:r>
      <w:r w:rsidRPr="00CE1FFA">
        <w:rPr>
          <w:rFonts w:ascii="Traditional Arabic" w:cs="Traditional Arabic" w:hint="cs"/>
          <w:sz w:val="36"/>
          <w:szCs w:val="36"/>
          <w:rtl/>
        </w:rPr>
        <w:t>والله</w:t>
      </w:r>
      <w:r w:rsidRPr="00CE1FFA">
        <w:rPr>
          <w:rFonts w:ascii="Traditional Arabic" w:cs="Traditional Arabic"/>
          <w:sz w:val="36"/>
          <w:szCs w:val="36"/>
          <w:rtl/>
        </w:rPr>
        <w:t xml:space="preserve"> </w:t>
      </w:r>
      <w:r w:rsidRPr="00CE1FFA">
        <w:rPr>
          <w:rFonts w:ascii="Traditional Arabic" w:cs="Traditional Arabic" w:hint="cs"/>
          <w:sz w:val="36"/>
          <w:szCs w:val="36"/>
          <w:rtl/>
        </w:rPr>
        <w:t>سبحانه</w:t>
      </w:r>
      <w:r w:rsidRPr="00CE1FFA">
        <w:rPr>
          <w:rFonts w:ascii="Traditional Arabic" w:cs="Traditional Arabic"/>
          <w:sz w:val="36"/>
          <w:szCs w:val="36"/>
          <w:rtl/>
        </w:rPr>
        <w:t xml:space="preserve"> </w:t>
      </w:r>
      <w:r w:rsidRPr="00CE1FFA">
        <w:rPr>
          <w:rFonts w:ascii="Traditional Arabic" w:cs="Traditional Arabic" w:hint="cs"/>
          <w:sz w:val="36"/>
          <w:szCs w:val="36"/>
          <w:rtl/>
        </w:rPr>
        <w:t>أعلم</w:t>
      </w:r>
      <w:r w:rsidRPr="00CE1FFA">
        <w:rPr>
          <w:rFonts w:ascii="Traditional Arabic" w:cs="Traditional Arabic"/>
          <w:sz w:val="36"/>
          <w:szCs w:val="36"/>
          <w:rtl/>
        </w:rPr>
        <w:t>.</w:t>
      </w:r>
      <w:r w:rsidRPr="00CE1FFA">
        <w:rPr>
          <w:rFonts w:ascii="Traditional Arabic" w:cs="Traditional Arabic" w:hint="cs"/>
          <w:b/>
          <w:bCs/>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41"/>
      </w:r>
      <w:r w:rsidRPr="00CE1FFA">
        <w:rPr>
          <w:rFonts w:ascii="Traditional Arabic" w:hAnsi="Traditional Arabic"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34837" w:rsidRPr="00CE1FFA" w:rsidRDefault="00F34837" w:rsidP="00C9226A">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بدون زيادة حرف اللام عليها، وهي متوافقة مع سياق الآيات، لأن الموضع لا يحتاج إلى زيادة في التأكيد أو الحث، فقد ذكر المولى عز وجل في وصايا لقمان لابنه أربعة وصايا، وكذلك في الموضع الثاني، فقد جاء الحث على الصبر من أربع</w:t>
      </w:r>
      <w:r w:rsidR="004D5E35" w:rsidRPr="00CE1FFA">
        <w:rPr>
          <w:rFonts w:ascii="Traditional Arabic" w:hAnsi="Traditional Arabic" w:cs="Traditional Arabic" w:hint="cs"/>
          <w:sz w:val="36"/>
          <w:szCs w:val="36"/>
          <w:rtl/>
        </w:rPr>
        <w:t>ة</w:t>
      </w:r>
      <w:r w:rsidRPr="00CE1FFA">
        <w:rPr>
          <w:rFonts w:ascii="Traditional Arabic" w:hAnsi="Traditional Arabic" w:cs="Traditional Arabic" w:hint="cs"/>
          <w:sz w:val="36"/>
          <w:szCs w:val="36"/>
          <w:rtl/>
        </w:rPr>
        <w:t xml:space="preserve"> أشكال وأصناف من البلوى، وفي كلا الموضعين مقارنة بالآية الثانية، فالعدد فيهما أقل من الأمور التي وردت في الآية الثانية، حيث جاء في الآية</w:t>
      </w:r>
      <w:r w:rsidR="004D5E35" w:rsidRPr="00CE1FFA">
        <w:rPr>
          <w:rFonts w:ascii="Traditional Arabic" w:hAnsi="Traditional Arabic" w:cs="Traditional Arabic" w:hint="cs"/>
          <w:sz w:val="36"/>
          <w:szCs w:val="36"/>
          <w:rtl/>
        </w:rPr>
        <w:t xml:space="preserve"> الثانية ما يقارب من اثني عشر</w:t>
      </w:r>
      <w:r w:rsidRPr="00CE1FFA">
        <w:rPr>
          <w:rFonts w:ascii="Traditional Arabic" w:hAnsi="Traditional Arabic" w:cs="Traditional Arabic" w:hint="cs"/>
          <w:sz w:val="36"/>
          <w:szCs w:val="36"/>
          <w:rtl/>
        </w:rPr>
        <w:t xml:space="preserve"> أمراً أو طلباً، وبالتالي كانت الجملة يدون زيادة في مقرها المتناسب مع سياق الآيات والله أعلم، ويظهر لي إضافة أخرى، وهي أن الموضعين الأوليين ورد في أحدهما الحديث عن الصبر فقط، وفي الموضع الآخر الحديث عن الصبر والتقوى، وكلاهما أهون وأخف من الآية الثانية، حيث إنه ورد في الآية الثانية الحديث عن الصبر والمغفرة، وهي أشق على النفوس، ولا يمتلكها إلا أصحاب المراتب العالية، وعليه فقد كان ورود الجملة بدون زيادة حرف اللام في مكانه المتوائم مع المعنى والله أعلم.</w:t>
      </w:r>
    </w:p>
    <w:p w:rsidR="00F34837" w:rsidRPr="00CE1FFA" w:rsidRDefault="00F34837" w:rsidP="00C9226A">
      <w:pPr>
        <w:spacing w:after="0" w:line="660" w:lineRule="exact"/>
        <w:ind w:firstLine="289"/>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والآية الثانية:</w:t>
      </w:r>
      <w:r w:rsidRPr="00CE1FFA">
        <w:rPr>
          <w:rFonts w:ascii="Traditional Arabic" w:hAnsi="Traditional Arabic" w:cs="Traditional Arabic" w:hint="cs"/>
          <w:spacing w:val="2"/>
          <w:sz w:val="36"/>
          <w:szCs w:val="36"/>
          <w:rtl/>
        </w:rPr>
        <w:t xml:space="preserve"> جاءت بزيادة حرف اللام، وذلك لأن سياق الأوامر في الآيات يتوافق مع هذه الزيادة، حيث إن الله تعالى بدأها بالحث على الإيمان به والتوكل عليه، واختتمها بالترغيب بالإنفاق في سبيل الله والصبر على الأذى، وعدم مقابلة الإساءة بالإساءة، فكان تعدد هذه الأمور وكثرتها، متوافق</w:t>
      </w:r>
      <w:r w:rsidR="006D7E0F" w:rsidRPr="00CE1FFA">
        <w:rPr>
          <w:rFonts w:ascii="Traditional Arabic" w:hAnsi="Traditional Arabic" w:cs="Traditional Arabic" w:hint="cs"/>
          <w:spacing w:val="2"/>
          <w:sz w:val="36"/>
          <w:szCs w:val="36"/>
          <w:rtl/>
        </w:rPr>
        <w:t>اً</w:t>
      </w:r>
      <w:r w:rsidRPr="00CE1FFA">
        <w:rPr>
          <w:rFonts w:ascii="Traditional Arabic" w:hAnsi="Traditional Arabic" w:cs="Traditional Arabic" w:hint="cs"/>
          <w:spacing w:val="2"/>
          <w:sz w:val="36"/>
          <w:szCs w:val="36"/>
          <w:rtl/>
        </w:rPr>
        <w:t xml:space="preserve"> تماماً مع زيادة اللام، لأن الزيادة في المبنى زيادة في المعنى، ويظهر لي أمر آخر، وهو من ناحية وجود الحث والترغيب في الصبر ومعه المغفرة، فلم يكتف بذكر التحمل وحده هنا، بل أضاف إليه العفو والمغفرة ومحو كل ما يتعلق بهذه الإساءة، وبالتالي كانت زيادة اللام في مكانها المتلائم مع المعنى والله أعلم.</w:t>
      </w:r>
    </w:p>
    <w:p w:rsidR="00F34837" w:rsidRPr="00A264FC" w:rsidRDefault="00F34837"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(المثال الخامس والعشرون) [ ماذا تعبدون ــ ما تعبدون ]</w:t>
      </w:r>
      <w:r w:rsidRPr="00A264FC">
        <w:rPr>
          <w:rFonts w:ascii="Traditional Arabic" w:hAnsi="Traditional Arabic" w:cs="Traditional Arabic"/>
          <w:b/>
          <w:bCs/>
          <w:sz w:val="36"/>
          <w:szCs w:val="36"/>
          <w:rtl/>
        </w:rPr>
        <w:t xml:space="preserve"> </w:t>
      </w:r>
    </w:p>
    <w:p w:rsidR="00F34837" w:rsidRPr="00CE1FFA" w:rsidRDefault="00F34837" w:rsidP="00F34837">
      <w:pPr>
        <w:spacing w:after="0" w:line="240" w:lineRule="auto"/>
        <w:ind w:firstLine="288"/>
        <w:rPr>
          <w:rFonts w:ascii="QCF_BSML" w:hAnsi="QCF_BSML" w:cs="QCF_BSML"/>
          <w:sz w:val="36"/>
          <w:szCs w:val="36"/>
          <w:rtl/>
        </w:rPr>
      </w:pPr>
      <w:r w:rsidRPr="00CE1FFA">
        <w:rPr>
          <w:rFonts w:ascii="QCF_BSML" w:hAnsi="QCF_BSML" w:cs="QCF_BSML"/>
          <w:sz w:val="36"/>
          <w:szCs w:val="36"/>
          <w:rtl/>
        </w:rPr>
        <w:t xml:space="preserve">ﭽ </w:t>
      </w:r>
      <w:r w:rsidRPr="00CE1FFA">
        <w:rPr>
          <w:rFonts w:ascii="QCF_P449" w:hAnsi="QCF_P449" w:cs="QCF_P449"/>
          <w:sz w:val="36"/>
          <w:szCs w:val="36"/>
          <w:rtl/>
        </w:rPr>
        <w:t xml:space="preserve">ﭻ  ﭼ   ﭽ  ﭾ  </w:t>
      </w:r>
      <w:r w:rsidRPr="00CE1FFA">
        <w:rPr>
          <w:rFonts w:ascii="QCF_P449" w:hAnsi="QCF_P449" w:cs="QCF_P449"/>
          <w:sz w:val="36"/>
          <w:szCs w:val="36"/>
          <w:u w:val="single"/>
          <w:rtl/>
        </w:rPr>
        <w:t xml:space="preserve">ﭿ  ﮀ </w:t>
      </w:r>
      <w:r w:rsidRPr="00CE1FFA">
        <w:rPr>
          <w:rFonts w:ascii="QCF_P449" w:hAnsi="QCF_P449" w:cs="QCF_P449"/>
          <w:sz w:val="36"/>
          <w:szCs w:val="36"/>
          <w:rtl/>
        </w:rPr>
        <w:t xml:space="preserve"> ﮁ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542"/>
      </w:r>
      <w:r w:rsidRPr="00CE1FFA">
        <w:rPr>
          <w:rFonts w:ascii="QCF_BSML" w:hAnsi="QCF_BSML" w:cs="Traditional Arabic" w:hint="cs"/>
          <w:position w:val="12"/>
          <w:sz w:val="36"/>
          <w:szCs w:val="36"/>
          <w:rtl/>
        </w:rPr>
        <w:t>)</w:t>
      </w:r>
    </w:p>
    <w:p w:rsidR="00F34837" w:rsidRPr="00CE1FFA" w:rsidRDefault="00F34837" w:rsidP="00F34837">
      <w:pPr>
        <w:spacing w:after="0" w:line="240" w:lineRule="auto"/>
        <w:ind w:firstLine="288"/>
        <w:rPr>
          <w:rFonts w:ascii="Monotype Koufi" w:hAnsi="Monotype Koufi" w:cs="Monotype Koufi"/>
          <w:b/>
          <w:bCs/>
          <w:sz w:val="36"/>
          <w:szCs w:val="36"/>
          <w:rtl/>
        </w:rPr>
      </w:pPr>
      <w:r w:rsidRPr="00CE1FFA">
        <w:rPr>
          <w:rFonts w:ascii="QCF_BSML" w:hAnsi="QCF_BSML" w:cs="QCF_BSML"/>
          <w:sz w:val="36"/>
          <w:szCs w:val="36"/>
          <w:rtl/>
        </w:rPr>
        <w:t xml:space="preserve">ﭽ </w:t>
      </w:r>
      <w:r w:rsidRPr="00CE1FFA">
        <w:rPr>
          <w:rFonts w:ascii="QCF_P370" w:hAnsi="QCF_P370" w:cs="QCF_P370"/>
          <w:sz w:val="36"/>
          <w:szCs w:val="36"/>
          <w:rtl/>
        </w:rPr>
        <w:t xml:space="preserve">ﮔ  ﮕ  ﮖ  ﮗ  </w:t>
      </w:r>
      <w:r w:rsidRPr="00CE1FFA">
        <w:rPr>
          <w:rFonts w:ascii="QCF_P370" w:hAnsi="QCF_P370" w:cs="QCF_P370"/>
          <w:sz w:val="36"/>
          <w:szCs w:val="36"/>
          <w:u w:val="single"/>
          <w:rtl/>
        </w:rPr>
        <w:t xml:space="preserve">ﮘ  ﮙ </w:t>
      </w:r>
      <w:r w:rsidRPr="00CE1FFA">
        <w:rPr>
          <w:rFonts w:ascii="QCF_P370" w:hAnsi="QCF_P370" w:cs="QCF_P370"/>
          <w:sz w:val="36"/>
          <w:szCs w:val="36"/>
          <w:rtl/>
        </w:rPr>
        <w:t xml:space="preserve"> ﮚ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543"/>
      </w:r>
      <w:r w:rsidRPr="00CE1FFA">
        <w:rPr>
          <w:rFonts w:ascii="QCF_BSML" w:hAnsi="QCF_BSML" w:cs="Traditional Arabic" w:hint="cs"/>
          <w:position w:val="12"/>
          <w:sz w:val="36"/>
          <w:szCs w:val="36"/>
          <w:rtl/>
        </w:rPr>
        <w:t>)</w:t>
      </w:r>
    </w:p>
    <w:p w:rsidR="00F34837" w:rsidRPr="00CE1FFA" w:rsidRDefault="00F34837" w:rsidP="00B07F1E">
      <w:pPr>
        <w:spacing w:after="0" w:line="235" w:lineRule="auto"/>
        <w:ind w:firstLine="289"/>
        <w:rPr>
          <w:rFonts w:ascii="Monotype Koufi" w:hAnsi="Monotype Koufi" w:cs="Traditional Arabic"/>
          <w:sz w:val="36"/>
          <w:szCs w:val="36"/>
          <w:rtl/>
        </w:rPr>
      </w:pPr>
      <w:r w:rsidRPr="00CE1FFA">
        <w:rPr>
          <w:rFonts w:ascii="Monotype Koufi" w:hAnsi="Monotype Koufi" w:cs="Traditional Arabic" w:hint="cs"/>
          <w:sz w:val="36"/>
          <w:szCs w:val="36"/>
          <w:rtl/>
        </w:rPr>
        <w:t xml:space="preserve">جاء في تفسير القرآن العظيم للآية الأولى: ( </w:t>
      </w:r>
      <w:r w:rsidRPr="00CE1FFA">
        <w:rPr>
          <w:rFonts w:ascii="Traditional Arabic" w:cs="Traditional Arabic" w:hint="cs"/>
          <w:sz w:val="36"/>
          <w:szCs w:val="36"/>
          <w:rtl/>
        </w:rPr>
        <w:t>أَنْكَرَ</w:t>
      </w:r>
      <w:r w:rsidRPr="00CE1FFA">
        <w:rPr>
          <w:rFonts w:ascii="Traditional Arabic" w:cs="Traditional Arabic"/>
          <w:sz w:val="36"/>
          <w:szCs w:val="36"/>
          <w:rtl/>
        </w:rPr>
        <w:t xml:space="preserve"> </w:t>
      </w:r>
      <w:r w:rsidRPr="00CE1FFA">
        <w:rPr>
          <w:rFonts w:ascii="Traditional Arabic" w:cs="Traditional Arabic" w:hint="cs"/>
          <w:sz w:val="36"/>
          <w:szCs w:val="36"/>
          <w:rtl/>
        </w:rPr>
        <w:t>عَلَيْهِمْ</w:t>
      </w:r>
      <w:r w:rsidRPr="00CE1FFA">
        <w:rPr>
          <w:rFonts w:ascii="Traditional Arabic" w:cs="Traditional Arabic"/>
          <w:sz w:val="36"/>
          <w:szCs w:val="36"/>
          <w:rtl/>
        </w:rPr>
        <w:t xml:space="preserve"> </w:t>
      </w:r>
      <w:r w:rsidRPr="00CE1FFA">
        <w:rPr>
          <w:rFonts w:ascii="Traditional Arabic" w:cs="Traditional Arabic" w:hint="cs"/>
          <w:sz w:val="36"/>
          <w:szCs w:val="36"/>
          <w:rtl/>
        </w:rPr>
        <w:t>عِبَادَةَ</w:t>
      </w:r>
      <w:r w:rsidRPr="00CE1FFA">
        <w:rPr>
          <w:rFonts w:ascii="Traditional Arabic" w:cs="Traditional Arabic"/>
          <w:sz w:val="36"/>
          <w:szCs w:val="36"/>
          <w:rtl/>
        </w:rPr>
        <w:t xml:space="preserve"> </w:t>
      </w:r>
      <w:r w:rsidRPr="00CE1FFA">
        <w:rPr>
          <w:rFonts w:ascii="Traditional Arabic" w:cs="Traditional Arabic" w:hint="cs"/>
          <w:sz w:val="36"/>
          <w:szCs w:val="36"/>
          <w:rtl/>
        </w:rPr>
        <w:t>الأَصْنَامِ</w:t>
      </w:r>
      <w:r w:rsidRPr="00CE1FFA">
        <w:rPr>
          <w:rFonts w:ascii="Traditional Arabic" w:cs="Traditional Arabic"/>
          <w:sz w:val="36"/>
          <w:szCs w:val="36"/>
          <w:rtl/>
        </w:rPr>
        <w:t xml:space="preserve"> </w:t>
      </w:r>
      <w:r w:rsidRPr="00CE1FFA">
        <w:rPr>
          <w:rFonts w:ascii="Traditional Arabic" w:cs="Traditional Arabic" w:hint="cs"/>
          <w:sz w:val="36"/>
          <w:szCs w:val="36"/>
          <w:rtl/>
        </w:rPr>
        <w:t>وَالأَنْدَادِ</w:t>
      </w:r>
      <w:r w:rsidRPr="00CE1FFA">
        <w:rPr>
          <w:rFonts w:ascii="Monotype Koufi" w:hAnsi="Monotype Koufi" w:cs="Traditional Arabic" w:hint="cs"/>
          <w:sz w:val="36"/>
          <w:szCs w:val="36"/>
          <w:rtl/>
        </w:rPr>
        <w:t>. )</w:t>
      </w:r>
      <w:r w:rsidRPr="00CE1FFA">
        <w:rPr>
          <w:rFonts w:ascii="Monotype Koufi" w:hAnsi="Monotype Koufi" w:cs="Traditional Arabic" w:hint="cs"/>
          <w:position w:val="12"/>
          <w:sz w:val="36"/>
          <w:szCs w:val="36"/>
          <w:rtl/>
        </w:rPr>
        <w:t>(</w:t>
      </w:r>
      <w:r w:rsidRPr="00CE1FFA">
        <w:rPr>
          <w:rStyle w:val="FootnoteReference"/>
          <w:rFonts w:ascii="Monotype Koufi" w:hAnsi="Monotype Koufi" w:cs="Traditional Arabic"/>
          <w:position w:val="12"/>
          <w:sz w:val="36"/>
          <w:szCs w:val="36"/>
          <w:vertAlign w:val="baseline"/>
          <w:rtl/>
        </w:rPr>
        <w:footnoteReference w:id="544"/>
      </w:r>
      <w:r w:rsidRPr="00CE1FFA">
        <w:rPr>
          <w:rFonts w:ascii="Monotype Koufi" w:hAnsi="Monotype Koufi" w:cs="Traditional Arabic" w:hint="cs"/>
          <w:position w:val="12"/>
          <w:sz w:val="36"/>
          <w:szCs w:val="36"/>
          <w:rtl/>
        </w:rPr>
        <w:t>)</w:t>
      </w:r>
    </w:p>
    <w:p w:rsidR="00F34837" w:rsidRPr="00CE1FFA" w:rsidRDefault="00F34837" w:rsidP="00B07F1E">
      <w:pPr>
        <w:spacing w:after="0" w:line="235" w:lineRule="auto"/>
        <w:ind w:firstLine="289"/>
        <w:rPr>
          <w:rFonts w:ascii="Monotype Koufi" w:hAnsi="Monotype Koufi" w:cs="Traditional Arabic"/>
          <w:position w:val="12"/>
          <w:sz w:val="36"/>
          <w:szCs w:val="36"/>
          <w:rtl/>
        </w:rPr>
      </w:pPr>
      <w:r w:rsidRPr="00CE1FFA">
        <w:rPr>
          <w:rFonts w:ascii="Monotype Koufi" w:hAnsi="Monotype Koufi"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التَّمَاثِيلُ</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أَنْتُمْ</w:t>
      </w:r>
      <w:r w:rsidRPr="00CE1FFA">
        <w:rPr>
          <w:rFonts w:ascii="Traditional Arabic" w:cs="Traditional Arabic"/>
          <w:sz w:val="36"/>
          <w:szCs w:val="36"/>
          <w:rtl/>
        </w:rPr>
        <w:t xml:space="preserve"> </w:t>
      </w:r>
      <w:r w:rsidRPr="00CE1FFA">
        <w:rPr>
          <w:rFonts w:ascii="Traditional Arabic" w:cs="Traditional Arabic" w:hint="cs"/>
          <w:sz w:val="36"/>
          <w:szCs w:val="36"/>
          <w:rtl/>
        </w:rPr>
        <w:t>لَهَا</w:t>
      </w:r>
      <w:r w:rsidRPr="00CE1FFA">
        <w:rPr>
          <w:rFonts w:ascii="Traditional Arabic" w:cs="Traditional Arabic"/>
          <w:sz w:val="36"/>
          <w:szCs w:val="36"/>
          <w:rtl/>
        </w:rPr>
        <w:t xml:space="preserve"> </w:t>
      </w:r>
      <w:r w:rsidRPr="00CE1FFA">
        <w:rPr>
          <w:rFonts w:ascii="Traditional Arabic" w:cs="Traditional Arabic" w:hint="cs"/>
          <w:sz w:val="36"/>
          <w:szCs w:val="36"/>
          <w:rtl/>
        </w:rPr>
        <w:t>عَاكِفُونَ؟.</w:t>
      </w:r>
      <w:r w:rsidRPr="00CE1FFA">
        <w:rPr>
          <w:rFonts w:ascii="Monotype Koufi" w:hAnsi="Monotype Koufi" w:cs="Traditional Arabic" w:hint="cs"/>
          <w:sz w:val="36"/>
          <w:szCs w:val="36"/>
          <w:rtl/>
        </w:rPr>
        <w:t xml:space="preserve"> )</w:t>
      </w:r>
      <w:r w:rsidRPr="00CE1FFA">
        <w:rPr>
          <w:rFonts w:ascii="Monotype Koufi" w:hAnsi="Monotype Koufi" w:cs="Traditional Arabic" w:hint="cs"/>
          <w:position w:val="12"/>
          <w:sz w:val="36"/>
          <w:szCs w:val="36"/>
          <w:rtl/>
        </w:rPr>
        <w:t>(</w:t>
      </w:r>
      <w:r w:rsidRPr="00CE1FFA">
        <w:rPr>
          <w:rStyle w:val="FootnoteReference"/>
          <w:rFonts w:ascii="Monotype Koufi" w:hAnsi="Monotype Koufi" w:cs="Traditional Arabic"/>
          <w:position w:val="12"/>
          <w:sz w:val="36"/>
          <w:szCs w:val="36"/>
          <w:vertAlign w:val="baseline"/>
          <w:rtl/>
        </w:rPr>
        <w:footnoteReference w:id="545"/>
      </w:r>
      <w:r w:rsidRPr="00CE1FFA">
        <w:rPr>
          <w:rFonts w:ascii="Monotype Koufi" w:hAnsi="Monotype Koufi" w:cs="Traditional Arabic" w:hint="cs"/>
          <w:position w:val="12"/>
          <w:sz w:val="36"/>
          <w:szCs w:val="36"/>
          <w:rtl/>
        </w:rPr>
        <w:t>)</w:t>
      </w:r>
    </w:p>
    <w:p w:rsidR="00F34837" w:rsidRPr="00CE1FFA" w:rsidRDefault="00F34837" w:rsidP="00B07F1E">
      <w:pPr>
        <w:spacing w:after="0" w:line="235" w:lineRule="auto"/>
        <w:ind w:firstLine="289"/>
        <w:jc w:val="both"/>
        <w:rPr>
          <w:rFonts w:ascii="Traditional Arabic" w:cs="Traditional Arabic"/>
          <w:sz w:val="36"/>
          <w:szCs w:val="36"/>
          <w:rtl/>
        </w:rPr>
      </w:pPr>
      <w:r w:rsidRPr="00CE1FFA">
        <w:rPr>
          <w:rFonts w:ascii="Monotype Koufi" w:hAnsi="Monotype Koufi" w:cs="Traditional Arabic" w:hint="cs"/>
          <w:sz w:val="36"/>
          <w:szCs w:val="36"/>
          <w:rtl/>
        </w:rPr>
        <w:t>وجاء في كتاب ( درة التنزيل وغرة التأويل ): (</w:t>
      </w:r>
      <w:r w:rsidRPr="00CE1FFA">
        <w:rPr>
          <w:rFonts w:ascii="Traditional Arabic" w:cs="Traditional Arabic" w:hint="cs"/>
          <w:sz w:val="36"/>
          <w:szCs w:val="36"/>
          <w:rtl/>
        </w:rPr>
        <w:t xml:space="preserve"> إن</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w:t>
      </w:r>
      <w:r w:rsidRPr="00CE1FFA">
        <w:rPr>
          <w:rFonts w:ascii="Traditional Arabic" w:cs="Traditional Arabic" w:hint="cs"/>
          <w:sz w:val="36"/>
          <w:szCs w:val="36"/>
          <w:rtl/>
        </w:rPr>
        <w:t xml:space="preserve"> ما</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تعبدون </w:t>
      </w:r>
      <w:r w:rsidRPr="00CE1FFA">
        <w:rPr>
          <w:rFonts w:ascii="Traditional Arabic" w:cs="Traditional Arabic"/>
          <w:sz w:val="36"/>
          <w:szCs w:val="36"/>
          <w:rtl/>
        </w:rPr>
        <w:t xml:space="preserve">) </w:t>
      </w:r>
      <w:r w:rsidRPr="00CE1FFA">
        <w:rPr>
          <w:rFonts w:ascii="Traditional Arabic" w:cs="Traditional Arabic" w:hint="cs"/>
          <w:sz w:val="36"/>
          <w:szCs w:val="36"/>
          <w:rtl/>
        </w:rPr>
        <w:t>معناه</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تعبدون،</w:t>
      </w:r>
      <w:r w:rsidRPr="00CE1FFA">
        <w:rPr>
          <w:rFonts w:ascii="Traditional Arabic" w:cs="Traditional Arabic"/>
          <w:sz w:val="36"/>
          <w:szCs w:val="36"/>
          <w:rtl/>
        </w:rPr>
        <w:t xml:space="preserve"> </w:t>
      </w:r>
      <w:r w:rsidRPr="00CE1FFA">
        <w:rPr>
          <w:rFonts w:ascii="Traditional Arabic" w:cs="Traditional Arabic" w:hint="cs"/>
          <w:sz w:val="36"/>
          <w:szCs w:val="36"/>
          <w:rtl/>
        </w:rPr>
        <w:t>وقوله</w:t>
      </w:r>
      <w:r w:rsidRPr="00CE1FFA">
        <w:rPr>
          <w:rFonts w:ascii="Traditional Arabic" w:cs="Traditional Arabic"/>
          <w:sz w:val="36"/>
          <w:szCs w:val="36"/>
          <w:rtl/>
        </w:rPr>
        <w:t>: "</w:t>
      </w:r>
      <w:r w:rsidRPr="00CE1FFA">
        <w:rPr>
          <w:rFonts w:ascii="Traditional Arabic" w:cs="Traditional Arabic" w:hint="cs"/>
          <w:sz w:val="36"/>
          <w:szCs w:val="36"/>
          <w:rtl/>
        </w:rPr>
        <w:t xml:space="preserve"> ماذا </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كلام</w:t>
      </w:r>
      <w:r w:rsidRPr="00CE1FFA">
        <w:rPr>
          <w:rFonts w:ascii="Traditional Arabic" w:cs="Traditional Arabic"/>
          <w:sz w:val="36"/>
          <w:szCs w:val="36"/>
          <w:rtl/>
        </w:rPr>
        <w:t xml:space="preserve"> </w:t>
      </w:r>
      <w:r w:rsidRPr="00CE1FFA">
        <w:rPr>
          <w:rFonts w:ascii="Traditional Arabic" w:cs="Traditional Arabic" w:hint="cs"/>
          <w:sz w:val="36"/>
          <w:szCs w:val="36"/>
          <w:rtl/>
        </w:rPr>
        <w:t>العرب</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وجهين</w:t>
      </w:r>
      <w:r w:rsidRPr="00CE1FFA">
        <w:rPr>
          <w:rFonts w:ascii="Traditional Arabic" w:cs="Traditional Arabic"/>
          <w:sz w:val="36"/>
          <w:szCs w:val="36"/>
          <w:rtl/>
        </w:rPr>
        <w:t>:</w:t>
      </w:r>
      <w:r w:rsidRPr="00CE1FFA">
        <w:rPr>
          <w:rFonts w:ascii="Traditional Arabic" w:cs="Traditional Arabic" w:hint="cs"/>
          <w:sz w:val="36"/>
          <w:szCs w:val="36"/>
          <w:rtl/>
        </w:rPr>
        <w:t xml:space="preserve"> أحدهما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تكون</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ما </w:t>
      </w:r>
      <w:r w:rsidRPr="00CE1FFA">
        <w:rPr>
          <w:rFonts w:ascii="Traditional Arabic" w:cs="Traditional Arabic"/>
          <w:sz w:val="36"/>
          <w:szCs w:val="36"/>
          <w:rtl/>
        </w:rPr>
        <w:t xml:space="preserve">" </w:t>
      </w:r>
      <w:r w:rsidRPr="00CE1FFA">
        <w:rPr>
          <w:rFonts w:ascii="Traditional Arabic" w:cs="Traditional Arabic" w:hint="cs"/>
          <w:sz w:val="36"/>
          <w:szCs w:val="36"/>
          <w:rtl/>
        </w:rPr>
        <w:t>وحدها</w:t>
      </w:r>
      <w:r w:rsidRPr="00CE1FFA">
        <w:rPr>
          <w:rFonts w:ascii="Traditional Arabic" w:cs="Traditional Arabic"/>
          <w:sz w:val="36"/>
          <w:szCs w:val="36"/>
          <w:rtl/>
        </w:rPr>
        <w:t xml:space="preserve"> </w:t>
      </w:r>
      <w:r w:rsidRPr="00CE1FFA">
        <w:rPr>
          <w:rFonts w:ascii="Traditional Arabic" w:cs="Traditional Arabic" w:hint="cs"/>
          <w:sz w:val="36"/>
          <w:szCs w:val="36"/>
          <w:rtl/>
        </w:rPr>
        <w:t>اسماً،</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و </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ذا </w:t>
      </w:r>
      <w:r w:rsidRPr="00CE1FFA">
        <w:rPr>
          <w:rFonts w:ascii="Traditional Arabic" w:cs="Traditional Arabic"/>
          <w:sz w:val="36"/>
          <w:szCs w:val="36"/>
          <w:rtl/>
        </w:rPr>
        <w:t xml:space="preserve">" </w:t>
      </w:r>
      <w:r w:rsidRPr="00CE1FFA">
        <w:rPr>
          <w:rFonts w:ascii="Traditional Arabic" w:cs="Traditional Arabic" w:hint="cs"/>
          <w:sz w:val="36"/>
          <w:szCs w:val="36"/>
          <w:rtl/>
        </w:rPr>
        <w:t>بمعنى</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والمعنى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تعبدون،</w:t>
      </w:r>
      <w:r w:rsidRPr="00CE1FFA">
        <w:rPr>
          <w:rFonts w:ascii="Traditional Arabic" w:cs="Traditional Arabic"/>
          <w:sz w:val="36"/>
          <w:szCs w:val="36"/>
          <w:rtl/>
        </w:rPr>
        <w:t xml:space="preserve"> </w:t>
      </w:r>
      <w:r w:rsidRPr="00CE1FFA">
        <w:rPr>
          <w:rFonts w:ascii="Traditional Arabic" w:cs="Traditional Arabic" w:hint="cs"/>
          <w:sz w:val="36"/>
          <w:szCs w:val="36"/>
          <w:rtl/>
        </w:rPr>
        <w:t>و</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تعبدون </w:t>
      </w:r>
      <w:r w:rsidRPr="00CE1FFA">
        <w:rPr>
          <w:rFonts w:ascii="Traditional Arabic" w:cs="Traditional Arabic"/>
          <w:sz w:val="36"/>
          <w:szCs w:val="36"/>
          <w:rtl/>
        </w:rPr>
        <w:t xml:space="preserve">) </w:t>
      </w:r>
      <w:r w:rsidRPr="00CE1FFA">
        <w:rPr>
          <w:rFonts w:ascii="Traditional Arabic" w:cs="Traditional Arabic" w:hint="cs"/>
          <w:sz w:val="36"/>
          <w:szCs w:val="36"/>
          <w:rtl/>
        </w:rPr>
        <w:t>صلة</w:t>
      </w:r>
      <w:r w:rsidRPr="00CE1FFA">
        <w:rPr>
          <w:rFonts w:ascii="Traditional Arabic" w:cs="Traditional Arabic"/>
          <w:sz w:val="36"/>
          <w:szCs w:val="36"/>
          <w:rtl/>
        </w:rPr>
        <w:t xml:space="preserve"> </w:t>
      </w:r>
      <w:r w:rsidRPr="00CE1FFA">
        <w:rPr>
          <w:rFonts w:ascii="Traditional Arabic" w:cs="Traditional Arabic" w:hint="cs"/>
          <w:sz w:val="36"/>
          <w:szCs w:val="36"/>
          <w:rtl/>
        </w:rPr>
        <w:t>لها</w:t>
      </w:r>
      <w:r w:rsidRPr="00CE1FFA">
        <w:rPr>
          <w:rFonts w:ascii="Traditional Arabic" w:cs="Traditional Arabic"/>
          <w:sz w:val="36"/>
          <w:szCs w:val="36"/>
          <w:rtl/>
        </w:rPr>
        <w:t>.</w:t>
      </w:r>
      <w:r w:rsidRPr="00CE1FFA">
        <w:rPr>
          <w:rFonts w:ascii="Traditional Arabic" w:cs="Traditional Arabic" w:hint="cs"/>
          <w:sz w:val="36"/>
          <w:szCs w:val="36"/>
          <w:rtl/>
        </w:rPr>
        <w:t xml:space="preserve"> والآخر</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تكون</w:t>
      </w:r>
      <w:r w:rsidRPr="00CE1FFA">
        <w:rPr>
          <w:rFonts w:ascii="Traditional Arabic" w:cs="Traditional Arabic"/>
          <w:sz w:val="36"/>
          <w:szCs w:val="36"/>
          <w:rtl/>
        </w:rPr>
        <w:t xml:space="preserve"> " </w:t>
      </w:r>
      <w:r w:rsidRPr="00CE1FFA">
        <w:rPr>
          <w:rFonts w:ascii="Traditional Arabic" w:cs="Traditional Arabic" w:hint="cs"/>
          <w:sz w:val="36"/>
          <w:szCs w:val="36"/>
          <w:rtl/>
        </w:rPr>
        <w:t xml:space="preserve">ما </w:t>
      </w:r>
      <w:r w:rsidRPr="00CE1FFA">
        <w:rPr>
          <w:rFonts w:ascii="Traditional Arabic" w:cs="Traditional Arabic"/>
          <w:sz w:val="36"/>
          <w:szCs w:val="36"/>
          <w:rtl/>
        </w:rPr>
        <w:t xml:space="preserve">" </w:t>
      </w:r>
      <w:r w:rsidRPr="00CE1FFA">
        <w:rPr>
          <w:rFonts w:ascii="Traditional Arabic" w:cs="Traditional Arabic" w:hint="cs"/>
          <w:sz w:val="36"/>
          <w:szCs w:val="36"/>
          <w:rtl/>
        </w:rPr>
        <w:t>مع</w:t>
      </w:r>
      <w:r w:rsidRPr="00CE1FFA">
        <w:rPr>
          <w:rFonts w:ascii="Traditional Arabic" w:cs="Traditional Arabic"/>
          <w:sz w:val="36"/>
          <w:szCs w:val="36"/>
          <w:rtl/>
        </w:rPr>
        <w:t xml:space="preserve"> " </w:t>
      </w:r>
      <w:r w:rsidRPr="00CE1FFA">
        <w:rPr>
          <w:rFonts w:ascii="Traditional Arabic" w:cs="Traditional Arabic" w:hint="cs"/>
          <w:sz w:val="36"/>
          <w:szCs w:val="36"/>
          <w:rtl/>
        </w:rPr>
        <w:t xml:space="preserve">ذا </w:t>
      </w:r>
      <w:r w:rsidRPr="00CE1FFA">
        <w:rPr>
          <w:rFonts w:ascii="Traditional Arabic" w:cs="Traditional Arabic"/>
          <w:sz w:val="36"/>
          <w:szCs w:val="36"/>
          <w:rtl/>
        </w:rPr>
        <w:t xml:space="preserve">" </w:t>
      </w:r>
      <w:r w:rsidRPr="00CE1FFA">
        <w:rPr>
          <w:rFonts w:ascii="Traditional Arabic" w:cs="Traditional Arabic" w:hint="cs"/>
          <w:sz w:val="36"/>
          <w:szCs w:val="36"/>
          <w:rtl/>
        </w:rPr>
        <w:t>اسماً</w:t>
      </w:r>
      <w:r w:rsidRPr="00CE1FFA">
        <w:rPr>
          <w:rFonts w:ascii="Traditional Arabic" w:cs="Traditional Arabic"/>
          <w:sz w:val="36"/>
          <w:szCs w:val="36"/>
          <w:rtl/>
        </w:rPr>
        <w:t xml:space="preserve"> </w:t>
      </w:r>
      <w:r w:rsidRPr="00CE1FFA">
        <w:rPr>
          <w:rFonts w:ascii="Traditional Arabic" w:cs="Traditional Arabic" w:hint="cs"/>
          <w:sz w:val="36"/>
          <w:szCs w:val="36"/>
          <w:rtl/>
        </w:rPr>
        <w:t>واحداً</w:t>
      </w:r>
      <w:r w:rsidRPr="00CE1FFA">
        <w:rPr>
          <w:rFonts w:ascii="Traditional Arabic" w:cs="Traditional Arabic"/>
          <w:sz w:val="36"/>
          <w:szCs w:val="36"/>
          <w:rtl/>
        </w:rPr>
        <w:t xml:space="preserve"> </w:t>
      </w:r>
      <w:r w:rsidRPr="00CE1FFA">
        <w:rPr>
          <w:rFonts w:ascii="Traditional Arabic" w:cs="Traditional Arabic" w:hint="cs"/>
          <w:sz w:val="36"/>
          <w:szCs w:val="36"/>
          <w:rtl/>
        </w:rPr>
        <w:t>بمعنى</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الحالين</w:t>
      </w:r>
      <w:r w:rsidRPr="00CE1FFA">
        <w:rPr>
          <w:rFonts w:ascii="Traditional Arabic" w:cs="Traditional Arabic"/>
          <w:sz w:val="36"/>
          <w:szCs w:val="36"/>
          <w:rtl/>
        </w:rPr>
        <w:t xml:space="preserve"> </w:t>
      </w:r>
      <w:r w:rsidRPr="00CE1FFA">
        <w:rPr>
          <w:rFonts w:ascii="Traditional Arabic" w:cs="Traditional Arabic" w:hint="cs"/>
          <w:sz w:val="36"/>
          <w:szCs w:val="36"/>
          <w:rtl/>
        </w:rPr>
        <w:t>أبلغ</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ما </w:t>
      </w:r>
      <w:r w:rsidRPr="00CE1FFA">
        <w:rPr>
          <w:rFonts w:ascii="Traditional Arabic" w:cs="Traditional Arabic"/>
          <w:sz w:val="36"/>
          <w:szCs w:val="36"/>
          <w:rtl/>
        </w:rPr>
        <w:t xml:space="preserve">" </w:t>
      </w:r>
      <w:r w:rsidRPr="00CE1FFA">
        <w:rPr>
          <w:rFonts w:ascii="Traditional Arabic" w:cs="Traditional Arabic" w:hint="cs"/>
          <w:sz w:val="36"/>
          <w:szCs w:val="36"/>
          <w:rtl/>
        </w:rPr>
        <w:t>وحدها،</w:t>
      </w:r>
      <w:r w:rsidRPr="00CE1FFA">
        <w:rPr>
          <w:rFonts w:ascii="Traditional Arabic" w:cs="Traditional Arabic"/>
          <w:sz w:val="36"/>
          <w:szCs w:val="36"/>
          <w:rtl/>
        </w:rPr>
        <w:t xml:space="preserve"> </w:t>
      </w:r>
      <w:r w:rsidRPr="00CE1FFA">
        <w:rPr>
          <w:rFonts w:ascii="Traditional Arabic" w:cs="Traditional Arabic" w:hint="cs"/>
          <w:sz w:val="36"/>
          <w:szCs w:val="36"/>
          <w:rtl/>
        </w:rPr>
        <w:t>إذا</w:t>
      </w:r>
      <w:r w:rsidRPr="00CE1FFA">
        <w:rPr>
          <w:rFonts w:ascii="Traditional Arabic" w:cs="Traditional Arabic"/>
          <w:sz w:val="36"/>
          <w:szCs w:val="36"/>
          <w:rtl/>
        </w:rPr>
        <w:t xml:space="preserve"> </w:t>
      </w:r>
      <w:r w:rsidRPr="00CE1FFA">
        <w:rPr>
          <w:rFonts w:ascii="Traditional Arabic" w:cs="Traditional Arabic" w:hint="cs"/>
          <w:sz w:val="36"/>
          <w:szCs w:val="36"/>
          <w:rtl/>
        </w:rPr>
        <w:t>قيل</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تفعل؟ فـ</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ما</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تعبدون </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الشعراء</w:t>
      </w:r>
      <w:r w:rsidRPr="00CE1FFA">
        <w:rPr>
          <w:rFonts w:ascii="Traditional Arabic" w:cs="Traditional Arabic"/>
          <w:sz w:val="36"/>
          <w:szCs w:val="36"/>
          <w:rtl/>
        </w:rPr>
        <w:t xml:space="preserve"> </w:t>
      </w:r>
      <w:r w:rsidRPr="00CE1FFA">
        <w:rPr>
          <w:rFonts w:ascii="Traditional Arabic" w:cs="Traditional Arabic" w:hint="cs"/>
          <w:sz w:val="36"/>
          <w:szCs w:val="36"/>
          <w:rtl/>
        </w:rPr>
        <w:t>إخبار</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تنبيهه</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لأنهم</w:t>
      </w:r>
      <w:r w:rsidRPr="00CE1FFA">
        <w:rPr>
          <w:rFonts w:ascii="Traditional Arabic" w:cs="Traditional Arabic"/>
          <w:sz w:val="36"/>
          <w:szCs w:val="36"/>
          <w:rtl/>
        </w:rPr>
        <w:t xml:space="preserve"> </w:t>
      </w:r>
      <w:r w:rsidRPr="00CE1FFA">
        <w:rPr>
          <w:rFonts w:ascii="Traditional Arabic" w:cs="Traditional Arabic" w:hint="cs"/>
          <w:sz w:val="36"/>
          <w:szCs w:val="36"/>
          <w:rtl/>
        </w:rPr>
        <w:t>أجروا</w:t>
      </w:r>
      <w:r w:rsidRPr="00CE1FFA">
        <w:rPr>
          <w:rFonts w:ascii="Traditional Arabic" w:cs="Traditional Arabic"/>
          <w:sz w:val="36"/>
          <w:szCs w:val="36"/>
          <w:rtl/>
        </w:rPr>
        <w:t xml:space="preserve"> </w:t>
      </w:r>
      <w:r w:rsidRPr="00CE1FFA">
        <w:rPr>
          <w:rFonts w:ascii="Traditional Arabic" w:cs="Traditional Arabic" w:hint="cs"/>
          <w:sz w:val="36"/>
          <w:szCs w:val="36"/>
          <w:rtl/>
        </w:rPr>
        <w:t>مقاله مجرى</w:t>
      </w:r>
      <w:r w:rsidRPr="00CE1FFA">
        <w:rPr>
          <w:rFonts w:ascii="Traditional Arabic" w:cs="Traditional Arabic"/>
          <w:sz w:val="36"/>
          <w:szCs w:val="36"/>
          <w:rtl/>
        </w:rPr>
        <w:t xml:space="preserve"> </w:t>
      </w:r>
      <w:r w:rsidRPr="00CE1FFA">
        <w:rPr>
          <w:rFonts w:ascii="Traditional Arabic" w:cs="Traditional Arabic" w:hint="cs"/>
          <w:sz w:val="36"/>
          <w:szCs w:val="36"/>
          <w:rtl/>
        </w:rPr>
        <w:t>مقال</w:t>
      </w:r>
      <w:r w:rsidRPr="00CE1FFA">
        <w:rPr>
          <w:rFonts w:ascii="Traditional Arabic" w:cs="Traditional Arabic"/>
          <w:sz w:val="36"/>
          <w:szCs w:val="36"/>
          <w:rtl/>
        </w:rPr>
        <w:t xml:space="preserve"> </w:t>
      </w:r>
      <w:r w:rsidRPr="00CE1FFA">
        <w:rPr>
          <w:rFonts w:ascii="Traditional Arabic" w:cs="Traditional Arabic" w:hint="cs"/>
          <w:sz w:val="36"/>
          <w:szCs w:val="36"/>
          <w:rtl/>
        </w:rPr>
        <w:t>المستفهم</w:t>
      </w:r>
      <w:r w:rsidRPr="00CE1FFA">
        <w:rPr>
          <w:rFonts w:ascii="Traditional Arabic" w:cs="Traditional Arabic"/>
          <w:sz w:val="36"/>
          <w:szCs w:val="36"/>
          <w:rtl/>
        </w:rPr>
        <w:t xml:space="preserve"> </w:t>
      </w:r>
      <w:r w:rsidRPr="00CE1FFA">
        <w:rPr>
          <w:rFonts w:ascii="Traditional Arabic" w:cs="Traditional Arabic" w:hint="cs"/>
          <w:sz w:val="36"/>
          <w:szCs w:val="36"/>
          <w:rtl/>
        </w:rPr>
        <w:t>فأجابوه</w:t>
      </w:r>
      <w:r w:rsidRPr="00CE1FFA">
        <w:rPr>
          <w:rFonts w:ascii="Traditional Arabic" w:cs="Traditional Arabic"/>
          <w:sz w:val="36"/>
          <w:szCs w:val="36"/>
          <w:rtl/>
        </w:rPr>
        <w:t xml:space="preserve"> </w:t>
      </w:r>
      <w:r w:rsidRPr="00CE1FFA">
        <w:rPr>
          <w:rFonts w:ascii="Traditional Arabic" w:cs="Traditional Arabic" w:hint="cs"/>
          <w:sz w:val="36"/>
          <w:szCs w:val="36"/>
          <w:rtl/>
        </w:rPr>
        <w:t>وقالوا</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370" w:hAnsi="QCF_P370" w:cs="QCF_P370"/>
          <w:sz w:val="36"/>
          <w:szCs w:val="36"/>
          <w:rtl/>
        </w:rPr>
        <w:t xml:space="preserve">ﮜ  ﮝ  ﮞ  ﮟ  ﮠ  ﮡ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cs="Traditional Arabic"/>
          <w:position w:val="12"/>
          <w:sz w:val="36"/>
          <w:szCs w:val="36"/>
          <w:vertAlign w:val="baseline"/>
          <w:rtl/>
        </w:rPr>
        <w:footnoteReference w:id="546"/>
      </w:r>
      <w:r w:rsidRPr="00CE1FFA">
        <w:rPr>
          <w:rFonts w:ascii="Arial" w:hAnsi="Arial"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فنبّه</w:t>
      </w:r>
      <w:r w:rsidRPr="00CE1FFA">
        <w:rPr>
          <w:rFonts w:ascii="Traditional Arabic" w:cs="Traditional Arabic"/>
          <w:sz w:val="36"/>
          <w:szCs w:val="36"/>
          <w:rtl/>
        </w:rPr>
        <w:t xml:space="preserve"> </w:t>
      </w:r>
      <w:r w:rsidRPr="00CE1FFA">
        <w:rPr>
          <w:rFonts w:ascii="Traditional Arabic" w:cs="Traditional Arabic" w:hint="cs"/>
          <w:sz w:val="36"/>
          <w:szCs w:val="36"/>
          <w:rtl/>
        </w:rPr>
        <w:t>ثانياً</w:t>
      </w:r>
      <w:r w:rsidRPr="00CE1FFA">
        <w:rPr>
          <w:rFonts w:ascii="Traditional Arabic" w:cs="Traditional Arabic"/>
          <w:sz w:val="36"/>
          <w:szCs w:val="36"/>
          <w:rtl/>
        </w:rPr>
        <w:t xml:space="preserve"> </w:t>
      </w:r>
      <w:r w:rsidRPr="00CE1FFA">
        <w:rPr>
          <w:rFonts w:ascii="Traditional Arabic" w:cs="Traditional Arabic" w:hint="cs"/>
          <w:sz w:val="36"/>
          <w:szCs w:val="36"/>
          <w:rtl/>
        </w:rPr>
        <w:t>بقوله</w:t>
      </w:r>
      <w:r w:rsidRPr="00CE1FFA">
        <w:rPr>
          <w:rFonts w:ascii="Traditional Arabic" w:cs="Traditional Arabic"/>
          <w:sz w:val="36"/>
          <w:szCs w:val="36"/>
          <w:rtl/>
        </w:rPr>
        <w:t xml:space="preserve">: </w:t>
      </w:r>
      <w:r w:rsidRPr="00CE1FFA">
        <w:rPr>
          <w:rFonts w:ascii="QCF_BSML" w:hAnsi="QCF_BSML" w:cs="QCF_BSML"/>
          <w:sz w:val="36"/>
          <w:szCs w:val="36"/>
          <w:rtl/>
        </w:rPr>
        <w:t>ﭽ</w:t>
      </w:r>
      <w:r w:rsidRPr="00CE1FFA">
        <w:rPr>
          <w:rFonts w:ascii="Traditional Arabic" w:cs="Traditional Arabic" w:hint="cs"/>
          <w:sz w:val="36"/>
          <w:szCs w:val="36"/>
          <w:rtl/>
        </w:rPr>
        <w:t>...</w:t>
      </w:r>
      <w:r w:rsidRPr="00CE1FFA">
        <w:rPr>
          <w:rFonts w:ascii="QCF_BSML" w:hAnsi="QCF_BSML" w:cs="QCF_BSML" w:hint="cs"/>
          <w:sz w:val="36"/>
          <w:szCs w:val="36"/>
          <w:rtl/>
        </w:rPr>
        <w:t xml:space="preserve"> </w:t>
      </w:r>
      <w:r w:rsidRPr="00CE1FFA">
        <w:rPr>
          <w:rFonts w:ascii="QCF_BSML" w:hAnsi="QCF_BSML" w:cs="QCF_BSML"/>
          <w:sz w:val="36"/>
          <w:szCs w:val="36"/>
          <w:rtl/>
        </w:rPr>
        <w:t xml:space="preserve"> </w:t>
      </w:r>
      <w:r w:rsidRPr="00CE1FFA">
        <w:rPr>
          <w:rFonts w:ascii="QCF_P370" w:hAnsi="QCF_P370" w:cs="QCF_P370"/>
          <w:sz w:val="36"/>
          <w:szCs w:val="36"/>
          <w:rtl/>
        </w:rPr>
        <w:t xml:space="preserve">ﮣ  ﮤ  ﮥ    ﮦ  ﮧ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cs="Traditional Arabic"/>
          <w:position w:val="12"/>
          <w:sz w:val="36"/>
          <w:szCs w:val="36"/>
          <w:vertAlign w:val="baseline"/>
          <w:rtl/>
        </w:rPr>
        <w:footnoteReference w:id="547"/>
      </w:r>
      <w:r w:rsidRPr="00CE1FFA">
        <w:rPr>
          <w:rFonts w:ascii="Traditional Arabic" w:cs="Traditional Arabic" w:hint="cs"/>
          <w:position w:val="12"/>
          <w:sz w:val="36"/>
          <w:szCs w:val="36"/>
          <w:rtl/>
        </w:rPr>
        <w:t>)</w:t>
      </w:r>
      <w:r w:rsidRPr="00CE1FFA">
        <w:rPr>
          <w:rFonts w:ascii="Traditional Arabic" w:cs="Traditional Arabic" w:hint="cs"/>
          <w:sz w:val="36"/>
          <w:szCs w:val="36"/>
          <w:rtl/>
        </w:rPr>
        <w:t>، وأمـا</w:t>
      </w:r>
      <w:r w:rsidRPr="00CE1FFA">
        <w:rPr>
          <w:rFonts w:ascii="Traditional Arabic" w:cs="Traditional Arabic"/>
          <w:sz w:val="36"/>
          <w:szCs w:val="36"/>
          <w:rtl/>
        </w:rPr>
        <w:t>: (</w:t>
      </w:r>
      <w:r w:rsidRPr="00CE1FFA">
        <w:rPr>
          <w:rFonts w:ascii="Traditional Arabic" w:cs="Traditional Arabic" w:hint="cs"/>
          <w:sz w:val="36"/>
          <w:szCs w:val="36"/>
          <w:rtl/>
        </w:rPr>
        <w:t xml:space="preserve"> ماذا</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تعبدون </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الصافات</w:t>
      </w:r>
      <w:r w:rsidRPr="00CE1FFA">
        <w:rPr>
          <w:rFonts w:ascii="Traditional Arabic" w:cs="Traditional Arabic"/>
          <w:sz w:val="36"/>
          <w:szCs w:val="36"/>
          <w:rtl/>
        </w:rPr>
        <w:t xml:space="preserve"> </w:t>
      </w:r>
      <w:r w:rsidRPr="00CE1FFA">
        <w:rPr>
          <w:rFonts w:ascii="Traditional Arabic" w:cs="Traditional Arabic" w:hint="cs"/>
          <w:sz w:val="36"/>
          <w:szCs w:val="36"/>
          <w:rtl/>
        </w:rPr>
        <w:t>فإنها</w:t>
      </w:r>
      <w:r w:rsidRPr="00CE1FFA">
        <w:rPr>
          <w:rFonts w:ascii="Traditional Arabic" w:cs="Traditional Arabic"/>
          <w:sz w:val="36"/>
          <w:szCs w:val="36"/>
          <w:rtl/>
        </w:rPr>
        <w:t xml:space="preserve"> </w:t>
      </w:r>
      <w:r w:rsidRPr="00CE1FFA">
        <w:rPr>
          <w:rFonts w:ascii="Traditional Arabic" w:cs="Traditional Arabic" w:hint="cs"/>
          <w:sz w:val="36"/>
          <w:szCs w:val="36"/>
          <w:rtl/>
        </w:rPr>
        <w:t>تقريع،</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حال</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التنبيه،</w:t>
      </w:r>
      <w:r w:rsidRPr="00CE1FFA">
        <w:rPr>
          <w:rFonts w:ascii="Traditional Arabic" w:cs="Traditional Arabic"/>
          <w:sz w:val="36"/>
          <w:szCs w:val="36"/>
          <w:rtl/>
        </w:rPr>
        <w:t xml:space="preserve"> </w:t>
      </w:r>
      <w:r w:rsidRPr="00CE1FFA">
        <w:rPr>
          <w:rFonts w:ascii="Traditional Arabic" w:cs="Traditional Arabic" w:hint="cs"/>
          <w:sz w:val="36"/>
          <w:szCs w:val="36"/>
          <w:rtl/>
        </w:rPr>
        <w:t>ولعلّهم</w:t>
      </w:r>
      <w:r w:rsidRPr="00CE1FFA">
        <w:rPr>
          <w:rFonts w:ascii="Traditional Arabic" w:cs="Traditional Arabic"/>
          <w:sz w:val="36"/>
          <w:szCs w:val="36"/>
          <w:rtl/>
        </w:rPr>
        <w:t xml:space="preserve"> </w:t>
      </w:r>
      <w:r w:rsidRPr="00CE1FFA">
        <w:rPr>
          <w:rFonts w:ascii="Traditional Arabic" w:cs="Traditional Arabic" w:hint="cs"/>
          <w:sz w:val="36"/>
          <w:szCs w:val="36"/>
          <w:rtl/>
        </w:rPr>
        <w:t>إذا</w:t>
      </w:r>
      <w:r w:rsidRPr="00CE1FFA">
        <w:rPr>
          <w:rFonts w:ascii="Traditional Arabic" w:cs="Traditional Arabic"/>
          <w:sz w:val="36"/>
          <w:szCs w:val="36"/>
          <w:rtl/>
        </w:rPr>
        <w:t xml:space="preserve"> </w:t>
      </w:r>
      <w:r w:rsidRPr="00CE1FFA">
        <w:rPr>
          <w:rFonts w:ascii="Traditional Arabic" w:cs="Traditional Arabic" w:hint="cs"/>
          <w:sz w:val="36"/>
          <w:szCs w:val="36"/>
          <w:rtl/>
        </w:rPr>
        <w:t>علموا</w:t>
      </w:r>
      <w:r w:rsidRPr="00CE1FFA">
        <w:rPr>
          <w:rFonts w:ascii="Traditional Arabic" w:cs="Traditional Arabic"/>
          <w:sz w:val="36"/>
          <w:szCs w:val="36"/>
          <w:rtl/>
        </w:rPr>
        <w:t xml:space="preserve"> </w:t>
      </w:r>
      <w:r w:rsidRPr="00CE1FFA">
        <w:rPr>
          <w:rFonts w:ascii="Traditional Arabic" w:cs="Traditional Arabic" w:hint="cs"/>
          <w:sz w:val="36"/>
          <w:szCs w:val="36"/>
          <w:rtl/>
        </w:rPr>
        <w:t>بأنه</w:t>
      </w:r>
      <w:r w:rsidRPr="00CE1FFA">
        <w:rPr>
          <w:rFonts w:ascii="Traditional Arabic" w:cs="Traditional Arabic"/>
          <w:sz w:val="36"/>
          <w:szCs w:val="36"/>
          <w:rtl/>
        </w:rPr>
        <w:t xml:space="preserve"> </w:t>
      </w:r>
      <w:r w:rsidRPr="00CE1FFA">
        <w:rPr>
          <w:rFonts w:ascii="Traditional Arabic" w:cs="Traditional Arabic" w:hint="cs"/>
          <w:sz w:val="36"/>
          <w:szCs w:val="36"/>
          <w:rtl/>
        </w:rPr>
        <w:t>يقصد</w:t>
      </w:r>
      <w:r w:rsidRPr="00CE1FFA">
        <w:rPr>
          <w:rFonts w:ascii="Traditional Arabic" w:cs="Traditional Arabic"/>
          <w:sz w:val="36"/>
          <w:szCs w:val="36"/>
          <w:rtl/>
        </w:rPr>
        <w:t xml:space="preserve"> </w:t>
      </w:r>
      <w:r w:rsidRPr="00CE1FFA">
        <w:rPr>
          <w:rFonts w:ascii="Traditional Arabic" w:cs="Traditional Arabic" w:hint="cs"/>
          <w:sz w:val="36"/>
          <w:szCs w:val="36"/>
          <w:rtl/>
        </w:rPr>
        <w:t>توبيخهم</w:t>
      </w:r>
      <w:r w:rsidRPr="00CE1FFA">
        <w:rPr>
          <w:rFonts w:ascii="Traditional Arabic" w:cs="Traditional Arabic"/>
          <w:sz w:val="36"/>
          <w:szCs w:val="36"/>
          <w:rtl/>
        </w:rPr>
        <w:t xml:space="preserve"> </w:t>
      </w:r>
      <w:r w:rsidRPr="00CE1FFA">
        <w:rPr>
          <w:rFonts w:ascii="Traditional Arabic" w:cs="Traditional Arabic" w:hint="cs"/>
          <w:sz w:val="36"/>
          <w:szCs w:val="36"/>
          <w:rtl/>
        </w:rPr>
        <w:t>وتبكيته</w:t>
      </w:r>
      <w:r w:rsidR="00B07F1E" w:rsidRPr="00CE1FFA">
        <w:rPr>
          <w:rFonts w:ascii="Traditional Arabic" w:cs="Traditional Arabic" w:hint="cs"/>
          <w:sz w:val="36"/>
          <w:szCs w:val="36"/>
          <w:rtl/>
        </w:rPr>
        <w:t>ـ</w:t>
      </w:r>
      <w:r w:rsidRPr="00CE1FFA">
        <w:rPr>
          <w:rFonts w:ascii="Traditional Arabic" w:cs="Traditional Arabic" w:hint="cs"/>
          <w:sz w:val="36"/>
          <w:szCs w:val="36"/>
          <w:rtl/>
        </w:rPr>
        <w:t>م</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يجيبون</w:t>
      </w:r>
      <w:r w:rsidRPr="00CE1FFA">
        <w:rPr>
          <w:rFonts w:ascii="Traditional Arabic" w:cs="Traditional Arabic"/>
          <w:sz w:val="36"/>
          <w:szCs w:val="36"/>
          <w:rtl/>
        </w:rPr>
        <w:t xml:space="preserve"> </w:t>
      </w:r>
      <w:r w:rsidRPr="00CE1FFA">
        <w:rPr>
          <w:rFonts w:ascii="Traditional Arabic" w:cs="Traditional Arabic" w:hint="cs"/>
          <w:sz w:val="36"/>
          <w:szCs w:val="36"/>
          <w:rtl/>
        </w:rPr>
        <w:t>بإجابتهم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الأول،</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أضاف</w:t>
      </w:r>
      <w:r w:rsidRPr="00CE1FFA">
        <w:rPr>
          <w:rFonts w:ascii="Traditional Arabic" w:cs="Traditional Arabic"/>
          <w:sz w:val="36"/>
          <w:szCs w:val="36"/>
          <w:rtl/>
        </w:rPr>
        <w:t xml:space="preserve"> </w:t>
      </w:r>
      <w:r w:rsidRPr="00CE1FFA">
        <w:rPr>
          <w:rFonts w:ascii="Traditional Arabic" w:cs="Traditional Arabic" w:hint="cs"/>
          <w:sz w:val="36"/>
          <w:szCs w:val="36"/>
          <w:rtl/>
        </w:rPr>
        <w:t>تبكيتاً</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تبكيت،</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يستدع</w:t>
      </w:r>
      <w:r w:rsidRPr="00CE1FFA">
        <w:rPr>
          <w:rFonts w:ascii="Traditional Arabic" w:cs="Traditional Arabic"/>
          <w:sz w:val="36"/>
          <w:szCs w:val="36"/>
          <w:rtl/>
        </w:rPr>
        <w:t xml:space="preserve"> </w:t>
      </w:r>
      <w:r w:rsidRPr="00CE1FFA">
        <w:rPr>
          <w:rFonts w:ascii="Traditional Arabic" w:cs="Traditional Arabic" w:hint="cs"/>
          <w:sz w:val="36"/>
          <w:szCs w:val="36"/>
          <w:rtl/>
        </w:rPr>
        <w:t>منهم</w:t>
      </w:r>
      <w:r w:rsidRPr="00CE1FFA">
        <w:rPr>
          <w:rFonts w:ascii="Traditional Arabic" w:cs="Traditional Arabic"/>
          <w:sz w:val="36"/>
          <w:szCs w:val="36"/>
          <w:rtl/>
        </w:rPr>
        <w:t xml:space="preserve"> </w:t>
      </w:r>
      <w:r w:rsidRPr="00CE1FFA">
        <w:rPr>
          <w:rFonts w:ascii="Traditional Arabic" w:cs="Traditional Arabic" w:hint="cs"/>
          <w:sz w:val="36"/>
          <w:szCs w:val="36"/>
          <w:rtl/>
        </w:rPr>
        <w:t>جواباً</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449" w:hAnsi="QCF_P449" w:cs="QCF_P449"/>
          <w:sz w:val="36"/>
          <w:szCs w:val="36"/>
          <w:rtl/>
        </w:rPr>
        <w:t xml:space="preserve">ﮂ  ﮃ  ﮄ  ﮅ  ﮆ   ﮇ  ﮈ  ﮉ    ﮊ  ﮋ  ﮌ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cs="Traditional Arabic"/>
          <w:position w:val="12"/>
          <w:sz w:val="36"/>
          <w:szCs w:val="36"/>
          <w:vertAlign w:val="baseline"/>
          <w:rtl/>
        </w:rPr>
        <w:footnoteReference w:id="548"/>
      </w:r>
      <w:r w:rsidRPr="00CE1FFA">
        <w:rPr>
          <w:rFonts w:ascii="Arial" w:hAnsi="Arial" w:cs="Traditional Arabic" w:hint="cs"/>
          <w:position w:val="12"/>
          <w:sz w:val="36"/>
          <w:szCs w:val="36"/>
          <w:rtl/>
        </w:rPr>
        <w:t>)</w:t>
      </w:r>
      <w:r w:rsidRPr="00CE1FFA">
        <w:rPr>
          <w:rFonts w:ascii="Traditional Arabic" w:cs="Traditional Arabic" w:hint="cs"/>
          <w:sz w:val="36"/>
          <w:szCs w:val="36"/>
          <w:rtl/>
        </w:rPr>
        <w:t xml:space="preserve"> فلم</w:t>
      </w:r>
      <w:r w:rsidR="00B07F1E" w:rsidRPr="00CE1FFA">
        <w:rPr>
          <w:rFonts w:ascii="Traditional Arabic" w:cs="Traditional Arabic" w:hint="cs"/>
          <w:sz w:val="36"/>
          <w:szCs w:val="36"/>
          <w:rtl/>
        </w:rPr>
        <w:t>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قصد</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الأول</w:t>
      </w:r>
      <w:r w:rsidRPr="00CE1FFA">
        <w:rPr>
          <w:rFonts w:ascii="Traditional Arabic" w:cs="Traditional Arabic"/>
          <w:sz w:val="36"/>
          <w:szCs w:val="36"/>
          <w:rtl/>
        </w:rPr>
        <w:t xml:space="preserve"> </w:t>
      </w:r>
      <w:r w:rsidRPr="00CE1FFA">
        <w:rPr>
          <w:rFonts w:ascii="Traditional Arabic" w:cs="Traditional Arabic" w:hint="cs"/>
          <w:sz w:val="36"/>
          <w:szCs w:val="36"/>
          <w:rtl/>
        </w:rPr>
        <w:t>التنبيه</w:t>
      </w:r>
      <w:r w:rsidRPr="00CE1FFA">
        <w:rPr>
          <w:rFonts w:ascii="Traditional Arabic" w:cs="Traditional Arabic"/>
          <w:sz w:val="36"/>
          <w:szCs w:val="36"/>
          <w:rtl/>
        </w:rPr>
        <w:t xml:space="preserve"> </w:t>
      </w:r>
      <w:r w:rsidRPr="00CE1FFA">
        <w:rPr>
          <w:rFonts w:ascii="Traditional Arabic" w:cs="Traditional Arabic" w:hint="cs"/>
          <w:sz w:val="36"/>
          <w:szCs w:val="36"/>
          <w:rtl/>
        </w:rPr>
        <w:t>كانت</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ما </w:t>
      </w:r>
      <w:r w:rsidRPr="00CE1FFA">
        <w:rPr>
          <w:rFonts w:ascii="Traditional Arabic" w:cs="Traditional Arabic"/>
          <w:sz w:val="36"/>
          <w:szCs w:val="36"/>
          <w:rtl/>
        </w:rPr>
        <w:t xml:space="preserve">" </w:t>
      </w:r>
      <w:r w:rsidRPr="00CE1FFA">
        <w:rPr>
          <w:rFonts w:ascii="Traditional Arabic" w:cs="Traditional Arabic" w:hint="cs"/>
          <w:sz w:val="36"/>
          <w:szCs w:val="36"/>
          <w:rtl/>
        </w:rPr>
        <w:t>كافية،</w:t>
      </w:r>
      <w:r w:rsidRPr="00CE1FFA">
        <w:rPr>
          <w:rFonts w:ascii="Traditional Arabic" w:cs="Traditional Arabic"/>
          <w:sz w:val="36"/>
          <w:szCs w:val="36"/>
          <w:rtl/>
        </w:rPr>
        <w:t xml:space="preserve"> </w:t>
      </w:r>
      <w:r w:rsidRPr="00CE1FFA">
        <w:rPr>
          <w:rFonts w:ascii="Traditional Arabic" w:cs="Traditional Arabic" w:hint="cs"/>
          <w:sz w:val="36"/>
          <w:szCs w:val="36"/>
          <w:rtl/>
        </w:rPr>
        <w:t>ولماّ</w:t>
      </w:r>
      <w:r w:rsidRPr="00CE1FFA">
        <w:rPr>
          <w:rFonts w:ascii="Traditional Arabic" w:cs="Traditional Arabic"/>
          <w:sz w:val="36"/>
          <w:szCs w:val="36"/>
          <w:rtl/>
        </w:rPr>
        <w:t xml:space="preserve"> </w:t>
      </w:r>
      <w:r w:rsidRPr="00CE1FFA">
        <w:rPr>
          <w:rFonts w:ascii="Traditional Arabic" w:cs="Traditional Arabic" w:hint="cs"/>
          <w:sz w:val="36"/>
          <w:szCs w:val="36"/>
          <w:rtl/>
        </w:rPr>
        <w:t>بال</w:t>
      </w:r>
      <w:r w:rsidR="00FB2B83" w:rsidRPr="00CE1FFA">
        <w:rPr>
          <w:rFonts w:ascii="Traditional Arabic" w:cs="Traditional Arabic" w:hint="cs"/>
          <w:sz w:val="36"/>
          <w:szCs w:val="36"/>
          <w:rtl/>
        </w:rPr>
        <w:t>ـــ</w:t>
      </w:r>
      <w:r w:rsidRPr="00CE1FFA">
        <w:rPr>
          <w:rFonts w:ascii="Traditional Arabic" w:cs="Traditional Arabic" w:hint="cs"/>
          <w:sz w:val="36"/>
          <w:szCs w:val="36"/>
          <w:rtl/>
        </w:rPr>
        <w:t>غ</w:t>
      </w:r>
      <w:r w:rsidRPr="00CE1FFA">
        <w:rPr>
          <w:rFonts w:ascii="Traditional Arabic" w:cs="Traditional Arabic"/>
          <w:sz w:val="36"/>
          <w:szCs w:val="36"/>
          <w:rtl/>
        </w:rPr>
        <w:t xml:space="preserve"> </w:t>
      </w:r>
      <w:r w:rsidRPr="00CE1FFA">
        <w:rPr>
          <w:rFonts w:ascii="Traditional Arabic" w:cs="Traditional Arabic" w:hint="cs"/>
          <w:sz w:val="36"/>
          <w:szCs w:val="36"/>
          <w:rtl/>
        </w:rPr>
        <w:t>وقرّع</w:t>
      </w:r>
      <w:r w:rsidRPr="00CE1FFA">
        <w:rPr>
          <w:rFonts w:ascii="Traditional Arabic" w:cs="Traditional Arabic"/>
          <w:sz w:val="36"/>
          <w:szCs w:val="36"/>
          <w:rtl/>
        </w:rPr>
        <w:t xml:space="preserve"> </w:t>
      </w:r>
      <w:r w:rsidRPr="00CE1FFA">
        <w:rPr>
          <w:rFonts w:ascii="Traditional Arabic" w:cs="Traditional Arabic" w:hint="cs"/>
          <w:sz w:val="36"/>
          <w:szCs w:val="36"/>
          <w:rtl/>
        </w:rPr>
        <w:t>استعمل</w:t>
      </w:r>
      <w:r w:rsidRPr="00CE1FFA">
        <w:rPr>
          <w:rFonts w:ascii="Traditional Arabic" w:cs="Traditional Arabic"/>
          <w:sz w:val="36"/>
          <w:szCs w:val="36"/>
          <w:rtl/>
        </w:rPr>
        <w:t xml:space="preserve"> </w:t>
      </w:r>
      <w:r w:rsidRPr="00CE1FFA">
        <w:rPr>
          <w:rFonts w:ascii="Traditional Arabic" w:cs="Traditional Arabic" w:hint="cs"/>
          <w:sz w:val="36"/>
          <w:szCs w:val="36"/>
          <w:rtl/>
        </w:rPr>
        <w:t>اللفظ</w:t>
      </w:r>
      <w:r w:rsidRPr="00CE1FFA">
        <w:rPr>
          <w:rFonts w:ascii="Traditional Arabic" w:cs="Traditional Arabic"/>
          <w:sz w:val="36"/>
          <w:szCs w:val="36"/>
          <w:rtl/>
        </w:rPr>
        <w:t xml:space="preserve"> </w:t>
      </w:r>
      <w:r w:rsidRPr="00CE1FFA">
        <w:rPr>
          <w:rFonts w:ascii="Traditional Arabic" w:cs="Traditional Arabic" w:hint="cs"/>
          <w:sz w:val="36"/>
          <w:szCs w:val="36"/>
          <w:rtl/>
        </w:rPr>
        <w:t>الأبلغ،</w:t>
      </w:r>
      <w:r w:rsidRPr="00CE1FFA">
        <w:rPr>
          <w:rFonts w:ascii="Traditional Arabic" w:cs="Traditional Arabic"/>
          <w:sz w:val="36"/>
          <w:szCs w:val="36"/>
          <w:rtl/>
        </w:rPr>
        <w:t xml:space="preserve"> </w:t>
      </w:r>
      <w:r w:rsidRPr="00CE1FFA">
        <w:rPr>
          <w:rFonts w:ascii="Traditional Arabic" w:cs="Traditional Arabic" w:hint="cs"/>
          <w:sz w:val="36"/>
          <w:szCs w:val="36"/>
          <w:rtl/>
        </w:rPr>
        <w:t>وه</w:t>
      </w:r>
      <w:r w:rsidR="00FB2B83" w:rsidRPr="00CE1FFA">
        <w:rPr>
          <w:rFonts w:ascii="Traditional Arabic" w:cs="Traditional Arabic" w:hint="cs"/>
          <w:sz w:val="36"/>
          <w:szCs w:val="36"/>
          <w:rtl/>
        </w:rPr>
        <w:t>ـــ</w:t>
      </w:r>
      <w:r w:rsidRPr="00CE1FFA">
        <w:rPr>
          <w:rFonts w:ascii="Traditional Arabic" w:cs="Traditional Arabic" w:hint="cs"/>
          <w:sz w:val="36"/>
          <w:szCs w:val="36"/>
          <w:rtl/>
        </w:rPr>
        <w:t>و</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ماذا </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إن</w:t>
      </w:r>
      <w:r w:rsidRPr="00CE1FFA">
        <w:rPr>
          <w:rFonts w:ascii="Traditional Arabic" w:cs="Traditional Arabic"/>
          <w:sz w:val="36"/>
          <w:szCs w:val="36"/>
          <w:rtl/>
        </w:rPr>
        <w:t xml:space="preserve"> </w:t>
      </w:r>
      <w:r w:rsidRPr="00CE1FFA">
        <w:rPr>
          <w:rFonts w:ascii="Traditional Arabic" w:cs="Traditional Arabic" w:hint="cs"/>
          <w:sz w:val="36"/>
          <w:szCs w:val="36"/>
          <w:rtl/>
        </w:rPr>
        <w:t>جعلت</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ذا </w:t>
      </w:r>
      <w:r w:rsidRPr="00CE1FFA">
        <w:rPr>
          <w:rFonts w:ascii="Traditional Arabic" w:cs="Traditional Arabic"/>
          <w:sz w:val="36"/>
          <w:szCs w:val="36"/>
          <w:rtl/>
        </w:rPr>
        <w:t xml:space="preserve">" </w:t>
      </w:r>
      <w:r w:rsidRPr="00CE1FFA">
        <w:rPr>
          <w:rFonts w:ascii="Traditional Arabic" w:cs="Traditional Arabic" w:hint="cs"/>
          <w:sz w:val="36"/>
          <w:szCs w:val="36"/>
          <w:rtl/>
        </w:rPr>
        <w:t>منه</w:t>
      </w:r>
      <w:r w:rsidR="00FB2B83" w:rsidRPr="00CE1FFA">
        <w:rPr>
          <w:rFonts w:ascii="Traditional Arabic" w:cs="Traditional Arabic" w:hint="cs"/>
          <w:sz w:val="36"/>
          <w:szCs w:val="36"/>
          <w:rtl/>
        </w:rPr>
        <w:t>ــــ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بمعنى</w:t>
      </w:r>
      <w:r w:rsidRPr="00CE1FFA">
        <w:rPr>
          <w:rFonts w:ascii="Traditional Arabic" w:cs="Traditional Arabic"/>
          <w:sz w:val="36"/>
          <w:szCs w:val="36"/>
          <w:rtl/>
        </w:rPr>
        <w:t xml:space="preserve"> " </w:t>
      </w:r>
      <w:r w:rsidRPr="00CE1FFA">
        <w:rPr>
          <w:rFonts w:ascii="Traditional Arabic" w:cs="Traditional Arabic" w:hint="cs"/>
          <w:sz w:val="36"/>
          <w:szCs w:val="36"/>
          <w:rtl/>
        </w:rPr>
        <w:t xml:space="preserve">الذي </w:t>
      </w:r>
      <w:r w:rsidRPr="00CE1FFA">
        <w:rPr>
          <w:rFonts w:ascii="Traditional Arabic" w:cs="Traditional Arabic"/>
          <w:sz w:val="36"/>
          <w:szCs w:val="36"/>
          <w:rtl/>
        </w:rPr>
        <w:t xml:space="preserve">" </w:t>
      </w:r>
      <w:r w:rsidRPr="00CE1FFA">
        <w:rPr>
          <w:rFonts w:ascii="Traditional Arabic" w:cs="Traditional Arabic" w:hint="cs"/>
          <w:sz w:val="36"/>
          <w:szCs w:val="36"/>
          <w:rtl/>
        </w:rPr>
        <w:t>فه</w:t>
      </w:r>
      <w:r w:rsidR="00FB2B83" w:rsidRPr="00CE1FFA">
        <w:rPr>
          <w:rFonts w:ascii="Traditional Arabic" w:cs="Traditional Arabic" w:hint="cs"/>
          <w:sz w:val="36"/>
          <w:szCs w:val="36"/>
          <w:rtl/>
        </w:rPr>
        <w:t>ــــ</w:t>
      </w:r>
      <w:r w:rsidRPr="00CE1FFA">
        <w:rPr>
          <w:rFonts w:ascii="Traditional Arabic" w:cs="Traditional Arabic" w:hint="cs"/>
          <w:sz w:val="36"/>
          <w:szCs w:val="36"/>
          <w:rtl/>
        </w:rPr>
        <w:t>و</w:t>
      </w:r>
      <w:r w:rsidRPr="00CE1FFA">
        <w:rPr>
          <w:rFonts w:ascii="Traditional Arabic" w:cs="Traditional Arabic"/>
          <w:sz w:val="36"/>
          <w:szCs w:val="36"/>
          <w:rtl/>
        </w:rPr>
        <w:t xml:space="preserve"> </w:t>
      </w:r>
      <w:r w:rsidRPr="00CE1FFA">
        <w:rPr>
          <w:rFonts w:ascii="Traditional Arabic" w:cs="Traditional Arabic" w:hint="cs"/>
          <w:sz w:val="36"/>
          <w:szCs w:val="36"/>
          <w:rtl/>
        </w:rPr>
        <w:t>أبلغ</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ما </w:t>
      </w:r>
      <w:r w:rsidRPr="00CE1FFA">
        <w:rPr>
          <w:rFonts w:ascii="Traditional Arabic" w:cs="Traditional Arabic"/>
          <w:sz w:val="36"/>
          <w:szCs w:val="36"/>
          <w:rtl/>
        </w:rPr>
        <w:t xml:space="preserve">" </w:t>
      </w:r>
      <w:r w:rsidRPr="00CE1FFA">
        <w:rPr>
          <w:rFonts w:ascii="Traditional Arabic" w:cs="Traditional Arabic" w:hint="cs"/>
          <w:sz w:val="36"/>
          <w:szCs w:val="36"/>
          <w:rtl/>
        </w:rPr>
        <w:t>وحدها</w:t>
      </w:r>
      <w:r w:rsidRPr="00CE1FFA">
        <w:rPr>
          <w:rFonts w:ascii="Traditional Arabic" w:cs="Traditional Arabic"/>
          <w:sz w:val="36"/>
          <w:szCs w:val="36"/>
          <w:rtl/>
        </w:rPr>
        <w:t xml:space="preserve">. </w:t>
      </w:r>
      <w:r w:rsidRPr="00CE1FFA">
        <w:rPr>
          <w:rFonts w:ascii="Traditional Arabic" w:cs="Traditional Arabic" w:hint="cs"/>
          <w:sz w:val="36"/>
          <w:szCs w:val="36"/>
          <w:rtl/>
        </w:rPr>
        <w:t>وإنْ</w:t>
      </w:r>
      <w:r w:rsidRPr="00CE1FFA">
        <w:rPr>
          <w:rFonts w:ascii="Traditional Arabic" w:cs="Traditional Arabic"/>
          <w:sz w:val="36"/>
          <w:szCs w:val="36"/>
          <w:rtl/>
        </w:rPr>
        <w:t xml:space="preserve"> </w:t>
      </w:r>
      <w:r w:rsidRPr="00CE1FFA">
        <w:rPr>
          <w:rFonts w:ascii="Traditional Arabic" w:cs="Traditional Arabic" w:hint="cs"/>
          <w:sz w:val="36"/>
          <w:szCs w:val="36"/>
          <w:rtl/>
        </w:rPr>
        <w:t>جُعلا</w:t>
      </w:r>
      <w:r w:rsidRPr="00CE1FFA">
        <w:rPr>
          <w:rFonts w:ascii="Traditional Arabic" w:cs="Traditional Arabic"/>
          <w:sz w:val="36"/>
          <w:szCs w:val="36"/>
          <w:rtl/>
        </w:rPr>
        <w:t xml:space="preserve"> </w:t>
      </w:r>
      <w:r w:rsidRPr="00CE1FFA">
        <w:rPr>
          <w:rFonts w:ascii="Traditional Arabic" w:cs="Traditional Arabic" w:hint="cs"/>
          <w:sz w:val="36"/>
          <w:szCs w:val="36"/>
          <w:rtl/>
        </w:rPr>
        <w:t>اسماً</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أيضاً</w:t>
      </w:r>
      <w:r w:rsidRPr="00CE1FFA">
        <w:rPr>
          <w:rFonts w:ascii="Traditional Arabic" w:cs="Traditional Arabic"/>
          <w:sz w:val="36"/>
          <w:szCs w:val="36"/>
          <w:rtl/>
        </w:rPr>
        <w:t xml:space="preserve"> </w:t>
      </w:r>
      <w:r w:rsidRPr="00CE1FFA">
        <w:rPr>
          <w:rFonts w:ascii="Traditional Arabic" w:cs="Traditional Arabic" w:hint="cs"/>
          <w:sz w:val="36"/>
          <w:szCs w:val="36"/>
          <w:rtl/>
        </w:rPr>
        <w:t>أبلغ</w:t>
      </w:r>
      <w:r w:rsidRPr="00CE1FFA">
        <w:rPr>
          <w:rFonts w:ascii="Traditional Arabic" w:cs="Traditional Arabic"/>
          <w:sz w:val="36"/>
          <w:szCs w:val="36"/>
          <w:rtl/>
        </w:rPr>
        <w:t xml:space="preserve"> </w:t>
      </w:r>
      <w:r w:rsidRPr="00CE1FFA">
        <w:rPr>
          <w:rFonts w:ascii="Traditional Arabic" w:cs="Traditional Arabic" w:hint="cs"/>
          <w:sz w:val="36"/>
          <w:szCs w:val="36"/>
          <w:rtl/>
        </w:rPr>
        <w:t>وأوكد</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ما </w:t>
      </w:r>
      <w:r w:rsidRPr="00CE1FFA">
        <w:rPr>
          <w:rFonts w:ascii="Traditional Arabic" w:cs="Traditional Arabic"/>
          <w:sz w:val="36"/>
          <w:szCs w:val="36"/>
          <w:rtl/>
        </w:rPr>
        <w:t xml:space="preserve">" </w:t>
      </w:r>
      <w:r w:rsidRPr="00CE1FFA">
        <w:rPr>
          <w:rFonts w:ascii="Traditional Arabic" w:cs="Traditional Arabic" w:hint="cs"/>
          <w:sz w:val="36"/>
          <w:szCs w:val="36"/>
          <w:rtl/>
        </w:rPr>
        <w:t>إذا</w:t>
      </w:r>
      <w:r w:rsidRPr="00CE1FFA">
        <w:rPr>
          <w:rFonts w:ascii="Traditional Arabic" w:cs="Traditional Arabic"/>
          <w:sz w:val="36"/>
          <w:szCs w:val="36"/>
          <w:rtl/>
        </w:rPr>
        <w:t xml:space="preserve"> </w:t>
      </w:r>
      <w:r w:rsidRPr="00CE1FFA">
        <w:rPr>
          <w:rFonts w:ascii="Traditional Arabic" w:cs="Traditional Arabic" w:hint="cs"/>
          <w:sz w:val="36"/>
          <w:szCs w:val="36"/>
          <w:rtl/>
        </w:rPr>
        <w:t>خلت</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ذا "</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49"/>
      </w:r>
      <w:r w:rsidRPr="00CE1FFA">
        <w:rPr>
          <w:rFonts w:ascii="Traditional Arabic" w:hAnsi="Traditional Arabic"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34837" w:rsidRPr="00CE1FFA" w:rsidRDefault="00F34837" w:rsidP="00FB2B83">
      <w:pPr>
        <w:spacing w:after="0" w:line="640" w:lineRule="exact"/>
        <w:ind w:firstLine="288"/>
        <w:jc w:val="both"/>
        <w:rPr>
          <w:rFonts w:asci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استخدم</w:t>
      </w:r>
      <w:r w:rsidRPr="00CE1FFA">
        <w:rPr>
          <w:rFonts w:ascii="Traditional Arabic" w:cs="Traditional Arabic" w:hint="cs"/>
          <w:sz w:val="36"/>
          <w:szCs w:val="36"/>
          <w:rtl/>
        </w:rPr>
        <w:t xml:space="preserve"> فيها ( ذا ) بعد ( ما )، زيادة على الآية الأخرى، وهي هنا في مكانها المناسب، لأنها زيادة في التقريع والتوبيخ، فالأسلوب هنا ازداد شدة وغلظة، بعكس الحال في الآية الثانية، وبالتالي كان استخدام اللفظ بهذه الطريقة، لأنه لم يكتف فيه بالتنبيه فقط، بل زاده بالتقريع دون طلب الإجابة منهم، ويتضح ذلك من خلال الآيات التي تليها، فكان الاستخدام بهذه الطريقة في مكانه المناسب مع المعنى العام للآيات والله أعلم.</w:t>
      </w:r>
    </w:p>
    <w:p w:rsidR="00F34837" w:rsidRPr="00CE1FFA" w:rsidRDefault="00F34837" w:rsidP="00FB2B83">
      <w:pPr>
        <w:spacing w:after="0" w:line="640" w:lineRule="exact"/>
        <w:ind w:firstLine="289"/>
        <w:jc w:val="both"/>
        <w:rPr>
          <w:rFonts w:ascii="Traditional Arabic" w:cs="Traditional Arabic"/>
          <w:sz w:val="36"/>
          <w:szCs w:val="36"/>
          <w:rtl/>
        </w:rPr>
      </w:pPr>
      <w:r w:rsidRPr="00CE1FFA">
        <w:rPr>
          <w:rFonts w:ascii="Traditional Arabic" w:cs="Traditional Arabic" w:hint="cs"/>
          <w:b/>
          <w:bCs/>
          <w:sz w:val="36"/>
          <w:szCs w:val="36"/>
          <w:rtl/>
        </w:rPr>
        <w:t>والآية الثانية:</w:t>
      </w:r>
      <w:r w:rsidRPr="00CE1FFA">
        <w:rPr>
          <w:rFonts w:ascii="Traditional Arabic" w:cs="Traditional Arabic" w:hint="cs"/>
          <w:sz w:val="36"/>
          <w:szCs w:val="36"/>
          <w:rtl/>
        </w:rPr>
        <w:t xml:space="preserve"> استخدم فيها ( ما ) فقط، بدون أي زيادة أو تأكيد، ليوضح أن المقصد هنا السؤال الذي فيه إشارة إلى التنبيه دون تقريع أو توبيخ، وهذا كان في بداية الأمر، وبيان ذلك واضح من خلال الآية التي تليها، حيث جاءت إجابتهم على السؤال، بعكس الحال في الآية الأولى، وبالتالي كان استخدام اللفظة بهذه الطريقة في مكانها المتوافق مع الآيات والله أعلم.</w:t>
      </w:r>
    </w:p>
    <w:p w:rsidR="00F34837" w:rsidRPr="00CE1FFA" w:rsidRDefault="00A264FC"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 xml:space="preserve"> </w:t>
      </w:r>
      <w:r w:rsidR="00F34837" w:rsidRPr="00A264FC">
        <w:rPr>
          <w:rFonts w:ascii="Traditional Arabic" w:hAnsi="Traditional Arabic" w:cs="Traditional Arabic" w:hint="cs"/>
          <w:b/>
          <w:bCs/>
          <w:sz w:val="36"/>
          <w:szCs w:val="36"/>
          <w:rtl/>
        </w:rPr>
        <w:t>(المثال السادس</w:t>
      </w:r>
      <w:r w:rsidR="00B07F1E" w:rsidRPr="00A264FC">
        <w:rPr>
          <w:rFonts w:ascii="Traditional Arabic" w:hAnsi="Traditional Arabic" w:cs="Traditional Arabic" w:hint="cs"/>
          <w:b/>
          <w:bCs/>
          <w:sz w:val="36"/>
          <w:szCs w:val="36"/>
          <w:rtl/>
        </w:rPr>
        <w:t xml:space="preserve"> والعشرون</w:t>
      </w:r>
      <w:r w:rsidR="00F34837" w:rsidRPr="00A264FC">
        <w:rPr>
          <w:rFonts w:ascii="Traditional Arabic" w:hAnsi="Traditional Arabic" w:cs="Traditional Arabic" w:hint="cs"/>
          <w:b/>
          <w:bCs/>
          <w:sz w:val="36"/>
          <w:szCs w:val="36"/>
          <w:rtl/>
        </w:rPr>
        <w:t>) [ فتحت ــ وفتحت ]</w:t>
      </w:r>
      <w:r w:rsidR="00F34837" w:rsidRPr="00CE1FFA">
        <w:rPr>
          <w:rFonts w:ascii="Traditional Arabic" w:hAnsi="Traditional Arabic" w:cs="Traditional Arabic" w:hint="cs"/>
          <w:b/>
          <w:bCs/>
          <w:sz w:val="36"/>
          <w:szCs w:val="36"/>
          <w:rtl/>
        </w:rPr>
        <w:t xml:space="preserve"> </w:t>
      </w:r>
    </w:p>
    <w:p w:rsidR="00F34837" w:rsidRPr="00CE1FFA" w:rsidRDefault="00F34837" w:rsidP="00B07F1E">
      <w:pPr>
        <w:spacing w:after="0" w:line="60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466" w:eastAsia="Times New Roman" w:hAnsi="QCF_P466" w:cs="QCF_P466"/>
          <w:sz w:val="36"/>
          <w:szCs w:val="36"/>
          <w:rtl/>
        </w:rPr>
        <w:t xml:space="preserve">ﮊ  ﮋ  ﮌ   </w:t>
      </w:r>
      <w:r w:rsidRPr="00CE1FFA">
        <w:rPr>
          <w:rFonts w:ascii="QCF_P466" w:eastAsia="Times New Roman" w:hAnsi="QCF_P466" w:cs="QCF_P466"/>
          <w:sz w:val="36"/>
          <w:szCs w:val="36"/>
          <w:u w:val="single"/>
          <w:rtl/>
        </w:rPr>
        <w:t>ﮍ</w:t>
      </w:r>
      <w:r w:rsidRPr="00CE1FFA">
        <w:rPr>
          <w:rFonts w:ascii="QCF_P466" w:eastAsia="Times New Roman" w:hAnsi="QCF_P466" w:cs="QCF_P466"/>
          <w:sz w:val="36"/>
          <w:szCs w:val="36"/>
          <w:rtl/>
        </w:rPr>
        <w:t xml:space="preserve">  ﮎ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550"/>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F34837" w:rsidRPr="00CE1FFA" w:rsidRDefault="00F34837" w:rsidP="00B07F1E">
      <w:pPr>
        <w:spacing w:after="0" w:line="60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466" w:eastAsia="Times New Roman" w:hAnsi="QCF_P466" w:cs="QCF_P466"/>
          <w:sz w:val="36"/>
          <w:szCs w:val="36"/>
          <w:rtl/>
        </w:rPr>
        <w:t xml:space="preserve">ﯜ  ﯝ  ﯞ  </w:t>
      </w:r>
      <w:r w:rsidRPr="00CE1FFA">
        <w:rPr>
          <w:rFonts w:ascii="QCF_P466" w:eastAsia="Times New Roman" w:hAnsi="QCF_P466" w:cs="QCF_P466"/>
          <w:sz w:val="36"/>
          <w:szCs w:val="36"/>
          <w:u w:val="single"/>
          <w:rtl/>
        </w:rPr>
        <w:t>ﯟ</w:t>
      </w:r>
      <w:r w:rsidRPr="00CE1FFA">
        <w:rPr>
          <w:rFonts w:ascii="QCF_P466" w:eastAsia="Times New Roman" w:hAnsi="QCF_P466" w:cs="QCF_P466"/>
          <w:sz w:val="36"/>
          <w:szCs w:val="36"/>
          <w:rtl/>
        </w:rPr>
        <w:t xml:space="preserve">  ﯠ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551"/>
      </w:r>
      <w:r w:rsidRPr="00CE1FFA">
        <w:rPr>
          <w:rFonts w:ascii="Traditional Arabic" w:hAnsi="Traditional Arabic" w:cs="Traditional Arabic" w:hint="cs"/>
          <w:sz w:val="36"/>
          <w:szCs w:val="36"/>
          <w:vertAlign w:val="superscript"/>
          <w:rtl/>
        </w:rPr>
        <w:t>)</w:t>
      </w:r>
    </w:p>
    <w:p w:rsidR="00F34837" w:rsidRPr="00CE1FFA" w:rsidRDefault="00F34837" w:rsidP="00B07F1E">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بِمُجَرَّدِ</w:t>
      </w:r>
      <w:r w:rsidRPr="00CE1FFA">
        <w:rPr>
          <w:rFonts w:ascii="Traditional Arabic" w:cs="Traditional Arabic"/>
          <w:sz w:val="36"/>
          <w:szCs w:val="36"/>
          <w:rtl/>
        </w:rPr>
        <w:t xml:space="preserve"> </w:t>
      </w:r>
      <w:r w:rsidRPr="00CE1FFA">
        <w:rPr>
          <w:rFonts w:ascii="Traditional Arabic" w:cs="Traditional Arabic" w:hint="cs"/>
          <w:sz w:val="36"/>
          <w:szCs w:val="36"/>
          <w:rtl/>
        </w:rPr>
        <w:t>وُصُولِهِمْ</w:t>
      </w:r>
      <w:r w:rsidRPr="00CE1FFA">
        <w:rPr>
          <w:rFonts w:ascii="Traditional Arabic" w:cs="Traditional Arabic"/>
          <w:sz w:val="36"/>
          <w:szCs w:val="36"/>
          <w:rtl/>
        </w:rPr>
        <w:t xml:space="preserve"> </w:t>
      </w:r>
      <w:r w:rsidRPr="00CE1FFA">
        <w:rPr>
          <w:rFonts w:ascii="Traditional Arabic" w:cs="Traditional Arabic" w:hint="cs"/>
          <w:sz w:val="36"/>
          <w:szCs w:val="36"/>
          <w:rtl/>
        </w:rPr>
        <w:t>إِلَيْهَا</w:t>
      </w:r>
      <w:r w:rsidRPr="00CE1FFA">
        <w:rPr>
          <w:rFonts w:ascii="Traditional Arabic" w:cs="Traditional Arabic"/>
          <w:sz w:val="36"/>
          <w:szCs w:val="36"/>
          <w:rtl/>
        </w:rPr>
        <w:t xml:space="preserve"> </w:t>
      </w:r>
      <w:r w:rsidRPr="00CE1FFA">
        <w:rPr>
          <w:rFonts w:ascii="Traditional Arabic" w:cs="Traditional Arabic" w:hint="cs"/>
          <w:sz w:val="36"/>
          <w:szCs w:val="36"/>
          <w:rtl/>
        </w:rPr>
        <w:t>فُتِحَتْ</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أَبْوَابُهَا</w:t>
      </w:r>
      <w:r w:rsidRPr="00CE1FFA">
        <w:rPr>
          <w:rFonts w:ascii="Traditional Arabic" w:cs="Traditional Arabic"/>
          <w:sz w:val="36"/>
          <w:szCs w:val="36"/>
          <w:rtl/>
        </w:rPr>
        <w:t xml:space="preserve"> </w:t>
      </w:r>
      <w:r w:rsidRPr="00CE1FFA">
        <w:rPr>
          <w:rFonts w:ascii="Traditional Arabic" w:cs="Traditional Arabic" w:hint="cs"/>
          <w:sz w:val="36"/>
          <w:szCs w:val="36"/>
          <w:rtl/>
        </w:rPr>
        <w:t>سَرِيعًا،</w:t>
      </w:r>
      <w:r w:rsidRPr="00CE1FFA">
        <w:rPr>
          <w:rFonts w:ascii="Traditional Arabic" w:cs="Traditional Arabic"/>
          <w:sz w:val="36"/>
          <w:szCs w:val="36"/>
          <w:rtl/>
        </w:rPr>
        <w:t xml:space="preserve"> </w:t>
      </w:r>
      <w:r w:rsidRPr="00CE1FFA">
        <w:rPr>
          <w:rFonts w:ascii="Traditional Arabic" w:cs="Traditional Arabic" w:hint="cs"/>
          <w:sz w:val="36"/>
          <w:szCs w:val="36"/>
          <w:rtl/>
        </w:rPr>
        <w:t>لِتُعَجِّلَ</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الْعُقُوبَةَ</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552"/>
      </w:r>
      <w:r w:rsidRPr="00CE1FFA">
        <w:rPr>
          <w:rFonts w:ascii="Traditional Arabic" w:hAnsi="Traditional Arabic" w:cs="Traditional Arabic" w:hint="cs"/>
          <w:position w:val="12"/>
          <w:sz w:val="36"/>
          <w:szCs w:val="36"/>
          <w:rtl/>
        </w:rPr>
        <w:t>)</w:t>
      </w:r>
    </w:p>
    <w:p w:rsidR="00F34837" w:rsidRPr="00CE1FFA" w:rsidRDefault="00F34837" w:rsidP="00B07F1E">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حَتَّى</w:t>
      </w:r>
      <w:r w:rsidRPr="00CE1FFA">
        <w:rPr>
          <w:rFonts w:ascii="Traditional Arabic" w:cs="Traditional Arabic"/>
          <w:sz w:val="36"/>
          <w:szCs w:val="36"/>
          <w:rtl/>
        </w:rPr>
        <w:t xml:space="preserve"> </w:t>
      </w:r>
      <w:r w:rsidRPr="00CE1FFA">
        <w:rPr>
          <w:rFonts w:ascii="Traditional Arabic" w:cs="Traditional Arabic" w:hint="cs"/>
          <w:sz w:val="36"/>
          <w:szCs w:val="36"/>
          <w:rtl/>
        </w:rPr>
        <w:t>إِذَا</w:t>
      </w:r>
      <w:r w:rsidRPr="00CE1FFA">
        <w:rPr>
          <w:rFonts w:ascii="Traditional Arabic" w:cs="Traditional Arabic"/>
          <w:sz w:val="36"/>
          <w:szCs w:val="36"/>
          <w:rtl/>
        </w:rPr>
        <w:t xml:space="preserve"> </w:t>
      </w:r>
      <w:r w:rsidRPr="00CE1FFA">
        <w:rPr>
          <w:rFonts w:ascii="Traditional Arabic" w:cs="Traditional Arabic" w:hint="cs"/>
          <w:sz w:val="36"/>
          <w:szCs w:val="36"/>
          <w:rtl/>
        </w:rPr>
        <w:t>جَاءُوهَا،</w:t>
      </w:r>
      <w:r w:rsidRPr="00CE1FFA">
        <w:rPr>
          <w:rFonts w:ascii="Traditional Arabic" w:cs="Traditional Arabic"/>
          <w:sz w:val="36"/>
          <w:szCs w:val="36"/>
          <w:rtl/>
        </w:rPr>
        <w:t xml:space="preserve"> </w:t>
      </w:r>
      <w:r w:rsidRPr="00CE1FFA">
        <w:rPr>
          <w:rFonts w:ascii="Traditional Arabic" w:cs="Traditional Arabic" w:hint="cs"/>
          <w:sz w:val="36"/>
          <w:szCs w:val="36"/>
          <w:rtl/>
        </w:rPr>
        <w:t>وَكَانَتْ</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الأُمُورُ</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فَتْحِ</w:t>
      </w:r>
      <w:r w:rsidRPr="00CE1FFA">
        <w:rPr>
          <w:rFonts w:ascii="Traditional Arabic" w:cs="Traditional Arabic"/>
          <w:sz w:val="36"/>
          <w:szCs w:val="36"/>
          <w:rtl/>
        </w:rPr>
        <w:t xml:space="preserve"> </w:t>
      </w:r>
      <w:r w:rsidRPr="00CE1FFA">
        <w:rPr>
          <w:rFonts w:ascii="Traditional Arabic" w:cs="Traditional Arabic" w:hint="cs"/>
          <w:sz w:val="36"/>
          <w:szCs w:val="36"/>
          <w:rtl/>
        </w:rPr>
        <w:t>الأَبْوَابِ</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إِكْرَامًا</w:t>
      </w:r>
      <w:r w:rsidRPr="00CE1FFA">
        <w:rPr>
          <w:rFonts w:ascii="Traditional Arabic" w:cs="Traditional Arabic"/>
          <w:sz w:val="36"/>
          <w:szCs w:val="36"/>
          <w:rtl/>
        </w:rPr>
        <w:t xml:space="preserve"> </w:t>
      </w:r>
      <w:r w:rsidRPr="00CE1FFA">
        <w:rPr>
          <w:rFonts w:ascii="Traditional Arabic" w:cs="Traditional Arabic" w:hint="cs"/>
          <w:sz w:val="36"/>
          <w:szCs w:val="36"/>
          <w:rtl/>
        </w:rPr>
        <w:t>وَتَعْظِيمًا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553"/>
      </w:r>
      <w:r w:rsidRPr="00CE1FFA">
        <w:rPr>
          <w:rFonts w:ascii="Traditional Arabic" w:hAnsi="Traditional Arabic" w:cs="Traditional Arabic" w:hint="cs"/>
          <w:position w:val="12"/>
          <w:sz w:val="36"/>
          <w:szCs w:val="36"/>
          <w:rtl/>
        </w:rPr>
        <w:t>)</w:t>
      </w:r>
    </w:p>
    <w:p w:rsidR="00B07F1E" w:rsidRPr="00CE1FFA" w:rsidRDefault="00F34837" w:rsidP="00FB2B83">
      <w:pPr>
        <w:spacing w:after="0" w:line="620" w:lineRule="exact"/>
        <w:ind w:firstLine="289"/>
        <w:jc w:val="both"/>
        <w:rPr>
          <w:rFonts w:ascii="Lotus Linotype" w:hAnsi="Lotus Linotype" w:cs="Traditional Arabic"/>
          <w:sz w:val="36"/>
          <w:szCs w:val="36"/>
          <w:rtl/>
        </w:rPr>
      </w:pPr>
      <w:r w:rsidRPr="00CE1FFA">
        <w:rPr>
          <w:rFonts w:ascii="Traditional Arabic" w:hAnsi="Traditional Arabic" w:cs="Traditional Arabic" w:hint="cs"/>
          <w:sz w:val="36"/>
          <w:szCs w:val="36"/>
          <w:rtl/>
        </w:rPr>
        <w:t>وج</w:t>
      </w:r>
      <w:r w:rsidR="00FB2B83"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اء في كتاب ( غرائب القرآن ورغائب الفرق</w:t>
      </w:r>
      <w:r w:rsidR="00FB2B83"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ان ): (</w:t>
      </w:r>
      <w:r w:rsidRPr="00CE1FFA">
        <w:rPr>
          <w:rFonts w:ascii="Lotus Linotype" w:hAnsi="Lotus Linotype" w:cs="Traditional Arabic" w:hint="cs"/>
          <w:sz w:val="36"/>
          <w:szCs w:val="36"/>
          <w:rtl/>
        </w:rPr>
        <w:t xml:space="preserve"> 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أبواب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جهن</w:t>
      </w:r>
      <w:r w:rsidR="00FB2B83"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مغلقة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تفتح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دخ</w:t>
      </w:r>
      <w:r w:rsidR="00FB2B83" w:rsidRPr="00CE1FFA">
        <w:rPr>
          <w:rFonts w:ascii="Lotus Linotype" w:hAnsi="Lotus Linotype" w:cs="Traditional Arabic" w:hint="cs"/>
          <w:sz w:val="36"/>
          <w:szCs w:val="36"/>
          <w:rtl/>
        </w:rPr>
        <w:t>ـــــ</w:t>
      </w:r>
      <w:r w:rsidRPr="00CE1FFA">
        <w:rPr>
          <w:rFonts w:ascii="Lotus Linotype" w:hAnsi="Lotus Linotype" w:cs="Traditional Arabic" w:hint="cs"/>
          <w:sz w:val="36"/>
          <w:szCs w:val="36"/>
          <w:rtl/>
        </w:rPr>
        <w:t>ول</w:t>
      </w:r>
      <w:r w:rsidRPr="00CE1FFA">
        <w:rPr>
          <w:rFonts w:ascii="Lotus Linotype" w:hAnsi="Lotus Linotype" w:cs="Traditional Arabic"/>
          <w:sz w:val="36"/>
          <w:szCs w:val="36"/>
          <w:rtl/>
        </w:rPr>
        <w:t xml:space="preserve"> </w:t>
      </w:r>
    </w:p>
    <w:p w:rsidR="00F34837" w:rsidRPr="00CE1FFA" w:rsidRDefault="00F34837" w:rsidP="00FB2B83">
      <w:pPr>
        <w:spacing w:after="0" w:line="620" w:lineRule="exact"/>
        <w:jc w:val="both"/>
        <w:rPr>
          <w:rFonts w:ascii="Traditional Arabic" w:hAnsi="Traditional Arabic" w:cs="Traditional Arabic"/>
          <w:sz w:val="36"/>
          <w:szCs w:val="36"/>
          <w:rtl/>
        </w:rPr>
      </w:pPr>
      <w:r w:rsidRPr="00CE1FFA">
        <w:rPr>
          <w:rFonts w:ascii="Lotus Linotype" w:hAnsi="Lotus Linotype" w:cs="Traditional Arabic" w:hint="cs"/>
          <w:sz w:val="36"/>
          <w:szCs w:val="36"/>
          <w:rtl/>
        </w:rPr>
        <w:t>أهلها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أبواب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الجنة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فمتقدم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فتحها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لقوله</w:t>
      </w:r>
      <w:r w:rsidRPr="00CE1FFA">
        <w:rPr>
          <w:rFonts w:ascii="Lotus Linotype" w:hAnsi="Lotus Linotype" w:cs="Traditional Arabic"/>
          <w:sz w:val="36"/>
          <w:szCs w:val="36"/>
          <w:rtl/>
        </w:rPr>
        <w:t xml:space="preserve"> </w:t>
      </w:r>
      <w:r w:rsidRPr="00CE1FFA">
        <w:rPr>
          <w:rFonts w:ascii="QCF_BSML" w:hAnsi="QCF_BSML" w:cs="QCF_BSML"/>
          <w:sz w:val="36"/>
          <w:szCs w:val="36"/>
          <w:rtl/>
        </w:rPr>
        <w:t xml:space="preserve">ﭽ </w:t>
      </w:r>
      <w:r w:rsidRPr="00CE1FFA">
        <w:rPr>
          <w:rFonts w:ascii="QCF_P456" w:hAnsi="QCF_P456" w:cs="QCF_P456"/>
          <w:sz w:val="36"/>
          <w:szCs w:val="36"/>
          <w:rtl/>
        </w:rPr>
        <w:t xml:space="preserve">ﮕ  ﮖ  ﮗ  ﮘ  ﮙ     ﮚ  </w:t>
      </w:r>
      <w:r w:rsidRPr="00CE1FFA">
        <w:rPr>
          <w:rFonts w:ascii="QCF_BSML" w:hAnsi="QCF_BSML" w:cs="QCF_BSML"/>
          <w:sz w:val="36"/>
          <w:szCs w:val="36"/>
          <w:rtl/>
        </w:rPr>
        <w:t>ﭼ</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554"/>
      </w:r>
      <w:r w:rsidRPr="00CE1FFA">
        <w:rPr>
          <w:rFonts w:ascii="Lotus Linotype" w:hAnsi="Lotus Linotype" w:cs="Traditional Arabic" w:hint="cs"/>
          <w:position w:val="12"/>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جيء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بالواو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كأنه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حتى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جاؤوها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فتحت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أبوابها،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فجواب</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حتى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إذا</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محذوف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وحق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موقعه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بعد</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خالدين</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أصناف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الكرامات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والسعادات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حتى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جاؤوها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وفتحت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أبوابها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فتح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أبوابها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لأهل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التأويل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يقولوا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أبواب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الجنة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أسباب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حصول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الكمالات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مفتوحة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بمعنى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غير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ممنوع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مندوب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إليها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مرغب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وأبواب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جهنم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مغلقة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بمعنى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أسبابها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ممنوع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لسان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الشرع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والعقل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جميعاً</w:t>
      </w:r>
      <w:r w:rsidRPr="00CE1FFA">
        <w:rPr>
          <w:rFonts w:ascii="Lotus Linotype" w:hAnsi="Lotus Linotype"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555"/>
      </w:r>
      <w:r w:rsidRPr="00CE1FFA">
        <w:rPr>
          <w:rFonts w:ascii="Traditional Arabic" w:hAnsi="Traditional Arabic" w:cs="Traditional Arabic" w:hint="cs"/>
          <w:position w:val="12"/>
          <w:sz w:val="36"/>
          <w:szCs w:val="36"/>
          <w:rtl/>
        </w:rPr>
        <w:t>)</w:t>
      </w:r>
    </w:p>
    <w:p w:rsidR="00F34837" w:rsidRPr="00CE1FFA" w:rsidRDefault="00F34837" w:rsidP="00B07F1E">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34837" w:rsidRPr="00CE1FFA" w:rsidRDefault="00F34837" w:rsidP="00FB2B83">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حذف منها حرف الواو قبل الفعل ( فتحت )، وذلك لتناسبه مع سياق الآية، فالمعنى في هذه الحالة يوضح أن النار هي في الأصل مغلقة على أصحابها مثل السجن، وهذا هو الأصل في حالها، حيث ستبقى مغلق</w:t>
      </w:r>
      <w:r w:rsidR="00FB2B83"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ة على م</w:t>
      </w:r>
      <w:r w:rsidR="00FB2B83"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ن فيه</w:t>
      </w:r>
      <w:r w:rsidR="00FB2B83"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ا حتى يأتيه</w:t>
      </w:r>
      <w:r w:rsidR="00FB2B83"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ا أهلها عافانا الله، كما جاء في الآية الكريمة </w:t>
      </w:r>
      <w:r w:rsidRPr="00CE1FFA">
        <w:rPr>
          <w:rFonts w:ascii="QCF_BSML" w:hAnsi="QCF_BSML" w:cs="QCF_BSML"/>
          <w:sz w:val="36"/>
          <w:szCs w:val="36"/>
          <w:rtl/>
        </w:rPr>
        <w:t xml:space="preserve">ﭽ </w:t>
      </w:r>
      <w:r w:rsidRPr="00CE1FFA">
        <w:rPr>
          <w:rFonts w:ascii="QCF_P594" w:hAnsi="QCF_P594" w:cs="QCF_P594"/>
          <w:sz w:val="36"/>
          <w:szCs w:val="36"/>
          <w:rtl/>
        </w:rPr>
        <w:t>ﯵ</w:t>
      </w:r>
      <w:r w:rsidRPr="00CE1FFA">
        <w:rPr>
          <w:rFonts w:ascii="QCF_P594" w:hAnsi="QCF_P594" w:cs="QCF_P594" w:hint="cs"/>
          <w:sz w:val="36"/>
          <w:szCs w:val="36"/>
          <w:rtl/>
        </w:rPr>
        <w:t xml:space="preserve"> </w:t>
      </w:r>
      <w:r w:rsidRPr="00CE1FFA">
        <w:rPr>
          <w:rFonts w:ascii="QCF_P594" w:hAnsi="QCF_P594" w:cs="QCF_P594"/>
          <w:sz w:val="36"/>
          <w:szCs w:val="36"/>
          <w:rtl/>
        </w:rPr>
        <w:t xml:space="preserve">ﯶ  ﯷ   ﯸ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56"/>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فهي لا تفتح إلا عند دخول أحد أو خروجه، وبالتالي هنا تم حذف حرف الواو، ليؤكد هذه المعلومة التي تجلت للسامع من خلال حذف حرف الواو بعكس الحال في الآية الأخرى والله أعلم.</w:t>
      </w:r>
    </w:p>
    <w:p w:rsidR="00F34837" w:rsidRDefault="00F34837" w:rsidP="00FB2B83">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حرف الواو قبل الفعل ( فتحت )، ليوضح الحقيقة الجميلة لكل من أطاع الله تعالى واتبع منهجه، ويكون حافزاً له على بذل المزيد، والإقدام دون تردد، فالجنة مشرعة أبوابها، مفتوحة لاستقبال المؤمنين الطائعين، وهنا كانت ضرورة وجود حرف الواو، ليظهر المعنى صحيحاً للسامع، وليعلم كل قارئ لهذه الآية الكريمة أن الجنة مفتوحة أبوابها، تنتظر أهل الخير والعطاء، والبر والوفاء، وليست كالنار عياذاً بالله، فكان استخدام وزيادة حرف العطف الواو هنا في مكانه المتوافق مع سياق الآيات والله أعلم.</w:t>
      </w:r>
    </w:p>
    <w:p w:rsidR="00A264FC" w:rsidRDefault="00A264FC" w:rsidP="00FB2B83">
      <w:pPr>
        <w:spacing w:after="0" w:line="660" w:lineRule="exact"/>
        <w:ind w:firstLine="289"/>
        <w:jc w:val="both"/>
        <w:rPr>
          <w:rFonts w:ascii="Traditional Arabic" w:hAnsi="Traditional Arabic" w:cs="Traditional Arabic"/>
          <w:sz w:val="36"/>
          <w:szCs w:val="36"/>
          <w:rtl/>
        </w:rPr>
      </w:pPr>
    </w:p>
    <w:p w:rsidR="00A264FC" w:rsidRDefault="00A264FC" w:rsidP="00FB2B83">
      <w:pPr>
        <w:spacing w:after="0" w:line="660" w:lineRule="exact"/>
        <w:ind w:firstLine="289"/>
        <w:jc w:val="both"/>
        <w:rPr>
          <w:rFonts w:ascii="Traditional Arabic" w:hAnsi="Traditional Arabic" w:cs="Traditional Arabic"/>
          <w:sz w:val="36"/>
          <w:szCs w:val="36"/>
          <w:rtl/>
        </w:rPr>
      </w:pPr>
    </w:p>
    <w:p w:rsidR="00A264FC" w:rsidRPr="00CE1FFA" w:rsidRDefault="00A264FC" w:rsidP="00FB2B83">
      <w:pPr>
        <w:spacing w:after="0" w:line="660" w:lineRule="exact"/>
        <w:ind w:firstLine="289"/>
        <w:jc w:val="both"/>
        <w:rPr>
          <w:rFonts w:ascii="Traditional Arabic" w:hAnsi="Traditional Arabic" w:cs="Traditional Arabic"/>
          <w:sz w:val="36"/>
          <w:szCs w:val="36"/>
          <w:rtl/>
        </w:rPr>
      </w:pPr>
    </w:p>
    <w:p w:rsidR="00F34837" w:rsidRPr="00A264FC" w:rsidRDefault="00F34837"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(المثال ال</w:t>
      </w:r>
      <w:r w:rsidR="00B07F1E" w:rsidRPr="00A264FC">
        <w:rPr>
          <w:rFonts w:ascii="Traditional Arabic" w:hAnsi="Traditional Arabic" w:cs="Traditional Arabic" w:hint="cs"/>
          <w:b/>
          <w:bCs/>
          <w:sz w:val="36"/>
          <w:szCs w:val="36"/>
          <w:rtl/>
        </w:rPr>
        <w:t>سابع</w:t>
      </w:r>
      <w:r w:rsidRPr="00A264FC">
        <w:rPr>
          <w:rFonts w:ascii="Traditional Arabic" w:hAnsi="Traditional Arabic" w:cs="Traditional Arabic" w:hint="cs"/>
          <w:b/>
          <w:bCs/>
          <w:sz w:val="36"/>
          <w:szCs w:val="36"/>
          <w:rtl/>
        </w:rPr>
        <w:t xml:space="preserve"> والعشرون) [ فبئس ــ فلبئس ]</w:t>
      </w:r>
    </w:p>
    <w:p w:rsidR="00F34837"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466" w:hAnsi="QCF_P466" w:cs="QCF_P466"/>
          <w:sz w:val="36"/>
          <w:szCs w:val="36"/>
          <w:u w:val="single"/>
          <w:rtl/>
        </w:rPr>
        <w:t>ﮯ</w:t>
      </w:r>
      <w:r w:rsidRPr="00CE1FFA">
        <w:rPr>
          <w:rFonts w:ascii="QCF_P466" w:hAnsi="QCF_P466" w:cs="QCF_P466"/>
          <w:sz w:val="36"/>
          <w:szCs w:val="36"/>
          <w:rtl/>
        </w:rPr>
        <w:t xml:space="preserve">  ﮰ   ﮱ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557"/>
      </w:r>
      <w:r w:rsidRPr="00CE1FFA">
        <w:rPr>
          <w:rFonts w:ascii="QCF_BSML" w:hAnsi="QCF_BSML"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270" w:hAnsi="QCF_P270" w:cs="QCF_P270"/>
          <w:sz w:val="36"/>
          <w:szCs w:val="36"/>
          <w:rtl/>
        </w:rPr>
        <w:t xml:space="preserve"> </w:t>
      </w:r>
      <w:r w:rsidRPr="00CE1FFA">
        <w:rPr>
          <w:rFonts w:ascii="QCF_P270" w:hAnsi="QCF_P270" w:cs="QCF_P270"/>
          <w:sz w:val="36"/>
          <w:szCs w:val="36"/>
          <w:u w:val="single"/>
          <w:rtl/>
        </w:rPr>
        <w:t>ﮄ</w:t>
      </w:r>
      <w:r w:rsidRPr="00CE1FFA">
        <w:rPr>
          <w:rFonts w:ascii="QCF_P270" w:hAnsi="QCF_P270" w:cs="QCF_P270"/>
          <w:sz w:val="36"/>
          <w:szCs w:val="36"/>
          <w:rtl/>
        </w:rPr>
        <w:t xml:space="preserve">  ﮅ  ﮆ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58"/>
      </w:r>
      <w:r w:rsidRPr="00CE1FFA">
        <w:rPr>
          <w:rFonts w:ascii="QCF_BSML" w:hAnsi="QCF_BSML"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فَبِئْسَ</w:t>
      </w:r>
      <w:r w:rsidRPr="00CE1FFA">
        <w:rPr>
          <w:rFonts w:ascii="Traditional Arabic" w:cs="Traditional Arabic"/>
          <w:sz w:val="36"/>
          <w:szCs w:val="36"/>
          <w:rtl/>
        </w:rPr>
        <w:t xml:space="preserve"> </w:t>
      </w:r>
      <w:r w:rsidRPr="00CE1FFA">
        <w:rPr>
          <w:rFonts w:ascii="Traditional Arabic" w:cs="Traditional Arabic" w:hint="cs"/>
          <w:sz w:val="36"/>
          <w:szCs w:val="36"/>
          <w:rtl/>
        </w:rPr>
        <w:t>المصِيرُ</w:t>
      </w:r>
      <w:r w:rsidRPr="00CE1FFA">
        <w:rPr>
          <w:rFonts w:ascii="Traditional Arabic" w:cs="Traditional Arabic"/>
          <w:sz w:val="36"/>
          <w:szCs w:val="36"/>
          <w:rtl/>
        </w:rPr>
        <w:t xml:space="preserve"> </w:t>
      </w:r>
      <w:r w:rsidRPr="00CE1FFA">
        <w:rPr>
          <w:rFonts w:ascii="Traditional Arabic" w:cs="Traditional Arabic" w:hint="cs"/>
          <w:sz w:val="36"/>
          <w:szCs w:val="36"/>
          <w:rtl/>
        </w:rPr>
        <w:t>وَبِئْسَ</w:t>
      </w:r>
      <w:r w:rsidRPr="00CE1FFA">
        <w:rPr>
          <w:rFonts w:ascii="Traditional Arabic" w:cs="Traditional Arabic"/>
          <w:sz w:val="36"/>
          <w:szCs w:val="36"/>
          <w:rtl/>
        </w:rPr>
        <w:t xml:space="preserve"> </w:t>
      </w:r>
      <w:r w:rsidRPr="00CE1FFA">
        <w:rPr>
          <w:rFonts w:ascii="Traditional Arabic" w:cs="Traditional Arabic" w:hint="cs"/>
          <w:sz w:val="36"/>
          <w:szCs w:val="36"/>
          <w:rtl/>
        </w:rPr>
        <w:t>المقِيلُ</w:t>
      </w:r>
      <w:r w:rsidRPr="00CE1FFA">
        <w:rPr>
          <w:rFonts w:ascii="Traditional Arabic" w:cs="Traditional Arabic"/>
          <w:sz w:val="36"/>
          <w:szCs w:val="36"/>
          <w:rtl/>
        </w:rPr>
        <w:t xml:space="preserve"> </w:t>
      </w:r>
      <w:r w:rsidRPr="00CE1FFA">
        <w:rPr>
          <w:rFonts w:ascii="Traditional Arabic" w:cs="Traditional Arabic" w:hint="cs"/>
          <w:sz w:val="36"/>
          <w:szCs w:val="36"/>
          <w:rtl/>
        </w:rPr>
        <w:t>لَكُمْ،</w:t>
      </w:r>
      <w:r w:rsidRPr="00CE1FFA">
        <w:rPr>
          <w:rFonts w:ascii="Traditional Arabic" w:cs="Traditional Arabic"/>
          <w:sz w:val="36"/>
          <w:szCs w:val="36"/>
          <w:rtl/>
        </w:rPr>
        <w:t xml:space="preserve"> </w:t>
      </w:r>
      <w:r w:rsidRPr="00CE1FFA">
        <w:rPr>
          <w:rFonts w:ascii="Traditional Arabic" w:cs="Traditional Arabic" w:hint="cs"/>
          <w:sz w:val="36"/>
          <w:szCs w:val="36"/>
          <w:rtl/>
        </w:rPr>
        <w:t>بِسَبَبِ</w:t>
      </w:r>
      <w:r w:rsidRPr="00CE1FFA">
        <w:rPr>
          <w:rFonts w:ascii="Traditional Arabic" w:cs="Traditional Arabic"/>
          <w:sz w:val="36"/>
          <w:szCs w:val="36"/>
          <w:rtl/>
        </w:rPr>
        <w:t xml:space="preserve"> </w:t>
      </w:r>
      <w:r w:rsidRPr="00CE1FFA">
        <w:rPr>
          <w:rFonts w:ascii="Traditional Arabic" w:cs="Traditional Arabic" w:hint="cs"/>
          <w:sz w:val="36"/>
          <w:szCs w:val="36"/>
          <w:rtl/>
        </w:rPr>
        <w:t>تَكَبُّرِكُمْ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الدُّنْيَا،</w:t>
      </w:r>
      <w:r w:rsidRPr="00CE1FFA">
        <w:rPr>
          <w:rFonts w:ascii="Traditional Arabic" w:cs="Traditional Arabic"/>
          <w:sz w:val="36"/>
          <w:szCs w:val="36"/>
          <w:rtl/>
        </w:rPr>
        <w:t xml:space="preserve"> </w:t>
      </w:r>
      <w:r w:rsidRPr="00CE1FFA">
        <w:rPr>
          <w:rFonts w:ascii="Traditional Arabic" w:cs="Traditional Arabic" w:hint="cs"/>
          <w:sz w:val="36"/>
          <w:szCs w:val="36"/>
          <w:rtl/>
        </w:rPr>
        <w:t>وَإِبَائِكُمْ</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اتِّبَاعِ</w:t>
      </w:r>
      <w:r w:rsidRPr="00CE1FFA">
        <w:rPr>
          <w:rFonts w:ascii="Traditional Arabic" w:cs="Traditional Arabic"/>
          <w:sz w:val="36"/>
          <w:szCs w:val="36"/>
          <w:rtl/>
        </w:rPr>
        <w:t xml:space="preserve"> </w:t>
      </w:r>
      <w:r w:rsidRPr="00CE1FFA">
        <w:rPr>
          <w:rFonts w:ascii="Traditional Arabic" w:cs="Traditional Arabic" w:hint="cs"/>
          <w:sz w:val="36"/>
          <w:szCs w:val="36"/>
          <w:rtl/>
        </w:rPr>
        <w:t>الحَقِّ،</w:t>
      </w:r>
      <w:r w:rsidRPr="00CE1FFA">
        <w:rPr>
          <w:rFonts w:ascii="Traditional Arabic" w:cs="Traditional Arabic"/>
          <w:sz w:val="36"/>
          <w:szCs w:val="36"/>
          <w:rtl/>
        </w:rPr>
        <w:t xml:space="preserve"> </w:t>
      </w:r>
      <w:r w:rsidRPr="00CE1FFA">
        <w:rPr>
          <w:rFonts w:ascii="Traditional Arabic" w:cs="Traditional Arabic" w:hint="cs"/>
          <w:sz w:val="36"/>
          <w:szCs w:val="36"/>
          <w:rtl/>
        </w:rPr>
        <w:t>فَهُوَ</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صَيَّرَكُمْ</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أَنْتُمْ</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فَبِئْسَ</w:t>
      </w:r>
      <w:r w:rsidRPr="00CE1FFA">
        <w:rPr>
          <w:rFonts w:ascii="Traditional Arabic" w:cs="Traditional Arabic"/>
          <w:sz w:val="36"/>
          <w:szCs w:val="36"/>
          <w:rtl/>
        </w:rPr>
        <w:t xml:space="preserve"> </w:t>
      </w:r>
      <w:r w:rsidRPr="00CE1FFA">
        <w:rPr>
          <w:rFonts w:ascii="Traditional Arabic" w:cs="Traditional Arabic" w:hint="cs"/>
          <w:sz w:val="36"/>
          <w:szCs w:val="36"/>
          <w:rtl/>
        </w:rPr>
        <w:t>الحَالُ</w:t>
      </w:r>
      <w:r w:rsidRPr="00CE1FFA">
        <w:rPr>
          <w:rFonts w:ascii="Traditional Arabic" w:cs="Traditional Arabic"/>
          <w:sz w:val="36"/>
          <w:szCs w:val="36"/>
          <w:rtl/>
        </w:rPr>
        <w:t xml:space="preserve"> </w:t>
      </w:r>
      <w:r w:rsidRPr="00CE1FFA">
        <w:rPr>
          <w:rFonts w:ascii="Traditional Arabic" w:cs="Traditional Arabic" w:hint="cs"/>
          <w:sz w:val="36"/>
          <w:szCs w:val="36"/>
          <w:rtl/>
        </w:rPr>
        <w:t>وَبِئْسَ</w:t>
      </w:r>
      <w:r w:rsidRPr="00CE1FFA">
        <w:rPr>
          <w:rFonts w:ascii="Traditional Arabic" w:cs="Traditional Arabic"/>
          <w:sz w:val="36"/>
          <w:szCs w:val="36"/>
          <w:rtl/>
        </w:rPr>
        <w:t xml:space="preserve"> </w:t>
      </w:r>
      <w:r w:rsidRPr="00CE1FFA">
        <w:rPr>
          <w:rFonts w:ascii="Traditional Arabic" w:cs="Traditional Arabic" w:hint="cs"/>
          <w:sz w:val="36"/>
          <w:szCs w:val="36"/>
          <w:rtl/>
        </w:rPr>
        <w:t>المَآلُ</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59"/>
      </w:r>
      <w:r w:rsidRPr="00CE1FFA">
        <w:rPr>
          <w:rFonts w:ascii="Traditional Arabic" w:hAnsi="Traditional Arabic"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بِئْسَ</w:t>
      </w:r>
      <w:r w:rsidRPr="00CE1FFA">
        <w:rPr>
          <w:rFonts w:ascii="Traditional Arabic" w:cs="Traditional Arabic"/>
          <w:sz w:val="36"/>
          <w:szCs w:val="36"/>
          <w:rtl/>
        </w:rPr>
        <w:t xml:space="preserve"> </w:t>
      </w:r>
      <w:r w:rsidRPr="00CE1FFA">
        <w:rPr>
          <w:rFonts w:ascii="Traditional Arabic" w:cs="Traditional Arabic" w:hint="cs"/>
          <w:sz w:val="36"/>
          <w:szCs w:val="36"/>
          <w:rtl/>
        </w:rPr>
        <w:t>المَقِيلُ</w:t>
      </w:r>
      <w:r w:rsidRPr="00CE1FFA">
        <w:rPr>
          <w:rFonts w:ascii="Traditional Arabic" w:cs="Traditional Arabic"/>
          <w:sz w:val="36"/>
          <w:szCs w:val="36"/>
          <w:rtl/>
        </w:rPr>
        <w:t xml:space="preserve"> </w:t>
      </w:r>
      <w:r w:rsidRPr="00CE1FFA">
        <w:rPr>
          <w:rFonts w:ascii="Traditional Arabic" w:cs="Traditional Arabic" w:hint="cs"/>
          <w:sz w:val="36"/>
          <w:szCs w:val="36"/>
          <w:rtl/>
        </w:rPr>
        <w:t>وَالمَقَامُ</w:t>
      </w:r>
      <w:r w:rsidRPr="00CE1FFA">
        <w:rPr>
          <w:rFonts w:ascii="Traditional Arabic" w:cs="Traditional Arabic"/>
          <w:sz w:val="36"/>
          <w:szCs w:val="36"/>
          <w:rtl/>
        </w:rPr>
        <w:t xml:space="preserve"> </w:t>
      </w:r>
      <w:r w:rsidRPr="00CE1FFA">
        <w:rPr>
          <w:rFonts w:ascii="Traditional Arabic" w:cs="Traditional Arabic" w:hint="cs"/>
          <w:sz w:val="36"/>
          <w:szCs w:val="36"/>
          <w:rtl/>
        </w:rPr>
        <w:t>وَالمَكَانُ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دَارِ</w:t>
      </w:r>
      <w:r w:rsidRPr="00CE1FFA">
        <w:rPr>
          <w:rFonts w:ascii="Traditional Arabic" w:cs="Traditional Arabic"/>
          <w:sz w:val="36"/>
          <w:szCs w:val="36"/>
          <w:rtl/>
        </w:rPr>
        <w:t xml:space="preserve"> </w:t>
      </w:r>
      <w:r w:rsidRPr="00CE1FFA">
        <w:rPr>
          <w:rFonts w:ascii="Traditional Arabic" w:cs="Traditional Arabic" w:hint="cs"/>
          <w:sz w:val="36"/>
          <w:szCs w:val="36"/>
          <w:rtl/>
        </w:rPr>
        <w:t>هَوَانٍ،</w:t>
      </w:r>
      <w:r w:rsidRPr="00CE1FFA">
        <w:rPr>
          <w:rFonts w:ascii="Traditional Arabic" w:cs="Traditional Arabic"/>
          <w:sz w:val="36"/>
          <w:szCs w:val="36"/>
          <w:rtl/>
        </w:rPr>
        <w:t xml:space="preserve"> </w:t>
      </w:r>
      <w:r w:rsidRPr="00CE1FFA">
        <w:rPr>
          <w:rFonts w:ascii="Traditional Arabic" w:cs="Traditional Arabic" w:hint="cs"/>
          <w:sz w:val="36"/>
          <w:szCs w:val="36"/>
          <w:rtl/>
        </w:rPr>
        <w:t>لِمَنْ</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مُتَكَبِّرًا</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آيَاتِ</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وَاتِّبَاعِ</w:t>
      </w:r>
      <w:r w:rsidRPr="00CE1FFA">
        <w:rPr>
          <w:rFonts w:ascii="Traditional Arabic" w:cs="Traditional Arabic"/>
          <w:sz w:val="36"/>
          <w:szCs w:val="36"/>
          <w:rtl/>
        </w:rPr>
        <w:t xml:space="preserve"> </w:t>
      </w:r>
      <w:r w:rsidRPr="00CE1FFA">
        <w:rPr>
          <w:rFonts w:ascii="Traditional Arabic" w:cs="Traditional Arabic" w:hint="cs"/>
          <w:sz w:val="36"/>
          <w:szCs w:val="36"/>
          <w:rtl/>
        </w:rPr>
        <w:t>رُسُلِهِ</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60"/>
      </w:r>
      <w:r w:rsidRPr="00CE1FFA">
        <w:rPr>
          <w:rFonts w:ascii="Traditional Arabic" w:hAnsi="Traditional Arabic" w:cs="Traditional Arabic" w:hint="cs"/>
          <w:position w:val="12"/>
          <w:sz w:val="36"/>
          <w:szCs w:val="36"/>
          <w:rtl/>
        </w:rPr>
        <w:t>)</w:t>
      </w:r>
    </w:p>
    <w:p w:rsidR="00B07F1E" w:rsidRPr="00CE1FFA" w:rsidRDefault="00F34837" w:rsidP="00F5786F">
      <w:pPr>
        <w:spacing w:after="0" w:line="600" w:lineRule="exact"/>
        <w:ind w:firstLine="289"/>
        <w:jc w:val="both"/>
        <w:rPr>
          <w:rFonts w:ascii="Traditional Arabic" w:cs="Traditional Arabic"/>
          <w:spacing w:val="2"/>
          <w:sz w:val="36"/>
          <w:szCs w:val="36"/>
          <w:rtl/>
        </w:rPr>
      </w:pPr>
      <w:r w:rsidRPr="00CE1FFA">
        <w:rPr>
          <w:rFonts w:ascii="Traditional Arabic" w:hAnsi="Traditional Arabic" w:cs="Traditional Arabic" w:hint="cs"/>
          <w:spacing w:val="2"/>
          <w:sz w:val="36"/>
          <w:szCs w:val="36"/>
          <w:rtl/>
        </w:rPr>
        <w:t>وجاء في كتاب ( ملاك التأويل القاطع بذوي الإلحاد والتعطيل ): (</w:t>
      </w:r>
      <w:r w:rsidRPr="00CE1FFA">
        <w:rPr>
          <w:rFonts w:ascii="Traditional Arabic" w:cs="Traditional Arabic" w:hint="cs"/>
          <w:spacing w:val="2"/>
          <w:sz w:val="36"/>
          <w:szCs w:val="36"/>
          <w:rtl/>
        </w:rPr>
        <w:t xml:space="preserve"> أن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آية</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النحل</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تقدمها</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ثماني</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آيات</w:t>
      </w:r>
      <w:r w:rsidRPr="00CE1FFA">
        <w:rPr>
          <w:rFonts w:ascii="Traditional Arabic" w:cs="Traditional Arabic"/>
          <w:spacing w:val="2"/>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نحوها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هؤلاء</w:t>
      </w:r>
      <w:r w:rsidRPr="00CE1FFA">
        <w:rPr>
          <w:rFonts w:ascii="Traditional Arabic" w:cs="Traditional Arabic"/>
          <w:sz w:val="36"/>
          <w:szCs w:val="36"/>
          <w:rtl/>
        </w:rPr>
        <w:t xml:space="preserve"> </w:t>
      </w:r>
      <w:r w:rsidRPr="00CE1FFA">
        <w:rPr>
          <w:rFonts w:ascii="Traditional Arabic" w:cs="Traditional Arabic" w:hint="cs"/>
          <w:sz w:val="36"/>
          <w:szCs w:val="36"/>
          <w:rtl/>
        </w:rPr>
        <w:t>المقول</w:t>
      </w:r>
      <w:r w:rsidRPr="00CE1FFA">
        <w:rPr>
          <w:rFonts w:ascii="Traditional Arabic" w:cs="Traditional Arabic"/>
          <w:sz w:val="36"/>
          <w:szCs w:val="36"/>
          <w:rtl/>
        </w:rPr>
        <w:t xml:space="preserve"> </w:t>
      </w:r>
      <w:r w:rsidRPr="00CE1FFA">
        <w:rPr>
          <w:rFonts w:ascii="Traditional Arabic" w:cs="Traditional Arabic" w:hint="cs"/>
          <w:sz w:val="36"/>
          <w:szCs w:val="36"/>
          <w:rtl/>
        </w:rPr>
        <w:t>لهـم</w:t>
      </w:r>
      <w:r w:rsidRPr="00CE1FFA">
        <w:rPr>
          <w:rFonts w:ascii="Traditional Arabic" w:cs="Traditional Arabic"/>
          <w:sz w:val="36"/>
          <w:szCs w:val="36"/>
          <w:rtl/>
        </w:rPr>
        <w:t xml:space="preserve">: </w:t>
      </w:r>
      <w:r w:rsidRPr="00CE1FFA">
        <w:rPr>
          <w:rFonts w:ascii="Traditional Arabic" w:cs="Traditional Arabic" w:hint="cs"/>
          <w:sz w:val="36"/>
          <w:szCs w:val="36"/>
          <w:rtl/>
        </w:rPr>
        <w:t>{ فَادْخُلُوا</w:t>
      </w:r>
      <w:r w:rsidRPr="00CE1FFA">
        <w:rPr>
          <w:rFonts w:ascii="Traditional Arabic" w:cs="Traditional Arabic"/>
          <w:sz w:val="36"/>
          <w:szCs w:val="36"/>
          <w:rtl/>
        </w:rPr>
        <w:t xml:space="preserve"> </w:t>
      </w:r>
      <w:r w:rsidRPr="00CE1FFA">
        <w:rPr>
          <w:rFonts w:ascii="Traditional Arabic" w:cs="Traditional Arabic" w:hint="cs"/>
          <w:sz w:val="36"/>
          <w:szCs w:val="36"/>
          <w:rtl/>
        </w:rPr>
        <w:t>أَبْوَابَ</w:t>
      </w:r>
      <w:r w:rsidRPr="00CE1FFA">
        <w:rPr>
          <w:rFonts w:ascii="Traditional Arabic" w:cs="Traditional Arabic"/>
          <w:sz w:val="36"/>
          <w:szCs w:val="36"/>
          <w:rtl/>
        </w:rPr>
        <w:t xml:space="preserve"> </w:t>
      </w:r>
      <w:r w:rsidRPr="00CE1FFA">
        <w:rPr>
          <w:rFonts w:ascii="Traditional Arabic" w:cs="Traditional Arabic" w:hint="cs"/>
          <w:sz w:val="36"/>
          <w:szCs w:val="36"/>
          <w:rtl/>
        </w:rPr>
        <w:t>جَهَنَّمَ }،</w:t>
      </w:r>
      <w:r w:rsidRPr="00CE1FFA">
        <w:rPr>
          <w:rFonts w:ascii="Traditional Arabic" w:cs="Traditional Arabic"/>
          <w:sz w:val="36"/>
          <w:szCs w:val="36"/>
          <w:rtl/>
        </w:rPr>
        <w:t xml:space="preserve"> </w:t>
      </w:r>
      <w:r w:rsidRPr="00CE1FFA">
        <w:rPr>
          <w:rFonts w:ascii="Traditional Arabic" w:cs="Traditional Arabic" w:hint="cs"/>
          <w:sz w:val="36"/>
          <w:szCs w:val="36"/>
          <w:rtl/>
        </w:rPr>
        <w:t>وفي</w:t>
      </w:r>
      <w:r w:rsidRPr="00CE1FFA">
        <w:rPr>
          <w:rFonts w:ascii="Traditional Arabic" w:cs="Traditional Arabic"/>
          <w:sz w:val="36"/>
          <w:szCs w:val="36"/>
          <w:rtl/>
        </w:rPr>
        <w:t xml:space="preserve"> </w:t>
      </w:r>
      <w:r w:rsidR="00F5786F" w:rsidRPr="00CE1FFA">
        <w:rPr>
          <w:rFonts w:ascii="Traditional Arabic" w:cs="Traditional Arabic" w:hint="cs"/>
          <w:sz w:val="36"/>
          <w:szCs w:val="36"/>
          <w:rtl/>
        </w:rPr>
        <w:t>وصفه</w:t>
      </w:r>
      <w:r w:rsidRPr="00CE1FFA">
        <w:rPr>
          <w:rFonts w:ascii="Traditional Arabic" w:cs="Traditional Arabic" w:hint="cs"/>
          <w:sz w:val="36"/>
          <w:szCs w:val="36"/>
          <w:rtl/>
        </w:rPr>
        <w:t>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لدن</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w:t>
      </w:r>
      <w:r w:rsidR="00F5786F" w:rsidRPr="00CE1FFA">
        <w:rPr>
          <w:rFonts w:ascii="Traditional Arabic" w:cs="Traditional Arabic" w:hint="cs"/>
          <w:sz w:val="36"/>
          <w:szCs w:val="36"/>
          <w:rtl/>
        </w:rPr>
        <w:t>ـ</w:t>
      </w:r>
      <w:r w:rsidRPr="00CE1FFA">
        <w:rPr>
          <w:rFonts w:ascii="Traditional Arabic" w:cs="Traditional Arabic" w:hint="cs"/>
          <w:sz w:val="36"/>
          <w:szCs w:val="36"/>
          <w:rtl/>
        </w:rPr>
        <w:t>الى</w:t>
      </w:r>
      <w:r w:rsidRPr="00CE1FFA">
        <w:rPr>
          <w:rFonts w:ascii="Traditional Arabic" w:cs="Traditional Arabic"/>
          <w:sz w:val="36"/>
          <w:szCs w:val="36"/>
          <w:rtl/>
        </w:rPr>
        <w:t xml:space="preserve">: </w:t>
      </w:r>
      <w:r w:rsidRPr="00CE1FFA">
        <w:rPr>
          <w:rFonts w:ascii="QCF_BSML" w:hAnsi="QCF_BSML" w:cs="QCF_BSML"/>
          <w:sz w:val="36"/>
          <w:szCs w:val="36"/>
          <w:rtl/>
        </w:rPr>
        <w:t>ﭽ</w:t>
      </w:r>
      <w:r w:rsidRPr="00CE1FFA">
        <w:rPr>
          <w:rFonts w:ascii="QCF_BSML" w:hAnsi="QCF_BSML" w:cs="QCF_BSML"/>
          <w:spacing w:val="2"/>
          <w:sz w:val="36"/>
          <w:szCs w:val="36"/>
          <w:rtl/>
        </w:rPr>
        <w:t xml:space="preserve"> </w:t>
      </w:r>
      <w:r w:rsidRPr="00CE1FFA">
        <w:rPr>
          <w:rFonts w:ascii="QCF_P269" w:hAnsi="QCF_P269" w:cs="QCF_P269"/>
          <w:spacing w:val="2"/>
          <w:sz w:val="36"/>
          <w:szCs w:val="36"/>
          <w:rtl/>
        </w:rPr>
        <w:t xml:space="preserve">ﮯ  ﮰ  ﮱ  ﯓ  ﯔ  ﯕﯖ   ﯗ  ﯘ  ﯙ  ﯚ  </w:t>
      </w:r>
      <w:r w:rsidRPr="00CE1FFA">
        <w:rPr>
          <w:rFonts w:ascii="QCF_BSML" w:hAnsi="QCF_BSML" w:cs="QCF_BSML"/>
          <w:spacing w:val="2"/>
          <w:sz w:val="36"/>
          <w:szCs w:val="36"/>
          <w:rtl/>
        </w:rPr>
        <w:t>ﭼ</w:t>
      </w:r>
      <w:r w:rsidRPr="00CE1FFA">
        <w:rPr>
          <w:rFonts w:ascii="Traditional Arabic" w:hAnsi="Traditional Arabic" w:cs="Traditional Arabic" w:hint="cs"/>
          <w:spacing w:val="2"/>
          <w:position w:val="12"/>
          <w:sz w:val="36"/>
          <w:szCs w:val="36"/>
          <w:rtl/>
        </w:rPr>
        <w:t>(</w:t>
      </w:r>
      <w:r w:rsidRPr="00CE1FFA">
        <w:rPr>
          <w:rStyle w:val="FootnoteReference"/>
          <w:rFonts w:ascii="Traditional Arabic" w:hAnsi="Traditional Arabic" w:cs="Traditional Arabic"/>
          <w:spacing w:val="2"/>
          <w:position w:val="12"/>
          <w:sz w:val="36"/>
          <w:szCs w:val="36"/>
          <w:vertAlign w:val="baseline"/>
          <w:rtl/>
        </w:rPr>
        <w:footnoteReference w:id="561"/>
      </w:r>
      <w:r w:rsidRPr="00CE1FFA">
        <w:rPr>
          <w:rFonts w:ascii="Traditional Arabic" w:hAnsi="Traditional Arabic" w:cs="Traditional Arabic" w:hint="cs"/>
          <w:spacing w:val="2"/>
          <w:position w:val="12"/>
          <w:sz w:val="36"/>
          <w:szCs w:val="36"/>
          <w:rtl/>
        </w:rPr>
        <w:t>)</w:t>
      </w:r>
      <w:r w:rsidRPr="00CE1FFA">
        <w:rPr>
          <w:rFonts w:ascii="Traditional Arabic" w:cs="Traditional Arabic" w:hint="cs"/>
          <w:spacing w:val="2"/>
          <w:sz w:val="36"/>
          <w:szCs w:val="36"/>
          <w:rtl/>
        </w:rPr>
        <w:t>،</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إلى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قوله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 فَادْخُلُوا</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أَبْوَابَ</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جَهَنَّمَ }،</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وتلك</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إطالة</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في</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ذكرهم،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والاستيفاء</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يناسبه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التأكيد</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باللام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المشيرة</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إلى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معنى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القسم،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وأما</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الآيتان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في</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سورة</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الزمر</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وسورة</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المؤمن،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فإن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المتقدم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في</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الأولى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منهما،</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قوله</w:t>
      </w:r>
      <w:r w:rsidRPr="00CE1FFA">
        <w:rPr>
          <w:rFonts w:ascii="Traditional Arabic" w:cs="Traditional Arabic"/>
          <w:spacing w:val="-2"/>
          <w:sz w:val="36"/>
          <w:szCs w:val="36"/>
          <w:rtl/>
        </w:rPr>
        <w:t xml:space="preserve">: </w:t>
      </w:r>
      <w:r w:rsidRPr="00CE1FFA">
        <w:rPr>
          <w:rFonts w:ascii="QCF_BSML" w:hAnsi="QCF_BSML" w:cs="QCF_BSML"/>
          <w:spacing w:val="-2"/>
          <w:sz w:val="36"/>
          <w:szCs w:val="36"/>
          <w:rtl/>
        </w:rPr>
        <w:t xml:space="preserve">ﭽ </w:t>
      </w:r>
      <w:r w:rsidRPr="00CE1FFA">
        <w:rPr>
          <w:rFonts w:ascii="QCF_P466" w:hAnsi="QCF_P466" w:cs="QCF_P466"/>
          <w:spacing w:val="-2"/>
          <w:sz w:val="36"/>
          <w:szCs w:val="36"/>
          <w:rtl/>
        </w:rPr>
        <w:t xml:space="preserve">ﮃ  ﮄ  ﮅ  ﮆ  ﮇ  ﮈﮉ  </w:t>
      </w:r>
      <w:r w:rsidRPr="00CE1FFA">
        <w:rPr>
          <w:rFonts w:ascii="QCF_BSML" w:hAnsi="QCF_BSML" w:cs="QCF_BSML"/>
          <w:spacing w:val="2"/>
          <w:sz w:val="36"/>
          <w:szCs w:val="36"/>
          <w:rtl/>
        </w:rPr>
        <w:t>ﭼ</w:t>
      </w:r>
      <w:r w:rsidRPr="00CE1FFA">
        <w:rPr>
          <w:rFonts w:ascii="Traditional Arabic" w:hAnsi="Traditional Arabic" w:cs="Traditional Arabic"/>
          <w:spacing w:val="2"/>
          <w:position w:val="12"/>
          <w:sz w:val="36"/>
          <w:szCs w:val="36"/>
          <w:rtl/>
        </w:rPr>
        <w:t>(</w:t>
      </w:r>
      <w:r w:rsidRPr="00CE1FFA">
        <w:rPr>
          <w:rStyle w:val="FootnoteReference"/>
          <w:rFonts w:ascii="Traditional Arabic" w:hAnsi="Traditional Arabic" w:cs="Traditional Arabic"/>
          <w:spacing w:val="2"/>
          <w:position w:val="12"/>
          <w:sz w:val="36"/>
          <w:szCs w:val="36"/>
          <w:vertAlign w:val="baseline"/>
          <w:rtl/>
        </w:rPr>
        <w:footnoteReference w:id="562"/>
      </w:r>
      <w:r w:rsidRPr="00CE1FFA">
        <w:rPr>
          <w:rFonts w:ascii="Traditional Arabic" w:hAnsi="Traditional Arabic" w:cs="Traditional Arabic" w:hint="cs"/>
          <w:spacing w:val="2"/>
          <w:position w:val="12"/>
          <w:sz w:val="36"/>
          <w:szCs w:val="36"/>
          <w:rtl/>
        </w:rPr>
        <w:t>)</w:t>
      </w:r>
      <w:r w:rsidRPr="00CE1FFA">
        <w:rPr>
          <w:rFonts w:ascii="Traditional Arabic" w:cs="Traditional Arabic" w:hint="cs"/>
          <w:spacing w:val="2"/>
          <w:sz w:val="36"/>
          <w:szCs w:val="36"/>
          <w:rtl/>
        </w:rPr>
        <w:t>، إلى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قوله: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 قِيلَ</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ادْخُلُوا</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أَبْوَابَ</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جَهَنَّمَ }،</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وذلك</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كلام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قد</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جمع</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إلى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الوجازة</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أنه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لم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يذكر</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كفرهم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مثل</w:t>
      </w:r>
      <w:r w:rsidRPr="00CE1FFA">
        <w:rPr>
          <w:rFonts w:ascii="Traditional Arabic" w:cs="Traditional Arabic"/>
          <w:spacing w:val="2"/>
          <w:sz w:val="36"/>
          <w:szCs w:val="36"/>
          <w:rtl/>
        </w:rPr>
        <w:t xml:space="preserve"> </w:t>
      </w:r>
      <w:r w:rsidRPr="00CE1FFA">
        <w:rPr>
          <w:rFonts w:ascii="Traditional Arabic" w:hAnsi="Traditional Arabic" w:cs="Traditional Arabic" w:hint="cs"/>
          <w:spacing w:val="4"/>
          <w:sz w:val="36"/>
          <w:szCs w:val="36"/>
          <w:rtl/>
        </w:rPr>
        <w:t>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ذكر</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المذكورين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قبل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آية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النحل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ردهم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المنزل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بقولهم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 أَسَاطِيرُ</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الأَوَّلِينَ }،</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وتلك</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مقالة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شنعاء</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6"/>
          <w:sz w:val="36"/>
          <w:szCs w:val="36"/>
          <w:rtl/>
        </w:rPr>
        <w:t>م</w:t>
      </w:r>
      <w:r w:rsidR="00F5786F" w:rsidRPr="00CE1FFA">
        <w:rPr>
          <w:rFonts w:ascii="Traditional Arabic" w:hAnsi="Traditional Arabic" w:cs="Traditional Arabic" w:hint="cs"/>
          <w:spacing w:val="6"/>
          <w:sz w:val="36"/>
          <w:szCs w:val="36"/>
          <w:rtl/>
        </w:rPr>
        <w:t>ــــ</w:t>
      </w:r>
      <w:r w:rsidRPr="00CE1FFA">
        <w:rPr>
          <w:rFonts w:ascii="Traditional Arabic" w:hAnsi="Traditional Arabic" w:cs="Traditional Arabic" w:hint="cs"/>
          <w:spacing w:val="6"/>
          <w:sz w:val="36"/>
          <w:szCs w:val="36"/>
          <w:rtl/>
        </w:rPr>
        <w:t>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كفرهم،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فناسب</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الإيجاز الواقع</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قبل آية</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الزمر</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م</w:t>
      </w:r>
      <w:r w:rsidR="00F5786F" w:rsidRPr="00CE1FFA">
        <w:rPr>
          <w:rFonts w:ascii="Traditional Arabic" w:hAnsi="Traditional Arabic" w:cs="Traditional Arabic" w:hint="cs"/>
          <w:spacing w:val="6"/>
          <w:sz w:val="36"/>
          <w:szCs w:val="36"/>
          <w:rtl/>
        </w:rPr>
        <w:t>ــــ</w:t>
      </w:r>
      <w:r w:rsidRPr="00CE1FFA">
        <w:rPr>
          <w:rFonts w:ascii="Traditional Arabic" w:hAnsi="Traditional Arabic" w:cs="Traditional Arabic" w:hint="cs"/>
          <w:spacing w:val="6"/>
          <w:sz w:val="36"/>
          <w:szCs w:val="36"/>
          <w:rtl/>
        </w:rPr>
        <w:t>ع</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أجمل</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فيها</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من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كفرهم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بسقوط</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اللام،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من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قوله</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4"/>
          <w:sz w:val="36"/>
          <w:szCs w:val="36"/>
          <w:rtl/>
        </w:rPr>
        <w:t>" فبئس "</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وأما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آية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سورة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المؤمن،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فلم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يقع</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أيضا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قبلها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استيفاء</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التعريف</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كما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وقع</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سورة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النحل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ولا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نص</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w:t>
      </w:r>
      <w:r w:rsidR="00FB2B83" w:rsidRPr="00CE1FFA">
        <w:rPr>
          <w:rFonts w:ascii="Traditional Arabic" w:hAnsi="Traditional Arabic" w:cs="Traditional Arabic" w:hint="cs"/>
          <w:spacing w:val="4"/>
          <w:sz w:val="36"/>
          <w:szCs w:val="36"/>
          <w:rtl/>
        </w:rPr>
        <w:t>ــــ</w:t>
      </w:r>
      <w:r w:rsidRPr="00CE1FFA">
        <w:rPr>
          <w:rFonts w:ascii="Traditional Arabic" w:hAnsi="Traditional Arabic" w:cs="Traditional Arabic" w:hint="cs"/>
          <w:spacing w:val="4"/>
          <w:sz w:val="36"/>
          <w:szCs w:val="36"/>
          <w:rtl/>
        </w:rPr>
        <w:t>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شنيع</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مرتكبهم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على</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غير</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التكذيب،</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فن</w:t>
      </w:r>
      <w:r w:rsidR="00FB2B83" w:rsidRPr="00CE1FFA">
        <w:rPr>
          <w:rFonts w:ascii="Traditional Arabic" w:hAnsi="Traditional Arabic" w:cs="Traditional Arabic" w:hint="cs"/>
          <w:spacing w:val="4"/>
          <w:sz w:val="36"/>
          <w:szCs w:val="36"/>
          <w:rtl/>
        </w:rPr>
        <w:t>ـــــ</w:t>
      </w:r>
      <w:r w:rsidRPr="00CE1FFA">
        <w:rPr>
          <w:rFonts w:ascii="Traditional Arabic" w:hAnsi="Traditional Arabic" w:cs="Traditional Arabic" w:hint="cs"/>
          <w:spacing w:val="4"/>
          <w:sz w:val="36"/>
          <w:szCs w:val="36"/>
          <w:rtl/>
        </w:rPr>
        <w:t>اسب</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ذلك</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سقوط</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اللام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كم</w:t>
      </w:r>
      <w:r w:rsidR="00FB2B83" w:rsidRPr="00CE1FFA">
        <w:rPr>
          <w:rFonts w:ascii="Traditional Arabic" w:hAnsi="Traditional Arabic" w:cs="Traditional Arabic" w:hint="cs"/>
          <w:spacing w:val="4"/>
          <w:sz w:val="36"/>
          <w:szCs w:val="36"/>
          <w:rtl/>
        </w:rPr>
        <w:t>ــــ</w:t>
      </w:r>
      <w:r w:rsidRPr="00CE1FFA">
        <w:rPr>
          <w:rFonts w:ascii="Traditional Arabic" w:hAnsi="Traditional Arabic" w:cs="Traditional Arabic" w:hint="cs"/>
          <w:spacing w:val="4"/>
          <w:sz w:val="36"/>
          <w:szCs w:val="36"/>
          <w:rtl/>
        </w:rPr>
        <w:t>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س</w:t>
      </w:r>
      <w:r w:rsidR="00FB2B83" w:rsidRPr="00CE1FFA">
        <w:rPr>
          <w:rFonts w:ascii="Traditional Arabic" w:hAnsi="Traditional Arabic" w:cs="Traditional Arabic" w:hint="cs"/>
          <w:spacing w:val="4"/>
          <w:sz w:val="36"/>
          <w:szCs w:val="36"/>
          <w:rtl/>
        </w:rPr>
        <w:t>ـــــ</w:t>
      </w:r>
      <w:r w:rsidRPr="00CE1FFA">
        <w:rPr>
          <w:rFonts w:ascii="Traditional Arabic" w:hAnsi="Traditional Arabic" w:cs="Traditional Arabic" w:hint="cs"/>
          <w:spacing w:val="4"/>
          <w:sz w:val="36"/>
          <w:szCs w:val="36"/>
          <w:rtl/>
        </w:rPr>
        <w:t>ورة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الزم</w:t>
      </w:r>
      <w:r w:rsidR="00FB2B83" w:rsidRPr="00CE1FFA">
        <w:rPr>
          <w:rFonts w:ascii="Traditional Arabic" w:hAnsi="Traditional Arabic" w:cs="Traditional Arabic" w:hint="cs"/>
          <w:spacing w:val="4"/>
          <w:sz w:val="36"/>
          <w:szCs w:val="36"/>
          <w:rtl/>
        </w:rPr>
        <w:t>ـــــ</w:t>
      </w:r>
      <w:r w:rsidR="00B07F1E" w:rsidRPr="00CE1FFA">
        <w:rPr>
          <w:rFonts w:ascii="Traditional Arabic" w:hAnsi="Traditional Arabic" w:cs="Traditional Arabic" w:hint="cs"/>
          <w:spacing w:val="4"/>
          <w:sz w:val="36"/>
          <w:szCs w:val="36"/>
          <w:rtl/>
        </w:rPr>
        <w:t>ـ</w:t>
      </w:r>
      <w:r w:rsidRPr="00CE1FFA">
        <w:rPr>
          <w:rFonts w:ascii="Traditional Arabic" w:hAnsi="Traditional Arabic" w:cs="Traditional Arabic" w:hint="cs"/>
          <w:spacing w:val="4"/>
          <w:sz w:val="36"/>
          <w:szCs w:val="36"/>
          <w:rtl/>
        </w:rPr>
        <w:t>ر،</w:t>
      </w:r>
      <w:r w:rsidRPr="00CE1FFA">
        <w:rPr>
          <w:rFonts w:ascii="Traditional Arabic" w:hAnsi="Traditional Arabic" w:cs="Traditional Arabic"/>
          <w:spacing w:val="4"/>
          <w:sz w:val="36"/>
          <w:szCs w:val="36"/>
          <w:rtl/>
        </w:rPr>
        <w:t xml:space="preserve"> </w:t>
      </w:r>
      <w:r w:rsidR="00B07F1E" w:rsidRPr="00CE1FFA">
        <w:rPr>
          <w:rFonts w:ascii="Traditional Arabic" w:hAnsi="Traditional Arabic" w:cs="Traditional Arabic" w:hint="cs"/>
          <w:spacing w:val="4"/>
          <w:sz w:val="36"/>
          <w:szCs w:val="36"/>
          <w:rtl/>
        </w:rPr>
        <w:t>وورد</w:t>
      </w:r>
    </w:p>
    <w:p w:rsidR="00F34837" w:rsidRPr="00CE1FFA" w:rsidRDefault="00F34837" w:rsidP="00B07F1E">
      <w:pPr>
        <w:spacing w:after="0" w:line="240" w:lineRule="auto"/>
        <w:jc w:val="both"/>
        <w:rPr>
          <w:rFonts w:ascii="Traditional Arabic" w:hAnsi="Traditional Arabic" w:cs="Traditional Arabic"/>
          <w:sz w:val="36"/>
          <w:szCs w:val="36"/>
          <w:rtl/>
        </w:rPr>
      </w:pPr>
      <w:r w:rsidRPr="00CE1FFA">
        <w:rPr>
          <w:rFonts w:ascii="Traditional Arabic" w:cs="Traditional Arabic" w:hint="cs"/>
          <w:sz w:val="36"/>
          <w:szCs w:val="36"/>
          <w:rtl/>
        </w:rPr>
        <w:t>كل</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يجب</w:t>
      </w:r>
      <w:r w:rsidRPr="00CE1FFA">
        <w:rPr>
          <w:rFonts w:ascii="Traditional Arabic" w:cs="Traditional Arabic"/>
          <w:sz w:val="36"/>
          <w:szCs w:val="36"/>
          <w:rtl/>
        </w:rPr>
        <w:t xml:space="preserve"> </w:t>
      </w:r>
      <w:r w:rsidRPr="00CE1FFA">
        <w:rPr>
          <w:rFonts w:ascii="Traditional Arabic" w:cs="Traditional Arabic" w:hint="cs"/>
          <w:sz w:val="36"/>
          <w:szCs w:val="36"/>
          <w:rtl/>
        </w:rPr>
        <w:t>ويناسب</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63"/>
      </w:r>
      <w:r w:rsidRPr="00CE1FFA">
        <w:rPr>
          <w:rFonts w:ascii="Traditional Arabic" w:hAnsi="Traditional Arabic" w:cs="Traditional Arabic" w:hint="cs"/>
          <w:position w:val="12"/>
          <w:sz w:val="36"/>
          <w:szCs w:val="36"/>
          <w:rtl/>
        </w:rPr>
        <w:t>)</w:t>
      </w:r>
    </w:p>
    <w:p w:rsidR="00F34837" w:rsidRPr="00CE1FFA" w:rsidRDefault="00F34837" w:rsidP="00FB2B83">
      <w:pPr>
        <w:spacing w:after="0" w:line="64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34837" w:rsidRPr="00CE1FFA" w:rsidRDefault="00F34837" w:rsidP="00213436">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جاءت بدون زيادة حرف اللام عليها، وهذا متوافق مع سياق الآيات، لأن الحديث في الآيات عن مآل ومصير المتكبرين الكافرين، بدون زيادة أو تفصيل لحالهم، كما هو واضح في الآيات التي قبلها، فناسب ذلك الإجمال عدم الزيادة، وبالتالي كان استخدام الجملة بدون زيادة متوائم مع سياق الآيات، والله أعلم.</w:t>
      </w:r>
    </w:p>
    <w:p w:rsidR="00F34837" w:rsidRPr="00CE1FFA" w:rsidRDefault="00F34837" w:rsidP="00213436">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بإضافة حرف اللام عليها، وهذه الزيادة متناسبة مع الآيات، وذلك لأن الحديث عن حال المتكبرين كان بإطناب أو تفصيل وتوضيح، حيث ورد في الآيات التي قبلها، حال هؤلاء القوم، وكيف أنهم ضلوا وأضلوا غيرهم، فتحملوا وزر أنفسهم ووزر من تبعهم، فكانت العقوبة المضاعفة، وبالتالي كان استخدام الجملة بزيادة حرف اللام عليها في مكانه المتلائم مع سياق الآيات والله أعلم.</w:t>
      </w:r>
    </w:p>
    <w:p w:rsidR="00A264FC" w:rsidRDefault="00A264FC" w:rsidP="00A264FC">
      <w:pPr>
        <w:spacing w:after="0"/>
        <w:rPr>
          <w:rFonts w:ascii="Traditional Arabic" w:hAnsi="Traditional Arabic" w:cs="Traditional Arabic"/>
          <w:b/>
          <w:bCs/>
          <w:sz w:val="36"/>
          <w:szCs w:val="36"/>
          <w:rtl/>
        </w:rPr>
      </w:pPr>
    </w:p>
    <w:p w:rsidR="00A264FC" w:rsidRDefault="00A264FC" w:rsidP="00A264FC">
      <w:pPr>
        <w:spacing w:after="0"/>
        <w:rPr>
          <w:rFonts w:ascii="Traditional Arabic" w:hAnsi="Traditional Arabic" w:cs="Traditional Arabic"/>
          <w:b/>
          <w:bCs/>
          <w:sz w:val="36"/>
          <w:szCs w:val="36"/>
          <w:rtl/>
        </w:rPr>
      </w:pPr>
    </w:p>
    <w:p w:rsidR="00A264FC" w:rsidRDefault="00A264FC" w:rsidP="00A264FC">
      <w:pPr>
        <w:spacing w:after="0"/>
        <w:rPr>
          <w:rFonts w:ascii="Traditional Arabic" w:hAnsi="Traditional Arabic" w:cs="Traditional Arabic"/>
          <w:b/>
          <w:bCs/>
          <w:sz w:val="36"/>
          <w:szCs w:val="36"/>
          <w:rtl/>
        </w:rPr>
      </w:pPr>
    </w:p>
    <w:p w:rsidR="00A264FC" w:rsidRDefault="00A264FC" w:rsidP="00A264FC">
      <w:pPr>
        <w:spacing w:after="0"/>
        <w:rPr>
          <w:rFonts w:ascii="Traditional Arabic" w:hAnsi="Traditional Arabic" w:cs="Traditional Arabic"/>
          <w:b/>
          <w:bCs/>
          <w:sz w:val="36"/>
          <w:szCs w:val="36"/>
          <w:rtl/>
        </w:rPr>
      </w:pPr>
    </w:p>
    <w:p w:rsidR="00A264FC" w:rsidRDefault="00A264FC" w:rsidP="00A264FC">
      <w:pPr>
        <w:spacing w:after="0"/>
        <w:rPr>
          <w:rFonts w:ascii="Traditional Arabic" w:hAnsi="Traditional Arabic" w:cs="Traditional Arabic"/>
          <w:b/>
          <w:bCs/>
          <w:sz w:val="36"/>
          <w:szCs w:val="36"/>
          <w:rtl/>
        </w:rPr>
      </w:pPr>
    </w:p>
    <w:p w:rsidR="00E56AE6" w:rsidRPr="00CE1FFA" w:rsidRDefault="00A264FC"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 xml:space="preserve"> </w:t>
      </w:r>
      <w:r w:rsidR="00756DF1" w:rsidRPr="00A264FC">
        <w:rPr>
          <w:rFonts w:ascii="Traditional Arabic" w:hAnsi="Traditional Arabic" w:cs="Traditional Arabic" w:hint="cs"/>
          <w:b/>
          <w:bCs/>
          <w:sz w:val="36"/>
          <w:szCs w:val="36"/>
          <w:rtl/>
        </w:rPr>
        <w:t xml:space="preserve">(المثال </w:t>
      </w:r>
      <w:r w:rsidR="00B07F1E" w:rsidRPr="00A264FC">
        <w:rPr>
          <w:rFonts w:ascii="Traditional Arabic" w:hAnsi="Traditional Arabic" w:cs="Traditional Arabic" w:hint="cs"/>
          <w:b/>
          <w:bCs/>
          <w:sz w:val="36"/>
          <w:szCs w:val="36"/>
          <w:rtl/>
        </w:rPr>
        <w:t>الثامن والعشرون</w:t>
      </w:r>
      <w:r w:rsidR="00756DF1" w:rsidRPr="00A264FC">
        <w:rPr>
          <w:rFonts w:ascii="Traditional Arabic" w:hAnsi="Traditional Arabic" w:cs="Traditional Arabic" w:hint="cs"/>
          <w:b/>
          <w:bCs/>
          <w:sz w:val="36"/>
          <w:szCs w:val="36"/>
          <w:rtl/>
        </w:rPr>
        <w:t>)</w:t>
      </w:r>
      <w:r w:rsidR="00E56AE6" w:rsidRPr="00A264FC">
        <w:rPr>
          <w:rFonts w:ascii="Traditional Arabic" w:hAnsi="Traditional Arabic" w:cs="Traditional Arabic" w:hint="cs"/>
          <w:b/>
          <w:bCs/>
          <w:sz w:val="36"/>
          <w:szCs w:val="36"/>
          <w:rtl/>
        </w:rPr>
        <w:t xml:space="preserve"> [ ميْت ــ ميِّت ]</w:t>
      </w:r>
      <w:r w:rsidR="00756DF1" w:rsidRPr="00CE1FFA">
        <w:rPr>
          <w:rFonts w:ascii="Traditional Arabic" w:hAnsi="Traditional Arabic" w:cs="Traditional Arabic" w:hint="cs"/>
          <w:b/>
          <w:bCs/>
          <w:sz w:val="36"/>
          <w:szCs w:val="36"/>
          <w:rtl/>
        </w:rPr>
        <w:t xml:space="preserve"> </w:t>
      </w:r>
    </w:p>
    <w:p w:rsidR="00756DF1" w:rsidRPr="00CE1FFA" w:rsidRDefault="00756DF1" w:rsidP="00213436">
      <w:pPr>
        <w:spacing w:after="0" w:line="660" w:lineRule="exact"/>
        <w:ind w:firstLine="288"/>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517" w:eastAsia="Times New Roman" w:hAnsi="QCF_P517" w:cs="QCF_P517"/>
          <w:sz w:val="36"/>
          <w:szCs w:val="36"/>
          <w:rtl/>
        </w:rPr>
        <w:t xml:space="preserve">ﭦ   ﭧ  ﭨ  ﭩ  </w:t>
      </w:r>
      <w:r w:rsidRPr="00CE1FFA">
        <w:rPr>
          <w:rFonts w:ascii="QCF_P517" w:eastAsia="Times New Roman" w:hAnsi="QCF_P517" w:cs="QCF_P517"/>
          <w:sz w:val="36"/>
          <w:szCs w:val="36"/>
          <w:u w:val="single"/>
          <w:rtl/>
        </w:rPr>
        <w:t>ﭪ</w:t>
      </w:r>
      <w:r w:rsidRPr="00CE1FFA">
        <w:rPr>
          <w:rFonts w:ascii="QCF_P517" w:eastAsia="Times New Roman" w:hAnsi="QCF_P517" w:cs="QCF_P517"/>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564"/>
      </w:r>
      <w:r w:rsidRPr="00CE1FFA">
        <w:rPr>
          <w:rFonts w:ascii="Traditional Arabic" w:hAnsi="Traditional Arabic" w:cs="Traditional Arabic" w:hint="cs"/>
          <w:b/>
          <w:bCs/>
          <w:sz w:val="36"/>
          <w:szCs w:val="36"/>
          <w:vertAlign w:val="superscript"/>
          <w:rtl/>
        </w:rPr>
        <w:t>)</w:t>
      </w:r>
    </w:p>
    <w:p w:rsidR="00756DF1" w:rsidRPr="00CE1FFA" w:rsidRDefault="00756DF1" w:rsidP="00213436">
      <w:pPr>
        <w:spacing w:after="0" w:line="660" w:lineRule="exact"/>
        <w:ind w:firstLine="288"/>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461" w:eastAsia="Times New Roman" w:hAnsi="QCF_P461" w:cs="QCF_P461"/>
          <w:sz w:val="36"/>
          <w:szCs w:val="36"/>
          <w:rtl/>
        </w:rPr>
        <w:t xml:space="preserve">ﰁ  </w:t>
      </w:r>
      <w:r w:rsidRPr="00CE1FFA">
        <w:rPr>
          <w:rFonts w:ascii="QCF_P461" w:eastAsia="Times New Roman" w:hAnsi="QCF_P461" w:cs="QCF_P461"/>
          <w:sz w:val="36"/>
          <w:szCs w:val="36"/>
          <w:u w:val="single"/>
          <w:rtl/>
        </w:rPr>
        <w:t>ﰂ</w:t>
      </w:r>
      <w:r w:rsidRPr="00CE1FFA">
        <w:rPr>
          <w:rFonts w:ascii="QCF_P461" w:eastAsia="Times New Roman" w:hAnsi="QCF_P461" w:cs="QCF_P461"/>
          <w:sz w:val="36"/>
          <w:szCs w:val="36"/>
          <w:rtl/>
        </w:rPr>
        <w:t xml:space="preserve">  ﰃ  ﰄ   ﰅ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565"/>
      </w:r>
      <w:r w:rsidRPr="00CE1FFA">
        <w:rPr>
          <w:rFonts w:ascii="Traditional Arabic" w:hAnsi="Traditional Arabic" w:cs="Traditional Arabic" w:hint="cs"/>
          <w:sz w:val="36"/>
          <w:szCs w:val="36"/>
          <w:vertAlign w:val="superscript"/>
          <w:rtl/>
        </w:rPr>
        <w:t>)</w:t>
      </w:r>
    </w:p>
    <w:p w:rsidR="00756DF1" w:rsidRPr="00CE1FFA" w:rsidRDefault="00756DF1" w:rsidP="00213436">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b/>
          <w:bCs/>
          <w:sz w:val="36"/>
          <w:szCs w:val="36"/>
          <w:rtl/>
        </w:rPr>
        <w:t xml:space="preserve"> </w:t>
      </w:r>
      <w:r w:rsidRPr="00CE1FFA">
        <w:rPr>
          <w:rFonts w:ascii="Traditional Arabic" w:cs="Traditional Arabic" w:hint="cs"/>
          <w:sz w:val="36"/>
          <w:szCs w:val="36"/>
          <w:rtl/>
        </w:rPr>
        <w:t>وَلِهَذَا</w:t>
      </w:r>
      <w:r w:rsidRPr="00CE1FFA">
        <w:rPr>
          <w:rFonts w:ascii="Traditional Arabic" w:cs="Traditional Arabic"/>
          <w:sz w:val="36"/>
          <w:szCs w:val="36"/>
          <w:rtl/>
        </w:rPr>
        <w:t xml:space="preserve"> </w:t>
      </w:r>
      <w:r w:rsidRPr="00CE1FFA">
        <w:rPr>
          <w:rFonts w:ascii="Traditional Arabic" w:cs="Traditional Arabic" w:hint="cs"/>
          <w:sz w:val="36"/>
          <w:szCs w:val="36"/>
          <w:rtl/>
        </w:rPr>
        <w:t>شَبَّهَهَا</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بِأَكْلِ</w:t>
      </w:r>
      <w:r w:rsidRPr="00CE1FFA">
        <w:rPr>
          <w:rFonts w:ascii="Traditional Arabic" w:cs="Traditional Arabic"/>
          <w:sz w:val="36"/>
          <w:szCs w:val="36"/>
          <w:rtl/>
        </w:rPr>
        <w:t xml:space="preserve"> </w:t>
      </w:r>
      <w:r w:rsidRPr="00CE1FFA">
        <w:rPr>
          <w:rFonts w:ascii="Traditional Arabic" w:cs="Traditional Arabic" w:hint="cs"/>
          <w:sz w:val="36"/>
          <w:szCs w:val="36"/>
          <w:rtl/>
        </w:rPr>
        <w:t>اللَّحْمِ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الإنْسَانِ</w:t>
      </w:r>
      <w:r w:rsidRPr="00CE1FFA">
        <w:rPr>
          <w:rFonts w:ascii="Traditional Arabic" w:cs="Traditional Arabic"/>
          <w:sz w:val="36"/>
          <w:szCs w:val="36"/>
          <w:rtl/>
        </w:rPr>
        <w:t xml:space="preserve"> </w:t>
      </w:r>
      <w:r w:rsidRPr="00CE1FFA">
        <w:rPr>
          <w:rFonts w:ascii="Traditional Arabic" w:cs="Traditional Arabic" w:hint="cs"/>
          <w:sz w:val="36"/>
          <w:szCs w:val="36"/>
          <w:rtl/>
        </w:rPr>
        <w:t>الميِّتِ</w:t>
      </w:r>
      <w:r w:rsidR="006E68E8"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66"/>
      </w:r>
      <w:r w:rsidRPr="00CE1FFA">
        <w:rPr>
          <w:rFonts w:ascii="Traditional Arabic" w:hAnsi="Traditional Arabic" w:cs="Traditional Arabic" w:hint="cs"/>
          <w:position w:val="12"/>
          <w:sz w:val="36"/>
          <w:szCs w:val="36"/>
          <w:rtl/>
        </w:rPr>
        <w:t>)</w:t>
      </w:r>
    </w:p>
    <w:p w:rsidR="00756DF1" w:rsidRPr="00CE1FFA" w:rsidRDefault="00756DF1" w:rsidP="00213436">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سَتُنْقَلُونَ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الدَّارِ</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مَحَالَةَ</w:t>
      </w:r>
      <w:r w:rsidRPr="00CE1FFA">
        <w:rPr>
          <w:rFonts w:ascii="Traditional Arabic" w:cs="Traditional Arabic"/>
          <w:sz w:val="36"/>
          <w:szCs w:val="36"/>
          <w:rtl/>
        </w:rPr>
        <w:t xml:space="preserve"> </w:t>
      </w:r>
      <w:r w:rsidRPr="00CE1FFA">
        <w:rPr>
          <w:rFonts w:ascii="Traditional Arabic" w:cs="Traditional Arabic" w:hint="cs"/>
          <w:sz w:val="36"/>
          <w:szCs w:val="36"/>
          <w:rtl/>
        </w:rPr>
        <w:t>وَسَتَجْتَمِعُونَ</w:t>
      </w:r>
      <w:r w:rsidRPr="00CE1FFA">
        <w:rPr>
          <w:rFonts w:ascii="Traditional Arabic" w:cs="Traditional Arabic"/>
          <w:sz w:val="36"/>
          <w:szCs w:val="36"/>
          <w:rtl/>
        </w:rPr>
        <w:t xml:space="preserve"> </w:t>
      </w:r>
      <w:r w:rsidRPr="00CE1FFA">
        <w:rPr>
          <w:rFonts w:ascii="Traditional Arabic" w:cs="Traditional Arabic" w:hint="cs"/>
          <w:sz w:val="36"/>
          <w:szCs w:val="36"/>
          <w:rtl/>
        </w:rPr>
        <w:t>عِنْدَ</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الدَّارِ</w:t>
      </w:r>
      <w:r w:rsidRPr="00CE1FFA">
        <w:rPr>
          <w:rFonts w:ascii="Traditional Arabic" w:cs="Traditional Arabic"/>
          <w:sz w:val="36"/>
          <w:szCs w:val="36"/>
          <w:rtl/>
        </w:rPr>
        <w:t xml:space="preserve"> </w:t>
      </w:r>
      <w:r w:rsidRPr="00CE1FFA">
        <w:rPr>
          <w:rFonts w:ascii="Traditional Arabic" w:cs="Traditional Arabic" w:hint="cs"/>
          <w:sz w:val="36"/>
          <w:szCs w:val="36"/>
          <w:rtl/>
        </w:rPr>
        <w:t>الآخِرَةِ</w:t>
      </w:r>
      <w:r w:rsidR="006E68E8"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567"/>
      </w:r>
      <w:r w:rsidRPr="00CE1FFA">
        <w:rPr>
          <w:rFonts w:ascii="Traditional Arabic" w:hAnsi="Traditional Arabic" w:cs="Traditional Arabic" w:hint="cs"/>
          <w:position w:val="12"/>
          <w:sz w:val="36"/>
          <w:szCs w:val="36"/>
          <w:rtl/>
        </w:rPr>
        <w:t>)</w:t>
      </w:r>
    </w:p>
    <w:p w:rsidR="00B07F1E" w:rsidRPr="00CE1FFA" w:rsidRDefault="00756DF1" w:rsidP="00213436">
      <w:pPr>
        <w:spacing w:after="0" w:line="660" w:lineRule="exact"/>
        <w:ind w:firstLine="288"/>
        <w:jc w:val="both"/>
        <w:rPr>
          <w:rFonts w:ascii="Traditional Arabic" w:eastAsia="Times New Roman" w:hAnsi="Segoe UI" w:cs="Traditional Arabic"/>
          <w:sz w:val="36"/>
          <w:szCs w:val="36"/>
          <w:rtl/>
        </w:rPr>
      </w:pPr>
      <w:r w:rsidRPr="00CE1FFA">
        <w:rPr>
          <w:rFonts w:ascii="Traditional Arabic" w:hAnsi="Traditional Arabic" w:cs="Traditional Arabic" w:hint="cs"/>
          <w:sz w:val="36"/>
          <w:szCs w:val="36"/>
          <w:rtl/>
        </w:rPr>
        <w:t>وج</w:t>
      </w:r>
      <w:r w:rsidR="00FB2B83"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اء في تفسير الشعراوي: ( </w:t>
      </w:r>
      <w:r w:rsidRPr="00CE1FFA">
        <w:rPr>
          <w:rFonts w:ascii="Traditional Arabic" w:eastAsia="Times New Roman" w:hAnsi="Segoe UI" w:cs="Traditional Arabic" w:hint="cs"/>
          <w:sz w:val="36"/>
          <w:szCs w:val="36"/>
          <w:rtl/>
        </w:rPr>
        <w:t>وفرْق</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بين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ميْت</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وميِّت</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الميْت</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ه</w:t>
      </w:r>
      <w:r w:rsidR="00FB2B83" w:rsidRPr="00CE1FFA">
        <w:rPr>
          <w:rFonts w:ascii="Traditional Arabic" w:eastAsia="Times New Roman" w:hAnsi="Segoe UI" w:cs="Traditional Arabic" w:hint="cs"/>
          <w:sz w:val="36"/>
          <w:szCs w:val="36"/>
          <w:rtl/>
        </w:rPr>
        <w:t>ــــــ</w:t>
      </w:r>
      <w:r w:rsidRPr="00CE1FFA">
        <w:rPr>
          <w:rFonts w:ascii="Traditional Arabic" w:eastAsia="Times New Roman" w:hAnsi="Segoe UI" w:cs="Traditional Arabic" w:hint="cs"/>
          <w:sz w:val="36"/>
          <w:szCs w:val="36"/>
          <w:rtl/>
        </w:rPr>
        <w:t>و</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الذي</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w:t>
      </w:r>
      <w:r w:rsidR="00FB2B83" w:rsidRPr="00CE1FFA">
        <w:rPr>
          <w:rFonts w:ascii="Traditional Arabic" w:eastAsia="Times New Roman" w:hAnsi="Segoe UI" w:cs="Traditional Arabic" w:hint="cs"/>
          <w:sz w:val="36"/>
          <w:szCs w:val="36"/>
          <w:rtl/>
        </w:rPr>
        <w:t>ــــ</w:t>
      </w:r>
      <w:r w:rsidRPr="00CE1FFA">
        <w:rPr>
          <w:rFonts w:ascii="Traditional Arabic" w:eastAsia="Times New Roman" w:hAnsi="Segoe UI" w:cs="Traditional Arabic" w:hint="cs"/>
          <w:sz w:val="36"/>
          <w:szCs w:val="36"/>
          <w:rtl/>
        </w:rPr>
        <w:t>ات</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بالفعل،</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والميِّت</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هو</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الذِّي</w:t>
      </w:r>
      <w:r w:rsidRPr="00CE1FFA">
        <w:rPr>
          <w:rFonts w:ascii="Traditional Arabic" w:eastAsia="Times New Roman" w:hAnsi="Segoe UI" w:cs="Traditional Arabic"/>
          <w:sz w:val="36"/>
          <w:szCs w:val="36"/>
          <w:rtl/>
        </w:rPr>
        <w:t xml:space="preserve"> </w:t>
      </w:r>
    </w:p>
    <w:p w:rsidR="00756DF1" w:rsidRPr="00CE1FFA" w:rsidRDefault="00756DF1" w:rsidP="00213436">
      <w:pPr>
        <w:spacing w:after="0" w:line="660" w:lineRule="exact"/>
        <w:jc w:val="both"/>
        <w:rPr>
          <w:rFonts w:ascii="Traditional Arabic" w:hAnsi="Traditional Arabic" w:cs="Traditional Arabic"/>
          <w:sz w:val="36"/>
          <w:szCs w:val="36"/>
          <w:rtl/>
        </w:rPr>
      </w:pPr>
      <w:r w:rsidRPr="00CE1FFA">
        <w:rPr>
          <w:rFonts w:ascii="Traditional Arabic" w:eastAsia="Times New Roman" w:hAnsi="Segoe UI" w:cs="Traditional Arabic" w:hint="cs"/>
          <w:sz w:val="36"/>
          <w:szCs w:val="36"/>
          <w:rtl/>
        </w:rPr>
        <w:t>يؤول</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أمره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إلى</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الموت،</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وإنْ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كان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يزال</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على</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قيد</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الحياة،</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ومن</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ذلك</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قوله</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تعالى</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مخاطب</w:t>
      </w:r>
      <w:r w:rsidR="00B07F1E" w:rsidRPr="00CE1FFA">
        <w:rPr>
          <w:rFonts w:ascii="Traditional Arabic" w:eastAsia="Times New Roman" w:hAnsi="Segoe UI" w:cs="Traditional Arabic" w:hint="cs"/>
          <w:sz w:val="36"/>
          <w:szCs w:val="36"/>
          <w:rtl/>
        </w:rPr>
        <w:t>ـ</w:t>
      </w:r>
      <w:r w:rsidRPr="00CE1FFA">
        <w:rPr>
          <w:rFonts w:ascii="Traditional Arabic" w:eastAsia="Times New Roman" w:hAnsi="Segoe UI" w:cs="Traditional Arabic" w:hint="cs"/>
          <w:sz w:val="36"/>
          <w:szCs w:val="36"/>
          <w:rtl/>
        </w:rPr>
        <w:t>اً</w:t>
      </w:r>
      <w:r w:rsidRPr="00CE1FFA">
        <w:rPr>
          <w:rFonts w:ascii="Traditional Arabic" w:eastAsia="Times New Roman" w:hAnsi="Segoe UI" w:cs="Traditional Arabic"/>
          <w:sz w:val="36"/>
          <w:szCs w:val="36"/>
          <w:rtl/>
        </w:rPr>
        <w:t xml:space="preserve"> </w:t>
      </w:r>
      <w:r w:rsidRPr="00CE1FFA">
        <w:rPr>
          <w:rFonts w:ascii="Traditional Arabic" w:eastAsia="Times New Roman" w:hAnsi="Segoe UI" w:cs="Traditional Arabic" w:hint="cs"/>
          <w:sz w:val="36"/>
          <w:szCs w:val="36"/>
          <w:rtl/>
        </w:rPr>
        <w:t>نبيه</w:t>
      </w:r>
      <w:r w:rsidRPr="00CE1FFA">
        <w:rPr>
          <w:rFonts w:ascii="Traditional Arabic" w:eastAsia="Times New Roman" w:hAnsi="Segoe UI" w:cs="Traditional Arabic"/>
          <w:sz w:val="36"/>
          <w:szCs w:val="36"/>
          <w:rtl/>
        </w:rPr>
        <w:t xml:space="preserve"> </w:t>
      </w:r>
      <w:r w:rsidR="00B07F1E" w:rsidRPr="00CE1FFA">
        <w:rPr>
          <w:rFonts w:ascii="Traditional Arabic" w:eastAsia="Times New Roman" w:hAnsi="Segoe UI" w:cs="Traditional Arabic"/>
          <w:sz w:val="36"/>
          <w:szCs w:val="36"/>
        </w:rPr>
        <w:sym w:font="AGA Arabesque" w:char="F072"/>
      </w:r>
      <w:r w:rsidRPr="00CE1FFA">
        <w:rPr>
          <w:rFonts w:ascii="Traditional Arabic" w:eastAsia="Times New Roman" w:hAnsi="Segoe UI" w:cs="Traditional Arabic"/>
          <w:sz w:val="36"/>
          <w:szCs w:val="36"/>
          <w:rtl/>
        </w:rPr>
        <w:t>:</w:t>
      </w:r>
      <w:r w:rsidRPr="00CE1FFA">
        <w:rPr>
          <w:rFonts w:ascii="Traditional Arabic" w:eastAsia="Times New Roman" w:hAnsi="Segoe UI" w:cs="Traditional Arabic" w:hint="cs"/>
          <w:sz w:val="36"/>
          <w:szCs w:val="36"/>
          <w:rtl/>
        </w:rPr>
        <w:t xml:space="preserve"> </w:t>
      </w:r>
      <w:r w:rsidRPr="00CE1FFA">
        <w:rPr>
          <w:rFonts w:ascii="QCF_BSML" w:eastAsia="Times New Roman" w:hAnsi="QCF_BSML" w:cs="QCF_BSML"/>
          <w:sz w:val="36"/>
          <w:szCs w:val="36"/>
          <w:rtl/>
        </w:rPr>
        <w:t xml:space="preserve">ﭽ </w:t>
      </w:r>
      <w:r w:rsidRPr="00CE1FFA">
        <w:rPr>
          <w:rFonts w:ascii="QCF_P461" w:eastAsia="Times New Roman" w:hAnsi="QCF_P461" w:cs="QCF_P461"/>
          <w:sz w:val="36"/>
          <w:szCs w:val="36"/>
          <w:rtl/>
        </w:rPr>
        <w:t xml:space="preserve">ﰁ  ﰂ  ﰃ  ﰄ   ﰅ  </w:t>
      </w:r>
      <w:r w:rsidRPr="00CE1FFA">
        <w:rPr>
          <w:rFonts w:ascii="QCF_BSML" w:eastAsia="Times New Roman" w:hAnsi="QCF_BSML" w:cs="QCF_BSML"/>
          <w:sz w:val="36"/>
          <w:szCs w:val="36"/>
          <w:rtl/>
        </w:rPr>
        <w:t>ﭼ</w:t>
      </w:r>
      <w:r w:rsidRPr="00CE1FFA">
        <w:rPr>
          <w:rFonts w:ascii="Traditional Arabic" w:eastAsia="Times New Roman" w:hAnsi="Segoe UI"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568"/>
      </w:r>
      <w:r w:rsidRPr="00CE1FFA">
        <w:rPr>
          <w:rFonts w:ascii="Traditional Arabic" w:hAnsi="Traditional Arabic" w:cs="Traditional Arabic" w:hint="cs"/>
          <w:position w:val="12"/>
          <w:sz w:val="36"/>
          <w:szCs w:val="36"/>
          <w:rtl/>
        </w:rPr>
        <w:t>)</w:t>
      </w:r>
    </w:p>
    <w:p w:rsidR="00756DF1" w:rsidRPr="00CE1FFA" w:rsidRDefault="00756DF1" w:rsidP="00213436">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756DF1" w:rsidRPr="00CE1FFA" w:rsidRDefault="00756DF1" w:rsidP="00213436">
      <w:pPr>
        <w:spacing w:after="0" w:line="660" w:lineRule="exact"/>
        <w:ind w:firstLine="289"/>
        <w:jc w:val="both"/>
        <w:rPr>
          <w:rFonts w:ascii="Traditional Arabic" w:hAnsi="Traditional Arabic" w:cs="Traditional Arabic"/>
          <w:spacing w:val="4"/>
          <w:sz w:val="36"/>
          <w:szCs w:val="36"/>
          <w:rtl/>
        </w:rPr>
      </w:pPr>
      <w:r w:rsidRPr="00CE1FFA">
        <w:rPr>
          <w:rFonts w:ascii="Traditional Arabic" w:hAnsi="Traditional Arabic" w:cs="Traditional Arabic" w:hint="cs"/>
          <w:b/>
          <w:bCs/>
          <w:spacing w:val="4"/>
          <w:sz w:val="36"/>
          <w:szCs w:val="36"/>
          <w:rtl/>
        </w:rPr>
        <w:t>فالآية الأولى:</w:t>
      </w:r>
      <w:r w:rsidRPr="00CE1FFA">
        <w:rPr>
          <w:rFonts w:ascii="Traditional Arabic" w:hAnsi="Traditional Arabic" w:cs="Traditional Arabic" w:hint="cs"/>
          <w:spacing w:val="4"/>
          <w:sz w:val="36"/>
          <w:szCs w:val="36"/>
          <w:rtl/>
        </w:rPr>
        <w:t xml:space="preserve"> ورد فيها لفظ ميْت بدون التشديد، </w:t>
      </w:r>
      <w:r w:rsidR="00EA61F5" w:rsidRPr="00CE1FFA">
        <w:rPr>
          <w:rFonts w:ascii="Traditional Arabic" w:hAnsi="Traditional Arabic" w:cs="Traditional Arabic" w:hint="cs"/>
          <w:spacing w:val="4"/>
          <w:sz w:val="36"/>
          <w:szCs w:val="36"/>
          <w:rtl/>
        </w:rPr>
        <w:t xml:space="preserve">وهو في موقعه المتوافق مع معنى الآيات، لذلك </w:t>
      </w:r>
      <w:r w:rsidRPr="00CE1FFA">
        <w:rPr>
          <w:rFonts w:ascii="Traditional Arabic" w:hAnsi="Traditional Arabic" w:cs="Traditional Arabic" w:hint="cs"/>
          <w:spacing w:val="4"/>
          <w:sz w:val="36"/>
          <w:szCs w:val="36"/>
          <w:rtl/>
        </w:rPr>
        <w:t xml:space="preserve">أوحت إلى السامع معنىً غير المعنى المراد في الآية الثانية، فالمقصود هنا كل من مات بالفعل والحقيقة، وليس </w:t>
      </w:r>
      <w:r w:rsidR="0091280F" w:rsidRPr="00CE1FFA">
        <w:rPr>
          <w:rFonts w:ascii="Traditional Arabic" w:hAnsi="Traditional Arabic" w:cs="Traditional Arabic" w:hint="cs"/>
          <w:spacing w:val="4"/>
          <w:sz w:val="36"/>
          <w:szCs w:val="36"/>
          <w:rtl/>
        </w:rPr>
        <w:t xml:space="preserve">مقصوراً أو محصوراً </w:t>
      </w:r>
      <w:r w:rsidRPr="00CE1FFA">
        <w:rPr>
          <w:rFonts w:ascii="Traditional Arabic" w:hAnsi="Traditional Arabic" w:cs="Traditional Arabic" w:hint="cs"/>
          <w:spacing w:val="4"/>
          <w:sz w:val="36"/>
          <w:szCs w:val="36"/>
          <w:rtl/>
        </w:rPr>
        <w:t xml:space="preserve">فقط </w:t>
      </w:r>
      <w:r w:rsidR="0091280F" w:rsidRPr="00CE1FFA">
        <w:rPr>
          <w:rFonts w:ascii="Traditional Arabic" w:hAnsi="Traditional Arabic" w:cs="Traditional Arabic" w:hint="cs"/>
          <w:spacing w:val="4"/>
          <w:sz w:val="36"/>
          <w:szCs w:val="36"/>
          <w:rtl/>
        </w:rPr>
        <w:t xml:space="preserve">على </w:t>
      </w:r>
      <w:r w:rsidRPr="00CE1FFA">
        <w:rPr>
          <w:rFonts w:ascii="Traditional Arabic" w:hAnsi="Traditional Arabic" w:cs="Traditional Arabic" w:hint="cs"/>
          <w:spacing w:val="4"/>
          <w:sz w:val="36"/>
          <w:szCs w:val="36"/>
          <w:rtl/>
        </w:rPr>
        <w:t>ما سيؤول إليه كل حي وهو الموت، وإنما الموت هنا قد تحقق وحصل، وليس هناك مجال للنقاش في وقوعه من عدمه، أو فرصة لتأخره أو تأجيله</w:t>
      </w:r>
      <w:r w:rsidR="0091280F" w:rsidRPr="00CE1FFA">
        <w:rPr>
          <w:rFonts w:ascii="Traditional Arabic" w:hAnsi="Traditional Arabic" w:cs="Traditional Arabic" w:hint="cs"/>
          <w:spacing w:val="4"/>
          <w:sz w:val="36"/>
          <w:szCs w:val="36"/>
          <w:rtl/>
        </w:rPr>
        <w:t xml:space="preserve"> في ذلك الوقت</w:t>
      </w:r>
      <w:r w:rsidRPr="00CE1FFA">
        <w:rPr>
          <w:rFonts w:ascii="Traditional Arabic" w:hAnsi="Traditional Arabic" w:cs="Traditional Arabic" w:hint="cs"/>
          <w:spacing w:val="4"/>
          <w:sz w:val="36"/>
          <w:szCs w:val="36"/>
          <w:rtl/>
        </w:rPr>
        <w:t>، وإنما ه</w:t>
      </w:r>
      <w:r w:rsidR="0091280F" w:rsidRPr="00CE1FFA">
        <w:rPr>
          <w:rFonts w:ascii="Traditional Arabic" w:hAnsi="Traditional Arabic" w:cs="Traditional Arabic" w:hint="cs"/>
          <w:spacing w:val="4"/>
          <w:sz w:val="36"/>
          <w:szCs w:val="36"/>
          <w:rtl/>
        </w:rPr>
        <w:t>ـ</w:t>
      </w:r>
      <w:r w:rsidRPr="00CE1FFA">
        <w:rPr>
          <w:rFonts w:ascii="Traditional Arabic" w:hAnsi="Traditional Arabic" w:cs="Traditional Arabic" w:hint="cs"/>
          <w:spacing w:val="4"/>
          <w:sz w:val="36"/>
          <w:szCs w:val="36"/>
          <w:rtl/>
        </w:rPr>
        <w:t>و قد حصل وانقضى أمره، كما ه</w:t>
      </w:r>
      <w:r w:rsidR="0091280F" w:rsidRPr="00CE1FFA">
        <w:rPr>
          <w:rFonts w:ascii="Traditional Arabic" w:hAnsi="Traditional Arabic" w:cs="Traditional Arabic" w:hint="cs"/>
          <w:spacing w:val="4"/>
          <w:sz w:val="36"/>
          <w:szCs w:val="36"/>
          <w:rtl/>
        </w:rPr>
        <w:t>ـ</w:t>
      </w:r>
      <w:r w:rsidRPr="00CE1FFA">
        <w:rPr>
          <w:rFonts w:ascii="Traditional Arabic" w:hAnsi="Traditional Arabic" w:cs="Traditional Arabic" w:hint="cs"/>
          <w:spacing w:val="4"/>
          <w:sz w:val="36"/>
          <w:szCs w:val="36"/>
          <w:rtl/>
        </w:rPr>
        <w:t xml:space="preserve">و الحال في قـول الله تعالى: </w:t>
      </w:r>
      <w:r w:rsidRPr="00CE1FFA">
        <w:rPr>
          <w:rFonts w:ascii="QCF_BSML" w:eastAsia="Times New Roman" w:hAnsi="QCF_BSML" w:cs="QCF_BSML"/>
          <w:spacing w:val="4"/>
          <w:sz w:val="36"/>
          <w:szCs w:val="36"/>
          <w:rtl/>
        </w:rPr>
        <w:t xml:space="preserve">ﭽ </w:t>
      </w:r>
      <w:r w:rsidRPr="00CE1FFA">
        <w:rPr>
          <w:rFonts w:ascii="QCF_P143" w:eastAsia="Times New Roman" w:hAnsi="QCF_P143" w:cs="QCF_P143"/>
          <w:spacing w:val="4"/>
          <w:sz w:val="36"/>
          <w:szCs w:val="36"/>
          <w:rtl/>
        </w:rPr>
        <w:t xml:space="preserve">ﮗ  ﮘ ﮙ  ﮚ </w:t>
      </w:r>
      <w:r w:rsidRPr="00CE1FFA">
        <w:rPr>
          <w:rFonts w:ascii="QCF_BSML" w:eastAsia="Times New Roman" w:hAnsi="QCF_BSML" w:cs="QCF_BSML"/>
          <w:spacing w:val="4"/>
          <w:sz w:val="36"/>
          <w:szCs w:val="36"/>
          <w:rtl/>
        </w:rPr>
        <w:t>ﭼ</w:t>
      </w:r>
      <w:r w:rsidRPr="00CE1FFA">
        <w:rPr>
          <w:rFonts w:ascii="Traditional Arabic" w:hAnsi="Traditional Arabic" w:cs="Traditional Arabic" w:hint="cs"/>
          <w:spacing w:val="4"/>
          <w:sz w:val="36"/>
          <w:szCs w:val="36"/>
          <w:vertAlign w:val="superscript"/>
          <w:rtl/>
        </w:rPr>
        <w:t>(</w:t>
      </w:r>
      <w:r w:rsidRPr="00CE1FFA">
        <w:rPr>
          <w:rStyle w:val="FootnoteReference"/>
          <w:rFonts w:ascii="Traditional Arabic" w:hAnsi="Traditional Arabic" w:cs="Traditional Arabic"/>
          <w:spacing w:val="4"/>
          <w:sz w:val="36"/>
          <w:szCs w:val="36"/>
          <w:rtl/>
        </w:rPr>
        <w:footnoteReference w:id="569"/>
      </w:r>
      <w:r w:rsidRPr="00CE1FFA">
        <w:rPr>
          <w:rFonts w:ascii="Traditional Arabic" w:hAnsi="Traditional Arabic" w:cs="Traditional Arabic" w:hint="cs"/>
          <w:spacing w:val="4"/>
          <w:sz w:val="36"/>
          <w:szCs w:val="36"/>
          <w:vertAlign w:val="superscript"/>
          <w:rtl/>
        </w:rPr>
        <w:t>)</w:t>
      </w:r>
      <w:r w:rsidRPr="00CE1FFA">
        <w:rPr>
          <w:rFonts w:ascii="Traditional Arabic" w:hAnsi="Traditional Arabic" w:cs="Traditional Arabic" w:hint="cs"/>
          <w:spacing w:val="4"/>
          <w:sz w:val="36"/>
          <w:szCs w:val="36"/>
          <w:rtl/>
        </w:rPr>
        <w:t>، وبالتالي جاءت اللفظة بهذه الطريقة في سياقها المناسب مع الآية الكريمة، لتوضح للقارئ المراد من هذه اللفظة، وهو وقوع الموت فعلاً وانتهاؤه، لا تأخره وحصوله فيما بعد</w:t>
      </w:r>
      <w:r w:rsidR="00E56AE6" w:rsidRPr="00CE1FFA">
        <w:rPr>
          <w:rFonts w:ascii="Traditional Arabic" w:hAnsi="Traditional Arabic" w:cs="Traditional Arabic" w:hint="cs"/>
          <w:spacing w:val="4"/>
          <w:sz w:val="36"/>
          <w:szCs w:val="36"/>
          <w:rtl/>
        </w:rPr>
        <w:t xml:space="preserve"> والله أعلم</w:t>
      </w:r>
      <w:r w:rsidRPr="00CE1FFA">
        <w:rPr>
          <w:rFonts w:ascii="Traditional Arabic" w:hAnsi="Traditional Arabic" w:cs="Traditional Arabic" w:hint="cs"/>
          <w:spacing w:val="4"/>
          <w:sz w:val="36"/>
          <w:szCs w:val="36"/>
          <w:rtl/>
        </w:rPr>
        <w:t>.</w:t>
      </w:r>
    </w:p>
    <w:p w:rsidR="00756DF1" w:rsidRPr="00CE1FFA" w:rsidRDefault="00756DF1" w:rsidP="00213436">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فيها لفظ ميّت بالتشديد، </w:t>
      </w:r>
      <w:r w:rsidR="00EA61F5" w:rsidRPr="00CE1FFA">
        <w:rPr>
          <w:rFonts w:ascii="Traditional Arabic" w:hAnsi="Traditional Arabic" w:cs="Traditional Arabic" w:hint="cs"/>
          <w:sz w:val="36"/>
          <w:szCs w:val="36"/>
          <w:rtl/>
        </w:rPr>
        <w:t>وهو أيضاً هنا في موقعه المتوائم مع سياق الآيات، ف</w:t>
      </w:r>
      <w:r w:rsidRPr="00CE1FFA">
        <w:rPr>
          <w:rFonts w:ascii="Traditional Arabic" w:hAnsi="Traditional Arabic" w:cs="Traditional Arabic" w:hint="cs"/>
          <w:sz w:val="36"/>
          <w:szCs w:val="36"/>
          <w:rtl/>
        </w:rPr>
        <w:t xml:space="preserve">هو يوضح كل ما سيؤول به الحال إلى الموت، سواء بعد قليل أو كثير، فنهايته ستكون الموت لا محالة، وليس المراد </w:t>
      </w:r>
      <w:r w:rsidR="00EA61F5" w:rsidRPr="00CE1FFA">
        <w:rPr>
          <w:rFonts w:ascii="Traditional Arabic" w:hAnsi="Traditional Arabic" w:cs="Traditional Arabic" w:hint="cs"/>
          <w:sz w:val="36"/>
          <w:szCs w:val="36"/>
          <w:rtl/>
        </w:rPr>
        <w:t>باللفظ ل</w:t>
      </w:r>
      <w:r w:rsidRPr="00CE1FFA">
        <w:rPr>
          <w:rFonts w:ascii="Traditional Arabic" w:hAnsi="Traditional Arabic" w:cs="Traditional Arabic" w:hint="cs"/>
          <w:sz w:val="36"/>
          <w:szCs w:val="36"/>
          <w:rtl/>
        </w:rPr>
        <w:t xml:space="preserve">من مات وانتهى أجله مسبقاً، كما هو الحال في الآية السابقة، وإنما هنا باعتبار ما سيكون، وفي كلتا الحالتين، هو قادم لا محالة، ولكن الموت هنا يراد به ما سيأتي سواء في العهد القريب أو البعيد، وبالتالي جاءت هنا بالتشديد لتوضح هذا المعنى، فتكون في موضعها المناسب، لأن هذا واضح من سياق الآيات في الإخبار عن موت الرسول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وأمته من بعده كذلك</w:t>
      </w:r>
      <w:r w:rsidR="00E56AE6"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F34837" w:rsidRPr="00A264FC" w:rsidRDefault="00A264FC"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 xml:space="preserve"> </w:t>
      </w:r>
      <w:r w:rsidR="00F34837" w:rsidRPr="00A264FC">
        <w:rPr>
          <w:rFonts w:ascii="Traditional Arabic" w:hAnsi="Traditional Arabic" w:cs="Traditional Arabic" w:hint="cs"/>
          <w:b/>
          <w:bCs/>
          <w:sz w:val="36"/>
          <w:szCs w:val="36"/>
          <w:rtl/>
        </w:rPr>
        <w:t>(المثال ال</w:t>
      </w:r>
      <w:r w:rsidR="00B07F1E" w:rsidRPr="00A264FC">
        <w:rPr>
          <w:rFonts w:ascii="Traditional Arabic" w:hAnsi="Traditional Arabic" w:cs="Traditional Arabic" w:hint="cs"/>
          <w:b/>
          <w:bCs/>
          <w:sz w:val="36"/>
          <w:szCs w:val="36"/>
          <w:rtl/>
        </w:rPr>
        <w:t>ت</w:t>
      </w:r>
      <w:r w:rsidR="00F34837" w:rsidRPr="00A264FC">
        <w:rPr>
          <w:rFonts w:ascii="Traditional Arabic" w:hAnsi="Traditional Arabic" w:cs="Traditional Arabic" w:hint="cs"/>
          <w:b/>
          <w:bCs/>
          <w:sz w:val="36"/>
          <w:szCs w:val="36"/>
          <w:rtl/>
        </w:rPr>
        <w:t>ا</w:t>
      </w:r>
      <w:r w:rsidR="00B07F1E" w:rsidRPr="00A264FC">
        <w:rPr>
          <w:rFonts w:ascii="Traditional Arabic" w:hAnsi="Traditional Arabic" w:cs="Traditional Arabic" w:hint="cs"/>
          <w:b/>
          <w:bCs/>
          <w:sz w:val="36"/>
          <w:szCs w:val="36"/>
          <w:rtl/>
        </w:rPr>
        <w:t>س</w:t>
      </w:r>
      <w:r w:rsidR="00F34837" w:rsidRPr="00A264FC">
        <w:rPr>
          <w:rFonts w:ascii="Traditional Arabic" w:hAnsi="Traditional Arabic" w:cs="Traditional Arabic" w:hint="cs"/>
          <w:b/>
          <w:bCs/>
          <w:sz w:val="36"/>
          <w:szCs w:val="36"/>
          <w:rtl/>
        </w:rPr>
        <w:t xml:space="preserve">ع </w:t>
      </w:r>
      <w:r w:rsidR="00B07F1E" w:rsidRPr="00A264FC">
        <w:rPr>
          <w:rFonts w:ascii="Traditional Arabic" w:hAnsi="Traditional Arabic" w:cs="Traditional Arabic" w:hint="cs"/>
          <w:b/>
          <w:bCs/>
          <w:sz w:val="36"/>
          <w:szCs w:val="36"/>
          <w:rtl/>
        </w:rPr>
        <w:t>وال</w:t>
      </w:r>
      <w:r w:rsidR="00F34837" w:rsidRPr="00A264FC">
        <w:rPr>
          <w:rFonts w:ascii="Traditional Arabic" w:hAnsi="Traditional Arabic" w:cs="Traditional Arabic" w:hint="cs"/>
          <w:b/>
          <w:bCs/>
          <w:sz w:val="36"/>
          <w:szCs w:val="36"/>
          <w:rtl/>
        </w:rPr>
        <w:t>عشر</w:t>
      </w:r>
      <w:r w:rsidR="00B07F1E" w:rsidRPr="00A264FC">
        <w:rPr>
          <w:rFonts w:ascii="Traditional Arabic" w:hAnsi="Traditional Arabic" w:cs="Traditional Arabic" w:hint="cs"/>
          <w:b/>
          <w:bCs/>
          <w:sz w:val="36"/>
          <w:szCs w:val="36"/>
          <w:rtl/>
        </w:rPr>
        <w:t>ون</w:t>
      </w:r>
      <w:r w:rsidR="00F34837" w:rsidRPr="00A264FC">
        <w:rPr>
          <w:rFonts w:ascii="Traditional Arabic" w:hAnsi="Traditional Arabic" w:cs="Traditional Arabic" w:hint="cs"/>
          <w:b/>
          <w:bCs/>
          <w:sz w:val="36"/>
          <w:szCs w:val="36"/>
          <w:rtl/>
        </w:rPr>
        <w:t>) [ وقال ــ قال ]</w:t>
      </w:r>
      <w:r w:rsidR="00F34837" w:rsidRPr="00CE1FFA">
        <w:rPr>
          <w:rFonts w:ascii="Traditional Arabic" w:hAnsi="Traditional Arabic" w:cs="Traditional Arabic" w:hint="cs"/>
          <w:b/>
          <w:bCs/>
          <w:sz w:val="36"/>
          <w:szCs w:val="36"/>
          <w:rtl/>
        </w:rPr>
        <w:t xml:space="preserve"> </w:t>
      </w:r>
    </w:p>
    <w:p w:rsidR="00F34837"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519" w:hAnsi="QCF_P519" w:cs="QCF_P519"/>
          <w:sz w:val="36"/>
          <w:szCs w:val="36"/>
          <w:u w:val="single"/>
          <w:rtl/>
        </w:rPr>
        <w:t xml:space="preserve">ﮚ </w:t>
      </w:r>
      <w:r w:rsidRPr="00CE1FFA">
        <w:rPr>
          <w:rFonts w:ascii="QCF_P519" w:hAnsi="QCF_P519" w:cs="QCF_P519"/>
          <w:sz w:val="36"/>
          <w:szCs w:val="36"/>
          <w:rtl/>
        </w:rPr>
        <w:t xml:space="preserve"> ﮛ  ﮜ  ﮝ  ﮞ  ﮟ  ﮠ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70"/>
      </w:r>
      <w:r w:rsidRPr="00CE1FFA">
        <w:rPr>
          <w:rFonts w:ascii="Traditional Arabic" w:hAnsi="Traditional Arabic"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519" w:hAnsi="QCF_P519" w:cs="QCF_P519"/>
          <w:sz w:val="36"/>
          <w:szCs w:val="36"/>
          <w:rtl/>
        </w:rPr>
        <w:t xml:space="preserve">ﯙ  </w:t>
      </w:r>
      <w:r w:rsidRPr="00CE1FFA">
        <w:rPr>
          <w:rFonts w:ascii="QCF_P519" w:hAnsi="QCF_P519" w:cs="QCF_P519"/>
          <w:sz w:val="36"/>
          <w:szCs w:val="36"/>
          <w:u w:val="single"/>
          <w:rtl/>
        </w:rPr>
        <w:t>ﯚ</w:t>
      </w:r>
      <w:r w:rsidRPr="00CE1FFA">
        <w:rPr>
          <w:rFonts w:ascii="QCF_P519" w:hAnsi="QCF_P519" w:cs="QCF_P519"/>
          <w:sz w:val="36"/>
          <w:szCs w:val="36"/>
          <w:rtl/>
        </w:rPr>
        <w:t xml:space="preserve">  ﯛ  ﯜ  ﯝ  ﯞ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71"/>
      </w:r>
      <w:r w:rsidRPr="00CE1FFA">
        <w:rPr>
          <w:rFonts w:ascii="Arial" w:hAnsi="Arial" w:cs="Traditional Arabic" w:hint="cs"/>
          <w:position w:val="12"/>
          <w:sz w:val="36"/>
          <w:szCs w:val="36"/>
          <w:rtl/>
        </w:rPr>
        <w:t>)</w:t>
      </w:r>
    </w:p>
    <w:p w:rsidR="00F34837" w:rsidRPr="00CE1FFA" w:rsidRDefault="00F34837" w:rsidP="00F3483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يَقُولُ</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مُخْبِرًا</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الملَكِ</w:t>
      </w:r>
      <w:r w:rsidRPr="00CE1FFA">
        <w:rPr>
          <w:rFonts w:ascii="Traditional Arabic" w:cs="Traditional Arabic"/>
          <w:sz w:val="36"/>
          <w:szCs w:val="36"/>
          <w:rtl/>
        </w:rPr>
        <w:t xml:space="preserve"> </w:t>
      </w:r>
      <w:r w:rsidRPr="00CE1FFA">
        <w:rPr>
          <w:rFonts w:ascii="Traditional Arabic" w:cs="Traditional Arabic" w:hint="cs"/>
          <w:sz w:val="36"/>
          <w:szCs w:val="36"/>
          <w:rtl/>
        </w:rPr>
        <w:t>الموَكَّلِ</w:t>
      </w:r>
      <w:r w:rsidRPr="00CE1FFA">
        <w:rPr>
          <w:rFonts w:ascii="Traditional Arabic" w:cs="Traditional Arabic"/>
          <w:sz w:val="36"/>
          <w:szCs w:val="36"/>
          <w:rtl/>
        </w:rPr>
        <w:t xml:space="preserve"> </w:t>
      </w:r>
      <w:r w:rsidRPr="00CE1FFA">
        <w:rPr>
          <w:rFonts w:ascii="Traditional Arabic" w:cs="Traditional Arabic" w:hint="cs"/>
          <w:sz w:val="36"/>
          <w:szCs w:val="36"/>
          <w:rtl/>
        </w:rPr>
        <w:t>بِعَمَلِ</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آدَمَ</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يَشْهَدُ</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يَوْمَ</w:t>
      </w:r>
      <w:r w:rsidRPr="00CE1FFA">
        <w:rPr>
          <w:rFonts w:ascii="Traditional Arabic" w:cs="Traditional Arabic"/>
          <w:sz w:val="36"/>
          <w:szCs w:val="36"/>
          <w:rtl/>
        </w:rPr>
        <w:t xml:space="preserve"> </w:t>
      </w:r>
      <w:r w:rsidRPr="00CE1FFA">
        <w:rPr>
          <w:rFonts w:ascii="Traditional Arabic" w:cs="Traditional Arabic" w:hint="cs"/>
          <w:sz w:val="36"/>
          <w:szCs w:val="36"/>
          <w:rtl/>
        </w:rPr>
        <w:t>القِيَامَةِ</w:t>
      </w:r>
      <w:r w:rsidRPr="00CE1FFA">
        <w:rPr>
          <w:rFonts w:ascii="Traditional Arabic" w:cs="Traditional Arabic"/>
          <w:sz w:val="36"/>
          <w:szCs w:val="36"/>
          <w:rtl/>
        </w:rPr>
        <w:t xml:space="preserve"> </w:t>
      </w:r>
      <w:r w:rsidRPr="00CE1FFA">
        <w:rPr>
          <w:rFonts w:ascii="Traditional Arabic" w:cs="Traditional Arabic" w:hint="cs"/>
          <w:sz w:val="36"/>
          <w:szCs w:val="36"/>
          <w:rtl/>
        </w:rPr>
        <w:t>بِمَا</w:t>
      </w:r>
      <w:r w:rsidRPr="00CE1FFA">
        <w:rPr>
          <w:rFonts w:ascii="Traditional Arabic" w:cs="Traditional Arabic"/>
          <w:sz w:val="36"/>
          <w:szCs w:val="36"/>
          <w:rtl/>
        </w:rPr>
        <w:t xml:space="preserve"> </w:t>
      </w:r>
      <w:r w:rsidRPr="00CE1FFA">
        <w:rPr>
          <w:rFonts w:ascii="Traditional Arabic" w:cs="Traditional Arabic" w:hint="cs"/>
          <w:sz w:val="36"/>
          <w:szCs w:val="36"/>
          <w:rtl/>
        </w:rPr>
        <w:t>فَعَلَ</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72"/>
      </w:r>
      <w:r w:rsidRPr="00CE1FFA">
        <w:rPr>
          <w:rFonts w:ascii="Traditional Arabic" w:hAnsi="Traditional Arabic" w:cs="Traditional Arabic" w:hint="cs"/>
          <w:position w:val="12"/>
          <w:sz w:val="36"/>
          <w:szCs w:val="36"/>
          <w:rtl/>
        </w:rPr>
        <w:t>)</w:t>
      </w:r>
    </w:p>
    <w:p w:rsidR="00F34837" w:rsidRPr="00CE1FFA" w:rsidRDefault="00F34837" w:rsidP="0091280F">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هُوَ</w:t>
      </w:r>
      <w:r w:rsidRPr="00CE1FFA">
        <w:rPr>
          <w:rFonts w:ascii="Traditional Arabic" w:cs="Traditional Arabic"/>
          <w:sz w:val="36"/>
          <w:szCs w:val="36"/>
          <w:rtl/>
        </w:rPr>
        <w:t xml:space="preserve"> </w:t>
      </w:r>
      <w:r w:rsidRPr="00CE1FFA">
        <w:rPr>
          <w:rFonts w:ascii="Traditional Arabic" w:cs="Traditional Arabic" w:hint="cs"/>
          <w:sz w:val="36"/>
          <w:szCs w:val="36"/>
          <w:rtl/>
        </w:rPr>
        <w:t>الشَّيْطَانُ</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وُكِّلَ</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73"/>
      </w:r>
      <w:r w:rsidRPr="00CE1FFA">
        <w:rPr>
          <w:rFonts w:ascii="Traditional Arabic" w:hAnsi="Traditional Arabic" w:cs="Traditional Arabic" w:hint="cs"/>
          <w:position w:val="12"/>
          <w:sz w:val="36"/>
          <w:szCs w:val="36"/>
          <w:rtl/>
        </w:rPr>
        <w:t>)</w:t>
      </w:r>
    </w:p>
    <w:p w:rsidR="00F34837" w:rsidRPr="00CE1FFA" w:rsidRDefault="00F34837" w:rsidP="0091280F">
      <w:pPr>
        <w:spacing w:after="0" w:line="600" w:lineRule="exact"/>
        <w:ind w:firstLine="289"/>
        <w:jc w:val="both"/>
        <w:rPr>
          <w:rFonts w:ascii="Lotus Linotype" w:hAnsi="Lotus Linotype" w:cs="Traditional Arabic"/>
          <w:sz w:val="36"/>
          <w:szCs w:val="36"/>
          <w:rtl/>
        </w:rPr>
      </w:pPr>
      <w:r w:rsidRPr="00CE1FFA">
        <w:rPr>
          <w:rFonts w:ascii="Traditional Arabic" w:hAnsi="Traditional Arabic" w:cs="Traditional Arabic" w:hint="cs"/>
          <w:sz w:val="36"/>
          <w:szCs w:val="36"/>
          <w:rtl/>
        </w:rPr>
        <w:t>وجاء في كتاب ( روح المعاني ): (</w:t>
      </w:r>
      <w:r w:rsidRPr="00CE1FFA">
        <w:rPr>
          <w:rFonts w:ascii="Lotus Linotype" w:hAnsi="Lotus Linotype" w:cs="Traditional Arabic" w:hint="cs"/>
          <w:sz w:val="36"/>
          <w:szCs w:val="36"/>
          <w:rtl/>
        </w:rPr>
        <w:t xml:space="preserve"> 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قرينه،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الشيطان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المقيض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وإنما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استؤنفت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هذه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الجملة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استئناف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الجمل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الواقعة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حكاية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المقاولة؛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جواب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لمحذوف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قوله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تعالى</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 xml:space="preserve">{ </w:t>
      </w:r>
      <w:r w:rsidRPr="00CE1FFA">
        <w:rPr>
          <w:rFonts w:ascii="QCF_P519" w:hAnsi="QCF_P519" w:cs="QCF_P519"/>
          <w:sz w:val="36"/>
          <w:szCs w:val="36"/>
          <w:rtl/>
        </w:rPr>
        <w:t xml:space="preserve">ﯜ  ﯝ  ﯞ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مبني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سابقة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اعتذر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الكافر،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كأنه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أطغاني،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فأجاب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قرينه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بتكذيبه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وإسناد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الطغيان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بخلاف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الجملة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الأولى،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واجبة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العطف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قبلها،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دلالة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w:t>
      </w:r>
      <w:r w:rsidR="004E689A" w:rsidRPr="00CE1FFA">
        <w:rPr>
          <w:rFonts w:ascii="Lotus Linotype" w:hAnsi="Lotus Linotype" w:cs="Traditional Arabic" w:hint="cs"/>
          <w:sz w:val="36"/>
          <w:szCs w:val="36"/>
          <w:rtl/>
        </w:rPr>
        <w:t>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الجمع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بين مفهوميهمـا 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الحصول،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أعني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مجيء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نفس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الملكين.</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74"/>
      </w:r>
      <w:r w:rsidRPr="00CE1FFA">
        <w:rPr>
          <w:rFonts w:ascii="Traditional Arabic" w:hAnsi="Traditional Arabic" w:cs="Traditional Arabic" w:hint="cs"/>
          <w:position w:val="12"/>
          <w:sz w:val="36"/>
          <w:szCs w:val="36"/>
          <w:rtl/>
        </w:rPr>
        <w:t>)</w:t>
      </w:r>
    </w:p>
    <w:p w:rsidR="00F34837" w:rsidRPr="00CE1FFA" w:rsidRDefault="00F34837" w:rsidP="0091280F">
      <w:pPr>
        <w:spacing w:after="0" w:line="60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F34837" w:rsidRPr="00CE1FFA" w:rsidRDefault="00F34837" w:rsidP="0091280F">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ورد فيها الفعل بزيادة حرف العطف قبله وهو الواو، وذلك لتوافقه مع سياق الآيات، فالجملة في الآية هنا معطوفة على ما وقعت الإشارة إليه في الآيات السابقة، والمعنيان مجتمعان، حيث إن كل نفس يوم القيامة ستأتي ومعها سائق يسوقها، وفي نفس الوقت سيقول الشهيد القول المذكور في الآية، لذلك كان العطف بحرف الواو، فكانت الزيادة في مكانها المناسب والله أعلم.</w:t>
      </w:r>
    </w:p>
    <w:p w:rsidR="00756DF1" w:rsidRPr="00CE1FFA" w:rsidRDefault="00F34837" w:rsidP="0091280F">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ورد فيها الفعل بدون زيادة عطف أو غيره، لأنها جملة مستقلة عن باقي الآيات، ومستأنفة للمعنى، وكأنها جواب لمحذوف، وذلك تكذيبه لقرينه فيما بعد، وإسناد الطغيان وتحويله عليه، فلم تكن هناك جمل معطوفة ليكون العطف، ولا حاجة لربط الجملة بسابقها من الكلام، فكان الفعل بدون زيادة في موقعه المتوافق مع الآيات والله أعلم.</w:t>
      </w:r>
    </w:p>
    <w:p w:rsidR="00756DF1" w:rsidRPr="00CE1FFA" w:rsidRDefault="00756DF1" w:rsidP="00756DF1">
      <w:pPr>
        <w:spacing w:after="0" w:line="240" w:lineRule="auto"/>
        <w:ind w:firstLine="288"/>
        <w:jc w:val="both"/>
        <w:rPr>
          <w:rFonts w:ascii="Traditional Arabic" w:hAnsi="Traditional Arabic" w:cs="Traditional Arabic"/>
          <w:sz w:val="36"/>
          <w:szCs w:val="36"/>
          <w:rtl/>
        </w:rPr>
      </w:pPr>
    </w:p>
    <w:p w:rsidR="00A264FC" w:rsidRDefault="00A264FC" w:rsidP="00A264FC">
      <w:pPr>
        <w:spacing w:after="0"/>
        <w:rPr>
          <w:rFonts w:ascii="Traditional Arabic" w:hAnsi="Traditional Arabic" w:cs="Traditional Arabic"/>
          <w:b/>
          <w:bCs/>
          <w:sz w:val="36"/>
          <w:szCs w:val="36"/>
          <w:rtl/>
        </w:rPr>
      </w:pPr>
    </w:p>
    <w:p w:rsidR="00A264FC" w:rsidRDefault="00A264FC" w:rsidP="00A264FC">
      <w:pPr>
        <w:spacing w:after="0"/>
        <w:rPr>
          <w:rFonts w:ascii="Traditional Arabic" w:hAnsi="Traditional Arabic" w:cs="Traditional Arabic"/>
          <w:b/>
          <w:bCs/>
          <w:sz w:val="36"/>
          <w:szCs w:val="36"/>
          <w:rtl/>
        </w:rPr>
      </w:pPr>
    </w:p>
    <w:p w:rsidR="00A264FC" w:rsidRDefault="00A264FC" w:rsidP="00A264FC">
      <w:pPr>
        <w:spacing w:after="0"/>
        <w:rPr>
          <w:rFonts w:ascii="Traditional Arabic" w:hAnsi="Traditional Arabic" w:cs="Traditional Arabic"/>
          <w:b/>
          <w:bCs/>
          <w:sz w:val="36"/>
          <w:szCs w:val="36"/>
          <w:rtl/>
        </w:rPr>
      </w:pPr>
    </w:p>
    <w:p w:rsidR="0098026A" w:rsidRPr="00CE1FFA" w:rsidRDefault="00756DF1"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(المثال ال</w:t>
      </w:r>
      <w:r w:rsidR="0091280F" w:rsidRPr="00A264FC">
        <w:rPr>
          <w:rFonts w:ascii="Traditional Arabic" w:hAnsi="Traditional Arabic" w:cs="Traditional Arabic" w:hint="cs"/>
          <w:b/>
          <w:bCs/>
          <w:sz w:val="36"/>
          <w:szCs w:val="36"/>
          <w:rtl/>
        </w:rPr>
        <w:t>ثلاثون</w:t>
      </w:r>
      <w:r w:rsidRPr="00A264FC">
        <w:rPr>
          <w:rFonts w:ascii="Traditional Arabic" w:hAnsi="Traditional Arabic" w:cs="Traditional Arabic" w:hint="cs"/>
          <w:b/>
          <w:bCs/>
          <w:sz w:val="36"/>
          <w:szCs w:val="36"/>
          <w:rtl/>
        </w:rPr>
        <w:t>)</w:t>
      </w:r>
      <w:r w:rsidR="0098026A" w:rsidRPr="00A264FC">
        <w:rPr>
          <w:rFonts w:ascii="Traditional Arabic" w:hAnsi="Traditional Arabic" w:cs="Traditional Arabic" w:hint="cs"/>
          <w:b/>
          <w:bCs/>
          <w:sz w:val="36"/>
          <w:szCs w:val="36"/>
          <w:rtl/>
        </w:rPr>
        <w:t xml:space="preserve"> [ لجعلناه ــ جعلناه ]</w:t>
      </w:r>
      <w:r w:rsidRPr="00CE1FFA">
        <w:rPr>
          <w:rFonts w:ascii="Traditional Arabic" w:hAnsi="Traditional Arabic" w:cs="Traditional Arabic" w:hint="cs"/>
          <w:b/>
          <w:bCs/>
          <w:sz w:val="36"/>
          <w:szCs w:val="36"/>
          <w:rtl/>
        </w:rPr>
        <w:t xml:space="preserve"> </w:t>
      </w:r>
    </w:p>
    <w:p w:rsidR="00756DF1" w:rsidRPr="00CE1FFA" w:rsidRDefault="00756DF1" w:rsidP="00213436">
      <w:pPr>
        <w:spacing w:after="0" w:line="620" w:lineRule="exact"/>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536" w:eastAsia="Times New Roman" w:hAnsi="QCF_P536" w:cs="QCF_P536"/>
          <w:sz w:val="36"/>
          <w:szCs w:val="36"/>
          <w:u w:val="single"/>
          <w:rtl/>
        </w:rPr>
        <w:t xml:space="preserve">ﮣ </w:t>
      </w:r>
      <w:r w:rsidRPr="00CE1FFA">
        <w:rPr>
          <w:rFonts w:ascii="QCF_P536" w:eastAsia="Times New Roman" w:hAnsi="QCF_P536" w:cs="QCF_P536"/>
          <w:sz w:val="36"/>
          <w:szCs w:val="36"/>
          <w:rtl/>
        </w:rPr>
        <w:t xml:space="preserve">  ﮤ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575"/>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p>
    <w:p w:rsidR="00756DF1" w:rsidRPr="00CE1FFA" w:rsidRDefault="00756DF1" w:rsidP="00213436">
      <w:pPr>
        <w:spacing w:after="0" w:line="620" w:lineRule="exact"/>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536" w:eastAsia="Times New Roman" w:hAnsi="QCF_P536" w:cs="QCF_P536"/>
          <w:sz w:val="36"/>
          <w:szCs w:val="36"/>
          <w:u w:val="single"/>
          <w:rtl/>
        </w:rPr>
        <w:t>ﯟ</w:t>
      </w:r>
      <w:r w:rsidRPr="00CE1FFA">
        <w:rPr>
          <w:rFonts w:ascii="QCF_P536" w:eastAsia="Times New Roman" w:hAnsi="QCF_P536" w:cs="QCF_P536"/>
          <w:sz w:val="36"/>
          <w:szCs w:val="36"/>
          <w:rtl/>
        </w:rPr>
        <w:t xml:space="preserve">  ﯠ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576"/>
      </w:r>
      <w:r w:rsidRPr="00CE1FFA">
        <w:rPr>
          <w:rFonts w:ascii="Traditional Arabic" w:hAnsi="Traditional Arabic" w:cs="Traditional Arabic" w:hint="cs"/>
          <w:sz w:val="36"/>
          <w:szCs w:val="36"/>
          <w:vertAlign w:val="superscript"/>
          <w:rtl/>
        </w:rPr>
        <w:t>)</w:t>
      </w:r>
    </w:p>
    <w:p w:rsidR="00756DF1" w:rsidRPr="00CE1FFA" w:rsidRDefault="00756DF1" w:rsidP="00213436">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لأَيْبَسْنَاهُ</w:t>
      </w:r>
      <w:r w:rsidRPr="00CE1FFA">
        <w:rPr>
          <w:rFonts w:ascii="Traditional Arabic" w:cs="Traditional Arabic"/>
          <w:sz w:val="36"/>
          <w:szCs w:val="36"/>
          <w:rtl/>
        </w:rPr>
        <w:t xml:space="preserve"> </w:t>
      </w:r>
      <w:r w:rsidRPr="00CE1FFA">
        <w:rPr>
          <w:rFonts w:ascii="Traditional Arabic" w:cs="Traditional Arabic" w:hint="cs"/>
          <w:sz w:val="36"/>
          <w:szCs w:val="36"/>
          <w:rtl/>
        </w:rPr>
        <w:t>قَبْلَ</w:t>
      </w:r>
      <w:r w:rsidRPr="00CE1FFA">
        <w:rPr>
          <w:rFonts w:ascii="Traditional Arabic" w:cs="Traditional Arabic"/>
          <w:sz w:val="36"/>
          <w:szCs w:val="36"/>
          <w:rtl/>
        </w:rPr>
        <w:t xml:space="preserve"> </w:t>
      </w:r>
      <w:r w:rsidRPr="00CE1FFA">
        <w:rPr>
          <w:rFonts w:ascii="Traditional Arabic" w:cs="Traditional Arabic" w:hint="cs"/>
          <w:sz w:val="36"/>
          <w:szCs w:val="36"/>
          <w:rtl/>
        </w:rPr>
        <w:t>اسْتِوَائِهِ</w:t>
      </w:r>
      <w:r w:rsidRPr="00CE1FFA">
        <w:rPr>
          <w:rFonts w:ascii="Traditional Arabic" w:cs="Traditional Arabic"/>
          <w:sz w:val="36"/>
          <w:szCs w:val="36"/>
          <w:rtl/>
        </w:rPr>
        <w:t xml:space="preserve"> </w:t>
      </w:r>
      <w:r w:rsidRPr="00CE1FFA">
        <w:rPr>
          <w:rFonts w:ascii="Traditional Arabic" w:cs="Traditional Arabic" w:hint="cs"/>
          <w:sz w:val="36"/>
          <w:szCs w:val="36"/>
          <w:rtl/>
        </w:rPr>
        <w:t>وَاسْتِحْصَادِهِ</w:t>
      </w:r>
      <w:r w:rsidR="00382840"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577"/>
      </w:r>
      <w:r w:rsidRPr="00CE1FFA">
        <w:rPr>
          <w:rFonts w:ascii="Traditional Arabic" w:hAnsi="Traditional Arabic" w:cs="Traditional Arabic" w:hint="cs"/>
          <w:position w:val="12"/>
          <w:sz w:val="36"/>
          <w:szCs w:val="36"/>
          <w:rtl/>
        </w:rPr>
        <w:t>)</w:t>
      </w:r>
    </w:p>
    <w:p w:rsidR="00756DF1" w:rsidRPr="00CE1FFA" w:rsidRDefault="00756DF1" w:rsidP="00213436">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زُعاقًا</w:t>
      </w:r>
      <w:r w:rsidRPr="00CE1FFA">
        <w:rPr>
          <w:rFonts w:ascii="Traditional Arabic" w:cs="Traditional Arabic"/>
          <w:sz w:val="36"/>
          <w:szCs w:val="36"/>
          <w:rtl/>
        </w:rPr>
        <w:t xml:space="preserve"> </w:t>
      </w:r>
      <w:r w:rsidRPr="00CE1FFA">
        <w:rPr>
          <w:rFonts w:ascii="Traditional Arabic" w:cs="Traditional Arabic" w:hint="cs"/>
          <w:sz w:val="36"/>
          <w:szCs w:val="36"/>
          <w:rtl/>
        </w:rPr>
        <w:t>مُرًّا</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يَصْلُحُ</w:t>
      </w:r>
      <w:r w:rsidRPr="00CE1FFA">
        <w:rPr>
          <w:rFonts w:ascii="Traditional Arabic" w:cs="Traditional Arabic"/>
          <w:sz w:val="36"/>
          <w:szCs w:val="36"/>
          <w:rtl/>
        </w:rPr>
        <w:t xml:space="preserve"> </w:t>
      </w:r>
      <w:r w:rsidRPr="00CE1FFA">
        <w:rPr>
          <w:rFonts w:ascii="Traditional Arabic" w:cs="Traditional Arabic" w:hint="cs"/>
          <w:sz w:val="36"/>
          <w:szCs w:val="36"/>
          <w:rtl/>
        </w:rPr>
        <w:t>لِشُرْبٍ</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زَرْعٍ</w:t>
      </w:r>
      <w:r w:rsidR="00382840"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578"/>
      </w:r>
      <w:r w:rsidRPr="00CE1FFA">
        <w:rPr>
          <w:rFonts w:ascii="Traditional Arabic" w:hAnsi="Traditional Arabic" w:cs="Traditional Arabic" w:hint="cs"/>
          <w:position w:val="12"/>
          <w:sz w:val="36"/>
          <w:szCs w:val="36"/>
          <w:rtl/>
        </w:rPr>
        <w:t>)</w:t>
      </w:r>
    </w:p>
    <w:p w:rsidR="00756DF1" w:rsidRPr="00CE1FFA" w:rsidRDefault="00756DF1" w:rsidP="00213436">
      <w:pPr>
        <w:spacing w:after="0" w:line="620" w:lineRule="exact"/>
        <w:ind w:firstLine="289"/>
        <w:jc w:val="both"/>
        <w:rPr>
          <w:rFonts w:ascii="Lotus Linotype" w:hAnsi="Lotus Linotype" w:cs="Traditional Arabic"/>
          <w:sz w:val="36"/>
          <w:szCs w:val="36"/>
          <w:rtl/>
        </w:rPr>
      </w:pPr>
      <w:r w:rsidRPr="00CE1FFA">
        <w:rPr>
          <w:rFonts w:ascii="Traditional Arabic" w:hAnsi="Traditional Arabic" w:cs="Traditional Arabic" w:hint="cs"/>
          <w:sz w:val="36"/>
          <w:szCs w:val="36"/>
          <w:rtl/>
        </w:rPr>
        <w:t>وجاء في كتاب ( محاسن التأويل ): (</w:t>
      </w:r>
      <w:r w:rsidRPr="00CE1FFA">
        <w:rPr>
          <w:rFonts w:ascii="Lotus Linotype" w:hAnsi="Lotus Linotype" w:cs="Traditional Arabic" w:hint="cs"/>
          <w:sz w:val="36"/>
          <w:szCs w:val="36"/>
          <w:rtl/>
        </w:rPr>
        <w:t xml:space="preserve"> 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الإمام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الأثير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المثل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السائر</w:t>
      </w:r>
      <w:r w:rsidRPr="00CE1FFA">
        <w:rPr>
          <w:rFonts w:ascii="Lotus Linotype" w:hAnsi="Lotus Linotype" w:cs="Traditional Arabic"/>
          <w:sz w:val="36"/>
          <w:szCs w:val="36"/>
          <w:rtl/>
        </w:rPr>
        <w:t xml:space="preserve"> "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النوع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الحادي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عشر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المقالة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الثانية،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بحث</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ورود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التوكيد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الكلام،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تجيء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لضرب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المبالغة،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مجيء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قوله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تعالى</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536" w:eastAsia="Times New Roman" w:hAnsi="QCF_P536" w:cs="QCF_P536"/>
          <w:sz w:val="36"/>
          <w:szCs w:val="36"/>
          <w:rtl/>
        </w:rPr>
        <w:t xml:space="preserve">ﮣ   ﮤ  </w:t>
      </w:r>
      <w:r w:rsidRPr="00CE1FFA">
        <w:rPr>
          <w:rFonts w:ascii="QCF_BSML" w:eastAsia="Times New Roman" w:hAnsi="QCF_BSML" w:cs="QCF_BSML"/>
          <w:sz w:val="36"/>
          <w:szCs w:val="36"/>
          <w:rtl/>
        </w:rPr>
        <w:t>ﭼ</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قوله</w:t>
      </w:r>
      <w:r w:rsidRPr="00CE1FFA">
        <w:rPr>
          <w:rFonts w:ascii="Lotus Linotype" w:hAnsi="Lotus Linotype"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536" w:eastAsia="Times New Roman" w:hAnsi="QCF_P536" w:cs="QCF_P536"/>
          <w:sz w:val="36"/>
          <w:szCs w:val="36"/>
          <w:rtl/>
        </w:rPr>
        <w:t xml:space="preserve">ﯟ  ﯠ  </w:t>
      </w:r>
      <w:r w:rsidRPr="00CE1FFA">
        <w:rPr>
          <w:rFonts w:ascii="QCF_BSML" w:eastAsia="Times New Roman" w:hAnsi="QCF_BSML" w:cs="QCF_BSML"/>
          <w:sz w:val="36"/>
          <w:szCs w:val="36"/>
          <w:rtl/>
        </w:rPr>
        <w:t>ﭼ</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مثاله</w:t>
      </w:r>
      <w:r w:rsidRPr="00CE1FFA">
        <w:rPr>
          <w:rFonts w:ascii="Lotus Linotype" w:hAnsi="Lotus Linotype" w:cs="Traditional Arabic"/>
          <w:sz w:val="36"/>
          <w:szCs w:val="36"/>
          <w:rtl/>
        </w:rPr>
        <w:t>:</w:t>
      </w:r>
    </w:p>
    <w:p w:rsidR="00756DF1" w:rsidRPr="00CE1FFA" w:rsidRDefault="00756DF1" w:rsidP="00213436">
      <w:pPr>
        <w:spacing w:after="0" w:line="620" w:lineRule="exact"/>
        <w:ind w:firstLine="289"/>
        <w:jc w:val="both"/>
        <w:rPr>
          <w:rFonts w:ascii="Traditional Arabic" w:hAnsi="Traditional Arabic" w:cs="Traditional Arabic"/>
          <w:sz w:val="36"/>
          <w:szCs w:val="36"/>
          <w:rtl/>
        </w:rPr>
      </w:pPr>
      <w:r w:rsidRPr="00CE1FFA">
        <w:rPr>
          <w:rFonts w:ascii="Lotus Linotype" w:hAnsi="Lotus Linotype" w:cs="Traditional Arabic" w:hint="cs"/>
          <w:sz w:val="36"/>
          <w:szCs w:val="36"/>
          <w:rtl/>
        </w:rPr>
        <w:t>أدخلت اللام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المطعوم،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آية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المشروب،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وإنما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جاءت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جعل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العذب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ملحاً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أسهل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إمكاناً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العرب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والعادة،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والموجود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الملح،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أكثر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العذب،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وكثيراً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جرت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المياهُ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العذبة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الأراضي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المتغيرة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التربة،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أحالتها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الملوحة؛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يحتج</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جعل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العذب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ملحاً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زيادة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تأكيد؛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تدخل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التأكيد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المفيدة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زيادة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التحقيق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وأما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المطعوم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جعله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حطاماً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الأشياء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الخارجة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المعتاد،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يكون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سخط</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شديد؛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قرن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بلام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التأكيد،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زيادة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تحقيق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أمره،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وتقرير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إيجاده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ا.ه</w:t>
      </w:r>
      <w:r w:rsidR="006E68E8" w:rsidRPr="00CE1FFA">
        <w:rPr>
          <w:rFonts w:ascii="Traditional Arabic" w:hAnsi="Traditional Arabic" w:cs="Traditional Arabic" w:hint="cs"/>
          <w:sz w:val="36"/>
          <w:szCs w:val="36"/>
          <w:rtl/>
        </w:rPr>
        <w:t>ـ</w:t>
      </w:r>
      <w:r w:rsidR="00F24658"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579"/>
      </w:r>
      <w:r w:rsidRPr="00CE1FFA">
        <w:rPr>
          <w:rFonts w:ascii="Traditional Arabic" w:hAnsi="Traditional Arabic" w:cs="Traditional Arabic" w:hint="cs"/>
          <w:position w:val="12"/>
          <w:sz w:val="36"/>
          <w:szCs w:val="36"/>
          <w:rtl/>
        </w:rPr>
        <w:t>)</w:t>
      </w:r>
    </w:p>
    <w:p w:rsidR="00756DF1" w:rsidRPr="00CE1FFA" w:rsidRDefault="00756DF1" w:rsidP="00213436">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756DF1" w:rsidRPr="00CE1FFA" w:rsidRDefault="00756DF1" w:rsidP="00213436">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 xml:space="preserve">جاء الفعل جعلناه مسبوقاً بلام، وهي اللام المؤكدة، وتدل على الزيادة في </w:t>
      </w:r>
      <w:r w:rsidR="00EF64FC" w:rsidRPr="00CE1FFA">
        <w:rPr>
          <w:rFonts w:ascii="Traditional Arabic" w:hAnsi="Traditional Arabic" w:cs="Traditional Arabic" w:hint="cs"/>
          <w:sz w:val="36"/>
          <w:szCs w:val="36"/>
          <w:rtl/>
        </w:rPr>
        <w:t>الترهيب و</w:t>
      </w:r>
      <w:r w:rsidRPr="00CE1FFA">
        <w:rPr>
          <w:rFonts w:ascii="Traditional Arabic" w:hAnsi="Traditional Arabic" w:cs="Traditional Arabic" w:hint="cs"/>
          <w:sz w:val="36"/>
          <w:szCs w:val="36"/>
          <w:rtl/>
        </w:rPr>
        <w:t xml:space="preserve">التهديد، والشدة في </w:t>
      </w:r>
      <w:r w:rsidR="00EF64FC" w:rsidRPr="00CE1FFA">
        <w:rPr>
          <w:rFonts w:ascii="Traditional Arabic" w:hAnsi="Traditional Arabic" w:cs="Traditional Arabic" w:hint="cs"/>
          <w:sz w:val="36"/>
          <w:szCs w:val="36"/>
          <w:rtl/>
        </w:rPr>
        <w:t>الوعد و</w:t>
      </w:r>
      <w:r w:rsidRPr="00CE1FFA">
        <w:rPr>
          <w:rFonts w:ascii="Traditional Arabic" w:hAnsi="Traditional Arabic" w:cs="Traditional Arabic" w:hint="cs"/>
          <w:sz w:val="36"/>
          <w:szCs w:val="36"/>
          <w:rtl/>
        </w:rPr>
        <w:t>الوعيد، والصعوبة في وقعها على النفس، فهي تشير إلى عظيم سخط الله وغضبه، وهذا يتناسب مع نوع التهديد في الآية، وهو في هذا الموضع متعلق بالطعام، وليس بإمكان الإنسان أن يوجد البديل عند فقده، أو تحويله وإعادته كما كان سليماً طيباً نافعاً كما هو الحال في الماء، وبالتالي جاءت اللام لتوضح شدة سخط الله على عباده من خلال التهديد والوعيد المذكور، وارتباط ذلك بالمثال الذي جاء مبيناً لذلك</w:t>
      </w:r>
      <w:r w:rsidR="00EF64FC" w:rsidRPr="00CE1FFA">
        <w:rPr>
          <w:rFonts w:ascii="Traditional Arabic" w:hAnsi="Traditional Arabic" w:cs="Traditional Arabic" w:hint="cs"/>
          <w:sz w:val="36"/>
          <w:szCs w:val="36"/>
          <w:rtl/>
        </w:rPr>
        <w:t>، فكان وجود اللام في هذا الموضع متوافقاً مع سياق ومعنى الآية الكريمة والله أعلم</w:t>
      </w:r>
      <w:r w:rsidRPr="00CE1FFA">
        <w:rPr>
          <w:rFonts w:ascii="Traditional Arabic" w:hAnsi="Traditional Arabic" w:cs="Traditional Arabic" w:hint="cs"/>
          <w:sz w:val="36"/>
          <w:szCs w:val="36"/>
          <w:rtl/>
        </w:rPr>
        <w:t>.</w:t>
      </w:r>
    </w:p>
    <w:p w:rsidR="00756DF1" w:rsidRPr="00CE1FFA" w:rsidRDefault="00756DF1" w:rsidP="00213436">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الفعل جعلناه بدون لام، وذلك لأن التهديد هنا أهون </w:t>
      </w:r>
      <w:r w:rsidR="00EF64FC" w:rsidRPr="00CE1FFA">
        <w:rPr>
          <w:rFonts w:ascii="Traditional Arabic" w:hAnsi="Traditional Arabic" w:cs="Traditional Arabic" w:hint="cs"/>
          <w:sz w:val="36"/>
          <w:szCs w:val="36"/>
          <w:rtl/>
        </w:rPr>
        <w:t xml:space="preserve">حدة، </w:t>
      </w:r>
      <w:r w:rsidRPr="00CE1FFA">
        <w:rPr>
          <w:rFonts w:ascii="Traditional Arabic" w:hAnsi="Traditional Arabic" w:cs="Traditional Arabic" w:hint="cs"/>
          <w:sz w:val="36"/>
          <w:szCs w:val="36"/>
          <w:rtl/>
        </w:rPr>
        <w:t xml:space="preserve">وأخف </w:t>
      </w:r>
      <w:r w:rsidR="00EF64FC" w:rsidRPr="00CE1FFA">
        <w:rPr>
          <w:rFonts w:ascii="Traditional Arabic" w:hAnsi="Traditional Arabic" w:cs="Traditional Arabic" w:hint="cs"/>
          <w:sz w:val="36"/>
          <w:szCs w:val="36"/>
          <w:rtl/>
        </w:rPr>
        <w:t xml:space="preserve">شدة </w:t>
      </w:r>
      <w:r w:rsidRPr="00CE1FFA">
        <w:rPr>
          <w:rFonts w:ascii="Traditional Arabic" w:hAnsi="Traditional Arabic" w:cs="Traditional Arabic" w:hint="cs"/>
          <w:sz w:val="36"/>
          <w:szCs w:val="36"/>
          <w:rtl/>
        </w:rPr>
        <w:t>من الآية السابقة، فالحديث في سياق هذه الآية عن عقوبة تحويل الماء العذب إلى ماء مالح غير صالح للشرب، وهذا الفعل قد يستطيعه البشر، وهو تحويل الماء المالح إلى عذب، أو العكس، فقد يتحول الماء العذب إلى مالح بعد مروره على تربة معينة، لذلك كان التهديد هنا أخف من التهديد في الآية السابقة فلم تكن الحاجة إلى تأكيد بحرف اللام</w:t>
      </w:r>
      <w:r w:rsidR="00EF64FC"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7F407C" w:rsidRPr="00A264FC" w:rsidRDefault="00A264FC"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 xml:space="preserve"> </w:t>
      </w:r>
      <w:r w:rsidR="007F407C" w:rsidRPr="00A264FC">
        <w:rPr>
          <w:rFonts w:ascii="Traditional Arabic" w:hAnsi="Traditional Arabic" w:cs="Traditional Arabic" w:hint="cs"/>
          <w:b/>
          <w:bCs/>
          <w:sz w:val="36"/>
          <w:szCs w:val="36"/>
          <w:rtl/>
        </w:rPr>
        <w:t>(المثال ال</w:t>
      </w:r>
      <w:r w:rsidR="007E0B01" w:rsidRPr="00A264FC">
        <w:rPr>
          <w:rFonts w:ascii="Traditional Arabic" w:hAnsi="Traditional Arabic" w:cs="Traditional Arabic" w:hint="cs"/>
          <w:b/>
          <w:bCs/>
          <w:sz w:val="36"/>
          <w:szCs w:val="36"/>
          <w:rtl/>
        </w:rPr>
        <w:t>ح</w:t>
      </w:r>
      <w:r w:rsidR="007F407C" w:rsidRPr="00A264FC">
        <w:rPr>
          <w:rFonts w:ascii="Traditional Arabic" w:hAnsi="Traditional Arabic" w:cs="Traditional Arabic" w:hint="cs"/>
          <w:b/>
          <w:bCs/>
          <w:sz w:val="36"/>
          <w:szCs w:val="36"/>
          <w:rtl/>
        </w:rPr>
        <w:t>ا</w:t>
      </w:r>
      <w:r w:rsidR="007E0B01" w:rsidRPr="00A264FC">
        <w:rPr>
          <w:rFonts w:ascii="Traditional Arabic" w:hAnsi="Traditional Arabic" w:cs="Traditional Arabic" w:hint="cs"/>
          <w:b/>
          <w:bCs/>
          <w:sz w:val="36"/>
          <w:szCs w:val="36"/>
          <w:rtl/>
        </w:rPr>
        <w:t>د</w:t>
      </w:r>
      <w:r w:rsidR="007F407C" w:rsidRPr="00A264FC">
        <w:rPr>
          <w:rFonts w:ascii="Traditional Arabic" w:hAnsi="Traditional Arabic" w:cs="Traditional Arabic" w:hint="cs"/>
          <w:b/>
          <w:bCs/>
          <w:sz w:val="36"/>
          <w:szCs w:val="36"/>
          <w:rtl/>
        </w:rPr>
        <w:t>ي والثلاثون) [ لو نشاء لجعلناه حطاماً .... لو نشاء جعلناه أجاجاًــ نحن جعلناها تذكرة ]</w:t>
      </w:r>
    </w:p>
    <w:p w:rsidR="007F407C" w:rsidRPr="00CE1FFA" w:rsidRDefault="007F407C" w:rsidP="007E0B01">
      <w:pPr>
        <w:spacing w:after="0" w:line="640" w:lineRule="exact"/>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536" w:hAnsi="QCF_P536" w:cs="QCF_P536"/>
          <w:sz w:val="36"/>
          <w:szCs w:val="36"/>
          <w:rtl/>
        </w:rPr>
        <w:t xml:space="preserve">ﮡ  ﮢ  </w:t>
      </w:r>
      <w:r w:rsidRPr="00CE1FFA">
        <w:rPr>
          <w:rFonts w:ascii="QCF_P536" w:hAnsi="QCF_P536" w:cs="QCF_P536"/>
          <w:sz w:val="36"/>
          <w:szCs w:val="36"/>
          <w:u w:val="single"/>
          <w:rtl/>
        </w:rPr>
        <w:t>ﮣ   ﮤ</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580"/>
      </w:r>
      <w:r w:rsidRPr="00CE1FFA">
        <w:rPr>
          <w:rFonts w:ascii="QCF_BSML" w:hAnsi="QCF_BSML" w:cs="Traditional Arabic" w:hint="cs"/>
          <w:position w:val="12"/>
          <w:sz w:val="36"/>
          <w:szCs w:val="36"/>
          <w:rtl/>
        </w:rPr>
        <w:t>)</w:t>
      </w:r>
      <w:r w:rsidRPr="00CE1FFA">
        <w:rPr>
          <w:rFonts w:ascii="Traditional Arabic" w:hAns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536" w:hAnsi="QCF_P536" w:cs="QCF_P536"/>
          <w:sz w:val="36"/>
          <w:szCs w:val="36"/>
          <w:rtl/>
        </w:rPr>
        <w:t xml:space="preserve">ﯝ   ﯞ  </w:t>
      </w:r>
      <w:r w:rsidRPr="00CE1FFA">
        <w:rPr>
          <w:rFonts w:ascii="QCF_P536" w:hAnsi="QCF_P536" w:cs="QCF_P536"/>
          <w:sz w:val="36"/>
          <w:szCs w:val="36"/>
          <w:u w:val="single"/>
          <w:rtl/>
        </w:rPr>
        <w:t>ﯟ  ﯠ</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581"/>
      </w:r>
      <w:r w:rsidRPr="00CE1FFA">
        <w:rPr>
          <w:rFonts w:ascii="QCF_BSML" w:hAnsi="QCF_BSML" w:cs="Traditional Arabic" w:hint="cs"/>
          <w:position w:val="12"/>
          <w:sz w:val="36"/>
          <w:szCs w:val="36"/>
          <w:rtl/>
        </w:rPr>
        <w:t>)</w:t>
      </w:r>
    </w:p>
    <w:p w:rsidR="007F407C" w:rsidRPr="00CE1FFA" w:rsidRDefault="007F407C" w:rsidP="007E0B01">
      <w:pPr>
        <w:spacing w:after="0" w:line="640" w:lineRule="exact"/>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536" w:hAnsi="QCF_P536" w:cs="QCF_P536"/>
          <w:sz w:val="36"/>
          <w:szCs w:val="36"/>
          <w:rtl/>
        </w:rPr>
        <w:t xml:space="preserve">ﯰ  ﯱ  </w:t>
      </w:r>
      <w:r w:rsidRPr="00CE1FFA">
        <w:rPr>
          <w:rFonts w:ascii="QCF_P536" w:hAnsi="QCF_P536" w:cs="QCF_P536"/>
          <w:sz w:val="36"/>
          <w:szCs w:val="36"/>
          <w:u w:val="single"/>
          <w:rtl/>
        </w:rPr>
        <w:t>ﯲ</w:t>
      </w:r>
      <w:r w:rsidRPr="00CE1FFA">
        <w:rPr>
          <w:rFonts w:ascii="QCF_P536" w:hAnsi="QCF_P536" w:cs="QCF_P536"/>
          <w:sz w:val="36"/>
          <w:szCs w:val="36"/>
          <w:rtl/>
        </w:rPr>
        <w:t xml:space="preserve">    ﯳ  ﯴ         ﯵ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82"/>
      </w:r>
      <w:r w:rsidRPr="00CE1FFA">
        <w:rPr>
          <w:rFonts w:ascii="QCF_BSML" w:hAnsi="QCF_BSML" w:cs="Traditional Arabic" w:hint="cs"/>
          <w:position w:val="12"/>
          <w:sz w:val="36"/>
          <w:szCs w:val="36"/>
          <w:rtl/>
        </w:rPr>
        <w:t>)</w:t>
      </w:r>
    </w:p>
    <w:p w:rsidR="007E0B01" w:rsidRPr="00CE1FFA" w:rsidRDefault="007F407C" w:rsidP="007E0B01">
      <w:pPr>
        <w:spacing w:after="0" w:line="640" w:lineRule="exact"/>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ج</w:t>
      </w:r>
      <w:r w:rsidR="00213436" w:rsidRPr="00CE1FFA">
        <w:rPr>
          <w:rFonts w:ascii="Traditional Arabic" w:hAnsi="Traditional Arabic" w:cs="Traditional Arabic" w:hint="cs"/>
          <w:sz w:val="36"/>
          <w:szCs w:val="36"/>
          <w:rtl/>
        </w:rPr>
        <w:t>ــــــــــــ</w:t>
      </w:r>
      <w:r w:rsidRPr="00CE1FFA">
        <w:rPr>
          <w:rFonts w:ascii="Traditional Arabic" w:hAnsi="Traditional Arabic" w:cs="Traditional Arabic" w:hint="cs"/>
          <w:sz w:val="36"/>
          <w:szCs w:val="36"/>
          <w:rtl/>
        </w:rPr>
        <w:t>اء في تفسير القرآن العظيم للآيتين الأولى والثانية: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لأَيْبَسْنَاهُ</w:t>
      </w:r>
      <w:r w:rsidRPr="00CE1FFA">
        <w:rPr>
          <w:rFonts w:ascii="Traditional Arabic" w:cs="Traditional Arabic"/>
          <w:sz w:val="36"/>
          <w:szCs w:val="36"/>
          <w:rtl/>
        </w:rPr>
        <w:t xml:space="preserve"> </w:t>
      </w:r>
      <w:r w:rsidRPr="00CE1FFA">
        <w:rPr>
          <w:rFonts w:ascii="Traditional Arabic" w:cs="Traditional Arabic" w:hint="cs"/>
          <w:sz w:val="36"/>
          <w:szCs w:val="36"/>
          <w:rtl/>
        </w:rPr>
        <w:t>قَبْلَ</w:t>
      </w:r>
      <w:r w:rsidRPr="00CE1FFA">
        <w:rPr>
          <w:rFonts w:ascii="Traditional Arabic" w:cs="Traditional Arabic"/>
          <w:sz w:val="36"/>
          <w:szCs w:val="36"/>
          <w:rtl/>
        </w:rPr>
        <w:t xml:space="preserve"> </w:t>
      </w:r>
      <w:r w:rsidRPr="00CE1FFA">
        <w:rPr>
          <w:rFonts w:ascii="Traditional Arabic" w:cs="Traditional Arabic" w:hint="cs"/>
          <w:sz w:val="36"/>
          <w:szCs w:val="36"/>
          <w:rtl/>
        </w:rPr>
        <w:t>اسْتِوَائِهِ</w:t>
      </w:r>
      <w:r w:rsidRPr="00CE1FFA">
        <w:rPr>
          <w:rFonts w:ascii="Traditional Arabic" w:cs="Traditional Arabic"/>
          <w:sz w:val="36"/>
          <w:szCs w:val="36"/>
          <w:rtl/>
        </w:rPr>
        <w:t xml:space="preserve"> </w:t>
      </w:r>
      <w:r w:rsidRPr="00CE1FFA">
        <w:rPr>
          <w:rFonts w:ascii="Traditional Arabic" w:cs="Traditional Arabic" w:hint="cs"/>
          <w:sz w:val="36"/>
          <w:szCs w:val="36"/>
          <w:rtl/>
        </w:rPr>
        <w:t>وَاسْتِحْصَ</w:t>
      </w:r>
      <w:r w:rsidR="007E0B01" w:rsidRPr="00CE1FFA">
        <w:rPr>
          <w:rFonts w:ascii="Traditional Arabic" w:cs="Traditional Arabic" w:hint="cs"/>
          <w:sz w:val="36"/>
          <w:szCs w:val="36"/>
          <w:rtl/>
        </w:rPr>
        <w:t>ـ</w:t>
      </w:r>
      <w:r w:rsidRPr="00CE1FFA">
        <w:rPr>
          <w:rFonts w:ascii="Traditional Arabic" w:cs="Traditional Arabic" w:hint="cs"/>
          <w:sz w:val="36"/>
          <w:szCs w:val="36"/>
          <w:rtl/>
        </w:rPr>
        <w:t xml:space="preserve">ادِهِ .... </w:t>
      </w:r>
    </w:p>
    <w:p w:rsidR="007F407C" w:rsidRPr="00CE1FFA" w:rsidRDefault="007F407C" w:rsidP="007E0B01">
      <w:pPr>
        <w:spacing w:after="0" w:line="240" w:lineRule="auto"/>
        <w:jc w:val="both"/>
        <w:rPr>
          <w:rFonts w:ascii="Traditional Arabic" w:hAnsi="Traditional Arabic" w:cs="Traditional Arabic"/>
          <w:sz w:val="36"/>
          <w:szCs w:val="36"/>
          <w:rtl/>
        </w:rPr>
      </w:pP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زُعاقًا</w:t>
      </w:r>
      <w:r w:rsidRPr="00CE1FFA">
        <w:rPr>
          <w:rFonts w:ascii="Traditional Arabic" w:cs="Traditional Arabic"/>
          <w:sz w:val="36"/>
          <w:szCs w:val="36"/>
          <w:rtl/>
        </w:rPr>
        <w:t xml:space="preserve"> </w:t>
      </w:r>
      <w:r w:rsidRPr="00CE1FFA">
        <w:rPr>
          <w:rFonts w:ascii="Traditional Arabic" w:cs="Traditional Arabic" w:hint="cs"/>
          <w:sz w:val="36"/>
          <w:szCs w:val="36"/>
          <w:rtl/>
        </w:rPr>
        <w:t>مُرًّا</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يَصْلُحُ</w:t>
      </w:r>
      <w:r w:rsidRPr="00CE1FFA">
        <w:rPr>
          <w:rFonts w:ascii="Traditional Arabic" w:cs="Traditional Arabic"/>
          <w:sz w:val="36"/>
          <w:szCs w:val="36"/>
          <w:rtl/>
        </w:rPr>
        <w:t xml:space="preserve"> </w:t>
      </w:r>
      <w:r w:rsidRPr="00CE1FFA">
        <w:rPr>
          <w:rFonts w:ascii="Traditional Arabic" w:cs="Traditional Arabic" w:hint="cs"/>
          <w:sz w:val="36"/>
          <w:szCs w:val="36"/>
          <w:rtl/>
        </w:rPr>
        <w:t>لِشُرْبٍ</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زَرْعٍ.</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83"/>
      </w:r>
      <w:r w:rsidRPr="00CE1FFA">
        <w:rPr>
          <w:rFonts w:ascii="Traditional Arabic" w:hAnsi="Traditional Arabic" w:cs="Traditional Arabic" w:hint="cs"/>
          <w:position w:val="12"/>
          <w:sz w:val="36"/>
          <w:szCs w:val="36"/>
          <w:rtl/>
        </w:rPr>
        <w:t>)</w:t>
      </w:r>
    </w:p>
    <w:p w:rsidR="007F407C" w:rsidRPr="00CE1FFA" w:rsidRDefault="007F407C" w:rsidP="0065374E">
      <w:pPr>
        <w:spacing w:after="0" w:line="240" w:lineRule="auto"/>
        <w:ind w:firstLine="284"/>
        <w:jc w:val="both"/>
        <w:rPr>
          <w:rFonts w:ascii="Traditional Arabic" w:cs="Traditional Arabic"/>
          <w:sz w:val="36"/>
          <w:szCs w:val="36"/>
          <w:rtl/>
        </w:rPr>
      </w:pPr>
      <w:r w:rsidRPr="00CE1FFA">
        <w:rPr>
          <w:rFonts w:ascii="Traditional Arabic" w:hAnsi="Traditional Arabic" w:cs="Traditional Arabic" w:hint="cs"/>
          <w:sz w:val="36"/>
          <w:szCs w:val="36"/>
          <w:rtl/>
        </w:rPr>
        <w:t>وج</w:t>
      </w:r>
      <w:r w:rsidR="00213436"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اء في التفسير نفس</w:t>
      </w:r>
      <w:r w:rsidR="00213436"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ه للآية الثالثة: (</w:t>
      </w:r>
      <w:r w:rsidRPr="00CE1FFA">
        <w:rPr>
          <w:rFonts w:ascii="Traditional Arabic" w:cs="Traditional Arabic" w:hint="cs"/>
          <w:sz w:val="36"/>
          <w:szCs w:val="36"/>
          <w:rtl/>
        </w:rPr>
        <w:t xml:space="preserve"> </w:t>
      </w:r>
      <w:r w:rsidRPr="00CE1FFA">
        <w:rPr>
          <w:rFonts w:ascii="Traditional Arabic" w:cs="Traditional Arabic"/>
          <w:sz w:val="36"/>
          <w:szCs w:val="36"/>
          <w:rtl/>
        </w:rPr>
        <w:t>{</w:t>
      </w:r>
      <w:r w:rsidRPr="00CE1FFA">
        <w:rPr>
          <w:rFonts w:ascii="Traditional Arabic" w:cs="Traditional Arabic" w:hint="cs"/>
          <w:sz w:val="36"/>
          <w:szCs w:val="36"/>
          <w:rtl/>
        </w:rPr>
        <w:t xml:space="preserve"> نَحْنُ</w:t>
      </w:r>
      <w:r w:rsidRPr="00CE1FFA">
        <w:rPr>
          <w:rFonts w:ascii="Traditional Arabic" w:cs="Traditional Arabic"/>
          <w:sz w:val="36"/>
          <w:szCs w:val="36"/>
          <w:rtl/>
        </w:rPr>
        <w:t xml:space="preserve"> </w:t>
      </w:r>
      <w:r w:rsidRPr="00CE1FFA">
        <w:rPr>
          <w:rFonts w:ascii="Traditional Arabic" w:cs="Traditional Arabic" w:hint="cs"/>
          <w:sz w:val="36"/>
          <w:szCs w:val="36"/>
          <w:rtl/>
        </w:rPr>
        <w:t>جَعَلْنَاهَ</w:t>
      </w:r>
      <w:r w:rsidR="00213436" w:rsidRPr="00CE1FFA">
        <w:rPr>
          <w:rFonts w:ascii="Traditional Arabic" w:cs="Traditional Arabic" w:hint="cs"/>
          <w:sz w:val="36"/>
          <w:szCs w:val="36"/>
          <w:rtl/>
        </w:rPr>
        <w:t>ــــ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تَذْكِرَةً </w:t>
      </w:r>
      <w:r w:rsidRPr="00CE1FFA">
        <w:rPr>
          <w:rFonts w:ascii="Traditional Arabic" w:cs="Traditional Arabic"/>
          <w:sz w:val="36"/>
          <w:szCs w:val="36"/>
          <w:rtl/>
        </w:rPr>
        <w:t xml:space="preserve">} </w:t>
      </w:r>
      <w:r w:rsidRPr="00CE1FFA">
        <w:rPr>
          <w:rFonts w:ascii="Traditional Arabic" w:cs="Traditional Arabic" w:hint="cs"/>
          <w:sz w:val="36"/>
          <w:szCs w:val="36"/>
          <w:rtl/>
        </w:rPr>
        <w:t>قَ</w:t>
      </w:r>
      <w:r w:rsidR="00213436" w:rsidRPr="00CE1FFA">
        <w:rPr>
          <w:rFonts w:ascii="Traditional Arabic" w:cs="Traditional Arabic" w:hint="cs"/>
          <w:sz w:val="36"/>
          <w:szCs w:val="36"/>
          <w:rtl/>
        </w:rPr>
        <w:t>ــــ</w:t>
      </w:r>
      <w:r w:rsidRPr="00CE1FFA">
        <w:rPr>
          <w:rFonts w:ascii="Traditional Arabic" w:cs="Traditional Arabic" w:hint="cs"/>
          <w:sz w:val="36"/>
          <w:szCs w:val="36"/>
          <w:rtl/>
        </w:rPr>
        <w:t>الَ</w:t>
      </w:r>
      <w:r w:rsidRPr="00CE1FFA">
        <w:rPr>
          <w:rFonts w:ascii="Traditional Arabic" w:cs="Traditional Arabic"/>
          <w:sz w:val="36"/>
          <w:szCs w:val="36"/>
          <w:rtl/>
        </w:rPr>
        <w:t xml:space="preserve"> </w:t>
      </w:r>
      <w:r w:rsidRPr="00CE1FFA">
        <w:rPr>
          <w:rFonts w:ascii="Traditional Arabic" w:cs="Traditional Arabic" w:hint="cs"/>
          <w:sz w:val="36"/>
          <w:szCs w:val="36"/>
          <w:rtl/>
        </w:rPr>
        <w:t>مُجَاهِدٌ،</w:t>
      </w:r>
      <w:r w:rsidRPr="00CE1FFA">
        <w:rPr>
          <w:rFonts w:ascii="Traditional Arabic" w:cs="Traditional Arabic"/>
          <w:sz w:val="36"/>
          <w:szCs w:val="36"/>
          <w:rtl/>
        </w:rPr>
        <w:t xml:space="preserve"> </w:t>
      </w:r>
      <w:r w:rsidRPr="00CE1FFA">
        <w:rPr>
          <w:rFonts w:ascii="Traditional Arabic" w:cs="Traditional Arabic" w:hint="cs"/>
          <w:sz w:val="36"/>
          <w:szCs w:val="36"/>
          <w:rtl/>
        </w:rPr>
        <w:t>وَقَتَادَةُ</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تُذَكّ</w:t>
      </w:r>
      <w:r w:rsidR="00213436" w:rsidRPr="00CE1FFA">
        <w:rPr>
          <w:rFonts w:ascii="Traditional Arabic" w:cs="Traditional Arabic" w:hint="cs"/>
          <w:sz w:val="36"/>
          <w:szCs w:val="36"/>
          <w:rtl/>
        </w:rPr>
        <w:t>ـــــ</w:t>
      </w:r>
      <w:r w:rsidRPr="00CE1FFA">
        <w:rPr>
          <w:rFonts w:ascii="Traditional Arabic" w:cs="Traditional Arabic" w:hint="cs"/>
          <w:sz w:val="36"/>
          <w:szCs w:val="36"/>
          <w:rtl/>
        </w:rPr>
        <w:t>ر</w:t>
      </w:r>
      <w:r w:rsidRPr="00CE1FFA">
        <w:rPr>
          <w:rFonts w:ascii="Traditional Arabic" w:cs="Traditional Arabic"/>
          <w:sz w:val="36"/>
          <w:szCs w:val="36"/>
          <w:rtl/>
        </w:rPr>
        <w:t xml:space="preserve"> </w:t>
      </w:r>
      <w:r w:rsidRPr="00CE1FFA">
        <w:rPr>
          <w:rFonts w:ascii="Traditional Arabic" w:cs="Traditional Arabic" w:hint="cs"/>
          <w:sz w:val="36"/>
          <w:szCs w:val="36"/>
          <w:rtl/>
        </w:rPr>
        <w:t>الن</w:t>
      </w:r>
      <w:r w:rsidR="00213436" w:rsidRPr="00CE1FFA">
        <w:rPr>
          <w:rFonts w:ascii="Traditional Arabic" w:cs="Traditional Arabic" w:hint="cs"/>
          <w:sz w:val="36"/>
          <w:szCs w:val="36"/>
          <w:rtl/>
        </w:rPr>
        <w:t>ــــــ</w:t>
      </w:r>
      <w:r w:rsidRPr="00CE1FFA">
        <w:rPr>
          <w:rFonts w:ascii="Traditional Arabic" w:cs="Traditional Arabic" w:hint="cs"/>
          <w:sz w:val="36"/>
          <w:szCs w:val="36"/>
          <w:rtl/>
        </w:rPr>
        <w:t>ارَ</w:t>
      </w:r>
      <w:r w:rsidRPr="00CE1FFA">
        <w:rPr>
          <w:rFonts w:ascii="Traditional Arabic" w:cs="Traditional Arabic"/>
          <w:sz w:val="36"/>
          <w:szCs w:val="36"/>
          <w:rtl/>
        </w:rPr>
        <w:t xml:space="preserve"> </w:t>
      </w:r>
      <w:r w:rsidRPr="00CE1FFA">
        <w:rPr>
          <w:rFonts w:ascii="Traditional Arabic" w:cs="Traditional Arabic" w:hint="cs"/>
          <w:sz w:val="36"/>
          <w:szCs w:val="36"/>
          <w:rtl/>
        </w:rPr>
        <w:t>الكُبْرَى</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cs="Traditional Arabic" w:hint="cs"/>
          <w:sz w:val="36"/>
          <w:szCs w:val="36"/>
          <w:rtl/>
        </w:rPr>
        <w:t xml:space="preserve">، </w:t>
      </w:r>
      <w:r w:rsidRPr="00CE1FFA">
        <w:rPr>
          <w:rFonts w:ascii="Traditional Arabic" w:cs="Traditional Arabic"/>
          <w:sz w:val="36"/>
          <w:szCs w:val="36"/>
          <w:rtl/>
        </w:rPr>
        <w:t>{</w:t>
      </w:r>
      <w:r w:rsidRPr="00CE1FFA">
        <w:rPr>
          <w:rFonts w:ascii="Traditional Arabic" w:cs="Traditional Arabic" w:hint="cs"/>
          <w:sz w:val="36"/>
          <w:szCs w:val="36"/>
          <w:rtl/>
        </w:rPr>
        <w:t xml:space="preserve"> وَمَتَاعًا</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لِلْمُقْوِينَ </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عَبَّاسٍ،</w:t>
      </w:r>
      <w:r w:rsidRPr="00CE1FFA">
        <w:rPr>
          <w:rFonts w:ascii="Traditional Arabic" w:cs="Traditional Arabic"/>
          <w:sz w:val="36"/>
          <w:szCs w:val="36"/>
          <w:rtl/>
        </w:rPr>
        <w:t xml:space="preserve"> </w:t>
      </w:r>
      <w:r w:rsidRPr="00CE1FFA">
        <w:rPr>
          <w:rFonts w:ascii="Traditional Arabic" w:cs="Traditional Arabic" w:hint="cs"/>
          <w:sz w:val="36"/>
          <w:szCs w:val="36"/>
          <w:rtl/>
        </w:rPr>
        <w:t>وَمُجَاهِدٌ،</w:t>
      </w:r>
      <w:r w:rsidRPr="00CE1FFA">
        <w:rPr>
          <w:rFonts w:ascii="Traditional Arabic" w:cs="Traditional Arabic"/>
          <w:sz w:val="36"/>
          <w:szCs w:val="36"/>
          <w:rtl/>
        </w:rPr>
        <w:t xml:space="preserve"> </w:t>
      </w:r>
      <w:r w:rsidRPr="00CE1FFA">
        <w:rPr>
          <w:rFonts w:ascii="Traditional Arabic" w:cs="Traditional Arabic" w:hint="cs"/>
          <w:sz w:val="36"/>
          <w:szCs w:val="36"/>
          <w:rtl/>
        </w:rPr>
        <w:t>وَقَتَادَةُ،</w:t>
      </w:r>
      <w:r w:rsidRPr="00CE1FFA">
        <w:rPr>
          <w:rFonts w:ascii="Traditional Arabic" w:cs="Traditional Arabic"/>
          <w:sz w:val="36"/>
          <w:szCs w:val="36"/>
          <w:rtl/>
        </w:rPr>
        <w:t xml:space="preserve"> </w:t>
      </w:r>
      <w:r w:rsidRPr="00CE1FFA">
        <w:rPr>
          <w:rFonts w:ascii="Traditional Arabic" w:cs="Traditional Arabic" w:hint="cs"/>
          <w:sz w:val="36"/>
          <w:szCs w:val="36"/>
          <w:rtl/>
        </w:rPr>
        <w:t>وَالضَّحَّاكُ،</w:t>
      </w:r>
      <w:r w:rsidRPr="00CE1FFA">
        <w:rPr>
          <w:rFonts w:ascii="Traditional Arabic" w:cs="Traditional Arabic"/>
          <w:sz w:val="36"/>
          <w:szCs w:val="36"/>
          <w:rtl/>
        </w:rPr>
        <w:t xml:space="preserve"> </w:t>
      </w:r>
      <w:r w:rsidRPr="00CE1FFA">
        <w:rPr>
          <w:rFonts w:ascii="Traditional Arabic" w:cs="Traditional Arabic" w:hint="cs"/>
          <w:sz w:val="36"/>
          <w:szCs w:val="36"/>
          <w:rtl/>
        </w:rPr>
        <w:t>وَالنَّضْرُ</w:t>
      </w:r>
      <w:r w:rsidRPr="00CE1FFA">
        <w:rPr>
          <w:rFonts w:ascii="Traditional Arabic" w:cs="Traditional Arabic"/>
          <w:sz w:val="36"/>
          <w:szCs w:val="36"/>
          <w:rtl/>
        </w:rPr>
        <w:t xml:space="preserve"> </w:t>
      </w:r>
      <w:r w:rsidRPr="00CE1FFA">
        <w:rPr>
          <w:rFonts w:ascii="Traditional Arabic" w:cs="Traditional Arabic" w:hint="cs"/>
          <w:sz w:val="36"/>
          <w:szCs w:val="36"/>
          <w:rtl/>
        </w:rPr>
        <w:t>بْنُ</w:t>
      </w:r>
      <w:r w:rsidRPr="00CE1FFA">
        <w:rPr>
          <w:rFonts w:ascii="Traditional Arabic" w:cs="Traditional Arabic"/>
          <w:sz w:val="36"/>
          <w:szCs w:val="36"/>
          <w:rtl/>
        </w:rPr>
        <w:t xml:space="preserve"> </w:t>
      </w:r>
      <w:r w:rsidRPr="00CE1FFA">
        <w:rPr>
          <w:rFonts w:ascii="Traditional Arabic" w:cs="Traditional Arabic" w:hint="cs"/>
          <w:sz w:val="36"/>
          <w:szCs w:val="36"/>
          <w:rtl/>
        </w:rPr>
        <w:t>عَرَبِيٍّ</w:t>
      </w:r>
      <w:r w:rsidRPr="00CE1FFA">
        <w:rPr>
          <w:rFonts w:ascii="Traditional Arabic" w:cs="Traditional Arabic"/>
          <w:sz w:val="36"/>
          <w:szCs w:val="36"/>
          <w:rtl/>
        </w:rPr>
        <w:t xml:space="preserve">: </w:t>
      </w:r>
      <w:r w:rsidRPr="00CE1FFA">
        <w:rPr>
          <w:rFonts w:ascii="Traditional Arabic" w:cs="Traditional Arabic" w:hint="cs"/>
          <w:sz w:val="36"/>
          <w:szCs w:val="36"/>
          <w:rtl/>
        </w:rPr>
        <w:t>مَعْنَى</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لِلْمُقْوِينَ </w:t>
      </w:r>
      <w:r w:rsidRPr="00CE1FFA">
        <w:rPr>
          <w:rFonts w:ascii="Traditional Arabic" w:cs="Traditional Arabic"/>
          <w:sz w:val="36"/>
          <w:szCs w:val="36"/>
          <w:rtl/>
        </w:rPr>
        <w:t xml:space="preserve">} </w:t>
      </w:r>
      <w:r w:rsidRPr="00CE1FFA">
        <w:rPr>
          <w:rFonts w:ascii="Traditional Arabic" w:cs="Traditional Arabic" w:hint="cs"/>
          <w:sz w:val="36"/>
          <w:szCs w:val="36"/>
          <w:rtl/>
        </w:rPr>
        <w:t>المسَافِرِينَ،</w:t>
      </w:r>
      <w:r w:rsidRPr="00CE1FFA">
        <w:rPr>
          <w:rFonts w:ascii="Traditional Arabic" w:cs="Traditional Arabic"/>
          <w:sz w:val="36"/>
          <w:szCs w:val="36"/>
          <w:rtl/>
        </w:rPr>
        <w:t xml:space="preserve"> </w:t>
      </w:r>
      <w:r w:rsidRPr="00CE1FFA">
        <w:rPr>
          <w:rFonts w:ascii="Traditional Arabic" w:cs="Traditional Arabic" w:hint="cs"/>
          <w:sz w:val="36"/>
          <w:szCs w:val="36"/>
          <w:rtl/>
        </w:rPr>
        <w:t>وَاخْتَارَهُ</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جَرِيرٍ،</w:t>
      </w:r>
      <w:r w:rsidRPr="00CE1FFA">
        <w:rPr>
          <w:rFonts w:ascii="Traditional Arabic" w:cs="Traditional Arabic"/>
          <w:sz w:val="36"/>
          <w:szCs w:val="36"/>
          <w:rtl/>
        </w:rPr>
        <w:t xml:space="preserve"> </w:t>
      </w:r>
      <w:r w:rsidRPr="00CE1FFA">
        <w:rPr>
          <w:rFonts w:ascii="Traditional Arabic" w:cs="Traditional Arabic" w:hint="cs"/>
          <w:sz w:val="36"/>
          <w:szCs w:val="36"/>
          <w:rtl/>
        </w:rPr>
        <w:t>وَقَالَ</w:t>
      </w:r>
      <w:r w:rsidRPr="00CE1FFA">
        <w:rPr>
          <w:rFonts w:ascii="Traditional Arabic" w:cs="Traditional Arabic"/>
          <w:sz w:val="36"/>
          <w:szCs w:val="36"/>
          <w:rtl/>
        </w:rPr>
        <w:t xml:space="preserve">: </w:t>
      </w:r>
      <w:r w:rsidRPr="00CE1FFA">
        <w:rPr>
          <w:rFonts w:ascii="Traditional Arabic" w:cs="Traditional Arabic" w:hint="cs"/>
          <w:sz w:val="36"/>
          <w:szCs w:val="36"/>
          <w:rtl/>
        </w:rPr>
        <w:t>وَمِنْهُ</w:t>
      </w:r>
      <w:r w:rsidRPr="00CE1FFA">
        <w:rPr>
          <w:rFonts w:ascii="Traditional Arabic" w:cs="Traditional Arabic"/>
          <w:sz w:val="36"/>
          <w:szCs w:val="36"/>
          <w:rtl/>
        </w:rPr>
        <w:t xml:space="preserve"> </w:t>
      </w:r>
      <w:r w:rsidRPr="00CE1FFA">
        <w:rPr>
          <w:rFonts w:ascii="Traditional Arabic" w:cs="Traditional Arabic" w:hint="cs"/>
          <w:sz w:val="36"/>
          <w:szCs w:val="36"/>
          <w:rtl/>
        </w:rPr>
        <w:t>قَوْلُهُمْ</w:t>
      </w:r>
      <w:r w:rsidRPr="00CE1FFA">
        <w:rPr>
          <w:rFonts w:ascii="Traditional Arabic" w:cs="Traditional Arabic"/>
          <w:sz w:val="36"/>
          <w:szCs w:val="36"/>
          <w:rtl/>
        </w:rPr>
        <w:t>: "</w:t>
      </w:r>
      <w:r w:rsidRPr="00CE1FFA">
        <w:rPr>
          <w:rFonts w:ascii="Traditional Arabic" w:cs="Traditional Arabic" w:hint="cs"/>
          <w:sz w:val="36"/>
          <w:szCs w:val="36"/>
          <w:rtl/>
        </w:rPr>
        <w:t xml:space="preserve"> أَقْوَتِ</w:t>
      </w:r>
      <w:r w:rsidRPr="00CE1FFA">
        <w:rPr>
          <w:rFonts w:ascii="Traditional Arabic" w:cs="Traditional Arabic"/>
          <w:sz w:val="36"/>
          <w:szCs w:val="36"/>
          <w:rtl/>
        </w:rPr>
        <w:t xml:space="preserve"> </w:t>
      </w:r>
      <w:r w:rsidRPr="00CE1FFA">
        <w:rPr>
          <w:rFonts w:ascii="Traditional Arabic" w:cs="Traditional Arabic" w:hint="cs"/>
          <w:sz w:val="36"/>
          <w:szCs w:val="36"/>
          <w:rtl/>
        </w:rPr>
        <w:t>الدَّارُ</w:t>
      </w:r>
      <w:r w:rsidRPr="00CE1FFA">
        <w:rPr>
          <w:rFonts w:ascii="Traditional Arabic" w:cs="Traditional Arabic"/>
          <w:sz w:val="36"/>
          <w:szCs w:val="36"/>
          <w:rtl/>
        </w:rPr>
        <w:t xml:space="preserve"> </w:t>
      </w:r>
      <w:r w:rsidRPr="00CE1FFA">
        <w:rPr>
          <w:rFonts w:ascii="Traditional Arabic" w:cs="Traditional Arabic" w:hint="cs"/>
          <w:sz w:val="36"/>
          <w:szCs w:val="36"/>
          <w:rtl/>
        </w:rPr>
        <w:t>إِذَا</w:t>
      </w:r>
      <w:r w:rsidRPr="00CE1FFA">
        <w:rPr>
          <w:rFonts w:ascii="Traditional Arabic" w:cs="Traditional Arabic"/>
          <w:sz w:val="36"/>
          <w:szCs w:val="36"/>
          <w:rtl/>
        </w:rPr>
        <w:t xml:space="preserve"> </w:t>
      </w:r>
      <w:r w:rsidRPr="00CE1FFA">
        <w:rPr>
          <w:rFonts w:ascii="Traditional Arabic" w:cs="Traditional Arabic" w:hint="cs"/>
          <w:sz w:val="36"/>
          <w:szCs w:val="36"/>
          <w:rtl/>
        </w:rPr>
        <w:t>رَحَلَ</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أَهْلُهَا </w:t>
      </w:r>
      <w:r w:rsidRPr="00CE1FFA">
        <w:rPr>
          <w:rFonts w:ascii="Traditional Arabic" w:cs="Traditional Arabic"/>
          <w:sz w:val="36"/>
          <w:szCs w:val="36"/>
          <w:rtl/>
        </w:rPr>
        <w:t>".</w:t>
      </w:r>
    </w:p>
    <w:p w:rsidR="007F407C" w:rsidRPr="00CE1FFA" w:rsidRDefault="007F407C" w:rsidP="0065374E">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وَقَالَ</w:t>
      </w:r>
      <w:r w:rsidRPr="00CE1FFA">
        <w:rPr>
          <w:rFonts w:ascii="Traditional Arabic" w:cs="Traditional Arabic"/>
          <w:sz w:val="36"/>
          <w:szCs w:val="36"/>
          <w:rtl/>
        </w:rPr>
        <w:t xml:space="preserve"> </w:t>
      </w:r>
      <w:r w:rsidRPr="00CE1FFA">
        <w:rPr>
          <w:rFonts w:ascii="Traditional Arabic" w:cs="Traditional Arabic" w:hint="cs"/>
          <w:sz w:val="36"/>
          <w:szCs w:val="36"/>
          <w:rtl/>
        </w:rPr>
        <w:t>غَيْرُهُ</w:t>
      </w:r>
      <w:r w:rsidRPr="00CE1FFA">
        <w:rPr>
          <w:rFonts w:ascii="Traditional Arabic" w:cs="Traditional Arabic"/>
          <w:sz w:val="36"/>
          <w:szCs w:val="36"/>
          <w:rtl/>
        </w:rPr>
        <w:t xml:space="preserve">: </w:t>
      </w:r>
      <w:r w:rsidRPr="00CE1FFA">
        <w:rPr>
          <w:rFonts w:ascii="Traditional Arabic" w:cs="Traditional Arabic" w:hint="cs"/>
          <w:sz w:val="36"/>
          <w:szCs w:val="36"/>
          <w:rtl/>
        </w:rPr>
        <w:t>القِيُّ</w:t>
      </w:r>
      <w:r w:rsidRPr="00CE1FFA">
        <w:rPr>
          <w:rFonts w:ascii="Traditional Arabic" w:cs="Traditional Arabic"/>
          <w:sz w:val="36"/>
          <w:szCs w:val="36"/>
          <w:rtl/>
        </w:rPr>
        <w:t xml:space="preserve"> </w:t>
      </w:r>
      <w:r w:rsidRPr="00CE1FFA">
        <w:rPr>
          <w:rFonts w:ascii="Traditional Arabic" w:cs="Traditional Arabic" w:hint="cs"/>
          <w:sz w:val="36"/>
          <w:szCs w:val="36"/>
          <w:rtl/>
        </w:rPr>
        <w:t>والقَوَاء</w:t>
      </w:r>
      <w:r w:rsidRPr="00CE1FFA">
        <w:rPr>
          <w:rFonts w:ascii="Traditional Arabic" w:cs="Traditional Arabic"/>
          <w:sz w:val="36"/>
          <w:szCs w:val="36"/>
          <w:rtl/>
        </w:rPr>
        <w:t xml:space="preserve">: </w:t>
      </w:r>
      <w:r w:rsidRPr="00CE1FFA">
        <w:rPr>
          <w:rFonts w:ascii="Traditional Arabic" w:cs="Traditional Arabic" w:hint="cs"/>
          <w:sz w:val="36"/>
          <w:szCs w:val="36"/>
          <w:rtl/>
        </w:rPr>
        <w:t>القَفْرُ</w:t>
      </w:r>
      <w:r w:rsidRPr="00CE1FFA">
        <w:rPr>
          <w:rFonts w:ascii="Traditional Arabic" w:cs="Traditional Arabic"/>
          <w:sz w:val="36"/>
          <w:szCs w:val="36"/>
          <w:rtl/>
        </w:rPr>
        <w:t xml:space="preserve"> </w:t>
      </w:r>
      <w:r w:rsidRPr="00CE1FFA">
        <w:rPr>
          <w:rFonts w:ascii="Traditional Arabic" w:cs="Traditional Arabic" w:hint="cs"/>
          <w:sz w:val="36"/>
          <w:szCs w:val="36"/>
          <w:rtl/>
        </w:rPr>
        <w:t>الخَالِي</w:t>
      </w:r>
      <w:r w:rsidRPr="00CE1FFA">
        <w:rPr>
          <w:rFonts w:ascii="Traditional Arabic" w:cs="Traditional Arabic"/>
          <w:sz w:val="36"/>
          <w:szCs w:val="36"/>
          <w:rtl/>
        </w:rPr>
        <w:t xml:space="preserve"> </w:t>
      </w:r>
      <w:r w:rsidRPr="00CE1FFA">
        <w:rPr>
          <w:rFonts w:ascii="Traditional Arabic" w:cs="Traditional Arabic" w:hint="cs"/>
          <w:sz w:val="36"/>
          <w:szCs w:val="36"/>
          <w:rtl/>
        </w:rPr>
        <w:t>البَعِيدُ</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العُمْرَانِ</w:t>
      </w:r>
      <w:r w:rsidRPr="00CE1FFA">
        <w:rPr>
          <w:rFonts w:ascii="Traditional Arabic" w:cs="Traditional Arabic"/>
          <w:sz w:val="36"/>
          <w:szCs w:val="36"/>
          <w:rtl/>
        </w:rPr>
        <w:t>.</w:t>
      </w:r>
    </w:p>
    <w:p w:rsidR="007F407C" w:rsidRPr="00CE1FFA" w:rsidRDefault="007F407C" w:rsidP="0065374E">
      <w:pPr>
        <w:autoSpaceDE w:val="0"/>
        <w:autoSpaceDN w:val="0"/>
        <w:adjustRightInd w:val="0"/>
        <w:spacing w:after="0" w:line="240" w:lineRule="auto"/>
        <w:ind w:firstLine="284"/>
        <w:rPr>
          <w:rFonts w:ascii="Traditional Arabic" w:cs="Traditional Arabic"/>
          <w:sz w:val="36"/>
          <w:szCs w:val="36"/>
          <w:rtl/>
        </w:rPr>
      </w:pPr>
      <w:r w:rsidRPr="00CE1FFA">
        <w:rPr>
          <w:rFonts w:ascii="Traditional Arabic" w:cs="Traditional Arabic" w:hint="cs"/>
          <w:sz w:val="36"/>
          <w:szCs w:val="36"/>
          <w:rtl/>
        </w:rPr>
        <w:t>وَقَالَ</w:t>
      </w:r>
      <w:r w:rsidRPr="00CE1FFA">
        <w:rPr>
          <w:rFonts w:ascii="Traditional Arabic" w:cs="Traditional Arabic"/>
          <w:sz w:val="36"/>
          <w:szCs w:val="36"/>
          <w:rtl/>
        </w:rPr>
        <w:t xml:space="preserve"> </w:t>
      </w:r>
      <w:r w:rsidRPr="00CE1FFA">
        <w:rPr>
          <w:rFonts w:ascii="Traditional Arabic" w:cs="Traditional Arabic" w:hint="cs"/>
          <w:sz w:val="36"/>
          <w:szCs w:val="36"/>
          <w:rtl/>
        </w:rPr>
        <w:t>عَبْدُ</w:t>
      </w:r>
      <w:r w:rsidRPr="00CE1FFA">
        <w:rPr>
          <w:rFonts w:ascii="Traditional Arabic" w:cs="Traditional Arabic"/>
          <w:sz w:val="36"/>
          <w:szCs w:val="36"/>
          <w:rtl/>
        </w:rPr>
        <w:t xml:space="preserve"> </w:t>
      </w:r>
      <w:r w:rsidRPr="00CE1FFA">
        <w:rPr>
          <w:rFonts w:ascii="Traditional Arabic" w:cs="Traditional Arabic" w:hint="cs"/>
          <w:sz w:val="36"/>
          <w:szCs w:val="36"/>
          <w:rtl/>
        </w:rPr>
        <w:t>الرَّحْمَنِ</w:t>
      </w:r>
      <w:r w:rsidRPr="00CE1FFA">
        <w:rPr>
          <w:rFonts w:ascii="Traditional Arabic" w:cs="Traditional Arabic"/>
          <w:sz w:val="36"/>
          <w:szCs w:val="36"/>
          <w:rtl/>
        </w:rPr>
        <w:t xml:space="preserve"> </w:t>
      </w:r>
      <w:r w:rsidRPr="00CE1FFA">
        <w:rPr>
          <w:rFonts w:ascii="Traditional Arabic" w:cs="Traditional Arabic" w:hint="cs"/>
          <w:sz w:val="36"/>
          <w:szCs w:val="36"/>
          <w:rtl/>
        </w:rPr>
        <w:t>بْنُ</w:t>
      </w:r>
      <w:r w:rsidRPr="00CE1FFA">
        <w:rPr>
          <w:rFonts w:ascii="Traditional Arabic" w:cs="Traditional Arabic"/>
          <w:sz w:val="36"/>
          <w:szCs w:val="36"/>
          <w:rtl/>
        </w:rPr>
        <w:t xml:space="preserve"> </w:t>
      </w:r>
      <w:r w:rsidRPr="00CE1FFA">
        <w:rPr>
          <w:rFonts w:ascii="Traditional Arabic" w:cs="Traditional Arabic" w:hint="cs"/>
          <w:sz w:val="36"/>
          <w:szCs w:val="36"/>
          <w:rtl/>
        </w:rPr>
        <w:t>زَيْدِ</w:t>
      </w:r>
      <w:r w:rsidRPr="00CE1FFA">
        <w:rPr>
          <w:rFonts w:ascii="Traditional Arabic" w:cs="Traditional Arabic"/>
          <w:sz w:val="36"/>
          <w:szCs w:val="36"/>
          <w:rtl/>
        </w:rPr>
        <w:t xml:space="preserve"> </w:t>
      </w:r>
      <w:r w:rsidRPr="00CE1FFA">
        <w:rPr>
          <w:rFonts w:ascii="Traditional Arabic" w:cs="Traditional Arabic" w:hint="cs"/>
          <w:sz w:val="36"/>
          <w:szCs w:val="36"/>
          <w:rtl/>
        </w:rPr>
        <w:t>بْنِ</w:t>
      </w:r>
      <w:r w:rsidRPr="00CE1FFA">
        <w:rPr>
          <w:rFonts w:ascii="Traditional Arabic" w:cs="Traditional Arabic"/>
          <w:sz w:val="36"/>
          <w:szCs w:val="36"/>
          <w:rtl/>
        </w:rPr>
        <w:t xml:space="preserve"> </w:t>
      </w:r>
      <w:r w:rsidRPr="00CE1FFA">
        <w:rPr>
          <w:rFonts w:ascii="Traditional Arabic" w:cs="Traditional Arabic" w:hint="cs"/>
          <w:sz w:val="36"/>
          <w:szCs w:val="36"/>
          <w:rtl/>
        </w:rPr>
        <w:t>أَسْلَمَ</w:t>
      </w:r>
      <w:r w:rsidRPr="00CE1FFA">
        <w:rPr>
          <w:rFonts w:ascii="Traditional Arabic" w:cs="Traditional Arabic"/>
          <w:sz w:val="36"/>
          <w:szCs w:val="36"/>
          <w:rtl/>
        </w:rPr>
        <w:t xml:space="preserve">: </w:t>
      </w:r>
      <w:r w:rsidRPr="00CE1FFA">
        <w:rPr>
          <w:rFonts w:ascii="Traditional Arabic" w:cs="Traditional Arabic" w:hint="cs"/>
          <w:sz w:val="36"/>
          <w:szCs w:val="36"/>
          <w:rtl/>
        </w:rPr>
        <w:t>المقْوِي</w:t>
      </w:r>
      <w:r w:rsidRPr="00CE1FFA">
        <w:rPr>
          <w:rFonts w:ascii="Traditional Arabic" w:cs="Traditional Arabic"/>
          <w:sz w:val="36"/>
          <w:szCs w:val="36"/>
          <w:rtl/>
        </w:rPr>
        <w:t xml:space="preserve"> </w:t>
      </w:r>
      <w:r w:rsidRPr="00CE1FFA">
        <w:rPr>
          <w:rFonts w:ascii="Traditional Arabic" w:cs="Traditional Arabic" w:hint="cs"/>
          <w:sz w:val="36"/>
          <w:szCs w:val="36"/>
          <w:rtl/>
        </w:rPr>
        <w:t>هُنَا</w:t>
      </w:r>
      <w:r w:rsidRPr="00CE1FFA">
        <w:rPr>
          <w:rFonts w:ascii="Traditional Arabic" w:cs="Traditional Arabic"/>
          <w:sz w:val="36"/>
          <w:szCs w:val="36"/>
          <w:rtl/>
        </w:rPr>
        <w:t xml:space="preserve"> </w:t>
      </w:r>
      <w:r w:rsidRPr="00CE1FFA">
        <w:rPr>
          <w:rFonts w:ascii="Traditional Arabic" w:cs="Traditional Arabic" w:hint="cs"/>
          <w:sz w:val="36"/>
          <w:szCs w:val="36"/>
          <w:rtl/>
        </w:rPr>
        <w:t>الجائع</w:t>
      </w:r>
      <w:r w:rsidRPr="00CE1FFA">
        <w:rPr>
          <w:rFonts w:ascii="Traditional Arabic" w:cs="Traditional Arabic"/>
          <w:sz w:val="36"/>
          <w:szCs w:val="36"/>
          <w:rtl/>
        </w:rPr>
        <w:t>.</w:t>
      </w:r>
    </w:p>
    <w:p w:rsidR="007F407C" w:rsidRPr="00CE1FFA" w:rsidRDefault="007F407C" w:rsidP="0065374E">
      <w:pPr>
        <w:autoSpaceDE w:val="0"/>
        <w:autoSpaceDN w:val="0"/>
        <w:adjustRightInd w:val="0"/>
        <w:spacing w:after="0" w:line="240" w:lineRule="auto"/>
        <w:ind w:firstLine="284"/>
        <w:rPr>
          <w:rFonts w:ascii="Traditional Arabic" w:cs="Traditional Arabic"/>
          <w:sz w:val="36"/>
          <w:szCs w:val="36"/>
          <w:rtl/>
        </w:rPr>
      </w:pPr>
      <w:r w:rsidRPr="00CE1FFA">
        <w:rPr>
          <w:rFonts w:ascii="Traditional Arabic" w:cs="Traditional Arabic" w:hint="cs"/>
          <w:sz w:val="36"/>
          <w:szCs w:val="36"/>
          <w:rtl/>
        </w:rPr>
        <w:t>وقال</w:t>
      </w:r>
      <w:r w:rsidRPr="00CE1FFA">
        <w:rPr>
          <w:rFonts w:ascii="Traditional Arabic" w:cs="Traditional Arabic"/>
          <w:sz w:val="36"/>
          <w:szCs w:val="36"/>
          <w:rtl/>
        </w:rPr>
        <w:t xml:space="preserve"> </w:t>
      </w:r>
      <w:r w:rsidRPr="00CE1FFA">
        <w:rPr>
          <w:rFonts w:ascii="Traditional Arabic" w:cs="Traditional Arabic" w:hint="cs"/>
          <w:sz w:val="36"/>
          <w:szCs w:val="36"/>
          <w:rtl/>
        </w:rPr>
        <w:t>ليث</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أَبِي</w:t>
      </w:r>
      <w:r w:rsidRPr="00CE1FFA">
        <w:rPr>
          <w:rFonts w:ascii="Traditional Arabic" w:cs="Traditional Arabic"/>
          <w:sz w:val="36"/>
          <w:szCs w:val="36"/>
          <w:rtl/>
        </w:rPr>
        <w:t xml:space="preserve"> </w:t>
      </w:r>
      <w:r w:rsidRPr="00CE1FFA">
        <w:rPr>
          <w:rFonts w:ascii="Traditional Arabic" w:cs="Traditional Arabic" w:hint="cs"/>
          <w:sz w:val="36"/>
          <w:szCs w:val="36"/>
          <w:rtl/>
        </w:rPr>
        <w:t>سُلَيْمٍ،</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مُجَاهِدٍ</w:t>
      </w:r>
      <w:r w:rsidRPr="00CE1FFA">
        <w:rPr>
          <w:rFonts w:ascii="Traditional Arabic" w:cs="Traditional Arabic"/>
          <w:sz w:val="36"/>
          <w:szCs w:val="36"/>
          <w:rtl/>
        </w:rPr>
        <w:t>: {</w:t>
      </w:r>
      <w:r w:rsidRPr="00CE1FFA">
        <w:rPr>
          <w:rFonts w:ascii="Traditional Arabic" w:cs="Traditional Arabic" w:hint="cs"/>
          <w:sz w:val="36"/>
          <w:szCs w:val="36"/>
          <w:rtl/>
        </w:rPr>
        <w:t xml:space="preserve"> وَمَتَاعًا</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لِلْمُقْوِينَ </w:t>
      </w:r>
      <w:r w:rsidRPr="00CE1FFA">
        <w:rPr>
          <w:rFonts w:ascii="Traditional Arabic" w:cs="Traditional Arabic"/>
          <w:sz w:val="36"/>
          <w:szCs w:val="36"/>
          <w:rtl/>
        </w:rPr>
        <w:t xml:space="preserve">} </w:t>
      </w:r>
      <w:r w:rsidRPr="00CE1FFA">
        <w:rPr>
          <w:rFonts w:ascii="Traditional Arabic" w:cs="Traditional Arabic" w:hint="cs"/>
          <w:sz w:val="36"/>
          <w:szCs w:val="36"/>
          <w:rtl/>
        </w:rPr>
        <w:t>لِلْحَاضِرِ</w:t>
      </w:r>
      <w:r w:rsidRPr="00CE1FFA">
        <w:rPr>
          <w:rFonts w:ascii="Traditional Arabic" w:cs="Traditional Arabic"/>
          <w:sz w:val="36"/>
          <w:szCs w:val="36"/>
          <w:rtl/>
        </w:rPr>
        <w:t xml:space="preserve"> </w:t>
      </w:r>
      <w:r w:rsidRPr="00CE1FFA">
        <w:rPr>
          <w:rFonts w:ascii="Traditional Arabic" w:cs="Traditional Arabic" w:hint="cs"/>
          <w:sz w:val="36"/>
          <w:szCs w:val="36"/>
          <w:rtl/>
        </w:rPr>
        <w:t>وَالمسَافِرِ،</w:t>
      </w:r>
      <w:r w:rsidRPr="00CE1FFA">
        <w:rPr>
          <w:rFonts w:ascii="Traditional Arabic" w:cs="Traditional Arabic"/>
          <w:sz w:val="36"/>
          <w:szCs w:val="36"/>
          <w:rtl/>
        </w:rPr>
        <w:t xml:space="preserve"> </w:t>
      </w:r>
      <w:r w:rsidRPr="00CE1FFA">
        <w:rPr>
          <w:rFonts w:ascii="Traditional Arabic" w:cs="Traditional Arabic" w:hint="cs"/>
          <w:sz w:val="36"/>
          <w:szCs w:val="36"/>
          <w:rtl/>
        </w:rPr>
        <w:t>لِكُلٍّ</w:t>
      </w:r>
      <w:r w:rsidRPr="00CE1FFA">
        <w:rPr>
          <w:rFonts w:ascii="Traditional Arabic" w:cs="Traditional Arabic"/>
          <w:sz w:val="36"/>
          <w:szCs w:val="36"/>
          <w:rtl/>
        </w:rPr>
        <w:t xml:space="preserve"> </w:t>
      </w:r>
      <w:r w:rsidRPr="00CE1FFA">
        <w:rPr>
          <w:rFonts w:ascii="Traditional Arabic" w:cs="Traditional Arabic" w:hint="cs"/>
          <w:sz w:val="36"/>
          <w:szCs w:val="36"/>
          <w:rtl/>
        </w:rPr>
        <w:t>طَعَامٌ</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يُصْلِحُهُ</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النَّارُ</w:t>
      </w:r>
      <w:r w:rsidRPr="00CE1FFA">
        <w:rPr>
          <w:rFonts w:ascii="Traditional Arabic" w:cs="Traditional Arabic"/>
          <w:sz w:val="36"/>
          <w:szCs w:val="36"/>
          <w:rtl/>
        </w:rPr>
        <w:t xml:space="preserve">. </w:t>
      </w:r>
      <w:r w:rsidRPr="00CE1FFA">
        <w:rPr>
          <w:rFonts w:ascii="Traditional Arabic" w:cs="Traditional Arabic" w:hint="cs"/>
          <w:sz w:val="36"/>
          <w:szCs w:val="36"/>
          <w:rtl/>
        </w:rPr>
        <w:t>وَكَذَا</w:t>
      </w:r>
      <w:r w:rsidRPr="00CE1FFA">
        <w:rPr>
          <w:rFonts w:ascii="Traditional Arabic" w:cs="Traditional Arabic"/>
          <w:sz w:val="36"/>
          <w:szCs w:val="36"/>
          <w:rtl/>
        </w:rPr>
        <w:t xml:space="preserve"> </w:t>
      </w:r>
      <w:r w:rsidRPr="00CE1FFA">
        <w:rPr>
          <w:rFonts w:ascii="Traditional Arabic" w:cs="Traditional Arabic" w:hint="cs"/>
          <w:sz w:val="36"/>
          <w:szCs w:val="36"/>
          <w:rtl/>
        </w:rPr>
        <w:t>رَوَى</w:t>
      </w:r>
      <w:r w:rsidRPr="00CE1FFA">
        <w:rPr>
          <w:rFonts w:ascii="Traditional Arabic" w:cs="Traditional Arabic"/>
          <w:sz w:val="36"/>
          <w:szCs w:val="36"/>
          <w:rtl/>
        </w:rPr>
        <w:t xml:space="preserve"> </w:t>
      </w:r>
      <w:r w:rsidRPr="00CE1FFA">
        <w:rPr>
          <w:rFonts w:ascii="Traditional Arabic" w:cs="Traditional Arabic" w:hint="cs"/>
          <w:sz w:val="36"/>
          <w:szCs w:val="36"/>
          <w:rtl/>
        </w:rPr>
        <w:t>سُفْيَانُ،</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جَابِرٍ</w:t>
      </w:r>
      <w:r w:rsidRPr="00CE1FFA">
        <w:rPr>
          <w:rFonts w:ascii="Traditional Arabic" w:cs="Traditional Arabic"/>
          <w:sz w:val="36"/>
          <w:szCs w:val="36"/>
          <w:rtl/>
        </w:rPr>
        <w:t xml:space="preserve"> </w:t>
      </w:r>
      <w:r w:rsidRPr="00CE1FFA">
        <w:rPr>
          <w:rFonts w:ascii="Traditional Arabic" w:cs="Traditional Arabic" w:hint="cs"/>
          <w:sz w:val="36"/>
          <w:szCs w:val="36"/>
          <w:rtl/>
        </w:rPr>
        <w:t>الْجُعْفِيِّ،</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مُجَاهِدٍ</w:t>
      </w:r>
      <w:r w:rsidRPr="00CE1FFA">
        <w:rPr>
          <w:rFonts w:ascii="Traditional Arabic" w:cs="Traditional Arabic"/>
          <w:sz w:val="36"/>
          <w:szCs w:val="36"/>
          <w:rtl/>
        </w:rPr>
        <w:t>.</w:t>
      </w:r>
    </w:p>
    <w:p w:rsidR="007F407C" w:rsidRPr="00CE1FFA" w:rsidRDefault="007F407C" w:rsidP="0065374E">
      <w:pPr>
        <w:spacing w:after="0" w:line="240" w:lineRule="auto"/>
        <w:ind w:firstLine="284"/>
        <w:jc w:val="both"/>
        <w:rPr>
          <w:rFonts w:ascii="Traditional Arabic" w:hAnsi="Traditional Arabic" w:cs="Traditional Arabic"/>
          <w:sz w:val="36"/>
          <w:szCs w:val="36"/>
          <w:rtl/>
        </w:rPr>
      </w:pPr>
      <w:r w:rsidRPr="00CE1FFA">
        <w:rPr>
          <w:rFonts w:ascii="Traditional Arabic" w:cs="Traditional Arabic" w:hint="cs"/>
          <w:sz w:val="36"/>
          <w:szCs w:val="36"/>
          <w:rtl/>
        </w:rPr>
        <w:t>وَقَ</w:t>
      </w:r>
      <w:r w:rsidR="00213436" w:rsidRPr="00CE1FFA">
        <w:rPr>
          <w:rFonts w:ascii="Traditional Arabic" w:cs="Traditional Arabic" w:hint="cs"/>
          <w:sz w:val="36"/>
          <w:szCs w:val="36"/>
          <w:rtl/>
        </w:rPr>
        <w:t>ــــ</w:t>
      </w:r>
      <w:r w:rsidRPr="00CE1FFA">
        <w:rPr>
          <w:rFonts w:ascii="Traditional Arabic" w:cs="Traditional Arabic" w:hint="cs"/>
          <w:sz w:val="36"/>
          <w:szCs w:val="36"/>
          <w:rtl/>
        </w:rPr>
        <w:t>الَ</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أَبِي</w:t>
      </w:r>
      <w:r w:rsidRPr="00CE1FFA">
        <w:rPr>
          <w:rFonts w:ascii="Traditional Arabic" w:cs="Traditional Arabic"/>
          <w:sz w:val="36"/>
          <w:szCs w:val="36"/>
          <w:rtl/>
        </w:rPr>
        <w:t xml:space="preserve"> </w:t>
      </w:r>
      <w:r w:rsidRPr="00CE1FFA">
        <w:rPr>
          <w:rFonts w:ascii="Traditional Arabic" w:cs="Traditional Arabic" w:hint="cs"/>
          <w:sz w:val="36"/>
          <w:szCs w:val="36"/>
          <w:rtl/>
        </w:rPr>
        <w:t>نَجِيح،</w:t>
      </w:r>
      <w:r w:rsidRPr="00CE1FFA">
        <w:rPr>
          <w:rFonts w:ascii="Traditional Arabic" w:cs="Traditional Arabic"/>
          <w:sz w:val="36"/>
          <w:szCs w:val="36"/>
          <w:rtl/>
        </w:rPr>
        <w:t xml:space="preserve"> </w:t>
      </w:r>
      <w:r w:rsidRPr="00CE1FFA">
        <w:rPr>
          <w:rFonts w:ascii="Traditional Arabic" w:cs="Traditional Arabic" w:hint="cs"/>
          <w:sz w:val="36"/>
          <w:szCs w:val="36"/>
          <w:rtl/>
        </w:rPr>
        <w:t>عَ</w:t>
      </w:r>
      <w:r w:rsidR="00213436" w:rsidRPr="00CE1FFA">
        <w:rPr>
          <w:rFonts w:ascii="Traditional Arabic" w:cs="Traditional Arabic" w:hint="cs"/>
          <w:sz w:val="36"/>
          <w:szCs w:val="36"/>
          <w:rtl/>
        </w:rPr>
        <w:t>ــــ</w:t>
      </w:r>
      <w:r w:rsidRPr="00CE1FFA">
        <w:rPr>
          <w:rFonts w:ascii="Traditional Arabic" w:cs="Traditional Arabic" w:hint="cs"/>
          <w:sz w:val="36"/>
          <w:szCs w:val="36"/>
          <w:rtl/>
        </w:rPr>
        <w:t>نْ</w:t>
      </w:r>
      <w:r w:rsidRPr="00CE1FFA">
        <w:rPr>
          <w:rFonts w:ascii="Traditional Arabic" w:cs="Traditional Arabic"/>
          <w:sz w:val="36"/>
          <w:szCs w:val="36"/>
          <w:rtl/>
        </w:rPr>
        <w:t xml:space="preserve"> </w:t>
      </w:r>
      <w:r w:rsidRPr="00CE1FFA">
        <w:rPr>
          <w:rFonts w:ascii="Traditional Arabic" w:cs="Traditional Arabic" w:hint="cs"/>
          <w:sz w:val="36"/>
          <w:szCs w:val="36"/>
          <w:rtl/>
        </w:rPr>
        <w:t>مُجَاهِدٍ</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w:t>
      </w:r>
      <w:r w:rsidRPr="00CE1FFA">
        <w:rPr>
          <w:rFonts w:ascii="Traditional Arabic" w:cs="Traditional Arabic" w:hint="cs"/>
          <w:sz w:val="36"/>
          <w:szCs w:val="36"/>
          <w:rtl/>
        </w:rPr>
        <w:t xml:space="preserve"> لِلْمُقْوِينَ </w:t>
      </w:r>
      <w:r w:rsidRPr="00CE1FFA">
        <w:rPr>
          <w:rFonts w:ascii="Traditional Arabic" w:cs="Traditional Arabic"/>
          <w:sz w:val="36"/>
          <w:szCs w:val="36"/>
          <w:rtl/>
        </w:rPr>
        <w:t xml:space="preserve">} </w:t>
      </w:r>
      <w:r w:rsidRPr="00CE1FFA">
        <w:rPr>
          <w:rFonts w:ascii="Traditional Arabic" w:cs="Traditional Arabic" w:hint="cs"/>
          <w:sz w:val="36"/>
          <w:szCs w:val="36"/>
          <w:rtl/>
        </w:rPr>
        <w:t>المسْتَمْتِعِينَ،</w:t>
      </w:r>
      <w:r w:rsidRPr="00CE1FFA">
        <w:rPr>
          <w:rFonts w:ascii="Traditional Arabic" w:cs="Traditional Arabic"/>
          <w:sz w:val="36"/>
          <w:szCs w:val="36"/>
          <w:rtl/>
        </w:rPr>
        <w:t xml:space="preserve"> </w:t>
      </w:r>
      <w:r w:rsidRPr="00CE1FFA">
        <w:rPr>
          <w:rFonts w:ascii="Traditional Arabic" w:cs="Traditional Arabic" w:hint="cs"/>
          <w:sz w:val="36"/>
          <w:szCs w:val="36"/>
          <w:rtl/>
        </w:rPr>
        <w:t>النَّاسَ</w:t>
      </w:r>
      <w:r w:rsidRPr="00CE1FFA">
        <w:rPr>
          <w:rFonts w:ascii="Traditional Arabic" w:cs="Traditional Arabic"/>
          <w:sz w:val="36"/>
          <w:szCs w:val="36"/>
          <w:rtl/>
        </w:rPr>
        <w:t xml:space="preserve"> </w:t>
      </w:r>
      <w:r w:rsidRPr="00CE1FFA">
        <w:rPr>
          <w:rFonts w:ascii="Traditional Arabic" w:cs="Traditional Arabic" w:hint="cs"/>
          <w:sz w:val="36"/>
          <w:szCs w:val="36"/>
          <w:rtl/>
        </w:rPr>
        <w:t>أَجْمَعِينَ</w:t>
      </w:r>
      <w:r w:rsidRPr="00CE1FFA">
        <w:rPr>
          <w:rFonts w:ascii="Traditional Arabic" w:cs="Traditional Arabic"/>
          <w:sz w:val="36"/>
          <w:szCs w:val="36"/>
          <w:rtl/>
        </w:rPr>
        <w:t xml:space="preserve">. </w:t>
      </w:r>
      <w:r w:rsidRPr="00CE1FFA">
        <w:rPr>
          <w:rFonts w:ascii="Traditional Arabic" w:cs="Traditional Arabic" w:hint="cs"/>
          <w:sz w:val="36"/>
          <w:szCs w:val="36"/>
          <w:rtl/>
        </w:rPr>
        <w:t>وَكَذَا</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ع</w:t>
      </w:r>
      <w:r w:rsidR="00440833" w:rsidRPr="00CE1FFA">
        <w:rPr>
          <w:rFonts w:ascii="Traditional Arabic" w:cs="Traditional Arabic" w:hint="cs"/>
          <w:sz w:val="36"/>
          <w:szCs w:val="36"/>
          <w:rtl/>
        </w:rPr>
        <w:t>ـــــ</w:t>
      </w:r>
      <w:r w:rsidRPr="00CE1FFA">
        <w:rPr>
          <w:rFonts w:ascii="Traditional Arabic" w:cs="Traditional Arabic" w:hint="cs"/>
          <w:sz w:val="36"/>
          <w:szCs w:val="36"/>
          <w:rtl/>
        </w:rPr>
        <w:t>ن</w:t>
      </w:r>
      <w:r w:rsidRPr="00CE1FFA">
        <w:rPr>
          <w:rFonts w:ascii="Traditional Arabic" w:cs="Traditional Arabic"/>
          <w:sz w:val="36"/>
          <w:szCs w:val="36"/>
          <w:rtl/>
        </w:rPr>
        <w:t xml:space="preserve"> </w:t>
      </w:r>
      <w:r w:rsidRPr="00CE1FFA">
        <w:rPr>
          <w:rFonts w:ascii="Traditional Arabic" w:cs="Traditional Arabic" w:hint="cs"/>
          <w:sz w:val="36"/>
          <w:szCs w:val="36"/>
          <w:rtl/>
        </w:rPr>
        <w:t>عكرمة</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84"/>
      </w:r>
      <w:r w:rsidRPr="00CE1FFA">
        <w:rPr>
          <w:rFonts w:ascii="Traditional Arabic" w:hAnsi="Traditional Arabic" w:cs="Traditional Arabic" w:hint="cs"/>
          <w:position w:val="12"/>
          <w:sz w:val="36"/>
          <w:szCs w:val="36"/>
          <w:rtl/>
        </w:rPr>
        <w:t>)</w:t>
      </w:r>
    </w:p>
    <w:p w:rsidR="007F407C" w:rsidRPr="00CE1FFA" w:rsidRDefault="007F407C" w:rsidP="008E0DEB">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أعثر على تفسير ميّز بين تفسير المواضع الثلاثة، وسر ارتباط العقوبة في الموضعين الأوليين، وبعدها أو حذفها في الموضع الثالث، </w:t>
      </w:r>
      <w:r w:rsidRPr="00CE1FFA">
        <w:rPr>
          <w:rFonts w:ascii="Traditional Arabic" w:hAnsi="Traditional Arabic" w:cs="Traditional Arabic" w:hint="cs"/>
          <w:b/>
          <w:bCs/>
          <w:sz w:val="36"/>
          <w:szCs w:val="36"/>
          <w:rtl/>
        </w:rPr>
        <w:t>فأقول وبالله التوفيق:</w:t>
      </w:r>
    </w:p>
    <w:p w:rsidR="007F407C" w:rsidRPr="00CE1FFA" w:rsidRDefault="007F407C" w:rsidP="008E0DEB">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فالآيتان الأولى والثانية:</w:t>
      </w:r>
      <w:r w:rsidRPr="00CE1FFA">
        <w:rPr>
          <w:rFonts w:ascii="Traditional Arabic" w:hAnsi="Traditional Arabic" w:cs="Traditional Arabic" w:hint="cs"/>
          <w:sz w:val="36"/>
          <w:szCs w:val="36"/>
          <w:rtl/>
        </w:rPr>
        <w:t xml:space="preserve"> ورد فيهما التهديد بالعقوبة من الله تعالى، وذلك إذا خالف المسلمون أوامر الله أو كفروا بنعمة الله عليهم، فالله شديد العقاب، والعقوبة الأولى مرتبطة بالحرث والزرع، والثانية مرتبطة بماء </w:t>
      </w:r>
      <w:r w:rsidRPr="00CE1FFA">
        <w:rPr>
          <w:rFonts w:ascii="Traditional Arabic" w:hAnsi="Traditional Arabic" w:cs="Traditional Arabic" w:hint="cs"/>
          <w:spacing w:val="4"/>
          <w:sz w:val="36"/>
          <w:szCs w:val="36"/>
          <w:rtl/>
        </w:rPr>
        <w:t>الشرب، وكل</w:t>
      </w:r>
      <w:r w:rsidR="00130299" w:rsidRPr="00CE1FFA">
        <w:rPr>
          <w:rFonts w:ascii="Traditional Arabic" w:hAnsi="Traditional Arabic" w:cs="Traditional Arabic" w:hint="cs"/>
          <w:spacing w:val="4"/>
          <w:sz w:val="36"/>
          <w:szCs w:val="36"/>
          <w:rtl/>
        </w:rPr>
        <w:t>ت</w:t>
      </w:r>
      <w:r w:rsidRPr="00CE1FFA">
        <w:rPr>
          <w:rFonts w:ascii="Traditional Arabic" w:hAnsi="Traditional Arabic" w:cs="Traditional Arabic" w:hint="cs"/>
          <w:spacing w:val="4"/>
          <w:sz w:val="36"/>
          <w:szCs w:val="36"/>
          <w:rtl/>
        </w:rPr>
        <w:t xml:space="preserve">اهما من نعم الله على عباده، ولكنهما معرضتان للفناء أو التحويل في أي لحظة بإرادة الله عز </w:t>
      </w:r>
      <w:r w:rsidR="00130299" w:rsidRPr="00CE1FFA">
        <w:rPr>
          <w:rFonts w:ascii="Traditional Arabic" w:hAnsi="Traditional Arabic" w:cs="Traditional Arabic" w:hint="cs"/>
          <w:sz w:val="36"/>
          <w:szCs w:val="36"/>
          <w:rtl/>
        </w:rPr>
        <w:t>وجل، فهو المه</w:t>
      </w:r>
      <w:r w:rsidRPr="00CE1FFA">
        <w:rPr>
          <w:rFonts w:ascii="Traditional Arabic" w:hAnsi="Traditional Arabic" w:cs="Traditional Arabic" w:hint="cs"/>
          <w:sz w:val="36"/>
          <w:szCs w:val="36"/>
          <w:rtl/>
        </w:rPr>
        <w:t>ي</w:t>
      </w:r>
      <w:r w:rsidR="00130299" w:rsidRPr="00CE1FFA">
        <w:rPr>
          <w:rFonts w:ascii="Traditional Arabic" w:hAnsi="Traditional Arabic" w:cs="Traditional Arabic" w:hint="cs"/>
          <w:sz w:val="36"/>
          <w:szCs w:val="36"/>
          <w:rtl/>
        </w:rPr>
        <w:t>م</w:t>
      </w:r>
      <w:r w:rsidRPr="00CE1FFA">
        <w:rPr>
          <w:rFonts w:ascii="Traditional Arabic" w:hAnsi="Traditional Arabic" w:cs="Traditional Arabic" w:hint="cs"/>
          <w:sz w:val="36"/>
          <w:szCs w:val="36"/>
          <w:rtl/>
        </w:rPr>
        <w:t>ن على كل شيء، والفعال لما يريد، وبالتالي جاءت العقوبة متناسقة مع المعنى العام للآيات في الآيتين الأولى والثانية والله أعلم.</w:t>
      </w:r>
    </w:p>
    <w:p w:rsidR="007F407C" w:rsidRPr="00CE1FFA" w:rsidRDefault="007F407C" w:rsidP="008E0DEB">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الثالثة:</w:t>
      </w:r>
      <w:r w:rsidRPr="00CE1FFA">
        <w:rPr>
          <w:rFonts w:ascii="Traditional Arabic" w:hAnsi="Traditional Arabic" w:cs="Traditional Arabic" w:hint="cs"/>
          <w:sz w:val="36"/>
          <w:szCs w:val="36"/>
          <w:rtl/>
        </w:rPr>
        <w:t xml:space="preserve"> جاءت بدون التهديد، وهي أيضاً في موضعها المتوافق مع سياق الآيات، حيث إن الله أراد لهذه النار أن تكون تذكرة وموعظة وفائدة للبشرية، وهذا يتعارض مع إفنائها أو إذهابها، وبالتالي هنا لم يذكر المولى سبحانه شيئاً من أنواع التهديد بزوال هذه النار، حتى تبقى ويستمر نفعها للناس، وعليه فقط كانت هذه الآية وبدون تهديد ووعيد متوافقة مع سياق ومعنى الآيات والله أعلم.</w:t>
      </w:r>
    </w:p>
    <w:p w:rsidR="006A4546" w:rsidRPr="00CE1FFA" w:rsidRDefault="00756DF1"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 xml:space="preserve">(المثال </w:t>
      </w:r>
      <w:r w:rsidR="007E0B01" w:rsidRPr="00A264FC">
        <w:rPr>
          <w:rFonts w:ascii="Traditional Arabic" w:hAnsi="Traditional Arabic" w:cs="Traditional Arabic" w:hint="cs"/>
          <w:b/>
          <w:bCs/>
          <w:sz w:val="36"/>
          <w:szCs w:val="36"/>
          <w:rtl/>
        </w:rPr>
        <w:t>الثاني والثلاثون</w:t>
      </w:r>
      <w:r w:rsidRPr="00A264FC">
        <w:rPr>
          <w:rFonts w:ascii="Traditional Arabic" w:hAnsi="Traditional Arabic" w:cs="Traditional Arabic" w:hint="cs"/>
          <w:b/>
          <w:bCs/>
          <w:sz w:val="36"/>
          <w:szCs w:val="36"/>
          <w:rtl/>
        </w:rPr>
        <w:t>)</w:t>
      </w:r>
      <w:r w:rsidR="006A4546" w:rsidRPr="00A264FC">
        <w:rPr>
          <w:rFonts w:ascii="Traditional Arabic" w:hAnsi="Traditional Arabic" w:cs="Traditional Arabic" w:hint="cs"/>
          <w:b/>
          <w:bCs/>
          <w:sz w:val="36"/>
          <w:szCs w:val="36"/>
          <w:rtl/>
        </w:rPr>
        <w:t xml:space="preserve"> [ يتولهم ــ يتولهم منكم ]</w:t>
      </w:r>
      <w:r w:rsidRPr="00CE1FFA">
        <w:rPr>
          <w:rFonts w:ascii="Traditional Arabic" w:hAnsi="Traditional Arabic" w:cs="Traditional Arabic" w:hint="cs"/>
          <w:b/>
          <w:bCs/>
          <w:sz w:val="36"/>
          <w:szCs w:val="36"/>
          <w:rtl/>
        </w:rPr>
        <w:t xml:space="preserve"> </w:t>
      </w:r>
    </w:p>
    <w:p w:rsidR="00756DF1" w:rsidRPr="00CE1FFA" w:rsidRDefault="00756DF1" w:rsidP="00756DF1">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550" w:eastAsia="Times New Roman" w:hAnsi="QCF_P550" w:cs="QCF_P550"/>
          <w:sz w:val="36"/>
          <w:szCs w:val="36"/>
          <w:rtl/>
        </w:rPr>
        <w:t xml:space="preserve">ﮡ  </w:t>
      </w:r>
      <w:r w:rsidRPr="00CE1FFA">
        <w:rPr>
          <w:rFonts w:ascii="QCF_P550" w:eastAsia="Times New Roman" w:hAnsi="QCF_P550" w:cs="QCF_P550"/>
          <w:sz w:val="36"/>
          <w:szCs w:val="36"/>
          <w:u w:val="single"/>
          <w:rtl/>
        </w:rPr>
        <w:t xml:space="preserve">ﮢ  </w:t>
      </w:r>
      <w:r w:rsidRPr="00CE1FFA">
        <w:rPr>
          <w:rFonts w:ascii="QCF_P550" w:eastAsia="Times New Roman" w:hAnsi="QCF_P550" w:cs="QCF_P550"/>
          <w:sz w:val="36"/>
          <w:szCs w:val="36"/>
          <w:rtl/>
        </w:rPr>
        <w:t xml:space="preserve"> ﮣ   ﮤ  ﮥ     ﮦ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585"/>
      </w:r>
      <w:r w:rsidRPr="00CE1FFA">
        <w:rPr>
          <w:rFonts w:ascii="Traditional Arabic" w:hAnsi="Traditional Arabic" w:cs="Traditional Arabic" w:hint="cs"/>
          <w:sz w:val="36"/>
          <w:szCs w:val="36"/>
          <w:vertAlign w:val="superscript"/>
          <w:rtl/>
        </w:rPr>
        <w:t>)</w:t>
      </w:r>
    </w:p>
    <w:p w:rsidR="00756DF1" w:rsidRPr="00CE1FFA" w:rsidRDefault="00756DF1" w:rsidP="00756DF1">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90" w:eastAsia="Times New Roman" w:hAnsi="QCF_P190" w:cs="QCF_P190"/>
          <w:sz w:val="36"/>
          <w:szCs w:val="36"/>
          <w:rtl/>
        </w:rPr>
        <w:t xml:space="preserve">ﭴ  </w:t>
      </w:r>
      <w:r w:rsidRPr="00CE1FFA">
        <w:rPr>
          <w:rFonts w:ascii="QCF_P190" w:eastAsia="Times New Roman" w:hAnsi="QCF_P190" w:cs="QCF_P190"/>
          <w:sz w:val="36"/>
          <w:szCs w:val="36"/>
          <w:u w:val="single"/>
          <w:rtl/>
        </w:rPr>
        <w:t>ﭵ    ﭶ</w:t>
      </w:r>
      <w:r w:rsidRPr="00CE1FFA">
        <w:rPr>
          <w:rFonts w:ascii="QCF_P190" w:eastAsia="Times New Roman" w:hAnsi="QCF_P190" w:cs="QCF_P190"/>
          <w:sz w:val="36"/>
          <w:szCs w:val="36"/>
          <w:rtl/>
        </w:rPr>
        <w:t xml:space="preserve">  ﭷ  ﭸ  ﭹ  ﭺ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586"/>
      </w:r>
      <w:r w:rsidRPr="00CE1FFA">
        <w:rPr>
          <w:rFonts w:ascii="Traditional Arabic" w:hAnsi="Traditional Arabic" w:cs="Traditional Arabic" w:hint="cs"/>
          <w:sz w:val="36"/>
          <w:szCs w:val="36"/>
          <w:vertAlign w:val="superscript"/>
          <w:rtl/>
        </w:rPr>
        <w:t>)</w:t>
      </w:r>
    </w:p>
    <w:p w:rsidR="00756DF1" w:rsidRPr="00CE1FFA" w:rsidRDefault="00756DF1" w:rsidP="00756DF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القرآن العظيم للآية الأولى: (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أَكَّدَ</w:t>
      </w:r>
      <w:r w:rsidRPr="00CE1FFA">
        <w:rPr>
          <w:rFonts w:ascii="Traditional Arabic" w:cs="Traditional Arabic"/>
          <w:sz w:val="36"/>
          <w:szCs w:val="36"/>
          <w:rtl/>
        </w:rPr>
        <w:t xml:space="preserve"> </w:t>
      </w:r>
      <w:r w:rsidRPr="00CE1FFA">
        <w:rPr>
          <w:rFonts w:ascii="Traditional Arabic" w:cs="Traditional Arabic" w:hint="cs"/>
          <w:sz w:val="36"/>
          <w:szCs w:val="36"/>
          <w:rtl/>
        </w:rPr>
        <w:t>الوَعِيدَ</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مُوَالاتِهِمْ</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550" w:eastAsia="Times New Roman" w:hAnsi="QCF_P550" w:cs="QCF_P550"/>
          <w:sz w:val="36"/>
          <w:szCs w:val="36"/>
          <w:rtl/>
        </w:rPr>
        <w:t xml:space="preserve">ﮡ  ﮢ   ﮣ   ﮤ  ﮥ     ﮦ  </w:t>
      </w:r>
      <w:r w:rsidRPr="00CE1FFA">
        <w:rPr>
          <w:rFonts w:ascii="QCF_BSML" w:eastAsia="Times New Roman" w:hAnsi="QCF_BSML" w:cs="QCF_BSML"/>
          <w:sz w:val="36"/>
          <w:szCs w:val="36"/>
          <w:rtl/>
        </w:rPr>
        <w:t>ﭼ</w:t>
      </w:r>
      <w:r w:rsidRPr="00CE1FFA">
        <w:rPr>
          <w:rFonts w:ascii="Traditional Arabic" w:cs="Traditional Arabic"/>
          <w:sz w:val="36"/>
          <w:szCs w:val="36"/>
          <w:rtl/>
        </w:rPr>
        <w:t xml:space="preserve"> </w:t>
      </w:r>
      <w:r w:rsidRPr="00CE1FFA">
        <w:rPr>
          <w:rFonts w:ascii="Traditional Arabic" w:cs="Traditional Arabic" w:hint="cs"/>
          <w:sz w:val="36"/>
          <w:szCs w:val="36"/>
          <w:rtl/>
        </w:rPr>
        <w:t>كَقَوْلِهِ:</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117" w:eastAsia="Times New Roman" w:hAnsi="QCF_P117" w:cs="QCF_P117"/>
          <w:sz w:val="36"/>
          <w:szCs w:val="36"/>
          <w:rtl/>
        </w:rPr>
        <w:t xml:space="preserve">ﭑ  ﭒ  ﭓ  ﭔ  ﭕ  ﭖ  ﭗ  ﭘ  ﭙﭚ  ﭛ   ﭜ  ﭝﭞ  ﭟ  ﭠ  ﭡ  ﭢ  ﭣﭤ  ﭥ  ﭦ  ﭧ  ﭨ  ﭩ     ﭪ  ﭫ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587"/>
      </w:r>
      <w:r w:rsidRPr="00CE1FFA">
        <w:rPr>
          <w:rFonts w:ascii="Traditional Arabic" w:hAnsi="Traditional Arabic" w:cs="Traditional Arabic" w:hint="cs"/>
          <w:sz w:val="36"/>
          <w:szCs w:val="36"/>
          <w:vertAlign w:val="superscript"/>
          <w:rtl/>
        </w:rPr>
        <w:t>)</w:t>
      </w:r>
      <w:r w:rsidR="0091147D"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88"/>
      </w:r>
      <w:r w:rsidRPr="00CE1FFA">
        <w:rPr>
          <w:rFonts w:ascii="Traditional Arabic" w:hAnsi="Traditional Arabic" w:cs="Traditional Arabic" w:hint="cs"/>
          <w:position w:val="12"/>
          <w:sz w:val="36"/>
          <w:szCs w:val="36"/>
          <w:rtl/>
        </w:rPr>
        <w:t>)</w:t>
      </w:r>
    </w:p>
    <w:p w:rsidR="00756DF1" w:rsidRPr="00CE1FFA" w:rsidRDefault="00756DF1" w:rsidP="00756DF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cs="Traditional Arabic" w:hint="cs"/>
          <w:sz w:val="36"/>
          <w:szCs w:val="36"/>
          <w:rtl/>
        </w:rPr>
        <w:t>وَتَوَعَّدَ</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كَمَا</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545" w:hAnsi="QCF_P545" w:cs="QCF_P545"/>
          <w:sz w:val="36"/>
          <w:szCs w:val="36"/>
          <w:rtl/>
        </w:rPr>
        <w:t xml:space="preserve">ﭑ  ﭒ  ﭓ  ﭔ  ﭕ  ﭖ  ﭗ    ﭘ  ﭙ   ﭚ  ﭛ  ﭜ  ﭝ  ﭞ  ﭟ  ﭠ  ﭡ   ﭢ  ﭣ  ﭤ  ﭥﭦ  ﭧ  ﭨ  ﭩ  ﭪ   ﭫ  ﭬ  ﭭ  ﭮﭯ  ﭰ  ﭱ  ﭲ   ﭳ  ﭴ  ﭵ  ﭶ  ﭷﭸ  ﭹ  ﭺ  ﭻ  ﭼ   ﭽﭾ  ﭿ  ﮀ  ﮁﮂ  ﮃ   ﮄ      ﮅ  ﮆ  ﮇ  ﮈ  ﮉ   </w:t>
      </w:r>
      <w:r w:rsidRPr="00CE1FFA">
        <w:rPr>
          <w:rFonts w:ascii="QCF_P545" w:hAnsi="QCF_P545" w:cs="QCF_P545" w:hint="cs"/>
          <w:sz w:val="36"/>
          <w:szCs w:val="36"/>
          <w:rtl/>
        </w:rPr>
        <w:t xml:space="preserve"> </w:t>
      </w:r>
      <w:r w:rsidRPr="00CE1FFA">
        <w:rPr>
          <w:rFonts w:ascii="Traditional Arabic" w:cs="Traditional Arabic" w:hint="cs"/>
          <w:sz w:val="36"/>
          <w:szCs w:val="36"/>
          <w:rtl/>
        </w:rPr>
        <w:t>... الآيَةَ</w:t>
      </w:r>
      <w:r w:rsidRPr="00CE1FFA">
        <w:rPr>
          <w:rFonts w:ascii="QCF_P545" w:hAnsi="QCF_P545" w:cs="QCF_P545" w:hint="cs"/>
          <w:sz w:val="36"/>
          <w:szCs w:val="36"/>
          <w:rtl/>
        </w:rPr>
        <w:t xml:space="preserve">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89"/>
      </w:r>
      <w:r w:rsidRPr="00CE1FFA">
        <w:rPr>
          <w:rFonts w:ascii="Traditional Arabic" w:hAnsi="Traditional Arabic" w:cs="Traditional Arabic" w:hint="cs"/>
          <w:position w:val="12"/>
          <w:sz w:val="36"/>
          <w:szCs w:val="36"/>
          <w:rtl/>
        </w:rPr>
        <w:t>)</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90"/>
      </w:r>
      <w:r w:rsidRPr="00CE1FFA">
        <w:rPr>
          <w:rFonts w:ascii="Traditional Arabic" w:hAnsi="Traditional Arabic" w:cs="Traditional Arabic" w:hint="cs"/>
          <w:position w:val="12"/>
          <w:sz w:val="36"/>
          <w:szCs w:val="36"/>
          <w:rtl/>
        </w:rPr>
        <w:t>)</w:t>
      </w:r>
    </w:p>
    <w:p w:rsidR="00756DF1" w:rsidRPr="00CE1FFA" w:rsidRDefault="00756DF1" w:rsidP="00756DF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w:t>
      </w:r>
      <w:r w:rsidR="008E0DEB"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اء في كتاب ( نظ</w:t>
      </w:r>
      <w:r w:rsidR="008E0DEB"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م الدرر في تناسب الآيات والس</w:t>
      </w:r>
      <w:r w:rsidR="008E0DEB"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ور ): ( </w:t>
      </w:r>
      <w:r w:rsidRPr="00CE1FFA">
        <w:rPr>
          <w:rFonts w:ascii="Lotus Linotype" w:hAnsi="Lotus Linotype" w:cs="Traditional Arabic"/>
          <w:sz w:val="36"/>
          <w:szCs w:val="36"/>
          <w:rtl/>
        </w:rPr>
        <w:t>( وم</w:t>
      </w:r>
      <w:r w:rsidR="008E0DEB" w:rsidRPr="00CE1FFA">
        <w:rPr>
          <w:rFonts w:ascii="Lotus Linotype" w:hAnsi="Lotus Linotype" w:cs="Traditional Arabic" w:hint="cs"/>
          <w:sz w:val="36"/>
          <w:szCs w:val="36"/>
          <w:rtl/>
        </w:rPr>
        <w:t>ــــ</w:t>
      </w:r>
      <w:r w:rsidRPr="00CE1FFA">
        <w:rPr>
          <w:rFonts w:ascii="Lotus Linotype" w:hAnsi="Lotus Linotype" w:cs="Traditional Arabic"/>
          <w:sz w:val="36"/>
          <w:szCs w:val="36"/>
          <w:rtl/>
        </w:rPr>
        <w:t>ن يتولّهم ) أي يك</w:t>
      </w:r>
      <w:r w:rsidR="008E0DEB" w:rsidRPr="00CE1FFA">
        <w:rPr>
          <w:rFonts w:ascii="Lotus Linotype" w:hAnsi="Lotus Linotype" w:cs="Traditional Arabic" w:hint="cs"/>
          <w:sz w:val="36"/>
          <w:szCs w:val="36"/>
          <w:rtl/>
        </w:rPr>
        <w:t>ــــ</w:t>
      </w:r>
      <w:r w:rsidRPr="00CE1FFA">
        <w:rPr>
          <w:rFonts w:ascii="Lotus Linotype" w:hAnsi="Lotus Linotype" w:cs="Traditional Arabic"/>
          <w:sz w:val="36"/>
          <w:szCs w:val="36"/>
          <w:rtl/>
        </w:rPr>
        <w:t>لف نفسه الحمل على غير م</w:t>
      </w:r>
      <w:r w:rsidR="008E0DEB" w:rsidRPr="00CE1FFA">
        <w:rPr>
          <w:rFonts w:ascii="Lotus Linotype" w:hAnsi="Lotus Linotype" w:cs="Traditional Arabic" w:hint="cs"/>
          <w:sz w:val="36"/>
          <w:szCs w:val="36"/>
          <w:rtl/>
        </w:rPr>
        <w:t>ـــــ</w:t>
      </w:r>
      <w:r w:rsidRPr="00CE1FFA">
        <w:rPr>
          <w:rFonts w:ascii="Lotus Linotype" w:hAnsi="Lotus Linotype" w:cs="Traditional Arabic"/>
          <w:sz w:val="36"/>
          <w:szCs w:val="36"/>
          <w:rtl/>
        </w:rPr>
        <w:t xml:space="preserve">ا </w:t>
      </w:r>
      <w:r w:rsidRPr="00CE1FFA">
        <w:rPr>
          <w:rFonts w:ascii="Lotus Linotype" w:hAnsi="Lotus Linotype" w:cs="Traditional Arabic" w:hint="cs"/>
          <w:sz w:val="36"/>
          <w:szCs w:val="36"/>
          <w:rtl/>
        </w:rPr>
        <w:t>ت</w:t>
      </w:r>
      <w:r w:rsidRPr="00CE1FFA">
        <w:rPr>
          <w:rFonts w:ascii="Lotus Linotype" w:hAnsi="Lotus Linotype" w:cs="Traditional Arabic"/>
          <w:sz w:val="36"/>
          <w:szCs w:val="36"/>
          <w:rtl/>
        </w:rPr>
        <w:t>دعو إل</w:t>
      </w:r>
      <w:r w:rsidRPr="00CE1FFA">
        <w:rPr>
          <w:rFonts w:ascii="Lotus Linotype" w:hAnsi="Lotus Linotype" w:cs="Traditional Arabic" w:hint="cs"/>
          <w:sz w:val="36"/>
          <w:szCs w:val="36"/>
          <w:rtl/>
        </w:rPr>
        <w:t>ي</w:t>
      </w:r>
      <w:r w:rsidRPr="00CE1FFA">
        <w:rPr>
          <w:rFonts w:ascii="Lotus Linotype" w:hAnsi="Lotus Linotype" w:cs="Traditional Arabic"/>
          <w:sz w:val="36"/>
          <w:szCs w:val="36"/>
          <w:rtl/>
        </w:rPr>
        <w:t>ه الفطرة الأولى م</w:t>
      </w:r>
      <w:r w:rsidR="008E0DEB" w:rsidRPr="00CE1FFA">
        <w:rPr>
          <w:rFonts w:ascii="Lotus Linotype" w:hAnsi="Lotus Linotype" w:cs="Traditional Arabic" w:hint="cs"/>
          <w:sz w:val="36"/>
          <w:szCs w:val="36"/>
          <w:rtl/>
        </w:rPr>
        <w:t>ــــ</w:t>
      </w:r>
      <w:r w:rsidRPr="00CE1FFA">
        <w:rPr>
          <w:rFonts w:ascii="Lotus Linotype" w:hAnsi="Lotus Linotype" w:cs="Traditional Arabic"/>
          <w:sz w:val="36"/>
          <w:szCs w:val="36"/>
          <w:rtl/>
        </w:rPr>
        <w:t>ن المنابذة ، وأطلق ولم يقيد ب</w:t>
      </w:r>
      <w:r w:rsidRPr="00CE1FFA">
        <w:rPr>
          <w:rFonts w:ascii="Lotus Linotype" w:hAnsi="Lotus Linotype" w:cs="Traditional Arabic" w:hint="cs"/>
          <w:sz w:val="36"/>
          <w:szCs w:val="36"/>
          <w:rtl/>
        </w:rPr>
        <w:t>ـ</w:t>
      </w:r>
      <w:r w:rsidRPr="00CE1FFA">
        <w:rPr>
          <w:rFonts w:ascii="Lotus Linotype" w:hAnsi="Lotus Linotype" w:cs="Traditional Arabic"/>
          <w:sz w:val="36"/>
          <w:szCs w:val="36"/>
          <w:rtl/>
        </w:rPr>
        <w:t xml:space="preserve"> ( منك</w:t>
      </w:r>
      <w:r w:rsidR="008E0DEB" w:rsidRPr="00CE1FFA">
        <w:rPr>
          <w:rFonts w:ascii="Lotus Linotype" w:hAnsi="Lotus Linotype" w:cs="Traditional Arabic" w:hint="cs"/>
          <w:sz w:val="36"/>
          <w:szCs w:val="36"/>
          <w:rtl/>
        </w:rPr>
        <w:t>ـــــ</w:t>
      </w:r>
      <w:r w:rsidRPr="00CE1FFA">
        <w:rPr>
          <w:rFonts w:ascii="Lotus Linotype" w:hAnsi="Lotus Linotype" w:cs="Traditional Arabic"/>
          <w:sz w:val="36"/>
          <w:szCs w:val="36"/>
          <w:rtl/>
        </w:rPr>
        <w:t>م ) ليع</w:t>
      </w:r>
      <w:r w:rsidR="008E0DEB" w:rsidRPr="00CE1FFA">
        <w:rPr>
          <w:rFonts w:ascii="Lotus Linotype" w:hAnsi="Lotus Linotype" w:cs="Traditional Arabic" w:hint="cs"/>
          <w:sz w:val="36"/>
          <w:szCs w:val="36"/>
          <w:rtl/>
        </w:rPr>
        <w:t>ـــــ</w:t>
      </w:r>
      <w:r w:rsidRPr="00CE1FFA">
        <w:rPr>
          <w:rFonts w:ascii="Lotus Linotype" w:hAnsi="Lotus Linotype" w:cs="Traditional Arabic"/>
          <w:sz w:val="36"/>
          <w:szCs w:val="36"/>
          <w:rtl/>
        </w:rPr>
        <w:t>م المه</w:t>
      </w:r>
      <w:r w:rsidR="008E0DEB" w:rsidRPr="00CE1FFA">
        <w:rPr>
          <w:rFonts w:ascii="Lotus Linotype" w:hAnsi="Lotus Linotype" w:cs="Traditional Arabic" w:hint="cs"/>
          <w:sz w:val="36"/>
          <w:szCs w:val="36"/>
          <w:rtl/>
        </w:rPr>
        <w:t>ــــ</w:t>
      </w:r>
      <w:r w:rsidRPr="00CE1FFA">
        <w:rPr>
          <w:rFonts w:ascii="Lotus Linotype" w:hAnsi="Lotus Linotype" w:cs="Traditional Arabic"/>
          <w:sz w:val="36"/>
          <w:szCs w:val="36"/>
          <w:rtl/>
        </w:rPr>
        <w:t xml:space="preserve">اجرين وغيرهم والمؤمنين وغيرهم: ( فأولئك ) أي الذين أبعدوا عن العدل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هم ) أي خاصة لا غيرهم العريقون في أنهم </w:t>
      </w:r>
      <w:r w:rsidRPr="00CE1FFA">
        <w:rPr>
          <w:rFonts w:ascii="Lotus Linotype" w:hAnsi="Lotus Linotype" w:cs="Traditional Arabic" w:hint="cs"/>
          <w:sz w:val="36"/>
          <w:szCs w:val="36"/>
          <w:rtl/>
        </w:rPr>
        <w:t>(</w:t>
      </w:r>
      <w:r w:rsidRPr="00CE1FFA">
        <w:rPr>
          <w:rFonts w:ascii="Lotus Linotype" w:hAnsi="Lotus Linotype" w:cs="Traditional Arabic"/>
          <w:sz w:val="36"/>
          <w:szCs w:val="36"/>
          <w:rtl/>
        </w:rPr>
        <w:t xml:space="preserve"> الظالمون ) أي العريقون في إيقاع الأشياء في غير مواضعها كمن يمشي في مأخذ الاشتياق بسبب هذا التولي.</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91"/>
      </w:r>
      <w:r w:rsidRPr="00CE1FFA">
        <w:rPr>
          <w:rFonts w:ascii="Traditional Arabic" w:hAnsi="Traditional Arabic" w:cs="Traditional Arabic" w:hint="cs"/>
          <w:position w:val="12"/>
          <w:sz w:val="36"/>
          <w:szCs w:val="36"/>
          <w:rtl/>
        </w:rPr>
        <w:t>)</w:t>
      </w:r>
    </w:p>
    <w:p w:rsidR="00756DF1" w:rsidRPr="00CE1FFA" w:rsidRDefault="00756DF1" w:rsidP="00756DF1">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756DF1" w:rsidRPr="00CE1FFA" w:rsidRDefault="00756DF1" w:rsidP="00886B2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حذفت منها كلمة ( منكم )، وهذا </w:t>
      </w:r>
      <w:r w:rsidR="00886B27" w:rsidRPr="00CE1FFA">
        <w:rPr>
          <w:rFonts w:ascii="Traditional Arabic" w:hAnsi="Traditional Arabic" w:cs="Traditional Arabic" w:hint="cs"/>
          <w:sz w:val="36"/>
          <w:szCs w:val="36"/>
          <w:rtl/>
        </w:rPr>
        <w:t xml:space="preserve">الحذف </w:t>
      </w:r>
      <w:r w:rsidRPr="00CE1FFA">
        <w:rPr>
          <w:rFonts w:ascii="Traditional Arabic" w:hAnsi="Traditional Arabic" w:cs="Traditional Arabic" w:hint="cs"/>
          <w:sz w:val="36"/>
          <w:szCs w:val="36"/>
          <w:rtl/>
        </w:rPr>
        <w:t>متوافق مع سياق الآي</w:t>
      </w:r>
      <w:r w:rsidR="00886B27" w:rsidRPr="00CE1FFA">
        <w:rPr>
          <w:rFonts w:ascii="Traditional Arabic" w:hAnsi="Traditional Arabic" w:cs="Traditional Arabic" w:hint="cs"/>
          <w:sz w:val="36"/>
          <w:szCs w:val="36"/>
          <w:rtl/>
        </w:rPr>
        <w:t>ات، ليكون</w:t>
      </w:r>
      <w:r w:rsidRPr="00CE1FFA">
        <w:rPr>
          <w:rFonts w:ascii="Traditional Arabic" w:hAnsi="Traditional Arabic" w:cs="Traditional Arabic" w:hint="cs"/>
          <w:sz w:val="36"/>
          <w:szCs w:val="36"/>
          <w:rtl/>
        </w:rPr>
        <w:t xml:space="preserve"> المنع من الموالاة في هذه الحالة مطلقاً، و</w:t>
      </w:r>
      <w:r w:rsidR="00886B27" w:rsidRPr="00CE1FFA">
        <w:rPr>
          <w:rFonts w:ascii="Traditional Arabic" w:hAnsi="Traditional Arabic" w:cs="Traditional Arabic" w:hint="cs"/>
          <w:sz w:val="36"/>
          <w:szCs w:val="36"/>
          <w:rtl/>
        </w:rPr>
        <w:t>يشمل بذلك المؤمنين وغيرهم، فيصبح</w:t>
      </w:r>
      <w:r w:rsidRPr="00CE1FFA">
        <w:rPr>
          <w:rFonts w:ascii="Traditional Arabic" w:hAnsi="Traditional Arabic" w:cs="Traditional Arabic" w:hint="cs"/>
          <w:sz w:val="36"/>
          <w:szCs w:val="36"/>
          <w:rtl/>
        </w:rPr>
        <w:t xml:space="preserve"> التحذير أشمل وأوسع، لذلك تكرر الوعيد</w:t>
      </w:r>
      <w:r w:rsidR="00886B27"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كما جاء في الآية الكريمة: { إنما ينهاكم ..... أن تولوهم }، فالنهي عن موالاتهم وحبهم والتودد إ</w:t>
      </w:r>
      <w:r w:rsidR="00886B27" w:rsidRPr="00CE1FFA">
        <w:rPr>
          <w:rFonts w:ascii="Traditional Arabic" w:hAnsi="Traditional Arabic" w:cs="Traditional Arabic" w:hint="cs"/>
          <w:sz w:val="36"/>
          <w:szCs w:val="36"/>
          <w:rtl/>
        </w:rPr>
        <w:t>ليهم ورد مرتان في نفس الآية، وم</w:t>
      </w:r>
      <w:r w:rsidRPr="00CE1FFA">
        <w:rPr>
          <w:rFonts w:ascii="Traditional Arabic" w:hAnsi="Traditional Arabic" w:cs="Traditional Arabic" w:hint="cs"/>
          <w:sz w:val="36"/>
          <w:szCs w:val="36"/>
          <w:rtl/>
        </w:rPr>
        <w:t xml:space="preserve">ا ذاك إلا زيادة في التحذير </w:t>
      </w:r>
      <w:r w:rsidR="00886B27" w:rsidRPr="00CE1FFA">
        <w:rPr>
          <w:rFonts w:ascii="Traditional Arabic" w:hAnsi="Traditional Arabic" w:cs="Traditional Arabic" w:hint="cs"/>
          <w:sz w:val="36"/>
          <w:szCs w:val="36"/>
          <w:rtl/>
        </w:rPr>
        <w:t>والتنبيه على خطر تلك الفعلة، فك</w:t>
      </w:r>
      <w:r w:rsidRPr="00CE1FFA">
        <w:rPr>
          <w:rFonts w:ascii="Traditional Arabic" w:hAnsi="Traditional Arabic" w:cs="Traditional Arabic" w:hint="cs"/>
          <w:sz w:val="36"/>
          <w:szCs w:val="36"/>
          <w:rtl/>
        </w:rPr>
        <w:t>ان حذف ( منكم ) في مكانه المناسب تماماً</w:t>
      </w:r>
      <w:r w:rsidR="00886B27"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756DF1" w:rsidRPr="00CE1FFA" w:rsidRDefault="00756DF1" w:rsidP="00756DF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وردت فيها كلمة ( منكم )، وهي متوافقة أيضاً مع معنى الآية الكريمة، لتخصص المخاطبين في النهي عن موالاة الكفار مهما كانت قرابتهم، فالإسلام هو أوثق علاقة، وأقوى رابطة، فالخطاب موجه للمؤمنين، واختص وتأكد بـ ( منكم )، فكان في مكانه المتلائم مع سياق الآية</w:t>
      </w:r>
      <w:r w:rsidR="00886B27"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510D1F" w:rsidRDefault="00510D1F" w:rsidP="000D58D8">
      <w:pPr>
        <w:spacing w:after="0" w:line="240" w:lineRule="auto"/>
        <w:ind w:firstLine="288"/>
        <w:jc w:val="both"/>
        <w:rPr>
          <w:rFonts w:ascii="Traditional Arabic" w:hAnsi="Traditional Arabic" w:cs="Traditional Arabic"/>
          <w:sz w:val="36"/>
          <w:szCs w:val="36"/>
          <w:rtl/>
        </w:rPr>
      </w:pPr>
    </w:p>
    <w:p w:rsidR="00A264FC" w:rsidRDefault="00A264FC" w:rsidP="000D58D8">
      <w:pPr>
        <w:spacing w:after="0" w:line="240" w:lineRule="auto"/>
        <w:ind w:firstLine="288"/>
        <w:jc w:val="both"/>
        <w:rPr>
          <w:rFonts w:ascii="Traditional Arabic" w:hAnsi="Traditional Arabic" w:cs="Traditional Arabic"/>
          <w:sz w:val="36"/>
          <w:szCs w:val="36"/>
          <w:rtl/>
        </w:rPr>
      </w:pPr>
    </w:p>
    <w:p w:rsidR="00A264FC" w:rsidRDefault="00A264FC" w:rsidP="000D58D8">
      <w:pPr>
        <w:spacing w:after="0" w:line="240" w:lineRule="auto"/>
        <w:ind w:firstLine="288"/>
        <w:jc w:val="both"/>
        <w:rPr>
          <w:rFonts w:ascii="Traditional Arabic" w:hAnsi="Traditional Arabic" w:cs="Traditional Arabic"/>
          <w:sz w:val="36"/>
          <w:szCs w:val="36"/>
          <w:rtl/>
        </w:rPr>
      </w:pPr>
    </w:p>
    <w:p w:rsidR="00A264FC" w:rsidRDefault="00A264FC" w:rsidP="000D58D8">
      <w:pPr>
        <w:spacing w:after="0" w:line="240" w:lineRule="auto"/>
        <w:ind w:firstLine="288"/>
        <w:jc w:val="both"/>
        <w:rPr>
          <w:rFonts w:ascii="Traditional Arabic" w:hAnsi="Traditional Arabic" w:cs="Traditional Arabic"/>
          <w:sz w:val="36"/>
          <w:szCs w:val="36"/>
          <w:rtl/>
        </w:rPr>
      </w:pPr>
    </w:p>
    <w:p w:rsidR="00A264FC" w:rsidRPr="00CE1FFA" w:rsidRDefault="00A264FC" w:rsidP="000D58D8">
      <w:pPr>
        <w:spacing w:after="0" w:line="240" w:lineRule="auto"/>
        <w:ind w:firstLine="288"/>
        <w:jc w:val="both"/>
        <w:rPr>
          <w:rFonts w:ascii="Traditional Arabic" w:hAnsi="Traditional Arabic" w:cs="Traditional Arabic"/>
          <w:sz w:val="36"/>
          <w:szCs w:val="36"/>
          <w:rtl/>
        </w:rPr>
      </w:pPr>
    </w:p>
    <w:p w:rsidR="009C030A" w:rsidRPr="00A264FC" w:rsidRDefault="009C030A" w:rsidP="00A264FC">
      <w:pPr>
        <w:spacing w:after="0"/>
        <w:rPr>
          <w:rFonts w:ascii="Traditional Arabic" w:hAnsi="Traditional Arabic" w:cs="Traditional Arabic"/>
          <w:b/>
          <w:bCs/>
          <w:sz w:val="36"/>
          <w:szCs w:val="36"/>
          <w:rtl/>
        </w:rPr>
      </w:pPr>
      <w:r w:rsidRPr="00A264FC">
        <w:rPr>
          <w:rFonts w:ascii="Traditional Arabic" w:hAnsi="Traditional Arabic" w:cs="Traditional Arabic" w:hint="cs"/>
          <w:b/>
          <w:bCs/>
          <w:sz w:val="36"/>
          <w:szCs w:val="36"/>
          <w:rtl/>
        </w:rPr>
        <w:t>(المثال الثالث والثلاثون) [ رب المشارق والمغارب ــ ورب المشارق ]</w:t>
      </w:r>
    </w:p>
    <w:p w:rsidR="009C030A" w:rsidRPr="00CE1FFA" w:rsidRDefault="009C030A" w:rsidP="008E0DEB">
      <w:pPr>
        <w:spacing w:after="0" w:line="640" w:lineRule="exact"/>
        <w:ind w:firstLine="289"/>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570" w:hAnsi="QCF_P570" w:cs="QCF_P570"/>
          <w:sz w:val="36"/>
          <w:szCs w:val="36"/>
          <w:rtl/>
        </w:rPr>
        <w:t xml:space="preserve">ﭑ  ﭒ  ﭓ      </w:t>
      </w:r>
      <w:r w:rsidRPr="00CE1FFA">
        <w:rPr>
          <w:rFonts w:ascii="QCF_P570" w:hAnsi="QCF_P570" w:cs="QCF_P570"/>
          <w:sz w:val="36"/>
          <w:szCs w:val="36"/>
          <w:u w:val="single"/>
          <w:rtl/>
        </w:rPr>
        <w:t>ﭔ  ﭕ</w:t>
      </w:r>
      <w:r w:rsidRPr="00CE1FFA">
        <w:rPr>
          <w:rFonts w:ascii="QCF_P570" w:hAnsi="QCF_P570" w:cs="QCF_P570"/>
          <w:sz w:val="36"/>
          <w:szCs w:val="36"/>
          <w:rtl/>
        </w:rPr>
        <w:t xml:space="preserve">  ﭖ  ﭗ  ﭘ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92"/>
      </w:r>
      <w:r w:rsidRPr="00CE1FFA">
        <w:rPr>
          <w:rFonts w:ascii="QCF_BSML" w:hAnsi="QCF_BSML" w:cs="Traditional Arabic" w:hint="cs"/>
          <w:position w:val="12"/>
          <w:sz w:val="36"/>
          <w:szCs w:val="36"/>
          <w:rtl/>
        </w:rPr>
        <w:t>)</w:t>
      </w:r>
    </w:p>
    <w:p w:rsidR="009C030A" w:rsidRPr="00CE1FFA" w:rsidRDefault="009C030A" w:rsidP="008E0DEB">
      <w:pPr>
        <w:spacing w:after="0" w:line="640" w:lineRule="exact"/>
        <w:ind w:firstLine="289"/>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446" w:hAnsi="QCF_P446" w:cs="QCF_P446"/>
          <w:sz w:val="36"/>
          <w:szCs w:val="36"/>
          <w:rtl/>
        </w:rPr>
        <w:t xml:space="preserve">ﭞ  ﭟ  ﭠ  ﭡ  ﭢ  ﭣ   </w:t>
      </w:r>
      <w:r w:rsidRPr="00CE1FFA">
        <w:rPr>
          <w:rFonts w:ascii="QCF_P446" w:hAnsi="QCF_P446" w:cs="QCF_P446"/>
          <w:sz w:val="36"/>
          <w:szCs w:val="36"/>
          <w:u w:val="single"/>
          <w:rtl/>
        </w:rPr>
        <w:t>ﭤ</w:t>
      </w:r>
      <w:r w:rsidRPr="00CE1FFA">
        <w:rPr>
          <w:rFonts w:ascii="QCF_P446" w:hAnsi="QCF_P446" w:cs="QCF_P446"/>
          <w:sz w:val="36"/>
          <w:szCs w:val="36"/>
          <w:rtl/>
        </w:rPr>
        <w:t xml:space="preserve">  ﭥ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93"/>
      </w:r>
      <w:r w:rsidRPr="00CE1FFA">
        <w:rPr>
          <w:rFonts w:ascii="QCF_BSML" w:hAnsi="QCF_BSML" w:cs="Traditional Arabic" w:hint="cs"/>
          <w:position w:val="12"/>
          <w:sz w:val="36"/>
          <w:szCs w:val="36"/>
          <w:rtl/>
        </w:rPr>
        <w:t>)</w:t>
      </w:r>
    </w:p>
    <w:p w:rsidR="009C030A" w:rsidRPr="00CE1FFA" w:rsidRDefault="009C030A" w:rsidP="008E0DEB">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خلق</w:t>
      </w:r>
      <w:r w:rsidRPr="00CE1FFA">
        <w:rPr>
          <w:rFonts w:ascii="Traditional Arabic" w:cs="Traditional Arabic"/>
          <w:sz w:val="36"/>
          <w:szCs w:val="36"/>
          <w:rtl/>
        </w:rPr>
        <w:t xml:space="preserve"> </w:t>
      </w:r>
      <w:r w:rsidRPr="00CE1FFA">
        <w:rPr>
          <w:rFonts w:ascii="Traditional Arabic" w:cs="Traditional Arabic" w:hint="cs"/>
          <w:sz w:val="36"/>
          <w:szCs w:val="36"/>
          <w:rtl/>
        </w:rPr>
        <w:t>السموات</w:t>
      </w:r>
      <w:r w:rsidRPr="00CE1FFA">
        <w:rPr>
          <w:rFonts w:ascii="Traditional Arabic" w:cs="Traditional Arabic"/>
          <w:sz w:val="36"/>
          <w:szCs w:val="36"/>
          <w:rtl/>
        </w:rPr>
        <w:t xml:space="preserve"> </w:t>
      </w:r>
      <w:r w:rsidRPr="00CE1FFA">
        <w:rPr>
          <w:rFonts w:ascii="Traditional Arabic" w:cs="Traditional Arabic" w:hint="cs"/>
          <w:sz w:val="36"/>
          <w:szCs w:val="36"/>
          <w:rtl/>
        </w:rPr>
        <w:t>وَالأَرْضَ،</w:t>
      </w:r>
      <w:r w:rsidRPr="00CE1FFA">
        <w:rPr>
          <w:rFonts w:ascii="Traditional Arabic" w:cs="Traditional Arabic"/>
          <w:sz w:val="36"/>
          <w:szCs w:val="36"/>
          <w:rtl/>
        </w:rPr>
        <w:t xml:space="preserve"> </w:t>
      </w:r>
      <w:r w:rsidRPr="00CE1FFA">
        <w:rPr>
          <w:rFonts w:ascii="Traditional Arabic" w:cs="Traditional Arabic" w:hint="cs"/>
          <w:sz w:val="36"/>
          <w:szCs w:val="36"/>
          <w:rtl/>
        </w:rPr>
        <w:t>وَجَعَلَ</w:t>
      </w:r>
      <w:r w:rsidRPr="00CE1FFA">
        <w:rPr>
          <w:rFonts w:ascii="Traditional Arabic" w:cs="Traditional Arabic"/>
          <w:sz w:val="36"/>
          <w:szCs w:val="36"/>
          <w:rtl/>
        </w:rPr>
        <w:t xml:space="preserve"> </w:t>
      </w:r>
      <w:r w:rsidRPr="00CE1FFA">
        <w:rPr>
          <w:rFonts w:ascii="Traditional Arabic" w:cs="Traditional Arabic" w:hint="cs"/>
          <w:sz w:val="36"/>
          <w:szCs w:val="36"/>
          <w:rtl/>
        </w:rPr>
        <w:t>مَشْرِقًا</w:t>
      </w:r>
      <w:r w:rsidRPr="00CE1FFA">
        <w:rPr>
          <w:rFonts w:ascii="Traditional Arabic" w:cs="Traditional Arabic"/>
          <w:sz w:val="36"/>
          <w:szCs w:val="36"/>
          <w:rtl/>
        </w:rPr>
        <w:t xml:space="preserve"> </w:t>
      </w:r>
      <w:r w:rsidRPr="00CE1FFA">
        <w:rPr>
          <w:rFonts w:ascii="Traditional Arabic" w:cs="Traditional Arabic" w:hint="cs"/>
          <w:sz w:val="36"/>
          <w:szCs w:val="36"/>
          <w:rtl/>
        </w:rPr>
        <w:t>وَمَغْرِبًا،</w:t>
      </w:r>
      <w:r w:rsidRPr="00CE1FFA">
        <w:rPr>
          <w:rFonts w:ascii="Traditional Arabic" w:cs="Traditional Arabic"/>
          <w:sz w:val="36"/>
          <w:szCs w:val="36"/>
          <w:rtl/>
        </w:rPr>
        <w:t xml:space="preserve"> </w:t>
      </w:r>
      <w:r w:rsidRPr="00CE1FFA">
        <w:rPr>
          <w:rFonts w:ascii="Traditional Arabic" w:cs="Traditional Arabic" w:hint="cs"/>
          <w:sz w:val="36"/>
          <w:szCs w:val="36"/>
          <w:rtl/>
        </w:rPr>
        <w:t>وَسَخَّرَ</w:t>
      </w:r>
      <w:r w:rsidRPr="00CE1FFA">
        <w:rPr>
          <w:rFonts w:ascii="Traditional Arabic" w:cs="Traditional Arabic"/>
          <w:sz w:val="36"/>
          <w:szCs w:val="36"/>
          <w:rtl/>
        </w:rPr>
        <w:t xml:space="preserve"> </w:t>
      </w:r>
      <w:r w:rsidRPr="00CE1FFA">
        <w:rPr>
          <w:rFonts w:ascii="Traditional Arabic" w:cs="Traditional Arabic" w:hint="cs"/>
          <w:sz w:val="36"/>
          <w:szCs w:val="36"/>
          <w:rtl/>
        </w:rPr>
        <w:t>الكَوَاكِبَ</w:t>
      </w:r>
      <w:r w:rsidRPr="00CE1FFA">
        <w:rPr>
          <w:rFonts w:ascii="Traditional Arabic" w:cs="Traditional Arabic"/>
          <w:sz w:val="36"/>
          <w:szCs w:val="36"/>
          <w:rtl/>
        </w:rPr>
        <w:t xml:space="preserve"> </w:t>
      </w:r>
      <w:r w:rsidRPr="00CE1FFA">
        <w:rPr>
          <w:rFonts w:ascii="Traditional Arabic" w:cs="Traditional Arabic" w:hint="cs"/>
          <w:sz w:val="36"/>
          <w:szCs w:val="36"/>
          <w:rtl/>
        </w:rPr>
        <w:t>تَبْدُو</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مَشَارِقِهَا</w:t>
      </w:r>
      <w:r w:rsidRPr="00CE1FFA">
        <w:rPr>
          <w:rFonts w:ascii="Traditional Arabic" w:cs="Traditional Arabic"/>
          <w:sz w:val="36"/>
          <w:szCs w:val="36"/>
          <w:rtl/>
        </w:rPr>
        <w:t xml:space="preserve"> </w:t>
      </w:r>
      <w:r w:rsidRPr="00CE1FFA">
        <w:rPr>
          <w:rFonts w:ascii="Traditional Arabic" w:cs="Traditional Arabic" w:hint="cs"/>
          <w:sz w:val="36"/>
          <w:szCs w:val="36"/>
          <w:rtl/>
        </w:rPr>
        <w:t>وَتَغِيبُ</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مَغَارِبِهَا</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94"/>
      </w:r>
      <w:r w:rsidRPr="00CE1FFA">
        <w:rPr>
          <w:rFonts w:ascii="Traditional Arabic" w:hAnsi="Traditional Arabic" w:cs="Traditional Arabic" w:hint="cs"/>
          <w:position w:val="12"/>
          <w:sz w:val="36"/>
          <w:szCs w:val="36"/>
          <w:rtl/>
        </w:rPr>
        <w:t>)</w:t>
      </w:r>
    </w:p>
    <w:p w:rsidR="009C030A" w:rsidRPr="00CE1FFA" w:rsidRDefault="009C030A" w:rsidP="008E0DEB">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00674C99" w:rsidRPr="00CE1FFA">
        <w:rPr>
          <w:rFonts w:ascii="Traditional Arabic" w:hAnsi="Traditional Arabic" w:cs="Traditional Arabic" w:hint="cs"/>
          <w:sz w:val="36"/>
          <w:szCs w:val="36"/>
          <w:rtl/>
        </w:rPr>
        <w:t xml:space="preserve"> </w:t>
      </w:r>
      <w:r w:rsidR="00674C99" w:rsidRPr="00CE1FFA">
        <w:rPr>
          <w:rFonts w:ascii="QCF_BSML" w:hAnsi="QCF_BSML" w:cs="QCF_BSML"/>
          <w:sz w:val="36"/>
          <w:szCs w:val="36"/>
          <w:rtl/>
        </w:rPr>
        <w:t xml:space="preserve">ﭽ </w:t>
      </w:r>
      <w:r w:rsidR="00674C99" w:rsidRPr="00CE1FFA">
        <w:rPr>
          <w:rFonts w:ascii="QCF_P446" w:hAnsi="QCF_P446" w:cs="QCF_P446"/>
          <w:sz w:val="36"/>
          <w:szCs w:val="36"/>
          <w:rtl/>
        </w:rPr>
        <w:t>ﭞ  ﭟ  ﭠ  ﭡ  ﭢ</w:t>
      </w:r>
      <w:r w:rsidR="00674C99" w:rsidRPr="00CE1FFA">
        <w:rPr>
          <w:rFonts w:ascii="QCF_BSML" w:hAnsi="QCF_BSML" w:cs="QCF_BSML" w:hint="cs"/>
          <w:sz w:val="36"/>
          <w:szCs w:val="36"/>
          <w:rtl/>
        </w:rPr>
        <w:t xml:space="preserve"> </w:t>
      </w:r>
      <w:r w:rsidR="00674C99" w:rsidRPr="00CE1FFA">
        <w:rPr>
          <w:rFonts w:ascii="QCF_BSML" w:hAnsi="QCF_BSML" w:cs="QCF_BSML"/>
          <w:sz w:val="36"/>
          <w:szCs w:val="36"/>
          <w:rtl/>
        </w:rPr>
        <w:t>ﭼ</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أَيْ</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مِنَ</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المخْلُوقَاتِ،</w:t>
      </w:r>
      <w:r w:rsidR="00674C99" w:rsidRPr="00CE1FFA">
        <w:rPr>
          <w:rFonts w:ascii="Traditional Arabic" w:cs="Traditional Arabic"/>
          <w:sz w:val="36"/>
          <w:szCs w:val="36"/>
          <w:rtl/>
        </w:rPr>
        <w:t xml:space="preserve"> </w:t>
      </w:r>
      <w:r w:rsidR="00674C99" w:rsidRPr="00CE1FFA">
        <w:rPr>
          <w:rFonts w:ascii="QCF_BSML" w:hAnsi="QCF_BSML" w:cs="QCF_BSML"/>
          <w:sz w:val="36"/>
          <w:szCs w:val="36"/>
          <w:rtl/>
        </w:rPr>
        <w:t xml:space="preserve">ﭽ </w:t>
      </w:r>
      <w:r w:rsidR="00674C99" w:rsidRPr="00CE1FFA">
        <w:rPr>
          <w:rFonts w:ascii="QCF_P446" w:hAnsi="QCF_P446" w:cs="QCF_P446"/>
          <w:sz w:val="36"/>
          <w:szCs w:val="36"/>
          <w:rtl/>
        </w:rPr>
        <w:t xml:space="preserve">ﭣ   ﭤ  </w:t>
      </w:r>
      <w:r w:rsidR="00674C99" w:rsidRPr="00CE1FFA">
        <w:rPr>
          <w:rFonts w:ascii="QCF_BSML" w:hAnsi="QCF_BSML" w:cs="QCF_BSML"/>
          <w:sz w:val="36"/>
          <w:szCs w:val="36"/>
          <w:rtl/>
        </w:rPr>
        <w:t>ﭼ</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أَيْ</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هُوَ</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المالِكُ</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المتَصَرِّفُ</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فِي</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الخَلْقِ</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بِتَسْخِيرِهِ</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بِمَا</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فِيهِ</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مِنْ</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كَوَاكِبَ</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ثَوَابِتَ،</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وَسَيَّارَاتٍ</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تَبْدُو</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مِنَ</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المشْرِقِ،</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وَتَغْرُبُ</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مِنَ</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المغْرِبِ</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وَاكْتَفَى</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بِذِكْرِ</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المشَارِقِ</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عَنِ</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المغَارِبِ</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لِدَلالَتِهَا</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عَلَيْهِ</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وَقَدْ</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صَرَّحَ</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بِذَلِكَ</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فِي</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قَوْلِ</w:t>
      </w:r>
      <w:r w:rsidR="007E0B01" w:rsidRPr="00CE1FFA">
        <w:rPr>
          <w:rFonts w:ascii="Traditional Arabic" w:cs="Traditional Arabic" w:hint="cs"/>
          <w:sz w:val="36"/>
          <w:szCs w:val="36"/>
          <w:rtl/>
        </w:rPr>
        <w:t>ـ</w:t>
      </w:r>
      <w:r w:rsidR="00674C99" w:rsidRPr="00CE1FFA">
        <w:rPr>
          <w:rFonts w:ascii="Traditional Arabic" w:cs="Traditional Arabic" w:hint="cs"/>
          <w:sz w:val="36"/>
          <w:szCs w:val="36"/>
          <w:rtl/>
        </w:rPr>
        <w:t>هِ</w:t>
      </w:r>
      <w:r w:rsidR="00674C99" w:rsidRPr="00CE1FFA">
        <w:rPr>
          <w:rFonts w:ascii="Traditional Arabic" w:cs="Traditional Arabic"/>
          <w:sz w:val="36"/>
          <w:szCs w:val="36"/>
          <w:rtl/>
        </w:rPr>
        <w:t xml:space="preserve">: </w:t>
      </w:r>
      <w:r w:rsidR="00674C99" w:rsidRPr="00CE1FFA">
        <w:rPr>
          <w:rFonts w:ascii="QCF_BSML" w:hAnsi="QCF_BSML" w:cs="QCF_BSML"/>
          <w:sz w:val="36"/>
          <w:szCs w:val="36"/>
          <w:rtl/>
        </w:rPr>
        <w:t xml:space="preserve">ﭽ </w:t>
      </w:r>
      <w:r w:rsidR="00674C99" w:rsidRPr="00CE1FFA">
        <w:rPr>
          <w:rFonts w:ascii="QCF_P570" w:hAnsi="QCF_P570" w:cs="QCF_P570"/>
          <w:sz w:val="36"/>
          <w:szCs w:val="36"/>
          <w:rtl/>
        </w:rPr>
        <w:t xml:space="preserve">ﭑ  ﭒ  ﭓ    ﭔ  ﭕ  ﭖ  ﭗ  ﭘ  </w:t>
      </w:r>
      <w:r w:rsidR="00674C99" w:rsidRPr="00CE1FFA">
        <w:rPr>
          <w:rFonts w:ascii="QCF_BSML" w:hAnsi="QCF_BSML" w:cs="QCF_BSML"/>
          <w:sz w:val="36"/>
          <w:szCs w:val="36"/>
          <w:rtl/>
        </w:rPr>
        <w:t>ﭼ</w:t>
      </w:r>
      <w:r w:rsidR="00674C99" w:rsidRPr="00CE1FFA">
        <w:rPr>
          <w:rFonts w:ascii="QCF_BSML" w:hAnsi="QCF_BSML" w:cs="Traditional Arabic" w:hint="cs"/>
          <w:position w:val="12"/>
          <w:sz w:val="36"/>
          <w:szCs w:val="36"/>
          <w:rtl/>
        </w:rPr>
        <w:t>(</w:t>
      </w:r>
      <w:r w:rsidR="00674C99" w:rsidRPr="00CE1FFA">
        <w:rPr>
          <w:rStyle w:val="FootnoteReference"/>
          <w:rFonts w:ascii="Traditional Arabic" w:hAnsi="Traditional Arabic" w:cs="Traditional Arabic"/>
          <w:position w:val="12"/>
          <w:sz w:val="36"/>
          <w:szCs w:val="36"/>
          <w:vertAlign w:val="baseline"/>
          <w:rtl/>
        </w:rPr>
        <w:footnoteReference w:id="595"/>
      </w:r>
      <w:r w:rsidR="00674C99" w:rsidRPr="00CE1FFA">
        <w:rPr>
          <w:rFonts w:ascii="QCF_BSML" w:hAnsi="QCF_BSML" w:cs="Traditional Arabic" w:hint="cs"/>
          <w:position w:val="12"/>
          <w:sz w:val="36"/>
          <w:szCs w:val="36"/>
          <w:rtl/>
        </w:rPr>
        <w:t>)</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وَقَ</w:t>
      </w:r>
      <w:r w:rsidR="007E0B01" w:rsidRPr="00CE1FFA">
        <w:rPr>
          <w:rFonts w:ascii="Traditional Arabic" w:cs="Traditional Arabic" w:hint="cs"/>
          <w:sz w:val="36"/>
          <w:szCs w:val="36"/>
          <w:rtl/>
        </w:rPr>
        <w:t>ـ</w:t>
      </w:r>
      <w:r w:rsidR="00674C99" w:rsidRPr="00CE1FFA">
        <w:rPr>
          <w:rFonts w:ascii="Traditional Arabic" w:cs="Traditional Arabic" w:hint="cs"/>
          <w:sz w:val="36"/>
          <w:szCs w:val="36"/>
          <w:rtl/>
        </w:rPr>
        <w:t>الَ</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فِي</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الآيَةِ</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الأُخْرَى</w:t>
      </w:r>
      <w:r w:rsidR="00674C99" w:rsidRPr="00CE1FFA">
        <w:rPr>
          <w:rFonts w:ascii="Traditional Arabic" w:cs="Traditional Arabic"/>
          <w:sz w:val="36"/>
          <w:szCs w:val="36"/>
          <w:rtl/>
        </w:rPr>
        <w:t xml:space="preserve">: </w:t>
      </w:r>
      <w:r w:rsidR="00674C99" w:rsidRPr="00CE1FFA">
        <w:rPr>
          <w:rFonts w:ascii="QCF_BSML" w:hAnsi="QCF_BSML" w:cs="QCF_BSML"/>
          <w:sz w:val="36"/>
          <w:szCs w:val="36"/>
          <w:rtl/>
        </w:rPr>
        <w:t xml:space="preserve">ﭽ </w:t>
      </w:r>
      <w:r w:rsidR="00674C99" w:rsidRPr="00CE1FFA">
        <w:rPr>
          <w:rFonts w:ascii="QCF_P532" w:hAnsi="QCF_P532" w:cs="QCF_P532"/>
          <w:sz w:val="36"/>
          <w:szCs w:val="36"/>
          <w:rtl/>
        </w:rPr>
        <w:t xml:space="preserve">ﭑ  ﭒ  ﭓ  ﭔ  ﭕ  </w:t>
      </w:r>
      <w:r w:rsidR="00674C99" w:rsidRPr="00CE1FFA">
        <w:rPr>
          <w:rFonts w:ascii="QCF_BSML" w:hAnsi="QCF_BSML" w:cs="QCF_BSML"/>
          <w:sz w:val="36"/>
          <w:szCs w:val="36"/>
          <w:rtl/>
        </w:rPr>
        <w:t>ﭼ</w:t>
      </w:r>
      <w:r w:rsidR="00674C99" w:rsidRPr="00CE1FFA">
        <w:rPr>
          <w:rFonts w:ascii="Traditional Arabic" w:hAnsi="Traditional Arabic" w:cs="Traditional Arabic" w:hint="cs"/>
          <w:position w:val="12"/>
          <w:sz w:val="36"/>
          <w:szCs w:val="36"/>
          <w:rtl/>
        </w:rPr>
        <w:t>(</w:t>
      </w:r>
      <w:r w:rsidR="00674C99" w:rsidRPr="00CE1FFA">
        <w:rPr>
          <w:rStyle w:val="FootnoteReference"/>
          <w:rFonts w:ascii="Traditional Arabic" w:hAnsi="Traditional Arabic" w:cs="Traditional Arabic"/>
          <w:position w:val="12"/>
          <w:sz w:val="36"/>
          <w:szCs w:val="36"/>
          <w:vertAlign w:val="baseline"/>
          <w:rtl/>
        </w:rPr>
        <w:footnoteReference w:id="596"/>
      </w:r>
      <w:r w:rsidR="00674C99" w:rsidRPr="00CE1FFA">
        <w:rPr>
          <w:rFonts w:ascii="Traditional Arabic" w:hAnsi="Traditional Arabic" w:cs="Traditional Arabic" w:hint="cs"/>
          <w:position w:val="12"/>
          <w:sz w:val="36"/>
          <w:szCs w:val="36"/>
          <w:rtl/>
        </w:rPr>
        <w:t>)</w:t>
      </w:r>
      <w:r w:rsidR="00674C99" w:rsidRPr="00CE1FFA">
        <w:rPr>
          <w:rFonts w:ascii="Traditional Arabic" w:cs="Traditional Arabic" w:hint="cs"/>
          <w:sz w:val="36"/>
          <w:szCs w:val="36"/>
          <w:rtl/>
        </w:rPr>
        <w:t>، يَعْنِي</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فِي</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الشِّتَاءِ</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وَالصَّيْفِ،</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لِلشَّمْسِ</w:t>
      </w:r>
      <w:r w:rsidR="00674C99" w:rsidRPr="00CE1FFA">
        <w:rPr>
          <w:rFonts w:ascii="Traditional Arabic" w:cs="Traditional Arabic"/>
          <w:sz w:val="36"/>
          <w:szCs w:val="36"/>
          <w:rtl/>
        </w:rPr>
        <w:t xml:space="preserve"> </w:t>
      </w:r>
      <w:r w:rsidR="00674C99" w:rsidRPr="00CE1FFA">
        <w:rPr>
          <w:rFonts w:ascii="Traditional Arabic" w:cs="Traditional Arabic" w:hint="cs"/>
          <w:sz w:val="36"/>
          <w:szCs w:val="36"/>
          <w:rtl/>
        </w:rPr>
        <w:t>وَالقَمَرِ</w:t>
      </w:r>
      <w:r w:rsidR="00674C99"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00674C99" w:rsidRPr="00CE1FFA">
        <w:rPr>
          <w:rFonts w:ascii="Traditional Arabic" w:hAnsi="Traditional Arabic" w:cs="Traditional Arabic" w:hint="cs"/>
          <w:position w:val="12"/>
          <w:sz w:val="36"/>
          <w:szCs w:val="36"/>
          <w:rtl/>
        </w:rPr>
        <w:t>(</w:t>
      </w:r>
      <w:r w:rsidR="00674C99" w:rsidRPr="00CE1FFA">
        <w:rPr>
          <w:rStyle w:val="FootnoteReference"/>
          <w:rFonts w:ascii="Traditional Arabic" w:hAnsi="Traditional Arabic" w:cs="Traditional Arabic"/>
          <w:position w:val="12"/>
          <w:sz w:val="36"/>
          <w:szCs w:val="36"/>
          <w:vertAlign w:val="baseline"/>
          <w:rtl/>
        </w:rPr>
        <w:footnoteReference w:id="597"/>
      </w:r>
      <w:r w:rsidR="00674C99" w:rsidRPr="00CE1FFA">
        <w:rPr>
          <w:rFonts w:ascii="Traditional Arabic" w:hAnsi="Traditional Arabic" w:cs="Traditional Arabic" w:hint="cs"/>
          <w:position w:val="12"/>
          <w:sz w:val="36"/>
          <w:szCs w:val="36"/>
          <w:rtl/>
        </w:rPr>
        <w:t>)</w:t>
      </w:r>
    </w:p>
    <w:p w:rsidR="00674C99" w:rsidRPr="00CE1FFA" w:rsidRDefault="00674C99" w:rsidP="00674C99">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أعثر على تفسير يميّز بين ذكر المغارب مع المشارق تارة، وحذفه المغارب في الموضع الآخر، والغاية والحكمة من الذكر والحذف، </w:t>
      </w:r>
      <w:r w:rsidRPr="00CE1FFA">
        <w:rPr>
          <w:rFonts w:ascii="Traditional Arabic" w:hAnsi="Traditional Arabic" w:cs="Traditional Arabic" w:hint="cs"/>
          <w:b/>
          <w:bCs/>
          <w:sz w:val="36"/>
          <w:szCs w:val="36"/>
          <w:rtl/>
        </w:rPr>
        <w:t>فأقول وبالله التوفيق:</w:t>
      </w:r>
    </w:p>
    <w:p w:rsidR="00674C99" w:rsidRPr="00CE1FFA" w:rsidRDefault="00674C99" w:rsidP="00674C99">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 xml:space="preserve">تم ذكر المغارب مع المشارق، وهذا هو الأصل في بقية المواضع من القرآن الكريم، سواء في الإفراد أو التثنية أو الجمع، مثل الآية الكريمة: </w:t>
      </w:r>
      <w:r w:rsidRPr="00CE1FFA">
        <w:rPr>
          <w:rFonts w:ascii="QCF_BSML" w:hAnsi="QCF_BSML" w:cs="QCF_BSML"/>
          <w:sz w:val="36"/>
          <w:szCs w:val="36"/>
          <w:rtl/>
        </w:rPr>
        <w:t xml:space="preserve">ﭽ </w:t>
      </w:r>
      <w:r w:rsidRPr="00CE1FFA">
        <w:rPr>
          <w:rFonts w:ascii="QCF_P532" w:hAnsi="QCF_P532" w:cs="QCF_P532"/>
          <w:sz w:val="36"/>
          <w:szCs w:val="36"/>
          <w:rtl/>
        </w:rPr>
        <w:t xml:space="preserve">ﭑ  ﭒ  ﭓ  ﭔ  ﭕ  </w:t>
      </w:r>
      <w:r w:rsidRPr="00CE1FFA">
        <w:rPr>
          <w:rFonts w:ascii="QCF_BSML" w:hAnsi="QCF_BSML" w:cs="QCF_BSML"/>
          <w:sz w:val="36"/>
          <w:szCs w:val="36"/>
          <w:rtl/>
        </w:rPr>
        <w:t>ﭼ</w:t>
      </w:r>
      <w:r w:rsidRPr="00CE1FFA">
        <w:rPr>
          <w:rFonts w:ascii="Traditional Arabic" w:hAnsi="Traditional Arabic" w:cs="Traditional Arabic" w:hint="cs"/>
          <w:sz w:val="36"/>
          <w:szCs w:val="36"/>
          <w:rtl/>
        </w:rPr>
        <w:t xml:space="preserve">، والآية الكريمـة </w:t>
      </w:r>
      <w:r w:rsidRPr="00CE1FFA">
        <w:rPr>
          <w:rFonts w:ascii="QCF_BSML" w:hAnsi="QCF_BSML" w:cs="QCF_BSML"/>
          <w:sz w:val="36"/>
          <w:szCs w:val="36"/>
          <w:rtl/>
        </w:rPr>
        <w:t xml:space="preserve">ﭽ </w:t>
      </w:r>
      <w:r w:rsidRPr="00CE1FFA">
        <w:rPr>
          <w:rFonts w:ascii="QCF_P018" w:hAnsi="QCF_P018" w:cs="QCF_P018"/>
          <w:sz w:val="36"/>
          <w:szCs w:val="36"/>
          <w:rtl/>
        </w:rPr>
        <w:t xml:space="preserve">ﮔ  ﮕ  ﮖﮗ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598"/>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فهنا جاء ذكر المغارب على أصله، وبالتالي كان الاستخدام في موضعه المتوائم مع سياق الآيات والله أعلم.</w:t>
      </w:r>
    </w:p>
    <w:p w:rsidR="00674C99" w:rsidRPr="00CE1FFA" w:rsidRDefault="00674C99" w:rsidP="00B5461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حذف منها المغارب عند ذكر المشارق، بعكس ما هو دارج في بقية المواضع، والحذف هنا في موضعه المتوافق مع أسرار القرآن، حيث إن الآيات بعدها تتحدث عن الزينة والجمال، وهو ما يكون ف</w:t>
      </w:r>
      <w:r w:rsidR="00B54615" w:rsidRPr="00CE1FFA">
        <w:rPr>
          <w:rFonts w:ascii="Traditional Arabic" w:hAnsi="Traditional Arabic" w:cs="Traditional Arabic" w:hint="cs"/>
          <w:sz w:val="36"/>
          <w:szCs w:val="36"/>
          <w:rtl/>
        </w:rPr>
        <w:t>ي السماء الدنيا، وهذا يتنافى ولا يتوافق مع ذهاب الشمس، فالجمال يبدو أكثر ويتضح للرائي بشكل أكبر في النهار، وبالتالي اقتصرت الآيات على ذكر المشارق، وتم حذف المغارب، فكان الحذف في موضعه المتلائم مع سياق الآيات والله أعلم.</w:t>
      </w:r>
    </w:p>
    <w:p w:rsidR="009C030A" w:rsidRPr="00CE1FFA" w:rsidRDefault="009C030A" w:rsidP="000D58D8">
      <w:pPr>
        <w:spacing w:after="0" w:line="240" w:lineRule="auto"/>
        <w:ind w:firstLine="288"/>
        <w:jc w:val="both"/>
        <w:rPr>
          <w:rFonts w:ascii="Traditional Arabic" w:hAnsi="Traditional Arabic" w:cs="Traditional Arabic"/>
          <w:sz w:val="36"/>
          <w:szCs w:val="36"/>
          <w:rtl/>
        </w:rPr>
      </w:pPr>
    </w:p>
    <w:p w:rsidR="007E0B01" w:rsidRPr="00CE1FFA" w:rsidRDefault="007E0B01" w:rsidP="000D58D8">
      <w:pPr>
        <w:spacing w:after="0" w:line="240" w:lineRule="auto"/>
        <w:ind w:firstLine="288"/>
        <w:jc w:val="both"/>
        <w:rPr>
          <w:rFonts w:ascii="Traditional Arabic" w:hAnsi="Traditional Arabic" w:cs="Traditional Arabic"/>
          <w:sz w:val="36"/>
          <w:szCs w:val="36"/>
          <w:rtl/>
        </w:rPr>
      </w:pPr>
    </w:p>
    <w:p w:rsidR="007E0B01" w:rsidRPr="00CE1FFA" w:rsidRDefault="007E0B01" w:rsidP="000D58D8">
      <w:pPr>
        <w:spacing w:after="0" w:line="240" w:lineRule="auto"/>
        <w:ind w:firstLine="288"/>
        <w:jc w:val="both"/>
        <w:rPr>
          <w:rFonts w:ascii="Traditional Arabic" w:hAnsi="Traditional Arabic" w:cs="Traditional Arabic"/>
          <w:sz w:val="36"/>
          <w:szCs w:val="36"/>
          <w:rtl/>
        </w:rPr>
      </w:pPr>
    </w:p>
    <w:p w:rsidR="007E0B01" w:rsidRPr="00CE1FFA" w:rsidRDefault="007E0B01" w:rsidP="000D58D8">
      <w:pPr>
        <w:spacing w:after="0" w:line="240" w:lineRule="auto"/>
        <w:ind w:firstLine="288"/>
        <w:jc w:val="both"/>
        <w:rPr>
          <w:rFonts w:ascii="Traditional Arabic" w:hAnsi="Traditional Arabic" w:cs="Traditional Arabic"/>
          <w:sz w:val="36"/>
          <w:szCs w:val="36"/>
          <w:rtl/>
        </w:rPr>
      </w:pPr>
    </w:p>
    <w:p w:rsidR="007E0B01" w:rsidRDefault="007E0B01" w:rsidP="000D58D8">
      <w:pPr>
        <w:spacing w:after="0" w:line="240" w:lineRule="auto"/>
        <w:ind w:firstLine="288"/>
        <w:jc w:val="both"/>
        <w:rPr>
          <w:rFonts w:ascii="Traditional Arabic" w:hAnsi="Traditional Arabic" w:cs="Traditional Arabic"/>
          <w:sz w:val="36"/>
          <w:szCs w:val="36"/>
          <w:rtl/>
        </w:rPr>
      </w:pPr>
    </w:p>
    <w:p w:rsidR="00537D7C" w:rsidRDefault="00537D7C" w:rsidP="000D58D8">
      <w:pPr>
        <w:spacing w:after="0" w:line="240" w:lineRule="auto"/>
        <w:ind w:firstLine="288"/>
        <w:jc w:val="both"/>
        <w:rPr>
          <w:rFonts w:ascii="Traditional Arabic" w:hAnsi="Traditional Arabic" w:cs="Traditional Arabic"/>
          <w:sz w:val="36"/>
          <w:szCs w:val="36"/>
          <w:rtl/>
        </w:rPr>
      </w:pPr>
    </w:p>
    <w:p w:rsidR="00537D7C" w:rsidRDefault="00537D7C" w:rsidP="000D58D8">
      <w:pPr>
        <w:spacing w:after="0" w:line="240" w:lineRule="auto"/>
        <w:ind w:firstLine="288"/>
        <w:jc w:val="both"/>
        <w:rPr>
          <w:rFonts w:ascii="Traditional Arabic" w:hAnsi="Traditional Arabic" w:cs="Traditional Arabic"/>
          <w:sz w:val="36"/>
          <w:szCs w:val="36"/>
          <w:rtl/>
        </w:rPr>
      </w:pPr>
    </w:p>
    <w:p w:rsidR="00537D7C" w:rsidRDefault="00537D7C" w:rsidP="000D58D8">
      <w:pPr>
        <w:spacing w:after="0" w:line="240" w:lineRule="auto"/>
        <w:ind w:firstLine="288"/>
        <w:jc w:val="both"/>
        <w:rPr>
          <w:rFonts w:ascii="Traditional Arabic" w:hAnsi="Traditional Arabic" w:cs="Traditional Arabic"/>
          <w:sz w:val="36"/>
          <w:szCs w:val="36"/>
          <w:rtl/>
        </w:rPr>
      </w:pPr>
    </w:p>
    <w:p w:rsidR="00537D7C" w:rsidRDefault="00537D7C" w:rsidP="000D58D8">
      <w:pPr>
        <w:spacing w:after="0" w:line="240" w:lineRule="auto"/>
        <w:ind w:firstLine="288"/>
        <w:jc w:val="both"/>
        <w:rPr>
          <w:rFonts w:ascii="Traditional Arabic" w:hAnsi="Traditional Arabic" w:cs="Traditional Arabic"/>
          <w:sz w:val="36"/>
          <w:szCs w:val="36"/>
          <w:rtl/>
        </w:rPr>
      </w:pPr>
    </w:p>
    <w:p w:rsidR="00537D7C" w:rsidRDefault="00537D7C" w:rsidP="000D58D8">
      <w:pPr>
        <w:spacing w:after="0" w:line="240" w:lineRule="auto"/>
        <w:ind w:firstLine="288"/>
        <w:jc w:val="both"/>
        <w:rPr>
          <w:rFonts w:ascii="Traditional Arabic" w:hAnsi="Traditional Arabic" w:cs="Traditional Arabic"/>
          <w:sz w:val="36"/>
          <w:szCs w:val="36"/>
          <w:rtl/>
        </w:rPr>
      </w:pPr>
    </w:p>
    <w:p w:rsidR="00537D7C" w:rsidRDefault="00537D7C" w:rsidP="000D58D8">
      <w:pPr>
        <w:spacing w:after="0" w:line="240" w:lineRule="auto"/>
        <w:ind w:firstLine="288"/>
        <w:jc w:val="both"/>
        <w:rPr>
          <w:rFonts w:ascii="Traditional Arabic" w:hAnsi="Traditional Arabic" w:cs="Traditional Arabic"/>
          <w:sz w:val="36"/>
          <w:szCs w:val="36"/>
          <w:rtl/>
        </w:rPr>
      </w:pPr>
    </w:p>
    <w:p w:rsidR="00537D7C" w:rsidRDefault="00537D7C" w:rsidP="000D58D8">
      <w:pPr>
        <w:spacing w:after="0" w:line="240" w:lineRule="auto"/>
        <w:ind w:firstLine="288"/>
        <w:jc w:val="both"/>
        <w:rPr>
          <w:rFonts w:ascii="Traditional Arabic" w:hAnsi="Traditional Arabic" w:cs="Traditional Arabic"/>
          <w:sz w:val="36"/>
          <w:szCs w:val="36"/>
          <w:rtl/>
        </w:rPr>
      </w:pPr>
    </w:p>
    <w:p w:rsidR="00537D7C" w:rsidRDefault="00537D7C" w:rsidP="000D58D8">
      <w:pPr>
        <w:spacing w:after="0" w:line="240" w:lineRule="auto"/>
        <w:ind w:firstLine="288"/>
        <w:jc w:val="both"/>
        <w:rPr>
          <w:rFonts w:ascii="Traditional Arabic" w:hAnsi="Traditional Arabic" w:cs="Traditional Arabic"/>
          <w:sz w:val="36"/>
          <w:szCs w:val="36"/>
          <w:rtl/>
        </w:rPr>
      </w:pPr>
    </w:p>
    <w:p w:rsidR="00537D7C" w:rsidRDefault="00537D7C" w:rsidP="000D58D8">
      <w:pPr>
        <w:spacing w:after="0" w:line="240" w:lineRule="auto"/>
        <w:ind w:firstLine="288"/>
        <w:jc w:val="both"/>
        <w:rPr>
          <w:rFonts w:ascii="Traditional Arabic" w:hAnsi="Traditional Arabic" w:cs="Traditional Arabic"/>
          <w:sz w:val="36"/>
          <w:szCs w:val="36"/>
          <w:rtl/>
        </w:rPr>
      </w:pPr>
    </w:p>
    <w:p w:rsidR="00537D7C" w:rsidRDefault="00537D7C" w:rsidP="000D58D8">
      <w:pPr>
        <w:spacing w:after="0" w:line="240" w:lineRule="auto"/>
        <w:ind w:firstLine="288"/>
        <w:jc w:val="both"/>
        <w:rPr>
          <w:rFonts w:ascii="Traditional Arabic" w:hAnsi="Traditional Arabic" w:cs="Traditional Arabic"/>
          <w:sz w:val="36"/>
          <w:szCs w:val="36"/>
          <w:rtl/>
        </w:rPr>
      </w:pPr>
    </w:p>
    <w:p w:rsidR="009F4A65" w:rsidRPr="00537D7C" w:rsidRDefault="009F4A65" w:rsidP="007E0B01">
      <w:pPr>
        <w:spacing w:after="0" w:line="240" w:lineRule="auto"/>
        <w:jc w:val="both"/>
        <w:rPr>
          <w:rFonts w:ascii="Traditional Arabic" w:hAnsi="Traditional Arabic" w:cs="Traditional Arabic"/>
          <w:b/>
          <w:bCs/>
          <w:sz w:val="36"/>
          <w:szCs w:val="36"/>
          <w:rtl/>
        </w:rPr>
      </w:pPr>
      <w:r w:rsidRPr="00537D7C">
        <w:rPr>
          <w:rFonts w:ascii="Traditional Arabic" w:hAnsi="Traditional Arabic" w:cs="Traditional Arabic" w:hint="cs"/>
          <w:b/>
          <w:bCs/>
          <w:sz w:val="36"/>
          <w:szCs w:val="36"/>
          <w:rtl/>
        </w:rPr>
        <w:t>ال</w:t>
      </w:r>
      <w:r w:rsidR="007E0B01" w:rsidRPr="00537D7C">
        <w:rPr>
          <w:rFonts w:ascii="Traditional Arabic" w:hAnsi="Traditional Arabic" w:cs="Traditional Arabic" w:hint="cs"/>
          <w:b/>
          <w:bCs/>
          <w:sz w:val="36"/>
          <w:szCs w:val="36"/>
          <w:rtl/>
        </w:rPr>
        <w:t>فصل الثاني</w:t>
      </w:r>
      <w:r w:rsidRPr="00537D7C">
        <w:rPr>
          <w:rFonts w:ascii="Traditional Arabic" w:hAnsi="Traditional Arabic" w:cs="Traditional Arabic" w:hint="cs"/>
          <w:b/>
          <w:bCs/>
          <w:sz w:val="36"/>
          <w:szCs w:val="36"/>
          <w:rtl/>
        </w:rPr>
        <w:t xml:space="preserve"> :</w:t>
      </w:r>
    </w:p>
    <w:p w:rsidR="009F4A65" w:rsidRPr="00537D7C" w:rsidRDefault="009F4A65" w:rsidP="007E0B01">
      <w:pPr>
        <w:spacing w:after="0" w:line="240" w:lineRule="auto"/>
        <w:jc w:val="center"/>
        <w:rPr>
          <w:rFonts w:ascii="Traditional Arabic" w:hAnsi="Traditional Arabic" w:cs="Traditional Arabic"/>
          <w:spacing w:val="-2"/>
          <w:sz w:val="36"/>
          <w:szCs w:val="36"/>
          <w:rtl/>
        </w:rPr>
      </w:pPr>
      <w:r w:rsidRPr="00537D7C">
        <w:rPr>
          <w:rFonts w:ascii="Traditional Arabic" w:hAnsi="Traditional Arabic" w:cs="Traditional Arabic" w:hint="cs"/>
          <w:b/>
          <w:bCs/>
          <w:spacing w:val="-2"/>
          <w:sz w:val="36"/>
          <w:szCs w:val="36"/>
          <w:rtl/>
        </w:rPr>
        <w:t xml:space="preserve">المقارنة </w:t>
      </w:r>
      <w:r w:rsidR="007E0B01" w:rsidRPr="00537D7C">
        <w:rPr>
          <w:rFonts w:ascii="Traditional Arabic" w:hAnsi="Traditional Arabic" w:cs="Traditional Arabic" w:hint="cs"/>
          <w:b/>
          <w:bCs/>
          <w:spacing w:val="-2"/>
          <w:sz w:val="36"/>
          <w:szCs w:val="36"/>
          <w:rtl/>
        </w:rPr>
        <w:t>بين التقديم والتأخير</w:t>
      </w:r>
    </w:p>
    <w:p w:rsidR="009F4A65" w:rsidRPr="00537D7C" w:rsidRDefault="009F4A65" w:rsidP="009F4A65">
      <w:pPr>
        <w:spacing w:after="0" w:line="240" w:lineRule="auto"/>
        <w:jc w:val="both"/>
        <w:rPr>
          <w:rFonts w:ascii="Traditional Arabic" w:hAnsi="Traditional Arabic" w:cs="Traditional Arabic"/>
          <w:sz w:val="36"/>
          <w:szCs w:val="36"/>
          <w:rtl/>
        </w:rPr>
      </w:pPr>
    </w:p>
    <w:p w:rsidR="007F407C" w:rsidRPr="00537D7C" w:rsidRDefault="007F407C" w:rsidP="007E0B01">
      <w:pPr>
        <w:spacing w:after="0" w:line="240" w:lineRule="auto"/>
        <w:ind w:firstLine="288"/>
        <w:jc w:val="both"/>
        <w:rPr>
          <w:rFonts w:ascii="Traditional Arabic" w:hAnsi="Traditional Arabic" w:cs="Traditional Arabic"/>
          <w:b/>
          <w:bCs/>
          <w:sz w:val="36"/>
          <w:szCs w:val="36"/>
          <w:rtl/>
        </w:rPr>
      </w:pPr>
      <w:r w:rsidRPr="00537D7C">
        <w:rPr>
          <w:rFonts w:ascii="Traditional Arabic" w:hAnsi="Traditional Arabic" w:cs="Traditional Arabic" w:hint="cs"/>
          <w:b/>
          <w:bCs/>
          <w:sz w:val="36"/>
          <w:szCs w:val="36"/>
          <w:rtl/>
        </w:rPr>
        <w:t>(المثال ال</w:t>
      </w:r>
      <w:r w:rsidR="007E0B01" w:rsidRPr="00537D7C">
        <w:rPr>
          <w:rFonts w:ascii="Traditional Arabic" w:hAnsi="Traditional Arabic" w:cs="Traditional Arabic" w:hint="cs"/>
          <w:b/>
          <w:bCs/>
          <w:sz w:val="36"/>
          <w:szCs w:val="36"/>
          <w:rtl/>
        </w:rPr>
        <w:t>أول</w:t>
      </w:r>
      <w:r w:rsidRPr="00537D7C">
        <w:rPr>
          <w:rFonts w:ascii="Traditional Arabic" w:hAnsi="Traditional Arabic" w:cs="Traditional Arabic" w:hint="cs"/>
          <w:b/>
          <w:bCs/>
          <w:sz w:val="36"/>
          <w:szCs w:val="36"/>
          <w:rtl/>
        </w:rPr>
        <w:t>) [ وادخلوا .. وقولوا ــ وقولوا .. وادخلوا ]</w:t>
      </w:r>
    </w:p>
    <w:p w:rsidR="007F407C" w:rsidRPr="00CE1FFA" w:rsidRDefault="007F407C" w:rsidP="007F407C">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009" w:eastAsia="Times New Roman" w:hAnsi="QCF_P009" w:cs="QCF_P009"/>
          <w:sz w:val="36"/>
          <w:szCs w:val="36"/>
          <w:u w:val="single"/>
          <w:rtl/>
        </w:rPr>
        <w:t xml:space="preserve">ﭛ  ﭜ  ﭝ  ﭞ  ﭟ </w:t>
      </w:r>
      <w:r w:rsidRPr="00CE1FFA">
        <w:rPr>
          <w:rFonts w:ascii="QCF_P009" w:eastAsia="Times New Roman" w:hAnsi="QCF_P009" w:cs="QCF_P009"/>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599"/>
      </w:r>
      <w:r w:rsidRPr="00CE1FFA">
        <w:rPr>
          <w:rFonts w:ascii="Traditional Arabic" w:hAnsi="Traditional Arabic" w:cs="Traditional Arabic" w:hint="cs"/>
          <w:b/>
          <w:bCs/>
          <w:sz w:val="36"/>
          <w:szCs w:val="36"/>
          <w:vertAlign w:val="superscript"/>
          <w:rtl/>
        </w:rPr>
        <w:t>)</w:t>
      </w:r>
      <w:r w:rsidRPr="00CE1FFA">
        <w:rPr>
          <w:rFonts w:ascii="Traditional Arabic" w:hAnsi="Traditional Arabic" w:cs="Traditional Arabic" w:hint="cs"/>
          <w:b/>
          <w:bCs/>
          <w:sz w:val="36"/>
          <w:szCs w:val="36"/>
          <w:rtl/>
        </w:rPr>
        <w:t xml:space="preserve"> </w:t>
      </w:r>
    </w:p>
    <w:p w:rsidR="007F407C" w:rsidRPr="00CE1FFA" w:rsidRDefault="007F407C" w:rsidP="007F407C">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71" w:eastAsia="Times New Roman" w:hAnsi="QCF_P171" w:cs="QCF_P171"/>
          <w:sz w:val="36"/>
          <w:szCs w:val="36"/>
          <w:u w:val="single"/>
          <w:rtl/>
        </w:rPr>
        <w:t>ﮍ  ﮎ  ﮏ  ﮐ  ﮑ</w:t>
      </w:r>
      <w:r w:rsidRPr="00CE1FFA">
        <w:rPr>
          <w:rFonts w:ascii="QCF_P171" w:eastAsia="Times New Roman" w:hAnsi="QCF_P171" w:cs="QCF_P171"/>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600"/>
      </w:r>
      <w:r w:rsidRPr="00CE1FFA">
        <w:rPr>
          <w:rFonts w:ascii="Traditional Arabic" w:hAnsi="Traditional Arabic" w:cs="Traditional Arabic" w:hint="cs"/>
          <w:b/>
          <w:bCs/>
          <w:sz w:val="36"/>
          <w:szCs w:val="36"/>
          <w:vertAlign w:val="superscript"/>
          <w:rtl/>
        </w:rPr>
        <w:t>)</w:t>
      </w:r>
    </w:p>
    <w:p w:rsidR="007F407C" w:rsidRPr="00CE1FFA" w:rsidRDefault="007F407C" w:rsidP="007F407C">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جـاء في تفسير السعدي للآية الأولى: (</w:t>
      </w:r>
      <w:r w:rsidRPr="00CE1FFA">
        <w:rPr>
          <w:rFonts w:ascii="Traditional Arabic" w:cs="Traditional Arabic" w:hint="cs"/>
          <w:sz w:val="36"/>
          <w:szCs w:val="36"/>
          <w:rtl/>
        </w:rPr>
        <w:t xml:space="preserve"> وأن</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دخولهم</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وجه</w:t>
      </w:r>
      <w:r w:rsidRPr="00CE1FFA">
        <w:rPr>
          <w:rFonts w:ascii="Traditional Arabic" w:cs="Traditional Arabic"/>
          <w:sz w:val="36"/>
          <w:szCs w:val="36"/>
          <w:rtl/>
        </w:rPr>
        <w:t xml:space="preserve"> </w:t>
      </w:r>
      <w:r w:rsidRPr="00CE1FFA">
        <w:rPr>
          <w:rFonts w:ascii="Traditional Arabic" w:cs="Traditional Arabic" w:hint="cs"/>
          <w:sz w:val="36"/>
          <w:szCs w:val="36"/>
          <w:rtl/>
        </w:rPr>
        <w:t>خاضعين</w:t>
      </w:r>
      <w:r w:rsidRPr="00CE1FFA">
        <w:rPr>
          <w:rFonts w:ascii="Traditional Arabic" w:cs="Traditional Arabic"/>
          <w:sz w:val="36"/>
          <w:szCs w:val="36"/>
          <w:rtl/>
        </w:rPr>
        <w:t xml:space="preserve"> </w:t>
      </w:r>
      <w:r w:rsidRPr="00CE1FFA">
        <w:rPr>
          <w:rFonts w:ascii="Traditional Arabic" w:cs="Traditional Arabic" w:hint="cs"/>
          <w:sz w:val="36"/>
          <w:szCs w:val="36"/>
          <w:rtl/>
        </w:rPr>
        <w:t>لله</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بالفعل،</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p>
    <w:p w:rsidR="007F407C" w:rsidRPr="00CE1FFA" w:rsidRDefault="007F407C" w:rsidP="007F407C">
      <w:pPr>
        <w:spacing w:after="0" w:line="240" w:lineRule="auto"/>
        <w:jc w:val="both"/>
        <w:rPr>
          <w:rFonts w:ascii="Traditional Arabic" w:cs="Traditional Arabic"/>
          <w:sz w:val="36"/>
          <w:szCs w:val="36"/>
          <w:rtl/>
        </w:rPr>
      </w:pPr>
      <w:r w:rsidRPr="00CE1FFA">
        <w:rPr>
          <w:rFonts w:ascii="Traditional Arabic" w:cs="Traditional Arabic" w:hint="cs"/>
          <w:sz w:val="36"/>
          <w:szCs w:val="36"/>
          <w:rtl/>
        </w:rPr>
        <w:t>دخول</w:t>
      </w:r>
      <w:r w:rsidRPr="00CE1FFA">
        <w:rPr>
          <w:rFonts w:ascii="Traditional Arabic" w:cs="Traditional Arabic"/>
          <w:sz w:val="36"/>
          <w:szCs w:val="36"/>
          <w:rtl/>
        </w:rPr>
        <w:t xml:space="preserve"> </w:t>
      </w:r>
      <w:r w:rsidRPr="00CE1FFA">
        <w:rPr>
          <w:rFonts w:ascii="Traditional Arabic" w:cs="Traditional Arabic" w:hint="cs"/>
          <w:sz w:val="36"/>
          <w:szCs w:val="36"/>
          <w:rtl/>
        </w:rPr>
        <w:t>الباب</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w:t>
      </w:r>
      <w:r w:rsidRPr="00CE1FFA">
        <w:rPr>
          <w:rFonts w:ascii="QCF_P171" w:eastAsia="Times New Roman" w:hAnsi="QCF_P171" w:cs="QCF_P171"/>
          <w:sz w:val="36"/>
          <w:szCs w:val="36"/>
          <w:rtl/>
        </w:rPr>
        <w:t xml:space="preserve">ﮑ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خاضعين</w:t>
      </w:r>
      <w:r w:rsidRPr="00CE1FFA">
        <w:rPr>
          <w:rFonts w:ascii="Traditional Arabic" w:cs="Traditional Arabic"/>
          <w:sz w:val="36"/>
          <w:szCs w:val="36"/>
          <w:rtl/>
        </w:rPr>
        <w:t xml:space="preserve"> </w:t>
      </w:r>
      <w:r w:rsidRPr="00CE1FFA">
        <w:rPr>
          <w:rFonts w:ascii="Traditional Arabic" w:cs="Traditional Arabic" w:hint="cs"/>
          <w:sz w:val="36"/>
          <w:szCs w:val="36"/>
          <w:rtl/>
        </w:rPr>
        <w:t>ذليلين،</w:t>
      </w:r>
      <w:r w:rsidRPr="00CE1FFA">
        <w:rPr>
          <w:rFonts w:ascii="Traditional Arabic" w:cs="Traditional Arabic"/>
          <w:sz w:val="36"/>
          <w:szCs w:val="36"/>
          <w:rtl/>
        </w:rPr>
        <w:t xml:space="preserve"> </w:t>
      </w:r>
      <w:r w:rsidRPr="00CE1FFA">
        <w:rPr>
          <w:rFonts w:ascii="Traditional Arabic" w:cs="Traditional Arabic" w:hint="cs"/>
          <w:sz w:val="36"/>
          <w:szCs w:val="36"/>
          <w:rtl/>
        </w:rPr>
        <w:t>وبالقول</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يقولوا</w:t>
      </w:r>
      <w:r w:rsidRPr="00CE1FFA">
        <w:rPr>
          <w:rFonts w:ascii="Traditional Arabic" w:cs="Traditional Arabic"/>
          <w:sz w:val="36"/>
          <w:szCs w:val="36"/>
          <w:rtl/>
        </w:rPr>
        <w:t>: {</w:t>
      </w:r>
      <w:r w:rsidRPr="00CE1FFA">
        <w:rPr>
          <w:rFonts w:ascii="QCF_P171" w:eastAsia="Times New Roman" w:hAnsi="QCF_P171" w:cs="QCF_P171"/>
          <w:sz w:val="36"/>
          <w:szCs w:val="36"/>
          <w:rtl/>
        </w:rPr>
        <w:t xml:space="preserve"> ﮎ</w:t>
      </w:r>
      <w:r w:rsidRPr="00CE1FFA">
        <w:rPr>
          <w:rFonts w:ascii="Traditional Arabic" w:cs="Traditional Arabic" w:hint="cs"/>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يحـط</w:t>
      </w:r>
    </w:p>
    <w:p w:rsidR="007F407C" w:rsidRPr="00CE1FFA" w:rsidRDefault="007F407C" w:rsidP="007F407C">
      <w:pPr>
        <w:spacing w:after="0" w:line="240" w:lineRule="auto"/>
        <w:jc w:val="both"/>
        <w:rPr>
          <w:rFonts w:ascii="Traditional Arabic" w:hAnsi="Traditional Arabic" w:cs="Traditional Arabic"/>
          <w:sz w:val="36"/>
          <w:szCs w:val="36"/>
          <w:rtl/>
        </w:rPr>
      </w:pPr>
      <w:r w:rsidRPr="00CE1FFA">
        <w:rPr>
          <w:rFonts w:ascii="Traditional Arabic" w:cs="Traditional Arabic" w:hint="cs"/>
          <w:sz w:val="36"/>
          <w:szCs w:val="36"/>
          <w:rtl/>
        </w:rPr>
        <w:t>عنهم</w:t>
      </w:r>
      <w:r w:rsidRPr="00CE1FFA">
        <w:rPr>
          <w:rFonts w:ascii="Traditional Arabic" w:cs="Traditional Arabic"/>
          <w:sz w:val="36"/>
          <w:szCs w:val="36"/>
          <w:rtl/>
        </w:rPr>
        <w:t xml:space="preserve"> </w:t>
      </w:r>
      <w:r w:rsidRPr="00CE1FFA">
        <w:rPr>
          <w:rFonts w:ascii="Traditional Arabic" w:cs="Traditional Arabic" w:hint="cs"/>
          <w:sz w:val="36"/>
          <w:szCs w:val="36"/>
          <w:rtl/>
        </w:rPr>
        <w:t>خطاياهم</w:t>
      </w:r>
      <w:r w:rsidRPr="00CE1FFA">
        <w:rPr>
          <w:rFonts w:ascii="Traditional Arabic" w:cs="Traditional Arabic"/>
          <w:sz w:val="36"/>
          <w:szCs w:val="36"/>
          <w:rtl/>
        </w:rPr>
        <w:t xml:space="preserve"> </w:t>
      </w:r>
      <w:r w:rsidRPr="00CE1FFA">
        <w:rPr>
          <w:rFonts w:ascii="Traditional Arabic" w:cs="Traditional Arabic" w:hint="cs"/>
          <w:sz w:val="36"/>
          <w:szCs w:val="36"/>
          <w:rtl/>
        </w:rPr>
        <w:t>بسؤالهم</w:t>
      </w:r>
      <w:r w:rsidRPr="00CE1FFA">
        <w:rPr>
          <w:rFonts w:ascii="Traditional Arabic" w:cs="Traditional Arabic"/>
          <w:sz w:val="36"/>
          <w:szCs w:val="36"/>
          <w:rtl/>
        </w:rPr>
        <w:t xml:space="preserve"> </w:t>
      </w:r>
      <w:r w:rsidRPr="00CE1FFA">
        <w:rPr>
          <w:rFonts w:ascii="Traditional Arabic" w:cs="Traditional Arabic" w:hint="cs"/>
          <w:sz w:val="36"/>
          <w:szCs w:val="36"/>
          <w:rtl/>
        </w:rPr>
        <w:t>إياه</w:t>
      </w:r>
      <w:r w:rsidRPr="00CE1FFA">
        <w:rPr>
          <w:rFonts w:ascii="Traditional Arabic" w:cs="Traditional Arabic"/>
          <w:sz w:val="36"/>
          <w:szCs w:val="36"/>
          <w:rtl/>
        </w:rPr>
        <w:t xml:space="preserve"> </w:t>
      </w:r>
      <w:r w:rsidRPr="00CE1FFA">
        <w:rPr>
          <w:rFonts w:ascii="Traditional Arabic" w:cs="Traditional Arabic" w:hint="cs"/>
          <w:sz w:val="36"/>
          <w:szCs w:val="36"/>
          <w:rtl/>
        </w:rPr>
        <w:t>مغفرته</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01"/>
      </w:r>
      <w:r w:rsidRPr="00CE1FFA">
        <w:rPr>
          <w:rFonts w:ascii="Traditional Arabic" w:hAnsi="Traditional Arabic" w:cs="Traditional Arabic" w:hint="cs"/>
          <w:position w:val="12"/>
          <w:sz w:val="36"/>
          <w:szCs w:val="36"/>
          <w:rtl/>
        </w:rPr>
        <w:t>)</w:t>
      </w:r>
    </w:p>
    <w:p w:rsidR="007F407C" w:rsidRPr="00CE1FFA" w:rsidRDefault="007F407C" w:rsidP="007F407C">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w:t>
      </w:r>
      <w:r w:rsidRPr="00CE1FFA">
        <w:rPr>
          <w:rFonts w:ascii="Traditional Arabic" w:cs="Traditional Arabic"/>
          <w:sz w:val="36"/>
          <w:szCs w:val="36"/>
          <w:rtl/>
        </w:rPr>
        <w:t>{</w:t>
      </w:r>
      <w:r w:rsidRPr="00CE1FFA">
        <w:rPr>
          <w:rFonts w:ascii="QCF_BSML" w:eastAsia="Times New Roman" w:hAnsi="QCF_BSML" w:cs="QCF_BSML"/>
          <w:sz w:val="36"/>
          <w:szCs w:val="36"/>
          <w:rtl/>
        </w:rPr>
        <w:t xml:space="preserve"> </w:t>
      </w:r>
      <w:r w:rsidRPr="00CE1FFA">
        <w:rPr>
          <w:rFonts w:ascii="QCF_P171" w:eastAsia="Times New Roman" w:hAnsi="QCF_P171" w:cs="QCF_P171"/>
          <w:sz w:val="36"/>
          <w:szCs w:val="36"/>
          <w:rtl/>
        </w:rPr>
        <w:t>ﮍ</w:t>
      </w:r>
      <w:r w:rsidRPr="00CE1FFA">
        <w:rPr>
          <w:rFonts w:ascii="Traditional Arabic" w:cs="Traditional Arabic" w:hint="cs"/>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حين</w:t>
      </w:r>
      <w:r w:rsidRPr="00CE1FFA">
        <w:rPr>
          <w:rFonts w:ascii="Traditional Arabic" w:cs="Traditional Arabic"/>
          <w:sz w:val="36"/>
          <w:szCs w:val="36"/>
          <w:rtl/>
        </w:rPr>
        <w:t xml:space="preserve"> </w:t>
      </w:r>
      <w:r w:rsidRPr="00CE1FFA">
        <w:rPr>
          <w:rFonts w:ascii="Traditional Arabic" w:cs="Traditional Arabic" w:hint="cs"/>
          <w:sz w:val="36"/>
          <w:szCs w:val="36"/>
          <w:rtl/>
        </w:rPr>
        <w:t>تدخلون</w:t>
      </w:r>
      <w:r w:rsidRPr="00CE1FFA">
        <w:rPr>
          <w:rFonts w:ascii="Traditional Arabic" w:cs="Traditional Arabic"/>
          <w:sz w:val="36"/>
          <w:szCs w:val="36"/>
          <w:rtl/>
        </w:rPr>
        <w:t xml:space="preserve"> </w:t>
      </w:r>
      <w:r w:rsidRPr="00CE1FFA">
        <w:rPr>
          <w:rFonts w:ascii="Traditional Arabic" w:cs="Traditional Arabic" w:hint="cs"/>
          <w:sz w:val="36"/>
          <w:szCs w:val="36"/>
          <w:rtl/>
        </w:rPr>
        <w:t>الباب</w:t>
      </w:r>
      <w:r w:rsidRPr="00CE1FFA">
        <w:rPr>
          <w:rFonts w:ascii="Traditional Arabic" w:cs="Traditional Arabic"/>
          <w:sz w:val="36"/>
          <w:szCs w:val="36"/>
          <w:rtl/>
        </w:rPr>
        <w:t>: {</w:t>
      </w:r>
      <w:r w:rsidRPr="00CE1FFA">
        <w:rPr>
          <w:rFonts w:ascii="QCF_P171" w:eastAsia="Times New Roman" w:hAnsi="QCF_P171" w:cs="QCF_P171"/>
          <w:sz w:val="36"/>
          <w:szCs w:val="36"/>
          <w:rtl/>
        </w:rPr>
        <w:t xml:space="preserve"> ﮎ</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احطط</w:t>
      </w:r>
      <w:r w:rsidRPr="00CE1FFA">
        <w:rPr>
          <w:rFonts w:ascii="Traditional Arabic" w:cs="Traditional Arabic"/>
          <w:sz w:val="36"/>
          <w:szCs w:val="36"/>
          <w:rtl/>
        </w:rPr>
        <w:t xml:space="preserve"> </w:t>
      </w:r>
      <w:r w:rsidRPr="00CE1FFA">
        <w:rPr>
          <w:rFonts w:ascii="Traditional Arabic" w:cs="Traditional Arabic" w:hint="cs"/>
          <w:sz w:val="36"/>
          <w:szCs w:val="36"/>
          <w:rtl/>
        </w:rPr>
        <w:t>عنا</w:t>
      </w:r>
      <w:r w:rsidRPr="00CE1FFA">
        <w:rPr>
          <w:rFonts w:ascii="Traditional Arabic" w:cs="Traditional Arabic"/>
          <w:sz w:val="36"/>
          <w:szCs w:val="36"/>
          <w:rtl/>
        </w:rPr>
        <w:t xml:space="preserve"> </w:t>
      </w:r>
      <w:r w:rsidRPr="00CE1FFA">
        <w:rPr>
          <w:rFonts w:ascii="Traditional Arabic" w:cs="Traditional Arabic" w:hint="cs"/>
          <w:sz w:val="36"/>
          <w:szCs w:val="36"/>
          <w:rtl/>
        </w:rPr>
        <w:t>خطايانا،</w:t>
      </w:r>
      <w:r w:rsidRPr="00CE1FFA">
        <w:rPr>
          <w:rFonts w:ascii="Traditional Arabic" w:cs="Traditional Arabic"/>
          <w:sz w:val="36"/>
          <w:szCs w:val="36"/>
          <w:rtl/>
        </w:rPr>
        <w:t xml:space="preserve"> </w:t>
      </w:r>
      <w:r w:rsidRPr="00CE1FFA">
        <w:rPr>
          <w:rFonts w:ascii="Traditional Arabic" w:cs="Traditional Arabic" w:hint="cs"/>
          <w:sz w:val="36"/>
          <w:szCs w:val="36"/>
          <w:rtl/>
        </w:rPr>
        <w:t>واعف</w:t>
      </w:r>
      <w:r w:rsidRPr="00CE1FFA">
        <w:rPr>
          <w:rFonts w:ascii="Traditional Arabic" w:cs="Traditional Arabic"/>
          <w:sz w:val="36"/>
          <w:szCs w:val="36"/>
          <w:rtl/>
        </w:rPr>
        <w:t xml:space="preserve"> </w:t>
      </w:r>
      <w:r w:rsidRPr="00CE1FFA">
        <w:rPr>
          <w:rFonts w:ascii="Traditional Arabic" w:cs="Traditional Arabic" w:hint="cs"/>
          <w:sz w:val="36"/>
          <w:szCs w:val="36"/>
          <w:rtl/>
        </w:rPr>
        <w:t>عنا</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QCF_P171" w:eastAsia="Times New Roman" w:hAnsi="QCF_P171" w:cs="QCF_P171"/>
          <w:sz w:val="36"/>
          <w:szCs w:val="36"/>
          <w:rtl/>
        </w:rPr>
        <w:t xml:space="preserve">ﮏ  ﮐ  ﮑ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خاضعين</w:t>
      </w:r>
      <w:r w:rsidRPr="00CE1FFA">
        <w:rPr>
          <w:rFonts w:ascii="Traditional Arabic" w:cs="Traditional Arabic"/>
          <w:sz w:val="36"/>
          <w:szCs w:val="36"/>
          <w:rtl/>
        </w:rPr>
        <w:t xml:space="preserve"> </w:t>
      </w:r>
      <w:r w:rsidRPr="00CE1FFA">
        <w:rPr>
          <w:rFonts w:ascii="Traditional Arabic" w:cs="Traditional Arabic" w:hint="cs"/>
          <w:sz w:val="36"/>
          <w:szCs w:val="36"/>
          <w:rtl/>
        </w:rPr>
        <w:t>لربكم</w:t>
      </w:r>
      <w:r w:rsidRPr="00CE1FFA">
        <w:rPr>
          <w:rFonts w:ascii="Traditional Arabic" w:cs="Traditional Arabic"/>
          <w:sz w:val="36"/>
          <w:szCs w:val="36"/>
          <w:rtl/>
        </w:rPr>
        <w:t xml:space="preserve"> </w:t>
      </w:r>
      <w:r w:rsidRPr="00CE1FFA">
        <w:rPr>
          <w:rFonts w:ascii="Traditional Arabic" w:cs="Traditional Arabic" w:hint="cs"/>
          <w:sz w:val="36"/>
          <w:szCs w:val="36"/>
          <w:rtl/>
        </w:rPr>
        <w:t>مستكينين</w:t>
      </w:r>
      <w:r w:rsidRPr="00CE1FFA">
        <w:rPr>
          <w:rFonts w:ascii="Traditional Arabic" w:cs="Traditional Arabic"/>
          <w:sz w:val="36"/>
          <w:szCs w:val="36"/>
          <w:rtl/>
        </w:rPr>
        <w:t xml:space="preserve"> </w:t>
      </w:r>
      <w:r w:rsidRPr="00CE1FFA">
        <w:rPr>
          <w:rFonts w:ascii="Traditional Arabic" w:cs="Traditional Arabic" w:hint="cs"/>
          <w:sz w:val="36"/>
          <w:szCs w:val="36"/>
          <w:rtl/>
        </w:rPr>
        <w:t>لعزته،</w:t>
      </w:r>
      <w:r w:rsidRPr="00CE1FFA">
        <w:rPr>
          <w:rFonts w:ascii="Traditional Arabic" w:cs="Traditional Arabic"/>
          <w:sz w:val="36"/>
          <w:szCs w:val="36"/>
          <w:rtl/>
        </w:rPr>
        <w:t xml:space="preserve"> </w:t>
      </w:r>
      <w:r w:rsidRPr="00CE1FFA">
        <w:rPr>
          <w:rFonts w:ascii="Traditional Arabic" w:cs="Traditional Arabic" w:hint="cs"/>
          <w:sz w:val="36"/>
          <w:szCs w:val="36"/>
          <w:rtl/>
        </w:rPr>
        <w:t>شاكرين</w:t>
      </w:r>
      <w:r w:rsidRPr="00CE1FFA">
        <w:rPr>
          <w:rFonts w:ascii="Traditional Arabic" w:cs="Traditional Arabic"/>
          <w:sz w:val="36"/>
          <w:szCs w:val="36"/>
          <w:rtl/>
        </w:rPr>
        <w:t xml:space="preserve"> </w:t>
      </w:r>
      <w:r w:rsidRPr="00CE1FFA">
        <w:rPr>
          <w:rFonts w:ascii="Traditional Arabic" w:cs="Traditional Arabic" w:hint="cs"/>
          <w:sz w:val="36"/>
          <w:szCs w:val="36"/>
          <w:rtl/>
        </w:rPr>
        <w:t>لنعمته،</w:t>
      </w:r>
      <w:r w:rsidRPr="00CE1FFA">
        <w:rPr>
          <w:rFonts w:ascii="Traditional Arabic" w:cs="Traditional Arabic"/>
          <w:sz w:val="36"/>
          <w:szCs w:val="36"/>
          <w:rtl/>
        </w:rPr>
        <w:t xml:space="preserve"> </w:t>
      </w:r>
      <w:r w:rsidRPr="00CE1FFA">
        <w:rPr>
          <w:rFonts w:ascii="Traditional Arabic" w:cs="Traditional Arabic" w:hint="cs"/>
          <w:sz w:val="36"/>
          <w:szCs w:val="36"/>
          <w:rtl/>
        </w:rPr>
        <w:t>فأمرهم</w:t>
      </w:r>
      <w:r w:rsidRPr="00CE1FFA">
        <w:rPr>
          <w:rFonts w:ascii="Traditional Arabic" w:cs="Traditional Arabic"/>
          <w:sz w:val="36"/>
          <w:szCs w:val="36"/>
          <w:rtl/>
        </w:rPr>
        <w:t xml:space="preserve"> </w:t>
      </w:r>
      <w:r w:rsidRPr="00CE1FFA">
        <w:rPr>
          <w:rFonts w:ascii="Traditional Arabic" w:cs="Traditional Arabic" w:hint="cs"/>
          <w:sz w:val="36"/>
          <w:szCs w:val="36"/>
          <w:rtl/>
        </w:rPr>
        <w:t>بالخضوع</w:t>
      </w:r>
      <w:r w:rsidRPr="00CE1FFA">
        <w:rPr>
          <w:rFonts w:ascii="Traditional Arabic" w:hAnsi="Traditional Arabic" w:cs="Traditional Arabic" w:hint="cs"/>
          <w:sz w:val="36"/>
          <w:szCs w:val="36"/>
          <w:rtl/>
        </w:rPr>
        <w:t>. )</w:t>
      </w:r>
      <w:r w:rsidRPr="00CE1FFA">
        <w:rPr>
          <w:rFonts w:asciiTheme="minorBidi" w:hAnsiTheme="minorBidi" w:cs="Traditional Arabic"/>
          <w:position w:val="12"/>
          <w:sz w:val="36"/>
          <w:szCs w:val="36"/>
          <w:rtl/>
        </w:rPr>
        <w:t>(</w:t>
      </w:r>
      <w:r w:rsidRPr="00CE1FFA">
        <w:rPr>
          <w:rFonts w:asciiTheme="minorBidi" w:hAnsiTheme="minorBidi" w:cs="Traditional Arabic"/>
          <w:position w:val="12"/>
          <w:sz w:val="36"/>
          <w:szCs w:val="36"/>
          <w:rtl/>
        </w:rPr>
        <w:footnoteReference w:id="602"/>
      </w:r>
      <w:r w:rsidRPr="00CE1FFA">
        <w:rPr>
          <w:rFonts w:asciiTheme="minorBidi" w:hAnsiTheme="minorBidi" w:cs="Traditional Arabic"/>
          <w:position w:val="12"/>
          <w:sz w:val="36"/>
          <w:szCs w:val="36"/>
          <w:rtl/>
        </w:rPr>
        <w:t>)</w:t>
      </w:r>
    </w:p>
    <w:p w:rsidR="007F407C" w:rsidRPr="00CE1FFA" w:rsidRDefault="007F407C" w:rsidP="007F407C">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وج</w:t>
      </w:r>
      <w:r w:rsidR="006E2162" w:rsidRPr="00CE1FFA">
        <w:rPr>
          <w:rFonts w:ascii="Traditional Arabic" w:hAnsi="Traditional Arabic" w:cs="Traditional Arabic" w:hint="cs"/>
          <w:spacing w:val="-2"/>
          <w:sz w:val="36"/>
          <w:szCs w:val="36"/>
          <w:rtl/>
        </w:rPr>
        <w:t>ــــ</w:t>
      </w:r>
      <w:r w:rsidRPr="00CE1FFA">
        <w:rPr>
          <w:rFonts w:ascii="Traditional Arabic" w:hAnsi="Traditional Arabic" w:cs="Traditional Arabic" w:hint="cs"/>
          <w:spacing w:val="-2"/>
          <w:sz w:val="36"/>
          <w:szCs w:val="36"/>
          <w:rtl/>
        </w:rPr>
        <w:t>اء في كتاب ( البرهان في توجيه متشابه القرآن ): (</w:t>
      </w:r>
      <w:r w:rsidRPr="00CE1FFA">
        <w:rPr>
          <w:rFonts w:ascii="Traditional Arabic" w:cs="Traditional Arabic" w:hint="cs"/>
          <w:spacing w:val="-2"/>
          <w:sz w:val="36"/>
          <w:szCs w:val="36"/>
          <w:rtl/>
        </w:rPr>
        <w:t xml:space="preserve"> وَقدم</w:t>
      </w:r>
      <w:r w:rsidRPr="00CE1FFA">
        <w:rPr>
          <w:rFonts w:ascii="Traditional Arabic" w:cs="Traditional Arabic"/>
          <w:spacing w:val="-2"/>
          <w:sz w:val="36"/>
          <w:szCs w:val="36"/>
          <w:rtl/>
        </w:rPr>
        <w:t xml:space="preserve"> {</w:t>
      </w:r>
      <w:r w:rsidRPr="00CE1FFA">
        <w:rPr>
          <w:rFonts w:ascii="QCF_P171" w:eastAsia="Times New Roman" w:hAnsi="QCF_P171" w:cs="QCF_P171"/>
          <w:spacing w:val="-2"/>
          <w:sz w:val="36"/>
          <w:szCs w:val="36"/>
          <w:rtl/>
        </w:rPr>
        <w:t xml:space="preserve"> ﮏ  ﮐ  ﮑ</w:t>
      </w:r>
      <w:r w:rsidRPr="00CE1FFA">
        <w:rPr>
          <w:rFonts w:ascii="Traditional Arabic" w:cs="Traditional Arabic" w:hint="cs"/>
          <w:spacing w:val="-2"/>
          <w:sz w:val="36"/>
          <w:szCs w:val="36"/>
          <w:rtl/>
        </w:rPr>
        <w:t xml:space="preserve"> </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على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قَوْله</w:t>
      </w:r>
      <w:r w:rsidRPr="00CE1FFA">
        <w:rPr>
          <w:rFonts w:ascii="Traditional Arabic" w:cs="Traditional Arabic"/>
          <w:spacing w:val="-2"/>
          <w:sz w:val="36"/>
          <w:szCs w:val="36"/>
          <w:rtl/>
        </w:rPr>
        <w:t xml:space="preserve"> {</w:t>
      </w:r>
      <w:r w:rsidRPr="00CE1FFA">
        <w:rPr>
          <w:rFonts w:ascii="QCF_P171" w:eastAsia="Times New Roman" w:hAnsi="QCF_P171" w:cs="Traditional Arabic"/>
          <w:spacing w:val="-2"/>
          <w:sz w:val="36"/>
          <w:szCs w:val="36"/>
          <w:rtl/>
        </w:rPr>
        <w:t xml:space="preserve"> </w:t>
      </w:r>
      <w:r w:rsidRPr="00CE1FFA">
        <w:rPr>
          <w:rFonts w:ascii="QCF_P171" w:eastAsia="Times New Roman" w:hAnsi="QCF_P171" w:cs="QCF_P171"/>
          <w:spacing w:val="-2"/>
          <w:sz w:val="36"/>
          <w:szCs w:val="36"/>
          <w:rtl/>
        </w:rPr>
        <w:t>ﮍ  ﮎ</w:t>
      </w:r>
      <w:r w:rsidRPr="00CE1FFA">
        <w:rPr>
          <w:rFonts w:ascii="Traditional Arabic" w:cs="Traditional Arabic" w:hint="cs"/>
          <w:spacing w:val="-2"/>
          <w:sz w:val="36"/>
          <w:szCs w:val="36"/>
          <w:rtl/>
        </w:rPr>
        <w:t xml:space="preserve"> </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في</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هَذِه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السُّورَة</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وأخّرها</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في</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الأَعْرَاف</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لأَن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السَّابِق</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في</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هَذِه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السُّورَة</w:t>
      </w:r>
      <w:r w:rsidRPr="00CE1FFA">
        <w:rPr>
          <w:rFonts w:ascii="Traditional Arabic" w:cs="Traditional Arabic"/>
          <w:spacing w:val="-2"/>
          <w:sz w:val="36"/>
          <w:szCs w:val="36"/>
          <w:rtl/>
        </w:rPr>
        <w:t xml:space="preserve"> {</w:t>
      </w:r>
      <w:r w:rsidRPr="00CE1FFA">
        <w:rPr>
          <w:rFonts w:ascii="QCF_P171" w:eastAsia="Times New Roman" w:hAnsi="QCF_P171" w:cs="QCF_P171"/>
          <w:spacing w:val="-2"/>
          <w:sz w:val="36"/>
          <w:szCs w:val="36"/>
          <w:rtl/>
        </w:rPr>
        <w:t xml:space="preserve">  ﮏ</w:t>
      </w:r>
      <w:r w:rsidRPr="00CE1FFA">
        <w:rPr>
          <w:rFonts w:ascii="Traditional Arabic" w:cs="Traditional Arabic" w:hint="cs"/>
          <w:spacing w:val="-2"/>
          <w:sz w:val="36"/>
          <w:szCs w:val="36"/>
          <w:rtl/>
        </w:rPr>
        <w:t xml:space="preserve"> </w:t>
      </w:r>
      <w:r w:rsidRPr="00CE1FFA">
        <w:rPr>
          <w:rFonts w:ascii="Traditional Arabic" w:cs="Traditional Arabic"/>
          <w:spacing w:val="-2"/>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فَبين</w:t>
      </w:r>
      <w:r w:rsidRPr="00CE1FFA">
        <w:rPr>
          <w:rFonts w:ascii="Traditional Arabic" w:cs="Traditional Arabic"/>
          <w:sz w:val="36"/>
          <w:szCs w:val="36"/>
          <w:rtl/>
        </w:rPr>
        <w:t xml:space="preserve"> </w:t>
      </w:r>
      <w:r w:rsidRPr="00CE1FFA">
        <w:rPr>
          <w:rFonts w:ascii="Traditional Arabic" w:cs="Traditional Arabic" w:hint="cs"/>
          <w:sz w:val="36"/>
          <w:szCs w:val="36"/>
          <w:rtl/>
        </w:rPr>
        <w:t>كَيْفيَّة</w:t>
      </w:r>
      <w:r w:rsidRPr="00CE1FFA">
        <w:rPr>
          <w:rFonts w:ascii="Traditional Arabic" w:cs="Traditional Arabic"/>
          <w:sz w:val="36"/>
          <w:szCs w:val="36"/>
          <w:rtl/>
        </w:rPr>
        <w:t xml:space="preserve"> </w:t>
      </w:r>
      <w:r w:rsidRPr="00CE1FFA">
        <w:rPr>
          <w:rFonts w:ascii="Traditional Arabic" w:cs="Traditional Arabic" w:hint="cs"/>
          <w:sz w:val="36"/>
          <w:szCs w:val="36"/>
          <w:rtl/>
        </w:rPr>
        <w:t>الدُّخُول</w:t>
      </w:r>
      <w:r w:rsidRPr="00CE1FFA">
        <w:rPr>
          <w:rFonts w:ascii="Traditional Arabic" w:hAnsi="Traditional Arabic" w:cs="Traditional Arabic" w:hint="cs"/>
          <w:sz w:val="36"/>
          <w:szCs w:val="36"/>
          <w:rtl/>
        </w:rPr>
        <w:t>. )</w:t>
      </w:r>
      <w:r w:rsidRPr="00CE1FFA">
        <w:rPr>
          <w:rFonts w:ascii="Traditional Arabic" w:hAnsi="Traditional Arabic" w:cs="Traditional Arabic"/>
          <w:position w:val="12"/>
          <w:sz w:val="36"/>
          <w:szCs w:val="36"/>
          <w:rtl/>
        </w:rPr>
        <w:t>(</w:t>
      </w:r>
      <w:r w:rsidRPr="00CE1FFA">
        <w:rPr>
          <w:rFonts w:ascii="Traditional Arabic" w:hAnsi="Traditional Arabic" w:cs="Traditional Arabic"/>
          <w:position w:val="12"/>
          <w:sz w:val="36"/>
          <w:szCs w:val="36"/>
          <w:rtl/>
        </w:rPr>
        <w:footnoteReference w:id="603"/>
      </w:r>
      <w:r w:rsidRPr="00CE1FFA">
        <w:rPr>
          <w:rFonts w:ascii="Traditional Arabic" w:hAnsi="Traditional Arabic" w:cs="Traditional Arabic"/>
          <w:position w:val="12"/>
          <w:sz w:val="36"/>
          <w:szCs w:val="36"/>
          <w:rtl/>
        </w:rPr>
        <w:t>)</w:t>
      </w:r>
    </w:p>
    <w:p w:rsidR="007F407C" w:rsidRPr="00CE1FFA" w:rsidRDefault="007F407C" w:rsidP="007F407C">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7F407C" w:rsidRPr="00CE1FFA" w:rsidRDefault="007F407C" w:rsidP="006E2162">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تقدم ذكر الدخول على الاستغفار، وذلك لأنه جاء متناسقاً مع الدخول المذكور في أول الآية، فتناسب توضيح هذا الدخول، فكأن المراد هنا التأكيد على ذلك، والتركيز على طريقة وكيفية الدخول المتناسبة، فابتدأ به، وقدم ذكر الدخول على قولهم حطة، فكان التقديم في مكانه المتلائم مع الآيات والله أعلم بمراده.</w:t>
      </w:r>
    </w:p>
    <w:p w:rsidR="007F407C" w:rsidRPr="00CE1FFA" w:rsidRDefault="007F407C" w:rsidP="006E2162">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تقدم ذكر الاستغفار على الدخول، وذلك لتوافقه مع الآية الكريمة، حيث جاء الأمر في أول الآية بالسكن في القرية، ولم يكن الأمر بالدخول، وبالتالي كان أمر الاستغفار متناسقاً مع السكن، ليوضح أن الاستمرار في هذه الحياة والاستقرار فيها، يحتاج إلى لجوء إلى الله تعالى، وذكر هنا أحد هذه الأسباب، وهو الاستغفار والرجوع إلى الله تعالى، وبالتالي كان التقديم مناسباً للمعنى في الآية والله أعلم بمراده.</w:t>
      </w:r>
    </w:p>
    <w:p w:rsidR="007F407C" w:rsidRPr="00CE1FFA" w:rsidRDefault="007F407C" w:rsidP="00537D7C">
      <w:pPr>
        <w:spacing w:after="0"/>
        <w:rPr>
          <w:rFonts w:ascii="Traditional Arabic" w:hAnsi="Traditional Arabic" w:cs="Traditional Arabic"/>
          <w:b/>
          <w:bCs/>
          <w:sz w:val="36"/>
          <w:szCs w:val="36"/>
          <w:rtl/>
        </w:rPr>
      </w:pPr>
      <w:r w:rsidRPr="00537D7C">
        <w:rPr>
          <w:rFonts w:ascii="Traditional Arabic" w:hAnsi="Traditional Arabic" w:cs="Traditional Arabic" w:hint="cs"/>
          <w:b/>
          <w:bCs/>
          <w:sz w:val="36"/>
          <w:szCs w:val="36"/>
          <w:rtl/>
        </w:rPr>
        <w:t>(المثال ال</w:t>
      </w:r>
      <w:r w:rsidR="003B2E3A" w:rsidRPr="00537D7C">
        <w:rPr>
          <w:rFonts w:ascii="Traditional Arabic" w:hAnsi="Traditional Arabic" w:cs="Traditional Arabic" w:hint="cs"/>
          <w:b/>
          <w:bCs/>
          <w:sz w:val="36"/>
          <w:szCs w:val="36"/>
          <w:rtl/>
        </w:rPr>
        <w:t>ثاني</w:t>
      </w:r>
      <w:r w:rsidRPr="00537D7C">
        <w:rPr>
          <w:rFonts w:ascii="Traditional Arabic" w:hAnsi="Traditional Arabic" w:cs="Traditional Arabic" w:hint="cs"/>
          <w:b/>
          <w:bCs/>
          <w:sz w:val="36"/>
          <w:szCs w:val="36"/>
          <w:rtl/>
        </w:rPr>
        <w:t>) [ والنصارى والصابئين ــ والصابئين والنصارى ]</w:t>
      </w:r>
      <w:r w:rsidRPr="00CE1FFA">
        <w:rPr>
          <w:rFonts w:ascii="Traditional Arabic" w:hAnsi="Traditional Arabic" w:cs="Traditional Arabic" w:hint="cs"/>
          <w:b/>
          <w:bCs/>
          <w:sz w:val="36"/>
          <w:szCs w:val="36"/>
          <w:rtl/>
        </w:rPr>
        <w:t xml:space="preserve"> </w:t>
      </w:r>
    </w:p>
    <w:p w:rsidR="007F407C" w:rsidRPr="00CE1FFA" w:rsidRDefault="007F407C" w:rsidP="007F407C">
      <w:pPr>
        <w:spacing w:after="0" w:line="230" w:lineRule="auto"/>
        <w:ind w:firstLine="289"/>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010" w:eastAsia="Times New Roman" w:hAnsi="QCF_P010" w:cs="QCF_P010"/>
          <w:sz w:val="36"/>
          <w:szCs w:val="36"/>
          <w:rtl/>
        </w:rPr>
        <w:t xml:space="preserve">ﭑ  ﭒ  ﭓ  ﭔ  ﭕ  </w:t>
      </w:r>
      <w:r w:rsidRPr="00CE1FFA">
        <w:rPr>
          <w:rFonts w:ascii="QCF_P010" w:eastAsia="Times New Roman" w:hAnsi="QCF_P010" w:cs="QCF_P010"/>
          <w:sz w:val="36"/>
          <w:szCs w:val="36"/>
          <w:u w:val="single"/>
          <w:rtl/>
        </w:rPr>
        <w:t xml:space="preserve">ﭖ  ﭗ  </w:t>
      </w:r>
      <w:r w:rsidRPr="00CE1FFA">
        <w:rPr>
          <w:rFonts w:ascii="QCF_P010" w:eastAsia="Times New Roman" w:hAnsi="QCF_P010" w:cs="QCF_P010"/>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604"/>
      </w:r>
      <w:r w:rsidRPr="00CE1FFA">
        <w:rPr>
          <w:rFonts w:ascii="Traditional Arabic" w:hAnsi="Traditional Arabic" w:cs="Traditional Arabic" w:hint="cs"/>
          <w:b/>
          <w:bCs/>
          <w:sz w:val="36"/>
          <w:szCs w:val="36"/>
          <w:vertAlign w:val="superscript"/>
          <w:rtl/>
        </w:rPr>
        <w:t>)</w:t>
      </w:r>
    </w:p>
    <w:p w:rsidR="007F407C" w:rsidRPr="00CE1FFA" w:rsidRDefault="007F407C" w:rsidP="007F407C">
      <w:pPr>
        <w:spacing w:after="0" w:line="230" w:lineRule="auto"/>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334" w:eastAsia="Times New Roman" w:hAnsi="QCF_P334" w:cs="QCF_P334"/>
          <w:sz w:val="36"/>
          <w:szCs w:val="36"/>
          <w:rtl/>
        </w:rPr>
        <w:t xml:space="preserve">ﭛ  ﭜ  ﭝ  ﭞ  ﭟ  </w:t>
      </w:r>
      <w:r w:rsidRPr="00CE1FFA">
        <w:rPr>
          <w:rFonts w:ascii="QCF_P334" w:eastAsia="Times New Roman" w:hAnsi="QCF_P334" w:cs="QCF_P334"/>
          <w:sz w:val="36"/>
          <w:szCs w:val="36"/>
          <w:u w:val="single"/>
          <w:rtl/>
        </w:rPr>
        <w:t>ﭠ  ﭡ</w:t>
      </w:r>
      <w:r w:rsidRPr="00CE1FFA">
        <w:rPr>
          <w:rFonts w:ascii="QCF_P334" w:eastAsia="Times New Roman" w:hAnsi="QCF_P334" w:cs="QCF_P334"/>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605"/>
      </w:r>
      <w:r w:rsidRPr="00CE1FFA">
        <w:rPr>
          <w:rFonts w:ascii="Traditional Arabic" w:hAnsi="Traditional Arabic" w:cs="Traditional Arabic" w:hint="cs"/>
          <w:b/>
          <w:bCs/>
          <w:sz w:val="36"/>
          <w:szCs w:val="36"/>
          <w:vertAlign w:val="superscript"/>
          <w:rtl/>
        </w:rPr>
        <w:t>)</w:t>
      </w:r>
      <w:r w:rsidRPr="00CE1FFA">
        <w:rPr>
          <w:rFonts w:ascii="Traditional Arabic" w:hAnsi="Traditional Arabic" w:cs="Traditional Arabic" w:hint="cs"/>
          <w:b/>
          <w:bCs/>
          <w:sz w:val="36"/>
          <w:szCs w:val="36"/>
          <w:rtl/>
        </w:rPr>
        <w:t xml:space="preserve"> </w:t>
      </w:r>
    </w:p>
    <w:p w:rsidR="007F407C" w:rsidRPr="00CE1FFA" w:rsidRDefault="007F407C" w:rsidP="00537D7C">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rPr>
        <w:t xml:space="preserve"> وهذا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الحكم</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أهل</w:t>
      </w:r>
      <w:r w:rsidRPr="00CE1FFA">
        <w:rPr>
          <w:rFonts w:ascii="Traditional Arabic" w:cs="Traditional Arabic"/>
          <w:sz w:val="36"/>
          <w:szCs w:val="36"/>
          <w:rtl/>
        </w:rPr>
        <w:t xml:space="preserve"> </w:t>
      </w:r>
      <w:r w:rsidRPr="00CE1FFA">
        <w:rPr>
          <w:rFonts w:ascii="Traditional Arabic" w:cs="Traditional Arabic" w:hint="cs"/>
          <w:sz w:val="36"/>
          <w:szCs w:val="36"/>
          <w:rtl/>
        </w:rPr>
        <w:t>الكتاب</w:t>
      </w:r>
      <w:r w:rsidRPr="00CE1FFA">
        <w:rPr>
          <w:rFonts w:ascii="Traditional Arabic" w:cs="Traditional Arabic"/>
          <w:sz w:val="36"/>
          <w:szCs w:val="36"/>
          <w:rtl/>
        </w:rPr>
        <w:t xml:space="preserve"> </w:t>
      </w:r>
      <w:r w:rsidRPr="00CE1FFA">
        <w:rPr>
          <w:rFonts w:ascii="Traditional Arabic" w:cs="Traditional Arabic" w:hint="cs"/>
          <w:sz w:val="36"/>
          <w:szCs w:val="36"/>
          <w:rtl/>
        </w:rPr>
        <w:t>خاصة،</w:t>
      </w:r>
      <w:r w:rsidRPr="00CE1FFA">
        <w:rPr>
          <w:rFonts w:ascii="Traditional Arabic" w:cs="Traditional Arabic"/>
          <w:sz w:val="36"/>
          <w:szCs w:val="36"/>
          <w:rtl/>
        </w:rPr>
        <w:t xml:space="preserve"> </w:t>
      </w:r>
      <w:r w:rsidRPr="00CE1FFA">
        <w:rPr>
          <w:rFonts w:ascii="Traditional Arabic" w:cs="Traditional Arabic" w:hint="cs"/>
          <w:sz w:val="36"/>
          <w:szCs w:val="36"/>
          <w:rtl/>
        </w:rPr>
        <w:t>لأن</w:t>
      </w:r>
      <w:r w:rsidRPr="00CE1FFA">
        <w:rPr>
          <w:rFonts w:ascii="Traditional Arabic" w:cs="Traditional Arabic"/>
          <w:sz w:val="36"/>
          <w:szCs w:val="36"/>
          <w:rtl/>
        </w:rPr>
        <w:t xml:space="preserve"> </w:t>
      </w:r>
      <w:r w:rsidRPr="00CE1FFA">
        <w:rPr>
          <w:rFonts w:ascii="Traditional Arabic" w:cs="Traditional Arabic" w:hint="cs"/>
          <w:sz w:val="36"/>
          <w:szCs w:val="36"/>
          <w:rtl/>
        </w:rPr>
        <w:t>الصابئين،</w:t>
      </w:r>
      <w:r w:rsidRPr="00CE1FFA">
        <w:rPr>
          <w:rFonts w:ascii="Traditional Arabic" w:cs="Traditional Arabic"/>
          <w:sz w:val="36"/>
          <w:szCs w:val="36"/>
          <w:rtl/>
        </w:rPr>
        <w:t xml:space="preserve"> </w:t>
      </w:r>
      <w:r w:rsidRPr="00CE1FFA">
        <w:rPr>
          <w:rFonts w:ascii="Traditional Arabic" w:cs="Traditional Arabic" w:hint="cs"/>
          <w:sz w:val="36"/>
          <w:szCs w:val="36"/>
          <w:rtl/>
        </w:rPr>
        <w:t>الصحيح</w:t>
      </w:r>
      <w:r w:rsidR="00537D7C">
        <w:rPr>
          <w:rFonts w:ascii="Traditional Arabic" w:cs="Traditional Arabic" w:hint="cs"/>
          <w:sz w:val="36"/>
          <w:szCs w:val="36"/>
          <w:rtl/>
        </w:rPr>
        <w:t xml:space="preserve"> </w:t>
      </w:r>
      <w:r w:rsidRPr="00CE1FFA">
        <w:rPr>
          <w:rFonts w:ascii="Traditional Arabic" w:cs="Traditional Arabic" w:hint="cs"/>
          <w:sz w:val="36"/>
          <w:szCs w:val="36"/>
          <w:rtl/>
        </w:rPr>
        <w:t>أنهم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جملة</w:t>
      </w:r>
      <w:r w:rsidRPr="00CE1FFA">
        <w:rPr>
          <w:rFonts w:ascii="Traditional Arabic" w:cs="Traditional Arabic"/>
          <w:sz w:val="36"/>
          <w:szCs w:val="36"/>
          <w:rtl/>
        </w:rPr>
        <w:t xml:space="preserve"> </w:t>
      </w:r>
      <w:r w:rsidRPr="00CE1FFA">
        <w:rPr>
          <w:rFonts w:ascii="Traditional Arabic" w:cs="Traditional Arabic" w:hint="cs"/>
          <w:sz w:val="36"/>
          <w:szCs w:val="36"/>
          <w:rtl/>
        </w:rPr>
        <w:t>فرق</w:t>
      </w:r>
      <w:r w:rsidRPr="00CE1FFA">
        <w:rPr>
          <w:rFonts w:ascii="Traditional Arabic" w:cs="Traditional Arabic"/>
          <w:sz w:val="36"/>
          <w:szCs w:val="36"/>
          <w:rtl/>
        </w:rPr>
        <w:t xml:space="preserve"> </w:t>
      </w:r>
      <w:r w:rsidRPr="00CE1FFA">
        <w:rPr>
          <w:rFonts w:ascii="Traditional Arabic" w:cs="Traditional Arabic" w:hint="cs"/>
          <w:sz w:val="36"/>
          <w:szCs w:val="36"/>
          <w:rtl/>
        </w:rPr>
        <w:t>النصارى،</w:t>
      </w:r>
      <w:r w:rsidRPr="00CE1FFA">
        <w:rPr>
          <w:rFonts w:ascii="Traditional Arabic" w:cs="Traditional Arabic"/>
          <w:sz w:val="36"/>
          <w:szCs w:val="36"/>
          <w:rtl/>
        </w:rPr>
        <w:t xml:space="preserve"> </w:t>
      </w:r>
      <w:r w:rsidRPr="00CE1FFA">
        <w:rPr>
          <w:rFonts w:ascii="Traditional Arabic" w:cs="Traditional Arabic" w:hint="cs"/>
          <w:sz w:val="36"/>
          <w:szCs w:val="36"/>
          <w:rtl/>
        </w:rPr>
        <w:t>فأخبر</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المؤمنين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الأمة،</w:t>
      </w:r>
      <w:r w:rsidRPr="00CE1FFA">
        <w:rPr>
          <w:rFonts w:ascii="Traditional Arabic" w:cs="Traditional Arabic"/>
          <w:sz w:val="36"/>
          <w:szCs w:val="36"/>
          <w:rtl/>
        </w:rPr>
        <w:t xml:space="preserve"> </w:t>
      </w:r>
      <w:r w:rsidRPr="00CE1FFA">
        <w:rPr>
          <w:rFonts w:ascii="Traditional Arabic" w:cs="Traditional Arabic" w:hint="cs"/>
          <w:sz w:val="36"/>
          <w:szCs w:val="36"/>
          <w:rtl/>
        </w:rPr>
        <w:t>واليهود</w:t>
      </w:r>
      <w:r w:rsidRPr="00CE1FFA">
        <w:rPr>
          <w:rFonts w:ascii="Traditional Arabic" w:cs="Traditional Arabic"/>
          <w:sz w:val="36"/>
          <w:szCs w:val="36"/>
          <w:rtl/>
        </w:rPr>
        <w:t xml:space="preserve"> </w:t>
      </w:r>
      <w:r w:rsidRPr="00CE1FFA">
        <w:rPr>
          <w:rFonts w:ascii="Traditional Arabic" w:cs="Traditional Arabic" w:hint="cs"/>
          <w:sz w:val="36"/>
          <w:szCs w:val="36"/>
          <w:rtl/>
        </w:rPr>
        <w:t>والنصارى،</w:t>
      </w:r>
      <w:r w:rsidRPr="00CE1FFA">
        <w:rPr>
          <w:rFonts w:ascii="Traditional Arabic" w:cs="Traditional Arabic"/>
          <w:sz w:val="36"/>
          <w:szCs w:val="36"/>
          <w:rtl/>
        </w:rPr>
        <w:t xml:space="preserve"> </w:t>
      </w:r>
      <w:r w:rsidRPr="00CE1FFA">
        <w:rPr>
          <w:rFonts w:ascii="Traditional Arabic" w:cs="Traditional Arabic" w:hint="cs"/>
          <w:sz w:val="36"/>
          <w:szCs w:val="36"/>
          <w:rtl/>
        </w:rPr>
        <w:t>والصابئين</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06"/>
      </w:r>
      <w:r w:rsidRPr="00CE1FFA">
        <w:rPr>
          <w:rFonts w:ascii="Traditional Arabic" w:hAnsi="Traditional Arabic" w:cs="Traditional Arabic" w:hint="cs"/>
          <w:position w:val="12"/>
          <w:sz w:val="36"/>
          <w:szCs w:val="36"/>
          <w:rtl/>
        </w:rPr>
        <w:t>)</w:t>
      </w:r>
    </w:p>
    <w:p w:rsidR="007F407C" w:rsidRPr="00CE1FFA" w:rsidRDefault="007F407C" w:rsidP="007F407C">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يخبر</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طوائف</w:t>
      </w:r>
      <w:r w:rsidRPr="00CE1FFA">
        <w:rPr>
          <w:rFonts w:ascii="Traditional Arabic" w:cs="Traditional Arabic"/>
          <w:sz w:val="36"/>
          <w:szCs w:val="36"/>
          <w:rtl/>
        </w:rPr>
        <w:t xml:space="preserve"> </w:t>
      </w:r>
      <w:r w:rsidRPr="00CE1FFA">
        <w:rPr>
          <w:rFonts w:ascii="Traditional Arabic" w:cs="Traditional Arabic" w:hint="cs"/>
          <w:sz w:val="36"/>
          <w:szCs w:val="36"/>
          <w:rtl/>
        </w:rPr>
        <w:t>أهل</w:t>
      </w:r>
      <w:r w:rsidRPr="00CE1FFA">
        <w:rPr>
          <w:rFonts w:ascii="Traditional Arabic" w:cs="Traditional Arabic"/>
          <w:sz w:val="36"/>
          <w:szCs w:val="36"/>
          <w:rtl/>
        </w:rPr>
        <w:t xml:space="preserve"> </w:t>
      </w:r>
      <w:r w:rsidRPr="00CE1FFA">
        <w:rPr>
          <w:rFonts w:ascii="Traditional Arabic" w:cs="Traditional Arabic" w:hint="cs"/>
          <w:sz w:val="36"/>
          <w:szCs w:val="36"/>
          <w:rtl/>
        </w:rPr>
        <w:t>الأرض،</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الذين</w:t>
      </w:r>
      <w:r w:rsidRPr="00CE1FFA">
        <w:rPr>
          <w:rFonts w:ascii="Traditional Arabic" w:cs="Traditional Arabic"/>
          <w:sz w:val="36"/>
          <w:szCs w:val="36"/>
          <w:rtl/>
        </w:rPr>
        <w:t xml:space="preserve"> </w:t>
      </w:r>
      <w:r w:rsidRPr="00CE1FFA">
        <w:rPr>
          <w:rFonts w:ascii="Traditional Arabic" w:cs="Traditional Arabic" w:hint="cs"/>
          <w:sz w:val="36"/>
          <w:szCs w:val="36"/>
          <w:rtl/>
        </w:rPr>
        <w:t>أوتوا</w:t>
      </w:r>
      <w:r w:rsidRPr="00CE1FFA">
        <w:rPr>
          <w:rFonts w:ascii="Traditional Arabic" w:cs="Traditional Arabic"/>
          <w:sz w:val="36"/>
          <w:szCs w:val="36"/>
          <w:rtl/>
        </w:rPr>
        <w:t xml:space="preserve"> </w:t>
      </w:r>
      <w:r w:rsidRPr="00CE1FFA">
        <w:rPr>
          <w:rFonts w:ascii="Traditional Arabic" w:cs="Traditional Arabic" w:hint="cs"/>
          <w:sz w:val="36"/>
          <w:szCs w:val="36"/>
          <w:rtl/>
        </w:rPr>
        <w:t>الكتاب،</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المؤمنين</w:t>
      </w:r>
      <w:r w:rsidRPr="00CE1FFA">
        <w:rPr>
          <w:rFonts w:ascii="Traditional Arabic" w:cs="Traditional Arabic"/>
          <w:sz w:val="36"/>
          <w:szCs w:val="36"/>
          <w:rtl/>
        </w:rPr>
        <w:t xml:space="preserve"> </w:t>
      </w:r>
      <w:r w:rsidRPr="00CE1FFA">
        <w:rPr>
          <w:rFonts w:ascii="Traditional Arabic" w:cs="Traditional Arabic" w:hint="cs"/>
          <w:sz w:val="36"/>
          <w:szCs w:val="36"/>
          <w:rtl/>
        </w:rPr>
        <w:t>واليهود</w:t>
      </w:r>
      <w:r w:rsidRPr="00CE1FFA">
        <w:rPr>
          <w:rFonts w:ascii="Traditional Arabic" w:cs="Traditional Arabic"/>
          <w:sz w:val="36"/>
          <w:szCs w:val="36"/>
          <w:rtl/>
        </w:rPr>
        <w:t xml:space="preserve"> </w:t>
      </w:r>
      <w:r w:rsidRPr="00CE1FFA">
        <w:rPr>
          <w:rFonts w:ascii="Traditional Arabic" w:cs="Traditional Arabic" w:hint="cs"/>
          <w:sz w:val="36"/>
          <w:szCs w:val="36"/>
          <w:rtl/>
        </w:rPr>
        <w:t>والنصارى</w:t>
      </w:r>
      <w:r w:rsidRPr="00CE1FFA">
        <w:rPr>
          <w:rFonts w:ascii="Traditional Arabic" w:cs="Traditional Arabic"/>
          <w:sz w:val="36"/>
          <w:szCs w:val="36"/>
          <w:rtl/>
        </w:rPr>
        <w:t xml:space="preserve"> </w:t>
      </w:r>
      <w:r w:rsidRPr="00CE1FFA">
        <w:rPr>
          <w:rFonts w:ascii="Traditional Arabic" w:cs="Traditional Arabic" w:hint="cs"/>
          <w:sz w:val="36"/>
          <w:szCs w:val="36"/>
          <w:rtl/>
        </w:rPr>
        <w:t>والصابئين</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07"/>
      </w:r>
      <w:r w:rsidRPr="00CE1FFA">
        <w:rPr>
          <w:rFonts w:ascii="Traditional Arabic" w:hAnsi="Traditional Arabic" w:cs="Traditional Arabic" w:hint="cs"/>
          <w:position w:val="12"/>
          <w:sz w:val="36"/>
          <w:szCs w:val="36"/>
          <w:rtl/>
        </w:rPr>
        <w:t>)</w:t>
      </w:r>
    </w:p>
    <w:p w:rsidR="007F407C" w:rsidRPr="00CE1FFA" w:rsidRDefault="007F407C" w:rsidP="006E2162">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وجاء في كتاب ( البرهان في توجيه متشابه القرآن ): (</w:t>
      </w:r>
      <w:r w:rsidRPr="00CE1FFA">
        <w:rPr>
          <w:rFonts w:ascii="Traditional Arabic" w:cs="Traditional Arabic" w:hint="cs"/>
          <w:sz w:val="36"/>
          <w:szCs w:val="36"/>
          <w:rtl/>
        </w:rPr>
        <w:t xml:space="preserve"> لأَن</w:t>
      </w:r>
      <w:r w:rsidRPr="00CE1FFA">
        <w:rPr>
          <w:rFonts w:ascii="Traditional Arabic" w:cs="Traditional Arabic"/>
          <w:sz w:val="36"/>
          <w:szCs w:val="36"/>
          <w:rtl/>
        </w:rPr>
        <w:t xml:space="preserve"> </w:t>
      </w:r>
      <w:r w:rsidRPr="00CE1FFA">
        <w:rPr>
          <w:rFonts w:ascii="Traditional Arabic" w:cs="Traditional Arabic" w:hint="cs"/>
          <w:sz w:val="36"/>
          <w:szCs w:val="36"/>
          <w:rtl/>
        </w:rPr>
        <w:t>النَّصَارَى</w:t>
      </w:r>
      <w:r w:rsidRPr="00CE1FFA">
        <w:rPr>
          <w:rFonts w:ascii="Traditional Arabic" w:cs="Traditional Arabic"/>
          <w:sz w:val="36"/>
          <w:szCs w:val="36"/>
          <w:rtl/>
        </w:rPr>
        <w:t xml:space="preserve"> </w:t>
      </w:r>
      <w:r w:rsidRPr="00CE1FFA">
        <w:rPr>
          <w:rFonts w:ascii="Traditional Arabic" w:cs="Traditional Arabic" w:hint="cs"/>
          <w:sz w:val="36"/>
          <w:szCs w:val="36"/>
          <w:rtl/>
        </w:rPr>
        <w:t>مقدمون</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الصابئين</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الرُّتْبَة</w:t>
      </w:r>
      <w:r w:rsidRPr="00CE1FFA">
        <w:rPr>
          <w:rFonts w:ascii="Traditional Arabic" w:cs="Traditional Arabic"/>
          <w:sz w:val="36"/>
          <w:szCs w:val="36"/>
          <w:rtl/>
        </w:rPr>
        <w:t xml:space="preserve"> </w:t>
      </w:r>
      <w:r w:rsidRPr="00CE1FFA">
        <w:rPr>
          <w:rFonts w:ascii="Traditional Arabic" w:hAnsi="Traditional Arabic" w:cs="Traditional Arabic" w:hint="cs"/>
          <w:spacing w:val="4"/>
          <w:sz w:val="36"/>
          <w:szCs w:val="36"/>
          <w:rtl/>
        </w:rPr>
        <w:t>لأَنهم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أهـ</w:t>
      </w:r>
      <w:r w:rsidR="006E2162" w:rsidRPr="00CE1FFA">
        <w:rPr>
          <w:rFonts w:ascii="Traditional Arabic" w:hAnsi="Traditional Arabic" w:cs="Traditional Arabic" w:hint="cs"/>
          <w:spacing w:val="4"/>
          <w:sz w:val="36"/>
          <w:szCs w:val="36"/>
          <w:rtl/>
        </w:rPr>
        <w:t>ــــ</w:t>
      </w:r>
      <w:r w:rsidRPr="00CE1FFA">
        <w:rPr>
          <w:rFonts w:ascii="Traditional Arabic" w:hAnsi="Traditional Arabic" w:cs="Traditional Arabic" w:hint="cs"/>
          <w:spacing w:val="4"/>
          <w:sz w:val="36"/>
          <w:szCs w:val="36"/>
          <w:rtl/>
        </w:rPr>
        <w:t>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كتاب</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فَقَدمهُمْ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البَقَرَة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والصابئ</w:t>
      </w:r>
      <w:r w:rsidR="006E2162" w:rsidRPr="00CE1FFA">
        <w:rPr>
          <w:rFonts w:ascii="Traditional Arabic" w:hAnsi="Traditional Arabic" w:cs="Traditional Arabic" w:hint="cs"/>
          <w:spacing w:val="4"/>
          <w:sz w:val="36"/>
          <w:szCs w:val="36"/>
          <w:rtl/>
        </w:rPr>
        <w:t>ــــ</w:t>
      </w:r>
      <w:r w:rsidRPr="00CE1FFA">
        <w:rPr>
          <w:rFonts w:ascii="Traditional Arabic" w:hAnsi="Traditional Arabic" w:cs="Traditional Arabic" w:hint="cs"/>
          <w:spacing w:val="4"/>
          <w:sz w:val="36"/>
          <w:szCs w:val="36"/>
          <w:rtl/>
        </w:rPr>
        <w:t>ون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مقدمـون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على</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النَّصَارَى</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الزَّمَ</w:t>
      </w:r>
      <w:r w:rsidR="006E2162" w:rsidRPr="00CE1FFA">
        <w:rPr>
          <w:rFonts w:ascii="Traditional Arabic" w:hAnsi="Traditional Arabic" w:cs="Traditional Arabic" w:hint="cs"/>
          <w:spacing w:val="4"/>
          <w:sz w:val="36"/>
          <w:szCs w:val="36"/>
          <w:rtl/>
        </w:rPr>
        <w:t>ــــ</w:t>
      </w:r>
      <w:r w:rsidRPr="00CE1FFA">
        <w:rPr>
          <w:rFonts w:ascii="Traditional Arabic" w:hAnsi="Traditional Arabic" w:cs="Traditional Arabic" w:hint="cs"/>
          <w:spacing w:val="4"/>
          <w:sz w:val="36"/>
          <w:szCs w:val="36"/>
          <w:rtl/>
        </w:rPr>
        <w:t>ان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لأَنه</w:t>
      </w:r>
      <w:r w:rsidR="006E2162" w:rsidRPr="00CE1FFA">
        <w:rPr>
          <w:rFonts w:ascii="Traditional Arabic" w:hAnsi="Traditional Arabic" w:cs="Traditional Arabic" w:hint="cs"/>
          <w:spacing w:val="4"/>
          <w:sz w:val="36"/>
          <w:szCs w:val="36"/>
          <w:rtl/>
        </w:rPr>
        <w:t>ــــ</w:t>
      </w:r>
      <w:r w:rsidRPr="00CE1FFA">
        <w:rPr>
          <w:rFonts w:ascii="Traditional Arabic" w:hAnsi="Traditional Arabic" w:cs="Traditional Arabic" w:hint="cs"/>
          <w:spacing w:val="4"/>
          <w:sz w:val="36"/>
          <w:szCs w:val="36"/>
          <w:rtl/>
        </w:rPr>
        <w:t>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كَانُوا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قبله</w:t>
      </w:r>
      <w:r w:rsidR="006E2162" w:rsidRPr="00CE1FFA">
        <w:rPr>
          <w:rFonts w:ascii="Traditional Arabic" w:hAnsi="Traditional Arabic" w:cs="Traditional Arabic" w:hint="cs"/>
          <w:spacing w:val="4"/>
          <w:sz w:val="36"/>
          <w:szCs w:val="36"/>
          <w:rtl/>
        </w:rPr>
        <w:t>ـ</w:t>
      </w:r>
      <w:r w:rsidRPr="00CE1FFA">
        <w:rPr>
          <w:rFonts w:ascii="Traditional Arabic" w:hAnsi="Traditional Arabic" w:cs="Traditional Arabic" w:hint="cs"/>
          <w:spacing w:val="4"/>
          <w:sz w:val="36"/>
          <w:szCs w:val="36"/>
          <w:rtl/>
        </w:rPr>
        <w:t>م</w:t>
      </w:r>
      <w:r w:rsidRPr="00CE1FFA">
        <w:rPr>
          <w:rFonts w:ascii="Traditional Arabic" w:hAnsi="Traditional Arabic" w:cs="Traditional Arabic"/>
          <w:spacing w:val="4"/>
          <w:sz w:val="36"/>
          <w:szCs w:val="36"/>
          <w:rtl/>
        </w:rPr>
        <w:t xml:space="preserve"> </w:t>
      </w:r>
    </w:p>
    <w:p w:rsidR="007F407C" w:rsidRPr="00CE1FFA" w:rsidRDefault="007F407C" w:rsidP="007F407C">
      <w:pPr>
        <w:spacing w:after="0" w:line="240" w:lineRule="auto"/>
        <w:jc w:val="both"/>
        <w:rPr>
          <w:rFonts w:ascii="Traditional Arabic" w:hAnsi="Traditional Arabic" w:cs="Traditional Arabic"/>
          <w:sz w:val="36"/>
          <w:szCs w:val="36"/>
          <w:rtl/>
        </w:rPr>
      </w:pPr>
      <w:r w:rsidRPr="00CE1FFA">
        <w:rPr>
          <w:rFonts w:ascii="Traditional Arabic" w:cs="Traditional Arabic" w:hint="cs"/>
          <w:sz w:val="36"/>
          <w:szCs w:val="36"/>
          <w:rtl/>
        </w:rPr>
        <w:t>فَقَدّمهُمْ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الحج</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08"/>
      </w:r>
      <w:r w:rsidRPr="00CE1FFA">
        <w:rPr>
          <w:rFonts w:ascii="Traditional Arabic" w:hAnsi="Traditional Arabic" w:cs="Traditional Arabic" w:hint="cs"/>
          <w:position w:val="12"/>
          <w:sz w:val="36"/>
          <w:szCs w:val="36"/>
          <w:rtl/>
        </w:rPr>
        <w:t>)</w:t>
      </w:r>
    </w:p>
    <w:p w:rsidR="007F407C" w:rsidRPr="00CE1FFA" w:rsidRDefault="007F407C" w:rsidP="007F407C">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7F407C" w:rsidRPr="00CE1FFA" w:rsidRDefault="007F407C" w:rsidP="006E2162">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تقدم فيها ذكر النصارى، وذلك حسب ترتيب الكتب السماوية في المنزلة، فالنصارى أعظم رتبة من الصا</w:t>
      </w:r>
      <w:r w:rsidR="0049135A" w:rsidRPr="00CE1FFA">
        <w:rPr>
          <w:rFonts w:ascii="Traditional Arabic" w:hAnsi="Traditional Arabic" w:cs="Traditional Arabic" w:hint="cs"/>
          <w:sz w:val="36"/>
          <w:szCs w:val="36"/>
          <w:rtl/>
        </w:rPr>
        <w:t>بئة، وذلك لأنهم أهل كتاب، والصا</w:t>
      </w:r>
      <w:r w:rsidRPr="00CE1FFA">
        <w:rPr>
          <w:rFonts w:ascii="Traditional Arabic" w:hAnsi="Traditional Arabic" w:cs="Traditional Arabic" w:hint="cs"/>
          <w:sz w:val="36"/>
          <w:szCs w:val="36"/>
          <w:rtl/>
        </w:rPr>
        <w:t>ب</w:t>
      </w:r>
      <w:r w:rsidR="0049135A" w:rsidRPr="00CE1FFA">
        <w:rPr>
          <w:rFonts w:ascii="Traditional Arabic" w:hAnsi="Traditional Arabic" w:cs="Traditional Arabic" w:hint="cs"/>
          <w:sz w:val="36"/>
          <w:szCs w:val="36"/>
          <w:rtl/>
        </w:rPr>
        <w:t>ئ</w:t>
      </w:r>
      <w:r w:rsidRPr="00CE1FFA">
        <w:rPr>
          <w:rFonts w:ascii="Traditional Arabic" w:hAnsi="Traditional Arabic" w:cs="Traditional Arabic" w:hint="cs"/>
          <w:sz w:val="36"/>
          <w:szCs w:val="36"/>
          <w:rtl/>
        </w:rPr>
        <w:t>ة كما ورد عند بعضهم أنهم جزء منهم، أو تبع لهم، والآيات حسب السياق تحدثت عن قصة سيدنا موسى عليه السلام مع اليهود، وبالتالي تلاءم سياق الآيات مع مجرى الأحداث والقصص من حيث الترتيب الذي يتلاءم مع المنزلة والرتبة، وبال</w:t>
      </w:r>
      <w:r w:rsidR="0049135A" w:rsidRPr="00CE1FFA">
        <w:rPr>
          <w:rFonts w:ascii="Traditional Arabic" w:hAnsi="Traditional Arabic" w:cs="Traditional Arabic" w:hint="cs"/>
          <w:sz w:val="36"/>
          <w:szCs w:val="36"/>
          <w:rtl/>
        </w:rPr>
        <w:t>تالي تناسب ذكر الصا</w:t>
      </w:r>
      <w:r w:rsidRPr="00CE1FFA">
        <w:rPr>
          <w:rFonts w:ascii="Traditional Arabic" w:hAnsi="Traditional Arabic" w:cs="Traditional Arabic" w:hint="cs"/>
          <w:sz w:val="36"/>
          <w:szCs w:val="36"/>
          <w:rtl/>
        </w:rPr>
        <w:t>ب</w:t>
      </w:r>
      <w:r w:rsidR="0049135A" w:rsidRPr="00CE1FFA">
        <w:rPr>
          <w:rFonts w:ascii="Traditional Arabic" w:hAnsi="Traditional Arabic" w:cs="Traditional Arabic" w:hint="cs"/>
          <w:sz w:val="36"/>
          <w:szCs w:val="36"/>
          <w:rtl/>
        </w:rPr>
        <w:t>ئ</w:t>
      </w:r>
      <w:r w:rsidRPr="00CE1FFA">
        <w:rPr>
          <w:rFonts w:ascii="Traditional Arabic" w:hAnsi="Traditional Arabic" w:cs="Traditional Arabic" w:hint="cs"/>
          <w:sz w:val="36"/>
          <w:szCs w:val="36"/>
          <w:rtl/>
        </w:rPr>
        <w:t>ة بعد النصارى باعتبار هذا الفارق بينهما والله أعلم.</w:t>
      </w:r>
    </w:p>
    <w:p w:rsidR="007F407C" w:rsidRPr="00CE1FFA" w:rsidRDefault="007F407C" w:rsidP="006E2162">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تأخر فيها ذكر النصارى، وذلك حسب ترتيبهم الزمني بين سائر الأقوام والملل، فهم آخر الأقوام قبل قوم سيدنا محمد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وسياق الآيات يتوافق مع ذلك، فهي تتحدث عن أحوال الناس وشؤونهم مع عبادة الله وحده، فكان النصارى من ضمن هؤلاء الناس والأقوام الذين بلغتهم الرسالات، وهم متأخرون زمناً، فتناسب ذكرهم بعد الصابئة والله أعلم.</w:t>
      </w:r>
    </w:p>
    <w:p w:rsidR="007F407C" w:rsidRDefault="007F407C" w:rsidP="003B2E3A">
      <w:pPr>
        <w:spacing w:after="0" w:line="600" w:lineRule="exact"/>
        <w:ind w:firstLine="289"/>
        <w:rPr>
          <w:rFonts w:ascii="Traditional Arabic" w:hAnsi="Traditional Arabic" w:cs="Traditional Arabic"/>
          <w:sz w:val="36"/>
          <w:szCs w:val="36"/>
          <w:rtl/>
        </w:rPr>
      </w:pPr>
    </w:p>
    <w:p w:rsidR="00537D7C" w:rsidRDefault="00537D7C" w:rsidP="003B2E3A">
      <w:pPr>
        <w:spacing w:after="0" w:line="600" w:lineRule="exact"/>
        <w:ind w:firstLine="289"/>
        <w:rPr>
          <w:rFonts w:ascii="Traditional Arabic" w:hAnsi="Traditional Arabic" w:cs="Traditional Arabic"/>
          <w:sz w:val="36"/>
          <w:szCs w:val="36"/>
          <w:rtl/>
        </w:rPr>
      </w:pPr>
    </w:p>
    <w:p w:rsidR="00537D7C" w:rsidRDefault="00537D7C" w:rsidP="003B2E3A">
      <w:pPr>
        <w:spacing w:after="0" w:line="600" w:lineRule="exact"/>
        <w:ind w:firstLine="289"/>
        <w:rPr>
          <w:rFonts w:ascii="Traditional Arabic" w:hAnsi="Traditional Arabic" w:cs="Traditional Arabic"/>
          <w:sz w:val="36"/>
          <w:szCs w:val="36"/>
          <w:rtl/>
        </w:rPr>
      </w:pPr>
    </w:p>
    <w:p w:rsidR="00537D7C" w:rsidRDefault="00537D7C" w:rsidP="003B2E3A">
      <w:pPr>
        <w:spacing w:after="0" w:line="600" w:lineRule="exact"/>
        <w:ind w:firstLine="289"/>
        <w:rPr>
          <w:rFonts w:ascii="Traditional Arabic" w:hAnsi="Traditional Arabic" w:cs="Traditional Arabic"/>
          <w:sz w:val="36"/>
          <w:szCs w:val="36"/>
          <w:rtl/>
        </w:rPr>
      </w:pPr>
    </w:p>
    <w:p w:rsidR="00537D7C" w:rsidRDefault="00537D7C" w:rsidP="003B2E3A">
      <w:pPr>
        <w:spacing w:after="0" w:line="600" w:lineRule="exact"/>
        <w:ind w:firstLine="289"/>
        <w:rPr>
          <w:rFonts w:ascii="Traditional Arabic" w:hAnsi="Traditional Arabic" w:cs="Traditional Arabic"/>
          <w:sz w:val="36"/>
          <w:szCs w:val="36"/>
          <w:rtl/>
        </w:rPr>
      </w:pPr>
    </w:p>
    <w:p w:rsidR="00537D7C" w:rsidRPr="00CE1FFA" w:rsidRDefault="00537D7C" w:rsidP="003B2E3A">
      <w:pPr>
        <w:spacing w:after="0" w:line="600" w:lineRule="exact"/>
        <w:ind w:firstLine="289"/>
        <w:rPr>
          <w:rFonts w:ascii="Traditional Arabic" w:hAnsi="Traditional Arabic" w:cs="Traditional Arabic"/>
          <w:sz w:val="36"/>
          <w:szCs w:val="36"/>
          <w:rtl/>
        </w:rPr>
      </w:pPr>
    </w:p>
    <w:p w:rsidR="003C3162" w:rsidRPr="00537D7C" w:rsidRDefault="003C3162" w:rsidP="00537D7C">
      <w:pPr>
        <w:spacing w:after="0"/>
        <w:rPr>
          <w:rFonts w:ascii="Traditional Arabic" w:hAnsi="Traditional Arabic" w:cs="Traditional Arabic"/>
          <w:b/>
          <w:bCs/>
          <w:sz w:val="36"/>
          <w:szCs w:val="36"/>
          <w:rtl/>
        </w:rPr>
      </w:pPr>
      <w:r w:rsidRPr="00537D7C">
        <w:rPr>
          <w:rFonts w:ascii="Traditional Arabic" w:hAnsi="Traditional Arabic" w:cs="Traditional Arabic" w:hint="cs"/>
          <w:b/>
          <w:bCs/>
          <w:sz w:val="36"/>
          <w:szCs w:val="36"/>
          <w:rtl/>
        </w:rPr>
        <w:t>(المثال ال</w:t>
      </w:r>
      <w:r w:rsidR="003B2E3A" w:rsidRPr="00537D7C">
        <w:rPr>
          <w:rFonts w:ascii="Traditional Arabic" w:hAnsi="Traditional Arabic" w:cs="Traditional Arabic" w:hint="cs"/>
          <w:b/>
          <w:bCs/>
          <w:sz w:val="36"/>
          <w:szCs w:val="36"/>
          <w:rtl/>
        </w:rPr>
        <w:t>ثالث</w:t>
      </w:r>
      <w:r w:rsidRPr="00537D7C">
        <w:rPr>
          <w:rFonts w:ascii="Traditional Arabic" w:hAnsi="Traditional Arabic" w:cs="Traditional Arabic" w:hint="cs"/>
          <w:b/>
          <w:bCs/>
          <w:sz w:val="36"/>
          <w:szCs w:val="36"/>
          <w:rtl/>
        </w:rPr>
        <w:t>) : [ الخوف والجوع ــ الجوع والخوف ]</w:t>
      </w:r>
    </w:p>
    <w:p w:rsidR="003C3162" w:rsidRPr="00CE1FFA" w:rsidRDefault="003C3162" w:rsidP="003B2E3A">
      <w:pPr>
        <w:spacing w:after="0" w:line="600" w:lineRule="exact"/>
        <w:ind w:firstLine="289"/>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24" w:hAnsi="QCF_P024" w:cs="QCF_P024"/>
          <w:sz w:val="36"/>
          <w:szCs w:val="36"/>
          <w:rtl/>
        </w:rPr>
        <w:t xml:space="preserve">ﭠ  ﭡ  ﭢ  </w:t>
      </w:r>
      <w:r w:rsidRPr="00CE1FFA">
        <w:rPr>
          <w:rFonts w:ascii="QCF_P024" w:hAnsi="QCF_P024" w:cs="QCF_P024"/>
          <w:sz w:val="36"/>
          <w:szCs w:val="36"/>
          <w:u w:val="single"/>
          <w:rtl/>
        </w:rPr>
        <w:t xml:space="preserve">ﭣ  ﭤ </w:t>
      </w:r>
      <w:r w:rsidRPr="00CE1FFA">
        <w:rPr>
          <w:rFonts w:ascii="QCF_P024" w:hAnsi="QCF_P024" w:cs="QCF_P024"/>
          <w:sz w:val="36"/>
          <w:szCs w:val="36"/>
          <w:rtl/>
        </w:rPr>
        <w:t xml:space="preserve">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09"/>
      </w:r>
      <w:r w:rsidRPr="00CE1FFA">
        <w:rPr>
          <w:rFonts w:ascii="QCF_BSML" w:hAnsi="QCF_BSML" w:cs="Traditional Arabic" w:hint="cs"/>
          <w:position w:val="12"/>
          <w:sz w:val="36"/>
          <w:szCs w:val="36"/>
          <w:rtl/>
        </w:rPr>
        <w:t>)</w:t>
      </w:r>
    </w:p>
    <w:p w:rsidR="003C3162" w:rsidRPr="00CE1FFA" w:rsidRDefault="003C3162" w:rsidP="003B2E3A">
      <w:pPr>
        <w:spacing w:after="0" w:line="600" w:lineRule="exact"/>
        <w:ind w:firstLine="289"/>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280" w:hAnsi="QCF_P280" w:cs="QCF_P280"/>
          <w:sz w:val="36"/>
          <w:szCs w:val="36"/>
          <w:rtl/>
        </w:rPr>
        <w:t xml:space="preserve">ﭲ  ﭳ  ﭴ      </w:t>
      </w:r>
      <w:r w:rsidRPr="00CE1FFA">
        <w:rPr>
          <w:rFonts w:ascii="QCF_P280" w:hAnsi="QCF_P280" w:cs="QCF_P280"/>
          <w:sz w:val="36"/>
          <w:szCs w:val="36"/>
          <w:u w:val="single"/>
          <w:rtl/>
        </w:rPr>
        <w:t>ﭵ  ﭶ</w:t>
      </w:r>
      <w:r w:rsidRPr="00CE1FFA">
        <w:rPr>
          <w:rFonts w:ascii="QCF_P280" w:hAnsi="QCF_P280" w:cs="QCF_P280"/>
          <w:sz w:val="36"/>
          <w:szCs w:val="36"/>
          <w:rtl/>
        </w:rPr>
        <w:t xml:space="preserve">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610"/>
      </w:r>
      <w:r w:rsidRPr="00CE1FFA">
        <w:rPr>
          <w:rFonts w:ascii="QCF_BSML" w:hAnsi="QCF_BSML" w:cs="Traditional Arabic" w:hint="cs"/>
          <w:position w:val="12"/>
          <w:sz w:val="36"/>
          <w:szCs w:val="36"/>
          <w:rtl/>
        </w:rPr>
        <w:t>)</w:t>
      </w:r>
    </w:p>
    <w:p w:rsidR="003C3162" w:rsidRPr="00CE1FFA" w:rsidRDefault="003C3162" w:rsidP="003B2E3A">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rPr>
        <w:t xml:space="preserve"> فأخبر</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الآية</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سيبتلي</w:t>
      </w:r>
      <w:r w:rsidRPr="00CE1FFA">
        <w:rPr>
          <w:rFonts w:ascii="Traditional Arabic" w:cs="Traditional Arabic"/>
          <w:sz w:val="36"/>
          <w:szCs w:val="36"/>
          <w:rtl/>
        </w:rPr>
        <w:t xml:space="preserve"> </w:t>
      </w:r>
      <w:r w:rsidRPr="00CE1FFA">
        <w:rPr>
          <w:rFonts w:ascii="Traditional Arabic" w:cs="Traditional Arabic" w:hint="cs"/>
          <w:sz w:val="36"/>
          <w:szCs w:val="36"/>
          <w:rtl/>
        </w:rPr>
        <w:t>عباده</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بِشَيْءٍ</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الخَوْفِ </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الأعداء</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وَالجُوعِ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بشيء</w:t>
      </w:r>
      <w:r w:rsidRPr="00CE1FFA">
        <w:rPr>
          <w:rFonts w:ascii="Traditional Arabic" w:cs="Traditional Arabic"/>
          <w:sz w:val="36"/>
          <w:szCs w:val="36"/>
          <w:rtl/>
        </w:rPr>
        <w:t xml:space="preserve"> </w:t>
      </w:r>
      <w:r w:rsidRPr="00CE1FFA">
        <w:rPr>
          <w:rFonts w:ascii="Traditional Arabic" w:cs="Traditional Arabic" w:hint="cs"/>
          <w:sz w:val="36"/>
          <w:szCs w:val="36"/>
          <w:rtl/>
        </w:rPr>
        <w:t>يسير</w:t>
      </w:r>
      <w:r w:rsidRPr="00CE1FFA">
        <w:rPr>
          <w:rFonts w:ascii="Traditional Arabic" w:cs="Traditional Arabic"/>
          <w:sz w:val="36"/>
          <w:szCs w:val="36"/>
          <w:rtl/>
        </w:rPr>
        <w:t xml:space="preserve"> </w:t>
      </w:r>
      <w:r w:rsidRPr="00CE1FFA">
        <w:rPr>
          <w:rFonts w:ascii="Traditional Arabic" w:cs="Traditional Arabic" w:hint="cs"/>
          <w:sz w:val="36"/>
          <w:szCs w:val="36"/>
          <w:rtl/>
        </w:rPr>
        <w:t>منهما؛</w:t>
      </w:r>
      <w:r w:rsidRPr="00CE1FFA">
        <w:rPr>
          <w:rFonts w:ascii="Traditional Arabic" w:cs="Traditional Arabic"/>
          <w:sz w:val="36"/>
          <w:szCs w:val="36"/>
          <w:rtl/>
        </w:rPr>
        <w:t xml:space="preserve"> </w:t>
      </w:r>
      <w:r w:rsidRPr="00CE1FFA">
        <w:rPr>
          <w:rFonts w:ascii="Traditional Arabic" w:cs="Traditional Arabic" w:hint="cs"/>
          <w:sz w:val="36"/>
          <w:szCs w:val="36"/>
          <w:rtl/>
        </w:rPr>
        <w:t>لأنه</w:t>
      </w:r>
      <w:r w:rsidRPr="00CE1FFA">
        <w:rPr>
          <w:rFonts w:ascii="Traditional Arabic" w:cs="Traditional Arabic"/>
          <w:sz w:val="36"/>
          <w:szCs w:val="36"/>
          <w:rtl/>
        </w:rPr>
        <w:t xml:space="preserve"> </w:t>
      </w:r>
      <w:r w:rsidRPr="00CE1FFA">
        <w:rPr>
          <w:rFonts w:ascii="Traditional Arabic" w:cs="Traditional Arabic" w:hint="cs"/>
          <w:sz w:val="36"/>
          <w:szCs w:val="36"/>
          <w:rtl/>
        </w:rPr>
        <w:t>لو</w:t>
      </w:r>
      <w:r w:rsidRPr="00CE1FFA">
        <w:rPr>
          <w:rFonts w:ascii="Traditional Arabic" w:cs="Traditional Arabic"/>
          <w:sz w:val="36"/>
          <w:szCs w:val="36"/>
          <w:rtl/>
        </w:rPr>
        <w:t xml:space="preserve"> </w:t>
      </w:r>
      <w:r w:rsidRPr="00CE1FFA">
        <w:rPr>
          <w:rFonts w:ascii="Traditional Arabic" w:cs="Traditional Arabic" w:hint="cs"/>
          <w:sz w:val="36"/>
          <w:szCs w:val="36"/>
          <w:rtl/>
        </w:rPr>
        <w:t>ابتلاهم</w:t>
      </w:r>
      <w:r w:rsidRPr="00CE1FFA">
        <w:rPr>
          <w:rFonts w:ascii="Traditional Arabic" w:cs="Traditional Arabic"/>
          <w:sz w:val="36"/>
          <w:szCs w:val="36"/>
          <w:rtl/>
        </w:rPr>
        <w:t xml:space="preserve"> </w:t>
      </w:r>
      <w:r w:rsidRPr="00CE1FFA">
        <w:rPr>
          <w:rFonts w:ascii="Traditional Arabic" w:cs="Traditional Arabic" w:hint="cs"/>
          <w:sz w:val="36"/>
          <w:szCs w:val="36"/>
          <w:rtl/>
        </w:rPr>
        <w:t>بالخوف</w:t>
      </w:r>
      <w:r w:rsidRPr="00CE1FFA">
        <w:rPr>
          <w:rFonts w:ascii="Traditional Arabic" w:cs="Traditional Arabic"/>
          <w:sz w:val="36"/>
          <w:szCs w:val="36"/>
          <w:rtl/>
        </w:rPr>
        <w:t xml:space="preserve"> </w:t>
      </w:r>
      <w:r w:rsidRPr="00CE1FFA">
        <w:rPr>
          <w:rFonts w:ascii="Traditional Arabic" w:cs="Traditional Arabic" w:hint="cs"/>
          <w:sz w:val="36"/>
          <w:szCs w:val="36"/>
          <w:rtl/>
        </w:rPr>
        <w:t>كله،</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الجوع،</w:t>
      </w:r>
      <w:r w:rsidRPr="00CE1FFA">
        <w:rPr>
          <w:rFonts w:ascii="Traditional Arabic" w:cs="Traditional Arabic"/>
          <w:sz w:val="36"/>
          <w:szCs w:val="36"/>
          <w:rtl/>
        </w:rPr>
        <w:t xml:space="preserve"> </w:t>
      </w:r>
      <w:r w:rsidRPr="00CE1FFA">
        <w:rPr>
          <w:rFonts w:ascii="Traditional Arabic" w:cs="Traditional Arabic" w:hint="cs"/>
          <w:sz w:val="36"/>
          <w:szCs w:val="36"/>
          <w:rtl/>
        </w:rPr>
        <w:t>لهلكوا،</w:t>
      </w:r>
      <w:r w:rsidRPr="00CE1FFA">
        <w:rPr>
          <w:rFonts w:ascii="Traditional Arabic" w:cs="Traditional Arabic"/>
          <w:sz w:val="36"/>
          <w:szCs w:val="36"/>
          <w:rtl/>
        </w:rPr>
        <w:t xml:space="preserve"> </w:t>
      </w:r>
      <w:r w:rsidRPr="00CE1FFA">
        <w:rPr>
          <w:rFonts w:ascii="Traditional Arabic" w:cs="Traditional Arabic" w:hint="cs"/>
          <w:sz w:val="36"/>
          <w:szCs w:val="36"/>
          <w:rtl/>
        </w:rPr>
        <w:t>والمحن</w:t>
      </w:r>
      <w:r w:rsidRPr="00CE1FFA">
        <w:rPr>
          <w:rFonts w:ascii="Traditional Arabic" w:cs="Traditional Arabic"/>
          <w:sz w:val="36"/>
          <w:szCs w:val="36"/>
          <w:rtl/>
        </w:rPr>
        <w:t xml:space="preserve"> </w:t>
      </w:r>
      <w:r w:rsidRPr="00CE1FFA">
        <w:rPr>
          <w:rFonts w:ascii="Traditional Arabic" w:cs="Traditional Arabic" w:hint="cs"/>
          <w:sz w:val="36"/>
          <w:szCs w:val="36"/>
          <w:rtl/>
        </w:rPr>
        <w:t>تمحص</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تهلك</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11"/>
      </w:r>
      <w:r w:rsidRPr="00CE1FFA">
        <w:rPr>
          <w:rFonts w:ascii="Traditional Arabic" w:hAnsi="Traditional Arabic" w:cs="Traditional Arabic" w:hint="cs"/>
          <w:position w:val="12"/>
          <w:sz w:val="36"/>
          <w:szCs w:val="36"/>
          <w:rtl/>
        </w:rPr>
        <w:t>)</w:t>
      </w:r>
    </w:p>
    <w:p w:rsidR="003C3162" w:rsidRPr="00CE1FFA" w:rsidRDefault="003C3162" w:rsidP="003C3162">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وألبسهم</w:t>
      </w:r>
      <w:r w:rsidRPr="00CE1FFA">
        <w:rPr>
          <w:rFonts w:ascii="Traditional Arabic" w:cs="Traditional Arabic"/>
          <w:sz w:val="36"/>
          <w:szCs w:val="36"/>
          <w:rtl/>
        </w:rPr>
        <w:t xml:space="preserve"> </w:t>
      </w:r>
      <w:r w:rsidRPr="00CE1FFA">
        <w:rPr>
          <w:rFonts w:ascii="Traditional Arabic" w:cs="Traditional Arabic" w:hint="cs"/>
          <w:sz w:val="36"/>
          <w:szCs w:val="36"/>
          <w:rtl/>
        </w:rPr>
        <w:t>لباس</w:t>
      </w:r>
      <w:r w:rsidRPr="00CE1FFA">
        <w:rPr>
          <w:rFonts w:ascii="Traditional Arabic" w:cs="Traditional Arabic"/>
          <w:sz w:val="36"/>
          <w:szCs w:val="36"/>
          <w:rtl/>
        </w:rPr>
        <w:t xml:space="preserve"> </w:t>
      </w:r>
      <w:r w:rsidRPr="00CE1FFA">
        <w:rPr>
          <w:rFonts w:ascii="Traditional Arabic" w:cs="Traditional Arabic" w:hint="cs"/>
          <w:sz w:val="36"/>
          <w:szCs w:val="36"/>
          <w:rtl/>
        </w:rPr>
        <w:t>الجوع</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ضد</w:t>
      </w:r>
      <w:r w:rsidRPr="00CE1FFA">
        <w:rPr>
          <w:rFonts w:ascii="Traditional Arabic" w:cs="Traditional Arabic"/>
          <w:sz w:val="36"/>
          <w:szCs w:val="36"/>
          <w:rtl/>
        </w:rPr>
        <w:t xml:space="preserve"> </w:t>
      </w:r>
      <w:r w:rsidRPr="00CE1FFA">
        <w:rPr>
          <w:rFonts w:ascii="Traditional Arabic" w:cs="Traditional Arabic" w:hint="cs"/>
          <w:sz w:val="36"/>
          <w:szCs w:val="36"/>
          <w:rtl/>
        </w:rPr>
        <w:t>الرغد،</w:t>
      </w:r>
      <w:r w:rsidRPr="00CE1FFA">
        <w:rPr>
          <w:rFonts w:ascii="Traditional Arabic" w:cs="Traditional Arabic"/>
          <w:sz w:val="36"/>
          <w:szCs w:val="36"/>
          <w:rtl/>
        </w:rPr>
        <w:t xml:space="preserve"> </w:t>
      </w:r>
      <w:r w:rsidRPr="00CE1FFA">
        <w:rPr>
          <w:rFonts w:ascii="Traditional Arabic" w:cs="Traditional Arabic" w:hint="cs"/>
          <w:sz w:val="36"/>
          <w:szCs w:val="36"/>
          <w:rtl/>
        </w:rPr>
        <w:t>والخوف</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ضد</w:t>
      </w:r>
      <w:r w:rsidRPr="00CE1FFA">
        <w:rPr>
          <w:rFonts w:ascii="Traditional Arabic" w:cs="Traditional Arabic"/>
          <w:sz w:val="36"/>
          <w:szCs w:val="36"/>
          <w:rtl/>
        </w:rPr>
        <w:t xml:space="preserve"> </w:t>
      </w:r>
      <w:r w:rsidRPr="00CE1FFA">
        <w:rPr>
          <w:rFonts w:ascii="Traditional Arabic" w:cs="Traditional Arabic" w:hint="cs"/>
          <w:sz w:val="36"/>
          <w:szCs w:val="36"/>
          <w:rtl/>
        </w:rPr>
        <w:t>الأمن.</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12"/>
      </w:r>
      <w:r w:rsidRPr="00CE1FFA">
        <w:rPr>
          <w:rFonts w:ascii="Traditional Arabic" w:hAnsi="Traditional Arabic" w:cs="Traditional Arabic" w:hint="cs"/>
          <w:position w:val="12"/>
          <w:sz w:val="36"/>
          <w:szCs w:val="36"/>
          <w:rtl/>
        </w:rPr>
        <w:t>)</w:t>
      </w:r>
    </w:p>
    <w:p w:rsidR="003C3162" w:rsidRPr="00CE1FFA" w:rsidRDefault="003C3162" w:rsidP="00F575C6">
      <w:pPr>
        <w:spacing w:after="0" w:line="240" w:lineRule="auto"/>
        <w:ind w:firstLine="289"/>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 xml:space="preserve">ومن خلال بحثي في بقية كتب التفسير، فإني لم أصل إلى تفسير يميز بين تقديم الجوع تارة، وتقديم الخوف تارة، وسر مجيئها تارة بشكل وتارة أخرى بالشكل الآخر، </w:t>
      </w:r>
      <w:r w:rsidRPr="00CE1FFA">
        <w:rPr>
          <w:rFonts w:ascii="Traditional Arabic" w:hAnsi="Traditional Arabic" w:cs="Traditional Arabic" w:hint="cs"/>
          <w:b/>
          <w:bCs/>
          <w:spacing w:val="4"/>
          <w:sz w:val="36"/>
          <w:szCs w:val="36"/>
          <w:rtl/>
        </w:rPr>
        <w:t>فأقول وبالله التوفيق ومنه السداد:</w:t>
      </w:r>
    </w:p>
    <w:p w:rsidR="003C3162" w:rsidRPr="00CE1FFA" w:rsidRDefault="003C3162" w:rsidP="00F575C6">
      <w:pPr>
        <w:spacing w:after="0" w:line="24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تقدم فيها ذكر الخوف على الجوع، وذلك متناسب مع سياق الآيات، لأن الحديث في مجمله عن القتال ولقاء العدو، وفي هذا المقام يتغلب جانب الخوف على جانب الجوع، فكان التقديم للخوف في مكانه المتوافق مع سياق الآيات والله أعلم بمراده.</w:t>
      </w:r>
    </w:p>
    <w:p w:rsidR="003C3162" w:rsidRPr="00CE1FFA" w:rsidRDefault="003C3162" w:rsidP="00F575C6">
      <w:pPr>
        <w:spacing w:after="0" w:line="24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تقدم فيها ذكر الجوع على الخوف، وهذا التقديم هنا أيضاً متوافق مع سياق الآيات، فالحديث في مجمله عن الرزق، وحال من لم يشكروا الرزق والنعم التي أنعم الله عليهم بها، وهنا جاء الموضع مقابل رغد العيش والرزق الواسع، فكان تقديم الجوع في مكانه المتوائم تماماً مع سياق الآيات والله أعلم بمراده.</w:t>
      </w:r>
    </w:p>
    <w:p w:rsidR="003C3162" w:rsidRPr="00CE1FFA" w:rsidRDefault="003C3162" w:rsidP="003C3162">
      <w:pPr>
        <w:spacing w:after="0" w:line="240" w:lineRule="auto"/>
        <w:ind w:firstLine="288"/>
        <w:rPr>
          <w:rFonts w:ascii="Traditional Arabic" w:hAnsi="Traditional Arabic" w:cs="Traditional Arabic"/>
          <w:sz w:val="36"/>
          <w:szCs w:val="36"/>
          <w:rtl/>
        </w:rPr>
      </w:pPr>
    </w:p>
    <w:p w:rsidR="003C3162" w:rsidRPr="00CE1FFA" w:rsidRDefault="003B2E3A" w:rsidP="00537D7C">
      <w:pPr>
        <w:spacing w:after="0"/>
        <w:rPr>
          <w:rFonts w:ascii="Traditional Arabic" w:hAnsi="Traditional Arabic" w:cs="Traditional Arabic"/>
          <w:b/>
          <w:bCs/>
          <w:sz w:val="36"/>
          <w:szCs w:val="36"/>
          <w:rtl/>
        </w:rPr>
      </w:pPr>
      <w:r w:rsidRPr="00537D7C">
        <w:rPr>
          <w:rFonts w:ascii="Traditional Arabic" w:hAnsi="Traditional Arabic" w:cs="Traditional Arabic" w:hint="cs"/>
          <w:b/>
          <w:bCs/>
          <w:sz w:val="36"/>
          <w:szCs w:val="36"/>
          <w:rtl/>
        </w:rPr>
        <w:t>(المثال الر</w:t>
      </w:r>
      <w:r w:rsidR="003C3162" w:rsidRPr="00537D7C">
        <w:rPr>
          <w:rFonts w:ascii="Traditional Arabic" w:hAnsi="Traditional Arabic" w:cs="Traditional Arabic" w:hint="cs"/>
          <w:b/>
          <w:bCs/>
          <w:sz w:val="36"/>
          <w:szCs w:val="36"/>
          <w:rtl/>
        </w:rPr>
        <w:t>ابع) [ به لغير الله ــ لغير الله به ]</w:t>
      </w:r>
      <w:r w:rsidR="003C3162" w:rsidRPr="00CE1FFA">
        <w:rPr>
          <w:rFonts w:ascii="Traditional Arabic" w:hAnsi="Traditional Arabic" w:cs="Traditional Arabic" w:hint="cs"/>
          <w:b/>
          <w:bCs/>
          <w:sz w:val="36"/>
          <w:szCs w:val="36"/>
          <w:rtl/>
        </w:rPr>
        <w:t xml:space="preserve"> </w:t>
      </w:r>
    </w:p>
    <w:p w:rsidR="003C3162" w:rsidRPr="00CE1FFA" w:rsidRDefault="003C3162" w:rsidP="00A85B16">
      <w:pPr>
        <w:spacing w:after="0" w:line="64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026" w:eastAsia="Times New Roman" w:hAnsi="QCF_P026" w:cs="QCF_P026"/>
          <w:sz w:val="36"/>
          <w:szCs w:val="36"/>
          <w:rtl/>
        </w:rPr>
        <w:t xml:space="preserve">ﮓ  ﮔ  </w:t>
      </w:r>
      <w:r w:rsidRPr="00CE1FFA">
        <w:rPr>
          <w:rFonts w:ascii="QCF_P026" w:eastAsia="Times New Roman" w:hAnsi="QCF_P026" w:cs="QCF_P026"/>
          <w:sz w:val="36"/>
          <w:szCs w:val="36"/>
          <w:u w:val="single"/>
          <w:rtl/>
        </w:rPr>
        <w:t>ﮕ    ﮖ  ﮗ</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613"/>
      </w:r>
      <w:r w:rsidRPr="00CE1FFA">
        <w:rPr>
          <w:rFonts w:ascii="Traditional Arabic" w:hAnsi="Traditional Arabic" w:cs="Traditional Arabic" w:hint="cs"/>
          <w:b/>
          <w:bCs/>
          <w:sz w:val="36"/>
          <w:szCs w:val="36"/>
          <w:vertAlign w:val="superscript"/>
          <w:rtl/>
        </w:rPr>
        <w:t>)</w:t>
      </w:r>
    </w:p>
    <w:p w:rsidR="003C3162" w:rsidRPr="00CE1FFA" w:rsidRDefault="003C3162" w:rsidP="00A85B16">
      <w:pPr>
        <w:spacing w:after="0" w:line="64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07" w:eastAsia="Times New Roman" w:hAnsi="QCF_P107" w:cs="QCF_P107"/>
          <w:sz w:val="36"/>
          <w:szCs w:val="36"/>
          <w:rtl/>
        </w:rPr>
        <w:t xml:space="preserve">ﭗ  ﭘ  </w:t>
      </w:r>
      <w:r w:rsidRPr="00CE1FFA">
        <w:rPr>
          <w:rFonts w:ascii="QCF_P107" w:eastAsia="Times New Roman" w:hAnsi="QCF_P107" w:cs="QCF_P107"/>
          <w:sz w:val="36"/>
          <w:szCs w:val="36"/>
          <w:u w:val="single"/>
          <w:rtl/>
        </w:rPr>
        <w:t>ﭙ      ﭚ   ﭛ</w:t>
      </w:r>
      <w:r w:rsidRPr="00CE1FFA">
        <w:rPr>
          <w:rFonts w:ascii="QCF_P107" w:eastAsia="Times New Roman" w:hAnsi="QCF_P107" w:cs="QCF_P107"/>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14"/>
      </w:r>
      <w:r w:rsidRPr="00CE1FFA">
        <w:rPr>
          <w:rFonts w:ascii="Traditional Arabic" w:hAnsi="Traditional Arabic" w:cs="Traditional Arabic" w:hint="cs"/>
          <w:sz w:val="36"/>
          <w:szCs w:val="36"/>
          <w:vertAlign w:val="superscript"/>
          <w:rtl/>
        </w:rPr>
        <w:t>)</w:t>
      </w:r>
    </w:p>
    <w:p w:rsidR="003C3162" w:rsidRPr="00CE1FFA" w:rsidRDefault="003C3162" w:rsidP="00A85B16">
      <w:pPr>
        <w:spacing w:after="0" w:line="640" w:lineRule="exact"/>
        <w:ind w:firstLine="289"/>
        <w:jc w:val="both"/>
        <w:rPr>
          <w:rFonts w:asci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ذبح</w:t>
      </w:r>
      <w:r w:rsidRPr="00CE1FFA">
        <w:rPr>
          <w:rFonts w:ascii="Traditional Arabic" w:cs="Traditional Arabic"/>
          <w:sz w:val="36"/>
          <w:szCs w:val="36"/>
          <w:rtl/>
        </w:rPr>
        <w:t xml:space="preserve"> </w:t>
      </w:r>
      <w:r w:rsidRPr="00CE1FFA">
        <w:rPr>
          <w:rFonts w:ascii="Traditional Arabic" w:cs="Traditional Arabic" w:hint="cs"/>
          <w:sz w:val="36"/>
          <w:szCs w:val="36"/>
          <w:rtl/>
        </w:rPr>
        <w:t>لغير</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كالذي</w:t>
      </w:r>
      <w:r w:rsidRPr="00CE1FFA">
        <w:rPr>
          <w:rFonts w:ascii="Traditional Arabic" w:cs="Traditional Arabic"/>
          <w:sz w:val="36"/>
          <w:szCs w:val="36"/>
          <w:rtl/>
        </w:rPr>
        <w:t xml:space="preserve"> </w:t>
      </w:r>
      <w:r w:rsidRPr="00CE1FFA">
        <w:rPr>
          <w:rFonts w:ascii="Traditional Arabic" w:cs="Traditional Arabic" w:hint="cs"/>
          <w:sz w:val="36"/>
          <w:szCs w:val="36"/>
          <w:rtl/>
        </w:rPr>
        <w:t>يذبح</w:t>
      </w:r>
      <w:r w:rsidRPr="00CE1FFA">
        <w:rPr>
          <w:rFonts w:ascii="Traditional Arabic" w:cs="Traditional Arabic"/>
          <w:sz w:val="36"/>
          <w:szCs w:val="36"/>
          <w:rtl/>
        </w:rPr>
        <w:t xml:space="preserve"> </w:t>
      </w:r>
      <w:r w:rsidRPr="00CE1FFA">
        <w:rPr>
          <w:rFonts w:ascii="Traditional Arabic" w:cs="Traditional Arabic" w:hint="cs"/>
          <w:sz w:val="36"/>
          <w:szCs w:val="36"/>
          <w:rtl/>
        </w:rPr>
        <w:t>للأصنام</w:t>
      </w:r>
      <w:r w:rsidRPr="00CE1FFA">
        <w:rPr>
          <w:rFonts w:ascii="Traditional Arabic" w:cs="Traditional Arabic"/>
          <w:sz w:val="36"/>
          <w:szCs w:val="36"/>
          <w:rtl/>
        </w:rPr>
        <w:t xml:space="preserve"> </w:t>
      </w:r>
      <w:r w:rsidRPr="00CE1FFA">
        <w:rPr>
          <w:rFonts w:ascii="Traditional Arabic" w:cs="Traditional Arabic" w:hint="cs"/>
          <w:sz w:val="36"/>
          <w:szCs w:val="36"/>
          <w:rtl/>
        </w:rPr>
        <w:t>والأوثان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الأحجار،</w:t>
      </w:r>
      <w:r w:rsidRPr="00CE1FFA">
        <w:rPr>
          <w:rFonts w:ascii="Traditional Arabic" w:cs="Traditional Arabic"/>
          <w:sz w:val="36"/>
          <w:szCs w:val="36"/>
          <w:rtl/>
        </w:rPr>
        <w:t xml:space="preserve"> </w:t>
      </w:r>
      <w:r w:rsidRPr="00CE1FFA">
        <w:rPr>
          <w:rFonts w:ascii="Traditional Arabic" w:cs="Traditional Arabic" w:hint="cs"/>
          <w:sz w:val="36"/>
          <w:szCs w:val="36"/>
          <w:rtl/>
        </w:rPr>
        <w:t>والقبور</w:t>
      </w:r>
      <w:r w:rsidRPr="00CE1FFA">
        <w:rPr>
          <w:rFonts w:ascii="Traditional Arabic" w:cs="Traditional Arabic"/>
          <w:sz w:val="36"/>
          <w:szCs w:val="36"/>
          <w:rtl/>
        </w:rPr>
        <w:t xml:space="preserve"> </w:t>
      </w:r>
      <w:r w:rsidRPr="00CE1FFA">
        <w:rPr>
          <w:rFonts w:ascii="Traditional Arabic" w:cs="Traditional Arabic" w:hint="cs"/>
          <w:sz w:val="36"/>
          <w:szCs w:val="36"/>
          <w:rtl/>
        </w:rPr>
        <w:t>ونحوها،</w:t>
      </w:r>
      <w:r w:rsidRPr="00CE1FFA">
        <w:rPr>
          <w:rFonts w:ascii="Traditional Arabic" w:cs="Traditional Arabic"/>
          <w:sz w:val="36"/>
          <w:szCs w:val="36"/>
          <w:rtl/>
        </w:rPr>
        <w:t xml:space="preserve"> </w:t>
      </w:r>
      <w:r w:rsidRPr="00CE1FFA">
        <w:rPr>
          <w:rFonts w:ascii="Traditional Arabic" w:cs="Traditional Arabic" w:hint="cs"/>
          <w:sz w:val="36"/>
          <w:szCs w:val="36"/>
          <w:rtl/>
        </w:rPr>
        <w:t>وهذا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المذكور</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حاصر</w:t>
      </w:r>
      <w:r w:rsidRPr="00CE1FFA">
        <w:rPr>
          <w:rFonts w:ascii="Traditional Arabic" w:cs="Traditional Arabic"/>
          <w:sz w:val="36"/>
          <w:szCs w:val="36"/>
          <w:rtl/>
        </w:rPr>
        <w:t xml:space="preserve"> </w:t>
      </w:r>
      <w:r w:rsidRPr="00CE1FFA">
        <w:rPr>
          <w:rFonts w:ascii="Traditional Arabic" w:cs="Traditional Arabic" w:hint="cs"/>
          <w:sz w:val="36"/>
          <w:szCs w:val="36"/>
          <w:rtl/>
        </w:rPr>
        <w:t>للمحرمات،</w:t>
      </w:r>
      <w:r w:rsidRPr="00CE1FFA">
        <w:rPr>
          <w:rFonts w:ascii="Traditional Arabic" w:cs="Traditional Arabic"/>
          <w:sz w:val="36"/>
          <w:szCs w:val="36"/>
          <w:rtl/>
        </w:rPr>
        <w:t xml:space="preserve"> </w:t>
      </w:r>
      <w:r w:rsidRPr="00CE1FFA">
        <w:rPr>
          <w:rFonts w:ascii="Traditional Arabic" w:cs="Traditional Arabic" w:hint="cs"/>
          <w:sz w:val="36"/>
          <w:szCs w:val="36"/>
          <w:rtl/>
        </w:rPr>
        <w:t>جيء</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لبيان</w:t>
      </w:r>
      <w:r w:rsidRPr="00CE1FFA">
        <w:rPr>
          <w:rFonts w:ascii="Traditional Arabic" w:cs="Traditional Arabic"/>
          <w:sz w:val="36"/>
          <w:szCs w:val="36"/>
          <w:rtl/>
        </w:rPr>
        <w:t xml:space="preserve"> </w:t>
      </w:r>
      <w:r w:rsidRPr="00CE1FFA">
        <w:rPr>
          <w:rFonts w:ascii="Traditional Arabic" w:cs="Traditional Arabic" w:hint="cs"/>
          <w:sz w:val="36"/>
          <w:szCs w:val="36"/>
          <w:rtl/>
        </w:rPr>
        <w:t>أجناس</w:t>
      </w:r>
      <w:r w:rsidRPr="00CE1FFA">
        <w:rPr>
          <w:rFonts w:ascii="Traditional Arabic" w:cs="Traditional Arabic"/>
          <w:sz w:val="36"/>
          <w:szCs w:val="36"/>
          <w:rtl/>
        </w:rPr>
        <w:t xml:space="preserve"> </w:t>
      </w:r>
      <w:r w:rsidRPr="00CE1FFA">
        <w:rPr>
          <w:rFonts w:ascii="Traditional Arabic" w:cs="Traditional Arabic" w:hint="cs"/>
          <w:sz w:val="36"/>
          <w:szCs w:val="36"/>
          <w:rtl/>
        </w:rPr>
        <w:t>الخبائث</w:t>
      </w:r>
      <w:r w:rsidRPr="00CE1FFA">
        <w:rPr>
          <w:rFonts w:ascii="Traditional Arabic" w:cs="Traditional Arabic"/>
          <w:sz w:val="36"/>
          <w:szCs w:val="36"/>
          <w:rtl/>
        </w:rPr>
        <w:t xml:space="preserve"> </w:t>
      </w:r>
      <w:r w:rsidRPr="00CE1FFA">
        <w:rPr>
          <w:rFonts w:ascii="Traditional Arabic" w:cs="Traditional Arabic" w:hint="cs"/>
          <w:sz w:val="36"/>
          <w:szCs w:val="36"/>
          <w:rtl/>
        </w:rPr>
        <w:t>المدلول</w:t>
      </w:r>
      <w:r w:rsidR="00A85B16" w:rsidRPr="00CE1FFA">
        <w:rPr>
          <w:rFonts w:ascii="Traditional Arabic" w:cs="Traditional Arabic" w:hint="cs"/>
          <w:sz w:val="36"/>
          <w:szCs w:val="36"/>
          <w:rtl/>
        </w:rPr>
        <w:t xml:space="preserve"> </w:t>
      </w:r>
      <w:r w:rsidRPr="00CE1FFA">
        <w:rPr>
          <w:rFonts w:ascii="Traditional Arabic" w:cs="Traditional Arabic" w:hint="cs"/>
          <w:sz w:val="36"/>
          <w:szCs w:val="36"/>
          <w:rtl/>
        </w:rPr>
        <w:t>عليها.</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15"/>
      </w:r>
      <w:r w:rsidRPr="00CE1FFA">
        <w:rPr>
          <w:rFonts w:ascii="Traditional Arabic" w:hAnsi="Traditional Arabic" w:cs="Traditional Arabic" w:hint="cs"/>
          <w:position w:val="12"/>
          <w:sz w:val="36"/>
          <w:szCs w:val="36"/>
          <w:rtl/>
        </w:rPr>
        <w:t>)</w:t>
      </w:r>
    </w:p>
    <w:p w:rsidR="00F575C6" w:rsidRPr="00CE1FFA" w:rsidRDefault="003C3162" w:rsidP="00F575C6">
      <w:pPr>
        <w:spacing w:after="0" w:line="240" w:lineRule="auto"/>
        <w:ind w:firstLine="289"/>
        <w:jc w:val="both"/>
        <w:rPr>
          <w:rFonts w:asci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اسم</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الأصنام</w:t>
      </w:r>
      <w:r w:rsidRPr="00CE1FFA">
        <w:rPr>
          <w:rFonts w:ascii="Traditional Arabic" w:cs="Traditional Arabic"/>
          <w:sz w:val="36"/>
          <w:szCs w:val="36"/>
          <w:rtl/>
        </w:rPr>
        <w:t xml:space="preserve"> </w:t>
      </w:r>
      <w:r w:rsidRPr="00CE1FFA">
        <w:rPr>
          <w:rFonts w:ascii="Traditional Arabic" w:cs="Traditional Arabic" w:hint="cs"/>
          <w:sz w:val="36"/>
          <w:szCs w:val="36"/>
          <w:rtl/>
        </w:rPr>
        <w:t>والأولياء</w:t>
      </w:r>
      <w:r w:rsidRPr="00CE1FFA">
        <w:rPr>
          <w:rFonts w:ascii="Traditional Arabic" w:cs="Traditional Arabic"/>
          <w:sz w:val="36"/>
          <w:szCs w:val="36"/>
          <w:rtl/>
        </w:rPr>
        <w:t xml:space="preserve"> </w:t>
      </w:r>
      <w:r w:rsidRPr="00CE1FFA">
        <w:rPr>
          <w:rFonts w:ascii="Traditional Arabic" w:hAnsi="Traditional Arabic" w:cs="Traditional Arabic" w:hint="cs"/>
          <w:spacing w:val="6"/>
          <w:sz w:val="36"/>
          <w:szCs w:val="36"/>
          <w:rtl/>
        </w:rPr>
        <w:t>والكواكب</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وغير</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ذلك</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من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المخلوقين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فكما</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أن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ذكر</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الله</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تعالى</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يطيب</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الذبيحة،</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فذكر</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اسم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غيره</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عليه</w:t>
      </w:r>
      <w:r w:rsidR="00C62D4C" w:rsidRPr="00CE1FFA">
        <w:rPr>
          <w:rFonts w:ascii="Traditional Arabic" w:hAnsi="Traditional Arabic" w:cs="Traditional Arabic" w:hint="cs"/>
          <w:spacing w:val="6"/>
          <w:sz w:val="36"/>
          <w:szCs w:val="36"/>
          <w:rtl/>
        </w:rPr>
        <w:t>ــ</w:t>
      </w:r>
      <w:r w:rsidRPr="00CE1FFA">
        <w:rPr>
          <w:rFonts w:ascii="Traditional Arabic" w:hAnsi="Traditional Arabic" w:cs="Traditional Arabic" w:hint="cs"/>
          <w:spacing w:val="6"/>
          <w:sz w:val="36"/>
          <w:szCs w:val="36"/>
          <w:rtl/>
        </w:rPr>
        <w:t>ا،</w:t>
      </w:r>
      <w:r w:rsidRPr="00CE1FFA">
        <w:rPr>
          <w:rFonts w:ascii="Traditional Arabic" w:cs="Traditional Arabic"/>
          <w:sz w:val="36"/>
          <w:szCs w:val="36"/>
          <w:rtl/>
        </w:rPr>
        <w:t xml:space="preserve"> </w:t>
      </w:r>
    </w:p>
    <w:p w:rsidR="003C3162" w:rsidRPr="00CE1FFA" w:rsidRDefault="003C3162" w:rsidP="00C62D4C">
      <w:pPr>
        <w:spacing w:after="0" w:line="640" w:lineRule="exact"/>
        <w:jc w:val="both"/>
        <w:rPr>
          <w:rFonts w:ascii="Traditional Arabic" w:hAnsi="Traditional Arabic" w:cs="Traditional Arabic"/>
          <w:sz w:val="36"/>
          <w:szCs w:val="36"/>
          <w:rtl/>
        </w:rPr>
      </w:pPr>
      <w:r w:rsidRPr="00CE1FFA">
        <w:rPr>
          <w:rFonts w:ascii="Traditional Arabic" w:cs="Traditional Arabic" w:hint="cs"/>
          <w:sz w:val="36"/>
          <w:szCs w:val="36"/>
          <w:rtl/>
        </w:rPr>
        <w:t>يفيدها</w:t>
      </w:r>
      <w:r w:rsidRPr="00CE1FFA">
        <w:rPr>
          <w:rFonts w:ascii="Traditional Arabic" w:cs="Traditional Arabic"/>
          <w:sz w:val="36"/>
          <w:szCs w:val="36"/>
          <w:rtl/>
        </w:rPr>
        <w:t xml:space="preserve"> </w:t>
      </w:r>
      <w:r w:rsidRPr="00CE1FFA">
        <w:rPr>
          <w:rFonts w:ascii="Traditional Arabic" w:cs="Traditional Arabic" w:hint="cs"/>
          <w:sz w:val="36"/>
          <w:szCs w:val="36"/>
          <w:rtl/>
        </w:rPr>
        <w:t>خبثاً</w:t>
      </w:r>
      <w:r w:rsidRPr="00CE1FFA">
        <w:rPr>
          <w:rFonts w:ascii="Traditional Arabic" w:cs="Traditional Arabic"/>
          <w:sz w:val="36"/>
          <w:szCs w:val="36"/>
          <w:rtl/>
        </w:rPr>
        <w:t xml:space="preserve"> </w:t>
      </w:r>
      <w:r w:rsidRPr="00CE1FFA">
        <w:rPr>
          <w:rFonts w:ascii="Traditional Arabic" w:cs="Traditional Arabic" w:hint="cs"/>
          <w:sz w:val="36"/>
          <w:szCs w:val="36"/>
          <w:rtl/>
        </w:rPr>
        <w:t>معنوياً،</w:t>
      </w:r>
      <w:r w:rsidRPr="00CE1FFA">
        <w:rPr>
          <w:rFonts w:ascii="Traditional Arabic" w:cs="Traditional Arabic"/>
          <w:sz w:val="36"/>
          <w:szCs w:val="36"/>
          <w:rtl/>
        </w:rPr>
        <w:t xml:space="preserve"> </w:t>
      </w:r>
      <w:r w:rsidRPr="00CE1FFA">
        <w:rPr>
          <w:rFonts w:ascii="Traditional Arabic" w:cs="Traditional Arabic" w:hint="cs"/>
          <w:sz w:val="36"/>
          <w:szCs w:val="36"/>
          <w:rtl/>
        </w:rPr>
        <w:t>لأنه</w:t>
      </w:r>
      <w:r w:rsidRPr="00CE1FFA">
        <w:rPr>
          <w:rFonts w:ascii="Traditional Arabic" w:cs="Traditional Arabic"/>
          <w:sz w:val="36"/>
          <w:szCs w:val="36"/>
          <w:rtl/>
        </w:rPr>
        <w:t xml:space="preserve"> </w:t>
      </w:r>
      <w:r w:rsidRPr="00CE1FFA">
        <w:rPr>
          <w:rFonts w:ascii="Traditional Arabic" w:cs="Traditional Arabic" w:hint="cs"/>
          <w:sz w:val="36"/>
          <w:szCs w:val="36"/>
          <w:rtl/>
        </w:rPr>
        <w:t>شرك</w:t>
      </w:r>
      <w:r w:rsidRPr="00CE1FFA">
        <w:rPr>
          <w:rFonts w:ascii="Traditional Arabic" w:cs="Traditional Arabic"/>
          <w:sz w:val="36"/>
          <w:szCs w:val="36"/>
          <w:rtl/>
        </w:rPr>
        <w:t xml:space="preserve"> </w:t>
      </w:r>
      <w:r w:rsidRPr="00CE1FFA">
        <w:rPr>
          <w:rFonts w:ascii="Traditional Arabic" w:cs="Traditional Arabic" w:hint="cs"/>
          <w:sz w:val="36"/>
          <w:szCs w:val="36"/>
          <w:rtl/>
        </w:rPr>
        <w:t>بالله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16"/>
      </w:r>
      <w:r w:rsidRPr="00CE1FFA">
        <w:rPr>
          <w:rFonts w:ascii="Traditional Arabic" w:hAnsi="Traditional Arabic" w:cs="Traditional Arabic" w:hint="cs"/>
          <w:position w:val="12"/>
          <w:sz w:val="36"/>
          <w:szCs w:val="36"/>
          <w:rtl/>
        </w:rPr>
        <w:t>)</w:t>
      </w:r>
    </w:p>
    <w:p w:rsidR="003C3162" w:rsidRPr="00CE1FFA" w:rsidRDefault="003C3162" w:rsidP="00C62D4C">
      <w:pPr>
        <w:spacing w:after="0" w:line="240" w:lineRule="auto"/>
        <w:ind w:firstLine="289"/>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 xml:space="preserve">ومن خلال بحثي في بقية كتب التفسير، فإني لم أعثر على من يميز في الفرق بين التقديم والتأخير للجار والمجرور ( به ) على لفظ الجلالة ( الله )، وسر مجيئه مرة متقدماً، وتارة أخرى متأخراً، </w:t>
      </w:r>
      <w:r w:rsidRPr="00CE1FFA">
        <w:rPr>
          <w:rFonts w:ascii="Traditional Arabic" w:hAnsi="Traditional Arabic" w:cs="Traditional Arabic" w:hint="cs"/>
          <w:b/>
          <w:bCs/>
          <w:spacing w:val="4"/>
          <w:sz w:val="36"/>
          <w:szCs w:val="36"/>
          <w:rtl/>
        </w:rPr>
        <w:t>فأقول والله أعلم:</w:t>
      </w:r>
      <w:r w:rsidRPr="00CE1FFA">
        <w:rPr>
          <w:rFonts w:ascii="Traditional Arabic" w:hAnsi="Traditional Arabic" w:cs="Traditional Arabic" w:hint="cs"/>
          <w:spacing w:val="4"/>
          <w:sz w:val="36"/>
          <w:szCs w:val="36"/>
          <w:rtl/>
        </w:rPr>
        <w:t xml:space="preserve"> </w:t>
      </w:r>
    </w:p>
    <w:p w:rsidR="003C3162" w:rsidRPr="00CE1FFA" w:rsidRDefault="003C3162" w:rsidP="00C62D4C">
      <w:pPr>
        <w:spacing w:after="0" w:line="24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تقدم فيها الجار والمجرور على لفظ الجلالة ( الله )، وهذا يتوافق مع سياق الآيات الكريمة، فالحديث عن نعم الله التي أنزلها وأكرم بها خلقه، والطيبات التي هيأها ورزقها عباده، وما يترتب على ذلك م</w:t>
      </w:r>
      <w:r w:rsidR="00A85B16"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ن وجوب حمد وشك</w:t>
      </w:r>
      <w:r w:rsidR="00A85B16"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ر لله عليها، إضاف</w:t>
      </w:r>
      <w:r w:rsidR="00A85B16"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ة إلى أنه تق</w:t>
      </w:r>
      <w:r w:rsidR="00A85B16"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دم ذك</w:t>
      </w:r>
      <w:r w:rsidR="00A85B16"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ر لفظ الجلال</w:t>
      </w:r>
      <w:r w:rsidR="00A85B16"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ة، وبدون أن تذكر النعم بعده { واشكروا لله }، وبالتالي كان من المناسب أن يتقدم الجار والمجرور، ليعود على لفظ الجلالة المذكور والله أعلم.</w:t>
      </w:r>
    </w:p>
    <w:p w:rsidR="003C3162" w:rsidRPr="00CE1FFA" w:rsidRDefault="003C3162" w:rsidP="00C62D4C">
      <w:pPr>
        <w:spacing w:after="0" w:line="240" w:lineRule="auto"/>
        <w:ind w:firstLine="288"/>
        <w:jc w:val="both"/>
        <w:rPr>
          <w:rFonts w:ascii="Traditional Arabic" w:hAnsi="Traditional Arabic" w:cs="Traditional Arabic"/>
          <w:spacing w:val="4"/>
          <w:sz w:val="36"/>
          <w:szCs w:val="36"/>
          <w:rtl/>
        </w:rPr>
      </w:pPr>
      <w:r w:rsidRPr="00CE1FFA">
        <w:rPr>
          <w:rFonts w:ascii="Traditional Arabic" w:hAnsi="Traditional Arabic" w:cs="Traditional Arabic" w:hint="cs"/>
          <w:b/>
          <w:bCs/>
          <w:spacing w:val="4"/>
          <w:sz w:val="36"/>
          <w:szCs w:val="36"/>
          <w:rtl/>
        </w:rPr>
        <w:t>والآية الثانية:</w:t>
      </w:r>
      <w:r w:rsidRPr="00CE1FFA">
        <w:rPr>
          <w:rFonts w:ascii="Traditional Arabic" w:hAnsi="Traditional Arabic" w:cs="Traditional Arabic" w:hint="cs"/>
          <w:spacing w:val="4"/>
          <w:sz w:val="36"/>
          <w:szCs w:val="36"/>
          <w:rtl/>
        </w:rPr>
        <w:t xml:space="preserve"> تقدم فيها لفظ الجلالة ( الله ) على الجار والمجرور، وذلك لتناسبه مع سياق الآيات في بقية المواضع غير الموضع المذكور في الآية السابقة، فورد في أحد المواضع بعد ذكر مجموعة من المحرمات والمنكرات، فتناسب ذكر لفظ الجلالة لربط الآيات ببعضها البعض، وشدة التحذير من عقابه، وفي موضع آخر كان الحديث فيه أيضاً عن نعم الله تعالى على عباده، ووجوب شكر نعمة الله، فذكرت النعم مع لفظ الجلالة { واشكروا نعمت الله }، فناسب أن يكون لفظ الجلالة متقدماً ليربط بين نعمة الله وما حرم الله، وبالتالي كان تقدم لفظ الجلالة ( الله ) على الجار والمجرور متوافقاً مع سياق الآيات والله أعلم.</w:t>
      </w:r>
    </w:p>
    <w:p w:rsidR="003C3162" w:rsidRPr="00537D7C" w:rsidRDefault="003C3162" w:rsidP="00537D7C">
      <w:pPr>
        <w:spacing w:after="0"/>
        <w:rPr>
          <w:rFonts w:ascii="Traditional Arabic" w:hAnsi="Traditional Arabic" w:cs="Traditional Arabic"/>
          <w:b/>
          <w:bCs/>
          <w:sz w:val="36"/>
          <w:szCs w:val="36"/>
          <w:rtl/>
        </w:rPr>
      </w:pPr>
      <w:r w:rsidRPr="00537D7C">
        <w:rPr>
          <w:rFonts w:ascii="Traditional Arabic" w:hAnsi="Traditional Arabic" w:cs="Traditional Arabic" w:hint="cs"/>
          <w:b/>
          <w:bCs/>
          <w:sz w:val="36"/>
          <w:szCs w:val="36"/>
          <w:rtl/>
        </w:rPr>
        <w:t>(ال</w:t>
      </w:r>
      <w:r w:rsidR="003B2E3A" w:rsidRPr="00537D7C">
        <w:rPr>
          <w:rFonts w:ascii="Traditional Arabic" w:hAnsi="Traditional Arabic" w:cs="Traditional Arabic" w:hint="cs"/>
          <w:b/>
          <w:bCs/>
          <w:sz w:val="36"/>
          <w:szCs w:val="36"/>
          <w:rtl/>
        </w:rPr>
        <w:t>مثال الخامس</w:t>
      </w:r>
      <w:r w:rsidRPr="00537D7C">
        <w:rPr>
          <w:rFonts w:ascii="Traditional Arabic" w:hAnsi="Traditional Arabic" w:cs="Traditional Arabic" w:hint="cs"/>
          <w:b/>
          <w:bCs/>
          <w:sz w:val="36"/>
          <w:szCs w:val="36"/>
          <w:rtl/>
        </w:rPr>
        <w:t>) [ بالقسط شهداء ــ شهداء بالقسط ]</w:t>
      </w:r>
    </w:p>
    <w:p w:rsidR="003C3162" w:rsidRPr="00CE1FFA" w:rsidRDefault="003C3162" w:rsidP="003C3162">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00" w:eastAsia="Times New Roman" w:hAnsi="QCF_P100" w:cs="QCF_P100"/>
          <w:sz w:val="36"/>
          <w:szCs w:val="36"/>
          <w:rtl/>
        </w:rPr>
        <w:t xml:space="preserve">ﭑ  ﭒ  ﭓ  ﭔ  ﭕ  ﭖ  </w:t>
      </w:r>
      <w:r w:rsidRPr="00CE1FFA">
        <w:rPr>
          <w:rFonts w:ascii="QCF_P100" w:eastAsia="Times New Roman" w:hAnsi="QCF_P100" w:cs="QCF_P100"/>
          <w:sz w:val="36"/>
          <w:szCs w:val="36"/>
          <w:u w:val="single"/>
          <w:rtl/>
        </w:rPr>
        <w:t xml:space="preserve">ﭗ  ﭘ  ﭙ  </w:t>
      </w:r>
      <w:r w:rsidRPr="00CE1FFA">
        <w:rPr>
          <w:rFonts w:ascii="QCF_P100" w:eastAsia="Times New Roman" w:hAnsi="QCF_P100" w:cs="QCF_P100"/>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17"/>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b/>
          <w:bCs/>
          <w:sz w:val="36"/>
          <w:szCs w:val="36"/>
          <w:rtl/>
        </w:rPr>
        <w:t xml:space="preserve"> </w:t>
      </w:r>
    </w:p>
    <w:p w:rsidR="003C3162" w:rsidRPr="00CE1FFA" w:rsidRDefault="003C3162" w:rsidP="003C3162">
      <w:pPr>
        <w:spacing w:after="0" w:line="240" w:lineRule="auto"/>
        <w:ind w:firstLine="288"/>
        <w:jc w:val="both"/>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108" w:eastAsia="Times New Roman" w:hAnsi="QCF_P108" w:cs="QCF_P108"/>
          <w:sz w:val="36"/>
          <w:szCs w:val="36"/>
          <w:rtl/>
        </w:rPr>
        <w:t xml:space="preserve">ﮨ  ﮩ  ﮪ  ﮫ        ﮬ  </w:t>
      </w:r>
      <w:r w:rsidRPr="00CE1FFA">
        <w:rPr>
          <w:rFonts w:ascii="QCF_P108" w:eastAsia="Times New Roman" w:hAnsi="QCF_P108" w:cs="QCF_P108"/>
          <w:sz w:val="36"/>
          <w:szCs w:val="36"/>
          <w:u w:val="single"/>
          <w:rtl/>
        </w:rPr>
        <w:t>ﮭ   ﮮ  ﮯ</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18"/>
      </w:r>
      <w:r w:rsidRPr="00CE1FFA">
        <w:rPr>
          <w:rFonts w:ascii="Traditional Arabic" w:hAnsi="Traditional Arabic" w:cs="Traditional Arabic" w:hint="cs"/>
          <w:sz w:val="36"/>
          <w:szCs w:val="36"/>
          <w:vertAlign w:val="superscript"/>
          <w:rtl/>
        </w:rPr>
        <w:t>)</w:t>
      </w:r>
    </w:p>
    <w:p w:rsidR="003B2E3A" w:rsidRPr="00CE1FFA" w:rsidRDefault="003C3162" w:rsidP="003C3162">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ج</w:t>
      </w:r>
      <w:r w:rsidR="00C62D4C"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اء في تفسير السع</w:t>
      </w:r>
      <w:r w:rsidR="00C62D4C"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دي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ك</w:t>
      </w:r>
      <w:r w:rsidR="00C62D4C" w:rsidRPr="00CE1FFA">
        <w:rPr>
          <w:rFonts w:ascii="Traditional Arabic" w:cs="Traditional Arabic" w:hint="cs"/>
          <w:sz w:val="36"/>
          <w:szCs w:val="36"/>
          <w:rtl/>
        </w:rPr>
        <w:t>ــ</w:t>
      </w:r>
      <w:r w:rsidRPr="00CE1FFA">
        <w:rPr>
          <w:rFonts w:ascii="Traditional Arabic" w:cs="Traditional Arabic" w:hint="cs"/>
          <w:sz w:val="36"/>
          <w:szCs w:val="36"/>
          <w:rtl/>
        </w:rPr>
        <w:t>ونوا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ك</w:t>
      </w:r>
      <w:r w:rsidR="00C62D4C" w:rsidRPr="00CE1FFA">
        <w:rPr>
          <w:rFonts w:ascii="Traditional Arabic" w:cs="Traditional Arabic" w:hint="cs"/>
          <w:sz w:val="36"/>
          <w:szCs w:val="36"/>
          <w:rtl/>
        </w:rPr>
        <w:t>ــ</w:t>
      </w:r>
      <w:r w:rsidRPr="00CE1FFA">
        <w:rPr>
          <w:rFonts w:ascii="Traditional Arabic" w:cs="Traditional Arabic" w:hint="cs"/>
          <w:sz w:val="36"/>
          <w:szCs w:val="36"/>
          <w:rtl/>
        </w:rPr>
        <w:t>ل</w:t>
      </w:r>
      <w:r w:rsidRPr="00CE1FFA">
        <w:rPr>
          <w:rFonts w:ascii="Traditional Arabic" w:cs="Traditional Arabic"/>
          <w:sz w:val="36"/>
          <w:szCs w:val="36"/>
          <w:rtl/>
        </w:rPr>
        <w:t xml:space="preserve"> </w:t>
      </w:r>
      <w:r w:rsidRPr="00CE1FFA">
        <w:rPr>
          <w:rFonts w:ascii="Traditional Arabic" w:cs="Traditional Arabic" w:hint="cs"/>
          <w:sz w:val="36"/>
          <w:szCs w:val="36"/>
          <w:rtl/>
        </w:rPr>
        <w:t>أحوالكم</w:t>
      </w:r>
      <w:r w:rsidRPr="00CE1FFA">
        <w:rPr>
          <w:rFonts w:ascii="Traditional Arabic" w:cs="Traditional Arabic"/>
          <w:sz w:val="36"/>
          <w:szCs w:val="36"/>
          <w:rtl/>
        </w:rPr>
        <w:t xml:space="preserve"> </w:t>
      </w:r>
      <w:r w:rsidRPr="00CE1FFA">
        <w:rPr>
          <w:rFonts w:ascii="Traditional Arabic" w:cs="Traditional Arabic" w:hint="cs"/>
          <w:sz w:val="36"/>
          <w:szCs w:val="36"/>
          <w:rtl/>
        </w:rPr>
        <w:t>قائمين</w:t>
      </w:r>
      <w:r w:rsidRPr="00CE1FFA">
        <w:rPr>
          <w:rFonts w:ascii="Traditional Arabic" w:cs="Traditional Arabic"/>
          <w:sz w:val="36"/>
          <w:szCs w:val="36"/>
          <w:rtl/>
        </w:rPr>
        <w:t xml:space="preserve"> </w:t>
      </w:r>
      <w:r w:rsidRPr="00CE1FFA">
        <w:rPr>
          <w:rFonts w:ascii="Traditional Arabic" w:cs="Traditional Arabic" w:hint="cs"/>
          <w:sz w:val="36"/>
          <w:szCs w:val="36"/>
          <w:rtl/>
        </w:rPr>
        <w:t>بالقس</w:t>
      </w:r>
      <w:r w:rsidR="00C62D4C" w:rsidRPr="00CE1FFA">
        <w:rPr>
          <w:rFonts w:ascii="Traditional Arabic" w:cs="Traditional Arabic" w:hint="cs"/>
          <w:sz w:val="36"/>
          <w:szCs w:val="36"/>
          <w:rtl/>
        </w:rPr>
        <w:t>ـــــ</w:t>
      </w:r>
      <w:r w:rsidRPr="00CE1FFA">
        <w:rPr>
          <w:rFonts w:ascii="Traditional Arabic" w:cs="Traditional Arabic" w:hint="cs"/>
          <w:sz w:val="36"/>
          <w:szCs w:val="36"/>
          <w:rtl/>
        </w:rPr>
        <w:t>ط</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003B2E3A" w:rsidRPr="00CE1FFA">
        <w:rPr>
          <w:rFonts w:ascii="Traditional Arabic" w:cs="Traditional Arabic" w:hint="cs"/>
          <w:sz w:val="36"/>
          <w:szCs w:val="36"/>
          <w:rtl/>
        </w:rPr>
        <w:t xml:space="preserve"> العدل</w:t>
      </w:r>
      <w:r w:rsidRPr="00CE1FFA">
        <w:rPr>
          <w:rFonts w:ascii="Traditional Arabic" w:cs="Traditional Arabic"/>
          <w:sz w:val="36"/>
          <w:szCs w:val="36"/>
          <w:rtl/>
        </w:rPr>
        <w:t xml:space="preserve"> </w:t>
      </w:r>
    </w:p>
    <w:p w:rsidR="003C3162" w:rsidRPr="00CE1FFA" w:rsidRDefault="003C3162" w:rsidP="003B2E3A">
      <w:pPr>
        <w:spacing w:after="0" w:line="240" w:lineRule="auto"/>
        <w:jc w:val="both"/>
        <w:rPr>
          <w:rFonts w:ascii="Traditional Arabic" w:hAnsi="Traditional Arabic" w:cs="Traditional Arabic"/>
          <w:sz w:val="36"/>
          <w:szCs w:val="36"/>
          <w:rtl/>
        </w:rPr>
      </w:pP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حقوق</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وحقوق</w:t>
      </w:r>
      <w:r w:rsidRPr="00CE1FFA">
        <w:rPr>
          <w:rFonts w:ascii="Traditional Arabic" w:cs="Traditional Arabic"/>
          <w:sz w:val="36"/>
          <w:szCs w:val="36"/>
          <w:rtl/>
        </w:rPr>
        <w:t xml:space="preserve"> </w:t>
      </w:r>
      <w:r w:rsidRPr="00CE1FFA">
        <w:rPr>
          <w:rFonts w:ascii="Traditional Arabic" w:cs="Traditional Arabic" w:hint="cs"/>
          <w:sz w:val="36"/>
          <w:szCs w:val="36"/>
          <w:rtl/>
        </w:rPr>
        <w:t>عباده،</w:t>
      </w:r>
      <w:r w:rsidRPr="00CE1FFA">
        <w:rPr>
          <w:rFonts w:ascii="Traditional Arabic" w:cs="Traditional Arabic"/>
          <w:sz w:val="36"/>
          <w:szCs w:val="36"/>
          <w:rtl/>
        </w:rPr>
        <w:t xml:space="preserve"> </w:t>
      </w:r>
      <w:r w:rsidRPr="00CE1FFA">
        <w:rPr>
          <w:rFonts w:ascii="Traditional Arabic" w:cs="Traditional Arabic" w:hint="cs"/>
          <w:sz w:val="36"/>
          <w:szCs w:val="36"/>
          <w:rtl/>
        </w:rPr>
        <w:t>فالقسط</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حقوق</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يستعان</w:t>
      </w:r>
      <w:r w:rsidRPr="00CE1FFA">
        <w:rPr>
          <w:rFonts w:ascii="Traditional Arabic" w:cs="Traditional Arabic"/>
          <w:sz w:val="36"/>
          <w:szCs w:val="36"/>
          <w:rtl/>
        </w:rPr>
        <w:t xml:space="preserve"> </w:t>
      </w:r>
      <w:r w:rsidRPr="00CE1FFA">
        <w:rPr>
          <w:rFonts w:ascii="Traditional Arabic" w:cs="Traditional Arabic" w:hint="cs"/>
          <w:sz w:val="36"/>
          <w:szCs w:val="36"/>
          <w:rtl/>
        </w:rPr>
        <w:t>بنعمه</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معصيته،</w:t>
      </w:r>
      <w:r w:rsidRPr="00CE1FFA">
        <w:rPr>
          <w:rFonts w:ascii="Traditional Arabic" w:cs="Traditional Arabic"/>
          <w:sz w:val="36"/>
          <w:szCs w:val="36"/>
          <w:rtl/>
        </w:rPr>
        <w:t xml:space="preserve"> </w:t>
      </w:r>
      <w:r w:rsidRPr="00CE1FFA">
        <w:rPr>
          <w:rFonts w:ascii="Traditional Arabic" w:cs="Traditional Arabic" w:hint="cs"/>
          <w:sz w:val="36"/>
          <w:szCs w:val="36"/>
          <w:rtl/>
        </w:rPr>
        <w:t>بل</w:t>
      </w:r>
      <w:r w:rsidRPr="00CE1FFA">
        <w:rPr>
          <w:rFonts w:ascii="Traditional Arabic" w:cs="Traditional Arabic"/>
          <w:sz w:val="36"/>
          <w:szCs w:val="36"/>
          <w:rtl/>
        </w:rPr>
        <w:t xml:space="preserve"> </w:t>
      </w:r>
      <w:r w:rsidRPr="00CE1FFA">
        <w:rPr>
          <w:rFonts w:ascii="Traditional Arabic" w:cs="Traditional Arabic" w:hint="cs"/>
          <w:sz w:val="36"/>
          <w:szCs w:val="36"/>
          <w:rtl/>
        </w:rPr>
        <w:t>تصرف</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طاعته</w:t>
      </w:r>
      <w:r w:rsidRPr="00CE1FFA">
        <w:rPr>
          <w:rFonts w:ascii="Traditional Arabic" w:cs="Traditional Arabic"/>
          <w:sz w:val="36"/>
          <w:szCs w:val="36"/>
          <w:rtl/>
        </w:rPr>
        <w:t>.</w:t>
      </w:r>
      <w:r w:rsidRPr="00CE1FFA">
        <w:rPr>
          <w:rFonts w:ascii="Traditional Arabic" w:cs="Traditional Arabic" w:hint="cs"/>
          <w:sz w:val="36"/>
          <w:szCs w:val="36"/>
          <w:rtl/>
        </w:rPr>
        <w:t xml:space="preserve"> والقسط</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حقوق</w:t>
      </w:r>
      <w:r w:rsidRPr="00CE1FFA">
        <w:rPr>
          <w:rFonts w:ascii="Traditional Arabic" w:cs="Traditional Arabic"/>
          <w:sz w:val="36"/>
          <w:szCs w:val="36"/>
          <w:rtl/>
        </w:rPr>
        <w:t xml:space="preserve"> </w:t>
      </w:r>
      <w:r w:rsidRPr="00CE1FFA">
        <w:rPr>
          <w:rFonts w:ascii="Traditional Arabic" w:cs="Traditional Arabic" w:hint="cs"/>
          <w:sz w:val="36"/>
          <w:szCs w:val="36"/>
          <w:rtl/>
        </w:rPr>
        <w:t>الآدميين</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تؤدي</w:t>
      </w:r>
      <w:r w:rsidRPr="00CE1FFA">
        <w:rPr>
          <w:rFonts w:ascii="Traditional Arabic" w:cs="Traditional Arabic"/>
          <w:sz w:val="36"/>
          <w:szCs w:val="36"/>
          <w:rtl/>
        </w:rPr>
        <w:t xml:space="preserve"> </w:t>
      </w:r>
      <w:r w:rsidRPr="00CE1FFA">
        <w:rPr>
          <w:rFonts w:ascii="Traditional Arabic" w:cs="Traditional Arabic" w:hint="cs"/>
          <w:sz w:val="36"/>
          <w:szCs w:val="36"/>
          <w:rtl/>
        </w:rPr>
        <w:t>جميع</w:t>
      </w:r>
      <w:r w:rsidRPr="00CE1FFA">
        <w:rPr>
          <w:rFonts w:ascii="Traditional Arabic" w:cs="Traditional Arabic"/>
          <w:sz w:val="36"/>
          <w:szCs w:val="36"/>
          <w:rtl/>
        </w:rPr>
        <w:t xml:space="preserve"> </w:t>
      </w:r>
      <w:r w:rsidRPr="00CE1FFA">
        <w:rPr>
          <w:rFonts w:ascii="Traditional Arabic" w:cs="Traditional Arabic" w:hint="cs"/>
          <w:sz w:val="36"/>
          <w:szCs w:val="36"/>
          <w:rtl/>
        </w:rPr>
        <w:t>الحقوق</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عليك</w:t>
      </w:r>
      <w:r w:rsidRPr="00CE1FFA">
        <w:rPr>
          <w:rFonts w:ascii="Traditional Arabic" w:cs="Traditional Arabic"/>
          <w:sz w:val="36"/>
          <w:szCs w:val="36"/>
          <w:rtl/>
        </w:rPr>
        <w:t xml:space="preserve"> </w:t>
      </w:r>
      <w:r w:rsidRPr="00CE1FFA">
        <w:rPr>
          <w:rFonts w:ascii="Traditional Arabic" w:cs="Traditional Arabic" w:hint="cs"/>
          <w:sz w:val="36"/>
          <w:szCs w:val="36"/>
          <w:rtl/>
        </w:rPr>
        <w:t>كما</w:t>
      </w:r>
      <w:r w:rsidRPr="00CE1FFA">
        <w:rPr>
          <w:rFonts w:ascii="Traditional Arabic" w:cs="Traditional Arabic"/>
          <w:sz w:val="36"/>
          <w:szCs w:val="36"/>
          <w:rtl/>
        </w:rPr>
        <w:t xml:space="preserve"> </w:t>
      </w:r>
      <w:r w:rsidRPr="00CE1FFA">
        <w:rPr>
          <w:rFonts w:ascii="Traditional Arabic" w:cs="Traditional Arabic" w:hint="cs"/>
          <w:sz w:val="36"/>
          <w:szCs w:val="36"/>
          <w:rtl/>
        </w:rPr>
        <w:t>تطلب</w:t>
      </w:r>
      <w:r w:rsidRPr="00CE1FFA">
        <w:rPr>
          <w:rFonts w:ascii="Traditional Arabic" w:cs="Traditional Arabic"/>
          <w:sz w:val="36"/>
          <w:szCs w:val="36"/>
          <w:rtl/>
        </w:rPr>
        <w:t xml:space="preserve"> </w:t>
      </w:r>
      <w:r w:rsidRPr="00CE1FFA">
        <w:rPr>
          <w:rFonts w:ascii="Traditional Arabic" w:cs="Traditional Arabic" w:hint="cs"/>
          <w:sz w:val="36"/>
          <w:szCs w:val="36"/>
          <w:rtl/>
        </w:rPr>
        <w:t>حقوقك</w:t>
      </w:r>
      <w:r w:rsidRPr="00CE1FFA">
        <w:rPr>
          <w:rFonts w:ascii="Traditional Arabic" w:cs="Traditional Arabic"/>
          <w:sz w:val="36"/>
          <w:szCs w:val="36"/>
          <w:rtl/>
        </w:rPr>
        <w:t xml:space="preserve">. </w:t>
      </w:r>
      <w:r w:rsidRPr="00CE1FFA">
        <w:rPr>
          <w:rFonts w:ascii="Traditional Arabic" w:cs="Traditional Arabic" w:hint="cs"/>
          <w:sz w:val="36"/>
          <w:szCs w:val="36"/>
          <w:rtl/>
        </w:rPr>
        <w:t>فتؤدي</w:t>
      </w:r>
      <w:r w:rsidRPr="00CE1FFA">
        <w:rPr>
          <w:rFonts w:ascii="Traditional Arabic" w:cs="Traditional Arabic"/>
          <w:sz w:val="36"/>
          <w:szCs w:val="36"/>
          <w:rtl/>
        </w:rPr>
        <w:t xml:space="preserve"> </w:t>
      </w:r>
      <w:r w:rsidRPr="00CE1FFA">
        <w:rPr>
          <w:rFonts w:ascii="Traditional Arabic" w:cs="Traditional Arabic" w:hint="cs"/>
          <w:sz w:val="36"/>
          <w:szCs w:val="36"/>
          <w:rtl/>
        </w:rPr>
        <w:t>النفقات</w:t>
      </w:r>
      <w:r w:rsidRPr="00CE1FFA">
        <w:rPr>
          <w:rFonts w:ascii="Traditional Arabic" w:cs="Traditional Arabic"/>
          <w:sz w:val="36"/>
          <w:szCs w:val="36"/>
          <w:rtl/>
        </w:rPr>
        <w:t xml:space="preserve"> </w:t>
      </w:r>
      <w:r w:rsidRPr="00CE1FFA">
        <w:rPr>
          <w:rFonts w:ascii="Traditional Arabic" w:cs="Traditional Arabic" w:hint="cs"/>
          <w:sz w:val="36"/>
          <w:szCs w:val="36"/>
          <w:rtl/>
        </w:rPr>
        <w:t>الواجبة،</w:t>
      </w:r>
      <w:r w:rsidRPr="00CE1FFA">
        <w:rPr>
          <w:rFonts w:ascii="Traditional Arabic" w:cs="Traditional Arabic"/>
          <w:sz w:val="36"/>
          <w:szCs w:val="36"/>
          <w:rtl/>
        </w:rPr>
        <w:t xml:space="preserve"> </w:t>
      </w:r>
      <w:r w:rsidRPr="00CE1FFA">
        <w:rPr>
          <w:rFonts w:ascii="Traditional Arabic" w:cs="Traditional Arabic" w:hint="cs"/>
          <w:sz w:val="36"/>
          <w:szCs w:val="36"/>
          <w:rtl/>
        </w:rPr>
        <w:t>والديون،</w:t>
      </w:r>
      <w:r w:rsidRPr="00CE1FFA">
        <w:rPr>
          <w:rFonts w:ascii="Traditional Arabic" w:cs="Traditional Arabic"/>
          <w:sz w:val="36"/>
          <w:szCs w:val="36"/>
          <w:rtl/>
        </w:rPr>
        <w:t xml:space="preserve"> </w:t>
      </w:r>
      <w:r w:rsidRPr="00CE1FFA">
        <w:rPr>
          <w:rFonts w:ascii="Traditional Arabic" w:cs="Traditional Arabic" w:hint="cs"/>
          <w:sz w:val="36"/>
          <w:szCs w:val="36"/>
          <w:rtl/>
        </w:rPr>
        <w:t>وتعامل</w:t>
      </w:r>
      <w:r w:rsidRPr="00CE1FFA">
        <w:rPr>
          <w:rFonts w:ascii="Traditional Arabic" w:cs="Traditional Arabic"/>
          <w:sz w:val="36"/>
          <w:szCs w:val="36"/>
          <w:rtl/>
        </w:rPr>
        <w:t xml:space="preserve"> </w:t>
      </w:r>
      <w:r w:rsidRPr="00CE1FFA">
        <w:rPr>
          <w:rFonts w:ascii="Traditional Arabic" w:cs="Traditional Arabic" w:hint="cs"/>
          <w:sz w:val="36"/>
          <w:szCs w:val="36"/>
          <w:rtl/>
        </w:rPr>
        <w:t>الناس</w:t>
      </w:r>
      <w:r w:rsidRPr="00CE1FFA">
        <w:rPr>
          <w:rFonts w:ascii="Traditional Arabic" w:cs="Traditional Arabic"/>
          <w:sz w:val="36"/>
          <w:szCs w:val="36"/>
          <w:rtl/>
        </w:rPr>
        <w:t xml:space="preserve"> </w:t>
      </w:r>
      <w:r w:rsidRPr="00CE1FFA">
        <w:rPr>
          <w:rFonts w:ascii="Traditional Arabic" w:cs="Traditional Arabic" w:hint="cs"/>
          <w:sz w:val="36"/>
          <w:szCs w:val="36"/>
          <w:rtl/>
        </w:rPr>
        <w:t>بما</w:t>
      </w:r>
      <w:r w:rsidRPr="00CE1FFA">
        <w:rPr>
          <w:rFonts w:ascii="Traditional Arabic" w:cs="Traditional Arabic"/>
          <w:sz w:val="36"/>
          <w:szCs w:val="36"/>
          <w:rtl/>
        </w:rPr>
        <w:t xml:space="preserve"> </w:t>
      </w:r>
      <w:r w:rsidRPr="00CE1FFA">
        <w:rPr>
          <w:rFonts w:ascii="Traditional Arabic" w:cs="Traditional Arabic" w:hint="cs"/>
          <w:sz w:val="36"/>
          <w:szCs w:val="36"/>
          <w:rtl/>
        </w:rPr>
        <w:t>تحب</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يعاملوك</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الأخلاق</w:t>
      </w:r>
      <w:r w:rsidRPr="00CE1FFA">
        <w:rPr>
          <w:rFonts w:ascii="Traditional Arabic" w:cs="Traditional Arabic"/>
          <w:sz w:val="36"/>
          <w:szCs w:val="36"/>
          <w:rtl/>
        </w:rPr>
        <w:t xml:space="preserve"> </w:t>
      </w:r>
      <w:r w:rsidRPr="00CE1FFA">
        <w:rPr>
          <w:rFonts w:ascii="Traditional Arabic" w:cs="Traditional Arabic" w:hint="cs"/>
          <w:sz w:val="36"/>
          <w:szCs w:val="36"/>
          <w:rtl/>
        </w:rPr>
        <w:t>والمكافأة</w:t>
      </w:r>
      <w:r w:rsidRPr="00CE1FFA">
        <w:rPr>
          <w:rFonts w:ascii="Traditional Arabic" w:cs="Traditional Arabic"/>
          <w:sz w:val="36"/>
          <w:szCs w:val="36"/>
          <w:rtl/>
        </w:rPr>
        <w:t xml:space="preserve"> </w:t>
      </w:r>
      <w:r w:rsidRPr="00CE1FFA">
        <w:rPr>
          <w:rFonts w:ascii="Traditional Arabic" w:cs="Traditional Arabic" w:hint="cs"/>
          <w:sz w:val="36"/>
          <w:szCs w:val="36"/>
          <w:rtl/>
        </w:rPr>
        <w:t>وغير</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w:t>
      </w:r>
      <w:r w:rsidRPr="00CE1FFA">
        <w:rPr>
          <w:rFonts w:ascii="Traditional Arabic" w:cs="Traditional Arabic" w:hint="cs"/>
          <w:sz w:val="36"/>
          <w:szCs w:val="36"/>
          <w:rtl/>
        </w:rPr>
        <w:t xml:space="preserve"> ومن</w:t>
      </w:r>
      <w:r w:rsidRPr="00CE1FFA">
        <w:rPr>
          <w:rFonts w:ascii="Traditional Arabic" w:cs="Traditional Arabic"/>
          <w:sz w:val="36"/>
          <w:szCs w:val="36"/>
          <w:rtl/>
        </w:rPr>
        <w:t xml:space="preserve"> </w:t>
      </w:r>
      <w:r w:rsidRPr="00CE1FFA">
        <w:rPr>
          <w:rFonts w:ascii="Traditional Arabic" w:cs="Traditional Arabic" w:hint="cs"/>
          <w:sz w:val="36"/>
          <w:szCs w:val="36"/>
          <w:rtl/>
        </w:rPr>
        <w:t>أعظم</w:t>
      </w:r>
      <w:r w:rsidRPr="00CE1FFA">
        <w:rPr>
          <w:rFonts w:ascii="Traditional Arabic" w:cs="Traditional Arabic"/>
          <w:sz w:val="36"/>
          <w:szCs w:val="36"/>
          <w:rtl/>
        </w:rPr>
        <w:t xml:space="preserve"> </w:t>
      </w:r>
      <w:r w:rsidRPr="00CE1FFA">
        <w:rPr>
          <w:rFonts w:ascii="Traditional Arabic" w:cs="Traditional Arabic" w:hint="cs"/>
          <w:sz w:val="36"/>
          <w:szCs w:val="36"/>
          <w:rtl/>
        </w:rPr>
        <w:t>أنواع</w:t>
      </w:r>
      <w:r w:rsidRPr="00CE1FFA">
        <w:rPr>
          <w:rFonts w:ascii="Traditional Arabic" w:cs="Traditional Arabic"/>
          <w:sz w:val="36"/>
          <w:szCs w:val="36"/>
          <w:rtl/>
        </w:rPr>
        <w:t xml:space="preserve"> </w:t>
      </w:r>
      <w:r w:rsidRPr="00CE1FFA">
        <w:rPr>
          <w:rFonts w:ascii="Traditional Arabic" w:cs="Traditional Arabic" w:hint="cs"/>
          <w:sz w:val="36"/>
          <w:szCs w:val="36"/>
          <w:rtl/>
        </w:rPr>
        <w:t>القسطِ</w:t>
      </w:r>
      <w:r w:rsidRPr="00CE1FFA">
        <w:rPr>
          <w:rFonts w:ascii="Traditional Arabic" w:cs="Traditional Arabic"/>
          <w:sz w:val="36"/>
          <w:szCs w:val="36"/>
          <w:rtl/>
        </w:rPr>
        <w:t xml:space="preserve"> </w:t>
      </w:r>
      <w:r w:rsidRPr="00CE1FFA">
        <w:rPr>
          <w:rFonts w:ascii="Traditional Arabic" w:cs="Traditional Arabic" w:hint="cs"/>
          <w:sz w:val="36"/>
          <w:szCs w:val="36"/>
          <w:rtl/>
        </w:rPr>
        <w:t>القسطُ</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المقالات</w:t>
      </w:r>
      <w:r w:rsidRPr="00CE1FFA">
        <w:rPr>
          <w:rFonts w:ascii="Traditional Arabic" w:cs="Traditional Arabic"/>
          <w:sz w:val="36"/>
          <w:szCs w:val="36"/>
          <w:rtl/>
        </w:rPr>
        <w:t xml:space="preserve"> </w:t>
      </w:r>
      <w:r w:rsidRPr="00CE1FFA">
        <w:rPr>
          <w:rFonts w:ascii="Traditional Arabic" w:cs="Traditional Arabic" w:hint="cs"/>
          <w:sz w:val="36"/>
          <w:szCs w:val="36"/>
          <w:rtl/>
        </w:rPr>
        <w:t>والقائلين،</w:t>
      </w:r>
      <w:r w:rsidRPr="00CE1FFA">
        <w:rPr>
          <w:rFonts w:ascii="Traditional Arabic" w:cs="Traditional Arabic"/>
          <w:sz w:val="36"/>
          <w:szCs w:val="36"/>
          <w:rtl/>
        </w:rPr>
        <w:t xml:space="preserve"> </w:t>
      </w:r>
      <w:r w:rsidRPr="00CE1FFA">
        <w:rPr>
          <w:rFonts w:ascii="Traditional Arabic" w:cs="Traditional Arabic" w:hint="cs"/>
          <w:sz w:val="36"/>
          <w:szCs w:val="36"/>
          <w:rtl/>
        </w:rPr>
        <w:t>فلا</w:t>
      </w:r>
      <w:r w:rsidRPr="00CE1FFA">
        <w:rPr>
          <w:rFonts w:ascii="Traditional Arabic" w:cs="Traditional Arabic"/>
          <w:sz w:val="36"/>
          <w:szCs w:val="36"/>
          <w:rtl/>
        </w:rPr>
        <w:t xml:space="preserve"> </w:t>
      </w:r>
      <w:r w:rsidRPr="00CE1FFA">
        <w:rPr>
          <w:rFonts w:ascii="Traditional Arabic" w:cs="Traditional Arabic" w:hint="cs"/>
          <w:sz w:val="36"/>
          <w:szCs w:val="36"/>
          <w:rtl/>
        </w:rPr>
        <w:t>يحكم</w:t>
      </w:r>
      <w:r w:rsidRPr="00CE1FFA">
        <w:rPr>
          <w:rFonts w:ascii="Traditional Arabic" w:cs="Traditional Arabic"/>
          <w:sz w:val="36"/>
          <w:szCs w:val="36"/>
          <w:rtl/>
        </w:rPr>
        <w:t xml:space="preserve"> </w:t>
      </w:r>
      <w:r w:rsidRPr="00CE1FFA">
        <w:rPr>
          <w:rFonts w:ascii="Traditional Arabic" w:cs="Traditional Arabic" w:hint="cs"/>
          <w:sz w:val="36"/>
          <w:szCs w:val="36"/>
          <w:rtl/>
        </w:rPr>
        <w:t>لأحد</w:t>
      </w:r>
      <w:r w:rsidRPr="00CE1FFA">
        <w:rPr>
          <w:rFonts w:ascii="Traditional Arabic" w:cs="Traditional Arabic"/>
          <w:sz w:val="36"/>
          <w:szCs w:val="36"/>
          <w:rtl/>
        </w:rPr>
        <w:t xml:space="preserve"> </w:t>
      </w:r>
      <w:r w:rsidRPr="00CE1FFA">
        <w:rPr>
          <w:rFonts w:ascii="Traditional Arabic" w:cs="Traditional Arabic" w:hint="cs"/>
          <w:sz w:val="36"/>
          <w:szCs w:val="36"/>
          <w:rtl/>
        </w:rPr>
        <w:t>القولين</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أحد</w:t>
      </w:r>
      <w:r w:rsidRPr="00CE1FFA">
        <w:rPr>
          <w:rFonts w:ascii="Traditional Arabic" w:cs="Traditional Arabic"/>
          <w:sz w:val="36"/>
          <w:szCs w:val="36"/>
          <w:rtl/>
        </w:rPr>
        <w:t xml:space="preserve"> </w:t>
      </w:r>
      <w:r w:rsidRPr="00CE1FFA">
        <w:rPr>
          <w:rFonts w:ascii="Traditional Arabic" w:cs="Traditional Arabic" w:hint="cs"/>
          <w:sz w:val="36"/>
          <w:szCs w:val="36"/>
          <w:rtl/>
        </w:rPr>
        <w:t>المتنازعين</w:t>
      </w:r>
      <w:r w:rsidRPr="00CE1FFA">
        <w:rPr>
          <w:rFonts w:ascii="Traditional Arabic" w:cs="Traditional Arabic"/>
          <w:sz w:val="36"/>
          <w:szCs w:val="36"/>
          <w:rtl/>
        </w:rPr>
        <w:t xml:space="preserve"> </w:t>
      </w:r>
      <w:r w:rsidRPr="00CE1FFA">
        <w:rPr>
          <w:rFonts w:ascii="Traditional Arabic" w:cs="Traditional Arabic" w:hint="cs"/>
          <w:sz w:val="36"/>
          <w:szCs w:val="36"/>
          <w:rtl/>
        </w:rPr>
        <w:t>لانتسابه</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ميله</w:t>
      </w:r>
      <w:r w:rsidRPr="00CE1FFA">
        <w:rPr>
          <w:rFonts w:ascii="Traditional Arabic" w:cs="Traditional Arabic"/>
          <w:sz w:val="36"/>
          <w:szCs w:val="36"/>
          <w:rtl/>
        </w:rPr>
        <w:t xml:space="preserve"> </w:t>
      </w:r>
      <w:r w:rsidRPr="00CE1FFA">
        <w:rPr>
          <w:rFonts w:ascii="Traditional Arabic" w:cs="Traditional Arabic" w:hint="cs"/>
          <w:sz w:val="36"/>
          <w:szCs w:val="36"/>
          <w:rtl/>
        </w:rPr>
        <w:t>لأحدهما،</w:t>
      </w:r>
      <w:r w:rsidRPr="00CE1FFA">
        <w:rPr>
          <w:rFonts w:ascii="Traditional Arabic" w:cs="Traditional Arabic"/>
          <w:sz w:val="36"/>
          <w:szCs w:val="36"/>
          <w:rtl/>
        </w:rPr>
        <w:t xml:space="preserve"> </w:t>
      </w:r>
      <w:r w:rsidRPr="00CE1FFA">
        <w:rPr>
          <w:rFonts w:ascii="Traditional Arabic" w:cs="Traditional Arabic" w:hint="cs"/>
          <w:sz w:val="36"/>
          <w:szCs w:val="36"/>
          <w:rtl/>
        </w:rPr>
        <w:t>بل</w:t>
      </w:r>
      <w:r w:rsidRPr="00CE1FFA">
        <w:rPr>
          <w:rFonts w:ascii="Traditional Arabic" w:cs="Traditional Arabic"/>
          <w:sz w:val="36"/>
          <w:szCs w:val="36"/>
          <w:rtl/>
        </w:rPr>
        <w:t xml:space="preserve"> </w:t>
      </w:r>
      <w:r w:rsidRPr="00CE1FFA">
        <w:rPr>
          <w:rFonts w:ascii="Traditional Arabic" w:cs="Traditional Arabic" w:hint="cs"/>
          <w:sz w:val="36"/>
          <w:szCs w:val="36"/>
          <w:rtl/>
        </w:rPr>
        <w:t>يجعل</w:t>
      </w:r>
      <w:r w:rsidRPr="00CE1FFA">
        <w:rPr>
          <w:rFonts w:ascii="Traditional Arabic" w:cs="Traditional Arabic"/>
          <w:sz w:val="36"/>
          <w:szCs w:val="36"/>
          <w:rtl/>
        </w:rPr>
        <w:t xml:space="preserve"> </w:t>
      </w:r>
      <w:r w:rsidRPr="00CE1FFA">
        <w:rPr>
          <w:rFonts w:ascii="Traditional Arabic" w:cs="Traditional Arabic" w:hint="cs"/>
          <w:sz w:val="36"/>
          <w:szCs w:val="36"/>
          <w:rtl/>
        </w:rPr>
        <w:t>وجهته</w:t>
      </w:r>
      <w:r w:rsidRPr="00CE1FFA">
        <w:rPr>
          <w:rFonts w:ascii="Traditional Arabic" w:cs="Traditional Arabic"/>
          <w:sz w:val="36"/>
          <w:szCs w:val="36"/>
          <w:rtl/>
        </w:rPr>
        <w:t xml:space="preserve"> </w:t>
      </w:r>
      <w:r w:rsidRPr="00CE1FFA">
        <w:rPr>
          <w:rFonts w:ascii="Traditional Arabic" w:cs="Traditional Arabic" w:hint="cs"/>
          <w:sz w:val="36"/>
          <w:szCs w:val="36"/>
          <w:rtl/>
        </w:rPr>
        <w:t>العدل</w:t>
      </w:r>
      <w:r w:rsidRPr="00CE1FFA">
        <w:rPr>
          <w:rFonts w:ascii="Traditional Arabic" w:cs="Traditional Arabic"/>
          <w:sz w:val="36"/>
          <w:szCs w:val="36"/>
          <w:rtl/>
        </w:rPr>
        <w:t xml:space="preserve"> </w:t>
      </w:r>
      <w:r w:rsidRPr="00CE1FFA">
        <w:rPr>
          <w:rFonts w:ascii="Traditional Arabic" w:cs="Traditional Arabic" w:hint="cs"/>
          <w:sz w:val="36"/>
          <w:szCs w:val="36"/>
          <w:rtl/>
        </w:rPr>
        <w:t>بينهما،</w:t>
      </w:r>
      <w:r w:rsidRPr="00CE1FFA">
        <w:rPr>
          <w:rFonts w:ascii="Traditional Arabic" w:cs="Traditional Arabic"/>
          <w:sz w:val="36"/>
          <w:szCs w:val="36"/>
          <w:rtl/>
        </w:rPr>
        <w:t xml:space="preserve"> </w:t>
      </w:r>
      <w:r w:rsidRPr="00CE1FFA">
        <w:rPr>
          <w:rFonts w:ascii="Traditional Arabic" w:cs="Traditional Arabic" w:hint="cs"/>
          <w:sz w:val="36"/>
          <w:szCs w:val="36"/>
          <w:rtl/>
        </w:rPr>
        <w:t>ومن</w:t>
      </w:r>
      <w:r w:rsidRPr="00CE1FFA">
        <w:rPr>
          <w:rFonts w:ascii="Traditional Arabic" w:cs="Traditional Arabic"/>
          <w:sz w:val="36"/>
          <w:szCs w:val="36"/>
          <w:rtl/>
        </w:rPr>
        <w:t xml:space="preserve"> </w:t>
      </w:r>
      <w:r w:rsidRPr="00CE1FFA">
        <w:rPr>
          <w:rFonts w:ascii="Traditional Arabic" w:cs="Traditional Arabic" w:hint="cs"/>
          <w:sz w:val="36"/>
          <w:szCs w:val="36"/>
          <w:rtl/>
        </w:rPr>
        <w:t>القسط</w:t>
      </w:r>
      <w:r w:rsidRPr="00CE1FFA">
        <w:rPr>
          <w:rFonts w:ascii="Traditional Arabic" w:cs="Traditional Arabic"/>
          <w:sz w:val="36"/>
          <w:szCs w:val="36"/>
          <w:rtl/>
        </w:rPr>
        <w:t xml:space="preserve"> </w:t>
      </w:r>
      <w:r w:rsidRPr="00CE1FFA">
        <w:rPr>
          <w:rFonts w:ascii="Traditional Arabic" w:cs="Traditional Arabic" w:hint="cs"/>
          <w:sz w:val="36"/>
          <w:szCs w:val="36"/>
          <w:rtl/>
        </w:rPr>
        <w:t>أداء</w:t>
      </w:r>
      <w:r w:rsidRPr="00CE1FFA">
        <w:rPr>
          <w:rFonts w:ascii="Traditional Arabic" w:cs="Traditional Arabic"/>
          <w:sz w:val="36"/>
          <w:szCs w:val="36"/>
          <w:rtl/>
        </w:rPr>
        <w:t xml:space="preserve"> </w:t>
      </w:r>
      <w:r w:rsidRPr="00CE1FFA">
        <w:rPr>
          <w:rFonts w:ascii="Traditional Arabic" w:cs="Traditional Arabic" w:hint="cs"/>
          <w:sz w:val="36"/>
          <w:szCs w:val="36"/>
          <w:rtl/>
        </w:rPr>
        <w:t>الشهادة</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عندك</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وجه</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حتى</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الأحباب</w:t>
      </w:r>
      <w:r w:rsidRPr="00CE1FFA">
        <w:rPr>
          <w:rFonts w:ascii="Traditional Arabic" w:cs="Traditional Arabic"/>
          <w:sz w:val="36"/>
          <w:szCs w:val="36"/>
          <w:rtl/>
        </w:rPr>
        <w:t xml:space="preserve"> </w:t>
      </w:r>
      <w:r w:rsidRPr="00CE1FFA">
        <w:rPr>
          <w:rFonts w:ascii="Traditional Arabic" w:cs="Traditional Arabic" w:hint="cs"/>
          <w:sz w:val="36"/>
          <w:szCs w:val="36"/>
          <w:rtl/>
        </w:rPr>
        <w:t>بل</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النفس</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19"/>
      </w:r>
      <w:r w:rsidRPr="00CE1FFA">
        <w:rPr>
          <w:rFonts w:ascii="Traditional Arabic" w:hAnsi="Traditional Arabic" w:cs="Traditional Arabic" w:hint="cs"/>
          <w:position w:val="12"/>
          <w:sz w:val="36"/>
          <w:szCs w:val="36"/>
          <w:rtl/>
        </w:rPr>
        <w:t>)</w:t>
      </w:r>
    </w:p>
    <w:p w:rsidR="003C3162" w:rsidRPr="00CE1FFA" w:rsidRDefault="003C3162" w:rsidP="00C62D4C">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بأن</w:t>
      </w:r>
      <w:r w:rsidRPr="00CE1FFA">
        <w:rPr>
          <w:rFonts w:ascii="Traditional Arabic" w:cs="Traditional Arabic"/>
          <w:sz w:val="36"/>
          <w:szCs w:val="36"/>
          <w:rtl/>
        </w:rPr>
        <w:t xml:space="preserve"> </w:t>
      </w:r>
      <w:r w:rsidRPr="00CE1FFA">
        <w:rPr>
          <w:rFonts w:ascii="Traditional Arabic" w:cs="Traditional Arabic" w:hint="cs"/>
          <w:sz w:val="36"/>
          <w:szCs w:val="36"/>
          <w:rtl/>
        </w:rPr>
        <w:t>تنشط</w:t>
      </w:r>
      <w:r w:rsidRPr="00CE1FFA">
        <w:rPr>
          <w:rFonts w:ascii="Traditional Arabic" w:cs="Traditional Arabic"/>
          <w:sz w:val="36"/>
          <w:szCs w:val="36"/>
          <w:rtl/>
        </w:rPr>
        <w:t xml:space="preserve"> </w:t>
      </w:r>
      <w:r w:rsidRPr="00CE1FFA">
        <w:rPr>
          <w:rFonts w:ascii="Traditional Arabic" w:cs="Traditional Arabic" w:hint="cs"/>
          <w:sz w:val="36"/>
          <w:szCs w:val="36"/>
          <w:rtl/>
        </w:rPr>
        <w:t>للقيام</w:t>
      </w:r>
      <w:r w:rsidRPr="00CE1FFA">
        <w:rPr>
          <w:rFonts w:ascii="Traditional Arabic" w:cs="Traditional Arabic"/>
          <w:sz w:val="36"/>
          <w:szCs w:val="36"/>
          <w:rtl/>
        </w:rPr>
        <w:t xml:space="preserve"> </w:t>
      </w:r>
      <w:r w:rsidRPr="00CE1FFA">
        <w:rPr>
          <w:rFonts w:ascii="Traditional Arabic" w:cs="Traditional Arabic" w:hint="cs"/>
          <w:sz w:val="36"/>
          <w:szCs w:val="36"/>
          <w:rtl/>
        </w:rPr>
        <w:t>بالقسط</w:t>
      </w:r>
      <w:r w:rsidRPr="00CE1FFA">
        <w:rPr>
          <w:rFonts w:ascii="Traditional Arabic" w:cs="Traditional Arabic"/>
          <w:sz w:val="36"/>
          <w:szCs w:val="36"/>
          <w:rtl/>
        </w:rPr>
        <w:t xml:space="preserve"> </w:t>
      </w:r>
      <w:r w:rsidRPr="00CE1FFA">
        <w:rPr>
          <w:rFonts w:ascii="Traditional Arabic" w:cs="Traditional Arabic" w:hint="cs"/>
          <w:sz w:val="36"/>
          <w:szCs w:val="36"/>
          <w:rtl/>
        </w:rPr>
        <w:t>حركاتكم</w:t>
      </w:r>
      <w:r w:rsidRPr="00CE1FFA">
        <w:rPr>
          <w:rFonts w:ascii="Traditional Arabic" w:cs="Traditional Arabic"/>
          <w:sz w:val="36"/>
          <w:szCs w:val="36"/>
          <w:rtl/>
        </w:rPr>
        <w:t xml:space="preserve"> </w:t>
      </w:r>
      <w:r w:rsidRPr="00CE1FFA">
        <w:rPr>
          <w:rFonts w:ascii="Traditional Arabic" w:cs="Traditional Arabic" w:hint="cs"/>
          <w:sz w:val="36"/>
          <w:szCs w:val="36"/>
          <w:rtl/>
        </w:rPr>
        <w:t>الظاهرة</w:t>
      </w:r>
      <w:r w:rsidRPr="00CE1FFA">
        <w:rPr>
          <w:rFonts w:ascii="Traditional Arabic" w:cs="Traditional Arabic"/>
          <w:sz w:val="36"/>
          <w:szCs w:val="36"/>
          <w:rtl/>
        </w:rPr>
        <w:t xml:space="preserve"> </w:t>
      </w:r>
      <w:r w:rsidRPr="00CE1FFA">
        <w:rPr>
          <w:rFonts w:ascii="Traditional Arabic" w:cs="Traditional Arabic" w:hint="cs"/>
          <w:sz w:val="36"/>
          <w:szCs w:val="36"/>
          <w:rtl/>
        </w:rPr>
        <w:t>والباطنة</w:t>
      </w:r>
      <w:r w:rsidRPr="00CE1FFA">
        <w:rPr>
          <w:rFonts w:ascii="Traditional Arabic" w:cs="Traditional Arabic"/>
          <w:sz w:val="36"/>
          <w:szCs w:val="36"/>
          <w:rtl/>
        </w:rPr>
        <w:t>.</w:t>
      </w:r>
      <w:r w:rsidRPr="00CE1FFA">
        <w:rPr>
          <w:rFonts w:ascii="Traditional Arabic" w:cs="Traditional Arabic" w:hint="cs"/>
          <w:sz w:val="36"/>
          <w:szCs w:val="36"/>
          <w:rtl/>
        </w:rPr>
        <w:t xml:space="preserve"> وأن</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القيام</w:t>
      </w:r>
      <w:r w:rsidRPr="00CE1FFA">
        <w:rPr>
          <w:rFonts w:ascii="Traditional Arabic" w:cs="Traditional Arabic"/>
          <w:sz w:val="36"/>
          <w:szCs w:val="36"/>
          <w:rtl/>
        </w:rPr>
        <w:t xml:space="preserve"> </w:t>
      </w:r>
      <w:r w:rsidRPr="00CE1FFA">
        <w:rPr>
          <w:rFonts w:ascii="Traditional Arabic" w:cs="Traditional Arabic" w:hint="cs"/>
          <w:sz w:val="36"/>
          <w:szCs w:val="36"/>
          <w:rtl/>
        </w:rPr>
        <w:t>لله</w:t>
      </w:r>
      <w:r w:rsidRPr="00CE1FFA">
        <w:rPr>
          <w:rFonts w:ascii="Traditional Arabic" w:cs="Traditional Arabic"/>
          <w:sz w:val="36"/>
          <w:szCs w:val="36"/>
          <w:rtl/>
        </w:rPr>
        <w:t xml:space="preserve"> </w:t>
      </w:r>
      <w:r w:rsidRPr="00CE1FFA">
        <w:rPr>
          <w:rFonts w:ascii="Traditional Arabic" w:cs="Traditional Arabic" w:hint="cs"/>
          <w:sz w:val="36"/>
          <w:szCs w:val="36"/>
          <w:rtl/>
        </w:rPr>
        <w:t>وحده،</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لغرض</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الأغراض</w:t>
      </w:r>
      <w:r w:rsidRPr="00CE1FFA">
        <w:rPr>
          <w:rFonts w:ascii="Traditional Arabic" w:cs="Traditional Arabic"/>
          <w:sz w:val="36"/>
          <w:szCs w:val="36"/>
          <w:rtl/>
        </w:rPr>
        <w:t xml:space="preserve"> </w:t>
      </w:r>
      <w:r w:rsidRPr="00CE1FFA">
        <w:rPr>
          <w:rFonts w:ascii="Traditional Arabic" w:cs="Traditional Arabic" w:hint="cs"/>
          <w:sz w:val="36"/>
          <w:szCs w:val="36"/>
          <w:rtl/>
        </w:rPr>
        <w:t>الدنيوية،</w:t>
      </w:r>
      <w:r w:rsidRPr="00CE1FFA">
        <w:rPr>
          <w:rFonts w:ascii="Traditional Arabic" w:cs="Traditional Arabic"/>
          <w:sz w:val="36"/>
          <w:szCs w:val="36"/>
          <w:rtl/>
        </w:rPr>
        <w:t xml:space="preserve"> </w:t>
      </w:r>
      <w:r w:rsidRPr="00CE1FFA">
        <w:rPr>
          <w:rFonts w:ascii="Traditional Arabic" w:cs="Traditional Arabic" w:hint="cs"/>
          <w:sz w:val="36"/>
          <w:szCs w:val="36"/>
          <w:rtl/>
        </w:rPr>
        <w:t>وأن</w:t>
      </w:r>
      <w:r w:rsidRPr="00CE1FFA">
        <w:rPr>
          <w:rFonts w:ascii="Traditional Arabic" w:cs="Traditional Arabic"/>
          <w:sz w:val="36"/>
          <w:szCs w:val="36"/>
          <w:rtl/>
        </w:rPr>
        <w:t xml:space="preserve"> </w:t>
      </w:r>
      <w:r w:rsidRPr="00CE1FFA">
        <w:rPr>
          <w:rFonts w:ascii="Traditional Arabic" w:cs="Traditional Arabic" w:hint="cs"/>
          <w:sz w:val="36"/>
          <w:szCs w:val="36"/>
          <w:rtl/>
        </w:rPr>
        <w:t>تكونوا</w:t>
      </w:r>
      <w:r w:rsidRPr="00CE1FFA">
        <w:rPr>
          <w:rFonts w:ascii="Traditional Arabic" w:cs="Traditional Arabic"/>
          <w:sz w:val="36"/>
          <w:szCs w:val="36"/>
          <w:rtl/>
        </w:rPr>
        <w:t xml:space="preserve"> </w:t>
      </w:r>
      <w:r w:rsidRPr="00CE1FFA">
        <w:rPr>
          <w:rFonts w:ascii="Traditional Arabic" w:cs="Traditional Arabic" w:hint="cs"/>
          <w:sz w:val="36"/>
          <w:szCs w:val="36"/>
          <w:rtl/>
        </w:rPr>
        <w:t>قاصدين</w:t>
      </w:r>
      <w:r w:rsidRPr="00CE1FFA">
        <w:rPr>
          <w:rFonts w:ascii="Traditional Arabic" w:cs="Traditional Arabic"/>
          <w:sz w:val="36"/>
          <w:szCs w:val="36"/>
          <w:rtl/>
        </w:rPr>
        <w:t xml:space="preserve"> </w:t>
      </w:r>
      <w:r w:rsidRPr="00CE1FFA">
        <w:rPr>
          <w:rFonts w:ascii="Traditional Arabic" w:cs="Traditional Arabic" w:hint="cs"/>
          <w:sz w:val="36"/>
          <w:szCs w:val="36"/>
          <w:rtl/>
        </w:rPr>
        <w:t>للقسط،</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العدل،</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الإفراط</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التفريط،</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أقوالكم</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أفعالكم،</w:t>
      </w:r>
      <w:r w:rsidRPr="00CE1FFA">
        <w:rPr>
          <w:rFonts w:ascii="Traditional Arabic" w:cs="Traditional Arabic"/>
          <w:sz w:val="36"/>
          <w:szCs w:val="36"/>
          <w:rtl/>
        </w:rPr>
        <w:t xml:space="preserve"> </w:t>
      </w:r>
      <w:r w:rsidRPr="00CE1FFA">
        <w:rPr>
          <w:rFonts w:ascii="Traditional Arabic" w:cs="Traditional Arabic" w:hint="cs"/>
          <w:sz w:val="36"/>
          <w:szCs w:val="36"/>
          <w:rtl/>
        </w:rPr>
        <w:t>وقوموا</w:t>
      </w:r>
      <w:r w:rsidRPr="00CE1FFA">
        <w:rPr>
          <w:rFonts w:ascii="Traditional Arabic" w:cs="Traditional Arabic"/>
          <w:sz w:val="36"/>
          <w:szCs w:val="36"/>
          <w:rtl/>
        </w:rPr>
        <w:t xml:space="preserve"> </w:t>
      </w:r>
      <w:r w:rsidRPr="00CE1FFA">
        <w:rPr>
          <w:rFonts w:ascii="Traditional Arabic" w:cs="Traditional Arabic" w:hint="cs"/>
          <w:sz w:val="36"/>
          <w:szCs w:val="36"/>
          <w:rtl/>
        </w:rPr>
        <w:t>بذلك</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القريب</w:t>
      </w:r>
      <w:r w:rsidRPr="00CE1FFA">
        <w:rPr>
          <w:rFonts w:ascii="Traditional Arabic" w:cs="Traditional Arabic"/>
          <w:sz w:val="36"/>
          <w:szCs w:val="36"/>
          <w:rtl/>
        </w:rPr>
        <w:t xml:space="preserve"> </w:t>
      </w:r>
      <w:r w:rsidRPr="00CE1FFA">
        <w:rPr>
          <w:rFonts w:ascii="Traditional Arabic" w:cs="Traditional Arabic" w:hint="cs"/>
          <w:sz w:val="36"/>
          <w:szCs w:val="36"/>
          <w:rtl/>
        </w:rPr>
        <w:t>والبعيد،</w:t>
      </w:r>
      <w:r w:rsidRPr="00CE1FFA">
        <w:rPr>
          <w:rFonts w:ascii="Traditional Arabic" w:cs="Traditional Arabic"/>
          <w:sz w:val="36"/>
          <w:szCs w:val="36"/>
          <w:rtl/>
        </w:rPr>
        <w:t xml:space="preserve"> </w:t>
      </w:r>
      <w:r w:rsidRPr="00CE1FFA">
        <w:rPr>
          <w:rFonts w:ascii="Traditional Arabic" w:cs="Traditional Arabic" w:hint="cs"/>
          <w:sz w:val="36"/>
          <w:szCs w:val="36"/>
          <w:rtl/>
        </w:rPr>
        <w:t>والصديق</w:t>
      </w:r>
      <w:r w:rsidRPr="00CE1FFA">
        <w:rPr>
          <w:rFonts w:ascii="Traditional Arabic" w:cs="Traditional Arabic"/>
          <w:sz w:val="36"/>
          <w:szCs w:val="36"/>
          <w:rtl/>
        </w:rPr>
        <w:t xml:space="preserve"> </w:t>
      </w:r>
      <w:r w:rsidRPr="00CE1FFA">
        <w:rPr>
          <w:rFonts w:ascii="Traditional Arabic" w:cs="Traditional Arabic" w:hint="cs"/>
          <w:sz w:val="36"/>
          <w:szCs w:val="36"/>
          <w:rtl/>
        </w:rPr>
        <w:t>والعدو</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20"/>
      </w:r>
      <w:r w:rsidRPr="00CE1FFA">
        <w:rPr>
          <w:rFonts w:ascii="Traditional Arabic" w:hAnsi="Traditional Arabic" w:cs="Traditional Arabic" w:hint="cs"/>
          <w:position w:val="12"/>
          <w:sz w:val="36"/>
          <w:szCs w:val="36"/>
          <w:rtl/>
        </w:rPr>
        <w:t>)</w:t>
      </w:r>
    </w:p>
    <w:p w:rsidR="003C3162" w:rsidRPr="00CE1FFA" w:rsidRDefault="003C3162" w:rsidP="00C62D4C">
      <w:pPr>
        <w:spacing w:after="0" w:line="620" w:lineRule="exact"/>
        <w:ind w:firstLine="289"/>
        <w:jc w:val="both"/>
        <w:rPr>
          <w:rFonts w:ascii="Traditional Arabic" w:cs="Traditional Arabic"/>
          <w:sz w:val="36"/>
          <w:szCs w:val="36"/>
          <w:rtl/>
        </w:rPr>
      </w:pPr>
      <w:r w:rsidRPr="00CE1FFA">
        <w:rPr>
          <w:rFonts w:ascii="Traditional Arabic" w:hAnsi="Traditional Arabic" w:cs="Traditional Arabic" w:hint="cs"/>
          <w:sz w:val="36"/>
          <w:szCs w:val="36"/>
          <w:rtl/>
        </w:rPr>
        <w:t>وجاء في كتاب ( نظم الدرر في تناسب الآيات والسور ): (</w:t>
      </w:r>
      <w:r w:rsidRPr="00CE1FFA">
        <w:rPr>
          <w:rFonts w:ascii="Traditional Arabic" w:cs="Traditional Arabic" w:hint="cs"/>
          <w:sz w:val="36"/>
          <w:szCs w:val="36"/>
          <w:rtl/>
        </w:rPr>
        <w:t xml:space="preserve"> ولما</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أعظم</w:t>
      </w:r>
      <w:r w:rsidRPr="00CE1FFA">
        <w:rPr>
          <w:rFonts w:ascii="Traditional Arabic" w:cs="Traditional Arabic"/>
          <w:sz w:val="36"/>
          <w:szCs w:val="36"/>
          <w:rtl/>
        </w:rPr>
        <w:t xml:space="preserve"> </w:t>
      </w:r>
      <w:r w:rsidRPr="00CE1FFA">
        <w:rPr>
          <w:rFonts w:ascii="Traditional Arabic" w:cs="Traditional Arabic" w:hint="cs"/>
          <w:sz w:val="36"/>
          <w:szCs w:val="36"/>
          <w:rtl/>
        </w:rPr>
        <w:t>مباني</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السورة</w:t>
      </w:r>
      <w:r w:rsidRPr="00CE1FFA">
        <w:rPr>
          <w:rFonts w:ascii="Traditional Arabic" w:cs="Traditional Arabic"/>
          <w:sz w:val="36"/>
          <w:szCs w:val="36"/>
          <w:rtl/>
        </w:rPr>
        <w:t xml:space="preserve"> </w:t>
      </w:r>
      <w:r w:rsidRPr="00CE1FFA">
        <w:rPr>
          <w:rFonts w:ascii="Traditional Arabic" w:cs="Traditional Arabic" w:hint="cs"/>
          <w:sz w:val="36"/>
          <w:szCs w:val="36"/>
          <w:rtl/>
        </w:rPr>
        <w:t>العدل</w:t>
      </w:r>
      <w:r w:rsidRPr="00CE1FFA">
        <w:rPr>
          <w:rFonts w:ascii="Traditional Arabic" w:cs="Traditional Arabic"/>
          <w:sz w:val="36"/>
          <w:szCs w:val="36"/>
          <w:rtl/>
        </w:rPr>
        <w:t xml:space="preserve"> </w:t>
      </w:r>
      <w:r w:rsidRPr="00CE1FFA">
        <w:rPr>
          <w:rFonts w:ascii="Traditional Arabic" w:cs="Traditional Arabic" w:hint="cs"/>
          <w:sz w:val="36"/>
          <w:szCs w:val="36"/>
          <w:rtl/>
        </w:rPr>
        <w:t>قدمه</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xml:space="preserve"> : ( </w:t>
      </w:r>
      <w:r w:rsidRPr="00CE1FFA">
        <w:rPr>
          <w:rFonts w:ascii="Traditional Arabic" w:cs="Traditional Arabic" w:hint="cs"/>
          <w:sz w:val="36"/>
          <w:szCs w:val="36"/>
          <w:rtl/>
        </w:rPr>
        <w:t>بالقسط</w:t>
      </w:r>
      <w:r w:rsidRPr="00CE1FFA">
        <w:rPr>
          <w:rFonts w:ascii="Traditional Arabic" w:cs="Traditional Arabic"/>
          <w:sz w:val="36"/>
          <w:szCs w:val="36"/>
          <w:rtl/>
        </w:rPr>
        <w:t xml:space="preserve"> </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بخلاف</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يأتي</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المائدة</w:t>
      </w:r>
      <w:r w:rsidRPr="00CE1FFA">
        <w:rPr>
          <w:rFonts w:ascii="Traditional Arabic" w:cs="Traditional Arabic"/>
          <w:sz w:val="36"/>
          <w:szCs w:val="36"/>
          <w:rtl/>
        </w:rPr>
        <w:t xml:space="preserve"> </w:t>
      </w:r>
      <w:r w:rsidRPr="00CE1FFA">
        <w:rPr>
          <w:rFonts w:ascii="Traditional Arabic" w:cs="Traditional Arabic" w:hint="cs"/>
          <w:sz w:val="36"/>
          <w:szCs w:val="36"/>
          <w:rtl/>
        </w:rPr>
        <w:t>فإن</w:t>
      </w:r>
      <w:r w:rsidRPr="00CE1FFA">
        <w:rPr>
          <w:rFonts w:ascii="Traditional Arabic" w:cs="Traditional Arabic"/>
          <w:sz w:val="36"/>
          <w:szCs w:val="36"/>
          <w:rtl/>
        </w:rPr>
        <w:t xml:space="preserve"> </w:t>
      </w:r>
      <w:r w:rsidRPr="00CE1FFA">
        <w:rPr>
          <w:rFonts w:ascii="Traditional Arabic" w:cs="Traditional Arabic" w:hint="cs"/>
          <w:sz w:val="36"/>
          <w:szCs w:val="36"/>
          <w:rtl/>
        </w:rPr>
        <w:t>النظر</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الوفاء</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إنما</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بالنظـر إلى</w:t>
      </w:r>
      <w:r w:rsidR="00C62D4C" w:rsidRPr="00CE1FFA">
        <w:rPr>
          <w:rFonts w:ascii="Traditional Arabic" w:cs="Traditional Arabic" w:hint="cs"/>
          <w:sz w:val="36"/>
          <w:szCs w:val="36"/>
          <w:rtl/>
        </w:rPr>
        <w:t xml:space="preserve"> </w:t>
      </w:r>
      <w:r w:rsidRPr="00CE1FFA">
        <w:rPr>
          <w:rFonts w:ascii="Traditional Arabic" w:cs="Traditional Arabic" w:hint="cs"/>
          <w:sz w:val="36"/>
          <w:szCs w:val="36"/>
          <w:rtl/>
        </w:rPr>
        <w:t>الموفي</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21"/>
      </w:r>
      <w:r w:rsidRPr="00CE1FFA">
        <w:rPr>
          <w:rFonts w:ascii="Traditional Arabic" w:hAnsi="Traditional Arabic" w:cs="Traditional Arabic" w:hint="cs"/>
          <w:position w:val="12"/>
          <w:sz w:val="36"/>
          <w:szCs w:val="36"/>
          <w:rtl/>
        </w:rPr>
        <w:t>)</w:t>
      </w:r>
    </w:p>
    <w:p w:rsidR="003C3162" w:rsidRPr="00CE1FFA" w:rsidRDefault="003C3162" w:rsidP="00C62D4C">
      <w:pPr>
        <w:spacing w:after="0" w:line="62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3C3162" w:rsidRPr="00CE1FFA" w:rsidRDefault="003C3162" w:rsidP="00C62D4C">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تقدم فيها ذكر القسط على الشهادة، وما ذاك إلا لترابط المعنى في الآيات قبلها وبعدها، فهي تحث على العدل وتأمر به، وتوضح عدل الله تعالى مع المسيئين، وغير ذلك من الأمور التي تؤكد ارتباط كل ذلك بتقدم ذكر القسط على الشهادة وتناسقه مع الآيات والله أعلم.</w:t>
      </w:r>
    </w:p>
    <w:p w:rsidR="003C3162" w:rsidRPr="00CE1FFA" w:rsidRDefault="003C3162" w:rsidP="00C62D4C">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تقدم فيها ذكر الشهادة على القسط، وهنا أيضاً يظهر الارتباط الوثيق بباقي الآيات، فالآيات قبلها تحث على الوفاء بعهد الله تعالى، واتباع أوامره، واجتناب نواهيه، فجاء تقديم الشهادة في هذه الآية متناسقاً تماماً مع السياق العام للآيات الذي يأمر بالقيام بأمر الله تعالى، ومراعاة حقوقه، والله أعلم.</w:t>
      </w:r>
    </w:p>
    <w:p w:rsidR="003C3162" w:rsidRPr="00537D7C" w:rsidRDefault="003C3162" w:rsidP="00537D7C">
      <w:pPr>
        <w:spacing w:after="0"/>
        <w:rPr>
          <w:rFonts w:ascii="Traditional Arabic" w:hAnsi="Traditional Arabic" w:cs="Traditional Arabic"/>
          <w:b/>
          <w:bCs/>
          <w:sz w:val="36"/>
          <w:szCs w:val="36"/>
          <w:rtl/>
        </w:rPr>
      </w:pPr>
      <w:r w:rsidRPr="00537D7C">
        <w:rPr>
          <w:rFonts w:ascii="Traditional Arabic" w:hAnsi="Traditional Arabic" w:cs="Traditional Arabic" w:hint="cs"/>
          <w:b/>
          <w:bCs/>
          <w:sz w:val="36"/>
          <w:szCs w:val="36"/>
          <w:rtl/>
        </w:rPr>
        <w:t>(المثال ال</w:t>
      </w:r>
      <w:r w:rsidR="003B2E3A" w:rsidRPr="00537D7C">
        <w:rPr>
          <w:rFonts w:ascii="Traditional Arabic" w:hAnsi="Traditional Arabic" w:cs="Traditional Arabic" w:hint="cs"/>
          <w:b/>
          <w:bCs/>
          <w:sz w:val="36"/>
          <w:szCs w:val="36"/>
          <w:rtl/>
        </w:rPr>
        <w:t>سادس</w:t>
      </w:r>
      <w:r w:rsidRPr="00537D7C">
        <w:rPr>
          <w:rFonts w:ascii="Traditional Arabic" w:hAnsi="Traditional Arabic" w:cs="Traditional Arabic" w:hint="cs"/>
          <w:b/>
          <w:bCs/>
          <w:sz w:val="36"/>
          <w:szCs w:val="36"/>
          <w:rtl/>
        </w:rPr>
        <w:t>) : [ يغفر .. ويعذب ــ يعذب .. ويغفر ]</w:t>
      </w:r>
    </w:p>
    <w:p w:rsidR="003C3162" w:rsidRPr="00CE1FFA" w:rsidRDefault="003C3162" w:rsidP="003C3162">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111" w:hAnsi="QCF_P111" w:cs="QCF_P111"/>
          <w:sz w:val="36"/>
          <w:szCs w:val="36"/>
          <w:rtl/>
        </w:rPr>
        <w:t xml:space="preserve">  </w:t>
      </w:r>
      <w:r w:rsidRPr="00CE1FFA">
        <w:rPr>
          <w:rFonts w:ascii="QCF_P111" w:hAnsi="QCF_P111" w:cs="QCF_P111"/>
          <w:sz w:val="36"/>
          <w:szCs w:val="36"/>
          <w:u w:val="single"/>
          <w:rtl/>
        </w:rPr>
        <w:t xml:space="preserve">ﭤ </w:t>
      </w:r>
      <w:r w:rsidRPr="00CE1FFA">
        <w:rPr>
          <w:rFonts w:ascii="QCF_P111" w:hAnsi="QCF_P111" w:cs="QCF_P111"/>
          <w:sz w:val="36"/>
          <w:szCs w:val="36"/>
          <w:rtl/>
        </w:rPr>
        <w:t xml:space="preserve"> ﭥ   ﭦ  </w:t>
      </w:r>
      <w:r w:rsidRPr="00CE1FFA">
        <w:rPr>
          <w:rFonts w:ascii="QCF_P111" w:hAnsi="QCF_P111" w:cs="QCF_P111"/>
          <w:sz w:val="36"/>
          <w:szCs w:val="36"/>
          <w:u w:val="single"/>
          <w:rtl/>
        </w:rPr>
        <w:t>ﭧ</w:t>
      </w:r>
      <w:r w:rsidRPr="00CE1FFA">
        <w:rPr>
          <w:rFonts w:ascii="QCF_P111" w:hAnsi="QCF_P111" w:cs="QCF_P111"/>
          <w:sz w:val="36"/>
          <w:szCs w:val="36"/>
          <w:rtl/>
        </w:rPr>
        <w:t xml:space="preserve">  ﭨ  ﭩﭪ</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22"/>
      </w:r>
      <w:r w:rsidRPr="00CE1FFA">
        <w:rPr>
          <w:rFonts w:ascii="QCF_BSML" w:hAnsi="QCF_BSML" w:cs="Traditional Arabic" w:hint="cs"/>
          <w:position w:val="12"/>
          <w:sz w:val="36"/>
          <w:szCs w:val="36"/>
          <w:rtl/>
        </w:rPr>
        <w:t>)</w:t>
      </w:r>
    </w:p>
    <w:p w:rsidR="003C3162" w:rsidRPr="00CE1FFA" w:rsidRDefault="003C3162" w:rsidP="003C3162">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14" w:hAnsi="QCF_P114" w:cs="QCF_P114"/>
          <w:sz w:val="36"/>
          <w:szCs w:val="36"/>
          <w:u w:val="single"/>
          <w:rtl/>
        </w:rPr>
        <w:t>ﮆ</w:t>
      </w:r>
      <w:r w:rsidRPr="00CE1FFA">
        <w:rPr>
          <w:rFonts w:ascii="QCF_P114" w:hAnsi="QCF_P114" w:cs="QCF_P114"/>
          <w:sz w:val="36"/>
          <w:szCs w:val="36"/>
          <w:rtl/>
        </w:rPr>
        <w:t xml:space="preserve">  ﮇ  ﮈ  </w:t>
      </w:r>
      <w:r w:rsidRPr="00CE1FFA">
        <w:rPr>
          <w:rFonts w:ascii="QCF_P114" w:hAnsi="QCF_P114" w:cs="QCF_P114"/>
          <w:sz w:val="36"/>
          <w:szCs w:val="36"/>
          <w:u w:val="single"/>
          <w:rtl/>
        </w:rPr>
        <w:t>ﮉ</w:t>
      </w:r>
      <w:r w:rsidRPr="00CE1FFA">
        <w:rPr>
          <w:rFonts w:ascii="QCF_P114" w:hAnsi="QCF_P114" w:cs="QCF_P114"/>
          <w:sz w:val="36"/>
          <w:szCs w:val="36"/>
          <w:rtl/>
        </w:rPr>
        <w:t xml:space="preserve">  ﮊ  ﮋﮌ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23"/>
      </w:r>
      <w:r w:rsidRPr="00CE1FFA">
        <w:rPr>
          <w:rFonts w:ascii="QCF_BSML" w:hAnsi="QCF_BSML" w:cs="Traditional Arabic" w:hint="cs"/>
          <w:position w:val="12"/>
          <w:sz w:val="36"/>
          <w:szCs w:val="36"/>
          <w:rtl/>
        </w:rPr>
        <w:t>)</w:t>
      </w:r>
    </w:p>
    <w:p w:rsidR="003C3162" w:rsidRPr="00CE1FFA" w:rsidRDefault="003C3162" w:rsidP="003C3162">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rPr>
        <w:t xml:space="preserve"> إذا</w:t>
      </w:r>
      <w:r w:rsidRPr="00CE1FFA">
        <w:rPr>
          <w:rFonts w:ascii="Traditional Arabic" w:cs="Traditional Arabic"/>
          <w:sz w:val="36"/>
          <w:szCs w:val="36"/>
          <w:rtl/>
        </w:rPr>
        <w:t xml:space="preserve"> </w:t>
      </w:r>
      <w:r w:rsidRPr="00CE1FFA">
        <w:rPr>
          <w:rFonts w:ascii="Traditional Arabic" w:cs="Traditional Arabic" w:hint="cs"/>
          <w:sz w:val="36"/>
          <w:szCs w:val="36"/>
          <w:rtl/>
        </w:rPr>
        <w:t>أتوا</w:t>
      </w:r>
      <w:r w:rsidRPr="00CE1FFA">
        <w:rPr>
          <w:rFonts w:ascii="Traditional Arabic" w:cs="Traditional Arabic"/>
          <w:sz w:val="36"/>
          <w:szCs w:val="36"/>
          <w:rtl/>
        </w:rPr>
        <w:t xml:space="preserve"> </w:t>
      </w:r>
      <w:r w:rsidRPr="00CE1FFA">
        <w:rPr>
          <w:rFonts w:ascii="Traditional Arabic" w:cs="Traditional Arabic" w:hint="cs"/>
          <w:sz w:val="36"/>
          <w:szCs w:val="36"/>
          <w:rtl/>
        </w:rPr>
        <w:t>بأسباب</w:t>
      </w:r>
      <w:r w:rsidRPr="00CE1FFA">
        <w:rPr>
          <w:rFonts w:ascii="Traditional Arabic" w:cs="Traditional Arabic"/>
          <w:sz w:val="36"/>
          <w:szCs w:val="36"/>
          <w:rtl/>
        </w:rPr>
        <w:t xml:space="preserve"> </w:t>
      </w:r>
      <w:r w:rsidRPr="00CE1FFA">
        <w:rPr>
          <w:rFonts w:ascii="Traditional Arabic" w:cs="Traditional Arabic" w:hint="cs"/>
          <w:sz w:val="36"/>
          <w:szCs w:val="36"/>
          <w:rtl/>
        </w:rPr>
        <w:t>المغفرة</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أسباب</w:t>
      </w:r>
      <w:r w:rsidRPr="00CE1FFA">
        <w:rPr>
          <w:rFonts w:ascii="Traditional Arabic" w:cs="Traditional Arabic"/>
          <w:sz w:val="36"/>
          <w:szCs w:val="36"/>
          <w:rtl/>
        </w:rPr>
        <w:t xml:space="preserve"> </w:t>
      </w:r>
      <w:r w:rsidRPr="00CE1FFA">
        <w:rPr>
          <w:rFonts w:ascii="Traditional Arabic" w:cs="Traditional Arabic" w:hint="cs"/>
          <w:sz w:val="36"/>
          <w:szCs w:val="36"/>
          <w:rtl/>
        </w:rPr>
        <w:t>العذاب.</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24"/>
      </w:r>
      <w:r w:rsidRPr="00CE1FFA">
        <w:rPr>
          <w:rFonts w:ascii="Traditional Arabic" w:hAnsi="Traditional Arabic" w:cs="Traditional Arabic" w:hint="cs"/>
          <w:position w:val="12"/>
          <w:sz w:val="36"/>
          <w:szCs w:val="36"/>
          <w:rtl/>
        </w:rPr>
        <w:t>)</w:t>
      </w:r>
    </w:p>
    <w:p w:rsidR="003C3162" w:rsidRPr="00CE1FFA" w:rsidRDefault="003C3162" w:rsidP="003C3162">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يتصرف</w:t>
      </w:r>
      <w:r w:rsidRPr="00CE1FFA">
        <w:rPr>
          <w:rFonts w:ascii="Traditional Arabic" w:cs="Traditional Arabic"/>
          <w:sz w:val="36"/>
          <w:szCs w:val="36"/>
          <w:rtl/>
        </w:rPr>
        <w:t xml:space="preserve"> </w:t>
      </w:r>
      <w:r w:rsidRPr="00CE1FFA">
        <w:rPr>
          <w:rFonts w:ascii="Traditional Arabic" w:cs="Traditional Arabic" w:hint="cs"/>
          <w:sz w:val="36"/>
          <w:szCs w:val="36"/>
          <w:rtl/>
        </w:rPr>
        <w:t>فيهما</w:t>
      </w:r>
      <w:r w:rsidRPr="00CE1FFA">
        <w:rPr>
          <w:rFonts w:ascii="Traditional Arabic" w:cs="Traditional Arabic"/>
          <w:sz w:val="36"/>
          <w:szCs w:val="36"/>
          <w:rtl/>
        </w:rPr>
        <w:t xml:space="preserve"> </w:t>
      </w:r>
      <w:r w:rsidRPr="00CE1FFA">
        <w:rPr>
          <w:rFonts w:ascii="Traditional Arabic" w:cs="Traditional Arabic" w:hint="cs"/>
          <w:sz w:val="36"/>
          <w:szCs w:val="36"/>
          <w:rtl/>
        </w:rPr>
        <w:t>بما</w:t>
      </w:r>
      <w:r w:rsidRPr="00CE1FFA">
        <w:rPr>
          <w:rFonts w:ascii="Traditional Arabic" w:cs="Traditional Arabic"/>
          <w:sz w:val="36"/>
          <w:szCs w:val="36"/>
          <w:rtl/>
        </w:rPr>
        <w:t xml:space="preserve"> </w:t>
      </w:r>
      <w:r w:rsidRPr="00CE1FFA">
        <w:rPr>
          <w:rFonts w:ascii="Traditional Arabic" w:cs="Traditional Arabic" w:hint="cs"/>
          <w:sz w:val="36"/>
          <w:szCs w:val="36"/>
          <w:rtl/>
        </w:rPr>
        <w:t>شاء</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التصاريف</w:t>
      </w:r>
      <w:r w:rsidRPr="00CE1FFA">
        <w:rPr>
          <w:rFonts w:ascii="Traditional Arabic" w:cs="Traditional Arabic"/>
          <w:sz w:val="36"/>
          <w:szCs w:val="36"/>
          <w:rtl/>
        </w:rPr>
        <w:t xml:space="preserve"> </w:t>
      </w:r>
      <w:r w:rsidRPr="00CE1FFA">
        <w:rPr>
          <w:rFonts w:ascii="Traditional Arabic" w:cs="Traditional Arabic" w:hint="cs"/>
          <w:sz w:val="36"/>
          <w:szCs w:val="36"/>
          <w:rtl/>
        </w:rPr>
        <w:t>القدرية</w:t>
      </w:r>
      <w:r w:rsidRPr="00CE1FFA">
        <w:rPr>
          <w:rFonts w:ascii="Traditional Arabic" w:cs="Traditional Arabic"/>
          <w:sz w:val="36"/>
          <w:szCs w:val="36"/>
          <w:rtl/>
        </w:rPr>
        <w:t xml:space="preserve"> </w:t>
      </w:r>
      <w:r w:rsidRPr="00CE1FFA">
        <w:rPr>
          <w:rFonts w:ascii="Traditional Arabic" w:cs="Traditional Arabic" w:hint="cs"/>
          <w:sz w:val="36"/>
          <w:szCs w:val="36"/>
          <w:rtl/>
        </w:rPr>
        <w:t>والشرعية،</w:t>
      </w:r>
      <w:r w:rsidRPr="00CE1FFA">
        <w:rPr>
          <w:rFonts w:ascii="Traditional Arabic" w:cs="Traditional Arabic"/>
          <w:sz w:val="36"/>
          <w:szCs w:val="36"/>
          <w:rtl/>
        </w:rPr>
        <w:t xml:space="preserve"> </w:t>
      </w:r>
      <w:r w:rsidRPr="00CE1FFA">
        <w:rPr>
          <w:rFonts w:ascii="Traditional Arabic" w:cs="Traditional Arabic" w:hint="cs"/>
          <w:sz w:val="36"/>
          <w:szCs w:val="36"/>
          <w:rtl/>
        </w:rPr>
        <w:t>والمغفرة</w:t>
      </w:r>
      <w:r w:rsidRPr="00CE1FFA">
        <w:rPr>
          <w:rFonts w:ascii="Traditional Arabic" w:cs="Traditional Arabic"/>
          <w:sz w:val="36"/>
          <w:szCs w:val="36"/>
          <w:rtl/>
        </w:rPr>
        <w:t xml:space="preserve"> </w:t>
      </w:r>
      <w:r w:rsidRPr="00CE1FFA">
        <w:rPr>
          <w:rFonts w:ascii="Traditional Arabic" w:cs="Traditional Arabic" w:hint="cs"/>
          <w:sz w:val="36"/>
          <w:szCs w:val="36"/>
          <w:rtl/>
        </w:rPr>
        <w:t>والعقوبة،</w:t>
      </w:r>
      <w:r w:rsidRPr="00CE1FFA">
        <w:rPr>
          <w:rFonts w:ascii="Traditional Arabic" w:cs="Traditional Arabic"/>
          <w:sz w:val="36"/>
          <w:szCs w:val="36"/>
          <w:rtl/>
        </w:rPr>
        <w:t xml:space="preserve"> </w:t>
      </w:r>
      <w:r w:rsidRPr="00CE1FFA">
        <w:rPr>
          <w:rFonts w:ascii="Traditional Arabic" w:cs="Traditional Arabic" w:hint="cs"/>
          <w:sz w:val="36"/>
          <w:szCs w:val="36"/>
          <w:rtl/>
        </w:rPr>
        <w:t>بحسب</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اقتضته</w:t>
      </w:r>
      <w:r w:rsidRPr="00CE1FFA">
        <w:rPr>
          <w:rFonts w:ascii="Traditional Arabic" w:cs="Traditional Arabic"/>
          <w:sz w:val="36"/>
          <w:szCs w:val="36"/>
          <w:rtl/>
        </w:rPr>
        <w:t xml:space="preserve"> </w:t>
      </w:r>
      <w:r w:rsidRPr="00CE1FFA">
        <w:rPr>
          <w:rFonts w:ascii="Traditional Arabic" w:cs="Traditional Arabic" w:hint="cs"/>
          <w:sz w:val="36"/>
          <w:szCs w:val="36"/>
          <w:rtl/>
        </w:rPr>
        <w:t>حكمته</w:t>
      </w:r>
      <w:r w:rsidRPr="00CE1FFA">
        <w:rPr>
          <w:rFonts w:ascii="Traditional Arabic" w:cs="Traditional Arabic"/>
          <w:sz w:val="36"/>
          <w:szCs w:val="36"/>
          <w:rtl/>
        </w:rPr>
        <w:t xml:space="preserve"> </w:t>
      </w:r>
      <w:r w:rsidRPr="00CE1FFA">
        <w:rPr>
          <w:rFonts w:ascii="Traditional Arabic" w:cs="Traditional Arabic" w:hint="cs"/>
          <w:sz w:val="36"/>
          <w:szCs w:val="36"/>
          <w:rtl/>
        </w:rPr>
        <w:t>ورحمته</w:t>
      </w:r>
      <w:r w:rsidRPr="00CE1FFA">
        <w:rPr>
          <w:rFonts w:ascii="Traditional Arabic" w:cs="Traditional Arabic"/>
          <w:sz w:val="36"/>
          <w:szCs w:val="36"/>
          <w:rtl/>
        </w:rPr>
        <w:t xml:space="preserve"> </w:t>
      </w:r>
      <w:r w:rsidRPr="00CE1FFA">
        <w:rPr>
          <w:rFonts w:ascii="Traditional Arabic" w:cs="Traditional Arabic" w:hint="cs"/>
          <w:sz w:val="36"/>
          <w:szCs w:val="36"/>
          <w:rtl/>
        </w:rPr>
        <w:t>الواسعة</w:t>
      </w:r>
      <w:r w:rsidRPr="00CE1FFA">
        <w:rPr>
          <w:rFonts w:ascii="Traditional Arabic" w:cs="Traditional Arabic"/>
          <w:sz w:val="36"/>
          <w:szCs w:val="36"/>
          <w:rtl/>
        </w:rPr>
        <w:t xml:space="preserve"> </w:t>
      </w:r>
      <w:r w:rsidRPr="00CE1FFA">
        <w:rPr>
          <w:rFonts w:ascii="Traditional Arabic" w:cs="Traditional Arabic" w:hint="cs"/>
          <w:sz w:val="36"/>
          <w:szCs w:val="36"/>
          <w:rtl/>
        </w:rPr>
        <w:t>ومغفرته</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25"/>
      </w:r>
      <w:r w:rsidRPr="00CE1FFA">
        <w:rPr>
          <w:rFonts w:ascii="Traditional Arabic" w:hAnsi="Traditional Arabic" w:cs="Traditional Arabic" w:hint="cs"/>
          <w:position w:val="12"/>
          <w:sz w:val="36"/>
          <w:szCs w:val="36"/>
          <w:rtl/>
        </w:rPr>
        <w:t>)</w:t>
      </w:r>
    </w:p>
    <w:p w:rsidR="003C3162" w:rsidRPr="00CE1FFA" w:rsidRDefault="003C3162" w:rsidP="003C3162">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 xml:space="preserve">وجاء في كتاب ( ملاك التأويل القاطع بذوي الإلحاد والتعطيل ): ( ... </w:t>
      </w:r>
      <w:r w:rsidRPr="00CE1FFA">
        <w:rPr>
          <w:rFonts w:ascii="Traditional Arabic" w:cs="Traditional Arabic" w:hint="cs"/>
          <w:sz w:val="36"/>
          <w:szCs w:val="36"/>
          <w:rtl/>
        </w:rPr>
        <w:t>فقدم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هاتين</w:t>
      </w:r>
      <w:r w:rsidRPr="00CE1FFA">
        <w:rPr>
          <w:rFonts w:ascii="Traditional Arabic" w:cs="Traditional Arabic"/>
          <w:sz w:val="36"/>
          <w:szCs w:val="36"/>
          <w:rtl/>
        </w:rPr>
        <w:t xml:space="preserve"> </w:t>
      </w:r>
      <w:r w:rsidRPr="00CE1FFA">
        <w:rPr>
          <w:rFonts w:ascii="Traditional Arabic" w:cs="Traditional Arabic" w:hint="cs"/>
          <w:sz w:val="36"/>
          <w:szCs w:val="36"/>
          <w:rtl/>
        </w:rPr>
        <w:t>القصتين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خبر</w:t>
      </w:r>
      <w:r w:rsidRPr="00CE1FFA">
        <w:rPr>
          <w:rFonts w:ascii="Traditional Arabic" w:cs="Traditional Arabic"/>
          <w:sz w:val="36"/>
          <w:szCs w:val="36"/>
          <w:rtl/>
        </w:rPr>
        <w:t xml:space="preserve"> </w:t>
      </w:r>
      <w:r w:rsidRPr="00CE1FFA">
        <w:rPr>
          <w:rFonts w:ascii="Traditional Arabic" w:cs="Traditional Arabic" w:hint="cs"/>
          <w:sz w:val="36"/>
          <w:szCs w:val="36"/>
          <w:rtl/>
        </w:rPr>
        <w:t>المحاربين</w:t>
      </w:r>
      <w:r w:rsidRPr="00CE1FFA">
        <w:rPr>
          <w:rFonts w:ascii="Traditional Arabic" w:cs="Traditional Arabic"/>
          <w:sz w:val="36"/>
          <w:szCs w:val="36"/>
          <w:rtl/>
        </w:rPr>
        <w:t xml:space="preserve"> </w:t>
      </w:r>
      <w:r w:rsidRPr="00CE1FFA">
        <w:rPr>
          <w:rFonts w:ascii="Traditional Arabic" w:cs="Traditional Arabic" w:hint="cs"/>
          <w:sz w:val="36"/>
          <w:szCs w:val="36"/>
          <w:rtl/>
        </w:rPr>
        <w:t>والسارقين</w:t>
      </w:r>
      <w:r w:rsidRPr="00CE1FFA">
        <w:rPr>
          <w:rFonts w:ascii="Traditional Arabic" w:cs="Traditional Arabic"/>
          <w:sz w:val="36"/>
          <w:szCs w:val="36"/>
          <w:rtl/>
        </w:rPr>
        <w:t xml:space="preserve"> </w:t>
      </w:r>
      <w:r w:rsidRPr="00CE1FFA">
        <w:rPr>
          <w:rFonts w:ascii="Traditional Arabic" w:cs="Traditional Arabic" w:hint="cs"/>
          <w:sz w:val="36"/>
          <w:szCs w:val="36"/>
          <w:rtl/>
        </w:rPr>
        <w:t>أمر</w:t>
      </w:r>
      <w:r w:rsidRPr="00CE1FFA">
        <w:rPr>
          <w:rFonts w:ascii="Traditional Arabic" w:cs="Traditional Arabic"/>
          <w:sz w:val="36"/>
          <w:szCs w:val="36"/>
          <w:rtl/>
        </w:rPr>
        <w:t xml:space="preserve"> </w:t>
      </w:r>
      <w:r w:rsidRPr="00CE1FFA">
        <w:rPr>
          <w:rFonts w:ascii="Traditional Arabic" w:cs="Traditional Arabic" w:hint="cs"/>
          <w:sz w:val="36"/>
          <w:szCs w:val="36"/>
          <w:rtl/>
        </w:rPr>
        <w:t>تعذيبهم</w:t>
      </w:r>
      <w:r w:rsidRPr="00CE1FFA">
        <w:rPr>
          <w:rFonts w:ascii="Traditional Arabic" w:cs="Traditional Arabic"/>
          <w:sz w:val="36"/>
          <w:szCs w:val="36"/>
          <w:rtl/>
        </w:rPr>
        <w:t xml:space="preserve"> </w:t>
      </w:r>
      <w:r w:rsidRPr="00CE1FFA">
        <w:rPr>
          <w:rFonts w:ascii="Traditional Arabic" w:cs="Traditional Arabic" w:hint="cs"/>
          <w:sz w:val="36"/>
          <w:szCs w:val="36"/>
          <w:rtl/>
        </w:rPr>
        <w:t>جزاء</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فعلهم،</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المغفرة</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إن</w:t>
      </w:r>
      <w:r w:rsidRPr="00CE1FFA">
        <w:rPr>
          <w:rFonts w:ascii="Traditional Arabic" w:cs="Traditional Arabic"/>
          <w:sz w:val="36"/>
          <w:szCs w:val="36"/>
          <w:rtl/>
        </w:rPr>
        <w:t xml:space="preserve"> </w:t>
      </w:r>
      <w:r w:rsidRPr="00CE1FFA">
        <w:rPr>
          <w:rFonts w:ascii="Traditional Arabic" w:cs="Traditional Arabic" w:hint="cs"/>
          <w:sz w:val="36"/>
          <w:szCs w:val="36"/>
          <w:rtl/>
        </w:rPr>
        <w:t>تابوا،</w:t>
      </w:r>
      <w:r w:rsidRPr="00CE1FFA">
        <w:rPr>
          <w:rFonts w:ascii="Traditional Arabic" w:cs="Traditional Arabic"/>
          <w:sz w:val="36"/>
          <w:szCs w:val="36"/>
          <w:rtl/>
        </w:rPr>
        <w:t xml:space="preserve"> </w:t>
      </w:r>
      <w:r w:rsidRPr="00CE1FFA">
        <w:rPr>
          <w:rFonts w:ascii="Traditional Arabic" w:cs="Traditional Arabic" w:hint="cs"/>
          <w:sz w:val="36"/>
          <w:szCs w:val="36"/>
          <w:rtl/>
        </w:rPr>
        <w:t>وأتبع</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بقوله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114" w:hAnsi="QCF_P114" w:cs="QCF_P114"/>
          <w:sz w:val="36"/>
          <w:szCs w:val="36"/>
          <w:rtl/>
        </w:rPr>
        <w:t xml:space="preserve">ﭾ  ﭿ  ﮀ  ﮁ  ﮂ  ﮃ   ﮄ  ﮅ  </w:t>
      </w:r>
      <w:r w:rsidRPr="00CE1FFA">
        <w:rPr>
          <w:rFonts w:ascii="Traditional Arabic" w:cs="Traditional Arabic"/>
          <w:sz w:val="36"/>
          <w:szCs w:val="36"/>
          <w:rtl/>
        </w:rPr>
        <w:t>...</w:t>
      </w:r>
      <w:r w:rsidRPr="00CE1FFA">
        <w:rPr>
          <w:rFonts w:ascii="Traditional Arabic" w:cs="Traditional Arabic" w:hint="cs"/>
          <w:sz w:val="36"/>
          <w:szCs w:val="36"/>
          <w:rtl/>
        </w:rPr>
        <w:t xml:space="preserve"> الآية</w:t>
      </w:r>
      <w:r w:rsidRPr="00CE1FFA">
        <w:rPr>
          <w:rFonts w:ascii="Traditional Arabic" w:cs="Traditional Arabic"/>
          <w:sz w:val="36"/>
          <w:szCs w:val="36"/>
          <w:rtl/>
        </w:rPr>
        <w:t xml:space="preserve"> </w:t>
      </w:r>
      <w:r w:rsidRPr="00CE1FFA">
        <w:rPr>
          <w:rFonts w:ascii="QCF_BSML" w:hAnsi="QCF_BSML" w:cs="QCF_BSML"/>
          <w:sz w:val="36"/>
          <w:szCs w:val="36"/>
          <w:rtl/>
        </w:rPr>
        <w:t>ﭼ</w:t>
      </w:r>
      <w:r w:rsidRPr="00CE1FFA">
        <w:rPr>
          <w:rFonts w:ascii="Traditional Arabic" w:cs="Traditional Arabic" w:hint="cs"/>
          <w:sz w:val="36"/>
          <w:szCs w:val="36"/>
          <w:rtl/>
        </w:rPr>
        <w:t>، وبناؤها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تقدمها</w:t>
      </w:r>
      <w:r w:rsidRPr="00CE1FFA">
        <w:rPr>
          <w:rFonts w:ascii="Traditional Arabic" w:cs="Traditional Arabic"/>
          <w:sz w:val="36"/>
          <w:szCs w:val="36"/>
          <w:rtl/>
        </w:rPr>
        <w:t xml:space="preserve"> </w:t>
      </w:r>
      <w:r w:rsidRPr="00CE1FFA">
        <w:rPr>
          <w:rFonts w:ascii="Traditional Arabic" w:cs="Traditional Arabic" w:hint="cs"/>
          <w:sz w:val="36"/>
          <w:szCs w:val="36"/>
          <w:rtl/>
        </w:rPr>
        <w:t>قبلها</w:t>
      </w:r>
      <w:r w:rsidRPr="00CE1FFA">
        <w:rPr>
          <w:rFonts w:ascii="Traditional Arabic" w:cs="Traditional Arabic"/>
          <w:sz w:val="36"/>
          <w:szCs w:val="36"/>
          <w:rtl/>
        </w:rPr>
        <w:t xml:space="preserve"> </w:t>
      </w:r>
      <w:r w:rsidRPr="00CE1FFA">
        <w:rPr>
          <w:rFonts w:ascii="Traditional Arabic" w:cs="Traditional Arabic" w:hint="cs"/>
          <w:sz w:val="36"/>
          <w:szCs w:val="36"/>
          <w:rtl/>
        </w:rPr>
        <w:t>ويليها</w:t>
      </w:r>
      <w:r w:rsidRPr="00CE1FFA">
        <w:rPr>
          <w:rFonts w:ascii="Traditional Arabic" w:cs="Traditional Arabic"/>
          <w:sz w:val="36"/>
          <w:szCs w:val="36"/>
          <w:rtl/>
        </w:rPr>
        <w:t xml:space="preserve"> </w:t>
      </w:r>
      <w:r w:rsidRPr="00CE1FFA">
        <w:rPr>
          <w:rFonts w:ascii="Traditional Arabic" w:cs="Traditional Arabic" w:hint="cs"/>
          <w:sz w:val="36"/>
          <w:szCs w:val="36"/>
          <w:rtl/>
        </w:rPr>
        <w:t>كما</w:t>
      </w:r>
      <w:r w:rsidRPr="00CE1FFA">
        <w:rPr>
          <w:rFonts w:ascii="Traditional Arabic" w:cs="Traditional Arabic"/>
          <w:sz w:val="36"/>
          <w:szCs w:val="36"/>
          <w:rtl/>
        </w:rPr>
        <w:t xml:space="preserve"> </w:t>
      </w:r>
      <w:r w:rsidRPr="00CE1FFA">
        <w:rPr>
          <w:rFonts w:ascii="Traditional Arabic" w:cs="Traditional Arabic" w:hint="cs"/>
          <w:sz w:val="36"/>
          <w:szCs w:val="36"/>
          <w:rtl/>
        </w:rPr>
        <w:t>تبين،</w:t>
      </w:r>
      <w:r w:rsidRPr="00CE1FFA">
        <w:rPr>
          <w:rFonts w:ascii="Traditional Arabic" w:cs="Traditional Arabic"/>
          <w:sz w:val="36"/>
          <w:szCs w:val="36"/>
          <w:rtl/>
        </w:rPr>
        <w:t xml:space="preserve"> </w:t>
      </w:r>
      <w:r w:rsidRPr="00CE1FFA">
        <w:rPr>
          <w:rFonts w:ascii="Traditional Arabic" w:cs="Traditional Arabic" w:hint="cs"/>
          <w:sz w:val="36"/>
          <w:szCs w:val="36"/>
          <w:rtl/>
        </w:rPr>
        <w:t>فقدم</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العذاب</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المغفرة</w:t>
      </w:r>
      <w:r w:rsidRPr="00CE1FFA">
        <w:rPr>
          <w:rFonts w:ascii="Traditional Arabic" w:cs="Traditional Arabic"/>
          <w:sz w:val="36"/>
          <w:szCs w:val="36"/>
          <w:rtl/>
        </w:rPr>
        <w:t xml:space="preserve"> </w:t>
      </w:r>
      <w:r w:rsidRPr="00CE1FFA">
        <w:rPr>
          <w:rFonts w:ascii="Traditional Arabic" w:cs="Traditional Arabic" w:hint="cs"/>
          <w:sz w:val="36"/>
          <w:szCs w:val="36"/>
          <w:rtl/>
        </w:rPr>
        <w:t>لمناسبته</w:t>
      </w:r>
      <w:r w:rsidRPr="00CE1FFA">
        <w:rPr>
          <w:rFonts w:ascii="Traditional Arabic" w:cs="Traditional Arabic"/>
          <w:sz w:val="36"/>
          <w:szCs w:val="36"/>
          <w:rtl/>
        </w:rPr>
        <w:t xml:space="preserve"> </w:t>
      </w:r>
      <w:r w:rsidRPr="00CE1FFA">
        <w:rPr>
          <w:rFonts w:ascii="Traditional Arabic" w:cs="Traditional Arabic" w:hint="cs"/>
          <w:sz w:val="36"/>
          <w:szCs w:val="36"/>
          <w:rtl/>
        </w:rPr>
        <w:t>لما</w:t>
      </w:r>
      <w:r w:rsidRPr="00CE1FFA">
        <w:rPr>
          <w:rFonts w:ascii="Traditional Arabic" w:cs="Traditional Arabic"/>
          <w:sz w:val="36"/>
          <w:szCs w:val="36"/>
          <w:rtl/>
        </w:rPr>
        <w:t xml:space="preserve"> </w:t>
      </w:r>
      <w:r w:rsidRPr="00CE1FFA">
        <w:rPr>
          <w:rFonts w:ascii="Traditional Arabic" w:cs="Traditional Arabic" w:hint="cs"/>
          <w:sz w:val="36"/>
          <w:szCs w:val="36"/>
          <w:rtl/>
        </w:rPr>
        <w:t>اتصلت</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وبقيت</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w:t>
      </w:r>
    </w:p>
    <w:p w:rsidR="003C3162" w:rsidRPr="00CE1FFA" w:rsidRDefault="003C3162" w:rsidP="00537D7C">
      <w:pPr>
        <w:spacing w:after="0" w:line="240" w:lineRule="auto"/>
        <w:ind w:firstLine="288"/>
        <w:jc w:val="both"/>
        <w:rPr>
          <w:rFonts w:ascii="Traditional Arabic" w:hAnsi="Traditional Arabic" w:cs="Traditional Arabic"/>
          <w:sz w:val="36"/>
          <w:szCs w:val="36"/>
          <w:rtl/>
        </w:rPr>
      </w:pPr>
      <w:r w:rsidRPr="00CE1FFA">
        <w:rPr>
          <w:rFonts w:ascii="Traditional Arabic" w:cs="Traditional Arabic" w:hint="cs"/>
          <w:sz w:val="36"/>
          <w:szCs w:val="36"/>
          <w:rtl/>
        </w:rPr>
        <w:t>وأما</w:t>
      </w:r>
      <w:r w:rsidRPr="00CE1FFA">
        <w:rPr>
          <w:rFonts w:ascii="Traditional Arabic" w:cs="Traditional Arabic"/>
          <w:sz w:val="36"/>
          <w:szCs w:val="36"/>
          <w:rtl/>
        </w:rPr>
        <w:t xml:space="preserve"> </w:t>
      </w:r>
      <w:r w:rsidRPr="00CE1FFA">
        <w:rPr>
          <w:rFonts w:ascii="Traditional Arabic" w:cs="Traditional Arabic" w:hint="cs"/>
          <w:sz w:val="36"/>
          <w:szCs w:val="36"/>
          <w:rtl/>
        </w:rPr>
        <w:t>الآي</w:t>
      </w:r>
      <w:r w:rsidRPr="00CE1FFA">
        <w:rPr>
          <w:rFonts w:ascii="Traditional Arabic" w:cs="Traditional Arabic"/>
          <w:sz w:val="36"/>
          <w:szCs w:val="36"/>
          <w:rtl/>
        </w:rPr>
        <w:t xml:space="preserve"> </w:t>
      </w:r>
      <w:r w:rsidRPr="00CE1FFA">
        <w:rPr>
          <w:rFonts w:ascii="Traditional Arabic" w:cs="Traditional Arabic" w:hint="cs"/>
          <w:sz w:val="36"/>
          <w:szCs w:val="36"/>
          <w:rtl/>
        </w:rPr>
        <w:t>الأربع</w:t>
      </w:r>
      <w:r w:rsidRPr="00CE1FFA">
        <w:rPr>
          <w:rFonts w:ascii="Traditional Arabic" w:cs="Traditional Arabic"/>
          <w:sz w:val="36"/>
          <w:szCs w:val="36"/>
          <w:rtl/>
        </w:rPr>
        <w:t xml:space="preserve"> </w:t>
      </w:r>
      <w:r w:rsidRPr="00CE1FFA">
        <w:rPr>
          <w:rFonts w:ascii="Traditional Arabic" w:cs="Traditional Arabic" w:hint="cs"/>
          <w:sz w:val="36"/>
          <w:szCs w:val="36"/>
          <w:rtl/>
        </w:rPr>
        <w:t>فلم</w:t>
      </w:r>
      <w:r w:rsidRPr="00CE1FFA">
        <w:rPr>
          <w:rFonts w:ascii="Traditional Arabic" w:cs="Traditional Arabic"/>
          <w:sz w:val="36"/>
          <w:szCs w:val="36"/>
          <w:rtl/>
        </w:rPr>
        <w:t xml:space="preserve"> </w:t>
      </w:r>
      <w:r w:rsidRPr="00CE1FFA">
        <w:rPr>
          <w:rFonts w:ascii="Traditional Arabic" w:cs="Traditional Arabic" w:hint="cs"/>
          <w:sz w:val="36"/>
          <w:szCs w:val="36"/>
          <w:rtl/>
        </w:rPr>
        <w:t>يقع</w:t>
      </w:r>
      <w:r w:rsidRPr="00CE1FFA">
        <w:rPr>
          <w:rFonts w:ascii="Traditional Arabic" w:cs="Traditional Arabic"/>
          <w:sz w:val="36"/>
          <w:szCs w:val="36"/>
          <w:rtl/>
        </w:rPr>
        <w:t xml:space="preserve"> </w:t>
      </w:r>
      <w:r w:rsidRPr="00CE1FFA">
        <w:rPr>
          <w:rFonts w:ascii="Traditional Arabic" w:cs="Traditional Arabic" w:hint="cs"/>
          <w:sz w:val="36"/>
          <w:szCs w:val="36"/>
          <w:rtl/>
        </w:rPr>
        <w:t>قبل</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منها</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الواقع</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المائدة،</w:t>
      </w:r>
      <w:r w:rsidRPr="00CE1FFA">
        <w:rPr>
          <w:rFonts w:ascii="Traditional Arabic" w:cs="Traditional Arabic"/>
          <w:sz w:val="36"/>
          <w:szCs w:val="36"/>
          <w:rtl/>
        </w:rPr>
        <w:t xml:space="preserve"> </w:t>
      </w:r>
      <w:r w:rsidRPr="00CE1FFA">
        <w:rPr>
          <w:rFonts w:ascii="Traditional Arabic" w:cs="Traditional Arabic" w:hint="cs"/>
          <w:sz w:val="36"/>
          <w:szCs w:val="36"/>
          <w:rtl/>
        </w:rPr>
        <w:t>وإنما</w:t>
      </w:r>
      <w:r w:rsidRPr="00CE1FFA">
        <w:rPr>
          <w:rFonts w:ascii="Traditional Arabic" w:cs="Traditional Arabic"/>
          <w:sz w:val="36"/>
          <w:szCs w:val="36"/>
          <w:rtl/>
        </w:rPr>
        <w:t xml:space="preserve"> </w:t>
      </w:r>
      <w:r w:rsidRPr="00CE1FFA">
        <w:rPr>
          <w:rFonts w:ascii="Traditional Arabic" w:cs="Traditional Arabic" w:hint="cs"/>
          <w:sz w:val="36"/>
          <w:szCs w:val="36"/>
          <w:rtl/>
        </w:rPr>
        <w:t>تقدمهـا</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يفهـم</w:t>
      </w:r>
      <w:r w:rsidRPr="00CE1FFA">
        <w:rPr>
          <w:rFonts w:ascii="Traditional Arabic" w:cs="Traditional Arabic"/>
          <w:sz w:val="36"/>
          <w:szCs w:val="36"/>
          <w:rtl/>
        </w:rPr>
        <w:t xml:space="preserve"> </w:t>
      </w:r>
      <w:r w:rsidRPr="00CE1FFA">
        <w:rPr>
          <w:rFonts w:ascii="Traditional Arabic" w:cs="Traditional Arabic" w:hint="cs"/>
          <w:sz w:val="36"/>
          <w:szCs w:val="36"/>
          <w:rtl/>
        </w:rPr>
        <w:t>قوة الرجاء</w:t>
      </w:r>
      <w:r w:rsidRPr="00CE1FFA">
        <w:rPr>
          <w:rFonts w:ascii="Traditional Arabic" w:cs="Traditional Arabic"/>
          <w:sz w:val="36"/>
          <w:szCs w:val="36"/>
          <w:rtl/>
        </w:rPr>
        <w:t xml:space="preserve"> </w:t>
      </w:r>
      <w:r w:rsidRPr="00CE1FFA">
        <w:rPr>
          <w:rFonts w:ascii="Traditional Arabic" w:cs="Traditional Arabic" w:hint="cs"/>
          <w:sz w:val="36"/>
          <w:szCs w:val="36"/>
          <w:rtl/>
        </w:rPr>
        <w:t>لمن</w:t>
      </w:r>
      <w:r w:rsidRPr="00CE1FFA">
        <w:rPr>
          <w:rFonts w:ascii="Traditional Arabic" w:cs="Traditional Arabic"/>
          <w:sz w:val="36"/>
          <w:szCs w:val="36"/>
          <w:rtl/>
        </w:rPr>
        <w:t xml:space="preserve"> </w:t>
      </w:r>
      <w:r w:rsidRPr="00CE1FFA">
        <w:rPr>
          <w:rFonts w:ascii="Traditional Arabic" w:cs="Traditional Arabic" w:hint="cs"/>
          <w:sz w:val="36"/>
          <w:szCs w:val="36"/>
          <w:rtl/>
        </w:rPr>
        <w:t>أحسن</w:t>
      </w:r>
      <w:r w:rsidRPr="00CE1FFA">
        <w:rPr>
          <w:rFonts w:ascii="Traditional Arabic" w:cs="Traditional Arabic"/>
          <w:sz w:val="36"/>
          <w:szCs w:val="36"/>
          <w:rtl/>
        </w:rPr>
        <w:t xml:space="preserve"> </w:t>
      </w:r>
      <w:r w:rsidRPr="00CE1FFA">
        <w:rPr>
          <w:rFonts w:ascii="Traditional Arabic" w:cs="Traditional Arabic" w:hint="cs"/>
          <w:sz w:val="36"/>
          <w:szCs w:val="36"/>
          <w:rtl/>
        </w:rPr>
        <w:t>وأناب</w:t>
      </w:r>
      <w:r w:rsidRPr="00CE1FFA">
        <w:rPr>
          <w:rFonts w:ascii="Traditional Arabic" w:cs="Traditional Arabic"/>
          <w:sz w:val="36"/>
          <w:szCs w:val="36"/>
          <w:rtl/>
        </w:rPr>
        <w:t xml:space="preserve"> </w:t>
      </w:r>
      <w:r w:rsidRPr="00CE1FFA">
        <w:rPr>
          <w:rFonts w:ascii="Traditional Arabic" w:cs="Traditional Arabic" w:hint="cs"/>
          <w:sz w:val="36"/>
          <w:szCs w:val="36"/>
          <w:rtl/>
        </w:rPr>
        <w:t>كقوله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البقرة</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49" w:hAnsi="QCF_P049" w:cs="QCF_P049"/>
          <w:sz w:val="36"/>
          <w:szCs w:val="36"/>
          <w:rtl/>
        </w:rPr>
        <w:t xml:space="preserve">ﭿ  ﮀ  ﮁ  ﮂ   ﮃ ﮄ  ﮅ   ﮆ  ﮇ    ﮈﮉ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26"/>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والخطاب</w:t>
      </w:r>
      <w:r w:rsidRPr="00CE1FFA">
        <w:rPr>
          <w:rFonts w:ascii="Traditional Arabic" w:cs="Traditional Arabic"/>
          <w:sz w:val="36"/>
          <w:szCs w:val="36"/>
          <w:rtl/>
        </w:rPr>
        <w:t xml:space="preserve"> </w:t>
      </w:r>
      <w:r w:rsidRPr="00CE1FFA">
        <w:rPr>
          <w:rFonts w:ascii="Traditional Arabic" w:cs="Traditional Arabic" w:hint="cs"/>
          <w:sz w:val="36"/>
          <w:szCs w:val="36"/>
          <w:rtl/>
        </w:rPr>
        <w:t>للمؤمنين،</w:t>
      </w:r>
      <w:r w:rsidRPr="00CE1FFA">
        <w:rPr>
          <w:rFonts w:ascii="Traditional Arabic" w:cs="Traditional Arabic"/>
          <w:sz w:val="36"/>
          <w:szCs w:val="36"/>
          <w:rtl/>
        </w:rPr>
        <w:t xml:space="preserve"> </w:t>
      </w:r>
      <w:r w:rsidRPr="00CE1FFA">
        <w:rPr>
          <w:rFonts w:ascii="Traditional Arabic" w:cs="Traditional Arabic" w:hint="cs"/>
          <w:sz w:val="36"/>
          <w:szCs w:val="36"/>
          <w:rtl/>
        </w:rPr>
        <w:t>وورد</w:t>
      </w:r>
      <w:r w:rsidRPr="00CE1FFA">
        <w:rPr>
          <w:rFonts w:ascii="Traditional Arabic" w:cs="Traditional Arabic"/>
          <w:sz w:val="36"/>
          <w:szCs w:val="36"/>
          <w:rtl/>
        </w:rPr>
        <w:t xml:space="preserve"> </w:t>
      </w:r>
      <w:r w:rsidRPr="00CE1FFA">
        <w:rPr>
          <w:rFonts w:ascii="Traditional Arabic" w:cs="Traditional Arabic" w:hint="cs"/>
          <w:sz w:val="36"/>
          <w:szCs w:val="36"/>
          <w:rtl/>
        </w:rPr>
        <w:t>قبل</w:t>
      </w:r>
      <w:r w:rsidRPr="00CE1FFA">
        <w:rPr>
          <w:rFonts w:ascii="Traditional Arabic" w:cs="Traditional Arabic"/>
          <w:sz w:val="36"/>
          <w:szCs w:val="36"/>
          <w:rtl/>
        </w:rPr>
        <w:t xml:space="preserve"> </w:t>
      </w:r>
      <w:r w:rsidRPr="00CE1FFA">
        <w:rPr>
          <w:rFonts w:ascii="Traditional Arabic" w:cs="Traditional Arabic" w:hint="cs"/>
          <w:sz w:val="36"/>
          <w:szCs w:val="36"/>
          <w:rtl/>
        </w:rPr>
        <w:t>الآية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الثانية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الأربع</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66" w:hAnsi="QCF_P066" w:cs="QCF_P066"/>
          <w:sz w:val="36"/>
          <w:szCs w:val="36"/>
          <w:rtl/>
        </w:rPr>
        <w:t>ﮧ  ﮨ      ﮩ  ﮪ   ﮫ</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27"/>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وقبل</w:t>
      </w:r>
      <w:r w:rsidRPr="00CE1FFA">
        <w:rPr>
          <w:rFonts w:ascii="Traditional Arabic" w:cs="Traditional Arabic"/>
          <w:sz w:val="36"/>
          <w:szCs w:val="36"/>
          <w:rtl/>
        </w:rPr>
        <w:t xml:space="preserve"> </w:t>
      </w:r>
      <w:r w:rsidRPr="00CE1FFA">
        <w:rPr>
          <w:rFonts w:ascii="Traditional Arabic" w:cs="Traditional Arabic" w:hint="cs"/>
          <w:sz w:val="36"/>
          <w:szCs w:val="36"/>
          <w:rtl/>
        </w:rPr>
        <w:t>الثالثة</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111" w:hAnsi="QCF_P111" w:cs="QCF_P111"/>
          <w:sz w:val="36"/>
          <w:szCs w:val="36"/>
          <w:rtl/>
        </w:rPr>
        <w:t xml:space="preserve">ﭑ  ﭒ  ﭓ  ﭔ  ﭕ  ﭖ  ﭗﭘ </w:t>
      </w:r>
      <w:r w:rsidRPr="00CE1FFA">
        <w:rPr>
          <w:rFonts w:ascii="QCF_BSML" w:hAnsi="QCF_BSML" w:cs="QCF_BSML"/>
          <w:sz w:val="36"/>
          <w:szCs w:val="36"/>
          <w:rtl/>
        </w:rPr>
        <w:t>ﭼ</w:t>
      </w:r>
      <w:r w:rsidRPr="00CE1FFA">
        <w:rPr>
          <w:rFonts w:ascii="QCF_P111" w:hAnsi="QCF_P111" w:cs="QCF_P111" w:hint="cs"/>
          <w:sz w:val="36"/>
          <w:szCs w:val="36"/>
          <w:rtl/>
        </w:rPr>
        <w:t xml:space="preserve"> </w:t>
      </w:r>
      <w:r w:rsidRPr="00CE1FFA">
        <w:rPr>
          <w:rFonts w:ascii="QCF_P111" w:hAnsi="QCF_P111"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قوله تعالى:</w:t>
      </w:r>
      <w:r w:rsidRPr="00CE1FFA">
        <w:rPr>
          <w:rFonts w:ascii="QCF_P111" w:hAnsi="QCF_P111" w:cs="QCF_P111" w:hint="cs"/>
          <w:sz w:val="36"/>
          <w:szCs w:val="36"/>
          <w:rtl/>
        </w:rPr>
        <w:t xml:space="preserve"> </w:t>
      </w:r>
      <w:r w:rsidRPr="00CE1FFA">
        <w:rPr>
          <w:rFonts w:ascii="QCF_BSML" w:hAnsi="QCF_BSML" w:cs="QCF_BSML"/>
          <w:sz w:val="36"/>
          <w:szCs w:val="36"/>
          <w:rtl/>
        </w:rPr>
        <w:t>ﭽ</w:t>
      </w:r>
      <w:r w:rsidRPr="00CE1FFA">
        <w:rPr>
          <w:rFonts w:ascii="QCF_P111" w:hAnsi="QCF_P111" w:cs="QCF_P111"/>
          <w:sz w:val="36"/>
          <w:szCs w:val="36"/>
          <w:rtl/>
        </w:rPr>
        <w:t xml:space="preserve"> ﭞ  ﭟ  ﭠ  ﭡ  ﭢﭣ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28"/>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وفى</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وإن</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خطاباً</w:t>
      </w:r>
      <w:r w:rsidRPr="00CE1FFA">
        <w:rPr>
          <w:rFonts w:ascii="Traditional Arabic" w:cs="Traditional Arabic"/>
          <w:sz w:val="36"/>
          <w:szCs w:val="36"/>
          <w:rtl/>
        </w:rPr>
        <w:t xml:space="preserve"> </w:t>
      </w:r>
      <w:r w:rsidRPr="00CE1FFA">
        <w:rPr>
          <w:rFonts w:ascii="Traditional Arabic" w:cs="Traditional Arabic" w:hint="cs"/>
          <w:sz w:val="36"/>
          <w:szCs w:val="36"/>
          <w:rtl/>
        </w:rPr>
        <w:t>لأهل</w:t>
      </w:r>
      <w:r w:rsidRPr="00CE1FFA">
        <w:rPr>
          <w:rFonts w:ascii="Traditional Arabic" w:cs="Traditional Arabic"/>
          <w:sz w:val="36"/>
          <w:szCs w:val="36"/>
          <w:rtl/>
        </w:rPr>
        <w:t xml:space="preserve"> </w:t>
      </w:r>
      <w:r w:rsidRPr="00CE1FFA">
        <w:rPr>
          <w:rFonts w:ascii="Traditional Arabic" w:cs="Traditional Arabic" w:hint="cs"/>
          <w:sz w:val="36"/>
          <w:szCs w:val="36"/>
          <w:rtl/>
        </w:rPr>
        <w:t>الكتابين،</w:t>
      </w:r>
      <w:r w:rsidRPr="00CE1FFA">
        <w:rPr>
          <w:rFonts w:ascii="Traditional Arabic" w:cs="Traditional Arabic"/>
          <w:sz w:val="36"/>
          <w:szCs w:val="36"/>
          <w:rtl/>
        </w:rPr>
        <w:t xml:space="preserve"> </w:t>
      </w:r>
      <w:r w:rsidRPr="00CE1FFA">
        <w:rPr>
          <w:rFonts w:ascii="Traditional Arabic" w:cs="Traditional Arabic" w:hint="cs"/>
          <w:sz w:val="36"/>
          <w:szCs w:val="36"/>
          <w:rtl/>
        </w:rPr>
        <w:t>تنبيه</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وأنهم</w:t>
      </w:r>
      <w:r w:rsidRPr="00CE1FFA">
        <w:rPr>
          <w:rFonts w:ascii="Traditional Arabic" w:cs="Traditional Arabic"/>
          <w:sz w:val="36"/>
          <w:szCs w:val="36"/>
          <w:rtl/>
        </w:rPr>
        <w:t xml:space="preserve"> </w:t>
      </w:r>
      <w:r w:rsidRPr="00CE1FFA">
        <w:rPr>
          <w:rFonts w:ascii="Traditional Arabic" w:cs="Traditional Arabic" w:hint="cs"/>
          <w:sz w:val="36"/>
          <w:szCs w:val="36"/>
          <w:rtl/>
        </w:rPr>
        <w:t>إن</w:t>
      </w:r>
      <w:r w:rsidRPr="00CE1FFA">
        <w:rPr>
          <w:rFonts w:ascii="Traditional Arabic" w:cs="Traditional Arabic"/>
          <w:sz w:val="36"/>
          <w:szCs w:val="36"/>
          <w:rtl/>
        </w:rPr>
        <w:t xml:space="preserve"> </w:t>
      </w:r>
      <w:r w:rsidRPr="00CE1FFA">
        <w:rPr>
          <w:rFonts w:ascii="Traditional Arabic" w:cs="Traditional Arabic" w:hint="cs"/>
          <w:sz w:val="36"/>
          <w:szCs w:val="36"/>
          <w:rtl/>
        </w:rPr>
        <w:t>أسلموا</w:t>
      </w:r>
      <w:r w:rsidRPr="00CE1FFA">
        <w:rPr>
          <w:rFonts w:ascii="Traditional Arabic" w:cs="Traditional Arabic"/>
          <w:sz w:val="36"/>
          <w:szCs w:val="36"/>
          <w:rtl/>
        </w:rPr>
        <w:t xml:space="preserve"> </w:t>
      </w:r>
      <w:r w:rsidRPr="00CE1FFA">
        <w:rPr>
          <w:rFonts w:ascii="Traditional Arabic" w:cs="Traditional Arabic" w:hint="cs"/>
          <w:sz w:val="36"/>
          <w:szCs w:val="36"/>
          <w:rtl/>
        </w:rPr>
        <w:t>وأنابوا</w:t>
      </w:r>
      <w:r w:rsidRPr="00CE1FFA">
        <w:rPr>
          <w:rFonts w:ascii="Traditional Arabic" w:cs="Traditional Arabic"/>
          <w:sz w:val="36"/>
          <w:szCs w:val="36"/>
          <w:rtl/>
        </w:rPr>
        <w:t xml:space="preserve"> </w:t>
      </w:r>
      <w:r w:rsidRPr="00CE1FFA">
        <w:rPr>
          <w:rFonts w:ascii="Traditional Arabic" w:cs="Traditional Arabic" w:hint="cs"/>
          <w:sz w:val="36"/>
          <w:szCs w:val="36"/>
          <w:rtl/>
        </w:rPr>
        <w:t>لربهم</w:t>
      </w:r>
      <w:r w:rsidRPr="00CE1FFA">
        <w:rPr>
          <w:rFonts w:ascii="Traditional Arabic" w:cs="Traditional Arabic"/>
          <w:sz w:val="36"/>
          <w:szCs w:val="36"/>
          <w:rtl/>
        </w:rPr>
        <w:t xml:space="preserve"> </w:t>
      </w:r>
      <w:r w:rsidRPr="00CE1FFA">
        <w:rPr>
          <w:rFonts w:ascii="Traditional Arabic" w:cs="Traditional Arabic" w:hint="cs"/>
          <w:sz w:val="36"/>
          <w:szCs w:val="36"/>
          <w:rtl/>
        </w:rPr>
        <w:t>رجوا</w:t>
      </w:r>
      <w:r w:rsidRPr="00CE1FFA">
        <w:rPr>
          <w:rFonts w:ascii="Traditional Arabic" w:cs="Traditional Arabic"/>
          <w:sz w:val="36"/>
          <w:szCs w:val="36"/>
          <w:rtl/>
        </w:rPr>
        <w:t xml:space="preserve"> </w:t>
      </w:r>
      <w:r w:rsidRPr="00CE1FFA">
        <w:rPr>
          <w:rFonts w:ascii="Traditional Arabic" w:cs="Traditional Arabic" w:hint="cs"/>
          <w:sz w:val="36"/>
          <w:szCs w:val="36"/>
          <w:rtl/>
        </w:rPr>
        <w:t>عفوه</w:t>
      </w:r>
      <w:r w:rsidRPr="00CE1FFA">
        <w:rPr>
          <w:rFonts w:ascii="Traditional Arabic" w:cs="Traditional Arabic"/>
          <w:sz w:val="36"/>
          <w:szCs w:val="36"/>
          <w:rtl/>
        </w:rPr>
        <w:t xml:space="preserve"> </w:t>
      </w:r>
      <w:r w:rsidRPr="00CE1FFA">
        <w:rPr>
          <w:rFonts w:ascii="Traditional Arabic" w:cs="Traditional Arabic" w:hint="cs"/>
          <w:sz w:val="36"/>
          <w:szCs w:val="36"/>
          <w:rtl/>
        </w:rPr>
        <w:t>ومغفرته،</w:t>
      </w:r>
      <w:r w:rsidRPr="00CE1FFA">
        <w:rPr>
          <w:rFonts w:ascii="Traditional Arabic" w:cs="Traditional Arabic"/>
          <w:sz w:val="36"/>
          <w:szCs w:val="36"/>
          <w:rtl/>
        </w:rPr>
        <w:t xml:space="preserve"> </w:t>
      </w:r>
      <w:r w:rsidRPr="00CE1FFA">
        <w:rPr>
          <w:rFonts w:ascii="Traditional Arabic" w:cs="Traditional Arabic" w:hint="cs"/>
          <w:sz w:val="36"/>
          <w:szCs w:val="36"/>
          <w:rtl/>
        </w:rPr>
        <w:t>وقبل</w:t>
      </w:r>
      <w:r w:rsidRPr="00CE1FFA">
        <w:rPr>
          <w:rFonts w:ascii="Traditional Arabic" w:cs="Traditional Arabic"/>
          <w:sz w:val="36"/>
          <w:szCs w:val="36"/>
          <w:rtl/>
        </w:rPr>
        <w:t xml:space="preserve"> </w:t>
      </w:r>
      <w:r w:rsidRPr="00CE1FFA">
        <w:rPr>
          <w:rFonts w:ascii="Traditional Arabic" w:cs="Traditional Arabic" w:hint="cs"/>
          <w:sz w:val="36"/>
          <w:szCs w:val="36"/>
          <w:rtl/>
        </w:rPr>
        <w:t>الآية</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512" w:hAnsi="QCF_P512" w:cs="QCF_P512"/>
          <w:sz w:val="36"/>
          <w:szCs w:val="36"/>
          <w:rtl/>
        </w:rPr>
        <w:t>ﭑ  ﭒ    ﭓ  ﭔ  ﭕ  ﭖ</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29"/>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يخرج</w:t>
      </w:r>
      <w:r w:rsidRPr="00CE1FFA">
        <w:rPr>
          <w:rFonts w:ascii="Traditional Arabic" w:cs="Traditional Arabic"/>
          <w:sz w:val="36"/>
          <w:szCs w:val="36"/>
          <w:rtl/>
        </w:rPr>
        <w:t xml:space="preserve"> </w:t>
      </w:r>
      <w:r w:rsidRPr="00CE1FFA">
        <w:rPr>
          <w:rFonts w:ascii="Traditional Arabic" w:cs="Traditional Arabic" w:hint="cs"/>
          <w:sz w:val="36"/>
          <w:szCs w:val="36"/>
          <w:rtl/>
        </w:rPr>
        <w:t>الكلام</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تعريف</w:t>
      </w:r>
      <w:r w:rsidRPr="00CE1FFA">
        <w:rPr>
          <w:rFonts w:ascii="Traditional Arabic" w:cs="Traditional Arabic"/>
          <w:sz w:val="36"/>
          <w:szCs w:val="36"/>
          <w:rtl/>
        </w:rPr>
        <w:t xml:space="preserve"> </w:t>
      </w:r>
      <w:r w:rsidRPr="00CE1FFA">
        <w:rPr>
          <w:rFonts w:ascii="Traditional Arabic" w:cs="Traditional Arabic" w:hint="cs"/>
          <w:sz w:val="36"/>
          <w:szCs w:val="36"/>
          <w:rtl/>
        </w:rPr>
        <w:t>نبيه</w:t>
      </w:r>
      <w:r w:rsidRPr="00CE1FFA">
        <w:rPr>
          <w:rFonts w:ascii="Traditional Arabic" w:cs="Traditional Arabic"/>
          <w:sz w:val="36"/>
          <w:szCs w:val="36"/>
          <w:rtl/>
        </w:rPr>
        <w:t xml:space="preserve"> </w:t>
      </w:r>
      <w:r w:rsidRPr="00CE1FFA">
        <w:rPr>
          <w:rFonts w:ascii="Traditional Arabic" w:cs="Traditional Arabic"/>
          <w:sz w:val="36"/>
          <w:szCs w:val="36"/>
        </w:rPr>
        <w:sym w:font="AGA Arabesque" w:char="F072"/>
      </w:r>
      <w:r w:rsidRPr="00CE1FFA">
        <w:rPr>
          <w:rFonts w:ascii="Traditional Arabic" w:cs="Traditional Arabic" w:hint="cs"/>
          <w:sz w:val="36"/>
          <w:szCs w:val="36"/>
          <w:rtl/>
        </w:rPr>
        <w:t xml:space="preserve"> بعلي</w:t>
      </w:r>
      <w:r w:rsidRPr="00CE1FFA">
        <w:rPr>
          <w:rFonts w:ascii="Traditional Arabic" w:cs="Traditional Arabic"/>
          <w:sz w:val="36"/>
          <w:szCs w:val="36"/>
          <w:rtl/>
        </w:rPr>
        <w:t xml:space="preserve"> </w:t>
      </w:r>
      <w:r w:rsidRPr="00CE1FFA">
        <w:rPr>
          <w:rFonts w:ascii="Traditional Arabic" w:cs="Traditional Arabic" w:hint="cs"/>
          <w:sz w:val="36"/>
          <w:szCs w:val="36"/>
          <w:rtl/>
        </w:rPr>
        <w:t>حاله،</w:t>
      </w:r>
      <w:r w:rsidRPr="00CE1FFA">
        <w:rPr>
          <w:rFonts w:ascii="Traditional Arabic" w:cs="Traditional Arabic"/>
          <w:sz w:val="36"/>
          <w:szCs w:val="36"/>
          <w:rtl/>
        </w:rPr>
        <w:t xml:space="preserve"> </w:t>
      </w:r>
      <w:r w:rsidRPr="00CE1FFA">
        <w:rPr>
          <w:rFonts w:ascii="Traditional Arabic" w:cs="Traditional Arabic" w:hint="cs"/>
          <w:sz w:val="36"/>
          <w:szCs w:val="36"/>
          <w:rtl/>
        </w:rPr>
        <w:t>وما</w:t>
      </w:r>
      <w:r w:rsidRPr="00CE1FFA">
        <w:rPr>
          <w:rFonts w:ascii="Traditional Arabic" w:cs="Traditional Arabic"/>
          <w:sz w:val="36"/>
          <w:szCs w:val="36"/>
          <w:rtl/>
        </w:rPr>
        <w:t xml:space="preserve"> </w:t>
      </w:r>
      <w:r w:rsidRPr="00CE1FFA">
        <w:rPr>
          <w:rFonts w:ascii="Traditional Arabic" w:cs="Traditional Arabic" w:hint="cs"/>
          <w:sz w:val="36"/>
          <w:szCs w:val="36"/>
          <w:rtl/>
        </w:rPr>
        <w:t>منحه</w:t>
      </w:r>
      <w:r w:rsidRPr="00CE1FFA">
        <w:rPr>
          <w:rFonts w:ascii="Traditional Arabic" w:cs="Traditional Arabic"/>
          <w:sz w:val="36"/>
          <w:szCs w:val="36"/>
          <w:rtl/>
        </w:rPr>
        <w:t xml:space="preserve"> </w:t>
      </w:r>
      <w:r w:rsidRPr="00CE1FFA">
        <w:rPr>
          <w:rFonts w:ascii="Traditional Arabic" w:cs="Traditional Arabic" w:hint="cs"/>
          <w:sz w:val="36"/>
          <w:szCs w:val="36"/>
          <w:rtl/>
        </w:rPr>
        <w:t>والإعلام</w:t>
      </w:r>
      <w:r w:rsidRPr="00CE1FFA">
        <w:rPr>
          <w:rFonts w:ascii="Traditional Arabic" w:cs="Traditional Arabic"/>
          <w:sz w:val="36"/>
          <w:szCs w:val="36"/>
          <w:rtl/>
        </w:rPr>
        <w:t xml:space="preserve"> </w:t>
      </w:r>
      <w:r w:rsidRPr="00CE1FFA">
        <w:rPr>
          <w:rFonts w:ascii="Traditional Arabic" w:cs="Traditional Arabic" w:hint="cs"/>
          <w:sz w:val="36"/>
          <w:szCs w:val="36"/>
          <w:rtl/>
        </w:rPr>
        <w:t>بحال</w:t>
      </w:r>
      <w:r w:rsidRPr="00CE1FFA">
        <w:rPr>
          <w:rFonts w:ascii="Traditional Arabic" w:cs="Traditional Arabic"/>
          <w:sz w:val="36"/>
          <w:szCs w:val="36"/>
          <w:rtl/>
        </w:rPr>
        <w:t xml:space="preserve"> </w:t>
      </w:r>
      <w:r w:rsidRPr="00CE1FFA">
        <w:rPr>
          <w:rFonts w:ascii="Traditional Arabic" w:cs="Traditional Arabic" w:hint="cs"/>
          <w:sz w:val="36"/>
          <w:szCs w:val="36"/>
          <w:rtl/>
        </w:rPr>
        <w:t>المخلفين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الأعراب،</w:t>
      </w:r>
      <w:r w:rsidRPr="00CE1FFA">
        <w:rPr>
          <w:rFonts w:ascii="Traditional Arabic" w:cs="Traditional Arabic"/>
          <w:sz w:val="36"/>
          <w:szCs w:val="36"/>
          <w:rtl/>
        </w:rPr>
        <w:t xml:space="preserve"> </w:t>
      </w:r>
      <w:r w:rsidRPr="00CE1FFA">
        <w:rPr>
          <w:rFonts w:ascii="Traditional Arabic" w:cs="Traditional Arabic" w:hint="cs"/>
          <w:sz w:val="36"/>
          <w:szCs w:val="36"/>
          <w:rtl/>
        </w:rPr>
        <w:t>وما</w:t>
      </w:r>
      <w:r w:rsidRPr="00CE1FFA">
        <w:rPr>
          <w:rFonts w:ascii="Traditional Arabic" w:cs="Traditional Arabic"/>
          <w:sz w:val="36"/>
          <w:szCs w:val="36"/>
          <w:rtl/>
        </w:rPr>
        <w:t xml:space="preserve"> </w:t>
      </w:r>
      <w:r w:rsidRPr="00CE1FFA">
        <w:rPr>
          <w:rFonts w:ascii="Traditional Arabic" w:cs="Traditional Arabic" w:hint="cs"/>
          <w:sz w:val="36"/>
          <w:szCs w:val="36"/>
          <w:rtl/>
        </w:rPr>
        <w:t>جرى</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ظنهم،</w:t>
      </w:r>
      <w:r w:rsidRPr="00CE1FFA">
        <w:rPr>
          <w:rFonts w:ascii="Traditional Arabic" w:cs="Traditional Arabic"/>
          <w:sz w:val="36"/>
          <w:szCs w:val="36"/>
          <w:rtl/>
        </w:rPr>
        <w:t xml:space="preserve"> </w:t>
      </w:r>
      <w:r w:rsidRPr="00CE1FFA">
        <w:rPr>
          <w:rFonts w:ascii="Traditional Arabic" w:cs="Traditional Arabic" w:hint="cs"/>
          <w:sz w:val="36"/>
          <w:szCs w:val="36"/>
          <w:rtl/>
        </w:rPr>
        <w:t>وكل</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تثبيت</w:t>
      </w:r>
      <w:r w:rsidRPr="00CE1FFA">
        <w:rPr>
          <w:rFonts w:ascii="Traditional Arabic" w:cs="Traditional Arabic"/>
          <w:sz w:val="36"/>
          <w:szCs w:val="36"/>
          <w:rtl/>
        </w:rPr>
        <w:t xml:space="preserve"> </w:t>
      </w:r>
      <w:r w:rsidRPr="00CE1FFA">
        <w:rPr>
          <w:rFonts w:ascii="Traditional Arabic" w:cs="Traditional Arabic" w:hint="cs"/>
          <w:sz w:val="36"/>
          <w:szCs w:val="36"/>
          <w:rtl/>
        </w:rPr>
        <w:t>للمؤمنين</w:t>
      </w:r>
      <w:r w:rsidRPr="00CE1FFA">
        <w:rPr>
          <w:rFonts w:ascii="Traditional Arabic" w:cs="Traditional Arabic"/>
          <w:sz w:val="36"/>
          <w:szCs w:val="36"/>
          <w:rtl/>
        </w:rPr>
        <w:t xml:space="preserve"> </w:t>
      </w:r>
      <w:r w:rsidRPr="00CE1FFA">
        <w:rPr>
          <w:rFonts w:ascii="Traditional Arabic" w:cs="Traditional Arabic" w:hint="cs"/>
          <w:sz w:val="36"/>
          <w:szCs w:val="36"/>
          <w:rtl/>
        </w:rPr>
        <w:t>ومنبئ</w:t>
      </w:r>
      <w:r w:rsidRPr="00CE1FFA">
        <w:rPr>
          <w:rFonts w:ascii="Traditional Arabic" w:cs="Traditional Arabic"/>
          <w:sz w:val="36"/>
          <w:szCs w:val="36"/>
          <w:rtl/>
        </w:rPr>
        <w:t xml:space="preserve"> </w:t>
      </w:r>
      <w:r w:rsidRPr="00CE1FFA">
        <w:rPr>
          <w:rFonts w:ascii="Traditional Arabic" w:cs="Traditional Arabic" w:hint="cs"/>
          <w:sz w:val="36"/>
          <w:szCs w:val="36"/>
          <w:rtl/>
        </w:rPr>
        <w:t>بما</w:t>
      </w:r>
      <w:r w:rsidRPr="00CE1FFA">
        <w:rPr>
          <w:rFonts w:ascii="Traditional Arabic" w:cs="Traditional Arabic"/>
          <w:sz w:val="36"/>
          <w:szCs w:val="36"/>
          <w:rtl/>
        </w:rPr>
        <w:t xml:space="preserve"> </w:t>
      </w:r>
      <w:r w:rsidRPr="00CE1FFA">
        <w:rPr>
          <w:rFonts w:ascii="Traditional Arabic" w:cs="Traditional Arabic" w:hint="cs"/>
          <w:sz w:val="36"/>
          <w:szCs w:val="36"/>
          <w:rtl/>
        </w:rPr>
        <w:t>تعقبهم</w:t>
      </w:r>
      <w:r w:rsidRPr="00CE1FFA">
        <w:rPr>
          <w:rFonts w:ascii="Traditional Arabic" w:cs="Traditional Arabic"/>
          <w:sz w:val="36"/>
          <w:szCs w:val="36"/>
          <w:rtl/>
        </w:rPr>
        <w:t xml:space="preserve"> </w:t>
      </w:r>
      <w:r w:rsidRPr="00CE1FFA">
        <w:rPr>
          <w:rFonts w:ascii="Traditional Arabic" w:cs="Traditional Arabic" w:hint="cs"/>
          <w:sz w:val="36"/>
          <w:szCs w:val="36"/>
          <w:rtl/>
        </w:rPr>
        <w:t>الاستجابة</w:t>
      </w:r>
      <w:r w:rsidRPr="00CE1FFA">
        <w:rPr>
          <w:rFonts w:ascii="Traditional Arabic" w:cs="Traditional Arabic"/>
          <w:sz w:val="36"/>
          <w:szCs w:val="36"/>
          <w:rtl/>
        </w:rPr>
        <w:t xml:space="preserve"> </w:t>
      </w:r>
      <w:r w:rsidRPr="00CE1FFA">
        <w:rPr>
          <w:rFonts w:ascii="Traditional Arabic" w:cs="Traditional Arabic" w:hint="cs"/>
          <w:sz w:val="36"/>
          <w:szCs w:val="36"/>
          <w:rtl/>
        </w:rPr>
        <w:t>لله</w:t>
      </w:r>
      <w:r w:rsidRPr="00CE1FFA">
        <w:rPr>
          <w:rFonts w:ascii="Traditional Arabic" w:cs="Traditional Arabic"/>
          <w:sz w:val="36"/>
          <w:szCs w:val="36"/>
          <w:rtl/>
        </w:rPr>
        <w:t xml:space="preserve"> </w:t>
      </w:r>
      <w:r w:rsidRPr="00CE1FFA">
        <w:rPr>
          <w:rFonts w:ascii="Traditional Arabic" w:cs="Traditional Arabic" w:hint="cs"/>
          <w:sz w:val="36"/>
          <w:szCs w:val="36"/>
          <w:rtl/>
        </w:rPr>
        <w:t>ولرسوله</w:t>
      </w:r>
      <w:r w:rsidR="00130299" w:rsidRPr="00CE1FFA">
        <w:rPr>
          <w:rFonts w:ascii="Traditional Arabic" w:cs="Traditional Arabic" w:hint="cs"/>
          <w:sz w:val="36"/>
          <w:szCs w:val="36"/>
          <w:rtl/>
        </w:rPr>
        <w:t xml:space="preserve"> </w:t>
      </w:r>
      <w:r w:rsidR="00130299" w:rsidRPr="00CE1FFA">
        <w:rPr>
          <w:rFonts w:ascii="Traditional Arabic" w:cs="Traditional Arabic"/>
          <w:sz w:val="36"/>
          <w:szCs w:val="36"/>
        </w:rPr>
        <w:sym w:font="AGA Arabesque" w:char="F072"/>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أتبع</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بالإعلام</w:t>
      </w:r>
      <w:r w:rsidRPr="00CE1FFA">
        <w:rPr>
          <w:rFonts w:ascii="Traditional Arabic" w:cs="Traditional Arabic"/>
          <w:sz w:val="36"/>
          <w:szCs w:val="36"/>
          <w:rtl/>
        </w:rPr>
        <w:t xml:space="preserve"> </w:t>
      </w:r>
      <w:r w:rsidRPr="00CE1FFA">
        <w:rPr>
          <w:rFonts w:ascii="Traditional Arabic" w:cs="Traditional Arabic" w:hint="cs"/>
          <w:sz w:val="36"/>
          <w:szCs w:val="36"/>
          <w:rtl/>
        </w:rPr>
        <w:t>بأنه</w:t>
      </w:r>
      <w:r w:rsidRPr="00CE1FFA">
        <w:rPr>
          <w:rFonts w:ascii="Traditional Arabic" w:cs="Traditional Arabic"/>
          <w:sz w:val="36"/>
          <w:szCs w:val="36"/>
          <w:rtl/>
        </w:rPr>
        <w:t xml:space="preserve"> </w:t>
      </w:r>
      <w:r w:rsidRPr="00CE1FFA">
        <w:rPr>
          <w:rFonts w:ascii="Traditional Arabic" w:cs="Traditional Arabic" w:hint="cs"/>
          <w:sz w:val="36"/>
          <w:szCs w:val="36"/>
          <w:rtl/>
        </w:rPr>
        <w:t>سبحانه</w:t>
      </w:r>
      <w:r w:rsidRPr="00CE1FFA">
        <w:rPr>
          <w:rFonts w:ascii="Traditional Arabic" w:cs="Traditional Arabic"/>
          <w:sz w:val="36"/>
          <w:szCs w:val="36"/>
          <w:rtl/>
        </w:rPr>
        <w:t xml:space="preserve"> </w:t>
      </w:r>
      <w:r w:rsidRPr="00CE1FFA">
        <w:rPr>
          <w:rFonts w:ascii="Traditional Arabic" w:cs="Traditional Arabic" w:hint="cs"/>
          <w:sz w:val="36"/>
          <w:szCs w:val="36"/>
          <w:rtl/>
        </w:rPr>
        <w:t>المالك</w:t>
      </w:r>
      <w:r w:rsidRPr="00CE1FFA">
        <w:rPr>
          <w:rFonts w:ascii="Traditional Arabic" w:cs="Traditional Arabic"/>
          <w:sz w:val="36"/>
          <w:szCs w:val="36"/>
          <w:rtl/>
        </w:rPr>
        <w:t xml:space="preserve"> </w:t>
      </w:r>
      <w:r w:rsidRPr="00CE1FFA">
        <w:rPr>
          <w:rFonts w:ascii="Traditional Arabic" w:cs="Traditional Arabic" w:hint="cs"/>
          <w:sz w:val="36"/>
          <w:szCs w:val="36"/>
          <w:rtl/>
        </w:rPr>
        <w:t>للكل</w:t>
      </w:r>
      <w:r w:rsidRPr="00CE1FFA">
        <w:rPr>
          <w:rFonts w:ascii="Traditional Arabic" w:cs="Traditional Arabic"/>
          <w:sz w:val="36"/>
          <w:szCs w:val="36"/>
          <w:rtl/>
        </w:rPr>
        <w:t xml:space="preserve"> </w:t>
      </w:r>
      <w:r w:rsidRPr="00CE1FFA">
        <w:rPr>
          <w:rFonts w:ascii="Traditional Arabic" w:cs="Traditional Arabic" w:hint="cs"/>
          <w:sz w:val="36"/>
          <w:szCs w:val="36"/>
          <w:rtl/>
        </w:rPr>
        <w:t>والمتصرف</w:t>
      </w:r>
      <w:r w:rsidRPr="00CE1FFA">
        <w:rPr>
          <w:rFonts w:ascii="Traditional Arabic" w:cs="Traditional Arabic"/>
          <w:sz w:val="36"/>
          <w:szCs w:val="36"/>
          <w:rtl/>
        </w:rPr>
        <w:t xml:space="preserve"> </w:t>
      </w:r>
      <w:r w:rsidRPr="00CE1FFA">
        <w:rPr>
          <w:rFonts w:ascii="Traditional Arabic" w:cs="Traditional Arabic" w:hint="cs"/>
          <w:sz w:val="36"/>
          <w:szCs w:val="36"/>
          <w:rtl/>
        </w:rPr>
        <w:t>فيهم</w:t>
      </w:r>
      <w:r w:rsidRPr="00CE1FFA">
        <w:rPr>
          <w:rFonts w:ascii="Traditional Arabic" w:cs="Traditional Arabic"/>
          <w:sz w:val="36"/>
          <w:szCs w:val="36"/>
          <w:rtl/>
        </w:rPr>
        <w:t xml:space="preserve"> </w:t>
      </w:r>
      <w:r w:rsidRPr="00CE1FFA">
        <w:rPr>
          <w:rFonts w:ascii="Traditional Arabic" w:cs="Traditional Arabic" w:hint="cs"/>
          <w:sz w:val="36"/>
          <w:szCs w:val="36"/>
          <w:rtl/>
        </w:rPr>
        <w:t>بما</w:t>
      </w:r>
      <w:r w:rsidRPr="00CE1FFA">
        <w:rPr>
          <w:rFonts w:ascii="Traditional Arabic" w:cs="Traditional Arabic"/>
          <w:sz w:val="36"/>
          <w:szCs w:val="36"/>
          <w:rtl/>
        </w:rPr>
        <w:t xml:space="preserve"> </w:t>
      </w:r>
      <w:r w:rsidRPr="00CE1FFA">
        <w:rPr>
          <w:rFonts w:ascii="Traditional Arabic" w:cs="Traditional Arabic" w:hint="cs"/>
          <w:sz w:val="36"/>
          <w:szCs w:val="36"/>
          <w:rtl/>
        </w:rPr>
        <w:t>يشاء،</w:t>
      </w:r>
      <w:r w:rsidRPr="00CE1FFA">
        <w:rPr>
          <w:rFonts w:ascii="Traditional Arabic" w:cs="Traditional Arabic"/>
          <w:sz w:val="36"/>
          <w:szCs w:val="36"/>
          <w:rtl/>
        </w:rPr>
        <w:t xml:space="preserve"> </w:t>
      </w:r>
      <w:r w:rsidRPr="00CE1FFA">
        <w:rPr>
          <w:rFonts w:ascii="Traditional Arabic" w:cs="Traditional Arabic" w:hint="cs"/>
          <w:sz w:val="36"/>
          <w:szCs w:val="36"/>
          <w:rtl/>
        </w:rPr>
        <w:t>فق</w:t>
      </w:r>
      <w:r w:rsidR="00130299" w:rsidRPr="00CE1FFA">
        <w:rPr>
          <w:rFonts w:ascii="Traditional Arabic" w:cs="Traditional Arabic" w:hint="cs"/>
          <w:sz w:val="36"/>
          <w:szCs w:val="36"/>
          <w:rtl/>
        </w:rPr>
        <w:t>ـــ</w:t>
      </w:r>
      <w:r w:rsidRPr="00CE1FFA">
        <w:rPr>
          <w:rFonts w:ascii="Traditional Arabic" w:cs="Traditional Arabic" w:hint="cs"/>
          <w:sz w:val="36"/>
          <w:szCs w:val="36"/>
          <w:rtl/>
        </w:rPr>
        <w:t>ال</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75" w:hAnsi="QCF_P075" w:cs="QCF_P075"/>
          <w:sz w:val="36"/>
          <w:szCs w:val="36"/>
          <w:rtl/>
        </w:rPr>
        <w:t xml:space="preserve">ﭾ  ﭿ    ﮀ  ﮁﮂ  </w:t>
      </w:r>
      <w:r w:rsidRPr="00CE1FFA">
        <w:rPr>
          <w:rFonts w:ascii="QCF_BSML" w:hAnsi="QCF_BSML" w:cs="QCF_BSML"/>
          <w:sz w:val="36"/>
          <w:szCs w:val="36"/>
          <w:rtl/>
        </w:rPr>
        <w:t>ﭼ</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وأفهم</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فعل</w:t>
      </w:r>
      <w:r w:rsidRPr="00CE1FFA">
        <w:rPr>
          <w:rFonts w:ascii="Traditional Arabic" w:cs="Traditional Arabic"/>
          <w:sz w:val="36"/>
          <w:szCs w:val="36"/>
          <w:rtl/>
        </w:rPr>
        <w:t xml:space="preserve"> </w:t>
      </w:r>
      <w:r w:rsidRPr="00CE1FFA">
        <w:rPr>
          <w:rFonts w:ascii="Traditional Arabic" w:cs="Traditional Arabic" w:hint="cs"/>
          <w:sz w:val="36"/>
          <w:szCs w:val="36"/>
          <w:rtl/>
        </w:rPr>
        <w:t>المخلفين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الأعراب</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خارج</w:t>
      </w:r>
      <w:r w:rsidRPr="00CE1FFA">
        <w:rPr>
          <w:rFonts w:ascii="Traditional Arabic" w:cs="Traditional Arabic"/>
          <w:sz w:val="36"/>
          <w:szCs w:val="36"/>
          <w:rtl/>
        </w:rPr>
        <w:t xml:space="preserve"> </w:t>
      </w:r>
      <w:r w:rsidRPr="00CE1FFA">
        <w:rPr>
          <w:rFonts w:ascii="Traditional Arabic" w:cs="Traditional Arabic" w:hint="cs"/>
          <w:sz w:val="36"/>
          <w:szCs w:val="36"/>
          <w:rtl/>
        </w:rPr>
        <w:t>عم</w:t>
      </w:r>
      <w:r w:rsidR="00130299" w:rsidRPr="00CE1FFA">
        <w:rPr>
          <w:rFonts w:ascii="Traditional Arabic" w:cs="Traditional Arabic" w:hint="cs"/>
          <w:sz w:val="36"/>
          <w:szCs w:val="36"/>
          <w:rtl/>
        </w:rPr>
        <w:t>ـــــ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أراده</w:t>
      </w:r>
      <w:r w:rsidRPr="00CE1FFA">
        <w:rPr>
          <w:rFonts w:ascii="Traditional Arabic" w:cs="Traditional Arabic"/>
          <w:sz w:val="36"/>
          <w:szCs w:val="36"/>
          <w:rtl/>
        </w:rPr>
        <w:t xml:space="preserve"> </w:t>
      </w:r>
      <w:r w:rsidRPr="00CE1FFA">
        <w:rPr>
          <w:rFonts w:ascii="Traditional Arabic" w:cs="Traditional Arabic" w:hint="cs"/>
          <w:sz w:val="36"/>
          <w:szCs w:val="36"/>
          <w:rtl/>
        </w:rPr>
        <w:t>وقدره،</w:t>
      </w:r>
      <w:r w:rsidRPr="00CE1FFA">
        <w:rPr>
          <w:rFonts w:ascii="Traditional Arabic" w:cs="Traditional Arabic"/>
          <w:sz w:val="36"/>
          <w:szCs w:val="36"/>
          <w:rtl/>
        </w:rPr>
        <w:t xml:space="preserve"> </w:t>
      </w:r>
      <w:r w:rsidRPr="00CE1FFA">
        <w:rPr>
          <w:rFonts w:ascii="Traditional Arabic" w:cs="Traditional Arabic" w:hint="cs"/>
          <w:sz w:val="36"/>
          <w:szCs w:val="36"/>
          <w:rtl/>
        </w:rPr>
        <w:t>وأن</w:t>
      </w:r>
      <w:r w:rsidRPr="00CE1FFA">
        <w:rPr>
          <w:rFonts w:ascii="Traditional Arabic" w:cs="Traditional Arabic"/>
          <w:sz w:val="36"/>
          <w:szCs w:val="36"/>
          <w:rtl/>
        </w:rPr>
        <w:t xml:space="preserve"> </w:t>
      </w:r>
      <w:r w:rsidRPr="00CE1FFA">
        <w:rPr>
          <w:rFonts w:ascii="Traditional Arabic" w:cs="Traditional Arabic" w:hint="cs"/>
          <w:sz w:val="36"/>
          <w:szCs w:val="36"/>
          <w:rtl/>
        </w:rPr>
        <w:t>مخالفتهم</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تضره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وأنها</w:t>
      </w:r>
      <w:r w:rsidRPr="00CE1FFA">
        <w:rPr>
          <w:rFonts w:ascii="Traditional Arabic" w:cs="Traditional Arabic"/>
          <w:sz w:val="36"/>
          <w:szCs w:val="36"/>
          <w:rtl/>
        </w:rPr>
        <w:t xml:space="preserve"> </w:t>
      </w:r>
      <w:r w:rsidRPr="00CE1FFA">
        <w:rPr>
          <w:rFonts w:ascii="Traditional Arabic" w:cs="Traditional Arabic" w:hint="cs"/>
          <w:sz w:val="36"/>
          <w:szCs w:val="36"/>
          <w:rtl/>
        </w:rPr>
        <w:t>صادرة</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قضائه،</w:t>
      </w:r>
      <w:r w:rsidRPr="00CE1FFA">
        <w:rPr>
          <w:rFonts w:ascii="Traditional Arabic" w:cs="Traditional Arabic"/>
          <w:sz w:val="36"/>
          <w:szCs w:val="36"/>
          <w:rtl/>
        </w:rPr>
        <w:t xml:space="preserve"> </w:t>
      </w:r>
      <w:r w:rsidRPr="00CE1FFA">
        <w:rPr>
          <w:rFonts w:ascii="Traditional Arabic" w:cs="Traditional Arabic" w:hint="cs"/>
          <w:sz w:val="36"/>
          <w:szCs w:val="36"/>
          <w:rtl/>
        </w:rPr>
        <w:t>فناسب</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الأربع</w:t>
      </w:r>
      <w:r w:rsidRPr="00CE1FFA">
        <w:rPr>
          <w:rFonts w:ascii="Traditional Arabic" w:cs="Traditional Arabic"/>
          <w:sz w:val="36"/>
          <w:szCs w:val="36"/>
          <w:rtl/>
        </w:rPr>
        <w:t xml:space="preserve"> </w:t>
      </w:r>
      <w:r w:rsidRPr="00CE1FFA">
        <w:rPr>
          <w:rFonts w:ascii="Traditional Arabic" w:cs="Traditional Arabic" w:hint="cs"/>
          <w:sz w:val="36"/>
          <w:szCs w:val="36"/>
          <w:rtl/>
        </w:rPr>
        <w:t>بجملتها</w:t>
      </w:r>
      <w:r w:rsidRPr="00CE1FFA">
        <w:rPr>
          <w:rFonts w:ascii="Traditional Arabic" w:cs="Traditional Arabic"/>
          <w:sz w:val="36"/>
          <w:szCs w:val="36"/>
          <w:rtl/>
        </w:rPr>
        <w:t xml:space="preserve"> </w:t>
      </w:r>
      <w:r w:rsidRPr="00CE1FFA">
        <w:rPr>
          <w:rFonts w:ascii="Traditional Arabic" w:cs="Traditional Arabic" w:hint="cs"/>
          <w:sz w:val="36"/>
          <w:szCs w:val="36"/>
          <w:rtl/>
        </w:rPr>
        <w:t>تقديم</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المغفرة</w:t>
      </w:r>
      <w:r w:rsidRPr="00CE1FFA">
        <w:rPr>
          <w:rFonts w:ascii="Traditional Arabic" w:cs="Traditional Arabic"/>
          <w:sz w:val="36"/>
          <w:szCs w:val="36"/>
          <w:rtl/>
        </w:rPr>
        <w:t xml:space="preserve"> </w:t>
      </w:r>
      <w:r w:rsidRPr="00CE1FFA">
        <w:rPr>
          <w:rFonts w:ascii="Traditional Arabic" w:cs="Traditional Arabic" w:hint="cs"/>
          <w:sz w:val="36"/>
          <w:szCs w:val="36"/>
          <w:rtl/>
        </w:rPr>
        <w:t>وجاء</w:t>
      </w:r>
      <w:r w:rsidRPr="00CE1FFA">
        <w:rPr>
          <w:rFonts w:ascii="Traditional Arabic" w:cs="Traditional Arabic"/>
          <w:sz w:val="36"/>
          <w:szCs w:val="36"/>
          <w:rtl/>
        </w:rPr>
        <w:t xml:space="preserve"> </w:t>
      </w:r>
      <w:r w:rsidRPr="00CE1FFA">
        <w:rPr>
          <w:rFonts w:ascii="Traditional Arabic" w:cs="Traditional Arabic" w:hint="cs"/>
          <w:sz w:val="36"/>
          <w:szCs w:val="36"/>
          <w:rtl/>
        </w:rPr>
        <w:t>كل</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يناسب</w:t>
      </w:r>
      <w:r w:rsidRPr="00CE1FFA">
        <w:rPr>
          <w:rFonts w:ascii="Traditional Arabic" w:cs="Traditional Arabic"/>
          <w:sz w:val="36"/>
          <w:szCs w:val="36"/>
          <w:rtl/>
        </w:rPr>
        <w:t xml:space="preserve"> </w:t>
      </w:r>
      <w:r w:rsidRPr="00CE1FFA">
        <w:rPr>
          <w:rFonts w:ascii="Traditional Arabic" w:cs="Traditional Arabic" w:hint="cs"/>
          <w:sz w:val="36"/>
          <w:szCs w:val="36"/>
          <w:rtl/>
        </w:rPr>
        <w:t>والله</w:t>
      </w:r>
      <w:r w:rsidRPr="00CE1FFA">
        <w:rPr>
          <w:rFonts w:ascii="Traditional Arabic" w:cs="Traditional Arabic"/>
          <w:sz w:val="36"/>
          <w:szCs w:val="36"/>
          <w:rtl/>
        </w:rPr>
        <w:t xml:space="preserve"> </w:t>
      </w:r>
      <w:r w:rsidRPr="00CE1FFA">
        <w:rPr>
          <w:rFonts w:ascii="Traditional Arabic" w:cs="Traditional Arabic" w:hint="cs"/>
          <w:sz w:val="36"/>
          <w:szCs w:val="36"/>
          <w:rtl/>
        </w:rPr>
        <w:t>أعلم</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30"/>
      </w:r>
      <w:r w:rsidRPr="00CE1FFA">
        <w:rPr>
          <w:rFonts w:ascii="Traditional Arabic" w:hAnsi="Traditional Arabic" w:cs="Traditional Arabic" w:hint="cs"/>
          <w:position w:val="12"/>
          <w:sz w:val="36"/>
          <w:szCs w:val="36"/>
          <w:rtl/>
        </w:rPr>
        <w:t>)</w:t>
      </w:r>
    </w:p>
    <w:p w:rsidR="003C3162" w:rsidRPr="00CE1FFA" w:rsidRDefault="003C3162" w:rsidP="003B2E3A">
      <w:pPr>
        <w:spacing w:after="0" w:line="235" w:lineRule="auto"/>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3C3162" w:rsidRPr="00CE1FFA" w:rsidRDefault="003C3162" w:rsidP="003B2E3A">
      <w:pPr>
        <w:spacing w:after="0" w:line="235"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تقدم فيها ذكر المغفرة على العذاب، وهذا التقديم متناسب مع سياق الآيات، فالحديث عن حال المرء ووقوعه في الخطأ، وحاجته إلى عفو ومغفرة ربه، وكذلك في المواضع الأخرى، حيث الحديث بمجمله لا يتعلق بالعذاب، وإنما بالإخبار عن أحوال الأمم السابقة واللاحقة، فكان تقديم المغفرة متوافق</w:t>
      </w:r>
      <w:r w:rsidR="000F6AC4" w:rsidRPr="00CE1FFA">
        <w:rPr>
          <w:rFonts w:ascii="Traditional Arabic" w:hAnsi="Traditional Arabic" w:cs="Traditional Arabic" w:hint="cs"/>
          <w:sz w:val="36"/>
          <w:szCs w:val="36"/>
          <w:rtl/>
        </w:rPr>
        <w:t>اً</w:t>
      </w:r>
      <w:r w:rsidRPr="00CE1FFA">
        <w:rPr>
          <w:rFonts w:ascii="Traditional Arabic" w:hAnsi="Traditional Arabic" w:cs="Traditional Arabic" w:hint="cs"/>
          <w:sz w:val="36"/>
          <w:szCs w:val="36"/>
          <w:rtl/>
        </w:rPr>
        <w:t xml:space="preserve"> مع السياق والله أعلم.</w:t>
      </w:r>
    </w:p>
    <w:p w:rsidR="00BC7993" w:rsidRDefault="003C3162" w:rsidP="00715749">
      <w:pPr>
        <w:spacing w:after="0" w:line="235"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تقدم فيها ذكر العذاب على المغفرة، وهو متوافق أيضاً مع سياق الآيات، فالحديث هنا عن عقوبة السارق، وما يستحقه من العذاب في الدنيا، وكذا المحارب، وما يناله من الجزاء في الدنيا، فتناسب تقديم العذاب، لأن المقام مقام وعيد وتحذير من السرقة وغيرها من الجرائم الأخرى، والتي تستحق العقوبة، فكان التقديم والتأخير في مكانه المتوائم مع سياق الآيات والله أعلم.</w:t>
      </w:r>
    </w:p>
    <w:p w:rsidR="00BC7993" w:rsidRPr="00715749" w:rsidRDefault="00BC7993" w:rsidP="00715749">
      <w:pPr>
        <w:spacing w:after="0"/>
        <w:rPr>
          <w:rFonts w:ascii="Traditional Arabic" w:hAnsi="Traditional Arabic" w:cs="Traditional Arabic"/>
          <w:b/>
          <w:bCs/>
          <w:sz w:val="36"/>
          <w:szCs w:val="36"/>
          <w:rtl/>
        </w:rPr>
      </w:pPr>
      <w:r w:rsidRPr="00715749">
        <w:rPr>
          <w:rFonts w:ascii="Traditional Arabic" w:hAnsi="Traditional Arabic" w:cs="Traditional Arabic" w:hint="cs"/>
          <w:b/>
          <w:bCs/>
          <w:sz w:val="36"/>
          <w:szCs w:val="36"/>
          <w:rtl/>
        </w:rPr>
        <w:t>(المثال ال</w:t>
      </w:r>
      <w:r w:rsidR="003B2E3A" w:rsidRPr="00715749">
        <w:rPr>
          <w:rFonts w:ascii="Traditional Arabic" w:hAnsi="Traditional Arabic" w:cs="Traditional Arabic" w:hint="cs"/>
          <w:b/>
          <w:bCs/>
          <w:sz w:val="36"/>
          <w:szCs w:val="36"/>
          <w:rtl/>
        </w:rPr>
        <w:t>سابع</w:t>
      </w:r>
      <w:r w:rsidRPr="00715749">
        <w:rPr>
          <w:rFonts w:ascii="Traditional Arabic" w:hAnsi="Traditional Arabic" w:cs="Traditional Arabic" w:hint="cs"/>
          <w:b/>
          <w:bCs/>
          <w:sz w:val="36"/>
          <w:szCs w:val="36"/>
          <w:rtl/>
        </w:rPr>
        <w:t>) [ الجن والإنس ــ الإنس والجن ]</w:t>
      </w:r>
    </w:p>
    <w:p w:rsidR="00BC7993" w:rsidRPr="00CE1FFA" w:rsidRDefault="00BC7993" w:rsidP="003B2E3A">
      <w:pPr>
        <w:spacing w:after="0" w:line="235"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44" w:eastAsia="Times New Roman" w:hAnsi="QCF_P144" w:cs="QCF_P144"/>
          <w:sz w:val="36"/>
          <w:szCs w:val="36"/>
          <w:rtl/>
        </w:rPr>
        <w:t xml:space="preserve">ﯙ  </w:t>
      </w:r>
      <w:r w:rsidRPr="00CE1FFA">
        <w:rPr>
          <w:rFonts w:ascii="QCF_P144" w:eastAsia="Times New Roman" w:hAnsi="QCF_P144" w:cs="QCF_P144"/>
          <w:sz w:val="36"/>
          <w:szCs w:val="36"/>
          <w:u w:val="single"/>
          <w:rtl/>
        </w:rPr>
        <w:t xml:space="preserve">ﯚ  ﯛ </w:t>
      </w:r>
      <w:r w:rsidRPr="00CE1FFA">
        <w:rPr>
          <w:rFonts w:ascii="QCF_P144" w:eastAsia="Times New Roman" w:hAnsi="QCF_P144" w:cs="QCF_P144"/>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31"/>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b/>
          <w:bCs/>
          <w:sz w:val="36"/>
          <w:szCs w:val="36"/>
          <w:rtl/>
        </w:rPr>
        <w:t xml:space="preserve"> </w:t>
      </w:r>
    </w:p>
    <w:p w:rsidR="00BC7993" w:rsidRPr="00CE1FFA" w:rsidRDefault="00BC7993" w:rsidP="003B2E3A">
      <w:pPr>
        <w:spacing w:after="0" w:line="235"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42" w:eastAsia="Times New Roman" w:hAnsi="QCF_P142" w:cs="QCF_P142"/>
          <w:sz w:val="36"/>
          <w:szCs w:val="36"/>
          <w:rtl/>
        </w:rPr>
        <w:t xml:space="preserve">ﭭ   ﭮ  </w:t>
      </w:r>
      <w:r w:rsidRPr="00CE1FFA">
        <w:rPr>
          <w:rFonts w:ascii="QCF_P142" w:eastAsia="Times New Roman" w:hAnsi="QCF_P142" w:cs="QCF_P142"/>
          <w:sz w:val="36"/>
          <w:szCs w:val="36"/>
          <w:u w:val="single"/>
          <w:rtl/>
        </w:rPr>
        <w:t>ﭯ  ﭰ</w:t>
      </w:r>
      <w:r w:rsidRPr="00CE1FFA">
        <w:rPr>
          <w:rFonts w:ascii="QCF_P142" w:eastAsia="Times New Roman" w:hAnsi="QCF_P142" w:cs="QCF_P142"/>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32"/>
      </w:r>
      <w:r w:rsidRPr="00CE1FFA">
        <w:rPr>
          <w:rFonts w:ascii="Traditional Arabic" w:hAnsi="Traditional Arabic" w:cs="Traditional Arabic" w:hint="cs"/>
          <w:sz w:val="36"/>
          <w:szCs w:val="36"/>
          <w:vertAlign w:val="superscript"/>
          <w:rtl/>
        </w:rPr>
        <w:t>)</w:t>
      </w:r>
    </w:p>
    <w:p w:rsidR="003B2E3A" w:rsidRPr="00CE1FFA" w:rsidRDefault="00BC7993" w:rsidP="00BC7993">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ج</w:t>
      </w:r>
      <w:r w:rsidR="00EF3B60"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اء في تفسير السعدي للآية الأولى: (</w:t>
      </w:r>
      <w:r w:rsidRPr="00CE1FFA">
        <w:rPr>
          <w:rFonts w:ascii="Traditional Arabic" w:cs="Traditional Arabic" w:hint="cs"/>
          <w:sz w:val="36"/>
          <w:szCs w:val="36"/>
          <w:rtl/>
        </w:rPr>
        <w:t xml:space="preserve"> ثم</w:t>
      </w:r>
      <w:r w:rsidRPr="00CE1FFA">
        <w:rPr>
          <w:rFonts w:ascii="Traditional Arabic" w:cs="Traditional Arabic"/>
          <w:sz w:val="36"/>
          <w:szCs w:val="36"/>
          <w:rtl/>
        </w:rPr>
        <w:t xml:space="preserve"> </w:t>
      </w:r>
      <w:r w:rsidRPr="00CE1FFA">
        <w:rPr>
          <w:rFonts w:ascii="Traditional Arabic" w:cs="Traditional Arabic" w:hint="cs"/>
          <w:sz w:val="36"/>
          <w:szCs w:val="36"/>
          <w:rtl/>
        </w:rPr>
        <w:t>وبخ</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جميع</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أعرض</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الحق</w:t>
      </w:r>
      <w:r w:rsidRPr="00CE1FFA">
        <w:rPr>
          <w:rFonts w:ascii="Traditional Arabic" w:cs="Traditional Arabic"/>
          <w:sz w:val="36"/>
          <w:szCs w:val="36"/>
          <w:rtl/>
        </w:rPr>
        <w:t xml:space="preserve"> </w:t>
      </w:r>
      <w:r w:rsidRPr="00CE1FFA">
        <w:rPr>
          <w:rFonts w:ascii="Traditional Arabic" w:cs="Traditional Arabic" w:hint="cs"/>
          <w:sz w:val="36"/>
          <w:szCs w:val="36"/>
          <w:rtl/>
        </w:rPr>
        <w:t>ورده،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الجن</w:t>
      </w:r>
      <w:r w:rsidRPr="00CE1FFA">
        <w:rPr>
          <w:rFonts w:ascii="Traditional Arabic" w:cs="Traditional Arabic"/>
          <w:sz w:val="36"/>
          <w:szCs w:val="36"/>
          <w:rtl/>
        </w:rPr>
        <w:t xml:space="preserve"> </w:t>
      </w:r>
      <w:r w:rsidRPr="00CE1FFA">
        <w:rPr>
          <w:rFonts w:ascii="Traditional Arabic" w:cs="Traditional Arabic" w:hint="cs"/>
          <w:sz w:val="36"/>
          <w:szCs w:val="36"/>
          <w:rtl/>
        </w:rPr>
        <w:t>والإنس،</w:t>
      </w:r>
    </w:p>
    <w:p w:rsidR="00BC7993" w:rsidRPr="00CE1FFA" w:rsidRDefault="00BC7993" w:rsidP="003B2E3A">
      <w:pPr>
        <w:spacing w:after="0" w:line="240" w:lineRule="auto"/>
        <w:jc w:val="both"/>
        <w:rPr>
          <w:rFonts w:ascii="Traditional Arabic" w:cs="Traditional Arabic"/>
          <w:sz w:val="36"/>
          <w:szCs w:val="36"/>
          <w:rtl/>
        </w:rPr>
      </w:pPr>
      <w:r w:rsidRPr="00CE1FFA">
        <w:rPr>
          <w:rFonts w:ascii="Traditional Arabic" w:cs="Traditional Arabic" w:hint="cs"/>
          <w:sz w:val="36"/>
          <w:szCs w:val="36"/>
          <w:rtl/>
        </w:rPr>
        <w:t>وبين</w:t>
      </w:r>
      <w:r w:rsidRPr="00CE1FFA">
        <w:rPr>
          <w:rFonts w:ascii="Traditional Arabic" w:cs="Traditional Arabic"/>
          <w:sz w:val="36"/>
          <w:szCs w:val="36"/>
          <w:rtl/>
        </w:rPr>
        <w:t xml:space="preserve"> </w:t>
      </w:r>
      <w:r w:rsidRPr="00CE1FFA">
        <w:rPr>
          <w:rFonts w:ascii="Traditional Arabic" w:cs="Traditional Arabic" w:hint="cs"/>
          <w:sz w:val="36"/>
          <w:szCs w:val="36"/>
          <w:rtl/>
        </w:rPr>
        <w:t>خطأهم،</w:t>
      </w:r>
      <w:r w:rsidRPr="00CE1FFA">
        <w:rPr>
          <w:rFonts w:ascii="Traditional Arabic" w:cs="Traditional Arabic"/>
          <w:sz w:val="36"/>
          <w:szCs w:val="36"/>
          <w:rtl/>
        </w:rPr>
        <w:t xml:space="preserve"> </w:t>
      </w:r>
      <w:r w:rsidRPr="00CE1FFA">
        <w:rPr>
          <w:rFonts w:ascii="Traditional Arabic" w:cs="Traditional Arabic" w:hint="cs"/>
          <w:sz w:val="36"/>
          <w:szCs w:val="36"/>
          <w:rtl/>
        </w:rPr>
        <w:t>فاعترفوا</w:t>
      </w:r>
      <w:r w:rsidRPr="00CE1FFA">
        <w:rPr>
          <w:rFonts w:ascii="Traditional Arabic" w:cs="Traditional Arabic"/>
          <w:sz w:val="36"/>
          <w:szCs w:val="36"/>
          <w:rtl/>
        </w:rPr>
        <w:t xml:space="preserve"> </w:t>
      </w:r>
      <w:r w:rsidRPr="00CE1FFA">
        <w:rPr>
          <w:rFonts w:ascii="Traditional Arabic" w:cs="Traditional Arabic" w:hint="cs"/>
          <w:sz w:val="36"/>
          <w:szCs w:val="36"/>
          <w:rtl/>
        </w:rPr>
        <w:t>بذلك</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33"/>
      </w:r>
      <w:r w:rsidRPr="00CE1FFA">
        <w:rPr>
          <w:rFonts w:ascii="Traditional Arabic" w:hAnsi="Traditional Arabic" w:cs="Traditional Arabic" w:hint="cs"/>
          <w:position w:val="12"/>
          <w:sz w:val="36"/>
          <w:szCs w:val="36"/>
          <w:rtl/>
        </w:rPr>
        <w:t>)</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يقول</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ـ مسلياً</w:t>
      </w:r>
      <w:r w:rsidRPr="00CE1FFA">
        <w:rPr>
          <w:rFonts w:ascii="Traditional Arabic" w:cs="Traditional Arabic"/>
          <w:sz w:val="36"/>
          <w:szCs w:val="36"/>
          <w:rtl/>
        </w:rPr>
        <w:t xml:space="preserve"> </w:t>
      </w:r>
      <w:r w:rsidRPr="00CE1FFA">
        <w:rPr>
          <w:rFonts w:ascii="Traditional Arabic" w:cs="Traditional Arabic" w:hint="cs"/>
          <w:sz w:val="36"/>
          <w:szCs w:val="36"/>
          <w:rtl/>
        </w:rPr>
        <w:t>لرسوله</w:t>
      </w:r>
      <w:r w:rsidRPr="00CE1FFA">
        <w:rPr>
          <w:rFonts w:ascii="Traditional Arabic" w:cs="Traditional Arabic"/>
          <w:sz w:val="36"/>
          <w:szCs w:val="36"/>
          <w:rtl/>
        </w:rPr>
        <w:t xml:space="preserve"> </w:t>
      </w:r>
      <w:r w:rsidRPr="00CE1FFA">
        <w:rPr>
          <w:rFonts w:ascii="Traditional Arabic" w:cs="Traditional Arabic" w:hint="cs"/>
          <w:sz w:val="36"/>
          <w:szCs w:val="36"/>
          <w:rtl/>
        </w:rPr>
        <w:t>محمد</w:t>
      </w:r>
      <w:r w:rsidRPr="00CE1FFA">
        <w:rPr>
          <w:rFonts w:ascii="Traditional Arabic" w:cs="Traditional Arabic"/>
          <w:sz w:val="36"/>
          <w:szCs w:val="36"/>
          <w:rtl/>
        </w:rPr>
        <w:t xml:space="preserve"> </w:t>
      </w:r>
      <w:r w:rsidRPr="00CE1FFA">
        <w:rPr>
          <w:rFonts w:ascii="Traditional Arabic" w:cs="Traditional Arabic" w:hint="cs"/>
          <w:sz w:val="36"/>
          <w:szCs w:val="36"/>
        </w:rPr>
        <w:sym w:font="AGA Arabesque" w:char="F072"/>
      </w:r>
      <w:r w:rsidRPr="00CE1FFA">
        <w:rPr>
          <w:rFonts w:ascii="Traditional Arabic" w:cs="Traditional Arabic" w:hint="cs"/>
          <w:sz w:val="36"/>
          <w:szCs w:val="36"/>
          <w:rtl/>
        </w:rPr>
        <w:t xml:space="preserve"> ـ</w:t>
      </w:r>
      <w:r w:rsidRPr="00CE1FFA">
        <w:rPr>
          <w:rFonts w:ascii="Traditional Arabic" w:cs="Traditional Arabic"/>
          <w:sz w:val="36"/>
          <w:szCs w:val="36"/>
          <w:rtl/>
        </w:rPr>
        <w:t xml:space="preserve"> </w:t>
      </w:r>
      <w:r w:rsidRPr="00CE1FFA">
        <w:rPr>
          <w:rFonts w:ascii="Traditional Arabic" w:cs="Traditional Arabic" w:hint="cs"/>
          <w:sz w:val="36"/>
          <w:szCs w:val="36"/>
          <w:rtl/>
        </w:rPr>
        <w:t>وكما</w:t>
      </w:r>
      <w:r w:rsidRPr="00CE1FFA">
        <w:rPr>
          <w:rFonts w:ascii="Traditional Arabic" w:cs="Traditional Arabic"/>
          <w:sz w:val="36"/>
          <w:szCs w:val="36"/>
          <w:rtl/>
        </w:rPr>
        <w:t xml:space="preserve"> </w:t>
      </w:r>
      <w:r w:rsidRPr="00CE1FFA">
        <w:rPr>
          <w:rFonts w:ascii="Traditional Arabic" w:cs="Traditional Arabic" w:hint="cs"/>
          <w:sz w:val="36"/>
          <w:szCs w:val="36"/>
          <w:rtl/>
        </w:rPr>
        <w:t>جعلنا</w:t>
      </w:r>
      <w:r w:rsidRPr="00CE1FFA">
        <w:rPr>
          <w:rFonts w:ascii="Traditional Arabic" w:cs="Traditional Arabic"/>
          <w:sz w:val="36"/>
          <w:szCs w:val="36"/>
          <w:rtl/>
        </w:rPr>
        <w:t xml:space="preserve"> </w:t>
      </w:r>
      <w:r w:rsidRPr="00CE1FFA">
        <w:rPr>
          <w:rFonts w:ascii="Traditional Arabic" w:cs="Traditional Arabic" w:hint="cs"/>
          <w:sz w:val="36"/>
          <w:szCs w:val="36"/>
          <w:rtl/>
        </w:rPr>
        <w:t>لك</w:t>
      </w:r>
      <w:r w:rsidRPr="00CE1FFA">
        <w:rPr>
          <w:rFonts w:ascii="Traditional Arabic" w:cs="Traditional Arabic"/>
          <w:sz w:val="36"/>
          <w:szCs w:val="36"/>
          <w:rtl/>
        </w:rPr>
        <w:t xml:space="preserve"> </w:t>
      </w:r>
      <w:r w:rsidRPr="00CE1FFA">
        <w:rPr>
          <w:rFonts w:ascii="Traditional Arabic" w:cs="Traditional Arabic" w:hint="cs"/>
          <w:sz w:val="36"/>
          <w:szCs w:val="36"/>
          <w:rtl/>
        </w:rPr>
        <w:t>أعداء</w:t>
      </w:r>
      <w:r w:rsidRPr="00CE1FFA">
        <w:rPr>
          <w:rFonts w:ascii="Traditional Arabic" w:cs="Traditional Arabic"/>
          <w:sz w:val="36"/>
          <w:szCs w:val="36"/>
          <w:rtl/>
        </w:rPr>
        <w:t xml:space="preserve"> </w:t>
      </w:r>
      <w:r w:rsidRPr="00CE1FFA">
        <w:rPr>
          <w:rFonts w:ascii="Traditional Arabic" w:cs="Traditional Arabic" w:hint="cs"/>
          <w:sz w:val="36"/>
          <w:szCs w:val="36"/>
          <w:rtl/>
        </w:rPr>
        <w:t>يردون</w:t>
      </w:r>
      <w:r w:rsidRPr="00CE1FFA">
        <w:rPr>
          <w:rFonts w:ascii="Traditional Arabic" w:cs="Traditional Arabic"/>
          <w:sz w:val="36"/>
          <w:szCs w:val="36"/>
          <w:rtl/>
        </w:rPr>
        <w:t xml:space="preserve"> </w:t>
      </w:r>
      <w:r w:rsidRPr="00CE1FFA">
        <w:rPr>
          <w:rFonts w:ascii="Traditional Arabic" w:cs="Traditional Arabic" w:hint="cs"/>
          <w:sz w:val="36"/>
          <w:szCs w:val="36"/>
          <w:rtl/>
        </w:rPr>
        <w:t>دعوتك،</w:t>
      </w:r>
      <w:r w:rsidRPr="00CE1FFA">
        <w:rPr>
          <w:rFonts w:ascii="Traditional Arabic" w:cs="Traditional Arabic"/>
          <w:sz w:val="36"/>
          <w:szCs w:val="36"/>
          <w:rtl/>
        </w:rPr>
        <w:t xml:space="preserve"> </w:t>
      </w:r>
      <w:r w:rsidRPr="00CE1FFA">
        <w:rPr>
          <w:rFonts w:ascii="Traditional Arabic" w:cs="Traditional Arabic" w:hint="cs"/>
          <w:sz w:val="36"/>
          <w:szCs w:val="36"/>
          <w:rtl/>
        </w:rPr>
        <w:t>ويحاربونك،</w:t>
      </w:r>
      <w:r w:rsidRPr="00CE1FFA">
        <w:rPr>
          <w:rFonts w:ascii="Traditional Arabic" w:cs="Traditional Arabic"/>
          <w:sz w:val="36"/>
          <w:szCs w:val="36"/>
          <w:rtl/>
        </w:rPr>
        <w:t xml:space="preserve"> </w:t>
      </w:r>
      <w:r w:rsidRPr="00CE1FFA">
        <w:rPr>
          <w:rFonts w:ascii="Traditional Arabic" w:cs="Traditional Arabic" w:hint="cs"/>
          <w:sz w:val="36"/>
          <w:szCs w:val="36"/>
          <w:rtl/>
        </w:rPr>
        <w:t>ويحسدونك،</w:t>
      </w:r>
      <w:r w:rsidRPr="00CE1FFA">
        <w:rPr>
          <w:rFonts w:ascii="Traditional Arabic" w:cs="Traditional Arabic"/>
          <w:sz w:val="36"/>
          <w:szCs w:val="36"/>
          <w:rtl/>
        </w:rPr>
        <w:t xml:space="preserve"> </w:t>
      </w:r>
      <w:r w:rsidRPr="00CE1FFA">
        <w:rPr>
          <w:rFonts w:ascii="Traditional Arabic" w:cs="Traditional Arabic" w:hint="cs"/>
          <w:sz w:val="36"/>
          <w:szCs w:val="36"/>
          <w:rtl/>
        </w:rPr>
        <w:t>فهذه</w:t>
      </w:r>
      <w:r w:rsidRPr="00CE1FFA">
        <w:rPr>
          <w:rFonts w:ascii="Traditional Arabic" w:cs="Traditional Arabic"/>
          <w:sz w:val="36"/>
          <w:szCs w:val="36"/>
          <w:rtl/>
        </w:rPr>
        <w:t xml:space="preserve"> </w:t>
      </w:r>
      <w:r w:rsidRPr="00CE1FFA">
        <w:rPr>
          <w:rFonts w:ascii="Traditional Arabic" w:cs="Traditional Arabic" w:hint="cs"/>
          <w:sz w:val="36"/>
          <w:szCs w:val="36"/>
          <w:rtl/>
        </w:rPr>
        <w:t>سنتنا،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نجعل</w:t>
      </w:r>
      <w:r w:rsidRPr="00CE1FFA">
        <w:rPr>
          <w:rFonts w:ascii="Traditional Arabic" w:cs="Traditional Arabic"/>
          <w:sz w:val="36"/>
          <w:szCs w:val="36"/>
          <w:rtl/>
        </w:rPr>
        <w:t xml:space="preserve"> </w:t>
      </w:r>
      <w:r w:rsidRPr="00CE1FFA">
        <w:rPr>
          <w:rFonts w:ascii="Traditional Arabic" w:cs="Traditional Arabic" w:hint="cs"/>
          <w:sz w:val="36"/>
          <w:szCs w:val="36"/>
          <w:rtl/>
        </w:rPr>
        <w:t>لكل</w:t>
      </w:r>
      <w:r w:rsidRPr="00CE1FFA">
        <w:rPr>
          <w:rFonts w:ascii="Traditional Arabic" w:cs="Traditional Arabic"/>
          <w:sz w:val="36"/>
          <w:szCs w:val="36"/>
          <w:rtl/>
        </w:rPr>
        <w:t xml:space="preserve"> </w:t>
      </w:r>
      <w:r w:rsidRPr="00CE1FFA">
        <w:rPr>
          <w:rFonts w:ascii="Traditional Arabic" w:cs="Traditional Arabic" w:hint="cs"/>
          <w:sz w:val="36"/>
          <w:szCs w:val="36"/>
          <w:rtl/>
        </w:rPr>
        <w:t>نبي</w:t>
      </w:r>
      <w:r w:rsidRPr="00CE1FFA">
        <w:rPr>
          <w:rFonts w:ascii="Traditional Arabic" w:cs="Traditional Arabic"/>
          <w:sz w:val="36"/>
          <w:szCs w:val="36"/>
          <w:rtl/>
        </w:rPr>
        <w:t xml:space="preserve"> </w:t>
      </w:r>
      <w:r w:rsidRPr="00CE1FFA">
        <w:rPr>
          <w:rFonts w:ascii="Traditional Arabic" w:cs="Traditional Arabic" w:hint="cs"/>
          <w:sz w:val="36"/>
          <w:szCs w:val="36"/>
          <w:rtl/>
        </w:rPr>
        <w:t>نرسله</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الخلق</w:t>
      </w:r>
      <w:r w:rsidRPr="00CE1FFA">
        <w:rPr>
          <w:rFonts w:ascii="Traditional Arabic" w:cs="Traditional Arabic"/>
          <w:sz w:val="36"/>
          <w:szCs w:val="36"/>
          <w:rtl/>
        </w:rPr>
        <w:t xml:space="preserve"> </w:t>
      </w:r>
      <w:r w:rsidRPr="00CE1FFA">
        <w:rPr>
          <w:rFonts w:ascii="Traditional Arabic" w:cs="Traditional Arabic" w:hint="cs"/>
          <w:sz w:val="36"/>
          <w:szCs w:val="36"/>
          <w:rtl/>
        </w:rPr>
        <w:t>أعداء،</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شياطين</w:t>
      </w:r>
      <w:r w:rsidRPr="00CE1FFA">
        <w:rPr>
          <w:rFonts w:ascii="Traditional Arabic" w:cs="Traditional Arabic"/>
          <w:sz w:val="36"/>
          <w:szCs w:val="36"/>
          <w:rtl/>
        </w:rPr>
        <w:t xml:space="preserve"> </w:t>
      </w:r>
      <w:r w:rsidRPr="00CE1FFA">
        <w:rPr>
          <w:rFonts w:ascii="Traditional Arabic" w:cs="Traditional Arabic" w:hint="cs"/>
          <w:sz w:val="36"/>
          <w:szCs w:val="36"/>
          <w:rtl/>
        </w:rPr>
        <w:t>الإنس</w:t>
      </w:r>
      <w:r w:rsidRPr="00CE1FFA">
        <w:rPr>
          <w:rFonts w:ascii="Traditional Arabic" w:cs="Traditional Arabic"/>
          <w:sz w:val="36"/>
          <w:szCs w:val="36"/>
          <w:rtl/>
        </w:rPr>
        <w:t xml:space="preserve"> </w:t>
      </w:r>
      <w:r w:rsidRPr="00CE1FFA">
        <w:rPr>
          <w:rFonts w:ascii="Traditional Arabic" w:cs="Traditional Arabic" w:hint="cs"/>
          <w:sz w:val="36"/>
          <w:szCs w:val="36"/>
          <w:rtl/>
        </w:rPr>
        <w:t>والجن،</w:t>
      </w:r>
      <w:r w:rsidRPr="00CE1FFA">
        <w:rPr>
          <w:rFonts w:ascii="Traditional Arabic" w:cs="Traditional Arabic"/>
          <w:sz w:val="36"/>
          <w:szCs w:val="36"/>
          <w:rtl/>
        </w:rPr>
        <w:t xml:space="preserve"> </w:t>
      </w:r>
      <w:r w:rsidRPr="00CE1FFA">
        <w:rPr>
          <w:rFonts w:ascii="Traditional Arabic" w:cs="Traditional Arabic" w:hint="cs"/>
          <w:sz w:val="36"/>
          <w:szCs w:val="36"/>
          <w:rtl/>
        </w:rPr>
        <w:t>يقومون</w:t>
      </w:r>
      <w:r w:rsidRPr="00CE1FFA">
        <w:rPr>
          <w:rFonts w:ascii="Traditional Arabic" w:cs="Traditional Arabic"/>
          <w:sz w:val="36"/>
          <w:szCs w:val="36"/>
          <w:rtl/>
        </w:rPr>
        <w:t xml:space="preserve"> </w:t>
      </w:r>
      <w:r w:rsidRPr="00CE1FFA">
        <w:rPr>
          <w:rFonts w:ascii="Traditional Arabic" w:cs="Traditional Arabic" w:hint="cs"/>
          <w:sz w:val="36"/>
          <w:szCs w:val="36"/>
          <w:rtl/>
        </w:rPr>
        <w:t>بضد</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جاءت</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الرسل</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34"/>
      </w:r>
      <w:r w:rsidRPr="00CE1FFA">
        <w:rPr>
          <w:rFonts w:ascii="Traditional Arabic" w:hAnsi="Traditional Arabic" w:cs="Traditional Arabic" w:hint="cs"/>
          <w:position w:val="12"/>
          <w:sz w:val="36"/>
          <w:szCs w:val="36"/>
          <w:rtl/>
        </w:rPr>
        <w:t>)</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أصل إلى أحد يذكر الفرق بين المواضع التي تقدم فيها ذكر الإنس على الجن، والمواضع التي تقدم فيها ذكر الجن على الإنس، </w:t>
      </w:r>
      <w:r w:rsidRPr="00CE1FFA">
        <w:rPr>
          <w:rFonts w:ascii="Traditional Arabic" w:hAnsi="Traditional Arabic" w:cs="Traditional Arabic" w:hint="cs"/>
          <w:b/>
          <w:bCs/>
          <w:sz w:val="36"/>
          <w:szCs w:val="36"/>
          <w:rtl/>
        </w:rPr>
        <w:t>فأقول والله أعلم ومنه التوفيق والسداد:</w:t>
      </w:r>
    </w:p>
    <w:p w:rsidR="00BC7993" w:rsidRPr="00CE1FFA" w:rsidRDefault="00BC7993" w:rsidP="003B2E3A">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تقدم فيها ذكر الجن على الإنس، والأصل أن الجن خلقوا قبل الإنس، وعليه فيكون الأصل تقدمهم في الذكر، وبعض المواضع لها مسوغات كما يظهر لي والله أعلم، ففي هذه الآية تقدم ذكرهم، وذلك لأن الحديث مرتبط بالجن، وكيف أنهم قد استكثروا من الإنس، فناسب ذكرهم قبل الإنس، وهناك مواضع أخرى يكون فيها التحدي للأقوى مثل سورة الرحمن: </w:t>
      </w:r>
      <w:r w:rsidRPr="00CE1FFA">
        <w:rPr>
          <w:rFonts w:ascii="QCF_BSML" w:eastAsia="Times New Roman" w:hAnsi="QCF_BSML" w:cs="QCF_BSML"/>
          <w:sz w:val="36"/>
          <w:szCs w:val="36"/>
          <w:rtl/>
        </w:rPr>
        <w:t xml:space="preserve">ﭽ </w:t>
      </w:r>
      <w:r w:rsidRPr="00CE1FFA">
        <w:rPr>
          <w:rFonts w:ascii="QCF_P532" w:eastAsia="Times New Roman" w:hAnsi="QCF_P532" w:cs="QCF_P532"/>
          <w:sz w:val="36"/>
          <w:szCs w:val="36"/>
          <w:rtl/>
        </w:rPr>
        <w:t>ﮫ  ﮬ  ﮭ  ﮮ  ﮯ    ﮰ  ﮱ  ﯓ  ﯔ  ﯕ  ﯖ</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35"/>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فأصل التحدي هنا للجن، فهم أصحاب القدرات المهولة، والطاقات العجيبة، وغير ذلك من الأسباب التي تجعل ذكرهم قبل الإنس، لذا كان ذكر الجن متقدماً على الإنس في مثل هذه المواضع، فكان الترتيب متلائماً مع سياق المعنى في الآية والله أعلم.</w:t>
      </w:r>
    </w:p>
    <w:p w:rsidR="00BC7993" w:rsidRPr="00CE1FFA" w:rsidRDefault="00BC7993" w:rsidP="003B2E3A">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تقدم فيها ذكر الإنس على الجن، وهذا خلاف الترتيب في الأصل كما أسلفت في الآية السابقة في ترتيب الخلق، وهنا جاء هذا الترتيب متناسقاً مع معنى الآية الكريمة، فتأثير الإنس وإغوائهم لأمثالهم من الإنس أشد خطراً من تأثير الجن عليهم، فتقدم ذكرهم، وهناك مواضع أخرى يتناسب فيها هذا التقديم، وذلك عندما يكون فيه التحدي للإنس أكثر من الجن كما يبدو لي والله أعلم، كما هو الحال في قول الله تعالى في </w:t>
      </w:r>
      <w:r w:rsidRPr="00CE1FFA">
        <w:rPr>
          <w:rFonts w:ascii="Traditional Arabic" w:hAnsi="Traditional Arabic" w:cs="Traditional Arabic" w:hint="cs"/>
          <w:spacing w:val="-4"/>
          <w:sz w:val="36"/>
          <w:szCs w:val="36"/>
          <w:rtl/>
        </w:rPr>
        <w:t xml:space="preserve">سورة الإسراء </w:t>
      </w:r>
      <w:r w:rsidRPr="00CE1FFA">
        <w:rPr>
          <w:rFonts w:ascii="QCF_BSML" w:eastAsia="Times New Roman" w:hAnsi="QCF_BSML" w:cs="QCF_BSML"/>
          <w:spacing w:val="-4"/>
          <w:sz w:val="36"/>
          <w:szCs w:val="36"/>
          <w:rtl/>
        </w:rPr>
        <w:t>ﭽ</w:t>
      </w:r>
      <w:r w:rsidRPr="00CE1FFA">
        <w:rPr>
          <w:rFonts w:ascii="QCF_P291" w:eastAsia="Times New Roman" w:hAnsi="QCF_P291" w:cs="QCF_P291"/>
          <w:spacing w:val="-4"/>
          <w:sz w:val="36"/>
          <w:szCs w:val="36"/>
          <w:rtl/>
        </w:rPr>
        <w:t>ﭜ   ﭝ  ﭞ  ﭟ  ﭠ  ﭡ  ﭢ  ﭣ  ﭤ  ﭥ  ﭦ   ﭧ  ﭨ  ﭩ</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36"/>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فأصل التحدي هنا للإنس في موضوع الفصاحة والبلاغة، وأصل الخطاب المباشر لهم وعجزهم عن الإتيان بمثله، وغير ذلك من الأسباب التي تجعل مسوّغاً لذكرهم قبل الجن، ففي مثل هذه المواضع، يكون تقديمهم في الذكر في موضعه المتلائم مع سياق ومعنى الآيات الكريمة والله أعلم.</w:t>
      </w:r>
    </w:p>
    <w:p w:rsidR="004A7967" w:rsidRPr="00715749" w:rsidRDefault="004A7967" w:rsidP="00715749">
      <w:pPr>
        <w:spacing w:after="0"/>
        <w:rPr>
          <w:rFonts w:ascii="Traditional Arabic" w:hAnsi="Traditional Arabic" w:cs="Traditional Arabic"/>
          <w:b/>
          <w:bCs/>
          <w:sz w:val="36"/>
          <w:szCs w:val="36"/>
          <w:rtl/>
        </w:rPr>
      </w:pPr>
      <w:r w:rsidRPr="00715749">
        <w:rPr>
          <w:rFonts w:ascii="Traditional Arabic" w:hAnsi="Traditional Arabic" w:cs="Traditional Arabic" w:hint="cs"/>
          <w:b/>
          <w:bCs/>
          <w:sz w:val="36"/>
          <w:szCs w:val="36"/>
          <w:rtl/>
        </w:rPr>
        <w:t>(المثال ال</w:t>
      </w:r>
      <w:r w:rsidR="003B2E3A" w:rsidRPr="00715749">
        <w:rPr>
          <w:rFonts w:ascii="Traditional Arabic" w:hAnsi="Traditional Arabic" w:cs="Traditional Arabic" w:hint="cs"/>
          <w:b/>
          <w:bCs/>
          <w:sz w:val="36"/>
          <w:szCs w:val="36"/>
          <w:rtl/>
        </w:rPr>
        <w:t>ثامن</w:t>
      </w:r>
      <w:r w:rsidRPr="00715749">
        <w:rPr>
          <w:rFonts w:ascii="Traditional Arabic" w:hAnsi="Traditional Arabic" w:cs="Traditional Arabic" w:hint="cs"/>
          <w:b/>
          <w:bCs/>
          <w:sz w:val="36"/>
          <w:szCs w:val="36"/>
          <w:rtl/>
        </w:rPr>
        <w:t>) : [ نفعاً ولا ضراً ــ ضراً ولا نفعاً ]</w:t>
      </w:r>
    </w:p>
    <w:p w:rsidR="004A7967" w:rsidRPr="00CE1FFA" w:rsidRDefault="004A7967" w:rsidP="004A7967">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75" w:hAnsi="QCF_P175" w:cs="QCF_P175"/>
          <w:sz w:val="36"/>
          <w:szCs w:val="36"/>
          <w:rtl/>
        </w:rPr>
        <w:t xml:space="preserve">ﭑ  ﭒ    ﭓ  ﭔ  </w:t>
      </w:r>
      <w:r w:rsidRPr="00CE1FFA">
        <w:rPr>
          <w:rFonts w:ascii="QCF_P175" w:hAnsi="QCF_P175" w:cs="QCF_P175"/>
          <w:sz w:val="36"/>
          <w:szCs w:val="36"/>
          <w:u w:val="single"/>
          <w:rtl/>
        </w:rPr>
        <w:t>ﭕ  ﭖ  ﭗ</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37"/>
      </w:r>
      <w:r w:rsidRPr="00CE1FFA">
        <w:rPr>
          <w:rFonts w:ascii="Traditional Arabic" w:hAnsi="Traditional Arabic" w:cs="Traditional Arabic" w:hint="cs"/>
          <w:position w:val="12"/>
          <w:sz w:val="36"/>
          <w:szCs w:val="36"/>
          <w:rtl/>
        </w:rPr>
        <w:t>)</w:t>
      </w:r>
    </w:p>
    <w:p w:rsidR="004A7967" w:rsidRPr="00CE1FFA" w:rsidRDefault="004A7967" w:rsidP="004A7967">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214" w:hAnsi="QCF_P214" w:cs="QCF_P214"/>
          <w:sz w:val="36"/>
          <w:szCs w:val="36"/>
          <w:rtl/>
        </w:rPr>
        <w:t xml:space="preserve">ﮥ  ﮦ   ﮧ  ﮨ     </w:t>
      </w:r>
      <w:r w:rsidRPr="00CE1FFA">
        <w:rPr>
          <w:rFonts w:ascii="QCF_P214" w:hAnsi="QCF_P214" w:cs="QCF_P214"/>
          <w:sz w:val="36"/>
          <w:szCs w:val="36"/>
          <w:u w:val="single"/>
          <w:rtl/>
        </w:rPr>
        <w:t>ﮩ  ﮪ   ﮫ</w:t>
      </w:r>
      <w:r w:rsidRPr="00CE1FFA">
        <w:rPr>
          <w:rFonts w:ascii="QCF_P214" w:hAnsi="QCF_P214" w:cs="QCF_P214"/>
          <w:sz w:val="36"/>
          <w:szCs w:val="36"/>
          <w:rtl/>
        </w:rPr>
        <w:t xml:space="preserve">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38"/>
      </w:r>
      <w:r w:rsidRPr="00CE1FFA">
        <w:rPr>
          <w:rFonts w:ascii="Traditional Arabic" w:hAnsi="Traditional Arabic" w:cs="Traditional Arabic" w:hint="cs"/>
          <w:position w:val="12"/>
          <w:sz w:val="36"/>
          <w:szCs w:val="36"/>
          <w:rtl/>
        </w:rPr>
        <w:t>)</w:t>
      </w:r>
    </w:p>
    <w:p w:rsidR="004A7967" w:rsidRPr="00CE1FFA" w:rsidRDefault="004A7967" w:rsidP="003B2E3A">
      <w:pPr>
        <w:spacing w:after="0" w:line="62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rPr>
        <w:t xml:space="preserve"> فإني</w:t>
      </w:r>
      <w:r w:rsidRPr="00CE1FFA">
        <w:rPr>
          <w:rFonts w:ascii="Traditional Arabic" w:cs="Traditional Arabic"/>
          <w:sz w:val="36"/>
          <w:szCs w:val="36"/>
          <w:rtl/>
        </w:rPr>
        <w:t xml:space="preserve"> </w:t>
      </w:r>
      <w:r w:rsidRPr="00CE1FFA">
        <w:rPr>
          <w:rFonts w:ascii="Traditional Arabic" w:cs="Traditional Arabic" w:hint="cs"/>
          <w:sz w:val="36"/>
          <w:szCs w:val="36"/>
          <w:rtl/>
        </w:rPr>
        <w:t>فقير</w:t>
      </w:r>
      <w:r w:rsidRPr="00CE1FFA">
        <w:rPr>
          <w:rFonts w:ascii="Traditional Arabic" w:cs="Traditional Arabic"/>
          <w:sz w:val="36"/>
          <w:szCs w:val="36"/>
          <w:rtl/>
        </w:rPr>
        <w:t xml:space="preserve"> </w:t>
      </w:r>
      <w:r w:rsidRPr="00CE1FFA">
        <w:rPr>
          <w:rFonts w:ascii="Traditional Arabic" w:cs="Traditional Arabic" w:hint="cs"/>
          <w:sz w:val="36"/>
          <w:szCs w:val="36"/>
          <w:rtl/>
        </w:rPr>
        <w:t>مدبر،</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يأتيني</w:t>
      </w:r>
      <w:r w:rsidRPr="00CE1FFA">
        <w:rPr>
          <w:rFonts w:ascii="Traditional Arabic" w:cs="Traditional Arabic"/>
          <w:sz w:val="36"/>
          <w:szCs w:val="36"/>
          <w:rtl/>
        </w:rPr>
        <w:t xml:space="preserve"> </w:t>
      </w:r>
      <w:r w:rsidRPr="00CE1FFA">
        <w:rPr>
          <w:rFonts w:ascii="Traditional Arabic" w:cs="Traditional Arabic" w:hint="cs"/>
          <w:sz w:val="36"/>
          <w:szCs w:val="36"/>
          <w:rtl/>
        </w:rPr>
        <w:t>خير</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يدفع</w:t>
      </w:r>
      <w:r w:rsidRPr="00CE1FFA">
        <w:rPr>
          <w:rFonts w:ascii="Traditional Arabic" w:cs="Traditional Arabic"/>
          <w:sz w:val="36"/>
          <w:szCs w:val="36"/>
          <w:rtl/>
        </w:rPr>
        <w:t xml:space="preserve"> </w:t>
      </w:r>
      <w:r w:rsidRPr="00CE1FFA">
        <w:rPr>
          <w:rFonts w:ascii="Traditional Arabic" w:cs="Traditional Arabic" w:hint="cs"/>
          <w:sz w:val="36"/>
          <w:szCs w:val="36"/>
          <w:rtl/>
        </w:rPr>
        <w:t>عني</w:t>
      </w:r>
      <w:r w:rsidRPr="00CE1FFA">
        <w:rPr>
          <w:rFonts w:ascii="Traditional Arabic" w:cs="Traditional Arabic"/>
          <w:sz w:val="36"/>
          <w:szCs w:val="36"/>
          <w:rtl/>
        </w:rPr>
        <w:t xml:space="preserve"> </w:t>
      </w:r>
      <w:r w:rsidRPr="00CE1FFA">
        <w:rPr>
          <w:rFonts w:ascii="Traditional Arabic" w:cs="Traditional Arabic" w:hint="cs"/>
          <w:sz w:val="36"/>
          <w:szCs w:val="36"/>
          <w:rtl/>
        </w:rPr>
        <w:t>الشر</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وليس</w:t>
      </w:r>
      <w:r w:rsidRPr="00CE1FFA">
        <w:rPr>
          <w:rFonts w:ascii="Traditional Arabic" w:cs="Traditional Arabic"/>
          <w:sz w:val="36"/>
          <w:szCs w:val="36"/>
          <w:rtl/>
        </w:rPr>
        <w:t xml:space="preserve"> </w:t>
      </w:r>
      <w:r w:rsidRPr="00CE1FFA">
        <w:rPr>
          <w:rFonts w:ascii="Traditional Arabic" w:cs="Traditional Arabic" w:hint="cs"/>
          <w:sz w:val="36"/>
          <w:szCs w:val="36"/>
          <w:rtl/>
        </w:rPr>
        <w:t>لي</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العلم</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علمني</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39"/>
      </w:r>
      <w:r w:rsidRPr="00CE1FFA">
        <w:rPr>
          <w:rFonts w:ascii="Traditional Arabic" w:hAnsi="Traditional Arabic" w:cs="Traditional Arabic" w:hint="cs"/>
          <w:position w:val="12"/>
          <w:sz w:val="36"/>
          <w:szCs w:val="36"/>
          <w:rtl/>
        </w:rPr>
        <w:t>)</w:t>
      </w:r>
    </w:p>
    <w:p w:rsidR="004A7967" w:rsidRPr="00CE1FFA" w:rsidRDefault="004A7967" w:rsidP="003B2E3A">
      <w:pPr>
        <w:spacing w:after="0" w:line="62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فإن</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ظلم</w:t>
      </w:r>
      <w:r w:rsidRPr="00CE1FFA">
        <w:rPr>
          <w:rFonts w:ascii="Traditional Arabic" w:cs="Traditional Arabic"/>
          <w:sz w:val="36"/>
          <w:szCs w:val="36"/>
          <w:rtl/>
        </w:rPr>
        <w:t xml:space="preserve"> </w:t>
      </w:r>
      <w:r w:rsidRPr="00CE1FFA">
        <w:rPr>
          <w:rFonts w:ascii="Traditional Arabic" w:cs="Traditional Arabic" w:hint="cs"/>
          <w:sz w:val="36"/>
          <w:szCs w:val="36"/>
          <w:rtl/>
        </w:rPr>
        <w:t>منهم،</w:t>
      </w:r>
      <w:r w:rsidRPr="00CE1FFA">
        <w:rPr>
          <w:rFonts w:ascii="Traditional Arabic" w:cs="Traditional Arabic"/>
          <w:sz w:val="36"/>
          <w:szCs w:val="36"/>
          <w:rtl/>
        </w:rPr>
        <w:t xml:space="preserve"> </w:t>
      </w:r>
      <w:r w:rsidRPr="00CE1FFA">
        <w:rPr>
          <w:rFonts w:ascii="Traditional Arabic" w:cs="Traditional Arabic" w:hint="cs"/>
          <w:sz w:val="36"/>
          <w:szCs w:val="36"/>
          <w:rtl/>
        </w:rPr>
        <w:t>حيث</w:t>
      </w:r>
      <w:r w:rsidRPr="00CE1FFA">
        <w:rPr>
          <w:rFonts w:ascii="Traditional Arabic" w:cs="Traditional Arabic"/>
          <w:sz w:val="36"/>
          <w:szCs w:val="36"/>
          <w:rtl/>
        </w:rPr>
        <w:t xml:space="preserve"> </w:t>
      </w:r>
      <w:r w:rsidRPr="00CE1FFA">
        <w:rPr>
          <w:rFonts w:ascii="Traditional Arabic" w:cs="Traditional Arabic" w:hint="cs"/>
          <w:sz w:val="36"/>
          <w:szCs w:val="36"/>
          <w:rtl/>
        </w:rPr>
        <w:t>طلبوه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النبي</w:t>
      </w:r>
      <w:r w:rsidRPr="00CE1FFA">
        <w:rPr>
          <w:rFonts w:ascii="Traditional Arabic" w:cs="Traditional Arabic"/>
          <w:sz w:val="36"/>
          <w:szCs w:val="36"/>
          <w:rtl/>
        </w:rPr>
        <w:t xml:space="preserve"> </w:t>
      </w:r>
      <w:r w:rsidRPr="00CE1FFA">
        <w:rPr>
          <w:rFonts w:ascii="Traditional Arabic" w:cs="Traditional Arabic"/>
          <w:sz w:val="36"/>
          <w:szCs w:val="36"/>
        </w:rPr>
        <w:sym w:font="AGA Arabesque" w:char="F072"/>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فإنه</w:t>
      </w:r>
      <w:r w:rsidRPr="00CE1FFA">
        <w:rPr>
          <w:rFonts w:ascii="Traditional Arabic" w:cs="Traditional Arabic"/>
          <w:sz w:val="36"/>
          <w:szCs w:val="36"/>
          <w:rtl/>
        </w:rPr>
        <w:t xml:space="preserve"> </w:t>
      </w:r>
      <w:r w:rsidRPr="00CE1FFA">
        <w:rPr>
          <w:rFonts w:ascii="Traditional Arabic" w:cs="Traditional Arabic" w:hint="cs"/>
          <w:sz w:val="36"/>
          <w:szCs w:val="36"/>
          <w:rtl/>
        </w:rPr>
        <w:t>ليس</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الأمر</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وإنما</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البلاغ</w:t>
      </w:r>
      <w:r w:rsidRPr="00CE1FFA">
        <w:rPr>
          <w:rFonts w:ascii="Traditional Arabic" w:cs="Traditional Arabic"/>
          <w:sz w:val="36"/>
          <w:szCs w:val="36"/>
          <w:rtl/>
        </w:rPr>
        <w:t xml:space="preserve"> </w:t>
      </w:r>
      <w:r w:rsidRPr="00CE1FFA">
        <w:rPr>
          <w:rFonts w:ascii="Traditional Arabic" w:cs="Traditional Arabic" w:hint="cs"/>
          <w:sz w:val="36"/>
          <w:szCs w:val="36"/>
          <w:rtl/>
        </w:rPr>
        <w:t>والبيان</w:t>
      </w:r>
      <w:r w:rsidRPr="00CE1FFA">
        <w:rPr>
          <w:rFonts w:ascii="Traditional Arabic" w:cs="Traditional Arabic"/>
          <w:sz w:val="36"/>
          <w:szCs w:val="36"/>
          <w:rtl/>
        </w:rPr>
        <w:t xml:space="preserve"> </w:t>
      </w:r>
      <w:r w:rsidRPr="00CE1FFA">
        <w:rPr>
          <w:rFonts w:ascii="Traditional Arabic" w:cs="Traditional Arabic" w:hint="cs"/>
          <w:sz w:val="36"/>
          <w:szCs w:val="36"/>
          <w:rtl/>
        </w:rPr>
        <w:t>للناس</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40"/>
      </w:r>
      <w:r w:rsidRPr="00CE1FFA">
        <w:rPr>
          <w:rFonts w:ascii="Traditional Arabic" w:hAnsi="Traditional Arabic" w:cs="Traditional Arabic" w:hint="cs"/>
          <w:position w:val="12"/>
          <w:sz w:val="36"/>
          <w:szCs w:val="36"/>
          <w:rtl/>
        </w:rPr>
        <w:t>)</w:t>
      </w:r>
    </w:p>
    <w:p w:rsidR="004A7967" w:rsidRPr="00CE1FFA" w:rsidRDefault="004A7967" w:rsidP="003B2E3A">
      <w:pPr>
        <w:autoSpaceDE w:val="0"/>
        <w:autoSpaceDN w:val="0"/>
        <w:adjustRightInd w:val="0"/>
        <w:spacing w:after="0" w:line="620" w:lineRule="exact"/>
        <w:ind w:firstLine="284"/>
        <w:jc w:val="both"/>
        <w:rPr>
          <w:rFonts w:ascii="Traditional Arabic" w:cs="Traditional Arabic"/>
          <w:sz w:val="36"/>
          <w:szCs w:val="36"/>
          <w:rtl/>
        </w:rPr>
      </w:pPr>
      <w:r w:rsidRPr="00CE1FFA">
        <w:rPr>
          <w:rFonts w:ascii="Traditional Arabic" w:hAnsi="Traditional Arabic" w:cs="Traditional Arabic" w:hint="cs"/>
          <w:sz w:val="36"/>
          <w:szCs w:val="36"/>
          <w:rtl/>
        </w:rPr>
        <w:t>وجاء في كتاب ( ملاك التأويل القاطع بذوي الإلحاد والتعطيل ): (</w:t>
      </w:r>
      <w:r w:rsidRPr="00CE1FFA">
        <w:rPr>
          <w:rFonts w:ascii="Traditional Arabic" w:cs="Traditional Arabic" w:hint="cs"/>
          <w:sz w:val="36"/>
          <w:szCs w:val="36"/>
          <w:rtl/>
        </w:rPr>
        <w:t xml:space="preserve"> أنه</w:t>
      </w:r>
      <w:r w:rsidRPr="00CE1FFA">
        <w:rPr>
          <w:rFonts w:ascii="Traditional Arabic" w:cs="Traditional Arabic"/>
          <w:sz w:val="36"/>
          <w:szCs w:val="36"/>
          <w:rtl/>
        </w:rPr>
        <w:t xml:space="preserve"> </w:t>
      </w:r>
      <w:r w:rsidRPr="00CE1FFA">
        <w:rPr>
          <w:rFonts w:ascii="Traditional Arabic" w:cs="Traditional Arabic" w:hint="cs"/>
          <w:sz w:val="36"/>
          <w:szCs w:val="36"/>
          <w:rtl/>
        </w:rPr>
        <w:t>لما</w:t>
      </w:r>
      <w:r w:rsidRPr="00CE1FFA">
        <w:rPr>
          <w:rFonts w:ascii="Traditional Arabic" w:cs="Traditional Arabic"/>
          <w:sz w:val="36"/>
          <w:szCs w:val="36"/>
          <w:rtl/>
        </w:rPr>
        <w:t xml:space="preserve"> </w:t>
      </w:r>
      <w:r w:rsidRPr="00CE1FFA">
        <w:rPr>
          <w:rFonts w:ascii="Traditional Arabic" w:cs="Traditional Arabic" w:hint="cs"/>
          <w:sz w:val="36"/>
          <w:szCs w:val="36"/>
          <w:rtl/>
        </w:rPr>
        <w:t>تقدم</w:t>
      </w:r>
      <w:r w:rsidRPr="00CE1FFA">
        <w:rPr>
          <w:rFonts w:ascii="Traditional Arabic" w:cs="Traditional Arabic"/>
          <w:sz w:val="36"/>
          <w:szCs w:val="36"/>
          <w:rtl/>
        </w:rPr>
        <w:t xml:space="preserve"> </w:t>
      </w:r>
      <w:r w:rsidRPr="00CE1FFA">
        <w:rPr>
          <w:rFonts w:ascii="Traditional Arabic" w:cs="Traditional Arabic" w:hint="cs"/>
          <w:sz w:val="36"/>
          <w:szCs w:val="36"/>
          <w:rtl/>
        </w:rPr>
        <w:t>سؤالهم</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الساعة</w:t>
      </w:r>
      <w:r w:rsidRPr="00CE1FFA">
        <w:rPr>
          <w:rFonts w:ascii="Traditional Arabic" w:cs="Traditional Arabic"/>
          <w:sz w:val="36"/>
          <w:szCs w:val="36"/>
          <w:rtl/>
        </w:rPr>
        <w:t xml:space="preserve"> </w:t>
      </w:r>
      <w:r w:rsidRPr="00CE1FFA">
        <w:rPr>
          <w:rFonts w:ascii="Traditional Arabic" w:cs="Traditional Arabic" w:hint="cs"/>
          <w:sz w:val="36"/>
          <w:szCs w:val="36"/>
          <w:rtl/>
        </w:rPr>
        <w:t>وتكرر</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174" w:hAnsi="QCF_P174" w:cs="QCF_P174"/>
          <w:sz w:val="36"/>
          <w:szCs w:val="36"/>
          <w:rtl/>
        </w:rPr>
        <w:t>ﰋ  ﰌ  ﰍ   ﰎﰏ</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41"/>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أي</w:t>
      </w:r>
      <w:r w:rsidRPr="00CE1FFA">
        <w:rPr>
          <w:rFonts w:ascii="Traditional Arabic" w:cs="Traditional Arabic"/>
          <w:sz w:val="36"/>
          <w:szCs w:val="36"/>
          <w:rtl/>
        </w:rPr>
        <w:t xml:space="preserve"> </w:t>
      </w:r>
      <w:r w:rsidRPr="00CE1FFA">
        <w:rPr>
          <w:rFonts w:ascii="Traditional Arabic" w:cs="Traditional Arabic" w:hint="cs"/>
          <w:sz w:val="36"/>
          <w:szCs w:val="36"/>
          <w:rtl/>
        </w:rPr>
        <w:t>عالم</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وكان</w:t>
      </w:r>
      <w:r w:rsidRPr="00CE1FFA">
        <w:rPr>
          <w:rFonts w:ascii="Traditional Arabic" w:cs="Traditional Arabic"/>
          <w:sz w:val="36"/>
          <w:szCs w:val="36"/>
          <w:rtl/>
        </w:rPr>
        <w:t xml:space="preserve"> </w:t>
      </w:r>
      <w:r w:rsidRPr="00CE1FFA">
        <w:rPr>
          <w:rFonts w:ascii="Traditional Arabic" w:cs="Traditional Arabic" w:hint="cs"/>
          <w:sz w:val="36"/>
          <w:szCs w:val="36"/>
          <w:rtl/>
        </w:rPr>
        <w:t>ظاهر</w:t>
      </w:r>
      <w:r w:rsidRPr="00CE1FFA">
        <w:rPr>
          <w:rFonts w:ascii="Traditional Arabic" w:cs="Traditional Arabic"/>
          <w:sz w:val="36"/>
          <w:szCs w:val="36"/>
          <w:rtl/>
        </w:rPr>
        <w:t xml:space="preserve"> </w:t>
      </w:r>
      <w:r w:rsidRPr="00CE1FFA">
        <w:rPr>
          <w:rFonts w:ascii="Traditional Arabic" w:cs="Traditional Arabic" w:hint="cs"/>
          <w:sz w:val="36"/>
          <w:szCs w:val="36"/>
          <w:rtl/>
        </w:rPr>
        <w:t>السياق</w:t>
      </w:r>
      <w:r w:rsidRPr="00CE1FFA">
        <w:rPr>
          <w:rFonts w:ascii="Traditional Arabic" w:cs="Traditional Arabic"/>
          <w:sz w:val="36"/>
          <w:szCs w:val="36"/>
          <w:rtl/>
        </w:rPr>
        <w:t xml:space="preserve"> </w:t>
      </w:r>
      <w:r w:rsidRPr="00CE1FFA">
        <w:rPr>
          <w:rFonts w:ascii="Traditional Arabic" w:cs="Traditional Arabic" w:hint="cs"/>
          <w:sz w:val="36"/>
          <w:szCs w:val="36"/>
          <w:rtl/>
        </w:rPr>
        <w:t>يشير</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أنهم</w:t>
      </w:r>
      <w:r w:rsidRPr="00CE1FFA">
        <w:rPr>
          <w:rFonts w:ascii="Traditional Arabic" w:cs="Traditional Arabic"/>
          <w:sz w:val="36"/>
          <w:szCs w:val="36"/>
          <w:rtl/>
        </w:rPr>
        <w:t xml:space="preserve"> </w:t>
      </w:r>
      <w:r w:rsidRPr="00CE1FFA">
        <w:rPr>
          <w:rFonts w:ascii="Traditional Arabic" w:cs="Traditional Arabic" w:hint="cs"/>
          <w:sz w:val="36"/>
          <w:szCs w:val="36"/>
          <w:rtl/>
        </w:rPr>
        <w:t>كانوا</w:t>
      </w:r>
      <w:r w:rsidRPr="00CE1FFA">
        <w:rPr>
          <w:rFonts w:ascii="Traditional Arabic" w:cs="Traditional Arabic"/>
          <w:sz w:val="36"/>
          <w:szCs w:val="36"/>
          <w:rtl/>
        </w:rPr>
        <w:t xml:space="preserve"> </w:t>
      </w:r>
      <w:r w:rsidRPr="00CE1FFA">
        <w:rPr>
          <w:rFonts w:ascii="Traditional Arabic" w:cs="Traditional Arabic" w:hint="cs"/>
          <w:sz w:val="36"/>
          <w:szCs w:val="36"/>
          <w:rtl/>
        </w:rPr>
        <w:t>يظنون</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يعلمها،</w:t>
      </w:r>
      <w:r w:rsidRPr="00CE1FFA">
        <w:rPr>
          <w:rFonts w:ascii="Traditional Arabic" w:cs="Traditional Arabic"/>
          <w:sz w:val="36"/>
          <w:szCs w:val="36"/>
          <w:rtl/>
        </w:rPr>
        <w:t xml:space="preserve"> </w:t>
      </w:r>
      <w:r w:rsidRPr="00CE1FFA">
        <w:rPr>
          <w:rFonts w:ascii="Traditional Arabic" w:cs="Traditional Arabic" w:hint="cs"/>
          <w:sz w:val="36"/>
          <w:szCs w:val="36"/>
          <w:rtl/>
        </w:rPr>
        <w:t>فطلبوا</w:t>
      </w:r>
      <w:r w:rsidRPr="00CE1FFA">
        <w:rPr>
          <w:rFonts w:ascii="Traditional Arabic" w:cs="Traditional Arabic"/>
          <w:sz w:val="36"/>
          <w:szCs w:val="36"/>
          <w:rtl/>
        </w:rPr>
        <w:t xml:space="preserve"> </w:t>
      </w:r>
      <w:r w:rsidRPr="00CE1FFA">
        <w:rPr>
          <w:rFonts w:ascii="Traditional Arabic" w:cs="Traditional Arabic" w:hint="cs"/>
          <w:sz w:val="36"/>
          <w:szCs w:val="36"/>
          <w:rtl/>
        </w:rPr>
        <w:t>تعريفهم</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وأن</w:t>
      </w:r>
      <w:r w:rsidRPr="00CE1FFA">
        <w:rPr>
          <w:rFonts w:ascii="Traditional Arabic" w:cs="Traditional Arabic"/>
          <w:sz w:val="36"/>
          <w:szCs w:val="36"/>
          <w:rtl/>
        </w:rPr>
        <w:t xml:space="preserve"> </w:t>
      </w:r>
      <w:r w:rsidRPr="00CE1FFA">
        <w:rPr>
          <w:rFonts w:ascii="Traditional Arabic" w:cs="Traditional Arabic" w:hint="cs"/>
          <w:sz w:val="36"/>
          <w:szCs w:val="36"/>
          <w:rtl/>
        </w:rPr>
        <w:t>يخصهم</w:t>
      </w:r>
      <w:r w:rsidRPr="00CE1FFA">
        <w:rPr>
          <w:rFonts w:ascii="Traditional Arabic" w:cs="Traditional Arabic"/>
          <w:sz w:val="36"/>
          <w:szCs w:val="36"/>
          <w:rtl/>
        </w:rPr>
        <w:t xml:space="preserve"> </w:t>
      </w:r>
      <w:r w:rsidRPr="00CE1FFA">
        <w:rPr>
          <w:rFonts w:ascii="Traditional Arabic" w:cs="Traditional Arabic" w:hint="cs"/>
          <w:sz w:val="36"/>
          <w:szCs w:val="36"/>
          <w:rtl/>
        </w:rPr>
        <w:t>بذلك،</w:t>
      </w:r>
      <w:r w:rsidRPr="00CE1FFA">
        <w:rPr>
          <w:rFonts w:ascii="Traditional Arabic" w:cs="Traditional Arabic"/>
          <w:sz w:val="36"/>
          <w:szCs w:val="36"/>
          <w:rtl/>
        </w:rPr>
        <w:t xml:space="preserve"> </w:t>
      </w:r>
      <w:r w:rsidRPr="00CE1FFA">
        <w:rPr>
          <w:rFonts w:ascii="Traditional Arabic" w:cs="Traditional Arabic" w:hint="cs"/>
          <w:sz w:val="36"/>
          <w:szCs w:val="36"/>
          <w:rtl/>
        </w:rPr>
        <w:t>ولاشك</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العلم</w:t>
      </w:r>
      <w:r w:rsidRPr="00CE1FFA">
        <w:rPr>
          <w:rFonts w:ascii="Traditional Arabic" w:cs="Traditional Arabic"/>
          <w:sz w:val="36"/>
          <w:szCs w:val="36"/>
          <w:rtl/>
        </w:rPr>
        <w:t xml:space="preserve"> </w:t>
      </w:r>
      <w:r w:rsidRPr="00CE1FFA">
        <w:rPr>
          <w:rFonts w:ascii="Traditional Arabic" w:cs="Traditional Arabic" w:hint="cs"/>
          <w:sz w:val="36"/>
          <w:szCs w:val="36"/>
          <w:rtl/>
        </w:rPr>
        <w:t>بالشيء</w:t>
      </w:r>
      <w:r w:rsidRPr="00CE1FFA">
        <w:rPr>
          <w:rFonts w:ascii="Traditional Arabic" w:cs="Traditional Arabic"/>
          <w:sz w:val="36"/>
          <w:szCs w:val="36"/>
          <w:rtl/>
        </w:rPr>
        <w:t xml:space="preserve"> </w:t>
      </w:r>
      <w:r w:rsidRPr="00CE1FFA">
        <w:rPr>
          <w:rFonts w:ascii="Traditional Arabic" w:cs="Traditional Arabic" w:hint="cs"/>
          <w:sz w:val="36"/>
          <w:szCs w:val="36"/>
          <w:rtl/>
        </w:rPr>
        <w:t>نفع</w:t>
      </w:r>
      <w:r w:rsidRPr="00CE1FFA">
        <w:rPr>
          <w:rFonts w:ascii="Traditional Arabic" w:cs="Traditional Arabic"/>
          <w:sz w:val="36"/>
          <w:szCs w:val="36"/>
          <w:rtl/>
        </w:rPr>
        <w:t xml:space="preserve"> </w:t>
      </w:r>
      <w:r w:rsidRPr="00CE1FFA">
        <w:rPr>
          <w:rFonts w:ascii="Traditional Arabic" w:cs="Traditional Arabic" w:hint="cs"/>
          <w:sz w:val="36"/>
          <w:szCs w:val="36"/>
          <w:rtl/>
        </w:rPr>
        <w:t>لصاحبه،</w:t>
      </w:r>
      <w:r w:rsidRPr="00CE1FFA">
        <w:rPr>
          <w:rFonts w:ascii="Traditional Arabic" w:cs="Traditional Arabic"/>
          <w:sz w:val="36"/>
          <w:szCs w:val="36"/>
          <w:rtl/>
        </w:rPr>
        <w:t xml:space="preserve"> </w:t>
      </w:r>
      <w:r w:rsidRPr="00CE1FFA">
        <w:rPr>
          <w:rFonts w:ascii="Traditional Arabic" w:cs="Traditional Arabic" w:hint="cs"/>
          <w:sz w:val="36"/>
          <w:szCs w:val="36"/>
          <w:rtl/>
        </w:rPr>
        <w:t>فعرفهم</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يملك</w:t>
      </w:r>
      <w:r w:rsidRPr="00CE1FFA">
        <w:rPr>
          <w:rFonts w:ascii="Traditional Arabic" w:cs="Traditional Arabic"/>
          <w:sz w:val="36"/>
          <w:szCs w:val="36"/>
          <w:rtl/>
        </w:rPr>
        <w:t xml:space="preserve"> </w:t>
      </w:r>
      <w:r w:rsidRPr="00CE1FFA">
        <w:rPr>
          <w:rFonts w:ascii="Traditional Arabic" w:cs="Traditional Arabic" w:hint="cs"/>
          <w:sz w:val="36"/>
          <w:szCs w:val="36"/>
          <w:rtl/>
        </w:rPr>
        <w:t>لنفسه</w:t>
      </w:r>
      <w:r w:rsidRPr="00CE1FFA">
        <w:rPr>
          <w:rFonts w:ascii="Traditional Arabic" w:cs="Traditional Arabic"/>
          <w:sz w:val="36"/>
          <w:szCs w:val="36"/>
          <w:rtl/>
        </w:rPr>
        <w:t xml:space="preserve"> </w:t>
      </w:r>
      <w:r w:rsidRPr="00CE1FFA">
        <w:rPr>
          <w:rFonts w:ascii="Traditional Arabic" w:cs="Traditional Arabic" w:hint="cs"/>
          <w:sz w:val="36"/>
          <w:szCs w:val="36"/>
          <w:rtl/>
        </w:rPr>
        <w:t>نفعاً</w:t>
      </w:r>
      <w:r w:rsidRPr="00CE1FFA">
        <w:rPr>
          <w:rFonts w:ascii="Traditional Arabic" w:cs="Traditional Arabic"/>
          <w:sz w:val="36"/>
          <w:szCs w:val="36"/>
          <w:rtl/>
        </w:rPr>
        <w:t xml:space="preserve"> </w:t>
      </w:r>
      <w:r w:rsidRPr="00CE1FFA">
        <w:rPr>
          <w:rFonts w:ascii="Traditional Arabic" w:cs="Traditional Arabic" w:hint="cs"/>
          <w:sz w:val="36"/>
          <w:szCs w:val="36"/>
          <w:rtl/>
        </w:rPr>
        <w:t>ولا ضراً،</w:t>
      </w:r>
      <w:r w:rsidRPr="00CE1FFA">
        <w:rPr>
          <w:rFonts w:ascii="Traditional Arabic" w:cs="Traditional Arabic"/>
          <w:sz w:val="36"/>
          <w:szCs w:val="36"/>
          <w:rtl/>
        </w:rPr>
        <w:t xml:space="preserve"> </w:t>
      </w:r>
      <w:r w:rsidRPr="00CE1FFA">
        <w:rPr>
          <w:rFonts w:ascii="Traditional Arabic" w:cs="Traditional Arabic" w:hint="cs"/>
          <w:sz w:val="36"/>
          <w:szCs w:val="36"/>
          <w:rtl/>
        </w:rPr>
        <w:t>وتقدم</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النفع</w:t>
      </w:r>
      <w:r w:rsidRPr="00CE1FFA">
        <w:rPr>
          <w:rFonts w:ascii="Traditional Arabic" w:cs="Traditional Arabic"/>
          <w:sz w:val="36"/>
          <w:szCs w:val="36"/>
          <w:rtl/>
        </w:rPr>
        <w:t xml:space="preserve"> </w:t>
      </w:r>
      <w:r w:rsidRPr="00CE1FFA">
        <w:rPr>
          <w:rFonts w:ascii="Traditional Arabic" w:cs="Traditional Arabic" w:hint="cs"/>
          <w:sz w:val="36"/>
          <w:szCs w:val="36"/>
          <w:rtl/>
        </w:rPr>
        <w:t>لأنه</w:t>
      </w:r>
      <w:r w:rsidRPr="00CE1FFA">
        <w:rPr>
          <w:rFonts w:ascii="Traditional Arabic" w:cs="Traditional Arabic"/>
          <w:sz w:val="36"/>
          <w:szCs w:val="36"/>
          <w:rtl/>
        </w:rPr>
        <w:t xml:space="preserve"> </w:t>
      </w:r>
      <w:r w:rsidRPr="00CE1FFA">
        <w:rPr>
          <w:rFonts w:ascii="Traditional Arabic" w:cs="Traditional Arabic" w:hint="cs"/>
          <w:sz w:val="36"/>
          <w:szCs w:val="36"/>
          <w:rtl/>
        </w:rPr>
        <w:t>مشير</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ظنوه</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عنده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علمها،</w:t>
      </w:r>
      <w:r w:rsidRPr="00CE1FFA">
        <w:rPr>
          <w:rFonts w:ascii="Traditional Arabic" w:cs="Traditional Arabic"/>
          <w:sz w:val="36"/>
          <w:szCs w:val="36"/>
          <w:rtl/>
        </w:rPr>
        <w:t xml:space="preserve"> </w:t>
      </w:r>
      <w:r w:rsidRPr="00CE1FFA">
        <w:rPr>
          <w:rFonts w:ascii="Traditional Arabic" w:cs="Traditional Arabic" w:hint="cs"/>
          <w:sz w:val="36"/>
          <w:szCs w:val="36"/>
          <w:rtl/>
        </w:rPr>
        <w:t>فأعلمهم</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سبحانه</w:t>
      </w:r>
      <w:r w:rsidRPr="00CE1FFA">
        <w:rPr>
          <w:rFonts w:ascii="Traditional Arabic" w:cs="Traditional Arabic"/>
          <w:sz w:val="36"/>
          <w:szCs w:val="36"/>
          <w:rtl/>
        </w:rPr>
        <w:t xml:space="preserve"> </w:t>
      </w:r>
      <w:r w:rsidRPr="00CE1FFA">
        <w:rPr>
          <w:rFonts w:ascii="Traditional Arabic" w:cs="Traditional Arabic" w:hint="cs"/>
          <w:sz w:val="36"/>
          <w:szCs w:val="36"/>
          <w:rtl/>
        </w:rPr>
        <w:t>استأثر</w:t>
      </w:r>
      <w:r w:rsidRPr="00CE1FFA">
        <w:rPr>
          <w:rFonts w:ascii="Traditional Arabic" w:cs="Traditional Arabic"/>
          <w:sz w:val="36"/>
          <w:szCs w:val="36"/>
          <w:rtl/>
        </w:rPr>
        <w:t xml:space="preserve"> </w:t>
      </w:r>
      <w:r w:rsidRPr="00CE1FFA">
        <w:rPr>
          <w:rFonts w:ascii="Traditional Arabic" w:cs="Traditional Arabic" w:hint="cs"/>
          <w:sz w:val="36"/>
          <w:szCs w:val="36"/>
          <w:rtl/>
        </w:rPr>
        <w:t>بعلمها،</w:t>
      </w:r>
      <w:r w:rsidRPr="00CE1FFA">
        <w:rPr>
          <w:rFonts w:ascii="Traditional Arabic" w:cs="Traditional Arabic"/>
          <w:sz w:val="36"/>
          <w:szCs w:val="36"/>
          <w:rtl/>
        </w:rPr>
        <w:t xml:space="preserve"> </w:t>
      </w:r>
      <w:r w:rsidRPr="00CE1FFA">
        <w:rPr>
          <w:rFonts w:ascii="Traditional Arabic" w:cs="Traditional Arabic" w:hint="cs"/>
          <w:sz w:val="36"/>
          <w:szCs w:val="36"/>
          <w:rtl/>
        </w:rPr>
        <w:t>وأنه</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يملك</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شيئاً</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شاء</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مما</w:t>
      </w:r>
      <w:r w:rsidRPr="00CE1FFA">
        <w:rPr>
          <w:rFonts w:ascii="Traditional Arabic" w:cs="Traditional Arabic"/>
          <w:sz w:val="36"/>
          <w:szCs w:val="36"/>
          <w:rtl/>
        </w:rPr>
        <w:t xml:space="preserve"> </w:t>
      </w:r>
      <w:r w:rsidR="004E689A" w:rsidRPr="00CE1FFA">
        <w:rPr>
          <w:rFonts w:ascii="Traditional Arabic" w:cs="Traditional Arabic" w:hint="cs"/>
          <w:sz w:val="36"/>
          <w:szCs w:val="36"/>
          <w:rtl/>
        </w:rPr>
        <w:t>عدا</w:t>
      </w:r>
      <w:r w:rsidRPr="00CE1FFA">
        <w:rPr>
          <w:rFonts w:ascii="Traditional Arabic" w:cs="Traditional Arabic"/>
          <w:sz w:val="36"/>
          <w:szCs w:val="36"/>
          <w:rtl/>
        </w:rPr>
        <w:t xml:space="preserve"> </w:t>
      </w:r>
      <w:r w:rsidRPr="00CE1FFA">
        <w:rPr>
          <w:rFonts w:ascii="Traditional Arabic" w:cs="Traditional Arabic" w:hint="cs"/>
          <w:sz w:val="36"/>
          <w:szCs w:val="36"/>
          <w:rtl/>
        </w:rPr>
        <w:t>عل</w:t>
      </w:r>
      <w:r w:rsidR="004E689A" w:rsidRPr="00CE1FFA">
        <w:rPr>
          <w:rFonts w:ascii="Traditional Arabic" w:cs="Traditional Arabic" w:hint="cs"/>
          <w:sz w:val="36"/>
          <w:szCs w:val="36"/>
          <w:rtl/>
        </w:rPr>
        <w:t>ـــ</w:t>
      </w:r>
      <w:r w:rsidRPr="00CE1FFA">
        <w:rPr>
          <w:rFonts w:ascii="Traditional Arabic" w:cs="Traditional Arabic" w:hint="cs"/>
          <w:sz w:val="36"/>
          <w:szCs w:val="36"/>
          <w:rtl/>
        </w:rPr>
        <w:t>م</w:t>
      </w:r>
      <w:r w:rsidRPr="00CE1FFA">
        <w:rPr>
          <w:rFonts w:ascii="Traditional Arabic" w:cs="Traditional Arabic"/>
          <w:sz w:val="36"/>
          <w:szCs w:val="36"/>
          <w:rtl/>
        </w:rPr>
        <w:t xml:space="preserve"> </w:t>
      </w:r>
      <w:r w:rsidRPr="00CE1FFA">
        <w:rPr>
          <w:rFonts w:ascii="Traditional Arabic" w:cs="Traditional Arabic" w:hint="cs"/>
          <w:sz w:val="36"/>
          <w:szCs w:val="36"/>
          <w:rtl/>
        </w:rPr>
        <w:t>الساع</w:t>
      </w:r>
      <w:r w:rsidR="004E689A" w:rsidRPr="00CE1FFA">
        <w:rPr>
          <w:rFonts w:ascii="Traditional Arabic" w:cs="Traditional Arabic" w:hint="cs"/>
          <w:sz w:val="36"/>
          <w:szCs w:val="36"/>
          <w:rtl/>
        </w:rPr>
        <w:t>ــ</w:t>
      </w:r>
      <w:r w:rsidRPr="00CE1FFA">
        <w:rPr>
          <w:rFonts w:ascii="Traditional Arabic" w:cs="Traditional Arabic" w:hint="cs"/>
          <w:sz w:val="36"/>
          <w:szCs w:val="36"/>
          <w:rtl/>
        </w:rPr>
        <w:t>ة،</w:t>
      </w:r>
      <w:r w:rsidRPr="00CE1FFA">
        <w:rPr>
          <w:rFonts w:ascii="Traditional Arabic" w:cs="Traditional Arabic"/>
          <w:sz w:val="36"/>
          <w:szCs w:val="36"/>
          <w:rtl/>
        </w:rPr>
        <w:t xml:space="preserve"> </w:t>
      </w:r>
      <w:r w:rsidRPr="00CE1FFA">
        <w:rPr>
          <w:rFonts w:ascii="Traditional Arabic" w:cs="Traditional Arabic" w:hint="cs"/>
          <w:sz w:val="36"/>
          <w:szCs w:val="36"/>
          <w:rtl/>
        </w:rPr>
        <w:t>لانفراده</w:t>
      </w:r>
      <w:r w:rsidRPr="00CE1FFA">
        <w:rPr>
          <w:rFonts w:ascii="Traditional Arabic" w:cs="Traditional Arabic"/>
          <w:sz w:val="36"/>
          <w:szCs w:val="36"/>
          <w:rtl/>
        </w:rPr>
        <w:t xml:space="preserve"> </w:t>
      </w:r>
      <w:r w:rsidRPr="00CE1FFA">
        <w:rPr>
          <w:rFonts w:ascii="Traditional Arabic" w:cs="Traditional Arabic" w:hint="cs"/>
          <w:sz w:val="36"/>
          <w:szCs w:val="36"/>
          <w:rtl/>
        </w:rPr>
        <w:t>سبحانه</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خلقه</w:t>
      </w:r>
      <w:r w:rsidRPr="00CE1FFA">
        <w:rPr>
          <w:rFonts w:ascii="Traditional Arabic" w:cs="Traditional Arabic"/>
          <w:sz w:val="36"/>
          <w:szCs w:val="36"/>
          <w:rtl/>
        </w:rPr>
        <w:t xml:space="preserve"> </w:t>
      </w:r>
      <w:r w:rsidRPr="00CE1FFA">
        <w:rPr>
          <w:rFonts w:ascii="Traditional Arabic" w:cs="Traditional Arabic" w:hint="cs"/>
          <w:sz w:val="36"/>
          <w:szCs w:val="36"/>
          <w:rtl/>
        </w:rPr>
        <w:t>بعلمها،</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174" w:hAnsi="QCF_P174" w:cs="QCF_P174"/>
          <w:sz w:val="36"/>
          <w:szCs w:val="36"/>
          <w:rtl/>
        </w:rPr>
        <w:t>ﯻ  ﯼ  ﯽ    ﯾ     ﯿﰀ</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42"/>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تأكد</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الغرض</w:t>
      </w:r>
      <w:r w:rsidRPr="00CE1FFA">
        <w:rPr>
          <w:rFonts w:ascii="Traditional Arabic" w:cs="Traditional Arabic"/>
          <w:sz w:val="36"/>
          <w:szCs w:val="36"/>
          <w:rtl/>
        </w:rPr>
        <w:t xml:space="preserve"> </w:t>
      </w:r>
      <w:r w:rsidRPr="00CE1FFA">
        <w:rPr>
          <w:rFonts w:ascii="Traditional Arabic" w:cs="Traditional Arabic" w:hint="cs"/>
          <w:sz w:val="36"/>
          <w:szCs w:val="36"/>
          <w:rtl/>
        </w:rPr>
        <w:t>بق</w:t>
      </w:r>
      <w:r w:rsidR="00EF3B60" w:rsidRPr="00CE1FFA">
        <w:rPr>
          <w:rFonts w:ascii="Traditional Arabic" w:cs="Traditional Arabic" w:hint="cs"/>
          <w:sz w:val="36"/>
          <w:szCs w:val="36"/>
          <w:rtl/>
        </w:rPr>
        <w:t>ــــ</w:t>
      </w:r>
      <w:r w:rsidRPr="00CE1FFA">
        <w:rPr>
          <w:rFonts w:ascii="Traditional Arabic" w:cs="Traditional Arabic" w:hint="cs"/>
          <w:sz w:val="36"/>
          <w:szCs w:val="36"/>
          <w:rtl/>
        </w:rPr>
        <w:t>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w:t>
      </w:r>
      <w:r w:rsidR="00EF3B60" w:rsidRPr="00CE1FFA">
        <w:rPr>
          <w:rFonts w:ascii="Traditional Arabic" w:cs="Traditional Arabic" w:hint="cs"/>
          <w:sz w:val="36"/>
          <w:szCs w:val="36"/>
          <w:rtl/>
        </w:rPr>
        <w:t>ـــــ</w:t>
      </w:r>
      <w:r w:rsidRPr="00CE1FFA">
        <w:rPr>
          <w:rFonts w:ascii="Traditional Arabic" w:cs="Traditional Arabic" w:hint="cs"/>
          <w:sz w:val="36"/>
          <w:szCs w:val="36"/>
          <w:rtl/>
        </w:rPr>
        <w:t>الى</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لس</w:t>
      </w:r>
      <w:r w:rsidR="00EF3B60" w:rsidRPr="00CE1FFA">
        <w:rPr>
          <w:rFonts w:ascii="Traditional Arabic" w:cs="Traditional Arabic" w:hint="cs"/>
          <w:sz w:val="36"/>
          <w:szCs w:val="36"/>
          <w:rtl/>
        </w:rPr>
        <w:t>ـــــ</w:t>
      </w:r>
      <w:r w:rsidRPr="00CE1FFA">
        <w:rPr>
          <w:rFonts w:ascii="Traditional Arabic" w:cs="Traditional Arabic" w:hint="cs"/>
          <w:sz w:val="36"/>
          <w:szCs w:val="36"/>
          <w:rtl/>
        </w:rPr>
        <w:t>ان</w:t>
      </w:r>
      <w:r w:rsidRPr="00CE1FFA">
        <w:rPr>
          <w:rFonts w:ascii="Traditional Arabic" w:cs="Traditional Arabic"/>
          <w:sz w:val="36"/>
          <w:szCs w:val="36"/>
          <w:rtl/>
        </w:rPr>
        <w:t xml:space="preserve"> </w:t>
      </w:r>
      <w:r w:rsidRPr="00CE1FFA">
        <w:rPr>
          <w:rFonts w:ascii="Traditional Arabic" w:cs="Traditional Arabic" w:hint="cs"/>
          <w:sz w:val="36"/>
          <w:szCs w:val="36"/>
          <w:rtl/>
        </w:rPr>
        <w:t>نبيه</w:t>
      </w:r>
      <w:r w:rsidRPr="00CE1FFA">
        <w:rPr>
          <w:rFonts w:ascii="Traditional Arabic" w:cs="Traditional Arabic"/>
          <w:sz w:val="36"/>
          <w:szCs w:val="36"/>
          <w:rtl/>
        </w:rPr>
        <w:t xml:space="preserve"> </w:t>
      </w:r>
      <w:r w:rsidRPr="00CE1FFA">
        <w:rPr>
          <w:rFonts w:ascii="Traditional Arabic" w:cs="Traditional Arabic" w:hint="cs"/>
          <w:sz w:val="36"/>
          <w:szCs w:val="36"/>
          <w:rtl/>
        </w:rPr>
        <w:t>علي</w:t>
      </w:r>
      <w:r w:rsidR="00EF3B60" w:rsidRPr="00CE1FFA">
        <w:rPr>
          <w:rFonts w:ascii="Traditional Arabic" w:cs="Traditional Arabic" w:hint="cs"/>
          <w:sz w:val="36"/>
          <w:szCs w:val="36"/>
          <w:rtl/>
        </w:rPr>
        <w:t>ـــــ</w:t>
      </w:r>
      <w:r w:rsidRPr="00CE1FFA">
        <w:rPr>
          <w:rFonts w:ascii="Traditional Arabic" w:cs="Traditional Arabic" w:hint="cs"/>
          <w:sz w:val="36"/>
          <w:szCs w:val="36"/>
          <w:rtl/>
        </w:rPr>
        <w:t>ه</w:t>
      </w:r>
      <w:r w:rsidRPr="00CE1FFA">
        <w:rPr>
          <w:rFonts w:ascii="Traditional Arabic" w:cs="Traditional Arabic"/>
          <w:sz w:val="36"/>
          <w:szCs w:val="36"/>
          <w:rtl/>
        </w:rPr>
        <w:t xml:space="preserve"> </w:t>
      </w:r>
      <w:r w:rsidRPr="00CE1FFA">
        <w:rPr>
          <w:rFonts w:ascii="Traditional Arabic" w:cs="Traditional Arabic" w:hint="cs"/>
          <w:sz w:val="36"/>
          <w:szCs w:val="36"/>
          <w:rtl/>
        </w:rPr>
        <w:t>الس</w:t>
      </w:r>
      <w:r w:rsidR="00EF3B60" w:rsidRPr="00CE1FFA">
        <w:rPr>
          <w:rFonts w:ascii="Traditional Arabic" w:cs="Traditional Arabic" w:hint="cs"/>
          <w:sz w:val="36"/>
          <w:szCs w:val="36"/>
          <w:rtl/>
        </w:rPr>
        <w:t>ـــــ</w:t>
      </w:r>
      <w:r w:rsidRPr="00CE1FFA">
        <w:rPr>
          <w:rFonts w:ascii="Traditional Arabic" w:cs="Traditional Arabic" w:hint="cs"/>
          <w:sz w:val="36"/>
          <w:szCs w:val="36"/>
          <w:rtl/>
        </w:rPr>
        <w:t>لام</w:t>
      </w:r>
      <w:r w:rsidRPr="00CE1FFA">
        <w:rPr>
          <w:rFonts w:ascii="Traditional Arabic" w:cs="Traditional Arabic"/>
          <w:sz w:val="36"/>
          <w:szCs w:val="36"/>
          <w:rtl/>
        </w:rPr>
        <w:t xml:space="preserve">: </w:t>
      </w:r>
      <w:r w:rsidRPr="00CE1FFA">
        <w:rPr>
          <w:rFonts w:ascii="QCF_BSML" w:hAnsi="QCF_BSML" w:cs="QCF_BSML"/>
          <w:sz w:val="36"/>
          <w:szCs w:val="36"/>
          <w:rtl/>
        </w:rPr>
        <w:t>ﭽ</w:t>
      </w:r>
      <w:r w:rsidRPr="00CE1FFA">
        <w:rPr>
          <w:rFonts w:ascii="QCF_P175" w:hAnsi="QCF_P175" w:cs="QCF_P175"/>
          <w:sz w:val="36"/>
          <w:szCs w:val="36"/>
          <w:rtl/>
        </w:rPr>
        <w:t xml:space="preserve"> ﭝ  ﭞ  ﭟ  ﭠ  ﭡ  ﭢ  ﭣ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43"/>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وهذا</w:t>
      </w:r>
      <w:r w:rsidRPr="00CE1FFA">
        <w:rPr>
          <w:rFonts w:ascii="Traditional Arabic" w:cs="Traditional Arabic"/>
          <w:sz w:val="36"/>
          <w:szCs w:val="36"/>
          <w:rtl/>
        </w:rPr>
        <w:t xml:space="preserve"> </w:t>
      </w:r>
      <w:r w:rsidRPr="00CE1FFA">
        <w:rPr>
          <w:rFonts w:ascii="Traditional Arabic" w:cs="Traditional Arabic" w:hint="cs"/>
          <w:sz w:val="36"/>
          <w:szCs w:val="36"/>
          <w:rtl/>
        </w:rPr>
        <w:t>كله</w:t>
      </w:r>
      <w:r w:rsidRPr="00CE1FFA">
        <w:rPr>
          <w:rFonts w:ascii="Traditional Arabic" w:cs="Traditional Arabic"/>
          <w:sz w:val="36"/>
          <w:szCs w:val="36"/>
          <w:rtl/>
        </w:rPr>
        <w:t xml:space="preserve"> </w:t>
      </w:r>
      <w:r w:rsidRPr="00CE1FFA">
        <w:rPr>
          <w:rFonts w:ascii="Traditional Arabic" w:cs="Traditional Arabic" w:hint="cs"/>
          <w:sz w:val="36"/>
          <w:szCs w:val="36"/>
          <w:rtl/>
        </w:rPr>
        <w:t>بين</w:t>
      </w:r>
      <w:r w:rsidRPr="00CE1FFA">
        <w:rPr>
          <w:rFonts w:ascii="Traditional Arabic" w:cs="Traditional Arabic"/>
          <w:sz w:val="36"/>
          <w:szCs w:val="36"/>
          <w:rtl/>
        </w:rPr>
        <w:t xml:space="preserve"> </w:t>
      </w:r>
      <w:r w:rsidRPr="00CE1FFA">
        <w:rPr>
          <w:rFonts w:ascii="Traditional Arabic" w:cs="Traditional Arabic" w:hint="cs"/>
          <w:sz w:val="36"/>
          <w:szCs w:val="36"/>
          <w:rtl/>
        </w:rPr>
        <w:t>التناسب</w:t>
      </w:r>
      <w:r w:rsidRPr="00CE1FFA">
        <w:rPr>
          <w:rFonts w:ascii="Traditional Arabic" w:cs="Traditional Arabic"/>
          <w:sz w:val="36"/>
          <w:szCs w:val="36"/>
          <w:rtl/>
        </w:rPr>
        <w:t>.</w:t>
      </w:r>
    </w:p>
    <w:p w:rsidR="004A7967" w:rsidRPr="00CE1FFA" w:rsidRDefault="004A7967" w:rsidP="004A7967">
      <w:pPr>
        <w:spacing w:after="0" w:line="240" w:lineRule="auto"/>
        <w:ind w:firstLine="288"/>
        <w:jc w:val="both"/>
        <w:rPr>
          <w:rFonts w:ascii="Traditional Arabic" w:hAnsi="Traditional Arabic" w:cs="Traditional Arabic"/>
          <w:sz w:val="36"/>
          <w:szCs w:val="36"/>
          <w:rtl/>
        </w:rPr>
      </w:pPr>
      <w:r w:rsidRPr="00CE1FFA">
        <w:rPr>
          <w:rFonts w:ascii="Traditional Arabic" w:cs="Traditional Arabic" w:hint="cs"/>
          <w:sz w:val="36"/>
          <w:szCs w:val="36"/>
          <w:rtl/>
        </w:rPr>
        <w:t>وأما</w:t>
      </w:r>
      <w:r w:rsidRPr="00CE1FFA">
        <w:rPr>
          <w:rFonts w:ascii="Traditional Arabic" w:cs="Traditional Arabic"/>
          <w:sz w:val="36"/>
          <w:szCs w:val="36"/>
          <w:rtl/>
        </w:rPr>
        <w:t xml:space="preserve"> </w:t>
      </w:r>
      <w:r w:rsidRPr="00CE1FFA">
        <w:rPr>
          <w:rFonts w:ascii="Traditional Arabic" w:cs="Traditional Arabic" w:hint="cs"/>
          <w:sz w:val="36"/>
          <w:szCs w:val="36"/>
          <w:rtl/>
        </w:rPr>
        <w:t>تأخير</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تقدم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الأعراف</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يونس</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214" w:hAnsi="QCF_P214" w:cs="QCF_P214"/>
          <w:sz w:val="36"/>
          <w:szCs w:val="36"/>
          <w:rtl/>
        </w:rPr>
        <w:t xml:space="preserve">ﮥ  ﮦ   ﮧ  ﮨ     ﮩ  ﮪ   ﮫ </w:t>
      </w:r>
      <w:r w:rsidRPr="00CE1FFA">
        <w:rPr>
          <w:rFonts w:ascii="QCF_BSML" w:hAnsi="QCF_BSML" w:cs="QCF_BSML"/>
          <w:sz w:val="36"/>
          <w:szCs w:val="36"/>
          <w:rtl/>
        </w:rPr>
        <w:t>ﭼ</w:t>
      </w:r>
      <w:r w:rsidRPr="00CE1FFA">
        <w:rPr>
          <w:rFonts w:ascii="Traditional Arabic" w:cs="Traditional Arabic" w:hint="cs"/>
          <w:sz w:val="36"/>
          <w:szCs w:val="36"/>
          <w:rtl/>
        </w:rPr>
        <w:t>، فقدم</w:t>
      </w:r>
      <w:r w:rsidRPr="00CE1FFA">
        <w:rPr>
          <w:rFonts w:ascii="Traditional Arabic" w:cs="Traditional Arabic"/>
          <w:sz w:val="36"/>
          <w:szCs w:val="36"/>
          <w:rtl/>
        </w:rPr>
        <w:t xml:space="preserve"> </w:t>
      </w:r>
      <w:r w:rsidRPr="00CE1FFA">
        <w:rPr>
          <w:rFonts w:ascii="Traditional Arabic" w:cs="Traditional Arabic" w:hint="cs"/>
          <w:sz w:val="36"/>
          <w:szCs w:val="36"/>
          <w:rtl/>
        </w:rPr>
        <w:t>الضر،</w:t>
      </w:r>
      <w:r w:rsidRPr="00CE1FFA">
        <w:rPr>
          <w:rFonts w:ascii="Traditional Arabic" w:cs="Traditional Arabic"/>
          <w:sz w:val="36"/>
          <w:szCs w:val="36"/>
          <w:rtl/>
        </w:rPr>
        <w:t xml:space="preserve"> </w:t>
      </w:r>
      <w:r w:rsidRPr="00CE1FFA">
        <w:rPr>
          <w:rFonts w:ascii="Traditional Arabic" w:cs="Traditional Arabic" w:hint="cs"/>
          <w:sz w:val="36"/>
          <w:szCs w:val="36"/>
          <w:rtl/>
        </w:rPr>
        <w:t>فللمتقدم</w:t>
      </w:r>
      <w:r w:rsidRPr="00CE1FFA">
        <w:rPr>
          <w:rFonts w:ascii="Traditional Arabic" w:cs="Traditional Arabic"/>
          <w:sz w:val="36"/>
          <w:szCs w:val="36"/>
          <w:rtl/>
        </w:rPr>
        <w:t xml:space="preserve"> </w:t>
      </w:r>
      <w:r w:rsidRPr="00CE1FFA">
        <w:rPr>
          <w:rFonts w:ascii="Traditional Arabic" w:cs="Traditional Arabic" w:hint="cs"/>
          <w:sz w:val="36"/>
          <w:szCs w:val="36"/>
          <w:rtl/>
        </w:rPr>
        <w:t>قبله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214" w:hAnsi="QCF_P214" w:cs="QCF_P214"/>
          <w:sz w:val="36"/>
          <w:szCs w:val="36"/>
          <w:rtl/>
        </w:rPr>
        <w:t>ﮝ  ﮞ  ﮟ  ﮠ</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44"/>
      </w:r>
      <w:r w:rsidRPr="00CE1FFA">
        <w:rPr>
          <w:rFonts w:ascii="Traditional Arabic" w:hAnsi="Traditional Arabic" w:cs="Traditional Arabic" w:hint="cs"/>
          <w:position w:val="12"/>
          <w:sz w:val="36"/>
          <w:szCs w:val="36"/>
          <w:rtl/>
        </w:rPr>
        <w:t>)</w:t>
      </w:r>
      <w:r w:rsidRPr="00CE1FFA">
        <w:rPr>
          <w:rFonts w:ascii="Arial" w:hAnsi="Arial"/>
          <w:sz w:val="36"/>
          <w:szCs w:val="36"/>
        </w:rPr>
        <w:t xml:space="preserve"> </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فطلبوا</w:t>
      </w:r>
      <w:r w:rsidRPr="00CE1FFA">
        <w:rPr>
          <w:rFonts w:ascii="Traditional Arabic" w:cs="Traditional Arabic"/>
          <w:sz w:val="36"/>
          <w:szCs w:val="36"/>
          <w:rtl/>
        </w:rPr>
        <w:t xml:space="preserve"> </w:t>
      </w:r>
      <w:r w:rsidRPr="00CE1FFA">
        <w:rPr>
          <w:rFonts w:ascii="Traditional Arabic" w:cs="Traditional Arabic" w:hint="cs"/>
          <w:sz w:val="36"/>
          <w:szCs w:val="36"/>
          <w:rtl/>
        </w:rPr>
        <w:t>تعجيل</w:t>
      </w:r>
      <w:r w:rsidRPr="00CE1FFA">
        <w:rPr>
          <w:rFonts w:ascii="Traditional Arabic" w:cs="Traditional Arabic"/>
          <w:sz w:val="36"/>
          <w:szCs w:val="36"/>
          <w:rtl/>
        </w:rPr>
        <w:t xml:space="preserve"> </w:t>
      </w:r>
      <w:r w:rsidRPr="00CE1FFA">
        <w:rPr>
          <w:rFonts w:ascii="Traditional Arabic" w:cs="Traditional Arabic" w:hint="cs"/>
          <w:sz w:val="36"/>
          <w:szCs w:val="36"/>
          <w:rtl/>
        </w:rPr>
        <w:t>العذاب</w:t>
      </w:r>
      <w:r w:rsidRPr="00CE1FFA">
        <w:rPr>
          <w:rFonts w:ascii="Traditional Arabic" w:cs="Traditional Arabic"/>
          <w:sz w:val="36"/>
          <w:szCs w:val="36"/>
          <w:rtl/>
        </w:rPr>
        <w:t xml:space="preserve"> </w:t>
      </w:r>
      <w:r w:rsidRPr="00CE1FFA">
        <w:rPr>
          <w:rFonts w:ascii="Traditional Arabic" w:cs="Traditional Arabic" w:hint="cs"/>
          <w:sz w:val="36"/>
          <w:szCs w:val="36"/>
          <w:rtl/>
        </w:rPr>
        <w:t>استهانة</w:t>
      </w:r>
      <w:r w:rsidRPr="00CE1FFA">
        <w:rPr>
          <w:rFonts w:ascii="Traditional Arabic" w:cs="Traditional Arabic"/>
          <w:sz w:val="36"/>
          <w:szCs w:val="36"/>
          <w:rtl/>
        </w:rPr>
        <w:t xml:space="preserve"> </w:t>
      </w:r>
      <w:r w:rsidRPr="00CE1FFA">
        <w:rPr>
          <w:rFonts w:ascii="Traditional Arabic" w:cs="Traditional Arabic" w:hint="cs"/>
          <w:sz w:val="36"/>
          <w:szCs w:val="36"/>
          <w:rtl/>
        </w:rPr>
        <w:t>وتكذيباً،</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يعلموا</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مطالبهم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المحنة</w:t>
      </w:r>
      <w:r w:rsidRPr="00CE1FFA">
        <w:rPr>
          <w:rFonts w:ascii="Traditional Arabic" w:cs="Traditional Arabic"/>
          <w:sz w:val="36"/>
          <w:szCs w:val="36"/>
          <w:rtl/>
        </w:rPr>
        <w:t xml:space="preserve"> </w:t>
      </w:r>
      <w:r w:rsidRPr="00CE1FFA">
        <w:rPr>
          <w:rFonts w:ascii="Traditional Arabic" w:cs="Traditional Arabic" w:hint="cs"/>
          <w:sz w:val="36"/>
          <w:szCs w:val="36"/>
          <w:rtl/>
        </w:rPr>
        <w:t>والمضرة</w:t>
      </w:r>
      <w:r w:rsidRPr="00CE1FFA">
        <w:rPr>
          <w:rFonts w:ascii="Traditional Arabic" w:cs="Traditional Arabic"/>
          <w:sz w:val="36"/>
          <w:szCs w:val="36"/>
          <w:rtl/>
        </w:rPr>
        <w:t xml:space="preserve"> </w:t>
      </w:r>
      <w:r w:rsidRPr="00CE1FFA">
        <w:rPr>
          <w:rFonts w:ascii="Traditional Arabic" w:cs="Traditional Arabic" w:hint="cs"/>
          <w:sz w:val="36"/>
          <w:szCs w:val="36"/>
          <w:rtl/>
        </w:rPr>
        <w:t>العاجلة،</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بأمر</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إني</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أملك</w:t>
      </w:r>
      <w:r w:rsidRPr="00CE1FFA">
        <w:rPr>
          <w:rFonts w:ascii="Traditional Arabic" w:cs="Traditional Arabic"/>
          <w:sz w:val="36"/>
          <w:szCs w:val="36"/>
          <w:rtl/>
        </w:rPr>
        <w:t xml:space="preserve"> </w:t>
      </w:r>
      <w:r w:rsidRPr="00CE1FFA">
        <w:rPr>
          <w:rFonts w:ascii="Traditional Arabic" w:cs="Traditional Arabic" w:hint="cs"/>
          <w:sz w:val="36"/>
          <w:szCs w:val="36"/>
          <w:rtl/>
        </w:rPr>
        <w:t>الضر</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النفع</w:t>
      </w:r>
      <w:r w:rsidRPr="00CE1FFA">
        <w:rPr>
          <w:rFonts w:ascii="Traditional Arabic" w:cs="Traditional Arabic"/>
          <w:sz w:val="36"/>
          <w:szCs w:val="36"/>
          <w:rtl/>
        </w:rPr>
        <w:t xml:space="preserve"> </w:t>
      </w:r>
      <w:r w:rsidRPr="00CE1FFA">
        <w:rPr>
          <w:rFonts w:ascii="Traditional Arabic" w:cs="Traditional Arabic" w:hint="cs"/>
          <w:sz w:val="36"/>
          <w:szCs w:val="36"/>
          <w:rtl/>
        </w:rPr>
        <w:t>لنفسي</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لكم،</w:t>
      </w:r>
      <w:r w:rsidRPr="00CE1FFA">
        <w:rPr>
          <w:rFonts w:ascii="Traditional Arabic" w:cs="Traditional Arabic"/>
          <w:sz w:val="36"/>
          <w:szCs w:val="36"/>
          <w:rtl/>
        </w:rPr>
        <w:t xml:space="preserve"> </w:t>
      </w:r>
      <w:r w:rsidRPr="00CE1FFA">
        <w:rPr>
          <w:rFonts w:ascii="Traditional Arabic" w:cs="Traditional Arabic" w:hint="cs"/>
          <w:sz w:val="36"/>
          <w:szCs w:val="36"/>
          <w:rtl/>
        </w:rPr>
        <w:t>فلا</w:t>
      </w:r>
      <w:r w:rsidRPr="00CE1FFA">
        <w:rPr>
          <w:rFonts w:ascii="Traditional Arabic" w:cs="Traditional Arabic"/>
          <w:sz w:val="36"/>
          <w:szCs w:val="36"/>
          <w:rtl/>
        </w:rPr>
        <w:t xml:space="preserve"> </w:t>
      </w:r>
      <w:r w:rsidRPr="00CE1FFA">
        <w:rPr>
          <w:rFonts w:ascii="Traditional Arabic" w:cs="Traditional Arabic" w:hint="cs"/>
          <w:sz w:val="36"/>
          <w:szCs w:val="36"/>
          <w:rtl/>
        </w:rPr>
        <w:t>تستعجلوني</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فليس</w:t>
      </w:r>
      <w:r w:rsidRPr="00CE1FFA">
        <w:rPr>
          <w:rFonts w:ascii="Traditional Arabic" w:cs="Traditional Arabic"/>
          <w:sz w:val="36"/>
          <w:szCs w:val="36"/>
          <w:rtl/>
        </w:rPr>
        <w:t xml:space="preserve"> </w:t>
      </w:r>
      <w:r w:rsidRPr="00CE1FFA">
        <w:rPr>
          <w:rFonts w:ascii="Traditional Arabic" w:cs="Traditional Arabic" w:hint="cs"/>
          <w:sz w:val="36"/>
          <w:szCs w:val="36"/>
          <w:rtl/>
        </w:rPr>
        <w:t>بيدي،</w:t>
      </w:r>
      <w:r w:rsidRPr="00CE1FFA">
        <w:rPr>
          <w:rFonts w:ascii="Traditional Arabic" w:cs="Traditional Arabic"/>
          <w:sz w:val="36"/>
          <w:szCs w:val="36"/>
          <w:rtl/>
        </w:rPr>
        <w:t xml:space="preserve"> </w:t>
      </w:r>
      <w:r w:rsidRPr="00CE1FFA">
        <w:rPr>
          <w:rFonts w:ascii="Traditional Arabic" w:cs="Traditional Arabic" w:hint="cs"/>
          <w:sz w:val="36"/>
          <w:szCs w:val="36"/>
          <w:rtl/>
        </w:rPr>
        <w:t>فقدم</w:t>
      </w:r>
      <w:r w:rsidRPr="00CE1FFA">
        <w:rPr>
          <w:rFonts w:ascii="Traditional Arabic" w:cs="Traditional Arabic"/>
          <w:sz w:val="36"/>
          <w:szCs w:val="36"/>
          <w:rtl/>
        </w:rPr>
        <w:t xml:space="preserve"> </w:t>
      </w:r>
      <w:r w:rsidRPr="00CE1FFA">
        <w:rPr>
          <w:rFonts w:ascii="Traditional Arabic" w:cs="Traditional Arabic" w:hint="cs"/>
          <w:sz w:val="36"/>
          <w:szCs w:val="36"/>
          <w:rtl/>
        </w:rPr>
        <w:t>الضر</w:t>
      </w:r>
      <w:r w:rsidRPr="00CE1FFA">
        <w:rPr>
          <w:rFonts w:ascii="Traditional Arabic" w:cs="Traditional Arabic"/>
          <w:sz w:val="36"/>
          <w:szCs w:val="36"/>
          <w:rtl/>
        </w:rPr>
        <w:t xml:space="preserve"> </w:t>
      </w:r>
      <w:r w:rsidRPr="00CE1FFA">
        <w:rPr>
          <w:rFonts w:ascii="Traditional Arabic" w:cs="Traditional Arabic" w:hint="cs"/>
          <w:sz w:val="36"/>
          <w:szCs w:val="36"/>
          <w:rtl/>
        </w:rPr>
        <w:t>لأجل</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تقدم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hAnsi="Traditional Arabic" w:cs="Traditional Arabic" w:hint="cs"/>
          <w:sz w:val="36"/>
          <w:szCs w:val="36"/>
          <w:rtl/>
        </w:rPr>
        <w:t xml:space="preserve"> </w:t>
      </w:r>
      <w:r w:rsidRPr="00CE1FFA">
        <w:rPr>
          <w:rFonts w:ascii="Traditional Arabic" w:cs="Traditional Arabic" w:hint="cs"/>
          <w:sz w:val="36"/>
          <w:szCs w:val="36"/>
          <w:rtl/>
        </w:rPr>
        <w:t>طلبهم</w:t>
      </w:r>
      <w:r w:rsidRPr="00CE1FFA">
        <w:rPr>
          <w:rFonts w:ascii="Traditional Arabic" w:cs="Traditional Arabic"/>
          <w:sz w:val="36"/>
          <w:szCs w:val="36"/>
          <w:rtl/>
        </w:rPr>
        <w:t xml:space="preserve"> </w:t>
      </w:r>
      <w:r w:rsidRPr="00CE1FFA">
        <w:rPr>
          <w:rFonts w:ascii="Traditional Arabic" w:cs="Traditional Arabic" w:hint="cs"/>
          <w:sz w:val="36"/>
          <w:szCs w:val="36"/>
          <w:rtl/>
        </w:rPr>
        <w:t>إياه،</w:t>
      </w:r>
      <w:r w:rsidRPr="00CE1FFA">
        <w:rPr>
          <w:rFonts w:ascii="Traditional Arabic" w:cs="Traditional Arabic"/>
          <w:sz w:val="36"/>
          <w:szCs w:val="36"/>
          <w:rtl/>
        </w:rPr>
        <w:t xml:space="preserve"> </w:t>
      </w:r>
      <w:r w:rsidRPr="00CE1FFA">
        <w:rPr>
          <w:rFonts w:ascii="Traditional Arabic" w:cs="Traditional Arabic" w:hint="cs"/>
          <w:sz w:val="36"/>
          <w:szCs w:val="36"/>
          <w:rtl/>
        </w:rPr>
        <w:t>وأخبروا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لكل</w:t>
      </w:r>
      <w:r w:rsidRPr="00CE1FFA">
        <w:rPr>
          <w:rFonts w:ascii="Traditional Arabic" w:cs="Traditional Arabic"/>
          <w:sz w:val="36"/>
          <w:szCs w:val="36"/>
          <w:rtl/>
        </w:rPr>
        <w:t xml:space="preserve"> </w:t>
      </w:r>
      <w:r w:rsidRPr="00CE1FFA">
        <w:rPr>
          <w:rFonts w:ascii="Traditional Arabic" w:cs="Traditional Arabic" w:hint="cs"/>
          <w:sz w:val="36"/>
          <w:szCs w:val="36"/>
          <w:rtl/>
        </w:rPr>
        <w:t>أمة</w:t>
      </w:r>
      <w:r w:rsidRPr="00CE1FFA">
        <w:rPr>
          <w:rFonts w:ascii="Traditional Arabic" w:cs="Traditional Arabic"/>
          <w:sz w:val="36"/>
          <w:szCs w:val="36"/>
          <w:rtl/>
        </w:rPr>
        <w:t xml:space="preserve"> </w:t>
      </w:r>
      <w:r w:rsidRPr="00CE1FFA">
        <w:rPr>
          <w:rFonts w:ascii="Traditional Arabic" w:cs="Traditional Arabic" w:hint="cs"/>
          <w:sz w:val="36"/>
          <w:szCs w:val="36"/>
          <w:rtl/>
        </w:rPr>
        <w:t>أجلاً</w:t>
      </w:r>
      <w:r w:rsidRPr="00CE1FFA">
        <w:rPr>
          <w:rFonts w:ascii="Traditional Arabic" w:cs="Traditional Arabic"/>
          <w:sz w:val="36"/>
          <w:szCs w:val="36"/>
          <w:rtl/>
        </w:rPr>
        <w:t xml:space="preserve"> </w:t>
      </w:r>
      <w:r w:rsidRPr="00CE1FFA">
        <w:rPr>
          <w:rFonts w:ascii="Traditional Arabic" w:cs="Traditional Arabic" w:hint="cs"/>
          <w:sz w:val="36"/>
          <w:szCs w:val="36"/>
          <w:rtl/>
        </w:rPr>
        <w:t>لما</w:t>
      </w:r>
      <w:r w:rsidRPr="00CE1FFA">
        <w:rPr>
          <w:rFonts w:ascii="Traditional Arabic" w:cs="Traditional Arabic"/>
          <w:sz w:val="36"/>
          <w:szCs w:val="36"/>
          <w:rtl/>
        </w:rPr>
        <w:t xml:space="preserve"> </w:t>
      </w:r>
      <w:r w:rsidRPr="00CE1FFA">
        <w:rPr>
          <w:rFonts w:ascii="Traditional Arabic" w:cs="Traditional Arabic" w:hint="cs"/>
          <w:sz w:val="36"/>
          <w:szCs w:val="36"/>
          <w:rtl/>
        </w:rPr>
        <w:t>شاءه</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وقدره</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214" w:hAnsi="QCF_P214" w:cs="QCF_P214"/>
          <w:sz w:val="36"/>
          <w:szCs w:val="36"/>
          <w:rtl/>
        </w:rPr>
        <w:t>ﯖ   ﯗ  ﯘ  ﯙ  ﯚ  ﯛﯜ  ﯝ ﯞ</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45"/>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فقد</w:t>
      </w:r>
      <w:r w:rsidRPr="00CE1FFA">
        <w:rPr>
          <w:rFonts w:ascii="Traditional Arabic" w:cs="Traditional Arabic"/>
          <w:sz w:val="36"/>
          <w:szCs w:val="36"/>
          <w:rtl/>
        </w:rPr>
        <w:t xml:space="preserve"> </w:t>
      </w:r>
      <w:r w:rsidRPr="00CE1FFA">
        <w:rPr>
          <w:rFonts w:ascii="Traditional Arabic" w:cs="Traditional Arabic" w:hint="cs"/>
          <w:sz w:val="36"/>
          <w:szCs w:val="36"/>
          <w:rtl/>
        </w:rPr>
        <w:t>وضح</w:t>
      </w:r>
      <w:r w:rsidRPr="00CE1FFA">
        <w:rPr>
          <w:rFonts w:ascii="Traditional Arabic" w:cs="Traditional Arabic"/>
          <w:sz w:val="36"/>
          <w:szCs w:val="36"/>
          <w:rtl/>
        </w:rPr>
        <w:t xml:space="preserve"> </w:t>
      </w:r>
      <w:r w:rsidRPr="00CE1FFA">
        <w:rPr>
          <w:rFonts w:ascii="Traditional Arabic" w:cs="Traditional Arabic" w:hint="cs"/>
          <w:sz w:val="36"/>
          <w:szCs w:val="36"/>
          <w:rtl/>
        </w:rPr>
        <w:t>وجه</w:t>
      </w:r>
      <w:r w:rsidRPr="00CE1FFA">
        <w:rPr>
          <w:rFonts w:ascii="Traditional Arabic" w:cs="Traditional Arabic"/>
          <w:sz w:val="36"/>
          <w:szCs w:val="36"/>
          <w:rtl/>
        </w:rPr>
        <w:t xml:space="preserve"> </w:t>
      </w:r>
      <w:r w:rsidRPr="00CE1FFA">
        <w:rPr>
          <w:rFonts w:ascii="Traditional Arabic" w:cs="Traditional Arabic" w:hint="cs"/>
          <w:sz w:val="36"/>
          <w:szCs w:val="36"/>
          <w:rtl/>
        </w:rPr>
        <w:t>التقديم</w:t>
      </w:r>
      <w:r w:rsidRPr="00CE1FFA">
        <w:rPr>
          <w:rFonts w:ascii="Traditional Arabic" w:cs="Traditional Arabic"/>
          <w:sz w:val="36"/>
          <w:szCs w:val="36"/>
          <w:rtl/>
        </w:rPr>
        <w:t xml:space="preserve"> </w:t>
      </w:r>
      <w:r w:rsidRPr="00CE1FFA">
        <w:rPr>
          <w:rFonts w:ascii="Traditional Arabic" w:cs="Traditional Arabic" w:hint="cs"/>
          <w:sz w:val="36"/>
          <w:szCs w:val="36"/>
          <w:rtl/>
        </w:rPr>
        <w:t>والتأخير</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الضر</w:t>
      </w:r>
      <w:r w:rsidRPr="00CE1FFA">
        <w:rPr>
          <w:rFonts w:ascii="Traditional Arabic" w:cs="Traditional Arabic"/>
          <w:sz w:val="36"/>
          <w:szCs w:val="36"/>
          <w:rtl/>
        </w:rPr>
        <w:t xml:space="preserve"> </w:t>
      </w:r>
      <w:r w:rsidRPr="00CE1FFA">
        <w:rPr>
          <w:rFonts w:ascii="Traditional Arabic" w:cs="Traditional Arabic" w:hint="cs"/>
          <w:sz w:val="36"/>
          <w:szCs w:val="36"/>
          <w:rtl/>
        </w:rPr>
        <w:t>والنفع،</w:t>
      </w:r>
      <w:r w:rsidRPr="00CE1FFA">
        <w:rPr>
          <w:rFonts w:ascii="Traditional Arabic" w:cs="Traditional Arabic"/>
          <w:sz w:val="36"/>
          <w:szCs w:val="36"/>
          <w:rtl/>
        </w:rPr>
        <w:t xml:space="preserve"> </w:t>
      </w:r>
      <w:r w:rsidRPr="00CE1FFA">
        <w:rPr>
          <w:rFonts w:ascii="Traditional Arabic" w:cs="Traditional Arabic" w:hint="cs"/>
          <w:sz w:val="36"/>
          <w:szCs w:val="36"/>
          <w:rtl/>
        </w:rPr>
        <w:t>وتوجيه</w:t>
      </w:r>
      <w:r w:rsidRPr="00CE1FFA">
        <w:rPr>
          <w:rFonts w:ascii="Traditional Arabic" w:cs="Traditional Arabic"/>
          <w:sz w:val="36"/>
          <w:szCs w:val="36"/>
          <w:rtl/>
        </w:rPr>
        <w:t xml:space="preserve"> </w:t>
      </w:r>
      <w:r w:rsidRPr="00CE1FFA">
        <w:rPr>
          <w:rFonts w:ascii="Traditional Arabic" w:cs="Traditional Arabic" w:hint="cs"/>
          <w:sz w:val="36"/>
          <w:szCs w:val="36"/>
          <w:rtl/>
        </w:rPr>
        <w:t>التعقيب</w:t>
      </w:r>
      <w:r w:rsidRPr="00CE1FFA">
        <w:rPr>
          <w:rFonts w:ascii="Traditional Arabic" w:cs="Traditional Arabic"/>
          <w:sz w:val="36"/>
          <w:szCs w:val="36"/>
          <w:rtl/>
        </w:rPr>
        <w:t xml:space="preserve"> </w:t>
      </w:r>
      <w:r w:rsidRPr="00CE1FFA">
        <w:rPr>
          <w:rFonts w:ascii="Traditional Arabic" w:cs="Traditional Arabic" w:hint="cs"/>
          <w:sz w:val="36"/>
          <w:szCs w:val="36"/>
          <w:rtl/>
        </w:rPr>
        <w:t>بما</w:t>
      </w:r>
      <w:r w:rsidRPr="00CE1FFA">
        <w:rPr>
          <w:rFonts w:ascii="Traditional Arabic" w:cs="Traditional Arabic"/>
          <w:sz w:val="36"/>
          <w:szCs w:val="36"/>
          <w:rtl/>
        </w:rPr>
        <w:t xml:space="preserve"> </w:t>
      </w:r>
      <w:r w:rsidRPr="00CE1FFA">
        <w:rPr>
          <w:rFonts w:ascii="Traditional Arabic" w:cs="Traditional Arabic" w:hint="cs"/>
          <w:sz w:val="36"/>
          <w:szCs w:val="36"/>
          <w:rtl/>
        </w:rPr>
        <w:t>أعقب</w:t>
      </w:r>
      <w:r w:rsidRPr="00CE1FFA">
        <w:rPr>
          <w:rFonts w:ascii="Traditional Arabic" w:cs="Traditional Arabic"/>
          <w:sz w:val="36"/>
          <w:szCs w:val="36"/>
          <w:rtl/>
        </w:rPr>
        <w:t xml:space="preserve"> </w:t>
      </w:r>
      <w:r w:rsidRPr="00CE1FFA">
        <w:rPr>
          <w:rFonts w:ascii="Traditional Arabic" w:cs="Traditional Arabic" w:hint="cs"/>
          <w:sz w:val="36"/>
          <w:szCs w:val="36"/>
          <w:rtl/>
        </w:rPr>
        <w:t>كل</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الآيتين</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46"/>
      </w:r>
      <w:r w:rsidRPr="00CE1FFA">
        <w:rPr>
          <w:rFonts w:ascii="Traditional Arabic" w:hAnsi="Traditional Arabic" w:cs="Traditional Arabic" w:hint="cs"/>
          <w:position w:val="12"/>
          <w:sz w:val="36"/>
          <w:szCs w:val="36"/>
          <w:rtl/>
        </w:rPr>
        <w:t>)</w:t>
      </w:r>
    </w:p>
    <w:p w:rsidR="004A7967" w:rsidRPr="00CE1FFA" w:rsidRDefault="004A7967" w:rsidP="004A7967">
      <w:pPr>
        <w:spacing w:after="0" w:line="240" w:lineRule="auto"/>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A7967" w:rsidRPr="00CE1FFA" w:rsidRDefault="004A7967" w:rsidP="004A796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تقدم فيها ذكر النفع على الضر، والتقديم هنا متوافق مع سياق ومعنى الآيات، لأن الحديث في الآيات قبلها مختص بالنفع، حيث ذكرت الهداية من الله تعالى: </w:t>
      </w:r>
      <w:r w:rsidRPr="00CE1FFA">
        <w:rPr>
          <w:rFonts w:ascii="QCF_BSML" w:hAnsi="QCF_BSML" w:cs="QCF_BSML"/>
          <w:sz w:val="36"/>
          <w:szCs w:val="36"/>
          <w:rtl/>
        </w:rPr>
        <w:t xml:space="preserve">ﭽ </w:t>
      </w:r>
      <w:r w:rsidRPr="00CE1FFA">
        <w:rPr>
          <w:rFonts w:ascii="QCF_P173" w:hAnsi="QCF_P173" w:cs="QCF_P173"/>
          <w:sz w:val="36"/>
          <w:szCs w:val="36"/>
          <w:rtl/>
        </w:rPr>
        <w:t xml:space="preserve">ﯶ  ﯷ  ﯸ   ﯹ  ﯺﯻ  ﯼ  ﯽ  ﯾ  ﯿ  ﰀ  ﰁ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47"/>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وفي نفس الآية أيضاً كان تقديم الخير على الشـ</w:t>
      </w:r>
      <w:r w:rsidR="00EF3B60"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ر، حيث ق</w:t>
      </w:r>
      <w:r w:rsidR="00EF3B60"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ـال المولى سبح</w:t>
      </w:r>
      <w:r w:rsidR="00EF3B60" w:rsidRPr="00CE1FFA">
        <w:rPr>
          <w:rFonts w:ascii="Traditional Arabic" w:hAnsi="Traditional Arabic" w:cs="Traditional Arabic" w:hint="cs"/>
          <w:sz w:val="36"/>
          <w:szCs w:val="36"/>
          <w:rtl/>
        </w:rPr>
        <w:t>ـــــــ</w:t>
      </w:r>
      <w:r w:rsidRPr="00CE1FFA">
        <w:rPr>
          <w:rFonts w:ascii="Traditional Arabic" w:hAnsi="Traditional Arabic" w:cs="Traditional Arabic" w:hint="cs"/>
          <w:sz w:val="36"/>
          <w:szCs w:val="36"/>
          <w:rtl/>
        </w:rPr>
        <w:t xml:space="preserve">انه: </w:t>
      </w:r>
      <w:r w:rsidRPr="00CE1FFA">
        <w:rPr>
          <w:rFonts w:ascii="QCF_BSML" w:hAnsi="QCF_BSML" w:cs="QCF_BSML"/>
          <w:sz w:val="36"/>
          <w:szCs w:val="36"/>
          <w:rtl/>
        </w:rPr>
        <w:t>ﭽ</w:t>
      </w:r>
      <w:r w:rsidRPr="00CE1FFA">
        <w:rPr>
          <w:rFonts w:ascii="QCF_P175" w:hAnsi="QCF_P175" w:cs="QCF_P175"/>
          <w:sz w:val="36"/>
          <w:szCs w:val="36"/>
          <w:rtl/>
        </w:rPr>
        <w:t xml:space="preserve">  ﭝ  ﭞ   ﭟ  ﭠ  ﭡ  ﭢ  ﭣ  ﭤ  ﭥ  ﭦﭧ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48"/>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وعليه فيكون تقديم النفع هنا في مكانه المتوافق مع سياق الآيات والله أعلم.</w:t>
      </w:r>
    </w:p>
    <w:p w:rsidR="004A7967" w:rsidRPr="00CE1FFA" w:rsidRDefault="004A7967" w:rsidP="004A796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تقدم فيها ذكر الضر على النفع، وهو أيضاً هنا متوافق مع معنى وسياق الآيات، لأن الآية التي جاءت قبلها </w:t>
      </w:r>
      <w:r w:rsidRPr="00CE1FFA">
        <w:rPr>
          <w:rFonts w:ascii="QCF_BSML" w:hAnsi="QCF_BSML" w:cs="QCF_BSML"/>
          <w:sz w:val="36"/>
          <w:szCs w:val="36"/>
          <w:rtl/>
        </w:rPr>
        <w:t xml:space="preserve">ﭽ </w:t>
      </w:r>
      <w:r w:rsidRPr="00CE1FFA">
        <w:rPr>
          <w:rFonts w:ascii="QCF_P209" w:hAnsi="QCF_P209" w:cs="QCF_P209"/>
          <w:sz w:val="36"/>
          <w:szCs w:val="36"/>
          <w:rtl/>
        </w:rPr>
        <w:t xml:space="preserve">ﮉ ﮊ  ﮋ  ﮌ  ﮍ  ﮎ     ﮏ  ﮐ  ﮑ  ﮒ  ﮓﮔ  ﮕ  ﮖ     ﮗ  ﮘ  ﮙ  ﮚ  ﮛ  ﮜ  ﮝ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49"/>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وغيرها من الآيات الأخرى، والتي تقدم فيها ذكر السوء والشر على البر والخير، وعليه فقد كان تقديم الضر هنا في موضعه المتوائم مع سياق الآيات والله أعلم.</w:t>
      </w:r>
    </w:p>
    <w:p w:rsidR="00BC7993" w:rsidRPr="00CE1FFA" w:rsidRDefault="00715749" w:rsidP="00715749">
      <w:pPr>
        <w:spacing w:after="0"/>
        <w:rPr>
          <w:rFonts w:ascii="Traditional Arabic" w:hAnsi="Traditional Arabic" w:cs="Traditional Arabic"/>
          <w:b/>
          <w:bCs/>
          <w:sz w:val="36"/>
          <w:szCs w:val="36"/>
          <w:rtl/>
        </w:rPr>
      </w:pPr>
      <w:r w:rsidRPr="00715749">
        <w:rPr>
          <w:rFonts w:ascii="Traditional Arabic" w:hAnsi="Traditional Arabic" w:cs="Traditional Arabic" w:hint="cs"/>
          <w:b/>
          <w:bCs/>
          <w:sz w:val="36"/>
          <w:szCs w:val="36"/>
          <w:rtl/>
        </w:rPr>
        <w:t xml:space="preserve"> </w:t>
      </w:r>
      <w:r w:rsidR="00BC7993" w:rsidRPr="00715749">
        <w:rPr>
          <w:rFonts w:ascii="Traditional Arabic" w:hAnsi="Traditional Arabic" w:cs="Traditional Arabic" w:hint="cs"/>
          <w:b/>
          <w:bCs/>
          <w:sz w:val="36"/>
          <w:szCs w:val="36"/>
          <w:rtl/>
        </w:rPr>
        <w:t>(المثال التاسع) [ في سبيل الله بأموالهم وأنفسهم ــ بأموالهم وأنفسهم في سبيل الله ]</w:t>
      </w:r>
      <w:r w:rsidR="00BC7993" w:rsidRPr="00CE1FFA">
        <w:rPr>
          <w:rFonts w:ascii="Traditional Arabic" w:hAnsi="Traditional Arabic" w:cs="Traditional Arabic" w:hint="cs"/>
          <w:b/>
          <w:bCs/>
          <w:sz w:val="36"/>
          <w:szCs w:val="36"/>
          <w:rtl/>
        </w:rPr>
        <w:t xml:space="preserve"> </w:t>
      </w:r>
    </w:p>
    <w:p w:rsidR="00BC7993" w:rsidRPr="00CE1FFA" w:rsidRDefault="00BC7993" w:rsidP="003B2E3A">
      <w:pPr>
        <w:spacing w:after="0" w:line="60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89" w:eastAsia="Times New Roman" w:hAnsi="QCF_P189" w:cs="QCF_P189"/>
          <w:sz w:val="36"/>
          <w:szCs w:val="36"/>
          <w:rtl/>
        </w:rPr>
        <w:t xml:space="preserve">ﯲ  </w:t>
      </w:r>
      <w:r w:rsidRPr="00CE1FFA">
        <w:rPr>
          <w:rFonts w:ascii="QCF_P189" w:eastAsia="Times New Roman" w:hAnsi="QCF_P189" w:cs="QCF_P189"/>
          <w:sz w:val="36"/>
          <w:szCs w:val="36"/>
          <w:u w:val="single"/>
          <w:rtl/>
        </w:rPr>
        <w:t xml:space="preserve">ﯳ  ﯴ  ﯵ   ﯶ   ﯷ </w:t>
      </w:r>
      <w:r w:rsidRPr="00CE1FFA">
        <w:rPr>
          <w:rFonts w:ascii="QCF_P189" w:eastAsia="Times New Roman" w:hAnsi="QCF_P189" w:cs="QCF_P189"/>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650"/>
      </w:r>
      <w:r w:rsidRPr="00CE1FFA">
        <w:rPr>
          <w:rFonts w:ascii="Traditional Arabic" w:hAnsi="Traditional Arabic" w:cs="Traditional Arabic" w:hint="cs"/>
          <w:b/>
          <w:bCs/>
          <w:sz w:val="36"/>
          <w:szCs w:val="36"/>
          <w:vertAlign w:val="superscript"/>
          <w:rtl/>
        </w:rPr>
        <w:t>)</w:t>
      </w:r>
      <w:r w:rsidRPr="00CE1FFA">
        <w:rPr>
          <w:rFonts w:ascii="Traditional Arabic" w:hAnsi="Traditional Arabic" w:cs="Traditional Arabic" w:hint="cs"/>
          <w:sz w:val="36"/>
          <w:szCs w:val="36"/>
          <w:rtl/>
        </w:rPr>
        <w:t xml:space="preserve"> </w:t>
      </w:r>
    </w:p>
    <w:p w:rsidR="00BC7993" w:rsidRPr="00CE1FFA" w:rsidRDefault="00BC7993" w:rsidP="003B2E3A">
      <w:pPr>
        <w:spacing w:after="0" w:line="600" w:lineRule="exact"/>
        <w:ind w:firstLine="289"/>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186" w:eastAsia="Times New Roman" w:hAnsi="QCF_P186" w:cs="QCF_P186"/>
          <w:sz w:val="36"/>
          <w:szCs w:val="36"/>
          <w:rtl/>
        </w:rPr>
        <w:t xml:space="preserve">ﭾ  </w:t>
      </w:r>
      <w:r w:rsidRPr="00CE1FFA">
        <w:rPr>
          <w:rFonts w:ascii="QCF_P186" w:eastAsia="Times New Roman" w:hAnsi="QCF_P186" w:cs="QCF_P186"/>
          <w:sz w:val="36"/>
          <w:szCs w:val="36"/>
          <w:u w:val="single"/>
          <w:rtl/>
        </w:rPr>
        <w:t>ﭿ  ﮀ  ﮁ  ﮂ   ﮃ</w:t>
      </w:r>
      <w:r w:rsidRPr="00CE1FFA">
        <w:rPr>
          <w:rFonts w:ascii="QCF_P186" w:eastAsia="Times New Roman" w:hAnsi="QCF_P186" w:cs="QCF_P186"/>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51"/>
      </w:r>
      <w:r w:rsidRPr="00CE1FFA">
        <w:rPr>
          <w:rFonts w:ascii="Traditional Arabic" w:hAnsi="Traditional Arabic" w:cs="Traditional Arabic" w:hint="cs"/>
          <w:sz w:val="36"/>
          <w:szCs w:val="36"/>
          <w:vertAlign w:val="superscript"/>
          <w:rtl/>
        </w:rPr>
        <w:t>)</w:t>
      </w:r>
    </w:p>
    <w:p w:rsidR="00BC7993" w:rsidRPr="00CE1FFA" w:rsidRDefault="00BC7993" w:rsidP="003B2E3A">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w:t>
      </w:r>
      <w:r w:rsidR="00EF3B60"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اء في تفسير السع</w:t>
      </w:r>
      <w:r w:rsidR="00EF3B60"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دي للآية الأولى: (</w:t>
      </w:r>
      <w:r w:rsidRPr="00CE1FFA">
        <w:rPr>
          <w:rFonts w:ascii="Traditional Arabic" w:cs="Traditional Arabic" w:hint="cs"/>
          <w:sz w:val="36"/>
          <w:szCs w:val="36"/>
          <w:rtl/>
        </w:rPr>
        <w:t xml:space="preserve"> بالنفقة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الجهاد</w:t>
      </w:r>
      <w:r w:rsidRPr="00CE1FFA">
        <w:rPr>
          <w:rFonts w:ascii="Traditional Arabic" w:cs="Traditional Arabic"/>
          <w:sz w:val="36"/>
          <w:szCs w:val="36"/>
          <w:rtl/>
        </w:rPr>
        <w:t xml:space="preserve"> </w:t>
      </w:r>
      <w:r w:rsidRPr="00CE1FFA">
        <w:rPr>
          <w:rFonts w:ascii="Traditional Arabic" w:cs="Traditional Arabic" w:hint="cs"/>
          <w:sz w:val="36"/>
          <w:szCs w:val="36"/>
          <w:rtl/>
        </w:rPr>
        <w:t>وتجهيز</w:t>
      </w:r>
      <w:r w:rsidRPr="00CE1FFA">
        <w:rPr>
          <w:rFonts w:ascii="Traditional Arabic" w:cs="Traditional Arabic"/>
          <w:sz w:val="36"/>
          <w:szCs w:val="36"/>
          <w:rtl/>
        </w:rPr>
        <w:t xml:space="preserve"> </w:t>
      </w:r>
      <w:r w:rsidRPr="00CE1FFA">
        <w:rPr>
          <w:rFonts w:ascii="Traditional Arabic" w:cs="Traditional Arabic" w:hint="cs"/>
          <w:sz w:val="36"/>
          <w:szCs w:val="36"/>
          <w:rtl/>
        </w:rPr>
        <w:t>الغزاة</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وَأَنْفُسِهِمْ </w:t>
      </w:r>
      <w:r w:rsidRPr="00CE1FFA">
        <w:rPr>
          <w:rFonts w:ascii="Traditional Arabic" w:cs="Traditional Arabic"/>
          <w:sz w:val="36"/>
          <w:szCs w:val="36"/>
          <w:rtl/>
        </w:rPr>
        <w:t xml:space="preserve">} </w:t>
      </w:r>
      <w:r w:rsidRPr="00CE1FFA">
        <w:rPr>
          <w:rFonts w:ascii="Traditional Arabic" w:cs="Traditional Arabic" w:hint="cs"/>
          <w:sz w:val="36"/>
          <w:szCs w:val="36"/>
          <w:rtl/>
        </w:rPr>
        <w:t>بالخروج</w:t>
      </w:r>
      <w:r w:rsidRPr="00CE1FFA">
        <w:rPr>
          <w:rFonts w:ascii="Traditional Arabic" w:cs="Traditional Arabic"/>
          <w:sz w:val="36"/>
          <w:szCs w:val="36"/>
          <w:rtl/>
        </w:rPr>
        <w:t xml:space="preserve"> </w:t>
      </w:r>
      <w:r w:rsidRPr="00CE1FFA">
        <w:rPr>
          <w:rFonts w:ascii="Traditional Arabic" w:cs="Traditional Arabic" w:hint="cs"/>
          <w:sz w:val="36"/>
          <w:szCs w:val="36"/>
          <w:rtl/>
        </w:rPr>
        <w:t>بالنفس</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52"/>
      </w:r>
      <w:r w:rsidRPr="00CE1FFA">
        <w:rPr>
          <w:rFonts w:ascii="Traditional Arabic" w:hAnsi="Traditional Arabic" w:cs="Traditional Arabic" w:hint="cs"/>
          <w:position w:val="12"/>
          <w:sz w:val="36"/>
          <w:szCs w:val="36"/>
          <w:rtl/>
        </w:rPr>
        <w:t>)</w:t>
      </w:r>
    </w:p>
    <w:p w:rsidR="00BC7993" w:rsidRPr="00CE1FFA" w:rsidRDefault="00BC7993" w:rsidP="003B2E3A">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وتركوا</w:t>
      </w:r>
      <w:r w:rsidRPr="00CE1FFA">
        <w:rPr>
          <w:rFonts w:ascii="Traditional Arabic" w:cs="Traditional Arabic"/>
          <w:sz w:val="36"/>
          <w:szCs w:val="36"/>
          <w:rtl/>
        </w:rPr>
        <w:t xml:space="preserve"> </w:t>
      </w:r>
      <w:r w:rsidRPr="00CE1FFA">
        <w:rPr>
          <w:rFonts w:ascii="Traditional Arabic" w:cs="Traditional Arabic" w:hint="cs"/>
          <w:sz w:val="36"/>
          <w:szCs w:val="36"/>
          <w:rtl/>
        </w:rPr>
        <w:t>أوطانهم</w:t>
      </w:r>
      <w:r w:rsidRPr="00CE1FFA">
        <w:rPr>
          <w:rFonts w:ascii="Traditional Arabic" w:cs="Traditional Arabic"/>
          <w:sz w:val="36"/>
          <w:szCs w:val="36"/>
          <w:rtl/>
        </w:rPr>
        <w:t xml:space="preserve"> </w:t>
      </w:r>
      <w:r w:rsidRPr="00CE1FFA">
        <w:rPr>
          <w:rFonts w:ascii="Traditional Arabic" w:cs="Traditional Arabic" w:hint="cs"/>
          <w:sz w:val="36"/>
          <w:szCs w:val="36"/>
          <w:rtl/>
        </w:rPr>
        <w:t>لله</w:t>
      </w:r>
      <w:r w:rsidRPr="00CE1FFA">
        <w:rPr>
          <w:rFonts w:ascii="Traditional Arabic" w:cs="Traditional Arabic"/>
          <w:sz w:val="36"/>
          <w:szCs w:val="36"/>
          <w:rtl/>
        </w:rPr>
        <w:t xml:space="preserve"> </w:t>
      </w:r>
      <w:r w:rsidRPr="00CE1FFA">
        <w:rPr>
          <w:rFonts w:ascii="Traditional Arabic" w:cs="Traditional Arabic" w:hint="cs"/>
          <w:sz w:val="36"/>
          <w:szCs w:val="36"/>
          <w:rtl/>
        </w:rPr>
        <w:t>لأجل</w:t>
      </w:r>
      <w:r w:rsidRPr="00CE1FFA">
        <w:rPr>
          <w:rFonts w:ascii="Traditional Arabic" w:cs="Traditional Arabic"/>
          <w:sz w:val="36"/>
          <w:szCs w:val="36"/>
          <w:rtl/>
        </w:rPr>
        <w:t xml:space="preserve"> </w:t>
      </w:r>
      <w:r w:rsidRPr="00CE1FFA">
        <w:rPr>
          <w:rFonts w:ascii="Traditional Arabic" w:cs="Traditional Arabic" w:hint="cs"/>
          <w:sz w:val="36"/>
          <w:szCs w:val="36"/>
          <w:rtl/>
        </w:rPr>
        <w:t>الجهاد</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سبيل</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53"/>
      </w:r>
      <w:r w:rsidRPr="00CE1FFA">
        <w:rPr>
          <w:rFonts w:ascii="Traditional Arabic" w:hAnsi="Traditional Arabic" w:cs="Traditional Arabic" w:hint="cs"/>
          <w:position w:val="12"/>
          <w:sz w:val="36"/>
          <w:szCs w:val="36"/>
          <w:rtl/>
        </w:rPr>
        <w:t>)</w:t>
      </w:r>
    </w:p>
    <w:p w:rsidR="00BC7993" w:rsidRPr="00CE1FFA" w:rsidRDefault="00BC7993" w:rsidP="003B2E3A">
      <w:pPr>
        <w:spacing w:after="0" w:line="600" w:lineRule="exact"/>
        <w:ind w:firstLine="289"/>
        <w:jc w:val="both"/>
        <w:rPr>
          <w:rFonts w:ascii="Traditional Arabic" w:cs="Traditional Arabic"/>
          <w:sz w:val="36"/>
          <w:szCs w:val="36"/>
          <w:rtl/>
        </w:rPr>
      </w:pPr>
      <w:r w:rsidRPr="00CE1FFA">
        <w:rPr>
          <w:rFonts w:ascii="Traditional Arabic" w:hAnsi="Traditional Arabic" w:cs="Traditional Arabic" w:hint="cs"/>
          <w:sz w:val="36"/>
          <w:szCs w:val="36"/>
          <w:rtl/>
        </w:rPr>
        <w:t xml:space="preserve">وجاء في كتاب ( درة التنـزيل وغرة التأويل ): ( </w:t>
      </w:r>
      <w:r w:rsidRPr="00CE1FFA">
        <w:rPr>
          <w:rFonts w:ascii="Traditional Arabic" w:cs="Traditional Arabic" w:hint="cs"/>
          <w:sz w:val="36"/>
          <w:szCs w:val="36"/>
          <w:rtl/>
        </w:rPr>
        <w:t>إن</w:t>
      </w:r>
      <w:r w:rsidRPr="00CE1FFA">
        <w:rPr>
          <w:rFonts w:ascii="Traditional Arabic" w:cs="Traditional Arabic"/>
          <w:sz w:val="36"/>
          <w:szCs w:val="36"/>
          <w:rtl/>
        </w:rPr>
        <w:t xml:space="preserve"> </w:t>
      </w:r>
      <w:r w:rsidRPr="00CE1FFA">
        <w:rPr>
          <w:rFonts w:ascii="Traditional Arabic" w:cs="Traditional Arabic" w:hint="cs"/>
          <w:sz w:val="36"/>
          <w:szCs w:val="36"/>
          <w:rtl/>
        </w:rPr>
        <w:t>الآية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الأولى</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الأنفال</w:t>
      </w:r>
      <w:r w:rsidRPr="00CE1FFA">
        <w:rPr>
          <w:rFonts w:ascii="Traditional Arabic" w:cs="Traditional Arabic"/>
          <w:sz w:val="36"/>
          <w:szCs w:val="36"/>
          <w:rtl/>
        </w:rPr>
        <w:t xml:space="preserve"> </w:t>
      </w:r>
      <w:r w:rsidRPr="00CE1FFA">
        <w:rPr>
          <w:rFonts w:ascii="Traditional Arabic" w:cs="Traditional Arabic" w:hint="cs"/>
          <w:sz w:val="36"/>
          <w:szCs w:val="36"/>
          <w:rtl/>
        </w:rPr>
        <w:t>عقيب</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أنكره</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185" w:eastAsia="Times New Roman" w:hAnsi="QCF_P185" w:cs="QCF_P185"/>
          <w:sz w:val="36"/>
          <w:szCs w:val="36"/>
          <w:rtl/>
        </w:rPr>
        <w:t xml:space="preserve">ﯧ  ﯨ  ﯩ   ﯪ  ﯫ  ﯬﯭ  ﯮ  ﯯ  ﯰ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54"/>
      </w:r>
      <w:r w:rsidRPr="00CE1FFA">
        <w:rPr>
          <w:rFonts w:ascii="Traditional Arabic" w:hAnsi="Traditional Arabic" w:cs="Traditional Arabic" w:hint="cs"/>
          <w:sz w:val="36"/>
          <w:szCs w:val="36"/>
          <w:vertAlign w:val="superscript"/>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وهم</w:t>
      </w:r>
      <w:r w:rsidRPr="00CE1FFA">
        <w:rPr>
          <w:rFonts w:ascii="Traditional Arabic" w:cs="Traditional Arabic"/>
          <w:sz w:val="36"/>
          <w:szCs w:val="36"/>
          <w:rtl/>
        </w:rPr>
        <w:t xml:space="preserve"> </w:t>
      </w:r>
      <w:r w:rsidRPr="00CE1FFA">
        <w:rPr>
          <w:rFonts w:ascii="Traditional Arabic" w:cs="Traditional Arabic" w:hint="cs"/>
          <w:sz w:val="36"/>
          <w:szCs w:val="36"/>
          <w:rtl/>
        </w:rPr>
        <w:t>أصحاب</w:t>
      </w:r>
      <w:r w:rsidRPr="00CE1FFA">
        <w:rPr>
          <w:rFonts w:ascii="Traditional Arabic" w:cs="Traditional Arabic"/>
          <w:sz w:val="36"/>
          <w:szCs w:val="36"/>
          <w:rtl/>
        </w:rPr>
        <w:t xml:space="preserve"> </w:t>
      </w:r>
      <w:r w:rsidRPr="00CE1FFA">
        <w:rPr>
          <w:rFonts w:ascii="Traditional Arabic" w:cs="Traditional Arabic" w:hint="cs"/>
          <w:sz w:val="36"/>
          <w:szCs w:val="36"/>
          <w:rtl/>
        </w:rPr>
        <w:t>النبي</w:t>
      </w:r>
      <w:r w:rsidRPr="00CE1FFA">
        <w:rPr>
          <w:rFonts w:ascii="Traditional Arabic" w:cs="Traditional Arabic"/>
          <w:sz w:val="36"/>
          <w:szCs w:val="36"/>
          <w:rtl/>
        </w:rPr>
        <w:t xml:space="preserve"> </w:t>
      </w:r>
      <w:r w:rsidRPr="00CE1FFA">
        <w:rPr>
          <w:rFonts w:ascii="Traditional Arabic" w:cs="Traditional Arabic" w:hint="cs"/>
          <w:sz w:val="36"/>
          <w:szCs w:val="36"/>
          <w:rtl/>
        </w:rPr>
        <w:t>لما</w:t>
      </w:r>
      <w:r w:rsidRPr="00CE1FFA">
        <w:rPr>
          <w:rFonts w:ascii="Traditional Arabic" w:cs="Traditional Arabic"/>
          <w:sz w:val="36"/>
          <w:szCs w:val="36"/>
          <w:rtl/>
        </w:rPr>
        <w:t xml:space="preserve"> </w:t>
      </w:r>
      <w:r w:rsidRPr="00CE1FFA">
        <w:rPr>
          <w:rFonts w:ascii="Traditional Arabic" w:cs="Traditional Arabic" w:hint="cs"/>
          <w:sz w:val="36"/>
          <w:szCs w:val="36"/>
          <w:rtl/>
        </w:rPr>
        <w:t>أسروا</w:t>
      </w:r>
      <w:r w:rsidRPr="00CE1FFA">
        <w:rPr>
          <w:rFonts w:ascii="Traditional Arabic" w:cs="Traditional Arabic"/>
          <w:sz w:val="36"/>
          <w:szCs w:val="36"/>
          <w:rtl/>
        </w:rPr>
        <w:t xml:space="preserve"> </w:t>
      </w:r>
      <w:r w:rsidRPr="00CE1FFA">
        <w:rPr>
          <w:rFonts w:ascii="Traditional Arabic" w:cs="Traditional Arabic" w:hint="cs"/>
          <w:sz w:val="36"/>
          <w:szCs w:val="36"/>
          <w:rtl/>
        </w:rPr>
        <w:t>المشركين،</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يقتلوهم</w:t>
      </w:r>
      <w:r w:rsidRPr="00CE1FFA">
        <w:rPr>
          <w:rFonts w:ascii="Traditional Arabic" w:cs="Traditional Arabic"/>
          <w:sz w:val="36"/>
          <w:szCs w:val="36"/>
          <w:rtl/>
        </w:rPr>
        <w:t xml:space="preserve"> </w:t>
      </w:r>
      <w:r w:rsidRPr="00CE1FFA">
        <w:rPr>
          <w:rFonts w:ascii="Traditional Arabic" w:cs="Traditional Arabic" w:hint="cs"/>
          <w:sz w:val="36"/>
          <w:szCs w:val="36"/>
          <w:rtl/>
        </w:rPr>
        <w:t>طمعاً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الفداء،</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185" w:eastAsia="Times New Roman" w:hAnsi="QCF_P185" w:cs="QCF_P185"/>
          <w:sz w:val="36"/>
          <w:szCs w:val="36"/>
          <w:rtl/>
        </w:rPr>
        <w:t xml:space="preserve">ﯲ  ﯳ     ﯴ    ﯵ  ﯶ  ﯷ  ﯸ  ﯹ  ﯺ  ﯻ  ﯼ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55"/>
      </w:r>
      <w:r w:rsidRPr="00CE1FFA">
        <w:rPr>
          <w:rFonts w:ascii="Traditional Arabic" w:hAnsi="Traditional Arabic" w:cs="Traditional Arabic" w:hint="cs"/>
          <w:sz w:val="36"/>
          <w:szCs w:val="36"/>
          <w:vertAlign w:val="superscript"/>
          <w:rtl/>
        </w:rPr>
        <w:t>)</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فيما</w:t>
      </w:r>
      <w:r w:rsidRPr="00CE1FFA">
        <w:rPr>
          <w:rFonts w:ascii="Traditional Arabic" w:cs="Traditional Arabic"/>
          <w:sz w:val="36"/>
          <w:szCs w:val="36"/>
          <w:rtl/>
        </w:rPr>
        <w:t xml:space="preserve"> </w:t>
      </w:r>
      <w:r w:rsidRPr="00CE1FFA">
        <w:rPr>
          <w:rFonts w:ascii="Traditional Arabic" w:cs="Traditional Arabic" w:hint="cs"/>
          <w:sz w:val="36"/>
          <w:szCs w:val="36"/>
          <w:rtl/>
        </w:rPr>
        <w:t>أخذتم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هؤلاء</w:t>
      </w:r>
      <w:r w:rsidRPr="00CE1FFA">
        <w:rPr>
          <w:rFonts w:ascii="Traditional Arabic" w:cs="Traditional Arabic"/>
          <w:sz w:val="36"/>
          <w:szCs w:val="36"/>
          <w:rtl/>
        </w:rPr>
        <w:t xml:space="preserve"> </w:t>
      </w:r>
      <w:r w:rsidRPr="00CE1FFA">
        <w:rPr>
          <w:rFonts w:ascii="Traditional Arabic" w:cs="Traditional Arabic" w:hint="cs"/>
          <w:sz w:val="36"/>
          <w:szCs w:val="36"/>
          <w:rtl/>
        </w:rPr>
        <w:t>الأسرى</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الفداء،</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تع</w:t>
      </w:r>
      <w:r w:rsidR="003B2E3A" w:rsidRPr="00CE1FFA">
        <w:rPr>
          <w:rFonts w:ascii="Traditional Arabic" w:cs="Traditional Arabic" w:hint="cs"/>
          <w:sz w:val="36"/>
          <w:szCs w:val="36"/>
          <w:rtl/>
        </w:rPr>
        <w:t>ـ</w:t>
      </w:r>
      <w:r w:rsidRPr="00CE1FFA">
        <w:rPr>
          <w:rFonts w:ascii="Traditional Arabic" w:cs="Traditional Arabic" w:hint="cs"/>
          <w:sz w:val="36"/>
          <w:szCs w:val="36"/>
          <w:rtl/>
        </w:rPr>
        <w:t>الى</w:t>
      </w:r>
      <w:r w:rsidRPr="00CE1FFA">
        <w:rPr>
          <w:rFonts w:ascii="Traditional Arabic" w:cs="Traditional Arabic"/>
          <w:sz w:val="36"/>
          <w:szCs w:val="36"/>
          <w:rtl/>
        </w:rPr>
        <w:t xml:space="preserve"> </w:t>
      </w:r>
      <w:r w:rsidRPr="00CE1FFA">
        <w:rPr>
          <w:rFonts w:ascii="Traditional Arabic" w:cs="Traditional Arabic" w:hint="cs"/>
          <w:sz w:val="36"/>
          <w:szCs w:val="36"/>
          <w:rtl/>
        </w:rPr>
        <w:t>لما</w:t>
      </w:r>
      <w:r w:rsidRPr="00CE1FFA">
        <w:rPr>
          <w:rFonts w:ascii="Traditional Arabic" w:cs="Traditional Arabic"/>
          <w:sz w:val="36"/>
          <w:szCs w:val="36"/>
          <w:rtl/>
        </w:rPr>
        <w:t xml:space="preserve"> </w:t>
      </w:r>
      <w:r w:rsidRPr="00CE1FFA">
        <w:rPr>
          <w:rFonts w:ascii="Traditional Arabic" w:cs="Traditional Arabic" w:hint="cs"/>
          <w:sz w:val="36"/>
          <w:szCs w:val="36"/>
          <w:rtl/>
        </w:rPr>
        <w:t>غفر</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م</w:t>
      </w:r>
      <w:r w:rsidR="003B2E3A" w:rsidRPr="00CE1FFA">
        <w:rPr>
          <w:rFonts w:ascii="Traditional Arabic" w:cs="Traditional Arabic" w:hint="cs"/>
          <w:sz w:val="36"/>
          <w:szCs w:val="36"/>
          <w:rtl/>
        </w:rPr>
        <w:t>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منهم</w:t>
      </w:r>
      <w:r w:rsidRPr="00CE1FFA">
        <w:rPr>
          <w:rFonts w:ascii="Traditional Arabic" w:cs="Traditional Arabic"/>
          <w:sz w:val="36"/>
          <w:szCs w:val="36"/>
          <w:rtl/>
        </w:rPr>
        <w:t xml:space="preserve"> </w:t>
      </w:r>
      <w:r w:rsidRPr="00CE1FFA">
        <w:rPr>
          <w:rFonts w:ascii="Traditional Arabic" w:cs="Traditional Arabic" w:hint="cs"/>
          <w:sz w:val="36"/>
          <w:szCs w:val="36"/>
          <w:rtl/>
        </w:rPr>
        <w:t>م</w:t>
      </w:r>
      <w:r w:rsidR="003B2E3A" w:rsidRPr="00CE1FFA">
        <w:rPr>
          <w:rFonts w:ascii="Traditional Arabic" w:cs="Traditional Arabic" w:hint="cs"/>
          <w:sz w:val="36"/>
          <w:szCs w:val="36"/>
          <w:rtl/>
        </w:rPr>
        <w:t>ـ</w:t>
      </w:r>
      <w:r w:rsidRPr="00CE1FFA">
        <w:rPr>
          <w:rFonts w:ascii="Traditional Arabic" w:cs="Traditional Arabic" w:hint="cs"/>
          <w:sz w:val="36"/>
          <w:szCs w:val="36"/>
          <w:rtl/>
        </w:rPr>
        <w:t>ن</w:t>
      </w:r>
      <w:r w:rsidRPr="00CE1FFA">
        <w:rPr>
          <w:rFonts w:ascii="Traditional Arabic" w:cs="Traditional Arabic"/>
          <w:sz w:val="36"/>
          <w:szCs w:val="36"/>
          <w:rtl/>
        </w:rPr>
        <w:t xml:space="preserve"> </w:t>
      </w:r>
      <w:r w:rsidRPr="00CE1FFA">
        <w:rPr>
          <w:rFonts w:ascii="Traditional Arabic" w:cs="Traditional Arabic" w:hint="cs"/>
          <w:sz w:val="36"/>
          <w:szCs w:val="36"/>
          <w:rtl/>
        </w:rPr>
        <w:t>ترك</w:t>
      </w:r>
      <w:r w:rsidRPr="00CE1FFA">
        <w:rPr>
          <w:rFonts w:ascii="Traditional Arabic" w:cs="Traditional Arabic"/>
          <w:sz w:val="36"/>
          <w:szCs w:val="36"/>
          <w:rtl/>
        </w:rPr>
        <w:t xml:space="preserve"> </w:t>
      </w:r>
      <w:r w:rsidRPr="00CE1FFA">
        <w:rPr>
          <w:rFonts w:ascii="Traditional Arabic" w:cs="Traditional Arabic" w:hint="cs"/>
          <w:sz w:val="36"/>
          <w:szCs w:val="36"/>
          <w:rtl/>
        </w:rPr>
        <w:t>القتل</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الأسرى</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185" w:eastAsia="Times New Roman" w:hAnsi="QCF_P185" w:cs="QCF_P185"/>
          <w:sz w:val="36"/>
          <w:szCs w:val="36"/>
          <w:rtl/>
        </w:rPr>
        <w:t>ﯽ  ﯾ     ﯿ  ﰀ  ﰁ</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56"/>
      </w:r>
      <w:r w:rsidRPr="00CE1FFA">
        <w:rPr>
          <w:rFonts w:ascii="Traditional Arabic" w:hAnsi="Traditional Arabic" w:cs="Traditional Arabic" w:hint="cs"/>
          <w:sz w:val="36"/>
          <w:szCs w:val="36"/>
          <w:vertAlign w:val="superscript"/>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w:t>
      </w:r>
      <w:r w:rsidRPr="00CE1FFA">
        <w:rPr>
          <w:rFonts w:ascii="Traditional Arabic" w:cs="Traditional Arabic" w:hint="cs"/>
          <w:sz w:val="36"/>
          <w:szCs w:val="36"/>
          <w:rtl/>
        </w:rPr>
        <w:t xml:space="preserve"> استمتعوا</w:t>
      </w:r>
      <w:r w:rsidRPr="00CE1FFA">
        <w:rPr>
          <w:rFonts w:ascii="Traditional Arabic" w:cs="Traditional Arabic"/>
          <w:sz w:val="36"/>
          <w:szCs w:val="36"/>
          <w:rtl/>
        </w:rPr>
        <w:t xml:space="preserve"> </w:t>
      </w:r>
      <w:r w:rsidRPr="00CE1FFA">
        <w:rPr>
          <w:rFonts w:ascii="Traditional Arabic" w:cs="Traditional Arabic" w:hint="cs"/>
          <w:sz w:val="36"/>
          <w:szCs w:val="36"/>
          <w:rtl/>
        </w:rPr>
        <w:t>بما</w:t>
      </w:r>
      <w:r w:rsidRPr="00CE1FFA">
        <w:rPr>
          <w:rFonts w:ascii="Traditional Arabic" w:cs="Traditional Arabic"/>
          <w:sz w:val="36"/>
          <w:szCs w:val="36"/>
          <w:rtl/>
        </w:rPr>
        <w:t xml:space="preserve"> </w:t>
      </w:r>
      <w:r w:rsidRPr="00CE1FFA">
        <w:rPr>
          <w:rFonts w:ascii="Traditional Arabic" w:cs="Traditional Arabic" w:hint="cs"/>
          <w:sz w:val="36"/>
          <w:szCs w:val="36"/>
          <w:rtl/>
        </w:rPr>
        <w:t>نلتم</w:t>
      </w:r>
      <w:r w:rsidRPr="00CE1FFA">
        <w:rPr>
          <w:rFonts w:ascii="Traditional Arabic" w:cs="Traditional Arabic"/>
          <w:sz w:val="36"/>
          <w:szCs w:val="36"/>
          <w:rtl/>
        </w:rPr>
        <w:t xml:space="preserve"> </w:t>
      </w:r>
      <w:r w:rsidRPr="00CE1FFA">
        <w:rPr>
          <w:rFonts w:ascii="Traditional Arabic" w:cs="Traditional Arabic" w:hint="cs"/>
          <w:sz w:val="36"/>
          <w:szCs w:val="36"/>
          <w:rtl/>
        </w:rPr>
        <w:t>م</w:t>
      </w:r>
      <w:r w:rsidR="00ED6CEA" w:rsidRPr="00CE1FFA">
        <w:rPr>
          <w:rFonts w:ascii="Traditional Arabic" w:cs="Traditional Arabic" w:hint="cs"/>
          <w:sz w:val="36"/>
          <w:szCs w:val="36"/>
          <w:rtl/>
        </w:rPr>
        <w:t>ــــ</w:t>
      </w:r>
      <w:r w:rsidRPr="00CE1FFA">
        <w:rPr>
          <w:rFonts w:ascii="Traditional Arabic" w:cs="Traditional Arabic" w:hint="cs"/>
          <w:sz w:val="36"/>
          <w:szCs w:val="36"/>
          <w:rtl/>
        </w:rPr>
        <w:t>ن</w:t>
      </w:r>
      <w:r w:rsidRPr="00CE1FFA">
        <w:rPr>
          <w:rFonts w:ascii="Traditional Arabic" w:cs="Traditional Arabic"/>
          <w:sz w:val="36"/>
          <w:szCs w:val="36"/>
          <w:rtl/>
        </w:rPr>
        <w:t xml:space="preserve"> </w:t>
      </w:r>
      <w:r w:rsidRPr="00CE1FFA">
        <w:rPr>
          <w:rFonts w:ascii="Traditional Arabic" w:cs="Traditional Arabic" w:hint="cs"/>
          <w:sz w:val="36"/>
          <w:szCs w:val="36"/>
          <w:rtl/>
        </w:rPr>
        <w:t>أموال</w:t>
      </w:r>
      <w:r w:rsidRPr="00CE1FFA">
        <w:rPr>
          <w:rFonts w:ascii="Traditional Arabic" w:cs="Traditional Arabic"/>
          <w:sz w:val="36"/>
          <w:szCs w:val="36"/>
          <w:rtl/>
        </w:rPr>
        <w:t xml:space="preserve"> </w:t>
      </w:r>
      <w:r w:rsidRPr="00CE1FFA">
        <w:rPr>
          <w:rFonts w:ascii="Traditional Arabic" w:cs="Traditional Arabic" w:hint="cs"/>
          <w:sz w:val="36"/>
          <w:szCs w:val="36"/>
          <w:rtl/>
        </w:rPr>
        <w:t>المشركين،</w:t>
      </w:r>
      <w:r w:rsidRPr="00CE1FFA">
        <w:rPr>
          <w:rFonts w:ascii="Traditional Arabic" w:cs="Traditional Arabic"/>
          <w:sz w:val="36"/>
          <w:szCs w:val="36"/>
          <w:rtl/>
        </w:rPr>
        <w:t xml:space="preserve"> </w:t>
      </w:r>
      <w:r w:rsidRPr="00CE1FFA">
        <w:rPr>
          <w:rFonts w:ascii="Traditional Arabic" w:cs="Traditional Arabic" w:hint="cs"/>
          <w:sz w:val="36"/>
          <w:szCs w:val="36"/>
          <w:rtl/>
        </w:rPr>
        <w:t>وبما</w:t>
      </w:r>
      <w:r w:rsidRPr="00CE1FFA">
        <w:rPr>
          <w:rFonts w:ascii="Arial" w:eastAsia="Times New Roman" w:hAnsi="Arial"/>
          <w:sz w:val="36"/>
          <w:szCs w:val="36"/>
        </w:rPr>
        <w:t xml:space="preserve"> </w:t>
      </w:r>
      <w:r w:rsidRPr="00CE1FFA">
        <w:rPr>
          <w:rFonts w:ascii="Traditional Arabic" w:cs="Traditional Arabic" w:hint="cs"/>
          <w:sz w:val="36"/>
          <w:szCs w:val="36"/>
          <w:rtl/>
        </w:rPr>
        <w:t>أخذتم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فدائهم،</w:t>
      </w:r>
      <w:r w:rsidRPr="00CE1FFA">
        <w:rPr>
          <w:rFonts w:ascii="Traditional Arabic" w:cs="Traditional Arabic"/>
          <w:sz w:val="36"/>
          <w:szCs w:val="36"/>
          <w:rtl/>
        </w:rPr>
        <w:t xml:space="preserve"> </w:t>
      </w:r>
      <w:r w:rsidRPr="00CE1FFA">
        <w:rPr>
          <w:rFonts w:ascii="Traditional Arabic" w:cs="Traditional Arabic" w:hint="cs"/>
          <w:sz w:val="36"/>
          <w:szCs w:val="36"/>
          <w:rtl/>
        </w:rPr>
        <w:t>فعقب</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بهذه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مدح</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أنفق</w:t>
      </w:r>
      <w:r w:rsidRPr="00CE1FFA">
        <w:rPr>
          <w:rFonts w:ascii="Traditional Arabic" w:cs="Traditional Arabic"/>
          <w:sz w:val="36"/>
          <w:szCs w:val="36"/>
          <w:rtl/>
        </w:rPr>
        <w:t xml:space="preserve"> </w:t>
      </w:r>
      <w:r w:rsidRPr="00CE1FFA">
        <w:rPr>
          <w:rFonts w:ascii="Traditional Arabic" w:cs="Traditional Arabic" w:hint="cs"/>
          <w:sz w:val="36"/>
          <w:szCs w:val="36"/>
          <w:rtl/>
        </w:rPr>
        <w:t>أمواله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سبيل</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يجاهد</w:t>
      </w:r>
      <w:r w:rsidRPr="00CE1FFA">
        <w:rPr>
          <w:rFonts w:ascii="Traditional Arabic" w:cs="Traditional Arabic"/>
          <w:sz w:val="36"/>
          <w:szCs w:val="36"/>
          <w:rtl/>
        </w:rPr>
        <w:t xml:space="preserve"> </w:t>
      </w:r>
      <w:r w:rsidRPr="00CE1FFA">
        <w:rPr>
          <w:rFonts w:ascii="Traditional Arabic" w:cs="Traditional Arabic" w:hint="cs"/>
          <w:sz w:val="36"/>
          <w:szCs w:val="36"/>
          <w:rtl/>
        </w:rPr>
        <w:t>طلباً</w:t>
      </w:r>
      <w:r w:rsidRPr="00CE1FFA">
        <w:rPr>
          <w:rFonts w:ascii="Traditional Arabic" w:cs="Traditional Arabic"/>
          <w:sz w:val="36"/>
          <w:szCs w:val="36"/>
          <w:rtl/>
        </w:rPr>
        <w:t xml:space="preserve"> </w:t>
      </w:r>
      <w:r w:rsidRPr="00CE1FFA">
        <w:rPr>
          <w:rFonts w:ascii="Traditional Arabic" w:cs="Traditional Arabic" w:hint="cs"/>
          <w:sz w:val="36"/>
          <w:szCs w:val="36"/>
          <w:rtl/>
        </w:rPr>
        <w:t>للنفع</w:t>
      </w:r>
      <w:r w:rsidRPr="00CE1FFA">
        <w:rPr>
          <w:rFonts w:ascii="Traditional Arabic" w:cs="Traditional Arabic"/>
          <w:sz w:val="36"/>
          <w:szCs w:val="36"/>
          <w:rtl/>
        </w:rPr>
        <w:t xml:space="preserve"> </w:t>
      </w:r>
      <w:r w:rsidRPr="00CE1FFA">
        <w:rPr>
          <w:rFonts w:ascii="Traditional Arabic" w:cs="Traditional Arabic" w:hint="cs"/>
          <w:sz w:val="36"/>
          <w:szCs w:val="36"/>
          <w:rtl/>
        </w:rPr>
        <w:t>العاجل</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186" w:eastAsia="Times New Roman" w:hAnsi="QCF_P186" w:cs="QCF_P186"/>
          <w:sz w:val="36"/>
          <w:szCs w:val="36"/>
          <w:rtl/>
        </w:rPr>
        <w:t xml:space="preserve">ﭺ  ﭻ   ﭼ  ﭽ  ﭾ  ﭿ  ﮀ  ﮁ  ﮂ   ﮃ  </w:t>
      </w:r>
      <w:r w:rsidRPr="00CE1FFA">
        <w:rPr>
          <w:rFonts w:ascii="QCF_BSML" w:eastAsia="Times New Roman" w:hAnsi="QCF_BSML" w:cs="QCF_BSML"/>
          <w:sz w:val="36"/>
          <w:szCs w:val="36"/>
          <w:rtl/>
        </w:rPr>
        <w:t>ﭼ</w:t>
      </w:r>
      <w:r w:rsidRPr="00CE1FFA">
        <w:rPr>
          <w:rFonts w:ascii="Arial" w:eastAsia="Times New Roman" w:hAnsi="Arial"/>
          <w:sz w:val="36"/>
          <w:szCs w:val="36"/>
          <w:rtl/>
        </w:rPr>
        <w:t xml:space="preserve"> </w:t>
      </w:r>
      <w:r w:rsidRPr="00CE1FFA">
        <w:rPr>
          <w:rFonts w:ascii="Traditional Arabic" w:cs="Traditional Arabic" w:hint="cs"/>
          <w:sz w:val="36"/>
          <w:szCs w:val="36"/>
          <w:rtl/>
        </w:rPr>
        <w:t>فق</w:t>
      </w:r>
      <w:r w:rsidR="003B2E3A" w:rsidRPr="00CE1FFA">
        <w:rPr>
          <w:rFonts w:ascii="Traditional Arabic" w:cs="Traditional Arabic" w:hint="cs"/>
          <w:sz w:val="36"/>
          <w:szCs w:val="36"/>
          <w:rtl/>
        </w:rPr>
        <w:t>ـ</w:t>
      </w:r>
      <w:r w:rsidRPr="00CE1FFA">
        <w:rPr>
          <w:rFonts w:ascii="Traditional Arabic" w:cs="Traditional Arabic" w:hint="cs"/>
          <w:sz w:val="36"/>
          <w:szCs w:val="36"/>
          <w:rtl/>
        </w:rPr>
        <w:t>دم</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w:t>
      </w:r>
      <w:r w:rsidRPr="00CE1FFA">
        <w:rPr>
          <w:rFonts w:ascii="QCF_P186" w:eastAsia="Times New Roman" w:hAnsi="QCF_P186" w:cs="QCF_P186"/>
          <w:sz w:val="36"/>
          <w:szCs w:val="36"/>
          <w:rtl/>
        </w:rPr>
        <w:t>ﭿ  ﮀ</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قول</w:t>
      </w:r>
      <w:r w:rsidR="003B2E3A" w:rsidRPr="00CE1FFA">
        <w:rPr>
          <w:rFonts w:ascii="Traditional Arabic" w:cs="Traditional Arabic" w:hint="cs"/>
          <w:sz w:val="36"/>
          <w:szCs w:val="36"/>
          <w:rtl/>
        </w:rPr>
        <w:t>ـ</w:t>
      </w:r>
      <w:r w:rsidRPr="00CE1FFA">
        <w:rPr>
          <w:rFonts w:ascii="Traditional Arabic" w:cs="Traditional Arabic" w:hint="cs"/>
          <w:sz w:val="36"/>
          <w:szCs w:val="36"/>
          <w:rtl/>
        </w:rPr>
        <w:t>ه</w:t>
      </w:r>
      <w:r w:rsidRPr="00CE1FFA">
        <w:rPr>
          <w:rFonts w:ascii="Traditional Arabic" w:cs="Traditional Arabic"/>
          <w:sz w:val="36"/>
          <w:szCs w:val="36"/>
          <w:rtl/>
        </w:rPr>
        <w:t xml:space="preserve"> </w:t>
      </w:r>
      <w:r w:rsidRPr="00CE1FFA">
        <w:rPr>
          <w:rFonts w:ascii="Traditional Arabic" w:cs="Traditional Arabic" w:hint="cs"/>
          <w:sz w:val="36"/>
          <w:szCs w:val="36"/>
          <w:rtl/>
        </w:rPr>
        <w:t>{</w:t>
      </w:r>
      <w:r w:rsidRPr="00CE1FFA">
        <w:rPr>
          <w:rFonts w:ascii="QCF_P186" w:eastAsia="Times New Roman" w:hAnsi="QCF_P186" w:cs="QCF_P186" w:hint="cs"/>
          <w:sz w:val="36"/>
          <w:szCs w:val="36"/>
          <w:rtl/>
        </w:rPr>
        <w:t xml:space="preserve"> </w:t>
      </w:r>
      <w:r w:rsidRPr="00CE1FFA">
        <w:rPr>
          <w:rFonts w:ascii="QCF_P186" w:eastAsia="Times New Roman" w:hAnsi="QCF_P186" w:cs="QCF_P186"/>
          <w:sz w:val="36"/>
          <w:szCs w:val="36"/>
          <w:rtl/>
        </w:rPr>
        <w:t>ﮁ  ﮂ   ﮃ</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ليعلموا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يجب</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أهم</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وأولى</w:t>
      </w:r>
      <w:r w:rsidRPr="00CE1FFA">
        <w:rPr>
          <w:rFonts w:ascii="Traditional Arabic" w:cs="Traditional Arabic"/>
          <w:sz w:val="36"/>
          <w:szCs w:val="36"/>
          <w:rtl/>
        </w:rPr>
        <w:t xml:space="preserve"> </w:t>
      </w:r>
      <w:r w:rsidRPr="00CE1FFA">
        <w:rPr>
          <w:rFonts w:ascii="Traditional Arabic" w:cs="Traditional Arabic" w:hint="cs"/>
          <w:sz w:val="36"/>
          <w:szCs w:val="36"/>
          <w:rtl/>
        </w:rPr>
        <w:t>بتقديمه</w:t>
      </w:r>
      <w:r w:rsidRPr="00CE1FFA">
        <w:rPr>
          <w:rFonts w:ascii="Traditional Arabic" w:cs="Traditional Arabic"/>
          <w:sz w:val="36"/>
          <w:szCs w:val="36"/>
          <w:rtl/>
        </w:rPr>
        <w:t xml:space="preserve"> </w:t>
      </w:r>
      <w:r w:rsidRPr="00CE1FFA">
        <w:rPr>
          <w:rFonts w:ascii="Traditional Arabic" w:cs="Traditional Arabic" w:hint="cs"/>
          <w:sz w:val="36"/>
          <w:szCs w:val="36"/>
          <w:rtl/>
        </w:rPr>
        <w:t>عندهم</w:t>
      </w:r>
      <w:r w:rsidRPr="00CE1FFA">
        <w:rPr>
          <w:rFonts w:ascii="Traditional Arabic" w:cs="Traditional Arabic"/>
          <w:sz w:val="36"/>
          <w:szCs w:val="36"/>
          <w:rtl/>
        </w:rPr>
        <w:t xml:space="preserve"> </w:t>
      </w:r>
      <w:r w:rsidRPr="00CE1FFA">
        <w:rPr>
          <w:rFonts w:ascii="Traditional Arabic" w:cs="Traditional Arabic" w:hint="cs"/>
          <w:sz w:val="36"/>
          <w:szCs w:val="36"/>
          <w:rtl/>
        </w:rPr>
        <w:t>صرفاً</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عما</w:t>
      </w:r>
      <w:r w:rsidRPr="00CE1FFA">
        <w:rPr>
          <w:rFonts w:ascii="Traditional Arabic" w:cs="Traditional Arabic"/>
          <w:sz w:val="36"/>
          <w:szCs w:val="36"/>
          <w:rtl/>
        </w:rPr>
        <w:t xml:space="preserve"> </w:t>
      </w:r>
      <w:r w:rsidRPr="00CE1FFA">
        <w:rPr>
          <w:rFonts w:ascii="Traditional Arabic" w:cs="Traditional Arabic" w:hint="cs"/>
          <w:sz w:val="36"/>
          <w:szCs w:val="36"/>
          <w:rtl/>
        </w:rPr>
        <w:t>حرصوا</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فائدة</w:t>
      </w:r>
      <w:r w:rsidRPr="00CE1FFA">
        <w:rPr>
          <w:rFonts w:ascii="Traditional Arabic" w:cs="Traditional Arabic"/>
          <w:sz w:val="36"/>
          <w:szCs w:val="36"/>
          <w:rtl/>
        </w:rPr>
        <w:t xml:space="preserve"> </w:t>
      </w:r>
      <w:r w:rsidRPr="00CE1FFA">
        <w:rPr>
          <w:rFonts w:ascii="Traditional Arabic" w:cs="Traditional Arabic" w:hint="cs"/>
          <w:sz w:val="36"/>
          <w:szCs w:val="36"/>
          <w:rtl/>
        </w:rPr>
        <w:t>الفداء</w:t>
      </w:r>
      <w:r w:rsidRPr="00CE1FFA">
        <w:rPr>
          <w:rFonts w:ascii="Traditional Arabic" w:cs="Traditional Arabic"/>
          <w:sz w:val="36"/>
          <w:szCs w:val="36"/>
          <w:rtl/>
        </w:rPr>
        <w:t>.</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تكن</w:t>
      </w:r>
      <w:r w:rsidRPr="00CE1FFA">
        <w:rPr>
          <w:rFonts w:ascii="Traditional Arabic" w:cs="Traditional Arabic"/>
          <w:sz w:val="36"/>
          <w:szCs w:val="36"/>
          <w:rtl/>
        </w:rPr>
        <w:t xml:space="preserve"> </w:t>
      </w:r>
      <w:r w:rsidRPr="00CE1FFA">
        <w:rPr>
          <w:rFonts w:ascii="Traditional Arabic" w:cs="Traditional Arabic" w:hint="cs"/>
          <w:sz w:val="36"/>
          <w:szCs w:val="36"/>
          <w:rtl/>
        </w:rPr>
        <w:t>كذلك</w:t>
      </w:r>
      <w:r w:rsidRPr="00CE1FFA">
        <w:rPr>
          <w:rFonts w:ascii="Traditional Arabic" w:cs="Traditional Arabic"/>
          <w:sz w:val="36"/>
          <w:szCs w:val="36"/>
          <w:rtl/>
        </w:rPr>
        <w:t xml:space="preserve"> </w:t>
      </w:r>
      <w:r w:rsidRPr="00CE1FFA">
        <w:rPr>
          <w:rFonts w:ascii="Traditional Arabic" w:cs="Traditional Arabic" w:hint="cs"/>
          <w:sz w:val="36"/>
          <w:szCs w:val="36"/>
          <w:rtl/>
        </w:rPr>
        <w:t>الآية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في سورة</w:t>
      </w:r>
      <w:r w:rsidRPr="00CE1FFA">
        <w:rPr>
          <w:rFonts w:ascii="Traditional Arabic" w:cs="Traditional Arabic"/>
          <w:sz w:val="36"/>
          <w:szCs w:val="36"/>
          <w:rtl/>
        </w:rPr>
        <w:t xml:space="preserve"> </w:t>
      </w:r>
      <w:r w:rsidRPr="00CE1FFA">
        <w:rPr>
          <w:rFonts w:ascii="Traditional Arabic" w:cs="Traditional Arabic" w:hint="cs"/>
          <w:sz w:val="36"/>
          <w:szCs w:val="36"/>
          <w:rtl/>
        </w:rPr>
        <w:t>براءة،</w:t>
      </w:r>
      <w:r w:rsidRPr="00CE1FFA">
        <w:rPr>
          <w:rFonts w:ascii="Traditional Arabic" w:cs="Traditional Arabic"/>
          <w:sz w:val="36"/>
          <w:szCs w:val="36"/>
          <w:rtl/>
        </w:rPr>
        <w:t xml:space="preserve"> </w:t>
      </w:r>
      <w:r w:rsidRPr="00CE1FFA">
        <w:rPr>
          <w:rFonts w:ascii="Traditional Arabic" w:cs="Traditional Arabic" w:hint="cs"/>
          <w:sz w:val="36"/>
          <w:szCs w:val="36"/>
          <w:rtl/>
        </w:rPr>
        <w:t>لأنها</w:t>
      </w:r>
      <w:r w:rsidRPr="00CE1FFA">
        <w:rPr>
          <w:rFonts w:ascii="Traditional Arabic" w:cs="Traditional Arabic"/>
          <w:sz w:val="36"/>
          <w:szCs w:val="36"/>
          <w:rtl/>
        </w:rPr>
        <w:t xml:space="preserve"> </w:t>
      </w:r>
      <w:r w:rsidRPr="00CE1FFA">
        <w:rPr>
          <w:rFonts w:ascii="Traditional Arabic" w:cs="Traditional Arabic" w:hint="cs"/>
          <w:sz w:val="36"/>
          <w:szCs w:val="36"/>
          <w:rtl/>
        </w:rPr>
        <w:t>بعدما</w:t>
      </w:r>
      <w:r w:rsidRPr="00CE1FFA">
        <w:rPr>
          <w:rFonts w:ascii="Traditional Arabic" w:cs="Traditional Arabic"/>
          <w:sz w:val="36"/>
          <w:szCs w:val="36"/>
          <w:rtl/>
        </w:rPr>
        <w:t xml:space="preserve"> </w:t>
      </w:r>
      <w:r w:rsidRPr="00CE1FFA">
        <w:rPr>
          <w:rFonts w:ascii="Traditional Arabic" w:cs="Traditional Arabic" w:hint="cs"/>
          <w:sz w:val="36"/>
          <w:szCs w:val="36"/>
          <w:rtl/>
        </w:rPr>
        <w:t>يوجب</w:t>
      </w:r>
      <w:r w:rsidRPr="00CE1FFA">
        <w:rPr>
          <w:rFonts w:ascii="Traditional Arabic" w:cs="Traditional Arabic"/>
          <w:sz w:val="36"/>
          <w:szCs w:val="36"/>
          <w:rtl/>
        </w:rPr>
        <w:t xml:space="preserve"> </w:t>
      </w:r>
      <w:r w:rsidRPr="00CE1FFA">
        <w:rPr>
          <w:rFonts w:ascii="Traditional Arabic" w:cs="Traditional Arabic" w:hint="cs"/>
          <w:sz w:val="36"/>
          <w:szCs w:val="36"/>
          <w:rtl/>
        </w:rPr>
        <w:t>تقديم</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w:t>
      </w:r>
      <w:r w:rsidRPr="00CE1FFA">
        <w:rPr>
          <w:rFonts w:ascii="QCF_P186" w:eastAsia="Times New Roman" w:hAnsi="QCF_P186" w:cs="Traditional Arabic" w:hint="cs"/>
          <w:sz w:val="36"/>
          <w:szCs w:val="36"/>
          <w:rtl/>
        </w:rPr>
        <w:t xml:space="preserve"> </w:t>
      </w:r>
      <w:r w:rsidRPr="00CE1FFA">
        <w:rPr>
          <w:rFonts w:ascii="QCF_P186" w:eastAsia="Times New Roman" w:hAnsi="QCF_P186" w:cs="QCF_P186"/>
          <w:sz w:val="36"/>
          <w:szCs w:val="36"/>
          <w:rtl/>
        </w:rPr>
        <w:t>ﮁ  ﮂ   ﮃ</w:t>
      </w:r>
      <w:r w:rsidRPr="00CE1FFA">
        <w:rPr>
          <w:rFonts w:ascii="Traditional Arabic" w:cs="Traditional Arabic" w:hint="cs"/>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المال،</w:t>
      </w:r>
      <w:r w:rsidRPr="00CE1FFA">
        <w:rPr>
          <w:rFonts w:ascii="Traditional Arabic" w:cs="Traditional Arabic"/>
          <w:sz w:val="36"/>
          <w:szCs w:val="36"/>
          <w:rtl/>
        </w:rPr>
        <w:t xml:space="preserve"> </w:t>
      </w:r>
      <w:r w:rsidRPr="00CE1FFA">
        <w:rPr>
          <w:rFonts w:ascii="Traditional Arabic" w:cs="Traditional Arabic" w:hint="cs"/>
          <w:sz w:val="36"/>
          <w:szCs w:val="36"/>
          <w:rtl/>
        </w:rPr>
        <w:t>لأنه</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00ED6CEA"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189" w:eastAsia="Times New Roman" w:hAnsi="QCF_P189" w:cs="QCF_P189"/>
          <w:sz w:val="36"/>
          <w:szCs w:val="36"/>
          <w:rtl/>
        </w:rPr>
        <w:t xml:space="preserve">ﭫ  ﭬ  ﭭ  ﭮ  ﭯ  ﭰ  ﭱ  ﭲ  ﭳ   ﭴ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57"/>
      </w:r>
      <w:r w:rsidRPr="00CE1FFA">
        <w:rPr>
          <w:rFonts w:ascii="Traditional Arabic" w:hAnsi="Traditional Arabic" w:cs="Traditional Arabic" w:hint="cs"/>
          <w:sz w:val="36"/>
          <w:szCs w:val="36"/>
          <w:vertAlign w:val="superscript"/>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قـال</w:t>
      </w:r>
      <w:r w:rsidRPr="00CE1FFA">
        <w:rPr>
          <w:rFonts w:ascii="Traditional Arabic" w:cs="Traditional Arabic"/>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إبط</w:t>
      </w:r>
      <w:r w:rsidR="00ED6CEA" w:rsidRPr="00CE1FFA">
        <w:rPr>
          <w:rFonts w:ascii="Traditional Arabic" w:hAnsi="Traditional Arabic" w:cs="Traditional Arabic" w:hint="cs"/>
          <w:spacing w:val="2"/>
          <w:sz w:val="36"/>
          <w:szCs w:val="36"/>
          <w:rtl/>
        </w:rPr>
        <w:t>ـــــ</w:t>
      </w:r>
      <w:r w:rsidRPr="00CE1FFA">
        <w:rPr>
          <w:rFonts w:ascii="Traditional Arabic" w:hAnsi="Traditional Arabic" w:cs="Traditional Arabic" w:hint="cs"/>
          <w:spacing w:val="2"/>
          <w:sz w:val="36"/>
          <w:szCs w:val="36"/>
          <w:rtl/>
        </w:rPr>
        <w:t>ال</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w:t>
      </w:r>
      <w:r w:rsidR="00ED6CEA" w:rsidRPr="00CE1FFA">
        <w:rPr>
          <w:rFonts w:ascii="Traditional Arabic" w:hAnsi="Traditional Arabic" w:cs="Traditional Arabic" w:hint="cs"/>
          <w:spacing w:val="2"/>
          <w:sz w:val="36"/>
          <w:szCs w:val="36"/>
          <w:rtl/>
        </w:rPr>
        <w:t>ـــــ</w:t>
      </w:r>
      <w:r w:rsidRPr="00CE1FFA">
        <w:rPr>
          <w:rFonts w:ascii="Traditional Arabic" w:hAnsi="Traditional Arabic" w:cs="Traditional Arabic" w:hint="cs"/>
          <w:spacing w:val="2"/>
          <w:sz w:val="36"/>
          <w:szCs w:val="36"/>
          <w:rtl/>
        </w:rPr>
        <w:t>ـا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أتى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به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المشركون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w:t>
      </w:r>
      <w:r w:rsidR="00ED6CEA" w:rsidRPr="00CE1FFA">
        <w:rPr>
          <w:rFonts w:ascii="Traditional Arabic" w:hAnsi="Traditional Arabic" w:cs="Traditional Arabic" w:hint="cs"/>
          <w:spacing w:val="2"/>
          <w:sz w:val="36"/>
          <w:szCs w:val="36"/>
          <w:rtl/>
        </w:rPr>
        <w:t>ــــــ</w:t>
      </w:r>
      <w:r w:rsidRPr="00CE1FFA">
        <w:rPr>
          <w:rFonts w:ascii="Traditional Arabic" w:hAnsi="Traditional Arabic" w:cs="Traditional Arabic" w:hint="cs"/>
          <w:spacing w:val="2"/>
          <w:sz w:val="36"/>
          <w:szCs w:val="36"/>
          <w:rtl/>
        </w:rPr>
        <w:t>ـن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عم</w:t>
      </w:r>
      <w:r w:rsidR="00ED6CEA" w:rsidRPr="00CE1FFA">
        <w:rPr>
          <w:rFonts w:ascii="Traditional Arabic" w:hAnsi="Traditional Arabic" w:cs="Traditional Arabic" w:hint="cs"/>
          <w:spacing w:val="2"/>
          <w:sz w:val="36"/>
          <w:szCs w:val="36"/>
          <w:rtl/>
        </w:rPr>
        <w:t>ـــــ</w:t>
      </w:r>
      <w:r w:rsidRPr="00CE1FFA">
        <w:rPr>
          <w:rFonts w:ascii="Traditional Arabic" w:hAnsi="Traditional Arabic" w:cs="Traditional Arabic" w:hint="cs"/>
          <w:spacing w:val="2"/>
          <w:sz w:val="36"/>
          <w:szCs w:val="36"/>
          <w:rtl/>
        </w:rPr>
        <w:t>ارة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المسج</w:t>
      </w:r>
      <w:r w:rsidR="00ED6CEA" w:rsidRPr="00CE1FFA">
        <w:rPr>
          <w:rFonts w:ascii="Traditional Arabic" w:hAnsi="Traditional Arabic" w:cs="Traditional Arabic" w:hint="cs"/>
          <w:spacing w:val="2"/>
          <w:sz w:val="36"/>
          <w:szCs w:val="36"/>
          <w:rtl/>
        </w:rPr>
        <w:t>ــــ</w:t>
      </w:r>
      <w:r w:rsidRPr="00CE1FFA">
        <w:rPr>
          <w:rFonts w:ascii="Traditional Arabic" w:hAnsi="Traditional Arabic" w:cs="Traditional Arabic" w:hint="cs"/>
          <w:spacing w:val="2"/>
          <w:sz w:val="36"/>
          <w:szCs w:val="36"/>
          <w:rtl/>
        </w:rPr>
        <w:t>د</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الحرام،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وسق</w:t>
      </w:r>
      <w:r w:rsidR="00ED6CEA" w:rsidRPr="00CE1FFA">
        <w:rPr>
          <w:rFonts w:ascii="Traditional Arabic" w:hAnsi="Traditional Arabic" w:cs="Traditional Arabic" w:hint="cs"/>
          <w:spacing w:val="2"/>
          <w:sz w:val="36"/>
          <w:szCs w:val="36"/>
          <w:rtl/>
        </w:rPr>
        <w:t>ــــــ</w:t>
      </w:r>
      <w:r w:rsidRPr="00CE1FFA">
        <w:rPr>
          <w:rFonts w:ascii="Traditional Arabic" w:hAnsi="Traditional Arabic" w:cs="Traditional Arabic" w:hint="cs"/>
          <w:spacing w:val="2"/>
          <w:sz w:val="36"/>
          <w:szCs w:val="36"/>
          <w:rtl/>
        </w:rPr>
        <w:t>اية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الح</w:t>
      </w:r>
      <w:r w:rsidR="00ED6CEA" w:rsidRPr="00CE1FFA">
        <w:rPr>
          <w:rFonts w:ascii="Traditional Arabic" w:hAnsi="Traditional Arabic" w:cs="Traditional Arabic" w:hint="cs"/>
          <w:spacing w:val="2"/>
          <w:sz w:val="36"/>
          <w:szCs w:val="36"/>
          <w:rtl/>
        </w:rPr>
        <w:t>ــــ</w:t>
      </w:r>
      <w:r w:rsidRPr="00CE1FFA">
        <w:rPr>
          <w:rFonts w:ascii="Traditional Arabic" w:hAnsi="Traditional Arabic" w:cs="Traditional Arabic" w:hint="cs"/>
          <w:spacing w:val="2"/>
          <w:sz w:val="36"/>
          <w:szCs w:val="36"/>
          <w:rtl/>
        </w:rPr>
        <w:t>اج</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w:t>
      </w:r>
      <w:r w:rsidR="00ED6CEA" w:rsidRPr="00CE1FFA">
        <w:rPr>
          <w:rFonts w:ascii="Traditional Arabic" w:hAnsi="Traditional Arabic" w:cs="Traditional Arabic" w:hint="cs"/>
          <w:spacing w:val="2"/>
          <w:sz w:val="36"/>
          <w:szCs w:val="36"/>
          <w:rtl/>
        </w:rPr>
        <w:t>ــــــ</w:t>
      </w:r>
      <w:r w:rsidRPr="00CE1FFA">
        <w:rPr>
          <w:rFonts w:ascii="Traditional Arabic" w:hAnsi="Traditional Arabic" w:cs="Traditional Arabic" w:hint="cs"/>
          <w:spacing w:val="2"/>
          <w:sz w:val="36"/>
          <w:szCs w:val="36"/>
          <w:rtl/>
        </w:rPr>
        <w:t>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المق</w:t>
      </w:r>
      <w:r w:rsidR="00ED6CEA" w:rsidRPr="00CE1FFA">
        <w:rPr>
          <w:rFonts w:ascii="Traditional Arabic" w:hAnsi="Traditional Arabic" w:cs="Traditional Arabic" w:hint="cs"/>
          <w:spacing w:val="2"/>
          <w:sz w:val="36"/>
          <w:szCs w:val="36"/>
          <w:rtl/>
        </w:rPr>
        <w:t>ـــــ</w:t>
      </w:r>
      <w:r w:rsidRPr="00CE1FFA">
        <w:rPr>
          <w:rFonts w:ascii="Traditional Arabic" w:hAnsi="Traditional Arabic" w:cs="Traditional Arabic" w:hint="cs"/>
          <w:spacing w:val="2"/>
          <w:sz w:val="36"/>
          <w:szCs w:val="36"/>
          <w:rtl/>
        </w:rPr>
        <w:t>ام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على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الك</w:t>
      </w:r>
      <w:r w:rsidR="00ED6CEA" w:rsidRPr="00CE1FFA">
        <w:rPr>
          <w:rFonts w:ascii="Traditional Arabic" w:hAnsi="Traditional Arabic" w:cs="Traditional Arabic" w:hint="cs"/>
          <w:spacing w:val="2"/>
          <w:sz w:val="36"/>
          <w:szCs w:val="36"/>
          <w:rtl/>
        </w:rPr>
        <w:t>ـــــ</w:t>
      </w:r>
      <w:r w:rsidRPr="00CE1FFA">
        <w:rPr>
          <w:rFonts w:ascii="Traditional Arabic" w:hAnsi="Traditional Arabic" w:cs="Traditional Arabic" w:hint="cs"/>
          <w:spacing w:val="2"/>
          <w:sz w:val="36"/>
          <w:szCs w:val="36"/>
          <w:rtl/>
        </w:rPr>
        <w:t>فر</w:t>
      </w:r>
      <w:r w:rsidR="00ED6CEA" w:rsidRPr="00CE1FFA">
        <w:rPr>
          <w:rFonts w:ascii="Traditional Arabic" w:hAnsi="Traditional Arabic" w:cs="Traditional Arabic" w:hint="cs"/>
          <w:spacing w:val="2"/>
          <w:sz w:val="36"/>
          <w:szCs w:val="36"/>
          <w:rtl/>
        </w:rPr>
        <w:t>:</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189" w:eastAsia="Times New Roman" w:hAnsi="QCF_P189" w:cs="QCF_P189"/>
          <w:sz w:val="36"/>
          <w:szCs w:val="36"/>
          <w:rtl/>
        </w:rPr>
        <w:t>ﯓ  ﯔ  ﯕ   ﯖ  ﯗ  ﯘ  ﯙ  ﯚ ﯛ  ﯜ  ﯝ  ﯞ   ﯟ  ﯠ  ﯡ  ﯢ</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58"/>
      </w:r>
      <w:r w:rsidRPr="00CE1FFA">
        <w:rPr>
          <w:rFonts w:ascii="Traditional Arabic" w:hAnsi="Traditional Arabic" w:cs="Traditional Arabic" w:hint="cs"/>
          <w:sz w:val="36"/>
          <w:szCs w:val="36"/>
          <w:vertAlign w:val="superscript"/>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فكان</w:t>
      </w:r>
      <w:r w:rsidRPr="00CE1FFA">
        <w:rPr>
          <w:rFonts w:ascii="Traditional Arabic" w:cs="Traditional Arabic"/>
          <w:sz w:val="36"/>
          <w:szCs w:val="36"/>
          <w:rtl/>
        </w:rPr>
        <w:t xml:space="preserve"> </w:t>
      </w:r>
      <w:r w:rsidRPr="00CE1FFA">
        <w:rPr>
          <w:rFonts w:ascii="Traditional Arabic" w:cs="Traditional Arabic" w:hint="cs"/>
          <w:sz w:val="36"/>
          <w:szCs w:val="36"/>
          <w:rtl/>
        </w:rPr>
        <w:t>المندوب</w:t>
      </w:r>
      <w:r w:rsidRPr="00CE1FFA">
        <w:rPr>
          <w:rFonts w:ascii="Traditional Arabic" w:cs="Traditional Arabic"/>
          <w:sz w:val="36"/>
          <w:szCs w:val="36"/>
          <w:rtl/>
        </w:rPr>
        <w:t xml:space="preserve"> </w:t>
      </w:r>
      <w:r w:rsidRPr="00CE1FFA">
        <w:rPr>
          <w:rFonts w:ascii="Traditional Arabic" w:cs="Traditional Arabic" w:hint="cs"/>
          <w:sz w:val="36"/>
          <w:szCs w:val="36"/>
          <w:rtl/>
        </w:rPr>
        <w:t>إليه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الآية</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الإيمان</w:t>
      </w:r>
      <w:r w:rsidRPr="00CE1FFA">
        <w:rPr>
          <w:rFonts w:ascii="Traditional Arabic" w:cs="Traditional Arabic"/>
          <w:sz w:val="36"/>
          <w:szCs w:val="36"/>
          <w:rtl/>
        </w:rPr>
        <w:t xml:space="preserve"> </w:t>
      </w:r>
      <w:r w:rsidRPr="00CE1FFA">
        <w:rPr>
          <w:rFonts w:ascii="Traditional Arabic" w:cs="Traditional Arabic" w:hint="cs"/>
          <w:sz w:val="36"/>
          <w:szCs w:val="36"/>
          <w:rtl/>
        </w:rPr>
        <w:t>بالله</w:t>
      </w:r>
      <w:r w:rsidRPr="00CE1FFA">
        <w:rPr>
          <w:rFonts w:ascii="Traditional Arabic" w:cs="Traditional Arabic"/>
          <w:sz w:val="36"/>
          <w:szCs w:val="36"/>
          <w:rtl/>
        </w:rPr>
        <w:t xml:space="preserve"> </w:t>
      </w:r>
      <w:r w:rsidRPr="00CE1FFA">
        <w:rPr>
          <w:rFonts w:ascii="Traditional Arabic" w:cs="Traditional Arabic" w:hint="cs"/>
          <w:sz w:val="36"/>
          <w:szCs w:val="36"/>
          <w:rtl/>
        </w:rPr>
        <w:t>الجهاد</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سبيل</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xml:space="preserve"> </w:t>
      </w:r>
      <w:r w:rsidRPr="00CE1FFA">
        <w:rPr>
          <w:rFonts w:ascii="Traditional Arabic" w:cs="Traditional Arabic" w:hint="cs"/>
          <w:sz w:val="36"/>
          <w:szCs w:val="36"/>
          <w:rtl/>
        </w:rPr>
        <w:t>بعده</w:t>
      </w:r>
      <w:r w:rsidRPr="00CE1FFA">
        <w:rPr>
          <w:rFonts w:ascii="Traditional Arabic" w:cs="Traditional Arabic"/>
          <w:sz w:val="36"/>
          <w:szCs w:val="36"/>
          <w:rtl/>
        </w:rPr>
        <w:t xml:space="preserve"> </w:t>
      </w:r>
      <w:r w:rsidRPr="00CE1FFA">
        <w:rPr>
          <w:rFonts w:ascii="Traditional Arabic" w:cs="Traditional Arabic" w:hint="cs"/>
          <w:sz w:val="36"/>
          <w:szCs w:val="36"/>
          <w:rtl/>
        </w:rPr>
        <w:t>مادحاً</w:t>
      </w:r>
      <w:r w:rsidRPr="00CE1FFA">
        <w:rPr>
          <w:rFonts w:ascii="Traditional Arabic" w:cs="Traditional Arabic"/>
          <w:sz w:val="36"/>
          <w:szCs w:val="36"/>
          <w:rtl/>
        </w:rPr>
        <w:t xml:space="preserve"> </w:t>
      </w:r>
      <w:r w:rsidRPr="00CE1FFA">
        <w:rPr>
          <w:rFonts w:ascii="Traditional Arabic" w:cs="Traditional Arabic" w:hint="cs"/>
          <w:sz w:val="36"/>
          <w:szCs w:val="36"/>
          <w:rtl/>
        </w:rPr>
        <w:t>لمن</w:t>
      </w:r>
      <w:r w:rsidRPr="00CE1FFA">
        <w:rPr>
          <w:rFonts w:ascii="Traditional Arabic" w:cs="Traditional Arabic"/>
          <w:sz w:val="36"/>
          <w:szCs w:val="36"/>
          <w:rtl/>
        </w:rPr>
        <w:t xml:space="preserve"> </w:t>
      </w:r>
      <w:r w:rsidRPr="00CE1FFA">
        <w:rPr>
          <w:rFonts w:ascii="Traditional Arabic" w:cs="Traditional Arabic" w:hint="cs"/>
          <w:spacing w:val="-2"/>
          <w:sz w:val="36"/>
          <w:szCs w:val="36"/>
          <w:rtl/>
        </w:rPr>
        <w:t>تلقى</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بالطاعة</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أمره</w:t>
      </w:r>
      <w:r w:rsidRPr="00CE1FFA">
        <w:rPr>
          <w:rFonts w:ascii="Traditional Arabic" w:cs="Traditional Arabic"/>
          <w:spacing w:val="-2"/>
          <w:sz w:val="36"/>
          <w:szCs w:val="36"/>
          <w:rtl/>
        </w:rPr>
        <w:t xml:space="preserve">. </w:t>
      </w:r>
      <w:r w:rsidRPr="00CE1FFA">
        <w:rPr>
          <w:rFonts w:ascii="QCF_BSML" w:eastAsia="Times New Roman" w:hAnsi="QCF_BSML" w:cs="QCF_BSML"/>
          <w:spacing w:val="-2"/>
          <w:sz w:val="36"/>
          <w:szCs w:val="36"/>
          <w:rtl/>
        </w:rPr>
        <w:t xml:space="preserve">ﭽ </w:t>
      </w:r>
      <w:r w:rsidRPr="00CE1FFA">
        <w:rPr>
          <w:rFonts w:ascii="QCF_P189" w:eastAsia="Times New Roman" w:hAnsi="QCF_P189" w:cs="QCF_P189"/>
          <w:spacing w:val="-2"/>
          <w:sz w:val="36"/>
          <w:szCs w:val="36"/>
          <w:rtl/>
        </w:rPr>
        <w:t xml:space="preserve">ﯯ  ﯰ  ﯱ  ﯲ  ﯳ  ﯴ  ﯵ   </w:t>
      </w:r>
      <w:r w:rsidRPr="00CE1FFA">
        <w:rPr>
          <w:rFonts w:ascii="QCF_BSML" w:eastAsia="Times New Roman" w:hAnsi="QCF_BSML" w:cs="QCF_BSML"/>
          <w:spacing w:val="-2"/>
          <w:sz w:val="36"/>
          <w:szCs w:val="36"/>
          <w:rtl/>
        </w:rPr>
        <w:t>ﭼ</w:t>
      </w:r>
      <w:r w:rsidRPr="00CE1FFA">
        <w:rPr>
          <w:rFonts w:ascii="Traditional Arabic" w:cs="Traditional Arabic" w:hint="cs"/>
          <w:spacing w:val="-2"/>
          <w:sz w:val="36"/>
          <w:szCs w:val="36"/>
          <w:rtl/>
        </w:rPr>
        <w:t xml:space="preserve"> ثم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ذكر</w:t>
      </w:r>
      <w:r w:rsidRPr="00CE1FFA">
        <w:rPr>
          <w:rFonts w:ascii="Traditional Arabic" w:cs="Traditional Arabic"/>
          <w:spacing w:val="-2"/>
          <w:sz w:val="36"/>
          <w:szCs w:val="36"/>
          <w:rtl/>
        </w:rPr>
        <w:t xml:space="preserve"> </w:t>
      </w:r>
      <w:r w:rsidRPr="00CE1FFA">
        <w:rPr>
          <w:rFonts w:ascii="QCF_BSML" w:eastAsia="Times New Roman" w:hAnsi="QCF_BSML" w:cs="QCF_BSML"/>
          <w:spacing w:val="-2"/>
          <w:sz w:val="36"/>
          <w:szCs w:val="36"/>
          <w:rtl/>
        </w:rPr>
        <w:t xml:space="preserve">ﭽ </w:t>
      </w:r>
      <w:r w:rsidRPr="00CE1FFA">
        <w:rPr>
          <w:rFonts w:ascii="QCF_P189" w:eastAsia="Times New Roman" w:hAnsi="QCF_P189" w:cs="QCF_P189"/>
          <w:spacing w:val="-2"/>
          <w:sz w:val="36"/>
          <w:szCs w:val="36"/>
          <w:rtl/>
        </w:rPr>
        <w:t xml:space="preserve">ﯶ   ﯷ  </w:t>
      </w:r>
      <w:r w:rsidRPr="00CE1FFA">
        <w:rPr>
          <w:rFonts w:ascii="QCF_BSML" w:eastAsia="Times New Roman" w:hAnsi="QCF_BSML" w:cs="QCF_BSML"/>
          <w:sz w:val="36"/>
          <w:szCs w:val="36"/>
          <w:rtl/>
        </w:rPr>
        <w:t>ﭼ</w:t>
      </w:r>
      <w:r w:rsidRPr="00CE1FFA">
        <w:rPr>
          <w:rFonts w:ascii="Arial" w:eastAsia="Times New Roman" w:hAnsi="Arial"/>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لما</w:t>
      </w:r>
      <w:r w:rsidRPr="00CE1FFA">
        <w:rPr>
          <w:rFonts w:ascii="Traditional Arabic" w:cs="Traditional Arabic"/>
          <w:sz w:val="36"/>
          <w:szCs w:val="36"/>
          <w:rtl/>
        </w:rPr>
        <w:t xml:space="preserve"> </w:t>
      </w:r>
      <w:r w:rsidRPr="00CE1FFA">
        <w:rPr>
          <w:rFonts w:ascii="Traditional Arabic" w:cs="Traditional Arabic" w:hint="cs"/>
          <w:sz w:val="36"/>
          <w:szCs w:val="36"/>
          <w:rtl/>
        </w:rPr>
        <w:t>قدم</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اقتضى</w:t>
      </w:r>
      <w:r w:rsidRPr="00CE1FFA">
        <w:rPr>
          <w:rFonts w:ascii="Traditional Arabic" w:cs="Traditional Arabic"/>
          <w:sz w:val="36"/>
          <w:szCs w:val="36"/>
          <w:rtl/>
        </w:rPr>
        <w:t xml:space="preserve"> </w:t>
      </w:r>
      <w:r w:rsidRPr="00CE1FFA">
        <w:rPr>
          <w:rFonts w:ascii="Traditional Arabic" w:cs="Traditional Arabic" w:hint="cs"/>
          <w:sz w:val="36"/>
          <w:szCs w:val="36"/>
          <w:rtl/>
        </w:rPr>
        <w:t>الموضع</w:t>
      </w:r>
      <w:r w:rsidRPr="00CE1FFA">
        <w:rPr>
          <w:rFonts w:ascii="Traditional Arabic" w:cs="Traditional Arabic"/>
          <w:sz w:val="36"/>
          <w:szCs w:val="36"/>
          <w:rtl/>
        </w:rPr>
        <w:t xml:space="preserve"> </w:t>
      </w:r>
      <w:r w:rsidRPr="00CE1FFA">
        <w:rPr>
          <w:rFonts w:ascii="Traditional Arabic" w:cs="Traditional Arabic" w:hint="cs"/>
          <w:sz w:val="36"/>
          <w:szCs w:val="36"/>
          <w:rtl/>
        </w:rPr>
        <w:t>تقديمه،</w:t>
      </w:r>
      <w:r w:rsidRPr="00CE1FFA">
        <w:rPr>
          <w:rFonts w:ascii="Traditional Arabic" w:cs="Traditional Arabic"/>
          <w:sz w:val="36"/>
          <w:szCs w:val="36"/>
          <w:rtl/>
        </w:rPr>
        <w:t xml:space="preserve"> </w:t>
      </w:r>
      <w:r w:rsidRPr="00CE1FFA">
        <w:rPr>
          <w:rFonts w:ascii="Traditional Arabic" w:cs="Traditional Arabic" w:hint="cs"/>
          <w:sz w:val="36"/>
          <w:szCs w:val="36"/>
          <w:rtl/>
        </w:rPr>
        <w:t>وأن</w:t>
      </w:r>
      <w:r w:rsidRPr="00CE1FFA">
        <w:rPr>
          <w:rFonts w:ascii="Traditional Arabic" w:cs="Traditional Arabic"/>
          <w:sz w:val="36"/>
          <w:szCs w:val="36"/>
          <w:rtl/>
        </w:rPr>
        <w:t xml:space="preserve"> </w:t>
      </w:r>
      <w:r w:rsidRPr="00CE1FFA">
        <w:rPr>
          <w:rFonts w:ascii="Traditional Arabic" w:cs="Traditional Arabic" w:hint="cs"/>
          <w:sz w:val="36"/>
          <w:szCs w:val="36"/>
          <w:rtl/>
        </w:rPr>
        <w:t>يجعل</w:t>
      </w:r>
      <w:r w:rsidRPr="00CE1FFA">
        <w:rPr>
          <w:rFonts w:ascii="Traditional Arabic" w:cs="Traditional Arabic"/>
          <w:sz w:val="36"/>
          <w:szCs w:val="36"/>
          <w:rtl/>
        </w:rPr>
        <w:t xml:space="preserve"> </w:t>
      </w:r>
      <w:r w:rsidRPr="00CE1FFA">
        <w:rPr>
          <w:rFonts w:ascii="Traditional Arabic" w:cs="Traditional Arabic" w:hint="cs"/>
          <w:sz w:val="36"/>
          <w:szCs w:val="36"/>
          <w:rtl/>
        </w:rPr>
        <w:t>أهم</w:t>
      </w:r>
      <w:r w:rsidRPr="00CE1FFA">
        <w:rPr>
          <w:rFonts w:ascii="Traditional Arabic" w:cs="Traditional Arabic"/>
          <w:sz w:val="36"/>
          <w:szCs w:val="36"/>
          <w:rtl/>
        </w:rPr>
        <w:t xml:space="preserve"> </w:t>
      </w:r>
      <w:r w:rsidRPr="00CE1FFA">
        <w:rPr>
          <w:rFonts w:ascii="Traditional Arabic" w:cs="Traditional Arabic" w:hint="cs"/>
          <w:sz w:val="36"/>
          <w:szCs w:val="36"/>
          <w:rtl/>
        </w:rPr>
        <w:t>إليهم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غيره،</w:t>
      </w:r>
      <w:r w:rsidRPr="00CE1FFA">
        <w:rPr>
          <w:rFonts w:ascii="Traditional Arabic" w:cs="Traditional Arabic"/>
          <w:sz w:val="36"/>
          <w:szCs w:val="36"/>
          <w:rtl/>
        </w:rPr>
        <w:t xml:space="preserve"> </w:t>
      </w:r>
      <w:r w:rsidRPr="00CE1FFA">
        <w:rPr>
          <w:rFonts w:ascii="Traditional Arabic" w:cs="Traditional Arabic" w:hint="cs"/>
          <w:sz w:val="36"/>
          <w:szCs w:val="36"/>
          <w:rtl/>
        </w:rPr>
        <w:t>فخالف</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المكان</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الأنفال،</w:t>
      </w:r>
      <w:r w:rsidRPr="00CE1FFA">
        <w:rPr>
          <w:rFonts w:ascii="Traditional Arabic" w:cs="Traditional Arabic"/>
          <w:sz w:val="36"/>
          <w:szCs w:val="36"/>
          <w:rtl/>
        </w:rPr>
        <w:t xml:space="preserve"> </w:t>
      </w:r>
      <w:r w:rsidRPr="00CE1FFA">
        <w:rPr>
          <w:rFonts w:ascii="Traditional Arabic" w:cs="Traditional Arabic" w:hint="cs"/>
          <w:sz w:val="36"/>
          <w:szCs w:val="36"/>
          <w:rtl/>
        </w:rPr>
        <w:t>فقدم</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أخر</w:t>
      </w:r>
      <w:r w:rsidRPr="00CE1FFA">
        <w:rPr>
          <w:rFonts w:ascii="Traditional Arabic" w:cs="Traditional Arabic"/>
          <w:sz w:val="36"/>
          <w:szCs w:val="36"/>
          <w:rtl/>
        </w:rPr>
        <w:t xml:space="preserve"> </w:t>
      </w:r>
      <w:r w:rsidRPr="00CE1FFA">
        <w:rPr>
          <w:rFonts w:ascii="Traditional Arabic" w:cs="Traditional Arabic" w:hint="cs"/>
          <w:sz w:val="36"/>
          <w:szCs w:val="36"/>
          <w:rtl/>
        </w:rPr>
        <w:t>هناك</w:t>
      </w:r>
      <w:r w:rsidRPr="00CE1FFA">
        <w:rPr>
          <w:rFonts w:ascii="Traditional Arabic" w:cs="Traditional Arabic"/>
          <w:sz w:val="36"/>
          <w:szCs w:val="36"/>
          <w:rtl/>
        </w:rPr>
        <w:t xml:space="preserve"> </w:t>
      </w:r>
      <w:r w:rsidRPr="00CE1FFA">
        <w:rPr>
          <w:rFonts w:ascii="Traditional Arabic" w:cs="Traditional Arabic" w:hint="cs"/>
          <w:sz w:val="36"/>
          <w:szCs w:val="36"/>
          <w:rtl/>
        </w:rPr>
        <w:t>لذلك</w:t>
      </w:r>
      <w:r w:rsidRPr="00CE1FFA">
        <w:rPr>
          <w:rFonts w:ascii="Traditional Arabic" w:cs="Traditional Arabic"/>
          <w:sz w:val="36"/>
          <w:szCs w:val="36"/>
          <w:rtl/>
        </w:rPr>
        <w:t xml:space="preserve"> </w:t>
      </w:r>
      <w:r w:rsidRPr="00CE1FFA">
        <w:rPr>
          <w:rFonts w:ascii="Traditional Arabic" w:cs="Traditional Arabic" w:hint="cs"/>
          <w:sz w:val="36"/>
          <w:szCs w:val="36"/>
          <w:rtl/>
        </w:rPr>
        <w:t>فاعلمه</w:t>
      </w:r>
      <w:r w:rsidRPr="00CE1FFA">
        <w:rPr>
          <w:rFonts w:ascii="Traditional Arabic" w:cs="Traditional Arabic"/>
          <w:sz w:val="36"/>
          <w:szCs w:val="36"/>
          <w:rtl/>
        </w:rPr>
        <w:t xml:space="preserve">. </w:t>
      </w:r>
      <w:r w:rsidRPr="00CE1FFA">
        <w:rPr>
          <w:rFonts w:ascii="Traditional Arabic" w:cs="Traditional Arabic" w:hint="cs"/>
          <w:sz w:val="36"/>
          <w:szCs w:val="36"/>
          <w:rtl/>
        </w:rPr>
        <w:t>وبالله</w:t>
      </w:r>
      <w:r w:rsidRPr="00CE1FFA">
        <w:rPr>
          <w:rFonts w:ascii="Traditional Arabic" w:cs="Traditional Arabic"/>
          <w:sz w:val="36"/>
          <w:szCs w:val="36"/>
          <w:rtl/>
        </w:rPr>
        <w:t xml:space="preserve"> </w:t>
      </w:r>
      <w:r w:rsidRPr="00CE1FFA">
        <w:rPr>
          <w:rFonts w:ascii="Traditional Arabic" w:cs="Traditional Arabic" w:hint="cs"/>
          <w:sz w:val="36"/>
          <w:szCs w:val="36"/>
          <w:rtl/>
        </w:rPr>
        <w:t>التوفيق</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Traditional Arabic" w:hAnsi="Traditional Arabic" w:cs="Traditional Arabic"/>
          <w:position w:val="12"/>
          <w:sz w:val="36"/>
          <w:szCs w:val="36"/>
          <w:rtl/>
        </w:rPr>
        <w:t>(</w:t>
      </w:r>
      <w:r w:rsidRPr="00CE1FFA">
        <w:rPr>
          <w:rFonts w:ascii="Traditional Arabic" w:hAnsi="Traditional Arabic" w:cs="Traditional Arabic"/>
          <w:position w:val="12"/>
          <w:sz w:val="36"/>
          <w:szCs w:val="36"/>
          <w:rtl/>
        </w:rPr>
        <w:footnoteReference w:id="659"/>
      </w:r>
      <w:r w:rsidRPr="00CE1FFA">
        <w:rPr>
          <w:rFonts w:ascii="Traditional Arabic" w:hAnsi="Traditional Arabic" w:cs="Traditional Arabic"/>
          <w:position w:val="12"/>
          <w:sz w:val="36"/>
          <w:szCs w:val="36"/>
          <w:rtl/>
        </w:rPr>
        <w:t>)</w:t>
      </w:r>
    </w:p>
    <w:p w:rsidR="00BC7993" w:rsidRPr="00CE1FFA" w:rsidRDefault="00BC7993" w:rsidP="00BC7993">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3B2E3A" w:rsidRPr="00CE1FFA" w:rsidRDefault="00BC7993" w:rsidP="00BC7993">
      <w:pPr>
        <w:spacing w:after="0" w:line="240" w:lineRule="auto"/>
        <w:ind w:firstLine="288"/>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 xml:space="preserve">فالآية الأولى: </w:t>
      </w:r>
      <w:r w:rsidRPr="00CE1FFA">
        <w:rPr>
          <w:rFonts w:ascii="Traditional Arabic" w:hAnsi="Traditional Arabic" w:cs="Traditional Arabic" w:hint="cs"/>
          <w:spacing w:val="2"/>
          <w:sz w:val="36"/>
          <w:szCs w:val="36"/>
          <w:rtl/>
        </w:rPr>
        <w:t xml:space="preserve">تأخر ذكر الأموال والأنفس على الجار والمجرور، ولذلك سر متناسق مع الآيات، فالحديث قبلها كان عن الجهاد في سبيل الله عموماً، ثم جاء من بعده إبطال ما كان يفعله المشركون مقارنة بما قام به هؤلاء الأبطال بالجهاد في سبيل الله، فكان مناسباً أن يتقدم ذكر الجهاد في سبيل الله </w:t>
      </w:r>
      <w:r w:rsidRPr="00CE1FFA">
        <w:rPr>
          <w:rFonts w:ascii="Traditional Arabic" w:hAnsi="Traditional Arabic" w:cs="Traditional Arabic" w:hint="cs"/>
          <w:spacing w:val="6"/>
          <w:sz w:val="36"/>
          <w:szCs w:val="36"/>
          <w:rtl/>
        </w:rPr>
        <w:t>على ذكر الأنفس والأموال، ليكون التركيز عليه أكثر من الأنفس والأموال، فيتوافق ذلك م</w:t>
      </w:r>
      <w:r w:rsidR="001E1283" w:rsidRPr="00CE1FFA">
        <w:rPr>
          <w:rFonts w:ascii="Traditional Arabic" w:hAnsi="Traditional Arabic" w:cs="Traditional Arabic" w:hint="cs"/>
          <w:spacing w:val="6"/>
          <w:sz w:val="36"/>
          <w:szCs w:val="36"/>
          <w:rtl/>
        </w:rPr>
        <w:t>ـ</w:t>
      </w:r>
      <w:r w:rsidRPr="00CE1FFA">
        <w:rPr>
          <w:rFonts w:ascii="Traditional Arabic" w:hAnsi="Traditional Arabic" w:cs="Traditional Arabic" w:hint="cs"/>
          <w:spacing w:val="6"/>
          <w:sz w:val="36"/>
          <w:szCs w:val="36"/>
          <w:rtl/>
        </w:rPr>
        <w:t>ع سي</w:t>
      </w:r>
      <w:r w:rsidR="001E1283" w:rsidRPr="00CE1FFA">
        <w:rPr>
          <w:rFonts w:ascii="Traditional Arabic" w:hAnsi="Traditional Arabic" w:cs="Traditional Arabic" w:hint="cs"/>
          <w:spacing w:val="6"/>
          <w:sz w:val="36"/>
          <w:szCs w:val="36"/>
          <w:rtl/>
        </w:rPr>
        <w:t>ـ</w:t>
      </w:r>
      <w:r w:rsidR="00ED6CEA" w:rsidRPr="00CE1FFA">
        <w:rPr>
          <w:rFonts w:ascii="Traditional Arabic" w:hAnsi="Traditional Arabic" w:cs="Traditional Arabic" w:hint="cs"/>
          <w:spacing w:val="6"/>
          <w:sz w:val="36"/>
          <w:szCs w:val="36"/>
          <w:rtl/>
        </w:rPr>
        <w:t>ــــ</w:t>
      </w:r>
      <w:r w:rsidRPr="00CE1FFA">
        <w:rPr>
          <w:rFonts w:ascii="Traditional Arabic" w:hAnsi="Traditional Arabic" w:cs="Traditional Arabic" w:hint="cs"/>
          <w:spacing w:val="6"/>
          <w:sz w:val="36"/>
          <w:szCs w:val="36"/>
          <w:rtl/>
        </w:rPr>
        <w:t>اق</w:t>
      </w:r>
      <w:r w:rsidRPr="00CE1FFA">
        <w:rPr>
          <w:rFonts w:ascii="Traditional Arabic" w:hAnsi="Traditional Arabic" w:cs="Traditional Arabic" w:hint="cs"/>
          <w:spacing w:val="2"/>
          <w:sz w:val="36"/>
          <w:szCs w:val="36"/>
          <w:rtl/>
        </w:rPr>
        <w:t xml:space="preserve"> </w:t>
      </w:r>
    </w:p>
    <w:p w:rsidR="00BC7993" w:rsidRPr="00CE1FFA" w:rsidRDefault="00BC7993" w:rsidP="001E1283">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الآيات والله أعلم بمراده.</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تقدم ذكر الأموال والأنفس على الجار والمجرور، وهنا أيضاً سر آخر من أسرار القرآن الكريم، فالآيات قبله ذكرت ميل بعض الصحابة إلى عرض الدنيا في أخذ الفداء من الأسرى، وتبعها بعد ذلك، ذكر جواز الأخذ من الغنيمة ما دامت حلالاً طيباً، فناسب بعد عرض هذا كله، أن يتقدم ذكر الأموال والأنفس على الجار والمجرور، ليكون محط الأنظار، وشد الانتباه، وبالتالي يتناسب تقدم الأموال والأنفس على الجهاد في سبيل الله، ويكون ذلك متوائماً مع السياق في الآيات الكريمة والله أعلم بمراده.</w:t>
      </w:r>
    </w:p>
    <w:p w:rsidR="00BC7993" w:rsidRPr="00715749" w:rsidRDefault="001E1283" w:rsidP="00715749">
      <w:pPr>
        <w:spacing w:after="0"/>
        <w:rPr>
          <w:rFonts w:ascii="Traditional Arabic" w:hAnsi="Traditional Arabic" w:cs="Traditional Arabic"/>
          <w:b/>
          <w:bCs/>
          <w:sz w:val="36"/>
          <w:szCs w:val="36"/>
          <w:rtl/>
        </w:rPr>
      </w:pPr>
      <w:r w:rsidRPr="00715749">
        <w:rPr>
          <w:rFonts w:ascii="Traditional Arabic" w:hAnsi="Traditional Arabic" w:cs="Traditional Arabic" w:hint="cs"/>
          <w:b/>
          <w:bCs/>
          <w:sz w:val="36"/>
          <w:szCs w:val="36"/>
          <w:rtl/>
        </w:rPr>
        <w:t>(المثال العاشر</w:t>
      </w:r>
      <w:r w:rsidR="00BC7993" w:rsidRPr="00715749">
        <w:rPr>
          <w:rFonts w:ascii="Traditional Arabic" w:hAnsi="Traditional Arabic" w:cs="Traditional Arabic" w:hint="cs"/>
          <w:b/>
          <w:bCs/>
          <w:sz w:val="36"/>
          <w:szCs w:val="36"/>
          <w:rtl/>
        </w:rPr>
        <w:t>) [ شهيداً بيني وبينكم ــ بيني وبينكم شهيداً ]</w:t>
      </w:r>
      <w:r w:rsidR="00BC7993" w:rsidRPr="00CE1FFA">
        <w:rPr>
          <w:rFonts w:ascii="Traditional Arabic" w:hAnsi="Traditional Arabic" w:cs="Traditional Arabic" w:hint="cs"/>
          <w:b/>
          <w:bCs/>
          <w:sz w:val="36"/>
          <w:szCs w:val="36"/>
          <w:rtl/>
        </w:rPr>
        <w:t xml:space="preserve"> </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55" w:eastAsia="Times New Roman" w:hAnsi="QCF_P255" w:cs="QCF_P255"/>
          <w:sz w:val="36"/>
          <w:szCs w:val="36"/>
          <w:rtl/>
        </w:rPr>
        <w:t xml:space="preserve">ﭗ  ﭘ  ﭙ   </w:t>
      </w:r>
      <w:r w:rsidRPr="00CE1FFA">
        <w:rPr>
          <w:rFonts w:ascii="QCF_P255" w:eastAsia="Times New Roman" w:hAnsi="QCF_P255" w:cs="QCF_P255"/>
          <w:sz w:val="36"/>
          <w:szCs w:val="36"/>
          <w:u w:val="single"/>
          <w:rtl/>
        </w:rPr>
        <w:t>ﭚ  ﭛ  ﭜ</w:t>
      </w:r>
      <w:r w:rsidRPr="00CE1FFA">
        <w:rPr>
          <w:rFonts w:ascii="QCF_P255" w:eastAsia="Times New Roman" w:hAnsi="QCF_P255" w:cs="QCF_P255"/>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660"/>
      </w:r>
      <w:r w:rsidRPr="00CE1FFA">
        <w:rPr>
          <w:rFonts w:ascii="Traditional Arabic" w:hAnsi="Traditional Arabic" w:cs="Traditional Arabic" w:hint="cs"/>
          <w:b/>
          <w:bCs/>
          <w:sz w:val="36"/>
          <w:szCs w:val="36"/>
          <w:vertAlign w:val="superscript"/>
          <w:rtl/>
        </w:rPr>
        <w:t>)</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402" w:eastAsia="Times New Roman" w:hAnsi="QCF_P402" w:cs="QCF_P402"/>
          <w:sz w:val="36"/>
          <w:szCs w:val="36"/>
          <w:rtl/>
        </w:rPr>
        <w:t xml:space="preserve">ﯧ  ﯨ          ﯩ  </w:t>
      </w:r>
      <w:r w:rsidRPr="00CE1FFA">
        <w:rPr>
          <w:rFonts w:ascii="QCF_P402" w:eastAsia="Times New Roman" w:hAnsi="QCF_P402" w:cs="QCF_P402"/>
          <w:sz w:val="36"/>
          <w:szCs w:val="36"/>
          <w:u w:val="single"/>
          <w:rtl/>
        </w:rPr>
        <w:t>ﯪ  ﯫ  ﯬ</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661"/>
      </w:r>
      <w:r w:rsidRPr="00CE1FFA">
        <w:rPr>
          <w:rFonts w:ascii="Traditional Arabic" w:hAnsi="Traditional Arabic" w:cs="Traditional Arabic" w:hint="cs"/>
          <w:b/>
          <w:bCs/>
          <w:sz w:val="36"/>
          <w:szCs w:val="36"/>
          <w:vertAlign w:val="superscript"/>
          <w:rtl/>
        </w:rPr>
        <w:t>)</w:t>
      </w:r>
    </w:p>
    <w:p w:rsidR="00BC7993" w:rsidRPr="00CE1FFA" w:rsidRDefault="00BC7993" w:rsidP="00BC7993">
      <w:pPr>
        <w:autoSpaceDE w:val="0"/>
        <w:autoSpaceDN w:val="0"/>
        <w:adjustRightInd w:val="0"/>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rPr>
        <w:t xml:space="preserve"> وشهادته</w:t>
      </w:r>
      <w:r w:rsidRPr="00CE1FFA">
        <w:rPr>
          <w:rFonts w:ascii="Traditional Arabic" w:cs="Traditional Arabic"/>
          <w:sz w:val="36"/>
          <w:szCs w:val="36"/>
          <w:rtl/>
        </w:rPr>
        <w:t xml:space="preserve"> </w:t>
      </w:r>
      <w:r w:rsidRPr="00CE1FFA">
        <w:rPr>
          <w:rFonts w:ascii="Traditional Arabic" w:cs="Traditional Arabic" w:hint="cs"/>
          <w:sz w:val="36"/>
          <w:szCs w:val="36"/>
          <w:rtl/>
        </w:rPr>
        <w:t>بقوله</w:t>
      </w:r>
      <w:r w:rsidRPr="00CE1FFA">
        <w:rPr>
          <w:rFonts w:ascii="Traditional Arabic" w:cs="Traditional Arabic"/>
          <w:sz w:val="36"/>
          <w:szCs w:val="36"/>
          <w:rtl/>
        </w:rPr>
        <w:t xml:space="preserve"> </w:t>
      </w:r>
      <w:r w:rsidRPr="00CE1FFA">
        <w:rPr>
          <w:rFonts w:ascii="Traditional Arabic" w:cs="Traditional Arabic" w:hint="cs"/>
          <w:sz w:val="36"/>
          <w:szCs w:val="36"/>
          <w:rtl/>
        </w:rPr>
        <w:t>وفعله</w:t>
      </w:r>
      <w:r w:rsidRPr="00CE1FFA">
        <w:rPr>
          <w:rFonts w:ascii="Traditional Arabic" w:cs="Traditional Arabic"/>
          <w:sz w:val="36"/>
          <w:szCs w:val="36"/>
          <w:rtl/>
        </w:rPr>
        <w:t xml:space="preserve"> </w:t>
      </w:r>
      <w:r w:rsidRPr="00CE1FFA">
        <w:rPr>
          <w:rFonts w:ascii="Traditional Arabic" w:cs="Traditional Arabic" w:hint="cs"/>
          <w:sz w:val="36"/>
          <w:szCs w:val="36"/>
          <w:rtl/>
        </w:rPr>
        <w:t>وإقراره،</w:t>
      </w:r>
      <w:r w:rsidRPr="00CE1FFA">
        <w:rPr>
          <w:rFonts w:ascii="Traditional Arabic" w:cs="Traditional Arabic"/>
          <w:sz w:val="36"/>
          <w:szCs w:val="36"/>
          <w:rtl/>
        </w:rPr>
        <w:t xml:space="preserve"> </w:t>
      </w:r>
      <w:r w:rsidRPr="00CE1FFA">
        <w:rPr>
          <w:rFonts w:ascii="Traditional Arabic" w:cs="Traditional Arabic" w:hint="cs"/>
          <w:sz w:val="36"/>
          <w:szCs w:val="36"/>
          <w:rtl/>
        </w:rPr>
        <w:t>أما</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فبما</w:t>
      </w:r>
      <w:r w:rsidRPr="00CE1FFA">
        <w:rPr>
          <w:rFonts w:ascii="Traditional Arabic" w:cs="Traditional Arabic"/>
          <w:sz w:val="36"/>
          <w:szCs w:val="36"/>
          <w:rtl/>
        </w:rPr>
        <w:t xml:space="preserve"> </w:t>
      </w:r>
      <w:r w:rsidRPr="00CE1FFA">
        <w:rPr>
          <w:rFonts w:ascii="Traditional Arabic" w:cs="Traditional Arabic" w:hint="cs"/>
          <w:sz w:val="36"/>
          <w:szCs w:val="36"/>
          <w:rtl/>
        </w:rPr>
        <w:t>أوحاه</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أصدق</w:t>
      </w:r>
      <w:r w:rsidRPr="00CE1FFA">
        <w:rPr>
          <w:rFonts w:ascii="Traditional Arabic" w:cs="Traditional Arabic"/>
          <w:sz w:val="36"/>
          <w:szCs w:val="36"/>
          <w:rtl/>
        </w:rPr>
        <w:t xml:space="preserve"> </w:t>
      </w:r>
      <w:r w:rsidRPr="00CE1FFA">
        <w:rPr>
          <w:rFonts w:ascii="Traditional Arabic" w:cs="Traditional Arabic" w:hint="cs"/>
          <w:sz w:val="36"/>
          <w:szCs w:val="36"/>
          <w:rtl/>
        </w:rPr>
        <w:t>خلقه</w:t>
      </w:r>
      <w:r w:rsidRPr="00CE1FFA">
        <w:rPr>
          <w:rFonts w:ascii="Traditional Arabic" w:cs="Traditional Arabic"/>
          <w:sz w:val="36"/>
          <w:szCs w:val="36"/>
          <w:rtl/>
        </w:rPr>
        <w:t xml:space="preserve"> </w:t>
      </w:r>
      <w:r w:rsidRPr="00CE1FFA">
        <w:rPr>
          <w:rFonts w:ascii="Traditional Arabic" w:cs="Traditional Arabic" w:hint="cs"/>
          <w:sz w:val="36"/>
          <w:szCs w:val="36"/>
          <w:rtl/>
        </w:rPr>
        <w:t>مما</w:t>
      </w:r>
      <w:r w:rsidRPr="00CE1FFA">
        <w:rPr>
          <w:rFonts w:ascii="Traditional Arabic" w:cs="Traditional Arabic"/>
          <w:sz w:val="36"/>
          <w:szCs w:val="36"/>
          <w:rtl/>
        </w:rPr>
        <w:t xml:space="preserve"> </w:t>
      </w:r>
      <w:r w:rsidRPr="00CE1FFA">
        <w:rPr>
          <w:rFonts w:ascii="Traditional Arabic" w:cs="Traditional Arabic" w:hint="cs"/>
          <w:sz w:val="36"/>
          <w:szCs w:val="36"/>
          <w:rtl/>
        </w:rPr>
        <w:t>يثبت</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رسالته</w:t>
      </w:r>
      <w:r w:rsidRPr="00CE1FFA">
        <w:rPr>
          <w:rFonts w:ascii="Traditional Arabic" w:cs="Traditional Arabic"/>
          <w:sz w:val="36"/>
          <w:szCs w:val="36"/>
          <w:rtl/>
        </w:rPr>
        <w:t>.</w:t>
      </w:r>
      <w:r w:rsidRPr="00CE1FFA">
        <w:rPr>
          <w:rFonts w:ascii="Traditional Arabic" w:cs="Traditional Arabic" w:hint="cs"/>
          <w:sz w:val="36"/>
          <w:szCs w:val="36"/>
          <w:rtl/>
        </w:rPr>
        <w:t xml:space="preserve"> وأما</w:t>
      </w:r>
      <w:r w:rsidRPr="00CE1FFA">
        <w:rPr>
          <w:rFonts w:ascii="Traditional Arabic" w:cs="Traditional Arabic"/>
          <w:sz w:val="36"/>
          <w:szCs w:val="36"/>
          <w:rtl/>
        </w:rPr>
        <w:t xml:space="preserve"> </w:t>
      </w:r>
      <w:r w:rsidRPr="00CE1FFA">
        <w:rPr>
          <w:rFonts w:ascii="Traditional Arabic" w:cs="Traditional Arabic" w:hint="cs"/>
          <w:sz w:val="36"/>
          <w:szCs w:val="36"/>
          <w:rtl/>
        </w:rPr>
        <w:t>فعله</w:t>
      </w:r>
      <w:r w:rsidRPr="00CE1FFA">
        <w:rPr>
          <w:rFonts w:ascii="Traditional Arabic" w:cs="Traditional Arabic"/>
          <w:sz w:val="36"/>
          <w:szCs w:val="36"/>
          <w:rtl/>
        </w:rPr>
        <w:t xml:space="preserve"> </w:t>
      </w:r>
      <w:r w:rsidRPr="00CE1FFA">
        <w:rPr>
          <w:rFonts w:ascii="Traditional Arabic" w:cs="Traditional Arabic" w:hint="cs"/>
          <w:sz w:val="36"/>
          <w:szCs w:val="36"/>
          <w:rtl/>
        </w:rPr>
        <w:t>فلأن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أيد</w:t>
      </w:r>
      <w:r w:rsidRPr="00CE1FFA">
        <w:rPr>
          <w:rFonts w:ascii="Traditional Arabic" w:cs="Traditional Arabic"/>
          <w:sz w:val="36"/>
          <w:szCs w:val="36"/>
          <w:rtl/>
        </w:rPr>
        <w:t xml:space="preserve"> </w:t>
      </w:r>
      <w:r w:rsidRPr="00CE1FFA">
        <w:rPr>
          <w:rFonts w:ascii="Traditional Arabic" w:cs="Traditional Arabic" w:hint="cs"/>
          <w:sz w:val="36"/>
          <w:szCs w:val="36"/>
          <w:rtl/>
        </w:rPr>
        <w:t>رسوله</w:t>
      </w:r>
      <w:r w:rsidRPr="00CE1FFA">
        <w:rPr>
          <w:rFonts w:ascii="Traditional Arabic" w:cs="Traditional Arabic"/>
          <w:sz w:val="36"/>
          <w:szCs w:val="36"/>
          <w:rtl/>
        </w:rPr>
        <w:t xml:space="preserve"> </w:t>
      </w:r>
      <w:r w:rsidRPr="00CE1FFA">
        <w:rPr>
          <w:rFonts w:ascii="Traditional Arabic" w:cs="Traditional Arabic" w:hint="cs"/>
          <w:sz w:val="36"/>
          <w:szCs w:val="36"/>
          <w:rtl/>
        </w:rPr>
        <w:t>ونصره</w:t>
      </w:r>
      <w:r w:rsidRPr="00CE1FFA">
        <w:rPr>
          <w:rFonts w:ascii="Traditional Arabic" w:cs="Traditional Arabic"/>
          <w:sz w:val="36"/>
          <w:szCs w:val="36"/>
          <w:rtl/>
        </w:rPr>
        <w:t xml:space="preserve"> </w:t>
      </w:r>
      <w:r w:rsidRPr="00CE1FFA">
        <w:rPr>
          <w:rFonts w:ascii="Traditional Arabic" w:cs="Traditional Arabic" w:hint="cs"/>
          <w:sz w:val="36"/>
          <w:szCs w:val="36"/>
          <w:rtl/>
        </w:rPr>
        <w:t>نصراً خارجاً</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قدرته</w:t>
      </w:r>
      <w:r w:rsidRPr="00CE1FFA">
        <w:rPr>
          <w:rFonts w:ascii="Traditional Arabic" w:cs="Traditional Arabic"/>
          <w:sz w:val="36"/>
          <w:szCs w:val="36"/>
          <w:rtl/>
        </w:rPr>
        <w:t xml:space="preserve"> </w:t>
      </w:r>
      <w:r w:rsidRPr="00CE1FFA">
        <w:rPr>
          <w:rFonts w:ascii="Traditional Arabic" w:cs="Traditional Arabic" w:hint="cs"/>
          <w:sz w:val="36"/>
          <w:szCs w:val="36"/>
          <w:rtl/>
        </w:rPr>
        <w:t>وقدرة</w:t>
      </w:r>
      <w:r w:rsidRPr="00CE1FFA">
        <w:rPr>
          <w:rFonts w:ascii="Traditional Arabic" w:cs="Traditional Arabic"/>
          <w:sz w:val="36"/>
          <w:szCs w:val="36"/>
          <w:rtl/>
        </w:rPr>
        <w:t xml:space="preserve"> </w:t>
      </w:r>
      <w:r w:rsidRPr="00CE1FFA">
        <w:rPr>
          <w:rFonts w:ascii="Traditional Arabic" w:cs="Traditional Arabic" w:hint="cs"/>
          <w:sz w:val="36"/>
          <w:szCs w:val="36"/>
          <w:rtl/>
        </w:rPr>
        <w:t>أصحابه</w:t>
      </w:r>
      <w:r w:rsidRPr="00CE1FFA">
        <w:rPr>
          <w:rFonts w:ascii="Traditional Arabic" w:cs="Traditional Arabic"/>
          <w:sz w:val="36"/>
          <w:szCs w:val="36"/>
          <w:rtl/>
        </w:rPr>
        <w:t xml:space="preserve"> </w:t>
      </w:r>
      <w:r w:rsidRPr="00CE1FFA">
        <w:rPr>
          <w:rFonts w:ascii="Traditional Arabic" w:cs="Traditional Arabic" w:hint="cs"/>
          <w:sz w:val="36"/>
          <w:szCs w:val="36"/>
          <w:rtl/>
        </w:rPr>
        <w:t>وأتباعه</w:t>
      </w:r>
      <w:r w:rsidRPr="00CE1FFA">
        <w:rPr>
          <w:rFonts w:ascii="Traditional Arabic" w:cs="Traditional Arabic"/>
          <w:sz w:val="36"/>
          <w:szCs w:val="36"/>
          <w:rtl/>
        </w:rPr>
        <w:t xml:space="preserve"> </w:t>
      </w:r>
      <w:r w:rsidRPr="00CE1FFA">
        <w:rPr>
          <w:rFonts w:ascii="Traditional Arabic" w:cs="Traditional Arabic" w:hint="cs"/>
          <w:sz w:val="36"/>
          <w:szCs w:val="36"/>
          <w:rtl/>
        </w:rPr>
        <w:t>وهذا</w:t>
      </w:r>
      <w:r w:rsidRPr="00CE1FFA">
        <w:rPr>
          <w:rFonts w:ascii="Traditional Arabic" w:cs="Traditional Arabic"/>
          <w:sz w:val="36"/>
          <w:szCs w:val="36"/>
          <w:rtl/>
        </w:rPr>
        <w:t xml:space="preserve"> </w:t>
      </w:r>
      <w:r w:rsidRPr="00CE1FFA">
        <w:rPr>
          <w:rFonts w:ascii="Traditional Arabic" w:cs="Traditional Arabic" w:hint="cs"/>
          <w:sz w:val="36"/>
          <w:szCs w:val="36"/>
          <w:rtl/>
        </w:rPr>
        <w:t>شهادة</w:t>
      </w:r>
      <w:r w:rsidRPr="00CE1FFA">
        <w:rPr>
          <w:rFonts w:ascii="Traditional Arabic" w:cs="Traditional Arabic"/>
          <w:sz w:val="36"/>
          <w:szCs w:val="36"/>
          <w:rtl/>
        </w:rPr>
        <w:t xml:space="preserve"> </w:t>
      </w:r>
      <w:r w:rsidRPr="00CE1FFA">
        <w:rPr>
          <w:rFonts w:ascii="Traditional Arabic" w:cs="Traditional Arabic" w:hint="cs"/>
          <w:sz w:val="36"/>
          <w:szCs w:val="36"/>
          <w:rtl/>
        </w:rPr>
        <w:t>منه</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بالفعل</w:t>
      </w:r>
      <w:r w:rsidRPr="00CE1FFA">
        <w:rPr>
          <w:rFonts w:ascii="Traditional Arabic" w:cs="Traditional Arabic"/>
          <w:sz w:val="36"/>
          <w:szCs w:val="36"/>
          <w:rtl/>
        </w:rPr>
        <w:t xml:space="preserve"> </w:t>
      </w:r>
      <w:r w:rsidRPr="00CE1FFA">
        <w:rPr>
          <w:rFonts w:ascii="Traditional Arabic" w:cs="Traditional Arabic" w:hint="cs"/>
          <w:sz w:val="36"/>
          <w:szCs w:val="36"/>
          <w:rtl/>
        </w:rPr>
        <w:t>والتأييد</w:t>
      </w:r>
      <w:r w:rsidRPr="00CE1FFA">
        <w:rPr>
          <w:rFonts w:ascii="Traditional Arabic" w:cs="Traditional Arabic"/>
          <w:sz w:val="36"/>
          <w:szCs w:val="36"/>
          <w:rtl/>
        </w:rPr>
        <w:t>.</w:t>
      </w:r>
      <w:r w:rsidRPr="00CE1FFA">
        <w:rPr>
          <w:rFonts w:ascii="Traditional Arabic" w:cs="Traditional Arabic" w:hint="cs"/>
          <w:sz w:val="36"/>
          <w:szCs w:val="36"/>
          <w:rtl/>
        </w:rPr>
        <w:t xml:space="preserve"> وأما</w:t>
      </w:r>
      <w:r w:rsidRPr="00CE1FFA">
        <w:rPr>
          <w:rFonts w:ascii="Traditional Arabic" w:cs="Traditional Arabic"/>
          <w:sz w:val="36"/>
          <w:szCs w:val="36"/>
          <w:rtl/>
        </w:rPr>
        <w:t xml:space="preserve"> </w:t>
      </w:r>
      <w:r w:rsidRPr="00CE1FFA">
        <w:rPr>
          <w:rFonts w:ascii="Traditional Arabic" w:cs="Traditional Arabic" w:hint="cs"/>
          <w:sz w:val="36"/>
          <w:szCs w:val="36"/>
          <w:rtl/>
        </w:rPr>
        <w:t>إقراره،</w:t>
      </w:r>
      <w:r w:rsidRPr="00CE1FFA">
        <w:rPr>
          <w:rFonts w:ascii="Traditional Arabic" w:cs="Traditional Arabic"/>
          <w:sz w:val="36"/>
          <w:szCs w:val="36"/>
          <w:rtl/>
        </w:rPr>
        <w:t xml:space="preserve"> </w:t>
      </w:r>
      <w:r w:rsidRPr="00CE1FFA">
        <w:rPr>
          <w:rFonts w:ascii="Traditional Arabic" w:cs="Traditional Arabic" w:hint="cs"/>
          <w:sz w:val="36"/>
          <w:szCs w:val="36"/>
          <w:rtl/>
        </w:rPr>
        <w:t>فإنه</w:t>
      </w:r>
      <w:r w:rsidRPr="00CE1FFA">
        <w:rPr>
          <w:rFonts w:ascii="Traditional Arabic" w:cs="Traditional Arabic"/>
          <w:sz w:val="36"/>
          <w:szCs w:val="36"/>
          <w:rtl/>
        </w:rPr>
        <w:t xml:space="preserve"> </w:t>
      </w:r>
      <w:r w:rsidRPr="00CE1FFA">
        <w:rPr>
          <w:rFonts w:ascii="Traditional Arabic" w:cs="Traditional Arabic" w:hint="cs"/>
          <w:sz w:val="36"/>
          <w:szCs w:val="36"/>
          <w:rtl/>
        </w:rPr>
        <w:t>أخبر</w:t>
      </w:r>
      <w:r w:rsidRPr="00CE1FFA">
        <w:rPr>
          <w:rFonts w:ascii="Traditional Arabic" w:cs="Traditional Arabic"/>
          <w:sz w:val="36"/>
          <w:szCs w:val="36"/>
          <w:rtl/>
        </w:rPr>
        <w:t xml:space="preserve"> </w:t>
      </w:r>
      <w:r w:rsidRPr="00CE1FFA">
        <w:rPr>
          <w:rFonts w:ascii="Traditional Arabic" w:cs="Traditional Arabic" w:hint="cs"/>
          <w:sz w:val="36"/>
          <w:szCs w:val="36"/>
          <w:rtl/>
        </w:rPr>
        <w:t>الرسول</w:t>
      </w:r>
      <w:r w:rsidRPr="00CE1FFA">
        <w:rPr>
          <w:rFonts w:ascii="Traditional Arabic" w:cs="Traditional Arabic"/>
          <w:sz w:val="36"/>
          <w:szCs w:val="36"/>
          <w:rtl/>
        </w:rPr>
        <w:t xml:space="preserve"> </w:t>
      </w:r>
      <w:r w:rsidRPr="00CE1FFA">
        <w:rPr>
          <w:rFonts w:ascii="Traditional Arabic" w:cs="Traditional Arabic" w:hint="cs"/>
          <w:sz w:val="36"/>
          <w:szCs w:val="36"/>
          <w:rtl/>
        </w:rPr>
        <w:t>عنه</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رسوله،</w:t>
      </w:r>
      <w:r w:rsidRPr="00CE1FFA">
        <w:rPr>
          <w:rFonts w:ascii="Traditional Arabic" w:cs="Traditional Arabic"/>
          <w:sz w:val="36"/>
          <w:szCs w:val="36"/>
          <w:rtl/>
        </w:rPr>
        <w:t xml:space="preserve"> </w:t>
      </w:r>
      <w:r w:rsidRPr="00CE1FFA">
        <w:rPr>
          <w:rFonts w:ascii="Traditional Arabic" w:cs="Traditional Arabic" w:hint="cs"/>
          <w:sz w:val="36"/>
          <w:szCs w:val="36"/>
          <w:rtl/>
        </w:rPr>
        <w:t>وأنه</w:t>
      </w:r>
      <w:r w:rsidRPr="00CE1FFA">
        <w:rPr>
          <w:rFonts w:ascii="Traditional Arabic" w:cs="Traditional Arabic"/>
          <w:sz w:val="36"/>
          <w:szCs w:val="36"/>
          <w:rtl/>
        </w:rPr>
        <w:t xml:space="preserve"> </w:t>
      </w:r>
      <w:r w:rsidRPr="00CE1FFA">
        <w:rPr>
          <w:rFonts w:ascii="Traditional Arabic" w:cs="Traditional Arabic" w:hint="cs"/>
          <w:sz w:val="36"/>
          <w:szCs w:val="36"/>
          <w:rtl/>
        </w:rPr>
        <w:t>أمر</w:t>
      </w:r>
      <w:r w:rsidRPr="00CE1FFA">
        <w:rPr>
          <w:rFonts w:ascii="Traditional Arabic" w:cs="Traditional Arabic"/>
          <w:sz w:val="36"/>
          <w:szCs w:val="36"/>
          <w:rtl/>
        </w:rPr>
        <w:t xml:space="preserve"> </w:t>
      </w:r>
      <w:r w:rsidRPr="00CE1FFA">
        <w:rPr>
          <w:rFonts w:ascii="Traditional Arabic" w:cs="Traditional Arabic" w:hint="cs"/>
          <w:sz w:val="36"/>
          <w:szCs w:val="36"/>
          <w:rtl/>
        </w:rPr>
        <w:t>الناس</w:t>
      </w:r>
      <w:r w:rsidRPr="00CE1FFA">
        <w:rPr>
          <w:rFonts w:ascii="Traditional Arabic" w:cs="Traditional Arabic"/>
          <w:sz w:val="36"/>
          <w:szCs w:val="36"/>
          <w:rtl/>
        </w:rPr>
        <w:t xml:space="preserve"> </w:t>
      </w:r>
      <w:r w:rsidRPr="00CE1FFA">
        <w:rPr>
          <w:rFonts w:ascii="Traditional Arabic" w:cs="Traditional Arabic" w:hint="cs"/>
          <w:sz w:val="36"/>
          <w:szCs w:val="36"/>
          <w:rtl/>
        </w:rPr>
        <w:t>باتباعه،</w:t>
      </w:r>
      <w:r w:rsidRPr="00CE1FFA">
        <w:rPr>
          <w:rFonts w:ascii="Traditional Arabic" w:cs="Traditional Arabic"/>
          <w:sz w:val="36"/>
          <w:szCs w:val="36"/>
          <w:rtl/>
        </w:rPr>
        <w:t xml:space="preserve"> </w:t>
      </w:r>
      <w:r w:rsidRPr="00CE1FFA">
        <w:rPr>
          <w:rFonts w:ascii="Traditional Arabic" w:cs="Traditional Arabic" w:hint="cs"/>
          <w:sz w:val="36"/>
          <w:szCs w:val="36"/>
          <w:rtl/>
        </w:rPr>
        <w:t>فمن</w:t>
      </w:r>
      <w:r w:rsidRPr="00CE1FFA">
        <w:rPr>
          <w:rFonts w:ascii="Traditional Arabic" w:cs="Traditional Arabic"/>
          <w:sz w:val="36"/>
          <w:szCs w:val="36"/>
          <w:rtl/>
        </w:rPr>
        <w:t xml:space="preserve"> </w:t>
      </w:r>
      <w:r w:rsidRPr="00CE1FFA">
        <w:rPr>
          <w:rFonts w:ascii="Traditional Arabic" w:cs="Traditional Arabic" w:hint="cs"/>
          <w:sz w:val="36"/>
          <w:szCs w:val="36"/>
          <w:rtl/>
        </w:rPr>
        <w:t>اتبعه</w:t>
      </w:r>
      <w:r w:rsidRPr="00CE1FFA">
        <w:rPr>
          <w:rFonts w:ascii="Traditional Arabic" w:cs="Traditional Arabic"/>
          <w:sz w:val="36"/>
          <w:szCs w:val="36"/>
          <w:rtl/>
        </w:rPr>
        <w:t xml:space="preserve"> </w:t>
      </w:r>
      <w:r w:rsidRPr="00CE1FFA">
        <w:rPr>
          <w:rFonts w:ascii="Traditional Arabic" w:cs="Traditional Arabic" w:hint="cs"/>
          <w:sz w:val="36"/>
          <w:szCs w:val="36"/>
          <w:rtl/>
        </w:rPr>
        <w:t>فله</w:t>
      </w:r>
      <w:r w:rsidRPr="00CE1FFA">
        <w:rPr>
          <w:rFonts w:ascii="Traditional Arabic" w:cs="Traditional Arabic"/>
          <w:sz w:val="36"/>
          <w:szCs w:val="36"/>
          <w:rtl/>
        </w:rPr>
        <w:t xml:space="preserve"> </w:t>
      </w:r>
      <w:r w:rsidRPr="00CE1FFA">
        <w:rPr>
          <w:rFonts w:ascii="Traditional Arabic" w:cs="Traditional Arabic" w:hint="cs"/>
          <w:sz w:val="36"/>
          <w:szCs w:val="36"/>
          <w:rtl/>
        </w:rPr>
        <w:t>رضوان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وكرامته،</w:t>
      </w:r>
      <w:r w:rsidRPr="00CE1FFA">
        <w:rPr>
          <w:rFonts w:ascii="Traditional Arabic" w:cs="Traditional Arabic"/>
          <w:sz w:val="36"/>
          <w:szCs w:val="36"/>
          <w:rtl/>
        </w:rPr>
        <w:t xml:space="preserve"> </w:t>
      </w:r>
      <w:r w:rsidRPr="00CE1FFA">
        <w:rPr>
          <w:rFonts w:ascii="Traditional Arabic" w:cs="Traditional Arabic" w:hint="cs"/>
          <w:sz w:val="36"/>
          <w:szCs w:val="36"/>
          <w:rtl/>
        </w:rPr>
        <w:t>ومن</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يتبعه</w:t>
      </w:r>
      <w:r w:rsidRPr="00CE1FFA">
        <w:rPr>
          <w:rFonts w:ascii="Traditional Arabic" w:cs="Traditional Arabic"/>
          <w:sz w:val="36"/>
          <w:szCs w:val="36"/>
          <w:rtl/>
        </w:rPr>
        <w:t xml:space="preserve"> </w:t>
      </w:r>
      <w:r w:rsidRPr="00CE1FFA">
        <w:rPr>
          <w:rFonts w:ascii="Traditional Arabic" w:cs="Traditional Arabic" w:hint="cs"/>
          <w:sz w:val="36"/>
          <w:szCs w:val="36"/>
          <w:rtl/>
        </w:rPr>
        <w:t>فله</w:t>
      </w:r>
      <w:r w:rsidRPr="00CE1FFA">
        <w:rPr>
          <w:rFonts w:ascii="Traditional Arabic" w:cs="Traditional Arabic"/>
          <w:sz w:val="36"/>
          <w:szCs w:val="36"/>
          <w:rtl/>
        </w:rPr>
        <w:t xml:space="preserve"> </w:t>
      </w:r>
      <w:r w:rsidRPr="00CE1FFA">
        <w:rPr>
          <w:rFonts w:ascii="Traditional Arabic" w:cs="Traditional Arabic" w:hint="cs"/>
          <w:sz w:val="36"/>
          <w:szCs w:val="36"/>
          <w:rtl/>
        </w:rPr>
        <w:t>النار</w:t>
      </w:r>
      <w:r w:rsidRPr="00CE1FFA">
        <w:rPr>
          <w:rFonts w:ascii="Traditional Arabic" w:cs="Traditional Arabic"/>
          <w:sz w:val="36"/>
          <w:szCs w:val="36"/>
          <w:rtl/>
        </w:rPr>
        <w:t xml:space="preserve"> </w:t>
      </w:r>
      <w:r w:rsidRPr="00CE1FFA">
        <w:rPr>
          <w:rFonts w:ascii="Traditional Arabic" w:cs="Traditional Arabic" w:hint="cs"/>
          <w:sz w:val="36"/>
          <w:szCs w:val="36"/>
          <w:rtl/>
        </w:rPr>
        <w:t>والسخط</w:t>
      </w:r>
      <w:r w:rsidRPr="00CE1FFA">
        <w:rPr>
          <w:rFonts w:ascii="Traditional Arabic" w:cs="Traditional Arabic"/>
          <w:sz w:val="36"/>
          <w:szCs w:val="36"/>
          <w:rtl/>
        </w:rPr>
        <w:t xml:space="preserve"> </w:t>
      </w:r>
      <w:r w:rsidRPr="00CE1FFA">
        <w:rPr>
          <w:rFonts w:ascii="Traditional Arabic" w:cs="Traditional Arabic" w:hint="cs"/>
          <w:sz w:val="36"/>
          <w:szCs w:val="36"/>
          <w:rtl/>
        </w:rPr>
        <w:t>وحل</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ماله</w:t>
      </w:r>
      <w:r w:rsidRPr="00CE1FFA">
        <w:rPr>
          <w:rFonts w:ascii="Traditional Arabic" w:cs="Traditional Arabic"/>
          <w:sz w:val="36"/>
          <w:szCs w:val="36"/>
          <w:rtl/>
        </w:rPr>
        <w:t xml:space="preserve"> </w:t>
      </w:r>
      <w:r w:rsidRPr="00CE1FFA">
        <w:rPr>
          <w:rFonts w:ascii="Traditional Arabic" w:cs="Traditional Arabic" w:hint="cs"/>
          <w:sz w:val="36"/>
          <w:szCs w:val="36"/>
          <w:rtl/>
        </w:rPr>
        <w:t>ودمه</w:t>
      </w:r>
      <w:r w:rsidRPr="00CE1FFA">
        <w:rPr>
          <w:rFonts w:ascii="Traditional Arabic" w:cs="Traditional Arabic"/>
          <w:sz w:val="36"/>
          <w:szCs w:val="36"/>
          <w:rtl/>
        </w:rPr>
        <w:t xml:space="preserve"> </w:t>
      </w:r>
      <w:r w:rsidRPr="00CE1FFA">
        <w:rPr>
          <w:rFonts w:ascii="Traditional Arabic" w:cs="Traditional Arabic" w:hint="cs"/>
          <w:sz w:val="36"/>
          <w:szCs w:val="36"/>
          <w:rtl/>
        </w:rPr>
        <w:t>والله</w:t>
      </w:r>
      <w:r w:rsidRPr="00CE1FFA">
        <w:rPr>
          <w:rFonts w:ascii="Traditional Arabic" w:cs="Traditional Arabic"/>
          <w:sz w:val="36"/>
          <w:szCs w:val="36"/>
          <w:rtl/>
        </w:rPr>
        <w:t xml:space="preserve"> </w:t>
      </w:r>
      <w:r w:rsidRPr="00CE1FFA">
        <w:rPr>
          <w:rFonts w:ascii="Traditional Arabic" w:cs="Traditional Arabic" w:hint="cs"/>
          <w:sz w:val="36"/>
          <w:szCs w:val="36"/>
          <w:rtl/>
        </w:rPr>
        <w:t>يقره</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فلو</w:t>
      </w:r>
      <w:r w:rsidRPr="00CE1FFA">
        <w:rPr>
          <w:rFonts w:ascii="Traditional Arabic" w:cs="Traditional Arabic"/>
          <w:sz w:val="36"/>
          <w:szCs w:val="36"/>
          <w:rtl/>
        </w:rPr>
        <w:t xml:space="preserve"> </w:t>
      </w:r>
      <w:r w:rsidRPr="00CE1FFA">
        <w:rPr>
          <w:rFonts w:ascii="Traditional Arabic" w:cs="Traditional Arabic" w:hint="cs"/>
          <w:sz w:val="36"/>
          <w:szCs w:val="36"/>
          <w:rtl/>
        </w:rPr>
        <w:t>تقول</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بعض</w:t>
      </w:r>
      <w:r w:rsidRPr="00CE1FFA">
        <w:rPr>
          <w:rFonts w:ascii="Traditional Arabic" w:cs="Traditional Arabic"/>
          <w:sz w:val="36"/>
          <w:szCs w:val="36"/>
          <w:rtl/>
        </w:rPr>
        <w:t xml:space="preserve"> </w:t>
      </w:r>
      <w:r w:rsidRPr="00CE1FFA">
        <w:rPr>
          <w:rFonts w:ascii="Traditional Arabic" w:cs="Traditional Arabic" w:hint="cs"/>
          <w:sz w:val="36"/>
          <w:szCs w:val="36"/>
          <w:rtl/>
        </w:rPr>
        <w:t>الأقاويل</w:t>
      </w:r>
      <w:r w:rsidRPr="00CE1FFA">
        <w:rPr>
          <w:rFonts w:ascii="Traditional Arabic" w:cs="Traditional Arabic"/>
          <w:sz w:val="36"/>
          <w:szCs w:val="36"/>
          <w:rtl/>
        </w:rPr>
        <w:t xml:space="preserve"> </w:t>
      </w:r>
      <w:r w:rsidRPr="00CE1FFA">
        <w:rPr>
          <w:rFonts w:ascii="Traditional Arabic" w:cs="Traditional Arabic" w:hint="cs"/>
          <w:sz w:val="36"/>
          <w:szCs w:val="36"/>
          <w:rtl/>
        </w:rPr>
        <w:t>لعاجله</w:t>
      </w:r>
      <w:r w:rsidRPr="00CE1FFA">
        <w:rPr>
          <w:rFonts w:ascii="Traditional Arabic" w:cs="Traditional Arabic"/>
          <w:sz w:val="36"/>
          <w:szCs w:val="36"/>
          <w:rtl/>
        </w:rPr>
        <w:t xml:space="preserve"> </w:t>
      </w:r>
      <w:r w:rsidRPr="00CE1FFA">
        <w:rPr>
          <w:rFonts w:ascii="Traditional Arabic" w:cs="Traditional Arabic" w:hint="cs"/>
          <w:sz w:val="36"/>
          <w:szCs w:val="36"/>
          <w:rtl/>
        </w:rPr>
        <w:t>بالعقوبة</w:t>
      </w:r>
      <w:r w:rsidRPr="00CE1FFA">
        <w:rPr>
          <w:rFonts w:ascii="Traditional Arabic" w:cs="Traditional Arabic"/>
          <w:sz w:val="36"/>
          <w:szCs w:val="36"/>
          <w:rtl/>
        </w:rPr>
        <w:t>.</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62"/>
      </w:r>
      <w:r w:rsidRPr="00CE1FFA">
        <w:rPr>
          <w:rFonts w:ascii="Traditional Arabic" w:hAnsi="Traditional Arabic" w:cs="Traditional Arabic" w:hint="cs"/>
          <w:position w:val="12"/>
          <w:sz w:val="36"/>
          <w:szCs w:val="36"/>
          <w:rtl/>
        </w:rPr>
        <w:t>)</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فأنا</w:t>
      </w:r>
      <w:r w:rsidRPr="00CE1FFA">
        <w:rPr>
          <w:rFonts w:ascii="Traditional Arabic" w:cs="Traditional Arabic"/>
          <w:sz w:val="36"/>
          <w:szCs w:val="36"/>
          <w:rtl/>
        </w:rPr>
        <w:t xml:space="preserve"> </w:t>
      </w:r>
      <w:r w:rsidRPr="00CE1FFA">
        <w:rPr>
          <w:rFonts w:ascii="Traditional Arabic" w:cs="Traditional Arabic" w:hint="cs"/>
          <w:sz w:val="36"/>
          <w:szCs w:val="36"/>
          <w:rtl/>
        </w:rPr>
        <w:t>قد</w:t>
      </w:r>
      <w:r w:rsidRPr="00CE1FFA">
        <w:rPr>
          <w:rFonts w:ascii="Traditional Arabic" w:cs="Traditional Arabic"/>
          <w:sz w:val="36"/>
          <w:szCs w:val="36"/>
          <w:rtl/>
        </w:rPr>
        <w:t xml:space="preserve"> </w:t>
      </w:r>
      <w:r w:rsidRPr="00CE1FFA">
        <w:rPr>
          <w:rFonts w:ascii="Traditional Arabic" w:cs="Traditional Arabic" w:hint="cs"/>
          <w:sz w:val="36"/>
          <w:szCs w:val="36"/>
          <w:rtl/>
        </w:rPr>
        <w:t>استشهدته،</w:t>
      </w:r>
      <w:r w:rsidRPr="00CE1FFA">
        <w:rPr>
          <w:rFonts w:ascii="Traditional Arabic" w:cs="Traditional Arabic"/>
          <w:sz w:val="36"/>
          <w:szCs w:val="36"/>
          <w:rtl/>
        </w:rPr>
        <w:t xml:space="preserve"> </w:t>
      </w:r>
      <w:r w:rsidRPr="00CE1FFA">
        <w:rPr>
          <w:rFonts w:ascii="Traditional Arabic" w:cs="Traditional Arabic" w:hint="cs"/>
          <w:sz w:val="36"/>
          <w:szCs w:val="36"/>
          <w:rtl/>
        </w:rPr>
        <w:t>فإن</w:t>
      </w:r>
      <w:r w:rsidRPr="00CE1FFA">
        <w:rPr>
          <w:rFonts w:ascii="Traditional Arabic" w:cs="Traditional Arabic"/>
          <w:sz w:val="36"/>
          <w:szCs w:val="36"/>
          <w:rtl/>
        </w:rPr>
        <w:t xml:space="preserve"> </w:t>
      </w:r>
      <w:r w:rsidRPr="00CE1FFA">
        <w:rPr>
          <w:rFonts w:ascii="Traditional Arabic" w:cs="Traditional Arabic" w:hint="cs"/>
          <w:sz w:val="36"/>
          <w:szCs w:val="36"/>
          <w:rtl/>
        </w:rPr>
        <w:t>كنت</w:t>
      </w:r>
      <w:r w:rsidRPr="00CE1FFA">
        <w:rPr>
          <w:rFonts w:ascii="Traditional Arabic" w:cs="Traditional Arabic"/>
          <w:sz w:val="36"/>
          <w:szCs w:val="36"/>
          <w:rtl/>
        </w:rPr>
        <w:t xml:space="preserve"> </w:t>
      </w:r>
      <w:r w:rsidRPr="00CE1FFA">
        <w:rPr>
          <w:rFonts w:ascii="Traditional Arabic" w:cs="Traditional Arabic" w:hint="cs"/>
          <w:sz w:val="36"/>
          <w:szCs w:val="36"/>
          <w:rtl/>
        </w:rPr>
        <w:t>كاذباً،</w:t>
      </w:r>
      <w:r w:rsidRPr="00CE1FFA">
        <w:rPr>
          <w:rFonts w:ascii="Traditional Arabic" w:cs="Traditional Arabic"/>
          <w:sz w:val="36"/>
          <w:szCs w:val="36"/>
          <w:rtl/>
        </w:rPr>
        <w:t xml:space="preserve"> </w:t>
      </w:r>
      <w:r w:rsidRPr="00CE1FFA">
        <w:rPr>
          <w:rFonts w:ascii="Traditional Arabic" w:cs="Traditional Arabic" w:hint="cs"/>
          <w:sz w:val="36"/>
          <w:szCs w:val="36"/>
          <w:rtl/>
        </w:rPr>
        <w:t>أَحَلَّ</w:t>
      </w:r>
      <w:r w:rsidRPr="00CE1FFA">
        <w:rPr>
          <w:rFonts w:ascii="Traditional Arabic" w:cs="Traditional Arabic"/>
          <w:sz w:val="36"/>
          <w:szCs w:val="36"/>
          <w:rtl/>
        </w:rPr>
        <w:t xml:space="preserve"> </w:t>
      </w:r>
      <w:r w:rsidRPr="00CE1FFA">
        <w:rPr>
          <w:rFonts w:ascii="Traditional Arabic" w:cs="Traditional Arabic" w:hint="cs"/>
          <w:sz w:val="36"/>
          <w:szCs w:val="36"/>
          <w:rtl/>
        </w:rPr>
        <w:t>بي</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تعتبرون،</w:t>
      </w:r>
      <w:r w:rsidRPr="00CE1FFA">
        <w:rPr>
          <w:rFonts w:ascii="Traditional Arabic" w:cs="Traditional Arabic"/>
          <w:sz w:val="36"/>
          <w:szCs w:val="36"/>
          <w:rtl/>
        </w:rPr>
        <w:t xml:space="preserve"> </w:t>
      </w:r>
      <w:r w:rsidRPr="00CE1FFA">
        <w:rPr>
          <w:rFonts w:ascii="Traditional Arabic" w:cs="Traditional Arabic" w:hint="cs"/>
          <w:sz w:val="36"/>
          <w:szCs w:val="36"/>
          <w:rtl/>
        </w:rPr>
        <w:t>وإن</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إنما</w:t>
      </w:r>
      <w:r w:rsidRPr="00CE1FFA">
        <w:rPr>
          <w:rFonts w:ascii="Traditional Arabic" w:cs="Traditional Arabic"/>
          <w:sz w:val="36"/>
          <w:szCs w:val="36"/>
          <w:rtl/>
        </w:rPr>
        <w:t xml:space="preserve"> </w:t>
      </w:r>
      <w:r w:rsidRPr="00CE1FFA">
        <w:rPr>
          <w:rFonts w:ascii="Traditional Arabic" w:cs="Traditional Arabic" w:hint="cs"/>
          <w:sz w:val="36"/>
          <w:szCs w:val="36"/>
          <w:rtl/>
        </w:rPr>
        <w:t>يؤيدني</w:t>
      </w:r>
      <w:r w:rsidRPr="00CE1FFA">
        <w:rPr>
          <w:rFonts w:ascii="Traditional Arabic" w:cs="Traditional Arabic"/>
          <w:sz w:val="36"/>
          <w:szCs w:val="36"/>
          <w:rtl/>
        </w:rPr>
        <w:t xml:space="preserve"> </w:t>
      </w:r>
      <w:r w:rsidRPr="00CE1FFA">
        <w:rPr>
          <w:rFonts w:ascii="Traditional Arabic" w:cs="Traditional Arabic" w:hint="cs"/>
          <w:sz w:val="36"/>
          <w:szCs w:val="36"/>
          <w:rtl/>
        </w:rPr>
        <w:t>وينصرني</w:t>
      </w:r>
      <w:r w:rsidRPr="00CE1FFA">
        <w:rPr>
          <w:rFonts w:ascii="Traditional Arabic" w:cs="Traditional Arabic"/>
          <w:sz w:val="36"/>
          <w:szCs w:val="36"/>
          <w:rtl/>
        </w:rPr>
        <w:t xml:space="preserve"> </w:t>
      </w:r>
      <w:r w:rsidRPr="00CE1FFA">
        <w:rPr>
          <w:rFonts w:ascii="Traditional Arabic" w:cs="Traditional Arabic" w:hint="cs"/>
          <w:sz w:val="36"/>
          <w:szCs w:val="36"/>
          <w:rtl/>
        </w:rPr>
        <w:t>وييسر</w:t>
      </w:r>
      <w:r w:rsidRPr="00CE1FFA">
        <w:rPr>
          <w:rFonts w:ascii="Traditional Arabic" w:cs="Traditional Arabic"/>
          <w:sz w:val="36"/>
          <w:szCs w:val="36"/>
          <w:rtl/>
        </w:rPr>
        <w:t xml:space="preserve"> </w:t>
      </w:r>
      <w:r w:rsidRPr="00CE1FFA">
        <w:rPr>
          <w:rFonts w:ascii="Traditional Arabic" w:cs="Traditional Arabic" w:hint="cs"/>
          <w:sz w:val="36"/>
          <w:szCs w:val="36"/>
          <w:rtl/>
        </w:rPr>
        <w:t>لي</w:t>
      </w:r>
      <w:r w:rsidRPr="00CE1FFA">
        <w:rPr>
          <w:rFonts w:ascii="Traditional Arabic" w:cs="Traditional Arabic"/>
          <w:sz w:val="36"/>
          <w:szCs w:val="36"/>
          <w:rtl/>
        </w:rPr>
        <w:t xml:space="preserve"> </w:t>
      </w:r>
      <w:r w:rsidRPr="00CE1FFA">
        <w:rPr>
          <w:rFonts w:ascii="Traditional Arabic" w:cs="Traditional Arabic" w:hint="cs"/>
          <w:sz w:val="36"/>
          <w:szCs w:val="36"/>
          <w:rtl/>
        </w:rPr>
        <w:t>الأمور،</w:t>
      </w:r>
      <w:r w:rsidRPr="00CE1FFA">
        <w:rPr>
          <w:rFonts w:ascii="Traditional Arabic" w:cs="Traditional Arabic"/>
          <w:sz w:val="36"/>
          <w:szCs w:val="36"/>
          <w:rtl/>
        </w:rPr>
        <w:t xml:space="preserve"> </w:t>
      </w:r>
      <w:r w:rsidRPr="00CE1FFA">
        <w:rPr>
          <w:rFonts w:ascii="Traditional Arabic" w:cs="Traditional Arabic" w:hint="cs"/>
          <w:sz w:val="36"/>
          <w:szCs w:val="36"/>
          <w:rtl/>
        </w:rPr>
        <w:t>فلتكفكم</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الشهادة</w:t>
      </w:r>
      <w:r w:rsidRPr="00CE1FFA">
        <w:rPr>
          <w:rFonts w:ascii="Traditional Arabic" w:cs="Traditional Arabic"/>
          <w:sz w:val="36"/>
          <w:szCs w:val="36"/>
          <w:rtl/>
        </w:rPr>
        <w:t xml:space="preserve"> </w:t>
      </w:r>
      <w:r w:rsidRPr="00CE1FFA">
        <w:rPr>
          <w:rFonts w:ascii="Traditional Arabic" w:cs="Traditional Arabic" w:hint="cs"/>
          <w:sz w:val="36"/>
          <w:szCs w:val="36"/>
          <w:rtl/>
        </w:rPr>
        <w:t>الجليلة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00715749">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63"/>
      </w:r>
      <w:r w:rsidRPr="00CE1FFA">
        <w:rPr>
          <w:rFonts w:ascii="Traditional Arabic" w:hAnsi="Traditional Arabic" w:cs="Traditional Arabic" w:hint="cs"/>
          <w:position w:val="12"/>
          <w:sz w:val="36"/>
          <w:szCs w:val="36"/>
          <w:rtl/>
        </w:rPr>
        <w:t>)</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أعثر على من يميز في الفرق بين تقديم الشهادة على الظرف أو العكس، وسر مجيئها مرة متقدمة وأخرى متأخرة، </w:t>
      </w:r>
      <w:r w:rsidRPr="00CE1FFA">
        <w:rPr>
          <w:rFonts w:ascii="Traditional Arabic" w:hAnsi="Traditional Arabic" w:cs="Traditional Arabic" w:hint="cs"/>
          <w:b/>
          <w:bCs/>
          <w:sz w:val="36"/>
          <w:szCs w:val="36"/>
          <w:rtl/>
        </w:rPr>
        <w:t>فأقول والله أعلم:</w:t>
      </w:r>
      <w:r w:rsidRPr="00CE1FFA">
        <w:rPr>
          <w:rFonts w:ascii="Traditional Arabic" w:hAnsi="Traditional Arabic" w:cs="Traditional Arabic" w:hint="cs"/>
          <w:sz w:val="36"/>
          <w:szCs w:val="36"/>
          <w:rtl/>
        </w:rPr>
        <w:t xml:space="preserve"> </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تقدم فيها لفظ الشهادة على الظرف، وذلك متناسق مع الآيات الكريمة، فالآيات تحدثت عن إنكار الكفار وكفرهم بالله تعالى وبرسوله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فاحتاج الأمر إلى تقديم شهادة الله لتكون هي الحل الأنفع معهم والله أعلم بمراده، ثم اختتمت الآية الكريمة في أحد المواضع بذكر صفات المولى جل وعلا { خبيراً بصيراً }، فأكدت ارتباط وتقديم الشهادة، لأن الله الخبير هو أصدق الشاهدين، والله أعلم بمراده.</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تقدم فيها الظرف على الشهادة، وهذا متناسب أيضاً مع الآيات الكريمة، فالآيات تتحدث عن كلام الله تعالى وكتبه التي أنزلها على رسله عليهم الصلاة والسلام، وكيف أن الكفار جحدوا بها وأنكروها، فاحتاج الأمر إلى تقديم الظرف، وهو عائد على الله جل في علاه ليكون الحكم بينهم، واختتمت الآيات أيضاً هنا بذكر بعض صفات الخلق الذين لا يتعظون ولا يؤمنون بالله تعالى، وأنهم هم الخاسرون، فناسب تقديم ما يتعلق بالبشر على الشهادة، ليكون التقديم في مكانه المتوافق مع المعنى، والله أعلم بمراده.</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p>
    <w:p w:rsidR="00BC7993" w:rsidRPr="00CE1FFA" w:rsidRDefault="00BC7993" w:rsidP="00453F58">
      <w:pPr>
        <w:spacing w:after="0"/>
        <w:rPr>
          <w:rFonts w:ascii="Traditional Arabic" w:hAnsi="Traditional Arabic" w:cs="Traditional Arabic"/>
          <w:b/>
          <w:bCs/>
          <w:sz w:val="36"/>
          <w:szCs w:val="36"/>
          <w:rtl/>
        </w:rPr>
      </w:pPr>
      <w:r w:rsidRPr="00453F58">
        <w:rPr>
          <w:rFonts w:ascii="Traditional Arabic" w:hAnsi="Traditional Arabic" w:cs="Traditional Arabic" w:hint="cs"/>
          <w:b/>
          <w:bCs/>
          <w:sz w:val="36"/>
          <w:szCs w:val="36"/>
          <w:rtl/>
        </w:rPr>
        <w:t xml:space="preserve">(المثال </w:t>
      </w:r>
      <w:r w:rsidR="001E1283" w:rsidRPr="00453F58">
        <w:rPr>
          <w:rFonts w:ascii="Traditional Arabic" w:hAnsi="Traditional Arabic" w:cs="Traditional Arabic" w:hint="cs"/>
          <w:b/>
          <w:bCs/>
          <w:sz w:val="36"/>
          <w:szCs w:val="36"/>
          <w:rtl/>
        </w:rPr>
        <w:t>الحادي عشر</w:t>
      </w:r>
      <w:r w:rsidRPr="00453F58">
        <w:rPr>
          <w:rFonts w:ascii="Traditional Arabic" w:hAnsi="Traditional Arabic" w:cs="Traditional Arabic" w:hint="cs"/>
          <w:b/>
          <w:bCs/>
          <w:sz w:val="36"/>
          <w:szCs w:val="36"/>
          <w:rtl/>
        </w:rPr>
        <w:t>) [ مما كسبوا على شيء ــ على شيء مما كسبوا ]</w:t>
      </w:r>
      <w:r w:rsidRPr="00CE1FFA">
        <w:rPr>
          <w:rFonts w:ascii="Traditional Arabic" w:hAnsi="Traditional Arabic" w:cs="Traditional Arabic" w:hint="cs"/>
          <w:b/>
          <w:bCs/>
          <w:sz w:val="36"/>
          <w:szCs w:val="36"/>
          <w:rtl/>
        </w:rPr>
        <w:t xml:space="preserve"> </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57" w:eastAsia="Times New Roman" w:hAnsi="QCF_P257" w:cs="QCF_P257"/>
          <w:sz w:val="36"/>
          <w:szCs w:val="36"/>
          <w:rtl/>
        </w:rPr>
        <w:t xml:space="preserve">ﯲ     ﯳ   </w:t>
      </w:r>
      <w:r w:rsidRPr="00CE1FFA">
        <w:rPr>
          <w:rFonts w:ascii="QCF_P257" w:eastAsia="Times New Roman" w:hAnsi="QCF_P257" w:cs="QCF_P257"/>
          <w:sz w:val="36"/>
          <w:szCs w:val="36"/>
          <w:u w:val="single"/>
          <w:rtl/>
        </w:rPr>
        <w:t>ﯴ  ﯵ  ﯶ  ﯷ</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664"/>
      </w:r>
      <w:r w:rsidRPr="00CE1FFA">
        <w:rPr>
          <w:rFonts w:ascii="Traditional Arabic" w:hAnsi="Traditional Arabic" w:cs="Traditional Arabic" w:hint="cs"/>
          <w:b/>
          <w:bCs/>
          <w:sz w:val="36"/>
          <w:szCs w:val="36"/>
          <w:vertAlign w:val="superscript"/>
          <w:rtl/>
        </w:rPr>
        <w:t>)</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044" w:eastAsia="Times New Roman" w:hAnsi="QCF_P044" w:cs="QCF_P044"/>
          <w:sz w:val="36"/>
          <w:szCs w:val="36"/>
          <w:rtl/>
        </w:rPr>
        <w:t xml:space="preserve">ﯾ    ﯿ  </w:t>
      </w:r>
      <w:r w:rsidRPr="00CE1FFA">
        <w:rPr>
          <w:rFonts w:ascii="QCF_P044" w:eastAsia="Times New Roman" w:hAnsi="QCF_P044" w:cs="QCF_P044"/>
          <w:sz w:val="36"/>
          <w:szCs w:val="36"/>
          <w:u w:val="single"/>
          <w:rtl/>
        </w:rPr>
        <w:t>ﰀ   ﰁ  ﰂ  ﰃ</w:t>
      </w:r>
      <w:r w:rsidRPr="00CE1FFA">
        <w:rPr>
          <w:rFonts w:ascii="QCF_BSML" w:eastAsia="Times New Roman" w:hAnsi="QCF_BSML" w:cs="QCF_BSML"/>
          <w:sz w:val="36"/>
          <w:szCs w:val="36"/>
          <w:rtl/>
        </w:rPr>
        <w:t xml:space="preserve">ﭼ </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665"/>
      </w:r>
      <w:r w:rsidRPr="00CE1FFA">
        <w:rPr>
          <w:rFonts w:ascii="Traditional Arabic" w:hAnsi="Traditional Arabic" w:cs="Traditional Arabic" w:hint="cs"/>
          <w:b/>
          <w:bCs/>
          <w:sz w:val="36"/>
          <w:szCs w:val="36"/>
          <w:vertAlign w:val="superscript"/>
          <w:rtl/>
        </w:rPr>
        <w:t>)</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rPr>
        <w:t xml:space="preserve"> ولا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مثقال</w:t>
      </w:r>
      <w:r w:rsidRPr="00CE1FFA">
        <w:rPr>
          <w:rFonts w:ascii="Traditional Arabic" w:cs="Traditional Arabic"/>
          <w:sz w:val="36"/>
          <w:szCs w:val="36"/>
          <w:rtl/>
        </w:rPr>
        <w:t xml:space="preserve"> </w:t>
      </w:r>
      <w:r w:rsidRPr="00CE1FFA">
        <w:rPr>
          <w:rFonts w:ascii="Traditional Arabic" w:cs="Traditional Arabic" w:hint="cs"/>
          <w:sz w:val="36"/>
          <w:szCs w:val="36"/>
          <w:rtl/>
        </w:rPr>
        <w:t>ذرة</w:t>
      </w:r>
      <w:r w:rsidRPr="00CE1FFA">
        <w:rPr>
          <w:rFonts w:ascii="Traditional Arabic" w:cs="Traditional Arabic"/>
          <w:sz w:val="36"/>
          <w:szCs w:val="36"/>
          <w:rtl/>
        </w:rPr>
        <w:t xml:space="preserve"> </w:t>
      </w:r>
      <w:r w:rsidRPr="00CE1FFA">
        <w:rPr>
          <w:rFonts w:ascii="Traditional Arabic" w:cs="Traditional Arabic" w:hint="cs"/>
          <w:sz w:val="36"/>
          <w:szCs w:val="36"/>
          <w:rtl/>
        </w:rPr>
        <w:t>منه</w:t>
      </w:r>
      <w:r w:rsidRPr="00CE1FFA">
        <w:rPr>
          <w:rFonts w:ascii="Traditional Arabic" w:cs="Traditional Arabic"/>
          <w:sz w:val="36"/>
          <w:szCs w:val="36"/>
          <w:rtl/>
        </w:rPr>
        <w:t xml:space="preserve"> </w:t>
      </w:r>
      <w:r w:rsidRPr="00CE1FFA">
        <w:rPr>
          <w:rFonts w:ascii="Traditional Arabic" w:cs="Traditional Arabic" w:hint="cs"/>
          <w:sz w:val="36"/>
          <w:szCs w:val="36"/>
          <w:rtl/>
        </w:rPr>
        <w:t>لأنه</w:t>
      </w:r>
      <w:r w:rsidRPr="00CE1FFA">
        <w:rPr>
          <w:rFonts w:ascii="Traditional Arabic" w:cs="Traditional Arabic"/>
          <w:sz w:val="36"/>
          <w:szCs w:val="36"/>
          <w:rtl/>
        </w:rPr>
        <w:t xml:space="preserve"> </w:t>
      </w:r>
      <w:r w:rsidRPr="00CE1FFA">
        <w:rPr>
          <w:rFonts w:ascii="Traditional Arabic" w:cs="Traditional Arabic" w:hint="cs"/>
          <w:sz w:val="36"/>
          <w:szCs w:val="36"/>
          <w:rtl/>
        </w:rPr>
        <w:t>مبني</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الكفر</w:t>
      </w:r>
      <w:r w:rsidRPr="00CE1FFA">
        <w:rPr>
          <w:rFonts w:ascii="Traditional Arabic" w:cs="Traditional Arabic"/>
          <w:sz w:val="36"/>
          <w:szCs w:val="36"/>
          <w:rtl/>
        </w:rPr>
        <w:t xml:space="preserve"> </w:t>
      </w:r>
      <w:r w:rsidRPr="00CE1FFA">
        <w:rPr>
          <w:rFonts w:ascii="Traditional Arabic" w:cs="Traditional Arabic" w:hint="cs"/>
          <w:sz w:val="36"/>
          <w:szCs w:val="36"/>
          <w:rtl/>
        </w:rPr>
        <w:t>والتكذيب</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66"/>
      </w:r>
      <w:r w:rsidRPr="00CE1FFA">
        <w:rPr>
          <w:rFonts w:ascii="Traditional Arabic" w:hAnsi="Traditional Arabic" w:cs="Traditional Arabic" w:hint="cs"/>
          <w:position w:val="12"/>
          <w:sz w:val="36"/>
          <w:szCs w:val="36"/>
          <w:rtl/>
        </w:rPr>
        <w:t>)</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من</w:t>
      </w:r>
      <w:r w:rsidRPr="00CE1FFA">
        <w:rPr>
          <w:rFonts w:ascii="Traditional Arabic" w:cs="Traditional Arabic"/>
          <w:sz w:val="36"/>
          <w:szCs w:val="36"/>
          <w:rtl/>
        </w:rPr>
        <w:t xml:space="preserve"> </w:t>
      </w:r>
      <w:r w:rsidRPr="00CE1FFA">
        <w:rPr>
          <w:rFonts w:ascii="Traditional Arabic" w:cs="Traditional Arabic" w:hint="cs"/>
          <w:sz w:val="36"/>
          <w:szCs w:val="36"/>
          <w:rtl/>
        </w:rPr>
        <w:t>أعمالهم</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اكتسبوها،</w:t>
      </w:r>
      <w:r w:rsidRPr="00CE1FFA">
        <w:rPr>
          <w:rFonts w:ascii="Traditional Arabic" w:cs="Traditional Arabic"/>
          <w:sz w:val="36"/>
          <w:szCs w:val="36"/>
          <w:rtl/>
        </w:rPr>
        <w:t xml:space="preserve"> </w:t>
      </w:r>
      <w:r w:rsidRPr="00CE1FFA">
        <w:rPr>
          <w:rFonts w:ascii="Traditional Arabic" w:cs="Traditional Arabic" w:hint="cs"/>
          <w:sz w:val="36"/>
          <w:szCs w:val="36"/>
          <w:rtl/>
        </w:rPr>
        <w:t>لأنهم</w:t>
      </w:r>
      <w:r w:rsidRPr="00CE1FFA">
        <w:rPr>
          <w:rFonts w:ascii="Traditional Arabic" w:cs="Traditional Arabic"/>
          <w:sz w:val="36"/>
          <w:szCs w:val="36"/>
          <w:rtl/>
        </w:rPr>
        <w:t xml:space="preserve"> </w:t>
      </w:r>
      <w:r w:rsidRPr="00CE1FFA">
        <w:rPr>
          <w:rFonts w:ascii="Traditional Arabic" w:cs="Traditional Arabic" w:hint="cs"/>
          <w:sz w:val="36"/>
          <w:szCs w:val="36"/>
          <w:rtl/>
        </w:rPr>
        <w:t>وضعوها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موضعها</w:t>
      </w:r>
      <w:r w:rsidRPr="00CE1FFA">
        <w:rPr>
          <w:rFonts w:ascii="Traditional Arabic" w:cs="Traditional Arabic"/>
          <w:sz w:val="36"/>
          <w:szCs w:val="36"/>
          <w:rtl/>
        </w:rPr>
        <w:t xml:space="preserve"> </w:t>
      </w:r>
      <w:r w:rsidRPr="00CE1FFA">
        <w:rPr>
          <w:rFonts w:ascii="Traditional Arabic" w:cs="Traditional Arabic" w:hint="cs"/>
          <w:sz w:val="36"/>
          <w:szCs w:val="36"/>
          <w:rtl/>
        </w:rPr>
        <w:t>وجعلوها</w:t>
      </w:r>
      <w:r w:rsidRPr="00CE1FFA">
        <w:rPr>
          <w:rFonts w:ascii="Traditional Arabic" w:cs="Traditional Arabic"/>
          <w:sz w:val="36"/>
          <w:szCs w:val="36"/>
          <w:rtl/>
        </w:rPr>
        <w:t xml:space="preserve"> </w:t>
      </w:r>
      <w:r w:rsidRPr="00CE1FFA">
        <w:rPr>
          <w:rFonts w:ascii="Traditional Arabic" w:cs="Traditional Arabic" w:hint="cs"/>
          <w:sz w:val="36"/>
          <w:szCs w:val="36"/>
          <w:rtl/>
        </w:rPr>
        <w:t>لمخلوق</w:t>
      </w:r>
      <w:r w:rsidRPr="00CE1FFA">
        <w:rPr>
          <w:rFonts w:ascii="Traditional Arabic" w:cs="Traditional Arabic"/>
          <w:sz w:val="36"/>
          <w:szCs w:val="36"/>
          <w:rtl/>
        </w:rPr>
        <w:t xml:space="preserve"> </w:t>
      </w:r>
      <w:r w:rsidRPr="00CE1FFA">
        <w:rPr>
          <w:rFonts w:ascii="Traditional Arabic" w:cs="Traditional Arabic" w:hint="cs"/>
          <w:sz w:val="36"/>
          <w:szCs w:val="36"/>
          <w:rtl/>
        </w:rPr>
        <w:t>مثلهم،</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يملك</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ضرراً</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نفعاً</w:t>
      </w:r>
      <w:r w:rsidRPr="00CE1FFA">
        <w:rPr>
          <w:rFonts w:ascii="Traditional Arabic" w:cs="Traditional Arabic"/>
          <w:sz w:val="36"/>
          <w:szCs w:val="36"/>
          <w:rtl/>
        </w:rPr>
        <w:t xml:space="preserve"> </w:t>
      </w:r>
      <w:r w:rsidRPr="00CE1FFA">
        <w:rPr>
          <w:rFonts w:ascii="Traditional Arabic" w:cs="Traditional Arabic" w:hint="cs"/>
          <w:sz w:val="36"/>
          <w:szCs w:val="36"/>
          <w:rtl/>
        </w:rPr>
        <w:t>وانصرفوا</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عبادة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تنفعهم</w:t>
      </w:r>
      <w:r w:rsidRPr="00CE1FFA">
        <w:rPr>
          <w:rFonts w:ascii="Traditional Arabic" w:cs="Traditional Arabic"/>
          <w:sz w:val="36"/>
          <w:szCs w:val="36"/>
          <w:rtl/>
        </w:rPr>
        <w:t xml:space="preserve"> </w:t>
      </w:r>
      <w:r w:rsidRPr="00CE1FFA">
        <w:rPr>
          <w:rFonts w:ascii="Traditional Arabic" w:cs="Traditional Arabic" w:hint="cs"/>
          <w:sz w:val="36"/>
          <w:szCs w:val="36"/>
          <w:rtl/>
        </w:rPr>
        <w:t>عبادته،</w:t>
      </w:r>
      <w:r w:rsidRPr="00CE1FFA">
        <w:rPr>
          <w:rFonts w:ascii="Traditional Arabic" w:cs="Traditional Arabic"/>
          <w:sz w:val="36"/>
          <w:szCs w:val="36"/>
          <w:rtl/>
        </w:rPr>
        <w:t xml:space="preserve"> </w:t>
      </w:r>
      <w:r w:rsidRPr="00CE1FFA">
        <w:rPr>
          <w:rFonts w:ascii="Traditional Arabic" w:cs="Traditional Arabic" w:hint="cs"/>
          <w:sz w:val="36"/>
          <w:szCs w:val="36"/>
          <w:rtl/>
        </w:rPr>
        <w:t>فصرف</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قلوبهم</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الهداية</w:t>
      </w:r>
      <w:r w:rsidRPr="00CE1FFA">
        <w:rPr>
          <w:rFonts w:ascii="Traditional Arabic" w:hAnsi="Traditional Arabic" w:cs="Traditional Arabic" w:hint="cs"/>
          <w:sz w:val="36"/>
          <w:szCs w:val="36"/>
          <w:rtl/>
        </w:rPr>
        <w:t>. )</w:t>
      </w:r>
      <w:r w:rsidRPr="00CE1FFA">
        <w:rPr>
          <w:rFonts w:ascii="_Nemad" w:hAnsi="_Nemad" w:cs="Traditional Arabic"/>
          <w:position w:val="12"/>
          <w:sz w:val="36"/>
          <w:szCs w:val="36"/>
          <w:rtl/>
        </w:rPr>
        <w:t>(</w:t>
      </w:r>
      <w:r w:rsidRPr="00CE1FFA">
        <w:rPr>
          <w:rFonts w:ascii="_Nemad" w:hAnsi="_Nemad" w:cs="Traditional Arabic"/>
          <w:position w:val="12"/>
          <w:sz w:val="36"/>
          <w:szCs w:val="36"/>
          <w:rtl/>
        </w:rPr>
        <w:footnoteReference w:id="667"/>
      </w:r>
      <w:r w:rsidRPr="00CE1FFA">
        <w:rPr>
          <w:rFonts w:ascii="_Nemad" w:hAnsi="_Nemad" w:cs="Traditional Arabic"/>
          <w:position w:val="12"/>
          <w:sz w:val="36"/>
          <w:szCs w:val="36"/>
          <w:rtl/>
        </w:rPr>
        <w:t>)</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كتاب ( البرهان في توجيه متشابه القرآن ): ( </w:t>
      </w:r>
      <w:r w:rsidRPr="00CE1FFA">
        <w:rPr>
          <w:rFonts w:ascii="Traditional Arabic" w:cs="Traditional Arabic" w:hint="cs"/>
          <w:sz w:val="36"/>
          <w:szCs w:val="36"/>
          <w:rtl/>
        </w:rPr>
        <w:t>وَإِنَّمَا</w:t>
      </w:r>
      <w:r w:rsidRPr="00CE1FFA">
        <w:rPr>
          <w:rFonts w:ascii="Traditional Arabic" w:cs="Traditional Arabic"/>
          <w:sz w:val="36"/>
          <w:szCs w:val="36"/>
          <w:rtl/>
        </w:rPr>
        <w:t xml:space="preserve"> </w:t>
      </w:r>
      <w:r w:rsidRPr="00CE1FFA">
        <w:rPr>
          <w:rFonts w:ascii="Traditional Arabic" w:cs="Traditional Arabic" w:hint="cs"/>
          <w:sz w:val="36"/>
          <w:szCs w:val="36"/>
          <w:rtl/>
        </w:rPr>
        <w:t>قدم</w:t>
      </w:r>
      <w:r w:rsidRPr="00CE1FFA">
        <w:rPr>
          <w:rFonts w:ascii="Traditional Arabic" w:cs="Traditional Arabic"/>
          <w:sz w:val="36"/>
          <w:szCs w:val="36"/>
          <w:rtl/>
        </w:rPr>
        <w:t xml:space="preserve"> </w:t>
      </w:r>
      <w:r w:rsidRPr="00CE1FFA">
        <w:rPr>
          <w:rFonts w:ascii="Traditional Arabic" w:cs="Traditional Arabic" w:hint="cs"/>
          <w:sz w:val="36"/>
          <w:szCs w:val="36"/>
          <w:rtl/>
        </w:rPr>
        <w:t>مِمَّا</w:t>
      </w:r>
      <w:r w:rsidRPr="00CE1FFA">
        <w:rPr>
          <w:rFonts w:ascii="Traditional Arabic" w:cs="Traditional Arabic"/>
          <w:sz w:val="36"/>
          <w:szCs w:val="36"/>
          <w:rtl/>
        </w:rPr>
        <w:t xml:space="preserve"> </w:t>
      </w:r>
      <w:r w:rsidRPr="00CE1FFA">
        <w:rPr>
          <w:rFonts w:ascii="Traditional Arabic" w:cs="Traditional Arabic" w:hint="cs"/>
          <w:sz w:val="36"/>
          <w:szCs w:val="36"/>
          <w:rtl/>
        </w:rPr>
        <w:t>كسبوا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السُّورَة</w:t>
      </w:r>
      <w:r w:rsidRPr="00CE1FFA">
        <w:rPr>
          <w:rFonts w:ascii="Traditional Arabic" w:cs="Traditional Arabic"/>
          <w:sz w:val="36"/>
          <w:szCs w:val="36"/>
          <w:rtl/>
        </w:rPr>
        <w:t xml:space="preserve"> </w:t>
      </w:r>
      <w:r w:rsidRPr="00CE1FFA">
        <w:rPr>
          <w:rFonts w:ascii="Traditional Arabic" w:cs="Traditional Arabic" w:hint="cs"/>
          <w:sz w:val="36"/>
          <w:szCs w:val="36"/>
          <w:rtl/>
        </w:rPr>
        <w:t>لأَن</w:t>
      </w:r>
      <w:r w:rsidRPr="00CE1FFA">
        <w:rPr>
          <w:rFonts w:ascii="Traditional Arabic" w:cs="Traditional Arabic"/>
          <w:sz w:val="36"/>
          <w:szCs w:val="36"/>
          <w:rtl/>
        </w:rPr>
        <w:t xml:space="preserve"> </w:t>
      </w:r>
      <w:r w:rsidRPr="00CE1FFA">
        <w:rPr>
          <w:rFonts w:ascii="Traditional Arabic" w:cs="Traditional Arabic" w:hint="cs"/>
          <w:sz w:val="36"/>
          <w:szCs w:val="36"/>
          <w:rtl/>
        </w:rPr>
        <w:t>الكسْب</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المقْصُود</w:t>
      </w:r>
      <w:r w:rsidRPr="00CE1FFA">
        <w:rPr>
          <w:rFonts w:ascii="Traditional Arabic" w:cs="Traditional Arabic"/>
          <w:sz w:val="36"/>
          <w:szCs w:val="36"/>
          <w:rtl/>
        </w:rPr>
        <w:t xml:space="preserve"> </w:t>
      </w:r>
      <w:r w:rsidRPr="00CE1FFA">
        <w:rPr>
          <w:rFonts w:ascii="Traditional Arabic" w:cs="Traditional Arabic" w:hint="cs"/>
          <w:sz w:val="36"/>
          <w:szCs w:val="36"/>
          <w:rtl/>
        </w:rPr>
        <w:t>بِالذكر</w:t>
      </w:r>
      <w:r w:rsidRPr="00CE1FFA">
        <w:rPr>
          <w:rFonts w:ascii="Traditional Arabic" w:cs="Traditional Arabic"/>
          <w:sz w:val="36"/>
          <w:szCs w:val="36"/>
          <w:rtl/>
        </w:rPr>
        <w:t xml:space="preserve"> </w:t>
      </w:r>
      <w:r w:rsidRPr="00CE1FFA">
        <w:rPr>
          <w:rFonts w:ascii="Traditional Arabic" w:cs="Traditional Arabic" w:hint="cs"/>
          <w:sz w:val="36"/>
          <w:szCs w:val="36"/>
          <w:rtl/>
        </w:rPr>
        <w:t>فَإِن</w:t>
      </w:r>
      <w:r w:rsidRPr="00CE1FFA">
        <w:rPr>
          <w:rFonts w:ascii="Traditional Arabic" w:cs="Traditional Arabic"/>
          <w:sz w:val="36"/>
          <w:szCs w:val="36"/>
          <w:rtl/>
        </w:rPr>
        <w:t xml:space="preserve"> </w:t>
      </w:r>
      <w:r w:rsidRPr="00CE1FFA">
        <w:rPr>
          <w:rFonts w:ascii="Traditional Arabic" w:cs="Traditional Arabic" w:hint="cs"/>
          <w:sz w:val="36"/>
          <w:szCs w:val="36"/>
          <w:rtl/>
        </w:rPr>
        <w:t>المثل</w:t>
      </w:r>
      <w:r w:rsidRPr="00CE1FFA">
        <w:rPr>
          <w:rFonts w:ascii="Traditional Arabic" w:cs="Traditional Arabic"/>
          <w:sz w:val="36"/>
          <w:szCs w:val="36"/>
          <w:rtl/>
        </w:rPr>
        <w:t xml:space="preserve"> </w:t>
      </w:r>
      <w:r w:rsidRPr="00CE1FFA">
        <w:rPr>
          <w:rFonts w:ascii="Traditional Arabic" w:cs="Traditional Arabic" w:hint="cs"/>
          <w:sz w:val="36"/>
          <w:szCs w:val="36"/>
          <w:rtl/>
        </w:rPr>
        <w:t>ضرب</w:t>
      </w:r>
      <w:r w:rsidRPr="00CE1FFA">
        <w:rPr>
          <w:rFonts w:ascii="Traditional Arabic" w:cs="Traditional Arabic"/>
          <w:sz w:val="36"/>
          <w:szCs w:val="36"/>
          <w:rtl/>
        </w:rPr>
        <w:t xml:space="preserve"> </w:t>
      </w:r>
      <w:r w:rsidRPr="00CE1FFA">
        <w:rPr>
          <w:rFonts w:ascii="Traditional Arabic" w:cs="Traditional Arabic" w:hint="cs"/>
          <w:sz w:val="36"/>
          <w:szCs w:val="36"/>
          <w:rtl/>
        </w:rPr>
        <w:t>للعَمَل</w:t>
      </w:r>
      <w:r w:rsidRPr="00CE1FFA">
        <w:rPr>
          <w:rFonts w:ascii="Traditional Arabic" w:cs="Traditional Arabic"/>
          <w:sz w:val="36"/>
          <w:szCs w:val="36"/>
          <w:rtl/>
        </w:rPr>
        <w:t xml:space="preserve"> </w:t>
      </w:r>
      <w:r w:rsidRPr="00CE1FFA">
        <w:rPr>
          <w:rFonts w:ascii="Traditional Arabic" w:cs="Traditional Arabic" w:hint="cs"/>
          <w:sz w:val="36"/>
          <w:szCs w:val="36"/>
          <w:rtl/>
        </w:rPr>
        <w:t>يدل</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قبله</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257" w:eastAsia="Times New Roman" w:hAnsi="QCF_P257" w:cs="QCF_P257"/>
          <w:sz w:val="36"/>
          <w:szCs w:val="36"/>
          <w:rtl/>
        </w:rPr>
        <w:t>ﯩ  ﯪ    ﯫ  ﯬ  ﯭ  ﯮ  ﯯ    ﯰﯱ  ﯲ     ﯳ   ﯴ  ﯵ  ﯶ  ﯷ</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 xml:space="preserve">ﭼ </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68"/>
      </w:r>
      <w:r w:rsidRPr="00CE1FFA">
        <w:rPr>
          <w:rFonts w:ascii="Traditional Arabic" w:hAnsi="Traditional Arabic" w:cs="Traditional Arabic" w:hint="cs"/>
          <w:sz w:val="36"/>
          <w:szCs w:val="36"/>
          <w:vertAlign w:val="superscript"/>
          <w:rtl/>
        </w:rPr>
        <w:t>)</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69"/>
      </w:r>
      <w:r w:rsidRPr="00CE1FFA">
        <w:rPr>
          <w:rFonts w:ascii="Traditional Arabic" w:hAnsi="Traditional Arabic" w:cs="Traditional Arabic" w:hint="cs"/>
          <w:position w:val="12"/>
          <w:sz w:val="36"/>
          <w:szCs w:val="36"/>
          <w:rtl/>
        </w:rPr>
        <w:t>)</w:t>
      </w:r>
    </w:p>
    <w:p w:rsidR="00BC7993" w:rsidRPr="00CE1FFA" w:rsidRDefault="00BC7993" w:rsidP="00BC7993">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تقدم الكسب والعمل على الجار والمجرور، وذلك يتوافق مع سياق الآية الكريمة، فالحديث في الآيات عن أعمال الإنسان، وما يقدمه من أعمال في هذه الحياة الدنيا، وبالأخص أعمال الكفار وتشبيهها بالرماد الزائل، وما ستؤول إليه يوم القيامة، حيث ستذهب هباء منثوراً، وبالتالي ناسب تقدم ذكر الكسب على الجار والمجرور لترابط المعنى والله أعلم.</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تقدم الجار والمجرور على العمل والكسب، وذلك لمناسبة الآية الكريمة، فالآيات قبلها تتحدث عن الإنفاق في سبيل الله، ثم ذكرت حال من ينفق رياءً وسمعة، أو بطراً ومنة، وكل هذا يذهب الأجر المرجو، ويزيل الفائدة من هذا الإنفاق، ويضيع الثواب المتوقع من تقديم هذه الأموال، فتناسب تقديم الجار والمجرور لأنهما يعودان على المال، ليكون التوافق بين سياق الآية وتقديم الجار والمجرور على الكسب والعمل والله أعلم.</w:t>
      </w:r>
    </w:p>
    <w:p w:rsidR="00BC7993" w:rsidRPr="00453F58" w:rsidRDefault="00BC7993" w:rsidP="00453F58">
      <w:pPr>
        <w:spacing w:after="0"/>
        <w:rPr>
          <w:rFonts w:ascii="Traditional Arabic" w:hAnsi="Traditional Arabic" w:cs="Traditional Arabic"/>
          <w:b/>
          <w:bCs/>
          <w:sz w:val="36"/>
          <w:szCs w:val="36"/>
          <w:rtl/>
        </w:rPr>
      </w:pPr>
      <w:r w:rsidRPr="00453F58">
        <w:rPr>
          <w:rFonts w:ascii="Traditional Arabic" w:hAnsi="Traditional Arabic" w:cs="Traditional Arabic" w:hint="cs"/>
          <w:b/>
          <w:bCs/>
          <w:sz w:val="36"/>
          <w:szCs w:val="36"/>
          <w:rtl/>
        </w:rPr>
        <w:t>(المثال الثاني</w:t>
      </w:r>
      <w:r w:rsidR="001E1283" w:rsidRPr="00453F58">
        <w:rPr>
          <w:rFonts w:ascii="Traditional Arabic" w:hAnsi="Traditional Arabic" w:cs="Traditional Arabic" w:hint="cs"/>
          <w:b/>
          <w:bCs/>
          <w:sz w:val="36"/>
          <w:szCs w:val="36"/>
          <w:rtl/>
        </w:rPr>
        <w:t xml:space="preserve"> عشر</w:t>
      </w:r>
      <w:r w:rsidRPr="00453F58">
        <w:rPr>
          <w:rFonts w:ascii="Traditional Arabic" w:hAnsi="Traditional Arabic" w:cs="Traditional Arabic" w:hint="cs"/>
          <w:b/>
          <w:bCs/>
          <w:sz w:val="36"/>
          <w:szCs w:val="36"/>
          <w:rtl/>
        </w:rPr>
        <w:t>) [ مواخر فيه ــ فيه مواخر ]</w:t>
      </w:r>
    </w:p>
    <w:p w:rsidR="00BC7993" w:rsidRPr="00CE1FFA" w:rsidRDefault="00BC7993" w:rsidP="00BC7993">
      <w:pPr>
        <w:spacing w:after="0" w:line="240" w:lineRule="auto"/>
        <w:ind w:firstLine="288"/>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268" w:eastAsia="Times New Roman" w:hAnsi="QCF_P268" w:cs="QCF_P268"/>
          <w:sz w:val="36"/>
          <w:szCs w:val="36"/>
          <w:rtl/>
        </w:rPr>
        <w:t xml:space="preserve">ﯧ  ﯨ  </w:t>
      </w:r>
      <w:r w:rsidRPr="00CE1FFA">
        <w:rPr>
          <w:rFonts w:ascii="QCF_P268" w:eastAsia="Times New Roman" w:hAnsi="QCF_P268" w:cs="QCF_P268"/>
          <w:sz w:val="36"/>
          <w:szCs w:val="36"/>
          <w:u w:val="single"/>
          <w:rtl/>
        </w:rPr>
        <w:t xml:space="preserve">ﯩ  ﯪ  </w:t>
      </w:r>
      <w:r w:rsidRPr="00CE1FFA">
        <w:rPr>
          <w:rFonts w:ascii="QCF_P268" w:eastAsia="Times New Roman" w:hAnsi="QCF_P268" w:cs="QCF_P268"/>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670"/>
      </w:r>
      <w:r w:rsidRPr="00CE1FFA">
        <w:rPr>
          <w:rFonts w:ascii="Traditional Arabic" w:hAnsi="Traditional Arabic" w:cs="Traditional Arabic" w:hint="cs"/>
          <w:b/>
          <w:bCs/>
          <w:sz w:val="36"/>
          <w:szCs w:val="36"/>
          <w:vertAlign w:val="superscript"/>
          <w:rtl/>
        </w:rPr>
        <w:t>)</w:t>
      </w:r>
    </w:p>
    <w:p w:rsidR="00BC7993" w:rsidRPr="00CE1FFA" w:rsidRDefault="00BC7993" w:rsidP="00BC7993">
      <w:pPr>
        <w:spacing w:after="0" w:line="240" w:lineRule="auto"/>
        <w:ind w:firstLine="288"/>
        <w:rPr>
          <w:rFonts w:ascii="Traditional Arabic" w:hAnsi="Traditional Arabic" w:cs="Traditional Arabic"/>
          <w:sz w:val="36"/>
          <w:szCs w:val="36"/>
          <w:rtl/>
        </w:rPr>
      </w:pPr>
      <w:r w:rsidRPr="00CE1FFA">
        <w:rPr>
          <w:rFonts w:ascii="QCF_BSML" w:eastAsia="Times New Roman" w:hAnsi="QCF_BSML" w:cs="QCF_BSML"/>
          <w:sz w:val="36"/>
          <w:szCs w:val="36"/>
          <w:rtl/>
        </w:rPr>
        <w:t xml:space="preserve">ﭽ </w:t>
      </w:r>
      <w:r w:rsidRPr="00CE1FFA">
        <w:rPr>
          <w:rFonts w:ascii="QCF_P436" w:eastAsia="Times New Roman" w:hAnsi="QCF_P436" w:cs="QCF_P436"/>
          <w:sz w:val="36"/>
          <w:szCs w:val="36"/>
          <w:rtl/>
        </w:rPr>
        <w:t xml:space="preserve">ﭦ  ﭧ  </w:t>
      </w:r>
      <w:r w:rsidRPr="00CE1FFA">
        <w:rPr>
          <w:rFonts w:ascii="QCF_P436" w:eastAsia="Times New Roman" w:hAnsi="QCF_P436" w:cs="QCF_P436"/>
          <w:sz w:val="36"/>
          <w:szCs w:val="36"/>
          <w:u w:val="single"/>
          <w:rtl/>
        </w:rPr>
        <w:t>ﭨ  ﭩ</w:t>
      </w:r>
      <w:r w:rsidRPr="00CE1FFA">
        <w:rPr>
          <w:rFonts w:ascii="QCF_P436" w:eastAsia="Times New Roman" w:hAnsi="QCF_P436" w:cs="QCF_P436"/>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671"/>
      </w:r>
      <w:r w:rsidRPr="00CE1FFA">
        <w:rPr>
          <w:rFonts w:ascii="Traditional Arabic" w:hAnsi="Traditional Arabic" w:cs="Traditional Arabic" w:hint="cs"/>
          <w:sz w:val="36"/>
          <w:szCs w:val="36"/>
          <w:vertAlign w:val="superscript"/>
          <w:rtl/>
        </w:rPr>
        <w:t>)</w:t>
      </w:r>
    </w:p>
    <w:p w:rsidR="001E1283" w:rsidRPr="00CE1FFA" w:rsidRDefault="00BC7993" w:rsidP="00BC7993">
      <w:pPr>
        <w:spacing w:after="0" w:line="240" w:lineRule="auto"/>
        <w:ind w:firstLine="288"/>
        <w:jc w:val="both"/>
        <w:rPr>
          <w:rFonts w:ascii="Traditional Arabic" w:hAnsi="Traditional Arabic" w:cs="Traditional Arabic"/>
          <w:spacing w:val="-2"/>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rPr>
        <w:t xml:space="preserve"> </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QCF_P436" w:eastAsia="Times New Roman" w:hAnsi="QCF_P436" w:cs="QCF_P436"/>
          <w:sz w:val="36"/>
          <w:szCs w:val="36"/>
          <w:rtl/>
        </w:rPr>
        <w:t>ﭦ  ﭧ</w:t>
      </w:r>
      <w:r w:rsidRPr="00CE1FFA">
        <w:rPr>
          <w:rFonts w:ascii="Traditional Arabic" w:cs="Traditional Arabic" w:hint="cs"/>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السفن</w:t>
      </w:r>
      <w:r w:rsidRPr="00CE1FFA">
        <w:rPr>
          <w:rFonts w:ascii="Traditional Arabic" w:cs="Traditional Arabic"/>
          <w:sz w:val="36"/>
          <w:szCs w:val="36"/>
          <w:rtl/>
        </w:rPr>
        <w:t xml:space="preserve"> </w:t>
      </w:r>
      <w:r w:rsidRPr="00CE1FFA">
        <w:rPr>
          <w:rFonts w:ascii="Traditional Arabic" w:cs="Traditional Arabic" w:hint="cs"/>
          <w:sz w:val="36"/>
          <w:szCs w:val="36"/>
          <w:rtl/>
        </w:rPr>
        <w:t>والمراكب</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w:t>
      </w:r>
      <w:r w:rsidRPr="00CE1FFA">
        <w:rPr>
          <w:rFonts w:ascii="QCF_P268" w:eastAsia="Times New Roman" w:hAnsi="QCF_P268" w:cs="QCF_P268"/>
          <w:sz w:val="36"/>
          <w:szCs w:val="36"/>
          <w:rtl/>
        </w:rPr>
        <w:t xml:space="preserve">ﯩ  ﯪ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hAnsi="Traditional Arabic" w:cs="Traditional Arabic" w:hint="cs"/>
          <w:spacing w:val="-2"/>
          <w:sz w:val="36"/>
          <w:szCs w:val="36"/>
          <w:rtl/>
        </w:rPr>
        <w:t>تمخر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البحر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العج</w:t>
      </w:r>
      <w:r w:rsidR="001E1283" w:rsidRPr="00CE1FFA">
        <w:rPr>
          <w:rFonts w:ascii="Traditional Arabic" w:hAnsi="Traditional Arabic" w:cs="Traditional Arabic" w:hint="cs"/>
          <w:spacing w:val="-2"/>
          <w:sz w:val="36"/>
          <w:szCs w:val="36"/>
          <w:rtl/>
        </w:rPr>
        <w:t>ـ</w:t>
      </w:r>
      <w:r w:rsidRPr="00CE1FFA">
        <w:rPr>
          <w:rFonts w:ascii="Traditional Arabic" w:hAnsi="Traditional Arabic" w:cs="Traditional Arabic" w:hint="cs"/>
          <w:spacing w:val="-2"/>
          <w:sz w:val="36"/>
          <w:szCs w:val="36"/>
          <w:rtl/>
        </w:rPr>
        <w:t>اج</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الهائل</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بمقدمها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حتى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تسلك</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قطر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إلى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آخر،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تحمل</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المسافرين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وأرزاقه</w:t>
      </w:r>
      <w:r w:rsidR="001E1283" w:rsidRPr="00CE1FFA">
        <w:rPr>
          <w:rFonts w:ascii="Traditional Arabic" w:hAnsi="Traditional Arabic" w:cs="Traditional Arabic" w:hint="cs"/>
          <w:spacing w:val="-2"/>
          <w:sz w:val="36"/>
          <w:szCs w:val="36"/>
          <w:rtl/>
        </w:rPr>
        <w:t>ـ</w:t>
      </w:r>
      <w:r w:rsidR="00C86195" w:rsidRPr="00CE1FFA">
        <w:rPr>
          <w:rFonts w:ascii="Traditional Arabic" w:hAnsi="Traditional Arabic" w:cs="Traditional Arabic" w:hint="cs"/>
          <w:spacing w:val="-2"/>
          <w:sz w:val="36"/>
          <w:szCs w:val="36"/>
          <w:rtl/>
        </w:rPr>
        <w:t>ــــــ</w:t>
      </w:r>
      <w:r w:rsidRPr="00CE1FFA">
        <w:rPr>
          <w:rFonts w:ascii="Traditional Arabic" w:hAnsi="Traditional Arabic" w:cs="Traditional Arabic" w:hint="cs"/>
          <w:spacing w:val="-2"/>
          <w:sz w:val="36"/>
          <w:szCs w:val="36"/>
          <w:rtl/>
        </w:rPr>
        <w:t xml:space="preserve">م </w:t>
      </w:r>
    </w:p>
    <w:p w:rsidR="00BC7993" w:rsidRPr="00CE1FFA" w:rsidRDefault="00BC7993" w:rsidP="001E1283">
      <w:pPr>
        <w:spacing w:after="0" w:line="240" w:lineRule="auto"/>
        <w:jc w:val="both"/>
        <w:rPr>
          <w:rFonts w:ascii="Traditional Arabic" w:hAnsi="Traditional Arabic" w:cs="Traditional Arabic"/>
          <w:b/>
          <w:bCs/>
          <w:sz w:val="36"/>
          <w:szCs w:val="36"/>
          <w:rtl/>
        </w:rPr>
      </w:pPr>
      <w:r w:rsidRPr="00CE1FFA">
        <w:rPr>
          <w:rFonts w:ascii="Traditional Arabic" w:hAnsi="Traditional Arabic" w:cs="Traditional Arabic" w:hint="cs"/>
          <w:spacing w:val="-2"/>
          <w:sz w:val="36"/>
          <w:szCs w:val="36"/>
          <w:rtl/>
        </w:rPr>
        <w:t>وأمتعتهم</w:t>
      </w:r>
      <w:r w:rsidRPr="00CE1FFA">
        <w:rPr>
          <w:rFonts w:ascii="Traditional Arabic" w:cs="Traditional Arabic" w:hint="cs"/>
          <w:sz w:val="36"/>
          <w:szCs w:val="36"/>
          <w:rtl/>
        </w:rPr>
        <w:t xml:space="preserve"> وتجاراتهم</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يطلبون</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الأرزاق</w:t>
      </w:r>
      <w:r w:rsidRPr="00CE1FFA">
        <w:rPr>
          <w:rFonts w:ascii="Traditional Arabic" w:cs="Traditional Arabic"/>
          <w:sz w:val="36"/>
          <w:szCs w:val="36"/>
          <w:rtl/>
        </w:rPr>
        <w:t xml:space="preserve"> </w:t>
      </w:r>
      <w:r w:rsidRPr="00CE1FFA">
        <w:rPr>
          <w:rFonts w:ascii="Traditional Arabic" w:cs="Traditional Arabic" w:hint="cs"/>
          <w:sz w:val="36"/>
          <w:szCs w:val="36"/>
          <w:rtl/>
        </w:rPr>
        <w:t>وفضل</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عليهم</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72"/>
      </w:r>
      <w:r w:rsidRPr="00CE1FFA">
        <w:rPr>
          <w:rFonts w:ascii="Traditional Arabic" w:hAnsi="Traditional Arabic" w:cs="Traditional Arabic" w:hint="cs"/>
          <w:position w:val="12"/>
          <w:sz w:val="36"/>
          <w:szCs w:val="36"/>
          <w:rtl/>
        </w:rPr>
        <w:t>)</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ومن</w:t>
      </w:r>
      <w:r w:rsidRPr="00CE1FFA">
        <w:rPr>
          <w:rFonts w:ascii="Traditional Arabic" w:cs="Traditional Arabic"/>
          <w:sz w:val="36"/>
          <w:szCs w:val="36"/>
          <w:rtl/>
        </w:rPr>
        <w:t xml:space="preserve"> </w:t>
      </w:r>
      <w:r w:rsidRPr="00CE1FFA">
        <w:rPr>
          <w:rFonts w:ascii="Traditional Arabic" w:cs="Traditional Arabic" w:hint="cs"/>
          <w:sz w:val="36"/>
          <w:szCs w:val="36"/>
          <w:rtl/>
        </w:rPr>
        <w:t>المصالح</w:t>
      </w:r>
      <w:r w:rsidRPr="00CE1FFA">
        <w:rPr>
          <w:rFonts w:ascii="Traditional Arabic" w:cs="Traditional Arabic"/>
          <w:sz w:val="36"/>
          <w:szCs w:val="36"/>
          <w:rtl/>
        </w:rPr>
        <w:t xml:space="preserve"> </w:t>
      </w:r>
      <w:r w:rsidRPr="00CE1FFA">
        <w:rPr>
          <w:rFonts w:ascii="Traditional Arabic" w:cs="Traditional Arabic" w:hint="cs"/>
          <w:sz w:val="36"/>
          <w:szCs w:val="36"/>
          <w:rtl/>
        </w:rPr>
        <w:t>أيضاً</w:t>
      </w:r>
      <w:r w:rsidRPr="00CE1FFA">
        <w:rPr>
          <w:rFonts w:ascii="Traditional Arabic" w:cs="Traditional Arabic"/>
          <w:sz w:val="36"/>
          <w:szCs w:val="36"/>
          <w:rtl/>
        </w:rPr>
        <w:t xml:space="preserve"> </w:t>
      </w:r>
      <w:r w:rsidRPr="00CE1FFA">
        <w:rPr>
          <w:rFonts w:ascii="Traditional Arabic" w:cs="Traditional Arabic" w:hint="cs"/>
          <w:sz w:val="36"/>
          <w:szCs w:val="36"/>
          <w:rtl/>
        </w:rPr>
        <w:t>والمنافع</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البحر،</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سخره</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يحمل</w:t>
      </w:r>
      <w:r w:rsidRPr="00CE1FFA">
        <w:rPr>
          <w:rFonts w:ascii="Traditional Arabic" w:cs="Traditional Arabic"/>
          <w:sz w:val="36"/>
          <w:szCs w:val="36"/>
          <w:rtl/>
        </w:rPr>
        <w:t xml:space="preserve"> </w:t>
      </w:r>
      <w:r w:rsidRPr="00CE1FFA">
        <w:rPr>
          <w:rFonts w:ascii="Traditional Arabic" w:cs="Traditional Arabic" w:hint="cs"/>
          <w:sz w:val="36"/>
          <w:szCs w:val="36"/>
          <w:rtl/>
        </w:rPr>
        <w:t>الفلك</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السفن</w:t>
      </w:r>
      <w:r w:rsidRPr="00CE1FFA">
        <w:rPr>
          <w:rFonts w:ascii="Traditional Arabic" w:cs="Traditional Arabic"/>
          <w:sz w:val="36"/>
          <w:szCs w:val="36"/>
          <w:rtl/>
        </w:rPr>
        <w:t xml:space="preserve"> </w:t>
      </w:r>
      <w:r w:rsidRPr="00CE1FFA">
        <w:rPr>
          <w:rFonts w:ascii="Traditional Arabic" w:cs="Traditional Arabic" w:hint="cs"/>
          <w:sz w:val="36"/>
          <w:szCs w:val="36"/>
          <w:rtl/>
        </w:rPr>
        <w:t>والمراكب،</w:t>
      </w:r>
      <w:r w:rsidRPr="00CE1FFA">
        <w:rPr>
          <w:rFonts w:ascii="Traditional Arabic" w:cs="Traditional Arabic"/>
          <w:sz w:val="36"/>
          <w:szCs w:val="36"/>
          <w:rtl/>
        </w:rPr>
        <w:t xml:space="preserve"> </w:t>
      </w:r>
      <w:r w:rsidRPr="00CE1FFA">
        <w:rPr>
          <w:rFonts w:ascii="Traditional Arabic" w:cs="Traditional Arabic" w:hint="cs"/>
          <w:sz w:val="36"/>
          <w:szCs w:val="36"/>
          <w:rtl/>
        </w:rPr>
        <w:t>فتراها</w:t>
      </w:r>
      <w:r w:rsidRPr="00CE1FFA">
        <w:rPr>
          <w:rFonts w:ascii="Traditional Arabic" w:cs="Traditional Arabic"/>
          <w:sz w:val="36"/>
          <w:szCs w:val="36"/>
          <w:rtl/>
        </w:rPr>
        <w:t xml:space="preserve"> </w:t>
      </w:r>
      <w:r w:rsidRPr="00CE1FFA">
        <w:rPr>
          <w:rFonts w:ascii="Traditional Arabic" w:cs="Traditional Arabic" w:hint="cs"/>
          <w:sz w:val="36"/>
          <w:szCs w:val="36"/>
          <w:rtl/>
        </w:rPr>
        <w:t>تمخر</w:t>
      </w:r>
      <w:r w:rsidRPr="00CE1FFA">
        <w:rPr>
          <w:rFonts w:ascii="Traditional Arabic" w:cs="Traditional Arabic"/>
          <w:sz w:val="36"/>
          <w:szCs w:val="36"/>
          <w:rtl/>
        </w:rPr>
        <w:t xml:space="preserve"> </w:t>
      </w:r>
      <w:r w:rsidRPr="00CE1FFA">
        <w:rPr>
          <w:rFonts w:ascii="Traditional Arabic" w:cs="Traditional Arabic" w:hint="cs"/>
          <w:sz w:val="36"/>
          <w:szCs w:val="36"/>
          <w:rtl/>
        </w:rPr>
        <w:t>البحر</w:t>
      </w:r>
      <w:r w:rsidRPr="00CE1FFA">
        <w:rPr>
          <w:rFonts w:ascii="Traditional Arabic" w:cs="Traditional Arabic"/>
          <w:sz w:val="36"/>
          <w:szCs w:val="36"/>
          <w:rtl/>
        </w:rPr>
        <w:t xml:space="preserve"> </w:t>
      </w:r>
      <w:r w:rsidRPr="00CE1FFA">
        <w:rPr>
          <w:rFonts w:ascii="Traditional Arabic" w:cs="Traditional Arabic" w:hint="cs"/>
          <w:sz w:val="36"/>
          <w:szCs w:val="36"/>
          <w:rtl/>
        </w:rPr>
        <w:t>وتشقه،</w:t>
      </w:r>
      <w:r w:rsidRPr="00CE1FFA">
        <w:rPr>
          <w:rFonts w:ascii="Traditional Arabic" w:cs="Traditional Arabic"/>
          <w:sz w:val="36"/>
          <w:szCs w:val="36"/>
          <w:rtl/>
        </w:rPr>
        <w:t xml:space="preserve"> </w:t>
      </w:r>
      <w:r w:rsidRPr="00CE1FFA">
        <w:rPr>
          <w:rFonts w:ascii="Traditional Arabic" w:cs="Traditional Arabic" w:hint="cs"/>
          <w:sz w:val="36"/>
          <w:szCs w:val="36"/>
          <w:rtl/>
        </w:rPr>
        <w:t>فتسلك</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إقليم</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إقليم</w:t>
      </w:r>
      <w:r w:rsidRPr="00CE1FFA">
        <w:rPr>
          <w:rFonts w:ascii="Traditional Arabic" w:cs="Traditional Arabic"/>
          <w:sz w:val="36"/>
          <w:szCs w:val="36"/>
          <w:rtl/>
        </w:rPr>
        <w:t xml:space="preserve"> </w:t>
      </w:r>
      <w:r w:rsidRPr="00CE1FFA">
        <w:rPr>
          <w:rFonts w:ascii="Traditional Arabic" w:cs="Traditional Arabic" w:hint="cs"/>
          <w:sz w:val="36"/>
          <w:szCs w:val="36"/>
          <w:rtl/>
        </w:rPr>
        <w:t>آخر،</w:t>
      </w:r>
      <w:r w:rsidRPr="00CE1FFA">
        <w:rPr>
          <w:rFonts w:ascii="Traditional Arabic" w:cs="Traditional Arabic"/>
          <w:sz w:val="36"/>
          <w:szCs w:val="36"/>
          <w:rtl/>
        </w:rPr>
        <w:t xml:space="preserve"> </w:t>
      </w:r>
      <w:r w:rsidRPr="00CE1FFA">
        <w:rPr>
          <w:rFonts w:ascii="Traditional Arabic" w:cs="Traditional Arabic" w:hint="cs"/>
          <w:sz w:val="36"/>
          <w:szCs w:val="36"/>
          <w:rtl/>
        </w:rPr>
        <w:t>ومن</w:t>
      </w:r>
      <w:r w:rsidRPr="00CE1FFA">
        <w:rPr>
          <w:rFonts w:ascii="Traditional Arabic" w:cs="Traditional Arabic"/>
          <w:sz w:val="36"/>
          <w:szCs w:val="36"/>
          <w:rtl/>
        </w:rPr>
        <w:t xml:space="preserve"> </w:t>
      </w:r>
      <w:r w:rsidRPr="00CE1FFA">
        <w:rPr>
          <w:rFonts w:ascii="Traditional Arabic" w:cs="Traditional Arabic" w:hint="cs"/>
          <w:sz w:val="36"/>
          <w:szCs w:val="36"/>
          <w:rtl/>
        </w:rPr>
        <w:t>محل</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محل،</w:t>
      </w:r>
      <w:r w:rsidRPr="00CE1FFA">
        <w:rPr>
          <w:rFonts w:ascii="Traditional Arabic" w:cs="Traditional Arabic"/>
          <w:sz w:val="36"/>
          <w:szCs w:val="36"/>
          <w:rtl/>
        </w:rPr>
        <w:t xml:space="preserve"> </w:t>
      </w:r>
      <w:r w:rsidRPr="00CE1FFA">
        <w:rPr>
          <w:rFonts w:ascii="Traditional Arabic" w:cs="Traditional Arabic" w:hint="cs"/>
          <w:sz w:val="36"/>
          <w:szCs w:val="36"/>
          <w:rtl/>
        </w:rPr>
        <w:t>فتحمل</w:t>
      </w:r>
      <w:r w:rsidRPr="00CE1FFA">
        <w:rPr>
          <w:rFonts w:ascii="Traditional Arabic" w:cs="Traditional Arabic"/>
          <w:sz w:val="36"/>
          <w:szCs w:val="36"/>
          <w:rtl/>
        </w:rPr>
        <w:t xml:space="preserve"> </w:t>
      </w:r>
      <w:r w:rsidRPr="00CE1FFA">
        <w:rPr>
          <w:rFonts w:ascii="Traditional Arabic" w:cs="Traditional Arabic" w:hint="cs"/>
          <w:sz w:val="36"/>
          <w:szCs w:val="36"/>
          <w:rtl/>
        </w:rPr>
        <w:t>السائرين</w:t>
      </w:r>
      <w:r w:rsidRPr="00CE1FFA">
        <w:rPr>
          <w:rFonts w:ascii="Traditional Arabic" w:cs="Traditional Arabic"/>
          <w:sz w:val="36"/>
          <w:szCs w:val="36"/>
          <w:rtl/>
        </w:rPr>
        <w:t xml:space="preserve"> </w:t>
      </w:r>
      <w:r w:rsidRPr="00CE1FFA">
        <w:rPr>
          <w:rFonts w:ascii="Traditional Arabic" w:cs="Traditional Arabic" w:hint="cs"/>
          <w:sz w:val="36"/>
          <w:szCs w:val="36"/>
          <w:rtl/>
        </w:rPr>
        <w:t>وأثقالهم</w:t>
      </w:r>
      <w:r w:rsidRPr="00CE1FFA">
        <w:rPr>
          <w:rFonts w:ascii="Traditional Arabic" w:cs="Traditional Arabic"/>
          <w:sz w:val="36"/>
          <w:szCs w:val="36"/>
          <w:rtl/>
        </w:rPr>
        <w:t xml:space="preserve"> </w:t>
      </w:r>
      <w:r w:rsidRPr="00CE1FFA">
        <w:rPr>
          <w:rFonts w:ascii="Traditional Arabic" w:cs="Traditional Arabic" w:hint="cs"/>
          <w:sz w:val="36"/>
          <w:szCs w:val="36"/>
          <w:rtl/>
        </w:rPr>
        <w:t>وتجاراتهم،</w:t>
      </w:r>
      <w:r w:rsidRPr="00CE1FFA">
        <w:rPr>
          <w:rFonts w:ascii="Traditional Arabic" w:cs="Traditional Arabic"/>
          <w:sz w:val="36"/>
          <w:szCs w:val="36"/>
          <w:rtl/>
        </w:rPr>
        <w:t xml:space="preserve"> </w:t>
      </w:r>
      <w:r w:rsidRPr="00CE1FFA">
        <w:rPr>
          <w:rFonts w:ascii="Traditional Arabic" w:cs="Traditional Arabic" w:hint="cs"/>
          <w:sz w:val="36"/>
          <w:szCs w:val="36"/>
          <w:rtl/>
        </w:rPr>
        <w:t>فيحصل</w:t>
      </w:r>
      <w:r w:rsidRPr="00CE1FFA">
        <w:rPr>
          <w:rFonts w:ascii="Traditional Arabic" w:cs="Traditional Arabic"/>
          <w:sz w:val="36"/>
          <w:szCs w:val="36"/>
          <w:rtl/>
        </w:rPr>
        <w:t xml:space="preserve"> </w:t>
      </w:r>
      <w:r w:rsidRPr="00CE1FFA">
        <w:rPr>
          <w:rFonts w:ascii="Traditional Arabic" w:cs="Traditional Arabic" w:hint="cs"/>
          <w:sz w:val="36"/>
          <w:szCs w:val="36"/>
          <w:rtl/>
        </w:rPr>
        <w:t>بذلك</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فضل</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وإحسانه</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كثير</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73"/>
      </w:r>
      <w:r w:rsidRPr="00CE1FFA">
        <w:rPr>
          <w:rFonts w:ascii="Traditional Arabic" w:hAnsi="Traditional Arabic" w:cs="Traditional Arabic" w:hint="cs"/>
          <w:position w:val="12"/>
          <w:sz w:val="36"/>
          <w:szCs w:val="36"/>
          <w:rtl/>
        </w:rPr>
        <w:t>)</w:t>
      </w:r>
    </w:p>
    <w:p w:rsidR="00BC7993" w:rsidRPr="00CE1FFA" w:rsidRDefault="00BC7993" w:rsidP="008B09EA">
      <w:pPr>
        <w:spacing w:after="0" w:line="230" w:lineRule="auto"/>
        <w:ind w:firstLine="289"/>
        <w:jc w:val="both"/>
        <w:rPr>
          <w:rFonts w:ascii="Traditional Arabic" w:cs="Traditional Arabic"/>
          <w:sz w:val="36"/>
          <w:szCs w:val="36"/>
          <w:rtl/>
        </w:rPr>
      </w:pPr>
      <w:r w:rsidRPr="00CE1FFA">
        <w:rPr>
          <w:rFonts w:ascii="Traditional Arabic" w:hAnsi="Traditional Arabic" w:cs="Traditional Arabic" w:hint="cs"/>
          <w:sz w:val="36"/>
          <w:szCs w:val="36"/>
          <w:rtl/>
        </w:rPr>
        <w:t>وجـاء في كتاب ( درة التنـزيل وغرة التأويل ): (</w:t>
      </w:r>
      <w:r w:rsidRPr="00CE1FFA">
        <w:rPr>
          <w:rFonts w:ascii="Traditional Arabic" w:cs="Traditional Arabic" w:hint="cs"/>
          <w:sz w:val="36"/>
          <w:szCs w:val="36"/>
          <w:rtl/>
        </w:rPr>
        <w:t xml:space="preserve"> وأمـا</w:t>
      </w:r>
      <w:r w:rsidRPr="00CE1FFA">
        <w:rPr>
          <w:rFonts w:ascii="Traditional Arabic" w:cs="Traditional Arabic"/>
          <w:sz w:val="36"/>
          <w:szCs w:val="36"/>
          <w:rtl/>
        </w:rPr>
        <w:t xml:space="preserve"> </w:t>
      </w:r>
      <w:r w:rsidRPr="00CE1FFA">
        <w:rPr>
          <w:rFonts w:ascii="Traditional Arabic" w:cs="Traditional Arabic" w:hint="cs"/>
          <w:sz w:val="36"/>
          <w:szCs w:val="36"/>
          <w:rtl/>
        </w:rPr>
        <w:t>تقديم</w:t>
      </w:r>
      <w:r w:rsidRPr="00CE1FFA">
        <w:rPr>
          <w:rFonts w:ascii="Traditional Arabic" w:cs="Traditional Arabic"/>
          <w:sz w:val="36"/>
          <w:szCs w:val="36"/>
          <w:rtl/>
        </w:rPr>
        <w:t>: (</w:t>
      </w:r>
      <w:r w:rsidRPr="00CE1FFA">
        <w:rPr>
          <w:rFonts w:ascii="Traditional Arabic" w:cs="Traditional Arabic" w:hint="cs"/>
          <w:sz w:val="36"/>
          <w:szCs w:val="36"/>
          <w:rtl/>
        </w:rPr>
        <w:t xml:space="preserve"> مواخر </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المكان</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w:t>
      </w:r>
      <w:r w:rsidRPr="00CE1FFA">
        <w:rPr>
          <w:rFonts w:ascii="Traditional Arabic" w:cs="Traditional Arabic" w:hint="cs"/>
          <w:sz w:val="36"/>
          <w:szCs w:val="36"/>
          <w:rtl/>
        </w:rPr>
        <w:t xml:space="preserve"> فيه </w:t>
      </w:r>
      <w:r w:rsidRPr="00CE1FFA">
        <w:rPr>
          <w:rFonts w:ascii="Traditional Arabic" w:cs="Traditional Arabic"/>
          <w:sz w:val="36"/>
          <w:szCs w:val="36"/>
          <w:rtl/>
        </w:rPr>
        <w:t xml:space="preserve">) </w:t>
      </w:r>
      <w:r w:rsidRPr="00CE1FFA">
        <w:rPr>
          <w:rFonts w:ascii="Traditional Arabic" w:cs="Traditional Arabic" w:hint="cs"/>
          <w:sz w:val="36"/>
          <w:szCs w:val="36"/>
          <w:rtl/>
        </w:rPr>
        <w:t>فلقوة</w:t>
      </w:r>
      <w:r w:rsidRPr="00CE1FFA">
        <w:rPr>
          <w:rFonts w:ascii="Traditional Arabic" w:cs="Traditional Arabic"/>
          <w:sz w:val="36"/>
          <w:szCs w:val="36"/>
          <w:rtl/>
        </w:rPr>
        <w:t xml:space="preserve"> </w:t>
      </w:r>
      <w:r w:rsidRPr="00CE1FFA">
        <w:rPr>
          <w:rFonts w:ascii="Traditional Arabic" w:cs="Traditional Arabic" w:hint="cs"/>
          <w:sz w:val="36"/>
          <w:szCs w:val="36"/>
          <w:rtl/>
        </w:rPr>
        <w:t>حكم</w:t>
      </w:r>
      <w:r w:rsidRPr="00CE1FFA">
        <w:rPr>
          <w:rFonts w:ascii="Traditional Arabic" w:cs="Traditional Arabic"/>
          <w:sz w:val="36"/>
          <w:szCs w:val="36"/>
          <w:rtl/>
        </w:rPr>
        <w:t xml:space="preserve"> </w:t>
      </w:r>
      <w:r w:rsidRPr="00CE1FFA">
        <w:rPr>
          <w:rFonts w:ascii="Traditional Arabic" w:cs="Traditional Arabic" w:hint="cs"/>
          <w:sz w:val="36"/>
          <w:szCs w:val="36"/>
          <w:rtl/>
        </w:rPr>
        <w:t>الفعل</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اعتد</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بذكره</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عباده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الآية،</w:t>
      </w:r>
      <w:r w:rsidRPr="00CE1FFA">
        <w:rPr>
          <w:rFonts w:ascii="Traditional Arabic" w:cs="Traditional Arabic"/>
          <w:sz w:val="36"/>
          <w:szCs w:val="36"/>
          <w:rtl/>
        </w:rPr>
        <w:t xml:space="preserve"> </w:t>
      </w:r>
      <w:r w:rsidRPr="00CE1FFA">
        <w:rPr>
          <w:rFonts w:ascii="Traditional Arabic" w:cs="Traditional Arabic" w:hint="cs"/>
          <w:sz w:val="36"/>
          <w:szCs w:val="36"/>
          <w:rtl/>
        </w:rPr>
        <w:t>لأنهـا</w:t>
      </w:r>
      <w:r w:rsidRPr="00CE1FFA">
        <w:rPr>
          <w:rFonts w:ascii="Traditional Arabic" w:cs="Traditional Arabic"/>
          <w:sz w:val="36"/>
          <w:szCs w:val="36"/>
          <w:rtl/>
        </w:rPr>
        <w:t xml:space="preserve"> </w:t>
      </w:r>
      <w:r w:rsidRPr="00CE1FFA">
        <w:rPr>
          <w:rFonts w:ascii="Traditional Arabic" w:cs="Traditional Arabic" w:hint="cs"/>
          <w:sz w:val="36"/>
          <w:szCs w:val="36"/>
          <w:rtl/>
        </w:rPr>
        <w:t>مصـدرة</w:t>
      </w:r>
      <w:r w:rsidRPr="00CE1FFA">
        <w:rPr>
          <w:rFonts w:ascii="Traditional Arabic" w:cs="Traditional Arabic"/>
          <w:sz w:val="36"/>
          <w:szCs w:val="36"/>
          <w:rtl/>
        </w:rPr>
        <w:t xml:space="preserve"> </w:t>
      </w:r>
      <w:r w:rsidRPr="00CE1FFA">
        <w:rPr>
          <w:rFonts w:ascii="Traditional Arabic" w:cs="Traditional Arabic" w:hint="cs"/>
          <w:sz w:val="36"/>
          <w:szCs w:val="36"/>
          <w:rtl/>
        </w:rPr>
        <w:t>بقوله</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268" w:eastAsia="Times New Roman" w:hAnsi="QCF_P268" w:cs="QCF_P268"/>
          <w:sz w:val="36"/>
          <w:szCs w:val="36"/>
          <w:rtl/>
        </w:rPr>
        <w:t xml:space="preserve">ﯛ  ﯜ   ﯝ  ﯞ  </w:t>
      </w:r>
      <w:r w:rsidRPr="00CE1FFA">
        <w:rPr>
          <w:rFonts w:ascii="QCF_BSML" w:eastAsia="Times New Roman" w:hAnsi="QCF_BSML" w:cs="QCF_BSML"/>
          <w:sz w:val="36"/>
          <w:szCs w:val="36"/>
          <w:rtl/>
        </w:rPr>
        <w:t>ﭼ</w:t>
      </w:r>
      <w:r w:rsidRPr="00CE1FFA">
        <w:rPr>
          <w:rFonts w:ascii="Arial" w:eastAsia="Times New Roman" w:hAnsi="Arial"/>
          <w:sz w:val="36"/>
          <w:szCs w:val="36"/>
          <w:rtl/>
        </w:rPr>
        <w:t xml:space="preserve"> </w:t>
      </w:r>
      <w:r w:rsidRPr="00CE1FFA">
        <w:rPr>
          <w:rFonts w:ascii="Traditional Arabic" w:cs="Traditional Arabic" w:hint="cs"/>
          <w:sz w:val="36"/>
          <w:szCs w:val="36"/>
          <w:rtl/>
        </w:rPr>
        <w:t>وإذا</w:t>
      </w:r>
      <w:r w:rsidRPr="00CE1FFA">
        <w:rPr>
          <w:rFonts w:ascii="Traditional Arabic" w:cs="Traditional Arabic"/>
          <w:sz w:val="36"/>
          <w:szCs w:val="36"/>
          <w:rtl/>
        </w:rPr>
        <w:t xml:space="preserve"> </w:t>
      </w:r>
      <w:r w:rsidRPr="00CE1FFA">
        <w:rPr>
          <w:rFonts w:ascii="Traditional Arabic" w:cs="Traditional Arabic" w:hint="cs"/>
          <w:sz w:val="36"/>
          <w:szCs w:val="36"/>
          <w:rtl/>
        </w:rPr>
        <w:t>قوي</w:t>
      </w:r>
      <w:r w:rsidRPr="00CE1FFA">
        <w:rPr>
          <w:rFonts w:ascii="Traditional Arabic" w:cs="Traditional Arabic"/>
          <w:sz w:val="36"/>
          <w:szCs w:val="36"/>
          <w:rtl/>
        </w:rPr>
        <w:t xml:space="preserve"> </w:t>
      </w:r>
      <w:r w:rsidRPr="00CE1FFA">
        <w:rPr>
          <w:rFonts w:ascii="Traditional Arabic" w:cs="Traditional Arabic" w:hint="cs"/>
          <w:sz w:val="36"/>
          <w:szCs w:val="36"/>
          <w:rtl/>
        </w:rPr>
        <w:t>حكم</w:t>
      </w:r>
      <w:r w:rsidRPr="00CE1FFA">
        <w:rPr>
          <w:rFonts w:ascii="Traditional Arabic" w:cs="Traditional Arabic"/>
          <w:sz w:val="36"/>
          <w:szCs w:val="36"/>
          <w:rtl/>
        </w:rPr>
        <w:t xml:space="preserve"> </w:t>
      </w:r>
      <w:r w:rsidRPr="00CE1FFA">
        <w:rPr>
          <w:rFonts w:ascii="Traditional Arabic" w:cs="Traditional Arabic" w:hint="cs"/>
          <w:sz w:val="36"/>
          <w:szCs w:val="36"/>
          <w:rtl/>
        </w:rPr>
        <w:t>الفعل</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مكان</w:t>
      </w:r>
      <w:r w:rsidRPr="00CE1FFA">
        <w:rPr>
          <w:rFonts w:ascii="Traditional Arabic" w:cs="Traditional Arabic"/>
          <w:sz w:val="36"/>
          <w:szCs w:val="36"/>
          <w:rtl/>
        </w:rPr>
        <w:t xml:space="preserve"> </w:t>
      </w:r>
      <w:r w:rsidRPr="00CE1FFA">
        <w:rPr>
          <w:rFonts w:ascii="Traditional Arabic" w:cs="Traditional Arabic" w:hint="cs"/>
          <w:sz w:val="36"/>
          <w:szCs w:val="36"/>
          <w:rtl/>
        </w:rPr>
        <w:t>وجب</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يترتب</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يتعدى</w:t>
      </w:r>
      <w:r w:rsidRPr="00CE1FFA">
        <w:rPr>
          <w:rFonts w:ascii="Traditional Arabic" w:cs="Traditional Arabic"/>
          <w:sz w:val="36"/>
          <w:szCs w:val="36"/>
          <w:rtl/>
        </w:rPr>
        <w:t xml:space="preserve"> </w:t>
      </w:r>
      <w:r w:rsidRPr="00CE1FFA">
        <w:rPr>
          <w:rFonts w:ascii="Traditional Arabic" w:cs="Traditional Arabic" w:hint="cs"/>
          <w:sz w:val="36"/>
          <w:szCs w:val="36"/>
          <w:rtl/>
        </w:rPr>
        <w:t>إليه</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يقتضيه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الأصل،</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يقدم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الفعل</w:t>
      </w:r>
      <w:r w:rsidRPr="00CE1FFA">
        <w:rPr>
          <w:rFonts w:ascii="Traditional Arabic" w:cs="Traditional Arabic"/>
          <w:sz w:val="36"/>
          <w:szCs w:val="36"/>
          <w:rtl/>
        </w:rPr>
        <w:t xml:space="preserve"> </w:t>
      </w:r>
      <w:r w:rsidRPr="00CE1FFA">
        <w:rPr>
          <w:rFonts w:ascii="Traditional Arabic" w:cs="Traditional Arabic" w:hint="cs"/>
          <w:sz w:val="36"/>
          <w:szCs w:val="36"/>
          <w:rtl/>
        </w:rPr>
        <w:t>المتعدي</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مفعولين</w:t>
      </w:r>
      <w:r w:rsidRPr="00CE1FFA">
        <w:rPr>
          <w:rFonts w:ascii="Traditional Arabic" w:cs="Traditional Arabic"/>
          <w:sz w:val="36"/>
          <w:szCs w:val="36"/>
          <w:rtl/>
        </w:rPr>
        <w:t xml:space="preserve">: </w:t>
      </w:r>
      <w:r w:rsidRPr="00CE1FFA">
        <w:rPr>
          <w:rFonts w:ascii="Traditional Arabic" w:cs="Traditional Arabic" w:hint="cs"/>
          <w:sz w:val="36"/>
          <w:szCs w:val="36"/>
          <w:rtl/>
        </w:rPr>
        <w:t>مفعوله</w:t>
      </w:r>
      <w:r w:rsidRPr="00CE1FFA">
        <w:rPr>
          <w:rFonts w:ascii="Traditional Arabic" w:cs="Traditional Arabic"/>
          <w:sz w:val="36"/>
          <w:szCs w:val="36"/>
          <w:rtl/>
        </w:rPr>
        <w:t xml:space="preserve"> </w:t>
      </w:r>
      <w:r w:rsidRPr="00CE1FFA">
        <w:rPr>
          <w:rFonts w:ascii="Traditional Arabic" w:cs="Traditional Arabic" w:hint="cs"/>
          <w:sz w:val="36"/>
          <w:szCs w:val="36"/>
          <w:rtl/>
        </w:rPr>
        <w:t>الأول</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أصله</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معرفة،</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مفعوله</w:t>
      </w:r>
      <w:r w:rsidRPr="00CE1FFA">
        <w:rPr>
          <w:rFonts w:ascii="Traditional Arabic" w:cs="Traditional Arabic"/>
          <w:sz w:val="36"/>
          <w:szCs w:val="36"/>
          <w:rtl/>
        </w:rPr>
        <w:t xml:space="preserve"> </w:t>
      </w:r>
      <w:r w:rsidRPr="00CE1FFA">
        <w:rPr>
          <w:rFonts w:ascii="Traditional Arabic" w:cs="Traditional Arabic" w:hint="cs"/>
          <w:sz w:val="36"/>
          <w:szCs w:val="36"/>
          <w:rtl/>
        </w:rPr>
        <w:t>الثاني</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أصله</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نكرة،</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الظرف</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كالفضة</w:t>
      </w:r>
      <w:r w:rsidRPr="00CE1FFA">
        <w:rPr>
          <w:rFonts w:ascii="Traditional Arabic" w:cs="Traditional Arabic"/>
          <w:sz w:val="36"/>
          <w:szCs w:val="36"/>
          <w:rtl/>
        </w:rPr>
        <w:t xml:space="preserve"> </w:t>
      </w:r>
      <w:r w:rsidRPr="00CE1FFA">
        <w:rPr>
          <w:rFonts w:ascii="Traditional Arabic" w:cs="Traditional Arabic" w:hint="cs"/>
          <w:sz w:val="36"/>
          <w:szCs w:val="36"/>
          <w:rtl/>
        </w:rPr>
        <w:t>فجاء</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الأصل</w:t>
      </w:r>
      <w:r w:rsidRPr="00CE1FFA">
        <w:rPr>
          <w:rFonts w:ascii="Traditional Arabic" w:cs="Traditional Arabic"/>
          <w:sz w:val="36"/>
          <w:szCs w:val="36"/>
          <w:rtl/>
        </w:rPr>
        <w:t>.</w:t>
      </w:r>
    </w:p>
    <w:p w:rsidR="00BC7993" w:rsidRPr="00CE1FFA" w:rsidRDefault="00BC7993" w:rsidP="00BC7993">
      <w:pPr>
        <w:spacing w:after="0" w:line="235" w:lineRule="auto"/>
        <w:ind w:firstLine="289"/>
        <w:jc w:val="both"/>
        <w:rPr>
          <w:rFonts w:ascii="Traditional Arabic" w:hAnsi="Traditional Arabic" w:cs="Traditional Arabic"/>
          <w:sz w:val="36"/>
          <w:szCs w:val="36"/>
          <w:rtl/>
        </w:rPr>
      </w:pPr>
      <w:r w:rsidRPr="00CE1FFA">
        <w:rPr>
          <w:rFonts w:ascii="Traditional Arabic" w:cs="Traditional Arabic" w:hint="cs"/>
          <w:sz w:val="36"/>
          <w:szCs w:val="36"/>
          <w:rtl/>
        </w:rPr>
        <w:t>وأما</w:t>
      </w:r>
      <w:r w:rsidRPr="00CE1FFA">
        <w:rPr>
          <w:rFonts w:ascii="Traditional Arabic" w:cs="Traditional Arabic"/>
          <w:sz w:val="36"/>
          <w:szCs w:val="36"/>
          <w:rtl/>
        </w:rPr>
        <w:t xml:space="preserve"> </w:t>
      </w:r>
      <w:r w:rsidRPr="00CE1FFA">
        <w:rPr>
          <w:rFonts w:ascii="Traditional Arabic" w:cs="Traditional Arabic" w:hint="cs"/>
          <w:sz w:val="36"/>
          <w:szCs w:val="36"/>
          <w:rtl/>
        </w:rPr>
        <w:t>تقديم</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فيه </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الأخرى</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مواخر </w:t>
      </w:r>
      <w:r w:rsidRPr="00CE1FFA">
        <w:rPr>
          <w:rFonts w:ascii="Traditional Arabic" w:cs="Traditional Arabic"/>
          <w:sz w:val="36"/>
          <w:szCs w:val="36"/>
          <w:rtl/>
        </w:rPr>
        <w:t xml:space="preserve">) </w:t>
      </w:r>
      <w:r w:rsidRPr="00CE1FFA">
        <w:rPr>
          <w:rFonts w:ascii="Traditional Arabic" w:cs="Traditional Arabic" w:hint="cs"/>
          <w:sz w:val="36"/>
          <w:szCs w:val="36"/>
          <w:rtl/>
        </w:rPr>
        <w:t>فلأن</w:t>
      </w:r>
      <w:r w:rsidRPr="00CE1FFA">
        <w:rPr>
          <w:rFonts w:ascii="Traditional Arabic" w:cs="Traditional Arabic"/>
          <w:sz w:val="36"/>
          <w:szCs w:val="36"/>
          <w:rtl/>
        </w:rPr>
        <w:t xml:space="preserve"> </w:t>
      </w:r>
      <w:r w:rsidRPr="00CE1FFA">
        <w:rPr>
          <w:rFonts w:ascii="Traditional Arabic" w:cs="Traditional Arabic" w:hint="cs"/>
          <w:sz w:val="36"/>
          <w:szCs w:val="36"/>
          <w:rtl/>
        </w:rPr>
        <w:t>الفعل</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قدم</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وعطف</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بولغ</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تقديم</w:t>
      </w:r>
      <w:r w:rsidRPr="00CE1FFA">
        <w:rPr>
          <w:rFonts w:ascii="Traditional Arabic" w:cs="Traditional Arabic"/>
          <w:sz w:val="36"/>
          <w:szCs w:val="36"/>
          <w:rtl/>
        </w:rPr>
        <w:t xml:space="preserve"> </w:t>
      </w:r>
      <w:r w:rsidRPr="00CE1FFA">
        <w:rPr>
          <w:rFonts w:ascii="Traditional Arabic" w:cs="Traditional Arabic" w:hint="cs"/>
          <w:sz w:val="36"/>
          <w:szCs w:val="36"/>
          <w:rtl/>
        </w:rPr>
        <w:t>الجار</w:t>
      </w:r>
      <w:r w:rsidRPr="00CE1FFA">
        <w:rPr>
          <w:rFonts w:ascii="Traditional Arabic" w:cs="Traditional Arabic"/>
          <w:sz w:val="36"/>
          <w:szCs w:val="36"/>
          <w:rtl/>
        </w:rPr>
        <w:t xml:space="preserve"> </w:t>
      </w:r>
      <w:r w:rsidRPr="00CE1FFA">
        <w:rPr>
          <w:rFonts w:ascii="Traditional Arabic" w:cs="Traditional Arabic" w:hint="cs"/>
          <w:sz w:val="36"/>
          <w:szCs w:val="36"/>
          <w:rtl/>
        </w:rPr>
        <w:t>والمجرور</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مبالغة</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مرمى</w:t>
      </w:r>
      <w:r w:rsidRPr="00CE1FFA">
        <w:rPr>
          <w:rFonts w:ascii="Traditional Arabic" w:cs="Traditional Arabic"/>
          <w:sz w:val="36"/>
          <w:szCs w:val="36"/>
          <w:rtl/>
        </w:rPr>
        <w:t xml:space="preserve"> </w:t>
      </w:r>
      <w:r w:rsidRPr="00CE1FFA">
        <w:rPr>
          <w:rFonts w:ascii="Traditional Arabic" w:cs="Traditional Arabic" w:hint="cs"/>
          <w:sz w:val="36"/>
          <w:szCs w:val="36"/>
          <w:rtl/>
        </w:rPr>
        <w:t>وراءها،</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زيادة</w:t>
      </w:r>
      <w:r w:rsidRPr="00CE1FFA">
        <w:rPr>
          <w:rFonts w:ascii="Traditional Arabic" w:cs="Traditional Arabic"/>
          <w:sz w:val="36"/>
          <w:szCs w:val="36"/>
          <w:rtl/>
        </w:rPr>
        <w:t xml:space="preserve"> </w:t>
      </w:r>
      <w:r w:rsidRPr="00CE1FFA">
        <w:rPr>
          <w:rFonts w:ascii="Traditional Arabic" w:cs="Traditional Arabic" w:hint="cs"/>
          <w:sz w:val="36"/>
          <w:szCs w:val="36"/>
          <w:rtl/>
        </w:rPr>
        <w:t>عليها،</w:t>
      </w:r>
      <w:r w:rsidRPr="00CE1FFA">
        <w:rPr>
          <w:rFonts w:ascii="Traditional Arabic" w:cs="Traditional Arabic"/>
          <w:sz w:val="36"/>
          <w:szCs w:val="36"/>
          <w:rtl/>
        </w:rPr>
        <w:t xml:space="preserve"> </w:t>
      </w:r>
      <w:r w:rsidRPr="00CE1FFA">
        <w:rPr>
          <w:rFonts w:ascii="Traditional Arabic" w:cs="Traditional Arabic" w:hint="cs"/>
          <w:sz w:val="36"/>
          <w:szCs w:val="36"/>
          <w:rtl/>
        </w:rPr>
        <w:t>ألا</w:t>
      </w:r>
      <w:r w:rsidRPr="00CE1FFA">
        <w:rPr>
          <w:rFonts w:ascii="Traditional Arabic" w:cs="Traditional Arabic"/>
          <w:sz w:val="36"/>
          <w:szCs w:val="36"/>
          <w:rtl/>
        </w:rPr>
        <w:t xml:space="preserve"> </w:t>
      </w:r>
      <w:r w:rsidRPr="00CE1FFA">
        <w:rPr>
          <w:rFonts w:ascii="Traditional Arabic" w:cs="Traditional Arabic" w:hint="cs"/>
          <w:sz w:val="36"/>
          <w:szCs w:val="36"/>
          <w:rtl/>
        </w:rPr>
        <w:t>تراهما</w:t>
      </w:r>
      <w:r w:rsidRPr="00CE1FFA">
        <w:rPr>
          <w:rFonts w:ascii="Traditional Arabic" w:cs="Traditional Arabic"/>
          <w:sz w:val="36"/>
          <w:szCs w:val="36"/>
          <w:rtl/>
        </w:rPr>
        <w:t xml:space="preserve"> </w:t>
      </w:r>
      <w:r w:rsidRPr="00CE1FFA">
        <w:rPr>
          <w:rFonts w:ascii="Traditional Arabic" w:cs="Traditional Arabic" w:hint="cs"/>
          <w:sz w:val="36"/>
          <w:szCs w:val="36"/>
          <w:rtl/>
        </w:rPr>
        <w:t>قدما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الفعل</w:t>
      </w:r>
      <w:r w:rsidRPr="00CE1FFA">
        <w:rPr>
          <w:rFonts w:ascii="Traditional Arabic" w:cs="Traditional Arabic"/>
          <w:sz w:val="36"/>
          <w:szCs w:val="36"/>
          <w:rtl/>
        </w:rPr>
        <w:t xml:space="preserve"> </w:t>
      </w:r>
      <w:r w:rsidRPr="00CE1FFA">
        <w:rPr>
          <w:rFonts w:ascii="Traditional Arabic" w:cs="Traditional Arabic" w:hint="cs"/>
          <w:sz w:val="36"/>
          <w:szCs w:val="36"/>
          <w:rtl/>
        </w:rPr>
        <w:t>نفسه،</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436" w:eastAsia="Times New Roman" w:hAnsi="QCF_P436" w:cs="QCF_P436"/>
          <w:sz w:val="36"/>
          <w:szCs w:val="36"/>
          <w:rtl/>
        </w:rPr>
        <w:t xml:space="preserve">ﭝ  ﭞ   ﭟ  ﭠ  ﭡ  </w:t>
      </w:r>
      <w:r w:rsidRPr="00CE1FFA">
        <w:rPr>
          <w:rFonts w:ascii="QCF_BSML" w:eastAsia="Times New Roman" w:hAnsi="QCF_BSML" w:cs="QCF_BSML"/>
          <w:sz w:val="36"/>
          <w:szCs w:val="36"/>
          <w:rtl/>
        </w:rPr>
        <w:t>ﭼ</w:t>
      </w:r>
      <w:r w:rsidR="008B09EA" w:rsidRPr="00CE1FFA">
        <w:rPr>
          <w:rFonts w:ascii="Traditional Arabic" w:hAnsi="Traditional Arabic" w:cs="Traditional Arabic" w:hint="cs"/>
          <w:sz w:val="36"/>
          <w:szCs w:val="36"/>
          <w:vertAlign w:val="superscript"/>
          <w:rtl/>
        </w:rPr>
        <w:t>(</w:t>
      </w:r>
      <w:r w:rsidR="008B09EA" w:rsidRPr="00CE1FFA">
        <w:rPr>
          <w:rStyle w:val="FootnoteReference"/>
          <w:rFonts w:ascii="Traditional Arabic" w:hAnsi="Traditional Arabic" w:cs="Traditional Arabic"/>
          <w:sz w:val="36"/>
          <w:szCs w:val="36"/>
          <w:rtl/>
        </w:rPr>
        <w:footnoteReference w:id="674"/>
      </w:r>
      <w:r w:rsidR="008B09EA" w:rsidRPr="00CE1FFA">
        <w:rPr>
          <w:rFonts w:ascii="Traditional Arabic" w:hAnsi="Traditional Arabic" w:cs="Traditional Arabic" w:hint="cs"/>
          <w:sz w:val="36"/>
          <w:szCs w:val="36"/>
          <w:vertAlign w:val="superscript"/>
          <w:rtl/>
        </w:rPr>
        <w:t>)</w:t>
      </w:r>
      <w:r w:rsidRPr="00CE1FFA">
        <w:rPr>
          <w:rFonts w:ascii="Arial" w:eastAsia="Times New Roman" w:hAnsi="Arial"/>
          <w:sz w:val="36"/>
          <w:szCs w:val="36"/>
          <w:rtl/>
        </w:rPr>
        <w:t xml:space="preserve"> </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فلما</w:t>
      </w:r>
      <w:r w:rsidRPr="00CE1FFA">
        <w:rPr>
          <w:rFonts w:ascii="Traditional Arabic" w:cs="Traditional Arabic"/>
          <w:sz w:val="36"/>
          <w:szCs w:val="36"/>
          <w:rtl/>
        </w:rPr>
        <w:t xml:space="preserve"> </w:t>
      </w:r>
      <w:r w:rsidRPr="00CE1FFA">
        <w:rPr>
          <w:rFonts w:ascii="Traditional Arabic" w:cs="Traditional Arabic" w:hint="cs"/>
          <w:sz w:val="36"/>
          <w:szCs w:val="36"/>
          <w:rtl/>
        </w:rPr>
        <w:t>عرض</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QCF_BSML" w:eastAsia="Times New Roman" w:hAnsi="QCF_BSML" w:cs="QCF_BSML"/>
          <w:sz w:val="36"/>
          <w:szCs w:val="36"/>
          <w:rtl/>
        </w:rPr>
        <w:t xml:space="preserve">ﭽ </w:t>
      </w:r>
      <w:r w:rsidRPr="00CE1FFA">
        <w:rPr>
          <w:rFonts w:ascii="QCF_P268" w:eastAsia="Times New Roman" w:hAnsi="QCF_P268" w:cs="QCF_P268"/>
          <w:sz w:val="36"/>
          <w:szCs w:val="36"/>
          <w:rtl/>
        </w:rPr>
        <w:t xml:space="preserve">ﯧ  ﯨ  </w:t>
      </w:r>
      <w:r w:rsidRPr="00CE1FFA">
        <w:rPr>
          <w:rFonts w:ascii="QCF_BSML" w:eastAsia="Times New Roman" w:hAnsi="QCF_BSML" w:cs="QCF_BSML"/>
          <w:sz w:val="36"/>
          <w:szCs w:val="36"/>
          <w:rtl/>
        </w:rPr>
        <w:t>ﭼ</w:t>
      </w:r>
      <w:r w:rsidRPr="00CE1FFA">
        <w:rPr>
          <w:rFonts w:ascii="Arial" w:eastAsia="Times New Roman" w:hAnsi="Arial"/>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فعل</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صفته،</w:t>
      </w:r>
      <w:r w:rsidRPr="00CE1FFA">
        <w:rPr>
          <w:rFonts w:ascii="Traditional Arabic" w:cs="Traditional Arabic"/>
          <w:sz w:val="36"/>
          <w:szCs w:val="36"/>
          <w:rtl/>
        </w:rPr>
        <w:t xml:space="preserve"> </w:t>
      </w:r>
      <w:r w:rsidRPr="00CE1FFA">
        <w:rPr>
          <w:rFonts w:ascii="Traditional Arabic" w:cs="Traditional Arabic" w:hint="cs"/>
          <w:sz w:val="36"/>
          <w:szCs w:val="36"/>
          <w:rtl/>
        </w:rPr>
        <w:t>وقد</w:t>
      </w:r>
      <w:r w:rsidRPr="00CE1FFA">
        <w:rPr>
          <w:rFonts w:ascii="Traditional Arabic" w:cs="Traditional Arabic"/>
          <w:sz w:val="36"/>
          <w:szCs w:val="36"/>
          <w:rtl/>
        </w:rPr>
        <w:t xml:space="preserve"> </w:t>
      </w:r>
      <w:r w:rsidRPr="00CE1FFA">
        <w:rPr>
          <w:rFonts w:ascii="Traditional Arabic" w:cs="Traditional Arabic" w:hint="cs"/>
          <w:sz w:val="36"/>
          <w:szCs w:val="36"/>
          <w:rtl/>
        </w:rPr>
        <w:t>حصل</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مفعولان،</w:t>
      </w:r>
      <w:r w:rsidRPr="00CE1FFA">
        <w:rPr>
          <w:rFonts w:ascii="Traditional Arabic" w:cs="Traditional Arabic"/>
          <w:sz w:val="36"/>
          <w:szCs w:val="36"/>
          <w:rtl/>
        </w:rPr>
        <w:t xml:space="preserve"> </w:t>
      </w:r>
      <w:r w:rsidRPr="00CE1FFA">
        <w:rPr>
          <w:rFonts w:ascii="Traditional Arabic" w:cs="Traditional Arabic" w:hint="cs"/>
          <w:sz w:val="36"/>
          <w:szCs w:val="36"/>
          <w:rtl/>
        </w:rPr>
        <w:t>وجار</w:t>
      </w:r>
      <w:r w:rsidRPr="00CE1FFA">
        <w:rPr>
          <w:rFonts w:ascii="Traditional Arabic" w:cs="Traditional Arabic"/>
          <w:sz w:val="36"/>
          <w:szCs w:val="36"/>
          <w:rtl/>
        </w:rPr>
        <w:t xml:space="preserve"> </w:t>
      </w:r>
      <w:r w:rsidRPr="00CE1FFA">
        <w:rPr>
          <w:rFonts w:ascii="Traditional Arabic" w:cs="Traditional Arabic" w:hint="cs"/>
          <w:sz w:val="36"/>
          <w:szCs w:val="36"/>
          <w:rtl/>
        </w:rPr>
        <w:t>ومجرور</w:t>
      </w:r>
      <w:r w:rsidRPr="00CE1FFA">
        <w:rPr>
          <w:rFonts w:ascii="Traditional Arabic" w:cs="Traditional Arabic"/>
          <w:sz w:val="36"/>
          <w:szCs w:val="36"/>
          <w:rtl/>
        </w:rPr>
        <w:t xml:space="preserve"> </w:t>
      </w:r>
      <w:r w:rsidRPr="00CE1FFA">
        <w:rPr>
          <w:rFonts w:ascii="Traditional Arabic" w:cs="Traditional Arabic" w:hint="cs"/>
          <w:sz w:val="36"/>
          <w:szCs w:val="36"/>
          <w:rtl/>
        </w:rPr>
        <w:t>قوي</w:t>
      </w:r>
      <w:r w:rsidRPr="00CE1FFA">
        <w:rPr>
          <w:rFonts w:ascii="Traditional Arabic" w:cs="Traditional Arabic"/>
          <w:sz w:val="36"/>
          <w:szCs w:val="36"/>
          <w:rtl/>
        </w:rPr>
        <w:t xml:space="preserve"> </w:t>
      </w:r>
      <w:r w:rsidRPr="00CE1FFA">
        <w:rPr>
          <w:rFonts w:ascii="Traditional Arabic" w:cs="Traditional Arabic" w:hint="cs"/>
          <w:sz w:val="36"/>
          <w:szCs w:val="36"/>
          <w:rtl/>
        </w:rPr>
        <w:t>تقديم</w:t>
      </w:r>
      <w:r w:rsidRPr="00CE1FFA">
        <w:rPr>
          <w:rFonts w:ascii="Traditional Arabic" w:cs="Traditional Arabic"/>
          <w:sz w:val="36"/>
          <w:szCs w:val="36"/>
          <w:rtl/>
        </w:rPr>
        <w:t xml:space="preserve"> </w:t>
      </w:r>
      <w:r w:rsidRPr="00CE1FFA">
        <w:rPr>
          <w:rFonts w:ascii="Traditional Arabic" w:cs="Traditional Arabic" w:hint="cs"/>
          <w:sz w:val="36"/>
          <w:szCs w:val="36"/>
          <w:rtl/>
        </w:rPr>
        <w:t>الجار</w:t>
      </w:r>
      <w:r w:rsidRPr="00CE1FFA">
        <w:rPr>
          <w:rFonts w:ascii="Traditional Arabic" w:cs="Traditional Arabic"/>
          <w:sz w:val="36"/>
          <w:szCs w:val="36"/>
          <w:rtl/>
        </w:rPr>
        <w:t xml:space="preserve"> </w:t>
      </w:r>
      <w:r w:rsidRPr="00CE1FFA">
        <w:rPr>
          <w:rFonts w:ascii="Traditional Arabic" w:cs="Traditional Arabic" w:hint="cs"/>
          <w:sz w:val="36"/>
          <w:szCs w:val="36"/>
          <w:rtl/>
        </w:rPr>
        <w:t>والمجرور</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فيه </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أحد</w:t>
      </w:r>
      <w:r w:rsidRPr="00CE1FFA">
        <w:rPr>
          <w:rFonts w:ascii="Traditional Arabic" w:cs="Traditional Arabic"/>
          <w:sz w:val="36"/>
          <w:szCs w:val="36"/>
          <w:rtl/>
        </w:rPr>
        <w:t xml:space="preserve"> </w:t>
      </w:r>
      <w:r w:rsidRPr="00CE1FFA">
        <w:rPr>
          <w:rFonts w:ascii="Traditional Arabic" w:cs="Traditional Arabic" w:hint="cs"/>
          <w:sz w:val="36"/>
          <w:szCs w:val="36"/>
          <w:rtl/>
        </w:rPr>
        <w:t>معموليه</w:t>
      </w:r>
      <w:r w:rsidRPr="00CE1FFA">
        <w:rPr>
          <w:rFonts w:ascii="Traditional Arabic" w:cs="Traditional Arabic"/>
          <w:sz w:val="36"/>
          <w:szCs w:val="36"/>
          <w:rtl/>
        </w:rPr>
        <w:t xml:space="preserve"> </w:t>
      </w:r>
      <w:r w:rsidRPr="00CE1FFA">
        <w:rPr>
          <w:rFonts w:ascii="Traditional Arabic" w:cs="Traditional Arabic" w:hint="cs"/>
          <w:sz w:val="36"/>
          <w:szCs w:val="36"/>
          <w:rtl/>
        </w:rPr>
        <w:t>ليعلم</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جملة</w:t>
      </w:r>
      <w:r w:rsidRPr="00CE1FFA">
        <w:rPr>
          <w:rFonts w:ascii="Traditional Arabic" w:cs="Traditional Arabic"/>
          <w:sz w:val="36"/>
          <w:szCs w:val="36"/>
          <w:rtl/>
        </w:rPr>
        <w:t xml:space="preserve"> </w:t>
      </w:r>
      <w:r w:rsidRPr="00CE1FFA">
        <w:rPr>
          <w:rFonts w:ascii="Traditional Arabic" w:cs="Traditional Arabic" w:hint="cs"/>
          <w:sz w:val="36"/>
          <w:szCs w:val="36"/>
          <w:rtl/>
        </w:rPr>
        <w:t>كلام</w:t>
      </w:r>
      <w:r w:rsidRPr="00CE1FFA">
        <w:rPr>
          <w:rFonts w:ascii="Traditional Arabic" w:cs="Traditional Arabic"/>
          <w:sz w:val="36"/>
          <w:szCs w:val="36"/>
          <w:rtl/>
        </w:rPr>
        <w:t xml:space="preserve"> </w:t>
      </w:r>
      <w:r w:rsidRPr="00CE1FFA">
        <w:rPr>
          <w:rFonts w:ascii="Traditional Arabic" w:cs="Traditional Arabic" w:hint="cs"/>
          <w:sz w:val="36"/>
          <w:szCs w:val="36"/>
          <w:rtl/>
        </w:rPr>
        <w:t>بني</w:t>
      </w:r>
      <w:r w:rsidRPr="00CE1FFA">
        <w:rPr>
          <w:rFonts w:ascii="Traditional Arabic" w:cs="Traditional Arabic"/>
          <w:sz w:val="36"/>
          <w:szCs w:val="36"/>
          <w:rtl/>
        </w:rPr>
        <w:t xml:space="preserve"> </w:t>
      </w:r>
      <w:r w:rsidRPr="00CE1FFA">
        <w:rPr>
          <w:rFonts w:ascii="Traditional Arabic" w:cs="Traditional Arabic" w:hint="cs"/>
          <w:sz w:val="36"/>
          <w:szCs w:val="36"/>
          <w:rtl/>
        </w:rPr>
        <w:t>الفعل</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تقديم</w:t>
      </w:r>
      <w:r w:rsidRPr="00CE1FFA">
        <w:rPr>
          <w:rFonts w:ascii="Traditional Arabic" w:cs="Traditional Arabic"/>
          <w:sz w:val="36"/>
          <w:szCs w:val="36"/>
          <w:rtl/>
        </w:rPr>
        <w:t xml:space="preserve"> </w:t>
      </w:r>
      <w:r w:rsidRPr="00CE1FFA">
        <w:rPr>
          <w:rFonts w:ascii="Traditional Arabic" w:cs="Traditional Arabic" w:hint="cs"/>
          <w:sz w:val="36"/>
          <w:szCs w:val="36"/>
          <w:rtl/>
        </w:rPr>
        <w:t>الجار</w:t>
      </w:r>
      <w:r w:rsidRPr="00CE1FFA">
        <w:rPr>
          <w:rFonts w:ascii="Traditional Arabic" w:cs="Traditional Arabic"/>
          <w:sz w:val="36"/>
          <w:szCs w:val="36"/>
          <w:rtl/>
        </w:rPr>
        <w:t xml:space="preserve"> </w:t>
      </w:r>
      <w:r w:rsidRPr="00CE1FFA">
        <w:rPr>
          <w:rFonts w:ascii="Traditional Arabic" w:cs="Traditional Arabic" w:hint="cs"/>
          <w:sz w:val="36"/>
          <w:szCs w:val="36"/>
          <w:rtl/>
        </w:rPr>
        <w:t>والمجرور</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75"/>
      </w:r>
      <w:r w:rsidRPr="00CE1FFA">
        <w:rPr>
          <w:rFonts w:ascii="Traditional Arabic" w:hAnsi="Traditional Arabic" w:cs="Traditional Arabic" w:hint="cs"/>
          <w:position w:val="12"/>
          <w:sz w:val="36"/>
          <w:szCs w:val="36"/>
          <w:rtl/>
        </w:rPr>
        <w:t>)</w:t>
      </w:r>
    </w:p>
    <w:p w:rsidR="00BC7993" w:rsidRPr="00CE1FFA" w:rsidRDefault="00BC7993" w:rsidP="008B09EA">
      <w:pPr>
        <w:spacing w:after="0" w:line="235" w:lineRule="auto"/>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1E1283" w:rsidRPr="00CE1FFA" w:rsidRDefault="00BC7993" w:rsidP="008B09EA">
      <w:pPr>
        <w:spacing w:after="0" w:line="235"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تقدم فيها ذكر المواخر على الجار والمجرور، وذلك لأن المواخر تمخر البحر، فهي تعتبر جزءاً من البحر، وفي بداية الآية، تم الحديث عن البحر وتسخيره للمخلوقات، وتعداد بعض نعم الله على عباده، ومن ذلك وسائط النقل من الأنعام والبغال والحمير، فناسب ذلك التقديم والتسخير وجود هذه المواخر، وهي أحد النعم، فتقدم ذكرها على الجار والمجرور، وهذا متناسب أيض</w:t>
      </w:r>
      <w:r w:rsidR="00C86195"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اً م</w:t>
      </w:r>
      <w:r w:rsidR="00C86195"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ع سياق الجم</w:t>
      </w:r>
      <w:r w:rsidR="00C86195" w:rsidRPr="00CE1FFA">
        <w:rPr>
          <w:rFonts w:ascii="Traditional Arabic" w:hAnsi="Traditional Arabic" w:cs="Traditional Arabic" w:hint="cs"/>
          <w:sz w:val="36"/>
          <w:szCs w:val="36"/>
          <w:rtl/>
        </w:rPr>
        <w:t>ـــــــ</w:t>
      </w:r>
      <w:r w:rsidRPr="00CE1FFA">
        <w:rPr>
          <w:rFonts w:ascii="Traditional Arabic" w:hAnsi="Traditional Arabic" w:cs="Traditional Arabic" w:hint="cs"/>
          <w:sz w:val="36"/>
          <w:szCs w:val="36"/>
          <w:rtl/>
        </w:rPr>
        <w:t xml:space="preserve">ل في </w:t>
      </w:r>
      <w:r w:rsidRPr="00CE1FFA">
        <w:rPr>
          <w:rFonts w:ascii="Traditional Arabic" w:hAnsi="Traditional Arabic" w:cs="Traditional Arabic" w:hint="cs"/>
          <w:spacing w:val="4"/>
          <w:sz w:val="36"/>
          <w:szCs w:val="36"/>
          <w:rtl/>
        </w:rPr>
        <w:t>الآي</w:t>
      </w:r>
      <w:r w:rsidR="00C86195" w:rsidRPr="00CE1FFA">
        <w:rPr>
          <w:rFonts w:ascii="Traditional Arabic" w:hAnsi="Traditional Arabic" w:cs="Traditional Arabic" w:hint="cs"/>
          <w:spacing w:val="4"/>
          <w:sz w:val="36"/>
          <w:szCs w:val="36"/>
          <w:rtl/>
        </w:rPr>
        <w:t>ــــــ</w:t>
      </w:r>
      <w:r w:rsidRPr="00CE1FFA">
        <w:rPr>
          <w:rFonts w:ascii="Traditional Arabic" w:hAnsi="Traditional Arabic" w:cs="Traditional Arabic" w:hint="cs"/>
          <w:spacing w:val="4"/>
          <w:sz w:val="36"/>
          <w:szCs w:val="36"/>
          <w:rtl/>
        </w:rPr>
        <w:t xml:space="preserve">ة </w:t>
      </w:r>
      <w:r w:rsidRPr="00CE1FFA">
        <w:rPr>
          <w:rFonts w:ascii="QCF_BSML" w:eastAsia="Times New Roman" w:hAnsi="QCF_BSML" w:cs="QCF_BSML"/>
          <w:spacing w:val="4"/>
          <w:sz w:val="36"/>
          <w:szCs w:val="36"/>
          <w:rtl/>
        </w:rPr>
        <w:t xml:space="preserve">ﭽ </w:t>
      </w:r>
      <w:r w:rsidRPr="00CE1FFA">
        <w:rPr>
          <w:rFonts w:ascii="QCF_P268" w:eastAsia="Times New Roman" w:hAnsi="QCF_P268" w:cs="QCF_P268"/>
          <w:spacing w:val="4"/>
          <w:sz w:val="36"/>
          <w:szCs w:val="36"/>
          <w:rtl/>
        </w:rPr>
        <w:t xml:space="preserve">ﯟ  ﯠ  </w:t>
      </w:r>
      <w:r w:rsidRPr="00CE1FFA">
        <w:rPr>
          <w:rFonts w:ascii="QCF_BSML" w:eastAsia="Times New Roman" w:hAnsi="QCF_BSML" w:cs="QCF_BSML"/>
          <w:spacing w:val="4"/>
          <w:sz w:val="36"/>
          <w:szCs w:val="36"/>
          <w:rtl/>
        </w:rPr>
        <w:t>ﭼ</w:t>
      </w:r>
      <w:r w:rsidRPr="00CE1FFA">
        <w:rPr>
          <w:rFonts w:ascii="Traditional Arabic" w:hAnsi="Traditional Arabic" w:cs="Traditional Arabic" w:hint="cs"/>
          <w:spacing w:val="4"/>
          <w:sz w:val="36"/>
          <w:szCs w:val="36"/>
          <w:rtl/>
        </w:rPr>
        <w:t>، و</w:t>
      </w:r>
      <w:r w:rsidRPr="00CE1FFA">
        <w:rPr>
          <w:rFonts w:ascii="QCF_BSML" w:eastAsia="Times New Roman" w:hAnsi="QCF_BSML" w:cs="QCF_BSML"/>
          <w:spacing w:val="4"/>
          <w:sz w:val="36"/>
          <w:szCs w:val="36"/>
          <w:rtl/>
        </w:rPr>
        <w:t xml:space="preserve"> ﭽ </w:t>
      </w:r>
      <w:r w:rsidRPr="00CE1FFA">
        <w:rPr>
          <w:rFonts w:ascii="QCF_P268" w:eastAsia="Times New Roman" w:hAnsi="QCF_P268" w:cs="QCF_P268"/>
          <w:spacing w:val="4"/>
          <w:sz w:val="36"/>
          <w:szCs w:val="36"/>
          <w:rtl/>
        </w:rPr>
        <w:t xml:space="preserve">ﯣ   ﯤ  </w:t>
      </w:r>
      <w:r w:rsidRPr="00CE1FFA">
        <w:rPr>
          <w:rFonts w:ascii="QCF_BSML" w:eastAsia="Times New Roman" w:hAnsi="QCF_BSML" w:cs="QCF_BSML"/>
          <w:spacing w:val="4"/>
          <w:sz w:val="36"/>
          <w:szCs w:val="36"/>
          <w:rtl/>
        </w:rPr>
        <w:t>ﭼ</w:t>
      </w:r>
      <w:r w:rsidRPr="00CE1FFA">
        <w:rPr>
          <w:rFonts w:ascii="Traditional Arabic" w:hAnsi="Traditional Arabic" w:cs="Traditional Arabic" w:hint="cs"/>
          <w:spacing w:val="4"/>
          <w:sz w:val="36"/>
          <w:szCs w:val="36"/>
          <w:rtl/>
        </w:rPr>
        <w:t>، وقد تأخر فيها الجار والمجرور، فك</w:t>
      </w:r>
      <w:r w:rsidR="00C86195" w:rsidRPr="00CE1FFA">
        <w:rPr>
          <w:rFonts w:ascii="Traditional Arabic" w:hAnsi="Traditional Arabic" w:cs="Traditional Arabic" w:hint="cs"/>
          <w:spacing w:val="4"/>
          <w:sz w:val="36"/>
          <w:szCs w:val="36"/>
          <w:rtl/>
        </w:rPr>
        <w:t>ـــــ</w:t>
      </w:r>
      <w:r w:rsidRPr="00CE1FFA">
        <w:rPr>
          <w:rFonts w:ascii="Traditional Arabic" w:hAnsi="Traditional Arabic" w:cs="Traditional Arabic" w:hint="cs"/>
          <w:spacing w:val="4"/>
          <w:sz w:val="36"/>
          <w:szCs w:val="36"/>
          <w:rtl/>
        </w:rPr>
        <w:t>ان التق</w:t>
      </w:r>
      <w:r w:rsidR="001E1283" w:rsidRPr="00CE1FFA">
        <w:rPr>
          <w:rFonts w:ascii="Traditional Arabic" w:hAnsi="Traditional Arabic" w:cs="Traditional Arabic" w:hint="cs"/>
          <w:spacing w:val="4"/>
          <w:sz w:val="36"/>
          <w:szCs w:val="36"/>
          <w:rtl/>
        </w:rPr>
        <w:t>ـ</w:t>
      </w:r>
      <w:r w:rsidRPr="00CE1FFA">
        <w:rPr>
          <w:rFonts w:ascii="Traditional Arabic" w:hAnsi="Traditional Arabic" w:cs="Traditional Arabic" w:hint="cs"/>
          <w:spacing w:val="4"/>
          <w:sz w:val="36"/>
          <w:szCs w:val="36"/>
          <w:rtl/>
        </w:rPr>
        <w:t xml:space="preserve">ديم </w:t>
      </w:r>
    </w:p>
    <w:p w:rsidR="00BC7993" w:rsidRPr="00CE1FFA" w:rsidRDefault="00BC7993" w:rsidP="001E1283">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للمواخر على الجار والمجرور متوافقاً مع سياق الآيات والله أعلم بمراده.</w:t>
      </w:r>
    </w:p>
    <w:p w:rsidR="00BC7993" w:rsidRPr="00CE1FFA" w:rsidRDefault="00BC7993" w:rsidP="00BC799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تقدم الجار والمجرور على المواخر، لأن الحديث في الآيات عن ما هو داخل الماء، وليس مقتصراً على ما يسير في الماء فحسب، بل يتركز على المكونات وما يحويه هذا الماء، فبعضه عذب والآخر مالح، وغير ذلك من المكونات الأخرى، إضافة إلى أن الحديث في السياق السابق عن البحر حيث قال تعالى: </w:t>
      </w:r>
      <w:r w:rsidRPr="00CE1FFA">
        <w:rPr>
          <w:rFonts w:ascii="QCF_BSML" w:hAnsi="QCF_BSML" w:cs="QCF_BSML"/>
          <w:sz w:val="36"/>
          <w:szCs w:val="36"/>
          <w:rtl/>
        </w:rPr>
        <w:t xml:space="preserve">ﭽ </w:t>
      </w:r>
      <w:r w:rsidRPr="00CE1FFA">
        <w:rPr>
          <w:rFonts w:ascii="QCF_P436" w:hAnsi="QCF_P436" w:cs="QCF_P436"/>
          <w:sz w:val="36"/>
          <w:szCs w:val="36"/>
          <w:rtl/>
        </w:rPr>
        <w:t xml:space="preserve">ﭑ  ﭒ  ﭓ  </w:t>
      </w:r>
      <w:r w:rsidRPr="00CE1FFA">
        <w:rPr>
          <w:rFonts w:ascii="QCF_BSML" w:hAnsi="QCF_BSML" w:cs="QCF_BSML"/>
          <w:sz w:val="36"/>
          <w:szCs w:val="36"/>
          <w:rtl/>
        </w:rPr>
        <w:t>ﭼ</w:t>
      </w:r>
      <w:r w:rsidRPr="00CE1FFA">
        <w:rPr>
          <w:rFonts w:ascii="Traditional Arabic" w:hAnsi="Traditional Arabic" w:cs="Traditional Arabic" w:hint="cs"/>
          <w:sz w:val="36"/>
          <w:szCs w:val="36"/>
          <w:rtl/>
        </w:rPr>
        <w:t xml:space="preserve">، لذلك بدأ بالجار والمجرور ليدل عن الذي فيه، فناسب ذلك الحديث في بداية الآية، وهذا متناسب أيضاً مع سياق الجمل في الآية </w:t>
      </w:r>
      <w:r w:rsidRPr="00CE1FFA">
        <w:rPr>
          <w:rFonts w:ascii="QCF_BSML" w:eastAsia="Times New Roman" w:hAnsi="QCF_BSML" w:cs="QCF_BSML"/>
          <w:sz w:val="36"/>
          <w:szCs w:val="36"/>
          <w:rtl/>
        </w:rPr>
        <w:t xml:space="preserve">ﭽ </w:t>
      </w:r>
      <w:r w:rsidRPr="00CE1FFA">
        <w:rPr>
          <w:rFonts w:ascii="QCF_P436" w:eastAsia="Times New Roman" w:hAnsi="QCF_P436" w:cs="QCF_P436"/>
          <w:sz w:val="36"/>
          <w:szCs w:val="36"/>
          <w:rtl/>
        </w:rPr>
        <w:t xml:space="preserve">ﭝ  ﭞ         ﭟ  </w:t>
      </w:r>
      <w:r w:rsidRPr="00CE1FFA">
        <w:rPr>
          <w:rFonts w:ascii="QCF_BSML" w:eastAsia="Times New Roman" w:hAnsi="QCF_BSML" w:cs="QCF_BSML"/>
          <w:sz w:val="36"/>
          <w:szCs w:val="36"/>
          <w:rtl/>
        </w:rPr>
        <w:t>ﭼ</w:t>
      </w:r>
      <w:r w:rsidRPr="00CE1FFA">
        <w:rPr>
          <w:rFonts w:ascii="Traditional Arabic" w:hAnsi="Traditional Arabic" w:cs="Traditional Arabic" w:hint="cs"/>
          <w:sz w:val="36"/>
          <w:szCs w:val="36"/>
          <w:rtl/>
        </w:rPr>
        <w:t>، فتقدم الجار والمجرور جاء متوائماً مع سياق الآية والله أعلم بمراده.</w:t>
      </w:r>
    </w:p>
    <w:p w:rsidR="00DE5CFC" w:rsidRPr="00453F58" w:rsidRDefault="001E1283" w:rsidP="00453F58">
      <w:pPr>
        <w:spacing w:after="0"/>
        <w:rPr>
          <w:rFonts w:ascii="Traditional Arabic" w:hAnsi="Traditional Arabic" w:cs="Traditional Arabic"/>
          <w:b/>
          <w:bCs/>
          <w:sz w:val="36"/>
          <w:szCs w:val="36"/>
          <w:rtl/>
        </w:rPr>
      </w:pPr>
      <w:r w:rsidRPr="00453F58">
        <w:rPr>
          <w:rFonts w:ascii="Traditional Arabic" w:hAnsi="Traditional Arabic" w:cs="Traditional Arabic" w:hint="cs"/>
          <w:b/>
          <w:bCs/>
          <w:sz w:val="36"/>
          <w:szCs w:val="36"/>
          <w:rtl/>
        </w:rPr>
        <w:t>(المثال الثالث</w:t>
      </w:r>
      <w:r w:rsidR="00DE5CFC" w:rsidRPr="00453F58">
        <w:rPr>
          <w:rFonts w:ascii="Traditional Arabic" w:hAnsi="Traditional Arabic" w:cs="Traditional Arabic" w:hint="cs"/>
          <w:b/>
          <w:bCs/>
          <w:sz w:val="36"/>
          <w:szCs w:val="36"/>
          <w:rtl/>
        </w:rPr>
        <w:t xml:space="preserve"> عشر) : [ أسمع بهم وأبصر ــ أبصر به وأسمع ]</w:t>
      </w:r>
    </w:p>
    <w:p w:rsidR="00DE5CFC" w:rsidRPr="00CE1FFA" w:rsidRDefault="00DE5CFC" w:rsidP="00DE5CFC">
      <w:pPr>
        <w:spacing w:after="0" w:line="240" w:lineRule="auto"/>
        <w:ind w:firstLine="288"/>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307" w:hAnsi="QCF_P307" w:cs="QCF_P307"/>
          <w:sz w:val="36"/>
          <w:szCs w:val="36"/>
          <w:u w:val="single"/>
          <w:rtl/>
        </w:rPr>
        <w:t>ﰅ  ﰆ   ﰇ</w:t>
      </w:r>
      <w:r w:rsidRPr="00CE1FFA">
        <w:rPr>
          <w:rFonts w:ascii="QCF_P307" w:hAnsi="QCF_P307" w:cs="QCF_P307"/>
          <w:sz w:val="36"/>
          <w:szCs w:val="36"/>
          <w:rtl/>
        </w:rPr>
        <w:t xml:space="preserve">      ﰈ  ﰉﰊ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676"/>
      </w:r>
      <w:r w:rsidRPr="00CE1FFA">
        <w:rPr>
          <w:rFonts w:ascii="QCF_BSML" w:hAnsi="QCF_BSML" w:cs="Traditional Arabic" w:hint="cs"/>
          <w:position w:val="12"/>
          <w:sz w:val="36"/>
          <w:szCs w:val="36"/>
          <w:rtl/>
        </w:rPr>
        <w:t>)</w:t>
      </w:r>
    </w:p>
    <w:p w:rsidR="00DE5CFC" w:rsidRPr="00CE1FFA" w:rsidRDefault="00DE5CFC" w:rsidP="00DE5CFC">
      <w:pPr>
        <w:spacing w:after="0" w:line="240" w:lineRule="auto"/>
        <w:ind w:firstLine="288"/>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296" w:hAnsi="QCF_P296" w:cs="QCF_P296"/>
          <w:sz w:val="36"/>
          <w:szCs w:val="36"/>
          <w:u w:val="single"/>
          <w:rtl/>
        </w:rPr>
        <w:t>ﯪ    ﯫ  ﯬ</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677"/>
      </w:r>
      <w:r w:rsidRPr="00CE1FFA">
        <w:rPr>
          <w:rFonts w:ascii="QCF_BSML" w:hAnsi="QCF_BSML" w:cs="Traditional Arabic" w:hint="cs"/>
          <w:position w:val="12"/>
          <w:sz w:val="36"/>
          <w:szCs w:val="36"/>
          <w:rtl/>
        </w:rPr>
        <w:t>)</w:t>
      </w:r>
    </w:p>
    <w:p w:rsidR="00DE5CFC" w:rsidRPr="00CE1FFA" w:rsidRDefault="00DE5CFC" w:rsidP="00DE5CFC">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السعدي للآية الأولى: (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أسمعهم</w:t>
      </w:r>
      <w:r w:rsidRPr="00CE1FFA">
        <w:rPr>
          <w:rFonts w:ascii="Traditional Arabic" w:cs="Traditional Arabic"/>
          <w:sz w:val="36"/>
          <w:szCs w:val="36"/>
          <w:rtl/>
        </w:rPr>
        <w:t xml:space="preserve"> </w:t>
      </w:r>
      <w:r w:rsidRPr="00CE1FFA">
        <w:rPr>
          <w:rFonts w:ascii="Traditional Arabic" w:cs="Traditional Arabic" w:hint="cs"/>
          <w:sz w:val="36"/>
          <w:szCs w:val="36"/>
          <w:rtl/>
        </w:rPr>
        <w:t>وما</w:t>
      </w:r>
      <w:r w:rsidRPr="00CE1FFA">
        <w:rPr>
          <w:rFonts w:ascii="Traditional Arabic" w:cs="Traditional Arabic"/>
          <w:sz w:val="36"/>
          <w:szCs w:val="36"/>
          <w:rtl/>
        </w:rPr>
        <w:t xml:space="preserve"> </w:t>
      </w:r>
      <w:r w:rsidRPr="00CE1FFA">
        <w:rPr>
          <w:rFonts w:ascii="Traditional Arabic" w:cs="Traditional Arabic" w:hint="cs"/>
          <w:sz w:val="36"/>
          <w:szCs w:val="36"/>
          <w:rtl/>
        </w:rPr>
        <w:t>أبصرهم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اليوم</w:t>
      </w:r>
      <w:r w:rsidRPr="00CE1FFA">
        <w:rPr>
          <w:rFonts w:ascii="Traditional Arabic" w:cs="Traditional Arabic"/>
          <w:sz w:val="36"/>
          <w:szCs w:val="36"/>
          <w:rtl/>
        </w:rPr>
        <w:t xml:space="preserve">!. </w:t>
      </w:r>
      <w:r w:rsidRPr="00CE1FFA">
        <w:rPr>
          <w:rFonts w:ascii="Traditional Arabic" w:cs="Traditional Arabic" w:hint="cs"/>
          <w:sz w:val="36"/>
          <w:szCs w:val="36"/>
          <w:rtl/>
        </w:rPr>
        <w:t>فيقرون</w:t>
      </w:r>
      <w:r w:rsidRPr="00CE1FFA">
        <w:rPr>
          <w:rFonts w:ascii="Traditional Arabic" w:cs="Traditional Arabic"/>
          <w:sz w:val="36"/>
          <w:szCs w:val="36"/>
          <w:rtl/>
        </w:rPr>
        <w:t xml:space="preserve"> </w:t>
      </w:r>
      <w:r w:rsidRPr="00CE1FFA">
        <w:rPr>
          <w:rFonts w:ascii="Traditional Arabic" w:cs="Traditional Arabic" w:hint="cs"/>
          <w:sz w:val="36"/>
          <w:szCs w:val="36"/>
          <w:rtl/>
        </w:rPr>
        <w:t>بكفرهم</w:t>
      </w:r>
      <w:r w:rsidRPr="00CE1FFA">
        <w:rPr>
          <w:rFonts w:ascii="Traditional Arabic" w:cs="Traditional Arabic"/>
          <w:sz w:val="36"/>
          <w:szCs w:val="36"/>
          <w:rtl/>
        </w:rPr>
        <w:t xml:space="preserve"> </w:t>
      </w:r>
      <w:r w:rsidRPr="00CE1FFA">
        <w:rPr>
          <w:rFonts w:ascii="Traditional Arabic" w:cs="Traditional Arabic" w:hint="cs"/>
          <w:sz w:val="36"/>
          <w:szCs w:val="36"/>
          <w:rtl/>
        </w:rPr>
        <w:t>وشركهم</w:t>
      </w:r>
      <w:r w:rsidRPr="00CE1FFA">
        <w:rPr>
          <w:rFonts w:ascii="Traditional Arabic" w:cs="Traditional Arabic"/>
          <w:sz w:val="36"/>
          <w:szCs w:val="36"/>
          <w:rtl/>
        </w:rPr>
        <w:t xml:space="preserve"> </w:t>
      </w:r>
      <w:r w:rsidRPr="00CE1FFA">
        <w:rPr>
          <w:rFonts w:ascii="Traditional Arabic" w:cs="Traditional Arabic" w:hint="cs"/>
          <w:sz w:val="36"/>
          <w:szCs w:val="36"/>
          <w:rtl/>
        </w:rPr>
        <w:t>وأقوالهم،</w:t>
      </w:r>
      <w:r w:rsidRPr="00CE1FFA">
        <w:rPr>
          <w:rFonts w:ascii="Traditional Arabic" w:cs="Traditional Arabic"/>
          <w:sz w:val="36"/>
          <w:szCs w:val="36"/>
          <w:rtl/>
        </w:rPr>
        <w:t xml:space="preserve"> </w:t>
      </w:r>
      <w:r w:rsidRPr="00CE1FFA">
        <w:rPr>
          <w:rFonts w:ascii="Traditional Arabic" w:cs="Traditional Arabic" w:hint="cs"/>
          <w:sz w:val="36"/>
          <w:szCs w:val="36"/>
          <w:rtl/>
        </w:rPr>
        <w:t>ويقولون</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416" w:hAnsi="QCF_P416" w:cs="QCF_P416"/>
          <w:sz w:val="36"/>
          <w:szCs w:val="36"/>
          <w:rtl/>
        </w:rPr>
        <w:t xml:space="preserve">ﭙ    ﭚ  ﭛ  ﭜ  ﭝ  ﭞ  ﭟ  ﭠ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cs="Traditional Arabic"/>
          <w:position w:val="12"/>
          <w:sz w:val="36"/>
          <w:szCs w:val="36"/>
          <w:vertAlign w:val="baseline"/>
          <w:rtl/>
        </w:rPr>
        <w:footnoteReference w:id="678"/>
      </w:r>
      <w:r w:rsidRPr="00CE1FFA">
        <w:rPr>
          <w:rFonts w:ascii="Arial" w:hAnsi="Arial" w:cs="Traditional Arabic" w:hint="cs"/>
          <w:position w:val="12"/>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ففي</w:t>
      </w:r>
      <w:r w:rsidRPr="00CE1FFA">
        <w:rPr>
          <w:rFonts w:ascii="Traditional Arabic" w:cs="Traditional Arabic"/>
          <w:sz w:val="36"/>
          <w:szCs w:val="36"/>
          <w:rtl/>
        </w:rPr>
        <w:t xml:space="preserve"> </w:t>
      </w:r>
      <w:r w:rsidRPr="00CE1FFA">
        <w:rPr>
          <w:rFonts w:ascii="Traditional Arabic" w:cs="Traditional Arabic" w:hint="cs"/>
          <w:sz w:val="36"/>
          <w:szCs w:val="36"/>
          <w:rtl/>
        </w:rPr>
        <w:t>القيامة،</w:t>
      </w:r>
      <w:r w:rsidRPr="00CE1FFA">
        <w:rPr>
          <w:rFonts w:ascii="Traditional Arabic" w:cs="Traditional Arabic"/>
          <w:sz w:val="36"/>
          <w:szCs w:val="36"/>
          <w:rtl/>
        </w:rPr>
        <w:t xml:space="preserve"> </w:t>
      </w:r>
      <w:r w:rsidRPr="00CE1FFA">
        <w:rPr>
          <w:rFonts w:ascii="Traditional Arabic" w:cs="Traditional Arabic" w:hint="cs"/>
          <w:sz w:val="36"/>
          <w:szCs w:val="36"/>
          <w:rtl/>
        </w:rPr>
        <w:t>يستيقنون</w:t>
      </w:r>
      <w:r w:rsidRPr="00CE1FFA">
        <w:rPr>
          <w:rFonts w:ascii="Traditional Arabic" w:cs="Traditional Arabic"/>
          <w:sz w:val="36"/>
          <w:szCs w:val="36"/>
          <w:rtl/>
        </w:rPr>
        <w:t xml:space="preserve"> </w:t>
      </w:r>
      <w:r w:rsidRPr="00CE1FFA">
        <w:rPr>
          <w:rFonts w:ascii="Traditional Arabic" w:cs="Traditional Arabic" w:hint="cs"/>
          <w:sz w:val="36"/>
          <w:szCs w:val="36"/>
          <w:rtl/>
        </w:rPr>
        <w:t>حقيقة</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هم</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79"/>
      </w:r>
      <w:r w:rsidRPr="00CE1FFA">
        <w:rPr>
          <w:rFonts w:ascii="Traditional Arabic" w:hAnsi="Traditional Arabic" w:cs="Traditional Arabic" w:hint="cs"/>
          <w:position w:val="12"/>
          <w:sz w:val="36"/>
          <w:szCs w:val="36"/>
          <w:rtl/>
        </w:rPr>
        <w:t>)</w:t>
      </w:r>
    </w:p>
    <w:p w:rsidR="00DE5CFC" w:rsidRPr="00CE1FFA" w:rsidRDefault="00DE5CFC" w:rsidP="00DE5CFC">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تعجب</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كمال</w:t>
      </w:r>
      <w:r w:rsidRPr="00CE1FFA">
        <w:rPr>
          <w:rFonts w:ascii="Traditional Arabic" w:cs="Traditional Arabic"/>
          <w:sz w:val="36"/>
          <w:szCs w:val="36"/>
          <w:rtl/>
        </w:rPr>
        <w:t xml:space="preserve"> </w:t>
      </w:r>
      <w:r w:rsidRPr="00CE1FFA">
        <w:rPr>
          <w:rFonts w:ascii="Traditional Arabic" w:cs="Traditional Arabic" w:hint="cs"/>
          <w:sz w:val="36"/>
          <w:szCs w:val="36"/>
          <w:rtl/>
        </w:rPr>
        <w:t>سمعه</w:t>
      </w:r>
      <w:r w:rsidRPr="00CE1FFA">
        <w:rPr>
          <w:rFonts w:ascii="Traditional Arabic" w:cs="Traditional Arabic"/>
          <w:sz w:val="36"/>
          <w:szCs w:val="36"/>
          <w:rtl/>
        </w:rPr>
        <w:t xml:space="preserve"> </w:t>
      </w:r>
      <w:r w:rsidRPr="00CE1FFA">
        <w:rPr>
          <w:rFonts w:ascii="Traditional Arabic" w:cs="Traditional Arabic" w:hint="cs"/>
          <w:sz w:val="36"/>
          <w:szCs w:val="36"/>
          <w:rtl/>
        </w:rPr>
        <w:t>وبصره،</w:t>
      </w:r>
      <w:r w:rsidRPr="00CE1FFA">
        <w:rPr>
          <w:rFonts w:ascii="Traditional Arabic" w:cs="Traditional Arabic"/>
          <w:sz w:val="36"/>
          <w:szCs w:val="36"/>
          <w:rtl/>
        </w:rPr>
        <w:t xml:space="preserve"> </w:t>
      </w:r>
      <w:r w:rsidRPr="00CE1FFA">
        <w:rPr>
          <w:rFonts w:ascii="Traditional Arabic" w:cs="Traditional Arabic" w:hint="cs"/>
          <w:sz w:val="36"/>
          <w:szCs w:val="36"/>
          <w:rtl/>
        </w:rPr>
        <w:t>وإحاطتهما</w:t>
      </w:r>
      <w:r w:rsidRPr="00CE1FFA">
        <w:rPr>
          <w:rFonts w:ascii="Traditional Arabic" w:cs="Traditional Arabic"/>
          <w:sz w:val="36"/>
          <w:szCs w:val="36"/>
          <w:rtl/>
        </w:rPr>
        <w:t xml:space="preserve"> </w:t>
      </w:r>
      <w:r w:rsidRPr="00CE1FFA">
        <w:rPr>
          <w:rFonts w:ascii="Traditional Arabic" w:cs="Traditional Arabic" w:hint="cs"/>
          <w:sz w:val="36"/>
          <w:szCs w:val="36"/>
          <w:rtl/>
        </w:rPr>
        <w:t>بالمسموعات</w:t>
      </w:r>
      <w:r w:rsidRPr="00CE1FFA">
        <w:rPr>
          <w:rFonts w:ascii="Traditional Arabic" w:cs="Traditional Arabic"/>
          <w:sz w:val="36"/>
          <w:szCs w:val="36"/>
          <w:rtl/>
        </w:rPr>
        <w:t xml:space="preserve"> </w:t>
      </w:r>
      <w:r w:rsidRPr="00CE1FFA">
        <w:rPr>
          <w:rFonts w:ascii="Traditional Arabic" w:cs="Traditional Arabic" w:hint="cs"/>
          <w:sz w:val="36"/>
          <w:szCs w:val="36"/>
          <w:rtl/>
        </w:rPr>
        <w:t>والمبصرات،</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أخبر</w:t>
      </w:r>
      <w:r w:rsidRPr="00CE1FFA">
        <w:rPr>
          <w:rFonts w:ascii="Traditional Arabic" w:cs="Traditional Arabic"/>
          <w:sz w:val="36"/>
          <w:szCs w:val="36"/>
          <w:rtl/>
        </w:rPr>
        <w:t xml:space="preserve"> </w:t>
      </w:r>
      <w:r w:rsidRPr="00CE1FFA">
        <w:rPr>
          <w:rFonts w:ascii="Traditional Arabic" w:cs="Traditional Arabic" w:hint="cs"/>
          <w:sz w:val="36"/>
          <w:szCs w:val="36"/>
          <w:rtl/>
        </w:rPr>
        <w:t>بإحاطة</w:t>
      </w:r>
      <w:r w:rsidRPr="00CE1FFA">
        <w:rPr>
          <w:rFonts w:ascii="Traditional Arabic" w:cs="Traditional Arabic"/>
          <w:sz w:val="36"/>
          <w:szCs w:val="36"/>
          <w:rtl/>
        </w:rPr>
        <w:t xml:space="preserve"> </w:t>
      </w:r>
      <w:r w:rsidRPr="00CE1FFA">
        <w:rPr>
          <w:rFonts w:ascii="Traditional Arabic" w:cs="Traditional Arabic" w:hint="cs"/>
          <w:sz w:val="36"/>
          <w:szCs w:val="36"/>
          <w:rtl/>
        </w:rPr>
        <w:t>علمه</w:t>
      </w:r>
      <w:r w:rsidRPr="00CE1FFA">
        <w:rPr>
          <w:rFonts w:ascii="Traditional Arabic" w:cs="Traditional Arabic"/>
          <w:sz w:val="36"/>
          <w:szCs w:val="36"/>
          <w:rtl/>
        </w:rPr>
        <w:t xml:space="preserve"> </w:t>
      </w:r>
      <w:r w:rsidRPr="00CE1FFA">
        <w:rPr>
          <w:rFonts w:ascii="Traditional Arabic" w:cs="Traditional Arabic" w:hint="cs"/>
          <w:sz w:val="36"/>
          <w:szCs w:val="36"/>
          <w:rtl/>
        </w:rPr>
        <w:t>بالمعلومات</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80"/>
      </w:r>
      <w:r w:rsidRPr="00CE1FFA">
        <w:rPr>
          <w:rFonts w:ascii="Traditional Arabic" w:hAnsi="Traditional Arabic" w:cs="Traditional Arabic" w:hint="cs"/>
          <w:position w:val="12"/>
          <w:sz w:val="36"/>
          <w:szCs w:val="36"/>
          <w:rtl/>
        </w:rPr>
        <w:t>)</w:t>
      </w:r>
    </w:p>
    <w:p w:rsidR="00DE5CFC" w:rsidRPr="00CE1FFA" w:rsidRDefault="00DE5CFC" w:rsidP="00DE5CFC">
      <w:pPr>
        <w:spacing w:after="0" w:line="240" w:lineRule="auto"/>
        <w:ind w:firstLine="284"/>
        <w:jc w:val="both"/>
        <w:rPr>
          <w:rFonts w:ascii="Lotus Linotype" w:hAnsi="Lotus Linotype" w:cs="Lotus Linotype"/>
          <w:sz w:val="36"/>
          <w:szCs w:val="36"/>
          <w:u w:val="single"/>
          <w:rtl/>
        </w:rPr>
      </w:pPr>
      <w:r w:rsidRPr="00CE1FFA">
        <w:rPr>
          <w:rFonts w:ascii="Traditional Arabic" w:hAnsi="Traditional Arabic" w:cs="Traditional Arabic" w:hint="cs"/>
          <w:spacing w:val="-4"/>
          <w:sz w:val="36"/>
          <w:szCs w:val="36"/>
          <w:rtl/>
        </w:rPr>
        <w:t>وجاء في كتاب ( أضواء البيان في إيضاح القرآن بالقرآن ): ( 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أَسْمَعَهُمْ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أَبْصَرَهُمْ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لِلْحَقِّ</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الَّذِي</w:t>
      </w:r>
      <w:r w:rsidRPr="00CE1FFA">
        <w:rPr>
          <w:rFonts w:ascii="Traditional Arabic" w:hAnsi="Traditional Arabic" w:cs="Traditional Arabic"/>
          <w:spacing w:val="-4"/>
          <w:sz w:val="36"/>
          <w:szCs w:val="36"/>
          <w:rtl/>
        </w:rPr>
        <w:t xml:space="preserve"> </w:t>
      </w:r>
      <w:r w:rsidRPr="00CE1FFA">
        <w:rPr>
          <w:rFonts w:ascii="Traditional Arabic" w:cs="Traditional Arabic" w:hint="cs"/>
          <w:sz w:val="36"/>
          <w:szCs w:val="36"/>
          <w:rtl/>
        </w:rPr>
        <w:t>كَانُوا</w:t>
      </w:r>
      <w:r w:rsidRPr="00CE1FFA">
        <w:rPr>
          <w:rFonts w:ascii="Traditional Arabic" w:cs="Traditional Arabic"/>
          <w:sz w:val="36"/>
          <w:szCs w:val="36"/>
          <w:rtl/>
        </w:rPr>
        <w:t xml:space="preserve"> </w:t>
      </w:r>
      <w:r w:rsidRPr="00CE1FFA">
        <w:rPr>
          <w:rFonts w:ascii="Traditional Arabic" w:cs="Traditional Arabic" w:hint="cs"/>
          <w:sz w:val="36"/>
          <w:szCs w:val="36"/>
          <w:rtl/>
        </w:rPr>
        <w:t>يُنْكِرُونَهُ</w:t>
      </w:r>
      <w:r w:rsidRPr="00CE1FFA">
        <w:rPr>
          <w:rFonts w:ascii="Traditional Arabic" w:cs="Traditional Arabic"/>
          <w:sz w:val="36"/>
          <w:szCs w:val="36"/>
          <w:rtl/>
        </w:rPr>
        <w:t xml:space="preserve"> </w:t>
      </w:r>
      <w:r w:rsidRPr="00CE1FFA">
        <w:rPr>
          <w:rFonts w:ascii="Traditional Arabic" w:cs="Traditional Arabic" w:hint="cs"/>
          <w:sz w:val="36"/>
          <w:szCs w:val="36"/>
          <w:rtl/>
        </w:rPr>
        <w:t>يَوْمَ</w:t>
      </w:r>
      <w:r w:rsidRPr="00CE1FFA">
        <w:rPr>
          <w:rFonts w:ascii="Traditional Arabic" w:cs="Traditional Arabic"/>
          <w:sz w:val="36"/>
          <w:szCs w:val="36"/>
          <w:rtl/>
        </w:rPr>
        <w:t xml:space="preserve"> </w:t>
      </w:r>
      <w:r w:rsidRPr="00CE1FFA">
        <w:rPr>
          <w:rFonts w:ascii="Traditional Arabic" w:cs="Traditional Arabic" w:hint="cs"/>
          <w:sz w:val="36"/>
          <w:szCs w:val="36"/>
          <w:rtl/>
        </w:rPr>
        <w:t>يَأْتُونَنَا،</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يَوْمَ</w:t>
      </w:r>
      <w:r w:rsidRPr="00CE1FFA">
        <w:rPr>
          <w:rFonts w:ascii="Traditional Arabic" w:cs="Traditional Arabic"/>
          <w:sz w:val="36"/>
          <w:szCs w:val="36"/>
          <w:rtl/>
        </w:rPr>
        <w:t xml:space="preserve"> </w:t>
      </w:r>
      <w:r w:rsidRPr="00CE1FFA">
        <w:rPr>
          <w:rFonts w:ascii="Traditional Arabic" w:cs="Traditional Arabic" w:hint="cs"/>
          <w:sz w:val="36"/>
          <w:szCs w:val="36"/>
          <w:rtl/>
        </w:rPr>
        <w:t>القِيَامَةِ،</w:t>
      </w:r>
      <w:r w:rsidRPr="00CE1FFA">
        <w:rPr>
          <w:rFonts w:ascii="Traditional Arabic" w:cs="Traditional Arabic"/>
          <w:sz w:val="36"/>
          <w:szCs w:val="36"/>
          <w:rtl/>
        </w:rPr>
        <w:t xml:space="preserve"> </w:t>
      </w:r>
      <w:r w:rsidRPr="00CE1FFA">
        <w:rPr>
          <w:rFonts w:ascii="Traditional Arabic" w:cs="Traditional Arabic" w:hint="cs"/>
          <w:sz w:val="36"/>
          <w:szCs w:val="36"/>
          <w:rtl/>
        </w:rPr>
        <w:t>وَهَذَا</w:t>
      </w:r>
      <w:r w:rsidRPr="00CE1FFA">
        <w:rPr>
          <w:rFonts w:ascii="Traditional Arabic" w:cs="Traditional Arabic"/>
          <w:sz w:val="36"/>
          <w:szCs w:val="36"/>
          <w:rtl/>
        </w:rPr>
        <w:t xml:space="preserve"> </w:t>
      </w:r>
      <w:r w:rsidRPr="00CE1FFA">
        <w:rPr>
          <w:rFonts w:ascii="Traditional Arabic" w:cs="Traditional Arabic" w:hint="cs"/>
          <w:sz w:val="36"/>
          <w:szCs w:val="36"/>
          <w:rtl/>
        </w:rPr>
        <w:t>يُوَضِّحُ</w:t>
      </w:r>
      <w:r w:rsidRPr="00CE1FFA">
        <w:rPr>
          <w:rFonts w:ascii="Traditional Arabic" w:cs="Traditional Arabic"/>
          <w:sz w:val="36"/>
          <w:szCs w:val="36"/>
          <w:rtl/>
        </w:rPr>
        <w:t xml:space="preserve"> </w:t>
      </w:r>
      <w:r w:rsidRPr="00CE1FFA">
        <w:rPr>
          <w:rFonts w:ascii="Traditional Arabic" w:cs="Traditional Arabic" w:hint="cs"/>
          <w:sz w:val="36"/>
          <w:szCs w:val="36"/>
          <w:rtl/>
        </w:rPr>
        <w:t>مَعْنَى</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383" w:hAnsi="QCF_P383" w:cs="QCF_P383"/>
          <w:sz w:val="36"/>
          <w:szCs w:val="36"/>
          <w:rtl/>
        </w:rPr>
        <w:t xml:space="preserve">ﭷ  ﭸ  ﭹ  ﭺ  ﭻﭼ  </w:t>
      </w:r>
      <w:r w:rsidRPr="00CE1FFA">
        <w:rPr>
          <w:rFonts w:ascii="QCF_BSML" w:hAnsi="QCF_BSML" w:cs="QCF_BSML"/>
          <w:sz w:val="36"/>
          <w:szCs w:val="36"/>
          <w:rtl/>
        </w:rPr>
        <w:t>ﭼ</w:t>
      </w:r>
      <w:r w:rsidR="00D36F7F" w:rsidRPr="00CE1FFA">
        <w:rPr>
          <w:rFonts w:ascii="Arial" w:hAnsi="Arial" w:cs="Traditional Arabic" w:hint="cs"/>
          <w:position w:val="12"/>
          <w:sz w:val="36"/>
          <w:szCs w:val="36"/>
          <w:rtl/>
        </w:rPr>
        <w:t>(</w:t>
      </w:r>
      <w:r w:rsidR="00D36F7F" w:rsidRPr="00CE1FFA">
        <w:rPr>
          <w:rStyle w:val="FootnoteReference"/>
          <w:rFonts w:ascii="Traditional Arabic" w:cs="Traditional Arabic"/>
          <w:position w:val="12"/>
          <w:sz w:val="36"/>
          <w:szCs w:val="36"/>
          <w:vertAlign w:val="baseline"/>
          <w:rtl/>
        </w:rPr>
        <w:footnoteReference w:id="681"/>
      </w:r>
      <w:r w:rsidR="00D36F7F" w:rsidRPr="00CE1FFA">
        <w:rPr>
          <w:rFonts w:ascii="Arial" w:hAnsi="Arial"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تَكَامَلَ</w:t>
      </w:r>
      <w:r w:rsidRPr="00CE1FFA">
        <w:rPr>
          <w:rFonts w:ascii="Traditional Arabic" w:cs="Traditional Arabic"/>
          <w:sz w:val="36"/>
          <w:szCs w:val="36"/>
          <w:rtl/>
        </w:rPr>
        <w:t xml:space="preserve"> </w:t>
      </w:r>
      <w:r w:rsidRPr="00CE1FFA">
        <w:rPr>
          <w:rFonts w:ascii="Traditional Arabic" w:cs="Traditional Arabic" w:hint="cs"/>
          <w:sz w:val="36"/>
          <w:szCs w:val="36"/>
          <w:rtl/>
        </w:rPr>
        <w:t>عِلْمُهُمْ</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لِمُبَالَغَتِهِمْ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سَمْعِ</w:t>
      </w:r>
      <w:r w:rsidRPr="00CE1FFA">
        <w:rPr>
          <w:rFonts w:ascii="Traditional Arabic" w:cs="Traditional Arabic"/>
          <w:sz w:val="36"/>
          <w:szCs w:val="36"/>
          <w:rtl/>
        </w:rPr>
        <w:t xml:space="preserve"> </w:t>
      </w:r>
      <w:r w:rsidRPr="00CE1FFA">
        <w:rPr>
          <w:rFonts w:ascii="Traditional Arabic" w:cs="Traditional Arabic" w:hint="cs"/>
          <w:sz w:val="36"/>
          <w:szCs w:val="36"/>
          <w:rtl/>
        </w:rPr>
        <w:t>الحَقِّ</w:t>
      </w:r>
      <w:r w:rsidRPr="00CE1FFA">
        <w:rPr>
          <w:rFonts w:ascii="Traditional Arabic" w:cs="Traditional Arabic"/>
          <w:sz w:val="36"/>
          <w:szCs w:val="36"/>
          <w:rtl/>
        </w:rPr>
        <w:t xml:space="preserve"> </w:t>
      </w:r>
      <w:r w:rsidRPr="00CE1FFA">
        <w:rPr>
          <w:rFonts w:ascii="Traditional Arabic" w:cs="Traditional Arabic" w:hint="cs"/>
          <w:sz w:val="36"/>
          <w:szCs w:val="36"/>
          <w:rtl/>
        </w:rPr>
        <w:t>وَإِبْصَارِهِ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الوَقْتِ،</w:t>
      </w:r>
      <w:r w:rsidRPr="00CE1FFA">
        <w:rPr>
          <w:rFonts w:ascii="Traditional Arabic" w:cs="Traditional Arabic"/>
          <w:sz w:val="36"/>
          <w:szCs w:val="36"/>
          <w:rtl/>
        </w:rPr>
        <w:t xml:space="preserve"> </w:t>
      </w:r>
      <w:r w:rsidRPr="00CE1FFA">
        <w:rPr>
          <w:rFonts w:ascii="Traditional Arabic" w:cs="Traditional Arabic" w:hint="cs"/>
          <w:sz w:val="36"/>
          <w:szCs w:val="36"/>
          <w:rtl/>
        </w:rPr>
        <w:t>وَقَوْلُهُ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307" w:hAnsi="QCF_P307" w:cs="QCF_P307"/>
          <w:sz w:val="36"/>
          <w:szCs w:val="36"/>
          <w:rtl/>
        </w:rPr>
        <w:t xml:space="preserve">ﰋ  ﰌ   ﰍ  ﰎ  ﰏ  ﰐ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82"/>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يُوَضِّحُ</w:t>
      </w:r>
      <w:r w:rsidRPr="00CE1FFA">
        <w:rPr>
          <w:rFonts w:ascii="Traditional Arabic" w:cs="Traditional Arabic"/>
          <w:sz w:val="36"/>
          <w:szCs w:val="36"/>
          <w:rtl/>
        </w:rPr>
        <w:t xml:space="preserve"> </w:t>
      </w:r>
      <w:r w:rsidRPr="00CE1FFA">
        <w:rPr>
          <w:rFonts w:ascii="Traditional Arabic" w:cs="Traditional Arabic" w:hint="cs"/>
          <w:sz w:val="36"/>
          <w:szCs w:val="36"/>
          <w:rtl/>
        </w:rPr>
        <w:t>مَعْنَى</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383" w:hAnsi="QCF_P383" w:cs="QCF_P383"/>
          <w:sz w:val="36"/>
          <w:szCs w:val="36"/>
          <w:rtl/>
        </w:rPr>
        <w:t xml:space="preserve">ﭽ  ﭾ    ﭿ  ﮀ  ﮁﮂ  ﮃ  ﮄ  ﮅ  ﮆ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83"/>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لأَنَّ</w:t>
      </w:r>
      <w:r w:rsidRPr="00CE1FFA">
        <w:rPr>
          <w:rFonts w:ascii="Traditional Arabic" w:cs="Traditional Arabic"/>
          <w:sz w:val="36"/>
          <w:szCs w:val="36"/>
          <w:rtl/>
        </w:rPr>
        <w:t xml:space="preserve"> </w:t>
      </w:r>
      <w:r w:rsidRPr="00CE1FFA">
        <w:rPr>
          <w:rFonts w:ascii="Traditional Arabic" w:cs="Traditional Arabic" w:hint="cs"/>
          <w:sz w:val="36"/>
          <w:szCs w:val="36"/>
          <w:rtl/>
        </w:rPr>
        <w:t>ضَلالَهُمُ</w:t>
      </w:r>
      <w:r w:rsidRPr="00CE1FFA">
        <w:rPr>
          <w:rFonts w:ascii="Traditional Arabic" w:cs="Traditional Arabic"/>
          <w:sz w:val="36"/>
          <w:szCs w:val="36"/>
          <w:rtl/>
        </w:rPr>
        <w:t xml:space="preserve"> </w:t>
      </w:r>
      <w:r w:rsidRPr="00CE1FFA">
        <w:rPr>
          <w:rFonts w:ascii="Traditional Arabic" w:cs="Traditional Arabic" w:hint="cs"/>
          <w:sz w:val="36"/>
          <w:szCs w:val="36"/>
          <w:rtl/>
        </w:rPr>
        <w:t>المبَيَّنَ</w:t>
      </w:r>
      <w:r w:rsidRPr="00CE1FFA">
        <w:rPr>
          <w:rFonts w:ascii="Traditional Arabic" w:cs="Traditional Arabic"/>
          <w:sz w:val="36"/>
          <w:szCs w:val="36"/>
          <w:rtl/>
        </w:rPr>
        <w:t xml:space="preserve"> </w:t>
      </w:r>
      <w:r w:rsidRPr="00CE1FFA">
        <w:rPr>
          <w:rFonts w:ascii="Traditional Arabic" w:cs="Traditional Arabic" w:hint="cs"/>
          <w:sz w:val="36"/>
          <w:szCs w:val="36"/>
          <w:rtl/>
        </w:rPr>
        <w:t>اليَوْمَ،</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دَارِ</w:t>
      </w:r>
      <w:r w:rsidRPr="00CE1FFA">
        <w:rPr>
          <w:rFonts w:ascii="Traditional Arabic" w:cs="Traditional Arabic"/>
          <w:sz w:val="36"/>
          <w:szCs w:val="36"/>
          <w:rtl/>
        </w:rPr>
        <w:t xml:space="preserve"> </w:t>
      </w:r>
      <w:r w:rsidRPr="00CE1FFA">
        <w:rPr>
          <w:rFonts w:ascii="Traditional Arabic" w:cs="Traditional Arabic" w:hint="cs"/>
          <w:sz w:val="36"/>
          <w:szCs w:val="36"/>
          <w:rtl/>
        </w:rPr>
        <w:t>الدُّنْيَا،</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شَكُّهُمْ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الآخِرَةِ،</w:t>
      </w:r>
      <w:r w:rsidRPr="00CE1FFA">
        <w:rPr>
          <w:rFonts w:ascii="Traditional Arabic" w:cs="Traditional Arabic"/>
          <w:sz w:val="36"/>
          <w:szCs w:val="36"/>
          <w:rtl/>
        </w:rPr>
        <w:t xml:space="preserve"> </w:t>
      </w:r>
      <w:r w:rsidRPr="00CE1FFA">
        <w:rPr>
          <w:rFonts w:ascii="Traditional Arabic" w:cs="Traditional Arabic" w:hint="cs"/>
          <w:sz w:val="36"/>
          <w:szCs w:val="36"/>
          <w:rtl/>
        </w:rPr>
        <w:t>وَعَمَـاهُمْ عَنْهَا</w:t>
      </w:r>
      <w:r w:rsidRPr="00CE1FFA">
        <w:rPr>
          <w:rFonts w:ascii="Traditional Arabic" w:cs="Traditional Arabic"/>
          <w:sz w:val="36"/>
          <w:szCs w:val="36"/>
          <w:rtl/>
        </w:rPr>
        <w:t xml:space="preserve"> ; </w:t>
      </w:r>
      <w:r w:rsidRPr="00CE1FFA">
        <w:rPr>
          <w:rFonts w:ascii="Traditional Arabic" w:cs="Traditional Arabic" w:hint="cs"/>
          <w:sz w:val="36"/>
          <w:szCs w:val="36"/>
          <w:rtl/>
        </w:rPr>
        <w:t>وَكَقَوْلِهِ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519" w:hAnsi="QCF_P519" w:cs="QCF_P519"/>
          <w:sz w:val="36"/>
          <w:szCs w:val="36"/>
          <w:rtl/>
        </w:rPr>
        <w:t xml:space="preserve">ﮓ  ﮔ  ﮕ  ﮖ  ﮗ   ﮘ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84"/>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عِلْمُكَ</w:t>
      </w:r>
      <w:r w:rsidRPr="00CE1FFA">
        <w:rPr>
          <w:rFonts w:ascii="Traditional Arabic" w:cs="Traditional Arabic"/>
          <w:sz w:val="36"/>
          <w:szCs w:val="36"/>
          <w:rtl/>
        </w:rPr>
        <w:t xml:space="preserve"> </w:t>
      </w:r>
      <w:r w:rsidRPr="00CE1FFA">
        <w:rPr>
          <w:rFonts w:ascii="Traditional Arabic" w:cs="Traditional Arabic" w:hint="cs"/>
          <w:sz w:val="36"/>
          <w:szCs w:val="36"/>
          <w:rtl/>
        </w:rPr>
        <w:t>اليَوْمَ</w:t>
      </w:r>
      <w:r w:rsidRPr="00CE1FFA">
        <w:rPr>
          <w:rFonts w:ascii="Traditional Arabic" w:cs="Traditional Arabic"/>
          <w:sz w:val="36"/>
          <w:szCs w:val="36"/>
          <w:rtl/>
        </w:rPr>
        <w:t xml:space="preserve"> </w:t>
      </w:r>
      <w:r w:rsidRPr="00CE1FFA">
        <w:rPr>
          <w:rFonts w:ascii="Traditional Arabic" w:cs="Traditional Arabic" w:hint="cs"/>
          <w:sz w:val="36"/>
          <w:szCs w:val="36"/>
          <w:rtl/>
        </w:rPr>
        <w:t>بِمَا</w:t>
      </w:r>
      <w:r w:rsidRPr="00CE1FFA">
        <w:rPr>
          <w:rFonts w:ascii="Traditional Arabic" w:cs="Traditional Arabic"/>
          <w:sz w:val="36"/>
          <w:szCs w:val="36"/>
          <w:rtl/>
        </w:rPr>
        <w:t xml:space="preserve"> </w:t>
      </w:r>
      <w:r w:rsidRPr="00CE1FFA">
        <w:rPr>
          <w:rFonts w:ascii="Traditional Arabic" w:cs="Traditional Arabic" w:hint="cs"/>
          <w:sz w:val="36"/>
          <w:szCs w:val="36"/>
          <w:rtl/>
        </w:rPr>
        <w:t>كُنْتَ</w:t>
      </w:r>
      <w:r w:rsidRPr="00CE1FFA">
        <w:rPr>
          <w:rFonts w:ascii="Traditional Arabic" w:cs="Traditional Arabic"/>
          <w:sz w:val="36"/>
          <w:szCs w:val="36"/>
          <w:rtl/>
        </w:rPr>
        <w:t xml:space="preserve"> </w:t>
      </w:r>
      <w:r w:rsidRPr="00CE1FFA">
        <w:rPr>
          <w:rFonts w:ascii="Traditional Arabic" w:cs="Traditional Arabic" w:hint="cs"/>
          <w:sz w:val="36"/>
          <w:szCs w:val="36"/>
          <w:rtl/>
        </w:rPr>
        <w:t>تُنْكِرُهُ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الدُّنْيَا</w:t>
      </w:r>
      <w:r w:rsidRPr="00CE1FFA">
        <w:rPr>
          <w:rFonts w:ascii="Traditional Arabic" w:cs="Traditional Arabic"/>
          <w:sz w:val="36"/>
          <w:szCs w:val="36"/>
          <w:rtl/>
        </w:rPr>
        <w:t xml:space="preserve"> </w:t>
      </w:r>
      <w:r w:rsidRPr="00CE1FFA">
        <w:rPr>
          <w:rFonts w:ascii="Traditional Arabic" w:cs="Traditional Arabic" w:hint="cs"/>
          <w:sz w:val="36"/>
          <w:szCs w:val="36"/>
          <w:rtl/>
        </w:rPr>
        <w:t>مِمَّا</w:t>
      </w:r>
      <w:r w:rsidRPr="00CE1FFA">
        <w:rPr>
          <w:rFonts w:ascii="Traditional Arabic" w:cs="Traditional Arabic"/>
          <w:sz w:val="36"/>
          <w:szCs w:val="36"/>
          <w:rtl/>
        </w:rPr>
        <w:t xml:space="preserve"> </w:t>
      </w:r>
      <w:r w:rsidRPr="00CE1FFA">
        <w:rPr>
          <w:rFonts w:ascii="Traditional Arabic" w:cs="Traditional Arabic" w:hint="cs"/>
          <w:sz w:val="36"/>
          <w:szCs w:val="36"/>
          <w:rtl/>
        </w:rPr>
        <w:t>جَاءَتْكَ</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الرُّسُلُ</w:t>
      </w:r>
      <w:r w:rsidRPr="00CE1FFA">
        <w:rPr>
          <w:rFonts w:ascii="Traditional Arabic" w:cs="Traditional Arabic"/>
          <w:sz w:val="36"/>
          <w:szCs w:val="36"/>
          <w:rtl/>
        </w:rPr>
        <w:t xml:space="preserve"> </w:t>
      </w:r>
      <w:r w:rsidRPr="00CE1FFA">
        <w:rPr>
          <w:rFonts w:ascii="Traditional Arabic" w:cs="Traditional Arabic" w:hint="cs"/>
          <w:sz w:val="36"/>
          <w:szCs w:val="36"/>
          <w:rtl/>
        </w:rPr>
        <w:t>حَدِيدٌ،</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قَوِيٌّ</w:t>
      </w:r>
      <w:r w:rsidRPr="00CE1FFA">
        <w:rPr>
          <w:rFonts w:ascii="Traditional Arabic" w:cs="Traditional Arabic"/>
          <w:sz w:val="36"/>
          <w:szCs w:val="36"/>
          <w:rtl/>
        </w:rPr>
        <w:t xml:space="preserve"> </w:t>
      </w:r>
      <w:r w:rsidRPr="00CE1FFA">
        <w:rPr>
          <w:rFonts w:ascii="Traditional Arabic" w:cs="Traditional Arabic" w:hint="cs"/>
          <w:sz w:val="36"/>
          <w:szCs w:val="36"/>
          <w:rtl/>
        </w:rPr>
        <w:t>كَامِلٌ</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85"/>
      </w:r>
      <w:r w:rsidRPr="00CE1FFA">
        <w:rPr>
          <w:rFonts w:ascii="Traditional Arabic" w:hAnsi="Traditional Arabic" w:cs="Traditional Arabic" w:hint="cs"/>
          <w:position w:val="12"/>
          <w:sz w:val="36"/>
          <w:szCs w:val="36"/>
          <w:rtl/>
        </w:rPr>
        <w:t>)</w:t>
      </w:r>
    </w:p>
    <w:p w:rsidR="00DE5CFC" w:rsidRPr="00CE1FFA" w:rsidRDefault="00DE5CFC" w:rsidP="00DE5CFC">
      <w:pPr>
        <w:spacing w:after="0" w:line="240" w:lineRule="auto"/>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DE5CFC" w:rsidRPr="00CE1FFA" w:rsidRDefault="00DE5CFC" w:rsidP="00DE5CFC">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تقدم فيها لفظ السمع على البصر، وهذا متوافق مع الآيات بالعموم، وهو الغالب في القرآن، لأن السمع أهم من البصر في التكليف، وتبليغ فاقد البصر أسهل من تبليغ فاقد السمع، والمرء قد يسمع عن الشيء ثم يراه بعد ذلك، وهذا ما يحصل للمؤمن حين يرى جزاءه يوم القيامة، لذلك تقدم لفظ السمع في هذا الموضع، وهو على أصله، بعكس الحال في الموضعين الآخرين، حيث تقدم فيهما البصر على السمع للحاجة إلى ذلك، كما سيظهر في الآية الثانية، وبالتالي كان تقديم السمع هنا متلائماً مع سياق الآيات والله أعلم.</w:t>
      </w:r>
    </w:p>
    <w:p w:rsidR="00DE5CFC" w:rsidRPr="00CE1FFA" w:rsidRDefault="00DE5CFC" w:rsidP="00DE5CFC">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تقدم فيها البصر على السمع، وهو أيضاً متوائم مع سياق الآيات، سواء في الموضع الأول أو الثاني ، فالموضع الأول خاص بقصة أصحاب الكهف، وكانت مسألة الرؤيا عندهم أهم من مسألة السمع، فهم كانوا يخشون أن يراهم أحد، أو يشعر بهم عدو، سواء عند فرارهم من قومهم ولجوئهم إلى الكهف، وكذلك عندما طلبوا من صاحبهم أن يتلطف حتى </w:t>
      </w:r>
      <w:r w:rsidR="009C24E9" w:rsidRPr="00CE1FFA">
        <w:rPr>
          <w:rFonts w:ascii="Traditional Arabic" w:hAnsi="Traditional Arabic" w:cs="Traditional Arabic" w:hint="cs"/>
          <w:sz w:val="36"/>
          <w:szCs w:val="36"/>
          <w:rtl/>
        </w:rPr>
        <w:t xml:space="preserve">لا </w:t>
      </w:r>
      <w:r w:rsidRPr="00CE1FFA">
        <w:rPr>
          <w:rFonts w:ascii="Traditional Arabic" w:hAnsi="Traditional Arabic" w:cs="Traditional Arabic" w:hint="cs"/>
          <w:sz w:val="36"/>
          <w:szCs w:val="36"/>
          <w:rtl/>
        </w:rPr>
        <w:t xml:space="preserve">يراهم القوم بعد خروجهم أو يشعروا بهم، لذلك عندما ذكر حالهم، قدّم ذكر البصر على السمع، وهو متناسب مع السياق والله أعلم. وفي الموضع الثاني في سورة السجدة، كما جاء في الآية: </w:t>
      </w:r>
      <w:r w:rsidRPr="00CE1FFA">
        <w:rPr>
          <w:rFonts w:ascii="QCF_BSML" w:hAnsi="QCF_BSML" w:cs="QCF_BSML"/>
          <w:sz w:val="36"/>
          <w:szCs w:val="36"/>
          <w:rtl/>
        </w:rPr>
        <w:t xml:space="preserve">ﭽ </w:t>
      </w:r>
      <w:r w:rsidRPr="00CE1FFA">
        <w:rPr>
          <w:rFonts w:ascii="QCF_P416" w:hAnsi="QCF_P416" w:cs="QCF_P416"/>
          <w:sz w:val="36"/>
          <w:szCs w:val="36"/>
          <w:rtl/>
        </w:rPr>
        <w:t xml:space="preserve">ﭑ ﭒ ﭓ   ﭔ  ﭕ  ﭖ  ﭗ  ﭘ   ﭙ    ﭚ  ﭛ  ﭜ  ﭝ  ﭞ  ﭟ  ﭠ   ﭡ  </w:t>
      </w:r>
      <w:r w:rsidRPr="00CE1FFA">
        <w:rPr>
          <w:rFonts w:ascii="QCF_BSML" w:hAnsi="QCF_BSML" w:cs="QCF_BSML"/>
          <w:sz w:val="36"/>
          <w:szCs w:val="36"/>
          <w:rtl/>
        </w:rPr>
        <w:t>ﭼ</w:t>
      </w:r>
      <w:r w:rsidRPr="00CE1FFA">
        <w:rPr>
          <w:rFonts w:ascii="QCF_BSML" w:hAnsi="QCF_BSML" w:cs="QCF_BSML" w:hint="cs"/>
          <w:sz w:val="36"/>
          <w:szCs w:val="36"/>
          <w:rtl/>
        </w:rPr>
        <w:t xml:space="preserve">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686"/>
      </w:r>
      <w:r w:rsidRPr="00CE1FFA">
        <w:rPr>
          <w:rFonts w:ascii="QCF_BSML" w:hAnsi="QCF_BSML" w:cs="Traditional Arabic" w:hint="cs"/>
          <w:position w:val="12"/>
          <w:sz w:val="36"/>
          <w:szCs w:val="36"/>
          <w:rtl/>
        </w:rPr>
        <w:t>)</w:t>
      </w:r>
      <w:r w:rsidRPr="00CE1FFA">
        <w:rPr>
          <w:rFonts w:ascii="QCF_BSML" w:hAnsi="QCF_BSML" w:cs="Traditional Arabic" w:hint="cs"/>
          <w:sz w:val="36"/>
          <w:szCs w:val="36"/>
          <w:rtl/>
        </w:rPr>
        <w:t xml:space="preserve">، فهنا أيضاً تقدم ذكر البصر على السمع لأهميته وضرورته، </w:t>
      </w:r>
      <w:r w:rsidRPr="00CE1FFA">
        <w:rPr>
          <w:rFonts w:ascii="Traditional Arabic" w:hAnsi="Traditional Arabic" w:cs="Traditional Arabic" w:hint="cs"/>
          <w:sz w:val="36"/>
          <w:szCs w:val="36"/>
          <w:rtl/>
        </w:rPr>
        <w:t>فالأصل في يوم القيامة الرؤيا، لأن هؤلاء سمعوا في الدنيا من أنبيائهم ورسلهم ولم يتيقنوا، ولو تيقنوا لآمنوا وما كفروا وجحدوا واستكبروا، فلا بد إذن في يوم القيامة من اليقين، ويكون أقوى بالبصر، فاحتاج إلى تقديمه، وبالتالي كان تقديم البصر في هذا الموضع أيضاً متوائم مع المعنى المراد من الآيات والله أعلم.</w:t>
      </w:r>
    </w:p>
    <w:p w:rsidR="003B10AA" w:rsidRPr="00CE1FFA" w:rsidRDefault="009F4A65" w:rsidP="00453F58">
      <w:pPr>
        <w:spacing w:after="0"/>
        <w:rPr>
          <w:rFonts w:ascii="Traditional Arabic" w:hAnsi="Traditional Arabic" w:cs="Traditional Arabic"/>
          <w:b/>
          <w:bCs/>
          <w:sz w:val="36"/>
          <w:szCs w:val="36"/>
          <w:rtl/>
        </w:rPr>
      </w:pPr>
      <w:r w:rsidRPr="00453F58">
        <w:rPr>
          <w:rFonts w:ascii="Traditional Arabic" w:hAnsi="Traditional Arabic" w:cs="Traditional Arabic" w:hint="cs"/>
          <w:b/>
          <w:bCs/>
          <w:sz w:val="36"/>
          <w:szCs w:val="36"/>
          <w:rtl/>
        </w:rPr>
        <w:t xml:space="preserve">(المثال </w:t>
      </w:r>
      <w:r w:rsidR="001E1283" w:rsidRPr="00453F58">
        <w:rPr>
          <w:rFonts w:ascii="Traditional Arabic" w:hAnsi="Traditional Arabic" w:cs="Traditional Arabic" w:hint="cs"/>
          <w:b/>
          <w:bCs/>
          <w:sz w:val="36"/>
          <w:szCs w:val="36"/>
          <w:rtl/>
        </w:rPr>
        <w:t>الرابع عشر</w:t>
      </w:r>
      <w:r w:rsidRPr="00453F58">
        <w:rPr>
          <w:rFonts w:ascii="Traditional Arabic" w:hAnsi="Traditional Arabic" w:cs="Traditional Arabic" w:hint="cs"/>
          <w:b/>
          <w:bCs/>
          <w:sz w:val="36"/>
          <w:szCs w:val="36"/>
          <w:rtl/>
        </w:rPr>
        <w:t>)</w:t>
      </w:r>
      <w:r w:rsidR="003B10AA" w:rsidRPr="00453F58">
        <w:rPr>
          <w:rFonts w:ascii="Traditional Arabic" w:hAnsi="Traditional Arabic" w:cs="Traditional Arabic" w:hint="cs"/>
          <w:b/>
          <w:bCs/>
          <w:sz w:val="36"/>
          <w:szCs w:val="36"/>
          <w:rtl/>
        </w:rPr>
        <w:t xml:space="preserve"> [ لهو ولعب ــ لعب ولهو ]</w:t>
      </w:r>
      <w:r w:rsidR="003B10AA" w:rsidRPr="00CE1FFA">
        <w:rPr>
          <w:rFonts w:ascii="Traditional Arabic" w:hAnsi="Traditional Arabic" w:cs="Traditional Arabic" w:hint="cs"/>
          <w:b/>
          <w:bCs/>
          <w:sz w:val="36"/>
          <w:szCs w:val="36"/>
          <w:rtl/>
        </w:rPr>
        <w:t xml:space="preserve"> </w:t>
      </w:r>
    </w:p>
    <w:p w:rsidR="009F4A65" w:rsidRPr="00CE1FFA" w:rsidRDefault="009F4A65" w:rsidP="009F4A65">
      <w:pPr>
        <w:spacing w:after="0" w:line="240" w:lineRule="auto"/>
        <w:ind w:firstLine="288"/>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404" w:eastAsia="Times New Roman" w:hAnsi="QCF_P404" w:cs="QCF_P404"/>
          <w:sz w:val="36"/>
          <w:szCs w:val="36"/>
          <w:rtl/>
        </w:rPr>
        <w:t xml:space="preserve">ﭑ  ﭒ  ﭓ  ﭔ   ﭕ  </w:t>
      </w:r>
      <w:r w:rsidRPr="00CE1FFA">
        <w:rPr>
          <w:rFonts w:ascii="QCF_P404" w:eastAsia="Times New Roman" w:hAnsi="QCF_P404" w:cs="QCF_P404"/>
          <w:sz w:val="36"/>
          <w:szCs w:val="36"/>
          <w:u w:val="single"/>
          <w:rtl/>
        </w:rPr>
        <w:t>ﭖ  ﭗ</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687"/>
      </w:r>
      <w:r w:rsidRPr="00CE1FFA">
        <w:rPr>
          <w:rFonts w:ascii="Traditional Arabic" w:hAnsi="Traditional Arabic" w:cs="Traditional Arabic" w:hint="cs"/>
          <w:b/>
          <w:bCs/>
          <w:sz w:val="36"/>
          <w:szCs w:val="36"/>
          <w:vertAlign w:val="superscript"/>
          <w:rtl/>
        </w:rPr>
        <w:t>)</w:t>
      </w:r>
    </w:p>
    <w:p w:rsidR="009F4A65" w:rsidRPr="00CE1FFA" w:rsidRDefault="009F4A65" w:rsidP="009F4A65">
      <w:pPr>
        <w:spacing w:after="0" w:line="240" w:lineRule="auto"/>
        <w:ind w:firstLine="288"/>
        <w:rPr>
          <w:rFonts w:ascii="Traditional Arabic" w:hAnsi="Traditional Arabic" w:cs="Traditional Arabic"/>
          <w:b/>
          <w:bCs/>
          <w:sz w:val="36"/>
          <w:szCs w:val="36"/>
          <w:rtl/>
        </w:rPr>
      </w:pPr>
      <w:r w:rsidRPr="00CE1FFA">
        <w:rPr>
          <w:rFonts w:ascii="QCF_BSML" w:eastAsia="Times New Roman" w:hAnsi="QCF_BSML" w:cs="QCF_BSML"/>
          <w:sz w:val="36"/>
          <w:szCs w:val="36"/>
          <w:rtl/>
        </w:rPr>
        <w:t xml:space="preserve">ﭽ </w:t>
      </w:r>
      <w:r w:rsidRPr="00CE1FFA">
        <w:rPr>
          <w:rFonts w:ascii="QCF_P131" w:eastAsia="Times New Roman" w:hAnsi="QCF_P131" w:cs="QCF_P131"/>
          <w:sz w:val="36"/>
          <w:szCs w:val="36"/>
          <w:rtl/>
        </w:rPr>
        <w:t xml:space="preserve">ﮡ  ﮢ  ﮣ  ﮤ         </w:t>
      </w:r>
      <w:r w:rsidRPr="00CE1FFA">
        <w:rPr>
          <w:rFonts w:ascii="QCF_P131" w:eastAsia="Times New Roman" w:hAnsi="QCF_P131" w:cs="QCF_P131"/>
          <w:sz w:val="36"/>
          <w:szCs w:val="36"/>
          <w:u w:val="single"/>
          <w:rtl/>
        </w:rPr>
        <w:t>ﮥ  ﮦ</w:t>
      </w:r>
      <w:r w:rsidRPr="00CE1FFA">
        <w:rPr>
          <w:rFonts w:ascii="Arial" w:eastAsia="Times New Roman" w:hAnsi="Arial"/>
          <w:sz w:val="36"/>
          <w:szCs w:val="36"/>
          <w:rtl/>
        </w:rPr>
        <w:t xml:space="preserve"> </w:t>
      </w:r>
      <w:r w:rsidRPr="00CE1FFA">
        <w:rPr>
          <w:rFonts w:ascii="QCF_BSML" w:eastAsia="Times New Roman" w:hAnsi="QCF_BSML" w:cs="QCF_BSML"/>
          <w:sz w:val="36"/>
          <w:szCs w:val="36"/>
          <w:rtl/>
        </w:rPr>
        <w:t>ﭼ</w:t>
      </w:r>
      <w:r w:rsidRPr="00CE1FFA">
        <w:rPr>
          <w:rFonts w:ascii="Traditional Arabic" w:hAnsi="Traditional Arabic" w:cs="Traditional Arabic" w:hint="cs"/>
          <w:b/>
          <w:bCs/>
          <w:sz w:val="36"/>
          <w:szCs w:val="36"/>
          <w:vertAlign w:val="superscript"/>
          <w:rtl/>
        </w:rPr>
        <w:t>(</w:t>
      </w:r>
      <w:r w:rsidRPr="00CE1FFA">
        <w:rPr>
          <w:rStyle w:val="FootnoteReference"/>
          <w:rFonts w:ascii="Traditional Arabic" w:hAnsi="Traditional Arabic" w:cs="Traditional Arabic"/>
          <w:b/>
          <w:bCs/>
          <w:sz w:val="36"/>
          <w:szCs w:val="36"/>
          <w:rtl/>
        </w:rPr>
        <w:footnoteReference w:id="688"/>
      </w:r>
      <w:r w:rsidRPr="00CE1FFA">
        <w:rPr>
          <w:rFonts w:ascii="Traditional Arabic" w:hAnsi="Traditional Arabic" w:cs="Traditional Arabic" w:hint="cs"/>
          <w:b/>
          <w:bCs/>
          <w:sz w:val="36"/>
          <w:szCs w:val="36"/>
          <w:vertAlign w:val="superscript"/>
          <w:rtl/>
        </w:rPr>
        <w:t>)</w:t>
      </w:r>
    </w:p>
    <w:p w:rsidR="009F4A65" w:rsidRPr="00CE1FFA" w:rsidRDefault="009F4A65" w:rsidP="009F4A6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السعدي للآية الأولى: (</w:t>
      </w:r>
      <w:r w:rsidRPr="00CE1FFA">
        <w:rPr>
          <w:rFonts w:ascii="Traditional Arabic" w:cs="Traditional Arabic" w:hint="cs"/>
          <w:sz w:val="36"/>
          <w:szCs w:val="36"/>
          <w:rtl/>
        </w:rPr>
        <w:t xml:space="preserve"> يخبر</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حالة</w:t>
      </w:r>
      <w:r w:rsidRPr="00CE1FFA">
        <w:rPr>
          <w:rFonts w:ascii="Traditional Arabic" w:cs="Traditional Arabic"/>
          <w:sz w:val="36"/>
          <w:szCs w:val="36"/>
          <w:rtl/>
        </w:rPr>
        <w:t xml:space="preserve"> </w:t>
      </w:r>
      <w:r w:rsidRPr="00CE1FFA">
        <w:rPr>
          <w:rFonts w:ascii="Traditional Arabic" w:cs="Traditional Arabic" w:hint="cs"/>
          <w:sz w:val="36"/>
          <w:szCs w:val="36"/>
          <w:rtl/>
        </w:rPr>
        <w:t>الدنيا</w:t>
      </w:r>
      <w:r w:rsidRPr="00CE1FFA">
        <w:rPr>
          <w:rFonts w:ascii="Traditional Arabic" w:cs="Traditional Arabic"/>
          <w:sz w:val="36"/>
          <w:szCs w:val="36"/>
          <w:rtl/>
        </w:rPr>
        <w:t xml:space="preserve"> </w:t>
      </w:r>
      <w:r w:rsidRPr="00CE1FFA">
        <w:rPr>
          <w:rFonts w:ascii="Traditional Arabic" w:cs="Traditional Arabic" w:hint="cs"/>
          <w:sz w:val="36"/>
          <w:szCs w:val="36"/>
          <w:rtl/>
        </w:rPr>
        <w:t>والآخرة،</w:t>
      </w:r>
      <w:r w:rsidRPr="00CE1FFA">
        <w:rPr>
          <w:rFonts w:ascii="Traditional Arabic" w:cs="Traditional Arabic"/>
          <w:sz w:val="36"/>
          <w:szCs w:val="36"/>
          <w:rtl/>
        </w:rPr>
        <w:t xml:space="preserve"> </w:t>
      </w:r>
      <w:r w:rsidRPr="00CE1FFA">
        <w:rPr>
          <w:rFonts w:ascii="Traditional Arabic" w:cs="Traditional Arabic" w:hint="cs"/>
          <w:sz w:val="36"/>
          <w:szCs w:val="36"/>
          <w:rtl/>
        </w:rPr>
        <w:t>وفي</w:t>
      </w:r>
      <w:r w:rsidRPr="00CE1FFA">
        <w:rPr>
          <w:rFonts w:ascii="Traditional Arabic" w:cs="Traditional Arabic"/>
          <w:sz w:val="36"/>
          <w:szCs w:val="36"/>
          <w:rtl/>
        </w:rPr>
        <w:t xml:space="preserve"> </w:t>
      </w:r>
      <w:r w:rsidRPr="00CE1FFA">
        <w:rPr>
          <w:rFonts w:ascii="Traditional Arabic" w:cs="Traditional Arabic" w:hint="cs"/>
          <w:sz w:val="36"/>
          <w:szCs w:val="36"/>
          <w:rtl/>
        </w:rPr>
        <w:t>ضمن</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التزهيد</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الدنيا</w:t>
      </w:r>
      <w:r w:rsidRPr="00CE1FFA">
        <w:rPr>
          <w:rFonts w:ascii="Traditional Arabic" w:cs="Traditional Arabic"/>
          <w:sz w:val="36"/>
          <w:szCs w:val="36"/>
          <w:rtl/>
        </w:rPr>
        <w:t xml:space="preserve"> </w:t>
      </w:r>
      <w:r w:rsidRPr="00CE1FFA">
        <w:rPr>
          <w:rFonts w:ascii="Traditional Arabic" w:cs="Traditional Arabic" w:hint="cs"/>
          <w:sz w:val="36"/>
          <w:szCs w:val="36"/>
          <w:rtl/>
        </w:rPr>
        <w:t>والتشويق</w:t>
      </w:r>
      <w:r w:rsidRPr="00CE1FFA">
        <w:rPr>
          <w:rFonts w:ascii="Traditional Arabic" w:cs="Traditional Arabic"/>
          <w:sz w:val="36"/>
          <w:szCs w:val="36"/>
          <w:rtl/>
        </w:rPr>
        <w:t xml:space="preserve"> </w:t>
      </w:r>
      <w:r w:rsidRPr="00CE1FFA">
        <w:rPr>
          <w:rFonts w:ascii="Traditional Arabic" w:cs="Traditional Arabic" w:hint="cs"/>
          <w:sz w:val="36"/>
          <w:szCs w:val="36"/>
          <w:rtl/>
        </w:rPr>
        <w:t>للأخرى،</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w:t>
      </w:r>
      <w:r w:rsidRPr="00CE1FFA">
        <w:rPr>
          <w:rFonts w:ascii="Traditional Arabic" w:cs="Traditional Arabic" w:hint="cs"/>
          <w:sz w:val="36"/>
          <w:szCs w:val="36"/>
          <w:rtl/>
        </w:rPr>
        <w:t xml:space="preserve"> </w:t>
      </w:r>
      <w:r w:rsidRPr="00CE1FFA">
        <w:rPr>
          <w:rFonts w:ascii="QCF_P404" w:eastAsia="Times New Roman" w:hAnsi="QCF_P404" w:cs="QCF_P404"/>
          <w:sz w:val="36"/>
          <w:szCs w:val="36"/>
          <w:rtl/>
        </w:rPr>
        <w:t>ﭑ  ﭒ  ﭓ  ﭔ</w:t>
      </w:r>
      <w:r w:rsidRPr="00CE1FFA">
        <w:rPr>
          <w:rFonts w:ascii="Traditional Arabic" w:cs="Traditional Arabic" w:hint="cs"/>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الحقيقة</w:t>
      </w:r>
      <w:r w:rsidRPr="00CE1FFA">
        <w:rPr>
          <w:rFonts w:ascii="Traditional Arabic" w:cs="Traditional Arabic"/>
          <w:sz w:val="36"/>
          <w:szCs w:val="36"/>
          <w:rtl/>
        </w:rPr>
        <w:t xml:space="preserve"> {</w:t>
      </w:r>
      <w:r w:rsidRPr="00CE1FFA">
        <w:rPr>
          <w:rFonts w:ascii="QCF_P404" w:eastAsia="Times New Roman" w:hAnsi="QCF_P404" w:cs="QCF_P404"/>
          <w:sz w:val="36"/>
          <w:szCs w:val="36"/>
          <w:rtl/>
        </w:rPr>
        <w:t xml:space="preserve">   ﭕ  ﭖ  ﭗ</w:t>
      </w:r>
      <w:r w:rsidRPr="00CE1FFA">
        <w:rPr>
          <w:rFonts w:ascii="Traditional Arabic" w:cs="Traditional Arabic" w:hint="cs"/>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تلهو</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القلوب،</w:t>
      </w:r>
      <w:r w:rsidRPr="00CE1FFA">
        <w:rPr>
          <w:rFonts w:ascii="Traditional Arabic" w:cs="Traditional Arabic"/>
          <w:sz w:val="36"/>
          <w:szCs w:val="36"/>
          <w:rtl/>
        </w:rPr>
        <w:t xml:space="preserve"> </w:t>
      </w:r>
      <w:r w:rsidRPr="00CE1FFA">
        <w:rPr>
          <w:rFonts w:ascii="Traditional Arabic" w:cs="Traditional Arabic" w:hint="cs"/>
          <w:sz w:val="36"/>
          <w:szCs w:val="36"/>
          <w:rtl/>
        </w:rPr>
        <w:t>وتلعب</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الأبدان،</w:t>
      </w:r>
      <w:r w:rsidRPr="00CE1FFA">
        <w:rPr>
          <w:rFonts w:ascii="Traditional Arabic" w:cs="Traditional Arabic"/>
          <w:sz w:val="36"/>
          <w:szCs w:val="36"/>
          <w:rtl/>
        </w:rPr>
        <w:t xml:space="preserve"> </w:t>
      </w:r>
      <w:r w:rsidRPr="00CE1FFA">
        <w:rPr>
          <w:rFonts w:ascii="Traditional Arabic" w:cs="Traditional Arabic" w:hint="cs"/>
          <w:sz w:val="36"/>
          <w:szCs w:val="36"/>
          <w:rtl/>
        </w:rPr>
        <w:t>بسبب</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جعل</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الزينة</w:t>
      </w:r>
      <w:r w:rsidRPr="00CE1FFA">
        <w:rPr>
          <w:rFonts w:ascii="Traditional Arabic" w:cs="Traditional Arabic"/>
          <w:sz w:val="36"/>
          <w:szCs w:val="36"/>
          <w:rtl/>
        </w:rPr>
        <w:t xml:space="preserve"> </w:t>
      </w:r>
      <w:r w:rsidRPr="00CE1FFA">
        <w:rPr>
          <w:rFonts w:ascii="Traditional Arabic" w:cs="Traditional Arabic" w:hint="cs"/>
          <w:sz w:val="36"/>
          <w:szCs w:val="36"/>
          <w:rtl/>
        </w:rPr>
        <w:t>واللذات،</w:t>
      </w:r>
      <w:r w:rsidRPr="00CE1FFA">
        <w:rPr>
          <w:rFonts w:ascii="Traditional Arabic" w:cs="Traditional Arabic"/>
          <w:sz w:val="36"/>
          <w:szCs w:val="36"/>
          <w:rtl/>
        </w:rPr>
        <w:t xml:space="preserve"> </w:t>
      </w:r>
      <w:r w:rsidRPr="00CE1FFA">
        <w:rPr>
          <w:rFonts w:ascii="Traditional Arabic" w:cs="Traditional Arabic" w:hint="cs"/>
          <w:sz w:val="36"/>
          <w:szCs w:val="36"/>
          <w:rtl/>
        </w:rPr>
        <w:t>والشهوات</w:t>
      </w:r>
      <w:r w:rsidRPr="00CE1FFA">
        <w:rPr>
          <w:rFonts w:ascii="Traditional Arabic" w:cs="Traditional Arabic"/>
          <w:sz w:val="36"/>
          <w:szCs w:val="36"/>
          <w:rtl/>
        </w:rPr>
        <w:t xml:space="preserve"> </w:t>
      </w:r>
      <w:r w:rsidRPr="00CE1FFA">
        <w:rPr>
          <w:rFonts w:ascii="Traditional Arabic" w:cs="Traditional Arabic" w:hint="cs"/>
          <w:sz w:val="36"/>
          <w:szCs w:val="36"/>
          <w:rtl/>
        </w:rPr>
        <w:t>الخالبة</w:t>
      </w:r>
      <w:r w:rsidRPr="00CE1FFA">
        <w:rPr>
          <w:rFonts w:ascii="Traditional Arabic" w:cs="Traditional Arabic"/>
          <w:sz w:val="36"/>
          <w:szCs w:val="36"/>
          <w:rtl/>
        </w:rPr>
        <w:t xml:space="preserve"> </w:t>
      </w:r>
      <w:r w:rsidRPr="00CE1FFA">
        <w:rPr>
          <w:rFonts w:ascii="Traditional Arabic" w:cs="Traditional Arabic" w:hint="cs"/>
          <w:sz w:val="36"/>
          <w:szCs w:val="36"/>
          <w:rtl/>
        </w:rPr>
        <w:t>للقلوب</w:t>
      </w:r>
      <w:r w:rsidRPr="00CE1FFA">
        <w:rPr>
          <w:rFonts w:ascii="Traditional Arabic" w:cs="Traditional Arabic"/>
          <w:sz w:val="36"/>
          <w:szCs w:val="36"/>
          <w:rtl/>
        </w:rPr>
        <w:t xml:space="preserve"> </w:t>
      </w:r>
      <w:r w:rsidRPr="00CE1FFA">
        <w:rPr>
          <w:rFonts w:ascii="Traditional Arabic" w:cs="Traditional Arabic" w:hint="cs"/>
          <w:sz w:val="36"/>
          <w:szCs w:val="36"/>
          <w:rtl/>
        </w:rPr>
        <w:t>المعرضة،</w:t>
      </w:r>
      <w:r w:rsidRPr="00CE1FFA">
        <w:rPr>
          <w:rFonts w:ascii="Traditional Arabic" w:cs="Traditional Arabic"/>
          <w:sz w:val="36"/>
          <w:szCs w:val="36"/>
          <w:rtl/>
        </w:rPr>
        <w:t xml:space="preserve"> </w:t>
      </w:r>
      <w:r w:rsidRPr="00CE1FFA">
        <w:rPr>
          <w:rFonts w:ascii="Traditional Arabic" w:cs="Traditional Arabic" w:hint="cs"/>
          <w:sz w:val="36"/>
          <w:szCs w:val="36"/>
          <w:rtl/>
        </w:rPr>
        <w:t>الباهجة</w:t>
      </w:r>
      <w:r w:rsidRPr="00CE1FFA">
        <w:rPr>
          <w:rFonts w:ascii="Traditional Arabic" w:cs="Traditional Arabic"/>
          <w:sz w:val="36"/>
          <w:szCs w:val="36"/>
          <w:rtl/>
        </w:rPr>
        <w:t xml:space="preserve"> </w:t>
      </w:r>
      <w:r w:rsidRPr="00CE1FFA">
        <w:rPr>
          <w:rFonts w:ascii="Traditional Arabic" w:cs="Traditional Arabic" w:hint="cs"/>
          <w:sz w:val="36"/>
          <w:szCs w:val="36"/>
          <w:rtl/>
        </w:rPr>
        <w:t>للعيون</w:t>
      </w:r>
      <w:r w:rsidRPr="00CE1FFA">
        <w:rPr>
          <w:rFonts w:ascii="Traditional Arabic" w:cs="Traditional Arabic"/>
          <w:sz w:val="36"/>
          <w:szCs w:val="36"/>
          <w:rtl/>
        </w:rPr>
        <w:t xml:space="preserve"> </w:t>
      </w:r>
      <w:r w:rsidRPr="00CE1FFA">
        <w:rPr>
          <w:rFonts w:ascii="Traditional Arabic" w:cs="Traditional Arabic" w:hint="cs"/>
          <w:sz w:val="36"/>
          <w:szCs w:val="36"/>
          <w:rtl/>
        </w:rPr>
        <w:t>الغافلة،</w:t>
      </w:r>
      <w:r w:rsidRPr="00CE1FFA">
        <w:rPr>
          <w:rFonts w:ascii="Traditional Arabic" w:cs="Traditional Arabic"/>
          <w:sz w:val="36"/>
          <w:szCs w:val="36"/>
          <w:rtl/>
        </w:rPr>
        <w:t xml:space="preserve"> </w:t>
      </w:r>
      <w:r w:rsidRPr="00CE1FFA">
        <w:rPr>
          <w:rFonts w:ascii="Traditional Arabic" w:cs="Traditional Arabic" w:hint="cs"/>
          <w:sz w:val="36"/>
          <w:szCs w:val="36"/>
          <w:rtl/>
        </w:rPr>
        <w:t>المفرحة</w:t>
      </w:r>
      <w:r w:rsidRPr="00CE1FFA">
        <w:rPr>
          <w:rFonts w:ascii="Traditional Arabic" w:cs="Traditional Arabic"/>
          <w:sz w:val="36"/>
          <w:szCs w:val="36"/>
          <w:rtl/>
        </w:rPr>
        <w:t xml:space="preserve"> </w:t>
      </w:r>
      <w:r w:rsidRPr="00CE1FFA">
        <w:rPr>
          <w:rFonts w:ascii="Traditional Arabic" w:cs="Traditional Arabic" w:hint="cs"/>
          <w:sz w:val="36"/>
          <w:szCs w:val="36"/>
          <w:rtl/>
        </w:rPr>
        <w:t>للنفوس</w:t>
      </w:r>
      <w:r w:rsidRPr="00CE1FFA">
        <w:rPr>
          <w:rFonts w:ascii="Traditional Arabic" w:cs="Traditional Arabic"/>
          <w:sz w:val="36"/>
          <w:szCs w:val="36"/>
          <w:rtl/>
        </w:rPr>
        <w:t xml:space="preserve"> </w:t>
      </w:r>
      <w:r w:rsidRPr="00CE1FFA">
        <w:rPr>
          <w:rFonts w:ascii="Traditional Arabic" w:cs="Traditional Arabic" w:hint="cs"/>
          <w:sz w:val="36"/>
          <w:szCs w:val="36"/>
          <w:rtl/>
        </w:rPr>
        <w:t>المبطلة</w:t>
      </w:r>
      <w:r w:rsidRPr="00CE1FFA">
        <w:rPr>
          <w:rFonts w:ascii="Traditional Arabic" w:cs="Traditional Arabic"/>
          <w:sz w:val="36"/>
          <w:szCs w:val="36"/>
          <w:rtl/>
        </w:rPr>
        <w:t xml:space="preserve"> </w:t>
      </w:r>
      <w:r w:rsidRPr="00CE1FFA">
        <w:rPr>
          <w:rFonts w:ascii="Traditional Arabic" w:cs="Traditional Arabic" w:hint="cs"/>
          <w:sz w:val="36"/>
          <w:szCs w:val="36"/>
          <w:rtl/>
        </w:rPr>
        <w:t>الباطلة،</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تزول</w:t>
      </w:r>
      <w:r w:rsidRPr="00CE1FFA">
        <w:rPr>
          <w:rFonts w:ascii="Traditional Arabic" w:cs="Traditional Arabic"/>
          <w:sz w:val="36"/>
          <w:szCs w:val="36"/>
          <w:rtl/>
        </w:rPr>
        <w:t xml:space="preserve"> </w:t>
      </w:r>
      <w:r w:rsidRPr="00CE1FFA">
        <w:rPr>
          <w:rFonts w:ascii="Traditional Arabic" w:cs="Traditional Arabic" w:hint="cs"/>
          <w:sz w:val="36"/>
          <w:szCs w:val="36"/>
          <w:rtl/>
        </w:rPr>
        <w:t>سريعاً،</w:t>
      </w:r>
      <w:r w:rsidRPr="00CE1FFA">
        <w:rPr>
          <w:rFonts w:ascii="Traditional Arabic" w:cs="Traditional Arabic"/>
          <w:sz w:val="36"/>
          <w:szCs w:val="36"/>
          <w:rtl/>
        </w:rPr>
        <w:t xml:space="preserve"> </w:t>
      </w:r>
      <w:r w:rsidRPr="00CE1FFA">
        <w:rPr>
          <w:rFonts w:ascii="Traditional Arabic" w:cs="Traditional Arabic" w:hint="cs"/>
          <w:sz w:val="36"/>
          <w:szCs w:val="36"/>
          <w:rtl/>
        </w:rPr>
        <w:t>وتنقضي</w:t>
      </w:r>
      <w:r w:rsidRPr="00CE1FFA">
        <w:rPr>
          <w:rFonts w:ascii="Traditional Arabic" w:cs="Traditional Arabic"/>
          <w:sz w:val="36"/>
          <w:szCs w:val="36"/>
          <w:rtl/>
        </w:rPr>
        <w:t xml:space="preserve"> </w:t>
      </w:r>
      <w:r w:rsidRPr="00CE1FFA">
        <w:rPr>
          <w:rFonts w:ascii="Traditional Arabic" w:cs="Traditional Arabic" w:hint="cs"/>
          <w:sz w:val="36"/>
          <w:szCs w:val="36"/>
          <w:rtl/>
        </w:rPr>
        <w:t>جميعاً،</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يحصل</w:t>
      </w:r>
      <w:r w:rsidRPr="00CE1FFA">
        <w:rPr>
          <w:rFonts w:ascii="Traditional Arabic" w:cs="Traditional Arabic"/>
          <w:sz w:val="36"/>
          <w:szCs w:val="36"/>
          <w:rtl/>
        </w:rPr>
        <w:t xml:space="preserve"> </w:t>
      </w:r>
      <w:r w:rsidRPr="00CE1FFA">
        <w:rPr>
          <w:rFonts w:ascii="Traditional Arabic" w:cs="Traditional Arabic" w:hint="cs"/>
          <w:sz w:val="36"/>
          <w:szCs w:val="36"/>
          <w:rtl/>
        </w:rPr>
        <w:t>منها</w:t>
      </w:r>
      <w:r w:rsidRPr="00CE1FFA">
        <w:rPr>
          <w:rFonts w:ascii="Traditional Arabic" w:cs="Traditional Arabic"/>
          <w:sz w:val="36"/>
          <w:szCs w:val="36"/>
          <w:rtl/>
        </w:rPr>
        <w:t xml:space="preserve"> </w:t>
      </w:r>
      <w:r w:rsidRPr="00CE1FFA">
        <w:rPr>
          <w:rFonts w:ascii="Traditional Arabic" w:cs="Traditional Arabic" w:hint="cs"/>
          <w:sz w:val="36"/>
          <w:szCs w:val="36"/>
          <w:rtl/>
        </w:rPr>
        <w:t>محبها</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الندم</w:t>
      </w:r>
      <w:r w:rsidRPr="00CE1FFA">
        <w:rPr>
          <w:rFonts w:ascii="Traditional Arabic" w:cs="Traditional Arabic"/>
          <w:sz w:val="36"/>
          <w:szCs w:val="36"/>
          <w:rtl/>
        </w:rPr>
        <w:t xml:space="preserve"> </w:t>
      </w:r>
      <w:r w:rsidRPr="00CE1FFA">
        <w:rPr>
          <w:rFonts w:ascii="Traditional Arabic" w:cs="Traditional Arabic" w:hint="cs"/>
          <w:sz w:val="36"/>
          <w:szCs w:val="36"/>
          <w:rtl/>
        </w:rPr>
        <w:t>والحسرة</w:t>
      </w:r>
      <w:r w:rsidRPr="00CE1FFA">
        <w:rPr>
          <w:rFonts w:ascii="Traditional Arabic" w:cs="Traditional Arabic"/>
          <w:sz w:val="36"/>
          <w:szCs w:val="36"/>
          <w:rtl/>
        </w:rPr>
        <w:t xml:space="preserve"> </w:t>
      </w:r>
      <w:r w:rsidRPr="00CE1FFA">
        <w:rPr>
          <w:rFonts w:ascii="Traditional Arabic" w:cs="Traditional Arabic" w:hint="cs"/>
          <w:sz w:val="36"/>
          <w:szCs w:val="36"/>
          <w:rtl/>
        </w:rPr>
        <w:t>والخسران</w:t>
      </w:r>
      <w:r w:rsidR="00D24084"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89"/>
      </w:r>
      <w:r w:rsidRPr="00CE1FFA">
        <w:rPr>
          <w:rFonts w:ascii="Traditional Arabic" w:hAnsi="Traditional Arabic" w:cs="Traditional Arabic" w:hint="cs"/>
          <w:position w:val="12"/>
          <w:sz w:val="36"/>
          <w:szCs w:val="36"/>
          <w:rtl/>
        </w:rPr>
        <w:t>)</w:t>
      </w:r>
    </w:p>
    <w:p w:rsidR="009F4A65" w:rsidRPr="00CE1FFA" w:rsidRDefault="009F4A65" w:rsidP="009F4A6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هذه</w:t>
      </w:r>
      <w:r w:rsidRPr="00CE1FFA">
        <w:rPr>
          <w:rFonts w:ascii="Traditional Arabic" w:cs="Traditional Arabic"/>
          <w:sz w:val="36"/>
          <w:szCs w:val="36"/>
          <w:rtl/>
        </w:rPr>
        <w:t xml:space="preserve"> </w:t>
      </w:r>
      <w:r w:rsidRPr="00CE1FFA">
        <w:rPr>
          <w:rFonts w:ascii="Traditional Arabic" w:cs="Traditional Arabic" w:hint="cs"/>
          <w:sz w:val="36"/>
          <w:szCs w:val="36"/>
          <w:rtl/>
        </w:rPr>
        <w:t>حقيقة</w:t>
      </w:r>
      <w:r w:rsidRPr="00CE1FFA">
        <w:rPr>
          <w:rFonts w:ascii="Traditional Arabic" w:cs="Traditional Arabic"/>
          <w:sz w:val="36"/>
          <w:szCs w:val="36"/>
          <w:rtl/>
        </w:rPr>
        <w:t xml:space="preserve"> </w:t>
      </w:r>
      <w:r w:rsidRPr="00CE1FFA">
        <w:rPr>
          <w:rFonts w:ascii="Traditional Arabic" w:cs="Traditional Arabic" w:hint="cs"/>
          <w:sz w:val="36"/>
          <w:szCs w:val="36"/>
          <w:rtl/>
        </w:rPr>
        <w:t>الدنيا</w:t>
      </w:r>
      <w:r w:rsidRPr="00CE1FFA">
        <w:rPr>
          <w:rFonts w:ascii="Traditional Arabic" w:cs="Traditional Arabic"/>
          <w:sz w:val="36"/>
          <w:szCs w:val="36"/>
          <w:rtl/>
        </w:rPr>
        <w:t xml:space="preserve"> </w:t>
      </w:r>
      <w:r w:rsidRPr="00CE1FFA">
        <w:rPr>
          <w:rFonts w:ascii="Traditional Arabic" w:cs="Traditional Arabic" w:hint="cs"/>
          <w:sz w:val="36"/>
          <w:szCs w:val="36"/>
          <w:rtl/>
        </w:rPr>
        <w:t>وحقيقة</w:t>
      </w:r>
      <w:r w:rsidRPr="00CE1FFA">
        <w:rPr>
          <w:rFonts w:ascii="Traditional Arabic" w:cs="Traditional Arabic"/>
          <w:sz w:val="36"/>
          <w:szCs w:val="36"/>
          <w:rtl/>
        </w:rPr>
        <w:t xml:space="preserve"> </w:t>
      </w:r>
      <w:r w:rsidRPr="00CE1FFA">
        <w:rPr>
          <w:rFonts w:ascii="Traditional Arabic" w:cs="Traditional Arabic" w:hint="cs"/>
          <w:sz w:val="36"/>
          <w:szCs w:val="36"/>
          <w:rtl/>
        </w:rPr>
        <w:t>الآخرة،</w:t>
      </w:r>
      <w:r w:rsidRPr="00CE1FFA">
        <w:rPr>
          <w:rFonts w:ascii="Traditional Arabic" w:cs="Traditional Arabic"/>
          <w:sz w:val="36"/>
          <w:szCs w:val="36"/>
          <w:rtl/>
        </w:rPr>
        <w:t xml:space="preserve"> </w:t>
      </w:r>
      <w:r w:rsidRPr="00CE1FFA">
        <w:rPr>
          <w:rFonts w:ascii="Traditional Arabic" w:cs="Traditional Arabic" w:hint="cs"/>
          <w:sz w:val="36"/>
          <w:szCs w:val="36"/>
          <w:rtl/>
        </w:rPr>
        <w:t>أما</w:t>
      </w:r>
      <w:r w:rsidRPr="00CE1FFA">
        <w:rPr>
          <w:rFonts w:ascii="Traditional Arabic" w:cs="Traditional Arabic"/>
          <w:sz w:val="36"/>
          <w:szCs w:val="36"/>
          <w:rtl/>
        </w:rPr>
        <w:t xml:space="preserve"> </w:t>
      </w:r>
      <w:r w:rsidRPr="00CE1FFA">
        <w:rPr>
          <w:rFonts w:ascii="Traditional Arabic" w:cs="Traditional Arabic" w:hint="cs"/>
          <w:sz w:val="36"/>
          <w:szCs w:val="36"/>
          <w:rtl/>
        </w:rPr>
        <w:t>حقيقة</w:t>
      </w:r>
      <w:r w:rsidRPr="00CE1FFA">
        <w:rPr>
          <w:rFonts w:ascii="Traditional Arabic" w:cs="Traditional Arabic"/>
          <w:sz w:val="36"/>
          <w:szCs w:val="36"/>
          <w:rtl/>
        </w:rPr>
        <w:t xml:space="preserve"> </w:t>
      </w:r>
      <w:r w:rsidRPr="00CE1FFA">
        <w:rPr>
          <w:rFonts w:ascii="Traditional Arabic" w:cs="Traditional Arabic" w:hint="cs"/>
          <w:sz w:val="36"/>
          <w:szCs w:val="36"/>
          <w:rtl/>
        </w:rPr>
        <w:t>الدنيا</w:t>
      </w:r>
      <w:r w:rsidRPr="00CE1FFA">
        <w:rPr>
          <w:rFonts w:ascii="Traditional Arabic" w:cs="Traditional Arabic"/>
          <w:sz w:val="36"/>
          <w:szCs w:val="36"/>
          <w:rtl/>
        </w:rPr>
        <w:t xml:space="preserve"> </w:t>
      </w:r>
      <w:r w:rsidRPr="00CE1FFA">
        <w:rPr>
          <w:rFonts w:ascii="Traditional Arabic" w:cs="Traditional Arabic" w:hint="cs"/>
          <w:sz w:val="36"/>
          <w:szCs w:val="36"/>
          <w:rtl/>
        </w:rPr>
        <w:t>فإنها</w:t>
      </w:r>
      <w:r w:rsidRPr="00CE1FFA">
        <w:rPr>
          <w:rFonts w:ascii="Traditional Arabic" w:cs="Traditional Arabic"/>
          <w:sz w:val="36"/>
          <w:szCs w:val="36"/>
          <w:rtl/>
        </w:rPr>
        <w:t xml:space="preserve"> </w:t>
      </w:r>
      <w:r w:rsidRPr="00CE1FFA">
        <w:rPr>
          <w:rFonts w:ascii="Traditional Arabic" w:cs="Traditional Arabic" w:hint="cs"/>
          <w:sz w:val="36"/>
          <w:szCs w:val="36"/>
          <w:rtl/>
        </w:rPr>
        <w:t>لعب</w:t>
      </w:r>
      <w:r w:rsidRPr="00CE1FFA">
        <w:rPr>
          <w:rFonts w:ascii="Traditional Arabic" w:cs="Traditional Arabic"/>
          <w:sz w:val="36"/>
          <w:szCs w:val="36"/>
          <w:rtl/>
        </w:rPr>
        <w:t xml:space="preserve"> </w:t>
      </w:r>
      <w:r w:rsidRPr="00CE1FFA">
        <w:rPr>
          <w:rFonts w:ascii="Traditional Arabic" w:cs="Traditional Arabic" w:hint="cs"/>
          <w:sz w:val="36"/>
          <w:szCs w:val="36"/>
          <w:rtl/>
        </w:rPr>
        <w:t>ولهو،</w:t>
      </w:r>
      <w:r w:rsidRPr="00CE1FFA">
        <w:rPr>
          <w:rFonts w:ascii="Traditional Arabic" w:cs="Traditional Arabic"/>
          <w:sz w:val="36"/>
          <w:szCs w:val="36"/>
          <w:rtl/>
        </w:rPr>
        <w:t xml:space="preserve"> </w:t>
      </w:r>
      <w:r w:rsidRPr="00CE1FFA">
        <w:rPr>
          <w:rFonts w:ascii="Traditional Arabic" w:cs="Traditional Arabic" w:hint="cs"/>
          <w:sz w:val="36"/>
          <w:szCs w:val="36"/>
          <w:rtl/>
        </w:rPr>
        <w:t>لعب</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الأبدان</w:t>
      </w:r>
      <w:r w:rsidRPr="00CE1FFA">
        <w:rPr>
          <w:rFonts w:ascii="Traditional Arabic" w:cs="Traditional Arabic"/>
          <w:sz w:val="36"/>
          <w:szCs w:val="36"/>
          <w:rtl/>
        </w:rPr>
        <w:t xml:space="preserve"> </w:t>
      </w:r>
      <w:r w:rsidRPr="00CE1FFA">
        <w:rPr>
          <w:rFonts w:ascii="Traditional Arabic" w:cs="Traditional Arabic" w:hint="cs"/>
          <w:sz w:val="36"/>
          <w:szCs w:val="36"/>
          <w:rtl/>
        </w:rPr>
        <w:t>ولهو</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القلوب،</w:t>
      </w:r>
      <w:r w:rsidRPr="00CE1FFA">
        <w:rPr>
          <w:rFonts w:ascii="Traditional Arabic" w:cs="Traditional Arabic"/>
          <w:sz w:val="36"/>
          <w:szCs w:val="36"/>
          <w:rtl/>
        </w:rPr>
        <w:t xml:space="preserve"> </w:t>
      </w:r>
      <w:r w:rsidRPr="00CE1FFA">
        <w:rPr>
          <w:rFonts w:ascii="Traditional Arabic" w:cs="Traditional Arabic" w:hint="cs"/>
          <w:sz w:val="36"/>
          <w:szCs w:val="36"/>
          <w:rtl/>
        </w:rPr>
        <w:t>فالقلوب</w:t>
      </w:r>
      <w:r w:rsidRPr="00CE1FFA">
        <w:rPr>
          <w:rFonts w:ascii="Traditional Arabic" w:cs="Traditional Arabic"/>
          <w:sz w:val="36"/>
          <w:szCs w:val="36"/>
          <w:rtl/>
        </w:rPr>
        <w:t xml:space="preserve"> </w:t>
      </w:r>
      <w:r w:rsidRPr="00CE1FFA">
        <w:rPr>
          <w:rFonts w:ascii="Traditional Arabic" w:cs="Traditional Arabic" w:hint="cs"/>
          <w:sz w:val="36"/>
          <w:szCs w:val="36"/>
          <w:rtl/>
        </w:rPr>
        <w:t>لها</w:t>
      </w:r>
      <w:r w:rsidRPr="00CE1FFA">
        <w:rPr>
          <w:rFonts w:ascii="Traditional Arabic" w:cs="Traditional Arabic"/>
          <w:sz w:val="36"/>
          <w:szCs w:val="36"/>
          <w:rtl/>
        </w:rPr>
        <w:t xml:space="preserve"> </w:t>
      </w:r>
      <w:r w:rsidRPr="00CE1FFA">
        <w:rPr>
          <w:rFonts w:ascii="Traditional Arabic" w:cs="Traditional Arabic" w:hint="cs"/>
          <w:sz w:val="36"/>
          <w:szCs w:val="36"/>
          <w:rtl/>
        </w:rPr>
        <w:t>والهة،</w:t>
      </w:r>
      <w:r w:rsidRPr="00CE1FFA">
        <w:rPr>
          <w:rFonts w:ascii="Traditional Arabic" w:cs="Traditional Arabic"/>
          <w:sz w:val="36"/>
          <w:szCs w:val="36"/>
          <w:rtl/>
        </w:rPr>
        <w:t xml:space="preserve"> </w:t>
      </w:r>
      <w:r w:rsidRPr="00CE1FFA">
        <w:rPr>
          <w:rFonts w:ascii="Traditional Arabic" w:cs="Traditional Arabic" w:hint="cs"/>
          <w:sz w:val="36"/>
          <w:szCs w:val="36"/>
          <w:rtl/>
        </w:rPr>
        <w:t>والنفوس</w:t>
      </w:r>
      <w:r w:rsidRPr="00CE1FFA">
        <w:rPr>
          <w:rFonts w:ascii="Traditional Arabic" w:cs="Traditional Arabic"/>
          <w:sz w:val="36"/>
          <w:szCs w:val="36"/>
          <w:rtl/>
        </w:rPr>
        <w:t xml:space="preserve"> </w:t>
      </w:r>
      <w:r w:rsidRPr="00CE1FFA">
        <w:rPr>
          <w:rFonts w:ascii="Traditional Arabic" w:cs="Traditional Arabic" w:hint="cs"/>
          <w:sz w:val="36"/>
          <w:szCs w:val="36"/>
          <w:rtl/>
        </w:rPr>
        <w:t>لها</w:t>
      </w:r>
      <w:r w:rsidRPr="00CE1FFA">
        <w:rPr>
          <w:rFonts w:ascii="Traditional Arabic" w:cs="Traditional Arabic"/>
          <w:sz w:val="36"/>
          <w:szCs w:val="36"/>
          <w:rtl/>
        </w:rPr>
        <w:t xml:space="preserve"> </w:t>
      </w:r>
      <w:r w:rsidRPr="00CE1FFA">
        <w:rPr>
          <w:rFonts w:ascii="Traditional Arabic" w:cs="Traditional Arabic" w:hint="cs"/>
          <w:sz w:val="36"/>
          <w:szCs w:val="36"/>
          <w:rtl/>
        </w:rPr>
        <w:t>عاشقة،</w:t>
      </w:r>
      <w:r w:rsidRPr="00CE1FFA">
        <w:rPr>
          <w:rFonts w:ascii="Traditional Arabic" w:cs="Traditional Arabic"/>
          <w:sz w:val="36"/>
          <w:szCs w:val="36"/>
          <w:rtl/>
        </w:rPr>
        <w:t xml:space="preserve"> </w:t>
      </w:r>
      <w:r w:rsidRPr="00CE1FFA">
        <w:rPr>
          <w:rFonts w:ascii="Traditional Arabic" w:cs="Traditional Arabic" w:hint="cs"/>
          <w:sz w:val="36"/>
          <w:szCs w:val="36"/>
          <w:rtl/>
        </w:rPr>
        <w:t>والهموم</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متعلقة،</w:t>
      </w:r>
      <w:r w:rsidRPr="00CE1FFA">
        <w:rPr>
          <w:rFonts w:ascii="Traditional Arabic" w:cs="Traditional Arabic"/>
          <w:sz w:val="36"/>
          <w:szCs w:val="36"/>
          <w:rtl/>
        </w:rPr>
        <w:t xml:space="preserve"> </w:t>
      </w:r>
      <w:r w:rsidRPr="00CE1FFA">
        <w:rPr>
          <w:rFonts w:ascii="Traditional Arabic" w:cs="Traditional Arabic" w:hint="cs"/>
          <w:sz w:val="36"/>
          <w:szCs w:val="36"/>
          <w:rtl/>
        </w:rPr>
        <w:t>والاشتغال</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كلعب</w:t>
      </w:r>
      <w:r w:rsidRPr="00CE1FFA">
        <w:rPr>
          <w:rFonts w:ascii="Traditional Arabic" w:cs="Traditional Arabic"/>
          <w:sz w:val="36"/>
          <w:szCs w:val="36"/>
          <w:rtl/>
        </w:rPr>
        <w:t xml:space="preserve"> </w:t>
      </w:r>
      <w:r w:rsidRPr="00CE1FFA">
        <w:rPr>
          <w:rFonts w:ascii="Traditional Arabic" w:cs="Traditional Arabic" w:hint="cs"/>
          <w:sz w:val="36"/>
          <w:szCs w:val="36"/>
          <w:rtl/>
        </w:rPr>
        <w:t>الصبيان</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90"/>
      </w:r>
      <w:r w:rsidRPr="00CE1FFA">
        <w:rPr>
          <w:rFonts w:ascii="Traditional Arabic" w:hAnsi="Traditional Arabic" w:cs="Traditional Arabic" w:hint="cs"/>
          <w:position w:val="12"/>
          <w:sz w:val="36"/>
          <w:szCs w:val="36"/>
          <w:rtl/>
        </w:rPr>
        <w:t>)</w:t>
      </w:r>
    </w:p>
    <w:p w:rsidR="009F4A65" w:rsidRPr="00CE1FFA" w:rsidRDefault="009F4A65" w:rsidP="004E363E">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وجاء في كتاب ( نظم الدرر في تناسب الآيات والسور ) في تفسير الآية الأولى: (</w:t>
      </w:r>
      <w:r w:rsidRPr="00CE1FFA">
        <w:rPr>
          <w:rFonts w:ascii="Traditional Arabic" w:cs="Traditional Arabic" w:hint="cs"/>
          <w:sz w:val="36"/>
          <w:szCs w:val="36"/>
          <w:rtl/>
        </w:rPr>
        <w:t xml:space="preserve"> ولما</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مقصود</w:t>
      </w:r>
      <w:r w:rsidRPr="00CE1FFA">
        <w:rPr>
          <w:rFonts w:ascii="Traditional Arabic" w:cs="Traditional Arabic"/>
          <w:sz w:val="36"/>
          <w:szCs w:val="36"/>
          <w:rtl/>
        </w:rPr>
        <w:t xml:space="preserve"> </w:t>
      </w:r>
      <w:r w:rsidRPr="00CE1FFA">
        <w:rPr>
          <w:rFonts w:ascii="Traditional Arabic" w:hAnsi="Traditional Arabic" w:cs="Traditional Arabic" w:hint="cs"/>
          <w:spacing w:val="-2"/>
          <w:sz w:val="36"/>
          <w:szCs w:val="36"/>
          <w:rtl/>
        </w:rPr>
        <w:t>السورة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الحث</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على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الجهاد</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والنهي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عن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المنكر،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وكان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معرض</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سلب</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العقل</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عنهم،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قدم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اللهو</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لأن</w:t>
      </w:r>
      <w:r w:rsidRPr="00CE1FFA">
        <w:rPr>
          <w:rFonts w:ascii="Traditional Arabic" w:hAnsi="Traditional Arabic" w:cs="Traditional Arabic"/>
          <w:spacing w:val="-2"/>
          <w:sz w:val="36"/>
          <w:szCs w:val="36"/>
          <w:rtl/>
        </w:rPr>
        <w:t xml:space="preserve"> </w:t>
      </w:r>
      <w:r w:rsidR="005F376B" w:rsidRPr="00CE1FFA">
        <w:rPr>
          <w:rFonts w:ascii="Traditional Arabic" w:hAnsi="Traditional Arabic" w:cs="Traditional Arabic" w:hint="cs"/>
          <w:spacing w:val="-2"/>
          <w:sz w:val="36"/>
          <w:szCs w:val="36"/>
          <w:rtl/>
        </w:rPr>
        <w:t>الإعراض</w:t>
      </w:r>
      <w:r w:rsidR="004E363E" w:rsidRPr="00CE1FFA">
        <w:rPr>
          <w:rFonts w:ascii="Traditional Arabic" w:cs="Traditional Arabic" w:hint="cs"/>
          <w:sz w:val="36"/>
          <w:szCs w:val="36"/>
          <w:rtl/>
        </w:rPr>
        <w:t xml:space="preserve"> </w:t>
      </w:r>
      <w:r w:rsidRPr="00CE1FFA">
        <w:rPr>
          <w:rFonts w:ascii="Traditional Arabic" w:cs="Traditional Arabic" w:hint="cs"/>
          <w:sz w:val="36"/>
          <w:szCs w:val="36"/>
          <w:rtl/>
        </w:rPr>
        <w:t>عنه</w:t>
      </w:r>
      <w:r w:rsidRPr="00CE1FFA">
        <w:rPr>
          <w:rFonts w:ascii="Traditional Arabic" w:cs="Traditional Arabic"/>
          <w:sz w:val="36"/>
          <w:szCs w:val="36"/>
          <w:rtl/>
        </w:rPr>
        <w:t xml:space="preserve"> </w:t>
      </w:r>
      <w:r w:rsidRPr="00CE1FFA">
        <w:rPr>
          <w:rFonts w:ascii="Traditional Arabic" w:cs="Traditional Arabic" w:hint="cs"/>
          <w:sz w:val="36"/>
          <w:szCs w:val="36"/>
          <w:rtl/>
        </w:rPr>
        <w:t>يحسم</w:t>
      </w:r>
      <w:r w:rsidRPr="00CE1FFA">
        <w:rPr>
          <w:rFonts w:ascii="Traditional Arabic" w:cs="Traditional Arabic"/>
          <w:sz w:val="36"/>
          <w:szCs w:val="36"/>
          <w:rtl/>
        </w:rPr>
        <w:t xml:space="preserve"> </w:t>
      </w:r>
      <w:r w:rsidRPr="00CE1FFA">
        <w:rPr>
          <w:rFonts w:ascii="Traditional Arabic" w:cs="Traditional Arabic" w:hint="cs"/>
          <w:sz w:val="36"/>
          <w:szCs w:val="36"/>
          <w:rtl/>
        </w:rPr>
        <w:t>مادة</w:t>
      </w:r>
      <w:r w:rsidRPr="00CE1FFA">
        <w:rPr>
          <w:rFonts w:ascii="Traditional Arabic" w:cs="Traditional Arabic"/>
          <w:sz w:val="36"/>
          <w:szCs w:val="36"/>
          <w:rtl/>
        </w:rPr>
        <w:t xml:space="preserve"> </w:t>
      </w:r>
      <w:r w:rsidRPr="00CE1FFA">
        <w:rPr>
          <w:rFonts w:ascii="Traditional Arabic" w:cs="Traditional Arabic" w:hint="cs"/>
          <w:sz w:val="36"/>
          <w:szCs w:val="36"/>
          <w:rtl/>
        </w:rPr>
        <w:t>الشر</w:t>
      </w:r>
      <w:r w:rsidRPr="00CE1FFA">
        <w:rPr>
          <w:rFonts w:ascii="Traditional Arabic" w:cs="Traditional Arabic"/>
          <w:sz w:val="36"/>
          <w:szCs w:val="36"/>
          <w:rtl/>
        </w:rPr>
        <w:t xml:space="preserve"> </w:t>
      </w:r>
      <w:r w:rsidRPr="00CE1FFA">
        <w:rPr>
          <w:rFonts w:ascii="Traditional Arabic" w:cs="Traditional Arabic" w:hint="cs"/>
          <w:sz w:val="36"/>
          <w:szCs w:val="36"/>
          <w:rtl/>
        </w:rPr>
        <w:t>فإنه</w:t>
      </w:r>
      <w:r w:rsidRPr="00CE1FFA">
        <w:rPr>
          <w:rFonts w:ascii="Traditional Arabic" w:cs="Traditional Arabic"/>
          <w:sz w:val="36"/>
          <w:szCs w:val="36"/>
          <w:rtl/>
        </w:rPr>
        <w:t xml:space="preserve"> </w:t>
      </w:r>
      <w:r w:rsidRPr="00CE1FFA">
        <w:rPr>
          <w:rFonts w:ascii="Traditional Arabic" w:cs="Traditional Arabic" w:hint="cs"/>
          <w:sz w:val="36"/>
          <w:szCs w:val="36"/>
          <w:rtl/>
        </w:rPr>
        <w:t>الباعث</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00D24084"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91"/>
      </w:r>
      <w:r w:rsidRPr="00CE1FFA">
        <w:rPr>
          <w:rFonts w:ascii="Traditional Arabic" w:hAnsi="Traditional Arabic" w:cs="Traditional Arabic" w:hint="cs"/>
          <w:position w:val="12"/>
          <w:sz w:val="36"/>
          <w:szCs w:val="36"/>
          <w:rtl/>
        </w:rPr>
        <w:t>)</w:t>
      </w:r>
    </w:p>
    <w:p w:rsidR="009F4A65" w:rsidRPr="00CE1FFA" w:rsidRDefault="009F4A65" w:rsidP="009F4A6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w:t>
      </w:r>
      <w:r w:rsidR="00C86195"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اء في الكت</w:t>
      </w:r>
      <w:r w:rsidR="00C86195"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اب نفسه في تفسير الآية الثاني</w:t>
      </w:r>
      <w:r w:rsidR="00C86195"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ة: (</w:t>
      </w:r>
      <w:r w:rsidRPr="00CE1FFA">
        <w:rPr>
          <w:rFonts w:ascii="Traditional Arabic" w:cs="Traditional Arabic" w:hint="cs"/>
          <w:sz w:val="36"/>
          <w:szCs w:val="36"/>
          <w:rtl/>
        </w:rPr>
        <w:t xml:space="preserve"> ولما</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السياق</w:t>
      </w:r>
      <w:r w:rsidRPr="00CE1FFA">
        <w:rPr>
          <w:rFonts w:ascii="Traditional Arabic" w:cs="Traditional Arabic"/>
          <w:sz w:val="36"/>
          <w:szCs w:val="36"/>
          <w:rtl/>
        </w:rPr>
        <w:t xml:space="preserve"> </w:t>
      </w:r>
      <w:r w:rsidRPr="00CE1FFA">
        <w:rPr>
          <w:rFonts w:ascii="Traditional Arabic" w:cs="Traditional Arabic" w:hint="cs"/>
          <w:sz w:val="36"/>
          <w:szCs w:val="36"/>
          <w:rtl/>
        </w:rPr>
        <w:t>للخسارة،</w:t>
      </w:r>
      <w:r w:rsidRPr="00CE1FFA">
        <w:rPr>
          <w:rFonts w:ascii="Traditional Arabic" w:cs="Traditional Arabic"/>
          <w:sz w:val="36"/>
          <w:szCs w:val="36"/>
          <w:rtl/>
        </w:rPr>
        <w:t xml:space="preserve"> </w:t>
      </w:r>
      <w:r w:rsidRPr="00CE1FFA">
        <w:rPr>
          <w:rFonts w:ascii="Traditional Arabic" w:cs="Traditional Arabic" w:hint="cs"/>
          <w:sz w:val="36"/>
          <w:szCs w:val="36"/>
          <w:rtl/>
        </w:rPr>
        <w:t>وكانت</w:t>
      </w:r>
      <w:r w:rsidRPr="00CE1FFA">
        <w:rPr>
          <w:rFonts w:ascii="Traditional Arabic" w:cs="Traditional Arabic"/>
          <w:sz w:val="36"/>
          <w:szCs w:val="36"/>
          <w:rtl/>
        </w:rPr>
        <w:t xml:space="preserve"> </w:t>
      </w:r>
      <w:r w:rsidRPr="00CE1FFA">
        <w:rPr>
          <w:rFonts w:ascii="Traditional Arabic" w:cs="Traditional Arabic" w:hint="cs"/>
          <w:sz w:val="36"/>
          <w:szCs w:val="36"/>
          <w:rtl/>
        </w:rPr>
        <w:t>أكثر</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تكون</w:t>
      </w:r>
      <w:r w:rsidRPr="00CE1FFA">
        <w:rPr>
          <w:rFonts w:ascii="Traditional Arabic" w:cs="Traditional Arabic"/>
          <w:sz w:val="36"/>
          <w:szCs w:val="36"/>
          <w:rtl/>
        </w:rPr>
        <w:t xml:space="preserve"> </w:t>
      </w:r>
      <w:r w:rsidRPr="00CE1FFA">
        <w:rPr>
          <w:rFonts w:ascii="Traditional Arabic" w:cs="Traditional Arabic" w:hint="cs"/>
          <w:sz w:val="36"/>
          <w:szCs w:val="36"/>
          <w:rtl/>
        </w:rPr>
        <w:t>مـن</w:t>
      </w:r>
      <w:r w:rsidRPr="00CE1FFA">
        <w:rPr>
          <w:rFonts w:ascii="Traditional Arabic" w:cs="Traditional Arabic"/>
          <w:sz w:val="36"/>
          <w:szCs w:val="36"/>
          <w:rtl/>
        </w:rPr>
        <w:t xml:space="preserve"> </w:t>
      </w:r>
      <w:r w:rsidRPr="00CE1FFA">
        <w:rPr>
          <w:rFonts w:ascii="Traditional Arabic" w:cs="Traditional Arabic" w:hint="cs"/>
          <w:sz w:val="36"/>
          <w:szCs w:val="36"/>
          <w:rtl/>
        </w:rPr>
        <w:t>اللعب</w:t>
      </w:r>
      <w:r w:rsidRPr="00CE1FFA">
        <w:rPr>
          <w:rFonts w:ascii="Traditional Arabic" w:cs="Traditional Arabic"/>
          <w:sz w:val="36"/>
          <w:szCs w:val="36"/>
          <w:rtl/>
        </w:rPr>
        <w:t xml:space="preserve"> -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فعل</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يزيد</w:t>
      </w:r>
      <w:r w:rsidRPr="00CE1FFA">
        <w:rPr>
          <w:rFonts w:ascii="Traditional Arabic" w:cs="Traditional Arabic"/>
          <w:sz w:val="36"/>
          <w:szCs w:val="36"/>
          <w:rtl/>
        </w:rPr>
        <w:t xml:space="preserve"> </w:t>
      </w:r>
      <w:r w:rsidRPr="00CE1FFA">
        <w:rPr>
          <w:rFonts w:ascii="Traditional Arabic" w:cs="Traditional Arabic" w:hint="cs"/>
          <w:sz w:val="36"/>
          <w:szCs w:val="36"/>
          <w:rtl/>
        </w:rPr>
        <w:t>سرور</w:t>
      </w:r>
      <w:r w:rsidRPr="00CE1FFA">
        <w:rPr>
          <w:rFonts w:ascii="Traditional Arabic" w:cs="Traditional Arabic"/>
          <w:sz w:val="36"/>
          <w:szCs w:val="36"/>
          <w:rtl/>
        </w:rPr>
        <w:t xml:space="preserve"> </w:t>
      </w:r>
      <w:r w:rsidRPr="00CE1FFA">
        <w:rPr>
          <w:rFonts w:ascii="Traditional Arabic" w:cs="Traditional Arabic" w:hint="cs"/>
          <w:sz w:val="36"/>
          <w:szCs w:val="36"/>
          <w:rtl/>
        </w:rPr>
        <w:t>النفس</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وجه</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مشروع،</w:t>
      </w:r>
      <w:r w:rsidRPr="00CE1FFA">
        <w:rPr>
          <w:rFonts w:ascii="Traditional Arabic" w:cs="Traditional Arabic"/>
          <w:sz w:val="36"/>
          <w:szCs w:val="36"/>
          <w:rtl/>
        </w:rPr>
        <w:t xml:space="preserve"> </w:t>
      </w:r>
      <w:r w:rsidRPr="00CE1FFA">
        <w:rPr>
          <w:rFonts w:ascii="Traditional Arabic" w:cs="Traditional Arabic" w:hint="cs"/>
          <w:sz w:val="36"/>
          <w:szCs w:val="36"/>
          <w:rtl/>
        </w:rPr>
        <w:t>ويسرع</w:t>
      </w:r>
      <w:r w:rsidRPr="00CE1FFA">
        <w:rPr>
          <w:rFonts w:ascii="Traditional Arabic" w:cs="Traditional Arabic"/>
          <w:sz w:val="36"/>
          <w:szCs w:val="36"/>
          <w:rtl/>
        </w:rPr>
        <w:t xml:space="preserve"> </w:t>
      </w:r>
      <w:r w:rsidRPr="00CE1FFA">
        <w:rPr>
          <w:rFonts w:ascii="Traditional Arabic" w:cs="Traditional Arabic" w:hint="cs"/>
          <w:sz w:val="36"/>
          <w:szCs w:val="36"/>
          <w:rtl/>
        </w:rPr>
        <w:t>انقضاؤه</w:t>
      </w:r>
      <w:r w:rsidRPr="00CE1FFA">
        <w:rPr>
          <w:rFonts w:ascii="Traditional Arabic" w:cs="Traditional Arabic"/>
          <w:sz w:val="36"/>
          <w:szCs w:val="36"/>
          <w:rtl/>
        </w:rPr>
        <w:t xml:space="preserve"> - </w:t>
      </w:r>
      <w:r w:rsidRPr="00CE1FFA">
        <w:rPr>
          <w:rFonts w:ascii="Traditional Arabic" w:cs="Traditional Arabic" w:hint="cs"/>
          <w:sz w:val="36"/>
          <w:szCs w:val="36"/>
          <w:rtl/>
        </w:rPr>
        <w:t>قدمه</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xml:space="preserve">: </w:t>
      </w:r>
      <w:r w:rsidRPr="00CE1FFA">
        <w:rPr>
          <w:rFonts w:ascii="Traditional Arabic" w:cs="Traditional Arabic" w:hint="cs"/>
          <w:sz w:val="36"/>
          <w:szCs w:val="36"/>
          <w:rtl/>
        </w:rPr>
        <w:t>{</w:t>
      </w:r>
      <w:r w:rsidRPr="00CE1FFA">
        <w:rPr>
          <w:rFonts w:ascii="QCF_P131" w:eastAsia="Times New Roman" w:hAnsi="QCF_P131" w:cs="QCF_P131"/>
          <w:sz w:val="36"/>
          <w:szCs w:val="36"/>
          <w:rtl/>
        </w:rPr>
        <w:t xml:space="preserve">  ﮤ         ﮥ  ﮦ</w:t>
      </w:r>
      <w:r w:rsidRPr="00CE1FFA">
        <w:rPr>
          <w:rFonts w:ascii="Traditional Arabic" w:cs="Traditional Arabic" w:hint="cs"/>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للأشقياء،</w:t>
      </w:r>
      <w:r w:rsidRPr="00CE1FFA">
        <w:rPr>
          <w:rFonts w:ascii="Traditional Arabic" w:cs="Traditional Arabic"/>
          <w:sz w:val="36"/>
          <w:szCs w:val="36"/>
          <w:rtl/>
        </w:rPr>
        <w:t xml:space="preserve"> </w:t>
      </w:r>
      <w:r w:rsidRPr="00CE1FFA">
        <w:rPr>
          <w:rFonts w:ascii="Traditional Arabic" w:cs="Traditional Arabic" w:hint="cs"/>
          <w:sz w:val="36"/>
          <w:szCs w:val="36"/>
          <w:rtl/>
        </w:rPr>
        <w:t>وللحياة</w:t>
      </w:r>
      <w:r w:rsidRPr="00CE1FFA">
        <w:rPr>
          <w:rFonts w:ascii="Traditional Arabic" w:cs="Traditional Arabic"/>
          <w:sz w:val="36"/>
          <w:szCs w:val="36"/>
          <w:rtl/>
        </w:rPr>
        <w:t xml:space="preserve"> </w:t>
      </w:r>
      <w:r w:rsidRPr="00CE1FFA">
        <w:rPr>
          <w:rFonts w:ascii="Traditional Arabic" w:cs="Traditional Arabic" w:hint="cs"/>
          <w:sz w:val="36"/>
          <w:szCs w:val="36"/>
          <w:rtl/>
        </w:rPr>
        <w:t>الدنيا</w:t>
      </w:r>
      <w:r w:rsidRPr="00CE1FFA">
        <w:rPr>
          <w:rFonts w:ascii="Traditional Arabic" w:cs="Traditional Arabic"/>
          <w:sz w:val="36"/>
          <w:szCs w:val="36"/>
          <w:rtl/>
        </w:rPr>
        <w:t xml:space="preserve"> </w:t>
      </w:r>
      <w:r w:rsidRPr="00CE1FFA">
        <w:rPr>
          <w:rFonts w:ascii="Traditional Arabic" w:cs="Traditional Arabic" w:hint="cs"/>
          <w:sz w:val="36"/>
          <w:szCs w:val="36"/>
          <w:rtl/>
        </w:rPr>
        <w:t>شر</w:t>
      </w:r>
      <w:r w:rsidRPr="00CE1FFA">
        <w:rPr>
          <w:rFonts w:ascii="Traditional Arabic" w:cs="Traditional Arabic"/>
          <w:sz w:val="36"/>
          <w:szCs w:val="36"/>
          <w:rtl/>
        </w:rPr>
        <w:t xml:space="preserve"> </w:t>
      </w:r>
      <w:r w:rsidRPr="00CE1FFA">
        <w:rPr>
          <w:rFonts w:ascii="Traditional Arabic" w:cs="Traditional Arabic" w:hint="cs"/>
          <w:sz w:val="36"/>
          <w:szCs w:val="36"/>
          <w:rtl/>
        </w:rPr>
        <w:t>للذين</w:t>
      </w:r>
      <w:r w:rsidRPr="00CE1FFA">
        <w:rPr>
          <w:rFonts w:ascii="Traditional Arabic" w:cs="Traditional Arabic"/>
          <w:sz w:val="36"/>
          <w:szCs w:val="36"/>
          <w:rtl/>
        </w:rPr>
        <w:t xml:space="preserve"> </w:t>
      </w:r>
      <w:r w:rsidRPr="00CE1FFA">
        <w:rPr>
          <w:rFonts w:ascii="Traditional Arabic" w:cs="Traditional Arabic" w:hint="cs"/>
          <w:sz w:val="36"/>
          <w:szCs w:val="36"/>
          <w:rtl/>
        </w:rPr>
        <w:t>يلعبون،</w:t>
      </w:r>
      <w:r w:rsidRPr="00CE1FFA">
        <w:rPr>
          <w:rFonts w:ascii="Traditional Arabic" w:cs="Traditional Arabic"/>
          <w:sz w:val="36"/>
          <w:szCs w:val="36"/>
          <w:rtl/>
        </w:rPr>
        <w:t xml:space="preserve"> </w:t>
      </w:r>
      <w:r w:rsidRPr="00CE1FFA">
        <w:rPr>
          <w:rFonts w:ascii="Traditional Arabic" w:cs="Traditional Arabic" w:hint="cs"/>
          <w:sz w:val="36"/>
          <w:szCs w:val="36"/>
          <w:rtl/>
        </w:rPr>
        <w:t>واللهو</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شأنه</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يعجب</w:t>
      </w:r>
      <w:r w:rsidRPr="00CE1FFA">
        <w:rPr>
          <w:rFonts w:ascii="Traditional Arabic" w:cs="Traditional Arabic"/>
          <w:sz w:val="36"/>
          <w:szCs w:val="36"/>
          <w:rtl/>
        </w:rPr>
        <w:t xml:space="preserve"> </w:t>
      </w:r>
      <w:r w:rsidRPr="00CE1FFA">
        <w:rPr>
          <w:rFonts w:ascii="Traditional Arabic" w:cs="Traditional Arabic" w:hint="cs"/>
          <w:sz w:val="36"/>
          <w:szCs w:val="36"/>
          <w:rtl/>
        </w:rPr>
        <w:t>النفس</w:t>
      </w:r>
      <w:r w:rsidRPr="00CE1FFA">
        <w:rPr>
          <w:rFonts w:ascii="Traditional Arabic" w:cs="Traditional Arabic"/>
          <w:sz w:val="36"/>
          <w:szCs w:val="36"/>
          <w:rtl/>
        </w:rPr>
        <w:t xml:space="preserve"> </w:t>
      </w:r>
      <w:r w:rsidRPr="00CE1FFA">
        <w:rPr>
          <w:rFonts w:ascii="Traditional Arabic" w:cs="Traditional Arabic" w:hint="cs"/>
          <w:sz w:val="36"/>
          <w:szCs w:val="36"/>
          <w:rtl/>
        </w:rPr>
        <w:t>كالغناء</w:t>
      </w:r>
      <w:r w:rsidRPr="00CE1FFA">
        <w:rPr>
          <w:rFonts w:ascii="Traditional Arabic" w:cs="Traditional Arabic"/>
          <w:sz w:val="36"/>
          <w:szCs w:val="36"/>
          <w:rtl/>
        </w:rPr>
        <w:t xml:space="preserve"> </w:t>
      </w:r>
      <w:r w:rsidRPr="00CE1FFA">
        <w:rPr>
          <w:rFonts w:ascii="Traditional Arabic" w:cs="Traditional Arabic" w:hint="cs"/>
          <w:sz w:val="36"/>
          <w:szCs w:val="36"/>
          <w:rtl/>
        </w:rPr>
        <w:t>والزينة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المال</w:t>
      </w:r>
      <w:r w:rsidRPr="00CE1FFA">
        <w:rPr>
          <w:rFonts w:ascii="Traditional Arabic" w:cs="Traditional Arabic"/>
          <w:sz w:val="36"/>
          <w:szCs w:val="36"/>
          <w:rtl/>
        </w:rPr>
        <w:t xml:space="preserve"> </w:t>
      </w:r>
      <w:r w:rsidRPr="00CE1FFA">
        <w:rPr>
          <w:rFonts w:ascii="Traditional Arabic" w:cs="Traditional Arabic" w:hint="cs"/>
          <w:sz w:val="36"/>
          <w:szCs w:val="36"/>
          <w:rtl/>
        </w:rPr>
        <w:t>والنساء</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وجه</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يؤذن</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فيكون</w:t>
      </w:r>
      <w:r w:rsidRPr="00CE1FFA">
        <w:rPr>
          <w:rFonts w:ascii="Traditional Arabic" w:cs="Traditional Arabic"/>
          <w:sz w:val="36"/>
          <w:szCs w:val="36"/>
          <w:rtl/>
        </w:rPr>
        <w:t xml:space="preserve"> </w:t>
      </w:r>
      <w:r w:rsidRPr="00CE1FFA">
        <w:rPr>
          <w:rFonts w:ascii="Traditional Arabic" w:cs="Traditional Arabic" w:hint="cs"/>
          <w:sz w:val="36"/>
          <w:szCs w:val="36"/>
          <w:rtl/>
        </w:rPr>
        <w:t>سبباً</w:t>
      </w:r>
      <w:r w:rsidRPr="00CE1FFA">
        <w:rPr>
          <w:rFonts w:ascii="Traditional Arabic" w:cs="Traditional Arabic"/>
          <w:sz w:val="36"/>
          <w:szCs w:val="36"/>
          <w:rtl/>
        </w:rPr>
        <w:t xml:space="preserve"> </w:t>
      </w:r>
      <w:r w:rsidRPr="00CE1FFA">
        <w:rPr>
          <w:rFonts w:ascii="Traditional Arabic" w:cs="Traditional Arabic" w:hint="cs"/>
          <w:sz w:val="36"/>
          <w:szCs w:val="36"/>
          <w:rtl/>
        </w:rPr>
        <w:t>للغفلة</w:t>
      </w:r>
      <w:r w:rsidRPr="00CE1FFA">
        <w:rPr>
          <w:rFonts w:ascii="Traditional Arabic" w:cs="Traditional Arabic"/>
          <w:sz w:val="36"/>
          <w:szCs w:val="36"/>
          <w:rtl/>
        </w:rPr>
        <w:t xml:space="preserve"> </w:t>
      </w:r>
      <w:r w:rsidRPr="00CE1FFA">
        <w:rPr>
          <w:rFonts w:ascii="Traditional Arabic" w:cs="Traditional Arabic" w:hint="cs"/>
          <w:sz w:val="36"/>
          <w:szCs w:val="36"/>
          <w:rtl/>
        </w:rPr>
        <w:t>عما</w:t>
      </w:r>
      <w:r w:rsidRPr="00CE1FFA">
        <w:rPr>
          <w:rFonts w:ascii="Traditional Arabic" w:cs="Traditional Arabic"/>
          <w:sz w:val="36"/>
          <w:szCs w:val="36"/>
          <w:rtl/>
        </w:rPr>
        <w:t xml:space="preserve"> </w:t>
      </w:r>
      <w:r w:rsidRPr="00CE1FFA">
        <w:rPr>
          <w:rFonts w:ascii="Traditional Arabic" w:cs="Traditional Arabic" w:hint="cs"/>
          <w:sz w:val="36"/>
          <w:szCs w:val="36"/>
          <w:rtl/>
        </w:rPr>
        <w:t>ينفع،</w:t>
      </w:r>
      <w:r w:rsidRPr="00CE1FFA">
        <w:rPr>
          <w:rFonts w:ascii="Traditional Arabic" w:cs="Traditional Arabic"/>
          <w:sz w:val="36"/>
          <w:szCs w:val="36"/>
          <w:rtl/>
        </w:rPr>
        <w:t xml:space="preserve"> </w:t>
      </w:r>
      <w:r w:rsidRPr="00CE1FFA">
        <w:rPr>
          <w:rFonts w:ascii="Traditional Arabic" w:cs="Traditional Arabic" w:hint="cs"/>
          <w:sz w:val="36"/>
          <w:szCs w:val="36"/>
          <w:rtl/>
        </w:rPr>
        <w:t>فتأخيره</w:t>
      </w:r>
      <w:r w:rsidRPr="00CE1FFA">
        <w:rPr>
          <w:rFonts w:ascii="Traditional Arabic" w:cs="Traditional Arabic"/>
          <w:sz w:val="36"/>
          <w:szCs w:val="36"/>
          <w:rtl/>
        </w:rPr>
        <w:t xml:space="preserve"> </w:t>
      </w:r>
      <w:r w:rsidRPr="00CE1FFA">
        <w:rPr>
          <w:rFonts w:ascii="Traditional Arabic" w:cs="Traditional Arabic" w:hint="cs"/>
          <w:sz w:val="36"/>
          <w:szCs w:val="36"/>
          <w:rtl/>
        </w:rPr>
        <w:t>إشارة</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الجهلة</w:t>
      </w:r>
      <w:r w:rsidRPr="00CE1FFA">
        <w:rPr>
          <w:rFonts w:ascii="Traditional Arabic" w:cs="Traditional Arabic"/>
          <w:sz w:val="36"/>
          <w:szCs w:val="36"/>
          <w:rtl/>
        </w:rPr>
        <w:t xml:space="preserve"> </w:t>
      </w:r>
      <w:r w:rsidRPr="00CE1FFA">
        <w:rPr>
          <w:rFonts w:ascii="Traditional Arabic" w:cs="Traditional Arabic" w:hint="cs"/>
          <w:sz w:val="36"/>
          <w:szCs w:val="36"/>
          <w:rtl/>
        </w:rPr>
        <w:t>كلما</w:t>
      </w:r>
      <w:r w:rsidRPr="00CE1FFA">
        <w:rPr>
          <w:rFonts w:ascii="Traditional Arabic" w:cs="Traditional Arabic"/>
          <w:sz w:val="36"/>
          <w:szCs w:val="36"/>
          <w:rtl/>
        </w:rPr>
        <w:t xml:space="preserve"> </w:t>
      </w:r>
      <w:r w:rsidRPr="00CE1FFA">
        <w:rPr>
          <w:rFonts w:ascii="Traditional Arabic" w:cs="Traditional Arabic" w:hint="cs"/>
          <w:sz w:val="36"/>
          <w:szCs w:val="36"/>
          <w:rtl/>
        </w:rPr>
        <w:t>فتروا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اللعب</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اشتغال</w:t>
      </w:r>
      <w:r w:rsidRPr="00CE1FFA">
        <w:rPr>
          <w:rFonts w:ascii="Traditional Arabic" w:cs="Traditional Arabic"/>
          <w:sz w:val="36"/>
          <w:szCs w:val="36"/>
          <w:rtl/>
        </w:rPr>
        <w:t xml:space="preserve"> </w:t>
      </w:r>
      <w:r w:rsidRPr="00CE1FFA">
        <w:rPr>
          <w:rFonts w:ascii="Traditional Arabic" w:cs="Traditional Arabic" w:hint="cs"/>
          <w:sz w:val="36"/>
          <w:szCs w:val="36"/>
          <w:rtl/>
        </w:rPr>
        <w:t>بالأمور</w:t>
      </w:r>
      <w:r w:rsidRPr="00CE1FFA">
        <w:rPr>
          <w:rFonts w:ascii="Traditional Arabic" w:cs="Traditional Arabic"/>
          <w:sz w:val="36"/>
          <w:szCs w:val="36"/>
          <w:rtl/>
        </w:rPr>
        <w:t xml:space="preserve"> </w:t>
      </w:r>
      <w:r w:rsidRPr="00CE1FFA">
        <w:rPr>
          <w:rFonts w:ascii="Traditional Arabic" w:cs="Traditional Arabic" w:hint="cs"/>
          <w:sz w:val="36"/>
          <w:szCs w:val="36"/>
          <w:rtl/>
        </w:rPr>
        <w:t>السافلة</w:t>
      </w:r>
      <w:r w:rsidRPr="00CE1FFA">
        <w:rPr>
          <w:rFonts w:ascii="Traditional Arabic" w:cs="Traditional Arabic"/>
          <w:sz w:val="36"/>
          <w:szCs w:val="36"/>
          <w:rtl/>
        </w:rPr>
        <w:t xml:space="preserve"> </w:t>
      </w:r>
      <w:r w:rsidRPr="00CE1FFA">
        <w:rPr>
          <w:rFonts w:ascii="Traditional Arabic" w:cs="Traditional Arabic" w:hint="cs"/>
          <w:sz w:val="36"/>
          <w:szCs w:val="36"/>
          <w:rtl/>
        </w:rPr>
        <w:t>والشواغل</w:t>
      </w:r>
      <w:r w:rsidRPr="00CE1FFA">
        <w:rPr>
          <w:rFonts w:ascii="Traditional Arabic" w:cs="Traditional Arabic"/>
          <w:sz w:val="36"/>
          <w:szCs w:val="36"/>
          <w:rtl/>
        </w:rPr>
        <w:t xml:space="preserve"> </w:t>
      </w:r>
      <w:r w:rsidRPr="00CE1FFA">
        <w:rPr>
          <w:rFonts w:ascii="Traditional Arabic" w:cs="Traditional Arabic" w:hint="cs"/>
          <w:sz w:val="36"/>
          <w:szCs w:val="36"/>
          <w:rtl/>
        </w:rPr>
        <w:t>الباطلة</w:t>
      </w:r>
      <w:r w:rsidRPr="00CE1FFA">
        <w:rPr>
          <w:rFonts w:ascii="Traditional Arabic" w:cs="Traditional Arabic"/>
          <w:sz w:val="36"/>
          <w:szCs w:val="36"/>
          <w:rtl/>
        </w:rPr>
        <w:t xml:space="preserve"> </w:t>
      </w:r>
      <w:r w:rsidRPr="00CE1FFA">
        <w:rPr>
          <w:rFonts w:ascii="Traditional Arabic" w:cs="Traditional Arabic" w:hint="cs"/>
          <w:sz w:val="36"/>
          <w:szCs w:val="36"/>
          <w:rtl/>
        </w:rPr>
        <w:t>ب</w:t>
      </w:r>
      <w:r w:rsidR="009F0A57" w:rsidRPr="00CE1FFA">
        <w:rPr>
          <w:rFonts w:ascii="Traditional Arabic" w:cs="Traditional Arabic" w:hint="cs"/>
          <w:sz w:val="36"/>
          <w:szCs w:val="36"/>
          <w:rtl/>
        </w:rPr>
        <w:t>ِ</w:t>
      </w:r>
      <w:r w:rsidRPr="00CE1FFA">
        <w:rPr>
          <w:rFonts w:ascii="Traditional Arabic" w:cs="Traditional Arabic" w:hint="cs"/>
          <w:sz w:val="36"/>
          <w:szCs w:val="36"/>
          <w:rtl/>
        </w:rPr>
        <w:t>ع</w:t>
      </w:r>
      <w:r w:rsidR="009F0A57" w:rsidRPr="00CE1FFA">
        <w:rPr>
          <w:rFonts w:ascii="Traditional Arabic" w:cs="Traditional Arabic" w:hint="cs"/>
          <w:sz w:val="36"/>
          <w:szCs w:val="36"/>
          <w:rtl/>
        </w:rPr>
        <w:t>ُ</w:t>
      </w:r>
      <w:r w:rsidRPr="00CE1FFA">
        <w:rPr>
          <w:rFonts w:ascii="Traditional Arabic" w:cs="Traditional Arabic" w:hint="cs"/>
          <w:sz w:val="36"/>
          <w:szCs w:val="36"/>
          <w:rtl/>
        </w:rPr>
        <w:t>لو</w:t>
      </w:r>
      <w:r w:rsidRPr="00CE1FFA">
        <w:rPr>
          <w:rFonts w:ascii="Traditional Arabic" w:cs="Traditional Arabic"/>
          <w:sz w:val="36"/>
          <w:szCs w:val="36"/>
          <w:rtl/>
        </w:rPr>
        <w:t xml:space="preserve"> </w:t>
      </w:r>
      <w:r w:rsidRPr="00CE1FFA">
        <w:rPr>
          <w:rFonts w:ascii="Traditional Arabic" w:cs="Traditional Arabic" w:hint="cs"/>
          <w:sz w:val="36"/>
          <w:szCs w:val="36"/>
          <w:rtl/>
        </w:rPr>
        <w:t>النفوس</w:t>
      </w:r>
      <w:r w:rsidRPr="00CE1FFA">
        <w:rPr>
          <w:rFonts w:ascii="Traditional Arabic" w:cs="Traditional Arabic"/>
          <w:sz w:val="36"/>
          <w:szCs w:val="36"/>
          <w:rtl/>
        </w:rPr>
        <w:t xml:space="preserve"> </w:t>
      </w:r>
      <w:r w:rsidRPr="00CE1FFA">
        <w:rPr>
          <w:rFonts w:ascii="Traditional Arabic" w:cs="Traditional Arabic" w:hint="cs"/>
          <w:sz w:val="36"/>
          <w:szCs w:val="36"/>
          <w:rtl/>
        </w:rPr>
        <w:t>أثاروا</w:t>
      </w:r>
      <w:r w:rsidRPr="00CE1FFA">
        <w:rPr>
          <w:rFonts w:ascii="Traditional Arabic" w:cs="Traditional Arabic"/>
          <w:sz w:val="36"/>
          <w:szCs w:val="36"/>
          <w:rtl/>
        </w:rPr>
        <w:t xml:space="preserve"> </w:t>
      </w:r>
      <w:r w:rsidRPr="00CE1FFA">
        <w:rPr>
          <w:rFonts w:ascii="Traditional Arabic" w:cs="Traditional Arabic" w:hint="cs"/>
          <w:sz w:val="36"/>
          <w:szCs w:val="36"/>
          <w:rtl/>
        </w:rPr>
        <w:t>الشهوات</w:t>
      </w:r>
      <w:r w:rsidRPr="00CE1FFA">
        <w:rPr>
          <w:rFonts w:ascii="Traditional Arabic" w:cs="Traditional Arabic"/>
          <w:sz w:val="36"/>
          <w:szCs w:val="36"/>
          <w:rtl/>
        </w:rPr>
        <w:t xml:space="preserve"> </w:t>
      </w:r>
      <w:r w:rsidRPr="00CE1FFA">
        <w:rPr>
          <w:rFonts w:ascii="Traditional Arabic" w:cs="Traditional Arabic" w:hint="cs"/>
          <w:sz w:val="36"/>
          <w:szCs w:val="36"/>
          <w:rtl/>
        </w:rPr>
        <w:t>بالملاهي</w:t>
      </w:r>
      <w:r w:rsidR="00D24084"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692"/>
      </w:r>
      <w:r w:rsidRPr="00CE1FFA">
        <w:rPr>
          <w:rFonts w:ascii="Traditional Arabic" w:hAnsi="Traditional Arabic" w:cs="Traditional Arabic" w:hint="cs"/>
          <w:position w:val="12"/>
          <w:sz w:val="36"/>
          <w:szCs w:val="36"/>
          <w:rtl/>
        </w:rPr>
        <w:t>)</w:t>
      </w:r>
    </w:p>
    <w:p w:rsidR="009F4A65" w:rsidRPr="00CE1FFA" w:rsidRDefault="009F4A65" w:rsidP="009F4A65">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9F4A65" w:rsidRPr="00CE1FFA" w:rsidRDefault="009F4A65" w:rsidP="004E363E">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 xml:space="preserve">تقدم فيها ذكر اللهو على اللعب، وذلك لتناسبه مع سياق الآيات، فالآيات قبله تحدثت عن لهو الناس عن الآخرة وأهوالها، وانشغالهم في ملذات الدنيا وشهواتها، ووقوعهم في المنكرات والمعاصي وسائر الملذات المحرمة، وكذا ابتعادهم عن الجهاد في سبيل الله بسبب ذلك التعلق بالدنيا، </w:t>
      </w:r>
      <w:r w:rsidR="004E363E" w:rsidRPr="00CE1FFA">
        <w:rPr>
          <w:rFonts w:ascii="Traditional Arabic" w:hAnsi="Traditional Arabic" w:cs="Traditional Arabic" w:hint="cs"/>
          <w:sz w:val="36"/>
          <w:szCs w:val="36"/>
          <w:rtl/>
        </w:rPr>
        <w:t>وآخر ذلك وأشده ارتباطاً، لهو الناس في المال عموماً كما قال تعالى:</w:t>
      </w:r>
      <w:r w:rsidR="004E363E" w:rsidRPr="00CE1FFA">
        <w:rPr>
          <w:rFonts w:ascii="QCF_BSML" w:hAnsi="QCF_BSML" w:cs="QCF_BSML"/>
          <w:sz w:val="36"/>
          <w:szCs w:val="36"/>
          <w:rtl/>
        </w:rPr>
        <w:t xml:space="preserve"> ﭽ </w:t>
      </w:r>
      <w:r w:rsidR="004E363E" w:rsidRPr="00CE1FFA">
        <w:rPr>
          <w:rFonts w:ascii="QCF_P403" w:hAnsi="QCF_P403" w:cs="QCF_P403"/>
          <w:sz w:val="36"/>
          <w:szCs w:val="36"/>
          <w:rtl/>
        </w:rPr>
        <w:t xml:space="preserve">ﯝ  ﯞ  ﯟ  ﯠ  ﯡ  ﯢ   ﯣ  ﯤ  ﯥﯦ  ﯧ    ﯨ  ﯩ  ﯪ  ﯫ  ﯬ  </w:t>
      </w:r>
      <w:r w:rsidR="004E363E" w:rsidRPr="00CE1FFA">
        <w:rPr>
          <w:rFonts w:ascii="QCF_BSML" w:hAnsi="QCF_BSML" w:cs="QCF_BSML"/>
          <w:sz w:val="36"/>
          <w:szCs w:val="36"/>
          <w:rtl/>
        </w:rPr>
        <w:t>ﭼ</w:t>
      </w:r>
      <w:r w:rsidR="004E363E" w:rsidRPr="00CE1FFA">
        <w:rPr>
          <w:rFonts w:ascii="Traditional Arabic" w:hAnsi="Traditional Arabic" w:cs="Traditional Arabic" w:hint="cs"/>
          <w:position w:val="12"/>
          <w:sz w:val="36"/>
          <w:szCs w:val="36"/>
          <w:rtl/>
        </w:rPr>
        <w:t>(</w:t>
      </w:r>
      <w:r w:rsidR="004E363E" w:rsidRPr="00CE1FFA">
        <w:rPr>
          <w:rStyle w:val="FootnoteReference"/>
          <w:rFonts w:ascii="Traditional Arabic" w:hAnsi="Traditional Arabic" w:cs="Traditional Arabic"/>
          <w:position w:val="12"/>
          <w:sz w:val="36"/>
          <w:szCs w:val="36"/>
          <w:vertAlign w:val="baseline"/>
          <w:rtl/>
        </w:rPr>
        <w:footnoteReference w:id="693"/>
      </w:r>
      <w:r w:rsidR="004E363E" w:rsidRPr="00CE1FFA">
        <w:rPr>
          <w:rFonts w:ascii="Traditional Arabic" w:hAnsi="Traditional Arabic" w:cs="Traditional Arabic" w:hint="cs"/>
          <w:position w:val="12"/>
          <w:sz w:val="36"/>
          <w:szCs w:val="36"/>
          <w:rtl/>
        </w:rPr>
        <w:t>)</w:t>
      </w:r>
      <w:r w:rsidR="004E363E" w:rsidRPr="00CE1FFA">
        <w:rPr>
          <w:rFonts w:ascii="Traditional Arabic" w:hAnsi="Traditional Arabic" w:cs="Traditional Arabic" w:hint="cs"/>
          <w:sz w:val="36"/>
          <w:szCs w:val="36"/>
          <w:rtl/>
        </w:rPr>
        <w:t xml:space="preserve">، والرزق مظنة اللهو وليس اللعب، لذلك جاءت الآية الكريمة الأخرى محذرة من ذلك صراحة </w:t>
      </w:r>
      <w:r w:rsidR="004E363E" w:rsidRPr="00CE1FFA">
        <w:rPr>
          <w:rFonts w:ascii="QCF_BSML" w:hAnsi="QCF_BSML" w:cs="QCF_BSML"/>
          <w:sz w:val="36"/>
          <w:szCs w:val="36"/>
          <w:rtl/>
        </w:rPr>
        <w:t xml:space="preserve">ﭽ </w:t>
      </w:r>
      <w:r w:rsidR="004E363E" w:rsidRPr="00CE1FFA">
        <w:rPr>
          <w:rFonts w:ascii="QCF_P555" w:hAnsi="QCF_P555" w:cs="QCF_P555"/>
          <w:sz w:val="36"/>
          <w:szCs w:val="36"/>
          <w:rtl/>
        </w:rPr>
        <w:t xml:space="preserve">ﮝ  ﮞ  ﮟ  ﮠ   ﮡ   ﮢ  ﮣ  ﮤ  ﮥ  ﮦ  ﮧﮨ </w:t>
      </w:r>
      <w:r w:rsidR="004E363E" w:rsidRPr="00CE1FFA">
        <w:rPr>
          <w:rFonts w:ascii="QCF_BSML" w:hAnsi="QCF_BSML" w:cs="QCF_BSML"/>
          <w:sz w:val="36"/>
          <w:szCs w:val="36"/>
          <w:rtl/>
        </w:rPr>
        <w:t>ﭼ</w:t>
      </w:r>
      <w:r w:rsidR="004E363E" w:rsidRPr="00CE1FFA">
        <w:rPr>
          <w:rFonts w:ascii="Traditional Arabic" w:hAnsi="Traditional Arabic" w:cs="Traditional Arabic" w:hint="cs"/>
          <w:position w:val="12"/>
          <w:sz w:val="36"/>
          <w:szCs w:val="36"/>
          <w:rtl/>
        </w:rPr>
        <w:t>(</w:t>
      </w:r>
      <w:r w:rsidR="004E363E" w:rsidRPr="00CE1FFA">
        <w:rPr>
          <w:rStyle w:val="FootnoteReference"/>
          <w:rFonts w:ascii="Traditional Arabic" w:hAnsi="Traditional Arabic" w:cs="Traditional Arabic"/>
          <w:position w:val="12"/>
          <w:sz w:val="36"/>
          <w:szCs w:val="36"/>
          <w:vertAlign w:val="baseline"/>
          <w:rtl/>
        </w:rPr>
        <w:footnoteReference w:id="694"/>
      </w:r>
      <w:r w:rsidR="004E363E" w:rsidRPr="00CE1FFA">
        <w:rPr>
          <w:rFonts w:ascii="Traditional Arabic" w:hAnsi="Traditional Arabic" w:cs="Traditional Arabic" w:hint="cs"/>
          <w:position w:val="12"/>
          <w:sz w:val="36"/>
          <w:szCs w:val="36"/>
          <w:rtl/>
        </w:rPr>
        <w:t>)</w:t>
      </w:r>
      <w:r w:rsidR="004E363E"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004E363E" w:rsidRPr="00CE1FFA">
        <w:rPr>
          <w:rFonts w:ascii="Traditional Arabic" w:hAnsi="Traditional Arabic" w:cs="Traditional Arabic" w:hint="cs"/>
          <w:sz w:val="36"/>
          <w:szCs w:val="36"/>
          <w:rtl/>
        </w:rPr>
        <w:t xml:space="preserve">فتناسب </w:t>
      </w:r>
      <w:r w:rsidRPr="00CE1FFA">
        <w:rPr>
          <w:rFonts w:ascii="Traditional Arabic" w:hAnsi="Traditional Arabic" w:cs="Traditional Arabic" w:hint="cs"/>
          <w:sz w:val="36"/>
          <w:szCs w:val="36"/>
          <w:rtl/>
        </w:rPr>
        <w:t>تقديم اللهو على اللعب في هذه الآية</w:t>
      </w:r>
      <w:r w:rsidR="000C7157"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ليتم التركيز على كل ما يحسم الشر ويطرد السوء عن الإنسان، وكل ما يصده عن عبادة الله والجهاد في سبيله، فكانت لفظة اللهو قبل اللعب في مكانها المناسب</w:t>
      </w:r>
      <w:r w:rsidR="005F376B"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9F4A65" w:rsidRPr="00CE1FFA" w:rsidRDefault="009F4A65" w:rsidP="0089725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تقدم فيها ذكر اللعب على اللهو، وذلك لموافقته لسياق الآيات، فالآيات قبله تحذر من الخسارة الأخروية لكل من لم يستعد لها، وذلك بانغماسه وغرقه في ملذات الدنيا، والانشغال بها عن الآخرة، وكذا الانخراط في الأمور الغير </w:t>
      </w:r>
      <w:r w:rsidR="00130299" w:rsidRPr="00CE1FFA">
        <w:rPr>
          <w:rFonts w:ascii="Traditional Arabic" w:hAnsi="Traditional Arabic" w:cs="Traditional Arabic" w:hint="cs"/>
          <w:sz w:val="36"/>
          <w:szCs w:val="36"/>
          <w:rtl/>
        </w:rPr>
        <w:t>ال</w:t>
      </w:r>
      <w:r w:rsidRPr="00CE1FFA">
        <w:rPr>
          <w:rFonts w:ascii="Traditional Arabic" w:hAnsi="Traditional Arabic" w:cs="Traditional Arabic" w:hint="cs"/>
          <w:sz w:val="36"/>
          <w:szCs w:val="36"/>
          <w:rtl/>
        </w:rPr>
        <w:t xml:space="preserve">مشروعة أو الغير جائزة، مما يؤدي إلى وقوعهم فيما لا تحمد عقباه، وهذه الأمور المحرمة غالباً ما تكون في اللعب، وسببها يكمن في الجهل بعواقب الأمور، وغياب الوعي والإدراك </w:t>
      </w:r>
      <w:r w:rsidR="00897257" w:rsidRPr="00CE1FFA">
        <w:rPr>
          <w:rFonts w:ascii="Traditional Arabic" w:hAnsi="Traditional Arabic" w:cs="Traditional Arabic" w:hint="cs"/>
          <w:sz w:val="36"/>
          <w:szCs w:val="36"/>
          <w:rtl/>
        </w:rPr>
        <w:t>ب</w:t>
      </w:r>
      <w:r w:rsidRPr="00CE1FFA">
        <w:rPr>
          <w:rFonts w:ascii="Traditional Arabic" w:hAnsi="Traditional Arabic" w:cs="Traditional Arabic" w:hint="cs"/>
          <w:sz w:val="36"/>
          <w:szCs w:val="36"/>
          <w:rtl/>
        </w:rPr>
        <w:t>الخطر المتوقع جر</w:t>
      </w:r>
      <w:r w:rsidR="00897257"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اء الوقوع في مثل تلك الأخطاء، فكان لفظ اللعب مناسباً في تقدمه على اللهو في هذا الموضع</w:t>
      </w:r>
      <w:r w:rsidR="009F0A57"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8A5456" w:rsidRPr="00453F58" w:rsidRDefault="001E1283" w:rsidP="00453F58">
      <w:pPr>
        <w:spacing w:after="0"/>
        <w:rPr>
          <w:rFonts w:ascii="Traditional Arabic" w:hAnsi="Traditional Arabic" w:cs="Traditional Arabic"/>
          <w:b/>
          <w:bCs/>
          <w:sz w:val="36"/>
          <w:szCs w:val="36"/>
          <w:rtl/>
        </w:rPr>
      </w:pPr>
      <w:r w:rsidRPr="00453F58">
        <w:rPr>
          <w:rFonts w:ascii="Traditional Arabic" w:hAnsi="Traditional Arabic" w:cs="Traditional Arabic" w:hint="cs"/>
          <w:b/>
          <w:bCs/>
          <w:sz w:val="36"/>
          <w:szCs w:val="36"/>
          <w:rtl/>
        </w:rPr>
        <w:t>(المثال الخامس</w:t>
      </w:r>
      <w:r w:rsidR="008A5456" w:rsidRPr="00453F58">
        <w:rPr>
          <w:rFonts w:ascii="Traditional Arabic" w:hAnsi="Traditional Arabic" w:cs="Traditional Arabic" w:hint="cs"/>
          <w:b/>
          <w:bCs/>
          <w:sz w:val="36"/>
          <w:szCs w:val="36"/>
          <w:rtl/>
        </w:rPr>
        <w:t xml:space="preserve"> عشر) : [ الرحيم الغفور ــ الغفور الرحيم ]</w:t>
      </w:r>
    </w:p>
    <w:p w:rsidR="008A5456" w:rsidRPr="00CE1FFA" w:rsidRDefault="00025CA3" w:rsidP="00B54F3D">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428" w:hAnsi="QCF_P428" w:cs="QCF_P428"/>
          <w:sz w:val="36"/>
          <w:szCs w:val="36"/>
          <w:rtl/>
        </w:rPr>
        <w:t xml:space="preserve">  ﭴ   </w:t>
      </w:r>
      <w:r w:rsidRPr="00CE1FFA">
        <w:rPr>
          <w:rFonts w:ascii="QCF_P428" w:hAnsi="QCF_P428" w:cs="QCF_P428"/>
          <w:sz w:val="36"/>
          <w:szCs w:val="36"/>
          <w:u w:val="single"/>
          <w:rtl/>
        </w:rPr>
        <w:t>ﭵ  ﭶ</w:t>
      </w:r>
      <w:r w:rsidRPr="00CE1FFA">
        <w:rPr>
          <w:rFonts w:ascii="QCF_BSML" w:hAnsi="QCF_BSML" w:cs="QCF_BSML"/>
          <w:sz w:val="36"/>
          <w:szCs w:val="36"/>
          <w:rtl/>
        </w:rPr>
        <w:t>ﭼ</w:t>
      </w:r>
      <w:r w:rsidR="00B54F3D" w:rsidRPr="00CE1FFA">
        <w:rPr>
          <w:rFonts w:ascii="QCF_BSML" w:hAnsi="QCF_BSML" w:cs="Traditional Arabic" w:hint="cs"/>
          <w:position w:val="12"/>
          <w:sz w:val="36"/>
          <w:szCs w:val="36"/>
          <w:rtl/>
        </w:rPr>
        <w:t>(</w:t>
      </w:r>
      <w:r w:rsidR="00B54F3D" w:rsidRPr="00CE1FFA">
        <w:rPr>
          <w:rStyle w:val="FootnoteReference"/>
          <w:rFonts w:ascii="Traditional Arabic" w:hAnsi="Traditional Arabic" w:cs="Traditional Arabic"/>
          <w:position w:val="12"/>
          <w:sz w:val="36"/>
          <w:szCs w:val="36"/>
          <w:vertAlign w:val="baseline"/>
          <w:rtl/>
        </w:rPr>
        <w:footnoteReference w:id="695"/>
      </w:r>
      <w:r w:rsidR="00B54F3D" w:rsidRPr="00CE1FFA">
        <w:rPr>
          <w:rFonts w:ascii="QCF_BSML" w:hAnsi="QCF_BSML" w:cs="Traditional Arabic" w:hint="cs"/>
          <w:position w:val="12"/>
          <w:sz w:val="36"/>
          <w:szCs w:val="36"/>
          <w:rtl/>
        </w:rPr>
        <w:t>)</w:t>
      </w:r>
    </w:p>
    <w:p w:rsidR="008A5456" w:rsidRPr="00CE1FFA" w:rsidRDefault="00025CA3" w:rsidP="00B54F3D">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221" w:hAnsi="QCF_P221" w:cs="QCF_P221"/>
          <w:sz w:val="36"/>
          <w:szCs w:val="36"/>
          <w:rtl/>
        </w:rPr>
        <w:t xml:space="preserve"> ﭩ  </w:t>
      </w:r>
      <w:r w:rsidRPr="00CE1FFA">
        <w:rPr>
          <w:rFonts w:ascii="QCF_P221" w:hAnsi="QCF_P221" w:cs="QCF_P221"/>
          <w:sz w:val="36"/>
          <w:szCs w:val="36"/>
          <w:u w:val="single"/>
          <w:rtl/>
        </w:rPr>
        <w:t>ﭪ  ﭫ</w:t>
      </w:r>
      <w:r w:rsidRPr="00CE1FFA">
        <w:rPr>
          <w:rFonts w:ascii="QCF_BSML" w:hAnsi="QCF_BSML" w:cs="QCF_BSML"/>
          <w:sz w:val="36"/>
          <w:szCs w:val="36"/>
          <w:rtl/>
        </w:rPr>
        <w:t>ﭼ</w:t>
      </w:r>
      <w:r w:rsidR="00B54F3D" w:rsidRPr="00CE1FFA">
        <w:rPr>
          <w:rFonts w:ascii="QCF_BSML" w:hAnsi="QCF_BSML" w:cs="Traditional Arabic" w:hint="cs"/>
          <w:position w:val="12"/>
          <w:sz w:val="36"/>
          <w:szCs w:val="36"/>
          <w:rtl/>
        </w:rPr>
        <w:t>(</w:t>
      </w:r>
      <w:r w:rsidR="00B54F3D" w:rsidRPr="00CE1FFA">
        <w:rPr>
          <w:rStyle w:val="FootnoteReference"/>
          <w:rFonts w:ascii="Traditional Arabic" w:hAnsi="Traditional Arabic" w:cs="Traditional Arabic"/>
          <w:position w:val="12"/>
          <w:sz w:val="36"/>
          <w:szCs w:val="36"/>
          <w:vertAlign w:val="baseline"/>
          <w:rtl/>
        </w:rPr>
        <w:footnoteReference w:id="696"/>
      </w:r>
      <w:r w:rsidR="00B54F3D" w:rsidRPr="00CE1FFA">
        <w:rPr>
          <w:rFonts w:ascii="QCF_BSML" w:hAnsi="QCF_BSML" w:cs="Traditional Arabic" w:hint="cs"/>
          <w:position w:val="12"/>
          <w:sz w:val="36"/>
          <w:szCs w:val="36"/>
          <w:rtl/>
        </w:rPr>
        <w:t>)</w:t>
      </w:r>
    </w:p>
    <w:p w:rsidR="00BF285E" w:rsidRPr="00CE1FFA" w:rsidRDefault="00B54F3D" w:rsidP="00756DF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السعدي للآية الأولى: (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الرحمة</w:t>
      </w:r>
      <w:r w:rsidRPr="00CE1FFA">
        <w:rPr>
          <w:rFonts w:ascii="Traditional Arabic" w:cs="Traditional Arabic"/>
          <w:sz w:val="36"/>
          <w:szCs w:val="36"/>
          <w:rtl/>
        </w:rPr>
        <w:t xml:space="preserve"> </w:t>
      </w:r>
      <w:r w:rsidRPr="00CE1FFA">
        <w:rPr>
          <w:rFonts w:ascii="Traditional Arabic" w:cs="Traditional Arabic" w:hint="cs"/>
          <w:sz w:val="36"/>
          <w:szCs w:val="36"/>
          <w:rtl/>
        </w:rPr>
        <w:t>والمغفرة</w:t>
      </w:r>
      <w:r w:rsidRPr="00CE1FFA">
        <w:rPr>
          <w:rFonts w:ascii="Traditional Arabic" w:cs="Traditional Arabic"/>
          <w:sz w:val="36"/>
          <w:szCs w:val="36"/>
          <w:rtl/>
        </w:rPr>
        <w:t xml:space="preserve"> </w:t>
      </w:r>
      <w:r w:rsidRPr="00CE1FFA">
        <w:rPr>
          <w:rFonts w:ascii="Traditional Arabic" w:cs="Traditional Arabic" w:hint="cs"/>
          <w:sz w:val="36"/>
          <w:szCs w:val="36"/>
          <w:rtl/>
        </w:rPr>
        <w:t>وصفه،</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تزل</w:t>
      </w:r>
      <w:r w:rsidRPr="00CE1FFA">
        <w:rPr>
          <w:rFonts w:ascii="Traditional Arabic" w:cs="Traditional Arabic"/>
          <w:sz w:val="36"/>
          <w:szCs w:val="36"/>
          <w:rtl/>
        </w:rPr>
        <w:t xml:space="preserve"> </w:t>
      </w:r>
      <w:r w:rsidRPr="00CE1FFA">
        <w:rPr>
          <w:rFonts w:ascii="Traditional Arabic" w:cs="Traditional Arabic" w:hint="cs"/>
          <w:sz w:val="36"/>
          <w:szCs w:val="36"/>
          <w:rtl/>
        </w:rPr>
        <w:t>آثارهما</w:t>
      </w:r>
      <w:r w:rsidRPr="00CE1FFA">
        <w:rPr>
          <w:rFonts w:ascii="Traditional Arabic" w:cs="Traditional Arabic"/>
          <w:sz w:val="36"/>
          <w:szCs w:val="36"/>
          <w:rtl/>
        </w:rPr>
        <w:t xml:space="preserve"> </w:t>
      </w:r>
      <w:r w:rsidRPr="00CE1FFA">
        <w:rPr>
          <w:rFonts w:ascii="Traditional Arabic" w:cs="Traditional Arabic" w:hint="cs"/>
          <w:sz w:val="36"/>
          <w:szCs w:val="36"/>
          <w:rtl/>
        </w:rPr>
        <w:t>تنزل</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عباده</w:t>
      </w:r>
      <w:r w:rsidRPr="00CE1FFA">
        <w:rPr>
          <w:rFonts w:ascii="Traditional Arabic" w:cs="Traditional Arabic"/>
          <w:sz w:val="36"/>
          <w:szCs w:val="36"/>
          <w:rtl/>
        </w:rPr>
        <w:t xml:space="preserve"> </w:t>
      </w:r>
      <w:r w:rsidRPr="00CE1FFA">
        <w:rPr>
          <w:rFonts w:ascii="Traditional Arabic" w:cs="Traditional Arabic" w:hint="cs"/>
          <w:sz w:val="36"/>
          <w:szCs w:val="36"/>
          <w:rtl/>
        </w:rPr>
        <w:t>كل</w:t>
      </w:r>
      <w:r w:rsidRPr="00CE1FFA">
        <w:rPr>
          <w:rFonts w:ascii="Traditional Arabic" w:cs="Traditional Arabic"/>
          <w:sz w:val="36"/>
          <w:szCs w:val="36"/>
          <w:rtl/>
        </w:rPr>
        <w:t xml:space="preserve"> </w:t>
      </w:r>
      <w:r w:rsidRPr="00CE1FFA">
        <w:rPr>
          <w:rFonts w:ascii="Traditional Arabic" w:cs="Traditional Arabic" w:hint="cs"/>
          <w:sz w:val="36"/>
          <w:szCs w:val="36"/>
          <w:rtl/>
        </w:rPr>
        <w:t>وقت</w:t>
      </w:r>
      <w:r w:rsidRPr="00CE1FFA">
        <w:rPr>
          <w:rFonts w:ascii="Traditional Arabic" w:cs="Traditional Arabic"/>
          <w:sz w:val="36"/>
          <w:szCs w:val="36"/>
          <w:rtl/>
        </w:rPr>
        <w:t xml:space="preserve"> </w:t>
      </w:r>
      <w:r w:rsidRPr="00CE1FFA">
        <w:rPr>
          <w:rFonts w:ascii="Traditional Arabic" w:cs="Traditional Arabic" w:hint="cs"/>
          <w:sz w:val="36"/>
          <w:szCs w:val="36"/>
          <w:rtl/>
        </w:rPr>
        <w:t>بحسب</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قاموا</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مقتضياتهما</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97"/>
      </w:r>
      <w:r w:rsidRPr="00CE1FFA">
        <w:rPr>
          <w:rFonts w:ascii="Traditional Arabic" w:hAnsi="Traditional Arabic" w:cs="Traditional Arabic" w:hint="cs"/>
          <w:position w:val="12"/>
          <w:sz w:val="36"/>
          <w:szCs w:val="36"/>
          <w:rtl/>
        </w:rPr>
        <w:t>)</w:t>
      </w:r>
    </w:p>
    <w:p w:rsidR="00B54F3D" w:rsidRPr="00CE1FFA" w:rsidRDefault="00B54F3D" w:rsidP="009A7156">
      <w:pPr>
        <w:autoSpaceDE w:val="0"/>
        <w:autoSpaceDN w:val="0"/>
        <w:adjustRightInd w:val="0"/>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cs="Traditional Arabic"/>
          <w:sz w:val="36"/>
          <w:szCs w:val="36"/>
          <w:rtl/>
        </w:rPr>
        <w:t>{</w:t>
      </w:r>
      <w:r w:rsidRPr="00CE1FFA">
        <w:rPr>
          <w:rFonts w:ascii="Traditional Arabic" w:cs="Traditional Arabic" w:hint="cs"/>
          <w:sz w:val="36"/>
          <w:szCs w:val="36"/>
          <w:rtl/>
        </w:rPr>
        <w:t xml:space="preserve"> وَهُوَ</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الغَفُورُ </w:t>
      </w:r>
      <w:r w:rsidRPr="00CE1FFA">
        <w:rPr>
          <w:rFonts w:ascii="Traditional Arabic" w:cs="Traditional Arabic"/>
          <w:sz w:val="36"/>
          <w:szCs w:val="36"/>
          <w:rtl/>
        </w:rPr>
        <w:t xml:space="preserve">} </w:t>
      </w:r>
      <w:r w:rsidRPr="00CE1FFA">
        <w:rPr>
          <w:rFonts w:ascii="Traditional Arabic" w:cs="Traditional Arabic" w:hint="cs"/>
          <w:sz w:val="36"/>
          <w:szCs w:val="36"/>
          <w:rtl/>
        </w:rPr>
        <w:t>لجميع</w:t>
      </w:r>
      <w:r w:rsidRPr="00CE1FFA">
        <w:rPr>
          <w:rFonts w:ascii="Traditional Arabic" w:cs="Traditional Arabic"/>
          <w:sz w:val="36"/>
          <w:szCs w:val="36"/>
          <w:rtl/>
        </w:rPr>
        <w:t xml:space="preserve"> </w:t>
      </w:r>
      <w:r w:rsidRPr="00CE1FFA">
        <w:rPr>
          <w:rFonts w:ascii="Traditional Arabic" w:cs="Traditional Arabic" w:hint="cs"/>
          <w:sz w:val="36"/>
          <w:szCs w:val="36"/>
          <w:rtl/>
        </w:rPr>
        <w:t>الزلات،</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يوفق</w:t>
      </w:r>
      <w:r w:rsidRPr="00CE1FFA">
        <w:rPr>
          <w:rFonts w:ascii="Traditional Arabic" w:cs="Traditional Arabic"/>
          <w:sz w:val="36"/>
          <w:szCs w:val="36"/>
          <w:rtl/>
        </w:rPr>
        <w:t xml:space="preserve"> </w:t>
      </w:r>
      <w:r w:rsidRPr="00CE1FFA">
        <w:rPr>
          <w:rFonts w:ascii="Traditional Arabic" w:cs="Traditional Arabic" w:hint="cs"/>
          <w:sz w:val="36"/>
          <w:szCs w:val="36"/>
          <w:rtl/>
        </w:rPr>
        <w:t>عبده</w:t>
      </w:r>
      <w:r w:rsidRPr="00CE1FFA">
        <w:rPr>
          <w:rFonts w:ascii="Traditional Arabic" w:cs="Traditional Arabic"/>
          <w:sz w:val="36"/>
          <w:szCs w:val="36"/>
          <w:rtl/>
        </w:rPr>
        <w:t xml:space="preserve"> </w:t>
      </w:r>
      <w:r w:rsidRPr="00CE1FFA">
        <w:rPr>
          <w:rFonts w:ascii="Traditional Arabic" w:cs="Traditional Arabic" w:hint="cs"/>
          <w:sz w:val="36"/>
          <w:szCs w:val="36"/>
          <w:rtl/>
        </w:rPr>
        <w:t>لأسباب</w:t>
      </w:r>
      <w:r w:rsidRPr="00CE1FFA">
        <w:rPr>
          <w:rFonts w:ascii="Traditional Arabic" w:cs="Traditional Arabic"/>
          <w:sz w:val="36"/>
          <w:szCs w:val="36"/>
          <w:rtl/>
        </w:rPr>
        <w:t xml:space="preserve"> </w:t>
      </w:r>
      <w:r w:rsidRPr="00CE1FFA">
        <w:rPr>
          <w:rFonts w:ascii="Traditional Arabic" w:cs="Traditional Arabic" w:hint="cs"/>
          <w:sz w:val="36"/>
          <w:szCs w:val="36"/>
          <w:rtl/>
        </w:rPr>
        <w:t>مغفرته،</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إذا</w:t>
      </w:r>
      <w:r w:rsidRPr="00CE1FFA">
        <w:rPr>
          <w:rFonts w:ascii="Traditional Arabic" w:cs="Traditional Arabic"/>
          <w:sz w:val="36"/>
          <w:szCs w:val="36"/>
          <w:rtl/>
        </w:rPr>
        <w:t xml:space="preserve"> </w:t>
      </w:r>
      <w:r w:rsidRPr="00CE1FFA">
        <w:rPr>
          <w:rFonts w:ascii="Traditional Arabic" w:cs="Traditional Arabic" w:hint="cs"/>
          <w:sz w:val="36"/>
          <w:szCs w:val="36"/>
          <w:rtl/>
        </w:rPr>
        <w:t>فعلها</w:t>
      </w:r>
      <w:r w:rsidRPr="00CE1FFA">
        <w:rPr>
          <w:rFonts w:ascii="Traditional Arabic" w:cs="Traditional Arabic"/>
          <w:sz w:val="36"/>
          <w:szCs w:val="36"/>
          <w:rtl/>
        </w:rPr>
        <w:t xml:space="preserve"> </w:t>
      </w:r>
      <w:r w:rsidRPr="00CE1FFA">
        <w:rPr>
          <w:rFonts w:ascii="Traditional Arabic" w:cs="Traditional Arabic" w:hint="cs"/>
          <w:sz w:val="36"/>
          <w:szCs w:val="36"/>
          <w:rtl/>
        </w:rPr>
        <w:t>العبد،</w:t>
      </w:r>
      <w:r w:rsidRPr="00CE1FFA">
        <w:rPr>
          <w:rFonts w:ascii="Traditional Arabic" w:cs="Traditional Arabic"/>
          <w:sz w:val="36"/>
          <w:szCs w:val="36"/>
          <w:rtl/>
        </w:rPr>
        <w:t xml:space="preserve"> </w:t>
      </w:r>
      <w:r w:rsidRPr="00CE1FFA">
        <w:rPr>
          <w:rFonts w:ascii="Traditional Arabic" w:cs="Traditional Arabic" w:hint="cs"/>
          <w:sz w:val="36"/>
          <w:szCs w:val="36"/>
          <w:rtl/>
        </w:rPr>
        <w:t>غفر</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ذنوبه،</w:t>
      </w:r>
      <w:r w:rsidRPr="00CE1FFA">
        <w:rPr>
          <w:rFonts w:ascii="Traditional Arabic" w:cs="Traditional Arabic"/>
          <w:sz w:val="36"/>
          <w:szCs w:val="36"/>
          <w:rtl/>
        </w:rPr>
        <w:t xml:space="preserve"> </w:t>
      </w:r>
      <w:r w:rsidRPr="00CE1FFA">
        <w:rPr>
          <w:rFonts w:ascii="Traditional Arabic" w:cs="Traditional Arabic" w:hint="cs"/>
          <w:sz w:val="36"/>
          <w:szCs w:val="36"/>
          <w:rtl/>
        </w:rPr>
        <w:t>كبارها،</w:t>
      </w:r>
      <w:r w:rsidRPr="00CE1FFA">
        <w:rPr>
          <w:rFonts w:ascii="Traditional Arabic" w:cs="Traditional Arabic"/>
          <w:sz w:val="36"/>
          <w:szCs w:val="36"/>
          <w:rtl/>
        </w:rPr>
        <w:t xml:space="preserve"> </w:t>
      </w:r>
      <w:r w:rsidRPr="00CE1FFA">
        <w:rPr>
          <w:rFonts w:ascii="Traditional Arabic" w:cs="Traditional Arabic" w:hint="cs"/>
          <w:sz w:val="36"/>
          <w:szCs w:val="36"/>
          <w:rtl/>
        </w:rPr>
        <w:t>وصغارها</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Traditional Arabic" w:cs="Traditional Arabic"/>
          <w:sz w:val="36"/>
          <w:szCs w:val="36"/>
          <w:rtl/>
        </w:rPr>
        <w:t>{</w:t>
      </w:r>
      <w:r w:rsidRPr="00CE1FFA">
        <w:rPr>
          <w:rFonts w:ascii="Traditional Arabic" w:cs="Traditional Arabic" w:hint="cs"/>
          <w:sz w:val="36"/>
          <w:szCs w:val="36"/>
          <w:rtl/>
        </w:rPr>
        <w:t xml:space="preserve"> الرَّحِيمُ </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وسعت</w:t>
      </w:r>
      <w:r w:rsidRPr="00CE1FFA">
        <w:rPr>
          <w:rFonts w:ascii="Traditional Arabic" w:cs="Traditional Arabic"/>
          <w:sz w:val="36"/>
          <w:szCs w:val="36"/>
          <w:rtl/>
        </w:rPr>
        <w:t xml:space="preserve"> </w:t>
      </w:r>
      <w:r w:rsidRPr="00CE1FFA">
        <w:rPr>
          <w:rFonts w:ascii="Traditional Arabic" w:cs="Traditional Arabic" w:hint="cs"/>
          <w:sz w:val="36"/>
          <w:szCs w:val="36"/>
          <w:rtl/>
        </w:rPr>
        <w:t>رحمته</w:t>
      </w:r>
      <w:r w:rsidRPr="00CE1FFA">
        <w:rPr>
          <w:rFonts w:ascii="Traditional Arabic" w:cs="Traditional Arabic"/>
          <w:sz w:val="36"/>
          <w:szCs w:val="36"/>
          <w:rtl/>
        </w:rPr>
        <w:t xml:space="preserve"> </w:t>
      </w:r>
      <w:r w:rsidRPr="00CE1FFA">
        <w:rPr>
          <w:rFonts w:ascii="Traditional Arabic" w:cs="Traditional Arabic" w:hint="cs"/>
          <w:sz w:val="36"/>
          <w:szCs w:val="36"/>
          <w:rtl/>
        </w:rPr>
        <w:t>كل</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ووصل</w:t>
      </w:r>
      <w:r w:rsidRPr="00CE1FFA">
        <w:rPr>
          <w:rFonts w:ascii="Traditional Arabic" w:cs="Traditional Arabic"/>
          <w:sz w:val="36"/>
          <w:szCs w:val="36"/>
          <w:rtl/>
        </w:rPr>
        <w:t xml:space="preserve"> </w:t>
      </w:r>
      <w:r w:rsidRPr="00CE1FFA">
        <w:rPr>
          <w:rFonts w:ascii="Traditional Arabic" w:cs="Traditional Arabic" w:hint="cs"/>
          <w:sz w:val="36"/>
          <w:szCs w:val="36"/>
          <w:rtl/>
        </w:rPr>
        <w:t>جوده</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جميع</w:t>
      </w:r>
      <w:r w:rsidRPr="00CE1FFA">
        <w:rPr>
          <w:rFonts w:ascii="Traditional Arabic" w:cs="Traditional Arabic"/>
          <w:sz w:val="36"/>
          <w:szCs w:val="36"/>
          <w:rtl/>
        </w:rPr>
        <w:t xml:space="preserve"> </w:t>
      </w:r>
      <w:r w:rsidRPr="00CE1FFA">
        <w:rPr>
          <w:rFonts w:ascii="Traditional Arabic" w:cs="Traditional Arabic" w:hint="cs"/>
          <w:sz w:val="36"/>
          <w:szCs w:val="36"/>
          <w:rtl/>
        </w:rPr>
        <w:t>الموجودات،</w:t>
      </w:r>
      <w:r w:rsidRPr="00CE1FFA">
        <w:rPr>
          <w:rFonts w:ascii="Traditional Arabic" w:cs="Traditional Arabic"/>
          <w:sz w:val="36"/>
          <w:szCs w:val="36"/>
          <w:rtl/>
        </w:rPr>
        <w:t xml:space="preserve"> </w:t>
      </w:r>
      <w:r w:rsidRPr="00CE1FFA">
        <w:rPr>
          <w:rFonts w:ascii="Traditional Arabic" w:cs="Traditional Arabic" w:hint="cs"/>
          <w:sz w:val="36"/>
          <w:szCs w:val="36"/>
          <w:rtl/>
        </w:rPr>
        <w:t>بحيث</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تستغنى</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إحسانه،</w:t>
      </w:r>
      <w:r w:rsidRPr="00CE1FFA">
        <w:rPr>
          <w:rFonts w:ascii="Traditional Arabic" w:cs="Traditional Arabic"/>
          <w:sz w:val="36"/>
          <w:szCs w:val="36"/>
          <w:rtl/>
        </w:rPr>
        <w:t xml:space="preserve"> </w:t>
      </w:r>
      <w:r w:rsidRPr="00CE1FFA">
        <w:rPr>
          <w:rFonts w:ascii="Traditional Arabic" w:cs="Traditional Arabic" w:hint="cs"/>
          <w:sz w:val="36"/>
          <w:szCs w:val="36"/>
          <w:rtl/>
        </w:rPr>
        <w:t>طرفة</w:t>
      </w:r>
      <w:r w:rsidRPr="00CE1FFA">
        <w:rPr>
          <w:rFonts w:ascii="Traditional Arabic" w:cs="Traditional Arabic"/>
          <w:sz w:val="36"/>
          <w:szCs w:val="36"/>
          <w:rtl/>
        </w:rPr>
        <w:t xml:space="preserve"> </w:t>
      </w:r>
      <w:r w:rsidRPr="00CE1FFA">
        <w:rPr>
          <w:rFonts w:ascii="Traditional Arabic" w:cs="Traditional Arabic" w:hint="cs"/>
          <w:sz w:val="36"/>
          <w:szCs w:val="36"/>
          <w:rtl/>
        </w:rPr>
        <w:t>عين</w:t>
      </w:r>
      <w:r w:rsidR="00453F58">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698"/>
      </w:r>
      <w:r w:rsidRPr="00CE1FFA">
        <w:rPr>
          <w:rFonts w:ascii="Traditional Arabic" w:hAnsi="Traditional Arabic" w:cs="Traditional Arabic" w:hint="cs"/>
          <w:position w:val="12"/>
          <w:sz w:val="36"/>
          <w:szCs w:val="36"/>
          <w:rtl/>
        </w:rPr>
        <w:t>)</w:t>
      </w:r>
    </w:p>
    <w:p w:rsidR="00B54F3D" w:rsidRPr="00CE1FFA" w:rsidRDefault="00BC24E0" w:rsidP="00C86195">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أصل إلى توضيح أحد المفسرين للغاية أو الحكمة من تقدم الرحمة على الغفران تارة، ومن تقدم الغفران على الرحمة تارة أخرى، </w:t>
      </w:r>
      <w:r w:rsidRPr="00CE1FFA">
        <w:rPr>
          <w:rFonts w:ascii="Traditional Arabic" w:hAnsi="Traditional Arabic" w:cs="Traditional Arabic" w:hint="cs"/>
          <w:b/>
          <w:bCs/>
          <w:sz w:val="36"/>
          <w:szCs w:val="36"/>
          <w:rtl/>
        </w:rPr>
        <w:t>فأقول وبالله التوفيق ومنه السداد:</w:t>
      </w:r>
    </w:p>
    <w:p w:rsidR="00BC24E0" w:rsidRPr="00CE1FFA" w:rsidRDefault="00BC24E0" w:rsidP="00130299">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تقدمت فيها الرحمة على المغفرة، وهذا التقديم لم يرد في القرآن الكريم إلا في هذا الموضع، وأما المواضع الأخرى، والتي تربو على </w:t>
      </w:r>
      <w:r w:rsidR="00130299" w:rsidRPr="00CE1FFA">
        <w:rPr>
          <w:rFonts w:ascii="Traditional Arabic" w:hAnsi="Traditional Arabic" w:cs="Traditional Arabic" w:hint="cs"/>
          <w:sz w:val="36"/>
          <w:szCs w:val="36"/>
          <w:rtl/>
        </w:rPr>
        <w:t>خمسين</w:t>
      </w:r>
      <w:r w:rsidRPr="00CE1FFA">
        <w:rPr>
          <w:rFonts w:ascii="Traditional Arabic" w:hAnsi="Traditional Arabic" w:cs="Traditional Arabic" w:hint="cs"/>
          <w:sz w:val="36"/>
          <w:szCs w:val="36"/>
          <w:rtl/>
        </w:rPr>
        <w:t xml:space="preserve"> موضعاً، فكلها وردت بتقديم المغفرة على الرحمة، والتقديم هنا جاء في مكانه المتناسب مع سياق الآيات، وذلك لأن السياق في بداية سورة سبأ لم يتحدث عن المكلفين، وإنما الحديث عن السماوات والأرض وما يدخل في الأرض وما يخرج منها من نبات، وكل هذه الكائنات غير مكلفة حتى تحتاج إلى المغفرة، فكان تقديم الرحمة هو المتوائم مع سياق الآيات والله أعلم.</w:t>
      </w:r>
    </w:p>
    <w:p w:rsidR="00BC24E0" w:rsidRPr="00CE1FFA" w:rsidRDefault="00BC24E0" w:rsidP="00316B0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تقدم فيها ذكر المغفرة على الرحمة، وهذا التقديم في بقية الأمثلة في القرآن الكريم، وهو متناسب أيضاً مع سياق الآيات، حيث إن الحديث فيه مع المكلفين، وهؤلاء هم الذين يحتاجون </w:t>
      </w:r>
      <w:r w:rsidR="008E5C17" w:rsidRPr="00CE1FFA">
        <w:rPr>
          <w:rFonts w:ascii="Traditional Arabic" w:hAnsi="Traditional Arabic" w:cs="Traditional Arabic" w:hint="cs"/>
          <w:sz w:val="36"/>
          <w:szCs w:val="36"/>
          <w:rtl/>
        </w:rPr>
        <w:t xml:space="preserve">إلى </w:t>
      </w:r>
      <w:r w:rsidRPr="00CE1FFA">
        <w:rPr>
          <w:rFonts w:ascii="Traditional Arabic" w:hAnsi="Traditional Arabic" w:cs="Traditional Arabic" w:hint="cs"/>
          <w:sz w:val="36"/>
          <w:szCs w:val="36"/>
          <w:rtl/>
        </w:rPr>
        <w:t>المغفرة أولاً، لأن كل آدم</w:t>
      </w:r>
      <w:r w:rsidR="008E5C17" w:rsidRPr="00CE1FFA">
        <w:rPr>
          <w:rFonts w:ascii="Traditional Arabic" w:hAnsi="Traditional Arabic" w:cs="Traditional Arabic" w:hint="cs"/>
          <w:sz w:val="36"/>
          <w:szCs w:val="36"/>
          <w:rtl/>
        </w:rPr>
        <w:t xml:space="preserve">ي </w:t>
      </w:r>
      <w:r w:rsidR="00316B06" w:rsidRPr="00CE1FFA">
        <w:rPr>
          <w:rFonts w:ascii="Traditional Arabic" w:hAnsi="Traditional Arabic" w:cs="Traditional Arabic" w:hint="cs"/>
          <w:sz w:val="36"/>
          <w:szCs w:val="36"/>
          <w:rtl/>
        </w:rPr>
        <w:t xml:space="preserve">بالعموم </w:t>
      </w:r>
      <w:r w:rsidR="008E5C17" w:rsidRPr="00CE1FFA">
        <w:rPr>
          <w:rFonts w:ascii="Traditional Arabic" w:hAnsi="Traditional Arabic" w:cs="Traditional Arabic" w:hint="cs"/>
          <w:sz w:val="36"/>
          <w:szCs w:val="36"/>
          <w:rtl/>
        </w:rPr>
        <w:t>معرض للوقوع</w:t>
      </w:r>
      <w:r w:rsidRPr="00CE1FFA">
        <w:rPr>
          <w:rFonts w:ascii="Traditional Arabic" w:hAnsi="Traditional Arabic" w:cs="Traditional Arabic" w:hint="cs"/>
          <w:sz w:val="36"/>
          <w:szCs w:val="36"/>
          <w:rtl/>
        </w:rPr>
        <w:t xml:space="preserve"> في الخطأ، </w:t>
      </w:r>
      <w:r w:rsidR="008E5C17" w:rsidRPr="00CE1FFA">
        <w:rPr>
          <w:rFonts w:ascii="Traditional Arabic" w:hAnsi="Traditional Arabic" w:cs="Traditional Arabic" w:hint="cs"/>
          <w:sz w:val="36"/>
          <w:szCs w:val="36"/>
          <w:rtl/>
        </w:rPr>
        <w:t>وهذا الخطأ والذنب يحتاج إلى مغفرة ومحو، والأمثلة على ذلك كثيرة، منها على سبيل التمثيل لا الحصر قوله تعالى :</w:t>
      </w:r>
      <w:r w:rsidR="008E5C17" w:rsidRPr="00CE1FFA">
        <w:rPr>
          <w:rFonts w:ascii="QCF_BSML" w:hAnsi="QCF_BSML" w:cs="QCF_BSML"/>
          <w:sz w:val="36"/>
          <w:szCs w:val="36"/>
          <w:rtl/>
        </w:rPr>
        <w:t xml:space="preserve"> ﭽ </w:t>
      </w:r>
      <w:r w:rsidR="008E5C17" w:rsidRPr="00CE1FFA">
        <w:rPr>
          <w:rFonts w:ascii="QCF_P061" w:hAnsi="QCF_P061" w:cs="QCF_P061"/>
          <w:sz w:val="36"/>
          <w:szCs w:val="36"/>
          <w:rtl/>
        </w:rPr>
        <w:t xml:space="preserve">ﮥ  ﮦ  ﮧ  ﮨ    ﮩ  ﮪ  ﮫ  ﮬ  ﮭ  ﮮ  ﮯ  ﮰ  </w:t>
      </w:r>
      <w:r w:rsidR="008E5C17" w:rsidRPr="00CE1FFA">
        <w:rPr>
          <w:rFonts w:ascii="QCF_BSML" w:hAnsi="QCF_BSML" w:cs="QCF_BSML"/>
          <w:sz w:val="36"/>
          <w:szCs w:val="36"/>
          <w:rtl/>
        </w:rPr>
        <w:t>ﭼ</w:t>
      </w:r>
      <w:r w:rsidR="00316B06" w:rsidRPr="00CE1FFA">
        <w:rPr>
          <w:rFonts w:ascii="QCF_BSML" w:hAnsi="QCF_BSML" w:cs="Traditional Arabic" w:hint="cs"/>
          <w:position w:val="12"/>
          <w:sz w:val="36"/>
          <w:szCs w:val="36"/>
          <w:rtl/>
        </w:rPr>
        <w:t>(</w:t>
      </w:r>
      <w:r w:rsidR="00316B06" w:rsidRPr="00CE1FFA">
        <w:rPr>
          <w:rStyle w:val="FootnoteReference"/>
          <w:rFonts w:ascii="QCF_BSML" w:hAnsi="QCF_BSML" w:cs="Traditional Arabic"/>
          <w:position w:val="12"/>
          <w:sz w:val="36"/>
          <w:szCs w:val="36"/>
          <w:vertAlign w:val="baseline"/>
          <w:rtl/>
        </w:rPr>
        <w:footnoteReference w:id="699"/>
      </w:r>
      <w:r w:rsidR="00316B06" w:rsidRPr="00CE1FFA">
        <w:rPr>
          <w:rFonts w:ascii="QCF_BSML" w:hAnsi="QCF_BSML" w:cs="Traditional Arabic" w:hint="cs"/>
          <w:position w:val="12"/>
          <w:sz w:val="36"/>
          <w:szCs w:val="36"/>
          <w:rtl/>
        </w:rPr>
        <w:t>)</w:t>
      </w:r>
      <w:r w:rsidR="00316B06" w:rsidRPr="00CE1FFA">
        <w:rPr>
          <w:rFonts w:ascii="QCF_BSML" w:hAnsi="QCF_BSML" w:cs="Traditional Arabic" w:hint="cs"/>
          <w:sz w:val="36"/>
          <w:szCs w:val="36"/>
          <w:rtl/>
        </w:rPr>
        <w:t>، وبناء على ما سبق، فيكون تقديم المغفرة هنا متوافقاً مع سياق الآيات والله أعلم.</w:t>
      </w:r>
    </w:p>
    <w:p w:rsidR="006F296C" w:rsidRPr="00CE1FFA" w:rsidRDefault="006F296C" w:rsidP="00756DF1">
      <w:pPr>
        <w:spacing w:after="0" w:line="240" w:lineRule="auto"/>
        <w:ind w:firstLine="288"/>
        <w:jc w:val="both"/>
        <w:rPr>
          <w:rFonts w:ascii="Traditional Arabic" w:hAnsi="Traditional Arabic" w:cs="Traditional Arabic"/>
          <w:sz w:val="36"/>
          <w:szCs w:val="36"/>
          <w:rtl/>
        </w:rPr>
      </w:pPr>
    </w:p>
    <w:p w:rsidR="00D05DD7" w:rsidRPr="00CE1FFA" w:rsidRDefault="00210C70" w:rsidP="00210C70">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w:t>
      </w:r>
    </w:p>
    <w:p w:rsidR="00D05DD7" w:rsidRPr="00CE1FFA" w:rsidRDefault="00D05DD7" w:rsidP="00B92CE0">
      <w:pPr>
        <w:spacing w:after="0" w:line="240" w:lineRule="auto"/>
        <w:ind w:firstLine="288"/>
        <w:jc w:val="both"/>
        <w:rPr>
          <w:rFonts w:ascii="Traditional Arabic" w:hAnsi="Traditional Arabic" w:cs="Traditional Arabic"/>
          <w:sz w:val="36"/>
          <w:szCs w:val="36"/>
          <w:rtl/>
        </w:rPr>
      </w:pPr>
    </w:p>
    <w:p w:rsidR="00D05DD7" w:rsidRPr="00CE1FFA" w:rsidRDefault="00D05DD7" w:rsidP="00B92CE0">
      <w:pPr>
        <w:spacing w:after="0" w:line="240" w:lineRule="auto"/>
        <w:ind w:firstLine="288"/>
        <w:jc w:val="both"/>
        <w:rPr>
          <w:rFonts w:ascii="Traditional Arabic" w:hAnsi="Traditional Arabic" w:cs="Traditional Arabic"/>
          <w:sz w:val="36"/>
          <w:szCs w:val="36"/>
          <w:rtl/>
        </w:rPr>
      </w:pPr>
    </w:p>
    <w:p w:rsidR="001E1283" w:rsidRPr="00CE1FFA" w:rsidRDefault="001E1283" w:rsidP="00B92CE0">
      <w:pPr>
        <w:spacing w:after="0" w:line="240" w:lineRule="auto"/>
        <w:ind w:firstLine="288"/>
        <w:jc w:val="both"/>
        <w:rPr>
          <w:rFonts w:ascii="Traditional Arabic" w:hAnsi="Traditional Arabic" w:cs="Traditional Arabic"/>
          <w:sz w:val="36"/>
          <w:szCs w:val="36"/>
          <w:rtl/>
        </w:rPr>
      </w:pPr>
    </w:p>
    <w:p w:rsidR="001E1283" w:rsidRPr="00CE1FFA" w:rsidRDefault="001E1283" w:rsidP="00B92CE0">
      <w:pPr>
        <w:spacing w:after="0" w:line="240" w:lineRule="auto"/>
        <w:ind w:firstLine="288"/>
        <w:jc w:val="both"/>
        <w:rPr>
          <w:rFonts w:ascii="Traditional Arabic" w:hAnsi="Traditional Arabic" w:cs="Traditional Arabic"/>
          <w:sz w:val="36"/>
          <w:szCs w:val="36"/>
          <w:rtl/>
        </w:rPr>
      </w:pPr>
    </w:p>
    <w:p w:rsidR="001E1283" w:rsidRPr="00CE1FFA" w:rsidRDefault="001E1283" w:rsidP="00B92CE0">
      <w:pPr>
        <w:spacing w:after="0" w:line="240" w:lineRule="auto"/>
        <w:ind w:firstLine="288"/>
        <w:jc w:val="both"/>
        <w:rPr>
          <w:rFonts w:ascii="Traditional Arabic" w:hAnsi="Traditional Arabic" w:cs="Traditional Arabic"/>
          <w:sz w:val="36"/>
          <w:szCs w:val="36"/>
          <w:rtl/>
        </w:rPr>
      </w:pPr>
    </w:p>
    <w:p w:rsidR="001E1283" w:rsidRPr="00CE1FFA" w:rsidRDefault="001E1283" w:rsidP="00B92CE0">
      <w:pPr>
        <w:spacing w:after="0" w:line="240" w:lineRule="auto"/>
        <w:ind w:firstLine="288"/>
        <w:jc w:val="both"/>
        <w:rPr>
          <w:rFonts w:ascii="Traditional Arabic" w:hAnsi="Traditional Arabic" w:cs="Traditional Arabic"/>
          <w:sz w:val="36"/>
          <w:szCs w:val="36"/>
          <w:rtl/>
        </w:rPr>
      </w:pPr>
    </w:p>
    <w:p w:rsidR="001E1283" w:rsidRPr="00CE1FFA" w:rsidRDefault="001E1283" w:rsidP="00B92CE0">
      <w:pPr>
        <w:spacing w:after="0" w:line="240" w:lineRule="auto"/>
        <w:ind w:firstLine="288"/>
        <w:jc w:val="both"/>
        <w:rPr>
          <w:rFonts w:ascii="Traditional Arabic" w:hAnsi="Traditional Arabic" w:cs="Traditional Arabic"/>
          <w:sz w:val="36"/>
          <w:szCs w:val="36"/>
          <w:rtl/>
        </w:rPr>
      </w:pPr>
    </w:p>
    <w:p w:rsidR="001E1283" w:rsidRPr="00CE1FFA" w:rsidRDefault="001E1283" w:rsidP="00B92CE0">
      <w:pPr>
        <w:spacing w:after="0" w:line="240" w:lineRule="auto"/>
        <w:ind w:firstLine="288"/>
        <w:jc w:val="both"/>
        <w:rPr>
          <w:rFonts w:ascii="Traditional Arabic" w:hAnsi="Traditional Arabic" w:cs="Traditional Arabic"/>
          <w:sz w:val="36"/>
          <w:szCs w:val="36"/>
          <w:rtl/>
        </w:rPr>
      </w:pPr>
    </w:p>
    <w:p w:rsidR="001E1283" w:rsidRPr="00CE1FFA" w:rsidRDefault="001E1283" w:rsidP="00B92CE0">
      <w:pPr>
        <w:spacing w:after="0" w:line="240" w:lineRule="auto"/>
        <w:ind w:firstLine="288"/>
        <w:jc w:val="both"/>
        <w:rPr>
          <w:rFonts w:ascii="Traditional Arabic" w:hAnsi="Traditional Arabic" w:cs="Traditional Arabic"/>
          <w:sz w:val="36"/>
          <w:szCs w:val="36"/>
          <w:rtl/>
        </w:rPr>
      </w:pPr>
    </w:p>
    <w:p w:rsidR="001E1283" w:rsidRPr="00CE1FFA" w:rsidRDefault="001E1283" w:rsidP="00B92CE0">
      <w:pPr>
        <w:spacing w:after="0" w:line="240" w:lineRule="auto"/>
        <w:ind w:firstLine="288"/>
        <w:jc w:val="both"/>
        <w:rPr>
          <w:rFonts w:ascii="Traditional Arabic" w:hAnsi="Traditional Arabic" w:cs="Traditional Arabic"/>
          <w:sz w:val="36"/>
          <w:szCs w:val="36"/>
          <w:rtl/>
        </w:rPr>
      </w:pPr>
    </w:p>
    <w:p w:rsidR="001E1283" w:rsidRPr="00CE1FFA" w:rsidRDefault="001E1283" w:rsidP="00B92CE0">
      <w:pPr>
        <w:spacing w:after="0" w:line="240" w:lineRule="auto"/>
        <w:ind w:firstLine="288"/>
        <w:jc w:val="both"/>
        <w:rPr>
          <w:rFonts w:ascii="Traditional Arabic" w:hAnsi="Traditional Arabic" w:cs="Traditional Arabic"/>
          <w:sz w:val="36"/>
          <w:szCs w:val="36"/>
          <w:rtl/>
        </w:rPr>
      </w:pPr>
    </w:p>
    <w:p w:rsidR="001E1283" w:rsidRPr="00CE1FFA" w:rsidRDefault="001E1283" w:rsidP="00B92CE0">
      <w:pPr>
        <w:spacing w:after="0" w:line="240" w:lineRule="auto"/>
        <w:ind w:firstLine="288"/>
        <w:jc w:val="both"/>
        <w:rPr>
          <w:rFonts w:ascii="Traditional Arabic" w:hAnsi="Traditional Arabic" w:cs="Traditional Arabic"/>
          <w:sz w:val="36"/>
          <w:szCs w:val="36"/>
          <w:rtl/>
        </w:rPr>
      </w:pPr>
    </w:p>
    <w:p w:rsidR="00776EB3" w:rsidRPr="00453F58" w:rsidRDefault="00776EB3" w:rsidP="001E1283">
      <w:pPr>
        <w:spacing w:after="0" w:line="240" w:lineRule="auto"/>
        <w:jc w:val="both"/>
        <w:rPr>
          <w:rFonts w:ascii="Traditional Arabic" w:hAnsi="Traditional Arabic" w:cs="Traditional Arabic"/>
          <w:b/>
          <w:bCs/>
          <w:sz w:val="36"/>
          <w:szCs w:val="36"/>
          <w:rtl/>
        </w:rPr>
      </w:pPr>
      <w:r w:rsidRPr="00453F58">
        <w:rPr>
          <w:rFonts w:ascii="Traditional Arabic" w:hAnsi="Traditional Arabic" w:cs="Traditional Arabic" w:hint="cs"/>
          <w:b/>
          <w:bCs/>
          <w:sz w:val="36"/>
          <w:szCs w:val="36"/>
          <w:rtl/>
        </w:rPr>
        <w:t>ال</w:t>
      </w:r>
      <w:r w:rsidR="001E1283" w:rsidRPr="00453F58">
        <w:rPr>
          <w:rFonts w:ascii="Traditional Arabic" w:hAnsi="Traditional Arabic" w:cs="Traditional Arabic" w:hint="cs"/>
          <w:b/>
          <w:bCs/>
          <w:sz w:val="36"/>
          <w:szCs w:val="36"/>
          <w:rtl/>
        </w:rPr>
        <w:t>فصل</w:t>
      </w:r>
      <w:r w:rsidRPr="00453F58">
        <w:rPr>
          <w:rFonts w:ascii="Traditional Arabic" w:hAnsi="Traditional Arabic" w:cs="Traditional Arabic" w:hint="cs"/>
          <w:b/>
          <w:bCs/>
          <w:sz w:val="36"/>
          <w:szCs w:val="36"/>
          <w:rtl/>
        </w:rPr>
        <w:t xml:space="preserve"> الثالث :</w:t>
      </w:r>
    </w:p>
    <w:p w:rsidR="00776EB3" w:rsidRPr="00453F58" w:rsidRDefault="00776EB3" w:rsidP="001E1283">
      <w:pPr>
        <w:spacing w:after="0" w:line="240" w:lineRule="auto"/>
        <w:jc w:val="center"/>
        <w:rPr>
          <w:rFonts w:ascii="Traditional Arabic" w:hAnsi="Traditional Arabic" w:cs="Traditional Arabic"/>
          <w:spacing w:val="-2"/>
          <w:sz w:val="36"/>
          <w:szCs w:val="36"/>
          <w:rtl/>
        </w:rPr>
      </w:pPr>
      <w:r w:rsidRPr="00453F58">
        <w:rPr>
          <w:rFonts w:ascii="Traditional Arabic" w:hAnsi="Traditional Arabic" w:cs="Traditional Arabic" w:hint="cs"/>
          <w:b/>
          <w:bCs/>
          <w:spacing w:val="-2"/>
          <w:sz w:val="36"/>
          <w:szCs w:val="36"/>
          <w:rtl/>
        </w:rPr>
        <w:t xml:space="preserve">المقارنة </w:t>
      </w:r>
      <w:r w:rsidR="001E1283" w:rsidRPr="00453F58">
        <w:rPr>
          <w:rFonts w:ascii="Traditional Arabic" w:hAnsi="Traditional Arabic" w:cs="Traditional Arabic" w:hint="cs"/>
          <w:b/>
          <w:bCs/>
          <w:spacing w:val="-2"/>
          <w:sz w:val="36"/>
          <w:szCs w:val="36"/>
          <w:rtl/>
        </w:rPr>
        <w:t>بين الإفراد والجمع</w:t>
      </w:r>
    </w:p>
    <w:p w:rsidR="00776EB3" w:rsidRPr="00453F58" w:rsidRDefault="00776EB3" w:rsidP="00776EB3">
      <w:pPr>
        <w:spacing w:after="0" w:line="240" w:lineRule="auto"/>
        <w:jc w:val="both"/>
        <w:rPr>
          <w:rFonts w:ascii="Traditional Arabic" w:hAnsi="Traditional Arabic" w:cs="Traditional Arabic"/>
          <w:sz w:val="36"/>
          <w:szCs w:val="36"/>
          <w:rtl/>
        </w:rPr>
      </w:pPr>
    </w:p>
    <w:p w:rsidR="004977D5" w:rsidRPr="00453F58" w:rsidRDefault="001E1283" w:rsidP="004977D5">
      <w:pPr>
        <w:spacing w:after="0" w:line="240" w:lineRule="auto"/>
        <w:ind w:firstLine="288"/>
        <w:jc w:val="both"/>
        <w:rPr>
          <w:rFonts w:ascii="Traditional Arabic" w:hAnsi="Traditional Arabic" w:cs="Traditional Arabic"/>
          <w:sz w:val="36"/>
          <w:szCs w:val="36"/>
          <w:rtl/>
        </w:rPr>
      </w:pPr>
      <w:r w:rsidRPr="00453F58">
        <w:rPr>
          <w:rFonts w:ascii="Traditional Arabic" w:hAnsi="Traditional Arabic" w:cs="Traditional Arabic" w:hint="cs"/>
          <w:b/>
          <w:bCs/>
          <w:sz w:val="36"/>
          <w:szCs w:val="36"/>
          <w:rtl/>
        </w:rPr>
        <w:t>(المثال الأول</w:t>
      </w:r>
      <w:r w:rsidR="004977D5" w:rsidRPr="00453F58">
        <w:rPr>
          <w:rFonts w:ascii="Traditional Arabic" w:hAnsi="Traditional Arabic" w:cs="Traditional Arabic" w:hint="cs"/>
          <w:b/>
          <w:bCs/>
          <w:sz w:val="36"/>
          <w:szCs w:val="36"/>
          <w:rtl/>
        </w:rPr>
        <w:t>) [ معدودة ــ معدودات ]</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12" w:hAnsi="QCF_P012" w:cs="QCF_P012"/>
          <w:sz w:val="36"/>
          <w:szCs w:val="36"/>
          <w:rtl/>
        </w:rPr>
        <w:t xml:space="preserve">ﮁ  ﮂ  ﮃ  ﮄ  ﮅ     ﮆ  </w:t>
      </w:r>
      <w:r w:rsidRPr="00CE1FFA">
        <w:rPr>
          <w:rFonts w:ascii="QCF_P012" w:hAnsi="QCF_P012" w:cs="QCF_P012"/>
          <w:sz w:val="36"/>
          <w:szCs w:val="36"/>
          <w:u w:val="single"/>
          <w:rtl/>
        </w:rPr>
        <w:t>ﮇ</w:t>
      </w:r>
      <w:r w:rsidRPr="00CE1FFA">
        <w:rPr>
          <w:rFonts w:ascii="QCF_P012" w:hAnsi="QCF_P012" w:cs="QCF_P012"/>
          <w:sz w:val="36"/>
          <w:szCs w:val="36"/>
          <w:rtl/>
        </w:rPr>
        <w:t>ﮈ</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00"/>
      </w:r>
      <w:r w:rsidRPr="00CE1FFA">
        <w:rPr>
          <w:rFonts w:ascii="QCF_BSML" w:hAnsi="QCF_BSML"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53" w:hAnsi="QCF_P053" w:cs="QCF_P053"/>
          <w:sz w:val="36"/>
          <w:szCs w:val="36"/>
          <w:rtl/>
        </w:rPr>
        <w:t xml:space="preserve">ﭨ  ﭩ  ﭪ  ﭫ  ﭬ   ﭭ  </w:t>
      </w:r>
      <w:r w:rsidRPr="00CE1FFA">
        <w:rPr>
          <w:rFonts w:ascii="QCF_P053" w:hAnsi="QCF_P053" w:cs="QCF_P053"/>
          <w:sz w:val="36"/>
          <w:szCs w:val="36"/>
          <w:u w:val="single"/>
          <w:rtl/>
        </w:rPr>
        <w:t>ﭮ</w:t>
      </w:r>
      <w:r w:rsidRPr="00CE1FFA">
        <w:rPr>
          <w:rFonts w:ascii="QCF_P053" w:hAnsi="QCF_P053" w:cs="QCF_P053"/>
          <w:sz w:val="36"/>
          <w:szCs w:val="36"/>
          <w:rtl/>
        </w:rPr>
        <w:t>ﭯ</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01"/>
      </w:r>
      <w:r w:rsidRPr="00CE1FFA">
        <w:rPr>
          <w:rFonts w:ascii="QCF_BSML" w:hAnsi="QCF_BSML"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صفوة التفاسير للآية الأولى: (</w:t>
      </w:r>
      <w:r w:rsidRPr="00CE1FFA">
        <w:rPr>
          <w:rFonts w:ascii="Traditional Arabic" w:cs="Traditional Arabic" w:hint="cs"/>
          <w:sz w:val="36"/>
          <w:szCs w:val="36"/>
          <w:rtl/>
        </w:rPr>
        <w:t xml:space="preserve"> وأن</w:t>
      </w:r>
      <w:r w:rsidRPr="00CE1FFA">
        <w:rPr>
          <w:rFonts w:ascii="Traditional Arabic" w:cs="Traditional Arabic"/>
          <w:sz w:val="36"/>
          <w:szCs w:val="36"/>
          <w:rtl/>
        </w:rPr>
        <w:t xml:space="preserve"> </w:t>
      </w:r>
      <w:r w:rsidRPr="00CE1FFA">
        <w:rPr>
          <w:rFonts w:ascii="Traditional Arabic" w:cs="Traditional Arabic" w:hint="cs"/>
          <w:sz w:val="36"/>
          <w:szCs w:val="36"/>
          <w:rtl/>
        </w:rPr>
        <w:t>النار</w:t>
      </w:r>
      <w:r w:rsidRPr="00CE1FFA">
        <w:rPr>
          <w:rFonts w:ascii="Traditional Arabic" w:cs="Traditional Arabic"/>
          <w:sz w:val="36"/>
          <w:szCs w:val="36"/>
          <w:rtl/>
        </w:rPr>
        <w:t xml:space="preserve"> </w:t>
      </w:r>
      <w:r w:rsidRPr="00CE1FFA">
        <w:rPr>
          <w:rFonts w:ascii="Traditional Arabic" w:cs="Traditional Arabic" w:hint="cs"/>
          <w:sz w:val="36"/>
          <w:szCs w:val="36"/>
          <w:rtl/>
        </w:rPr>
        <w:t>لن</w:t>
      </w:r>
      <w:r w:rsidRPr="00CE1FFA">
        <w:rPr>
          <w:rFonts w:ascii="Traditional Arabic" w:cs="Traditional Arabic"/>
          <w:sz w:val="36"/>
          <w:szCs w:val="36"/>
          <w:rtl/>
        </w:rPr>
        <w:t xml:space="preserve"> </w:t>
      </w:r>
      <w:r w:rsidRPr="00CE1FFA">
        <w:rPr>
          <w:rFonts w:ascii="Traditional Arabic" w:cs="Traditional Arabic" w:hint="cs"/>
          <w:sz w:val="36"/>
          <w:szCs w:val="36"/>
          <w:rtl/>
        </w:rPr>
        <w:t>تمسهم</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أياماً</w:t>
      </w:r>
      <w:r w:rsidRPr="00CE1FFA">
        <w:rPr>
          <w:rFonts w:ascii="Traditional Arabic" w:cs="Traditional Arabic"/>
          <w:sz w:val="36"/>
          <w:szCs w:val="36"/>
          <w:rtl/>
        </w:rPr>
        <w:t xml:space="preserve"> </w:t>
      </w:r>
      <w:r w:rsidRPr="00CE1FFA">
        <w:rPr>
          <w:rFonts w:ascii="Traditional Arabic" w:cs="Traditional Arabic" w:hint="cs"/>
          <w:sz w:val="36"/>
          <w:szCs w:val="36"/>
          <w:rtl/>
        </w:rPr>
        <w:t>معدودة.</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02"/>
      </w:r>
      <w:r w:rsidRPr="00CE1FFA">
        <w:rPr>
          <w:rFonts w:ascii="Traditional Arabic" w:hAnsi="Traditional Arabic"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وأن</w:t>
      </w:r>
      <w:r w:rsidRPr="00CE1FFA">
        <w:rPr>
          <w:rFonts w:ascii="Traditional Arabic" w:cs="Traditional Arabic"/>
          <w:sz w:val="36"/>
          <w:szCs w:val="36"/>
          <w:rtl/>
        </w:rPr>
        <w:t xml:space="preserve"> </w:t>
      </w:r>
      <w:r w:rsidRPr="00CE1FFA">
        <w:rPr>
          <w:rFonts w:ascii="Traditional Arabic" w:cs="Traditional Arabic" w:hint="cs"/>
          <w:sz w:val="36"/>
          <w:szCs w:val="36"/>
          <w:rtl/>
        </w:rPr>
        <w:t>النار</w:t>
      </w:r>
      <w:r w:rsidRPr="00CE1FFA">
        <w:rPr>
          <w:rFonts w:ascii="Traditional Arabic" w:cs="Traditional Arabic"/>
          <w:sz w:val="36"/>
          <w:szCs w:val="36"/>
          <w:rtl/>
        </w:rPr>
        <w:t xml:space="preserve"> </w:t>
      </w:r>
      <w:r w:rsidRPr="00CE1FFA">
        <w:rPr>
          <w:rFonts w:ascii="Traditional Arabic" w:cs="Traditional Arabic" w:hint="cs"/>
          <w:sz w:val="36"/>
          <w:szCs w:val="36"/>
          <w:rtl/>
        </w:rPr>
        <w:t>لن</w:t>
      </w:r>
      <w:r w:rsidRPr="00CE1FFA">
        <w:rPr>
          <w:rFonts w:ascii="Traditional Arabic" w:cs="Traditional Arabic"/>
          <w:sz w:val="36"/>
          <w:szCs w:val="36"/>
          <w:rtl/>
        </w:rPr>
        <w:t xml:space="preserve"> </w:t>
      </w:r>
      <w:r w:rsidRPr="00CE1FFA">
        <w:rPr>
          <w:rFonts w:ascii="Traditional Arabic" w:cs="Traditional Arabic" w:hint="cs"/>
          <w:sz w:val="36"/>
          <w:szCs w:val="36"/>
          <w:rtl/>
        </w:rPr>
        <w:t>تصيبهم</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مدةً</w:t>
      </w:r>
      <w:r w:rsidRPr="00CE1FFA">
        <w:rPr>
          <w:rFonts w:ascii="Traditional Arabic" w:cs="Traditional Arabic"/>
          <w:sz w:val="36"/>
          <w:szCs w:val="36"/>
          <w:rtl/>
        </w:rPr>
        <w:t xml:space="preserve"> </w:t>
      </w:r>
      <w:r w:rsidRPr="00CE1FFA">
        <w:rPr>
          <w:rFonts w:ascii="Traditional Arabic" w:cs="Traditional Arabic" w:hint="cs"/>
          <w:sz w:val="36"/>
          <w:szCs w:val="36"/>
          <w:rtl/>
        </w:rPr>
        <w:t>يسيرة ـ</w:t>
      </w:r>
      <w:r w:rsidRPr="00CE1FFA">
        <w:rPr>
          <w:rFonts w:ascii="Traditional Arabic" w:cs="Traditional Arabic"/>
          <w:sz w:val="36"/>
          <w:szCs w:val="36"/>
          <w:rtl/>
        </w:rPr>
        <w:t xml:space="preserve"> </w:t>
      </w:r>
      <w:r w:rsidRPr="00CE1FFA">
        <w:rPr>
          <w:rFonts w:ascii="Traditional Arabic" w:cs="Traditional Arabic" w:hint="cs"/>
          <w:sz w:val="36"/>
          <w:szCs w:val="36"/>
          <w:rtl/>
        </w:rPr>
        <w:t>أربعين</w:t>
      </w:r>
      <w:r w:rsidRPr="00CE1FFA">
        <w:rPr>
          <w:rFonts w:ascii="Traditional Arabic" w:cs="Traditional Arabic"/>
          <w:sz w:val="36"/>
          <w:szCs w:val="36"/>
          <w:rtl/>
        </w:rPr>
        <w:t xml:space="preserve"> </w:t>
      </w:r>
      <w:r w:rsidRPr="00CE1FFA">
        <w:rPr>
          <w:rFonts w:ascii="Traditional Arabic" w:cs="Traditional Arabic" w:hint="cs"/>
          <w:sz w:val="36"/>
          <w:szCs w:val="36"/>
          <w:rtl/>
        </w:rPr>
        <w:t>يوماً</w:t>
      </w:r>
      <w:r w:rsidRPr="00CE1FFA">
        <w:rPr>
          <w:rFonts w:ascii="Traditional Arabic" w:cs="Traditional Arabic"/>
          <w:sz w:val="36"/>
          <w:szCs w:val="36"/>
          <w:rtl/>
        </w:rPr>
        <w:t xml:space="preserve"> </w:t>
      </w:r>
      <w:r w:rsidRPr="00CE1FFA">
        <w:rPr>
          <w:rFonts w:ascii="Traditional Arabic" w:cs="Traditional Arabic" w:hint="cs"/>
          <w:sz w:val="36"/>
          <w:szCs w:val="36"/>
          <w:rtl/>
        </w:rPr>
        <w:t>ـ مدة</w:t>
      </w:r>
      <w:r w:rsidRPr="00CE1FFA">
        <w:rPr>
          <w:rFonts w:ascii="Traditional Arabic" w:cs="Traditional Arabic"/>
          <w:sz w:val="36"/>
          <w:szCs w:val="36"/>
          <w:rtl/>
        </w:rPr>
        <w:t xml:space="preserve"> </w:t>
      </w:r>
      <w:r w:rsidRPr="00CE1FFA">
        <w:rPr>
          <w:rFonts w:ascii="Traditional Arabic" w:cs="Traditional Arabic" w:hint="cs"/>
          <w:sz w:val="36"/>
          <w:szCs w:val="36"/>
          <w:rtl/>
        </w:rPr>
        <w:t>عبادتهم</w:t>
      </w:r>
      <w:r w:rsidRPr="00CE1FFA">
        <w:rPr>
          <w:rFonts w:ascii="Traditional Arabic" w:cs="Traditional Arabic"/>
          <w:sz w:val="36"/>
          <w:szCs w:val="36"/>
          <w:rtl/>
        </w:rPr>
        <w:t xml:space="preserve"> </w:t>
      </w:r>
      <w:r w:rsidRPr="00CE1FFA">
        <w:rPr>
          <w:rFonts w:ascii="Traditional Arabic" w:cs="Traditional Arabic" w:hint="cs"/>
          <w:sz w:val="36"/>
          <w:szCs w:val="36"/>
          <w:rtl/>
        </w:rPr>
        <w:t>للعجل</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03"/>
      </w:r>
      <w:r w:rsidRPr="00CE1FFA">
        <w:rPr>
          <w:rFonts w:ascii="Traditional Arabic" w:hAnsi="Traditional Arabic"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ملاك التأويل القاطع بذوي الإلحاد والتعطيل ): (</w:t>
      </w:r>
      <w:r w:rsidRPr="00CE1FFA">
        <w:rPr>
          <w:rFonts w:ascii="Traditional Arabic" w:cs="Traditional Arabic" w:hint="cs"/>
          <w:sz w:val="36"/>
          <w:szCs w:val="36"/>
          <w:rtl/>
        </w:rPr>
        <w:t xml:space="preserve"> ما</w:t>
      </w:r>
      <w:r w:rsidRPr="00CE1FFA">
        <w:rPr>
          <w:rFonts w:ascii="Traditional Arabic" w:cs="Traditional Arabic"/>
          <w:sz w:val="36"/>
          <w:szCs w:val="36"/>
          <w:rtl/>
        </w:rPr>
        <w:t xml:space="preserve"> </w:t>
      </w:r>
      <w:r w:rsidRPr="00CE1FFA">
        <w:rPr>
          <w:rFonts w:ascii="Traditional Arabic" w:cs="Traditional Arabic" w:hint="cs"/>
          <w:sz w:val="36"/>
          <w:szCs w:val="36"/>
          <w:rtl/>
        </w:rPr>
        <w:t>وقع</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البقرة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الإيجاز</w:t>
      </w:r>
      <w:r w:rsidRPr="00CE1FFA">
        <w:rPr>
          <w:rFonts w:ascii="Traditional Arabic" w:cs="Traditional Arabic"/>
          <w:sz w:val="36"/>
          <w:szCs w:val="36"/>
          <w:rtl/>
        </w:rPr>
        <w:t xml:space="preserve"> </w:t>
      </w:r>
      <w:r w:rsidRPr="00CE1FFA">
        <w:rPr>
          <w:rFonts w:ascii="Traditional Arabic" w:cs="Traditional Arabic" w:hint="cs"/>
          <w:sz w:val="36"/>
          <w:szCs w:val="36"/>
          <w:rtl/>
        </w:rPr>
        <w:t>وفي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الأخرى</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الإطالة،</w:t>
      </w:r>
      <w:r w:rsidRPr="00CE1FFA">
        <w:rPr>
          <w:rFonts w:ascii="Traditional Arabic" w:cs="Traditional Arabic"/>
          <w:sz w:val="36"/>
          <w:szCs w:val="36"/>
          <w:rtl/>
        </w:rPr>
        <w:t xml:space="preserve"> </w:t>
      </w:r>
      <w:r w:rsidRPr="00CE1FFA">
        <w:rPr>
          <w:rFonts w:ascii="Traditional Arabic" w:cs="Traditional Arabic" w:hint="cs"/>
          <w:sz w:val="36"/>
          <w:szCs w:val="36"/>
          <w:rtl/>
        </w:rPr>
        <w:t>ألا</w:t>
      </w:r>
      <w:r w:rsidRPr="00CE1FFA">
        <w:rPr>
          <w:rFonts w:ascii="Traditional Arabic" w:cs="Traditional Arabic"/>
          <w:sz w:val="36"/>
          <w:szCs w:val="36"/>
          <w:rtl/>
        </w:rPr>
        <w:t xml:space="preserve"> </w:t>
      </w:r>
      <w:r w:rsidRPr="00CE1FFA">
        <w:rPr>
          <w:rFonts w:ascii="Traditional Arabic" w:cs="Traditional Arabic" w:hint="cs"/>
          <w:sz w:val="36"/>
          <w:szCs w:val="36"/>
          <w:rtl/>
        </w:rPr>
        <w:t>ترى</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 في</w:t>
      </w:r>
      <w:r w:rsidRPr="00CE1FFA">
        <w:rPr>
          <w:rFonts w:ascii="Traditional Arabic" w:cs="Traditional Arabic"/>
          <w:sz w:val="36"/>
          <w:szCs w:val="36"/>
          <w:rtl/>
        </w:rPr>
        <w:t xml:space="preserve"> </w:t>
      </w:r>
      <w:r w:rsidRPr="00CE1FFA">
        <w:rPr>
          <w:rFonts w:ascii="Traditional Arabic" w:cs="Traditional Arabic" w:hint="cs"/>
          <w:sz w:val="36"/>
          <w:szCs w:val="36"/>
          <w:rtl/>
        </w:rPr>
        <w:t>آية</w:t>
      </w:r>
      <w:r w:rsidRPr="00CE1FFA">
        <w:rPr>
          <w:rFonts w:ascii="Traditional Arabic" w:cs="Traditional Arabic"/>
          <w:sz w:val="36"/>
          <w:szCs w:val="36"/>
          <w:rtl/>
        </w:rPr>
        <w:t xml:space="preserve"> </w:t>
      </w:r>
      <w:r w:rsidRPr="00CE1FFA">
        <w:rPr>
          <w:rFonts w:ascii="Traditional Arabic" w:cs="Traditional Arabic" w:hint="cs"/>
          <w:sz w:val="36"/>
          <w:szCs w:val="36"/>
          <w:rtl/>
        </w:rPr>
        <w:t>آل</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عمران </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53" w:hAnsi="QCF_P053" w:cs="QCF_P053"/>
          <w:sz w:val="36"/>
          <w:szCs w:val="36"/>
          <w:rtl/>
        </w:rPr>
        <w:t xml:space="preserve">ﭦ  ﭧ  ﭨ  ﭩ  ﭪ  ﭫ  ﭬ   ﭭ  ﭮﭯ  </w:t>
      </w:r>
      <w:r w:rsidRPr="00CE1FFA">
        <w:rPr>
          <w:rFonts w:ascii="QCF_BSML" w:hAnsi="QCF_BSML" w:cs="QCF_BSML"/>
          <w:sz w:val="36"/>
          <w:szCs w:val="36"/>
          <w:rtl/>
        </w:rPr>
        <w:t>ﭼ</w:t>
      </w:r>
      <w:r w:rsidRPr="00CE1FFA">
        <w:rPr>
          <w:rFonts w:ascii="Traditional Arabic" w:cs="Traditional Arabic" w:hint="cs"/>
          <w:sz w:val="36"/>
          <w:szCs w:val="36"/>
          <w:rtl/>
        </w:rPr>
        <w:t>، وفي</w:t>
      </w:r>
      <w:r w:rsidRPr="00CE1FFA">
        <w:rPr>
          <w:rFonts w:ascii="Traditional Arabic" w:cs="Traditional Arabic"/>
          <w:sz w:val="36"/>
          <w:szCs w:val="36"/>
          <w:rtl/>
        </w:rPr>
        <w:t xml:space="preserve"> </w:t>
      </w:r>
      <w:r w:rsidRPr="00CE1FFA">
        <w:rPr>
          <w:rFonts w:ascii="Traditional Arabic" w:cs="Traditional Arabic" w:hint="cs"/>
          <w:sz w:val="36"/>
          <w:szCs w:val="36"/>
          <w:rtl/>
        </w:rPr>
        <w:t>البقرة</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12" w:hAnsi="QCF_P012" w:cs="QCF_P012"/>
          <w:sz w:val="36"/>
          <w:szCs w:val="36"/>
          <w:rtl/>
        </w:rPr>
        <w:t>ﮁ  ﮂ  ﮃ  ﮄ ﮅ ﮆ  ﮇﮈ</w:t>
      </w:r>
      <w:r w:rsidRPr="00CE1FFA">
        <w:rPr>
          <w:rFonts w:ascii="QCF_BSML" w:hAnsi="QCF_BSML" w:cs="QCF_BSML"/>
          <w:sz w:val="36"/>
          <w:szCs w:val="36"/>
          <w:rtl/>
        </w:rPr>
        <w:t>ﭼ</w:t>
      </w:r>
      <w:r w:rsidRPr="00CE1FFA">
        <w:rPr>
          <w:rFonts w:ascii="Traditional Arabic" w:cs="Traditional Arabic" w:hint="cs"/>
          <w:sz w:val="36"/>
          <w:szCs w:val="36"/>
          <w:rtl/>
        </w:rPr>
        <w:t>، وإخباره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باغترارهم</w:t>
      </w:r>
      <w:r w:rsidRPr="00CE1FFA">
        <w:rPr>
          <w:rFonts w:ascii="Traditional Arabic" w:hAnsi="Traditional Arabic" w:cs="Traditional Arabic" w:hint="cs"/>
          <w:sz w:val="36"/>
          <w:szCs w:val="36"/>
          <w:rtl/>
        </w:rPr>
        <w:t xml:space="preserve"> </w:t>
      </w:r>
      <w:r w:rsidRPr="00CE1FFA">
        <w:rPr>
          <w:rFonts w:ascii="Traditional Arabic" w:cs="Traditional Arabic" w:hint="cs"/>
          <w:sz w:val="36"/>
          <w:szCs w:val="36"/>
          <w:rtl/>
        </w:rPr>
        <w:t>بقوله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53" w:hAnsi="QCF_P053" w:cs="QCF_P053"/>
          <w:sz w:val="36"/>
          <w:szCs w:val="36"/>
          <w:rtl/>
        </w:rPr>
        <w:t xml:space="preserve">ﭰ    ﭱ  ﭲ  ﭳ  ﭴ  ﭵ  </w:t>
      </w:r>
      <w:r w:rsidRPr="00CE1FFA">
        <w:rPr>
          <w:rFonts w:ascii="QCF_BSML" w:hAnsi="QCF_BSML" w:cs="QCF_BSML"/>
          <w:sz w:val="36"/>
          <w:szCs w:val="36"/>
          <w:rtl/>
        </w:rPr>
        <w:t>ﭼ</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وهذا</w:t>
      </w:r>
      <w:r w:rsidRPr="00CE1FFA">
        <w:rPr>
          <w:rFonts w:ascii="Traditional Arabic" w:cs="Traditional Arabic"/>
          <w:sz w:val="36"/>
          <w:szCs w:val="36"/>
          <w:rtl/>
        </w:rPr>
        <w:t xml:space="preserve"> </w:t>
      </w:r>
      <w:r w:rsidRPr="00CE1FFA">
        <w:rPr>
          <w:rFonts w:ascii="Traditional Arabic" w:cs="Traditional Arabic" w:hint="cs"/>
          <w:sz w:val="36"/>
          <w:szCs w:val="36"/>
          <w:rtl/>
        </w:rPr>
        <w:t>بسط</w:t>
      </w:r>
      <w:r w:rsidRPr="00CE1FFA">
        <w:rPr>
          <w:rFonts w:ascii="Traditional Arabic" w:cs="Traditional Arabic"/>
          <w:sz w:val="36"/>
          <w:szCs w:val="36"/>
          <w:rtl/>
        </w:rPr>
        <w:t xml:space="preserve"> </w:t>
      </w:r>
      <w:r w:rsidRPr="00CE1FFA">
        <w:rPr>
          <w:rFonts w:ascii="Traditional Arabic" w:cs="Traditional Arabic" w:hint="cs"/>
          <w:sz w:val="36"/>
          <w:szCs w:val="36"/>
          <w:rtl/>
        </w:rPr>
        <w:t>لحالهم</w:t>
      </w:r>
      <w:r w:rsidRPr="00CE1FFA">
        <w:rPr>
          <w:rFonts w:ascii="Traditional Arabic" w:cs="Traditional Arabic"/>
          <w:sz w:val="36"/>
          <w:szCs w:val="36"/>
          <w:rtl/>
        </w:rPr>
        <w:t xml:space="preserve"> </w:t>
      </w:r>
      <w:r w:rsidRPr="00CE1FFA">
        <w:rPr>
          <w:rFonts w:ascii="Traditional Arabic" w:cs="Traditional Arabic" w:hint="cs"/>
          <w:sz w:val="36"/>
          <w:szCs w:val="36"/>
          <w:rtl/>
        </w:rPr>
        <w:t>الحامل</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سوء</w:t>
      </w:r>
      <w:r w:rsidRPr="00CE1FFA">
        <w:rPr>
          <w:rFonts w:ascii="Traditional Arabic" w:cs="Traditional Arabic"/>
          <w:sz w:val="36"/>
          <w:szCs w:val="36"/>
          <w:rtl/>
        </w:rPr>
        <w:t xml:space="preserve"> </w:t>
      </w:r>
      <w:r w:rsidRPr="00CE1FFA">
        <w:rPr>
          <w:rFonts w:ascii="Traditional Arabic" w:cs="Traditional Arabic" w:hint="cs"/>
          <w:sz w:val="36"/>
          <w:szCs w:val="36"/>
          <w:rtl/>
        </w:rPr>
        <w:t>مرتكبهم،</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يقع</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البقرة</w:t>
      </w:r>
      <w:r w:rsidRPr="00CE1FFA">
        <w:rPr>
          <w:rFonts w:ascii="Traditional Arabic" w:cs="Traditional Arabic"/>
          <w:sz w:val="36"/>
          <w:szCs w:val="36"/>
          <w:rtl/>
        </w:rPr>
        <w:t xml:space="preserve"> </w:t>
      </w:r>
      <w:r w:rsidRPr="00CE1FFA">
        <w:rPr>
          <w:rFonts w:ascii="Traditional Arabic" w:cs="Traditional Arabic" w:hint="cs"/>
          <w:sz w:val="36"/>
          <w:szCs w:val="36"/>
          <w:rtl/>
        </w:rPr>
        <w:t>تعرض</w:t>
      </w:r>
      <w:r w:rsidRPr="00CE1FFA">
        <w:rPr>
          <w:rFonts w:ascii="Traditional Arabic" w:cs="Traditional Arabic"/>
          <w:sz w:val="36"/>
          <w:szCs w:val="36"/>
          <w:rtl/>
        </w:rPr>
        <w:t xml:space="preserve"> </w:t>
      </w:r>
      <w:r w:rsidRPr="00CE1FFA">
        <w:rPr>
          <w:rFonts w:ascii="Traditional Arabic" w:cs="Traditional Arabic" w:hint="cs"/>
          <w:sz w:val="36"/>
          <w:szCs w:val="36"/>
          <w:rtl/>
        </w:rPr>
        <w:t>لشيء</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بل</w:t>
      </w:r>
      <w:r w:rsidRPr="00CE1FFA">
        <w:rPr>
          <w:rFonts w:ascii="Traditional Arabic" w:cs="Traditional Arabic"/>
          <w:sz w:val="36"/>
          <w:szCs w:val="36"/>
          <w:rtl/>
        </w:rPr>
        <w:t xml:space="preserve"> </w:t>
      </w:r>
      <w:r w:rsidRPr="00CE1FFA">
        <w:rPr>
          <w:rFonts w:ascii="Traditional Arabic" w:cs="Traditional Arabic" w:hint="cs"/>
          <w:sz w:val="36"/>
          <w:szCs w:val="36"/>
          <w:rtl/>
        </w:rPr>
        <w:t>أوجز</w:t>
      </w:r>
      <w:r w:rsidRPr="00CE1FFA">
        <w:rPr>
          <w:rFonts w:ascii="Traditional Arabic" w:cs="Traditional Arabic"/>
          <w:sz w:val="36"/>
          <w:szCs w:val="36"/>
          <w:rtl/>
        </w:rPr>
        <w:t xml:space="preserve"> </w:t>
      </w:r>
      <w:r w:rsidRPr="00CE1FFA">
        <w:rPr>
          <w:rFonts w:ascii="Traditional Arabic" w:cs="Traditional Arabic" w:hint="cs"/>
          <w:sz w:val="36"/>
          <w:szCs w:val="36"/>
          <w:rtl/>
        </w:rPr>
        <w:t>القول،</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يذكر</w:t>
      </w:r>
      <w:r w:rsidRPr="00CE1FFA">
        <w:rPr>
          <w:rFonts w:ascii="Traditional Arabic" w:cs="Traditional Arabic"/>
          <w:sz w:val="36"/>
          <w:szCs w:val="36"/>
          <w:rtl/>
        </w:rPr>
        <w:t xml:space="preserve"> </w:t>
      </w:r>
      <w:r w:rsidRPr="00CE1FFA">
        <w:rPr>
          <w:rFonts w:ascii="Traditional Arabic" w:cs="Traditional Arabic" w:hint="cs"/>
          <w:sz w:val="36"/>
          <w:szCs w:val="36"/>
          <w:rtl/>
        </w:rPr>
        <w:t>سببه،</w:t>
      </w:r>
      <w:r w:rsidRPr="00CE1FFA">
        <w:rPr>
          <w:rFonts w:ascii="Traditional Arabic" w:cs="Traditional Arabic"/>
          <w:sz w:val="36"/>
          <w:szCs w:val="36"/>
          <w:rtl/>
        </w:rPr>
        <w:t xml:space="preserve"> </w:t>
      </w:r>
      <w:r w:rsidRPr="00CE1FFA">
        <w:rPr>
          <w:rFonts w:ascii="Traditional Arabic" w:cs="Traditional Arabic" w:hint="cs"/>
          <w:sz w:val="36"/>
          <w:szCs w:val="36"/>
          <w:rtl/>
        </w:rPr>
        <w:t>فناسب</w:t>
      </w:r>
      <w:r w:rsidRPr="00CE1FFA">
        <w:rPr>
          <w:rFonts w:ascii="Traditional Arabic" w:cs="Traditional Arabic"/>
          <w:sz w:val="36"/>
          <w:szCs w:val="36"/>
          <w:rtl/>
        </w:rPr>
        <w:t xml:space="preserve"> </w:t>
      </w:r>
      <w:r w:rsidRPr="00CE1FFA">
        <w:rPr>
          <w:rFonts w:ascii="Traditional Arabic" w:cs="Traditional Arabic" w:hint="cs"/>
          <w:sz w:val="36"/>
          <w:szCs w:val="36"/>
          <w:rtl/>
        </w:rPr>
        <w:t>الإفراد</w:t>
      </w:r>
      <w:r w:rsidRPr="00CE1FFA">
        <w:rPr>
          <w:rFonts w:ascii="Traditional Arabic" w:cs="Traditional Arabic"/>
          <w:sz w:val="36"/>
          <w:szCs w:val="36"/>
          <w:rtl/>
        </w:rPr>
        <w:t xml:space="preserve"> </w:t>
      </w:r>
      <w:r w:rsidRPr="00CE1FFA">
        <w:rPr>
          <w:rFonts w:ascii="Traditional Arabic" w:cs="Traditional Arabic" w:hint="cs"/>
          <w:sz w:val="36"/>
          <w:szCs w:val="36"/>
          <w:rtl/>
        </w:rPr>
        <w:t>الإيجاز،</w:t>
      </w:r>
      <w:r w:rsidRPr="00CE1FFA">
        <w:rPr>
          <w:rFonts w:ascii="Traditional Arabic" w:cs="Traditional Arabic"/>
          <w:sz w:val="36"/>
          <w:szCs w:val="36"/>
          <w:rtl/>
        </w:rPr>
        <w:t xml:space="preserve"> </w:t>
      </w:r>
      <w:r w:rsidRPr="00CE1FFA">
        <w:rPr>
          <w:rFonts w:ascii="Traditional Arabic" w:cs="Traditional Arabic" w:hint="cs"/>
          <w:sz w:val="36"/>
          <w:szCs w:val="36"/>
          <w:rtl/>
        </w:rPr>
        <w:t>وناسب</w:t>
      </w:r>
      <w:r w:rsidRPr="00CE1FFA">
        <w:rPr>
          <w:rFonts w:ascii="Traditional Arabic" w:cs="Traditional Arabic"/>
          <w:sz w:val="36"/>
          <w:szCs w:val="36"/>
          <w:rtl/>
        </w:rPr>
        <w:t xml:space="preserve"> </w:t>
      </w:r>
      <w:r w:rsidRPr="00CE1FFA">
        <w:rPr>
          <w:rFonts w:ascii="Traditional Arabic" w:cs="Traditional Arabic" w:hint="cs"/>
          <w:sz w:val="36"/>
          <w:szCs w:val="36"/>
          <w:rtl/>
        </w:rPr>
        <w:t>الجمع</w:t>
      </w:r>
      <w:r w:rsidRPr="00CE1FFA">
        <w:rPr>
          <w:rFonts w:ascii="Traditional Arabic" w:cs="Traditional Arabic"/>
          <w:sz w:val="36"/>
          <w:szCs w:val="36"/>
          <w:rtl/>
        </w:rPr>
        <w:t xml:space="preserve"> </w:t>
      </w:r>
      <w:r w:rsidRPr="00CE1FFA">
        <w:rPr>
          <w:rFonts w:ascii="Traditional Arabic" w:cs="Traditional Arabic" w:hint="cs"/>
          <w:sz w:val="36"/>
          <w:szCs w:val="36"/>
          <w:rtl/>
        </w:rPr>
        <w:t>الإسهاب،</w:t>
      </w:r>
      <w:r w:rsidRPr="00CE1FFA">
        <w:rPr>
          <w:rFonts w:ascii="Traditional Arabic" w:cs="Traditional Arabic"/>
          <w:sz w:val="36"/>
          <w:szCs w:val="36"/>
          <w:rtl/>
        </w:rPr>
        <w:t xml:space="preserve"> </w:t>
      </w:r>
      <w:r w:rsidRPr="00CE1FFA">
        <w:rPr>
          <w:rFonts w:ascii="Traditional Arabic" w:cs="Traditional Arabic" w:hint="cs"/>
          <w:sz w:val="36"/>
          <w:szCs w:val="36"/>
          <w:rtl/>
        </w:rPr>
        <w:t>ولو</w:t>
      </w:r>
      <w:r w:rsidRPr="00CE1FFA">
        <w:rPr>
          <w:rFonts w:ascii="Traditional Arabic" w:cs="Traditional Arabic"/>
          <w:sz w:val="36"/>
          <w:szCs w:val="36"/>
          <w:rtl/>
        </w:rPr>
        <w:t xml:space="preserve"> </w:t>
      </w:r>
      <w:r w:rsidRPr="00CE1FFA">
        <w:rPr>
          <w:rFonts w:ascii="Traditional Arabic" w:cs="Traditional Arabic" w:hint="cs"/>
          <w:sz w:val="36"/>
          <w:szCs w:val="36"/>
          <w:rtl/>
        </w:rPr>
        <w:t>جمع</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البقرة</w:t>
      </w:r>
      <w:r w:rsidRPr="00CE1FFA">
        <w:rPr>
          <w:rFonts w:ascii="Traditional Arabic" w:cs="Traditional Arabic"/>
          <w:sz w:val="36"/>
          <w:szCs w:val="36"/>
          <w:rtl/>
        </w:rPr>
        <w:t xml:space="preserve"> </w:t>
      </w:r>
      <w:r w:rsidRPr="00CE1FFA">
        <w:rPr>
          <w:rFonts w:ascii="Traditional Arabic" w:cs="Traditional Arabic" w:hint="cs"/>
          <w:sz w:val="36"/>
          <w:szCs w:val="36"/>
          <w:rtl/>
        </w:rPr>
        <w:t>وأفرد</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آل</w:t>
      </w:r>
      <w:r w:rsidRPr="00CE1FFA">
        <w:rPr>
          <w:rFonts w:ascii="Traditional Arabic" w:cs="Traditional Arabic"/>
          <w:sz w:val="36"/>
          <w:szCs w:val="36"/>
          <w:rtl/>
        </w:rPr>
        <w:t xml:space="preserve"> </w:t>
      </w:r>
      <w:r w:rsidRPr="00CE1FFA">
        <w:rPr>
          <w:rFonts w:ascii="Traditional Arabic" w:cs="Traditional Arabic" w:hint="cs"/>
          <w:sz w:val="36"/>
          <w:szCs w:val="36"/>
          <w:rtl/>
        </w:rPr>
        <w:t>عمران،</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أفرد</w:t>
      </w:r>
      <w:r w:rsidRPr="00CE1FFA">
        <w:rPr>
          <w:rFonts w:ascii="Traditional Arabic" w:cs="Traditional Arabic"/>
          <w:sz w:val="36"/>
          <w:szCs w:val="36"/>
          <w:rtl/>
        </w:rPr>
        <w:t xml:space="preserve"> </w:t>
      </w:r>
      <w:r w:rsidRPr="00CE1FFA">
        <w:rPr>
          <w:rFonts w:ascii="Traditional Arabic" w:cs="Traditional Arabic" w:hint="cs"/>
          <w:sz w:val="36"/>
          <w:szCs w:val="36"/>
          <w:rtl/>
        </w:rPr>
        <w:t>فيهما،</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جمع</w:t>
      </w:r>
      <w:r w:rsidRPr="00CE1FFA">
        <w:rPr>
          <w:rFonts w:ascii="Traditional Arabic" w:cs="Traditional Arabic"/>
          <w:sz w:val="36"/>
          <w:szCs w:val="36"/>
          <w:rtl/>
        </w:rPr>
        <w:t xml:space="preserve"> </w:t>
      </w:r>
      <w:r w:rsidRPr="00CE1FFA">
        <w:rPr>
          <w:rFonts w:ascii="Traditional Arabic" w:cs="Traditional Arabic" w:hint="cs"/>
          <w:sz w:val="36"/>
          <w:szCs w:val="36"/>
          <w:rtl/>
        </w:rPr>
        <w:t>فيهما،</w:t>
      </w:r>
      <w:r w:rsidRPr="00CE1FFA">
        <w:rPr>
          <w:rFonts w:ascii="Traditional Arabic" w:cs="Traditional Arabic"/>
          <w:sz w:val="36"/>
          <w:szCs w:val="36"/>
          <w:rtl/>
        </w:rPr>
        <w:t xml:space="preserve"> </w:t>
      </w:r>
      <w:r w:rsidRPr="00CE1FFA">
        <w:rPr>
          <w:rFonts w:ascii="Traditional Arabic" w:cs="Traditional Arabic" w:hint="cs"/>
          <w:sz w:val="36"/>
          <w:szCs w:val="36"/>
          <w:rtl/>
        </w:rPr>
        <w:t>لما</w:t>
      </w:r>
      <w:r w:rsidRPr="00CE1FFA">
        <w:rPr>
          <w:rFonts w:ascii="Traditional Arabic" w:cs="Traditional Arabic"/>
          <w:sz w:val="36"/>
          <w:szCs w:val="36"/>
          <w:rtl/>
        </w:rPr>
        <w:t xml:space="preserve"> </w:t>
      </w:r>
      <w:r w:rsidRPr="00CE1FFA">
        <w:rPr>
          <w:rFonts w:ascii="Traditional Arabic" w:cs="Traditional Arabic" w:hint="cs"/>
          <w:sz w:val="36"/>
          <w:szCs w:val="36"/>
          <w:rtl/>
        </w:rPr>
        <w:t>ناسب.</w:t>
      </w:r>
      <w:r w:rsidRPr="00CE1FFA">
        <w:rPr>
          <w:rFonts w:ascii="Traditional Arabic" w:cs="Traditional Arabic"/>
          <w:sz w:val="36"/>
          <w:szCs w:val="36"/>
          <w:rtl/>
        </w:rPr>
        <w:t xml:space="preserve"> </w:t>
      </w:r>
      <w:r w:rsidRPr="00CE1FFA">
        <w:rPr>
          <w:rFonts w:ascii="Traditional Arabic" w:cs="Traditional Arabic" w:hint="cs"/>
          <w:sz w:val="36"/>
          <w:szCs w:val="36"/>
          <w:rtl/>
        </w:rPr>
        <w:t>فورد</w:t>
      </w:r>
      <w:r w:rsidRPr="00CE1FFA">
        <w:rPr>
          <w:rFonts w:ascii="Traditional Arabic" w:cs="Traditional Arabic"/>
          <w:sz w:val="36"/>
          <w:szCs w:val="36"/>
          <w:rtl/>
        </w:rPr>
        <w:t xml:space="preserve"> </w:t>
      </w:r>
      <w:r w:rsidRPr="00CE1FFA">
        <w:rPr>
          <w:rFonts w:ascii="Traditional Arabic" w:cs="Traditional Arabic" w:hint="cs"/>
          <w:sz w:val="36"/>
          <w:szCs w:val="36"/>
          <w:rtl/>
        </w:rPr>
        <w:t>كل</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يناسب</w:t>
      </w:r>
      <w:r w:rsidRPr="00CE1FFA">
        <w:rPr>
          <w:rFonts w:ascii="Traditional Arabic" w:cs="Traditional Arabic"/>
          <w:sz w:val="36"/>
          <w:szCs w:val="36"/>
          <w:rtl/>
        </w:rPr>
        <w:t xml:space="preserve"> </w:t>
      </w:r>
      <w:r w:rsidRPr="00CE1FFA">
        <w:rPr>
          <w:rFonts w:ascii="Traditional Arabic" w:cs="Traditional Arabic" w:hint="cs"/>
          <w:sz w:val="36"/>
          <w:szCs w:val="36"/>
          <w:rtl/>
        </w:rPr>
        <w:t>ويجب</w:t>
      </w:r>
      <w:r w:rsidRPr="00CE1FFA">
        <w:rPr>
          <w:rFonts w:ascii="Traditional Arabic" w:cs="Traditional Arabic"/>
          <w:sz w:val="36"/>
          <w:szCs w:val="36"/>
          <w:rtl/>
        </w:rPr>
        <w:t xml:space="preserve">. </w:t>
      </w:r>
      <w:r w:rsidRPr="00CE1FFA">
        <w:rPr>
          <w:rFonts w:ascii="Traditional Arabic" w:cs="Traditional Arabic" w:hint="cs"/>
          <w:sz w:val="36"/>
          <w:szCs w:val="36"/>
          <w:rtl/>
        </w:rPr>
        <w:t>والله</w:t>
      </w:r>
      <w:r w:rsidRPr="00CE1FFA">
        <w:rPr>
          <w:rFonts w:ascii="Traditional Arabic" w:cs="Traditional Arabic"/>
          <w:sz w:val="36"/>
          <w:szCs w:val="36"/>
          <w:rtl/>
        </w:rPr>
        <w:t xml:space="preserve"> </w:t>
      </w:r>
      <w:r w:rsidRPr="00CE1FFA">
        <w:rPr>
          <w:rFonts w:ascii="Traditional Arabic" w:cs="Traditional Arabic" w:hint="cs"/>
          <w:sz w:val="36"/>
          <w:szCs w:val="36"/>
          <w:rtl/>
        </w:rPr>
        <w:t>أعلم</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04"/>
      </w:r>
      <w:r w:rsidRPr="00CE1FFA">
        <w:rPr>
          <w:rFonts w:ascii="Traditional Arabic" w:hAnsi="Traditional Arabic"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 ومنه السداد:</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وردت فيها الكلمة بصيغة المفرد، وهي في موضعها المتناسب مع سياق الآيات، فالحديث الذي سبقها لم يكن فيه زيادة أو إطناب، بل امتاز بالإيجاز والاختصار، حيث لم يتوسع في الحديث عن عنادهم واستكبارهم واعتراضهم على عقاب الله عز وجل، بعكس الحال في الآية الثانية، وبشكل أوضح، فإن ذنوبهم المذكورة هنا أقل من الآية الثانية، فكان لفظ المفرد هنا في موضعه المتوائم مع سياق الآيات والله أعلم.</w:t>
      </w:r>
    </w:p>
    <w:p w:rsidR="004977D5" w:rsidRPr="00CE1FFA" w:rsidRDefault="004977D5" w:rsidP="004977D5">
      <w:pPr>
        <w:spacing w:after="0" w:line="240" w:lineRule="auto"/>
        <w:ind w:firstLine="288"/>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والآية الثانية:</w:t>
      </w:r>
      <w:r w:rsidRPr="00CE1FFA">
        <w:rPr>
          <w:rFonts w:ascii="Traditional Arabic" w:hAnsi="Traditional Arabic" w:cs="Traditional Arabic" w:hint="cs"/>
          <w:spacing w:val="2"/>
          <w:sz w:val="36"/>
          <w:szCs w:val="36"/>
          <w:rtl/>
        </w:rPr>
        <w:t xml:space="preserve"> وردت فيها اللفظة بصيغة الجمع، وهي أيضاً متوافقة مع سياق الآيات ومعناها، لأن الكلام الذي جاء بعدها أو قبلها يوضح شيئاً من التفصيل أو الإسهاب في سبب وصولهم إلى هذا الحال من السوء، وخاصة في موضوع الاغترار والكبر الذي ذكر بعد اللفظة مباشرة، وبمعنى</w:t>
      </w:r>
      <w:r w:rsidR="009C24E9" w:rsidRPr="00CE1FFA">
        <w:rPr>
          <w:rFonts w:ascii="Traditional Arabic" w:hAnsi="Traditional Arabic" w:cs="Traditional Arabic" w:hint="cs"/>
          <w:spacing w:val="2"/>
          <w:sz w:val="36"/>
          <w:szCs w:val="36"/>
          <w:rtl/>
        </w:rPr>
        <w:t xml:space="preserve"> أفصح، فإن ذنوبهم المعدودة هنا </w:t>
      </w:r>
      <w:r w:rsidRPr="00CE1FFA">
        <w:rPr>
          <w:rFonts w:ascii="Traditional Arabic" w:hAnsi="Traditional Arabic" w:cs="Traditional Arabic" w:hint="cs"/>
          <w:spacing w:val="2"/>
          <w:sz w:val="36"/>
          <w:szCs w:val="36"/>
          <w:rtl/>
        </w:rPr>
        <w:t>ف</w:t>
      </w:r>
      <w:r w:rsidR="009C24E9" w:rsidRPr="00CE1FFA">
        <w:rPr>
          <w:rFonts w:ascii="Traditional Arabic" w:hAnsi="Traditional Arabic" w:cs="Traditional Arabic" w:hint="cs"/>
          <w:spacing w:val="2"/>
          <w:sz w:val="36"/>
          <w:szCs w:val="36"/>
          <w:rtl/>
        </w:rPr>
        <w:t>ه</w:t>
      </w:r>
      <w:r w:rsidRPr="00CE1FFA">
        <w:rPr>
          <w:rFonts w:ascii="Traditional Arabic" w:hAnsi="Traditional Arabic" w:cs="Traditional Arabic" w:hint="cs"/>
          <w:spacing w:val="2"/>
          <w:sz w:val="36"/>
          <w:szCs w:val="36"/>
          <w:rtl/>
        </w:rPr>
        <w:t>ي أكثر من الآية الأولى، فكان استخدام اللفظة في مكانه الملائم لسياق الآيات والله أعلم.</w:t>
      </w:r>
    </w:p>
    <w:p w:rsidR="004977D5" w:rsidRPr="00453F58" w:rsidRDefault="006D7C27" w:rsidP="00453F58">
      <w:pPr>
        <w:spacing w:after="0"/>
        <w:rPr>
          <w:rFonts w:ascii="Traditional Arabic" w:hAnsi="Traditional Arabic" w:cs="Traditional Arabic"/>
          <w:b/>
          <w:bCs/>
          <w:sz w:val="36"/>
          <w:szCs w:val="36"/>
          <w:rtl/>
        </w:rPr>
      </w:pPr>
      <w:r w:rsidRPr="00453F58">
        <w:rPr>
          <w:rFonts w:ascii="Traditional Arabic" w:hAnsi="Traditional Arabic" w:cs="Traditional Arabic" w:hint="cs"/>
          <w:b/>
          <w:bCs/>
          <w:sz w:val="36"/>
          <w:szCs w:val="36"/>
          <w:rtl/>
        </w:rPr>
        <w:t>(المثال الثاني</w:t>
      </w:r>
      <w:r w:rsidR="004977D5" w:rsidRPr="00453F58">
        <w:rPr>
          <w:rFonts w:ascii="Traditional Arabic" w:hAnsi="Traditional Arabic" w:cs="Traditional Arabic" w:hint="cs"/>
          <w:b/>
          <w:bCs/>
          <w:sz w:val="36"/>
          <w:szCs w:val="36"/>
          <w:rtl/>
        </w:rPr>
        <w:t>) [ الرياح ــ الريح ]</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25" w:hAnsi="QCF_P025" w:cs="QCF_P025"/>
          <w:sz w:val="36"/>
          <w:szCs w:val="36"/>
          <w:rtl/>
        </w:rPr>
        <w:t xml:space="preserve">ﭲ  </w:t>
      </w:r>
      <w:r w:rsidRPr="00CE1FFA">
        <w:rPr>
          <w:rFonts w:ascii="QCF_P025" w:hAnsi="QCF_P025" w:cs="QCF_P025"/>
          <w:sz w:val="36"/>
          <w:szCs w:val="36"/>
          <w:u w:val="single"/>
          <w:rtl/>
        </w:rPr>
        <w:t>ﭳ</w:t>
      </w:r>
      <w:r w:rsidRPr="00CE1FFA">
        <w:rPr>
          <w:rFonts w:ascii="QCF_P025" w:hAnsi="QCF_P025" w:cs="QCF_P025"/>
          <w:sz w:val="36"/>
          <w:szCs w:val="36"/>
          <w:rtl/>
        </w:rPr>
        <w:t xml:space="preserve">  ﭴ  ﭵ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05"/>
      </w:r>
      <w:r w:rsidRPr="00CE1FFA">
        <w:rPr>
          <w:rFonts w:ascii="Traditional Arabic" w:hAnsi="Traditional Arabic"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257" w:hAnsi="QCF_P257" w:cs="QCF_P257"/>
          <w:sz w:val="36"/>
          <w:szCs w:val="36"/>
          <w:rtl/>
        </w:rPr>
        <w:t xml:space="preserve">ﯫ  ﯬ  </w:t>
      </w:r>
      <w:r w:rsidRPr="00CE1FFA">
        <w:rPr>
          <w:rFonts w:ascii="QCF_P257" w:hAnsi="QCF_P257" w:cs="QCF_P257"/>
          <w:sz w:val="36"/>
          <w:szCs w:val="36"/>
          <w:u w:val="single"/>
          <w:rtl/>
        </w:rPr>
        <w:t>ﯭ</w:t>
      </w:r>
      <w:r w:rsidRPr="00CE1FFA">
        <w:rPr>
          <w:rFonts w:ascii="QCF_P257" w:hAnsi="QCF_P257" w:cs="QCF_P257"/>
          <w:sz w:val="36"/>
          <w:szCs w:val="36"/>
          <w:rtl/>
        </w:rPr>
        <w:t xml:space="preserve">  ﯮ  ﯯ    ﯰﯱ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06"/>
      </w:r>
      <w:r w:rsidRPr="00CE1FFA">
        <w:rPr>
          <w:rFonts w:ascii="Traditional Arabic" w:hAnsi="Traditional Arabic" w:cs="Traditional Arabic" w:hint="cs"/>
          <w:position w:val="12"/>
          <w:sz w:val="36"/>
          <w:szCs w:val="36"/>
          <w:rtl/>
        </w:rPr>
        <w:t>)</w:t>
      </w:r>
    </w:p>
    <w:p w:rsidR="004977D5" w:rsidRPr="00CE1FFA" w:rsidRDefault="004977D5" w:rsidP="00266F57">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pacing w:val="2"/>
          <w:sz w:val="36"/>
          <w:szCs w:val="36"/>
          <w:rtl/>
        </w:rPr>
        <w:t>جاء في تفسير صفوة التفاسير للآية الأولى: ( الريّاح</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جمع</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ريح</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وهي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نسيم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الهواء،</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وتصريفُها تقليبهـ</w:t>
      </w:r>
      <w:r w:rsidR="00266F57" w:rsidRPr="00CE1FFA">
        <w:rPr>
          <w:rFonts w:ascii="Traditional Arabic" w:hAnsi="Traditional Arabic" w:cs="Traditional Arabic" w:hint="cs"/>
          <w:spacing w:val="2"/>
          <w:sz w:val="36"/>
          <w:szCs w:val="36"/>
          <w:rtl/>
        </w:rPr>
        <w:t>ـــــ</w:t>
      </w:r>
      <w:r w:rsidRPr="00CE1FFA">
        <w:rPr>
          <w:rFonts w:ascii="Traditional Arabic" w:hAnsi="Traditional Arabic" w:cs="Traditional Arabic" w:hint="cs"/>
          <w:spacing w:val="2"/>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الجه</w:t>
      </w:r>
      <w:r w:rsidR="00266F57" w:rsidRPr="00CE1FFA">
        <w:rPr>
          <w:rFonts w:ascii="Traditional Arabic" w:cs="Traditional Arabic" w:hint="cs"/>
          <w:sz w:val="36"/>
          <w:szCs w:val="36"/>
          <w:rtl/>
        </w:rPr>
        <w:t>ـــــ</w:t>
      </w:r>
      <w:r w:rsidRPr="00CE1FFA">
        <w:rPr>
          <w:rFonts w:ascii="Traditional Arabic" w:cs="Traditional Arabic" w:hint="cs"/>
          <w:sz w:val="36"/>
          <w:szCs w:val="36"/>
          <w:rtl/>
        </w:rPr>
        <w:t>ات،</w:t>
      </w:r>
      <w:r w:rsidRPr="00CE1FFA">
        <w:rPr>
          <w:rFonts w:ascii="Traditional Arabic" w:cs="Traditional Arabic"/>
          <w:sz w:val="36"/>
          <w:szCs w:val="36"/>
          <w:rtl/>
        </w:rPr>
        <w:t xml:space="preserve"> </w:t>
      </w:r>
      <w:r w:rsidRPr="00CE1FFA">
        <w:rPr>
          <w:rFonts w:ascii="Traditional Arabic" w:cs="Traditional Arabic" w:hint="cs"/>
          <w:sz w:val="36"/>
          <w:szCs w:val="36"/>
          <w:rtl/>
        </w:rPr>
        <w:t>ونقله</w:t>
      </w:r>
      <w:r w:rsidR="00266F57" w:rsidRPr="00CE1FFA">
        <w:rPr>
          <w:rFonts w:ascii="Traditional Arabic" w:cs="Traditional Arabic" w:hint="cs"/>
          <w:sz w:val="36"/>
          <w:szCs w:val="36"/>
          <w:rtl/>
        </w:rPr>
        <w:t>ــــــ</w:t>
      </w:r>
      <w:r w:rsidRPr="00CE1FFA">
        <w:rPr>
          <w:rFonts w:ascii="Traditional Arabic" w:cs="Traditional Arabic" w:hint="cs"/>
          <w:sz w:val="36"/>
          <w:szCs w:val="36"/>
          <w:rtl/>
        </w:rPr>
        <w:t>ـا</w:t>
      </w:r>
      <w:r w:rsidRPr="00CE1FFA">
        <w:rPr>
          <w:rFonts w:ascii="Traditional Arabic" w:cs="Traditional Arabic"/>
          <w:sz w:val="36"/>
          <w:szCs w:val="36"/>
          <w:rtl/>
        </w:rPr>
        <w:t xml:space="preserve"> </w:t>
      </w:r>
      <w:r w:rsidRPr="00CE1FFA">
        <w:rPr>
          <w:rFonts w:ascii="Traditional Arabic" w:cs="Traditional Arabic" w:hint="cs"/>
          <w:sz w:val="36"/>
          <w:szCs w:val="36"/>
          <w:rtl/>
        </w:rPr>
        <w:t>م</w:t>
      </w:r>
      <w:r w:rsidR="00266F57" w:rsidRPr="00CE1FFA">
        <w:rPr>
          <w:rFonts w:ascii="Traditional Arabic" w:cs="Traditional Arabic" w:hint="cs"/>
          <w:sz w:val="36"/>
          <w:szCs w:val="36"/>
          <w:rtl/>
        </w:rPr>
        <w:t>ــــــ</w:t>
      </w:r>
      <w:r w:rsidRPr="00CE1FFA">
        <w:rPr>
          <w:rFonts w:ascii="Traditional Arabic" w:cs="Traditional Arabic" w:hint="cs"/>
          <w:sz w:val="36"/>
          <w:szCs w:val="36"/>
          <w:rtl/>
        </w:rPr>
        <w:t>ن</w:t>
      </w:r>
      <w:r w:rsidRPr="00CE1FFA">
        <w:rPr>
          <w:rFonts w:ascii="Traditional Arabic" w:cs="Traditional Arabic"/>
          <w:sz w:val="36"/>
          <w:szCs w:val="36"/>
          <w:rtl/>
        </w:rPr>
        <w:t xml:space="preserve"> </w:t>
      </w:r>
      <w:r w:rsidRPr="00CE1FFA">
        <w:rPr>
          <w:rFonts w:ascii="Traditional Arabic" w:cs="Traditional Arabic" w:hint="cs"/>
          <w:sz w:val="36"/>
          <w:szCs w:val="36"/>
          <w:rtl/>
        </w:rPr>
        <w:t>ح</w:t>
      </w:r>
      <w:r w:rsidR="00266F57" w:rsidRPr="00CE1FFA">
        <w:rPr>
          <w:rFonts w:ascii="Traditional Arabic" w:cs="Traditional Arabic" w:hint="cs"/>
          <w:sz w:val="36"/>
          <w:szCs w:val="36"/>
          <w:rtl/>
        </w:rPr>
        <w:t>ـــ</w:t>
      </w:r>
      <w:r w:rsidRPr="00CE1FFA">
        <w:rPr>
          <w:rFonts w:ascii="Traditional Arabic" w:cs="Traditional Arabic" w:hint="cs"/>
          <w:sz w:val="36"/>
          <w:szCs w:val="36"/>
          <w:rtl/>
        </w:rPr>
        <w:t>ال</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حال،</w:t>
      </w:r>
      <w:r w:rsidRPr="00CE1FFA">
        <w:rPr>
          <w:rFonts w:ascii="Traditional Arabic" w:cs="Traditional Arabic"/>
          <w:sz w:val="36"/>
          <w:szCs w:val="36"/>
          <w:rtl/>
        </w:rPr>
        <w:t xml:space="preserve"> </w:t>
      </w:r>
      <w:r w:rsidRPr="00CE1FFA">
        <w:rPr>
          <w:rFonts w:ascii="Traditional Arabic" w:cs="Traditional Arabic" w:hint="cs"/>
          <w:sz w:val="36"/>
          <w:szCs w:val="36"/>
          <w:rtl/>
        </w:rPr>
        <w:t>فتهب</w:t>
      </w:r>
      <w:r w:rsidRPr="00CE1FFA">
        <w:rPr>
          <w:rFonts w:ascii="Traditional Arabic" w:cs="Traditional Arabic"/>
          <w:sz w:val="36"/>
          <w:szCs w:val="36"/>
          <w:rtl/>
        </w:rPr>
        <w:t xml:space="preserve"> </w:t>
      </w:r>
      <w:r w:rsidRPr="00CE1FFA">
        <w:rPr>
          <w:rFonts w:ascii="Traditional Arabic" w:cs="Traditional Arabic" w:hint="cs"/>
          <w:sz w:val="36"/>
          <w:szCs w:val="36"/>
          <w:rtl/>
        </w:rPr>
        <w:t>حارة</w:t>
      </w:r>
      <w:r w:rsidRPr="00CE1FFA">
        <w:rPr>
          <w:rFonts w:ascii="Traditional Arabic" w:cs="Traditional Arabic"/>
          <w:sz w:val="36"/>
          <w:szCs w:val="36"/>
          <w:rtl/>
        </w:rPr>
        <w:t xml:space="preserve"> </w:t>
      </w:r>
      <w:r w:rsidRPr="00CE1FFA">
        <w:rPr>
          <w:rFonts w:ascii="Traditional Arabic" w:cs="Traditional Arabic" w:hint="cs"/>
          <w:sz w:val="36"/>
          <w:szCs w:val="36"/>
          <w:rtl/>
        </w:rPr>
        <w:t>وباردة،</w:t>
      </w:r>
      <w:r w:rsidRPr="00CE1FFA">
        <w:rPr>
          <w:rFonts w:ascii="Traditional Arabic" w:cs="Traditional Arabic"/>
          <w:sz w:val="36"/>
          <w:szCs w:val="36"/>
          <w:rtl/>
        </w:rPr>
        <w:t xml:space="preserve"> </w:t>
      </w:r>
      <w:r w:rsidRPr="00CE1FFA">
        <w:rPr>
          <w:rFonts w:ascii="Traditional Arabic" w:cs="Traditional Arabic" w:hint="cs"/>
          <w:sz w:val="36"/>
          <w:szCs w:val="36"/>
          <w:rtl/>
        </w:rPr>
        <w:t>وعاصف</w:t>
      </w:r>
      <w:r w:rsidR="00266F57" w:rsidRPr="00CE1FFA">
        <w:rPr>
          <w:rFonts w:ascii="Traditional Arabic" w:cs="Traditional Arabic" w:hint="cs"/>
          <w:sz w:val="36"/>
          <w:szCs w:val="36"/>
          <w:rtl/>
        </w:rPr>
        <w:t>ــــ</w:t>
      </w:r>
      <w:r w:rsidRPr="00CE1FFA">
        <w:rPr>
          <w:rFonts w:ascii="Traditional Arabic" w:cs="Traditional Arabic" w:hint="cs"/>
          <w:sz w:val="36"/>
          <w:szCs w:val="36"/>
          <w:rtl/>
        </w:rPr>
        <w:t>ة</w:t>
      </w:r>
      <w:r w:rsidRPr="00CE1FFA">
        <w:rPr>
          <w:rFonts w:ascii="Traditional Arabic" w:cs="Traditional Arabic"/>
          <w:sz w:val="36"/>
          <w:szCs w:val="36"/>
          <w:rtl/>
        </w:rPr>
        <w:t xml:space="preserve"> </w:t>
      </w:r>
      <w:r w:rsidRPr="00CE1FFA">
        <w:rPr>
          <w:rFonts w:ascii="Traditional Arabic" w:cs="Traditional Arabic" w:hint="cs"/>
          <w:sz w:val="36"/>
          <w:szCs w:val="36"/>
          <w:rtl/>
        </w:rPr>
        <w:t>ولينة،</w:t>
      </w:r>
      <w:r w:rsidRPr="00CE1FFA">
        <w:rPr>
          <w:rFonts w:ascii="Traditional Arabic" w:cs="Traditional Arabic"/>
          <w:sz w:val="36"/>
          <w:szCs w:val="36"/>
          <w:rtl/>
        </w:rPr>
        <w:t xml:space="preserve"> </w:t>
      </w:r>
      <w:r w:rsidRPr="00CE1FFA">
        <w:rPr>
          <w:rFonts w:ascii="Traditional Arabic" w:cs="Traditional Arabic" w:hint="cs"/>
          <w:sz w:val="36"/>
          <w:szCs w:val="36"/>
          <w:rtl/>
        </w:rPr>
        <w:t>وملقحـ</w:t>
      </w:r>
      <w:r w:rsidR="00266F57" w:rsidRPr="00CE1FFA">
        <w:rPr>
          <w:rFonts w:ascii="Traditional Arabic" w:cs="Traditional Arabic" w:hint="cs"/>
          <w:sz w:val="36"/>
          <w:szCs w:val="36"/>
          <w:rtl/>
        </w:rPr>
        <w:t>ــــ</w:t>
      </w:r>
      <w:r w:rsidRPr="00CE1FFA">
        <w:rPr>
          <w:rFonts w:ascii="Traditional Arabic" w:cs="Traditional Arabic" w:hint="cs"/>
          <w:sz w:val="36"/>
          <w:szCs w:val="36"/>
          <w:rtl/>
        </w:rPr>
        <w:t>ة</w:t>
      </w:r>
      <w:r w:rsidRPr="00CE1FFA">
        <w:rPr>
          <w:rFonts w:ascii="Traditional Arabic" w:cs="Traditional Arabic"/>
          <w:sz w:val="36"/>
          <w:szCs w:val="36"/>
          <w:rtl/>
        </w:rPr>
        <w:t xml:space="preserve"> </w:t>
      </w:r>
      <w:r w:rsidRPr="00CE1FFA">
        <w:rPr>
          <w:rFonts w:ascii="Traditional Arabic" w:cs="Traditional Arabic" w:hint="cs"/>
          <w:sz w:val="36"/>
          <w:szCs w:val="36"/>
          <w:rtl/>
        </w:rPr>
        <w:t>للنبات</w:t>
      </w:r>
      <w:r w:rsidRPr="00CE1FFA">
        <w:rPr>
          <w:rFonts w:ascii="Traditional Arabic" w:cs="Traditional Arabic"/>
          <w:sz w:val="36"/>
          <w:szCs w:val="36"/>
          <w:rtl/>
        </w:rPr>
        <w:t xml:space="preserve"> </w:t>
      </w:r>
      <w:r w:rsidRPr="00CE1FFA">
        <w:rPr>
          <w:rFonts w:ascii="Traditional Arabic" w:cs="Traditional Arabic" w:hint="cs"/>
          <w:sz w:val="36"/>
          <w:szCs w:val="36"/>
          <w:rtl/>
        </w:rPr>
        <w:t>وعقيم</w:t>
      </w:r>
      <w:r w:rsidR="00266F57" w:rsidRPr="00CE1FFA">
        <w:rPr>
          <w:rFonts w:ascii="Traditional Arabic" w:cs="Traditional Arabic" w:hint="cs"/>
          <w:sz w:val="36"/>
          <w:szCs w:val="36"/>
          <w:rtl/>
        </w:rPr>
        <w:t>ـــــ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w:t>
      </w:r>
      <w:r w:rsidRPr="00CE1FFA">
        <w:rPr>
          <w:rFonts w:ascii="QCF_P025" w:hAnsi="QCF_P025" w:cs="QCF_P025"/>
          <w:sz w:val="36"/>
          <w:szCs w:val="36"/>
          <w:rtl/>
        </w:rPr>
        <w:t xml:space="preserve">ﭵ    </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التسخير</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التذليل</w:t>
      </w:r>
      <w:r w:rsidRPr="00CE1FFA">
        <w:rPr>
          <w:rFonts w:ascii="Traditional Arabic" w:cs="Traditional Arabic"/>
          <w:sz w:val="36"/>
          <w:szCs w:val="36"/>
          <w:rtl/>
        </w:rPr>
        <w:t xml:space="preserve"> </w:t>
      </w:r>
      <w:r w:rsidRPr="00CE1FFA">
        <w:rPr>
          <w:rFonts w:ascii="Traditional Arabic" w:cs="Traditional Arabic" w:hint="cs"/>
          <w:sz w:val="36"/>
          <w:szCs w:val="36"/>
          <w:rtl/>
        </w:rPr>
        <w:t>والتيسير</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07"/>
      </w:r>
      <w:r w:rsidRPr="00CE1FFA">
        <w:rPr>
          <w:rFonts w:ascii="Traditional Arabic" w:hAnsi="Traditional Arabic"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يومٍ</w:t>
      </w:r>
      <w:r w:rsidRPr="00CE1FFA">
        <w:rPr>
          <w:rFonts w:ascii="Traditional Arabic" w:cs="Traditional Arabic"/>
          <w:sz w:val="36"/>
          <w:szCs w:val="36"/>
          <w:rtl/>
        </w:rPr>
        <w:t xml:space="preserve"> </w:t>
      </w:r>
      <w:r w:rsidRPr="00CE1FFA">
        <w:rPr>
          <w:rFonts w:ascii="Traditional Arabic" w:cs="Traditional Arabic" w:hint="cs"/>
          <w:sz w:val="36"/>
          <w:szCs w:val="36"/>
          <w:rtl/>
        </w:rPr>
        <w:t>شديد</w:t>
      </w:r>
      <w:r w:rsidRPr="00CE1FFA">
        <w:rPr>
          <w:rFonts w:ascii="Traditional Arabic" w:cs="Traditional Arabic"/>
          <w:sz w:val="36"/>
          <w:szCs w:val="36"/>
          <w:rtl/>
        </w:rPr>
        <w:t xml:space="preserve"> </w:t>
      </w:r>
      <w:r w:rsidRPr="00CE1FFA">
        <w:rPr>
          <w:rFonts w:ascii="Traditional Arabic" w:cs="Traditional Arabic" w:hint="cs"/>
          <w:sz w:val="36"/>
          <w:szCs w:val="36"/>
          <w:rtl/>
        </w:rPr>
        <w:t>هبوب</w:t>
      </w:r>
      <w:r w:rsidRPr="00CE1FFA">
        <w:rPr>
          <w:rFonts w:ascii="Traditional Arabic" w:cs="Traditional Arabic"/>
          <w:sz w:val="36"/>
          <w:szCs w:val="36"/>
          <w:rtl/>
        </w:rPr>
        <w:t xml:space="preserve"> </w:t>
      </w:r>
      <w:r w:rsidRPr="00CE1FFA">
        <w:rPr>
          <w:rFonts w:ascii="Traditional Arabic" w:cs="Traditional Arabic" w:hint="cs"/>
          <w:sz w:val="36"/>
          <w:szCs w:val="36"/>
          <w:rtl/>
        </w:rPr>
        <w:t>الريح</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08"/>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xml:space="preserve"> </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أصل إلى تفسير يميز بين اللفظين: الريح والرياح، وسر مجيئها تارة بشكل وتارة أخرى بالشكل الآخر، </w:t>
      </w:r>
      <w:r w:rsidRPr="00CE1FFA">
        <w:rPr>
          <w:rFonts w:ascii="Traditional Arabic" w:hAnsi="Traditional Arabic" w:cs="Traditional Arabic" w:hint="cs"/>
          <w:b/>
          <w:bCs/>
          <w:sz w:val="36"/>
          <w:szCs w:val="36"/>
          <w:rtl/>
        </w:rPr>
        <w:t>فأقول وبالله التوفيق ومنه السداد:</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ورد فيها لفظ ( </w:t>
      </w:r>
      <w:r w:rsidRPr="00CE1FFA">
        <w:rPr>
          <w:rFonts w:ascii="QCF_P025" w:hAnsi="QCF_P025" w:cs="QCF_P025"/>
          <w:sz w:val="36"/>
          <w:szCs w:val="36"/>
          <w:rtl/>
        </w:rPr>
        <w:t>ﭳ</w:t>
      </w:r>
      <w:r w:rsidRPr="00CE1FFA">
        <w:rPr>
          <w:rFonts w:ascii="Traditional Arabic" w:hAnsi="Traditional Arabic" w:cs="Traditional Arabic" w:hint="cs"/>
          <w:sz w:val="36"/>
          <w:szCs w:val="36"/>
          <w:rtl/>
        </w:rPr>
        <w:t xml:space="preserve"> )، وذلك لأن سياق ومعنى الآية بالعموم يوحي بالأمور الطيبة والخير والبركة، ومعظم مواضع هذه اللفظة في القرآن يوحي بنفس الإيحاء، ويتحدث بنفس الطريقة، فكلها تتحدث عن النماء أو البركة وما إلى ذلك، وبالتالي فهي متناسقة مع الآيات في كونها رياح خير وغيث للبلاد والعباد والله أعلم.</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فيها لفظ ( </w:t>
      </w:r>
      <w:r w:rsidRPr="00CE1FFA">
        <w:rPr>
          <w:rFonts w:ascii="QCF_P257" w:hAnsi="QCF_P257" w:cs="QCF_P257"/>
          <w:sz w:val="36"/>
          <w:szCs w:val="36"/>
          <w:rtl/>
        </w:rPr>
        <w:t>ﯭ</w:t>
      </w:r>
      <w:r w:rsidRPr="00CE1FFA">
        <w:rPr>
          <w:rFonts w:ascii="Traditional Arabic" w:hAnsi="Traditional Arabic" w:cs="Traditional Arabic" w:hint="cs"/>
          <w:sz w:val="36"/>
          <w:szCs w:val="36"/>
          <w:rtl/>
        </w:rPr>
        <w:t xml:space="preserve"> )، وهو بطابعه يحمل في طياته معنى العذاب والشؤم، لأن معظم الأماكن التي ورد فيها لفظ الريح في القرآن يوحي بذلك المعنى مثل </w:t>
      </w:r>
      <w:r w:rsidRPr="00CE1FFA">
        <w:rPr>
          <w:rFonts w:ascii="QCF_BSML" w:hAnsi="QCF_BSML" w:cs="QCF_BSML"/>
          <w:sz w:val="36"/>
          <w:szCs w:val="36"/>
          <w:rtl/>
        </w:rPr>
        <w:t xml:space="preserve">ﭽ </w:t>
      </w:r>
      <w:r w:rsidRPr="00CE1FFA">
        <w:rPr>
          <w:rFonts w:ascii="QCF_P529" w:hAnsi="QCF_P529" w:cs="QCF_P529"/>
          <w:sz w:val="36"/>
          <w:szCs w:val="36"/>
          <w:rtl/>
        </w:rPr>
        <w:t xml:space="preserve">ﮭ  ﮮ  ﮯ   ﮰ  ﮱ  ﯓ  ﯔ    ﯕ  ﯖ  ﯗ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09"/>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xml:space="preserve">، وبالتالي اتضح للقارئ أن هذا اللفظ يرد </w:t>
      </w:r>
      <w:r w:rsidR="00130299" w:rsidRPr="00CE1FFA">
        <w:rPr>
          <w:rFonts w:ascii="Traditional Arabic" w:hAnsi="Traditional Arabic" w:cs="Traditional Arabic" w:hint="cs"/>
          <w:sz w:val="36"/>
          <w:szCs w:val="36"/>
          <w:rtl/>
        </w:rPr>
        <w:t xml:space="preserve">غالباً </w:t>
      </w:r>
      <w:r w:rsidRPr="00CE1FFA">
        <w:rPr>
          <w:rFonts w:ascii="Traditional Arabic" w:hAnsi="Traditional Arabic" w:cs="Traditional Arabic" w:hint="cs"/>
          <w:sz w:val="36"/>
          <w:szCs w:val="36"/>
          <w:rtl/>
        </w:rPr>
        <w:t>في مواضع العذاب أو الإهلاك وغير ذلك من معاني البؤس والشؤم، وعليه كان هذا الموضع مثل غيره يشير إلى الهلاك والخسران، فتناسب معه لفظ الريح والله أعلم.</w:t>
      </w:r>
    </w:p>
    <w:p w:rsidR="004977D5" w:rsidRPr="00453F58" w:rsidRDefault="004977D5" w:rsidP="00453F58">
      <w:pPr>
        <w:spacing w:after="0"/>
        <w:rPr>
          <w:rFonts w:ascii="Traditional Arabic" w:hAnsi="Traditional Arabic" w:cs="Traditional Arabic"/>
          <w:b/>
          <w:bCs/>
          <w:sz w:val="36"/>
          <w:szCs w:val="36"/>
          <w:rtl/>
        </w:rPr>
      </w:pPr>
      <w:r w:rsidRPr="00453F58">
        <w:rPr>
          <w:rFonts w:ascii="Traditional Arabic" w:hAnsi="Traditional Arabic" w:cs="Traditional Arabic" w:hint="cs"/>
          <w:b/>
          <w:bCs/>
          <w:sz w:val="36"/>
          <w:szCs w:val="36"/>
          <w:rtl/>
        </w:rPr>
        <w:t>(المثال ال</w:t>
      </w:r>
      <w:r w:rsidR="006D7C27" w:rsidRPr="00453F58">
        <w:rPr>
          <w:rFonts w:ascii="Traditional Arabic" w:hAnsi="Traditional Arabic" w:cs="Traditional Arabic" w:hint="cs"/>
          <w:b/>
          <w:bCs/>
          <w:sz w:val="36"/>
          <w:szCs w:val="36"/>
          <w:rtl/>
        </w:rPr>
        <w:t>ثالث</w:t>
      </w:r>
      <w:r w:rsidRPr="00453F58">
        <w:rPr>
          <w:rFonts w:ascii="Traditional Arabic" w:hAnsi="Traditional Arabic" w:cs="Traditional Arabic" w:hint="cs"/>
          <w:b/>
          <w:bCs/>
          <w:sz w:val="36"/>
          <w:szCs w:val="36"/>
          <w:rtl/>
        </w:rPr>
        <w:t>) [ يستمع ــ يستمعون ]</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30" w:hAnsi="QCF_P130" w:cs="QCF_P130"/>
          <w:sz w:val="36"/>
          <w:szCs w:val="36"/>
          <w:rtl/>
        </w:rPr>
        <w:t xml:space="preserve">ﯣ  ﯤ  </w:t>
      </w:r>
      <w:r w:rsidRPr="00CE1FFA">
        <w:rPr>
          <w:rFonts w:ascii="QCF_P130" w:hAnsi="QCF_P130" w:cs="QCF_P130"/>
          <w:sz w:val="36"/>
          <w:szCs w:val="36"/>
          <w:u w:val="single"/>
          <w:rtl/>
        </w:rPr>
        <w:t>ﯥ</w:t>
      </w:r>
      <w:r w:rsidRPr="00CE1FFA">
        <w:rPr>
          <w:rFonts w:ascii="QCF_P130" w:hAnsi="QCF_P130" w:cs="QCF_P130"/>
          <w:sz w:val="36"/>
          <w:szCs w:val="36"/>
          <w:rtl/>
        </w:rPr>
        <w:t xml:space="preserve">  ﯦﯧ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10"/>
      </w:r>
      <w:r w:rsidRPr="00CE1FFA">
        <w:rPr>
          <w:rFonts w:ascii="QCF_BSML" w:hAnsi="QCF_BSML"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213" w:hAnsi="QCF_P213" w:cs="QCF_P213"/>
          <w:sz w:val="36"/>
          <w:szCs w:val="36"/>
          <w:rtl/>
        </w:rPr>
        <w:t xml:space="preserve">ﰙ  ﰚ   </w:t>
      </w:r>
      <w:r w:rsidRPr="00CE1FFA">
        <w:rPr>
          <w:rFonts w:ascii="QCF_P213" w:hAnsi="QCF_P213" w:cs="QCF_P213"/>
          <w:sz w:val="36"/>
          <w:szCs w:val="36"/>
          <w:u w:val="single"/>
          <w:rtl/>
        </w:rPr>
        <w:t>ﰛ</w:t>
      </w:r>
      <w:r w:rsidRPr="00CE1FFA">
        <w:rPr>
          <w:rFonts w:ascii="QCF_P213" w:hAnsi="QCF_P213" w:cs="QCF_P213"/>
          <w:sz w:val="36"/>
          <w:szCs w:val="36"/>
          <w:rtl/>
        </w:rPr>
        <w:t xml:space="preserve">  ﰜﰝ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11"/>
      </w:r>
      <w:r w:rsidRPr="00CE1FFA">
        <w:rPr>
          <w:rFonts w:ascii="QCF_BSML" w:hAnsi="QCF_BSML"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صفوة التفاسير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ومن</w:t>
      </w:r>
      <w:r w:rsidRPr="00CE1FFA">
        <w:rPr>
          <w:rFonts w:ascii="Traditional Arabic" w:cs="Traditional Arabic"/>
          <w:sz w:val="36"/>
          <w:szCs w:val="36"/>
          <w:rtl/>
        </w:rPr>
        <w:t xml:space="preserve"> </w:t>
      </w:r>
      <w:r w:rsidRPr="00CE1FFA">
        <w:rPr>
          <w:rFonts w:ascii="Traditional Arabic" w:cs="Traditional Arabic" w:hint="cs"/>
          <w:sz w:val="36"/>
          <w:szCs w:val="36"/>
          <w:rtl/>
        </w:rPr>
        <w:t>هؤلاء</w:t>
      </w:r>
      <w:r w:rsidRPr="00CE1FFA">
        <w:rPr>
          <w:rFonts w:ascii="Traditional Arabic" w:cs="Traditional Arabic"/>
          <w:sz w:val="36"/>
          <w:szCs w:val="36"/>
          <w:rtl/>
        </w:rPr>
        <w:t xml:space="preserve"> </w:t>
      </w:r>
      <w:r w:rsidRPr="00CE1FFA">
        <w:rPr>
          <w:rFonts w:ascii="Traditional Arabic" w:cs="Traditional Arabic" w:hint="cs"/>
          <w:sz w:val="36"/>
          <w:szCs w:val="36"/>
          <w:rtl/>
        </w:rPr>
        <w:t>المشركين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يصغي</w:t>
      </w:r>
      <w:r w:rsidRPr="00CE1FFA">
        <w:rPr>
          <w:rFonts w:ascii="Traditional Arabic" w:cs="Traditional Arabic"/>
          <w:sz w:val="36"/>
          <w:szCs w:val="36"/>
          <w:rtl/>
        </w:rPr>
        <w:t xml:space="preserve"> </w:t>
      </w:r>
      <w:r w:rsidRPr="00CE1FFA">
        <w:rPr>
          <w:rFonts w:ascii="Traditional Arabic" w:cs="Traditional Arabic" w:hint="cs"/>
          <w:sz w:val="36"/>
          <w:szCs w:val="36"/>
          <w:rtl/>
        </w:rPr>
        <w:t>إِليك</w:t>
      </w:r>
      <w:r w:rsidRPr="00CE1FFA">
        <w:rPr>
          <w:rFonts w:ascii="Traditional Arabic" w:cs="Traditional Arabic"/>
          <w:sz w:val="36"/>
          <w:szCs w:val="36"/>
          <w:rtl/>
        </w:rPr>
        <w:t xml:space="preserve"> </w:t>
      </w:r>
      <w:r w:rsidRPr="00CE1FFA">
        <w:rPr>
          <w:rFonts w:ascii="Traditional Arabic" w:cs="Traditional Arabic" w:hint="cs"/>
          <w:sz w:val="36"/>
          <w:szCs w:val="36"/>
          <w:rtl/>
        </w:rPr>
        <w:t>يا</w:t>
      </w:r>
      <w:r w:rsidRPr="00CE1FFA">
        <w:rPr>
          <w:rFonts w:ascii="Traditional Arabic" w:cs="Traditional Arabic"/>
          <w:sz w:val="36"/>
          <w:szCs w:val="36"/>
          <w:rtl/>
        </w:rPr>
        <w:t xml:space="preserve"> </w:t>
      </w:r>
      <w:r w:rsidRPr="00CE1FFA">
        <w:rPr>
          <w:rFonts w:ascii="Traditional Arabic" w:cs="Traditional Arabic" w:hint="cs"/>
          <w:sz w:val="36"/>
          <w:szCs w:val="36"/>
          <w:rtl/>
        </w:rPr>
        <w:t>محمد</w:t>
      </w:r>
      <w:r w:rsidRPr="00CE1FFA">
        <w:rPr>
          <w:rFonts w:ascii="Traditional Arabic" w:cs="Traditional Arabic"/>
          <w:sz w:val="36"/>
          <w:szCs w:val="36"/>
          <w:rtl/>
        </w:rPr>
        <w:t xml:space="preserve"> </w:t>
      </w:r>
      <w:r w:rsidRPr="00CE1FFA">
        <w:rPr>
          <w:rFonts w:ascii="Traditional Arabic" w:cs="Traditional Arabic" w:hint="cs"/>
          <w:sz w:val="36"/>
          <w:szCs w:val="36"/>
          <w:rtl/>
        </w:rPr>
        <w:t>حين</w:t>
      </w:r>
      <w:r w:rsidRPr="00CE1FFA">
        <w:rPr>
          <w:rFonts w:ascii="Traditional Arabic" w:cs="Traditional Arabic"/>
          <w:sz w:val="36"/>
          <w:szCs w:val="36"/>
          <w:rtl/>
        </w:rPr>
        <w:t xml:space="preserve"> </w:t>
      </w:r>
      <w:r w:rsidRPr="00CE1FFA">
        <w:rPr>
          <w:rFonts w:ascii="Traditional Arabic" w:cs="Traditional Arabic" w:hint="cs"/>
          <w:sz w:val="36"/>
          <w:szCs w:val="36"/>
          <w:rtl/>
        </w:rPr>
        <w:t>تتلو</w:t>
      </w:r>
      <w:r w:rsidRPr="00CE1FFA">
        <w:rPr>
          <w:rFonts w:ascii="Traditional Arabic" w:cs="Traditional Arabic"/>
          <w:sz w:val="36"/>
          <w:szCs w:val="36"/>
          <w:rtl/>
        </w:rPr>
        <w:t xml:space="preserve"> </w:t>
      </w:r>
      <w:r w:rsidRPr="00CE1FFA">
        <w:rPr>
          <w:rFonts w:ascii="Traditional Arabic" w:cs="Traditional Arabic" w:hint="cs"/>
          <w:sz w:val="36"/>
          <w:szCs w:val="36"/>
          <w:rtl/>
        </w:rPr>
        <w:t>القرآن.</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12"/>
      </w:r>
      <w:r w:rsidRPr="00CE1FFA">
        <w:rPr>
          <w:rFonts w:ascii="Traditional Arabic" w:hAnsi="Traditional Arabic"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يستمعون</w:t>
      </w:r>
      <w:r w:rsidRPr="00CE1FFA">
        <w:rPr>
          <w:rFonts w:ascii="Traditional Arabic" w:cs="Traditional Arabic"/>
          <w:sz w:val="36"/>
          <w:szCs w:val="36"/>
          <w:rtl/>
        </w:rPr>
        <w:t xml:space="preserve"> </w:t>
      </w:r>
      <w:r w:rsidRPr="00CE1FFA">
        <w:rPr>
          <w:rFonts w:ascii="Traditional Arabic" w:cs="Traditional Arabic" w:hint="cs"/>
          <w:sz w:val="36"/>
          <w:szCs w:val="36"/>
          <w:rtl/>
        </w:rPr>
        <w:t>إليك</w:t>
      </w:r>
      <w:r w:rsidRPr="00CE1FFA">
        <w:rPr>
          <w:rFonts w:ascii="Traditional Arabic" w:cs="Traditional Arabic"/>
          <w:sz w:val="36"/>
          <w:szCs w:val="36"/>
          <w:rtl/>
        </w:rPr>
        <w:t xml:space="preserve"> </w:t>
      </w:r>
      <w:r w:rsidRPr="00CE1FFA">
        <w:rPr>
          <w:rFonts w:ascii="Traditional Arabic" w:cs="Traditional Arabic" w:hint="cs"/>
          <w:sz w:val="36"/>
          <w:szCs w:val="36"/>
          <w:rtl/>
        </w:rPr>
        <w:t>إذا</w:t>
      </w:r>
      <w:r w:rsidRPr="00CE1FFA">
        <w:rPr>
          <w:rFonts w:ascii="Traditional Arabic" w:cs="Traditional Arabic"/>
          <w:sz w:val="36"/>
          <w:szCs w:val="36"/>
          <w:rtl/>
        </w:rPr>
        <w:t xml:space="preserve"> </w:t>
      </w:r>
      <w:r w:rsidRPr="00CE1FFA">
        <w:rPr>
          <w:rFonts w:ascii="Traditional Arabic" w:cs="Traditional Arabic" w:hint="cs"/>
          <w:sz w:val="36"/>
          <w:szCs w:val="36"/>
          <w:rtl/>
        </w:rPr>
        <w:t>قرأت</w:t>
      </w:r>
      <w:r w:rsidRPr="00CE1FFA">
        <w:rPr>
          <w:rFonts w:ascii="Traditional Arabic" w:cs="Traditional Arabic"/>
          <w:sz w:val="36"/>
          <w:szCs w:val="36"/>
          <w:rtl/>
        </w:rPr>
        <w:t xml:space="preserve"> </w:t>
      </w:r>
      <w:r w:rsidRPr="00CE1FFA">
        <w:rPr>
          <w:rFonts w:ascii="Traditional Arabic" w:cs="Traditional Arabic" w:hint="cs"/>
          <w:sz w:val="36"/>
          <w:szCs w:val="36"/>
          <w:rtl/>
        </w:rPr>
        <w:t>القرآن</w:t>
      </w:r>
      <w:r w:rsidRPr="00CE1FFA">
        <w:rPr>
          <w:rFonts w:ascii="Traditional Arabic" w:cs="Traditional Arabic"/>
          <w:sz w:val="36"/>
          <w:szCs w:val="36"/>
          <w:rtl/>
        </w:rPr>
        <w:t xml:space="preserve"> </w:t>
      </w:r>
      <w:r w:rsidRPr="00CE1FFA">
        <w:rPr>
          <w:rFonts w:ascii="Traditional Arabic" w:cs="Traditional Arabic" w:hint="cs"/>
          <w:sz w:val="36"/>
          <w:szCs w:val="36"/>
          <w:rtl/>
        </w:rPr>
        <w:t>وقلوبهم</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تعي</w:t>
      </w:r>
      <w:r w:rsidRPr="00CE1FFA">
        <w:rPr>
          <w:rFonts w:ascii="Traditional Arabic" w:cs="Traditional Arabic"/>
          <w:sz w:val="36"/>
          <w:szCs w:val="36"/>
          <w:rtl/>
        </w:rPr>
        <w:t xml:space="preserve"> </w:t>
      </w:r>
      <w:r w:rsidRPr="00CE1FFA">
        <w:rPr>
          <w:rFonts w:ascii="Traditional Arabic" w:cs="Traditional Arabic" w:hint="cs"/>
          <w:sz w:val="36"/>
          <w:szCs w:val="36"/>
          <w:rtl/>
        </w:rPr>
        <w:t>شيئاً</w:t>
      </w:r>
      <w:r w:rsidRPr="00CE1FFA">
        <w:rPr>
          <w:rFonts w:ascii="Traditional Arabic" w:cs="Traditional Arabic"/>
          <w:sz w:val="36"/>
          <w:szCs w:val="36"/>
          <w:rtl/>
        </w:rPr>
        <w:t xml:space="preserve"> </w:t>
      </w:r>
      <w:r w:rsidRPr="00CE1FFA">
        <w:rPr>
          <w:rFonts w:ascii="Traditional Arabic" w:cs="Traditional Arabic" w:hint="cs"/>
          <w:sz w:val="36"/>
          <w:szCs w:val="36"/>
          <w:rtl/>
        </w:rPr>
        <w:t>مما</w:t>
      </w:r>
      <w:r w:rsidRPr="00CE1FFA">
        <w:rPr>
          <w:rFonts w:ascii="Traditional Arabic" w:cs="Traditional Arabic"/>
          <w:sz w:val="36"/>
          <w:szCs w:val="36"/>
          <w:rtl/>
        </w:rPr>
        <w:t xml:space="preserve"> </w:t>
      </w:r>
      <w:r w:rsidRPr="00CE1FFA">
        <w:rPr>
          <w:rFonts w:ascii="Traditional Arabic" w:cs="Traditional Arabic" w:hint="cs"/>
          <w:sz w:val="36"/>
          <w:szCs w:val="36"/>
          <w:rtl/>
        </w:rPr>
        <w:t>تقرؤه</w:t>
      </w:r>
      <w:r w:rsidRPr="00CE1FFA">
        <w:rPr>
          <w:rFonts w:ascii="Traditional Arabic" w:cs="Traditional Arabic"/>
          <w:sz w:val="36"/>
          <w:szCs w:val="36"/>
          <w:rtl/>
        </w:rPr>
        <w:t xml:space="preserve"> </w:t>
      </w:r>
      <w:r w:rsidRPr="00CE1FFA">
        <w:rPr>
          <w:rFonts w:ascii="Traditional Arabic" w:cs="Traditional Arabic" w:hint="cs"/>
          <w:sz w:val="36"/>
          <w:szCs w:val="36"/>
          <w:rtl/>
        </w:rPr>
        <w:t>وتتلوه</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13"/>
      </w:r>
      <w:r w:rsidRPr="00CE1FFA">
        <w:rPr>
          <w:rFonts w:ascii="Traditional Arabic" w:hAnsi="Traditional Arabic" w:cs="Traditional Arabic" w:hint="cs"/>
          <w:position w:val="12"/>
          <w:sz w:val="36"/>
          <w:szCs w:val="36"/>
          <w:rtl/>
        </w:rPr>
        <w:t>)</w:t>
      </w:r>
    </w:p>
    <w:p w:rsidR="006D7C27" w:rsidRPr="00CE1FFA" w:rsidRDefault="004977D5" w:rsidP="004977D5">
      <w:pPr>
        <w:spacing w:after="0" w:line="240" w:lineRule="auto"/>
        <w:ind w:firstLine="288"/>
        <w:jc w:val="both"/>
        <w:rPr>
          <w:rFonts w:ascii="Traditional Arabic" w:hAnsi="Traditional Arabic" w:cs="Traditional Arabic"/>
          <w:spacing w:val="6"/>
          <w:sz w:val="36"/>
          <w:szCs w:val="36"/>
          <w:rtl/>
        </w:rPr>
      </w:pPr>
      <w:r w:rsidRPr="00CE1FFA">
        <w:rPr>
          <w:rFonts w:ascii="Traditional Arabic" w:hAnsi="Traditional Arabic" w:cs="Traditional Arabic" w:hint="cs"/>
          <w:spacing w:val="6"/>
          <w:sz w:val="36"/>
          <w:szCs w:val="36"/>
          <w:rtl/>
        </w:rPr>
        <w:t>وج</w:t>
      </w:r>
      <w:r w:rsidR="00E23FBD" w:rsidRPr="00CE1FFA">
        <w:rPr>
          <w:rFonts w:ascii="Traditional Arabic" w:hAnsi="Traditional Arabic" w:cs="Traditional Arabic" w:hint="cs"/>
          <w:spacing w:val="6"/>
          <w:sz w:val="36"/>
          <w:szCs w:val="36"/>
          <w:rtl/>
        </w:rPr>
        <w:t>ــ</w:t>
      </w:r>
      <w:r w:rsidR="00266F57" w:rsidRPr="00CE1FFA">
        <w:rPr>
          <w:rFonts w:ascii="Traditional Arabic" w:hAnsi="Traditional Arabic" w:cs="Traditional Arabic" w:hint="cs"/>
          <w:spacing w:val="6"/>
          <w:sz w:val="36"/>
          <w:szCs w:val="36"/>
          <w:rtl/>
        </w:rPr>
        <w:t>ــــ</w:t>
      </w:r>
      <w:r w:rsidR="006D7C27" w:rsidRPr="00CE1FFA">
        <w:rPr>
          <w:rFonts w:ascii="Traditional Arabic" w:hAnsi="Traditional Arabic" w:cs="Traditional Arabic" w:hint="cs"/>
          <w:spacing w:val="6"/>
          <w:sz w:val="36"/>
          <w:szCs w:val="36"/>
          <w:rtl/>
        </w:rPr>
        <w:t>ـ</w:t>
      </w:r>
      <w:r w:rsidRPr="00CE1FFA">
        <w:rPr>
          <w:rFonts w:ascii="Traditional Arabic" w:hAnsi="Traditional Arabic" w:cs="Traditional Arabic" w:hint="cs"/>
          <w:spacing w:val="6"/>
          <w:sz w:val="36"/>
          <w:szCs w:val="36"/>
          <w:rtl/>
        </w:rPr>
        <w:t>اء في كتاب ( درة التن</w:t>
      </w:r>
      <w:r w:rsidR="006D7C27" w:rsidRPr="00CE1FFA">
        <w:rPr>
          <w:rFonts w:ascii="Traditional Arabic" w:hAnsi="Traditional Arabic" w:cs="Traditional Arabic" w:hint="cs"/>
          <w:spacing w:val="6"/>
          <w:sz w:val="36"/>
          <w:szCs w:val="36"/>
          <w:rtl/>
        </w:rPr>
        <w:t>ـ</w:t>
      </w:r>
      <w:r w:rsidRPr="00CE1FFA">
        <w:rPr>
          <w:rFonts w:ascii="Traditional Arabic" w:hAnsi="Traditional Arabic" w:cs="Traditional Arabic" w:hint="cs"/>
          <w:spacing w:val="6"/>
          <w:sz w:val="36"/>
          <w:szCs w:val="36"/>
          <w:rtl/>
        </w:rPr>
        <w:t>زيل وغ</w:t>
      </w:r>
      <w:r w:rsidR="00E23FBD" w:rsidRPr="00CE1FFA">
        <w:rPr>
          <w:rFonts w:ascii="Traditional Arabic" w:hAnsi="Traditional Arabic" w:cs="Traditional Arabic" w:hint="cs"/>
          <w:spacing w:val="6"/>
          <w:sz w:val="36"/>
          <w:szCs w:val="36"/>
          <w:rtl/>
        </w:rPr>
        <w:t>ـــ</w:t>
      </w:r>
      <w:r w:rsidR="00266F57" w:rsidRPr="00CE1FFA">
        <w:rPr>
          <w:rFonts w:ascii="Traditional Arabic" w:hAnsi="Traditional Arabic" w:cs="Traditional Arabic" w:hint="cs"/>
          <w:spacing w:val="6"/>
          <w:sz w:val="36"/>
          <w:szCs w:val="36"/>
          <w:rtl/>
        </w:rPr>
        <w:t>ــــ</w:t>
      </w:r>
      <w:r w:rsidRPr="00CE1FFA">
        <w:rPr>
          <w:rFonts w:ascii="Traditional Arabic" w:hAnsi="Traditional Arabic" w:cs="Traditional Arabic" w:hint="cs"/>
          <w:spacing w:val="6"/>
          <w:sz w:val="36"/>
          <w:szCs w:val="36"/>
          <w:rtl/>
        </w:rPr>
        <w:t>رة التأويل ): ( إن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لكل</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م</w:t>
      </w:r>
      <w:r w:rsidR="00E23FBD" w:rsidRPr="00CE1FFA">
        <w:rPr>
          <w:rFonts w:ascii="Traditional Arabic" w:hAnsi="Traditional Arabic" w:cs="Traditional Arabic" w:hint="cs"/>
          <w:spacing w:val="6"/>
          <w:sz w:val="36"/>
          <w:szCs w:val="36"/>
          <w:rtl/>
        </w:rPr>
        <w:t>ـــ</w:t>
      </w:r>
      <w:r w:rsidR="00266F57" w:rsidRPr="00CE1FFA">
        <w:rPr>
          <w:rFonts w:ascii="Traditional Arabic" w:hAnsi="Traditional Arabic" w:cs="Traditional Arabic" w:hint="cs"/>
          <w:spacing w:val="6"/>
          <w:sz w:val="36"/>
          <w:szCs w:val="36"/>
          <w:rtl/>
        </w:rPr>
        <w:t>ــ</w:t>
      </w:r>
      <w:r w:rsidRPr="00CE1FFA">
        <w:rPr>
          <w:rFonts w:ascii="Traditional Arabic" w:hAnsi="Traditional Arabic" w:cs="Traditional Arabic" w:hint="cs"/>
          <w:spacing w:val="6"/>
          <w:sz w:val="36"/>
          <w:szCs w:val="36"/>
          <w:rtl/>
        </w:rPr>
        <w:t>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الموضعين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ما</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يوجب</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اختصاص</w:t>
      </w:r>
      <w:r w:rsidR="00E23FBD" w:rsidRPr="00CE1FFA">
        <w:rPr>
          <w:rFonts w:ascii="Traditional Arabic" w:hAnsi="Traditional Arabic" w:cs="Traditional Arabic" w:hint="cs"/>
          <w:spacing w:val="6"/>
          <w:sz w:val="36"/>
          <w:szCs w:val="36"/>
          <w:rtl/>
        </w:rPr>
        <w:t>ــ</w:t>
      </w:r>
      <w:r w:rsidR="009C24E9" w:rsidRPr="00CE1FFA">
        <w:rPr>
          <w:rFonts w:ascii="Traditional Arabic" w:hAnsi="Traditional Arabic" w:cs="Traditional Arabic" w:hint="cs"/>
          <w:spacing w:val="6"/>
          <w:sz w:val="36"/>
          <w:szCs w:val="36"/>
          <w:rtl/>
        </w:rPr>
        <w:t>ــــــ</w:t>
      </w:r>
      <w:r w:rsidRPr="00CE1FFA">
        <w:rPr>
          <w:rFonts w:ascii="Traditional Arabic" w:hAnsi="Traditional Arabic" w:cs="Traditional Arabic" w:hint="cs"/>
          <w:spacing w:val="6"/>
          <w:sz w:val="36"/>
          <w:szCs w:val="36"/>
          <w:rtl/>
        </w:rPr>
        <w:t>ه</w:t>
      </w:r>
      <w:r w:rsidRPr="00CE1FFA">
        <w:rPr>
          <w:rFonts w:ascii="Traditional Arabic" w:hAnsi="Traditional Arabic" w:cs="Traditional Arabic"/>
          <w:spacing w:val="6"/>
          <w:sz w:val="36"/>
          <w:szCs w:val="36"/>
          <w:rtl/>
        </w:rPr>
        <w:t xml:space="preserve"> </w:t>
      </w:r>
    </w:p>
    <w:p w:rsidR="004977D5" w:rsidRPr="00CE1FFA" w:rsidRDefault="004977D5" w:rsidP="006D7C27">
      <w:pPr>
        <w:spacing w:after="0" w:line="240" w:lineRule="auto"/>
        <w:jc w:val="both"/>
        <w:rPr>
          <w:rFonts w:ascii="Traditional Arabic" w:cs="Traditional Arabic"/>
          <w:spacing w:val="4"/>
          <w:sz w:val="36"/>
          <w:szCs w:val="36"/>
          <w:rtl/>
        </w:rPr>
      </w:pPr>
      <w:r w:rsidRPr="00CE1FFA">
        <w:rPr>
          <w:rFonts w:ascii="Traditional Arabic" w:cs="Traditional Arabic" w:hint="cs"/>
          <w:spacing w:val="4"/>
          <w:sz w:val="36"/>
          <w:szCs w:val="36"/>
          <w:rtl/>
        </w:rPr>
        <w:t>باللفظ</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الذي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جاء</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فأما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قوله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تعالى</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 ومنهم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يستمع</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إليك</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وجعلنا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كل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قلوبهم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أكنة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أن</w:t>
      </w:r>
      <w:r w:rsidRPr="00CE1FFA">
        <w:rPr>
          <w:rFonts w:ascii="Traditional Arabic" w:hAnsi="Traditional Arabic" w:cs="Traditional Arabic" w:hint="cs"/>
          <w:spacing w:val="4"/>
          <w:sz w:val="36"/>
          <w:szCs w:val="36"/>
          <w:rtl/>
        </w:rPr>
        <w:t xml:space="preserve"> </w:t>
      </w:r>
      <w:r w:rsidRPr="00CE1FFA">
        <w:rPr>
          <w:rFonts w:ascii="Traditional Arabic" w:cs="Traditional Arabic" w:hint="cs"/>
          <w:spacing w:val="4"/>
          <w:sz w:val="36"/>
          <w:szCs w:val="36"/>
          <w:rtl/>
        </w:rPr>
        <w:t>يفقهوه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آذانهم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وقراً }،</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فقد</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قيل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إنه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قوم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الكفار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كانوا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يستمعون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إلى</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 xml:space="preserve">النبي </w:t>
      </w:r>
      <w:r w:rsidRPr="00CE1FFA">
        <w:rPr>
          <w:rFonts w:ascii="Traditional Arabic" w:cs="Traditional Arabic" w:hint="cs"/>
          <w:spacing w:val="4"/>
          <w:sz w:val="36"/>
          <w:szCs w:val="36"/>
        </w:rPr>
        <w:sym w:font="AGA Arabesque" w:char="F072"/>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وإلى</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قراءته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بالليل،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فإذا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عرفوا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بها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مكانه،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رجموه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وآذوه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ومنعوه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الصلاة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خوفاً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يسمعه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منهم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تدعوه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دواعي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الحق</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فيسلم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وهذا من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قوم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قليلي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العدد،</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يرصدونه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عليه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السلام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بالليل،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وكان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الله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عز</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وجل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يمنعهم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عنه بنوم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يلقيه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عليهم،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وحجاب</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يحجبه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به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عنهم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لقوله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تعالى</w:t>
      </w:r>
      <w:r w:rsidRPr="00CE1FFA">
        <w:rPr>
          <w:rFonts w:ascii="Traditional Arabic" w:cs="Traditional Arabic"/>
          <w:spacing w:val="4"/>
          <w:sz w:val="36"/>
          <w:szCs w:val="36"/>
          <w:rtl/>
        </w:rPr>
        <w:t xml:space="preserve">: </w:t>
      </w:r>
      <w:r w:rsidRPr="00CE1FFA">
        <w:rPr>
          <w:rFonts w:ascii="QCF_BSML" w:hAnsi="QCF_BSML" w:cs="QCF_BSML"/>
          <w:spacing w:val="4"/>
          <w:sz w:val="36"/>
          <w:szCs w:val="36"/>
          <w:rtl/>
        </w:rPr>
        <w:t xml:space="preserve">ﭽ </w:t>
      </w:r>
      <w:r w:rsidRPr="00CE1FFA">
        <w:rPr>
          <w:rFonts w:ascii="QCF_P286" w:hAnsi="QCF_P286" w:cs="QCF_P286"/>
          <w:spacing w:val="4"/>
          <w:sz w:val="36"/>
          <w:szCs w:val="36"/>
          <w:rtl/>
        </w:rPr>
        <w:t xml:space="preserve">ﮪ  ﮫ   ﮬ  ﮭ  ﮮ  ﮯ  ﮰ  ﮱ  ﯓ  ﯔ  ﯕ   ﯖ  ﯗ  </w:t>
      </w:r>
      <w:r w:rsidRPr="00CE1FFA">
        <w:rPr>
          <w:rFonts w:ascii="QCF_BSML" w:hAnsi="QCF_BSML" w:cs="QCF_BSML"/>
          <w:spacing w:val="4"/>
          <w:sz w:val="36"/>
          <w:szCs w:val="36"/>
          <w:rtl/>
        </w:rPr>
        <w:t>ﭼ</w:t>
      </w:r>
      <w:r w:rsidRPr="00CE1FFA">
        <w:rPr>
          <w:rFonts w:ascii="Traditional Arabic" w:hAnsi="Traditional Arabic" w:cs="Traditional Arabic"/>
          <w:spacing w:val="4"/>
          <w:position w:val="12"/>
          <w:sz w:val="36"/>
          <w:szCs w:val="36"/>
          <w:rtl/>
        </w:rPr>
        <w:t>(</w:t>
      </w:r>
      <w:r w:rsidRPr="00CE1FFA">
        <w:rPr>
          <w:rStyle w:val="FootnoteReference"/>
          <w:rFonts w:ascii="Traditional Arabic" w:hAnsi="Traditional Arabic" w:cs="Traditional Arabic"/>
          <w:spacing w:val="4"/>
          <w:position w:val="12"/>
          <w:sz w:val="36"/>
          <w:szCs w:val="36"/>
          <w:vertAlign w:val="baseline"/>
          <w:rtl/>
        </w:rPr>
        <w:footnoteReference w:id="714"/>
      </w:r>
      <w:r w:rsidRPr="00CE1FFA">
        <w:rPr>
          <w:rFonts w:ascii="Traditional Arabic" w:hAnsi="Traditional Arabic" w:cs="Traditional Arabic" w:hint="cs"/>
          <w:spacing w:val="4"/>
          <w:position w:val="12"/>
          <w:sz w:val="36"/>
          <w:szCs w:val="36"/>
          <w:rtl/>
        </w:rPr>
        <w:t>)</w:t>
      </w:r>
      <w:r w:rsidRPr="00CE1FFA">
        <w:rPr>
          <w:rFonts w:ascii="Traditional Arabic" w:cs="Traditional Arabic" w:hint="cs"/>
          <w:spacing w:val="4"/>
          <w:sz w:val="36"/>
          <w:szCs w:val="36"/>
          <w:rtl/>
        </w:rPr>
        <w:t>، فصار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ذلك</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كالكنان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على</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قلوبهم،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وكالص</w:t>
      </w:r>
      <w:r w:rsidR="00E03EE5" w:rsidRPr="00CE1FFA">
        <w:rPr>
          <w:rFonts w:ascii="Traditional Arabic" w:cs="Traditional Arabic" w:hint="cs"/>
          <w:spacing w:val="4"/>
          <w:sz w:val="36"/>
          <w:szCs w:val="36"/>
          <w:rtl/>
        </w:rPr>
        <w:t>م</w:t>
      </w:r>
      <w:r w:rsidRPr="00CE1FFA">
        <w:rPr>
          <w:rFonts w:ascii="Traditional Arabic" w:cs="Traditional Arabic" w:hint="cs"/>
          <w:spacing w:val="4"/>
          <w:sz w:val="36"/>
          <w:szCs w:val="36"/>
          <w:rtl/>
        </w:rPr>
        <w:t>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آذانهم</w:t>
      </w:r>
      <w:r w:rsidRPr="00CE1FFA">
        <w:rPr>
          <w:rFonts w:ascii="Traditional Arabic" w:cs="Traditional Arabic"/>
          <w:spacing w:val="4"/>
          <w:sz w:val="36"/>
          <w:szCs w:val="36"/>
          <w:rtl/>
        </w:rPr>
        <w:t>.</w:t>
      </w:r>
    </w:p>
    <w:p w:rsidR="004977D5" w:rsidRPr="00CE1FFA" w:rsidRDefault="004977D5" w:rsidP="004977D5">
      <w:pPr>
        <w:spacing w:after="0" w:line="240" w:lineRule="auto"/>
        <w:ind w:firstLine="288"/>
        <w:jc w:val="both"/>
        <w:rPr>
          <w:rFonts w:ascii="Traditional Arabic" w:cs="Traditional Arabic"/>
          <w:sz w:val="36"/>
          <w:szCs w:val="36"/>
          <w:rtl/>
        </w:rPr>
      </w:pPr>
      <w:r w:rsidRPr="00CE1FFA">
        <w:rPr>
          <w:rFonts w:ascii="Traditional Arabic" w:cs="Traditional Arabic" w:hint="cs"/>
          <w:sz w:val="36"/>
          <w:szCs w:val="36"/>
          <w:rtl/>
        </w:rPr>
        <w:t>وأما</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213" w:hAnsi="QCF_P213" w:cs="QCF_P213"/>
          <w:sz w:val="36"/>
          <w:szCs w:val="36"/>
          <w:rtl/>
        </w:rPr>
        <w:t xml:space="preserve">ﰙ  ﰚ   ﰛ  ﰜﰝ  ﰞ  ﰟ  ﰠ  ﰡ   ﰢ       ﰣ    ﰤ  ﰥ   </w:t>
      </w:r>
      <w:r w:rsidRPr="00CE1FFA">
        <w:rPr>
          <w:rFonts w:ascii="QCF_P214" w:hAnsi="QCF_P214" w:cs="QCF_P214"/>
          <w:sz w:val="36"/>
          <w:szCs w:val="36"/>
          <w:rtl/>
        </w:rPr>
        <w:t xml:space="preserve">ﭑ  ﭒ  ﭓ  ﭔﭕ  ﭖ  ﭗ  ﭘ  ﭙ  ﭚ    ﭛ  ﭜ  ﭝ  </w:t>
      </w:r>
      <w:r w:rsidRPr="00CE1FFA">
        <w:rPr>
          <w:rFonts w:ascii="QCF_BSML" w:hAnsi="QCF_BSML" w:cs="QCF_BSML"/>
          <w:sz w:val="36"/>
          <w:szCs w:val="36"/>
          <w:rtl/>
        </w:rPr>
        <w:t>ﭼ</w:t>
      </w:r>
      <w:r w:rsidRPr="00CE1FFA">
        <w:rPr>
          <w:rFonts w:ascii="Traditional Arabic" w:hAnsi="Traditional Arabic" w:cs="Traditional Arabic"/>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15"/>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فهو</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كل</w:t>
      </w:r>
      <w:r w:rsidRPr="00CE1FFA">
        <w:rPr>
          <w:rFonts w:ascii="Traditional Arabic" w:cs="Traditional Arabic"/>
          <w:sz w:val="36"/>
          <w:szCs w:val="36"/>
          <w:rtl/>
        </w:rPr>
        <w:t xml:space="preserve"> </w:t>
      </w:r>
      <w:r w:rsidRPr="00CE1FFA">
        <w:rPr>
          <w:rFonts w:ascii="Traditional Arabic" w:cs="Traditional Arabic" w:hint="cs"/>
          <w:sz w:val="36"/>
          <w:szCs w:val="36"/>
          <w:rtl/>
        </w:rPr>
        <w:t>الكفار</w:t>
      </w:r>
      <w:r w:rsidRPr="00CE1FFA">
        <w:rPr>
          <w:rFonts w:ascii="Traditional Arabic" w:cs="Traditional Arabic"/>
          <w:sz w:val="36"/>
          <w:szCs w:val="36"/>
          <w:rtl/>
        </w:rPr>
        <w:t xml:space="preserve"> </w:t>
      </w:r>
      <w:r w:rsidRPr="00CE1FFA">
        <w:rPr>
          <w:rFonts w:ascii="Traditional Arabic" w:cs="Traditional Arabic" w:hint="cs"/>
          <w:sz w:val="36"/>
          <w:szCs w:val="36"/>
          <w:rtl/>
        </w:rPr>
        <w:t>الذين</w:t>
      </w:r>
      <w:r w:rsidRPr="00CE1FFA">
        <w:rPr>
          <w:rFonts w:ascii="Traditional Arabic" w:cs="Traditional Arabic"/>
          <w:sz w:val="36"/>
          <w:szCs w:val="36"/>
          <w:rtl/>
        </w:rPr>
        <w:t xml:space="preserve"> </w:t>
      </w:r>
      <w:r w:rsidRPr="00CE1FFA">
        <w:rPr>
          <w:rFonts w:ascii="Traditional Arabic" w:cs="Traditional Arabic" w:hint="cs"/>
          <w:sz w:val="36"/>
          <w:szCs w:val="36"/>
          <w:rtl/>
        </w:rPr>
        <w:t>يستمعون</w:t>
      </w:r>
      <w:r w:rsidRPr="00CE1FFA">
        <w:rPr>
          <w:rFonts w:ascii="Traditional Arabic" w:cs="Traditional Arabic"/>
          <w:sz w:val="36"/>
          <w:szCs w:val="36"/>
          <w:rtl/>
        </w:rPr>
        <w:t xml:space="preserve"> </w:t>
      </w:r>
      <w:r w:rsidRPr="00CE1FFA">
        <w:rPr>
          <w:rFonts w:ascii="Traditional Arabic" w:cs="Traditional Arabic" w:hint="cs"/>
          <w:sz w:val="36"/>
          <w:szCs w:val="36"/>
          <w:rtl/>
        </w:rPr>
        <w:t>مسموعاً</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حجة</w:t>
      </w:r>
      <w:r w:rsidRPr="00CE1FFA">
        <w:rPr>
          <w:rFonts w:ascii="Traditional Arabic" w:cs="Traditional Arabic"/>
          <w:sz w:val="36"/>
          <w:szCs w:val="36"/>
          <w:rtl/>
        </w:rPr>
        <w:t xml:space="preserve"> </w:t>
      </w:r>
      <w:r w:rsidRPr="00CE1FFA">
        <w:rPr>
          <w:rFonts w:ascii="Traditional Arabic" w:cs="Traditional Arabic" w:hint="cs"/>
          <w:sz w:val="36"/>
          <w:szCs w:val="36"/>
          <w:rtl/>
        </w:rPr>
        <w:t>عليهم،</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القرآن</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ينتفعون</w:t>
      </w:r>
      <w:r w:rsidRPr="00CE1FFA">
        <w:rPr>
          <w:rFonts w:ascii="Traditional Arabic" w:cs="Traditional Arabic"/>
          <w:sz w:val="36"/>
          <w:szCs w:val="36"/>
          <w:rtl/>
        </w:rPr>
        <w:t xml:space="preserve"> </w:t>
      </w:r>
      <w:r w:rsidRPr="00CE1FFA">
        <w:rPr>
          <w:rFonts w:ascii="Traditional Arabic" w:cs="Traditional Arabic" w:hint="cs"/>
          <w:sz w:val="36"/>
          <w:szCs w:val="36"/>
          <w:rtl/>
        </w:rPr>
        <w:t>بسماعه،</w:t>
      </w:r>
      <w:r w:rsidRPr="00CE1FFA">
        <w:rPr>
          <w:rFonts w:ascii="Traditional Arabic" w:cs="Traditional Arabic"/>
          <w:sz w:val="36"/>
          <w:szCs w:val="36"/>
          <w:rtl/>
        </w:rPr>
        <w:t xml:space="preserve"> </w:t>
      </w:r>
      <w:r w:rsidRPr="00CE1FFA">
        <w:rPr>
          <w:rFonts w:ascii="Traditional Arabic" w:cs="Traditional Arabic" w:hint="cs"/>
          <w:sz w:val="36"/>
          <w:szCs w:val="36"/>
          <w:rtl/>
        </w:rPr>
        <w:t>فكأنهم</w:t>
      </w:r>
      <w:r w:rsidRPr="00CE1FFA">
        <w:rPr>
          <w:rFonts w:ascii="Traditional Arabic" w:cs="Traditional Arabic"/>
          <w:sz w:val="36"/>
          <w:szCs w:val="36"/>
          <w:rtl/>
        </w:rPr>
        <w:t xml:space="preserve"> </w:t>
      </w:r>
      <w:r w:rsidRPr="00CE1FFA">
        <w:rPr>
          <w:rFonts w:ascii="Traditional Arabic" w:cs="Traditional Arabic" w:hint="cs"/>
          <w:sz w:val="36"/>
          <w:szCs w:val="36"/>
          <w:rtl/>
        </w:rPr>
        <w:t>صم</w:t>
      </w:r>
      <w:r w:rsidRPr="00CE1FFA">
        <w:rPr>
          <w:rFonts w:ascii="Traditional Arabic" w:cs="Traditional Arabic"/>
          <w:sz w:val="36"/>
          <w:szCs w:val="36"/>
          <w:rtl/>
        </w:rPr>
        <w:t xml:space="preserve"> </w:t>
      </w:r>
      <w:r w:rsidRPr="00CE1FFA">
        <w:rPr>
          <w:rFonts w:ascii="Traditional Arabic" w:cs="Traditional Arabic" w:hint="cs"/>
          <w:sz w:val="36"/>
          <w:szCs w:val="36"/>
          <w:rtl/>
        </w:rPr>
        <w:t>عنه</w:t>
      </w:r>
      <w:r w:rsidRPr="00CE1FFA">
        <w:rPr>
          <w:rFonts w:ascii="Traditional Arabic" w:cs="Traditional Arabic"/>
          <w:sz w:val="36"/>
          <w:szCs w:val="36"/>
          <w:rtl/>
        </w:rPr>
        <w:t>.</w:t>
      </w:r>
    </w:p>
    <w:p w:rsidR="004977D5" w:rsidRPr="00CE1FFA" w:rsidRDefault="004977D5" w:rsidP="00266F57">
      <w:pPr>
        <w:spacing w:after="0" w:line="620" w:lineRule="exact"/>
        <w:ind w:firstLine="289"/>
        <w:jc w:val="both"/>
        <w:rPr>
          <w:rFonts w:ascii="Traditional Arabic" w:cs="Traditional Arabic"/>
          <w:sz w:val="36"/>
          <w:szCs w:val="36"/>
          <w:rtl/>
        </w:rPr>
      </w:pPr>
      <w:r w:rsidRPr="00CE1FFA">
        <w:rPr>
          <w:rFonts w:ascii="Traditional Arabic" w:cs="Traditional Arabic" w:hint="cs"/>
          <w:sz w:val="36"/>
          <w:szCs w:val="36"/>
          <w:rtl/>
        </w:rPr>
        <w:t>فلما</w:t>
      </w:r>
      <w:r w:rsidRPr="00CE1FFA">
        <w:rPr>
          <w:rFonts w:ascii="Traditional Arabic" w:cs="Traditional Arabic"/>
          <w:sz w:val="36"/>
          <w:szCs w:val="36"/>
          <w:rtl/>
        </w:rPr>
        <w:t xml:space="preserve"> </w:t>
      </w:r>
      <w:r w:rsidRPr="00CE1FFA">
        <w:rPr>
          <w:rFonts w:ascii="Traditional Arabic" w:cs="Traditional Arabic" w:hint="cs"/>
          <w:sz w:val="36"/>
          <w:szCs w:val="36"/>
          <w:rtl/>
        </w:rPr>
        <w:t>كانت</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تصلح</w:t>
      </w:r>
      <w:r w:rsidRPr="00CE1FFA">
        <w:rPr>
          <w:rFonts w:ascii="Traditional Arabic" w:cs="Traditional Arabic"/>
          <w:sz w:val="36"/>
          <w:szCs w:val="36"/>
          <w:rtl/>
        </w:rPr>
        <w:t xml:space="preserve"> </w:t>
      </w:r>
      <w:r w:rsidRPr="00CE1FFA">
        <w:rPr>
          <w:rFonts w:ascii="Traditional Arabic" w:cs="Traditional Arabic" w:hint="cs"/>
          <w:sz w:val="36"/>
          <w:szCs w:val="36"/>
          <w:rtl/>
        </w:rPr>
        <w:t>للواحد</w:t>
      </w:r>
      <w:r w:rsidRPr="00CE1FFA">
        <w:rPr>
          <w:rFonts w:ascii="Traditional Arabic" w:cs="Traditional Arabic"/>
          <w:sz w:val="36"/>
          <w:szCs w:val="36"/>
          <w:rtl/>
        </w:rPr>
        <w:t xml:space="preserve"> </w:t>
      </w:r>
      <w:r w:rsidRPr="00CE1FFA">
        <w:rPr>
          <w:rFonts w:ascii="Traditional Arabic" w:cs="Traditional Arabic" w:hint="cs"/>
          <w:sz w:val="36"/>
          <w:szCs w:val="36"/>
          <w:rtl/>
        </w:rPr>
        <w:t>فما</w:t>
      </w:r>
      <w:r w:rsidRPr="00CE1FFA">
        <w:rPr>
          <w:rFonts w:ascii="Traditional Arabic" w:cs="Traditional Arabic"/>
          <w:sz w:val="36"/>
          <w:szCs w:val="36"/>
          <w:rtl/>
        </w:rPr>
        <w:t xml:space="preserve"> </w:t>
      </w:r>
      <w:r w:rsidRPr="00CE1FFA">
        <w:rPr>
          <w:rFonts w:ascii="Traditional Arabic" w:cs="Traditional Arabic" w:hint="cs"/>
          <w:sz w:val="36"/>
          <w:szCs w:val="36"/>
          <w:rtl/>
        </w:rPr>
        <w:t>فوقه،</w:t>
      </w:r>
      <w:r w:rsidRPr="00CE1FFA">
        <w:rPr>
          <w:rFonts w:ascii="Traditional Arabic" w:cs="Traditional Arabic"/>
          <w:sz w:val="36"/>
          <w:szCs w:val="36"/>
          <w:rtl/>
        </w:rPr>
        <w:t xml:space="preserve"> </w:t>
      </w:r>
      <w:r w:rsidRPr="00CE1FFA">
        <w:rPr>
          <w:rFonts w:ascii="Traditional Arabic" w:cs="Traditional Arabic" w:hint="cs"/>
          <w:sz w:val="36"/>
          <w:szCs w:val="36"/>
          <w:rtl/>
        </w:rPr>
        <w:t>ويجوز</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يعود</w:t>
      </w:r>
      <w:r w:rsidRPr="00CE1FFA">
        <w:rPr>
          <w:rFonts w:ascii="Traditional Arabic" w:cs="Traditional Arabic"/>
          <w:sz w:val="36"/>
          <w:szCs w:val="36"/>
          <w:rtl/>
        </w:rPr>
        <w:t xml:space="preserve"> </w:t>
      </w:r>
      <w:r w:rsidRPr="00CE1FFA">
        <w:rPr>
          <w:rFonts w:ascii="Traditional Arabic" w:cs="Traditional Arabic" w:hint="cs"/>
          <w:sz w:val="36"/>
          <w:szCs w:val="36"/>
          <w:rtl/>
        </w:rPr>
        <w:t>الضمير</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لفظه</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لفظ</w:t>
      </w:r>
      <w:r w:rsidRPr="00CE1FFA">
        <w:rPr>
          <w:rFonts w:ascii="Traditional Arabic" w:cs="Traditional Arabic"/>
          <w:sz w:val="36"/>
          <w:szCs w:val="36"/>
          <w:rtl/>
        </w:rPr>
        <w:t xml:space="preserve"> </w:t>
      </w:r>
      <w:r w:rsidRPr="00CE1FFA">
        <w:rPr>
          <w:rFonts w:ascii="Traditional Arabic" w:cs="Traditional Arabic" w:hint="cs"/>
          <w:sz w:val="36"/>
          <w:szCs w:val="36"/>
          <w:rtl/>
        </w:rPr>
        <w:t>الواحد</w:t>
      </w:r>
      <w:r w:rsidRPr="00CE1FFA">
        <w:rPr>
          <w:rFonts w:ascii="Traditional Arabic" w:cs="Traditional Arabic"/>
          <w:sz w:val="36"/>
          <w:szCs w:val="36"/>
          <w:rtl/>
        </w:rPr>
        <w:t xml:space="preserve"> </w:t>
      </w:r>
      <w:r w:rsidRPr="00CE1FFA">
        <w:rPr>
          <w:rFonts w:ascii="Traditional Arabic" w:cs="Traditional Arabic" w:hint="cs"/>
          <w:sz w:val="36"/>
          <w:szCs w:val="36"/>
          <w:rtl/>
        </w:rPr>
        <w:t>وإلى</w:t>
      </w:r>
      <w:r w:rsidRPr="00CE1FFA">
        <w:rPr>
          <w:rFonts w:ascii="Traditional Arabic" w:cs="Traditional Arabic"/>
          <w:sz w:val="36"/>
          <w:szCs w:val="36"/>
          <w:rtl/>
        </w:rPr>
        <w:t xml:space="preserve"> </w:t>
      </w:r>
      <w:r w:rsidRPr="00CE1FFA">
        <w:rPr>
          <w:rFonts w:ascii="Traditional Arabic" w:cs="Traditional Arabic" w:hint="cs"/>
          <w:sz w:val="36"/>
          <w:szCs w:val="36"/>
          <w:rtl/>
        </w:rPr>
        <w:t>معناه،</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يراد</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الواحد</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اثنين</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ثلاث،</w:t>
      </w:r>
      <w:r w:rsidRPr="00CE1FFA">
        <w:rPr>
          <w:rFonts w:ascii="Traditional Arabic" w:cs="Traditional Arabic"/>
          <w:sz w:val="36"/>
          <w:szCs w:val="36"/>
          <w:rtl/>
        </w:rPr>
        <w:t xml:space="preserve"> </w:t>
      </w:r>
      <w:r w:rsidRPr="00CE1FFA">
        <w:rPr>
          <w:rFonts w:ascii="Traditional Arabic" w:cs="Traditional Arabic" w:hint="cs"/>
          <w:sz w:val="36"/>
          <w:szCs w:val="36"/>
          <w:rtl/>
        </w:rPr>
        <w:t>واختلف هذان</w:t>
      </w:r>
      <w:r w:rsidRPr="00CE1FFA">
        <w:rPr>
          <w:rFonts w:ascii="Traditional Arabic" w:cs="Traditional Arabic"/>
          <w:sz w:val="36"/>
          <w:szCs w:val="36"/>
          <w:rtl/>
        </w:rPr>
        <w:t xml:space="preserve"> </w:t>
      </w:r>
      <w:r w:rsidRPr="00CE1FFA">
        <w:rPr>
          <w:rFonts w:ascii="Traditional Arabic" w:cs="Traditional Arabic" w:hint="cs"/>
          <w:sz w:val="36"/>
          <w:szCs w:val="36"/>
          <w:rtl/>
        </w:rPr>
        <w:t>المكانان</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القلة</w:t>
      </w:r>
      <w:r w:rsidRPr="00CE1FFA">
        <w:rPr>
          <w:rFonts w:ascii="Traditional Arabic" w:cs="Traditional Arabic"/>
          <w:sz w:val="36"/>
          <w:szCs w:val="36"/>
          <w:rtl/>
        </w:rPr>
        <w:t xml:space="preserve"> </w:t>
      </w:r>
      <w:r w:rsidRPr="00CE1FFA">
        <w:rPr>
          <w:rFonts w:ascii="Traditional Arabic" w:cs="Traditional Arabic" w:hint="cs"/>
          <w:sz w:val="36"/>
          <w:szCs w:val="36"/>
          <w:rtl/>
        </w:rPr>
        <w:t>والكثرة</w:t>
      </w:r>
      <w:r w:rsidRPr="00CE1FFA">
        <w:rPr>
          <w:rFonts w:ascii="Traditional Arabic" w:cs="Traditional Arabic"/>
          <w:sz w:val="36"/>
          <w:szCs w:val="36"/>
          <w:rtl/>
        </w:rPr>
        <w:t xml:space="preserve"> </w:t>
      </w:r>
      <w:r w:rsidRPr="00CE1FFA">
        <w:rPr>
          <w:rFonts w:ascii="Traditional Arabic" w:cs="Traditional Arabic" w:hint="cs"/>
          <w:sz w:val="36"/>
          <w:szCs w:val="36"/>
          <w:rtl/>
        </w:rPr>
        <w:t>حملت</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موضع</w:t>
      </w:r>
      <w:r w:rsidRPr="00CE1FFA">
        <w:rPr>
          <w:rFonts w:ascii="Traditional Arabic" w:cs="Traditional Arabic"/>
          <w:sz w:val="36"/>
          <w:szCs w:val="36"/>
          <w:rtl/>
        </w:rPr>
        <w:t xml:space="preserve"> </w:t>
      </w:r>
      <w:r w:rsidRPr="00CE1FFA">
        <w:rPr>
          <w:rFonts w:ascii="Traditional Arabic" w:cs="Traditional Arabic" w:hint="cs"/>
          <w:sz w:val="36"/>
          <w:szCs w:val="36"/>
          <w:rtl/>
        </w:rPr>
        <w:t>القلة</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حكم</w:t>
      </w:r>
      <w:r w:rsidRPr="00CE1FFA">
        <w:rPr>
          <w:rFonts w:ascii="Traditional Arabic" w:cs="Traditional Arabic"/>
          <w:sz w:val="36"/>
          <w:szCs w:val="36"/>
          <w:rtl/>
        </w:rPr>
        <w:t xml:space="preserve"> </w:t>
      </w:r>
      <w:r w:rsidRPr="00CE1FFA">
        <w:rPr>
          <w:rFonts w:ascii="Traditional Arabic" w:cs="Traditional Arabic" w:hint="cs"/>
          <w:sz w:val="36"/>
          <w:szCs w:val="36"/>
          <w:rtl/>
        </w:rPr>
        <w:t>اللفظ،</w:t>
      </w:r>
      <w:r w:rsidRPr="00CE1FFA">
        <w:rPr>
          <w:rFonts w:ascii="Traditional Arabic" w:cs="Traditional Arabic"/>
          <w:sz w:val="36"/>
          <w:szCs w:val="36"/>
          <w:rtl/>
        </w:rPr>
        <w:t xml:space="preserve"> </w:t>
      </w:r>
      <w:r w:rsidRPr="00CE1FFA">
        <w:rPr>
          <w:rFonts w:ascii="Traditional Arabic" w:cs="Traditional Arabic" w:hint="cs"/>
          <w:sz w:val="36"/>
          <w:szCs w:val="36"/>
          <w:rtl/>
        </w:rPr>
        <w:t>وعاد</w:t>
      </w:r>
      <w:r w:rsidRPr="00CE1FFA">
        <w:rPr>
          <w:rFonts w:ascii="Traditional Arabic" w:cs="Traditional Arabic"/>
          <w:sz w:val="36"/>
          <w:szCs w:val="36"/>
          <w:rtl/>
        </w:rPr>
        <w:t xml:space="preserve"> </w:t>
      </w:r>
      <w:r w:rsidRPr="00CE1FFA">
        <w:rPr>
          <w:rFonts w:ascii="Traditional Arabic" w:cs="Traditional Arabic" w:hint="cs"/>
          <w:sz w:val="36"/>
          <w:szCs w:val="36"/>
          <w:rtl/>
        </w:rPr>
        <w:t>الضمير</w:t>
      </w:r>
      <w:r w:rsidRPr="00CE1FFA">
        <w:rPr>
          <w:rFonts w:ascii="Traditional Arabic" w:cs="Traditional Arabic"/>
          <w:sz w:val="36"/>
          <w:szCs w:val="36"/>
          <w:rtl/>
        </w:rPr>
        <w:t xml:space="preserve"> </w:t>
      </w:r>
      <w:r w:rsidRPr="00CE1FFA">
        <w:rPr>
          <w:rFonts w:ascii="Traditional Arabic" w:cs="Traditional Arabic" w:hint="cs"/>
          <w:sz w:val="36"/>
          <w:szCs w:val="36"/>
          <w:rtl/>
        </w:rPr>
        <w:t>إليها</w:t>
      </w:r>
      <w:r w:rsidRPr="00CE1FFA">
        <w:rPr>
          <w:rFonts w:ascii="Traditional Arabic" w:cs="Traditional Arabic"/>
          <w:sz w:val="36"/>
          <w:szCs w:val="36"/>
          <w:rtl/>
        </w:rPr>
        <w:t xml:space="preserve"> </w:t>
      </w:r>
      <w:r w:rsidRPr="00CE1FFA">
        <w:rPr>
          <w:rFonts w:ascii="Traditional Arabic" w:cs="Traditional Arabic" w:hint="cs"/>
          <w:sz w:val="36"/>
          <w:szCs w:val="36"/>
          <w:rtl/>
        </w:rPr>
        <w:t>بلفظ</w:t>
      </w:r>
      <w:r w:rsidRPr="00CE1FFA">
        <w:rPr>
          <w:rFonts w:ascii="Traditional Arabic" w:cs="Traditional Arabic"/>
          <w:sz w:val="36"/>
          <w:szCs w:val="36"/>
          <w:rtl/>
        </w:rPr>
        <w:t xml:space="preserve"> </w:t>
      </w:r>
      <w:r w:rsidRPr="00CE1FFA">
        <w:rPr>
          <w:rFonts w:ascii="Traditional Arabic" w:cs="Traditional Arabic" w:hint="cs"/>
          <w:sz w:val="36"/>
          <w:szCs w:val="36"/>
          <w:rtl/>
        </w:rPr>
        <w:t>الواحد</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130" w:hAnsi="QCF_P130" w:cs="QCF_P130"/>
          <w:sz w:val="36"/>
          <w:szCs w:val="36"/>
          <w:rtl/>
        </w:rPr>
        <w:t xml:space="preserve">ﯣ  ﯤ  ﯥ  ﯦﯧ </w:t>
      </w:r>
      <w:r w:rsidRPr="00CE1FFA">
        <w:rPr>
          <w:rFonts w:ascii="QCF_BSML" w:hAnsi="QCF_BSML" w:cs="QCF_BSML"/>
          <w:sz w:val="36"/>
          <w:szCs w:val="36"/>
          <w:rtl/>
        </w:rPr>
        <w:t>ﭼ</w:t>
      </w:r>
      <w:r w:rsidRPr="00CE1FFA">
        <w:rPr>
          <w:rFonts w:ascii="Traditional Arabic" w:cs="Traditional Arabic" w:hint="cs"/>
          <w:sz w:val="36"/>
          <w:szCs w:val="36"/>
          <w:rtl/>
        </w:rPr>
        <w:t>، وفي</w:t>
      </w:r>
      <w:r w:rsidRPr="00CE1FFA">
        <w:rPr>
          <w:rFonts w:ascii="Traditional Arabic" w:cs="Traditional Arabic"/>
          <w:sz w:val="36"/>
          <w:szCs w:val="36"/>
          <w:rtl/>
        </w:rPr>
        <w:t xml:space="preserve"> </w:t>
      </w:r>
      <w:r w:rsidRPr="00CE1FFA">
        <w:rPr>
          <w:rFonts w:ascii="Traditional Arabic" w:cs="Traditional Arabic" w:hint="cs"/>
          <w:sz w:val="36"/>
          <w:szCs w:val="36"/>
          <w:rtl/>
        </w:rPr>
        <w:t>موضع</w:t>
      </w:r>
      <w:r w:rsidRPr="00CE1FFA">
        <w:rPr>
          <w:rFonts w:ascii="Traditional Arabic" w:cs="Traditional Arabic"/>
          <w:sz w:val="36"/>
          <w:szCs w:val="36"/>
          <w:rtl/>
        </w:rPr>
        <w:t xml:space="preserve"> </w:t>
      </w:r>
      <w:r w:rsidRPr="00CE1FFA">
        <w:rPr>
          <w:rFonts w:ascii="Traditional Arabic" w:cs="Traditional Arabic" w:hint="cs"/>
          <w:sz w:val="36"/>
          <w:szCs w:val="36"/>
          <w:rtl/>
        </w:rPr>
        <w:t>الكثرة</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حكم</w:t>
      </w:r>
      <w:r w:rsidRPr="00CE1FFA">
        <w:rPr>
          <w:rFonts w:ascii="Traditional Arabic" w:cs="Traditional Arabic"/>
          <w:sz w:val="36"/>
          <w:szCs w:val="36"/>
          <w:rtl/>
        </w:rPr>
        <w:t xml:space="preserve"> </w:t>
      </w:r>
      <w:r w:rsidRPr="00CE1FFA">
        <w:rPr>
          <w:rFonts w:ascii="Traditional Arabic" w:cs="Traditional Arabic" w:hint="cs"/>
          <w:sz w:val="36"/>
          <w:szCs w:val="36"/>
          <w:rtl/>
        </w:rPr>
        <w:t>المعنى،</w:t>
      </w:r>
      <w:r w:rsidRPr="00CE1FFA">
        <w:rPr>
          <w:rFonts w:ascii="Traditional Arabic" w:cs="Traditional Arabic"/>
          <w:sz w:val="36"/>
          <w:szCs w:val="36"/>
          <w:rtl/>
        </w:rPr>
        <w:t xml:space="preserve"> </w:t>
      </w:r>
      <w:r w:rsidRPr="00CE1FFA">
        <w:rPr>
          <w:rFonts w:ascii="Traditional Arabic" w:cs="Traditional Arabic" w:hint="cs"/>
          <w:sz w:val="36"/>
          <w:szCs w:val="36"/>
          <w:rtl/>
        </w:rPr>
        <w:t>وعاد</w:t>
      </w:r>
      <w:r w:rsidRPr="00CE1FFA">
        <w:rPr>
          <w:rFonts w:ascii="Traditional Arabic" w:cs="Traditional Arabic"/>
          <w:sz w:val="36"/>
          <w:szCs w:val="36"/>
          <w:rtl/>
        </w:rPr>
        <w:t xml:space="preserve"> </w:t>
      </w:r>
      <w:r w:rsidRPr="00CE1FFA">
        <w:rPr>
          <w:rFonts w:ascii="Traditional Arabic" w:cs="Traditional Arabic" w:hint="cs"/>
          <w:sz w:val="36"/>
          <w:szCs w:val="36"/>
          <w:rtl/>
        </w:rPr>
        <w:t>الضمير</w:t>
      </w:r>
      <w:r w:rsidRPr="00CE1FFA">
        <w:rPr>
          <w:rFonts w:ascii="Traditional Arabic" w:cs="Traditional Arabic"/>
          <w:sz w:val="36"/>
          <w:szCs w:val="36"/>
          <w:rtl/>
        </w:rPr>
        <w:t xml:space="preserve"> </w:t>
      </w:r>
      <w:r w:rsidRPr="00CE1FFA">
        <w:rPr>
          <w:rFonts w:ascii="Traditional Arabic" w:cs="Traditional Arabic" w:hint="cs"/>
          <w:sz w:val="36"/>
          <w:szCs w:val="36"/>
          <w:rtl/>
        </w:rPr>
        <w:t>إليها</w:t>
      </w:r>
      <w:r w:rsidRPr="00CE1FFA">
        <w:rPr>
          <w:rFonts w:ascii="Traditional Arabic" w:cs="Traditional Arabic"/>
          <w:sz w:val="36"/>
          <w:szCs w:val="36"/>
          <w:rtl/>
        </w:rPr>
        <w:t xml:space="preserve"> </w:t>
      </w:r>
      <w:r w:rsidRPr="00CE1FFA">
        <w:rPr>
          <w:rFonts w:ascii="Traditional Arabic" w:cs="Traditional Arabic" w:hint="cs"/>
          <w:sz w:val="36"/>
          <w:szCs w:val="36"/>
          <w:rtl/>
        </w:rPr>
        <w:t>بلفظ</w:t>
      </w:r>
      <w:r w:rsidRPr="00CE1FFA">
        <w:rPr>
          <w:rFonts w:ascii="Traditional Arabic" w:cs="Traditional Arabic"/>
          <w:sz w:val="36"/>
          <w:szCs w:val="36"/>
          <w:rtl/>
        </w:rPr>
        <w:t xml:space="preserve"> </w:t>
      </w:r>
      <w:r w:rsidRPr="00CE1FFA">
        <w:rPr>
          <w:rFonts w:ascii="Traditional Arabic" w:cs="Traditional Arabic" w:hint="cs"/>
          <w:sz w:val="36"/>
          <w:szCs w:val="36"/>
          <w:rtl/>
        </w:rPr>
        <w:t>الجمع،</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213" w:hAnsi="QCF_P213" w:cs="QCF_P213"/>
          <w:sz w:val="36"/>
          <w:szCs w:val="36"/>
          <w:rtl/>
        </w:rPr>
        <w:t xml:space="preserve">ﰙ  ﰚ   ﰛ  ﰜﰝ  </w:t>
      </w:r>
      <w:r w:rsidRPr="00CE1FFA">
        <w:rPr>
          <w:rFonts w:ascii="QCF_BSML" w:hAnsi="QCF_BSML" w:cs="QCF_BSML"/>
          <w:sz w:val="36"/>
          <w:szCs w:val="36"/>
          <w:rtl/>
        </w:rPr>
        <w:t>ﭼ</w:t>
      </w:r>
      <w:r w:rsidRPr="00CE1FFA">
        <w:rPr>
          <w:rFonts w:ascii="Traditional Arabic" w:cs="Traditional Arabic" w:hint="cs"/>
          <w:sz w:val="36"/>
          <w:szCs w:val="36"/>
          <w:rtl/>
        </w:rPr>
        <w:t>، ليفاد</w:t>
      </w:r>
      <w:r w:rsidRPr="00CE1FFA">
        <w:rPr>
          <w:rFonts w:ascii="Traditional Arabic" w:cs="Traditional Arabic"/>
          <w:sz w:val="36"/>
          <w:szCs w:val="36"/>
          <w:rtl/>
        </w:rPr>
        <w:t xml:space="preserve"> </w:t>
      </w:r>
      <w:r w:rsidRPr="00CE1FFA">
        <w:rPr>
          <w:rFonts w:ascii="Traditional Arabic" w:cs="Traditional Arabic" w:hint="cs"/>
          <w:sz w:val="36"/>
          <w:szCs w:val="36"/>
          <w:rtl/>
        </w:rPr>
        <w:t>بالاختلاف</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المعنى،</w:t>
      </w:r>
      <w:r w:rsidRPr="00CE1FFA">
        <w:rPr>
          <w:rFonts w:ascii="Traditional Arabic" w:cs="Traditional Arabic"/>
          <w:sz w:val="36"/>
          <w:szCs w:val="36"/>
          <w:rtl/>
        </w:rPr>
        <w:t xml:space="preserve"> </w:t>
      </w:r>
      <w:r w:rsidRPr="00CE1FFA">
        <w:rPr>
          <w:rFonts w:ascii="Traditional Arabic" w:cs="Traditional Arabic" w:hint="cs"/>
          <w:sz w:val="36"/>
          <w:szCs w:val="36"/>
          <w:rtl/>
        </w:rPr>
        <w:t>فلم</w:t>
      </w:r>
      <w:r w:rsidRPr="00CE1FFA">
        <w:rPr>
          <w:rFonts w:ascii="Traditional Arabic" w:cs="Traditional Arabic"/>
          <w:sz w:val="36"/>
          <w:szCs w:val="36"/>
          <w:rtl/>
        </w:rPr>
        <w:t xml:space="preserve"> </w:t>
      </w:r>
      <w:r w:rsidRPr="00CE1FFA">
        <w:rPr>
          <w:rFonts w:ascii="Traditional Arabic" w:cs="Traditional Arabic" w:hint="cs"/>
          <w:sz w:val="36"/>
          <w:szCs w:val="36"/>
          <w:rtl/>
        </w:rPr>
        <w:t>يصلح</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كل</w:t>
      </w:r>
      <w:r w:rsidRPr="00CE1FFA">
        <w:rPr>
          <w:rFonts w:ascii="Traditional Arabic" w:cs="Traditional Arabic"/>
          <w:sz w:val="36"/>
          <w:szCs w:val="36"/>
          <w:rtl/>
        </w:rPr>
        <w:t xml:space="preserve"> </w:t>
      </w:r>
      <w:r w:rsidRPr="00CE1FFA">
        <w:rPr>
          <w:rFonts w:ascii="Traditional Arabic" w:cs="Traditional Arabic" w:hint="cs"/>
          <w:sz w:val="36"/>
          <w:szCs w:val="36"/>
          <w:rtl/>
        </w:rPr>
        <w:t>مكان</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اللفظ</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خصه</w:t>
      </w:r>
      <w:r w:rsidRPr="00CE1FFA">
        <w:rPr>
          <w:rFonts w:ascii="Traditional Arabic" w:cs="Traditional Arabic"/>
          <w:sz w:val="36"/>
          <w:szCs w:val="36"/>
          <w:rtl/>
        </w:rPr>
        <w:t xml:space="preserve"> </w:t>
      </w:r>
      <w:r w:rsidRPr="00CE1FFA">
        <w:rPr>
          <w:rFonts w:ascii="Traditional Arabic" w:cs="Traditional Arabic" w:hint="cs"/>
          <w:sz w:val="36"/>
          <w:szCs w:val="36"/>
          <w:rtl/>
        </w:rPr>
        <w:t>مع</w:t>
      </w:r>
      <w:r w:rsidRPr="00CE1FFA">
        <w:rPr>
          <w:rFonts w:ascii="Traditional Arabic" w:cs="Traditional Arabic"/>
          <w:sz w:val="36"/>
          <w:szCs w:val="36"/>
          <w:rtl/>
        </w:rPr>
        <w:t xml:space="preserve"> </w:t>
      </w:r>
      <w:r w:rsidRPr="00CE1FFA">
        <w:rPr>
          <w:rFonts w:ascii="Traditional Arabic" w:cs="Traditional Arabic" w:hint="cs"/>
          <w:sz w:val="36"/>
          <w:szCs w:val="36"/>
          <w:rtl/>
        </w:rPr>
        <w:t>القصد</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ذكرت</w:t>
      </w:r>
      <w:r w:rsidRPr="00CE1FFA">
        <w:rPr>
          <w:rFonts w:ascii="Traditional Arabic" w:cs="Traditional Arabic"/>
          <w:sz w:val="36"/>
          <w:szCs w:val="36"/>
          <w:rtl/>
        </w:rPr>
        <w:t>.</w:t>
      </w:r>
    </w:p>
    <w:p w:rsidR="004977D5" w:rsidRPr="00CE1FFA" w:rsidRDefault="004977D5" w:rsidP="00266F57">
      <w:pPr>
        <w:spacing w:after="0" w:line="620" w:lineRule="exact"/>
        <w:ind w:firstLine="289"/>
        <w:jc w:val="both"/>
        <w:rPr>
          <w:rFonts w:ascii="Traditional Arabic" w:hAnsi="Traditional Arabic" w:cs="Traditional Arabic"/>
          <w:sz w:val="36"/>
          <w:szCs w:val="36"/>
          <w:rtl/>
        </w:rPr>
      </w:pPr>
      <w:r w:rsidRPr="00CE1FFA">
        <w:rPr>
          <w:rFonts w:ascii="Traditional Arabic" w:cs="Traditional Arabic" w:hint="cs"/>
          <w:sz w:val="36"/>
          <w:szCs w:val="36"/>
          <w:rtl/>
        </w:rPr>
        <w:t>فإن</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قائل</w:t>
      </w:r>
      <w:r w:rsidRPr="00CE1FFA">
        <w:rPr>
          <w:rFonts w:ascii="Traditional Arabic" w:cs="Traditional Arabic"/>
          <w:sz w:val="36"/>
          <w:szCs w:val="36"/>
          <w:rtl/>
        </w:rPr>
        <w:t xml:space="preserve">: </w:t>
      </w:r>
      <w:r w:rsidRPr="00CE1FFA">
        <w:rPr>
          <w:rFonts w:ascii="Traditional Arabic" w:cs="Traditional Arabic" w:hint="cs"/>
          <w:sz w:val="36"/>
          <w:szCs w:val="36"/>
          <w:rtl/>
        </w:rPr>
        <w:t>فعلى</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وجب</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الاختيار</w:t>
      </w:r>
      <w:r w:rsidRPr="00CE1FFA">
        <w:rPr>
          <w:rFonts w:ascii="Traditional Arabic" w:cs="Traditional Arabic"/>
          <w:sz w:val="36"/>
          <w:szCs w:val="36"/>
          <w:rtl/>
        </w:rPr>
        <w:t xml:space="preserve">: </w:t>
      </w:r>
      <w:r w:rsidRPr="00CE1FFA">
        <w:rPr>
          <w:rFonts w:ascii="Traditional Arabic" w:cs="Traditional Arabic" w:hint="cs"/>
          <w:sz w:val="36"/>
          <w:szCs w:val="36"/>
          <w:rtl/>
        </w:rPr>
        <w:t>ومنهم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ينظرون</w:t>
      </w:r>
      <w:r w:rsidRPr="00CE1FFA">
        <w:rPr>
          <w:rFonts w:ascii="Traditional Arabic" w:cs="Traditional Arabic"/>
          <w:sz w:val="36"/>
          <w:szCs w:val="36"/>
          <w:rtl/>
        </w:rPr>
        <w:t xml:space="preserve"> </w:t>
      </w:r>
      <w:r w:rsidRPr="00CE1FFA">
        <w:rPr>
          <w:rFonts w:ascii="Traditional Arabic" w:cs="Traditional Arabic" w:hint="cs"/>
          <w:sz w:val="36"/>
          <w:szCs w:val="36"/>
          <w:rtl/>
        </w:rPr>
        <w:t>إليك،</w:t>
      </w:r>
      <w:r w:rsidRPr="00CE1FFA">
        <w:rPr>
          <w:rFonts w:ascii="Traditional Arabic" w:cs="Traditional Arabic"/>
          <w:sz w:val="36"/>
          <w:szCs w:val="36"/>
          <w:rtl/>
        </w:rPr>
        <w:t xml:space="preserve"> </w:t>
      </w:r>
      <w:r w:rsidRPr="00CE1FFA">
        <w:rPr>
          <w:rFonts w:ascii="Traditional Arabic" w:cs="Traditional Arabic" w:hint="cs"/>
          <w:sz w:val="36"/>
          <w:szCs w:val="36"/>
          <w:rtl/>
        </w:rPr>
        <w:t>لأنهم</w:t>
      </w:r>
      <w:r w:rsidRPr="00CE1FFA">
        <w:rPr>
          <w:rFonts w:ascii="Traditional Arabic" w:cs="Traditional Arabic"/>
          <w:sz w:val="36"/>
          <w:szCs w:val="36"/>
          <w:rtl/>
        </w:rPr>
        <w:t xml:space="preserve"> </w:t>
      </w:r>
      <w:r w:rsidRPr="00CE1FFA">
        <w:rPr>
          <w:rFonts w:ascii="Traditional Arabic" w:cs="Traditional Arabic" w:hint="cs"/>
          <w:sz w:val="36"/>
          <w:szCs w:val="36"/>
          <w:rtl/>
        </w:rPr>
        <w:t>الأكثرون</w:t>
      </w:r>
      <w:r w:rsidRPr="00CE1FFA">
        <w:rPr>
          <w:rFonts w:ascii="Traditional Arabic" w:cs="Traditional Arabic"/>
          <w:sz w:val="36"/>
          <w:szCs w:val="36"/>
          <w:rtl/>
        </w:rPr>
        <w:t xml:space="preserve"> </w:t>
      </w:r>
      <w:r w:rsidRPr="00CE1FFA">
        <w:rPr>
          <w:rFonts w:ascii="Traditional Arabic" w:cs="Traditional Arabic" w:hint="cs"/>
          <w:sz w:val="36"/>
          <w:szCs w:val="36"/>
          <w:rtl/>
        </w:rPr>
        <w:t>كالمستمعين؟ قلت</w:t>
      </w:r>
      <w:r w:rsidRPr="00CE1FFA">
        <w:rPr>
          <w:rFonts w:ascii="Traditional Arabic" w:cs="Traditional Arabic"/>
          <w:sz w:val="36"/>
          <w:szCs w:val="36"/>
          <w:rtl/>
        </w:rPr>
        <w:t xml:space="preserve">: </w:t>
      </w:r>
      <w:r w:rsidRPr="00CE1FFA">
        <w:rPr>
          <w:rFonts w:ascii="Traditional Arabic" w:cs="Traditional Arabic" w:hint="cs"/>
          <w:sz w:val="36"/>
          <w:szCs w:val="36"/>
          <w:rtl/>
        </w:rPr>
        <w:t>إن</w:t>
      </w:r>
      <w:r w:rsidRPr="00CE1FFA">
        <w:rPr>
          <w:rFonts w:ascii="Traditional Arabic" w:cs="Traditional Arabic"/>
          <w:sz w:val="36"/>
          <w:szCs w:val="36"/>
          <w:rtl/>
        </w:rPr>
        <w:t xml:space="preserve"> </w:t>
      </w:r>
      <w:r w:rsidRPr="00CE1FFA">
        <w:rPr>
          <w:rFonts w:ascii="Traditional Arabic" w:cs="Traditional Arabic" w:hint="cs"/>
          <w:sz w:val="36"/>
          <w:szCs w:val="36"/>
          <w:rtl/>
        </w:rPr>
        <w:t>المستمعين</w:t>
      </w:r>
      <w:r w:rsidRPr="00CE1FFA">
        <w:rPr>
          <w:rFonts w:ascii="Traditional Arabic" w:cs="Traditional Arabic"/>
          <w:sz w:val="36"/>
          <w:szCs w:val="36"/>
          <w:rtl/>
        </w:rPr>
        <w:t xml:space="preserve"> </w:t>
      </w:r>
      <w:r w:rsidRPr="00CE1FFA">
        <w:rPr>
          <w:rFonts w:ascii="Traditional Arabic" w:cs="Traditional Arabic" w:hint="cs"/>
          <w:sz w:val="36"/>
          <w:szCs w:val="36"/>
          <w:rtl/>
        </w:rPr>
        <w:t>لما</w:t>
      </w:r>
      <w:r w:rsidRPr="00CE1FFA">
        <w:rPr>
          <w:rFonts w:ascii="Traditional Arabic" w:cs="Traditional Arabic"/>
          <w:sz w:val="36"/>
          <w:szCs w:val="36"/>
          <w:rtl/>
        </w:rPr>
        <w:t xml:space="preserve"> </w:t>
      </w:r>
      <w:r w:rsidRPr="00CE1FFA">
        <w:rPr>
          <w:rFonts w:ascii="Traditional Arabic" w:cs="Traditional Arabic" w:hint="cs"/>
          <w:sz w:val="36"/>
          <w:szCs w:val="36"/>
          <w:rtl/>
        </w:rPr>
        <w:t>كانوا</w:t>
      </w:r>
      <w:r w:rsidRPr="00CE1FFA">
        <w:rPr>
          <w:rFonts w:ascii="Traditional Arabic" w:cs="Traditional Arabic"/>
          <w:sz w:val="36"/>
          <w:szCs w:val="36"/>
          <w:rtl/>
        </w:rPr>
        <w:t xml:space="preserve"> </w:t>
      </w:r>
      <w:r w:rsidRPr="00CE1FFA">
        <w:rPr>
          <w:rFonts w:ascii="Traditional Arabic" w:cs="Traditional Arabic" w:hint="cs"/>
          <w:sz w:val="36"/>
          <w:szCs w:val="36"/>
          <w:rtl/>
        </w:rPr>
        <w:t>محجوجين</w:t>
      </w:r>
      <w:r w:rsidRPr="00CE1FFA">
        <w:rPr>
          <w:rFonts w:ascii="Traditional Arabic" w:cs="Traditional Arabic"/>
          <w:sz w:val="36"/>
          <w:szCs w:val="36"/>
          <w:rtl/>
        </w:rPr>
        <w:t xml:space="preserve"> </w:t>
      </w:r>
      <w:r w:rsidRPr="00CE1FFA">
        <w:rPr>
          <w:rFonts w:ascii="Traditional Arabic" w:cs="Traditional Arabic" w:hint="cs"/>
          <w:sz w:val="36"/>
          <w:szCs w:val="36"/>
          <w:rtl/>
        </w:rPr>
        <w:t>بما</w:t>
      </w:r>
      <w:r w:rsidRPr="00CE1FFA">
        <w:rPr>
          <w:rFonts w:ascii="Traditional Arabic" w:cs="Traditional Arabic"/>
          <w:sz w:val="36"/>
          <w:szCs w:val="36"/>
          <w:rtl/>
        </w:rPr>
        <w:t xml:space="preserve"> </w:t>
      </w:r>
      <w:r w:rsidRPr="00CE1FFA">
        <w:rPr>
          <w:rFonts w:ascii="Traditional Arabic" w:cs="Traditional Arabic" w:hint="cs"/>
          <w:sz w:val="36"/>
          <w:szCs w:val="36"/>
          <w:rtl/>
        </w:rPr>
        <w:t>يستمعون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القرآن</w:t>
      </w:r>
      <w:r w:rsidRPr="00CE1FFA">
        <w:rPr>
          <w:rFonts w:ascii="Traditional Arabic" w:cs="Traditional Arabic"/>
          <w:sz w:val="36"/>
          <w:szCs w:val="36"/>
          <w:rtl/>
        </w:rPr>
        <w:t xml:space="preserve"> </w:t>
      </w:r>
      <w:r w:rsidRPr="00CE1FFA">
        <w:rPr>
          <w:rFonts w:ascii="Traditional Arabic" w:cs="Traditional Arabic" w:hint="cs"/>
          <w:sz w:val="36"/>
          <w:szCs w:val="36"/>
          <w:rtl/>
        </w:rPr>
        <w:t>كانوا</w:t>
      </w:r>
      <w:r w:rsidRPr="00CE1FFA">
        <w:rPr>
          <w:rFonts w:ascii="Traditional Arabic" w:cs="Traditional Arabic"/>
          <w:sz w:val="36"/>
          <w:szCs w:val="36"/>
          <w:rtl/>
        </w:rPr>
        <w:t xml:space="preserve"> </w:t>
      </w:r>
      <w:r w:rsidRPr="00CE1FFA">
        <w:rPr>
          <w:rFonts w:ascii="Traditional Arabic" w:cs="Traditional Arabic" w:hint="cs"/>
          <w:sz w:val="36"/>
          <w:szCs w:val="36"/>
          <w:rtl/>
        </w:rPr>
        <w:t>الأكثرين</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الحجاج،</w:t>
      </w:r>
      <w:r w:rsidRPr="00CE1FFA">
        <w:rPr>
          <w:rFonts w:ascii="Traditional Arabic" w:cs="Traditional Arabic"/>
          <w:sz w:val="36"/>
          <w:szCs w:val="36"/>
          <w:rtl/>
        </w:rPr>
        <w:t xml:space="preserve"> </w:t>
      </w:r>
      <w:r w:rsidRPr="00CE1FFA">
        <w:rPr>
          <w:rFonts w:ascii="Traditional Arabic" w:cs="Traditional Arabic" w:hint="cs"/>
          <w:sz w:val="36"/>
          <w:szCs w:val="36"/>
          <w:rtl/>
        </w:rPr>
        <w:t>وليس</w:t>
      </w:r>
      <w:r w:rsidRPr="00CE1FFA">
        <w:rPr>
          <w:rFonts w:ascii="Traditional Arabic" w:cs="Traditional Arabic"/>
          <w:sz w:val="36"/>
          <w:szCs w:val="36"/>
          <w:rtl/>
        </w:rPr>
        <w:t xml:space="preserve"> </w:t>
      </w:r>
      <w:r w:rsidRPr="00CE1FFA">
        <w:rPr>
          <w:rFonts w:ascii="Traditional Arabic" w:cs="Traditional Arabic" w:hint="cs"/>
          <w:sz w:val="36"/>
          <w:szCs w:val="36"/>
          <w:rtl/>
        </w:rPr>
        <w:t>كذلك</w:t>
      </w:r>
      <w:r w:rsidRPr="00CE1FFA">
        <w:rPr>
          <w:rFonts w:ascii="Traditional Arabic" w:cs="Traditional Arabic"/>
          <w:sz w:val="36"/>
          <w:szCs w:val="36"/>
          <w:rtl/>
        </w:rPr>
        <w:t xml:space="preserve"> </w:t>
      </w:r>
      <w:r w:rsidRPr="00CE1FFA">
        <w:rPr>
          <w:rFonts w:ascii="Traditional Arabic" w:cs="Traditional Arabic" w:hint="cs"/>
          <w:sz w:val="36"/>
          <w:szCs w:val="36"/>
          <w:rtl/>
        </w:rPr>
        <w:t>المنظور</w:t>
      </w:r>
      <w:r w:rsidRPr="00CE1FFA">
        <w:rPr>
          <w:rFonts w:ascii="Traditional Arabic" w:cs="Traditional Arabic"/>
          <w:sz w:val="36"/>
          <w:szCs w:val="36"/>
          <w:rtl/>
        </w:rPr>
        <w:t xml:space="preserve"> </w:t>
      </w:r>
      <w:r w:rsidRPr="00CE1FFA">
        <w:rPr>
          <w:rFonts w:ascii="Traditional Arabic" w:cs="Traditional Arabic" w:hint="cs"/>
          <w:sz w:val="36"/>
          <w:szCs w:val="36"/>
          <w:rtl/>
        </w:rPr>
        <w:t>إليه،</w:t>
      </w:r>
      <w:r w:rsidRPr="00CE1FFA">
        <w:rPr>
          <w:rFonts w:ascii="Traditional Arabic" w:cs="Traditional Arabic"/>
          <w:sz w:val="36"/>
          <w:szCs w:val="36"/>
          <w:rtl/>
        </w:rPr>
        <w:t xml:space="preserve"> </w:t>
      </w:r>
      <w:r w:rsidRPr="00CE1FFA">
        <w:rPr>
          <w:rFonts w:ascii="Traditional Arabic" w:cs="Traditional Arabic" w:hint="cs"/>
          <w:sz w:val="36"/>
          <w:szCs w:val="36"/>
          <w:rtl/>
        </w:rPr>
        <w:t>لأن</w:t>
      </w:r>
      <w:r w:rsidRPr="00CE1FFA">
        <w:rPr>
          <w:rFonts w:ascii="Traditional Arabic" w:cs="Traditional Arabic"/>
          <w:sz w:val="36"/>
          <w:szCs w:val="36"/>
          <w:rtl/>
        </w:rPr>
        <w:t xml:space="preserve"> </w:t>
      </w:r>
      <w:r w:rsidRPr="00CE1FFA">
        <w:rPr>
          <w:rFonts w:ascii="Traditional Arabic" w:cs="Traditional Arabic" w:hint="cs"/>
          <w:sz w:val="36"/>
          <w:szCs w:val="36"/>
          <w:rtl/>
        </w:rPr>
        <w:t>الآيات</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رئيت</w:t>
      </w:r>
      <w:r w:rsidRPr="00CE1FFA">
        <w:rPr>
          <w:rFonts w:ascii="Traditional Arabic" w:cs="Traditional Arabic"/>
          <w:sz w:val="36"/>
          <w:szCs w:val="36"/>
          <w:rtl/>
        </w:rPr>
        <w:t xml:space="preserve"> </w:t>
      </w:r>
      <w:r w:rsidRPr="00CE1FFA">
        <w:rPr>
          <w:rFonts w:ascii="Traditional Arabic" w:cs="Traditional Arabic" w:hint="cs"/>
          <w:sz w:val="36"/>
          <w:szCs w:val="36"/>
          <w:rtl/>
        </w:rPr>
        <w:t>بالعين</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تكثر</w:t>
      </w:r>
      <w:r w:rsidRPr="00CE1FFA">
        <w:rPr>
          <w:rFonts w:ascii="Traditional Arabic" w:cs="Traditional Arabic"/>
          <w:sz w:val="36"/>
          <w:szCs w:val="36"/>
          <w:rtl/>
        </w:rPr>
        <w:t xml:space="preserve"> </w:t>
      </w:r>
      <w:r w:rsidRPr="00CE1FFA">
        <w:rPr>
          <w:rFonts w:ascii="Traditional Arabic" w:cs="Traditional Arabic" w:hint="cs"/>
          <w:sz w:val="36"/>
          <w:szCs w:val="36"/>
          <w:rtl/>
        </w:rPr>
        <w:t>كثرة</w:t>
      </w:r>
      <w:r w:rsidRPr="00CE1FFA">
        <w:rPr>
          <w:rFonts w:ascii="Traditional Arabic" w:cs="Traditional Arabic"/>
          <w:sz w:val="36"/>
          <w:szCs w:val="36"/>
          <w:rtl/>
        </w:rPr>
        <w:t xml:space="preserve"> </w:t>
      </w:r>
      <w:r w:rsidRPr="00CE1FFA">
        <w:rPr>
          <w:rFonts w:ascii="Traditional Arabic" w:cs="Traditional Arabic" w:hint="cs"/>
          <w:sz w:val="36"/>
          <w:szCs w:val="36"/>
          <w:rtl/>
        </w:rPr>
        <w:t>آيات</w:t>
      </w:r>
      <w:r w:rsidRPr="00CE1FFA">
        <w:rPr>
          <w:rFonts w:ascii="Traditional Arabic" w:cs="Traditional Arabic"/>
          <w:sz w:val="36"/>
          <w:szCs w:val="36"/>
          <w:rtl/>
        </w:rPr>
        <w:t xml:space="preserve"> </w:t>
      </w:r>
      <w:r w:rsidRPr="00CE1FFA">
        <w:rPr>
          <w:rFonts w:ascii="Traditional Arabic" w:cs="Traditional Arabic" w:hint="cs"/>
          <w:sz w:val="36"/>
          <w:szCs w:val="36"/>
          <w:rtl/>
        </w:rPr>
        <w:t>القرآن</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سمعت</w:t>
      </w:r>
      <w:r w:rsidRPr="00CE1FFA">
        <w:rPr>
          <w:rFonts w:ascii="Traditional Arabic" w:cs="Traditional Arabic"/>
          <w:sz w:val="36"/>
          <w:szCs w:val="36"/>
          <w:rtl/>
        </w:rPr>
        <w:t xml:space="preserve"> </w:t>
      </w:r>
      <w:r w:rsidRPr="00CE1FFA">
        <w:rPr>
          <w:rFonts w:ascii="Traditional Arabic" w:cs="Traditional Arabic" w:hint="cs"/>
          <w:sz w:val="36"/>
          <w:szCs w:val="36"/>
          <w:rtl/>
        </w:rPr>
        <w:t>بالآذان،</w:t>
      </w:r>
      <w:r w:rsidRPr="00CE1FFA">
        <w:rPr>
          <w:rFonts w:ascii="Traditional Arabic" w:cs="Traditional Arabic"/>
          <w:sz w:val="36"/>
          <w:szCs w:val="36"/>
          <w:rtl/>
        </w:rPr>
        <w:t xml:space="preserve"> </w:t>
      </w:r>
      <w:r w:rsidRPr="00CE1FFA">
        <w:rPr>
          <w:rFonts w:ascii="Traditional Arabic" w:cs="Traditional Arabic" w:hint="cs"/>
          <w:sz w:val="36"/>
          <w:szCs w:val="36"/>
          <w:rtl/>
        </w:rPr>
        <w:t>فباين</w:t>
      </w:r>
      <w:r w:rsidRPr="00CE1FFA">
        <w:rPr>
          <w:rFonts w:ascii="Traditional Arabic" w:cs="Traditional Arabic"/>
          <w:sz w:val="36"/>
          <w:szCs w:val="36"/>
          <w:rtl/>
        </w:rPr>
        <w:t xml:space="preserve"> </w:t>
      </w:r>
      <w:r w:rsidRPr="00CE1FFA">
        <w:rPr>
          <w:rFonts w:ascii="Traditional Arabic" w:cs="Traditional Arabic" w:hint="cs"/>
          <w:sz w:val="36"/>
          <w:szCs w:val="36"/>
          <w:rtl/>
        </w:rPr>
        <w:t>السامعون</w:t>
      </w:r>
      <w:r w:rsidRPr="00CE1FFA">
        <w:rPr>
          <w:rFonts w:ascii="Traditional Arabic" w:cs="Traditional Arabic"/>
          <w:sz w:val="36"/>
          <w:szCs w:val="36"/>
          <w:rtl/>
        </w:rPr>
        <w:t xml:space="preserve"> </w:t>
      </w:r>
      <w:r w:rsidRPr="00CE1FFA">
        <w:rPr>
          <w:rFonts w:ascii="Traditional Arabic" w:cs="Traditional Arabic" w:hint="cs"/>
          <w:sz w:val="36"/>
          <w:szCs w:val="36"/>
          <w:rtl/>
        </w:rPr>
        <w:t>الناظرين</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الكثرة</w:t>
      </w:r>
      <w:r w:rsidRPr="00CE1FFA">
        <w:rPr>
          <w:rFonts w:ascii="Traditional Arabic" w:cs="Traditional Arabic"/>
          <w:sz w:val="36"/>
          <w:szCs w:val="36"/>
          <w:rtl/>
        </w:rPr>
        <w:t xml:space="preserve"> </w:t>
      </w:r>
      <w:r w:rsidRPr="00CE1FFA">
        <w:rPr>
          <w:rFonts w:ascii="Traditional Arabic" w:cs="Traditional Arabic" w:hint="cs"/>
          <w:sz w:val="36"/>
          <w:szCs w:val="36"/>
          <w:rtl/>
        </w:rPr>
        <w:t>عند</w:t>
      </w:r>
      <w:r w:rsidRPr="00CE1FFA">
        <w:rPr>
          <w:rFonts w:ascii="Traditional Arabic" w:cs="Traditional Arabic"/>
          <w:sz w:val="36"/>
          <w:szCs w:val="36"/>
          <w:rtl/>
        </w:rPr>
        <w:t xml:space="preserve"> </w:t>
      </w:r>
      <w:r w:rsidRPr="00CE1FFA">
        <w:rPr>
          <w:rFonts w:ascii="Traditional Arabic" w:cs="Traditional Arabic" w:hint="cs"/>
          <w:sz w:val="36"/>
          <w:szCs w:val="36"/>
          <w:rtl/>
        </w:rPr>
        <w:t>الحجاج،</w:t>
      </w:r>
      <w:r w:rsidRPr="00CE1FFA">
        <w:rPr>
          <w:rFonts w:ascii="Traditional Arabic" w:cs="Traditional Arabic"/>
          <w:sz w:val="36"/>
          <w:szCs w:val="36"/>
          <w:rtl/>
        </w:rPr>
        <w:t xml:space="preserve"> </w:t>
      </w:r>
      <w:r w:rsidRPr="00CE1FFA">
        <w:rPr>
          <w:rFonts w:ascii="Traditional Arabic" w:cs="Traditional Arabic" w:hint="cs"/>
          <w:sz w:val="36"/>
          <w:szCs w:val="36"/>
          <w:rtl/>
        </w:rPr>
        <w:t>فلذلك</w:t>
      </w:r>
      <w:r w:rsidRPr="00CE1FFA">
        <w:rPr>
          <w:rFonts w:ascii="Traditional Arabic" w:cs="Traditional Arabic"/>
          <w:sz w:val="36"/>
          <w:szCs w:val="36"/>
          <w:rtl/>
        </w:rPr>
        <w:t xml:space="preserve"> </w:t>
      </w:r>
      <w:r w:rsidRPr="00CE1FFA">
        <w:rPr>
          <w:rFonts w:ascii="Traditional Arabic" w:cs="Traditional Arabic" w:hint="cs"/>
          <w:sz w:val="36"/>
          <w:szCs w:val="36"/>
          <w:rtl/>
        </w:rPr>
        <w:t>عاد</w:t>
      </w:r>
      <w:r w:rsidRPr="00CE1FFA">
        <w:rPr>
          <w:rFonts w:ascii="Traditional Arabic" w:cs="Traditional Arabic"/>
          <w:sz w:val="36"/>
          <w:szCs w:val="36"/>
          <w:rtl/>
        </w:rPr>
        <w:t xml:space="preserve"> </w:t>
      </w:r>
      <w:r w:rsidRPr="00CE1FFA">
        <w:rPr>
          <w:rFonts w:ascii="Traditional Arabic" w:cs="Traditional Arabic" w:hint="cs"/>
          <w:sz w:val="36"/>
          <w:szCs w:val="36"/>
          <w:rtl/>
        </w:rPr>
        <w:t>الضمير</w:t>
      </w:r>
      <w:r w:rsidRPr="00CE1FFA">
        <w:rPr>
          <w:rFonts w:ascii="Traditional Arabic" w:cs="Traditional Arabic"/>
          <w:sz w:val="36"/>
          <w:szCs w:val="36"/>
          <w:rtl/>
        </w:rPr>
        <w:t xml:space="preserve"> </w:t>
      </w:r>
      <w:r w:rsidRPr="00CE1FFA">
        <w:rPr>
          <w:rFonts w:ascii="Traditional Arabic" w:cs="Traditional Arabic" w:hint="cs"/>
          <w:sz w:val="36"/>
          <w:szCs w:val="36"/>
          <w:rtl/>
        </w:rPr>
        <w:t>إليهم</w:t>
      </w:r>
      <w:r w:rsidRPr="00CE1FFA">
        <w:rPr>
          <w:rFonts w:ascii="Traditional Arabic" w:cs="Traditional Arabic"/>
          <w:sz w:val="36"/>
          <w:szCs w:val="36"/>
          <w:rtl/>
        </w:rPr>
        <w:t xml:space="preserve"> </w:t>
      </w:r>
      <w:r w:rsidRPr="00CE1FFA">
        <w:rPr>
          <w:rFonts w:ascii="Traditional Arabic" w:cs="Traditional Arabic" w:hint="cs"/>
          <w:sz w:val="36"/>
          <w:szCs w:val="36"/>
          <w:rtl/>
        </w:rPr>
        <w:t>بلفظ</w:t>
      </w:r>
      <w:r w:rsidRPr="00CE1FFA">
        <w:rPr>
          <w:rFonts w:ascii="Traditional Arabic" w:cs="Traditional Arabic"/>
          <w:sz w:val="36"/>
          <w:szCs w:val="36"/>
          <w:rtl/>
        </w:rPr>
        <w:t xml:space="preserve"> </w:t>
      </w:r>
      <w:r w:rsidRPr="00CE1FFA">
        <w:rPr>
          <w:rFonts w:ascii="Traditional Arabic" w:cs="Traditional Arabic" w:hint="cs"/>
          <w:sz w:val="36"/>
          <w:szCs w:val="36"/>
          <w:rtl/>
        </w:rPr>
        <w:t>الواحد</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16"/>
      </w:r>
      <w:r w:rsidRPr="00CE1FFA">
        <w:rPr>
          <w:rFonts w:ascii="Traditional Arabic" w:hAnsi="Traditional Arabic"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 ومنه السداد:</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 xml:space="preserve">وردت فيها صيغة الفعل بالإفراد، وهي في مكانها المتناسب مع السياق، لأن الآيات فيه تتحدث عن فئة قليلة من البشر، أو مجموعة ضئيلة من الناس، كانت تترصد للنبي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وتستمع إلى قراءته لتعرف مكانه، وتحذر منه الناس، وتحاول أن تفعل كل ما بوسعها لاغتيال النبي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xml:space="preserve"> للخلاص منه، ومن تأثيره على الآخرين، فجاء لفظ الإفراد في هذا الموضع متلائماً مع السياق العام للآيات والله أعلم بمراده.</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ورد فيها الفعل بصيغة الجميع، وهو أيضاً متوائم مع سياق الآيات ومعناها، حيث إن الخبر في هذه الآية لم يخص أحداً بالاستماع، وإنما المراد به جميع الكفار بشتى أشكالهم وصورهم ونِحَلهم، فهو بالعموم، أكثر وأعم مما ورد في الآية الأولى، وعليه فقد كان استخدام اللفظة بهذه الطريقة متوافق</w:t>
      </w:r>
      <w:r w:rsidR="004C3D3E" w:rsidRPr="00CE1FFA">
        <w:rPr>
          <w:rFonts w:ascii="Traditional Arabic" w:hAnsi="Traditional Arabic" w:cs="Traditional Arabic" w:hint="cs"/>
          <w:sz w:val="36"/>
          <w:szCs w:val="36"/>
          <w:rtl/>
        </w:rPr>
        <w:t>اً</w:t>
      </w:r>
      <w:r w:rsidRPr="00CE1FFA">
        <w:rPr>
          <w:rFonts w:ascii="Traditional Arabic" w:hAnsi="Traditional Arabic" w:cs="Traditional Arabic" w:hint="cs"/>
          <w:sz w:val="36"/>
          <w:szCs w:val="36"/>
          <w:rtl/>
        </w:rPr>
        <w:t xml:space="preserve"> مع سياق الآيات والله أعلم بمراده.</w:t>
      </w:r>
    </w:p>
    <w:p w:rsidR="00453F58" w:rsidRDefault="00453F58" w:rsidP="00453F58">
      <w:pPr>
        <w:spacing w:after="0"/>
        <w:rPr>
          <w:rFonts w:ascii="Traditional Arabic" w:hAnsi="Traditional Arabic" w:cs="Traditional Arabic"/>
          <w:b/>
          <w:bCs/>
          <w:sz w:val="36"/>
          <w:szCs w:val="36"/>
          <w:rtl/>
        </w:rPr>
      </w:pPr>
    </w:p>
    <w:p w:rsidR="00453F58" w:rsidRDefault="00453F58" w:rsidP="00453F58">
      <w:pPr>
        <w:spacing w:after="0"/>
        <w:rPr>
          <w:rFonts w:ascii="Traditional Arabic" w:hAnsi="Traditional Arabic" w:cs="Traditional Arabic"/>
          <w:b/>
          <w:bCs/>
          <w:sz w:val="36"/>
          <w:szCs w:val="36"/>
          <w:rtl/>
        </w:rPr>
      </w:pPr>
    </w:p>
    <w:p w:rsidR="00453F58" w:rsidRDefault="00453F58" w:rsidP="00453F58">
      <w:pPr>
        <w:spacing w:after="0"/>
        <w:rPr>
          <w:rFonts w:ascii="Traditional Arabic" w:hAnsi="Traditional Arabic" w:cs="Traditional Arabic"/>
          <w:b/>
          <w:bCs/>
          <w:sz w:val="36"/>
          <w:szCs w:val="36"/>
          <w:rtl/>
        </w:rPr>
      </w:pPr>
    </w:p>
    <w:p w:rsidR="00453F58" w:rsidRDefault="00453F58" w:rsidP="00453F58">
      <w:pPr>
        <w:spacing w:after="0"/>
        <w:rPr>
          <w:rFonts w:ascii="Traditional Arabic" w:hAnsi="Traditional Arabic" w:cs="Traditional Arabic"/>
          <w:b/>
          <w:bCs/>
          <w:sz w:val="36"/>
          <w:szCs w:val="36"/>
          <w:rtl/>
        </w:rPr>
      </w:pPr>
    </w:p>
    <w:p w:rsidR="00453F58" w:rsidRDefault="00453F58" w:rsidP="00453F58">
      <w:pPr>
        <w:spacing w:after="0"/>
        <w:rPr>
          <w:rFonts w:ascii="Traditional Arabic" w:hAnsi="Traditional Arabic" w:cs="Traditional Arabic"/>
          <w:b/>
          <w:bCs/>
          <w:sz w:val="36"/>
          <w:szCs w:val="36"/>
          <w:rtl/>
        </w:rPr>
      </w:pPr>
    </w:p>
    <w:p w:rsidR="00453F58" w:rsidRDefault="00453F58" w:rsidP="00453F58">
      <w:pPr>
        <w:spacing w:after="0"/>
        <w:rPr>
          <w:rFonts w:ascii="Traditional Arabic" w:hAnsi="Traditional Arabic" w:cs="Traditional Arabic"/>
          <w:b/>
          <w:bCs/>
          <w:sz w:val="36"/>
          <w:szCs w:val="36"/>
          <w:rtl/>
        </w:rPr>
      </w:pPr>
    </w:p>
    <w:p w:rsidR="004977D5" w:rsidRPr="00453F58" w:rsidRDefault="006D7C27" w:rsidP="00453F58">
      <w:pPr>
        <w:spacing w:after="0"/>
        <w:rPr>
          <w:rFonts w:ascii="Traditional Arabic" w:hAnsi="Traditional Arabic" w:cs="Traditional Arabic"/>
          <w:b/>
          <w:bCs/>
          <w:sz w:val="36"/>
          <w:szCs w:val="36"/>
          <w:rtl/>
        </w:rPr>
      </w:pPr>
      <w:r w:rsidRPr="00453F58">
        <w:rPr>
          <w:rFonts w:ascii="Traditional Arabic" w:hAnsi="Traditional Arabic" w:cs="Traditional Arabic" w:hint="cs"/>
          <w:b/>
          <w:bCs/>
          <w:sz w:val="36"/>
          <w:szCs w:val="36"/>
          <w:rtl/>
        </w:rPr>
        <w:t>(المثال الرابع</w:t>
      </w:r>
      <w:r w:rsidR="004977D5" w:rsidRPr="00453F58">
        <w:rPr>
          <w:rFonts w:ascii="Traditional Arabic" w:hAnsi="Traditional Arabic" w:cs="Traditional Arabic" w:hint="cs"/>
          <w:b/>
          <w:bCs/>
          <w:sz w:val="36"/>
          <w:szCs w:val="36"/>
          <w:rtl/>
        </w:rPr>
        <w:t>) [ دارهم ــ ديارهم ]</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60" w:hAnsi="QCF_P160" w:cs="QCF_P160"/>
          <w:sz w:val="36"/>
          <w:szCs w:val="36"/>
          <w:rtl/>
        </w:rPr>
        <w:t xml:space="preserve">ﮠ  ﮡ  </w:t>
      </w:r>
      <w:r w:rsidRPr="00CE1FFA">
        <w:rPr>
          <w:rFonts w:ascii="QCF_P160" w:hAnsi="QCF_P160" w:cs="QCF_P160"/>
          <w:sz w:val="36"/>
          <w:szCs w:val="36"/>
          <w:u w:val="single"/>
          <w:rtl/>
        </w:rPr>
        <w:t>ﮢ</w:t>
      </w:r>
      <w:r w:rsidRPr="00CE1FFA">
        <w:rPr>
          <w:rFonts w:ascii="QCF_P160" w:hAnsi="QCF_P160" w:cs="QCF_P160"/>
          <w:sz w:val="36"/>
          <w:szCs w:val="36"/>
          <w:rtl/>
        </w:rPr>
        <w:t xml:space="preserve">   ﮣ </w:t>
      </w:r>
      <w:r w:rsidRPr="00CE1FFA">
        <w:rPr>
          <w:rFonts w:ascii="QCF_BSML" w:hAnsi="QCF_BSML" w:cs="QCF_BSML"/>
          <w:sz w:val="36"/>
          <w:szCs w:val="36"/>
          <w:rtl/>
        </w:rPr>
        <w:t>ﭼ</w:t>
      </w:r>
      <w:r w:rsidRPr="00CE1FFA">
        <w:rPr>
          <w:rFonts w:ascii="Arial" w:hAnsi="Arial"/>
          <w:sz w:val="36"/>
          <w:szCs w:val="36"/>
        </w:rPr>
        <w:t xml:space="preserve"> </w:t>
      </w:r>
      <w:r w:rsidRPr="00CE1FFA">
        <w:rPr>
          <w:rFonts w:ascii="Arial" w:hAnsi="Aria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17"/>
      </w:r>
      <w:r w:rsidRPr="00CE1FFA">
        <w:rPr>
          <w:rFonts w:ascii="Arial" w:hAnsi="Arial"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229" w:hAnsi="QCF_P229" w:cs="QCF_P229"/>
          <w:sz w:val="36"/>
          <w:szCs w:val="36"/>
          <w:rtl/>
        </w:rPr>
        <w:t xml:space="preserve">ﮠ  ﮡ  </w:t>
      </w:r>
      <w:r w:rsidRPr="00CE1FFA">
        <w:rPr>
          <w:rFonts w:ascii="QCF_P229" w:hAnsi="QCF_P229" w:cs="QCF_P229"/>
          <w:sz w:val="36"/>
          <w:szCs w:val="36"/>
          <w:u w:val="single"/>
          <w:rtl/>
        </w:rPr>
        <w:t>ﮢ</w:t>
      </w:r>
      <w:r w:rsidRPr="00CE1FFA">
        <w:rPr>
          <w:rFonts w:ascii="QCF_P229" w:hAnsi="QCF_P229" w:cs="QCF_P229"/>
          <w:sz w:val="36"/>
          <w:szCs w:val="36"/>
          <w:rtl/>
        </w:rPr>
        <w:t xml:space="preserve">  ﮣ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Fonts w:ascii="Arial" w:hAnsi="Arial" w:cs="Traditional Arabic"/>
          <w:position w:val="12"/>
          <w:sz w:val="36"/>
          <w:szCs w:val="36"/>
          <w:rtl/>
        </w:rPr>
        <w:footnoteReference w:id="718"/>
      </w:r>
      <w:r w:rsidRPr="00CE1FFA">
        <w:rPr>
          <w:rFonts w:ascii="Arial" w:hAnsi="Arial"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صفوة التفاسير للآية الأولى: (</w:t>
      </w:r>
      <w:r w:rsidRPr="00CE1FFA">
        <w:rPr>
          <w:rFonts w:ascii="Traditional Arabic" w:cs="Traditional Arabic" w:hint="cs"/>
          <w:sz w:val="36"/>
          <w:szCs w:val="36"/>
          <w:rtl/>
        </w:rPr>
        <w:t xml:space="preserve"> فصاروا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منازلهم</w:t>
      </w:r>
      <w:r w:rsidRPr="00CE1FFA">
        <w:rPr>
          <w:rFonts w:ascii="Traditional Arabic" w:cs="Traditional Arabic"/>
          <w:sz w:val="36"/>
          <w:szCs w:val="36"/>
          <w:rtl/>
        </w:rPr>
        <w:t xml:space="preserve"> </w:t>
      </w:r>
      <w:r w:rsidRPr="00CE1FFA">
        <w:rPr>
          <w:rFonts w:ascii="Traditional Arabic" w:cs="Traditional Arabic" w:hint="cs"/>
          <w:sz w:val="36"/>
          <w:szCs w:val="36"/>
          <w:rtl/>
        </w:rPr>
        <w:t>هامدين</w:t>
      </w:r>
      <w:r w:rsidRPr="00CE1FFA">
        <w:rPr>
          <w:rFonts w:ascii="Traditional Arabic" w:cs="Traditional Arabic"/>
          <w:sz w:val="36"/>
          <w:szCs w:val="36"/>
          <w:rtl/>
        </w:rPr>
        <w:t xml:space="preserve"> </w:t>
      </w:r>
      <w:r w:rsidRPr="00CE1FFA">
        <w:rPr>
          <w:rFonts w:ascii="Traditional Arabic" w:cs="Traditional Arabic" w:hint="cs"/>
          <w:sz w:val="36"/>
          <w:szCs w:val="36"/>
          <w:rtl/>
        </w:rPr>
        <w:t>موتى</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حِراك</w:t>
      </w:r>
      <w:r w:rsidRPr="00CE1FFA">
        <w:rPr>
          <w:rFonts w:ascii="Traditional Arabic" w:cs="Traditional Arabic"/>
          <w:sz w:val="36"/>
          <w:szCs w:val="36"/>
          <w:rtl/>
        </w:rPr>
        <w:t xml:space="preserve"> </w:t>
      </w:r>
      <w:r w:rsidRPr="00CE1FFA">
        <w:rPr>
          <w:rFonts w:ascii="Traditional Arabic" w:cs="Traditional Arabic" w:hint="cs"/>
          <w:sz w:val="36"/>
          <w:szCs w:val="36"/>
          <w:rtl/>
        </w:rPr>
        <w:t>بهم</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19"/>
      </w:r>
      <w:r w:rsidRPr="00CE1FFA">
        <w:rPr>
          <w:rFonts w:ascii="Traditional Arabic" w:hAnsi="Traditional Arabic"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فأصبحوا</w:t>
      </w:r>
      <w:r w:rsidRPr="00CE1FFA">
        <w:rPr>
          <w:rFonts w:ascii="Traditional Arabic" w:cs="Traditional Arabic"/>
          <w:sz w:val="36"/>
          <w:szCs w:val="36"/>
          <w:rtl/>
        </w:rPr>
        <w:t xml:space="preserve"> </w:t>
      </w:r>
      <w:r w:rsidRPr="00CE1FFA">
        <w:rPr>
          <w:rFonts w:ascii="Traditional Arabic" w:cs="Traditional Arabic" w:hint="cs"/>
          <w:sz w:val="36"/>
          <w:szCs w:val="36"/>
          <w:rtl/>
        </w:rPr>
        <w:t>هامدين</w:t>
      </w:r>
      <w:r w:rsidRPr="00CE1FFA">
        <w:rPr>
          <w:rFonts w:ascii="Traditional Arabic" w:cs="Traditional Arabic"/>
          <w:sz w:val="36"/>
          <w:szCs w:val="36"/>
          <w:rtl/>
        </w:rPr>
        <w:t xml:space="preserve"> </w:t>
      </w:r>
      <w:r w:rsidRPr="00CE1FFA">
        <w:rPr>
          <w:rFonts w:ascii="Traditional Arabic" w:cs="Traditional Arabic" w:hint="cs"/>
          <w:sz w:val="36"/>
          <w:szCs w:val="36"/>
          <w:rtl/>
        </w:rPr>
        <w:t>موتى</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حرَاك</w:t>
      </w:r>
      <w:r w:rsidRPr="00CE1FFA">
        <w:rPr>
          <w:rFonts w:ascii="Traditional Arabic" w:cs="Traditional Arabic"/>
          <w:sz w:val="36"/>
          <w:szCs w:val="36"/>
          <w:rtl/>
        </w:rPr>
        <w:t xml:space="preserve"> </w:t>
      </w:r>
      <w:r w:rsidRPr="00CE1FFA">
        <w:rPr>
          <w:rFonts w:ascii="Traditional Arabic" w:cs="Traditional Arabic" w:hint="cs"/>
          <w:sz w:val="36"/>
          <w:szCs w:val="36"/>
          <w:rtl/>
        </w:rPr>
        <w:t>بهم</w:t>
      </w:r>
      <w:r w:rsidRPr="00CE1FFA">
        <w:rPr>
          <w:rFonts w:ascii="Traditional Arabic" w:cs="Traditional Arabic"/>
          <w:sz w:val="36"/>
          <w:szCs w:val="36"/>
          <w:rtl/>
        </w:rPr>
        <w:t xml:space="preserve"> </w:t>
      </w:r>
      <w:r w:rsidRPr="00CE1FFA">
        <w:rPr>
          <w:rFonts w:ascii="Traditional Arabic" w:cs="Traditional Arabic" w:hint="cs"/>
          <w:sz w:val="36"/>
          <w:szCs w:val="36"/>
          <w:rtl/>
        </w:rPr>
        <w:t>كالطير</w:t>
      </w:r>
      <w:r w:rsidRPr="00CE1FFA">
        <w:rPr>
          <w:rFonts w:ascii="Traditional Arabic" w:cs="Traditional Arabic"/>
          <w:sz w:val="36"/>
          <w:szCs w:val="36"/>
          <w:rtl/>
        </w:rPr>
        <w:t xml:space="preserve"> </w:t>
      </w:r>
      <w:r w:rsidRPr="00CE1FFA">
        <w:rPr>
          <w:rFonts w:ascii="Traditional Arabic" w:cs="Traditional Arabic" w:hint="cs"/>
          <w:sz w:val="36"/>
          <w:szCs w:val="36"/>
          <w:rtl/>
        </w:rPr>
        <w:t>إذا</w:t>
      </w:r>
      <w:r w:rsidRPr="00CE1FFA">
        <w:rPr>
          <w:rFonts w:ascii="Traditional Arabic" w:cs="Traditional Arabic"/>
          <w:sz w:val="36"/>
          <w:szCs w:val="36"/>
          <w:rtl/>
        </w:rPr>
        <w:t xml:space="preserve"> </w:t>
      </w:r>
      <w:r w:rsidRPr="00CE1FFA">
        <w:rPr>
          <w:rFonts w:ascii="Traditional Arabic" w:cs="Traditional Arabic" w:hint="cs"/>
          <w:sz w:val="36"/>
          <w:szCs w:val="36"/>
          <w:rtl/>
        </w:rPr>
        <w:t>جثمت.</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20"/>
      </w:r>
      <w:r w:rsidRPr="00CE1FFA">
        <w:rPr>
          <w:rFonts w:ascii="Traditional Arabic" w:hAnsi="Traditional Arabic"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w:t>
      </w:r>
      <w:r w:rsidR="00266F57"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ـاء في كتاب ( درة التنزيل وغ</w:t>
      </w:r>
      <w:r w:rsidR="00266F57"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رة التأويل ): (</w:t>
      </w:r>
      <w:r w:rsidRPr="00CE1FFA">
        <w:rPr>
          <w:rFonts w:ascii="Traditional Arabic" w:cs="Traditional Arabic" w:hint="cs"/>
          <w:sz w:val="36"/>
          <w:szCs w:val="36"/>
          <w:rtl/>
        </w:rPr>
        <w:t xml:space="preserve"> إنه</w:t>
      </w:r>
      <w:r w:rsidRPr="00CE1FFA">
        <w:rPr>
          <w:rFonts w:ascii="Traditional Arabic" w:cs="Traditional Arabic"/>
          <w:sz w:val="36"/>
          <w:szCs w:val="36"/>
          <w:rtl/>
        </w:rPr>
        <w:t xml:space="preserve"> </w:t>
      </w:r>
      <w:r w:rsidRPr="00CE1FFA">
        <w:rPr>
          <w:rFonts w:ascii="Traditional Arabic" w:cs="Traditional Arabic" w:hint="cs"/>
          <w:sz w:val="36"/>
          <w:szCs w:val="36"/>
          <w:rtl/>
        </w:rPr>
        <w:t>تع</w:t>
      </w:r>
      <w:r w:rsidR="00266F57" w:rsidRPr="00CE1FFA">
        <w:rPr>
          <w:rFonts w:ascii="Traditional Arabic" w:cs="Traditional Arabic" w:hint="cs"/>
          <w:sz w:val="36"/>
          <w:szCs w:val="36"/>
          <w:rtl/>
        </w:rPr>
        <w:t>ـــــ</w:t>
      </w:r>
      <w:r w:rsidRPr="00CE1FFA">
        <w:rPr>
          <w:rFonts w:ascii="Traditional Arabic" w:cs="Traditional Arabic" w:hint="cs"/>
          <w:sz w:val="36"/>
          <w:szCs w:val="36"/>
          <w:rtl/>
        </w:rPr>
        <w:t>الى</w:t>
      </w:r>
      <w:r w:rsidRPr="00CE1FFA">
        <w:rPr>
          <w:rFonts w:ascii="Traditional Arabic" w:cs="Traditional Arabic"/>
          <w:sz w:val="36"/>
          <w:szCs w:val="36"/>
          <w:rtl/>
        </w:rPr>
        <w:t xml:space="preserve"> </w:t>
      </w:r>
      <w:r w:rsidRPr="00CE1FFA">
        <w:rPr>
          <w:rFonts w:ascii="Traditional Arabic" w:cs="Traditional Arabic" w:hint="cs"/>
          <w:sz w:val="36"/>
          <w:szCs w:val="36"/>
          <w:rtl/>
        </w:rPr>
        <w:t>وحد</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ك</w:t>
      </w:r>
      <w:r w:rsidR="00266F57" w:rsidRPr="00CE1FFA">
        <w:rPr>
          <w:rFonts w:ascii="Traditional Arabic" w:cs="Traditional Arabic" w:hint="cs"/>
          <w:sz w:val="36"/>
          <w:szCs w:val="36"/>
          <w:rtl/>
        </w:rPr>
        <w:t>ــــ</w:t>
      </w:r>
      <w:r w:rsidRPr="00CE1FFA">
        <w:rPr>
          <w:rFonts w:ascii="Traditional Arabic" w:cs="Traditional Arabic" w:hint="cs"/>
          <w:sz w:val="36"/>
          <w:szCs w:val="36"/>
          <w:rtl/>
        </w:rPr>
        <w:t>ل</w:t>
      </w:r>
      <w:r w:rsidRPr="00CE1FFA">
        <w:rPr>
          <w:rFonts w:ascii="Traditional Arabic" w:cs="Traditional Arabic"/>
          <w:sz w:val="36"/>
          <w:szCs w:val="36"/>
          <w:rtl/>
        </w:rPr>
        <w:t xml:space="preserve"> </w:t>
      </w:r>
      <w:r w:rsidRPr="00CE1FFA">
        <w:rPr>
          <w:rFonts w:ascii="Traditional Arabic" w:cs="Traditional Arabic" w:hint="cs"/>
          <w:sz w:val="36"/>
          <w:szCs w:val="36"/>
          <w:rtl/>
        </w:rPr>
        <w:t>مك</w:t>
      </w:r>
      <w:r w:rsidR="00266F57" w:rsidRPr="00CE1FFA">
        <w:rPr>
          <w:rFonts w:ascii="Traditional Arabic" w:cs="Traditional Arabic" w:hint="cs"/>
          <w:sz w:val="36"/>
          <w:szCs w:val="36"/>
          <w:rtl/>
        </w:rPr>
        <w:t>ــ</w:t>
      </w:r>
      <w:r w:rsidRPr="00CE1FFA">
        <w:rPr>
          <w:rFonts w:ascii="Traditional Arabic" w:cs="Traditional Arabic" w:hint="cs"/>
          <w:sz w:val="36"/>
          <w:szCs w:val="36"/>
          <w:rtl/>
        </w:rPr>
        <w:t>ان</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ابتدائه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228" w:hAnsi="QCF_P228" w:cs="QCF_P228"/>
          <w:sz w:val="36"/>
          <w:szCs w:val="36"/>
          <w:rtl/>
        </w:rPr>
        <w:t xml:space="preserve">ﯫ  ﯬ  ﯭ  ﯮ  ﯯﯰ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721"/>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161" w:hAnsi="QCF_P161" w:cs="QCF_P161"/>
          <w:sz w:val="36"/>
          <w:szCs w:val="36"/>
          <w:rtl/>
        </w:rPr>
        <w:t xml:space="preserve">ﭲ  ﭳ  ﭴ  ﭵﭶ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722"/>
      </w:r>
      <w:r w:rsidRPr="00CE1FFA">
        <w:rPr>
          <w:rFonts w:ascii="Traditional Arabic" w:hAnsi="Traditional Arabic" w:cs="Traditional Arabic" w:hint="cs"/>
          <w:position w:val="12"/>
          <w:sz w:val="36"/>
          <w:szCs w:val="36"/>
          <w:rtl/>
        </w:rPr>
        <w:t>)</w:t>
      </w:r>
      <w:r w:rsidR="006D7C27" w:rsidRPr="00CE1FFA">
        <w:rPr>
          <w:rFonts w:ascii="Traditional Arabic" w:cs="Traditional Arabic" w:hint="cs"/>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يذكر</w:t>
      </w:r>
      <w:r w:rsidRPr="00CE1FFA">
        <w:rPr>
          <w:rFonts w:ascii="Traditional Arabic" w:cs="Traditional Arabic"/>
          <w:sz w:val="36"/>
          <w:szCs w:val="36"/>
          <w:rtl/>
        </w:rPr>
        <w:t xml:space="preserve"> </w:t>
      </w:r>
      <w:r w:rsidRPr="00CE1FFA">
        <w:rPr>
          <w:rFonts w:ascii="Traditional Arabic" w:cs="Traditional Arabic" w:hint="cs"/>
          <w:sz w:val="36"/>
          <w:szCs w:val="36"/>
          <w:rtl/>
        </w:rPr>
        <w:t>إخراج</w:t>
      </w:r>
      <w:r w:rsidRPr="00CE1FFA">
        <w:rPr>
          <w:rFonts w:ascii="Traditional Arabic" w:cs="Traditional Arabic"/>
          <w:sz w:val="36"/>
          <w:szCs w:val="36"/>
          <w:rtl/>
        </w:rPr>
        <w:t xml:space="preserve"> </w:t>
      </w:r>
      <w:r w:rsidRPr="00CE1FFA">
        <w:rPr>
          <w:rFonts w:ascii="Traditional Arabic" w:cs="Traditional Arabic" w:hint="cs"/>
          <w:sz w:val="36"/>
          <w:szCs w:val="36"/>
          <w:rtl/>
        </w:rPr>
        <w:t>النبي</w:t>
      </w:r>
      <w:r w:rsidRPr="00CE1FFA">
        <w:rPr>
          <w:rFonts w:ascii="Traditional Arabic" w:cs="Traditional Arabic"/>
          <w:sz w:val="36"/>
          <w:szCs w:val="36"/>
          <w:rtl/>
        </w:rPr>
        <w:t xml:space="preserve"> </w:t>
      </w:r>
      <w:r w:rsidRPr="00CE1FFA">
        <w:rPr>
          <w:rFonts w:ascii="Traditional Arabic" w:cs="Traditional Arabic" w:hint="cs"/>
          <w:sz w:val="36"/>
          <w:szCs w:val="36"/>
          <w:rtl/>
        </w:rPr>
        <w:t>ومن</w:t>
      </w:r>
      <w:r w:rsidRPr="00CE1FFA">
        <w:rPr>
          <w:rFonts w:ascii="Traditional Arabic" w:cs="Traditional Arabic"/>
          <w:sz w:val="36"/>
          <w:szCs w:val="36"/>
          <w:rtl/>
        </w:rPr>
        <w:t xml:space="preserve"> </w:t>
      </w:r>
      <w:r w:rsidRPr="00CE1FFA">
        <w:rPr>
          <w:rFonts w:ascii="Traditional Arabic" w:cs="Traditional Arabic" w:hint="cs"/>
          <w:sz w:val="36"/>
          <w:szCs w:val="36"/>
          <w:rtl/>
        </w:rPr>
        <w:t>آمن</w:t>
      </w:r>
      <w:r w:rsidRPr="00CE1FFA">
        <w:rPr>
          <w:rFonts w:ascii="Traditional Arabic" w:cs="Traditional Arabic"/>
          <w:sz w:val="36"/>
          <w:szCs w:val="36"/>
          <w:rtl/>
        </w:rPr>
        <w:t xml:space="preserve"> </w:t>
      </w:r>
      <w:r w:rsidRPr="00CE1FFA">
        <w:rPr>
          <w:rFonts w:ascii="Traditional Arabic" w:cs="Traditional Arabic" w:hint="cs"/>
          <w:sz w:val="36"/>
          <w:szCs w:val="36"/>
          <w:rtl/>
        </w:rPr>
        <w:t>معه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بينهم،</w:t>
      </w:r>
      <w:r w:rsidRPr="00CE1FFA">
        <w:rPr>
          <w:rFonts w:ascii="Traditional Arabic" w:cs="Traditional Arabic"/>
          <w:sz w:val="36"/>
          <w:szCs w:val="36"/>
          <w:rtl/>
        </w:rPr>
        <w:t xml:space="preserve"> </w:t>
      </w:r>
      <w:r w:rsidRPr="00CE1FFA">
        <w:rPr>
          <w:rFonts w:ascii="Traditional Arabic" w:cs="Traditional Arabic" w:hint="cs"/>
          <w:sz w:val="36"/>
          <w:szCs w:val="36"/>
          <w:rtl/>
        </w:rPr>
        <w:t>فجعلهم</w:t>
      </w:r>
      <w:r w:rsidRPr="00CE1FFA">
        <w:rPr>
          <w:rFonts w:ascii="Traditional Arabic" w:cs="Traditional Arabic"/>
          <w:sz w:val="36"/>
          <w:szCs w:val="36"/>
          <w:rtl/>
        </w:rPr>
        <w:t xml:space="preserve"> </w:t>
      </w:r>
      <w:r w:rsidRPr="00CE1FFA">
        <w:rPr>
          <w:rFonts w:ascii="Traditional Arabic" w:cs="Traditional Arabic" w:hint="cs"/>
          <w:sz w:val="36"/>
          <w:szCs w:val="36"/>
          <w:rtl/>
        </w:rPr>
        <w:t>بني</w:t>
      </w:r>
      <w:r w:rsidRPr="00CE1FFA">
        <w:rPr>
          <w:rFonts w:ascii="Traditional Arabic" w:cs="Traditional Arabic"/>
          <w:sz w:val="36"/>
          <w:szCs w:val="36"/>
          <w:rtl/>
        </w:rPr>
        <w:t xml:space="preserve"> </w:t>
      </w:r>
      <w:r w:rsidRPr="00CE1FFA">
        <w:rPr>
          <w:rFonts w:ascii="Traditional Arabic" w:cs="Traditional Arabic" w:hint="cs"/>
          <w:sz w:val="36"/>
          <w:szCs w:val="36"/>
          <w:rtl/>
        </w:rPr>
        <w:t>أب</w:t>
      </w:r>
      <w:r w:rsidRPr="00CE1FFA">
        <w:rPr>
          <w:rFonts w:ascii="Traditional Arabic" w:cs="Traditional Arabic"/>
          <w:sz w:val="36"/>
          <w:szCs w:val="36"/>
          <w:rtl/>
        </w:rPr>
        <w:t xml:space="preserve"> </w:t>
      </w:r>
      <w:r w:rsidRPr="00CE1FFA">
        <w:rPr>
          <w:rFonts w:ascii="Traditional Arabic" w:cs="Traditional Arabic" w:hint="cs"/>
          <w:sz w:val="36"/>
          <w:szCs w:val="36"/>
          <w:rtl/>
        </w:rPr>
        <w:t>واحد،</w:t>
      </w:r>
      <w:r w:rsidRPr="00CE1FFA">
        <w:rPr>
          <w:rFonts w:ascii="Traditional Arabic" w:cs="Traditional Arabic"/>
          <w:sz w:val="36"/>
          <w:szCs w:val="36"/>
          <w:rtl/>
        </w:rPr>
        <w:t xml:space="preserve"> </w:t>
      </w:r>
      <w:r w:rsidRPr="00CE1FFA">
        <w:rPr>
          <w:rFonts w:ascii="Traditional Arabic" w:cs="Traditional Arabic" w:hint="cs"/>
          <w:sz w:val="36"/>
          <w:szCs w:val="36"/>
          <w:rtl/>
        </w:rPr>
        <w:t>وجعلهم</w:t>
      </w:r>
      <w:r w:rsidRPr="00CE1FFA">
        <w:rPr>
          <w:rFonts w:ascii="Traditional Arabic" w:cs="Traditional Arabic"/>
          <w:sz w:val="36"/>
          <w:szCs w:val="36"/>
          <w:rtl/>
        </w:rPr>
        <w:t xml:space="preserve"> </w:t>
      </w:r>
      <w:r w:rsidRPr="00CE1FFA">
        <w:rPr>
          <w:rFonts w:ascii="Traditional Arabic" w:cs="Traditional Arabic" w:hint="cs"/>
          <w:sz w:val="36"/>
          <w:szCs w:val="36"/>
          <w:rtl/>
        </w:rPr>
        <w:t>لذلك</w:t>
      </w:r>
      <w:r w:rsidRPr="00CE1FFA">
        <w:rPr>
          <w:rFonts w:ascii="Traditional Arabic" w:cs="Traditional Arabic"/>
          <w:sz w:val="36"/>
          <w:szCs w:val="36"/>
          <w:rtl/>
        </w:rPr>
        <w:t xml:space="preserve"> </w:t>
      </w:r>
      <w:r w:rsidRPr="00CE1FFA">
        <w:rPr>
          <w:rFonts w:ascii="Traditional Arabic" w:cs="Traditional Arabic" w:hint="cs"/>
          <w:sz w:val="36"/>
          <w:szCs w:val="36"/>
          <w:rtl/>
        </w:rPr>
        <w:t>أهل</w:t>
      </w:r>
      <w:r w:rsidRPr="00CE1FFA">
        <w:rPr>
          <w:rFonts w:ascii="Traditional Arabic" w:cs="Traditional Arabic"/>
          <w:sz w:val="36"/>
          <w:szCs w:val="36"/>
          <w:rtl/>
        </w:rPr>
        <w:t xml:space="preserve"> </w:t>
      </w:r>
      <w:r w:rsidRPr="00CE1FFA">
        <w:rPr>
          <w:rFonts w:ascii="Traditional Arabic" w:cs="Traditional Arabic" w:hint="cs"/>
          <w:sz w:val="36"/>
          <w:szCs w:val="36"/>
          <w:rtl/>
        </w:rPr>
        <w:t>دار</w:t>
      </w:r>
      <w:r w:rsidRPr="00CE1FFA">
        <w:rPr>
          <w:rFonts w:ascii="Traditional Arabic" w:cs="Traditional Arabic"/>
          <w:sz w:val="36"/>
          <w:szCs w:val="36"/>
          <w:rtl/>
        </w:rPr>
        <w:t xml:space="preserve"> </w:t>
      </w:r>
      <w:r w:rsidRPr="00CE1FFA">
        <w:rPr>
          <w:rFonts w:ascii="Traditional Arabic" w:cs="Traditional Arabic" w:hint="cs"/>
          <w:sz w:val="36"/>
          <w:szCs w:val="36"/>
          <w:rtl/>
        </w:rPr>
        <w:t>واحدة،</w:t>
      </w:r>
      <w:r w:rsidRPr="00CE1FFA">
        <w:rPr>
          <w:rFonts w:ascii="Traditional Arabic" w:cs="Traditional Arabic"/>
          <w:sz w:val="36"/>
          <w:szCs w:val="36"/>
          <w:rtl/>
        </w:rPr>
        <w:t xml:space="preserve"> </w:t>
      </w:r>
      <w:r w:rsidRPr="00CE1FFA">
        <w:rPr>
          <w:rFonts w:ascii="Traditional Arabic" w:cs="Traditional Arabic" w:hint="cs"/>
          <w:sz w:val="36"/>
          <w:szCs w:val="36"/>
          <w:rtl/>
        </w:rPr>
        <w:t>ورجاء</w:t>
      </w:r>
      <w:r w:rsidRPr="00CE1FFA">
        <w:rPr>
          <w:rFonts w:ascii="Traditional Arabic" w:cs="Traditional Arabic"/>
          <w:sz w:val="36"/>
          <w:szCs w:val="36"/>
          <w:rtl/>
        </w:rPr>
        <w:t xml:space="preserve"> </w:t>
      </w:r>
      <w:r w:rsidRPr="00CE1FFA">
        <w:rPr>
          <w:rFonts w:ascii="Traditional Arabic" w:cs="Traditional Arabic" w:hint="cs"/>
          <w:sz w:val="36"/>
          <w:szCs w:val="36"/>
          <w:rtl/>
        </w:rPr>
        <w:t>أيضاً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يصيروا</w:t>
      </w:r>
      <w:r w:rsidRPr="00CE1FFA">
        <w:rPr>
          <w:rFonts w:ascii="Traditional Arabic" w:cs="Traditional Arabic"/>
          <w:sz w:val="36"/>
          <w:szCs w:val="36"/>
          <w:rtl/>
        </w:rPr>
        <w:t xml:space="preserve"> </w:t>
      </w:r>
      <w:r w:rsidRPr="00CE1FFA">
        <w:rPr>
          <w:rFonts w:ascii="Traditional Arabic" w:cs="Traditional Arabic" w:hint="cs"/>
          <w:sz w:val="36"/>
          <w:szCs w:val="36"/>
          <w:rtl/>
        </w:rPr>
        <w:t>بالإيمان</w:t>
      </w:r>
      <w:r w:rsidRPr="00CE1FFA">
        <w:rPr>
          <w:rFonts w:ascii="Traditional Arabic" w:cs="Traditional Arabic"/>
          <w:sz w:val="36"/>
          <w:szCs w:val="36"/>
          <w:rtl/>
        </w:rPr>
        <w:t xml:space="preserve"> </w:t>
      </w:r>
      <w:r w:rsidRPr="00CE1FFA">
        <w:rPr>
          <w:rFonts w:ascii="Traditional Arabic" w:cs="Traditional Arabic" w:hint="cs"/>
          <w:sz w:val="36"/>
          <w:szCs w:val="36"/>
          <w:rtl/>
        </w:rPr>
        <w:t>فرقة</w:t>
      </w:r>
      <w:r w:rsidRPr="00CE1FFA">
        <w:rPr>
          <w:rFonts w:ascii="Traditional Arabic" w:cs="Traditional Arabic"/>
          <w:sz w:val="36"/>
          <w:szCs w:val="36"/>
          <w:rtl/>
        </w:rPr>
        <w:t xml:space="preserve"> </w:t>
      </w:r>
      <w:r w:rsidRPr="00CE1FFA">
        <w:rPr>
          <w:rFonts w:ascii="Traditional Arabic" w:cs="Traditional Arabic" w:hint="cs"/>
          <w:sz w:val="36"/>
          <w:szCs w:val="36"/>
          <w:rtl/>
        </w:rPr>
        <w:t>واحدة</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cs="Traditional Arabic" w:hint="cs"/>
          <w:sz w:val="36"/>
          <w:szCs w:val="36"/>
          <w:rtl/>
        </w:rPr>
        <w:t>وكل</w:t>
      </w:r>
      <w:r w:rsidRPr="00CE1FFA">
        <w:rPr>
          <w:rFonts w:ascii="Traditional Arabic" w:cs="Traditional Arabic"/>
          <w:sz w:val="36"/>
          <w:szCs w:val="36"/>
          <w:rtl/>
        </w:rPr>
        <w:t xml:space="preserve"> </w:t>
      </w:r>
      <w:r w:rsidRPr="00CE1FFA">
        <w:rPr>
          <w:rFonts w:ascii="Traditional Arabic" w:cs="Traditional Arabic" w:hint="cs"/>
          <w:sz w:val="36"/>
          <w:szCs w:val="36"/>
          <w:rtl/>
        </w:rPr>
        <w:t>موضع</w:t>
      </w:r>
      <w:r w:rsidRPr="00CE1FFA">
        <w:rPr>
          <w:rFonts w:ascii="Traditional Arabic" w:cs="Traditional Arabic"/>
          <w:sz w:val="36"/>
          <w:szCs w:val="36"/>
          <w:rtl/>
        </w:rPr>
        <w:t xml:space="preserve"> </w:t>
      </w:r>
      <w:r w:rsidRPr="00CE1FFA">
        <w:rPr>
          <w:rFonts w:ascii="Traditional Arabic" w:cs="Traditional Arabic" w:hint="cs"/>
          <w:sz w:val="36"/>
          <w:szCs w:val="36"/>
          <w:rtl/>
        </w:rPr>
        <w:t>أخبر</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تفرقه</w:t>
      </w:r>
      <w:r w:rsidRPr="00CE1FFA">
        <w:rPr>
          <w:rFonts w:ascii="Traditional Arabic" w:cs="Traditional Arabic"/>
          <w:sz w:val="36"/>
          <w:szCs w:val="36"/>
          <w:rtl/>
        </w:rPr>
        <w:t xml:space="preserve"> </w:t>
      </w:r>
      <w:r w:rsidRPr="00CE1FFA">
        <w:rPr>
          <w:rFonts w:ascii="Traditional Arabic" w:cs="Traditional Arabic" w:hint="cs"/>
          <w:sz w:val="36"/>
          <w:szCs w:val="36"/>
          <w:rtl/>
        </w:rPr>
        <w:t>بينهم،</w:t>
      </w:r>
      <w:r w:rsidRPr="00CE1FFA">
        <w:rPr>
          <w:rFonts w:ascii="Traditional Arabic" w:cs="Traditional Arabic"/>
          <w:sz w:val="36"/>
          <w:szCs w:val="36"/>
          <w:rtl/>
        </w:rPr>
        <w:t xml:space="preserve"> </w:t>
      </w:r>
      <w:r w:rsidRPr="00CE1FFA">
        <w:rPr>
          <w:rFonts w:ascii="Traditional Arabic" w:cs="Traditional Arabic" w:hint="cs"/>
          <w:sz w:val="36"/>
          <w:szCs w:val="36"/>
          <w:rtl/>
        </w:rPr>
        <w:t>وإخراج</w:t>
      </w:r>
      <w:r w:rsidRPr="00CE1FFA">
        <w:rPr>
          <w:rFonts w:ascii="Traditional Arabic" w:cs="Traditional Arabic"/>
          <w:sz w:val="36"/>
          <w:szCs w:val="36"/>
          <w:rtl/>
        </w:rPr>
        <w:t xml:space="preserve"> </w:t>
      </w:r>
      <w:r w:rsidRPr="00CE1FFA">
        <w:rPr>
          <w:rFonts w:ascii="Traditional Arabic" w:cs="Traditional Arabic" w:hint="cs"/>
          <w:sz w:val="36"/>
          <w:szCs w:val="36"/>
          <w:rtl/>
        </w:rPr>
        <w:t>النبي</w:t>
      </w:r>
      <w:r w:rsidRPr="00CE1FFA">
        <w:rPr>
          <w:rFonts w:ascii="Traditional Arabic" w:cs="Traditional Arabic"/>
          <w:sz w:val="36"/>
          <w:szCs w:val="36"/>
          <w:rtl/>
        </w:rPr>
        <w:t xml:space="preserve"> </w:t>
      </w:r>
      <w:r w:rsidRPr="00CE1FFA">
        <w:rPr>
          <w:rFonts w:ascii="Traditional Arabic" w:cs="Traditional Arabic" w:hint="cs"/>
          <w:sz w:val="36"/>
          <w:szCs w:val="36"/>
          <w:rtl/>
        </w:rPr>
        <w:t>ومن</w:t>
      </w:r>
      <w:r w:rsidRPr="00CE1FFA">
        <w:rPr>
          <w:rFonts w:ascii="Traditional Arabic" w:cs="Traditional Arabic"/>
          <w:sz w:val="36"/>
          <w:szCs w:val="36"/>
          <w:rtl/>
        </w:rPr>
        <w:t xml:space="preserve"> </w:t>
      </w:r>
      <w:r w:rsidRPr="00CE1FFA">
        <w:rPr>
          <w:rFonts w:ascii="Traditional Arabic" w:cs="Traditional Arabic" w:hint="cs"/>
          <w:sz w:val="36"/>
          <w:szCs w:val="36"/>
          <w:rtl/>
        </w:rPr>
        <w:t>آمن</w:t>
      </w:r>
      <w:r w:rsidRPr="00CE1FFA">
        <w:rPr>
          <w:rFonts w:ascii="Traditional Arabic" w:cs="Traditional Arabic"/>
          <w:sz w:val="36"/>
          <w:szCs w:val="36"/>
          <w:rtl/>
        </w:rPr>
        <w:t xml:space="preserve"> </w:t>
      </w:r>
      <w:r w:rsidRPr="00CE1FFA">
        <w:rPr>
          <w:rFonts w:ascii="Traditional Arabic" w:cs="Traditional Arabic" w:hint="cs"/>
          <w:sz w:val="36"/>
          <w:szCs w:val="36"/>
          <w:rtl/>
        </w:rPr>
        <w:t>منهم</w:t>
      </w:r>
      <w:r w:rsidRPr="00CE1FFA">
        <w:rPr>
          <w:rFonts w:ascii="Traditional Arabic" w:cs="Traditional Arabic"/>
          <w:sz w:val="36"/>
          <w:szCs w:val="36"/>
          <w:rtl/>
        </w:rPr>
        <w:t xml:space="preserve"> </w:t>
      </w:r>
      <w:r w:rsidRPr="00CE1FFA">
        <w:rPr>
          <w:rFonts w:ascii="Traditional Arabic" w:cs="Traditional Arabic" w:hint="cs"/>
          <w:sz w:val="36"/>
          <w:szCs w:val="36"/>
          <w:rtl/>
        </w:rPr>
        <w:t>معه،</w:t>
      </w:r>
      <w:r w:rsidRPr="00CE1FFA">
        <w:rPr>
          <w:rFonts w:ascii="Traditional Arabic" w:cs="Traditional Arabic"/>
          <w:sz w:val="36"/>
          <w:szCs w:val="36"/>
          <w:rtl/>
        </w:rPr>
        <w:t xml:space="preserve"> </w:t>
      </w:r>
      <w:r w:rsidRPr="00CE1FFA">
        <w:rPr>
          <w:rFonts w:ascii="Traditional Arabic" w:cs="Traditional Arabic" w:hint="cs"/>
          <w:sz w:val="36"/>
          <w:szCs w:val="36"/>
          <w:rtl/>
        </w:rPr>
        <w:t>أخبر</w:t>
      </w:r>
      <w:r w:rsidRPr="00CE1FFA">
        <w:rPr>
          <w:rFonts w:ascii="Traditional Arabic" w:cs="Traditional Arabic"/>
          <w:sz w:val="36"/>
          <w:szCs w:val="36"/>
          <w:rtl/>
        </w:rPr>
        <w:t xml:space="preserve"> </w:t>
      </w:r>
      <w:r w:rsidRPr="00CE1FFA">
        <w:rPr>
          <w:rFonts w:ascii="Traditional Arabic" w:cs="Traditional Arabic" w:hint="cs"/>
          <w:sz w:val="36"/>
          <w:szCs w:val="36"/>
          <w:rtl/>
        </w:rPr>
        <w:t>عنهم</w:t>
      </w:r>
      <w:r w:rsidRPr="00CE1FFA">
        <w:rPr>
          <w:rFonts w:ascii="Traditional Arabic" w:cs="Traditional Arabic"/>
          <w:sz w:val="36"/>
          <w:szCs w:val="36"/>
          <w:rtl/>
        </w:rPr>
        <w:t xml:space="preserve"> </w:t>
      </w:r>
      <w:r w:rsidRPr="00CE1FFA">
        <w:rPr>
          <w:rFonts w:ascii="Traditional Arabic" w:hAnsi="Traditional Arabic" w:cs="Traditional Arabic" w:hint="cs"/>
          <w:spacing w:val="4"/>
          <w:sz w:val="36"/>
          <w:szCs w:val="36"/>
          <w:rtl/>
        </w:rPr>
        <w:t>الإخبار</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الدال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على</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تفرق</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شملهم،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وتشتت</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أمرهم،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وذهاب</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المعنى</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الذي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كان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يجمعهم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لأب</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واحد</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ودار</w:t>
      </w:r>
      <w:r w:rsidRPr="00CE1FFA">
        <w:rPr>
          <w:rFonts w:ascii="Traditional Arabic" w:hAnsi="Traditional Arabic" w:cs="Traditional Arabic"/>
          <w:spacing w:val="4"/>
          <w:sz w:val="36"/>
          <w:szCs w:val="36"/>
          <w:rtl/>
        </w:rPr>
        <w:t xml:space="preserve"> </w:t>
      </w:r>
      <w:r w:rsidRPr="00CE1FFA">
        <w:rPr>
          <w:rFonts w:ascii="Traditional Arabic" w:cs="Traditional Arabic" w:hint="cs"/>
          <w:spacing w:val="6"/>
          <w:sz w:val="36"/>
          <w:szCs w:val="36"/>
          <w:rtl/>
        </w:rPr>
        <w:t>واح</w:t>
      </w:r>
      <w:r w:rsidR="00266F57" w:rsidRPr="00CE1FFA">
        <w:rPr>
          <w:rFonts w:ascii="Traditional Arabic" w:cs="Traditional Arabic" w:hint="cs"/>
          <w:spacing w:val="6"/>
          <w:sz w:val="36"/>
          <w:szCs w:val="36"/>
          <w:rtl/>
        </w:rPr>
        <w:t>ــــ</w:t>
      </w:r>
      <w:r w:rsidRPr="00CE1FFA">
        <w:rPr>
          <w:rFonts w:ascii="Traditional Arabic" w:cs="Traditional Arabic" w:hint="cs"/>
          <w:spacing w:val="6"/>
          <w:sz w:val="36"/>
          <w:szCs w:val="36"/>
          <w:rtl/>
        </w:rPr>
        <w:t>دة،</w:t>
      </w:r>
      <w:r w:rsidRPr="00CE1FFA">
        <w:rPr>
          <w:rFonts w:ascii="Traditional Arabic" w:cs="Traditional Arabic"/>
          <w:spacing w:val="6"/>
          <w:sz w:val="36"/>
          <w:szCs w:val="36"/>
          <w:rtl/>
        </w:rPr>
        <w:t xml:space="preserve"> </w:t>
      </w:r>
      <w:r w:rsidRPr="00CE1FFA">
        <w:rPr>
          <w:rFonts w:ascii="Traditional Arabic" w:cs="Traditional Arabic" w:hint="cs"/>
          <w:spacing w:val="6"/>
          <w:sz w:val="36"/>
          <w:szCs w:val="36"/>
          <w:rtl/>
        </w:rPr>
        <w:t>وأن</w:t>
      </w:r>
      <w:r w:rsidRPr="00CE1FFA">
        <w:rPr>
          <w:rFonts w:ascii="Traditional Arabic" w:cs="Traditional Arabic"/>
          <w:spacing w:val="6"/>
          <w:sz w:val="36"/>
          <w:szCs w:val="36"/>
          <w:rtl/>
        </w:rPr>
        <w:t xml:space="preserve"> </w:t>
      </w:r>
      <w:r w:rsidRPr="00CE1FFA">
        <w:rPr>
          <w:rFonts w:ascii="Traditional Arabic" w:cs="Traditional Arabic" w:hint="cs"/>
          <w:spacing w:val="6"/>
          <w:sz w:val="36"/>
          <w:szCs w:val="36"/>
          <w:rtl/>
        </w:rPr>
        <w:t>يصيروا</w:t>
      </w:r>
      <w:r w:rsidRPr="00CE1FFA">
        <w:rPr>
          <w:rFonts w:ascii="Traditional Arabic" w:cs="Traditional Arabic"/>
          <w:spacing w:val="6"/>
          <w:sz w:val="36"/>
          <w:szCs w:val="36"/>
          <w:rtl/>
        </w:rPr>
        <w:t xml:space="preserve"> </w:t>
      </w:r>
      <w:r w:rsidRPr="00CE1FFA">
        <w:rPr>
          <w:rFonts w:ascii="Traditional Arabic" w:cs="Traditional Arabic" w:hint="cs"/>
          <w:spacing w:val="6"/>
          <w:sz w:val="36"/>
          <w:szCs w:val="36"/>
          <w:rtl/>
        </w:rPr>
        <w:t>م</w:t>
      </w:r>
      <w:r w:rsidR="00266F57" w:rsidRPr="00CE1FFA">
        <w:rPr>
          <w:rFonts w:ascii="Traditional Arabic" w:cs="Traditional Arabic" w:hint="cs"/>
          <w:spacing w:val="6"/>
          <w:sz w:val="36"/>
          <w:szCs w:val="36"/>
          <w:rtl/>
        </w:rPr>
        <w:t>ــــ</w:t>
      </w:r>
      <w:r w:rsidRPr="00CE1FFA">
        <w:rPr>
          <w:rFonts w:ascii="Traditional Arabic" w:cs="Traditional Arabic" w:hint="cs"/>
          <w:spacing w:val="6"/>
          <w:sz w:val="36"/>
          <w:szCs w:val="36"/>
          <w:rtl/>
        </w:rPr>
        <w:t>ع</w:t>
      </w:r>
      <w:r w:rsidRPr="00CE1FFA">
        <w:rPr>
          <w:rFonts w:ascii="Traditional Arabic" w:cs="Traditional Arabic"/>
          <w:spacing w:val="6"/>
          <w:sz w:val="36"/>
          <w:szCs w:val="36"/>
          <w:rtl/>
        </w:rPr>
        <w:t xml:space="preserve"> </w:t>
      </w:r>
      <w:r w:rsidRPr="00CE1FFA">
        <w:rPr>
          <w:rFonts w:ascii="Traditional Arabic" w:cs="Traditional Arabic" w:hint="cs"/>
          <w:spacing w:val="6"/>
          <w:sz w:val="36"/>
          <w:szCs w:val="36"/>
          <w:rtl/>
        </w:rPr>
        <w:t>المؤمنين</w:t>
      </w:r>
      <w:r w:rsidRPr="00CE1FFA">
        <w:rPr>
          <w:rFonts w:ascii="Traditional Arabic" w:cs="Traditional Arabic"/>
          <w:spacing w:val="6"/>
          <w:sz w:val="36"/>
          <w:szCs w:val="36"/>
          <w:rtl/>
        </w:rPr>
        <w:t xml:space="preserve"> </w:t>
      </w:r>
      <w:r w:rsidRPr="00CE1FFA">
        <w:rPr>
          <w:rFonts w:ascii="Traditional Arabic" w:cs="Traditional Arabic" w:hint="cs"/>
          <w:spacing w:val="6"/>
          <w:sz w:val="36"/>
          <w:szCs w:val="36"/>
          <w:rtl/>
        </w:rPr>
        <w:t>فرق</w:t>
      </w:r>
      <w:r w:rsidR="00266F57" w:rsidRPr="00CE1FFA">
        <w:rPr>
          <w:rFonts w:ascii="Traditional Arabic" w:cs="Traditional Arabic" w:hint="cs"/>
          <w:spacing w:val="6"/>
          <w:sz w:val="36"/>
          <w:szCs w:val="36"/>
          <w:rtl/>
        </w:rPr>
        <w:t>ــــ</w:t>
      </w:r>
      <w:r w:rsidRPr="00CE1FFA">
        <w:rPr>
          <w:rFonts w:ascii="Traditional Arabic" w:cs="Traditional Arabic" w:hint="cs"/>
          <w:spacing w:val="6"/>
          <w:sz w:val="36"/>
          <w:szCs w:val="36"/>
          <w:rtl/>
        </w:rPr>
        <w:t>ة</w:t>
      </w:r>
      <w:r w:rsidRPr="00CE1FFA">
        <w:rPr>
          <w:rFonts w:ascii="Traditional Arabic" w:cs="Traditional Arabic"/>
          <w:spacing w:val="6"/>
          <w:sz w:val="36"/>
          <w:szCs w:val="36"/>
          <w:rtl/>
        </w:rPr>
        <w:t xml:space="preserve"> </w:t>
      </w:r>
      <w:r w:rsidRPr="00CE1FFA">
        <w:rPr>
          <w:rFonts w:ascii="Traditional Arabic" w:cs="Traditional Arabic" w:hint="cs"/>
          <w:spacing w:val="6"/>
          <w:sz w:val="36"/>
          <w:szCs w:val="36"/>
          <w:rtl/>
        </w:rPr>
        <w:t>واحدة</w:t>
      </w:r>
      <w:r w:rsidRPr="00CE1FFA">
        <w:rPr>
          <w:rFonts w:ascii="Traditional Arabic" w:cs="Traditional Arabic"/>
          <w:spacing w:val="6"/>
          <w:sz w:val="36"/>
          <w:szCs w:val="36"/>
          <w:rtl/>
        </w:rPr>
        <w:t xml:space="preserve"> </w:t>
      </w:r>
      <w:r w:rsidRPr="00CE1FFA">
        <w:rPr>
          <w:rFonts w:ascii="Traditional Arabic" w:cs="Traditional Arabic" w:hint="cs"/>
          <w:spacing w:val="6"/>
          <w:sz w:val="36"/>
          <w:szCs w:val="36"/>
          <w:rtl/>
        </w:rPr>
        <w:t>فق</w:t>
      </w:r>
      <w:r w:rsidR="00266F57" w:rsidRPr="00CE1FFA">
        <w:rPr>
          <w:rFonts w:ascii="Traditional Arabic" w:cs="Traditional Arabic" w:hint="cs"/>
          <w:spacing w:val="6"/>
          <w:sz w:val="36"/>
          <w:szCs w:val="36"/>
          <w:rtl/>
        </w:rPr>
        <w:t>ـــــ</w:t>
      </w:r>
      <w:r w:rsidRPr="00CE1FFA">
        <w:rPr>
          <w:rFonts w:ascii="Traditional Arabic" w:cs="Traditional Arabic" w:hint="cs"/>
          <w:spacing w:val="6"/>
          <w:sz w:val="36"/>
          <w:szCs w:val="36"/>
          <w:rtl/>
        </w:rPr>
        <w:t>ال</w:t>
      </w:r>
      <w:r w:rsidRPr="00CE1FFA">
        <w:rPr>
          <w:rFonts w:ascii="Traditional Arabic" w:cs="Traditional Arabic"/>
          <w:spacing w:val="6"/>
          <w:sz w:val="36"/>
          <w:szCs w:val="36"/>
          <w:rtl/>
        </w:rPr>
        <w:t xml:space="preserve">: </w:t>
      </w:r>
      <w:r w:rsidRPr="00CE1FFA">
        <w:rPr>
          <w:rFonts w:ascii="QCF_BSML" w:hAnsi="QCF_BSML" w:cs="QCF_BSML"/>
          <w:spacing w:val="6"/>
          <w:sz w:val="36"/>
          <w:szCs w:val="36"/>
          <w:rtl/>
        </w:rPr>
        <w:t xml:space="preserve">ﭽ </w:t>
      </w:r>
      <w:r w:rsidRPr="00CE1FFA">
        <w:rPr>
          <w:rFonts w:ascii="QCF_P229" w:hAnsi="QCF_P229" w:cs="QCF_P229"/>
          <w:spacing w:val="6"/>
          <w:sz w:val="36"/>
          <w:szCs w:val="36"/>
          <w:rtl/>
        </w:rPr>
        <w:t xml:space="preserve">ﮈ  ﮉ    ﮊ  ﮋ  ﮌ  ﮍ  ﮎ  </w:t>
      </w:r>
      <w:r w:rsidRPr="00CE1FFA">
        <w:rPr>
          <w:rFonts w:ascii="QCF_P229" w:hAnsi="QCF_P229" w:cs="QCF_P229"/>
          <w:spacing w:val="4"/>
          <w:sz w:val="36"/>
          <w:szCs w:val="36"/>
          <w:rtl/>
        </w:rPr>
        <w:t xml:space="preserve">ﮏ  ﮐ   ﮑ   </w:t>
      </w:r>
      <w:r w:rsidRPr="00CE1FFA">
        <w:rPr>
          <w:rFonts w:ascii="Traditional Arabic" w:cs="Traditional Arabic"/>
          <w:spacing w:val="4"/>
          <w:sz w:val="36"/>
          <w:szCs w:val="36"/>
          <w:rtl/>
        </w:rPr>
        <w:t>..</w:t>
      </w:r>
      <w:r w:rsidRPr="00CE1FFA">
        <w:rPr>
          <w:rFonts w:ascii="Traditional Arabic" w:cs="Traditional Arabic" w:hint="cs"/>
          <w:spacing w:val="4"/>
          <w:sz w:val="36"/>
          <w:szCs w:val="36"/>
          <w:rtl/>
        </w:rPr>
        <w:t>.</w:t>
      </w:r>
      <w:r w:rsidRPr="00CE1FFA">
        <w:rPr>
          <w:rFonts w:ascii="Traditional Arabic" w:cs="Traditional Arabic"/>
          <w:spacing w:val="4"/>
          <w:sz w:val="36"/>
          <w:szCs w:val="36"/>
          <w:rtl/>
        </w:rPr>
        <w:t>.</w:t>
      </w:r>
      <w:r w:rsidRPr="00CE1FFA">
        <w:rPr>
          <w:rFonts w:ascii="Traditional Arabic" w:cs="Traditional Arabic" w:hint="cs"/>
          <w:spacing w:val="4"/>
          <w:sz w:val="36"/>
          <w:szCs w:val="36"/>
          <w:rtl/>
        </w:rPr>
        <w:t xml:space="preserve"> </w:t>
      </w:r>
      <w:r w:rsidRPr="00CE1FFA">
        <w:rPr>
          <w:rFonts w:ascii="QCF_P229" w:hAnsi="QCF_P229" w:cs="QCF_P229"/>
          <w:spacing w:val="4"/>
          <w:sz w:val="36"/>
          <w:szCs w:val="36"/>
          <w:rtl/>
        </w:rPr>
        <w:t xml:space="preserve">ﮜ   ﮝ  ﮞ  ﮟ  ﮠ  ﮡ  ﮢ  ﮣ   ﮤ  </w:t>
      </w:r>
      <w:r w:rsidRPr="00CE1FFA">
        <w:rPr>
          <w:rFonts w:ascii="QCF_BSML" w:hAnsi="QCF_BSML" w:cs="QCF_BSML"/>
          <w:spacing w:val="4"/>
          <w:sz w:val="36"/>
          <w:szCs w:val="36"/>
          <w:rtl/>
        </w:rPr>
        <w:t>ﭼ</w:t>
      </w:r>
      <w:r w:rsidRPr="00CE1FFA">
        <w:rPr>
          <w:rFonts w:ascii="Traditional Arabic" w:hAnsi="Traditional Arabic" w:cs="Traditional Arabic" w:hint="cs"/>
          <w:spacing w:val="4"/>
          <w:position w:val="12"/>
          <w:sz w:val="36"/>
          <w:szCs w:val="36"/>
          <w:rtl/>
        </w:rPr>
        <w:t>(</w:t>
      </w:r>
      <w:r w:rsidRPr="00CE1FFA">
        <w:rPr>
          <w:rFonts w:hAnsi="Traditional Arabic" w:cs="Traditional Arabic"/>
          <w:spacing w:val="4"/>
          <w:position w:val="12"/>
          <w:sz w:val="36"/>
          <w:szCs w:val="36"/>
          <w:rtl/>
        </w:rPr>
        <w:footnoteReference w:id="723"/>
      </w:r>
      <w:r w:rsidRPr="00CE1FFA">
        <w:rPr>
          <w:rFonts w:ascii="Traditional Arabic" w:hAnsi="Traditional Arabic" w:cs="Traditional Arabic" w:hint="cs"/>
          <w:spacing w:val="4"/>
          <w:position w:val="12"/>
          <w:sz w:val="36"/>
          <w:szCs w:val="36"/>
          <w:rtl/>
        </w:rPr>
        <w:t>)</w:t>
      </w:r>
      <w:r w:rsidRPr="00CE1FFA">
        <w:rPr>
          <w:rFonts w:ascii="Traditional Arabic" w:hAnsi="Traditional Arabic" w:cs="Traditional Arabic" w:hint="cs"/>
          <w:spacing w:val="4"/>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24"/>
      </w:r>
      <w:r w:rsidRPr="00CE1FFA">
        <w:rPr>
          <w:rFonts w:ascii="Traditional Arabic" w:hAnsi="Traditional Arabic" w:cs="Traditional Arabic" w:hint="cs"/>
          <w:position w:val="12"/>
          <w:sz w:val="36"/>
          <w:szCs w:val="36"/>
          <w:rtl/>
        </w:rPr>
        <w:t>)</w:t>
      </w:r>
    </w:p>
    <w:p w:rsidR="004977D5" w:rsidRPr="00CE1FFA" w:rsidRDefault="004977D5" w:rsidP="004977D5">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977D5" w:rsidRPr="00CE1FFA" w:rsidRDefault="004977D5" w:rsidP="00266F57">
      <w:pPr>
        <w:spacing w:after="0" w:line="600" w:lineRule="exact"/>
        <w:ind w:firstLine="289"/>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 xml:space="preserve">فالآية الأولى: </w:t>
      </w:r>
      <w:r w:rsidRPr="00CE1FFA">
        <w:rPr>
          <w:rFonts w:ascii="Traditional Arabic" w:hAnsi="Traditional Arabic" w:cs="Traditional Arabic" w:hint="cs"/>
          <w:spacing w:val="2"/>
          <w:sz w:val="36"/>
          <w:szCs w:val="36"/>
          <w:rtl/>
        </w:rPr>
        <w:t xml:space="preserve">جاءت كلمة الدار بالإفراد دون جمع، وهذا متوافق مع سياق الآيات السابقة، حيث لم يذكر جل وعلا فيها ما يوحي بخروج سيدنا صالح عليه السلام من عندهم، لأنه ذكر أنه أخوهم ، فبمجرد بقائه معهم، أصبحوا في هذه الحالة وكأنهم أبناء بيت واحد، ودار واحدة، وما إلى ذلك من الأمور التي توضح اندماجهم في المسكن والمأوى، وبالتالي كان اللفظ هنا متناسباً مع السياق العام للآيات ليؤكد هذه المعلومة والله أعلم، وهذا كله مشروط بعدم ذكر إخراج النبي والذين آمنوا معه، وهذا ما ورد في موضع آخر مع قصة سيدنا صالح عليه السلام نفسها، حيث جاءت كلمة الدار بالجمع، كما قال تعالى: </w:t>
      </w:r>
      <w:r w:rsidRPr="00CE1FFA">
        <w:rPr>
          <w:rFonts w:ascii="QCF_BSML" w:hAnsi="QCF_BSML" w:cs="QCF_BSML"/>
          <w:sz w:val="36"/>
          <w:szCs w:val="36"/>
          <w:rtl/>
        </w:rPr>
        <w:t xml:space="preserve">ﭽ </w:t>
      </w:r>
      <w:r w:rsidRPr="00CE1FFA">
        <w:rPr>
          <w:rFonts w:ascii="QCF_P229" w:hAnsi="QCF_P229" w:cs="QCF_P229"/>
          <w:sz w:val="36"/>
          <w:szCs w:val="36"/>
          <w:rtl/>
        </w:rPr>
        <w:t xml:space="preserve">ﮈ  ﮉ    ﮊ  ﮋ  ﮌ  ﮍ  ﮎ  ﮏ  ﮐ   ﮑ   </w:t>
      </w:r>
      <w:r w:rsidRPr="00CE1FFA">
        <w:rPr>
          <w:rFonts w:ascii="Traditional Arabic" w:cs="Traditional Arabic"/>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QCF_P229" w:hAnsi="QCF_P229" w:cs="QCF_P229"/>
          <w:sz w:val="36"/>
          <w:szCs w:val="36"/>
          <w:rtl/>
        </w:rPr>
        <w:t xml:space="preserve">ﮜ   ﮝ  ﮞ  ﮟ  ﮠ  ﮡ  ﮢ  ﮣ   ﮤ  </w:t>
      </w:r>
      <w:r w:rsidRPr="00CE1FFA">
        <w:rPr>
          <w:rFonts w:ascii="QCF_BSML" w:hAnsi="QCF_BSML" w:cs="QCF_BSML"/>
          <w:sz w:val="36"/>
          <w:szCs w:val="36"/>
          <w:rtl/>
        </w:rPr>
        <w:t>ﭼ</w:t>
      </w:r>
      <w:r w:rsidRPr="00CE1FFA">
        <w:rPr>
          <w:rFonts w:ascii="Traditional Arabic" w:hAnsi="Traditional Arabic" w:cs="Traditional Arabic" w:hint="cs"/>
          <w:spacing w:val="2"/>
          <w:sz w:val="36"/>
          <w:szCs w:val="36"/>
          <w:rtl/>
        </w:rPr>
        <w:t>، وهي أيضاً هنا متوافقة مع السياق العام للآيات، لأنه ذكر فيها إنقاذ الله تعالى له ولمن آمن معه من قومه، وخروجهم من بلدتهم، فكانت صيغة الجمع متوافقة أكثر من صيغة الإفراد في هذه الحالة والله أعلم، ويضاف إلى ما سبق ذكره، أن الصيحة يبلغ مداها أكثر من الرجفة، وذلك لما فيها من زيادة الصوت، وبعد امتداد تأثيره، بعكس الحال مع الرجفة، فهي أقل من ذلك، لذا. كان استخدام الدار بالإفراد متناسباً مع الرجفة والله أعلم.</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كلمة الدار بالجمع وليس بالإفراد، وفي ذلك توافق مع الآيات التي سبقت اللفظة، فالآيات تحكي قصة سيدنا شعيب عليه السلام مع قومه، وكيف أنهم كذبوه، ومن ثم كانت عقوبة الله تعالى عليهم بعد أن أنجاه الله، وبالتالي لم يعد هو معهم فكأن داره أصبحت غير دارهم، ومقره اختلف عن مقرهم، فكان لفظ الجمع هنا مناسباً لمقتضى الآيات والله أعلم، إضافة إلى كون الصيحة أعم وأقوى من الرجفة، فكان الجمع أيضاً في هذه الحالة متناسب مع السياق والله أعلم.</w:t>
      </w:r>
    </w:p>
    <w:p w:rsidR="004977D5" w:rsidRPr="00CE1FFA" w:rsidRDefault="004977D5" w:rsidP="004977D5">
      <w:pPr>
        <w:spacing w:after="0" w:line="240" w:lineRule="auto"/>
        <w:ind w:firstLine="288"/>
        <w:jc w:val="both"/>
        <w:rPr>
          <w:rFonts w:ascii="Traditional Arabic" w:hAnsi="Traditional Arabic" w:cs="Traditional Arabic"/>
          <w:sz w:val="36"/>
          <w:szCs w:val="36"/>
          <w:rtl/>
        </w:rPr>
      </w:pPr>
    </w:p>
    <w:p w:rsidR="00850ACE" w:rsidRPr="00453F58" w:rsidRDefault="006D7C27" w:rsidP="00453F58">
      <w:pPr>
        <w:spacing w:after="0"/>
        <w:rPr>
          <w:rFonts w:ascii="Traditional Arabic" w:hAnsi="Traditional Arabic" w:cs="Traditional Arabic"/>
          <w:b/>
          <w:bCs/>
          <w:sz w:val="36"/>
          <w:szCs w:val="36"/>
          <w:rtl/>
        </w:rPr>
      </w:pPr>
      <w:r w:rsidRPr="00453F58">
        <w:rPr>
          <w:rFonts w:ascii="Traditional Arabic" w:hAnsi="Traditional Arabic" w:cs="Traditional Arabic" w:hint="cs"/>
          <w:b/>
          <w:bCs/>
          <w:sz w:val="36"/>
          <w:szCs w:val="36"/>
          <w:rtl/>
        </w:rPr>
        <w:t>(المثال الخامس</w:t>
      </w:r>
      <w:r w:rsidR="00776EB3" w:rsidRPr="00453F58">
        <w:rPr>
          <w:rFonts w:ascii="Traditional Arabic" w:hAnsi="Traditional Arabic" w:cs="Traditional Arabic" w:hint="cs"/>
          <w:b/>
          <w:bCs/>
          <w:sz w:val="36"/>
          <w:szCs w:val="36"/>
          <w:rtl/>
        </w:rPr>
        <w:t>)</w:t>
      </w:r>
      <w:r w:rsidR="00850ACE" w:rsidRPr="00453F58">
        <w:rPr>
          <w:rFonts w:ascii="Traditional Arabic" w:hAnsi="Traditional Arabic" w:cs="Traditional Arabic" w:hint="cs"/>
          <w:b/>
          <w:bCs/>
          <w:sz w:val="36"/>
          <w:szCs w:val="36"/>
          <w:rtl/>
        </w:rPr>
        <w:t xml:space="preserve"> [ رسالة ــ رسالات ]</w:t>
      </w:r>
    </w:p>
    <w:p w:rsidR="00776EB3" w:rsidRPr="00CE1FFA" w:rsidRDefault="00776EB3" w:rsidP="00776EB3">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160" w:hAnsi="QCF_P160" w:cs="QCF_P160"/>
          <w:sz w:val="36"/>
          <w:szCs w:val="36"/>
          <w:rtl/>
        </w:rPr>
        <w:t xml:space="preserve">  ﮩ  ﮪ   </w:t>
      </w:r>
      <w:r w:rsidRPr="00CE1FFA">
        <w:rPr>
          <w:rFonts w:ascii="QCF_P160" w:hAnsi="QCF_P160" w:cs="QCF_P160"/>
          <w:sz w:val="36"/>
          <w:szCs w:val="36"/>
          <w:u w:val="single"/>
          <w:rtl/>
        </w:rPr>
        <w:t>ﮫ</w:t>
      </w:r>
      <w:r w:rsidRPr="00CE1FFA">
        <w:rPr>
          <w:rFonts w:ascii="QCF_P160" w:hAnsi="QCF_P160" w:cs="QCF_P160"/>
          <w:sz w:val="36"/>
          <w:szCs w:val="36"/>
          <w:rtl/>
        </w:rPr>
        <w:t xml:space="preserve">  ﮬ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25"/>
      </w:r>
      <w:r w:rsidRPr="00CE1FFA">
        <w:rPr>
          <w:rFonts w:ascii="Traditional Arabic" w:hAnsi="Traditional Arabic" w:cs="Traditional Arabic" w:hint="cs"/>
          <w:position w:val="12"/>
          <w:sz w:val="36"/>
          <w:szCs w:val="36"/>
          <w:rtl/>
        </w:rPr>
        <w:t>)</w:t>
      </w:r>
    </w:p>
    <w:p w:rsidR="00776EB3" w:rsidRPr="00CE1FFA" w:rsidRDefault="00776EB3" w:rsidP="00850ACE">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62" w:hAnsi="QCF_P162" w:cs="QCF_P162"/>
          <w:sz w:val="36"/>
          <w:szCs w:val="36"/>
          <w:rtl/>
        </w:rPr>
        <w:t xml:space="preserve">ﯠ   ﯡ  </w:t>
      </w:r>
      <w:r w:rsidRPr="00CE1FFA">
        <w:rPr>
          <w:rFonts w:ascii="QCF_P162" w:hAnsi="QCF_P162" w:cs="QCF_P162"/>
          <w:sz w:val="36"/>
          <w:szCs w:val="36"/>
          <w:u w:val="single"/>
          <w:rtl/>
        </w:rPr>
        <w:t>ﯢ</w:t>
      </w:r>
      <w:r w:rsidRPr="00CE1FFA">
        <w:rPr>
          <w:rFonts w:ascii="QCF_P162" w:hAnsi="QCF_P162" w:cs="QCF_P162"/>
          <w:sz w:val="36"/>
          <w:szCs w:val="36"/>
          <w:rtl/>
        </w:rPr>
        <w:t xml:space="preserve">  ﯣ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26"/>
      </w:r>
      <w:r w:rsidRPr="00CE1FFA">
        <w:rPr>
          <w:rFonts w:ascii="Arial" w:hAnsi="Arial" w:cs="Traditional Arabic" w:hint="cs"/>
          <w:position w:val="12"/>
          <w:sz w:val="36"/>
          <w:szCs w:val="36"/>
          <w:rtl/>
        </w:rPr>
        <w:t>)</w:t>
      </w:r>
    </w:p>
    <w:p w:rsidR="00776EB3" w:rsidRPr="00CE1FFA" w:rsidRDefault="00776EB3" w:rsidP="00776EB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صفوة التفاسير للآية الأولى: (</w:t>
      </w:r>
      <w:r w:rsidRPr="00CE1FFA">
        <w:rPr>
          <w:rFonts w:ascii="Traditional Arabic" w:cs="Traditional Arabic" w:hint="cs"/>
          <w:sz w:val="36"/>
          <w:szCs w:val="36"/>
          <w:rtl/>
        </w:rPr>
        <w:t xml:space="preserve"> لقد</w:t>
      </w:r>
      <w:r w:rsidRPr="00CE1FFA">
        <w:rPr>
          <w:rFonts w:ascii="Traditional Arabic" w:cs="Traditional Arabic"/>
          <w:sz w:val="36"/>
          <w:szCs w:val="36"/>
          <w:rtl/>
        </w:rPr>
        <w:t xml:space="preserve"> </w:t>
      </w:r>
      <w:r w:rsidRPr="00CE1FFA">
        <w:rPr>
          <w:rFonts w:ascii="Traditional Arabic" w:cs="Traditional Arabic" w:hint="cs"/>
          <w:sz w:val="36"/>
          <w:szCs w:val="36"/>
          <w:rtl/>
        </w:rPr>
        <w:t>بلّغتكم</w:t>
      </w:r>
      <w:r w:rsidRPr="00CE1FFA">
        <w:rPr>
          <w:rFonts w:ascii="Traditional Arabic" w:cs="Traditional Arabic"/>
          <w:sz w:val="36"/>
          <w:szCs w:val="36"/>
          <w:rtl/>
        </w:rPr>
        <w:t xml:space="preserve"> </w:t>
      </w:r>
      <w:r w:rsidRPr="00CE1FFA">
        <w:rPr>
          <w:rFonts w:ascii="Traditional Arabic" w:cs="Traditional Arabic" w:hint="cs"/>
          <w:sz w:val="36"/>
          <w:szCs w:val="36"/>
          <w:rtl/>
        </w:rPr>
        <w:t>الرسالة</w:t>
      </w:r>
      <w:r w:rsidRPr="00CE1FFA">
        <w:rPr>
          <w:rFonts w:ascii="Traditional Arabic" w:cs="Traditional Arabic"/>
          <w:sz w:val="36"/>
          <w:szCs w:val="36"/>
          <w:rtl/>
        </w:rPr>
        <w:t xml:space="preserve"> </w:t>
      </w:r>
      <w:r w:rsidRPr="00CE1FFA">
        <w:rPr>
          <w:rFonts w:ascii="Traditional Arabic" w:cs="Traditional Arabic" w:hint="cs"/>
          <w:sz w:val="36"/>
          <w:szCs w:val="36"/>
          <w:rtl/>
        </w:rPr>
        <w:t>وحذرتكم</w:t>
      </w:r>
      <w:r w:rsidRPr="00CE1FFA">
        <w:rPr>
          <w:rFonts w:ascii="Traditional Arabic" w:cs="Traditional Arabic"/>
          <w:sz w:val="36"/>
          <w:szCs w:val="36"/>
          <w:rtl/>
        </w:rPr>
        <w:t xml:space="preserve"> </w:t>
      </w:r>
      <w:r w:rsidRPr="00CE1FFA">
        <w:rPr>
          <w:rFonts w:ascii="Traditional Arabic" w:cs="Traditional Arabic" w:hint="cs"/>
          <w:sz w:val="36"/>
          <w:szCs w:val="36"/>
          <w:rtl/>
        </w:rPr>
        <w:t>عذاب</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00850ACE"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27"/>
      </w:r>
      <w:r w:rsidRPr="00CE1FFA">
        <w:rPr>
          <w:rFonts w:ascii="Traditional Arabic" w:hAnsi="Traditional Arabic" w:cs="Traditional Arabic" w:hint="cs"/>
          <w:position w:val="12"/>
          <w:sz w:val="36"/>
          <w:szCs w:val="36"/>
          <w:rtl/>
        </w:rPr>
        <w:t>)</w:t>
      </w:r>
    </w:p>
    <w:p w:rsidR="00776EB3" w:rsidRPr="00CE1FFA" w:rsidRDefault="00776EB3" w:rsidP="00776EB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قاله</w:t>
      </w:r>
      <w:r w:rsidRPr="00CE1FFA">
        <w:rPr>
          <w:rFonts w:ascii="Traditional Arabic" w:cs="Traditional Arabic"/>
          <w:sz w:val="36"/>
          <w:szCs w:val="36"/>
          <w:rtl/>
        </w:rPr>
        <w:t xml:space="preserve"> </w:t>
      </w:r>
      <w:r w:rsidRPr="00CE1FFA">
        <w:rPr>
          <w:rFonts w:ascii="Traditional Arabic" w:cs="Traditional Arabic" w:hint="cs"/>
          <w:sz w:val="36"/>
          <w:szCs w:val="36"/>
          <w:rtl/>
        </w:rPr>
        <w:t>تأسفاً</w:t>
      </w:r>
      <w:r w:rsidRPr="00CE1FFA">
        <w:rPr>
          <w:rFonts w:ascii="Traditional Arabic" w:cs="Traditional Arabic"/>
          <w:sz w:val="36"/>
          <w:szCs w:val="36"/>
          <w:rtl/>
        </w:rPr>
        <w:t xml:space="preserve"> </w:t>
      </w:r>
      <w:r w:rsidRPr="00CE1FFA">
        <w:rPr>
          <w:rFonts w:ascii="Traditional Arabic" w:cs="Traditional Arabic" w:hint="cs"/>
          <w:sz w:val="36"/>
          <w:szCs w:val="36"/>
          <w:rtl/>
        </w:rPr>
        <w:t>لشدة</w:t>
      </w:r>
      <w:r w:rsidRPr="00CE1FFA">
        <w:rPr>
          <w:rFonts w:ascii="Traditional Arabic" w:cs="Traditional Arabic"/>
          <w:sz w:val="36"/>
          <w:szCs w:val="36"/>
          <w:rtl/>
        </w:rPr>
        <w:t xml:space="preserve"> </w:t>
      </w:r>
      <w:r w:rsidRPr="00CE1FFA">
        <w:rPr>
          <w:rFonts w:ascii="Traditional Arabic" w:cs="Traditional Arabic" w:hint="cs"/>
          <w:sz w:val="36"/>
          <w:szCs w:val="36"/>
          <w:rtl/>
        </w:rPr>
        <w:t>حزنه</w:t>
      </w:r>
      <w:r w:rsidRPr="00CE1FFA">
        <w:rPr>
          <w:rFonts w:ascii="Traditional Arabic" w:cs="Traditional Arabic"/>
          <w:sz w:val="36"/>
          <w:szCs w:val="36"/>
          <w:rtl/>
        </w:rPr>
        <w:t xml:space="preserve"> </w:t>
      </w:r>
      <w:r w:rsidRPr="00CE1FFA">
        <w:rPr>
          <w:rFonts w:ascii="Traditional Arabic" w:cs="Traditional Arabic" w:hint="cs"/>
          <w:sz w:val="36"/>
          <w:szCs w:val="36"/>
          <w:rtl/>
        </w:rPr>
        <w:t>عليهم</w:t>
      </w:r>
      <w:r w:rsidRPr="00CE1FFA">
        <w:rPr>
          <w:rFonts w:ascii="Traditional Arabic" w:cs="Traditional Arabic"/>
          <w:sz w:val="36"/>
          <w:szCs w:val="36"/>
          <w:rtl/>
        </w:rPr>
        <w:t xml:space="preserve"> </w:t>
      </w:r>
      <w:r w:rsidRPr="00CE1FFA">
        <w:rPr>
          <w:rFonts w:ascii="Traditional Arabic" w:cs="Traditional Arabic" w:hint="cs"/>
          <w:sz w:val="36"/>
          <w:szCs w:val="36"/>
          <w:rtl/>
        </w:rPr>
        <w:t>لأنهم</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يتبعوا</w:t>
      </w:r>
      <w:r w:rsidRPr="00CE1FFA">
        <w:rPr>
          <w:rFonts w:ascii="Traditional Arabic" w:cs="Traditional Arabic"/>
          <w:sz w:val="36"/>
          <w:szCs w:val="36"/>
          <w:rtl/>
        </w:rPr>
        <w:t xml:space="preserve"> </w:t>
      </w:r>
      <w:r w:rsidRPr="00CE1FFA">
        <w:rPr>
          <w:rFonts w:ascii="Traditional Arabic" w:cs="Traditional Arabic" w:hint="cs"/>
          <w:sz w:val="36"/>
          <w:szCs w:val="36"/>
          <w:rtl/>
        </w:rPr>
        <w:t>نصحه</w:t>
      </w:r>
      <w:r w:rsidR="00850ACE" w:rsidRPr="00CE1FFA">
        <w:rPr>
          <w:rFonts w:asci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28"/>
      </w:r>
      <w:r w:rsidRPr="00CE1FFA">
        <w:rPr>
          <w:rFonts w:ascii="Traditional Arabic" w:hAnsi="Traditional Arabic" w:cs="Traditional Arabic" w:hint="cs"/>
          <w:position w:val="12"/>
          <w:sz w:val="36"/>
          <w:szCs w:val="36"/>
          <w:rtl/>
        </w:rPr>
        <w:t>)</w:t>
      </w:r>
    </w:p>
    <w:p w:rsidR="006D7C27" w:rsidRPr="00CE1FFA" w:rsidRDefault="00776EB3" w:rsidP="00F85491">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وجاء في كتاب ( ملاك التأويل القاطع بذوي الإلحاد والتعطيل ): (</w:t>
      </w:r>
      <w:r w:rsidRPr="00CE1FFA">
        <w:rPr>
          <w:rFonts w:ascii="Traditional Arabic" w:cs="Traditional Arabic" w:hint="cs"/>
          <w:sz w:val="36"/>
          <w:szCs w:val="36"/>
          <w:rtl/>
        </w:rPr>
        <w:t xml:space="preserve"> أن</w:t>
      </w:r>
      <w:r w:rsidRPr="00CE1FFA">
        <w:rPr>
          <w:rFonts w:ascii="Traditional Arabic" w:cs="Traditional Arabic"/>
          <w:sz w:val="36"/>
          <w:szCs w:val="36"/>
          <w:rtl/>
        </w:rPr>
        <w:t xml:space="preserve"> </w:t>
      </w:r>
      <w:r w:rsidRPr="00CE1FFA">
        <w:rPr>
          <w:rFonts w:ascii="Traditional Arabic" w:cs="Traditional Arabic" w:hint="cs"/>
          <w:sz w:val="36"/>
          <w:szCs w:val="36"/>
          <w:rtl/>
        </w:rPr>
        <w:t>العرب</w:t>
      </w:r>
      <w:r w:rsidRPr="00CE1FFA">
        <w:rPr>
          <w:rFonts w:ascii="Traditional Arabic" w:cs="Traditional Arabic"/>
          <w:sz w:val="36"/>
          <w:szCs w:val="36"/>
          <w:rtl/>
        </w:rPr>
        <w:t xml:space="preserve"> </w:t>
      </w:r>
      <w:r w:rsidRPr="00CE1FFA">
        <w:rPr>
          <w:rFonts w:ascii="Traditional Arabic" w:cs="Traditional Arabic" w:hint="cs"/>
          <w:sz w:val="36"/>
          <w:szCs w:val="36"/>
          <w:rtl/>
        </w:rPr>
        <w:t>تراعي</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أجوبتها</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نيتها</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سؤال</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غيره،</w:t>
      </w:r>
      <w:r w:rsidRPr="00CE1FFA">
        <w:rPr>
          <w:rFonts w:ascii="Traditional Arabic" w:cs="Traditional Arabic"/>
          <w:sz w:val="36"/>
          <w:szCs w:val="36"/>
          <w:rtl/>
        </w:rPr>
        <w:t xml:space="preserve"> </w:t>
      </w:r>
      <w:r w:rsidRPr="00CE1FFA">
        <w:rPr>
          <w:rFonts w:ascii="Traditional Arabic" w:cs="Traditional Arabic" w:hint="cs"/>
          <w:sz w:val="36"/>
          <w:szCs w:val="36"/>
          <w:rtl/>
        </w:rPr>
        <w:t>إن</w:t>
      </w:r>
      <w:r w:rsidRPr="00CE1FFA">
        <w:rPr>
          <w:rFonts w:ascii="Traditional Arabic" w:cs="Traditional Arabic"/>
          <w:sz w:val="36"/>
          <w:szCs w:val="36"/>
          <w:rtl/>
        </w:rPr>
        <w:t xml:space="preserve"> </w:t>
      </w:r>
      <w:r w:rsidRPr="00CE1FFA">
        <w:rPr>
          <w:rFonts w:ascii="Traditional Arabic" w:cs="Traditional Arabic" w:hint="cs"/>
          <w:sz w:val="36"/>
          <w:szCs w:val="36"/>
          <w:rtl/>
        </w:rPr>
        <w:t>إطالة</w:t>
      </w:r>
      <w:r w:rsidRPr="00CE1FFA">
        <w:rPr>
          <w:rFonts w:ascii="Traditional Arabic" w:cs="Traditional Arabic"/>
          <w:sz w:val="36"/>
          <w:szCs w:val="36"/>
          <w:rtl/>
        </w:rPr>
        <w:t xml:space="preserve"> </w:t>
      </w:r>
      <w:r w:rsidRPr="00CE1FFA">
        <w:rPr>
          <w:rFonts w:ascii="Traditional Arabic" w:cs="Traditional Arabic" w:hint="cs"/>
          <w:sz w:val="36"/>
          <w:szCs w:val="36"/>
          <w:rtl/>
        </w:rPr>
        <w:t>فإطالة</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إيجاز</w:t>
      </w:r>
      <w:r w:rsidRPr="00CE1FFA">
        <w:rPr>
          <w:rFonts w:ascii="Traditional Arabic" w:cs="Traditional Arabic"/>
          <w:sz w:val="36"/>
          <w:szCs w:val="36"/>
          <w:rtl/>
        </w:rPr>
        <w:t xml:space="preserve"> </w:t>
      </w:r>
      <w:r w:rsidRPr="00CE1FFA">
        <w:rPr>
          <w:rFonts w:ascii="Traditional Arabic" w:cs="Traditional Arabic" w:hint="cs"/>
          <w:sz w:val="36"/>
          <w:szCs w:val="36"/>
          <w:rtl/>
        </w:rPr>
        <w:t>فإيجاز</w:t>
      </w:r>
      <w:r w:rsidRPr="00CE1FFA">
        <w:rPr>
          <w:rFonts w:ascii="Traditional Arabic" w:cs="Traditional Arabic"/>
          <w:sz w:val="36"/>
          <w:szCs w:val="36"/>
          <w:rtl/>
        </w:rPr>
        <w:t xml:space="preserve"> </w:t>
      </w:r>
      <w:r w:rsidRPr="00CE1FFA">
        <w:rPr>
          <w:rFonts w:ascii="Traditional Arabic" w:cs="Traditional Arabic" w:hint="cs"/>
          <w:sz w:val="36"/>
          <w:szCs w:val="36"/>
          <w:rtl/>
        </w:rPr>
        <w:t>فأجوبتهم</w:t>
      </w:r>
      <w:r w:rsidRPr="00CE1FFA">
        <w:rPr>
          <w:rFonts w:ascii="Traditional Arabic" w:cs="Traditional Arabic"/>
          <w:sz w:val="36"/>
          <w:szCs w:val="36"/>
          <w:rtl/>
        </w:rPr>
        <w:t xml:space="preserve"> </w:t>
      </w:r>
      <w:r w:rsidRPr="00CE1FFA">
        <w:rPr>
          <w:rFonts w:ascii="Traditional Arabic" w:cs="Traditional Arabic" w:hint="cs"/>
          <w:sz w:val="36"/>
          <w:szCs w:val="36"/>
          <w:rtl/>
        </w:rPr>
        <w:t>مراعى</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المعنى</w:t>
      </w:r>
      <w:r w:rsidRPr="00CE1FFA">
        <w:rPr>
          <w:rFonts w:ascii="Traditional Arabic" w:cs="Traditional Arabic"/>
          <w:sz w:val="36"/>
          <w:szCs w:val="36"/>
          <w:rtl/>
        </w:rPr>
        <w:t xml:space="preserve"> </w:t>
      </w:r>
      <w:r w:rsidRPr="00CE1FFA">
        <w:rPr>
          <w:rFonts w:ascii="Traditional Arabic" w:cs="Traditional Arabic" w:hint="cs"/>
          <w:sz w:val="36"/>
          <w:szCs w:val="36"/>
          <w:rtl/>
        </w:rPr>
        <w:t>ملحوظ</w:t>
      </w:r>
      <w:r w:rsidRPr="00CE1FFA">
        <w:rPr>
          <w:rFonts w:ascii="Traditional Arabic" w:cs="Traditional Arabic"/>
          <w:sz w:val="36"/>
          <w:szCs w:val="36"/>
          <w:rtl/>
        </w:rPr>
        <w:t xml:space="preserve"> </w:t>
      </w:r>
      <w:r w:rsidRPr="00CE1FFA">
        <w:rPr>
          <w:rFonts w:ascii="Traditional Arabic" w:cs="Traditional Arabic" w:hint="cs"/>
          <w:sz w:val="36"/>
          <w:szCs w:val="36"/>
          <w:rtl/>
        </w:rPr>
        <w:t>فيما</w:t>
      </w:r>
      <w:r w:rsidRPr="00CE1FFA">
        <w:rPr>
          <w:rFonts w:ascii="Traditional Arabic" w:cs="Traditional Arabic"/>
          <w:sz w:val="36"/>
          <w:szCs w:val="36"/>
          <w:rtl/>
        </w:rPr>
        <w:t xml:space="preserve"> </w:t>
      </w:r>
      <w:r w:rsidRPr="00CE1FFA">
        <w:rPr>
          <w:rFonts w:ascii="Traditional Arabic" w:cs="Traditional Arabic" w:hint="cs"/>
          <w:sz w:val="36"/>
          <w:szCs w:val="36"/>
          <w:rtl/>
        </w:rPr>
        <w:t>وردت</w:t>
      </w:r>
      <w:r w:rsidRPr="00CE1FFA">
        <w:rPr>
          <w:rFonts w:ascii="Traditional Arabic" w:cs="Traditional Arabic"/>
          <w:sz w:val="36"/>
          <w:szCs w:val="36"/>
          <w:rtl/>
        </w:rPr>
        <w:t xml:space="preserve"> </w:t>
      </w:r>
      <w:r w:rsidRPr="00CE1FFA">
        <w:rPr>
          <w:rFonts w:ascii="Traditional Arabic" w:cs="Traditional Arabic" w:hint="cs"/>
          <w:sz w:val="36"/>
          <w:szCs w:val="36"/>
          <w:rtl/>
        </w:rPr>
        <w:t>جواباً</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ولما</w:t>
      </w:r>
      <w:r w:rsidRPr="00CE1FFA">
        <w:rPr>
          <w:rFonts w:ascii="Traditional Arabic" w:cs="Traditional Arabic"/>
          <w:sz w:val="36"/>
          <w:szCs w:val="36"/>
          <w:rtl/>
        </w:rPr>
        <w:t xml:space="preserve"> </w:t>
      </w:r>
      <w:r w:rsidRPr="00CE1FFA">
        <w:rPr>
          <w:rFonts w:ascii="Traditional Arabic" w:cs="Traditional Arabic" w:hint="cs"/>
          <w:sz w:val="36"/>
          <w:szCs w:val="36"/>
          <w:rtl/>
        </w:rPr>
        <w:t>ورد</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دعاء</w:t>
      </w:r>
      <w:r w:rsidRPr="00CE1FFA">
        <w:rPr>
          <w:rFonts w:ascii="Traditional Arabic" w:cs="Traditional Arabic"/>
          <w:sz w:val="36"/>
          <w:szCs w:val="36"/>
          <w:rtl/>
        </w:rPr>
        <w:t xml:space="preserve"> </w:t>
      </w:r>
      <w:r w:rsidRPr="00CE1FFA">
        <w:rPr>
          <w:rFonts w:ascii="Traditional Arabic" w:cs="Traditional Arabic" w:hint="cs"/>
          <w:sz w:val="36"/>
          <w:szCs w:val="36"/>
          <w:rtl/>
        </w:rPr>
        <w:t>شعيب</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تفصيل</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الأمر</w:t>
      </w:r>
      <w:r w:rsidRPr="00CE1FFA">
        <w:rPr>
          <w:rFonts w:ascii="Traditional Arabic" w:cs="Traditional Arabic"/>
          <w:sz w:val="36"/>
          <w:szCs w:val="36"/>
          <w:rtl/>
        </w:rPr>
        <w:t xml:space="preserve"> </w:t>
      </w:r>
      <w:r w:rsidRPr="00CE1FFA">
        <w:rPr>
          <w:rFonts w:ascii="Traditional Arabic" w:cs="Traditional Arabic" w:hint="cs"/>
          <w:sz w:val="36"/>
          <w:szCs w:val="36"/>
          <w:rtl/>
        </w:rPr>
        <w:t>والنهي</w:t>
      </w:r>
      <w:r w:rsidRPr="00CE1FFA">
        <w:rPr>
          <w:rFonts w:ascii="Traditional Arabic" w:cs="Traditional Arabic"/>
          <w:sz w:val="36"/>
          <w:szCs w:val="36"/>
          <w:rtl/>
        </w:rPr>
        <w:t xml:space="preserve"> </w:t>
      </w:r>
      <w:r w:rsidRPr="00CE1FFA">
        <w:rPr>
          <w:rFonts w:ascii="Traditional Arabic" w:cs="Traditional Arabic" w:hint="cs"/>
          <w:sz w:val="36"/>
          <w:szCs w:val="36"/>
          <w:rtl/>
        </w:rPr>
        <w:t>والتحذير،</w:t>
      </w:r>
      <w:r w:rsidRPr="00CE1FFA">
        <w:rPr>
          <w:rFonts w:ascii="Traditional Arabic" w:cs="Traditional Arabic"/>
          <w:sz w:val="36"/>
          <w:szCs w:val="36"/>
          <w:rtl/>
        </w:rPr>
        <w:t xml:space="preserve"> </w:t>
      </w:r>
      <w:r w:rsidRPr="00CE1FFA">
        <w:rPr>
          <w:rFonts w:ascii="Traditional Arabic" w:cs="Traditional Arabic" w:hint="cs"/>
          <w:sz w:val="36"/>
          <w:szCs w:val="36"/>
          <w:rtl/>
        </w:rPr>
        <w:t>ألا</w:t>
      </w:r>
      <w:r w:rsidRPr="00CE1FFA">
        <w:rPr>
          <w:rFonts w:ascii="Traditional Arabic" w:cs="Traditional Arabic"/>
          <w:sz w:val="36"/>
          <w:szCs w:val="36"/>
          <w:rtl/>
        </w:rPr>
        <w:t xml:space="preserve"> </w:t>
      </w:r>
      <w:r w:rsidRPr="00CE1FFA">
        <w:rPr>
          <w:rFonts w:ascii="Traditional Arabic" w:cs="Traditional Arabic" w:hint="cs"/>
          <w:sz w:val="36"/>
          <w:szCs w:val="36"/>
          <w:rtl/>
        </w:rPr>
        <w:t>ترى</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أمرهم</w:t>
      </w:r>
      <w:r w:rsidRPr="00CE1FFA">
        <w:rPr>
          <w:rFonts w:ascii="Traditional Arabic" w:cs="Traditional Arabic"/>
          <w:sz w:val="36"/>
          <w:szCs w:val="36"/>
          <w:rtl/>
        </w:rPr>
        <w:t xml:space="preserve"> </w:t>
      </w:r>
      <w:r w:rsidRPr="00CE1FFA">
        <w:rPr>
          <w:rFonts w:ascii="Traditional Arabic" w:cs="Traditional Arabic" w:hint="cs"/>
          <w:sz w:val="36"/>
          <w:szCs w:val="36"/>
          <w:rtl/>
        </w:rPr>
        <w:t>بتوحيد</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161" w:hAnsi="QCF_P161" w:cs="QCF_P161"/>
          <w:sz w:val="36"/>
          <w:szCs w:val="36"/>
          <w:rtl/>
        </w:rPr>
        <w:t xml:space="preserve">ﮁ  ﮂ  ﮃ  ﮄ   ﮅﮆ  ﮇ  ﮈ  ﮉ  ﮊ   ﮋ   ﮌ  ﮍ  ﮎ  ﮏ  ﮐ  ﮑ  ﮒ   ﮓﮔ  </w:t>
      </w:r>
      <w:r w:rsidRPr="00CE1FFA">
        <w:rPr>
          <w:rFonts w:ascii="QCF_BSML" w:hAnsi="QCF_BSML" w:cs="QCF_BSML"/>
          <w:sz w:val="36"/>
          <w:szCs w:val="36"/>
          <w:rtl/>
        </w:rPr>
        <w:t>ﭼ</w:t>
      </w:r>
      <w:r w:rsidR="00D536ED" w:rsidRPr="00CE1FFA">
        <w:rPr>
          <w:rFonts w:ascii="Arial" w:hAnsi="Arial" w:cs="Traditional Arabic" w:hint="cs"/>
          <w:position w:val="12"/>
          <w:sz w:val="36"/>
          <w:szCs w:val="36"/>
          <w:rtl/>
        </w:rPr>
        <w:t>(</w:t>
      </w:r>
      <w:r w:rsidR="00D536ED" w:rsidRPr="00CE1FFA">
        <w:rPr>
          <w:rStyle w:val="FootnoteReference"/>
          <w:rFonts w:ascii="Traditional Arabic" w:hAnsi="Traditional Arabic" w:cs="Traditional Arabic"/>
          <w:position w:val="12"/>
          <w:sz w:val="36"/>
          <w:szCs w:val="36"/>
          <w:vertAlign w:val="baseline"/>
          <w:rtl/>
        </w:rPr>
        <w:footnoteReference w:id="729"/>
      </w:r>
      <w:r w:rsidR="00D536ED" w:rsidRPr="00CE1FFA">
        <w:rPr>
          <w:rFonts w:ascii="Arial" w:hAnsi="Arial" w:cs="Traditional Arabic" w:hint="cs"/>
          <w:position w:val="12"/>
          <w:sz w:val="36"/>
          <w:szCs w:val="36"/>
          <w:rtl/>
        </w:rPr>
        <w:t>)</w:t>
      </w:r>
      <w:r w:rsidRPr="00CE1FFA">
        <w:rPr>
          <w:rFonts w:ascii="Traditional Arabic" w:cs="Traditional Arabic" w:hint="cs"/>
          <w:sz w:val="36"/>
          <w:szCs w:val="36"/>
          <w:rtl/>
        </w:rPr>
        <w:t xml:space="preserve"> .... ،</w:t>
      </w:r>
      <w:r w:rsidRPr="00CE1FFA">
        <w:rPr>
          <w:rFonts w:ascii="Traditional Arabic" w:cs="Traditional Arabic"/>
          <w:sz w:val="36"/>
          <w:szCs w:val="36"/>
          <w:rtl/>
        </w:rPr>
        <w:t xml:space="preserve"> </w:t>
      </w:r>
      <w:r w:rsidRPr="00CE1FFA">
        <w:rPr>
          <w:rFonts w:ascii="Traditional Arabic" w:cs="Traditional Arabic" w:hint="cs"/>
          <w:sz w:val="36"/>
          <w:szCs w:val="36"/>
          <w:rtl/>
        </w:rPr>
        <w:t>فحصل</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خطابه</w:t>
      </w:r>
      <w:r w:rsidRPr="00CE1FFA">
        <w:rPr>
          <w:rFonts w:ascii="Traditional Arabic" w:cs="Traditional Arabic"/>
          <w:sz w:val="36"/>
          <w:szCs w:val="36"/>
          <w:rtl/>
        </w:rPr>
        <w:t xml:space="preserve"> </w:t>
      </w:r>
      <w:r w:rsidRPr="00CE1FFA">
        <w:rPr>
          <w:rFonts w:ascii="Traditional Arabic" w:cs="Traditional Arabic" w:hint="cs"/>
          <w:sz w:val="36"/>
          <w:szCs w:val="36"/>
          <w:rtl/>
        </w:rPr>
        <w:t>إياهم</w:t>
      </w:r>
      <w:r w:rsidRPr="00CE1FFA">
        <w:rPr>
          <w:rFonts w:ascii="Traditional Arabic" w:cs="Traditional Arabic"/>
          <w:sz w:val="36"/>
          <w:szCs w:val="36"/>
          <w:rtl/>
        </w:rPr>
        <w:t xml:space="preserve"> </w:t>
      </w:r>
      <w:r w:rsidRPr="00CE1FFA">
        <w:rPr>
          <w:rFonts w:ascii="Traditional Arabic" w:cs="Traditional Arabic" w:hint="cs"/>
          <w:sz w:val="36"/>
          <w:szCs w:val="36"/>
          <w:rtl/>
        </w:rPr>
        <w:t>وما</w:t>
      </w:r>
      <w:r w:rsidRPr="00CE1FFA">
        <w:rPr>
          <w:rFonts w:ascii="Traditional Arabic" w:cs="Traditional Arabic"/>
          <w:sz w:val="36"/>
          <w:szCs w:val="36"/>
          <w:rtl/>
        </w:rPr>
        <w:t xml:space="preserve"> </w:t>
      </w:r>
      <w:r w:rsidRPr="00CE1FFA">
        <w:rPr>
          <w:rFonts w:ascii="Traditional Arabic" w:cs="Traditional Arabic" w:hint="cs"/>
          <w:sz w:val="36"/>
          <w:szCs w:val="36"/>
          <w:rtl/>
        </w:rPr>
        <w:t>ردوا</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وجاوبوه</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إطناب</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العبارة</w:t>
      </w:r>
      <w:r w:rsidRPr="00CE1FFA">
        <w:rPr>
          <w:rFonts w:ascii="Traditional Arabic" w:cs="Traditional Arabic"/>
          <w:sz w:val="36"/>
          <w:szCs w:val="36"/>
          <w:rtl/>
        </w:rPr>
        <w:t xml:space="preserve"> </w:t>
      </w:r>
      <w:r w:rsidRPr="00CE1FFA">
        <w:rPr>
          <w:rFonts w:ascii="Traditional Arabic" w:cs="Traditional Arabic" w:hint="cs"/>
          <w:sz w:val="36"/>
          <w:szCs w:val="36"/>
          <w:rtl/>
        </w:rPr>
        <w:t>وإمعان</w:t>
      </w:r>
      <w:r w:rsidRPr="00CE1FFA">
        <w:rPr>
          <w:rFonts w:ascii="Traditional Arabic" w:cs="Traditional Arabic"/>
          <w:sz w:val="36"/>
          <w:szCs w:val="36"/>
          <w:rtl/>
        </w:rPr>
        <w:t xml:space="preserve"> </w:t>
      </w:r>
      <w:r w:rsidRPr="00CE1FFA">
        <w:rPr>
          <w:rFonts w:ascii="Traditional Arabic" w:cs="Traditional Arabic" w:hint="cs"/>
          <w:sz w:val="36"/>
          <w:szCs w:val="36"/>
          <w:rtl/>
        </w:rPr>
        <w:t>فيما</w:t>
      </w:r>
      <w:r w:rsidRPr="00CE1FFA">
        <w:rPr>
          <w:rFonts w:ascii="Traditional Arabic" w:cs="Traditional Arabic"/>
          <w:sz w:val="36"/>
          <w:szCs w:val="36"/>
          <w:rtl/>
        </w:rPr>
        <w:t xml:space="preserve"> </w:t>
      </w:r>
      <w:r w:rsidRPr="00CE1FFA">
        <w:rPr>
          <w:rFonts w:ascii="Traditional Arabic" w:cs="Traditional Arabic" w:hint="cs"/>
          <w:sz w:val="36"/>
          <w:szCs w:val="36"/>
          <w:rtl/>
        </w:rPr>
        <w:t>تحتها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المعاني</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كلا</w:t>
      </w:r>
      <w:r w:rsidRPr="00CE1FFA">
        <w:rPr>
          <w:rFonts w:ascii="Traditional Arabic" w:cs="Traditional Arabic"/>
          <w:sz w:val="36"/>
          <w:szCs w:val="36"/>
          <w:rtl/>
        </w:rPr>
        <w:t xml:space="preserve"> </w:t>
      </w:r>
      <w:r w:rsidRPr="00CE1FFA">
        <w:rPr>
          <w:rFonts w:ascii="Traditional Arabic" w:cs="Traditional Arabic" w:hint="cs"/>
          <w:spacing w:val="4"/>
          <w:sz w:val="36"/>
          <w:szCs w:val="36"/>
          <w:rtl/>
        </w:rPr>
        <w:t>الضربين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فناسب</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ذلك</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الجمع</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قوله</w:t>
      </w:r>
      <w:r w:rsidRPr="00CE1FFA">
        <w:rPr>
          <w:rFonts w:ascii="Traditional Arabic" w:cs="Traditional Arabic"/>
          <w:spacing w:val="4"/>
          <w:sz w:val="36"/>
          <w:szCs w:val="36"/>
          <w:rtl/>
        </w:rPr>
        <w:t xml:space="preserve">: </w:t>
      </w:r>
      <w:r w:rsidRPr="00CE1FFA">
        <w:rPr>
          <w:rFonts w:ascii="QCF_BSML" w:hAnsi="QCF_BSML" w:cs="QCF_BSML"/>
          <w:spacing w:val="4"/>
          <w:sz w:val="36"/>
          <w:szCs w:val="36"/>
          <w:rtl/>
        </w:rPr>
        <w:t>ﭽ</w:t>
      </w:r>
      <w:r w:rsidRPr="00CE1FFA">
        <w:rPr>
          <w:rFonts w:ascii="Traditional Arabic" w:cs="Traditional Arabic" w:hint="cs"/>
          <w:spacing w:val="4"/>
          <w:sz w:val="36"/>
          <w:szCs w:val="36"/>
          <w:rtl/>
        </w:rPr>
        <w:t xml:space="preserve"> </w:t>
      </w:r>
      <w:r w:rsidRPr="00CE1FFA">
        <w:rPr>
          <w:rFonts w:ascii="QCF_P162" w:hAnsi="QCF_P162" w:cs="QCF_P162"/>
          <w:spacing w:val="4"/>
          <w:sz w:val="36"/>
          <w:szCs w:val="36"/>
          <w:rtl/>
        </w:rPr>
        <w:t>ﯡ  ﯢ  ﯣ</w:t>
      </w:r>
      <w:r w:rsidRPr="00CE1FFA">
        <w:rPr>
          <w:rFonts w:ascii="Traditional Arabic" w:cs="Traditional Arabic"/>
          <w:spacing w:val="4"/>
          <w:sz w:val="36"/>
          <w:szCs w:val="36"/>
          <w:rtl/>
        </w:rPr>
        <w:t xml:space="preserve"> </w:t>
      </w:r>
      <w:r w:rsidRPr="00CE1FFA">
        <w:rPr>
          <w:rFonts w:ascii="QCF_BSML" w:hAnsi="QCF_BSML" w:cs="QCF_BSML"/>
          <w:spacing w:val="4"/>
          <w:sz w:val="36"/>
          <w:szCs w:val="36"/>
          <w:rtl/>
        </w:rPr>
        <w:t>ﭼ</w:t>
      </w:r>
      <w:r w:rsidRPr="00CE1FFA">
        <w:rPr>
          <w:rFonts w:ascii="Traditional Arabic" w:cs="Traditional Arabic" w:hint="cs"/>
          <w:spacing w:val="4"/>
          <w:sz w:val="36"/>
          <w:szCs w:val="36"/>
          <w:rtl/>
        </w:rPr>
        <w:t>،</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قصة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صالح</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عليه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السلام</w:t>
      </w:r>
      <w:r w:rsidRPr="00CE1FFA">
        <w:rPr>
          <w:rFonts w:ascii="Traditional Arabic" w:cs="Traditional Arabic"/>
          <w:spacing w:val="4"/>
          <w:sz w:val="36"/>
          <w:szCs w:val="36"/>
          <w:rtl/>
        </w:rPr>
        <w:t xml:space="preserve"> </w:t>
      </w:r>
      <w:r w:rsidRPr="00CE1FFA">
        <w:rPr>
          <w:rFonts w:ascii="Traditional Arabic" w:hAnsi="Traditional Arabic" w:cs="Traditional Arabic" w:hint="cs"/>
          <w:spacing w:val="6"/>
          <w:sz w:val="36"/>
          <w:szCs w:val="36"/>
          <w:rtl/>
        </w:rPr>
        <w:t>فلم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يقع</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فيها</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بعد</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أمرهم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بالعبادة</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غير</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تعريفهم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بأمـر</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الناقة</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وأمرهم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برعيها</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وتذكيرهم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بقوم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هود</w:t>
      </w:r>
      <w:r w:rsidR="00BF285E" w:rsidRPr="00CE1FFA">
        <w:rPr>
          <w:rFonts w:ascii="Traditional Arabic" w:hAnsi="Traditional Arabic" w:cs="Traditional Arabic" w:hint="cs"/>
          <w:spacing w:val="6"/>
          <w:sz w:val="36"/>
          <w:szCs w:val="36"/>
          <w:rtl/>
        </w:rPr>
        <w:t xml:space="preserve"> في قوله:</w:t>
      </w:r>
      <w:r w:rsidR="00F85491" w:rsidRPr="00CE1FFA">
        <w:rPr>
          <w:rFonts w:ascii="QCF_BSML" w:hAnsi="QCF_BSML" w:cs="QCF_BSML" w:hint="cs"/>
          <w:sz w:val="36"/>
          <w:szCs w:val="36"/>
          <w:rtl/>
        </w:rPr>
        <w:t xml:space="preserve"> </w:t>
      </w:r>
      <w:r w:rsidRPr="00CE1FFA">
        <w:rPr>
          <w:rFonts w:ascii="QCF_BSML" w:hAnsi="QCF_BSML" w:cs="QCF_BSML"/>
          <w:spacing w:val="6"/>
          <w:sz w:val="36"/>
          <w:szCs w:val="36"/>
          <w:rtl/>
        </w:rPr>
        <w:t xml:space="preserve">ﭽ </w:t>
      </w:r>
      <w:r w:rsidRPr="00CE1FFA">
        <w:rPr>
          <w:rFonts w:ascii="QCF_P160" w:hAnsi="QCF_P160" w:cs="QCF_P160"/>
          <w:spacing w:val="6"/>
          <w:sz w:val="36"/>
          <w:szCs w:val="36"/>
          <w:rtl/>
        </w:rPr>
        <w:t xml:space="preserve">ﭑ  ﭒ   ﭓ   ﭔ  ﭕ  ﭖ  ﭗ </w:t>
      </w:r>
      <w:r w:rsidRPr="00CE1FFA">
        <w:rPr>
          <w:rFonts w:ascii="QCF_P160" w:hAnsi="QCF_P160" w:cs="QCF_P160" w:hint="cs"/>
          <w:spacing w:val="6"/>
          <w:sz w:val="36"/>
          <w:szCs w:val="36"/>
          <w:rtl/>
        </w:rPr>
        <w:t xml:space="preserve"> </w:t>
      </w:r>
      <w:r w:rsidRPr="00CE1FFA">
        <w:rPr>
          <w:rFonts w:ascii="QCF_P160" w:hAnsi="QCF_P160" w:cs="QCF_P160"/>
          <w:spacing w:val="6"/>
          <w:sz w:val="36"/>
          <w:szCs w:val="36"/>
          <w:rtl/>
        </w:rPr>
        <w:t xml:space="preserve"> </w:t>
      </w:r>
      <w:r w:rsidRPr="00CE1FFA">
        <w:rPr>
          <w:rFonts w:ascii="Traditional Arabic" w:cs="Traditional Arabic"/>
          <w:spacing w:val="6"/>
          <w:sz w:val="36"/>
          <w:szCs w:val="36"/>
          <w:rtl/>
        </w:rPr>
        <w:t>...</w:t>
      </w:r>
      <w:r w:rsidRPr="00CE1FFA">
        <w:rPr>
          <w:rFonts w:ascii="QCF_BSML" w:hAnsi="QCF_BSML" w:cs="QCF_BSML"/>
          <w:spacing w:val="6"/>
          <w:sz w:val="36"/>
          <w:szCs w:val="36"/>
          <w:rtl/>
        </w:rPr>
        <w:t>ﭼ</w:t>
      </w:r>
      <w:r w:rsidR="00C5244F" w:rsidRPr="00CE1FFA">
        <w:rPr>
          <w:rFonts w:ascii="Arial" w:hAnsi="Arial" w:cs="Traditional Arabic" w:hint="cs"/>
          <w:spacing w:val="6"/>
          <w:position w:val="12"/>
          <w:sz w:val="36"/>
          <w:szCs w:val="36"/>
          <w:rtl/>
        </w:rPr>
        <w:t>(</w:t>
      </w:r>
      <w:r w:rsidR="00C5244F" w:rsidRPr="00CE1FFA">
        <w:rPr>
          <w:rStyle w:val="FootnoteReference"/>
          <w:rFonts w:ascii="Traditional Arabic" w:hAnsi="Traditional Arabic" w:cs="Traditional Arabic"/>
          <w:spacing w:val="6"/>
          <w:position w:val="12"/>
          <w:sz w:val="36"/>
          <w:szCs w:val="36"/>
          <w:vertAlign w:val="baseline"/>
          <w:rtl/>
        </w:rPr>
        <w:footnoteReference w:id="730"/>
      </w:r>
      <w:r w:rsidR="00C5244F" w:rsidRPr="00CE1FFA">
        <w:rPr>
          <w:rFonts w:ascii="Arial" w:hAnsi="Arial" w:cs="Traditional Arabic" w:hint="cs"/>
          <w:spacing w:val="6"/>
          <w:position w:val="12"/>
          <w:sz w:val="36"/>
          <w:szCs w:val="36"/>
          <w:rtl/>
        </w:rPr>
        <w:t>)</w:t>
      </w:r>
      <w:r w:rsidRPr="00CE1FFA">
        <w:rPr>
          <w:rFonts w:ascii="Arial" w:hAnsi="Arial"/>
          <w:spacing w:val="6"/>
          <w:sz w:val="36"/>
          <w:szCs w:val="36"/>
        </w:rPr>
        <w:t xml:space="preserve"> </w:t>
      </w:r>
      <w:r w:rsidRPr="00CE1FFA">
        <w:rPr>
          <w:rFonts w:ascii="Traditional Arabic" w:cs="Traditional Arabic" w:hint="cs"/>
          <w:spacing w:val="6"/>
          <w:sz w:val="36"/>
          <w:szCs w:val="36"/>
          <w:rtl/>
        </w:rPr>
        <w:t>الآية،</w:t>
      </w:r>
      <w:r w:rsidRPr="00CE1FFA">
        <w:rPr>
          <w:rFonts w:ascii="Traditional Arabic" w:cs="Traditional Arabic"/>
          <w:spacing w:val="6"/>
          <w:sz w:val="36"/>
          <w:szCs w:val="36"/>
          <w:rtl/>
        </w:rPr>
        <w:t xml:space="preserve"> </w:t>
      </w:r>
      <w:r w:rsidRPr="00CE1FFA">
        <w:rPr>
          <w:rFonts w:ascii="Traditional Arabic" w:cs="Traditional Arabic" w:hint="cs"/>
          <w:spacing w:val="6"/>
          <w:sz w:val="36"/>
          <w:szCs w:val="36"/>
          <w:rtl/>
        </w:rPr>
        <w:t>ولم</w:t>
      </w:r>
      <w:r w:rsidRPr="00CE1FFA">
        <w:rPr>
          <w:rFonts w:ascii="Traditional Arabic" w:cs="Traditional Arabic"/>
          <w:spacing w:val="6"/>
          <w:sz w:val="36"/>
          <w:szCs w:val="36"/>
          <w:rtl/>
        </w:rPr>
        <w:t xml:space="preserve"> </w:t>
      </w:r>
      <w:r w:rsidRPr="00CE1FFA">
        <w:rPr>
          <w:rFonts w:ascii="Traditional Arabic" w:cs="Traditional Arabic" w:hint="cs"/>
          <w:spacing w:val="6"/>
          <w:sz w:val="36"/>
          <w:szCs w:val="36"/>
          <w:rtl/>
        </w:rPr>
        <w:t>تفصل</w:t>
      </w:r>
      <w:r w:rsidRPr="00CE1FFA">
        <w:rPr>
          <w:rFonts w:ascii="Traditional Arabic" w:cs="Traditional Arabic"/>
          <w:spacing w:val="6"/>
          <w:sz w:val="36"/>
          <w:szCs w:val="36"/>
          <w:rtl/>
        </w:rPr>
        <w:t xml:space="preserve"> </w:t>
      </w:r>
      <w:r w:rsidRPr="00CE1FFA">
        <w:rPr>
          <w:rFonts w:ascii="Traditional Arabic" w:cs="Traditional Arabic" w:hint="cs"/>
          <w:spacing w:val="6"/>
          <w:sz w:val="36"/>
          <w:szCs w:val="36"/>
          <w:rtl/>
        </w:rPr>
        <w:t>مكالمته</w:t>
      </w:r>
      <w:r w:rsidRPr="00CE1FFA">
        <w:rPr>
          <w:rFonts w:ascii="Traditional Arabic" w:cs="Traditional Arabic"/>
          <w:spacing w:val="6"/>
          <w:sz w:val="36"/>
          <w:szCs w:val="36"/>
          <w:rtl/>
        </w:rPr>
        <w:t xml:space="preserve"> </w:t>
      </w:r>
      <w:r w:rsidRPr="00CE1FFA">
        <w:rPr>
          <w:rFonts w:ascii="Traditional Arabic" w:cs="Traditional Arabic" w:hint="cs"/>
          <w:spacing w:val="6"/>
          <w:sz w:val="36"/>
          <w:szCs w:val="36"/>
          <w:rtl/>
        </w:rPr>
        <w:t>إياه</w:t>
      </w:r>
      <w:r w:rsidR="00266F57" w:rsidRPr="00CE1FFA">
        <w:rPr>
          <w:rFonts w:ascii="Traditional Arabic" w:cs="Traditional Arabic" w:hint="cs"/>
          <w:spacing w:val="6"/>
          <w:sz w:val="36"/>
          <w:szCs w:val="36"/>
          <w:rtl/>
        </w:rPr>
        <w:t>ـــ</w:t>
      </w:r>
      <w:r w:rsidRPr="00CE1FFA">
        <w:rPr>
          <w:rFonts w:ascii="Traditional Arabic" w:cs="Traditional Arabic" w:hint="cs"/>
          <w:spacing w:val="6"/>
          <w:sz w:val="36"/>
          <w:szCs w:val="36"/>
          <w:rtl/>
        </w:rPr>
        <w:t>م</w:t>
      </w:r>
      <w:r w:rsidRPr="00CE1FFA">
        <w:rPr>
          <w:rFonts w:ascii="Traditional Arabic" w:cs="Traditional Arabic"/>
          <w:spacing w:val="6"/>
          <w:sz w:val="36"/>
          <w:szCs w:val="36"/>
          <w:rtl/>
        </w:rPr>
        <w:t xml:space="preserve"> </w:t>
      </w:r>
      <w:r w:rsidR="00D02629" w:rsidRPr="00CE1FFA">
        <w:rPr>
          <w:rFonts w:ascii="Traditional Arabic" w:cs="Traditional Arabic" w:hint="cs"/>
          <w:spacing w:val="6"/>
          <w:sz w:val="36"/>
          <w:szCs w:val="36"/>
          <w:rtl/>
        </w:rPr>
        <w:t>كتفصي</w:t>
      </w:r>
      <w:r w:rsidR="00266F57" w:rsidRPr="00CE1FFA">
        <w:rPr>
          <w:rFonts w:ascii="Traditional Arabic" w:cs="Traditional Arabic" w:hint="cs"/>
          <w:spacing w:val="6"/>
          <w:sz w:val="36"/>
          <w:szCs w:val="36"/>
          <w:rtl/>
        </w:rPr>
        <w:t>ـــــ</w:t>
      </w:r>
      <w:r w:rsidR="00D02629" w:rsidRPr="00CE1FFA">
        <w:rPr>
          <w:rFonts w:ascii="Traditional Arabic" w:cs="Traditional Arabic" w:hint="cs"/>
          <w:spacing w:val="6"/>
          <w:sz w:val="36"/>
          <w:szCs w:val="36"/>
          <w:rtl/>
        </w:rPr>
        <w:t>ل</w:t>
      </w:r>
      <w:r w:rsidR="00BF285E" w:rsidRPr="00CE1FFA">
        <w:rPr>
          <w:rFonts w:ascii="Traditional Arabic" w:cs="Traditional Arabic" w:hint="cs"/>
          <w:sz w:val="36"/>
          <w:szCs w:val="36"/>
          <w:rtl/>
        </w:rPr>
        <w:t xml:space="preserve"> </w:t>
      </w:r>
    </w:p>
    <w:p w:rsidR="00776EB3" w:rsidRPr="00CE1FFA" w:rsidRDefault="00776EB3" w:rsidP="006D7C27">
      <w:pPr>
        <w:spacing w:after="0" w:line="240" w:lineRule="auto"/>
        <w:jc w:val="both"/>
        <w:rPr>
          <w:rFonts w:ascii="Traditional Arabic" w:cs="Traditional Arabic"/>
          <w:sz w:val="36"/>
          <w:szCs w:val="36"/>
          <w:rtl/>
        </w:rPr>
      </w:pP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تقدم</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31"/>
      </w:r>
      <w:r w:rsidRPr="00CE1FFA">
        <w:rPr>
          <w:rFonts w:ascii="Traditional Arabic" w:hAnsi="Traditional Arabic" w:cs="Traditional Arabic" w:hint="cs"/>
          <w:position w:val="12"/>
          <w:sz w:val="36"/>
          <w:szCs w:val="36"/>
          <w:rtl/>
        </w:rPr>
        <w:t>)</w:t>
      </w:r>
    </w:p>
    <w:p w:rsidR="00776EB3" w:rsidRPr="00CE1FFA" w:rsidRDefault="00776EB3" w:rsidP="00776EB3">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776EB3" w:rsidRPr="00CE1FFA" w:rsidRDefault="00776EB3" w:rsidP="00BF285E">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 xml:space="preserve">جاءت فيها كلمة رسالة مفردة، وذلك لتناسبها مع سياق الآيات في قصة سيدنا صالح عليه السلام مع قومه، حيث </w:t>
      </w:r>
      <w:r w:rsidR="00BF285E" w:rsidRPr="00CE1FFA">
        <w:rPr>
          <w:rFonts w:ascii="Traditional Arabic" w:hAnsi="Traditional Arabic" w:cs="Traditional Arabic" w:hint="cs"/>
          <w:sz w:val="36"/>
          <w:szCs w:val="36"/>
          <w:rtl/>
        </w:rPr>
        <w:t>إ</w:t>
      </w:r>
      <w:r w:rsidRPr="00CE1FFA">
        <w:rPr>
          <w:rFonts w:ascii="Traditional Arabic" w:hAnsi="Traditional Arabic" w:cs="Traditional Arabic" w:hint="cs"/>
          <w:sz w:val="36"/>
          <w:szCs w:val="36"/>
          <w:rtl/>
        </w:rPr>
        <w:t>نه أمرهم بعبادة الله وحده، ثم أ</w:t>
      </w:r>
      <w:r w:rsidR="00BF285E" w:rsidRPr="00CE1FFA">
        <w:rPr>
          <w:rFonts w:ascii="Traditional Arabic" w:hAnsi="Traditional Arabic" w:cs="Traditional Arabic" w:hint="cs"/>
          <w:sz w:val="36"/>
          <w:szCs w:val="36"/>
          <w:rtl/>
        </w:rPr>
        <w:t xml:space="preserve">لحق </w:t>
      </w:r>
      <w:r w:rsidRPr="00CE1FFA">
        <w:rPr>
          <w:rFonts w:ascii="Traditional Arabic" w:hAnsi="Traditional Arabic" w:cs="Traditional Arabic" w:hint="cs"/>
          <w:sz w:val="36"/>
          <w:szCs w:val="36"/>
          <w:rtl/>
        </w:rPr>
        <w:t>ذلك تعريفهم بأمر الناقة ورعايتها</w:t>
      </w:r>
      <w:r w:rsidR="00BF285E" w:rsidRPr="00CE1FFA">
        <w:rPr>
          <w:rFonts w:ascii="Traditional Arabic" w:hAnsi="Traditional Arabic" w:cs="Traditional Arabic" w:hint="cs"/>
          <w:sz w:val="36"/>
          <w:szCs w:val="36"/>
          <w:rtl/>
        </w:rPr>
        <w:t>، وإخبارهم بعدم الاعتراض لها أو</w:t>
      </w:r>
      <w:r w:rsidRPr="00CE1FFA">
        <w:rPr>
          <w:rFonts w:ascii="Traditional Arabic" w:hAnsi="Traditional Arabic" w:cs="Traditional Arabic" w:hint="cs"/>
          <w:sz w:val="36"/>
          <w:szCs w:val="36"/>
          <w:rtl/>
        </w:rPr>
        <w:t xml:space="preserve"> قتلها، وكان ما كان بعد ذلك، ولم يذكر بعد ذلك تفاصيل أو توسع أكثر من ذلك، لذلك كان لفظ الرسالة بالإفراد متناسباً مع قلة الأوامر لهم بعكس الحال في الآية الثانية</w:t>
      </w:r>
      <w:r w:rsidR="00BF285E"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776EB3" w:rsidRPr="00CE1FFA" w:rsidRDefault="00776EB3" w:rsidP="00776EB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جاءت فيها كلمة رسالات بالجمع، وذلك لتوافقها مع الآيات، فالحديث عن قصة سيدنا شعيب عليه السلام، وبعدها تعددت الأوامر التي أمرهم بها بعد عبادة الله وحده وتحذيرهم من الشرك أو الكفر بالله تعالى، ومن ذلك ما يخص الكيل والميزان وعدم الإفساد في الأرض وغير ذلك من الأوامر التي ذكرت في الآيات، فكان في خطابه لهم من الزيادة والإطناب، ما جعل لفظ الرسالات متناسباً مع ذلك</w:t>
      </w:r>
      <w:r w:rsidR="00BF285E"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763D17" w:rsidRPr="00F86931" w:rsidRDefault="00776EB3" w:rsidP="00F86931">
      <w:pPr>
        <w:spacing w:after="0"/>
        <w:rPr>
          <w:rFonts w:ascii="Traditional Arabic" w:hAnsi="Traditional Arabic" w:cs="Traditional Arabic"/>
          <w:b/>
          <w:bCs/>
          <w:sz w:val="36"/>
          <w:szCs w:val="36"/>
          <w:rtl/>
        </w:rPr>
      </w:pPr>
      <w:r w:rsidRPr="00F86931">
        <w:rPr>
          <w:rFonts w:ascii="Traditional Arabic" w:hAnsi="Traditional Arabic" w:cs="Traditional Arabic" w:hint="cs"/>
          <w:b/>
          <w:bCs/>
          <w:sz w:val="36"/>
          <w:szCs w:val="36"/>
          <w:rtl/>
        </w:rPr>
        <w:t>(المثال ال</w:t>
      </w:r>
      <w:r w:rsidR="006D7C27" w:rsidRPr="00F86931">
        <w:rPr>
          <w:rFonts w:ascii="Traditional Arabic" w:hAnsi="Traditional Arabic" w:cs="Traditional Arabic" w:hint="cs"/>
          <w:b/>
          <w:bCs/>
          <w:sz w:val="36"/>
          <w:szCs w:val="36"/>
          <w:rtl/>
        </w:rPr>
        <w:t>سادس</w:t>
      </w:r>
      <w:r w:rsidRPr="00F86931">
        <w:rPr>
          <w:rFonts w:ascii="Traditional Arabic" w:hAnsi="Traditional Arabic" w:cs="Traditional Arabic" w:hint="cs"/>
          <w:b/>
          <w:bCs/>
          <w:sz w:val="36"/>
          <w:szCs w:val="36"/>
          <w:rtl/>
        </w:rPr>
        <w:t>)</w:t>
      </w:r>
      <w:r w:rsidR="00763D17" w:rsidRPr="00F86931">
        <w:rPr>
          <w:rFonts w:ascii="Traditional Arabic" w:hAnsi="Traditional Arabic" w:cs="Traditional Arabic" w:hint="cs"/>
          <w:b/>
          <w:bCs/>
          <w:sz w:val="36"/>
          <w:szCs w:val="36"/>
          <w:rtl/>
        </w:rPr>
        <w:t xml:space="preserve"> [ نعمة ــ نعيم ]</w:t>
      </w:r>
    </w:p>
    <w:p w:rsidR="00776EB3" w:rsidRPr="00CE1FFA" w:rsidRDefault="00776EB3" w:rsidP="00776EB3">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84" w:hAnsi="QCF_P184" w:cs="QCF_P184"/>
          <w:sz w:val="36"/>
          <w:szCs w:val="36"/>
          <w:rtl/>
        </w:rPr>
        <w:t xml:space="preserve">ﭔ  ﭕ  ﭖ  </w:t>
      </w:r>
      <w:r w:rsidRPr="00CE1FFA">
        <w:rPr>
          <w:rFonts w:ascii="QCF_P184" w:hAnsi="QCF_P184" w:cs="QCF_P184"/>
          <w:sz w:val="36"/>
          <w:szCs w:val="36"/>
          <w:u w:val="single"/>
          <w:rtl/>
        </w:rPr>
        <w:t>ﭗ</w:t>
      </w:r>
      <w:r w:rsidRPr="00CE1FFA">
        <w:rPr>
          <w:rFonts w:ascii="QCF_P184" w:hAnsi="QCF_P184" w:cs="QCF_P184"/>
          <w:sz w:val="36"/>
          <w:szCs w:val="36"/>
          <w:rtl/>
        </w:rPr>
        <w:t xml:space="preserve">  ﭘ  ﭙ  ﭚ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32"/>
      </w:r>
      <w:r w:rsidRPr="00CE1FFA">
        <w:rPr>
          <w:rFonts w:ascii="Traditional Arabic" w:hAnsi="Traditional Arabic" w:cs="Traditional Arabic" w:hint="cs"/>
          <w:position w:val="12"/>
          <w:sz w:val="36"/>
          <w:szCs w:val="36"/>
          <w:rtl/>
        </w:rPr>
        <w:t>)</w:t>
      </w:r>
    </w:p>
    <w:p w:rsidR="00776EB3" w:rsidRPr="00CE1FFA" w:rsidRDefault="00776EB3" w:rsidP="00776EB3">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90" w:hAnsi="QCF_P190" w:cs="QCF_P190"/>
          <w:sz w:val="36"/>
          <w:szCs w:val="36"/>
          <w:rtl/>
        </w:rPr>
        <w:t xml:space="preserve">ﭗ  ﭘ   </w:t>
      </w:r>
      <w:r w:rsidRPr="00CE1FFA">
        <w:rPr>
          <w:rFonts w:ascii="QCF_P190" w:hAnsi="QCF_P190" w:cs="QCF_P190"/>
          <w:sz w:val="36"/>
          <w:szCs w:val="36"/>
          <w:u w:val="single"/>
          <w:rtl/>
        </w:rPr>
        <w:t>ﭙ</w:t>
      </w:r>
      <w:r w:rsidRPr="00CE1FFA">
        <w:rPr>
          <w:rFonts w:ascii="QCF_P190" w:hAnsi="QCF_P190" w:cs="QCF_P190"/>
          <w:sz w:val="36"/>
          <w:szCs w:val="36"/>
          <w:rtl/>
        </w:rPr>
        <w:t xml:space="preserve">  ﭚ</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33"/>
      </w:r>
      <w:r w:rsidRPr="00CE1FFA">
        <w:rPr>
          <w:rFonts w:ascii="Traditional Arabic" w:hAnsi="Traditional Arabic" w:cs="Traditional Arabic" w:hint="cs"/>
          <w:position w:val="12"/>
          <w:sz w:val="36"/>
          <w:szCs w:val="36"/>
          <w:rtl/>
        </w:rPr>
        <w:t>)</w:t>
      </w:r>
    </w:p>
    <w:p w:rsidR="00776EB3" w:rsidRPr="00CE1FFA" w:rsidRDefault="00776EB3" w:rsidP="007C0147">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جاء في تفسير صفوة التفاسير للآية الأولى: (</w:t>
      </w:r>
      <w:r w:rsidRPr="00CE1FFA">
        <w:rPr>
          <w:rFonts w:ascii="Traditional Arabic" w:cs="Traditional Arabic" w:hint="cs"/>
          <w:sz w:val="36"/>
          <w:szCs w:val="36"/>
          <w:rtl/>
        </w:rPr>
        <w:t xml:space="preserve"> أن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عادل</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حكمه</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يغير</w:t>
      </w:r>
      <w:r w:rsidRPr="00CE1FFA">
        <w:rPr>
          <w:rFonts w:ascii="Traditional Arabic" w:cs="Traditional Arabic"/>
          <w:sz w:val="36"/>
          <w:szCs w:val="36"/>
          <w:rtl/>
        </w:rPr>
        <w:t xml:space="preserve"> </w:t>
      </w:r>
      <w:r w:rsidRPr="00CE1FFA">
        <w:rPr>
          <w:rFonts w:ascii="Traditional Arabic" w:cs="Traditional Arabic" w:hint="cs"/>
          <w:sz w:val="36"/>
          <w:szCs w:val="36"/>
          <w:rtl/>
        </w:rPr>
        <w:t>نعمة</w:t>
      </w:r>
      <w:r w:rsidRPr="00CE1FFA">
        <w:rPr>
          <w:rFonts w:ascii="Traditional Arabic" w:cs="Traditional Arabic"/>
          <w:sz w:val="36"/>
          <w:szCs w:val="36"/>
          <w:rtl/>
        </w:rPr>
        <w:t xml:space="preserve"> </w:t>
      </w:r>
      <w:r w:rsidRPr="00CE1FFA">
        <w:rPr>
          <w:rFonts w:ascii="Traditional Arabic" w:cs="Traditional Arabic" w:hint="cs"/>
          <w:sz w:val="36"/>
          <w:szCs w:val="36"/>
          <w:rtl/>
        </w:rPr>
        <w:t>أنعمها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أحدٍ</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007C0147" w:rsidRPr="00CE1FFA">
        <w:rPr>
          <w:rFonts w:ascii="Traditional Arabic" w:cs="Traditional Arabic" w:hint="cs"/>
          <w:sz w:val="36"/>
          <w:szCs w:val="36"/>
          <w:rtl/>
        </w:rPr>
        <w:t xml:space="preserve"> </w:t>
      </w:r>
      <w:r w:rsidRPr="00CE1FFA">
        <w:rPr>
          <w:rFonts w:ascii="Traditional Arabic" w:cs="Traditional Arabic" w:hint="cs"/>
          <w:sz w:val="36"/>
          <w:szCs w:val="36"/>
          <w:rtl/>
        </w:rPr>
        <w:t>بسبب</w:t>
      </w:r>
      <w:r w:rsidRPr="00CE1FFA">
        <w:rPr>
          <w:rFonts w:ascii="Traditional Arabic" w:cs="Traditional Arabic"/>
          <w:sz w:val="36"/>
          <w:szCs w:val="36"/>
          <w:rtl/>
        </w:rPr>
        <w:t xml:space="preserve"> </w:t>
      </w:r>
      <w:r w:rsidRPr="00CE1FFA">
        <w:rPr>
          <w:rFonts w:ascii="Traditional Arabic" w:cs="Traditional Arabic" w:hint="cs"/>
          <w:sz w:val="36"/>
          <w:szCs w:val="36"/>
          <w:rtl/>
        </w:rPr>
        <w:t>ذنبٍ</w:t>
      </w:r>
      <w:r w:rsidRPr="00CE1FFA">
        <w:rPr>
          <w:rFonts w:ascii="Traditional Arabic" w:cs="Traditional Arabic"/>
          <w:sz w:val="36"/>
          <w:szCs w:val="36"/>
          <w:rtl/>
        </w:rPr>
        <w:t xml:space="preserve"> </w:t>
      </w:r>
      <w:r w:rsidRPr="00CE1FFA">
        <w:rPr>
          <w:rFonts w:ascii="Traditional Arabic" w:cs="Traditional Arabic" w:hint="cs"/>
          <w:sz w:val="36"/>
          <w:szCs w:val="36"/>
          <w:rtl/>
        </w:rPr>
        <w:t>ارتكبه،</w:t>
      </w:r>
      <w:r w:rsidRPr="00CE1FFA">
        <w:rPr>
          <w:rFonts w:ascii="Traditional Arabic" w:cs="Traditional Arabic"/>
          <w:sz w:val="36"/>
          <w:szCs w:val="36"/>
          <w:rtl/>
        </w:rPr>
        <w:t xml:space="preserve"> </w:t>
      </w:r>
      <w:r w:rsidRPr="00CE1FFA">
        <w:rPr>
          <w:rFonts w:ascii="Traditional Arabic" w:cs="Traditional Arabic" w:hint="cs"/>
          <w:sz w:val="36"/>
          <w:szCs w:val="36"/>
          <w:rtl/>
        </w:rPr>
        <w:t>وأنه</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يبدل</w:t>
      </w:r>
      <w:r w:rsidRPr="00CE1FFA">
        <w:rPr>
          <w:rFonts w:ascii="Traditional Arabic" w:cs="Traditional Arabic"/>
          <w:sz w:val="36"/>
          <w:szCs w:val="36"/>
          <w:rtl/>
        </w:rPr>
        <w:t xml:space="preserve"> </w:t>
      </w:r>
      <w:r w:rsidRPr="00CE1FFA">
        <w:rPr>
          <w:rFonts w:ascii="Traditional Arabic" w:cs="Traditional Arabic" w:hint="cs"/>
          <w:sz w:val="36"/>
          <w:szCs w:val="36"/>
          <w:rtl/>
        </w:rPr>
        <w:t>النعمة</w:t>
      </w:r>
      <w:r w:rsidRPr="00CE1FFA">
        <w:rPr>
          <w:rFonts w:ascii="Traditional Arabic" w:cs="Traditional Arabic"/>
          <w:sz w:val="36"/>
          <w:szCs w:val="36"/>
          <w:rtl/>
        </w:rPr>
        <w:t xml:space="preserve"> </w:t>
      </w:r>
      <w:r w:rsidRPr="00CE1FFA">
        <w:rPr>
          <w:rFonts w:ascii="Traditional Arabic" w:cs="Traditional Arabic" w:hint="cs"/>
          <w:sz w:val="36"/>
          <w:szCs w:val="36"/>
          <w:rtl/>
        </w:rPr>
        <w:t>بالنقمة</w:t>
      </w:r>
      <w:r w:rsidR="007C0147"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34"/>
      </w:r>
      <w:r w:rsidRPr="00CE1FFA">
        <w:rPr>
          <w:rFonts w:ascii="Traditional Arabic" w:hAnsi="Traditional Arabic" w:cs="Traditional Arabic" w:hint="cs"/>
          <w:position w:val="12"/>
          <w:sz w:val="36"/>
          <w:szCs w:val="36"/>
          <w:rtl/>
        </w:rPr>
        <w:t>)</w:t>
      </w:r>
    </w:p>
    <w:p w:rsidR="00776EB3" w:rsidRPr="00CE1FFA" w:rsidRDefault="00776EB3" w:rsidP="00776EB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لهم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تلك</w:t>
      </w:r>
      <w:r w:rsidRPr="00CE1FFA">
        <w:rPr>
          <w:rFonts w:ascii="Traditional Arabic" w:cs="Traditional Arabic"/>
          <w:sz w:val="36"/>
          <w:szCs w:val="36"/>
          <w:rtl/>
        </w:rPr>
        <w:t xml:space="preserve"> </w:t>
      </w:r>
      <w:r w:rsidRPr="00CE1FFA">
        <w:rPr>
          <w:rFonts w:ascii="Traditional Arabic" w:cs="Traditional Arabic" w:hint="cs"/>
          <w:sz w:val="36"/>
          <w:szCs w:val="36"/>
          <w:rtl/>
        </w:rPr>
        <w:t>الجنات</w:t>
      </w:r>
      <w:r w:rsidRPr="00CE1FFA">
        <w:rPr>
          <w:rFonts w:ascii="Traditional Arabic" w:cs="Traditional Arabic"/>
          <w:sz w:val="36"/>
          <w:szCs w:val="36"/>
          <w:rtl/>
        </w:rPr>
        <w:t xml:space="preserve"> </w:t>
      </w:r>
      <w:r w:rsidRPr="00CE1FFA">
        <w:rPr>
          <w:rFonts w:ascii="Traditional Arabic" w:cs="Traditional Arabic" w:hint="cs"/>
          <w:sz w:val="36"/>
          <w:szCs w:val="36"/>
          <w:rtl/>
        </w:rPr>
        <w:t>نعيم</w:t>
      </w:r>
      <w:r w:rsidRPr="00CE1FFA">
        <w:rPr>
          <w:rFonts w:ascii="Traditional Arabic" w:cs="Traditional Arabic"/>
          <w:sz w:val="36"/>
          <w:szCs w:val="36"/>
          <w:rtl/>
        </w:rPr>
        <w:t xml:space="preserve"> </w:t>
      </w:r>
      <w:r w:rsidRPr="00CE1FFA">
        <w:rPr>
          <w:rFonts w:ascii="Traditional Arabic" w:cs="Traditional Arabic" w:hint="cs"/>
          <w:sz w:val="36"/>
          <w:szCs w:val="36"/>
          <w:rtl/>
        </w:rPr>
        <w:t>دائم</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زوال</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007C0147" w:rsidRPr="00CE1FFA">
        <w:rPr>
          <w:rFonts w:asci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35"/>
      </w:r>
      <w:r w:rsidRPr="00CE1FFA">
        <w:rPr>
          <w:rFonts w:ascii="Traditional Arabic" w:hAnsi="Traditional Arabic" w:cs="Traditional Arabic" w:hint="cs"/>
          <w:position w:val="12"/>
          <w:sz w:val="36"/>
          <w:szCs w:val="36"/>
          <w:rtl/>
        </w:rPr>
        <w:t>)</w:t>
      </w:r>
    </w:p>
    <w:p w:rsidR="00A22521" w:rsidRPr="00CE1FFA" w:rsidRDefault="00A258F2" w:rsidP="000D4915">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hAnsi="Traditional Arabic" w:cs="Traditional Arabic" w:hint="cs"/>
          <w:sz w:val="36"/>
          <w:szCs w:val="36"/>
          <w:rtl/>
        </w:rPr>
        <w:t>وجاء في كتاب ( 1000 سؤال وجواب في القرآن ): (</w:t>
      </w:r>
      <w:r w:rsidR="00A22521" w:rsidRPr="00CE1FFA">
        <w:rPr>
          <w:rFonts w:ascii="Traditional Arabic" w:cs="Traditional Arabic" w:hint="cs"/>
          <w:sz w:val="36"/>
          <w:szCs w:val="36"/>
          <w:rtl/>
        </w:rPr>
        <w:t>كل</w:t>
      </w:r>
      <w:r w:rsidR="00A22521" w:rsidRPr="00CE1FFA">
        <w:rPr>
          <w:rFonts w:ascii="Traditional Arabic" w:cs="Traditional Arabic"/>
          <w:sz w:val="36"/>
          <w:szCs w:val="36"/>
          <w:rtl/>
        </w:rPr>
        <w:t xml:space="preserve"> (</w:t>
      </w:r>
      <w:r w:rsidR="000D4915" w:rsidRPr="00CE1FFA">
        <w:rPr>
          <w:rFonts w:ascii="Traditional Arabic" w:cs="Traditional Arabic" w:hint="cs"/>
          <w:sz w:val="36"/>
          <w:szCs w:val="36"/>
          <w:rtl/>
        </w:rPr>
        <w:t xml:space="preserve"> </w:t>
      </w:r>
      <w:r w:rsidR="00A22521" w:rsidRPr="00CE1FFA">
        <w:rPr>
          <w:rFonts w:ascii="Traditional Arabic" w:cs="Traditional Arabic" w:hint="cs"/>
          <w:sz w:val="36"/>
          <w:szCs w:val="36"/>
          <w:rtl/>
        </w:rPr>
        <w:t>نعمة</w:t>
      </w:r>
      <w:r w:rsidR="000D4915" w:rsidRPr="00CE1FFA">
        <w:rPr>
          <w:rFonts w:ascii="Traditional Arabic" w:cs="Traditional Arabic" w:hint="cs"/>
          <w:sz w:val="36"/>
          <w:szCs w:val="36"/>
          <w:rtl/>
        </w:rPr>
        <w:t xml:space="preserve"> </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في</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القرآن</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إنما</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هي</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لنعم</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الدنيا</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على</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اختلاف</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أنواعها،</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يطرد</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ذلك</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ولا</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يتخلف</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في</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مواضع</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استعمالها،</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مفردا</w:t>
      </w:r>
      <w:r w:rsidR="000D4915" w:rsidRPr="00CE1FFA">
        <w:rPr>
          <w:rFonts w:ascii="Traditional Arabic" w:cs="Traditional Arabic" w:hint="cs"/>
          <w:sz w:val="36"/>
          <w:szCs w:val="36"/>
          <w:rtl/>
        </w:rPr>
        <w:t>ً</w:t>
      </w:r>
      <w:r w:rsidR="00A22521" w:rsidRPr="00CE1FFA">
        <w:rPr>
          <w:rFonts w:ascii="Traditional Arabic" w:cs="Traditional Arabic"/>
          <w:sz w:val="36"/>
          <w:szCs w:val="36"/>
          <w:rtl/>
        </w:rPr>
        <w:t xml:space="preserve"> </w:t>
      </w:r>
      <w:r w:rsidR="00A22521" w:rsidRPr="00CE1FFA">
        <w:rPr>
          <w:rFonts w:ascii="Traditional Arabic" w:cs="Traditional Arabic" w:hint="cs"/>
          <w:sz w:val="36"/>
          <w:szCs w:val="36"/>
          <w:rtl/>
        </w:rPr>
        <w:t>وجمعا</w:t>
      </w:r>
      <w:r w:rsidR="000D4915" w:rsidRPr="00CE1FFA">
        <w:rPr>
          <w:rFonts w:ascii="Traditional Arabic" w:cs="Traditional Arabic" w:hint="cs"/>
          <w:sz w:val="36"/>
          <w:szCs w:val="36"/>
          <w:rtl/>
        </w:rPr>
        <w:t xml:space="preserve">ً </w:t>
      </w:r>
      <w:r w:rsidR="00A22521" w:rsidRPr="00CE1FFA">
        <w:rPr>
          <w:rFonts w:ascii="Traditional Arabic" w:cs="Traditional Arabic"/>
          <w:sz w:val="36"/>
          <w:szCs w:val="36"/>
          <w:rtl/>
        </w:rPr>
        <w:t>:</w:t>
      </w:r>
    </w:p>
    <w:p w:rsidR="00A22521" w:rsidRPr="00CE1FFA" w:rsidRDefault="00A22521" w:rsidP="006D7C27">
      <w:pPr>
        <w:autoSpaceDE w:val="0"/>
        <w:autoSpaceDN w:val="0"/>
        <w:adjustRightInd w:val="0"/>
        <w:spacing w:after="0" w:line="235" w:lineRule="auto"/>
        <w:ind w:firstLine="284"/>
        <w:jc w:val="both"/>
        <w:rPr>
          <w:rFonts w:ascii="Traditional Arabic" w:cs="Traditional Arabic"/>
          <w:sz w:val="36"/>
          <w:szCs w:val="36"/>
          <w:rtl/>
        </w:rPr>
      </w:pPr>
      <w:r w:rsidRPr="00CE1FFA">
        <w:rPr>
          <w:rFonts w:ascii="Traditional Arabic" w:cs="Traditional Arabic" w:hint="cs"/>
          <w:sz w:val="36"/>
          <w:szCs w:val="36"/>
          <w:rtl/>
        </w:rPr>
        <w:t>كق</w:t>
      </w:r>
      <w:r w:rsidR="00266F57" w:rsidRPr="00CE1FFA">
        <w:rPr>
          <w:rFonts w:ascii="Traditional Arabic" w:cs="Traditional Arabic" w:hint="cs"/>
          <w:sz w:val="36"/>
          <w:szCs w:val="36"/>
          <w:rtl/>
        </w:rPr>
        <w:t>ــــ</w:t>
      </w:r>
      <w:r w:rsidR="00E5343E" w:rsidRPr="00CE1FFA">
        <w:rPr>
          <w:rFonts w:ascii="Traditional Arabic" w:cs="Traditional Arabic" w:hint="cs"/>
          <w:sz w:val="36"/>
          <w:szCs w:val="36"/>
          <w:rtl/>
        </w:rPr>
        <w:t>ـ</w:t>
      </w:r>
      <w:r w:rsidRPr="00CE1FFA">
        <w:rPr>
          <w:rFonts w:ascii="Traditional Arabic" w:cs="Traditional Arabic" w:hint="cs"/>
          <w:sz w:val="36"/>
          <w:szCs w:val="36"/>
          <w:rtl/>
        </w:rPr>
        <w:t>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w:t>
      </w:r>
      <w:r w:rsidR="00266F57" w:rsidRPr="00CE1FFA">
        <w:rPr>
          <w:rFonts w:ascii="Traditional Arabic" w:cs="Traditional Arabic" w:hint="cs"/>
          <w:sz w:val="36"/>
          <w:szCs w:val="36"/>
          <w:rtl/>
        </w:rPr>
        <w:t>ــــــــ</w:t>
      </w:r>
      <w:r w:rsidRPr="00CE1FFA">
        <w:rPr>
          <w:rFonts w:ascii="Traditional Arabic" w:cs="Traditional Arabic" w:hint="cs"/>
          <w:sz w:val="36"/>
          <w:szCs w:val="36"/>
          <w:rtl/>
        </w:rPr>
        <w:t>الى</w:t>
      </w:r>
      <w:r w:rsidRPr="00CE1FFA">
        <w:rPr>
          <w:rFonts w:ascii="Traditional Arabic" w:cs="Traditional Arabic"/>
          <w:sz w:val="36"/>
          <w:szCs w:val="36"/>
          <w:rtl/>
        </w:rPr>
        <w:t xml:space="preserve">: </w:t>
      </w:r>
      <w:r w:rsidR="001C44E7" w:rsidRPr="00CE1FFA">
        <w:rPr>
          <w:rFonts w:ascii="QCF_BSML" w:hAnsi="QCF_BSML" w:cs="QCF_BSML"/>
          <w:sz w:val="36"/>
          <w:szCs w:val="36"/>
          <w:rtl/>
        </w:rPr>
        <w:t xml:space="preserve">ﭽ </w:t>
      </w:r>
      <w:r w:rsidR="001C44E7" w:rsidRPr="00CE1FFA">
        <w:rPr>
          <w:rFonts w:ascii="QCF_P033" w:hAnsi="QCF_P033" w:cs="QCF_P033"/>
          <w:sz w:val="36"/>
          <w:szCs w:val="36"/>
          <w:rtl/>
        </w:rPr>
        <w:t>ﭚ  ﭛ  ﭜ   ﭝ  ﭞ  ﭟ  ﭠ  ﭡ  ﭢ  ﭣ  ﭤ  ﭥ</w:t>
      </w:r>
      <w:r w:rsidR="001C44E7" w:rsidRPr="00CE1FFA">
        <w:rPr>
          <w:rFonts w:ascii="QCF_BSML" w:hAnsi="QCF_BSML" w:cs="QCF_BSML"/>
          <w:sz w:val="36"/>
          <w:szCs w:val="36"/>
          <w:rtl/>
        </w:rPr>
        <w:t>ﭼ</w:t>
      </w:r>
      <w:r w:rsidR="001C44E7" w:rsidRPr="00CE1FFA">
        <w:rPr>
          <w:rFonts w:ascii="Traditional Arabic" w:hAnsi="Traditional Arabic" w:cs="Traditional Arabic" w:hint="cs"/>
          <w:position w:val="12"/>
          <w:sz w:val="36"/>
          <w:szCs w:val="36"/>
          <w:rtl/>
        </w:rPr>
        <w:t>(</w:t>
      </w:r>
      <w:r w:rsidR="001C44E7" w:rsidRPr="00CE1FFA">
        <w:rPr>
          <w:rStyle w:val="FootnoteReference"/>
          <w:rFonts w:ascii="Traditional Arabic" w:hAnsi="Traditional Arabic" w:cs="Traditional Arabic"/>
          <w:position w:val="12"/>
          <w:sz w:val="36"/>
          <w:szCs w:val="36"/>
          <w:vertAlign w:val="baseline"/>
          <w:rtl/>
        </w:rPr>
        <w:footnoteReference w:id="736"/>
      </w:r>
      <w:r w:rsidR="001C44E7" w:rsidRPr="00CE1FFA">
        <w:rPr>
          <w:rFonts w:ascii="Traditional Arabic" w:hAnsi="Traditional Arabic" w:cs="Traditional Arabic" w:hint="cs"/>
          <w:position w:val="12"/>
          <w:sz w:val="36"/>
          <w:szCs w:val="36"/>
          <w:rtl/>
        </w:rPr>
        <w:t>)</w:t>
      </w:r>
      <w:r w:rsidR="001C44E7" w:rsidRPr="00CE1FFA">
        <w:rPr>
          <w:rFonts w:ascii="Traditional Arabic" w:cs="Traditional Arabic" w:hint="cs"/>
          <w:sz w:val="36"/>
          <w:szCs w:val="36"/>
          <w:rtl/>
        </w:rPr>
        <w:t xml:space="preserve">، </w:t>
      </w:r>
      <w:r w:rsidRPr="00CE1FFA">
        <w:rPr>
          <w:rFonts w:ascii="Traditional Arabic" w:cs="Traditional Arabic" w:hint="cs"/>
          <w:sz w:val="36"/>
          <w:szCs w:val="36"/>
          <w:rtl/>
        </w:rPr>
        <w:t>وق</w:t>
      </w:r>
      <w:r w:rsidR="00E5343E" w:rsidRPr="00CE1FFA">
        <w:rPr>
          <w:rFonts w:ascii="Traditional Arabic" w:cs="Traditional Arabic" w:hint="cs"/>
          <w:sz w:val="36"/>
          <w:szCs w:val="36"/>
          <w:rtl/>
        </w:rPr>
        <w:t>ـ</w:t>
      </w:r>
      <w:r w:rsidR="00266F57" w:rsidRPr="00CE1FFA">
        <w:rPr>
          <w:rFonts w:ascii="Traditional Arabic" w:cs="Traditional Arabic" w:hint="cs"/>
          <w:sz w:val="36"/>
          <w:szCs w:val="36"/>
          <w:rtl/>
        </w:rPr>
        <w:t>ــــ</w:t>
      </w:r>
      <w:r w:rsidRPr="00CE1FFA">
        <w:rPr>
          <w:rFonts w:ascii="Traditional Arabic" w:cs="Traditional Arabic" w:hint="cs"/>
          <w:sz w:val="36"/>
          <w:szCs w:val="36"/>
          <w:rtl/>
        </w:rPr>
        <w:t>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w:t>
      </w:r>
      <w:r w:rsidR="00266F57" w:rsidRPr="00CE1FFA">
        <w:rPr>
          <w:rFonts w:ascii="Traditional Arabic" w:cs="Traditional Arabic" w:hint="cs"/>
          <w:sz w:val="36"/>
          <w:szCs w:val="36"/>
          <w:rtl/>
        </w:rPr>
        <w:t>ــــــــ</w:t>
      </w:r>
      <w:r w:rsidRPr="00CE1FFA">
        <w:rPr>
          <w:rFonts w:ascii="Traditional Arabic" w:cs="Traditional Arabic" w:hint="cs"/>
          <w:sz w:val="36"/>
          <w:szCs w:val="36"/>
          <w:rtl/>
        </w:rPr>
        <w:t>الى</w:t>
      </w:r>
      <w:r w:rsidRPr="00CE1FFA">
        <w:rPr>
          <w:rFonts w:ascii="Traditional Arabic" w:cs="Traditional Arabic"/>
          <w:sz w:val="36"/>
          <w:szCs w:val="36"/>
          <w:rtl/>
        </w:rPr>
        <w:t xml:space="preserve">: </w:t>
      </w:r>
      <w:r w:rsidR="001C44E7" w:rsidRPr="00CE1FFA">
        <w:rPr>
          <w:rFonts w:ascii="QCF_BSML" w:hAnsi="QCF_BSML" w:cs="QCF_BSML"/>
          <w:sz w:val="36"/>
          <w:szCs w:val="36"/>
          <w:rtl/>
        </w:rPr>
        <w:t xml:space="preserve">ﭽ </w:t>
      </w:r>
      <w:r w:rsidR="001C44E7" w:rsidRPr="00CE1FFA">
        <w:rPr>
          <w:rFonts w:ascii="QCF_P063" w:hAnsi="QCF_P063" w:cs="QCF_P063"/>
          <w:sz w:val="36"/>
          <w:szCs w:val="36"/>
          <w:rtl/>
        </w:rPr>
        <w:t xml:space="preserve">ﭸ  ﭹ  ﭺ  ﭻ  ﭼ  ﭽﭾ  ﭿ  ﮀ   ﮁ   </w:t>
      </w:r>
      <w:r w:rsidR="001C44E7" w:rsidRPr="00CE1FFA">
        <w:rPr>
          <w:rFonts w:ascii="QCF_BSML" w:hAnsi="QCF_BSML" w:cs="QCF_BSML"/>
          <w:sz w:val="36"/>
          <w:szCs w:val="36"/>
          <w:rtl/>
        </w:rPr>
        <w:t>ﭼ</w:t>
      </w:r>
      <w:r w:rsidR="00F0695A" w:rsidRPr="00CE1FFA">
        <w:rPr>
          <w:rFonts w:ascii="Traditional Arabic" w:hAnsi="Traditional Arabic" w:cs="Traditional Arabic" w:hint="cs"/>
          <w:position w:val="12"/>
          <w:sz w:val="36"/>
          <w:szCs w:val="36"/>
          <w:rtl/>
        </w:rPr>
        <w:t>(</w:t>
      </w:r>
      <w:r w:rsidR="001C44E7" w:rsidRPr="00CE1FFA">
        <w:rPr>
          <w:rStyle w:val="FootnoteReference"/>
          <w:rFonts w:ascii="Traditional Arabic" w:hAnsi="Traditional Arabic" w:cs="Traditional Arabic"/>
          <w:position w:val="12"/>
          <w:sz w:val="36"/>
          <w:szCs w:val="36"/>
          <w:vertAlign w:val="baseline"/>
          <w:rtl/>
        </w:rPr>
        <w:footnoteReference w:id="737"/>
      </w:r>
      <w:r w:rsidR="00F0695A" w:rsidRPr="00CE1FFA">
        <w:rPr>
          <w:rFonts w:ascii="Traditional Arabic" w:hAnsi="Traditional Arabic" w:cs="Traditional Arabic" w:hint="cs"/>
          <w:position w:val="12"/>
          <w:sz w:val="36"/>
          <w:szCs w:val="36"/>
          <w:rtl/>
        </w:rPr>
        <w:t>)</w:t>
      </w:r>
      <w:r w:rsidR="00F0695A" w:rsidRPr="00CE1FFA">
        <w:rPr>
          <w:rFonts w:ascii="Traditional Arabic" w:cs="Traditional Arabic" w:hint="cs"/>
          <w:sz w:val="36"/>
          <w:szCs w:val="36"/>
          <w:rtl/>
        </w:rPr>
        <w:t xml:space="preserve">، </w:t>
      </w:r>
      <w:r w:rsidRPr="00CE1FFA">
        <w:rPr>
          <w:rFonts w:ascii="Traditional Arabic" w:cs="Traditional Arabic" w:hint="cs"/>
          <w:sz w:val="36"/>
          <w:szCs w:val="36"/>
          <w:rtl/>
        </w:rPr>
        <w:t>وقوله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w:t>
      </w:r>
      <w:r w:rsidR="00F0695A" w:rsidRPr="00CE1FFA">
        <w:rPr>
          <w:rFonts w:ascii="Traditional Arabic" w:cs="Traditional Arabic" w:hint="cs"/>
          <w:sz w:val="36"/>
          <w:szCs w:val="36"/>
          <w:rtl/>
        </w:rPr>
        <w:t xml:space="preserve"> </w:t>
      </w:r>
      <w:r w:rsidR="00F0695A" w:rsidRPr="00CE1FFA">
        <w:rPr>
          <w:rFonts w:ascii="QCF_BSML" w:hAnsi="QCF_BSML" w:cs="QCF_BSML"/>
          <w:sz w:val="36"/>
          <w:szCs w:val="36"/>
          <w:rtl/>
        </w:rPr>
        <w:t xml:space="preserve">ﭽ </w:t>
      </w:r>
      <w:r w:rsidR="00F0695A" w:rsidRPr="00CE1FFA">
        <w:rPr>
          <w:rFonts w:ascii="QCF_P256" w:hAnsi="QCF_P256" w:cs="QCF_P256"/>
          <w:sz w:val="36"/>
          <w:szCs w:val="36"/>
          <w:rtl/>
        </w:rPr>
        <w:t>ﭑ  ﭒ  ﭓ  ﭔ  ﭕ  ﭖ  ﭗ  ﭘ</w:t>
      </w:r>
      <w:r w:rsidR="00F0695A" w:rsidRPr="00CE1FFA">
        <w:rPr>
          <w:rFonts w:ascii="QCF_BSML" w:hAnsi="QCF_BSML" w:cs="QCF_BSML"/>
          <w:sz w:val="36"/>
          <w:szCs w:val="36"/>
          <w:rtl/>
        </w:rPr>
        <w:t>ﭼ</w:t>
      </w:r>
      <w:r w:rsidR="00437712" w:rsidRPr="00CE1FFA">
        <w:rPr>
          <w:rFonts w:ascii="Traditional Arabic" w:hAnsi="Traditional Arabic" w:cs="Traditional Arabic" w:hint="cs"/>
          <w:position w:val="12"/>
          <w:sz w:val="36"/>
          <w:szCs w:val="36"/>
          <w:rtl/>
        </w:rPr>
        <w:t>(</w:t>
      </w:r>
      <w:r w:rsidR="00437712" w:rsidRPr="00CE1FFA">
        <w:rPr>
          <w:rStyle w:val="FootnoteReference"/>
          <w:rFonts w:ascii="Traditional Arabic" w:hAnsi="Traditional Arabic" w:cs="Traditional Arabic"/>
          <w:position w:val="12"/>
          <w:sz w:val="36"/>
          <w:szCs w:val="36"/>
          <w:vertAlign w:val="baseline"/>
          <w:rtl/>
        </w:rPr>
        <w:footnoteReference w:id="738"/>
      </w:r>
      <w:r w:rsidR="00437712" w:rsidRPr="00CE1FFA">
        <w:rPr>
          <w:rFonts w:ascii="Traditional Arabic" w:hAnsi="Traditional Arabic" w:cs="Traditional Arabic" w:hint="cs"/>
          <w:position w:val="12"/>
          <w:sz w:val="36"/>
          <w:szCs w:val="36"/>
          <w:rtl/>
        </w:rPr>
        <w:t>)</w:t>
      </w:r>
      <w:r w:rsidR="000D4915" w:rsidRPr="00CE1FFA">
        <w:rPr>
          <w:rFonts w:ascii="Traditional Arabic" w:cs="Traditional Arabic" w:hint="cs"/>
          <w:sz w:val="36"/>
          <w:szCs w:val="36"/>
          <w:rtl/>
        </w:rPr>
        <w:t xml:space="preserve">، </w:t>
      </w:r>
      <w:r w:rsidRPr="00CE1FFA">
        <w:rPr>
          <w:rFonts w:ascii="Traditional Arabic" w:cs="Traditional Arabic" w:hint="cs"/>
          <w:sz w:val="36"/>
          <w:szCs w:val="36"/>
          <w:rtl/>
        </w:rPr>
        <w:t>أما</w:t>
      </w:r>
      <w:r w:rsidRPr="00CE1FFA">
        <w:rPr>
          <w:rFonts w:ascii="Traditional Arabic" w:cs="Traditional Arabic"/>
          <w:sz w:val="36"/>
          <w:szCs w:val="36"/>
          <w:rtl/>
        </w:rPr>
        <w:t xml:space="preserve"> </w:t>
      </w:r>
      <w:r w:rsidRPr="00CE1FFA">
        <w:rPr>
          <w:rFonts w:ascii="Traditional Arabic" w:cs="Traditional Arabic" w:hint="cs"/>
          <w:sz w:val="36"/>
          <w:szCs w:val="36"/>
          <w:rtl/>
        </w:rPr>
        <w:t>صيغة</w:t>
      </w:r>
      <w:r w:rsidRPr="00CE1FFA">
        <w:rPr>
          <w:rFonts w:ascii="Traditional Arabic" w:cs="Traditional Arabic"/>
          <w:sz w:val="36"/>
          <w:szCs w:val="36"/>
          <w:rtl/>
        </w:rPr>
        <w:t xml:space="preserve"> (</w:t>
      </w:r>
      <w:r w:rsidR="000D4915" w:rsidRPr="00CE1FFA">
        <w:rPr>
          <w:rFonts w:ascii="Traditional Arabic" w:cs="Traditional Arabic" w:hint="cs"/>
          <w:sz w:val="36"/>
          <w:szCs w:val="36"/>
          <w:rtl/>
        </w:rPr>
        <w:t xml:space="preserve"> </w:t>
      </w:r>
      <w:r w:rsidRPr="00CE1FFA">
        <w:rPr>
          <w:rFonts w:ascii="Traditional Arabic" w:cs="Traditional Arabic" w:hint="cs"/>
          <w:sz w:val="36"/>
          <w:szCs w:val="36"/>
          <w:rtl/>
        </w:rPr>
        <w:t>النعيم</w:t>
      </w:r>
      <w:r w:rsidR="000D4915" w:rsidRPr="00CE1FFA">
        <w:rPr>
          <w:rFonts w:ascii="Traditional Arabic" w:cs="Traditional Arabic" w:hint="cs"/>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فتأتي</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البيان</w:t>
      </w:r>
      <w:r w:rsidRPr="00CE1FFA">
        <w:rPr>
          <w:rFonts w:ascii="Traditional Arabic" w:cs="Traditional Arabic"/>
          <w:sz w:val="36"/>
          <w:szCs w:val="36"/>
          <w:rtl/>
        </w:rPr>
        <w:t xml:space="preserve"> </w:t>
      </w:r>
      <w:r w:rsidRPr="00CE1FFA">
        <w:rPr>
          <w:rFonts w:ascii="Traditional Arabic" w:cs="Traditional Arabic" w:hint="cs"/>
          <w:sz w:val="36"/>
          <w:szCs w:val="36"/>
          <w:rtl/>
        </w:rPr>
        <w:t>القرآني</w:t>
      </w:r>
      <w:r w:rsidRPr="00CE1FFA">
        <w:rPr>
          <w:rFonts w:ascii="Traditional Arabic" w:cs="Traditional Arabic"/>
          <w:sz w:val="36"/>
          <w:szCs w:val="36"/>
          <w:rtl/>
        </w:rPr>
        <w:t xml:space="preserve"> </w:t>
      </w:r>
      <w:r w:rsidRPr="00CE1FFA">
        <w:rPr>
          <w:rFonts w:ascii="Traditional Arabic" w:cs="Traditional Arabic" w:hint="cs"/>
          <w:sz w:val="36"/>
          <w:szCs w:val="36"/>
          <w:rtl/>
        </w:rPr>
        <w:t>بدلالة</w:t>
      </w:r>
      <w:r w:rsidRPr="00CE1FFA">
        <w:rPr>
          <w:rFonts w:ascii="Traditional Arabic" w:cs="Traditional Arabic"/>
          <w:sz w:val="36"/>
          <w:szCs w:val="36"/>
          <w:rtl/>
        </w:rPr>
        <w:t xml:space="preserve"> </w:t>
      </w:r>
      <w:r w:rsidRPr="00CE1FFA">
        <w:rPr>
          <w:rFonts w:ascii="Traditional Arabic" w:cs="Traditional Arabic" w:hint="cs"/>
          <w:sz w:val="36"/>
          <w:szCs w:val="36"/>
          <w:rtl/>
        </w:rPr>
        <w:t>إسلامية،</w:t>
      </w:r>
      <w:r w:rsidRPr="00CE1FFA">
        <w:rPr>
          <w:rFonts w:ascii="Traditional Arabic" w:cs="Traditional Arabic"/>
          <w:sz w:val="36"/>
          <w:szCs w:val="36"/>
          <w:rtl/>
        </w:rPr>
        <w:t xml:space="preserve"> </w:t>
      </w:r>
      <w:r w:rsidRPr="00CE1FFA">
        <w:rPr>
          <w:rFonts w:ascii="Traditional Arabic" w:cs="Traditional Arabic" w:hint="cs"/>
          <w:sz w:val="36"/>
          <w:szCs w:val="36"/>
          <w:rtl/>
        </w:rPr>
        <w:t>خاصة</w:t>
      </w:r>
      <w:r w:rsidRPr="00CE1FFA">
        <w:rPr>
          <w:rFonts w:ascii="Traditional Arabic" w:cs="Traditional Arabic"/>
          <w:sz w:val="36"/>
          <w:szCs w:val="36"/>
          <w:rtl/>
        </w:rPr>
        <w:t xml:space="preserve"> </w:t>
      </w:r>
      <w:r w:rsidRPr="00CE1FFA">
        <w:rPr>
          <w:rFonts w:ascii="Traditional Arabic" w:cs="Traditional Arabic" w:hint="cs"/>
          <w:sz w:val="36"/>
          <w:szCs w:val="36"/>
          <w:rtl/>
        </w:rPr>
        <w:t>بنعيم</w:t>
      </w:r>
      <w:r w:rsidRPr="00CE1FFA">
        <w:rPr>
          <w:rFonts w:ascii="Traditional Arabic" w:cs="Traditional Arabic"/>
          <w:sz w:val="36"/>
          <w:szCs w:val="36"/>
          <w:rtl/>
        </w:rPr>
        <w:t xml:space="preserve"> </w:t>
      </w:r>
      <w:r w:rsidRPr="00CE1FFA">
        <w:rPr>
          <w:rFonts w:ascii="Traditional Arabic" w:cs="Traditional Arabic" w:hint="cs"/>
          <w:sz w:val="36"/>
          <w:szCs w:val="36"/>
          <w:rtl/>
        </w:rPr>
        <w:t>الآخرة</w:t>
      </w:r>
      <w:r w:rsidRPr="00CE1FFA">
        <w:rPr>
          <w:rFonts w:ascii="Traditional Arabic" w:cs="Traditional Arabic"/>
          <w:sz w:val="36"/>
          <w:szCs w:val="36"/>
          <w:rtl/>
        </w:rPr>
        <w:t xml:space="preserve"> </w:t>
      </w:r>
      <w:r w:rsidRPr="00CE1FFA">
        <w:rPr>
          <w:rFonts w:ascii="Traditional Arabic" w:cs="Traditional Arabic" w:hint="cs"/>
          <w:sz w:val="36"/>
          <w:szCs w:val="36"/>
          <w:rtl/>
        </w:rPr>
        <w:t>يطرد</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يتخلف</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كل</w:t>
      </w:r>
      <w:r w:rsidRPr="00CE1FFA">
        <w:rPr>
          <w:rFonts w:ascii="Traditional Arabic" w:cs="Traditional Arabic"/>
          <w:sz w:val="36"/>
          <w:szCs w:val="36"/>
          <w:rtl/>
        </w:rPr>
        <w:t xml:space="preserve"> </w:t>
      </w:r>
      <w:r w:rsidRPr="00CE1FFA">
        <w:rPr>
          <w:rFonts w:ascii="Traditional Arabic" w:cs="Traditional Arabic" w:hint="cs"/>
          <w:sz w:val="36"/>
          <w:szCs w:val="36"/>
          <w:rtl/>
        </w:rPr>
        <w:t>آيات</w:t>
      </w:r>
      <w:r w:rsidRPr="00CE1FFA">
        <w:rPr>
          <w:rFonts w:ascii="Traditional Arabic" w:cs="Traditional Arabic"/>
          <w:sz w:val="36"/>
          <w:szCs w:val="36"/>
          <w:rtl/>
        </w:rPr>
        <w:t xml:space="preserve"> </w:t>
      </w:r>
      <w:r w:rsidRPr="00CE1FFA">
        <w:rPr>
          <w:rFonts w:ascii="Traditional Arabic" w:cs="Traditional Arabic" w:hint="cs"/>
          <w:sz w:val="36"/>
          <w:szCs w:val="36"/>
          <w:rtl/>
        </w:rPr>
        <w:t>النعيم</w:t>
      </w:r>
      <w:r w:rsidRPr="00CE1FFA">
        <w:rPr>
          <w:rFonts w:ascii="Traditional Arabic" w:cs="Traditional Arabic"/>
          <w:sz w:val="36"/>
          <w:szCs w:val="36"/>
          <w:rtl/>
        </w:rPr>
        <w:t xml:space="preserve"> </w:t>
      </w:r>
      <w:r w:rsidRPr="00CE1FFA">
        <w:rPr>
          <w:rFonts w:ascii="Traditional Arabic" w:cs="Traditional Arabic" w:hint="cs"/>
          <w:sz w:val="36"/>
          <w:szCs w:val="36"/>
          <w:rtl/>
        </w:rPr>
        <w:t>وعددها</w:t>
      </w:r>
      <w:r w:rsidRPr="00CE1FFA">
        <w:rPr>
          <w:rFonts w:ascii="Traditional Arabic" w:cs="Traditional Arabic"/>
          <w:sz w:val="36"/>
          <w:szCs w:val="36"/>
          <w:rtl/>
        </w:rPr>
        <w:t xml:space="preserve"> </w:t>
      </w:r>
      <w:r w:rsidRPr="00CE1FFA">
        <w:rPr>
          <w:rFonts w:ascii="Traditional Arabic" w:cs="Traditional Arabic" w:hint="cs"/>
          <w:sz w:val="36"/>
          <w:szCs w:val="36"/>
          <w:rtl/>
        </w:rPr>
        <w:t>ست</w:t>
      </w:r>
      <w:r w:rsidRPr="00CE1FFA">
        <w:rPr>
          <w:rFonts w:ascii="Traditional Arabic" w:cs="Traditional Arabic"/>
          <w:sz w:val="36"/>
          <w:szCs w:val="36"/>
          <w:rtl/>
        </w:rPr>
        <w:t xml:space="preserve"> </w:t>
      </w:r>
      <w:r w:rsidRPr="00CE1FFA">
        <w:rPr>
          <w:rFonts w:ascii="Traditional Arabic" w:cs="Traditional Arabic" w:hint="cs"/>
          <w:sz w:val="36"/>
          <w:szCs w:val="36"/>
          <w:rtl/>
        </w:rPr>
        <w:t>عشرة</w:t>
      </w:r>
      <w:r w:rsidRPr="00CE1FFA">
        <w:rPr>
          <w:rFonts w:ascii="Traditional Arabic" w:cs="Traditional Arabic"/>
          <w:sz w:val="36"/>
          <w:szCs w:val="36"/>
          <w:rtl/>
        </w:rPr>
        <w:t xml:space="preserve"> </w:t>
      </w:r>
      <w:r w:rsidRPr="00CE1FFA">
        <w:rPr>
          <w:rFonts w:ascii="Traditional Arabic" w:cs="Traditional Arabic" w:hint="cs"/>
          <w:sz w:val="36"/>
          <w:szCs w:val="36"/>
          <w:rtl/>
        </w:rPr>
        <w:t>آية</w:t>
      </w:r>
      <w:r w:rsidRPr="00CE1FFA">
        <w:rPr>
          <w:rFonts w:ascii="Traditional Arabic" w:cs="Traditional Arabic"/>
          <w:sz w:val="36"/>
          <w:szCs w:val="36"/>
          <w:rtl/>
        </w:rPr>
        <w:t>:</w:t>
      </w:r>
    </w:p>
    <w:p w:rsidR="00A258F2" w:rsidRPr="00CE1FFA" w:rsidRDefault="00A22521" w:rsidP="006D7C27">
      <w:pPr>
        <w:spacing w:after="0" w:line="235" w:lineRule="auto"/>
        <w:ind w:firstLine="284"/>
        <w:jc w:val="both"/>
        <w:rPr>
          <w:rFonts w:ascii="Traditional Arabic" w:hAnsi="Traditional Arabic" w:cs="Traditional Arabic"/>
          <w:sz w:val="36"/>
          <w:szCs w:val="36"/>
          <w:rtl/>
        </w:rPr>
      </w:pPr>
      <w:r w:rsidRPr="00CE1FFA">
        <w:rPr>
          <w:rFonts w:ascii="Traditional Arabic" w:cs="Traditional Arabic" w:hint="cs"/>
          <w:sz w:val="36"/>
          <w:szCs w:val="36"/>
          <w:rtl/>
        </w:rPr>
        <w:t>كقوله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w:t>
      </w:r>
      <w:r w:rsidR="00437712" w:rsidRPr="00CE1FFA">
        <w:rPr>
          <w:rFonts w:ascii="Traditional Arabic" w:cs="Traditional Arabic" w:hint="cs"/>
          <w:sz w:val="36"/>
          <w:szCs w:val="36"/>
          <w:rtl/>
        </w:rPr>
        <w:t xml:space="preserve"> </w:t>
      </w:r>
      <w:r w:rsidR="00437712" w:rsidRPr="00CE1FFA">
        <w:rPr>
          <w:rFonts w:ascii="QCF_BSML" w:hAnsi="QCF_BSML" w:cs="QCF_BSML"/>
          <w:sz w:val="36"/>
          <w:szCs w:val="36"/>
          <w:rtl/>
        </w:rPr>
        <w:t xml:space="preserve">ﭽ </w:t>
      </w:r>
      <w:r w:rsidR="00437712" w:rsidRPr="00CE1FFA">
        <w:rPr>
          <w:rFonts w:ascii="QCF_P569" w:hAnsi="QCF_P569" w:cs="QCF_P569"/>
          <w:sz w:val="36"/>
          <w:szCs w:val="36"/>
          <w:rtl/>
        </w:rPr>
        <w:t xml:space="preserve">ﰉ  ﰊ  ﰋ  ﰌ   ﰍ  ﰎ    ﰏ  ﰐ  ﰑ  </w:t>
      </w:r>
      <w:r w:rsidR="00437712" w:rsidRPr="00CE1FFA">
        <w:rPr>
          <w:rFonts w:ascii="QCF_BSML" w:hAnsi="QCF_BSML" w:cs="QCF_BSML"/>
          <w:sz w:val="36"/>
          <w:szCs w:val="36"/>
          <w:rtl/>
        </w:rPr>
        <w:t>ﭼ</w:t>
      </w:r>
      <w:r w:rsidR="00E5343E" w:rsidRPr="00CE1FFA">
        <w:rPr>
          <w:rFonts w:ascii="Traditional Arabic" w:hAnsi="Traditional Arabic" w:cs="Traditional Arabic" w:hint="cs"/>
          <w:position w:val="12"/>
          <w:sz w:val="36"/>
          <w:szCs w:val="36"/>
          <w:rtl/>
        </w:rPr>
        <w:t>(</w:t>
      </w:r>
      <w:r w:rsidR="00437712" w:rsidRPr="00CE1FFA">
        <w:rPr>
          <w:rStyle w:val="FootnoteReference"/>
          <w:rFonts w:ascii="Traditional Arabic" w:hAnsi="Traditional Arabic" w:cs="Traditional Arabic"/>
          <w:position w:val="12"/>
          <w:sz w:val="36"/>
          <w:szCs w:val="36"/>
          <w:vertAlign w:val="baseline"/>
          <w:rtl/>
        </w:rPr>
        <w:footnoteReference w:id="739"/>
      </w:r>
      <w:r w:rsidR="00E5343E" w:rsidRPr="00CE1FFA">
        <w:rPr>
          <w:rFonts w:ascii="Traditional Arabic" w:hAnsi="Traditional Arabic" w:cs="Traditional Arabic" w:hint="cs"/>
          <w:position w:val="12"/>
          <w:sz w:val="36"/>
          <w:szCs w:val="36"/>
          <w:rtl/>
        </w:rPr>
        <w:t>)</w:t>
      </w:r>
      <w:r w:rsidR="00E5343E"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00F80BB7" w:rsidRPr="00CE1FFA">
        <w:rPr>
          <w:rFonts w:ascii="QCF_BSML" w:hAnsi="QCF_BSML" w:cs="QCF_BSML"/>
          <w:sz w:val="36"/>
          <w:szCs w:val="36"/>
          <w:rtl/>
        </w:rPr>
        <w:t>ﭽ</w:t>
      </w:r>
      <w:r w:rsidR="00E5343E" w:rsidRPr="00CE1FFA">
        <w:rPr>
          <w:rFonts w:ascii="QCF_P371" w:hAnsi="QCF_P371" w:cs="QCF_P371"/>
          <w:sz w:val="36"/>
          <w:szCs w:val="36"/>
          <w:rtl/>
        </w:rPr>
        <w:t xml:space="preserve">ﭘ  ﭙ  ﭚ  ﭛ   ﭜ ﭝ  </w:t>
      </w:r>
      <w:r w:rsidR="00E5343E" w:rsidRPr="00CE1FFA">
        <w:rPr>
          <w:rFonts w:ascii="QCF_BSML" w:hAnsi="QCF_BSML" w:cs="QCF_BSML"/>
          <w:sz w:val="36"/>
          <w:szCs w:val="36"/>
          <w:rtl/>
        </w:rPr>
        <w:t>ﭼ</w:t>
      </w:r>
      <w:r w:rsidR="00E5343E" w:rsidRPr="00CE1FFA">
        <w:rPr>
          <w:rFonts w:ascii="Traditional Arabic" w:hAnsi="Traditional Arabic" w:cs="Traditional Arabic" w:hint="cs"/>
          <w:position w:val="12"/>
          <w:sz w:val="36"/>
          <w:szCs w:val="36"/>
          <w:rtl/>
        </w:rPr>
        <w:t>(</w:t>
      </w:r>
      <w:r w:rsidR="00E5343E" w:rsidRPr="00CE1FFA">
        <w:rPr>
          <w:rStyle w:val="FootnoteReference"/>
          <w:rFonts w:ascii="Traditional Arabic" w:hAnsi="Traditional Arabic" w:cs="Traditional Arabic"/>
          <w:position w:val="12"/>
          <w:sz w:val="36"/>
          <w:szCs w:val="36"/>
          <w:vertAlign w:val="baseline"/>
          <w:rtl/>
        </w:rPr>
        <w:footnoteReference w:id="740"/>
      </w:r>
      <w:r w:rsidR="00E5343E" w:rsidRPr="00CE1FFA">
        <w:rPr>
          <w:rFonts w:ascii="Traditional Arabic" w:hAnsi="Traditional Arabic" w:cs="Traditional Arabic" w:hint="cs"/>
          <w:position w:val="12"/>
          <w:sz w:val="36"/>
          <w:szCs w:val="36"/>
          <w:rtl/>
        </w:rPr>
        <w:t>)</w:t>
      </w:r>
      <w:r w:rsidR="00E5343E"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00542BC6" w:rsidRPr="00CE1FFA">
        <w:rPr>
          <w:rFonts w:ascii="Traditional Arabic" w:cs="Traditional Arabic"/>
          <w:sz w:val="36"/>
          <w:szCs w:val="36"/>
          <w:rtl/>
        </w:rPr>
        <w:t>:</w:t>
      </w:r>
      <w:r w:rsidR="00E5343E" w:rsidRPr="00CE1FFA">
        <w:rPr>
          <w:rFonts w:ascii="Traditional Arabic" w:cs="Traditional Arabic" w:hint="cs"/>
          <w:sz w:val="36"/>
          <w:szCs w:val="36"/>
          <w:rtl/>
        </w:rPr>
        <w:t xml:space="preserve"> </w:t>
      </w:r>
      <w:r w:rsidR="00E5343E" w:rsidRPr="00CE1FFA">
        <w:rPr>
          <w:rFonts w:ascii="QCF_BSML" w:hAnsi="QCF_BSML" w:cs="QCF_BSML"/>
          <w:sz w:val="36"/>
          <w:szCs w:val="36"/>
          <w:rtl/>
        </w:rPr>
        <w:t>ﭽ</w:t>
      </w:r>
      <w:r w:rsidR="00E5343E" w:rsidRPr="00CE1FFA">
        <w:rPr>
          <w:rFonts w:ascii="QCF_P209" w:hAnsi="QCF_P209" w:cs="QCF_P209"/>
          <w:sz w:val="36"/>
          <w:szCs w:val="36"/>
          <w:rtl/>
        </w:rPr>
        <w:t xml:space="preserve"> ﭱ  ﭲ     ﭳ  ﭴ  ﭵ  ﭶ  ﭷ  </w:t>
      </w:r>
      <w:r w:rsidR="00E5343E" w:rsidRPr="00CE1FFA">
        <w:rPr>
          <w:rFonts w:ascii="QCF_BSML" w:hAnsi="QCF_BSML" w:cs="QCF_BSML"/>
          <w:sz w:val="36"/>
          <w:szCs w:val="36"/>
          <w:rtl/>
        </w:rPr>
        <w:t>ﭼ</w:t>
      </w:r>
      <w:r w:rsidR="00E5343E" w:rsidRPr="00CE1FFA">
        <w:rPr>
          <w:rFonts w:ascii="Traditional Arabic" w:hAnsi="Traditional Arabic" w:cs="Traditional Arabic" w:hint="cs"/>
          <w:position w:val="12"/>
          <w:sz w:val="36"/>
          <w:szCs w:val="36"/>
          <w:rtl/>
        </w:rPr>
        <w:t>(</w:t>
      </w:r>
      <w:r w:rsidR="00E5343E" w:rsidRPr="00CE1FFA">
        <w:rPr>
          <w:rStyle w:val="FootnoteReference"/>
          <w:rFonts w:ascii="Traditional Arabic" w:hAnsi="Traditional Arabic" w:cs="Traditional Arabic"/>
          <w:position w:val="12"/>
          <w:sz w:val="36"/>
          <w:szCs w:val="36"/>
          <w:vertAlign w:val="baseline"/>
          <w:rtl/>
        </w:rPr>
        <w:footnoteReference w:id="741"/>
      </w:r>
      <w:r w:rsidR="00E5343E" w:rsidRPr="00CE1FFA">
        <w:rPr>
          <w:rFonts w:ascii="Traditional Arabic" w:hAnsi="Traditional Arabic" w:cs="Traditional Arabic" w:hint="cs"/>
          <w:position w:val="12"/>
          <w:sz w:val="36"/>
          <w:szCs w:val="36"/>
          <w:rtl/>
        </w:rPr>
        <w:t>)</w:t>
      </w:r>
      <w:r w:rsidRPr="00CE1FFA">
        <w:rPr>
          <w:rFonts w:ascii="Traditional Arabic" w:cs="Traditional Arabic"/>
          <w:sz w:val="36"/>
          <w:szCs w:val="36"/>
          <w:rtl/>
        </w:rPr>
        <w:t>.</w:t>
      </w:r>
      <w:r w:rsidR="00E5343E" w:rsidRPr="00CE1FFA">
        <w:rPr>
          <w:rFonts w:ascii="Traditional Arabic" w:cs="Traditional Arabic" w:hint="cs"/>
          <w:sz w:val="36"/>
          <w:szCs w:val="36"/>
          <w:rtl/>
        </w:rPr>
        <w:t xml:space="preserve"> </w:t>
      </w:r>
      <w:r w:rsidR="00A258F2" w:rsidRPr="00CE1FFA">
        <w:rPr>
          <w:rFonts w:ascii="Traditional Arabic" w:hAnsi="Traditional Arabic" w:cs="Traditional Arabic" w:hint="cs"/>
          <w:sz w:val="36"/>
          <w:szCs w:val="36"/>
          <w:rtl/>
        </w:rPr>
        <w:t>)</w:t>
      </w:r>
      <w:r w:rsidR="000D4915"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42"/>
      </w:r>
      <w:r w:rsidR="000D4915" w:rsidRPr="00CE1FFA">
        <w:rPr>
          <w:rFonts w:ascii="Traditional Arabic" w:hAnsi="Traditional Arabic" w:cs="Traditional Arabic" w:hint="cs"/>
          <w:position w:val="12"/>
          <w:sz w:val="36"/>
          <w:szCs w:val="36"/>
          <w:rtl/>
        </w:rPr>
        <w:t>)</w:t>
      </w:r>
    </w:p>
    <w:p w:rsidR="00776EB3" w:rsidRPr="00CE1FFA" w:rsidRDefault="00A258F2" w:rsidP="00A258F2">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00776EB3" w:rsidRPr="00CE1FFA">
        <w:rPr>
          <w:rFonts w:ascii="Traditional Arabic" w:hAnsi="Traditional Arabic" w:cs="Traditional Arabic" w:hint="cs"/>
          <w:b/>
          <w:bCs/>
          <w:sz w:val="36"/>
          <w:szCs w:val="36"/>
          <w:rtl/>
        </w:rPr>
        <w:t>أقول وبالله التوفيق ومنه السداد:</w:t>
      </w:r>
    </w:p>
    <w:p w:rsidR="00776EB3" w:rsidRPr="00CE1FFA" w:rsidRDefault="00776EB3" w:rsidP="006D7C27">
      <w:pPr>
        <w:spacing w:after="0" w:line="235"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ورد فيها لفظ نعمة على الإفراد، وهذا يتوافق مع مضمون الآية، فالآية تتحدث عن حال الناس في الدنيا، وتبدل أوضاعهم، وهذا يتناسب مع لفظ النعمة المفردة فهي مختصة بالدنيا، وذلك لأن النعيم معناه أشمل وأوسع من النعمة، وهكذا هو الحال في ما يراه المؤمن من نعيم في هذه الدنيا الفانية مقارنة بنعيم الآخرة، فالفرق واسع، والبون كبير بينهما، لذلك كان استخدام كلمة نعمة هنا في مكانه المناسب</w:t>
      </w:r>
      <w:r w:rsidR="00542BC6"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776EB3" w:rsidRPr="00CE1FFA" w:rsidRDefault="00776EB3" w:rsidP="006D7C27">
      <w:pPr>
        <w:spacing w:after="0" w:line="235"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فيها لفظ النعيم بالجمع، وهو متناسب مع سياق الآيات، فالحديث في الآيات عن الآخرة والجنة</w:t>
      </w:r>
      <w:r w:rsidR="00542BC6"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وما يناله الصالحون من عباد الله في ذلك المقام الموعود لكل من أطاع الله ونفذ أوامره،</w:t>
      </w:r>
      <w:r w:rsidR="006D7C27"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وبالتالي فهي متوافقة مع السياق، لأن النعيم لا يكون إلا في شيء عظيم، والدنيا لا تساوي جناح بعوضة، فهو مختص بالآخرة، فكان في موضعه المناسب تماماً</w:t>
      </w:r>
      <w:r w:rsidR="00542BC6"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 xml:space="preserve">. </w:t>
      </w:r>
    </w:p>
    <w:p w:rsidR="00F80BB7" w:rsidRPr="00CE1FFA" w:rsidRDefault="006D7C27" w:rsidP="00F86931">
      <w:pPr>
        <w:spacing w:after="0"/>
        <w:rPr>
          <w:rFonts w:ascii="Traditional Arabic" w:hAnsi="Traditional Arabic" w:cs="Traditional Arabic"/>
          <w:b/>
          <w:bCs/>
          <w:sz w:val="36"/>
          <w:szCs w:val="36"/>
          <w:rtl/>
        </w:rPr>
      </w:pPr>
      <w:r w:rsidRPr="00F86931">
        <w:rPr>
          <w:rFonts w:ascii="Traditional Arabic" w:hAnsi="Traditional Arabic" w:cs="Traditional Arabic" w:hint="cs"/>
          <w:b/>
          <w:bCs/>
          <w:sz w:val="36"/>
          <w:szCs w:val="36"/>
          <w:rtl/>
        </w:rPr>
        <w:t>(المثال ال</w:t>
      </w:r>
      <w:r w:rsidR="00776EB3" w:rsidRPr="00F86931">
        <w:rPr>
          <w:rFonts w:ascii="Traditional Arabic" w:hAnsi="Traditional Arabic" w:cs="Traditional Arabic" w:hint="cs"/>
          <w:b/>
          <w:bCs/>
          <w:sz w:val="36"/>
          <w:szCs w:val="36"/>
          <w:rtl/>
        </w:rPr>
        <w:t>س</w:t>
      </w:r>
      <w:r w:rsidRPr="00F86931">
        <w:rPr>
          <w:rFonts w:ascii="Traditional Arabic" w:hAnsi="Traditional Arabic" w:cs="Traditional Arabic" w:hint="cs"/>
          <w:b/>
          <w:bCs/>
          <w:sz w:val="36"/>
          <w:szCs w:val="36"/>
          <w:rtl/>
        </w:rPr>
        <w:t>ابع</w:t>
      </w:r>
      <w:r w:rsidR="00776EB3" w:rsidRPr="00F86931">
        <w:rPr>
          <w:rFonts w:ascii="Traditional Arabic" w:hAnsi="Traditional Arabic" w:cs="Traditional Arabic" w:hint="cs"/>
          <w:b/>
          <w:bCs/>
          <w:sz w:val="36"/>
          <w:szCs w:val="36"/>
          <w:rtl/>
        </w:rPr>
        <w:t>)</w:t>
      </w:r>
      <w:r w:rsidR="00F80BB7" w:rsidRPr="00F86931">
        <w:rPr>
          <w:rFonts w:ascii="Traditional Arabic" w:hAnsi="Traditional Arabic" w:cs="Traditional Arabic" w:hint="cs"/>
          <w:b/>
          <w:bCs/>
          <w:sz w:val="36"/>
          <w:szCs w:val="36"/>
          <w:rtl/>
        </w:rPr>
        <w:t xml:space="preserve"> [ الطفل ــ الأطفال ]</w:t>
      </w:r>
      <w:r w:rsidR="00776EB3" w:rsidRPr="00CE1FFA">
        <w:rPr>
          <w:rFonts w:ascii="Traditional Arabic" w:hAnsi="Traditional Arabic" w:cs="Traditional Arabic" w:hint="cs"/>
          <w:b/>
          <w:bCs/>
          <w:sz w:val="36"/>
          <w:szCs w:val="36"/>
          <w:rtl/>
        </w:rPr>
        <w:t xml:space="preserve"> </w:t>
      </w:r>
    </w:p>
    <w:p w:rsidR="00776EB3" w:rsidRPr="00CE1FFA" w:rsidRDefault="00776EB3" w:rsidP="00776EB3">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353" w:hAnsi="QCF_P353" w:cs="QCF_P353"/>
          <w:sz w:val="36"/>
          <w:szCs w:val="36"/>
          <w:rtl/>
        </w:rPr>
        <w:t xml:space="preserve">ﯩ     </w:t>
      </w:r>
      <w:r w:rsidRPr="00CE1FFA">
        <w:rPr>
          <w:rFonts w:ascii="QCF_P353" w:hAnsi="QCF_P353" w:cs="QCF_P353"/>
          <w:sz w:val="36"/>
          <w:szCs w:val="36"/>
          <w:u w:val="single"/>
          <w:rtl/>
        </w:rPr>
        <w:t>ﯪ</w:t>
      </w:r>
      <w:r w:rsidRPr="00CE1FFA">
        <w:rPr>
          <w:rFonts w:ascii="QCF_P353" w:hAnsi="QCF_P353" w:cs="QCF_P353"/>
          <w:sz w:val="36"/>
          <w:szCs w:val="36"/>
          <w:rtl/>
        </w:rPr>
        <w:t xml:space="preserve">   ﯫ  ﯬ  ﯭ  ﯮ  ﯯ  ﯰﯱ   </w:t>
      </w:r>
      <w:r w:rsidRPr="00CE1FFA">
        <w:rPr>
          <w:rFonts w:ascii="QCF_BSML" w:hAnsi="QCF_BSML" w:cs="QCF_BSML"/>
          <w:sz w:val="36"/>
          <w:szCs w:val="36"/>
          <w:rtl/>
        </w:rPr>
        <w:t>ﭼ</w:t>
      </w:r>
      <w:r w:rsidRPr="00CE1FFA">
        <w:rPr>
          <w:rFonts w:ascii="Traditional Arabic" w:hAnsi="Traditional Arabic" w:cs="Traditional Arabic"/>
          <w:position w:val="12"/>
          <w:sz w:val="36"/>
          <w:szCs w:val="36"/>
        </w:rPr>
        <w:t>)</w:t>
      </w:r>
      <w:r w:rsidRPr="00CE1FFA">
        <w:rPr>
          <w:rFonts w:cs="Traditional Arabic"/>
          <w:position w:val="12"/>
          <w:sz w:val="36"/>
          <w:szCs w:val="36"/>
          <w:rtl/>
        </w:rPr>
        <w:footnoteReference w:id="743"/>
      </w:r>
      <w:r w:rsidRPr="00CE1FFA">
        <w:rPr>
          <w:rFonts w:ascii="Traditional Arabic" w:hAnsi="Traditional Arabic" w:cs="Traditional Arabic" w:hint="cs"/>
          <w:position w:val="12"/>
          <w:sz w:val="36"/>
          <w:szCs w:val="36"/>
          <w:rtl/>
        </w:rPr>
        <w:t>)</w:t>
      </w:r>
    </w:p>
    <w:p w:rsidR="00776EB3" w:rsidRPr="00CE1FFA" w:rsidRDefault="00776EB3" w:rsidP="00776EB3">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358" w:hAnsi="QCF_P358" w:cs="QCF_P358"/>
          <w:sz w:val="36"/>
          <w:szCs w:val="36"/>
          <w:rtl/>
        </w:rPr>
        <w:t xml:space="preserve">ﭑ  ﭒ  </w:t>
      </w:r>
      <w:r w:rsidRPr="00CE1FFA">
        <w:rPr>
          <w:rFonts w:ascii="QCF_P358" w:hAnsi="QCF_P358" w:cs="QCF_P358"/>
          <w:sz w:val="36"/>
          <w:szCs w:val="36"/>
          <w:u w:val="single"/>
          <w:rtl/>
        </w:rPr>
        <w:t>ﭓ</w:t>
      </w:r>
      <w:r w:rsidRPr="00CE1FFA">
        <w:rPr>
          <w:rFonts w:ascii="QCF_P358" w:hAnsi="QCF_P358" w:cs="QCF_P358"/>
          <w:sz w:val="36"/>
          <w:szCs w:val="36"/>
          <w:rtl/>
        </w:rPr>
        <w:t xml:space="preserve">  ﭔ  ﭕ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44"/>
      </w:r>
      <w:r w:rsidRPr="00CE1FFA">
        <w:rPr>
          <w:rFonts w:ascii="Traditional Arabic" w:hAnsi="Traditional Arabic" w:cs="Traditional Arabic" w:hint="cs"/>
          <w:position w:val="12"/>
          <w:sz w:val="36"/>
          <w:szCs w:val="36"/>
          <w:rtl/>
        </w:rPr>
        <w:t>)</w:t>
      </w:r>
    </w:p>
    <w:p w:rsidR="00776EB3" w:rsidRPr="00CE1FFA" w:rsidRDefault="00776EB3" w:rsidP="00776EB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صفوة التفاسير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الأطفال</w:t>
      </w:r>
      <w:r w:rsidRPr="00CE1FFA">
        <w:rPr>
          <w:rFonts w:ascii="Traditional Arabic" w:cs="Traditional Arabic"/>
          <w:sz w:val="36"/>
          <w:szCs w:val="36"/>
          <w:rtl/>
        </w:rPr>
        <w:t xml:space="preserve"> </w:t>
      </w:r>
      <w:r w:rsidRPr="00CE1FFA">
        <w:rPr>
          <w:rFonts w:ascii="Traditional Arabic" w:cs="Traditional Arabic" w:hint="cs"/>
          <w:sz w:val="36"/>
          <w:szCs w:val="36"/>
          <w:rtl/>
        </w:rPr>
        <w:t>الصغار</w:t>
      </w:r>
      <w:r w:rsidRPr="00CE1FFA">
        <w:rPr>
          <w:rFonts w:ascii="Traditional Arabic" w:cs="Traditional Arabic"/>
          <w:sz w:val="36"/>
          <w:szCs w:val="36"/>
          <w:rtl/>
        </w:rPr>
        <w:t xml:space="preserve"> </w:t>
      </w:r>
      <w:r w:rsidRPr="00CE1FFA">
        <w:rPr>
          <w:rFonts w:ascii="Traditional Arabic" w:cs="Traditional Arabic" w:hint="cs"/>
          <w:sz w:val="36"/>
          <w:szCs w:val="36"/>
          <w:rtl/>
        </w:rPr>
        <w:t>الذين</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يبلغوا</w:t>
      </w:r>
      <w:r w:rsidRPr="00CE1FFA">
        <w:rPr>
          <w:rFonts w:ascii="Traditional Arabic" w:cs="Traditional Arabic"/>
          <w:sz w:val="36"/>
          <w:szCs w:val="36"/>
          <w:rtl/>
        </w:rPr>
        <w:t xml:space="preserve"> </w:t>
      </w:r>
      <w:r w:rsidRPr="00CE1FFA">
        <w:rPr>
          <w:rFonts w:ascii="Traditional Arabic" w:cs="Traditional Arabic" w:hint="cs"/>
          <w:sz w:val="36"/>
          <w:szCs w:val="36"/>
          <w:rtl/>
        </w:rPr>
        <w:t>حدَّ</w:t>
      </w:r>
      <w:r w:rsidRPr="00CE1FFA">
        <w:rPr>
          <w:rFonts w:ascii="Traditional Arabic" w:cs="Traditional Arabic"/>
          <w:sz w:val="36"/>
          <w:szCs w:val="36"/>
          <w:rtl/>
        </w:rPr>
        <w:t xml:space="preserve"> </w:t>
      </w:r>
      <w:r w:rsidRPr="00CE1FFA">
        <w:rPr>
          <w:rFonts w:ascii="Traditional Arabic" w:cs="Traditional Arabic" w:hint="cs"/>
          <w:sz w:val="36"/>
          <w:szCs w:val="36"/>
          <w:rtl/>
        </w:rPr>
        <w:t>الشهوة،</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يعرفون</w:t>
      </w:r>
      <w:r w:rsidRPr="00CE1FFA">
        <w:rPr>
          <w:rFonts w:ascii="Traditional Arabic" w:cs="Traditional Arabic"/>
          <w:sz w:val="36"/>
          <w:szCs w:val="36"/>
          <w:rtl/>
        </w:rPr>
        <w:t xml:space="preserve"> </w:t>
      </w:r>
      <w:r w:rsidRPr="00CE1FFA">
        <w:rPr>
          <w:rFonts w:ascii="Traditional Arabic" w:cs="Traditional Arabic" w:hint="cs"/>
          <w:sz w:val="36"/>
          <w:szCs w:val="36"/>
          <w:rtl/>
        </w:rPr>
        <w:t>أمور</w:t>
      </w:r>
      <w:r w:rsidRPr="00CE1FFA">
        <w:rPr>
          <w:rFonts w:ascii="Traditional Arabic" w:cs="Traditional Arabic"/>
          <w:sz w:val="36"/>
          <w:szCs w:val="36"/>
          <w:rtl/>
        </w:rPr>
        <w:t xml:space="preserve"> </w:t>
      </w:r>
      <w:r w:rsidRPr="00CE1FFA">
        <w:rPr>
          <w:rFonts w:ascii="Traditional Arabic" w:cs="Traditional Arabic" w:hint="cs"/>
          <w:sz w:val="36"/>
          <w:szCs w:val="36"/>
          <w:rtl/>
        </w:rPr>
        <w:t>الجماع</w:t>
      </w:r>
      <w:r w:rsidRPr="00CE1FFA">
        <w:rPr>
          <w:rFonts w:ascii="Traditional Arabic" w:cs="Traditional Arabic"/>
          <w:sz w:val="36"/>
          <w:szCs w:val="36"/>
          <w:rtl/>
        </w:rPr>
        <w:t xml:space="preserve"> </w:t>
      </w:r>
      <w:r w:rsidRPr="00CE1FFA">
        <w:rPr>
          <w:rFonts w:ascii="Traditional Arabic" w:cs="Traditional Arabic" w:hint="cs"/>
          <w:sz w:val="36"/>
          <w:szCs w:val="36"/>
          <w:rtl/>
        </w:rPr>
        <w:t>لصغرهم</w:t>
      </w:r>
      <w:r w:rsidRPr="00CE1FFA">
        <w:rPr>
          <w:rFonts w:ascii="Traditional Arabic" w:cs="Traditional Arabic"/>
          <w:sz w:val="36"/>
          <w:szCs w:val="36"/>
          <w:rtl/>
        </w:rPr>
        <w:t xml:space="preserve"> </w:t>
      </w:r>
      <w:r w:rsidRPr="00CE1FFA">
        <w:rPr>
          <w:rFonts w:ascii="Traditional Arabic" w:cs="Traditional Arabic" w:hint="cs"/>
          <w:sz w:val="36"/>
          <w:szCs w:val="36"/>
          <w:rtl/>
        </w:rPr>
        <w:t>فلا</w:t>
      </w:r>
      <w:r w:rsidRPr="00CE1FFA">
        <w:rPr>
          <w:rFonts w:ascii="Traditional Arabic" w:cs="Traditional Arabic"/>
          <w:sz w:val="36"/>
          <w:szCs w:val="36"/>
          <w:rtl/>
        </w:rPr>
        <w:t xml:space="preserve"> </w:t>
      </w:r>
      <w:r w:rsidRPr="00CE1FFA">
        <w:rPr>
          <w:rFonts w:ascii="Traditional Arabic" w:cs="Traditional Arabic" w:hint="cs"/>
          <w:sz w:val="36"/>
          <w:szCs w:val="36"/>
          <w:rtl/>
        </w:rPr>
        <w:t>حرج</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تظهر</w:t>
      </w:r>
      <w:r w:rsidRPr="00CE1FFA">
        <w:rPr>
          <w:rFonts w:ascii="Traditional Arabic" w:cs="Traditional Arabic"/>
          <w:sz w:val="36"/>
          <w:szCs w:val="36"/>
          <w:rtl/>
        </w:rPr>
        <w:t xml:space="preserve"> </w:t>
      </w:r>
      <w:r w:rsidRPr="00CE1FFA">
        <w:rPr>
          <w:rFonts w:ascii="Traditional Arabic" w:cs="Traditional Arabic" w:hint="cs"/>
          <w:sz w:val="36"/>
          <w:szCs w:val="36"/>
          <w:rtl/>
        </w:rPr>
        <w:t>المرأة</w:t>
      </w:r>
      <w:r w:rsidRPr="00CE1FFA">
        <w:rPr>
          <w:rFonts w:ascii="Traditional Arabic" w:cs="Traditional Arabic"/>
          <w:sz w:val="36"/>
          <w:szCs w:val="36"/>
          <w:rtl/>
        </w:rPr>
        <w:t xml:space="preserve"> </w:t>
      </w:r>
      <w:r w:rsidRPr="00CE1FFA">
        <w:rPr>
          <w:rFonts w:ascii="Traditional Arabic" w:cs="Traditional Arabic" w:hint="cs"/>
          <w:sz w:val="36"/>
          <w:szCs w:val="36"/>
          <w:rtl/>
        </w:rPr>
        <w:t>زينتها</w:t>
      </w:r>
      <w:r w:rsidRPr="00CE1FFA">
        <w:rPr>
          <w:rFonts w:ascii="Traditional Arabic" w:cs="Traditional Arabic"/>
          <w:sz w:val="36"/>
          <w:szCs w:val="36"/>
          <w:rtl/>
        </w:rPr>
        <w:t xml:space="preserve"> </w:t>
      </w:r>
      <w:r w:rsidRPr="00CE1FFA">
        <w:rPr>
          <w:rFonts w:ascii="Traditional Arabic" w:cs="Traditional Arabic" w:hint="cs"/>
          <w:sz w:val="36"/>
          <w:szCs w:val="36"/>
          <w:rtl/>
        </w:rPr>
        <w:t>أمامهم</w:t>
      </w:r>
      <w:r w:rsidR="00542BC6"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45"/>
      </w:r>
      <w:r w:rsidRPr="00CE1FFA">
        <w:rPr>
          <w:rFonts w:ascii="Traditional Arabic" w:hAnsi="Traditional Arabic" w:cs="Traditional Arabic" w:hint="cs"/>
          <w:position w:val="12"/>
          <w:sz w:val="36"/>
          <w:szCs w:val="36"/>
          <w:rtl/>
        </w:rPr>
        <w:t>)</w:t>
      </w:r>
    </w:p>
    <w:p w:rsidR="00776EB3" w:rsidRPr="00CE1FFA" w:rsidRDefault="00776EB3" w:rsidP="00542BC6">
      <w:pPr>
        <w:spacing w:after="0" w:line="240" w:lineRule="auto"/>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وإذا</w:t>
      </w:r>
      <w:r w:rsidRPr="00CE1FFA">
        <w:rPr>
          <w:rFonts w:ascii="Traditional Arabic" w:cs="Traditional Arabic"/>
          <w:sz w:val="36"/>
          <w:szCs w:val="36"/>
          <w:rtl/>
        </w:rPr>
        <w:t xml:space="preserve"> </w:t>
      </w:r>
      <w:r w:rsidRPr="00CE1FFA">
        <w:rPr>
          <w:rFonts w:ascii="Traditional Arabic" w:cs="Traditional Arabic" w:hint="cs"/>
          <w:sz w:val="36"/>
          <w:szCs w:val="36"/>
          <w:rtl/>
        </w:rPr>
        <w:t>بلغ</w:t>
      </w:r>
      <w:r w:rsidRPr="00CE1FFA">
        <w:rPr>
          <w:rFonts w:ascii="Traditional Arabic" w:cs="Traditional Arabic"/>
          <w:sz w:val="36"/>
          <w:szCs w:val="36"/>
          <w:rtl/>
        </w:rPr>
        <w:t xml:space="preserve"> </w:t>
      </w:r>
      <w:r w:rsidRPr="00CE1FFA">
        <w:rPr>
          <w:rFonts w:ascii="Traditional Arabic" w:cs="Traditional Arabic" w:hint="cs"/>
          <w:sz w:val="36"/>
          <w:szCs w:val="36"/>
          <w:rtl/>
        </w:rPr>
        <w:t>هؤلاء</w:t>
      </w:r>
      <w:r w:rsidRPr="00CE1FFA">
        <w:rPr>
          <w:rFonts w:ascii="Traditional Arabic" w:cs="Traditional Arabic"/>
          <w:sz w:val="36"/>
          <w:szCs w:val="36"/>
          <w:rtl/>
        </w:rPr>
        <w:t xml:space="preserve"> </w:t>
      </w:r>
      <w:r w:rsidRPr="00CE1FFA">
        <w:rPr>
          <w:rFonts w:ascii="Traditional Arabic" w:cs="Traditional Arabic" w:hint="cs"/>
          <w:sz w:val="36"/>
          <w:szCs w:val="36"/>
          <w:rtl/>
        </w:rPr>
        <w:t>الأطفال</w:t>
      </w:r>
      <w:r w:rsidRPr="00CE1FFA">
        <w:rPr>
          <w:rFonts w:ascii="Traditional Arabic" w:cs="Traditional Arabic"/>
          <w:sz w:val="36"/>
          <w:szCs w:val="36"/>
          <w:rtl/>
        </w:rPr>
        <w:t xml:space="preserve"> </w:t>
      </w:r>
      <w:r w:rsidRPr="00CE1FFA">
        <w:rPr>
          <w:rFonts w:ascii="Traditional Arabic" w:cs="Traditional Arabic" w:hint="cs"/>
          <w:sz w:val="36"/>
          <w:szCs w:val="36"/>
          <w:rtl/>
        </w:rPr>
        <w:t>الصغار</w:t>
      </w:r>
      <w:r w:rsidRPr="00CE1FFA">
        <w:rPr>
          <w:rFonts w:ascii="Traditional Arabic" w:cs="Traditional Arabic"/>
          <w:sz w:val="36"/>
          <w:szCs w:val="36"/>
          <w:rtl/>
        </w:rPr>
        <w:t xml:space="preserve"> </w:t>
      </w:r>
      <w:r w:rsidRPr="00CE1FFA">
        <w:rPr>
          <w:rFonts w:ascii="Traditional Arabic" w:cs="Traditional Arabic" w:hint="cs"/>
          <w:sz w:val="36"/>
          <w:szCs w:val="36"/>
          <w:rtl/>
        </w:rPr>
        <w:t>مبلغ</w:t>
      </w:r>
      <w:r w:rsidRPr="00CE1FFA">
        <w:rPr>
          <w:rFonts w:ascii="Traditional Arabic" w:cs="Traditional Arabic"/>
          <w:sz w:val="36"/>
          <w:szCs w:val="36"/>
          <w:rtl/>
        </w:rPr>
        <w:t xml:space="preserve"> </w:t>
      </w:r>
      <w:r w:rsidRPr="00CE1FFA">
        <w:rPr>
          <w:rFonts w:ascii="Traditional Arabic" w:cs="Traditional Arabic" w:hint="cs"/>
          <w:sz w:val="36"/>
          <w:szCs w:val="36"/>
          <w:rtl/>
        </w:rPr>
        <w:t>الرجال</w:t>
      </w:r>
      <w:r w:rsidRPr="00CE1FFA">
        <w:rPr>
          <w:rFonts w:ascii="Traditional Arabic" w:cs="Traditional Arabic"/>
          <w:sz w:val="36"/>
          <w:szCs w:val="36"/>
          <w:rtl/>
        </w:rPr>
        <w:t xml:space="preserve"> </w:t>
      </w:r>
      <w:r w:rsidRPr="00CE1FFA">
        <w:rPr>
          <w:rFonts w:ascii="Traditional Arabic" w:cs="Traditional Arabic" w:hint="cs"/>
          <w:sz w:val="36"/>
          <w:szCs w:val="36"/>
          <w:rtl/>
        </w:rPr>
        <w:t>وأصبح</w:t>
      </w:r>
      <w:r w:rsidR="00D02629" w:rsidRPr="00CE1FFA">
        <w:rPr>
          <w:rFonts w:ascii="Traditional Arabic" w:cs="Traditional Arabic" w:hint="cs"/>
          <w:sz w:val="36"/>
          <w:szCs w:val="36"/>
          <w:rtl/>
        </w:rPr>
        <w:t>ـ</w:t>
      </w:r>
      <w:r w:rsidRPr="00CE1FFA">
        <w:rPr>
          <w:rFonts w:ascii="Traditional Arabic" w:cs="Traditional Arabic" w:hint="cs"/>
          <w:sz w:val="36"/>
          <w:szCs w:val="36"/>
          <w:rtl/>
        </w:rPr>
        <w:t>وا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00542BC6" w:rsidRPr="00CE1FFA">
        <w:rPr>
          <w:rFonts w:ascii="Traditional Arabic" w:cs="Traditional Arabic" w:hint="cs"/>
          <w:sz w:val="36"/>
          <w:szCs w:val="36"/>
          <w:rtl/>
        </w:rPr>
        <w:t xml:space="preserve"> </w:t>
      </w:r>
      <w:r w:rsidRPr="00CE1FFA">
        <w:rPr>
          <w:rFonts w:ascii="Traditional Arabic" w:cs="Traditional Arabic" w:hint="cs"/>
          <w:sz w:val="36"/>
          <w:szCs w:val="36"/>
          <w:rtl/>
        </w:rPr>
        <w:t>سنّ</w:t>
      </w:r>
      <w:r w:rsidRPr="00CE1FFA">
        <w:rPr>
          <w:rFonts w:ascii="Traditional Arabic" w:cs="Traditional Arabic"/>
          <w:sz w:val="36"/>
          <w:szCs w:val="36"/>
          <w:rtl/>
        </w:rPr>
        <w:t xml:space="preserve"> </w:t>
      </w:r>
      <w:r w:rsidRPr="00CE1FFA">
        <w:rPr>
          <w:rFonts w:ascii="Traditional Arabic" w:cs="Traditional Arabic" w:hint="cs"/>
          <w:sz w:val="36"/>
          <w:szCs w:val="36"/>
          <w:rtl/>
        </w:rPr>
        <w:t>التكليف</w:t>
      </w:r>
      <w:r w:rsidR="00542BC6"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46"/>
      </w:r>
      <w:r w:rsidRPr="00CE1FFA">
        <w:rPr>
          <w:rFonts w:ascii="Traditional Arabic" w:hAnsi="Traditional Arabic" w:cs="Traditional Arabic" w:hint="cs"/>
          <w:position w:val="12"/>
          <w:sz w:val="36"/>
          <w:szCs w:val="36"/>
          <w:rtl/>
        </w:rPr>
        <w:t>)</w:t>
      </w:r>
    </w:p>
    <w:p w:rsidR="00776EB3" w:rsidRPr="00CE1FFA" w:rsidRDefault="00776EB3" w:rsidP="00776EB3">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أصل إلى أحد يميز بين اللفظين الطفل والأطفال، وسر مجيئها تارة بشكل وتارة أخرى بالشكل الآخر، </w:t>
      </w:r>
      <w:r w:rsidRPr="00CE1FFA">
        <w:rPr>
          <w:rFonts w:ascii="Traditional Arabic" w:hAnsi="Traditional Arabic" w:cs="Traditional Arabic" w:hint="cs"/>
          <w:b/>
          <w:bCs/>
          <w:sz w:val="36"/>
          <w:szCs w:val="36"/>
          <w:rtl/>
        </w:rPr>
        <w:t>فأقول وبالله التوفيق ومنه السداد:</w:t>
      </w:r>
    </w:p>
    <w:p w:rsidR="00776EB3" w:rsidRPr="00CE1FFA" w:rsidRDefault="00776EB3" w:rsidP="00776EB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ورد فيها لفظ الطفل، ويظهر للقارئ لأول وهلة على أنه للمفرد، وهو في الواقع يشمل جميع الأطفال، وتم الاقتصار على لفظ الطفل، لأن الحالة المذكورة في الآية لا تتعدد ولا تتغير من طفل لآخر في الغالب، فكل هؤلاء الأطفال وفي هذا السن، تفكيرهم ونظرهم واحد، فهم لا يدركون ولا يعرفون أمور الجماع لصغرهم، فناسب هنا ذكر الطفل بدل الأطفال للمعنى المراد في الآية الكريمة</w:t>
      </w:r>
      <w:r w:rsidR="00542BC6"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776EB3" w:rsidRPr="00CE1FFA" w:rsidRDefault="00776EB3" w:rsidP="00776EB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فيها لفظ الأطفال بصيغة الجمع، ليوضح وبدون جدال أنه يراد به الجمع، ولكنه هنا مع كونه يشمل جميع الأطفال الذين بلغوا الحلم، إلا أنه لم يكن بصيغة المفرد؛ ليوضح للقارئ أن هناك فارق أو اختلاف في نظر هؤلاء الأطفال وتفكيرهم بالنسبة للنساء بعد وصولهم إلى هذا العمر، وهذه أمور تتفاوت وتختلف من شخص لآخر، وبالتالي جاء هنا لفظ الأطفال ليكون متناسباً مع سياق الآيات</w:t>
      </w:r>
      <w:r w:rsidR="008F74EC"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776EB3" w:rsidRDefault="00776EB3"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756DF1">
      <w:pPr>
        <w:spacing w:after="0" w:line="240" w:lineRule="auto"/>
        <w:ind w:firstLine="288"/>
        <w:jc w:val="both"/>
        <w:rPr>
          <w:rFonts w:ascii="Traditional Arabic" w:hAnsi="Traditional Arabic" w:cs="Traditional Arabic"/>
          <w:sz w:val="36"/>
          <w:szCs w:val="36"/>
          <w:rtl/>
        </w:rPr>
      </w:pPr>
    </w:p>
    <w:p w:rsidR="00F86931" w:rsidRDefault="00F86931" w:rsidP="00F86931">
      <w:pPr>
        <w:spacing w:after="0" w:line="240" w:lineRule="auto"/>
        <w:jc w:val="both"/>
        <w:rPr>
          <w:rFonts w:ascii="Traditional Arabic" w:hAnsi="Traditional Arabic" w:cs="Traditional Arabic"/>
          <w:sz w:val="36"/>
          <w:szCs w:val="36"/>
          <w:rtl/>
        </w:rPr>
      </w:pPr>
    </w:p>
    <w:p w:rsidR="00F86931" w:rsidRPr="00CE1FFA" w:rsidRDefault="00F86931" w:rsidP="00F86931">
      <w:pPr>
        <w:spacing w:after="0" w:line="240" w:lineRule="auto"/>
        <w:jc w:val="both"/>
        <w:rPr>
          <w:rFonts w:ascii="Traditional Arabic" w:hAnsi="Traditional Arabic" w:cs="Traditional Arabic"/>
          <w:sz w:val="36"/>
          <w:szCs w:val="36"/>
          <w:rtl/>
        </w:rPr>
      </w:pPr>
    </w:p>
    <w:p w:rsidR="00C139BD" w:rsidRPr="00F86931" w:rsidRDefault="00C139BD" w:rsidP="00A21169">
      <w:pPr>
        <w:spacing w:after="0" w:line="240" w:lineRule="auto"/>
        <w:jc w:val="both"/>
        <w:rPr>
          <w:rFonts w:ascii="Traditional Arabic" w:hAnsi="Traditional Arabic" w:cs="Traditional Arabic"/>
          <w:b/>
          <w:bCs/>
          <w:sz w:val="36"/>
          <w:szCs w:val="36"/>
          <w:rtl/>
        </w:rPr>
      </w:pPr>
      <w:r w:rsidRPr="00F86931">
        <w:rPr>
          <w:rFonts w:ascii="Traditional Arabic" w:hAnsi="Traditional Arabic" w:cs="Traditional Arabic" w:hint="cs"/>
          <w:b/>
          <w:bCs/>
          <w:sz w:val="36"/>
          <w:szCs w:val="36"/>
          <w:rtl/>
        </w:rPr>
        <w:t>ال</w:t>
      </w:r>
      <w:r w:rsidR="00A21169" w:rsidRPr="00F86931">
        <w:rPr>
          <w:rFonts w:ascii="Traditional Arabic" w:hAnsi="Traditional Arabic" w:cs="Traditional Arabic" w:hint="cs"/>
          <w:b/>
          <w:bCs/>
          <w:sz w:val="36"/>
          <w:szCs w:val="36"/>
          <w:rtl/>
        </w:rPr>
        <w:t>فصل الرابع</w:t>
      </w:r>
      <w:r w:rsidRPr="00F86931">
        <w:rPr>
          <w:rFonts w:ascii="Traditional Arabic" w:hAnsi="Traditional Arabic" w:cs="Traditional Arabic" w:hint="cs"/>
          <w:b/>
          <w:bCs/>
          <w:sz w:val="36"/>
          <w:szCs w:val="36"/>
          <w:rtl/>
        </w:rPr>
        <w:t xml:space="preserve"> :</w:t>
      </w:r>
    </w:p>
    <w:p w:rsidR="00C139BD" w:rsidRPr="00F86931" w:rsidRDefault="00C139BD" w:rsidP="00A21169">
      <w:pPr>
        <w:spacing w:after="0" w:line="240" w:lineRule="auto"/>
        <w:jc w:val="center"/>
        <w:rPr>
          <w:rFonts w:ascii="Traditional Arabic" w:hAnsi="Traditional Arabic" w:cs="Traditional Arabic"/>
          <w:spacing w:val="-2"/>
          <w:sz w:val="36"/>
          <w:szCs w:val="36"/>
          <w:rtl/>
        </w:rPr>
      </w:pPr>
      <w:r w:rsidRPr="00F86931">
        <w:rPr>
          <w:rFonts w:ascii="Traditional Arabic" w:hAnsi="Traditional Arabic" w:cs="Traditional Arabic" w:hint="cs"/>
          <w:b/>
          <w:bCs/>
          <w:spacing w:val="-2"/>
          <w:sz w:val="36"/>
          <w:szCs w:val="36"/>
          <w:rtl/>
        </w:rPr>
        <w:t xml:space="preserve">المقارنة </w:t>
      </w:r>
      <w:r w:rsidR="00A21169" w:rsidRPr="00F86931">
        <w:rPr>
          <w:rFonts w:ascii="Traditional Arabic" w:hAnsi="Traditional Arabic" w:cs="Traditional Arabic" w:hint="cs"/>
          <w:b/>
          <w:bCs/>
          <w:spacing w:val="-2"/>
          <w:sz w:val="36"/>
          <w:szCs w:val="36"/>
          <w:rtl/>
        </w:rPr>
        <w:t>بين مترادفات متفرقة</w:t>
      </w:r>
    </w:p>
    <w:p w:rsidR="00C139BD" w:rsidRPr="00F86931" w:rsidRDefault="00C139BD" w:rsidP="00C139BD">
      <w:pPr>
        <w:spacing w:after="0" w:line="240" w:lineRule="auto"/>
        <w:jc w:val="both"/>
        <w:rPr>
          <w:rFonts w:ascii="Traditional Arabic" w:hAnsi="Traditional Arabic" w:cs="Traditional Arabic"/>
          <w:sz w:val="36"/>
          <w:szCs w:val="36"/>
          <w:rtl/>
        </w:rPr>
      </w:pPr>
    </w:p>
    <w:p w:rsidR="006F35FD" w:rsidRPr="00F86931" w:rsidRDefault="006F35FD" w:rsidP="00A21169">
      <w:pPr>
        <w:spacing w:after="0" w:line="240" w:lineRule="auto"/>
        <w:ind w:firstLine="288"/>
        <w:jc w:val="both"/>
        <w:rPr>
          <w:rFonts w:ascii="QCF_BSML" w:hAnsi="QCF_BSML" w:cs="Traditional Arabic"/>
          <w:sz w:val="36"/>
          <w:szCs w:val="36"/>
          <w:rtl/>
        </w:rPr>
      </w:pPr>
      <w:r w:rsidRPr="00F86931">
        <w:rPr>
          <w:rFonts w:ascii="Traditional Arabic" w:hAnsi="Traditional Arabic" w:cs="Traditional Arabic" w:hint="cs"/>
          <w:b/>
          <w:bCs/>
          <w:sz w:val="36"/>
          <w:szCs w:val="36"/>
          <w:rtl/>
        </w:rPr>
        <w:t xml:space="preserve">(المثال </w:t>
      </w:r>
      <w:r w:rsidR="00A21169" w:rsidRPr="00F86931">
        <w:rPr>
          <w:rFonts w:ascii="Traditional Arabic" w:hAnsi="Traditional Arabic" w:cs="Traditional Arabic" w:hint="cs"/>
          <w:b/>
          <w:bCs/>
          <w:sz w:val="36"/>
          <w:szCs w:val="36"/>
          <w:rtl/>
        </w:rPr>
        <w:t>الأول</w:t>
      </w:r>
      <w:r w:rsidRPr="00F86931">
        <w:rPr>
          <w:rFonts w:ascii="Traditional Arabic" w:hAnsi="Traditional Arabic" w:cs="Traditional Arabic" w:hint="cs"/>
          <w:b/>
          <w:bCs/>
          <w:sz w:val="36"/>
          <w:szCs w:val="36"/>
          <w:rtl/>
        </w:rPr>
        <w:t>) : [ المفلحون ــ الفائزون ]</w:t>
      </w:r>
    </w:p>
    <w:p w:rsidR="006F35FD" w:rsidRPr="00CE1FFA" w:rsidRDefault="006F35FD" w:rsidP="006F35FD">
      <w:pPr>
        <w:spacing w:after="0" w:line="240" w:lineRule="auto"/>
        <w:ind w:firstLine="288"/>
        <w:jc w:val="both"/>
        <w:rPr>
          <w:rFonts w:ascii="QCF_BSML" w:hAnsi="QCF_BSML" w:cs="QCF_BSML"/>
          <w:sz w:val="36"/>
          <w:szCs w:val="36"/>
          <w:rtl/>
        </w:rPr>
      </w:pPr>
      <w:r w:rsidRPr="00CE1FFA">
        <w:rPr>
          <w:rFonts w:ascii="QCF_BSML" w:hAnsi="QCF_BSML" w:cs="QCF_BSML"/>
          <w:sz w:val="36"/>
          <w:szCs w:val="36"/>
          <w:rtl/>
        </w:rPr>
        <w:t>ﭽ</w:t>
      </w:r>
      <w:r w:rsidRPr="00CE1FFA">
        <w:rPr>
          <w:rFonts w:ascii="QCF_P002" w:hAnsi="QCF_P002" w:cs="QCF_P002"/>
          <w:sz w:val="36"/>
          <w:szCs w:val="36"/>
          <w:rtl/>
        </w:rPr>
        <w:t xml:space="preserve"> ﭹ   ﭺ </w:t>
      </w:r>
      <w:r w:rsidRPr="00CE1FFA">
        <w:rPr>
          <w:rFonts w:ascii="QCF_P002" w:hAnsi="QCF_P002" w:cs="QCF_P002"/>
          <w:sz w:val="36"/>
          <w:szCs w:val="36"/>
          <w:u w:val="single"/>
          <w:rtl/>
        </w:rPr>
        <w:t xml:space="preserve"> ﭻ </w:t>
      </w:r>
      <w:r w:rsidRPr="00CE1FFA">
        <w:rPr>
          <w:rFonts w:ascii="QCF_P002" w:hAnsi="QCF_P002" w:cs="QCF_P002"/>
          <w:sz w:val="36"/>
          <w:szCs w:val="36"/>
          <w:rtl/>
        </w:rPr>
        <w:t xml:space="preserve">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47"/>
      </w:r>
      <w:r w:rsidRPr="00CE1FFA">
        <w:rPr>
          <w:rFonts w:ascii="QCF_BSML" w:hAnsi="QCF_BSML" w:cs="Traditional Arabic" w:hint="cs"/>
          <w:position w:val="12"/>
          <w:sz w:val="36"/>
          <w:szCs w:val="36"/>
          <w:rtl/>
        </w:rPr>
        <w:t>)</w:t>
      </w:r>
    </w:p>
    <w:p w:rsidR="006F35FD" w:rsidRPr="00CE1FFA" w:rsidRDefault="006F35FD" w:rsidP="006F35FD">
      <w:pPr>
        <w:spacing w:after="0" w:line="240" w:lineRule="auto"/>
        <w:ind w:firstLine="288"/>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189" w:hAnsi="QCF_P189" w:cs="QCF_P189"/>
          <w:sz w:val="36"/>
          <w:szCs w:val="36"/>
          <w:rtl/>
        </w:rPr>
        <w:t xml:space="preserve">ﯽ  ﯾ  </w:t>
      </w:r>
      <w:r w:rsidRPr="00CE1FFA">
        <w:rPr>
          <w:rFonts w:ascii="QCF_P189" w:hAnsi="QCF_P189" w:cs="QCF_P189"/>
          <w:sz w:val="36"/>
          <w:szCs w:val="36"/>
          <w:u w:val="single"/>
          <w:rtl/>
        </w:rPr>
        <w:t>ﯿ</w:t>
      </w:r>
      <w:r w:rsidRPr="00CE1FFA">
        <w:rPr>
          <w:rFonts w:ascii="QCF_P189" w:hAnsi="QCF_P189" w:cs="QCF_P189"/>
          <w:sz w:val="36"/>
          <w:szCs w:val="36"/>
          <w:rtl/>
        </w:rPr>
        <w:t xml:space="preserve">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748"/>
      </w:r>
      <w:r w:rsidRPr="00CE1FFA">
        <w:rPr>
          <w:rFonts w:ascii="QCF_BSML" w:hAnsi="QCF_BSML" w:cs="Traditional Arabic" w:hint="cs"/>
          <w:position w:val="12"/>
          <w:sz w:val="36"/>
          <w:szCs w:val="36"/>
          <w:rtl/>
        </w:rPr>
        <w:t>)</w:t>
      </w:r>
    </w:p>
    <w:p w:rsidR="006F35FD" w:rsidRPr="00CE1FFA" w:rsidRDefault="006F35FD" w:rsidP="006F35FD">
      <w:pPr>
        <w:autoSpaceDE w:val="0"/>
        <w:autoSpaceDN w:val="0"/>
        <w:adjustRightInd w:val="0"/>
        <w:spacing w:after="0" w:line="240" w:lineRule="auto"/>
        <w:ind w:firstLine="284"/>
        <w:jc w:val="both"/>
        <w:rPr>
          <w:rFonts w:ascii="Traditional Arabic" w:cs="Traditional Arabic"/>
          <w:sz w:val="36"/>
          <w:szCs w:val="36"/>
          <w:rtl/>
        </w:rPr>
      </w:pPr>
      <w:r w:rsidRPr="00CE1FFA">
        <w:rPr>
          <w:rFonts w:ascii="QCF_BSML" w:hAnsi="QCF_BSML"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 فِي الدُّنْيَا وَالآخِرَةِ. وَقَالَ مُحَمَّدُ بْنُ إِسْحَاقَ، عَنْ مُحَمَّدِ بْنِ أَبِي مُحَمَّدٍ، عَنْ عِكْرِمة أَوْ سَعِيدِ بْنِ جُبَيْر، عَنِ ابْنِ عَبَّاسٍ: .....، </w:t>
      </w:r>
      <w:r w:rsidRPr="00CE1FFA">
        <w:rPr>
          <w:rFonts w:ascii="QCF_BSML" w:hAnsi="QCF_BSML" w:cs="QCF_BSML"/>
          <w:sz w:val="36"/>
          <w:szCs w:val="36"/>
          <w:rtl/>
        </w:rPr>
        <w:t>ﭽ</w:t>
      </w:r>
      <w:r w:rsidRPr="00CE1FFA">
        <w:rPr>
          <w:rFonts w:ascii="QCF_P002" w:hAnsi="QCF_P002" w:cs="QCF_P002"/>
          <w:sz w:val="36"/>
          <w:szCs w:val="36"/>
          <w:rtl/>
        </w:rPr>
        <w:t xml:space="preserve"> ﭹ   ﭺ </w:t>
      </w:r>
      <w:r w:rsidRPr="00CE1FFA">
        <w:rPr>
          <w:rFonts w:ascii="QCF_P002" w:hAnsi="QCF_P002" w:cs="QCF_P002"/>
          <w:sz w:val="36"/>
          <w:szCs w:val="36"/>
          <w:u w:val="single"/>
          <w:rtl/>
        </w:rPr>
        <w:t xml:space="preserve"> </w:t>
      </w:r>
      <w:r w:rsidRPr="00CE1FFA">
        <w:rPr>
          <w:rFonts w:ascii="QCF_P002" w:hAnsi="QCF_P002" w:cs="QCF_P002"/>
          <w:sz w:val="36"/>
          <w:szCs w:val="36"/>
          <w:rtl/>
        </w:rPr>
        <w:t xml:space="preserve">ﭻ  </w:t>
      </w:r>
      <w:r w:rsidRPr="00CE1FFA">
        <w:rPr>
          <w:rFonts w:ascii="QCF_BSML" w:hAnsi="QCF_BSML" w:cs="QCF_BSML"/>
          <w:sz w:val="36"/>
          <w:szCs w:val="36"/>
          <w:rtl/>
        </w:rPr>
        <w:t>ﭼ</w:t>
      </w:r>
      <w:r w:rsidRPr="00CE1FFA">
        <w:rPr>
          <w:rFonts w:ascii="Traditional Arabic" w:cs="Traditional Arabic" w:hint="cs"/>
          <w:sz w:val="36"/>
          <w:szCs w:val="36"/>
          <w:rtl/>
        </w:rPr>
        <w:t xml:space="preserve"> أَيْ: الَّذِينَ أَدْرَكُوا مَا طَلَبُوا، وَنَجَوْا مِنْ شَرِّ مَا مِنْهُ هَرَبُوا.</w:t>
      </w:r>
    </w:p>
    <w:p w:rsidR="006F35FD" w:rsidRPr="00CE1FFA" w:rsidRDefault="006F35FD" w:rsidP="00E3302A">
      <w:pPr>
        <w:autoSpaceDE w:val="0"/>
        <w:autoSpaceDN w:val="0"/>
        <w:adjustRightInd w:val="0"/>
        <w:spacing w:after="0" w:line="600" w:lineRule="exact"/>
        <w:ind w:firstLine="284"/>
        <w:jc w:val="both"/>
        <w:rPr>
          <w:rFonts w:ascii="QCF_BSML" w:hAnsi="QCF_BSML" w:cs="Traditional Arabic"/>
          <w:sz w:val="36"/>
          <w:szCs w:val="36"/>
          <w:rtl/>
        </w:rPr>
      </w:pPr>
      <w:r w:rsidRPr="00CE1FFA">
        <w:rPr>
          <w:rFonts w:ascii="Traditional Arabic" w:cs="Traditional Arabic" w:hint="cs"/>
          <w:sz w:val="36"/>
          <w:szCs w:val="36"/>
          <w:rtl/>
        </w:rPr>
        <w:t>وَقَ</w:t>
      </w:r>
      <w:r w:rsidR="00266F57" w:rsidRPr="00CE1FFA">
        <w:rPr>
          <w:rFonts w:ascii="Traditional Arabic" w:cs="Traditional Arabic" w:hint="cs"/>
          <w:sz w:val="36"/>
          <w:szCs w:val="36"/>
          <w:rtl/>
        </w:rPr>
        <w:t>ـــــ</w:t>
      </w:r>
      <w:r w:rsidRPr="00CE1FFA">
        <w:rPr>
          <w:rFonts w:ascii="Traditional Arabic" w:cs="Traditional Arabic" w:hint="cs"/>
          <w:sz w:val="36"/>
          <w:szCs w:val="36"/>
          <w:rtl/>
        </w:rPr>
        <w:t xml:space="preserve">الَ ابْنُ جَرِيرٍ: .... </w:t>
      </w:r>
      <w:r w:rsidRPr="00CE1FFA">
        <w:rPr>
          <w:rFonts w:ascii="QCF_BSML" w:hAnsi="QCF_BSML" w:cs="QCF_BSML"/>
          <w:sz w:val="36"/>
          <w:szCs w:val="36"/>
          <w:rtl/>
        </w:rPr>
        <w:t>ﭽ</w:t>
      </w:r>
      <w:r w:rsidRPr="00CE1FFA">
        <w:rPr>
          <w:rFonts w:ascii="QCF_P002" w:hAnsi="QCF_P002" w:cs="QCF_P002"/>
          <w:sz w:val="36"/>
          <w:szCs w:val="36"/>
          <w:rtl/>
        </w:rPr>
        <w:t xml:space="preserve"> ﭹ   ﭺ </w:t>
      </w:r>
      <w:r w:rsidRPr="00CE1FFA">
        <w:rPr>
          <w:rFonts w:ascii="QCF_P002" w:hAnsi="QCF_P002" w:cs="QCF_P002"/>
          <w:sz w:val="36"/>
          <w:szCs w:val="36"/>
          <w:u w:val="single"/>
          <w:rtl/>
        </w:rPr>
        <w:t xml:space="preserve"> </w:t>
      </w:r>
      <w:r w:rsidRPr="00CE1FFA">
        <w:rPr>
          <w:rFonts w:ascii="QCF_P002" w:hAnsi="QCF_P002" w:cs="QCF_P002"/>
          <w:sz w:val="36"/>
          <w:szCs w:val="36"/>
          <w:rtl/>
        </w:rPr>
        <w:t xml:space="preserve">ﭻ  </w:t>
      </w:r>
      <w:r w:rsidRPr="00CE1FFA">
        <w:rPr>
          <w:rFonts w:ascii="QCF_BSML" w:hAnsi="QCF_BSML" w:cs="QCF_BSML"/>
          <w:sz w:val="36"/>
          <w:szCs w:val="36"/>
          <w:rtl/>
        </w:rPr>
        <w:t>ﭼ</w:t>
      </w:r>
      <w:r w:rsidRPr="00CE1FFA">
        <w:rPr>
          <w:rFonts w:ascii="Traditional Arabic" w:cs="Traditional Arabic" w:hint="cs"/>
          <w:sz w:val="36"/>
          <w:szCs w:val="36"/>
          <w:rtl/>
        </w:rPr>
        <w:t xml:space="preserve"> أَيِ المُنْجِحون المُدْرِكُونَ مَا طَلَبُوا عِنْدَ اللَّهِ بِأَعْمَالِهِمْ </w:t>
      </w:r>
      <w:r w:rsidRPr="00CE1FFA">
        <w:rPr>
          <w:rFonts w:ascii="Traditional Arabic" w:hAnsi="Traditional Arabic" w:cs="Traditional Arabic" w:hint="cs"/>
          <w:spacing w:val="2"/>
          <w:sz w:val="36"/>
          <w:szCs w:val="36"/>
          <w:rtl/>
        </w:rPr>
        <w:t>وَإِيمَانِهِمْ بِاللَّهِ وَكُتُبِهِ وَرُسُلِهِ، مِنَ الفَوْزِ بِالثَّوَابِ، وَالخُلُودِ فِي الجَنَّاتِ، وَالنَّجَاةِ مِمَّا أَعَدَّ اللَّهُ لأَعْدَائِهِ مِنَ العِقَابِ.</w:t>
      </w:r>
      <w:r w:rsidRPr="00CE1FFA">
        <w:rPr>
          <w:rFonts w:ascii="QCF_BSML" w:hAnsi="Traditional Arabic" w:cs="Traditional Arabic" w:hint="cs"/>
          <w:spacing w:val="2"/>
          <w:sz w:val="36"/>
          <w:szCs w:val="36"/>
          <w:rtl/>
        </w:rPr>
        <w:t xml:space="preserve"> </w:t>
      </w:r>
      <w:r w:rsidRPr="00CE1FFA">
        <w:rPr>
          <w:rFonts w:ascii="QCF_BSML" w:hAnsi="QCF_BSML" w:cs="Traditional Arabic" w:hint="cs"/>
          <w:sz w:val="36"/>
          <w:szCs w:val="36"/>
          <w:rtl/>
        </w:rPr>
        <w:t>)</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749"/>
      </w:r>
      <w:r w:rsidRPr="00CE1FFA">
        <w:rPr>
          <w:rFonts w:ascii="QCF_BSML" w:hAnsi="QCF_BSML" w:cs="Traditional Arabic" w:hint="cs"/>
          <w:position w:val="12"/>
          <w:sz w:val="36"/>
          <w:szCs w:val="36"/>
          <w:rtl/>
        </w:rPr>
        <w:t>)</w:t>
      </w:r>
    </w:p>
    <w:p w:rsidR="006F35FD" w:rsidRPr="00CE1FFA" w:rsidRDefault="006F35FD" w:rsidP="00E3302A">
      <w:pPr>
        <w:spacing w:after="0" w:line="600" w:lineRule="exact"/>
        <w:ind w:firstLine="284"/>
        <w:jc w:val="both"/>
        <w:rPr>
          <w:rFonts w:ascii="QCF_BSML" w:hAnsi="QCF_BSML" w:cs="Traditional Arabic"/>
          <w:sz w:val="36"/>
          <w:szCs w:val="36"/>
          <w:rtl/>
        </w:rPr>
      </w:pPr>
      <w:r w:rsidRPr="00CE1FFA">
        <w:rPr>
          <w:rFonts w:ascii="QCF_BSML" w:hAnsi="QCF_BSML" w:cs="Traditional Arabic" w:hint="cs"/>
          <w:sz w:val="36"/>
          <w:szCs w:val="36"/>
          <w:rtl/>
        </w:rPr>
        <w:t>ولم يقف المفسر ابن كثير رحمه الله عند تفسير الآية الثانية.</w:t>
      </w:r>
    </w:p>
    <w:p w:rsidR="006F35FD" w:rsidRPr="00CE1FFA" w:rsidRDefault="006F35FD" w:rsidP="00E3302A">
      <w:pPr>
        <w:spacing w:after="0" w:line="600" w:lineRule="exact"/>
        <w:ind w:firstLine="284"/>
        <w:jc w:val="both"/>
        <w:rPr>
          <w:rFonts w:ascii="QCF_BSML" w:hAnsi="QCF_BSML" w:cs="Traditional Arabic"/>
          <w:sz w:val="36"/>
          <w:szCs w:val="36"/>
          <w:rtl/>
        </w:rPr>
      </w:pPr>
      <w:r w:rsidRPr="00CE1FFA">
        <w:rPr>
          <w:rFonts w:ascii="QCF_BSML" w:hAnsi="QCF_BSML" w:cs="Traditional Arabic" w:hint="cs"/>
          <w:sz w:val="36"/>
          <w:szCs w:val="36"/>
          <w:rtl/>
        </w:rPr>
        <w:t>وجـاء في كتاب ( بحر العلوم ) في تفسير الآية الأولى: (</w:t>
      </w:r>
      <w:r w:rsidRPr="00CE1FFA">
        <w:rPr>
          <w:rFonts w:ascii="Traditional Arabic" w:cs="Traditional Arabic" w:hint="cs"/>
          <w:sz w:val="36"/>
          <w:szCs w:val="36"/>
          <w:rtl/>
        </w:rPr>
        <w:t xml:space="preserve"> في الآخرة يعني هم الناجون، يعني أن الله تعالى أكرمهم في الدنيا بالبيان، وفي الآخرة بالنجاة،</w:t>
      </w:r>
      <w:r w:rsidRPr="00CE1FFA">
        <w:rPr>
          <w:rFonts w:ascii="Lotus Linotype" w:hAnsi="Lotus Linotype" w:cs="Traditional Arabic" w:hint="cs"/>
          <w:sz w:val="36"/>
          <w:szCs w:val="36"/>
          <w:rtl/>
        </w:rPr>
        <w:t xml:space="preserve"> وقد قيل الفلاح إذا بلغ الإنسان نهاية ما يأمل، ويقال معناه: قد وجدوا ما طلبوا ونجوا من شر ما هربوا منه، وكل ما في القرآن " المفلحون " فتفسيره هكذا</w:t>
      </w:r>
      <w:r w:rsidRPr="00CE1FFA">
        <w:rPr>
          <w:rFonts w:ascii="QCF_BSML" w:hAnsi="QCF_BSML" w:cs="Traditional Arabic" w:hint="cs"/>
          <w:sz w:val="36"/>
          <w:szCs w:val="36"/>
          <w:rtl/>
        </w:rPr>
        <w:t>.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750"/>
      </w:r>
      <w:r w:rsidRPr="00CE1FFA">
        <w:rPr>
          <w:rFonts w:ascii="QCF_BSML" w:hAnsi="QCF_BSML" w:cs="Traditional Arabic" w:hint="cs"/>
          <w:position w:val="12"/>
          <w:sz w:val="36"/>
          <w:szCs w:val="36"/>
          <w:rtl/>
        </w:rPr>
        <w:t>)</w:t>
      </w:r>
    </w:p>
    <w:p w:rsidR="006F35FD" w:rsidRPr="00CE1FFA" w:rsidRDefault="006F35FD" w:rsidP="00E3302A">
      <w:pPr>
        <w:spacing w:after="0" w:line="600" w:lineRule="exact"/>
        <w:ind w:firstLine="284"/>
        <w:jc w:val="both"/>
        <w:rPr>
          <w:rFonts w:ascii="Lotus Linotype" w:hAnsi="Lotus Linotype" w:cs="Lotus Linotype"/>
          <w:sz w:val="36"/>
          <w:szCs w:val="36"/>
          <w:rtl/>
        </w:rPr>
      </w:pPr>
      <w:r w:rsidRPr="00CE1FFA">
        <w:rPr>
          <w:rFonts w:ascii="QCF_BSML" w:hAnsi="QCF_BSML" w:cs="Traditional Arabic" w:hint="cs"/>
          <w:sz w:val="36"/>
          <w:szCs w:val="36"/>
          <w:rtl/>
        </w:rPr>
        <w:t xml:space="preserve">وجاء في كتاب ( روح البيان ) في تفسير الآية الثانية: ( </w:t>
      </w:r>
      <w:r w:rsidRPr="00CE1FFA">
        <w:rPr>
          <w:rFonts w:ascii="Lotus Linotype" w:hAnsi="Lotus Linotype" w:cs="Traditional Arabic" w:hint="cs"/>
          <w:sz w:val="36"/>
          <w:szCs w:val="36"/>
          <w:rtl/>
        </w:rPr>
        <w:t>الفوز الظفر مع حصول السلامة.</w:t>
      </w:r>
      <w:r w:rsidRPr="00CE1FFA">
        <w:rPr>
          <w:rFonts w:ascii="QCF_BSML" w:hAnsi="QCF_BSML" w:cs="Traditional Arabic" w:hint="cs"/>
          <w:sz w:val="36"/>
          <w:szCs w:val="36"/>
          <w:rtl/>
        </w:rPr>
        <w:t xml:space="preserve">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751"/>
      </w:r>
      <w:r w:rsidRPr="00CE1FFA">
        <w:rPr>
          <w:rFonts w:ascii="QCF_BSML" w:hAnsi="QCF_BSML" w:cs="Traditional Arabic" w:hint="cs"/>
          <w:position w:val="12"/>
          <w:sz w:val="36"/>
          <w:szCs w:val="36"/>
          <w:rtl/>
        </w:rPr>
        <w:t>)</w:t>
      </w:r>
    </w:p>
    <w:p w:rsidR="006F35FD" w:rsidRPr="00CE1FFA" w:rsidRDefault="006F35FD" w:rsidP="006F35FD">
      <w:pPr>
        <w:spacing w:after="0" w:line="240" w:lineRule="auto"/>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6F35FD" w:rsidRPr="00CE1FFA" w:rsidRDefault="006F35FD" w:rsidP="006F35FD">
      <w:pPr>
        <w:spacing w:after="0" w:line="240" w:lineRule="auto"/>
        <w:ind w:firstLine="284"/>
        <w:jc w:val="both"/>
        <w:rPr>
          <w:rFonts w:ascii="QCF_BSML" w:hAnsi="QCF_BSML"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QCF_BSML" w:hAnsi="QCF_BSML" w:cs="Traditional Arabic" w:hint="cs"/>
          <w:sz w:val="36"/>
          <w:szCs w:val="36"/>
          <w:rtl/>
        </w:rPr>
        <w:t xml:space="preserve"> جاء فيها لفظ الفلاح، وهو متناسب مع سياق الآيات، وذلك في المواضع التي ورد فيها بدلاً من لفظ الفوز، مع أنه يظهر للسامع أنهما متفقتان في المعنى تماماً، وهناك فرق بينهما، فالفلاح الفوز مع البقاء في النعيم، مع الظفر بالطلب والنجاة من السوء، وفي الآية الخامسة من سورة البقرة، والتي ذكرت في المثال، يتضح لنا هذا المعنى، حيث من اتصف بالصفات المذكورة في الآيات، يكون قد نجا من الشرور والآثام، ولحق بالصحب الكرام، وسيكون لهم الجزاء الأوفى يوم القيام، وهو الخلود والمكوث في الجنان، وبالتالي كان استخدام اللفظ في مكانه المناسب مع معنى الآيات والله أعلم.</w:t>
      </w:r>
    </w:p>
    <w:p w:rsidR="006F35FD" w:rsidRPr="00CE1FFA" w:rsidRDefault="006F35FD" w:rsidP="00266F57">
      <w:pPr>
        <w:spacing w:after="0" w:line="240" w:lineRule="auto"/>
        <w:ind w:firstLine="288"/>
        <w:jc w:val="both"/>
        <w:rPr>
          <w:rFonts w:ascii="QCF_BSML" w:hAnsi="QCF_BSML" w:cs="Traditional Arabic"/>
          <w:sz w:val="36"/>
          <w:szCs w:val="36"/>
          <w:rtl/>
        </w:rPr>
      </w:pPr>
      <w:r w:rsidRPr="00CE1FFA">
        <w:rPr>
          <w:rFonts w:ascii="QCF_BSML" w:hAnsi="QCF_BSML" w:cs="Traditional Arabic" w:hint="cs"/>
          <w:b/>
          <w:bCs/>
          <w:sz w:val="36"/>
          <w:szCs w:val="36"/>
          <w:rtl/>
        </w:rPr>
        <w:t>والآية الثانية:</w:t>
      </w:r>
      <w:r w:rsidRPr="00CE1FFA">
        <w:rPr>
          <w:rFonts w:ascii="QCF_BSML" w:hAnsi="QCF_BSML" w:cs="Traditional Arabic" w:hint="cs"/>
          <w:sz w:val="36"/>
          <w:szCs w:val="36"/>
          <w:rtl/>
        </w:rPr>
        <w:t xml:space="preserve"> جاء فيها لفظ الفوز، وهو متلائم مع سياق الآيات، وذلك في المواطن التي جاء فيها بدلاً من ذكر لفظ الفلاح، فهو يوحي بالظفر والحصول على الأمر المطلوب، إضافة إلى وجود التنافس أو التسابق بين طرفين، وهذا واضح من خلال الآية المذكورة في المثال من سورة التوبة، حيث التنافس في الجهاد لنيل الشهادة والظفر بالمطلوب، وهكذا في سائر المواضع القرآنية، والتي تم فيها اختيار لفظ الفوز ليكون متوافقاً مع المعنى والله أعلم.</w:t>
      </w:r>
    </w:p>
    <w:p w:rsidR="006F35FD" w:rsidRPr="00F86931" w:rsidRDefault="006F35FD" w:rsidP="00F86931">
      <w:pPr>
        <w:spacing w:after="0"/>
        <w:rPr>
          <w:rFonts w:ascii="Traditional Arabic" w:hAnsi="Traditional Arabic" w:cs="Traditional Arabic"/>
          <w:b/>
          <w:bCs/>
          <w:sz w:val="36"/>
          <w:szCs w:val="36"/>
          <w:rtl/>
        </w:rPr>
      </w:pPr>
      <w:r w:rsidRPr="00F86931">
        <w:rPr>
          <w:rFonts w:ascii="Traditional Arabic" w:hAnsi="Traditional Arabic" w:cs="Traditional Arabic" w:hint="cs"/>
          <w:b/>
          <w:bCs/>
          <w:sz w:val="36"/>
          <w:szCs w:val="36"/>
          <w:rtl/>
        </w:rPr>
        <w:t xml:space="preserve">(المثال </w:t>
      </w:r>
      <w:r w:rsidR="006F65B1" w:rsidRPr="00F86931">
        <w:rPr>
          <w:rFonts w:ascii="Traditional Arabic" w:hAnsi="Traditional Arabic" w:cs="Traditional Arabic" w:hint="cs"/>
          <w:b/>
          <w:bCs/>
          <w:sz w:val="36"/>
          <w:szCs w:val="36"/>
          <w:rtl/>
        </w:rPr>
        <w:t>الثاني</w:t>
      </w:r>
      <w:r w:rsidRPr="00F86931">
        <w:rPr>
          <w:rFonts w:ascii="Traditional Arabic" w:hAnsi="Traditional Arabic" w:cs="Traditional Arabic" w:hint="cs"/>
          <w:b/>
          <w:bCs/>
          <w:sz w:val="36"/>
          <w:szCs w:val="36"/>
          <w:rtl/>
        </w:rPr>
        <w:t xml:space="preserve">) [ انفجرت ــ انبجست ] : </w:t>
      </w:r>
    </w:p>
    <w:p w:rsidR="006F35FD" w:rsidRPr="00CE1FFA" w:rsidRDefault="006F35FD" w:rsidP="006F35FD">
      <w:pPr>
        <w:spacing w:after="0" w:line="240" w:lineRule="auto"/>
        <w:ind w:firstLine="288"/>
        <w:jc w:val="both"/>
        <w:rPr>
          <w:rFonts w:ascii="Monotype Koufi" w:hAnsi="Monotype Koufi" w:cs="Traditional Arabic"/>
          <w:b/>
          <w:bCs/>
          <w:sz w:val="36"/>
          <w:szCs w:val="36"/>
          <w:rtl/>
        </w:rPr>
      </w:pPr>
      <w:r w:rsidRPr="00CE1FFA">
        <w:rPr>
          <w:rFonts w:ascii="QCF_BSML" w:hAnsi="QCF_BSML" w:cs="QCF_BSML"/>
          <w:sz w:val="36"/>
          <w:szCs w:val="36"/>
          <w:rtl/>
        </w:rPr>
        <w:t xml:space="preserve">ﭽ </w:t>
      </w:r>
      <w:r w:rsidRPr="00CE1FFA">
        <w:rPr>
          <w:rFonts w:ascii="QCF_P009" w:hAnsi="QCF_P009" w:cs="QCF_P009"/>
          <w:sz w:val="36"/>
          <w:szCs w:val="36"/>
          <w:u w:val="single"/>
          <w:rtl/>
        </w:rPr>
        <w:t>ﮄ</w:t>
      </w:r>
      <w:r w:rsidRPr="00CE1FFA">
        <w:rPr>
          <w:rFonts w:ascii="QCF_P009" w:hAnsi="QCF_P009" w:cs="QCF_P009"/>
          <w:sz w:val="36"/>
          <w:szCs w:val="36"/>
          <w:rtl/>
        </w:rPr>
        <w:t xml:space="preserve">  ﮅ     ﮆ  ﮇ  ﮈﮉ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Monotype Koufi" w:hAnsi="Monotype Koufi" w:cs="Traditional Arabic"/>
          <w:position w:val="12"/>
          <w:sz w:val="36"/>
          <w:szCs w:val="36"/>
          <w:vertAlign w:val="baseline"/>
          <w:rtl/>
        </w:rPr>
        <w:footnoteReference w:id="752"/>
      </w:r>
      <w:r w:rsidRPr="00CE1FFA">
        <w:rPr>
          <w:rFonts w:ascii="QCF_BSML" w:hAnsi="QCF_BSML" w:cs="Traditional Arabic" w:hint="cs"/>
          <w:position w:val="12"/>
          <w:sz w:val="36"/>
          <w:szCs w:val="36"/>
          <w:rtl/>
        </w:rPr>
        <w:t>)</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71" w:hAnsi="QCF_P171" w:cs="QCF_P171"/>
          <w:sz w:val="36"/>
          <w:szCs w:val="36"/>
          <w:u w:val="single"/>
          <w:rtl/>
        </w:rPr>
        <w:t>ﭢ</w:t>
      </w:r>
      <w:r w:rsidRPr="00CE1FFA">
        <w:rPr>
          <w:rFonts w:ascii="QCF_P171" w:hAnsi="QCF_P171" w:cs="QCF_P171"/>
          <w:sz w:val="36"/>
          <w:szCs w:val="36"/>
          <w:rtl/>
        </w:rPr>
        <w:t xml:space="preserve">  ﭣ  ﭤ  ﭥ  ﭦﭧ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753"/>
      </w:r>
      <w:r w:rsidRPr="00CE1FFA">
        <w:rPr>
          <w:rFonts w:ascii="Traditional Arabic" w:hAnsi="Traditional Arabic" w:cs="Traditional Arabic" w:hint="cs"/>
          <w:position w:val="12"/>
          <w:sz w:val="36"/>
          <w:szCs w:val="36"/>
          <w:rtl/>
        </w:rPr>
        <w:t>)</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في</w:t>
      </w:r>
      <w:r w:rsidRPr="00CE1FFA">
        <w:rPr>
          <w:rFonts w:ascii="Traditional Arabic" w:cs="Traditional Arabic"/>
          <w:sz w:val="36"/>
          <w:szCs w:val="36"/>
          <w:rtl/>
        </w:rPr>
        <w:t xml:space="preserve"> </w:t>
      </w:r>
      <w:r w:rsidRPr="00CE1FFA">
        <w:rPr>
          <w:rFonts w:ascii="Traditional Arabic" w:cs="Traditional Arabic" w:hint="cs"/>
          <w:sz w:val="36"/>
          <w:szCs w:val="36"/>
          <w:rtl/>
        </w:rPr>
        <w:t>كُلِّ</w:t>
      </w:r>
      <w:r w:rsidRPr="00CE1FFA">
        <w:rPr>
          <w:rFonts w:ascii="Traditional Arabic" w:cs="Traditional Arabic"/>
          <w:sz w:val="36"/>
          <w:szCs w:val="36"/>
          <w:rtl/>
        </w:rPr>
        <w:t xml:space="preserve"> </w:t>
      </w:r>
      <w:r w:rsidRPr="00CE1FFA">
        <w:rPr>
          <w:rFonts w:ascii="Traditional Arabic" w:cs="Traditional Arabic" w:hint="cs"/>
          <w:sz w:val="36"/>
          <w:szCs w:val="36"/>
          <w:rtl/>
        </w:rPr>
        <w:t>نَاحِيَةٍ</w:t>
      </w:r>
      <w:r w:rsidRPr="00CE1FFA">
        <w:rPr>
          <w:rFonts w:ascii="Traditional Arabic" w:cs="Traditional Arabic"/>
          <w:sz w:val="36"/>
          <w:szCs w:val="36"/>
          <w:rtl/>
        </w:rPr>
        <w:t xml:space="preserve"> </w:t>
      </w:r>
      <w:r w:rsidRPr="00CE1FFA">
        <w:rPr>
          <w:rFonts w:ascii="Traditional Arabic" w:cs="Traditional Arabic" w:hint="cs"/>
          <w:sz w:val="36"/>
          <w:szCs w:val="36"/>
          <w:rtl/>
        </w:rPr>
        <w:t>مِنْهُ</w:t>
      </w:r>
      <w:r w:rsidRPr="00CE1FFA">
        <w:rPr>
          <w:rFonts w:ascii="Traditional Arabic" w:cs="Traditional Arabic"/>
          <w:sz w:val="36"/>
          <w:szCs w:val="36"/>
          <w:rtl/>
        </w:rPr>
        <w:t xml:space="preserve"> </w:t>
      </w:r>
      <w:r w:rsidRPr="00CE1FFA">
        <w:rPr>
          <w:rFonts w:ascii="Traditional Arabic" w:cs="Traditional Arabic" w:hint="cs"/>
          <w:sz w:val="36"/>
          <w:szCs w:val="36"/>
          <w:rtl/>
        </w:rPr>
        <w:t>ثَلاثُ</w:t>
      </w:r>
      <w:r w:rsidRPr="00CE1FFA">
        <w:rPr>
          <w:rFonts w:ascii="Traditional Arabic" w:cs="Traditional Arabic"/>
          <w:sz w:val="36"/>
          <w:szCs w:val="36"/>
          <w:rtl/>
        </w:rPr>
        <w:t xml:space="preserve"> </w:t>
      </w:r>
      <w:r w:rsidRPr="00CE1FFA">
        <w:rPr>
          <w:rFonts w:ascii="Traditional Arabic" w:cs="Traditional Arabic" w:hint="cs"/>
          <w:sz w:val="36"/>
          <w:szCs w:val="36"/>
          <w:rtl/>
        </w:rPr>
        <w:t>عُيُونٍ</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54"/>
      </w:r>
      <w:r w:rsidRPr="00CE1FFA">
        <w:rPr>
          <w:rFonts w:ascii="Traditional Arabic" w:hAnsi="Traditional Arabic" w:cs="Traditional Arabic" w:hint="cs"/>
          <w:position w:val="12"/>
          <w:sz w:val="36"/>
          <w:szCs w:val="36"/>
          <w:rtl/>
        </w:rPr>
        <w:t>)</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وَهُوَ</w:t>
      </w:r>
      <w:r w:rsidRPr="00CE1FFA">
        <w:rPr>
          <w:rFonts w:ascii="Traditional Arabic" w:cs="Traditional Arabic"/>
          <w:sz w:val="36"/>
          <w:szCs w:val="36"/>
          <w:rtl/>
        </w:rPr>
        <w:t xml:space="preserve"> </w:t>
      </w:r>
      <w:r w:rsidRPr="00CE1FFA">
        <w:rPr>
          <w:rFonts w:ascii="Traditional Arabic" w:cs="Traditional Arabic" w:hint="cs"/>
          <w:sz w:val="36"/>
          <w:szCs w:val="36"/>
          <w:rtl/>
        </w:rPr>
        <w:t>أَوَّلُ</w:t>
      </w:r>
      <w:r w:rsidRPr="00CE1FFA">
        <w:rPr>
          <w:rFonts w:ascii="Traditional Arabic" w:cs="Traditional Arabic"/>
          <w:sz w:val="36"/>
          <w:szCs w:val="36"/>
          <w:rtl/>
        </w:rPr>
        <w:t xml:space="preserve"> </w:t>
      </w:r>
      <w:r w:rsidRPr="00CE1FFA">
        <w:rPr>
          <w:rFonts w:ascii="Traditional Arabic" w:cs="Traditional Arabic" w:hint="cs"/>
          <w:sz w:val="36"/>
          <w:szCs w:val="36"/>
          <w:rtl/>
        </w:rPr>
        <w:t>الانْفِجَارِ،</w:t>
      </w:r>
      <w:r w:rsidRPr="00CE1FFA">
        <w:rPr>
          <w:rFonts w:ascii="Traditional Arabic" w:cs="Traditional Arabic"/>
          <w:sz w:val="36"/>
          <w:szCs w:val="36"/>
          <w:rtl/>
        </w:rPr>
        <w:t xml:space="preserve"> </w:t>
      </w:r>
      <w:r w:rsidRPr="00CE1FFA">
        <w:rPr>
          <w:rFonts w:ascii="Traditional Arabic" w:cs="Traditional Arabic" w:hint="cs"/>
          <w:sz w:val="36"/>
          <w:szCs w:val="36"/>
          <w:rtl/>
        </w:rPr>
        <w:t>وَأَخْبَرَ</w:t>
      </w:r>
      <w:r w:rsidRPr="00CE1FFA">
        <w:rPr>
          <w:rFonts w:ascii="Traditional Arabic" w:cs="Traditional Arabic"/>
          <w:sz w:val="36"/>
          <w:szCs w:val="36"/>
          <w:rtl/>
        </w:rPr>
        <w:t xml:space="preserve"> </w:t>
      </w:r>
      <w:r w:rsidRPr="00CE1FFA">
        <w:rPr>
          <w:rFonts w:ascii="Traditional Arabic" w:cs="Traditional Arabic" w:hint="cs"/>
          <w:sz w:val="36"/>
          <w:szCs w:val="36"/>
          <w:rtl/>
        </w:rPr>
        <w:t>هَاهُنَا</w:t>
      </w:r>
      <w:r w:rsidRPr="00CE1FFA">
        <w:rPr>
          <w:rFonts w:ascii="Traditional Arabic" w:cs="Traditional Arabic"/>
          <w:sz w:val="36"/>
          <w:szCs w:val="36"/>
          <w:rtl/>
        </w:rPr>
        <w:t xml:space="preserve"> </w:t>
      </w:r>
      <w:r w:rsidRPr="00CE1FFA">
        <w:rPr>
          <w:rFonts w:ascii="Traditional Arabic" w:cs="Traditional Arabic" w:hint="cs"/>
          <w:sz w:val="36"/>
          <w:szCs w:val="36"/>
          <w:rtl/>
        </w:rPr>
        <w:t>بِمَا</w:t>
      </w:r>
      <w:r w:rsidRPr="00CE1FFA">
        <w:rPr>
          <w:rFonts w:ascii="Traditional Arabic" w:cs="Traditional Arabic"/>
          <w:sz w:val="36"/>
          <w:szCs w:val="36"/>
          <w:rtl/>
        </w:rPr>
        <w:t xml:space="preserve"> </w:t>
      </w:r>
      <w:r w:rsidRPr="00CE1FFA">
        <w:rPr>
          <w:rFonts w:ascii="Traditional Arabic" w:cs="Traditional Arabic" w:hint="cs"/>
          <w:sz w:val="36"/>
          <w:szCs w:val="36"/>
          <w:rtl/>
        </w:rPr>
        <w:t>آلَ</w:t>
      </w:r>
      <w:r w:rsidRPr="00CE1FFA">
        <w:rPr>
          <w:rFonts w:ascii="Traditional Arabic" w:cs="Traditional Arabic"/>
          <w:sz w:val="36"/>
          <w:szCs w:val="36"/>
          <w:rtl/>
        </w:rPr>
        <w:t xml:space="preserve"> </w:t>
      </w:r>
      <w:r w:rsidRPr="00CE1FFA">
        <w:rPr>
          <w:rFonts w:ascii="Traditional Arabic" w:cs="Traditional Arabic" w:hint="cs"/>
          <w:sz w:val="36"/>
          <w:szCs w:val="36"/>
          <w:rtl/>
        </w:rPr>
        <w:t>إِلَيْهِ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الأَمْرُ</w:t>
      </w:r>
      <w:r w:rsidRPr="00CE1FFA">
        <w:rPr>
          <w:rFonts w:ascii="Traditional Arabic" w:cs="Traditional Arabic"/>
          <w:sz w:val="36"/>
          <w:szCs w:val="36"/>
          <w:rtl/>
        </w:rPr>
        <w:t xml:space="preserve"> </w:t>
      </w:r>
      <w:r w:rsidRPr="00CE1FFA">
        <w:rPr>
          <w:rFonts w:ascii="Traditional Arabic" w:cs="Traditional Arabic" w:hint="cs"/>
          <w:sz w:val="36"/>
          <w:szCs w:val="36"/>
          <w:rtl/>
        </w:rPr>
        <w:t>آخِرًا</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الانْفِجَارُ</w:t>
      </w:r>
      <w:r w:rsidRPr="00CE1FFA">
        <w:rPr>
          <w:rFonts w:ascii="Traditional Arabic" w:cs="Traditional Arabic"/>
          <w:sz w:val="36"/>
          <w:szCs w:val="36"/>
          <w:rtl/>
        </w:rPr>
        <w:t xml:space="preserve"> </w:t>
      </w:r>
      <w:r w:rsidRPr="00CE1FFA">
        <w:rPr>
          <w:rFonts w:ascii="Traditional Arabic" w:cs="Traditional Arabic" w:hint="cs"/>
          <w:sz w:val="36"/>
          <w:szCs w:val="36"/>
          <w:rtl/>
        </w:rPr>
        <w:t>فَنَاسَبَ</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الانْفِجَارِ</w:t>
      </w:r>
      <w:r w:rsidRPr="00CE1FFA">
        <w:rPr>
          <w:rFonts w:ascii="Traditional Arabic" w:cs="Traditional Arabic"/>
          <w:sz w:val="36"/>
          <w:szCs w:val="36"/>
          <w:rtl/>
        </w:rPr>
        <w:t xml:space="preserve"> </w:t>
      </w:r>
      <w:r w:rsidRPr="00CE1FFA">
        <w:rPr>
          <w:rFonts w:ascii="Traditional Arabic" w:cs="Traditional Arabic" w:hint="cs"/>
          <w:sz w:val="36"/>
          <w:szCs w:val="36"/>
          <w:rtl/>
        </w:rPr>
        <w:t>هَاهُنَا،</w:t>
      </w:r>
      <w:r w:rsidRPr="00CE1FFA">
        <w:rPr>
          <w:rFonts w:ascii="Traditional Arabic" w:cs="Traditional Arabic"/>
          <w:sz w:val="36"/>
          <w:szCs w:val="36"/>
          <w:rtl/>
        </w:rPr>
        <w:t xml:space="preserve"> </w:t>
      </w:r>
      <w:r w:rsidRPr="00CE1FFA">
        <w:rPr>
          <w:rFonts w:ascii="Traditional Arabic" w:cs="Traditional Arabic" w:hint="cs"/>
          <w:sz w:val="36"/>
          <w:szCs w:val="36"/>
          <w:rtl/>
        </w:rPr>
        <w:t>وَذَاكَ</w:t>
      </w:r>
      <w:r w:rsidRPr="00CE1FFA">
        <w:rPr>
          <w:rFonts w:ascii="Traditional Arabic" w:cs="Traditional Arabic"/>
          <w:sz w:val="36"/>
          <w:szCs w:val="36"/>
          <w:rtl/>
        </w:rPr>
        <w:t xml:space="preserve"> </w:t>
      </w:r>
      <w:r w:rsidRPr="00CE1FFA">
        <w:rPr>
          <w:rFonts w:ascii="Traditional Arabic" w:cs="Traditional Arabic" w:hint="cs"/>
          <w:sz w:val="36"/>
          <w:szCs w:val="36"/>
          <w:rtl/>
        </w:rPr>
        <w:t>هُنَاكَ،</w:t>
      </w:r>
      <w:r w:rsidRPr="00CE1FFA">
        <w:rPr>
          <w:rFonts w:ascii="Traditional Arabic" w:cs="Traditional Arabic"/>
          <w:sz w:val="36"/>
          <w:szCs w:val="36"/>
          <w:rtl/>
        </w:rPr>
        <w:t xml:space="preserve"> </w:t>
      </w:r>
      <w:r w:rsidRPr="00CE1FFA">
        <w:rPr>
          <w:rFonts w:ascii="Traditional Arabic" w:cs="Traditional Arabic" w:hint="cs"/>
          <w:sz w:val="36"/>
          <w:szCs w:val="36"/>
          <w:rtl/>
        </w:rPr>
        <w:t>وَاللَّهُ</w:t>
      </w:r>
      <w:r w:rsidRPr="00CE1FFA">
        <w:rPr>
          <w:rFonts w:ascii="Traditional Arabic" w:cs="Traditional Arabic"/>
          <w:sz w:val="36"/>
          <w:szCs w:val="36"/>
          <w:rtl/>
        </w:rPr>
        <w:t xml:space="preserve"> </w:t>
      </w:r>
      <w:r w:rsidRPr="00CE1FFA">
        <w:rPr>
          <w:rFonts w:ascii="Traditional Arabic" w:cs="Traditional Arabic" w:hint="cs"/>
          <w:sz w:val="36"/>
          <w:szCs w:val="36"/>
          <w:rtl/>
        </w:rPr>
        <w:t>أَعْلَمُ</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55"/>
      </w:r>
      <w:r w:rsidRPr="00CE1FFA">
        <w:rPr>
          <w:rFonts w:ascii="Traditional Arabic" w:hAnsi="Traditional Arabic" w:cs="Traditional Arabic" w:hint="cs"/>
          <w:position w:val="12"/>
          <w:sz w:val="36"/>
          <w:szCs w:val="36"/>
          <w:rtl/>
        </w:rPr>
        <w:t>)</w:t>
      </w:r>
    </w:p>
    <w:p w:rsidR="006F65B1" w:rsidRPr="00CE1FFA" w:rsidRDefault="006F35FD" w:rsidP="006F35FD">
      <w:pPr>
        <w:spacing w:after="0" w:line="240" w:lineRule="auto"/>
        <w:ind w:firstLine="288"/>
        <w:jc w:val="both"/>
        <w:rPr>
          <w:rFonts w:ascii="Traditional Arabic" w:hAnsi="Traditional Arabic" w:cs="Traditional Arabic"/>
          <w:spacing w:val="6"/>
          <w:sz w:val="36"/>
          <w:szCs w:val="36"/>
          <w:rtl/>
        </w:rPr>
      </w:pPr>
      <w:r w:rsidRPr="00CE1FFA">
        <w:rPr>
          <w:rFonts w:ascii="Traditional Arabic" w:hAnsi="Traditional Arabic" w:cs="Traditional Arabic" w:hint="cs"/>
          <w:spacing w:val="6"/>
          <w:sz w:val="36"/>
          <w:szCs w:val="36"/>
          <w:rtl/>
        </w:rPr>
        <w:t>وج</w:t>
      </w:r>
      <w:r w:rsidR="00E3302A" w:rsidRPr="00CE1FFA">
        <w:rPr>
          <w:rFonts w:ascii="Traditional Arabic" w:hAnsi="Traditional Arabic" w:cs="Traditional Arabic" w:hint="cs"/>
          <w:spacing w:val="6"/>
          <w:sz w:val="36"/>
          <w:szCs w:val="36"/>
          <w:rtl/>
        </w:rPr>
        <w:t>ــ</w:t>
      </w:r>
      <w:r w:rsidR="006F65B1" w:rsidRPr="00CE1FFA">
        <w:rPr>
          <w:rFonts w:ascii="Traditional Arabic" w:hAnsi="Traditional Arabic" w:cs="Traditional Arabic" w:hint="cs"/>
          <w:spacing w:val="6"/>
          <w:sz w:val="36"/>
          <w:szCs w:val="36"/>
          <w:rtl/>
        </w:rPr>
        <w:t>ـ</w:t>
      </w:r>
      <w:r w:rsidRPr="00CE1FFA">
        <w:rPr>
          <w:rFonts w:ascii="Traditional Arabic" w:hAnsi="Traditional Arabic" w:cs="Traditional Arabic" w:hint="cs"/>
          <w:spacing w:val="6"/>
          <w:sz w:val="36"/>
          <w:szCs w:val="36"/>
          <w:rtl/>
        </w:rPr>
        <w:t>اء في كتاب ( ملاك التأويل القاطع بذوي الإلحاد والتعطيل ) : ( أن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الفعلين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وإن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اجتمعا</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في</w:t>
      </w:r>
      <w:r w:rsidRPr="00CE1FFA">
        <w:rPr>
          <w:rFonts w:ascii="Traditional Arabic" w:hAnsi="Traditional Arabic" w:cs="Traditional Arabic"/>
          <w:spacing w:val="6"/>
          <w:sz w:val="36"/>
          <w:szCs w:val="36"/>
          <w:rtl/>
        </w:rPr>
        <w:t xml:space="preserve"> </w:t>
      </w:r>
    </w:p>
    <w:p w:rsidR="006F35FD" w:rsidRPr="00CE1FFA" w:rsidRDefault="006F35FD" w:rsidP="00E3302A">
      <w:pPr>
        <w:spacing w:after="0" w:line="660" w:lineRule="exact"/>
        <w:jc w:val="both"/>
        <w:rPr>
          <w:rFonts w:ascii="Traditional Arabic" w:cs="Traditional Arabic"/>
          <w:sz w:val="36"/>
          <w:szCs w:val="36"/>
          <w:rtl/>
        </w:rPr>
      </w:pPr>
      <w:r w:rsidRPr="00CE1FFA">
        <w:rPr>
          <w:rFonts w:ascii="Traditional Arabic" w:cs="Traditional Arabic" w:hint="cs"/>
          <w:sz w:val="36"/>
          <w:szCs w:val="36"/>
          <w:rtl/>
        </w:rPr>
        <w:t>المعنى</w:t>
      </w:r>
      <w:r w:rsidRPr="00CE1FFA">
        <w:rPr>
          <w:rFonts w:ascii="Traditional Arabic" w:cs="Traditional Arabic"/>
          <w:sz w:val="36"/>
          <w:szCs w:val="36"/>
          <w:rtl/>
        </w:rPr>
        <w:t xml:space="preserve"> </w:t>
      </w:r>
      <w:r w:rsidRPr="00CE1FFA">
        <w:rPr>
          <w:rFonts w:ascii="Traditional Arabic" w:cs="Traditional Arabic" w:hint="cs"/>
          <w:sz w:val="36"/>
          <w:szCs w:val="36"/>
          <w:rtl/>
        </w:rPr>
        <w:t>فليس</w:t>
      </w:r>
      <w:r w:rsidR="00E3302A" w:rsidRPr="00CE1FFA">
        <w:rPr>
          <w:rFonts w:ascii="Traditional Arabic" w:cs="Traditional Arabic" w:hint="cs"/>
          <w:sz w:val="36"/>
          <w:szCs w:val="36"/>
          <w:rtl/>
        </w:rPr>
        <w:t>ــــ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حد</w:t>
      </w:r>
      <w:r w:rsidRPr="00CE1FFA">
        <w:rPr>
          <w:rFonts w:ascii="Traditional Arabic" w:cs="Traditional Arabic"/>
          <w:sz w:val="36"/>
          <w:szCs w:val="36"/>
          <w:rtl/>
        </w:rPr>
        <w:t xml:space="preserve"> </w:t>
      </w:r>
      <w:r w:rsidRPr="00CE1FFA">
        <w:rPr>
          <w:rFonts w:ascii="Traditional Arabic" w:cs="Traditional Arabic" w:hint="cs"/>
          <w:sz w:val="36"/>
          <w:szCs w:val="36"/>
          <w:rtl/>
        </w:rPr>
        <w:t>س</w:t>
      </w:r>
      <w:r w:rsidR="00E3302A" w:rsidRPr="00CE1FFA">
        <w:rPr>
          <w:rFonts w:ascii="Traditional Arabic" w:cs="Traditional Arabic" w:hint="cs"/>
          <w:sz w:val="36"/>
          <w:szCs w:val="36"/>
          <w:rtl/>
        </w:rPr>
        <w:t>ـــــ</w:t>
      </w:r>
      <w:r w:rsidRPr="00CE1FFA">
        <w:rPr>
          <w:rFonts w:ascii="Traditional Arabic" w:cs="Traditional Arabic" w:hint="cs"/>
          <w:sz w:val="36"/>
          <w:szCs w:val="36"/>
          <w:rtl/>
        </w:rPr>
        <w:t>واء،</w:t>
      </w:r>
      <w:r w:rsidRPr="00CE1FFA">
        <w:rPr>
          <w:rFonts w:ascii="Traditional Arabic" w:cs="Traditional Arabic"/>
          <w:sz w:val="36"/>
          <w:szCs w:val="36"/>
          <w:rtl/>
        </w:rPr>
        <w:t xml:space="preserve"> </w:t>
      </w:r>
      <w:r w:rsidRPr="00CE1FFA">
        <w:rPr>
          <w:rFonts w:ascii="Traditional Arabic" w:cs="Traditional Arabic" w:hint="cs"/>
          <w:sz w:val="36"/>
          <w:szCs w:val="36"/>
          <w:rtl/>
        </w:rPr>
        <w:t>بل</w:t>
      </w:r>
      <w:r w:rsidRPr="00CE1FFA">
        <w:rPr>
          <w:rFonts w:ascii="Traditional Arabic" w:cs="Traditional Arabic"/>
          <w:sz w:val="36"/>
          <w:szCs w:val="36"/>
          <w:rtl/>
        </w:rPr>
        <w:t xml:space="preserve"> </w:t>
      </w:r>
      <w:r w:rsidRPr="00CE1FFA">
        <w:rPr>
          <w:rFonts w:ascii="Traditional Arabic" w:cs="Traditional Arabic" w:hint="cs"/>
          <w:sz w:val="36"/>
          <w:szCs w:val="36"/>
          <w:rtl/>
        </w:rPr>
        <w:t>الانبج</w:t>
      </w:r>
      <w:r w:rsidR="00E3302A" w:rsidRPr="00CE1FFA">
        <w:rPr>
          <w:rFonts w:ascii="Traditional Arabic" w:cs="Traditional Arabic" w:hint="cs"/>
          <w:sz w:val="36"/>
          <w:szCs w:val="36"/>
          <w:rtl/>
        </w:rPr>
        <w:t>ــــ</w:t>
      </w:r>
      <w:r w:rsidRPr="00CE1FFA">
        <w:rPr>
          <w:rFonts w:ascii="Traditional Arabic" w:cs="Traditional Arabic" w:hint="cs"/>
          <w:sz w:val="36"/>
          <w:szCs w:val="36"/>
          <w:rtl/>
        </w:rPr>
        <w:t>اس</w:t>
      </w:r>
      <w:r w:rsidRPr="00CE1FFA">
        <w:rPr>
          <w:rFonts w:ascii="Traditional Arabic" w:cs="Traditional Arabic"/>
          <w:sz w:val="36"/>
          <w:szCs w:val="36"/>
          <w:rtl/>
        </w:rPr>
        <w:t xml:space="preserve"> </w:t>
      </w:r>
      <w:r w:rsidRPr="00CE1FFA">
        <w:rPr>
          <w:rFonts w:ascii="Traditional Arabic" w:cs="Traditional Arabic" w:hint="cs"/>
          <w:sz w:val="36"/>
          <w:szCs w:val="36"/>
          <w:rtl/>
        </w:rPr>
        <w:t>ابتداء</w:t>
      </w:r>
      <w:r w:rsidRPr="00CE1FFA">
        <w:rPr>
          <w:rFonts w:ascii="Traditional Arabic" w:cs="Traditional Arabic"/>
          <w:sz w:val="36"/>
          <w:szCs w:val="36"/>
          <w:rtl/>
        </w:rPr>
        <w:t xml:space="preserve"> </w:t>
      </w:r>
      <w:r w:rsidRPr="00CE1FFA">
        <w:rPr>
          <w:rFonts w:ascii="Traditional Arabic" w:cs="Traditional Arabic" w:hint="cs"/>
          <w:sz w:val="36"/>
          <w:szCs w:val="36"/>
          <w:rtl/>
        </w:rPr>
        <w:t>الانفج</w:t>
      </w:r>
      <w:r w:rsidR="00E3302A" w:rsidRPr="00CE1FFA">
        <w:rPr>
          <w:rFonts w:ascii="Traditional Arabic" w:cs="Traditional Arabic" w:hint="cs"/>
          <w:sz w:val="36"/>
          <w:szCs w:val="36"/>
          <w:rtl/>
        </w:rPr>
        <w:t>ــــ</w:t>
      </w:r>
      <w:r w:rsidRPr="00CE1FFA">
        <w:rPr>
          <w:rFonts w:ascii="Traditional Arabic" w:cs="Traditional Arabic" w:hint="cs"/>
          <w:sz w:val="36"/>
          <w:szCs w:val="36"/>
          <w:rtl/>
        </w:rPr>
        <w:t>ار،</w:t>
      </w:r>
      <w:r w:rsidRPr="00CE1FFA">
        <w:rPr>
          <w:rFonts w:ascii="Traditional Arabic" w:cs="Traditional Arabic"/>
          <w:sz w:val="36"/>
          <w:szCs w:val="36"/>
          <w:rtl/>
        </w:rPr>
        <w:t xml:space="preserve"> </w:t>
      </w:r>
      <w:r w:rsidRPr="00CE1FFA">
        <w:rPr>
          <w:rFonts w:ascii="Traditional Arabic" w:cs="Traditional Arabic" w:hint="cs"/>
          <w:sz w:val="36"/>
          <w:szCs w:val="36"/>
          <w:rtl/>
        </w:rPr>
        <w:t>والانفج</w:t>
      </w:r>
      <w:r w:rsidR="00E3302A" w:rsidRPr="00CE1FFA">
        <w:rPr>
          <w:rFonts w:ascii="Traditional Arabic" w:cs="Traditional Arabic" w:hint="cs"/>
          <w:sz w:val="36"/>
          <w:szCs w:val="36"/>
          <w:rtl/>
        </w:rPr>
        <w:t>ــــ</w:t>
      </w:r>
      <w:r w:rsidRPr="00CE1FFA">
        <w:rPr>
          <w:rFonts w:ascii="Traditional Arabic" w:cs="Traditional Arabic" w:hint="cs"/>
          <w:sz w:val="36"/>
          <w:szCs w:val="36"/>
          <w:rtl/>
        </w:rPr>
        <w:t>ار</w:t>
      </w:r>
      <w:r w:rsidRPr="00CE1FFA">
        <w:rPr>
          <w:rFonts w:ascii="Traditional Arabic" w:cs="Traditional Arabic"/>
          <w:sz w:val="36"/>
          <w:szCs w:val="36"/>
          <w:rtl/>
        </w:rPr>
        <w:t xml:space="preserve"> </w:t>
      </w:r>
      <w:r w:rsidRPr="00CE1FFA">
        <w:rPr>
          <w:rFonts w:ascii="Traditional Arabic" w:cs="Traditional Arabic" w:hint="cs"/>
          <w:sz w:val="36"/>
          <w:szCs w:val="36"/>
          <w:rtl/>
        </w:rPr>
        <w:t>بعده</w:t>
      </w:r>
      <w:r w:rsidRPr="00CE1FFA">
        <w:rPr>
          <w:rFonts w:ascii="Traditional Arabic" w:cs="Traditional Arabic"/>
          <w:sz w:val="36"/>
          <w:szCs w:val="36"/>
          <w:rtl/>
        </w:rPr>
        <w:t xml:space="preserve"> </w:t>
      </w:r>
      <w:r w:rsidRPr="00CE1FFA">
        <w:rPr>
          <w:rFonts w:ascii="Traditional Arabic" w:cs="Traditional Arabic" w:hint="cs"/>
          <w:sz w:val="36"/>
          <w:szCs w:val="36"/>
          <w:rtl/>
        </w:rPr>
        <w:t>غ</w:t>
      </w:r>
      <w:r w:rsidR="00E3302A" w:rsidRPr="00CE1FFA">
        <w:rPr>
          <w:rFonts w:ascii="Traditional Arabic" w:cs="Traditional Arabic" w:hint="cs"/>
          <w:sz w:val="36"/>
          <w:szCs w:val="36"/>
          <w:rtl/>
        </w:rPr>
        <w:t>ـــ</w:t>
      </w:r>
      <w:r w:rsidRPr="00CE1FFA">
        <w:rPr>
          <w:rFonts w:ascii="Traditional Arabic" w:cs="Traditional Arabic" w:hint="cs"/>
          <w:sz w:val="36"/>
          <w:szCs w:val="36"/>
          <w:rtl/>
        </w:rPr>
        <w:t>اية</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ق</w:t>
      </w:r>
      <w:r w:rsidR="00E3302A" w:rsidRPr="00CE1FFA">
        <w:rPr>
          <w:rFonts w:ascii="Traditional Arabic" w:cs="Traditional Arabic" w:hint="cs"/>
          <w:sz w:val="36"/>
          <w:szCs w:val="36"/>
          <w:rtl/>
        </w:rPr>
        <w:t>ـــــ</w:t>
      </w:r>
      <w:r w:rsidRPr="00CE1FFA">
        <w:rPr>
          <w:rFonts w:ascii="Traditional Arabic" w:cs="Traditional Arabic" w:hint="cs"/>
          <w:sz w:val="36"/>
          <w:szCs w:val="36"/>
          <w:rtl/>
        </w:rPr>
        <w:t>ال</w:t>
      </w:r>
      <w:r w:rsidRPr="00CE1FFA">
        <w:rPr>
          <w:rFonts w:ascii="Traditional Arabic" w:cs="Traditional Arabic"/>
          <w:sz w:val="36"/>
          <w:szCs w:val="36"/>
          <w:rtl/>
        </w:rPr>
        <w:t xml:space="preserve"> </w:t>
      </w:r>
      <w:r w:rsidRPr="00CE1FFA">
        <w:rPr>
          <w:rFonts w:ascii="Traditional Arabic" w:cs="Traditional Arabic" w:hint="cs"/>
          <w:sz w:val="36"/>
          <w:szCs w:val="36"/>
          <w:rtl/>
        </w:rPr>
        <w:t>الق</w:t>
      </w:r>
      <w:r w:rsidR="00E3302A" w:rsidRPr="00CE1FFA">
        <w:rPr>
          <w:rFonts w:ascii="Traditional Arabic" w:cs="Traditional Arabic" w:hint="cs"/>
          <w:sz w:val="36"/>
          <w:szCs w:val="36"/>
          <w:rtl/>
        </w:rPr>
        <w:t>ـــــــ</w:t>
      </w:r>
      <w:r w:rsidRPr="00CE1FFA">
        <w:rPr>
          <w:rFonts w:ascii="Traditional Arabic" w:cs="Traditional Arabic" w:hint="cs"/>
          <w:sz w:val="36"/>
          <w:szCs w:val="36"/>
          <w:rtl/>
        </w:rPr>
        <w:t>رطبي</w:t>
      </w:r>
      <w:r w:rsidRPr="00CE1FFA">
        <w:rPr>
          <w:rFonts w:ascii="Traditional Arabic" w:cs="Traditional Arabic"/>
          <w:sz w:val="36"/>
          <w:szCs w:val="36"/>
          <w:rtl/>
        </w:rPr>
        <w:t>: "</w:t>
      </w:r>
      <w:r w:rsidR="006F65B1" w:rsidRPr="00CE1FFA">
        <w:rPr>
          <w:rFonts w:ascii="Traditional Arabic" w:cs="Traditional Arabic" w:hint="cs"/>
          <w:sz w:val="36"/>
          <w:szCs w:val="36"/>
          <w:rtl/>
        </w:rPr>
        <w:t xml:space="preserve"> </w:t>
      </w:r>
      <w:r w:rsidR="00E03EE5" w:rsidRPr="00CE1FFA">
        <w:rPr>
          <w:rFonts w:ascii="Traditional Arabic" w:cs="Traditional Arabic" w:hint="cs"/>
          <w:sz w:val="36"/>
          <w:szCs w:val="36"/>
          <w:rtl/>
        </w:rPr>
        <w:t>الان</w:t>
      </w:r>
      <w:r w:rsidRPr="00CE1FFA">
        <w:rPr>
          <w:rFonts w:ascii="Traditional Arabic" w:cs="Traditional Arabic" w:hint="cs"/>
          <w:sz w:val="36"/>
          <w:szCs w:val="36"/>
          <w:rtl/>
        </w:rPr>
        <w:t>ب</w:t>
      </w:r>
      <w:r w:rsidR="00E03EE5" w:rsidRPr="00CE1FFA">
        <w:rPr>
          <w:rFonts w:ascii="Traditional Arabic" w:cs="Traditional Arabic" w:hint="cs"/>
          <w:sz w:val="36"/>
          <w:szCs w:val="36"/>
          <w:rtl/>
        </w:rPr>
        <w:t>ج</w:t>
      </w:r>
      <w:r w:rsidRPr="00CE1FFA">
        <w:rPr>
          <w:rFonts w:ascii="Traditional Arabic" w:cs="Traditional Arabic" w:hint="cs"/>
          <w:sz w:val="36"/>
          <w:szCs w:val="36"/>
          <w:rtl/>
        </w:rPr>
        <w:t>اس</w:t>
      </w:r>
      <w:r w:rsidRPr="00CE1FFA">
        <w:rPr>
          <w:rFonts w:ascii="Traditional Arabic" w:cs="Traditional Arabic"/>
          <w:sz w:val="36"/>
          <w:szCs w:val="36"/>
          <w:rtl/>
        </w:rPr>
        <w:t xml:space="preserve"> </w:t>
      </w:r>
      <w:r w:rsidRPr="00CE1FFA">
        <w:rPr>
          <w:rFonts w:ascii="Traditional Arabic" w:cs="Traditional Arabic" w:hint="cs"/>
          <w:sz w:val="36"/>
          <w:szCs w:val="36"/>
          <w:rtl/>
        </w:rPr>
        <w:t>أول</w:t>
      </w:r>
      <w:r w:rsidRPr="00CE1FFA">
        <w:rPr>
          <w:rFonts w:ascii="Traditional Arabic" w:cs="Traditional Arabic"/>
          <w:sz w:val="36"/>
          <w:szCs w:val="36"/>
          <w:rtl/>
        </w:rPr>
        <w:t xml:space="preserve"> </w:t>
      </w:r>
      <w:r w:rsidRPr="00CE1FFA">
        <w:rPr>
          <w:rFonts w:ascii="Traditional Arabic" w:cs="Traditional Arabic" w:hint="cs"/>
          <w:sz w:val="36"/>
          <w:szCs w:val="36"/>
          <w:rtl/>
        </w:rPr>
        <w:t>الانفجار</w:t>
      </w:r>
      <w:r w:rsidRPr="00CE1FFA">
        <w:rPr>
          <w:rFonts w:ascii="Traditional Arabic" w:cs="Traditional Arabic"/>
          <w:sz w:val="36"/>
          <w:szCs w:val="36"/>
          <w:rtl/>
        </w:rPr>
        <w:t xml:space="preserve"> "</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وقال</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عطية</w:t>
      </w:r>
      <w:r w:rsidRPr="00CE1FFA">
        <w:rPr>
          <w:rFonts w:ascii="Traditional Arabic" w:cs="Traditional Arabic"/>
          <w:sz w:val="36"/>
          <w:szCs w:val="36"/>
          <w:rtl/>
        </w:rPr>
        <w:t>: "</w:t>
      </w:r>
      <w:r w:rsidR="006F65B1" w:rsidRPr="00CE1FFA">
        <w:rPr>
          <w:rFonts w:ascii="Traditional Arabic" w:cs="Traditional Arabic" w:hint="cs"/>
          <w:sz w:val="36"/>
          <w:szCs w:val="36"/>
          <w:rtl/>
        </w:rPr>
        <w:t xml:space="preserve"> </w:t>
      </w:r>
      <w:r w:rsidRPr="00CE1FFA">
        <w:rPr>
          <w:rFonts w:ascii="Traditional Arabic" w:cs="Traditional Arabic" w:hint="cs"/>
          <w:sz w:val="36"/>
          <w:szCs w:val="36"/>
          <w:rtl/>
        </w:rPr>
        <w:t>انبجست</w:t>
      </w:r>
      <w:r w:rsidRPr="00CE1FFA">
        <w:rPr>
          <w:rFonts w:ascii="Traditional Arabic" w:cs="Traditional Arabic"/>
          <w:sz w:val="36"/>
          <w:szCs w:val="36"/>
          <w:rtl/>
        </w:rPr>
        <w:t xml:space="preserve"> </w:t>
      </w:r>
      <w:r w:rsidRPr="00CE1FFA">
        <w:rPr>
          <w:rFonts w:ascii="Traditional Arabic" w:cs="Traditional Arabic" w:hint="cs"/>
          <w:sz w:val="36"/>
          <w:szCs w:val="36"/>
          <w:rtl/>
        </w:rPr>
        <w:t>انفجرت</w:t>
      </w:r>
      <w:r w:rsidRPr="00CE1FFA">
        <w:rPr>
          <w:rFonts w:ascii="Traditional Arabic" w:cs="Traditional Arabic"/>
          <w:sz w:val="36"/>
          <w:szCs w:val="36"/>
          <w:rtl/>
        </w:rPr>
        <w:t xml:space="preserve"> </w:t>
      </w:r>
      <w:r w:rsidRPr="00CE1FFA">
        <w:rPr>
          <w:rFonts w:ascii="Traditional Arabic" w:cs="Traditional Arabic" w:hint="cs"/>
          <w:sz w:val="36"/>
          <w:szCs w:val="36"/>
          <w:rtl/>
        </w:rPr>
        <w:t>لكنه</w:t>
      </w:r>
      <w:r w:rsidRPr="00CE1FFA">
        <w:rPr>
          <w:rFonts w:ascii="Traditional Arabic" w:cs="Traditional Arabic"/>
          <w:sz w:val="36"/>
          <w:szCs w:val="36"/>
          <w:rtl/>
        </w:rPr>
        <w:t xml:space="preserve"> </w:t>
      </w:r>
      <w:r w:rsidRPr="00CE1FFA">
        <w:rPr>
          <w:rFonts w:ascii="Traditional Arabic" w:cs="Traditional Arabic" w:hint="cs"/>
          <w:sz w:val="36"/>
          <w:szCs w:val="36"/>
          <w:rtl/>
        </w:rPr>
        <w:t>أخف</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الانفجار</w:t>
      </w:r>
      <w:r w:rsidRPr="00CE1FFA">
        <w:rPr>
          <w:rFonts w:ascii="Traditional Arabic" w:cs="Traditional Arabic"/>
          <w:sz w:val="36"/>
          <w:szCs w:val="36"/>
          <w:rtl/>
        </w:rPr>
        <w:t xml:space="preserve"> " </w:t>
      </w:r>
      <w:r w:rsidRPr="00CE1FFA">
        <w:rPr>
          <w:rFonts w:ascii="Traditional Arabic" w:cs="Traditional Arabic" w:hint="cs"/>
          <w:sz w:val="36"/>
          <w:szCs w:val="36"/>
          <w:rtl/>
        </w:rPr>
        <w:t>وإذا</w:t>
      </w:r>
      <w:r w:rsidRPr="00CE1FFA">
        <w:rPr>
          <w:rFonts w:ascii="Traditional Arabic" w:cs="Traditional Arabic"/>
          <w:sz w:val="36"/>
          <w:szCs w:val="36"/>
          <w:rtl/>
        </w:rPr>
        <w:t xml:space="preserve"> </w:t>
      </w:r>
      <w:r w:rsidRPr="00CE1FFA">
        <w:rPr>
          <w:rFonts w:ascii="Traditional Arabic" w:cs="Traditional Arabic" w:hint="cs"/>
          <w:sz w:val="36"/>
          <w:szCs w:val="36"/>
          <w:rtl/>
        </w:rPr>
        <w:t>تقرر</w:t>
      </w:r>
      <w:r w:rsidRPr="00CE1FFA">
        <w:rPr>
          <w:rFonts w:ascii="Traditional Arabic" w:cs="Traditional Arabic"/>
          <w:sz w:val="36"/>
          <w:szCs w:val="36"/>
          <w:rtl/>
        </w:rPr>
        <w:t xml:space="preserve"> </w:t>
      </w:r>
      <w:r w:rsidRPr="00CE1FFA">
        <w:rPr>
          <w:rFonts w:ascii="Traditional Arabic" w:cs="Traditional Arabic" w:hint="cs"/>
          <w:sz w:val="36"/>
          <w:szCs w:val="36"/>
          <w:rtl/>
        </w:rPr>
        <w:t>ه</w:t>
      </w:r>
      <w:r w:rsidR="006F65B1" w:rsidRPr="00CE1FFA">
        <w:rPr>
          <w:rFonts w:ascii="Traditional Arabic" w:cs="Traditional Arabic" w:hint="cs"/>
          <w:sz w:val="36"/>
          <w:szCs w:val="36"/>
          <w:rtl/>
        </w:rPr>
        <w:t>ـ</w:t>
      </w:r>
      <w:r w:rsidR="00E3302A" w:rsidRPr="00CE1FFA">
        <w:rPr>
          <w:rFonts w:ascii="Traditional Arabic" w:cs="Traditional Arabic" w:hint="cs"/>
          <w:sz w:val="36"/>
          <w:szCs w:val="36"/>
          <w:rtl/>
        </w:rPr>
        <w:t>ـــ</w:t>
      </w:r>
      <w:r w:rsidRPr="00CE1FFA">
        <w:rPr>
          <w:rFonts w:ascii="Traditional Arabic" w:cs="Traditional Arabic" w:hint="cs"/>
          <w:sz w:val="36"/>
          <w:szCs w:val="36"/>
          <w:rtl/>
        </w:rPr>
        <w:t>ذا،</w:t>
      </w:r>
      <w:r w:rsidRPr="00CE1FFA">
        <w:rPr>
          <w:rFonts w:ascii="Traditional Arabic" w:cs="Traditional Arabic"/>
          <w:sz w:val="36"/>
          <w:szCs w:val="36"/>
          <w:rtl/>
        </w:rPr>
        <w:t xml:space="preserve"> </w:t>
      </w:r>
      <w:r w:rsidRPr="00CE1FFA">
        <w:rPr>
          <w:rFonts w:ascii="Traditional Arabic" w:cs="Traditional Arabic" w:hint="cs"/>
          <w:sz w:val="36"/>
          <w:szCs w:val="36"/>
          <w:rtl/>
        </w:rPr>
        <w:t>فأق</w:t>
      </w:r>
      <w:r w:rsidR="00E3302A" w:rsidRPr="00CE1FFA">
        <w:rPr>
          <w:rFonts w:ascii="Traditional Arabic" w:cs="Traditional Arabic" w:hint="cs"/>
          <w:sz w:val="36"/>
          <w:szCs w:val="36"/>
          <w:rtl/>
        </w:rPr>
        <w:t>ــــ</w:t>
      </w:r>
      <w:r w:rsidRPr="00CE1FFA">
        <w:rPr>
          <w:rFonts w:ascii="Traditional Arabic" w:cs="Traditional Arabic" w:hint="cs"/>
          <w:sz w:val="36"/>
          <w:szCs w:val="36"/>
          <w:rtl/>
        </w:rPr>
        <w:t>ول:</w:t>
      </w:r>
      <w:r w:rsidRPr="00CE1FFA">
        <w:rPr>
          <w:rFonts w:ascii="Traditional Arabic" w:cs="Traditional Arabic"/>
          <w:sz w:val="36"/>
          <w:szCs w:val="36"/>
          <w:rtl/>
        </w:rPr>
        <w:t xml:space="preserve"> </w:t>
      </w:r>
      <w:r w:rsidRPr="00CE1FFA">
        <w:rPr>
          <w:rFonts w:ascii="Traditional Arabic" w:cs="Traditional Arabic" w:hint="cs"/>
          <w:sz w:val="36"/>
          <w:szCs w:val="36"/>
          <w:rtl/>
        </w:rPr>
        <w:t>إن</w:t>
      </w:r>
      <w:r w:rsidRPr="00CE1FFA">
        <w:rPr>
          <w:rFonts w:ascii="Traditional Arabic" w:cs="Traditional Arabic"/>
          <w:sz w:val="36"/>
          <w:szCs w:val="36"/>
          <w:rtl/>
        </w:rPr>
        <w:t xml:space="preserve"> </w:t>
      </w:r>
      <w:r w:rsidRPr="00CE1FFA">
        <w:rPr>
          <w:rFonts w:ascii="Traditional Arabic" w:cs="Traditional Arabic" w:hint="cs"/>
          <w:sz w:val="36"/>
          <w:szCs w:val="36"/>
          <w:rtl/>
        </w:rPr>
        <w:t>الواقع</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الأعراف</w:t>
      </w:r>
      <w:r w:rsidRPr="00CE1FFA">
        <w:rPr>
          <w:rFonts w:ascii="Traditional Arabic" w:cs="Traditional Arabic"/>
          <w:sz w:val="36"/>
          <w:szCs w:val="36"/>
          <w:rtl/>
        </w:rPr>
        <w:t xml:space="preserve"> </w:t>
      </w:r>
      <w:r w:rsidRPr="00CE1FFA">
        <w:rPr>
          <w:rFonts w:ascii="Traditional Arabic" w:cs="Traditional Arabic" w:hint="cs"/>
          <w:sz w:val="36"/>
          <w:szCs w:val="36"/>
          <w:rtl/>
        </w:rPr>
        <w:t>طلب</w:t>
      </w:r>
      <w:r w:rsidRPr="00CE1FFA">
        <w:rPr>
          <w:rFonts w:ascii="Traditional Arabic" w:cs="Traditional Arabic"/>
          <w:sz w:val="36"/>
          <w:szCs w:val="36"/>
          <w:rtl/>
        </w:rPr>
        <w:t xml:space="preserve"> </w:t>
      </w:r>
      <w:r w:rsidRPr="00CE1FFA">
        <w:rPr>
          <w:rFonts w:ascii="Traditional Arabic" w:cs="Traditional Arabic" w:hint="cs"/>
          <w:sz w:val="36"/>
          <w:szCs w:val="36"/>
          <w:rtl/>
        </w:rPr>
        <w:t>بني</w:t>
      </w:r>
      <w:r w:rsidRPr="00CE1FFA">
        <w:rPr>
          <w:rFonts w:ascii="Traditional Arabic" w:cs="Traditional Arabic"/>
          <w:sz w:val="36"/>
          <w:szCs w:val="36"/>
          <w:rtl/>
        </w:rPr>
        <w:t xml:space="preserve"> </w:t>
      </w:r>
      <w:r w:rsidRPr="00CE1FFA">
        <w:rPr>
          <w:rFonts w:ascii="Traditional Arabic" w:cs="Traditional Arabic" w:hint="cs"/>
          <w:sz w:val="36"/>
          <w:szCs w:val="36"/>
          <w:rtl/>
        </w:rPr>
        <w:t>إسرائيل</w:t>
      </w:r>
      <w:r w:rsidRPr="00CE1FFA">
        <w:rPr>
          <w:rFonts w:ascii="Traditional Arabic" w:cs="Traditional Arabic"/>
          <w:sz w:val="36"/>
          <w:szCs w:val="36"/>
          <w:rtl/>
        </w:rPr>
        <w:t xml:space="preserve"> </w:t>
      </w:r>
      <w:r w:rsidRPr="00CE1FFA">
        <w:rPr>
          <w:rFonts w:ascii="Traditional Arabic" w:cs="Traditional Arabic" w:hint="cs"/>
          <w:sz w:val="36"/>
          <w:szCs w:val="36"/>
          <w:rtl/>
        </w:rPr>
        <w:t>م</w:t>
      </w:r>
      <w:r w:rsidR="00E3302A" w:rsidRPr="00CE1FFA">
        <w:rPr>
          <w:rFonts w:ascii="Traditional Arabic" w:cs="Traditional Arabic" w:hint="cs"/>
          <w:sz w:val="36"/>
          <w:szCs w:val="36"/>
          <w:rtl/>
        </w:rPr>
        <w:t>ــــ</w:t>
      </w:r>
      <w:r w:rsidRPr="00CE1FFA">
        <w:rPr>
          <w:rFonts w:ascii="Traditional Arabic" w:cs="Traditional Arabic" w:hint="cs"/>
          <w:sz w:val="36"/>
          <w:szCs w:val="36"/>
          <w:rtl/>
        </w:rPr>
        <w:t>ن</w:t>
      </w:r>
      <w:r w:rsidRPr="00CE1FFA">
        <w:rPr>
          <w:rFonts w:ascii="Traditional Arabic" w:cs="Traditional Arabic"/>
          <w:sz w:val="36"/>
          <w:szCs w:val="36"/>
          <w:rtl/>
        </w:rPr>
        <w:t xml:space="preserve"> </w:t>
      </w:r>
      <w:r w:rsidRPr="00CE1FFA">
        <w:rPr>
          <w:rFonts w:ascii="Traditional Arabic" w:cs="Traditional Arabic" w:hint="cs"/>
          <w:sz w:val="36"/>
          <w:szCs w:val="36"/>
          <w:rtl/>
        </w:rPr>
        <w:t>موسى</w:t>
      </w:r>
      <w:r w:rsidRPr="00CE1FFA">
        <w:rPr>
          <w:rFonts w:ascii="Traditional Arabic" w:cs="Traditional Arabic"/>
          <w:sz w:val="36"/>
          <w:szCs w:val="36"/>
          <w:rtl/>
        </w:rPr>
        <w:t xml:space="preserve"> </w:t>
      </w:r>
      <w:r w:rsidRPr="00CE1FFA">
        <w:rPr>
          <w:rFonts w:ascii="Traditional Arabic" w:cs="Traditional Arabic" w:hint="cs"/>
          <w:sz w:val="36"/>
          <w:szCs w:val="36"/>
          <w:rtl/>
        </w:rPr>
        <w:t>علي</w:t>
      </w:r>
      <w:r w:rsidR="00E3302A" w:rsidRPr="00CE1FFA">
        <w:rPr>
          <w:rFonts w:ascii="Traditional Arabic" w:cs="Traditional Arabic" w:hint="cs"/>
          <w:sz w:val="36"/>
          <w:szCs w:val="36"/>
          <w:rtl/>
        </w:rPr>
        <w:t>ـــ</w:t>
      </w:r>
      <w:r w:rsidRPr="00CE1FFA">
        <w:rPr>
          <w:rFonts w:ascii="Traditional Arabic" w:cs="Traditional Arabic" w:hint="cs"/>
          <w:sz w:val="36"/>
          <w:szCs w:val="36"/>
          <w:rtl/>
        </w:rPr>
        <w:t>ه</w:t>
      </w:r>
      <w:r w:rsidRPr="00CE1FFA">
        <w:rPr>
          <w:rFonts w:ascii="Traditional Arabic" w:cs="Traditional Arabic"/>
          <w:sz w:val="36"/>
          <w:szCs w:val="36"/>
          <w:rtl/>
        </w:rPr>
        <w:t xml:space="preserve"> </w:t>
      </w:r>
      <w:r w:rsidRPr="00CE1FFA">
        <w:rPr>
          <w:rFonts w:ascii="Traditional Arabic" w:cs="Traditional Arabic" w:hint="cs"/>
          <w:sz w:val="36"/>
          <w:szCs w:val="36"/>
          <w:rtl/>
        </w:rPr>
        <w:t>الس</w:t>
      </w:r>
      <w:r w:rsidR="00E3302A" w:rsidRPr="00CE1FFA">
        <w:rPr>
          <w:rFonts w:ascii="Traditional Arabic" w:cs="Traditional Arabic" w:hint="cs"/>
          <w:sz w:val="36"/>
          <w:szCs w:val="36"/>
          <w:rtl/>
        </w:rPr>
        <w:t>ــــ</w:t>
      </w:r>
      <w:r w:rsidRPr="00CE1FFA">
        <w:rPr>
          <w:rFonts w:ascii="Traditional Arabic" w:cs="Traditional Arabic" w:hint="cs"/>
          <w:sz w:val="36"/>
          <w:szCs w:val="36"/>
          <w:rtl/>
        </w:rPr>
        <w:t>لام</w:t>
      </w:r>
      <w:r w:rsidRPr="00CE1FFA">
        <w:rPr>
          <w:rFonts w:ascii="Traditional Arabic" w:cs="Traditional Arabic"/>
          <w:sz w:val="36"/>
          <w:szCs w:val="36"/>
          <w:rtl/>
        </w:rPr>
        <w:t xml:space="preserve"> </w:t>
      </w:r>
      <w:r w:rsidRPr="00CE1FFA">
        <w:rPr>
          <w:rFonts w:ascii="Traditional Arabic" w:cs="Traditional Arabic" w:hint="cs"/>
          <w:sz w:val="36"/>
          <w:szCs w:val="36"/>
          <w:rtl/>
        </w:rPr>
        <w:t>السقي</w:t>
      </w:r>
      <w:r w:rsidR="00E3302A" w:rsidRPr="00CE1FFA">
        <w:rPr>
          <w:rFonts w:ascii="Traditional Arabic" w:cs="Traditional Arabic" w:hint="cs"/>
          <w:sz w:val="36"/>
          <w:szCs w:val="36"/>
          <w:rtl/>
        </w:rPr>
        <w:t>ــــ</w:t>
      </w:r>
      <w:r w:rsidR="006F65B1" w:rsidRPr="00CE1FFA">
        <w:rPr>
          <w:rFonts w:ascii="Traditional Arabic" w:cs="Traditional Arabic" w:hint="cs"/>
          <w:sz w:val="36"/>
          <w:szCs w:val="36"/>
          <w:rtl/>
        </w:rPr>
        <w:t>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ق</w:t>
      </w:r>
      <w:r w:rsidR="00E3302A" w:rsidRPr="00CE1FFA">
        <w:rPr>
          <w:rFonts w:ascii="Traditional Arabic" w:cs="Traditional Arabic" w:hint="cs"/>
          <w:sz w:val="36"/>
          <w:szCs w:val="36"/>
          <w:rtl/>
        </w:rPr>
        <w:t>ــــ</w:t>
      </w:r>
      <w:r w:rsidR="006F65B1" w:rsidRPr="00CE1FFA">
        <w:rPr>
          <w:rFonts w:ascii="Traditional Arabic" w:cs="Traditional Arabic" w:hint="cs"/>
          <w:sz w:val="36"/>
          <w:szCs w:val="36"/>
          <w:rtl/>
        </w:rPr>
        <w:t>ـ</w:t>
      </w:r>
      <w:r w:rsidRPr="00CE1FFA">
        <w:rPr>
          <w:rFonts w:ascii="Traditional Arabic" w:cs="Traditional Arabic" w:hint="cs"/>
          <w:sz w:val="36"/>
          <w:szCs w:val="36"/>
          <w:rtl/>
        </w:rPr>
        <w:t>ال</w:t>
      </w:r>
      <w:r w:rsidRPr="00CE1FFA">
        <w:rPr>
          <w:rFonts w:ascii="Traditional Arabic" w:cs="Traditional Arabic"/>
          <w:sz w:val="36"/>
          <w:szCs w:val="36"/>
          <w:rtl/>
        </w:rPr>
        <w:t xml:space="preserve"> </w:t>
      </w:r>
      <w:r w:rsidRPr="00CE1FFA">
        <w:rPr>
          <w:rFonts w:ascii="Traditional Arabic" w:cs="Traditional Arabic" w:hint="cs"/>
          <w:sz w:val="36"/>
          <w:szCs w:val="36"/>
          <w:rtl/>
        </w:rPr>
        <w:t>تع</w:t>
      </w:r>
      <w:r w:rsidR="00E3302A" w:rsidRPr="00CE1FFA">
        <w:rPr>
          <w:rFonts w:ascii="Traditional Arabic" w:cs="Traditional Arabic" w:hint="cs"/>
          <w:sz w:val="36"/>
          <w:szCs w:val="36"/>
          <w:rtl/>
        </w:rPr>
        <w:t>ـــــ</w:t>
      </w:r>
      <w:r w:rsidRPr="00CE1FFA">
        <w:rPr>
          <w:rFonts w:ascii="Traditional Arabic" w:cs="Traditional Arabic" w:hint="cs"/>
          <w:sz w:val="36"/>
          <w:szCs w:val="36"/>
          <w:rtl/>
        </w:rPr>
        <w:t>الى</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171" w:hAnsi="QCF_P171" w:cs="QCF_P171"/>
          <w:sz w:val="36"/>
          <w:szCs w:val="36"/>
          <w:rtl/>
        </w:rPr>
        <w:t xml:space="preserve">ﭗ  ﭘ   ﭙ   ﭚ  ﭛ  ﭜ  </w:t>
      </w:r>
      <w:r w:rsidRPr="00CE1FFA">
        <w:rPr>
          <w:rFonts w:ascii="QCF_BSML" w:hAnsi="QCF_BSML" w:cs="QCF_BSML"/>
          <w:sz w:val="36"/>
          <w:szCs w:val="36"/>
          <w:rtl/>
        </w:rPr>
        <w:t>ﭼ</w:t>
      </w:r>
      <w:r w:rsidR="005250B5" w:rsidRPr="00CE1FFA">
        <w:rPr>
          <w:rFonts w:ascii="Traditional Arabic" w:hAnsi="Traditional Arabic" w:cs="Traditional Arabic" w:hint="cs"/>
          <w:position w:val="12"/>
          <w:sz w:val="36"/>
          <w:szCs w:val="36"/>
          <w:rtl/>
        </w:rPr>
        <w:t>(</w:t>
      </w:r>
      <w:r w:rsidR="005250B5" w:rsidRPr="00CE1FFA">
        <w:rPr>
          <w:rStyle w:val="FootnoteReference"/>
          <w:rFonts w:ascii="QCF_BSML" w:hAnsi="QCF_BSML" w:cs="Traditional Arabic"/>
          <w:position w:val="12"/>
          <w:sz w:val="36"/>
          <w:szCs w:val="36"/>
          <w:vertAlign w:val="baseline"/>
          <w:rtl/>
        </w:rPr>
        <w:footnoteReference w:id="756"/>
      </w:r>
      <w:r w:rsidR="005250B5"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والوارد</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البقرة</w:t>
      </w:r>
      <w:r w:rsidRPr="00CE1FFA">
        <w:rPr>
          <w:rFonts w:ascii="Traditional Arabic" w:cs="Traditional Arabic"/>
          <w:sz w:val="36"/>
          <w:szCs w:val="36"/>
          <w:rtl/>
        </w:rPr>
        <w:t xml:space="preserve"> </w:t>
      </w:r>
      <w:r w:rsidRPr="00CE1FFA">
        <w:rPr>
          <w:rFonts w:ascii="Traditional Arabic" w:cs="Traditional Arabic" w:hint="cs"/>
          <w:sz w:val="36"/>
          <w:szCs w:val="36"/>
          <w:rtl/>
        </w:rPr>
        <w:t>طلب</w:t>
      </w:r>
      <w:r w:rsidRPr="00CE1FFA">
        <w:rPr>
          <w:rFonts w:ascii="Traditional Arabic" w:cs="Traditional Arabic"/>
          <w:sz w:val="36"/>
          <w:szCs w:val="36"/>
          <w:rtl/>
        </w:rPr>
        <w:t xml:space="preserve"> </w:t>
      </w:r>
      <w:r w:rsidRPr="00CE1FFA">
        <w:rPr>
          <w:rFonts w:ascii="Traditional Arabic" w:cs="Traditional Arabic" w:hint="cs"/>
          <w:sz w:val="36"/>
          <w:szCs w:val="36"/>
          <w:rtl/>
        </w:rPr>
        <w:t>موسى</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ربه،</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009" w:hAnsi="QCF_P009" w:cs="QCF_P009"/>
          <w:sz w:val="36"/>
          <w:szCs w:val="36"/>
          <w:rtl/>
        </w:rPr>
        <w:t xml:space="preserve">ﭺ  ﭻ  ﭼ   ﭽ   ﭾ  </w:t>
      </w:r>
      <w:r w:rsidRPr="00CE1FFA">
        <w:rPr>
          <w:rFonts w:ascii="QCF_BSML" w:hAnsi="QCF_BSML" w:cs="QCF_BSML"/>
          <w:sz w:val="36"/>
          <w:szCs w:val="36"/>
          <w:rtl/>
        </w:rPr>
        <w:t>ﭼ</w:t>
      </w:r>
      <w:r w:rsidR="005250B5" w:rsidRPr="00CE1FFA">
        <w:rPr>
          <w:rFonts w:ascii="QCF_BSML" w:hAnsi="QCF_BSML" w:cs="Traditional Arabic" w:hint="cs"/>
          <w:position w:val="12"/>
          <w:sz w:val="36"/>
          <w:szCs w:val="36"/>
          <w:rtl/>
        </w:rPr>
        <w:t>(</w:t>
      </w:r>
      <w:r w:rsidR="005250B5" w:rsidRPr="00CE1FFA">
        <w:rPr>
          <w:rStyle w:val="FootnoteReference"/>
          <w:rFonts w:ascii="Monotype Koufi" w:hAnsi="Monotype Koufi" w:cs="Traditional Arabic"/>
          <w:position w:val="12"/>
          <w:sz w:val="36"/>
          <w:szCs w:val="36"/>
          <w:vertAlign w:val="baseline"/>
          <w:rtl/>
        </w:rPr>
        <w:footnoteReference w:id="757"/>
      </w:r>
      <w:r w:rsidR="005250B5" w:rsidRPr="00CE1FFA">
        <w:rPr>
          <w:rFonts w:ascii="QCF_BSML" w:hAnsi="QCF_BSML" w:cs="Traditional Arabic" w:hint="cs"/>
          <w:position w:val="12"/>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فطلبهم</w:t>
      </w:r>
      <w:r w:rsidRPr="00CE1FFA">
        <w:rPr>
          <w:rFonts w:ascii="Traditional Arabic" w:cs="Traditional Arabic"/>
          <w:sz w:val="36"/>
          <w:szCs w:val="36"/>
          <w:rtl/>
        </w:rPr>
        <w:t xml:space="preserve"> </w:t>
      </w:r>
      <w:r w:rsidRPr="00CE1FFA">
        <w:rPr>
          <w:rFonts w:ascii="Traditional Arabic" w:cs="Traditional Arabic" w:hint="cs"/>
          <w:sz w:val="36"/>
          <w:szCs w:val="36"/>
          <w:rtl/>
        </w:rPr>
        <w:t>ابتداء،</w:t>
      </w:r>
      <w:r w:rsidRPr="00CE1FFA">
        <w:rPr>
          <w:rFonts w:ascii="Traditional Arabic" w:cs="Traditional Arabic"/>
          <w:sz w:val="36"/>
          <w:szCs w:val="36"/>
          <w:rtl/>
        </w:rPr>
        <w:t xml:space="preserve"> </w:t>
      </w:r>
      <w:r w:rsidRPr="00CE1FFA">
        <w:rPr>
          <w:rFonts w:ascii="Traditional Arabic" w:cs="Traditional Arabic" w:hint="cs"/>
          <w:sz w:val="36"/>
          <w:szCs w:val="36"/>
          <w:rtl/>
        </w:rPr>
        <w:t>فناسبه</w:t>
      </w:r>
      <w:r w:rsidRPr="00CE1FFA">
        <w:rPr>
          <w:rFonts w:ascii="Traditional Arabic" w:cs="Traditional Arabic"/>
          <w:sz w:val="36"/>
          <w:szCs w:val="36"/>
          <w:rtl/>
        </w:rPr>
        <w:t xml:space="preserve"> </w:t>
      </w:r>
      <w:r w:rsidRPr="00CE1FFA">
        <w:rPr>
          <w:rFonts w:ascii="Traditional Arabic" w:cs="Traditional Arabic" w:hint="cs"/>
          <w:sz w:val="36"/>
          <w:szCs w:val="36"/>
          <w:rtl/>
        </w:rPr>
        <w:t>الابتداء،</w:t>
      </w:r>
      <w:r w:rsidRPr="00CE1FFA">
        <w:rPr>
          <w:rFonts w:ascii="Traditional Arabic" w:cs="Traditional Arabic"/>
          <w:sz w:val="36"/>
          <w:szCs w:val="36"/>
          <w:rtl/>
        </w:rPr>
        <w:t xml:space="preserve"> </w:t>
      </w:r>
      <w:r w:rsidRPr="00CE1FFA">
        <w:rPr>
          <w:rFonts w:ascii="Traditional Arabic" w:cs="Traditional Arabic" w:hint="cs"/>
          <w:sz w:val="36"/>
          <w:szCs w:val="36"/>
          <w:rtl/>
        </w:rPr>
        <w:t>وطلب</w:t>
      </w:r>
      <w:r w:rsidRPr="00CE1FFA">
        <w:rPr>
          <w:rFonts w:ascii="Traditional Arabic" w:cs="Traditional Arabic"/>
          <w:sz w:val="36"/>
          <w:szCs w:val="36"/>
          <w:rtl/>
        </w:rPr>
        <w:t xml:space="preserve"> </w:t>
      </w:r>
      <w:r w:rsidRPr="00CE1FFA">
        <w:rPr>
          <w:rFonts w:ascii="Traditional Arabic" w:cs="Traditional Arabic" w:hint="cs"/>
          <w:sz w:val="36"/>
          <w:szCs w:val="36"/>
          <w:rtl/>
        </w:rPr>
        <w:t>موسى</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غاية</w:t>
      </w:r>
      <w:r w:rsidRPr="00CE1FFA">
        <w:rPr>
          <w:rFonts w:ascii="Traditional Arabic" w:cs="Traditional Arabic"/>
          <w:sz w:val="36"/>
          <w:szCs w:val="36"/>
          <w:rtl/>
        </w:rPr>
        <w:t xml:space="preserve"> </w:t>
      </w:r>
      <w:r w:rsidRPr="00CE1FFA">
        <w:rPr>
          <w:rFonts w:ascii="Traditional Arabic" w:cs="Traditional Arabic" w:hint="cs"/>
          <w:sz w:val="36"/>
          <w:szCs w:val="36"/>
          <w:rtl/>
        </w:rPr>
        <w:t>لطلبهم،</w:t>
      </w:r>
      <w:r w:rsidRPr="00CE1FFA">
        <w:rPr>
          <w:rFonts w:ascii="Traditional Arabic" w:cs="Traditional Arabic"/>
          <w:sz w:val="36"/>
          <w:szCs w:val="36"/>
          <w:rtl/>
        </w:rPr>
        <w:t xml:space="preserve"> </w:t>
      </w:r>
      <w:r w:rsidRPr="00CE1FFA">
        <w:rPr>
          <w:rFonts w:ascii="Traditional Arabic" w:cs="Traditional Arabic" w:hint="cs"/>
          <w:sz w:val="36"/>
          <w:szCs w:val="36"/>
          <w:rtl/>
        </w:rPr>
        <w:t>لأنه</w:t>
      </w:r>
      <w:r w:rsidRPr="00CE1FFA">
        <w:rPr>
          <w:rFonts w:ascii="Traditional Arabic" w:cs="Traditional Arabic"/>
          <w:sz w:val="36"/>
          <w:szCs w:val="36"/>
          <w:rtl/>
        </w:rPr>
        <w:t xml:space="preserve"> </w:t>
      </w:r>
      <w:r w:rsidRPr="00CE1FFA">
        <w:rPr>
          <w:rFonts w:ascii="Traditional Arabic" w:cs="Traditional Arabic" w:hint="cs"/>
          <w:sz w:val="36"/>
          <w:szCs w:val="36"/>
          <w:rtl/>
        </w:rPr>
        <w:t>واقع</w:t>
      </w:r>
      <w:r w:rsidRPr="00CE1FFA">
        <w:rPr>
          <w:rFonts w:ascii="Traditional Arabic" w:cs="Traditional Arabic"/>
          <w:sz w:val="36"/>
          <w:szCs w:val="36"/>
          <w:rtl/>
        </w:rPr>
        <w:t xml:space="preserve"> </w:t>
      </w:r>
      <w:r w:rsidRPr="00CE1FFA">
        <w:rPr>
          <w:rFonts w:ascii="Traditional Arabic" w:cs="Traditional Arabic" w:hint="cs"/>
          <w:sz w:val="36"/>
          <w:szCs w:val="36"/>
          <w:rtl/>
        </w:rPr>
        <w:t>بعده</w:t>
      </w:r>
      <w:r w:rsidRPr="00CE1FFA">
        <w:rPr>
          <w:rFonts w:ascii="Traditional Arabic" w:cs="Traditional Arabic"/>
          <w:sz w:val="36"/>
          <w:szCs w:val="36"/>
          <w:rtl/>
        </w:rPr>
        <w:t xml:space="preserve"> </w:t>
      </w:r>
      <w:r w:rsidRPr="00CE1FFA">
        <w:rPr>
          <w:rFonts w:ascii="Traditional Arabic" w:cs="Traditional Arabic" w:hint="cs"/>
          <w:sz w:val="36"/>
          <w:szCs w:val="36"/>
          <w:rtl/>
        </w:rPr>
        <w:t>ومرتب</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فناسب</w:t>
      </w:r>
      <w:r w:rsidRPr="00CE1FFA">
        <w:rPr>
          <w:rFonts w:ascii="Traditional Arabic" w:cs="Traditional Arabic"/>
          <w:sz w:val="36"/>
          <w:szCs w:val="36"/>
          <w:rtl/>
        </w:rPr>
        <w:t xml:space="preserve"> </w:t>
      </w:r>
      <w:r w:rsidRPr="00CE1FFA">
        <w:rPr>
          <w:rFonts w:ascii="Traditional Arabic" w:cs="Traditional Arabic" w:hint="cs"/>
          <w:sz w:val="36"/>
          <w:szCs w:val="36"/>
          <w:rtl/>
        </w:rPr>
        <w:t>الابتداء</w:t>
      </w:r>
      <w:r w:rsidRPr="00CE1FFA">
        <w:rPr>
          <w:rFonts w:ascii="Traditional Arabic" w:cs="Traditional Arabic"/>
          <w:sz w:val="36"/>
          <w:szCs w:val="36"/>
          <w:rtl/>
        </w:rPr>
        <w:t xml:space="preserve"> </w:t>
      </w:r>
      <w:r w:rsidRPr="00CE1FFA">
        <w:rPr>
          <w:rFonts w:ascii="Traditional Arabic" w:cs="Traditional Arabic" w:hint="cs"/>
          <w:sz w:val="36"/>
          <w:szCs w:val="36"/>
          <w:rtl/>
        </w:rPr>
        <w:t>الابتداء</w:t>
      </w:r>
      <w:r w:rsidRPr="00CE1FFA">
        <w:rPr>
          <w:rFonts w:ascii="Traditional Arabic" w:cs="Traditional Arabic"/>
          <w:sz w:val="36"/>
          <w:szCs w:val="36"/>
          <w:rtl/>
        </w:rPr>
        <w:t xml:space="preserve"> </w:t>
      </w:r>
      <w:r w:rsidRPr="00CE1FFA">
        <w:rPr>
          <w:rFonts w:ascii="Traditional Arabic" w:cs="Traditional Arabic" w:hint="cs"/>
          <w:sz w:val="36"/>
          <w:szCs w:val="36"/>
          <w:rtl/>
        </w:rPr>
        <w:t>والغاية</w:t>
      </w:r>
      <w:r w:rsidRPr="00CE1FFA">
        <w:rPr>
          <w:rFonts w:ascii="Traditional Arabic" w:cs="Traditional Arabic"/>
          <w:sz w:val="36"/>
          <w:szCs w:val="36"/>
          <w:rtl/>
        </w:rPr>
        <w:t xml:space="preserve"> </w:t>
      </w:r>
      <w:r w:rsidRPr="00CE1FFA">
        <w:rPr>
          <w:rFonts w:ascii="Traditional Arabic" w:cs="Traditional Arabic" w:hint="cs"/>
          <w:sz w:val="36"/>
          <w:szCs w:val="36"/>
          <w:rtl/>
        </w:rPr>
        <w:t>الغاية،</w:t>
      </w:r>
      <w:r w:rsidRPr="00CE1FFA">
        <w:rPr>
          <w:rFonts w:ascii="Traditional Arabic" w:cs="Traditional Arabic"/>
          <w:sz w:val="36"/>
          <w:szCs w:val="36"/>
          <w:rtl/>
        </w:rPr>
        <w:t xml:space="preserve"> </w:t>
      </w:r>
      <w:r w:rsidRPr="00CE1FFA">
        <w:rPr>
          <w:rFonts w:ascii="Traditional Arabic" w:cs="Traditional Arabic" w:hint="cs"/>
          <w:sz w:val="36"/>
          <w:szCs w:val="36"/>
          <w:rtl/>
        </w:rPr>
        <w:t>فقيل</w:t>
      </w:r>
      <w:r w:rsidRPr="00CE1FFA">
        <w:rPr>
          <w:rFonts w:ascii="Traditional Arabic" w:cs="Traditional Arabic"/>
          <w:sz w:val="36"/>
          <w:szCs w:val="36"/>
          <w:rtl/>
        </w:rPr>
        <w:t xml:space="preserve"> </w:t>
      </w:r>
      <w:r w:rsidRPr="00CE1FFA">
        <w:rPr>
          <w:rFonts w:ascii="Traditional Arabic" w:cs="Traditional Arabic" w:hint="cs"/>
          <w:sz w:val="36"/>
          <w:szCs w:val="36"/>
          <w:rtl/>
        </w:rPr>
        <w:t>جواباً</w:t>
      </w:r>
      <w:r w:rsidRPr="00CE1FFA">
        <w:rPr>
          <w:rFonts w:ascii="Traditional Arabic" w:cs="Traditional Arabic"/>
          <w:sz w:val="36"/>
          <w:szCs w:val="36"/>
          <w:rtl/>
        </w:rPr>
        <w:t xml:space="preserve"> </w:t>
      </w:r>
      <w:r w:rsidRPr="00CE1FFA">
        <w:rPr>
          <w:rFonts w:ascii="Traditional Arabic" w:cs="Traditional Arabic" w:hint="cs"/>
          <w:sz w:val="36"/>
          <w:szCs w:val="36"/>
          <w:rtl/>
        </w:rPr>
        <w:t>لطلبهم</w:t>
      </w:r>
      <w:r w:rsidRPr="00CE1FFA">
        <w:rPr>
          <w:rFonts w:ascii="Traditional Arabic" w:cs="Traditional Arabic"/>
          <w:sz w:val="36"/>
          <w:szCs w:val="36"/>
          <w:rtl/>
        </w:rPr>
        <w:t>: "</w:t>
      </w:r>
      <w:r w:rsidRPr="00CE1FFA">
        <w:rPr>
          <w:rFonts w:ascii="Traditional Arabic" w:cs="Traditional Arabic" w:hint="cs"/>
          <w:sz w:val="36"/>
          <w:szCs w:val="36"/>
          <w:rtl/>
        </w:rPr>
        <w:t xml:space="preserve"> فانبجست</w:t>
      </w:r>
      <w:r w:rsidRPr="00CE1FFA">
        <w:rPr>
          <w:rFonts w:ascii="Traditional Arabic" w:cs="Traditional Arabic"/>
          <w:sz w:val="36"/>
          <w:szCs w:val="36"/>
          <w:rtl/>
        </w:rPr>
        <w:t xml:space="preserve"> " </w:t>
      </w:r>
      <w:r w:rsidRPr="00CE1FFA">
        <w:rPr>
          <w:rFonts w:ascii="Traditional Arabic" w:cs="Traditional Arabic" w:hint="cs"/>
          <w:sz w:val="36"/>
          <w:szCs w:val="36"/>
          <w:rtl/>
        </w:rPr>
        <w:t>وقيل</w:t>
      </w:r>
      <w:r w:rsidRPr="00CE1FFA">
        <w:rPr>
          <w:rFonts w:ascii="Traditional Arabic" w:cs="Traditional Arabic"/>
          <w:sz w:val="36"/>
          <w:szCs w:val="36"/>
          <w:rtl/>
        </w:rPr>
        <w:t xml:space="preserve"> </w:t>
      </w:r>
      <w:r w:rsidRPr="00CE1FFA">
        <w:rPr>
          <w:rFonts w:ascii="Traditional Arabic" w:cs="Traditional Arabic" w:hint="cs"/>
          <w:sz w:val="36"/>
          <w:szCs w:val="36"/>
          <w:rtl/>
        </w:rPr>
        <w:t>إجابة</w:t>
      </w:r>
      <w:r w:rsidRPr="00CE1FFA">
        <w:rPr>
          <w:rFonts w:ascii="Traditional Arabic" w:cs="Traditional Arabic"/>
          <w:sz w:val="36"/>
          <w:szCs w:val="36"/>
          <w:rtl/>
        </w:rPr>
        <w:t xml:space="preserve"> </w:t>
      </w:r>
      <w:r w:rsidRPr="00CE1FFA">
        <w:rPr>
          <w:rFonts w:ascii="Traditional Arabic" w:cs="Traditional Arabic" w:hint="cs"/>
          <w:sz w:val="36"/>
          <w:szCs w:val="36"/>
          <w:rtl/>
        </w:rPr>
        <w:t>لطلبه</w:t>
      </w:r>
      <w:r w:rsidRPr="00CE1FFA">
        <w:rPr>
          <w:rFonts w:ascii="Traditional Arabic" w:cs="Traditional Arabic"/>
          <w:sz w:val="36"/>
          <w:szCs w:val="36"/>
          <w:rtl/>
        </w:rPr>
        <w:t>: "</w:t>
      </w:r>
      <w:r w:rsidRPr="00CE1FFA">
        <w:rPr>
          <w:rFonts w:ascii="Traditional Arabic" w:cs="Traditional Arabic" w:hint="cs"/>
          <w:sz w:val="36"/>
          <w:szCs w:val="36"/>
          <w:rtl/>
        </w:rPr>
        <w:t xml:space="preserve"> فانفجرت</w:t>
      </w:r>
      <w:r w:rsidRPr="00CE1FFA">
        <w:rPr>
          <w:rFonts w:ascii="Traditional Arabic" w:cs="Traditional Arabic"/>
          <w:sz w:val="36"/>
          <w:szCs w:val="36"/>
          <w:rtl/>
        </w:rPr>
        <w:t xml:space="preserve"> " </w:t>
      </w:r>
      <w:r w:rsidRPr="00CE1FFA">
        <w:rPr>
          <w:rFonts w:ascii="Traditional Arabic" w:cs="Traditional Arabic" w:hint="cs"/>
          <w:sz w:val="36"/>
          <w:szCs w:val="36"/>
          <w:rtl/>
        </w:rPr>
        <w:t>وتناسب</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وجاء</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يجب،</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يكن</w:t>
      </w:r>
      <w:r w:rsidRPr="00CE1FFA">
        <w:rPr>
          <w:rFonts w:ascii="Traditional Arabic" w:cs="Traditional Arabic"/>
          <w:sz w:val="36"/>
          <w:szCs w:val="36"/>
          <w:rtl/>
        </w:rPr>
        <w:t xml:space="preserve"> </w:t>
      </w:r>
      <w:r w:rsidRPr="00CE1FFA">
        <w:rPr>
          <w:rFonts w:ascii="Traditional Arabic" w:cs="Traditional Arabic" w:hint="cs"/>
          <w:sz w:val="36"/>
          <w:szCs w:val="36"/>
          <w:rtl/>
        </w:rPr>
        <w:t>ليناسب</w:t>
      </w:r>
      <w:r w:rsidRPr="00CE1FFA">
        <w:rPr>
          <w:rFonts w:ascii="Traditional Arabic" w:cs="Traditional Arabic"/>
          <w:sz w:val="36"/>
          <w:szCs w:val="36"/>
          <w:rtl/>
        </w:rPr>
        <w:t xml:space="preserve"> </w:t>
      </w:r>
      <w:r w:rsidRPr="00CE1FFA">
        <w:rPr>
          <w:rFonts w:ascii="Traditional Arabic" w:cs="Traditional Arabic" w:hint="cs"/>
          <w:sz w:val="36"/>
          <w:szCs w:val="36"/>
          <w:rtl/>
        </w:rPr>
        <w:t>العكس</w:t>
      </w:r>
      <w:r w:rsidRPr="00CE1FFA">
        <w:rPr>
          <w:rFonts w:ascii="Traditional Arabic" w:cs="Traditional Arabic"/>
          <w:sz w:val="36"/>
          <w:szCs w:val="36"/>
          <w:rtl/>
        </w:rPr>
        <w:t xml:space="preserve">. </w:t>
      </w:r>
      <w:r w:rsidRPr="00CE1FFA">
        <w:rPr>
          <w:rFonts w:ascii="Traditional Arabic" w:cs="Traditional Arabic" w:hint="cs"/>
          <w:sz w:val="36"/>
          <w:szCs w:val="36"/>
          <w:rtl/>
        </w:rPr>
        <w:t>والله</w:t>
      </w:r>
      <w:r w:rsidRPr="00CE1FFA">
        <w:rPr>
          <w:rFonts w:ascii="Traditional Arabic" w:cs="Traditional Arabic"/>
          <w:sz w:val="36"/>
          <w:szCs w:val="36"/>
          <w:rtl/>
        </w:rPr>
        <w:t xml:space="preserve"> </w:t>
      </w:r>
      <w:r w:rsidRPr="00CE1FFA">
        <w:rPr>
          <w:rFonts w:ascii="Traditional Arabic" w:cs="Traditional Arabic" w:hint="cs"/>
          <w:sz w:val="36"/>
          <w:szCs w:val="36"/>
          <w:rtl/>
        </w:rPr>
        <w:t>أعلم</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58"/>
      </w:r>
      <w:r w:rsidRPr="00CE1FFA">
        <w:rPr>
          <w:rFonts w:ascii="Traditional Arabic" w:hAnsi="Traditional Arabic" w:cs="Traditional Arabic" w:hint="cs"/>
          <w:position w:val="12"/>
          <w:sz w:val="36"/>
          <w:szCs w:val="36"/>
          <w:rtl/>
        </w:rPr>
        <w:t>)</w:t>
      </w:r>
    </w:p>
    <w:p w:rsidR="006F35FD" w:rsidRPr="00CE1FFA" w:rsidRDefault="006F35FD" w:rsidP="00FA540A">
      <w:pPr>
        <w:spacing w:after="0" w:line="620" w:lineRule="exact"/>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6F35FD" w:rsidRPr="00CE1FFA" w:rsidRDefault="006F35FD" w:rsidP="00E3302A">
      <w:pPr>
        <w:spacing w:after="0" w:line="660" w:lineRule="exact"/>
        <w:ind w:firstLine="289"/>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فالآية الأولى:</w:t>
      </w:r>
      <w:r w:rsidRPr="00CE1FFA">
        <w:rPr>
          <w:rFonts w:ascii="Traditional Arabic" w:hAnsi="Traditional Arabic" w:cs="Traditional Arabic" w:hint="cs"/>
          <w:spacing w:val="2"/>
          <w:sz w:val="36"/>
          <w:szCs w:val="36"/>
          <w:rtl/>
        </w:rPr>
        <w:t xml:space="preserve"> جاء فيها لفظ الانفجار، وهو المرحلة الثانية والأخيرة، فهو أقوى من الانبجاس، لذلك كان اللفظ في موضعه المتوافق مع سياق الآيات، لأن الطلب في هذا الموضع كان من سيدنا موسى عليه السلام باستسقائه لطلب قومه منه، وبالتالي تناسب اللفظ هنا مع المرحلة الثانية، حيث هي ختام ما حدث، وعليه فقد كان استخدام اللفظة في مكانها المناسب للسياق ومعنى الآية بالعموم والله أعلم بمراده.</w:t>
      </w:r>
    </w:p>
    <w:p w:rsidR="006F35FD" w:rsidRPr="00CE1FFA" w:rsidRDefault="006F35FD" w:rsidP="00E3302A">
      <w:pPr>
        <w:spacing w:after="0" w:line="660" w:lineRule="exact"/>
        <w:ind w:firstLine="289"/>
        <w:jc w:val="both"/>
        <w:rPr>
          <w:rFonts w:ascii="QCF_BSML" w:hAnsi="QCF_BSML"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فيها لفظ الانبجاس، وهو المرحلة الأولى للانفجار، فهو أخف من الانفجار، وكان ذكره في مكانه المتناسب مع سياق الآيات عموماً، لأن الطلب هنا كان من قوم سيدنا موسى عليه السلام، وذلك حين طلبوا السقيا منه، فكان اللفظ هنا متوافقاً مع المرحلة الأولى من الانفجار، لأن طلبهم كان في البداية، ثم تبعه طلب سيدنا موسى عليه السلام من ربه، وهو ما ورد في الآية الأولى والله أعلم بمراده.</w:t>
      </w:r>
    </w:p>
    <w:p w:rsidR="006F35FD" w:rsidRPr="00CE1FFA" w:rsidRDefault="006F35FD" w:rsidP="008E63C8">
      <w:pPr>
        <w:spacing w:after="0"/>
        <w:rPr>
          <w:rFonts w:ascii="Traditional Arabic" w:hAnsi="Traditional Arabic" w:cs="Traditional Arabic"/>
          <w:b/>
          <w:bCs/>
          <w:sz w:val="36"/>
          <w:szCs w:val="36"/>
          <w:rtl/>
        </w:rPr>
      </w:pPr>
      <w:r w:rsidRPr="008E63C8">
        <w:rPr>
          <w:rFonts w:ascii="Traditional Arabic" w:hAnsi="Traditional Arabic" w:cs="Traditional Arabic" w:hint="cs"/>
          <w:b/>
          <w:bCs/>
          <w:sz w:val="36"/>
          <w:szCs w:val="36"/>
          <w:rtl/>
        </w:rPr>
        <w:t>(المثال ال</w:t>
      </w:r>
      <w:r w:rsidR="006F65B1" w:rsidRPr="008E63C8">
        <w:rPr>
          <w:rFonts w:ascii="Traditional Arabic" w:hAnsi="Traditional Arabic" w:cs="Traditional Arabic" w:hint="cs"/>
          <w:b/>
          <w:bCs/>
          <w:sz w:val="36"/>
          <w:szCs w:val="36"/>
          <w:rtl/>
        </w:rPr>
        <w:t>ثالث</w:t>
      </w:r>
      <w:r w:rsidRPr="008E63C8">
        <w:rPr>
          <w:rFonts w:ascii="Traditional Arabic" w:hAnsi="Traditional Arabic" w:cs="Traditional Arabic" w:hint="cs"/>
          <w:b/>
          <w:bCs/>
          <w:sz w:val="36"/>
          <w:szCs w:val="36"/>
          <w:rtl/>
        </w:rPr>
        <w:t>) [ ألفينا ــ وجدنا ]</w:t>
      </w:r>
      <w:r w:rsidRPr="00CE1FFA">
        <w:rPr>
          <w:rFonts w:ascii="Traditional Arabic" w:hAnsi="Traditional Arabic" w:cs="Traditional Arabic" w:hint="cs"/>
          <w:b/>
          <w:bCs/>
          <w:sz w:val="36"/>
          <w:szCs w:val="36"/>
          <w:rtl/>
        </w:rPr>
        <w:t xml:space="preserve"> </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26" w:hAnsi="QCF_P026" w:cs="QCF_P026"/>
          <w:sz w:val="36"/>
          <w:szCs w:val="36"/>
          <w:rtl/>
        </w:rPr>
        <w:t xml:space="preserve">ﭘ  ﭙ  ﭚ  ﭛ  </w:t>
      </w:r>
      <w:r w:rsidRPr="00CE1FFA">
        <w:rPr>
          <w:rFonts w:ascii="QCF_P026" w:hAnsi="QCF_P026" w:cs="QCF_P026"/>
          <w:sz w:val="36"/>
          <w:szCs w:val="36"/>
          <w:u w:val="single"/>
          <w:rtl/>
        </w:rPr>
        <w:t>ﭜ</w:t>
      </w:r>
      <w:r w:rsidRPr="00CE1FFA">
        <w:rPr>
          <w:rFonts w:ascii="QCF_P026" w:hAnsi="QCF_P026" w:cs="QCF_P026"/>
          <w:sz w:val="36"/>
          <w:szCs w:val="36"/>
          <w:rtl/>
        </w:rPr>
        <w:t xml:space="preserve">  ﭝ   ﭞﭟ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59"/>
      </w:r>
      <w:r w:rsidRPr="00CE1FFA">
        <w:rPr>
          <w:rFonts w:ascii="Traditional Arabic" w:hAnsi="Traditional Arabic" w:cs="Traditional Arabic" w:hint="cs"/>
          <w:position w:val="12"/>
          <w:sz w:val="36"/>
          <w:szCs w:val="36"/>
          <w:rtl/>
        </w:rPr>
        <w:t>)</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413" w:hAnsi="QCF_P413" w:cs="QCF_P413"/>
          <w:sz w:val="36"/>
          <w:szCs w:val="36"/>
          <w:rtl/>
        </w:rPr>
        <w:t xml:space="preserve">ﭸ  ﭹ  ﭺ  ﭻ  </w:t>
      </w:r>
      <w:r w:rsidRPr="00CE1FFA">
        <w:rPr>
          <w:rFonts w:ascii="QCF_P413" w:hAnsi="QCF_P413" w:cs="QCF_P413"/>
          <w:sz w:val="36"/>
          <w:szCs w:val="36"/>
          <w:u w:val="single"/>
          <w:rtl/>
        </w:rPr>
        <w:t>ﭼ</w:t>
      </w:r>
      <w:r w:rsidRPr="00CE1FFA">
        <w:rPr>
          <w:rFonts w:ascii="QCF_P413" w:hAnsi="QCF_P413" w:cs="QCF_P413"/>
          <w:sz w:val="36"/>
          <w:szCs w:val="36"/>
          <w:rtl/>
        </w:rPr>
        <w:t xml:space="preserve">  ﭽ  ﭾﭿ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60"/>
      </w:r>
      <w:r w:rsidRPr="00CE1FFA">
        <w:rPr>
          <w:rFonts w:ascii="Traditional Arabic" w:hAnsi="Traditional Arabic" w:cs="Traditional Arabic" w:hint="cs"/>
          <w:position w:val="12"/>
          <w:sz w:val="36"/>
          <w:szCs w:val="36"/>
          <w:rtl/>
        </w:rPr>
        <w:t>)</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وَجَدْنَا</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w:t>
      </w:r>
      <w:r w:rsidRPr="00CE1FFA">
        <w:rPr>
          <w:rFonts w:ascii="QCF_P026" w:hAnsi="QCF_P026" w:cs="QCF_P026"/>
          <w:sz w:val="36"/>
          <w:szCs w:val="36"/>
          <w:rtl/>
        </w:rPr>
        <w:t>ﭝ   ﭞ</w:t>
      </w:r>
      <w:r w:rsidRPr="00CE1FFA">
        <w:rPr>
          <w:rFonts w:ascii="Traditional Arabic" w:cs="Traditional Arabic" w:hint="cs"/>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عِبَادَةِ</w:t>
      </w:r>
      <w:r w:rsidRPr="00CE1FFA">
        <w:rPr>
          <w:rFonts w:ascii="Traditional Arabic" w:cs="Traditional Arabic"/>
          <w:sz w:val="36"/>
          <w:szCs w:val="36"/>
          <w:rtl/>
        </w:rPr>
        <w:t xml:space="preserve"> </w:t>
      </w:r>
      <w:r w:rsidRPr="00CE1FFA">
        <w:rPr>
          <w:rFonts w:ascii="Traditional Arabic" w:cs="Traditional Arabic" w:hint="cs"/>
          <w:sz w:val="36"/>
          <w:szCs w:val="36"/>
          <w:rtl/>
        </w:rPr>
        <w:t>الأَصْنَامِ</w:t>
      </w:r>
      <w:r w:rsidRPr="00CE1FFA">
        <w:rPr>
          <w:rFonts w:ascii="Traditional Arabic" w:cs="Traditional Arabic"/>
          <w:sz w:val="36"/>
          <w:szCs w:val="36"/>
          <w:rtl/>
        </w:rPr>
        <w:t xml:space="preserve"> </w:t>
      </w:r>
      <w:r w:rsidRPr="00CE1FFA">
        <w:rPr>
          <w:rFonts w:ascii="Traditional Arabic" w:cs="Traditional Arabic" w:hint="cs"/>
          <w:sz w:val="36"/>
          <w:szCs w:val="36"/>
          <w:rtl/>
        </w:rPr>
        <w:t>وَالأَنْدَادِ</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61"/>
      </w:r>
      <w:r w:rsidRPr="00CE1FFA">
        <w:rPr>
          <w:rFonts w:ascii="Traditional Arabic" w:hAnsi="Traditional Arabic" w:cs="Traditional Arabic" w:hint="cs"/>
          <w:position w:val="12"/>
          <w:sz w:val="36"/>
          <w:szCs w:val="36"/>
          <w:rtl/>
        </w:rPr>
        <w:t>)</w:t>
      </w:r>
    </w:p>
    <w:p w:rsidR="006F35FD" w:rsidRPr="00CE1FFA" w:rsidRDefault="006F35FD" w:rsidP="0040268D">
      <w:pPr>
        <w:spacing w:after="0" w:line="23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يَكُنْ</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حُجَّةٌ</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اتِّبَاعَ</w:t>
      </w:r>
      <w:r w:rsidRPr="00CE1FFA">
        <w:rPr>
          <w:rFonts w:ascii="Traditional Arabic" w:cs="Traditional Arabic"/>
          <w:sz w:val="36"/>
          <w:szCs w:val="36"/>
          <w:rtl/>
        </w:rPr>
        <w:t xml:space="preserve"> </w:t>
      </w:r>
      <w:r w:rsidRPr="00CE1FFA">
        <w:rPr>
          <w:rFonts w:ascii="Traditional Arabic" w:cs="Traditional Arabic" w:hint="cs"/>
          <w:sz w:val="36"/>
          <w:szCs w:val="36"/>
          <w:rtl/>
        </w:rPr>
        <w:t>الآبَاءِ</w:t>
      </w:r>
      <w:r w:rsidRPr="00CE1FFA">
        <w:rPr>
          <w:rFonts w:ascii="Traditional Arabic" w:cs="Traditional Arabic"/>
          <w:sz w:val="36"/>
          <w:szCs w:val="36"/>
          <w:rtl/>
        </w:rPr>
        <w:t xml:space="preserve"> </w:t>
      </w:r>
      <w:r w:rsidRPr="00CE1FFA">
        <w:rPr>
          <w:rFonts w:ascii="Traditional Arabic" w:cs="Traditional Arabic" w:hint="cs"/>
          <w:sz w:val="36"/>
          <w:szCs w:val="36"/>
          <w:rtl/>
        </w:rPr>
        <w:t>الأَقْدَمِينَ</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62"/>
      </w:r>
      <w:r w:rsidRPr="00CE1FFA">
        <w:rPr>
          <w:rFonts w:ascii="Traditional Arabic" w:hAnsi="Traditional Arabic" w:cs="Traditional Arabic" w:hint="cs"/>
          <w:position w:val="12"/>
          <w:sz w:val="36"/>
          <w:szCs w:val="36"/>
          <w:rtl/>
        </w:rPr>
        <w:t>)</w:t>
      </w:r>
    </w:p>
    <w:p w:rsidR="006F35FD" w:rsidRPr="00CE1FFA" w:rsidRDefault="006F35FD" w:rsidP="0040268D">
      <w:pPr>
        <w:spacing w:after="0" w:line="23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ملاك التأويل القاطع بذوي الإلحاد والتعطيل ): (</w:t>
      </w:r>
      <w:r w:rsidRPr="00CE1FFA">
        <w:rPr>
          <w:rFonts w:ascii="Traditional Arabic" w:cs="Traditional Arabic" w:hint="cs"/>
          <w:sz w:val="36"/>
          <w:szCs w:val="36"/>
          <w:rtl/>
        </w:rPr>
        <w:t xml:space="preserve"> لأن</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ألفوا</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آباءهم</w:t>
      </w:r>
      <w:r w:rsidRPr="00CE1FFA">
        <w:rPr>
          <w:rFonts w:ascii="Traditional Arabic" w:cs="Traditional Arabic"/>
          <w:sz w:val="36"/>
          <w:szCs w:val="36"/>
          <w:rtl/>
        </w:rPr>
        <w:t xml:space="preserve"> </w:t>
      </w:r>
      <w:r w:rsidRPr="00CE1FFA">
        <w:rPr>
          <w:rFonts w:ascii="Traditional Arabic" w:cs="Traditional Arabic" w:hint="cs"/>
          <w:sz w:val="36"/>
          <w:szCs w:val="36"/>
          <w:rtl/>
        </w:rPr>
        <w:t>وجدان</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علم</w:t>
      </w:r>
      <w:r w:rsidRPr="00CE1FFA">
        <w:rPr>
          <w:rFonts w:ascii="Traditional Arabic" w:cs="Traditional Arabic"/>
          <w:sz w:val="36"/>
          <w:szCs w:val="36"/>
          <w:rtl/>
        </w:rPr>
        <w:t xml:space="preserve"> </w:t>
      </w:r>
      <w:r w:rsidRPr="00CE1FFA">
        <w:rPr>
          <w:rFonts w:ascii="Traditional Arabic" w:cs="Traditional Arabic" w:hint="cs"/>
          <w:sz w:val="36"/>
          <w:szCs w:val="36"/>
          <w:rtl/>
        </w:rPr>
        <w:t>معه</w:t>
      </w:r>
      <w:r w:rsidRPr="00CE1FFA">
        <w:rPr>
          <w:rFonts w:ascii="Traditional Arabic" w:cs="Traditional Arabic"/>
          <w:sz w:val="36"/>
          <w:szCs w:val="36"/>
          <w:rtl/>
        </w:rPr>
        <w:t xml:space="preserve"> </w:t>
      </w:r>
      <w:r w:rsidRPr="00CE1FFA">
        <w:rPr>
          <w:rFonts w:ascii="Traditional Arabic" w:cs="Traditional Arabic" w:hint="cs"/>
          <w:sz w:val="36"/>
          <w:szCs w:val="36"/>
          <w:rtl/>
        </w:rPr>
        <w:t>حاصلاً</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متوهماً،</w:t>
      </w:r>
      <w:r w:rsidRPr="00CE1FFA">
        <w:rPr>
          <w:rFonts w:ascii="Traditional Arabic" w:cs="Traditional Arabic"/>
          <w:sz w:val="36"/>
          <w:szCs w:val="36"/>
          <w:rtl/>
        </w:rPr>
        <w:t xml:space="preserve"> </w:t>
      </w:r>
      <w:r w:rsidRPr="00CE1FFA">
        <w:rPr>
          <w:rFonts w:ascii="Traditional Arabic" w:cs="Traditional Arabic" w:hint="cs"/>
          <w:sz w:val="36"/>
          <w:szCs w:val="36"/>
          <w:rtl/>
        </w:rPr>
        <w:t>فناسب</w:t>
      </w:r>
      <w:r w:rsidRPr="00CE1FFA">
        <w:rPr>
          <w:rFonts w:ascii="Traditional Arabic" w:cs="Traditional Arabic"/>
          <w:sz w:val="36"/>
          <w:szCs w:val="36"/>
          <w:rtl/>
        </w:rPr>
        <w:t xml:space="preserve"> </w:t>
      </w:r>
      <w:r w:rsidRPr="00CE1FFA">
        <w:rPr>
          <w:rFonts w:ascii="Traditional Arabic" w:cs="Traditional Arabic" w:hint="cs"/>
          <w:sz w:val="36"/>
          <w:szCs w:val="36"/>
          <w:rtl/>
        </w:rPr>
        <w:t>جوابهم</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حالهم</w:t>
      </w:r>
      <w:r w:rsidRPr="00CE1FFA">
        <w:rPr>
          <w:rFonts w:ascii="Traditional Arabic" w:cs="Traditional Arabic"/>
          <w:sz w:val="36"/>
          <w:szCs w:val="36"/>
          <w:rtl/>
        </w:rPr>
        <w:t xml:space="preserve"> </w:t>
      </w:r>
      <w:r w:rsidRPr="00CE1FFA">
        <w:rPr>
          <w:rFonts w:ascii="Traditional Arabic" w:cs="Traditional Arabic" w:hint="cs"/>
          <w:sz w:val="36"/>
          <w:szCs w:val="36"/>
          <w:rtl/>
        </w:rPr>
        <w:t>وما</w:t>
      </w:r>
      <w:r w:rsidRPr="00CE1FFA">
        <w:rPr>
          <w:rFonts w:ascii="Traditional Arabic" w:cs="Traditional Arabic"/>
          <w:sz w:val="36"/>
          <w:szCs w:val="36"/>
          <w:rtl/>
        </w:rPr>
        <w:t xml:space="preserve"> </w:t>
      </w:r>
      <w:r w:rsidRPr="00CE1FFA">
        <w:rPr>
          <w:rFonts w:ascii="Traditional Arabic" w:cs="Traditional Arabic" w:hint="cs"/>
          <w:sz w:val="36"/>
          <w:szCs w:val="36"/>
          <w:rtl/>
        </w:rPr>
        <w:t>هم</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ولما</w:t>
      </w:r>
      <w:r w:rsidRPr="00CE1FFA">
        <w:rPr>
          <w:rFonts w:ascii="Traditional Arabic" w:cs="Traditional Arabic"/>
          <w:sz w:val="36"/>
          <w:szCs w:val="36"/>
          <w:rtl/>
        </w:rPr>
        <w:t xml:space="preserve"> </w:t>
      </w:r>
      <w:r w:rsidRPr="00CE1FFA">
        <w:rPr>
          <w:rFonts w:ascii="Traditional Arabic" w:cs="Traditional Arabic" w:hint="cs"/>
          <w:sz w:val="36"/>
          <w:szCs w:val="36"/>
          <w:rtl/>
        </w:rPr>
        <w:t>تقدم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سورة</w:t>
      </w:r>
      <w:r w:rsidRPr="00CE1FFA">
        <w:rPr>
          <w:rFonts w:ascii="Traditional Arabic" w:cs="Traditional Arabic"/>
          <w:sz w:val="36"/>
          <w:szCs w:val="36"/>
          <w:rtl/>
        </w:rPr>
        <w:t xml:space="preserve"> </w:t>
      </w:r>
      <w:r w:rsidRPr="00CE1FFA">
        <w:rPr>
          <w:rFonts w:ascii="Traditional Arabic" w:cs="Traditional Arabic" w:hint="cs"/>
          <w:sz w:val="36"/>
          <w:szCs w:val="36"/>
          <w:rtl/>
        </w:rPr>
        <w:t>لقمان</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pacing w:val="-2"/>
          <w:sz w:val="36"/>
          <w:szCs w:val="36"/>
          <w:rtl/>
        </w:rPr>
        <w:t>تعالى</w:t>
      </w:r>
      <w:r w:rsidRPr="00CE1FFA">
        <w:rPr>
          <w:rFonts w:ascii="Traditional Arabic" w:cs="Traditional Arabic"/>
          <w:spacing w:val="-2"/>
          <w:sz w:val="36"/>
          <w:szCs w:val="36"/>
          <w:rtl/>
        </w:rPr>
        <w:t xml:space="preserve">: </w:t>
      </w:r>
      <w:r w:rsidRPr="00CE1FFA">
        <w:rPr>
          <w:rFonts w:ascii="QCF_BSML" w:hAnsi="QCF_BSML" w:cs="QCF_BSML"/>
          <w:spacing w:val="-2"/>
          <w:sz w:val="36"/>
          <w:szCs w:val="36"/>
          <w:rtl/>
        </w:rPr>
        <w:t xml:space="preserve">ﭽ </w:t>
      </w:r>
      <w:r w:rsidRPr="00CE1FFA">
        <w:rPr>
          <w:rFonts w:ascii="QCF_P413" w:hAnsi="QCF_P413" w:cs="QCF_P413"/>
          <w:spacing w:val="-2"/>
          <w:sz w:val="36"/>
          <w:szCs w:val="36"/>
          <w:rtl/>
        </w:rPr>
        <w:t xml:space="preserve">ﭣ  ﭤ  ﭥ  ﭦ  ﭧ  ﭨ   ﭩ    ﭪ  ﭫ    ﭬ  ﭭ  ﭮ     ﭯ  </w:t>
      </w:r>
      <w:r w:rsidRPr="00CE1FFA">
        <w:rPr>
          <w:rFonts w:ascii="QCF_BSML" w:hAnsi="QCF_BSML" w:cs="QCF_BSML"/>
          <w:spacing w:val="-2"/>
          <w:sz w:val="36"/>
          <w:szCs w:val="36"/>
          <w:rtl/>
        </w:rPr>
        <w:t>ﭼ</w:t>
      </w:r>
      <w:r w:rsidR="0040268D" w:rsidRPr="00CE1FFA">
        <w:rPr>
          <w:rFonts w:ascii="Traditional Arabic" w:hAnsi="Traditional Arabic" w:cs="Traditional Arabic" w:hint="cs"/>
          <w:spacing w:val="-2"/>
          <w:position w:val="12"/>
          <w:sz w:val="36"/>
          <w:szCs w:val="36"/>
          <w:rtl/>
        </w:rPr>
        <w:t>(</w:t>
      </w:r>
      <w:r w:rsidR="0040268D" w:rsidRPr="00CE1FFA">
        <w:rPr>
          <w:rFonts w:cs="Traditional Arabic"/>
          <w:spacing w:val="-2"/>
          <w:position w:val="12"/>
          <w:sz w:val="36"/>
          <w:szCs w:val="36"/>
          <w:rtl/>
        </w:rPr>
        <w:footnoteReference w:id="763"/>
      </w:r>
      <w:r w:rsidR="0040268D" w:rsidRPr="00CE1FFA">
        <w:rPr>
          <w:rFonts w:ascii="Traditional Arabic" w:hAnsi="Traditional Arabic" w:cs="Traditional Arabic" w:hint="cs"/>
          <w:spacing w:val="-2"/>
          <w:position w:val="12"/>
          <w:sz w:val="36"/>
          <w:szCs w:val="36"/>
          <w:rtl/>
        </w:rPr>
        <w:t>)</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فحص</w:t>
      </w:r>
      <w:r w:rsidR="00FA540A" w:rsidRPr="00CE1FFA">
        <w:rPr>
          <w:rFonts w:ascii="Traditional Arabic" w:cs="Traditional Arabic" w:hint="cs"/>
          <w:spacing w:val="-2"/>
          <w:sz w:val="36"/>
          <w:szCs w:val="36"/>
          <w:rtl/>
        </w:rPr>
        <w:t>ـ</w:t>
      </w:r>
      <w:r w:rsidRPr="00CE1FFA">
        <w:rPr>
          <w:rFonts w:ascii="Traditional Arabic" w:cs="Traditional Arabic" w:hint="cs"/>
          <w:spacing w:val="-2"/>
          <w:sz w:val="36"/>
          <w:szCs w:val="36"/>
          <w:rtl/>
        </w:rPr>
        <w:t>ل</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ذكر</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 xml:space="preserve">{ علم </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وإن</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منفياً،</w:t>
      </w:r>
      <w:r w:rsidRPr="00CE1FFA">
        <w:rPr>
          <w:rFonts w:ascii="Traditional Arabic" w:cs="Traditional Arabic"/>
          <w:sz w:val="36"/>
          <w:szCs w:val="36"/>
          <w:rtl/>
        </w:rPr>
        <w:t xml:space="preserve"> </w:t>
      </w:r>
      <w:r w:rsidRPr="00CE1FFA">
        <w:rPr>
          <w:rFonts w:ascii="Traditional Arabic" w:cs="Traditional Arabic" w:hint="cs"/>
          <w:sz w:val="36"/>
          <w:szCs w:val="36"/>
          <w:rtl/>
        </w:rPr>
        <w:t>ولأن</w:t>
      </w:r>
      <w:r w:rsidRPr="00CE1FFA">
        <w:rPr>
          <w:rFonts w:ascii="Traditional Arabic" w:cs="Traditional Arabic"/>
          <w:sz w:val="36"/>
          <w:szCs w:val="36"/>
          <w:rtl/>
        </w:rPr>
        <w:t xml:space="preserve"> </w:t>
      </w:r>
      <w:r w:rsidRPr="00CE1FFA">
        <w:rPr>
          <w:rFonts w:ascii="Traditional Arabic" w:cs="Traditional Arabic" w:hint="cs"/>
          <w:sz w:val="36"/>
          <w:szCs w:val="36"/>
          <w:rtl/>
        </w:rPr>
        <w:t>جدالهم</w:t>
      </w:r>
      <w:r w:rsidRPr="00CE1FFA">
        <w:rPr>
          <w:rFonts w:ascii="Traditional Arabic" w:cs="Traditional Arabic"/>
          <w:sz w:val="36"/>
          <w:szCs w:val="36"/>
          <w:rtl/>
        </w:rPr>
        <w:t xml:space="preserve"> </w:t>
      </w:r>
      <w:r w:rsidRPr="00CE1FFA">
        <w:rPr>
          <w:rFonts w:ascii="Traditional Arabic" w:cs="Traditional Arabic" w:hint="cs"/>
          <w:sz w:val="36"/>
          <w:szCs w:val="36"/>
          <w:rtl/>
        </w:rPr>
        <w:t>ينبئ</w:t>
      </w:r>
      <w:r w:rsidRPr="00CE1FFA">
        <w:rPr>
          <w:rFonts w:ascii="Traditional Arabic" w:cs="Traditional Arabic"/>
          <w:sz w:val="36"/>
          <w:szCs w:val="36"/>
          <w:rtl/>
        </w:rPr>
        <w:t xml:space="preserve"> </w:t>
      </w:r>
      <w:r w:rsidRPr="00CE1FFA">
        <w:rPr>
          <w:rFonts w:ascii="Traditional Arabic" w:cs="Traditional Arabic" w:hint="cs"/>
          <w:sz w:val="36"/>
          <w:szCs w:val="36"/>
          <w:rtl/>
        </w:rPr>
        <w:t>أنهم</w:t>
      </w:r>
      <w:r w:rsidRPr="00CE1FFA">
        <w:rPr>
          <w:rFonts w:ascii="Traditional Arabic" w:cs="Traditional Arabic"/>
          <w:sz w:val="36"/>
          <w:szCs w:val="36"/>
          <w:rtl/>
        </w:rPr>
        <w:t xml:space="preserve"> </w:t>
      </w:r>
      <w:r w:rsidRPr="00CE1FFA">
        <w:rPr>
          <w:rFonts w:ascii="Traditional Arabic" w:cs="Traditional Arabic" w:hint="cs"/>
          <w:sz w:val="36"/>
          <w:szCs w:val="36"/>
          <w:rtl/>
        </w:rPr>
        <w:t>توهموا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علم،</w:t>
      </w:r>
      <w:r w:rsidRPr="00CE1FFA">
        <w:rPr>
          <w:rFonts w:ascii="Traditional Arabic" w:cs="Traditional Arabic"/>
          <w:sz w:val="36"/>
          <w:szCs w:val="36"/>
          <w:rtl/>
        </w:rPr>
        <w:t xml:space="preserve"> </w:t>
      </w:r>
      <w:r w:rsidRPr="00CE1FFA">
        <w:rPr>
          <w:rFonts w:ascii="Traditional Arabic" w:cs="Traditional Arabic" w:hint="cs"/>
          <w:sz w:val="36"/>
          <w:szCs w:val="36"/>
          <w:rtl/>
        </w:rPr>
        <w:t>وأنهم</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فقد</w:t>
      </w:r>
      <w:r w:rsidRPr="00CE1FFA">
        <w:rPr>
          <w:rFonts w:ascii="Traditional Arabic" w:cs="Traditional Arabic"/>
          <w:sz w:val="36"/>
          <w:szCs w:val="36"/>
          <w:rtl/>
        </w:rPr>
        <w:t xml:space="preserve"> </w:t>
      </w:r>
      <w:r w:rsidRPr="00CE1FFA">
        <w:rPr>
          <w:rFonts w:ascii="Traditional Arabic" w:cs="Traditional Arabic" w:hint="cs"/>
          <w:sz w:val="36"/>
          <w:szCs w:val="36"/>
          <w:rtl/>
        </w:rPr>
        <w:t>حصل</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مجادلتهم</w:t>
      </w:r>
      <w:r w:rsidRPr="00CE1FFA">
        <w:rPr>
          <w:rFonts w:ascii="Traditional Arabic" w:cs="Traditional Arabic"/>
          <w:sz w:val="36"/>
          <w:szCs w:val="36"/>
          <w:rtl/>
        </w:rPr>
        <w:t xml:space="preserve"> </w:t>
      </w:r>
      <w:r w:rsidRPr="00CE1FFA">
        <w:rPr>
          <w:rFonts w:ascii="Traditional Arabic" w:cs="Traditional Arabic" w:hint="cs"/>
          <w:sz w:val="36"/>
          <w:szCs w:val="36"/>
          <w:rtl/>
        </w:rPr>
        <w:t>أنهم</w:t>
      </w:r>
      <w:r w:rsidRPr="00CE1FFA">
        <w:rPr>
          <w:rFonts w:ascii="Traditional Arabic" w:cs="Traditional Arabic"/>
          <w:sz w:val="36"/>
          <w:szCs w:val="36"/>
          <w:rtl/>
        </w:rPr>
        <w:t xml:space="preserve"> </w:t>
      </w:r>
      <w:r w:rsidRPr="00CE1FFA">
        <w:rPr>
          <w:rFonts w:ascii="Traditional Arabic" w:cs="Traditional Arabic" w:hint="cs"/>
          <w:sz w:val="36"/>
          <w:szCs w:val="36"/>
          <w:rtl/>
        </w:rPr>
        <w:t>يظنون</w:t>
      </w:r>
      <w:r w:rsidRPr="00CE1FFA">
        <w:rPr>
          <w:rFonts w:ascii="Traditional Arabic" w:cs="Traditional Arabic"/>
          <w:sz w:val="36"/>
          <w:szCs w:val="36"/>
          <w:rtl/>
        </w:rPr>
        <w:t xml:space="preserve"> </w:t>
      </w:r>
      <w:r w:rsidRPr="00CE1FFA">
        <w:rPr>
          <w:rFonts w:ascii="Traditional Arabic" w:cs="Traditional Arabic" w:hint="cs"/>
          <w:sz w:val="36"/>
          <w:szCs w:val="36"/>
          <w:rtl/>
        </w:rPr>
        <w:t>أنهم</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علم،</w:t>
      </w:r>
      <w:r w:rsidRPr="00CE1FFA">
        <w:rPr>
          <w:rFonts w:ascii="Traditional Arabic" w:cs="Traditional Arabic"/>
          <w:sz w:val="36"/>
          <w:szCs w:val="36"/>
          <w:rtl/>
        </w:rPr>
        <w:t xml:space="preserve"> </w:t>
      </w:r>
      <w:r w:rsidRPr="00CE1FFA">
        <w:rPr>
          <w:rFonts w:ascii="Traditional Arabic" w:cs="Traditional Arabic" w:hint="cs"/>
          <w:sz w:val="36"/>
          <w:szCs w:val="36"/>
          <w:rtl/>
        </w:rPr>
        <w:t>كما</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544" w:hAnsi="QCF_P544" w:cs="QCF_P544"/>
          <w:sz w:val="36"/>
          <w:szCs w:val="36"/>
          <w:rtl/>
        </w:rPr>
        <w:t xml:space="preserve">ﯮ  ﯯ   ﯰ  ﯱﯲ    </w:t>
      </w:r>
      <w:r w:rsidRPr="00CE1FFA">
        <w:rPr>
          <w:rFonts w:ascii="QCF_BSML" w:hAnsi="QCF_BSML" w:cs="QCF_BSML"/>
          <w:sz w:val="36"/>
          <w:szCs w:val="36"/>
          <w:rtl/>
        </w:rPr>
        <w:t>ﭼ</w:t>
      </w:r>
      <w:r w:rsidR="0040268D" w:rsidRPr="00CE1FFA">
        <w:rPr>
          <w:rFonts w:ascii="Traditional Arabic" w:hAnsi="Traditional Arabic" w:cs="Traditional Arabic" w:hint="cs"/>
          <w:position w:val="12"/>
          <w:sz w:val="36"/>
          <w:szCs w:val="36"/>
          <w:rtl/>
        </w:rPr>
        <w:t>(</w:t>
      </w:r>
      <w:r w:rsidR="0040268D" w:rsidRPr="00CE1FFA">
        <w:rPr>
          <w:rFonts w:cs="Traditional Arabic"/>
          <w:position w:val="12"/>
          <w:sz w:val="36"/>
          <w:szCs w:val="36"/>
          <w:rtl/>
        </w:rPr>
        <w:footnoteReference w:id="764"/>
      </w:r>
      <w:r w:rsidR="0040268D"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ولا</w:t>
      </w:r>
      <w:r w:rsidRPr="00CE1FFA">
        <w:rPr>
          <w:rFonts w:ascii="Traditional Arabic" w:cs="Traditional Arabic"/>
          <w:sz w:val="36"/>
          <w:szCs w:val="36"/>
          <w:rtl/>
        </w:rPr>
        <w:t xml:space="preserve"> </w:t>
      </w:r>
      <w:r w:rsidRPr="00CE1FFA">
        <w:rPr>
          <w:rFonts w:ascii="Traditional Arabic" w:cs="Traditional Arabic" w:hint="cs"/>
          <w:sz w:val="36"/>
          <w:szCs w:val="36"/>
          <w:rtl/>
        </w:rPr>
        <w:t>يجادل</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متعلق</w:t>
      </w:r>
      <w:r w:rsidRPr="00CE1FFA">
        <w:rPr>
          <w:rFonts w:ascii="Traditional Arabic" w:cs="Traditional Arabic"/>
          <w:sz w:val="36"/>
          <w:szCs w:val="36"/>
          <w:rtl/>
        </w:rPr>
        <w:t xml:space="preserve"> </w:t>
      </w:r>
      <w:r w:rsidRPr="00CE1FFA">
        <w:rPr>
          <w:rFonts w:ascii="Traditional Arabic" w:cs="Traditional Arabic" w:hint="cs"/>
          <w:sz w:val="36"/>
          <w:szCs w:val="36"/>
          <w:rtl/>
        </w:rPr>
        <w:t>بشبهة</w:t>
      </w:r>
      <w:r w:rsidRPr="00CE1FFA">
        <w:rPr>
          <w:rFonts w:ascii="Traditional Arabic" w:cs="Traditional Arabic"/>
          <w:sz w:val="36"/>
          <w:szCs w:val="36"/>
          <w:rtl/>
        </w:rPr>
        <w:t xml:space="preserve"> </w:t>
      </w:r>
      <w:r w:rsidRPr="00CE1FFA">
        <w:rPr>
          <w:rFonts w:ascii="Traditional Arabic" w:cs="Traditional Arabic" w:hint="cs"/>
          <w:sz w:val="36"/>
          <w:szCs w:val="36"/>
          <w:rtl/>
        </w:rPr>
        <w:t>يظن</w:t>
      </w:r>
      <w:r w:rsidRPr="00CE1FFA">
        <w:rPr>
          <w:rFonts w:ascii="Traditional Arabic" w:cs="Traditional Arabic"/>
          <w:sz w:val="36"/>
          <w:szCs w:val="36"/>
          <w:rtl/>
        </w:rPr>
        <w:t xml:space="preserve"> </w:t>
      </w:r>
      <w:r w:rsidRPr="00CE1FFA">
        <w:rPr>
          <w:rFonts w:ascii="Traditional Arabic" w:cs="Traditional Arabic" w:hint="cs"/>
          <w:sz w:val="36"/>
          <w:szCs w:val="36"/>
          <w:rtl/>
        </w:rPr>
        <w:t>أنها</w:t>
      </w:r>
      <w:r w:rsidRPr="00CE1FFA">
        <w:rPr>
          <w:rFonts w:ascii="Traditional Arabic" w:cs="Traditional Arabic"/>
          <w:sz w:val="36"/>
          <w:szCs w:val="36"/>
          <w:rtl/>
        </w:rPr>
        <w:t xml:space="preserve"> </w:t>
      </w:r>
      <w:r w:rsidRPr="00CE1FFA">
        <w:rPr>
          <w:rFonts w:ascii="Traditional Arabic" w:cs="Traditional Arabic" w:hint="cs"/>
          <w:sz w:val="36"/>
          <w:szCs w:val="36"/>
          <w:rtl/>
        </w:rPr>
        <w:t>علم،</w:t>
      </w:r>
      <w:r w:rsidRPr="00CE1FFA">
        <w:rPr>
          <w:rFonts w:ascii="Traditional Arabic" w:cs="Traditional Arabic"/>
          <w:sz w:val="36"/>
          <w:szCs w:val="36"/>
          <w:rtl/>
        </w:rPr>
        <w:t xml:space="preserve"> </w:t>
      </w:r>
      <w:r w:rsidRPr="00CE1FFA">
        <w:rPr>
          <w:rFonts w:ascii="Traditional Arabic" w:cs="Traditional Arabic" w:hint="cs"/>
          <w:sz w:val="36"/>
          <w:szCs w:val="36"/>
          <w:rtl/>
        </w:rPr>
        <w:t>فناسبه</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مخبراً</w:t>
      </w:r>
      <w:r w:rsidRPr="00CE1FFA">
        <w:rPr>
          <w:rFonts w:ascii="Traditional Arabic" w:cs="Traditional Arabic"/>
          <w:sz w:val="36"/>
          <w:szCs w:val="36"/>
          <w:rtl/>
        </w:rPr>
        <w:t xml:space="preserve"> </w:t>
      </w:r>
      <w:r w:rsidRPr="00CE1FFA">
        <w:rPr>
          <w:rFonts w:ascii="Traditional Arabic" w:cs="Traditional Arabic" w:hint="cs"/>
          <w:sz w:val="36"/>
          <w:szCs w:val="36"/>
          <w:rtl/>
        </w:rPr>
        <w:t>عنهم</w:t>
      </w:r>
      <w:r w:rsidRPr="00CE1FFA">
        <w:rPr>
          <w:rFonts w:ascii="Traditional Arabic" w:cs="Traditional Arabic"/>
          <w:sz w:val="36"/>
          <w:szCs w:val="36"/>
          <w:rtl/>
        </w:rPr>
        <w:t xml:space="preserve">: </w:t>
      </w:r>
      <w:r w:rsidR="00FA540A" w:rsidRPr="00CE1FFA">
        <w:rPr>
          <w:rFonts w:ascii="QCF_BSML" w:hAnsi="QCF_BSML" w:cs="QCF_BSML"/>
          <w:sz w:val="36"/>
          <w:szCs w:val="36"/>
          <w:rtl/>
        </w:rPr>
        <w:t>ﭽ</w:t>
      </w:r>
      <w:r w:rsidRPr="00CE1FFA">
        <w:rPr>
          <w:rFonts w:ascii="Traditional Arabic" w:cs="Traditional Arabic" w:hint="cs"/>
          <w:sz w:val="36"/>
          <w:szCs w:val="36"/>
          <w:rtl/>
        </w:rPr>
        <w:t xml:space="preserve"> </w:t>
      </w:r>
      <w:r w:rsidRPr="00CE1FFA">
        <w:rPr>
          <w:rFonts w:ascii="QCF_P413" w:hAnsi="QCF_P413" w:cs="QCF_P413"/>
          <w:sz w:val="36"/>
          <w:szCs w:val="36"/>
          <w:rtl/>
        </w:rPr>
        <w:t>ﭹ  ﭺ  ﭻ  ﭼ  ﭽ  ﭾﭿ</w:t>
      </w:r>
      <w:r w:rsidRPr="00CE1FFA">
        <w:rPr>
          <w:rFonts w:ascii="Traditional Arabic" w:cs="Traditional Arabic"/>
          <w:sz w:val="36"/>
          <w:szCs w:val="36"/>
          <w:rtl/>
        </w:rPr>
        <w:t xml:space="preserve"> </w:t>
      </w:r>
      <w:r w:rsidR="00FA540A" w:rsidRPr="00CE1FFA">
        <w:rPr>
          <w:rFonts w:ascii="QCF_BSML" w:hAnsi="QCF_BSML" w:cs="QCF_BSML"/>
          <w:sz w:val="36"/>
          <w:szCs w:val="36"/>
          <w:rtl/>
        </w:rPr>
        <w:t>ﭼ</w:t>
      </w:r>
      <w:r w:rsidRPr="00CE1FFA">
        <w:rPr>
          <w:rFonts w:ascii="Traditional Arabic" w:cs="Traditional Arabic" w:hint="cs"/>
          <w:sz w:val="36"/>
          <w:szCs w:val="36"/>
          <w:rtl/>
        </w:rPr>
        <w:t>، لاشتراك</w:t>
      </w:r>
      <w:r w:rsidRPr="00CE1FFA">
        <w:rPr>
          <w:rFonts w:ascii="Traditional Arabic" w:cs="Traditional Arabic"/>
          <w:sz w:val="36"/>
          <w:szCs w:val="36"/>
          <w:rtl/>
        </w:rPr>
        <w:t xml:space="preserve"> </w:t>
      </w:r>
      <w:r w:rsidRPr="00CE1FFA">
        <w:rPr>
          <w:rFonts w:ascii="Traditional Arabic" w:cs="Traditional Arabic" w:hint="cs"/>
          <w:sz w:val="36"/>
          <w:szCs w:val="36"/>
          <w:rtl/>
        </w:rPr>
        <w:t>لفظ</w:t>
      </w:r>
      <w:r w:rsidRPr="00CE1FFA">
        <w:rPr>
          <w:rFonts w:ascii="Traditional Arabic" w:cs="Traditional Arabic"/>
          <w:sz w:val="36"/>
          <w:szCs w:val="36"/>
          <w:rtl/>
        </w:rPr>
        <w:t xml:space="preserve"> </w:t>
      </w:r>
      <w:r w:rsidRPr="00CE1FFA">
        <w:rPr>
          <w:rFonts w:ascii="Traditional Arabic" w:cs="Traditional Arabic" w:hint="cs"/>
          <w:sz w:val="36"/>
          <w:szCs w:val="36"/>
          <w:rtl/>
        </w:rPr>
        <w:t>وجد</w:t>
      </w:r>
      <w:r w:rsidRPr="00CE1FFA">
        <w:rPr>
          <w:rFonts w:ascii="Traditional Arabic" w:cs="Traditional Arabic"/>
          <w:sz w:val="36"/>
          <w:szCs w:val="36"/>
          <w:rtl/>
        </w:rPr>
        <w:t xml:space="preserve"> </w:t>
      </w:r>
      <w:r w:rsidRPr="00CE1FFA">
        <w:rPr>
          <w:rFonts w:ascii="Traditional Arabic" w:cs="Traditional Arabic" w:hint="cs"/>
          <w:sz w:val="36"/>
          <w:szCs w:val="36"/>
          <w:rtl/>
        </w:rPr>
        <w:t>إذ</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بمعنى</w:t>
      </w:r>
      <w:r w:rsidRPr="00CE1FFA">
        <w:rPr>
          <w:rFonts w:ascii="Traditional Arabic" w:cs="Traditional Arabic"/>
          <w:sz w:val="36"/>
          <w:szCs w:val="36"/>
          <w:rtl/>
        </w:rPr>
        <w:t xml:space="preserve"> </w:t>
      </w:r>
      <w:r w:rsidRPr="00CE1FFA">
        <w:rPr>
          <w:rFonts w:ascii="Traditional Arabic" w:cs="Traditional Arabic" w:hint="cs"/>
          <w:sz w:val="36"/>
          <w:szCs w:val="36"/>
          <w:rtl/>
        </w:rPr>
        <w:t>العلم</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65"/>
      </w:r>
      <w:r w:rsidRPr="00CE1FFA">
        <w:rPr>
          <w:rFonts w:ascii="Traditional Arabic" w:hAnsi="Traditional Arabic" w:cs="Traditional Arabic" w:hint="cs"/>
          <w:position w:val="12"/>
          <w:sz w:val="36"/>
          <w:szCs w:val="36"/>
          <w:rtl/>
        </w:rPr>
        <w:t>)</w:t>
      </w:r>
    </w:p>
    <w:p w:rsidR="006F35FD" w:rsidRPr="00CE1FFA" w:rsidRDefault="006F35FD" w:rsidP="006F35FD">
      <w:pPr>
        <w:spacing w:after="0" w:line="66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6F35FD" w:rsidRPr="00CE1FFA" w:rsidRDefault="006F35FD" w:rsidP="006F35FD">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 xml:space="preserve">تم فيها استخدام الفعل ( ألفينا )، وذلك لتوافقه مع المعنى المقصود، حيث إنهم لا يعلمون علماً، ولا يفقهون شيئاً، سواءً كان ذلك حقيقة أو وهماً، وسواءً أقروا به أو لا، وهذا المعنى الذي يفيده هذا الفعل، فهو يستعمل في الأمور المادية دون المعنوية، ويبعد استخدامه في أفعال القلوب، كما في قوله تعالى: </w:t>
      </w:r>
      <w:r w:rsidRPr="00CE1FFA">
        <w:rPr>
          <w:rFonts w:ascii="QCF_BSML" w:hAnsi="QCF_BSML" w:cs="QCF_BSML"/>
          <w:sz w:val="36"/>
          <w:szCs w:val="36"/>
          <w:rtl/>
        </w:rPr>
        <w:t>ﭽ</w:t>
      </w:r>
      <w:r w:rsidRPr="00CE1FFA">
        <w:rPr>
          <w:rFonts w:ascii="QCF_P238" w:hAnsi="QCF_P238" w:cs="QCF_P238"/>
          <w:sz w:val="36"/>
          <w:szCs w:val="36"/>
          <w:rtl/>
        </w:rPr>
        <w:t xml:space="preserve">  ﮉ  ﮊ  ﮋ  ﮌﮍ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766"/>
      </w:r>
      <w:r w:rsidRPr="00CE1FFA">
        <w:rPr>
          <w:rFonts w:ascii="QCF_BSML" w:hAnsi="QCF_BSML" w:cs="Traditional Arabic" w:hint="cs"/>
          <w:position w:val="12"/>
          <w:sz w:val="36"/>
          <w:szCs w:val="36"/>
          <w:rtl/>
        </w:rPr>
        <w:t>)</w:t>
      </w:r>
      <w:r w:rsidRPr="00CE1FFA">
        <w:rPr>
          <w:rFonts w:ascii="Traditional Arabic" w:hAnsi="Traditional Arabic" w:cs="Traditional Arabic" w:hint="cs"/>
          <w:sz w:val="36"/>
          <w:szCs w:val="36"/>
          <w:rtl/>
        </w:rPr>
        <w:t>، وسياق الآيات يؤكد ذلك، فكان الفعل في مكانه المتوائم مع معنى الآيات والله أعلم.</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تم فيها استخدام الفعل ( وجدنا )، وذلك لتناسبه مع سياق ومعنى الآيات الكريمة، لأنه يستخدم في أفعال القلوب غالباً، فهم في هذا الجواب يوضحون أن لديهم علماً، ظناً منهم وتوهماً، ولا يهمنا هنا إن كان كلامهم موافقاً للحقيقة أو مخالفاً لها، فيكون اللفظ في هذه الحالة مناسباً، ويقوي ذلك المعنى ما جاء بعدها </w:t>
      </w:r>
      <w:r w:rsidRPr="00CE1FFA">
        <w:rPr>
          <w:rFonts w:ascii="QCF_BSML" w:hAnsi="QCF_BSML" w:cs="QCF_BSML"/>
          <w:sz w:val="36"/>
          <w:szCs w:val="36"/>
          <w:rtl/>
        </w:rPr>
        <w:t xml:space="preserve">ﭽ </w:t>
      </w:r>
      <w:r w:rsidRPr="00CE1FFA">
        <w:rPr>
          <w:rFonts w:ascii="QCF_P413" w:hAnsi="QCF_P413" w:cs="QCF_P413"/>
          <w:sz w:val="36"/>
          <w:szCs w:val="36"/>
          <w:rtl/>
        </w:rPr>
        <w:t>ﮀ  ﮁ ﮂ</w:t>
      </w:r>
      <w:r w:rsidRPr="00CE1FFA">
        <w:rPr>
          <w:rFonts w:ascii="QCF_P413" w:hAnsi="QCF_P413" w:cs="QCF_P413" w:hint="cs"/>
          <w:sz w:val="36"/>
          <w:szCs w:val="36"/>
          <w:rtl/>
        </w:rPr>
        <w:t xml:space="preserve"> </w:t>
      </w:r>
      <w:r w:rsidRPr="00CE1FFA">
        <w:rPr>
          <w:rFonts w:ascii="QCF_P413" w:hAnsi="QCF_P413" w:cs="QCF_P413"/>
          <w:sz w:val="36"/>
          <w:szCs w:val="36"/>
          <w:rtl/>
        </w:rPr>
        <w:t>ﮃ</w:t>
      </w:r>
      <w:r w:rsidRPr="00CE1FFA">
        <w:rPr>
          <w:rFonts w:ascii="QCF_P413" w:hAnsi="QCF_P413" w:cs="QCF_P413" w:hint="cs"/>
          <w:sz w:val="36"/>
          <w:szCs w:val="36"/>
          <w:rtl/>
        </w:rPr>
        <w:t xml:space="preserve"> </w:t>
      </w:r>
      <w:r w:rsidRPr="00CE1FFA">
        <w:rPr>
          <w:rFonts w:ascii="QCF_P413" w:hAnsi="QCF_P413" w:cs="QCF_P413"/>
          <w:sz w:val="36"/>
          <w:szCs w:val="36"/>
          <w:rtl/>
        </w:rPr>
        <w:t>ﮄ</w:t>
      </w:r>
      <w:r w:rsidRPr="00CE1FFA">
        <w:rPr>
          <w:rFonts w:ascii="QCF_P413" w:hAnsi="QCF_P413" w:cs="QCF_P413" w:hint="cs"/>
          <w:sz w:val="36"/>
          <w:szCs w:val="36"/>
          <w:rtl/>
        </w:rPr>
        <w:t xml:space="preserve"> </w:t>
      </w:r>
      <w:r w:rsidRPr="00CE1FFA">
        <w:rPr>
          <w:rFonts w:ascii="QCF_P413" w:hAnsi="QCF_P413" w:cs="QCF_P413"/>
          <w:sz w:val="36"/>
          <w:szCs w:val="36"/>
          <w:rtl/>
        </w:rPr>
        <w:t>ﮅ</w:t>
      </w:r>
      <w:r w:rsidRPr="00CE1FFA">
        <w:rPr>
          <w:rFonts w:ascii="QCF_P413" w:hAnsi="QCF_P413" w:cs="QCF_P413" w:hint="cs"/>
          <w:sz w:val="36"/>
          <w:szCs w:val="36"/>
          <w:rtl/>
        </w:rPr>
        <w:t xml:space="preserve"> </w:t>
      </w:r>
      <w:r w:rsidRPr="00CE1FFA">
        <w:rPr>
          <w:rFonts w:ascii="QCF_P413" w:hAnsi="QCF_P413" w:cs="QCF_P413"/>
          <w:sz w:val="36"/>
          <w:szCs w:val="36"/>
          <w:rtl/>
        </w:rPr>
        <w:t>ﮆ</w:t>
      </w:r>
      <w:r w:rsidRPr="00CE1FFA">
        <w:rPr>
          <w:rFonts w:ascii="QCF_BSML" w:hAnsi="QCF_BSML" w:cs="QCF_BSML"/>
          <w:sz w:val="36"/>
          <w:szCs w:val="36"/>
          <w:rtl/>
        </w:rPr>
        <w:t>ﭼ</w:t>
      </w:r>
      <w:r w:rsidR="00E70065" w:rsidRPr="00CE1FFA">
        <w:rPr>
          <w:rFonts w:ascii="Traditional Arabic" w:hAnsi="Traditional Arabic" w:cs="Traditional Arabic" w:hint="cs"/>
          <w:position w:val="12"/>
          <w:sz w:val="36"/>
          <w:szCs w:val="36"/>
          <w:rtl/>
        </w:rPr>
        <w:t>(</w:t>
      </w:r>
      <w:r w:rsidR="00E70065" w:rsidRPr="00CE1FFA">
        <w:rPr>
          <w:rFonts w:cs="Traditional Arabic"/>
          <w:position w:val="12"/>
          <w:sz w:val="36"/>
          <w:szCs w:val="36"/>
          <w:rtl/>
        </w:rPr>
        <w:footnoteReference w:id="767"/>
      </w:r>
      <w:r w:rsidR="00E70065"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فجاء الفعل في مكانه المناسب تماماً مع الآيات الكريمة، لينفي عنهم العلم. والله أعلم.</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p>
    <w:p w:rsidR="006F35FD" w:rsidRPr="008E63C8" w:rsidRDefault="006F35FD" w:rsidP="008E63C8">
      <w:pPr>
        <w:spacing w:after="0"/>
        <w:rPr>
          <w:rFonts w:ascii="Traditional Arabic" w:hAnsi="Traditional Arabic" w:cs="Traditional Arabic"/>
          <w:b/>
          <w:bCs/>
          <w:sz w:val="36"/>
          <w:szCs w:val="36"/>
          <w:rtl/>
        </w:rPr>
      </w:pPr>
      <w:r w:rsidRPr="008E63C8">
        <w:rPr>
          <w:rFonts w:ascii="Traditional Arabic" w:hAnsi="Traditional Arabic" w:cs="Traditional Arabic" w:hint="cs"/>
          <w:b/>
          <w:bCs/>
          <w:sz w:val="36"/>
          <w:szCs w:val="36"/>
          <w:rtl/>
        </w:rPr>
        <w:t xml:space="preserve">(المثال </w:t>
      </w:r>
      <w:r w:rsidR="00FA540A" w:rsidRPr="008E63C8">
        <w:rPr>
          <w:rFonts w:ascii="Traditional Arabic" w:hAnsi="Traditional Arabic" w:cs="Traditional Arabic" w:hint="cs"/>
          <w:b/>
          <w:bCs/>
          <w:sz w:val="36"/>
          <w:szCs w:val="36"/>
          <w:rtl/>
        </w:rPr>
        <w:t>الرابع</w:t>
      </w:r>
      <w:r w:rsidRPr="008E63C8">
        <w:rPr>
          <w:rFonts w:ascii="Traditional Arabic" w:hAnsi="Traditional Arabic" w:cs="Traditional Arabic" w:hint="cs"/>
          <w:b/>
          <w:bCs/>
          <w:sz w:val="36"/>
          <w:szCs w:val="36"/>
          <w:rtl/>
        </w:rPr>
        <w:t>) [ سرحوهن ــ فارقوهن ]</w:t>
      </w:r>
    </w:p>
    <w:p w:rsidR="006F35FD" w:rsidRPr="00CE1FFA" w:rsidRDefault="006F35FD" w:rsidP="00E70065">
      <w:pPr>
        <w:spacing w:after="0" w:line="235" w:lineRule="auto"/>
        <w:ind w:firstLine="289"/>
        <w:jc w:val="both"/>
        <w:rPr>
          <w:rFonts w:cs="Traditional Arabic"/>
          <w:sz w:val="36"/>
          <w:szCs w:val="36"/>
          <w:rtl/>
        </w:rPr>
      </w:pPr>
      <w:r w:rsidRPr="00CE1FFA">
        <w:rPr>
          <w:rFonts w:ascii="QCF_BSML" w:hAnsi="QCF_BSML" w:cs="QCF_BSML"/>
          <w:sz w:val="36"/>
          <w:szCs w:val="36"/>
          <w:rtl/>
        </w:rPr>
        <w:t xml:space="preserve">ﭽ </w:t>
      </w:r>
      <w:r w:rsidRPr="00CE1FFA">
        <w:rPr>
          <w:rFonts w:ascii="QCF_P037" w:hAnsi="QCF_P037" w:cs="QCF_P037"/>
          <w:sz w:val="36"/>
          <w:szCs w:val="36"/>
          <w:rtl/>
        </w:rPr>
        <w:t xml:space="preserve">ﭖ  ﭗ  ﭘ   </w:t>
      </w:r>
      <w:r w:rsidRPr="00CE1FFA">
        <w:rPr>
          <w:rFonts w:ascii="QCF_P037" w:hAnsi="QCF_P037" w:cs="QCF_P037"/>
          <w:sz w:val="36"/>
          <w:szCs w:val="36"/>
          <w:u w:val="single"/>
          <w:rtl/>
        </w:rPr>
        <w:t>ﭙ</w:t>
      </w:r>
      <w:r w:rsidRPr="00CE1FFA">
        <w:rPr>
          <w:rFonts w:ascii="QCF_P037" w:hAnsi="QCF_P037" w:cs="QCF_P037"/>
          <w:sz w:val="36"/>
          <w:szCs w:val="36"/>
          <w:rtl/>
        </w:rPr>
        <w:t xml:space="preserve">  ﭚﭛ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768"/>
      </w:r>
      <w:r w:rsidRPr="00CE1FFA">
        <w:rPr>
          <w:rFonts w:ascii="Traditional Arabic" w:hAnsi="Traditional Arabic" w:cs="Traditional Arabic" w:hint="cs"/>
          <w:position w:val="12"/>
          <w:sz w:val="36"/>
          <w:szCs w:val="36"/>
          <w:rtl/>
        </w:rPr>
        <w:t>)</w:t>
      </w:r>
    </w:p>
    <w:p w:rsidR="006F35FD" w:rsidRPr="00CE1FFA" w:rsidRDefault="006F35FD" w:rsidP="00E70065">
      <w:pPr>
        <w:spacing w:after="0" w:line="235" w:lineRule="auto"/>
        <w:ind w:firstLine="289"/>
        <w:jc w:val="both"/>
        <w:rPr>
          <w:rFonts w:cs="Traditional Arabic"/>
          <w:sz w:val="36"/>
          <w:szCs w:val="36"/>
          <w:rtl/>
        </w:rPr>
      </w:pPr>
      <w:r w:rsidRPr="00CE1FFA">
        <w:rPr>
          <w:rFonts w:ascii="QCF_BSML" w:hAnsi="QCF_BSML" w:cs="QCF_BSML"/>
          <w:sz w:val="36"/>
          <w:szCs w:val="36"/>
          <w:rtl/>
        </w:rPr>
        <w:t>ﭽ</w:t>
      </w:r>
      <w:r w:rsidRPr="00CE1FFA">
        <w:rPr>
          <w:rFonts w:ascii="QCF_P558" w:hAnsi="QCF_P558" w:cs="QCF_P558"/>
          <w:sz w:val="36"/>
          <w:szCs w:val="36"/>
          <w:rtl/>
        </w:rPr>
        <w:t xml:space="preserve"> ﮃ   ﮄ   ﮅ  </w:t>
      </w:r>
      <w:r w:rsidRPr="00CE1FFA">
        <w:rPr>
          <w:rFonts w:ascii="QCF_P558" w:hAnsi="QCF_P558" w:cs="QCF_P558"/>
          <w:sz w:val="36"/>
          <w:szCs w:val="36"/>
          <w:u w:val="single"/>
          <w:rtl/>
        </w:rPr>
        <w:t>ﮆ</w:t>
      </w:r>
      <w:r w:rsidRPr="00CE1FFA">
        <w:rPr>
          <w:rFonts w:ascii="QCF_P558" w:hAnsi="QCF_P558" w:cs="QCF_P558"/>
          <w:sz w:val="36"/>
          <w:szCs w:val="36"/>
          <w:rtl/>
        </w:rPr>
        <w:t xml:space="preserve">  ﮇ</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position w:val="12"/>
          <w:sz w:val="36"/>
          <w:szCs w:val="36"/>
          <w:rtl/>
        </w:rPr>
        <w:footnoteReference w:id="769"/>
      </w:r>
      <w:r w:rsidRPr="00CE1FFA">
        <w:rPr>
          <w:rFonts w:ascii="Traditional Arabic" w:hAnsi="Traditional Arabic" w:cs="Traditional Arabic" w:hint="cs"/>
          <w:position w:val="12"/>
          <w:sz w:val="36"/>
          <w:szCs w:val="36"/>
          <w:rtl/>
        </w:rPr>
        <w:t>)</w:t>
      </w:r>
    </w:p>
    <w:p w:rsidR="006F35FD" w:rsidRPr="00CE1FFA" w:rsidRDefault="006F35FD" w:rsidP="00E70065">
      <w:pPr>
        <w:spacing w:after="0" w:line="235" w:lineRule="auto"/>
        <w:ind w:firstLine="289"/>
        <w:jc w:val="both"/>
        <w:rPr>
          <w:rFonts w:ascii="Traditional Arabic" w:cs="Traditional Arabic"/>
          <w:sz w:val="36"/>
          <w:szCs w:val="36"/>
          <w:rtl/>
        </w:rPr>
      </w:pPr>
      <w:r w:rsidRPr="00CE1FFA">
        <w:rPr>
          <w:rFonts w:cs="Traditional Arabic" w:hint="cs"/>
          <w:sz w:val="36"/>
          <w:szCs w:val="36"/>
          <w:rtl/>
        </w:rPr>
        <w:t xml:space="preserve">جـاء في تفسير القرآن العظيم للآية الأولى: (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يَتْرُكُهَا</w:t>
      </w:r>
      <w:r w:rsidRPr="00CE1FFA">
        <w:rPr>
          <w:rFonts w:ascii="Traditional Arabic" w:cs="Traditional Arabic"/>
          <w:sz w:val="36"/>
          <w:szCs w:val="36"/>
          <w:rtl/>
        </w:rPr>
        <w:t xml:space="preserve"> </w:t>
      </w:r>
      <w:r w:rsidRPr="00CE1FFA">
        <w:rPr>
          <w:rFonts w:ascii="Traditional Arabic" w:cs="Traditional Arabic" w:hint="cs"/>
          <w:sz w:val="36"/>
          <w:szCs w:val="36"/>
          <w:rtl/>
        </w:rPr>
        <w:t>حَتَّى</w:t>
      </w:r>
      <w:r w:rsidRPr="00CE1FFA">
        <w:rPr>
          <w:rFonts w:ascii="Traditional Arabic" w:cs="Traditional Arabic"/>
          <w:sz w:val="36"/>
          <w:szCs w:val="36"/>
          <w:rtl/>
        </w:rPr>
        <w:t xml:space="preserve"> </w:t>
      </w:r>
      <w:r w:rsidRPr="00CE1FFA">
        <w:rPr>
          <w:rFonts w:ascii="Traditional Arabic" w:cs="Traditional Arabic" w:hint="cs"/>
          <w:sz w:val="36"/>
          <w:szCs w:val="36"/>
          <w:rtl/>
        </w:rPr>
        <w:t>تَنْقَضِيَ</w:t>
      </w:r>
      <w:r w:rsidRPr="00CE1FFA">
        <w:rPr>
          <w:rFonts w:ascii="Traditional Arabic" w:cs="Traditional Arabic"/>
          <w:sz w:val="36"/>
          <w:szCs w:val="36"/>
          <w:rtl/>
        </w:rPr>
        <w:t xml:space="preserve"> </w:t>
      </w:r>
      <w:r w:rsidRPr="00CE1FFA">
        <w:rPr>
          <w:rFonts w:ascii="Traditional Arabic" w:cs="Traditional Arabic" w:hint="cs"/>
          <w:sz w:val="36"/>
          <w:szCs w:val="36"/>
          <w:rtl/>
        </w:rPr>
        <w:t>عِدَّتُهَا،</w:t>
      </w:r>
      <w:r w:rsidRPr="00CE1FFA">
        <w:rPr>
          <w:rFonts w:ascii="Traditional Arabic" w:cs="Traditional Arabic"/>
          <w:sz w:val="36"/>
          <w:szCs w:val="36"/>
          <w:rtl/>
        </w:rPr>
        <w:t xml:space="preserve"> </w:t>
      </w:r>
      <w:r w:rsidRPr="00CE1FFA">
        <w:rPr>
          <w:rFonts w:ascii="Traditional Arabic" w:cs="Traditional Arabic" w:hint="cs"/>
          <w:sz w:val="36"/>
          <w:szCs w:val="36"/>
          <w:rtl/>
        </w:rPr>
        <w:t>وَيُخْرِجُهَا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مَنْزِلِهِ بِالَّتِي</w:t>
      </w:r>
      <w:r w:rsidRPr="00CE1FFA">
        <w:rPr>
          <w:rFonts w:ascii="Traditional Arabic" w:cs="Traditional Arabic"/>
          <w:sz w:val="36"/>
          <w:szCs w:val="36"/>
          <w:rtl/>
        </w:rPr>
        <w:t xml:space="preserve"> </w:t>
      </w:r>
      <w:r w:rsidRPr="00CE1FFA">
        <w:rPr>
          <w:rFonts w:ascii="Traditional Arabic" w:cs="Traditional Arabic" w:hint="cs"/>
          <w:sz w:val="36"/>
          <w:szCs w:val="36"/>
          <w:rtl/>
        </w:rPr>
        <w:t>هِيَ</w:t>
      </w:r>
      <w:r w:rsidRPr="00CE1FFA">
        <w:rPr>
          <w:rFonts w:ascii="Traditional Arabic" w:cs="Traditional Arabic"/>
          <w:sz w:val="36"/>
          <w:szCs w:val="36"/>
          <w:rtl/>
        </w:rPr>
        <w:t xml:space="preserve"> </w:t>
      </w:r>
      <w:r w:rsidRPr="00CE1FFA">
        <w:rPr>
          <w:rFonts w:ascii="Traditional Arabic" w:cs="Traditional Arabic" w:hint="cs"/>
          <w:sz w:val="36"/>
          <w:szCs w:val="36"/>
          <w:rtl/>
        </w:rPr>
        <w:t>أَحْسَنُ،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شِقَاقٍ</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مُخَاصَمَةٍ</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تَقَابُحٍ</w:t>
      </w:r>
      <w:r w:rsidRPr="00CE1FFA">
        <w:rPr>
          <w:rFonts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position w:val="12"/>
          <w:sz w:val="36"/>
          <w:szCs w:val="36"/>
          <w:rtl/>
        </w:rPr>
        <w:footnoteReference w:id="770"/>
      </w:r>
      <w:r w:rsidRPr="00CE1FFA">
        <w:rPr>
          <w:rFonts w:ascii="Traditional Arabic" w:hAnsi="Traditional Arabic" w:cs="Traditional Arabic" w:hint="cs"/>
          <w:position w:val="12"/>
          <w:sz w:val="36"/>
          <w:szCs w:val="36"/>
          <w:rtl/>
        </w:rPr>
        <w:t>)</w:t>
      </w:r>
    </w:p>
    <w:p w:rsidR="006F35FD" w:rsidRPr="00CE1FFA" w:rsidRDefault="006F35FD" w:rsidP="00E70065">
      <w:pPr>
        <w:spacing w:after="0" w:line="235" w:lineRule="auto"/>
        <w:ind w:firstLine="289"/>
        <w:jc w:val="both"/>
        <w:rPr>
          <w:rFonts w:cs="Traditional Arabic"/>
          <w:sz w:val="36"/>
          <w:szCs w:val="36"/>
          <w:rtl/>
        </w:rPr>
      </w:pPr>
      <w:r w:rsidRPr="00CE1FFA">
        <w:rPr>
          <w:rFonts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إِمَّا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يَعْزِمَ</w:t>
      </w:r>
      <w:r w:rsidRPr="00CE1FFA">
        <w:rPr>
          <w:rFonts w:ascii="Traditional Arabic" w:cs="Traditional Arabic"/>
          <w:sz w:val="36"/>
          <w:szCs w:val="36"/>
          <w:rtl/>
        </w:rPr>
        <w:t xml:space="preserve"> </w:t>
      </w:r>
      <w:r w:rsidRPr="00CE1FFA">
        <w:rPr>
          <w:rFonts w:ascii="Traditional Arabic" w:cs="Traditional Arabic" w:hint="cs"/>
          <w:sz w:val="36"/>
          <w:szCs w:val="36"/>
          <w:rtl/>
        </w:rPr>
        <w:t>الزَّوْجُ</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إِمْسَاكِهَا،</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رَجْعَتُهَا</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عِصْمَةِ</w:t>
      </w:r>
      <w:r w:rsidRPr="00CE1FFA">
        <w:rPr>
          <w:rFonts w:ascii="Traditional Arabic" w:cs="Traditional Arabic"/>
          <w:sz w:val="36"/>
          <w:szCs w:val="36"/>
          <w:rtl/>
        </w:rPr>
        <w:t xml:space="preserve"> </w:t>
      </w:r>
      <w:r w:rsidRPr="00CE1FFA">
        <w:rPr>
          <w:rFonts w:ascii="Traditional Arabic" w:cs="Traditional Arabic" w:hint="cs"/>
          <w:sz w:val="36"/>
          <w:szCs w:val="36"/>
          <w:rtl/>
        </w:rPr>
        <w:t>نِكَاحِهِ</w:t>
      </w:r>
      <w:r w:rsidRPr="00CE1FFA">
        <w:rPr>
          <w:rFonts w:ascii="Traditional Arabic" w:cs="Traditional Arabic"/>
          <w:sz w:val="36"/>
          <w:szCs w:val="36"/>
          <w:rtl/>
        </w:rPr>
        <w:t xml:space="preserve"> </w:t>
      </w:r>
      <w:r w:rsidRPr="00CE1FFA">
        <w:rPr>
          <w:rFonts w:ascii="Traditional Arabic" w:cs="Traditional Arabic" w:hint="cs"/>
          <w:sz w:val="36"/>
          <w:szCs w:val="36"/>
          <w:rtl/>
        </w:rPr>
        <w:t>وَالاسْتِمْرَارُ</w:t>
      </w:r>
      <w:r w:rsidRPr="00CE1FFA">
        <w:rPr>
          <w:rFonts w:ascii="Traditional Arabic" w:cs="Traditional Arabic"/>
          <w:sz w:val="36"/>
          <w:szCs w:val="36"/>
          <w:rtl/>
        </w:rPr>
        <w:t xml:space="preserve"> </w:t>
      </w:r>
      <w:r w:rsidRPr="00CE1FFA">
        <w:rPr>
          <w:rFonts w:ascii="Traditional Arabic" w:cs="Traditional Arabic" w:hint="cs"/>
          <w:sz w:val="36"/>
          <w:szCs w:val="36"/>
          <w:rtl/>
        </w:rPr>
        <w:t>بِهَا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كَانَتْ</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عِنْدَهُ</w:t>
      </w:r>
      <w:r w:rsidRPr="00CE1FFA">
        <w:rPr>
          <w:rFonts w:ascii="Traditional Arabic" w:cs="Traditional Arabic"/>
          <w:sz w:val="36"/>
          <w:szCs w:val="36"/>
          <w:rtl/>
        </w:rPr>
        <w:t>. {</w:t>
      </w:r>
      <w:r w:rsidRPr="00CE1FFA">
        <w:rPr>
          <w:rFonts w:ascii="Traditional Arabic" w:cs="Traditional Arabic" w:hint="cs"/>
          <w:sz w:val="36"/>
          <w:szCs w:val="36"/>
          <w:rtl/>
        </w:rPr>
        <w:t xml:space="preserve"> </w:t>
      </w:r>
      <w:r w:rsidRPr="00CE1FFA">
        <w:rPr>
          <w:rFonts w:ascii="QCF_P558" w:hAnsi="QCF_P558" w:cs="QCF_P558"/>
          <w:sz w:val="36"/>
          <w:szCs w:val="36"/>
          <w:rtl/>
        </w:rPr>
        <w:t>ﮄ</w:t>
      </w:r>
      <w:r w:rsidRPr="00CE1FFA">
        <w:rPr>
          <w:rFonts w:ascii="Traditional Arabic" w:cs="Traditional Arabic" w:hint="cs"/>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مُحْسِنًا</w:t>
      </w:r>
      <w:r w:rsidRPr="00CE1FFA">
        <w:rPr>
          <w:rFonts w:ascii="Traditional Arabic" w:cs="Traditional Arabic"/>
          <w:sz w:val="36"/>
          <w:szCs w:val="36"/>
          <w:rtl/>
        </w:rPr>
        <w:t xml:space="preserve"> </w:t>
      </w:r>
      <w:r w:rsidRPr="00CE1FFA">
        <w:rPr>
          <w:rFonts w:ascii="Traditional Arabic" w:cs="Traditional Arabic" w:hint="cs"/>
          <w:sz w:val="36"/>
          <w:szCs w:val="36"/>
          <w:rtl/>
        </w:rPr>
        <w:t>إِلَيْهَا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صُحْبَتِهَا،</w:t>
      </w:r>
      <w:r w:rsidRPr="00CE1FFA">
        <w:rPr>
          <w:rFonts w:ascii="Traditional Arabic" w:cs="Traditional Arabic"/>
          <w:sz w:val="36"/>
          <w:szCs w:val="36"/>
          <w:rtl/>
        </w:rPr>
        <w:t xml:space="preserve"> </w:t>
      </w:r>
      <w:r w:rsidRPr="00CE1FFA">
        <w:rPr>
          <w:rFonts w:ascii="Traditional Arabic" w:cs="Traditional Arabic" w:hint="cs"/>
          <w:sz w:val="36"/>
          <w:szCs w:val="36"/>
          <w:rtl/>
        </w:rPr>
        <w:t>وَإِمَّا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يَعْزِمَ</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مُفَارَقَتِهَا</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w:t>
      </w:r>
      <w:r w:rsidRPr="00CE1FFA">
        <w:rPr>
          <w:rFonts w:ascii="QCF_P558" w:hAnsi="QCF_P558" w:cs="QCF_P558"/>
          <w:sz w:val="36"/>
          <w:szCs w:val="36"/>
          <w:rtl/>
        </w:rPr>
        <w:t>ﮄ</w:t>
      </w:r>
      <w:r w:rsidRPr="00CE1FFA">
        <w:rPr>
          <w:rFonts w:ascii="Traditional Arabic" w:cs="Traditional Arabic" w:hint="cs"/>
          <w:sz w:val="36"/>
          <w:szCs w:val="36"/>
          <w:rtl/>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مُقَابَحَةٍ</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مُشَاتَمَةٍ</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تَعْنِيفٍ،</w:t>
      </w:r>
      <w:r w:rsidRPr="00CE1FFA">
        <w:rPr>
          <w:rFonts w:ascii="Traditional Arabic" w:cs="Traditional Arabic"/>
          <w:sz w:val="36"/>
          <w:szCs w:val="36"/>
          <w:rtl/>
        </w:rPr>
        <w:t xml:space="preserve"> </w:t>
      </w:r>
      <w:r w:rsidRPr="00CE1FFA">
        <w:rPr>
          <w:rFonts w:ascii="Traditional Arabic" w:cs="Traditional Arabic" w:hint="cs"/>
          <w:sz w:val="36"/>
          <w:szCs w:val="36"/>
          <w:rtl/>
        </w:rPr>
        <w:t>بَلْ</w:t>
      </w:r>
      <w:r w:rsidRPr="00CE1FFA">
        <w:rPr>
          <w:rFonts w:ascii="Traditional Arabic" w:cs="Traditional Arabic"/>
          <w:sz w:val="36"/>
          <w:szCs w:val="36"/>
          <w:rtl/>
        </w:rPr>
        <w:t xml:space="preserve"> </w:t>
      </w:r>
      <w:r w:rsidRPr="00CE1FFA">
        <w:rPr>
          <w:rFonts w:ascii="Traditional Arabic" w:cs="Traditional Arabic" w:hint="cs"/>
          <w:sz w:val="36"/>
          <w:szCs w:val="36"/>
          <w:rtl/>
        </w:rPr>
        <w:t>يُطَلِّقُهَا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وَجْهٍ</w:t>
      </w:r>
      <w:r w:rsidRPr="00CE1FFA">
        <w:rPr>
          <w:rFonts w:ascii="Traditional Arabic" w:cs="Traditional Arabic"/>
          <w:sz w:val="36"/>
          <w:szCs w:val="36"/>
          <w:rtl/>
        </w:rPr>
        <w:t xml:space="preserve"> </w:t>
      </w:r>
      <w:r w:rsidRPr="00CE1FFA">
        <w:rPr>
          <w:rFonts w:ascii="Traditional Arabic" w:cs="Traditional Arabic" w:hint="cs"/>
          <w:sz w:val="36"/>
          <w:szCs w:val="36"/>
          <w:rtl/>
        </w:rPr>
        <w:t>جَمِيلٍ</w:t>
      </w:r>
      <w:r w:rsidRPr="00CE1FFA">
        <w:rPr>
          <w:rFonts w:ascii="Traditional Arabic" w:cs="Traditional Arabic"/>
          <w:sz w:val="36"/>
          <w:szCs w:val="36"/>
          <w:rtl/>
        </w:rPr>
        <w:t xml:space="preserve"> </w:t>
      </w:r>
      <w:r w:rsidRPr="00CE1FFA">
        <w:rPr>
          <w:rFonts w:ascii="Traditional Arabic" w:cs="Traditional Arabic" w:hint="cs"/>
          <w:sz w:val="36"/>
          <w:szCs w:val="36"/>
          <w:rtl/>
        </w:rPr>
        <w:t>وَسَبِيلٍ</w:t>
      </w:r>
      <w:r w:rsidRPr="00CE1FFA">
        <w:rPr>
          <w:rFonts w:ascii="Traditional Arabic" w:cs="Traditional Arabic"/>
          <w:sz w:val="36"/>
          <w:szCs w:val="36"/>
          <w:rtl/>
        </w:rPr>
        <w:t xml:space="preserve"> </w:t>
      </w:r>
      <w:r w:rsidRPr="00CE1FFA">
        <w:rPr>
          <w:rFonts w:ascii="Traditional Arabic" w:cs="Traditional Arabic" w:hint="cs"/>
          <w:sz w:val="36"/>
          <w:szCs w:val="36"/>
          <w:rtl/>
        </w:rPr>
        <w:t>حَسَنٍ</w:t>
      </w:r>
      <w:r w:rsidRPr="00CE1FFA">
        <w:rPr>
          <w:rFonts w:ascii="Traditional Arabic" w:cs="Traditional Arabic"/>
          <w:sz w:val="36"/>
          <w:szCs w:val="36"/>
          <w:rtl/>
        </w:rPr>
        <w:t>.</w:t>
      </w:r>
      <w:r w:rsidRPr="00CE1FFA">
        <w:rPr>
          <w:rFonts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position w:val="12"/>
          <w:sz w:val="36"/>
          <w:szCs w:val="36"/>
          <w:rtl/>
        </w:rPr>
        <w:footnoteReference w:id="771"/>
      </w:r>
      <w:r w:rsidRPr="00CE1FFA">
        <w:rPr>
          <w:rFonts w:ascii="Traditional Arabic" w:hAnsi="Traditional Arabic" w:cs="Traditional Arabic" w:hint="cs"/>
          <w:position w:val="12"/>
          <w:sz w:val="36"/>
          <w:szCs w:val="36"/>
          <w:rtl/>
        </w:rPr>
        <w:t>)</w:t>
      </w:r>
    </w:p>
    <w:p w:rsidR="00FA540A" w:rsidRPr="00CE1FFA" w:rsidRDefault="006F35FD" w:rsidP="006F35FD">
      <w:pPr>
        <w:spacing w:after="0" w:line="240" w:lineRule="auto"/>
        <w:ind w:firstLine="288"/>
        <w:jc w:val="both"/>
        <w:rPr>
          <w:rFonts w:ascii="Traditional Arabic" w:cs="Traditional Arabic"/>
          <w:spacing w:val="4"/>
          <w:sz w:val="36"/>
          <w:szCs w:val="36"/>
          <w:rtl/>
        </w:rPr>
      </w:pPr>
      <w:r w:rsidRPr="00CE1FFA">
        <w:rPr>
          <w:rFonts w:cs="Traditional Arabic" w:hint="cs"/>
          <w:spacing w:val="4"/>
          <w:sz w:val="36"/>
          <w:szCs w:val="36"/>
          <w:rtl/>
        </w:rPr>
        <w:t>وج</w:t>
      </w:r>
      <w:r w:rsidR="005E436A" w:rsidRPr="00CE1FFA">
        <w:rPr>
          <w:rFonts w:cs="Traditional Arabic" w:hint="cs"/>
          <w:spacing w:val="4"/>
          <w:sz w:val="36"/>
          <w:szCs w:val="36"/>
          <w:rtl/>
        </w:rPr>
        <w:t>ـــــ</w:t>
      </w:r>
      <w:r w:rsidRPr="00CE1FFA">
        <w:rPr>
          <w:rFonts w:cs="Traditional Arabic" w:hint="cs"/>
          <w:spacing w:val="4"/>
          <w:sz w:val="36"/>
          <w:szCs w:val="36"/>
          <w:rtl/>
        </w:rPr>
        <w:t>اء في كتاب ( م</w:t>
      </w:r>
      <w:r w:rsidR="005E436A" w:rsidRPr="00CE1FFA">
        <w:rPr>
          <w:rFonts w:cs="Traditional Arabic" w:hint="cs"/>
          <w:spacing w:val="4"/>
          <w:sz w:val="36"/>
          <w:szCs w:val="36"/>
          <w:rtl/>
        </w:rPr>
        <w:t>ـــ</w:t>
      </w:r>
      <w:r w:rsidRPr="00CE1FFA">
        <w:rPr>
          <w:rFonts w:cs="Traditional Arabic" w:hint="cs"/>
          <w:spacing w:val="4"/>
          <w:sz w:val="36"/>
          <w:szCs w:val="36"/>
          <w:rtl/>
        </w:rPr>
        <w:t>لاك التأويل القاط</w:t>
      </w:r>
      <w:r w:rsidR="005E436A" w:rsidRPr="00CE1FFA">
        <w:rPr>
          <w:rFonts w:cs="Traditional Arabic" w:hint="cs"/>
          <w:spacing w:val="4"/>
          <w:sz w:val="36"/>
          <w:szCs w:val="36"/>
          <w:rtl/>
        </w:rPr>
        <w:t>ــــ</w:t>
      </w:r>
      <w:r w:rsidRPr="00CE1FFA">
        <w:rPr>
          <w:rFonts w:cs="Traditional Arabic" w:hint="cs"/>
          <w:spacing w:val="4"/>
          <w:sz w:val="36"/>
          <w:szCs w:val="36"/>
          <w:rtl/>
        </w:rPr>
        <w:t>ع بذوي الإلح</w:t>
      </w:r>
      <w:r w:rsidR="005E436A" w:rsidRPr="00CE1FFA">
        <w:rPr>
          <w:rFonts w:cs="Traditional Arabic" w:hint="cs"/>
          <w:spacing w:val="4"/>
          <w:sz w:val="36"/>
          <w:szCs w:val="36"/>
          <w:rtl/>
        </w:rPr>
        <w:t>ــــ</w:t>
      </w:r>
      <w:r w:rsidRPr="00CE1FFA">
        <w:rPr>
          <w:rFonts w:cs="Traditional Arabic" w:hint="cs"/>
          <w:spacing w:val="4"/>
          <w:sz w:val="36"/>
          <w:szCs w:val="36"/>
          <w:rtl/>
        </w:rPr>
        <w:t>اد والتعطي</w:t>
      </w:r>
      <w:r w:rsidR="005E436A" w:rsidRPr="00CE1FFA">
        <w:rPr>
          <w:rFonts w:cs="Traditional Arabic" w:hint="cs"/>
          <w:spacing w:val="4"/>
          <w:sz w:val="36"/>
          <w:szCs w:val="36"/>
          <w:rtl/>
        </w:rPr>
        <w:t>ــــ</w:t>
      </w:r>
      <w:r w:rsidRPr="00CE1FFA">
        <w:rPr>
          <w:rFonts w:cs="Traditional Arabic" w:hint="cs"/>
          <w:spacing w:val="4"/>
          <w:sz w:val="36"/>
          <w:szCs w:val="36"/>
          <w:rtl/>
        </w:rPr>
        <w:t>ل ): (</w:t>
      </w:r>
      <w:r w:rsidRPr="00CE1FFA">
        <w:rPr>
          <w:rFonts w:ascii="Traditional Arabic" w:cs="Traditional Arabic" w:hint="cs"/>
          <w:spacing w:val="4"/>
          <w:sz w:val="36"/>
          <w:szCs w:val="36"/>
          <w:rtl/>
        </w:rPr>
        <w:t xml:space="preserve"> آية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البقرة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قد</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اكتنفه</w:t>
      </w:r>
      <w:r w:rsidR="00FA540A" w:rsidRPr="00CE1FFA">
        <w:rPr>
          <w:rFonts w:ascii="Traditional Arabic" w:cs="Traditional Arabic" w:hint="cs"/>
          <w:spacing w:val="4"/>
          <w:sz w:val="36"/>
          <w:szCs w:val="36"/>
          <w:rtl/>
        </w:rPr>
        <w:t>ـ</w:t>
      </w:r>
      <w:r w:rsidR="005E436A" w:rsidRPr="00CE1FFA">
        <w:rPr>
          <w:rFonts w:ascii="Traditional Arabic" w:cs="Traditional Arabic" w:hint="cs"/>
          <w:spacing w:val="4"/>
          <w:sz w:val="36"/>
          <w:szCs w:val="36"/>
          <w:rtl/>
        </w:rPr>
        <w:t>ــ</w:t>
      </w:r>
      <w:r w:rsidRPr="00CE1FFA">
        <w:rPr>
          <w:rFonts w:ascii="Traditional Arabic" w:cs="Traditional Arabic" w:hint="cs"/>
          <w:spacing w:val="4"/>
          <w:sz w:val="36"/>
          <w:szCs w:val="36"/>
          <w:rtl/>
        </w:rPr>
        <w:t>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النهي</w:t>
      </w:r>
      <w:r w:rsidRPr="00CE1FFA">
        <w:rPr>
          <w:rFonts w:ascii="Traditional Arabic" w:cs="Traditional Arabic"/>
          <w:spacing w:val="4"/>
          <w:sz w:val="36"/>
          <w:szCs w:val="36"/>
          <w:rtl/>
        </w:rPr>
        <w:t xml:space="preserve"> </w:t>
      </w:r>
    </w:p>
    <w:p w:rsidR="006F35FD" w:rsidRPr="00CE1FFA" w:rsidRDefault="006F35FD" w:rsidP="00FA540A">
      <w:pPr>
        <w:spacing w:after="0" w:line="600" w:lineRule="exact"/>
        <w:jc w:val="both"/>
        <w:rPr>
          <w:rFonts w:cs="Traditional Arabic"/>
          <w:spacing w:val="4"/>
          <w:sz w:val="36"/>
          <w:szCs w:val="36"/>
          <w:rtl/>
        </w:rPr>
      </w:pPr>
      <w:r w:rsidRPr="00CE1FFA">
        <w:rPr>
          <w:rFonts w:ascii="Traditional Arabic" w:cs="Traditional Arabic" w:hint="cs"/>
          <w:spacing w:val="4"/>
          <w:sz w:val="36"/>
          <w:szCs w:val="36"/>
          <w:rtl/>
        </w:rPr>
        <w:t>عن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مضارة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النساء</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وتحريم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أخذ</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شيء</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منهن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يكن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منهن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يسوغ</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ذلك</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ألا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يقيما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حدود</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الله،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فلما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اكتنفها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ذكر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وأتبع</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ذلك</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بالمنع</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عضلهن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وتكرر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أثناء</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ذلك</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يفهم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الأمر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بمجاملتهن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والإحسان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إليهن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حال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الاتصال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والانفصال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يكن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ليناسب</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قصد</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هذا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يعبر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بلفظ</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أو</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فارقوهن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لأن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لفظ</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الفراق</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أقرب</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إلى</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الإساءة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إلى</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الإحسان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فعدل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إلى</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يحصل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المقصود</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مع</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تحسين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العبارة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وهو</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لفظ</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التسريح</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فقال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تعالى</w:t>
      </w:r>
      <w:r w:rsidRPr="00CE1FFA">
        <w:rPr>
          <w:rFonts w:ascii="Traditional Arabic" w:cs="Traditional Arabic"/>
          <w:spacing w:val="4"/>
          <w:sz w:val="36"/>
          <w:szCs w:val="36"/>
          <w:rtl/>
        </w:rPr>
        <w:t xml:space="preserve">: </w:t>
      </w:r>
      <w:r w:rsidR="00FA540A" w:rsidRPr="00CE1FFA">
        <w:rPr>
          <w:rFonts w:ascii="QCF_BSML" w:hAnsi="QCF_BSML" w:cs="QCF_BSML"/>
          <w:spacing w:val="4"/>
          <w:sz w:val="36"/>
          <w:szCs w:val="36"/>
          <w:rtl/>
        </w:rPr>
        <w:t>ﭽ</w:t>
      </w:r>
      <w:r w:rsidRPr="00CE1FFA">
        <w:rPr>
          <w:rFonts w:ascii="Traditional Arabic" w:cs="Traditional Arabic"/>
          <w:spacing w:val="4"/>
          <w:sz w:val="36"/>
          <w:szCs w:val="36"/>
          <w:rtl/>
        </w:rPr>
        <w:t xml:space="preserve"> </w:t>
      </w:r>
      <w:r w:rsidRPr="00CE1FFA">
        <w:rPr>
          <w:rFonts w:ascii="QCF_P037" w:hAnsi="QCF_P037" w:cs="QCF_P037"/>
          <w:spacing w:val="4"/>
          <w:sz w:val="36"/>
          <w:szCs w:val="36"/>
          <w:rtl/>
        </w:rPr>
        <w:t>ﭖ  ﭗ  ﭘ   ﭙ  ﭚﭛ</w:t>
      </w:r>
      <w:r w:rsidRPr="00CE1FFA">
        <w:rPr>
          <w:rFonts w:ascii="Traditional Arabic" w:cs="Traditional Arabic"/>
          <w:spacing w:val="4"/>
          <w:sz w:val="36"/>
          <w:szCs w:val="36"/>
          <w:rtl/>
        </w:rPr>
        <w:t xml:space="preserve"> </w:t>
      </w:r>
      <w:r w:rsidR="00FA540A" w:rsidRPr="00CE1FFA">
        <w:rPr>
          <w:rFonts w:ascii="QCF_BSML" w:hAnsi="QCF_BSML" w:cs="QCF_BSML"/>
          <w:spacing w:val="4"/>
          <w:sz w:val="36"/>
          <w:szCs w:val="36"/>
          <w:rtl/>
        </w:rPr>
        <w:t>ﭼ</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وليجري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مع</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 xml:space="preserve">ما </w:t>
      </w:r>
      <w:r w:rsidRPr="00CE1FFA">
        <w:rPr>
          <w:rFonts w:ascii="Traditional Arabic" w:cs="Traditional Arabic" w:hint="cs"/>
          <w:spacing w:val="-2"/>
          <w:sz w:val="36"/>
          <w:szCs w:val="36"/>
          <w:rtl/>
        </w:rPr>
        <w:t>تقدم</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من</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قوله</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تعالى</w:t>
      </w:r>
      <w:r w:rsidRPr="00CE1FFA">
        <w:rPr>
          <w:rFonts w:ascii="Traditional Arabic" w:cs="Traditional Arabic"/>
          <w:spacing w:val="-2"/>
          <w:sz w:val="36"/>
          <w:szCs w:val="36"/>
          <w:rtl/>
        </w:rPr>
        <w:t xml:space="preserve">: </w:t>
      </w:r>
      <w:r w:rsidRPr="00CE1FFA">
        <w:rPr>
          <w:rFonts w:ascii="QCF_BSML" w:hAnsi="QCF_BSML" w:cs="QCF_BSML"/>
          <w:spacing w:val="-2"/>
          <w:sz w:val="36"/>
          <w:szCs w:val="36"/>
          <w:rtl/>
        </w:rPr>
        <w:t xml:space="preserve">ﭽ </w:t>
      </w:r>
      <w:r w:rsidRPr="00CE1FFA">
        <w:rPr>
          <w:rFonts w:ascii="QCF_P036" w:hAnsi="QCF_P036" w:cs="QCF_P036"/>
          <w:spacing w:val="-2"/>
          <w:sz w:val="36"/>
          <w:szCs w:val="36"/>
          <w:rtl/>
        </w:rPr>
        <w:t xml:space="preserve">ﮦ  ﮧﮨ   ﮩ  ﮪ  ﮫ  ﮬ  ﮭﮮ </w:t>
      </w:r>
      <w:r w:rsidRPr="00CE1FFA">
        <w:rPr>
          <w:rFonts w:ascii="QCF_BSML" w:hAnsi="QCF_BSML" w:cs="QCF_BSML"/>
          <w:spacing w:val="-2"/>
          <w:sz w:val="36"/>
          <w:szCs w:val="36"/>
          <w:rtl/>
        </w:rPr>
        <w:t>ﭼ</w:t>
      </w:r>
      <w:r w:rsidR="00E70065" w:rsidRPr="00CE1FFA">
        <w:rPr>
          <w:rFonts w:ascii="Traditional Arabic" w:hAnsi="Traditional Arabic" w:cs="Traditional Arabic" w:hint="cs"/>
          <w:spacing w:val="-2"/>
          <w:position w:val="12"/>
          <w:sz w:val="36"/>
          <w:szCs w:val="36"/>
          <w:rtl/>
        </w:rPr>
        <w:t>(</w:t>
      </w:r>
      <w:r w:rsidR="00E70065" w:rsidRPr="00CE1FFA">
        <w:rPr>
          <w:rFonts w:cs="Traditional Arabic"/>
          <w:spacing w:val="-2"/>
          <w:position w:val="12"/>
          <w:sz w:val="36"/>
          <w:szCs w:val="36"/>
          <w:rtl/>
        </w:rPr>
        <w:footnoteReference w:id="772"/>
      </w:r>
      <w:r w:rsidR="00E70065" w:rsidRPr="00CE1FFA">
        <w:rPr>
          <w:rFonts w:ascii="Traditional Arabic" w:hAnsi="Traditional Arabic" w:cs="Traditional Arabic" w:hint="cs"/>
          <w:spacing w:val="-2"/>
          <w:position w:val="12"/>
          <w:sz w:val="36"/>
          <w:szCs w:val="36"/>
          <w:rtl/>
        </w:rPr>
        <w:t>)</w:t>
      </w:r>
      <w:r w:rsidRPr="00CE1FFA">
        <w:rPr>
          <w:rFonts w:ascii="Traditional Arabic" w:cs="Traditional Arabic" w:hint="cs"/>
          <w:spacing w:val="-2"/>
          <w:sz w:val="36"/>
          <w:szCs w:val="36"/>
          <w:rtl/>
        </w:rPr>
        <w:t>،</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وقيل</w:t>
      </w:r>
      <w:r w:rsidRPr="00CE1FFA">
        <w:rPr>
          <w:rFonts w:ascii="Traditional Arabic" w:cs="Traditional Arabic"/>
          <w:spacing w:val="-2"/>
          <w:sz w:val="36"/>
          <w:szCs w:val="36"/>
          <w:rtl/>
        </w:rPr>
        <w:t xml:space="preserve"> </w:t>
      </w:r>
      <w:r w:rsidRPr="00CE1FFA">
        <w:rPr>
          <w:rFonts w:ascii="Traditional Arabic" w:cs="Traditional Arabic" w:hint="cs"/>
          <w:spacing w:val="-2"/>
          <w:sz w:val="36"/>
          <w:szCs w:val="36"/>
          <w:rtl/>
        </w:rPr>
        <w:t xml:space="preserve">هنا { </w:t>
      </w:r>
      <w:r w:rsidRPr="00CE1FFA">
        <w:rPr>
          <w:rFonts w:ascii="QCF_P036" w:hAnsi="QCF_P036" w:cs="QCF_P036"/>
          <w:spacing w:val="-2"/>
          <w:sz w:val="36"/>
          <w:szCs w:val="36"/>
          <w:rtl/>
        </w:rPr>
        <w:t>ﮭ</w:t>
      </w:r>
      <w:r w:rsidRPr="00CE1FFA">
        <w:rPr>
          <w:rFonts w:ascii="Traditional Arabic" w:cs="Traditional Arabic"/>
          <w:spacing w:val="-2"/>
          <w:sz w:val="36"/>
          <w:szCs w:val="36"/>
          <w:rtl/>
        </w:rPr>
        <w:t xml:space="preserve"> </w:t>
      </w:r>
      <w:r w:rsidRPr="00CE1FFA">
        <w:rPr>
          <w:rFonts w:ascii="Traditional Arabic" w:cs="Traditional Arabic" w:hint="cs"/>
          <w:spacing w:val="4"/>
          <w:sz w:val="36"/>
          <w:szCs w:val="36"/>
          <w:rtl/>
        </w:rPr>
        <w:t>}</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ليناسب</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به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تعلق</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المجرور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قوله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 xml:space="preserve">{ </w:t>
      </w:r>
      <w:r w:rsidRPr="00CE1FFA">
        <w:rPr>
          <w:rFonts w:ascii="QCF_P036" w:hAnsi="QCF_P036" w:cs="QCF_P036"/>
          <w:spacing w:val="4"/>
          <w:sz w:val="36"/>
          <w:szCs w:val="36"/>
          <w:rtl/>
        </w:rPr>
        <w:t>ﮫ  ﮬ</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وقد</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روعي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هذه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الآي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كلها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مقصد</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التلطف</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وتحسين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الحال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المحبة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والافتراق</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ولما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يكن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سورة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الطلاق</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تعرض</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لعضل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ولا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ذكر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مضارة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يذكر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ورود</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التعبير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بلفظ</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w:t>
      </w:r>
      <w:r w:rsidRPr="00CE1FFA">
        <w:rPr>
          <w:rFonts w:ascii="QCF_P558" w:hAnsi="QCF_P558" w:cs="QCF_P558"/>
          <w:spacing w:val="4"/>
          <w:sz w:val="36"/>
          <w:szCs w:val="36"/>
          <w:rtl/>
        </w:rPr>
        <w:t xml:space="preserve">  ﮅ  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الانفصال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ووقع</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الاكتفاء</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يراد</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المجاملة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الحالين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بقوله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 xml:space="preserve">{ </w:t>
      </w:r>
      <w:r w:rsidRPr="00CE1FFA">
        <w:rPr>
          <w:rFonts w:ascii="QCF_P558" w:hAnsi="QCF_P558" w:cs="QCF_P558"/>
          <w:spacing w:val="4"/>
          <w:sz w:val="36"/>
          <w:szCs w:val="36"/>
          <w:rtl/>
        </w:rPr>
        <w:t>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وبان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افتراق</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القضيتين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السورتين،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وورود</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كل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العبارتين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على</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يجب</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المناسبة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والله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أعلم</w:t>
      </w:r>
      <w:r w:rsidRPr="00CE1FFA">
        <w:rPr>
          <w:rFonts w:ascii="Traditional Arabic" w:cs="Traditional Arabic"/>
          <w:spacing w:val="4"/>
          <w:sz w:val="36"/>
          <w:szCs w:val="36"/>
          <w:rtl/>
        </w:rPr>
        <w:t>.</w:t>
      </w:r>
      <w:r w:rsidRPr="00CE1FFA">
        <w:rPr>
          <w:rFonts w:cs="Traditional Arabic" w:hint="cs"/>
          <w:spacing w:val="4"/>
          <w:sz w:val="36"/>
          <w:szCs w:val="36"/>
          <w:rtl/>
        </w:rPr>
        <w:t xml:space="preserve"> )</w:t>
      </w:r>
      <w:r w:rsidRPr="00CE1FFA">
        <w:rPr>
          <w:rFonts w:ascii="Traditional Arabic" w:hAnsi="Traditional Arabic" w:cs="Traditional Arabic" w:hint="cs"/>
          <w:spacing w:val="4"/>
          <w:position w:val="12"/>
          <w:sz w:val="36"/>
          <w:szCs w:val="36"/>
          <w:rtl/>
        </w:rPr>
        <w:t>(</w:t>
      </w:r>
      <w:r w:rsidRPr="00CE1FFA">
        <w:rPr>
          <w:rFonts w:ascii="Traditional Arabic" w:hAnsi="Traditional Arabic" w:cs="Traditional Arabic"/>
          <w:spacing w:val="4"/>
          <w:position w:val="12"/>
          <w:sz w:val="36"/>
          <w:szCs w:val="36"/>
          <w:rtl/>
        </w:rPr>
        <w:footnoteReference w:id="773"/>
      </w:r>
      <w:r w:rsidRPr="00CE1FFA">
        <w:rPr>
          <w:rFonts w:ascii="Traditional Arabic" w:hAnsi="Traditional Arabic" w:cs="Traditional Arabic" w:hint="cs"/>
          <w:spacing w:val="4"/>
          <w:position w:val="12"/>
          <w:sz w:val="36"/>
          <w:szCs w:val="36"/>
          <w:rtl/>
        </w:rPr>
        <w:t>)</w:t>
      </w:r>
    </w:p>
    <w:p w:rsidR="006F35FD" w:rsidRPr="00CE1FFA" w:rsidRDefault="006F35FD" w:rsidP="00FA540A">
      <w:pPr>
        <w:spacing w:after="0" w:line="62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6F35FD" w:rsidRPr="00CE1FFA" w:rsidRDefault="006F35FD" w:rsidP="00FA540A">
      <w:pPr>
        <w:spacing w:after="0" w:line="620" w:lineRule="exact"/>
        <w:ind w:firstLine="289"/>
        <w:jc w:val="both"/>
        <w:rPr>
          <w:rFonts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توافق فيها استخدام لفظ</w:t>
      </w:r>
      <w:r w:rsidRPr="00CE1FFA">
        <w:rPr>
          <w:rFonts w:cs="Traditional Arabic" w:hint="cs"/>
          <w:sz w:val="36"/>
          <w:szCs w:val="36"/>
          <w:rtl/>
        </w:rPr>
        <w:t xml:space="preserve"> { </w:t>
      </w:r>
      <w:r w:rsidRPr="00CE1FFA">
        <w:rPr>
          <w:rFonts w:ascii="QCF_P037" w:hAnsi="QCF_P037" w:cs="QCF_P037"/>
          <w:sz w:val="36"/>
          <w:szCs w:val="36"/>
          <w:rtl/>
        </w:rPr>
        <w:t>ﭙ</w:t>
      </w:r>
      <w:r w:rsidRPr="00CE1FFA">
        <w:rPr>
          <w:rFonts w:cs="Traditional Arabic" w:hint="cs"/>
          <w:sz w:val="36"/>
          <w:szCs w:val="36"/>
          <w:rtl/>
        </w:rPr>
        <w:t>}، وهو يوحي بالرفق واللين، واللطف والحنان، والبعد عن الشدة والقسوة، والجفوة والغلظة، وهذا كله متناسب مع سياق الآيات قبله، فعموم الآيات تحث على عدم الإساءة أو الإضرار، وترغب في إقامة شرع الله تعالى مع التلطف، وهذا كله ما لم يصدر من الزوجة إساءة أو مبرر للمضارة بها، فكان لفظ التسريح هو المتلائم مع المعنى العام للآيات والله أعلم بمراده.</w:t>
      </w:r>
    </w:p>
    <w:p w:rsidR="006F35FD" w:rsidRDefault="006F35FD" w:rsidP="00FA540A">
      <w:pPr>
        <w:spacing w:after="0" w:line="620" w:lineRule="exact"/>
        <w:ind w:firstLine="288"/>
        <w:jc w:val="both"/>
        <w:rPr>
          <w:rFonts w:cs="Traditional Arabic"/>
          <w:sz w:val="36"/>
          <w:szCs w:val="36"/>
          <w:rtl/>
        </w:rPr>
      </w:pPr>
      <w:r w:rsidRPr="00CE1FFA">
        <w:rPr>
          <w:rFonts w:cs="Traditional Arabic" w:hint="cs"/>
          <w:b/>
          <w:bCs/>
          <w:sz w:val="36"/>
          <w:szCs w:val="36"/>
          <w:rtl/>
        </w:rPr>
        <w:t>والآية الثانية:</w:t>
      </w:r>
      <w:r w:rsidRPr="00CE1FFA">
        <w:rPr>
          <w:rFonts w:cs="Traditional Arabic" w:hint="cs"/>
          <w:sz w:val="36"/>
          <w:szCs w:val="36"/>
          <w:rtl/>
        </w:rPr>
        <w:t xml:space="preserve"> تناسب فيها لفظ { </w:t>
      </w:r>
      <w:r w:rsidRPr="00CE1FFA">
        <w:rPr>
          <w:rFonts w:ascii="QCF_P558" w:hAnsi="QCF_P558" w:cs="QCF_P558"/>
          <w:sz w:val="36"/>
          <w:szCs w:val="36"/>
          <w:rtl/>
        </w:rPr>
        <w:t>ﮆ</w:t>
      </w:r>
      <w:r w:rsidRPr="00CE1FFA">
        <w:rPr>
          <w:rFonts w:cs="Traditional Arabic" w:hint="cs"/>
          <w:sz w:val="36"/>
          <w:szCs w:val="36"/>
          <w:rtl/>
        </w:rPr>
        <w:t xml:space="preserve"> }، وهو يوحي بشيء من القسوة والشدة، وذلك لأن الآيات بعمومها لم تتحدث عن طيب المعاملة معهن، ولم تذكر اللطف أو الرفق بحالهن، مع أن هذا الخلق الحسن في أصله مطلوب، ويجب توفره في الحالات الطبيعية السِّلمية السَّليمة بين الزوجين، بل كان الحديث في الآيات بعمومه بخصوص الفراق بين الزوجين، فكان اللفظ مناسباً لسياق الآيات والله أعلم بمراده.</w:t>
      </w:r>
    </w:p>
    <w:p w:rsidR="008E63C8" w:rsidRDefault="008E63C8" w:rsidP="00FA540A">
      <w:pPr>
        <w:spacing w:after="0" w:line="620" w:lineRule="exact"/>
        <w:ind w:firstLine="288"/>
        <w:jc w:val="both"/>
        <w:rPr>
          <w:rFonts w:cs="Traditional Arabic"/>
          <w:sz w:val="36"/>
          <w:szCs w:val="36"/>
          <w:rtl/>
        </w:rPr>
      </w:pPr>
    </w:p>
    <w:p w:rsidR="008E63C8" w:rsidRPr="00CE1FFA" w:rsidRDefault="008E63C8" w:rsidP="00FA540A">
      <w:pPr>
        <w:spacing w:after="0" w:line="620" w:lineRule="exact"/>
        <w:ind w:firstLine="288"/>
        <w:jc w:val="both"/>
        <w:rPr>
          <w:rFonts w:cs="Traditional Arabic"/>
          <w:sz w:val="36"/>
          <w:szCs w:val="36"/>
          <w:rtl/>
        </w:rPr>
      </w:pPr>
    </w:p>
    <w:p w:rsidR="006F35FD" w:rsidRPr="008E63C8" w:rsidRDefault="006F35FD" w:rsidP="008E63C8">
      <w:pPr>
        <w:spacing w:after="0"/>
        <w:rPr>
          <w:rFonts w:ascii="Traditional Arabic" w:hAnsi="Traditional Arabic" w:cs="Traditional Arabic"/>
          <w:b/>
          <w:bCs/>
          <w:sz w:val="36"/>
          <w:szCs w:val="36"/>
          <w:rtl/>
        </w:rPr>
      </w:pPr>
      <w:r w:rsidRPr="008E63C8">
        <w:rPr>
          <w:rFonts w:ascii="Traditional Arabic" w:hAnsi="Traditional Arabic" w:cs="Traditional Arabic" w:hint="cs"/>
          <w:b/>
          <w:bCs/>
          <w:sz w:val="36"/>
          <w:szCs w:val="36"/>
          <w:rtl/>
        </w:rPr>
        <w:t xml:space="preserve">(المثال </w:t>
      </w:r>
      <w:r w:rsidR="00FA540A" w:rsidRPr="008E63C8">
        <w:rPr>
          <w:rFonts w:ascii="Traditional Arabic" w:hAnsi="Traditional Arabic" w:cs="Traditional Arabic" w:hint="cs"/>
          <w:b/>
          <w:bCs/>
          <w:sz w:val="36"/>
          <w:szCs w:val="36"/>
          <w:rtl/>
        </w:rPr>
        <w:t>الخامس</w:t>
      </w:r>
      <w:r w:rsidRPr="008E63C8">
        <w:rPr>
          <w:rFonts w:ascii="Traditional Arabic" w:hAnsi="Traditional Arabic" w:cs="Traditional Arabic" w:hint="cs"/>
          <w:b/>
          <w:bCs/>
          <w:sz w:val="36"/>
          <w:szCs w:val="36"/>
          <w:rtl/>
        </w:rPr>
        <w:t>) [ سارعوا ــ سابقوا ] :</w:t>
      </w:r>
    </w:p>
    <w:p w:rsidR="006F35FD" w:rsidRPr="00CE1FFA" w:rsidRDefault="006F35FD" w:rsidP="008B506A">
      <w:pPr>
        <w:spacing w:after="0" w:line="640" w:lineRule="exact"/>
        <w:ind w:firstLine="289"/>
        <w:rPr>
          <w:rFonts w:ascii="Traditional Arabic" w:hAnsi="Traditional Arabic" w:cs="Traditional Arabic"/>
          <w:b/>
          <w:bCs/>
          <w:sz w:val="36"/>
          <w:szCs w:val="36"/>
        </w:rPr>
      </w:pPr>
      <w:r w:rsidRPr="00CE1FFA">
        <w:rPr>
          <w:rFonts w:ascii="QCF_BSML" w:hAnsi="QCF_BSML" w:cs="QCF_BSML"/>
          <w:sz w:val="36"/>
          <w:szCs w:val="36"/>
          <w:rtl/>
        </w:rPr>
        <w:t xml:space="preserve">ﭽ </w:t>
      </w:r>
      <w:r w:rsidRPr="00CE1FFA">
        <w:rPr>
          <w:rFonts w:ascii="QCF_P067" w:hAnsi="QCF_P067" w:cs="QCF_P067"/>
          <w:sz w:val="36"/>
          <w:szCs w:val="36"/>
          <w:rtl/>
        </w:rPr>
        <w:t xml:space="preserve">ﭑ  </w:t>
      </w:r>
      <w:r w:rsidRPr="00CE1FFA">
        <w:rPr>
          <w:rFonts w:ascii="QCF_P067" w:hAnsi="QCF_P067" w:cs="QCF_P067"/>
          <w:sz w:val="36"/>
          <w:szCs w:val="36"/>
          <w:u w:val="single"/>
          <w:rtl/>
        </w:rPr>
        <w:t xml:space="preserve">ﭒ </w:t>
      </w:r>
      <w:r w:rsidRPr="00CE1FFA">
        <w:rPr>
          <w:rFonts w:ascii="QCF_P067" w:hAnsi="QCF_P067" w:cs="QCF_P067"/>
          <w:sz w:val="36"/>
          <w:szCs w:val="36"/>
          <w:rtl/>
        </w:rPr>
        <w:t xml:space="preserve"> ﭓ  ﭔ  ﭕ  ﭖ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74"/>
      </w:r>
      <w:r w:rsidRPr="00CE1FFA">
        <w:rPr>
          <w:rFonts w:ascii="QCF_BSML" w:hAnsi="QCF_BSML" w:cs="Traditional Arabic" w:hint="cs"/>
          <w:position w:val="12"/>
          <w:sz w:val="36"/>
          <w:szCs w:val="36"/>
          <w:rtl/>
        </w:rPr>
        <w:t>)</w:t>
      </w:r>
    </w:p>
    <w:p w:rsidR="006F35FD" w:rsidRPr="00CE1FFA" w:rsidRDefault="006F35FD" w:rsidP="008B506A">
      <w:pPr>
        <w:spacing w:after="0" w:line="640" w:lineRule="exact"/>
        <w:ind w:firstLine="289"/>
        <w:rPr>
          <w:rFonts w:ascii="Traditional Arabic" w:hAnsi="Traditional Arabic" w:cs="Traditional Arabic"/>
          <w:b/>
          <w:bCs/>
          <w:sz w:val="36"/>
          <w:szCs w:val="36"/>
          <w:rtl/>
        </w:rPr>
      </w:pPr>
      <w:r w:rsidRPr="00CE1FFA">
        <w:rPr>
          <w:rFonts w:ascii="QCF_BSML" w:hAnsi="QCF_BSML" w:cs="QCF_BSML"/>
          <w:sz w:val="36"/>
          <w:szCs w:val="36"/>
          <w:rtl/>
        </w:rPr>
        <w:t xml:space="preserve">ﭽ </w:t>
      </w:r>
      <w:r w:rsidRPr="00CE1FFA">
        <w:rPr>
          <w:rFonts w:ascii="QCF_P540" w:hAnsi="QCF_P540" w:cs="QCF_P540"/>
          <w:sz w:val="36"/>
          <w:szCs w:val="36"/>
          <w:u w:val="single"/>
          <w:rtl/>
        </w:rPr>
        <w:t>ﮓ</w:t>
      </w:r>
      <w:r w:rsidRPr="00CE1FFA">
        <w:rPr>
          <w:rFonts w:ascii="QCF_P540" w:hAnsi="QCF_P540" w:cs="QCF_P540"/>
          <w:sz w:val="36"/>
          <w:szCs w:val="36"/>
          <w:rtl/>
        </w:rPr>
        <w:t xml:space="preserve">  ﮔ  ﮕ  ﮖ  ﮗ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Fonts w:ascii="QCF_BSML" w:hAnsi="QCF_BSML" w:cs="Traditional Arabic"/>
          <w:position w:val="12"/>
          <w:sz w:val="36"/>
          <w:szCs w:val="36"/>
          <w:rtl/>
        </w:rPr>
        <w:footnoteReference w:id="775"/>
      </w:r>
      <w:r w:rsidRPr="00CE1FFA">
        <w:rPr>
          <w:rFonts w:ascii="QCF_BSML" w:hAnsi="QCF_BSML" w:cs="Traditional Arabic" w:hint="cs"/>
          <w:position w:val="12"/>
          <w:sz w:val="36"/>
          <w:szCs w:val="36"/>
          <w:rtl/>
        </w:rPr>
        <w:t>)</w:t>
      </w:r>
    </w:p>
    <w:p w:rsidR="006F35FD" w:rsidRPr="00CE1FFA" w:rsidRDefault="006F35FD" w:rsidP="008B506A">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ثُمَّ نَدَبهم إِلَى المبَادَرَةِ إِلَى فعْل الخَيْرَاتِ وَالمسَارِعَةِ إِلَى نَيْل القُرُبات</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76"/>
      </w:r>
      <w:r w:rsidRPr="00CE1FFA">
        <w:rPr>
          <w:rFonts w:ascii="Traditional Arabic" w:hAnsi="Traditional Arabic" w:cs="Traditional Arabic" w:hint="cs"/>
          <w:position w:val="12"/>
          <w:sz w:val="36"/>
          <w:szCs w:val="36"/>
          <w:rtl/>
        </w:rPr>
        <w:t>)</w:t>
      </w:r>
    </w:p>
    <w:p w:rsidR="006F35FD" w:rsidRPr="00CE1FFA" w:rsidRDefault="006F35FD" w:rsidP="008B506A">
      <w:pPr>
        <w:spacing w:after="0" w:line="640" w:lineRule="exact"/>
        <w:ind w:firstLine="289"/>
        <w:jc w:val="both"/>
        <w:rPr>
          <w:rFonts w:ascii="Traditional Arabic" w:hAnsi="Traditional Arabic" w:cs="Traditional Arabic"/>
          <w:position w:val="12"/>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فَلِهَذَا</w:t>
      </w:r>
      <w:r w:rsidRPr="00CE1FFA">
        <w:rPr>
          <w:rFonts w:ascii="Traditional Arabic" w:cs="Traditional Arabic"/>
          <w:sz w:val="36"/>
          <w:szCs w:val="36"/>
          <w:rtl/>
        </w:rPr>
        <w:t xml:space="preserve"> </w:t>
      </w:r>
      <w:r w:rsidRPr="00CE1FFA">
        <w:rPr>
          <w:rFonts w:ascii="Traditional Arabic" w:cs="Traditional Arabic" w:hint="cs"/>
          <w:sz w:val="36"/>
          <w:szCs w:val="36"/>
          <w:rtl/>
        </w:rPr>
        <w:t>حَثَّهُ</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المبَادَرَةِ</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الخَيْرَاتِ،</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فِعْلِ</w:t>
      </w:r>
      <w:r w:rsidRPr="00CE1FFA">
        <w:rPr>
          <w:rFonts w:ascii="Traditional Arabic" w:cs="Traditional Arabic"/>
          <w:sz w:val="36"/>
          <w:szCs w:val="36"/>
          <w:rtl/>
        </w:rPr>
        <w:t xml:space="preserve"> </w:t>
      </w:r>
      <w:r w:rsidRPr="00CE1FFA">
        <w:rPr>
          <w:rFonts w:ascii="Traditional Arabic" w:cs="Traditional Arabic" w:hint="cs"/>
          <w:sz w:val="36"/>
          <w:szCs w:val="36"/>
          <w:rtl/>
        </w:rPr>
        <w:t>الطَّاعَاتِ،</w:t>
      </w:r>
      <w:r w:rsidRPr="00CE1FFA">
        <w:rPr>
          <w:rFonts w:ascii="Traditional Arabic" w:cs="Traditional Arabic"/>
          <w:sz w:val="36"/>
          <w:szCs w:val="36"/>
          <w:rtl/>
        </w:rPr>
        <w:t xml:space="preserve"> </w:t>
      </w:r>
      <w:r w:rsidRPr="00CE1FFA">
        <w:rPr>
          <w:rFonts w:ascii="Traditional Arabic" w:cs="Traditional Arabic" w:hint="cs"/>
          <w:sz w:val="36"/>
          <w:szCs w:val="36"/>
          <w:rtl/>
        </w:rPr>
        <w:t>وَتَرْكِ</w:t>
      </w:r>
      <w:r w:rsidRPr="00CE1FFA">
        <w:rPr>
          <w:rFonts w:ascii="Traditional Arabic" w:cs="Traditional Arabic"/>
          <w:sz w:val="36"/>
          <w:szCs w:val="36"/>
          <w:rtl/>
        </w:rPr>
        <w:t xml:space="preserve"> </w:t>
      </w:r>
      <w:r w:rsidRPr="00CE1FFA">
        <w:rPr>
          <w:rFonts w:ascii="Traditional Arabic" w:cs="Traditional Arabic" w:hint="cs"/>
          <w:sz w:val="36"/>
          <w:szCs w:val="36"/>
          <w:rtl/>
        </w:rPr>
        <w:t>المحَرَّمَاتِ،</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تُكَفِّرُ</w:t>
      </w:r>
      <w:r w:rsidRPr="00CE1FFA">
        <w:rPr>
          <w:rFonts w:ascii="Traditional Arabic" w:cs="Traditional Arabic"/>
          <w:sz w:val="36"/>
          <w:szCs w:val="36"/>
          <w:rtl/>
        </w:rPr>
        <w:t xml:space="preserve"> </w:t>
      </w:r>
      <w:r w:rsidRPr="00CE1FFA">
        <w:rPr>
          <w:rFonts w:ascii="Traditional Arabic" w:cs="Traditional Arabic" w:hint="cs"/>
          <w:sz w:val="36"/>
          <w:szCs w:val="36"/>
          <w:rtl/>
        </w:rPr>
        <w:t>عَنْهُ</w:t>
      </w:r>
      <w:r w:rsidRPr="00CE1FFA">
        <w:rPr>
          <w:rFonts w:ascii="Traditional Arabic" w:cs="Traditional Arabic"/>
          <w:sz w:val="36"/>
          <w:szCs w:val="36"/>
          <w:rtl/>
        </w:rPr>
        <w:t xml:space="preserve"> </w:t>
      </w:r>
      <w:r w:rsidRPr="00CE1FFA">
        <w:rPr>
          <w:rFonts w:ascii="Traditional Arabic" w:cs="Traditional Arabic" w:hint="cs"/>
          <w:sz w:val="36"/>
          <w:szCs w:val="36"/>
          <w:rtl/>
        </w:rPr>
        <w:t>الذُّنُوبَ</w:t>
      </w:r>
      <w:r w:rsidRPr="00CE1FFA">
        <w:rPr>
          <w:rFonts w:ascii="Traditional Arabic" w:cs="Traditional Arabic"/>
          <w:sz w:val="36"/>
          <w:szCs w:val="36"/>
          <w:rtl/>
        </w:rPr>
        <w:t xml:space="preserve"> </w:t>
      </w:r>
      <w:r w:rsidRPr="00CE1FFA">
        <w:rPr>
          <w:rFonts w:ascii="Traditional Arabic" w:cs="Traditional Arabic" w:hint="cs"/>
          <w:sz w:val="36"/>
          <w:szCs w:val="36"/>
          <w:rtl/>
        </w:rPr>
        <w:t>وَالزَّلاّتِ،</w:t>
      </w:r>
      <w:r w:rsidRPr="00CE1FFA">
        <w:rPr>
          <w:rFonts w:ascii="Traditional Arabic" w:cs="Traditional Arabic"/>
          <w:sz w:val="36"/>
          <w:szCs w:val="36"/>
          <w:rtl/>
        </w:rPr>
        <w:t xml:space="preserve"> </w:t>
      </w:r>
      <w:r w:rsidRPr="00CE1FFA">
        <w:rPr>
          <w:rFonts w:ascii="Traditional Arabic" w:cs="Traditional Arabic" w:hint="cs"/>
          <w:sz w:val="36"/>
          <w:szCs w:val="36"/>
          <w:rtl/>
        </w:rPr>
        <w:t>وَتُحَصِّلُ</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الثَّوَابَ</w:t>
      </w:r>
      <w:r w:rsidRPr="00CE1FFA">
        <w:rPr>
          <w:rFonts w:ascii="Traditional Arabic" w:cs="Traditional Arabic"/>
          <w:sz w:val="36"/>
          <w:szCs w:val="36"/>
          <w:rtl/>
        </w:rPr>
        <w:t xml:space="preserve"> </w:t>
      </w:r>
      <w:r w:rsidRPr="00CE1FFA">
        <w:rPr>
          <w:rFonts w:ascii="Traditional Arabic" w:cs="Traditional Arabic" w:hint="cs"/>
          <w:sz w:val="36"/>
          <w:szCs w:val="36"/>
          <w:rtl/>
        </w:rPr>
        <w:t>وَالدَّرَجَاتِ</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77"/>
      </w:r>
      <w:r w:rsidRPr="00CE1FFA">
        <w:rPr>
          <w:rFonts w:ascii="Traditional Arabic" w:hAnsi="Traditional Arabic" w:cs="Traditional Arabic" w:hint="cs"/>
          <w:position w:val="12"/>
          <w:sz w:val="36"/>
          <w:szCs w:val="36"/>
          <w:rtl/>
        </w:rPr>
        <w:t>)</w:t>
      </w:r>
    </w:p>
    <w:p w:rsidR="006F35FD" w:rsidRPr="00CE1FFA" w:rsidRDefault="006F35FD" w:rsidP="008E63C8">
      <w:pPr>
        <w:spacing w:after="0" w:line="660" w:lineRule="exact"/>
        <w:ind w:firstLine="289"/>
        <w:jc w:val="both"/>
        <w:rPr>
          <w:rFonts w:ascii="Traditional Arabic" w:hAnsi="Traditional Arabic" w:cs="Traditional Arabic"/>
          <w:spacing w:val="4"/>
          <w:sz w:val="36"/>
          <w:szCs w:val="36"/>
          <w:rtl/>
        </w:rPr>
      </w:pPr>
      <w:r w:rsidRPr="00CE1FFA">
        <w:rPr>
          <w:rFonts w:ascii="Traditional Arabic" w:hAnsi="Traditional Arabic" w:cs="Traditional Arabic" w:hint="cs"/>
          <w:spacing w:val="6"/>
          <w:sz w:val="36"/>
          <w:szCs w:val="36"/>
          <w:rtl/>
        </w:rPr>
        <w:t>وج</w:t>
      </w:r>
      <w:r w:rsidR="00C324A4" w:rsidRPr="00CE1FFA">
        <w:rPr>
          <w:rFonts w:ascii="Traditional Arabic" w:hAnsi="Traditional Arabic" w:cs="Traditional Arabic" w:hint="cs"/>
          <w:spacing w:val="6"/>
          <w:sz w:val="36"/>
          <w:szCs w:val="36"/>
          <w:rtl/>
        </w:rPr>
        <w:t>ـــــ</w:t>
      </w:r>
      <w:r w:rsidRPr="00CE1FFA">
        <w:rPr>
          <w:rFonts w:ascii="Traditional Arabic" w:hAnsi="Traditional Arabic" w:cs="Traditional Arabic" w:hint="cs"/>
          <w:spacing w:val="6"/>
          <w:sz w:val="36"/>
          <w:szCs w:val="36"/>
          <w:rtl/>
        </w:rPr>
        <w:t>اء في كتاب ( م</w:t>
      </w:r>
      <w:r w:rsidR="00C324A4" w:rsidRPr="00CE1FFA">
        <w:rPr>
          <w:rFonts w:ascii="Traditional Arabic" w:hAnsi="Traditional Arabic" w:cs="Traditional Arabic" w:hint="cs"/>
          <w:spacing w:val="6"/>
          <w:sz w:val="36"/>
          <w:szCs w:val="36"/>
          <w:rtl/>
        </w:rPr>
        <w:t>ـــــ</w:t>
      </w:r>
      <w:r w:rsidRPr="00CE1FFA">
        <w:rPr>
          <w:rFonts w:ascii="Traditional Arabic" w:hAnsi="Traditional Arabic" w:cs="Traditional Arabic" w:hint="cs"/>
          <w:spacing w:val="6"/>
          <w:sz w:val="36"/>
          <w:szCs w:val="36"/>
          <w:rtl/>
        </w:rPr>
        <w:t>لاك التأويل القاطع بذوي الإلح</w:t>
      </w:r>
      <w:r w:rsidR="00C324A4" w:rsidRPr="00CE1FFA">
        <w:rPr>
          <w:rFonts w:ascii="Traditional Arabic" w:hAnsi="Traditional Arabic" w:cs="Traditional Arabic" w:hint="cs"/>
          <w:spacing w:val="6"/>
          <w:sz w:val="36"/>
          <w:szCs w:val="36"/>
          <w:rtl/>
        </w:rPr>
        <w:t>ــــ</w:t>
      </w:r>
      <w:r w:rsidRPr="00CE1FFA">
        <w:rPr>
          <w:rFonts w:ascii="Traditional Arabic" w:hAnsi="Traditional Arabic" w:cs="Traditional Arabic" w:hint="cs"/>
          <w:spacing w:val="6"/>
          <w:sz w:val="36"/>
          <w:szCs w:val="36"/>
          <w:rtl/>
        </w:rPr>
        <w:t>اد والتعطيل ): ( أن المسارع</w:t>
      </w:r>
      <w:r w:rsidR="00C324A4" w:rsidRPr="00CE1FFA">
        <w:rPr>
          <w:rFonts w:ascii="Traditional Arabic" w:hAnsi="Traditional Arabic" w:cs="Traditional Arabic" w:hint="cs"/>
          <w:spacing w:val="6"/>
          <w:sz w:val="36"/>
          <w:szCs w:val="36"/>
          <w:rtl/>
        </w:rPr>
        <w:t>ــــ</w:t>
      </w:r>
      <w:r w:rsidRPr="00CE1FFA">
        <w:rPr>
          <w:rFonts w:ascii="Traditional Arabic" w:hAnsi="Traditional Arabic" w:cs="Traditional Arabic" w:hint="cs"/>
          <w:spacing w:val="6"/>
          <w:sz w:val="36"/>
          <w:szCs w:val="36"/>
          <w:rtl/>
        </w:rPr>
        <w:t xml:space="preserve">ة إلى الشيء قبل </w:t>
      </w:r>
      <w:r w:rsidRPr="00CE1FFA">
        <w:rPr>
          <w:rFonts w:ascii="Traditional Arabic" w:cs="Traditional Arabic" w:hint="cs"/>
          <w:spacing w:val="8"/>
          <w:sz w:val="36"/>
          <w:szCs w:val="36"/>
          <w:rtl/>
        </w:rPr>
        <w:t xml:space="preserve">مسابقته قال تعالى: </w:t>
      </w:r>
      <w:r w:rsidRPr="00CE1FFA">
        <w:rPr>
          <w:rFonts w:ascii="QCF_BSML" w:hAnsi="QCF_BSML" w:cs="QCF_BSML"/>
          <w:spacing w:val="8"/>
          <w:sz w:val="36"/>
          <w:szCs w:val="36"/>
          <w:rtl/>
        </w:rPr>
        <w:t xml:space="preserve">ﭽ </w:t>
      </w:r>
      <w:r w:rsidRPr="00CE1FFA">
        <w:rPr>
          <w:rFonts w:ascii="QCF_P346" w:hAnsi="QCF_P346" w:cs="QCF_P346"/>
          <w:spacing w:val="8"/>
          <w:sz w:val="36"/>
          <w:szCs w:val="36"/>
          <w:rtl/>
        </w:rPr>
        <w:t xml:space="preserve">ﭜ  ﭝ  ﭞ  ﭟ  ﭠ  ﭡ  ﭢ  ﭣ  </w:t>
      </w:r>
      <w:r w:rsidRPr="00CE1FFA">
        <w:rPr>
          <w:rFonts w:ascii="QCF_BSML" w:hAnsi="QCF_BSML" w:cs="QCF_BSML"/>
          <w:spacing w:val="8"/>
          <w:sz w:val="36"/>
          <w:szCs w:val="36"/>
          <w:rtl/>
        </w:rPr>
        <w:t>ﭼ</w:t>
      </w:r>
      <w:r w:rsidRPr="00CE1FFA">
        <w:rPr>
          <w:rFonts w:ascii="Traditional Arabic" w:hAnsi="Traditional Arabic" w:cs="Traditional Arabic" w:hint="cs"/>
          <w:spacing w:val="8"/>
          <w:position w:val="12"/>
          <w:sz w:val="36"/>
          <w:szCs w:val="36"/>
          <w:rtl/>
        </w:rPr>
        <w:t>(</w:t>
      </w:r>
      <w:r w:rsidRPr="00CE1FFA">
        <w:rPr>
          <w:rStyle w:val="FootnoteReference"/>
          <w:rFonts w:ascii="Traditional Arabic" w:hAnsi="Traditional Arabic" w:cs="Traditional Arabic"/>
          <w:spacing w:val="8"/>
          <w:position w:val="12"/>
          <w:sz w:val="36"/>
          <w:szCs w:val="36"/>
          <w:vertAlign w:val="baseline"/>
          <w:rtl/>
        </w:rPr>
        <w:footnoteReference w:id="778"/>
      </w:r>
      <w:r w:rsidRPr="00CE1FFA">
        <w:rPr>
          <w:rFonts w:ascii="Traditional Arabic" w:hAnsi="Traditional Arabic" w:cs="Traditional Arabic" w:hint="cs"/>
          <w:spacing w:val="8"/>
          <w:position w:val="12"/>
          <w:sz w:val="36"/>
          <w:szCs w:val="36"/>
          <w:rtl/>
        </w:rPr>
        <w:t>)</w:t>
      </w:r>
      <w:r w:rsidRPr="00CE1FFA">
        <w:rPr>
          <w:rFonts w:ascii="Traditional Arabic" w:cs="Traditional Arabic" w:hint="cs"/>
          <w:spacing w:val="8"/>
          <w:sz w:val="36"/>
          <w:szCs w:val="36"/>
          <w:rtl/>
        </w:rPr>
        <w:t xml:space="preserve"> </w:t>
      </w:r>
      <w:r w:rsidR="00C324A4" w:rsidRPr="00CE1FFA">
        <w:rPr>
          <w:rFonts w:ascii="Traditional Arabic" w:cs="Traditional Arabic" w:hint="cs"/>
          <w:spacing w:val="8"/>
          <w:sz w:val="36"/>
          <w:szCs w:val="36"/>
          <w:rtl/>
        </w:rPr>
        <w:t xml:space="preserve">... </w:t>
      </w:r>
      <w:r w:rsidRPr="00CE1FFA">
        <w:rPr>
          <w:rFonts w:ascii="Traditional Arabic" w:cs="Traditional Arabic" w:hint="cs"/>
          <w:spacing w:val="8"/>
          <w:sz w:val="36"/>
          <w:szCs w:val="36"/>
          <w:rtl/>
        </w:rPr>
        <w:t xml:space="preserve">فوجه تقديم لفظ </w:t>
      </w:r>
      <w:r w:rsidRPr="00CE1FFA">
        <w:rPr>
          <w:rFonts w:ascii="Traditional Arabic" w:hAnsi="Traditional Arabic" w:cs="Traditional Arabic" w:hint="cs"/>
          <w:spacing w:val="4"/>
          <w:sz w:val="36"/>
          <w:szCs w:val="36"/>
          <w:rtl/>
        </w:rPr>
        <w:t>{ سارعوا } تقديم المسارعة ووجه تأخير سابقوا بن</w:t>
      </w:r>
      <w:r w:rsidR="00C324A4" w:rsidRPr="00CE1FFA">
        <w:rPr>
          <w:rFonts w:ascii="Traditional Arabic" w:hAnsi="Traditional Arabic" w:cs="Traditional Arabic" w:hint="cs"/>
          <w:spacing w:val="4"/>
          <w:sz w:val="36"/>
          <w:szCs w:val="36"/>
          <w:rtl/>
        </w:rPr>
        <w:t>ـــ</w:t>
      </w:r>
      <w:r w:rsidRPr="00CE1FFA">
        <w:rPr>
          <w:rFonts w:ascii="Traditional Arabic" w:hAnsi="Traditional Arabic" w:cs="Traditional Arabic" w:hint="cs"/>
          <w:spacing w:val="4"/>
          <w:sz w:val="36"/>
          <w:szCs w:val="36"/>
          <w:rtl/>
        </w:rPr>
        <w:t>اء المسابقة على المسارع</w:t>
      </w:r>
      <w:r w:rsidR="00C324A4" w:rsidRPr="00CE1FFA">
        <w:rPr>
          <w:rFonts w:ascii="Traditional Arabic" w:hAnsi="Traditional Arabic" w:cs="Traditional Arabic" w:hint="cs"/>
          <w:spacing w:val="4"/>
          <w:sz w:val="36"/>
          <w:szCs w:val="36"/>
          <w:rtl/>
        </w:rPr>
        <w:t>ــــ</w:t>
      </w:r>
      <w:r w:rsidRPr="00CE1FFA">
        <w:rPr>
          <w:rFonts w:ascii="Traditional Arabic" w:hAnsi="Traditional Arabic" w:cs="Traditional Arabic" w:hint="cs"/>
          <w:spacing w:val="4"/>
          <w:sz w:val="36"/>
          <w:szCs w:val="36"/>
          <w:rtl/>
        </w:rPr>
        <w:t>ة، ألا ترى أن المس</w:t>
      </w:r>
      <w:r w:rsidR="00C324A4" w:rsidRPr="00CE1FFA">
        <w:rPr>
          <w:rFonts w:ascii="Traditional Arabic" w:hAnsi="Traditional Arabic" w:cs="Traditional Arabic" w:hint="cs"/>
          <w:spacing w:val="4"/>
          <w:sz w:val="36"/>
          <w:szCs w:val="36"/>
          <w:rtl/>
        </w:rPr>
        <w:t>ــــــ</w:t>
      </w:r>
      <w:r w:rsidRPr="00CE1FFA">
        <w:rPr>
          <w:rFonts w:ascii="Traditional Arabic" w:hAnsi="Traditional Arabic" w:cs="Traditional Arabic" w:hint="cs"/>
          <w:spacing w:val="4"/>
          <w:sz w:val="36"/>
          <w:szCs w:val="36"/>
          <w:rtl/>
        </w:rPr>
        <w:t xml:space="preserve">ارع إلى </w:t>
      </w:r>
      <w:r w:rsidRPr="00CE1FFA">
        <w:rPr>
          <w:rFonts w:ascii="Traditional Arabic" w:hAnsi="Traditional Arabic" w:cs="Traditional Arabic" w:hint="cs"/>
          <w:spacing w:val="6"/>
          <w:sz w:val="36"/>
          <w:szCs w:val="36"/>
          <w:rtl/>
        </w:rPr>
        <w:t>الشيء قد يحصل له ما سارع إليه وقد لا يحصل، ولا يقال في الغالب سبق إلا فيمن تحص</w:t>
      </w:r>
      <w:r w:rsidR="00C324A4" w:rsidRPr="00CE1FFA">
        <w:rPr>
          <w:rFonts w:ascii="Traditional Arabic" w:hAnsi="Traditional Arabic" w:cs="Traditional Arabic" w:hint="cs"/>
          <w:spacing w:val="6"/>
          <w:sz w:val="36"/>
          <w:szCs w:val="36"/>
          <w:rtl/>
        </w:rPr>
        <w:t>ـــــ</w:t>
      </w:r>
      <w:r w:rsidRPr="00CE1FFA">
        <w:rPr>
          <w:rFonts w:ascii="Traditional Arabic" w:hAnsi="Traditional Arabic" w:cs="Traditional Arabic" w:hint="cs"/>
          <w:spacing w:val="6"/>
          <w:sz w:val="36"/>
          <w:szCs w:val="36"/>
          <w:rtl/>
        </w:rPr>
        <w:t>ل له مطلوب</w:t>
      </w:r>
      <w:r w:rsidR="00C324A4" w:rsidRPr="00CE1FFA">
        <w:rPr>
          <w:rFonts w:ascii="Traditional Arabic" w:hAnsi="Traditional Arabic" w:cs="Traditional Arabic" w:hint="cs"/>
          <w:spacing w:val="6"/>
          <w:sz w:val="36"/>
          <w:szCs w:val="36"/>
          <w:rtl/>
        </w:rPr>
        <w:t>ــــ</w:t>
      </w:r>
      <w:r w:rsidRPr="00CE1FFA">
        <w:rPr>
          <w:rFonts w:ascii="Traditional Arabic" w:hAnsi="Traditional Arabic" w:cs="Traditional Arabic" w:hint="cs"/>
          <w:spacing w:val="6"/>
          <w:sz w:val="36"/>
          <w:szCs w:val="36"/>
          <w:rtl/>
        </w:rPr>
        <w:t xml:space="preserve">ه، </w:t>
      </w:r>
      <w:r w:rsidRPr="00CE1FFA">
        <w:rPr>
          <w:rFonts w:ascii="Traditional Arabic" w:cs="Traditional Arabic" w:hint="cs"/>
          <w:spacing w:val="6"/>
          <w:sz w:val="36"/>
          <w:szCs w:val="36"/>
          <w:rtl/>
        </w:rPr>
        <w:t>ه</w:t>
      </w:r>
      <w:r w:rsidR="00C324A4" w:rsidRPr="00CE1FFA">
        <w:rPr>
          <w:rFonts w:ascii="Traditional Arabic" w:cs="Traditional Arabic" w:hint="cs"/>
          <w:spacing w:val="6"/>
          <w:sz w:val="36"/>
          <w:szCs w:val="36"/>
          <w:rtl/>
        </w:rPr>
        <w:t>ــــ</w:t>
      </w:r>
      <w:r w:rsidRPr="00CE1FFA">
        <w:rPr>
          <w:rFonts w:ascii="Traditional Arabic" w:cs="Traditional Arabic" w:hint="cs"/>
          <w:spacing w:val="6"/>
          <w:sz w:val="36"/>
          <w:szCs w:val="36"/>
          <w:rtl/>
        </w:rPr>
        <w:t>ذا ه</w:t>
      </w:r>
      <w:r w:rsidR="00C324A4" w:rsidRPr="00CE1FFA">
        <w:rPr>
          <w:rFonts w:ascii="Traditional Arabic" w:cs="Traditional Arabic" w:hint="cs"/>
          <w:spacing w:val="6"/>
          <w:sz w:val="36"/>
          <w:szCs w:val="36"/>
          <w:rtl/>
        </w:rPr>
        <w:t>ـــــ</w:t>
      </w:r>
      <w:r w:rsidRPr="00CE1FFA">
        <w:rPr>
          <w:rFonts w:ascii="Traditional Arabic" w:cs="Traditional Arabic" w:hint="cs"/>
          <w:spacing w:val="6"/>
          <w:sz w:val="36"/>
          <w:szCs w:val="36"/>
          <w:rtl/>
        </w:rPr>
        <w:t>و الأكثر، والمس</w:t>
      </w:r>
      <w:r w:rsidR="00C324A4" w:rsidRPr="00CE1FFA">
        <w:rPr>
          <w:rFonts w:ascii="Traditional Arabic" w:cs="Traditional Arabic" w:hint="cs"/>
          <w:spacing w:val="6"/>
          <w:sz w:val="36"/>
          <w:szCs w:val="36"/>
          <w:rtl/>
        </w:rPr>
        <w:t>ــــ</w:t>
      </w:r>
      <w:r w:rsidRPr="00CE1FFA">
        <w:rPr>
          <w:rFonts w:ascii="Traditional Arabic" w:cs="Traditional Arabic" w:hint="cs"/>
          <w:spacing w:val="6"/>
          <w:sz w:val="36"/>
          <w:szCs w:val="36"/>
          <w:rtl/>
        </w:rPr>
        <w:t xml:space="preserve">ارعة </w:t>
      </w:r>
      <w:r w:rsidRPr="00CE1FFA">
        <w:rPr>
          <w:rFonts w:ascii="Traditional Arabic" w:hAnsi="Traditional Arabic" w:cs="Traditional Arabic" w:hint="cs"/>
          <w:spacing w:val="6"/>
          <w:sz w:val="36"/>
          <w:szCs w:val="36"/>
          <w:rtl/>
        </w:rPr>
        <w:t>متقدمة</w:t>
      </w:r>
      <w:r w:rsidRPr="00CE1FFA">
        <w:rPr>
          <w:rFonts w:ascii="Traditional Arabic" w:cs="Traditional Arabic" w:hint="cs"/>
          <w:spacing w:val="6"/>
          <w:sz w:val="36"/>
          <w:szCs w:val="36"/>
          <w:rtl/>
        </w:rPr>
        <w:t xml:space="preserve"> في الرتبة. قال تعالى: </w:t>
      </w:r>
      <w:r w:rsidRPr="00CE1FFA">
        <w:rPr>
          <w:rFonts w:ascii="QCF_BSML" w:hAnsi="QCF_BSML" w:cs="QCF_BSML"/>
          <w:spacing w:val="6"/>
          <w:sz w:val="36"/>
          <w:szCs w:val="36"/>
          <w:rtl/>
        </w:rPr>
        <w:t xml:space="preserve">ﭽ </w:t>
      </w:r>
      <w:r w:rsidRPr="00CE1FFA">
        <w:rPr>
          <w:rFonts w:ascii="QCF_P346" w:hAnsi="QCF_P346" w:cs="QCF_P346"/>
          <w:spacing w:val="6"/>
          <w:sz w:val="36"/>
          <w:szCs w:val="36"/>
          <w:rtl/>
        </w:rPr>
        <w:t xml:space="preserve">ﭜ  ﭝ  ﭞ  ﭟ  ﭠ  </w:t>
      </w:r>
      <w:r w:rsidRPr="00CE1FFA">
        <w:rPr>
          <w:rFonts w:ascii="QCF_P346" w:hAnsi="QCF_P346" w:cs="QCF_P346"/>
          <w:spacing w:val="4"/>
          <w:sz w:val="36"/>
          <w:szCs w:val="36"/>
          <w:rtl/>
        </w:rPr>
        <w:t xml:space="preserve">ﭡ  ﭢ  ﭣ  </w:t>
      </w:r>
      <w:r w:rsidRPr="00CE1FFA">
        <w:rPr>
          <w:rFonts w:ascii="QCF_BSML" w:hAnsi="QCF_BSML" w:cs="QCF_BSML"/>
          <w:spacing w:val="4"/>
          <w:sz w:val="36"/>
          <w:szCs w:val="36"/>
          <w:rtl/>
        </w:rPr>
        <w:t>ﭼ</w:t>
      </w:r>
      <w:r w:rsidR="0095478D" w:rsidRPr="00CE1FFA">
        <w:rPr>
          <w:rFonts w:ascii="Traditional Arabic" w:cs="Traditional Arabic" w:hint="cs"/>
          <w:spacing w:val="4"/>
          <w:sz w:val="36"/>
          <w:szCs w:val="36"/>
          <w:rtl/>
        </w:rPr>
        <w:t xml:space="preserve">، </w:t>
      </w:r>
      <w:r w:rsidRPr="00CE1FFA">
        <w:rPr>
          <w:rFonts w:ascii="Traditional Arabic" w:cs="Traditional Arabic" w:hint="cs"/>
          <w:spacing w:val="4"/>
          <w:sz w:val="36"/>
          <w:szCs w:val="36"/>
          <w:rtl/>
        </w:rPr>
        <w:t>وق</w:t>
      </w:r>
      <w:r w:rsidR="00C324A4" w:rsidRPr="00CE1FFA">
        <w:rPr>
          <w:rFonts w:ascii="Traditional Arabic" w:cs="Traditional Arabic" w:hint="cs"/>
          <w:spacing w:val="4"/>
          <w:sz w:val="36"/>
          <w:szCs w:val="36"/>
          <w:rtl/>
        </w:rPr>
        <w:t>ـــــ</w:t>
      </w:r>
      <w:r w:rsidR="0095478D" w:rsidRPr="00CE1FFA">
        <w:rPr>
          <w:rFonts w:ascii="Traditional Arabic" w:cs="Traditional Arabic" w:hint="cs"/>
          <w:spacing w:val="4"/>
          <w:sz w:val="36"/>
          <w:szCs w:val="36"/>
          <w:rtl/>
        </w:rPr>
        <w:t>ـ</w:t>
      </w:r>
      <w:r w:rsidRPr="00CE1FFA">
        <w:rPr>
          <w:rFonts w:ascii="Traditional Arabic" w:cs="Traditional Arabic" w:hint="cs"/>
          <w:spacing w:val="4"/>
          <w:sz w:val="36"/>
          <w:szCs w:val="36"/>
          <w:rtl/>
        </w:rPr>
        <w:t>ال تع</w:t>
      </w:r>
      <w:r w:rsidR="00C324A4" w:rsidRPr="00CE1FFA">
        <w:rPr>
          <w:rFonts w:ascii="Traditional Arabic" w:cs="Traditional Arabic" w:hint="cs"/>
          <w:spacing w:val="4"/>
          <w:sz w:val="36"/>
          <w:szCs w:val="36"/>
          <w:rtl/>
        </w:rPr>
        <w:t>ـــــــــ</w:t>
      </w:r>
      <w:r w:rsidRPr="00CE1FFA">
        <w:rPr>
          <w:rFonts w:ascii="Traditional Arabic" w:cs="Traditional Arabic" w:hint="cs"/>
          <w:spacing w:val="4"/>
          <w:sz w:val="36"/>
          <w:szCs w:val="36"/>
          <w:rtl/>
        </w:rPr>
        <w:t xml:space="preserve">الى: </w:t>
      </w:r>
      <w:r w:rsidRPr="00CE1FFA">
        <w:rPr>
          <w:rFonts w:ascii="QCF_BSML" w:hAnsi="QCF_BSML" w:cs="QCF_BSML"/>
          <w:spacing w:val="4"/>
          <w:sz w:val="36"/>
          <w:szCs w:val="36"/>
          <w:rtl/>
        </w:rPr>
        <w:t xml:space="preserve">ﭽ </w:t>
      </w:r>
      <w:r w:rsidR="002C2634" w:rsidRPr="00CE1FFA">
        <w:rPr>
          <w:rFonts w:ascii="QCF_P330" w:hAnsi="QCF_P330" w:cs="QCF_P330"/>
          <w:spacing w:val="4"/>
          <w:sz w:val="36"/>
          <w:szCs w:val="36"/>
          <w:rtl/>
        </w:rPr>
        <w:t xml:space="preserve">ﯢ  ﯣ </w:t>
      </w:r>
      <w:r w:rsidRPr="00CE1FFA">
        <w:rPr>
          <w:rFonts w:ascii="QCF_P330" w:hAnsi="QCF_P330" w:cs="QCF_P330"/>
          <w:spacing w:val="4"/>
          <w:sz w:val="36"/>
          <w:szCs w:val="36"/>
          <w:rtl/>
        </w:rPr>
        <w:t xml:space="preserve"> ﯤ  ﯥ  ﯦ  ﯧ    ﯨ  ﯩ  ﯪ  ﯫ   </w:t>
      </w:r>
      <w:r w:rsidRPr="00CE1FFA">
        <w:rPr>
          <w:rFonts w:ascii="QCF_BSML" w:hAnsi="QCF_BSML" w:cs="QCF_BSML"/>
          <w:spacing w:val="4"/>
          <w:sz w:val="36"/>
          <w:szCs w:val="36"/>
          <w:rtl/>
        </w:rPr>
        <w:t>ﭼ</w:t>
      </w:r>
      <w:r w:rsidRPr="00CE1FFA">
        <w:rPr>
          <w:rFonts w:ascii="Arial" w:hAnsi="Arial" w:cs="Traditional Arabic" w:hint="cs"/>
          <w:spacing w:val="4"/>
          <w:position w:val="12"/>
          <w:sz w:val="36"/>
          <w:szCs w:val="36"/>
          <w:rtl/>
        </w:rPr>
        <w:t>(</w:t>
      </w:r>
      <w:r w:rsidRPr="00CE1FFA">
        <w:rPr>
          <w:rStyle w:val="FootnoteReference"/>
          <w:rFonts w:ascii="Traditional Arabic" w:cs="Traditional Arabic"/>
          <w:spacing w:val="4"/>
          <w:position w:val="12"/>
          <w:sz w:val="36"/>
          <w:szCs w:val="36"/>
          <w:vertAlign w:val="baseline"/>
          <w:rtl/>
        </w:rPr>
        <w:footnoteReference w:id="779"/>
      </w:r>
      <w:r w:rsidRPr="00CE1FFA">
        <w:rPr>
          <w:rFonts w:ascii="Traditional Arabic" w:cs="Traditional Arabic" w:hint="cs"/>
          <w:spacing w:val="4"/>
          <w:position w:val="12"/>
          <w:sz w:val="36"/>
          <w:szCs w:val="36"/>
          <w:rtl/>
        </w:rPr>
        <w:t>)</w:t>
      </w:r>
      <w:r w:rsidRPr="00CE1FFA">
        <w:rPr>
          <w:rFonts w:ascii="Traditional Arabic" w:cs="Traditional Arabic" w:hint="cs"/>
          <w:spacing w:val="4"/>
          <w:sz w:val="36"/>
          <w:szCs w:val="36"/>
          <w:rtl/>
        </w:rPr>
        <w:t xml:space="preserve"> أى ثبتت وحقت له</w:t>
      </w:r>
      <w:r w:rsidR="00C324A4" w:rsidRPr="00CE1FFA">
        <w:rPr>
          <w:rFonts w:ascii="Traditional Arabic" w:cs="Traditional Arabic" w:hint="cs"/>
          <w:spacing w:val="4"/>
          <w:sz w:val="36"/>
          <w:szCs w:val="36"/>
          <w:rtl/>
        </w:rPr>
        <w:t>ـــــــــ</w:t>
      </w:r>
      <w:r w:rsidRPr="00CE1FFA">
        <w:rPr>
          <w:rFonts w:ascii="Traditional Arabic" w:cs="Traditional Arabic" w:hint="cs"/>
          <w:spacing w:val="4"/>
          <w:sz w:val="36"/>
          <w:szCs w:val="36"/>
          <w:rtl/>
        </w:rPr>
        <w:t>م. وع</w:t>
      </w:r>
      <w:r w:rsidR="00C324A4" w:rsidRPr="00CE1FFA">
        <w:rPr>
          <w:rFonts w:ascii="Traditional Arabic" w:cs="Traditional Arabic" w:hint="cs"/>
          <w:spacing w:val="4"/>
          <w:sz w:val="36"/>
          <w:szCs w:val="36"/>
          <w:rtl/>
        </w:rPr>
        <w:t>ــــــ</w:t>
      </w:r>
      <w:r w:rsidRPr="00CE1FFA">
        <w:rPr>
          <w:rFonts w:ascii="Traditional Arabic" w:cs="Traditional Arabic" w:hint="cs"/>
          <w:spacing w:val="4"/>
          <w:sz w:val="36"/>
          <w:szCs w:val="36"/>
          <w:rtl/>
        </w:rPr>
        <w:t>ن علي رضي الله عن</w:t>
      </w:r>
      <w:r w:rsidR="00C324A4" w:rsidRPr="00CE1FFA">
        <w:rPr>
          <w:rFonts w:ascii="Traditional Arabic" w:cs="Traditional Arabic" w:hint="cs"/>
          <w:spacing w:val="4"/>
          <w:sz w:val="36"/>
          <w:szCs w:val="36"/>
          <w:rtl/>
        </w:rPr>
        <w:t>ـــــــ</w:t>
      </w:r>
      <w:r w:rsidRPr="00CE1FFA">
        <w:rPr>
          <w:rFonts w:ascii="Traditional Arabic" w:cs="Traditional Arabic" w:hint="cs"/>
          <w:spacing w:val="4"/>
          <w:sz w:val="36"/>
          <w:szCs w:val="36"/>
          <w:rtl/>
        </w:rPr>
        <w:t>ه ق</w:t>
      </w:r>
      <w:r w:rsidR="00C324A4" w:rsidRPr="00CE1FFA">
        <w:rPr>
          <w:rFonts w:ascii="Traditional Arabic" w:cs="Traditional Arabic" w:hint="cs"/>
          <w:spacing w:val="4"/>
          <w:sz w:val="36"/>
          <w:szCs w:val="36"/>
          <w:rtl/>
        </w:rPr>
        <w:t>ــــــــ</w:t>
      </w:r>
      <w:r w:rsidRPr="00CE1FFA">
        <w:rPr>
          <w:rFonts w:ascii="Traditional Arabic" w:cs="Traditional Arabic" w:hint="cs"/>
          <w:spacing w:val="4"/>
          <w:sz w:val="36"/>
          <w:szCs w:val="36"/>
          <w:rtl/>
        </w:rPr>
        <w:t>ال:</w:t>
      </w:r>
      <w:r w:rsidR="008E63C8">
        <w:rPr>
          <w:rFonts w:ascii="Traditional Arabic" w:cs="Traditional Arabic" w:hint="cs"/>
          <w:spacing w:val="4"/>
          <w:sz w:val="36"/>
          <w:szCs w:val="36"/>
          <w:rtl/>
        </w:rPr>
        <w:t xml:space="preserve"> </w:t>
      </w:r>
      <w:r w:rsidRPr="00CE1FFA">
        <w:rPr>
          <w:rFonts w:ascii="Traditional Arabic" w:cs="Traditional Arabic" w:hint="cs"/>
          <w:spacing w:val="4"/>
          <w:sz w:val="36"/>
          <w:szCs w:val="36"/>
          <w:rtl/>
        </w:rPr>
        <w:t>سب</w:t>
      </w:r>
      <w:r w:rsidR="00C324A4" w:rsidRPr="00CE1FFA">
        <w:rPr>
          <w:rFonts w:ascii="Traditional Arabic" w:cs="Traditional Arabic" w:hint="cs"/>
          <w:spacing w:val="4"/>
          <w:sz w:val="36"/>
          <w:szCs w:val="36"/>
          <w:rtl/>
        </w:rPr>
        <w:t>ـــــــــــــــ</w:t>
      </w:r>
      <w:r w:rsidRPr="00CE1FFA">
        <w:rPr>
          <w:rFonts w:ascii="Traditional Arabic" w:cs="Traditional Arabic" w:hint="cs"/>
          <w:spacing w:val="4"/>
          <w:sz w:val="36"/>
          <w:szCs w:val="36"/>
          <w:rtl/>
        </w:rPr>
        <w:t>ق رس</w:t>
      </w:r>
      <w:r w:rsidR="00C324A4" w:rsidRPr="00CE1FFA">
        <w:rPr>
          <w:rFonts w:ascii="Traditional Arabic" w:cs="Traditional Arabic" w:hint="cs"/>
          <w:spacing w:val="4"/>
          <w:sz w:val="36"/>
          <w:szCs w:val="36"/>
          <w:rtl/>
        </w:rPr>
        <w:t>ــــــــــ</w:t>
      </w:r>
      <w:r w:rsidRPr="00CE1FFA">
        <w:rPr>
          <w:rFonts w:ascii="Traditional Arabic" w:cs="Traditional Arabic" w:hint="cs"/>
          <w:spacing w:val="4"/>
          <w:sz w:val="36"/>
          <w:szCs w:val="36"/>
          <w:rtl/>
        </w:rPr>
        <w:t xml:space="preserve">ول الله </w:t>
      </w:r>
      <w:r w:rsidRPr="00CE1FFA">
        <w:rPr>
          <w:rFonts w:ascii="Traditional Arabic" w:cs="Traditional Arabic" w:hint="cs"/>
          <w:spacing w:val="4"/>
          <w:sz w:val="36"/>
          <w:szCs w:val="36"/>
        </w:rPr>
        <w:sym w:font="AGA Arabesque" w:char="F072"/>
      </w:r>
      <w:r w:rsidRPr="00CE1FFA">
        <w:rPr>
          <w:rFonts w:ascii="Traditional Arabic" w:cs="Traditional Arabic" w:hint="cs"/>
          <w:spacing w:val="4"/>
          <w:sz w:val="36"/>
          <w:szCs w:val="36"/>
          <w:rtl/>
        </w:rPr>
        <w:t xml:space="preserve"> وثنّى أبو بك</w:t>
      </w:r>
      <w:r w:rsidR="008B506A" w:rsidRPr="00CE1FFA">
        <w:rPr>
          <w:rFonts w:ascii="Traditional Arabic" w:cs="Traditional Arabic" w:hint="cs"/>
          <w:spacing w:val="4"/>
          <w:sz w:val="36"/>
          <w:szCs w:val="36"/>
          <w:rtl/>
        </w:rPr>
        <w:t>ــــ</w:t>
      </w:r>
      <w:r w:rsidRPr="00CE1FFA">
        <w:rPr>
          <w:rFonts w:ascii="Traditional Arabic" w:cs="Traditional Arabic" w:hint="cs"/>
          <w:spacing w:val="4"/>
          <w:sz w:val="36"/>
          <w:szCs w:val="36"/>
          <w:rtl/>
        </w:rPr>
        <w:t>ر رضي الله عن</w:t>
      </w:r>
      <w:r w:rsidR="008B506A" w:rsidRPr="00CE1FFA">
        <w:rPr>
          <w:rFonts w:ascii="Traditional Arabic" w:cs="Traditional Arabic" w:hint="cs"/>
          <w:spacing w:val="4"/>
          <w:sz w:val="36"/>
          <w:szCs w:val="36"/>
          <w:rtl/>
        </w:rPr>
        <w:t>ــــــ</w:t>
      </w:r>
      <w:r w:rsidRPr="00CE1FFA">
        <w:rPr>
          <w:rFonts w:ascii="Traditional Arabic" w:cs="Traditional Arabic" w:hint="cs"/>
          <w:spacing w:val="4"/>
          <w:sz w:val="36"/>
          <w:szCs w:val="36"/>
          <w:rtl/>
        </w:rPr>
        <w:t>ه وثلّث عم</w:t>
      </w:r>
      <w:r w:rsidR="008B506A" w:rsidRPr="00CE1FFA">
        <w:rPr>
          <w:rFonts w:ascii="Traditional Arabic" w:cs="Traditional Arabic" w:hint="cs"/>
          <w:spacing w:val="4"/>
          <w:sz w:val="36"/>
          <w:szCs w:val="36"/>
          <w:rtl/>
        </w:rPr>
        <w:t>ــــــ</w:t>
      </w:r>
      <w:r w:rsidRPr="00CE1FFA">
        <w:rPr>
          <w:rFonts w:ascii="Traditional Arabic" w:cs="Traditional Arabic" w:hint="cs"/>
          <w:spacing w:val="4"/>
          <w:sz w:val="36"/>
          <w:szCs w:val="36"/>
          <w:rtl/>
        </w:rPr>
        <w:t>ر رضي الله عن</w:t>
      </w:r>
      <w:r w:rsidR="008B506A" w:rsidRPr="00CE1FFA">
        <w:rPr>
          <w:rFonts w:ascii="Traditional Arabic" w:cs="Traditional Arabic" w:hint="cs"/>
          <w:spacing w:val="4"/>
          <w:sz w:val="36"/>
          <w:szCs w:val="36"/>
          <w:rtl/>
        </w:rPr>
        <w:t>ــــــــ</w:t>
      </w:r>
      <w:r w:rsidRPr="00CE1FFA">
        <w:rPr>
          <w:rFonts w:ascii="Traditional Arabic" w:cs="Traditional Arabic" w:hint="cs"/>
          <w:spacing w:val="4"/>
          <w:sz w:val="36"/>
          <w:szCs w:val="36"/>
          <w:rtl/>
        </w:rPr>
        <w:t xml:space="preserve">ه ... ، وقيل في </w:t>
      </w:r>
      <w:r w:rsidRPr="00CE1FFA">
        <w:rPr>
          <w:rFonts w:ascii="Traditional Arabic" w:cs="Traditional Arabic" w:hint="cs"/>
          <w:spacing w:val="8"/>
          <w:sz w:val="36"/>
          <w:szCs w:val="36"/>
          <w:rtl/>
        </w:rPr>
        <w:t xml:space="preserve">قوله تعالى: </w:t>
      </w:r>
      <w:r w:rsidRPr="00CE1FFA">
        <w:rPr>
          <w:rFonts w:ascii="QCF_BSML" w:hAnsi="QCF_BSML" w:cs="QCF_BSML"/>
          <w:spacing w:val="8"/>
          <w:sz w:val="36"/>
          <w:szCs w:val="36"/>
          <w:rtl/>
        </w:rPr>
        <w:t xml:space="preserve">ﭽ </w:t>
      </w:r>
      <w:r w:rsidRPr="00CE1FFA">
        <w:rPr>
          <w:rFonts w:ascii="QCF_P583" w:hAnsi="QCF_P583" w:cs="QCF_P583"/>
          <w:spacing w:val="8"/>
          <w:sz w:val="36"/>
          <w:szCs w:val="36"/>
          <w:rtl/>
        </w:rPr>
        <w:t xml:space="preserve">ﮫ  ﮬ  ﮭ  </w:t>
      </w:r>
      <w:r w:rsidRPr="00CE1FFA">
        <w:rPr>
          <w:rFonts w:ascii="QCF_BSML" w:hAnsi="QCF_BSML" w:cs="QCF_BSML"/>
          <w:spacing w:val="8"/>
          <w:sz w:val="36"/>
          <w:szCs w:val="36"/>
          <w:rtl/>
        </w:rPr>
        <w:t>ﭼ</w:t>
      </w:r>
      <w:r w:rsidRPr="00CE1FFA">
        <w:rPr>
          <w:rFonts w:ascii="Arial" w:hAnsi="Arial" w:cs="Traditional Arabic" w:hint="cs"/>
          <w:spacing w:val="8"/>
          <w:position w:val="12"/>
          <w:sz w:val="36"/>
          <w:szCs w:val="36"/>
          <w:rtl/>
        </w:rPr>
        <w:t>(</w:t>
      </w:r>
      <w:r w:rsidRPr="00CE1FFA">
        <w:rPr>
          <w:rStyle w:val="FootnoteReference"/>
          <w:rFonts w:ascii="Traditional Arabic" w:cs="Traditional Arabic"/>
          <w:spacing w:val="8"/>
          <w:position w:val="12"/>
          <w:sz w:val="36"/>
          <w:szCs w:val="36"/>
          <w:vertAlign w:val="baseline"/>
          <w:rtl/>
        </w:rPr>
        <w:footnoteReference w:id="780"/>
      </w:r>
      <w:r w:rsidRPr="00CE1FFA">
        <w:rPr>
          <w:rFonts w:ascii="Traditional Arabic" w:cs="Traditional Arabic" w:hint="cs"/>
          <w:spacing w:val="8"/>
          <w:position w:val="12"/>
          <w:sz w:val="36"/>
          <w:szCs w:val="36"/>
          <w:rtl/>
        </w:rPr>
        <w:t>)</w:t>
      </w:r>
      <w:r w:rsidRPr="00CE1FFA">
        <w:rPr>
          <w:rFonts w:ascii="Traditional Arabic" w:cs="Traditional Arabic" w:hint="cs"/>
          <w:spacing w:val="8"/>
          <w:sz w:val="36"/>
          <w:szCs w:val="36"/>
          <w:rtl/>
        </w:rPr>
        <w:t xml:space="preserve"> أنها الملائكة تسبق الجن [ إيصال الوحي إلى الأنبياء ]، </w:t>
      </w:r>
      <w:r w:rsidRPr="00CE1FFA">
        <w:rPr>
          <w:rFonts w:ascii="Traditional Arabic" w:hAnsi="Traditional Arabic" w:cs="Traditional Arabic" w:hint="cs"/>
          <w:spacing w:val="8"/>
          <w:sz w:val="36"/>
          <w:szCs w:val="36"/>
          <w:rtl/>
        </w:rPr>
        <w:t>فلما كانت المسارعة والمسابقة على م</w:t>
      </w:r>
      <w:r w:rsidR="008B506A" w:rsidRPr="00CE1FFA">
        <w:rPr>
          <w:rFonts w:ascii="Traditional Arabic" w:hAnsi="Traditional Arabic" w:cs="Traditional Arabic" w:hint="cs"/>
          <w:spacing w:val="8"/>
          <w:sz w:val="36"/>
          <w:szCs w:val="36"/>
          <w:rtl/>
        </w:rPr>
        <w:t>ــــ</w:t>
      </w:r>
      <w:r w:rsidRPr="00CE1FFA">
        <w:rPr>
          <w:rFonts w:ascii="Traditional Arabic" w:hAnsi="Traditional Arabic" w:cs="Traditional Arabic" w:hint="cs"/>
          <w:spacing w:val="8"/>
          <w:sz w:val="36"/>
          <w:szCs w:val="36"/>
          <w:rtl/>
        </w:rPr>
        <w:t>ا ذكرن</w:t>
      </w:r>
      <w:r w:rsidR="008B506A" w:rsidRPr="00CE1FFA">
        <w:rPr>
          <w:rFonts w:ascii="Traditional Arabic" w:hAnsi="Traditional Arabic" w:cs="Traditional Arabic" w:hint="cs"/>
          <w:spacing w:val="8"/>
          <w:sz w:val="36"/>
          <w:szCs w:val="36"/>
          <w:rtl/>
        </w:rPr>
        <w:t>ــــ</w:t>
      </w:r>
      <w:r w:rsidRPr="00CE1FFA">
        <w:rPr>
          <w:rFonts w:ascii="Traditional Arabic" w:hAnsi="Traditional Arabic" w:cs="Traditional Arabic" w:hint="cs"/>
          <w:spacing w:val="8"/>
          <w:sz w:val="36"/>
          <w:szCs w:val="36"/>
          <w:rtl/>
        </w:rPr>
        <w:t>ا ورد المتقدم في الترتيب أولاً والمتأخ</w:t>
      </w:r>
      <w:r w:rsidR="008B506A" w:rsidRPr="00CE1FFA">
        <w:rPr>
          <w:rFonts w:ascii="Traditional Arabic" w:hAnsi="Traditional Arabic" w:cs="Traditional Arabic" w:hint="cs"/>
          <w:spacing w:val="8"/>
          <w:sz w:val="36"/>
          <w:szCs w:val="36"/>
          <w:rtl/>
        </w:rPr>
        <w:t>ـــ</w:t>
      </w:r>
      <w:r w:rsidRPr="00CE1FFA">
        <w:rPr>
          <w:rFonts w:ascii="Traditional Arabic" w:hAnsi="Traditional Arabic" w:cs="Traditional Arabic" w:hint="cs"/>
          <w:spacing w:val="8"/>
          <w:sz w:val="36"/>
          <w:szCs w:val="36"/>
          <w:rtl/>
        </w:rPr>
        <w:t>ر ثاني</w:t>
      </w:r>
      <w:r w:rsidR="008B506A" w:rsidRPr="00CE1FFA">
        <w:rPr>
          <w:rFonts w:ascii="Traditional Arabic" w:hAnsi="Traditional Arabic" w:cs="Traditional Arabic" w:hint="cs"/>
          <w:spacing w:val="8"/>
          <w:sz w:val="36"/>
          <w:szCs w:val="36"/>
          <w:rtl/>
        </w:rPr>
        <w:t>ــــ</w:t>
      </w:r>
      <w:r w:rsidRPr="00CE1FFA">
        <w:rPr>
          <w:rFonts w:ascii="Traditional Arabic" w:hAnsi="Traditional Arabic" w:cs="Traditional Arabic" w:hint="cs"/>
          <w:spacing w:val="8"/>
          <w:sz w:val="36"/>
          <w:szCs w:val="36"/>
          <w:rtl/>
        </w:rPr>
        <w:t xml:space="preserve">اً مراعاةً للترتيب. </w:t>
      </w:r>
      <w:r w:rsidRPr="00CE1FFA">
        <w:rPr>
          <w:rFonts w:ascii="Traditional Arabic" w:hAnsi="Traditional Arabic" w:cs="Traditional Arabic" w:hint="cs"/>
          <w:spacing w:val="4"/>
          <w:sz w:val="36"/>
          <w:szCs w:val="36"/>
          <w:rtl/>
        </w:rPr>
        <w:t>)</w:t>
      </w:r>
      <w:r w:rsidRPr="00CE1FFA">
        <w:rPr>
          <w:rFonts w:ascii="Traditional Arabic" w:hAnsi="Traditional Arabic" w:cs="Traditional Arabic" w:hint="cs"/>
          <w:spacing w:val="4"/>
          <w:position w:val="12"/>
          <w:sz w:val="36"/>
          <w:szCs w:val="36"/>
          <w:rtl/>
        </w:rPr>
        <w:t>(</w:t>
      </w:r>
      <w:r w:rsidRPr="00CE1FFA">
        <w:rPr>
          <w:rStyle w:val="FootnoteReference"/>
          <w:rFonts w:ascii="Traditional Arabic" w:hAnsi="Traditional Arabic" w:cs="Traditional Arabic"/>
          <w:spacing w:val="4"/>
          <w:position w:val="12"/>
          <w:sz w:val="36"/>
          <w:szCs w:val="36"/>
          <w:vertAlign w:val="baseline"/>
          <w:rtl/>
        </w:rPr>
        <w:footnoteReference w:id="781"/>
      </w:r>
      <w:r w:rsidRPr="00CE1FFA">
        <w:rPr>
          <w:rFonts w:ascii="Traditional Arabic" w:hAnsi="Traditional Arabic" w:cs="Traditional Arabic" w:hint="cs"/>
          <w:spacing w:val="4"/>
          <w:position w:val="12"/>
          <w:sz w:val="36"/>
          <w:szCs w:val="36"/>
          <w:rtl/>
        </w:rPr>
        <w:t>)</w:t>
      </w:r>
      <w:r w:rsidRPr="00CE1FFA">
        <w:rPr>
          <w:rFonts w:ascii="Traditional Arabic" w:hAnsi="Traditional Arabic" w:cs="Traditional Arabic" w:hint="cs"/>
          <w:spacing w:val="4"/>
          <w:sz w:val="36"/>
          <w:szCs w:val="36"/>
          <w:rtl/>
        </w:rPr>
        <w:t xml:space="preserve"> </w:t>
      </w:r>
    </w:p>
    <w:p w:rsidR="006F35FD" w:rsidRPr="00CE1FFA" w:rsidRDefault="006F35FD" w:rsidP="005E436A">
      <w:pPr>
        <w:spacing w:after="0" w:line="64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6F35FD" w:rsidRPr="00CE1FFA" w:rsidRDefault="006F35FD" w:rsidP="005E436A">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استخدم فيها لفظ المسارعة بدل المسابقة، لأنها أسبق في ترتيب السور، وتكون المسارعة عادة قبل المسابقة، فيبدأ التنافس غالباً بالمسارعة إليه والاستعداد له، والتهيؤ لما هو مطلوب فيه، ثم يبدأ بعدها السباق ويكون التنافس على أشده حينها، فتكون المسابقة بعد ذلك كما جاء في الآية الثانية، وإضافة إلى ما سبق، فإن وصف الجنة هنا أقل من وصفه بالنسبة في الحجم مما ذكر في الآية الثانية، وبالتالي تم الاكتفاء بالمسارعة فقط، فكان استخدام اللفظ هنا متناسباً مع سياق الآيات في الحديث عن المتقين، وأنهم جزء من المؤمنين الذين وصفهم المولى جل وعلا في الآية الكريمة والله أعلم بمراده.</w:t>
      </w:r>
    </w:p>
    <w:p w:rsidR="006F35FD" w:rsidRPr="00CE1FFA" w:rsidRDefault="006F35FD" w:rsidP="005E436A">
      <w:pPr>
        <w:spacing w:after="0" w:line="640" w:lineRule="exact"/>
        <w:ind w:firstLine="289"/>
        <w:jc w:val="both"/>
        <w:rPr>
          <w:rFonts w:ascii="Traditional Arabic" w:hAnsi="Traditional Arabic" w:cs="Traditional Arabic"/>
          <w:spacing w:val="4"/>
          <w:sz w:val="36"/>
          <w:szCs w:val="36"/>
          <w:rtl/>
        </w:rPr>
      </w:pPr>
      <w:r w:rsidRPr="00CE1FFA">
        <w:rPr>
          <w:rFonts w:ascii="Traditional Arabic" w:hAnsi="Traditional Arabic" w:cs="Traditional Arabic" w:hint="cs"/>
          <w:b/>
          <w:bCs/>
          <w:spacing w:val="4"/>
          <w:sz w:val="36"/>
          <w:szCs w:val="36"/>
          <w:rtl/>
        </w:rPr>
        <w:t>والآية الثانية:</w:t>
      </w:r>
      <w:r w:rsidRPr="00CE1FFA">
        <w:rPr>
          <w:rFonts w:ascii="Traditional Arabic" w:hAnsi="Traditional Arabic" w:cs="Traditional Arabic" w:hint="cs"/>
          <w:spacing w:val="4"/>
          <w:sz w:val="36"/>
          <w:szCs w:val="36"/>
          <w:rtl/>
        </w:rPr>
        <w:t xml:space="preserve"> استخدم فيها لفظ المسابقة بدل المسارعة، لأن موضع الآية في القرآن الكريم جاء بعد آية المسارعة حسب تسلسل السور، والمسابقة تكون بعد المسارعة عادة، وذلك حسب الترتيب المنطقي لأي تنافس يحصل بين اثنين أو أكثر، وفي شتى الميادين والمسابقات، إضافة إلى أن وصف الجنة هنا كان وصفاً أكبر وأعظم من الوصف في الآية السابقة، فلم تكن مساواة الجنة بالسماوات والأرض كما ورد في الآية السابقة، وإنما هي كالسماء والأرض، فدل ذلك على أنها أكبر من السماء والأرض، فكانت الحاجة إلى المسابقة لا المسارعة فقط، وبالتالي كانت هذه الجنة الواسعة لكل المؤمنين، ولم يتم التركيز فقط على المتقين كما كان في الآية السابقة، فكان استخدام اللفظة في موقعها المتلائم مع الآيات والله أعلم بمراده.</w:t>
      </w:r>
    </w:p>
    <w:p w:rsidR="006F35FD" w:rsidRPr="006B0880" w:rsidRDefault="006B0880" w:rsidP="006B0880">
      <w:pPr>
        <w:spacing w:after="0"/>
        <w:rPr>
          <w:rFonts w:ascii="Traditional Arabic" w:hAnsi="Traditional Arabic" w:cs="Traditional Arabic"/>
          <w:b/>
          <w:bCs/>
          <w:sz w:val="36"/>
          <w:szCs w:val="36"/>
          <w:rtl/>
        </w:rPr>
      </w:pPr>
      <w:r w:rsidRPr="006B0880">
        <w:rPr>
          <w:rFonts w:ascii="Traditional Arabic" w:hAnsi="Traditional Arabic" w:cs="Traditional Arabic" w:hint="cs"/>
          <w:b/>
          <w:bCs/>
          <w:sz w:val="36"/>
          <w:szCs w:val="36"/>
          <w:rtl/>
        </w:rPr>
        <w:t xml:space="preserve"> </w:t>
      </w:r>
      <w:r w:rsidR="006F35FD" w:rsidRPr="006B0880">
        <w:rPr>
          <w:rFonts w:ascii="Traditional Arabic" w:hAnsi="Traditional Arabic" w:cs="Traditional Arabic" w:hint="cs"/>
          <w:b/>
          <w:bCs/>
          <w:sz w:val="36"/>
          <w:szCs w:val="36"/>
          <w:rtl/>
        </w:rPr>
        <w:t xml:space="preserve">(المثال </w:t>
      </w:r>
      <w:r w:rsidR="002C2634" w:rsidRPr="006B0880">
        <w:rPr>
          <w:rFonts w:ascii="Traditional Arabic" w:hAnsi="Traditional Arabic" w:cs="Traditional Arabic" w:hint="cs"/>
          <w:b/>
          <w:bCs/>
          <w:sz w:val="36"/>
          <w:szCs w:val="36"/>
          <w:rtl/>
        </w:rPr>
        <w:t>السادس</w:t>
      </w:r>
      <w:r w:rsidR="006F35FD" w:rsidRPr="006B0880">
        <w:rPr>
          <w:rFonts w:ascii="Traditional Arabic" w:hAnsi="Traditional Arabic" w:cs="Traditional Arabic" w:hint="cs"/>
          <w:b/>
          <w:bCs/>
          <w:sz w:val="36"/>
          <w:szCs w:val="36"/>
          <w:rtl/>
        </w:rPr>
        <w:t>) : [ القلب ــ  الفؤاد ]</w:t>
      </w:r>
    </w:p>
    <w:p w:rsidR="006F35FD" w:rsidRPr="00CE1FFA" w:rsidRDefault="006F35FD" w:rsidP="006F35FD">
      <w:pPr>
        <w:spacing w:after="0" w:line="240" w:lineRule="auto"/>
        <w:ind w:firstLine="288"/>
        <w:jc w:val="both"/>
        <w:rPr>
          <w:rFonts w:ascii="QCF_BSML" w:hAnsi="QCF_BSML" w:cs="QCF_BSML"/>
          <w:sz w:val="36"/>
          <w:szCs w:val="36"/>
          <w:rtl/>
        </w:rPr>
      </w:pPr>
      <w:r w:rsidRPr="00CE1FFA">
        <w:rPr>
          <w:rFonts w:ascii="QCF_BSML" w:hAnsi="QCF_BSML" w:cs="QCF_BSML"/>
          <w:sz w:val="36"/>
          <w:szCs w:val="36"/>
          <w:rtl/>
        </w:rPr>
        <w:t>ﭽ</w:t>
      </w:r>
      <w:r w:rsidRPr="00CE1FFA">
        <w:rPr>
          <w:rFonts w:ascii="QCF_P071" w:hAnsi="QCF_P071" w:cs="QCF_P071"/>
          <w:sz w:val="36"/>
          <w:szCs w:val="36"/>
          <w:rtl/>
        </w:rPr>
        <w:t xml:space="preserve"> ﭠ  ﭡ      ﭢ  ﭣ  </w:t>
      </w:r>
      <w:r w:rsidRPr="00CE1FFA">
        <w:rPr>
          <w:rFonts w:ascii="QCF_P071" w:hAnsi="QCF_P071" w:cs="QCF_P071"/>
          <w:sz w:val="36"/>
          <w:szCs w:val="36"/>
          <w:u w:val="single"/>
          <w:rtl/>
        </w:rPr>
        <w:t>ﭤ</w:t>
      </w:r>
      <w:r w:rsidRPr="00CE1FFA">
        <w:rPr>
          <w:rFonts w:ascii="QCF_P071" w:hAnsi="QCF_P071" w:cs="QCF_P071"/>
          <w:sz w:val="36"/>
          <w:szCs w:val="36"/>
          <w:rtl/>
        </w:rPr>
        <w:t xml:space="preserve">  ﭥ  ﭦ   ﭧﭨ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82"/>
      </w:r>
      <w:r w:rsidRPr="00CE1FFA">
        <w:rPr>
          <w:rFonts w:ascii="QCF_BSML" w:hAnsi="QCF_BSML" w:cs="Traditional Arabic" w:hint="cs"/>
          <w:position w:val="12"/>
          <w:sz w:val="36"/>
          <w:szCs w:val="36"/>
          <w:rtl/>
        </w:rPr>
        <w:t>)</w:t>
      </w:r>
    </w:p>
    <w:p w:rsidR="006F35FD" w:rsidRPr="00CE1FFA" w:rsidRDefault="006F35FD" w:rsidP="006F35FD">
      <w:pPr>
        <w:spacing w:after="0" w:line="240" w:lineRule="auto"/>
        <w:ind w:firstLine="288"/>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526" w:hAnsi="QCF_P526" w:cs="QCF_P526"/>
          <w:sz w:val="36"/>
          <w:szCs w:val="36"/>
          <w:rtl/>
        </w:rPr>
        <w:t xml:space="preserve">ﮂ  ﮃ    </w:t>
      </w:r>
      <w:r w:rsidRPr="00CE1FFA">
        <w:rPr>
          <w:rFonts w:ascii="QCF_P526" w:hAnsi="QCF_P526" w:cs="QCF_P526"/>
          <w:sz w:val="36"/>
          <w:szCs w:val="36"/>
          <w:u w:val="single"/>
          <w:rtl/>
        </w:rPr>
        <w:t>ﮄ</w:t>
      </w:r>
      <w:r w:rsidRPr="00CE1FFA">
        <w:rPr>
          <w:rFonts w:ascii="QCF_P526" w:hAnsi="QCF_P526" w:cs="QCF_P526"/>
          <w:sz w:val="36"/>
          <w:szCs w:val="36"/>
          <w:rtl/>
        </w:rPr>
        <w:t xml:space="preserve">   ﮅ  ﮆ  ﮇ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783"/>
      </w:r>
      <w:r w:rsidRPr="00CE1FFA">
        <w:rPr>
          <w:rFonts w:ascii="QCF_BSML" w:hAnsi="QCF_BSML" w:cs="Traditional Arabic" w:hint="cs"/>
          <w:position w:val="12"/>
          <w:sz w:val="36"/>
          <w:szCs w:val="36"/>
          <w:rtl/>
        </w:rPr>
        <w:t>)</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QCF_BSML" w:hAnsi="QCF_BSML" w:cs="QCF_BSML"/>
          <w:sz w:val="36"/>
          <w:szCs w:val="36"/>
          <w:rtl/>
        </w:rPr>
        <w:t>ﭽ</w:t>
      </w:r>
      <w:r w:rsidRPr="00CE1FFA">
        <w:rPr>
          <w:rFonts w:ascii="QCF_P071" w:hAnsi="QCF_P071" w:cs="QCF_P071"/>
          <w:sz w:val="36"/>
          <w:szCs w:val="36"/>
          <w:rtl/>
        </w:rPr>
        <w:t xml:space="preserve"> ﭠ  ﭡ      ﭢ  ﭣ  ﭤ  ﭥ  ﭦ   ﭧﭨ   </w:t>
      </w:r>
      <w:r w:rsidRPr="00CE1FFA">
        <w:rPr>
          <w:rFonts w:ascii="QCF_BSML" w:hAnsi="QCF_BSML" w:cs="QCF_BSML"/>
          <w:sz w:val="36"/>
          <w:szCs w:val="36"/>
          <w:rtl/>
        </w:rPr>
        <w:t>ﭼ</w:t>
      </w:r>
      <w:r w:rsidRPr="00CE1FFA">
        <w:rPr>
          <w:rFonts w:ascii="Traditional Arabic" w:cs="Traditional Arabic"/>
          <w:sz w:val="36"/>
          <w:szCs w:val="36"/>
          <w:rtl/>
        </w:rPr>
        <w:t xml:space="preserve"> </w:t>
      </w:r>
      <w:r w:rsidRPr="00CE1FFA">
        <w:rPr>
          <w:rFonts w:ascii="Traditional Arabic" w:cs="Traditional Arabic" w:hint="cs"/>
          <w:sz w:val="36"/>
          <w:szCs w:val="36"/>
          <w:rtl/>
        </w:rPr>
        <w:t>الفَظُّ</w:t>
      </w:r>
      <w:r w:rsidRPr="00CE1FFA">
        <w:rPr>
          <w:rFonts w:ascii="Traditional Arabic" w:cs="Traditional Arabic"/>
          <w:sz w:val="36"/>
          <w:szCs w:val="36"/>
          <w:rtl/>
        </w:rPr>
        <w:t xml:space="preserve">: </w:t>
      </w:r>
      <w:r w:rsidRPr="00CE1FFA">
        <w:rPr>
          <w:rFonts w:ascii="Traditional Arabic" w:cs="Traditional Arabic" w:hint="cs"/>
          <w:sz w:val="36"/>
          <w:szCs w:val="36"/>
          <w:rtl/>
        </w:rPr>
        <w:t>الغَلِيظُ،</w:t>
      </w:r>
      <w:r w:rsidRPr="00CE1FFA">
        <w:rPr>
          <w:rFonts w:ascii="Traditional Arabic" w:cs="Traditional Arabic"/>
          <w:sz w:val="36"/>
          <w:szCs w:val="36"/>
          <w:rtl/>
        </w:rPr>
        <w:t xml:space="preserve"> </w:t>
      </w:r>
      <w:r w:rsidRPr="00CE1FFA">
        <w:rPr>
          <w:rFonts w:ascii="Traditional Arabic" w:cs="Traditional Arabic" w:hint="cs"/>
          <w:sz w:val="36"/>
          <w:szCs w:val="36"/>
          <w:rtl/>
        </w:rPr>
        <w:t>والمرَادُ</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هَاهُنَا</w:t>
      </w:r>
      <w:r w:rsidRPr="00CE1FFA">
        <w:rPr>
          <w:rFonts w:ascii="Traditional Arabic" w:cs="Traditional Arabic"/>
          <w:sz w:val="36"/>
          <w:szCs w:val="36"/>
          <w:rtl/>
        </w:rPr>
        <w:t xml:space="preserve"> </w:t>
      </w:r>
      <w:r w:rsidRPr="00CE1FFA">
        <w:rPr>
          <w:rFonts w:ascii="Traditional Arabic" w:cs="Traditional Arabic" w:hint="cs"/>
          <w:sz w:val="36"/>
          <w:szCs w:val="36"/>
          <w:rtl/>
        </w:rPr>
        <w:t>غَلِيظُ</w:t>
      </w:r>
      <w:r w:rsidRPr="00CE1FFA">
        <w:rPr>
          <w:rFonts w:ascii="Traditional Arabic" w:cs="Traditional Arabic"/>
          <w:sz w:val="36"/>
          <w:szCs w:val="36"/>
          <w:rtl/>
        </w:rPr>
        <w:t xml:space="preserve"> </w:t>
      </w:r>
      <w:r w:rsidRPr="00CE1FFA">
        <w:rPr>
          <w:rFonts w:ascii="Traditional Arabic" w:cs="Traditional Arabic" w:hint="cs"/>
          <w:sz w:val="36"/>
          <w:szCs w:val="36"/>
          <w:rtl/>
        </w:rPr>
        <w:t>الكَلامِ؛</w:t>
      </w:r>
      <w:r w:rsidRPr="00CE1FFA">
        <w:rPr>
          <w:rFonts w:ascii="Traditional Arabic" w:cs="Traditional Arabic"/>
          <w:sz w:val="36"/>
          <w:szCs w:val="36"/>
          <w:rtl/>
        </w:rPr>
        <w:t xml:space="preserve"> </w:t>
      </w:r>
      <w:r w:rsidRPr="00CE1FFA">
        <w:rPr>
          <w:rFonts w:ascii="Traditional Arabic" w:cs="Traditional Arabic" w:hint="cs"/>
          <w:sz w:val="36"/>
          <w:szCs w:val="36"/>
          <w:rtl/>
        </w:rPr>
        <w:t>لِقَوْلِهِ</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w:t>
      </w:r>
      <w:r w:rsidRPr="00CE1FFA">
        <w:rPr>
          <w:rFonts w:ascii="Traditional Arabic" w:cs="Traditional Arabic" w:hint="cs"/>
          <w:sz w:val="36"/>
          <w:szCs w:val="36"/>
          <w:rtl/>
        </w:rPr>
        <w:t xml:space="preserve"> غَلِيظَ</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القَلْبِ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لَوْ</w:t>
      </w:r>
      <w:r w:rsidRPr="00CE1FFA">
        <w:rPr>
          <w:rFonts w:ascii="Traditional Arabic" w:cs="Traditional Arabic"/>
          <w:sz w:val="36"/>
          <w:szCs w:val="36"/>
          <w:rtl/>
        </w:rPr>
        <w:t xml:space="preserve"> </w:t>
      </w:r>
      <w:r w:rsidRPr="00CE1FFA">
        <w:rPr>
          <w:rFonts w:ascii="Traditional Arabic" w:cs="Traditional Arabic" w:hint="cs"/>
          <w:sz w:val="36"/>
          <w:szCs w:val="36"/>
          <w:rtl/>
        </w:rPr>
        <w:t>كُنْتَ</w:t>
      </w:r>
      <w:r w:rsidRPr="00CE1FFA">
        <w:rPr>
          <w:rFonts w:ascii="Traditional Arabic" w:cs="Traditional Arabic"/>
          <w:sz w:val="36"/>
          <w:szCs w:val="36"/>
          <w:rtl/>
        </w:rPr>
        <w:t xml:space="preserve"> </w:t>
      </w:r>
      <w:r w:rsidRPr="00CE1FFA">
        <w:rPr>
          <w:rFonts w:ascii="Traditional Arabic" w:cs="Traditional Arabic" w:hint="cs"/>
          <w:sz w:val="36"/>
          <w:szCs w:val="36"/>
          <w:rtl/>
        </w:rPr>
        <w:t>سيِّئَ</w:t>
      </w:r>
      <w:r w:rsidRPr="00CE1FFA">
        <w:rPr>
          <w:rFonts w:ascii="Traditional Arabic" w:cs="Traditional Arabic"/>
          <w:sz w:val="36"/>
          <w:szCs w:val="36"/>
          <w:rtl/>
        </w:rPr>
        <w:t xml:space="preserve"> </w:t>
      </w:r>
      <w:r w:rsidRPr="00CE1FFA">
        <w:rPr>
          <w:rFonts w:ascii="Traditional Arabic" w:cs="Traditional Arabic" w:hint="cs"/>
          <w:sz w:val="36"/>
          <w:szCs w:val="36"/>
          <w:rtl/>
        </w:rPr>
        <w:t>الكَلامِ</w:t>
      </w:r>
      <w:r w:rsidRPr="00CE1FFA">
        <w:rPr>
          <w:rFonts w:ascii="Traditional Arabic" w:cs="Traditional Arabic"/>
          <w:sz w:val="36"/>
          <w:szCs w:val="36"/>
          <w:rtl/>
        </w:rPr>
        <w:t xml:space="preserve"> </w:t>
      </w:r>
      <w:r w:rsidRPr="00CE1FFA">
        <w:rPr>
          <w:rFonts w:ascii="Traditional Arabic" w:cs="Traditional Arabic" w:hint="cs"/>
          <w:sz w:val="36"/>
          <w:szCs w:val="36"/>
          <w:rtl/>
        </w:rPr>
        <w:t>قَاسِيَ</w:t>
      </w:r>
      <w:r w:rsidRPr="00CE1FFA">
        <w:rPr>
          <w:rFonts w:ascii="Traditional Arabic" w:cs="Traditional Arabic"/>
          <w:sz w:val="36"/>
          <w:szCs w:val="36"/>
          <w:rtl/>
        </w:rPr>
        <w:t xml:space="preserve"> </w:t>
      </w:r>
      <w:r w:rsidRPr="00CE1FFA">
        <w:rPr>
          <w:rFonts w:ascii="Traditional Arabic" w:cs="Traditional Arabic" w:hint="cs"/>
          <w:sz w:val="36"/>
          <w:szCs w:val="36"/>
          <w:rtl/>
        </w:rPr>
        <w:t>القَلْبِ</w:t>
      </w:r>
      <w:r w:rsidRPr="00CE1FFA">
        <w:rPr>
          <w:rFonts w:ascii="Traditional Arabic" w:cs="Traditional Arabic"/>
          <w:sz w:val="36"/>
          <w:szCs w:val="36"/>
          <w:rtl/>
        </w:rPr>
        <w:t xml:space="preserve"> </w:t>
      </w:r>
      <w:r w:rsidRPr="00CE1FFA">
        <w:rPr>
          <w:rFonts w:ascii="Traditional Arabic" w:cs="Traditional Arabic" w:hint="cs"/>
          <w:sz w:val="36"/>
          <w:szCs w:val="36"/>
          <w:rtl/>
        </w:rPr>
        <w:t>عَلَيْهِمْ</w:t>
      </w:r>
      <w:r w:rsidRPr="00CE1FFA">
        <w:rPr>
          <w:rFonts w:ascii="Traditional Arabic" w:cs="Traditional Arabic"/>
          <w:sz w:val="36"/>
          <w:szCs w:val="36"/>
          <w:rtl/>
        </w:rPr>
        <w:t xml:space="preserve"> </w:t>
      </w:r>
      <w:r w:rsidRPr="00CE1FFA">
        <w:rPr>
          <w:rFonts w:ascii="Traditional Arabic" w:cs="Traditional Arabic" w:hint="cs"/>
          <w:sz w:val="36"/>
          <w:szCs w:val="36"/>
          <w:rtl/>
        </w:rPr>
        <w:t>لانْفَضُّوا</w:t>
      </w:r>
      <w:r w:rsidRPr="00CE1FFA">
        <w:rPr>
          <w:rFonts w:ascii="Traditional Arabic" w:cs="Traditional Arabic"/>
          <w:sz w:val="36"/>
          <w:szCs w:val="36"/>
          <w:rtl/>
        </w:rPr>
        <w:t xml:space="preserve"> </w:t>
      </w:r>
      <w:r w:rsidRPr="00CE1FFA">
        <w:rPr>
          <w:rFonts w:ascii="Traditional Arabic" w:cs="Traditional Arabic" w:hint="cs"/>
          <w:sz w:val="36"/>
          <w:szCs w:val="36"/>
          <w:rtl/>
        </w:rPr>
        <w:t>عَنْكَ</w:t>
      </w:r>
      <w:r w:rsidRPr="00CE1FFA">
        <w:rPr>
          <w:rFonts w:ascii="Traditional Arabic" w:cs="Traditional Arabic"/>
          <w:sz w:val="36"/>
          <w:szCs w:val="36"/>
          <w:rtl/>
        </w:rPr>
        <w:t xml:space="preserve"> </w:t>
      </w:r>
      <w:r w:rsidRPr="00CE1FFA">
        <w:rPr>
          <w:rFonts w:ascii="Traditional Arabic" w:cs="Traditional Arabic" w:hint="cs"/>
          <w:sz w:val="36"/>
          <w:szCs w:val="36"/>
          <w:rtl/>
        </w:rPr>
        <w:t>وَتَرَكُوكَ،</w:t>
      </w:r>
      <w:r w:rsidRPr="00CE1FFA">
        <w:rPr>
          <w:rFonts w:ascii="Traditional Arabic" w:cs="Traditional Arabic"/>
          <w:sz w:val="36"/>
          <w:szCs w:val="36"/>
          <w:rtl/>
        </w:rPr>
        <w:t xml:space="preserve"> </w:t>
      </w:r>
      <w:r w:rsidRPr="00CE1FFA">
        <w:rPr>
          <w:rFonts w:ascii="Traditional Arabic" w:cs="Traditional Arabic" w:hint="cs"/>
          <w:sz w:val="36"/>
          <w:szCs w:val="36"/>
          <w:rtl/>
        </w:rPr>
        <w:t>وَلَكِنَّ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جَمَعَهُمْ</w:t>
      </w:r>
      <w:r w:rsidRPr="00CE1FFA">
        <w:rPr>
          <w:rFonts w:ascii="Traditional Arabic" w:cs="Traditional Arabic"/>
          <w:sz w:val="36"/>
          <w:szCs w:val="36"/>
          <w:rtl/>
        </w:rPr>
        <w:t xml:space="preserve"> </w:t>
      </w:r>
      <w:r w:rsidRPr="00CE1FFA">
        <w:rPr>
          <w:rFonts w:ascii="Traditional Arabic" w:cs="Traditional Arabic" w:hint="cs"/>
          <w:sz w:val="36"/>
          <w:szCs w:val="36"/>
          <w:rtl/>
        </w:rPr>
        <w:t>عَلَيْكَ،</w:t>
      </w:r>
      <w:r w:rsidRPr="00CE1FFA">
        <w:rPr>
          <w:rFonts w:ascii="Traditional Arabic" w:cs="Traditional Arabic"/>
          <w:sz w:val="36"/>
          <w:szCs w:val="36"/>
          <w:rtl/>
        </w:rPr>
        <w:t xml:space="preserve"> </w:t>
      </w:r>
      <w:r w:rsidRPr="00CE1FFA">
        <w:rPr>
          <w:rFonts w:ascii="Traditional Arabic" w:cs="Traditional Arabic" w:hint="cs"/>
          <w:sz w:val="36"/>
          <w:szCs w:val="36"/>
          <w:rtl/>
        </w:rPr>
        <w:t>وَأَلانَ</w:t>
      </w:r>
      <w:r w:rsidRPr="00CE1FFA">
        <w:rPr>
          <w:rFonts w:ascii="Traditional Arabic" w:cs="Traditional Arabic"/>
          <w:sz w:val="36"/>
          <w:szCs w:val="36"/>
          <w:rtl/>
        </w:rPr>
        <w:t xml:space="preserve"> </w:t>
      </w:r>
      <w:r w:rsidRPr="00CE1FFA">
        <w:rPr>
          <w:rFonts w:ascii="Traditional Arabic" w:cs="Traditional Arabic" w:hint="cs"/>
          <w:sz w:val="36"/>
          <w:szCs w:val="36"/>
          <w:rtl/>
        </w:rPr>
        <w:t>جَانِبَكَ</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تَأْلِيفًا</w:t>
      </w:r>
      <w:r w:rsidRPr="00CE1FFA">
        <w:rPr>
          <w:rFonts w:ascii="Traditional Arabic" w:cs="Traditional Arabic"/>
          <w:sz w:val="36"/>
          <w:szCs w:val="36"/>
          <w:rtl/>
        </w:rPr>
        <w:t xml:space="preserve"> </w:t>
      </w:r>
      <w:r w:rsidRPr="00CE1FFA">
        <w:rPr>
          <w:rFonts w:ascii="Traditional Arabic" w:cs="Traditional Arabic" w:hint="cs"/>
          <w:sz w:val="36"/>
          <w:szCs w:val="36"/>
          <w:rtl/>
        </w:rPr>
        <w:t>لِقُلُوبِهِمْ</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84"/>
      </w:r>
      <w:r w:rsidRPr="00CE1FFA">
        <w:rPr>
          <w:rFonts w:ascii="Traditional Arabic" w:hAnsi="Traditional Arabic" w:cs="Traditional Arabic" w:hint="cs"/>
          <w:position w:val="12"/>
          <w:sz w:val="36"/>
          <w:szCs w:val="36"/>
          <w:rtl/>
        </w:rPr>
        <w:t>)</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نفسـه للآية الثانية: (</w:t>
      </w:r>
      <w:r w:rsidRPr="00CE1FFA">
        <w:rPr>
          <w:rFonts w:ascii="Traditional Arabic" w:cs="Traditional Arabic" w:hint="cs"/>
          <w:sz w:val="36"/>
          <w:szCs w:val="36"/>
          <w:rtl/>
        </w:rPr>
        <w:t xml:space="preserve"> وَقَالَ</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جَرِيرٍ</w:t>
      </w:r>
      <w:r w:rsidRPr="00CE1FFA">
        <w:rPr>
          <w:rFonts w:ascii="Traditional Arabic" w:cs="Traditional Arabic"/>
          <w:sz w:val="36"/>
          <w:szCs w:val="36"/>
          <w:rtl/>
        </w:rPr>
        <w:t xml:space="preserve">: </w:t>
      </w:r>
      <w:r w:rsidRPr="00CE1FFA">
        <w:rPr>
          <w:rFonts w:ascii="Traditional Arabic" w:cs="Traditional Arabic" w:hint="cs"/>
          <w:sz w:val="36"/>
          <w:szCs w:val="36"/>
          <w:rtl/>
        </w:rPr>
        <w:t>حَدَّثَنِي</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بَزِيع</w:t>
      </w:r>
      <w:r w:rsidRPr="00CE1FFA">
        <w:rPr>
          <w:rFonts w:ascii="Traditional Arabic" w:cs="Traditional Arabic"/>
          <w:sz w:val="36"/>
          <w:szCs w:val="36"/>
          <w:rtl/>
        </w:rPr>
        <w:t xml:space="preserve"> </w:t>
      </w:r>
      <w:r w:rsidRPr="00CE1FFA">
        <w:rPr>
          <w:rFonts w:ascii="Traditional Arabic" w:cs="Traditional Arabic" w:hint="cs"/>
          <w:sz w:val="36"/>
          <w:szCs w:val="36"/>
          <w:rtl/>
        </w:rPr>
        <w:t>البَغْدَادِيُّ،</w:t>
      </w:r>
      <w:r w:rsidRPr="00CE1FFA">
        <w:rPr>
          <w:rFonts w:ascii="Traditional Arabic" w:cs="Traditional Arabic"/>
          <w:sz w:val="36"/>
          <w:szCs w:val="36"/>
          <w:rtl/>
        </w:rPr>
        <w:t xml:space="preserve"> </w:t>
      </w:r>
      <w:r w:rsidRPr="00CE1FFA">
        <w:rPr>
          <w:rFonts w:ascii="Traditional Arabic" w:cs="Traditional Arabic" w:hint="cs"/>
          <w:sz w:val="36"/>
          <w:szCs w:val="36"/>
          <w:rtl/>
        </w:rPr>
        <w:t>حَدَّثَنَا</w:t>
      </w:r>
      <w:r w:rsidRPr="00CE1FFA">
        <w:rPr>
          <w:rFonts w:ascii="Traditional Arabic" w:cs="Traditional Arabic"/>
          <w:sz w:val="36"/>
          <w:szCs w:val="36"/>
          <w:rtl/>
        </w:rPr>
        <w:t xml:space="preserve"> </w:t>
      </w:r>
      <w:r w:rsidRPr="00CE1FFA">
        <w:rPr>
          <w:rFonts w:ascii="Traditional Arabic" w:cs="Traditional Arabic" w:hint="cs"/>
          <w:sz w:val="36"/>
          <w:szCs w:val="36"/>
          <w:rtl/>
        </w:rPr>
        <w:t>إِسْحَاقُ</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مَنْصُورٍ،</w:t>
      </w:r>
      <w:r w:rsidRPr="00CE1FFA">
        <w:rPr>
          <w:rFonts w:ascii="Traditional Arabic" w:cs="Traditional Arabic"/>
          <w:sz w:val="36"/>
          <w:szCs w:val="36"/>
          <w:rtl/>
        </w:rPr>
        <w:t xml:space="preserve"> </w:t>
      </w:r>
      <w:r w:rsidRPr="00CE1FFA">
        <w:rPr>
          <w:rFonts w:ascii="Traditional Arabic" w:cs="Traditional Arabic" w:hint="cs"/>
          <w:sz w:val="36"/>
          <w:szCs w:val="36"/>
          <w:rtl/>
        </w:rPr>
        <w:t>حَدَّثَنَا</w:t>
      </w:r>
      <w:r w:rsidRPr="00CE1FFA">
        <w:rPr>
          <w:rFonts w:ascii="Traditional Arabic" w:cs="Traditional Arabic"/>
          <w:sz w:val="36"/>
          <w:szCs w:val="36"/>
          <w:rtl/>
        </w:rPr>
        <w:t xml:space="preserve"> </w:t>
      </w:r>
      <w:r w:rsidRPr="00CE1FFA">
        <w:rPr>
          <w:rFonts w:ascii="Traditional Arabic" w:cs="Traditional Arabic" w:hint="cs"/>
          <w:sz w:val="36"/>
          <w:szCs w:val="36"/>
          <w:rtl/>
        </w:rPr>
        <w:t>إِسْرَائِيلُ،</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أَبِي</w:t>
      </w:r>
      <w:r w:rsidRPr="00CE1FFA">
        <w:rPr>
          <w:rFonts w:ascii="Traditional Arabic" w:cs="Traditional Arabic"/>
          <w:sz w:val="36"/>
          <w:szCs w:val="36"/>
          <w:rtl/>
        </w:rPr>
        <w:t xml:space="preserve"> </w:t>
      </w:r>
      <w:r w:rsidRPr="00CE1FFA">
        <w:rPr>
          <w:rFonts w:ascii="Traditional Arabic" w:cs="Traditional Arabic" w:hint="cs"/>
          <w:sz w:val="36"/>
          <w:szCs w:val="36"/>
          <w:rtl/>
        </w:rPr>
        <w:t>إِسْحَاقَ،</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عَبْدِ</w:t>
      </w:r>
      <w:r w:rsidRPr="00CE1FFA">
        <w:rPr>
          <w:rFonts w:ascii="Traditional Arabic" w:cs="Traditional Arabic"/>
          <w:sz w:val="36"/>
          <w:szCs w:val="36"/>
          <w:rtl/>
        </w:rPr>
        <w:t xml:space="preserve"> </w:t>
      </w:r>
      <w:r w:rsidRPr="00CE1FFA">
        <w:rPr>
          <w:rFonts w:ascii="Traditional Arabic" w:cs="Traditional Arabic" w:hint="cs"/>
          <w:sz w:val="36"/>
          <w:szCs w:val="36"/>
          <w:rtl/>
        </w:rPr>
        <w:t>الرَّحْمَـنِ</w:t>
      </w:r>
      <w:r w:rsidRPr="00CE1FFA">
        <w:rPr>
          <w:rFonts w:ascii="Traditional Arabic" w:cs="Traditional Arabic"/>
          <w:sz w:val="36"/>
          <w:szCs w:val="36"/>
          <w:rtl/>
        </w:rPr>
        <w:t xml:space="preserve"> </w:t>
      </w:r>
      <w:r w:rsidRPr="00CE1FFA">
        <w:rPr>
          <w:rFonts w:ascii="Traditional Arabic" w:cs="Traditional Arabic" w:hint="cs"/>
          <w:sz w:val="36"/>
          <w:szCs w:val="36"/>
          <w:rtl/>
        </w:rPr>
        <w:t>بْنِ</w:t>
      </w:r>
      <w:r w:rsidRPr="00CE1FFA">
        <w:rPr>
          <w:rFonts w:ascii="Traditional Arabic" w:cs="Traditional Arabic"/>
          <w:sz w:val="36"/>
          <w:szCs w:val="36"/>
          <w:rtl/>
        </w:rPr>
        <w:t xml:space="preserve"> </w:t>
      </w:r>
      <w:r w:rsidRPr="00CE1FFA">
        <w:rPr>
          <w:rFonts w:ascii="Traditional Arabic" w:cs="Traditional Arabic" w:hint="cs"/>
          <w:sz w:val="36"/>
          <w:szCs w:val="36"/>
          <w:rtl/>
        </w:rPr>
        <w:t>يَزِيدَ،</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عَبْدِ</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526" w:hAnsi="QCF_P526" w:cs="QCF_P526"/>
          <w:sz w:val="36"/>
          <w:szCs w:val="36"/>
          <w:rtl/>
        </w:rPr>
        <w:t xml:space="preserve">ﮂ  ﮃ    ﮄ   ﮅ  ﮆ  ﮇ  </w:t>
      </w:r>
      <w:r w:rsidRPr="00CE1FFA">
        <w:rPr>
          <w:rFonts w:ascii="QCF_BSML" w:hAnsi="QCF_BSML" w:cs="QCF_BSML"/>
          <w:sz w:val="36"/>
          <w:szCs w:val="36"/>
          <w:rtl/>
        </w:rPr>
        <w:t>ﭼ</w:t>
      </w:r>
      <w:r w:rsidRPr="00CE1FFA">
        <w:rPr>
          <w:rFonts w:ascii="Traditional Arabic" w:cs="Traditional Arabic"/>
          <w:sz w:val="36"/>
          <w:szCs w:val="36"/>
          <w:rtl/>
        </w:rPr>
        <w:t xml:space="preserve"> </w:t>
      </w:r>
      <w:r w:rsidRPr="00CE1FFA">
        <w:rPr>
          <w:rFonts w:ascii="Traditional Arabic" w:cs="Traditional Arabic" w:hint="cs"/>
          <w:sz w:val="36"/>
          <w:szCs w:val="36"/>
          <w:rtl/>
        </w:rPr>
        <w:t>قَـالَ</w:t>
      </w:r>
      <w:r w:rsidRPr="00CE1FFA">
        <w:rPr>
          <w:rFonts w:ascii="Traditional Arabic" w:cs="Traditional Arabic"/>
          <w:sz w:val="36"/>
          <w:szCs w:val="36"/>
          <w:rtl/>
        </w:rPr>
        <w:t xml:space="preserve">: </w:t>
      </w:r>
      <w:r w:rsidRPr="00CE1FFA">
        <w:rPr>
          <w:rFonts w:ascii="Traditional Arabic" w:cs="Traditional Arabic" w:hint="cs"/>
          <w:sz w:val="36"/>
          <w:szCs w:val="36"/>
          <w:rtl/>
        </w:rPr>
        <w:t>رَأَى</w:t>
      </w:r>
      <w:r w:rsidRPr="00CE1FFA">
        <w:rPr>
          <w:rFonts w:ascii="Traditional Arabic" w:cs="Traditional Arabic"/>
          <w:sz w:val="36"/>
          <w:szCs w:val="36"/>
          <w:rtl/>
        </w:rPr>
        <w:t xml:space="preserve"> </w:t>
      </w:r>
      <w:r w:rsidRPr="00CE1FFA">
        <w:rPr>
          <w:rFonts w:ascii="Traditional Arabic" w:cs="Traditional Arabic" w:hint="cs"/>
          <w:sz w:val="36"/>
          <w:szCs w:val="36"/>
          <w:rtl/>
        </w:rPr>
        <w:t>رَسُولُ</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Pr>
        <w:sym w:font="AGA Arabesque" w:char="F072"/>
      </w:r>
      <w:r w:rsidRPr="00CE1FFA">
        <w:rPr>
          <w:rFonts w:ascii="Traditional Arabic" w:cs="Traditional Arabic"/>
          <w:sz w:val="36"/>
          <w:szCs w:val="36"/>
          <w:rtl/>
        </w:rPr>
        <w:t xml:space="preserve"> </w:t>
      </w:r>
      <w:r w:rsidRPr="00CE1FFA">
        <w:rPr>
          <w:rFonts w:ascii="Traditional Arabic" w:cs="Traditional Arabic" w:hint="cs"/>
          <w:sz w:val="36"/>
          <w:szCs w:val="36"/>
          <w:rtl/>
        </w:rPr>
        <w:t>جِبْرِيلَ</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حُلَّتَا</w:t>
      </w:r>
      <w:r w:rsidRPr="00CE1FFA">
        <w:rPr>
          <w:rFonts w:ascii="Traditional Arabic" w:cs="Traditional Arabic"/>
          <w:sz w:val="36"/>
          <w:szCs w:val="36"/>
          <w:rtl/>
        </w:rPr>
        <w:t xml:space="preserve"> </w:t>
      </w:r>
      <w:r w:rsidRPr="00CE1FFA">
        <w:rPr>
          <w:rFonts w:ascii="Traditional Arabic" w:cs="Traditional Arabic" w:hint="cs"/>
          <w:sz w:val="36"/>
          <w:szCs w:val="36"/>
          <w:rtl/>
        </w:rPr>
        <w:t>رَفْرَفٍ،</w:t>
      </w:r>
      <w:r w:rsidRPr="00CE1FFA">
        <w:rPr>
          <w:rFonts w:ascii="Traditional Arabic" w:cs="Traditional Arabic"/>
          <w:sz w:val="36"/>
          <w:szCs w:val="36"/>
          <w:rtl/>
        </w:rPr>
        <w:t xml:space="preserve"> </w:t>
      </w:r>
      <w:r w:rsidRPr="00CE1FFA">
        <w:rPr>
          <w:rFonts w:ascii="Traditional Arabic" w:cs="Traditional Arabic" w:hint="cs"/>
          <w:sz w:val="36"/>
          <w:szCs w:val="36"/>
          <w:rtl/>
        </w:rPr>
        <w:t>قَدْ</w:t>
      </w:r>
      <w:r w:rsidRPr="00CE1FFA">
        <w:rPr>
          <w:rFonts w:ascii="Traditional Arabic" w:cs="Traditional Arabic"/>
          <w:sz w:val="36"/>
          <w:szCs w:val="36"/>
          <w:rtl/>
        </w:rPr>
        <w:t xml:space="preserve"> </w:t>
      </w:r>
      <w:r w:rsidRPr="00CE1FFA">
        <w:rPr>
          <w:rFonts w:ascii="Traditional Arabic" w:cs="Traditional Arabic" w:hint="cs"/>
          <w:sz w:val="36"/>
          <w:szCs w:val="36"/>
          <w:rtl/>
        </w:rPr>
        <w:t>مَلأَ</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بَيْنَ</w:t>
      </w:r>
      <w:r w:rsidRPr="00CE1FFA">
        <w:rPr>
          <w:rFonts w:ascii="Traditional Arabic" w:cs="Traditional Arabic"/>
          <w:sz w:val="36"/>
          <w:szCs w:val="36"/>
          <w:rtl/>
        </w:rPr>
        <w:t xml:space="preserve"> </w:t>
      </w:r>
      <w:r w:rsidRPr="00CE1FFA">
        <w:rPr>
          <w:rFonts w:ascii="Traditional Arabic" w:cs="Traditional Arabic" w:hint="cs"/>
          <w:sz w:val="36"/>
          <w:szCs w:val="36"/>
          <w:rtl/>
        </w:rPr>
        <w:t>السَّمَاءِ</w:t>
      </w:r>
      <w:r w:rsidRPr="00CE1FFA">
        <w:rPr>
          <w:rFonts w:ascii="Traditional Arabic" w:cs="Traditional Arabic"/>
          <w:sz w:val="36"/>
          <w:szCs w:val="36"/>
          <w:rtl/>
        </w:rPr>
        <w:t xml:space="preserve"> </w:t>
      </w:r>
      <w:r w:rsidRPr="00CE1FFA">
        <w:rPr>
          <w:rFonts w:ascii="Traditional Arabic" w:cs="Traditional Arabic" w:hint="cs"/>
          <w:sz w:val="36"/>
          <w:szCs w:val="36"/>
          <w:rtl/>
        </w:rPr>
        <w:t>وَالأَرْضِ</w:t>
      </w:r>
      <w:r w:rsidRPr="00CE1FFA">
        <w:rPr>
          <w:rFonts w:ascii="Traditional Arabic" w:cs="Traditional Arabic"/>
          <w:sz w:val="36"/>
          <w:szCs w:val="36"/>
          <w:rtl/>
        </w:rPr>
        <w:t>.</w:t>
      </w:r>
      <w:r w:rsidRPr="00CE1FFA">
        <w:rPr>
          <w:rFonts w:asci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785"/>
      </w:r>
      <w:r w:rsidRPr="00CE1FFA">
        <w:rPr>
          <w:rFonts w:ascii="Traditional Arabic" w:cs="Traditional Arabic" w:hint="cs"/>
          <w:sz w:val="36"/>
          <w:szCs w:val="36"/>
          <w:vertAlign w:val="superscript"/>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86"/>
      </w:r>
      <w:r w:rsidRPr="00CE1FFA">
        <w:rPr>
          <w:rFonts w:ascii="Traditional Arabic" w:hAnsi="Traditional Arabic" w:cs="Traditional Arabic" w:hint="cs"/>
          <w:position w:val="12"/>
          <w:sz w:val="36"/>
          <w:szCs w:val="36"/>
          <w:rtl/>
        </w:rPr>
        <w:t>)</w:t>
      </w:r>
    </w:p>
    <w:p w:rsidR="006F35FD" w:rsidRPr="00CE1FFA" w:rsidRDefault="006F35FD" w:rsidP="0058549B">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الحديث الشريف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عُقَيْلٍ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شِهَابٍ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عُرْوَةَ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عَائِشَةَ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زَوْجِ</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النَّبِيِّ</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أَنَّهَا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مَاتَ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الميِّتُ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أَهْلِهَا،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فَاجْتَمَعَ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لِذَلِكَ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النِّسَاءُ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ثُمَّ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تَفَرَّقْنَ،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أَهْلَهَا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وَخَاصَّتَهَا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أَمَرَتْ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بِبُرْمَةٍ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تَلْبِينَةٍ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فَطُبِخَتْ،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ثُمَّ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صُنِعَ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ثَرِيدٌ،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فَصُبَّتْ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التَّلْبِينَةُ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ثُمَّ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فَإِنِّي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سَمِعْتُ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يَقُولُ: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التَّلْبِينَةُ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مُجِمَّةٌ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لِفُؤَادِ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المرِيضِ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تَذْهَبُ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بِبَعْضِ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الحُزْنِ.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787"/>
      </w:r>
      <w:r w:rsidRPr="00CE1FFA">
        <w:rPr>
          <w:rFonts w:ascii="Lotus Linotype" w:hAnsi="Lotus Linotype" w:cs="Traditional Arabic" w:hint="cs"/>
          <w:position w:val="12"/>
          <w:sz w:val="36"/>
          <w:szCs w:val="36"/>
          <w:rtl/>
        </w:rPr>
        <w:t>)</w:t>
      </w:r>
    </w:p>
    <w:p w:rsidR="006F35FD" w:rsidRPr="00CE1FFA" w:rsidRDefault="006F35FD" w:rsidP="0058549B">
      <w:pPr>
        <w:spacing w:after="0" w:line="66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الحديث الشريف أيضاً عن </w:t>
      </w:r>
      <w:r w:rsidRPr="00CE1FFA">
        <w:rPr>
          <w:rFonts w:ascii="Lotus Linotype" w:hAnsi="Lotus Linotype" w:cs="Traditional Arabic" w:hint="cs"/>
          <w:sz w:val="36"/>
          <w:szCs w:val="36"/>
          <w:rtl/>
        </w:rPr>
        <w:t>عَامِرٍ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سَمِعْتُ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النُّعْمَانَ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بَشِيرٍ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رضي الله عنه يَقُولُ: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سَمِعْتُ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يَقُولُ: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الحَلالُ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وَالحَرَامُ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بَيِّنٌ،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وَبَيْنَهُمَا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مُشَبَّهَاتٌ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يَعْلَمُهَا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كَثِيرٌ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النَّاسِ،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اتَّقَى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المشَبَّهَاتِ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اسْتَبْرَأَ</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لِدِينِهِ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وَعِرْضِهِ،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الشُّبُهَاتِ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كَرَاعٍ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يَرْعَى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الحِمَى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يُوشِكُ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يُوَاقِعَهُ،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لِكُلِّ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مَلِكٍ</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حِمًى،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حِمَى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أَرْضِهِ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مَحَارِمُهُ،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الجَسَدِ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مُضْغَةً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صَلَحَتْ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صَلَحَ</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الجَسَدُ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وَإِذَا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فَسَدَتْ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فَسَدَ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الجَسَدُ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القَلْبُ.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788"/>
      </w:r>
      <w:r w:rsidRPr="00CE1FFA">
        <w:rPr>
          <w:rFonts w:ascii="Lotus Linotype" w:hAnsi="Lotus Linotype" w:cs="Traditional Arabic" w:hint="cs"/>
          <w:position w:val="12"/>
          <w:sz w:val="36"/>
          <w:szCs w:val="36"/>
          <w:rtl/>
        </w:rPr>
        <w:t>)</w:t>
      </w:r>
    </w:p>
    <w:p w:rsidR="002C6CBD" w:rsidRPr="00CE1FFA" w:rsidRDefault="006F35FD" w:rsidP="0058549B">
      <w:pPr>
        <w:spacing w:after="0" w:line="660" w:lineRule="exact"/>
        <w:ind w:firstLine="289"/>
        <w:jc w:val="both"/>
        <w:rPr>
          <w:rFonts w:ascii="Lotus Linotype" w:hAnsi="Lotus Linotype" w:cs="Traditional Arabic"/>
          <w:spacing w:val="2"/>
          <w:sz w:val="36"/>
          <w:szCs w:val="36"/>
          <w:rtl/>
        </w:rPr>
      </w:pPr>
      <w:r w:rsidRPr="00CE1FFA">
        <w:rPr>
          <w:rFonts w:ascii="Traditional Arabic" w:hAnsi="Traditional Arabic" w:cs="Traditional Arabic" w:hint="cs"/>
          <w:spacing w:val="2"/>
          <w:sz w:val="36"/>
          <w:szCs w:val="36"/>
          <w:rtl/>
        </w:rPr>
        <w:t>وجاء في كتاب ( مفردات ألفاظ القرآن الكريم ): (</w:t>
      </w:r>
      <w:r w:rsidRPr="00CE1FFA">
        <w:rPr>
          <w:rFonts w:ascii="Lotus Linotype" w:hAnsi="Lotus Linotype" w:cs="Traditional Arabic" w:hint="cs"/>
          <w:spacing w:val="2"/>
          <w:sz w:val="36"/>
          <w:szCs w:val="36"/>
          <w:rtl/>
        </w:rPr>
        <w:t xml:space="preserve"> الفؤاد</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كالقلب</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لكن</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يقال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له</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فؤاد</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إذا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اعتبر</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فيه</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معنى</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التفؤد،</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أي</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التوقد،</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يقال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فأدت</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اللحم</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شويته،</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ولحم</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فئيد</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مشوي</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قال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تعالى</w:t>
      </w:r>
      <w:r w:rsidRPr="00CE1FFA">
        <w:rPr>
          <w:rFonts w:ascii="Lotus Linotype" w:hAnsi="Lotus Linotype" w:cs="Traditional Arabic"/>
          <w:spacing w:val="2"/>
          <w:sz w:val="36"/>
          <w:szCs w:val="36"/>
          <w:rtl/>
        </w:rPr>
        <w:t xml:space="preserve">: </w:t>
      </w:r>
      <w:r w:rsidRPr="00CE1FFA">
        <w:rPr>
          <w:rFonts w:ascii="QCF_BSML" w:hAnsi="QCF_BSML" w:cs="QCF_BSML"/>
          <w:spacing w:val="2"/>
          <w:sz w:val="36"/>
          <w:szCs w:val="36"/>
          <w:rtl/>
        </w:rPr>
        <w:t xml:space="preserve">ﭽ </w:t>
      </w:r>
      <w:r w:rsidRPr="00CE1FFA">
        <w:rPr>
          <w:rFonts w:ascii="QCF_P526" w:hAnsi="QCF_P526" w:cs="QCF_P526"/>
          <w:spacing w:val="2"/>
          <w:sz w:val="36"/>
          <w:szCs w:val="36"/>
          <w:rtl/>
        </w:rPr>
        <w:t xml:space="preserve">ﮂ  ﮃ     ﮄ    ﮅ  ﮆ  ﮇ  </w:t>
      </w:r>
      <w:r w:rsidRPr="00CE1FFA">
        <w:rPr>
          <w:rFonts w:ascii="QCF_BSML" w:hAnsi="QCF_BSML" w:cs="QCF_BSML"/>
          <w:spacing w:val="2"/>
          <w:sz w:val="36"/>
          <w:szCs w:val="36"/>
          <w:rtl/>
        </w:rPr>
        <w:t>ﭼ</w:t>
      </w:r>
      <w:r w:rsidRPr="00CE1FFA">
        <w:rPr>
          <w:rFonts w:ascii="QCF_BSML" w:hAnsi="QCF_BSML" w:cs="Traditional Arabic" w:hint="cs"/>
          <w:spacing w:val="2"/>
          <w:position w:val="12"/>
          <w:sz w:val="36"/>
          <w:szCs w:val="36"/>
          <w:rtl/>
        </w:rPr>
        <w:t>(</w:t>
      </w:r>
      <w:r w:rsidRPr="00CE1FFA">
        <w:rPr>
          <w:rStyle w:val="FootnoteReference"/>
          <w:rFonts w:ascii="QCF_BSML" w:hAnsi="QCF_BSML" w:cs="Traditional Arabic"/>
          <w:spacing w:val="2"/>
          <w:position w:val="12"/>
          <w:sz w:val="36"/>
          <w:szCs w:val="36"/>
          <w:vertAlign w:val="baseline"/>
          <w:rtl/>
        </w:rPr>
        <w:footnoteReference w:id="789"/>
      </w:r>
      <w:r w:rsidRPr="00CE1FFA">
        <w:rPr>
          <w:rFonts w:ascii="QCF_BSML" w:hAnsi="QCF_BSML" w:cs="Traditional Arabic" w:hint="cs"/>
          <w:spacing w:val="2"/>
          <w:position w:val="12"/>
          <w:sz w:val="36"/>
          <w:szCs w:val="36"/>
          <w:rtl/>
        </w:rPr>
        <w:t>)</w:t>
      </w:r>
      <w:r w:rsidRPr="00CE1FFA">
        <w:rPr>
          <w:rFonts w:ascii="Lotus Linotype" w:hAnsi="Lotus Linotype" w:cs="Traditional Arabic" w:hint="cs"/>
          <w:spacing w:val="2"/>
          <w:sz w:val="36"/>
          <w:szCs w:val="36"/>
          <w:rtl/>
        </w:rPr>
        <w:t xml:space="preserve">، </w:t>
      </w:r>
      <w:r w:rsidRPr="00CE1FFA">
        <w:rPr>
          <w:rFonts w:ascii="QCF_BSML" w:hAnsi="QCF_BSML" w:cs="QCF_BSML"/>
          <w:spacing w:val="2"/>
          <w:sz w:val="36"/>
          <w:szCs w:val="36"/>
          <w:rtl/>
        </w:rPr>
        <w:t xml:space="preserve">ﭽ </w:t>
      </w:r>
      <w:r w:rsidRPr="00CE1FFA">
        <w:rPr>
          <w:rFonts w:ascii="QCF_P285" w:hAnsi="QCF_P285" w:cs="QCF_P285"/>
          <w:spacing w:val="2"/>
          <w:sz w:val="36"/>
          <w:szCs w:val="36"/>
          <w:rtl/>
        </w:rPr>
        <w:t>ﯷ  ﯸ  ﯹ   ﯺ</w:t>
      </w:r>
      <w:r w:rsidRPr="00CE1FFA">
        <w:rPr>
          <w:rFonts w:ascii="QCF_BSML" w:hAnsi="QCF_BSML" w:cs="QCF_BSML"/>
          <w:spacing w:val="2"/>
          <w:sz w:val="36"/>
          <w:szCs w:val="36"/>
          <w:rtl/>
        </w:rPr>
        <w:t>ﭼ</w:t>
      </w:r>
      <w:r w:rsidRPr="00CE1FFA">
        <w:rPr>
          <w:rFonts w:ascii="Lotus Linotype" w:hAnsi="Lotus Linotype" w:cs="Traditional Arabic" w:hint="cs"/>
          <w:spacing w:val="2"/>
          <w:position w:val="12"/>
          <w:sz w:val="36"/>
          <w:szCs w:val="36"/>
          <w:rtl/>
        </w:rPr>
        <w:t>(</w:t>
      </w:r>
      <w:r w:rsidRPr="00CE1FFA">
        <w:rPr>
          <w:rStyle w:val="FootnoteReference"/>
          <w:rFonts w:ascii="Lotus Linotype" w:hAnsi="Lotus Linotype" w:cs="Traditional Arabic"/>
          <w:spacing w:val="2"/>
          <w:position w:val="12"/>
          <w:sz w:val="36"/>
          <w:szCs w:val="36"/>
          <w:vertAlign w:val="baseline"/>
          <w:rtl/>
        </w:rPr>
        <w:footnoteReference w:id="790"/>
      </w:r>
      <w:r w:rsidRPr="00CE1FFA">
        <w:rPr>
          <w:rFonts w:ascii="Lotus Linotype" w:hAnsi="Lotus Linotype" w:cs="Traditional Arabic" w:hint="cs"/>
          <w:spacing w:val="2"/>
          <w:position w:val="12"/>
          <w:sz w:val="36"/>
          <w:szCs w:val="36"/>
          <w:rtl/>
        </w:rPr>
        <w:t>)</w:t>
      </w:r>
      <w:r w:rsidRPr="00CE1FFA">
        <w:rPr>
          <w:rFonts w:ascii="Lotus Linotype" w:hAnsi="Lotus Linotype" w:cs="Traditional Arabic" w:hint="cs"/>
          <w:spacing w:val="2"/>
          <w:sz w:val="36"/>
          <w:szCs w:val="36"/>
          <w:rtl/>
        </w:rPr>
        <w:t>،</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وجمـع</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الفـؤاد</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أفئدة</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قـال تعالى</w:t>
      </w:r>
      <w:r w:rsidRPr="00CE1FFA">
        <w:rPr>
          <w:rFonts w:ascii="Lotus Linotype" w:hAnsi="Lotus Linotype" w:cs="Traditional Arabic"/>
          <w:spacing w:val="2"/>
          <w:sz w:val="36"/>
          <w:szCs w:val="36"/>
          <w:rtl/>
        </w:rPr>
        <w:t xml:space="preserve">: </w:t>
      </w:r>
      <w:r w:rsidRPr="00CE1FFA">
        <w:rPr>
          <w:rFonts w:ascii="QCF_BSML" w:hAnsi="QCF_BSML" w:cs="QCF_BSML"/>
          <w:spacing w:val="2"/>
          <w:sz w:val="36"/>
          <w:szCs w:val="36"/>
          <w:rtl/>
        </w:rPr>
        <w:t xml:space="preserve">ﭽ </w:t>
      </w:r>
      <w:r w:rsidRPr="00CE1FFA">
        <w:rPr>
          <w:rFonts w:ascii="QCF_P260" w:hAnsi="QCF_P260" w:cs="QCF_P260"/>
          <w:spacing w:val="2"/>
          <w:sz w:val="36"/>
          <w:szCs w:val="36"/>
          <w:rtl/>
        </w:rPr>
        <w:t>ﮒ  ﮓ  ﮔ  ﮕ   ﮖ  ﮗ</w:t>
      </w:r>
      <w:r w:rsidRPr="00CE1FFA">
        <w:rPr>
          <w:rFonts w:ascii="QCF_BSML" w:hAnsi="QCF_BSML" w:cs="QCF_BSML"/>
          <w:spacing w:val="2"/>
          <w:sz w:val="36"/>
          <w:szCs w:val="36"/>
          <w:rtl/>
        </w:rPr>
        <w:t>ﭼ</w:t>
      </w:r>
      <w:r w:rsidRPr="00CE1FFA">
        <w:rPr>
          <w:rFonts w:ascii="Lotus Linotype" w:hAnsi="Lotus Linotype" w:cs="Traditional Arabic" w:hint="cs"/>
          <w:spacing w:val="2"/>
          <w:position w:val="12"/>
          <w:sz w:val="36"/>
          <w:szCs w:val="36"/>
          <w:rtl/>
        </w:rPr>
        <w:t>(</w:t>
      </w:r>
      <w:r w:rsidRPr="00CE1FFA">
        <w:rPr>
          <w:rStyle w:val="FootnoteReference"/>
          <w:rFonts w:ascii="Lotus Linotype" w:hAnsi="Lotus Linotype" w:cs="Traditional Arabic"/>
          <w:spacing w:val="2"/>
          <w:position w:val="12"/>
          <w:sz w:val="36"/>
          <w:szCs w:val="36"/>
          <w:vertAlign w:val="baseline"/>
          <w:rtl/>
        </w:rPr>
        <w:footnoteReference w:id="791"/>
      </w:r>
      <w:r w:rsidRPr="00CE1FFA">
        <w:rPr>
          <w:rFonts w:ascii="Lotus Linotype" w:hAnsi="Lotus Linotype" w:cs="Traditional Arabic" w:hint="cs"/>
          <w:spacing w:val="2"/>
          <w:position w:val="12"/>
          <w:sz w:val="36"/>
          <w:szCs w:val="36"/>
          <w:rtl/>
        </w:rPr>
        <w:t>)</w:t>
      </w:r>
      <w:r w:rsidRPr="00CE1FFA">
        <w:rPr>
          <w:rFonts w:ascii="Lotus Linotype" w:hAnsi="Lotus Linotype" w:cs="Traditional Arabic" w:hint="cs"/>
          <w:spacing w:val="2"/>
          <w:sz w:val="36"/>
          <w:szCs w:val="36"/>
          <w:rtl/>
        </w:rPr>
        <w:t xml:space="preserve">، </w:t>
      </w:r>
      <w:r w:rsidRPr="00CE1FFA">
        <w:rPr>
          <w:rFonts w:ascii="QCF_BSML" w:hAnsi="QCF_BSML" w:cs="QCF_BSML"/>
          <w:spacing w:val="2"/>
          <w:sz w:val="36"/>
          <w:szCs w:val="36"/>
          <w:rtl/>
        </w:rPr>
        <w:t xml:space="preserve">ﭽ </w:t>
      </w:r>
      <w:r w:rsidRPr="00CE1FFA">
        <w:rPr>
          <w:rFonts w:ascii="QCF_P563" w:hAnsi="QCF_P563" w:cs="QCF_P563"/>
          <w:spacing w:val="2"/>
          <w:sz w:val="36"/>
          <w:szCs w:val="36"/>
          <w:rtl/>
        </w:rPr>
        <w:t xml:space="preserve">ﯺ  ﯻ  ﯼ   ﯽ    ﯾﯿ  </w:t>
      </w:r>
      <w:r w:rsidRPr="00CE1FFA">
        <w:rPr>
          <w:rFonts w:ascii="QCF_BSML" w:hAnsi="QCF_BSML" w:cs="QCF_BSML"/>
          <w:spacing w:val="2"/>
          <w:sz w:val="36"/>
          <w:szCs w:val="36"/>
          <w:rtl/>
        </w:rPr>
        <w:t>ﭼ</w:t>
      </w:r>
      <w:r w:rsidRPr="00CE1FFA">
        <w:rPr>
          <w:rFonts w:ascii="Lotus Linotype" w:hAnsi="Lotus Linotype" w:cs="Traditional Arabic" w:hint="cs"/>
          <w:spacing w:val="2"/>
          <w:position w:val="12"/>
          <w:sz w:val="36"/>
          <w:szCs w:val="36"/>
          <w:rtl/>
        </w:rPr>
        <w:t>(</w:t>
      </w:r>
      <w:r w:rsidRPr="00CE1FFA">
        <w:rPr>
          <w:rStyle w:val="FootnoteReference"/>
          <w:rFonts w:ascii="Lotus Linotype" w:hAnsi="Lotus Linotype" w:cs="Traditional Arabic"/>
          <w:spacing w:val="2"/>
          <w:position w:val="12"/>
          <w:sz w:val="36"/>
          <w:szCs w:val="36"/>
          <w:vertAlign w:val="baseline"/>
          <w:rtl/>
        </w:rPr>
        <w:footnoteReference w:id="792"/>
      </w:r>
      <w:r w:rsidRPr="00CE1FFA">
        <w:rPr>
          <w:rFonts w:ascii="Lotus Linotype" w:hAnsi="Lotus Linotype" w:cs="Traditional Arabic" w:hint="cs"/>
          <w:spacing w:val="2"/>
          <w:position w:val="12"/>
          <w:sz w:val="36"/>
          <w:szCs w:val="36"/>
          <w:rtl/>
        </w:rPr>
        <w:t>)</w:t>
      </w:r>
      <w:r w:rsidRPr="00CE1FFA">
        <w:rPr>
          <w:rFonts w:ascii="Lotus Linotype" w:hAnsi="Lotus Linotype" w:cs="Traditional Arabic" w:hint="cs"/>
          <w:spacing w:val="2"/>
          <w:sz w:val="36"/>
          <w:szCs w:val="36"/>
          <w:rtl/>
        </w:rPr>
        <w:t xml:space="preserve">، </w:t>
      </w:r>
      <w:r w:rsidRPr="00CE1FFA">
        <w:rPr>
          <w:rFonts w:ascii="QCF_BSML" w:hAnsi="QCF_BSML" w:cs="QCF_BSML"/>
          <w:spacing w:val="2"/>
          <w:sz w:val="36"/>
          <w:szCs w:val="36"/>
          <w:rtl/>
        </w:rPr>
        <w:t xml:space="preserve">ﭽ </w:t>
      </w:r>
      <w:r w:rsidRPr="00CE1FFA">
        <w:rPr>
          <w:rFonts w:ascii="QCF_P261" w:hAnsi="QCF_P261" w:cs="QCF_P261"/>
          <w:spacing w:val="2"/>
          <w:sz w:val="36"/>
          <w:szCs w:val="36"/>
          <w:rtl/>
        </w:rPr>
        <w:t xml:space="preserve">ﭙ   ﭚ </w:t>
      </w:r>
      <w:r w:rsidRPr="00CE1FFA">
        <w:rPr>
          <w:rFonts w:ascii="QCF_BSML" w:hAnsi="QCF_BSML" w:cs="QCF_BSML"/>
          <w:spacing w:val="2"/>
          <w:sz w:val="36"/>
          <w:szCs w:val="36"/>
          <w:rtl/>
        </w:rPr>
        <w:t>ﭼ</w:t>
      </w:r>
      <w:r w:rsidRPr="00CE1FFA">
        <w:rPr>
          <w:rFonts w:ascii="Lotus Linotype" w:hAnsi="Lotus Linotype" w:cs="Traditional Arabic" w:hint="cs"/>
          <w:spacing w:val="2"/>
          <w:position w:val="12"/>
          <w:sz w:val="36"/>
          <w:szCs w:val="36"/>
          <w:rtl/>
        </w:rPr>
        <w:t>(</w:t>
      </w:r>
      <w:r w:rsidRPr="00CE1FFA">
        <w:rPr>
          <w:rStyle w:val="FootnoteReference"/>
          <w:rFonts w:ascii="Lotus Linotype" w:hAnsi="Lotus Linotype" w:cs="Traditional Arabic"/>
          <w:spacing w:val="2"/>
          <w:position w:val="12"/>
          <w:sz w:val="36"/>
          <w:szCs w:val="36"/>
          <w:vertAlign w:val="baseline"/>
          <w:rtl/>
        </w:rPr>
        <w:footnoteReference w:id="793"/>
      </w:r>
      <w:r w:rsidRPr="00CE1FFA">
        <w:rPr>
          <w:rFonts w:ascii="Lotus Linotype" w:hAnsi="Lotus Linotype" w:cs="Traditional Arabic" w:hint="cs"/>
          <w:spacing w:val="2"/>
          <w:position w:val="12"/>
          <w:sz w:val="36"/>
          <w:szCs w:val="36"/>
          <w:rtl/>
        </w:rPr>
        <w:t>)</w:t>
      </w:r>
      <w:r w:rsidRPr="00CE1FFA">
        <w:rPr>
          <w:rFonts w:ascii="Lotus Linotype" w:hAnsi="Lotus Linotype" w:cs="Traditional Arabic" w:hint="cs"/>
          <w:spacing w:val="2"/>
          <w:sz w:val="36"/>
          <w:szCs w:val="36"/>
          <w:rtl/>
        </w:rPr>
        <w:t>،</w:t>
      </w:r>
      <w:r w:rsidRPr="00CE1FFA">
        <w:rPr>
          <w:rFonts w:ascii="QCF_BSML" w:hAnsi="QCF_BSML" w:cs="Traditional Arabic" w:hint="cs"/>
          <w:spacing w:val="2"/>
          <w:sz w:val="36"/>
          <w:szCs w:val="36"/>
          <w:rtl/>
        </w:rPr>
        <w:t xml:space="preserve"> </w:t>
      </w:r>
      <w:r w:rsidRPr="00CE1FFA">
        <w:rPr>
          <w:rFonts w:ascii="QCF_BSML" w:hAnsi="QCF_BSML" w:cs="QCF_BSML"/>
          <w:spacing w:val="2"/>
          <w:sz w:val="36"/>
          <w:szCs w:val="36"/>
          <w:rtl/>
        </w:rPr>
        <w:t xml:space="preserve">ﭽ </w:t>
      </w:r>
      <w:r w:rsidRPr="00CE1FFA">
        <w:rPr>
          <w:rFonts w:ascii="QCF_P601" w:hAnsi="QCF_P601" w:cs="QCF_P601"/>
          <w:spacing w:val="2"/>
          <w:sz w:val="36"/>
          <w:szCs w:val="36"/>
          <w:rtl/>
        </w:rPr>
        <w:t xml:space="preserve">ﭼ  ﭽ  ﭾ      ﭿ  ﮀ  ﮁ    ﮂ  ﮃ    ﮄ  </w:t>
      </w:r>
      <w:r w:rsidRPr="00CE1FFA">
        <w:rPr>
          <w:rFonts w:ascii="QCF_BSML" w:hAnsi="QCF_BSML" w:cs="QCF_BSML"/>
          <w:spacing w:val="2"/>
          <w:sz w:val="36"/>
          <w:szCs w:val="36"/>
          <w:rtl/>
        </w:rPr>
        <w:t>ﭼ</w:t>
      </w:r>
      <w:r w:rsidRPr="00CE1FFA">
        <w:rPr>
          <w:rFonts w:ascii="Lotus Linotype" w:hAnsi="Lotus Linotype" w:cs="Traditional Arabic" w:hint="cs"/>
          <w:spacing w:val="2"/>
          <w:position w:val="12"/>
          <w:sz w:val="36"/>
          <w:szCs w:val="36"/>
          <w:rtl/>
        </w:rPr>
        <w:t>(</w:t>
      </w:r>
      <w:r w:rsidRPr="00CE1FFA">
        <w:rPr>
          <w:rStyle w:val="FootnoteReference"/>
          <w:rFonts w:ascii="Lotus Linotype" w:hAnsi="Lotus Linotype" w:cs="Traditional Arabic"/>
          <w:spacing w:val="2"/>
          <w:position w:val="12"/>
          <w:sz w:val="36"/>
          <w:szCs w:val="36"/>
          <w:vertAlign w:val="baseline"/>
          <w:rtl/>
        </w:rPr>
        <w:footnoteReference w:id="794"/>
      </w:r>
      <w:r w:rsidRPr="00CE1FFA">
        <w:rPr>
          <w:rFonts w:ascii="Lotus Linotype" w:hAnsi="Lotus Linotype" w:cs="Traditional Arabic" w:hint="cs"/>
          <w:spacing w:val="2"/>
          <w:position w:val="12"/>
          <w:sz w:val="36"/>
          <w:szCs w:val="36"/>
          <w:rtl/>
        </w:rPr>
        <w:t>)</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وتخصيص</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الأفئ</w:t>
      </w:r>
      <w:r w:rsidR="0058549B" w:rsidRPr="00CE1FFA">
        <w:rPr>
          <w:rFonts w:ascii="Lotus Linotype" w:hAnsi="Lotus Linotype" w:cs="Traditional Arabic" w:hint="cs"/>
          <w:spacing w:val="2"/>
          <w:sz w:val="36"/>
          <w:szCs w:val="36"/>
          <w:rtl/>
        </w:rPr>
        <w:t>ـــ</w:t>
      </w:r>
      <w:r w:rsidRPr="00CE1FFA">
        <w:rPr>
          <w:rFonts w:ascii="Lotus Linotype" w:hAnsi="Lotus Linotype" w:cs="Traditional Arabic" w:hint="cs"/>
          <w:spacing w:val="2"/>
          <w:sz w:val="36"/>
          <w:szCs w:val="36"/>
          <w:rtl/>
        </w:rPr>
        <w:t>دة</w:t>
      </w:r>
      <w:r w:rsidRPr="00CE1FFA">
        <w:rPr>
          <w:rFonts w:ascii="Lotus Linotype" w:hAnsi="Lotus Linotype" w:cs="Traditional Arabic"/>
          <w:spacing w:val="2"/>
          <w:sz w:val="36"/>
          <w:szCs w:val="36"/>
          <w:rtl/>
        </w:rPr>
        <w:t xml:space="preserve"> </w:t>
      </w:r>
      <w:r w:rsidR="0058549B" w:rsidRPr="00CE1FFA">
        <w:rPr>
          <w:rFonts w:ascii="Lotus Linotype" w:hAnsi="Lotus Linotype" w:cs="Traditional Arabic" w:hint="cs"/>
          <w:spacing w:val="2"/>
          <w:sz w:val="36"/>
          <w:szCs w:val="36"/>
          <w:rtl/>
        </w:rPr>
        <w:t>تنبيـــه على</w:t>
      </w:r>
    </w:p>
    <w:p w:rsidR="006F35FD" w:rsidRPr="00CE1FFA" w:rsidRDefault="006F35FD" w:rsidP="0058549B">
      <w:pPr>
        <w:spacing w:after="0" w:line="230" w:lineRule="auto"/>
        <w:jc w:val="both"/>
        <w:rPr>
          <w:rFonts w:ascii="Traditional Arabic" w:hAnsi="Traditional Arabic" w:cs="Traditional Arabic"/>
          <w:sz w:val="36"/>
          <w:szCs w:val="36"/>
          <w:rtl/>
        </w:rPr>
      </w:pPr>
      <w:r w:rsidRPr="00CE1FFA">
        <w:rPr>
          <w:rFonts w:ascii="Lotus Linotype" w:hAnsi="Lotus Linotype" w:cs="Traditional Arabic" w:hint="cs"/>
          <w:spacing w:val="2"/>
          <w:sz w:val="36"/>
          <w:szCs w:val="36"/>
          <w:rtl/>
        </w:rPr>
        <w:t>فرط</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تأثير</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له</w:t>
      </w:r>
      <w:r w:rsidRPr="00CE1FFA">
        <w:rPr>
          <w:rFonts w:ascii="Traditional Arabic" w:hAnsi="Traditional Arabic" w:cs="Traditional Arabic" w:hint="cs"/>
          <w:spacing w:val="2"/>
          <w:sz w:val="36"/>
          <w:szCs w:val="36"/>
          <w:rtl/>
        </w:rPr>
        <w:t>. )</w:t>
      </w:r>
      <w:r w:rsidRPr="00CE1FFA">
        <w:rPr>
          <w:rFonts w:ascii="Traditional Arabic" w:hAnsi="Traditional Arabic" w:cs="Traditional Arabic" w:hint="cs"/>
          <w:spacing w:val="2"/>
          <w:position w:val="12"/>
          <w:sz w:val="36"/>
          <w:szCs w:val="36"/>
          <w:rtl/>
        </w:rPr>
        <w:t>(</w:t>
      </w:r>
      <w:r w:rsidRPr="00CE1FFA">
        <w:rPr>
          <w:rStyle w:val="FootnoteReference"/>
          <w:rFonts w:ascii="Traditional Arabic" w:hAnsi="Traditional Arabic" w:cs="Traditional Arabic"/>
          <w:spacing w:val="2"/>
          <w:position w:val="12"/>
          <w:sz w:val="36"/>
          <w:szCs w:val="36"/>
          <w:vertAlign w:val="baseline"/>
          <w:rtl/>
        </w:rPr>
        <w:footnoteReference w:id="795"/>
      </w:r>
      <w:r w:rsidRPr="00CE1FFA">
        <w:rPr>
          <w:rFonts w:ascii="Traditional Arabic" w:hAnsi="Traditional Arabic" w:cs="Traditional Arabic" w:hint="cs"/>
          <w:spacing w:val="2"/>
          <w:position w:val="12"/>
          <w:sz w:val="36"/>
          <w:szCs w:val="36"/>
          <w:rtl/>
        </w:rPr>
        <w:t>)</w:t>
      </w:r>
    </w:p>
    <w:p w:rsidR="006F35FD" w:rsidRPr="00CE1FFA" w:rsidRDefault="006F35FD" w:rsidP="008A18B1">
      <w:pPr>
        <w:spacing w:after="0" w:line="680" w:lineRule="exact"/>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6F35FD" w:rsidRPr="00CE1FFA" w:rsidRDefault="006F35FD" w:rsidP="008A18B1">
      <w:pPr>
        <w:spacing w:after="0" w:line="680" w:lineRule="exact"/>
        <w:ind w:firstLine="289"/>
        <w:jc w:val="both"/>
        <w:rPr>
          <w:rFonts w:ascii="Traditional Arabic" w:hAnsi="Traditional Arabic" w:cs="Traditional Arabic"/>
          <w:spacing w:val="4"/>
          <w:sz w:val="36"/>
          <w:szCs w:val="36"/>
          <w:rtl/>
        </w:rPr>
      </w:pPr>
      <w:r w:rsidRPr="00CE1FFA">
        <w:rPr>
          <w:rFonts w:ascii="Traditional Arabic" w:hAnsi="Traditional Arabic" w:cs="Traditional Arabic" w:hint="cs"/>
          <w:b/>
          <w:bCs/>
          <w:spacing w:val="4"/>
          <w:sz w:val="36"/>
          <w:szCs w:val="36"/>
          <w:rtl/>
        </w:rPr>
        <w:t>فالآية الأولى:</w:t>
      </w:r>
      <w:r w:rsidRPr="00CE1FFA">
        <w:rPr>
          <w:rFonts w:ascii="QCF_BSML" w:hAnsi="QCF_BSML" w:cs="Traditional Arabic" w:hint="cs"/>
          <w:spacing w:val="4"/>
          <w:sz w:val="36"/>
          <w:szCs w:val="36"/>
          <w:rtl/>
        </w:rPr>
        <w:t xml:space="preserve"> جاء</w:t>
      </w:r>
      <w:r w:rsidRPr="00CE1FFA">
        <w:rPr>
          <w:rFonts w:ascii="Traditional Arabic" w:hAnsi="Traditional Arabic" w:cs="Traditional Arabic" w:hint="cs"/>
          <w:spacing w:val="4"/>
          <w:sz w:val="36"/>
          <w:szCs w:val="36"/>
          <w:rtl/>
        </w:rPr>
        <w:t xml:space="preserve"> فيها ذكر القلب باسمه المعروف، وذلك لكثرة تقلبه، وقد كان اللفظ في مكانه المتوافق مع الآيات، حيث ورد مع وصف النبي </w:t>
      </w:r>
      <w:r w:rsidRPr="00CE1FFA">
        <w:rPr>
          <w:rFonts w:ascii="Traditional Arabic" w:hAnsi="Traditional Arabic" w:cs="Traditional Arabic" w:hint="cs"/>
          <w:spacing w:val="4"/>
          <w:sz w:val="36"/>
          <w:szCs w:val="36"/>
        </w:rPr>
        <w:sym w:font="AGA Arabesque" w:char="F072"/>
      </w:r>
      <w:r w:rsidRPr="00CE1FFA">
        <w:rPr>
          <w:rFonts w:ascii="Traditional Arabic" w:hAnsi="Traditional Arabic" w:cs="Traditional Arabic" w:hint="cs"/>
          <w:spacing w:val="4"/>
          <w:sz w:val="36"/>
          <w:szCs w:val="36"/>
          <w:rtl/>
        </w:rPr>
        <w:t xml:space="preserve"> بأنه رقيق القلب</w:t>
      </w:r>
      <w:r w:rsidR="002C6CBD" w:rsidRPr="00CE1FFA">
        <w:rPr>
          <w:rFonts w:ascii="Traditional Arabic" w:hAnsi="Traditional Arabic" w:cs="Traditional Arabic" w:hint="cs"/>
          <w:spacing w:val="4"/>
          <w:sz w:val="36"/>
          <w:szCs w:val="36"/>
          <w:rtl/>
        </w:rPr>
        <w:t>، ورفيق الطبع، ولين الجانب</w:t>
      </w:r>
      <w:r w:rsidRPr="00CE1FFA">
        <w:rPr>
          <w:rFonts w:ascii="Traditional Arabic" w:hAnsi="Traditional Arabic" w:cs="Traditional Arabic" w:hint="cs"/>
          <w:spacing w:val="4"/>
          <w:sz w:val="36"/>
          <w:szCs w:val="36"/>
          <w:rtl/>
        </w:rPr>
        <w:t xml:space="preserve"> مع أصحابه، وهكذا يتضح أن المرء يستطيع أن يملك زمام نفسه عند الغضب،</w:t>
      </w:r>
      <w:r w:rsidR="002C6CBD" w:rsidRPr="00CE1FFA">
        <w:rPr>
          <w:rFonts w:ascii="Traditional Arabic" w:hAnsi="Traditional Arabic" w:cs="Traditional Arabic" w:hint="cs"/>
          <w:spacing w:val="4"/>
          <w:sz w:val="36"/>
          <w:szCs w:val="36"/>
          <w:rtl/>
        </w:rPr>
        <w:t xml:space="preserve"> ويكبح جماحها إذا أراد،</w:t>
      </w:r>
      <w:r w:rsidRPr="00CE1FFA">
        <w:rPr>
          <w:rFonts w:ascii="Traditional Arabic" w:hAnsi="Traditional Arabic" w:cs="Traditional Arabic" w:hint="cs"/>
          <w:spacing w:val="4"/>
          <w:sz w:val="36"/>
          <w:szCs w:val="36"/>
          <w:rtl/>
        </w:rPr>
        <w:t xml:space="preserve"> كما جاء أن الصبر بالتصبر والحلم بالتحلم، وقد ورد لفظ القلب في مواضع أخرى</w:t>
      </w:r>
      <w:r w:rsidR="002C6CBD" w:rsidRPr="00CE1FFA">
        <w:rPr>
          <w:rFonts w:ascii="Traditional Arabic" w:hAnsi="Traditional Arabic" w:cs="Traditional Arabic" w:hint="cs"/>
          <w:spacing w:val="4"/>
          <w:sz w:val="36"/>
          <w:szCs w:val="36"/>
          <w:rtl/>
        </w:rPr>
        <w:t xml:space="preserve"> من القرآن الكـريم</w:t>
      </w:r>
      <w:r w:rsidRPr="00CE1FFA">
        <w:rPr>
          <w:rFonts w:ascii="Traditional Arabic" w:hAnsi="Traditional Arabic" w:cs="Traditional Arabic" w:hint="cs"/>
          <w:spacing w:val="4"/>
          <w:sz w:val="36"/>
          <w:szCs w:val="36"/>
          <w:rtl/>
        </w:rPr>
        <w:t>، مث</w:t>
      </w:r>
      <w:r w:rsidR="002C6CBD" w:rsidRPr="00CE1FFA">
        <w:rPr>
          <w:rFonts w:ascii="Traditional Arabic" w:hAnsi="Traditional Arabic" w:cs="Traditional Arabic" w:hint="cs"/>
          <w:spacing w:val="4"/>
          <w:sz w:val="36"/>
          <w:szCs w:val="36"/>
          <w:rtl/>
        </w:rPr>
        <w:t>ـ</w:t>
      </w:r>
      <w:r w:rsidRPr="00CE1FFA">
        <w:rPr>
          <w:rFonts w:ascii="Traditional Arabic" w:hAnsi="Traditional Arabic" w:cs="Traditional Arabic" w:hint="cs"/>
          <w:spacing w:val="4"/>
          <w:sz w:val="36"/>
          <w:szCs w:val="36"/>
          <w:rtl/>
        </w:rPr>
        <w:t>ل قوله تع</w:t>
      </w:r>
      <w:r w:rsidR="002C6CBD" w:rsidRPr="00CE1FFA">
        <w:rPr>
          <w:rFonts w:ascii="Traditional Arabic" w:hAnsi="Traditional Arabic" w:cs="Traditional Arabic" w:hint="cs"/>
          <w:spacing w:val="4"/>
          <w:sz w:val="36"/>
          <w:szCs w:val="36"/>
          <w:rtl/>
        </w:rPr>
        <w:t>ـ</w:t>
      </w:r>
      <w:r w:rsidRPr="00CE1FFA">
        <w:rPr>
          <w:rFonts w:ascii="Traditional Arabic" w:hAnsi="Traditional Arabic" w:cs="Traditional Arabic" w:hint="cs"/>
          <w:spacing w:val="4"/>
          <w:sz w:val="36"/>
          <w:szCs w:val="36"/>
          <w:rtl/>
        </w:rPr>
        <w:t xml:space="preserve">الى: </w:t>
      </w:r>
      <w:r w:rsidRPr="00CE1FFA">
        <w:rPr>
          <w:rFonts w:ascii="QCF_BSML" w:hAnsi="QCF_BSML" w:cs="QCF_BSML"/>
          <w:spacing w:val="4"/>
          <w:sz w:val="36"/>
          <w:szCs w:val="36"/>
          <w:rtl/>
        </w:rPr>
        <w:t xml:space="preserve">ﭽ </w:t>
      </w:r>
      <w:r w:rsidRPr="00CE1FFA">
        <w:rPr>
          <w:rFonts w:ascii="QCF_P520" w:hAnsi="QCF_P520" w:cs="QCF_P520"/>
          <w:spacing w:val="4"/>
          <w:sz w:val="36"/>
          <w:szCs w:val="36"/>
          <w:rtl/>
        </w:rPr>
        <w:t xml:space="preserve">ﭡ  ﭢ  </w:t>
      </w:r>
      <w:r w:rsidR="002C6CBD" w:rsidRPr="00CE1FFA">
        <w:rPr>
          <w:rFonts w:ascii="QCF_P520" w:hAnsi="QCF_P520" w:cs="QCF_P520"/>
          <w:spacing w:val="4"/>
          <w:sz w:val="36"/>
          <w:szCs w:val="36"/>
          <w:rtl/>
        </w:rPr>
        <w:t xml:space="preserve">ﭣ  ﭤ  ﭥ  ﭦ  ﭧ  ﭨ  ﭩ  ﭪ  ﭫ  ﭬ  ﭭ ﭮ </w:t>
      </w:r>
      <w:r w:rsidRPr="00CE1FFA">
        <w:rPr>
          <w:rFonts w:ascii="QCF_BSML" w:hAnsi="QCF_BSML" w:cs="QCF_BSML"/>
          <w:spacing w:val="4"/>
          <w:sz w:val="36"/>
          <w:szCs w:val="36"/>
          <w:rtl/>
        </w:rPr>
        <w:t>ﭼ</w:t>
      </w:r>
      <w:r w:rsidRPr="00CE1FFA">
        <w:rPr>
          <w:rFonts w:ascii="Traditional Arabic" w:hAnsi="Traditional Arabic" w:cs="Traditional Arabic" w:hint="cs"/>
          <w:spacing w:val="4"/>
          <w:position w:val="12"/>
          <w:sz w:val="36"/>
          <w:szCs w:val="36"/>
          <w:rtl/>
        </w:rPr>
        <w:t>(</w:t>
      </w:r>
      <w:r w:rsidRPr="00CE1FFA">
        <w:rPr>
          <w:rStyle w:val="FootnoteReference"/>
          <w:rFonts w:ascii="Traditional Arabic" w:hAnsi="Traditional Arabic" w:cs="Traditional Arabic"/>
          <w:spacing w:val="4"/>
          <w:position w:val="12"/>
          <w:sz w:val="36"/>
          <w:szCs w:val="36"/>
          <w:vertAlign w:val="baseline"/>
          <w:rtl/>
        </w:rPr>
        <w:footnoteReference w:id="796"/>
      </w:r>
      <w:r w:rsidRPr="00CE1FFA">
        <w:rPr>
          <w:rFonts w:ascii="Traditional Arabic" w:hAnsi="Traditional Arabic" w:cs="Traditional Arabic" w:hint="cs"/>
          <w:spacing w:val="4"/>
          <w:position w:val="12"/>
          <w:sz w:val="36"/>
          <w:szCs w:val="36"/>
          <w:rtl/>
        </w:rPr>
        <w:t>)</w:t>
      </w:r>
      <w:r w:rsidRPr="00CE1FFA">
        <w:rPr>
          <w:rFonts w:ascii="Traditional Arabic" w:hAnsi="Traditional Arabic" w:cs="Traditional Arabic" w:hint="cs"/>
          <w:spacing w:val="4"/>
          <w:sz w:val="36"/>
          <w:szCs w:val="36"/>
          <w:rtl/>
        </w:rPr>
        <w:t>، و</w:t>
      </w:r>
      <w:r w:rsidR="002C6CBD" w:rsidRPr="00CE1FFA">
        <w:rPr>
          <w:rFonts w:ascii="Traditional Arabic" w:hAnsi="Traditional Arabic" w:cs="Traditional Arabic" w:hint="cs"/>
          <w:spacing w:val="4"/>
          <w:sz w:val="36"/>
          <w:szCs w:val="36"/>
          <w:rtl/>
        </w:rPr>
        <w:t xml:space="preserve">في هذه الآية الكريمة إشارة إلى أن الإنسان </w:t>
      </w:r>
      <w:r w:rsidRPr="00CE1FFA">
        <w:rPr>
          <w:rFonts w:ascii="Traditional Arabic" w:hAnsi="Traditional Arabic" w:cs="Traditional Arabic" w:hint="cs"/>
          <w:spacing w:val="4"/>
          <w:sz w:val="36"/>
          <w:szCs w:val="36"/>
          <w:rtl/>
        </w:rPr>
        <w:t>يستطيع أن يستفيد ويتعظ بما يأتيه من الآيات والعبر من خلال هذا القلب، أو ينتكس ولا يعتبر لا سمح الله</w:t>
      </w:r>
      <w:r w:rsidR="002C6CBD" w:rsidRPr="00CE1FFA">
        <w:rPr>
          <w:rFonts w:ascii="Traditional Arabic" w:hAnsi="Traditional Arabic" w:cs="Traditional Arabic" w:hint="cs"/>
          <w:spacing w:val="4"/>
          <w:sz w:val="36"/>
          <w:szCs w:val="36"/>
          <w:rtl/>
        </w:rPr>
        <w:t>، ف لاتنفعه حينها موعظة، ولا يؤثر فيه نصح</w:t>
      </w:r>
      <w:r w:rsidRPr="00CE1FFA">
        <w:rPr>
          <w:rFonts w:ascii="Traditional Arabic" w:hAnsi="Traditional Arabic" w:cs="Traditional Arabic" w:hint="cs"/>
          <w:spacing w:val="4"/>
          <w:sz w:val="36"/>
          <w:szCs w:val="36"/>
          <w:rtl/>
        </w:rPr>
        <w:t>، وبناء على ما سبق يكون اللفظ قد جاء في مكانه المتناسب مع سياق الآيات والله أعلم.</w:t>
      </w:r>
    </w:p>
    <w:p w:rsidR="006F35FD" w:rsidRPr="00CE1FFA" w:rsidRDefault="006F35FD" w:rsidP="008A18B1">
      <w:pPr>
        <w:spacing w:after="0" w:line="680" w:lineRule="exact"/>
        <w:ind w:firstLine="289"/>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والآية الثانية:</w:t>
      </w:r>
      <w:r w:rsidRPr="00CE1FFA">
        <w:rPr>
          <w:rFonts w:ascii="Traditional Arabic" w:hAnsi="Traditional Arabic" w:cs="Traditional Arabic" w:hint="cs"/>
          <w:spacing w:val="2"/>
          <w:sz w:val="36"/>
          <w:szCs w:val="36"/>
          <w:rtl/>
        </w:rPr>
        <w:t xml:space="preserve"> ورد فيها لفظ الفؤاد مكان اسم القلب، ليوضح معنى</w:t>
      </w:r>
      <w:r w:rsidR="002C6CBD" w:rsidRPr="00CE1FFA">
        <w:rPr>
          <w:rFonts w:ascii="Traditional Arabic" w:hAnsi="Traditional Arabic" w:cs="Traditional Arabic" w:hint="cs"/>
          <w:spacing w:val="2"/>
          <w:sz w:val="36"/>
          <w:szCs w:val="36"/>
          <w:rtl/>
        </w:rPr>
        <w:t>ً</w:t>
      </w:r>
      <w:r w:rsidRPr="00CE1FFA">
        <w:rPr>
          <w:rFonts w:ascii="Traditional Arabic" w:hAnsi="Traditional Arabic" w:cs="Traditional Arabic" w:hint="cs"/>
          <w:spacing w:val="2"/>
          <w:sz w:val="36"/>
          <w:szCs w:val="36"/>
          <w:rtl/>
        </w:rPr>
        <w:t xml:space="preserve"> لطيفاً إضافياً، ألا وهو شدة تأثر هذا الجزء من الإنسان، وأنه سريع التألم والتفاعل، لأن الفؤاد يوحي بالتوقد، لذلك كان اللفظ في مكانه المتوافق مع سياق الآيات، فالحديث عن خبر الإسراء والمعراج، وصدق النبي </w:t>
      </w:r>
      <w:r w:rsidRPr="00CE1FFA">
        <w:rPr>
          <w:rFonts w:ascii="Traditional Arabic" w:hAnsi="Traditional Arabic" w:cs="Traditional Arabic" w:hint="cs"/>
          <w:spacing w:val="2"/>
          <w:sz w:val="36"/>
          <w:szCs w:val="36"/>
        </w:rPr>
        <w:sym w:font="AGA Arabesque" w:char="F072"/>
      </w:r>
      <w:r w:rsidRPr="00CE1FFA">
        <w:rPr>
          <w:rFonts w:ascii="Traditional Arabic" w:hAnsi="Traditional Arabic" w:cs="Traditional Arabic" w:hint="cs"/>
          <w:spacing w:val="2"/>
          <w:sz w:val="36"/>
          <w:szCs w:val="36"/>
          <w:rtl/>
        </w:rPr>
        <w:t xml:space="preserve"> في نقل ما رآه من خبر السماء، وأن ذلك له تأثيره القوي على النفوس، إلى غير ذلك من الأمثلة الأخرى والمواضع في القرآن الكريم، والتي ذكر فيها الفؤاد ولم يذكر فيها القلب، فهي بمجملها تتحدث عن مدى التأثر القوي، والتفاعل السريع، سواء كان إيجابياً أو سلبياً، وعليه فقد جاء اللفظ في مكانه المتوائم مع معنى الآية والله أعلم.</w:t>
      </w:r>
    </w:p>
    <w:p w:rsidR="006F35FD" w:rsidRPr="006B0880" w:rsidRDefault="006F35FD" w:rsidP="006B0880">
      <w:pPr>
        <w:spacing w:after="0"/>
        <w:rPr>
          <w:rFonts w:ascii="Traditional Arabic" w:hAnsi="Traditional Arabic" w:cs="Traditional Arabic"/>
          <w:b/>
          <w:bCs/>
          <w:sz w:val="36"/>
          <w:szCs w:val="36"/>
          <w:rtl/>
        </w:rPr>
      </w:pPr>
      <w:r w:rsidRPr="006B0880">
        <w:rPr>
          <w:rFonts w:ascii="Traditional Arabic" w:hAnsi="Traditional Arabic" w:cs="Traditional Arabic" w:hint="cs"/>
          <w:b/>
          <w:bCs/>
          <w:sz w:val="36"/>
          <w:szCs w:val="36"/>
          <w:rtl/>
        </w:rPr>
        <w:t xml:space="preserve">(المثال </w:t>
      </w:r>
      <w:r w:rsidR="002C6CBD" w:rsidRPr="006B0880">
        <w:rPr>
          <w:rFonts w:ascii="Traditional Arabic" w:hAnsi="Traditional Arabic" w:cs="Traditional Arabic" w:hint="cs"/>
          <w:b/>
          <w:bCs/>
          <w:sz w:val="36"/>
          <w:szCs w:val="36"/>
          <w:rtl/>
        </w:rPr>
        <w:t>السابع</w:t>
      </w:r>
      <w:r w:rsidRPr="006B0880">
        <w:rPr>
          <w:rFonts w:ascii="Traditional Arabic" w:hAnsi="Traditional Arabic" w:cs="Traditional Arabic" w:hint="cs"/>
          <w:b/>
          <w:bCs/>
          <w:sz w:val="36"/>
          <w:szCs w:val="36"/>
          <w:rtl/>
        </w:rPr>
        <w:t>) : [ اغفر ــ كفِّر ]</w:t>
      </w:r>
    </w:p>
    <w:p w:rsidR="006F35FD" w:rsidRPr="00CE1FFA" w:rsidRDefault="006F35FD" w:rsidP="006F35FD">
      <w:pPr>
        <w:spacing w:after="0" w:line="240" w:lineRule="auto"/>
        <w:ind w:firstLine="284"/>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75" w:hAnsi="QCF_P075" w:cs="QCF_P075"/>
          <w:sz w:val="36"/>
          <w:szCs w:val="36"/>
          <w:rtl/>
        </w:rPr>
        <w:t xml:space="preserve">ﯤ  </w:t>
      </w:r>
      <w:r w:rsidRPr="00CE1FFA">
        <w:rPr>
          <w:rFonts w:ascii="QCF_P075" w:hAnsi="QCF_P075" w:cs="QCF_P075"/>
          <w:sz w:val="36"/>
          <w:szCs w:val="36"/>
          <w:u w:val="single"/>
          <w:rtl/>
        </w:rPr>
        <w:t>ﯥ</w:t>
      </w:r>
      <w:r w:rsidRPr="00CE1FFA">
        <w:rPr>
          <w:rFonts w:ascii="QCF_P075" w:hAnsi="QCF_P075" w:cs="QCF_P075"/>
          <w:sz w:val="36"/>
          <w:szCs w:val="36"/>
          <w:rtl/>
        </w:rPr>
        <w:t xml:space="preserve">  ﯦ  ﯧ  </w:t>
      </w:r>
      <w:r w:rsidRPr="00CE1FFA">
        <w:rPr>
          <w:rFonts w:ascii="QCF_P075" w:hAnsi="QCF_P075" w:cs="QCF_P075"/>
          <w:sz w:val="36"/>
          <w:szCs w:val="36"/>
          <w:u w:val="single"/>
          <w:rtl/>
        </w:rPr>
        <w:t>ﯨ</w:t>
      </w:r>
      <w:r w:rsidRPr="00CE1FFA">
        <w:rPr>
          <w:rFonts w:ascii="QCF_P075" w:hAnsi="QCF_P075" w:cs="QCF_P075"/>
          <w:sz w:val="36"/>
          <w:szCs w:val="36"/>
          <w:rtl/>
        </w:rPr>
        <w:t xml:space="preserve">  ﯩ    ﯪ</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797"/>
      </w:r>
      <w:r w:rsidRPr="00CE1FFA">
        <w:rPr>
          <w:rFonts w:ascii="QCF_BSML" w:hAnsi="QCF_BSML" w:cs="Traditional Arabic" w:hint="cs"/>
          <w:position w:val="12"/>
          <w:sz w:val="36"/>
          <w:szCs w:val="36"/>
          <w:rtl/>
        </w:rPr>
        <w:t>)</w:t>
      </w:r>
    </w:p>
    <w:p w:rsidR="006F35FD" w:rsidRPr="00CE1FFA" w:rsidRDefault="006F35FD" w:rsidP="006F35FD">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w:t>
      </w:r>
      <w:r w:rsidR="008A18B1"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اء في تفسير القرآن العظيم للموضع الأول: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بِإِيمَانِنَا</w:t>
      </w:r>
      <w:r w:rsidRPr="00CE1FFA">
        <w:rPr>
          <w:rFonts w:ascii="Traditional Arabic" w:cs="Traditional Arabic"/>
          <w:sz w:val="36"/>
          <w:szCs w:val="36"/>
          <w:rtl/>
        </w:rPr>
        <w:t xml:space="preserve"> </w:t>
      </w:r>
      <w:r w:rsidRPr="00CE1FFA">
        <w:rPr>
          <w:rFonts w:ascii="Traditional Arabic" w:cs="Traditional Arabic" w:hint="cs"/>
          <w:sz w:val="36"/>
          <w:szCs w:val="36"/>
          <w:rtl/>
        </w:rPr>
        <w:t>وَاتِّبَاعِنَا</w:t>
      </w:r>
      <w:r w:rsidRPr="00CE1FFA">
        <w:rPr>
          <w:rFonts w:ascii="Traditional Arabic" w:cs="Traditional Arabic"/>
          <w:sz w:val="36"/>
          <w:szCs w:val="36"/>
          <w:rtl/>
        </w:rPr>
        <w:t xml:space="preserve"> </w:t>
      </w:r>
      <w:r w:rsidRPr="00CE1FFA">
        <w:rPr>
          <w:rFonts w:ascii="Traditional Arabic" w:cs="Traditional Arabic" w:hint="cs"/>
          <w:sz w:val="36"/>
          <w:szCs w:val="36"/>
          <w:rtl/>
        </w:rPr>
        <w:t>نَبِيَّكَ</w:t>
      </w:r>
      <w:r w:rsidRPr="00CE1FFA">
        <w:rPr>
          <w:rFonts w:ascii="Traditional Arabic" w:cs="Traditional Arabic"/>
          <w:sz w:val="36"/>
          <w:szCs w:val="36"/>
          <w:rtl/>
        </w:rPr>
        <w:t xml:space="preserve"> </w:t>
      </w:r>
      <w:r w:rsidRPr="00CE1FFA">
        <w:rPr>
          <w:rFonts w:ascii="Traditional Arabic" w:cs="Traditional Arabic" w:hint="cs"/>
          <w:sz w:val="36"/>
          <w:szCs w:val="36"/>
          <w:rtl/>
        </w:rPr>
        <w:t>فَاغْفِرْ</w:t>
      </w:r>
      <w:r w:rsidRPr="00CE1FFA">
        <w:rPr>
          <w:rFonts w:ascii="Traditional Arabic" w:cs="Traditional Arabic"/>
          <w:sz w:val="36"/>
          <w:szCs w:val="36"/>
          <w:rtl/>
        </w:rPr>
        <w:t xml:space="preserve"> </w:t>
      </w:r>
      <w:r w:rsidRPr="00CE1FFA">
        <w:rPr>
          <w:rFonts w:ascii="Traditional Arabic" w:cs="Traditional Arabic" w:hint="cs"/>
          <w:sz w:val="36"/>
          <w:szCs w:val="36"/>
          <w:rtl/>
        </w:rPr>
        <w:t>لَنَا</w:t>
      </w:r>
      <w:r w:rsidRPr="00CE1FFA">
        <w:rPr>
          <w:rFonts w:ascii="Traditional Arabic" w:cs="Traditional Arabic"/>
          <w:sz w:val="36"/>
          <w:szCs w:val="36"/>
          <w:rtl/>
        </w:rPr>
        <w:t xml:space="preserve"> </w:t>
      </w:r>
      <w:r w:rsidRPr="00CE1FFA">
        <w:rPr>
          <w:rFonts w:ascii="Traditional Arabic" w:cs="Traditional Arabic" w:hint="cs"/>
          <w:sz w:val="36"/>
          <w:szCs w:val="36"/>
          <w:rtl/>
        </w:rPr>
        <w:t>ذُنُوبَنَا،</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اسْتُرْهَا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98"/>
      </w:r>
      <w:r w:rsidRPr="00CE1FFA">
        <w:rPr>
          <w:rFonts w:ascii="Traditional Arabic" w:hAnsi="Traditional Arabic" w:cs="Traditional Arabic" w:hint="cs"/>
          <w:position w:val="12"/>
          <w:sz w:val="36"/>
          <w:szCs w:val="36"/>
          <w:rtl/>
        </w:rPr>
        <w:t>)</w:t>
      </w:r>
    </w:p>
    <w:p w:rsidR="006F35FD" w:rsidRPr="00CE1FFA" w:rsidRDefault="006F35FD" w:rsidP="006F35FD">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للموضع الثاني: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فِيمَا</w:t>
      </w:r>
      <w:r w:rsidRPr="00CE1FFA">
        <w:rPr>
          <w:rFonts w:ascii="Traditional Arabic" w:cs="Traditional Arabic"/>
          <w:sz w:val="36"/>
          <w:szCs w:val="36"/>
          <w:rtl/>
        </w:rPr>
        <w:t xml:space="preserve"> </w:t>
      </w:r>
      <w:r w:rsidRPr="00CE1FFA">
        <w:rPr>
          <w:rFonts w:ascii="Traditional Arabic" w:cs="Traditional Arabic" w:hint="cs"/>
          <w:sz w:val="36"/>
          <w:szCs w:val="36"/>
          <w:rtl/>
        </w:rPr>
        <w:t>بَيْنَنَا</w:t>
      </w:r>
      <w:r w:rsidRPr="00CE1FFA">
        <w:rPr>
          <w:rFonts w:ascii="Traditional Arabic" w:cs="Traditional Arabic"/>
          <w:sz w:val="36"/>
          <w:szCs w:val="36"/>
          <w:rtl/>
        </w:rPr>
        <w:t xml:space="preserve"> </w:t>
      </w:r>
      <w:r w:rsidRPr="00CE1FFA">
        <w:rPr>
          <w:rFonts w:ascii="Traditional Arabic" w:cs="Traditional Arabic" w:hint="cs"/>
          <w:sz w:val="36"/>
          <w:szCs w:val="36"/>
          <w:rtl/>
        </w:rPr>
        <w:t>وَبَيْنَكَ.</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799"/>
      </w:r>
      <w:r w:rsidRPr="00CE1FFA">
        <w:rPr>
          <w:rFonts w:ascii="Traditional Arabic" w:hAnsi="Traditional Arabic" w:cs="Traditional Arabic" w:hint="cs"/>
          <w:position w:val="12"/>
          <w:sz w:val="36"/>
          <w:szCs w:val="36"/>
          <w:rtl/>
        </w:rPr>
        <w:t>)</w:t>
      </w:r>
    </w:p>
    <w:p w:rsidR="006F35FD" w:rsidRPr="00CE1FFA" w:rsidRDefault="006F35FD" w:rsidP="006F35FD">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hAnsi="Traditional Arabic" w:cs="Traditional Arabic" w:hint="cs"/>
          <w:sz w:val="36"/>
          <w:szCs w:val="36"/>
          <w:rtl/>
        </w:rPr>
        <w:t>وجاء في كتاب ( اللباب في علوم الكتاب ): (</w:t>
      </w:r>
      <w:r w:rsidRPr="00CE1FFA">
        <w:rPr>
          <w:rFonts w:ascii="Traditional Arabic" w:cs="Traditional Arabic" w:hint="cs"/>
          <w:sz w:val="36"/>
          <w:szCs w:val="36"/>
          <w:rtl/>
        </w:rPr>
        <w:t>فالمغفرة</w:t>
      </w:r>
      <w:r w:rsidRPr="00CE1FFA">
        <w:rPr>
          <w:rFonts w:ascii="Traditional Arabic" w:cs="Traditional Arabic"/>
          <w:sz w:val="36"/>
          <w:szCs w:val="36"/>
          <w:rtl/>
        </w:rPr>
        <w:t xml:space="preserve"> </w:t>
      </w:r>
      <w:r w:rsidRPr="00CE1FFA">
        <w:rPr>
          <w:rFonts w:ascii="Traditional Arabic" w:cs="Traditional Arabic" w:hint="cs"/>
          <w:sz w:val="36"/>
          <w:szCs w:val="36"/>
          <w:rtl/>
        </w:rPr>
        <w:t>والتكفير</w:t>
      </w:r>
      <w:r w:rsidRPr="00CE1FFA">
        <w:rPr>
          <w:rFonts w:ascii="Traditional Arabic" w:cs="Traditional Arabic"/>
          <w:sz w:val="36"/>
          <w:szCs w:val="36"/>
          <w:rtl/>
        </w:rPr>
        <w:t xml:space="preserve"> - </w:t>
      </w:r>
      <w:r w:rsidRPr="00CE1FFA">
        <w:rPr>
          <w:rFonts w:ascii="Traditional Arabic" w:cs="Traditional Arabic" w:hint="cs"/>
          <w:sz w:val="36"/>
          <w:szCs w:val="36"/>
          <w:rtl/>
        </w:rPr>
        <w:t>بحسب</w:t>
      </w:r>
      <w:r w:rsidRPr="00CE1FFA">
        <w:rPr>
          <w:rFonts w:ascii="Traditional Arabic" w:cs="Traditional Arabic"/>
          <w:sz w:val="36"/>
          <w:szCs w:val="36"/>
          <w:rtl/>
        </w:rPr>
        <w:t xml:space="preserve"> </w:t>
      </w:r>
      <w:r w:rsidRPr="00CE1FFA">
        <w:rPr>
          <w:rFonts w:ascii="Traditional Arabic" w:cs="Traditional Arabic" w:hint="cs"/>
          <w:sz w:val="36"/>
          <w:szCs w:val="36"/>
          <w:rtl/>
        </w:rPr>
        <w:t>اللغة</w:t>
      </w:r>
      <w:r w:rsidRPr="00CE1FFA">
        <w:rPr>
          <w:rFonts w:ascii="Traditional Arabic" w:cs="Traditional Arabic"/>
          <w:sz w:val="36"/>
          <w:szCs w:val="36"/>
          <w:rtl/>
        </w:rPr>
        <w:t xml:space="preserve"> - </w:t>
      </w:r>
      <w:r w:rsidRPr="00CE1FFA">
        <w:rPr>
          <w:rFonts w:ascii="Traditional Arabic" w:cs="Traditional Arabic" w:hint="cs"/>
          <w:sz w:val="36"/>
          <w:szCs w:val="36"/>
          <w:rtl/>
        </w:rPr>
        <w:t>معناهما</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واحد،</w:t>
      </w:r>
      <w:r w:rsidRPr="00CE1FFA">
        <w:rPr>
          <w:rFonts w:ascii="Traditional Arabic" w:cs="Traditional Arabic"/>
          <w:sz w:val="36"/>
          <w:szCs w:val="36"/>
          <w:rtl/>
        </w:rPr>
        <w:t xml:space="preserve"> </w:t>
      </w:r>
      <w:r w:rsidRPr="00CE1FFA">
        <w:rPr>
          <w:rFonts w:ascii="Traditional Arabic" w:cs="Traditional Arabic" w:hint="cs"/>
          <w:sz w:val="36"/>
          <w:szCs w:val="36"/>
          <w:rtl/>
        </w:rPr>
        <w:t>وأما</w:t>
      </w:r>
      <w:r w:rsidRPr="00CE1FFA">
        <w:rPr>
          <w:rFonts w:ascii="Traditional Arabic" w:cs="Traditional Arabic"/>
          <w:sz w:val="36"/>
          <w:szCs w:val="36"/>
          <w:rtl/>
        </w:rPr>
        <w:t xml:space="preserve"> </w:t>
      </w:r>
      <w:r w:rsidRPr="00CE1FFA">
        <w:rPr>
          <w:rFonts w:ascii="Traditional Arabic" w:cs="Traditional Arabic" w:hint="cs"/>
          <w:sz w:val="36"/>
          <w:szCs w:val="36"/>
          <w:rtl/>
        </w:rPr>
        <w:t>المفسرون</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xml:space="preserve"> </w:t>
      </w:r>
      <w:r w:rsidRPr="00CE1FFA">
        <w:rPr>
          <w:rFonts w:ascii="Traditional Arabic" w:cs="Traditional Arabic" w:hint="cs"/>
          <w:sz w:val="36"/>
          <w:szCs w:val="36"/>
          <w:rtl/>
        </w:rPr>
        <w:t>بعضهم</w:t>
      </w:r>
      <w:r w:rsidRPr="00CE1FFA">
        <w:rPr>
          <w:rFonts w:ascii="Traditional Arabic" w:cs="Traditional Arabic"/>
          <w:sz w:val="36"/>
          <w:szCs w:val="36"/>
          <w:rtl/>
        </w:rPr>
        <w:t xml:space="preserve">: </w:t>
      </w:r>
      <w:r w:rsidRPr="00CE1FFA">
        <w:rPr>
          <w:rFonts w:ascii="Traditional Arabic" w:cs="Traditional Arabic" w:hint="cs"/>
          <w:sz w:val="36"/>
          <w:szCs w:val="36"/>
          <w:rtl/>
        </w:rPr>
        <w:t>المرادُ</w:t>
      </w:r>
      <w:r w:rsidRPr="00CE1FFA">
        <w:rPr>
          <w:rFonts w:ascii="Traditional Arabic" w:cs="Traditional Arabic"/>
          <w:sz w:val="36"/>
          <w:szCs w:val="36"/>
          <w:rtl/>
        </w:rPr>
        <w:t xml:space="preserve"> </w:t>
      </w:r>
      <w:r w:rsidRPr="00CE1FFA">
        <w:rPr>
          <w:rFonts w:ascii="Traditional Arabic" w:cs="Traditional Arabic" w:hint="cs"/>
          <w:sz w:val="36"/>
          <w:szCs w:val="36"/>
          <w:rtl/>
        </w:rPr>
        <w:t>بهما</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واحدٌ،</w:t>
      </w:r>
      <w:r w:rsidRPr="00CE1FFA">
        <w:rPr>
          <w:rFonts w:ascii="Traditional Arabic" w:cs="Traditional Arabic"/>
          <w:sz w:val="36"/>
          <w:szCs w:val="36"/>
          <w:rtl/>
        </w:rPr>
        <w:t xml:space="preserve"> </w:t>
      </w:r>
      <w:r w:rsidRPr="00CE1FFA">
        <w:rPr>
          <w:rFonts w:ascii="Traditional Arabic" w:cs="Traditional Arabic" w:hint="cs"/>
          <w:sz w:val="36"/>
          <w:szCs w:val="36"/>
          <w:rtl/>
        </w:rPr>
        <w:t>وإنما</w:t>
      </w:r>
      <w:r w:rsidRPr="00CE1FFA">
        <w:rPr>
          <w:rFonts w:ascii="Traditional Arabic" w:cs="Traditional Arabic"/>
          <w:sz w:val="36"/>
          <w:szCs w:val="36"/>
          <w:rtl/>
        </w:rPr>
        <w:t xml:space="preserve"> </w:t>
      </w:r>
      <w:r w:rsidRPr="00CE1FFA">
        <w:rPr>
          <w:rFonts w:ascii="Traditional Arabic" w:cs="Traditional Arabic" w:hint="cs"/>
          <w:sz w:val="36"/>
          <w:szCs w:val="36"/>
          <w:rtl/>
        </w:rPr>
        <w:t>أعيد</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للتأكيد؛</w:t>
      </w:r>
      <w:r w:rsidRPr="00CE1FFA">
        <w:rPr>
          <w:rFonts w:ascii="Traditional Arabic" w:cs="Traditional Arabic"/>
          <w:sz w:val="36"/>
          <w:szCs w:val="36"/>
          <w:rtl/>
        </w:rPr>
        <w:t xml:space="preserve"> </w:t>
      </w:r>
      <w:r w:rsidRPr="00CE1FFA">
        <w:rPr>
          <w:rFonts w:ascii="Traditional Arabic" w:cs="Traditional Arabic" w:hint="cs"/>
          <w:sz w:val="36"/>
          <w:szCs w:val="36"/>
          <w:rtl/>
        </w:rPr>
        <w:t>لأن</w:t>
      </w:r>
      <w:r w:rsidRPr="00CE1FFA">
        <w:rPr>
          <w:rFonts w:ascii="Traditional Arabic" w:cs="Traditional Arabic"/>
          <w:sz w:val="36"/>
          <w:szCs w:val="36"/>
          <w:rtl/>
        </w:rPr>
        <w:t xml:space="preserve"> </w:t>
      </w:r>
      <w:r w:rsidRPr="00CE1FFA">
        <w:rPr>
          <w:rFonts w:ascii="Traditional Arabic" w:cs="Traditional Arabic" w:hint="cs"/>
          <w:sz w:val="36"/>
          <w:szCs w:val="36"/>
          <w:rtl/>
        </w:rPr>
        <w:t>الإلحاحَ</w:t>
      </w:r>
      <w:r w:rsidRPr="00CE1FFA">
        <w:rPr>
          <w:rFonts w:ascii="Traditional Arabic" w:cs="Traditional Arabic"/>
          <w:sz w:val="36"/>
          <w:szCs w:val="36"/>
          <w:rtl/>
        </w:rPr>
        <w:t xml:space="preserve"> </w:t>
      </w:r>
      <w:r w:rsidRPr="00CE1FFA">
        <w:rPr>
          <w:rFonts w:ascii="Traditional Arabic" w:cs="Traditional Arabic" w:hint="cs"/>
          <w:sz w:val="36"/>
          <w:szCs w:val="36"/>
          <w:rtl/>
        </w:rPr>
        <w:t>والمبالغة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الدعاء</w:t>
      </w:r>
      <w:r w:rsidRPr="00CE1FFA">
        <w:rPr>
          <w:rFonts w:ascii="Traditional Arabic" w:cs="Traditional Arabic"/>
          <w:sz w:val="36"/>
          <w:szCs w:val="36"/>
          <w:rtl/>
        </w:rPr>
        <w:t xml:space="preserve"> </w:t>
      </w:r>
      <w:r w:rsidRPr="00CE1FFA">
        <w:rPr>
          <w:rFonts w:ascii="Traditional Arabic" w:cs="Traditional Arabic" w:hint="cs"/>
          <w:sz w:val="36"/>
          <w:szCs w:val="36"/>
          <w:rtl/>
        </w:rPr>
        <w:t>أمرٌ</w:t>
      </w:r>
      <w:r w:rsidRPr="00CE1FFA">
        <w:rPr>
          <w:rFonts w:ascii="Traditional Arabic" w:cs="Traditional Arabic"/>
          <w:sz w:val="36"/>
          <w:szCs w:val="36"/>
          <w:rtl/>
        </w:rPr>
        <w:t xml:space="preserve"> </w:t>
      </w:r>
      <w:r w:rsidRPr="00CE1FFA">
        <w:rPr>
          <w:rFonts w:ascii="Traditional Arabic" w:cs="Traditional Arabic" w:hint="cs"/>
          <w:sz w:val="36"/>
          <w:szCs w:val="36"/>
          <w:rtl/>
        </w:rPr>
        <w:t>مطلوبٌ</w:t>
      </w:r>
      <w:r w:rsidRPr="00CE1FFA">
        <w:rPr>
          <w:rFonts w:ascii="Traditional Arabic" w:cs="Traditional Arabic"/>
          <w:sz w:val="36"/>
          <w:szCs w:val="36"/>
          <w:rtl/>
        </w:rPr>
        <w:t>.</w:t>
      </w:r>
    </w:p>
    <w:p w:rsidR="006F35FD" w:rsidRPr="00CE1FFA" w:rsidRDefault="006F35FD" w:rsidP="006F35FD">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وقيل</w:t>
      </w:r>
      <w:r w:rsidRPr="00CE1FFA">
        <w:rPr>
          <w:rFonts w:ascii="Traditional Arabic" w:cs="Traditional Arabic"/>
          <w:sz w:val="36"/>
          <w:szCs w:val="36"/>
          <w:rtl/>
        </w:rPr>
        <w:t xml:space="preserve">: </w:t>
      </w:r>
      <w:r w:rsidRPr="00CE1FFA">
        <w:rPr>
          <w:rFonts w:ascii="Traditional Arabic" w:cs="Traditional Arabic" w:hint="cs"/>
          <w:sz w:val="36"/>
          <w:szCs w:val="36"/>
          <w:rtl/>
        </w:rPr>
        <w:t>المرادُ</w:t>
      </w:r>
      <w:r w:rsidRPr="00CE1FFA">
        <w:rPr>
          <w:rFonts w:ascii="Traditional Arabic" w:cs="Traditional Arabic"/>
          <w:sz w:val="36"/>
          <w:szCs w:val="36"/>
          <w:rtl/>
        </w:rPr>
        <w:t xml:space="preserve"> </w:t>
      </w:r>
      <w:r w:rsidRPr="00CE1FFA">
        <w:rPr>
          <w:rFonts w:ascii="Traditional Arabic" w:cs="Traditional Arabic" w:hint="cs"/>
          <w:sz w:val="36"/>
          <w:szCs w:val="36"/>
          <w:rtl/>
        </w:rPr>
        <w:t>بالأول</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تقدم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الذنوب،</w:t>
      </w:r>
      <w:r w:rsidRPr="00CE1FFA">
        <w:rPr>
          <w:rFonts w:ascii="Traditional Arabic" w:cs="Traditional Arabic"/>
          <w:sz w:val="36"/>
          <w:szCs w:val="36"/>
          <w:rtl/>
        </w:rPr>
        <w:t xml:space="preserve"> </w:t>
      </w:r>
      <w:r w:rsidRPr="00CE1FFA">
        <w:rPr>
          <w:rFonts w:ascii="Traditional Arabic" w:cs="Traditional Arabic" w:hint="cs"/>
          <w:sz w:val="36"/>
          <w:szCs w:val="36"/>
          <w:rtl/>
        </w:rPr>
        <w:t>وبالثاني</w:t>
      </w:r>
      <w:r w:rsidRPr="00CE1FFA">
        <w:rPr>
          <w:rFonts w:ascii="Traditional Arabic" w:cs="Traditional Arabic"/>
          <w:sz w:val="36"/>
          <w:szCs w:val="36"/>
          <w:rtl/>
        </w:rPr>
        <w:t xml:space="preserve"> </w:t>
      </w:r>
      <w:r w:rsidRPr="00CE1FFA">
        <w:rPr>
          <w:rFonts w:ascii="Traditional Arabic" w:cs="Traditional Arabic" w:hint="cs"/>
          <w:sz w:val="36"/>
          <w:szCs w:val="36"/>
          <w:rtl/>
        </w:rPr>
        <w:t>المستأنفُ</w:t>
      </w:r>
      <w:r w:rsidRPr="00CE1FFA">
        <w:rPr>
          <w:rFonts w:ascii="Traditional Arabic" w:cs="Traditional Arabic"/>
          <w:sz w:val="36"/>
          <w:szCs w:val="36"/>
          <w:rtl/>
        </w:rPr>
        <w:t>.</w:t>
      </w:r>
    </w:p>
    <w:p w:rsidR="006F35FD" w:rsidRPr="00CE1FFA" w:rsidRDefault="006F35FD" w:rsidP="006F35FD">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وقيل</w:t>
      </w:r>
      <w:r w:rsidRPr="00CE1FFA">
        <w:rPr>
          <w:rFonts w:ascii="Traditional Arabic" w:cs="Traditional Arabic"/>
          <w:sz w:val="36"/>
          <w:szCs w:val="36"/>
          <w:rtl/>
        </w:rPr>
        <w:t xml:space="preserve">: </w:t>
      </w:r>
      <w:r w:rsidRPr="00CE1FFA">
        <w:rPr>
          <w:rFonts w:ascii="Traditional Arabic" w:cs="Traditional Arabic" w:hint="cs"/>
          <w:sz w:val="36"/>
          <w:szCs w:val="36"/>
          <w:rtl/>
        </w:rPr>
        <w:t>المرادُ</w:t>
      </w:r>
      <w:r w:rsidRPr="00CE1FFA">
        <w:rPr>
          <w:rFonts w:ascii="Traditional Arabic" w:cs="Traditional Arabic"/>
          <w:sz w:val="36"/>
          <w:szCs w:val="36"/>
          <w:rtl/>
        </w:rPr>
        <w:t xml:space="preserve"> </w:t>
      </w:r>
      <w:r w:rsidRPr="00CE1FFA">
        <w:rPr>
          <w:rFonts w:ascii="Traditional Arabic" w:cs="Traditional Arabic" w:hint="cs"/>
          <w:sz w:val="36"/>
          <w:szCs w:val="36"/>
          <w:rtl/>
        </w:rPr>
        <w:t>بالغُفْران</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يزول</w:t>
      </w:r>
      <w:r w:rsidRPr="00CE1FFA">
        <w:rPr>
          <w:rFonts w:ascii="Traditional Arabic" w:cs="Traditional Arabic"/>
          <w:sz w:val="36"/>
          <w:szCs w:val="36"/>
          <w:rtl/>
        </w:rPr>
        <w:t xml:space="preserve"> </w:t>
      </w:r>
      <w:r w:rsidRPr="00CE1FFA">
        <w:rPr>
          <w:rFonts w:ascii="Traditional Arabic" w:cs="Traditional Arabic" w:hint="cs"/>
          <w:sz w:val="36"/>
          <w:szCs w:val="36"/>
          <w:rtl/>
        </w:rPr>
        <w:t>بالتوبة،</w:t>
      </w:r>
      <w:r w:rsidRPr="00CE1FFA">
        <w:rPr>
          <w:rFonts w:ascii="Traditional Arabic" w:cs="Traditional Arabic"/>
          <w:sz w:val="36"/>
          <w:szCs w:val="36"/>
          <w:rtl/>
        </w:rPr>
        <w:t xml:space="preserve"> </w:t>
      </w:r>
      <w:r w:rsidRPr="00CE1FFA">
        <w:rPr>
          <w:rFonts w:ascii="Traditional Arabic" w:cs="Traditional Arabic" w:hint="cs"/>
          <w:sz w:val="36"/>
          <w:szCs w:val="36"/>
          <w:rtl/>
        </w:rPr>
        <w:t>وبالتكفير</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تكفِّره</w:t>
      </w:r>
      <w:r w:rsidRPr="00CE1FFA">
        <w:rPr>
          <w:rFonts w:ascii="Traditional Arabic" w:cs="Traditional Arabic"/>
          <w:sz w:val="36"/>
          <w:szCs w:val="36"/>
          <w:rtl/>
        </w:rPr>
        <w:t xml:space="preserve"> </w:t>
      </w:r>
      <w:r w:rsidRPr="00CE1FFA">
        <w:rPr>
          <w:rFonts w:ascii="Traditional Arabic" w:cs="Traditional Arabic" w:hint="cs"/>
          <w:sz w:val="36"/>
          <w:szCs w:val="36"/>
          <w:rtl/>
        </w:rPr>
        <w:t>الطاعةُ</w:t>
      </w:r>
      <w:r w:rsidRPr="00CE1FFA">
        <w:rPr>
          <w:rFonts w:ascii="Traditional Arabic" w:cs="Traditional Arabic"/>
          <w:sz w:val="36"/>
          <w:szCs w:val="36"/>
          <w:rtl/>
        </w:rPr>
        <w:t xml:space="preserve"> </w:t>
      </w:r>
      <w:r w:rsidRPr="00CE1FFA">
        <w:rPr>
          <w:rFonts w:ascii="Traditional Arabic" w:cs="Traditional Arabic" w:hint="cs"/>
          <w:sz w:val="36"/>
          <w:szCs w:val="36"/>
          <w:rtl/>
        </w:rPr>
        <w:t>العظيمةُ</w:t>
      </w:r>
      <w:r w:rsidRPr="00CE1FFA">
        <w:rPr>
          <w:rFonts w:ascii="Traditional Arabic" w:cs="Traditional Arabic"/>
          <w:sz w:val="36"/>
          <w:szCs w:val="36"/>
          <w:rtl/>
        </w:rPr>
        <w:t>.</w:t>
      </w:r>
    </w:p>
    <w:p w:rsidR="00D11ED5" w:rsidRDefault="006F35FD" w:rsidP="006F35FD">
      <w:pPr>
        <w:spacing w:after="0" w:line="240" w:lineRule="auto"/>
        <w:ind w:firstLine="284"/>
        <w:jc w:val="both"/>
        <w:rPr>
          <w:rFonts w:ascii="Traditional Arabic" w:hAnsi="Traditional Arabic" w:cs="Traditional Arabic"/>
          <w:sz w:val="36"/>
          <w:szCs w:val="36"/>
          <w:rtl/>
        </w:rPr>
      </w:pPr>
      <w:r w:rsidRPr="00CE1FFA">
        <w:rPr>
          <w:rFonts w:ascii="Traditional Arabic" w:cs="Traditional Arabic" w:hint="cs"/>
          <w:sz w:val="36"/>
          <w:szCs w:val="36"/>
          <w:rtl/>
        </w:rPr>
        <w:t>وقيل</w:t>
      </w:r>
      <w:r w:rsidRPr="00CE1FFA">
        <w:rPr>
          <w:rFonts w:ascii="Traditional Arabic" w:cs="Traditional Arabic"/>
          <w:sz w:val="36"/>
          <w:szCs w:val="36"/>
          <w:rtl/>
        </w:rPr>
        <w:t xml:space="preserve">: </w:t>
      </w:r>
      <w:r w:rsidRPr="00CE1FFA">
        <w:rPr>
          <w:rFonts w:ascii="Traditional Arabic" w:cs="Traditional Arabic" w:hint="cs"/>
          <w:sz w:val="36"/>
          <w:szCs w:val="36"/>
          <w:rtl/>
        </w:rPr>
        <w:t>المرادُ</w:t>
      </w:r>
      <w:r w:rsidRPr="00CE1FFA">
        <w:rPr>
          <w:rFonts w:ascii="Traditional Arabic" w:cs="Traditional Arabic"/>
          <w:sz w:val="36"/>
          <w:szCs w:val="36"/>
          <w:rtl/>
        </w:rPr>
        <w:t xml:space="preserve"> </w:t>
      </w:r>
      <w:r w:rsidRPr="00CE1FFA">
        <w:rPr>
          <w:rFonts w:ascii="Traditional Arabic" w:cs="Traditional Arabic" w:hint="cs"/>
          <w:sz w:val="36"/>
          <w:szCs w:val="36"/>
          <w:rtl/>
        </w:rPr>
        <w:t>بالأولِ</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أتى</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الإنسانُ</w:t>
      </w:r>
      <w:r w:rsidRPr="00CE1FFA">
        <w:rPr>
          <w:rFonts w:ascii="Traditional Arabic" w:cs="Traditional Arabic"/>
          <w:sz w:val="36"/>
          <w:szCs w:val="36"/>
          <w:rtl/>
        </w:rPr>
        <w:t xml:space="preserve"> </w:t>
      </w:r>
      <w:r w:rsidRPr="00CE1FFA">
        <w:rPr>
          <w:rFonts w:ascii="Traditional Arabic" w:cs="Traditional Arabic" w:hint="cs"/>
          <w:sz w:val="36"/>
          <w:szCs w:val="36"/>
          <w:rtl/>
        </w:rPr>
        <w:t>مع</w:t>
      </w:r>
      <w:r w:rsidRPr="00CE1FFA">
        <w:rPr>
          <w:rFonts w:ascii="Traditional Arabic" w:cs="Traditional Arabic"/>
          <w:sz w:val="36"/>
          <w:szCs w:val="36"/>
          <w:rtl/>
        </w:rPr>
        <w:t xml:space="preserve"> </w:t>
      </w:r>
      <w:r w:rsidRPr="00CE1FFA">
        <w:rPr>
          <w:rFonts w:ascii="Traditional Arabic" w:cs="Traditional Arabic" w:hint="cs"/>
          <w:sz w:val="36"/>
          <w:szCs w:val="36"/>
          <w:rtl/>
        </w:rPr>
        <w:t>العلمِ</w:t>
      </w:r>
      <w:r w:rsidRPr="00CE1FFA">
        <w:rPr>
          <w:rFonts w:ascii="Traditional Arabic" w:cs="Traditional Arabic"/>
          <w:sz w:val="36"/>
          <w:szCs w:val="36"/>
          <w:rtl/>
        </w:rPr>
        <w:t xml:space="preserve"> </w:t>
      </w:r>
      <w:r w:rsidRPr="00CE1FFA">
        <w:rPr>
          <w:rFonts w:ascii="Traditional Arabic" w:cs="Traditional Arabic" w:hint="cs"/>
          <w:sz w:val="36"/>
          <w:szCs w:val="36"/>
          <w:rtl/>
        </w:rPr>
        <w:t>بكونهِ</w:t>
      </w:r>
      <w:r w:rsidRPr="00CE1FFA">
        <w:rPr>
          <w:rFonts w:ascii="Traditional Arabic" w:cs="Traditional Arabic"/>
          <w:sz w:val="36"/>
          <w:szCs w:val="36"/>
          <w:rtl/>
        </w:rPr>
        <w:t xml:space="preserve"> </w:t>
      </w:r>
      <w:r w:rsidRPr="00CE1FFA">
        <w:rPr>
          <w:rFonts w:ascii="Traditional Arabic" w:cs="Traditional Arabic" w:hint="cs"/>
          <w:sz w:val="36"/>
          <w:szCs w:val="36"/>
          <w:rtl/>
        </w:rPr>
        <w:t>معصية،</w:t>
      </w:r>
      <w:r w:rsidRPr="00CE1FFA">
        <w:rPr>
          <w:rFonts w:ascii="Traditional Arabic" w:cs="Traditional Arabic"/>
          <w:sz w:val="36"/>
          <w:szCs w:val="36"/>
          <w:rtl/>
        </w:rPr>
        <w:t xml:space="preserve"> </w:t>
      </w:r>
      <w:r w:rsidRPr="00CE1FFA">
        <w:rPr>
          <w:rFonts w:ascii="Traditional Arabic" w:cs="Traditional Arabic" w:hint="cs"/>
          <w:sz w:val="36"/>
          <w:szCs w:val="36"/>
          <w:rtl/>
        </w:rPr>
        <w:t>وبالثاني</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أتى</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مع</w:t>
      </w:r>
      <w:r w:rsidRPr="00CE1FFA">
        <w:rPr>
          <w:rFonts w:ascii="Traditional Arabic" w:cs="Traditional Arabic"/>
          <w:sz w:val="36"/>
          <w:szCs w:val="36"/>
          <w:rtl/>
        </w:rPr>
        <w:t xml:space="preserve"> </w:t>
      </w:r>
      <w:r w:rsidRPr="00CE1FFA">
        <w:rPr>
          <w:rFonts w:ascii="Traditional Arabic" w:cs="Traditional Arabic" w:hint="cs"/>
          <w:sz w:val="36"/>
          <w:szCs w:val="36"/>
          <w:rtl/>
        </w:rPr>
        <w:t>الجَهْل</w:t>
      </w:r>
      <w:r w:rsidRPr="00CE1FFA">
        <w:rPr>
          <w:rFonts w:ascii="Traditional Arabic" w:cs="Traditional Arabic"/>
          <w:sz w:val="36"/>
          <w:szCs w:val="36"/>
          <w:rtl/>
        </w:rPr>
        <w:t>.</w:t>
      </w:r>
    </w:p>
    <w:p w:rsidR="006F35FD" w:rsidRPr="00CE1FFA" w:rsidRDefault="006F35FD" w:rsidP="00D11ED5">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00"/>
      </w:r>
      <w:r w:rsidRPr="00CE1FFA">
        <w:rPr>
          <w:rFonts w:ascii="Traditional Arabic" w:hAnsi="Traditional Arabic" w:cs="Traditional Arabic" w:hint="cs"/>
          <w:position w:val="12"/>
          <w:sz w:val="36"/>
          <w:szCs w:val="36"/>
          <w:rtl/>
        </w:rPr>
        <w:t>)</w:t>
      </w:r>
    </w:p>
    <w:p w:rsidR="006F35FD" w:rsidRPr="00CE1FFA" w:rsidRDefault="006F35FD" w:rsidP="006F35FD">
      <w:pPr>
        <w:spacing w:after="0" w:line="240" w:lineRule="auto"/>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6F35FD" w:rsidRPr="00CE1FFA" w:rsidRDefault="006F35FD" w:rsidP="006F35FD">
      <w:pPr>
        <w:spacing w:after="0" w:line="235"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فالموضع الأول: </w:t>
      </w:r>
      <w:r w:rsidRPr="00CE1FFA">
        <w:rPr>
          <w:rFonts w:ascii="Traditional Arabic" w:hAnsi="Traditional Arabic" w:cs="Traditional Arabic" w:hint="cs"/>
          <w:sz w:val="36"/>
          <w:szCs w:val="36"/>
          <w:rtl/>
        </w:rPr>
        <w:t>ورد فيه لفظ المغفرة بدل التكفير، وهو في مكانه المتوافق مع سياق الآيات، لأن الغفران أقوى من التكفير فقط، فهو يوحي بمعنى المحو ـ أي التكفير ـ ومعه المسامحة والعفو وعدم الذكر وغير ذلك من المعاني الأخرى المتقاربة، وقد جاءت المغفرة مع الذنوب، لأن الذنوب أعظم من السيئات، لأنها تشمل المعاصي الكبيرة، والتي يعلم المرء أنها معصية، فهي في مجملها أكبر من السيئات، وأشد جُرماً وخطراً منها على المرء، لذلك لا تزول إلا بالتوبة، وهذه خاصة بكبائر الذنوب، بعكس الصغائر فتمحوها الأعمال الصالحة وغيرها، وعليه فقد كان استخدام لفظ الغفران في مكانه المتناسب مع سياق الآيات والله أعلم.</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والموضع الثاني:</w:t>
      </w:r>
      <w:r w:rsidRPr="00CE1FFA">
        <w:rPr>
          <w:rFonts w:ascii="Traditional Arabic" w:hAnsi="Traditional Arabic" w:cs="Traditional Arabic" w:hint="cs"/>
          <w:sz w:val="36"/>
          <w:szCs w:val="36"/>
          <w:rtl/>
        </w:rPr>
        <w:t xml:space="preserve"> ورد فيه لفظ التكفير بدل المغفرة، وهو في مكانه المتناسب مع سياق الآيات، لأن التكفير أقل رتبة من الغفران، لذلك جاء مع السيئات، والسيئات أقل جرماً من الذنوب، وباعتبار أن السيئات أو صغائر الأمور يقع فيها المرء كثيراً، ولا يسلم منها إلا القليل، احتاجت لكثرة التكفير من العلي القدير، فكان تشديد لفظ التكفير مناسباً مع ذلك، وعليه فقد كان استخدام لفظ التكفير في مكانه المتوائم مع سياق الآيات والله أعلم.</w:t>
      </w:r>
    </w:p>
    <w:p w:rsidR="002C6CBD" w:rsidRDefault="002C6CBD" w:rsidP="006F35FD">
      <w:pPr>
        <w:spacing w:after="0" w:line="240" w:lineRule="auto"/>
        <w:ind w:firstLine="288"/>
        <w:jc w:val="both"/>
        <w:rPr>
          <w:rFonts w:ascii="QCF_BSML" w:hAnsi="QCF_BSML" w:cs="Traditional Arabic"/>
          <w:sz w:val="36"/>
          <w:szCs w:val="36"/>
          <w:rtl/>
        </w:rPr>
      </w:pPr>
    </w:p>
    <w:p w:rsidR="00D11ED5" w:rsidRDefault="00D11ED5" w:rsidP="006F35FD">
      <w:pPr>
        <w:spacing w:after="0" w:line="240" w:lineRule="auto"/>
        <w:ind w:firstLine="288"/>
        <w:jc w:val="both"/>
        <w:rPr>
          <w:rFonts w:ascii="QCF_BSML" w:hAnsi="QCF_BSML" w:cs="Traditional Arabic"/>
          <w:sz w:val="36"/>
          <w:szCs w:val="36"/>
          <w:rtl/>
        </w:rPr>
      </w:pPr>
    </w:p>
    <w:p w:rsidR="00D11ED5" w:rsidRPr="00CE1FFA" w:rsidRDefault="00D11ED5" w:rsidP="006F35FD">
      <w:pPr>
        <w:spacing w:after="0" w:line="240" w:lineRule="auto"/>
        <w:ind w:firstLine="288"/>
        <w:jc w:val="both"/>
        <w:rPr>
          <w:rFonts w:ascii="QCF_BSML" w:hAnsi="QCF_BSML" w:cs="Traditional Arabic"/>
          <w:sz w:val="36"/>
          <w:szCs w:val="36"/>
          <w:rtl/>
        </w:rPr>
      </w:pPr>
    </w:p>
    <w:p w:rsidR="006F35FD" w:rsidRPr="00CE1FFA" w:rsidRDefault="006F35FD" w:rsidP="00D11ED5">
      <w:pPr>
        <w:spacing w:after="0"/>
        <w:rPr>
          <w:rFonts w:ascii="Traditional Arabic" w:hAnsi="Traditional Arabic" w:cs="Traditional Arabic"/>
          <w:b/>
          <w:bCs/>
          <w:sz w:val="36"/>
          <w:szCs w:val="36"/>
          <w:rtl/>
        </w:rPr>
      </w:pPr>
      <w:r w:rsidRPr="00D11ED5">
        <w:rPr>
          <w:rFonts w:ascii="Traditional Arabic" w:hAnsi="Traditional Arabic" w:cs="Traditional Arabic" w:hint="cs"/>
          <w:b/>
          <w:bCs/>
          <w:sz w:val="36"/>
          <w:szCs w:val="36"/>
          <w:rtl/>
        </w:rPr>
        <w:t>(المثال الثامن) [ حظ ــ نصيب ]</w:t>
      </w:r>
      <w:r w:rsidRPr="00CE1FFA">
        <w:rPr>
          <w:rFonts w:ascii="Traditional Arabic" w:hAnsi="Traditional Arabic" w:cs="Traditional Arabic" w:hint="cs"/>
          <w:b/>
          <w:bCs/>
          <w:sz w:val="36"/>
          <w:szCs w:val="36"/>
          <w:rtl/>
        </w:rPr>
        <w:t xml:space="preserve"> </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78" w:hAnsi="QCF_P078" w:cs="QCF_P078"/>
          <w:sz w:val="36"/>
          <w:szCs w:val="36"/>
          <w:rtl/>
        </w:rPr>
        <w:t xml:space="preserve">ﮘ   ﮙ  </w:t>
      </w:r>
      <w:r w:rsidRPr="00CE1FFA">
        <w:rPr>
          <w:rFonts w:ascii="QCF_P078" w:hAnsi="QCF_P078" w:cs="QCF_P078"/>
          <w:sz w:val="36"/>
          <w:szCs w:val="36"/>
          <w:u w:val="single"/>
          <w:rtl/>
        </w:rPr>
        <w:t>ﮚ</w:t>
      </w:r>
      <w:r w:rsidRPr="00CE1FFA">
        <w:rPr>
          <w:rFonts w:ascii="QCF_P078" w:hAnsi="QCF_P078" w:cs="QCF_P078"/>
          <w:sz w:val="36"/>
          <w:szCs w:val="36"/>
          <w:rtl/>
        </w:rPr>
        <w:t xml:space="preserve">  ﮛﮜ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01"/>
      </w:r>
      <w:r w:rsidRPr="00CE1FFA">
        <w:rPr>
          <w:rFonts w:ascii="Traditional Arabic" w:hAnsi="Traditional Arabic" w:cs="Traditional Arabic" w:hint="cs"/>
          <w:position w:val="12"/>
          <w:sz w:val="36"/>
          <w:szCs w:val="36"/>
          <w:rtl/>
        </w:rPr>
        <w:t>)</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31" w:hAnsi="QCF_P031" w:cs="QCF_P031"/>
          <w:sz w:val="36"/>
          <w:szCs w:val="36"/>
          <w:rtl/>
        </w:rPr>
        <w:t xml:space="preserve">ﯨ  ﯩ  </w:t>
      </w:r>
      <w:r w:rsidRPr="00CE1FFA">
        <w:rPr>
          <w:rFonts w:ascii="QCF_P031" w:hAnsi="QCF_P031" w:cs="QCF_P031"/>
          <w:sz w:val="36"/>
          <w:szCs w:val="36"/>
          <w:u w:val="single"/>
          <w:rtl/>
        </w:rPr>
        <w:t>ﯪ</w:t>
      </w:r>
      <w:r w:rsidRPr="00CE1FFA">
        <w:rPr>
          <w:rFonts w:ascii="QCF_P031" w:hAnsi="QCF_P031" w:cs="QCF_P031"/>
          <w:sz w:val="36"/>
          <w:szCs w:val="36"/>
          <w:rtl/>
        </w:rPr>
        <w:t xml:space="preserve">  ﯫ  ﯬﯭ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02"/>
      </w:r>
      <w:r w:rsidRPr="00CE1FFA">
        <w:rPr>
          <w:rFonts w:ascii="Traditional Arabic" w:hAnsi="Traditional Arabic" w:cs="Traditional Arabic" w:hint="cs"/>
          <w:position w:val="12"/>
          <w:sz w:val="36"/>
          <w:szCs w:val="36"/>
          <w:rtl/>
        </w:rPr>
        <w:t>)</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فَجَعَلَ</w:t>
      </w:r>
      <w:r w:rsidRPr="00CE1FFA">
        <w:rPr>
          <w:rFonts w:ascii="Traditional Arabic" w:cs="Traditional Arabic"/>
          <w:sz w:val="36"/>
          <w:szCs w:val="36"/>
          <w:rtl/>
        </w:rPr>
        <w:t xml:space="preserve"> </w:t>
      </w:r>
      <w:r w:rsidRPr="00CE1FFA">
        <w:rPr>
          <w:rFonts w:ascii="Traditional Arabic" w:cs="Traditional Arabic" w:hint="cs"/>
          <w:sz w:val="36"/>
          <w:szCs w:val="36"/>
          <w:rtl/>
        </w:rPr>
        <w:t>لِلذَّكَرِ</w:t>
      </w:r>
      <w:r w:rsidRPr="00CE1FFA">
        <w:rPr>
          <w:rFonts w:ascii="Traditional Arabic" w:cs="Traditional Arabic"/>
          <w:sz w:val="36"/>
          <w:szCs w:val="36"/>
          <w:rtl/>
        </w:rPr>
        <w:t xml:space="preserve"> </w:t>
      </w:r>
      <w:r w:rsidRPr="00CE1FFA">
        <w:rPr>
          <w:rFonts w:ascii="Traditional Arabic" w:cs="Traditional Arabic" w:hint="cs"/>
          <w:sz w:val="36"/>
          <w:szCs w:val="36"/>
          <w:rtl/>
        </w:rPr>
        <w:t>مِثْلَ</w:t>
      </w:r>
      <w:r w:rsidRPr="00CE1FFA">
        <w:rPr>
          <w:rFonts w:ascii="Traditional Arabic" w:cs="Traditional Arabic"/>
          <w:sz w:val="36"/>
          <w:szCs w:val="36"/>
          <w:rtl/>
        </w:rPr>
        <w:t xml:space="preserve"> </w:t>
      </w:r>
      <w:r w:rsidRPr="00CE1FFA">
        <w:rPr>
          <w:rFonts w:ascii="Traditional Arabic" w:cs="Traditional Arabic" w:hint="cs"/>
          <w:sz w:val="36"/>
          <w:szCs w:val="36"/>
          <w:rtl/>
        </w:rPr>
        <w:t>حَظِّ</w:t>
      </w:r>
      <w:r w:rsidRPr="00CE1FFA">
        <w:rPr>
          <w:rFonts w:ascii="Traditional Arabic" w:cs="Traditional Arabic"/>
          <w:sz w:val="36"/>
          <w:szCs w:val="36"/>
          <w:rtl/>
        </w:rPr>
        <w:t xml:space="preserve"> </w:t>
      </w:r>
      <w:r w:rsidRPr="00CE1FFA">
        <w:rPr>
          <w:rFonts w:ascii="Traditional Arabic" w:cs="Traditional Arabic" w:hint="cs"/>
          <w:sz w:val="36"/>
          <w:szCs w:val="36"/>
          <w:rtl/>
        </w:rPr>
        <w:t>الأُنْثَيَيْنِ</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03"/>
      </w:r>
      <w:r w:rsidRPr="00CE1FFA">
        <w:rPr>
          <w:rFonts w:ascii="Traditional Arabic" w:hAnsi="Traditional Arabic" w:cs="Traditional Arabic" w:hint="cs"/>
          <w:position w:val="12"/>
          <w:sz w:val="36"/>
          <w:szCs w:val="36"/>
          <w:rtl/>
        </w:rPr>
        <w:t>)</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وَلِهَذَا</w:t>
      </w:r>
      <w:r w:rsidRPr="00CE1FFA">
        <w:rPr>
          <w:rFonts w:ascii="Traditional Arabic" w:cs="Traditional Arabic"/>
          <w:sz w:val="36"/>
          <w:szCs w:val="36"/>
          <w:rtl/>
        </w:rPr>
        <w:t xml:space="preserve"> </w:t>
      </w:r>
      <w:r w:rsidRPr="00CE1FFA">
        <w:rPr>
          <w:rFonts w:ascii="Traditional Arabic" w:cs="Traditional Arabic" w:hint="cs"/>
          <w:sz w:val="36"/>
          <w:szCs w:val="36"/>
          <w:rtl/>
        </w:rPr>
        <w:t>مَدَحَ</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يَسْأَلُهُ</w:t>
      </w:r>
      <w:r w:rsidRPr="00CE1FFA">
        <w:rPr>
          <w:rFonts w:ascii="Traditional Arabic" w:cs="Traditional Arabic"/>
          <w:sz w:val="36"/>
          <w:szCs w:val="36"/>
          <w:rtl/>
        </w:rPr>
        <w:t xml:space="preserve"> </w:t>
      </w:r>
      <w:r w:rsidRPr="00CE1FFA">
        <w:rPr>
          <w:rFonts w:ascii="Traditional Arabic" w:cs="Traditional Arabic" w:hint="cs"/>
          <w:sz w:val="36"/>
          <w:szCs w:val="36"/>
          <w:rtl/>
        </w:rPr>
        <w:t>لِلدُّنْيَا</w:t>
      </w:r>
      <w:r w:rsidRPr="00CE1FFA">
        <w:rPr>
          <w:rFonts w:ascii="Traditional Arabic" w:cs="Traditional Arabic"/>
          <w:sz w:val="36"/>
          <w:szCs w:val="36"/>
          <w:rtl/>
        </w:rPr>
        <w:t xml:space="preserve"> </w:t>
      </w:r>
      <w:r w:rsidRPr="00CE1FFA">
        <w:rPr>
          <w:rFonts w:ascii="Traditional Arabic" w:cs="Traditional Arabic" w:hint="cs"/>
          <w:sz w:val="36"/>
          <w:szCs w:val="36"/>
          <w:rtl/>
        </w:rPr>
        <w:t>وَالأُخْرَى</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04"/>
      </w:r>
      <w:r w:rsidRPr="00CE1FFA">
        <w:rPr>
          <w:rFonts w:ascii="Traditional Arabic" w:hAnsi="Traditional Arabic" w:cs="Traditional Arabic" w:hint="cs"/>
          <w:position w:val="12"/>
          <w:sz w:val="36"/>
          <w:szCs w:val="36"/>
          <w:rtl/>
        </w:rPr>
        <w:t>)</w:t>
      </w:r>
    </w:p>
    <w:p w:rsidR="006F35FD" w:rsidRPr="00CE1FFA" w:rsidRDefault="006F35FD" w:rsidP="009D0E8C">
      <w:pPr>
        <w:spacing w:after="0" w:line="60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كتاب ( الفروق اللغوية ): ( </w:t>
      </w:r>
      <w:r w:rsidRPr="00CE1FFA">
        <w:rPr>
          <w:rFonts w:ascii="Traditional Arabic" w:cs="Traditional Arabic" w:hint="cs"/>
          <w:sz w:val="36"/>
          <w:szCs w:val="36"/>
          <w:rtl/>
        </w:rPr>
        <w:t>النصيب</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المحبوب</w:t>
      </w:r>
      <w:r w:rsidRPr="00CE1FFA">
        <w:rPr>
          <w:rFonts w:ascii="Traditional Arabic" w:cs="Traditional Arabic"/>
          <w:sz w:val="36"/>
          <w:szCs w:val="36"/>
          <w:rtl/>
        </w:rPr>
        <w:t xml:space="preserve"> </w:t>
      </w:r>
      <w:r w:rsidRPr="00CE1FFA">
        <w:rPr>
          <w:rFonts w:ascii="Traditional Arabic" w:cs="Traditional Arabic" w:hint="cs"/>
          <w:sz w:val="36"/>
          <w:szCs w:val="36"/>
          <w:rtl/>
        </w:rPr>
        <w:t>والمكروه</w:t>
      </w:r>
      <w:r w:rsidRPr="00CE1FFA">
        <w:rPr>
          <w:rFonts w:ascii="Traditional Arabic" w:cs="Traditional Arabic"/>
          <w:sz w:val="36"/>
          <w:szCs w:val="36"/>
          <w:rtl/>
        </w:rPr>
        <w:t xml:space="preserve"> </w:t>
      </w:r>
      <w:r w:rsidRPr="00CE1FFA">
        <w:rPr>
          <w:rFonts w:ascii="Traditional Arabic" w:cs="Traditional Arabic" w:hint="cs"/>
          <w:sz w:val="36"/>
          <w:szCs w:val="36"/>
          <w:rtl/>
        </w:rPr>
        <w:t>يقال</w:t>
      </w:r>
      <w:r w:rsidRPr="00CE1FFA">
        <w:rPr>
          <w:rFonts w:ascii="Traditional Arabic" w:cs="Traditional Arabic"/>
          <w:sz w:val="36"/>
          <w:szCs w:val="36"/>
          <w:rtl/>
        </w:rPr>
        <w:t xml:space="preserve"> </w:t>
      </w:r>
      <w:r w:rsidRPr="00CE1FFA">
        <w:rPr>
          <w:rFonts w:ascii="Traditional Arabic" w:cs="Traditional Arabic" w:hint="cs"/>
          <w:sz w:val="36"/>
          <w:szCs w:val="36"/>
          <w:rtl/>
        </w:rPr>
        <w:t>وفاه</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نصيبه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النعيم</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العذاب،</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يقال</w:t>
      </w:r>
      <w:r w:rsidRPr="00CE1FFA">
        <w:rPr>
          <w:rFonts w:ascii="Traditional Arabic" w:cs="Traditional Arabic"/>
          <w:sz w:val="36"/>
          <w:szCs w:val="36"/>
          <w:rtl/>
        </w:rPr>
        <w:t xml:space="preserve"> </w:t>
      </w:r>
      <w:r w:rsidRPr="00CE1FFA">
        <w:rPr>
          <w:rFonts w:ascii="Traditional Arabic" w:cs="Traditional Arabic" w:hint="cs"/>
          <w:sz w:val="36"/>
          <w:szCs w:val="36"/>
          <w:rtl/>
        </w:rPr>
        <w:t>حظه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hAnsi="Traditional Arabic" w:cs="Traditional Arabic" w:hint="cs"/>
          <w:sz w:val="36"/>
          <w:szCs w:val="36"/>
          <w:rtl/>
        </w:rPr>
        <w:t xml:space="preserve"> </w:t>
      </w:r>
      <w:r w:rsidRPr="00CE1FFA">
        <w:rPr>
          <w:rFonts w:ascii="Traditional Arabic" w:cs="Traditional Arabic" w:hint="cs"/>
          <w:sz w:val="36"/>
          <w:szCs w:val="36"/>
          <w:rtl/>
        </w:rPr>
        <w:t>العذاب</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استعارة</w:t>
      </w:r>
      <w:r w:rsidRPr="00CE1FFA">
        <w:rPr>
          <w:rFonts w:ascii="Traditional Arabic" w:cs="Traditional Arabic"/>
          <w:sz w:val="36"/>
          <w:szCs w:val="36"/>
          <w:rtl/>
        </w:rPr>
        <w:t xml:space="preserve"> </w:t>
      </w:r>
      <w:r w:rsidRPr="00CE1FFA">
        <w:rPr>
          <w:rFonts w:ascii="Traditional Arabic" w:cs="Traditional Arabic" w:hint="cs"/>
          <w:sz w:val="36"/>
          <w:szCs w:val="36"/>
          <w:rtl/>
        </w:rPr>
        <w:t>بعيدة</w:t>
      </w:r>
      <w:r w:rsidRPr="00CE1FFA">
        <w:rPr>
          <w:rFonts w:ascii="Traditional Arabic" w:cs="Traditional Arabic"/>
          <w:sz w:val="36"/>
          <w:szCs w:val="36"/>
          <w:rtl/>
        </w:rPr>
        <w:t xml:space="preserve"> </w:t>
      </w:r>
      <w:r w:rsidRPr="00CE1FFA">
        <w:rPr>
          <w:rFonts w:ascii="Traditional Arabic" w:cs="Traditional Arabic" w:hint="cs"/>
          <w:sz w:val="36"/>
          <w:szCs w:val="36"/>
          <w:rtl/>
        </w:rPr>
        <w:t>لأن</w:t>
      </w:r>
      <w:r w:rsidRPr="00CE1FFA">
        <w:rPr>
          <w:rFonts w:ascii="Traditional Arabic" w:cs="Traditional Arabic"/>
          <w:sz w:val="36"/>
          <w:szCs w:val="36"/>
          <w:rtl/>
        </w:rPr>
        <w:t xml:space="preserve"> </w:t>
      </w:r>
      <w:r w:rsidRPr="00CE1FFA">
        <w:rPr>
          <w:rFonts w:ascii="Traditional Arabic" w:cs="Traditional Arabic" w:hint="cs"/>
          <w:sz w:val="36"/>
          <w:szCs w:val="36"/>
          <w:rtl/>
        </w:rPr>
        <w:t>أصل</w:t>
      </w:r>
      <w:r w:rsidRPr="00CE1FFA">
        <w:rPr>
          <w:rFonts w:ascii="Traditional Arabic" w:cs="Traditional Arabic"/>
          <w:sz w:val="36"/>
          <w:szCs w:val="36"/>
          <w:rtl/>
        </w:rPr>
        <w:t xml:space="preserve"> </w:t>
      </w:r>
      <w:r w:rsidRPr="00CE1FFA">
        <w:rPr>
          <w:rFonts w:ascii="Traditional Arabic" w:cs="Traditional Arabic" w:hint="cs"/>
          <w:sz w:val="36"/>
          <w:szCs w:val="36"/>
          <w:rtl/>
        </w:rPr>
        <w:t>الحظ</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يحظه</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للعبد</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الخير،</w:t>
      </w:r>
      <w:r w:rsidRPr="00CE1FFA">
        <w:rPr>
          <w:rFonts w:ascii="Traditional Arabic" w:cs="Traditional Arabic"/>
          <w:sz w:val="36"/>
          <w:szCs w:val="36"/>
          <w:rtl/>
        </w:rPr>
        <w:t xml:space="preserve"> </w:t>
      </w:r>
      <w:r w:rsidRPr="00CE1FFA">
        <w:rPr>
          <w:rFonts w:ascii="Traditional Arabic" w:cs="Traditional Arabic" w:hint="cs"/>
          <w:sz w:val="36"/>
          <w:szCs w:val="36"/>
          <w:rtl/>
        </w:rPr>
        <w:t>والنصيب</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نصب</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ليناله</w:t>
      </w:r>
      <w:r w:rsidRPr="00CE1FFA">
        <w:rPr>
          <w:rFonts w:ascii="Traditional Arabic" w:cs="Traditional Arabic"/>
          <w:sz w:val="36"/>
          <w:szCs w:val="36"/>
          <w:rtl/>
        </w:rPr>
        <w:t xml:space="preserve"> </w:t>
      </w:r>
      <w:r w:rsidRPr="00CE1FFA">
        <w:rPr>
          <w:rFonts w:ascii="Traditional Arabic" w:cs="Traditional Arabic" w:hint="cs"/>
          <w:sz w:val="36"/>
          <w:szCs w:val="36"/>
          <w:rtl/>
        </w:rPr>
        <w:t>سواء</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محبوباً</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مكروهاً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05"/>
      </w:r>
      <w:r w:rsidRPr="00CE1FFA">
        <w:rPr>
          <w:rFonts w:ascii="Traditional Arabic" w:hAnsi="Traditional Arabic" w:cs="Traditional Arabic" w:hint="cs"/>
          <w:position w:val="12"/>
          <w:sz w:val="36"/>
          <w:szCs w:val="36"/>
          <w:rtl/>
        </w:rPr>
        <w:t>)</w:t>
      </w:r>
    </w:p>
    <w:p w:rsidR="006F35FD" w:rsidRPr="00CE1FFA" w:rsidRDefault="006F35FD" w:rsidP="009D0E8C">
      <w:pPr>
        <w:spacing w:after="0" w:line="600" w:lineRule="exact"/>
        <w:ind w:firstLine="289"/>
        <w:jc w:val="both"/>
        <w:rPr>
          <w:rFonts w:ascii="Lotus Linotype" w:hAnsi="Lotus Linotype" w:cs="Traditional Arabic"/>
          <w:sz w:val="36"/>
          <w:szCs w:val="36"/>
          <w:rtl/>
        </w:rPr>
      </w:pPr>
      <w:r w:rsidRPr="00CE1FFA">
        <w:rPr>
          <w:rFonts w:ascii="Traditional Arabic" w:hAnsi="Traditional Arabic" w:cs="Traditional Arabic" w:hint="cs"/>
          <w:sz w:val="36"/>
          <w:szCs w:val="36"/>
          <w:rtl/>
        </w:rPr>
        <w:t>وج</w:t>
      </w:r>
      <w:r w:rsidR="008A18B1"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اء في الحديث الشريف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بكير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الأخنس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عط</w:t>
      </w:r>
      <w:r w:rsidR="008A18B1"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ـاء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w:t>
      </w:r>
      <w:r w:rsidR="008A18B1"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ابر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عبدالله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رضي الله عنه ق</w:t>
      </w:r>
      <w:r w:rsidR="008A18B1"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نهى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يؤخذ</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للأرض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أجر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حظ. )</w:t>
      </w:r>
      <w:r w:rsidRPr="00CE1FFA">
        <w:rPr>
          <w:rFonts w:ascii="Lotus Linotype" w:hAnsi="Lotus Linotype"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06"/>
      </w:r>
      <w:r w:rsidRPr="00CE1FFA">
        <w:rPr>
          <w:rFonts w:ascii="Lotus Linotype" w:hAnsi="Lotus Linotype" w:cs="Traditional Arabic" w:hint="cs"/>
          <w:position w:val="12"/>
          <w:sz w:val="36"/>
          <w:szCs w:val="36"/>
          <w:rtl/>
        </w:rPr>
        <w:t>)</w:t>
      </w:r>
    </w:p>
    <w:p w:rsidR="006F35FD" w:rsidRPr="00CE1FFA" w:rsidRDefault="006F35FD" w:rsidP="00D11ED5">
      <w:pPr>
        <w:spacing w:after="0" w:line="600" w:lineRule="exact"/>
        <w:ind w:firstLine="289"/>
        <w:jc w:val="both"/>
        <w:rPr>
          <w:rFonts w:ascii="Traditional Arabic" w:hAnsi="Traditional Arabic" w:cs="Traditional Arabic"/>
          <w:sz w:val="36"/>
          <w:szCs w:val="36"/>
          <w:rtl/>
        </w:rPr>
      </w:pPr>
      <w:r w:rsidRPr="00CE1FFA">
        <w:rPr>
          <w:rFonts w:ascii="Lotus Linotype" w:hAnsi="Lotus Linotype" w:cs="Traditional Arabic" w:hint="cs"/>
          <w:spacing w:val="2"/>
          <w:sz w:val="36"/>
          <w:szCs w:val="36"/>
          <w:rtl/>
        </w:rPr>
        <w:t>وجاء في الحديث الشريف أيضاً عن</w:t>
      </w:r>
      <w:r w:rsidRPr="00CE1FFA">
        <w:rPr>
          <w:rFonts w:ascii="Traditional Arabic" w:hAnsi="Traditional Arabic" w:cs="Traditional Arabic" w:hint="cs"/>
          <w:spacing w:val="2"/>
          <w:sz w:val="36"/>
          <w:szCs w:val="36"/>
          <w:rtl/>
        </w:rPr>
        <w:t xml:space="preserve"> </w:t>
      </w:r>
      <w:r w:rsidRPr="00CE1FFA">
        <w:rPr>
          <w:rFonts w:ascii="Lotus Linotype" w:hAnsi="Lotus Linotype" w:cs="Traditional Arabic" w:hint="cs"/>
          <w:spacing w:val="2"/>
          <w:sz w:val="36"/>
          <w:szCs w:val="36"/>
          <w:rtl/>
        </w:rPr>
        <w:t>إِبْرَاهِيمَ</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بْنِ</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مَيْسَرَةَ</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عَنْ</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عَمْرِو</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بْنِ</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الشَّرِيدِ</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عَنْ</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أَبِي</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رَافِعٍ</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أَنَّ</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سَعْدًا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سَاوَمَهُ</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بَيْتًا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بِأَرْبَعِ</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مِائَةِ</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مِثْقَالٍ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فَقَالَ: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لَوْلا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أَنِّي</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سَمِعْتُ</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رَسُولَ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الله</w:t>
      </w:r>
      <w:r w:rsidRPr="00CE1FFA">
        <w:rPr>
          <w:rFonts w:ascii="Lotus Linotype" w:hAnsi="Lotus Linotype" w:cs="Traditional Arabic"/>
          <w:spacing w:val="2"/>
          <w:sz w:val="36"/>
          <w:szCs w:val="36"/>
          <w:rtl/>
        </w:rPr>
        <w:t xml:space="preserve"> </w:t>
      </w:r>
      <w:r w:rsidRPr="00CE1FFA">
        <w:rPr>
          <w:rFonts w:ascii="Lotus Linotype" w:hAnsi="Lotus Linotype" w:cs="Traditional Arabic"/>
          <w:spacing w:val="2"/>
          <w:sz w:val="36"/>
          <w:szCs w:val="36"/>
        </w:rPr>
        <w:sym w:font="AGA Arabesque" w:char="F072"/>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يَقُولُ:</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 الجَارُ</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أَحَقُّ</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بِصَقَبِهِ</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pacing w:val="2"/>
          <w:sz w:val="36"/>
          <w:szCs w:val="36"/>
          <w:rtl/>
        </w:rPr>
        <w:t>لَمَا</w:t>
      </w:r>
      <w:r w:rsidRPr="00CE1FFA">
        <w:rPr>
          <w:rFonts w:ascii="Lotus Linotype" w:hAnsi="Lotus Linotype" w:cs="Traditional Arabic"/>
          <w:spacing w:val="2"/>
          <w:sz w:val="36"/>
          <w:szCs w:val="36"/>
          <w:rtl/>
        </w:rPr>
        <w:t xml:space="preserve"> </w:t>
      </w:r>
      <w:r w:rsidRPr="00CE1FFA">
        <w:rPr>
          <w:rFonts w:ascii="Lotus Linotype" w:hAnsi="Lotus Linotype" w:cs="Traditional Arabic" w:hint="cs"/>
          <w:sz w:val="36"/>
          <w:szCs w:val="36"/>
          <w:rtl/>
        </w:rPr>
        <w:t>أَعْطَيْتُكَ )</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بَعْضُ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النَّاسِ: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اشْتَرَى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نَصِيبَ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دَارٍ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فَأَرَادَ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يُبْطِلَ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الشُّفْعَةَ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وَهَبَ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لابْنِهِ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الصَّغِيرِ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يَكُ</w:t>
      </w:r>
      <w:r w:rsidR="008A18B1"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ونُ</w:t>
      </w:r>
      <w:r w:rsidR="00D11ED5">
        <w:rPr>
          <w:rFonts w:ascii="Lotus Linotype" w:hAnsi="Lotus Linotype" w:cs="Traditional Arabic" w:hint="cs"/>
          <w:sz w:val="36"/>
          <w:szCs w:val="36"/>
          <w:rtl/>
        </w:rPr>
        <w:t xml:space="preserve"> </w:t>
      </w:r>
      <w:r w:rsidRPr="00CE1FFA">
        <w:rPr>
          <w:rFonts w:ascii="Lotus Linotype" w:hAnsi="Lotus Linotype" w:cs="Traditional Arabic" w:hint="cs"/>
          <w:sz w:val="36"/>
          <w:szCs w:val="36"/>
          <w:rtl/>
        </w:rPr>
        <w:t>عَلَيْهِ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يَمِينٌ.</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807"/>
      </w:r>
      <w:r w:rsidRPr="00CE1FFA">
        <w:rPr>
          <w:rFonts w:ascii="Lotus Linotype" w:hAnsi="Lotus Linotype" w:cs="Traditional Arabic" w:hint="cs"/>
          <w:position w:val="12"/>
          <w:sz w:val="36"/>
          <w:szCs w:val="36"/>
          <w:rtl/>
        </w:rPr>
        <w:t>)</w:t>
      </w:r>
    </w:p>
    <w:p w:rsidR="006F35FD" w:rsidRPr="00CE1FFA" w:rsidRDefault="006F35FD" w:rsidP="006F35FD">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6F35FD" w:rsidRPr="00CE1FFA" w:rsidRDefault="006F35FD" w:rsidP="006F35F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كان استخدام لفظة ( الحظ )، وهي في مكانها المناسب، لأن الحظ لا يكون في الغالب</w:t>
      </w:r>
    </w:p>
    <w:p w:rsidR="006F35FD" w:rsidRPr="00CE1FFA" w:rsidRDefault="006F35FD" w:rsidP="00452FD3">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إلا في الخير والنعيم والبر، وهنا الحديث عن زيادة نصيب الذكر ضعف نصيب الأنثى، وليس فيه </w:t>
      </w:r>
      <w:r w:rsidR="00452FD3" w:rsidRPr="00CE1FFA">
        <w:rPr>
          <w:rFonts w:ascii="Traditional Arabic" w:hAnsi="Traditional Arabic" w:cs="Traditional Arabic" w:hint="cs"/>
          <w:sz w:val="36"/>
          <w:szCs w:val="36"/>
          <w:rtl/>
        </w:rPr>
        <w:t>ش</w:t>
      </w:r>
      <w:r w:rsidRPr="00CE1FFA">
        <w:rPr>
          <w:rFonts w:ascii="Traditional Arabic" w:hAnsi="Traditional Arabic" w:cs="Traditional Arabic" w:hint="cs"/>
          <w:sz w:val="36"/>
          <w:szCs w:val="36"/>
          <w:rtl/>
        </w:rPr>
        <w:t>ر</w:t>
      </w:r>
      <w:r w:rsidR="00452FD3"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حسب الظاهر، وبالتالي كان استخدام لفظة ( الحظ ) بدل ( نصيب ) متوافقاً مع سياق الآيات والله أعلم.</w:t>
      </w:r>
    </w:p>
    <w:p w:rsidR="006F35FD" w:rsidRPr="00CE1FFA" w:rsidRDefault="006F35FD" w:rsidP="008A18B1">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فيها استخدام لفظة ( النصيب )، وهي في موقعها الملائم، لأنها تستخدم في مواضع البر والخير، وفي مواضع الإثم والشر، وتم استخدامها هنا في موضع الخير، حيث الحديث عن المؤمنين الذي يطلبون من الله الخير في الدنيا وفي الآخرة، وكيف يكون لهم نصيب من ذلك، وقد وردت اللفظة نفسها في سورة غافر، ولكنها في موضع الشر </w:t>
      </w:r>
      <w:r w:rsidRPr="00CE1FFA">
        <w:rPr>
          <w:rFonts w:ascii="QCF_BSML" w:hAnsi="QCF_BSML" w:cs="QCF_BSML"/>
          <w:sz w:val="36"/>
          <w:szCs w:val="36"/>
          <w:rtl/>
        </w:rPr>
        <w:t xml:space="preserve">ﭽ </w:t>
      </w:r>
      <w:r w:rsidRPr="00CE1FFA">
        <w:rPr>
          <w:rFonts w:ascii="QCF_P472" w:hAnsi="QCF_P472" w:cs="QCF_P472"/>
          <w:sz w:val="36"/>
          <w:szCs w:val="36"/>
          <w:rtl/>
        </w:rPr>
        <w:t xml:space="preserve">ﯚ  ﯛ  ﯜ  ﯝ  ﯞ  ﯟ  ﯠ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08"/>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فاللفظة تستخدم في الموضعين، لذا جاءت في مكانها المتوافق تماماً مع سياق الآيات والله أعلم.</w:t>
      </w:r>
    </w:p>
    <w:p w:rsidR="00D11ED5" w:rsidRDefault="00D11ED5" w:rsidP="008A18B1">
      <w:pPr>
        <w:spacing w:after="0" w:line="640" w:lineRule="exact"/>
        <w:ind w:firstLine="289"/>
        <w:jc w:val="both"/>
        <w:rPr>
          <w:rFonts w:ascii="Traditional Arabic" w:hAnsi="Traditional Arabic" w:cs="Monotype Koufi"/>
          <w:b/>
          <w:bCs/>
          <w:sz w:val="36"/>
          <w:szCs w:val="36"/>
          <w:rtl/>
        </w:rPr>
      </w:pPr>
    </w:p>
    <w:p w:rsidR="00D11ED5" w:rsidRDefault="00D11ED5" w:rsidP="008A18B1">
      <w:pPr>
        <w:spacing w:after="0" w:line="640" w:lineRule="exact"/>
        <w:ind w:firstLine="289"/>
        <w:jc w:val="both"/>
        <w:rPr>
          <w:rFonts w:ascii="Traditional Arabic" w:hAnsi="Traditional Arabic" w:cs="Monotype Koufi"/>
          <w:b/>
          <w:bCs/>
          <w:sz w:val="36"/>
          <w:szCs w:val="36"/>
          <w:rtl/>
        </w:rPr>
      </w:pPr>
    </w:p>
    <w:p w:rsidR="00D11ED5" w:rsidRDefault="00D11ED5" w:rsidP="008A18B1">
      <w:pPr>
        <w:spacing w:after="0" w:line="640" w:lineRule="exact"/>
        <w:ind w:firstLine="289"/>
        <w:jc w:val="both"/>
        <w:rPr>
          <w:rFonts w:ascii="Traditional Arabic" w:hAnsi="Traditional Arabic" w:cs="Monotype Koufi"/>
          <w:b/>
          <w:bCs/>
          <w:sz w:val="36"/>
          <w:szCs w:val="36"/>
          <w:rtl/>
        </w:rPr>
      </w:pPr>
    </w:p>
    <w:p w:rsidR="00D11ED5" w:rsidRDefault="00D11ED5" w:rsidP="008A18B1">
      <w:pPr>
        <w:spacing w:after="0" w:line="640" w:lineRule="exact"/>
        <w:ind w:firstLine="289"/>
        <w:jc w:val="both"/>
        <w:rPr>
          <w:rFonts w:ascii="Traditional Arabic" w:hAnsi="Traditional Arabic" w:cs="Monotype Koufi"/>
          <w:b/>
          <w:bCs/>
          <w:sz w:val="36"/>
          <w:szCs w:val="36"/>
          <w:rtl/>
        </w:rPr>
      </w:pPr>
    </w:p>
    <w:p w:rsidR="00D11ED5" w:rsidRDefault="00D11ED5" w:rsidP="008A18B1">
      <w:pPr>
        <w:spacing w:after="0" w:line="640" w:lineRule="exact"/>
        <w:ind w:firstLine="289"/>
        <w:jc w:val="both"/>
        <w:rPr>
          <w:rFonts w:ascii="Traditional Arabic" w:hAnsi="Traditional Arabic" w:cs="Monotype Koufi"/>
          <w:b/>
          <w:bCs/>
          <w:sz w:val="36"/>
          <w:szCs w:val="36"/>
          <w:rtl/>
        </w:rPr>
      </w:pPr>
    </w:p>
    <w:p w:rsidR="00452FD3" w:rsidRPr="00D11ED5" w:rsidRDefault="00452FD3" w:rsidP="00D11ED5">
      <w:pPr>
        <w:spacing w:after="0"/>
        <w:rPr>
          <w:rFonts w:ascii="Traditional Arabic" w:hAnsi="Traditional Arabic" w:cs="Traditional Arabic"/>
          <w:b/>
          <w:bCs/>
          <w:sz w:val="36"/>
          <w:szCs w:val="36"/>
          <w:rtl/>
        </w:rPr>
      </w:pPr>
      <w:r w:rsidRPr="00D11ED5">
        <w:rPr>
          <w:rFonts w:ascii="Traditional Arabic" w:hAnsi="Traditional Arabic" w:cs="Traditional Arabic" w:hint="cs"/>
          <w:b/>
          <w:bCs/>
          <w:sz w:val="36"/>
          <w:szCs w:val="36"/>
          <w:rtl/>
        </w:rPr>
        <w:t>(المثال ال</w:t>
      </w:r>
      <w:r w:rsidR="009D0E8C" w:rsidRPr="00D11ED5">
        <w:rPr>
          <w:rFonts w:ascii="Traditional Arabic" w:hAnsi="Traditional Arabic" w:cs="Traditional Arabic" w:hint="cs"/>
          <w:b/>
          <w:bCs/>
          <w:sz w:val="36"/>
          <w:szCs w:val="36"/>
          <w:rtl/>
        </w:rPr>
        <w:t>تاسع</w:t>
      </w:r>
      <w:r w:rsidRPr="00D11ED5">
        <w:rPr>
          <w:rFonts w:ascii="Traditional Arabic" w:hAnsi="Traditional Arabic" w:cs="Traditional Arabic" w:hint="cs"/>
          <w:b/>
          <w:bCs/>
          <w:sz w:val="36"/>
          <w:szCs w:val="36"/>
          <w:rtl/>
        </w:rPr>
        <w:t xml:space="preserve">) : [ بعل ــ زوج ] </w:t>
      </w:r>
    </w:p>
    <w:p w:rsidR="00452FD3" w:rsidRPr="00CE1FFA" w:rsidRDefault="00452FD3" w:rsidP="008A18B1">
      <w:pPr>
        <w:spacing w:after="0" w:line="640" w:lineRule="exact"/>
        <w:ind w:firstLine="289"/>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099" w:hAnsi="QCF_P099" w:cs="QCF_P099"/>
          <w:sz w:val="36"/>
          <w:szCs w:val="36"/>
          <w:rtl/>
        </w:rPr>
        <w:t xml:space="preserve">ﭑ  ﭒ   ﭓ  ﭔ  </w:t>
      </w:r>
      <w:r w:rsidRPr="00CE1FFA">
        <w:rPr>
          <w:rFonts w:ascii="QCF_P099" w:hAnsi="QCF_P099" w:cs="QCF_P099"/>
          <w:sz w:val="36"/>
          <w:szCs w:val="36"/>
          <w:u w:val="single"/>
          <w:rtl/>
        </w:rPr>
        <w:t xml:space="preserve">ﭕ </w:t>
      </w:r>
      <w:r w:rsidRPr="00CE1FFA">
        <w:rPr>
          <w:rFonts w:ascii="QCF_P099" w:hAnsi="QCF_P099" w:cs="QCF_P099"/>
          <w:sz w:val="36"/>
          <w:szCs w:val="36"/>
          <w:rtl/>
        </w:rPr>
        <w:t xml:space="preserve"> ﭖ  ﭗ  ﭘ</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cs="Traditional Arabic"/>
          <w:position w:val="12"/>
          <w:sz w:val="36"/>
          <w:szCs w:val="36"/>
          <w:vertAlign w:val="baseline"/>
          <w:rtl/>
        </w:rPr>
        <w:footnoteReference w:id="809"/>
      </w:r>
      <w:r w:rsidRPr="00CE1FFA">
        <w:rPr>
          <w:rFonts w:ascii="Traditional Arabic" w:cs="Traditional Arabic" w:hint="cs"/>
          <w:position w:val="12"/>
          <w:sz w:val="36"/>
          <w:szCs w:val="36"/>
          <w:rtl/>
        </w:rPr>
        <w:t>)</w:t>
      </w:r>
    </w:p>
    <w:p w:rsidR="00452FD3" w:rsidRPr="00CE1FFA" w:rsidRDefault="00452FD3" w:rsidP="008A18B1">
      <w:pPr>
        <w:spacing w:after="0" w:line="640" w:lineRule="exact"/>
        <w:ind w:firstLine="289"/>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542" w:hAnsi="QCF_P542" w:cs="QCF_P542"/>
          <w:sz w:val="36"/>
          <w:szCs w:val="36"/>
          <w:rtl/>
        </w:rPr>
        <w:t xml:space="preserve">ﭑ  ﭒ  ﭓ  ﭔ  ﭕ  ﭖ  ﭗ  </w:t>
      </w:r>
      <w:r w:rsidRPr="00CE1FFA">
        <w:rPr>
          <w:rFonts w:ascii="QCF_P542" w:hAnsi="QCF_P542" w:cs="QCF_P542"/>
          <w:sz w:val="36"/>
          <w:szCs w:val="36"/>
          <w:u w:val="single"/>
          <w:rtl/>
        </w:rPr>
        <w:t xml:space="preserve">ﭘ </w:t>
      </w:r>
      <w:r w:rsidRPr="00CE1FFA">
        <w:rPr>
          <w:rFonts w:ascii="QCF_P542" w:hAnsi="QCF_P542" w:cs="QCF_P542"/>
          <w:sz w:val="36"/>
          <w:szCs w:val="36"/>
          <w:rtl/>
        </w:rPr>
        <w:t xml:space="preserve">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10"/>
      </w:r>
      <w:r w:rsidRPr="00CE1FFA">
        <w:rPr>
          <w:rFonts w:ascii="QCF_BSML" w:hAnsi="QCF_BSML" w:cs="Traditional Arabic" w:hint="cs"/>
          <w:position w:val="12"/>
          <w:sz w:val="36"/>
          <w:szCs w:val="36"/>
          <w:rtl/>
        </w:rPr>
        <w:t>)</w:t>
      </w:r>
    </w:p>
    <w:p w:rsidR="00452FD3" w:rsidRPr="00CE1FFA" w:rsidRDefault="00452FD3" w:rsidP="00452FD3">
      <w:pPr>
        <w:spacing w:after="0" w:line="240" w:lineRule="auto"/>
        <w:ind w:firstLine="288"/>
        <w:jc w:val="both"/>
        <w:rPr>
          <w:rFonts w:ascii="QCF_BSML" w:hAnsi="QCF_BSML" w:cs="Traditional Arabic"/>
          <w:position w:val="12"/>
          <w:sz w:val="36"/>
          <w:szCs w:val="36"/>
          <w:rtl/>
        </w:rPr>
      </w:pPr>
      <w:r w:rsidRPr="00CE1FFA">
        <w:rPr>
          <w:rFonts w:ascii="QCF_BSML" w:hAnsi="QCF_BSML"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مَا</w:t>
      </w:r>
      <w:r w:rsidRPr="00CE1FFA">
        <w:rPr>
          <w:rFonts w:ascii="Traditional Arabic" w:cs="Traditional Arabic"/>
          <w:sz w:val="36"/>
          <w:szCs w:val="36"/>
          <w:rtl/>
        </w:rPr>
        <w:t xml:space="preserve"> </w:t>
      </w:r>
      <w:r w:rsidRPr="00CE1FFA">
        <w:rPr>
          <w:rFonts w:ascii="Traditional Arabic" w:cs="Traditional Arabic" w:hint="cs"/>
          <w:sz w:val="36"/>
          <w:szCs w:val="36"/>
          <w:rtl/>
        </w:rPr>
        <w:t>إِذَا</w:t>
      </w:r>
      <w:r w:rsidRPr="00CE1FFA">
        <w:rPr>
          <w:rFonts w:ascii="Traditional Arabic" w:cs="Traditional Arabic"/>
          <w:sz w:val="36"/>
          <w:szCs w:val="36"/>
          <w:rtl/>
        </w:rPr>
        <w:t xml:space="preserve"> </w:t>
      </w:r>
      <w:r w:rsidRPr="00CE1FFA">
        <w:rPr>
          <w:rFonts w:ascii="Traditional Arabic" w:cs="Traditional Arabic" w:hint="cs"/>
          <w:sz w:val="36"/>
          <w:szCs w:val="36"/>
          <w:rtl/>
        </w:rPr>
        <w:t>خَافَتِ</w:t>
      </w:r>
      <w:r w:rsidRPr="00CE1FFA">
        <w:rPr>
          <w:rFonts w:ascii="Traditional Arabic" w:cs="Traditional Arabic"/>
          <w:sz w:val="36"/>
          <w:szCs w:val="36"/>
          <w:rtl/>
        </w:rPr>
        <w:t xml:space="preserve"> </w:t>
      </w:r>
      <w:r w:rsidRPr="00CE1FFA">
        <w:rPr>
          <w:rFonts w:ascii="Traditional Arabic" w:cs="Traditional Arabic" w:hint="cs"/>
          <w:sz w:val="36"/>
          <w:szCs w:val="36"/>
          <w:rtl/>
        </w:rPr>
        <w:t>المرْأَةُ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زَوْجِهَا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يَنْفِرَ</w:t>
      </w:r>
      <w:r w:rsidRPr="00CE1FFA">
        <w:rPr>
          <w:rFonts w:ascii="Traditional Arabic" w:cs="Traditional Arabic"/>
          <w:sz w:val="36"/>
          <w:szCs w:val="36"/>
          <w:rtl/>
        </w:rPr>
        <w:t xml:space="preserve"> </w:t>
      </w:r>
      <w:r w:rsidRPr="00CE1FFA">
        <w:rPr>
          <w:rFonts w:ascii="Traditional Arabic" w:cs="Traditional Arabic" w:hint="cs"/>
          <w:sz w:val="36"/>
          <w:szCs w:val="36"/>
          <w:rtl/>
        </w:rPr>
        <w:t>عَنْهَا،</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يُعْرِضَ</w:t>
      </w:r>
      <w:r w:rsidRPr="00CE1FFA">
        <w:rPr>
          <w:rFonts w:ascii="Traditional Arabic" w:cs="Traditional Arabic"/>
          <w:sz w:val="36"/>
          <w:szCs w:val="36"/>
          <w:rtl/>
        </w:rPr>
        <w:t xml:space="preserve"> </w:t>
      </w:r>
      <w:r w:rsidRPr="00CE1FFA">
        <w:rPr>
          <w:rFonts w:ascii="Traditional Arabic" w:cs="Traditional Arabic" w:hint="cs"/>
          <w:sz w:val="36"/>
          <w:szCs w:val="36"/>
          <w:rtl/>
        </w:rPr>
        <w:t>عَنْهَا.</w:t>
      </w:r>
      <w:r w:rsidRPr="00CE1FFA">
        <w:rPr>
          <w:rFonts w:ascii="QCF_BSML" w:hAnsi="QCF_BSML" w:cs="Traditional Arabic" w:hint="cs"/>
          <w:sz w:val="36"/>
          <w:szCs w:val="36"/>
          <w:rtl/>
        </w:rPr>
        <w:t xml:space="preserve">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11"/>
      </w:r>
      <w:r w:rsidRPr="00CE1FFA">
        <w:rPr>
          <w:rFonts w:ascii="QCF_BSML" w:hAnsi="QCF_BSML" w:cs="Traditional Arabic" w:hint="cs"/>
          <w:position w:val="12"/>
          <w:sz w:val="36"/>
          <w:szCs w:val="36"/>
          <w:rtl/>
        </w:rPr>
        <w:t>)</w:t>
      </w:r>
    </w:p>
    <w:p w:rsidR="00452FD3" w:rsidRPr="00CE1FFA" w:rsidRDefault="00452FD3" w:rsidP="00452FD3">
      <w:pPr>
        <w:spacing w:after="0" w:line="240" w:lineRule="auto"/>
        <w:ind w:firstLine="288"/>
        <w:jc w:val="both"/>
        <w:rPr>
          <w:rFonts w:ascii="QCF_BSML" w:hAnsi="QCF_BSML" w:cs="Traditional Arabic"/>
          <w:sz w:val="36"/>
          <w:szCs w:val="36"/>
          <w:rtl/>
        </w:rPr>
      </w:pPr>
      <w:r w:rsidRPr="00CE1FFA">
        <w:rPr>
          <w:rFonts w:ascii="QCF_BSML" w:hAnsi="QCF_BSML"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وَقَالَ</w:t>
      </w:r>
      <w:r w:rsidRPr="00CE1FFA">
        <w:rPr>
          <w:rFonts w:ascii="Traditional Arabic" w:cs="Traditional Arabic"/>
          <w:sz w:val="36"/>
          <w:szCs w:val="36"/>
          <w:rtl/>
        </w:rPr>
        <w:t xml:space="preserve"> </w:t>
      </w:r>
      <w:r w:rsidRPr="00CE1FFA">
        <w:rPr>
          <w:rFonts w:ascii="Traditional Arabic" w:cs="Traditional Arabic" w:hint="cs"/>
          <w:sz w:val="36"/>
          <w:szCs w:val="36"/>
          <w:rtl/>
        </w:rPr>
        <w:t>وَزَوْجُهَا</w:t>
      </w:r>
      <w:r w:rsidRPr="00CE1FFA">
        <w:rPr>
          <w:rFonts w:ascii="Traditional Arabic" w:cs="Traditional Arabic"/>
          <w:sz w:val="36"/>
          <w:szCs w:val="36"/>
          <w:rtl/>
        </w:rPr>
        <w:t xml:space="preserve"> </w:t>
      </w:r>
      <w:r w:rsidRPr="00CE1FFA">
        <w:rPr>
          <w:rFonts w:ascii="Traditional Arabic" w:cs="Traditional Arabic" w:hint="cs"/>
          <w:sz w:val="36"/>
          <w:szCs w:val="36"/>
          <w:rtl/>
        </w:rPr>
        <w:t>أَوْسُ</w:t>
      </w:r>
      <w:r w:rsidRPr="00CE1FFA">
        <w:rPr>
          <w:rFonts w:ascii="Traditional Arabic" w:cs="Traditional Arabic"/>
          <w:sz w:val="36"/>
          <w:szCs w:val="36"/>
          <w:rtl/>
        </w:rPr>
        <w:t xml:space="preserve"> </w:t>
      </w:r>
      <w:r w:rsidRPr="00CE1FFA">
        <w:rPr>
          <w:rFonts w:ascii="Traditional Arabic" w:cs="Traditional Arabic" w:hint="cs"/>
          <w:sz w:val="36"/>
          <w:szCs w:val="36"/>
          <w:rtl/>
        </w:rPr>
        <w:t>بْنُ</w:t>
      </w:r>
      <w:r w:rsidRPr="00CE1FFA">
        <w:rPr>
          <w:rFonts w:ascii="Traditional Arabic" w:cs="Traditional Arabic"/>
          <w:sz w:val="36"/>
          <w:szCs w:val="36"/>
          <w:rtl/>
        </w:rPr>
        <w:t xml:space="preserve"> </w:t>
      </w:r>
      <w:r w:rsidRPr="00CE1FFA">
        <w:rPr>
          <w:rFonts w:ascii="Traditional Arabic" w:cs="Traditional Arabic" w:hint="cs"/>
          <w:sz w:val="36"/>
          <w:szCs w:val="36"/>
          <w:rtl/>
        </w:rPr>
        <w:t>الصَّامِتِ</w:t>
      </w:r>
      <w:r w:rsidRPr="00CE1FFA">
        <w:rPr>
          <w:rFonts w:ascii="Traditional Arabic" w:cs="Traditional Arabic"/>
          <w:sz w:val="36"/>
          <w:szCs w:val="36"/>
          <w:rtl/>
        </w:rPr>
        <w:t>.</w:t>
      </w:r>
      <w:r w:rsidRPr="00CE1FFA">
        <w:rPr>
          <w:rFonts w:ascii="Traditional Arabic" w:cs="Traditional Arabic" w:hint="cs"/>
          <w:sz w:val="36"/>
          <w:szCs w:val="36"/>
          <w:rtl/>
        </w:rPr>
        <w:t xml:space="preserve"> وَقَالَ</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لَهِيعة،</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أَبِي</w:t>
      </w:r>
      <w:r w:rsidRPr="00CE1FFA">
        <w:rPr>
          <w:rFonts w:ascii="Traditional Arabic" w:cs="Traditional Arabic"/>
          <w:sz w:val="36"/>
          <w:szCs w:val="36"/>
          <w:rtl/>
        </w:rPr>
        <w:t xml:space="preserve"> </w:t>
      </w:r>
      <w:r w:rsidRPr="00CE1FFA">
        <w:rPr>
          <w:rFonts w:ascii="Traditional Arabic" w:cs="Traditional Arabic" w:hint="cs"/>
          <w:sz w:val="36"/>
          <w:szCs w:val="36"/>
          <w:rtl/>
        </w:rPr>
        <w:t>الأَسْوَدِ،</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عُرْوَةَ</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أَوْسُ</w:t>
      </w:r>
      <w:r w:rsidRPr="00CE1FFA">
        <w:rPr>
          <w:rFonts w:ascii="Traditional Arabic" w:cs="Traditional Arabic"/>
          <w:sz w:val="36"/>
          <w:szCs w:val="36"/>
          <w:rtl/>
        </w:rPr>
        <w:t xml:space="preserve"> </w:t>
      </w:r>
      <w:r w:rsidRPr="00CE1FFA">
        <w:rPr>
          <w:rFonts w:ascii="Traditional Arabic" w:cs="Traditional Arabic" w:hint="cs"/>
          <w:sz w:val="36"/>
          <w:szCs w:val="36"/>
          <w:rtl/>
        </w:rPr>
        <w:t>بْنُ</w:t>
      </w:r>
      <w:r w:rsidRPr="00CE1FFA">
        <w:rPr>
          <w:rFonts w:ascii="Traditional Arabic" w:cs="Traditional Arabic"/>
          <w:sz w:val="36"/>
          <w:szCs w:val="36"/>
          <w:rtl/>
        </w:rPr>
        <w:t xml:space="preserve"> </w:t>
      </w:r>
      <w:r w:rsidRPr="00CE1FFA">
        <w:rPr>
          <w:rFonts w:ascii="Traditional Arabic" w:cs="Traditional Arabic" w:hint="cs"/>
          <w:sz w:val="36"/>
          <w:szCs w:val="36"/>
          <w:rtl/>
        </w:rPr>
        <w:t>الصَّامِتِ، وَكَانَ</w:t>
      </w:r>
      <w:r w:rsidRPr="00CE1FFA">
        <w:rPr>
          <w:rFonts w:ascii="Traditional Arabic" w:cs="Traditional Arabic"/>
          <w:sz w:val="36"/>
          <w:szCs w:val="36"/>
          <w:rtl/>
        </w:rPr>
        <w:t xml:space="preserve"> </w:t>
      </w:r>
      <w:r w:rsidRPr="00CE1FFA">
        <w:rPr>
          <w:rFonts w:ascii="Traditional Arabic" w:cs="Traditional Arabic" w:hint="cs"/>
          <w:sz w:val="36"/>
          <w:szCs w:val="36"/>
          <w:rtl/>
        </w:rPr>
        <w:t>أَوْسٌ</w:t>
      </w:r>
      <w:r w:rsidRPr="00CE1FFA">
        <w:rPr>
          <w:rFonts w:ascii="Traditional Arabic" w:cs="Traditional Arabic"/>
          <w:sz w:val="36"/>
          <w:szCs w:val="36"/>
          <w:rtl/>
        </w:rPr>
        <w:t xml:space="preserve"> </w:t>
      </w:r>
      <w:r w:rsidRPr="00CE1FFA">
        <w:rPr>
          <w:rFonts w:ascii="Traditional Arabic" w:cs="Traditional Arabic" w:hint="cs"/>
          <w:sz w:val="36"/>
          <w:szCs w:val="36"/>
          <w:rtl/>
        </w:rPr>
        <w:t>امْرَأً</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لَمَمٌ،</w:t>
      </w:r>
      <w:r w:rsidRPr="00CE1FFA">
        <w:rPr>
          <w:rFonts w:ascii="Traditional Arabic" w:cs="Traditional Arabic"/>
          <w:sz w:val="36"/>
          <w:szCs w:val="36"/>
          <w:rtl/>
        </w:rPr>
        <w:t xml:space="preserve"> </w:t>
      </w:r>
      <w:r w:rsidRPr="00CE1FFA">
        <w:rPr>
          <w:rFonts w:ascii="Traditional Arabic" w:cs="Traditional Arabic" w:hint="cs"/>
          <w:sz w:val="36"/>
          <w:szCs w:val="36"/>
          <w:rtl/>
        </w:rPr>
        <w:t>فَكَانَ</w:t>
      </w:r>
      <w:r w:rsidRPr="00CE1FFA">
        <w:rPr>
          <w:rFonts w:ascii="Traditional Arabic" w:cs="Traditional Arabic"/>
          <w:sz w:val="36"/>
          <w:szCs w:val="36"/>
          <w:rtl/>
        </w:rPr>
        <w:t xml:space="preserve"> </w:t>
      </w:r>
      <w:r w:rsidRPr="00CE1FFA">
        <w:rPr>
          <w:rFonts w:ascii="Traditional Arabic" w:cs="Traditional Arabic" w:hint="cs"/>
          <w:sz w:val="36"/>
          <w:szCs w:val="36"/>
          <w:rtl/>
        </w:rPr>
        <w:t>إِذَا</w:t>
      </w:r>
      <w:r w:rsidRPr="00CE1FFA">
        <w:rPr>
          <w:rFonts w:ascii="Traditional Arabic" w:cs="Traditional Arabic"/>
          <w:sz w:val="36"/>
          <w:szCs w:val="36"/>
          <w:rtl/>
        </w:rPr>
        <w:t xml:space="preserve"> </w:t>
      </w:r>
      <w:r w:rsidRPr="00CE1FFA">
        <w:rPr>
          <w:rFonts w:ascii="Traditional Arabic" w:cs="Traditional Arabic" w:hint="cs"/>
          <w:sz w:val="36"/>
          <w:szCs w:val="36"/>
          <w:rtl/>
        </w:rPr>
        <w:t>أخَذه</w:t>
      </w:r>
      <w:r w:rsidRPr="00CE1FFA">
        <w:rPr>
          <w:rFonts w:ascii="Traditional Arabic" w:cs="Traditional Arabic"/>
          <w:sz w:val="36"/>
          <w:szCs w:val="36"/>
          <w:rtl/>
        </w:rPr>
        <w:t xml:space="preserve"> </w:t>
      </w:r>
      <w:r w:rsidRPr="00CE1FFA">
        <w:rPr>
          <w:rFonts w:ascii="Traditional Arabic" w:cs="Traditional Arabic" w:hint="cs"/>
          <w:sz w:val="36"/>
          <w:szCs w:val="36"/>
          <w:rtl/>
        </w:rPr>
        <w:t>لَمَمُهُ</w:t>
      </w:r>
      <w:r w:rsidRPr="00CE1FFA">
        <w:rPr>
          <w:rFonts w:ascii="Traditional Arabic" w:cs="Traditional Arabic"/>
          <w:sz w:val="36"/>
          <w:szCs w:val="36"/>
          <w:rtl/>
        </w:rPr>
        <w:t xml:space="preserve"> </w:t>
      </w:r>
      <w:r w:rsidRPr="00CE1FFA">
        <w:rPr>
          <w:rFonts w:ascii="Traditional Arabic" w:cs="Traditional Arabic" w:hint="cs"/>
          <w:sz w:val="36"/>
          <w:szCs w:val="36"/>
          <w:rtl/>
        </w:rPr>
        <w:t>وَاشْتَدَّ</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يُظَاهِرُ</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امْرَأَتِهِ،</w:t>
      </w:r>
      <w:r w:rsidRPr="00CE1FFA">
        <w:rPr>
          <w:rFonts w:ascii="Traditional Arabic" w:cs="Traditional Arabic"/>
          <w:sz w:val="36"/>
          <w:szCs w:val="36"/>
          <w:rtl/>
        </w:rPr>
        <w:t xml:space="preserve"> </w:t>
      </w:r>
      <w:r w:rsidRPr="00CE1FFA">
        <w:rPr>
          <w:rFonts w:ascii="Traditional Arabic" w:cs="Traditional Arabic" w:hint="cs"/>
          <w:sz w:val="36"/>
          <w:szCs w:val="36"/>
          <w:rtl/>
        </w:rPr>
        <w:t>وَإِذَا</w:t>
      </w:r>
      <w:r w:rsidRPr="00CE1FFA">
        <w:rPr>
          <w:rFonts w:ascii="Traditional Arabic" w:cs="Traditional Arabic"/>
          <w:sz w:val="36"/>
          <w:szCs w:val="36"/>
          <w:rtl/>
        </w:rPr>
        <w:t xml:space="preserve"> </w:t>
      </w:r>
      <w:r w:rsidRPr="00CE1FFA">
        <w:rPr>
          <w:rFonts w:ascii="Traditional Arabic" w:cs="Traditional Arabic" w:hint="cs"/>
          <w:sz w:val="36"/>
          <w:szCs w:val="36"/>
          <w:rtl/>
        </w:rPr>
        <w:t>ذَهَبَ</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يَقُلْ</w:t>
      </w:r>
      <w:r w:rsidRPr="00CE1FFA">
        <w:rPr>
          <w:rFonts w:ascii="Traditional Arabic" w:cs="Traditional Arabic"/>
          <w:sz w:val="36"/>
          <w:szCs w:val="36"/>
          <w:rtl/>
        </w:rPr>
        <w:t xml:space="preserve"> </w:t>
      </w:r>
      <w:r w:rsidRPr="00CE1FFA">
        <w:rPr>
          <w:rFonts w:ascii="Traditional Arabic" w:cs="Traditional Arabic" w:hint="cs"/>
          <w:sz w:val="36"/>
          <w:szCs w:val="36"/>
          <w:rtl/>
        </w:rPr>
        <w:t>شَيْئًا</w:t>
      </w:r>
      <w:r w:rsidRPr="00CE1FFA">
        <w:rPr>
          <w:rFonts w:ascii="Traditional Arabic" w:cs="Traditional Arabic"/>
          <w:sz w:val="36"/>
          <w:szCs w:val="36"/>
          <w:rtl/>
        </w:rPr>
        <w:t>.</w:t>
      </w:r>
      <w:r w:rsidRPr="00CE1FFA">
        <w:rPr>
          <w:rFonts w:ascii="Traditional Arabic" w:cs="Traditional Arabic"/>
          <w:b/>
          <w:bCs/>
          <w:sz w:val="36"/>
          <w:szCs w:val="36"/>
          <w:rtl/>
        </w:rPr>
        <w:t xml:space="preserve"> </w:t>
      </w:r>
      <w:r w:rsidRPr="00CE1FFA">
        <w:rPr>
          <w:rFonts w:ascii="QCF_BSML" w:hAnsi="QCF_BSML" w:cs="Traditional Arabic" w:hint="cs"/>
          <w:sz w:val="36"/>
          <w:szCs w:val="36"/>
          <w:rtl/>
        </w:rPr>
        <w:t>)</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12"/>
      </w:r>
      <w:r w:rsidRPr="00CE1FFA">
        <w:rPr>
          <w:rFonts w:ascii="QCF_BSML" w:hAnsi="QCF_BSML" w:cs="Traditional Arabic" w:hint="cs"/>
          <w:position w:val="12"/>
          <w:sz w:val="36"/>
          <w:szCs w:val="36"/>
          <w:rtl/>
        </w:rPr>
        <w:t>)</w:t>
      </w:r>
    </w:p>
    <w:p w:rsidR="00452FD3" w:rsidRPr="00CE1FFA" w:rsidRDefault="00452FD3" w:rsidP="00452FD3">
      <w:pPr>
        <w:spacing w:after="0" w:line="240" w:lineRule="auto"/>
        <w:ind w:firstLine="288"/>
        <w:jc w:val="both"/>
        <w:rPr>
          <w:rFonts w:ascii="Traditional Arabic" w:cs="Traditional Arabic"/>
          <w:sz w:val="36"/>
          <w:szCs w:val="36"/>
          <w:rtl/>
        </w:rPr>
      </w:pPr>
      <w:r w:rsidRPr="00CE1FFA">
        <w:rPr>
          <w:rFonts w:ascii="QCF_BSML" w:hAnsi="QCF_BSML" w:cs="Traditional Arabic" w:hint="cs"/>
          <w:sz w:val="36"/>
          <w:szCs w:val="36"/>
          <w:rtl/>
        </w:rPr>
        <w:t>وجاء في كتاب ( التحرير والتنوير ): (</w:t>
      </w:r>
      <w:r w:rsidRPr="00CE1FFA">
        <w:rPr>
          <w:rFonts w:ascii="Traditional Arabic" w:cs="Traditional Arabic" w:hint="cs"/>
          <w:sz w:val="36"/>
          <w:szCs w:val="36"/>
          <w:rtl/>
        </w:rPr>
        <w:t xml:space="preserve"> وَسُمِّيَ</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الزَّوْجُ</w:t>
      </w:r>
      <w:r w:rsidRPr="00CE1FFA">
        <w:rPr>
          <w:rFonts w:ascii="Traditional Arabic" w:cs="Traditional Arabic"/>
          <w:sz w:val="36"/>
          <w:szCs w:val="36"/>
          <w:rtl/>
        </w:rPr>
        <w:t xml:space="preserve"> </w:t>
      </w:r>
      <w:r w:rsidRPr="00CE1FFA">
        <w:rPr>
          <w:rFonts w:ascii="Traditional Arabic" w:cs="Traditional Arabic" w:hint="cs"/>
          <w:sz w:val="36"/>
          <w:szCs w:val="36"/>
          <w:rtl/>
        </w:rPr>
        <w:t>لأَنَّهُ</w:t>
      </w:r>
      <w:r w:rsidRPr="00CE1FFA">
        <w:rPr>
          <w:rFonts w:ascii="Traditional Arabic" w:cs="Traditional Arabic"/>
          <w:sz w:val="36"/>
          <w:szCs w:val="36"/>
          <w:rtl/>
        </w:rPr>
        <w:t xml:space="preserve"> </w:t>
      </w:r>
      <w:r w:rsidRPr="00CE1FFA">
        <w:rPr>
          <w:rFonts w:ascii="Traditional Arabic" w:cs="Traditional Arabic" w:hint="cs"/>
          <w:sz w:val="36"/>
          <w:szCs w:val="36"/>
          <w:rtl/>
        </w:rPr>
        <w:t>مَلَكَ</w:t>
      </w:r>
      <w:r w:rsidRPr="00CE1FFA">
        <w:rPr>
          <w:rFonts w:ascii="Traditional Arabic" w:cs="Traditional Arabic"/>
          <w:sz w:val="36"/>
          <w:szCs w:val="36"/>
          <w:rtl/>
        </w:rPr>
        <w:t xml:space="preserve"> </w:t>
      </w:r>
      <w:r w:rsidRPr="00CE1FFA">
        <w:rPr>
          <w:rFonts w:ascii="Traditional Arabic" w:cs="Traditional Arabic" w:hint="cs"/>
          <w:sz w:val="36"/>
          <w:szCs w:val="36"/>
          <w:rtl/>
        </w:rPr>
        <w:t>أَمْرَ</w:t>
      </w:r>
      <w:r w:rsidRPr="00CE1FFA">
        <w:rPr>
          <w:rFonts w:ascii="Traditional Arabic" w:cs="Traditional Arabic"/>
          <w:sz w:val="36"/>
          <w:szCs w:val="36"/>
          <w:rtl/>
        </w:rPr>
        <w:t xml:space="preserve"> </w:t>
      </w:r>
      <w:r w:rsidRPr="00CE1FFA">
        <w:rPr>
          <w:rFonts w:ascii="Traditional Arabic" w:cs="Traditional Arabic" w:hint="cs"/>
          <w:sz w:val="36"/>
          <w:szCs w:val="36"/>
          <w:rtl/>
        </w:rPr>
        <w:t>عِصْمَةِ</w:t>
      </w:r>
      <w:r w:rsidRPr="00CE1FFA">
        <w:rPr>
          <w:rFonts w:ascii="Traditional Arabic" w:cs="Traditional Arabic"/>
          <w:sz w:val="36"/>
          <w:szCs w:val="36"/>
          <w:rtl/>
        </w:rPr>
        <w:t xml:space="preserve"> </w:t>
      </w:r>
      <w:r w:rsidRPr="00CE1FFA">
        <w:rPr>
          <w:rFonts w:ascii="Traditional Arabic" w:cs="Traditional Arabic" w:hint="cs"/>
          <w:sz w:val="36"/>
          <w:szCs w:val="36"/>
          <w:rtl/>
        </w:rPr>
        <w:t>زَوْجِهِ،</w:t>
      </w:r>
      <w:r w:rsidRPr="00CE1FFA">
        <w:rPr>
          <w:rFonts w:ascii="Traditional Arabic" w:cs="Traditional Arabic"/>
          <w:sz w:val="36"/>
          <w:szCs w:val="36"/>
          <w:rtl/>
        </w:rPr>
        <w:t xml:space="preserve"> </w:t>
      </w:r>
      <w:r w:rsidRPr="00CE1FFA">
        <w:rPr>
          <w:rFonts w:ascii="Traditional Arabic" w:cs="Traditional Arabic" w:hint="cs"/>
          <w:sz w:val="36"/>
          <w:szCs w:val="36"/>
          <w:rtl/>
        </w:rPr>
        <w:t>وَلأَنَّ</w:t>
      </w:r>
      <w:r w:rsidRPr="00CE1FFA">
        <w:rPr>
          <w:rFonts w:ascii="Traditional Arabic" w:cs="Traditional Arabic"/>
          <w:sz w:val="36"/>
          <w:szCs w:val="36"/>
          <w:rtl/>
        </w:rPr>
        <w:t xml:space="preserve"> </w:t>
      </w:r>
      <w:r w:rsidRPr="00CE1FFA">
        <w:rPr>
          <w:rFonts w:ascii="Traditional Arabic" w:cs="Traditional Arabic" w:hint="cs"/>
          <w:sz w:val="36"/>
          <w:szCs w:val="36"/>
          <w:rtl/>
        </w:rPr>
        <w:t>الزَّوْجَ</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يُعْتَبَرُ</w:t>
      </w:r>
      <w:r w:rsidRPr="00CE1FFA">
        <w:rPr>
          <w:rFonts w:ascii="Traditional Arabic" w:cs="Traditional Arabic"/>
          <w:sz w:val="36"/>
          <w:szCs w:val="36"/>
          <w:rtl/>
        </w:rPr>
        <w:t xml:space="preserve"> </w:t>
      </w:r>
      <w:r w:rsidRPr="00CE1FFA">
        <w:rPr>
          <w:rFonts w:ascii="Traditional Arabic" w:cs="Traditional Arabic" w:hint="cs"/>
          <w:sz w:val="36"/>
          <w:szCs w:val="36"/>
          <w:rtl/>
        </w:rPr>
        <w:t>مَالِكًا</w:t>
      </w:r>
      <w:r w:rsidRPr="00CE1FFA">
        <w:rPr>
          <w:rFonts w:ascii="Traditional Arabic" w:cs="Traditional Arabic"/>
          <w:sz w:val="36"/>
          <w:szCs w:val="36"/>
          <w:rtl/>
        </w:rPr>
        <w:t xml:space="preserve"> </w:t>
      </w:r>
      <w:r w:rsidRPr="00CE1FFA">
        <w:rPr>
          <w:rFonts w:ascii="Traditional Arabic" w:cs="Traditional Arabic" w:hint="cs"/>
          <w:sz w:val="36"/>
          <w:szCs w:val="36"/>
          <w:rtl/>
        </w:rPr>
        <w:t>لِلْمَرْأَةِ</w:t>
      </w:r>
      <w:r w:rsidRPr="00CE1FFA">
        <w:rPr>
          <w:rFonts w:ascii="Traditional Arabic" w:cs="Traditional Arabic"/>
          <w:sz w:val="36"/>
          <w:szCs w:val="36"/>
          <w:rtl/>
        </w:rPr>
        <w:t xml:space="preserve"> </w:t>
      </w:r>
      <w:r w:rsidRPr="00CE1FFA">
        <w:rPr>
          <w:rFonts w:ascii="Traditional Arabic" w:cs="Traditional Arabic" w:hint="cs"/>
          <w:sz w:val="36"/>
          <w:szCs w:val="36"/>
          <w:rtl/>
        </w:rPr>
        <w:t>وَسَيِّدًا</w:t>
      </w:r>
      <w:r w:rsidRPr="00CE1FFA">
        <w:rPr>
          <w:rFonts w:ascii="Traditional Arabic" w:cs="Traditional Arabic"/>
          <w:sz w:val="36"/>
          <w:szCs w:val="36"/>
          <w:rtl/>
        </w:rPr>
        <w:t xml:space="preserve"> </w:t>
      </w:r>
      <w:r w:rsidRPr="00CE1FFA">
        <w:rPr>
          <w:rFonts w:ascii="Traditional Arabic" w:cs="Traditional Arabic" w:hint="cs"/>
          <w:sz w:val="36"/>
          <w:szCs w:val="36"/>
          <w:rtl/>
        </w:rPr>
        <w:t>لَهَا،</w:t>
      </w:r>
      <w:r w:rsidRPr="00CE1FFA">
        <w:rPr>
          <w:rFonts w:ascii="Traditional Arabic" w:cs="Traditional Arabic"/>
          <w:sz w:val="36"/>
          <w:szCs w:val="36"/>
          <w:rtl/>
        </w:rPr>
        <w:t xml:space="preserve"> </w:t>
      </w:r>
      <w:r w:rsidRPr="00CE1FFA">
        <w:rPr>
          <w:rFonts w:ascii="Traditional Arabic" w:cs="Traditional Arabic" w:hint="cs"/>
          <w:sz w:val="36"/>
          <w:szCs w:val="36"/>
          <w:rtl/>
        </w:rPr>
        <w:t>فَكَانَ</w:t>
      </w:r>
      <w:r w:rsidRPr="00CE1FFA">
        <w:rPr>
          <w:rFonts w:ascii="Traditional Arabic" w:cs="Traditional Arabic"/>
          <w:sz w:val="36"/>
          <w:szCs w:val="36"/>
          <w:rtl/>
        </w:rPr>
        <w:t xml:space="preserve"> </w:t>
      </w:r>
      <w:r w:rsidRPr="00CE1FFA">
        <w:rPr>
          <w:rFonts w:ascii="Traditional Arabic" w:cs="Traditional Arabic" w:hint="cs"/>
          <w:sz w:val="36"/>
          <w:szCs w:val="36"/>
          <w:rtl/>
        </w:rPr>
        <w:t>حَقِيقًا</w:t>
      </w:r>
      <w:r w:rsidRPr="00CE1FFA">
        <w:rPr>
          <w:rFonts w:ascii="Traditional Arabic" w:cs="Traditional Arabic"/>
          <w:sz w:val="36"/>
          <w:szCs w:val="36"/>
          <w:rtl/>
        </w:rPr>
        <w:t xml:space="preserve"> </w:t>
      </w:r>
      <w:r w:rsidRPr="00CE1FFA">
        <w:rPr>
          <w:rFonts w:ascii="Traditional Arabic" w:cs="Traditional Arabic" w:hint="cs"/>
          <w:sz w:val="36"/>
          <w:szCs w:val="36"/>
          <w:rtl/>
        </w:rPr>
        <w:t>بِهَذَا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الاسْمِ،</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لَمَّا</w:t>
      </w:r>
      <w:r w:rsidRPr="00CE1FFA">
        <w:rPr>
          <w:rFonts w:ascii="Traditional Arabic" w:cs="Traditional Arabic"/>
          <w:sz w:val="36"/>
          <w:szCs w:val="36"/>
          <w:rtl/>
        </w:rPr>
        <w:t xml:space="preserve"> </w:t>
      </w:r>
      <w:r w:rsidRPr="00CE1FFA">
        <w:rPr>
          <w:rFonts w:ascii="Traditional Arabic" w:cs="Traditional Arabic" w:hint="cs"/>
          <w:sz w:val="36"/>
          <w:szCs w:val="36"/>
          <w:rtl/>
        </w:rPr>
        <w:t>ارْتَقَى</w:t>
      </w:r>
      <w:r w:rsidRPr="00CE1FFA">
        <w:rPr>
          <w:rFonts w:ascii="Traditional Arabic" w:cs="Traditional Arabic"/>
          <w:sz w:val="36"/>
          <w:szCs w:val="36"/>
          <w:rtl/>
        </w:rPr>
        <w:t xml:space="preserve"> </w:t>
      </w:r>
      <w:r w:rsidRPr="00CE1FFA">
        <w:rPr>
          <w:rFonts w:ascii="Traditional Arabic" w:cs="Traditional Arabic" w:hint="cs"/>
          <w:sz w:val="36"/>
          <w:szCs w:val="36"/>
          <w:rtl/>
        </w:rPr>
        <w:t>نِظَامُ</w:t>
      </w:r>
      <w:r w:rsidRPr="00CE1FFA">
        <w:rPr>
          <w:rFonts w:ascii="Traditional Arabic" w:cs="Traditional Arabic"/>
          <w:sz w:val="36"/>
          <w:szCs w:val="36"/>
          <w:rtl/>
        </w:rPr>
        <w:t xml:space="preserve"> </w:t>
      </w:r>
      <w:r w:rsidRPr="00CE1FFA">
        <w:rPr>
          <w:rFonts w:ascii="Traditional Arabic" w:cs="Traditional Arabic" w:hint="cs"/>
          <w:sz w:val="36"/>
          <w:szCs w:val="36"/>
          <w:rtl/>
        </w:rPr>
        <w:t>العَائِلَةِ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عَهْدِ</w:t>
      </w:r>
      <w:r w:rsidRPr="00CE1FFA">
        <w:rPr>
          <w:rFonts w:ascii="Traditional Arabic" w:cs="Traditional Arabic"/>
          <w:sz w:val="36"/>
          <w:szCs w:val="36"/>
          <w:rtl/>
        </w:rPr>
        <w:t xml:space="preserve"> </w:t>
      </w:r>
      <w:r w:rsidRPr="00CE1FFA">
        <w:rPr>
          <w:rFonts w:ascii="Traditional Arabic" w:cs="Traditional Arabic" w:hint="cs"/>
          <w:sz w:val="36"/>
          <w:szCs w:val="36"/>
          <w:rtl/>
        </w:rPr>
        <w:t>إِبْرَاهِيمَ</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فَمَا</w:t>
      </w:r>
      <w:r w:rsidRPr="00CE1FFA">
        <w:rPr>
          <w:rFonts w:ascii="Traditional Arabic" w:cs="Traditional Arabic"/>
          <w:sz w:val="36"/>
          <w:szCs w:val="36"/>
          <w:rtl/>
        </w:rPr>
        <w:t xml:space="preserve"> </w:t>
      </w:r>
      <w:r w:rsidRPr="00CE1FFA">
        <w:rPr>
          <w:rFonts w:ascii="Traditional Arabic" w:cs="Traditional Arabic" w:hint="cs"/>
          <w:sz w:val="36"/>
          <w:szCs w:val="36"/>
          <w:rtl/>
        </w:rPr>
        <w:t>بَعْدَهُ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الشَّرَائِعِ،</w:t>
      </w:r>
      <w:r w:rsidRPr="00CE1FFA">
        <w:rPr>
          <w:rFonts w:ascii="Traditional Arabic" w:cs="Traditional Arabic"/>
          <w:sz w:val="36"/>
          <w:szCs w:val="36"/>
          <w:rtl/>
        </w:rPr>
        <w:t xml:space="preserve"> </w:t>
      </w:r>
      <w:r w:rsidRPr="00CE1FFA">
        <w:rPr>
          <w:rFonts w:ascii="Traditional Arabic" w:cs="Traditional Arabic" w:hint="cs"/>
          <w:sz w:val="36"/>
          <w:szCs w:val="36"/>
          <w:rtl/>
        </w:rPr>
        <w:t>أَخَذَ</w:t>
      </w:r>
      <w:r w:rsidRPr="00CE1FFA">
        <w:rPr>
          <w:rFonts w:ascii="Traditional Arabic" w:cs="Traditional Arabic"/>
          <w:sz w:val="36"/>
          <w:szCs w:val="36"/>
          <w:rtl/>
        </w:rPr>
        <w:t xml:space="preserve"> </w:t>
      </w:r>
      <w:r w:rsidRPr="00CE1FFA">
        <w:rPr>
          <w:rFonts w:ascii="Traditional Arabic" w:cs="Traditional Arabic" w:hint="cs"/>
          <w:sz w:val="36"/>
          <w:szCs w:val="36"/>
          <w:rtl/>
        </w:rPr>
        <w:t>مَعْنَى</w:t>
      </w:r>
      <w:r w:rsidRPr="00CE1FFA">
        <w:rPr>
          <w:rFonts w:ascii="Traditional Arabic" w:cs="Traditional Arabic"/>
          <w:sz w:val="36"/>
          <w:szCs w:val="36"/>
          <w:rtl/>
        </w:rPr>
        <w:t xml:space="preserve"> </w:t>
      </w:r>
      <w:r w:rsidRPr="00CE1FFA">
        <w:rPr>
          <w:rFonts w:ascii="Traditional Arabic" w:cs="Traditional Arabic" w:hint="cs"/>
          <w:sz w:val="36"/>
          <w:szCs w:val="36"/>
          <w:rtl/>
        </w:rPr>
        <w:t>المِلْكِ</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الزَّوْجِيَّةِ</w:t>
      </w:r>
      <w:r w:rsidRPr="00CE1FFA">
        <w:rPr>
          <w:rFonts w:ascii="Traditional Arabic" w:cs="Traditional Arabic"/>
          <w:sz w:val="36"/>
          <w:szCs w:val="36"/>
          <w:rtl/>
        </w:rPr>
        <w:t xml:space="preserve"> </w:t>
      </w:r>
      <w:r w:rsidRPr="00CE1FFA">
        <w:rPr>
          <w:rFonts w:ascii="Traditional Arabic" w:cs="Traditional Arabic" w:hint="cs"/>
          <w:sz w:val="36"/>
          <w:szCs w:val="36"/>
          <w:rtl/>
        </w:rPr>
        <w:t>يَضْعُفُ،</w:t>
      </w:r>
      <w:r w:rsidRPr="00CE1FFA">
        <w:rPr>
          <w:rFonts w:ascii="Traditional Arabic" w:cs="Traditional Arabic"/>
          <w:sz w:val="36"/>
          <w:szCs w:val="36"/>
          <w:rtl/>
        </w:rPr>
        <w:t xml:space="preserve"> </w:t>
      </w:r>
      <w:r w:rsidRPr="00CE1FFA">
        <w:rPr>
          <w:rFonts w:ascii="Traditional Arabic" w:cs="Traditional Arabic" w:hint="cs"/>
          <w:sz w:val="36"/>
          <w:szCs w:val="36"/>
          <w:rtl/>
        </w:rPr>
        <w:t>فَأَطْلَقَ</w:t>
      </w:r>
      <w:r w:rsidRPr="00CE1FFA">
        <w:rPr>
          <w:rFonts w:ascii="Traditional Arabic" w:cs="Traditional Arabic"/>
          <w:sz w:val="36"/>
          <w:szCs w:val="36"/>
          <w:rtl/>
        </w:rPr>
        <w:t xml:space="preserve"> </w:t>
      </w:r>
      <w:r w:rsidRPr="00CE1FFA">
        <w:rPr>
          <w:rFonts w:ascii="Traditional Arabic" w:cs="Traditional Arabic" w:hint="cs"/>
          <w:sz w:val="36"/>
          <w:szCs w:val="36"/>
          <w:rtl/>
        </w:rPr>
        <w:t>العَرَبُ</w:t>
      </w:r>
      <w:r w:rsidRPr="00CE1FFA">
        <w:rPr>
          <w:rFonts w:ascii="Traditional Arabic" w:cs="Traditional Arabic"/>
          <w:sz w:val="36"/>
          <w:szCs w:val="36"/>
          <w:rtl/>
        </w:rPr>
        <w:t xml:space="preserve"> </w:t>
      </w:r>
      <w:r w:rsidRPr="00CE1FFA">
        <w:rPr>
          <w:rFonts w:ascii="Traditional Arabic" w:cs="Traditional Arabic" w:hint="cs"/>
          <w:sz w:val="36"/>
          <w:szCs w:val="36"/>
          <w:rtl/>
        </w:rPr>
        <w:t>لَفْظَ</w:t>
      </w:r>
      <w:r w:rsidRPr="00CE1FFA">
        <w:rPr>
          <w:rFonts w:ascii="Traditional Arabic" w:cs="Traditional Arabic"/>
          <w:sz w:val="36"/>
          <w:szCs w:val="36"/>
          <w:rtl/>
        </w:rPr>
        <w:t xml:space="preserve"> </w:t>
      </w:r>
      <w:r w:rsidRPr="00CE1FFA">
        <w:rPr>
          <w:rFonts w:ascii="Traditional Arabic" w:cs="Traditional Arabic" w:hint="cs"/>
          <w:sz w:val="36"/>
          <w:szCs w:val="36"/>
          <w:rtl/>
        </w:rPr>
        <w:t>الزَّوْجِ</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كُلٍّ</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الرَّجُلِ</w:t>
      </w:r>
      <w:r w:rsidRPr="00CE1FFA">
        <w:rPr>
          <w:rFonts w:ascii="Traditional Arabic" w:cs="Traditional Arabic"/>
          <w:sz w:val="36"/>
          <w:szCs w:val="36"/>
          <w:rtl/>
        </w:rPr>
        <w:t xml:space="preserve"> </w:t>
      </w:r>
      <w:r w:rsidRPr="00CE1FFA">
        <w:rPr>
          <w:rFonts w:ascii="Traditional Arabic" w:cs="Traditional Arabic" w:hint="cs"/>
          <w:sz w:val="36"/>
          <w:szCs w:val="36"/>
          <w:rtl/>
        </w:rPr>
        <w:t>وَالمرْأَةِ،</w:t>
      </w:r>
      <w:r w:rsidRPr="00CE1FFA">
        <w:rPr>
          <w:rFonts w:ascii="Traditional Arabic" w:cs="Traditional Arabic"/>
          <w:sz w:val="36"/>
          <w:szCs w:val="36"/>
          <w:rtl/>
        </w:rPr>
        <w:t xml:space="preserve"> </w:t>
      </w:r>
      <w:r w:rsidRPr="00CE1FFA">
        <w:rPr>
          <w:rFonts w:ascii="Traditional Arabic" w:cs="Traditional Arabic" w:hint="cs"/>
          <w:sz w:val="36"/>
          <w:szCs w:val="36"/>
          <w:rtl/>
        </w:rPr>
        <w:t>اللَّذَيْنِ</w:t>
      </w:r>
      <w:r w:rsidRPr="00CE1FFA">
        <w:rPr>
          <w:rFonts w:ascii="Traditional Arabic" w:cs="Traditional Arabic"/>
          <w:sz w:val="36"/>
          <w:szCs w:val="36"/>
          <w:rtl/>
        </w:rPr>
        <w:t xml:space="preserve"> </w:t>
      </w:r>
      <w:r w:rsidRPr="00CE1FFA">
        <w:rPr>
          <w:rFonts w:ascii="Traditional Arabic" w:cs="Traditional Arabic" w:hint="cs"/>
          <w:sz w:val="36"/>
          <w:szCs w:val="36"/>
          <w:rtl/>
        </w:rPr>
        <w:t>بَيْنَهُمَا</w:t>
      </w:r>
      <w:r w:rsidRPr="00CE1FFA">
        <w:rPr>
          <w:rFonts w:ascii="Traditional Arabic" w:cs="Traditional Arabic"/>
          <w:sz w:val="36"/>
          <w:szCs w:val="36"/>
          <w:rtl/>
        </w:rPr>
        <w:t xml:space="preserve"> </w:t>
      </w:r>
      <w:r w:rsidRPr="00CE1FFA">
        <w:rPr>
          <w:rFonts w:ascii="Traditional Arabic" w:cs="Traditional Arabic" w:hint="cs"/>
          <w:sz w:val="36"/>
          <w:szCs w:val="36"/>
          <w:rtl/>
        </w:rPr>
        <w:t>عِصْمَةُ</w:t>
      </w:r>
      <w:r w:rsidRPr="00CE1FFA">
        <w:rPr>
          <w:rFonts w:ascii="Traditional Arabic" w:cs="Traditional Arabic"/>
          <w:sz w:val="36"/>
          <w:szCs w:val="36"/>
          <w:rtl/>
        </w:rPr>
        <w:t xml:space="preserve"> </w:t>
      </w:r>
      <w:r w:rsidRPr="00CE1FFA">
        <w:rPr>
          <w:rFonts w:ascii="Traditional Arabic" w:cs="Traditional Arabic" w:hint="cs"/>
          <w:sz w:val="36"/>
          <w:szCs w:val="36"/>
          <w:rtl/>
        </w:rPr>
        <w:t>نِكَاحٍ،</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إِطْلاقٌ</w:t>
      </w:r>
      <w:r w:rsidRPr="00CE1FFA">
        <w:rPr>
          <w:rFonts w:ascii="Traditional Arabic" w:cs="Traditional Arabic"/>
          <w:sz w:val="36"/>
          <w:szCs w:val="36"/>
          <w:rtl/>
        </w:rPr>
        <w:t xml:space="preserve"> </w:t>
      </w:r>
      <w:r w:rsidRPr="00CE1FFA">
        <w:rPr>
          <w:rFonts w:ascii="Traditional Arabic" w:cs="Traditional Arabic" w:hint="cs"/>
          <w:sz w:val="36"/>
          <w:szCs w:val="36"/>
          <w:rtl/>
        </w:rPr>
        <w:t>عَادِلٌ</w:t>
      </w:r>
      <w:r w:rsidRPr="00CE1FFA">
        <w:rPr>
          <w:rFonts w:ascii="Traditional Arabic" w:cs="Traditional Arabic"/>
          <w:sz w:val="36"/>
          <w:szCs w:val="36"/>
          <w:rtl/>
        </w:rPr>
        <w:t xml:space="preserve"> </w:t>
      </w:r>
      <w:r w:rsidRPr="00CE1FFA">
        <w:rPr>
          <w:rFonts w:ascii="Traditional Arabic" w:cs="Traditional Arabic" w:hint="cs"/>
          <w:sz w:val="36"/>
          <w:szCs w:val="36"/>
          <w:rtl/>
        </w:rPr>
        <w:t>لأَنَّ</w:t>
      </w:r>
      <w:r w:rsidRPr="00CE1FFA">
        <w:rPr>
          <w:rFonts w:ascii="Traditional Arabic" w:cs="Traditional Arabic"/>
          <w:sz w:val="36"/>
          <w:szCs w:val="36"/>
          <w:rtl/>
        </w:rPr>
        <w:t xml:space="preserve"> </w:t>
      </w:r>
      <w:r w:rsidRPr="00CE1FFA">
        <w:rPr>
          <w:rFonts w:ascii="Traditional Arabic" w:cs="Traditional Arabic" w:hint="cs"/>
          <w:sz w:val="36"/>
          <w:szCs w:val="36"/>
          <w:rtl/>
        </w:rPr>
        <w:t>الزَّوْجَ</w:t>
      </w:r>
      <w:r w:rsidRPr="00CE1FFA">
        <w:rPr>
          <w:rFonts w:ascii="Traditional Arabic" w:cs="Traditional Arabic"/>
          <w:sz w:val="36"/>
          <w:szCs w:val="36"/>
          <w:rtl/>
        </w:rPr>
        <w:t xml:space="preserve"> </w:t>
      </w:r>
      <w:r w:rsidRPr="00CE1FFA">
        <w:rPr>
          <w:rFonts w:ascii="Traditional Arabic" w:cs="Traditional Arabic" w:hint="cs"/>
          <w:sz w:val="36"/>
          <w:szCs w:val="36"/>
          <w:rtl/>
        </w:rPr>
        <w:t>هُوَ</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يُثَنِّي</w:t>
      </w:r>
      <w:r w:rsidRPr="00CE1FFA">
        <w:rPr>
          <w:rFonts w:ascii="Traditional Arabic" w:cs="Traditional Arabic"/>
          <w:sz w:val="36"/>
          <w:szCs w:val="36"/>
          <w:rtl/>
        </w:rPr>
        <w:t xml:space="preserve"> </w:t>
      </w:r>
      <w:r w:rsidRPr="00CE1FFA">
        <w:rPr>
          <w:rFonts w:ascii="Traditional Arabic" w:cs="Traditional Arabic" w:hint="cs"/>
          <w:sz w:val="36"/>
          <w:szCs w:val="36"/>
          <w:rtl/>
        </w:rPr>
        <w:t>الفَرْدَ،</w:t>
      </w:r>
      <w:r w:rsidRPr="00CE1FFA">
        <w:rPr>
          <w:rFonts w:ascii="Traditional Arabic" w:cs="Traditional Arabic"/>
          <w:sz w:val="36"/>
          <w:szCs w:val="36"/>
          <w:rtl/>
        </w:rPr>
        <w:t xml:space="preserve"> </w:t>
      </w:r>
      <w:r w:rsidRPr="00CE1FFA">
        <w:rPr>
          <w:rFonts w:ascii="Traditional Arabic" w:cs="Traditional Arabic" w:hint="cs"/>
          <w:sz w:val="36"/>
          <w:szCs w:val="36"/>
          <w:rtl/>
        </w:rPr>
        <w:t>فَصَارَا</w:t>
      </w:r>
      <w:r w:rsidRPr="00CE1FFA">
        <w:rPr>
          <w:rFonts w:ascii="Traditional Arabic" w:cs="Traditional Arabic"/>
          <w:sz w:val="36"/>
          <w:szCs w:val="36"/>
          <w:rtl/>
        </w:rPr>
        <w:t xml:space="preserve"> </w:t>
      </w:r>
      <w:r w:rsidRPr="00CE1FFA">
        <w:rPr>
          <w:rFonts w:ascii="Traditional Arabic" w:cs="Traditional Arabic" w:hint="cs"/>
          <w:sz w:val="36"/>
          <w:szCs w:val="36"/>
          <w:rtl/>
        </w:rPr>
        <w:t>سَوَاءً</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الاسْمِ،</w:t>
      </w:r>
      <w:r w:rsidRPr="00CE1FFA">
        <w:rPr>
          <w:rFonts w:ascii="Traditional Arabic" w:cs="Traditional Arabic"/>
          <w:sz w:val="36"/>
          <w:szCs w:val="36"/>
          <w:rtl/>
        </w:rPr>
        <w:t xml:space="preserve"> </w:t>
      </w:r>
      <w:r w:rsidRPr="00CE1FFA">
        <w:rPr>
          <w:rFonts w:ascii="Traditional Arabic" w:cs="Traditional Arabic" w:hint="cs"/>
          <w:sz w:val="36"/>
          <w:szCs w:val="36"/>
          <w:rtl/>
        </w:rPr>
        <w:t>وَقَدْ</w:t>
      </w:r>
      <w:r w:rsidRPr="00CE1FFA">
        <w:rPr>
          <w:rFonts w:ascii="Traditional Arabic" w:cs="Traditional Arabic"/>
          <w:sz w:val="36"/>
          <w:szCs w:val="36"/>
          <w:rtl/>
        </w:rPr>
        <w:t xml:space="preserve"> </w:t>
      </w:r>
      <w:r w:rsidRPr="00CE1FFA">
        <w:rPr>
          <w:rFonts w:ascii="Traditional Arabic" w:cs="Traditional Arabic" w:hint="cs"/>
          <w:sz w:val="36"/>
          <w:szCs w:val="36"/>
          <w:rtl/>
        </w:rPr>
        <w:t>عَبَّرَ</w:t>
      </w:r>
      <w:r w:rsidRPr="00CE1FFA">
        <w:rPr>
          <w:rFonts w:ascii="Traditional Arabic" w:cs="Traditional Arabic"/>
          <w:sz w:val="36"/>
          <w:szCs w:val="36"/>
          <w:rtl/>
        </w:rPr>
        <w:t xml:space="preserve"> </w:t>
      </w:r>
      <w:r w:rsidRPr="00CE1FFA">
        <w:rPr>
          <w:rFonts w:ascii="Traditional Arabic" w:cs="Traditional Arabic" w:hint="cs"/>
          <w:sz w:val="36"/>
          <w:szCs w:val="36"/>
          <w:rtl/>
        </w:rPr>
        <w:t>القُرْآنُ</w:t>
      </w:r>
      <w:r w:rsidRPr="00CE1FFA">
        <w:rPr>
          <w:rFonts w:ascii="Traditional Arabic" w:cs="Traditional Arabic"/>
          <w:sz w:val="36"/>
          <w:szCs w:val="36"/>
          <w:rtl/>
        </w:rPr>
        <w:t xml:space="preserve"> </w:t>
      </w:r>
      <w:r w:rsidRPr="00CE1FFA">
        <w:rPr>
          <w:rFonts w:ascii="Traditional Arabic" w:cs="Traditional Arabic" w:hint="cs"/>
          <w:sz w:val="36"/>
          <w:szCs w:val="36"/>
          <w:rtl/>
        </w:rPr>
        <w:t>بِهَذَا</w:t>
      </w:r>
      <w:r w:rsidRPr="00CE1FFA">
        <w:rPr>
          <w:rFonts w:ascii="Traditional Arabic" w:cs="Traditional Arabic"/>
          <w:sz w:val="36"/>
          <w:szCs w:val="36"/>
          <w:rtl/>
        </w:rPr>
        <w:t xml:space="preserve"> </w:t>
      </w:r>
      <w:r w:rsidRPr="00CE1FFA">
        <w:rPr>
          <w:rFonts w:ascii="Traditional Arabic" w:cs="Traditional Arabic" w:hint="cs"/>
          <w:sz w:val="36"/>
          <w:szCs w:val="36"/>
          <w:rtl/>
        </w:rPr>
        <w:t>الاسْمِ</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أَغْلَبِ</w:t>
      </w:r>
      <w:r w:rsidRPr="00CE1FFA">
        <w:rPr>
          <w:rFonts w:ascii="Traditional Arabic" w:cs="Traditional Arabic"/>
          <w:sz w:val="36"/>
          <w:szCs w:val="36"/>
          <w:rtl/>
        </w:rPr>
        <w:t xml:space="preserve"> </w:t>
      </w:r>
      <w:r w:rsidRPr="00CE1FFA">
        <w:rPr>
          <w:rFonts w:ascii="Traditional Arabic" w:cs="Traditional Arabic" w:hint="cs"/>
          <w:sz w:val="36"/>
          <w:szCs w:val="36"/>
          <w:rtl/>
        </w:rPr>
        <w:t>المَوَاضِعِ،</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حَكَى</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أَحْوَالَ</w:t>
      </w:r>
      <w:r w:rsidRPr="00CE1FFA">
        <w:rPr>
          <w:rFonts w:ascii="Traditional Arabic" w:cs="Traditional Arabic"/>
          <w:sz w:val="36"/>
          <w:szCs w:val="36"/>
          <w:rtl/>
        </w:rPr>
        <w:t xml:space="preserve"> </w:t>
      </w:r>
      <w:r w:rsidRPr="00CE1FFA">
        <w:rPr>
          <w:rFonts w:ascii="Traditional Arabic" w:cs="Traditional Arabic" w:hint="cs"/>
          <w:sz w:val="36"/>
          <w:szCs w:val="36"/>
          <w:rtl/>
        </w:rPr>
        <w:t>الأُمَمِ</w:t>
      </w:r>
      <w:r w:rsidRPr="00CE1FFA">
        <w:rPr>
          <w:rFonts w:ascii="Traditional Arabic" w:cs="Traditional Arabic"/>
          <w:sz w:val="36"/>
          <w:szCs w:val="36"/>
          <w:rtl/>
        </w:rPr>
        <w:t xml:space="preserve"> </w:t>
      </w:r>
      <w:r w:rsidRPr="00CE1FFA">
        <w:rPr>
          <w:rFonts w:ascii="Traditional Arabic" w:cs="Traditional Arabic" w:hint="cs"/>
          <w:sz w:val="36"/>
          <w:szCs w:val="36"/>
          <w:rtl/>
        </w:rPr>
        <w:t>الماضِيَةِ</w:t>
      </w:r>
      <w:r w:rsidRPr="00CE1FFA">
        <w:rPr>
          <w:rFonts w:ascii="Traditional Arabic" w:cs="Traditional Arabic"/>
          <w:sz w:val="36"/>
          <w:szCs w:val="36"/>
          <w:rtl/>
        </w:rPr>
        <w:t xml:space="preserve"> </w:t>
      </w:r>
      <w:r w:rsidRPr="00CE1FFA">
        <w:rPr>
          <w:rFonts w:ascii="Traditional Arabic" w:cs="Traditional Arabic" w:hint="cs"/>
          <w:sz w:val="36"/>
          <w:szCs w:val="36"/>
          <w:rtl/>
        </w:rPr>
        <w:t>كَقَوْلِهِ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230" w:hAnsi="QCF_P230" w:cs="QCF_P230"/>
          <w:sz w:val="36"/>
          <w:szCs w:val="36"/>
          <w:rtl/>
        </w:rPr>
        <w:t xml:space="preserve">ﭖ  ﭗ  ﭘﭙ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cs="Traditional Arabic"/>
          <w:position w:val="12"/>
          <w:sz w:val="36"/>
          <w:szCs w:val="36"/>
          <w:vertAlign w:val="baseline"/>
          <w:rtl/>
        </w:rPr>
        <w:footnoteReference w:id="813"/>
      </w:r>
      <w:r w:rsidRPr="00CE1FFA">
        <w:rPr>
          <w:rFonts w:asci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وَغَيْرِ</w:t>
      </w:r>
      <w:r w:rsidRPr="00CE1FFA">
        <w:rPr>
          <w:rFonts w:ascii="Traditional Arabic" w:cs="Traditional Arabic"/>
          <w:sz w:val="36"/>
          <w:szCs w:val="36"/>
          <w:rtl/>
        </w:rPr>
        <w:t xml:space="preserve"> </w:t>
      </w:r>
      <w:r w:rsidRPr="00CE1FFA">
        <w:rPr>
          <w:rFonts w:ascii="Traditional Arabic" w:cs="Traditional Arabic" w:hint="cs"/>
          <w:sz w:val="36"/>
          <w:szCs w:val="36"/>
          <w:rtl/>
        </w:rPr>
        <w:t>الموَاضِعِ</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أَشَارَ</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التَّذْكِيرِ</w:t>
      </w:r>
      <w:r w:rsidRPr="00CE1FFA">
        <w:rPr>
          <w:rFonts w:ascii="Traditional Arabic" w:cs="Traditional Arabic"/>
          <w:sz w:val="36"/>
          <w:szCs w:val="36"/>
          <w:rtl/>
        </w:rPr>
        <w:t xml:space="preserve"> </w:t>
      </w:r>
      <w:r w:rsidRPr="00CE1FFA">
        <w:rPr>
          <w:rFonts w:ascii="Traditional Arabic" w:cs="Traditional Arabic" w:hint="cs"/>
          <w:sz w:val="36"/>
          <w:szCs w:val="36"/>
          <w:rtl/>
        </w:rPr>
        <w:t>بِمَا</w:t>
      </w:r>
      <w:r w:rsidRPr="00CE1FFA">
        <w:rPr>
          <w:rFonts w:ascii="Traditional Arabic" w:cs="Traditional Arabic"/>
          <w:sz w:val="36"/>
          <w:szCs w:val="36"/>
          <w:rtl/>
        </w:rPr>
        <w:t xml:space="preserve"> </w:t>
      </w:r>
      <w:r w:rsidRPr="00CE1FFA">
        <w:rPr>
          <w:rFonts w:ascii="Traditional Arabic" w:cs="Traditional Arabic" w:hint="cs"/>
          <w:sz w:val="36"/>
          <w:szCs w:val="36"/>
          <w:rtl/>
        </w:rPr>
        <w:t>لِلزَّوْجِ</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سِيَادَةٍ،</w:t>
      </w:r>
      <w:r w:rsidRPr="00CE1FFA">
        <w:rPr>
          <w:rFonts w:ascii="Traditional Arabic" w:cs="Traditional Arabic"/>
          <w:sz w:val="36"/>
          <w:szCs w:val="36"/>
          <w:rtl/>
        </w:rPr>
        <w:t xml:space="preserve"> </w:t>
      </w:r>
      <w:r w:rsidRPr="00CE1FFA">
        <w:rPr>
          <w:rFonts w:ascii="Traditional Arabic" w:cs="Traditional Arabic" w:hint="cs"/>
          <w:sz w:val="36"/>
          <w:szCs w:val="36"/>
          <w:rtl/>
        </w:rPr>
        <w:t>نَحْوَ</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99" w:hAnsi="QCF_P099" w:cs="QCF_P099"/>
          <w:sz w:val="36"/>
          <w:szCs w:val="36"/>
          <w:rtl/>
        </w:rPr>
        <w:t>ﭑ  ﭒ   ﭓ  ﭔ  ﭕ  ﭖ  ﭗ  ﭘ</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cs="Traditional Arabic"/>
          <w:position w:val="12"/>
          <w:sz w:val="36"/>
          <w:szCs w:val="36"/>
          <w:vertAlign w:val="baseline"/>
          <w:rtl/>
        </w:rPr>
        <w:footnoteReference w:id="814"/>
      </w:r>
      <w:r w:rsidRPr="00CE1FFA">
        <w:rPr>
          <w:rFonts w:ascii="Traditional Arabic" w:cs="Traditional Arabic" w:hint="cs"/>
          <w:position w:val="12"/>
          <w:sz w:val="36"/>
          <w:szCs w:val="36"/>
          <w:rtl/>
        </w:rPr>
        <w:t>)</w:t>
      </w:r>
      <w:r w:rsidRPr="00CE1FFA">
        <w:rPr>
          <w:rFonts w:ascii="Traditional Arabic" w:cs="Traditional Arabic" w:hint="cs"/>
          <w:sz w:val="36"/>
          <w:szCs w:val="36"/>
          <w:rtl/>
        </w:rPr>
        <w:t xml:space="preserve"> وَهَاتِهِ</w:t>
      </w:r>
      <w:r w:rsidRPr="00CE1FFA">
        <w:rPr>
          <w:rFonts w:ascii="Traditional Arabic" w:cs="Traditional Arabic"/>
          <w:sz w:val="36"/>
          <w:szCs w:val="36"/>
          <w:rtl/>
        </w:rPr>
        <w:t xml:space="preserve"> </w:t>
      </w:r>
      <w:r w:rsidRPr="00CE1FFA">
        <w:rPr>
          <w:rFonts w:ascii="Traditional Arabic" w:cs="Traditional Arabic" w:hint="cs"/>
          <w:sz w:val="36"/>
          <w:szCs w:val="36"/>
          <w:rtl/>
        </w:rPr>
        <w:t>الآيَةُ</w:t>
      </w:r>
      <w:r w:rsidRPr="00CE1FFA">
        <w:rPr>
          <w:rFonts w:ascii="Traditional Arabic" w:cs="Traditional Arabic"/>
          <w:sz w:val="36"/>
          <w:szCs w:val="36"/>
          <w:rtl/>
        </w:rPr>
        <w:t xml:space="preserve"> </w:t>
      </w:r>
      <w:r w:rsidRPr="00CE1FFA">
        <w:rPr>
          <w:rFonts w:ascii="Traditional Arabic" w:cs="Traditional Arabic" w:hint="cs"/>
          <w:sz w:val="36"/>
          <w:szCs w:val="36"/>
          <w:rtl/>
        </w:rPr>
        <w:t>كَذَلِكَ،</w:t>
      </w:r>
      <w:r w:rsidRPr="00CE1FFA">
        <w:rPr>
          <w:rFonts w:ascii="Traditional Arabic" w:cs="Traditional Arabic"/>
          <w:sz w:val="36"/>
          <w:szCs w:val="36"/>
          <w:rtl/>
        </w:rPr>
        <w:t xml:space="preserve"> </w:t>
      </w:r>
      <w:r w:rsidRPr="00CE1FFA">
        <w:rPr>
          <w:rFonts w:ascii="Traditional Arabic" w:cs="Traditional Arabic" w:hint="cs"/>
          <w:sz w:val="36"/>
          <w:szCs w:val="36"/>
          <w:rtl/>
        </w:rPr>
        <w:t>لأَنَّهُ</w:t>
      </w:r>
      <w:r w:rsidRPr="00CE1FFA">
        <w:rPr>
          <w:rFonts w:ascii="Traditional Arabic" w:cs="Traditional Arabic"/>
          <w:sz w:val="36"/>
          <w:szCs w:val="36"/>
          <w:rtl/>
        </w:rPr>
        <w:t xml:space="preserve"> </w:t>
      </w:r>
      <w:r w:rsidRPr="00CE1FFA">
        <w:rPr>
          <w:rFonts w:ascii="Traditional Arabic" w:cs="Traditional Arabic" w:hint="cs"/>
          <w:sz w:val="36"/>
          <w:szCs w:val="36"/>
          <w:rtl/>
        </w:rPr>
        <w:t>لَمَّا</w:t>
      </w:r>
      <w:r w:rsidRPr="00CE1FFA">
        <w:rPr>
          <w:rFonts w:ascii="Traditional Arabic" w:cs="Traditional Arabic"/>
          <w:sz w:val="36"/>
          <w:szCs w:val="36"/>
          <w:rtl/>
        </w:rPr>
        <w:t xml:space="preserve"> </w:t>
      </w:r>
      <w:r w:rsidRPr="00CE1FFA">
        <w:rPr>
          <w:rFonts w:ascii="Traditional Arabic" w:cs="Traditional Arabic" w:hint="cs"/>
          <w:sz w:val="36"/>
          <w:szCs w:val="36"/>
          <w:rtl/>
        </w:rPr>
        <w:t>جَعَلَ</w:t>
      </w:r>
      <w:r w:rsidRPr="00CE1FFA">
        <w:rPr>
          <w:rFonts w:ascii="Traditional Arabic" w:cs="Traditional Arabic"/>
          <w:sz w:val="36"/>
          <w:szCs w:val="36"/>
          <w:rtl/>
        </w:rPr>
        <w:t xml:space="preserve"> </w:t>
      </w:r>
      <w:r w:rsidRPr="00CE1FFA">
        <w:rPr>
          <w:rFonts w:ascii="Traditional Arabic" w:cs="Traditional Arabic" w:hint="cs"/>
          <w:sz w:val="36"/>
          <w:szCs w:val="36"/>
          <w:rtl/>
        </w:rPr>
        <w:t>حَقَّ</w:t>
      </w:r>
      <w:r w:rsidRPr="00CE1FFA">
        <w:rPr>
          <w:rFonts w:ascii="Traditional Arabic" w:cs="Traditional Arabic"/>
          <w:sz w:val="36"/>
          <w:szCs w:val="36"/>
          <w:rtl/>
        </w:rPr>
        <w:t xml:space="preserve"> </w:t>
      </w:r>
      <w:r w:rsidRPr="00CE1FFA">
        <w:rPr>
          <w:rFonts w:ascii="Traditional Arabic" w:cs="Traditional Arabic" w:hint="cs"/>
          <w:sz w:val="36"/>
          <w:szCs w:val="36"/>
          <w:rtl/>
        </w:rPr>
        <w:t>الرَّجْعَةِ</w:t>
      </w:r>
      <w:r w:rsidRPr="00CE1FFA">
        <w:rPr>
          <w:rFonts w:ascii="Traditional Arabic" w:cs="Traditional Arabic"/>
          <w:sz w:val="36"/>
          <w:szCs w:val="36"/>
          <w:rtl/>
        </w:rPr>
        <w:t xml:space="preserve"> </w:t>
      </w:r>
      <w:r w:rsidRPr="00CE1FFA">
        <w:rPr>
          <w:rFonts w:ascii="Traditional Arabic" w:cs="Traditional Arabic" w:hint="cs"/>
          <w:sz w:val="36"/>
          <w:szCs w:val="36"/>
          <w:rtl/>
        </w:rPr>
        <w:t>لِلرَّجُلِ</w:t>
      </w:r>
      <w:r w:rsidRPr="00CE1FFA">
        <w:rPr>
          <w:rFonts w:ascii="Traditional Arabic" w:cs="Traditional Arabic"/>
          <w:sz w:val="36"/>
          <w:szCs w:val="36"/>
          <w:rtl/>
        </w:rPr>
        <w:t xml:space="preserve"> </w:t>
      </w:r>
      <w:r w:rsidRPr="00CE1FFA">
        <w:rPr>
          <w:rFonts w:ascii="Traditional Arabic" w:cs="Traditional Arabic" w:hint="cs"/>
          <w:sz w:val="36"/>
          <w:szCs w:val="36"/>
          <w:rtl/>
        </w:rPr>
        <w:t>جَبْرًا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المرْأَةِ،</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المرْأَةَ</w:t>
      </w:r>
      <w:r w:rsidRPr="00CE1FFA">
        <w:rPr>
          <w:rFonts w:ascii="Traditional Arabic" w:cs="Traditional Arabic"/>
          <w:sz w:val="36"/>
          <w:szCs w:val="36"/>
          <w:rtl/>
        </w:rPr>
        <w:t xml:space="preserve"> </w:t>
      </w:r>
      <w:r w:rsidRPr="00CE1FFA">
        <w:rPr>
          <w:rFonts w:ascii="Traditional Arabic" w:cs="Traditional Arabic" w:hint="cs"/>
          <w:sz w:val="36"/>
          <w:szCs w:val="36"/>
          <w:rtl/>
        </w:rPr>
        <w:t>بِأَنَّهُ</w:t>
      </w:r>
      <w:r w:rsidRPr="00CE1FFA">
        <w:rPr>
          <w:rFonts w:ascii="Traditional Arabic" w:cs="Traditional Arabic"/>
          <w:sz w:val="36"/>
          <w:szCs w:val="36"/>
          <w:rtl/>
        </w:rPr>
        <w:t xml:space="preserve"> </w:t>
      </w:r>
      <w:r w:rsidRPr="00CE1FFA">
        <w:rPr>
          <w:rFonts w:ascii="Traditional Arabic" w:cs="Traditional Arabic" w:hint="cs"/>
          <w:sz w:val="36"/>
          <w:szCs w:val="36"/>
          <w:rtl/>
        </w:rPr>
        <w:t>بَعْلُهَا</w:t>
      </w:r>
      <w:r w:rsidRPr="00CE1FFA">
        <w:rPr>
          <w:rFonts w:ascii="Traditional Arabic" w:cs="Traditional Arabic"/>
          <w:sz w:val="36"/>
          <w:szCs w:val="36"/>
          <w:rtl/>
        </w:rPr>
        <w:t xml:space="preserve"> </w:t>
      </w:r>
      <w:r w:rsidRPr="00CE1FFA">
        <w:rPr>
          <w:rFonts w:ascii="Traditional Arabic" w:cs="Traditional Arabic" w:hint="cs"/>
          <w:sz w:val="36"/>
          <w:szCs w:val="36"/>
          <w:rtl/>
        </w:rPr>
        <w:t>قَدِيمًا</w:t>
      </w:r>
      <w:r w:rsidRPr="00CE1FFA">
        <w:rPr>
          <w:rFonts w:ascii="Traditional Arabic" w:cs="Traditional Arabic"/>
          <w:sz w:val="36"/>
          <w:szCs w:val="36"/>
          <w:rtl/>
        </w:rPr>
        <w:t>.</w:t>
      </w:r>
    </w:p>
    <w:p w:rsidR="00452FD3" w:rsidRPr="00CE1FFA" w:rsidRDefault="00452FD3" w:rsidP="00452FD3">
      <w:pPr>
        <w:spacing w:after="0" w:line="640" w:lineRule="exact"/>
        <w:ind w:firstLine="289"/>
        <w:jc w:val="both"/>
        <w:rPr>
          <w:rFonts w:ascii="QCF_BSML" w:hAnsi="QCF_BSML" w:cs="Traditional Arabic"/>
          <w:sz w:val="36"/>
          <w:szCs w:val="36"/>
          <w:rtl/>
        </w:rPr>
      </w:pPr>
      <w:r w:rsidRPr="00CE1FFA">
        <w:rPr>
          <w:rFonts w:ascii="Traditional Arabic" w:cs="Traditional Arabic" w:hint="cs"/>
          <w:sz w:val="36"/>
          <w:szCs w:val="36"/>
          <w:rtl/>
        </w:rPr>
        <w:t>وَقِيلَ</w:t>
      </w:r>
      <w:r w:rsidRPr="00CE1FFA">
        <w:rPr>
          <w:rFonts w:ascii="Traditional Arabic" w:cs="Traditional Arabic"/>
          <w:sz w:val="36"/>
          <w:szCs w:val="36"/>
          <w:rtl/>
        </w:rPr>
        <w:t xml:space="preserve">: </w:t>
      </w:r>
      <w:r w:rsidRPr="00CE1FFA">
        <w:rPr>
          <w:rFonts w:ascii="Traditional Arabic" w:cs="Traditional Arabic" w:hint="cs"/>
          <w:sz w:val="36"/>
          <w:szCs w:val="36"/>
          <w:rtl/>
        </w:rPr>
        <w:t>البَعْلُ</w:t>
      </w:r>
      <w:r w:rsidRPr="00CE1FFA">
        <w:rPr>
          <w:rFonts w:ascii="Traditional Arabic" w:cs="Traditional Arabic"/>
          <w:sz w:val="36"/>
          <w:szCs w:val="36"/>
          <w:rtl/>
        </w:rPr>
        <w:t xml:space="preserve">: </w:t>
      </w:r>
      <w:r w:rsidRPr="00CE1FFA">
        <w:rPr>
          <w:rFonts w:ascii="Traditional Arabic" w:cs="Traditional Arabic" w:hint="cs"/>
          <w:sz w:val="36"/>
          <w:szCs w:val="36"/>
          <w:rtl/>
        </w:rPr>
        <w:t>الذَّكَرُ،</w:t>
      </w:r>
      <w:r w:rsidRPr="00CE1FFA">
        <w:rPr>
          <w:rFonts w:ascii="Traditional Arabic" w:cs="Traditional Arabic"/>
          <w:sz w:val="36"/>
          <w:szCs w:val="36"/>
          <w:rtl/>
        </w:rPr>
        <w:t xml:space="preserve"> </w:t>
      </w:r>
      <w:r w:rsidRPr="00CE1FFA">
        <w:rPr>
          <w:rFonts w:ascii="Traditional Arabic" w:cs="Traditional Arabic" w:hint="cs"/>
          <w:sz w:val="36"/>
          <w:szCs w:val="36"/>
          <w:rtl/>
        </w:rPr>
        <w:t>وَتَسْمِيَةُ</w:t>
      </w:r>
      <w:r w:rsidRPr="00CE1FFA">
        <w:rPr>
          <w:rFonts w:ascii="Traditional Arabic" w:cs="Traditional Arabic"/>
          <w:sz w:val="36"/>
          <w:szCs w:val="36"/>
          <w:rtl/>
        </w:rPr>
        <w:t xml:space="preserve"> </w:t>
      </w:r>
      <w:r w:rsidRPr="00CE1FFA">
        <w:rPr>
          <w:rFonts w:ascii="Traditional Arabic" w:cs="Traditional Arabic" w:hint="cs"/>
          <w:sz w:val="36"/>
          <w:szCs w:val="36"/>
          <w:rtl/>
        </w:rPr>
        <w:t>المعْبُودِ</w:t>
      </w:r>
      <w:r w:rsidRPr="00CE1FFA">
        <w:rPr>
          <w:rFonts w:ascii="Traditional Arabic" w:cs="Traditional Arabic"/>
          <w:sz w:val="36"/>
          <w:szCs w:val="36"/>
          <w:rtl/>
        </w:rPr>
        <w:t xml:space="preserve"> </w:t>
      </w:r>
      <w:r w:rsidRPr="00CE1FFA">
        <w:rPr>
          <w:rFonts w:ascii="Traditional Arabic" w:cs="Traditional Arabic" w:hint="cs"/>
          <w:sz w:val="36"/>
          <w:szCs w:val="36"/>
          <w:rtl/>
        </w:rPr>
        <w:t>بَعْلاً</w:t>
      </w:r>
      <w:r w:rsidRPr="00CE1FFA">
        <w:rPr>
          <w:rFonts w:ascii="Traditional Arabic" w:cs="Traditional Arabic"/>
          <w:sz w:val="36"/>
          <w:szCs w:val="36"/>
          <w:rtl/>
        </w:rPr>
        <w:t xml:space="preserve"> </w:t>
      </w:r>
      <w:r w:rsidRPr="00CE1FFA">
        <w:rPr>
          <w:rFonts w:ascii="Traditional Arabic" w:cs="Traditional Arabic" w:hint="cs"/>
          <w:sz w:val="36"/>
          <w:szCs w:val="36"/>
          <w:rtl/>
        </w:rPr>
        <w:t>لأَنَّهُ</w:t>
      </w:r>
      <w:r w:rsidRPr="00CE1FFA">
        <w:rPr>
          <w:rFonts w:ascii="Traditional Arabic" w:cs="Traditional Arabic"/>
          <w:sz w:val="36"/>
          <w:szCs w:val="36"/>
          <w:rtl/>
        </w:rPr>
        <w:t xml:space="preserve"> </w:t>
      </w:r>
      <w:r w:rsidRPr="00CE1FFA">
        <w:rPr>
          <w:rFonts w:ascii="Traditional Arabic" w:cs="Traditional Arabic" w:hint="cs"/>
          <w:sz w:val="36"/>
          <w:szCs w:val="36"/>
          <w:rtl/>
        </w:rPr>
        <w:t>رَمْزٌ</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قُوَّةِ</w:t>
      </w:r>
      <w:r w:rsidRPr="00CE1FFA">
        <w:rPr>
          <w:rFonts w:ascii="Traditional Arabic" w:cs="Traditional Arabic"/>
          <w:sz w:val="36"/>
          <w:szCs w:val="36"/>
          <w:rtl/>
        </w:rPr>
        <w:t xml:space="preserve"> </w:t>
      </w:r>
      <w:r w:rsidRPr="00CE1FFA">
        <w:rPr>
          <w:rFonts w:ascii="Traditional Arabic" w:cs="Traditional Arabic" w:hint="cs"/>
          <w:sz w:val="36"/>
          <w:szCs w:val="36"/>
          <w:rtl/>
        </w:rPr>
        <w:t>الذُّكُورَةِ،</w:t>
      </w:r>
      <w:r w:rsidRPr="00CE1FFA">
        <w:rPr>
          <w:rFonts w:ascii="Traditional Arabic" w:cs="Traditional Arabic"/>
          <w:sz w:val="36"/>
          <w:szCs w:val="36"/>
          <w:rtl/>
        </w:rPr>
        <w:t xml:space="preserve"> </w:t>
      </w:r>
      <w:r w:rsidRPr="00CE1FFA">
        <w:rPr>
          <w:rFonts w:ascii="Traditional Arabic" w:cs="Traditional Arabic" w:hint="cs"/>
          <w:sz w:val="36"/>
          <w:szCs w:val="36"/>
          <w:rtl/>
        </w:rPr>
        <w:t>وَلِذَلِكَ</w:t>
      </w:r>
      <w:r w:rsidRPr="00CE1FFA">
        <w:rPr>
          <w:rFonts w:ascii="Traditional Arabic" w:cs="Traditional Arabic"/>
          <w:sz w:val="36"/>
          <w:szCs w:val="36"/>
          <w:rtl/>
        </w:rPr>
        <w:t xml:space="preserve"> </w:t>
      </w:r>
      <w:r w:rsidRPr="00CE1FFA">
        <w:rPr>
          <w:rFonts w:ascii="Traditional Arabic" w:cs="Traditional Arabic" w:hint="cs"/>
          <w:sz w:val="36"/>
          <w:szCs w:val="36"/>
          <w:rtl/>
        </w:rPr>
        <w:t>سُمِّيَ</w:t>
      </w:r>
      <w:r w:rsidRPr="00CE1FFA">
        <w:rPr>
          <w:rFonts w:ascii="Traditional Arabic" w:cs="Traditional Arabic"/>
          <w:sz w:val="36"/>
          <w:szCs w:val="36"/>
          <w:rtl/>
        </w:rPr>
        <w:t xml:space="preserve"> </w:t>
      </w:r>
      <w:r w:rsidRPr="00CE1FFA">
        <w:rPr>
          <w:rFonts w:ascii="Traditional Arabic" w:cs="Traditional Arabic" w:hint="cs"/>
          <w:sz w:val="36"/>
          <w:szCs w:val="36"/>
          <w:rtl/>
        </w:rPr>
        <w:t>الشَّجَرُ</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يُسْقَى</w:t>
      </w:r>
      <w:r w:rsidRPr="00CE1FFA">
        <w:rPr>
          <w:rFonts w:ascii="Traditional Arabic" w:cs="Traditional Arabic"/>
          <w:sz w:val="36"/>
          <w:szCs w:val="36"/>
          <w:rtl/>
        </w:rPr>
        <w:t xml:space="preserve"> </w:t>
      </w:r>
      <w:r w:rsidRPr="00CE1FFA">
        <w:rPr>
          <w:rFonts w:ascii="Traditional Arabic" w:cs="Traditional Arabic" w:hint="cs"/>
          <w:sz w:val="36"/>
          <w:szCs w:val="36"/>
          <w:rtl/>
        </w:rPr>
        <w:t>بَعْلاً....</w:t>
      </w:r>
      <w:r w:rsidRPr="00CE1FFA">
        <w:rPr>
          <w:rFonts w:ascii="QCF_BSML" w:hAnsi="QCF_BSML" w:cs="Traditional Arabic" w:hint="cs"/>
          <w:sz w:val="36"/>
          <w:szCs w:val="36"/>
          <w:rtl/>
        </w:rPr>
        <w:t xml:space="preserve">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15"/>
      </w:r>
      <w:r w:rsidRPr="00CE1FFA">
        <w:rPr>
          <w:rFonts w:ascii="QCF_BSML" w:hAnsi="QCF_BSML" w:cs="Traditional Arabic" w:hint="cs"/>
          <w:position w:val="12"/>
          <w:sz w:val="36"/>
          <w:szCs w:val="36"/>
          <w:rtl/>
        </w:rPr>
        <w:t>)</w:t>
      </w:r>
    </w:p>
    <w:p w:rsidR="00452FD3" w:rsidRPr="00CE1FFA" w:rsidRDefault="00452FD3" w:rsidP="00452FD3">
      <w:pPr>
        <w:spacing w:after="0" w:line="64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52FD3" w:rsidRPr="00CE1FFA" w:rsidRDefault="00452FD3" w:rsidP="008A18B1">
      <w:pPr>
        <w:spacing w:after="0" w:line="660" w:lineRule="exact"/>
        <w:ind w:firstLine="289"/>
        <w:jc w:val="both"/>
        <w:rPr>
          <w:rFonts w:ascii="QCF_BSML" w:hAnsi="QCF_BSML"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w:t>
      </w:r>
      <w:r w:rsidRPr="00CE1FFA">
        <w:rPr>
          <w:rFonts w:ascii="QCF_BSML" w:hAnsi="QCF_BSML" w:cs="Traditional Arabic" w:hint="cs"/>
          <w:sz w:val="36"/>
          <w:szCs w:val="36"/>
          <w:rtl/>
        </w:rPr>
        <w:t xml:space="preserve"> فيها لفظ البعل متوافقاً مع المراد من سياق الآيات الكريمة، فالبعل يراد به الاستعلاء والعلو، وبعل المرأة سيدها، فهنا المولى جل وعلا أراد بهذه الإشارة تذكير المرأة بحق زوجها وعظيم شأنه قبل أن تفكر في الخلع منه أو تركه، ليكون الحفاظ على الميثاق الغليظ، والعلاقة الزوجية المتينة، فكان استخدام لفظ البعل بدل الزوج في مكانه المتناسب مع المعنى المراد في الآية الكريمة والله أعلم.</w:t>
      </w:r>
    </w:p>
    <w:p w:rsidR="00452FD3" w:rsidRPr="00CE1FFA" w:rsidRDefault="00452FD3" w:rsidP="00452FD3">
      <w:pPr>
        <w:spacing w:after="0" w:line="240" w:lineRule="auto"/>
        <w:ind w:firstLine="288"/>
        <w:jc w:val="both"/>
        <w:rPr>
          <w:rFonts w:ascii="QCF_BSML" w:hAnsi="QCF_BSML" w:cs="Traditional Arabic"/>
          <w:sz w:val="36"/>
          <w:szCs w:val="36"/>
          <w:rtl/>
        </w:rPr>
      </w:pPr>
      <w:r w:rsidRPr="00CE1FFA">
        <w:rPr>
          <w:rFonts w:ascii="QCF_BSML" w:hAnsi="QCF_BSML" w:cs="Traditional Arabic" w:hint="cs"/>
          <w:b/>
          <w:bCs/>
          <w:sz w:val="36"/>
          <w:szCs w:val="36"/>
          <w:rtl/>
        </w:rPr>
        <w:t>والآية الثانية:</w:t>
      </w:r>
      <w:r w:rsidRPr="00CE1FFA">
        <w:rPr>
          <w:rFonts w:ascii="QCF_BSML" w:hAnsi="QCF_BSML" w:cs="Traditional Arabic" w:hint="cs"/>
          <w:sz w:val="36"/>
          <w:szCs w:val="36"/>
          <w:rtl/>
        </w:rPr>
        <w:t xml:space="preserve"> جاء فيها لفظ الزوج على الأصل، وهو متناسب بالعموم مع سياق الآيات، حيث الموضع لا يتعلق بشيء من السيادة أو السلطة أو القوامة، وإنما يرتبط ارتباطاً وثيقاً بمعرفة الله عز وجل، وأنه جل وعلا مطلع على السر وأخفى، وبالعموم فإن لفظ الزوج يطلق على الذكر والأنثى، وهذا بعكس لفظ البعل في الآية السابقة، وبالتالي يكون استخدامه بالعموم، فكان في موقعه المناسب والله أعلم.</w:t>
      </w:r>
    </w:p>
    <w:p w:rsidR="00452FD3" w:rsidRPr="00D11ED5" w:rsidRDefault="00452FD3" w:rsidP="00D11ED5">
      <w:pPr>
        <w:spacing w:after="0"/>
        <w:rPr>
          <w:rFonts w:ascii="Traditional Arabic" w:hAnsi="Traditional Arabic" w:cs="Traditional Arabic"/>
          <w:b/>
          <w:bCs/>
          <w:sz w:val="36"/>
          <w:szCs w:val="36"/>
          <w:rtl/>
        </w:rPr>
      </w:pPr>
      <w:r w:rsidRPr="00D11ED5">
        <w:rPr>
          <w:rFonts w:ascii="Traditional Arabic" w:hAnsi="Traditional Arabic" w:cs="Traditional Arabic" w:hint="cs"/>
          <w:b/>
          <w:bCs/>
          <w:sz w:val="36"/>
          <w:szCs w:val="36"/>
          <w:rtl/>
        </w:rPr>
        <w:t xml:space="preserve">(المثال </w:t>
      </w:r>
      <w:r w:rsidR="009D0E8C" w:rsidRPr="00D11ED5">
        <w:rPr>
          <w:rFonts w:ascii="Traditional Arabic" w:hAnsi="Traditional Arabic" w:cs="Traditional Arabic" w:hint="cs"/>
          <w:b/>
          <w:bCs/>
          <w:sz w:val="36"/>
          <w:szCs w:val="36"/>
          <w:rtl/>
        </w:rPr>
        <w:t>العاشر</w:t>
      </w:r>
      <w:r w:rsidRPr="00D11ED5">
        <w:rPr>
          <w:rFonts w:ascii="Traditional Arabic" w:hAnsi="Traditional Arabic" w:cs="Traditional Arabic" w:hint="cs"/>
          <w:b/>
          <w:bCs/>
          <w:sz w:val="36"/>
          <w:szCs w:val="36"/>
          <w:rtl/>
        </w:rPr>
        <w:t>) : [ أكملت ــ أتممت ]</w:t>
      </w:r>
    </w:p>
    <w:p w:rsidR="00452FD3" w:rsidRPr="00CE1FFA" w:rsidRDefault="00452FD3" w:rsidP="00452FD3">
      <w:pPr>
        <w:spacing w:after="0" w:line="240" w:lineRule="auto"/>
        <w:ind w:firstLine="284"/>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07" w:hAnsi="QCF_P107" w:cs="QCF_P107"/>
          <w:sz w:val="36"/>
          <w:szCs w:val="36"/>
          <w:rtl/>
        </w:rPr>
        <w:t xml:space="preserve">ﭻ  </w:t>
      </w:r>
      <w:r w:rsidRPr="00CE1FFA">
        <w:rPr>
          <w:rFonts w:ascii="QCF_P107" w:hAnsi="QCF_P107" w:cs="QCF_P107"/>
          <w:sz w:val="36"/>
          <w:szCs w:val="36"/>
          <w:u w:val="single"/>
          <w:rtl/>
        </w:rPr>
        <w:t>ﭼ</w:t>
      </w:r>
      <w:r w:rsidRPr="00CE1FFA">
        <w:rPr>
          <w:rFonts w:ascii="QCF_P107" w:hAnsi="QCF_P107" w:cs="QCF_P107"/>
          <w:sz w:val="36"/>
          <w:szCs w:val="36"/>
          <w:rtl/>
        </w:rPr>
        <w:t xml:space="preserve">  ﭽ ﭾ  </w:t>
      </w:r>
      <w:r w:rsidRPr="00CE1FFA">
        <w:rPr>
          <w:rFonts w:ascii="QCF_P107" w:hAnsi="QCF_P107" w:cs="QCF_P107"/>
          <w:sz w:val="36"/>
          <w:szCs w:val="36"/>
          <w:u w:val="single"/>
          <w:rtl/>
        </w:rPr>
        <w:t>ﭿ</w:t>
      </w:r>
      <w:r w:rsidRPr="00CE1FFA">
        <w:rPr>
          <w:rFonts w:ascii="QCF_P107" w:hAnsi="QCF_P107" w:cs="QCF_P107"/>
          <w:sz w:val="36"/>
          <w:szCs w:val="36"/>
          <w:rtl/>
        </w:rPr>
        <w:t xml:space="preserve">   ﮀ ﮁ</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16"/>
      </w:r>
      <w:r w:rsidRPr="00CE1FFA">
        <w:rPr>
          <w:rFonts w:ascii="QCF_BSML" w:hAnsi="QCF_BSML" w:cs="Traditional Arabic" w:hint="cs"/>
          <w:position w:val="12"/>
          <w:sz w:val="36"/>
          <w:szCs w:val="36"/>
          <w:rtl/>
        </w:rPr>
        <w:t>)</w:t>
      </w:r>
    </w:p>
    <w:p w:rsidR="00452FD3" w:rsidRPr="00CE1FFA" w:rsidRDefault="00452FD3" w:rsidP="008A18B1">
      <w:pPr>
        <w:spacing w:after="0" w:line="6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للموضع الأول: (</w:t>
      </w:r>
      <w:r w:rsidRPr="00CE1FFA">
        <w:rPr>
          <w:rFonts w:ascii="Traditional Arabic" w:cs="Traditional Arabic" w:hint="cs"/>
          <w:sz w:val="36"/>
          <w:szCs w:val="36"/>
          <w:rtl/>
        </w:rPr>
        <w:t xml:space="preserve"> هَذِهِ</w:t>
      </w:r>
      <w:r w:rsidRPr="00CE1FFA">
        <w:rPr>
          <w:rFonts w:ascii="Traditional Arabic" w:cs="Traditional Arabic"/>
          <w:sz w:val="36"/>
          <w:szCs w:val="36"/>
          <w:rtl/>
        </w:rPr>
        <w:t xml:space="preserve"> </w:t>
      </w:r>
      <w:r w:rsidRPr="00CE1FFA">
        <w:rPr>
          <w:rFonts w:ascii="Traditional Arabic" w:cs="Traditional Arabic" w:hint="cs"/>
          <w:sz w:val="36"/>
          <w:szCs w:val="36"/>
          <w:rtl/>
        </w:rPr>
        <w:t>أَكْبَرُ</w:t>
      </w:r>
      <w:r w:rsidRPr="00CE1FFA">
        <w:rPr>
          <w:rFonts w:ascii="Traditional Arabic" w:cs="Traditional Arabic"/>
          <w:sz w:val="36"/>
          <w:szCs w:val="36"/>
          <w:rtl/>
        </w:rPr>
        <w:t xml:space="preserve"> </w:t>
      </w:r>
      <w:r w:rsidRPr="00CE1FFA">
        <w:rPr>
          <w:rFonts w:ascii="Traditional Arabic" w:cs="Traditional Arabic" w:hint="cs"/>
          <w:sz w:val="36"/>
          <w:szCs w:val="36"/>
          <w:rtl/>
        </w:rPr>
        <w:t>نِعَمِ</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عَزَّ</w:t>
      </w:r>
      <w:r w:rsidRPr="00CE1FFA">
        <w:rPr>
          <w:rFonts w:ascii="Traditional Arabic" w:cs="Traditional Arabic"/>
          <w:sz w:val="36"/>
          <w:szCs w:val="36"/>
          <w:rtl/>
        </w:rPr>
        <w:t xml:space="preserve"> </w:t>
      </w:r>
      <w:r w:rsidRPr="00CE1FFA">
        <w:rPr>
          <w:rFonts w:ascii="Traditional Arabic" w:cs="Traditional Arabic" w:hint="cs"/>
          <w:sz w:val="36"/>
          <w:szCs w:val="36"/>
          <w:rtl/>
        </w:rPr>
        <w:t>وَجَلَّ،</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الأُمَّةِ</w:t>
      </w:r>
      <w:r w:rsidRPr="00CE1FFA">
        <w:rPr>
          <w:rFonts w:ascii="Traditional Arabic" w:cs="Traditional Arabic"/>
          <w:sz w:val="36"/>
          <w:szCs w:val="36"/>
          <w:rtl/>
        </w:rPr>
        <w:t xml:space="preserve"> </w:t>
      </w:r>
      <w:r w:rsidRPr="00CE1FFA">
        <w:rPr>
          <w:rFonts w:ascii="Traditional Arabic" w:cs="Traditional Arabic" w:hint="cs"/>
          <w:sz w:val="36"/>
          <w:szCs w:val="36"/>
          <w:rtl/>
        </w:rPr>
        <w:t>حَيْثُ</w:t>
      </w:r>
      <w:r w:rsidRPr="00CE1FFA">
        <w:rPr>
          <w:rFonts w:ascii="Traditional Arabic" w:cs="Traditional Arabic"/>
          <w:sz w:val="36"/>
          <w:szCs w:val="36"/>
          <w:rtl/>
        </w:rPr>
        <w:t xml:space="preserve"> </w:t>
      </w:r>
      <w:r w:rsidRPr="00CE1FFA">
        <w:rPr>
          <w:rFonts w:ascii="Traditional Arabic" w:cs="Traditional Arabic" w:hint="cs"/>
          <w:sz w:val="36"/>
          <w:szCs w:val="36"/>
          <w:rtl/>
        </w:rPr>
        <w:t>أَكْمَلَ</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دِينَهُمْ،</w:t>
      </w:r>
      <w:r w:rsidRPr="00CE1FFA">
        <w:rPr>
          <w:rFonts w:ascii="Traditional Arabic" w:cs="Traditional Arabic"/>
          <w:sz w:val="36"/>
          <w:szCs w:val="36"/>
          <w:rtl/>
        </w:rPr>
        <w:t xml:space="preserve"> </w:t>
      </w:r>
      <w:r w:rsidRPr="00CE1FFA">
        <w:rPr>
          <w:rFonts w:ascii="Traditional Arabic" w:cs="Traditional Arabic" w:hint="cs"/>
          <w:sz w:val="36"/>
          <w:szCs w:val="36"/>
          <w:rtl/>
        </w:rPr>
        <w:t>فَلا</w:t>
      </w:r>
      <w:r w:rsidRPr="00CE1FFA">
        <w:rPr>
          <w:rFonts w:ascii="Traditional Arabic" w:cs="Traditional Arabic"/>
          <w:sz w:val="36"/>
          <w:szCs w:val="36"/>
          <w:rtl/>
        </w:rPr>
        <w:t xml:space="preserve"> </w:t>
      </w:r>
      <w:r w:rsidRPr="00CE1FFA">
        <w:rPr>
          <w:rFonts w:ascii="Traditional Arabic" w:cs="Traditional Arabic" w:hint="cs"/>
          <w:sz w:val="36"/>
          <w:szCs w:val="36"/>
          <w:rtl/>
        </w:rPr>
        <w:t>يَحْتَاجُونَ</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دِينِ</w:t>
      </w:r>
      <w:r w:rsidRPr="00CE1FFA">
        <w:rPr>
          <w:rFonts w:ascii="Traditional Arabic" w:cs="Traditional Arabic"/>
          <w:sz w:val="36"/>
          <w:szCs w:val="36"/>
          <w:rtl/>
        </w:rPr>
        <w:t xml:space="preserve"> </w:t>
      </w:r>
      <w:r w:rsidRPr="00CE1FFA">
        <w:rPr>
          <w:rFonts w:ascii="Traditional Arabic" w:cs="Traditional Arabic" w:hint="cs"/>
          <w:sz w:val="36"/>
          <w:szCs w:val="36"/>
          <w:rtl/>
        </w:rPr>
        <w:t>غَيْرِهِ،</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نَبِيٍّ</w:t>
      </w:r>
      <w:r w:rsidRPr="00CE1FFA">
        <w:rPr>
          <w:rFonts w:ascii="Traditional Arabic" w:cs="Traditional Arabic"/>
          <w:sz w:val="36"/>
          <w:szCs w:val="36"/>
          <w:rtl/>
        </w:rPr>
        <w:t xml:space="preserve"> </w:t>
      </w:r>
      <w:r w:rsidRPr="00CE1FFA">
        <w:rPr>
          <w:rFonts w:ascii="Traditional Arabic" w:cs="Traditional Arabic" w:hint="cs"/>
          <w:sz w:val="36"/>
          <w:szCs w:val="36"/>
          <w:rtl/>
        </w:rPr>
        <w:t>غَيْرِ</w:t>
      </w:r>
      <w:r w:rsidRPr="00CE1FFA">
        <w:rPr>
          <w:rFonts w:ascii="Traditional Arabic" w:cs="Traditional Arabic"/>
          <w:sz w:val="36"/>
          <w:szCs w:val="36"/>
          <w:rtl/>
        </w:rPr>
        <w:t xml:space="preserve"> </w:t>
      </w:r>
      <w:r w:rsidRPr="00CE1FFA">
        <w:rPr>
          <w:rFonts w:ascii="Traditional Arabic" w:cs="Traditional Arabic" w:hint="cs"/>
          <w:sz w:val="36"/>
          <w:szCs w:val="36"/>
          <w:rtl/>
        </w:rPr>
        <w:t>نَبِيِّهِمْ،</w:t>
      </w:r>
      <w:r w:rsidRPr="00CE1FFA">
        <w:rPr>
          <w:rFonts w:ascii="Traditional Arabic" w:cs="Traditional Arabic"/>
          <w:sz w:val="36"/>
          <w:szCs w:val="36"/>
          <w:rtl/>
        </w:rPr>
        <w:t xml:space="preserve"> </w:t>
      </w:r>
      <w:r w:rsidRPr="00CE1FFA">
        <w:rPr>
          <w:rFonts w:ascii="Traditional Arabic" w:cs="Traditional Arabic" w:hint="cs"/>
          <w:sz w:val="36"/>
          <w:szCs w:val="36"/>
          <w:rtl/>
        </w:rPr>
        <w:t>صَلَوَاتُ</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وَسَلامُهُ</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وَلِهَذَا</w:t>
      </w:r>
      <w:r w:rsidRPr="00CE1FFA">
        <w:rPr>
          <w:rFonts w:ascii="Traditional Arabic" w:cs="Traditional Arabic"/>
          <w:sz w:val="36"/>
          <w:szCs w:val="36"/>
          <w:rtl/>
        </w:rPr>
        <w:t xml:space="preserve"> </w:t>
      </w:r>
      <w:r w:rsidRPr="00CE1FFA">
        <w:rPr>
          <w:rFonts w:ascii="Traditional Arabic" w:cs="Traditional Arabic" w:hint="cs"/>
          <w:sz w:val="36"/>
          <w:szCs w:val="36"/>
          <w:rtl/>
        </w:rPr>
        <w:t>جَعَلَهُ</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خَاتَمَ</w:t>
      </w:r>
      <w:r w:rsidRPr="00CE1FFA">
        <w:rPr>
          <w:rFonts w:ascii="Traditional Arabic" w:cs="Traditional Arabic"/>
          <w:sz w:val="36"/>
          <w:szCs w:val="36"/>
          <w:rtl/>
        </w:rPr>
        <w:t xml:space="preserve"> </w:t>
      </w:r>
      <w:r w:rsidRPr="00CE1FFA">
        <w:rPr>
          <w:rFonts w:ascii="Traditional Arabic" w:cs="Traditional Arabic" w:hint="cs"/>
          <w:sz w:val="36"/>
          <w:szCs w:val="36"/>
          <w:rtl/>
        </w:rPr>
        <w:t>الأَنْبِيَاءِ،</w:t>
      </w:r>
      <w:r w:rsidRPr="00CE1FFA">
        <w:rPr>
          <w:rFonts w:ascii="Traditional Arabic" w:cs="Traditional Arabic"/>
          <w:sz w:val="36"/>
          <w:szCs w:val="36"/>
          <w:rtl/>
        </w:rPr>
        <w:t xml:space="preserve"> </w:t>
      </w:r>
      <w:r w:rsidRPr="00CE1FFA">
        <w:rPr>
          <w:rFonts w:ascii="Traditional Arabic" w:cs="Traditional Arabic" w:hint="cs"/>
          <w:sz w:val="36"/>
          <w:szCs w:val="36"/>
          <w:rtl/>
        </w:rPr>
        <w:t>وَبَعَثَهُ</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الإِنْسِ</w:t>
      </w:r>
      <w:r w:rsidRPr="00CE1FFA">
        <w:rPr>
          <w:rFonts w:ascii="Traditional Arabic" w:cs="Traditional Arabic"/>
          <w:sz w:val="36"/>
          <w:szCs w:val="36"/>
          <w:rtl/>
        </w:rPr>
        <w:t xml:space="preserve"> </w:t>
      </w:r>
      <w:r w:rsidRPr="00CE1FFA">
        <w:rPr>
          <w:rFonts w:ascii="Traditional Arabic" w:cs="Traditional Arabic" w:hint="cs"/>
          <w:sz w:val="36"/>
          <w:szCs w:val="36"/>
          <w:rtl/>
        </w:rPr>
        <w:t>وَالجِنِّ،</w:t>
      </w:r>
      <w:r w:rsidRPr="00CE1FFA">
        <w:rPr>
          <w:rFonts w:ascii="Traditional Arabic" w:cs="Traditional Arabic"/>
          <w:sz w:val="36"/>
          <w:szCs w:val="36"/>
          <w:rtl/>
        </w:rPr>
        <w:t xml:space="preserve"> </w:t>
      </w:r>
      <w:r w:rsidRPr="00CE1FFA">
        <w:rPr>
          <w:rFonts w:ascii="Traditional Arabic" w:cs="Traditional Arabic" w:hint="cs"/>
          <w:sz w:val="36"/>
          <w:szCs w:val="36"/>
          <w:rtl/>
        </w:rPr>
        <w:t>فَلا</w:t>
      </w:r>
      <w:r w:rsidRPr="00CE1FFA">
        <w:rPr>
          <w:rFonts w:ascii="Traditional Arabic" w:cs="Traditional Arabic"/>
          <w:sz w:val="36"/>
          <w:szCs w:val="36"/>
          <w:rtl/>
        </w:rPr>
        <w:t xml:space="preserve"> </w:t>
      </w:r>
      <w:r w:rsidRPr="00CE1FFA">
        <w:rPr>
          <w:rFonts w:ascii="Traditional Arabic" w:cs="Traditional Arabic" w:hint="cs"/>
          <w:sz w:val="36"/>
          <w:szCs w:val="36"/>
          <w:rtl/>
        </w:rPr>
        <w:t>حَلالَ</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أَحَلَّهُ،</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حَرَامَ</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حَرَّمَهُ،</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دِينَ</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شَرَعَهُ،</w:t>
      </w:r>
      <w:r w:rsidRPr="00CE1FFA">
        <w:rPr>
          <w:rFonts w:ascii="Traditional Arabic" w:cs="Traditional Arabic"/>
          <w:sz w:val="36"/>
          <w:szCs w:val="36"/>
          <w:rtl/>
        </w:rPr>
        <w:t xml:space="preserve"> </w:t>
      </w:r>
      <w:r w:rsidRPr="00CE1FFA">
        <w:rPr>
          <w:rFonts w:ascii="Traditional Arabic" w:cs="Traditional Arabic" w:hint="cs"/>
          <w:sz w:val="36"/>
          <w:szCs w:val="36"/>
          <w:rtl/>
        </w:rPr>
        <w:t>وَكُلُّ</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أَخْبَرَ</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فَهُوَ</w:t>
      </w:r>
      <w:r w:rsidRPr="00CE1FFA">
        <w:rPr>
          <w:rFonts w:ascii="Traditional Arabic" w:cs="Traditional Arabic"/>
          <w:sz w:val="36"/>
          <w:szCs w:val="36"/>
          <w:rtl/>
        </w:rPr>
        <w:t xml:space="preserve"> </w:t>
      </w:r>
      <w:r w:rsidRPr="00CE1FFA">
        <w:rPr>
          <w:rFonts w:ascii="Traditional Arabic" w:cs="Traditional Arabic" w:hint="cs"/>
          <w:sz w:val="36"/>
          <w:szCs w:val="36"/>
          <w:rtl/>
        </w:rPr>
        <w:t>حَقٌّ</w:t>
      </w:r>
      <w:r w:rsidRPr="00CE1FFA">
        <w:rPr>
          <w:rFonts w:ascii="Traditional Arabic" w:cs="Traditional Arabic"/>
          <w:sz w:val="36"/>
          <w:szCs w:val="36"/>
          <w:rtl/>
        </w:rPr>
        <w:t xml:space="preserve"> </w:t>
      </w:r>
      <w:r w:rsidRPr="00CE1FFA">
        <w:rPr>
          <w:rFonts w:ascii="Traditional Arabic" w:cs="Traditional Arabic" w:hint="cs"/>
          <w:sz w:val="36"/>
          <w:szCs w:val="36"/>
          <w:rtl/>
        </w:rPr>
        <w:t>وَصِدْقٌ</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كَذِبَ</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خُلْف.</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17"/>
      </w:r>
      <w:r w:rsidRPr="00CE1FFA">
        <w:rPr>
          <w:rFonts w:ascii="Traditional Arabic" w:hAnsi="Traditional Arabic" w:cs="Traditional Arabic" w:hint="cs"/>
          <w:position w:val="12"/>
          <w:sz w:val="36"/>
          <w:szCs w:val="36"/>
          <w:rtl/>
        </w:rPr>
        <w:t>)</w:t>
      </w:r>
    </w:p>
    <w:p w:rsidR="00452FD3" w:rsidRPr="00CE1FFA" w:rsidRDefault="00452FD3" w:rsidP="008A18B1">
      <w:pPr>
        <w:spacing w:after="0" w:line="6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للموضع الثاني: ( </w:t>
      </w:r>
      <w:r w:rsidRPr="00CE1FFA">
        <w:rPr>
          <w:rFonts w:ascii="Traditional Arabic" w:cs="Traditional Arabic" w:hint="cs"/>
          <w:sz w:val="36"/>
          <w:szCs w:val="36"/>
          <w:rtl/>
        </w:rPr>
        <w:t>فَلَمَّا</w:t>
      </w:r>
      <w:r w:rsidRPr="00CE1FFA">
        <w:rPr>
          <w:rFonts w:ascii="Traditional Arabic" w:cs="Traditional Arabic"/>
          <w:sz w:val="36"/>
          <w:szCs w:val="36"/>
          <w:rtl/>
        </w:rPr>
        <w:t xml:space="preserve"> </w:t>
      </w:r>
      <w:r w:rsidRPr="00CE1FFA">
        <w:rPr>
          <w:rFonts w:ascii="Traditional Arabic" w:cs="Traditional Arabic" w:hint="cs"/>
          <w:sz w:val="36"/>
          <w:szCs w:val="36"/>
          <w:rtl/>
        </w:rPr>
        <w:t>أَكْمَلَ</w:t>
      </w:r>
      <w:r w:rsidRPr="00CE1FFA">
        <w:rPr>
          <w:rFonts w:ascii="Traditional Arabic" w:cs="Traditional Arabic"/>
          <w:sz w:val="36"/>
          <w:szCs w:val="36"/>
          <w:rtl/>
        </w:rPr>
        <w:t xml:space="preserve"> </w:t>
      </w:r>
      <w:r w:rsidRPr="00CE1FFA">
        <w:rPr>
          <w:rFonts w:ascii="Traditional Arabic" w:cs="Traditional Arabic" w:hint="cs"/>
          <w:sz w:val="36"/>
          <w:szCs w:val="36"/>
          <w:rtl/>
        </w:rPr>
        <w:t>الدِّينَ</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تَمَّتِ</w:t>
      </w:r>
      <w:r w:rsidRPr="00CE1FFA">
        <w:rPr>
          <w:rFonts w:ascii="Traditional Arabic" w:cs="Traditional Arabic"/>
          <w:sz w:val="36"/>
          <w:szCs w:val="36"/>
          <w:rtl/>
        </w:rPr>
        <w:t xml:space="preserve"> </w:t>
      </w:r>
      <w:r w:rsidRPr="00CE1FFA">
        <w:rPr>
          <w:rFonts w:ascii="Traditional Arabic" w:cs="Traditional Arabic" w:hint="cs"/>
          <w:sz w:val="36"/>
          <w:szCs w:val="36"/>
          <w:rtl/>
        </w:rPr>
        <w:t>النِّعْمَةُ</w:t>
      </w:r>
      <w:r w:rsidRPr="00CE1FFA">
        <w:rPr>
          <w:rFonts w:ascii="Traditional Arabic" w:cs="Traditional Arabic"/>
          <w:sz w:val="36"/>
          <w:szCs w:val="36"/>
          <w:rtl/>
        </w:rPr>
        <w:t xml:space="preserve"> </w:t>
      </w:r>
      <w:r w:rsidRPr="00CE1FFA">
        <w:rPr>
          <w:rFonts w:ascii="Traditional Arabic" w:cs="Traditional Arabic" w:hint="cs"/>
          <w:sz w:val="36"/>
          <w:szCs w:val="36"/>
          <w:rtl/>
        </w:rPr>
        <w:t>عَلَيْهِمْ</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18"/>
      </w:r>
      <w:r w:rsidRPr="00CE1FFA">
        <w:rPr>
          <w:rFonts w:ascii="Traditional Arabic" w:hAnsi="Traditional Arabic" w:cs="Traditional Arabic" w:hint="cs"/>
          <w:position w:val="12"/>
          <w:sz w:val="36"/>
          <w:szCs w:val="36"/>
          <w:rtl/>
        </w:rPr>
        <w:t>)</w:t>
      </w:r>
    </w:p>
    <w:p w:rsidR="00452FD3" w:rsidRPr="00CE1FFA" w:rsidRDefault="00452FD3" w:rsidP="008A18B1">
      <w:pPr>
        <w:spacing w:after="0" w:line="6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أعثر على أحد قام بالتمييز بين اللفظتين من حيث الموقع والسر في استخدام كل منهما مع جملة أخرى، </w:t>
      </w:r>
      <w:r w:rsidRPr="00CE1FFA">
        <w:rPr>
          <w:rFonts w:ascii="Traditional Arabic" w:hAnsi="Traditional Arabic" w:cs="Traditional Arabic" w:hint="cs"/>
          <w:b/>
          <w:bCs/>
          <w:sz w:val="36"/>
          <w:szCs w:val="36"/>
          <w:rtl/>
        </w:rPr>
        <w:t>فأقول والله أعلم وبه التوفيق ومنه السداد:</w:t>
      </w:r>
    </w:p>
    <w:p w:rsidR="00452FD3" w:rsidRPr="00CE1FFA" w:rsidRDefault="00452FD3" w:rsidP="008A18B1">
      <w:pPr>
        <w:spacing w:after="0" w:line="60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فالموضع الأول:</w:t>
      </w:r>
      <w:r w:rsidRPr="00CE1FFA">
        <w:rPr>
          <w:rFonts w:ascii="Traditional Arabic" w:hAnsi="Traditional Arabic" w:cs="Traditional Arabic" w:hint="cs"/>
          <w:sz w:val="36"/>
          <w:szCs w:val="36"/>
          <w:rtl/>
        </w:rPr>
        <w:t xml:space="preserve"> جاء فيه لفظ الكمال بدل التمام، فهو في موضعه المتوافق مع سياق الآيات تماماً، حيث إن الدين كامل لا يحتمل الزيادة أو النقصان بعد وفاة الحبيب المصطفى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ولا يستطيع أحد أن يدعي أنه جاء بجديد في هذا الدين، وبالتالي كان لفظ الكمال متلائماً مع سياق الآيات والله أعلم.</w:t>
      </w:r>
    </w:p>
    <w:p w:rsidR="00452FD3" w:rsidRPr="00CE1FFA" w:rsidRDefault="00452FD3" w:rsidP="00452FD3">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والموضع الثاني:</w:t>
      </w:r>
      <w:r w:rsidRPr="00CE1FFA">
        <w:rPr>
          <w:rFonts w:ascii="Traditional Arabic" w:hAnsi="Traditional Arabic" w:cs="Traditional Arabic" w:hint="cs"/>
          <w:sz w:val="36"/>
          <w:szCs w:val="36"/>
          <w:rtl/>
        </w:rPr>
        <w:t xml:space="preserve"> كان فيه لفظ التمام بدل الكمال، لأن التمام قابل للنقصان، بعكس الحال في الكمال فلا يحتمل النقصان، فكان استخدام اللفظ في مكانه المناسب مع سياق الآيات، لأنه مرتبط بالنعمة، وهي تحتمل النقصان، كما جاء في أكثر من موضع في القرآن بذكر التمام للنعمة، قال سبحانه: </w:t>
      </w:r>
      <w:r w:rsidRPr="00CE1FFA">
        <w:rPr>
          <w:rFonts w:ascii="QCF_BSML" w:hAnsi="QCF_BSML" w:cs="QCF_BSML"/>
          <w:sz w:val="36"/>
          <w:szCs w:val="36"/>
          <w:rtl/>
        </w:rPr>
        <w:t xml:space="preserve">ﭽ </w:t>
      </w:r>
      <w:r w:rsidR="008A18B1" w:rsidRPr="00CE1FFA">
        <w:rPr>
          <w:rFonts w:ascii="QCF_P023" w:hAnsi="QCF_P023" w:cs="QCF_P023"/>
          <w:sz w:val="36"/>
          <w:szCs w:val="36"/>
          <w:rtl/>
        </w:rPr>
        <w:t>ﮰ  ﮱ  ﯓ  ﯔ   ﯕ</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19"/>
      </w:r>
      <w:r w:rsidRPr="00CE1FFA">
        <w:rPr>
          <w:rFonts w:ascii="QCF_BSML" w:hAnsi="QCF_BSML" w:cs="Traditional Arabic" w:hint="cs"/>
          <w:position w:val="12"/>
          <w:sz w:val="36"/>
          <w:szCs w:val="36"/>
          <w:rtl/>
        </w:rPr>
        <w:t>)</w:t>
      </w:r>
      <w:r w:rsidRPr="00CE1FFA">
        <w:rPr>
          <w:rFonts w:ascii="QCF_BSML" w:hAnsi="QCF_BSML" w:cs="Traditional Arabic" w:hint="cs"/>
          <w:sz w:val="36"/>
          <w:szCs w:val="36"/>
          <w:rtl/>
        </w:rPr>
        <w:t>، ولم يأت لفظ الكمال مع النعمة في أي موضع من القرآن الكريم،</w:t>
      </w:r>
      <w:r w:rsidRPr="00CE1FFA">
        <w:rPr>
          <w:rFonts w:ascii="Traditional Arabic" w:hAnsi="Traditional Arabic" w:cs="Traditional Arabic" w:hint="cs"/>
          <w:sz w:val="36"/>
          <w:szCs w:val="36"/>
          <w:rtl/>
        </w:rPr>
        <w:t xml:space="preserve"> ويوضح ما سبق قول الشاعر:</w:t>
      </w:r>
    </w:p>
    <w:p w:rsidR="00452FD3" w:rsidRPr="00CE1FFA" w:rsidRDefault="00452FD3" w:rsidP="00452FD3">
      <w:pPr>
        <w:spacing w:after="0" w:line="240" w:lineRule="auto"/>
        <w:jc w:val="center"/>
        <w:rPr>
          <w:rFonts w:ascii="Traditional Arabic" w:hAnsi="Traditional Arabic" w:cs="Traditional Arabic"/>
          <w:sz w:val="36"/>
          <w:szCs w:val="36"/>
          <w:rtl/>
        </w:rPr>
      </w:pPr>
      <w:r w:rsidRPr="00CE1FFA">
        <w:rPr>
          <w:rFonts w:ascii="Traditional Arabic" w:hAnsi="Traditional Arabic" w:cs="Traditional Arabic" w:hint="cs"/>
          <w:sz w:val="36"/>
          <w:szCs w:val="36"/>
          <w:rtl/>
        </w:rPr>
        <w:t>لكل شيء إذا ما تم نقصان .. فلا يُغَرُّ بطيب العيش إنسان</w:t>
      </w:r>
      <w:r w:rsidRPr="00CE1FFA">
        <w:rPr>
          <w:rFonts w:ascii="Traditional Arabic" w:hAnsi="Traditional Arabic" w:cs="Traditional Arabic" w:hint="cs"/>
          <w:sz w:val="36"/>
          <w:szCs w:val="36"/>
          <w:vertAlign w:val="superscript"/>
          <w:rtl/>
        </w:rPr>
        <w:t>(</w:t>
      </w:r>
      <w:r w:rsidRPr="00CE1FFA">
        <w:rPr>
          <w:rStyle w:val="FootnoteReference"/>
          <w:rFonts w:ascii="Traditional Arabic" w:hAnsi="Traditional Arabic" w:cs="Traditional Arabic"/>
          <w:sz w:val="36"/>
          <w:szCs w:val="36"/>
          <w:rtl/>
        </w:rPr>
        <w:footnoteReference w:id="820"/>
      </w:r>
      <w:r w:rsidRPr="00CE1FFA">
        <w:rPr>
          <w:rFonts w:ascii="Traditional Arabic" w:hAnsi="Traditional Arabic" w:cs="Traditional Arabic" w:hint="cs"/>
          <w:sz w:val="36"/>
          <w:szCs w:val="36"/>
          <w:vertAlign w:val="superscript"/>
          <w:rtl/>
        </w:rPr>
        <w:t>)</w:t>
      </w:r>
    </w:p>
    <w:p w:rsidR="00452FD3" w:rsidRPr="00CE1FFA" w:rsidRDefault="00452FD3" w:rsidP="00452FD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وبناء على ما سبق، فقد كان موضع اللفظة في مكانها المتوائم مع الآيات تماماً، والله أعلم.</w:t>
      </w:r>
    </w:p>
    <w:p w:rsidR="00452FD3" w:rsidRPr="00CE1FFA" w:rsidRDefault="00452FD3" w:rsidP="00452FD3">
      <w:pPr>
        <w:spacing w:after="0" w:line="240" w:lineRule="auto"/>
        <w:ind w:firstLine="288"/>
        <w:jc w:val="both"/>
        <w:rPr>
          <w:rFonts w:ascii="Traditional Arabic" w:hAnsi="Traditional Arabic" w:cs="Traditional Arabic"/>
          <w:sz w:val="36"/>
          <w:szCs w:val="36"/>
          <w:rtl/>
        </w:rPr>
      </w:pPr>
    </w:p>
    <w:p w:rsidR="00452FD3" w:rsidRPr="00D11ED5" w:rsidRDefault="00452FD3" w:rsidP="00D11ED5">
      <w:pPr>
        <w:spacing w:after="0"/>
        <w:rPr>
          <w:rFonts w:ascii="Traditional Arabic" w:hAnsi="Traditional Arabic" w:cs="Traditional Arabic"/>
          <w:b/>
          <w:bCs/>
          <w:sz w:val="36"/>
          <w:szCs w:val="36"/>
          <w:rtl/>
        </w:rPr>
      </w:pPr>
      <w:r w:rsidRPr="00D11ED5">
        <w:rPr>
          <w:rFonts w:ascii="Traditional Arabic" w:hAnsi="Traditional Arabic" w:cs="Traditional Arabic" w:hint="cs"/>
          <w:b/>
          <w:bCs/>
          <w:sz w:val="36"/>
          <w:szCs w:val="36"/>
          <w:rtl/>
        </w:rPr>
        <w:t xml:space="preserve">(المثال </w:t>
      </w:r>
      <w:r w:rsidR="009D0E8C" w:rsidRPr="00D11ED5">
        <w:rPr>
          <w:rFonts w:ascii="Traditional Arabic" w:hAnsi="Traditional Arabic" w:cs="Traditional Arabic" w:hint="cs"/>
          <w:b/>
          <w:bCs/>
          <w:sz w:val="36"/>
          <w:szCs w:val="36"/>
          <w:rtl/>
        </w:rPr>
        <w:t>الحادي عشر</w:t>
      </w:r>
      <w:r w:rsidRPr="00D11ED5">
        <w:rPr>
          <w:rFonts w:ascii="Traditional Arabic" w:hAnsi="Traditional Arabic" w:cs="Traditional Arabic" w:hint="cs"/>
          <w:b/>
          <w:bCs/>
          <w:sz w:val="36"/>
          <w:szCs w:val="36"/>
          <w:rtl/>
        </w:rPr>
        <w:t>) [ حلف ــ أقسم ]</w:t>
      </w:r>
    </w:p>
    <w:p w:rsidR="00452FD3" w:rsidRPr="00CE1FFA" w:rsidRDefault="00452FD3" w:rsidP="00452FD3">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22" w:hAnsi="QCF_P122" w:cs="QCF_P122"/>
          <w:sz w:val="36"/>
          <w:szCs w:val="36"/>
          <w:rtl/>
        </w:rPr>
        <w:t xml:space="preserve">ﯵ  ﯶ         ﯷ  ﯸ  </w:t>
      </w:r>
      <w:r w:rsidRPr="00CE1FFA">
        <w:rPr>
          <w:rFonts w:ascii="QCF_P122" w:hAnsi="QCF_P122" w:cs="QCF_P122"/>
          <w:sz w:val="36"/>
          <w:szCs w:val="36"/>
          <w:u w:val="single"/>
          <w:rtl/>
        </w:rPr>
        <w:t>ﯹﯺ</w:t>
      </w:r>
      <w:r w:rsidRPr="00CE1FFA">
        <w:rPr>
          <w:rFonts w:ascii="QCF_P122" w:hAnsi="QCF_P122" w:cs="QCF_P122"/>
          <w:sz w:val="36"/>
          <w:szCs w:val="36"/>
          <w:rtl/>
        </w:rPr>
        <w:t xml:space="preserve">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21"/>
      </w:r>
      <w:r w:rsidRPr="00CE1FFA">
        <w:rPr>
          <w:rFonts w:ascii="Traditional Arabic" w:hAnsi="Traditional Arabic" w:cs="Traditional Arabic" w:hint="cs"/>
          <w:position w:val="12"/>
          <w:sz w:val="36"/>
          <w:szCs w:val="36"/>
          <w:rtl/>
        </w:rPr>
        <w:t>)</w:t>
      </w:r>
    </w:p>
    <w:p w:rsidR="00452FD3" w:rsidRPr="00CE1FFA" w:rsidRDefault="00452FD3" w:rsidP="00452FD3">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17" w:hAnsi="QCF_P117" w:cs="QCF_P117"/>
          <w:sz w:val="36"/>
          <w:szCs w:val="36"/>
          <w:rtl/>
        </w:rPr>
        <w:t xml:space="preserve">ﮍ  ﮎ  </w:t>
      </w:r>
      <w:r w:rsidRPr="00CE1FFA">
        <w:rPr>
          <w:rFonts w:ascii="QCF_P117" w:hAnsi="QCF_P117" w:cs="QCF_P117"/>
          <w:sz w:val="36"/>
          <w:szCs w:val="36"/>
          <w:u w:val="single"/>
          <w:rtl/>
        </w:rPr>
        <w:t xml:space="preserve">ﮏ </w:t>
      </w:r>
      <w:r w:rsidRPr="00CE1FFA">
        <w:rPr>
          <w:rFonts w:ascii="QCF_P117" w:hAnsi="QCF_P117" w:cs="QCF_P117"/>
          <w:sz w:val="36"/>
          <w:szCs w:val="36"/>
          <w:rtl/>
        </w:rPr>
        <w:t xml:space="preserve"> ﮐ  ﮑ  ﮒﮓ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22"/>
      </w:r>
      <w:r w:rsidRPr="00CE1FFA">
        <w:rPr>
          <w:rFonts w:ascii="Traditional Arabic" w:hAnsi="Traditional Arabic" w:cs="Traditional Arabic" w:hint="cs"/>
          <w:position w:val="12"/>
          <w:sz w:val="36"/>
          <w:szCs w:val="36"/>
          <w:rtl/>
        </w:rPr>
        <w:t>)</w:t>
      </w:r>
    </w:p>
    <w:p w:rsidR="00452FD3" w:rsidRPr="00CE1FFA" w:rsidRDefault="00452FD3" w:rsidP="00452FD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قَالَ</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جَرِيرٍ</w:t>
      </w:r>
      <w:r w:rsidRPr="00CE1FFA">
        <w:rPr>
          <w:rFonts w:ascii="Traditional Arabic" w:cs="Traditional Arabic"/>
          <w:sz w:val="36"/>
          <w:szCs w:val="36"/>
          <w:rtl/>
        </w:rPr>
        <w:t xml:space="preserve">: </w:t>
      </w:r>
      <w:r w:rsidRPr="00CE1FFA">
        <w:rPr>
          <w:rFonts w:ascii="Traditional Arabic" w:cs="Traditional Arabic" w:hint="cs"/>
          <w:sz w:val="36"/>
          <w:szCs w:val="36"/>
          <w:rtl/>
        </w:rPr>
        <w:t>مَعْنَاهُ</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تَتْرُكُوهَا</w:t>
      </w:r>
      <w:r w:rsidRPr="00CE1FFA">
        <w:rPr>
          <w:rFonts w:ascii="Traditional Arabic" w:cs="Traditional Arabic"/>
          <w:sz w:val="36"/>
          <w:szCs w:val="36"/>
          <w:rtl/>
        </w:rPr>
        <w:t xml:space="preserve"> </w:t>
      </w:r>
      <w:r w:rsidRPr="00CE1FFA">
        <w:rPr>
          <w:rFonts w:ascii="Traditional Arabic" w:cs="Traditional Arabic" w:hint="cs"/>
          <w:sz w:val="36"/>
          <w:szCs w:val="36"/>
          <w:rtl/>
        </w:rPr>
        <w:t>بِغَيْرِ</w:t>
      </w:r>
      <w:r w:rsidRPr="00CE1FFA">
        <w:rPr>
          <w:rFonts w:ascii="Traditional Arabic" w:cs="Traditional Arabic"/>
          <w:sz w:val="36"/>
          <w:szCs w:val="36"/>
          <w:rtl/>
        </w:rPr>
        <w:t xml:space="preserve"> </w:t>
      </w:r>
      <w:r w:rsidRPr="00CE1FFA">
        <w:rPr>
          <w:rFonts w:ascii="Traditional Arabic" w:cs="Traditional Arabic" w:hint="cs"/>
          <w:sz w:val="36"/>
          <w:szCs w:val="36"/>
          <w:rtl/>
        </w:rPr>
        <w:t>تَكْفِيرٍ</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23"/>
      </w:r>
      <w:r w:rsidRPr="00CE1FFA">
        <w:rPr>
          <w:rFonts w:ascii="Traditional Arabic" w:hAnsi="Traditional Arabic" w:cs="Traditional Arabic" w:hint="cs"/>
          <w:position w:val="12"/>
          <w:sz w:val="36"/>
          <w:szCs w:val="36"/>
          <w:rtl/>
        </w:rPr>
        <w:t>)</w:t>
      </w:r>
    </w:p>
    <w:p w:rsidR="00452FD3" w:rsidRPr="00CE1FFA" w:rsidRDefault="00452FD3" w:rsidP="00452FD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فَلَمَّا</w:t>
      </w:r>
      <w:r w:rsidRPr="00CE1FFA">
        <w:rPr>
          <w:rFonts w:ascii="Traditional Arabic" w:cs="Traditional Arabic"/>
          <w:sz w:val="36"/>
          <w:szCs w:val="36"/>
          <w:rtl/>
        </w:rPr>
        <w:t xml:space="preserve"> </w:t>
      </w:r>
      <w:r w:rsidRPr="00CE1FFA">
        <w:rPr>
          <w:rFonts w:ascii="Traditional Arabic" w:cs="Traditional Arabic" w:hint="cs"/>
          <w:sz w:val="36"/>
          <w:szCs w:val="36"/>
          <w:rtl/>
        </w:rPr>
        <w:t>انْعَقَدَتِ</w:t>
      </w:r>
      <w:r w:rsidRPr="00CE1FFA">
        <w:rPr>
          <w:rFonts w:ascii="Traditional Arabic" w:cs="Traditional Arabic"/>
          <w:sz w:val="36"/>
          <w:szCs w:val="36"/>
          <w:rtl/>
        </w:rPr>
        <w:t xml:space="preserve"> </w:t>
      </w:r>
      <w:r w:rsidRPr="00CE1FFA">
        <w:rPr>
          <w:rFonts w:ascii="Traditional Arabic" w:cs="Traditional Arabic" w:hint="cs"/>
          <w:sz w:val="36"/>
          <w:szCs w:val="36"/>
          <w:rtl/>
        </w:rPr>
        <w:t>الأَسْبَابُ</w:t>
      </w:r>
      <w:r w:rsidRPr="00CE1FFA">
        <w:rPr>
          <w:rFonts w:ascii="Traditional Arabic" w:cs="Traditional Arabic"/>
          <w:sz w:val="36"/>
          <w:szCs w:val="36"/>
          <w:rtl/>
        </w:rPr>
        <w:t xml:space="preserve"> </w:t>
      </w:r>
      <w:r w:rsidRPr="00CE1FFA">
        <w:rPr>
          <w:rFonts w:ascii="Traditional Arabic" w:cs="Traditional Arabic" w:hint="cs"/>
          <w:sz w:val="36"/>
          <w:szCs w:val="36"/>
          <w:rtl/>
        </w:rPr>
        <w:t>الفَاضِحَةُ</w:t>
      </w:r>
      <w:r w:rsidRPr="00CE1FFA">
        <w:rPr>
          <w:rFonts w:ascii="Traditional Arabic" w:cs="Traditional Arabic"/>
          <w:sz w:val="36"/>
          <w:szCs w:val="36"/>
          <w:rtl/>
        </w:rPr>
        <w:t xml:space="preserve"> </w:t>
      </w:r>
      <w:r w:rsidRPr="00CE1FFA">
        <w:rPr>
          <w:rFonts w:ascii="Traditional Arabic" w:cs="Traditional Arabic" w:hint="cs"/>
          <w:sz w:val="36"/>
          <w:szCs w:val="36"/>
          <w:rtl/>
        </w:rPr>
        <w:t>لَهُمْ،</w:t>
      </w:r>
      <w:r w:rsidRPr="00CE1FFA">
        <w:rPr>
          <w:rFonts w:ascii="Traditional Arabic" w:cs="Traditional Arabic"/>
          <w:sz w:val="36"/>
          <w:szCs w:val="36"/>
          <w:rtl/>
        </w:rPr>
        <w:t xml:space="preserve"> </w:t>
      </w:r>
      <w:r w:rsidRPr="00CE1FFA">
        <w:rPr>
          <w:rFonts w:ascii="Traditional Arabic" w:cs="Traditional Arabic" w:hint="cs"/>
          <w:sz w:val="36"/>
          <w:szCs w:val="36"/>
          <w:rtl/>
        </w:rPr>
        <w:t>تَبَيَّنَ</w:t>
      </w:r>
      <w:r w:rsidRPr="00CE1FFA">
        <w:rPr>
          <w:rFonts w:ascii="Traditional Arabic" w:cs="Traditional Arabic"/>
          <w:sz w:val="36"/>
          <w:szCs w:val="36"/>
          <w:rtl/>
        </w:rPr>
        <w:t xml:space="preserve"> </w:t>
      </w:r>
      <w:r w:rsidRPr="00CE1FFA">
        <w:rPr>
          <w:rFonts w:ascii="Traditional Arabic" w:cs="Traditional Arabic" w:hint="cs"/>
          <w:sz w:val="36"/>
          <w:szCs w:val="36"/>
          <w:rtl/>
        </w:rPr>
        <w:t>أَمْرُهُمْ</w:t>
      </w:r>
      <w:r w:rsidRPr="00CE1FFA">
        <w:rPr>
          <w:rFonts w:ascii="Traditional Arabic" w:cs="Traditional Arabic"/>
          <w:sz w:val="36"/>
          <w:szCs w:val="36"/>
          <w:rtl/>
        </w:rPr>
        <w:t xml:space="preserve"> </w:t>
      </w:r>
      <w:r w:rsidRPr="00CE1FFA">
        <w:rPr>
          <w:rFonts w:ascii="Traditional Arabic" w:cs="Traditional Arabic" w:hint="cs"/>
          <w:sz w:val="36"/>
          <w:szCs w:val="36"/>
          <w:rtl/>
        </w:rPr>
        <w:t>لِعِبَادِ</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المؤْمِنِينَ،</w:t>
      </w:r>
      <w:r w:rsidRPr="00CE1FFA">
        <w:rPr>
          <w:rFonts w:ascii="Traditional Arabic" w:cs="Traditional Arabic"/>
          <w:sz w:val="36"/>
          <w:szCs w:val="36"/>
          <w:rtl/>
        </w:rPr>
        <w:t xml:space="preserve"> </w:t>
      </w:r>
      <w:r w:rsidRPr="00CE1FFA">
        <w:rPr>
          <w:rFonts w:ascii="Traditional Arabic" w:cs="Traditional Arabic" w:hint="cs"/>
          <w:sz w:val="36"/>
          <w:szCs w:val="36"/>
          <w:rtl/>
        </w:rPr>
        <w:t>فَتَعَجَّبُوا</w:t>
      </w:r>
      <w:r w:rsidRPr="00CE1FFA">
        <w:rPr>
          <w:rFonts w:ascii="Traditional Arabic" w:cs="Traditional Arabic"/>
          <w:sz w:val="36"/>
          <w:szCs w:val="36"/>
          <w:rtl/>
        </w:rPr>
        <w:t xml:space="preserve"> </w:t>
      </w:r>
      <w:r w:rsidRPr="00CE1FFA">
        <w:rPr>
          <w:rFonts w:ascii="Traditional Arabic" w:cs="Traditional Arabic" w:hint="cs"/>
          <w:sz w:val="36"/>
          <w:szCs w:val="36"/>
          <w:rtl/>
        </w:rPr>
        <w:t>مِنْهُمْ</w:t>
      </w:r>
      <w:r w:rsidRPr="00CE1FFA">
        <w:rPr>
          <w:rFonts w:ascii="Traditional Arabic" w:cs="Traditional Arabic"/>
          <w:sz w:val="36"/>
          <w:szCs w:val="36"/>
          <w:rtl/>
        </w:rPr>
        <w:t xml:space="preserve"> </w:t>
      </w:r>
      <w:r w:rsidRPr="00CE1FFA">
        <w:rPr>
          <w:rFonts w:ascii="Traditional Arabic" w:cs="Traditional Arabic" w:hint="cs"/>
          <w:sz w:val="36"/>
          <w:szCs w:val="36"/>
          <w:rtl/>
        </w:rPr>
        <w:t>كَيْفَ</w:t>
      </w:r>
      <w:r w:rsidRPr="00CE1FFA">
        <w:rPr>
          <w:rFonts w:ascii="Traditional Arabic" w:cs="Traditional Arabic"/>
          <w:sz w:val="36"/>
          <w:szCs w:val="36"/>
          <w:rtl/>
        </w:rPr>
        <w:t xml:space="preserve"> </w:t>
      </w:r>
      <w:r w:rsidRPr="00CE1FFA">
        <w:rPr>
          <w:rFonts w:ascii="Traditional Arabic" w:cs="Traditional Arabic" w:hint="cs"/>
          <w:sz w:val="36"/>
          <w:szCs w:val="36"/>
          <w:rtl/>
        </w:rPr>
        <w:t>كَانُوا</w:t>
      </w:r>
      <w:r w:rsidRPr="00CE1FFA">
        <w:rPr>
          <w:rFonts w:ascii="Traditional Arabic" w:cs="Traditional Arabic"/>
          <w:sz w:val="36"/>
          <w:szCs w:val="36"/>
          <w:rtl/>
        </w:rPr>
        <w:t xml:space="preserve"> </w:t>
      </w:r>
      <w:r w:rsidRPr="00CE1FFA">
        <w:rPr>
          <w:rFonts w:ascii="Traditional Arabic" w:cs="Traditional Arabic" w:hint="cs"/>
          <w:sz w:val="36"/>
          <w:szCs w:val="36"/>
          <w:rtl/>
        </w:rPr>
        <w:t>يُظْهِرُونَ</w:t>
      </w:r>
      <w:r w:rsidRPr="00CE1FFA">
        <w:rPr>
          <w:rFonts w:ascii="Traditional Arabic" w:cs="Traditional Arabic"/>
          <w:sz w:val="36"/>
          <w:szCs w:val="36"/>
          <w:rtl/>
        </w:rPr>
        <w:t xml:space="preserve"> </w:t>
      </w:r>
      <w:r w:rsidRPr="00CE1FFA">
        <w:rPr>
          <w:rFonts w:ascii="Traditional Arabic" w:cs="Traditional Arabic" w:hint="cs"/>
          <w:sz w:val="36"/>
          <w:szCs w:val="36"/>
          <w:rtl/>
        </w:rPr>
        <w:t>أَنَّهُمْ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المؤْمِنِينَ،</w:t>
      </w:r>
      <w:r w:rsidRPr="00CE1FFA">
        <w:rPr>
          <w:rFonts w:ascii="Traditional Arabic" w:cs="Traditional Arabic"/>
          <w:sz w:val="36"/>
          <w:szCs w:val="36"/>
          <w:rtl/>
        </w:rPr>
        <w:t xml:space="preserve"> </w:t>
      </w:r>
      <w:r w:rsidRPr="00CE1FFA">
        <w:rPr>
          <w:rFonts w:ascii="Traditional Arabic" w:cs="Traditional Arabic" w:hint="cs"/>
          <w:sz w:val="36"/>
          <w:szCs w:val="36"/>
          <w:rtl/>
        </w:rPr>
        <w:t>وَيَحْلِفُونَ</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وَيَتَأَوَّلُونَ</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position w:val="12"/>
          <w:sz w:val="36"/>
          <w:szCs w:val="36"/>
          <w:rtl/>
        </w:rPr>
        <w:footnoteReference w:id="824"/>
      </w:r>
      <w:r w:rsidRPr="00CE1FFA">
        <w:rPr>
          <w:rFonts w:ascii="Traditional Arabic" w:hAnsi="Traditional Arabic" w:cs="Traditional Arabic" w:hint="cs"/>
          <w:position w:val="12"/>
          <w:sz w:val="36"/>
          <w:szCs w:val="36"/>
          <w:rtl/>
        </w:rPr>
        <w:t>)</w:t>
      </w:r>
    </w:p>
    <w:p w:rsidR="00452FD3" w:rsidRPr="00CE1FFA" w:rsidRDefault="00452FD3" w:rsidP="00452FD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الفروق اللغوية ): ( أن القسم أبلغ من الحلف لأن معنى قولنا أقسم بالله أنه صار ذا قسم بالله، والقسم النصيب، والمراد أن الذي أقسم عليه من المال وغيره قد أحرزه، ودفع عنه الخصم بالله، والحلف من قولك سيف حليف أي قاطع ماض، فإذا قلت حلف بالله فكأنك قلت قطع المخاصمة بالله، فالأول أبلغ لأنه يتضمن معنى الآخر مع دفع الخصم ففيه معنيان، وقولنا حلف يفيد معنى واحداً وهو قطع المخاصمة فقط.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25"/>
      </w:r>
      <w:r w:rsidRPr="00CE1FFA">
        <w:rPr>
          <w:rFonts w:ascii="Traditional Arabic" w:hAnsi="Traditional Arabic" w:cs="Traditional Arabic" w:hint="cs"/>
          <w:position w:val="12"/>
          <w:sz w:val="36"/>
          <w:szCs w:val="36"/>
          <w:rtl/>
        </w:rPr>
        <w:t>)</w:t>
      </w:r>
    </w:p>
    <w:p w:rsidR="00452FD3" w:rsidRPr="00CE1FFA" w:rsidRDefault="00452FD3" w:rsidP="00452FD3">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52FD3" w:rsidRPr="00CE1FFA" w:rsidRDefault="00452FD3" w:rsidP="00452FD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جاء فيها اللفظ ( حلف )، وهو مناسب لسياق الآيات، لأن استخدام الحلف يكون في قطع المخاصمة، بدون إضافات أو زيادات أخرى، وهذا هو الحال المذكور في الآية الكريمة، فالآيات تحدثت عن الكفارة، وبالتالي كان اللفظ في موقعه المتلائم مع سياق ومعنى الآيات والله أعلم.</w:t>
      </w:r>
    </w:p>
    <w:p w:rsidR="00452FD3" w:rsidRPr="00CE1FFA" w:rsidRDefault="00452FD3" w:rsidP="00452FD3">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ورد فيها اللفظ ( أقسم )، وهنا أيضاً كان في موقعه المناسب، لأن المقام مقام مبالغة وزيادة على قطع المخاصمة، وهو وضعه في حرز الله وأمانه، وتتضح المبالغة من لفظ ( جَهْد )، وبالتالي كان الاستخدام في موقعه الملائم والله أعلم.</w:t>
      </w:r>
    </w:p>
    <w:p w:rsidR="00452FD3" w:rsidRPr="00D11ED5" w:rsidRDefault="00452FD3" w:rsidP="00D11ED5">
      <w:pPr>
        <w:spacing w:after="0"/>
        <w:rPr>
          <w:rFonts w:ascii="Traditional Arabic" w:hAnsi="Traditional Arabic" w:cs="Traditional Arabic"/>
          <w:b/>
          <w:bCs/>
          <w:sz w:val="36"/>
          <w:szCs w:val="36"/>
        </w:rPr>
      </w:pPr>
      <w:r w:rsidRPr="00D11ED5">
        <w:rPr>
          <w:rFonts w:ascii="Traditional Arabic" w:hAnsi="Traditional Arabic" w:cs="Traditional Arabic" w:hint="cs"/>
          <w:b/>
          <w:bCs/>
          <w:sz w:val="36"/>
          <w:szCs w:val="36"/>
          <w:rtl/>
        </w:rPr>
        <w:t>(المثال ال</w:t>
      </w:r>
      <w:r w:rsidR="009D0E8C" w:rsidRPr="00D11ED5">
        <w:rPr>
          <w:rFonts w:ascii="Traditional Arabic" w:hAnsi="Traditional Arabic" w:cs="Traditional Arabic" w:hint="cs"/>
          <w:b/>
          <w:bCs/>
          <w:sz w:val="36"/>
          <w:szCs w:val="36"/>
          <w:rtl/>
        </w:rPr>
        <w:t>ثاني</w:t>
      </w:r>
      <w:r w:rsidRPr="00D11ED5">
        <w:rPr>
          <w:rFonts w:ascii="Traditional Arabic" w:hAnsi="Traditional Arabic" w:cs="Traditional Arabic" w:hint="cs"/>
          <w:b/>
          <w:bCs/>
          <w:sz w:val="36"/>
          <w:szCs w:val="36"/>
          <w:rtl/>
        </w:rPr>
        <w:t xml:space="preserve"> عشر) : [ استهزئ ــ سخروا ] </w:t>
      </w:r>
    </w:p>
    <w:p w:rsidR="00452FD3" w:rsidRPr="00CE1FFA" w:rsidRDefault="00452FD3" w:rsidP="00452FD3">
      <w:pPr>
        <w:spacing w:after="0" w:line="240" w:lineRule="auto"/>
        <w:ind w:firstLine="288"/>
        <w:jc w:val="both"/>
        <w:rPr>
          <w:rFonts w:ascii="QCF_BSML" w:hAnsi="QCF_BSML" w:cs="Traditional Arabic"/>
          <w:sz w:val="36"/>
          <w:szCs w:val="36"/>
          <w:rtl/>
        </w:rPr>
      </w:pPr>
      <w:r w:rsidRPr="00CE1FFA">
        <w:rPr>
          <w:rFonts w:ascii="QCF_BSML" w:hAnsi="QCF_BSML" w:cs="Traditional Arabic" w:hint="cs"/>
          <w:sz w:val="36"/>
          <w:szCs w:val="36"/>
          <w:rtl/>
        </w:rPr>
        <w:t xml:space="preserve"> </w:t>
      </w:r>
      <w:r w:rsidRPr="00CE1FFA">
        <w:rPr>
          <w:rFonts w:ascii="QCF_BSML" w:hAnsi="QCF_BSML" w:cs="QCF_BSML"/>
          <w:sz w:val="36"/>
          <w:szCs w:val="36"/>
          <w:rtl/>
        </w:rPr>
        <w:t>ﭽ</w:t>
      </w:r>
      <w:r w:rsidRPr="00CE1FFA">
        <w:rPr>
          <w:rFonts w:ascii="QCF_P129" w:hAnsi="QCF_P129" w:cs="QCF_P129"/>
          <w:sz w:val="36"/>
          <w:szCs w:val="36"/>
          <w:rtl/>
        </w:rPr>
        <w:t xml:space="preserve">ﭛ  </w:t>
      </w:r>
      <w:r w:rsidRPr="00CE1FFA">
        <w:rPr>
          <w:rFonts w:ascii="QCF_P129" w:hAnsi="QCF_P129" w:cs="QCF_P129"/>
          <w:sz w:val="36"/>
          <w:szCs w:val="36"/>
          <w:u w:val="single"/>
          <w:rtl/>
        </w:rPr>
        <w:t>ﭜ</w:t>
      </w:r>
      <w:r w:rsidRPr="00CE1FFA">
        <w:rPr>
          <w:rFonts w:ascii="QCF_P129" w:hAnsi="QCF_P129" w:cs="QCF_P129"/>
          <w:sz w:val="36"/>
          <w:szCs w:val="36"/>
          <w:rtl/>
        </w:rPr>
        <w:t xml:space="preserve">  ﭝ  ﭞ  ﭟ  ﭠ   ﭡ  </w:t>
      </w:r>
      <w:r w:rsidRPr="00CE1FFA">
        <w:rPr>
          <w:rFonts w:ascii="QCF_P129" w:hAnsi="QCF_P129" w:cs="QCF_P129"/>
          <w:sz w:val="36"/>
          <w:szCs w:val="36"/>
          <w:u w:val="single"/>
          <w:rtl/>
        </w:rPr>
        <w:t>ﭢ</w:t>
      </w:r>
      <w:r w:rsidRPr="00CE1FFA">
        <w:rPr>
          <w:rFonts w:ascii="QCF_P129" w:hAnsi="QCF_P129" w:cs="QCF_P129"/>
          <w:sz w:val="36"/>
          <w:szCs w:val="36"/>
          <w:rtl/>
        </w:rPr>
        <w:t xml:space="preserve">  ﭣ  ﭤ    ﭥ  ﭦ   ﭧ  ﭨ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26"/>
      </w:r>
      <w:r w:rsidRPr="00CE1FFA">
        <w:rPr>
          <w:rFonts w:ascii="QCF_BSML" w:hAnsi="QCF_BSML" w:cs="Traditional Arabic" w:hint="cs"/>
          <w:position w:val="12"/>
          <w:sz w:val="36"/>
          <w:szCs w:val="36"/>
          <w:rtl/>
        </w:rPr>
        <w:t>)</w:t>
      </w:r>
    </w:p>
    <w:p w:rsidR="00452FD3" w:rsidRPr="00CE1FFA" w:rsidRDefault="00452FD3" w:rsidP="00452FD3">
      <w:pPr>
        <w:spacing w:after="0" w:line="240" w:lineRule="auto"/>
        <w:ind w:firstLine="288"/>
        <w:jc w:val="both"/>
        <w:rPr>
          <w:rFonts w:ascii="QCF_BSML" w:hAnsi="QCF_BSML" w:cs="Traditional Arabic"/>
          <w:sz w:val="36"/>
          <w:szCs w:val="36"/>
          <w:rtl/>
        </w:rPr>
      </w:pPr>
      <w:r w:rsidRPr="00CE1FFA">
        <w:rPr>
          <w:rFonts w:ascii="QCF_BSML" w:hAnsi="QCF_BSML" w:cs="Traditional Arabic" w:hint="cs"/>
          <w:sz w:val="36"/>
          <w:szCs w:val="36"/>
          <w:rtl/>
        </w:rPr>
        <w:t xml:space="preserve">جاء في تفسير القرآن العظيم للآية الأولى: ( </w:t>
      </w:r>
      <w:r w:rsidRPr="00CE1FFA">
        <w:rPr>
          <w:rFonts w:ascii="Traditional Arabic" w:cs="Traditional Arabic" w:hint="cs"/>
          <w:sz w:val="36"/>
          <w:szCs w:val="36"/>
          <w:rtl/>
        </w:rPr>
        <w:t>أَيْ: فَلَكَ فِيهِمْ أُسْوَةٌ</w:t>
      </w:r>
      <w:r w:rsidRPr="00CE1FFA">
        <w:rPr>
          <w:rFonts w:ascii="QCF_BSML" w:hAnsi="QCF_BSML" w:cs="Traditional Arabic" w:hint="cs"/>
          <w:sz w:val="36"/>
          <w:szCs w:val="36"/>
          <w:rtl/>
        </w:rPr>
        <w:t>.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27"/>
      </w:r>
      <w:r w:rsidRPr="00CE1FFA">
        <w:rPr>
          <w:rFonts w:ascii="QCF_BSML" w:hAnsi="QCF_BSML" w:cs="Traditional Arabic" w:hint="cs"/>
          <w:position w:val="12"/>
          <w:sz w:val="36"/>
          <w:szCs w:val="36"/>
          <w:rtl/>
        </w:rPr>
        <w:t>)</w:t>
      </w:r>
    </w:p>
    <w:p w:rsidR="00452FD3" w:rsidRPr="00CE1FFA" w:rsidRDefault="00452FD3" w:rsidP="00452FD3">
      <w:pPr>
        <w:spacing w:after="0" w:line="240" w:lineRule="auto"/>
        <w:ind w:firstLine="288"/>
        <w:jc w:val="both"/>
        <w:rPr>
          <w:rFonts w:ascii="QCF_BSML" w:hAnsi="QCF_BSML" w:cs="Traditional Arabic"/>
          <w:sz w:val="36"/>
          <w:szCs w:val="36"/>
          <w:rtl/>
        </w:rPr>
      </w:pPr>
      <w:r w:rsidRPr="00CE1FFA">
        <w:rPr>
          <w:rFonts w:ascii="QCF_BSML" w:hAnsi="QCF_BSML" w:cs="Traditional Arabic" w:hint="cs"/>
          <w:sz w:val="36"/>
          <w:szCs w:val="36"/>
          <w:rtl/>
        </w:rPr>
        <w:t xml:space="preserve">وجاء في التفسير نفسه للآية الثانية: ( </w:t>
      </w:r>
      <w:r w:rsidRPr="00CE1FFA">
        <w:rPr>
          <w:rFonts w:ascii="Traditional Arabic" w:cs="Traditional Arabic" w:hint="cs"/>
          <w:sz w:val="36"/>
          <w:szCs w:val="36"/>
          <w:rtl/>
        </w:rPr>
        <w:t>يَعْنِي: مِنَ العَذَابِ الَّذِي كَانُوا يَسْتَبْعِدُونَ وُقُوعَهُ</w:t>
      </w:r>
      <w:r w:rsidRPr="00CE1FFA">
        <w:rPr>
          <w:rFonts w:ascii="QCF_BSML" w:hAnsi="QCF_BSML" w:cs="Traditional Arabic" w:hint="cs"/>
          <w:sz w:val="36"/>
          <w:szCs w:val="36"/>
          <w:rtl/>
        </w:rPr>
        <w:t>.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28"/>
      </w:r>
      <w:r w:rsidRPr="00CE1FFA">
        <w:rPr>
          <w:rFonts w:ascii="QCF_BSML" w:hAnsi="QCF_BSML" w:cs="Traditional Arabic" w:hint="cs"/>
          <w:position w:val="12"/>
          <w:sz w:val="36"/>
          <w:szCs w:val="36"/>
          <w:rtl/>
        </w:rPr>
        <w:t>)</w:t>
      </w:r>
    </w:p>
    <w:p w:rsidR="00452FD3" w:rsidRPr="00CE1FFA" w:rsidRDefault="00452FD3" w:rsidP="00452FD3">
      <w:pPr>
        <w:spacing w:after="0" w:line="240" w:lineRule="auto"/>
        <w:ind w:firstLine="288"/>
        <w:jc w:val="both"/>
        <w:rPr>
          <w:rFonts w:ascii="Traditional Arabic" w:hAnsi="Traditional Arabic" w:cs="Traditional Arabic"/>
          <w:sz w:val="36"/>
          <w:szCs w:val="36"/>
          <w:rtl/>
        </w:rPr>
      </w:pPr>
      <w:r w:rsidRPr="00CE1FFA">
        <w:rPr>
          <w:rFonts w:ascii="QCF_BSML" w:hAnsi="QCF_BSML" w:cs="Traditional Arabic" w:hint="cs"/>
          <w:sz w:val="36"/>
          <w:szCs w:val="36"/>
          <w:rtl/>
        </w:rPr>
        <w:t>وجـ</w:t>
      </w:r>
      <w:r w:rsidR="008A18B1" w:rsidRPr="00CE1FFA">
        <w:rPr>
          <w:rFonts w:ascii="QCF_BSML" w:hAnsi="QCF_BSML" w:cs="Traditional Arabic" w:hint="cs"/>
          <w:sz w:val="36"/>
          <w:szCs w:val="36"/>
          <w:rtl/>
        </w:rPr>
        <w:t>ــــ</w:t>
      </w:r>
      <w:r w:rsidRPr="00CE1FFA">
        <w:rPr>
          <w:rFonts w:ascii="QCF_BSML" w:hAnsi="QCF_BSML" w:cs="Traditional Arabic" w:hint="cs"/>
          <w:sz w:val="36"/>
          <w:szCs w:val="36"/>
          <w:rtl/>
        </w:rPr>
        <w:t xml:space="preserve">اء في كتاب ( التحرير والتنوير ): ( </w:t>
      </w:r>
      <w:r w:rsidRPr="00CE1FFA">
        <w:rPr>
          <w:rFonts w:ascii="Lotus Linotype" w:hAnsi="Lotus Linotype" w:cs="Traditional Arabic" w:hint="cs"/>
          <w:sz w:val="36"/>
          <w:szCs w:val="36"/>
          <w:rtl/>
        </w:rPr>
        <w:t>ومعنى الاسته</w:t>
      </w:r>
      <w:r w:rsidR="008A18B1"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زاء تقدّم عند ق</w:t>
      </w:r>
      <w:r w:rsidR="008A18B1" w:rsidRPr="00CE1FFA">
        <w:rPr>
          <w:rFonts w:ascii="Lotus Linotype" w:hAnsi="Lotus Linotype" w:cs="Traditional Arabic" w:hint="cs"/>
          <w:sz w:val="36"/>
          <w:szCs w:val="36"/>
          <w:rtl/>
        </w:rPr>
        <w:t>ـــ</w:t>
      </w:r>
      <w:r w:rsidRPr="00CE1FFA">
        <w:rPr>
          <w:rFonts w:ascii="Lotus Linotype" w:hAnsi="Lotus Linotype" w:cs="Traditional Arabic" w:hint="cs"/>
          <w:sz w:val="36"/>
          <w:szCs w:val="36"/>
          <w:rtl/>
        </w:rPr>
        <w:t xml:space="preserve">وله تعالى: </w:t>
      </w:r>
      <w:r w:rsidRPr="00CE1FFA">
        <w:rPr>
          <w:rFonts w:ascii="QCF_BSML" w:hAnsi="QCF_BSML" w:cs="QCF_BSML"/>
          <w:sz w:val="36"/>
          <w:szCs w:val="36"/>
          <w:rtl/>
        </w:rPr>
        <w:t xml:space="preserve">ﭽ </w:t>
      </w:r>
      <w:r w:rsidRPr="00CE1FFA">
        <w:rPr>
          <w:rFonts w:ascii="QCF_P003" w:hAnsi="QCF_P003" w:cs="QCF_P003"/>
          <w:sz w:val="36"/>
          <w:szCs w:val="36"/>
          <w:rtl/>
        </w:rPr>
        <w:t xml:space="preserve">ﯨ   ﯩ  ﯪ  </w:t>
      </w:r>
      <w:r w:rsidRPr="00CE1FFA">
        <w:rPr>
          <w:rFonts w:ascii="QCF_BSML" w:hAnsi="QCF_BSML" w:cs="QCF_BSML"/>
          <w:sz w:val="36"/>
          <w:szCs w:val="36"/>
          <w:rtl/>
        </w:rPr>
        <w:t>ﭼ</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829"/>
      </w:r>
      <w:r w:rsidRPr="00CE1FFA">
        <w:rPr>
          <w:rFonts w:ascii="Lotus Linotype" w:hAnsi="Lotus Linotype" w:cs="Traditional Arabic" w:hint="cs"/>
          <w:position w:val="12"/>
          <w:sz w:val="36"/>
          <w:szCs w:val="36"/>
          <w:rtl/>
        </w:rPr>
        <w:t>)</w:t>
      </w:r>
      <w:r w:rsidRPr="00CE1FFA">
        <w:rPr>
          <w:rFonts w:ascii="Lotus Linotype" w:hAnsi="Lotus Linotype" w:cs="Traditional Arabic" w:hint="cs"/>
          <w:sz w:val="36"/>
          <w:szCs w:val="36"/>
          <w:rtl/>
        </w:rPr>
        <w:t xml:space="preserve"> في سورة البقرة. وهو مرادف للسخرية في كلام أئمّة اللغة، فذكر { استهزىء } أولاً لأنّه أشه</w:t>
      </w:r>
      <w:r w:rsidR="00077847" w:rsidRPr="00CE1FFA">
        <w:rPr>
          <w:rFonts w:ascii="Lotus Linotype" w:hAnsi="Lotus Linotype" w:cs="Traditional Arabic" w:hint="cs"/>
          <w:sz w:val="36"/>
          <w:szCs w:val="36"/>
          <w:rtl/>
        </w:rPr>
        <w:t>ــــر، ولمّا</w:t>
      </w:r>
      <w:r w:rsidRPr="00CE1FFA">
        <w:rPr>
          <w:rFonts w:ascii="Lotus Linotype" w:hAnsi="Lotus Linotype" w:cs="Traditional Arabic" w:hint="cs"/>
          <w:sz w:val="36"/>
          <w:szCs w:val="36"/>
          <w:rtl/>
        </w:rPr>
        <w:t xml:space="preserve"> أعيد عبّر بـ { سخروا }، ولمّا أعي</w:t>
      </w:r>
      <w:r w:rsidR="00077847" w:rsidRPr="00CE1FFA">
        <w:rPr>
          <w:rFonts w:ascii="Lotus Linotype" w:hAnsi="Lotus Linotype" w:cs="Traditional Arabic" w:hint="cs"/>
          <w:sz w:val="36"/>
          <w:szCs w:val="36"/>
          <w:rtl/>
        </w:rPr>
        <w:t>ـــ</w:t>
      </w:r>
      <w:r w:rsidRPr="00CE1FFA">
        <w:rPr>
          <w:rFonts w:ascii="Lotus Linotype" w:hAnsi="Lotus Linotype" w:cs="Traditional Arabic" w:hint="cs"/>
          <w:sz w:val="36"/>
          <w:szCs w:val="36"/>
          <w:rtl/>
        </w:rPr>
        <w:t>د ثالث م</w:t>
      </w:r>
      <w:r w:rsidR="00077847" w:rsidRPr="00CE1FFA">
        <w:rPr>
          <w:rFonts w:ascii="Lotus Linotype" w:hAnsi="Lotus Linotype" w:cs="Traditional Arabic" w:hint="cs"/>
          <w:sz w:val="36"/>
          <w:szCs w:val="36"/>
          <w:rtl/>
        </w:rPr>
        <w:t>ـــ</w:t>
      </w:r>
      <w:r w:rsidRPr="00CE1FFA">
        <w:rPr>
          <w:rFonts w:ascii="Lotus Linotype" w:hAnsi="Lotus Linotype" w:cs="Traditional Arabic" w:hint="cs"/>
          <w:sz w:val="36"/>
          <w:szCs w:val="36"/>
          <w:rtl/>
        </w:rPr>
        <w:t>رّة رّج</w:t>
      </w:r>
      <w:r w:rsidR="00077847" w:rsidRPr="00CE1FFA">
        <w:rPr>
          <w:rFonts w:ascii="Lotus Linotype" w:hAnsi="Lotus Linotype" w:cs="Traditional Arabic" w:hint="cs"/>
          <w:sz w:val="36"/>
          <w:szCs w:val="36"/>
          <w:rtl/>
        </w:rPr>
        <w:t>ـــــ</w:t>
      </w:r>
      <w:r w:rsidRPr="00CE1FFA">
        <w:rPr>
          <w:rFonts w:ascii="Lotus Linotype" w:hAnsi="Lotus Linotype" w:cs="Traditional Arabic" w:hint="cs"/>
          <w:sz w:val="36"/>
          <w:szCs w:val="36"/>
          <w:rtl/>
        </w:rPr>
        <w:t>ع إلى فعل { يستهزئون }، لأنّه أخفّ م</w:t>
      </w:r>
      <w:r w:rsidR="00077847" w:rsidRPr="00CE1FFA">
        <w:rPr>
          <w:rFonts w:ascii="Lotus Linotype" w:hAnsi="Lotus Linotype" w:cs="Traditional Arabic" w:hint="cs"/>
          <w:sz w:val="36"/>
          <w:szCs w:val="36"/>
          <w:rtl/>
        </w:rPr>
        <w:t>ـــ</w:t>
      </w:r>
      <w:r w:rsidRPr="00CE1FFA">
        <w:rPr>
          <w:rFonts w:ascii="Lotus Linotype" w:hAnsi="Lotus Linotype" w:cs="Traditional Arabic" w:hint="cs"/>
          <w:sz w:val="36"/>
          <w:szCs w:val="36"/>
          <w:rtl/>
        </w:rPr>
        <w:t>ن ( يسخرون ). وهذا من بديع فصاحة القرآن المعجزة.</w:t>
      </w:r>
      <w:r w:rsidRPr="00CE1FFA">
        <w:rPr>
          <w:rFonts w:ascii="QCF_BSML" w:hAnsi="QCF_BSML" w:cs="Traditional Arabic" w:hint="cs"/>
          <w:sz w:val="36"/>
          <w:szCs w:val="36"/>
          <w:rtl/>
        </w:rPr>
        <w:t xml:space="preserve">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30"/>
      </w:r>
      <w:r w:rsidRPr="00CE1FFA">
        <w:rPr>
          <w:rFonts w:ascii="QCF_BSML" w:hAnsi="QCF_BSML" w:cs="Traditional Arabic" w:hint="cs"/>
          <w:position w:val="12"/>
          <w:sz w:val="36"/>
          <w:szCs w:val="36"/>
          <w:rtl/>
        </w:rPr>
        <w:t>)</w:t>
      </w:r>
      <w:r w:rsidRPr="00CE1FFA">
        <w:rPr>
          <w:rFonts w:ascii="QCF_BSML" w:hAnsi="QCF_BSML" w:cs="QCF_BSML"/>
          <w:sz w:val="36"/>
          <w:szCs w:val="36"/>
          <w:rtl/>
        </w:rPr>
        <w:t xml:space="preserve"> </w:t>
      </w:r>
    </w:p>
    <w:p w:rsidR="00452FD3" w:rsidRPr="00CE1FFA" w:rsidRDefault="00452FD3" w:rsidP="00452FD3">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52FD3" w:rsidRPr="00CE1FFA" w:rsidRDefault="00452FD3" w:rsidP="00452FD3">
      <w:pPr>
        <w:spacing w:after="0" w:line="240" w:lineRule="auto"/>
        <w:ind w:firstLine="288"/>
        <w:jc w:val="both"/>
        <w:rPr>
          <w:rFonts w:ascii="QCF_BSML" w:hAnsi="QCF_BSML" w:cs="Traditional Arabic"/>
          <w:sz w:val="36"/>
          <w:szCs w:val="36"/>
          <w:rtl/>
        </w:rPr>
      </w:pPr>
      <w:r w:rsidRPr="00CE1FFA">
        <w:rPr>
          <w:rFonts w:ascii="Traditional Arabic" w:hAnsi="Traditional Arabic" w:cs="Traditional Arabic" w:hint="cs"/>
          <w:b/>
          <w:bCs/>
          <w:sz w:val="36"/>
          <w:szCs w:val="36"/>
          <w:rtl/>
        </w:rPr>
        <w:t>فالموضع الأول:</w:t>
      </w:r>
      <w:r w:rsidRPr="00CE1FFA">
        <w:rPr>
          <w:rFonts w:ascii="Traditional Arabic" w:hAnsi="Traditional Arabic" w:cs="Traditional Arabic" w:hint="cs"/>
          <w:sz w:val="36"/>
          <w:szCs w:val="36"/>
          <w:rtl/>
        </w:rPr>
        <w:t xml:space="preserve"> جاء</w:t>
      </w:r>
      <w:r w:rsidRPr="00CE1FFA">
        <w:rPr>
          <w:rFonts w:ascii="QCF_BSML" w:hAnsi="QCF_BSML" w:cs="Traditional Arabic" w:hint="cs"/>
          <w:sz w:val="36"/>
          <w:szCs w:val="36"/>
          <w:rtl/>
        </w:rPr>
        <w:t xml:space="preserve"> فيه لفظ الاستهزاء، وهو في مكانه المناسب تماماً، وخاصة عندما تكرر مرة ثانية في آخر الآية، حيث إن الاستهزاء يفيد السخرية، ولكنه أشد منها رتبة، وأعظم منها درجة، لذلك كان استخدامها في المرة الأولى، فقد أوحى الله إلى نبينا محمد </w:t>
      </w:r>
      <w:r w:rsidRPr="00CE1FFA">
        <w:rPr>
          <w:rFonts w:ascii="QCF_BSML" w:hAnsi="QCF_BSML" w:cs="Traditional Arabic"/>
          <w:sz w:val="36"/>
          <w:szCs w:val="36"/>
        </w:rPr>
        <w:sym w:font="AGA Arabesque" w:char="F072"/>
      </w:r>
      <w:r w:rsidRPr="00CE1FFA">
        <w:rPr>
          <w:rFonts w:ascii="QCF_BSML" w:hAnsi="QCF_BSML" w:cs="Traditional Arabic" w:hint="cs"/>
          <w:sz w:val="36"/>
          <w:szCs w:val="36"/>
          <w:rtl/>
        </w:rPr>
        <w:t xml:space="preserve"> أن الأنبياء قبله نالهم من السخرية والاستهزاء الشديد، وذلك ليخفف عنه ألمه ومصابه، وبالتالي كانت اللفظة في مكانه</w:t>
      </w:r>
      <w:r w:rsidR="00197FAA" w:rsidRPr="00CE1FFA">
        <w:rPr>
          <w:rFonts w:ascii="QCF_BSML" w:hAnsi="QCF_BSML" w:cs="Traditional Arabic" w:hint="cs"/>
          <w:sz w:val="36"/>
          <w:szCs w:val="36"/>
          <w:rtl/>
        </w:rPr>
        <w:t>ا</w:t>
      </w:r>
      <w:r w:rsidRPr="00CE1FFA">
        <w:rPr>
          <w:rFonts w:ascii="QCF_BSML" w:hAnsi="QCF_BSML" w:cs="Traditional Arabic" w:hint="cs"/>
          <w:sz w:val="36"/>
          <w:szCs w:val="36"/>
          <w:rtl/>
        </w:rPr>
        <w:t xml:space="preserve"> المتوافق مع الآيات، وأما الموضع في آخر الآية فقد أوضح أن عاقبة السخرية المتكررة، وعدم المبالاة بوعيد الله وعقابه كما حل بالأمم السابقة، فسيكون جزاؤه مثل جزاء المستهزئين السابقين، فكان اللفظ في موقعه المتلائم مع الآيات والله أعلم.</w:t>
      </w:r>
    </w:p>
    <w:p w:rsidR="00452FD3" w:rsidRPr="00CE1FFA" w:rsidRDefault="00452FD3" w:rsidP="00452FD3">
      <w:pPr>
        <w:spacing w:after="0" w:line="240" w:lineRule="auto"/>
        <w:ind w:firstLine="288"/>
        <w:jc w:val="both"/>
        <w:rPr>
          <w:rFonts w:ascii="QCF_BSML" w:hAnsi="QCF_BSML" w:cs="Traditional Arabic"/>
          <w:sz w:val="36"/>
          <w:szCs w:val="36"/>
          <w:rtl/>
        </w:rPr>
      </w:pPr>
      <w:r w:rsidRPr="00CE1FFA">
        <w:rPr>
          <w:rFonts w:ascii="QCF_BSML" w:hAnsi="QCF_BSML" w:cs="Traditional Arabic" w:hint="cs"/>
          <w:b/>
          <w:bCs/>
          <w:sz w:val="36"/>
          <w:szCs w:val="36"/>
          <w:rtl/>
        </w:rPr>
        <w:t>والموضع الثاني:</w:t>
      </w:r>
      <w:r w:rsidRPr="00CE1FFA">
        <w:rPr>
          <w:rFonts w:ascii="QCF_BSML" w:hAnsi="QCF_BSML" w:cs="Traditional Arabic" w:hint="cs"/>
          <w:sz w:val="36"/>
          <w:szCs w:val="36"/>
          <w:rtl/>
        </w:rPr>
        <w:t xml:space="preserve"> جاء فيه لفظ السخرية، وهو يفيد الاستهزاء أيضاً، لكنه أخف منه درجة، وأقل منه منزلة، وهو متشابه مع الاستهزاء في زاوية، وذلك في تقارب المعنى، وكان استخدامه متوافقاً مع المعنى المراد، حيث يحذر ربنا جل وعلا من أي سخرية أو استهزاء، أياً كانت رتبتها وطريقتها، ومهما كانت خفيفة أو ضئيلة، ليبتعد كل واحد عن مثل هذا التصرف الذميم، وكيف أن هذا التصرف لو استمر عليه المرء سيناله العقاب الأليم الذي حل بالأمم السابقة، فكان استخدام لفظ السخرية في مكانه المتوافق مع المعنى والله أعلم.</w:t>
      </w:r>
    </w:p>
    <w:p w:rsidR="00452FD3" w:rsidRPr="00D11ED5" w:rsidRDefault="00452FD3" w:rsidP="00D11ED5">
      <w:pPr>
        <w:spacing w:after="0"/>
        <w:rPr>
          <w:rFonts w:ascii="Traditional Arabic" w:hAnsi="Traditional Arabic" w:cs="Traditional Arabic"/>
          <w:b/>
          <w:bCs/>
          <w:sz w:val="36"/>
          <w:szCs w:val="36"/>
          <w:rtl/>
        </w:rPr>
      </w:pPr>
      <w:r w:rsidRPr="00D11ED5">
        <w:rPr>
          <w:rFonts w:ascii="Traditional Arabic" w:hAnsi="Traditional Arabic" w:cs="Traditional Arabic" w:hint="cs"/>
          <w:b/>
          <w:bCs/>
          <w:sz w:val="36"/>
          <w:szCs w:val="36"/>
          <w:rtl/>
        </w:rPr>
        <w:t xml:space="preserve">(المثال </w:t>
      </w:r>
      <w:r w:rsidR="009D0E8C" w:rsidRPr="00D11ED5">
        <w:rPr>
          <w:rFonts w:ascii="Traditional Arabic" w:hAnsi="Traditional Arabic" w:cs="Traditional Arabic" w:hint="cs"/>
          <w:b/>
          <w:bCs/>
          <w:sz w:val="36"/>
          <w:szCs w:val="36"/>
          <w:rtl/>
        </w:rPr>
        <w:t>الثالث عشر</w:t>
      </w:r>
      <w:r w:rsidRPr="00D11ED5">
        <w:rPr>
          <w:rFonts w:ascii="Traditional Arabic" w:hAnsi="Traditional Arabic" w:cs="Traditional Arabic" w:hint="cs"/>
          <w:b/>
          <w:bCs/>
          <w:sz w:val="36"/>
          <w:szCs w:val="36"/>
          <w:rtl/>
        </w:rPr>
        <w:t>) : [ يقصّون ــ يتلون ]</w:t>
      </w:r>
    </w:p>
    <w:p w:rsidR="00452FD3" w:rsidRPr="00CE1FFA" w:rsidRDefault="00452FD3" w:rsidP="00452FD3">
      <w:pPr>
        <w:autoSpaceDE w:val="0"/>
        <w:autoSpaceDN w:val="0"/>
        <w:adjustRightInd w:val="0"/>
        <w:spacing w:after="0" w:line="240" w:lineRule="auto"/>
        <w:ind w:firstLine="284"/>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144" w:hAnsi="QCF_P144" w:cs="QCF_P144"/>
          <w:sz w:val="36"/>
          <w:szCs w:val="36"/>
          <w:rtl/>
        </w:rPr>
        <w:t xml:space="preserve">  ﯜ   ﯝ    ﯞ  ﯟ  </w:t>
      </w:r>
      <w:r w:rsidRPr="00CE1FFA">
        <w:rPr>
          <w:rFonts w:ascii="QCF_P144" w:hAnsi="QCF_P144" w:cs="QCF_P144"/>
          <w:sz w:val="36"/>
          <w:szCs w:val="36"/>
          <w:u w:val="single"/>
          <w:rtl/>
        </w:rPr>
        <w:t xml:space="preserve">ﯠ </w:t>
      </w:r>
      <w:r w:rsidRPr="00CE1FFA">
        <w:rPr>
          <w:rFonts w:ascii="QCF_P144" w:hAnsi="QCF_P144" w:cs="QCF_P144"/>
          <w:sz w:val="36"/>
          <w:szCs w:val="36"/>
          <w:rtl/>
        </w:rPr>
        <w:t xml:space="preserve"> ﯡ  ﯢ</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31"/>
      </w:r>
      <w:r w:rsidRPr="00CE1FFA">
        <w:rPr>
          <w:rFonts w:ascii="QCF_BSML" w:hAnsi="QCF_BSML" w:cs="Traditional Arabic" w:hint="cs"/>
          <w:position w:val="12"/>
          <w:sz w:val="36"/>
          <w:szCs w:val="36"/>
          <w:rtl/>
        </w:rPr>
        <w:t>)</w:t>
      </w:r>
    </w:p>
    <w:p w:rsidR="00452FD3" w:rsidRPr="00CE1FFA" w:rsidRDefault="00452FD3" w:rsidP="00452FD3">
      <w:pPr>
        <w:autoSpaceDE w:val="0"/>
        <w:autoSpaceDN w:val="0"/>
        <w:adjustRightInd w:val="0"/>
        <w:spacing w:after="0" w:line="240" w:lineRule="auto"/>
        <w:ind w:firstLine="284"/>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466" w:hAnsi="QCF_P466" w:cs="QCF_P466"/>
          <w:sz w:val="36"/>
          <w:szCs w:val="36"/>
          <w:rtl/>
        </w:rPr>
        <w:t xml:space="preserve"> ﮒ  ﮓ  ﮔ  ﮕ   </w:t>
      </w:r>
      <w:r w:rsidRPr="00CE1FFA">
        <w:rPr>
          <w:rFonts w:ascii="QCF_P466" w:hAnsi="QCF_P466" w:cs="QCF_P466"/>
          <w:sz w:val="36"/>
          <w:szCs w:val="36"/>
          <w:u w:val="single"/>
          <w:rtl/>
        </w:rPr>
        <w:t>ﮖ</w:t>
      </w:r>
      <w:r w:rsidRPr="00CE1FFA">
        <w:rPr>
          <w:rFonts w:ascii="QCF_P466" w:hAnsi="QCF_P466" w:cs="QCF_P466"/>
          <w:sz w:val="36"/>
          <w:szCs w:val="36"/>
          <w:rtl/>
        </w:rPr>
        <w:t xml:space="preserve">  ﮗ  ﮘ  ﮙ</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32"/>
      </w:r>
      <w:r w:rsidRPr="00CE1FFA">
        <w:rPr>
          <w:rFonts w:ascii="QCF_BSML" w:hAnsi="QCF_BSML" w:cs="Traditional Arabic" w:hint="cs"/>
          <w:position w:val="12"/>
          <w:sz w:val="36"/>
          <w:szCs w:val="36"/>
          <w:rtl/>
        </w:rPr>
        <w:t>)</w:t>
      </w:r>
    </w:p>
    <w:p w:rsidR="00452FD3" w:rsidRPr="00CE1FFA" w:rsidRDefault="00452FD3" w:rsidP="00452FD3">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جاء في تفسير القرآن العظيم للآية الأولى: ( وَهَذَا</w:t>
      </w:r>
      <w:r w:rsidRPr="00CE1FFA">
        <w:rPr>
          <w:rFonts w:ascii="Traditional Arabic" w:cs="Traditional Arabic"/>
          <w:sz w:val="36"/>
          <w:szCs w:val="36"/>
          <w:rtl/>
        </w:rPr>
        <w:t xml:space="preserve"> </w:t>
      </w:r>
      <w:r w:rsidRPr="00CE1FFA">
        <w:rPr>
          <w:rFonts w:ascii="Traditional Arabic" w:cs="Traditional Arabic" w:hint="cs"/>
          <w:sz w:val="36"/>
          <w:szCs w:val="36"/>
          <w:rtl/>
        </w:rPr>
        <w:t>أَيْضًا</w:t>
      </w:r>
      <w:r w:rsidRPr="00CE1FFA">
        <w:rPr>
          <w:rFonts w:ascii="Traditional Arabic" w:cs="Traditional Arabic"/>
          <w:sz w:val="36"/>
          <w:szCs w:val="36"/>
          <w:rtl/>
        </w:rPr>
        <w:t xml:space="preserve"> </w:t>
      </w:r>
      <w:r w:rsidRPr="00CE1FFA">
        <w:rPr>
          <w:rFonts w:ascii="Traditional Arabic" w:cs="Traditional Arabic" w:hint="cs"/>
          <w:sz w:val="36"/>
          <w:szCs w:val="36"/>
          <w:rtl/>
        </w:rPr>
        <w:t>مِمَّا</w:t>
      </w:r>
      <w:r w:rsidRPr="00CE1FFA">
        <w:rPr>
          <w:rFonts w:ascii="Traditional Arabic" w:cs="Traditional Arabic"/>
          <w:sz w:val="36"/>
          <w:szCs w:val="36"/>
          <w:rtl/>
        </w:rPr>
        <w:t xml:space="preserve"> </w:t>
      </w:r>
      <w:r w:rsidRPr="00CE1FFA">
        <w:rPr>
          <w:rFonts w:ascii="Traditional Arabic" w:cs="Traditional Arabic" w:hint="cs"/>
          <w:sz w:val="36"/>
          <w:szCs w:val="36"/>
          <w:rtl/>
        </w:rPr>
        <w:t>يُقرع</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سُبْحَانَهُ</w:t>
      </w:r>
      <w:r w:rsidRPr="00CE1FFA">
        <w:rPr>
          <w:rFonts w:ascii="Traditional Arabic" w:cs="Traditional Arabic"/>
          <w:sz w:val="36"/>
          <w:szCs w:val="36"/>
          <w:rtl/>
        </w:rPr>
        <w:t xml:space="preserve"> </w:t>
      </w:r>
      <w:r w:rsidRPr="00CE1FFA">
        <w:rPr>
          <w:rFonts w:ascii="Traditional Arabic" w:cs="Traditional Arabic" w:hint="cs"/>
          <w:sz w:val="36"/>
          <w:szCs w:val="36"/>
          <w:rtl/>
        </w:rPr>
        <w:t>وَتَعَالَى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كَافِرِي</w:t>
      </w:r>
      <w:r w:rsidRPr="00CE1FFA">
        <w:rPr>
          <w:rFonts w:ascii="Traditional Arabic" w:cs="Traditional Arabic"/>
          <w:sz w:val="36"/>
          <w:szCs w:val="36"/>
          <w:rtl/>
        </w:rPr>
        <w:t xml:space="preserve"> </w:t>
      </w:r>
      <w:r w:rsidRPr="00CE1FFA">
        <w:rPr>
          <w:rFonts w:ascii="Traditional Arabic" w:cs="Traditional Arabic" w:hint="cs"/>
          <w:sz w:val="36"/>
          <w:szCs w:val="36"/>
          <w:rtl/>
        </w:rPr>
        <w:t>الجِنِّ</w:t>
      </w:r>
      <w:r w:rsidRPr="00CE1FFA">
        <w:rPr>
          <w:rFonts w:ascii="Traditional Arabic" w:cs="Traditional Arabic"/>
          <w:sz w:val="36"/>
          <w:szCs w:val="36"/>
          <w:rtl/>
        </w:rPr>
        <w:t xml:space="preserve"> </w:t>
      </w:r>
      <w:r w:rsidRPr="00CE1FFA">
        <w:rPr>
          <w:rFonts w:ascii="Traditional Arabic" w:cs="Traditional Arabic" w:hint="cs"/>
          <w:sz w:val="36"/>
          <w:szCs w:val="36"/>
          <w:rtl/>
        </w:rPr>
        <w:t>وَالإِنْسِ</w:t>
      </w:r>
      <w:r w:rsidRPr="00CE1FFA">
        <w:rPr>
          <w:rFonts w:ascii="Traditional Arabic" w:cs="Traditional Arabic"/>
          <w:sz w:val="36"/>
          <w:szCs w:val="36"/>
          <w:rtl/>
        </w:rPr>
        <w:t xml:space="preserve"> </w:t>
      </w:r>
      <w:r w:rsidRPr="00CE1FFA">
        <w:rPr>
          <w:rFonts w:ascii="Traditional Arabic" w:cs="Traditional Arabic" w:hint="cs"/>
          <w:sz w:val="36"/>
          <w:szCs w:val="36"/>
          <w:rtl/>
        </w:rPr>
        <w:t>يَوْمَ</w:t>
      </w:r>
      <w:r w:rsidRPr="00CE1FFA">
        <w:rPr>
          <w:rFonts w:ascii="Traditional Arabic" w:cs="Traditional Arabic"/>
          <w:sz w:val="36"/>
          <w:szCs w:val="36"/>
          <w:rtl/>
        </w:rPr>
        <w:t xml:space="preserve"> </w:t>
      </w:r>
      <w:r w:rsidRPr="00CE1FFA">
        <w:rPr>
          <w:rFonts w:ascii="Traditional Arabic" w:cs="Traditional Arabic" w:hint="cs"/>
          <w:sz w:val="36"/>
          <w:szCs w:val="36"/>
          <w:rtl/>
        </w:rPr>
        <w:t>القِيَامَةِ،</w:t>
      </w:r>
      <w:r w:rsidRPr="00CE1FFA">
        <w:rPr>
          <w:rFonts w:ascii="Traditional Arabic" w:cs="Traditional Arabic"/>
          <w:sz w:val="36"/>
          <w:szCs w:val="36"/>
          <w:rtl/>
        </w:rPr>
        <w:t xml:space="preserve"> </w:t>
      </w:r>
      <w:r w:rsidRPr="00CE1FFA">
        <w:rPr>
          <w:rFonts w:ascii="Traditional Arabic" w:cs="Traditional Arabic" w:hint="cs"/>
          <w:sz w:val="36"/>
          <w:szCs w:val="36"/>
          <w:rtl/>
        </w:rPr>
        <w:t>حَيْثُ</w:t>
      </w:r>
      <w:r w:rsidRPr="00CE1FFA">
        <w:rPr>
          <w:rFonts w:ascii="Traditional Arabic" w:cs="Traditional Arabic"/>
          <w:sz w:val="36"/>
          <w:szCs w:val="36"/>
          <w:rtl/>
        </w:rPr>
        <w:t xml:space="preserve"> </w:t>
      </w:r>
      <w:r w:rsidRPr="00CE1FFA">
        <w:rPr>
          <w:rFonts w:ascii="Traditional Arabic" w:cs="Traditional Arabic" w:hint="cs"/>
          <w:sz w:val="36"/>
          <w:szCs w:val="36"/>
          <w:rtl/>
        </w:rPr>
        <w:t>يَسْأَلُهُمْ ـ وَهُوَ</w:t>
      </w:r>
      <w:r w:rsidRPr="00CE1FFA">
        <w:rPr>
          <w:rFonts w:ascii="Traditional Arabic" w:cs="Traditional Arabic"/>
          <w:sz w:val="36"/>
          <w:szCs w:val="36"/>
          <w:rtl/>
        </w:rPr>
        <w:t xml:space="preserve"> </w:t>
      </w:r>
      <w:r w:rsidRPr="00CE1FFA">
        <w:rPr>
          <w:rFonts w:ascii="Traditional Arabic" w:cs="Traditional Arabic" w:hint="cs"/>
          <w:sz w:val="36"/>
          <w:szCs w:val="36"/>
          <w:rtl/>
        </w:rPr>
        <w:t>أَعْلَمُ ـ</w:t>
      </w:r>
      <w:r w:rsidRPr="00CE1FFA">
        <w:rPr>
          <w:rFonts w:ascii="Traditional Arabic" w:cs="Traditional Arabic"/>
          <w:sz w:val="36"/>
          <w:szCs w:val="36"/>
          <w:rtl/>
        </w:rPr>
        <w:t xml:space="preserve">: </w:t>
      </w:r>
      <w:r w:rsidRPr="00CE1FFA">
        <w:rPr>
          <w:rFonts w:ascii="Traditional Arabic" w:cs="Traditional Arabic" w:hint="cs"/>
          <w:sz w:val="36"/>
          <w:szCs w:val="36"/>
          <w:rtl/>
        </w:rPr>
        <w:t>هَلْ</w:t>
      </w:r>
      <w:r w:rsidRPr="00CE1FFA">
        <w:rPr>
          <w:rFonts w:ascii="Traditional Arabic" w:cs="Traditional Arabic"/>
          <w:sz w:val="36"/>
          <w:szCs w:val="36"/>
          <w:rtl/>
        </w:rPr>
        <w:t xml:space="preserve"> </w:t>
      </w:r>
      <w:r w:rsidRPr="00CE1FFA">
        <w:rPr>
          <w:rFonts w:ascii="Traditional Arabic" w:cs="Traditional Arabic" w:hint="cs"/>
          <w:sz w:val="36"/>
          <w:szCs w:val="36"/>
          <w:rtl/>
        </w:rPr>
        <w:t>بَلَّغَتْهُمُ</w:t>
      </w:r>
      <w:r w:rsidRPr="00CE1FFA">
        <w:rPr>
          <w:rFonts w:ascii="Traditional Arabic" w:cs="Traditional Arabic"/>
          <w:sz w:val="36"/>
          <w:szCs w:val="36"/>
          <w:rtl/>
        </w:rPr>
        <w:t xml:space="preserve"> </w:t>
      </w:r>
      <w:r w:rsidRPr="00CE1FFA">
        <w:rPr>
          <w:rFonts w:ascii="Traditional Arabic" w:cs="Traditional Arabic" w:hint="cs"/>
          <w:sz w:val="36"/>
          <w:szCs w:val="36"/>
          <w:rtl/>
        </w:rPr>
        <w:t>الرُّسُلُ</w:t>
      </w:r>
      <w:r w:rsidRPr="00CE1FFA">
        <w:rPr>
          <w:rFonts w:ascii="Traditional Arabic" w:cs="Traditional Arabic"/>
          <w:sz w:val="36"/>
          <w:szCs w:val="36"/>
          <w:rtl/>
        </w:rPr>
        <w:t xml:space="preserve"> </w:t>
      </w:r>
      <w:r w:rsidRPr="00CE1FFA">
        <w:rPr>
          <w:rFonts w:ascii="Traditional Arabic" w:cs="Traditional Arabic" w:hint="cs"/>
          <w:sz w:val="36"/>
          <w:szCs w:val="36"/>
          <w:rtl/>
        </w:rPr>
        <w:t>رِسَالاتِهِ؟</w:t>
      </w:r>
      <w:r w:rsidRPr="00CE1FFA">
        <w:rPr>
          <w:rFonts w:ascii="Traditional Arabic" w:cs="Traditional Arabic"/>
          <w:sz w:val="36"/>
          <w:szCs w:val="36"/>
          <w:rtl/>
        </w:rPr>
        <w:t xml:space="preserve"> </w:t>
      </w:r>
      <w:r w:rsidRPr="00CE1FFA">
        <w:rPr>
          <w:rFonts w:ascii="Traditional Arabic" w:cs="Traditional Arabic" w:hint="cs"/>
          <w:sz w:val="36"/>
          <w:szCs w:val="36"/>
          <w:rtl/>
        </w:rPr>
        <w:t>وَهَذَا</w:t>
      </w:r>
      <w:r w:rsidRPr="00CE1FFA">
        <w:rPr>
          <w:rFonts w:ascii="Traditional Arabic" w:cs="Traditional Arabic"/>
          <w:sz w:val="36"/>
          <w:szCs w:val="36"/>
          <w:rtl/>
        </w:rPr>
        <w:t xml:space="preserve"> </w:t>
      </w:r>
      <w:r w:rsidRPr="00CE1FFA">
        <w:rPr>
          <w:rFonts w:ascii="Traditional Arabic" w:cs="Traditional Arabic" w:hint="cs"/>
          <w:sz w:val="36"/>
          <w:szCs w:val="36"/>
          <w:rtl/>
        </w:rPr>
        <w:t>استفهامُ</w:t>
      </w:r>
      <w:r w:rsidRPr="00CE1FFA">
        <w:rPr>
          <w:rFonts w:ascii="Traditional Arabic" w:cs="Traditional Arabic"/>
          <w:sz w:val="36"/>
          <w:szCs w:val="36"/>
          <w:rtl/>
        </w:rPr>
        <w:t xml:space="preserve"> </w:t>
      </w:r>
      <w:r w:rsidRPr="00CE1FFA">
        <w:rPr>
          <w:rFonts w:ascii="Traditional Arabic" w:cs="Traditional Arabic" w:hint="cs"/>
          <w:sz w:val="36"/>
          <w:szCs w:val="36"/>
          <w:rtl/>
        </w:rPr>
        <w:t>تَقْرِيرٍ</w:t>
      </w:r>
      <w:r w:rsidRPr="00CE1FFA">
        <w:rPr>
          <w:rFonts w:ascii="Traditional Arabic" w:cs="Traditional Arabic"/>
          <w:sz w:val="36"/>
          <w:szCs w:val="36"/>
          <w:rtl/>
        </w:rPr>
        <w:t>: {</w:t>
      </w:r>
      <w:r w:rsidRPr="00CE1FFA">
        <w:rPr>
          <w:rFonts w:ascii="Traditional Arabic" w:cs="Traditional Arabic" w:hint="cs"/>
          <w:sz w:val="36"/>
          <w:szCs w:val="36"/>
          <w:rtl/>
        </w:rPr>
        <w:t xml:space="preserve"> يَا</w:t>
      </w:r>
      <w:r w:rsidRPr="00CE1FFA">
        <w:rPr>
          <w:rFonts w:ascii="Traditional Arabic" w:cs="Traditional Arabic"/>
          <w:sz w:val="36"/>
          <w:szCs w:val="36"/>
          <w:rtl/>
        </w:rPr>
        <w:t xml:space="preserve"> </w:t>
      </w:r>
      <w:r w:rsidRPr="00CE1FFA">
        <w:rPr>
          <w:rFonts w:ascii="Traditional Arabic" w:cs="Traditional Arabic" w:hint="cs"/>
          <w:sz w:val="36"/>
          <w:szCs w:val="36"/>
          <w:rtl/>
        </w:rPr>
        <w:t>مَعْشَرَ</w:t>
      </w:r>
      <w:r w:rsidRPr="00CE1FFA">
        <w:rPr>
          <w:rFonts w:ascii="Traditional Arabic" w:cs="Traditional Arabic"/>
          <w:sz w:val="36"/>
          <w:szCs w:val="36"/>
          <w:rtl/>
        </w:rPr>
        <w:t xml:space="preserve"> </w:t>
      </w:r>
      <w:r w:rsidRPr="00CE1FFA">
        <w:rPr>
          <w:rFonts w:ascii="Traditional Arabic" w:cs="Traditional Arabic" w:hint="cs"/>
          <w:sz w:val="36"/>
          <w:szCs w:val="36"/>
          <w:rtl/>
        </w:rPr>
        <w:t>الجِنِّ</w:t>
      </w:r>
      <w:r w:rsidRPr="00CE1FFA">
        <w:rPr>
          <w:rFonts w:ascii="Traditional Arabic" w:cs="Traditional Arabic"/>
          <w:sz w:val="36"/>
          <w:szCs w:val="36"/>
          <w:rtl/>
        </w:rPr>
        <w:t xml:space="preserve"> </w:t>
      </w:r>
      <w:r w:rsidRPr="00CE1FFA">
        <w:rPr>
          <w:rFonts w:ascii="Traditional Arabic" w:cs="Traditional Arabic" w:hint="cs"/>
          <w:sz w:val="36"/>
          <w:szCs w:val="36"/>
          <w:rtl/>
        </w:rPr>
        <w:t>وَالإنْسِ</w:t>
      </w:r>
      <w:r w:rsidRPr="00CE1FFA">
        <w:rPr>
          <w:rFonts w:ascii="Traditional Arabic" w:cs="Traditional Arabic"/>
          <w:sz w:val="36"/>
          <w:szCs w:val="36"/>
          <w:rtl/>
        </w:rPr>
        <w:t xml:space="preserve"> </w:t>
      </w:r>
      <w:r w:rsidRPr="00CE1FFA">
        <w:rPr>
          <w:rFonts w:ascii="Traditional Arabic" w:cs="Traditional Arabic" w:hint="cs"/>
          <w:sz w:val="36"/>
          <w:szCs w:val="36"/>
          <w:rtl/>
        </w:rPr>
        <w:t>أَلَمْ</w:t>
      </w:r>
      <w:r w:rsidRPr="00CE1FFA">
        <w:rPr>
          <w:rFonts w:ascii="Traditional Arabic" w:cs="Traditional Arabic"/>
          <w:sz w:val="36"/>
          <w:szCs w:val="36"/>
          <w:rtl/>
        </w:rPr>
        <w:t xml:space="preserve"> </w:t>
      </w:r>
      <w:r w:rsidRPr="00CE1FFA">
        <w:rPr>
          <w:rFonts w:ascii="Traditional Arabic" w:cs="Traditional Arabic" w:hint="cs"/>
          <w:sz w:val="36"/>
          <w:szCs w:val="36"/>
          <w:rtl/>
        </w:rPr>
        <w:t>يَأْتِكُمْ</w:t>
      </w:r>
      <w:r w:rsidRPr="00CE1FFA">
        <w:rPr>
          <w:rFonts w:ascii="Traditional Arabic" w:cs="Traditional Arabic"/>
          <w:sz w:val="36"/>
          <w:szCs w:val="36"/>
          <w:rtl/>
        </w:rPr>
        <w:t xml:space="preserve"> </w:t>
      </w:r>
      <w:r w:rsidRPr="00CE1FFA">
        <w:rPr>
          <w:rFonts w:ascii="Traditional Arabic" w:cs="Traditional Arabic" w:hint="cs"/>
          <w:sz w:val="36"/>
          <w:szCs w:val="36"/>
          <w:rtl/>
        </w:rPr>
        <w:t>رُسُلٌ</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مِنْكُمْ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جُمْلَتِكُمْ</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33"/>
      </w:r>
      <w:r w:rsidRPr="00CE1FFA">
        <w:rPr>
          <w:rFonts w:ascii="Traditional Arabic" w:hAnsi="Traditional Arabic" w:cs="Traditional Arabic" w:hint="cs"/>
          <w:position w:val="12"/>
          <w:sz w:val="36"/>
          <w:szCs w:val="36"/>
          <w:rtl/>
        </w:rPr>
        <w:t>)</w:t>
      </w:r>
    </w:p>
    <w:p w:rsidR="00452FD3" w:rsidRPr="00CE1FFA" w:rsidRDefault="00452FD3" w:rsidP="00452FD3">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وج</w:t>
      </w:r>
      <w:r w:rsidR="00077847" w:rsidRPr="00CE1FFA">
        <w:rPr>
          <w:rFonts w:ascii="Traditional Arabic" w:cs="Traditional Arabic" w:hint="cs"/>
          <w:sz w:val="36"/>
          <w:szCs w:val="36"/>
          <w:rtl/>
        </w:rPr>
        <w:t>ــــ</w:t>
      </w:r>
      <w:r w:rsidRPr="00CE1FFA">
        <w:rPr>
          <w:rFonts w:ascii="Traditional Arabic" w:cs="Traditional Arabic" w:hint="cs"/>
          <w:sz w:val="36"/>
          <w:szCs w:val="36"/>
          <w:rtl/>
        </w:rPr>
        <w:t>اء في التفسير نفس</w:t>
      </w:r>
      <w:r w:rsidR="00077847" w:rsidRPr="00CE1FFA">
        <w:rPr>
          <w:rFonts w:ascii="Traditional Arabic" w:cs="Traditional Arabic" w:hint="cs"/>
          <w:sz w:val="36"/>
          <w:szCs w:val="36"/>
          <w:rtl/>
        </w:rPr>
        <w:t>ـــ</w:t>
      </w:r>
      <w:r w:rsidRPr="00CE1FFA">
        <w:rPr>
          <w:rFonts w:ascii="Traditional Arabic" w:cs="Traditional Arabic" w:hint="cs"/>
          <w:sz w:val="36"/>
          <w:szCs w:val="36"/>
          <w:rtl/>
        </w:rPr>
        <w:t>ه للآية الثانية: ( أَيْ</w:t>
      </w:r>
      <w:r w:rsidRPr="00CE1FFA">
        <w:rPr>
          <w:rFonts w:ascii="Traditional Arabic" w:cs="Traditional Arabic"/>
          <w:sz w:val="36"/>
          <w:szCs w:val="36"/>
          <w:rtl/>
        </w:rPr>
        <w:t xml:space="preserve">: </w:t>
      </w:r>
      <w:r w:rsidRPr="00CE1FFA">
        <w:rPr>
          <w:rFonts w:ascii="Traditional Arabic" w:cs="Traditional Arabic" w:hint="cs"/>
          <w:sz w:val="36"/>
          <w:szCs w:val="36"/>
          <w:rtl/>
        </w:rPr>
        <w:t>يُقِيمُونَ</w:t>
      </w:r>
      <w:r w:rsidRPr="00CE1FFA">
        <w:rPr>
          <w:rFonts w:ascii="Traditional Arabic" w:cs="Traditional Arabic"/>
          <w:sz w:val="36"/>
          <w:szCs w:val="36"/>
          <w:rtl/>
        </w:rPr>
        <w:t xml:space="preserve"> </w:t>
      </w:r>
      <w:r w:rsidRPr="00CE1FFA">
        <w:rPr>
          <w:rFonts w:ascii="Traditional Arabic" w:cs="Traditional Arabic" w:hint="cs"/>
          <w:sz w:val="36"/>
          <w:szCs w:val="36"/>
          <w:rtl/>
        </w:rPr>
        <w:t>عَلَيْكُمُ</w:t>
      </w:r>
      <w:r w:rsidRPr="00CE1FFA">
        <w:rPr>
          <w:rFonts w:ascii="Traditional Arabic" w:cs="Traditional Arabic"/>
          <w:sz w:val="36"/>
          <w:szCs w:val="36"/>
          <w:rtl/>
        </w:rPr>
        <w:t xml:space="preserve"> </w:t>
      </w:r>
      <w:r w:rsidRPr="00CE1FFA">
        <w:rPr>
          <w:rFonts w:ascii="Traditional Arabic" w:cs="Traditional Arabic" w:hint="cs"/>
          <w:sz w:val="36"/>
          <w:szCs w:val="36"/>
          <w:rtl/>
        </w:rPr>
        <w:t>الحُجَجَ</w:t>
      </w:r>
      <w:r w:rsidRPr="00CE1FFA">
        <w:rPr>
          <w:rFonts w:ascii="Traditional Arabic" w:cs="Traditional Arabic"/>
          <w:sz w:val="36"/>
          <w:szCs w:val="36"/>
          <w:rtl/>
        </w:rPr>
        <w:t xml:space="preserve"> </w:t>
      </w:r>
      <w:r w:rsidRPr="00CE1FFA">
        <w:rPr>
          <w:rFonts w:ascii="Traditional Arabic" w:cs="Traditional Arabic" w:hint="cs"/>
          <w:sz w:val="36"/>
          <w:szCs w:val="36"/>
          <w:rtl/>
        </w:rPr>
        <w:t>وَالبَرَاهِينَ</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صِحَّةٍ</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دَعَوْكُمْ</w:t>
      </w:r>
      <w:r w:rsidRPr="00CE1FFA">
        <w:rPr>
          <w:rFonts w:ascii="Traditional Arabic" w:cs="Traditional Arabic"/>
          <w:sz w:val="36"/>
          <w:szCs w:val="36"/>
          <w:rtl/>
        </w:rPr>
        <w:t xml:space="preserve"> </w:t>
      </w:r>
      <w:r w:rsidRPr="00CE1FFA">
        <w:rPr>
          <w:rFonts w:ascii="Traditional Arabic" w:cs="Traditional Arabic" w:hint="cs"/>
          <w:sz w:val="36"/>
          <w:szCs w:val="36"/>
          <w:rtl/>
        </w:rPr>
        <w:t>إِلَيْهِ.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34"/>
      </w:r>
      <w:r w:rsidRPr="00CE1FFA">
        <w:rPr>
          <w:rFonts w:ascii="Traditional Arabic" w:hAnsi="Traditional Arabic" w:cs="Traditional Arabic" w:hint="cs"/>
          <w:position w:val="12"/>
          <w:sz w:val="36"/>
          <w:szCs w:val="36"/>
          <w:rtl/>
        </w:rPr>
        <w:t>)</w:t>
      </w:r>
    </w:p>
    <w:p w:rsidR="009D0E8C" w:rsidRPr="00CE1FFA" w:rsidRDefault="00452FD3" w:rsidP="00452FD3">
      <w:pPr>
        <w:autoSpaceDE w:val="0"/>
        <w:autoSpaceDN w:val="0"/>
        <w:adjustRightInd w:val="0"/>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وم</w:t>
      </w:r>
      <w:r w:rsidR="00077847"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ن خلال بحثي في كتب التفسير، فإني لم أعثر على إج</w:t>
      </w:r>
      <w:r w:rsidR="00077847"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 xml:space="preserve">ابة لسبب مجيء لفظ ( يقصون ) تارة، ولفظ </w:t>
      </w:r>
    </w:p>
    <w:p w:rsidR="00452FD3" w:rsidRPr="00CE1FFA" w:rsidRDefault="00452FD3" w:rsidP="009D0E8C">
      <w:pPr>
        <w:autoSpaceDE w:val="0"/>
        <w:autoSpaceDN w:val="0"/>
        <w:adjustRightInd w:val="0"/>
        <w:spacing w:after="0" w:line="240" w:lineRule="auto"/>
        <w:jc w:val="both"/>
        <w:rPr>
          <w:rFonts w:ascii="Traditional Arabic" w:cs="Traditional Arabic"/>
          <w:sz w:val="36"/>
          <w:szCs w:val="36"/>
          <w:rtl/>
        </w:rPr>
      </w:pPr>
      <w:r w:rsidRPr="00CE1FFA">
        <w:rPr>
          <w:rFonts w:ascii="Traditional Arabic" w:hAnsi="Traditional Arabic" w:cs="Traditional Arabic" w:hint="cs"/>
          <w:sz w:val="36"/>
          <w:szCs w:val="36"/>
          <w:rtl/>
        </w:rPr>
        <w:t xml:space="preserve">( يتلون ) تارة أخرى، وسر مجيء كل لفظ في مكانه، </w:t>
      </w:r>
      <w:r w:rsidRPr="00CE1FFA">
        <w:rPr>
          <w:rFonts w:ascii="Traditional Arabic" w:hAnsi="Traditional Arabic" w:cs="Traditional Arabic" w:hint="cs"/>
          <w:b/>
          <w:bCs/>
          <w:sz w:val="36"/>
          <w:szCs w:val="36"/>
          <w:rtl/>
        </w:rPr>
        <w:t>فأقول والله أعلم:</w:t>
      </w:r>
    </w:p>
    <w:p w:rsidR="00452FD3" w:rsidRPr="00CE1FFA" w:rsidRDefault="00452FD3" w:rsidP="00E16FF1">
      <w:pPr>
        <w:autoSpaceDE w:val="0"/>
        <w:autoSpaceDN w:val="0"/>
        <w:adjustRightInd w:val="0"/>
        <w:spacing w:after="0" w:line="235" w:lineRule="auto"/>
        <w:ind w:firstLine="284"/>
        <w:jc w:val="both"/>
        <w:rPr>
          <w:rFonts w:ascii="Traditional Arabic" w:cs="Traditional Arabic"/>
          <w:sz w:val="36"/>
          <w:szCs w:val="36"/>
          <w:rtl/>
        </w:rPr>
      </w:pPr>
      <w:r w:rsidRPr="00CE1FFA">
        <w:rPr>
          <w:rFonts w:ascii="Traditional Arabic" w:cs="Traditional Arabic" w:hint="cs"/>
          <w:b/>
          <w:bCs/>
          <w:sz w:val="36"/>
          <w:szCs w:val="36"/>
          <w:rtl/>
        </w:rPr>
        <w:t>فالآية الأولى:</w:t>
      </w:r>
      <w:r w:rsidRPr="00CE1FFA">
        <w:rPr>
          <w:rFonts w:ascii="Traditional Arabic" w:cs="Traditional Arabic" w:hint="cs"/>
          <w:sz w:val="36"/>
          <w:szCs w:val="36"/>
          <w:rtl/>
        </w:rPr>
        <w:t xml:space="preserve"> جاء فيها الفعل بصيغة ( يقصون )، وهو في مكانه المتوافق مع سياق الآيات، لأن القص أعم وأشمل من تلا، حيث يحوي المكتوب وغيره، فقد تروي وتقص على أحد بدون أن تكتب ما تقول، بعكس الحال في التلاوة، فأنت سوف تتلو ما هو مكتوب أمامك، وبالتالي جاء لفظ القص هنا، لأن السياق أشمل وأعم، وهو موجه لعموم الإنس والجن، وقد ورد في موضع آخر كما في الآية الكريمة: </w:t>
      </w:r>
      <w:r w:rsidRPr="00CE1FFA">
        <w:rPr>
          <w:rFonts w:ascii="QCF_BSML" w:hAnsi="QCF_BSML" w:cs="QCF_BSML"/>
          <w:sz w:val="36"/>
          <w:szCs w:val="36"/>
          <w:rtl/>
        </w:rPr>
        <w:t xml:space="preserve">ﭽ </w:t>
      </w:r>
      <w:r w:rsidRPr="00CE1FFA">
        <w:rPr>
          <w:rFonts w:ascii="QCF_P154" w:hAnsi="QCF_P154" w:cs="QCF_P154"/>
          <w:sz w:val="36"/>
          <w:szCs w:val="36"/>
          <w:rtl/>
        </w:rPr>
        <w:t>ﮬ  ﮭ  ﮮ  ﮯ  ﮰ  ﮱ  ﯓ  ﯔ  ﯕ</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35"/>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وهو موجه هنا لعموم بني آدم أيضاً، وعليه فقد جاء اللفظ في مكانه المتناسب مع المعنى والله أعلم بمراده.</w:t>
      </w:r>
    </w:p>
    <w:p w:rsidR="00452FD3" w:rsidRPr="00CE1FFA" w:rsidRDefault="00452FD3" w:rsidP="00E16FF1">
      <w:pPr>
        <w:spacing w:after="0" w:line="235" w:lineRule="auto"/>
        <w:ind w:firstLine="288"/>
        <w:jc w:val="both"/>
        <w:rPr>
          <w:rFonts w:ascii="Traditional Arabic" w:cs="Traditional Arabic"/>
          <w:sz w:val="36"/>
          <w:szCs w:val="36"/>
          <w:rtl/>
        </w:rPr>
      </w:pPr>
      <w:r w:rsidRPr="00CE1FFA">
        <w:rPr>
          <w:rFonts w:ascii="Traditional Arabic" w:cs="Traditional Arabic" w:hint="cs"/>
          <w:b/>
          <w:bCs/>
          <w:sz w:val="36"/>
          <w:szCs w:val="36"/>
          <w:rtl/>
        </w:rPr>
        <w:t>والآية الثانية:</w:t>
      </w:r>
      <w:r w:rsidRPr="00CE1FFA">
        <w:rPr>
          <w:rFonts w:ascii="Traditional Arabic" w:cs="Traditional Arabic" w:hint="cs"/>
          <w:sz w:val="36"/>
          <w:szCs w:val="36"/>
          <w:rtl/>
        </w:rPr>
        <w:t xml:space="preserve"> كان فيها استخدامٌ للفظ ( يتلون )، وهو متفق مع معنى الآيات وسياقها، وذلك لخصوصية السياق في الآيات، فالحديث عن الذين كفروا فقط، وليس عن كل البشرية من مسلمهم وكافرهم وإنسهم وجنهم، ولفظ التلاوة أخص من لفظ القصص، فتناسب مجيء اللفظ مع سياق المعنى، والله أعلم بمراده.</w:t>
      </w:r>
    </w:p>
    <w:p w:rsidR="00452FD3" w:rsidRPr="00FA3FF4" w:rsidRDefault="00452FD3"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(المثال ال</w:t>
      </w:r>
      <w:r w:rsidR="009D0E8C" w:rsidRPr="00FA3FF4">
        <w:rPr>
          <w:rFonts w:ascii="Traditional Arabic" w:hAnsi="Traditional Arabic" w:cs="Traditional Arabic" w:hint="cs"/>
          <w:b/>
          <w:bCs/>
          <w:sz w:val="36"/>
          <w:szCs w:val="36"/>
          <w:rtl/>
        </w:rPr>
        <w:t>رابع</w:t>
      </w:r>
      <w:r w:rsidRPr="00FA3FF4">
        <w:rPr>
          <w:rFonts w:ascii="Traditional Arabic" w:hAnsi="Traditional Arabic" w:cs="Traditional Arabic" w:hint="cs"/>
          <w:b/>
          <w:bCs/>
          <w:sz w:val="36"/>
          <w:szCs w:val="36"/>
          <w:rtl/>
        </w:rPr>
        <w:t xml:space="preserve"> عشر) : [ الفلك ــ الجارية ]</w:t>
      </w:r>
    </w:p>
    <w:p w:rsidR="00452FD3" w:rsidRPr="00CE1FFA" w:rsidRDefault="00452FD3" w:rsidP="00FB1378">
      <w:pPr>
        <w:spacing w:after="0" w:line="235" w:lineRule="auto"/>
        <w:ind w:firstLine="289"/>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158" w:hAnsi="QCF_P158" w:cs="QCF_P158"/>
          <w:sz w:val="36"/>
          <w:szCs w:val="36"/>
          <w:rtl/>
        </w:rPr>
        <w:t xml:space="preserve">ﮪ  ﮫ  ﮬ  ﮭ  </w:t>
      </w:r>
      <w:r w:rsidRPr="00CE1FFA">
        <w:rPr>
          <w:rFonts w:ascii="QCF_P158" w:hAnsi="QCF_P158" w:cs="QCF_P158"/>
          <w:sz w:val="36"/>
          <w:szCs w:val="36"/>
          <w:u w:val="single"/>
          <w:rtl/>
        </w:rPr>
        <w:t>ﮮ</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36"/>
      </w:r>
      <w:r w:rsidRPr="00CE1FFA">
        <w:rPr>
          <w:rFonts w:ascii="QCF_BSML" w:hAnsi="QCF_BSML" w:cs="Traditional Arabic" w:hint="cs"/>
          <w:position w:val="12"/>
          <w:sz w:val="36"/>
          <w:szCs w:val="36"/>
          <w:rtl/>
        </w:rPr>
        <w:t>)</w:t>
      </w:r>
    </w:p>
    <w:p w:rsidR="00452FD3" w:rsidRPr="00CE1FFA" w:rsidRDefault="00452FD3" w:rsidP="00FB1378">
      <w:pPr>
        <w:spacing w:after="0" w:line="235" w:lineRule="auto"/>
        <w:ind w:firstLine="289"/>
        <w:jc w:val="both"/>
        <w:rPr>
          <w:rFonts w:ascii="QCF_BSML" w:hAnsi="QCF_BSML" w:cs="QCF_BSML"/>
          <w:position w:val="12"/>
          <w:sz w:val="36"/>
          <w:szCs w:val="36"/>
          <w:rtl/>
        </w:rPr>
      </w:pPr>
      <w:r w:rsidRPr="00CE1FFA">
        <w:rPr>
          <w:rFonts w:ascii="QCF_BSML" w:hAnsi="QCF_BSML" w:cs="QCF_BSML"/>
          <w:sz w:val="36"/>
          <w:szCs w:val="36"/>
          <w:rtl/>
        </w:rPr>
        <w:t xml:space="preserve">ﭽ </w:t>
      </w:r>
      <w:r w:rsidRPr="00CE1FFA">
        <w:rPr>
          <w:rFonts w:ascii="QCF_P567" w:hAnsi="QCF_P567" w:cs="QCF_P567"/>
          <w:sz w:val="36"/>
          <w:szCs w:val="36"/>
          <w:rtl/>
        </w:rPr>
        <w:t xml:space="preserve">ﭟ  ﭠ  ﭡ  ﭢ  ﭣ  ﭤ  </w:t>
      </w:r>
      <w:r w:rsidRPr="00CE1FFA">
        <w:rPr>
          <w:rFonts w:ascii="QCF_P567" w:hAnsi="QCF_P567" w:cs="QCF_P567"/>
          <w:sz w:val="36"/>
          <w:szCs w:val="36"/>
          <w:u w:val="single"/>
          <w:rtl/>
        </w:rPr>
        <w:t>ﭥ</w:t>
      </w:r>
      <w:r w:rsidRPr="00CE1FFA">
        <w:rPr>
          <w:rFonts w:ascii="QCF_P567" w:hAnsi="QCF_P567" w:cs="QCF_P567"/>
          <w:sz w:val="36"/>
          <w:szCs w:val="36"/>
          <w:rtl/>
        </w:rPr>
        <w:t xml:space="preserve">     ﭦ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37"/>
      </w:r>
      <w:r w:rsidRPr="00CE1FFA">
        <w:rPr>
          <w:rFonts w:ascii="QCF_BSML" w:hAnsi="QCF_BSML" w:cs="Traditional Arabic" w:hint="cs"/>
          <w:position w:val="12"/>
          <w:sz w:val="36"/>
          <w:szCs w:val="36"/>
          <w:rtl/>
        </w:rPr>
        <w:t>)</w:t>
      </w:r>
    </w:p>
    <w:p w:rsidR="00452FD3" w:rsidRPr="00CE1FFA" w:rsidRDefault="00452FD3" w:rsidP="00FB1378">
      <w:pPr>
        <w:spacing w:after="0" w:line="235" w:lineRule="auto"/>
        <w:ind w:firstLine="289"/>
        <w:jc w:val="both"/>
        <w:rPr>
          <w:rFonts w:ascii="QCF_BSML" w:hAnsi="QCF_BSML" w:cs="Traditional Arabic"/>
          <w:sz w:val="36"/>
          <w:szCs w:val="36"/>
          <w:rtl/>
        </w:rPr>
      </w:pPr>
      <w:r w:rsidRPr="00CE1FFA">
        <w:rPr>
          <w:rFonts w:ascii="QCF_BSML" w:hAnsi="QCF_BSML" w:cs="Traditional Arabic" w:hint="cs"/>
          <w:sz w:val="36"/>
          <w:szCs w:val="36"/>
          <w:rtl/>
        </w:rPr>
        <w:t xml:space="preserve">جاء في تفسير القرآن العظيم للآية الأولى: ( </w:t>
      </w:r>
      <w:r w:rsidRPr="00CE1FFA">
        <w:rPr>
          <w:rFonts w:ascii="Traditional Arabic" w:cs="Traditional Arabic" w:hint="cs"/>
          <w:sz w:val="36"/>
          <w:szCs w:val="36"/>
          <w:rtl/>
        </w:rPr>
        <w:t>وَهِيَ السَّفِينَةُ</w:t>
      </w:r>
      <w:r w:rsidRPr="00CE1FFA">
        <w:rPr>
          <w:rFonts w:ascii="QCF_BSML" w:hAnsi="QCF_BSML" w:cs="Traditional Arabic" w:hint="cs"/>
          <w:sz w:val="36"/>
          <w:szCs w:val="36"/>
          <w:rtl/>
        </w:rPr>
        <w:t xml:space="preserve">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38"/>
      </w:r>
      <w:r w:rsidRPr="00CE1FFA">
        <w:rPr>
          <w:rFonts w:ascii="QCF_BSML" w:hAnsi="QCF_BSML" w:cs="Traditional Arabic" w:hint="cs"/>
          <w:position w:val="12"/>
          <w:sz w:val="36"/>
          <w:szCs w:val="36"/>
          <w:rtl/>
        </w:rPr>
        <w:t>)</w:t>
      </w:r>
    </w:p>
    <w:p w:rsidR="00452FD3" w:rsidRPr="00CE1FFA" w:rsidRDefault="00452FD3" w:rsidP="00FB1378">
      <w:pPr>
        <w:spacing w:after="0" w:line="235" w:lineRule="auto"/>
        <w:ind w:firstLine="289"/>
        <w:jc w:val="both"/>
        <w:rPr>
          <w:rFonts w:ascii="QCF_BSML" w:hAnsi="QCF_BSML" w:cs="Traditional Arabic"/>
          <w:sz w:val="36"/>
          <w:szCs w:val="36"/>
          <w:rtl/>
        </w:rPr>
      </w:pPr>
      <w:r w:rsidRPr="00CE1FFA">
        <w:rPr>
          <w:rFonts w:ascii="QCF_BSML" w:hAnsi="QCF_BSML" w:cs="Traditional Arabic" w:hint="cs"/>
          <w:sz w:val="36"/>
          <w:szCs w:val="36"/>
          <w:rtl/>
        </w:rPr>
        <w:t xml:space="preserve">وجاء في التفسير نفسه للآية الثانية: ( </w:t>
      </w:r>
      <w:r w:rsidRPr="00CE1FFA">
        <w:rPr>
          <w:rFonts w:ascii="Traditional Arabic" w:cs="Traditional Arabic" w:hint="cs"/>
          <w:sz w:val="36"/>
          <w:szCs w:val="36"/>
          <w:rtl/>
        </w:rPr>
        <w:t>وَهِيَ السَّفِينَةُ الجارِيَةُ عَلَى وَجْهِ الماءِ</w:t>
      </w:r>
      <w:r w:rsidRPr="00CE1FFA">
        <w:rPr>
          <w:rFonts w:ascii="QCF_BSML" w:hAnsi="QCF_BSML" w:cs="Traditional Arabic" w:hint="cs"/>
          <w:sz w:val="36"/>
          <w:szCs w:val="36"/>
          <w:rtl/>
        </w:rPr>
        <w:t xml:space="preserve">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39"/>
      </w:r>
      <w:r w:rsidRPr="00CE1FFA">
        <w:rPr>
          <w:rFonts w:ascii="QCF_BSML" w:hAnsi="QCF_BSML" w:cs="Traditional Arabic" w:hint="cs"/>
          <w:position w:val="12"/>
          <w:sz w:val="36"/>
          <w:szCs w:val="36"/>
          <w:rtl/>
        </w:rPr>
        <w:t>)</w:t>
      </w:r>
    </w:p>
    <w:p w:rsidR="00452FD3" w:rsidRPr="00CE1FFA" w:rsidRDefault="00452FD3" w:rsidP="00FB1378">
      <w:pPr>
        <w:spacing w:after="0" w:line="235" w:lineRule="auto"/>
        <w:ind w:firstLine="289"/>
        <w:jc w:val="both"/>
        <w:rPr>
          <w:rFonts w:ascii="QCF_BSML" w:hAnsi="QCF_BSML" w:cs="Traditional Arabic"/>
          <w:sz w:val="36"/>
          <w:szCs w:val="36"/>
          <w:rtl/>
        </w:rPr>
      </w:pPr>
      <w:r w:rsidRPr="00CE1FFA">
        <w:rPr>
          <w:rFonts w:ascii="QCF_BSML" w:hAnsi="QCF_BSML" w:cs="Traditional Arabic" w:hint="cs"/>
          <w:sz w:val="36"/>
          <w:szCs w:val="36"/>
          <w:rtl/>
        </w:rPr>
        <w:t>وجاء في كتاب ( التحرير والتنوير ): (</w:t>
      </w:r>
      <w:r w:rsidRPr="00CE1FFA">
        <w:rPr>
          <w:rFonts w:ascii="Traditional Arabic" w:cs="Traditional Arabic" w:hint="cs"/>
          <w:sz w:val="36"/>
          <w:szCs w:val="36"/>
          <w:rtl/>
        </w:rPr>
        <w:t xml:space="preserve"> وَعَدَلَ عَنِ: الفُلْكِ إِلَى الجوارِ إِيمَاءً إِلَى مَحَلِّ العِبْرَةِ لأَنَّ العِبْرَةَ فِي تَسْخِيرِ البَحْرِ لِجَرْيِهَا وَتَفْكِيرِ الإِنْسَانِ فِي صُنْعِهَا</w:t>
      </w:r>
      <w:r w:rsidRPr="00CE1FFA">
        <w:rPr>
          <w:rFonts w:ascii="QCF_BSML" w:hAnsi="QCF_BSML" w:cs="Traditional Arabic" w:hint="cs"/>
          <w:sz w:val="36"/>
          <w:szCs w:val="36"/>
          <w:rtl/>
        </w:rPr>
        <w:t>.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40"/>
      </w:r>
      <w:r w:rsidRPr="00CE1FFA">
        <w:rPr>
          <w:rFonts w:ascii="QCF_BSML" w:hAnsi="QCF_BSML" w:cs="Traditional Arabic" w:hint="cs"/>
          <w:position w:val="12"/>
          <w:sz w:val="36"/>
          <w:szCs w:val="36"/>
          <w:rtl/>
        </w:rPr>
        <w:t>)</w:t>
      </w:r>
    </w:p>
    <w:p w:rsidR="00452FD3" w:rsidRPr="00CE1FFA" w:rsidRDefault="00452FD3" w:rsidP="00452FD3">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52FD3" w:rsidRPr="00CE1FFA" w:rsidRDefault="00452FD3" w:rsidP="00452FD3">
      <w:pPr>
        <w:spacing w:after="0" w:line="240" w:lineRule="auto"/>
        <w:ind w:firstLine="288"/>
        <w:jc w:val="both"/>
        <w:rPr>
          <w:rFonts w:ascii="QCF_BSML" w:hAnsi="QCF_BSML"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QCF_BSML" w:hAnsi="QCF_BSML" w:cs="Traditional Arabic" w:hint="cs"/>
          <w:sz w:val="36"/>
          <w:szCs w:val="36"/>
          <w:rtl/>
        </w:rPr>
        <w:t xml:space="preserve"> جاء فيها وصف السفينة بالفلك، وهو مكرر في القرآن عدة مرات، وهو وصف طبيعي يتناسب مع سياق الآيات في القصة، حيث نجى الله سيدنا نوحاً عليه السلام بهذه السفينة، وأغرق كل من لم يكن معه في السفينة من الإنس والحيوانات وسائر الكائنات، فكان استخدام اللفظة متوافقاً مع الآيات والله أعلم.</w:t>
      </w:r>
    </w:p>
    <w:p w:rsidR="00452FD3" w:rsidRPr="00CE1FFA" w:rsidRDefault="00452FD3" w:rsidP="00452FD3">
      <w:pPr>
        <w:spacing w:after="0" w:line="240" w:lineRule="auto"/>
        <w:ind w:firstLine="288"/>
        <w:jc w:val="both"/>
        <w:rPr>
          <w:rFonts w:ascii="QCF_BSML" w:hAnsi="QCF_BSML" w:cs="Traditional Arabic"/>
          <w:sz w:val="36"/>
          <w:szCs w:val="36"/>
          <w:rtl/>
        </w:rPr>
      </w:pPr>
      <w:r w:rsidRPr="00CE1FFA">
        <w:rPr>
          <w:rFonts w:ascii="QCF_BSML" w:hAnsi="QCF_BSML" w:cs="Traditional Arabic" w:hint="cs"/>
          <w:b/>
          <w:bCs/>
          <w:sz w:val="36"/>
          <w:szCs w:val="36"/>
          <w:rtl/>
        </w:rPr>
        <w:t>والآية الثانية:</w:t>
      </w:r>
      <w:r w:rsidRPr="00CE1FFA">
        <w:rPr>
          <w:rFonts w:ascii="QCF_BSML" w:hAnsi="QCF_BSML" w:cs="Traditional Arabic" w:hint="cs"/>
          <w:sz w:val="36"/>
          <w:szCs w:val="36"/>
          <w:rtl/>
        </w:rPr>
        <w:t xml:space="preserve"> جاء فيها لفظ الجارية في وصف السفينة، وهو أيضاً متوافق مع معنى الآيات، فالحديث في الآيات عن نفس القصة، ولكنه ذكر صفة لم تذكر في باقي المواضع، وهي صفة الطغيان، وطغيان الماء وكثرته وشدته يحتاج إلى سرعة للخلاص منه، فكان لفظ الجارية في مكانه ليفيد السرعة في الجريان، وبالتالي جاء اللفظ في مكانه المتناسب مع الآيات والله أعلم.</w:t>
      </w:r>
    </w:p>
    <w:p w:rsidR="00452FD3" w:rsidRPr="00FA3FF4" w:rsidRDefault="00452FD3"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 xml:space="preserve">(المثال </w:t>
      </w:r>
      <w:r w:rsidR="00FB1378" w:rsidRPr="00FA3FF4">
        <w:rPr>
          <w:rFonts w:ascii="Traditional Arabic" w:hAnsi="Traditional Arabic" w:cs="Traditional Arabic" w:hint="cs"/>
          <w:b/>
          <w:bCs/>
          <w:sz w:val="36"/>
          <w:szCs w:val="36"/>
          <w:rtl/>
        </w:rPr>
        <w:t>الخامس عشر</w:t>
      </w:r>
      <w:r w:rsidRPr="00FA3FF4">
        <w:rPr>
          <w:rFonts w:ascii="Traditional Arabic" w:hAnsi="Traditional Arabic" w:cs="Traditional Arabic" w:hint="cs"/>
          <w:b/>
          <w:bCs/>
          <w:sz w:val="36"/>
          <w:szCs w:val="36"/>
          <w:rtl/>
        </w:rPr>
        <w:t>) : [ ضياء ــ نور ]</w:t>
      </w:r>
    </w:p>
    <w:p w:rsidR="00452FD3" w:rsidRPr="00CE1FFA" w:rsidRDefault="00452FD3" w:rsidP="00452FD3">
      <w:pPr>
        <w:autoSpaceDE w:val="0"/>
        <w:autoSpaceDN w:val="0"/>
        <w:adjustRightInd w:val="0"/>
        <w:spacing w:after="0" w:line="240" w:lineRule="auto"/>
        <w:ind w:firstLine="284"/>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208" w:hAnsi="QCF_P208" w:cs="QCF_P208"/>
          <w:sz w:val="36"/>
          <w:szCs w:val="36"/>
          <w:rtl/>
        </w:rPr>
        <w:t xml:space="preserve">ﯗ  ﯘ  ﯙ  ﯚ    </w:t>
      </w:r>
      <w:r w:rsidRPr="00CE1FFA">
        <w:rPr>
          <w:rFonts w:ascii="QCF_P208" w:hAnsi="QCF_P208" w:cs="QCF_P208"/>
          <w:sz w:val="36"/>
          <w:szCs w:val="36"/>
          <w:u w:val="single"/>
          <w:rtl/>
        </w:rPr>
        <w:t>ﯛ</w:t>
      </w:r>
      <w:r w:rsidRPr="00CE1FFA">
        <w:rPr>
          <w:rFonts w:ascii="QCF_P208" w:hAnsi="QCF_P208" w:cs="QCF_P208"/>
          <w:sz w:val="36"/>
          <w:szCs w:val="36"/>
          <w:rtl/>
        </w:rPr>
        <w:t xml:space="preserve">  ﯜ  </w:t>
      </w:r>
      <w:r w:rsidRPr="00CE1FFA">
        <w:rPr>
          <w:rFonts w:ascii="QCF_P208" w:hAnsi="QCF_P208" w:cs="QCF_P208"/>
          <w:sz w:val="36"/>
          <w:szCs w:val="36"/>
          <w:u w:val="single"/>
          <w:rtl/>
        </w:rPr>
        <w:t>ﯝ</w:t>
      </w:r>
      <w:r w:rsidRPr="00CE1FFA">
        <w:rPr>
          <w:rFonts w:ascii="QCF_P208" w:hAnsi="QCF_P208" w:cs="QCF_P208"/>
          <w:sz w:val="36"/>
          <w:szCs w:val="36"/>
          <w:rtl/>
        </w:rPr>
        <w:t xml:space="preserve">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41"/>
      </w:r>
      <w:r w:rsidRPr="00CE1FFA">
        <w:rPr>
          <w:rFonts w:ascii="QCF_BSML" w:hAnsi="QCF_BSML" w:cs="Traditional Arabic" w:hint="cs"/>
          <w:position w:val="12"/>
          <w:sz w:val="36"/>
          <w:szCs w:val="36"/>
          <w:rtl/>
        </w:rPr>
        <w:t>)</w:t>
      </w:r>
    </w:p>
    <w:p w:rsidR="00452FD3" w:rsidRPr="00CE1FFA" w:rsidRDefault="00452FD3" w:rsidP="00452FD3">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hAnsi="Traditional Arabic" w:cs="Traditional Arabic" w:hint="cs"/>
          <w:spacing w:val="2"/>
          <w:sz w:val="36"/>
          <w:szCs w:val="36"/>
          <w:rtl/>
        </w:rPr>
        <w:t>ج</w:t>
      </w:r>
      <w:r w:rsidR="00E16FF1" w:rsidRPr="00CE1FFA">
        <w:rPr>
          <w:rFonts w:ascii="Traditional Arabic" w:hAnsi="Traditional Arabic" w:cs="Traditional Arabic" w:hint="cs"/>
          <w:spacing w:val="2"/>
          <w:sz w:val="36"/>
          <w:szCs w:val="36"/>
          <w:rtl/>
        </w:rPr>
        <w:t>ــــ</w:t>
      </w:r>
      <w:r w:rsidRPr="00CE1FFA">
        <w:rPr>
          <w:rFonts w:ascii="Traditional Arabic" w:hAnsi="Traditional Arabic" w:cs="Traditional Arabic" w:hint="cs"/>
          <w:spacing w:val="2"/>
          <w:sz w:val="36"/>
          <w:szCs w:val="36"/>
          <w:rtl/>
        </w:rPr>
        <w:t>ـاء في تفسير القرآن العظي</w:t>
      </w:r>
      <w:r w:rsidR="00E16FF1" w:rsidRPr="00CE1FFA">
        <w:rPr>
          <w:rFonts w:ascii="Traditional Arabic" w:hAnsi="Traditional Arabic" w:cs="Traditional Arabic" w:hint="cs"/>
          <w:spacing w:val="2"/>
          <w:sz w:val="36"/>
          <w:szCs w:val="36"/>
          <w:rtl/>
        </w:rPr>
        <w:t>ـــــ</w:t>
      </w:r>
      <w:r w:rsidRPr="00CE1FFA">
        <w:rPr>
          <w:rFonts w:ascii="Traditional Arabic" w:hAnsi="Traditional Arabic" w:cs="Traditional Arabic" w:hint="cs"/>
          <w:spacing w:val="2"/>
          <w:sz w:val="36"/>
          <w:szCs w:val="36"/>
          <w:rtl/>
        </w:rPr>
        <w:t>م للموض</w:t>
      </w:r>
      <w:r w:rsidR="00E16FF1" w:rsidRPr="00CE1FFA">
        <w:rPr>
          <w:rFonts w:ascii="Traditional Arabic" w:hAnsi="Traditional Arabic" w:cs="Traditional Arabic" w:hint="cs"/>
          <w:spacing w:val="2"/>
          <w:sz w:val="36"/>
          <w:szCs w:val="36"/>
          <w:rtl/>
        </w:rPr>
        <w:t>ــــ</w:t>
      </w:r>
      <w:r w:rsidRPr="00CE1FFA">
        <w:rPr>
          <w:rFonts w:ascii="Traditional Arabic" w:hAnsi="Traditional Arabic" w:cs="Traditional Arabic" w:hint="cs"/>
          <w:spacing w:val="2"/>
          <w:sz w:val="36"/>
          <w:szCs w:val="36"/>
          <w:rtl/>
        </w:rPr>
        <w:t>ع الأول: ( وَأَنَّهُ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جَعَ</w:t>
      </w:r>
      <w:r w:rsidR="00E16FF1" w:rsidRPr="00CE1FFA">
        <w:rPr>
          <w:rFonts w:ascii="Traditional Arabic" w:hAnsi="Traditional Arabic" w:cs="Traditional Arabic" w:hint="cs"/>
          <w:spacing w:val="2"/>
          <w:sz w:val="36"/>
          <w:szCs w:val="36"/>
          <w:rtl/>
        </w:rPr>
        <w:t>ـــ</w:t>
      </w:r>
      <w:r w:rsidRPr="00CE1FFA">
        <w:rPr>
          <w:rFonts w:ascii="Traditional Arabic" w:hAnsi="Traditional Arabic" w:cs="Traditional Arabic" w:hint="cs"/>
          <w:spacing w:val="2"/>
          <w:sz w:val="36"/>
          <w:szCs w:val="36"/>
          <w:rtl/>
        </w:rPr>
        <w:t>لَ</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الشُّعَاعَ</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الصَّادِرَ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عَنْ</w:t>
      </w:r>
      <w:r w:rsidRPr="00CE1FFA">
        <w:rPr>
          <w:rFonts w:ascii="Traditional Arabic" w:hAnsi="Traditional Arabic" w:cs="Traditional Arabic"/>
          <w:spacing w:val="2"/>
          <w:sz w:val="36"/>
          <w:szCs w:val="36"/>
          <w:rtl/>
        </w:rPr>
        <w:t xml:space="preserve"> </w:t>
      </w:r>
      <w:r w:rsidR="008317FB" w:rsidRPr="00CE1FFA">
        <w:rPr>
          <w:rFonts w:ascii="Traditional Arabic" w:hAnsi="Traditional Arabic" w:cs="Traditional Arabic" w:hint="cs"/>
          <w:spacing w:val="2"/>
          <w:sz w:val="36"/>
          <w:szCs w:val="36"/>
          <w:rtl/>
        </w:rPr>
        <w:t>جِ</w:t>
      </w:r>
      <w:r w:rsidRPr="00CE1FFA">
        <w:rPr>
          <w:rFonts w:ascii="Traditional Arabic" w:hAnsi="Traditional Arabic" w:cs="Traditional Arabic" w:hint="cs"/>
          <w:spacing w:val="2"/>
          <w:sz w:val="36"/>
          <w:szCs w:val="36"/>
          <w:rtl/>
        </w:rPr>
        <w:t>رْمِ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الشَّمْسِ</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 xml:space="preserve">ضِيَاءً. </w:t>
      </w:r>
      <w:r w:rsidRPr="00CE1FFA">
        <w:rPr>
          <w:rFonts w:asci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42"/>
      </w:r>
      <w:r w:rsidRPr="00CE1FFA">
        <w:rPr>
          <w:rFonts w:ascii="Traditional Arabic" w:hAnsi="Traditional Arabic" w:cs="Traditional Arabic" w:hint="cs"/>
          <w:position w:val="12"/>
          <w:sz w:val="36"/>
          <w:szCs w:val="36"/>
          <w:rtl/>
        </w:rPr>
        <w:t>)</w:t>
      </w:r>
    </w:p>
    <w:p w:rsidR="00452FD3" w:rsidRPr="00CE1FFA" w:rsidRDefault="00452FD3" w:rsidP="00452FD3">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وجاء في التفسير نفسه للموضع الثاني: ( وَشُعَاعَ</w:t>
      </w:r>
      <w:r w:rsidRPr="00CE1FFA">
        <w:rPr>
          <w:rFonts w:ascii="Traditional Arabic" w:cs="Traditional Arabic"/>
          <w:sz w:val="36"/>
          <w:szCs w:val="36"/>
          <w:rtl/>
        </w:rPr>
        <w:t xml:space="preserve"> </w:t>
      </w:r>
      <w:r w:rsidRPr="00CE1FFA">
        <w:rPr>
          <w:rFonts w:ascii="Traditional Arabic" w:cs="Traditional Arabic" w:hint="cs"/>
          <w:sz w:val="36"/>
          <w:szCs w:val="36"/>
          <w:rtl/>
        </w:rPr>
        <w:t>القَمَرِ</w:t>
      </w:r>
      <w:r w:rsidRPr="00CE1FFA">
        <w:rPr>
          <w:rFonts w:ascii="Traditional Arabic" w:cs="Traditional Arabic"/>
          <w:sz w:val="36"/>
          <w:szCs w:val="36"/>
          <w:rtl/>
        </w:rPr>
        <w:t xml:space="preserve"> </w:t>
      </w:r>
      <w:r w:rsidRPr="00CE1FFA">
        <w:rPr>
          <w:rFonts w:ascii="Traditional Arabic" w:cs="Traditional Arabic" w:hint="cs"/>
          <w:sz w:val="36"/>
          <w:szCs w:val="36"/>
          <w:rtl/>
        </w:rPr>
        <w:t>نُورًا،</w:t>
      </w:r>
      <w:r w:rsidRPr="00CE1FFA">
        <w:rPr>
          <w:rFonts w:ascii="Traditional Arabic" w:cs="Traditional Arabic"/>
          <w:sz w:val="36"/>
          <w:szCs w:val="36"/>
          <w:rtl/>
        </w:rPr>
        <w:t xml:space="preserve"> </w:t>
      </w:r>
      <w:r w:rsidRPr="00CE1FFA">
        <w:rPr>
          <w:rFonts w:ascii="Traditional Arabic" w:cs="Traditional Arabic" w:hint="cs"/>
          <w:sz w:val="36"/>
          <w:szCs w:val="36"/>
          <w:rtl/>
        </w:rPr>
        <w:t>هَذَا</w:t>
      </w:r>
      <w:r w:rsidRPr="00CE1FFA">
        <w:rPr>
          <w:rFonts w:ascii="Traditional Arabic" w:cs="Traditional Arabic"/>
          <w:sz w:val="36"/>
          <w:szCs w:val="36"/>
          <w:rtl/>
        </w:rPr>
        <w:t xml:space="preserve"> </w:t>
      </w:r>
      <w:r w:rsidRPr="00CE1FFA">
        <w:rPr>
          <w:rFonts w:ascii="Traditional Arabic" w:cs="Traditional Arabic" w:hint="cs"/>
          <w:sz w:val="36"/>
          <w:szCs w:val="36"/>
          <w:rtl/>
        </w:rPr>
        <w:t>فَنٌّ</w:t>
      </w:r>
      <w:r w:rsidRPr="00CE1FFA">
        <w:rPr>
          <w:rFonts w:ascii="Traditional Arabic" w:cs="Traditional Arabic"/>
          <w:sz w:val="36"/>
          <w:szCs w:val="36"/>
          <w:rtl/>
        </w:rPr>
        <w:t xml:space="preserve"> </w:t>
      </w:r>
      <w:r w:rsidRPr="00CE1FFA">
        <w:rPr>
          <w:rFonts w:ascii="Traditional Arabic" w:cs="Traditional Arabic" w:hint="cs"/>
          <w:sz w:val="36"/>
          <w:szCs w:val="36"/>
          <w:rtl/>
        </w:rPr>
        <w:t>وَهَذَا</w:t>
      </w:r>
      <w:r w:rsidRPr="00CE1FFA">
        <w:rPr>
          <w:rFonts w:ascii="Traditional Arabic" w:cs="Traditional Arabic"/>
          <w:sz w:val="36"/>
          <w:szCs w:val="36"/>
          <w:rtl/>
        </w:rPr>
        <w:t xml:space="preserve"> </w:t>
      </w:r>
      <w:r w:rsidRPr="00CE1FFA">
        <w:rPr>
          <w:rFonts w:ascii="Traditional Arabic" w:cs="Traditional Arabic" w:hint="cs"/>
          <w:sz w:val="36"/>
          <w:szCs w:val="36"/>
          <w:rtl/>
        </w:rPr>
        <w:t>فَنٌّ</w:t>
      </w:r>
      <w:r w:rsidRPr="00CE1FFA">
        <w:rPr>
          <w:rFonts w:ascii="Traditional Arabic" w:cs="Traditional Arabic"/>
          <w:sz w:val="36"/>
          <w:szCs w:val="36"/>
          <w:rtl/>
        </w:rPr>
        <w:t xml:space="preserve"> </w:t>
      </w:r>
      <w:r w:rsidRPr="00CE1FFA">
        <w:rPr>
          <w:rFonts w:ascii="Traditional Arabic" w:cs="Traditional Arabic" w:hint="cs"/>
          <w:sz w:val="36"/>
          <w:szCs w:val="36"/>
          <w:rtl/>
        </w:rPr>
        <w:t>آخَرُ،</w:t>
      </w:r>
      <w:r w:rsidRPr="00CE1FFA">
        <w:rPr>
          <w:rFonts w:ascii="Traditional Arabic" w:cs="Traditional Arabic"/>
          <w:sz w:val="36"/>
          <w:szCs w:val="36"/>
          <w:rtl/>
        </w:rPr>
        <w:t xml:space="preserve"> </w:t>
      </w:r>
      <w:r w:rsidRPr="00CE1FFA">
        <w:rPr>
          <w:rFonts w:ascii="Traditional Arabic" w:cs="Traditional Arabic" w:hint="cs"/>
          <w:sz w:val="36"/>
          <w:szCs w:val="36"/>
          <w:rtl/>
        </w:rPr>
        <w:t>فَفَاوَتَ</w:t>
      </w:r>
      <w:r w:rsidRPr="00CE1FFA">
        <w:rPr>
          <w:rFonts w:ascii="Traditional Arabic" w:cs="Traditional Arabic"/>
          <w:sz w:val="36"/>
          <w:szCs w:val="36"/>
          <w:rtl/>
        </w:rPr>
        <w:t xml:space="preserve"> </w:t>
      </w:r>
      <w:r w:rsidRPr="00CE1FFA">
        <w:rPr>
          <w:rFonts w:ascii="Traditional Arabic" w:cs="Traditional Arabic" w:hint="cs"/>
          <w:sz w:val="36"/>
          <w:szCs w:val="36"/>
          <w:rtl/>
        </w:rPr>
        <w:t>بَيْنَهُمَا</w:t>
      </w:r>
      <w:r w:rsidRPr="00CE1FFA">
        <w:rPr>
          <w:rFonts w:ascii="Traditional Arabic" w:cs="Traditional Arabic"/>
          <w:sz w:val="36"/>
          <w:szCs w:val="36"/>
          <w:rtl/>
        </w:rPr>
        <w:t xml:space="preserve"> </w:t>
      </w:r>
      <w:r w:rsidRPr="00CE1FFA">
        <w:rPr>
          <w:rFonts w:ascii="Traditional Arabic" w:cs="Traditional Arabic" w:hint="cs"/>
          <w:sz w:val="36"/>
          <w:szCs w:val="36"/>
          <w:rtl/>
        </w:rPr>
        <w:t>لِئَلاّ</w:t>
      </w:r>
      <w:r w:rsidRPr="00CE1FFA">
        <w:rPr>
          <w:rFonts w:ascii="Traditional Arabic" w:cs="Traditional Arabic"/>
          <w:sz w:val="36"/>
          <w:szCs w:val="36"/>
          <w:rtl/>
        </w:rPr>
        <w:t xml:space="preserve"> </w:t>
      </w:r>
      <w:r w:rsidRPr="00CE1FFA">
        <w:rPr>
          <w:rFonts w:ascii="Traditional Arabic" w:cs="Traditional Arabic" w:hint="cs"/>
          <w:sz w:val="36"/>
          <w:szCs w:val="36"/>
          <w:rtl/>
        </w:rPr>
        <w:t>يَشْتَبِهَا،</w:t>
      </w:r>
      <w:r w:rsidRPr="00CE1FFA">
        <w:rPr>
          <w:rFonts w:ascii="Traditional Arabic" w:cs="Traditional Arabic"/>
          <w:sz w:val="36"/>
          <w:szCs w:val="36"/>
          <w:rtl/>
        </w:rPr>
        <w:t xml:space="preserve"> </w:t>
      </w:r>
      <w:r w:rsidRPr="00CE1FFA">
        <w:rPr>
          <w:rFonts w:ascii="Traditional Arabic" w:cs="Traditional Arabic" w:hint="cs"/>
          <w:sz w:val="36"/>
          <w:szCs w:val="36"/>
          <w:rtl/>
        </w:rPr>
        <w:t>وَجَعَلَ</w:t>
      </w:r>
      <w:r w:rsidRPr="00CE1FFA">
        <w:rPr>
          <w:rFonts w:ascii="Traditional Arabic" w:cs="Traditional Arabic"/>
          <w:sz w:val="36"/>
          <w:szCs w:val="36"/>
          <w:rtl/>
        </w:rPr>
        <w:t xml:space="preserve"> </w:t>
      </w:r>
      <w:r w:rsidRPr="00CE1FFA">
        <w:rPr>
          <w:rFonts w:ascii="Traditional Arabic" w:cs="Traditional Arabic" w:hint="cs"/>
          <w:sz w:val="36"/>
          <w:szCs w:val="36"/>
          <w:rtl/>
        </w:rPr>
        <w:t>سُلْطَانَ</w:t>
      </w:r>
      <w:r w:rsidRPr="00CE1FFA">
        <w:rPr>
          <w:rFonts w:ascii="Traditional Arabic" w:cs="Traditional Arabic"/>
          <w:sz w:val="36"/>
          <w:szCs w:val="36"/>
          <w:rtl/>
        </w:rPr>
        <w:t xml:space="preserve"> </w:t>
      </w:r>
      <w:r w:rsidRPr="00CE1FFA">
        <w:rPr>
          <w:rFonts w:ascii="Traditional Arabic" w:cs="Traditional Arabic" w:hint="cs"/>
          <w:sz w:val="36"/>
          <w:szCs w:val="36"/>
          <w:rtl/>
        </w:rPr>
        <w:t>الشَّمْسِ</w:t>
      </w:r>
      <w:r w:rsidRPr="00CE1FFA">
        <w:rPr>
          <w:rFonts w:ascii="Traditional Arabic" w:cs="Traditional Arabic"/>
          <w:sz w:val="36"/>
          <w:szCs w:val="36"/>
          <w:rtl/>
        </w:rPr>
        <w:t xml:space="preserve"> </w:t>
      </w:r>
      <w:r w:rsidRPr="00CE1FFA">
        <w:rPr>
          <w:rFonts w:ascii="Traditional Arabic" w:cs="Traditional Arabic" w:hint="cs"/>
          <w:sz w:val="36"/>
          <w:szCs w:val="36"/>
          <w:rtl/>
        </w:rPr>
        <w:t>بِالنَّهَارِ،</w:t>
      </w:r>
      <w:r w:rsidRPr="00CE1FFA">
        <w:rPr>
          <w:rFonts w:ascii="Traditional Arabic" w:cs="Traditional Arabic"/>
          <w:sz w:val="36"/>
          <w:szCs w:val="36"/>
          <w:rtl/>
        </w:rPr>
        <w:t xml:space="preserve"> </w:t>
      </w:r>
      <w:r w:rsidRPr="00CE1FFA">
        <w:rPr>
          <w:rFonts w:ascii="Traditional Arabic" w:cs="Traditional Arabic" w:hint="cs"/>
          <w:sz w:val="36"/>
          <w:szCs w:val="36"/>
          <w:rtl/>
        </w:rPr>
        <w:t>وَسُلْطَانَ</w:t>
      </w:r>
      <w:r w:rsidRPr="00CE1FFA">
        <w:rPr>
          <w:rFonts w:ascii="Traditional Arabic" w:cs="Traditional Arabic"/>
          <w:sz w:val="36"/>
          <w:szCs w:val="36"/>
          <w:rtl/>
        </w:rPr>
        <w:t xml:space="preserve"> </w:t>
      </w:r>
      <w:r w:rsidRPr="00CE1FFA">
        <w:rPr>
          <w:rFonts w:ascii="Traditional Arabic" w:cs="Traditional Arabic" w:hint="cs"/>
          <w:sz w:val="36"/>
          <w:szCs w:val="36"/>
          <w:rtl/>
        </w:rPr>
        <w:t>القَمَرِ</w:t>
      </w:r>
      <w:r w:rsidRPr="00CE1FFA">
        <w:rPr>
          <w:rFonts w:ascii="Traditional Arabic" w:cs="Traditional Arabic"/>
          <w:sz w:val="36"/>
          <w:szCs w:val="36"/>
          <w:rtl/>
        </w:rPr>
        <w:t xml:space="preserve"> </w:t>
      </w:r>
      <w:r w:rsidRPr="00CE1FFA">
        <w:rPr>
          <w:rFonts w:ascii="Traditional Arabic" w:cs="Traditional Arabic" w:hint="cs"/>
          <w:sz w:val="36"/>
          <w:szCs w:val="36"/>
          <w:rtl/>
        </w:rPr>
        <w:t>بِاللَّيْلِ.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43"/>
      </w:r>
      <w:r w:rsidRPr="00CE1FFA">
        <w:rPr>
          <w:rFonts w:ascii="Traditional Arabic" w:hAnsi="Traditional Arabic" w:cs="Traditional Arabic" w:hint="cs"/>
          <w:position w:val="12"/>
          <w:sz w:val="36"/>
          <w:szCs w:val="36"/>
          <w:rtl/>
        </w:rPr>
        <w:t>)</w:t>
      </w:r>
    </w:p>
    <w:p w:rsidR="00452FD3" w:rsidRPr="00CE1FFA" w:rsidRDefault="00452FD3" w:rsidP="00452FD3">
      <w:pPr>
        <w:autoSpaceDE w:val="0"/>
        <w:autoSpaceDN w:val="0"/>
        <w:adjustRightInd w:val="0"/>
        <w:spacing w:after="0" w:line="240" w:lineRule="auto"/>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ومن خلال بحثي في بقية التفاسير، فإني لم أعثر على شرح يميز بين سر مجيئ لفظ الضياء مع الشمس، والنور مع القمر، مع تقاربهما حسب الظاهر، </w:t>
      </w:r>
      <w:r w:rsidRPr="00CE1FFA">
        <w:rPr>
          <w:rFonts w:ascii="Traditional Arabic" w:hAnsi="Traditional Arabic" w:cs="Traditional Arabic" w:hint="cs"/>
          <w:b/>
          <w:bCs/>
          <w:sz w:val="36"/>
          <w:szCs w:val="36"/>
          <w:rtl/>
        </w:rPr>
        <w:t>فأقول والله أعلم:</w:t>
      </w:r>
    </w:p>
    <w:p w:rsidR="00452FD3" w:rsidRPr="00CE1FFA" w:rsidRDefault="00452FD3" w:rsidP="00452FD3">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hAnsi="Traditional Arabic" w:cs="Traditional Arabic" w:hint="cs"/>
          <w:b/>
          <w:bCs/>
          <w:sz w:val="36"/>
          <w:szCs w:val="36"/>
          <w:rtl/>
        </w:rPr>
        <w:t xml:space="preserve">فالموضع الأول: </w:t>
      </w:r>
      <w:r w:rsidRPr="00CE1FFA">
        <w:rPr>
          <w:rFonts w:ascii="Traditional Arabic" w:cs="Traditional Arabic" w:hint="cs"/>
          <w:sz w:val="36"/>
          <w:szCs w:val="36"/>
          <w:rtl/>
        </w:rPr>
        <w:t>ورد فيه لفظ الضياء، وهو متوافق تماماً مع المعنى، لأنه مرتبط بالشمس، والضياء يفيد إعطاء وإصدار الضوء أو النور مع وجود الحرارة، لذا. جاء اللفظ بعد ذكر الشمس، وبهذا يكون اللفظ قد جاء في موضعه المتوافق مع سياق المعنى والله أعلم.</w:t>
      </w:r>
    </w:p>
    <w:p w:rsidR="00452FD3" w:rsidRPr="00CE1FFA" w:rsidRDefault="00452FD3" w:rsidP="00452FD3">
      <w:pPr>
        <w:spacing w:after="0" w:line="240" w:lineRule="auto"/>
        <w:ind w:firstLine="288"/>
        <w:jc w:val="both"/>
        <w:rPr>
          <w:rFonts w:ascii="Traditional Arabic" w:cs="Traditional Arabic"/>
          <w:sz w:val="36"/>
          <w:szCs w:val="36"/>
          <w:rtl/>
        </w:rPr>
      </w:pPr>
      <w:r w:rsidRPr="00CE1FFA">
        <w:rPr>
          <w:rFonts w:ascii="Traditional Arabic" w:cs="Traditional Arabic" w:hint="cs"/>
          <w:b/>
          <w:bCs/>
          <w:sz w:val="36"/>
          <w:szCs w:val="36"/>
          <w:rtl/>
        </w:rPr>
        <w:t>والموضع الثاني:</w:t>
      </w:r>
      <w:r w:rsidRPr="00CE1FFA">
        <w:rPr>
          <w:rFonts w:ascii="Traditional Arabic" w:cs="Traditional Arabic" w:hint="cs"/>
          <w:sz w:val="36"/>
          <w:szCs w:val="36"/>
          <w:rtl/>
        </w:rPr>
        <w:t xml:space="preserve"> جاء فيه لفظ النور بدل الضياء، وهو أيضاً هنا متوافق مع سياق الآيات، فالنور يفيد إعطاء وانتشار الضوء، ولكن بدون الحرارة معه، وهنا جاء هذا اللفظ مسبوقاً بالقمر، فهو وصف له متوافق مع خصائصه، بعكس الحال مع الشمس، وعليه فقد كان اللفظ في موضعه المتوائم مع سياق الآيات والله أعلم.</w:t>
      </w:r>
    </w:p>
    <w:p w:rsidR="00452FD3" w:rsidRPr="00FA3FF4" w:rsidRDefault="00452FD3"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 xml:space="preserve">(المثال </w:t>
      </w:r>
      <w:r w:rsidR="00FB1378" w:rsidRPr="00FA3FF4">
        <w:rPr>
          <w:rFonts w:ascii="Traditional Arabic" w:hAnsi="Traditional Arabic" w:cs="Traditional Arabic" w:hint="cs"/>
          <w:b/>
          <w:bCs/>
          <w:sz w:val="36"/>
          <w:szCs w:val="36"/>
          <w:rtl/>
        </w:rPr>
        <w:t>السادس عشر</w:t>
      </w:r>
      <w:r w:rsidRPr="00FA3FF4">
        <w:rPr>
          <w:rFonts w:ascii="Traditional Arabic" w:hAnsi="Traditional Arabic" w:cs="Traditional Arabic" w:hint="cs"/>
          <w:b/>
          <w:bCs/>
          <w:sz w:val="36"/>
          <w:szCs w:val="36"/>
          <w:rtl/>
        </w:rPr>
        <w:t>) : [ يسيروا ــ يمشون ]</w:t>
      </w:r>
    </w:p>
    <w:p w:rsidR="00452FD3" w:rsidRPr="00CE1FFA" w:rsidRDefault="00452FD3" w:rsidP="00452FD3">
      <w:pPr>
        <w:autoSpaceDE w:val="0"/>
        <w:autoSpaceDN w:val="0"/>
        <w:adjustRightInd w:val="0"/>
        <w:spacing w:after="0" w:line="240" w:lineRule="auto"/>
        <w:ind w:firstLine="284"/>
        <w:jc w:val="both"/>
        <w:rPr>
          <w:rFonts w:ascii="Traditional Arabic" w:cs="Traditional Arabic"/>
          <w:sz w:val="36"/>
          <w:szCs w:val="36"/>
          <w:rtl/>
        </w:rPr>
      </w:pPr>
      <w:r w:rsidRPr="00CE1FFA">
        <w:rPr>
          <w:rFonts w:ascii="QCF_BSML" w:hAnsi="QCF_BSML" w:cs="QCF_BSML"/>
          <w:sz w:val="36"/>
          <w:szCs w:val="36"/>
          <w:rtl/>
        </w:rPr>
        <w:t>ﭽ</w:t>
      </w:r>
      <w:r w:rsidRPr="00CE1FFA">
        <w:rPr>
          <w:rFonts w:ascii="QCF_P248" w:hAnsi="QCF_P248" w:cs="QCF_P248"/>
          <w:sz w:val="36"/>
          <w:szCs w:val="36"/>
          <w:rtl/>
        </w:rPr>
        <w:t xml:space="preserve"> ﮠ  </w:t>
      </w:r>
      <w:r w:rsidRPr="00CE1FFA">
        <w:rPr>
          <w:rFonts w:ascii="QCF_P248" w:hAnsi="QCF_P248" w:cs="QCF_P248"/>
          <w:sz w:val="36"/>
          <w:szCs w:val="36"/>
          <w:u w:val="single"/>
          <w:rtl/>
        </w:rPr>
        <w:t>ﮡ</w:t>
      </w:r>
      <w:r w:rsidRPr="00CE1FFA">
        <w:rPr>
          <w:rFonts w:ascii="QCF_P248" w:hAnsi="QCF_P248" w:cs="QCF_P248"/>
          <w:sz w:val="36"/>
          <w:szCs w:val="36"/>
          <w:rtl/>
        </w:rPr>
        <w:t xml:space="preserve">  ﮢ    ﮣ</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cs="Traditional Arabic"/>
          <w:position w:val="12"/>
          <w:sz w:val="36"/>
          <w:szCs w:val="36"/>
          <w:vertAlign w:val="baseline"/>
          <w:rtl/>
        </w:rPr>
        <w:footnoteReference w:id="844"/>
      </w:r>
      <w:r w:rsidRPr="00CE1FFA">
        <w:rPr>
          <w:rFonts w:ascii="QCF_BSML" w:hAnsi="QCF_BSML" w:cs="Traditional Arabic" w:hint="cs"/>
          <w:position w:val="12"/>
          <w:sz w:val="36"/>
          <w:szCs w:val="36"/>
          <w:rtl/>
        </w:rPr>
        <w:t>)</w:t>
      </w:r>
    </w:p>
    <w:p w:rsidR="00452FD3" w:rsidRPr="00CE1FFA" w:rsidRDefault="00452FD3" w:rsidP="00452FD3">
      <w:pPr>
        <w:autoSpaceDE w:val="0"/>
        <w:autoSpaceDN w:val="0"/>
        <w:adjustRightInd w:val="0"/>
        <w:spacing w:after="0" w:line="240" w:lineRule="auto"/>
        <w:ind w:firstLine="284"/>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75" w:hAnsi="QCF_P175" w:cs="QCF_P175"/>
          <w:sz w:val="36"/>
          <w:szCs w:val="36"/>
          <w:rtl/>
        </w:rPr>
        <w:t xml:space="preserve">ﯮ  ﯯ  </w:t>
      </w:r>
      <w:r w:rsidRPr="00CE1FFA">
        <w:rPr>
          <w:rFonts w:ascii="QCF_P175" w:hAnsi="QCF_P175" w:cs="QCF_P175"/>
          <w:sz w:val="36"/>
          <w:szCs w:val="36"/>
          <w:u w:val="single"/>
          <w:rtl/>
        </w:rPr>
        <w:t>ﯰ</w:t>
      </w:r>
      <w:r w:rsidRPr="00CE1FFA">
        <w:rPr>
          <w:rFonts w:ascii="QCF_P175" w:hAnsi="QCF_P175" w:cs="QCF_P175"/>
          <w:sz w:val="36"/>
          <w:szCs w:val="36"/>
          <w:rtl/>
        </w:rPr>
        <w:t xml:space="preserve">  ﯱﯲ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45"/>
      </w:r>
      <w:r w:rsidRPr="00CE1FFA">
        <w:rPr>
          <w:rFonts w:ascii="QCF_BSML" w:hAnsi="QCF_BSML" w:cs="Traditional Arabic" w:hint="cs"/>
          <w:position w:val="12"/>
          <w:sz w:val="36"/>
          <w:szCs w:val="36"/>
          <w:rtl/>
        </w:rPr>
        <w:t>)</w:t>
      </w:r>
    </w:p>
    <w:p w:rsidR="00452FD3" w:rsidRPr="00CE1FFA" w:rsidRDefault="00452FD3" w:rsidP="00452FD3">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جاء في تفسير القرآن العظم للآية الأولى: ( يَعْنِي</w:t>
      </w:r>
      <w:r w:rsidRPr="00CE1FFA">
        <w:rPr>
          <w:rFonts w:ascii="Traditional Arabic" w:cs="Traditional Arabic"/>
          <w:sz w:val="36"/>
          <w:szCs w:val="36"/>
          <w:rtl/>
        </w:rPr>
        <w:t xml:space="preserve">: </w:t>
      </w:r>
      <w:r w:rsidRPr="00CE1FFA">
        <w:rPr>
          <w:rFonts w:ascii="Traditional Arabic" w:cs="Traditional Arabic" w:hint="cs"/>
          <w:sz w:val="36"/>
          <w:szCs w:val="36"/>
          <w:rtl/>
        </w:rPr>
        <w:t>هَؤُلاءِ</w:t>
      </w:r>
      <w:r w:rsidRPr="00CE1FFA">
        <w:rPr>
          <w:rFonts w:ascii="Traditional Arabic" w:cs="Traditional Arabic"/>
          <w:sz w:val="36"/>
          <w:szCs w:val="36"/>
          <w:rtl/>
        </w:rPr>
        <w:t xml:space="preserve"> </w:t>
      </w:r>
      <w:r w:rsidRPr="00CE1FFA">
        <w:rPr>
          <w:rFonts w:ascii="Traditional Arabic" w:cs="Traditional Arabic" w:hint="cs"/>
          <w:sz w:val="36"/>
          <w:szCs w:val="36"/>
          <w:rtl/>
        </w:rPr>
        <w:t>المكَذِّبِينَ</w:t>
      </w:r>
      <w:r w:rsidRPr="00CE1FFA">
        <w:rPr>
          <w:rFonts w:ascii="Traditional Arabic" w:cs="Traditional Arabic"/>
          <w:sz w:val="36"/>
          <w:szCs w:val="36"/>
          <w:rtl/>
        </w:rPr>
        <w:t xml:space="preserve"> </w:t>
      </w:r>
      <w:r w:rsidRPr="00CE1FFA">
        <w:rPr>
          <w:rFonts w:ascii="Traditional Arabic" w:cs="Traditional Arabic" w:hint="cs"/>
          <w:sz w:val="36"/>
          <w:szCs w:val="36"/>
          <w:rtl/>
        </w:rPr>
        <w:t>لَكَ</w:t>
      </w:r>
      <w:r w:rsidRPr="00CE1FFA">
        <w:rPr>
          <w:rFonts w:ascii="Traditional Arabic" w:cs="Traditional Arabic"/>
          <w:sz w:val="36"/>
          <w:szCs w:val="36"/>
          <w:rtl/>
        </w:rPr>
        <w:t xml:space="preserve"> </w:t>
      </w:r>
      <w:r w:rsidRPr="00CE1FFA">
        <w:rPr>
          <w:rFonts w:ascii="Traditional Arabic" w:cs="Traditional Arabic" w:hint="cs"/>
          <w:sz w:val="36"/>
          <w:szCs w:val="36"/>
          <w:rtl/>
        </w:rPr>
        <w:t>يَا</w:t>
      </w:r>
      <w:r w:rsidRPr="00CE1FFA">
        <w:rPr>
          <w:rFonts w:ascii="Traditional Arabic" w:cs="Traditional Arabic"/>
          <w:sz w:val="36"/>
          <w:szCs w:val="36"/>
          <w:rtl/>
        </w:rPr>
        <w:t xml:space="preserve"> </w:t>
      </w:r>
      <w:r w:rsidRPr="00CE1FFA">
        <w:rPr>
          <w:rFonts w:ascii="Traditional Arabic" w:cs="Traditional Arabic" w:hint="cs"/>
          <w:sz w:val="36"/>
          <w:szCs w:val="36"/>
          <w:rtl/>
        </w:rPr>
        <w:t>مُحَمَّدُ</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الأَرْضِ.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46"/>
      </w:r>
      <w:r w:rsidRPr="00CE1FFA">
        <w:rPr>
          <w:rFonts w:ascii="Traditional Arabic" w:hAnsi="Traditional Arabic" w:cs="Traditional Arabic" w:hint="cs"/>
          <w:position w:val="12"/>
          <w:sz w:val="36"/>
          <w:szCs w:val="36"/>
          <w:rtl/>
        </w:rPr>
        <w:t>)</w:t>
      </w:r>
    </w:p>
    <w:p w:rsidR="00452FD3" w:rsidRPr="00CE1FFA" w:rsidRDefault="00452FD3" w:rsidP="00452FD3">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ولم يقف المفسر رحمه الله عند تفسير الآية الثانية.</w:t>
      </w:r>
    </w:p>
    <w:p w:rsidR="00452FD3" w:rsidRPr="00CE1FFA" w:rsidRDefault="00452FD3" w:rsidP="00452FD3">
      <w:pPr>
        <w:autoSpaceDE w:val="0"/>
        <w:autoSpaceDN w:val="0"/>
        <w:adjustRightInd w:val="0"/>
        <w:spacing w:after="0" w:line="240" w:lineRule="auto"/>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ومن خلال بحثي في بقية التفاسير، فإني لم أعثر على شرح يميز بين سر مجيئ لفظ السير تارة، ولفظ المشي تارة أخرى، والفرق بين معنى كل منهما حسب موضعها في الآية، </w:t>
      </w:r>
      <w:r w:rsidRPr="00CE1FFA">
        <w:rPr>
          <w:rFonts w:ascii="Traditional Arabic" w:hAnsi="Traditional Arabic" w:cs="Traditional Arabic" w:hint="cs"/>
          <w:b/>
          <w:bCs/>
          <w:sz w:val="36"/>
          <w:szCs w:val="36"/>
          <w:rtl/>
        </w:rPr>
        <w:t>فأقول والله أعلم:</w:t>
      </w:r>
    </w:p>
    <w:p w:rsidR="00452FD3" w:rsidRPr="00CE1FFA" w:rsidRDefault="00452FD3" w:rsidP="00452FD3">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b/>
          <w:bCs/>
          <w:sz w:val="36"/>
          <w:szCs w:val="36"/>
          <w:rtl/>
        </w:rPr>
        <w:t>فالآية الأولى:</w:t>
      </w:r>
      <w:r w:rsidRPr="00CE1FFA">
        <w:rPr>
          <w:rFonts w:ascii="Traditional Arabic" w:cs="Traditional Arabic" w:hint="cs"/>
          <w:sz w:val="36"/>
          <w:szCs w:val="36"/>
          <w:rtl/>
        </w:rPr>
        <w:t xml:space="preserve"> ورد فيها لفظ السير، وهو متوافق مع سياق الآيات، لأنه يفيد التعبير عن المسافات الطويلة، والمهام البعيدة، ويكون في الأمور الحسية والمعنوية، فقد يأتي للتجارة والعمل تارة، ويأتي للاتعاظ والاعتبار تارة أخرى، وغير ذلك من المعاني المتعددة التي يحويها، فهو يشمل مجموعة من المعاني، والآية هنا يتضح من سياقها الأمر بالاتعاظ والاعتبار من خلال المضي في هذه الأرض المعمورة، والاستفادة والاتعاظ مما حل بالأمم السابقة، وبالتالي فقد كان لفظ السير هنا في موضعه المتوائم مع سياق الآيات والله أعلم بمراده. </w:t>
      </w:r>
    </w:p>
    <w:p w:rsidR="00452FD3" w:rsidRPr="00CE1FFA" w:rsidRDefault="00452FD3" w:rsidP="00452FD3">
      <w:pPr>
        <w:spacing w:after="0" w:line="240" w:lineRule="auto"/>
        <w:ind w:firstLine="288"/>
        <w:jc w:val="both"/>
        <w:rPr>
          <w:rFonts w:ascii="Traditional Arabic" w:cs="Traditional Arabic"/>
          <w:sz w:val="36"/>
          <w:szCs w:val="36"/>
          <w:rtl/>
        </w:rPr>
      </w:pPr>
      <w:r w:rsidRPr="00CE1FFA">
        <w:rPr>
          <w:rFonts w:ascii="Traditional Arabic" w:cs="Traditional Arabic" w:hint="cs"/>
          <w:b/>
          <w:bCs/>
          <w:sz w:val="36"/>
          <w:szCs w:val="36"/>
          <w:rtl/>
        </w:rPr>
        <w:t>والآية الثانية:</w:t>
      </w:r>
      <w:r w:rsidRPr="00CE1FFA">
        <w:rPr>
          <w:rFonts w:ascii="Traditional Arabic" w:cs="Traditional Arabic" w:hint="cs"/>
          <w:sz w:val="36"/>
          <w:szCs w:val="36"/>
          <w:rtl/>
        </w:rPr>
        <w:t xml:space="preserve"> جاء فيها لفظ المشي، وهو متناسق أيضاً هنا مع سياق الآيات ومعناها، لأنه يفيد الانتقال من مكان إلى مكان، دون الارتباط بأمور معنوية، أو علاقة باتعاظ أو غيره، فهو لمجرد التحرك وتغيير الموقع، ومثله ما جاء في الآية الكريمة: </w:t>
      </w:r>
      <w:r w:rsidRPr="00CE1FFA">
        <w:rPr>
          <w:rFonts w:ascii="QCF_BSML" w:hAnsi="QCF_BSML" w:cs="QCF_BSML"/>
          <w:sz w:val="36"/>
          <w:szCs w:val="36"/>
          <w:rtl/>
        </w:rPr>
        <w:t xml:space="preserve">ﭽ </w:t>
      </w:r>
      <w:r w:rsidRPr="00CE1FFA">
        <w:rPr>
          <w:rFonts w:ascii="QCF_P365" w:hAnsi="QCF_P365" w:cs="QCF_P365"/>
          <w:sz w:val="36"/>
          <w:szCs w:val="36"/>
          <w:rtl/>
        </w:rPr>
        <w:t xml:space="preserve">ﮱ ﯓ  ﯔ ﯕ ﯖ   ﯗ  ﯘ ﯙ  ﯚ ﯛ ﯜ  ﯝ ﯞ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Arial" w:hAnsi="Arial" w:cs="Traditional Arabic"/>
          <w:position w:val="12"/>
          <w:sz w:val="36"/>
          <w:szCs w:val="36"/>
          <w:vertAlign w:val="baseline"/>
        </w:rPr>
        <w:footnoteReference w:id="847"/>
      </w:r>
      <w:r w:rsidRPr="00CE1FFA">
        <w:rPr>
          <w:rFonts w:ascii="Traditional Arabic" w:cs="Traditional Arabic" w:hint="cs"/>
          <w:position w:val="12"/>
          <w:sz w:val="36"/>
          <w:szCs w:val="36"/>
          <w:rtl/>
        </w:rPr>
        <w:t>)</w:t>
      </w:r>
      <w:r w:rsidRPr="00CE1FFA">
        <w:rPr>
          <w:rFonts w:ascii="Traditional Arabic" w:cs="Traditional Arabic" w:hint="cs"/>
          <w:sz w:val="36"/>
          <w:szCs w:val="36"/>
          <w:rtl/>
        </w:rPr>
        <w:t>، لذا. كان استخدام لفظ المشي في هذه الآية متلائماً مع سياق ومعنى الآيات والله أعلم بمراده.</w:t>
      </w:r>
    </w:p>
    <w:p w:rsidR="00452FD3" w:rsidRPr="00FA3FF4" w:rsidRDefault="00452FD3"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 xml:space="preserve">(المثال </w:t>
      </w:r>
      <w:r w:rsidR="00FB1378" w:rsidRPr="00FA3FF4">
        <w:rPr>
          <w:rFonts w:ascii="Traditional Arabic" w:hAnsi="Traditional Arabic" w:cs="Traditional Arabic" w:hint="cs"/>
          <w:b/>
          <w:bCs/>
          <w:sz w:val="36"/>
          <w:szCs w:val="36"/>
          <w:rtl/>
        </w:rPr>
        <w:t>السابع عشر</w:t>
      </w:r>
      <w:r w:rsidRPr="00FA3FF4">
        <w:rPr>
          <w:rFonts w:ascii="Traditional Arabic" w:hAnsi="Traditional Arabic" w:cs="Traditional Arabic" w:hint="cs"/>
          <w:b/>
          <w:bCs/>
          <w:sz w:val="36"/>
          <w:szCs w:val="36"/>
          <w:rtl/>
        </w:rPr>
        <w:t>) [ يخشون ــ يخافون ]</w:t>
      </w:r>
    </w:p>
    <w:p w:rsidR="00452FD3" w:rsidRPr="00CE1FFA" w:rsidRDefault="00452FD3" w:rsidP="00E16FF1">
      <w:pPr>
        <w:spacing w:after="0" w:line="640" w:lineRule="exact"/>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252" w:hAnsi="QCF_P252" w:cs="QCF_P252"/>
          <w:sz w:val="36"/>
          <w:szCs w:val="36"/>
          <w:u w:val="single"/>
          <w:rtl/>
        </w:rPr>
        <w:t xml:space="preserve">ﭳ </w:t>
      </w:r>
      <w:r w:rsidRPr="00CE1FFA">
        <w:rPr>
          <w:rFonts w:ascii="QCF_P252" w:hAnsi="QCF_P252" w:cs="QCF_P252"/>
          <w:sz w:val="36"/>
          <w:szCs w:val="36"/>
          <w:rtl/>
        </w:rPr>
        <w:t xml:space="preserve"> ﭴ   </w:t>
      </w:r>
      <w:r w:rsidRPr="00CE1FFA">
        <w:rPr>
          <w:rFonts w:ascii="QCF_P252" w:hAnsi="QCF_P252" w:cs="QCF_P252"/>
          <w:sz w:val="36"/>
          <w:szCs w:val="36"/>
          <w:u w:val="single"/>
          <w:rtl/>
        </w:rPr>
        <w:t>ﭵ</w:t>
      </w:r>
      <w:r w:rsidRPr="00CE1FFA">
        <w:rPr>
          <w:rFonts w:ascii="QCF_P252" w:hAnsi="QCF_P252" w:cs="QCF_P252"/>
          <w:sz w:val="36"/>
          <w:szCs w:val="36"/>
          <w:rtl/>
        </w:rPr>
        <w:t xml:space="preserve">  ﭶ  ﭷ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48"/>
      </w:r>
      <w:r w:rsidRPr="00CE1FFA">
        <w:rPr>
          <w:rFonts w:ascii="Traditional Arabic" w:hAnsi="Traditional Arabic" w:cs="Traditional Arabic" w:hint="cs"/>
          <w:position w:val="12"/>
          <w:sz w:val="36"/>
          <w:szCs w:val="36"/>
          <w:rtl/>
        </w:rPr>
        <w:t>)</w:t>
      </w:r>
    </w:p>
    <w:p w:rsidR="00452FD3" w:rsidRPr="00CE1FFA" w:rsidRDefault="00452FD3" w:rsidP="00E16FF1">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للموضع الأول: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فِيمَا</w:t>
      </w:r>
      <w:r w:rsidRPr="00CE1FFA">
        <w:rPr>
          <w:rFonts w:ascii="Traditional Arabic" w:cs="Traditional Arabic"/>
          <w:sz w:val="36"/>
          <w:szCs w:val="36"/>
          <w:rtl/>
        </w:rPr>
        <w:t xml:space="preserve"> </w:t>
      </w:r>
      <w:r w:rsidRPr="00CE1FFA">
        <w:rPr>
          <w:rFonts w:ascii="Traditional Arabic" w:cs="Traditional Arabic" w:hint="cs"/>
          <w:sz w:val="36"/>
          <w:szCs w:val="36"/>
          <w:rtl/>
        </w:rPr>
        <w:t>يَأْتُونَ</w:t>
      </w:r>
      <w:r w:rsidRPr="00CE1FFA">
        <w:rPr>
          <w:rFonts w:ascii="Traditional Arabic" w:cs="Traditional Arabic"/>
          <w:sz w:val="36"/>
          <w:szCs w:val="36"/>
          <w:rtl/>
        </w:rPr>
        <w:t xml:space="preserve"> </w:t>
      </w:r>
      <w:r w:rsidRPr="00CE1FFA">
        <w:rPr>
          <w:rFonts w:ascii="Traditional Arabic" w:cs="Traditional Arabic" w:hint="cs"/>
          <w:sz w:val="36"/>
          <w:szCs w:val="36"/>
          <w:rtl/>
        </w:rPr>
        <w:t>وَمَا</w:t>
      </w:r>
      <w:r w:rsidRPr="00CE1FFA">
        <w:rPr>
          <w:rFonts w:ascii="Traditional Arabic" w:cs="Traditional Arabic"/>
          <w:sz w:val="36"/>
          <w:szCs w:val="36"/>
          <w:rtl/>
        </w:rPr>
        <w:t xml:space="preserve"> </w:t>
      </w:r>
      <w:r w:rsidRPr="00CE1FFA">
        <w:rPr>
          <w:rFonts w:ascii="Traditional Arabic" w:cs="Traditional Arabic" w:hint="cs"/>
          <w:sz w:val="36"/>
          <w:szCs w:val="36"/>
          <w:rtl/>
        </w:rPr>
        <w:t>يَذرُوَنَ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الأَعْمَالِ،</w:t>
      </w:r>
      <w:r w:rsidRPr="00CE1FFA">
        <w:rPr>
          <w:rFonts w:ascii="Traditional Arabic" w:cs="Traditional Arabic"/>
          <w:sz w:val="36"/>
          <w:szCs w:val="36"/>
          <w:rtl/>
        </w:rPr>
        <w:t xml:space="preserve"> </w:t>
      </w:r>
      <w:r w:rsidRPr="00CE1FFA">
        <w:rPr>
          <w:rFonts w:ascii="Traditional Arabic" w:cs="Traditional Arabic" w:hint="cs"/>
          <w:sz w:val="36"/>
          <w:szCs w:val="36"/>
          <w:rtl/>
        </w:rPr>
        <w:t>يُرَاقِبُونَ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hint="cs"/>
          <w:b/>
          <w:bCs/>
          <w:sz w:val="36"/>
          <w:szCs w:val="36"/>
          <w:rtl/>
        </w:rPr>
        <w:t>. )</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849"/>
      </w:r>
      <w:r w:rsidRPr="00CE1FFA">
        <w:rPr>
          <w:rFonts w:ascii="Traditional Arabic" w:hAnsi="Traditional Arabic" w:cs="Traditional Arabic" w:hint="cs"/>
          <w:position w:val="12"/>
          <w:sz w:val="36"/>
          <w:szCs w:val="36"/>
          <w:rtl/>
        </w:rPr>
        <w:t>)</w:t>
      </w:r>
    </w:p>
    <w:p w:rsidR="00452FD3" w:rsidRPr="00CE1FFA" w:rsidRDefault="00452FD3" w:rsidP="00E16FF1">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للموضع الثاني: (</w:t>
      </w:r>
      <w:r w:rsidRPr="00CE1FFA">
        <w:rPr>
          <w:rFonts w:ascii="Traditional Arabic" w:cs="Traditional Arabic" w:hint="cs"/>
          <w:sz w:val="36"/>
          <w:szCs w:val="36"/>
          <w:rtl/>
        </w:rPr>
        <w:t xml:space="preserve"> وَيَخَافُونَ</w:t>
      </w:r>
      <w:r w:rsidRPr="00CE1FFA">
        <w:rPr>
          <w:rFonts w:ascii="Traditional Arabic" w:cs="Traditional Arabic"/>
          <w:sz w:val="36"/>
          <w:szCs w:val="36"/>
          <w:rtl/>
        </w:rPr>
        <w:t xml:space="preserve"> </w:t>
      </w:r>
      <w:r w:rsidRPr="00CE1FFA">
        <w:rPr>
          <w:rFonts w:ascii="Traditional Arabic" w:cs="Traditional Arabic" w:hint="cs"/>
          <w:sz w:val="36"/>
          <w:szCs w:val="36"/>
          <w:rtl/>
        </w:rPr>
        <w:t>سُوءَ</w:t>
      </w:r>
      <w:r w:rsidRPr="00CE1FFA">
        <w:rPr>
          <w:rFonts w:ascii="Traditional Arabic" w:cs="Traditional Arabic"/>
          <w:sz w:val="36"/>
          <w:szCs w:val="36"/>
          <w:rtl/>
        </w:rPr>
        <w:t xml:space="preserve"> </w:t>
      </w:r>
      <w:r w:rsidRPr="00CE1FFA">
        <w:rPr>
          <w:rFonts w:ascii="Traditional Arabic" w:cs="Traditional Arabic" w:hint="cs"/>
          <w:sz w:val="36"/>
          <w:szCs w:val="36"/>
          <w:rtl/>
        </w:rPr>
        <w:t>الحِسَابِ</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الدَّارِ</w:t>
      </w:r>
      <w:r w:rsidRPr="00CE1FFA">
        <w:rPr>
          <w:rFonts w:ascii="Traditional Arabic" w:cs="Traditional Arabic"/>
          <w:sz w:val="36"/>
          <w:szCs w:val="36"/>
          <w:rtl/>
        </w:rPr>
        <w:t xml:space="preserve"> </w:t>
      </w:r>
      <w:r w:rsidRPr="00CE1FFA">
        <w:rPr>
          <w:rFonts w:ascii="Traditional Arabic" w:cs="Traditional Arabic" w:hint="cs"/>
          <w:sz w:val="36"/>
          <w:szCs w:val="36"/>
          <w:rtl/>
        </w:rPr>
        <w:t>الآخِرَةِ</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50"/>
      </w:r>
      <w:r w:rsidRPr="00CE1FFA">
        <w:rPr>
          <w:rFonts w:ascii="Traditional Arabic" w:hAnsi="Traditional Arabic" w:cs="Traditional Arabic" w:hint="cs"/>
          <w:position w:val="12"/>
          <w:sz w:val="36"/>
          <w:szCs w:val="36"/>
          <w:rtl/>
        </w:rPr>
        <w:t>)</w:t>
      </w:r>
    </w:p>
    <w:p w:rsidR="00452FD3" w:rsidRPr="00CE1FFA" w:rsidRDefault="00452FD3" w:rsidP="00E16FF1">
      <w:pPr>
        <w:spacing w:after="0" w:line="640" w:lineRule="exact"/>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وجاء في كتاب ( التحرير والتنوير ): (</w:t>
      </w:r>
      <w:r w:rsidRPr="00CE1FFA">
        <w:rPr>
          <w:rFonts w:ascii="Traditional Arabic" w:cs="Traditional Arabic" w:hint="cs"/>
          <w:sz w:val="36"/>
          <w:szCs w:val="36"/>
          <w:rtl/>
        </w:rPr>
        <w:t xml:space="preserve"> وَالْخَشْيَةُ</w:t>
      </w:r>
      <w:r w:rsidRPr="00CE1FFA">
        <w:rPr>
          <w:rFonts w:ascii="Traditional Arabic" w:cs="Traditional Arabic"/>
          <w:sz w:val="36"/>
          <w:szCs w:val="36"/>
          <w:rtl/>
        </w:rPr>
        <w:t xml:space="preserve">: </w:t>
      </w:r>
      <w:r w:rsidRPr="00CE1FFA">
        <w:rPr>
          <w:rFonts w:ascii="Traditional Arabic" w:cs="Traditional Arabic" w:hint="cs"/>
          <w:sz w:val="36"/>
          <w:szCs w:val="36"/>
          <w:rtl/>
        </w:rPr>
        <w:t>خَوْفٌ</w:t>
      </w:r>
      <w:r w:rsidRPr="00CE1FFA">
        <w:rPr>
          <w:rFonts w:ascii="Traditional Arabic" w:cs="Traditional Arabic"/>
          <w:sz w:val="36"/>
          <w:szCs w:val="36"/>
          <w:rtl/>
        </w:rPr>
        <w:t xml:space="preserve"> </w:t>
      </w:r>
      <w:r w:rsidRPr="00CE1FFA">
        <w:rPr>
          <w:rFonts w:ascii="Traditional Arabic" w:cs="Traditional Arabic" w:hint="cs"/>
          <w:sz w:val="36"/>
          <w:szCs w:val="36"/>
          <w:rtl/>
        </w:rPr>
        <w:t>بِتَعْظِيمِ</w:t>
      </w:r>
      <w:r w:rsidRPr="00CE1FFA">
        <w:rPr>
          <w:rFonts w:ascii="Traditional Arabic" w:cs="Traditional Arabic"/>
          <w:sz w:val="36"/>
          <w:szCs w:val="36"/>
          <w:rtl/>
        </w:rPr>
        <w:t xml:space="preserve"> </w:t>
      </w:r>
      <w:r w:rsidRPr="00CE1FFA">
        <w:rPr>
          <w:rFonts w:ascii="Traditional Arabic" w:cs="Traditional Arabic" w:hint="cs"/>
          <w:sz w:val="36"/>
          <w:szCs w:val="36"/>
          <w:rtl/>
        </w:rPr>
        <w:t>المخُوفِ</w:t>
      </w:r>
      <w:r w:rsidRPr="00CE1FFA">
        <w:rPr>
          <w:rFonts w:ascii="Traditional Arabic" w:cs="Traditional Arabic"/>
          <w:sz w:val="36"/>
          <w:szCs w:val="36"/>
          <w:rtl/>
        </w:rPr>
        <w:t xml:space="preserve"> </w:t>
      </w:r>
      <w:r w:rsidRPr="00CE1FFA">
        <w:rPr>
          <w:rFonts w:ascii="Traditional Arabic" w:cs="Traditional Arabic" w:hint="cs"/>
          <w:sz w:val="36"/>
          <w:szCs w:val="36"/>
          <w:rtl/>
        </w:rPr>
        <w:t>مِنْهُ</w:t>
      </w:r>
      <w:r w:rsidRPr="00CE1FFA">
        <w:rPr>
          <w:rFonts w:ascii="Traditional Arabic" w:cs="Traditional Arabic"/>
          <w:sz w:val="36"/>
          <w:szCs w:val="36"/>
          <w:rtl/>
        </w:rPr>
        <w:t xml:space="preserve"> </w:t>
      </w:r>
      <w:r w:rsidRPr="00CE1FFA">
        <w:rPr>
          <w:rFonts w:ascii="Traditional Arabic" w:cs="Traditional Arabic" w:hint="cs"/>
          <w:sz w:val="36"/>
          <w:szCs w:val="36"/>
          <w:rtl/>
        </w:rPr>
        <w:t>وَتَقَدَّمَتْ</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07" w:hAnsi="QCF_P007" w:cs="QCF_P007"/>
          <w:sz w:val="36"/>
          <w:szCs w:val="36"/>
          <w:rtl/>
        </w:rPr>
        <w:t xml:space="preserve">ﯕ  ﯖ  ﯗ    ﯘ     ﯙ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851"/>
      </w:r>
      <w:r w:rsidRPr="00CE1FFA">
        <w:rPr>
          <w:rFonts w:ascii="Traditional Arabic" w:hAnsi="Traditional Arabic" w:cs="Traditional Arabic" w:hint="cs"/>
          <w:position w:val="12"/>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وَتُطْلَقُ</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مُطْلَقِ</w:t>
      </w:r>
      <w:r w:rsidRPr="00CE1FFA">
        <w:rPr>
          <w:rFonts w:ascii="Traditional Arabic" w:cs="Traditional Arabic"/>
          <w:sz w:val="36"/>
          <w:szCs w:val="36"/>
          <w:rtl/>
        </w:rPr>
        <w:t xml:space="preserve"> </w:t>
      </w:r>
      <w:r w:rsidRPr="00CE1FFA">
        <w:rPr>
          <w:rFonts w:ascii="Traditional Arabic" w:cs="Traditional Arabic" w:hint="cs"/>
          <w:sz w:val="36"/>
          <w:szCs w:val="36"/>
          <w:rtl/>
        </w:rPr>
        <w:t>الخَوْفِ</w:t>
      </w:r>
      <w:r w:rsidRPr="00CE1FFA">
        <w:rPr>
          <w:rFonts w:ascii="Traditional Arabic" w:cs="Traditional Arabic"/>
          <w:sz w:val="36"/>
          <w:szCs w:val="36"/>
          <w:rtl/>
        </w:rPr>
        <w:t>.</w:t>
      </w:r>
    </w:p>
    <w:p w:rsidR="00452FD3" w:rsidRPr="00CE1FFA" w:rsidRDefault="00452FD3" w:rsidP="00E16FF1">
      <w:pPr>
        <w:spacing w:after="0" w:line="640" w:lineRule="exact"/>
        <w:ind w:firstLine="288"/>
        <w:jc w:val="both"/>
        <w:rPr>
          <w:rFonts w:ascii="Traditional Arabic" w:hAnsi="Traditional Arabic" w:cs="Traditional Arabic"/>
          <w:spacing w:val="-4"/>
          <w:sz w:val="36"/>
          <w:szCs w:val="36"/>
          <w:rtl/>
        </w:rPr>
      </w:pPr>
      <w:r w:rsidRPr="00CE1FFA">
        <w:rPr>
          <w:rFonts w:ascii="Traditional Arabic" w:cs="Traditional Arabic" w:hint="cs"/>
          <w:spacing w:val="-4"/>
          <w:sz w:val="36"/>
          <w:szCs w:val="36"/>
          <w:rtl/>
        </w:rPr>
        <w:t>وَالخَوْفُ</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ظَنُّ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وُقُوعِ</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المَضَرَّةِ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شَيْءٍ</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وَتَقدَّمَ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قَوْلِـهِ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تَعَالَى</w:t>
      </w:r>
      <w:r w:rsidRPr="00CE1FFA">
        <w:rPr>
          <w:rFonts w:ascii="Traditional Arabic" w:cs="Traditional Arabic"/>
          <w:spacing w:val="-4"/>
          <w:sz w:val="36"/>
          <w:szCs w:val="36"/>
          <w:rtl/>
        </w:rPr>
        <w:t xml:space="preserve">: </w:t>
      </w:r>
      <w:r w:rsidRPr="00CE1FFA">
        <w:rPr>
          <w:rFonts w:ascii="QCF_BSML" w:hAnsi="QCF_BSML" w:cs="QCF_BSML"/>
          <w:spacing w:val="-4"/>
          <w:sz w:val="36"/>
          <w:szCs w:val="36"/>
          <w:rtl/>
        </w:rPr>
        <w:t xml:space="preserve">ﭽ </w:t>
      </w:r>
      <w:r w:rsidRPr="00CE1FFA">
        <w:rPr>
          <w:rFonts w:ascii="QCF_P036" w:hAnsi="QCF_P036" w:cs="QCF_P036"/>
          <w:spacing w:val="-4"/>
          <w:sz w:val="36"/>
          <w:szCs w:val="36"/>
          <w:rtl/>
        </w:rPr>
        <w:t xml:space="preserve">ﯘ   ﯙ  ﯚ  ﯛ  ﯜ  ﯝ   ﯞﯟ  </w:t>
      </w:r>
      <w:r w:rsidRPr="00CE1FFA">
        <w:rPr>
          <w:rFonts w:ascii="QCF_BSML" w:hAnsi="QCF_BSML" w:cs="QCF_BSML"/>
          <w:spacing w:val="-4"/>
          <w:sz w:val="36"/>
          <w:szCs w:val="36"/>
          <w:rtl/>
        </w:rPr>
        <w:t>ﭼ</w:t>
      </w:r>
      <w:r w:rsidRPr="00CE1FFA">
        <w:rPr>
          <w:rFonts w:ascii="Traditional Arabic" w:hAnsi="Traditional Arabic" w:cs="Traditional Arabic" w:hint="cs"/>
          <w:spacing w:val="-4"/>
          <w:position w:val="12"/>
          <w:sz w:val="36"/>
          <w:szCs w:val="36"/>
          <w:rtl/>
        </w:rPr>
        <w:t>(</w:t>
      </w:r>
      <w:r w:rsidRPr="00CE1FFA">
        <w:rPr>
          <w:rFonts w:hAnsi="Traditional Arabic" w:cs="Traditional Arabic"/>
          <w:spacing w:val="-4"/>
          <w:position w:val="12"/>
          <w:sz w:val="36"/>
          <w:szCs w:val="36"/>
          <w:rtl/>
        </w:rPr>
        <w:footnoteReference w:id="852"/>
      </w:r>
      <w:r w:rsidRPr="00CE1FFA">
        <w:rPr>
          <w:rFonts w:ascii="Traditional Arabic" w:hAnsi="Traditional Arabic" w:cs="Traditional Arabic" w:hint="cs"/>
          <w:spacing w:val="-4"/>
          <w:position w:val="12"/>
          <w:sz w:val="36"/>
          <w:szCs w:val="36"/>
          <w:rtl/>
        </w:rPr>
        <w:t>)</w:t>
      </w:r>
      <w:r w:rsidRPr="00CE1FFA">
        <w:rPr>
          <w:rFonts w:ascii="Traditional Arabic" w:hAnsi="Traditional Arabic" w:cs="Traditional Arabic" w:hint="cs"/>
          <w:spacing w:val="-4"/>
          <w:sz w:val="36"/>
          <w:szCs w:val="36"/>
          <w:rtl/>
        </w:rPr>
        <w:t>. )</w:t>
      </w:r>
      <w:r w:rsidRPr="00CE1FFA">
        <w:rPr>
          <w:rFonts w:ascii="Traditional Arabic" w:hAnsi="Traditional Arabic" w:cs="Traditional Arabic" w:hint="cs"/>
          <w:spacing w:val="-4"/>
          <w:position w:val="12"/>
          <w:sz w:val="36"/>
          <w:szCs w:val="36"/>
          <w:rtl/>
        </w:rPr>
        <w:t>(</w:t>
      </w:r>
      <w:r w:rsidRPr="00CE1FFA">
        <w:rPr>
          <w:rFonts w:cs="Traditional Arabic"/>
          <w:spacing w:val="-4"/>
          <w:position w:val="12"/>
          <w:sz w:val="36"/>
          <w:szCs w:val="36"/>
          <w:rtl/>
        </w:rPr>
        <w:footnoteReference w:id="853"/>
      </w:r>
      <w:r w:rsidRPr="00CE1FFA">
        <w:rPr>
          <w:rFonts w:ascii="Traditional Arabic" w:hAnsi="Traditional Arabic" w:cs="Traditional Arabic" w:hint="cs"/>
          <w:spacing w:val="-4"/>
          <w:position w:val="12"/>
          <w:sz w:val="36"/>
          <w:szCs w:val="36"/>
          <w:rtl/>
        </w:rPr>
        <w:t>)</w:t>
      </w:r>
    </w:p>
    <w:p w:rsidR="00452FD3" w:rsidRPr="00CE1FFA" w:rsidRDefault="00452FD3" w:rsidP="00E16FF1">
      <w:pPr>
        <w:spacing w:after="0" w:line="640" w:lineRule="exact"/>
        <w:ind w:firstLine="284"/>
        <w:jc w:val="both"/>
        <w:rPr>
          <w:rFonts w:ascii="Lotus Linotype" w:hAnsi="Lotus Linotype" w:cs="Traditional Arabic"/>
          <w:sz w:val="36"/>
          <w:szCs w:val="36"/>
          <w:rtl/>
        </w:rPr>
      </w:pPr>
      <w:r w:rsidRPr="00CE1FFA">
        <w:rPr>
          <w:rFonts w:ascii="Traditional Arabic" w:hAnsi="Traditional Arabic" w:cs="Traditional Arabic" w:hint="cs"/>
          <w:sz w:val="36"/>
          <w:szCs w:val="36"/>
          <w:rtl/>
        </w:rPr>
        <w:t>وجاء في كتاب ( الفروق اللغوية ): (</w:t>
      </w:r>
      <w:r w:rsidRPr="00CE1FFA">
        <w:rPr>
          <w:rFonts w:ascii="Lotus Linotype" w:hAnsi="Lotus Linotype" w:cs="Traditional Arabic" w:hint="cs"/>
          <w:sz w:val="36"/>
          <w:szCs w:val="36"/>
          <w:rtl/>
        </w:rPr>
        <w:t xml:space="preserve"> الخوف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تألم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النفس</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العقاب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المتوقع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بسبب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ارتكاب</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المنهيات،</w:t>
      </w:r>
      <w:r w:rsidR="00E16FF1" w:rsidRPr="00CE1FFA">
        <w:rPr>
          <w:rFonts w:ascii="Lotus Linotype" w:hAnsi="Lotus Linotype" w:cs="Traditional Arabic" w:hint="cs"/>
          <w:sz w:val="36"/>
          <w:szCs w:val="36"/>
          <w:rtl/>
        </w:rPr>
        <w:t xml:space="preserve"> </w:t>
      </w:r>
      <w:r w:rsidRPr="00CE1FFA">
        <w:rPr>
          <w:rFonts w:ascii="Lotus Linotype" w:hAnsi="Lotus Linotype" w:cs="Traditional Arabic" w:hint="cs"/>
          <w:sz w:val="36"/>
          <w:szCs w:val="36"/>
          <w:rtl/>
        </w:rPr>
        <w:t>والتقصير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الطاعات</w:t>
      </w:r>
      <w:r w:rsidRPr="00CE1FFA">
        <w:rPr>
          <w:rFonts w:ascii="Lotus Linotype" w:hAnsi="Lotus Linotype" w:cs="Traditional Arabic"/>
          <w:sz w:val="36"/>
          <w:szCs w:val="36"/>
          <w:rtl/>
        </w:rPr>
        <w:t>.</w:t>
      </w:r>
    </w:p>
    <w:p w:rsidR="00452FD3" w:rsidRPr="00CE1FFA" w:rsidRDefault="00452FD3" w:rsidP="00E16FF1">
      <w:pPr>
        <w:spacing w:after="0" w:line="640" w:lineRule="exact"/>
        <w:ind w:firstLine="284"/>
        <w:jc w:val="both"/>
        <w:rPr>
          <w:rFonts w:ascii="Lotus Linotype" w:hAnsi="Lotus Linotype" w:cs="Traditional Arabic"/>
          <w:sz w:val="36"/>
          <w:szCs w:val="36"/>
          <w:rtl/>
        </w:rPr>
      </w:pPr>
      <w:r w:rsidRPr="00CE1FFA">
        <w:rPr>
          <w:rFonts w:ascii="Lotus Linotype" w:hAnsi="Lotus Linotype" w:cs="Traditional Arabic" w:hint="cs"/>
          <w:sz w:val="36"/>
          <w:szCs w:val="36"/>
          <w:rtl/>
        </w:rPr>
        <w:t>وهو</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يحصل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لأكثر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الخلق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وإن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كانت</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مراتبه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متفاوتة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جداً،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والمرتبة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العليا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تحصل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للقليل</w:t>
      </w:r>
      <w:r w:rsidRPr="00CE1FFA">
        <w:rPr>
          <w:rFonts w:ascii="Lotus Linotype" w:hAnsi="Lotus Linotype" w:cs="Traditional Arabic"/>
          <w:sz w:val="36"/>
          <w:szCs w:val="36"/>
          <w:rtl/>
        </w:rPr>
        <w:t>.</w:t>
      </w:r>
    </w:p>
    <w:p w:rsidR="00452FD3" w:rsidRPr="00CE1FFA" w:rsidRDefault="00452FD3" w:rsidP="00E16FF1">
      <w:pPr>
        <w:spacing w:after="0" w:line="640" w:lineRule="exact"/>
        <w:ind w:firstLine="284"/>
        <w:jc w:val="both"/>
        <w:rPr>
          <w:rFonts w:ascii="QCF_P437" w:hAnsi="QCF_P437" w:cs="QCF_P437"/>
          <w:spacing w:val="4"/>
          <w:sz w:val="36"/>
          <w:szCs w:val="36"/>
          <w:rtl/>
        </w:rPr>
      </w:pPr>
      <w:r w:rsidRPr="00CE1FFA">
        <w:rPr>
          <w:rFonts w:ascii="Lotus Linotype" w:hAnsi="Lotus Linotype" w:cs="Traditional Arabic" w:hint="cs"/>
          <w:spacing w:val="4"/>
          <w:sz w:val="36"/>
          <w:szCs w:val="36"/>
          <w:rtl/>
        </w:rPr>
        <w:t>والخشية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حالة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تحصـل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عند</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الشعور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بعظمة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الخالق</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وهيبته،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وخوف</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الحجب</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وهذه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حالة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تحصـل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اطل</w:t>
      </w:r>
      <w:r w:rsidR="00E16FF1" w:rsidRPr="00CE1FFA">
        <w:rPr>
          <w:rFonts w:ascii="Lotus Linotype" w:hAnsi="Lotus Linotype" w:cs="Traditional Arabic" w:hint="cs"/>
          <w:spacing w:val="4"/>
          <w:sz w:val="36"/>
          <w:szCs w:val="36"/>
          <w:rtl/>
        </w:rPr>
        <w:t>ـــــ</w:t>
      </w:r>
      <w:r w:rsidRPr="00CE1FFA">
        <w:rPr>
          <w:rFonts w:ascii="Lotus Linotype" w:hAnsi="Lotus Linotype" w:cs="Traditional Arabic" w:hint="cs"/>
          <w:spacing w:val="4"/>
          <w:sz w:val="36"/>
          <w:szCs w:val="36"/>
          <w:rtl/>
        </w:rPr>
        <w:t>ع</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على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w:t>
      </w:r>
      <w:r w:rsidR="00E16FF1" w:rsidRPr="00CE1FFA">
        <w:rPr>
          <w:rFonts w:ascii="Lotus Linotype" w:hAnsi="Lotus Linotype" w:cs="Traditional Arabic" w:hint="cs"/>
          <w:spacing w:val="4"/>
          <w:sz w:val="36"/>
          <w:szCs w:val="36"/>
          <w:rtl/>
        </w:rPr>
        <w:t>ـــــ</w:t>
      </w:r>
      <w:r w:rsidRPr="00CE1FFA">
        <w:rPr>
          <w:rFonts w:ascii="Lotus Linotype" w:hAnsi="Lotus Linotype" w:cs="Traditional Arabic" w:hint="cs"/>
          <w:spacing w:val="4"/>
          <w:sz w:val="36"/>
          <w:szCs w:val="36"/>
          <w:rtl/>
        </w:rPr>
        <w:t>ـال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الكبري</w:t>
      </w:r>
      <w:r w:rsidR="00E16FF1" w:rsidRPr="00CE1FFA">
        <w:rPr>
          <w:rFonts w:ascii="Lotus Linotype" w:hAnsi="Lotus Linotype" w:cs="Traditional Arabic" w:hint="cs"/>
          <w:spacing w:val="4"/>
          <w:sz w:val="36"/>
          <w:szCs w:val="36"/>
          <w:rtl/>
        </w:rPr>
        <w:t>ــــــ</w:t>
      </w:r>
      <w:r w:rsidRPr="00CE1FFA">
        <w:rPr>
          <w:rFonts w:ascii="Lotus Linotype" w:hAnsi="Lotus Linotype" w:cs="Traditional Arabic" w:hint="cs"/>
          <w:spacing w:val="4"/>
          <w:sz w:val="36"/>
          <w:szCs w:val="36"/>
          <w:rtl/>
        </w:rPr>
        <w:t>اء</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وذاق</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w:t>
      </w:r>
      <w:r w:rsidR="00E16FF1" w:rsidRPr="00CE1FFA">
        <w:rPr>
          <w:rFonts w:ascii="Lotus Linotype" w:hAnsi="Lotus Linotype" w:cs="Traditional Arabic" w:hint="cs"/>
          <w:spacing w:val="4"/>
          <w:sz w:val="36"/>
          <w:szCs w:val="36"/>
          <w:rtl/>
        </w:rPr>
        <w:t>ــــ</w:t>
      </w:r>
      <w:r w:rsidRPr="00CE1FFA">
        <w:rPr>
          <w:rFonts w:ascii="Lotus Linotype" w:hAnsi="Lotus Linotype" w:cs="Traditional Arabic" w:hint="cs"/>
          <w:spacing w:val="4"/>
          <w:sz w:val="36"/>
          <w:szCs w:val="36"/>
          <w:rtl/>
        </w:rPr>
        <w:t>ذة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القرب،</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ول</w:t>
      </w:r>
      <w:r w:rsidR="00E16FF1" w:rsidRPr="00CE1FFA">
        <w:rPr>
          <w:rFonts w:ascii="Lotus Linotype" w:hAnsi="Lotus Linotype" w:cs="Traditional Arabic" w:hint="cs"/>
          <w:spacing w:val="4"/>
          <w:sz w:val="36"/>
          <w:szCs w:val="36"/>
          <w:rtl/>
        </w:rPr>
        <w:t>ــ</w:t>
      </w:r>
      <w:r w:rsidRPr="00CE1FFA">
        <w:rPr>
          <w:rFonts w:ascii="Lotus Linotype" w:hAnsi="Lotus Linotype" w:cs="Traditional Arabic" w:hint="cs"/>
          <w:spacing w:val="4"/>
          <w:sz w:val="36"/>
          <w:szCs w:val="36"/>
          <w:rtl/>
        </w:rPr>
        <w:t>ذا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w:t>
      </w:r>
      <w:r w:rsidR="00E16FF1" w:rsidRPr="00CE1FFA">
        <w:rPr>
          <w:rFonts w:ascii="Lotus Linotype" w:hAnsi="Lotus Linotype" w:cs="Traditional Arabic" w:hint="cs"/>
          <w:spacing w:val="4"/>
          <w:sz w:val="36"/>
          <w:szCs w:val="36"/>
          <w:rtl/>
        </w:rPr>
        <w:t>ــــــ</w:t>
      </w:r>
      <w:r w:rsidRPr="00CE1FFA">
        <w:rPr>
          <w:rFonts w:ascii="Lotus Linotype" w:hAnsi="Lotus Linotype" w:cs="Traditional Arabic" w:hint="cs"/>
          <w:spacing w:val="4"/>
          <w:sz w:val="36"/>
          <w:szCs w:val="36"/>
          <w:rtl/>
        </w:rPr>
        <w:t>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تع</w:t>
      </w:r>
      <w:r w:rsidR="00E16FF1" w:rsidRPr="00CE1FFA">
        <w:rPr>
          <w:rFonts w:ascii="Lotus Linotype" w:hAnsi="Lotus Linotype" w:cs="Traditional Arabic" w:hint="cs"/>
          <w:spacing w:val="4"/>
          <w:sz w:val="36"/>
          <w:szCs w:val="36"/>
          <w:rtl/>
        </w:rPr>
        <w:t>ـــــــــــ</w:t>
      </w:r>
      <w:r w:rsidRPr="00CE1FFA">
        <w:rPr>
          <w:rFonts w:ascii="Lotus Linotype" w:hAnsi="Lotus Linotype" w:cs="Traditional Arabic" w:hint="cs"/>
          <w:spacing w:val="4"/>
          <w:sz w:val="36"/>
          <w:szCs w:val="36"/>
          <w:rtl/>
        </w:rPr>
        <w:t>الى</w:t>
      </w:r>
      <w:r w:rsidRPr="00CE1FFA">
        <w:rPr>
          <w:rFonts w:ascii="Lotus Linotype" w:hAnsi="Lotus Linotype" w:cs="Traditional Arabic"/>
          <w:spacing w:val="4"/>
          <w:sz w:val="36"/>
          <w:szCs w:val="36"/>
          <w:rtl/>
        </w:rPr>
        <w:t xml:space="preserve">: </w:t>
      </w:r>
      <w:r w:rsidRPr="00CE1FFA">
        <w:rPr>
          <w:rFonts w:ascii="QCF_BSML" w:hAnsi="QCF_BSML" w:cs="QCF_BSML"/>
          <w:spacing w:val="4"/>
          <w:sz w:val="36"/>
          <w:szCs w:val="36"/>
          <w:rtl/>
        </w:rPr>
        <w:t xml:space="preserve">ﭽ </w:t>
      </w:r>
      <w:r w:rsidRPr="00CE1FFA">
        <w:rPr>
          <w:rFonts w:ascii="QCF_P437" w:hAnsi="QCF_P437" w:cs="QCF_P437"/>
          <w:spacing w:val="4"/>
          <w:sz w:val="36"/>
          <w:szCs w:val="36"/>
          <w:rtl/>
        </w:rPr>
        <w:t xml:space="preserve">ﯞ  ﯟ  ﯠ  ﯡ  ﯢ  </w:t>
      </w:r>
    </w:p>
    <w:p w:rsidR="00452FD3" w:rsidRPr="00CE1FFA" w:rsidRDefault="00452FD3" w:rsidP="00452FD3">
      <w:pPr>
        <w:spacing w:after="0" w:line="240" w:lineRule="auto"/>
        <w:jc w:val="both"/>
        <w:rPr>
          <w:rFonts w:ascii="Lotus Linotype" w:hAnsi="Lotus Linotype" w:cs="Traditional Arabic"/>
          <w:sz w:val="36"/>
          <w:szCs w:val="36"/>
          <w:rtl/>
        </w:rPr>
      </w:pPr>
      <w:r w:rsidRPr="00CE1FFA">
        <w:rPr>
          <w:rFonts w:ascii="QCF_P437" w:hAnsi="QCF_P437" w:cs="QCF_P437"/>
          <w:sz w:val="36"/>
          <w:szCs w:val="36"/>
          <w:rtl/>
        </w:rPr>
        <w:t>ﯣﯤ</w:t>
      </w:r>
      <w:r w:rsidRPr="00CE1FFA">
        <w:rPr>
          <w:rFonts w:ascii="QCF_P437" w:hAnsi="QCF_P437" w:cs="QCF_P437" w:hint="cs"/>
          <w:sz w:val="36"/>
          <w:szCs w:val="36"/>
          <w:rtl/>
        </w:rPr>
        <w:t xml:space="preserve"> </w:t>
      </w:r>
      <w:r w:rsidRPr="00CE1FFA">
        <w:rPr>
          <w:rFonts w:ascii="QCF_BSML" w:hAnsi="QCF_BSML" w:cs="QCF_BSML"/>
          <w:sz w:val="36"/>
          <w:szCs w:val="36"/>
          <w:rtl/>
        </w:rPr>
        <w:t>ﭼ</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854"/>
      </w:r>
      <w:r w:rsidRPr="00CE1FFA">
        <w:rPr>
          <w:rFonts w:ascii="Lotus Linotype" w:hAnsi="Lotus Linotype" w:cs="Traditional Arabic" w:hint="cs"/>
          <w:position w:val="12"/>
          <w:sz w:val="36"/>
          <w:szCs w:val="36"/>
          <w:rtl/>
        </w:rPr>
        <w:t>)</w:t>
      </w:r>
      <w:r w:rsidRPr="00CE1FFA">
        <w:rPr>
          <w:rFonts w:ascii="Lotus Linotype" w:hAnsi="Lotus Linotype" w:cs="Traditional Arabic" w:hint="cs"/>
          <w:sz w:val="36"/>
          <w:szCs w:val="36"/>
          <w:rtl/>
        </w:rPr>
        <w:t xml:space="preserve"> فالخشية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خوف</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خاص،</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وقد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يطلقون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الخوف</w:t>
      </w:r>
      <w:r w:rsidRPr="00CE1FFA">
        <w:rPr>
          <w:rFonts w:ascii="Lotus Linotype" w:hAnsi="Lotus Linotype"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55"/>
      </w:r>
      <w:r w:rsidRPr="00CE1FFA">
        <w:rPr>
          <w:rFonts w:ascii="Traditional Arabic" w:hAnsi="Traditional Arabic" w:cs="Traditional Arabic" w:hint="cs"/>
          <w:position w:val="12"/>
          <w:sz w:val="36"/>
          <w:szCs w:val="36"/>
          <w:rtl/>
        </w:rPr>
        <w:t>)</w:t>
      </w:r>
    </w:p>
    <w:p w:rsidR="00452FD3" w:rsidRPr="00CE1FFA" w:rsidRDefault="00452FD3" w:rsidP="00145269">
      <w:pPr>
        <w:spacing w:after="0" w:line="240" w:lineRule="auto"/>
        <w:ind w:firstLine="288"/>
        <w:jc w:val="both"/>
        <w:rPr>
          <w:rFonts w:ascii="Lotus Linotype" w:hAnsi="Lotus Linotype" w:cs="Traditional Arabic"/>
          <w:sz w:val="36"/>
          <w:szCs w:val="36"/>
          <w:rtl/>
        </w:rPr>
      </w:pPr>
      <w:r w:rsidRPr="00CE1FFA">
        <w:rPr>
          <w:rFonts w:ascii="Traditional Arabic" w:hAnsi="Traditional Arabic" w:cs="Traditional Arabic" w:hint="cs"/>
          <w:sz w:val="36"/>
          <w:szCs w:val="36"/>
          <w:rtl/>
        </w:rPr>
        <w:t xml:space="preserve">وجاء في الحديث الشريف </w:t>
      </w:r>
      <w:r w:rsidRPr="00CE1FFA">
        <w:rPr>
          <w:rFonts w:ascii="Lotus Linotype" w:hAnsi="Lotus Linotype" w:cs="Traditional Arabic" w:hint="cs"/>
          <w:sz w:val="36"/>
          <w:szCs w:val="36"/>
          <w:rtl/>
        </w:rPr>
        <w:t xml:space="preserve">عن عبد الرحمن بن سعيد بن وهب الهمداني أن عائشة رضي الله عنهـا زوج النبي </w:t>
      </w:r>
      <w:r w:rsidRPr="00CE1FFA">
        <w:rPr>
          <w:rFonts w:ascii="Lotus Linotype" w:hAnsi="Lotus Linotype" w:cs="Traditional Arabic" w:hint="cs"/>
          <w:sz w:val="36"/>
          <w:szCs w:val="36"/>
        </w:rPr>
        <w:sym w:font="AGA Arabesque" w:char="F072"/>
      </w:r>
      <w:r w:rsidRPr="00CE1FFA">
        <w:rPr>
          <w:rFonts w:ascii="Lotus Linotype" w:hAnsi="Lotus Linotype" w:cs="Traditional Arabic" w:hint="cs"/>
          <w:sz w:val="36"/>
          <w:szCs w:val="36"/>
          <w:rtl/>
        </w:rPr>
        <w:t xml:space="preserve"> قالت : سألت رسول الله </w:t>
      </w:r>
      <w:r w:rsidRPr="00CE1FFA">
        <w:rPr>
          <w:rFonts w:ascii="Lotus Linotype" w:hAnsi="Lotus Linotype" w:cs="Traditional Arabic" w:hint="cs"/>
          <w:sz w:val="36"/>
          <w:szCs w:val="36"/>
        </w:rPr>
        <w:sym w:font="AGA Arabesque" w:char="F072"/>
      </w:r>
      <w:r w:rsidRPr="00CE1FFA">
        <w:rPr>
          <w:rFonts w:ascii="Lotus Linotype" w:hAnsi="Lotus Linotype" w:cs="Traditional Arabic" w:hint="cs"/>
          <w:sz w:val="36"/>
          <w:szCs w:val="36"/>
          <w:rtl/>
        </w:rPr>
        <w:t xml:space="preserve"> عـن هذه الآية </w:t>
      </w:r>
      <w:r w:rsidRPr="00CE1FFA">
        <w:rPr>
          <w:rFonts w:ascii="QCF_BSML" w:eastAsiaTheme="minorHAnsi" w:hAnsi="QCF_BSML" w:cs="QCF_BSML"/>
          <w:sz w:val="36"/>
          <w:szCs w:val="36"/>
          <w:rtl/>
        </w:rPr>
        <w:t xml:space="preserve">ﭽ </w:t>
      </w:r>
      <w:r w:rsidRPr="00CE1FFA">
        <w:rPr>
          <w:rFonts w:ascii="QCF_P346" w:eastAsiaTheme="minorHAnsi" w:hAnsi="QCF_P346" w:cs="QCF_P346"/>
          <w:sz w:val="36"/>
          <w:szCs w:val="36"/>
          <w:rtl/>
        </w:rPr>
        <w:t xml:space="preserve">ﭑ ﭒ ﭓ ﭔ ﭕ ﭖ </w:t>
      </w:r>
      <w:r w:rsidRPr="00CE1FFA">
        <w:rPr>
          <w:rFonts w:ascii="QCF_BSML" w:eastAsiaTheme="minorHAnsi" w:hAnsi="QCF_BSML" w:cs="QCF_BSML"/>
          <w:sz w:val="36"/>
          <w:szCs w:val="36"/>
          <w:rtl/>
        </w:rPr>
        <w:t>ﭼ</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856"/>
      </w:r>
      <w:r w:rsidRPr="00CE1FFA">
        <w:rPr>
          <w:rFonts w:ascii="Lotus Linotype" w:hAnsi="Lotus Linotype" w:cs="Traditional Arabic" w:hint="cs"/>
          <w:position w:val="12"/>
          <w:sz w:val="36"/>
          <w:szCs w:val="36"/>
          <w:rtl/>
        </w:rPr>
        <w:t>)</w:t>
      </w:r>
      <w:r w:rsidRPr="00CE1FFA">
        <w:rPr>
          <w:rFonts w:ascii="Lotus Linotype" w:hAnsi="Lotus Linotype" w:cs="Traditional Arabic" w:hint="cs"/>
          <w:sz w:val="36"/>
          <w:szCs w:val="36"/>
          <w:rtl/>
        </w:rPr>
        <w:t>، قالت عائشة: هم الذين يشربون الخمر ويسرقون. قال: ( لا يا بنت الصديق، ولكنهم الذين يصومون ويصلون ويتصدقون وهم يخافون أن لا يقبل منهم، أولئك الذين يسارعون في الخيرات.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857"/>
      </w:r>
      <w:r w:rsidRPr="00CE1FFA">
        <w:rPr>
          <w:rFonts w:ascii="Lotus Linotype" w:hAnsi="Lotus Linotype" w:cs="Traditional Arabic" w:hint="cs"/>
          <w:position w:val="12"/>
          <w:sz w:val="36"/>
          <w:szCs w:val="36"/>
          <w:rtl/>
        </w:rPr>
        <w:t>)</w:t>
      </w:r>
    </w:p>
    <w:p w:rsidR="00452FD3" w:rsidRPr="00CE1FFA" w:rsidRDefault="00452FD3" w:rsidP="00452FD3">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452FD3" w:rsidRPr="00CE1FFA" w:rsidRDefault="00452FD3" w:rsidP="00E16FF1">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فالموضع الأول: </w:t>
      </w:r>
      <w:r w:rsidRPr="00CE1FFA">
        <w:rPr>
          <w:rFonts w:ascii="Traditional Arabic" w:hAnsi="Traditional Arabic" w:cs="Traditional Arabic" w:hint="cs"/>
          <w:sz w:val="36"/>
          <w:szCs w:val="36"/>
          <w:rtl/>
        </w:rPr>
        <w:t>كان فيه استخدام لفظ ( الخشية )، وهو في مكانها المناسب تماماً، لأنه يعبر عن الخوف من الذي يستحق وينبغي أن يخاف منه الإنسان، فهو منزل الخوف ومرسله، وهو المولى جل وعلا، وليس المراد هنا الخوف من نفس الشيء المخوف منه، لذلك تم اختيار لفظ الخشية في هذا الموضع، ليوضح عظمة ومقدار ومكانة المخوف منه، وهو المولى سبحانه، فهو المستحق للتعظيم والإجلال أكثر من أي مخلوق في هذا الكون، والذين قد يخاف منهم أحدنا أو يفزع منهم، فكان موضع اللفظة في مكانها الملائم للمعنى العام للآيات والله أعلم.</w:t>
      </w:r>
    </w:p>
    <w:p w:rsidR="00452FD3" w:rsidRPr="00CE1FFA" w:rsidRDefault="00452FD3" w:rsidP="00E16FF1">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والموضع الثاني:</w:t>
      </w:r>
      <w:r w:rsidRPr="00CE1FFA">
        <w:rPr>
          <w:rFonts w:ascii="Traditional Arabic" w:hAnsi="Traditional Arabic" w:cs="Traditional Arabic" w:hint="cs"/>
          <w:sz w:val="36"/>
          <w:szCs w:val="36"/>
          <w:rtl/>
        </w:rPr>
        <w:t xml:space="preserve"> كان فيه استخدام لفظ ( الخوف ) ، وهو في موضعه المناسب تماماً، لأن الخوف أقل رتبة من الخشية، فيكون الخوف من نفس الشيء المكروه، وليس من موجده أو خالقه، وهو الباري جل في علاه، وهكذا كان في هذا الموضع، حيث خافوا من سوء المآل والعاقبة، وهذا ما سيكون في يوم القيامة نجانا الله من سوء الحساب، فكان استخدام اللفظ هنا في مكانه المتلائم مع سياق الآيات والله أعلم.</w:t>
      </w:r>
    </w:p>
    <w:p w:rsidR="00A33497" w:rsidRPr="00FA3FF4" w:rsidRDefault="00A33497"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(المثال ال</w:t>
      </w:r>
      <w:r w:rsidR="00145269" w:rsidRPr="00FA3FF4">
        <w:rPr>
          <w:rFonts w:ascii="Traditional Arabic" w:hAnsi="Traditional Arabic" w:cs="Traditional Arabic" w:hint="cs"/>
          <w:b/>
          <w:bCs/>
          <w:sz w:val="36"/>
          <w:szCs w:val="36"/>
          <w:rtl/>
        </w:rPr>
        <w:t>ثامن</w:t>
      </w:r>
      <w:r w:rsidRPr="00FA3FF4">
        <w:rPr>
          <w:rFonts w:ascii="Traditional Arabic" w:hAnsi="Traditional Arabic" w:cs="Traditional Arabic" w:hint="cs"/>
          <w:b/>
          <w:bCs/>
          <w:sz w:val="36"/>
          <w:szCs w:val="36"/>
          <w:rtl/>
        </w:rPr>
        <w:t xml:space="preserve"> عشر) : [ الكذب ــ الإفك ]</w:t>
      </w:r>
    </w:p>
    <w:p w:rsidR="00A33497" w:rsidRPr="00CE1FFA" w:rsidRDefault="00A33497" w:rsidP="00A33497">
      <w:pPr>
        <w:spacing w:after="0" w:line="240" w:lineRule="auto"/>
        <w:ind w:firstLine="288"/>
        <w:jc w:val="both"/>
        <w:rPr>
          <w:rFonts w:ascii="QCF_BSML" w:hAnsi="QCF_BSML" w:cs="QCF_BSML"/>
          <w:sz w:val="36"/>
          <w:szCs w:val="36"/>
          <w:rtl/>
        </w:rPr>
      </w:pPr>
      <w:r w:rsidRPr="00CE1FFA">
        <w:rPr>
          <w:rFonts w:ascii="Traditional Arabic" w:hAnsi="Traditional Arabic" w:cs="Monotype Koufi" w:hint="cs"/>
          <w:b/>
          <w:bCs/>
          <w:sz w:val="36"/>
          <w:szCs w:val="36"/>
          <w:rtl/>
        </w:rPr>
        <w:t xml:space="preserve"> </w:t>
      </w:r>
      <w:r w:rsidRPr="00CE1FFA">
        <w:rPr>
          <w:rFonts w:ascii="QCF_BSML" w:hAnsi="QCF_BSML" w:cs="QCF_BSML"/>
          <w:sz w:val="36"/>
          <w:szCs w:val="36"/>
          <w:rtl/>
        </w:rPr>
        <w:t>ﭽ</w:t>
      </w:r>
      <w:r w:rsidRPr="00CE1FFA">
        <w:rPr>
          <w:rFonts w:ascii="QCF_P273" w:hAnsi="QCF_P273" w:cs="QCF_P273"/>
          <w:sz w:val="36"/>
          <w:szCs w:val="36"/>
          <w:rtl/>
        </w:rPr>
        <w:t xml:space="preserve"> ﯟ  ﯠ  </w:t>
      </w:r>
      <w:r w:rsidRPr="00CE1FFA">
        <w:rPr>
          <w:rFonts w:ascii="QCF_P273" w:hAnsi="QCF_P273" w:cs="QCF_P273"/>
          <w:sz w:val="36"/>
          <w:szCs w:val="36"/>
          <w:u w:val="single"/>
          <w:rtl/>
        </w:rPr>
        <w:t xml:space="preserve">ﯡ </w:t>
      </w:r>
      <w:r w:rsidRPr="00CE1FFA">
        <w:rPr>
          <w:rFonts w:ascii="QCF_P273" w:hAnsi="QCF_P273" w:cs="QCF_P273"/>
          <w:sz w:val="36"/>
          <w:szCs w:val="36"/>
          <w:rtl/>
        </w:rPr>
        <w:t xml:space="preserve"> ﯢ  ﯣ  ﯤﯥ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58"/>
      </w:r>
      <w:r w:rsidRPr="00CE1FFA">
        <w:rPr>
          <w:rFonts w:ascii="QCF_BSML" w:hAnsi="QCF_BSML" w:cs="Traditional Arabic" w:hint="cs"/>
          <w:position w:val="12"/>
          <w:sz w:val="36"/>
          <w:szCs w:val="36"/>
          <w:rtl/>
        </w:rPr>
        <w:t>)</w:t>
      </w:r>
    </w:p>
    <w:p w:rsidR="00A33497" w:rsidRPr="00CE1FFA" w:rsidRDefault="00A33497" w:rsidP="00A33497">
      <w:pPr>
        <w:spacing w:after="0" w:line="240" w:lineRule="auto"/>
        <w:ind w:firstLine="288"/>
        <w:jc w:val="both"/>
        <w:rPr>
          <w:rFonts w:ascii="QCF_BSML" w:hAnsi="QCF_BSML" w:cs="Traditional Arabic"/>
          <w:position w:val="12"/>
          <w:sz w:val="36"/>
          <w:szCs w:val="36"/>
          <w:rtl/>
        </w:rPr>
      </w:pPr>
      <w:r w:rsidRPr="00CE1FFA">
        <w:rPr>
          <w:rFonts w:ascii="QCF_BSML" w:hAnsi="QCF_BSML" w:cs="QCF_BSML"/>
          <w:sz w:val="36"/>
          <w:szCs w:val="36"/>
          <w:rtl/>
        </w:rPr>
        <w:t xml:space="preserve">ﭽ </w:t>
      </w:r>
      <w:r w:rsidRPr="00CE1FFA">
        <w:rPr>
          <w:rFonts w:ascii="QCF_P351" w:hAnsi="QCF_P351" w:cs="QCF_P351"/>
          <w:sz w:val="36"/>
          <w:szCs w:val="36"/>
          <w:rtl/>
        </w:rPr>
        <w:t xml:space="preserve">ﭑ       ﭒ  ﭓ  </w:t>
      </w:r>
      <w:r w:rsidRPr="00CE1FFA">
        <w:rPr>
          <w:rFonts w:ascii="QCF_P351" w:hAnsi="QCF_P351" w:cs="QCF_P351"/>
          <w:sz w:val="36"/>
          <w:szCs w:val="36"/>
          <w:u w:val="single"/>
          <w:rtl/>
        </w:rPr>
        <w:t>ﭔ</w:t>
      </w:r>
      <w:r w:rsidRPr="00CE1FFA">
        <w:rPr>
          <w:rFonts w:ascii="QCF_P351" w:hAnsi="QCF_P351" w:cs="QCF_P351"/>
          <w:sz w:val="36"/>
          <w:szCs w:val="36"/>
          <w:rtl/>
        </w:rPr>
        <w:t xml:space="preserve">  ﭕ  ﭖﭗ</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59"/>
      </w:r>
      <w:r w:rsidRPr="00CE1FFA">
        <w:rPr>
          <w:rFonts w:ascii="QCF_BSML" w:hAnsi="QCF_BSML" w:cs="Traditional Arabic" w:hint="cs"/>
          <w:position w:val="12"/>
          <w:sz w:val="36"/>
          <w:szCs w:val="36"/>
          <w:rtl/>
        </w:rPr>
        <w:t>)</w:t>
      </w:r>
    </w:p>
    <w:p w:rsidR="00A33497" w:rsidRPr="00CE1FFA" w:rsidRDefault="00A33497" w:rsidP="00A33497">
      <w:pPr>
        <w:spacing w:after="0" w:line="240" w:lineRule="auto"/>
        <w:ind w:firstLine="288"/>
        <w:jc w:val="both"/>
        <w:rPr>
          <w:rFonts w:ascii="QCF_BSML" w:hAnsi="QCF_BSML" w:cs="Traditional Arabic"/>
          <w:sz w:val="36"/>
          <w:szCs w:val="36"/>
          <w:rtl/>
        </w:rPr>
      </w:pPr>
      <w:r w:rsidRPr="00CE1FFA">
        <w:rPr>
          <w:rFonts w:ascii="QCF_BSML" w:hAnsi="QCF_BSML"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إِنْكَارٌ عَلَيْهِمْ فِي دَعْوَاهُمْ مَعَ ذَلِكَ أَنَّ لَهُمُ الحسْنَى فِي الدُّنْيَا، وَإِنْ كَانَ ثمَّ مَعَادٍ فَفِيهِ أَيْضًا لَهُمُ الحسْنَى، وَإِخْبَارٌ عَنْ قِيلِ مَنْ قَالَ مِنْهُمْ</w:t>
      </w:r>
      <w:r w:rsidRPr="00CE1FFA">
        <w:rPr>
          <w:rFonts w:ascii="QCF_BSML" w:hAnsi="QCF_BSML" w:cs="Traditional Arabic" w:hint="cs"/>
          <w:sz w:val="36"/>
          <w:szCs w:val="36"/>
          <w:rtl/>
        </w:rPr>
        <w:t>.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60"/>
      </w:r>
      <w:r w:rsidRPr="00CE1FFA">
        <w:rPr>
          <w:rFonts w:ascii="QCF_BSML" w:hAnsi="QCF_BSML" w:cs="Traditional Arabic" w:hint="cs"/>
          <w:position w:val="12"/>
          <w:sz w:val="36"/>
          <w:szCs w:val="36"/>
          <w:rtl/>
        </w:rPr>
        <w:t>)</w:t>
      </w:r>
    </w:p>
    <w:p w:rsidR="00A33497" w:rsidRPr="00CE1FFA" w:rsidRDefault="00A33497" w:rsidP="00A33497">
      <w:pPr>
        <w:spacing w:after="0" w:line="240" w:lineRule="auto"/>
        <w:ind w:firstLine="288"/>
        <w:jc w:val="both"/>
        <w:rPr>
          <w:rFonts w:ascii="QCF_BSML" w:hAnsi="QCF_BSML" w:cs="Traditional Arabic"/>
          <w:sz w:val="36"/>
          <w:szCs w:val="36"/>
          <w:rtl/>
        </w:rPr>
      </w:pPr>
      <w:r w:rsidRPr="00CE1FFA">
        <w:rPr>
          <w:rFonts w:ascii="QCF_BSML" w:hAnsi="QCF_BSML" w:cs="Traditional Arabic" w:hint="cs"/>
          <w:sz w:val="36"/>
          <w:szCs w:val="36"/>
          <w:rtl/>
        </w:rPr>
        <w:t xml:space="preserve">وجاء في التفسير نفسه للآية الثانية: ( </w:t>
      </w:r>
      <w:r w:rsidRPr="00CE1FFA">
        <w:rPr>
          <w:rFonts w:ascii="Traditional Arabic" w:cs="Traditional Arabic" w:hint="cs"/>
          <w:sz w:val="36"/>
          <w:szCs w:val="36"/>
          <w:rtl/>
        </w:rPr>
        <w:t>وَذَلِكَ حَسَّانُ وَأَصْحَابُهُ، الَّذِينَ قَالُوا مَا قَالُوا.</w:t>
      </w:r>
      <w:r w:rsidRPr="00CE1FFA">
        <w:rPr>
          <w:rFonts w:ascii="QCF_BSML" w:hAnsi="QCF_BSML" w:cs="Traditional Arabic" w:hint="cs"/>
          <w:sz w:val="36"/>
          <w:szCs w:val="36"/>
          <w:rtl/>
        </w:rPr>
        <w:t xml:space="preserve">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61"/>
      </w:r>
      <w:r w:rsidRPr="00CE1FFA">
        <w:rPr>
          <w:rFonts w:ascii="QCF_BSML" w:hAnsi="QCF_BSML" w:cs="Traditional Arabic" w:hint="cs"/>
          <w:position w:val="12"/>
          <w:sz w:val="36"/>
          <w:szCs w:val="36"/>
          <w:rtl/>
        </w:rPr>
        <w:t>)</w:t>
      </w:r>
    </w:p>
    <w:p w:rsidR="00A33497" w:rsidRPr="00CE1FFA" w:rsidRDefault="00A33497" w:rsidP="00A310EC">
      <w:pPr>
        <w:spacing w:after="0" w:line="600" w:lineRule="exact"/>
        <w:ind w:firstLine="289"/>
        <w:jc w:val="both"/>
        <w:rPr>
          <w:rFonts w:ascii="QCF_BSML" w:hAnsi="QCF_BSML" w:cs="Traditional Arabic"/>
          <w:position w:val="12"/>
          <w:sz w:val="36"/>
          <w:szCs w:val="36"/>
          <w:rtl/>
        </w:rPr>
      </w:pPr>
      <w:r w:rsidRPr="00CE1FFA">
        <w:rPr>
          <w:rFonts w:ascii="QCF_BSML" w:hAnsi="QCF_BSML" w:cs="Traditional Arabic" w:hint="cs"/>
          <w:sz w:val="36"/>
          <w:szCs w:val="36"/>
          <w:rtl/>
        </w:rPr>
        <w:t>وجاء في كتاب ( الفروق اللغوية ): (</w:t>
      </w:r>
      <w:r w:rsidRPr="00CE1FFA">
        <w:rPr>
          <w:rFonts w:ascii="Lotus Linotype" w:hAnsi="Lotus Linotype" w:cs="Traditional Arabic" w:hint="cs"/>
          <w:sz w:val="36"/>
          <w:szCs w:val="36"/>
          <w:rtl/>
        </w:rPr>
        <w:t xml:space="preserve"> الفرق بين الكذب والإفك: أن الكذب اسم موضوع للخبر الذي لا مخبر له على ما هو به، وأصله في العربية التقصير ومنه قولهم كذب عن قرنه في الحرب، إذا ترك الحملة عليه، وسواء كان الكذب فاحش القبح أو غير فاحش القبح، والإفك هو الكذب الفاحش القبح، مثل الكذب على الله ورسوله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أو على القرآن، ومثل قذف المحصنة وغير ذلك مما يفحش قبحه. وجاء في القرآن على هذا الوجه، قال الله تعالى: </w:t>
      </w:r>
      <w:r w:rsidRPr="00CE1FFA">
        <w:rPr>
          <w:rFonts w:ascii="QCF_BSML" w:hAnsi="QCF_BSML" w:cs="QCF_BSML"/>
          <w:sz w:val="36"/>
          <w:szCs w:val="36"/>
          <w:rtl/>
        </w:rPr>
        <w:t xml:space="preserve">ﭽ </w:t>
      </w:r>
      <w:r w:rsidRPr="00CE1FFA">
        <w:rPr>
          <w:rFonts w:ascii="QCF_P499" w:hAnsi="QCF_P499" w:cs="QCF_P499"/>
          <w:sz w:val="36"/>
          <w:szCs w:val="36"/>
          <w:rtl/>
        </w:rPr>
        <w:t xml:space="preserve">ﮎ  ﮏ  ﮐ  ﮑ   ﮒ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862"/>
      </w:r>
      <w:r w:rsidRPr="00CE1FFA">
        <w:rPr>
          <w:rFonts w:ascii="Arial" w:hAnsi="Arial" w:cs="Traditional Arabic" w:hint="cs"/>
          <w:position w:val="12"/>
          <w:sz w:val="36"/>
          <w:szCs w:val="36"/>
          <w:rtl/>
        </w:rPr>
        <w:t>)</w:t>
      </w:r>
      <w:r w:rsidRPr="00CE1FFA">
        <w:rPr>
          <w:rFonts w:ascii="Lotus Linotype" w:hAnsi="Lotus Linotype" w:cs="Traditional Arabic" w:hint="cs"/>
          <w:sz w:val="36"/>
          <w:szCs w:val="36"/>
          <w:rtl/>
        </w:rPr>
        <w:t xml:space="preserve">، وقوله تعالى: </w:t>
      </w:r>
      <w:r w:rsidRPr="00CE1FFA">
        <w:rPr>
          <w:rFonts w:ascii="QCF_BSML" w:hAnsi="QCF_BSML" w:cs="QCF_BSML"/>
          <w:sz w:val="36"/>
          <w:szCs w:val="36"/>
          <w:rtl/>
        </w:rPr>
        <w:t xml:space="preserve">ﭽ </w:t>
      </w:r>
      <w:r w:rsidRPr="00CE1FFA">
        <w:rPr>
          <w:rFonts w:ascii="QCF_P351" w:hAnsi="QCF_P351" w:cs="QCF_P351"/>
          <w:sz w:val="36"/>
          <w:szCs w:val="36"/>
          <w:rtl/>
        </w:rPr>
        <w:t>ﭑ       ﭒ  ﭓ  ﭔ  ﭕ  ﭖﭗ</w:t>
      </w:r>
      <w:r w:rsidRPr="00CE1FFA">
        <w:rPr>
          <w:rFonts w:ascii="QCF_BSML" w:hAnsi="QCF_BSML" w:cs="QCF_BSML"/>
          <w:sz w:val="36"/>
          <w:szCs w:val="36"/>
          <w:rtl/>
        </w:rPr>
        <w:t>ﭼ</w:t>
      </w:r>
      <w:r w:rsidRPr="00CE1FFA">
        <w:rPr>
          <w:rFonts w:ascii="Lotus Linotype" w:hAnsi="Lotus Linotype" w:cs="Traditional Arabic" w:hint="cs"/>
          <w:sz w:val="36"/>
          <w:szCs w:val="36"/>
          <w:rtl/>
        </w:rPr>
        <w:t xml:space="preserve">، ويقال للرجل إذا أخبر عن كون زيد في الدار وزيد في السوق إنه كذب ولا يقال إفك حتى يكذب كذبة يفحش قبحها على ما ذكرنا وأصله في العربية الصرف وفي القرآن </w:t>
      </w:r>
      <w:r w:rsidRPr="00CE1FFA">
        <w:rPr>
          <w:rFonts w:ascii="QCF_BSML" w:hAnsi="QCF_BSML" w:cs="QCF_BSML"/>
          <w:sz w:val="36"/>
          <w:szCs w:val="36"/>
          <w:rtl/>
        </w:rPr>
        <w:t xml:space="preserve">ﭽ </w:t>
      </w:r>
      <w:r w:rsidRPr="00CE1FFA">
        <w:rPr>
          <w:rFonts w:ascii="QCF_P120" w:hAnsi="QCF_P120" w:cs="QCF_P120"/>
          <w:sz w:val="36"/>
          <w:szCs w:val="36"/>
          <w:rtl/>
        </w:rPr>
        <w:t>ﯫ   ﯬ</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863"/>
      </w:r>
      <w:r w:rsidRPr="00CE1FFA">
        <w:rPr>
          <w:rFonts w:ascii="Lotus Linotype" w:hAnsi="Lotus Linotype" w:cs="Traditional Arabic" w:hint="cs"/>
          <w:position w:val="12"/>
          <w:sz w:val="36"/>
          <w:szCs w:val="36"/>
          <w:rtl/>
        </w:rPr>
        <w:t>)</w:t>
      </w:r>
      <w:r w:rsidRPr="00CE1FFA">
        <w:rPr>
          <w:rFonts w:ascii="Lotus Linotype" w:hAnsi="Lotus Linotype" w:cs="Traditional Arabic" w:hint="cs"/>
          <w:sz w:val="36"/>
          <w:szCs w:val="36"/>
          <w:rtl/>
        </w:rPr>
        <w:t>، أي يصرفون عن الحق، وتسمى الرياح المؤتفكات لأنها تقلب الأرض فتصرفها عما عهدت عليه، وسميت ديار قوم لوط المؤتفكات لأنها قلبت بهم.</w:t>
      </w:r>
      <w:r w:rsidRPr="00CE1FFA">
        <w:rPr>
          <w:rFonts w:ascii="QCF_BSML" w:hAnsi="QCF_BSML" w:cs="Traditional Arabic" w:hint="cs"/>
          <w:sz w:val="36"/>
          <w:szCs w:val="36"/>
          <w:rtl/>
        </w:rPr>
        <w:t xml:space="preserve">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64"/>
      </w:r>
      <w:r w:rsidRPr="00CE1FFA">
        <w:rPr>
          <w:rFonts w:ascii="QCF_BSML" w:hAnsi="QCF_BSML" w:cs="Traditional Arabic" w:hint="cs"/>
          <w:position w:val="12"/>
          <w:sz w:val="36"/>
          <w:szCs w:val="36"/>
          <w:rtl/>
        </w:rPr>
        <w:t>)</w:t>
      </w:r>
    </w:p>
    <w:p w:rsidR="00A33497" w:rsidRPr="00CE1FFA" w:rsidRDefault="00A33497" w:rsidP="00A33497">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A33497" w:rsidRPr="00CE1FFA" w:rsidRDefault="00A33497" w:rsidP="00A33497">
      <w:pPr>
        <w:spacing w:after="0" w:line="240" w:lineRule="auto"/>
        <w:ind w:firstLine="288"/>
        <w:jc w:val="both"/>
        <w:rPr>
          <w:rFonts w:ascii="QCF_BSML" w:hAnsi="QCF_BSML"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جاء</w:t>
      </w:r>
      <w:r w:rsidRPr="00CE1FFA">
        <w:rPr>
          <w:rFonts w:ascii="QCF_BSML" w:hAnsi="QCF_BSML" w:cs="Traditional Arabic" w:hint="cs"/>
          <w:sz w:val="36"/>
          <w:szCs w:val="36"/>
          <w:rtl/>
        </w:rPr>
        <w:t xml:space="preserve"> فيها لفظ الكذب، وهو في مكانه المتوافق مع الآيات، ومثله في سائر المواضع في القرآن الكريم، فالكذب يكون في الأمور المخالفة للواقع كما هو معلوم، ولكن الإفك يشمل الكذب إضافة إلى زيادة في الفحش والافتراء، لذا. كان الكذب هنا في موضعه، بعكس الحال في الآية الأخرى فالجرم والفحش فيها أكبر من الموضع الأول، وبالتالي كان استخدام لفظ الكذب في مكانه المتلائم مع المعنى والله أعلم.</w:t>
      </w:r>
    </w:p>
    <w:p w:rsidR="00452FD3" w:rsidRPr="00CE1FFA" w:rsidRDefault="00A33497" w:rsidP="00A33497">
      <w:pPr>
        <w:spacing w:after="0" w:line="240" w:lineRule="auto"/>
        <w:ind w:firstLine="288"/>
        <w:jc w:val="both"/>
        <w:rPr>
          <w:rFonts w:ascii="QCF_BSML" w:hAnsi="QCF_BSML" w:cs="Traditional Arabic"/>
          <w:sz w:val="36"/>
          <w:szCs w:val="36"/>
          <w:rtl/>
        </w:rPr>
      </w:pPr>
      <w:r w:rsidRPr="00CE1FFA">
        <w:rPr>
          <w:rFonts w:ascii="QCF_BSML" w:hAnsi="QCF_BSML" w:cs="Traditional Arabic" w:hint="cs"/>
          <w:b/>
          <w:bCs/>
          <w:sz w:val="36"/>
          <w:szCs w:val="36"/>
          <w:rtl/>
        </w:rPr>
        <w:t>والآية الثانية:</w:t>
      </w:r>
      <w:r w:rsidRPr="00CE1FFA">
        <w:rPr>
          <w:rFonts w:ascii="QCF_BSML" w:hAnsi="QCF_BSML" w:cs="Traditional Arabic" w:hint="cs"/>
          <w:sz w:val="36"/>
          <w:szCs w:val="36"/>
          <w:rtl/>
        </w:rPr>
        <w:t xml:space="preserve"> جاء فيها لفظ الإفك، وهو أيضاً في موضعه المتناسب مع الآيات، لأن الإفك أشد فحشاً من الكذب، وكلاهما كذب، لكن الإفك يكون في الأمور المستقبحة والمستنكرة أكثر من الكذب لوحده، وبالتالي جاء هنا في مكانه المتناسب حيث الحديث عن قذف السيدة عائشة رضي الله عنها واتهامها بالفاحشة، وكذا في بقية المواضع القرآنية، فإن لفظ الإفك يوحي بشدة قبح الكذب، وعظيم نكرانه، وعلى هذا فقد جاء اللفظ هنا في مكانه المتوائم مع المعنى والله أعلم.</w:t>
      </w:r>
    </w:p>
    <w:p w:rsidR="00A33497" w:rsidRDefault="00A33497" w:rsidP="00A33497">
      <w:pPr>
        <w:spacing w:after="0" w:line="240" w:lineRule="auto"/>
        <w:ind w:firstLine="288"/>
        <w:jc w:val="both"/>
        <w:rPr>
          <w:rFonts w:ascii="QCF_BSML" w:hAnsi="QCF_BSML" w:cs="Traditional Arabic"/>
          <w:sz w:val="36"/>
          <w:szCs w:val="36"/>
          <w:rtl/>
        </w:rPr>
      </w:pPr>
    </w:p>
    <w:p w:rsidR="00FA3FF4" w:rsidRDefault="00FA3FF4" w:rsidP="00A33497">
      <w:pPr>
        <w:spacing w:after="0" w:line="240" w:lineRule="auto"/>
        <w:ind w:firstLine="288"/>
        <w:jc w:val="both"/>
        <w:rPr>
          <w:rFonts w:ascii="QCF_BSML" w:hAnsi="QCF_BSML" w:cs="Traditional Arabic"/>
          <w:sz w:val="36"/>
          <w:szCs w:val="36"/>
          <w:rtl/>
        </w:rPr>
      </w:pPr>
    </w:p>
    <w:p w:rsidR="00FA3FF4" w:rsidRDefault="00FA3FF4" w:rsidP="00A33497">
      <w:pPr>
        <w:spacing w:after="0" w:line="240" w:lineRule="auto"/>
        <w:ind w:firstLine="288"/>
        <w:jc w:val="both"/>
        <w:rPr>
          <w:rFonts w:ascii="QCF_BSML" w:hAnsi="QCF_BSML" w:cs="Traditional Arabic"/>
          <w:sz w:val="36"/>
          <w:szCs w:val="36"/>
          <w:rtl/>
        </w:rPr>
      </w:pPr>
    </w:p>
    <w:p w:rsidR="00FA3FF4" w:rsidRDefault="00FA3FF4" w:rsidP="00A33497">
      <w:pPr>
        <w:spacing w:after="0" w:line="240" w:lineRule="auto"/>
        <w:ind w:firstLine="288"/>
        <w:jc w:val="both"/>
        <w:rPr>
          <w:rFonts w:ascii="QCF_BSML" w:hAnsi="QCF_BSML" w:cs="Traditional Arabic"/>
          <w:sz w:val="36"/>
          <w:szCs w:val="36"/>
          <w:rtl/>
        </w:rPr>
      </w:pPr>
    </w:p>
    <w:p w:rsidR="00FA3FF4" w:rsidRPr="00CE1FFA" w:rsidRDefault="00FA3FF4" w:rsidP="00A33497">
      <w:pPr>
        <w:spacing w:after="0" w:line="240" w:lineRule="auto"/>
        <w:ind w:firstLine="288"/>
        <w:jc w:val="both"/>
        <w:rPr>
          <w:rFonts w:ascii="QCF_BSML" w:hAnsi="QCF_BSML" w:cs="Traditional Arabic"/>
          <w:sz w:val="36"/>
          <w:szCs w:val="36"/>
          <w:rtl/>
        </w:rPr>
      </w:pPr>
    </w:p>
    <w:p w:rsidR="00A33497" w:rsidRPr="00FA3FF4" w:rsidRDefault="00A33497"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(المثال ال</w:t>
      </w:r>
      <w:r w:rsidR="002F7B80" w:rsidRPr="00FA3FF4">
        <w:rPr>
          <w:rFonts w:ascii="Traditional Arabic" w:hAnsi="Traditional Arabic" w:cs="Traditional Arabic" w:hint="cs"/>
          <w:b/>
          <w:bCs/>
          <w:sz w:val="36"/>
          <w:szCs w:val="36"/>
          <w:rtl/>
        </w:rPr>
        <w:t>تاسع عشر</w:t>
      </w:r>
      <w:r w:rsidRPr="00FA3FF4">
        <w:rPr>
          <w:rFonts w:ascii="Traditional Arabic" w:hAnsi="Traditional Arabic" w:cs="Traditional Arabic" w:hint="cs"/>
          <w:b/>
          <w:bCs/>
          <w:sz w:val="36"/>
          <w:szCs w:val="36"/>
          <w:rtl/>
        </w:rPr>
        <w:t>) [ نأى ــ بعُد ]</w:t>
      </w:r>
    </w:p>
    <w:p w:rsidR="00A33497" w:rsidRPr="00CE1FFA" w:rsidRDefault="00A33497" w:rsidP="00A33497">
      <w:pPr>
        <w:spacing w:after="0" w:line="240" w:lineRule="auto"/>
        <w:ind w:firstLine="288"/>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290" w:hAnsi="QCF_P290" w:cs="QCF_P290"/>
          <w:sz w:val="36"/>
          <w:szCs w:val="36"/>
          <w:rtl/>
        </w:rPr>
        <w:t xml:space="preserve">ﯘ  </w:t>
      </w:r>
      <w:r w:rsidRPr="00CE1FFA">
        <w:rPr>
          <w:rFonts w:ascii="QCF_P290" w:hAnsi="QCF_P290" w:cs="QCF_P290"/>
          <w:sz w:val="36"/>
          <w:szCs w:val="36"/>
          <w:u w:val="single"/>
          <w:rtl/>
        </w:rPr>
        <w:t>ﯙ</w:t>
      </w:r>
      <w:r w:rsidRPr="00CE1FFA">
        <w:rPr>
          <w:rFonts w:ascii="QCF_P290" w:hAnsi="QCF_P290" w:cs="QCF_P290"/>
          <w:sz w:val="36"/>
          <w:szCs w:val="36"/>
          <w:rtl/>
        </w:rPr>
        <w:t xml:space="preserve">  ﯚﯛ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65"/>
      </w:r>
      <w:r w:rsidRPr="00CE1FFA">
        <w:rPr>
          <w:rFonts w:ascii="Traditional Arabic" w:hAnsi="Traditional Arabic" w:cs="Traditional Arabic" w:hint="cs"/>
          <w:position w:val="12"/>
          <w:sz w:val="36"/>
          <w:szCs w:val="36"/>
          <w:rtl/>
        </w:rPr>
        <w:t>)</w:t>
      </w:r>
    </w:p>
    <w:p w:rsidR="00A33497" w:rsidRPr="00CE1FFA" w:rsidRDefault="00A33497" w:rsidP="00A33497">
      <w:pPr>
        <w:spacing w:after="0" w:line="240" w:lineRule="auto"/>
        <w:ind w:firstLine="288"/>
        <w:rPr>
          <w:rFonts w:ascii="Traditional Arabic" w:hAnsi="Traditional Arabic" w:cs="Traditional Arabic"/>
          <w:b/>
          <w:bCs/>
          <w:sz w:val="36"/>
          <w:szCs w:val="36"/>
          <w:rtl/>
        </w:rPr>
      </w:pPr>
      <w:r w:rsidRPr="00CE1FFA">
        <w:rPr>
          <w:rFonts w:ascii="QCF_BSML" w:hAnsi="QCF_BSML" w:cs="QCF_BSML"/>
          <w:sz w:val="36"/>
          <w:szCs w:val="36"/>
          <w:rtl/>
        </w:rPr>
        <w:t xml:space="preserve">ﭽ </w:t>
      </w:r>
      <w:r w:rsidRPr="00CE1FFA">
        <w:rPr>
          <w:rFonts w:ascii="QCF_P194" w:hAnsi="QCF_P194" w:cs="QCF_P194"/>
          <w:sz w:val="36"/>
          <w:szCs w:val="36"/>
          <w:rtl/>
        </w:rPr>
        <w:t xml:space="preserve">ﭩ  </w:t>
      </w:r>
      <w:r w:rsidRPr="00CE1FFA">
        <w:rPr>
          <w:rFonts w:ascii="QCF_P194" w:hAnsi="QCF_P194" w:cs="QCF_P194"/>
          <w:sz w:val="36"/>
          <w:szCs w:val="36"/>
          <w:u w:val="single"/>
          <w:rtl/>
        </w:rPr>
        <w:t>ﭪ</w:t>
      </w:r>
      <w:r w:rsidRPr="00CE1FFA">
        <w:rPr>
          <w:rFonts w:ascii="QCF_P194" w:hAnsi="QCF_P194" w:cs="QCF_P194"/>
          <w:sz w:val="36"/>
          <w:szCs w:val="36"/>
          <w:rtl/>
        </w:rPr>
        <w:t xml:space="preserve">   ﭫ  ﭬﭭ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66"/>
      </w:r>
      <w:r w:rsidRPr="00CE1FFA">
        <w:rPr>
          <w:rFonts w:ascii="Traditional Arabic" w:hAnsi="Traditional Arabic" w:cs="Traditional Arabic" w:hint="cs"/>
          <w:position w:val="12"/>
          <w:sz w:val="36"/>
          <w:szCs w:val="36"/>
          <w:rtl/>
        </w:rPr>
        <w:t>)</w:t>
      </w:r>
    </w:p>
    <w:p w:rsidR="00A33497" w:rsidRPr="00CE1FFA" w:rsidRDefault="00A33497" w:rsidP="00A33497">
      <w:pPr>
        <w:spacing w:after="0" w:line="240" w:lineRule="auto"/>
        <w:ind w:firstLine="288"/>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قَالَ</w:t>
      </w:r>
      <w:r w:rsidRPr="00CE1FFA">
        <w:rPr>
          <w:rFonts w:ascii="Traditional Arabic" w:cs="Traditional Arabic"/>
          <w:sz w:val="36"/>
          <w:szCs w:val="36"/>
          <w:rtl/>
        </w:rPr>
        <w:t xml:space="preserve"> </w:t>
      </w:r>
      <w:r w:rsidRPr="00CE1FFA">
        <w:rPr>
          <w:rFonts w:ascii="Traditional Arabic" w:cs="Traditional Arabic" w:hint="cs"/>
          <w:sz w:val="36"/>
          <w:szCs w:val="36"/>
          <w:rtl/>
        </w:rPr>
        <w:t>مُجَاهِدٌ</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عَنَّا</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67"/>
      </w:r>
      <w:r w:rsidRPr="00CE1FFA">
        <w:rPr>
          <w:rFonts w:ascii="Traditional Arabic" w:hAnsi="Traditional Arabic" w:cs="Traditional Arabic" w:hint="cs"/>
          <w:position w:val="12"/>
          <w:sz w:val="36"/>
          <w:szCs w:val="36"/>
          <w:rtl/>
        </w:rPr>
        <w:t>)</w:t>
      </w:r>
    </w:p>
    <w:p w:rsidR="00A33497" w:rsidRPr="00CE1FFA" w:rsidRDefault="00A33497" w:rsidP="00A33497">
      <w:pPr>
        <w:spacing w:after="0" w:line="240" w:lineRule="auto"/>
        <w:ind w:firstLine="288"/>
        <w:rPr>
          <w:rFonts w:ascii="Traditional Arabic" w:hAnsi="Traditional Arabic" w:cs="Traditional Arabic"/>
          <w:sz w:val="36"/>
          <w:szCs w:val="36"/>
          <w:rtl/>
        </w:rPr>
      </w:pPr>
      <w:r w:rsidRPr="00CE1FFA">
        <w:rPr>
          <w:rFonts w:ascii="Traditional Arabic" w:hAnsi="Traditional Arabic" w:cs="Traditional Arabic" w:hint="cs"/>
          <w:sz w:val="36"/>
          <w:szCs w:val="36"/>
          <w:rtl/>
        </w:rPr>
        <w:t>ولم يقف المفسر ابن كثير عند الآية الثانية.</w:t>
      </w:r>
    </w:p>
    <w:p w:rsidR="00A33497" w:rsidRPr="00CE1FFA" w:rsidRDefault="00A33497" w:rsidP="00A33497">
      <w:pPr>
        <w:spacing w:after="0" w:line="240" w:lineRule="auto"/>
        <w:ind w:firstLine="288"/>
        <w:jc w:val="both"/>
        <w:rPr>
          <w:rFonts w:ascii="Traditional Arabic" w:hAnsi="Traditional Arabic" w:cs="Traditional Arabic"/>
          <w:spacing w:val="4"/>
          <w:sz w:val="36"/>
          <w:szCs w:val="36"/>
          <w:rtl/>
        </w:rPr>
      </w:pPr>
      <w:r w:rsidRPr="00CE1FFA">
        <w:rPr>
          <w:rFonts w:ascii="Traditional Arabic" w:hAnsi="Traditional Arabic" w:cs="Traditional Arabic" w:hint="cs"/>
          <w:sz w:val="36"/>
          <w:szCs w:val="36"/>
          <w:rtl/>
        </w:rPr>
        <w:t>وجـ</w:t>
      </w:r>
      <w:r w:rsidR="00A310EC"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ا</w:t>
      </w:r>
      <w:r w:rsidRPr="00CE1FFA">
        <w:rPr>
          <w:rFonts w:ascii="Traditional Arabic" w:hAnsi="Traditional Arabic" w:cs="Traditional Arabic" w:hint="cs"/>
          <w:spacing w:val="4"/>
          <w:sz w:val="36"/>
          <w:szCs w:val="36"/>
          <w:rtl/>
        </w:rPr>
        <w:t>ء في</w:t>
      </w:r>
      <w:r w:rsidRPr="00CE1FFA">
        <w:rPr>
          <w:rFonts w:cs="Traditional Arabic" w:hint="cs"/>
          <w:spacing w:val="4"/>
          <w:sz w:val="36"/>
          <w:szCs w:val="36"/>
          <w:rtl/>
        </w:rPr>
        <w:t xml:space="preserve"> كتاب ( المحرر الوجيز في تفسير</w:t>
      </w:r>
      <w:r w:rsidRPr="00CE1FFA">
        <w:rPr>
          <w:rFonts w:cs="Traditional Arabic" w:hint="cs"/>
          <w:sz w:val="36"/>
          <w:szCs w:val="36"/>
          <w:rtl/>
        </w:rPr>
        <w:t xml:space="preserve"> الكت</w:t>
      </w:r>
      <w:r w:rsidR="00A310EC" w:rsidRPr="00CE1FFA">
        <w:rPr>
          <w:rFonts w:cs="Traditional Arabic" w:hint="cs"/>
          <w:sz w:val="36"/>
          <w:szCs w:val="36"/>
          <w:rtl/>
        </w:rPr>
        <w:t>ـــ</w:t>
      </w:r>
      <w:r w:rsidRPr="00CE1FFA">
        <w:rPr>
          <w:rFonts w:cs="Traditional Arabic" w:hint="cs"/>
          <w:sz w:val="36"/>
          <w:szCs w:val="36"/>
          <w:rtl/>
        </w:rPr>
        <w:t xml:space="preserve">اب العزيز ): ( </w:t>
      </w:r>
      <w:r w:rsidRPr="00CE1FFA">
        <w:rPr>
          <w:rFonts w:ascii="Traditional Arabic" w:cs="Traditional Arabic" w:hint="cs"/>
          <w:sz w:val="36"/>
          <w:szCs w:val="36"/>
          <w:rtl/>
        </w:rPr>
        <w:t>معن</w:t>
      </w:r>
      <w:r w:rsidR="00A310EC" w:rsidRPr="00CE1FFA">
        <w:rPr>
          <w:rFonts w:ascii="Traditional Arabic" w:cs="Traditional Arabic" w:hint="cs"/>
          <w:sz w:val="36"/>
          <w:szCs w:val="36"/>
          <w:rtl/>
        </w:rPr>
        <w:t>ــــ</w:t>
      </w:r>
      <w:r w:rsidRPr="00CE1FFA">
        <w:rPr>
          <w:rFonts w:ascii="Traditional Arabic" w:cs="Traditional Arabic" w:hint="cs"/>
          <w:sz w:val="36"/>
          <w:szCs w:val="36"/>
          <w:rtl/>
        </w:rPr>
        <w:t>اه</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يمل</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شك</w:t>
      </w:r>
      <w:r w:rsidR="00A310EC" w:rsidRPr="00CE1FFA">
        <w:rPr>
          <w:rFonts w:ascii="Traditional Arabic" w:cs="Traditional Arabic" w:hint="cs"/>
          <w:sz w:val="36"/>
          <w:szCs w:val="36"/>
          <w:rtl/>
        </w:rPr>
        <w:t>ــــ</w:t>
      </w:r>
      <w:r w:rsidRPr="00CE1FFA">
        <w:rPr>
          <w:rFonts w:ascii="Traditional Arabic" w:cs="Traditional Arabic" w:hint="cs"/>
          <w:sz w:val="36"/>
          <w:szCs w:val="36"/>
          <w:rtl/>
        </w:rPr>
        <w:t>ر</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طاع</w:t>
      </w:r>
      <w:r w:rsidR="00A310EC" w:rsidRPr="00CE1FFA">
        <w:rPr>
          <w:rFonts w:ascii="Traditional Arabic" w:cs="Traditional Arabic" w:hint="cs"/>
          <w:sz w:val="36"/>
          <w:szCs w:val="36"/>
          <w:rtl/>
        </w:rPr>
        <w:t>ـــــ</w:t>
      </w:r>
      <w:r w:rsidRPr="00CE1FFA">
        <w:rPr>
          <w:rFonts w:ascii="Traditional Arabic" w:cs="Traditional Arabic" w:hint="cs"/>
          <w:sz w:val="36"/>
          <w:szCs w:val="36"/>
          <w:rtl/>
        </w:rPr>
        <w:t>ة</w:t>
      </w:r>
      <w:r w:rsidRPr="00CE1FFA">
        <w:rPr>
          <w:rFonts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position w:val="12"/>
          <w:sz w:val="36"/>
          <w:szCs w:val="36"/>
          <w:rtl/>
        </w:rPr>
        <w:footnoteReference w:id="868"/>
      </w:r>
      <w:r w:rsidRPr="00CE1FFA">
        <w:rPr>
          <w:rFonts w:ascii="Traditional Arabic" w:hAnsi="Traditional Arabic" w:cs="Traditional Arabic" w:hint="cs"/>
          <w:position w:val="12"/>
          <w:sz w:val="36"/>
          <w:szCs w:val="36"/>
          <w:rtl/>
        </w:rPr>
        <w:t>)</w:t>
      </w:r>
    </w:p>
    <w:p w:rsidR="00A33497" w:rsidRPr="00CE1FFA" w:rsidRDefault="00A33497" w:rsidP="00A3349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الحديث الشريف </w:t>
      </w:r>
      <w:r w:rsidRPr="00CE1FFA">
        <w:rPr>
          <w:rFonts w:ascii="Lotus Linotype" w:hAnsi="Lotus Linotype" w:cs="Traditional Arabic" w:hint="cs"/>
          <w:sz w:val="36"/>
          <w:szCs w:val="36"/>
          <w:rtl/>
        </w:rPr>
        <w:t xml:space="preserve">عَنِ ابْنِ جُرَيْجٍ قَالَ: أَخْبَرَنِي عَطَاءٌ عَنْ صَفْوَانَ ابْنِ يَعْلَى عَنْ أَبِيهِ قَالَ: قَاتَلَ أَجِيرٌ لِي رَجُلاً فَعَضَّ يَدَهُ فَانْتَزَعَهَا فَنَدَرَتْ ثَنِيَّتُهُ فَأَتى النَّبِي </w:t>
      </w:r>
      <w:r w:rsidRPr="00CE1FFA">
        <w:rPr>
          <w:rFonts w:ascii="Lotus Linotype" w:hAnsi="Lotus Linotype" w:cs="Traditional Arabic" w:hint="cs"/>
          <w:sz w:val="36"/>
          <w:szCs w:val="36"/>
        </w:rPr>
        <w:sym w:font="AGA Arabesque" w:char="F072"/>
      </w:r>
      <w:r w:rsidRPr="00CE1FFA">
        <w:rPr>
          <w:rFonts w:ascii="Lotus Linotype" w:hAnsi="Lotus Linotype" w:cs="Traditional Arabic" w:hint="cs"/>
          <w:sz w:val="36"/>
          <w:szCs w:val="36"/>
          <w:rtl/>
        </w:rPr>
        <w:t xml:space="preserve"> فَأَهْدَرَهَا وَقَالَ: « أَتُرِيدُ أَنْ يَضَعَ يَدَهُ فِي فِيكَ </w:t>
      </w:r>
      <w:r w:rsidR="00A310EC" w:rsidRPr="00CE1FFA">
        <w:rPr>
          <w:rFonts w:ascii="Lotus Linotype" w:hAnsi="Lotus Linotype" w:cs="Traditional Arabic" w:hint="cs"/>
          <w:sz w:val="36"/>
          <w:szCs w:val="36"/>
          <w:rtl/>
        </w:rPr>
        <w:t>تَقْضَمُهَا كَال</w:t>
      </w:r>
      <w:r w:rsidRPr="00CE1FFA">
        <w:rPr>
          <w:rFonts w:ascii="Lotus Linotype" w:hAnsi="Lotus Linotype" w:cs="Traditional Arabic" w:hint="cs"/>
          <w:sz w:val="36"/>
          <w:szCs w:val="36"/>
          <w:rtl/>
        </w:rPr>
        <w:t>فَحْلِ ». قَالَ: وَأَخْبَرَنِي ابْنُ أَبِي مُلَيْكَةَ عَنْ جَدِّهِ أَنَّ أَبَا بَكْرٍ رَضِي الله عَنْهُ أَهْدَرَهَا وَقَالَ بَعُدَتْ سِنُّهُ.</w:t>
      </w:r>
      <w:r w:rsidRPr="00CE1FFA">
        <w:rPr>
          <w:rFonts w:ascii="Lotus Linotype" w:hAnsi="Lotus Linotype"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69"/>
      </w:r>
      <w:r w:rsidRPr="00CE1FFA">
        <w:rPr>
          <w:rFonts w:ascii="Lotus Linotype" w:hAnsi="Lotus Linotype" w:cs="Traditional Arabic" w:hint="cs"/>
          <w:position w:val="12"/>
          <w:sz w:val="36"/>
          <w:szCs w:val="36"/>
          <w:rtl/>
        </w:rPr>
        <w:t>)</w:t>
      </w:r>
    </w:p>
    <w:p w:rsidR="00A33497" w:rsidRPr="00CE1FFA" w:rsidRDefault="00A33497" w:rsidP="00A33497">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A33497" w:rsidRPr="00CE1FFA" w:rsidRDefault="00A33497" w:rsidP="00A3349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تم فيها استخدام اللفظة ( نأى )، وهي توحي بمعنىً أوسع وأشمل من معنى البعد فقط، لذلك جاءت في موقعها المناسب، فالحديث هنا عن الذي أعرض عن دين الله، وتكبر على تشريعاته، ولم يمل إليه لا بشكر ولا بطاعة، وهذا وصف بالغ في السوء والتمرد على الباري جل وعلا، لذلك ناسب في هذا الموضع استخدام اللفظة ( نأى ) بدل ( بعُد )، حتى تعطي المعنى الأوسع والأكمل للمراد من الآية والله أعلم.</w:t>
      </w:r>
    </w:p>
    <w:p w:rsidR="00A33497" w:rsidRPr="00CE1FFA" w:rsidRDefault="00A33497" w:rsidP="002F7B80">
      <w:pPr>
        <w:spacing w:after="0" w:line="240" w:lineRule="auto"/>
        <w:ind w:firstLine="288"/>
        <w:jc w:val="both"/>
        <w:rPr>
          <w:rFonts w:ascii="Traditional Arabic" w:hAnsi="Traditional Arabic" w:cs="Traditional Arabic"/>
          <w:spacing w:val="4"/>
          <w:sz w:val="36"/>
          <w:szCs w:val="36"/>
          <w:rtl/>
        </w:rPr>
      </w:pPr>
      <w:r w:rsidRPr="00CE1FFA">
        <w:rPr>
          <w:rFonts w:ascii="Traditional Arabic" w:hAnsi="Traditional Arabic" w:cs="Traditional Arabic" w:hint="cs"/>
          <w:b/>
          <w:bCs/>
          <w:spacing w:val="4"/>
          <w:sz w:val="36"/>
          <w:szCs w:val="36"/>
          <w:rtl/>
        </w:rPr>
        <w:t>والآية الثانية:</w:t>
      </w:r>
      <w:r w:rsidRPr="00CE1FFA">
        <w:rPr>
          <w:rFonts w:ascii="Traditional Arabic" w:hAnsi="Traditional Arabic" w:cs="Traditional Arabic" w:hint="cs"/>
          <w:spacing w:val="4"/>
          <w:sz w:val="36"/>
          <w:szCs w:val="36"/>
          <w:rtl/>
        </w:rPr>
        <w:t xml:space="preserve"> تم فيها استخدام اللفظة ( بعُد )، وهي في مكانه</w:t>
      </w:r>
      <w:r w:rsidR="002F7B80" w:rsidRPr="00CE1FFA">
        <w:rPr>
          <w:rFonts w:ascii="Traditional Arabic" w:hAnsi="Traditional Arabic" w:cs="Traditional Arabic" w:hint="cs"/>
          <w:spacing w:val="4"/>
          <w:sz w:val="36"/>
          <w:szCs w:val="36"/>
          <w:rtl/>
        </w:rPr>
        <w:t xml:space="preserve">ا الملائم حسب معنى وسياق الآيات </w:t>
      </w:r>
      <w:r w:rsidRPr="00CE1FFA">
        <w:rPr>
          <w:rFonts w:ascii="Traditional Arabic" w:hAnsi="Traditional Arabic" w:cs="Traditional Arabic" w:hint="cs"/>
          <w:spacing w:val="4"/>
          <w:sz w:val="36"/>
          <w:szCs w:val="36"/>
          <w:rtl/>
        </w:rPr>
        <w:t>الكريمة، حيث المقصود هنا هو بعد المسافة بينهم وبين ما يريدونه من الغنائم والأمور المادية التي يطمح لها كل إنسان، فناسب هذا اللفظ وجوده في هذه الموضع، لأنه يؤدي المعنى بشكل أدق والله أعلم.</w:t>
      </w:r>
    </w:p>
    <w:p w:rsidR="00A33497" w:rsidRPr="00FA3FF4" w:rsidRDefault="00A33497"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 xml:space="preserve">(المثال </w:t>
      </w:r>
      <w:r w:rsidR="002F7B80" w:rsidRPr="00FA3FF4">
        <w:rPr>
          <w:rFonts w:ascii="Traditional Arabic" w:hAnsi="Traditional Arabic" w:cs="Traditional Arabic" w:hint="cs"/>
          <w:b/>
          <w:bCs/>
          <w:sz w:val="36"/>
          <w:szCs w:val="36"/>
          <w:rtl/>
        </w:rPr>
        <w:t>العشرون</w:t>
      </w:r>
      <w:r w:rsidRPr="00FA3FF4">
        <w:rPr>
          <w:rFonts w:ascii="Traditional Arabic" w:hAnsi="Traditional Arabic" w:cs="Traditional Arabic" w:hint="cs"/>
          <w:b/>
          <w:bCs/>
          <w:sz w:val="36"/>
          <w:szCs w:val="36"/>
          <w:rtl/>
        </w:rPr>
        <w:t>) : [ يحلون ــ يلبسون ]</w:t>
      </w:r>
    </w:p>
    <w:p w:rsidR="00A33497" w:rsidRPr="00CE1FFA" w:rsidRDefault="00A33497" w:rsidP="00A33497">
      <w:pPr>
        <w:autoSpaceDE w:val="0"/>
        <w:autoSpaceDN w:val="0"/>
        <w:adjustRightInd w:val="0"/>
        <w:spacing w:after="0" w:line="240" w:lineRule="auto"/>
        <w:ind w:firstLine="284"/>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297" w:hAnsi="QCF_P297" w:cs="QCF_P297"/>
          <w:sz w:val="36"/>
          <w:szCs w:val="36"/>
          <w:u w:val="single"/>
          <w:rtl/>
        </w:rPr>
        <w:t>ﮨ</w:t>
      </w:r>
      <w:r w:rsidRPr="00CE1FFA">
        <w:rPr>
          <w:rFonts w:ascii="QCF_P297" w:hAnsi="QCF_P297" w:cs="QCF_P297"/>
          <w:sz w:val="36"/>
          <w:szCs w:val="36"/>
          <w:rtl/>
        </w:rPr>
        <w:t xml:space="preserve">  ﮩ  ﮪ  ﮫ   ﮬ  ﮭ  </w:t>
      </w:r>
      <w:r w:rsidRPr="00CE1FFA">
        <w:rPr>
          <w:rFonts w:ascii="QCF_P297" w:hAnsi="QCF_P297" w:cs="QCF_P297"/>
          <w:sz w:val="36"/>
          <w:szCs w:val="36"/>
          <w:u w:val="single"/>
          <w:rtl/>
        </w:rPr>
        <w:t>ﮮ</w:t>
      </w:r>
      <w:r w:rsidRPr="00CE1FFA">
        <w:rPr>
          <w:rFonts w:ascii="QCF_P297" w:hAnsi="QCF_P297" w:cs="QCF_P297"/>
          <w:sz w:val="36"/>
          <w:szCs w:val="36"/>
          <w:rtl/>
        </w:rPr>
        <w:t xml:space="preserve">  ﮯ  ﮰ</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70"/>
      </w:r>
      <w:r w:rsidRPr="00CE1FFA">
        <w:rPr>
          <w:rFonts w:ascii="QCF_BSML" w:hAnsi="QCF_BSML" w:cs="Traditional Arabic" w:hint="cs"/>
          <w:position w:val="12"/>
          <w:sz w:val="36"/>
          <w:szCs w:val="36"/>
          <w:rtl/>
        </w:rPr>
        <w:t>)</w:t>
      </w:r>
    </w:p>
    <w:p w:rsidR="00A33497" w:rsidRPr="00CE1FFA" w:rsidRDefault="00A33497" w:rsidP="008317FB">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جاء في تفسير القرآن العظيم لل</w:t>
      </w:r>
      <w:r w:rsidR="008317FB" w:rsidRPr="00CE1FFA">
        <w:rPr>
          <w:rFonts w:ascii="Traditional Arabic" w:cs="Traditional Arabic" w:hint="cs"/>
          <w:sz w:val="36"/>
          <w:szCs w:val="36"/>
          <w:rtl/>
        </w:rPr>
        <w:t>موضع الأول</w:t>
      </w:r>
      <w:r w:rsidRPr="00CE1FFA">
        <w:rPr>
          <w:rFonts w:ascii="Traditional Arabic" w:cs="Traditional Arabic" w:hint="cs"/>
          <w:sz w:val="36"/>
          <w:szCs w:val="36"/>
          <w:rtl/>
        </w:rPr>
        <w:t>: ( أَيْ</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الحِلْيَةِ.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71"/>
      </w:r>
      <w:r w:rsidRPr="00CE1FFA">
        <w:rPr>
          <w:rFonts w:ascii="Traditional Arabic" w:hAnsi="Traditional Arabic" w:cs="Traditional Arabic" w:hint="cs"/>
          <w:position w:val="12"/>
          <w:sz w:val="36"/>
          <w:szCs w:val="36"/>
          <w:rtl/>
        </w:rPr>
        <w:t>)</w:t>
      </w:r>
    </w:p>
    <w:p w:rsidR="00A33497" w:rsidRPr="00CE1FFA" w:rsidRDefault="00A33497" w:rsidP="00A33497">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ولم يقف المفسر رحمه الله عند تفسير الموضع الثاني.</w:t>
      </w:r>
    </w:p>
    <w:p w:rsidR="00A33497" w:rsidRPr="00CE1FFA" w:rsidRDefault="00A33497" w:rsidP="00A33497">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التفاسير، فإني لم أعثر على شرح يميز بين كلمتي يلبسون ويحلون، وسر مجيئها تارة بهذا اللفظ، وتارة باللفظ الآخر، </w:t>
      </w:r>
      <w:r w:rsidRPr="00CE1FFA">
        <w:rPr>
          <w:rFonts w:ascii="Traditional Arabic" w:hAnsi="Traditional Arabic" w:cs="Traditional Arabic" w:hint="cs"/>
          <w:b/>
          <w:bCs/>
          <w:sz w:val="36"/>
          <w:szCs w:val="36"/>
          <w:rtl/>
        </w:rPr>
        <w:t>فأقول والله أعلم:</w:t>
      </w:r>
    </w:p>
    <w:p w:rsidR="00A33497" w:rsidRPr="00CE1FFA" w:rsidRDefault="00A33497" w:rsidP="00977AEE">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b/>
          <w:bCs/>
          <w:sz w:val="36"/>
          <w:szCs w:val="36"/>
          <w:rtl/>
        </w:rPr>
        <w:t>فال</w:t>
      </w:r>
      <w:r w:rsidR="00977AEE" w:rsidRPr="00CE1FFA">
        <w:rPr>
          <w:rFonts w:ascii="Traditional Arabic" w:cs="Traditional Arabic" w:hint="cs"/>
          <w:b/>
          <w:bCs/>
          <w:sz w:val="36"/>
          <w:szCs w:val="36"/>
          <w:rtl/>
        </w:rPr>
        <w:t>موضع الأول</w:t>
      </w:r>
      <w:r w:rsidRPr="00CE1FFA">
        <w:rPr>
          <w:rFonts w:ascii="Traditional Arabic" w:cs="Traditional Arabic" w:hint="cs"/>
          <w:b/>
          <w:bCs/>
          <w:sz w:val="36"/>
          <w:szCs w:val="36"/>
          <w:rtl/>
        </w:rPr>
        <w:t>:</w:t>
      </w:r>
      <w:r w:rsidR="00977AEE" w:rsidRPr="00CE1FFA">
        <w:rPr>
          <w:rFonts w:ascii="Traditional Arabic" w:cs="Traditional Arabic" w:hint="cs"/>
          <w:sz w:val="36"/>
          <w:szCs w:val="36"/>
          <w:rtl/>
        </w:rPr>
        <w:t xml:space="preserve"> كان استخدام لفظ التحلي فيه</w:t>
      </w:r>
      <w:r w:rsidRPr="00CE1FFA">
        <w:rPr>
          <w:rFonts w:ascii="Traditional Arabic" w:cs="Traditional Arabic" w:hint="cs"/>
          <w:sz w:val="36"/>
          <w:szCs w:val="36"/>
          <w:rtl/>
        </w:rPr>
        <w:t xml:space="preserve"> بدل اللباس، وهو في مكانه المتوافق مع السياق والمعنى تماماً، حيث يراد به اللباس والتجمل </w:t>
      </w:r>
      <w:r w:rsidR="00977AEE" w:rsidRPr="00CE1FFA">
        <w:rPr>
          <w:rFonts w:ascii="Traditional Arabic" w:cs="Traditional Arabic" w:hint="cs"/>
          <w:sz w:val="36"/>
          <w:szCs w:val="36"/>
          <w:rtl/>
        </w:rPr>
        <w:t xml:space="preserve">الحاصل </w:t>
      </w:r>
      <w:r w:rsidRPr="00CE1FFA">
        <w:rPr>
          <w:rFonts w:ascii="Traditional Arabic" w:cs="Traditional Arabic" w:hint="cs"/>
          <w:sz w:val="36"/>
          <w:szCs w:val="36"/>
          <w:rtl/>
        </w:rPr>
        <w:t xml:space="preserve">من الغير، وفيه من الزينة ما هو معروف، لذلك كانت صياغة الفعل بالبناء للمجهول، بعكس الحال في اللباس، </w:t>
      </w:r>
      <w:r w:rsidR="00977AEE" w:rsidRPr="00CE1FFA">
        <w:rPr>
          <w:rFonts w:ascii="Traditional Arabic" w:cs="Traditional Arabic" w:hint="cs"/>
          <w:sz w:val="36"/>
          <w:szCs w:val="36"/>
          <w:rtl/>
        </w:rPr>
        <w:t xml:space="preserve">كما وردت في الموضع الثاني، فمعناه أيضاً </w:t>
      </w:r>
      <w:r w:rsidRPr="00CE1FFA">
        <w:rPr>
          <w:rFonts w:ascii="Traditional Arabic" w:cs="Traditional Arabic" w:hint="cs"/>
          <w:sz w:val="36"/>
          <w:szCs w:val="36"/>
          <w:rtl/>
        </w:rPr>
        <w:t xml:space="preserve">التحلي </w:t>
      </w:r>
      <w:r w:rsidR="00977AEE" w:rsidRPr="00CE1FFA">
        <w:rPr>
          <w:rFonts w:ascii="Traditional Arabic" w:cs="Traditional Arabic" w:hint="cs"/>
          <w:sz w:val="36"/>
          <w:szCs w:val="36"/>
          <w:rtl/>
        </w:rPr>
        <w:t>و</w:t>
      </w:r>
      <w:r w:rsidRPr="00CE1FFA">
        <w:rPr>
          <w:rFonts w:ascii="Traditional Arabic" w:cs="Traditional Arabic" w:hint="cs"/>
          <w:sz w:val="36"/>
          <w:szCs w:val="36"/>
          <w:rtl/>
        </w:rPr>
        <w:t>اللباس والتزين، ولكنه يقع من الآخر، وعليه فقد كان استخدام لفظ التحلي هنا في مكانه المتوائم مع سياق الآيات والله أعلم بمراده.</w:t>
      </w:r>
    </w:p>
    <w:p w:rsidR="00A33497" w:rsidRPr="00CE1FFA" w:rsidRDefault="00A33497" w:rsidP="002F7B80">
      <w:pPr>
        <w:spacing w:after="0" w:line="640" w:lineRule="exact"/>
        <w:ind w:firstLine="289"/>
        <w:jc w:val="both"/>
        <w:rPr>
          <w:rFonts w:ascii="Traditional Arabic" w:cs="Traditional Arabic"/>
          <w:sz w:val="36"/>
          <w:szCs w:val="36"/>
          <w:rtl/>
        </w:rPr>
      </w:pPr>
      <w:r w:rsidRPr="00CE1FFA">
        <w:rPr>
          <w:rFonts w:ascii="Traditional Arabic" w:cs="Traditional Arabic" w:hint="cs"/>
          <w:b/>
          <w:bCs/>
          <w:sz w:val="36"/>
          <w:szCs w:val="36"/>
          <w:rtl/>
        </w:rPr>
        <w:t>والآية الثانية:</w:t>
      </w:r>
      <w:r w:rsidRPr="00CE1FFA">
        <w:rPr>
          <w:rFonts w:ascii="Traditional Arabic" w:cs="Traditional Arabic" w:hint="cs"/>
          <w:sz w:val="36"/>
          <w:szCs w:val="36"/>
          <w:rtl/>
        </w:rPr>
        <w:t xml:space="preserve"> جاء فيها استخدام اللباس على أصله، ولم يتم استبداله بالتحلي، وهو أيضاً في مكانه المتناسب مع سياق الآيات، فأصل اللباس ما يستر به المرء عورته، وبالتالي هم يلبسون بأنفسهم، ويسترون عوراتهم بأيديهم، وكأن فيه إشارة إلى ضرورة عدم ظهور عوراتهم لأحد، لذلك كان لفظ اللباس بالبناء للمعلوم، ليوضح هذا المعنى، وعلى هذا فقد كان استخدام اللفظ في مكانه المتناسب مع السياق والله أعلم بمراده.</w:t>
      </w:r>
    </w:p>
    <w:p w:rsidR="00A33497" w:rsidRPr="00FA3FF4" w:rsidRDefault="00A33497"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 xml:space="preserve">(المثال </w:t>
      </w:r>
      <w:r w:rsidR="002F7B80" w:rsidRPr="00FA3FF4">
        <w:rPr>
          <w:rFonts w:ascii="Traditional Arabic" w:hAnsi="Traditional Arabic" w:cs="Traditional Arabic" w:hint="cs"/>
          <w:b/>
          <w:bCs/>
          <w:sz w:val="36"/>
          <w:szCs w:val="36"/>
          <w:rtl/>
        </w:rPr>
        <w:t>الحادي والعشرون</w:t>
      </w:r>
      <w:r w:rsidRPr="00FA3FF4">
        <w:rPr>
          <w:rFonts w:ascii="Traditional Arabic" w:hAnsi="Traditional Arabic" w:cs="Traditional Arabic" w:hint="cs"/>
          <w:b/>
          <w:bCs/>
          <w:sz w:val="36"/>
          <w:szCs w:val="36"/>
          <w:rtl/>
        </w:rPr>
        <w:t>) [ وهن ــ ضعف ]</w:t>
      </w:r>
    </w:p>
    <w:p w:rsidR="00A33497" w:rsidRPr="00CE1FFA" w:rsidRDefault="00A33497" w:rsidP="002F7B80">
      <w:pPr>
        <w:spacing w:after="0" w:line="640" w:lineRule="exact"/>
        <w:ind w:firstLine="289"/>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305" w:hAnsi="QCF_P305" w:cs="QCF_P305"/>
          <w:sz w:val="36"/>
          <w:szCs w:val="36"/>
          <w:rtl/>
        </w:rPr>
        <w:t xml:space="preserve">ﭟ  ﭠ  ﭡ    </w:t>
      </w:r>
      <w:r w:rsidRPr="00CE1FFA">
        <w:rPr>
          <w:rFonts w:ascii="QCF_P305" w:hAnsi="QCF_P305" w:cs="QCF_P305"/>
          <w:sz w:val="36"/>
          <w:szCs w:val="36"/>
          <w:u w:val="single"/>
          <w:rtl/>
        </w:rPr>
        <w:t xml:space="preserve">ﭢ </w:t>
      </w:r>
      <w:r w:rsidRPr="00CE1FFA">
        <w:rPr>
          <w:rFonts w:ascii="QCF_P305" w:hAnsi="QCF_P305" w:cs="QCF_P305"/>
          <w:sz w:val="36"/>
          <w:szCs w:val="36"/>
          <w:rtl/>
        </w:rPr>
        <w:t xml:space="preserve"> ﭣ   ﭤ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72"/>
      </w:r>
      <w:r w:rsidRPr="00CE1FFA">
        <w:rPr>
          <w:rFonts w:ascii="Traditional Arabic" w:hAnsi="Traditional Arabic" w:cs="Traditional Arabic" w:hint="cs"/>
          <w:position w:val="12"/>
          <w:sz w:val="36"/>
          <w:szCs w:val="36"/>
          <w:rtl/>
        </w:rPr>
        <w:t>)</w:t>
      </w:r>
    </w:p>
    <w:p w:rsidR="00A33497" w:rsidRPr="00CE1FFA" w:rsidRDefault="00A33497" w:rsidP="00A310EC">
      <w:pPr>
        <w:spacing w:after="0" w:line="620" w:lineRule="exact"/>
        <w:ind w:firstLine="289"/>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410" w:hAnsi="QCF_P410" w:cs="QCF_P410"/>
          <w:sz w:val="36"/>
          <w:szCs w:val="36"/>
          <w:rtl/>
        </w:rPr>
        <w:t xml:space="preserve">ﭷ  ﭸ  ﭹ  ﭺ   ﭻ  </w:t>
      </w:r>
      <w:r w:rsidRPr="00CE1FFA">
        <w:rPr>
          <w:rFonts w:ascii="QCF_P410" w:hAnsi="QCF_P410" w:cs="QCF_P410"/>
          <w:sz w:val="36"/>
          <w:szCs w:val="36"/>
          <w:u w:val="single"/>
          <w:rtl/>
        </w:rPr>
        <w:t xml:space="preserve">ﭼ </w:t>
      </w:r>
      <w:r w:rsidRPr="00CE1FFA">
        <w:rPr>
          <w:rFonts w:ascii="QCF_P410" w:hAnsi="QCF_P410" w:cs="QCF_P410"/>
          <w:sz w:val="36"/>
          <w:szCs w:val="36"/>
          <w:rtl/>
        </w:rPr>
        <w:t xml:space="preserve">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73"/>
      </w:r>
      <w:r w:rsidRPr="00CE1FFA">
        <w:rPr>
          <w:rFonts w:ascii="Traditional Arabic" w:hAnsi="Traditional Arabic" w:cs="Traditional Arabic" w:hint="cs"/>
          <w:position w:val="12"/>
          <w:sz w:val="36"/>
          <w:szCs w:val="36"/>
          <w:rtl/>
        </w:rPr>
        <w:t>)</w:t>
      </w:r>
    </w:p>
    <w:p w:rsidR="00A33497" w:rsidRPr="00CE1FFA" w:rsidRDefault="00A33497" w:rsidP="00A310EC">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ضَعُفَتْ</w:t>
      </w:r>
      <w:r w:rsidRPr="00CE1FFA">
        <w:rPr>
          <w:rFonts w:ascii="Traditional Arabic" w:cs="Traditional Arabic"/>
          <w:sz w:val="36"/>
          <w:szCs w:val="36"/>
          <w:rtl/>
        </w:rPr>
        <w:t xml:space="preserve"> </w:t>
      </w:r>
      <w:r w:rsidRPr="00CE1FFA">
        <w:rPr>
          <w:rFonts w:ascii="Traditional Arabic" w:cs="Traditional Arabic" w:hint="cs"/>
          <w:sz w:val="36"/>
          <w:szCs w:val="36"/>
          <w:rtl/>
        </w:rPr>
        <w:t>وَخَارَتِ</w:t>
      </w:r>
      <w:r w:rsidRPr="00CE1FFA">
        <w:rPr>
          <w:rFonts w:ascii="Traditional Arabic" w:cs="Traditional Arabic"/>
          <w:sz w:val="36"/>
          <w:szCs w:val="36"/>
          <w:rtl/>
        </w:rPr>
        <w:t xml:space="preserve"> </w:t>
      </w:r>
      <w:r w:rsidRPr="00CE1FFA">
        <w:rPr>
          <w:rFonts w:ascii="Traditional Arabic" w:cs="Traditional Arabic" w:hint="cs"/>
          <w:sz w:val="36"/>
          <w:szCs w:val="36"/>
          <w:rtl/>
        </w:rPr>
        <w:t>القُوَى</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74"/>
      </w:r>
      <w:r w:rsidRPr="00CE1FFA">
        <w:rPr>
          <w:rFonts w:ascii="Traditional Arabic" w:hAnsi="Traditional Arabic" w:cs="Traditional Arabic" w:hint="cs"/>
          <w:position w:val="12"/>
          <w:sz w:val="36"/>
          <w:szCs w:val="36"/>
          <w:rtl/>
        </w:rPr>
        <w:t>)</w:t>
      </w:r>
    </w:p>
    <w:p w:rsidR="00A33497" w:rsidRPr="00CE1FFA" w:rsidRDefault="00A33497" w:rsidP="00A310EC">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يُنَبِّهُ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تَنَقُّلِ</w:t>
      </w:r>
      <w:r w:rsidRPr="00CE1FFA">
        <w:rPr>
          <w:rFonts w:ascii="Traditional Arabic" w:cs="Traditional Arabic"/>
          <w:sz w:val="36"/>
          <w:szCs w:val="36"/>
          <w:rtl/>
        </w:rPr>
        <w:t xml:space="preserve"> </w:t>
      </w:r>
      <w:r w:rsidRPr="00CE1FFA">
        <w:rPr>
          <w:rFonts w:ascii="Traditional Arabic" w:cs="Traditional Arabic" w:hint="cs"/>
          <w:sz w:val="36"/>
          <w:szCs w:val="36"/>
          <w:rtl/>
        </w:rPr>
        <w:t>الإِنْسَانِ</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أَطْوَارِ</w:t>
      </w:r>
      <w:r w:rsidRPr="00CE1FFA">
        <w:rPr>
          <w:rFonts w:ascii="Traditional Arabic" w:cs="Traditional Arabic"/>
          <w:sz w:val="36"/>
          <w:szCs w:val="36"/>
          <w:rtl/>
        </w:rPr>
        <w:t xml:space="preserve"> </w:t>
      </w:r>
      <w:r w:rsidRPr="00CE1FFA">
        <w:rPr>
          <w:rFonts w:ascii="Traditional Arabic" w:cs="Traditional Arabic" w:hint="cs"/>
          <w:sz w:val="36"/>
          <w:szCs w:val="36"/>
          <w:rtl/>
        </w:rPr>
        <w:t>الخَلْقِ</w:t>
      </w:r>
      <w:r w:rsidRPr="00CE1FFA">
        <w:rPr>
          <w:rFonts w:ascii="Traditional Arabic" w:cs="Traditional Arabic"/>
          <w:sz w:val="36"/>
          <w:szCs w:val="36"/>
          <w:rtl/>
        </w:rPr>
        <w:t xml:space="preserve"> </w:t>
      </w:r>
      <w:r w:rsidRPr="00CE1FFA">
        <w:rPr>
          <w:rFonts w:ascii="Traditional Arabic" w:cs="Traditional Arabic" w:hint="cs"/>
          <w:sz w:val="36"/>
          <w:szCs w:val="36"/>
          <w:rtl/>
        </w:rPr>
        <w:t>حَالاً</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حَالٍ،</w:t>
      </w:r>
      <w:r w:rsidRPr="00CE1FFA">
        <w:rPr>
          <w:rFonts w:ascii="Traditional Arabic" w:cs="Traditional Arabic"/>
          <w:sz w:val="36"/>
          <w:szCs w:val="36"/>
          <w:rtl/>
        </w:rPr>
        <w:t xml:space="preserve"> </w:t>
      </w:r>
      <w:r w:rsidRPr="00CE1FFA">
        <w:rPr>
          <w:rFonts w:ascii="Traditional Arabic" w:cs="Traditional Arabic" w:hint="cs"/>
          <w:sz w:val="36"/>
          <w:szCs w:val="36"/>
          <w:rtl/>
        </w:rPr>
        <w:t>فَأَصْلُهُ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تُرَابٍ،</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نُطْفَةٍ،</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عَلَقَةٍ،</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مُضْغَةٍ،</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يَصِيرُ</w:t>
      </w:r>
      <w:r w:rsidRPr="00CE1FFA">
        <w:rPr>
          <w:rFonts w:ascii="Traditional Arabic" w:cs="Traditional Arabic"/>
          <w:sz w:val="36"/>
          <w:szCs w:val="36"/>
          <w:rtl/>
        </w:rPr>
        <w:t xml:space="preserve"> </w:t>
      </w:r>
      <w:r w:rsidRPr="00CE1FFA">
        <w:rPr>
          <w:rFonts w:ascii="Traditional Arabic" w:cs="Traditional Arabic" w:hint="cs"/>
          <w:sz w:val="36"/>
          <w:szCs w:val="36"/>
          <w:rtl/>
        </w:rPr>
        <w:t>عِظَامًا</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يُكسَى</w:t>
      </w:r>
      <w:r w:rsidRPr="00CE1FFA">
        <w:rPr>
          <w:rFonts w:ascii="Traditional Arabic" w:cs="Traditional Arabic"/>
          <w:sz w:val="36"/>
          <w:szCs w:val="36"/>
          <w:rtl/>
        </w:rPr>
        <w:t xml:space="preserve"> </w:t>
      </w:r>
      <w:r w:rsidRPr="00CE1FFA">
        <w:rPr>
          <w:rFonts w:ascii="Traditional Arabic" w:cs="Traditional Arabic" w:hint="cs"/>
          <w:sz w:val="36"/>
          <w:szCs w:val="36"/>
          <w:rtl/>
        </w:rPr>
        <w:t>لَحْمًا،</w:t>
      </w:r>
      <w:r w:rsidRPr="00CE1FFA">
        <w:rPr>
          <w:rFonts w:ascii="Traditional Arabic" w:cs="Traditional Arabic"/>
          <w:sz w:val="36"/>
          <w:szCs w:val="36"/>
          <w:rtl/>
        </w:rPr>
        <w:t xml:space="preserve"> </w:t>
      </w:r>
      <w:r w:rsidRPr="00CE1FFA">
        <w:rPr>
          <w:rFonts w:ascii="Traditional Arabic" w:cs="Traditional Arabic" w:hint="cs"/>
          <w:sz w:val="36"/>
          <w:szCs w:val="36"/>
          <w:rtl/>
        </w:rPr>
        <w:t>ويُنفَخ</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الرُّوحُ،</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يَخْرُجُ</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بَطْنِ</w:t>
      </w:r>
      <w:r w:rsidRPr="00CE1FFA">
        <w:rPr>
          <w:rFonts w:ascii="Traditional Arabic" w:cs="Traditional Arabic"/>
          <w:sz w:val="36"/>
          <w:szCs w:val="36"/>
          <w:rtl/>
        </w:rPr>
        <w:t xml:space="preserve"> </w:t>
      </w:r>
      <w:r w:rsidRPr="00CE1FFA">
        <w:rPr>
          <w:rFonts w:ascii="Traditional Arabic" w:cs="Traditional Arabic" w:hint="cs"/>
          <w:sz w:val="36"/>
          <w:szCs w:val="36"/>
          <w:rtl/>
        </w:rPr>
        <w:t>أُمِّهِ</w:t>
      </w:r>
      <w:r w:rsidRPr="00CE1FFA">
        <w:rPr>
          <w:rFonts w:ascii="Traditional Arabic" w:cs="Traditional Arabic"/>
          <w:sz w:val="36"/>
          <w:szCs w:val="36"/>
          <w:rtl/>
        </w:rPr>
        <w:t xml:space="preserve"> </w:t>
      </w:r>
      <w:r w:rsidRPr="00CE1FFA">
        <w:rPr>
          <w:rFonts w:ascii="Traditional Arabic" w:cs="Traditional Arabic" w:hint="cs"/>
          <w:sz w:val="36"/>
          <w:szCs w:val="36"/>
          <w:rtl/>
        </w:rPr>
        <w:t>ضَعِيفًا</w:t>
      </w:r>
      <w:r w:rsidRPr="00CE1FFA">
        <w:rPr>
          <w:rFonts w:ascii="Traditional Arabic" w:cs="Traditional Arabic"/>
          <w:sz w:val="36"/>
          <w:szCs w:val="36"/>
          <w:rtl/>
        </w:rPr>
        <w:t xml:space="preserve"> </w:t>
      </w:r>
      <w:r w:rsidRPr="00CE1FFA">
        <w:rPr>
          <w:rFonts w:ascii="Traditional Arabic" w:cs="Traditional Arabic" w:hint="cs"/>
          <w:sz w:val="36"/>
          <w:szCs w:val="36"/>
          <w:rtl/>
        </w:rPr>
        <w:t>نَحِيفًا</w:t>
      </w:r>
      <w:r w:rsidRPr="00CE1FFA">
        <w:rPr>
          <w:rFonts w:ascii="Traditional Arabic" w:cs="Traditional Arabic"/>
          <w:sz w:val="36"/>
          <w:szCs w:val="36"/>
          <w:rtl/>
        </w:rPr>
        <w:t xml:space="preserve"> </w:t>
      </w:r>
      <w:r w:rsidRPr="00CE1FFA">
        <w:rPr>
          <w:rFonts w:ascii="Traditional Arabic" w:cs="Traditional Arabic" w:hint="cs"/>
          <w:sz w:val="36"/>
          <w:szCs w:val="36"/>
          <w:rtl/>
        </w:rPr>
        <w:t>وَاهِنَ</w:t>
      </w:r>
      <w:r w:rsidRPr="00CE1FFA">
        <w:rPr>
          <w:rFonts w:ascii="Traditional Arabic" w:cs="Traditional Arabic"/>
          <w:sz w:val="36"/>
          <w:szCs w:val="36"/>
          <w:rtl/>
        </w:rPr>
        <w:t xml:space="preserve"> </w:t>
      </w:r>
      <w:r w:rsidRPr="00CE1FFA">
        <w:rPr>
          <w:rFonts w:ascii="Traditional Arabic" w:cs="Traditional Arabic" w:hint="cs"/>
          <w:sz w:val="36"/>
          <w:szCs w:val="36"/>
          <w:rtl/>
        </w:rPr>
        <w:t>الْقُوَى</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75"/>
      </w:r>
      <w:r w:rsidRPr="00CE1FFA">
        <w:rPr>
          <w:rFonts w:ascii="Traditional Arabic" w:hAnsi="Traditional Arabic" w:cs="Traditional Arabic" w:hint="cs"/>
          <w:position w:val="12"/>
          <w:sz w:val="36"/>
          <w:szCs w:val="36"/>
          <w:rtl/>
        </w:rPr>
        <w:t>)</w:t>
      </w:r>
    </w:p>
    <w:p w:rsidR="00A310EC" w:rsidRPr="00CE1FFA" w:rsidRDefault="00A33497" w:rsidP="00A310EC">
      <w:pPr>
        <w:spacing w:after="0" w:line="620" w:lineRule="exact"/>
        <w:ind w:firstLine="289"/>
        <w:jc w:val="both"/>
        <w:rPr>
          <w:rFonts w:ascii="Traditional Arabic" w:cs="Traditional Arabic"/>
          <w:sz w:val="36"/>
          <w:szCs w:val="36"/>
          <w:rtl/>
        </w:rPr>
      </w:pPr>
      <w:r w:rsidRPr="00CE1FFA">
        <w:rPr>
          <w:rFonts w:ascii="Traditional Arabic" w:hAnsi="Traditional Arabic" w:cs="Traditional Arabic" w:hint="cs"/>
          <w:sz w:val="36"/>
          <w:szCs w:val="36"/>
          <w:rtl/>
        </w:rPr>
        <w:t>وجاء في كتاب ( الفروق اللغوية ): (</w:t>
      </w:r>
      <w:r w:rsidRPr="00CE1FFA">
        <w:rPr>
          <w:rFonts w:ascii="Traditional Arabic" w:cs="Traditional Arabic" w:hint="cs"/>
          <w:sz w:val="36"/>
          <w:szCs w:val="36"/>
          <w:rtl/>
        </w:rPr>
        <w:t xml:space="preserve"> أن</w:t>
      </w:r>
      <w:r w:rsidRPr="00CE1FFA">
        <w:rPr>
          <w:rFonts w:ascii="Traditional Arabic" w:cs="Traditional Arabic"/>
          <w:sz w:val="36"/>
          <w:szCs w:val="36"/>
          <w:rtl/>
        </w:rPr>
        <w:t xml:space="preserve"> </w:t>
      </w:r>
      <w:r w:rsidRPr="00CE1FFA">
        <w:rPr>
          <w:rFonts w:ascii="Traditional Arabic" w:cs="Traditional Arabic" w:hint="cs"/>
          <w:sz w:val="36"/>
          <w:szCs w:val="36"/>
          <w:rtl/>
        </w:rPr>
        <w:t>الضعف</w:t>
      </w:r>
      <w:r w:rsidRPr="00CE1FFA">
        <w:rPr>
          <w:rFonts w:ascii="Traditional Arabic" w:cs="Traditional Arabic"/>
          <w:sz w:val="36"/>
          <w:szCs w:val="36"/>
          <w:rtl/>
        </w:rPr>
        <w:t xml:space="preserve"> </w:t>
      </w:r>
      <w:r w:rsidRPr="00CE1FFA">
        <w:rPr>
          <w:rFonts w:ascii="Traditional Arabic" w:cs="Traditional Arabic" w:hint="cs"/>
          <w:sz w:val="36"/>
          <w:szCs w:val="36"/>
          <w:rtl/>
        </w:rPr>
        <w:t>ضد</w:t>
      </w:r>
      <w:r w:rsidRPr="00CE1FFA">
        <w:rPr>
          <w:rFonts w:ascii="Traditional Arabic" w:cs="Traditional Arabic"/>
          <w:sz w:val="36"/>
          <w:szCs w:val="36"/>
          <w:rtl/>
        </w:rPr>
        <w:t xml:space="preserve"> </w:t>
      </w:r>
      <w:r w:rsidRPr="00CE1FFA">
        <w:rPr>
          <w:rFonts w:ascii="Traditional Arabic" w:cs="Traditional Arabic" w:hint="cs"/>
          <w:sz w:val="36"/>
          <w:szCs w:val="36"/>
          <w:rtl/>
        </w:rPr>
        <w:t>القوة</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فعل</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كما</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القوة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فعل</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تقول</w:t>
      </w:r>
      <w:r w:rsidRPr="00CE1FFA">
        <w:rPr>
          <w:rFonts w:ascii="Traditional Arabic" w:cs="Traditional Arabic"/>
          <w:sz w:val="36"/>
          <w:szCs w:val="36"/>
          <w:rtl/>
        </w:rPr>
        <w:t xml:space="preserve"> </w:t>
      </w:r>
      <w:r w:rsidRPr="00CE1FFA">
        <w:rPr>
          <w:rFonts w:ascii="Traditional Arabic" w:cs="Traditional Arabic" w:hint="cs"/>
          <w:sz w:val="36"/>
          <w:szCs w:val="36"/>
          <w:rtl/>
        </w:rPr>
        <w:t>خلقه</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ضعيفاً</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خلقه</w:t>
      </w:r>
      <w:r w:rsidRPr="00CE1FFA">
        <w:rPr>
          <w:rFonts w:ascii="Traditional Arabic" w:cs="Traditional Arabic"/>
          <w:sz w:val="36"/>
          <w:szCs w:val="36"/>
          <w:rtl/>
        </w:rPr>
        <w:t xml:space="preserve"> </w:t>
      </w:r>
      <w:r w:rsidRPr="00CE1FFA">
        <w:rPr>
          <w:rFonts w:ascii="Traditional Arabic" w:cs="Traditional Arabic" w:hint="cs"/>
          <w:sz w:val="36"/>
          <w:szCs w:val="36"/>
          <w:rtl/>
        </w:rPr>
        <w:t>قوياً،</w:t>
      </w:r>
      <w:r w:rsidRPr="00CE1FFA">
        <w:rPr>
          <w:rFonts w:ascii="Traditional Arabic" w:cs="Traditional Arabic"/>
          <w:sz w:val="36"/>
          <w:szCs w:val="36"/>
          <w:rtl/>
        </w:rPr>
        <w:t xml:space="preserve"> </w:t>
      </w:r>
      <w:r w:rsidRPr="00CE1FFA">
        <w:rPr>
          <w:rFonts w:ascii="Traditional Arabic" w:cs="Traditional Arabic" w:hint="cs"/>
          <w:sz w:val="36"/>
          <w:szCs w:val="36"/>
          <w:rtl/>
        </w:rPr>
        <w:t>وفي</w:t>
      </w:r>
      <w:r w:rsidRPr="00CE1FFA">
        <w:rPr>
          <w:rFonts w:ascii="Traditional Arabic" w:cs="Traditional Arabic"/>
          <w:sz w:val="36"/>
          <w:szCs w:val="36"/>
          <w:rtl/>
        </w:rPr>
        <w:t xml:space="preserve"> </w:t>
      </w:r>
      <w:r w:rsidRPr="00CE1FFA">
        <w:rPr>
          <w:rFonts w:ascii="Traditional Arabic" w:cs="Traditional Arabic" w:hint="cs"/>
          <w:sz w:val="36"/>
          <w:szCs w:val="36"/>
          <w:rtl/>
        </w:rPr>
        <w:t>القرآن</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83" w:hAnsi="QCF_P083" w:cs="QCF_P083"/>
          <w:sz w:val="36"/>
          <w:szCs w:val="36"/>
          <w:rtl/>
        </w:rPr>
        <w:t xml:space="preserve">ﭥ  ﭦ  ﭧ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876"/>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والوهن</w:t>
      </w:r>
      <w:r w:rsidRPr="00CE1FFA">
        <w:rPr>
          <w:rFonts w:ascii="Traditional Arabic" w:cs="Traditional Arabic"/>
          <w:sz w:val="36"/>
          <w:szCs w:val="36"/>
          <w:rtl/>
        </w:rPr>
        <w:t xml:space="preserve"> </w:t>
      </w:r>
      <w:r w:rsidRPr="00CE1FFA">
        <w:rPr>
          <w:rFonts w:ascii="Traditional Arabic" w:cs="Traditional Arabic" w:hint="cs"/>
          <w:sz w:val="36"/>
          <w:szCs w:val="36"/>
          <w:rtl/>
        </w:rPr>
        <w:t>هـ</w:t>
      </w:r>
      <w:r w:rsidR="00A310EC" w:rsidRPr="00CE1FFA">
        <w:rPr>
          <w:rFonts w:ascii="Traditional Arabic" w:cs="Traditional Arabic" w:hint="cs"/>
          <w:sz w:val="36"/>
          <w:szCs w:val="36"/>
          <w:rtl/>
        </w:rPr>
        <w:t>ــــــ</w:t>
      </w:r>
      <w:r w:rsidRPr="00CE1FFA">
        <w:rPr>
          <w:rFonts w:ascii="Traditional Arabic" w:cs="Traditional Arabic" w:hint="cs"/>
          <w:sz w:val="36"/>
          <w:szCs w:val="36"/>
          <w:rtl/>
        </w:rPr>
        <w:t>و</w:t>
      </w:r>
      <w:r w:rsidRPr="00CE1FFA">
        <w:rPr>
          <w:rFonts w:ascii="Traditional Arabic" w:cs="Traditional Arabic"/>
          <w:sz w:val="36"/>
          <w:szCs w:val="36"/>
          <w:rtl/>
        </w:rPr>
        <w:t xml:space="preserve"> </w:t>
      </w:r>
    </w:p>
    <w:p w:rsidR="00A33497" w:rsidRPr="00CE1FFA" w:rsidRDefault="00A33497" w:rsidP="00A310EC">
      <w:pPr>
        <w:spacing w:after="0" w:line="620" w:lineRule="exact"/>
        <w:jc w:val="both"/>
        <w:rPr>
          <w:rFonts w:ascii="Traditional Arabic" w:hAnsi="Traditional Arabic" w:cs="Traditional Arabic"/>
          <w:sz w:val="36"/>
          <w:szCs w:val="36"/>
          <w:rtl/>
        </w:rPr>
      </w:pP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يفعل</w:t>
      </w:r>
      <w:r w:rsidRPr="00CE1FFA">
        <w:rPr>
          <w:rFonts w:ascii="Traditional Arabic" w:cs="Traditional Arabic"/>
          <w:sz w:val="36"/>
          <w:szCs w:val="36"/>
          <w:rtl/>
        </w:rPr>
        <w:t xml:space="preserve"> </w:t>
      </w:r>
      <w:r w:rsidRPr="00CE1FFA">
        <w:rPr>
          <w:rFonts w:ascii="Traditional Arabic" w:cs="Traditional Arabic" w:hint="cs"/>
          <w:sz w:val="36"/>
          <w:szCs w:val="36"/>
          <w:rtl/>
        </w:rPr>
        <w:t>الإنسان</w:t>
      </w:r>
      <w:r w:rsidRPr="00CE1FFA">
        <w:rPr>
          <w:rFonts w:ascii="Traditional Arabic" w:cs="Traditional Arabic"/>
          <w:sz w:val="36"/>
          <w:szCs w:val="36"/>
          <w:rtl/>
        </w:rPr>
        <w:t xml:space="preserve"> </w:t>
      </w:r>
      <w:r w:rsidRPr="00CE1FFA">
        <w:rPr>
          <w:rFonts w:ascii="Traditional Arabic" w:cs="Traditional Arabic" w:hint="cs"/>
          <w:sz w:val="36"/>
          <w:szCs w:val="36"/>
          <w:rtl/>
        </w:rPr>
        <w:t>فعل</w:t>
      </w:r>
      <w:r w:rsidRPr="00CE1FFA">
        <w:rPr>
          <w:rFonts w:ascii="Traditional Arabic" w:cs="Traditional Arabic"/>
          <w:sz w:val="36"/>
          <w:szCs w:val="36"/>
          <w:rtl/>
        </w:rPr>
        <w:t xml:space="preserve"> </w:t>
      </w:r>
      <w:r w:rsidRPr="00CE1FFA">
        <w:rPr>
          <w:rFonts w:ascii="Traditional Arabic" w:cs="Traditional Arabic" w:hint="cs"/>
          <w:sz w:val="36"/>
          <w:szCs w:val="36"/>
          <w:rtl/>
        </w:rPr>
        <w:t>الضعيف</w:t>
      </w:r>
      <w:r w:rsidRPr="00CE1FFA">
        <w:rPr>
          <w:rFonts w:ascii="Traditional Arabic" w:cs="Traditional Arabic"/>
          <w:sz w:val="36"/>
          <w:szCs w:val="36"/>
          <w:rtl/>
        </w:rPr>
        <w:t xml:space="preserve"> </w:t>
      </w:r>
      <w:r w:rsidRPr="00CE1FFA">
        <w:rPr>
          <w:rFonts w:ascii="Traditional Arabic" w:cs="Traditional Arabic" w:hint="cs"/>
          <w:sz w:val="36"/>
          <w:szCs w:val="36"/>
          <w:rtl/>
        </w:rPr>
        <w:t>تقول</w:t>
      </w:r>
      <w:r w:rsidRPr="00CE1FFA">
        <w:rPr>
          <w:rFonts w:ascii="Traditional Arabic" w:cs="Traditional Arabic"/>
          <w:sz w:val="36"/>
          <w:szCs w:val="36"/>
          <w:rtl/>
        </w:rPr>
        <w:t xml:space="preserve"> </w:t>
      </w:r>
      <w:r w:rsidRPr="00CE1FFA">
        <w:rPr>
          <w:rFonts w:ascii="Traditional Arabic" w:cs="Traditional Arabic" w:hint="cs"/>
          <w:sz w:val="36"/>
          <w:szCs w:val="36"/>
          <w:rtl/>
        </w:rPr>
        <w:t>وهن</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الأمر</w:t>
      </w:r>
      <w:r w:rsidRPr="00CE1FFA">
        <w:rPr>
          <w:rFonts w:ascii="Traditional Arabic" w:cs="Traditional Arabic"/>
          <w:sz w:val="36"/>
          <w:szCs w:val="36"/>
          <w:rtl/>
        </w:rPr>
        <w:t xml:space="preserve"> </w:t>
      </w:r>
      <w:r w:rsidRPr="00CE1FFA">
        <w:rPr>
          <w:rFonts w:ascii="Traditional Arabic" w:cs="Traditional Arabic" w:hint="cs"/>
          <w:sz w:val="36"/>
          <w:szCs w:val="36"/>
          <w:rtl/>
        </w:rPr>
        <w:t>يهن</w:t>
      </w:r>
      <w:r w:rsidRPr="00CE1FFA">
        <w:rPr>
          <w:rFonts w:ascii="Traditional Arabic" w:cs="Traditional Arabic"/>
          <w:sz w:val="36"/>
          <w:szCs w:val="36"/>
          <w:rtl/>
        </w:rPr>
        <w:t xml:space="preserve"> </w:t>
      </w:r>
      <w:r w:rsidRPr="00CE1FFA">
        <w:rPr>
          <w:rFonts w:ascii="Traditional Arabic" w:cs="Traditional Arabic" w:hint="cs"/>
          <w:sz w:val="36"/>
          <w:szCs w:val="36"/>
          <w:rtl/>
        </w:rPr>
        <w:t>وهناً</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واهن</w:t>
      </w:r>
      <w:r w:rsidRPr="00CE1FFA">
        <w:rPr>
          <w:rFonts w:ascii="Traditional Arabic" w:cs="Traditional Arabic"/>
          <w:sz w:val="36"/>
          <w:szCs w:val="36"/>
          <w:rtl/>
        </w:rPr>
        <w:t xml:space="preserve"> </w:t>
      </w:r>
      <w:r w:rsidRPr="00CE1FFA">
        <w:rPr>
          <w:rFonts w:ascii="Traditional Arabic" w:cs="Traditional Arabic" w:hint="cs"/>
          <w:sz w:val="36"/>
          <w:szCs w:val="36"/>
          <w:rtl/>
        </w:rPr>
        <w:t>إذا</w:t>
      </w:r>
      <w:r w:rsidRPr="00CE1FFA">
        <w:rPr>
          <w:rFonts w:ascii="Traditional Arabic" w:cs="Traditional Arabic"/>
          <w:sz w:val="36"/>
          <w:szCs w:val="36"/>
          <w:rtl/>
        </w:rPr>
        <w:t xml:space="preserve"> </w:t>
      </w:r>
      <w:r w:rsidRPr="00CE1FFA">
        <w:rPr>
          <w:rFonts w:ascii="Traditional Arabic" w:cs="Traditional Arabic" w:hint="cs"/>
          <w:sz w:val="36"/>
          <w:szCs w:val="36"/>
          <w:rtl/>
        </w:rPr>
        <w:t>أخذ</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أخذ</w:t>
      </w:r>
      <w:r w:rsidRPr="00CE1FFA">
        <w:rPr>
          <w:rFonts w:ascii="Traditional Arabic" w:cs="Traditional Arabic"/>
          <w:sz w:val="36"/>
          <w:szCs w:val="36"/>
          <w:rtl/>
        </w:rPr>
        <w:t xml:space="preserve"> </w:t>
      </w:r>
      <w:r w:rsidRPr="00CE1FFA">
        <w:rPr>
          <w:rFonts w:ascii="Traditional Arabic" w:cs="Traditional Arabic" w:hint="cs"/>
          <w:sz w:val="36"/>
          <w:szCs w:val="36"/>
          <w:rtl/>
        </w:rPr>
        <w:t>الضعيف</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877"/>
      </w:r>
      <w:r w:rsidRPr="00CE1FFA">
        <w:rPr>
          <w:rFonts w:ascii="Traditional Arabic" w:hAnsi="Traditional Arabic" w:cs="Traditional Arabic" w:hint="cs"/>
          <w:position w:val="12"/>
          <w:sz w:val="36"/>
          <w:szCs w:val="36"/>
          <w:rtl/>
        </w:rPr>
        <w:t>)</w:t>
      </w:r>
    </w:p>
    <w:p w:rsidR="00A33497" w:rsidRPr="00CE1FFA" w:rsidRDefault="00A33497" w:rsidP="00A33497">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A33497" w:rsidRPr="00CE1FFA" w:rsidRDefault="00A33497" w:rsidP="00A33497">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كان فيها استخدام كلمة ( هون )، وذلك متناسب مع المقصود من الآية الكريمة، فالضعف هنا مرتبط بالأقران، وهو ما يكون من فعل الإنسان نفسه، فسيدنا زكريا عليه السلام هنا يخبر عن حال جسمه وضعفه مقارنة بأمثاله ممن وصلوا إلى هذا العمر، وهو أمر طبيعي، وبالتالي كان استخدام اللفظة في موقعها المتوائم مع معنى الآية الكريمة والله أعلم.</w:t>
      </w:r>
    </w:p>
    <w:p w:rsidR="00A33497" w:rsidRPr="00CE1FFA" w:rsidRDefault="00A33497" w:rsidP="00A310EC">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فيها استخدام كلمة ( ضعف )، وهي أيضاً متوافقة مع سياق الآيات، فهي وصف من الله تعالى لخلقه، وهنا يتضح ذلك في حديث ربنا جل وعلا كما جاء في آية سابقة، حيث ذكر عز شأنه مراحل خلق الإنسان، وكيف يكون ضعيفاً، ثم يجعله قوياً، ثم يعود ضعيفاً، وهكذا تتوافق اللفظة مع المعنى المراد من الآية الكريمة والله أعلم.</w:t>
      </w:r>
    </w:p>
    <w:p w:rsidR="00A33497" w:rsidRPr="00FA3FF4" w:rsidRDefault="00A33497"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 xml:space="preserve">(المثال </w:t>
      </w:r>
      <w:r w:rsidR="002F7B80" w:rsidRPr="00FA3FF4">
        <w:rPr>
          <w:rFonts w:ascii="Traditional Arabic" w:hAnsi="Traditional Arabic" w:cs="Traditional Arabic" w:hint="cs"/>
          <w:b/>
          <w:bCs/>
          <w:sz w:val="36"/>
          <w:szCs w:val="36"/>
          <w:rtl/>
        </w:rPr>
        <w:t>الثاني والعشرون</w:t>
      </w:r>
      <w:r w:rsidRPr="00FA3FF4">
        <w:rPr>
          <w:rFonts w:ascii="Traditional Arabic" w:hAnsi="Traditional Arabic" w:cs="Traditional Arabic" w:hint="cs"/>
          <w:b/>
          <w:bCs/>
          <w:sz w:val="36"/>
          <w:szCs w:val="36"/>
          <w:rtl/>
        </w:rPr>
        <w:t>) : [ امرأة ــ زوج ]</w:t>
      </w:r>
    </w:p>
    <w:p w:rsidR="00A33497" w:rsidRPr="00CE1FFA" w:rsidRDefault="00A33497" w:rsidP="00A310EC">
      <w:pPr>
        <w:spacing w:after="0" w:line="640" w:lineRule="exact"/>
        <w:ind w:firstLine="284"/>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305" w:hAnsi="QCF_P305" w:cs="QCF_P305"/>
          <w:sz w:val="36"/>
          <w:szCs w:val="36"/>
          <w:rtl/>
        </w:rPr>
        <w:t xml:space="preserve"> ﭳ   </w:t>
      </w:r>
      <w:r w:rsidRPr="00CE1FFA">
        <w:rPr>
          <w:rFonts w:ascii="QCF_P305" w:hAnsi="QCF_P305" w:cs="QCF_P305"/>
          <w:sz w:val="36"/>
          <w:szCs w:val="36"/>
          <w:u w:val="single"/>
          <w:rtl/>
        </w:rPr>
        <w:t>ﭴ</w:t>
      </w:r>
      <w:r w:rsidRPr="00CE1FFA">
        <w:rPr>
          <w:rFonts w:ascii="QCF_P305" w:hAnsi="QCF_P305" w:cs="QCF_P305"/>
          <w:sz w:val="36"/>
          <w:szCs w:val="36"/>
          <w:rtl/>
        </w:rPr>
        <w:t xml:space="preserve">  ﭵ</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878"/>
      </w:r>
      <w:r w:rsidRPr="00CE1FFA">
        <w:rPr>
          <w:rFonts w:ascii="QCF_BSML" w:hAnsi="QCF_BSML" w:cs="Traditional Arabic" w:hint="cs"/>
          <w:position w:val="12"/>
          <w:sz w:val="36"/>
          <w:szCs w:val="36"/>
          <w:rtl/>
        </w:rPr>
        <w:t>)</w:t>
      </w:r>
    </w:p>
    <w:p w:rsidR="00A33497" w:rsidRPr="00CE1FFA" w:rsidRDefault="00A33497" w:rsidP="00A310EC">
      <w:pPr>
        <w:spacing w:after="0" w:line="640" w:lineRule="exact"/>
        <w:ind w:firstLine="284"/>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329" w:hAnsi="QCF_P329" w:cs="QCF_P329"/>
          <w:sz w:val="36"/>
          <w:szCs w:val="36"/>
          <w:rtl/>
        </w:rPr>
        <w:t xml:space="preserve">ﯢ     ﯣ   </w:t>
      </w:r>
      <w:r w:rsidRPr="00CE1FFA">
        <w:rPr>
          <w:rFonts w:ascii="QCF_P329" w:hAnsi="QCF_P329" w:cs="QCF_P329"/>
          <w:sz w:val="36"/>
          <w:szCs w:val="36"/>
          <w:u w:val="single"/>
          <w:rtl/>
        </w:rPr>
        <w:t>ﯤ</w:t>
      </w:r>
      <w:r w:rsidRPr="00CE1FFA">
        <w:rPr>
          <w:rFonts w:ascii="QCF_P329" w:hAnsi="QCF_P329" w:cs="QCF_P329"/>
          <w:sz w:val="36"/>
          <w:szCs w:val="36"/>
          <w:rtl/>
        </w:rPr>
        <w:t>ﯥ</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79"/>
      </w:r>
      <w:r w:rsidRPr="00CE1FFA">
        <w:rPr>
          <w:rFonts w:ascii="QCF_BSML" w:hAnsi="QCF_BSML" w:cs="Traditional Arabic" w:hint="cs"/>
          <w:position w:val="12"/>
          <w:sz w:val="36"/>
          <w:szCs w:val="36"/>
          <w:rtl/>
        </w:rPr>
        <w:t>)</w:t>
      </w:r>
    </w:p>
    <w:p w:rsidR="00A33497" w:rsidRPr="00CE1FFA" w:rsidRDefault="00A33497" w:rsidP="00A310EC">
      <w:pPr>
        <w:spacing w:after="0" w:line="640" w:lineRule="exact"/>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w:t>
      </w:r>
      <w:r w:rsidR="00A310EC"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اء في تفسير القرآن العظيم للآية الأولى: (</w:t>
      </w:r>
      <w:r w:rsidRPr="00CE1FFA">
        <w:rPr>
          <w:rFonts w:ascii="Traditional Arabic" w:cs="Traditional Arabic" w:hint="cs"/>
          <w:sz w:val="36"/>
          <w:szCs w:val="36"/>
          <w:rtl/>
        </w:rPr>
        <w:t xml:space="preserve"> مَعَ</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امْرَأَتَهُ</w:t>
      </w:r>
      <w:r w:rsidRPr="00CE1FFA">
        <w:rPr>
          <w:rFonts w:ascii="Traditional Arabic" w:cs="Traditional Arabic"/>
          <w:sz w:val="36"/>
          <w:szCs w:val="36"/>
          <w:rtl/>
        </w:rPr>
        <w:t xml:space="preserve"> </w:t>
      </w:r>
      <w:r w:rsidRPr="00CE1FFA">
        <w:rPr>
          <w:rFonts w:ascii="Traditional Arabic" w:cs="Traditional Arabic" w:hint="cs"/>
          <w:sz w:val="36"/>
          <w:szCs w:val="36"/>
          <w:rtl/>
        </w:rPr>
        <w:t>كَانَتْ</w:t>
      </w:r>
      <w:r w:rsidRPr="00CE1FFA">
        <w:rPr>
          <w:rFonts w:ascii="Traditional Arabic" w:cs="Traditional Arabic"/>
          <w:sz w:val="36"/>
          <w:szCs w:val="36"/>
          <w:rtl/>
        </w:rPr>
        <w:t xml:space="preserve"> </w:t>
      </w:r>
      <w:r w:rsidRPr="00CE1FFA">
        <w:rPr>
          <w:rFonts w:ascii="Traditional Arabic" w:cs="Traditional Arabic" w:hint="cs"/>
          <w:sz w:val="36"/>
          <w:szCs w:val="36"/>
          <w:rtl/>
        </w:rPr>
        <w:t>عَاقِرًا</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تَلِدْ</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أَوَّلِ</w:t>
      </w:r>
      <w:r w:rsidRPr="00CE1FFA">
        <w:rPr>
          <w:rFonts w:ascii="Traditional Arabic" w:cs="Traditional Arabic"/>
          <w:sz w:val="36"/>
          <w:szCs w:val="36"/>
          <w:rtl/>
        </w:rPr>
        <w:t xml:space="preserve"> </w:t>
      </w:r>
      <w:r w:rsidRPr="00CE1FFA">
        <w:rPr>
          <w:rFonts w:ascii="Traditional Arabic" w:cs="Traditional Arabic" w:hint="cs"/>
          <w:sz w:val="36"/>
          <w:szCs w:val="36"/>
          <w:rtl/>
        </w:rPr>
        <w:t>عُمْرِهَا</w:t>
      </w:r>
      <w:r w:rsidRPr="00CE1FFA">
        <w:rPr>
          <w:rFonts w:ascii="Traditional Arabic" w:cs="Traditional Arabic"/>
          <w:sz w:val="36"/>
          <w:szCs w:val="36"/>
          <w:rtl/>
        </w:rPr>
        <w:t xml:space="preserve"> </w:t>
      </w:r>
      <w:r w:rsidRPr="00CE1FFA">
        <w:rPr>
          <w:rFonts w:ascii="Traditional Arabic" w:cs="Traditional Arabic" w:hint="cs"/>
          <w:sz w:val="36"/>
          <w:szCs w:val="36"/>
          <w:rtl/>
        </w:rPr>
        <w:t>مَعَ</w:t>
      </w:r>
      <w:r w:rsidRPr="00CE1FFA">
        <w:rPr>
          <w:rFonts w:ascii="Traditional Arabic" w:cs="Traditional Arabic"/>
          <w:sz w:val="36"/>
          <w:szCs w:val="36"/>
          <w:rtl/>
        </w:rPr>
        <w:t xml:space="preserve"> </w:t>
      </w:r>
      <w:r w:rsidRPr="00CE1FFA">
        <w:rPr>
          <w:rFonts w:ascii="Traditional Arabic" w:cs="Traditional Arabic" w:hint="cs"/>
          <w:sz w:val="36"/>
          <w:szCs w:val="36"/>
          <w:rtl/>
        </w:rPr>
        <w:t>كِبَرِهَا.</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80"/>
      </w:r>
      <w:r w:rsidRPr="00CE1FFA">
        <w:rPr>
          <w:rFonts w:ascii="Traditional Arabic" w:hAnsi="Traditional Arabic" w:cs="Traditional Arabic" w:hint="cs"/>
          <w:position w:val="12"/>
          <w:sz w:val="36"/>
          <w:szCs w:val="36"/>
          <w:rtl/>
        </w:rPr>
        <w:t>)</w:t>
      </w:r>
    </w:p>
    <w:p w:rsidR="00A33497" w:rsidRPr="00CE1FFA" w:rsidRDefault="00A33497" w:rsidP="00A310EC">
      <w:pPr>
        <w:spacing w:after="0" w:line="640" w:lineRule="exact"/>
        <w:ind w:firstLine="284"/>
        <w:jc w:val="both"/>
        <w:rPr>
          <w:rFonts w:ascii="Traditional Arabic" w:cs="Traditional Arabic"/>
          <w:b/>
          <w:bCs/>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امْرَأَتَهُ</w:t>
      </w:r>
      <w:r w:rsidRPr="00CE1FFA">
        <w:rPr>
          <w:rFonts w:ascii="Traditional Arabic" w:cs="Traditional Arabic"/>
          <w:sz w:val="36"/>
          <w:szCs w:val="36"/>
          <w:rtl/>
        </w:rPr>
        <w:t>.</w:t>
      </w:r>
      <w:r w:rsidRPr="00CE1FFA">
        <w:rPr>
          <w:rFonts w:ascii="Traditional Arabic" w:cs="Traditional Arabic" w:hint="cs"/>
          <w:sz w:val="36"/>
          <w:szCs w:val="36"/>
          <w:rtl/>
        </w:rPr>
        <w:t xml:space="preserve"> قَالَ</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عَبَّاسٍ رضي الله عنهما،</w:t>
      </w:r>
      <w:r w:rsidRPr="00CE1FFA">
        <w:rPr>
          <w:rFonts w:ascii="Traditional Arabic" w:cs="Traditional Arabic"/>
          <w:sz w:val="36"/>
          <w:szCs w:val="36"/>
          <w:rtl/>
        </w:rPr>
        <w:t xml:space="preserve"> </w:t>
      </w:r>
      <w:r w:rsidRPr="00CE1FFA">
        <w:rPr>
          <w:rFonts w:ascii="Traditional Arabic" w:cs="Traditional Arabic" w:hint="cs"/>
          <w:sz w:val="36"/>
          <w:szCs w:val="36"/>
          <w:rtl/>
        </w:rPr>
        <w:t>وَمُجَاهِدٌ،</w:t>
      </w:r>
      <w:r w:rsidRPr="00CE1FFA">
        <w:rPr>
          <w:rFonts w:ascii="Traditional Arabic" w:cs="Traditional Arabic"/>
          <w:sz w:val="36"/>
          <w:szCs w:val="36"/>
          <w:rtl/>
        </w:rPr>
        <w:t xml:space="preserve"> </w:t>
      </w:r>
      <w:r w:rsidRPr="00CE1FFA">
        <w:rPr>
          <w:rFonts w:ascii="Traditional Arabic" w:cs="Traditional Arabic" w:hint="cs"/>
          <w:sz w:val="36"/>
          <w:szCs w:val="36"/>
          <w:rtl/>
        </w:rPr>
        <w:t>وَسَعِيدُ</w:t>
      </w:r>
      <w:r w:rsidRPr="00CE1FFA">
        <w:rPr>
          <w:rFonts w:ascii="Traditional Arabic" w:cs="Traditional Arabic"/>
          <w:sz w:val="36"/>
          <w:szCs w:val="36"/>
          <w:rtl/>
        </w:rPr>
        <w:t xml:space="preserve"> </w:t>
      </w:r>
      <w:r w:rsidR="0065063F" w:rsidRPr="00CE1FFA">
        <w:rPr>
          <w:rFonts w:ascii="Traditional Arabic" w:cs="Traditional Arabic" w:hint="cs"/>
          <w:sz w:val="36"/>
          <w:szCs w:val="36"/>
          <w:rtl/>
        </w:rPr>
        <w:t>ا</w:t>
      </w:r>
      <w:r w:rsidRPr="00CE1FFA">
        <w:rPr>
          <w:rFonts w:ascii="Traditional Arabic" w:cs="Traditional Arabic" w:hint="cs"/>
          <w:sz w:val="36"/>
          <w:szCs w:val="36"/>
          <w:rtl/>
        </w:rPr>
        <w:t>بْنُ</w:t>
      </w:r>
      <w:r w:rsidRPr="00CE1FFA">
        <w:rPr>
          <w:rFonts w:ascii="Traditional Arabic" w:cs="Traditional Arabic"/>
          <w:sz w:val="36"/>
          <w:szCs w:val="36"/>
          <w:rtl/>
        </w:rPr>
        <w:t xml:space="preserve"> </w:t>
      </w:r>
      <w:r w:rsidRPr="00CE1FFA">
        <w:rPr>
          <w:rFonts w:ascii="Traditional Arabic" w:cs="Traditional Arabic" w:hint="cs"/>
          <w:sz w:val="36"/>
          <w:szCs w:val="36"/>
          <w:rtl/>
        </w:rPr>
        <w:t>جُبَيْرٍ</w:t>
      </w:r>
      <w:r w:rsidRPr="00CE1FFA">
        <w:rPr>
          <w:rFonts w:ascii="Traditional Arabic" w:cs="Traditional Arabic"/>
          <w:sz w:val="36"/>
          <w:szCs w:val="36"/>
          <w:rtl/>
        </w:rPr>
        <w:t xml:space="preserve">: </w:t>
      </w:r>
      <w:r w:rsidRPr="00CE1FFA">
        <w:rPr>
          <w:rFonts w:ascii="Traditional Arabic" w:cs="Traditional Arabic" w:hint="cs"/>
          <w:sz w:val="36"/>
          <w:szCs w:val="36"/>
          <w:rtl/>
        </w:rPr>
        <w:t>كَانَتْ</w:t>
      </w:r>
      <w:r w:rsidRPr="00CE1FFA">
        <w:rPr>
          <w:rFonts w:ascii="Traditional Arabic" w:cs="Traditional Arabic"/>
          <w:sz w:val="36"/>
          <w:szCs w:val="36"/>
          <w:rtl/>
        </w:rPr>
        <w:t xml:space="preserve"> </w:t>
      </w:r>
      <w:r w:rsidRPr="00CE1FFA">
        <w:rPr>
          <w:rFonts w:ascii="Traditional Arabic" w:cs="Traditional Arabic" w:hint="cs"/>
          <w:sz w:val="36"/>
          <w:szCs w:val="36"/>
          <w:rtl/>
        </w:rPr>
        <w:t>عَاقِرًا</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تَلِدُ،</w:t>
      </w:r>
      <w:r w:rsidRPr="00CE1FFA">
        <w:rPr>
          <w:rFonts w:ascii="Traditional Arabic" w:cs="Traditional Arabic"/>
          <w:sz w:val="36"/>
          <w:szCs w:val="36"/>
          <w:rtl/>
        </w:rPr>
        <w:t xml:space="preserve"> </w:t>
      </w:r>
      <w:r w:rsidRPr="00CE1FFA">
        <w:rPr>
          <w:rFonts w:ascii="Traditional Arabic" w:cs="Traditional Arabic" w:hint="cs"/>
          <w:sz w:val="36"/>
          <w:szCs w:val="36"/>
          <w:rtl/>
        </w:rPr>
        <w:t>فَوَلَدَتْ</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81"/>
      </w:r>
      <w:r w:rsidRPr="00CE1FFA">
        <w:rPr>
          <w:rFonts w:ascii="Traditional Arabic" w:hAnsi="Traditional Arabic" w:cs="Traditional Arabic" w:hint="cs"/>
          <w:position w:val="12"/>
          <w:sz w:val="36"/>
          <w:szCs w:val="36"/>
          <w:rtl/>
        </w:rPr>
        <w:t>)</w:t>
      </w:r>
    </w:p>
    <w:p w:rsidR="00A33497" w:rsidRPr="00CE1FFA" w:rsidRDefault="00A33497" w:rsidP="00A33497">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hAnsi="Traditional Arabic" w:cs="Traditional Arabic" w:hint="cs"/>
          <w:sz w:val="36"/>
          <w:szCs w:val="36"/>
          <w:rtl/>
        </w:rPr>
        <w:t>وجاء في كتاب ( الإعجاز البياني للقرآن ): (</w:t>
      </w:r>
      <w:r w:rsidRPr="00CE1FFA">
        <w:rPr>
          <w:rFonts w:ascii="Traditional Arabic" w:cs="Traditional Arabic" w:hint="cs"/>
          <w:sz w:val="36"/>
          <w:szCs w:val="36"/>
          <w:rtl/>
        </w:rPr>
        <w:t xml:space="preserve"> وترى</w:t>
      </w:r>
      <w:r w:rsidRPr="00CE1FFA">
        <w:rPr>
          <w:rFonts w:ascii="Traditional Arabic" w:cs="Traditional Arabic"/>
          <w:sz w:val="36"/>
          <w:szCs w:val="36"/>
          <w:rtl/>
        </w:rPr>
        <w:t xml:space="preserve"> </w:t>
      </w:r>
      <w:r w:rsidRPr="00CE1FFA">
        <w:rPr>
          <w:rFonts w:ascii="Traditional Arabic" w:cs="Traditional Arabic" w:hint="cs"/>
          <w:sz w:val="36"/>
          <w:szCs w:val="36"/>
          <w:rtl/>
        </w:rPr>
        <w:t>البيان</w:t>
      </w:r>
      <w:r w:rsidRPr="00CE1FFA">
        <w:rPr>
          <w:rFonts w:ascii="Traditional Arabic" w:cs="Traditional Arabic"/>
          <w:sz w:val="36"/>
          <w:szCs w:val="36"/>
          <w:rtl/>
        </w:rPr>
        <w:t xml:space="preserve"> </w:t>
      </w:r>
      <w:r w:rsidRPr="00CE1FFA">
        <w:rPr>
          <w:rFonts w:ascii="Traditional Arabic" w:cs="Traditional Arabic" w:hint="cs"/>
          <w:sz w:val="36"/>
          <w:szCs w:val="36"/>
          <w:rtl/>
        </w:rPr>
        <w:t>القرآني</w:t>
      </w:r>
      <w:r w:rsidRPr="00CE1FFA">
        <w:rPr>
          <w:rFonts w:ascii="Traditional Arabic" w:cs="Traditional Arabic"/>
          <w:sz w:val="36"/>
          <w:szCs w:val="36"/>
          <w:rtl/>
        </w:rPr>
        <w:t xml:space="preserve"> </w:t>
      </w:r>
      <w:r w:rsidRPr="00CE1FFA">
        <w:rPr>
          <w:rFonts w:ascii="Traditional Arabic" w:cs="Traditional Arabic" w:hint="cs"/>
          <w:sz w:val="36"/>
          <w:szCs w:val="36"/>
          <w:rtl/>
        </w:rPr>
        <w:t>يستعمل</w:t>
      </w:r>
      <w:r w:rsidRPr="00CE1FFA">
        <w:rPr>
          <w:rFonts w:ascii="Traditional Arabic" w:cs="Traditional Arabic"/>
          <w:sz w:val="36"/>
          <w:szCs w:val="36"/>
          <w:rtl/>
        </w:rPr>
        <w:t xml:space="preserve"> </w:t>
      </w:r>
      <w:r w:rsidRPr="00CE1FFA">
        <w:rPr>
          <w:rFonts w:ascii="Traditional Arabic" w:cs="Traditional Arabic" w:hint="cs"/>
          <w:sz w:val="36"/>
          <w:szCs w:val="36"/>
          <w:rtl/>
        </w:rPr>
        <w:t>لفظ</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زوج </w:t>
      </w:r>
      <w:r w:rsidRPr="00CE1FFA">
        <w:rPr>
          <w:rFonts w:ascii="Traditional Arabic" w:cs="Traditional Arabic"/>
          <w:sz w:val="36"/>
          <w:szCs w:val="36"/>
          <w:rtl/>
        </w:rPr>
        <w:t xml:space="preserve">" </w:t>
      </w:r>
      <w:r w:rsidRPr="00CE1FFA">
        <w:rPr>
          <w:rFonts w:ascii="Traditional Arabic" w:cs="Traditional Arabic" w:hint="cs"/>
          <w:sz w:val="36"/>
          <w:szCs w:val="36"/>
          <w:rtl/>
        </w:rPr>
        <w:t>حيثما</w:t>
      </w:r>
      <w:r w:rsidRPr="00CE1FFA">
        <w:rPr>
          <w:rFonts w:ascii="Traditional Arabic" w:cs="Traditional Arabic"/>
          <w:sz w:val="36"/>
          <w:szCs w:val="36"/>
          <w:rtl/>
        </w:rPr>
        <w:t xml:space="preserve"> </w:t>
      </w:r>
      <w:r w:rsidRPr="00CE1FFA">
        <w:rPr>
          <w:rFonts w:ascii="Traditional Arabic" w:cs="Traditional Arabic" w:hint="cs"/>
          <w:sz w:val="36"/>
          <w:szCs w:val="36"/>
          <w:rtl/>
        </w:rPr>
        <w:t>تحدث</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آدم</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وزوجه </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006" w:hAnsi="QCF_P006" w:cs="QCF_P006"/>
          <w:sz w:val="36"/>
          <w:szCs w:val="36"/>
          <w:rtl/>
        </w:rPr>
        <w:t xml:space="preserve">ﯕ  ﯖ  ﯗ  ﯘ  ﯙ  ﯚ  ﯛ  ﯜ  ﯝ   ﯞ  ﯟ  ﯠ  ﯡ  ﯢ  ﯣ  ﯤ  ﯥ  ﯦ  ﯧ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82"/>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00485011"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152" w:hAnsi="QCF_P152" w:cs="QCF_P152"/>
          <w:sz w:val="36"/>
          <w:szCs w:val="36"/>
          <w:rtl/>
        </w:rPr>
        <w:t xml:space="preserve">ﮤ  ﮥ  ﮦ  ﮧ  ﮨ  ﮩ  ﮪ  ﮫ   ﮬ  ﮭ  ﮮ  ﮯ  ﮰ  ﮱ  ﯓ  ﯔ  ﯕ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83"/>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00485011"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320" w:hAnsi="QCF_P320" w:cs="QCF_P320"/>
          <w:sz w:val="36"/>
          <w:szCs w:val="36"/>
          <w:rtl/>
        </w:rPr>
        <w:t xml:space="preserve">ﭻ  ﭼ  ﭽ  ﭾ  ﭿ  ﮀ  ﮁ  ﮂ  ﮃ   ﮄ  ﮅ  ﮆ  ﮇ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84"/>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على</w:t>
      </w:r>
      <w:r w:rsidRPr="00CE1FFA">
        <w:rPr>
          <w:rFonts w:ascii="Traditional Arabic" w:cs="Traditional Arabic"/>
          <w:sz w:val="36"/>
          <w:szCs w:val="36"/>
          <w:rtl/>
        </w:rPr>
        <w:t xml:space="preserve"> </w:t>
      </w:r>
      <w:r w:rsidRPr="00CE1FFA">
        <w:rPr>
          <w:rFonts w:ascii="Traditional Arabic" w:cs="Traditional Arabic" w:hint="cs"/>
          <w:sz w:val="36"/>
          <w:szCs w:val="36"/>
          <w:rtl/>
        </w:rPr>
        <w:t>حين</w:t>
      </w:r>
      <w:r w:rsidRPr="00CE1FFA">
        <w:rPr>
          <w:rFonts w:ascii="Traditional Arabic" w:cs="Traditional Arabic"/>
          <w:sz w:val="36"/>
          <w:szCs w:val="36"/>
          <w:rtl/>
        </w:rPr>
        <w:t xml:space="preserve"> </w:t>
      </w:r>
      <w:r w:rsidRPr="00CE1FFA">
        <w:rPr>
          <w:rFonts w:ascii="Traditional Arabic" w:cs="Traditional Arabic" w:hint="cs"/>
          <w:sz w:val="36"/>
          <w:szCs w:val="36"/>
          <w:rtl/>
        </w:rPr>
        <w:t>يستعمل</w:t>
      </w:r>
      <w:r w:rsidRPr="00CE1FFA">
        <w:rPr>
          <w:rFonts w:ascii="Traditional Arabic" w:cs="Traditional Arabic"/>
          <w:sz w:val="36"/>
          <w:szCs w:val="36"/>
          <w:rtl/>
        </w:rPr>
        <w:t xml:space="preserve"> </w:t>
      </w:r>
      <w:r w:rsidRPr="00CE1FFA">
        <w:rPr>
          <w:rFonts w:ascii="Traditional Arabic" w:cs="Traditional Arabic" w:hint="cs"/>
          <w:sz w:val="36"/>
          <w:szCs w:val="36"/>
          <w:rtl/>
        </w:rPr>
        <w:t>لفظ</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امرأة </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مثل</w:t>
      </w:r>
      <w:r w:rsidRPr="00CE1FFA">
        <w:rPr>
          <w:rFonts w:ascii="Traditional Arabic" w:cs="Traditional Arabic"/>
          <w:sz w:val="36"/>
          <w:szCs w:val="36"/>
          <w:rtl/>
        </w:rPr>
        <w:t xml:space="preserve">: </w:t>
      </w:r>
      <w:r w:rsidRPr="00CE1FFA">
        <w:rPr>
          <w:rFonts w:ascii="Traditional Arabic" w:cs="Traditional Arabic" w:hint="cs"/>
          <w:sz w:val="36"/>
          <w:szCs w:val="36"/>
          <w:rtl/>
        </w:rPr>
        <w:t>امرأة</w:t>
      </w:r>
      <w:r w:rsidRPr="00CE1FFA">
        <w:rPr>
          <w:rFonts w:ascii="Traditional Arabic" w:cs="Traditional Arabic"/>
          <w:sz w:val="36"/>
          <w:szCs w:val="36"/>
          <w:rtl/>
        </w:rPr>
        <w:t xml:space="preserve"> </w:t>
      </w:r>
      <w:r w:rsidRPr="00CE1FFA">
        <w:rPr>
          <w:rFonts w:ascii="Traditional Arabic" w:cs="Traditional Arabic" w:hint="cs"/>
          <w:sz w:val="36"/>
          <w:szCs w:val="36"/>
          <w:rtl/>
        </w:rPr>
        <w:t>العزيز،</w:t>
      </w:r>
      <w:r w:rsidRPr="00CE1FFA">
        <w:rPr>
          <w:rFonts w:ascii="Traditional Arabic" w:cs="Traditional Arabic"/>
          <w:sz w:val="36"/>
          <w:szCs w:val="36"/>
          <w:rtl/>
        </w:rPr>
        <w:t xml:space="preserve"> </w:t>
      </w:r>
      <w:r w:rsidRPr="00CE1FFA">
        <w:rPr>
          <w:rFonts w:ascii="Traditional Arabic" w:cs="Traditional Arabic" w:hint="cs"/>
          <w:sz w:val="36"/>
          <w:szCs w:val="36"/>
          <w:rtl/>
        </w:rPr>
        <w:t>وامرأة</w:t>
      </w:r>
      <w:r w:rsidRPr="00CE1FFA">
        <w:rPr>
          <w:rFonts w:ascii="Traditional Arabic" w:cs="Traditional Arabic"/>
          <w:sz w:val="36"/>
          <w:szCs w:val="36"/>
          <w:rtl/>
        </w:rPr>
        <w:t xml:space="preserve"> </w:t>
      </w:r>
      <w:r w:rsidRPr="00CE1FFA">
        <w:rPr>
          <w:rFonts w:ascii="Traditional Arabic" w:cs="Traditional Arabic" w:hint="cs"/>
          <w:sz w:val="36"/>
          <w:szCs w:val="36"/>
          <w:rtl/>
        </w:rPr>
        <w:t>نوح</w:t>
      </w:r>
      <w:r w:rsidRPr="00CE1FFA">
        <w:rPr>
          <w:rFonts w:ascii="Traditional Arabic" w:cs="Traditional Arabic"/>
          <w:sz w:val="36"/>
          <w:szCs w:val="36"/>
          <w:rtl/>
        </w:rPr>
        <w:t xml:space="preserve"> </w:t>
      </w:r>
      <w:r w:rsidRPr="00CE1FFA">
        <w:rPr>
          <w:rFonts w:ascii="Traditional Arabic" w:cs="Traditional Arabic" w:hint="cs"/>
          <w:sz w:val="36"/>
          <w:szCs w:val="36"/>
          <w:rtl/>
        </w:rPr>
        <w:t>وامرأة</w:t>
      </w:r>
      <w:r w:rsidRPr="00CE1FFA">
        <w:rPr>
          <w:rFonts w:ascii="Traditional Arabic" w:cs="Traditional Arabic"/>
          <w:sz w:val="36"/>
          <w:szCs w:val="36"/>
          <w:rtl/>
        </w:rPr>
        <w:t xml:space="preserve"> </w:t>
      </w:r>
      <w:r w:rsidRPr="00CE1FFA">
        <w:rPr>
          <w:rFonts w:ascii="Traditional Arabic" w:cs="Traditional Arabic" w:hint="cs"/>
          <w:sz w:val="36"/>
          <w:szCs w:val="36"/>
          <w:rtl/>
        </w:rPr>
        <w:t>لوط،</w:t>
      </w:r>
      <w:r w:rsidRPr="00CE1FFA">
        <w:rPr>
          <w:rFonts w:ascii="Traditional Arabic" w:cs="Traditional Arabic"/>
          <w:sz w:val="36"/>
          <w:szCs w:val="36"/>
          <w:rtl/>
        </w:rPr>
        <w:t xml:space="preserve"> </w:t>
      </w:r>
      <w:r w:rsidRPr="00CE1FFA">
        <w:rPr>
          <w:rFonts w:ascii="Traditional Arabic" w:cs="Traditional Arabic" w:hint="cs"/>
          <w:sz w:val="36"/>
          <w:szCs w:val="36"/>
          <w:rtl/>
        </w:rPr>
        <w:t>وامرأة</w:t>
      </w:r>
      <w:r w:rsidRPr="00CE1FFA">
        <w:rPr>
          <w:rFonts w:ascii="Traditional Arabic" w:cs="Traditional Arabic"/>
          <w:sz w:val="36"/>
          <w:szCs w:val="36"/>
          <w:rtl/>
        </w:rPr>
        <w:t xml:space="preserve"> </w:t>
      </w:r>
      <w:r w:rsidRPr="00CE1FFA">
        <w:rPr>
          <w:rFonts w:ascii="Traditional Arabic" w:cs="Traditional Arabic" w:hint="cs"/>
          <w:sz w:val="36"/>
          <w:szCs w:val="36"/>
          <w:rtl/>
        </w:rPr>
        <w:t>فرعون</w:t>
      </w:r>
      <w:r w:rsidRPr="00CE1FFA">
        <w:rPr>
          <w:rFonts w:ascii="Traditional Arabic" w:cs="Traditional Arabic"/>
          <w:sz w:val="36"/>
          <w:szCs w:val="36"/>
          <w:rtl/>
        </w:rPr>
        <w:t>.</w:t>
      </w:r>
    </w:p>
    <w:p w:rsidR="00A33497" w:rsidRPr="00CE1FFA" w:rsidRDefault="00A33497" w:rsidP="00A33497">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قد يبدو</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القريب</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يترادف</w:t>
      </w:r>
      <w:r w:rsidR="00A310EC" w:rsidRPr="00CE1FFA">
        <w:rPr>
          <w:rFonts w:ascii="Traditional Arabic" w:cs="Traditional Arabic" w:hint="cs"/>
          <w:sz w:val="36"/>
          <w:szCs w:val="36"/>
          <w:rtl/>
        </w:rPr>
        <w:t>ــــ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فيقوم</w:t>
      </w:r>
      <w:r w:rsidRPr="00CE1FFA">
        <w:rPr>
          <w:rFonts w:ascii="Traditional Arabic" w:cs="Traditional Arabic"/>
          <w:sz w:val="36"/>
          <w:szCs w:val="36"/>
          <w:rtl/>
        </w:rPr>
        <w:t xml:space="preserve"> </w:t>
      </w:r>
      <w:r w:rsidRPr="00CE1FFA">
        <w:rPr>
          <w:rFonts w:ascii="Traditional Arabic" w:cs="Traditional Arabic" w:hint="cs"/>
          <w:sz w:val="36"/>
          <w:szCs w:val="36"/>
          <w:rtl/>
        </w:rPr>
        <w:t>أحد</w:t>
      </w:r>
      <w:r w:rsidRPr="00CE1FFA">
        <w:rPr>
          <w:rFonts w:ascii="Traditional Arabic" w:cs="Traditional Arabic"/>
          <w:sz w:val="36"/>
          <w:szCs w:val="36"/>
          <w:rtl/>
        </w:rPr>
        <w:t xml:space="preserve"> </w:t>
      </w:r>
      <w:r w:rsidRPr="00CE1FFA">
        <w:rPr>
          <w:rFonts w:ascii="Traditional Arabic" w:cs="Traditional Arabic" w:hint="cs"/>
          <w:sz w:val="36"/>
          <w:szCs w:val="36"/>
          <w:rtl/>
        </w:rPr>
        <w:t>اللفظين</w:t>
      </w:r>
      <w:r w:rsidRPr="00CE1FFA">
        <w:rPr>
          <w:rFonts w:ascii="Traditional Arabic" w:cs="Traditional Arabic"/>
          <w:sz w:val="36"/>
          <w:szCs w:val="36"/>
          <w:rtl/>
        </w:rPr>
        <w:t xml:space="preserve"> </w:t>
      </w:r>
      <w:r w:rsidRPr="00CE1FFA">
        <w:rPr>
          <w:rFonts w:ascii="Traditional Arabic" w:cs="Traditional Arabic" w:hint="cs"/>
          <w:sz w:val="36"/>
          <w:szCs w:val="36"/>
          <w:rtl/>
        </w:rPr>
        <w:t>مقام</w:t>
      </w:r>
      <w:r w:rsidRPr="00CE1FFA">
        <w:rPr>
          <w:rFonts w:ascii="Traditional Arabic" w:cs="Traditional Arabic"/>
          <w:sz w:val="36"/>
          <w:szCs w:val="36"/>
          <w:rtl/>
        </w:rPr>
        <w:t xml:space="preserve"> </w:t>
      </w:r>
      <w:r w:rsidRPr="00CE1FFA">
        <w:rPr>
          <w:rFonts w:ascii="Traditional Arabic" w:cs="Traditional Arabic" w:hint="cs"/>
          <w:sz w:val="36"/>
          <w:szCs w:val="36"/>
          <w:rtl/>
        </w:rPr>
        <w:t>الآخر ـ</w:t>
      </w:r>
      <w:r w:rsidRPr="00CE1FFA">
        <w:rPr>
          <w:rFonts w:ascii="Traditional Arabic" w:cs="Traditional Arabic"/>
          <w:sz w:val="36"/>
          <w:szCs w:val="36"/>
          <w:rtl/>
        </w:rPr>
        <w:t xml:space="preserve"> </w:t>
      </w:r>
      <w:r w:rsidRPr="00CE1FFA">
        <w:rPr>
          <w:rFonts w:ascii="Traditional Arabic" w:cs="Traditional Arabic" w:hint="cs"/>
          <w:sz w:val="36"/>
          <w:szCs w:val="36"/>
          <w:rtl/>
        </w:rPr>
        <w:t>وكلاهما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الألفاظ</w:t>
      </w:r>
      <w:r w:rsidRPr="00CE1FFA">
        <w:rPr>
          <w:rFonts w:ascii="Traditional Arabic" w:cs="Traditional Arabic"/>
          <w:sz w:val="36"/>
          <w:szCs w:val="36"/>
          <w:rtl/>
        </w:rPr>
        <w:t xml:space="preserve"> </w:t>
      </w:r>
      <w:r w:rsidRPr="00CE1FFA">
        <w:rPr>
          <w:rFonts w:ascii="Traditional Arabic" w:cs="Traditional Arabic" w:hint="cs"/>
          <w:sz w:val="36"/>
          <w:szCs w:val="36"/>
          <w:rtl/>
        </w:rPr>
        <w:t>القرآنية ـ فنقول</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 زوج</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آدم </w:t>
      </w:r>
      <w:r w:rsidRPr="00CE1FFA">
        <w:rPr>
          <w:rFonts w:ascii="Traditional Arabic" w:cs="Traditional Arabic"/>
          <w:sz w:val="36"/>
          <w:szCs w:val="36"/>
          <w:rtl/>
        </w:rPr>
        <w:t xml:space="preserve">" </w:t>
      </w:r>
      <w:r w:rsidRPr="00CE1FFA">
        <w:rPr>
          <w:rFonts w:ascii="Traditional Arabic" w:cs="Traditional Arabic" w:hint="cs"/>
          <w:sz w:val="36"/>
          <w:szCs w:val="36"/>
          <w:rtl/>
        </w:rPr>
        <w:t>مثلاً</w:t>
      </w:r>
      <w:r w:rsidRPr="00CE1FFA">
        <w:rPr>
          <w:rFonts w:ascii="Traditional Arabic" w:cs="Traditional Arabic"/>
          <w:sz w:val="36"/>
          <w:szCs w:val="36"/>
          <w:rtl/>
        </w:rPr>
        <w:t xml:space="preserve">: </w:t>
      </w:r>
      <w:r w:rsidRPr="00CE1FFA">
        <w:rPr>
          <w:rFonts w:ascii="Traditional Arabic" w:cs="Traditional Arabic" w:hint="cs"/>
          <w:sz w:val="36"/>
          <w:szCs w:val="36"/>
          <w:rtl/>
        </w:rPr>
        <w:t>امرأة</w:t>
      </w:r>
      <w:r w:rsidRPr="00CE1FFA">
        <w:rPr>
          <w:rFonts w:ascii="Traditional Arabic" w:cs="Traditional Arabic"/>
          <w:sz w:val="36"/>
          <w:szCs w:val="36"/>
          <w:rtl/>
        </w:rPr>
        <w:t xml:space="preserve"> </w:t>
      </w:r>
      <w:r w:rsidRPr="00CE1FFA">
        <w:rPr>
          <w:rFonts w:ascii="Traditional Arabic" w:cs="Traditional Arabic" w:hint="cs"/>
          <w:sz w:val="36"/>
          <w:szCs w:val="36"/>
          <w:rtl/>
        </w:rPr>
        <w:t>آدم،</w:t>
      </w:r>
      <w:r w:rsidRPr="00CE1FFA">
        <w:rPr>
          <w:rFonts w:ascii="Traditional Arabic" w:cs="Traditional Arabic"/>
          <w:sz w:val="36"/>
          <w:szCs w:val="36"/>
          <w:rtl/>
        </w:rPr>
        <w:t xml:space="preserve"> </w:t>
      </w:r>
      <w:r w:rsidRPr="00CE1FFA">
        <w:rPr>
          <w:rFonts w:ascii="Traditional Arabic" w:cs="Traditional Arabic" w:hint="cs"/>
          <w:sz w:val="36"/>
          <w:szCs w:val="36"/>
          <w:rtl/>
        </w:rPr>
        <w:t>وفي</w:t>
      </w:r>
      <w:r w:rsidRPr="00CE1FFA">
        <w:rPr>
          <w:rFonts w:ascii="Traditional Arabic" w:cs="Traditional Arabic"/>
          <w:sz w:val="36"/>
          <w:szCs w:val="36"/>
          <w:rtl/>
        </w:rPr>
        <w:t xml:space="preserve"> "</w:t>
      </w:r>
      <w:r w:rsidRPr="00CE1FFA">
        <w:rPr>
          <w:rFonts w:ascii="Traditional Arabic" w:cs="Traditional Arabic" w:hint="cs"/>
          <w:sz w:val="36"/>
          <w:szCs w:val="36"/>
          <w:rtl/>
        </w:rPr>
        <w:t>امرأة</w:t>
      </w:r>
      <w:r w:rsidRPr="00CE1FFA">
        <w:rPr>
          <w:rFonts w:ascii="Traditional Arabic" w:cs="Traditional Arabic"/>
          <w:sz w:val="36"/>
          <w:szCs w:val="36"/>
          <w:rtl/>
        </w:rPr>
        <w:t xml:space="preserve"> </w:t>
      </w:r>
      <w:r w:rsidRPr="00CE1FFA">
        <w:rPr>
          <w:rFonts w:ascii="Traditional Arabic" w:cs="Traditional Arabic" w:hint="cs"/>
          <w:sz w:val="36"/>
          <w:szCs w:val="36"/>
          <w:rtl/>
        </w:rPr>
        <w:t>العزيز</w:t>
      </w:r>
      <w:r w:rsidRPr="00CE1FFA">
        <w:rPr>
          <w:rFonts w:ascii="Traditional Arabic" w:cs="Traditional Arabic"/>
          <w:sz w:val="36"/>
          <w:szCs w:val="36"/>
          <w:rtl/>
        </w:rPr>
        <w:t xml:space="preserve">": </w:t>
      </w:r>
      <w:r w:rsidRPr="00CE1FFA">
        <w:rPr>
          <w:rFonts w:ascii="Traditional Arabic" w:cs="Traditional Arabic" w:hint="cs"/>
          <w:sz w:val="36"/>
          <w:szCs w:val="36"/>
          <w:rtl/>
        </w:rPr>
        <w:t>زوج</w:t>
      </w:r>
      <w:r w:rsidRPr="00CE1FFA">
        <w:rPr>
          <w:rFonts w:ascii="Traditional Arabic" w:cs="Traditional Arabic"/>
          <w:sz w:val="36"/>
          <w:szCs w:val="36"/>
          <w:rtl/>
        </w:rPr>
        <w:t xml:space="preserve"> </w:t>
      </w:r>
      <w:r w:rsidRPr="00CE1FFA">
        <w:rPr>
          <w:rFonts w:ascii="Traditional Arabic" w:cs="Traditional Arabic" w:hint="cs"/>
          <w:sz w:val="36"/>
          <w:szCs w:val="36"/>
          <w:rtl/>
        </w:rPr>
        <w:t>العزيز</w:t>
      </w:r>
      <w:r w:rsidRPr="00CE1FFA">
        <w:rPr>
          <w:rFonts w:ascii="Traditional Arabic" w:cs="Traditional Arabic"/>
          <w:sz w:val="36"/>
          <w:szCs w:val="36"/>
          <w:rtl/>
        </w:rPr>
        <w:t>.</w:t>
      </w:r>
    </w:p>
    <w:p w:rsidR="00A33497" w:rsidRPr="00CE1FFA" w:rsidRDefault="00A33497" w:rsidP="00A310EC">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وذلك</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يأباه</w:t>
      </w:r>
      <w:r w:rsidRPr="00CE1FFA">
        <w:rPr>
          <w:rFonts w:ascii="Traditional Arabic" w:cs="Traditional Arabic"/>
          <w:sz w:val="36"/>
          <w:szCs w:val="36"/>
          <w:rtl/>
        </w:rPr>
        <w:t xml:space="preserve"> </w:t>
      </w:r>
      <w:r w:rsidRPr="00CE1FFA">
        <w:rPr>
          <w:rFonts w:ascii="Traditional Arabic" w:cs="Traditional Arabic" w:hint="cs"/>
          <w:sz w:val="36"/>
          <w:szCs w:val="36"/>
          <w:rtl/>
        </w:rPr>
        <w:t>البيان</w:t>
      </w:r>
      <w:r w:rsidRPr="00CE1FFA">
        <w:rPr>
          <w:rFonts w:ascii="Traditional Arabic" w:cs="Traditional Arabic"/>
          <w:sz w:val="36"/>
          <w:szCs w:val="36"/>
          <w:rtl/>
        </w:rPr>
        <w:t xml:space="preserve"> </w:t>
      </w:r>
      <w:r w:rsidRPr="00CE1FFA">
        <w:rPr>
          <w:rFonts w:ascii="Traditional Arabic" w:cs="Traditional Arabic" w:hint="cs"/>
          <w:sz w:val="36"/>
          <w:szCs w:val="36"/>
          <w:rtl/>
        </w:rPr>
        <w:t>المعجز</w:t>
      </w:r>
      <w:r w:rsidRPr="00CE1FFA">
        <w:rPr>
          <w:rFonts w:ascii="Traditional Arabic" w:cs="Traditional Arabic"/>
          <w:sz w:val="36"/>
          <w:szCs w:val="36"/>
          <w:rtl/>
        </w:rPr>
        <w:t>.</w:t>
      </w:r>
      <w:r w:rsidRPr="00CE1FFA">
        <w:rPr>
          <w:rFonts w:ascii="Traditional Arabic" w:cs="Traditional Arabic" w:hint="cs"/>
          <w:sz w:val="36"/>
          <w:szCs w:val="36"/>
          <w:rtl/>
        </w:rPr>
        <w:t xml:space="preserve"> وهو</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يعطينا</w:t>
      </w:r>
      <w:r w:rsidRPr="00CE1FFA">
        <w:rPr>
          <w:rFonts w:ascii="Traditional Arabic" w:cs="Traditional Arabic"/>
          <w:sz w:val="36"/>
          <w:szCs w:val="36"/>
          <w:rtl/>
        </w:rPr>
        <w:t xml:space="preserve"> </w:t>
      </w:r>
      <w:r w:rsidRPr="00CE1FFA">
        <w:rPr>
          <w:rFonts w:ascii="Traditional Arabic" w:cs="Traditional Arabic" w:hint="cs"/>
          <w:sz w:val="36"/>
          <w:szCs w:val="36"/>
          <w:rtl/>
        </w:rPr>
        <w:t>سرَّ</w:t>
      </w:r>
      <w:r w:rsidRPr="00CE1FFA">
        <w:rPr>
          <w:rFonts w:ascii="Traditional Arabic" w:cs="Traditional Arabic"/>
          <w:sz w:val="36"/>
          <w:szCs w:val="36"/>
          <w:rtl/>
        </w:rPr>
        <w:t xml:space="preserve"> </w:t>
      </w:r>
      <w:r w:rsidRPr="00CE1FFA">
        <w:rPr>
          <w:rFonts w:ascii="Traditional Arabic" w:cs="Traditional Arabic" w:hint="cs"/>
          <w:sz w:val="36"/>
          <w:szCs w:val="36"/>
          <w:rtl/>
        </w:rPr>
        <w:t>الدلالة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الزوجية</w:t>
      </w:r>
      <w:r w:rsidRPr="00CE1FFA">
        <w:rPr>
          <w:rFonts w:ascii="Traditional Arabic" w:cs="Traditional Arabic"/>
          <w:sz w:val="36"/>
          <w:szCs w:val="36"/>
          <w:rtl/>
        </w:rPr>
        <w:t xml:space="preserve"> </w:t>
      </w:r>
      <w:r w:rsidRPr="00CE1FFA">
        <w:rPr>
          <w:rFonts w:ascii="Traditional Arabic" w:cs="Traditional Arabic" w:hint="cs"/>
          <w:sz w:val="36"/>
          <w:szCs w:val="36"/>
          <w:rtl/>
        </w:rPr>
        <w:t>مناط</w:t>
      </w:r>
      <w:r w:rsidRPr="00CE1FFA">
        <w:rPr>
          <w:rFonts w:ascii="Traditional Arabic" w:cs="Traditional Arabic"/>
          <w:sz w:val="36"/>
          <w:szCs w:val="36"/>
          <w:rtl/>
        </w:rPr>
        <w:t xml:space="preserve"> </w:t>
      </w:r>
      <w:r w:rsidRPr="00CE1FFA">
        <w:rPr>
          <w:rFonts w:ascii="Traditional Arabic" w:cs="Traditional Arabic" w:hint="cs"/>
          <w:sz w:val="36"/>
          <w:szCs w:val="36"/>
          <w:rtl/>
        </w:rPr>
        <w:t>العلاقة</w:t>
      </w:r>
      <w:r w:rsidRPr="00CE1FFA">
        <w:rPr>
          <w:rFonts w:ascii="Traditional Arabic" w:cs="Traditional Arabic"/>
          <w:sz w:val="36"/>
          <w:szCs w:val="36"/>
          <w:rtl/>
        </w:rPr>
        <w:t xml:space="preserve"> </w:t>
      </w:r>
      <w:r w:rsidRPr="00CE1FFA">
        <w:rPr>
          <w:rFonts w:ascii="Traditional Arabic" w:cs="Traditional Arabic" w:hint="cs"/>
          <w:sz w:val="36"/>
          <w:szCs w:val="36"/>
          <w:rtl/>
        </w:rPr>
        <w:t>بين</w:t>
      </w:r>
      <w:r w:rsidRPr="00CE1FFA">
        <w:rPr>
          <w:rFonts w:ascii="Traditional Arabic" w:cs="Traditional Arabic"/>
          <w:sz w:val="36"/>
          <w:szCs w:val="36"/>
          <w:rtl/>
        </w:rPr>
        <w:t xml:space="preserve"> </w:t>
      </w:r>
      <w:r w:rsidRPr="00CE1FFA">
        <w:rPr>
          <w:rFonts w:ascii="Traditional Arabic" w:cs="Traditional Arabic" w:hint="cs"/>
          <w:sz w:val="36"/>
          <w:szCs w:val="36"/>
          <w:rtl/>
        </w:rPr>
        <w:t>آدم</w:t>
      </w:r>
      <w:r w:rsidRPr="00CE1FFA">
        <w:rPr>
          <w:rFonts w:ascii="Traditional Arabic" w:cs="Traditional Arabic"/>
          <w:sz w:val="36"/>
          <w:szCs w:val="36"/>
          <w:rtl/>
        </w:rPr>
        <w:t xml:space="preserve"> </w:t>
      </w:r>
      <w:r w:rsidRPr="00CE1FFA">
        <w:rPr>
          <w:rFonts w:ascii="Traditional Arabic" w:cs="Traditional Arabic" w:hint="cs"/>
          <w:sz w:val="36"/>
          <w:szCs w:val="36"/>
          <w:rtl/>
        </w:rPr>
        <w:t>وزوجه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قصة</w:t>
      </w:r>
      <w:r w:rsidRPr="00CE1FFA">
        <w:rPr>
          <w:rFonts w:ascii="Traditional Arabic" w:cs="Traditional Arabic"/>
          <w:sz w:val="36"/>
          <w:szCs w:val="36"/>
          <w:rtl/>
        </w:rPr>
        <w:t xml:space="preserve"> </w:t>
      </w:r>
      <w:r w:rsidRPr="00CE1FFA">
        <w:rPr>
          <w:rFonts w:ascii="Traditional Arabic" w:cs="Traditional Arabic" w:hint="cs"/>
          <w:sz w:val="36"/>
          <w:szCs w:val="36"/>
          <w:rtl/>
        </w:rPr>
        <w:t>أول</w:t>
      </w:r>
      <w:r w:rsidRPr="00CE1FFA">
        <w:rPr>
          <w:rFonts w:ascii="Traditional Arabic" w:cs="Traditional Arabic"/>
          <w:sz w:val="36"/>
          <w:szCs w:val="36"/>
          <w:rtl/>
        </w:rPr>
        <w:t xml:space="preserve"> </w:t>
      </w:r>
      <w:r w:rsidRPr="00CE1FFA">
        <w:rPr>
          <w:rFonts w:ascii="Traditional Arabic" w:cs="Traditional Arabic" w:hint="cs"/>
          <w:sz w:val="36"/>
          <w:szCs w:val="36"/>
          <w:rtl/>
        </w:rPr>
        <w:t>زوجين</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البشر</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تكن</w:t>
      </w:r>
      <w:r w:rsidRPr="00CE1FFA">
        <w:rPr>
          <w:rFonts w:ascii="Traditional Arabic" w:cs="Traditional Arabic"/>
          <w:sz w:val="36"/>
          <w:szCs w:val="36"/>
          <w:rtl/>
        </w:rPr>
        <w:t xml:space="preserve"> </w:t>
      </w:r>
      <w:r w:rsidRPr="00CE1FFA">
        <w:rPr>
          <w:rFonts w:ascii="Traditional Arabic" w:cs="Traditional Arabic" w:hint="cs"/>
          <w:sz w:val="36"/>
          <w:szCs w:val="36"/>
          <w:rtl/>
        </w:rPr>
        <w:t>زوج</w:t>
      </w:r>
      <w:r w:rsidRPr="00CE1FFA">
        <w:rPr>
          <w:rFonts w:ascii="Traditional Arabic" w:cs="Traditional Arabic"/>
          <w:sz w:val="36"/>
          <w:szCs w:val="36"/>
          <w:rtl/>
        </w:rPr>
        <w:t xml:space="preserve"> </w:t>
      </w:r>
      <w:r w:rsidRPr="00CE1FFA">
        <w:rPr>
          <w:rFonts w:ascii="Traditional Arabic" w:cs="Traditional Arabic" w:hint="cs"/>
          <w:sz w:val="36"/>
          <w:szCs w:val="36"/>
          <w:rtl/>
        </w:rPr>
        <w:t>آدم</w:t>
      </w:r>
      <w:r w:rsidRPr="00CE1FFA">
        <w:rPr>
          <w:rFonts w:ascii="Traditional Arabic" w:cs="Traditional Arabic"/>
          <w:sz w:val="36"/>
          <w:szCs w:val="36"/>
          <w:rtl/>
        </w:rPr>
        <w:t xml:space="preserve"> </w:t>
      </w:r>
      <w:r w:rsidRPr="00CE1FFA">
        <w:rPr>
          <w:rFonts w:ascii="Traditional Arabic" w:cs="Traditional Arabic" w:hint="cs"/>
          <w:sz w:val="36"/>
          <w:szCs w:val="36"/>
          <w:rtl/>
        </w:rPr>
        <w:t>امرأة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أخريات</w:t>
      </w:r>
      <w:r w:rsidRPr="00CE1FFA">
        <w:rPr>
          <w:rFonts w:ascii="Traditional Arabic" w:cs="Traditional Arabic"/>
          <w:sz w:val="36"/>
          <w:szCs w:val="36"/>
          <w:rtl/>
        </w:rPr>
        <w:t xml:space="preserve">. </w:t>
      </w:r>
      <w:r w:rsidRPr="00CE1FFA">
        <w:rPr>
          <w:rFonts w:ascii="Traditional Arabic" w:cs="Traditional Arabic" w:hint="cs"/>
          <w:sz w:val="36"/>
          <w:szCs w:val="36"/>
          <w:rtl/>
        </w:rPr>
        <w:t>بل</w:t>
      </w:r>
      <w:r w:rsidRPr="00CE1FFA">
        <w:rPr>
          <w:rFonts w:ascii="Traditional Arabic" w:cs="Traditional Arabic"/>
          <w:sz w:val="36"/>
          <w:szCs w:val="36"/>
          <w:rtl/>
        </w:rPr>
        <w:t xml:space="preserve"> </w:t>
      </w:r>
      <w:r w:rsidRPr="00CE1FFA">
        <w:rPr>
          <w:rFonts w:ascii="Traditional Arabic" w:cs="Traditional Arabic" w:hint="cs"/>
          <w:sz w:val="36"/>
          <w:szCs w:val="36"/>
          <w:rtl/>
        </w:rPr>
        <w:t>كانت</w:t>
      </w:r>
      <w:r w:rsidRPr="00CE1FFA">
        <w:rPr>
          <w:rFonts w:ascii="Traditional Arabic" w:cs="Traditional Arabic"/>
          <w:sz w:val="36"/>
          <w:szCs w:val="36"/>
          <w:rtl/>
        </w:rPr>
        <w:t xml:space="preserve"> </w:t>
      </w:r>
      <w:r w:rsidRPr="00CE1FFA">
        <w:rPr>
          <w:rFonts w:ascii="Traditional Arabic" w:cs="Traditional Arabic" w:hint="cs"/>
          <w:sz w:val="36"/>
          <w:szCs w:val="36"/>
          <w:rtl/>
        </w:rPr>
        <w:t>وحدها</w:t>
      </w:r>
      <w:r w:rsidRPr="00CE1FFA">
        <w:rPr>
          <w:rFonts w:ascii="Traditional Arabic" w:cs="Traditional Arabic"/>
          <w:sz w:val="36"/>
          <w:szCs w:val="36"/>
          <w:rtl/>
        </w:rPr>
        <w:t xml:space="preserve"> </w:t>
      </w:r>
      <w:r w:rsidRPr="00CE1FFA">
        <w:rPr>
          <w:rFonts w:ascii="Traditional Arabic" w:cs="Traditional Arabic" w:hint="cs"/>
          <w:sz w:val="36"/>
          <w:szCs w:val="36"/>
          <w:rtl/>
        </w:rPr>
        <w:t>الزوج، وكـانت</w:t>
      </w:r>
      <w:r w:rsidRPr="00CE1FFA">
        <w:rPr>
          <w:rFonts w:ascii="Traditional Arabic" w:cs="Traditional Arabic"/>
          <w:sz w:val="36"/>
          <w:szCs w:val="36"/>
          <w:rtl/>
        </w:rPr>
        <w:t xml:space="preserve"> </w:t>
      </w:r>
      <w:r w:rsidRPr="00CE1FFA">
        <w:rPr>
          <w:rFonts w:ascii="Traditional Arabic" w:cs="Traditional Arabic" w:hint="cs"/>
          <w:sz w:val="36"/>
          <w:szCs w:val="36"/>
          <w:rtl/>
        </w:rPr>
        <w:t>الزوجية،</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غيرها،</w:t>
      </w:r>
      <w:r w:rsidRPr="00CE1FFA">
        <w:rPr>
          <w:rFonts w:ascii="Traditional Arabic" w:cs="Traditional Arabic"/>
          <w:sz w:val="36"/>
          <w:szCs w:val="36"/>
          <w:rtl/>
        </w:rPr>
        <w:t xml:space="preserve"> </w:t>
      </w:r>
      <w:r w:rsidRPr="00CE1FFA">
        <w:rPr>
          <w:rFonts w:ascii="Traditional Arabic" w:cs="Traditional Arabic" w:hint="cs"/>
          <w:sz w:val="36"/>
          <w:szCs w:val="36"/>
          <w:rtl/>
        </w:rPr>
        <w:t>مناط</w:t>
      </w:r>
      <w:r w:rsidRPr="00CE1FFA">
        <w:rPr>
          <w:rFonts w:ascii="Traditional Arabic" w:cs="Traditional Arabic"/>
          <w:sz w:val="36"/>
          <w:szCs w:val="36"/>
          <w:rtl/>
        </w:rPr>
        <w:t xml:space="preserve"> </w:t>
      </w:r>
      <w:r w:rsidRPr="00CE1FFA">
        <w:rPr>
          <w:rFonts w:ascii="Traditional Arabic" w:cs="Traditional Arabic" w:hint="cs"/>
          <w:sz w:val="36"/>
          <w:szCs w:val="36"/>
          <w:rtl/>
        </w:rPr>
        <w:t>علاقتها</w:t>
      </w:r>
      <w:r w:rsidRPr="00CE1FFA">
        <w:rPr>
          <w:rFonts w:ascii="Traditional Arabic" w:cs="Traditional Arabic"/>
          <w:sz w:val="36"/>
          <w:szCs w:val="36"/>
          <w:rtl/>
        </w:rPr>
        <w:t xml:space="preserve"> </w:t>
      </w:r>
      <w:r w:rsidRPr="00CE1FFA">
        <w:rPr>
          <w:rFonts w:ascii="Traditional Arabic" w:cs="Traditional Arabic" w:hint="cs"/>
          <w:sz w:val="36"/>
          <w:szCs w:val="36"/>
          <w:rtl/>
        </w:rPr>
        <w:t>بآدم،</w:t>
      </w:r>
      <w:r w:rsidRPr="00CE1FFA">
        <w:rPr>
          <w:rFonts w:ascii="Traditional Arabic" w:cs="Traditional Arabic"/>
          <w:sz w:val="36"/>
          <w:szCs w:val="36"/>
          <w:rtl/>
        </w:rPr>
        <w:t xml:space="preserve"> </w:t>
      </w:r>
      <w:r w:rsidRPr="00CE1FFA">
        <w:rPr>
          <w:rFonts w:ascii="Traditional Arabic" w:cs="Traditional Arabic" w:hint="cs"/>
          <w:sz w:val="36"/>
          <w:szCs w:val="36"/>
          <w:rtl/>
        </w:rPr>
        <w:t>وسر</w:t>
      </w:r>
      <w:r w:rsidRPr="00CE1FFA">
        <w:rPr>
          <w:rFonts w:ascii="Traditional Arabic" w:cs="Traditional Arabic"/>
          <w:sz w:val="36"/>
          <w:szCs w:val="36"/>
          <w:rtl/>
        </w:rPr>
        <w:t xml:space="preserve"> </w:t>
      </w:r>
      <w:r w:rsidRPr="00CE1FFA">
        <w:rPr>
          <w:rFonts w:ascii="Traditional Arabic" w:cs="Traditional Arabic" w:hint="cs"/>
          <w:sz w:val="36"/>
          <w:szCs w:val="36"/>
          <w:rtl/>
        </w:rPr>
        <w:t>وجودها</w:t>
      </w:r>
      <w:r w:rsidRPr="00CE1FFA">
        <w:rPr>
          <w:rFonts w:ascii="Traditional Arabic" w:cs="Traditional Arabic"/>
          <w:sz w:val="36"/>
          <w:szCs w:val="36"/>
          <w:rtl/>
        </w:rPr>
        <w:t>.</w:t>
      </w:r>
    </w:p>
    <w:p w:rsidR="00A33497" w:rsidRPr="00CE1FFA" w:rsidRDefault="00A33497" w:rsidP="00A33497">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ونتدبر</w:t>
      </w:r>
      <w:r w:rsidRPr="00CE1FFA">
        <w:rPr>
          <w:rFonts w:ascii="Traditional Arabic" w:cs="Traditional Arabic"/>
          <w:sz w:val="36"/>
          <w:szCs w:val="36"/>
          <w:rtl/>
        </w:rPr>
        <w:t xml:space="preserve"> </w:t>
      </w:r>
      <w:r w:rsidRPr="00CE1FFA">
        <w:rPr>
          <w:rFonts w:ascii="Traditional Arabic" w:cs="Traditional Arabic" w:hint="cs"/>
          <w:sz w:val="36"/>
          <w:szCs w:val="36"/>
          <w:rtl/>
        </w:rPr>
        <w:t>سياق</w:t>
      </w:r>
      <w:r w:rsidRPr="00CE1FFA">
        <w:rPr>
          <w:rFonts w:ascii="Traditional Arabic" w:cs="Traditional Arabic"/>
          <w:sz w:val="36"/>
          <w:szCs w:val="36"/>
          <w:rtl/>
        </w:rPr>
        <w:t xml:space="preserve"> </w:t>
      </w:r>
      <w:r w:rsidRPr="00CE1FFA">
        <w:rPr>
          <w:rFonts w:ascii="Traditional Arabic" w:cs="Traditional Arabic" w:hint="cs"/>
          <w:sz w:val="36"/>
          <w:szCs w:val="36"/>
          <w:rtl/>
        </w:rPr>
        <w:t>استعمال</w:t>
      </w:r>
      <w:r w:rsidRPr="00CE1FFA">
        <w:rPr>
          <w:rFonts w:ascii="Traditional Arabic" w:cs="Traditional Arabic"/>
          <w:sz w:val="36"/>
          <w:szCs w:val="36"/>
          <w:rtl/>
        </w:rPr>
        <w:t xml:space="preserve"> </w:t>
      </w:r>
      <w:r w:rsidRPr="00CE1FFA">
        <w:rPr>
          <w:rFonts w:ascii="Traditional Arabic" w:cs="Traditional Arabic" w:hint="cs"/>
          <w:sz w:val="36"/>
          <w:szCs w:val="36"/>
          <w:rtl/>
        </w:rPr>
        <w:t>القرآن</w:t>
      </w:r>
      <w:r w:rsidRPr="00CE1FFA">
        <w:rPr>
          <w:rFonts w:ascii="Traditional Arabic" w:cs="Traditional Arabic"/>
          <w:sz w:val="36"/>
          <w:szCs w:val="36"/>
          <w:rtl/>
        </w:rPr>
        <w:t xml:space="preserve"> </w:t>
      </w:r>
      <w:r w:rsidRPr="00CE1FFA">
        <w:rPr>
          <w:rFonts w:ascii="Traditional Arabic" w:cs="Traditional Arabic" w:hint="cs"/>
          <w:sz w:val="36"/>
          <w:szCs w:val="36"/>
          <w:rtl/>
        </w:rPr>
        <w:t>للكلمتين</w:t>
      </w:r>
      <w:r w:rsidRPr="00CE1FFA">
        <w:rPr>
          <w:rFonts w:ascii="Traditional Arabic" w:cs="Traditional Arabic"/>
          <w:sz w:val="36"/>
          <w:szCs w:val="36"/>
          <w:rtl/>
        </w:rPr>
        <w:t>:</w:t>
      </w:r>
    </w:p>
    <w:p w:rsidR="00A33497" w:rsidRPr="00CE1FFA" w:rsidRDefault="00A33497" w:rsidP="00A33497">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cs="Traditional Arabic" w:hint="cs"/>
          <w:sz w:val="36"/>
          <w:szCs w:val="36"/>
          <w:rtl/>
        </w:rPr>
        <w:t>كلمة</w:t>
      </w:r>
      <w:r w:rsidRPr="00CE1FFA">
        <w:rPr>
          <w:rFonts w:ascii="Traditional Arabic" w:cs="Traditional Arabic"/>
          <w:sz w:val="36"/>
          <w:szCs w:val="36"/>
          <w:rtl/>
        </w:rPr>
        <w:t xml:space="preserve"> </w:t>
      </w:r>
      <w:r w:rsidRPr="00CE1FFA">
        <w:rPr>
          <w:rFonts w:ascii="Traditional Arabic" w:cs="Traditional Arabic" w:hint="cs"/>
          <w:sz w:val="36"/>
          <w:szCs w:val="36"/>
          <w:rtl/>
        </w:rPr>
        <w:t>زوج</w:t>
      </w:r>
      <w:r w:rsidRPr="00CE1FFA">
        <w:rPr>
          <w:rFonts w:ascii="Traditional Arabic" w:cs="Traditional Arabic"/>
          <w:sz w:val="36"/>
          <w:szCs w:val="36"/>
          <w:rtl/>
        </w:rPr>
        <w:t xml:space="preserve"> </w:t>
      </w:r>
      <w:r w:rsidRPr="00CE1FFA">
        <w:rPr>
          <w:rFonts w:ascii="Traditional Arabic" w:cs="Traditional Arabic" w:hint="cs"/>
          <w:sz w:val="36"/>
          <w:szCs w:val="36"/>
          <w:rtl/>
        </w:rPr>
        <w:t>تأتي</w:t>
      </w:r>
      <w:r w:rsidRPr="00CE1FFA">
        <w:rPr>
          <w:rFonts w:ascii="Traditional Arabic" w:cs="Traditional Arabic"/>
          <w:sz w:val="36"/>
          <w:szCs w:val="36"/>
          <w:rtl/>
        </w:rPr>
        <w:t xml:space="preserve"> </w:t>
      </w:r>
      <w:r w:rsidRPr="00CE1FFA">
        <w:rPr>
          <w:rFonts w:ascii="Traditional Arabic" w:cs="Traditional Arabic" w:hint="cs"/>
          <w:sz w:val="36"/>
          <w:szCs w:val="36"/>
          <w:rtl/>
        </w:rPr>
        <w:t>حيث</w:t>
      </w:r>
      <w:r w:rsidRPr="00CE1FFA">
        <w:rPr>
          <w:rFonts w:ascii="Traditional Arabic" w:cs="Traditional Arabic"/>
          <w:sz w:val="36"/>
          <w:szCs w:val="36"/>
          <w:rtl/>
        </w:rPr>
        <w:t xml:space="preserve"> </w:t>
      </w:r>
      <w:r w:rsidRPr="00CE1FFA">
        <w:rPr>
          <w:rFonts w:ascii="Traditional Arabic" w:cs="Traditional Arabic" w:hint="cs"/>
          <w:sz w:val="36"/>
          <w:szCs w:val="36"/>
          <w:rtl/>
        </w:rPr>
        <w:t>تكون</w:t>
      </w:r>
      <w:r w:rsidRPr="00CE1FFA">
        <w:rPr>
          <w:rFonts w:ascii="Traditional Arabic" w:cs="Traditional Arabic"/>
          <w:sz w:val="36"/>
          <w:szCs w:val="36"/>
          <w:rtl/>
        </w:rPr>
        <w:t xml:space="preserve"> </w:t>
      </w:r>
      <w:r w:rsidRPr="00CE1FFA">
        <w:rPr>
          <w:rFonts w:ascii="Traditional Arabic" w:cs="Traditional Arabic" w:hint="cs"/>
          <w:sz w:val="36"/>
          <w:szCs w:val="36"/>
          <w:rtl/>
        </w:rPr>
        <w:t>الزوجية</w:t>
      </w:r>
      <w:r w:rsidRPr="00CE1FFA">
        <w:rPr>
          <w:rFonts w:ascii="Traditional Arabic" w:cs="Traditional Arabic"/>
          <w:sz w:val="36"/>
          <w:szCs w:val="36"/>
          <w:rtl/>
        </w:rPr>
        <w:t xml:space="preserve"> </w:t>
      </w:r>
      <w:r w:rsidRPr="00CE1FFA">
        <w:rPr>
          <w:rFonts w:ascii="Traditional Arabic" w:cs="Traditional Arabic" w:hint="cs"/>
          <w:sz w:val="36"/>
          <w:szCs w:val="36"/>
          <w:rtl/>
        </w:rPr>
        <w:t>هي</w:t>
      </w:r>
      <w:r w:rsidRPr="00CE1FFA">
        <w:rPr>
          <w:rFonts w:ascii="Traditional Arabic" w:cs="Traditional Arabic"/>
          <w:sz w:val="36"/>
          <w:szCs w:val="36"/>
          <w:rtl/>
        </w:rPr>
        <w:t xml:space="preserve"> </w:t>
      </w:r>
      <w:r w:rsidRPr="00CE1FFA">
        <w:rPr>
          <w:rFonts w:ascii="Traditional Arabic" w:cs="Traditional Arabic" w:hint="cs"/>
          <w:sz w:val="36"/>
          <w:szCs w:val="36"/>
          <w:rtl/>
        </w:rPr>
        <w:t>مناط</w:t>
      </w:r>
      <w:r w:rsidRPr="00CE1FFA">
        <w:rPr>
          <w:rFonts w:ascii="Traditional Arabic" w:cs="Traditional Arabic"/>
          <w:sz w:val="36"/>
          <w:szCs w:val="36"/>
          <w:rtl/>
        </w:rPr>
        <w:t xml:space="preserve"> </w:t>
      </w:r>
      <w:r w:rsidRPr="00CE1FFA">
        <w:rPr>
          <w:rFonts w:ascii="Traditional Arabic" w:cs="Traditional Arabic" w:hint="cs"/>
          <w:sz w:val="36"/>
          <w:szCs w:val="36"/>
          <w:rtl/>
        </w:rPr>
        <w:t>الموقف</w:t>
      </w:r>
      <w:r w:rsidRPr="00CE1FFA">
        <w:rPr>
          <w:rFonts w:ascii="Traditional Arabic" w:cs="Traditional Arabic"/>
          <w:sz w:val="36"/>
          <w:szCs w:val="36"/>
          <w:rtl/>
        </w:rPr>
        <w:t xml:space="preserve">: </w:t>
      </w:r>
      <w:r w:rsidRPr="00CE1FFA">
        <w:rPr>
          <w:rFonts w:ascii="Traditional Arabic" w:cs="Traditional Arabic" w:hint="cs"/>
          <w:sz w:val="36"/>
          <w:szCs w:val="36"/>
          <w:rtl/>
        </w:rPr>
        <w:t>حكمة</w:t>
      </w:r>
      <w:r w:rsidRPr="00CE1FFA">
        <w:rPr>
          <w:rFonts w:ascii="Traditional Arabic" w:cs="Traditional Arabic"/>
          <w:sz w:val="36"/>
          <w:szCs w:val="36"/>
          <w:rtl/>
        </w:rPr>
        <w:t xml:space="preserve"> </w:t>
      </w:r>
      <w:r w:rsidRPr="00CE1FFA">
        <w:rPr>
          <w:rFonts w:ascii="Traditional Arabic" w:cs="Traditional Arabic" w:hint="cs"/>
          <w:sz w:val="36"/>
          <w:szCs w:val="36"/>
          <w:rtl/>
        </w:rPr>
        <w:t>وآية،</w:t>
      </w:r>
      <w:r w:rsidRPr="00CE1FFA">
        <w:rPr>
          <w:rFonts w:ascii="Traditional Arabic" w:cs="Traditional Arabic"/>
          <w:sz w:val="36"/>
          <w:szCs w:val="36"/>
          <w:rtl/>
        </w:rPr>
        <w:t xml:space="preserve"> </w:t>
      </w:r>
      <w:r w:rsidRPr="00CE1FFA">
        <w:rPr>
          <w:rFonts w:ascii="Traditional Arabic" w:cs="Traditional Arabic" w:hint="cs"/>
          <w:sz w:val="36"/>
          <w:szCs w:val="36"/>
          <w:rtl/>
        </w:rPr>
        <w:t>أو</w:t>
      </w:r>
      <w:r w:rsidRPr="00CE1FFA">
        <w:rPr>
          <w:rFonts w:ascii="Traditional Arabic" w:cs="Traditional Arabic"/>
          <w:sz w:val="36"/>
          <w:szCs w:val="36"/>
          <w:rtl/>
        </w:rPr>
        <w:t xml:space="preserve"> </w:t>
      </w:r>
      <w:r w:rsidRPr="00CE1FFA">
        <w:rPr>
          <w:rFonts w:ascii="Traditional Arabic" w:cs="Traditional Arabic" w:hint="cs"/>
          <w:sz w:val="36"/>
          <w:szCs w:val="36"/>
          <w:rtl/>
        </w:rPr>
        <w:t>تشريعاً</w:t>
      </w:r>
      <w:r w:rsidRPr="00CE1FFA">
        <w:rPr>
          <w:rFonts w:ascii="Traditional Arabic" w:cs="Traditional Arabic"/>
          <w:sz w:val="36"/>
          <w:szCs w:val="36"/>
          <w:rtl/>
        </w:rPr>
        <w:t xml:space="preserve"> </w:t>
      </w:r>
      <w:r w:rsidRPr="00CE1FFA">
        <w:rPr>
          <w:rFonts w:ascii="Traditional Arabic" w:cs="Traditional Arabic" w:hint="cs"/>
          <w:sz w:val="36"/>
          <w:szCs w:val="36"/>
          <w:rtl/>
        </w:rPr>
        <w:t>وحُكماً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آية</w:t>
      </w:r>
      <w:r w:rsidRPr="00CE1FFA">
        <w:rPr>
          <w:rFonts w:ascii="Traditional Arabic" w:cs="Traditional Arabic"/>
          <w:sz w:val="36"/>
          <w:szCs w:val="36"/>
          <w:rtl/>
        </w:rPr>
        <w:t xml:space="preserve"> </w:t>
      </w:r>
      <w:r w:rsidRPr="00CE1FFA">
        <w:rPr>
          <w:rFonts w:ascii="Traditional Arabic" w:cs="Traditional Arabic" w:hint="cs"/>
          <w:sz w:val="36"/>
          <w:szCs w:val="36"/>
          <w:rtl/>
        </w:rPr>
        <w:t>الزوجية</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406" w:hAnsi="QCF_P406" w:cs="QCF_P406"/>
          <w:sz w:val="36"/>
          <w:szCs w:val="36"/>
          <w:rtl/>
        </w:rPr>
        <w:t>ﮉ  ﮊ  ﮋ  ﮌ  ﮍ  ﮎ  ﮏ   ﮐ  ﮑ  ﮒ  ﮓ  ﮔ  ﮕ  ﮖﮗ</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85"/>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366" w:hAnsi="QCF_P366" w:cs="QCF_P366"/>
          <w:sz w:val="36"/>
          <w:szCs w:val="36"/>
          <w:rtl/>
        </w:rPr>
        <w:t xml:space="preserve">ﮣ  ﮤ  ﮥ     ﮦ  ﮧ  ﮨ  ﮩ  ﮪ  ﮫ  ﮬ  ﮭ   ﮮ    ﮯ  ﮰ  </w:t>
      </w:r>
      <w:r w:rsidRPr="00CE1FFA">
        <w:rPr>
          <w:rFonts w:ascii="QCF_BSML" w:hAnsi="QCF_BSML" w:cs="QCF_BSML"/>
          <w:sz w:val="36"/>
          <w:szCs w:val="36"/>
          <w:rtl/>
        </w:rPr>
        <w:t>ﭼ</w:t>
      </w:r>
      <w:r w:rsidRPr="00CE1FFA">
        <w:rPr>
          <w:rFonts w:ascii="Arial" w:hAnsi="Arial" w:cs="Traditional Arabic" w:hint="cs"/>
          <w:position w:val="12"/>
          <w:sz w:val="36"/>
          <w:szCs w:val="36"/>
          <w:rtl/>
        </w:rPr>
        <w:t>(</w:t>
      </w:r>
      <w:r w:rsidRPr="00CE1FFA">
        <w:rPr>
          <w:rStyle w:val="FootnoteReference"/>
          <w:rFonts w:ascii="Traditional Arabic" w:cs="Traditional Arabic"/>
          <w:position w:val="12"/>
          <w:sz w:val="36"/>
          <w:szCs w:val="36"/>
          <w:vertAlign w:val="baseline"/>
          <w:rtl/>
        </w:rPr>
        <w:footnoteReference w:id="886"/>
      </w:r>
      <w:r w:rsidRPr="00CE1FFA">
        <w:rPr>
          <w:rFonts w:ascii="Arial" w:hAnsi="Arial" w:cs="Traditional Arabic" w:hint="cs"/>
          <w:position w:val="12"/>
          <w:sz w:val="36"/>
          <w:szCs w:val="36"/>
          <w:rtl/>
        </w:rPr>
        <w:t>)</w:t>
      </w:r>
      <w:r w:rsidRPr="00CE1FFA">
        <w:rPr>
          <w:rFonts w:ascii="Traditional Arabic" w:cs="Traditional Arabic"/>
          <w:sz w:val="36"/>
          <w:szCs w:val="36"/>
          <w:rtl/>
        </w:rPr>
        <w:t>.</w:t>
      </w:r>
    </w:p>
    <w:p w:rsidR="00485011" w:rsidRPr="00CE1FFA" w:rsidRDefault="00A33497" w:rsidP="00A33497">
      <w:pPr>
        <w:autoSpaceDE w:val="0"/>
        <w:autoSpaceDN w:val="0"/>
        <w:adjustRightInd w:val="0"/>
        <w:spacing w:after="0" w:line="240" w:lineRule="auto"/>
        <w:ind w:firstLine="284"/>
        <w:jc w:val="both"/>
        <w:rPr>
          <w:rFonts w:ascii="QCF_P005" w:hAnsi="QCF_P005" w:cs="QCF_P005"/>
          <w:spacing w:val="4"/>
          <w:sz w:val="36"/>
          <w:szCs w:val="36"/>
          <w:rtl/>
        </w:rPr>
      </w:pPr>
      <w:r w:rsidRPr="00CE1FFA">
        <w:rPr>
          <w:rFonts w:ascii="Traditional Arabic" w:cs="Traditional Arabic" w:hint="cs"/>
          <w:spacing w:val="4"/>
          <w:sz w:val="36"/>
          <w:szCs w:val="36"/>
          <w:rtl/>
        </w:rPr>
        <w:t>وكذلك</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الأم</w:t>
      </w:r>
      <w:r w:rsidR="00485011" w:rsidRPr="00CE1FFA">
        <w:rPr>
          <w:rFonts w:ascii="Traditional Arabic" w:cs="Traditional Arabic" w:hint="cs"/>
          <w:spacing w:val="4"/>
          <w:sz w:val="36"/>
          <w:szCs w:val="36"/>
          <w:rtl/>
        </w:rPr>
        <w:t>ـ</w:t>
      </w:r>
      <w:r w:rsidR="00A310EC" w:rsidRPr="00CE1FFA">
        <w:rPr>
          <w:rFonts w:ascii="Traditional Arabic" w:cs="Traditional Arabic" w:hint="cs"/>
          <w:spacing w:val="4"/>
          <w:sz w:val="36"/>
          <w:szCs w:val="36"/>
          <w:rtl/>
        </w:rPr>
        <w:t>ـــــ</w:t>
      </w:r>
      <w:r w:rsidRPr="00CE1FFA">
        <w:rPr>
          <w:rFonts w:ascii="Traditional Arabic" w:cs="Traditional Arabic" w:hint="cs"/>
          <w:spacing w:val="4"/>
          <w:sz w:val="36"/>
          <w:szCs w:val="36"/>
          <w:rtl/>
        </w:rPr>
        <w:t>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 xml:space="preserve"> أزواج </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بالحي</w:t>
      </w:r>
      <w:r w:rsidR="00A310EC" w:rsidRPr="00CE1FFA">
        <w:rPr>
          <w:rFonts w:ascii="Traditional Arabic" w:cs="Traditional Arabic" w:hint="cs"/>
          <w:spacing w:val="4"/>
          <w:sz w:val="36"/>
          <w:szCs w:val="36"/>
          <w:rtl/>
        </w:rPr>
        <w:t>ــــ</w:t>
      </w:r>
      <w:r w:rsidRPr="00CE1FFA">
        <w:rPr>
          <w:rFonts w:ascii="Traditional Arabic" w:cs="Traditional Arabic" w:hint="cs"/>
          <w:spacing w:val="4"/>
          <w:sz w:val="36"/>
          <w:szCs w:val="36"/>
          <w:rtl/>
        </w:rPr>
        <w:t>اة،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مث</w:t>
      </w:r>
      <w:r w:rsidR="00A310EC" w:rsidRPr="00CE1FFA">
        <w:rPr>
          <w:rFonts w:ascii="Traditional Arabic" w:cs="Traditional Arabic" w:hint="cs"/>
          <w:spacing w:val="4"/>
          <w:sz w:val="36"/>
          <w:szCs w:val="36"/>
          <w:rtl/>
        </w:rPr>
        <w:t>ـــــ</w:t>
      </w:r>
      <w:r w:rsidRPr="00CE1FFA">
        <w:rPr>
          <w:rFonts w:ascii="Traditional Arabic" w:cs="Traditional Arabic" w:hint="cs"/>
          <w:spacing w:val="4"/>
          <w:sz w:val="36"/>
          <w:szCs w:val="36"/>
          <w:rtl/>
        </w:rPr>
        <w:t>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آي</w:t>
      </w:r>
      <w:r w:rsidR="00A310EC" w:rsidRPr="00CE1FFA">
        <w:rPr>
          <w:rFonts w:ascii="Traditional Arabic" w:cs="Traditional Arabic" w:hint="cs"/>
          <w:spacing w:val="4"/>
          <w:sz w:val="36"/>
          <w:szCs w:val="36"/>
          <w:rtl/>
        </w:rPr>
        <w:t>ــــ</w:t>
      </w:r>
      <w:r w:rsidRPr="00CE1FFA">
        <w:rPr>
          <w:rFonts w:ascii="Traditional Arabic" w:cs="Traditional Arabic" w:hint="cs"/>
          <w:spacing w:val="4"/>
          <w:sz w:val="36"/>
          <w:szCs w:val="36"/>
          <w:rtl/>
        </w:rPr>
        <w:t>ات</w:t>
      </w:r>
      <w:r w:rsidRPr="00CE1FFA">
        <w:rPr>
          <w:rFonts w:ascii="Traditional Arabic" w:cs="Traditional Arabic"/>
          <w:spacing w:val="4"/>
          <w:sz w:val="36"/>
          <w:szCs w:val="36"/>
          <w:rtl/>
        </w:rPr>
        <w:t>:</w:t>
      </w:r>
      <w:r w:rsidRPr="00CE1FFA">
        <w:rPr>
          <w:rFonts w:ascii="Traditional Arabic" w:cs="Traditional Arabic" w:hint="cs"/>
          <w:spacing w:val="4"/>
          <w:sz w:val="36"/>
          <w:szCs w:val="36"/>
          <w:rtl/>
        </w:rPr>
        <w:t xml:space="preserve"> </w:t>
      </w:r>
      <w:r w:rsidRPr="00CE1FFA">
        <w:rPr>
          <w:rFonts w:ascii="QCF_BSML" w:hAnsi="QCF_BSML" w:cs="QCF_BSML"/>
          <w:spacing w:val="4"/>
          <w:sz w:val="36"/>
          <w:szCs w:val="36"/>
          <w:rtl/>
        </w:rPr>
        <w:t xml:space="preserve">ﭽ </w:t>
      </w:r>
      <w:r w:rsidRPr="00CE1FFA">
        <w:rPr>
          <w:rFonts w:ascii="QCF_P534" w:hAnsi="QCF_P534" w:cs="QCF_P534"/>
          <w:spacing w:val="4"/>
          <w:sz w:val="36"/>
          <w:szCs w:val="36"/>
          <w:rtl/>
        </w:rPr>
        <w:t xml:space="preserve">ﮥ  ﮦ  ﮧ  ﮨ  </w:t>
      </w:r>
      <w:r w:rsidRPr="00CE1FFA">
        <w:rPr>
          <w:rFonts w:ascii="QCF_BSML" w:hAnsi="QCF_BSML" w:cs="QCF_BSML"/>
          <w:spacing w:val="4"/>
          <w:sz w:val="36"/>
          <w:szCs w:val="36"/>
          <w:rtl/>
        </w:rPr>
        <w:t>ﭼ</w:t>
      </w:r>
      <w:r w:rsidRPr="00CE1FFA">
        <w:rPr>
          <w:rFonts w:ascii="Traditional Arabic" w:hAnsi="Traditional Arabic" w:cs="Traditional Arabic" w:hint="cs"/>
          <w:spacing w:val="4"/>
          <w:position w:val="12"/>
          <w:sz w:val="36"/>
          <w:szCs w:val="36"/>
          <w:rtl/>
        </w:rPr>
        <w:t>(</w:t>
      </w:r>
      <w:r w:rsidRPr="00CE1FFA">
        <w:rPr>
          <w:rStyle w:val="FootnoteReference"/>
          <w:rFonts w:ascii="Traditional Arabic" w:hAnsi="Traditional Arabic" w:cs="Traditional Arabic"/>
          <w:spacing w:val="4"/>
          <w:position w:val="12"/>
          <w:sz w:val="36"/>
          <w:szCs w:val="36"/>
          <w:vertAlign w:val="baseline"/>
          <w:rtl/>
        </w:rPr>
        <w:footnoteReference w:id="887"/>
      </w:r>
      <w:r w:rsidRPr="00CE1FFA">
        <w:rPr>
          <w:rFonts w:ascii="Traditional Arabic" w:hAnsi="Traditional Arabic" w:cs="Traditional Arabic" w:hint="cs"/>
          <w:spacing w:val="4"/>
          <w:position w:val="12"/>
          <w:sz w:val="36"/>
          <w:szCs w:val="36"/>
          <w:rtl/>
        </w:rPr>
        <w:t>)</w:t>
      </w:r>
      <w:r w:rsidRPr="00CE1FFA">
        <w:rPr>
          <w:rFonts w:ascii="Traditional Arabic" w:cs="Traditional Arabic" w:hint="cs"/>
          <w:spacing w:val="4"/>
          <w:sz w:val="36"/>
          <w:szCs w:val="36"/>
          <w:rtl/>
        </w:rPr>
        <w:t xml:space="preserve">، </w:t>
      </w:r>
      <w:r w:rsidRPr="00CE1FFA">
        <w:rPr>
          <w:rFonts w:ascii="QCF_BSML" w:hAnsi="QCF_BSML" w:cs="QCF_BSML"/>
          <w:spacing w:val="4"/>
          <w:sz w:val="36"/>
          <w:szCs w:val="36"/>
          <w:rtl/>
        </w:rPr>
        <w:t xml:space="preserve">ﭽ </w:t>
      </w:r>
      <w:r w:rsidRPr="00CE1FFA">
        <w:rPr>
          <w:rFonts w:ascii="QCF_P005" w:hAnsi="QCF_P005" w:cs="QCF_P005"/>
          <w:spacing w:val="4"/>
          <w:sz w:val="36"/>
          <w:szCs w:val="36"/>
          <w:rtl/>
        </w:rPr>
        <w:t xml:space="preserve">ﭰ  </w:t>
      </w:r>
    </w:p>
    <w:p w:rsidR="00A33497" w:rsidRPr="00CE1FFA" w:rsidRDefault="00A33497" w:rsidP="00485011">
      <w:pPr>
        <w:autoSpaceDE w:val="0"/>
        <w:autoSpaceDN w:val="0"/>
        <w:adjustRightInd w:val="0"/>
        <w:spacing w:after="0" w:line="240" w:lineRule="auto"/>
        <w:jc w:val="both"/>
        <w:rPr>
          <w:rFonts w:ascii="Traditional Arabic" w:cs="Traditional Arabic"/>
          <w:sz w:val="36"/>
          <w:szCs w:val="36"/>
          <w:rtl/>
        </w:rPr>
      </w:pPr>
      <w:r w:rsidRPr="00CE1FFA">
        <w:rPr>
          <w:rFonts w:ascii="QCF_P005" w:hAnsi="QCF_P005" w:cs="QCF_P005"/>
          <w:sz w:val="36"/>
          <w:szCs w:val="36"/>
          <w:rtl/>
        </w:rPr>
        <w:t>ﭱ  ﭲ  ﭳ</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88"/>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051" w:hAnsi="QCF_P051" w:cs="QCF_P051"/>
          <w:sz w:val="36"/>
          <w:szCs w:val="36"/>
          <w:rtl/>
        </w:rPr>
        <w:t>ﯬ  ﯭﯮ  ﯯﯰ ﯱ ﯲﯳ</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89"/>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ﭽ</w:t>
      </w:r>
      <w:r w:rsidRPr="00CE1FFA">
        <w:rPr>
          <w:rFonts w:ascii="QCF_P087" w:hAnsi="QCF_P087" w:cs="QCF_P087"/>
          <w:sz w:val="36"/>
          <w:szCs w:val="36"/>
          <w:rtl/>
        </w:rPr>
        <w:t xml:space="preserve"> ﮮ ﮯ  ﮰ  ﮱﯓ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90"/>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494" w:hAnsi="QCF_P494" w:cs="QCF_P494"/>
          <w:sz w:val="36"/>
          <w:szCs w:val="36"/>
          <w:rtl/>
        </w:rPr>
        <w:t xml:space="preserve">ﯔ  ﯕ  ﯖ  ﯗ   ﯘ  ﯙ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91"/>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00485011"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444" w:hAnsi="QCF_P444" w:cs="QCF_P444"/>
          <w:sz w:val="36"/>
          <w:szCs w:val="36"/>
          <w:rtl/>
        </w:rPr>
        <w:t xml:space="preserve">ﭙ  ﭚ   ﭛ  ﭜ  ﭝ  ﭞ  ﭟ  ﭠ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92"/>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xml:space="preserve"> </w:t>
      </w:r>
      <w:r w:rsidRPr="00CE1FFA">
        <w:rPr>
          <w:rFonts w:ascii="Traditional Arabic" w:cs="Traditional Arabic"/>
          <w:sz w:val="36"/>
          <w:szCs w:val="36"/>
          <w:rtl/>
        </w:rPr>
        <w:t>. . .</w:t>
      </w:r>
    </w:p>
    <w:p w:rsidR="00485011" w:rsidRPr="00CE1FFA" w:rsidRDefault="00A33497" w:rsidP="00A33497">
      <w:pPr>
        <w:autoSpaceDE w:val="0"/>
        <w:autoSpaceDN w:val="0"/>
        <w:adjustRightInd w:val="0"/>
        <w:spacing w:after="0" w:line="240" w:lineRule="auto"/>
        <w:ind w:firstLine="284"/>
        <w:jc w:val="both"/>
        <w:rPr>
          <w:rFonts w:ascii="Traditional Arabic" w:cs="Traditional Arabic"/>
          <w:sz w:val="36"/>
          <w:szCs w:val="36"/>
          <w:rtl/>
        </w:rPr>
      </w:pPr>
      <w:r w:rsidRPr="00CE1FFA">
        <w:rPr>
          <w:rFonts w:ascii="Traditional Arabic" w:hAnsi="Traditional Arabic" w:cs="Traditional Arabic" w:hint="cs"/>
          <w:spacing w:val="-4"/>
          <w:sz w:val="36"/>
          <w:szCs w:val="36"/>
          <w:rtl/>
        </w:rPr>
        <w:t>فإذا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تعطلت</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آيتها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السكن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والمودة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والرحمة،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بخيانة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أو</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تباين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العقدية،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فامرأة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لا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زوج</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238" w:hAnsi="QCF_P238" w:cs="QCF_P238"/>
          <w:sz w:val="36"/>
          <w:szCs w:val="36"/>
          <w:rtl/>
        </w:rPr>
        <w:t>ﯹ</w:t>
      </w:r>
      <w:r w:rsidRPr="00CE1FFA">
        <w:rPr>
          <w:rFonts w:ascii="QCF_P238" w:hAnsi="QCF_P238" w:cs="QCF_P238" w:hint="cs"/>
          <w:sz w:val="36"/>
          <w:szCs w:val="36"/>
          <w:rtl/>
        </w:rPr>
        <w:t xml:space="preserve"> </w:t>
      </w:r>
      <w:r w:rsidRPr="00CE1FFA">
        <w:rPr>
          <w:rFonts w:ascii="QCF_P238" w:hAnsi="QCF_P238" w:cs="QCF_P238"/>
          <w:sz w:val="36"/>
          <w:szCs w:val="36"/>
          <w:rtl/>
        </w:rPr>
        <w:t xml:space="preserve">ﯾ  ﯿ  ﰀ  ﰁ    ﰂ  ﰃﰄ  ﰅ  ﰆ  ﰇﰈ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93"/>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561" w:hAnsi="QCF_P561" w:cs="QCF_P561"/>
          <w:sz w:val="36"/>
          <w:szCs w:val="36"/>
          <w:rtl/>
        </w:rPr>
        <w:t>ﮔ  ﮕ  ﮖ  ﮗﮘ  ﮙ  ﮚ   ﮛ  ﮜ  ﮝ  ﮞ  ﮟ  ﮠ  ﮡ  ﮢ   ﮣ  ﮤ  ﮥ</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94"/>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ومعه</w:t>
      </w:r>
      <w:r w:rsidR="00A310EC" w:rsidRPr="00CE1FFA">
        <w:rPr>
          <w:rFonts w:ascii="Traditional Arabic" w:cs="Traditional Arabic" w:hint="cs"/>
          <w:sz w:val="36"/>
          <w:szCs w:val="36"/>
          <w:rtl/>
        </w:rPr>
        <w:t>ــــــ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ام</w:t>
      </w:r>
      <w:r w:rsidR="00A310EC" w:rsidRPr="00CE1FFA">
        <w:rPr>
          <w:rFonts w:ascii="Traditional Arabic" w:cs="Traditional Arabic" w:hint="cs"/>
          <w:sz w:val="36"/>
          <w:szCs w:val="36"/>
          <w:rtl/>
        </w:rPr>
        <w:t>ــــــ</w:t>
      </w:r>
      <w:r w:rsidRPr="00CE1FFA">
        <w:rPr>
          <w:rFonts w:ascii="Traditional Arabic" w:cs="Traditional Arabic" w:hint="cs"/>
          <w:sz w:val="36"/>
          <w:szCs w:val="36"/>
          <w:rtl/>
        </w:rPr>
        <w:t>رأة</w:t>
      </w:r>
      <w:r w:rsidRPr="00CE1FFA">
        <w:rPr>
          <w:rFonts w:ascii="Traditional Arabic" w:cs="Traditional Arabic"/>
          <w:sz w:val="36"/>
          <w:szCs w:val="36"/>
          <w:rtl/>
        </w:rPr>
        <w:t xml:space="preserve"> </w:t>
      </w:r>
      <w:r w:rsidRPr="00CE1FFA">
        <w:rPr>
          <w:rFonts w:ascii="Traditional Arabic" w:cs="Traditional Arabic" w:hint="cs"/>
          <w:sz w:val="36"/>
          <w:szCs w:val="36"/>
          <w:rtl/>
        </w:rPr>
        <w:t>ل</w:t>
      </w:r>
      <w:r w:rsidR="00485011" w:rsidRPr="00CE1FFA">
        <w:rPr>
          <w:rFonts w:ascii="Traditional Arabic" w:cs="Traditional Arabic" w:hint="cs"/>
          <w:sz w:val="36"/>
          <w:szCs w:val="36"/>
          <w:rtl/>
        </w:rPr>
        <w:t>ـ</w:t>
      </w:r>
      <w:r w:rsidRPr="00CE1FFA">
        <w:rPr>
          <w:rFonts w:ascii="Traditional Arabic" w:cs="Traditional Arabic" w:hint="cs"/>
          <w:sz w:val="36"/>
          <w:szCs w:val="36"/>
          <w:rtl/>
        </w:rPr>
        <w:t>وط،</w:t>
      </w:r>
      <w:r w:rsidRPr="00CE1FFA">
        <w:rPr>
          <w:rFonts w:ascii="Traditional Arabic" w:cs="Traditional Arabic"/>
          <w:sz w:val="36"/>
          <w:szCs w:val="36"/>
          <w:rtl/>
        </w:rPr>
        <w:t xml:space="preserve"> </w:t>
      </w:r>
      <w:r w:rsidRPr="00CE1FFA">
        <w:rPr>
          <w:rFonts w:ascii="Traditional Arabic" w:cs="Traditional Arabic" w:hint="cs"/>
          <w:sz w:val="36"/>
          <w:szCs w:val="36"/>
          <w:rtl/>
        </w:rPr>
        <w:t>آيات</w:t>
      </w:r>
      <w:r w:rsidRPr="00CE1FFA">
        <w:rPr>
          <w:rFonts w:ascii="Traditional Arabic" w:cs="Traditional Arabic"/>
          <w:sz w:val="36"/>
          <w:szCs w:val="36"/>
          <w:rtl/>
        </w:rPr>
        <w:t xml:space="preserve">: </w:t>
      </w:r>
      <w:r w:rsidRPr="00CE1FFA">
        <w:rPr>
          <w:rFonts w:ascii="QCF_BSML" w:hAnsi="QCF_BSML" w:cs="QCF_BSML"/>
          <w:sz w:val="36"/>
          <w:szCs w:val="36"/>
          <w:rtl/>
        </w:rPr>
        <w:t>ﭽ</w:t>
      </w:r>
      <w:r w:rsidRPr="00CE1FFA">
        <w:rPr>
          <w:rFonts w:ascii="QCF_BSML" w:hAnsi="QCF_BSML" w:cs="QCF_BSML" w:hint="cs"/>
          <w:sz w:val="36"/>
          <w:szCs w:val="36"/>
          <w:rtl/>
        </w:rPr>
        <w:t xml:space="preserve"> </w:t>
      </w:r>
      <w:r w:rsidRPr="00CE1FFA">
        <w:rPr>
          <w:rFonts w:ascii="QCF_P400" w:hAnsi="QCF_P400" w:cs="QCF_P400"/>
          <w:sz w:val="36"/>
          <w:szCs w:val="36"/>
          <w:rtl/>
        </w:rPr>
        <w:t xml:space="preserve"> ﮅ  ﮆ  ﮇ  ﮈ  ﮉ  ﮊ  ﮋ  ﮌ</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95"/>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QCF_BSML" w:hAnsi="QCF_BSML" w:cs="QCF_BSML"/>
          <w:sz w:val="36"/>
          <w:szCs w:val="36"/>
          <w:rtl/>
        </w:rPr>
        <w:t xml:space="preserve">ﭽ </w:t>
      </w:r>
      <w:r w:rsidRPr="00CE1FFA">
        <w:rPr>
          <w:rFonts w:ascii="QCF_P382" w:hAnsi="QCF_P382" w:cs="QCF_P382"/>
          <w:sz w:val="36"/>
          <w:szCs w:val="36"/>
          <w:rtl/>
        </w:rPr>
        <w:t xml:space="preserve">ﭣ   ﭤ  ﭥ  ﭦ </w:t>
      </w:r>
      <w:r w:rsidRPr="00CE1FFA">
        <w:rPr>
          <w:rFonts w:ascii="QCF_P382" w:hAnsi="QCF_P382" w:cs="QCF_P382"/>
          <w:spacing w:val="-2"/>
          <w:sz w:val="36"/>
          <w:szCs w:val="36"/>
          <w:rtl/>
        </w:rPr>
        <w:t xml:space="preserve">ﭧ  ﭨ  ﭩ    ﭪ  </w:t>
      </w:r>
      <w:r w:rsidRPr="00CE1FFA">
        <w:rPr>
          <w:rFonts w:ascii="QCF_BSML" w:hAnsi="QCF_BSML" w:cs="QCF_BSML"/>
          <w:spacing w:val="-2"/>
          <w:sz w:val="36"/>
          <w:szCs w:val="36"/>
          <w:rtl/>
        </w:rPr>
        <w:t>ﭼ</w:t>
      </w:r>
      <w:r w:rsidRPr="00CE1FFA">
        <w:rPr>
          <w:rFonts w:ascii="Traditional Arabic" w:hAnsi="Traditional Arabic" w:cs="Traditional Arabic" w:hint="cs"/>
          <w:spacing w:val="-2"/>
          <w:position w:val="12"/>
          <w:sz w:val="36"/>
          <w:szCs w:val="36"/>
          <w:rtl/>
        </w:rPr>
        <w:t>(</w:t>
      </w:r>
      <w:r w:rsidRPr="00CE1FFA">
        <w:rPr>
          <w:rStyle w:val="FootnoteReference"/>
          <w:rFonts w:ascii="Traditional Arabic" w:hAnsi="Traditional Arabic" w:cs="Traditional Arabic"/>
          <w:spacing w:val="-2"/>
          <w:position w:val="12"/>
          <w:sz w:val="36"/>
          <w:szCs w:val="36"/>
          <w:vertAlign w:val="baseline"/>
          <w:rtl/>
        </w:rPr>
        <w:footnoteReference w:id="896"/>
      </w:r>
      <w:r w:rsidRPr="00CE1FFA">
        <w:rPr>
          <w:rFonts w:ascii="Traditional Arabic" w:hAnsi="Traditional Arabic" w:cs="Traditional Arabic" w:hint="cs"/>
          <w:spacing w:val="-2"/>
          <w:position w:val="12"/>
          <w:sz w:val="36"/>
          <w:szCs w:val="36"/>
          <w:rtl/>
        </w:rPr>
        <w:t>)</w:t>
      </w:r>
      <w:r w:rsidRPr="00CE1FFA">
        <w:rPr>
          <w:rFonts w:ascii="Traditional Arabic" w:cs="Traditional Arabic" w:hint="cs"/>
          <w:spacing w:val="-2"/>
          <w:sz w:val="36"/>
          <w:szCs w:val="36"/>
          <w:rtl/>
        </w:rPr>
        <w:t xml:space="preserve">، </w:t>
      </w:r>
      <w:r w:rsidRPr="00CE1FFA">
        <w:rPr>
          <w:rFonts w:ascii="QCF_BSML" w:hAnsi="QCF_BSML" w:cs="QCF_BSML"/>
          <w:spacing w:val="-2"/>
          <w:sz w:val="36"/>
          <w:szCs w:val="36"/>
          <w:rtl/>
        </w:rPr>
        <w:t xml:space="preserve">ﭽ </w:t>
      </w:r>
      <w:r w:rsidRPr="00CE1FFA">
        <w:rPr>
          <w:rFonts w:ascii="QCF_P265" w:hAnsi="QCF_P265" w:cs="QCF_P265"/>
          <w:spacing w:val="-2"/>
          <w:sz w:val="36"/>
          <w:szCs w:val="36"/>
          <w:rtl/>
        </w:rPr>
        <w:t xml:space="preserve">ﮑ  ﮒ  ﮓﮔ  ﮕ  ﮖ   ﮗ  ﮘ  </w:t>
      </w:r>
      <w:r w:rsidRPr="00CE1FFA">
        <w:rPr>
          <w:rFonts w:ascii="QCF_BSML" w:hAnsi="QCF_BSML" w:cs="QCF_BSML"/>
          <w:spacing w:val="-2"/>
          <w:sz w:val="36"/>
          <w:szCs w:val="36"/>
          <w:rtl/>
        </w:rPr>
        <w:t>ﭼ</w:t>
      </w:r>
      <w:r w:rsidRPr="00CE1FFA">
        <w:rPr>
          <w:rFonts w:ascii="Traditional Arabic" w:hAnsi="Traditional Arabic" w:cs="Traditional Arabic" w:hint="cs"/>
          <w:spacing w:val="-2"/>
          <w:position w:val="12"/>
          <w:sz w:val="36"/>
          <w:szCs w:val="36"/>
          <w:rtl/>
        </w:rPr>
        <w:t>(</w:t>
      </w:r>
      <w:r w:rsidRPr="00CE1FFA">
        <w:rPr>
          <w:rStyle w:val="FootnoteReference"/>
          <w:rFonts w:ascii="Traditional Arabic" w:hAnsi="Traditional Arabic" w:cs="Traditional Arabic"/>
          <w:spacing w:val="-2"/>
          <w:position w:val="12"/>
          <w:sz w:val="36"/>
          <w:szCs w:val="36"/>
          <w:vertAlign w:val="baseline"/>
          <w:rtl/>
        </w:rPr>
        <w:footnoteReference w:id="897"/>
      </w:r>
      <w:r w:rsidRPr="00CE1FFA">
        <w:rPr>
          <w:rFonts w:ascii="Traditional Arabic" w:hAnsi="Traditional Arabic" w:cs="Traditional Arabic" w:hint="cs"/>
          <w:spacing w:val="-2"/>
          <w:position w:val="12"/>
          <w:sz w:val="36"/>
          <w:szCs w:val="36"/>
          <w:rtl/>
        </w:rPr>
        <w:t>)</w:t>
      </w:r>
      <w:r w:rsidRPr="00CE1FFA">
        <w:rPr>
          <w:rFonts w:ascii="Traditional Arabic" w:cs="Traditional Arabic" w:hint="cs"/>
          <w:spacing w:val="-2"/>
          <w:sz w:val="36"/>
          <w:szCs w:val="36"/>
          <w:rtl/>
        </w:rPr>
        <w:t xml:space="preserve">، </w:t>
      </w:r>
      <w:r w:rsidRPr="00CE1FFA">
        <w:rPr>
          <w:rFonts w:ascii="QCF_BSML" w:hAnsi="QCF_BSML" w:cs="QCF_BSML"/>
          <w:spacing w:val="-2"/>
          <w:sz w:val="36"/>
          <w:szCs w:val="36"/>
          <w:rtl/>
        </w:rPr>
        <w:t xml:space="preserve">ﭽ </w:t>
      </w:r>
      <w:r w:rsidRPr="00CE1FFA">
        <w:rPr>
          <w:rFonts w:ascii="QCF_P521" w:hAnsi="QCF_P521" w:cs="QCF_P521"/>
          <w:sz w:val="36"/>
          <w:szCs w:val="36"/>
          <w:rtl/>
        </w:rPr>
        <w:t xml:space="preserve">ﰄ  ﰅ  ﰆ  ﰇ    ﰈ  ﰉ  ﰊ  ﰋ  ﰌ       ﰍ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898"/>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xml:space="preserve">، </w:t>
      </w:r>
      <w:r w:rsidRPr="00CE1FFA">
        <w:rPr>
          <w:rFonts w:ascii="QCF_BSML" w:hAnsi="QCF_BSML" w:cs="QCF_BSML" w:hint="cs"/>
          <w:sz w:val="36"/>
          <w:szCs w:val="36"/>
          <w:rtl/>
        </w:rPr>
        <w:t xml:space="preserve"> </w:t>
      </w:r>
      <w:r w:rsidRPr="00CE1FFA">
        <w:rPr>
          <w:rFonts w:ascii="QCF_BSML" w:hAnsi="QCF_BSML" w:cs="QCF_BSML"/>
          <w:sz w:val="36"/>
          <w:szCs w:val="36"/>
          <w:rtl/>
        </w:rPr>
        <w:t xml:space="preserve">ﭽ </w:t>
      </w:r>
      <w:r w:rsidRPr="00CE1FFA">
        <w:rPr>
          <w:rFonts w:ascii="QCF_P161" w:hAnsi="QCF_P161" w:cs="QCF_P161"/>
          <w:sz w:val="36"/>
          <w:szCs w:val="36"/>
          <w:rtl/>
        </w:rPr>
        <w:t xml:space="preserve">ﭠ  ﭡ   ﭢ  ﭣ  ﭤ  ﭥ  ﭦ  ﭧ  </w:t>
      </w:r>
      <w:r w:rsidRPr="00CE1FFA">
        <w:rPr>
          <w:rFonts w:ascii="QCF_BSML" w:hAnsi="QCF_BSML" w:cs="QCF_BSML"/>
          <w:sz w:val="36"/>
          <w:szCs w:val="36"/>
          <w:rtl/>
        </w:rPr>
        <w:t>ﭼ</w:t>
      </w:r>
      <w:r w:rsidRPr="00CE1FFA">
        <w:rPr>
          <w:rFonts w:ascii="Traditional Arabic" w:hAnsi="Traditional Arabic" w:cs="Traditional Arabic" w:hint="cs"/>
          <w:spacing w:val="-4"/>
          <w:position w:val="12"/>
          <w:sz w:val="36"/>
          <w:szCs w:val="36"/>
          <w:rtl/>
        </w:rPr>
        <w:t>(</w:t>
      </w:r>
      <w:r w:rsidRPr="00CE1FFA">
        <w:rPr>
          <w:rStyle w:val="FootnoteReference"/>
          <w:rFonts w:ascii="Traditional Arabic" w:hAnsi="Traditional Arabic" w:cs="Traditional Arabic"/>
          <w:spacing w:val="-4"/>
          <w:position w:val="12"/>
          <w:sz w:val="36"/>
          <w:szCs w:val="36"/>
          <w:vertAlign w:val="baseline"/>
          <w:rtl/>
        </w:rPr>
        <w:footnoteReference w:id="899"/>
      </w:r>
      <w:r w:rsidRPr="00CE1FFA">
        <w:rPr>
          <w:rFonts w:ascii="Traditional Arabic" w:hAnsi="Traditional Arabic" w:cs="Traditional Arabic" w:hint="cs"/>
          <w:spacing w:val="-4"/>
          <w:position w:val="12"/>
          <w:sz w:val="36"/>
          <w:szCs w:val="36"/>
          <w:rtl/>
        </w:rPr>
        <w:t>)</w:t>
      </w:r>
      <w:r w:rsidRPr="00CE1FFA">
        <w:rPr>
          <w:rFonts w:ascii="Traditional Arabic" w:hAnsi="Traditional Arabic" w:cs="Traditional Arabic"/>
          <w:spacing w:val="-4"/>
          <w:sz w:val="36"/>
          <w:szCs w:val="36"/>
          <w:rtl/>
        </w:rPr>
        <w:t>.</w:t>
      </w:r>
      <w:r w:rsidRPr="00CE1FFA">
        <w:rPr>
          <w:rFonts w:ascii="Traditional Arabic" w:hAnsi="Traditional Arabic" w:cs="Traditional Arabic" w:hint="cs"/>
          <w:spacing w:val="-4"/>
          <w:sz w:val="36"/>
          <w:szCs w:val="36"/>
          <w:rtl/>
        </w:rPr>
        <w:t xml:space="preserve"> </w:t>
      </w:r>
      <w:r w:rsidRPr="00CE1FFA">
        <w:rPr>
          <w:rFonts w:ascii="Traditional Arabic" w:hAnsi="Traditional Arabic" w:cs="Traditional Arabic"/>
          <w:spacing w:val="-4"/>
          <w:sz w:val="36"/>
          <w:szCs w:val="36"/>
          <w:rtl/>
        </w:rPr>
        <w:t>"</w:t>
      </w:r>
      <w:r w:rsidRPr="00CE1FFA">
        <w:rPr>
          <w:rFonts w:ascii="Traditional Arabic" w:hAnsi="Traditional Arabic" w:cs="Traditional Arabic" w:hint="cs"/>
          <w:spacing w:val="-4"/>
          <w:sz w:val="36"/>
          <w:szCs w:val="36"/>
          <w:rtl/>
        </w:rPr>
        <w:t xml:space="preserve"> امرأة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 xml:space="preserve">فرعون </w:t>
      </w:r>
      <w:r w:rsidRPr="00CE1FFA">
        <w:rPr>
          <w:rFonts w:ascii="Traditional Arabic" w:hAnsi="Traditional Arabic" w:cs="Traditional Arabic"/>
          <w:spacing w:val="-4"/>
          <w:sz w:val="36"/>
          <w:szCs w:val="36"/>
          <w:rtl/>
        </w:rPr>
        <w:t>"</w:t>
      </w:r>
      <w:r w:rsidRPr="00CE1FFA">
        <w:rPr>
          <w:rFonts w:asci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وقد</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تعطلت</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آية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الزوجية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بينهما،</w:t>
      </w:r>
      <w:r w:rsidRPr="00CE1FFA">
        <w:rPr>
          <w:rFonts w:ascii="Traditional Arabic" w:hAnsi="Traditional Arabic" w:cs="Traditional Arabic"/>
          <w:spacing w:val="-2"/>
          <w:sz w:val="36"/>
          <w:szCs w:val="36"/>
          <w:rtl/>
        </w:rPr>
        <w:t xml:space="preserve"> </w:t>
      </w:r>
      <w:r w:rsidR="00485011" w:rsidRPr="00CE1FFA">
        <w:rPr>
          <w:rFonts w:ascii="Traditional Arabic" w:hAnsi="Traditional Arabic" w:cs="Traditional Arabic" w:hint="cs"/>
          <w:spacing w:val="-4"/>
          <w:sz w:val="36"/>
          <w:szCs w:val="36"/>
          <w:rtl/>
        </w:rPr>
        <w:t>بإيمانه</w:t>
      </w:r>
      <w:r w:rsidRPr="00CE1FFA">
        <w:rPr>
          <w:rFonts w:ascii="Traditional Arabic" w:hAnsi="Traditional Arabic" w:cs="Traditional Arabic" w:hint="cs"/>
          <w:spacing w:val="-4"/>
          <w:sz w:val="36"/>
          <w:szCs w:val="36"/>
          <w:rtl/>
        </w:rPr>
        <w:t>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وكفره</w:t>
      </w:r>
      <w:r w:rsidRPr="00CE1FFA">
        <w:rPr>
          <w:rFonts w:ascii="Traditional Arabic" w:hAnsi="Traditional Arabic" w:cs="Traditional Arabic"/>
          <w:spacing w:val="-4"/>
          <w:sz w:val="36"/>
          <w:szCs w:val="36"/>
          <w:rtl/>
        </w:rPr>
        <w:t>:</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561" w:hAnsi="QCF_P561" w:cs="QCF_P561"/>
          <w:sz w:val="36"/>
          <w:szCs w:val="36"/>
          <w:rtl/>
        </w:rPr>
        <w:t>ﮬ  ﮭ  ﮮ  ﮯ  ﮰ  ﮱ  ﯓ</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00"/>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وحكمة</w:t>
      </w:r>
      <w:r w:rsidRPr="00CE1FFA">
        <w:rPr>
          <w:rFonts w:ascii="Traditional Arabic" w:cs="Traditional Arabic"/>
          <w:sz w:val="36"/>
          <w:szCs w:val="36"/>
          <w:rtl/>
        </w:rPr>
        <w:t xml:space="preserve"> </w:t>
      </w:r>
      <w:r w:rsidRPr="00CE1FFA">
        <w:rPr>
          <w:rFonts w:ascii="Traditional Arabic" w:cs="Traditional Arabic" w:hint="cs"/>
          <w:sz w:val="36"/>
          <w:szCs w:val="36"/>
          <w:rtl/>
        </w:rPr>
        <w:t>الزوجية</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الإنس</w:t>
      </w:r>
      <w:r w:rsidR="00A310EC" w:rsidRPr="00CE1FFA">
        <w:rPr>
          <w:rFonts w:ascii="Traditional Arabic" w:cs="Traditional Arabic" w:hint="cs"/>
          <w:sz w:val="36"/>
          <w:szCs w:val="36"/>
          <w:rtl/>
        </w:rPr>
        <w:t>ــــ</w:t>
      </w:r>
      <w:r w:rsidRPr="00CE1FFA">
        <w:rPr>
          <w:rFonts w:ascii="Traditional Arabic" w:cs="Traditional Arabic" w:hint="cs"/>
          <w:sz w:val="36"/>
          <w:szCs w:val="36"/>
          <w:rtl/>
        </w:rPr>
        <w:t>ان</w:t>
      </w:r>
      <w:r w:rsidRPr="00CE1FFA">
        <w:rPr>
          <w:rFonts w:ascii="Traditional Arabic" w:cs="Traditional Arabic"/>
          <w:sz w:val="36"/>
          <w:szCs w:val="36"/>
          <w:rtl/>
        </w:rPr>
        <w:t xml:space="preserve"> </w:t>
      </w:r>
      <w:r w:rsidRPr="00CE1FFA">
        <w:rPr>
          <w:rFonts w:ascii="Traditional Arabic" w:cs="Traditional Arabic" w:hint="cs"/>
          <w:sz w:val="36"/>
          <w:szCs w:val="36"/>
          <w:rtl/>
        </w:rPr>
        <w:t>وسائر</w:t>
      </w:r>
      <w:r w:rsidRPr="00CE1FFA">
        <w:rPr>
          <w:rFonts w:ascii="Traditional Arabic" w:cs="Traditional Arabic"/>
          <w:sz w:val="36"/>
          <w:szCs w:val="36"/>
          <w:rtl/>
        </w:rPr>
        <w:t xml:space="preserve"> </w:t>
      </w:r>
      <w:r w:rsidRPr="00CE1FFA">
        <w:rPr>
          <w:rFonts w:ascii="Traditional Arabic" w:cs="Traditional Arabic" w:hint="cs"/>
          <w:sz w:val="36"/>
          <w:szCs w:val="36"/>
          <w:rtl/>
        </w:rPr>
        <w:t>الكائن</w:t>
      </w:r>
      <w:r w:rsidR="00A310EC" w:rsidRPr="00CE1FFA">
        <w:rPr>
          <w:rFonts w:ascii="Traditional Arabic" w:cs="Traditional Arabic" w:hint="cs"/>
          <w:sz w:val="36"/>
          <w:szCs w:val="36"/>
          <w:rtl/>
        </w:rPr>
        <w:t>ـــــ</w:t>
      </w:r>
      <w:r w:rsidRPr="00CE1FFA">
        <w:rPr>
          <w:rFonts w:ascii="Traditional Arabic" w:cs="Traditional Arabic" w:hint="cs"/>
          <w:sz w:val="36"/>
          <w:szCs w:val="36"/>
          <w:rtl/>
        </w:rPr>
        <w:t>ات</w:t>
      </w:r>
      <w:r w:rsidRPr="00CE1FFA">
        <w:rPr>
          <w:rFonts w:ascii="Traditional Arabic" w:cs="Traditional Arabic"/>
          <w:sz w:val="36"/>
          <w:szCs w:val="36"/>
          <w:rtl/>
        </w:rPr>
        <w:t xml:space="preserve"> </w:t>
      </w:r>
      <w:r w:rsidRPr="00CE1FFA">
        <w:rPr>
          <w:rFonts w:ascii="Traditional Arabic" w:cs="Traditional Arabic" w:hint="cs"/>
          <w:sz w:val="36"/>
          <w:szCs w:val="36"/>
          <w:rtl/>
        </w:rPr>
        <w:t>الحي</w:t>
      </w:r>
      <w:r w:rsidR="00485011" w:rsidRPr="00CE1FFA">
        <w:rPr>
          <w:rFonts w:ascii="Traditional Arabic" w:cs="Traditional Arabic" w:hint="cs"/>
          <w:sz w:val="36"/>
          <w:szCs w:val="36"/>
          <w:rtl/>
        </w:rPr>
        <w:t>ـ</w:t>
      </w:r>
      <w:r w:rsidRPr="00CE1FFA">
        <w:rPr>
          <w:rFonts w:ascii="Traditional Arabic" w:cs="Traditional Arabic" w:hint="cs"/>
          <w:sz w:val="36"/>
          <w:szCs w:val="36"/>
          <w:rtl/>
        </w:rPr>
        <w:t>ة</w:t>
      </w:r>
      <w:r w:rsidRPr="00CE1FFA">
        <w:rPr>
          <w:rFonts w:ascii="Traditional Arabic" w:cs="Traditional Arabic"/>
          <w:sz w:val="36"/>
          <w:szCs w:val="36"/>
          <w:rtl/>
        </w:rPr>
        <w:t xml:space="preserve"> </w:t>
      </w:r>
    </w:p>
    <w:p w:rsidR="00A33497" w:rsidRPr="00CE1FFA" w:rsidRDefault="00A33497" w:rsidP="00485011">
      <w:pPr>
        <w:autoSpaceDE w:val="0"/>
        <w:autoSpaceDN w:val="0"/>
        <w:adjustRightInd w:val="0"/>
        <w:spacing w:after="0" w:line="240" w:lineRule="auto"/>
        <w:jc w:val="both"/>
        <w:rPr>
          <w:rFonts w:ascii="Traditional Arabic" w:cs="Traditional Arabic"/>
          <w:sz w:val="36"/>
          <w:szCs w:val="36"/>
          <w:rtl/>
        </w:rPr>
      </w:pP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حيوان</w:t>
      </w:r>
      <w:r w:rsidRPr="00CE1FFA">
        <w:rPr>
          <w:rFonts w:ascii="Traditional Arabic" w:cs="Traditional Arabic"/>
          <w:sz w:val="36"/>
          <w:szCs w:val="36"/>
          <w:rtl/>
        </w:rPr>
        <w:t xml:space="preserve"> </w:t>
      </w:r>
      <w:r w:rsidRPr="00CE1FFA">
        <w:rPr>
          <w:rFonts w:ascii="Traditional Arabic" w:cs="Traditional Arabic" w:hint="cs"/>
          <w:sz w:val="36"/>
          <w:szCs w:val="36"/>
          <w:rtl/>
        </w:rPr>
        <w:t>ونبات،</w:t>
      </w:r>
      <w:r w:rsidRPr="00CE1FFA">
        <w:rPr>
          <w:rFonts w:ascii="Traditional Arabic" w:cs="Traditional Arabic"/>
          <w:sz w:val="36"/>
          <w:szCs w:val="36"/>
          <w:rtl/>
        </w:rPr>
        <w:t xml:space="preserve"> </w:t>
      </w:r>
      <w:r w:rsidRPr="00CE1FFA">
        <w:rPr>
          <w:rFonts w:ascii="Traditional Arabic" w:cs="Traditional Arabic" w:hint="cs"/>
          <w:sz w:val="36"/>
          <w:szCs w:val="36"/>
          <w:rtl/>
        </w:rPr>
        <w:t>هي</w:t>
      </w:r>
      <w:r w:rsidRPr="00CE1FFA">
        <w:rPr>
          <w:rFonts w:ascii="Traditional Arabic" w:cs="Traditional Arabic"/>
          <w:sz w:val="36"/>
          <w:szCs w:val="36"/>
          <w:rtl/>
        </w:rPr>
        <w:t xml:space="preserve"> </w:t>
      </w:r>
      <w:r w:rsidRPr="00CE1FFA">
        <w:rPr>
          <w:rFonts w:ascii="Traditional Arabic" w:cs="Traditional Arabic" w:hint="cs"/>
          <w:sz w:val="36"/>
          <w:szCs w:val="36"/>
          <w:rtl/>
        </w:rPr>
        <w:t>اتصال</w:t>
      </w:r>
      <w:r w:rsidRPr="00CE1FFA">
        <w:rPr>
          <w:rFonts w:ascii="Traditional Arabic" w:cs="Traditional Arabic"/>
          <w:sz w:val="36"/>
          <w:szCs w:val="36"/>
          <w:rtl/>
        </w:rPr>
        <w:t xml:space="preserve"> </w:t>
      </w:r>
      <w:r w:rsidRPr="00CE1FFA">
        <w:rPr>
          <w:rFonts w:ascii="Traditional Arabic" w:cs="Traditional Arabic" w:hint="cs"/>
          <w:sz w:val="36"/>
          <w:szCs w:val="36"/>
          <w:rtl/>
        </w:rPr>
        <w:t>الحياة</w:t>
      </w:r>
      <w:r w:rsidRPr="00CE1FFA">
        <w:rPr>
          <w:rFonts w:ascii="Traditional Arabic" w:cs="Traditional Arabic"/>
          <w:sz w:val="36"/>
          <w:szCs w:val="36"/>
          <w:rtl/>
        </w:rPr>
        <w:t xml:space="preserve"> </w:t>
      </w:r>
      <w:r w:rsidRPr="00CE1FFA">
        <w:rPr>
          <w:rFonts w:ascii="Traditional Arabic" w:cs="Traditional Arabic" w:hint="cs"/>
          <w:sz w:val="36"/>
          <w:szCs w:val="36"/>
          <w:rtl/>
        </w:rPr>
        <w:t>بالتوالد</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01"/>
      </w:r>
      <w:r w:rsidRPr="00CE1FFA">
        <w:rPr>
          <w:rFonts w:ascii="Traditional Arabic" w:hAnsi="Traditional Arabic" w:cs="Traditional Arabic" w:hint="cs"/>
          <w:position w:val="12"/>
          <w:sz w:val="36"/>
          <w:szCs w:val="36"/>
          <w:rtl/>
        </w:rPr>
        <w:t>)</w:t>
      </w:r>
    </w:p>
    <w:p w:rsidR="00A33497" w:rsidRPr="00CE1FFA" w:rsidRDefault="00A33497" w:rsidP="00A33497">
      <w:pPr>
        <w:spacing w:after="0" w:line="240" w:lineRule="auto"/>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A33497" w:rsidRPr="00CE1FFA" w:rsidRDefault="00A33497" w:rsidP="0065063F">
      <w:pPr>
        <w:autoSpaceDE w:val="0"/>
        <w:autoSpaceDN w:val="0"/>
        <w:adjustRightInd w:val="0"/>
        <w:spacing w:after="0" w:line="660" w:lineRule="exact"/>
        <w:ind w:firstLine="284"/>
        <w:jc w:val="both"/>
        <w:rPr>
          <w:rFonts w:asci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cs="Traditional Arabic" w:hint="cs"/>
          <w:sz w:val="36"/>
          <w:szCs w:val="36"/>
          <w:rtl/>
        </w:rPr>
        <w:t>ورد فيها لفظ امرأة، وهو في مكانه المتناسب تماماً مع الآيات، وذلك لأن لفظ المرأة لم يرد في القرآن الكريم إلا في المواضع التي تكون فيها العلاقة الزوجية بين الزوجين غير مستقرة، سواء في اختلاف العقيدة والدين، أو أنهما من غير ولد، أ</w:t>
      </w:r>
      <w:r w:rsidR="0065063F" w:rsidRPr="00CE1FFA">
        <w:rPr>
          <w:rFonts w:ascii="Traditional Arabic" w:cs="Traditional Arabic" w:hint="cs"/>
          <w:sz w:val="36"/>
          <w:szCs w:val="36"/>
          <w:rtl/>
        </w:rPr>
        <w:t>و</w:t>
      </w:r>
      <w:r w:rsidRPr="00CE1FFA">
        <w:rPr>
          <w:rFonts w:ascii="Traditional Arabic" w:cs="Traditional Arabic" w:hint="cs"/>
          <w:sz w:val="36"/>
          <w:szCs w:val="36"/>
          <w:rtl/>
        </w:rPr>
        <w:t xml:space="preserve"> </w:t>
      </w:r>
      <w:r w:rsidR="0065063F" w:rsidRPr="00CE1FFA">
        <w:rPr>
          <w:rFonts w:ascii="Traditional Arabic" w:cs="Traditional Arabic" w:hint="cs"/>
          <w:sz w:val="36"/>
          <w:szCs w:val="36"/>
          <w:rtl/>
        </w:rPr>
        <w:t>أ</w:t>
      </w:r>
      <w:r w:rsidRPr="00CE1FFA">
        <w:rPr>
          <w:rFonts w:ascii="Traditional Arabic" w:cs="Traditional Arabic" w:hint="cs"/>
          <w:sz w:val="36"/>
          <w:szCs w:val="36"/>
          <w:rtl/>
        </w:rPr>
        <w:t>ن هناك خيانة بينهما لا قدر الله، وهذا ي</w:t>
      </w:r>
      <w:r w:rsidR="0065063F" w:rsidRPr="00CE1FFA">
        <w:rPr>
          <w:rFonts w:ascii="Traditional Arabic" w:cs="Traditional Arabic" w:hint="cs"/>
          <w:sz w:val="36"/>
          <w:szCs w:val="36"/>
          <w:rtl/>
        </w:rPr>
        <w:t>تضح من خلال الأمثلة السابقة، وأ</w:t>
      </w:r>
      <w:r w:rsidRPr="00CE1FFA">
        <w:rPr>
          <w:rFonts w:ascii="Traditional Arabic" w:cs="Traditional Arabic" w:hint="cs"/>
          <w:sz w:val="36"/>
          <w:szCs w:val="36"/>
          <w:rtl/>
        </w:rPr>
        <w:t>ق</w:t>
      </w:r>
      <w:r w:rsidR="0065063F" w:rsidRPr="00CE1FFA">
        <w:rPr>
          <w:rFonts w:ascii="Traditional Arabic" w:cs="Traditional Arabic" w:hint="cs"/>
          <w:sz w:val="36"/>
          <w:szCs w:val="36"/>
          <w:rtl/>
        </w:rPr>
        <w:t>و</w:t>
      </w:r>
      <w:r w:rsidRPr="00CE1FFA">
        <w:rPr>
          <w:rFonts w:ascii="Traditional Arabic" w:cs="Traditional Arabic" w:hint="cs"/>
          <w:sz w:val="36"/>
          <w:szCs w:val="36"/>
          <w:rtl/>
        </w:rPr>
        <w:t xml:space="preserve">ى مثال على ذلك، هو قصة سيدنا زكريا عليه السلام، فقد ورد ذكره مع امرأته أو زوجه في ثلاثة مواضع في القرآن الكريم، موضعين وهما بدون الولد، والثالث حين رزقهما الله الولد، وهو يحيى عليه السلام، وفي الموضعين الأوليين جاء اللفظ بصيغة المرأة </w:t>
      </w:r>
      <w:r w:rsidRPr="00CE1FFA">
        <w:rPr>
          <w:rFonts w:ascii="QCF_BSML" w:hAnsi="QCF_BSML" w:cs="QCF_BSML"/>
          <w:sz w:val="36"/>
          <w:szCs w:val="36"/>
          <w:rtl/>
        </w:rPr>
        <w:t xml:space="preserve">ﭽ </w:t>
      </w:r>
      <w:r w:rsidRPr="00CE1FFA">
        <w:rPr>
          <w:rFonts w:ascii="QCF_P305" w:hAnsi="QCF_P305" w:cs="QCF_P305"/>
          <w:sz w:val="36"/>
          <w:szCs w:val="36"/>
          <w:rtl/>
        </w:rPr>
        <w:t xml:space="preserve">ﮓ  ﮔ  ﮕ  ﮖ  ﮗ  ﮘ  ﮙ  ﮚ   ﮛ  ﮜ  ﮝ  ﮞ  ﮟ         ﮠ  ﮡ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02"/>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xml:space="preserve">، وعندما أكرمه المولى جل وعلا بالولد جاءت الآية الكريمة بلفظ الزوج </w:t>
      </w:r>
      <w:r w:rsidRPr="00CE1FFA">
        <w:rPr>
          <w:rFonts w:ascii="QCF_BSML" w:hAnsi="QCF_BSML" w:cs="QCF_BSML"/>
          <w:sz w:val="36"/>
          <w:szCs w:val="36"/>
          <w:rtl/>
        </w:rPr>
        <w:t xml:space="preserve">ﭽ </w:t>
      </w:r>
      <w:r w:rsidRPr="00CE1FFA">
        <w:rPr>
          <w:rFonts w:ascii="QCF_P329" w:hAnsi="QCF_P329" w:cs="QCF_P329"/>
          <w:sz w:val="36"/>
          <w:szCs w:val="36"/>
          <w:rtl/>
        </w:rPr>
        <w:t xml:space="preserve">ﯝ  ﯞ  ﯟ  ﯠ  ﯡ   ﯢ     ﯣ   ﯤ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03"/>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 ومن هنا يظهر لكل ذي لب متفكر في آيات الله سبحانه، أن هناك فارق بين موضع اللفظين، وأن لفظ المرأة جاء هنا متوافقاً مع سياق الآيات تماماً حيث كانت امرأته عاقراً لا تنجب، والله أعلم بمراده.</w:t>
      </w:r>
    </w:p>
    <w:p w:rsidR="00A33497" w:rsidRPr="00CE1FFA" w:rsidRDefault="00A33497" w:rsidP="00A310EC">
      <w:pPr>
        <w:spacing w:after="0" w:line="660" w:lineRule="exact"/>
        <w:ind w:firstLine="288"/>
        <w:jc w:val="both"/>
        <w:rPr>
          <w:rFonts w:ascii="Traditional Arabic" w:cs="Traditional Arabic"/>
          <w:sz w:val="36"/>
          <w:szCs w:val="36"/>
          <w:rtl/>
        </w:rPr>
      </w:pPr>
      <w:r w:rsidRPr="00CE1FFA">
        <w:rPr>
          <w:rFonts w:ascii="Traditional Arabic" w:cs="Traditional Arabic" w:hint="cs"/>
          <w:b/>
          <w:bCs/>
          <w:sz w:val="36"/>
          <w:szCs w:val="36"/>
          <w:rtl/>
        </w:rPr>
        <w:t>والآية الثانية:</w:t>
      </w:r>
      <w:r w:rsidRPr="00CE1FFA">
        <w:rPr>
          <w:rFonts w:ascii="Traditional Arabic" w:cs="Traditional Arabic" w:hint="cs"/>
          <w:sz w:val="36"/>
          <w:szCs w:val="36"/>
          <w:rtl/>
        </w:rPr>
        <w:t xml:space="preserve"> جاء فيها لفظ الزوج بدل المرأة، وهو في مكانه المتوافق مع سياق الآيات تماماً، حيث إن لفظ الزوج لم يرد في وصف المرأة في القرآن الكريم إلا والحياة مستقرة، والديانة متوافقة، ولا مكان فيها للخيانة، وهذا ما اتضح من خلال قصة سيدنا زكريا عليه السلام، حين وهبه الله الذرية، وجاء ذكر الزوج بعد ذلك بلفظ الزوج، ولم يكن بلفظ المرأة، فكان اللفظ في مكانه المتلائم مع سياق الآيات تماماً والله أعلم بمراده.</w:t>
      </w:r>
    </w:p>
    <w:p w:rsidR="00B80195" w:rsidRPr="00FA3FF4" w:rsidRDefault="00C139BD"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(المثال ال</w:t>
      </w:r>
      <w:r w:rsidR="00485011" w:rsidRPr="00FA3FF4">
        <w:rPr>
          <w:rFonts w:ascii="Traditional Arabic" w:hAnsi="Traditional Arabic" w:cs="Traditional Arabic" w:hint="cs"/>
          <w:b/>
          <w:bCs/>
          <w:sz w:val="36"/>
          <w:szCs w:val="36"/>
          <w:rtl/>
        </w:rPr>
        <w:t>ثالث والعشرون</w:t>
      </w:r>
      <w:r w:rsidRPr="00FA3FF4">
        <w:rPr>
          <w:rFonts w:ascii="Traditional Arabic" w:hAnsi="Traditional Arabic" w:cs="Traditional Arabic" w:hint="cs"/>
          <w:b/>
          <w:bCs/>
          <w:sz w:val="36"/>
          <w:szCs w:val="36"/>
          <w:rtl/>
        </w:rPr>
        <w:t>)</w:t>
      </w:r>
      <w:r w:rsidR="00B80195" w:rsidRPr="00FA3FF4">
        <w:rPr>
          <w:rFonts w:ascii="Traditional Arabic" w:hAnsi="Traditional Arabic" w:cs="Traditional Arabic" w:hint="cs"/>
          <w:b/>
          <w:bCs/>
          <w:sz w:val="36"/>
          <w:szCs w:val="36"/>
          <w:rtl/>
        </w:rPr>
        <w:t xml:space="preserve"> [ رأى ــ آنس ]</w:t>
      </w:r>
    </w:p>
    <w:p w:rsidR="00C139BD" w:rsidRPr="00CE1FFA" w:rsidRDefault="00C139BD" w:rsidP="00B80195">
      <w:pPr>
        <w:spacing w:after="0" w:line="240" w:lineRule="auto"/>
        <w:ind w:firstLine="288"/>
        <w:rPr>
          <w:rFonts w:ascii="Traditional Arabic" w:hAnsi="Traditional Arabic" w:cs="Traditional Arabic"/>
          <w:b/>
          <w:bCs/>
          <w:sz w:val="36"/>
          <w:szCs w:val="36"/>
          <w:rtl/>
        </w:rPr>
      </w:pPr>
      <w:r w:rsidRPr="00CE1FFA">
        <w:rPr>
          <w:rFonts w:ascii="QCF_BSML" w:hAnsi="QCF_BSML" w:cs="QCF_BSML"/>
          <w:sz w:val="36"/>
          <w:szCs w:val="36"/>
          <w:rtl/>
        </w:rPr>
        <w:t xml:space="preserve">ﭽ </w:t>
      </w:r>
      <w:r w:rsidRPr="00CE1FFA">
        <w:rPr>
          <w:rFonts w:ascii="QCF_P312" w:hAnsi="QCF_P312" w:cs="QCF_P312"/>
          <w:sz w:val="36"/>
          <w:szCs w:val="36"/>
          <w:rtl/>
        </w:rPr>
        <w:t xml:space="preserve">ﯓ  </w:t>
      </w:r>
      <w:r w:rsidRPr="00CE1FFA">
        <w:rPr>
          <w:rFonts w:ascii="QCF_P312" w:hAnsi="QCF_P312" w:cs="QCF_P312"/>
          <w:sz w:val="36"/>
          <w:szCs w:val="36"/>
          <w:u w:val="single"/>
          <w:rtl/>
        </w:rPr>
        <w:t>ﯔ</w:t>
      </w:r>
      <w:r w:rsidRPr="00CE1FFA">
        <w:rPr>
          <w:rFonts w:ascii="QCF_P312" w:hAnsi="QCF_P312" w:cs="QCF_P312"/>
          <w:sz w:val="36"/>
          <w:szCs w:val="36"/>
          <w:rtl/>
        </w:rPr>
        <w:t xml:space="preserve">  ﯕ   ﯖ  ﯗ  ﯘ  ﯙ  </w:t>
      </w:r>
      <w:r w:rsidRPr="00CE1FFA">
        <w:rPr>
          <w:rFonts w:ascii="QCF_P312" w:hAnsi="QCF_P312" w:cs="QCF_P312"/>
          <w:sz w:val="36"/>
          <w:szCs w:val="36"/>
          <w:u w:val="single"/>
          <w:rtl/>
        </w:rPr>
        <w:t>ﯚ</w:t>
      </w:r>
      <w:r w:rsidRPr="00CE1FFA">
        <w:rPr>
          <w:rFonts w:ascii="QCF_P312" w:hAnsi="QCF_P312" w:cs="QCF_P312"/>
          <w:sz w:val="36"/>
          <w:szCs w:val="36"/>
          <w:rtl/>
        </w:rPr>
        <w:t xml:space="preserve">  ﯛ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04"/>
      </w:r>
      <w:r w:rsidRPr="00CE1FFA">
        <w:rPr>
          <w:rFonts w:ascii="Traditional Arabic" w:hAnsi="Traditional Arabic" w:cs="Traditional Arabic" w:hint="cs"/>
          <w:position w:val="12"/>
          <w:sz w:val="36"/>
          <w:szCs w:val="36"/>
          <w:rtl/>
        </w:rPr>
        <w:t>)</w:t>
      </w:r>
    </w:p>
    <w:p w:rsidR="00C139BD" w:rsidRPr="00CE1FFA" w:rsidRDefault="00C139BD" w:rsidP="00C139B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القرآن العظيم للموضع الأول: (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ظَهَرَتْ</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نَارٌ</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جَانِبِ</w:t>
      </w:r>
      <w:r w:rsidRPr="00CE1FFA">
        <w:rPr>
          <w:rFonts w:ascii="Traditional Arabic" w:cs="Traditional Arabic"/>
          <w:sz w:val="36"/>
          <w:szCs w:val="36"/>
          <w:rtl/>
        </w:rPr>
        <w:t xml:space="preserve"> </w:t>
      </w:r>
      <w:r w:rsidRPr="00CE1FFA">
        <w:rPr>
          <w:rFonts w:ascii="Traditional Arabic" w:cs="Traditional Arabic" w:hint="cs"/>
          <w:sz w:val="36"/>
          <w:szCs w:val="36"/>
          <w:rtl/>
        </w:rPr>
        <w:t>الْجَبَلِ</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هُنَاكَ</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يَمِينِهِ</w:t>
      </w:r>
      <w:r w:rsidR="00E619C6"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05"/>
      </w:r>
      <w:r w:rsidRPr="00CE1FFA">
        <w:rPr>
          <w:rFonts w:ascii="Traditional Arabic" w:hAnsi="Traditional Arabic" w:cs="Traditional Arabic" w:hint="cs"/>
          <w:position w:val="12"/>
          <w:sz w:val="36"/>
          <w:szCs w:val="36"/>
          <w:rtl/>
        </w:rPr>
        <w:t>)</w:t>
      </w:r>
    </w:p>
    <w:p w:rsidR="00C139BD" w:rsidRPr="00CE1FFA" w:rsidRDefault="00C139BD" w:rsidP="00C139B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ولم يقف المفسر ابن كثير عند الموضع الثاني.</w:t>
      </w:r>
    </w:p>
    <w:p w:rsidR="00C139BD" w:rsidRPr="00CE1FFA" w:rsidRDefault="00C139BD" w:rsidP="00485011">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نظم الدرر في تناسب الآيات والسور ): (</w:t>
      </w:r>
      <w:r w:rsidR="00485011" w:rsidRPr="00CE1FFA">
        <w:rPr>
          <w:rFonts w:ascii="Traditional Arabic" w:hAnsi="Traditional Arabic" w:cs="Traditional Arabic" w:hint="cs"/>
          <w:sz w:val="36"/>
          <w:szCs w:val="36"/>
          <w:rtl/>
        </w:rPr>
        <w:t xml:space="preserve"> </w:t>
      </w:r>
      <w:r w:rsidR="00485011" w:rsidRPr="00CE1FFA">
        <w:rPr>
          <w:rFonts w:ascii="QCF_BSML" w:hAnsi="QCF_BSML" w:cs="QCF_BSML"/>
          <w:sz w:val="36"/>
          <w:szCs w:val="36"/>
          <w:rtl/>
        </w:rPr>
        <w:t>ﭽ</w:t>
      </w:r>
      <w:r w:rsidRPr="00CE1FFA">
        <w:rPr>
          <w:rFonts w:ascii="Traditional Arabic" w:hAnsi="Traditional Arabic" w:cs="Traditional Arabic" w:hint="cs"/>
          <w:sz w:val="36"/>
          <w:szCs w:val="36"/>
          <w:rtl/>
        </w:rPr>
        <w:t xml:space="preserve"> </w:t>
      </w:r>
      <w:r w:rsidRPr="00CE1FFA">
        <w:rPr>
          <w:rFonts w:ascii="QCF_P312" w:hAnsi="QCF_P312" w:cs="QCF_P312"/>
          <w:sz w:val="36"/>
          <w:szCs w:val="36"/>
          <w:rtl/>
        </w:rPr>
        <w:t xml:space="preserve">ﯔ  ﯕ  </w:t>
      </w:r>
      <w:r w:rsidR="00485011" w:rsidRPr="00CE1FFA">
        <w:rPr>
          <w:rFonts w:ascii="QCF_BSML" w:hAnsi="QCF_BSML" w:cs="QCF_BSML"/>
          <w:sz w:val="36"/>
          <w:szCs w:val="36"/>
          <w:rtl/>
        </w:rPr>
        <w:t>ﭼ</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راجع</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بلاد</w:t>
      </w:r>
      <w:r w:rsidRPr="00CE1FFA">
        <w:rPr>
          <w:rFonts w:ascii="Traditional Arabic" w:cs="Traditional Arabic"/>
          <w:sz w:val="36"/>
          <w:szCs w:val="36"/>
          <w:rtl/>
        </w:rPr>
        <w:t xml:space="preserve"> </w:t>
      </w:r>
      <w:r w:rsidRPr="00CE1FFA">
        <w:rPr>
          <w:rFonts w:ascii="Traditional Arabic" w:cs="Traditional Arabic" w:hint="cs"/>
          <w:spacing w:val="-4"/>
          <w:sz w:val="36"/>
          <w:szCs w:val="36"/>
          <w:rtl/>
        </w:rPr>
        <w:t>مدين</w:t>
      </w:r>
      <w:r w:rsidRPr="00CE1FFA">
        <w:rPr>
          <w:rFonts w:ascii="Traditional Arabic" w:cs="Traditional Arabic"/>
          <w:spacing w:val="-4"/>
          <w:sz w:val="36"/>
          <w:szCs w:val="36"/>
          <w:rtl/>
        </w:rPr>
        <w:t xml:space="preserve"> </w:t>
      </w:r>
      <w:r w:rsidR="00485011" w:rsidRPr="00CE1FFA">
        <w:rPr>
          <w:rFonts w:ascii="QCF_BSML" w:hAnsi="QCF_BSML" w:cs="QCF_BSML"/>
          <w:spacing w:val="-4"/>
          <w:sz w:val="36"/>
          <w:szCs w:val="36"/>
          <w:rtl/>
        </w:rPr>
        <w:t>ﭽ</w:t>
      </w:r>
      <w:r w:rsidRPr="00CE1FFA">
        <w:rPr>
          <w:rFonts w:ascii="Traditional Arabic" w:cs="Traditional Arabic"/>
          <w:spacing w:val="-4"/>
          <w:sz w:val="36"/>
          <w:szCs w:val="36"/>
          <w:rtl/>
        </w:rPr>
        <w:t xml:space="preserve"> </w:t>
      </w:r>
      <w:r w:rsidRPr="00CE1FFA">
        <w:rPr>
          <w:rFonts w:ascii="QCF_P312" w:hAnsi="QCF_P312" w:cs="QCF_P312"/>
          <w:spacing w:val="-4"/>
          <w:sz w:val="36"/>
          <w:szCs w:val="36"/>
          <w:rtl/>
        </w:rPr>
        <w:t>ﯖ  ﯗ  ﯘ</w:t>
      </w:r>
      <w:r w:rsidRPr="00CE1FFA">
        <w:rPr>
          <w:rFonts w:ascii="Traditional Arabic" w:cs="Traditional Arabic"/>
          <w:spacing w:val="-4"/>
          <w:sz w:val="36"/>
          <w:szCs w:val="36"/>
          <w:rtl/>
        </w:rPr>
        <w:t xml:space="preserve"> </w:t>
      </w:r>
      <w:r w:rsidR="00485011" w:rsidRPr="00CE1FFA">
        <w:rPr>
          <w:rFonts w:ascii="QCF_BSML" w:hAnsi="QCF_BSML" w:cs="QCF_BSML"/>
          <w:spacing w:val="-4"/>
          <w:sz w:val="36"/>
          <w:szCs w:val="36"/>
          <w:rtl/>
        </w:rPr>
        <w:t>ﭼ</w:t>
      </w:r>
      <w:r w:rsidRPr="00CE1FFA">
        <w:rPr>
          <w:rFonts w:asci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مكانكم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واتركوا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أنتم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عليه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السير</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ثم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علل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أمره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بقوله</w:t>
      </w:r>
      <w:r w:rsidRPr="00CE1FFA">
        <w:rPr>
          <w:rFonts w:ascii="Traditional Arabic" w:hAnsi="Traditional Arabic" w:cs="Traditional Arabic"/>
          <w:spacing w:val="-4"/>
          <w:sz w:val="36"/>
          <w:szCs w:val="36"/>
          <w:rtl/>
        </w:rPr>
        <w:t xml:space="preserve"> :</w:t>
      </w:r>
      <w:r w:rsidRPr="00CE1FFA">
        <w:rPr>
          <w:rFonts w:ascii="Traditional Arabic" w:cs="Traditional Arabic"/>
          <w:spacing w:val="-4"/>
          <w:sz w:val="36"/>
          <w:szCs w:val="36"/>
          <w:rtl/>
        </w:rPr>
        <w:t xml:space="preserve"> </w:t>
      </w:r>
      <w:r w:rsidR="00485011" w:rsidRPr="00CE1FFA">
        <w:rPr>
          <w:rFonts w:ascii="QCF_BSML" w:hAnsi="QCF_BSML" w:cs="QCF_BSML"/>
          <w:sz w:val="36"/>
          <w:szCs w:val="36"/>
          <w:rtl/>
        </w:rPr>
        <w:t>ﭽ</w:t>
      </w:r>
      <w:r w:rsidRPr="00CE1FFA">
        <w:rPr>
          <w:rFonts w:ascii="Traditional Arabic" w:cs="Traditional Arabic"/>
          <w:sz w:val="36"/>
          <w:szCs w:val="36"/>
          <w:rtl/>
        </w:rPr>
        <w:t xml:space="preserve"> </w:t>
      </w:r>
      <w:r w:rsidRPr="00CE1FFA">
        <w:rPr>
          <w:rFonts w:ascii="QCF_P312" w:hAnsi="QCF_P312" w:cs="QCF_P312"/>
          <w:sz w:val="36"/>
          <w:szCs w:val="36"/>
          <w:rtl/>
        </w:rPr>
        <w:t>ﯙ  ﯚ  ﯛ</w:t>
      </w:r>
      <w:r w:rsidRPr="00CE1FFA">
        <w:rPr>
          <w:rFonts w:ascii="Traditional Arabic" w:cs="Traditional Arabic"/>
          <w:sz w:val="36"/>
          <w:szCs w:val="36"/>
          <w:rtl/>
        </w:rPr>
        <w:t xml:space="preserve"> </w:t>
      </w:r>
      <w:r w:rsidR="00485011" w:rsidRPr="00CE1FFA">
        <w:rPr>
          <w:rFonts w:ascii="QCF_BSML" w:hAnsi="QCF_BSML" w:cs="QCF_BSML"/>
          <w:sz w:val="36"/>
          <w:szCs w:val="36"/>
          <w:rtl/>
        </w:rPr>
        <w:t>ﭼ</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أبصرت</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ه</w:t>
      </w:r>
      <w:r w:rsidR="00AF1BB8" w:rsidRPr="00CE1FFA">
        <w:rPr>
          <w:rFonts w:ascii="Traditional Arabic" w:cs="Traditional Arabic" w:hint="cs"/>
          <w:sz w:val="36"/>
          <w:szCs w:val="36"/>
          <w:rtl/>
        </w:rPr>
        <w:t>ـ</w:t>
      </w:r>
      <w:r w:rsidRPr="00CE1FFA">
        <w:rPr>
          <w:rFonts w:ascii="Traditional Arabic" w:cs="Traditional Arabic" w:hint="cs"/>
          <w:sz w:val="36"/>
          <w:szCs w:val="36"/>
          <w:rtl/>
        </w:rPr>
        <w:t>ذا</w:t>
      </w:r>
      <w:r w:rsidRPr="00CE1FFA">
        <w:rPr>
          <w:rFonts w:ascii="Traditional Arabic" w:cs="Traditional Arabic"/>
          <w:sz w:val="36"/>
          <w:szCs w:val="36"/>
          <w:rtl/>
        </w:rPr>
        <w:t xml:space="preserve"> </w:t>
      </w:r>
      <w:r w:rsidRPr="00CE1FFA">
        <w:rPr>
          <w:rFonts w:ascii="Traditional Arabic" w:cs="Traditional Arabic" w:hint="cs"/>
          <w:sz w:val="36"/>
          <w:szCs w:val="36"/>
          <w:rtl/>
        </w:rPr>
        <w:t>الظلام</w:t>
      </w:r>
      <w:r w:rsidRPr="00CE1FFA">
        <w:rPr>
          <w:rFonts w:ascii="Traditional Arabic" w:cs="Traditional Arabic"/>
          <w:sz w:val="36"/>
          <w:szCs w:val="36"/>
          <w:rtl/>
        </w:rPr>
        <w:t xml:space="preserve"> </w:t>
      </w:r>
      <w:r w:rsidRPr="00CE1FFA">
        <w:rPr>
          <w:rFonts w:ascii="Traditional Arabic" w:cs="Traditional Arabic" w:hint="cs"/>
          <w:sz w:val="36"/>
          <w:szCs w:val="36"/>
          <w:rtl/>
        </w:rPr>
        <w:t>إبصاراً</w:t>
      </w:r>
      <w:r w:rsidRPr="00CE1FFA">
        <w:rPr>
          <w:rFonts w:ascii="Traditional Arabic" w:cs="Traditional Arabic"/>
          <w:sz w:val="36"/>
          <w:szCs w:val="36"/>
          <w:rtl/>
        </w:rPr>
        <w:t xml:space="preserve"> </w:t>
      </w:r>
      <w:r w:rsidRPr="00CE1FFA">
        <w:rPr>
          <w:rFonts w:ascii="Traditional Arabic" w:cs="Traditional Arabic" w:hint="cs"/>
          <w:sz w:val="36"/>
          <w:szCs w:val="36"/>
          <w:rtl/>
        </w:rPr>
        <w:t>بيناً</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شبهة</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ومنه إنسان</w:t>
      </w:r>
      <w:r w:rsidRPr="00CE1FFA">
        <w:rPr>
          <w:rFonts w:ascii="Traditional Arabic" w:cs="Traditional Arabic"/>
          <w:sz w:val="36"/>
          <w:szCs w:val="36"/>
          <w:rtl/>
        </w:rPr>
        <w:t xml:space="preserve"> </w:t>
      </w:r>
      <w:r w:rsidRPr="00CE1FFA">
        <w:rPr>
          <w:rFonts w:ascii="Traditional Arabic" w:cs="Traditional Arabic" w:hint="cs"/>
          <w:sz w:val="36"/>
          <w:szCs w:val="36"/>
          <w:rtl/>
        </w:rPr>
        <w:t>العين</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تبين</w:t>
      </w:r>
      <w:r w:rsidRPr="00CE1FFA">
        <w:rPr>
          <w:rFonts w:ascii="Traditional Arabic" w:cs="Traditional Arabic"/>
          <w:sz w:val="36"/>
          <w:szCs w:val="36"/>
          <w:rtl/>
        </w:rPr>
        <w:t xml:space="preserve"> </w:t>
      </w:r>
      <w:r w:rsidRPr="00CE1FFA">
        <w:rPr>
          <w:rFonts w:ascii="Traditional Arabic" w:cs="Traditional Arabic" w:hint="cs"/>
          <w:sz w:val="36"/>
          <w:szCs w:val="36"/>
          <w:rtl/>
        </w:rPr>
        <w:t>به</w:t>
      </w:r>
      <w:r w:rsidRPr="00CE1FFA">
        <w:rPr>
          <w:rFonts w:ascii="Traditional Arabic" w:cs="Traditional Arabic"/>
          <w:sz w:val="36"/>
          <w:szCs w:val="36"/>
          <w:rtl/>
        </w:rPr>
        <w:t xml:space="preserve"> </w:t>
      </w:r>
      <w:r w:rsidRPr="00CE1FFA">
        <w:rPr>
          <w:rFonts w:ascii="Traditional Arabic" w:cs="Traditional Arabic" w:hint="cs"/>
          <w:sz w:val="36"/>
          <w:szCs w:val="36"/>
          <w:rtl/>
        </w:rPr>
        <w:t>الأشياء</w:t>
      </w:r>
      <w:r w:rsidRPr="00CE1FFA">
        <w:rPr>
          <w:rFonts w:ascii="Traditional Arabic" w:cs="Traditional Arabic"/>
          <w:sz w:val="36"/>
          <w:szCs w:val="36"/>
          <w:rtl/>
        </w:rPr>
        <w:t xml:space="preserve"> </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وهو</w:t>
      </w:r>
      <w:r w:rsidRPr="00CE1FFA">
        <w:rPr>
          <w:rFonts w:ascii="Traditional Arabic" w:cs="Traditional Arabic"/>
          <w:sz w:val="36"/>
          <w:szCs w:val="36"/>
          <w:rtl/>
        </w:rPr>
        <w:t xml:space="preserve"> </w:t>
      </w:r>
      <w:r w:rsidRPr="00CE1FFA">
        <w:rPr>
          <w:rFonts w:ascii="Traditional Arabic" w:cs="Traditional Arabic" w:hint="cs"/>
          <w:sz w:val="36"/>
          <w:szCs w:val="36"/>
          <w:rtl/>
        </w:rPr>
        <w:t>مع</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مما</w:t>
      </w:r>
      <w:r w:rsidRPr="00CE1FFA">
        <w:rPr>
          <w:rFonts w:ascii="Traditional Arabic" w:cs="Traditional Arabic"/>
          <w:sz w:val="36"/>
          <w:szCs w:val="36"/>
          <w:rtl/>
        </w:rPr>
        <w:t xml:space="preserve"> </w:t>
      </w:r>
      <w:r w:rsidRPr="00CE1FFA">
        <w:rPr>
          <w:rFonts w:ascii="Traditional Arabic" w:cs="Traditional Arabic" w:hint="cs"/>
          <w:sz w:val="36"/>
          <w:szCs w:val="36"/>
          <w:rtl/>
        </w:rPr>
        <w:t>يسر</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الإنس</w:t>
      </w:r>
      <w:r w:rsidRPr="00CE1FFA">
        <w:rPr>
          <w:rFonts w:ascii="Traditional Arabic" w:cs="Traditional Arabic"/>
          <w:sz w:val="36"/>
          <w:szCs w:val="36"/>
          <w:rtl/>
        </w:rPr>
        <w:t xml:space="preserve"> </w:t>
      </w:r>
      <w:r w:rsidRPr="00CE1FFA">
        <w:rPr>
          <w:rFonts w:ascii="Traditional Arabic" w:cs="Traditional Arabic" w:hint="cs"/>
          <w:sz w:val="36"/>
          <w:szCs w:val="36"/>
          <w:rtl/>
        </w:rPr>
        <w:t>الذين</w:t>
      </w:r>
      <w:r w:rsidRPr="00CE1FFA">
        <w:rPr>
          <w:rFonts w:ascii="Traditional Arabic" w:cs="Traditional Arabic"/>
          <w:sz w:val="36"/>
          <w:szCs w:val="36"/>
          <w:rtl/>
        </w:rPr>
        <w:t xml:space="preserve"> </w:t>
      </w:r>
      <w:r w:rsidRPr="00CE1FFA">
        <w:rPr>
          <w:rFonts w:ascii="Traditional Arabic" w:cs="Traditional Arabic" w:hint="cs"/>
          <w:sz w:val="36"/>
          <w:szCs w:val="36"/>
          <w:rtl/>
        </w:rPr>
        <w:t>هم</w:t>
      </w:r>
      <w:r w:rsidRPr="00CE1FFA">
        <w:rPr>
          <w:rFonts w:ascii="Traditional Arabic" w:cs="Traditional Arabic"/>
          <w:sz w:val="36"/>
          <w:szCs w:val="36"/>
          <w:rtl/>
        </w:rPr>
        <w:t xml:space="preserve"> </w:t>
      </w:r>
      <w:r w:rsidRPr="00CE1FFA">
        <w:rPr>
          <w:rFonts w:ascii="Traditional Arabic" w:cs="Traditional Arabic" w:hint="cs"/>
          <w:sz w:val="36"/>
          <w:szCs w:val="36"/>
          <w:rtl/>
        </w:rPr>
        <w:t>ظاهرون</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ترك</w:t>
      </w:r>
      <w:r w:rsidRPr="00CE1FFA">
        <w:rPr>
          <w:rFonts w:ascii="Traditional Arabic" w:cs="Traditional Arabic"/>
          <w:sz w:val="36"/>
          <w:szCs w:val="36"/>
          <w:rtl/>
        </w:rPr>
        <w:t xml:space="preserve"> </w:t>
      </w:r>
      <w:r w:rsidRPr="00CE1FFA">
        <w:rPr>
          <w:rFonts w:ascii="Traditional Arabic" w:cs="Traditional Arabic" w:hint="cs"/>
          <w:sz w:val="36"/>
          <w:szCs w:val="36"/>
          <w:rtl/>
        </w:rPr>
        <w:t>بهم</w:t>
      </w:r>
      <w:r w:rsidR="00E619C6"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06"/>
      </w:r>
      <w:r w:rsidRPr="00CE1FFA">
        <w:rPr>
          <w:rFonts w:ascii="Traditional Arabic" w:hAnsi="Traditional Arabic" w:cs="Traditional Arabic" w:hint="cs"/>
          <w:position w:val="12"/>
          <w:sz w:val="36"/>
          <w:szCs w:val="36"/>
          <w:rtl/>
        </w:rPr>
        <w:t>)</w:t>
      </w:r>
    </w:p>
    <w:p w:rsidR="00C139BD" w:rsidRPr="00CE1FFA" w:rsidRDefault="00C139BD" w:rsidP="00C139BD">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C139BD" w:rsidRPr="00CE1FFA" w:rsidRDefault="00C139BD" w:rsidP="00485011">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فالموضع الأول: </w:t>
      </w:r>
      <w:r w:rsidRPr="00CE1FFA">
        <w:rPr>
          <w:rFonts w:ascii="Traditional Arabic" w:hAnsi="Traditional Arabic" w:cs="Traditional Arabic" w:hint="cs"/>
          <w:sz w:val="36"/>
          <w:szCs w:val="36"/>
          <w:rtl/>
        </w:rPr>
        <w:t xml:space="preserve">كان </w:t>
      </w:r>
      <w:r w:rsidR="003A399A" w:rsidRPr="00CE1FFA">
        <w:rPr>
          <w:rFonts w:ascii="Traditional Arabic" w:hAnsi="Traditional Arabic" w:cs="Traditional Arabic" w:hint="cs"/>
          <w:sz w:val="36"/>
          <w:szCs w:val="36"/>
          <w:rtl/>
        </w:rPr>
        <w:t xml:space="preserve">فيه </w:t>
      </w:r>
      <w:r w:rsidRPr="00CE1FFA">
        <w:rPr>
          <w:rFonts w:ascii="Traditional Arabic" w:hAnsi="Traditional Arabic" w:cs="Traditional Arabic" w:hint="cs"/>
          <w:sz w:val="36"/>
          <w:szCs w:val="36"/>
          <w:rtl/>
        </w:rPr>
        <w:t>استخدام لفظة ( رأى )، وهي تفيد رؤية الشيء والنظر إليه، ويدخل في ذلك النظرة الأولى، فقد تكون الصورة أحياناً للوهلة الأولى غير واضحة تماماً، وتتضح بعد ذلك كما حصل مع سيدنا موسى عليه السلام، لذلك ابتدأ الخبر بذكر الرؤيا في هذا الموضع ولم يذكر الإبصار، فاللفظة هنا مناسبة للحال الذي كان عليه في بداية الأمر تماماً ليكون التوافق بينها وبين المعنى المراد في الآية الكريمة</w:t>
      </w:r>
      <w:r w:rsidR="003A399A"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C139BD" w:rsidRPr="00CE1FFA" w:rsidRDefault="00C139BD" w:rsidP="00485011">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والموضع الثاني:</w:t>
      </w:r>
      <w:r w:rsidRPr="00CE1FFA">
        <w:rPr>
          <w:rFonts w:ascii="Traditional Arabic" w:hAnsi="Traditional Arabic" w:cs="Traditional Arabic" w:hint="cs"/>
          <w:sz w:val="36"/>
          <w:szCs w:val="36"/>
          <w:rtl/>
        </w:rPr>
        <w:t xml:space="preserve"> كان استخدام لفظة ( آنس )، وهنا يظهر الفرق، فتشمل هذه اللفظة الرؤيا إضافة إلى كمال الوضوح، ودقة النظر في الشيء، مما يزيل معه الشك</w:t>
      </w:r>
      <w:r w:rsidR="003A399A"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و</w:t>
      </w:r>
      <w:r w:rsidR="003A399A" w:rsidRPr="00CE1FFA">
        <w:rPr>
          <w:rFonts w:ascii="Traditional Arabic" w:hAnsi="Traditional Arabic" w:cs="Traditional Arabic" w:hint="cs"/>
          <w:sz w:val="36"/>
          <w:szCs w:val="36"/>
          <w:rtl/>
        </w:rPr>
        <w:t xml:space="preserve">يذهب عنه </w:t>
      </w:r>
      <w:r w:rsidRPr="00CE1FFA">
        <w:rPr>
          <w:rFonts w:ascii="Traditional Arabic" w:hAnsi="Traditional Arabic" w:cs="Traditional Arabic" w:hint="cs"/>
          <w:sz w:val="36"/>
          <w:szCs w:val="36"/>
          <w:rtl/>
        </w:rPr>
        <w:t>التردد، فتكون هذه اللفظة هنا في موضعها المناسب</w:t>
      </w:r>
      <w:r w:rsidR="003A399A" w:rsidRPr="00CE1FFA">
        <w:rPr>
          <w:rFonts w:ascii="Traditional Arabic" w:hAnsi="Traditional Arabic" w:cs="Traditional Arabic" w:hint="cs"/>
          <w:sz w:val="36"/>
          <w:szCs w:val="36"/>
          <w:rtl/>
        </w:rPr>
        <w:t xml:space="preserve"> تماماً مع سياق الآيات الكريمة</w:t>
      </w:r>
      <w:r w:rsidRPr="00CE1FFA">
        <w:rPr>
          <w:rFonts w:ascii="Traditional Arabic" w:hAnsi="Traditional Arabic" w:cs="Traditional Arabic" w:hint="cs"/>
          <w:sz w:val="36"/>
          <w:szCs w:val="36"/>
          <w:rtl/>
        </w:rPr>
        <w:t>، حيث وقعت عينه على الحقيقة التي لا مجال فيها للشك والريب، وكان ذلك بعد الرؤية الأولى المذكورة في الآية السابقة</w:t>
      </w:r>
      <w:r w:rsidR="003A399A"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A33497" w:rsidRPr="00FA3FF4" w:rsidRDefault="00A33497"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 xml:space="preserve">(المثال </w:t>
      </w:r>
      <w:r w:rsidR="00485011" w:rsidRPr="00FA3FF4">
        <w:rPr>
          <w:rFonts w:ascii="Traditional Arabic" w:hAnsi="Traditional Arabic" w:cs="Traditional Arabic" w:hint="cs"/>
          <w:b/>
          <w:bCs/>
          <w:sz w:val="36"/>
          <w:szCs w:val="36"/>
          <w:rtl/>
        </w:rPr>
        <w:t>الرابع</w:t>
      </w:r>
      <w:r w:rsidRPr="00FA3FF4">
        <w:rPr>
          <w:rFonts w:ascii="Traditional Arabic" w:hAnsi="Traditional Arabic" w:cs="Traditional Arabic" w:hint="cs"/>
          <w:b/>
          <w:bCs/>
          <w:sz w:val="36"/>
          <w:szCs w:val="36"/>
          <w:rtl/>
        </w:rPr>
        <w:t xml:space="preserve"> والعشرون) : [ عصا ــ  منسأة ]</w:t>
      </w:r>
    </w:p>
    <w:p w:rsidR="00A33497" w:rsidRPr="00CE1FFA" w:rsidRDefault="00A33497" w:rsidP="00A33497">
      <w:pPr>
        <w:spacing w:after="0" w:line="235" w:lineRule="auto"/>
        <w:ind w:firstLine="284"/>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313" w:hAnsi="QCF_P313" w:cs="QCF_P313"/>
          <w:sz w:val="36"/>
          <w:szCs w:val="36"/>
          <w:rtl/>
        </w:rPr>
        <w:t xml:space="preserve">ﭾ  ﭿ  </w:t>
      </w:r>
      <w:r w:rsidRPr="00CE1FFA">
        <w:rPr>
          <w:rFonts w:ascii="QCF_P313" w:hAnsi="QCF_P313" w:cs="QCF_P313"/>
          <w:sz w:val="36"/>
          <w:szCs w:val="36"/>
          <w:u w:val="single"/>
          <w:rtl/>
        </w:rPr>
        <w:t>ﮀ</w:t>
      </w:r>
      <w:r w:rsidRPr="00CE1FFA">
        <w:rPr>
          <w:rFonts w:ascii="QCF_P313" w:hAnsi="QCF_P313" w:cs="QCF_P313"/>
          <w:sz w:val="36"/>
          <w:szCs w:val="36"/>
          <w:rtl/>
        </w:rPr>
        <w:t xml:space="preserve">  ﮁ  ﮂ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07"/>
      </w:r>
      <w:r w:rsidRPr="00CE1FFA">
        <w:rPr>
          <w:rFonts w:ascii="QCF_BSML" w:hAnsi="QCF_BSML" w:cs="Traditional Arabic" w:hint="cs"/>
          <w:position w:val="12"/>
          <w:sz w:val="36"/>
          <w:szCs w:val="36"/>
          <w:rtl/>
        </w:rPr>
        <w:t>)</w:t>
      </w:r>
    </w:p>
    <w:p w:rsidR="00A33497" w:rsidRPr="00CE1FFA" w:rsidRDefault="00A33497" w:rsidP="00A33497">
      <w:pPr>
        <w:spacing w:after="0" w:line="235" w:lineRule="auto"/>
        <w:ind w:firstLine="284"/>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429" w:hAnsi="QCF_P429" w:cs="QCF_P429"/>
          <w:sz w:val="36"/>
          <w:szCs w:val="36"/>
          <w:rtl/>
        </w:rPr>
        <w:t xml:space="preserve"> ﯼ  ﯽ  ﯾ  ﯿ   ﰀ   ﰁ  ﰂ  ﰃ  </w:t>
      </w:r>
      <w:r w:rsidRPr="00CE1FFA">
        <w:rPr>
          <w:rFonts w:ascii="QCF_P429" w:hAnsi="QCF_P429" w:cs="QCF_P429"/>
          <w:sz w:val="36"/>
          <w:szCs w:val="36"/>
          <w:u w:val="single"/>
          <w:rtl/>
        </w:rPr>
        <w:t>ﰄ</w:t>
      </w:r>
      <w:r w:rsidRPr="00CE1FFA">
        <w:rPr>
          <w:rFonts w:ascii="QCF_P429" w:hAnsi="QCF_P429" w:cs="QCF_P429"/>
          <w:sz w:val="36"/>
          <w:szCs w:val="36"/>
          <w:rtl/>
        </w:rPr>
        <w:t xml:space="preserve">ﰅ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908"/>
      </w:r>
      <w:r w:rsidRPr="00CE1FFA">
        <w:rPr>
          <w:rFonts w:ascii="QCF_BSML" w:hAnsi="QCF_BSML" w:cs="Traditional Arabic" w:hint="cs"/>
          <w:position w:val="12"/>
          <w:sz w:val="36"/>
          <w:szCs w:val="36"/>
          <w:rtl/>
        </w:rPr>
        <w:t>)</w:t>
      </w:r>
    </w:p>
    <w:p w:rsidR="00A33497" w:rsidRPr="00CE1FFA" w:rsidRDefault="00A33497" w:rsidP="00A33497">
      <w:pPr>
        <w:spacing w:after="0" w:line="235"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القرآن العظيم للآية الأولى: (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أَعْتَمِدُ</w:t>
      </w:r>
      <w:r w:rsidRPr="00CE1FFA">
        <w:rPr>
          <w:rFonts w:ascii="Traditional Arabic" w:cs="Traditional Arabic"/>
          <w:sz w:val="36"/>
          <w:szCs w:val="36"/>
          <w:rtl/>
        </w:rPr>
        <w:t xml:space="preserve"> </w:t>
      </w:r>
      <w:r w:rsidRPr="00CE1FFA">
        <w:rPr>
          <w:rFonts w:ascii="Traditional Arabic" w:cs="Traditional Arabic" w:hint="cs"/>
          <w:sz w:val="36"/>
          <w:szCs w:val="36"/>
          <w:rtl/>
        </w:rPr>
        <w:t>عَلَيْهَا</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حَالِ</w:t>
      </w:r>
      <w:r w:rsidRPr="00CE1FFA">
        <w:rPr>
          <w:rFonts w:ascii="Traditional Arabic" w:cs="Traditional Arabic"/>
          <w:sz w:val="36"/>
          <w:szCs w:val="36"/>
          <w:rtl/>
        </w:rPr>
        <w:t xml:space="preserve"> </w:t>
      </w:r>
      <w:r w:rsidRPr="00CE1FFA">
        <w:rPr>
          <w:rFonts w:ascii="Traditional Arabic" w:cs="Traditional Arabic" w:hint="cs"/>
          <w:sz w:val="36"/>
          <w:szCs w:val="36"/>
          <w:rtl/>
        </w:rPr>
        <w:t>المشْيِ</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09"/>
      </w:r>
      <w:r w:rsidRPr="00CE1FFA">
        <w:rPr>
          <w:rFonts w:ascii="Traditional Arabic" w:hAnsi="Traditional Arabic" w:cs="Traditional Arabic" w:hint="cs"/>
          <w:position w:val="12"/>
          <w:sz w:val="36"/>
          <w:szCs w:val="36"/>
          <w:rtl/>
        </w:rPr>
        <w:t>)</w:t>
      </w:r>
    </w:p>
    <w:p w:rsidR="00A33497" w:rsidRPr="00CE1FFA" w:rsidRDefault="00A33497" w:rsidP="00A33497">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التفسير نفسه للآية الثانية: ( </w:t>
      </w:r>
      <w:r w:rsidRPr="00CE1FFA">
        <w:rPr>
          <w:rFonts w:ascii="Traditional Arabic" w:cs="Traditional Arabic" w:hint="cs"/>
          <w:sz w:val="36"/>
          <w:szCs w:val="36"/>
          <w:rtl/>
        </w:rPr>
        <w:t>يَذْكُرُ</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كَيْفِيَّةَ</w:t>
      </w:r>
      <w:r w:rsidRPr="00CE1FFA">
        <w:rPr>
          <w:rFonts w:ascii="Traditional Arabic" w:cs="Traditional Arabic"/>
          <w:sz w:val="36"/>
          <w:szCs w:val="36"/>
          <w:rtl/>
        </w:rPr>
        <w:t xml:space="preserve"> </w:t>
      </w:r>
      <w:r w:rsidRPr="00CE1FFA">
        <w:rPr>
          <w:rFonts w:ascii="Traditional Arabic" w:cs="Traditional Arabic" w:hint="cs"/>
          <w:sz w:val="36"/>
          <w:szCs w:val="36"/>
          <w:rtl/>
        </w:rPr>
        <w:t>مَوْتِ</w:t>
      </w:r>
      <w:r w:rsidRPr="00CE1FFA">
        <w:rPr>
          <w:rFonts w:ascii="Traditional Arabic" w:cs="Traditional Arabic"/>
          <w:sz w:val="36"/>
          <w:szCs w:val="36"/>
          <w:rtl/>
        </w:rPr>
        <w:t xml:space="preserve"> </w:t>
      </w:r>
      <w:r w:rsidRPr="00CE1FFA">
        <w:rPr>
          <w:rFonts w:ascii="Traditional Arabic" w:cs="Traditional Arabic" w:hint="cs"/>
          <w:sz w:val="36"/>
          <w:szCs w:val="36"/>
          <w:rtl/>
        </w:rPr>
        <w:t>سُلَيْمَانَ،</w:t>
      </w:r>
      <w:r w:rsidRPr="00CE1FFA">
        <w:rPr>
          <w:rFonts w:ascii="Traditional Arabic" w:cs="Traditional Arabic"/>
          <w:sz w:val="36"/>
          <w:szCs w:val="36"/>
          <w:rtl/>
        </w:rPr>
        <w:t xml:space="preserve"> </w:t>
      </w:r>
      <w:r w:rsidRPr="00CE1FFA">
        <w:rPr>
          <w:rFonts w:ascii="Traditional Arabic" w:cs="Traditional Arabic" w:hint="cs"/>
          <w:sz w:val="36"/>
          <w:szCs w:val="36"/>
          <w:rtl/>
        </w:rPr>
        <w:t>عَلَيْهِ</w:t>
      </w:r>
      <w:r w:rsidRPr="00CE1FFA">
        <w:rPr>
          <w:rFonts w:ascii="Traditional Arabic" w:cs="Traditional Arabic"/>
          <w:sz w:val="36"/>
          <w:szCs w:val="36"/>
          <w:rtl/>
        </w:rPr>
        <w:t xml:space="preserve"> </w:t>
      </w:r>
      <w:r w:rsidRPr="00CE1FFA">
        <w:rPr>
          <w:rFonts w:ascii="Traditional Arabic" w:cs="Traditional Arabic" w:hint="cs"/>
          <w:sz w:val="36"/>
          <w:szCs w:val="36"/>
          <w:rtl/>
        </w:rPr>
        <w:t>السَّلامُ،</w:t>
      </w:r>
      <w:r w:rsidRPr="00CE1FFA">
        <w:rPr>
          <w:rFonts w:ascii="Traditional Arabic" w:cs="Traditional Arabic"/>
          <w:sz w:val="36"/>
          <w:szCs w:val="36"/>
          <w:rtl/>
        </w:rPr>
        <w:t xml:space="preserve"> </w:t>
      </w:r>
      <w:r w:rsidRPr="00CE1FFA">
        <w:rPr>
          <w:rFonts w:ascii="Traditional Arabic" w:cs="Traditional Arabic" w:hint="cs"/>
          <w:sz w:val="36"/>
          <w:szCs w:val="36"/>
          <w:rtl/>
        </w:rPr>
        <w:t>وَكَيْفَ</w:t>
      </w:r>
      <w:r w:rsidRPr="00CE1FFA">
        <w:rPr>
          <w:rFonts w:ascii="Traditional Arabic" w:cs="Traditional Arabic"/>
          <w:sz w:val="36"/>
          <w:szCs w:val="36"/>
          <w:rtl/>
        </w:rPr>
        <w:t xml:space="preserve"> </w:t>
      </w:r>
      <w:r w:rsidRPr="00CE1FFA">
        <w:rPr>
          <w:rFonts w:ascii="Traditional Arabic" w:cs="Traditional Arabic" w:hint="cs"/>
          <w:sz w:val="36"/>
          <w:szCs w:val="36"/>
          <w:rtl/>
        </w:rPr>
        <w:t>عَمَّى</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مَوْتَهُ</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الجَانِّ</w:t>
      </w:r>
      <w:r w:rsidRPr="00CE1FFA">
        <w:rPr>
          <w:rFonts w:ascii="Traditional Arabic" w:cs="Traditional Arabic"/>
          <w:sz w:val="36"/>
          <w:szCs w:val="36"/>
          <w:rtl/>
        </w:rPr>
        <w:t xml:space="preserve"> </w:t>
      </w:r>
      <w:r w:rsidRPr="00CE1FFA">
        <w:rPr>
          <w:rFonts w:ascii="Traditional Arabic" w:cs="Traditional Arabic" w:hint="cs"/>
          <w:sz w:val="36"/>
          <w:szCs w:val="36"/>
          <w:rtl/>
        </w:rPr>
        <w:t>المسَخَّرِينَ</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الأَعْمَالِ</w:t>
      </w:r>
      <w:r w:rsidRPr="00CE1FFA">
        <w:rPr>
          <w:rFonts w:ascii="Traditional Arabic" w:cs="Traditional Arabic"/>
          <w:sz w:val="36"/>
          <w:szCs w:val="36"/>
          <w:rtl/>
        </w:rPr>
        <w:t xml:space="preserve"> </w:t>
      </w:r>
      <w:r w:rsidRPr="00CE1FFA">
        <w:rPr>
          <w:rFonts w:ascii="Traditional Arabic" w:cs="Traditional Arabic" w:hint="cs"/>
          <w:sz w:val="36"/>
          <w:szCs w:val="36"/>
          <w:rtl/>
        </w:rPr>
        <w:t>الشَّاقَّةِ،</w:t>
      </w:r>
      <w:r w:rsidRPr="00CE1FFA">
        <w:rPr>
          <w:rFonts w:ascii="Traditional Arabic" w:cs="Traditional Arabic"/>
          <w:sz w:val="36"/>
          <w:szCs w:val="36"/>
          <w:rtl/>
        </w:rPr>
        <w:t xml:space="preserve"> </w:t>
      </w:r>
      <w:r w:rsidRPr="00CE1FFA">
        <w:rPr>
          <w:rFonts w:ascii="Traditional Arabic" w:cs="Traditional Arabic" w:hint="cs"/>
          <w:sz w:val="36"/>
          <w:szCs w:val="36"/>
          <w:rtl/>
        </w:rPr>
        <w:t>فَإِنَّهُ</w:t>
      </w:r>
      <w:r w:rsidRPr="00CE1FFA">
        <w:rPr>
          <w:rFonts w:ascii="Traditional Arabic" w:cs="Traditional Arabic"/>
          <w:sz w:val="36"/>
          <w:szCs w:val="36"/>
          <w:rtl/>
        </w:rPr>
        <w:t xml:space="preserve"> </w:t>
      </w:r>
      <w:r w:rsidRPr="00CE1FFA">
        <w:rPr>
          <w:rFonts w:ascii="Traditional Arabic" w:cs="Traditional Arabic" w:hint="cs"/>
          <w:sz w:val="36"/>
          <w:szCs w:val="36"/>
          <w:rtl/>
        </w:rPr>
        <w:t>مَكَثَ</w:t>
      </w:r>
      <w:r w:rsidRPr="00CE1FFA">
        <w:rPr>
          <w:rFonts w:ascii="Traditional Arabic" w:cs="Traditional Arabic"/>
          <w:sz w:val="36"/>
          <w:szCs w:val="36"/>
          <w:rtl/>
        </w:rPr>
        <w:t xml:space="preserve"> </w:t>
      </w:r>
      <w:r w:rsidRPr="00CE1FFA">
        <w:rPr>
          <w:rFonts w:ascii="Traditional Arabic" w:cs="Traditional Arabic" w:hint="cs"/>
          <w:sz w:val="36"/>
          <w:szCs w:val="36"/>
          <w:rtl/>
        </w:rPr>
        <w:t>مُتَوَكِّئاً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عَصَاهُ</w:t>
      </w:r>
      <w:r w:rsidRPr="00CE1FFA">
        <w:rPr>
          <w:rFonts w:ascii="Traditional Arabic" w:cs="Traditional Arabic"/>
          <w:sz w:val="36"/>
          <w:szCs w:val="36"/>
          <w:rtl/>
        </w:rPr>
        <w:t xml:space="preserve"> </w:t>
      </w:r>
      <w:r w:rsidRPr="00CE1FFA">
        <w:rPr>
          <w:rFonts w:ascii="Traditional Arabic" w:cs="Traditional Arabic" w:hint="cs"/>
          <w:sz w:val="36"/>
          <w:szCs w:val="36"/>
          <w:rtl/>
        </w:rPr>
        <w:t>ـ وَهِيَ</w:t>
      </w:r>
      <w:r w:rsidRPr="00CE1FFA">
        <w:rPr>
          <w:rFonts w:ascii="Traditional Arabic" w:cs="Traditional Arabic"/>
          <w:sz w:val="36"/>
          <w:szCs w:val="36"/>
          <w:rtl/>
        </w:rPr>
        <w:t xml:space="preserve"> </w:t>
      </w:r>
      <w:r w:rsidRPr="00CE1FFA">
        <w:rPr>
          <w:rFonts w:ascii="Traditional Arabic" w:cs="Traditional Arabic" w:hint="cs"/>
          <w:sz w:val="36"/>
          <w:szCs w:val="36"/>
          <w:rtl/>
        </w:rPr>
        <w:t>مِنْسَأته ـ كَمَا</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عَبَّاسٍ،</w:t>
      </w:r>
      <w:r w:rsidRPr="00CE1FFA">
        <w:rPr>
          <w:rFonts w:ascii="Traditional Arabic" w:cs="Traditional Arabic"/>
          <w:sz w:val="36"/>
          <w:szCs w:val="36"/>
          <w:rtl/>
        </w:rPr>
        <w:t xml:space="preserve"> </w:t>
      </w:r>
      <w:r w:rsidRPr="00CE1FFA">
        <w:rPr>
          <w:rFonts w:ascii="Traditional Arabic" w:cs="Traditional Arabic" w:hint="cs"/>
          <w:sz w:val="36"/>
          <w:szCs w:val="36"/>
          <w:rtl/>
        </w:rPr>
        <w:t>وَمُجَاهِدٌ،</w:t>
      </w:r>
      <w:r w:rsidRPr="00CE1FFA">
        <w:rPr>
          <w:rFonts w:ascii="Traditional Arabic" w:cs="Traditional Arabic"/>
          <w:sz w:val="36"/>
          <w:szCs w:val="36"/>
          <w:rtl/>
        </w:rPr>
        <w:t xml:space="preserve"> </w:t>
      </w:r>
      <w:r w:rsidRPr="00CE1FFA">
        <w:rPr>
          <w:rFonts w:ascii="Traditional Arabic" w:cs="Traditional Arabic" w:hint="cs"/>
          <w:sz w:val="36"/>
          <w:szCs w:val="36"/>
          <w:rtl/>
        </w:rPr>
        <w:t>وَالحسَنُ،</w:t>
      </w:r>
      <w:r w:rsidRPr="00CE1FFA">
        <w:rPr>
          <w:rFonts w:ascii="Traditional Arabic" w:cs="Traditional Arabic"/>
          <w:sz w:val="36"/>
          <w:szCs w:val="36"/>
          <w:rtl/>
        </w:rPr>
        <w:t xml:space="preserve"> </w:t>
      </w:r>
      <w:r w:rsidRPr="00CE1FFA">
        <w:rPr>
          <w:rFonts w:ascii="Traditional Arabic" w:cs="Traditional Arabic" w:hint="cs"/>
          <w:sz w:val="36"/>
          <w:szCs w:val="36"/>
          <w:rtl/>
        </w:rPr>
        <w:t>وَقَتَادَةُ</w:t>
      </w:r>
      <w:r w:rsidRPr="00CE1FFA">
        <w:rPr>
          <w:rFonts w:ascii="Traditional Arabic" w:cs="Traditional Arabic"/>
          <w:sz w:val="36"/>
          <w:szCs w:val="36"/>
          <w:rtl/>
        </w:rPr>
        <w:t xml:space="preserve"> </w:t>
      </w:r>
      <w:r w:rsidRPr="00CE1FFA">
        <w:rPr>
          <w:rFonts w:ascii="Traditional Arabic" w:cs="Traditional Arabic" w:hint="cs"/>
          <w:sz w:val="36"/>
          <w:szCs w:val="36"/>
          <w:rtl/>
        </w:rPr>
        <w:t>وَغَيْرُ</w:t>
      </w:r>
      <w:r w:rsidRPr="00CE1FFA">
        <w:rPr>
          <w:rFonts w:ascii="Traditional Arabic" w:cs="Traditional Arabic"/>
          <w:sz w:val="36"/>
          <w:szCs w:val="36"/>
          <w:rtl/>
        </w:rPr>
        <w:t xml:space="preserve"> </w:t>
      </w:r>
      <w:r w:rsidRPr="00CE1FFA">
        <w:rPr>
          <w:rFonts w:ascii="Traditional Arabic" w:cs="Traditional Arabic" w:hint="cs"/>
          <w:sz w:val="36"/>
          <w:szCs w:val="36"/>
          <w:rtl/>
        </w:rPr>
        <w:t>وَاحِدٍ ـ مُدَّةً</w:t>
      </w:r>
      <w:r w:rsidRPr="00CE1FFA">
        <w:rPr>
          <w:rFonts w:ascii="Traditional Arabic" w:cs="Traditional Arabic"/>
          <w:sz w:val="36"/>
          <w:szCs w:val="36"/>
          <w:rtl/>
        </w:rPr>
        <w:t xml:space="preserve"> </w:t>
      </w:r>
      <w:r w:rsidRPr="00CE1FFA">
        <w:rPr>
          <w:rFonts w:ascii="Traditional Arabic" w:cs="Traditional Arabic" w:hint="cs"/>
          <w:sz w:val="36"/>
          <w:szCs w:val="36"/>
          <w:rtl/>
        </w:rPr>
        <w:t>طَوِيلَةً</w:t>
      </w:r>
      <w:r w:rsidRPr="00CE1FFA">
        <w:rPr>
          <w:rFonts w:ascii="Traditional Arabic" w:cs="Traditional Arabic"/>
          <w:sz w:val="36"/>
          <w:szCs w:val="36"/>
          <w:rtl/>
        </w:rPr>
        <w:t xml:space="preserve"> </w:t>
      </w:r>
      <w:r w:rsidRPr="00CE1FFA">
        <w:rPr>
          <w:rFonts w:ascii="Traditional Arabic" w:cs="Traditional Arabic" w:hint="cs"/>
          <w:sz w:val="36"/>
          <w:szCs w:val="36"/>
          <w:rtl/>
        </w:rPr>
        <w:t>نَحْواً</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سَنَةٍ،</w:t>
      </w:r>
      <w:r w:rsidRPr="00CE1FFA">
        <w:rPr>
          <w:rFonts w:ascii="Traditional Arabic" w:cs="Traditional Arabic"/>
          <w:sz w:val="36"/>
          <w:szCs w:val="36"/>
          <w:rtl/>
        </w:rPr>
        <w:t xml:space="preserve"> </w:t>
      </w:r>
      <w:r w:rsidRPr="00CE1FFA">
        <w:rPr>
          <w:rFonts w:ascii="Traditional Arabic" w:cs="Traditional Arabic" w:hint="cs"/>
          <w:sz w:val="36"/>
          <w:szCs w:val="36"/>
          <w:rtl/>
        </w:rPr>
        <w:t>فَلَمَّا</w:t>
      </w:r>
      <w:r w:rsidRPr="00CE1FFA">
        <w:rPr>
          <w:rFonts w:ascii="Traditional Arabic" w:cs="Traditional Arabic"/>
          <w:sz w:val="36"/>
          <w:szCs w:val="36"/>
          <w:rtl/>
        </w:rPr>
        <w:t xml:space="preserve"> </w:t>
      </w:r>
      <w:r w:rsidRPr="00CE1FFA">
        <w:rPr>
          <w:rFonts w:ascii="Traditional Arabic" w:cs="Traditional Arabic" w:hint="cs"/>
          <w:sz w:val="36"/>
          <w:szCs w:val="36"/>
          <w:rtl/>
        </w:rPr>
        <w:t>أَكَلَتْهَا</w:t>
      </w:r>
      <w:r w:rsidRPr="00CE1FFA">
        <w:rPr>
          <w:rFonts w:ascii="Traditional Arabic" w:cs="Traditional Arabic"/>
          <w:sz w:val="36"/>
          <w:szCs w:val="36"/>
          <w:rtl/>
        </w:rPr>
        <w:t xml:space="preserve"> </w:t>
      </w:r>
      <w:r w:rsidRPr="00CE1FFA">
        <w:rPr>
          <w:rFonts w:ascii="Traditional Arabic" w:cs="Traditional Arabic" w:hint="cs"/>
          <w:sz w:val="36"/>
          <w:szCs w:val="36"/>
          <w:rtl/>
        </w:rPr>
        <w:t>دابةُ</w:t>
      </w:r>
      <w:r w:rsidRPr="00CE1FFA">
        <w:rPr>
          <w:rFonts w:ascii="Traditional Arabic" w:cs="Traditional Arabic"/>
          <w:sz w:val="36"/>
          <w:szCs w:val="36"/>
          <w:rtl/>
        </w:rPr>
        <w:t xml:space="preserve"> </w:t>
      </w:r>
      <w:r w:rsidRPr="00CE1FFA">
        <w:rPr>
          <w:rFonts w:ascii="Traditional Arabic" w:cs="Traditional Arabic" w:hint="cs"/>
          <w:sz w:val="36"/>
          <w:szCs w:val="36"/>
          <w:rtl/>
        </w:rPr>
        <w:t>الأَرْضِ،</w:t>
      </w:r>
      <w:r w:rsidRPr="00CE1FFA">
        <w:rPr>
          <w:rFonts w:ascii="Traditional Arabic" w:cs="Traditional Arabic"/>
          <w:sz w:val="36"/>
          <w:szCs w:val="36"/>
          <w:rtl/>
        </w:rPr>
        <w:t xml:space="preserve"> </w:t>
      </w:r>
      <w:r w:rsidRPr="00CE1FFA">
        <w:rPr>
          <w:rFonts w:ascii="Traditional Arabic" w:cs="Traditional Arabic" w:hint="cs"/>
          <w:sz w:val="36"/>
          <w:szCs w:val="36"/>
          <w:rtl/>
        </w:rPr>
        <w:t>وَهِيَ</w:t>
      </w:r>
      <w:r w:rsidRPr="00CE1FFA">
        <w:rPr>
          <w:rFonts w:ascii="Traditional Arabic" w:cs="Traditional Arabic"/>
          <w:sz w:val="36"/>
          <w:szCs w:val="36"/>
          <w:rtl/>
        </w:rPr>
        <w:t xml:space="preserve"> </w:t>
      </w:r>
      <w:r w:rsidRPr="00CE1FFA">
        <w:rPr>
          <w:rFonts w:ascii="Traditional Arabic" w:cs="Traditional Arabic" w:hint="cs"/>
          <w:sz w:val="36"/>
          <w:szCs w:val="36"/>
          <w:rtl/>
        </w:rPr>
        <w:t>الأَرَضَةُ،</w:t>
      </w:r>
      <w:r w:rsidRPr="00CE1FFA">
        <w:rPr>
          <w:rFonts w:ascii="Traditional Arabic" w:cs="Traditional Arabic"/>
          <w:sz w:val="36"/>
          <w:szCs w:val="36"/>
          <w:rtl/>
        </w:rPr>
        <w:t xml:space="preserve"> </w:t>
      </w:r>
      <w:r w:rsidRPr="00CE1FFA">
        <w:rPr>
          <w:rFonts w:ascii="Traditional Arabic" w:cs="Traditional Arabic" w:hint="cs"/>
          <w:sz w:val="36"/>
          <w:szCs w:val="36"/>
          <w:rtl/>
        </w:rPr>
        <w:t>ضَعُفَتْ</w:t>
      </w:r>
      <w:r w:rsidRPr="00CE1FFA">
        <w:rPr>
          <w:rFonts w:ascii="Traditional Arabic" w:cs="Traditional Arabic"/>
          <w:sz w:val="36"/>
          <w:szCs w:val="36"/>
          <w:rtl/>
        </w:rPr>
        <w:t xml:space="preserve"> </w:t>
      </w:r>
      <w:r w:rsidRPr="00CE1FFA">
        <w:rPr>
          <w:rFonts w:ascii="Traditional Arabic" w:cs="Traditional Arabic" w:hint="cs"/>
          <w:sz w:val="36"/>
          <w:szCs w:val="36"/>
          <w:rtl/>
        </w:rPr>
        <w:t>وَسَقَطَ</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الأَرْضِ</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10"/>
      </w:r>
      <w:r w:rsidRPr="00CE1FFA">
        <w:rPr>
          <w:rFonts w:ascii="Traditional Arabic" w:hAnsi="Traditional Arabic" w:cs="Traditional Arabic" w:hint="cs"/>
          <w:position w:val="12"/>
          <w:sz w:val="36"/>
          <w:szCs w:val="36"/>
          <w:rtl/>
        </w:rPr>
        <w:t>)</w:t>
      </w:r>
    </w:p>
    <w:p w:rsidR="00A33497" w:rsidRPr="00CE1FFA" w:rsidRDefault="00A33497" w:rsidP="00A33497">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pacing w:val="4"/>
          <w:sz w:val="36"/>
          <w:szCs w:val="36"/>
          <w:rtl/>
        </w:rPr>
        <w:t xml:space="preserve">وجاء في الحديث الشريف </w:t>
      </w:r>
      <w:r w:rsidRPr="00CE1FFA">
        <w:rPr>
          <w:rFonts w:ascii="Lotus Linotype" w:hAnsi="Lotus Linotype" w:cs="Traditional Arabic" w:hint="cs"/>
          <w:spacing w:val="4"/>
          <w:sz w:val="36"/>
          <w:szCs w:val="36"/>
          <w:rtl/>
        </w:rPr>
        <w:t>عَنْ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أَبِي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هُرَيْرَةَ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رَضِيَ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الله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رَسُولُ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الله</w:t>
      </w:r>
      <w:r w:rsidRPr="00CE1FFA">
        <w:rPr>
          <w:rFonts w:ascii="Lotus Linotype" w:hAnsi="Lotus Linotype" w:cs="Traditional Arabic"/>
          <w:spacing w:val="4"/>
          <w:sz w:val="36"/>
          <w:szCs w:val="36"/>
          <w:rtl/>
        </w:rPr>
        <w:t xml:space="preserve"> </w:t>
      </w:r>
      <w:r w:rsidRPr="00CE1FFA">
        <w:rPr>
          <w:rFonts w:ascii="Lotus Linotype" w:hAnsi="Lotus Linotype" w:cs="Traditional Arabic"/>
          <w:spacing w:val="4"/>
          <w:sz w:val="36"/>
          <w:szCs w:val="36"/>
        </w:rPr>
        <w:sym w:font="AGA Arabesque" w:char="F072"/>
      </w:r>
      <w:r w:rsidRPr="00CE1FFA">
        <w:rPr>
          <w:rFonts w:ascii="Lotus Linotype" w:hAnsi="Lotus Linotype" w:cs="Traditional Arabic" w:hint="cs"/>
          <w:spacing w:val="4"/>
          <w:sz w:val="36"/>
          <w:szCs w:val="36"/>
          <w:rtl/>
        </w:rPr>
        <w:t>:</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 إِنَّ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مُوسَى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عليه السلام كَانَ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رَجُلاً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حَيِيًّا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سِتِّيرًا،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يُرَى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جِلْدِهِ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شَيْءٌ</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اسْتِحْيَاءً</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فَآذَاهُ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آذَاهُ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بَنِي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إِسْرَائِيلَ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فَقَالُوا: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يَسْتَتِرُ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هَذَا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التَّسَتُّرَ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عَيْبٍ</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بِجِلْدِهِ،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بَرَصٌ</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وَإِمَّا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أُدْرَةٌ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وَإِمَّا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آفَةٌ،</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وَإِنَّ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الله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أَرَادَ</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يُبَرِّئَهُ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قَالُوا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لِمُوسَى،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فَخَلا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يَوْمًا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وَحْدَهُ،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فَوَضَعَ</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ثِيَابَهُ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عَلَى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الحَجَرِ،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ثُمَّ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اغْتَسَلَ،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فَلَمَّا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فَرَغَ</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أَقْبَلَ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إِلَى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ثِيَابِهِ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لِيَأْخُذَهَا،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وَإِنَّ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الحَجَرَ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عَدَا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بِثَوْبِهِ،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فَأَخَذَ</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مُوسَى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عَصَاهُ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وَطَلَبَ</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الحَجَرَ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فَجَعَلَ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يَقُولُ: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ثَوْبِي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حَجَرُ،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ثَوْبِي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حَجَرُ،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حَتَّى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انْتَهَى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إِلَى</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مَلإٍ</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بَنِي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إِسْرَائِيلَ،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فَرَأَوْهُ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عُرْيَانًا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أَحْسَنَ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خَلَقَ</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الله،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وَأَبْرَأَهُ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مِمَّا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يَقُولُونَ،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وَقَامَ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الحَجَرُ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فَأَخَذَ</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ثَوْبَهُ،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فَلَبِسَهُ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وَطَفِقَ</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بِالحَجَرِ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ضَرْبًا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بِعَصَاهُ،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فَوَالله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إِنَّ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بِالحَجَرِ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لَنَدَبًا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أَثَرِ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ضَرْبِهِ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ثَلاثًا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أَوْ</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أَرْبَعًا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أَوْ</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خَمْسًا،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فَذَلِكَ</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قَوْلُهُ:</w:t>
      </w:r>
      <w:r w:rsidRPr="00CE1FFA">
        <w:rPr>
          <w:rFonts w:ascii="Lotus Linotype" w:hAnsi="Lotus Linotype" w:cs="Traditional Arabic"/>
          <w:spacing w:val="4"/>
          <w:sz w:val="36"/>
          <w:szCs w:val="36"/>
          <w:rtl/>
        </w:rPr>
        <w:t xml:space="preserve"> </w:t>
      </w:r>
      <w:r w:rsidRPr="00CE1FFA">
        <w:rPr>
          <w:rFonts w:ascii="QCF_BSML" w:hAnsi="QCF_BSML" w:cs="QCF_BSML"/>
          <w:spacing w:val="4"/>
          <w:sz w:val="36"/>
          <w:szCs w:val="36"/>
          <w:rtl/>
        </w:rPr>
        <w:t xml:space="preserve">ﭽ </w:t>
      </w:r>
      <w:r w:rsidRPr="00CE1FFA">
        <w:rPr>
          <w:rFonts w:ascii="QCF_P427" w:hAnsi="QCF_P427" w:cs="QCF_P427"/>
          <w:spacing w:val="4"/>
          <w:sz w:val="36"/>
          <w:szCs w:val="36"/>
          <w:rtl/>
        </w:rPr>
        <w:t>ﮓ  ﮔ  ﮕ ﮖ ﮗ  ﮘ  ﮙ  ﮚ  ﮛ  ﮜ ﮝ  ﮞﮟ ﮠ  ﮡ  ﮢ ﮣ  ﮤ</w:t>
      </w:r>
      <w:r w:rsidRPr="00CE1FFA">
        <w:rPr>
          <w:rFonts w:ascii="QCF_P427" w:hAnsi="QCF_P427" w:cs="QCF_P427"/>
          <w:spacing w:val="2"/>
          <w:sz w:val="36"/>
          <w:szCs w:val="36"/>
          <w:rtl/>
        </w:rPr>
        <w:t xml:space="preserve"> </w:t>
      </w:r>
      <w:r w:rsidRPr="00CE1FFA">
        <w:rPr>
          <w:rFonts w:ascii="QCF_BSML" w:hAnsi="QCF_BSML" w:cs="QCF_BSML"/>
          <w:spacing w:val="2"/>
          <w:sz w:val="36"/>
          <w:szCs w:val="36"/>
          <w:rtl/>
        </w:rPr>
        <w:t>ﭼ</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911"/>
      </w:r>
      <w:r w:rsidRPr="00CE1FFA">
        <w:rPr>
          <w:rFonts w:ascii="Lotus Linotype" w:hAnsi="Lotus Linotype" w:cs="Traditional Arabic" w:hint="cs"/>
          <w:position w:val="12"/>
          <w:sz w:val="36"/>
          <w:szCs w:val="36"/>
          <w:rtl/>
        </w:rPr>
        <w:t>)</w:t>
      </w:r>
      <w:r w:rsidRPr="00CE1FFA">
        <w:rPr>
          <w:rFonts w:ascii="Lotus Linotype" w:hAnsi="Lotus Linotype" w:cs="Traditional Arabic" w:hint="cs"/>
          <w:sz w:val="36"/>
          <w:szCs w:val="36"/>
          <w:rtl/>
        </w:rPr>
        <w:t>.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912"/>
      </w:r>
      <w:r w:rsidRPr="00CE1FFA">
        <w:rPr>
          <w:rFonts w:ascii="Lotus Linotype" w:hAnsi="Lotus Linotype" w:cs="Traditional Arabic" w:hint="cs"/>
          <w:position w:val="12"/>
          <w:sz w:val="36"/>
          <w:szCs w:val="36"/>
          <w:rtl/>
        </w:rPr>
        <w:t>)</w:t>
      </w:r>
    </w:p>
    <w:p w:rsidR="00A33497" w:rsidRPr="00CE1FFA" w:rsidRDefault="00A33497" w:rsidP="00A33497">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ومن خلال بحثي في بقية كتب التفسير، فإني لم أعثر على أحد قام بالتمييز بين اللفظتين من حيث الموقع والسر في استخدام كل منهما مع جملة أخرى، </w:t>
      </w:r>
      <w:r w:rsidRPr="00CE1FFA">
        <w:rPr>
          <w:rFonts w:ascii="Traditional Arabic" w:hAnsi="Traditional Arabic" w:cs="Traditional Arabic" w:hint="cs"/>
          <w:b/>
          <w:bCs/>
          <w:sz w:val="36"/>
          <w:szCs w:val="36"/>
          <w:rtl/>
        </w:rPr>
        <w:t>فأقول والله أعلم وبه التوفيق ومنه السداد:</w:t>
      </w:r>
    </w:p>
    <w:p w:rsidR="00A33497" w:rsidRPr="00CE1FFA" w:rsidRDefault="00A33497" w:rsidP="00A33497">
      <w:pPr>
        <w:spacing w:after="0" w:line="240" w:lineRule="auto"/>
        <w:ind w:firstLine="284"/>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فالآية الأولى:</w:t>
      </w:r>
      <w:r w:rsidRPr="00CE1FFA">
        <w:rPr>
          <w:rFonts w:ascii="Traditional Arabic" w:hAnsi="Traditional Arabic" w:cs="Traditional Arabic" w:hint="cs"/>
          <w:spacing w:val="-2"/>
          <w:sz w:val="36"/>
          <w:szCs w:val="36"/>
          <w:rtl/>
        </w:rPr>
        <w:t xml:space="preserve"> جاء فيها اللفظ على أصله المتعارف عليه، وهو العصا، وتطلق على كل ما يستخدم في الاتكاء حين المشي أو الهش على الغنم، وما إلى ذلك من الاستخدامات الأخرى المتعددة، وقد جاء هنا في مكانه المتناسب تماماً مع سياق الآيات، حيث ورد السؤال من رب العزة والجلال لسيدنا موسى عليه السلام عن الشيء الذي يحمله في يده، وكانت هي العصا، فأجابه عليه السلام وسماها له، ولم يذكر له اسماً آخر لأن المقام لا يحتاج إلى ذلك، كما هو الحال في الآية الثانية، وقد ورد ذكر العصا في موضع آخر مع نفس القصة </w:t>
      </w:r>
      <w:r w:rsidRPr="00CE1FFA">
        <w:rPr>
          <w:rFonts w:ascii="QCF_BSML" w:hAnsi="QCF_BSML" w:cs="QCF_BSML"/>
          <w:spacing w:val="-2"/>
          <w:sz w:val="36"/>
          <w:szCs w:val="36"/>
          <w:rtl/>
        </w:rPr>
        <w:t xml:space="preserve">ﭽ </w:t>
      </w:r>
      <w:r w:rsidRPr="00CE1FFA">
        <w:rPr>
          <w:rFonts w:ascii="QCF_P389" w:hAnsi="QCF_P389" w:cs="QCF_P389"/>
          <w:spacing w:val="-2"/>
          <w:sz w:val="36"/>
          <w:szCs w:val="36"/>
          <w:rtl/>
        </w:rPr>
        <w:t xml:space="preserve">ﮂ  ﮃ  ﮄﮅ </w:t>
      </w:r>
      <w:r w:rsidRPr="00CE1FFA">
        <w:rPr>
          <w:rFonts w:ascii="QCF_BSML" w:hAnsi="QCF_BSML" w:cs="QCF_BSML"/>
          <w:spacing w:val="-2"/>
          <w:sz w:val="36"/>
          <w:szCs w:val="36"/>
          <w:rtl/>
        </w:rPr>
        <w:t>ﭼ</w:t>
      </w:r>
      <w:r w:rsidR="006C0A2F" w:rsidRPr="00CE1FFA">
        <w:rPr>
          <w:rFonts w:ascii="Lotus Linotype" w:hAnsi="Lotus Linotype" w:cs="Traditional Arabic" w:hint="cs"/>
          <w:spacing w:val="-2"/>
          <w:position w:val="12"/>
          <w:sz w:val="36"/>
          <w:szCs w:val="36"/>
          <w:rtl/>
        </w:rPr>
        <w:t>(</w:t>
      </w:r>
      <w:r w:rsidR="006C0A2F" w:rsidRPr="00CE1FFA">
        <w:rPr>
          <w:rStyle w:val="FootnoteReference"/>
          <w:rFonts w:ascii="Lotus Linotype" w:hAnsi="Lotus Linotype" w:cs="Traditional Arabic"/>
          <w:spacing w:val="-2"/>
          <w:position w:val="12"/>
          <w:sz w:val="36"/>
          <w:szCs w:val="36"/>
          <w:vertAlign w:val="baseline"/>
          <w:rtl/>
        </w:rPr>
        <w:footnoteReference w:id="913"/>
      </w:r>
      <w:r w:rsidR="006C0A2F" w:rsidRPr="00CE1FFA">
        <w:rPr>
          <w:rFonts w:ascii="Lotus Linotype" w:hAnsi="Lotus Linotype" w:cs="Traditional Arabic" w:hint="cs"/>
          <w:spacing w:val="-2"/>
          <w:position w:val="12"/>
          <w:sz w:val="36"/>
          <w:szCs w:val="36"/>
          <w:rtl/>
        </w:rPr>
        <w:t>)</w:t>
      </w:r>
      <w:r w:rsidRPr="00CE1FFA">
        <w:rPr>
          <w:rFonts w:ascii="Traditional Arabic" w:hAnsi="Traditional Arabic" w:cs="Traditional Arabic" w:hint="cs"/>
          <w:spacing w:val="-2"/>
          <w:sz w:val="36"/>
          <w:szCs w:val="36"/>
          <w:rtl/>
        </w:rPr>
        <w:t>، وهنا أيضاً لا يحتاج الموضع إلى تسمية العصا بغير اسمها، وبناء على كل ما سبق، يتضح للقارئ أن استخدام اللفظ في مكانه المتوافق تماماً مع المعنى والله أعلم بمراده.</w:t>
      </w:r>
    </w:p>
    <w:p w:rsidR="00A33497" w:rsidRPr="00CE1FFA" w:rsidRDefault="00A33497" w:rsidP="00627D49">
      <w:pPr>
        <w:spacing w:after="0" w:line="235"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فيها اللفظ بصيغة أخرى مختلفة عن الآية الأولى، مع أن المراد بها نفس المعنى المقصود في الآية الأولى بالعموم، أو كما يظهر للقارئ من أول وهلة، ومع ذلك فقد تم استخدام لفظ المنسأة، ليكون الاستعمال في مكانه المتوافق مع سياق الآيات، حيث جاء مرتبطاً بقصة سيدنا سليمان عليه السلام، وذلك في الحديث عن الجن، وكيف أنهم لم يعلموا بخبر وفاته عليه السلام إلا بعد برهة من الزمن، وذلك حين جاءت الدودة وأكلت من العصا حتى سقط عليه السلام، وهذا التأخير ناسب التسمية بالمنسأة، حيث إنها مأخوذة من النسيئة، فكان استخدام اللفظ في مكانه المتوائم مع سياق الآيات والله أعلم بمراده.</w:t>
      </w:r>
    </w:p>
    <w:p w:rsidR="00A33497" w:rsidRPr="00FA3FF4" w:rsidRDefault="00A33497"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(المثال الخامس والعشرون) : [ يصطفي ــ يختار ]</w:t>
      </w:r>
    </w:p>
    <w:p w:rsidR="00A33497" w:rsidRPr="00CE1FFA" w:rsidRDefault="00A33497" w:rsidP="00A33497">
      <w:pPr>
        <w:spacing w:after="0" w:line="240" w:lineRule="auto"/>
        <w:ind w:firstLine="288"/>
        <w:jc w:val="both"/>
        <w:rPr>
          <w:rFonts w:ascii="Monotype Koufi" w:hAnsi="Monotype Koufi" w:cs="Monotype Koufi"/>
          <w:b/>
          <w:bCs/>
          <w:sz w:val="36"/>
          <w:szCs w:val="36"/>
          <w:rtl/>
        </w:rPr>
      </w:pPr>
      <w:r w:rsidRPr="00CE1FFA">
        <w:rPr>
          <w:rFonts w:ascii="QCF_BSML" w:hAnsi="QCF_BSML" w:cs="QCF_BSML"/>
          <w:sz w:val="36"/>
          <w:szCs w:val="36"/>
          <w:rtl/>
        </w:rPr>
        <w:t xml:space="preserve">ﭽ </w:t>
      </w:r>
      <w:r w:rsidRPr="00CE1FFA">
        <w:rPr>
          <w:rFonts w:ascii="QCF_P341" w:hAnsi="QCF_P341" w:cs="QCF_P341"/>
          <w:sz w:val="36"/>
          <w:szCs w:val="36"/>
          <w:rtl/>
        </w:rPr>
        <w:t xml:space="preserve">ﭼ  </w:t>
      </w:r>
      <w:r w:rsidRPr="00CE1FFA">
        <w:rPr>
          <w:rFonts w:ascii="QCF_P341" w:hAnsi="QCF_P341" w:cs="QCF_P341"/>
          <w:sz w:val="36"/>
          <w:szCs w:val="36"/>
          <w:u w:val="single"/>
          <w:rtl/>
        </w:rPr>
        <w:t>ﭽ</w:t>
      </w:r>
      <w:r w:rsidRPr="00CE1FFA">
        <w:rPr>
          <w:rFonts w:ascii="QCF_P341" w:hAnsi="QCF_P341" w:cs="QCF_P341"/>
          <w:sz w:val="36"/>
          <w:szCs w:val="36"/>
          <w:rtl/>
        </w:rPr>
        <w:t xml:space="preserve">   ﭾ  ﭿ      ﮀ  ﮁ  ﮂﮃ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914"/>
      </w:r>
      <w:r w:rsidRPr="00CE1FFA">
        <w:rPr>
          <w:rFonts w:ascii="QCF_BSML" w:hAnsi="QCF_BSML" w:cs="Traditional Arabic" w:hint="cs"/>
          <w:position w:val="12"/>
          <w:sz w:val="36"/>
          <w:szCs w:val="36"/>
          <w:rtl/>
        </w:rPr>
        <w:t>)</w:t>
      </w:r>
    </w:p>
    <w:p w:rsidR="00A33497" w:rsidRPr="00CE1FFA" w:rsidRDefault="00A33497" w:rsidP="00A33497">
      <w:pPr>
        <w:spacing w:after="0" w:line="240" w:lineRule="auto"/>
        <w:ind w:firstLine="288"/>
        <w:jc w:val="both"/>
        <w:rPr>
          <w:rFonts w:ascii="Monotype Koufi" w:hAnsi="Monotype Koufi" w:cs="Monotype Koufi"/>
          <w:b/>
          <w:bCs/>
          <w:sz w:val="36"/>
          <w:szCs w:val="36"/>
          <w:rtl/>
        </w:rPr>
      </w:pPr>
      <w:r w:rsidRPr="00CE1FFA">
        <w:rPr>
          <w:rFonts w:ascii="QCF_BSML" w:hAnsi="QCF_BSML" w:cs="QCF_BSML"/>
          <w:sz w:val="36"/>
          <w:szCs w:val="36"/>
          <w:rtl/>
        </w:rPr>
        <w:t xml:space="preserve">ﭽ </w:t>
      </w:r>
      <w:r w:rsidRPr="00CE1FFA">
        <w:rPr>
          <w:rFonts w:ascii="QCF_P393" w:hAnsi="QCF_P393" w:cs="QCF_P393"/>
          <w:sz w:val="36"/>
          <w:szCs w:val="36"/>
          <w:rtl/>
        </w:rPr>
        <w:t xml:space="preserve">ﯞ   ﯟ  ﯠ  ﯡ  </w:t>
      </w:r>
      <w:r w:rsidRPr="00CE1FFA">
        <w:rPr>
          <w:rFonts w:ascii="QCF_P393" w:hAnsi="QCF_P393" w:cs="QCF_P393"/>
          <w:sz w:val="36"/>
          <w:szCs w:val="36"/>
          <w:u w:val="single"/>
          <w:rtl/>
        </w:rPr>
        <w:t>ﯢ</w:t>
      </w:r>
      <w:r w:rsidRPr="00CE1FFA">
        <w:rPr>
          <w:rFonts w:ascii="QCF_P393" w:hAnsi="QCF_P393" w:cs="QCF_P393"/>
          <w:sz w:val="36"/>
          <w:szCs w:val="36"/>
          <w:rtl/>
        </w:rPr>
        <w:t xml:space="preserve">ﯣ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Monotype Koufi" w:hAnsi="Monotype Koufi" w:cs="Traditional Arabic"/>
          <w:position w:val="12"/>
          <w:sz w:val="36"/>
          <w:szCs w:val="36"/>
          <w:vertAlign w:val="baseline"/>
          <w:rtl/>
        </w:rPr>
        <w:footnoteReference w:id="915"/>
      </w:r>
      <w:r w:rsidRPr="00CE1FFA">
        <w:rPr>
          <w:rFonts w:ascii="Monotype Koufi" w:hAnsi="Monotype Koufi" w:cs="Traditional Arabic" w:hint="cs"/>
          <w:position w:val="12"/>
          <w:sz w:val="36"/>
          <w:szCs w:val="36"/>
          <w:rtl/>
        </w:rPr>
        <w:t>)</w:t>
      </w:r>
    </w:p>
    <w:p w:rsidR="00627D49" w:rsidRPr="00CE1FFA" w:rsidRDefault="00A33497" w:rsidP="00A33497">
      <w:pPr>
        <w:spacing w:after="0" w:line="240" w:lineRule="auto"/>
        <w:ind w:firstLine="284"/>
        <w:jc w:val="both"/>
        <w:rPr>
          <w:rFonts w:ascii="Traditional Arabic" w:cs="Traditional Arabic"/>
          <w:sz w:val="36"/>
          <w:szCs w:val="36"/>
          <w:rtl/>
        </w:rPr>
      </w:pPr>
      <w:r w:rsidRPr="00CE1FFA">
        <w:rPr>
          <w:rFonts w:ascii="Monotype Koufi" w:hAnsi="Monotype Koufi" w:cs="Traditional Arabic" w:hint="cs"/>
          <w:sz w:val="36"/>
          <w:szCs w:val="36"/>
          <w:rtl/>
        </w:rPr>
        <w:t>ج</w:t>
      </w:r>
      <w:r w:rsidR="00627D49" w:rsidRPr="00CE1FFA">
        <w:rPr>
          <w:rFonts w:ascii="Monotype Koufi" w:hAnsi="Monotype Koufi" w:cs="Traditional Arabic" w:hint="cs"/>
          <w:sz w:val="36"/>
          <w:szCs w:val="36"/>
          <w:rtl/>
        </w:rPr>
        <w:t>ـ</w:t>
      </w:r>
      <w:r w:rsidR="00A310EC" w:rsidRPr="00CE1FFA">
        <w:rPr>
          <w:rFonts w:ascii="Monotype Koufi" w:hAnsi="Monotype Koufi" w:cs="Traditional Arabic" w:hint="cs"/>
          <w:sz w:val="36"/>
          <w:szCs w:val="36"/>
          <w:rtl/>
        </w:rPr>
        <w:t>ـــــ</w:t>
      </w:r>
      <w:r w:rsidRPr="00CE1FFA">
        <w:rPr>
          <w:rFonts w:ascii="Monotype Koufi" w:hAnsi="Monotype Koufi" w:cs="Traditional Arabic" w:hint="cs"/>
          <w:sz w:val="36"/>
          <w:szCs w:val="36"/>
          <w:rtl/>
        </w:rPr>
        <w:t>اء في تفسير القرآن العظيم للآية الأولى: (</w:t>
      </w:r>
      <w:r w:rsidRPr="00CE1FFA">
        <w:rPr>
          <w:rFonts w:ascii="Traditional Arabic" w:cs="Traditional Arabic" w:hint="cs"/>
          <w:sz w:val="36"/>
          <w:szCs w:val="36"/>
          <w:rtl/>
        </w:rPr>
        <w:t xml:space="preserve"> يُخْبِرُ</w:t>
      </w:r>
      <w:r w:rsidRPr="00CE1FFA">
        <w:rPr>
          <w:rFonts w:ascii="Traditional Arabic" w:cs="Traditional Arabic"/>
          <w:sz w:val="36"/>
          <w:szCs w:val="36"/>
          <w:rtl/>
        </w:rPr>
        <w:t xml:space="preserve"> </w:t>
      </w:r>
      <w:r w:rsidRPr="00CE1FFA">
        <w:rPr>
          <w:rFonts w:ascii="Traditional Arabic" w:cs="Traditional Arabic" w:hint="cs"/>
          <w:sz w:val="36"/>
          <w:szCs w:val="36"/>
          <w:rtl/>
        </w:rPr>
        <w:t>تَعَ</w:t>
      </w:r>
      <w:r w:rsidR="00A310EC" w:rsidRPr="00CE1FFA">
        <w:rPr>
          <w:rFonts w:ascii="Traditional Arabic" w:cs="Traditional Arabic" w:hint="cs"/>
          <w:sz w:val="36"/>
          <w:szCs w:val="36"/>
          <w:rtl/>
        </w:rPr>
        <w:t>ـــ</w:t>
      </w:r>
      <w:r w:rsidRPr="00CE1FFA">
        <w:rPr>
          <w:rFonts w:ascii="Traditional Arabic" w:cs="Traditional Arabic" w:hint="cs"/>
          <w:sz w:val="36"/>
          <w:szCs w:val="36"/>
          <w:rtl/>
        </w:rPr>
        <w:t>الَى</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يَخْتَارُ</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الملائِكَةِ</w:t>
      </w:r>
      <w:r w:rsidRPr="00CE1FFA">
        <w:rPr>
          <w:rFonts w:ascii="Traditional Arabic" w:cs="Traditional Arabic"/>
          <w:sz w:val="36"/>
          <w:szCs w:val="36"/>
          <w:rtl/>
        </w:rPr>
        <w:t xml:space="preserve"> </w:t>
      </w:r>
      <w:r w:rsidRPr="00CE1FFA">
        <w:rPr>
          <w:rFonts w:ascii="Traditional Arabic" w:cs="Traditional Arabic" w:hint="cs"/>
          <w:sz w:val="36"/>
          <w:szCs w:val="36"/>
          <w:rtl/>
        </w:rPr>
        <w:t>رُسُلاً</w:t>
      </w:r>
      <w:r w:rsidRPr="00CE1FFA">
        <w:rPr>
          <w:rFonts w:ascii="Traditional Arabic" w:cs="Traditional Arabic"/>
          <w:sz w:val="36"/>
          <w:szCs w:val="36"/>
          <w:rtl/>
        </w:rPr>
        <w:t xml:space="preserve"> </w:t>
      </w:r>
      <w:r w:rsidRPr="00CE1FFA">
        <w:rPr>
          <w:rFonts w:ascii="Traditional Arabic" w:cs="Traditional Arabic" w:hint="cs"/>
          <w:sz w:val="36"/>
          <w:szCs w:val="36"/>
          <w:rtl/>
        </w:rPr>
        <w:t>فِيمَ</w:t>
      </w:r>
      <w:r w:rsidR="00A310EC" w:rsidRPr="00CE1FFA">
        <w:rPr>
          <w:rFonts w:ascii="Traditional Arabic" w:cs="Traditional Arabic" w:hint="cs"/>
          <w:sz w:val="36"/>
          <w:szCs w:val="36"/>
          <w:rtl/>
        </w:rPr>
        <w:t>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يَشَ</w:t>
      </w:r>
      <w:r w:rsidR="00383B19" w:rsidRPr="00CE1FFA">
        <w:rPr>
          <w:rFonts w:ascii="Traditional Arabic" w:cs="Traditional Arabic" w:hint="cs"/>
          <w:sz w:val="36"/>
          <w:szCs w:val="36"/>
          <w:rtl/>
        </w:rPr>
        <w:t>ـــ</w:t>
      </w:r>
      <w:r w:rsidRPr="00CE1FFA">
        <w:rPr>
          <w:rFonts w:ascii="Traditional Arabic" w:cs="Traditional Arabic" w:hint="cs"/>
          <w:sz w:val="36"/>
          <w:szCs w:val="36"/>
          <w:rtl/>
        </w:rPr>
        <w:t>اءُ</w:t>
      </w:r>
      <w:r w:rsidRPr="00CE1FFA">
        <w:rPr>
          <w:rFonts w:ascii="Traditional Arabic" w:cs="Traditional Arabic"/>
          <w:sz w:val="36"/>
          <w:szCs w:val="36"/>
          <w:rtl/>
        </w:rPr>
        <w:t xml:space="preserve"> </w:t>
      </w:r>
      <w:r w:rsidRPr="00CE1FFA">
        <w:rPr>
          <w:rFonts w:ascii="Traditional Arabic" w:cs="Traditional Arabic" w:hint="cs"/>
          <w:sz w:val="36"/>
          <w:szCs w:val="36"/>
          <w:rtl/>
        </w:rPr>
        <w:t>مِ</w:t>
      </w:r>
      <w:r w:rsidR="00383B19" w:rsidRPr="00CE1FFA">
        <w:rPr>
          <w:rFonts w:ascii="Traditional Arabic" w:cs="Traditional Arabic" w:hint="cs"/>
          <w:sz w:val="36"/>
          <w:szCs w:val="36"/>
          <w:rtl/>
        </w:rPr>
        <w:t>ـــ</w:t>
      </w:r>
      <w:r w:rsidRPr="00CE1FFA">
        <w:rPr>
          <w:rFonts w:ascii="Traditional Arabic" w:cs="Traditional Arabic" w:hint="cs"/>
          <w:sz w:val="36"/>
          <w:szCs w:val="36"/>
          <w:rtl/>
        </w:rPr>
        <w:t>نْ</w:t>
      </w:r>
      <w:r w:rsidRPr="00CE1FFA">
        <w:rPr>
          <w:rFonts w:ascii="Traditional Arabic" w:cs="Traditional Arabic"/>
          <w:sz w:val="36"/>
          <w:szCs w:val="36"/>
          <w:rtl/>
        </w:rPr>
        <w:t xml:space="preserve"> </w:t>
      </w:r>
    </w:p>
    <w:p w:rsidR="00A33497" w:rsidRPr="00CE1FFA" w:rsidRDefault="00A33497" w:rsidP="00627D49">
      <w:pPr>
        <w:spacing w:after="0" w:line="240" w:lineRule="auto"/>
        <w:jc w:val="both"/>
        <w:rPr>
          <w:rFonts w:ascii="Monotype Koufi" w:hAnsi="Monotype Koufi" w:cs="Traditional Arabic"/>
          <w:sz w:val="36"/>
          <w:szCs w:val="36"/>
          <w:rtl/>
        </w:rPr>
      </w:pPr>
      <w:r w:rsidRPr="00CE1FFA">
        <w:rPr>
          <w:rFonts w:ascii="Traditional Arabic" w:cs="Traditional Arabic" w:hint="cs"/>
          <w:sz w:val="36"/>
          <w:szCs w:val="36"/>
          <w:rtl/>
        </w:rPr>
        <w:t>شَرْعِهِ</w:t>
      </w:r>
      <w:r w:rsidRPr="00CE1FFA">
        <w:rPr>
          <w:rFonts w:ascii="Traditional Arabic" w:cs="Traditional Arabic"/>
          <w:sz w:val="36"/>
          <w:szCs w:val="36"/>
          <w:rtl/>
        </w:rPr>
        <w:t xml:space="preserve"> </w:t>
      </w:r>
      <w:r w:rsidRPr="00CE1FFA">
        <w:rPr>
          <w:rFonts w:ascii="Traditional Arabic" w:cs="Traditional Arabic" w:hint="cs"/>
          <w:sz w:val="36"/>
          <w:szCs w:val="36"/>
          <w:rtl/>
        </w:rPr>
        <w:t>وقَدَره،</w:t>
      </w:r>
      <w:r w:rsidRPr="00CE1FFA">
        <w:rPr>
          <w:rFonts w:ascii="Traditional Arabic" w:cs="Traditional Arabic"/>
          <w:sz w:val="36"/>
          <w:szCs w:val="36"/>
          <w:rtl/>
        </w:rPr>
        <w:t xml:space="preserve"> </w:t>
      </w:r>
      <w:r w:rsidRPr="00CE1FFA">
        <w:rPr>
          <w:rFonts w:ascii="Traditional Arabic" w:cs="Traditional Arabic" w:hint="cs"/>
          <w:sz w:val="36"/>
          <w:szCs w:val="36"/>
          <w:rtl/>
        </w:rPr>
        <w:t>وَمِنَ</w:t>
      </w:r>
      <w:r w:rsidRPr="00CE1FFA">
        <w:rPr>
          <w:rFonts w:ascii="Traditional Arabic" w:cs="Traditional Arabic"/>
          <w:sz w:val="36"/>
          <w:szCs w:val="36"/>
          <w:rtl/>
        </w:rPr>
        <w:t xml:space="preserve"> </w:t>
      </w:r>
      <w:r w:rsidRPr="00CE1FFA">
        <w:rPr>
          <w:rFonts w:ascii="Traditional Arabic" w:cs="Traditional Arabic" w:hint="cs"/>
          <w:sz w:val="36"/>
          <w:szCs w:val="36"/>
          <w:rtl/>
        </w:rPr>
        <w:t>النَّاسِ</w:t>
      </w:r>
      <w:r w:rsidRPr="00CE1FFA">
        <w:rPr>
          <w:rFonts w:ascii="Traditional Arabic" w:cs="Traditional Arabic"/>
          <w:sz w:val="36"/>
          <w:szCs w:val="36"/>
          <w:rtl/>
        </w:rPr>
        <w:t xml:space="preserve"> </w:t>
      </w:r>
      <w:r w:rsidRPr="00CE1FFA">
        <w:rPr>
          <w:rFonts w:ascii="Traditional Arabic" w:cs="Traditional Arabic" w:hint="cs"/>
          <w:sz w:val="36"/>
          <w:szCs w:val="36"/>
          <w:rtl/>
        </w:rPr>
        <w:t>لإِبْلاغِ</w:t>
      </w:r>
      <w:r w:rsidRPr="00CE1FFA">
        <w:rPr>
          <w:rFonts w:ascii="Traditional Arabic" w:cs="Traditional Arabic"/>
          <w:sz w:val="36"/>
          <w:szCs w:val="36"/>
          <w:rtl/>
        </w:rPr>
        <w:t xml:space="preserve"> </w:t>
      </w:r>
      <w:r w:rsidRPr="00CE1FFA">
        <w:rPr>
          <w:rFonts w:ascii="Traditional Arabic" w:cs="Traditional Arabic" w:hint="cs"/>
          <w:sz w:val="36"/>
          <w:szCs w:val="36"/>
          <w:rtl/>
        </w:rPr>
        <w:t>رِسَالاتِهِ.</w:t>
      </w:r>
      <w:r w:rsidRPr="00CE1FFA">
        <w:rPr>
          <w:rFonts w:ascii="Monotype Koufi" w:hAnsi="Monotype Koufi" w:cs="Traditional Arabic" w:hint="cs"/>
          <w:sz w:val="36"/>
          <w:szCs w:val="36"/>
          <w:rtl/>
        </w:rPr>
        <w:t xml:space="preserve"> )</w:t>
      </w:r>
      <w:r w:rsidRPr="00CE1FFA">
        <w:rPr>
          <w:rFonts w:ascii="Monotype Koufi" w:hAnsi="Monotype Koufi" w:cs="Traditional Arabic" w:hint="cs"/>
          <w:position w:val="12"/>
          <w:sz w:val="36"/>
          <w:szCs w:val="36"/>
          <w:rtl/>
        </w:rPr>
        <w:t>(</w:t>
      </w:r>
      <w:r w:rsidRPr="00CE1FFA">
        <w:rPr>
          <w:rStyle w:val="FootnoteReference"/>
          <w:rFonts w:ascii="Monotype Koufi" w:hAnsi="Monotype Koufi" w:cs="Traditional Arabic"/>
          <w:position w:val="12"/>
          <w:sz w:val="36"/>
          <w:szCs w:val="36"/>
          <w:vertAlign w:val="baseline"/>
          <w:rtl/>
        </w:rPr>
        <w:footnoteReference w:id="916"/>
      </w:r>
      <w:r w:rsidRPr="00CE1FFA">
        <w:rPr>
          <w:rFonts w:ascii="Monotype Koufi" w:hAnsi="Monotype Koufi" w:cs="Traditional Arabic" w:hint="cs"/>
          <w:position w:val="12"/>
          <w:sz w:val="36"/>
          <w:szCs w:val="36"/>
          <w:rtl/>
        </w:rPr>
        <w:t>)</w:t>
      </w:r>
    </w:p>
    <w:p w:rsidR="00A33497" w:rsidRPr="00CE1FFA" w:rsidRDefault="00A33497" w:rsidP="00A33497">
      <w:pPr>
        <w:spacing w:after="0" w:line="240" w:lineRule="auto"/>
        <w:ind w:firstLine="284"/>
        <w:jc w:val="both"/>
        <w:rPr>
          <w:rFonts w:ascii="Monotype Koufi" w:hAnsi="Monotype Koufi" w:cs="Traditional Arabic"/>
          <w:sz w:val="36"/>
          <w:szCs w:val="36"/>
          <w:rtl/>
        </w:rPr>
      </w:pPr>
      <w:r w:rsidRPr="00CE1FFA">
        <w:rPr>
          <w:rFonts w:ascii="Monotype Koufi" w:hAnsi="Monotype Koufi"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يُخْبِرُ</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المنْفَرِدُ</w:t>
      </w:r>
      <w:r w:rsidRPr="00CE1FFA">
        <w:rPr>
          <w:rFonts w:ascii="Traditional Arabic" w:cs="Traditional Arabic"/>
          <w:sz w:val="36"/>
          <w:szCs w:val="36"/>
          <w:rtl/>
        </w:rPr>
        <w:t xml:space="preserve"> </w:t>
      </w:r>
      <w:r w:rsidRPr="00CE1FFA">
        <w:rPr>
          <w:rFonts w:ascii="Traditional Arabic" w:cs="Traditional Arabic" w:hint="cs"/>
          <w:sz w:val="36"/>
          <w:szCs w:val="36"/>
          <w:rtl/>
        </w:rPr>
        <w:t>بِالخَلْقِ</w:t>
      </w:r>
      <w:r w:rsidRPr="00CE1FFA">
        <w:rPr>
          <w:rFonts w:ascii="Traditional Arabic" w:cs="Traditional Arabic"/>
          <w:sz w:val="36"/>
          <w:szCs w:val="36"/>
          <w:rtl/>
        </w:rPr>
        <w:t xml:space="preserve"> </w:t>
      </w:r>
      <w:r w:rsidRPr="00CE1FFA">
        <w:rPr>
          <w:rFonts w:ascii="Traditional Arabic" w:cs="Traditional Arabic" w:hint="cs"/>
          <w:sz w:val="36"/>
          <w:szCs w:val="36"/>
          <w:rtl/>
        </w:rPr>
        <w:t>وَالاخْتِيَارِ،</w:t>
      </w:r>
      <w:r w:rsidRPr="00CE1FFA">
        <w:rPr>
          <w:rFonts w:ascii="Traditional Arabic" w:cs="Traditional Arabic"/>
          <w:sz w:val="36"/>
          <w:szCs w:val="36"/>
          <w:rtl/>
        </w:rPr>
        <w:t xml:space="preserve"> </w:t>
      </w:r>
      <w:r w:rsidRPr="00CE1FFA">
        <w:rPr>
          <w:rFonts w:ascii="Traditional Arabic" w:cs="Traditional Arabic" w:hint="cs"/>
          <w:sz w:val="36"/>
          <w:szCs w:val="36"/>
          <w:rtl/>
        </w:rPr>
        <w:t>وَأَنَّهُ</w:t>
      </w:r>
      <w:r w:rsidRPr="00CE1FFA">
        <w:rPr>
          <w:rFonts w:ascii="Traditional Arabic" w:cs="Traditional Arabic"/>
          <w:sz w:val="36"/>
          <w:szCs w:val="36"/>
          <w:rtl/>
        </w:rPr>
        <w:t xml:space="preserve"> </w:t>
      </w:r>
      <w:r w:rsidRPr="00CE1FFA">
        <w:rPr>
          <w:rFonts w:ascii="Traditional Arabic" w:cs="Traditional Arabic" w:hint="cs"/>
          <w:sz w:val="36"/>
          <w:szCs w:val="36"/>
          <w:rtl/>
        </w:rPr>
        <w:t>لَيْسَ</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مُنَازِعٌ</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مُعَقِّبٌ</w:t>
      </w:r>
      <w:r w:rsidRPr="00CE1FFA">
        <w:rPr>
          <w:rFonts w:ascii="Traditional Arabic" w:cs="Traditional Arabic"/>
          <w:sz w:val="36"/>
          <w:szCs w:val="36"/>
          <w:rtl/>
        </w:rPr>
        <w:t xml:space="preserve"> </w:t>
      </w:r>
      <w:r w:rsidRPr="00CE1FFA">
        <w:rPr>
          <w:rFonts w:ascii="Traditional Arabic" w:cs="Traditional Arabic" w:hint="cs"/>
          <w:sz w:val="36"/>
          <w:szCs w:val="36"/>
          <w:rtl/>
        </w:rPr>
        <w:t>فَقَالَ</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393" w:hAnsi="QCF_P393" w:cs="QCF_P393"/>
          <w:sz w:val="36"/>
          <w:szCs w:val="36"/>
          <w:rtl/>
        </w:rPr>
        <w:t xml:space="preserve">ﯞ   ﯟ  ﯠ  ﯡ  ﯢﯣ  </w:t>
      </w:r>
      <w:r w:rsidRPr="00CE1FFA">
        <w:rPr>
          <w:rFonts w:ascii="QCF_BSML" w:hAnsi="QCF_BSML" w:cs="QCF_BSML"/>
          <w:sz w:val="36"/>
          <w:szCs w:val="36"/>
          <w:rtl/>
        </w:rPr>
        <w:t>ﭼ</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يَشَاءُ،</w:t>
      </w:r>
      <w:r w:rsidRPr="00CE1FFA">
        <w:rPr>
          <w:rFonts w:ascii="Traditional Arabic" w:cs="Traditional Arabic"/>
          <w:sz w:val="36"/>
          <w:szCs w:val="36"/>
          <w:rtl/>
        </w:rPr>
        <w:t xml:space="preserve"> </w:t>
      </w:r>
      <w:r w:rsidRPr="00CE1FFA">
        <w:rPr>
          <w:rFonts w:ascii="Traditional Arabic" w:cs="Traditional Arabic" w:hint="cs"/>
          <w:sz w:val="36"/>
          <w:szCs w:val="36"/>
          <w:rtl/>
        </w:rPr>
        <w:t>فَمَا</w:t>
      </w:r>
      <w:r w:rsidRPr="00CE1FFA">
        <w:rPr>
          <w:rFonts w:ascii="Traditional Arabic" w:cs="Traditional Arabic"/>
          <w:sz w:val="36"/>
          <w:szCs w:val="36"/>
          <w:rtl/>
        </w:rPr>
        <w:t xml:space="preserve"> </w:t>
      </w:r>
      <w:r w:rsidRPr="00CE1FFA">
        <w:rPr>
          <w:rFonts w:ascii="Traditional Arabic" w:cs="Traditional Arabic" w:hint="cs"/>
          <w:sz w:val="36"/>
          <w:szCs w:val="36"/>
          <w:rtl/>
        </w:rPr>
        <w:t>شَاءَ</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وَمَا</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يَشَأْ</w:t>
      </w:r>
      <w:r w:rsidRPr="00CE1FFA">
        <w:rPr>
          <w:rFonts w:ascii="Traditional Arabic" w:cs="Traditional Arabic"/>
          <w:sz w:val="36"/>
          <w:szCs w:val="36"/>
          <w:rtl/>
        </w:rPr>
        <w:t xml:space="preserve"> </w:t>
      </w:r>
      <w:r w:rsidRPr="00CE1FFA">
        <w:rPr>
          <w:rFonts w:ascii="Traditional Arabic" w:cs="Traditional Arabic" w:hint="cs"/>
          <w:sz w:val="36"/>
          <w:szCs w:val="36"/>
          <w:rtl/>
        </w:rPr>
        <w:t>لَمْ</w:t>
      </w:r>
      <w:r w:rsidRPr="00CE1FFA">
        <w:rPr>
          <w:rFonts w:ascii="Traditional Arabic" w:cs="Traditional Arabic"/>
          <w:sz w:val="36"/>
          <w:szCs w:val="36"/>
          <w:rtl/>
        </w:rPr>
        <w:t xml:space="preserve"> </w:t>
      </w:r>
      <w:r w:rsidRPr="00CE1FFA">
        <w:rPr>
          <w:rFonts w:ascii="Traditional Arabic" w:cs="Traditional Arabic" w:hint="cs"/>
          <w:sz w:val="36"/>
          <w:szCs w:val="36"/>
          <w:rtl/>
        </w:rPr>
        <w:t>يَكُنْ،</w:t>
      </w:r>
      <w:r w:rsidRPr="00CE1FFA">
        <w:rPr>
          <w:rFonts w:ascii="Traditional Arabic" w:cs="Traditional Arabic"/>
          <w:sz w:val="36"/>
          <w:szCs w:val="36"/>
          <w:rtl/>
        </w:rPr>
        <w:t xml:space="preserve"> </w:t>
      </w:r>
      <w:r w:rsidRPr="00CE1FFA">
        <w:rPr>
          <w:rFonts w:ascii="Traditional Arabic" w:cs="Traditional Arabic" w:hint="cs"/>
          <w:sz w:val="36"/>
          <w:szCs w:val="36"/>
          <w:rtl/>
        </w:rPr>
        <w:t>فَالأُمُورُ</w:t>
      </w:r>
      <w:r w:rsidRPr="00CE1FFA">
        <w:rPr>
          <w:rFonts w:ascii="Traditional Arabic" w:cs="Traditional Arabic"/>
          <w:sz w:val="36"/>
          <w:szCs w:val="36"/>
          <w:rtl/>
        </w:rPr>
        <w:t xml:space="preserve"> </w:t>
      </w:r>
      <w:r w:rsidRPr="00CE1FFA">
        <w:rPr>
          <w:rFonts w:ascii="Traditional Arabic" w:cs="Traditional Arabic" w:hint="cs"/>
          <w:sz w:val="36"/>
          <w:szCs w:val="36"/>
          <w:rtl/>
        </w:rPr>
        <w:t>كُلُّهَا</w:t>
      </w:r>
      <w:r w:rsidRPr="00CE1FFA">
        <w:rPr>
          <w:rFonts w:ascii="Traditional Arabic" w:cs="Traditional Arabic"/>
          <w:sz w:val="36"/>
          <w:szCs w:val="36"/>
          <w:rtl/>
        </w:rPr>
        <w:t xml:space="preserve"> </w:t>
      </w:r>
      <w:r w:rsidRPr="00CE1FFA">
        <w:rPr>
          <w:rFonts w:ascii="Traditional Arabic" w:cs="Traditional Arabic" w:hint="cs"/>
          <w:sz w:val="36"/>
          <w:szCs w:val="36"/>
          <w:rtl/>
        </w:rPr>
        <w:t>خَيْرُهَا</w:t>
      </w:r>
      <w:r w:rsidRPr="00CE1FFA">
        <w:rPr>
          <w:rFonts w:ascii="Traditional Arabic" w:cs="Traditional Arabic"/>
          <w:sz w:val="36"/>
          <w:szCs w:val="36"/>
          <w:rtl/>
        </w:rPr>
        <w:t xml:space="preserve"> </w:t>
      </w:r>
      <w:r w:rsidRPr="00CE1FFA">
        <w:rPr>
          <w:rFonts w:ascii="Traditional Arabic" w:cs="Traditional Arabic" w:hint="cs"/>
          <w:sz w:val="36"/>
          <w:szCs w:val="36"/>
          <w:rtl/>
        </w:rPr>
        <w:t>وَشَرُّهَا</w:t>
      </w:r>
      <w:r w:rsidRPr="00CE1FFA">
        <w:rPr>
          <w:rFonts w:ascii="Traditional Arabic" w:cs="Traditional Arabic"/>
          <w:sz w:val="36"/>
          <w:szCs w:val="36"/>
          <w:rtl/>
        </w:rPr>
        <w:t xml:space="preserve"> </w:t>
      </w:r>
      <w:r w:rsidRPr="00CE1FFA">
        <w:rPr>
          <w:rFonts w:ascii="Traditional Arabic" w:cs="Traditional Arabic" w:hint="cs"/>
          <w:sz w:val="36"/>
          <w:szCs w:val="36"/>
          <w:rtl/>
        </w:rPr>
        <w:t>بِيَدِهِ،</w:t>
      </w:r>
      <w:r w:rsidRPr="00CE1FFA">
        <w:rPr>
          <w:rFonts w:ascii="Traditional Arabic" w:cs="Traditional Arabic"/>
          <w:sz w:val="36"/>
          <w:szCs w:val="36"/>
          <w:rtl/>
        </w:rPr>
        <w:t xml:space="preserve"> </w:t>
      </w:r>
      <w:r w:rsidRPr="00CE1FFA">
        <w:rPr>
          <w:rFonts w:ascii="Traditional Arabic" w:cs="Traditional Arabic" w:hint="cs"/>
          <w:sz w:val="36"/>
          <w:szCs w:val="36"/>
          <w:rtl/>
        </w:rPr>
        <w:t>وَمَرْجِعُهَا</w:t>
      </w:r>
      <w:r w:rsidRPr="00CE1FFA">
        <w:rPr>
          <w:rFonts w:ascii="Traditional Arabic" w:cs="Traditional Arabic"/>
          <w:sz w:val="36"/>
          <w:szCs w:val="36"/>
          <w:rtl/>
        </w:rPr>
        <w:t xml:space="preserve"> </w:t>
      </w:r>
      <w:r w:rsidRPr="00CE1FFA">
        <w:rPr>
          <w:rFonts w:ascii="Traditional Arabic" w:cs="Traditional Arabic" w:hint="cs"/>
          <w:sz w:val="36"/>
          <w:szCs w:val="36"/>
          <w:rtl/>
        </w:rPr>
        <w:t>إِلَيْهِ</w:t>
      </w:r>
      <w:r w:rsidRPr="00CE1FFA">
        <w:rPr>
          <w:rFonts w:ascii="Traditional Arabic" w:cs="Traditional Arabic"/>
          <w:sz w:val="36"/>
          <w:szCs w:val="36"/>
          <w:rtl/>
        </w:rPr>
        <w:t>.</w:t>
      </w:r>
      <w:r w:rsidRPr="00CE1FFA">
        <w:rPr>
          <w:rFonts w:ascii="Monotype Koufi" w:hAnsi="Monotype Koufi" w:cs="Traditional Arabic" w:hint="cs"/>
          <w:sz w:val="36"/>
          <w:szCs w:val="36"/>
          <w:rtl/>
        </w:rPr>
        <w:t xml:space="preserve"> )</w:t>
      </w:r>
      <w:r w:rsidRPr="00CE1FFA">
        <w:rPr>
          <w:rFonts w:ascii="Monotype Koufi" w:hAnsi="Monotype Koufi" w:cs="Traditional Arabic" w:hint="cs"/>
          <w:position w:val="12"/>
          <w:sz w:val="36"/>
          <w:szCs w:val="36"/>
          <w:rtl/>
        </w:rPr>
        <w:t>(</w:t>
      </w:r>
      <w:r w:rsidRPr="00CE1FFA">
        <w:rPr>
          <w:rStyle w:val="FootnoteReference"/>
          <w:rFonts w:ascii="Monotype Koufi" w:hAnsi="Monotype Koufi" w:cs="Traditional Arabic"/>
          <w:position w:val="12"/>
          <w:sz w:val="36"/>
          <w:szCs w:val="36"/>
          <w:vertAlign w:val="baseline"/>
          <w:rtl/>
        </w:rPr>
        <w:footnoteReference w:id="917"/>
      </w:r>
      <w:r w:rsidRPr="00CE1FFA">
        <w:rPr>
          <w:rFonts w:ascii="Monotype Koufi" w:hAnsi="Monotype Koufi" w:cs="Traditional Arabic" w:hint="cs"/>
          <w:position w:val="12"/>
          <w:sz w:val="36"/>
          <w:szCs w:val="36"/>
          <w:rtl/>
        </w:rPr>
        <w:t>)</w:t>
      </w:r>
    </w:p>
    <w:p w:rsidR="00A33497" w:rsidRPr="00CE1FFA" w:rsidRDefault="00A33497" w:rsidP="000A4BB6">
      <w:pPr>
        <w:spacing w:after="0" w:line="230" w:lineRule="auto"/>
        <w:ind w:firstLine="284"/>
        <w:jc w:val="both"/>
        <w:rPr>
          <w:rFonts w:ascii="Monotype Koufi" w:hAnsi="Monotype Koufi" w:cs="Traditional Arabic"/>
          <w:sz w:val="36"/>
          <w:szCs w:val="36"/>
          <w:rtl/>
        </w:rPr>
      </w:pPr>
      <w:r w:rsidRPr="00CE1FFA">
        <w:rPr>
          <w:rFonts w:ascii="Monotype Koufi" w:hAnsi="Monotype Koufi" w:cs="Traditional Arabic" w:hint="cs"/>
          <w:sz w:val="36"/>
          <w:szCs w:val="36"/>
          <w:rtl/>
        </w:rPr>
        <w:t>وجاء في كتاب ( المعجم الوسيط ): (</w:t>
      </w:r>
      <w:r w:rsidRPr="00CE1FFA">
        <w:rPr>
          <w:rFonts w:ascii="Lotus Linotype" w:hAnsi="Lotus Linotype" w:cs="Traditional Arabic" w:hint="cs"/>
          <w:sz w:val="36"/>
          <w:szCs w:val="36"/>
          <w:rtl/>
        </w:rPr>
        <w:t xml:space="preserve"> ( اصطفاه ) فضله واختاره وفي التنزيل العزيز </w:t>
      </w:r>
      <w:r w:rsidRPr="00CE1FFA">
        <w:rPr>
          <w:rFonts w:ascii="QCF_BSML" w:hAnsi="QCF_BSML" w:cs="QCF_BSML"/>
          <w:sz w:val="36"/>
          <w:szCs w:val="36"/>
          <w:rtl/>
        </w:rPr>
        <w:t xml:space="preserve">ﭽ </w:t>
      </w:r>
      <w:r w:rsidRPr="00CE1FFA">
        <w:rPr>
          <w:rFonts w:ascii="QCF_P054" w:hAnsi="QCF_P054" w:cs="QCF_P054"/>
          <w:sz w:val="36"/>
          <w:szCs w:val="36"/>
          <w:rtl/>
        </w:rPr>
        <w:t xml:space="preserve">ﮋ  ﮌ  ﮍ  ﮎ  ﮏ  ﮐ  ﮑ  ﮒ  ﮓ  ﮔ  ﮕ  ﮖ  ﮗ  </w:t>
      </w:r>
      <w:r w:rsidRPr="00CE1FFA">
        <w:rPr>
          <w:rFonts w:ascii="QCF_BSML" w:hAnsi="QCF_BSML" w:cs="QCF_BSML"/>
          <w:sz w:val="36"/>
          <w:szCs w:val="36"/>
          <w:rtl/>
        </w:rPr>
        <w:t>ﭼ</w:t>
      </w:r>
      <w:r w:rsidRPr="00CE1FFA">
        <w:rPr>
          <w:rFonts w:ascii="Monotype Koufi" w:hAnsi="Monotype Koufi" w:cs="Traditional Arabic" w:hint="cs"/>
          <w:sz w:val="36"/>
          <w:szCs w:val="36"/>
          <w:rtl/>
        </w:rPr>
        <w:t xml:space="preserve"> )</w:t>
      </w:r>
      <w:r w:rsidRPr="00CE1FFA">
        <w:rPr>
          <w:rFonts w:ascii="Monotype Koufi" w:hAnsi="Monotype Koufi" w:cs="Traditional Arabic" w:hint="cs"/>
          <w:position w:val="12"/>
          <w:sz w:val="36"/>
          <w:szCs w:val="36"/>
          <w:rtl/>
        </w:rPr>
        <w:t>(</w:t>
      </w:r>
      <w:r w:rsidRPr="00CE1FFA">
        <w:rPr>
          <w:rStyle w:val="FootnoteReference"/>
          <w:rFonts w:ascii="Monotype Koufi" w:hAnsi="Monotype Koufi" w:cs="Traditional Arabic"/>
          <w:position w:val="12"/>
          <w:sz w:val="36"/>
          <w:szCs w:val="36"/>
          <w:vertAlign w:val="baseline"/>
          <w:rtl/>
        </w:rPr>
        <w:footnoteReference w:id="918"/>
      </w:r>
      <w:r w:rsidRPr="00CE1FFA">
        <w:rPr>
          <w:rFonts w:ascii="Monotype Koufi" w:hAnsi="Monotype Koufi" w:cs="Traditional Arabic" w:hint="cs"/>
          <w:position w:val="12"/>
          <w:sz w:val="36"/>
          <w:szCs w:val="36"/>
          <w:rtl/>
        </w:rPr>
        <w:t>)</w:t>
      </w:r>
    </w:p>
    <w:p w:rsidR="00A33497" w:rsidRPr="00CE1FFA" w:rsidRDefault="00A33497" w:rsidP="000A4BB6">
      <w:pPr>
        <w:spacing w:after="0" w:line="230" w:lineRule="auto"/>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A33497" w:rsidRPr="00CE1FFA" w:rsidRDefault="00A33497" w:rsidP="000A4BB6">
      <w:pPr>
        <w:spacing w:after="0" w:line="230" w:lineRule="auto"/>
        <w:ind w:firstLine="284"/>
        <w:jc w:val="both"/>
        <w:rPr>
          <w:rFonts w:ascii="Monotype Koufi" w:hAnsi="Monotype Koufi"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QCF_BSML" w:hAnsi="QCF_BSML" w:cs="Traditional Arabic" w:hint="cs"/>
          <w:sz w:val="36"/>
          <w:szCs w:val="36"/>
          <w:rtl/>
        </w:rPr>
        <w:t xml:space="preserve"> جاء</w:t>
      </w:r>
      <w:r w:rsidRPr="00CE1FFA">
        <w:rPr>
          <w:rFonts w:ascii="Monotype Koufi" w:hAnsi="Monotype Koufi" w:cs="Traditional Arabic" w:hint="cs"/>
          <w:sz w:val="36"/>
          <w:szCs w:val="36"/>
          <w:rtl/>
        </w:rPr>
        <w:t xml:space="preserve"> فيها لفظ الاصطفاء بدل الاختيار، وهو في مكانه المتناسب مع سياق الآيات، فالاصطفاء اختيار، ولكنه من نوع فريد ومتميز، وفيه زيادة التفضيل والتكريم على غيرهم، وهكذا جاءت الآية، حيث الحديث عن الملائكة والرسل عليهم الصلاة والسلام، وبالتالي جاء اللفظ في مكانه المتوائم مع المعنى والله أعلم.</w:t>
      </w:r>
    </w:p>
    <w:p w:rsidR="00A33497" w:rsidRPr="00CE1FFA" w:rsidRDefault="00A33497" w:rsidP="000A4BB6">
      <w:pPr>
        <w:spacing w:after="0" w:line="230" w:lineRule="auto"/>
        <w:ind w:firstLine="288"/>
        <w:jc w:val="both"/>
        <w:rPr>
          <w:rFonts w:ascii="Traditional Arabic" w:hAnsi="Traditional Arabic" w:cs="Traditional Arabic"/>
          <w:sz w:val="36"/>
          <w:szCs w:val="36"/>
          <w:rtl/>
        </w:rPr>
      </w:pPr>
      <w:r w:rsidRPr="00CE1FFA">
        <w:rPr>
          <w:rFonts w:ascii="Monotype Koufi" w:hAnsi="Monotype Koufi" w:cs="Traditional Arabic" w:hint="cs"/>
          <w:b/>
          <w:bCs/>
          <w:sz w:val="36"/>
          <w:szCs w:val="36"/>
          <w:rtl/>
        </w:rPr>
        <w:t>والآية الثانية:</w:t>
      </w:r>
      <w:r w:rsidRPr="00CE1FFA">
        <w:rPr>
          <w:rFonts w:ascii="Monotype Koufi" w:hAnsi="Monotype Koufi" w:cs="Traditional Arabic" w:hint="cs"/>
          <w:sz w:val="36"/>
          <w:szCs w:val="36"/>
          <w:rtl/>
        </w:rPr>
        <w:t xml:space="preserve"> جاء فيها لفظ الاختيار على أصله، وهو في مكانه المتوافق مع سياق الآيات، حيث الحديث عن اختيار الله تعالى من خلقه بالعموم، دون تفضيل أو تكريم، وهكذا تكون اللفظة قد جاءت في مكانها المتلائم مع سياق الآيات والله أعلم.</w:t>
      </w:r>
    </w:p>
    <w:p w:rsidR="00A33497" w:rsidRPr="00FA3FF4" w:rsidRDefault="00A33497"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 xml:space="preserve">(المثال </w:t>
      </w:r>
      <w:r w:rsidR="00BB3F3B" w:rsidRPr="00FA3FF4">
        <w:rPr>
          <w:rFonts w:ascii="Traditional Arabic" w:hAnsi="Traditional Arabic" w:cs="Traditional Arabic" w:hint="cs"/>
          <w:b/>
          <w:bCs/>
          <w:sz w:val="36"/>
          <w:szCs w:val="36"/>
          <w:rtl/>
        </w:rPr>
        <w:t>السادس و</w:t>
      </w:r>
      <w:r w:rsidRPr="00FA3FF4">
        <w:rPr>
          <w:rFonts w:ascii="Traditional Arabic" w:hAnsi="Traditional Arabic" w:cs="Traditional Arabic" w:hint="cs"/>
          <w:b/>
          <w:bCs/>
          <w:sz w:val="36"/>
          <w:szCs w:val="36"/>
          <w:rtl/>
        </w:rPr>
        <w:t>العشرون) : [ خاضع ــ خاشع ]</w:t>
      </w:r>
    </w:p>
    <w:p w:rsidR="00A33497" w:rsidRPr="00CE1FFA" w:rsidRDefault="00A33497" w:rsidP="00A33497">
      <w:pPr>
        <w:spacing w:after="0" w:line="240" w:lineRule="auto"/>
        <w:ind w:firstLine="288"/>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367" w:hAnsi="QCF_P367" w:cs="QCF_P367"/>
          <w:sz w:val="36"/>
          <w:szCs w:val="36"/>
          <w:rtl/>
        </w:rPr>
        <w:t xml:space="preserve">ﭦ   ﭧ  ﭨ  </w:t>
      </w:r>
      <w:r w:rsidRPr="00CE1FFA">
        <w:rPr>
          <w:rFonts w:ascii="QCF_P367" w:hAnsi="QCF_P367" w:cs="QCF_P367"/>
          <w:sz w:val="36"/>
          <w:szCs w:val="36"/>
          <w:u w:val="single"/>
          <w:rtl/>
        </w:rPr>
        <w:t>ﭩ</w:t>
      </w:r>
      <w:r w:rsidRPr="00CE1FFA">
        <w:rPr>
          <w:rFonts w:ascii="QCF_P367" w:hAnsi="QCF_P367" w:cs="QCF_P367"/>
          <w:sz w:val="36"/>
          <w:szCs w:val="36"/>
          <w:rtl/>
        </w:rPr>
        <w:t xml:space="preserve">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919"/>
      </w:r>
      <w:r w:rsidRPr="00CE1FFA">
        <w:rPr>
          <w:rFonts w:ascii="QCF_BSML" w:hAnsi="QCF_BSML" w:cs="Traditional Arabic" w:hint="cs"/>
          <w:position w:val="12"/>
          <w:sz w:val="36"/>
          <w:szCs w:val="36"/>
          <w:rtl/>
        </w:rPr>
        <w:t>)</w:t>
      </w:r>
    </w:p>
    <w:p w:rsidR="00A33497" w:rsidRPr="00CE1FFA" w:rsidRDefault="00A33497" w:rsidP="00A33497">
      <w:pPr>
        <w:spacing w:after="0" w:line="240" w:lineRule="auto"/>
        <w:ind w:firstLine="288"/>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488" w:hAnsi="QCF_P488" w:cs="QCF_P488"/>
          <w:sz w:val="36"/>
          <w:szCs w:val="36"/>
          <w:u w:val="single"/>
          <w:rtl/>
        </w:rPr>
        <w:t>ﭔ</w:t>
      </w:r>
      <w:r w:rsidRPr="00CE1FFA">
        <w:rPr>
          <w:rFonts w:ascii="QCF_P488" w:hAnsi="QCF_P488" w:cs="QCF_P488"/>
          <w:sz w:val="36"/>
          <w:szCs w:val="36"/>
          <w:rtl/>
        </w:rPr>
        <w:t xml:space="preserve">  ﭕ  ﭖ  ﭗ   ﭘ  ﭙ  ﭚﭛ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920"/>
      </w:r>
      <w:r w:rsidRPr="00CE1FFA">
        <w:rPr>
          <w:rFonts w:ascii="QCF_BSML" w:hAnsi="QCF_BSML" w:cs="Traditional Arabic" w:hint="cs"/>
          <w:position w:val="12"/>
          <w:sz w:val="36"/>
          <w:szCs w:val="36"/>
          <w:rtl/>
        </w:rPr>
        <w:t>)</w:t>
      </w:r>
    </w:p>
    <w:p w:rsidR="00BB3F3B" w:rsidRPr="00CE1FFA" w:rsidRDefault="00A33497" w:rsidP="00A33497">
      <w:pPr>
        <w:spacing w:after="0" w:line="240" w:lineRule="auto"/>
        <w:ind w:firstLine="288"/>
        <w:jc w:val="both"/>
        <w:rPr>
          <w:rFonts w:ascii="Traditional Arabic" w:cs="Traditional Arabic"/>
          <w:sz w:val="36"/>
          <w:szCs w:val="36"/>
          <w:rtl/>
        </w:rPr>
      </w:pPr>
      <w:r w:rsidRPr="00CE1FFA">
        <w:rPr>
          <w:rFonts w:ascii="QCF_BSML" w:hAnsi="QCF_BSML" w:cs="Traditional Arabic" w:hint="cs"/>
          <w:sz w:val="36"/>
          <w:szCs w:val="36"/>
          <w:rtl/>
        </w:rPr>
        <w:t>ج</w:t>
      </w:r>
      <w:r w:rsidR="00BB3F3B" w:rsidRPr="00CE1FFA">
        <w:rPr>
          <w:rFonts w:ascii="QCF_BSML" w:hAnsi="QCF_BSML" w:cs="Traditional Arabic" w:hint="cs"/>
          <w:sz w:val="36"/>
          <w:szCs w:val="36"/>
          <w:rtl/>
        </w:rPr>
        <w:t>ـ</w:t>
      </w:r>
      <w:r w:rsidR="00383B19" w:rsidRPr="00CE1FFA">
        <w:rPr>
          <w:rFonts w:ascii="QCF_BSML" w:hAnsi="QCF_BSML" w:cs="Traditional Arabic" w:hint="cs"/>
          <w:sz w:val="36"/>
          <w:szCs w:val="36"/>
          <w:rtl/>
        </w:rPr>
        <w:t>ــــ</w:t>
      </w:r>
      <w:r w:rsidRPr="00CE1FFA">
        <w:rPr>
          <w:rFonts w:ascii="QCF_BSML" w:hAnsi="QCF_BSML" w:cs="Traditional Arabic" w:hint="cs"/>
          <w:sz w:val="36"/>
          <w:szCs w:val="36"/>
          <w:rtl/>
        </w:rPr>
        <w:t>اء في تفسير القرآن العظي</w:t>
      </w:r>
      <w:r w:rsidR="00383B19" w:rsidRPr="00CE1FFA">
        <w:rPr>
          <w:rFonts w:ascii="QCF_BSML" w:hAnsi="QCF_BSML" w:cs="Traditional Arabic" w:hint="cs"/>
          <w:sz w:val="36"/>
          <w:szCs w:val="36"/>
          <w:rtl/>
        </w:rPr>
        <w:t>ــــ</w:t>
      </w:r>
      <w:r w:rsidRPr="00CE1FFA">
        <w:rPr>
          <w:rFonts w:ascii="QCF_BSML" w:hAnsi="QCF_BSML" w:cs="Traditional Arabic" w:hint="cs"/>
          <w:sz w:val="36"/>
          <w:szCs w:val="36"/>
          <w:rtl/>
        </w:rPr>
        <w:t>م للآية الأولى: (</w:t>
      </w:r>
      <w:r w:rsidRPr="00CE1FFA">
        <w:rPr>
          <w:rFonts w:ascii="Traditional Arabic" w:cs="Traditional Arabic" w:hint="cs"/>
          <w:b/>
          <w:bCs/>
          <w:sz w:val="36"/>
          <w:szCs w:val="36"/>
          <w:rtl/>
        </w:rPr>
        <w:t xml:space="preserve"> </w:t>
      </w:r>
      <w:r w:rsidRPr="00CE1FFA">
        <w:rPr>
          <w:rFonts w:ascii="Traditional Arabic" w:cs="Traditional Arabic" w:hint="cs"/>
          <w:sz w:val="36"/>
          <w:szCs w:val="36"/>
          <w:rtl/>
        </w:rPr>
        <w:t>تَضْطَرُّهُمْ إِلَى الإِيمَانِ قَهْرًا، ولكَّن</w:t>
      </w:r>
      <w:r w:rsidR="00383B19" w:rsidRPr="00CE1FFA">
        <w:rPr>
          <w:rFonts w:ascii="Traditional Arabic" w:cs="Traditional Arabic" w:hint="cs"/>
          <w:sz w:val="36"/>
          <w:szCs w:val="36"/>
          <w:rtl/>
        </w:rPr>
        <w:t>ــــ</w:t>
      </w:r>
      <w:r w:rsidRPr="00CE1FFA">
        <w:rPr>
          <w:rFonts w:ascii="Traditional Arabic" w:cs="Traditional Arabic" w:hint="cs"/>
          <w:sz w:val="36"/>
          <w:szCs w:val="36"/>
          <w:rtl/>
        </w:rPr>
        <w:t>ا لا نَفْعَ</w:t>
      </w:r>
      <w:r w:rsidR="00383B19" w:rsidRPr="00CE1FFA">
        <w:rPr>
          <w:rFonts w:ascii="Traditional Arabic" w:cs="Traditional Arabic" w:hint="cs"/>
          <w:sz w:val="36"/>
          <w:szCs w:val="36"/>
          <w:rtl/>
        </w:rPr>
        <w:t>ــــ</w:t>
      </w:r>
      <w:r w:rsidRPr="00CE1FFA">
        <w:rPr>
          <w:rFonts w:ascii="Traditional Arabic" w:cs="Traditional Arabic" w:hint="cs"/>
          <w:sz w:val="36"/>
          <w:szCs w:val="36"/>
          <w:rtl/>
        </w:rPr>
        <w:t>لُ ذَلِكَ؛ لأَنَّ</w:t>
      </w:r>
      <w:r w:rsidR="00BB3F3B" w:rsidRPr="00CE1FFA">
        <w:rPr>
          <w:rFonts w:ascii="Traditional Arabic" w:cs="Traditional Arabic" w:hint="cs"/>
          <w:sz w:val="36"/>
          <w:szCs w:val="36"/>
          <w:rtl/>
        </w:rPr>
        <w:t>ـ</w:t>
      </w:r>
      <w:r w:rsidR="00383B19" w:rsidRPr="00CE1FFA">
        <w:rPr>
          <w:rFonts w:ascii="Traditional Arabic" w:cs="Traditional Arabic" w:hint="cs"/>
          <w:sz w:val="36"/>
          <w:szCs w:val="36"/>
          <w:rtl/>
        </w:rPr>
        <w:t>ـــ</w:t>
      </w:r>
      <w:r w:rsidRPr="00CE1FFA">
        <w:rPr>
          <w:rFonts w:ascii="Traditional Arabic" w:cs="Traditional Arabic" w:hint="cs"/>
          <w:sz w:val="36"/>
          <w:szCs w:val="36"/>
          <w:rtl/>
        </w:rPr>
        <w:t xml:space="preserve">ا </w:t>
      </w:r>
    </w:p>
    <w:p w:rsidR="00A33497" w:rsidRPr="00CE1FFA" w:rsidRDefault="00A33497" w:rsidP="00BB3F3B">
      <w:pPr>
        <w:spacing w:after="0" w:line="240" w:lineRule="auto"/>
        <w:jc w:val="both"/>
        <w:rPr>
          <w:rFonts w:ascii="QCF_BSML" w:hAnsi="QCF_BSML" w:cs="Traditional Arabic"/>
          <w:sz w:val="36"/>
          <w:szCs w:val="36"/>
          <w:rtl/>
        </w:rPr>
      </w:pPr>
      <w:r w:rsidRPr="00CE1FFA">
        <w:rPr>
          <w:rFonts w:ascii="Traditional Arabic" w:cs="Traditional Arabic" w:hint="cs"/>
          <w:sz w:val="36"/>
          <w:szCs w:val="36"/>
          <w:rtl/>
        </w:rPr>
        <w:t>لا نُرِيدُ مِنْ أَحَدٍ إِلاّ الإِيمَانَ الاخْتِيَارِيَّ.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21"/>
      </w:r>
      <w:r w:rsidRPr="00CE1FFA">
        <w:rPr>
          <w:rFonts w:ascii="Traditional Arabic" w:hAnsi="Traditional Arabic" w:cs="Traditional Arabic" w:hint="cs"/>
          <w:position w:val="12"/>
          <w:sz w:val="36"/>
          <w:szCs w:val="36"/>
          <w:rtl/>
        </w:rPr>
        <w:t>)</w:t>
      </w:r>
    </w:p>
    <w:p w:rsidR="00A33497" w:rsidRPr="00CE1FFA" w:rsidRDefault="00A33497" w:rsidP="00BB3F3B">
      <w:pPr>
        <w:spacing w:after="0" w:line="240" w:lineRule="auto"/>
        <w:ind w:firstLine="288"/>
        <w:jc w:val="both"/>
        <w:rPr>
          <w:rFonts w:ascii="QCF_BSML" w:hAnsi="QCF_BSML" w:cs="Traditional Arabic"/>
          <w:spacing w:val="2"/>
          <w:sz w:val="36"/>
          <w:szCs w:val="36"/>
          <w:rtl/>
        </w:rPr>
      </w:pPr>
      <w:r w:rsidRPr="00CE1FFA">
        <w:rPr>
          <w:rFonts w:ascii="QCF_BSML" w:hAnsi="QCF_BSML" w:cs="Traditional Arabic" w:hint="cs"/>
          <w:spacing w:val="2"/>
          <w:sz w:val="36"/>
          <w:szCs w:val="36"/>
          <w:rtl/>
        </w:rPr>
        <w:t>وجاء في التفسير نفسه للآية الثانية: (</w:t>
      </w:r>
      <w:r w:rsidR="00BB3F3B" w:rsidRPr="00CE1FFA">
        <w:rPr>
          <w:rFonts w:ascii="QCF_BSML" w:hAnsi="QCF_BSML" w:cs="Traditional Arabic" w:hint="cs"/>
          <w:spacing w:val="2"/>
          <w:sz w:val="36"/>
          <w:szCs w:val="36"/>
          <w:rtl/>
        </w:rPr>
        <w:t xml:space="preserve"> </w:t>
      </w:r>
      <w:r w:rsidR="00BB3F3B" w:rsidRPr="00CE1FFA">
        <w:rPr>
          <w:rFonts w:ascii="QCF_BSML" w:hAnsi="QCF_BSML" w:cs="QCF_BSML"/>
          <w:spacing w:val="2"/>
          <w:sz w:val="36"/>
          <w:szCs w:val="36"/>
          <w:rtl/>
        </w:rPr>
        <w:t>ﭽ</w:t>
      </w:r>
      <w:r w:rsidRPr="00CE1FFA">
        <w:rPr>
          <w:rFonts w:ascii="Traditional Arabic" w:cs="Traditional Arabic" w:hint="cs"/>
          <w:spacing w:val="2"/>
          <w:sz w:val="36"/>
          <w:szCs w:val="36"/>
          <w:rtl/>
        </w:rPr>
        <w:t xml:space="preserve"> خَاشِعِينَ مِنَ الذُّلِّ </w:t>
      </w:r>
      <w:r w:rsidR="00BB3F3B" w:rsidRPr="00CE1FFA">
        <w:rPr>
          <w:rFonts w:ascii="QCF_BSML" w:hAnsi="QCF_BSML" w:cs="QCF_BSML"/>
          <w:spacing w:val="2"/>
          <w:sz w:val="36"/>
          <w:szCs w:val="36"/>
          <w:rtl/>
        </w:rPr>
        <w:t>ﭼ</w:t>
      </w:r>
      <w:r w:rsidRPr="00CE1FFA">
        <w:rPr>
          <w:rFonts w:ascii="Traditional Arabic" w:cs="Traditional Arabic" w:hint="cs"/>
          <w:spacing w:val="2"/>
          <w:sz w:val="36"/>
          <w:szCs w:val="36"/>
          <w:rtl/>
        </w:rPr>
        <w:t xml:space="preserve"> أَيِ: الَّذِي قَدِ اعْتَرَاهُمْ بِمَا أَسْلَفُوا مِنْ عِصْيَانِ اللَّهِ، </w:t>
      </w:r>
      <w:r w:rsidR="00BB3F3B" w:rsidRPr="00CE1FFA">
        <w:rPr>
          <w:rFonts w:ascii="QCF_BSML" w:hAnsi="QCF_BSML" w:cs="QCF_BSML"/>
          <w:spacing w:val="2"/>
          <w:sz w:val="36"/>
          <w:szCs w:val="36"/>
          <w:rtl/>
        </w:rPr>
        <w:t>ﭽ</w:t>
      </w:r>
      <w:r w:rsidRPr="00CE1FFA">
        <w:rPr>
          <w:rFonts w:ascii="Traditional Arabic" w:cs="Traditional Arabic" w:hint="cs"/>
          <w:spacing w:val="2"/>
          <w:sz w:val="36"/>
          <w:szCs w:val="36"/>
          <w:rtl/>
        </w:rPr>
        <w:t xml:space="preserve"> يَنْظُرُونَ مِنْ طَرْفٍ خَفِيٍّ </w:t>
      </w:r>
      <w:r w:rsidR="00BB3F3B" w:rsidRPr="00CE1FFA">
        <w:rPr>
          <w:rFonts w:ascii="QCF_BSML" w:hAnsi="QCF_BSML" w:cs="QCF_BSML"/>
          <w:spacing w:val="2"/>
          <w:sz w:val="36"/>
          <w:szCs w:val="36"/>
          <w:rtl/>
        </w:rPr>
        <w:t>ﭼ</w:t>
      </w:r>
      <w:r w:rsidR="00BB3F3B" w:rsidRPr="00CE1FFA">
        <w:rPr>
          <w:rFonts w:ascii="Traditional Arabic" w:cs="Traditional Arabic" w:hint="cs"/>
          <w:spacing w:val="2"/>
          <w:sz w:val="36"/>
          <w:szCs w:val="36"/>
          <w:rtl/>
        </w:rPr>
        <w:t xml:space="preserve">، </w:t>
      </w:r>
      <w:r w:rsidRPr="00CE1FFA">
        <w:rPr>
          <w:rFonts w:ascii="Traditional Arabic" w:cs="Traditional Arabic" w:hint="cs"/>
          <w:spacing w:val="2"/>
          <w:sz w:val="36"/>
          <w:szCs w:val="36"/>
          <w:rtl/>
        </w:rPr>
        <w:t>قَالَ مجاهد: يعني ذليل، أَيْ يَنْظُرُونَ إِلَيْهَا مُسَارقَة خَوْفًا مِنْهَا، وَالَّذِي يَحْذَرُونَ مِنْهُ وَاقِعٌ بِهِمْ لا مَحَالَةَ، وَمَا هُوَ أَعْظَمُ مِمَّا فِي نُفُوسِهِمْ، أَجَارَنَا اللَّهُ مِنْ ذَلِكَ.</w:t>
      </w:r>
      <w:r w:rsidRPr="00CE1FFA">
        <w:rPr>
          <w:rFonts w:ascii="QCF_BSML" w:hAnsi="QCF_BSML" w:cs="Traditional Arabic" w:hint="cs"/>
          <w:spacing w:val="2"/>
          <w:sz w:val="36"/>
          <w:szCs w:val="36"/>
          <w:rtl/>
        </w:rPr>
        <w:t xml:space="preserve"> )</w:t>
      </w:r>
      <w:r w:rsidRPr="00CE1FFA">
        <w:rPr>
          <w:rFonts w:ascii="QCF_BSML" w:hAnsi="QCF_BSML" w:cs="Traditional Arabic" w:hint="cs"/>
          <w:spacing w:val="2"/>
          <w:position w:val="12"/>
          <w:sz w:val="36"/>
          <w:szCs w:val="36"/>
          <w:rtl/>
        </w:rPr>
        <w:t>(</w:t>
      </w:r>
      <w:r w:rsidRPr="00CE1FFA">
        <w:rPr>
          <w:rStyle w:val="FootnoteReference"/>
          <w:rFonts w:ascii="QCF_BSML" w:hAnsi="QCF_BSML" w:cs="Traditional Arabic"/>
          <w:spacing w:val="2"/>
          <w:position w:val="12"/>
          <w:sz w:val="36"/>
          <w:szCs w:val="36"/>
          <w:vertAlign w:val="baseline"/>
          <w:rtl/>
        </w:rPr>
        <w:footnoteReference w:id="922"/>
      </w:r>
      <w:r w:rsidRPr="00CE1FFA">
        <w:rPr>
          <w:rFonts w:ascii="QCF_BSML" w:hAnsi="QCF_BSML" w:cs="Traditional Arabic" w:hint="cs"/>
          <w:spacing w:val="2"/>
          <w:position w:val="12"/>
          <w:sz w:val="36"/>
          <w:szCs w:val="36"/>
          <w:rtl/>
        </w:rPr>
        <w:t>)</w:t>
      </w:r>
    </w:p>
    <w:p w:rsidR="00A33497" w:rsidRPr="00CE1FFA" w:rsidRDefault="00A33497" w:rsidP="00A33497">
      <w:pPr>
        <w:spacing w:after="0" w:line="240" w:lineRule="auto"/>
        <w:ind w:firstLine="288"/>
        <w:jc w:val="both"/>
        <w:rPr>
          <w:rFonts w:ascii="QCF_BSML" w:hAnsi="QCF_BSML" w:cs="Traditional Arabic"/>
          <w:sz w:val="36"/>
          <w:szCs w:val="36"/>
          <w:rtl/>
        </w:rPr>
      </w:pPr>
      <w:r w:rsidRPr="00CE1FFA">
        <w:rPr>
          <w:rFonts w:ascii="QCF_BSML" w:hAnsi="QCF_BSML" w:cs="Traditional Arabic" w:hint="cs"/>
          <w:sz w:val="36"/>
          <w:szCs w:val="36"/>
          <w:rtl/>
        </w:rPr>
        <w:t>وجاء في كتاب ( العين ): (</w:t>
      </w:r>
      <w:r w:rsidRPr="00CE1FFA">
        <w:rPr>
          <w:rFonts w:ascii="Lotus Linotype" w:hAnsi="Lotus Linotype" w:cs="Traditional Arabic" w:hint="cs"/>
          <w:sz w:val="36"/>
          <w:szCs w:val="36"/>
          <w:rtl/>
        </w:rPr>
        <w:t xml:space="preserve"> والخشُوعُ المَعْنَى من الخُضُوعِ، إلاَّ أنَّ الخُضُوعَ في البَدَنِ، وهو الإقْرَارُ بالاستِخدامِ، والخُشُوعُ في البَدَن والصَّوْتِ والبَصَر، قال الله عَزَّ وجَلَّ: </w:t>
      </w:r>
      <w:r w:rsidRPr="00CE1FFA">
        <w:rPr>
          <w:rFonts w:ascii="QCF_BSML" w:hAnsi="QCF_BSML" w:cs="QCF_BSML"/>
          <w:sz w:val="36"/>
          <w:szCs w:val="36"/>
          <w:rtl/>
        </w:rPr>
        <w:t xml:space="preserve">ﭽ </w:t>
      </w:r>
      <w:r w:rsidRPr="00CE1FFA">
        <w:rPr>
          <w:rFonts w:ascii="QCF_P566" w:hAnsi="QCF_P566" w:cs="QCF_P566"/>
          <w:sz w:val="36"/>
          <w:szCs w:val="36"/>
          <w:rtl/>
        </w:rPr>
        <w:t>ﭑ  ﭒ</w:t>
      </w:r>
      <w:r w:rsidRPr="00CE1FFA">
        <w:rPr>
          <w:rFonts w:ascii="QCF_BSML" w:hAnsi="QCF_BSML" w:cs="QCF_BSML"/>
          <w:sz w:val="36"/>
          <w:szCs w:val="36"/>
          <w:rtl/>
        </w:rPr>
        <w:t>ﭼ</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923"/>
      </w:r>
      <w:r w:rsidRPr="00CE1FFA">
        <w:rPr>
          <w:rFonts w:ascii="Lotus Linotype" w:hAnsi="Lotus Linotype" w:cs="Traditional Arabic" w:hint="cs"/>
          <w:position w:val="12"/>
          <w:sz w:val="36"/>
          <w:szCs w:val="36"/>
          <w:rtl/>
        </w:rPr>
        <w:t>)</w:t>
      </w:r>
      <w:r w:rsidRPr="00CE1FFA">
        <w:rPr>
          <w:rFonts w:ascii="Lotus Linotype" w:hAnsi="Lotus Linotype" w:cs="Traditional Arabic" w:hint="cs"/>
          <w:sz w:val="36"/>
          <w:szCs w:val="36"/>
          <w:rtl/>
        </w:rPr>
        <w:t>،</w:t>
      </w:r>
      <w:r w:rsidRPr="00CE1FFA">
        <w:rPr>
          <w:rFonts w:ascii="QCF_BSML" w:hAnsi="QCF_BSML" w:cs="Traditional Arabic" w:hint="cs"/>
          <w:sz w:val="36"/>
          <w:szCs w:val="36"/>
          <w:rtl/>
        </w:rPr>
        <w:t xml:space="preserve"> </w:t>
      </w:r>
      <w:r w:rsidRPr="00CE1FFA">
        <w:rPr>
          <w:rFonts w:ascii="QCF_BSML" w:hAnsi="QCF_BSML" w:cs="QCF_BSML"/>
          <w:sz w:val="36"/>
          <w:szCs w:val="36"/>
          <w:rtl/>
        </w:rPr>
        <w:t xml:space="preserve">ﭽ </w:t>
      </w:r>
      <w:r w:rsidRPr="00CE1FFA">
        <w:rPr>
          <w:rFonts w:ascii="QCF_P319" w:hAnsi="QCF_P319" w:cs="QCF_P319"/>
          <w:sz w:val="36"/>
          <w:szCs w:val="36"/>
          <w:rtl/>
        </w:rPr>
        <w:t xml:space="preserve">ﮪ  ﮫ  ﮬ   </w:t>
      </w:r>
      <w:r w:rsidRPr="00CE1FFA">
        <w:rPr>
          <w:rFonts w:ascii="QCF_BSML" w:hAnsi="QCF_BSML" w:cs="QCF_BSML"/>
          <w:sz w:val="36"/>
          <w:szCs w:val="36"/>
          <w:rtl/>
        </w:rPr>
        <w:t>ﭼ</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924"/>
      </w:r>
      <w:r w:rsidRPr="00CE1FFA">
        <w:rPr>
          <w:rFonts w:ascii="Lotus Linotype" w:hAnsi="Lotus Linotype" w:cs="Traditional Arabic" w:hint="cs"/>
          <w:position w:val="12"/>
          <w:sz w:val="36"/>
          <w:szCs w:val="36"/>
          <w:rtl/>
        </w:rPr>
        <w:t>)</w:t>
      </w:r>
      <w:r w:rsidRPr="00CE1FFA">
        <w:rPr>
          <w:rFonts w:ascii="Lotus Linotype" w:hAnsi="Lotus Linotype" w:cs="Traditional Arabic" w:hint="cs"/>
          <w:sz w:val="36"/>
          <w:szCs w:val="36"/>
          <w:rtl/>
        </w:rPr>
        <w:t>، أي سَكَنتْ</w:t>
      </w:r>
      <w:r w:rsidRPr="00CE1FFA">
        <w:rPr>
          <w:rFonts w:ascii="QCF_BSML" w:hAnsi="QCF_BSML" w:cs="Traditional Arabic" w:hint="cs"/>
          <w:sz w:val="36"/>
          <w:szCs w:val="36"/>
          <w:rtl/>
        </w:rPr>
        <w:t>. )</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925"/>
      </w:r>
      <w:r w:rsidRPr="00CE1FFA">
        <w:rPr>
          <w:rFonts w:ascii="QCF_BSML" w:hAnsi="QCF_BSML" w:cs="Traditional Arabic" w:hint="cs"/>
          <w:position w:val="12"/>
          <w:sz w:val="36"/>
          <w:szCs w:val="36"/>
          <w:rtl/>
        </w:rPr>
        <w:t>)</w:t>
      </w:r>
    </w:p>
    <w:p w:rsidR="00A33497" w:rsidRPr="00CE1FFA" w:rsidRDefault="00A33497" w:rsidP="00E2751E">
      <w:pPr>
        <w:spacing w:after="0" w:line="620" w:lineRule="exact"/>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A33497" w:rsidRPr="00CE1FFA" w:rsidRDefault="00A33497" w:rsidP="00E2751E">
      <w:pPr>
        <w:spacing w:after="0" w:line="620" w:lineRule="exact"/>
        <w:ind w:firstLine="289"/>
        <w:jc w:val="both"/>
        <w:rPr>
          <w:rFonts w:ascii="QCF_BSML" w:hAnsi="QCF_BSML"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QCF_BSML" w:hAnsi="QCF_BSML" w:cs="Traditional Arabic" w:hint="cs"/>
          <w:sz w:val="36"/>
          <w:szCs w:val="36"/>
          <w:rtl/>
        </w:rPr>
        <w:t xml:space="preserve"> جاء فيها لفظ الخاضعين، وهو في موقعه المتوافق مع معنى الآيات، فالخضوع يخص الجسد أو البدن، وفيه إقرار وتذلل، والآيات توضح ذلك المعنى من خلال ذكر حال الكفار عند نزول الآيات عليهم، وكيف أنهم يعرضون عنها بكل ما أوتوا من قوة في أجسامهم وأبدانهم، وهنا يوضح المولى جل وعلا أنهم مع كل هذا الإعراض، فإنهم لا يملكون سوى الخضوع لآياته عند رؤيتها، حتى لو أظهروا خلاف ذلك للآخرين، وبالتالي كان استخدام اللفظ في الآية الكريمة في مكانه المناسب والله أعلم.</w:t>
      </w:r>
    </w:p>
    <w:p w:rsidR="00A33497" w:rsidRPr="00CE1FFA" w:rsidRDefault="00A33497" w:rsidP="00E2751E">
      <w:pPr>
        <w:spacing w:after="0" w:line="620" w:lineRule="exact"/>
        <w:ind w:firstLine="289"/>
        <w:jc w:val="both"/>
        <w:rPr>
          <w:rFonts w:ascii="QCF_BSML" w:hAnsi="QCF_BSML" w:cs="Traditional Arabic"/>
          <w:sz w:val="36"/>
          <w:szCs w:val="36"/>
          <w:rtl/>
        </w:rPr>
      </w:pPr>
      <w:r w:rsidRPr="00CE1FFA">
        <w:rPr>
          <w:rFonts w:ascii="QCF_BSML" w:hAnsi="QCF_BSML" w:cs="Traditional Arabic" w:hint="cs"/>
          <w:b/>
          <w:bCs/>
          <w:sz w:val="36"/>
          <w:szCs w:val="36"/>
          <w:rtl/>
        </w:rPr>
        <w:t>والآية الثانية</w:t>
      </w:r>
      <w:r w:rsidRPr="00CE1FFA">
        <w:rPr>
          <w:rFonts w:ascii="QCF_BSML" w:hAnsi="QCF_BSML" w:cs="Traditional Arabic" w:hint="cs"/>
          <w:sz w:val="36"/>
          <w:szCs w:val="36"/>
          <w:rtl/>
        </w:rPr>
        <w:t>: جاء فيها لفظ الخاشعين، وهو في مكانه المتلائم مع سياق الآيات، فالخشوع يكون في البدن ويكون في الصوت ويكون في البصر، وما إلى ذلك من أجزاء الجسم، والموضع المذكور خص النظر أو الطرْف، وجاء اللفظ نفسه في مواضع أخرى في الحديث عن الصوت، وهكذا يكون اللفظ قد أخذ موضعه المتوافق مع معنى الآيات والله أعلم.</w:t>
      </w:r>
    </w:p>
    <w:p w:rsidR="009876EB" w:rsidRPr="00CE1FFA" w:rsidRDefault="00C139BD"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(المثال ال</w:t>
      </w:r>
      <w:r w:rsidR="00BB3F3B" w:rsidRPr="00FA3FF4">
        <w:rPr>
          <w:rFonts w:ascii="Traditional Arabic" w:hAnsi="Traditional Arabic" w:cs="Traditional Arabic" w:hint="cs"/>
          <w:b/>
          <w:bCs/>
          <w:sz w:val="36"/>
          <w:szCs w:val="36"/>
          <w:rtl/>
        </w:rPr>
        <w:t>سابع والعشرون</w:t>
      </w:r>
      <w:r w:rsidRPr="00FA3FF4">
        <w:rPr>
          <w:rFonts w:ascii="Traditional Arabic" w:hAnsi="Traditional Arabic" w:cs="Traditional Arabic" w:hint="cs"/>
          <w:b/>
          <w:bCs/>
          <w:sz w:val="36"/>
          <w:szCs w:val="36"/>
          <w:rtl/>
        </w:rPr>
        <w:t>)</w:t>
      </w:r>
      <w:r w:rsidR="009876EB" w:rsidRPr="00FA3FF4">
        <w:rPr>
          <w:rFonts w:ascii="Traditional Arabic" w:hAnsi="Traditional Arabic" w:cs="Traditional Arabic" w:hint="cs"/>
          <w:b/>
          <w:bCs/>
          <w:sz w:val="36"/>
          <w:szCs w:val="36"/>
          <w:rtl/>
        </w:rPr>
        <w:t xml:space="preserve"> [ ابعث ــ أرسل ]</w:t>
      </w:r>
      <w:r w:rsidRPr="00CE1FFA">
        <w:rPr>
          <w:rFonts w:ascii="Traditional Arabic" w:hAnsi="Traditional Arabic" w:cs="Traditional Arabic" w:hint="cs"/>
          <w:b/>
          <w:bCs/>
          <w:sz w:val="36"/>
          <w:szCs w:val="36"/>
          <w:rtl/>
        </w:rPr>
        <w:t xml:space="preserve"> </w:t>
      </w:r>
    </w:p>
    <w:p w:rsidR="00C139BD" w:rsidRPr="00CE1FFA" w:rsidRDefault="00C139BD" w:rsidP="00C139BD">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368" w:hAnsi="QCF_P368" w:cs="QCF_P368"/>
          <w:sz w:val="36"/>
          <w:szCs w:val="36"/>
          <w:u w:val="single"/>
          <w:rtl/>
        </w:rPr>
        <w:t xml:space="preserve">ﯷ </w:t>
      </w:r>
      <w:r w:rsidRPr="00CE1FFA">
        <w:rPr>
          <w:rFonts w:ascii="QCF_P368" w:hAnsi="QCF_P368" w:cs="QCF_P368"/>
          <w:sz w:val="36"/>
          <w:szCs w:val="36"/>
          <w:rtl/>
        </w:rPr>
        <w:t xml:space="preserve"> ﯸ  ﯹ   ﯺ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26"/>
      </w:r>
      <w:r w:rsidRPr="00CE1FFA">
        <w:rPr>
          <w:rFonts w:ascii="Traditional Arabic" w:hAnsi="Traditional Arabic" w:cs="Traditional Arabic" w:hint="cs"/>
          <w:position w:val="12"/>
          <w:sz w:val="36"/>
          <w:szCs w:val="36"/>
          <w:rtl/>
        </w:rPr>
        <w:t>)</w:t>
      </w:r>
    </w:p>
    <w:p w:rsidR="00C139BD" w:rsidRPr="00CE1FFA" w:rsidRDefault="00C139BD" w:rsidP="00C139BD">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164" w:hAnsi="QCF_P164" w:cs="QCF_P164"/>
          <w:sz w:val="36"/>
          <w:szCs w:val="36"/>
          <w:u w:val="single"/>
          <w:rtl/>
        </w:rPr>
        <w:t>ﮕ</w:t>
      </w:r>
      <w:r w:rsidRPr="00CE1FFA">
        <w:rPr>
          <w:rFonts w:ascii="QCF_P164" w:hAnsi="QCF_P164" w:cs="QCF_P164"/>
          <w:sz w:val="36"/>
          <w:szCs w:val="36"/>
          <w:rtl/>
        </w:rPr>
        <w:t xml:space="preserve">  ﮖ  ﮗ  ﮘ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27"/>
      </w:r>
      <w:r w:rsidRPr="00CE1FFA">
        <w:rPr>
          <w:rFonts w:ascii="Traditional Arabic" w:hAnsi="Traditional Arabic" w:cs="Traditional Arabic" w:hint="cs"/>
          <w:position w:val="12"/>
          <w:sz w:val="36"/>
          <w:szCs w:val="36"/>
          <w:rtl/>
        </w:rPr>
        <w:t>)</w:t>
      </w:r>
    </w:p>
    <w:p w:rsidR="00C139BD" w:rsidRPr="00CE1FFA" w:rsidRDefault="00C139BD" w:rsidP="00C139B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حَتَّى</w:t>
      </w:r>
      <w:r w:rsidRPr="00CE1FFA">
        <w:rPr>
          <w:rFonts w:ascii="Traditional Arabic" w:cs="Traditional Arabic"/>
          <w:sz w:val="36"/>
          <w:szCs w:val="36"/>
          <w:rtl/>
        </w:rPr>
        <w:t xml:space="preserve"> </w:t>
      </w:r>
      <w:r w:rsidR="00431D46" w:rsidRPr="00CE1FFA">
        <w:rPr>
          <w:rFonts w:ascii="Traditional Arabic" w:cs="Traditional Arabic" w:hint="cs"/>
          <w:sz w:val="36"/>
          <w:szCs w:val="36"/>
          <w:rtl/>
        </w:rPr>
        <w:t>تَج</w:t>
      </w:r>
      <w:r w:rsidRPr="00CE1FFA">
        <w:rPr>
          <w:rFonts w:ascii="Traditional Arabic" w:cs="Traditional Arabic" w:hint="cs"/>
          <w:sz w:val="36"/>
          <w:szCs w:val="36"/>
          <w:rtl/>
        </w:rPr>
        <w:t>مَعَ</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مَدَائِنِ</w:t>
      </w:r>
      <w:r w:rsidRPr="00CE1FFA">
        <w:rPr>
          <w:rFonts w:ascii="Traditional Arabic" w:cs="Traditional Arabic"/>
          <w:sz w:val="36"/>
          <w:szCs w:val="36"/>
          <w:rtl/>
        </w:rPr>
        <w:t xml:space="preserve"> </w:t>
      </w:r>
      <w:r w:rsidRPr="00CE1FFA">
        <w:rPr>
          <w:rFonts w:ascii="Traditional Arabic" w:cs="Traditional Arabic" w:hint="cs"/>
          <w:sz w:val="36"/>
          <w:szCs w:val="36"/>
          <w:rtl/>
        </w:rPr>
        <w:t>مَمْلَكَتِكَ</w:t>
      </w:r>
      <w:r w:rsidRPr="00CE1FFA">
        <w:rPr>
          <w:rFonts w:ascii="Traditional Arabic" w:cs="Traditional Arabic"/>
          <w:sz w:val="36"/>
          <w:szCs w:val="36"/>
          <w:rtl/>
        </w:rPr>
        <w:t xml:space="preserve"> </w:t>
      </w:r>
      <w:r w:rsidRPr="00CE1FFA">
        <w:rPr>
          <w:rFonts w:ascii="Traditional Arabic" w:cs="Traditional Arabic" w:hint="cs"/>
          <w:sz w:val="36"/>
          <w:szCs w:val="36"/>
          <w:rtl/>
        </w:rPr>
        <w:t>وَأَقَالِيمِ</w:t>
      </w:r>
      <w:r w:rsidRPr="00CE1FFA">
        <w:rPr>
          <w:rFonts w:ascii="Traditional Arabic" w:cs="Traditional Arabic"/>
          <w:sz w:val="36"/>
          <w:szCs w:val="36"/>
          <w:rtl/>
        </w:rPr>
        <w:t xml:space="preserve"> </w:t>
      </w:r>
      <w:r w:rsidRPr="00CE1FFA">
        <w:rPr>
          <w:rFonts w:ascii="Traditional Arabic" w:cs="Traditional Arabic" w:hint="cs"/>
          <w:sz w:val="36"/>
          <w:szCs w:val="36"/>
          <w:rtl/>
        </w:rPr>
        <w:t>دَوْلَتِكَ</w:t>
      </w:r>
      <w:r w:rsidR="00B60692"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28"/>
      </w:r>
      <w:r w:rsidRPr="00CE1FFA">
        <w:rPr>
          <w:rFonts w:ascii="Traditional Arabic" w:hAnsi="Traditional Arabic" w:cs="Traditional Arabic" w:hint="cs"/>
          <w:position w:val="12"/>
          <w:sz w:val="36"/>
          <w:szCs w:val="36"/>
          <w:rtl/>
        </w:rPr>
        <w:t>)</w:t>
      </w:r>
    </w:p>
    <w:p w:rsidR="00C139BD" w:rsidRPr="00CE1FFA" w:rsidRDefault="00C139BD" w:rsidP="00BB3F3B">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w:t>
      </w:r>
      <w:r w:rsidR="00E2751E"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ـاء في التفسير نفس</w:t>
      </w:r>
      <w:r w:rsidR="00E2751E"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ابْعَثْ</w:t>
      </w:r>
      <w:r w:rsidRPr="00CE1FFA">
        <w:rPr>
          <w:rFonts w:ascii="Traditional Arabic" w:cs="Traditional Arabic"/>
          <w:sz w:val="36"/>
          <w:szCs w:val="36"/>
          <w:rtl/>
        </w:rPr>
        <w:t xml:space="preserve"> </w:t>
      </w:r>
      <w:r w:rsidR="00BB3F3B" w:rsidRPr="00CE1FFA">
        <w:rPr>
          <w:rFonts w:ascii="QCF_BSML" w:hAnsi="QCF_BSML" w:cs="QCF_BSML"/>
          <w:sz w:val="36"/>
          <w:szCs w:val="36"/>
          <w:rtl/>
        </w:rPr>
        <w:t>ﭽ</w:t>
      </w:r>
      <w:r w:rsidRPr="00CE1FFA">
        <w:rPr>
          <w:rFonts w:ascii="Traditional Arabic" w:cs="Traditional Arabic" w:hint="cs"/>
          <w:sz w:val="36"/>
          <w:szCs w:val="36"/>
          <w:rtl/>
        </w:rPr>
        <w:t xml:space="preserve"> </w:t>
      </w:r>
      <w:r w:rsidRPr="00CE1FFA">
        <w:rPr>
          <w:rFonts w:ascii="QCF_P368" w:hAnsi="QCF_P368" w:cs="QCF_P368"/>
          <w:sz w:val="36"/>
          <w:szCs w:val="36"/>
          <w:rtl/>
        </w:rPr>
        <w:t xml:space="preserve">ﯸ  ﯹ  </w:t>
      </w:r>
      <w:r w:rsidR="00BB3F3B" w:rsidRPr="00CE1FFA">
        <w:rPr>
          <w:rFonts w:ascii="QCF_BSML" w:hAnsi="QCF_BSML" w:cs="QCF_BSML"/>
          <w:sz w:val="36"/>
          <w:szCs w:val="36"/>
          <w:rtl/>
        </w:rPr>
        <w:t>ﭼ</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الأَقَالِيمِ</w:t>
      </w:r>
      <w:r w:rsidRPr="00CE1FFA">
        <w:rPr>
          <w:rFonts w:ascii="Traditional Arabic" w:cs="Traditional Arabic"/>
          <w:sz w:val="36"/>
          <w:szCs w:val="36"/>
          <w:rtl/>
        </w:rPr>
        <w:t xml:space="preserve"> </w:t>
      </w:r>
      <w:r w:rsidRPr="00CE1FFA">
        <w:rPr>
          <w:rFonts w:ascii="Traditional Arabic" w:cs="Traditional Arabic" w:hint="cs"/>
          <w:sz w:val="36"/>
          <w:szCs w:val="36"/>
          <w:rtl/>
        </w:rPr>
        <w:t>وَمُعَامَلَةِ</w:t>
      </w:r>
      <w:r w:rsidRPr="00CE1FFA">
        <w:rPr>
          <w:rFonts w:ascii="Traditional Arabic" w:cs="Traditional Arabic"/>
          <w:sz w:val="36"/>
          <w:szCs w:val="36"/>
          <w:rtl/>
        </w:rPr>
        <w:t xml:space="preserve"> </w:t>
      </w:r>
      <w:r w:rsidRPr="00CE1FFA">
        <w:rPr>
          <w:rFonts w:ascii="Traditional Arabic" w:cs="Traditional Arabic" w:hint="cs"/>
          <w:sz w:val="36"/>
          <w:szCs w:val="36"/>
          <w:rtl/>
        </w:rPr>
        <w:t>مُلْكِكَ،</w:t>
      </w:r>
      <w:r w:rsidRPr="00CE1FFA">
        <w:rPr>
          <w:rFonts w:ascii="Traditional Arabic" w:cs="Traditional Arabic"/>
          <w:sz w:val="36"/>
          <w:szCs w:val="36"/>
          <w:rtl/>
        </w:rPr>
        <w:t xml:space="preserve"> </w:t>
      </w:r>
      <w:r w:rsidR="00BB3F3B" w:rsidRPr="00CE1FFA">
        <w:rPr>
          <w:rFonts w:ascii="QCF_BSML" w:hAnsi="QCF_BSML" w:cs="QCF_BSML"/>
          <w:sz w:val="36"/>
          <w:szCs w:val="36"/>
          <w:rtl/>
        </w:rPr>
        <w:t>ﭽ</w:t>
      </w:r>
      <w:r w:rsidRPr="00CE1FFA">
        <w:rPr>
          <w:rFonts w:ascii="Traditional Arabic" w:cs="Traditional Arabic" w:hint="cs"/>
          <w:sz w:val="36"/>
          <w:szCs w:val="36"/>
          <w:rtl/>
        </w:rPr>
        <w:t xml:space="preserve"> </w:t>
      </w:r>
      <w:r w:rsidRPr="00CE1FFA">
        <w:rPr>
          <w:rFonts w:ascii="QCF_P368" w:hAnsi="QCF_P368" w:cs="QCF_P368"/>
          <w:sz w:val="36"/>
          <w:szCs w:val="36"/>
          <w:rtl/>
        </w:rPr>
        <w:t xml:space="preserve">ﯺ  </w:t>
      </w:r>
      <w:r w:rsidR="00BB3F3B" w:rsidRPr="00CE1FFA">
        <w:rPr>
          <w:rFonts w:ascii="QCF_BSML" w:hAnsi="QCF_BSML" w:cs="QCF_BSML"/>
          <w:sz w:val="36"/>
          <w:szCs w:val="36"/>
          <w:rtl/>
        </w:rPr>
        <w:t>ﭼ</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يَحْشُرُ</w:t>
      </w:r>
      <w:r w:rsidRPr="00CE1FFA">
        <w:rPr>
          <w:rFonts w:ascii="Traditional Arabic" w:cs="Traditional Arabic"/>
          <w:sz w:val="36"/>
          <w:szCs w:val="36"/>
          <w:rtl/>
        </w:rPr>
        <w:t xml:space="preserve"> </w:t>
      </w:r>
      <w:r w:rsidRPr="00CE1FFA">
        <w:rPr>
          <w:rFonts w:ascii="Traditional Arabic" w:cs="Traditional Arabic" w:hint="cs"/>
          <w:sz w:val="36"/>
          <w:szCs w:val="36"/>
          <w:rtl/>
        </w:rPr>
        <w:t>لَكَ</w:t>
      </w:r>
      <w:r w:rsidRPr="00CE1FFA">
        <w:rPr>
          <w:rFonts w:ascii="Traditional Arabic" w:cs="Traditional Arabic"/>
          <w:sz w:val="36"/>
          <w:szCs w:val="36"/>
          <w:rtl/>
        </w:rPr>
        <w:t xml:space="preserve"> </w:t>
      </w:r>
      <w:r w:rsidRPr="00CE1FFA">
        <w:rPr>
          <w:rFonts w:ascii="Traditional Arabic" w:cs="Traditional Arabic" w:hint="cs"/>
          <w:sz w:val="36"/>
          <w:szCs w:val="36"/>
          <w:rtl/>
        </w:rPr>
        <w:t>السَّحَرَةَ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سَائِرِ</w:t>
      </w:r>
      <w:r w:rsidRPr="00CE1FFA">
        <w:rPr>
          <w:rFonts w:ascii="Traditional Arabic" w:cs="Traditional Arabic"/>
          <w:sz w:val="36"/>
          <w:szCs w:val="36"/>
          <w:rtl/>
        </w:rPr>
        <w:t xml:space="preserve"> </w:t>
      </w:r>
      <w:r w:rsidRPr="00CE1FFA">
        <w:rPr>
          <w:rFonts w:ascii="Traditional Arabic" w:cs="Traditional Arabic" w:hint="cs"/>
          <w:sz w:val="36"/>
          <w:szCs w:val="36"/>
          <w:rtl/>
        </w:rPr>
        <w:t>البِلادِ</w:t>
      </w:r>
      <w:r w:rsidRPr="00CE1FFA">
        <w:rPr>
          <w:rFonts w:ascii="Traditional Arabic" w:cs="Traditional Arabic"/>
          <w:sz w:val="36"/>
          <w:szCs w:val="36"/>
          <w:rtl/>
        </w:rPr>
        <w:t xml:space="preserve"> </w:t>
      </w:r>
      <w:r w:rsidRPr="00CE1FFA">
        <w:rPr>
          <w:rFonts w:ascii="Traditional Arabic" w:cs="Traditional Arabic" w:hint="cs"/>
          <w:sz w:val="36"/>
          <w:szCs w:val="36"/>
          <w:rtl/>
        </w:rPr>
        <w:t>وَيَجْمَعُهُمْ</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29"/>
      </w:r>
      <w:r w:rsidRPr="00CE1FFA">
        <w:rPr>
          <w:rFonts w:ascii="Traditional Arabic" w:hAnsi="Traditional Arabic" w:cs="Traditional Arabic" w:hint="cs"/>
          <w:position w:val="12"/>
          <w:sz w:val="36"/>
          <w:szCs w:val="36"/>
          <w:rtl/>
        </w:rPr>
        <w:t>)</w:t>
      </w:r>
    </w:p>
    <w:p w:rsidR="00C139BD" w:rsidRPr="00CE1FFA" w:rsidRDefault="00C139BD" w:rsidP="00A92BFD">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الفروق اللغوية ): ( الفرق بين البعث والإرسال أنه يجوز أن يبعث الرجل إلى الآخر لحاجة يخصه دونك ودون المبعوث إليه</w:t>
      </w:r>
      <w:r w:rsidR="00431D46"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كالصبي تبعثه إلى المكتب</w:t>
      </w:r>
      <w:r w:rsidR="00431D46"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فتقول بعثته ولا تقول أرسلته، لأن الإرسال لا يكون إلا برسالة وما يجري مجراها</w:t>
      </w:r>
      <w:r w:rsidR="00B60692"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30"/>
      </w:r>
      <w:r w:rsidRPr="00CE1FFA">
        <w:rPr>
          <w:rFonts w:ascii="Traditional Arabic" w:hAnsi="Traditional Arabic" w:cs="Traditional Arabic" w:hint="cs"/>
          <w:position w:val="12"/>
          <w:sz w:val="36"/>
          <w:szCs w:val="36"/>
          <w:rtl/>
        </w:rPr>
        <w:t>)</w:t>
      </w:r>
    </w:p>
    <w:p w:rsidR="00794C35" w:rsidRPr="00CE1FFA" w:rsidRDefault="00794C35" w:rsidP="00794C35">
      <w:pPr>
        <w:spacing w:after="0" w:line="620" w:lineRule="exact"/>
        <w:ind w:firstLine="289"/>
        <w:jc w:val="both"/>
        <w:rPr>
          <w:rFonts w:ascii="Lotus Linotype" w:hAnsi="Lotus Linotype" w:cs="Traditional Arabic"/>
          <w:sz w:val="36"/>
          <w:szCs w:val="36"/>
          <w:rtl/>
        </w:rPr>
      </w:pPr>
      <w:r w:rsidRPr="00CE1FFA">
        <w:rPr>
          <w:rFonts w:ascii="Traditional Arabic" w:hAnsi="Traditional Arabic" w:cs="Traditional Arabic" w:hint="cs"/>
          <w:sz w:val="36"/>
          <w:szCs w:val="36"/>
          <w:rtl/>
        </w:rPr>
        <w:t>وجاء في الحديث الشريف ع</w:t>
      </w:r>
      <w:r w:rsidRPr="00CE1FFA">
        <w:rPr>
          <w:rFonts w:ascii="Lotus Linotype" w:hAnsi="Lotus Linotype" w:cs="Traditional Arabic" w:hint="cs"/>
          <w:sz w:val="36"/>
          <w:szCs w:val="36"/>
          <w:rtl/>
        </w:rPr>
        <w:t xml:space="preserve">َنْ خَالِدِ بْنِ يَزِيدَ عَنْ سَعِيدِ بْنِ أَبِي هِلالٍ عَنْ هِلالِ بْنِ أُسَامَةَ أَنَّ أَبَا سَلَمَةَ </w:t>
      </w:r>
      <w:r w:rsidR="00C704D5" w:rsidRPr="00CE1FFA">
        <w:rPr>
          <w:rFonts w:ascii="Lotus Linotype" w:hAnsi="Lotus Linotype" w:cs="Traditional Arabic" w:hint="cs"/>
          <w:sz w:val="36"/>
          <w:szCs w:val="36"/>
          <w:rtl/>
        </w:rPr>
        <w:t>ا</w:t>
      </w:r>
      <w:r w:rsidRPr="00CE1FFA">
        <w:rPr>
          <w:rFonts w:ascii="Lotus Linotype" w:hAnsi="Lotus Linotype" w:cs="Traditional Arabic" w:hint="cs"/>
          <w:sz w:val="36"/>
          <w:szCs w:val="36"/>
          <w:rtl/>
        </w:rPr>
        <w:t xml:space="preserve">بْنَ عَبْدِ الرَّحْمَنِ أَخْبَرَهُ عَنْ أَبِي هُرَيْرَةَ رضي الله عنه أَنَّ النَّبِيَّ </w:t>
      </w:r>
      <w:r w:rsidRPr="00CE1FFA">
        <w:rPr>
          <w:rFonts w:ascii="Lotus Linotype" w:hAnsi="Lotus Linotype" w:cs="Traditional Arabic" w:hint="cs"/>
          <w:sz w:val="36"/>
          <w:szCs w:val="36"/>
        </w:rPr>
        <w:sym w:font="AGA Arabesque" w:char="F072"/>
      </w:r>
      <w:r w:rsidRPr="00CE1FFA">
        <w:rPr>
          <w:rFonts w:ascii="Lotus Linotype" w:hAnsi="Lotus Linotype" w:cs="Traditional Arabic" w:hint="cs"/>
          <w:sz w:val="36"/>
          <w:szCs w:val="36"/>
          <w:rtl/>
        </w:rPr>
        <w:t xml:space="preserve"> كَانَ يَدْعُو فِي الصَّلاةِ: ( اللَّهُمَّ أَنْجِ عَيَّاشَ بْنَ أَبِي رَبِيعَةَ وَسَلَمَةَ بْنَ هِشَامٍ وَالوَلِيدَ بْنَ الوَلِيدِ، اللَّهُمَّ أَنْجِ المسْتَضْعَفِينَ مِنْ المؤْمِنِينَ، اللَّهُمَّ اشْدُدْ وَطْأَتَكَ عَلَى مُضَرَ وَابْعَثْ عَلَيْهِمْ سِنِينَ كَسِنِي يُوسُفَ. )</w:t>
      </w:r>
      <w:r w:rsidRPr="00CE1FFA">
        <w:rPr>
          <w:rFonts w:ascii="Lotus Linotype" w:hAnsi="Lotus Linotype"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31"/>
      </w:r>
      <w:r w:rsidRPr="00CE1FFA">
        <w:rPr>
          <w:rFonts w:ascii="Lotus Linotype" w:hAnsi="Lotus Linotype" w:cs="Traditional Arabic" w:hint="cs"/>
          <w:position w:val="12"/>
          <w:sz w:val="36"/>
          <w:szCs w:val="36"/>
          <w:rtl/>
        </w:rPr>
        <w:t>)</w:t>
      </w:r>
    </w:p>
    <w:p w:rsidR="00794C35" w:rsidRPr="00CE1FFA" w:rsidRDefault="00794C35" w:rsidP="00E2751E">
      <w:pPr>
        <w:spacing w:after="0" w:line="680" w:lineRule="exact"/>
        <w:ind w:firstLine="289"/>
        <w:jc w:val="both"/>
        <w:rPr>
          <w:rFonts w:ascii="Traditional Arabic" w:hAnsi="Traditional Arabic" w:cs="Traditional Arabic"/>
          <w:sz w:val="36"/>
          <w:szCs w:val="36"/>
          <w:rtl/>
        </w:rPr>
      </w:pPr>
      <w:r w:rsidRPr="00CE1FFA">
        <w:rPr>
          <w:rFonts w:ascii="Lotus Linotype" w:hAnsi="Lotus Linotype" w:cs="Traditional Arabic" w:hint="cs"/>
          <w:sz w:val="36"/>
          <w:szCs w:val="36"/>
          <w:rtl/>
        </w:rPr>
        <w:t xml:space="preserve">وجاء في الحديث الشريف أيضاً عَنْ مُغِيرَةَ عَنْ الشَّعْبِيِّ عَنْ جَابِرٍ رَضِيَ الله عَنْهُ قَالَ: تُوُفِّيَ عَبْدُ الله بْنُ عَمْرِو بْنِ حَرَامٍ وَعَلَيْهِ دَيْنٌ فَاسْتَعَنْتُ النَّبِيَّ </w:t>
      </w:r>
      <w:r w:rsidRPr="00CE1FFA">
        <w:rPr>
          <w:rFonts w:ascii="Lotus Linotype" w:hAnsi="Lotus Linotype" w:cs="Traditional Arabic" w:hint="cs"/>
          <w:sz w:val="36"/>
          <w:szCs w:val="36"/>
        </w:rPr>
        <w:sym w:font="AGA Arabesque" w:char="F072"/>
      </w:r>
      <w:r w:rsidRPr="00CE1FFA">
        <w:rPr>
          <w:rFonts w:ascii="Lotus Linotype" w:hAnsi="Lotus Linotype" w:cs="Traditional Arabic" w:hint="cs"/>
          <w:sz w:val="36"/>
          <w:szCs w:val="36"/>
          <w:rtl/>
        </w:rPr>
        <w:t xml:space="preserve"> عَلَى غُرَمَائِهِ أَنْ يَضَعُوا مِنْ دَيْنِهِ، فَطَلَبَ النَّبِيُّ </w:t>
      </w:r>
      <w:r w:rsidRPr="00CE1FFA">
        <w:rPr>
          <w:rFonts w:ascii="Lotus Linotype" w:hAnsi="Lotus Linotype" w:cs="Traditional Arabic" w:hint="cs"/>
          <w:sz w:val="36"/>
          <w:szCs w:val="36"/>
        </w:rPr>
        <w:sym w:font="AGA Arabesque" w:char="F072"/>
      </w:r>
      <w:r w:rsidRPr="00CE1FFA">
        <w:rPr>
          <w:rFonts w:ascii="Lotus Linotype" w:hAnsi="Lotus Linotype" w:cs="Traditional Arabic" w:hint="cs"/>
          <w:sz w:val="36"/>
          <w:szCs w:val="36"/>
          <w:rtl/>
        </w:rPr>
        <w:t xml:space="preserve"> إِلَيْهِمْ فَلَمْ يَفْعَلُوا، فَقَالَ لِي النَّبِيُّ </w:t>
      </w:r>
      <w:r w:rsidRPr="00CE1FFA">
        <w:rPr>
          <w:rFonts w:ascii="Lotus Linotype" w:hAnsi="Lotus Linotype" w:cs="Traditional Arabic" w:hint="cs"/>
          <w:sz w:val="36"/>
          <w:szCs w:val="36"/>
        </w:rPr>
        <w:sym w:font="AGA Arabesque" w:char="F072"/>
      </w:r>
      <w:r w:rsidRPr="00CE1FFA">
        <w:rPr>
          <w:rFonts w:ascii="Lotus Linotype" w:hAnsi="Lotus Linotype" w:cs="Traditional Arabic" w:hint="cs"/>
          <w:sz w:val="36"/>
          <w:szCs w:val="36"/>
          <w:rtl/>
        </w:rPr>
        <w:t xml:space="preserve"> : ( اذْهَبْ فَصَنِّفْ تَمْرَكَ أَصْنَافًا، العَجْوَةَ عَلَى حِدَةٍ، وَعَذْقَ زَيْدٍ عَلَى حِدَةٍ، ثُمَّ أَرْسِلْ إِلَيَّ. ) فَفَعَلْتُ ثُمَّ أَرْسَلْتُ إِلَى النَّبِيِّ صَلَّى الله عَلَيْهِ وَسَلَّمَ فَجَاءَ فَجَلَسَ عَلَى أَعْلاهُ أَوْ فِي وَسَطِهِ، ثُمَّ قَالَ: ( كِلْ لِلْقَوْمِ )، فَكِلْتُهُمْ حَتَّى أَوْفَيْتُهُمْ الَّذِي لَهُمْ وَبَقِيَ تَمْرِي كَأَنَّهُ لَمْ يَنْقُصْ مِنْهُ شَيْءٌ.</w:t>
      </w:r>
      <w:r w:rsidR="00F62BAC" w:rsidRPr="00CE1FFA">
        <w:rPr>
          <w:rFonts w:ascii="Lotus Linotype" w:hAnsi="Lotus Linotype" w:cs="Traditional Arabic" w:hint="cs"/>
          <w:position w:val="12"/>
          <w:sz w:val="36"/>
          <w:szCs w:val="36"/>
          <w:rtl/>
        </w:rPr>
        <w:t>(</w:t>
      </w:r>
      <w:r w:rsidR="00F62BAC" w:rsidRPr="00CE1FFA">
        <w:rPr>
          <w:rStyle w:val="FootnoteReference"/>
          <w:rFonts w:ascii="Lotus Linotype" w:hAnsi="Lotus Linotype" w:cs="Traditional Arabic"/>
          <w:position w:val="12"/>
          <w:sz w:val="36"/>
          <w:szCs w:val="36"/>
          <w:vertAlign w:val="baseline"/>
          <w:rtl/>
        </w:rPr>
        <w:footnoteReference w:id="932"/>
      </w:r>
      <w:r w:rsidR="00F62BAC" w:rsidRPr="00CE1FFA">
        <w:rPr>
          <w:rFonts w:ascii="Lotus Linotype" w:hAnsi="Lotus Linotype" w:cs="Traditional Arabic" w:hint="cs"/>
          <w:position w:val="12"/>
          <w:sz w:val="36"/>
          <w:szCs w:val="36"/>
          <w:rtl/>
        </w:rPr>
        <w:t>)</w:t>
      </w:r>
    </w:p>
    <w:p w:rsidR="00C139BD" w:rsidRPr="00CE1FFA" w:rsidRDefault="00C139BD" w:rsidP="00E2751E">
      <w:pPr>
        <w:spacing w:after="0" w:line="68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C139BD" w:rsidRPr="00CE1FFA" w:rsidRDefault="00C139BD" w:rsidP="00E2751E">
      <w:pPr>
        <w:spacing w:after="0" w:line="680" w:lineRule="exact"/>
        <w:ind w:firstLine="289"/>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 xml:space="preserve">فالآية الأولى: </w:t>
      </w:r>
      <w:r w:rsidRPr="00CE1FFA">
        <w:rPr>
          <w:rFonts w:ascii="Traditional Arabic" w:hAnsi="Traditional Arabic" w:cs="Traditional Arabic" w:hint="cs"/>
          <w:spacing w:val="2"/>
          <w:sz w:val="36"/>
          <w:szCs w:val="36"/>
          <w:rtl/>
        </w:rPr>
        <w:t xml:space="preserve">كان </w:t>
      </w:r>
      <w:r w:rsidR="00431D46" w:rsidRPr="00CE1FFA">
        <w:rPr>
          <w:rFonts w:ascii="Traditional Arabic" w:hAnsi="Traditional Arabic" w:cs="Traditional Arabic" w:hint="cs"/>
          <w:spacing w:val="2"/>
          <w:sz w:val="36"/>
          <w:szCs w:val="36"/>
          <w:rtl/>
        </w:rPr>
        <w:t xml:space="preserve">فيها </w:t>
      </w:r>
      <w:r w:rsidRPr="00CE1FFA">
        <w:rPr>
          <w:rFonts w:ascii="Traditional Arabic" w:hAnsi="Traditional Arabic" w:cs="Traditional Arabic" w:hint="cs"/>
          <w:spacing w:val="2"/>
          <w:sz w:val="36"/>
          <w:szCs w:val="36"/>
          <w:rtl/>
        </w:rPr>
        <w:t xml:space="preserve">استخدام لفظة ( البعث )، وهي تستخدم عندما تكون خاصة بشخص ما، </w:t>
      </w:r>
      <w:r w:rsidR="00AD74E9" w:rsidRPr="00CE1FFA">
        <w:rPr>
          <w:rFonts w:ascii="Traditional Arabic" w:hAnsi="Traditional Arabic" w:cs="Traditional Arabic" w:hint="cs"/>
          <w:spacing w:val="2"/>
          <w:sz w:val="36"/>
          <w:szCs w:val="36"/>
          <w:rtl/>
        </w:rPr>
        <w:t>وليست</w:t>
      </w:r>
      <w:r w:rsidR="00431D46" w:rsidRPr="00CE1FFA">
        <w:rPr>
          <w:rFonts w:ascii="Traditional Arabic" w:hAnsi="Traditional Arabic" w:cs="Traditional Arabic" w:hint="cs"/>
          <w:spacing w:val="2"/>
          <w:sz w:val="36"/>
          <w:szCs w:val="36"/>
          <w:rtl/>
        </w:rPr>
        <w:t xml:space="preserve"> </w:t>
      </w:r>
      <w:r w:rsidRPr="00CE1FFA">
        <w:rPr>
          <w:rFonts w:ascii="Traditional Arabic" w:hAnsi="Traditional Arabic" w:cs="Traditional Arabic" w:hint="cs"/>
          <w:spacing w:val="2"/>
          <w:sz w:val="36"/>
          <w:szCs w:val="36"/>
          <w:rtl/>
        </w:rPr>
        <w:t xml:space="preserve">عامة </w:t>
      </w:r>
      <w:r w:rsidR="00A92BFD" w:rsidRPr="00CE1FFA">
        <w:rPr>
          <w:rFonts w:ascii="Traditional Arabic" w:hAnsi="Traditional Arabic" w:cs="Traditional Arabic" w:hint="cs"/>
          <w:spacing w:val="2"/>
          <w:sz w:val="36"/>
          <w:szCs w:val="36"/>
          <w:rtl/>
        </w:rPr>
        <w:t xml:space="preserve">لمجموعة كبيرة أو أناس كثر </w:t>
      </w:r>
      <w:r w:rsidRPr="00CE1FFA">
        <w:rPr>
          <w:rFonts w:ascii="Traditional Arabic" w:hAnsi="Traditional Arabic" w:cs="Traditional Arabic" w:hint="cs"/>
          <w:spacing w:val="2"/>
          <w:sz w:val="36"/>
          <w:szCs w:val="36"/>
          <w:rtl/>
        </w:rPr>
        <w:t xml:space="preserve">كالإرسال، وهنا كان الاختيار في مكانه، حيث جاءت الآية بعدها </w:t>
      </w:r>
      <w:r w:rsidR="00A92BFD" w:rsidRPr="00CE1FFA">
        <w:rPr>
          <w:rFonts w:ascii="Traditional Arabic" w:hAnsi="Traditional Arabic" w:cs="Traditional Arabic" w:hint="cs"/>
          <w:spacing w:val="2"/>
          <w:sz w:val="36"/>
          <w:szCs w:val="36"/>
          <w:rtl/>
        </w:rPr>
        <w:t>تبين المقصودين بالإرسال، حيث قال تعالى:</w:t>
      </w:r>
      <w:r w:rsidRPr="00CE1FFA">
        <w:rPr>
          <w:rFonts w:ascii="Traditional Arabic" w:hAnsi="Traditional Arabic" w:cs="Traditional Arabic" w:hint="cs"/>
          <w:spacing w:val="2"/>
          <w:sz w:val="36"/>
          <w:szCs w:val="36"/>
          <w:rtl/>
        </w:rPr>
        <w:t xml:space="preserve"> </w:t>
      </w:r>
      <w:r w:rsidRPr="00CE1FFA">
        <w:rPr>
          <w:rFonts w:ascii="QCF_BSML" w:hAnsi="QCF_BSML" w:cs="QCF_BSML"/>
          <w:spacing w:val="2"/>
          <w:sz w:val="36"/>
          <w:szCs w:val="36"/>
          <w:rtl/>
        </w:rPr>
        <w:t xml:space="preserve">ﭽ </w:t>
      </w:r>
      <w:r w:rsidRPr="00CE1FFA">
        <w:rPr>
          <w:rFonts w:ascii="QCF_P368" w:hAnsi="QCF_P368" w:cs="QCF_P368"/>
          <w:spacing w:val="2"/>
          <w:sz w:val="36"/>
          <w:szCs w:val="36"/>
          <w:rtl/>
        </w:rPr>
        <w:t xml:space="preserve">ﯼ  ﯽ  ﯾ  ﯿ  ﰀ  </w:t>
      </w:r>
      <w:r w:rsidRPr="00CE1FFA">
        <w:rPr>
          <w:rFonts w:ascii="QCF_BSML" w:hAnsi="QCF_BSML" w:cs="QCF_BSML"/>
          <w:spacing w:val="2"/>
          <w:sz w:val="36"/>
          <w:szCs w:val="36"/>
          <w:rtl/>
        </w:rPr>
        <w:t>ﭼ</w:t>
      </w:r>
      <w:r w:rsidRPr="00CE1FFA">
        <w:rPr>
          <w:rFonts w:ascii="Traditional Arabic" w:hAnsi="Traditional Arabic" w:cs="Traditional Arabic" w:hint="cs"/>
          <w:spacing w:val="2"/>
          <w:sz w:val="36"/>
          <w:szCs w:val="36"/>
          <w:rtl/>
        </w:rPr>
        <w:t>، لتوضح للقارئ أن المقصودين هم قادة السحرة،</w:t>
      </w:r>
      <w:r w:rsidR="00A92BFD" w:rsidRPr="00CE1FFA">
        <w:rPr>
          <w:rFonts w:ascii="Traditional Arabic" w:hAnsi="Traditional Arabic" w:cs="Traditional Arabic" w:hint="cs"/>
          <w:spacing w:val="2"/>
          <w:sz w:val="36"/>
          <w:szCs w:val="36"/>
          <w:rtl/>
        </w:rPr>
        <w:t xml:space="preserve"> وليسوا عامة الناس أو جميع السحرة،</w:t>
      </w:r>
      <w:r w:rsidRPr="00CE1FFA">
        <w:rPr>
          <w:rFonts w:ascii="Traditional Arabic" w:hAnsi="Traditional Arabic" w:cs="Traditional Arabic" w:hint="cs"/>
          <w:spacing w:val="2"/>
          <w:sz w:val="36"/>
          <w:szCs w:val="36"/>
          <w:rtl/>
        </w:rPr>
        <w:t xml:space="preserve"> وبالتالي كان الاستعمال في مكانه الم</w:t>
      </w:r>
      <w:r w:rsidR="00431D46" w:rsidRPr="00CE1FFA">
        <w:rPr>
          <w:rFonts w:ascii="Traditional Arabic" w:hAnsi="Traditional Arabic" w:cs="Traditional Arabic" w:hint="cs"/>
          <w:spacing w:val="2"/>
          <w:sz w:val="36"/>
          <w:szCs w:val="36"/>
          <w:rtl/>
        </w:rPr>
        <w:t>ت</w:t>
      </w:r>
      <w:r w:rsidRPr="00CE1FFA">
        <w:rPr>
          <w:rFonts w:ascii="Traditional Arabic" w:hAnsi="Traditional Arabic" w:cs="Traditional Arabic" w:hint="cs"/>
          <w:spacing w:val="2"/>
          <w:sz w:val="36"/>
          <w:szCs w:val="36"/>
          <w:rtl/>
        </w:rPr>
        <w:t>لائم</w:t>
      </w:r>
      <w:r w:rsidR="00431D46" w:rsidRPr="00CE1FFA">
        <w:rPr>
          <w:rFonts w:ascii="Traditional Arabic" w:hAnsi="Traditional Arabic" w:cs="Traditional Arabic" w:hint="cs"/>
          <w:spacing w:val="2"/>
          <w:sz w:val="36"/>
          <w:szCs w:val="36"/>
          <w:rtl/>
        </w:rPr>
        <w:t xml:space="preserve"> مع المعنى تماماً</w:t>
      </w:r>
      <w:r w:rsidRPr="00CE1FFA">
        <w:rPr>
          <w:rFonts w:ascii="Traditional Arabic" w:hAnsi="Traditional Arabic" w:cs="Traditional Arabic" w:hint="cs"/>
          <w:spacing w:val="2"/>
          <w:sz w:val="36"/>
          <w:szCs w:val="36"/>
          <w:rtl/>
        </w:rPr>
        <w:t>، لوضوح المخاطب، مع عدم إرسال رسالة، بعكس الحال في الآية الثانية</w:t>
      </w:r>
      <w:r w:rsidR="00431D46" w:rsidRPr="00CE1FFA">
        <w:rPr>
          <w:rFonts w:ascii="Traditional Arabic" w:hAnsi="Traditional Arabic" w:cs="Traditional Arabic" w:hint="cs"/>
          <w:spacing w:val="2"/>
          <w:sz w:val="36"/>
          <w:szCs w:val="36"/>
          <w:rtl/>
        </w:rPr>
        <w:t xml:space="preserve"> والله أعلم</w:t>
      </w:r>
      <w:r w:rsidRPr="00CE1FFA">
        <w:rPr>
          <w:rFonts w:ascii="Traditional Arabic" w:hAnsi="Traditional Arabic" w:cs="Traditional Arabic" w:hint="cs"/>
          <w:spacing w:val="2"/>
          <w:sz w:val="36"/>
          <w:szCs w:val="36"/>
          <w:rtl/>
        </w:rPr>
        <w:t>.</w:t>
      </w:r>
    </w:p>
    <w:p w:rsidR="00C139BD" w:rsidRPr="00CE1FFA" w:rsidRDefault="00C139BD" w:rsidP="00E2751E">
      <w:pPr>
        <w:spacing w:after="0" w:line="68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w:t>
      </w:r>
      <w:r w:rsidR="00431D46" w:rsidRPr="00CE1FFA">
        <w:rPr>
          <w:rFonts w:ascii="Traditional Arabic" w:hAnsi="Traditional Arabic" w:cs="Traditional Arabic" w:hint="cs"/>
          <w:sz w:val="36"/>
          <w:szCs w:val="36"/>
          <w:rtl/>
        </w:rPr>
        <w:t xml:space="preserve">فيها </w:t>
      </w:r>
      <w:r w:rsidRPr="00CE1FFA">
        <w:rPr>
          <w:rFonts w:ascii="Traditional Arabic" w:hAnsi="Traditional Arabic" w:cs="Traditional Arabic" w:hint="cs"/>
          <w:sz w:val="36"/>
          <w:szCs w:val="36"/>
          <w:rtl/>
        </w:rPr>
        <w:t xml:space="preserve">استخدام لفظة ( الإرسال )، وهي تستخدم عندما </w:t>
      </w:r>
      <w:r w:rsidR="00431D46" w:rsidRPr="00CE1FFA">
        <w:rPr>
          <w:rFonts w:ascii="Traditional Arabic" w:hAnsi="Traditional Arabic" w:cs="Traditional Arabic" w:hint="cs"/>
          <w:sz w:val="36"/>
          <w:szCs w:val="36"/>
          <w:rtl/>
        </w:rPr>
        <w:t>ت</w:t>
      </w:r>
      <w:r w:rsidRPr="00CE1FFA">
        <w:rPr>
          <w:rFonts w:ascii="Traditional Arabic" w:hAnsi="Traditional Arabic" w:cs="Traditional Arabic" w:hint="cs"/>
          <w:sz w:val="36"/>
          <w:szCs w:val="36"/>
          <w:rtl/>
        </w:rPr>
        <w:t xml:space="preserve">كون </w:t>
      </w:r>
      <w:r w:rsidR="00431D46" w:rsidRPr="00CE1FFA">
        <w:rPr>
          <w:rFonts w:ascii="Traditional Arabic" w:hAnsi="Traditional Arabic" w:cs="Traditional Arabic" w:hint="cs"/>
          <w:sz w:val="36"/>
          <w:szCs w:val="36"/>
          <w:rtl/>
        </w:rPr>
        <w:t>مصحوبة ب</w:t>
      </w:r>
      <w:r w:rsidRPr="00CE1FFA">
        <w:rPr>
          <w:rFonts w:ascii="Traditional Arabic" w:hAnsi="Traditional Arabic" w:cs="Traditional Arabic" w:hint="cs"/>
          <w:sz w:val="36"/>
          <w:szCs w:val="36"/>
          <w:rtl/>
        </w:rPr>
        <w:t>رسالة</w:t>
      </w:r>
      <w:r w:rsidR="00A92BFD" w:rsidRPr="00CE1FFA">
        <w:rPr>
          <w:rFonts w:ascii="Traditional Arabic" w:hAnsi="Traditional Arabic" w:cs="Traditional Arabic" w:hint="cs"/>
          <w:sz w:val="36"/>
          <w:szCs w:val="36"/>
          <w:rtl/>
        </w:rPr>
        <w:t xml:space="preserve"> في الغالب</w:t>
      </w:r>
      <w:r w:rsidRPr="00CE1FFA">
        <w:rPr>
          <w:rFonts w:ascii="Traditional Arabic" w:hAnsi="Traditional Arabic" w:cs="Traditional Arabic" w:hint="cs"/>
          <w:sz w:val="36"/>
          <w:szCs w:val="36"/>
          <w:rtl/>
        </w:rPr>
        <w:t>، و</w:t>
      </w:r>
      <w:r w:rsidR="00A92BFD" w:rsidRPr="00CE1FFA">
        <w:rPr>
          <w:rFonts w:ascii="Traditional Arabic" w:hAnsi="Traditional Arabic" w:cs="Traditional Arabic" w:hint="cs"/>
          <w:sz w:val="36"/>
          <w:szCs w:val="36"/>
          <w:rtl/>
        </w:rPr>
        <w:t xml:space="preserve">عندما </w:t>
      </w:r>
      <w:r w:rsidRPr="00CE1FFA">
        <w:rPr>
          <w:rFonts w:ascii="Traditional Arabic" w:hAnsi="Traditional Arabic" w:cs="Traditional Arabic" w:hint="cs"/>
          <w:sz w:val="36"/>
          <w:szCs w:val="36"/>
          <w:rtl/>
        </w:rPr>
        <w:t xml:space="preserve">تكون عامة </w:t>
      </w:r>
      <w:r w:rsidR="00431D46" w:rsidRPr="00CE1FFA">
        <w:rPr>
          <w:rFonts w:ascii="Traditional Arabic" w:hAnsi="Traditional Arabic" w:cs="Traditional Arabic" w:hint="cs"/>
          <w:sz w:val="36"/>
          <w:szCs w:val="36"/>
          <w:rtl/>
        </w:rPr>
        <w:t xml:space="preserve">أيضاً </w:t>
      </w:r>
      <w:r w:rsidRPr="00CE1FFA">
        <w:rPr>
          <w:rFonts w:ascii="Traditional Arabic" w:hAnsi="Traditional Arabic" w:cs="Traditional Arabic" w:hint="cs"/>
          <w:sz w:val="36"/>
          <w:szCs w:val="36"/>
          <w:rtl/>
        </w:rPr>
        <w:t xml:space="preserve">بدون خصوصية مثل البعث، وعليه </w:t>
      </w:r>
      <w:r w:rsidRPr="00CE1FFA">
        <w:rPr>
          <w:rFonts w:ascii="Traditional Arabic" w:hAnsi="Traditional Arabic" w:cs="Traditional Arabic" w:hint="cs"/>
          <w:spacing w:val="4"/>
          <w:sz w:val="36"/>
          <w:szCs w:val="36"/>
          <w:rtl/>
        </w:rPr>
        <w:t xml:space="preserve">كان الاختيار </w:t>
      </w:r>
      <w:r w:rsidRPr="00CE1FFA">
        <w:rPr>
          <w:rFonts w:ascii="Traditional Arabic" w:hAnsi="Traditional Arabic" w:cs="Traditional Arabic" w:hint="cs"/>
          <w:spacing w:val="6"/>
          <w:sz w:val="36"/>
          <w:szCs w:val="36"/>
          <w:rtl/>
        </w:rPr>
        <w:t>في موضعه الملائم</w:t>
      </w:r>
      <w:r w:rsidR="00431D46" w:rsidRPr="00CE1FFA">
        <w:rPr>
          <w:rFonts w:ascii="Traditional Arabic" w:hAnsi="Traditional Arabic" w:cs="Traditional Arabic" w:hint="cs"/>
          <w:spacing w:val="6"/>
          <w:sz w:val="36"/>
          <w:szCs w:val="36"/>
          <w:rtl/>
        </w:rPr>
        <w:t>،</w:t>
      </w:r>
      <w:r w:rsidRPr="00CE1FFA">
        <w:rPr>
          <w:rFonts w:ascii="Traditional Arabic" w:hAnsi="Traditional Arabic" w:cs="Traditional Arabic" w:hint="cs"/>
          <w:spacing w:val="6"/>
          <w:sz w:val="36"/>
          <w:szCs w:val="36"/>
          <w:rtl/>
        </w:rPr>
        <w:t xml:space="preserve"> لأن الآية</w:t>
      </w:r>
      <w:r w:rsidRPr="00CE1FFA">
        <w:rPr>
          <w:rFonts w:ascii="Traditional Arabic" w:hAnsi="Traditional Arabic" w:cs="Traditional Arabic" w:hint="cs"/>
          <w:spacing w:val="4"/>
          <w:sz w:val="36"/>
          <w:szCs w:val="36"/>
          <w:rtl/>
        </w:rPr>
        <w:t xml:space="preserve"> </w:t>
      </w:r>
      <w:r w:rsidR="00431D46" w:rsidRPr="00CE1FFA">
        <w:rPr>
          <w:rFonts w:ascii="Traditional Arabic" w:hAnsi="Traditional Arabic" w:cs="Traditional Arabic" w:hint="cs"/>
          <w:sz w:val="36"/>
          <w:szCs w:val="36"/>
          <w:rtl/>
        </w:rPr>
        <w:t>بعده</w:t>
      </w:r>
      <w:r w:rsidRPr="00CE1FFA">
        <w:rPr>
          <w:rFonts w:ascii="Traditional Arabic" w:hAnsi="Traditional Arabic" w:cs="Traditional Arabic" w:hint="cs"/>
          <w:sz w:val="36"/>
          <w:szCs w:val="36"/>
          <w:rtl/>
        </w:rPr>
        <w:t>ا جاءت</w:t>
      </w:r>
      <w:r w:rsidR="00A92BFD" w:rsidRPr="00CE1FFA">
        <w:rPr>
          <w:rFonts w:ascii="Traditional Arabic" w:hAnsi="Traditional Arabic" w:cs="Traditional Arabic" w:hint="cs"/>
          <w:sz w:val="36"/>
          <w:szCs w:val="36"/>
          <w:rtl/>
        </w:rPr>
        <w:t xml:space="preserve"> لتوضح للسامع نوعية المرسل إليهم، حيث قال جل شأنه:</w:t>
      </w:r>
      <w:r w:rsidRPr="00CE1FFA">
        <w:rPr>
          <w:rFonts w:ascii="Traditional Arabic" w:hAnsi="Traditional Arabic" w:cs="Traditional Arabic" w:hint="cs"/>
          <w:sz w:val="36"/>
          <w:szCs w:val="36"/>
          <w:rtl/>
        </w:rPr>
        <w:t xml:space="preserve"> </w:t>
      </w:r>
      <w:r w:rsidRPr="00CE1FFA">
        <w:rPr>
          <w:rFonts w:ascii="QCF_BSML" w:hAnsi="QCF_BSML" w:cs="QCF_BSML"/>
          <w:sz w:val="36"/>
          <w:szCs w:val="36"/>
          <w:rtl/>
        </w:rPr>
        <w:t xml:space="preserve">ﭽ </w:t>
      </w:r>
      <w:r w:rsidRPr="00CE1FFA">
        <w:rPr>
          <w:rFonts w:ascii="QCF_P164" w:hAnsi="QCF_P164" w:cs="QCF_P164"/>
          <w:sz w:val="36"/>
          <w:szCs w:val="36"/>
          <w:rtl/>
        </w:rPr>
        <w:t xml:space="preserve">ﮚ   ﮛ  ﮜ  ﮝ  ﮞ  </w:t>
      </w:r>
      <w:r w:rsidRPr="00CE1FFA">
        <w:rPr>
          <w:rFonts w:ascii="QCF_BSML" w:hAnsi="QCF_BSML" w:cs="QCF_BSML"/>
          <w:sz w:val="36"/>
          <w:szCs w:val="36"/>
          <w:rtl/>
        </w:rPr>
        <w:t>ﭼ</w:t>
      </w:r>
      <w:r w:rsidRPr="00CE1FFA">
        <w:rPr>
          <w:rFonts w:ascii="Traditional Arabic" w:hAnsi="Traditional Arabic" w:cs="Traditional Arabic" w:hint="cs"/>
          <w:sz w:val="36"/>
          <w:szCs w:val="36"/>
          <w:rtl/>
        </w:rPr>
        <w:t>، فبينت أن الخطاب موجه لعامة السحرة</w:t>
      </w:r>
      <w:r w:rsidR="00431D46"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وليس لقادتهم أو زعمائهم فقط</w:t>
      </w:r>
      <w:r w:rsidR="00A92BFD" w:rsidRPr="00CE1FFA">
        <w:rPr>
          <w:rFonts w:ascii="Traditional Arabic" w:hAnsi="Traditional Arabic" w:cs="Traditional Arabic" w:hint="cs"/>
          <w:sz w:val="36"/>
          <w:szCs w:val="36"/>
          <w:rtl/>
        </w:rPr>
        <w:t xml:space="preserve"> كما كان في الآية السابقة</w:t>
      </w:r>
      <w:r w:rsidRPr="00CE1FFA">
        <w:rPr>
          <w:rFonts w:ascii="Traditional Arabic" w:hAnsi="Traditional Arabic" w:cs="Traditional Arabic" w:hint="cs"/>
          <w:sz w:val="36"/>
          <w:szCs w:val="36"/>
          <w:rtl/>
        </w:rPr>
        <w:t>، وهم كثر آنذاك، فكان الاستخدام في مقره المناسب</w:t>
      </w:r>
      <w:r w:rsidR="00431D46" w:rsidRPr="00CE1FFA">
        <w:rPr>
          <w:rFonts w:ascii="Traditional Arabic" w:hAnsi="Traditional Arabic" w:cs="Traditional Arabic" w:hint="cs"/>
          <w:sz w:val="36"/>
          <w:szCs w:val="36"/>
          <w:rtl/>
        </w:rPr>
        <w:t xml:space="preserve"> مع سياق الآيات الكريمة والله أعلم</w:t>
      </w:r>
      <w:r w:rsidRPr="00CE1FFA">
        <w:rPr>
          <w:rFonts w:ascii="Traditional Arabic" w:hAnsi="Traditional Arabic" w:cs="Traditional Arabic" w:hint="cs"/>
          <w:sz w:val="36"/>
          <w:szCs w:val="36"/>
          <w:rtl/>
        </w:rPr>
        <w:t>.</w:t>
      </w:r>
    </w:p>
    <w:p w:rsidR="00FA3FF4" w:rsidRDefault="00FA3FF4" w:rsidP="00FA3FF4">
      <w:pPr>
        <w:spacing w:after="0"/>
        <w:rPr>
          <w:rFonts w:ascii="Traditional Arabic" w:hAnsi="Traditional Arabic" w:cs="Traditional Arabic"/>
          <w:b/>
          <w:bCs/>
          <w:sz w:val="36"/>
          <w:szCs w:val="36"/>
          <w:rtl/>
        </w:rPr>
      </w:pPr>
    </w:p>
    <w:p w:rsidR="00FA3FF4" w:rsidRDefault="00FA3FF4" w:rsidP="00FA3FF4">
      <w:pPr>
        <w:spacing w:after="0"/>
        <w:rPr>
          <w:rFonts w:ascii="Traditional Arabic" w:hAnsi="Traditional Arabic" w:cs="Traditional Arabic"/>
          <w:b/>
          <w:bCs/>
          <w:sz w:val="36"/>
          <w:szCs w:val="36"/>
          <w:rtl/>
        </w:rPr>
      </w:pPr>
    </w:p>
    <w:p w:rsidR="00E752C6" w:rsidRPr="00FA3FF4" w:rsidRDefault="00E752C6"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(المثال ال</w:t>
      </w:r>
      <w:r w:rsidR="000B5E18" w:rsidRPr="00FA3FF4">
        <w:rPr>
          <w:rFonts w:ascii="Traditional Arabic" w:hAnsi="Traditional Arabic" w:cs="Traditional Arabic" w:hint="cs"/>
          <w:b/>
          <w:bCs/>
          <w:sz w:val="36"/>
          <w:szCs w:val="36"/>
          <w:rtl/>
        </w:rPr>
        <w:t>ثامن</w:t>
      </w:r>
      <w:r w:rsidRPr="00FA3FF4">
        <w:rPr>
          <w:rFonts w:ascii="Traditional Arabic" w:hAnsi="Traditional Arabic" w:cs="Traditional Arabic" w:hint="cs"/>
          <w:b/>
          <w:bCs/>
          <w:sz w:val="36"/>
          <w:szCs w:val="36"/>
          <w:rtl/>
        </w:rPr>
        <w:t xml:space="preserve"> والعشرون) : [ ألقيه ــ اقذفيه ]</w:t>
      </w:r>
    </w:p>
    <w:p w:rsidR="00E752C6" w:rsidRPr="00CE1FFA" w:rsidRDefault="00E752C6" w:rsidP="00C536FA">
      <w:pPr>
        <w:spacing w:after="0" w:line="620" w:lineRule="exact"/>
        <w:ind w:firstLine="284"/>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386" w:hAnsi="QCF_P386" w:cs="QCF_P386"/>
          <w:sz w:val="36"/>
          <w:szCs w:val="36"/>
          <w:rtl/>
        </w:rPr>
        <w:t xml:space="preserve">ﭥ  ﭦ  ﭧ  </w:t>
      </w:r>
      <w:r w:rsidRPr="00CE1FFA">
        <w:rPr>
          <w:rFonts w:ascii="QCF_P386" w:hAnsi="QCF_P386" w:cs="QCF_P386"/>
          <w:sz w:val="36"/>
          <w:szCs w:val="36"/>
          <w:u w:val="single"/>
          <w:rtl/>
        </w:rPr>
        <w:t>ﭨ</w:t>
      </w:r>
      <w:r w:rsidRPr="00CE1FFA">
        <w:rPr>
          <w:rFonts w:ascii="QCF_P386" w:hAnsi="QCF_P386" w:cs="QCF_P386"/>
          <w:sz w:val="36"/>
          <w:szCs w:val="36"/>
          <w:rtl/>
        </w:rPr>
        <w:t xml:space="preserve">  ﭩ  ﭪ      ﭫ  ﭬ   ﭭ   ﭮﭯ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933"/>
      </w:r>
      <w:r w:rsidRPr="00CE1FFA">
        <w:rPr>
          <w:rFonts w:ascii="QCF_BSML" w:hAnsi="QCF_BSML" w:cs="Traditional Arabic" w:hint="cs"/>
          <w:position w:val="12"/>
          <w:sz w:val="36"/>
          <w:szCs w:val="36"/>
          <w:rtl/>
        </w:rPr>
        <w:t>)</w:t>
      </w:r>
    </w:p>
    <w:p w:rsidR="00E752C6" w:rsidRPr="00CE1FFA" w:rsidRDefault="00E752C6" w:rsidP="00C536FA">
      <w:pPr>
        <w:spacing w:after="0" w:line="620" w:lineRule="exact"/>
        <w:ind w:firstLine="284"/>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314" w:hAnsi="QCF_P314" w:cs="QCF_P314"/>
          <w:sz w:val="36"/>
          <w:szCs w:val="36"/>
          <w:rtl/>
        </w:rPr>
        <w:t xml:space="preserve">ﭘ  ﭙ  ﭚ  ﭛ  </w:t>
      </w:r>
      <w:r w:rsidRPr="00CE1FFA">
        <w:rPr>
          <w:rFonts w:ascii="QCF_P314" w:hAnsi="QCF_P314" w:cs="QCF_P314"/>
          <w:sz w:val="36"/>
          <w:szCs w:val="36"/>
          <w:u w:val="single"/>
          <w:rtl/>
        </w:rPr>
        <w:t>ﭜ</w:t>
      </w:r>
      <w:r w:rsidRPr="00CE1FFA">
        <w:rPr>
          <w:rFonts w:ascii="QCF_P314" w:hAnsi="QCF_P314" w:cs="QCF_P314"/>
          <w:sz w:val="36"/>
          <w:szCs w:val="36"/>
          <w:rtl/>
        </w:rPr>
        <w:t xml:space="preserve">   ﭝ  ﭞ</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34"/>
      </w:r>
      <w:r w:rsidRPr="00CE1FFA">
        <w:rPr>
          <w:rFonts w:ascii="Traditional Arabic" w:hAnsi="Traditional Arabic" w:cs="Traditional Arabic" w:hint="cs"/>
          <w:position w:val="12"/>
          <w:sz w:val="36"/>
          <w:szCs w:val="36"/>
          <w:rtl/>
        </w:rPr>
        <w:t>)</w:t>
      </w:r>
    </w:p>
    <w:p w:rsidR="00E752C6" w:rsidRPr="00CE1FFA" w:rsidRDefault="00E752C6" w:rsidP="00C536FA">
      <w:pPr>
        <w:spacing w:after="0" w:line="620" w:lineRule="exact"/>
        <w:ind w:firstLine="284"/>
        <w:jc w:val="both"/>
        <w:rPr>
          <w:rFonts w:ascii="Monotype Koufi" w:hAnsi="Monotype Koufi" w:cs="Traditional Arabic"/>
          <w:sz w:val="36"/>
          <w:szCs w:val="36"/>
          <w:rtl/>
        </w:rPr>
      </w:pPr>
      <w:r w:rsidRPr="00CE1FFA">
        <w:rPr>
          <w:rFonts w:ascii="Monotype Koufi" w:hAnsi="Monotype Koufi" w:cs="Traditional Arabic" w:hint="cs"/>
          <w:sz w:val="36"/>
          <w:szCs w:val="36"/>
          <w:rtl/>
        </w:rPr>
        <w:t>جاء في تفسير القرآن العظيم للآية الأولى: (</w:t>
      </w:r>
      <w:r w:rsidRPr="00CE1FFA">
        <w:rPr>
          <w:rFonts w:ascii="Traditional Arabic" w:cs="Traditional Arabic" w:hint="cs"/>
          <w:sz w:val="36"/>
          <w:szCs w:val="36"/>
          <w:rtl/>
        </w:rPr>
        <w:t xml:space="preserve"> وَذَلِكَ</w:t>
      </w:r>
      <w:r w:rsidRPr="00CE1FFA">
        <w:rPr>
          <w:rFonts w:ascii="Traditional Arabic" w:cs="Traditional Arabic"/>
          <w:sz w:val="36"/>
          <w:szCs w:val="36"/>
          <w:rtl/>
        </w:rPr>
        <w:t xml:space="preserve"> </w:t>
      </w:r>
      <w:r w:rsidRPr="00CE1FFA">
        <w:rPr>
          <w:rFonts w:ascii="Traditional Arabic" w:cs="Traditional Arabic" w:hint="cs"/>
          <w:sz w:val="36"/>
          <w:szCs w:val="36"/>
          <w:rtl/>
        </w:rPr>
        <w:t>أَنَّهُ</w:t>
      </w:r>
      <w:r w:rsidRPr="00CE1FFA">
        <w:rPr>
          <w:rFonts w:ascii="Traditional Arabic" w:cs="Traditional Arabic"/>
          <w:sz w:val="36"/>
          <w:szCs w:val="36"/>
          <w:rtl/>
        </w:rPr>
        <w:t xml:space="preserve"> </w:t>
      </w:r>
      <w:r w:rsidRPr="00CE1FFA">
        <w:rPr>
          <w:rFonts w:ascii="Traditional Arabic" w:cs="Traditional Arabic" w:hint="cs"/>
          <w:sz w:val="36"/>
          <w:szCs w:val="36"/>
          <w:rtl/>
        </w:rPr>
        <w:t>كَانَتْ</w:t>
      </w:r>
      <w:r w:rsidRPr="00CE1FFA">
        <w:rPr>
          <w:rFonts w:ascii="Traditional Arabic" w:cs="Traditional Arabic"/>
          <w:sz w:val="36"/>
          <w:szCs w:val="36"/>
          <w:rtl/>
        </w:rPr>
        <w:t xml:space="preserve"> </w:t>
      </w:r>
      <w:r w:rsidRPr="00CE1FFA">
        <w:rPr>
          <w:rFonts w:ascii="Traditional Arabic" w:cs="Traditional Arabic" w:hint="cs"/>
          <w:sz w:val="36"/>
          <w:szCs w:val="36"/>
          <w:rtl/>
        </w:rPr>
        <w:t>دَارُهَا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حَافَّةِ</w:t>
      </w:r>
      <w:r w:rsidRPr="00CE1FFA">
        <w:rPr>
          <w:rFonts w:ascii="Traditional Arabic" w:cs="Traditional Arabic"/>
          <w:sz w:val="36"/>
          <w:szCs w:val="36"/>
          <w:rtl/>
        </w:rPr>
        <w:t xml:space="preserve"> </w:t>
      </w:r>
      <w:r w:rsidRPr="00CE1FFA">
        <w:rPr>
          <w:rFonts w:ascii="Traditional Arabic" w:cs="Traditional Arabic" w:hint="cs"/>
          <w:sz w:val="36"/>
          <w:szCs w:val="36"/>
          <w:rtl/>
        </w:rPr>
        <w:t>النِّيلِ،</w:t>
      </w:r>
      <w:r w:rsidRPr="00CE1FFA">
        <w:rPr>
          <w:rFonts w:ascii="Traditional Arabic" w:cs="Traditional Arabic"/>
          <w:sz w:val="36"/>
          <w:szCs w:val="36"/>
          <w:rtl/>
        </w:rPr>
        <w:t xml:space="preserve"> </w:t>
      </w:r>
      <w:r w:rsidRPr="00CE1FFA">
        <w:rPr>
          <w:rFonts w:ascii="Traditional Arabic" w:cs="Traditional Arabic" w:hint="cs"/>
          <w:sz w:val="36"/>
          <w:szCs w:val="36"/>
          <w:rtl/>
        </w:rPr>
        <w:t>فَاتَّخَذَتْ</w:t>
      </w:r>
      <w:r w:rsidRPr="00CE1FFA">
        <w:rPr>
          <w:rFonts w:ascii="Traditional Arabic" w:cs="Traditional Arabic"/>
          <w:sz w:val="36"/>
          <w:szCs w:val="36"/>
          <w:rtl/>
        </w:rPr>
        <w:t xml:space="preserve"> </w:t>
      </w:r>
      <w:r w:rsidRPr="00CE1FFA">
        <w:rPr>
          <w:rFonts w:ascii="Traditional Arabic" w:cs="Traditional Arabic" w:hint="cs"/>
          <w:sz w:val="36"/>
          <w:szCs w:val="36"/>
          <w:rtl/>
        </w:rPr>
        <w:t>تَابُوتًا،</w:t>
      </w:r>
      <w:r w:rsidRPr="00CE1FFA">
        <w:rPr>
          <w:rFonts w:ascii="Traditional Arabic" w:cs="Traditional Arabic"/>
          <w:sz w:val="36"/>
          <w:szCs w:val="36"/>
          <w:rtl/>
        </w:rPr>
        <w:t xml:space="preserve"> </w:t>
      </w:r>
      <w:r w:rsidRPr="00CE1FFA">
        <w:rPr>
          <w:rFonts w:ascii="Traditional Arabic" w:cs="Traditional Arabic" w:hint="cs"/>
          <w:sz w:val="36"/>
          <w:szCs w:val="36"/>
          <w:rtl/>
        </w:rPr>
        <w:t>ومهدَت</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مَهْدًا،</w:t>
      </w:r>
      <w:r w:rsidRPr="00CE1FFA">
        <w:rPr>
          <w:rFonts w:ascii="Traditional Arabic" w:cs="Traditional Arabic"/>
          <w:sz w:val="36"/>
          <w:szCs w:val="36"/>
          <w:rtl/>
        </w:rPr>
        <w:t xml:space="preserve"> </w:t>
      </w:r>
      <w:r w:rsidRPr="00CE1FFA">
        <w:rPr>
          <w:rFonts w:ascii="Traditional Arabic" w:cs="Traditional Arabic" w:hint="cs"/>
          <w:sz w:val="36"/>
          <w:szCs w:val="36"/>
          <w:rtl/>
        </w:rPr>
        <w:t>وَجَعَلَتْ</w:t>
      </w:r>
      <w:r w:rsidRPr="00CE1FFA">
        <w:rPr>
          <w:rFonts w:ascii="Traditional Arabic" w:cs="Traditional Arabic"/>
          <w:sz w:val="36"/>
          <w:szCs w:val="36"/>
          <w:rtl/>
        </w:rPr>
        <w:t xml:space="preserve"> </w:t>
      </w:r>
      <w:r w:rsidRPr="00CE1FFA">
        <w:rPr>
          <w:rFonts w:ascii="Traditional Arabic" w:cs="Traditional Arabic" w:hint="cs"/>
          <w:sz w:val="36"/>
          <w:szCs w:val="36"/>
          <w:rtl/>
        </w:rPr>
        <w:t>تُرْضِعُ</w:t>
      </w:r>
      <w:r w:rsidRPr="00CE1FFA">
        <w:rPr>
          <w:rFonts w:ascii="Traditional Arabic" w:cs="Traditional Arabic"/>
          <w:sz w:val="36"/>
          <w:szCs w:val="36"/>
          <w:rtl/>
        </w:rPr>
        <w:t xml:space="preserve"> </w:t>
      </w:r>
      <w:r w:rsidRPr="00CE1FFA">
        <w:rPr>
          <w:rFonts w:ascii="Traditional Arabic" w:cs="Traditional Arabic" w:hint="cs"/>
          <w:sz w:val="36"/>
          <w:szCs w:val="36"/>
          <w:rtl/>
        </w:rPr>
        <w:t>وَلَدَهَا،</w:t>
      </w:r>
      <w:r w:rsidRPr="00CE1FFA">
        <w:rPr>
          <w:rFonts w:ascii="Traditional Arabic" w:cs="Traditional Arabic"/>
          <w:sz w:val="36"/>
          <w:szCs w:val="36"/>
          <w:rtl/>
        </w:rPr>
        <w:t xml:space="preserve"> </w:t>
      </w:r>
      <w:r w:rsidRPr="00CE1FFA">
        <w:rPr>
          <w:rFonts w:ascii="Traditional Arabic" w:cs="Traditional Arabic" w:hint="cs"/>
          <w:sz w:val="36"/>
          <w:szCs w:val="36"/>
          <w:rtl/>
        </w:rPr>
        <w:t>فَإِذَا</w:t>
      </w:r>
      <w:r w:rsidRPr="00CE1FFA">
        <w:rPr>
          <w:rFonts w:ascii="Traditional Arabic" w:cs="Traditional Arabic"/>
          <w:sz w:val="36"/>
          <w:szCs w:val="36"/>
          <w:rtl/>
        </w:rPr>
        <w:t xml:space="preserve"> </w:t>
      </w:r>
      <w:r w:rsidRPr="00CE1FFA">
        <w:rPr>
          <w:rFonts w:ascii="Traditional Arabic" w:cs="Traditional Arabic" w:hint="cs"/>
          <w:sz w:val="36"/>
          <w:szCs w:val="36"/>
          <w:rtl/>
        </w:rPr>
        <w:t>دَخَلَ</w:t>
      </w:r>
      <w:r w:rsidRPr="00CE1FFA">
        <w:rPr>
          <w:rFonts w:ascii="Traditional Arabic" w:cs="Traditional Arabic"/>
          <w:sz w:val="36"/>
          <w:szCs w:val="36"/>
          <w:rtl/>
        </w:rPr>
        <w:t xml:space="preserve"> </w:t>
      </w:r>
      <w:r w:rsidRPr="00CE1FFA">
        <w:rPr>
          <w:rFonts w:ascii="Traditional Arabic" w:cs="Traditional Arabic" w:hint="cs"/>
          <w:sz w:val="36"/>
          <w:szCs w:val="36"/>
          <w:rtl/>
        </w:rPr>
        <w:t>عَلَيْهَا</w:t>
      </w:r>
      <w:r w:rsidRPr="00CE1FFA">
        <w:rPr>
          <w:rFonts w:ascii="Traditional Arabic" w:cs="Traditional Arabic"/>
          <w:sz w:val="36"/>
          <w:szCs w:val="36"/>
          <w:rtl/>
        </w:rPr>
        <w:t xml:space="preserve"> </w:t>
      </w:r>
      <w:r w:rsidRPr="00CE1FFA">
        <w:rPr>
          <w:rFonts w:ascii="Traditional Arabic" w:cs="Traditional Arabic" w:hint="cs"/>
          <w:sz w:val="36"/>
          <w:szCs w:val="36"/>
          <w:rtl/>
        </w:rPr>
        <w:t>أَحَدٌ</w:t>
      </w:r>
      <w:r w:rsidRPr="00CE1FFA">
        <w:rPr>
          <w:rFonts w:ascii="Traditional Arabic" w:cs="Traditional Arabic"/>
          <w:sz w:val="36"/>
          <w:szCs w:val="36"/>
          <w:rtl/>
        </w:rPr>
        <w:t xml:space="preserve"> </w:t>
      </w:r>
      <w:r w:rsidRPr="00CE1FFA">
        <w:rPr>
          <w:rFonts w:ascii="Traditional Arabic" w:cs="Traditional Arabic" w:hint="cs"/>
          <w:sz w:val="36"/>
          <w:szCs w:val="36"/>
          <w:rtl/>
        </w:rPr>
        <w:t>مِمَّنْ</w:t>
      </w:r>
      <w:r w:rsidRPr="00CE1FFA">
        <w:rPr>
          <w:rFonts w:ascii="Traditional Arabic" w:cs="Traditional Arabic"/>
          <w:sz w:val="36"/>
          <w:szCs w:val="36"/>
          <w:rtl/>
        </w:rPr>
        <w:t xml:space="preserve"> </w:t>
      </w:r>
      <w:r w:rsidRPr="00CE1FFA">
        <w:rPr>
          <w:rFonts w:ascii="Traditional Arabic" w:cs="Traditional Arabic" w:hint="cs"/>
          <w:sz w:val="36"/>
          <w:szCs w:val="36"/>
          <w:rtl/>
        </w:rPr>
        <w:t>تَخَافُ</w:t>
      </w:r>
      <w:r w:rsidRPr="00CE1FFA">
        <w:rPr>
          <w:rFonts w:ascii="Traditional Arabic" w:cs="Traditional Arabic"/>
          <w:sz w:val="36"/>
          <w:szCs w:val="36"/>
          <w:rtl/>
        </w:rPr>
        <w:t xml:space="preserve"> </w:t>
      </w:r>
      <w:r w:rsidRPr="00CE1FFA">
        <w:rPr>
          <w:rFonts w:ascii="Traditional Arabic" w:cs="Traditional Arabic" w:hint="cs"/>
          <w:sz w:val="36"/>
          <w:szCs w:val="36"/>
          <w:rtl/>
        </w:rPr>
        <w:t>جَعَلَتْهُ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التَّابُوتِ،</w:t>
      </w:r>
      <w:r w:rsidRPr="00CE1FFA">
        <w:rPr>
          <w:rFonts w:ascii="Traditional Arabic" w:cs="Traditional Arabic"/>
          <w:sz w:val="36"/>
          <w:szCs w:val="36"/>
          <w:rtl/>
        </w:rPr>
        <w:t xml:space="preserve"> </w:t>
      </w:r>
      <w:r w:rsidRPr="00CE1FFA">
        <w:rPr>
          <w:rFonts w:ascii="Traditional Arabic" w:cs="Traditional Arabic" w:hint="cs"/>
          <w:sz w:val="36"/>
          <w:szCs w:val="36"/>
          <w:rtl/>
        </w:rPr>
        <w:t>وَسَيَّرَتْهُ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الْبَحْرِ،</w:t>
      </w:r>
      <w:r w:rsidRPr="00CE1FFA">
        <w:rPr>
          <w:rFonts w:ascii="Traditional Arabic" w:cs="Traditional Arabic"/>
          <w:sz w:val="36"/>
          <w:szCs w:val="36"/>
          <w:rtl/>
        </w:rPr>
        <w:t xml:space="preserve"> </w:t>
      </w:r>
      <w:r w:rsidRPr="00CE1FFA">
        <w:rPr>
          <w:rFonts w:ascii="Traditional Arabic" w:cs="Traditional Arabic" w:hint="cs"/>
          <w:sz w:val="36"/>
          <w:szCs w:val="36"/>
          <w:rtl/>
        </w:rPr>
        <w:t>وَرَبَطَتْهُ</w:t>
      </w:r>
      <w:r w:rsidRPr="00CE1FFA">
        <w:rPr>
          <w:rFonts w:ascii="Traditional Arabic" w:cs="Traditional Arabic"/>
          <w:sz w:val="36"/>
          <w:szCs w:val="36"/>
          <w:rtl/>
        </w:rPr>
        <w:t xml:space="preserve"> </w:t>
      </w:r>
      <w:r w:rsidRPr="00CE1FFA">
        <w:rPr>
          <w:rFonts w:ascii="Traditional Arabic" w:cs="Traditional Arabic" w:hint="cs"/>
          <w:sz w:val="36"/>
          <w:szCs w:val="36"/>
          <w:rtl/>
        </w:rPr>
        <w:t>بِحَبْلٍ</w:t>
      </w:r>
      <w:r w:rsidRPr="00CE1FFA">
        <w:rPr>
          <w:rFonts w:ascii="Traditional Arabic" w:cs="Traditional Arabic"/>
          <w:sz w:val="36"/>
          <w:szCs w:val="36"/>
          <w:rtl/>
        </w:rPr>
        <w:t xml:space="preserve"> </w:t>
      </w:r>
      <w:r w:rsidRPr="00CE1FFA">
        <w:rPr>
          <w:rFonts w:ascii="Traditional Arabic" w:cs="Traditional Arabic" w:hint="cs"/>
          <w:sz w:val="36"/>
          <w:szCs w:val="36"/>
          <w:rtl/>
        </w:rPr>
        <w:t>عِنْدَهَا</w:t>
      </w:r>
      <w:r w:rsidRPr="00CE1FFA">
        <w:rPr>
          <w:rFonts w:ascii="Traditional Arabic" w:cs="Traditional Arabic"/>
          <w:sz w:val="36"/>
          <w:szCs w:val="36"/>
          <w:rtl/>
        </w:rPr>
        <w:t>.</w:t>
      </w:r>
      <w:r w:rsidRPr="00CE1FFA">
        <w:rPr>
          <w:rFonts w:asci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35"/>
      </w:r>
      <w:r w:rsidRPr="00CE1FFA">
        <w:rPr>
          <w:rFonts w:ascii="Traditional Arabic" w:hAnsi="Traditional Arabic" w:cs="Traditional Arabic" w:hint="cs"/>
          <w:position w:val="12"/>
          <w:sz w:val="36"/>
          <w:szCs w:val="36"/>
          <w:rtl/>
        </w:rPr>
        <w:t>)</w:t>
      </w:r>
    </w:p>
    <w:p w:rsidR="00E752C6" w:rsidRPr="00CE1FFA" w:rsidRDefault="00E752C6" w:rsidP="00C536FA">
      <w:pPr>
        <w:spacing w:after="0" w:line="620" w:lineRule="exact"/>
        <w:ind w:firstLine="284"/>
        <w:jc w:val="both"/>
        <w:rPr>
          <w:rFonts w:ascii="Monotype Koufi" w:hAnsi="Monotype Koufi" w:cs="Traditional Arabic"/>
          <w:sz w:val="36"/>
          <w:szCs w:val="36"/>
          <w:rtl/>
        </w:rPr>
      </w:pPr>
      <w:r w:rsidRPr="00CE1FFA">
        <w:rPr>
          <w:rFonts w:ascii="Monotype Koufi" w:hAnsi="Monotype Koufi"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فَاتَّخَذَتْ</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تَابُوتًا،</w:t>
      </w:r>
      <w:r w:rsidRPr="00CE1FFA">
        <w:rPr>
          <w:rFonts w:ascii="Traditional Arabic" w:cs="Traditional Arabic"/>
          <w:sz w:val="36"/>
          <w:szCs w:val="36"/>
          <w:rtl/>
        </w:rPr>
        <w:t xml:space="preserve"> </w:t>
      </w:r>
      <w:r w:rsidRPr="00CE1FFA">
        <w:rPr>
          <w:rFonts w:ascii="Traditional Arabic" w:cs="Traditional Arabic" w:hint="cs"/>
          <w:sz w:val="36"/>
          <w:szCs w:val="36"/>
          <w:rtl/>
        </w:rPr>
        <w:t>فَكَانَتْ</w:t>
      </w:r>
      <w:r w:rsidRPr="00CE1FFA">
        <w:rPr>
          <w:rFonts w:ascii="Traditional Arabic" w:cs="Traditional Arabic"/>
          <w:sz w:val="36"/>
          <w:szCs w:val="36"/>
          <w:rtl/>
        </w:rPr>
        <w:t xml:space="preserve"> </w:t>
      </w:r>
      <w:r w:rsidRPr="00CE1FFA">
        <w:rPr>
          <w:rFonts w:ascii="Traditional Arabic" w:cs="Traditional Arabic" w:hint="cs"/>
          <w:sz w:val="36"/>
          <w:szCs w:val="36"/>
          <w:rtl/>
        </w:rPr>
        <w:t>تُرْضِعُهُ</w:t>
      </w:r>
      <w:r w:rsidRPr="00CE1FFA">
        <w:rPr>
          <w:rFonts w:ascii="Traditional Arabic" w:cs="Traditional Arabic"/>
          <w:sz w:val="36"/>
          <w:szCs w:val="36"/>
          <w:rtl/>
        </w:rPr>
        <w:t xml:space="preserve"> </w:t>
      </w:r>
      <w:r w:rsidRPr="00CE1FFA">
        <w:rPr>
          <w:rFonts w:ascii="Traditional Arabic" w:cs="Traditional Arabic" w:hint="cs"/>
          <w:sz w:val="36"/>
          <w:szCs w:val="36"/>
          <w:rtl/>
        </w:rPr>
        <w:t>ثُمَّ</w:t>
      </w:r>
      <w:r w:rsidRPr="00CE1FFA">
        <w:rPr>
          <w:rFonts w:ascii="Traditional Arabic" w:cs="Traditional Arabic"/>
          <w:sz w:val="36"/>
          <w:szCs w:val="36"/>
          <w:rtl/>
        </w:rPr>
        <w:t xml:space="preserve"> </w:t>
      </w:r>
      <w:r w:rsidRPr="00CE1FFA">
        <w:rPr>
          <w:rFonts w:ascii="Traditional Arabic" w:cs="Traditional Arabic" w:hint="cs"/>
          <w:sz w:val="36"/>
          <w:szCs w:val="36"/>
          <w:rtl/>
        </w:rPr>
        <w:t>تَضَعُهُ</w:t>
      </w:r>
      <w:r w:rsidRPr="00CE1FFA">
        <w:rPr>
          <w:rFonts w:ascii="Traditional Arabic" w:cs="Traditional Arabic"/>
          <w:sz w:val="36"/>
          <w:szCs w:val="36"/>
          <w:rtl/>
        </w:rPr>
        <w:t xml:space="preserve"> </w:t>
      </w:r>
      <w:r w:rsidRPr="00CE1FFA">
        <w:rPr>
          <w:rFonts w:ascii="Traditional Arabic" w:cs="Traditional Arabic" w:hint="cs"/>
          <w:sz w:val="36"/>
          <w:szCs w:val="36"/>
          <w:rtl/>
        </w:rPr>
        <w:t>فِيهِ،</w:t>
      </w:r>
      <w:r w:rsidRPr="00CE1FFA">
        <w:rPr>
          <w:rFonts w:ascii="Traditional Arabic" w:cs="Traditional Arabic"/>
          <w:sz w:val="36"/>
          <w:szCs w:val="36"/>
          <w:rtl/>
        </w:rPr>
        <w:t xml:space="preserve"> </w:t>
      </w:r>
      <w:r w:rsidRPr="00CE1FFA">
        <w:rPr>
          <w:rFonts w:ascii="Traditional Arabic" w:cs="Traditional Arabic" w:hint="cs"/>
          <w:sz w:val="36"/>
          <w:szCs w:val="36"/>
          <w:rtl/>
        </w:rPr>
        <w:t>وَتُرْسِلُهُ</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البَحْرِ</w:t>
      </w:r>
      <w:r w:rsidRPr="00CE1FFA">
        <w:rPr>
          <w:rFonts w:ascii="Traditional Arabic" w:cs="Traditional Arabic"/>
          <w:sz w:val="36"/>
          <w:szCs w:val="36"/>
          <w:rtl/>
        </w:rPr>
        <w:t xml:space="preserve"> </w:t>
      </w:r>
      <w:r w:rsidR="00C536FA" w:rsidRPr="00CE1FFA">
        <w:rPr>
          <w:rFonts w:ascii="Traditional Arabic" w:cs="Traditional Arabic" w:hint="cs"/>
          <w:sz w:val="36"/>
          <w:szCs w:val="36"/>
          <w:rtl/>
        </w:rPr>
        <w:t>ـــ</w:t>
      </w:r>
      <w:r w:rsidRPr="00CE1FFA">
        <w:rPr>
          <w:rFonts w:ascii="Traditional Arabic" w:cs="Traditional Arabic" w:hint="cs"/>
          <w:sz w:val="36"/>
          <w:szCs w:val="36"/>
          <w:rtl/>
        </w:rPr>
        <w:t>ـ وَهُوَ</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النِّيلُ </w:t>
      </w:r>
      <w:r w:rsidR="00C536FA" w:rsidRPr="00CE1FFA">
        <w:rPr>
          <w:rFonts w:ascii="Traditional Arabic" w:cs="Traditional Arabic" w:hint="cs"/>
          <w:sz w:val="36"/>
          <w:szCs w:val="36"/>
          <w:rtl/>
        </w:rPr>
        <w:t>ــــ</w:t>
      </w:r>
      <w:r w:rsidRPr="00CE1FFA">
        <w:rPr>
          <w:rFonts w:ascii="Traditional Arabic" w:cs="Traditional Arabic" w:hint="cs"/>
          <w:sz w:val="36"/>
          <w:szCs w:val="36"/>
          <w:rtl/>
        </w:rPr>
        <w:t>ـ وَتُمْسِكُهُ</w:t>
      </w:r>
      <w:r w:rsidRPr="00CE1FFA">
        <w:rPr>
          <w:rFonts w:ascii="Traditional Arabic" w:cs="Traditional Arabic"/>
          <w:sz w:val="36"/>
          <w:szCs w:val="36"/>
          <w:rtl/>
        </w:rPr>
        <w:t xml:space="preserve"> </w:t>
      </w:r>
      <w:r w:rsidRPr="00CE1FFA">
        <w:rPr>
          <w:rFonts w:ascii="Traditional Arabic" w:cs="Traditional Arabic" w:hint="cs"/>
          <w:sz w:val="36"/>
          <w:szCs w:val="36"/>
          <w:rtl/>
        </w:rPr>
        <w:t>إِلَى</w:t>
      </w:r>
      <w:r w:rsidRPr="00CE1FFA">
        <w:rPr>
          <w:rFonts w:ascii="Traditional Arabic" w:cs="Traditional Arabic"/>
          <w:sz w:val="36"/>
          <w:szCs w:val="36"/>
          <w:rtl/>
        </w:rPr>
        <w:t xml:space="preserve"> </w:t>
      </w:r>
      <w:r w:rsidRPr="00CE1FFA">
        <w:rPr>
          <w:rFonts w:ascii="Traditional Arabic" w:cs="Traditional Arabic" w:hint="cs"/>
          <w:sz w:val="36"/>
          <w:szCs w:val="36"/>
          <w:rtl/>
        </w:rPr>
        <w:t>مَنْزِلِهَـا</w:t>
      </w:r>
      <w:r w:rsidRPr="00CE1FFA">
        <w:rPr>
          <w:rFonts w:ascii="Traditional Arabic" w:cs="Traditional Arabic"/>
          <w:sz w:val="36"/>
          <w:szCs w:val="36"/>
          <w:rtl/>
        </w:rPr>
        <w:t xml:space="preserve"> </w:t>
      </w:r>
      <w:r w:rsidRPr="00CE1FFA">
        <w:rPr>
          <w:rFonts w:ascii="Traditional Arabic" w:hAnsi="Traditional Arabic" w:cs="Traditional Arabic" w:hint="cs"/>
          <w:spacing w:val="4"/>
          <w:sz w:val="36"/>
          <w:szCs w:val="36"/>
          <w:rtl/>
        </w:rPr>
        <w:t>بِحَبْلٍ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فذهبت</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مرة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لتربطه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فانفلت</w:t>
      </w:r>
      <w:r w:rsidRPr="00CE1FFA">
        <w:rPr>
          <w:rFonts w:ascii="Traditional Arabic" w:cs="Traditional Arabic"/>
          <w:sz w:val="36"/>
          <w:szCs w:val="36"/>
          <w:rtl/>
        </w:rPr>
        <w:t xml:space="preserve"> </w:t>
      </w:r>
      <w:r w:rsidRPr="00CE1FFA">
        <w:rPr>
          <w:rFonts w:ascii="Traditional Arabic" w:hAnsi="Traditional Arabic" w:cs="Traditional Arabic" w:hint="cs"/>
          <w:spacing w:val="4"/>
          <w:sz w:val="36"/>
          <w:szCs w:val="36"/>
          <w:rtl/>
        </w:rPr>
        <w:t>منها وَذَهَبَ</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بِهِ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البَحْرُ</w:t>
      </w:r>
      <w:r w:rsidRPr="00CE1FFA">
        <w:rPr>
          <w:rFonts w:ascii="Traditional Arabic" w:cs="Traditional Arabic" w:hint="cs"/>
          <w:sz w:val="36"/>
          <w:szCs w:val="36"/>
          <w:rtl/>
        </w:rPr>
        <w:t>.</w:t>
      </w:r>
      <w:r w:rsidRPr="00CE1FFA">
        <w:rPr>
          <w:rFonts w:ascii="Monotype Koufi" w:hAnsi="Monotype Koufi" w:cs="Traditional Arabic" w:hint="cs"/>
          <w:sz w:val="36"/>
          <w:szCs w:val="36"/>
          <w:rtl/>
        </w:rPr>
        <w:t xml:space="preserve"> )</w:t>
      </w:r>
      <w:r w:rsidRPr="00CE1FFA">
        <w:rPr>
          <w:rFonts w:ascii="Monotype Koufi" w:hAnsi="Monotype Koufi" w:cs="Traditional Arabic" w:hint="cs"/>
          <w:position w:val="12"/>
          <w:sz w:val="36"/>
          <w:szCs w:val="36"/>
          <w:rtl/>
        </w:rPr>
        <w:t>(</w:t>
      </w:r>
      <w:r w:rsidRPr="00CE1FFA">
        <w:rPr>
          <w:rStyle w:val="FootnoteReference"/>
          <w:rFonts w:ascii="Monotype Koufi" w:hAnsi="Monotype Koufi" w:cs="Traditional Arabic"/>
          <w:position w:val="12"/>
          <w:sz w:val="36"/>
          <w:szCs w:val="36"/>
          <w:vertAlign w:val="baseline"/>
          <w:rtl/>
        </w:rPr>
        <w:footnoteReference w:id="936"/>
      </w:r>
      <w:r w:rsidRPr="00CE1FFA">
        <w:rPr>
          <w:rFonts w:ascii="Monotype Koufi" w:hAnsi="Monotype Koufi" w:cs="Traditional Arabic" w:hint="cs"/>
          <w:position w:val="12"/>
          <w:sz w:val="36"/>
          <w:szCs w:val="36"/>
          <w:rtl/>
        </w:rPr>
        <w:t>)</w:t>
      </w:r>
    </w:p>
    <w:p w:rsidR="00E752C6" w:rsidRPr="00CE1FFA" w:rsidRDefault="00E752C6" w:rsidP="00C536FA">
      <w:pPr>
        <w:spacing w:after="0" w:line="620" w:lineRule="exact"/>
        <w:ind w:firstLine="284"/>
        <w:jc w:val="both"/>
        <w:rPr>
          <w:rFonts w:ascii="Monotype Koufi" w:hAnsi="Monotype Koufi" w:cs="Traditional Arabic"/>
          <w:sz w:val="36"/>
          <w:szCs w:val="36"/>
          <w:rtl/>
        </w:rPr>
      </w:pPr>
      <w:r w:rsidRPr="00CE1FFA">
        <w:rPr>
          <w:rFonts w:ascii="Monotype Koufi" w:hAnsi="Monotype Koufi" w:cs="Traditional Arabic" w:hint="cs"/>
          <w:sz w:val="36"/>
          <w:szCs w:val="36"/>
          <w:rtl/>
        </w:rPr>
        <w:t>وجاء في كتاب ( المعجم الوسيط ): (</w:t>
      </w:r>
      <w:r w:rsidRPr="00CE1FFA">
        <w:rPr>
          <w:rFonts w:ascii="Lotus Linotype" w:hAnsi="Lotus Linotype" w:cs="Traditional Arabic" w:hint="cs"/>
          <w:sz w:val="36"/>
          <w:szCs w:val="36"/>
          <w:rtl/>
        </w:rPr>
        <w:t xml:space="preserve"> بالحجر وبالشيء قذفاً، رمى به بقوة، ويقال أيضاً: قذفه وقذف البحر بما فيه، رمى به من صيد وغيره، وفلان بقوله تكلم من غير تدبر ولا تأمل، وبالشيء على فلان، رماه به. وفي التنزيل العزيز: </w:t>
      </w:r>
      <w:r w:rsidRPr="00CE1FFA">
        <w:rPr>
          <w:rFonts w:ascii="QCF_BSML" w:hAnsi="QCF_BSML" w:cs="QCF_BSML"/>
          <w:sz w:val="36"/>
          <w:szCs w:val="36"/>
          <w:rtl/>
        </w:rPr>
        <w:t>ﭽ</w:t>
      </w:r>
      <w:r w:rsidRPr="00CE1FFA">
        <w:rPr>
          <w:rFonts w:ascii="QCF_P323" w:hAnsi="QCF_P323" w:cs="QCF_P323"/>
          <w:sz w:val="36"/>
          <w:szCs w:val="36"/>
          <w:rtl/>
        </w:rPr>
        <w:t>ﮒ  ﮓ  ﮔ    ﮕ  ﮖ    ﮗ</w:t>
      </w:r>
      <w:r w:rsidRPr="00CE1FFA">
        <w:rPr>
          <w:rFonts w:ascii="QCF_BSML" w:hAnsi="QCF_BSML" w:cs="QCF_BSML"/>
          <w:sz w:val="36"/>
          <w:szCs w:val="36"/>
          <w:rtl/>
        </w:rPr>
        <w:t>ﭼ</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937"/>
      </w:r>
      <w:r w:rsidRPr="00CE1FFA">
        <w:rPr>
          <w:rFonts w:ascii="Lotus Linotype" w:hAnsi="Lotus Linotype" w:cs="Traditional Arabic" w:hint="cs"/>
          <w:position w:val="12"/>
          <w:sz w:val="36"/>
          <w:szCs w:val="36"/>
          <w:rtl/>
        </w:rPr>
        <w:t>)</w:t>
      </w:r>
      <w:r w:rsidRPr="00CE1FFA">
        <w:rPr>
          <w:rFonts w:ascii="Lotus Linotype" w:hAnsi="Lotus Linotype" w:cs="Traditional Arabic" w:hint="cs"/>
          <w:sz w:val="36"/>
          <w:szCs w:val="36"/>
          <w:rtl/>
        </w:rPr>
        <w:t xml:space="preserve">، نرميه به فيمحقه، وفلاناً بالشيء أصابه، يقال قذفه بالكذب، وقذفه بالمكروه، نسبه إليه، وفلاناً في البحر أو نحوه، دفعه. وفي التنزيل العزيز: </w:t>
      </w:r>
      <w:r w:rsidRPr="00CE1FFA">
        <w:rPr>
          <w:rFonts w:ascii="QCF_BSML" w:hAnsi="QCF_BSML" w:cs="QCF_BSML"/>
          <w:sz w:val="36"/>
          <w:szCs w:val="36"/>
          <w:rtl/>
        </w:rPr>
        <w:t xml:space="preserve">ﭽ </w:t>
      </w:r>
      <w:r w:rsidRPr="00CE1FFA">
        <w:rPr>
          <w:rFonts w:ascii="QCF_P314" w:hAnsi="QCF_P314" w:cs="QCF_P314"/>
          <w:sz w:val="36"/>
          <w:szCs w:val="36"/>
          <w:rtl/>
        </w:rPr>
        <w:t>ﭘ  ﭙ  ﭚ  ﭛ  ﭜ   ﭝ  ﭞ</w:t>
      </w:r>
      <w:r w:rsidRPr="00CE1FFA">
        <w:rPr>
          <w:rFonts w:ascii="QCF_BSML" w:hAnsi="QCF_BSML" w:cs="QCF_BSML"/>
          <w:sz w:val="36"/>
          <w:szCs w:val="36"/>
          <w:rtl/>
        </w:rPr>
        <w:t>ﭼ</w:t>
      </w:r>
      <w:r w:rsidRPr="00CE1FFA">
        <w:rPr>
          <w:rFonts w:ascii="Monotype Koufi" w:hAnsi="Monotype Koufi" w:cs="Traditional Arabic" w:hint="cs"/>
          <w:sz w:val="36"/>
          <w:szCs w:val="36"/>
          <w:rtl/>
        </w:rPr>
        <w:t xml:space="preserve"> )</w:t>
      </w:r>
      <w:r w:rsidRPr="00CE1FFA">
        <w:rPr>
          <w:rFonts w:ascii="Monotype Koufi" w:hAnsi="Monotype Koufi" w:cs="Traditional Arabic" w:hint="cs"/>
          <w:position w:val="12"/>
          <w:sz w:val="36"/>
          <w:szCs w:val="36"/>
          <w:rtl/>
        </w:rPr>
        <w:t>(</w:t>
      </w:r>
      <w:r w:rsidRPr="00CE1FFA">
        <w:rPr>
          <w:rStyle w:val="FootnoteReference"/>
          <w:rFonts w:ascii="Monotype Koufi" w:hAnsi="Monotype Koufi" w:cs="Traditional Arabic"/>
          <w:position w:val="12"/>
          <w:sz w:val="36"/>
          <w:szCs w:val="36"/>
          <w:vertAlign w:val="baseline"/>
          <w:rtl/>
        </w:rPr>
        <w:footnoteReference w:id="938"/>
      </w:r>
      <w:r w:rsidRPr="00CE1FFA">
        <w:rPr>
          <w:rFonts w:ascii="Monotype Koufi" w:hAnsi="Monotype Koufi" w:cs="Traditional Arabic" w:hint="cs"/>
          <w:position w:val="12"/>
          <w:sz w:val="36"/>
          <w:szCs w:val="36"/>
          <w:rtl/>
        </w:rPr>
        <w:t>)</w:t>
      </w:r>
    </w:p>
    <w:p w:rsidR="00E752C6" w:rsidRPr="00CE1FFA" w:rsidRDefault="00E752C6" w:rsidP="00C536FA">
      <w:pPr>
        <w:spacing w:after="0" w:line="620" w:lineRule="exact"/>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E752C6" w:rsidRPr="00CE1FFA" w:rsidRDefault="00E752C6" w:rsidP="00E752C6">
      <w:pPr>
        <w:spacing w:after="0" w:line="240" w:lineRule="auto"/>
        <w:ind w:firstLine="284"/>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كان فيها اللفظ بالإلقاء، وقد جاء متوافقاً مع سياق الآيات ووقت خبرها، فهذا الأمر قد كان قبل وقت الرمي أو الإلقاء في البحر، حيث كان في البداية، لذا. كان فيه استخدام الإلقاء، فهو أهون من القذف، وأقل شدة منه، وهذا اللفظ متوافق مع الآيات في هذه اللحظة، بعكس الحالة حين وقوع الشيء، فكان لا بد حينها من استخدام صيغة القذف، وعليه فقد كان اللفظ في مكانه المتلائم مع سياق الآيات والله أعلم.</w:t>
      </w:r>
    </w:p>
    <w:p w:rsidR="00A33497" w:rsidRPr="00CE1FFA" w:rsidRDefault="00E752C6" w:rsidP="00C02675">
      <w:pPr>
        <w:spacing w:after="0" w:line="64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فيها لفظ القذف، وهو أيضاً متناسب مع سياق الآيات ومعناها في الوقت الذي حصل فيه، وذلك لأن الأمر بقذف الصغير كان حين وصول الطلب إليها، وهي مشفقة على رضيعها، كحال أي أم حنون، فكان الأمر أقوى وأشد، حتى لا يحصل أي تردد أو توقف أو تراجع، وبالتالي كان اللفظ في مكانه المتوائم مع سياق الآيات والله أعلم.</w:t>
      </w:r>
    </w:p>
    <w:p w:rsidR="00E752C6" w:rsidRPr="00CE1FFA" w:rsidRDefault="00E752C6" w:rsidP="00FA3FF4">
      <w:pPr>
        <w:spacing w:after="0"/>
        <w:rPr>
          <w:rFonts w:ascii="Traditional Arabic" w:hAnsi="Traditional Arabic" w:cs="Traditional Arabic"/>
          <w:b/>
          <w:bCs/>
          <w:sz w:val="36"/>
          <w:szCs w:val="36"/>
          <w:rtl/>
        </w:rPr>
      </w:pPr>
      <w:r w:rsidRPr="00FA3FF4">
        <w:rPr>
          <w:rFonts w:ascii="Traditional Arabic" w:hAnsi="Traditional Arabic" w:cs="Traditional Arabic" w:hint="cs"/>
          <w:b/>
          <w:bCs/>
          <w:sz w:val="36"/>
          <w:szCs w:val="36"/>
          <w:rtl/>
        </w:rPr>
        <w:t xml:space="preserve">(المثال </w:t>
      </w:r>
      <w:r w:rsidR="00C02675" w:rsidRPr="00FA3FF4">
        <w:rPr>
          <w:rFonts w:ascii="Traditional Arabic" w:hAnsi="Traditional Arabic" w:cs="Traditional Arabic" w:hint="cs"/>
          <w:b/>
          <w:bCs/>
          <w:sz w:val="36"/>
          <w:szCs w:val="36"/>
          <w:rtl/>
        </w:rPr>
        <w:t>التاسع والعشرون</w:t>
      </w:r>
      <w:r w:rsidRPr="00FA3FF4">
        <w:rPr>
          <w:rFonts w:ascii="Traditional Arabic" w:hAnsi="Traditional Arabic" w:cs="Traditional Arabic" w:hint="cs"/>
          <w:b/>
          <w:bCs/>
          <w:sz w:val="36"/>
          <w:szCs w:val="36"/>
          <w:rtl/>
        </w:rPr>
        <w:t>) [ سنة ــ عام ]</w:t>
      </w:r>
      <w:r w:rsidRPr="00CE1FFA">
        <w:rPr>
          <w:rFonts w:ascii="Traditional Arabic" w:hAnsi="Traditional Arabic" w:cs="Traditional Arabic" w:hint="cs"/>
          <w:b/>
          <w:bCs/>
          <w:sz w:val="36"/>
          <w:szCs w:val="36"/>
          <w:rtl/>
        </w:rPr>
        <w:t xml:space="preserve"> </w:t>
      </w:r>
    </w:p>
    <w:p w:rsidR="00E752C6" w:rsidRPr="00CE1FFA" w:rsidRDefault="00E752C6" w:rsidP="00C02675">
      <w:pPr>
        <w:spacing w:after="0" w:line="640" w:lineRule="exact"/>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397" w:hAnsi="QCF_P397" w:cs="QCF_P397"/>
          <w:sz w:val="36"/>
          <w:szCs w:val="36"/>
          <w:rtl/>
        </w:rPr>
        <w:t xml:space="preserve">ﯭ  ﯮ   ﯯ  </w:t>
      </w:r>
      <w:r w:rsidRPr="00CE1FFA">
        <w:rPr>
          <w:rFonts w:ascii="QCF_P397" w:hAnsi="QCF_P397" w:cs="QCF_P397"/>
          <w:sz w:val="36"/>
          <w:szCs w:val="36"/>
          <w:u w:val="single"/>
          <w:rtl/>
        </w:rPr>
        <w:t>ﯰ</w:t>
      </w:r>
      <w:r w:rsidRPr="00CE1FFA">
        <w:rPr>
          <w:rFonts w:ascii="QCF_P397" w:hAnsi="QCF_P397" w:cs="QCF_P397"/>
          <w:sz w:val="36"/>
          <w:szCs w:val="36"/>
          <w:rtl/>
        </w:rPr>
        <w:t xml:space="preserve">   ﯱ        ﯲ  </w:t>
      </w:r>
      <w:r w:rsidRPr="00CE1FFA">
        <w:rPr>
          <w:rFonts w:ascii="QCF_P397" w:hAnsi="QCF_P397" w:cs="QCF_P397"/>
          <w:sz w:val="36"/>
          <w:szCs w:val="36"/>
          <w:u w:val="single"/>
          <w:rtl/>
        </w:rPr>
        <w:t>ﯳ</w:t>
      </w:r>
      <w:r w:rsidRPr="00CE1FFA">
        <w:rPr>
          <w:rFonts w:ascii="QCF_P397" w:hAnsi="QCF_P397" w:cs="QCF_P397"/>
          <w:sz w:val="36"/>
          <w:szCs w:val="36"/>
          <w:rtl/>
        </w:rPr>
        <w:t xml:space="preserve">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39"/>
      </w:r>
      <w:r w:rsidRPr="00CE1FFA">
        <w:rPr>
          <w:rFonts w:ascii="Traditional Arabic" w:hAnsi="Traditional Arabic" w:cs="Traditional Arabic" w:hint="cs"/>
          <w:position w:val="12"/>
          <w:sz w:val="36"/>
          <w:szCs w:val="36"/>
          <w:rtl/>
        </w:rPr>
        <w:t>)</w:t>
      </w:r>
    </w:p>
    <w:p w:rsidR="00E752C6" w:rsidRPr="00CE1FFA" w:rsidRDefault="00E752C6" w:rsidP="00C536FA">
      <w:pPr>
        <w:spacing w:after="0" w:line="640" w:lineRule="exact"/>
        <w:ind w:firstLine="288"/>
        <w:jc w:val="both"/>
        <w:rPr>
          <w:rFonts w:ascii="Traditional Arabic" w:cs="Traditional Arabic"/>
          <w:sz w:val="36"/>
          <w:szCs w:val="36"/>
          <w:rtl/>
        </w:rPr>
      </w:pPr>
      <w:r w:rsidRPr="00CE1FFA">
        <w:rPr>
          <w:rFonts w:ascii="Traditional Arabic" w:hAnsi="Traditional Arabic" w:cs="Traditional Arabic" w:hint="cs"/>
          <w:sz w:val="36"/>
          <w:szCs w:val="36"/>
          <w:rtl/>
        </w:rPr>
        <w:t>لم يقف عند الموضعين المفسر ابن كثير، لكن تفسيره كان بالإجمـال فقـال: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هَذِهِ</w:t>
      </w:r>
      <w:r w:rsidRPr="00CE1FFA">
        <w:rPr>
          <w:rFonts w:ascii="Traditional Arabic" w:cs="Traditional Arabic"/>
          <w:sz w:val="36"/>
          <w:szCs w:val="36"/>
          <w:rtl/>
        </w:rPr>
        <w:t xml:space="preserve"> </w:t>
      </w:r>
      <w:r w:rsidRPr="00CE1FFA">
        <w:rPr>
          <w:rFonts w:ascii="Traditional Arabic" w:cs="Traditional Arabic" w:hint="cs"/>
          <w:sz w:val="36"/>
          <w:szCs w:val="36"/>
          <w:rtl/>
        </w:rPr>
        <w:t>المدَّةِ</w:t>
      </w:r>
      <w:r w:rsidRPr="00CE1FFA">
        <w:rPr>
          <w:rFonts w:ascii="Traditional Arabic" w:cs="Traditional Arabic"/>
          <w:sz w:val="36"/>
          <w:szCs w:val="36"/>
          <w:rtl/>
        </w:rPr>
        <w:t xml:space="preserve"> </w:t>
      </w:r>
      <w:r w:rsidRPr="00CE1FFA">
        <w:rPr>
          <w:rFonts w:ascii="Traditional Arabic" w:cs="Traditional Arabic" w:hint="cs"/>
          <w:sz w:val="36"/>
          <w:szCs w:val="36"/>
          <w:rtl/>
        </w:rPr>
        <w:t>الطَّوِيلَةِ</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نَجَعَ</w:t>
      </w:r>
      <w:r w:rsidRPr="00CE1FFA">
        <w:rPr>
          <w:rFonts w:ascii="Traditional Arabic" w:cs="Traditional Arabic"/>
          <w:sz w:val="36"/>
          <w:szCs w:val="36"/>
          <w:rtl/>
        </w:rPr>
        <w:t xml:space="preserve"> </w:t>
      </w:r>
      <w:r w:rsidRPr="00CE1FFA">
        <w:rPr>
          <w:rFonts w:ascii="Traditional Arabic" w:cs="Traditional Arabic" w:hint="cs"/>
          <w:sz w:val="36"/>
          <w:szCs w:val="36"/>
          <w:rtl/>
        </w:rPr>
        <w:t>فِيهِمُ</w:t>
      </w:r>
      <w:r w:rsidRPr="00CE1FFA">
        <w:rPr>
          <w:rFonts w:ascii="Traditional Arabic" w:cs="Traditional Arabic"/>
          <w:sz w:val="36"/>
          <w:szCs w:val="36"/>
          <w:rtl/>
        </w:rPr>
        <w:t xml:space="preserve"> </w:t>
      </w:r>
      <w:r w:rsidRPr="00CE1FFA">
        <w:rPr>
          <w:rFonts w:ascii="Traditional Arabic" w:cs="Traditional Arabic" w:hint="cs"/>
          <w:sz w:val="36"/>
          <w:szCs w:val="36"/>
          <w:rtl/>
        </w:rPr>
        <w:t>البَلاغُ</w:t>
      </w:r>
      <w:r w:rsidRPr="00CE1FFA">
        <w:rPr>
          <w:rFonts w:ascii="Traditional Arabic" w:cs="Traditional Arabic"/>
          <w:sz w:val="36"/>
          <w:szCs w:val="36"/>
          <w:rtl/>
        </w:rPr>
        <w:t xml:space="preserve"> </w:t>
      </w:r>
      <w:r w:rsidRPr="00CE1FFA">
        <w:rPr>
          <w:rFonts w:ascii="Traditional Arabic" w:cs="Traditional Arabic" w:hint="cs"/>
          <w:sz w:val="36"/>
          <w:szCs w:val="36"/>
          <w:rtl/>
        </w:rPr>
        <w:t>وَالإِنْذَارُ،</w:t>
      </w:r>
      <w:r w:rsidRPr="00CE1FFA">
        <w:rPr>
          <w:rFonts w:ascii="Traditional Arabic" w:cs="Traditional Arabic"/>
          <w:sz w:val="36"/>
          <w:szCs w:val="36"/>
          <w:rtl/>
        </w:rPr>
        <w:t xml:space="preserve"> </w:t>
      </w:r>
      <w:r w:rsidRPr="00CE1FFA">
        <w:rPr>
          <w:rFonts w:ascii="Traditional Arabic" w:cs="Traditional Arabic" w:hint="cs"/>
          <w:sz w:val="36"/>
          <w:szCs w:val="36"/>
          <w:rtl/>
        </w:rPr>
        <w:t>فَأَنْتَ</w:t>
      </w:r>
      <w:r w:rsidRPr="00CE1FFA">
        <w:rPr>
          <w:rFonts w:ascii="Traditional Arabic" w:cs="Traditional Arabic"/>
          <w:sz w:val="36"/>
          <w:szCs w:val="36"/>
          <w:rtl/>
        </w:rPr>
        <w:t xml:space="preserve"> </w:t>
      </w:r>
      <w:r w:rsidRPr="00CE1FFA">
        <w:rPr>
          <w:rFonts w:ascii="Traditional Arabic" w:cs="Traditional Arabic" w:hint="cs"/>
          <w:sz w:val="36"/>
          <w:szCs w:val="36"/>
          <w:rtl/>
        </w:rPr>
        <w:t>ـ يَا</w:t>
      </w:r>
      <w:r w:rsidRPr="00CE1FFA">
        <w:rPr>
          <w:rFonts w:ascii="Traditional Arabic" w:cs="Traditional Arabic"/>
          <w:sz w:val="36"/>
          <w:szCs w:val="36"/>
          <w:rtl/>
        </w:rPr>
        <w:t xml:space="preserve"> </w:t>
      </w:r>
      <w:r w:rsidRPr="00CE1FFA">
        <w:rPr>
          <w:rFonts w:ascii="Traditional Arabic" w:cs="Traditional Arabic" w:hint="cs"/>
          <w:sz w:val="36"/>
          <w:szCs w:val="36"/>
          <w:rtl/>
        </w:rPr>
        <w:t>مُحَمَّدُ</w:t>
      </w:r>
      <w:r w:rsidRPr="00CE1FFA">
        <w:rPr>
          <w:rFonts w:ascii="Traditional Arabic" w:cs="Traditional Arabic"/>
          <w:sz w:val="36"/>
          <w:szCs w:val="36"/>
          <w:rtl/>
        </w:rPr>
        <w:t xml:space="preserve"> </w:t>
      </w:r>
      <w:r w:rsidRPr="00CE1FFA">
        <w:rPr>
          <w:rFonts w:ascii="Traditional Arabic" w:cs="Traditional Arabic" w:hint="cs"/>
          <w:sz w:val="36"/>
          <w:szCs w:val="36"/>
          <w:rtl/>
        </w:rPr>
        <w:t xml:space="preserve">ـ </w:t>
      </w:r>
      <w:r w:rsidRPr="00CE1FFA">
        <w:rPr>
          <w:rFonts w:ascii="Traditional Arabic" w:cs="Traditional Arabic" w:hint="cs"/>
          <w:sz w:val="36"/>
          <w:szCs w:val="36"/>
        </w:rPr>
        <w:sym w:font="AGA Arabesque" w:char="F072"/>
      </w:r>
      <w:r w:rsidRPr="00CE1FFA">
        <w:rPr>
          <w:rFonts w:ascii="Traditional Arabic" w:cs="Traditional Arabic" w:hint="cs"/>
          <w:sz w:val="36"/>
          <w:szCs w:val="36"/>
          <w:rtl/>
        </w:rPr>
        <w:t xml:space="preserve"> لا</w:t>
      </w:r>
      <w:r w:rsidRPr="00CE1FFA">
        <w:rPr>
          <w:rFonts w:ascii="Traditional Arabic" w:cs="Traditional Arabic"/>
          <w:sz w:val="36"/>
          <w:szCs w:val="36"/>
          <w:rtl/>
        </w:rPr>
        <w:t xml:space="preserve"> </w:t>
      </w:r>
      <w:r w:rsidRPr="00CE1FFA">
        <w:rPr>
          <w:rFonts w:ascii="Traditional Arabic" w:cs="Traditional Arabic" w:hint="cs"/>
          <w:sz w:val="36"/>
          <w:szCs w:val="36"/>
          <w:rtl/>
        </w:rPr>
        <w:t>تَأْسَفْ</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كَفَرَ</w:t>
      </w:r>
      <w:r w:rsidRPr="00CE1FFA">
        <w:rPr>
          <w:rFonts w:ascii="Traditional Arabic" w:cs="Traditional Arabic"/>
          <w:sz w:val="36"/>
          <w:szCs w:val="36"/>
          <w:rtl/>
        </w:rPr>
        <w:t xml:space="preserve"> </w:t>
      </w:r>
      <w:r w:rsidRPr="00CE1FFA">
        <w:rPr>
          <w:rFonts w:ascii="Traditional Arabic" w:cs="Traditional Arabic" w:hint="cs"/>
          <w:sz w:val="36"/>
          <w:szCs w:val="36"/>
          <w:rtl/>
        </w:rPr>
        <w:t>بِكَ</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قَوْمِكَ،</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تَحْزَنْ</w:t>
      </w:r>
      <w:r w:rsidRPr="00CE1FFA">
        <w:rPr>
          <w:rFonts w:ascii="Traditional Arabic" w:cs="Traditional Arabic"/>
          <w:sz w:val="36"/>
          <w:szCs w:val="36"/>
          <w:rtl/>
        </w:rPr>
        <w:t xml:space="preserve"> </w:t>
      </w:r>
      <w:r w:rsidRPr="00CE1FFA">
        <w:rPr>
          <w:rFonts w:ascii="Traditional Arabic" w:cs="Traditional Arabic" w:hint="cs"/>
          <w:sz w:val="36"/>
          <w:szCs w:val="36"/>
          <w:rtl/>
        </w:rPr>
        <w:t>عَلَيْهِمْ؛</w:t>
      </w:r>
      <w:r w:rsidRPr="00CE1FFA">
        <w:rPr>
          <w:rFonts w:ascii="Traditional Arabic" w:cs="Traditional Arabic"/>
          <w:sz w:val="36"/>
          <w:szCs w:val="36"/>
          <w:rtl/>
        </w:rPr>
        <w:t xml:space="preserve"> </w:t>
      </w:r>
      <w:r w:rsidRPr="00CE1FFA">
        <w:rPr>
          <w:rFonts w:ascii="Traditional Arabic" w:cs="Traditional Arabic" w:hint="cs"/>
          <w:sz w:val="36"/>
          <w:szCs w:val="36"/>
          <w:rtl/>
        </w:rPr>
        <w:t>فَإِنَّ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يَهْدِي</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يَشَاءُ</w:t>
      </w:r>
      <w:r w:rsidRPr="00CE1FFA">
        <w:rPr>
          <w:rFonts w:ascii="Traditional Arabic" w:cs="Traditional Arabic"/>
          <w:sz w:val="36"/>
          <w:szCs w:val="36"/>
          <w:rtl/>
        </w:rPr>
        <w:t xml:space="preserve"> </w:t>
      </w:r>
      <w:r w:rsidRPr="00CE1FFA">
        <w:rPr>
          <w:rFonts w:ascii="Traditional Arabic" w:cs="Traditional Arabic" w:hint="cs"/>
          <w:sz w:val="36"/>
          <w:szCs w:val="36"/>
          <w:rtl/>
        </w:rPr>
        <w:t>وَيَضِلُّ</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يَشَاءُ،</w:t>
      </w:r>
      <w:r w:rsidRPr="00CE1FFA">
        <w:rPr>
          <w:rFonts w:ascii="Traditional Arabic" w:cs="Traditional Arabic"/>
          <w:sz w:val="36"/>
          <w:szCs w:val="36"/>
          <w:rtl/>
        </w:rPr>
        <w:t xml:space="preserve"> </w:t>
      </w:r>
      <w:r w:rsidRPr="00CE1FFA">
        <w:rPr>
          <w:rFonts w:ascii="Traditional Arabic" w:cs="Traditional Arabic" w:hint="cs"/>
          <w:sz w:val="36"/>
          <w:szCs w:val="36"/>
          <w:rtl/>
        </w:rPr>
        <w:t>وَبِيَدِهِ</w:t>
      </w:r>
      <w:r w:rsidRPr="00CE1FFA">
        <w:rPr>
          <w:rFonts w:ascii="Traditional Arabic" w:cs="Traditional Arabic"/>
          <w:sz w:val="36"/>
          <w:szCs w:val="36"/>
          <w:rtl/>
        </w:rPr>
        <w:t xml:space="preserve"> </w:t>
      </w:r>
      <w:r w:rsidRPr="00CE1FFA">
        <w:rPr>
          <w:rFonts w:ascii="Traditional Arabic" w:cs="Traditional Arabic" w:hint="cs"/>
          <w:sz w:val="36"/>
          <w:szCs w:val="36"/>
          <w:rtl/>
        </w:rPr>
        <w:t>الأَمْرُ</w:t>
      </w:r>
      <w:r w:rsidRPr="00CE1FFA">
        <w:rPr>
          <w:rFonts w:ascii="Traditional Arabic" w:cs="Traditional Arabic"/>
          <w:sz w:val="36"/>
          <w:szCs w:val="36"/>
          <w:rtl/>
        </w:rPr>
        <w:t xml:space="preserve"> </w:t>
      </w:r>
      <w:r w:rsidRPr="00CE1FFA">
        <w:rPr>
          <w:rFonts w:ascii="Traditional Arabic" w:cs="Traditional Arabic" w:hint="cs"/>
          <w:sz w:val="36"/>
          <w:szCs w:val="36"/>
          <w:rtl/>
        </w:rPr>
        <w:t>وَإِلَيْهِ</w:t>
      </w:r>
      <w:r w:rsidRPr="00CE1FFA">
        <w:rPr>
          <w:rFonts w:ascii="Traditional Arabic" w:cs="Traditional Arabic"/>
          <w:sz w:val="36"/>
          <w:szCs w:val="36"/>
          <w:rtl/>
        </w:rPr>
        <w:t xml:space="preserve"> </w:t>
      </w:r>
      <w:r w:rsidRPr="00CE1FFA">
        <w:rPr>
          <w:rFonts w:ascii="Traditional Arabic" w:cs="Traditional Arabic" w:hint="cs"/>
          <w:sz w:val="36"/>
          <w:szCs w:val="36"/>
          <w:rtl/>
        </w:rPr>
        <w:t>تُرْجَعُ</w:t>
      </w:r>
      <w:r w:rsidRPr="00CE1FFA">
        <w:rPr>
          <w:rFonts w:ascii="Traditional Arabic" w:cs="Traditional Arabic"/>
          <w:sz w:val="36"/>
          <w:szCs w:val="36"/>
          <w:rtl/>
        </w:rPr>
        <w:t xml:space="preserve"> </w:t>
      </w:r>
      <w:r w:rsidRPr="00CE1FFA">
        <w:rPr>
          <w:rFonts w:ascii="Traditional Arabic" w:cs="Traditional Arabic" w:hint="cs"/>
          <w:sz w:val="36"/>
          <w:szCs w:val="36"/>
          <w:rtl/>
        </w:rPr>
        <w:t>الأُمُورُ</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40"/>
      </w:r>
      <w:r w:rsidRPr="00CE1FFA">
        <w:rPr>
          <w:rFonts w:ascii="Traditional Arabic" w:hAnsi="Traditional Arabic" w:cs="Traditional Arabic" w:hint="cs"/>
          <w:position w:val="12"/>
          <w:sz w:val="36"/>
          <w:szCs w:val="36"/>
          <w:rtl/>
        </w:rPr>
        <w:t>)</w:t>
      </w:r>
    </w:p>
    <w:p w:rsidR="00E752C6" w:rsidRPr="00CE1FFA" w:rsidRDefault="00E752C6" w:rsidP="00C02675">
      <w:pPr>
        <w:spacing w:after="0" w:line="640" w:lineRule="exact"/>
        <w:ind w:firstLine="288"/>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وج</w:t>
      </w:r>
      <w:r w:rsidR="00691C53" w:rsidRPr="00CE1FFA">
        <w:rPr>
          <w:rFonts w:ascii="Traditional Arabic" w:hAnsi="Traditional Arabic" w:cs="Traditional Arabic" w:hint="cs"/>
          <w:spacing w:val="4"/>
          <w:sz w:val="36"/>
          <w:szCs w:val="36"/>
          <w:rtl/>
        </w:rPr>
        <w:t>ـــ</w:t>
      </w:r>
      <w:r w:rsidRPr="00CE1FFA">
        <w:rPr>
          <w:rFonts w:ascii="Traditional Arabic" w:hAnsi="Traditional Arabic" w:cs="Traditional Arabic" w:hint="cs"/>
          <w:spacing w:val="4"/>
          <w:sz w:val="36"/>
          <w:szCs w:val="36"/>
          <w:rtl/>
        </w:rPr>
        <w:t>ـاء في كتاب ( روح المعاني ): (</w:t>
      </w:r>
      <w:r w:rsidRPr="00CE1FFA">
        <w:rPr>
          <w:rFonts w:ascii="Traditional Arabic" w:cs="Traditional Arabic" w:hint="cs"/>
          <w:spacing w:val="4"/>
          <w:sz w:val="36"/>
          <w:szCs w:val="36"/>
          <w:rtl/>
        </w:rPr>
        <w:t xml:space="preserve"> واختلاف</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المميزين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لما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التكرير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مثل</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هذا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الكلام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مـن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البشاعة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والنكتة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اختبار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السنة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أولاً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أنها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تطلق</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على</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الشدة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والجدب</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بخلاف</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العام،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فناسب</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اختيار</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السنة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لزمان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الدعوة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الذي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قاسى</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عليه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السلام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فيم</w:t>
      </w:r>
      <w:r w:rsidR="00691C53" w:rsidRPr="00CE1FFA">
        <w:rPr>
          <w:rFonts w:ascii="Traditional Arabic" w:cs="Traditional Arabic" w:hint="cs"/>
          <w:spacing w:val="4"/>
          <w:sz w:val="36"/>
          <w:szCs w:val="36"/>
          <w:rtl/>
        </w:rPr>
        <w:t>ـــ</w:t>
      </w:r>
      <w:r w:rsidRPr="00CE1FFA">
        <w:rPr>
          <w:rFonts w:ascii="Traditional Arabic" w:cs="Traditional Arabic" w:hint="cs"/>
          <w:spacing w:val="4"/>
          <w:sz w:val="36"/>
          <w:szCs w:val="36"/>
          <w:rtl/>
        </w:rPr>
        <w:t>ا</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قاسى</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م</w:t>
      </w:r>
      <w:r w:rsidR="00691C53" w:rsidRPr="00CE1FFA">
        <w:rPr>
          <w:rFonts w:ascii="Traditional Arabic" w:cs="Traditional Arabic" w:hint="cs"/>
          <w:spacing w:val="4"/>
          <w:sz w:val="36"/>
          <w:szCs w:val="36"/>
          <w:rtl/>
        </w:rPr>
        <w:t>ــــ</w:t>
      </w:r>
      <w:r w:rsidRPr="00CE1FFA">
        <w:rPr>
          <w:rFonts w:ascii="Traditional Arabic" w:cs="Traditional Arabic" w:hint="cs"/>
          <w:spacing w:val="4"/>
          <w:sz w:val="36"/>
          <w:szCs w:val="36"/>
          <w:rtl/>
        </w:rPr>
        <w:t>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قومه،</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فأخذه</w:t>
      </w:r>
      <w:r w:rsidR="00691C53" w:rsidRPr="00CE1FFA">
        <w:rPr>
          <w:rFonts w:ascii="Traditional Arabic" w:cs="Traditional Arabic" w:hint="cs"/>
          <w:spacing w:val="4"/>
          <w:sz w:val="36"/>
          <w:szCs w:val="36"/>
          <w:rtl/>
        </w:rPr>
        <w:t>ـــ</w:t>
      </w:r>
      <w:r w:rsidRPr="00CE1FFA">
        <w:rPr>
          <w:rFonts w:ascii="Traditional Arabic" w:cs="Traditional Arabic" w:hint="cs"/>
          <w:spacing w:val="4"/>
          <w:sz w:val="36"/>
          <w:szCs w:val="36"/>
          <w:rtl/>
        </w:rPr>
        <w:t>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الطوفان</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أي</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عقيب</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تمام</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المدة</w:t>
      </w:r>
      <w:r w:rsidRPr="00CE1FFA">
        <w:rPr>
          <w:rFonts w:ascii="Traditional Arabic" w:cs="Traditional Arabic"/>
          <w:spacing w:val="4"/>
          <w:sz w:val="36"/>
          <w:szCs w:val="36"/>
          <w:rtl/>
        </w:rPr>
        <w:t xml:space="preserve"> </w:t>
      </w:r>
      <w:r w:rsidRPr="00CE1FFA">
        <w:rPr>
          <w:rFonts w:ascii="Traditional Arabic" w:cs="Traditional Arabic" w:hint="cs"/>
          <w:spacing w:val="4"/>
          <w:sz w:val="36"/>
          <w:szCs w:val="36"/>
          <w:rtl/>
        </w:rPr>
        <w:t>المذكورة</w:t>
      </w:r>
      <w:r w:rsidRPr="00CE1FFA">
        <w:rPr>
          <w:rFonts w:ascii="Traditional Arabic" w:hAnsi="Traditional Arabic" w:cs="Traditional Arabic" w:hint="cs"/>
          <w:spacing w:val="4"/>
          <w:sz w:val="36"/>
          <w:szCs w:val="36"/>
          <w:rtl/>
        </w:rPr>
        <w:t>. )</w:t>
      </w:r>
      <w:r w:rsidRPr="00CE1FFA">
        <w:rPr>
          <w:rFonts w:ascii="Traditional Arabic" w:hAnsi="Traditional Arabic" w:cs="Traditional Arabic" w:hint="cs"/>
          <w:spacing w:val="4"/>
          <w:position w:val="12"/>
          <w:sz w:val="36"/>
          <w:szCs w:val="36"/>
          <w:rtl/>
        </w:rPr>
        <w:t>(</w:t>
      </w:r>
      <w:r w:rsidRPr="00CE1FFA">
        <w:rPr>
          <w:rFonts w:cs="Traditional Arabic"/>
          <w:spacing w:val="4"/>
          <w:position w:val="12"/>
          <w:sz w:val="36"/>
          <w:szCs w:val="36"/>
          <w:rtl/>
        </w:rPr>
        <w:footnoteReference w:id="941"/>
      </w:r>
      <w:r w:rsidRPr="00CE1FFA">
        <w:rPr>
          <w:rFonts w:ascii="Traditional Arabic" w:hAnsi="Traditional Arabic" w:cs="Traditional Arabic" w:hint="cs"/>
          <w:spacing w:val="4"/>
          <w:position w:val="12"/>
          <w:sz w:val="36"/>
          <w:szCs w:val="36"/>
          <w:rtl/>
        </w:rPr>
        <w:t>)</w:t>
      </w:r>
    </w:p>
    <w:p w:rsidR="00E752C6" w:rsidRPr="00CE1FFA" w:rsidRDefault="00E752C6" w:rsidP="00FA3FF4">
      <w:pPr>
        <w:spacing w:after="0" w:line="64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w:t>
      </w:r>
      <w:r w:rsidR="00691C53"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اء في الحديث الشريف </w:t>
      </w:r>
      <w:r w:rsidRPr="00CE1FFA">
        <w:rPr>
          <w:rFonts w:ascii="Lotus Linotype" w:hAnsi="Lotus Linotype" w:cs="Traditional Arabic" w:hint="cs"/>
          <w:sz w:val="36"/>
          <w:szCs w:val="36"/>
          <w:rtl/>
        </w:rPr>
        <w:t>عَ</w:t>
      </w:r>
      <w:r w:rsidR="00691C53" w:rsidRPr="00CE1FFA">
        <w:rPr>
          <w:rFonts w:ascii="Lotus Linotype" w:hAnsi="Lotus Linotype" w:cs="Traditional Arabic" w:hint="cs"/>
          <w:sz w:val="36"/>
          <w:szCs w:val="36"/>
          <w:rtl/>
        </w:rPr>
        <w:t>ـــ</w:t>
      </w:r>
      <w:r w:rsidRPr="00CE1FFA">
        <w:rPr>
          <w:rFonts w:ascii="Lotus Linotype" w:hAnsi="Lotus Linotype" w:cs="Traditional Arabic" w:hint="cs"/>
          <w:sz w:val="36"/>
          <w:szCs w:val="36"/>
          <w:rtl/>
        </w:rPr>
        <w:t xml:space="preserve">نْ ابْنِ شِهَابٍ عَنْ سَالِمٍ وَأَبِي بَكْرِ بْنِ سُلَيْمَانَ بْنِ أَبِي حَثْمَةَ أَنَّ عَبْدَ الله </w:t>
      </w:r>
      <w:r w:rsidR="00C536FA" w:rsidRPr="00CE1FFA">
        <w:rPr>
          <w:rFonts w:ascii="Lotus Linotype" w:hAnsi="Lotus Linotype" w:cs="Traditional Arabic" w:hint="cs"/>
          <w:sz w:val="36"/>
          <w:szCs w:val="36"/>
          <w:rtl/>
        </w:rPr>
        <w:t>ا</w:t>
      </w:r>
      <w:r w:rsidRPr="00CE1FFA">
        <w:rPr>
          <w:rFonts w:ascii="Lotus Linotype" w:hAnsi="Lotus Linotype" w:cs="Traditional Arabic" w:hint="cs"/>
          <w:sz w:val="36"/>
          <w:szCs w:val="36"/>
          <w:rtl/>
        </w:rPr>
        <w:t xml:space="preserve">بْنَ عُمَرَ رضي الله عنهما قَالَ: صَلَّى بِنَا النَّبِيُّ </w:t>
      </w:r>
      <w:r w:rsidRPr="00CE1FFA">
        <w:rPr>
          <w:rFonts w:ascii="Lotus Linotype" w:hAnsi="Lotus Linotype" w:cs="Traditional Arabic" w:hint="cs"/>
          <w:sz w:val="36"/>
          <w:szCs w:val="36"/>
        </w:rPr>
        <w:sym w:font="AGA Arabesque" w:char="F072"/>
      </w:r>
      <w:r w:rsidRPr="00CE1FFA">
        <w:rPr>
          <w:rFonts w:ascii="Lotus Linotype" w:hAnsi="Lotus Linotype" w:cs="Traditional Arabic" w:hint="cs"/>
          <w:sz w:val="36"/>
          <w:szCs w:val="36"/>
          <w:rtl/>
        </w:rPr>
        <w:t xml:space="preserve"> العِشَ</w:t>
      </w:r>
      <w:r w:rsidR="00691C53" w:rsidRPr="00CE1FFA">
        <w:rPr>
          <w:rFonts w:ascii="Lotus Linotype" w:hAnsi="Lotus Linotype" w:cs="Traditional Arabic" w:hint="cs"/>
          <w:sz w:val="36"/>
          <w:szCs w:val="36"/>
          <w:rtl/>
        </w:rPr>
        <w:t>ــــ</w:t>
      </w:r>
      <w:r w:rsidRPr="00CE1FFA">
        <w:rPr>
          <w:rFonts w:ascii="Lotus Linotype" w:hAnsi="Lotus Linotype" w:cs="Traditional Arabic" w:hint="cs"/>
          <w:sz w:val="36"/>
          <w:szCs w:val="36"/>
          <w:rtl/>
        </w:rPr>
        <w:t>اءَ فِي آخِ</w:t>
      </w:r>
      <w:r w:rsidR="00691C53" w:rsidRPr="00CE1FFA">
        <w:rPr>
          <w:rFonts w:ascii="Lotus Linotype" w:hAnsi="Lotus Linotype" w:cs="Traditional Arabic" w:hint="cs"/>
          <w:sz w:val="36"/>
          <w:szCs w:val="36"/>
          <w:rtl/>
        </w:rPr>
        <w:t>ـــ</w:t>
      </w:r>
      <w:r w:rsidRPr="00CE1FFA">
        <w:rPr>
          <w:rFonts w:ascii="Lotus Linotype" w:hAnsi="Lotus Linotype" w:cs="Traditional Arabic" w:hint="cs"/>
          <w:sz w:val="36"/>
          <w:szCs w:val="36"/>
          <w:rtl/>
        </w:rPr>
        <w:t xml:space="preserve">رِ حَيَاتِهِ، </w:t>
      </w:r>
      <w:r w:rsidRPr="00CE1FFA">
        <w:rPr>
          <w:rFonts w:ascii="Lotus Linotype" w:hAnsi="Lotus Linotype" w:cs="Traditional Arabic" w:hint="cs"/>
          <w:spacing w:val="2"/>
          <w:sz w:val="36"/>
          <w:szCs w:val="36"/>
          <w:rtl/>
        </w:rPr>
        <w:t>فَلَمَّ</w:t>
      </w:r>
      <w:r w:rsidR="00691C53" w:rsidRPr="00CE1FFA">
        <w:rPr>
          <w:rFonts w:ascii="Lotus Linotype" w:hAnsi="Lotus Linotype" w:cs="Traditional Arabic" w:hint="cs"/>
          <w:spacing w:val="2"/>
          <w:sz w:val="36"/>
          <w:szCs w:val="36"/>
          <w:rtl/>
        </w:rPr>
        <w:t>ـــ</w:t>
      </w:r>
      <w:r w:rsidRPr="00CE1FFA">
        <w:rPr>
          <w:rFonts w:ascii="Lotus Linotype" w:hAnsi="Lotus Linotype" w:cs="Traditional Arabic" w:hint="cs"/>
          <w:spacing w:val="2"/>
          <w:sz w:val="36"/>
          <w:szCs w:val="36"/>
          <w:rtl/>
        </w:rPr>
        <w:t>ا سَلَّمَ قَامَ فَقَالَ:</w:t>
      </w:r>
      <w:r w:rsidRPr="00CE1FFA">
        <w:rPr>
          <w:rFonts w:ascii="Lotus Linotype" w:hAnsi="Lotus Linotype" w:cs="Traditional Arabic" w:hint="cs"/>
          <w:sz w:val="36"/>
          <w:szCs w:val="36"/>
          <w:rtl/>
        </w:rPr>
        <w:t xml:space="preserve"> ( أَرَأَيْتَكُمْ لَيْلَتَكُمْ هَذِهِ فَإِنَّ رَأْسَ مِائَةِ سَنَةٍ مِنْهَا لا يَبْقَى مِمَّنْ هُوَ عَلَى ظَهْرِ الأَرْضِ أَحَدٌ.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942"/>
      </w:r>
      <w:r w:rsidRPr="00CE1FFA">
        <w:rPr>
          <w:rFonts w:ascii="Lotus Linotype" w:hAnsi="Lotus Linotype" w:cs="Traditional Arabic" w:hint="cs"/>
          <w:position w:val="12"/>
          <w:sz w:val="36"/>
          <w:szCs w:val="36"/>
          <w:rtl/>
        </w:rPr>
        <w:t>)</w:t>
      </w:r>
    </w:p>
    <w:p w:rsidR="00E752C6" w:rsidRPr="00CE1FFA" w:rsidRDefault="00E752C6" w:rsidP="00D17BEB">
      <w:pPr>
        <w:spacing w:after="0" w:line="68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الحديث الشريف أيضاً عن </w:t>
      </w:r>
      <w:r w:rsidRPr="00CE1FFA">
        <w:rPr>
          <w:rFonts w:ascii="Lotus Linotype" w:hAnsi="Lotus Linotype" w:cs="Traditional Arabic" w:hint="cs"/>
          <w:sz w:val="36"/>
          <w:szCs w:val="36"/>
          <w:rtl/>
        </w:rPr>
        <w:t xml:space="preserve">عِكْرِمَةَ قَالَ: قَالَ ابْنُ عَبَّاسٍ رَضِيَ الله عَنْهُمَا: ( قَدْ أُحْصِرَ رَسُولُ الله </w:t>
      </w:r>
      <w:r w:rsidRPr="00CE1FFA">
        <w:rPr>
          <w:rFonts w:ascii="Lotus Linotype" w:hAnsi="Lotus Linotype" w:cs="Traditional Arabic" w:hint="cs"/>
          <w:sz w:val="36"/>
          <w:szCs w:val="36"/>
        </w:rPr>
        <w:sym w:font="AGA Arabesque" w:char="F072"/>
      </w:r>
      <w:r w:rsidRPr="00CE1FFA">
        <w:rPr>
          <w:rFonts w:ascii="Lotus Linotype" w:hAnsi="Lotus Linotype" w:cs="Traditional Arabic" w:hint="cs"/>
          <w:sz w:val="36"/>
          <w:szCs w:val="36"/>
          <w:rtl/>
        </w:rPr>
        <w:t xml:space="preserve"> فَحَلَقَ رَأْسَهُ وَجَامَعَ نِسَاءَهُ وَنَحَرَ هَدْيَهُ، حَتَّى اعْتَمَرَ عَامًا قَابِلاً.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943"/>
      </w:r>
      <w:r w:rsidRPr="00CE1FFA">
        <w:rPr>
          <w:rFonts w:ascii="Lotus Linotype" w:hAnsi="Lotus Linotype" w:cs="Traditional Arabic" w:hint="cs"/>
          <w:position w:val="12"/>
          <w:sz w:val="36"/>
          <w:szCs w:val="36"/>
          <w:rtl/>
        </w:rPr>
        <w:t>)</w:t>
      </w:r>
    </w:p>
    <w:p w:rsidR="00E752C6" w:rsidRPr="00CE1FFA" w:rsidRDefault="00E752C6" w:rsidP="00D17BEB">
      <w:pPr>
        <w:spacing w:after="0" w:line="680" w:lineRule="exact"/>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E752C6" w:rsidRPr="00CE1FFA" w:rsidRDefault="00E752C6" w:rsidP="00D17BEB">
      <w:pPr>
        <w:spacing w:after="0" w:line="68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فالموضع الأول: </w:t>
      </w:r>
      <w:r w:rsidRPr="00CE1FFA">
        <w:rPr>
          <w:rFonts w:ascii="Traditional Arabic" w:hAnsi="Traditional Arabic" w:cs="Traditional Arabic" w:hint="cs"/>
          <w:sz w:val="36"/>
          <w:szCs w:val="36"/>
          <w:rtl/>
        </w:rPr>
        <w:t xml:space="preserve">جاءت فيه كلمة ( سنة )، وهي هنا في موقعها المتوافق مع </w:t>
      </w:r>
      <w:r w:rsidR="00C02675" w:rsidRPr="00CE1FFA">
        <w:rPr>
          <w:rFonts w:ascii="Traditional Arabic" w:hAnsi="Traditional Arabic" w:cs="Traditional Arabic" w:hint="cs"/>
          <w:sz w:val="36"/>
          <w:szCs w:val="36"/>
          <w:rtl/>
        </w:rPr>
        <w:t>سياق و</w:t>
      </w:r>
      <w:r w:rsidRPr="00CE1FFA">
        <w:rPr>
          <w:rFonts w:ascii="Traditional Arabic" w:hAnsi="Traditional Arabic" w:cs="Traditional Arabic" w:hint="cs"/>
          <w:sz w:val="36"/>
          <w:szCs w:val="36"/>
          <w:rtl/>
        </w:rPr>
        <w:t>معنى الآيات، فالحديث عن السنين التي عاشها سيدنا نوح عليه السلام مع قومه وهو يدعوهم ليلاً ونهاراً، سراً وجهاراً، ومع كل ذلك هم له رافضون معرضون، جاحدون مستكبرون، فكانت هذه الفترة وبتلك الحالة التي قضاها معهم، كانت شاقة وصعبة عليه، وبالتالي جاء الاستخدام لهذه اللفظة في مكانها المناسب تماماً لسياق الآيات والله أعلم، لأن معنى ( سنة ) يوحي بالشدة والقحط، بعكس معنى كلمة عام.</w:t>
      </w:r>
    </w:p>
    <w:p w:rsidR="00E752C6" w:rsidRPr="00CE1FFA" w:rsidRDefault="00E752C6" w:rsidP="00691C53">
      <w:pPr>
        <w:spacing w:after="0" w:line="680" w:lineRule="exact"/>
        <w:ind w:firstLine="289"/>
        <w:jc w:val="both"/>
        <w:rPr>
          <w:rFonts w:ascii="Traditional Arabic" w:hAnsi="Traditional Arabic" w:cs="Traditional Arabic"/>
          <w:spacing w:val="2"/>
          <w:sz w:val="36"/>
          <w:szCs w:val="36"/>
          <w:rtl/>
        </w:rPr>
      </w:pPr>
      <w:r w:rsidRPr="00CE1FFA">
        <w:rPr>
          <w:rFonts w:ascii="Traditional Arabic" w:hAnsi="Traditional Arabic" w:cs="Traditional Arabic" w:hint="cs"/>
          <w:b/>
          <w:bCs/>
          <w:spacing w:val="2"/>
          <w:sz w:val="36"/>
          <w:szCs w:val="36"/>
          <w:rtl/>
        </w:rPr>
        <w:t>والموضع الثاني:</w:t>
      </w:r>
      <w:r w:rsidRPr="00CE1FFA">
        <w:rPr>
          <w:rFonts w:ascii="Traditional Arabic" w:hAnsi="Traditional Arabic" w:cs="Traditional Arabic" w:hint="cs"/>
          <w:spacing w:val="2"/>
          <w:sz w:val="36"/>
          <w:szCs w:val="36"/>
          <w:rtl/>
        </w:rPr>
        <w:t xml:space="preserve"> جاء فيه لفظ ( عام )، ومعناه يوحي بالخير والبركة والنماء، وقد جاء في مكانه الملائم تماماً</w:t>
      </w:r>
      <w:r w:rsidR="00C02675" w:rsidRPr="00CE1FFA">
        <w:rPr>
          <w:rFonts w:ascii="Traditional Arabic" w:hAnsi="Traditional Arabic" w:cs="Traditional Arabic" w:hint="cs"/>
          <w:spacing w:val="2"/>
          <w:sz w:val="36"/>
          <w:szCs w:val="36"/>
          <w:rtl/>
        </w:rPr>
        <w:t xml:space="preserve"> ليساق ومعنى الآيات أيضاً</w:t>
      </w:r>
      <w:r w:rsidRPr="00CE1FFA">
        <w:rPr>
          <w:rFonts w:ascii="Traditional Arabic" w:hAnsi="Traditional Arabic" w:cs="Traditional Arabic" w:hint="cs"/>
          <w:spacing w:val="2"/>
          <w:sz w:val="36"/>
          <w:szCs w:val="36"/>
          <w:rtl/>
        </w:rPr>
        <w:t xml:space="preserve">، لأن هذه الأعوام التي قضاها سيدنا نوح عليه </w:t>
      </w:r>
      <w:r w:rsidR="00C02675" w:rsidRPr="00CE1FFA">
        <w:rPr>
          <w:rFonts w:ascii="Traditional Arabic" w:hAnsi="Traditional Arabic" w:cs="Traditional Arabic" w:hint="cs"/>
          <w:spacing w:val="2"/>
          <w:sz w:val="36"/>
          <w:szCs w:val="36"/>
          <w:rtl/>
        </w:rPr>
        <w:t xml:space="preserve">السلام بعد هلاك الكفار من قومه، </w:t>
      </w:r>
      <w:r w:rsidRPr="00CE1FFA">
        <w:rPr>
          <w:rFonts w:ascii="Traditional Arabic" w:hAnsi="Traditional Arabic" w:cs="Traditional Arabic" w:hint="cs"/>
          <w:spacing w:val="2"/>
          <w:sz w:val="36"/>
          <w:szCs w:val="36"/>
          <w:rtl/>
        </w:rPr>
        <w:t xml:space="preserve">وبقائه مع الذين أنقذهم الله </w:t>
      </w:r>
      <w:r w:rsidR="00C02675" w:rsidRPr="00CE1FFA">
        <w:rPr>
          <w:rFonts w:ascii="Traditional Arabic" w:hAnsi="Traditional Arabic" w:cs="Traditional Arabic" w:hint="cs"/>
          <w:spacing w:val="2"/>
          <w:sz w:val="36"/>
          <w:szCs w:val="36"/>
          <w:rtl/>
        </w:rPr>
        <w:t xml:space="preserve">جلت قدرته بالسفينة </w:t>
      </w:r>
      <w:r w:rsidRPr="00CE1FFA">
        <w:rPr>
          <w:rFonts w:ascii="Traditional Arabic" w:hAnsi="Traditional Arabic" w:cs="Traditional Arabic" w:hint="cs"/>
          <w:spacing w:val="2"/>
          <w:sz w:val="36"/>
          <w:szCs w:val="36"/>
          <w:rtl/>
        </w:rPr>
        <w:t>من الغرق ممن آمن معه، وهي الخمسين عاماً، كانت أعواماً جميلة ومشرقة في مجملها، فكان الاستخدام متوافقاً مع سياق الآيات والله أعلم.</w:t>
      </w:r>
    </w:p>
    <w:p w:rsidR="00E752C6" w:rsidRPr="00CA656D" w:rsidRDefault="00CA656D" w:rsidP="00CA656D">
      <w:pPr>
        <w:spacing w:after="0"/>
        <w:rPr>
          <w:rFonts w:ascii="Traditional Arabic" w:hAnsi="Traditional Arabic" w:cs="Traditional Arabic"/>
          <w:b/>
          <w:bCs/>
          <w:sz w:val="36"/>
          <w:szCs w:val="36"/>
          <w:rtl/>
        </w:rPr>
      </w:pPr>
      <w:r w:rsidRPr="00CA656D">
        <w:rPr>
          <w:rFonts w:ascii="Traditional Arabic" w:hAnsi="Traditional Arabic" w:cs="Traditional Arabic" w:hint="cs"/>
          <w:b/>
          <w:bCs/>
          <w:sz w:val="36"/>
          <w:szCs w:val="36"/>
          <w:rtl/>
        </w:rPr>
        <w:t xml:space="preserve"> </w:t>
      </w:r>
      <w:r w:rsidR="00E752C6" w:rsidRPr="00CA656D">
        <w:rPr>
          <w:rFonts w:ascii="Traditional Arabic" w:hAnsi="Traditional Arabic" w:cs="Traditional Arabic" w:hint="cs"/>
          <w:b/>
          <w:bCs/>
          <w:sz w:val="36"/>
          <w:szCs w:val="36"/>
          <w:rtl/>
        </w:rPr>
        <w:t xml:space="preserve">(المثال </w:t>
      </w:r>
      <w:r w:rsidR="00C02675" w:rsidRPr="00CA656D">
        <w:rPr>
          <w:rFonts w:ascii="Traditional Arabic" w:hAnsi="Traditional Arabic" w:cs="Traditional Arabic" w:hint="cs"/>
          <w:b/>
          <w:bCs/>
          <w:sz w:val="36"/>
          <w:szCs w:val="36"/>
          <w:rtl/>
        </w:rPr>
        <w:t>الثلاثون</w:t>
      </w:r>
      <w:r w:rsidR="00E752C6" w:rsidRPr="00CA656D">
        <w:rPr>
          <w:rFonts w:ascii="Traditional Arabic" w:hAnsi="Traditional Arabic" w:cs="Traditional Arabic" w:hint="cs"/>
          <w:b/>
          <w:bCs/>
          <w:sz w:val="36"/>
          <w:szCs w:val="36"/>
          <w:rtl/>
        </w:rPr>
        <w:t>) : [ صياصيهم ــ  حصونهم ]</w:t>
      </w:r>
    </w:p>
    <w:p w:rsidR="00E752C6" w:rsidRPr="00CE1FFA" w:rsidRDefault="00E752C6" w:rsidP="00E752C6">
      <w:pPr>
        <w:spacing w:after="0" w:line="240" w:lineRule="auto"/>
        <w:ind w:firstLine="288"/>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421" w:hAnsi="QCF_P421" w:cs="QCF_P421"/>
          <w:sz w:val="36"/>
          <w:szCs w:val="36"/>
          <w:rtl/>
        </w:rPr>
        <w:t xml:space="preserve">ﮋ  ﮌ  ﮍ  ﮎ   ﮏ  ﮐ  ﮑ  </w:t>
      </w:r>
      <w:r w:rsidRPr="00CE1FFA">
        <w:rPr>
          <w:rFonts w:ascii="QCF_P421" w:hAnsi="QCF_P421" w:cs="QCF_P421"/>
          <w:sz w:val="36"/>
          <w:szCs w:val="36"/>
          <w:u w:val="single"/>
          <w:rtl/>
        </w:rPr>
        <w:t>ﮒ</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944"/>
      </w:r>
      <w:r w:rsidRPr="00CE1FFA">
        <w:rPr>
          <w:rFonts w:ascii="QCF_BSML" w:hAnsi="QCF_BSML" w:cs="Traditional Arabic" w:hint="cs"/>
          <w:position w:val="12"/>
          <w:sz w:val="36"/>
          <w:szCs w:val="36"/>
          <w:rtl/>
        </w:rPr>
        <w:t>)</w:t>
      </w:r>
    </w:p>
    <w:p w:rsidR="00E752C6" w:rsidRPr="00CE1FFA" w:rsidRDefault="00E752C6" w:rsidP="00E752C6">
      <w:pPr>
        <w:spacing w:after="0" w:line="240" w:lineRule="auto"/>
        <w:ind w:firstLine="288"/>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545" w:hAnsi="QCF_P545" w:cs="QCF_P545"/>
          <w:sz w:val="36"/>
          <w:szCs w:val="36"/>
          <w:rtl/>
        </w:rPr>
        <w:t xml:space="preserve">ﮩ  ﮪ  ﮫ   </w:t>
      </w:r>
      <w:r w:rsidRPr="00CE1FFA">
        <w:rPr>
          <w:rFonts w:ascii="QCF_P545" w:hAnsi="QCF_P545" w:cs="QCF_P545"/>
          <w:sz w:val="36"/>
          <w:szCs w:val="36"/>
          <w:u w:val="single"/>
          <w:rtl/>
        </w:rPr>
        <w:t>ﮬ</w:t>
      </w:r>
      <w:r w:rsidRPr="00CE1FFA">
        <w:rPr>
          <w:rFonts w:ascii="QCF_P545" w:hAnsi="QCF_P545" w:cs="QCF_P545"/>
          <w:sz w:val="36"/>
          <w:szCs w:val="36"/>
          <w:rtl/>
        </w:rPr>
        <w:t xml:space="preserve">  ﮭ  ﮮ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945"/>
      </w:r>
      <w:r w:rsidRPr="00CE1FFA">
        <w:rPr>
          <w:rFonts w:ascii="QCF_BSML" w:hAnsi="QCF_BSML" w:cs="Traditional Arabic" w:hint="cs"/>
          <w:position w:val="12"/>
          <w:sz w:val="36"/>
          <w:szCs w:val="36"/>
          <w:rtl/>
        </w:rPr>
        <w:t>)</w:t>
      </w:r>
    </w:p>
    <w:p w:rsidR="00E752C6" w:rsidRPr="00CE1FFA" w:rsidRDefault="00E752C6" w:rsidP="00E752C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القرآن العظيم للآية الأولى: ( </w:t>
      </w:r>
      <w:r w:rsidRPr="00CE1FFA">
        <w:rPr>
          <w:rFonts w:ascii="Traditional Arabic" w:cs="Traditional Arabic" w:hint="cs"/>
          <w:sz w:val="36"/>
          <w:szCs w:val="36"/>
          <w:rtl/>
        </w:rPr>
        <w:t>يَعْنِي</w:t>
      </w:r>
      <w:r w:rsidRPr="00CE1FFA">
        <w:rPr>
          <w:rFonts w:ascii="Traditional Arabic" w:cs="Traditional Arabic"/>
          <w:sz w:val="36"/>
          <w:szCs w:val="36"/>
          <w:rtl/>
        </w:rPr>
        <w:t xml:space="preserve">: </w:t>
      </w:r>
      <w:r w:rsidRPr="00CE1FFA">
        <w:rPr>
          <w:rFonts w:ascii="Traditional Arabic" w:cs="Traditional Arabic" w:hint="cs"/>
          <w:sz w:val="36"/>
          <w:szCs w:val="36"/>
          <w:rtl/>
        </w:rPr>
        <w:t>حُصُونُهُمْ</w:t>
      </w:r>
      <w:r w:rsidRPr="00CE1FFA">
        <w:rPr>
          <w:rFonts w:ascii="Traditional Arabic" w:cs="Traditional Arabic"/>
          <w:sz w:val="36"/>
          <w:szCs w:val="36"/>
          <w:rtl/>
        </w:rPr>
        <w:t xml:space="preserve">. </w:t>
      </w:r>
      <w:r w:rsidRPr="00CE1FFA">
        <w:rPr>
          <w:rFonts w:ascii="Traditional Arabic" w:cs="Traditional Arabic" w:hint="cs"/>
          <w:sz w:val="36"/>
          <w:szCs w:val="36"/>
          <w:rtl/>
        </w:rPr>
        <w:t>كَذَا</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مُجَاهِدٌ،</w:t>
      </w:r>
      <w:r w:rsidRPr="00CE1FFA">
        <w:rPr>
          <w:rFonts w:ascii="Traditional Arabic" w:cs="Traditional Arabic"/>
          <w:sz w:val="36"/>
          <w:szCs w:val="36"/>
          <w:rtl/>
        </w:rPr>
        <w:t xml:space="preserve"> </w:t>
      </w:r>
      <w:r w:rsidRPr="00CE1FFA">
        <w:rPr>
          <w:rFonts w:ascii="Traditional Arabic" w:cs="Traditional Arabic" w:hint="cs"/>
          <w:sz w:val="36"/>
          <w:szCs w:val="36"/>
          <w:rtl/>
        </w:rPr>
        <w:t>وعِكْرِمة،</w:t>
      </w:r>
      <w:r w:rsidRPr="00CE1FFA">
        <w:rPr>
          <w:rFonts w:ascii="Traditional Arabic" w:cs="Traditional Arabic"/>
          <w:sz w:val="36"/>
          <w:szCs w:val="36"/>
          <w:rtl/>
        </w:rPr>
        <w:t xml:space="preserve"> </w:t>
      </w:r>
      <w:r w:rsidRPr="00CE1FFA">
        <w:rPr>
          <w:rFonts w:ascii="Traditional Arabic" w:cs="Traditional Arabic" w:hint="cs"/>
          <w:sz w:val="36"/>
          <w:szCs w:val="36"/>
          <w:rtl/>
        </w:rPr>
        <w:t>وَعَطَـاءٌ،</w:t>
      </w:r>
      <w:r w:rsidRPr="00CE1FFA">
        <w:rPr>
          <w:rFonts w:ascii="Traditional Arabic" w:cs="Traditional Arabic"/>
          <w:sz w:val="36"/>
          <w:szCs w:val="36"/>
          <w:rtl/>
        </w:rPr>
        <w:t xml:space="preserve"> </w:t>
      </w:r>
      <w:r w:rsidRPr="00CE1FFA">
        <w:rPr>
          <w:rFonts w:ascii="Traditional Arabic" w:cs="Traditional Arabic" w:hint="cs"/>
          <w:sz w:val="36"/>
          <w:szCs w:val="36"/>
          <w:rtl/>
        </w:rPr>
        <w:t>وَقَتَادَةُ،</w:t>
      </w:r>
      <w:r w:rsidRPr="00CE1FFA">
        <w:rPr>
          <w:rFonts w:ascii="Traditional Arabic" w:cs="Traditional Arabic"/>
          <w:sz w:val="36"/>
          <w:szCs w:val="36"/>
          <w:rtl/>
        </w:rPr>
        <w:t xml:space="preserve"> </w:t>
      </w:r>
      <w:r w:rsidRPr="00CE1FFA">
        <w:rPr>
          <w:rFonts w:ascii="Traditional Arabic" w:cs="Traditional Arabic" w:hint="cs"/>
          <w:sz w:val="36"/>
          <w:szCs w:val="36"/>
          <w:rtl/>
        </w:rPr>
        <w:t>والسُّدِّي،</w:t>
      </w:r>
      <w:r w:rsidRPr="00CE1FFA">
        <w:rPr>
          <w:rFonts w:ascii="Traditional Arabic" w:cs="Traditional Arabic"/>
          <w:sz w:val="36"/>
          <w:szCs w:val="36"/>
          <w:rtl/>
        </w:rPr>
        <w:t xml:space="preserve"> </w:t>
      </w:r>
      <w:r w:rsidRPr="00CE1FFA">
        <w:rPr>
          <w:rFonts w:ascii="Traditional Arabic" w:cs="Traditional Arabic" w:hint="cs"/>
          <w:sz w:val="36"/>
          <w:szCs w:val="36"/>
          <w:rtl/>
        </w:rPr>
        <w:t>وَغَيْرُهُمْ،</w:t>
      </w:r>
      <w:r w:rsidRPr="00CE1FFA">
        <w:rPr>
          <w:rFonts w:ascii="Traditional Arabic" w:cs="Traditional Arabic"/>
          <w:sz w:val="36"/>
          <w:szCs w:val="36"/>
          <w:rtl/>
        </w:rPr>
        <w:t xml:space="preserve"> </w:t>
      </w:r>
      <w:r w:rsidRPr="00CE1FFA">
        <w:rPr>
          <w:rFonts w:ascii="Traditional Arabic" w:cs="Traditional Arabic" w:hint="cs"/>
          <w:sz w:val="36"/>
          <w:szCs w:val="36"/>
          <w:rtl/>
        </w:rPr>
        <w:t>وَمِنْهُ</w:t>
      </w:r>
      <w:r w:rsidRPr="00CE1FFA">
        <w:rPr>
          <w:rFonts w:ascii="Traditional Arabic" w:cs="Traditional Arabic"/>
          <w:sz w:val="36"/>
          <w:szCs w:val="36"/>
          <w:rtl/>
        </w:rPr>
        <w:t xml:space="preserve"> </w:t>
      </w:r>
      <w:r w:rsidRPr="00CE1FFA">
        <w:rPr>
          <w:rFonts w:ascii="Traditional Arabic" w:cs="Traditional Arabic" w:hint="cs"/>
          <w:sz w:val="36"/>
          <w:szCs w:val="36"/>
          <w:rtl/>
        </w:rPr>
        <w:t>سُمِّيَتْ</w:t>
      </w:r>
      <w:r w:rsidRPr="00CE1FFA">
        <w:rPr>
          <w:rFonts w:ascii="Traditional Arabic" w:cs="Traditional Arabic"/>
          <w:sz w:val="36"/>
          <w:szCs w:val="36"/>
          <w:rtl/>
        </w:rPr>
        <w:t xml:space="preserve"> </w:t>
      </w:r>
      <w:r w:rsidRPr="00CE1FFA">
        <w:rPr>
          <w:rFonts w:ascii="Traditional Arabic" w:cs="Traditional Arabic" w:hint="cs"/>
          <w:sz w:val="36"/>
          <w:szCs w:val="36"/>
          <w:rtl/>
        </w:rPr>
        <w:t>صَيَاصِي</w:t>
      </w:r>
      <w:r w:rsidRPr="00CE1FFA">
        <w:rPr>
          <w:rFonts w:ascii="Traditional Arabic" w:cs="Traditional Arabic"/>
          <w:sz w:val="36"/>
          <w:szCs w:val="36"/>
          <w:rtl/>
        </w:rPr>
        <w:t xml:space="preserve"> </w:t>
      </w:r>
      <w:r w:rsidRPr="00CE1FFA">
        <w:rPr>
          <w:rFonts w:ascii="Traditional Arabic" w:cs="Traditional Arabic" w:hint="cs"/>
          <w:sz w:val="36"/>
          <w:szCs w:val="36"/>
          <w:rtl/>
        </w:rPr>
        <w:t>البَقَرِ،</w:t>
      </w:r>
      <w:r w:rsidRPr="00CE1FFA">
        <w:rPr>
          <w:rFonts w:ascii="Traditional Arabic" w:cs="Traditional Arabic"/>
          <w:sz w:val="36"/>
          <w:szCs w:val="36"/>
          <w:rtl/>
        </w:rPr>
        <w:t xml:space="preserve"> </w:t>
      </w:r>
      <w:r w:rsidRPr="00CE1FFA">
        <w:rPr>
          <w:rFonts w:ascii="Traditional Arabic" w:cs="Traditional Arabic" w:hint="cs"/>
          <w:sz w:val="36"/>
          <w:szCs w:val="36"/>
          <w:rtl/>
        </w:rPr>
        <w:t>وَهِيَ</w:t>
      </w:r>
      <w:r w:rsidRPr="00CE1FFA">
        <w:rPr>
          <w:rFonts w:ascii="Traditional Arabic" w:cs="Traditional Arabic"/>
          <w:sz w:val="36"/>
          <w:szCs w:val="36"/>
          <w:rtl/>
        </w:rPr>
        <w:t xml:space="preserve"> </w:t>
      </w:r>
      <w:r w:rsidRPr="00CE1FFA">
        <w:rPr>
          <w:rFonts w:ascii="Traditional Arabic" w:cs="Traditional Arabic" w:hint="cs"/>
          <w:sz w:val="36"/>
          <w:szCs w:val="36"/>
          <w:rtl/>
        </w:rPr>
        <w:t>قُرُونُهَا؛</w:t>
      </w:r>
      <w:r w:rsidRPr="00CE1FFA">
        <w:rPr>
          <w:rFonts w:ascii="Traditional Arabic" w:cs="Traditional Arabic"/>
          <w:sz w:val="36"/>
          <w:szCs w:val="36"/>
          <w:rtl/>
        </w:rPr>
        <w:t xml:space="preserve"> </w:t>
      </w:r>
      <w:r w:rsidRPr="00CE1FFA">
        <w:rPr>
          <w:rFonts w:ascii="Traditional Arabic" w:cs="Traditional Arabic" w:hint="cs"/>
          <w:sz w:val="36"/>
          <w:szCs w:val="36"/>
          <w:rtl/>
        </w:rPr>
        <w:t>لأَنَّهَا</w:t>
      </w:r>
      <w:r w:rsidRPr="00CE1FFA">
        <w:rPr>
          <w:rFonts w:ascii="Traditional Arabic" w:cs="Traditional Arabic"/>
          <w:sz w:val="36"/>
          <w:szCs w:val="36"/>
          <w:rtl/>
        </w:rPr>
        <w:t xml:space="preserve"> </w:t>
      </w:r>
      <w:r w:rsidRPr="00CE1FFA">
        <w:rPr>
          <w:rFonts w:ascii="Traditional Arabic" w:cs="Traditional Arabic" w:hint="cs"/>
          <w:sz w:val="36"/>
          <w:szCs w:val="36"/>
          <w:rtl/>
        </w:rPr>
        <w:t>أَعْلَى</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46"/>
      </w:r>
      <w:r w:rsidRPr="00CE1FFA">
        <w:rPr>
          <w:rFonts w:ascii="Traditional Arabic" w:hAnsi="Traditional Arabic" w:cs="Traditional Arabic" w:hint="cs"/>
          <w:position w:val="12"/>
          <w:sz w:val="36"/>
          <w:szCs w:val="36"/>
          <w:rtl/>
        </w:rPr>
        <w:t>)</w:t>
      </w:r>
    </w:p>
    <w:p w:rsidR="00E752C6" w:rsidRPr="00CE1FFA" w:rsidRDefault="00E752C6" w:rsidP="00E752C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التفسير نفسه للآية الثانية: (</w:t>
      </w:r>
      <w:r w:rsidRPr="00CE1FFA">
        <w:rPr>
          <w:rFonts w:ascii="Traditional Arabic" w:cs="Traditional Arabic" w:hint="cs"/>
          <w:sz w:val="36"/>
          <w:szCs w:val="36"/>
          <w:rtl/>
        </w:rPr>
        <w:t xml:space="preserve"> وَأَخْرَجَهُمْ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حُصُونِهِمُ</w:t>
      </w:r>
      <w:r w:rsidRPr="00CE1FFA">
        <w:rPr>
          <w:rFonts w:ascii="Traditional Arabic" w:cs="Traditional Arabic"/>
          <w:sz w:val="36"/>
          <w:szCs w:val="36"/>
          <w:rtl/>
        </w:rPr>
        <w:t xml:space="preserve"> </w:t>
      </w:r>
      <w:r w:rsidRPr="00CE1FFA">
        <w:rPr>
          <w:rFonts w:ascii="Traditional Arabic" w:cs="Traditional Arabic" w:hint="cs"/>
          <w:sz w:val="36"/>
          <w:szCs w:val="36"/>
          <w:rtl/>
        </w:rPr>
        <w:t>الحَصِينَةِ</w:t>
      </w:r>
      <w:r w:rsidRPr="00CE1FFA">
        <w:rPr>
          <w:rFonts w:ascii="Traditional Arabic" w:cs="Traditional Arabic"/>
          <w:sz w:val="36"/>
          <w:szCs w:val="36"/>
          <w:rtl/>
        </w:rPr>
        <w:t xml:space="preserve"> </w:t>
      </w:r>
      <w:r w:rsidRPr="00CE1FFA">
        <w:rPr>
          <w:rFonts w:ascii="Traditional Arabic" w:cs="Traditional Arabic" w:hint="cs"/>
          <w:sz w:val="36"/>
          <w:szCs w:val="36"/>
          <w:rtl/>
        </w:rPr>
        <w:t>الَّتِي</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طَمِعَ</w:t>
      </w:r>
      <w:r w:rsidRPr="00CE1FFA">
        <w:rPr>
          <w:rFonts w:ascii="Traditional Arabic" w:cs="Traditional Arabic"/>
          <w:sz w:val="36"/>
          <w:szCs w:val="36"/>
          <w:rtl/>
        </w:rPr>
        <w:t xml:space="preserve"> </w:t>
      </w: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المسْلِمُونَ،</w:t>
      </w:r>
      <w:r w:rsidRPr="00CE1FFA">
        <w:rPr>
          <w:rFonts w:ascii="Traditional Arabic" w:cs="Traditional Arabic"/>
          <w:sz w:val="36"/>
          <w:szCs w:val="36"/>
          <w:rtl/>
        </w:rPr>
        <w:t xml:space="preserve"> </w:t>
      </w:r>
      <w:r w:rsidRPr="00CE1FFA">
        <w:rPr>
          <w:rFonts w:ascii="Traditional Arabic" w:cs="Traditional Arabic" w:hint="cs"/>
          <w:sz w:val="36"/>
          <w:szCs w:val="36"/>
          <w:rtl/>
        </w:rPr>
        <w:t>وَظَنُّوا</w:t>
      </w:r>
      <w:r w:rsidRPr="00CE1FFA">
        <w:rPr>
          <w:rFonts w:ascii="Traditional Arabic" w:cs="Traditional Arabic"/>
          <w:sz w:val="36"/>
          <w:szCs w:val="36"/>
          <w:rtl/>
        </w:rPr>
        <w:t xml:space="preserve"> </w:t>
      </w:r>
      <w:r w:rsidRPr="00CE1FFA">
        <w:rPr>
          <w:rFonts w:ascii="Traditional Arabic" w:cs="Traditional Arabic" w:hint="cs"/>
          <w:sz w:val="36"/>
          <w:szCs w:val="36"/>
          <w:rtl/>
        </w:rPr>
        <w:t>هُمْ</w:t>
      </w:r>
      <w:r w:rsidRPr="00CE1FFA">
        <w:rPr>
          <w:rFonts w:ascii="Traditional Arabic" w:cs="Traditional Arabic"/>
          <w:sz w:val="36"/>
          <w:szCs w:val="36"/>
          <w:rtl/>
        </w:rPr>
        <w:t xml:space="preserve"> </w:t>
      </w:r>
      <w:r w:rsidRPr="00CE1FFA">
        <w:rPr>
          <w:rFonts w:ascii="Traditional Arabic" w:cs="Traditional Arabic" w:hint="cs"/>
          <w:sz w:val="36"/>
          <w:szCs w:val="36"/>
          <w:rtl/>
        </w:rPr>
        <w:t>أَنَّهَا</w:t>
      </w:r>
      <w:r w:rsidRPr="00CE1FFA">
        <w:rPr>
          <w:rFonts w:ascii="Traditional Arabic" w:cs="Traditional Arabic"/>
          <w:sz w:val="36"/>
          <w:szCs w:val="36"/>
          <w:rtl/>
        </w:rPr>
        <w:t xml:space="preserve"> </w:t>
      </w:r>
      <w:r w:rsidRPr="00CE1FFA">
        <w:rPr>
          <w:rFonts w:ascii="Traditional Arabic" w:cs="Traditional Arabic" w:hint="cs"/>
          <w:sz w:val="36"/>
          <w:szCs w:val="36"/>
          <w:rtl/>
        </w:rPr>
        <w:t>مَانِعَتُهُمْ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بَأْسِ</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فَمَا</w:t>
      </w:r>
      <w:r w:rsidRPr="00CE1FFA">
        <w:rPr>
          <w:rFonts w:ascii="Traditional Arabic" w:cs="Traditional Arabic"/>
          <w:sz w:val="36"/>
          <w:szCs w:val="36"/>
          <w:rtl/>
        </w:rPr>
        <w:t xml:space="preserve"> </w:t>
      </w:r>
      <w:r w:rsidRPr="00CE1FFA">
        <w:rPr>
          <w:rFonts w:ascii="Traditional Arabic" w:cs="Traditional Arabic" w:hint="cs"/>
          <w:sz w:val="36"/>
          <w:szCs w:val="36"/>
          <w:rtl/>
        </w:rPr>
        <w:t>أَغْنَى</w:t>
      </w:r>
      <w:r w:rsidRPr="00CE1FFA">
        <w:rPr>
          <w:rFonts w:ascii="Traditional Arabic" w:cs="Traditional Arabic"/>
          <w:sz w:val="36"/>
          <w:szCs w:val="36"/>
          <w:rtl/>
        </w:rPr>
        <w:t xml:space="preserve"> </w:t>
      </w:r>
      <w:r w:rsidRPr="00CE1FFA">
        <w:rPr>
          <w:rFonts w:ascii="Traditional Arabic" w:cs="Traditional Arabic" w:hint="cs"/>
          <w:sz w:val="36"/>
          <w:szCs w:val="36"/>
          <w:rtl/>
        </w:rPr>
        <w:t>عَنْهُمْ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اللَّهِ</w:t>
      </w:r>
      <w:r w:rsidRPr="00CE1FFA">
        <w:rPr>
          <w:rFonts w:ascii="Traditional Arabic" w:cs="Traditional Arabic"/>
          <w:sz w:val="36"/>
          <w:szCs w:val="36"/>
          <w:rtl/>
        </w:rPr>
        <w:t xml:space="preserve"> </w:t>
      </w:r>
      <w:r w:rsidRPr="00CE1FFA">
        <w:rPr>
          <w:rFonts w:ascii="Traditional Arabic" w:cs="Traditional Arabic" w:hint="cs"/>
          <w:sz w:val="36"/>
          <w:szCs w:val="36"/>
          <w:rtl/>
        </w:rPr>
        <w:t>شَيْئًا.</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47"/>
      </w:r>
      <w:r w:rsidRPr="00CE1FFA">
        <w:rPr>
          <w:rFonts w:ascii="Traditional Arabic" w:hAnsi="Traditional Arabic" w:cs="Traditional Arabic" w:hint="cs"/>
          <w:position w:val="12"/>
          <w:sz w:val="36"/>
          <w:szCs w:val="36"/>
          <w:rtl/>
        </w:rPr>
        <w:t>)</w:t>
      </w:r>
    </w:p>
    <w:p w:rsidR="00E752C6" w:rsidRPr="00CE1FFA" w:rsidRDefault="00E752C6" w:rsidP="00E752C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ومن خلال بحثي في بقية كتب التفسير، فإني لم أعثر على ما يشفي الغليل في سر اختلاف الصياغة في اللفظ، والحكمة من تغيرها حسب موقع الآية، فأقول والله أعلم ومنه التوفيق:</w:t>
      </w:r>
    </w:p>
    <w:p w:rsidR="00E752C6" w:rsidRPr="00CE1FFA" w:rsidRDefault="00E752C6" w:rsidP="00E752C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Traditional Arabic" w:hAnsi="Traditional Arabic" w:cs="Traditional Arabic" w:hint="cs"/>
          <w:sz w:val="36"/>
          <w:szCs w:val="36"/>
          <w:rtl/>
        </w:rPr>
        <w:t xml:space="preserve"> تم فيها اختيار لفظة الصياصي بدل الحصون، وهي في موقعها المتوافق مع سياق الآيات ومعناها، فهي توحي بمعنى الحصون، إضافة إلى معنى أقوى وأشد من المنعة والرفعة والعلو، والموقف هنا يحتاج إلى ذلك، لشدة المؤامرة على المسلمين حينها، حيث اتفق الكفار واليهود بشتى أشكالهم وأنواعهم على غزو المسلمين، وظن الأعداء أن لهم الغلبة والمنعة بدون أدنى شك، فكان الرد الإلهي على الفور، كما جاء في الآية الكريمة قبلها: </w:t>
      </w:r>
      <w:r w:rsidRPr="00CE1FFA">
        <w:rPr>
          <w:rFonts w:ascii="QCF_BSML" w:hAnsi="QCF_BSML" w:cs="QCF_BSML"/>
          <w:sz w:val="36"/>
          <w:szCs w:val="36"/>
          <w:rtl/>
        </w:rPr>
        <w:t xml:space="preserve">ﭽ </w:t>
      </w:r>
      <w:r w:rsidRPr="00CE1FFA">
        <w:rPr>
          <w:rFonts w:ascii="QCF_P421" w:hAnsi="QCF_P421" w:cs="QCF_P421"/>
          <w:sz w:val="36"/>
          <w:szCs w:val="36"/>
          <w:rtl/>
        </w:rPr>
        <w:t xml:space="preserve">ﭸ  ﭹ  ﭺ ﭻ  ﭼ  ﭽ    ﭾ   ﭿﮀ  ﮁ  ﮂ  ﮃ  ﮄﮅ   ﮆ  ﮇ  ﮈ  ﮉ  ﮊ  </w:t>
      </w:r>
      <w:r w:rsidRPr="00CE1FFA">
        <w:rPr>
          <w:rFonts w:ascii="QCF_BSML" w:hAnsi="QCF_BSML" w:cs="QCF_BSML"/>
          <w:sz w:val="36"/>
          <w:szCs w:val="36"/>
          <w:rtl/>
        </w:rPr>
        <w:t>ﭼ</w:t>
      </w:r>
      <w:r w:rsidR="00A86074" w:rsidRPr="00CE1FFA">
        <w:rPr>
          <w:rFonts w:ascii="QCF_BSML" w:hAnsi="QCF_BSML" w:cs="Traditional Arabic" w:hint="cs"/>
          <w:position w:val="12"/>
          <w:sz w:val="36"/>
          <w:szCs w:val="36"/>
          <w:rtl/>
        </w:rPr>
        <w:t>(</w:t>
      </w:r>
      <w:r w:rsidR="00A86074" w:rsidRPr="00CE1FFA">
        <w:rPr>
          <w:rStyle w:val="FootnoteReference"/>
          <w:rFonts w:ascii="QCF_BSML" w:hAnsi="QCF_BSML" w:cs="Traditional Arabic"/>
          <w:position w:val="12"/>
          <w:sz w:val="36"/>
          <w:szCs w:val="36"/>
          <w:vertAlign w:val="baseline"/>
          <w:rtl/>
        </w:rPr>
        <w:footnoteReference w:id="948"/>
      </w:r>
      <w:r w:rsidR="00A86074" w:rsidRPr="00CE1FFA">
        <w:rPr>
          <w:rFonts w:ascii="QCF_BSML" w:hAnsi="QCF_BSML" w:cs="Traditional Arabic" w:hint="cs"/>
          <w:position w:val="12"/>
          <w:sz w:val="36"/>
          <w:szCs w:val="36"/>
          <w:rtl/>
        </w:rPr>
        <w:t>)</w:t>
      </w:r>
      <w:r w:rsidRPr="00CE1FFA">
        <w:rPr>
          <w:rFonts w:ascii="Arial" w:hAnsi="Arial"/>
          <w:sz w:val="36"/>
          <w:szCs w:val="36"/>
        </w:rPr>
        <w:t xml:space="preserve"> </w:t>
      </w:r>
      <w:r w:rsidRPr="00CE1FFA">
        <w:rPr>
          <w:rFonts w:ascii="Traditional Arabic" w:hAnsi="Traditional Arabic" w:cs="Traditional Arabic" w:hint="cs"/>
          <w:sz w:val="36"/>
          <w:szCs w:val="36"/>
          <w:rtl/>
        </w:rPr>
        <w:t>، فكان استخدام اللفظة في مكانها المتوافق مع سياق الآيات والله أعلم بمراده.</w:t>
      </w:r>
    </w:p>
    <w:p w:rsidR="00E752C6" w:rsidRPr="00CE1FFA" w:rsidRDefault="00E752C6" w:rsidP="00A86074">
      <w:pPr>
        <w:spacing w:after="0" w:line="240" w:lineRule="auto"/>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تم فيها اختيار لفظة الحصون، بحسب معناها الظاهر، وهو الامتناع عن الآخرين، وقد جاءت أيضاً في مكانها المتناسب مع سياق الآيات، حيث الحديث عن اليهود وظنهم أن هذه الحضون ستمنعهم من وصول المؤمنين إليهم، فجاءهم العذاب من حيث لا يشعرون ولا يتوقعون، وكانت نهايتهم وحتفهم، وتمكن المسلمون بعدها من الوصول إلى ما يريدون، وبناء على ما سبق، فإن اللفظة جاء في مكانها المتوائم مع سياق الآيات والله أعلم بمراده.</w:t>
      </w:r>
    </w:p>
    <w:p w:rsidR="00E752C6" w:rsidRPr="00CA656D" w:rsidRDefault="000A4BB6" w:rsidP="00CA656D">
      <w:pPr>
        <w:spacing w:after="0"/>
        <w:rPr>
          <w:rFonts w:ascii="Traditional Arabic" w:hAnsi="Traditional Arabic" w:cs="Traditional Arabic"/>
          <w:b/>
          <w:bCs/>
          <w:sz w:val="36"/>
          <w:szCs w:val="36"/>
          <w:rtl/>
        </w:rPr>
      </w:pPr>
      <w:r w:rsidRPr="00CA656D">
        <w:rPr>
          <w:rFonts w:ascii="Traditional Arabic" w:hAnsi="Traditional Arabic" w:cs="Traditional Arabic" w:hint="cs"/>
          <w:b/>
          <w:bCs/>
          <w:sz w:val="36"/>
          <w:szCs w:val="36"/>
          <w:rtl/>
        </w:rPr>
        <w:t>(المثال الحادي والثلاثون</w:t>
      </w:r>
      <w:r w:rsidR="00E752C6" w:rsidRPr="00CA656D">
        <w:rPr>
          <w:rFonts w:ascii="Traditional Arabic" w:hAnsi="Traditional Arabic" w:cs="Traditional Arabic" w:hint="cs"/>
          <w:b/>
          <w:bCs/>
          <w:sz w:val="36"/>
          <w:szCs w:val="36"/>
          <w:rtl/>
        </w:rPr>
        <w:t>) : [ تفرحون ــ تمرحون ]</w:t>
      </w:r>
    </w:p>
    <w:p w:rsidR="00E752C6" w:rsidRPr="00CE1FFA" w:rsidRDefault="00E752C6" w:rsidP="007F0FA1">
      <w:pPr>
        <w:spacing w:after="0" w:line="620" w:lineRule="exact"/>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475" w:hAnsi="QCF_P475" w:cs="QCF_P475"/>
          <w:sz w:val="36"/>
          <w:szCs w:val="36"/>
          <w:rtl/>
        </w:rPr>
        <w:t xml:space="preserve">ﯡ  ﯢ  ﯣ  </w:t>
      </w:r>
      <w:r w:rsidRPr="00CE1FFA">
        <w:rPr>
          <w:rFonts w:ascii="QCF_P475" w:hAnsi="QCF_P475" w:cs="QCF_P475"/>
          <w:sz w:val="36"/>
          <w:szCs w:val="36"/>
          <w:u w:val="single"/>
          <w:rtl/>
        </w:rPr>
        <w:t>ﯤ</w:t>
      </w:r>
      <w:r w:rsidRPr="00CE1FFA">
        <w:rPr>
          <w:rFonts w:ascii="QCF_P475" w:hAnsi="QCF_P475" w:cs="QCF_P475"/>
          <w:sz w:val="36"/>
          <w:szCs w:val="36"/>
          <w:rtl/>
        </w:rPr>
        <w:t xml:space="preserve">  ﯥ  ﯦ   ﯧ   ﯨ  ﯩ  ﯪ  </w:t>
      </w:r>
      <w:r w:rsidRPr="00CE1FFA">
        <w:rPr>
          <w:rFonts w:ascii="QCF_P475" w:hAnsi="QCF_P475" w:cs="QCF_P475"/>
          <w:sz w:val="36"/>
          <w:szCs w:val="36"/>
          <w:u w:val="single"/>
          <w:rtl/>
        </w:rPr>
        <w:t>ﯫ</w:t>
      </w:r>
      <w:r w:rsidRPr="00CE1FFA">
        <w:rPr>
          <w:rFonts w:ascii="QCF_P475" w:hAnsi="QCF_P475" w:cs="QCF_P475"/>
          <w:sz w:val="36"/>
          <w:szCs w:val="36"/>
          <w:rtl/>
        </w:rPr>
        <w:t xml:space="preserve">  ﯬ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49"/>
      </w:r>
      <w:r w:rsidRPr="00CE1FFA">
        <w:rPr>
          <w:rFonts w:ascii="Traditional Arabic" w:hAnsi="Traditional Arabic" w:cs="Traditional Arabic" w:hint="cs"/>
          <w:position w:val="12"/>
          <w:sz w:val="36"/>
          <w:szCs w:val="36"/>
          <w:rtl/>
        </w:rPr>
        <w:t>)</w:t>
      </w:r>
    </w:p>
    <w:p w:rsidR="00E752C6" w:rsidRPr="00CE1FFA" w:rsidRDefault="00E752C6" w:rsidP="007F0FA1">
      <w:pPr>
        <w:spacing w:after="0" w:line="620" w:lineRule="exact"/>
        <w:ind w:firstLine="284"/>
        <w:jc w:val="both"/>
        <w:rPr>
          <w:rFonts w:ascii="QCF_BSML" w:hAnsi="QCF_BSML" w:cs="Traditional Arabic"/>
          <w:sz w:val="36"/>
          <w:szCs w:val="36"/>
          <w:rtl/>
        </w:rPr>
      </w:pPr>
      <w:r w:rsidRPr="00CE1FFA">
        <w:rPr>
          <w:rFonts w:ascii="QCF_BSML" w:hAnsi="QCF_BSML" w:cs="Traditional Arabic" w:hint="cs"/>
          <w:sz w:val="36"/>
          <w:szCs w:val="36"/>
          <w:rtl/>
        </w:rPr>
        <w:t xml:space="preserve">جاء في تفسير القرآن العظيم للموضع الأول: ( </w:t>
      </w:r>
      <w:r w:rsidRPr="00CE1FFA">
        <w:rPr>
          <w:rFonts w:ascii="Traditional Arabic" w:cs="Traditional Arabic" w:hint="cs"/>
          <w:sz w:val="36"/>
          <w:szCs w:val="36"/>
          <w:rtl/>
        </w:rPr>
        <w:t>أَيْ: تَقُولُ لَهُمُ الملائِكَةُ: هَذَا الَّذِي أَنْتُمْ فِيهِ جَزَاءٌ عَلَى فَرَحِكُمْ فِي الدُّنْيَا بِغَيْرِ الحَقِّ. )</w:t>
      </w:r>
      <w:r w:rsidRPr="00CE1FFA">
        <w:rPr>
          <w:rFonts w:ascii="Traditional Arabic"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950"/>
      </w:r>
      <w:r w:rsidRPr="00CE1FFA">
        <w:rPr>
          <w:rFonts w:ascii="Traditional Arabic" w:cs="Traditional Arabic" w:hint="cs"/>
          <w:position w:val="12"/>
          <w:sz w:val="36"/>
          <w:szCs w:val="36"/>
          <w:rtl/>
        </w:rPr>
        <w:t>)</w:t>
      </w:r>
    </w:p>
    <w:p w:rsidR="00E752C6" w:rsidRPr="00CE1FFA" w:rsidRDefault="00E752C6" w:rsidP="007F0FA1">
      <w:pPr>
        <w:spacing w:after="0" w:line="620" w:lineRule="exact"/>
        <w:ind w:firstLine="284"/>
        <w:jc w:val="both"/>
        <w:rPr>
          <w:rFonts w:ascii="Traditional Arabic" w:hAnsi="Traditional Arabic" w:cs="Traditional Arabic"/>
          <w:sz w:val="36"/>
          <w:szCs w:val="36"/>
          <w:rtl/>
        </w:rPr>
      </w:pPr>
      <w:r w:rsidRPr="00CE1FFA">
        <w:rPr>
          <w:rFonts w:ascii="QCF_BSML" w:hAnsi="QCF_BSML" w:cs="Traditional Arabic" w:hint="cs"/>
          <w:sz w:val="36"/>
          <w:szCs w:val="36"/>
          <w:rtl/>
        </w:rPr>
        <w:t>وجاء في التفسير نفسه للموضع الثاني</w:t>
      </w:r>
      <w:r w:rsidRPr="00CE1FFA">
        <w:rPr>
          <w:rFonts w:ascii="Traditional Arabic" w:hAnsi="Traditional Arabic" w:cs="Traditional Arabic" w:hint="cs"/>
          <w:sz w:val="36"/>
          <w:szCs w:val="36"/>
          <w:rtl/>
        </w:rPr>
        <w:t>: (</w:t>
      </w:r>
      <w:r w:rsidRPr="00CE1FFA">
        <w:rPr>
          <w:rFonts w:ascii="Traditional Arabic" w:cs="Traditional Arabic" w:hint="cs"/>
          <w:sz w:val="36"/>
          <w:szCs w:val="36"/>
          <w:rtl/>
        </w:rPr>
        <w:t xml:space="preserve"> وَمَرَحِكُمْ وَأَشَرِكُمْ وَبَطَرِكُمْ</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51"/>
      </w:r>
      <w:r w:rsidRPr="00CE1FFA">
        <w:rPr>
          <w:rFonts w:ascii="Traditional Arabic" w:hAnsi="Traditional Arabic" w:cs="Traditional Arabic" w:hint="cs"/>
          <w:position w:val="12"/>
          <w:sz w:val="36"/>
          <w:szCs w:val="36"/>
          <w:rtl/>
        </w:rPr>
        <w:t>)</w:t>
      </w:r>
    </w:p>
    <w:p w:rsidR="00E752C6" w:rsidRPr="00CE1FFA" w:rsidRDefault="00E752C6" w:rsidP="007F0FA1">
      <w:pPr>
        <w:spacing w:after="0" w:line="620" w:lineRule="exact"/>
        <w:ind w:firstLine="284"/>
        <w:jc w:val="both"/>
        <w:rPr>
          <w:rFonts w:ascii="Lotus Linotype" w:hAnsi="Lotus Linotype" w:cs="Lotus Linotype"/>
          <w:sz w:val="36"/>
          <w:szCs w:val="36"/>
          <w:rtl/>
        </w:rPr>
      </w:pPr>
      <w:r w:rsidRPr="00CE1FFA">
        <w:rPr>
          <w:rFonts w:ascii="Traditional Arabic" w:hAnsi="Traditional Arabic" w:cs="Traditional Arabic" w:hint="cs"/>
          <w:sz w:val="36"/>
          <w:szCs w:val="36"/>
          <w:rtl/>
        </w:rPr>
        <w:t>وجاء في كتاب ( المعجم الوسيط ): (</w:t>
      </w:r>
      <w:r w:rsidRPr="00CE1FFA">
        <w:rPr>
          <w:rFonts w:ascii="Lotus Linotype" w:hAnsi="Lotus Linotype" w:cs="Traditional Arabic" w:hint="cs"/>
          <w:sz w:val="36"/>
          <w:szCs w:val="36"/>
          <w:rtl/>
        </w:rPr>
        <w:t xml:space="preserve"> ( المرح ) شدة الفرح أو النشاط، والعجب والاختيال، وفي التنزيل العزيز: </w:t>
      </w:r>
      <w:r w:rsidRPr="00CE1FFA">
        <w:rPr>
          <w:rFonts w:ascii="QCF_BSML" w:hAnsi="QCF_BSML" w:cs="QCF_BSML"/>
          <w:sz w:val="36"/>
          <w:szCs w:val="36"/>
          <w:rtl/>
        </w:rPr>
        <w:t xml:space="preserve">ﭽ </w:t>
      </w:r>
      <w:r w:rsidRPr="00CE1FFA">
        <w:rPr>
          <w:rFonts w:ascii="QCF_P285" w:hAnsi="QCF_P285" w:cs="QCF_P285"/>
          <w:sz w:val="36"/>
          <w:szCs w:val="36"/>
          <w:rtl/>
        </w:rPr>
        <w:t xml:space="preserve">ﰁ    ﰂ  ﰃ  ﰄ  ﰅﰆ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52"/>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53"/>
      </w:r>
      <w:r w:rsidRPr="00CE1FFA">
        <w:rPr>
          <w:rFonts w:ascii="Traditional Arabic" w:hAnsi="Traditional Arabic" w:cs="Traditional Arabic" w:hint="cs"/>
          <w:position w:val="12"/>
          <w:sz w:val="36"/>
          <w:szCs w:val="36"/>
          <w:rtl/>
        </w:rPr>
        <w:t>)</w:t>
      </w:r>
    </w:p>
    <w:p w:rsidR="00E752C6" w:rsidRPr="00CE1FFA" w:rsidRDefault="00E752C6" w:rsidP="007F0FA1">
      <w:pPr>
        <w:spacing w:after="0" w:line="620" w:lineRule="exact"/>
        <w:ind w:firstLine="284"/>
        <w:jc w:val="both"/>
        <w:rPr>
          <w:rFonts w:ascii="QCF_P475" w:hAnsi="QCF_P475" w:cs="QCF_P475"/>
          <w:sz w:val="36"/>
          <w:szCs w:val="36"/>
          <w:rtl/>
        </w:rPr>
      </w:pPr>
      <w:r w:rsidRPr="00CE1FFA">
        <w:rPr>
          <w:rFonts w:ascii="Traditional Arabic" w:hAnsi="Traditional Arabic" w:cs="Traditional Arabic" w:hint="cs"/>
          <w:sz w:val="36"/>
          <w:szCs w:val="36"/>
          <w:rtl/>
        </w:rPr>
        <w:t xml:space="preserve">وجاء في كتاب ( الفروق اللغوية ): ( </w:t>
      </w:r>
      <w:r w:rsidRPr="00CE1FFA">
        <w:rPr>
          <w:rFonts w:ascii="Lotus Linotype" w:hAnsi="Lotus Linotype" w:cs="Traditional Arabic" w:hint="cs"/>
          <w:sz w:val="36"/>
          <w:szCs w:val="36"/>
          <w:rtl/>
        </w:rPr>
        <w:t xml:space="preserve">الفرق بينهما أن الفرح قد يكون بحقه فيحمد عليه. وقد يكون بالباطل فيندم عليه. والمرح لا يكون إلا بالباطل. ويؤيده قوله تعالى: </w:t>
      </w:r>
      <w:r w:rsidRPr="00CE1FFA">
        <w:rPr>
          <w:rFonts w:ascii="QCF_BSML" w:hAnsi="QCF_BSML" w:cs="QCF_BSML"/>
          <w:sz w:val="36"/>
          <w:szCs w:val="36"/>
          <w:rtl/>
        </w:rPr>
        <w:t xml:space="preserve">ﭽ </w:t>
      </w:r>
      <w:r w:rsidRPr="00CE1FFA">
        <w:rPr>
          <w:rFonts w:ascii="QCF_P475" w:hAnsi="QCF_P475" w:cs="QCF_P475"/>
          <w:sz w:val="36"/>
          <w:szCs w:val="36"/>
          <w:rtl/>
        </w:rPr>
        <w:t xml:space="preserve">ﯡ  ﯢ  ﯣ  ﯤ  ﯥ  ﯦ   ﯧ   ﯨ  ﯩ  ﯪ  ﯫ </w:t>
      </w:r>
      <w:r w:rsidRPr="00CE1FFA">
        <w:rPr>
          <w:rFonts w:ascii="QCF_BSML" w:hAnsi="QCF_BSML" w:cs="QCF_BSML"/>
          <w:sz w:val="36"/>
          <w:szCs w:val="36"/>
          <w:rtl/>
        </w:rPr>
        <w:t>ﭼ</w:t>
      </w:r>
      <w:r w:rsidRPr="00CE1FFA">
        <w:rPr>
          <w:rFonts w:ascii="Lotus Linotype" w:hAnsi="Lotus Linotype" w:cs="Traditional Arabic" w:hint="cs"/>
          <w:sz w:val="36"/>
          <w:szCs w:val="36"/>
          <w:rtl/>
        </w:rPr>
        <w:t xml:space="preserve"> حيث قيد الأول وأطلق الثاني.</w:t>
      </w:r>
      <w:r w:rsidRPr="00CE1FFA">
        <w:rPr>
          <w:rFonts w:ascii="Lotus Linotype" w:hAnsi="Lotus Linotype" w:cs="Lotus Linotype" w:hint="cs"/>
          <w:sz w:val="36"/>
          <w:szCs w:val="36"/>
          <w:rtl/>
        </w:rPr>
        <w:t xml:space="preserve"> </w:t>
      </w:r>
      <w:r w:rsidRPr="00CE1FFA">
        <w:rPr>
          <w:rFonts w:ascii="Traditional Arabic" w:hAnsi="Traditional Arabic" w:cs="Traditional Arabic" w:hint="cs"/>
          <w:sz w:val="36"/>
          <w:szCs w:val="36"/>
          <w:rtl/>
        </w:rPr>
        <w:t>)</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54"/>
      </w:r>
      <w:r w:rsidRPr="00CE1FFA">
        <w:rPr>
          <w:rFonts w:ascii="Lotus Linotype" w:hAnsi="Lotus Linotype" w:cs="Traditional Arabic" w:hint="cs"/>
          <w:position w:val="12"/>
          <w:sz w:val="36"/>
          <w:szCs w:val="36"/>
          <w:rtl/>
        </w:rPr>
        <w:t>)</w:t>
      </w:r>
    </w:p>
    <w:p w:rsidR="00E752C6" w:rsidRPr="00CE1FFA" w:rsidRDefault="00E752C6" w:rsidP="007F0FA1">
      <w:pPr>
        <w:spacing w:after="0" w:line="620" w:lineRule="exact"/>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E752C6" w:rsidRPr="00CE1FFA" w:rsidRDefault="00E752C6" w:rsidP="007F0FA1">
      <w:pPr>
        <w:spacing w:after="0" w:line="620" w:lineRule="exact"/>
        <w:ind w:firstLine="284"/>
        <w:jc w:val="both"/>
        <w:rPr>
          <w:rFonts w:ascii="QCF_BSML" w:hAnsi="QCF_BSML" w:cs="Traditional Arabic"/>
          <w:sz w:val="36"/>
          <w:szCs w:val="36"/>
          <w:rtl/>
        </w:rPr>
      </w:pPr>
      <w:r w:rsidRPr="00CE1FFA">
        <w:rPr>
          <w:rFonts w:ascii="Traditional Arabic" w:hAnsi="Traditional Arabic" w:cs="Traditional Arabic" w:hint="cs"/>
          <w:b/>
          <w:bCs/>
          <w:sz w:val="36"/>
          <w:szCs w:val="36"/>
          <w:rtl/>
        </w:rPr>
        <w:t>فالموضع الأول:</w:t>
      </w:r>
      <w:r w:rsidRPr="00CE1FFA">
        <w:rPr>
          <w:rFonts w:ascii="QCF_BSML" w:hAnsi="QCF_BSML" w:cs="Traditional Arabic" w:hint="cs"/>
          <w:sz w:val="36"/>
          <w:szCs w:val="36"/>
          <w:rtl/>
        </w:rPr>
        <w:t xml:space="preserve"> جاء فيه لفظ الفرح، وهو في مكانه المتوافق مع معنى الآية، فالفرح يكون في الخير والشر، ويؤكد ذلك ما جاء في الآية الأخرى : </w:t>
      </w:r>
      <w:r w:rsidRPr="00CE1FFA">
        <w:rPr>
          <w:rFonts w:ascii="QCF_BSML" w:hAnsi="QCF_BSML" w:cs="QCF_BSML"/>
          <w:sz w:val="36"/>
          <w:szCs w:val="36"/>
          <w:rtl/>
        </w:rPr>
        <w:t xml:space="preserve">ﭽ </w:t>
      </w:r>
      <w:r w:rsidRPr="00CE1FFA">
        <w:rPr>
          <w:rFonts w:ascii="QCF_P488" w:hAnsi="QCF_P488" w:cs="QCF_P488"/>
          <w:sz w:val="36"/>
          <w:szCs w:val="36"/>
          <w:rtl/>
        </w:rPr>
        <w:t xml:space="preserve">ﮤ  ﮥﮦ  ﮧ  ﮨ  ﮩ  ﮪ  ﮫﮬ  </w:t>
      </w:r>
      <w:r w:rsidRPr="00CE1FFA">
        <w:rPr>
          <w:rFonts w:ascii="QCF_BSML" w:hAnsi="QCF_BSML" w:cs="QCF_BSML"/>
          <w:sz w:val="36"/>
          <w:szCs w:val="36"/>
          <w:rtl/>
        </w:rPr>
        <w:t>ﭼ</w:t>
      </w:r>
      <w:r w:rsidR="00A86074" w:rsidRPr="00CE1FFA">
        <w:rPr>
          <w:rFonts w:ascii="Traditional Arabic" w:hAnsi="Traditional Arabic" w:cs="Traditional Arabic" w:hint="cs"/>
          <w:position w:val="12"/>
          <w:sz w:val="36"/>
          <w:szCs w:val="36"/>
          <w:rtl/>
        </w:rPr>
        <w:t>(</w:t>
      </w:r>
      <w:r w:rsidR="00A86074" w:rsidRPr="00CE1FFA">
        <w:rPr>
          <w:rStyle w:val="FootnoteReference"/>
          <w:rFonts w:ascii="Traditional Arabic" w:hAnsi="Traditional Arabic" w:cs="Traditional Arabic"/>
          <w:position w:val="12"/>
          <w:sz w:val="36"/>
          <w:szCs w:val="36"/>
          <w:vertAlign w:val="baseline"/>
          <w:rtl/>
        </w:rPr>
        <w:footnoteReference w:id="955"/>
      </w:r>
      <w:r w:rsidR="00A86074" w:rsidRPr="00CE1FFA">
        <w:rPr>
          <w:rFonts w:ascii="Traditional Arabic" w:hAnsi="Traditional Arabic" w:cs="Traditional Arabic" w:hint="cs"/>
          <w:position w:val="12"/>
          <w:sz w:val="36"/>
          <w:szCs w:val="36"/>
          <w:rtl/>
        </w:rPr>
        <w:t>)</w:t>
      </w:r>
      <w:r w:rsidRPr="00CE1FFA">
        <w:rPr>
          <w:rFonts w:ascii="Arial" w:hAnsi="Arial"/>
          <w:sz w:val="36"/>
          <w:szCs w:val="36"/>
        </w:rPr>
        <w:t xml:space="preserve"> </w:t>
      </w:r>
      <w:r w:rsidRPr="00CE1FFA">
        <w:rPr>
          <w:rFonts w:ascii="QCF_BSML" w:hAnsi="QCF_BSML" w:cs="Traditional Arabic" w:hint="cs"/>
          <w:sz w:val="36"/>
          <w:szCs w:val="36"/>
          <w:rtl/>
        </w:rPr>
        <w:t>، لذلك جاء بعدها بجملة { بغير الحق }، وبالتالي ورد اللفظ في مكانه المتناسب مع المعنى لشموله كلا الحالتين والله أعلم بمراده.</w:t>
      </w:r>
    </w:p>
    <w:p w:rsidR="00E752C6" w:rsidRPr="00CE1FFA" w:rsidRDefault="00E752C6" w:rsidP="00AC0A24">
      <w:pPr>
        <w:spacing w:after="0" w:line="660" w:lineRule="exact"/>
        <w:ind w:firstLine="289"/>
        <w:jc w:val="both"/>
        <w:rPr>
          <w:rFonts w:asciiTheme="minorHAnsi" w:hAnsiTheme="minorHAnsi" w:cs="Traditional Arabic"/>
          <w:sz w:val="36"/>
          <w:szCs w:val="36"/>
          <w:rtl/>
        </w:rPr>
      </w:pPr>
      <w:r w:rsidRPr="00CE1FFA">
        <w:rPr>
          <w:rFonts w:ascii="QCF_BSML" w:hAnsi="QCF_BSML" w:cs="Traditional Arabic" w:hint="cs"/>
          <w:b/>
          <w:bCs/>
          <w:sz w:val="36"/>
          <w:szCs w:val="36"/>
          <w:rtl/>
        </w:rPr>
        <w:t>والموضع الثاني:</w:t>
      </w:r>
      <w:r w:rsidRPr="00CE1FFA">
        <w:rPr>
          <w:rFonts w:ascii="QCF_BSML" w:hAnsi="QCF_BSML" w:cs="Traditional Arabic" w:hint="cs"/>
          <w:sz w:val="36"/>
          <w:szCs w:val="36"/>
          <w:rtl/>
        </w:rPr>
        <w:t xml:space="preserve"> جاء فيه لفظ المرح، وهو زيادة في الفرح مع شيء من العجب والتعالي، وهو متوافق أيضاً مع سياق الآيات، كما جاء في الآية الأخرى : </w:t>
      </w:r>
      <w:r w:rsidRPr="00CE1FFA">
        <w:rPr>
          <w:rFonts w:ascii="QCF_BSML" w:hAnsi="QCF_BSML" w:cs="QCF_BSML"/>
          <w:sz w:val="36"/>
          <w:szCs w:val="36"/>
          <w:rtl/>
        </w:rPr>
        <w:t xml:space="preserve">ﭽ </w:t>
      </w:r>
      <w:r w:rsidRPr="00CE1FFA">
        <w:rPr>
          <w:rFonts w:ascii="QCF_P285" w:hAnsi="QCF_P285" w:cs="QCF_P285"/>
          <w:sz w:val="36"/>
          <w:szCs w:val="36"/>
          <w:rtl/>
        </w:rPr>
        <w:t xml:space="preserve">ﰁ    ﰂ  ﰃ  ﰄ  ﰅﰆ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56"/>
      </w:r>
      <w:r w:rsidRPr="00CE1FFA">
        <w:rPr>
          <w:rFonts w:ascii="Traditional Arabic" w:hAnsi="Traditional Arabic" w:cs="Traditional Arabic" w:hint="cs"/>
          <w:position w:val="12"/>
          <w:sz w:val="36"/>
          <w:szCs w:val="36"/>
          <w:rtl/>
        </w:rPr>
        <w:t>)</w:t>
      </w:r>
      <w:r w:rsidRPr="00CE1FFA">
        <w:rPr>
          <w:rFonts w:ascii="QCF_BSML" w:hAnsi="QCF_BSML" w:cs="Traditional Arabic" w:hint="cs"/>
          <w:sz w:val="36"/>
          <w:szCs w:val="36"/>
          <w:rtl/>
        </w:rPr>
        <w:t>،</w:t>
      </w:r>
      <w:r w:rsidRPr="00CE1FFA">
        <w:rPr>
          <w:rFonts w:asciiTheme="minorHAnsi" w:hAnsiTheme="minorHAnsi" w:cs="Traditional Arabic" w:hint="cs"/>
          <w:sz w:val="36"/>
          <w:szCs w:val="36"/>
          <w:rtl/>
        </w:rPr>
        <w:t xml:space="preserve"> لذلك كان استخدام اللفظ في مكانه المناسب مع الآيات، فالمرح خاص بالباطل والشر، وبالتالي لا يأت في مثل هذه الأوصاف كما جاء في الآية الأخيرة، وعليه فإن اللفظ جاء متوائماً مع المعنى، حتى يوضح صورة الكبر والتعالي والله أعلم.</w:t>
      </w:r>
    </w:p>
    <w:p w:rsidR="00E752C6" w:rsidRPr="00CA656D" w:rsidRDefault="00E752C6" w:rsidP="00CA656D">
      <w:pPr>
        <w:spacing w:after="0"/>
        <w:rPr>
          <w:rFonts w:ascii="Traditional Arabic" w:hAnsi="Traditional Arabic" w:cs="Traditional Arabic"/>
          <w:b/>
          <w:bCs/>
          <w:sz w:val="36"/>
          <w:szCs w:val="36"/>
          <w:rtl/>
        </w:rPr>
      </w:pPr>
      <w:r w:rsidRPr="00CA656D">
        <w:rPr>
          <w:rFonts w:ascii="Traditional Arabic" w:hAnsi="Traditional Arabic" w:cs="Traditional Arabic" w:hint="cs"/>
          <w:b/>
          <w:bCs/>
          <w:sz w:val="36"/>
          <w:szCs w:val="36"/>
          <w:rtl/>
        </w:rPr>
        <w:t xml:space="preserve">(المثال الثاني </w:t>
      </w:r>
      <w:r w:rsidR="007F0FA1" w:rsidRPr="00CA656D">
        <w:rPr>
          <w:rFonts w:ascii="Traditional Arabic" w:hAnsi="Traditional Arabic" w:cs="Traditional Arabic" w:hint="cs"/>
          <w:b/>
          <w:bCs/>
          <w:sz w:val="36"/>
          <w:szCs w:val="36"/>
          <w:rtl/>
        </w:rPr>
        <w:t>والثلاثون</w:t>
      </w:r>
      <w:r w:rsidRPr="00CA656D">
        <w:rPr>
          <w:rFonts w:ascii="Traditional Arabic" w:hAnsi="Traditional Arabic" w:cs="Traditional Arabic" w:hint="cs"/>
          <w:b/>
          <w:bCs/>
          <w:sz w:val="36"/>
          <w:szCs w:val="36"/>
          <w:rtl/>
        </w:rPr>
        <w:t>) : [ الأجر ــ الثواب ]</w:t>
      </w:r>
    </w:p>
    <w:p w:rsidR="00E752C6" w:rsidRPr="00CE1FFA" w:rsidRDefault="00E752C6" w:rsidP="00AC0A24">
      <w:pPr>
        <w:spacing w:after="0" w:line="660" w:lineRule="exact"/>
        <w:ind w:firstLine="289"/>
        <w:jc w:val="both"/>
        <w:rPr>
          <w:rFonts w:ascii="QCF_BSML" w:hAnsi="QCF_BSML" w:cs="QCF_BSML"/>
          <w:sz w:val="36"/>
          <w:szCs w:val="36"/>
          <w:rtl/>
        </w:rPr>
      </w:pPr>
      <w:r w:rsidRPr="00CE1FFA">
        <w:rPr>
          <w:rFonts w:ascii="QCF_BSML" w:hAnsi="QCF_BSML" w:cs="QCF_BSML"/>
          <w:sz w:val="36"/>
          <w:szCs w:val="36"/>
          <w:rtl/>
        </w:rPr>
        <w:t xml:space="preserve">ﭽ </w:t>
      </w:r>
      <w:r w:rsidRPr="00CE1FFA">
        <w:rPr>
          <w:rFonts w:ascii="QCF_P477" w:hAnsi="QCF_P477" w:cs="QCF_P477"/>
          <w:sz w:val="36"/>
          <w:szCs w:val="36"/>
          <w:rtl/>
        </w:rPr>
        <w:t xml:space="preserve">ﮕ  ﮖ  ﮗ  ﮘ  ﮙ  ﮚ       </w:t>
      </w:r>
      <w:r w:rsidRPr="00CE1FFA">
        <w:rPr>
          <w:rFonts w:ascii="QCF_P477" w:hAnsi="QCF_P477" w:cs="QCF_P477"/>
          <w:sz w:val="36"/>
          <w:szCs w:val="36"/>
          <w:u w:val="single"/>
          <w:rtl/>
        </w:rPr>
        <w:t>ﮛ</w:t>
      </w:r>
      <w:r w:rsidRPr="00CE1FFA">
        <w:rPr>
          <w:rFonts w:ascii="QCF_P477" w:hAnsi="QCF_P477" w:cs="QCF_P477"/>
          <w:sz w:val="36"/>
          <w:szCs w:val="36"/>
          <w:rtl/>
        </w:rPr>
        <w:t xml:space="preserve">  ﮜ  ﮝ  ﮞ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957"/>
      </w:r>
      <w:r w:rsidRPr="00CE1FFA">
        <w:rPr>
          <w:rFonts w:ascii="QCF_BSML" w:hAnsi="QCF_BSML" w:cs="Traditional Arabic" w:hint="cs"/>
          <w:position w:val="12"/>
          <w:sz w:val="36"/>
          <w:szCs w:val="36"/>
          <w:rtl/>
        </w:rPr>
        <w:t>)</w:t>
      </w:r>
    </w:p>
    <w:p w:rsidR="00E752C6" w:rsidRPr="00CE1FFA" w:rsidRDefault="00E752C6" w:rsidP="00AC0A24">
      <w:pPr>
        <w:spacing w:after="0" w:line="660" w:lineRule="exact"/>
        <w:ind w:firstLine="289"/>
        <w:jc w:val="both"/>
        <w:rPr>
          <w:rFonts w:ascii="Traditional Arabic" w:hAnsi="Traditional Arabic" w:cs="Traditional Arabic"/>
          <w:sz w:val="36"/>
          <w:szCs w:val="36"/>
          <w:rtl/>
        </w:rPr>
      </w:pPr>
      <w:r w:rsidRPr="00CE1FFA">
        <w:rPr>
          <w:rFonts w:ascii="QCF_BSML" w:hAnsi="QCF_BSML" w:cs="QCF_BSML"/>
          <w:sz w:val="36"/>
          <w:szCs w:val="36"/>
          <w:rtl/>
        </w:rPr>
        <w:t>ﭽ</w:t>
      </w:r>
      <w:r w:rsidRPr="00CE1FFA">
        <w:rPr>
          <w:rFonts w:ascii="QCF_P068" w:hAnsi="QCF_P068" w:cs="QCF_P068"/>
          <w:sz w:val="36"/>
          <w:szCs w:val="36"/>
          <w:rtl/>
        </w:rPr>
        <w:t xml:space="preserve"> ﮝ  ﮞ      </w:t>
      </w:r>
      <w:r w:rsidRPr="00CE1FFA">
        <w:rPr>
          <w:rFonts w:ascii="QCF_P068" w:hAnsi="QCF_P068" w:cs="QCF_P068"/>
          <w:sz w:val="36"/>
          <w:szCs w:val="36"/>
          <w:u w:val="single"/>
          <w:rtl/>
        </w:rPr>
        <w:t>ﮟ</w:t>
      </w:r>
      <w:r w:rsidRPr="00CE1FFA">
        <w:rPr>
          <w:rFonts w:ascii="QCF_P068" w:hAnsi="QCF_P068" w:cs="QCF_P068"/>
          <w:sz w:val="36"/>
          <w:szCs w:val="36"/>
          <w:rtl/>
        </w:rPr>
        <w:t xml:space="preserve">  ﮠ  ﮡ  ﮢ  ﮣ  ﮤ  </w:t>
      </w:r>
      <w:r w:rsidRPr="00CE1FFA">
        <w:rPr>
          <w:rFonts w:ascii="QCF_P068" w:hAnsi="QCF_P068" w:cs="QCF_P068"/>
          <w:sz w:val="36"/>
          <w:szCs w:val="36"/>
          <w:u w:val="single"/>
          <w:rtl/>
        </w:rPr>
        <w:t>ﮥ</w:t>
      </w:r>
      <w:r w:rsidRPr="00CE1FFA">
        <w:rPr>
          <w:rFonts w:ascii="QCF_P068" w:hAnsi="QCF_P068" w:cs="QCF_P068"/>
          <w:sz w:val="36"/>
          <w:szCs w:val="36"/>
          <w:rtl/>
        </w:rPr>
        <w:t xml:space="preserve">  ﮦ   ﮧ   ﮨﮩ  </w:t>
      </w:r>
      <w:r w:rsidRPr="00CE1FFA">
        <w:rPr>
          <w:rFonts w:ascii="QCF_BSML" w:hAnsi="QCF_BSML" w:cs="QCF_BSML"/>
          <w:sz w:val="36"/>
          <w:szCs w:val="36"/>
          <w:rtl/>
        </w:rPr>
        <w:t>ﭼ</w:t>
      </w:r>
      <w:r w:rsidRPr="00CE1FFA">
        <w:rPr>
          <w:rFonts w:ascii="QCF_BSML" w:hAnsi="QCF_BSML" w:cs="Traditional Arabic" w:hint="cs"/>
          <w:position w:val="12"/>
          <w:sz w:val="36"/>
          <w:szCs w:val="36"/>
          <w:rtl/>
        </w:rPr>
        <w:t>(</w:t>
      </w:r>
      <w:r w:rsidRPr="00CE1FFA">
        <w:rPr>
          <w:rStyle w:val="FootnoteReference"/>
          <w:rFonts w:ascii="QCF_BSML" w:hAnsi="QCF_BSML" w:cs="Traditional Arabic"/>
          <w:position w:val="12"/>
          <w:sz w:val="36"/>
          <w:szCs w:val="36"/>
          <w:vertAlign w:val="baseline"/>
          <w:rtl/>
        </w:rPr>
        <w:footnoteReference w:id="958"/>
      </w:r>
      <w:r w:rsidRPr="00CE1FFA">
        <w:rPr>
          <w:rFonts w:ascii="QCF_BSML" w:hAnsi="QCF_BSML" w:cs="Traditional Arabic" w:hint="cs"/>
          <w:position w:val="12"/>
          <w:sz w:val="36"/>
          <w:szCs w:val="36"/>
          <w:rtl/>
        </w:rPr>
        <w:t>)</w:t>
      </w:r>
    </w:p>
    <w:p w:rsidR="00E752C6" w:rsidRPr="00CE1FFA" w:rsidRDefault="00E752C6" w:rsidP="00AC0A24">
      <w:pPr>
        <w:spacing w:after="0" w:line="66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ج</w:t>
      </w:r>
      <w:r w:rsidR="00EB3105"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اء في تفسير القرآن العظي</w:t>
      </w:r>
      <w:r w:rsidR="00EB3105"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م للآية الأولى: (</w:t>
      </w:r>
      <w:r w:rsidRPr="00CE1FFA">
        <w:rPr>
          <w:rFonts w:ascii="Traditional Arabic" w:cs="Traditional Arabic" w:hint="cs"/>
          <w:sz w:val="36"/>
          <w:szCs w:val="36"/>
          <w:rtl/>
        </w:rPr>
        <w:t xml:space="preserve"> قَ</w:t>
      </w:r>
      <w:r w:rsidR="00EB3105" w:rsidRPr="00CE1FFA">
        <w:rPr>
          <w:rFonts w:ascii="Traditional Arabic" w:cs="Traditional Arabic" w:hint="cs"/>
          <w:sz w:val="36"/>
          <w:szCs w:val="36"/>
          <w:rtl/>
        </w:rPr>
        <w:t>ـــ</w:t>
      </w:r>
      <w:r w:rsidRPr="00CE1FFA">
        <w:rPr>
          <w:rFonts w:ascii="Traditional Arabic" w:cs="Traditional Arabic" w:hint="cs"/>
          <w:sz w:val="36"/>
          <w:szCs w:val="36"/>
          <w:rtl/>
        </w:rPr>
        <w:t>الَ</w:t>
      </w:r>
      <w:r w:rsidRPr="00CE1FFA">
        <w:rPr>
          <w:rFonts w:ascii="Traditional Arabic" w:cs="Traditional Arabic"/>
          <w:sz w:val="36"/>
          <w:szCs w:val="36"/>
          <w:rtl/>
        </w:rPr>
        <w:t xml:space="preserve"> </w:t>
      </w:r>
      <w:r w:rsidRPr="00CE1FFA">
        <w:rPr>
          <w:rFonts w:ascii="Traditional Arabic" w:cs="Traditional Arabic" w:hint="cs"/>
          <w:sz w:val="36"/>
          <w:szCs w:val="36"/>
          <w:rtl/>
        </w:rPr>
        <w:t>مُجَاهِ</w:t>
      </w:r>
      <w:r w:rsidR="00EB3105" w:rsidRPr="00CE1FFA">
        <w:rPr>
          <w:rFonts w:ascii="Traditional Arabic" w:cs="Traditional Arabic" w:hint="cs"/>
          <w:sz w:val="36"/>
          <w:szCs w:val="36"/>
          <w:rtl/>
        </w:rPr>
        <w:t>ـــــ</w:t>
      </w:r>
      <w:r w:rsidRPr="00CE1FFA">
        <w:rPr>
          <w:rFonts w:ascii="Traditional Arabic" w:cs="Traditional Arabic" w:hint="cs"/>
          <w:sz w:val="36"/>
          <w:szCs w:val="36"/>
          <w:rtl/>
        </w:rPr>
        <w:t>دٌ</w:t>
      </w:r>
      <w:r w:rsidRPr="00CE1FFA">
        <w:rPr>
          <w:rFonts w:ascii="Traditional Arabic" w:cs="Traditional Arabic"/>
          <w:sz w:val="36"/>
          <w:szCs w:val="36"/>
          <w:rtl/>
        </w:rPr>
        <w:t xml:space="preserve"> </w:t>
      </w:r>
      <w:r w:rsidRPr="00CE1FFA">
        <w:rPr>
          <w:rFonts w:ascii="Traditional Arabic" w:cs="Traditional Arabic" w:hint="cs"/>
          <w:sz w:val="36"/>
          <w:szCs w:val="36"/>
          <w:rtl/>
        </w:rPr>
        <w:t>وَغَيْرُهُ</w:t>
      </w:r>
      <w:r w:rsidRPr="00CE1FFA">
        <w:rPr>
          <w:rFonts w:ascii="Traditional Arabic" w:cs="Traditional Arabic"/>
          <w:sz w:val="36"/>
          <w:szCs w:val="36"/>
          <w:rtl/>
        </w:rPr>
        <w:t xml:space="preserve">: </w:t>
      </w:r>
      <w:r w:rsidRPr="00CE1FFA">
        <w:rPr>
          <w:rFonts w:ascii="Traditional Arabic" w:cs="Traditional Arabic" w:hint="cs"/>
          <w:sz w:val="36"/>
          <w:szCs w:val="36"/>
          <w:rtl/>
        </w:rPr>
        <w:t>لا</w:t>
      </w:r>
      <w:r w:rsidRPr="00CE1FFA">
        <w:rPr>
          <w:rFonts w:ascii="Traditional Arabic" w:cs="Traditional Arabic"/>
          <w:sz w:val="36"/>
          <w:szCs w:val="36"/>
          <w:rtl/>
        </w:rPr>
        <w:t xml:space="preserve"> </w:t>
      </w:r>
      <w:r w:rsidRPr="00CE1FFA">
        <w:rPr>
          <w:rFonts w:ascii="Traditional Arabic" w:cs="Traditional Arabic" w:hint="cs"/>
          <w:sz w:val="36"/>
          <w:szCs w:val="36"/>
          <w:rtl/>
        </w:rPr>
        <w:t>مَقْطُ</w:t>
      </w:r>
      <w:r w:rsidR="00EB3105" w:rsidRPr="00CE1FFA">
        <w:rPr>
          <w:rFonts w:ascii="Traditional Arabic" w:cs="Traditional Arabic" w:hint="cs"/>
          <w:sz w:val="36"/>
          <w:szCs w:val="36"/>
          <w:rtl/>
        </w:rPr>
        <w:t>ــــ</w:t>
      </w:r>
      <w:r w:rsidRPr="00CE1FFA">
        <w:rPr>
          <w:rFonts w:ascii="Traditional Arabic" w:cs="Traditional Arabic" w:hint="cs"/>
          <w:sz w:val="36"/>
          <w:szCs w:val="36"/>
          <w:rtl/>
        </w:rPr>
        <w:t>وعٌ</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مَجْبُوبٌ</w:t>
      </w:r>
      <w:r w:rsidRPr="00CE1FFA">
        <w:rPr>
          <w:rFonts w:ascii="Traditional Arabic" w:cs="Traditional Arabic"/>
          <w:sz w:val="36"/>
          <w:szCs w:val="36"/>
          <w:rtl/>
        </w:rPr>
        <w:t xml:space="preserve"> </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كَقَوْلِ</w:t>
      </w:r>
      <w:r w:rsidR="00EB3105" w:rsidRPr="00CE1FFA">
        <w:rPr>
          <w:rFonts w:ascii="Traditional Arabic" w:cs="Traditional Arabic" w:hint="cs"/>
          <w:sz w:val="36"/>
          <w:szCs w:val="36"/>
          <w:rtl/>
        </w:rPr>
        <w:t>ــــــــ</w:t>
      </w:r>
      <w:r w:rsidRPr="00CE1FFA">
        <w:rPr>
          <w:rFonts w:ascii="Traditional Arabic" w:cs="Traditional Arabic" w:hint="cs"/>
          <w:sz w:val="36"/>
          <w:szCs w:val="36"/>
          <w:rtl/>
        </w:rPr>
        <w:t>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293" w:hAnsi="QCF_P293" w:cs="QCF_P293"/>
          <w:sz w:val="36"/>
          <w:szCs w:val="36"/>
          <w:rtl/>
        </w:rPr>
        <w:t xml:space="preserve">ﯸ   ﯹ  ﯺ  ﯻ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59"/>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وَكَقَوْلِهِ</w:t>
      </w:r>
      <w:r w:rsidRPr="00CE1FFA">
        <w:rPr>
          <w:rFonts w:ascii="Traditional Arabic" w:cs="Traditional Arabic"/>
          <w:sz w:val="36"/>
          <w:szCs w:val="36"/>
          <w:rtl/>
        </w:rPr>
        <w:t xml:space="preserve"> </w:t>
      </w:r>
      <w:r w:rsidRPr="00CE1FFA">
        <w:rPr>
          <w:rFonts w:ascii="Traditional Arabic" w:cs="Traditional Arabic" w:hint="cs"/>
          <w:sz w:val="36"/>
          <w:szCs w:val="36"/>
          <w:rtl/>
        </w:rPr>
        <w:t>تَعَالَى</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233" w:hAnsi="QCF_P233" w:cs="QCF_P233"/>
          <w:sz w:val="36"/>
          <w:szCs w:val="36"/>
          <w:rtl/>
        </w:rPr>
        <w:t>ﰌ  ﰍ  ﰎ</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60"/>
      </w:r>
      <w:r w:rsidRPr="00CE1FFA">
        <w:rPr>
          <w:rFonts w:ascii="Traditional Arabic" w:hAnsi="Traditional Arabic" w:cs="Traditional Arabic" w:hint="cs"/>
          <w:position w:val="12"/>
          <w:sz w:val="36"/>
          <w:szCs w:val="36"/>
          <w:rtl/>
        </w:rPr>
        <w:t>)</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61"/>
      </w:r>
      <w:r w:rsidRPr="00CE1FFA">
        <w:rPr>
          <w:rFonts w:ascii="Traditional Arabic" w:hAnsi="Traditional Arabic" w:cs="Traditional Arabic" w:hint="cs"/>
          <w:position w:val="12"/>
          <w:sz w:val="36"/>
          <w:szCs w:val="36"/>
          <w:rtl/>
        </w:rPr>
        <w:t>)</w:t>
      </w:r>
    </w:p>
    <w:p w:rsidR="00E752C6" w:rsidRPr="00CE1FFA" w:rsidRDefault="00E752C6" w:rsidP="00CA656D">
      <w:pPr>
        <w:spacing w:after="0" w:line="660" w:lineRule="exact"/>
        <w:ind w:firstLine="289"/>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وجـاء في التفسير نفسـه للآية الثانية: ( أَيْ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كَانَ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عَمَلُهُ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لِلدُّنْيَا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فَقَدْ</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نَالَ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مِنْهَا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قدّرَه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اللَّهُ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لَـهُ،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وَلَمْ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يَكُنْ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لَهُ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الآخِرَةِ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نَصِيبٍ،</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وَمَنْ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قَصَدَ</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بِعَمَلِهِ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الدَّارَ</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الآخِرَةَ</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أَعْطَاهُ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اللَّهُ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مِنْهَا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w:t>
      </w:r>
      <w:r w:rsidR="00AC0A24" w:rsidRPr="00CE1FFA">
        <w:rPr>
          <w:rFonts w:ascii="Traditional Arabic" w:hAnsi="Traditional Arabic" w:cs="Traditional Arabic" w:hint="cs"/>
          <w:spacing w:val="4"/>
          <w:sz w:val="36"/>
          <w:szCs w:val="36"/>
          <w:rtl/>
        </w:rPr>
        <w:t>ـــ</w:t>
      </w:r>
      <w:r w:rsidRPr="00CE1FFA">
        <w:rPr>
          <w:rFonts w:ascii="Traditional Arabic" w:hAnsi="Traditional Arabic" w:cs="Traditional Arabic" w:hint="cs"/>
          <w:spacing w:val="4"/>
          <w:sz w:val="36"/>
          <w:szCs w:val="36"/>
          <w:rtl/>
        </w:rPr>
        <w:t>عَ</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مَ</w:t>
      </w:r>
      <w:r w:rsidR="00AC0A24" w:rsidRPr="00CE1FFA">
        <w:rPr>
          <w:rFonts w:ascii="Traditional Arabic" w:hAnsi="Traditional Arabic" w:cs="Traditional Arabic" w:hint="cs"/>
          <w:spacing w:val="4"/>
          <w:sz w:val="36"/>
          <w:szCs w:val="36"/>
          <w:rtl/>
        </w:rPr>
        <w:t>ـــــ</w:t>
      </w:r>
      <w:r w:rsidRPr="00CE1FFA">
        <w:rPr>
          <w:rFonts w:ascii="Traditional Arabic" w:hAnsi="Traditional Arabic" w:cs="Traditional Arabic" w:hint="cs"/>
          <w:spacing w:val="4"/>
          <w:sz w:val="36"/>
          <w:szCs w:val="36"/>
          <w:rtl/>
        </w:rPr>
        <w:t>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قَسَّ</w:t>
      </w:r>
      <w:r w:rsidR="00AC0A24" w:rsidRPr="00CE1FFA">
        <w:rPr>
          <w:rFonts w:ascii="Traditional Arabic" w:hAnsi="Traditional Arabic" w:cs="Traditional Arabic" w:hint="cs"/>
          <w:spacing w:val="4"/>
          <w:sz w:val="36"/>
          <w:szCs w:val="36"/>
          <w:rtl/>
        </w:rPr>
        <w:t>ــــ</w:t>
      </w:r>
      <w:r w:rsidRPr="00CE1FFA">
        <w:rPr>
          <w:rFonts w:ascii="Traditional Arabic" w:hAnsi="Traditional Arabic" w:cs="Traditional Arabic" w:hint="cs"/>
          <w:spacing w:val="4"/>
          <w:sz w:val="36"/>
          <w:szCs w:val="36"/>
          <w:rtl/>
        </w:rPr>
        <w:t>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لَهُ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فِي</w:t>
      </w:r>
      <w:r w:rsidRPr="00CE1FFA">
        <w:rPr>
          <w:rFonts w:ascii="Traditional Arabic" w:hAnsi="Traditional Arabic" w:cs="Traditional Arabic"/>
          <w:spacing w:val="4"/>
          <w:sz w:val="36"/>
          <w:szCs w:val="36"/>
          <w:rtl/>
        </w:rPr>
        <w:t xml:space="preserve"> </w:t>
      </w:r>
      <w:r w:rsidR="00CA656D">
        <w:rPr>
          <w:rFonts w:ascii="Traditional Arabic" w:hAnsi="Traditional Arabic" w:cs="Traditional Arabic" w:hint="cs"/>
          <w:spacing w:val="4"/>
          <w:sz w:val="36"/>
          <w:szCs w:val="36"/>
          <w:rtl/>
        </w:rPr>
        <w:t xml:space="preserve"> </w:t>
      </w:r>
      <w:r w:rsidRPr="00CE1FFA">
        <w:rPr>
          <w:rFonts w:ascii="Traditional Arabic" w:hAnsi="Traditional Arabic" w:cs="Traditional Arabic" w:hint="cs"/>
          <w:spacing w:val="4"/>
          <w:sz w:val="36"/>
          <w:szCs w:val="36"/>
          <w:rtl/>
        </w:rPr>
        <w:t>الدُّنْيَا )</w:t>
      </w:r>
      <w:r w:rsidRPr="00CE1FFA">
        <w:rPr>
          <w:rFonts w:ascii="Traditional Arabic" w:hAnsi="Traditional Arabic" w:cs="Traditional Arabic" w:hint="cs"/>
          <w:spacing w:val="4"/>
          <w:position w:val="12"/>
          <w:sz w:val="36"/>
          <w:szCs w:val="36"/>
          <w:rtl/>
        </w:rPr>
        <w:t>(</w:t>
      </w:r>
      <w:r w:rsidRPr="00CE1FFA">
        <w:rPr>
          <w:rStyle w:val="FootnoteReference"/>
          <w:rFonts w:ascii="Traditional Arabic" w:hAnsi="Traditional Arabic" w:cs="Traditional Arabic"/>
          <w:spacing w:val="4"/>
          <w:position w:val="12"/>
          <w:sz w:val="36"/>
          <w:szCs w:val="36"/>
          <w:vertAlign w:val="baseline"/>
          <w:rtl/>
        </w:rPr>
        <w:footnoteReference w:id="962"/>
      </w:r>
      <w:r w:rsidRPr="00CE1FFA">
        <w:rPr>
          <w:rFonts w:ascii="Traditional Arabic" w:hAnsi="Traditional Arabic" w:cs="Traditional Arabic" w:hint="cs"/>
          <w:spacing w:val="4"/>
          <w:position w:val="12"/>
          <w:sz w:val="36"/>
          <w:szCs w:val="36"/>
          <w:rtl/>
        </w:rPr>
        <w:t>)</w:t>
      </w:r>
    </w:p>
    <w:p w:rsidR="00E752C6" w:rsidRPr="00CE1FFA" w:rsidRDefault="00E752C6" w:rsidP="00AC0A24">
      <w:pPr>
        <w:spacing w:after="0" w:line="680" w:lineRule="exact"/>
        <w:ind w:firstLine="288"/>
        <w:jc w:val="both"/>
        <w:rPr>
          <w:rFonts w:ascii="Traditional Arabic" w:hAnsi="Traditional Arabic" w:cs="Traditional Arabic"/>
          <w:spacing w:val="2"/>
          <w:sz w:val="36"/>
          <w:szCs w:val="36"/>
          <w:rtl/>
        </w:rPr>
      </w:pPr>
      <w:r w:rsidRPr="00CE1FFA">
        <w:rPr>
          <w:rFonts w:ascii="Traditional Arabic" w:hAnsi="Traditional Arabic" w:cs="Traditional Arabic" w:hint="cs"/>
          <w:spacing w:val="2"/>
          <w:sz w:val="36"/>
          <w:szCs w:val="36"/>
          <w:rtl/>
        </w:rPr>
        <w:t>وجاء في كتاب ( الفروق اللغوية ): ( الثواب</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وإن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كان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اللغة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الجزاء الذي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يرجع</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إلى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العامل</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بعلمه،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ويكون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الخير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والشر،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إلا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أنه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قد</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اختص 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العرف</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بالنعيم</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على</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الأعمال</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الصالحة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من</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العقائد</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الحقة،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والأعمال</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البدنية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والمالية،</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والصبر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في</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مواطنه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بحيث</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لا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يتبادر</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منه</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عند</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الإطلاق</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إلا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هذا</w:t>
      </w:r>
      <w:r w:rsidRPr="00CE1FFA">
        <w:rPr>
          <w:rFonts w:ascii="Traditional Arabic" w:hAnsi="Traditional Arabic" w:cs="Traditional Arabic"/>
          <w:spacing w:val="2"/>
          <w:sz w:val="36"/>
          <w:szCs w:val="36"/>
          <w:rtl/>
        </w:rPr>
        <w:t xml:space="preserve"> </w:t>
      </w:r>
      <w:r w:rsidRPr="00CE1FFA">
        <w:rPr>
          <w:rFonts w:ascii="Traditional Arabic" w:hAnsi="Traditional Arabic" w:cs="Traditional Arabic" w:hint="cs"/>
          <w:spacing w:val="2"/>
          <w:sz w:val="36"/>
          <w:szCs w:val="36"/>
          <w:rtl/>
        </w:rPr>
        <w:t>المعنى</w:t>
      </w:r>
      <w:r w:rsidRPr="00CE1FFA">
        <w:rPr>
          <w:rFonts w:ascii="Traditional Arabic" w:hAnsi="Traditional Arabic" w:cs="Traditional Arabic"/>
          <w:spacing w:val="2"/>
          <w:sz w:val="36"/>
          <w:szCs w:val="36"/>
          <w:rtl/>
        </w:rPr>
        <w:t>.</w:t>
      </w:r>
    </w:p>
    <w:p w:rsidR="00E752C6" w:rsidRPr="00CE1FFA" w:rsidRDefault="00E752C6" w:rsidP="00AC0A24">
      <w:pPr>
        <w:spacing w:after="0" w:line="680" w:lineRule="exact"/>
        <w:ind w:firstLine="288"/>
        <w:jc w:val="both"/>
        <w:rPr>
          <w:rFonts w:ascii="Traditional Arabic" w:hAnsi="Traditional Arabic" w:cs="Traditional Arabic"/>
          <w:sz w:val="36"/>
          <w:szCs w:val="36"/>
          <w:rtl/>
        </w:rPr>
      </w:pPr>
      <w:r w:rsidRPr="00CE1FFA">
        <w:rPr>
          <w:rFonts w:ascii="Traditional Arabic" w:cs="Traditional Arabic" w:hint="cs"/>
          <w:sz w:val="36"/>
          <w:szCs w:val="36"/>
          <w:rtl/>
        </w:rPr>
        <w:t>والأجر</w:t>
      </w:r>
      <w:r w:rsidRPr="00CE1FFA">
        <w:rPr>
          <w:rFonts w:ascii="Traditional Arabic" w:cs="Traditional Arabic"/>
          <w:sz w:val="36"/>
          <w:szCs w:val="36"/>
          <w:rtl/>
        </w:rPr>
        <w:t xml:space="preserve">: </w:t>
      </w:r>
      <w:r w:rsidRPr="00CE1FFA">
        <w:rPr>
          <w:rFonts w:ascii="Traditional Arabic" w:cs="Traditional Arabic" w:hint="cs"/>
          <w:sz w:val="36"/>
          <w:szCs w:val="36"/>
          <w:rtl/>
        </w:rPr>
        <w:t>إنما</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الأعمال</w:t>
      </w:r>
      <w:r w:rsidRPr="00CE1FFA">
        <w:rPr>
          <w:rFonts w:ascii="Traditional Arabic" w:cs="Traditional Arabic"/>
          <w:sz w:val="36"/>
          <w:szCs w:val="36"/>
          <w:rtl/>
        </w:rPr>
        <w:t xml:space="preserve"> </w:t>
      </w:r>
      <w:r w:rsidRPr="00CE1FFA">
        <w:rPr>
          <w:rFonts w:ascii="Traditional Arabic" w:cs="Traditional Arabic" w:hint="cs"/>
          <w:sz w:val="36"/>
          <w:szCs w:val="36"/>
          <w:rtl/>
        </w:rPr>
        <w:t>البدنية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الطاعات</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Style w:val="FootnoteReference"/>
          <w:rFonts w:ascii="Traditional Arabic" w:hAnsi="Traditional Arabic" w:cs="Traditional Arabic"/>
          <w:position w:val="12"/>
          <w:sz w:val="36"/>
          <w:szCs w:val="36"/>
          <w:vertAlign w:val="baseline"/>
          <w:rtl/>
        </w:rPr>
        <w:footnoteReference w:id="963"/>
      </w:r>
      <w:r w:rsidRPr="00CE1FFA">
        <w:rPr>
          <w:rFonts w:ascii="Traditional Arabic" w:hAnsi="Traditional Arabic" w:cs="Traditional Arabic" w:hint="cs"/>
          <w:position w:val="12"/>
          <w:sz w:val="36"/>
          <w:szCs w:val="36"/>
          <w:rtl/>
        </w:rPr>
        <w:t>)</w:t>
      </w:r>
    </w:p>
    <w:p w:rsidR="00E752C6" w:rsidRPr="00CE1FFA" w:rsidRDefault="00E752C6" w:rsidP="00AC0A24">
      <w:pPr>
        <w:spacing w:after="0" w:line="680" w:lineRule="exact"/>
        <w:ind w:firstLine="284"/>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E752C6" w:rsidRPr="00CE1FFA" w:rsidRDefault="00E752C6" w:rsidP="00AC0A24">
      <w:pPr>
        <w:spacing w:after="0" w:line="68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فالآية الأولى:</w:t>
      </w:r>
      <w:r w:rsidRPr="00CE1FFA">
        <w:rPr>
          <w:rFonts w:ascii="QCF_BSML" w:hAnsi="QCF_BSML" w:cs="Traditional Arabic" w:hint="cs"/>
          <w:sz w:val="36"/>
          <w:szCs w:val="36"/>
          <w:rtl/>
        </w:rPr>
        <w:t xml:space="preserve"> جاء فيها لفظ </w:t>
      </w:r>
      <w:r w:rsidRPr="00CE1FFA">
        <w:rPr>
          <w:rFonts w:ascii="Traditional Arabic" w:hAnsi="Traditional Arabic" w:cs="Traditional Arabic" w:hint="cs"/>
          <w:sz w:val="36"/>
          <w:szCs w:val="36"/>
          <w:rtl/>
        </w:rPr>
        <w:t xml:space="preserve">الأجر، وهو في مكانه المتوافق مع معنى الآيات، لأنه يخص الأعمال البدنية، والتي تكون في مرضاة الله تعالى، والتقرب إليه وطاعته، لذلك جاءت في مواضعها في القرآن الكريم تتحدث عن الجزاء الذي سيلحق المؤمن في الآخرة مقابل عمله في الدنيا خالصاً لوجه الله تعالى، وموافقاً لماء جاء به النبي </w:t>
      </w:r>
      <w:r w:rsidRPr="00CE1FFA">
        <w:rPr>
          <w:rFonts w:ascii="Traditional Arabic" w:hAnsi="Traditional Arabic" w:cs="Traditional Arabic" w:hint="cs"/>
          <w:sz w:val="36"/>
          <w:szCs w:val="36"/>
        </w:rPr>
        <w:sym w:font="AGA Arabesque" w:char="F072"/>
      </w:r>
      <w:r w:rsidRPr="00CE1FFA">
        <w:rPr>
          <w:rFonts w:ascii="Traditional Arabic" w:hAnsi="Traditional Arabic" w:cs="Traditional Arabic" w:hint="cs"/>
          <w:sz w:val="36"/>
          <w:szCs w:val="36"/>
          <w:rtl/>
        </w:rPr>
        <w:t>، ومن هنا كان استخدام هذا اللفظ في هذه الآية متوائماً مع سياق الآيات والله أعلم بمراده.</w:t>
      </w:r>
    </w:p>
    <w:p w:rsidR="00E752C6" w:rsidRPr="00CE1FFA" w:rsidRDefault="00E752C6" w:rsidP="00AC0A24">
      <w:pPr>
        <w:spacing w:after="0" w:line="68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جاء فيها لفظ الثواب، وهو مناسب لسياق الآيات، فهو يشمل الجزاء على العمل في الدنيا، ويتضمن أيضاً الجزاء على الأعمال في الآخرة، ليشمل بذلك الجزاء في الدنيا والآخرة، وهو بالعموم يشمل الأمور الحسية والمعنوية، لذلك جاء هنا كذلك وفي بقية المواضع متوافقاً مع معنى الآيات، حيث ذُكر مع الجزاء على الأعمال في الدنيا تارة، ومع الجزاء على الأعمال في الدار الآخرة تارة أخرى، وفي كل هذه المواضع والحالات، كان استخدامه في موقعه المتلائم مع معنى الآيات وسياقها والله أعلم بمراده.</w:t>
      </w:r>
    </w:p>
    <w:p w:rsidR="00E752C6" w:rsidRPr="00CE1FFA" w:rsidRDefault="00CA656D" w:rsidP="00CA656D">
      <w:pPr>
        <w:spacing w:after="0"/>
        <w:rPr>
          <w:rFonts w:ascii="Traditional Arabic" w:hAnsi="Traditional Arabic" w:cs="Traditional Arabic"/>
          <w:b/>
          <w:bCs/>
          <w:sz w:val="36"/>
          <w:szCs w:val="36"/>
          <w:rtl/>
        </w:rPr>
      </w:pPr>
      <w:r w:rsidRPr="00CA656D">
        <w:rPr>
          <w:rFonts w:ascii="Traditional Arabic" w:hAnsi="Traditional Arabic" w:cs="Traditional Arabic" w:hint="cs"/>
          <w:b/>
          <w:bCs/>
          <w:sz w:val="36"/>
          <w:szCs w:val="36"/>
          <w:rtl/>
        </w:rPr>
        <w:t xml:space="preserve"> </w:t>
      </w:r>
      <w:r w:rsidR="00E752C6" w:rsidRPr="00CA656D">
        <w:rPr>
          <w:rFonts w:ascii="Traditional Arabic" w:hAnsi="Traditional Arabic" w:cs="Traditional Arabic" w:hint="cs"/>
          <w:b/>
          <w:bCs/>
          <w:sz w:val="36"/>
          <w:szCs w:val="36"/>
          <w:rtl/>
        </w:rPr>
        <w:t xml:space="preserve">(المثال </w:t>
      </w:r>
      <w:r w:rsidR="007F0FA1" w:rsidRPr="00CA656D">
        <w:rPr>
          <w:rFonts w:ascii="Traditional Arabic" w:hAnsi="Traditional Arabic" w:cs="Traditional Arabic" w:hint="cs"/>
          <w:b/>
          <w:bCs/>
          <w:sz w:val="36"/>
          <w:szCs w:val="36"/>
          <w:rtl/>
        </w:rPr>
        <w:t>الثالث والثلاثون</w:t>
      </w:r>
      <w:r w:rsidR="00E752C6" w:rsidRPr="00CA656D">
        <w:rPr>
          <w:rFonts w:ascii="Traditional Arabic" w:hAnsi="Traditional Arabic" w:cs="Traditional Arabic" w:hint="cs"/>
          <w:b/>
          <w:bCs/>
          <w:sz w:val="36"/>
          <w:szCs w:val="36"/>
          <w:rtl/>
        </w:rPr>
        <w:t>) [ غيث ــ مطر ]</w:t>
      </w:r>
      <w:r w:rsidR="00E752C6" w:rsidRPr="00CE1FFA">
        <w:rPr>
          <w:rFonts w:ascii="Traditional Arabic" w:hAnsi="Traditional Arabic" w:cs="Traditional Arabic" w:hint="cs"/>
          <w:b/>
          <w:bCs/>
          <w:sz w:val="36"/>
          <w:szCs w:val="36"/>
          <w:rtl/>
        </w:rPr>
        <w:t xml:space="preserve"> </w:t>
      </w:r>
    </w:p>
    <w:p w:rsidR="00E752C6" w:rsidRPr="00CE1FFA" w:rsidRDefault="00E752C6" w:rsidP="00E752C6">
      <w:pPr>
        <w:spacing w:after="0" w:line="240" w:lineRule="auto"/>
        <w:ind w:firstLine="288"/>
        <w:rPr>
          <w:rFonts w:cs="Traditional Arabic"/>
          <w:sz w:val="36"/>
          <w:szCs w:val="36"/>
          <w:rtl/>
        </w:rPr>
      </w:pPr>
      <w:r w:rsidRPr="00CE1FFA">
        <w:rPr>
          <w:rFonts w:ascii="QCF_BSML" w:hAnsi="QCF_BSML" w:cs="QCF_BSML"/>
          <w:sz w:val="36"/>
          <w:szCs w:val="36"/>
          <w:rtl/>
        </w:rPr>
        <w:t xml:space="preserve">ﭽ </w:t>
      </w:r>
      <w:r w:rsidRPr="00CE1FFA">
        <w:rPr>
          <w:rFonts w:ascii="QCF_P540" w:hAnsi="QCF_P540" w:cs="QCF_P540" w:hint="cs"/>
          <w:sz w:val="36"/>
          <w:szCs w:val="36"/>
          <w:rtl/>
        </w:rPr>
        <w:t xml:space="preserve">    </w:t>
      </w:r>
      <w:r w:rsidRPr="00CE1FFA">
        <w:rPr>
          <w:rFonts w:ascii="QCF_P540" w:hAnsi="QCF_P540" w:cs="QCF_P540"/>
          <w:sz w:val="36"/>
          <w:szCs w:val="36"/>
          <w:rtl/>
        </w:rPr>
        <w:t xml:space="preserve">ﭶ      </w:t>
      </w:r>
      <w:r w:rsidRPr="00CE1FFA">
        <w:rPr>
          <w:rFonts w:ascii="QCF_P540" w:hAnsi="QCF_P540" w:cs="QCF_P540"/>
          <w:sz w:val="36"/>
          <w:szCs w:val="36"/>
          <w:u w:val="single"/>
          <w:rtl/>
        </w:rPr>
        <w:t>ﭷ</w:t>
      </w:r>
      <w:r w:rsidRPr="00CE1FFA">
        <w:rPr>
          <w:rFonts w:ascii="QCF_P540" w:hAnsi="QCF_P540" w:cs="QCF_P540"/>
          <w:sz w:val="36"/>
          <w:szCs w:val="36"/>
          <w:rtl/>
        </w:rPr>
        <w:t xml:space="preserve">  ﭸ  ﭹ  ﭺ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64"/>
      </w:r>
      <w:r w:rsidRPr="00CE1FFA">
        <w:rPr>
          <w:rFonts w:ascii="Traditional Arabic" w:hAnsi="Traditional Arabic" w:cs="Traditional Arabic" w:hint="cs"/>
          <w:position w:val="12"/>
          <w:sz w:val="36"/>
          <w:szCs w:val="36"/>
          <w:rtl/>
        </w:rPr>
        <w:t>)</w:t>
      </w:r>
    </w:p>
    <w:p w:rsidR="00E752C6" w:rsidRPr="00CE1FFA" w:rsidRDefault="00E752C6" w:rsidP="00E752C6">
      <w:pPr>
        <w:spacing w:after="0" w:line="240" w:lineRule="auto"/>
        <w:ind w:firstLine="288"/>
        <w:rPr>
          <w:rFonts w:cs="Traditional Arabic"/>
          <w:b/>
          <w:bCs/>
          <w:sz w:val="36"/>
          <w:szCs w:val="36"/>
          <w:rtl/>
        </w:rPr>
      </w:pPr>
      <w:r w:rsidRPr="00CE1FFA">
        <w:rPr>
          <w:rFonts w:ascii="QCF_BSML" w:hAnsi="QCF_BSML" w:cs="QCF_BSML"/>
          <w:sz w:val="36"/>
          <w:szCs w:val="36"/>
          <w:rtl/>
        </w:rPr>
        <w:t xml:space="preserve">ﭽ </w:t>
      </w:r>
      <w:r w:rsidRPr="00CE1FFA">
        <w:rPr>
          <w:rFonts w:ascii="QCF_P382" w:hAnsi="QCF_P382" w:cs="QCF_P382"/>
          <w:sz w:val="36"/>
          <w:szCs w:val="36"/>
          <w:rtl/>
        </w:rPr>
        <w:t xml:space="preserve">ﭫ   ﭬ  ﭭﭮ  ﭯ  </w:t>
      </w:r>
      <w:r w:rsidRPr="00CE1FFA">
        <w:rPr>
          <w:rFonts w:ascii="QCF_P382" w:hAnsi="QCF_P382" w:cs="QCF_P382"/>
          <w:sz w:val="36"/>
          <w:szCs w:val="36"/>
          <w:u w:val="single"/>
          <w:rtl/>
        </w:rPr>
        <w:t xml:space="preserve">ﭰ </w:t>
      </w:r>
      <w:r w:rsidRPr="00CE1FFA">
        <w:rPr>
          <w:rFonts w:ascii="QCF_P382" w:hAnsi="QCF_P382" w:cs="QCF_P382"/>
          <w:sz w:val="36"/>
          <w:szCs w:val="36"/>
          <w:rtl/>
        </w:rPr>
        <w:t xml:space="preserve">  ﭱ  ﭲ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position w:val="12"/>
          <w:sz w:val="36"/>
          <w:szCs w:val="36"/>
          <w:rtl/>
        </w:rPr>
        <w:footnoteReference w:id="965"/>
      </w:r>
      <w:r w:rsidRPr="00CE1FFA">
        <w:rPr>
          <w:rFonts w:ascii="Traditional Arabic" w:hAnsi="Traditional Arabic" w:cs="Traditional Arabic" w:hint="cs"/>
          <w:position w:val="12"/>
          <w:sz w:val="36"/>
          <w:szCs w:val="36"/>
          <w:rtl/>
        </w:rPr>
        <w:t>)</w:t>
      </w:r>
    </w:p>
    <w:p w:rsidR="00E752C6" w:rsidRPr="00CE1FFA" w:rsidRDefault="00E752C6" w:rsidP="00E752C6">
      <w:pPr>
        <w:spacing w:after="0" w:line="240" w:lineRule="auto"/>
        <w:ind w:firstLine="288"/>
        <w:jc w:val="both"/>
        <w:rPr>
          <w:rFonts w:cs="Traditional Arabic"/>
          <w:sz w:val="36"/>
          <w:szCs w:val="36"/>
          <w:rtl/>
        </w:rPr>
      </w:pPr>
      <w:r w:rsidRPr="00CE1FFA">
        <w:rPr>
          <w:rFonts w:cs="Traditional Arabic" w:hint="cs"/>
          <w:sz w:val="36"/>
          <w:szCs w:val="36"/>
          <w:rtl/>
        </w:rPr>
        <w:t>جـ</w:t>
      </w:r>
      <w:r w:rsidR="00AC0A24" w:rsidRPr="00CE1FFA">
        <w:rPr>
          <w:rFonts w:cs="Traditional Arabic" w:hint="cs"/>
          <w:sz w:val="36"/>
          <w:szCs w:val="36"/>
          <w:rtl/>
        </w:rPr>
        <w:t>ـــ</w:t>
      </w:r>
      <w:r w:rsidRPr="00CE1FFA">
        <w:rPr>
          <w:rFonts w:cs="Traditional Arabic" w:hint="cs"/>
          <w:sz w:val="36"/>
          <w:szCs w:val="36"/>
          <w:rtl/>
        </w:rPr>
        <w:t>اء في تفسير القرآن العظيـ</w:t>
      </w:r>
      <w:r w:rsidR="00AC0A24" w:rsidRPr="00CE1FFA">
        <w:rPr>
          <w:rFonts w:cs="Traditional Arabic" w:hint="cs"/>
          <w:sz w:val="36"/>
          <w:szCs w:val="36"/>
          <w:rtl/>
        </w:rPr>
        <w:t>ـــ</w:t>
      </w:r>
      <w:r w:rsidRPr="00CE1FFA">
        <w:rPr>
          <w:rFonts w:cs="Traditional Arabic" w:hint="cs"/>
          <w:sz w:val="36"/>
          <w:szCs w:val="36"/>
          <w:rtl/>
        </w:rPr>
        <w:t>م للآي</w:t>
      </w:r>
      <w:r w:rsidR="00AC0A24" w:rsidRPr="00CE1FFA">
        <w:rPr>
          <w:rFonts w:cs="Traditional Arabic" w:hint="cs"/>
          <w:sz w:val="36"/>
          <w:szCs w:val="36"/>
          <w:rtl/>
        </w:rPr>
        <w:t>ـــ</w:t>
      </w:r>
      <w:r w:rsidRPr="00CE1FFA">
        <w:rPr>
          <w:rFonts w:cs="Traditional Arabic" w:hint="cs"/>
          <w:sz w:val="36"/>
          <w:szCs w:val="36"/>
          <w:rtl/>
        </w:rPr>
        <w:t>ة الأولى: (</w:t>
      </w:r>
      <w:r w:rsidRPr="00CE1FFA">
        <w:rPr>
          <w:rFonts w:ascii="Traditional Arabic" w:cs="Traditional Arabic" w:hint="cs"/>
          <w:sz w:val="36"/>
          <w:szCs w:val="36"/>
          <w:rtl/>
        </w:rPr>
        <w:t xml:space="preserve"> وَهُ</w:t>
      </w:r>
      <w:r w:rsidR="00AC0A24" w:rsidRPr="00CE1FFA">
        <w:rPr>
          <w:rFonts w:ascii="Traditional Arabic" w:cs="Traditional Arabic" w:hint="cs"/>
          <w:sz w:val="36"/>
          <w:szCs w:val="36"/>
          <w:rtl/>
        </w:rPr>
        <w:t>ــــ</w:t>
      </w:r>
      <w:r w:rsidRPr="00CE1FFA">
        <w:rPr>
          <w:rFonts w:ascii="Traditional Arabic" w:cs="Traditional Arabic" w:hint="cs"/>
          <w:sz w:val="36"/>
          <w:szCs w:val="36"/>
          <w:rtl/>
        </w:rPr>
        <w:t>وَ</w:t>
      </w:r>
      <w:r w:rsidRPr="00CE1FFA">
        <w:rPr>
          <w:rFonts w:ascii="Traditional Arabic" w:cs="Traditional Arabic"/>
          <w:sz w:val="36"/>
          <w:szCs w:val="36"/>
          <w:rtl/>
        </w:rPr>
        <w:t xml:space="preserve">: </w:t>
      </w:r>
      <w:r w:rsidRPr="00CE1FFA">
        <w:rPr>
          <w:rFonts w:ascii="Traditional Arabic" w:cs="Traditional Arabic" w:hint="cs"/>
          <w:sz w:val="36"/>
          <w:szCs w:val="36"/>
          <w:rtl/>
        </w:rPr>
        <w:t>المَطَرُ</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يَأْتِي</w:t>
      </w:r>
      <w:r w:rsidRPr="00CE1FFA">
        <w:rPr>
          <w:rFonts w:ascii="Traditional Arabic" w:cs="Traditional Arabic"/>
          <w:sz w:val="36"/>
          <w:szCs w:val="36"/>
          <w:rtl/>
        </w:rPr>
        <w:t xml:space="preserve"> </w:t>
      </w:r>
      <w:r w:rsidRPr="00CE1FFA">
        <w:rPr>
          <w:rFonts w:ascii="Traditional Arabic" w:cs="Traditional Arabic" w:hint="cs"/>
          <w:sz w:val="36"/>
          <w:szCs w:val="36"/>
          <w:rtl/>
        </w:rPr>
        <w:t>بَعْدَ</w:t>
      </w:r>
      <w:r w:rsidRPr="00CE1FFA">
        <w:rPr>
          <w:rFonts w:ascii="Traditional Arabic" w:cs="Traditional Arabic"/>
          <w:sz w:val="36"/>
          <w:szCs w:val="36"/>
          <w:rtl/>
        </w:rPr>
        <w:t xml:space="preserve"> </w:t>
      </w:r>
      <w:r w:rsidRPr="00CE1FFA">
        <w:rPr>
          <w:rFonts w:ascii="Traditional Arabic" w:cs="Traditional Arabic" w:hint="cs"/>
          <w:sz w:val="36"/>
          <w:szCs w:val="36"/>
          <w:rtl/>
        </w:rPr>
        <w:t>قُنُوطِ</w:t>
      </w:r>
      <w:r w:rsidRPr="00CE1FFA">
        <w:rPr>
          <w:rFonts w:ascii="Traditional Arabic" w:cs="Traditional Arabic"/>
          <w:sz w:val="36"/>
          <w:szCs w:val="36"/>
          <w:rtl/>
        </w:rPr>
        <w:t xml:space="preserve"> </w:t>
      </w:r>
      <w:r w:rsidRPr="00CE1FFA">
        <w:rPr>
          <w:rFonts w:ascii="Traditional Arabic" w:cs="Traditional Arabic" w:hint="cs"/>
          <w:sz w:val="36"/>
          <w:szCs w:val="36"/>
          <w:rtl/>
        </w:rPr>
        <w:t>النَّاسِ،</w:t>
      </w:r>
      <w:r w:rsidRPr="00CE1FFA">
        <w:rPr>
          <w:rFonts w:ascii="Traditional Arabic" w:cs="Traditional Arabic"/>
          <w:sz w:val="36"/>
          <w:szCs w:val="36"/>
          <w:rtl/>
        </w:rPr>
        <w:t xml:space="preserve"> </w:t>
      </w:r>
      <w:r w:rsidRPr="00CE1FFA">
        <w:rPr>
          <w:rFonts w:ascii="Traditional Arabic" w:cs="Traditional Arabic" w:hint="cs"/>
          <w:sz w:val="36"/>
          <w:szCs w:val="36"/>
          <w:rtl/>
        </w:rPr>
        <w:t>كَمَ</w:t>
      </w:r>
      <w:r w:rsidR="00AC0A24" w:rsidRPr="00CE1FFA">
        <w:rPr>
          <w:rFonts w:ascii="Traditional Arabic" w:cs="Traditional Arabic" w:hint="cs"/>
          <w:sz w:val="36"/>
          <w:szCs w:val="36"/>
          <w:rtl/>
        </w:rPr>
        <w:t>ــــ</w:t>
      </w:r>
      <w:r w:rsidRPr="00CE1FFA">
        <w:rPr>
          <w:rFonts w:ascii="Traditional Arabic" w:cs="Traditional Arabic" w:hint="cs"/>
          <w:sz w:val="36"/>
          <w:szCs w:val="36"/>
          <w:rtl/>
        </w:rPr>
        <w:t>ا</w:t>
      </w:r>
      <w:r w:rsidRPr="00CE1FFA">
        <w:rPr>
          <w:rFonts w:ascii="Traditional Arabic" w:cs="Traditional Arabic"/>
          <w:sz w:val="36"/>
          <w:szCs w:val="36"/>
          <w:rtl/>
        </w:rPr>
        <w:t xml:space="preserve"> </w:t>
      </w:r>
      <w:r w:rsidRPr="00CE1FFA">
        <w:rPr>
          <w:rFonts w:ascii="Traditional Arabic" w:cs="Traditional Arabic" w:hint="cs"/>
          <w:sz w:val="36"/>
          <w:szCs w:val="36"/>
          <w:rtl/>
        </w:rPr>
        <w:t>قَ</w:t>
      </w:r>
      <w:r w:rsidR="00AC0A24" w:rsidRPr="00CE1FFA">
        <w:rPr>
          <w:rFonts w:ascii="Traditional Arabic" w:cs="Traditional Arabic" w:hint="cs"/>
          <w:sz w:val="36"/>
          <w:szCs w:val="36"/>
          <w:rtl/>
        </w:rPr>
        <w:t>ـــــ</w:t>
      </w:r>
      <w:r w:rsidRPr="00CE1FFA">
        <w:rPr>
          <w:rFonts w:ascii="Traditional Arabic" w:cs="Traditional Arabic" w:hint="cs"/>
          <w:sz w:val="36"/>
          <w:szCs w:val="36"/>
          <w:rtl/>
        </w:rPr>
        <w:t>الَ</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486" w:hAnsi="QCF_P486" w:cs="QCF_P486"/>
          <w:sz w:val="36"/>
          <w:szCs w:val="36"/>
          <w:rtl/>
        </w:rPr>
        <w:t xml:space="preserve">ﯜ  ﯝ  ﯞ  ﯟ  ﯠ  ﯡ  ﯢ  ﯣ   ﯤ  ﯥﯦ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966"/>
      </w:r>
      <w:r w:rsidRPr="00CE1FFA">
        <w:rPr>
          <w:rFonts w:ascii="Traditional Arabic" w:hAnsi="Traditional Arabic" w:cs="Traditional Arabic" w:hint="cs"/>
          <w:position w:val="12"/>
          <w:sz w:val="36"/>
          <w:szCs w:val="36"/>
          <w:rtl/>
        </w:rPr>
        <w:t>)</w:t>
      </w:r>
      <w:r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وَقَوْلُهُ</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540" w:hAnsi="QCF_P540" w:cs="QCF_P540"/>
          <w:sz w:val="36"/>
          <w:szCs w:val="36"/>
          <w:rtl/>
        </w:rPr>
        <w:t xml:space="preserve">ﭸ  ﭹ  ﭺ  </w:t>
      </w:r>
      <w:r w:rsidRPr="00CE1FFA">
        <w:rPr>
          <w:rFonts w:ascii="QCF_BSML" w:hAnsi="QCF_BSML" w:cs="QCF_BSML"/>
          <w:sz w:val="36"/>
          <w:szCs w:val="36"/>
          <w:rtl/>
        </w:rPr>
        <w:t>ﭼ</w:t>
      </w:r>
      <w:r w:rsidRPr="00CE1FFA">
        <w:rPr>
          <w:rFonts w:ascii="Arial" w:hAnsi="Arial"/>
          <w:sz w:val="36"/>
          <w:szCs w:val="36"/>
        </w:rPr>
        <w:t xml:space="preserve"> </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يُعْجِبُ</w:t>
      </w:r>
      <w:r w:rsidRPr="00CE1FFA">
        <w:rPr>
          <w:rFonts w:ascii="Traditional Arabic" w:cs="Traditional Arabic"/>
          <w:sz w:val="36"/>
          <w:szCs w:val="36"/>
          <w:rtl/>
        </w:rPr>
        <w:t xml:space="preserve"> </w:t>
      </w:r>
      <w:r w:rsidRPr="00CE1FFA">
        <w:rPr>
          <w:rFonts w:ascii="Traditional Arabic" w:cs="Traditional Arabic" w:hint="cs"/>
          <w:sz w:val="36"/>
          <w:szCs w:val="36"/>
          <w:rtl/>
        </w:rPr>
        <w:t>الزُّرَّاعَ</w:t>
      </w:r>
      <w:r w:rsidRPr="00CE1FFA">
        <w:rPr>
          <w:rFonts w:ascii="Traditional Arabic" w:cs="Traditional Arabic"/>
          <w:sz w:val="36"/>
          <w:szCs w:val="36"/>
          <w:rtl/>
        </w:rPr>
        <w:t xml:space="preserve"> </w:t>
      </w:r>
      <w:r w:rsidRPr="00CE1FFA">
        <w:rPr>
          <w:rFonts w:ascii="Traditional Arabic" w:cs="Traditional Arabic" w:hint="cs"/>
          <w:sz w:val="36"/>
          <w:szCs w:val="36"/>
          <w:rtl/>
        </w:rPr>
        <w:t>نَبَاتُ</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الزَّرْعِ</w:t>
      </w:r>
      <w:r w:rsidRPr="00CE1FFA">
        <w:rPr>
          <w:rFonts w:ascii="Traditional Arabic" w:cs="Traditional Arabic"/>
          <w:sz w:val="36"/>
          <w:szCs w:val="36"/>
          <w:rtl/>
        </w:rPr>
        <w:t xml:space="preserve"> </w:t>
      </w:r>
      <w:r w:rsidRPr="00CE1FFA">
        <w:rPr>
          <w:rFonts w:ascii="Traditional Arabic" w:cs="Traditional Arabic" w:hint="cs"/>
          <w:sz w:val="36"/>
          <w:szCs w:val="36"/>
          <w:rtl/>
        </w:rPr>
        <w:t>الَّذِي</w:t>
      </w:r>
      <w:r w:rsidRPr="00CE1FFA">
        <w:rPr>
          <w:rFonts w:ascii="Traditional Arabic" w:cs="Traditional Arabic"/>
          <w:sz w:val="36"/>
          <w:szCs w:val="36"/>
          <w:rtl/>
        </w:rPr>
        <w:t xml:space="preserve"> </w:t>
      </w:r>
      <w:r w:rsidRPr="00CE1FFA">
        <w:rPr>
          <w:rFonts w:ascii="Traditional Arabic" w:cs="Traditional Arabic" w:hint="cs"/>
          <w:sz w:val="36"/>
          <w:szCs w:val="36"/>
          <w:rtl/>
        </w:rPr>
        <w:t>نَبَتَ</w:t>
      </w:r>
      <w:r w:rsidRPr="00CE1FFA">
        <w:rPr>
          <w:rFonts w:ascii="Traditional Arabic" w:cs="Traditional Arabic"/>
          <w:sz w:val="36"/>
          <w:szCs w:val="36"/>
          <w:rtl/>
        </w:rPr>
        <w:t xml:space="preserve"> </w:t>
      </w:r>
      <w:r w:rsidRPr="00CE1FFA">
        <w:rPr>
          <w:rFonts w:ascii="Traditional Arabic" w:cs="Traditional Arabic" w:hint="cs"/>
          <w:sz w:val="36"/>
          <w:szCs w:val="36"/>
          <w:rtl/>
        </w:rPr>
        <w:t>بِالغَيْثِ؛</w:t>
      </w:r>
      <w:r w:rsidRPr="00CE1FFA">
        <w:rPr>
          <w:rFonts w:ascii="Traditional Arabic" w:cs="Traditional Arabic"/>
          <w:sz w:val="36"/>
          <w:szCs w:val="36"/>
          <w:rtl/>
        </w:rPr>
        <w:t xml:space="preserve"> </w:t>
      </w:r>
      <w:r w:rsidRPr="00CE1FFA">
        <w:rPr>
          <w:rFonts w:ascii="Traditional Arabic" w:cs="Traditional Arabic" w:hint="cs"/>
          <w:sz w:val="36"/>
          <w:szCs w:val="36"/>
          <w:rtl/>
        </w:rPr>
        <w:t>وَكَمَا</w:t>
      </w:r>
      <w:r w:rsidRPr="00CE1FFA">
        <w:rPr>
          <w:rFonts w:ascii="Traditional Arabic" w:cs="Traditional Arabic"/>
          <w:sz w:val="36"/>
          <w:szCs w:val="36"/>
          <w:rtl/>
        </w:rPr>
        <w:t xml:space="preserve"> </w:t>
      </w:r>
      <w:r w:rsidRPr="00CE1FFA">
        <w:rPr>
          <w:rFonts w:ascii="Traditional Arabic" w:cs="Traditional Arabic" w:hint="cs"/>
          <w:sz w:val="36"/>
          <w:szCs w:val="36"/>
          <w:rtl/>
        </w:rPr>
        <w:t>يُعْجِبُ</w:t>
      </w:r>
      <w:r w:rsidRPr="00CE1FFA">
        <w:rPr>
          <w:rFonts w:ascii="Traditional Arabic" w:cs="Traditional Arabic"/>
          <w:sz w:val="36"/>
          <w:szCs w:val="36"/>
          <w:rtl/>
        </w:rPr>
        <w:t xml:space="preserve"> </w:t>
      </w:r>
      <w:r w:rsidRPr="00CE1FFA">
        <w:rPr>
          <w:rFonts w:ascii="Traditional Arabic" w:cs="Traditional Arabic" w:hint="cs"/>
          <w:sz w:val="36"/>
          <w:szCs w:val="36"/>
          <w:rtl/>
        </w:rPr>
        <w:t>الزُّرَّاعَ</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كَذَلِكَ</w:t>
      </w:r>
      <w:r w:rsidRPr="00CE1FFA">
        <w:rPr>
          <w:rFonts w:ascii="Traditional Arabic" w:cs="Traditional Arabic"/>
          <w:sz w:val="36"/>
          <w:szCs w:val="36"/>
          <w:rtl/>
        </w:rPr>
        <w:t xml:space="preserve"> </w:t>
      </w:r>
      <w:r w:rsidRPr="00CE1FFA">
        <w:rPr>
          <w:rFonts w:ascii="Traditional Arabic" w:cs="Traditional Arabic" w:hint="cs"/>
          <w:sz w:val="36"/>
          <w:szCs w:val="36"/>
          <w:rtl/>
        </w:rPr>
        <w:t>تُعْجِبُ</w:t>
      </w:r>
      <w:r w:rsidRPr="00CE1FFA">
        <w:rPr>
          <w:rFonts w:ascii="Traditional Arabic" w:cs="Traditional Arabic"/>
          <w:sz w:val="36"/>
          <w:szCs w:val="36"/>
          <w:rtl/>
        </w:rPr>
        <w:t xml:space="preserve"> </w:t>
      </w:r>
      <w:r w:rsidRPr="00CE1FFA">
        <w:rPr>
          <w:rFonts w:ascii="Traditional Arabic" w:cs="Traditional Arabic" w:hint="cs"/>
          <w:sz w:val="36"/>
          <w:szCs w:val="36"/>
          <w:rtl/>
        </w:rPr>
        <w:t>الحَيَاةُ</w:t>
      </w:r>
      <w:r w:rsidRPr="00CE1FFA">
        <w:rPr>
          <w:rFonts w:ascii="Traditional Arabic" w:cs="Traditional Arabic"/>
          <w:sz w:val="36"/>
          <w:szCs w:val="36"/>
          <w:rtl/>
        </w:rPr>
        <w:t xml:space="preserve"> </w:t>
      </w:r>
      <w:r w:rsidRPr="00CE1FFA">
        <w:rPr>
          <w:rFonts w:ascii="Traditional Arabic" w:cs="Traditional Arabic" w:hint="cs"/>
          <w:sz w:val="36"/>
          <w:szCs w:val="36"/>
          <w:rtl/>
        </w:rPr>
        <w:t>الدُّنْيَا</w:t>
      </w:r>
      <w:r w:rsidRPr="00CE1FFA">
        <w:rPr>
          <w:rFonts w:ascii="Traditional Arabic" w:cs="Traditional Arabic"/>
          <w:sz w:val="36"/>
          <w:szCs w:val="36"/>
          <w:rtl/>
        </w:rPr>
        <w:t xml:space="preserve"> </w:t>
      </w:r>
      <w:r w:rsidRPr="00CE1FFA">
        <w:rPr>
          <w:rFonts w:ascii="Traditional Arabic" w:cs="Traditional Arabic" w:hint="cs"/>
          <w:sz w:val="36"/>
          <w:szCs w:val="36"/>
          <w:rtl/>
        </w:rPr>
        <w:t>الكُفَّارَ،</w:t>
      </w:r>
      <w:r w:rsidRPr="00CE1FFA">
        <w:rPr>
          <w:rFonts w:ascii="Traditional Arabic" w:cs="Traditional Arabic"/>
          <w:sz w:val="36"/>
          <w:szCs w:val="36"/>
          <w:rtl/>
        </w:rPr>
        <w:t xml:space="preserve"> </w:t>
      </w:r>
      <w:r w:rsidRPr="00CE1FFA">
        <w:rPr>
          <w:rFonts w:ascii="Traditional Arabic" w:cs="Traditional Arabic" w:hint="cs"/>
          <w:sz w:val="36"/>
          <w:szCs w:val="36"/>
          <w:rtl/>
        </w:rPr>
        <w:t>فَإِنَّهُمْ</w:t>
      </w:r>
      <w:r w:rsidRPr="00CE1FFA">
        <w:rPr>
          <w:rFonts w:ascii="Traditional Arabic" w:cs="Traditional Arabic"/>
          <w:sz w:val="36"/>
          <w:szCs w:val="36"/>
          <w:rtl/>
        </w:rPr>
        <w:t xml:space="preserve"> </w:t>
      </w:r>
      <w:r w:rsidRPr="00CE1FFA">
        <w:rPr>
          <w:rFonts w:ascii="Traditional Arabic" w:cs="Traditional Arabic" w:hint="cs"/>
          <w:sz w:val="36"/>
          <w:szCs w:val="36"/>
          <w:rtl/>
        </w:rPr>
        <w:t>أَحْرَصُ</w:t>
      </w:r>
      <w:r w:rsidRPr="00CE1FFA">
        <w:rPr>
          <w:rFonts w:ascii="Traditional Arabic" w:cs="Traditional Arabic"/>
          <w:sz w:val="36"/>
          <w:szCs w:val="36"/>
          <w:rtl/>
        </w:rPr>
        <w:t xml:space="preserve"> </w:t>
      </w:r>
      <w:r w:rsidRPr="00CE1FFA">
        <w:rPr>
          <w:rFonts w:ascii="Traditional Arabic" w:cs="Traditional Arabic" w:hint="cs"/>
          <w:sz w:val="36"/>
          <w:szCs w:val="36"/>
          <w:rtl/>
        </w:rPr>
        <w:t>شَيْءٍ</w:t>
      </w:r>
      <w:r w:rsidRPr="00CE1FFA">
        <w:rPr>
          <w:rFonts w:ascii="Traditional Arabic" w:cs="Traditional Arabic"/>
          <w:sz w:val="36"/>
          <w:szCs w:val="36"/>
          <w:rtl/>
        </w:rPr>
        <w:t xml:space="preserve"> </w:t>
      </w:r>
      <w:r w:rsidRPr="00CE1FFA">
        <w:rPr>
          <w:rFonts w:ascii="Traditional Arabic" w:cs="Traditional Arabic" w:hint="cs"/>
          <w:sz w:val="36"/>
          <w:szCs w:val="36"/>
          <w:rtl/>
        </w:rPr>
        <w:t>عَلَيْهَا</w:t>
      </w:r>
      <w:r w:rsidRPr="00CE1FFA">
        <w:rPr>
          <w:rFonts w:ascii="Traditional Arabic" w:cs="Traditional Arabic"/>
          <w:sz w:val="36"/>
          <w:szCs w:val="36"/>
          <w:rtl/>
        </w:rPr>
        <w:t xml:space="preserve"> </w:t>
      </w:r>
      <w:r w:rsidRPr="00CE1FFA">
        <w:rPr>
          <w:rFonts w:ascii="Traditional Arabic" w:cs="Traditional Arabic" w:hint="cs"/>
          <w:sz w:val="36"/>
          <w:szCs w:val="36"/>
          <w:rtl/>
        </w:rPr>
        <w:t>وَأَمْيَلُ</w:t>
      </w:r>
      <w:r w:rsidRPr="00CE1FFA">
        <w:rPr>
          <w:rFonts w:ascii="Traditional Arabic" w:cs="Traditional Arabic"/>
          <w:sz w:val="36"/>
          <w:szCs w:val="36"/>
          <w:rtl/>
        </w:rPr>
        <w:t xml:space="preserve"> </w:t>
      </w:r>
      <w:r w:rsidRPr="00CE1FFA">
        <w:rPr>
          <w:rFonts w:ascii="Traditional Arabic" w:cs="Traditional Arabic" w:hint="cs"/>
          <w:sz w:val="36"/>
          <w:szCs w:val="36"/>
          <w:rtl/>
        </w:rPr>
        <w:t>النَّاسِ</w:t>
      </w:r>
      <w:r w:rsidRPr="00CE1FFA">
        <w:rPr>
          <w:rFonts w:ascii="Traditional Arabic" w:cs="Traditional Arabic"/>
          <w:sz w:val="36"/>
          <w:szCs w:val="36"/>
          <w:rtl/>
        </w:rPr>
        <w:t xml:space="preserve"> </w:t>
      </w:r>
      <w:r w:rsidRPr="00CE1FFA">
        <w:rPr>
          <w:rFonts w:ascii="Traditional Arabic" w:cs="Traditional Arabic" w:hint="cs"/>
          <w:sz w:val="36"/>
          <w:szCs w:val="36"/>
          <w:rtl/>
        </w:rPr>
        <w:t>إِلَيْهَا</w:t>
      </w:r>
      <w:r w:rsidRPr="00CE1FFA">
        <w:rPr>
          <w:rFonts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position w:val="12"/>
          <w:sz w:val="36"/>
          <w:szCs w:val="36"/>
          <w:rtl/>
        </w:rPr>
        <w:footnoteReference w:id="967"/>
      </w:r>
      <w:r w:rsidRPr="00CE1FFA">
        <w:rPr>
          <w:rFonts w:ascii="Traditional Arabic" w:hAnsi="Traditional Arabic" w:cs="Traditional Arabic" w:hint="cs"/>
          <w:position w:val="12"/>
          <w:sz w:val="36"/>
          <w:szCs w:val="36"/>
          <w:rtl/>
        </w:rPr>
        <w:t>)</w:t>
      </w:r>
    </w:p>
    <w:p w:rsidR="00E752C6" w:rsidRPr="00CE1FFA" w:rsidRDefault="00E752C6" w:rsidP="00AC0A24">
      <w:pPr>
        <w:spacing w:after="0" w:line="240" w:lineRule="auto"/>
        <w:ind w:firstLine="288"/>
        <w:jc w:val="both"/>
        <w:rPr>
          <w:rFonts w:ascii="Traditional Arabic" w:cs="Traditional Arabic"/>
          <w:sz w:val="36"/>
          <w:szCs w:val="36"/>
          <w:rtl/>
        </w:rPr>
      </w:pPr>
      <w:r w:rsidRPr="00CE1FFA">
        <w:rPr>
          <w:rFonts w:cs="Traditional Arabic" w:hint="cs"/>
          <w:sz w:val="36"/>
          <w:szCs w:val="36"/>
          <w:rtl/>
        </w:rPr>
        <w:t>وجاء في التفسير نفسه للآية الثانية: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حِجَارَةً</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سِجِّيلٍ</w:t>
      </w:r>
      <w:r w:rsidRPr="00CE1FFA">
        <w:rPr>
          <w:rFonts w:ascii="Traditional Arabic" w:cs="Traditional Arabic"/>
          <w:sz w:val="36"/>
          <w:szCs w:val="36"/>
          <w:rtl/>
        </w:rPr>
        <w:t xml:space="preserve"> </w:t>
      </w:r>
      <w:r w:rsidRPr="00CE1FFA">
        <w:rPr>
          <w:rFonts w:ascii="Traditional Arabic" w:cs="Traditional Arabic" w:hint="cs"/>
          <w:sz w:val="36"/>
          <w:szCs w:val="36"/>
          <w:rtl/>
        </w:rPr>
        <w:t>مَنْضُودٍ</w:t>
      </w:r>
      <w:r w:rsidRPr="00CE1FFA">
        <w:rPr>
          <w:rFonts w:ascii="Traditional Arabic" w:cs="Traditional Arabic"/>
          <w:sz w:val="36"/>
          <w:szCs w:val="36"/>
          <w:rtl/>
        </w:rPr>
        <w:t xml:space="preserve"> </w:t>
      </w:r>
      <w:r w:rsidRPr="00CE1FFA">
        <w:rPr>
          <w:rFonts w:ascii="Traditional Arabic" w:cs="Traditional Arabic" w:hint="cs"/>
          <w:sz w:val="36"/>
          <w:szCs w:val="36"/>
          <w:rtl/>
        </w:rPr>
        <w:t>مُسَوَّمَةً</w:t>
      </w:r>
      <w:r w:rsidRPr="00CE1FFA">
        <w:rPr>
          <w:rFonts w:ascii="Traditional Arabic" w:cs="Traditional Arabic"/>
          <w:sz w:val="36"/>
          <w:szCs w:val="36"/>
          <w:rtl/>
        </w:rPr>
        <w:t xml:space="preserve"> </w:t>
      </w:r>
      <w:r w:rsidRPr="00CE1FFA">
        <w:rPr>
          <w:rFonts w:ascii="Traditional Arabic" w:cs="Traditional Arabic" w:hint="cs"/>
          <w:sz w:val="36"/>
          <w:szCs w:val="36"/>
          <w:rtl/>
        </w:rPr>
        <w:t>عِنْدَ</w:t>
      </w:r>
      <w:r w:rsidRPr="00CE1FFA">
        <w:rPr>
          <w:rFonts w:ascii="Traditional Arabic" w:cs="Traditional Arabic"/>
          <w:sz w:val="36"/>
          <w:szCs w:val="36"/>
          <w:rtl/>
        </w:rPr>
        <w:t xml:space="preserve"> </w:t>
      </w:r>
      <w:r w:rsidRPr="00CE1FFA">
        <w:rPr>
          <w:rFonts w:ascii="Traditional Arabic" w:cs="Traditional Arabic" w:hint="cs"/>
          <w:sz w:val="36"/>
          <w:szCs w:val="36"/>
          <w:rtl/>
        </w:rPr>
        <w:t>رَبِّكَ</w:t>
      </w:r>
      <w:r w:rsidRPr="00CE1FFA">
        <w:rPr>
          <w:rFonts w:ascii="Traditional Arabic" w:cs="Traditional Arabic"/>
          <w:sz w:val="36"/>
          <w:szCs w:val="36"/>
          <w:rtl/>
        </w:rPr>
        <w:t xml:space="preserve"> </w:t>
      </w:r>
      <w:r w:rsidRPr="00CE1FFA">
        <w:rPr>
          <w:rFonts w:ascii="Traditional Arabic" w:cs="Traditional Arabic" w:hint="cs"/>
          <w:sz w:val="36"/>
          <w:szCs w:val="36"/>
          <w:rtl/>
        </w:rPr>
        <w:t>وَمَا</w:t>
      </w:r>
      <w:r w:rsidRPr="00CE1FFA">
        <w:rPr>
          <w:rFonts w:ascii="Traditional Arabic" w:cs="Traditional Arabic"/>
          <w:sz w:val="36"/>
          <w:szCs w:val="36"/>
          <w:rtl/>
        </w:rPr>
        <w:t xml:space="preserve"> </w:t>
      </w:r>
      <w:r w:rsidRPr="00CE1FFA">
        <w:rPr>
          <w:rFonts w:ascii="Traditional Arabic" w:cs="Traditional Arabic" w:hint="cs"/>
          <w:sz w:val="36"/>
          <w:szCs w:val="36"/>
          <w:rtl/>
        </w:rPr>
        <w:t>هِيَ</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الظَّالِمِينَ</w:t>
      </w:r>
      <w:r w:rsidRPr="00CE1FFA">
        <w:rPr>
          <w:rFonts w:ascii="Traditional Arabic" w:cs="Traditional Arabic"/>
          <w:sz w:val="36"/>
          <w:szCs w:val="36"/>
          <w:rtl/>
        </w:rPr>
        <w:t xml:space="preserve"> </w:t>
      </w:r>
      <w:r w:rsidRPr="00CE1FFA">
        <w:rPr>
          <w:rFonts w:ascii="Traditional Arabic" w:cs="Traditional Arabic" w:hint="cs"/>
          <w:sz w:val="36"/>
          <w:szCs w:val="36"/>
          <w:rtl/>
        </w:rPr>
        <w:t>بِبَعِيدٍ؛</w:t>
      </w:r>
      <w:r w:rsidRPr="00CE1FFA">
        <w:rPr>
          <w:rFonts w:ascii="Traditional Arabic" w:cs="Traditional Arabic"/>
          <w:sz w:val="36"/>
          <w:szCs w:val="36"/>
          <w:rtl/>
        </w:rPr>
        <w:t xml:space="preserve"> </w:t>
      </w:r>
      <w:r w:rsidRPr="00CE1FFA">
        <w:rPr>
          <w:rFonts w:ascii="Traditional Arabic" w:cs="Traditional Arabic" w:hint="cs"/>
          <w:sz w:val="36"/>
          <w:szCs w:val="36"/>
          <w:rtl/>
        </w:rPr>
        <w:t>وَلِهَذَا</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382" w:hAnsi="QCF_P382" w:cs="QCF_P382"/>
          <w:sz w:val="36"/>
          <w:szCs w:val="36"/>
          <w:rtl/>
        </w:rPr>
        <w:t xml:space="preserve">  ﭯ  ﭰ   ﭱ  </w:t>
      </w:r>
      <w:r w:rsidRPr="00CE1FFA">
        <w:rPr>
          <w:rFonts w:ascii="QCF_BSML" w:hAnsi="QCF_BSML" w:cs="QCF_BSML"/>
          <w:sz w:val="36"/>
          <w:szCs w:val="36"/>
          <w:rtl/>
        </w:rPr>
        <w:t>ﭼ</w:t>
      </w:r>
      <w:r w:rsidRPr="00CE1FFA">
        <w:rPr>
          <w:rFonts w:ascii="Traditional Arabic" w:cs="Traditional Arabic"/>
          <w:sz w:val="36"/>
          <w:szCs w:val="36"/>
          <w:rtl/>
        </w:rPr>
        <w:t xml:space="preserve">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الَّذِينَ</w:t>
      </w:r>
      <w:r w:rsidRPr="00CE1FFA">
        <w:rPr>
          <w:rFonts w:ascii="Traditional Arabic" w:cs="Traditional Arabic"/>
          <w:sz w:val="36"/>
          <w:szCs w:val="36"/>
          <w:rtl/>
        </w:rPr>
        <w:t xml:space="preserve"> </w:t>
      </w:r>
      <w:r w:rsidRPr="00CE1FFA">
        <w:rPr>
          <w:rFonts w:ascii="Traditional Arabic" w:cs="Traditional Arabic" w:hint="cs"/>
          <w:sz w:val="36"/>
          <w:szCs w:val="36"/>
          <w:rtl/>
        </w:rPr>
        <w:t>قَامَتْ</w:t>
      </w:r>
      <w:r w:rsidRPr="00CE1FFA">
        <w:rPr>
          <w:rFonts w:ascii="Traditional Arabic" w:cs="Traditional Arabic"/>
          <w:sz w:val="36"/>
          <w:szCs w:val="36"/>
          <w:rtl/>
        </w:rPr>
        <w:t xml:space="preserve"> </w:t>
      </w:r>
      <w:r w:rsidRPr="00CE1FFA">
        <w:rPr>
          <w:rFonts w:ascii="Traditional Arabic" w:cs="Traditional Arabic" w:hint="cs"/>
          <w:sz w:val="36"/>
          <w:szCs w:val="36"/>
          <w:rtl/>
        </w:rPr>
        <w:t>عَلَيْهِمُ</w:t>
      </w:r>
      <w:r w:rsidRPr="00CE1FFA">
        <w:rPr>
          <w:rFonts w:ascii="Traditional Arabic" w:cs="Traditional Arabic"/>
          <w:sz w:val="36"/>
          <w:szCs w:val="36"/>
          <w:rtl/>
        </w:rPr>
        <w:t xml:space="preserve"> </w:t>
      </w:r>
      <w:r w:rsidRPr="00CE1FFA">
        <w:rPr>
          <w:rFonts w:ascii="Traditional Arabic" w:cs="Traditional Arabic" w:hint="cs"/>
          <w:sz w:val="36"/>
          <w:szCs w:val="36"/>
          <w:rtl/>
        </w:rPr>
        <w:t>الحُجَّةُ،</w:t>
      </w:r>
      <w:r w:rsidRPr="00CE1FFA">
        <w:rPr>
          <w:rFonts w:ascii="Traditional Arabic" w:cs="Traditional Arabic"/>
          <w:sz w:val="36"/>
          <w:szCs w:val="36"/>
          <w:rtl/>
        </w:rPr>
        <w:t xml:space="preserve"> </w:t>
      </w:r>
      <w:r w:rsidRPr="00CE1FFA">
        <w:rPr>
          <w:rFonts w:ascii="Traditional Arabic" w:cs="Traditional Arabic" w:hint="cs"/>
          <w:sz w:val="36"/>
          <w:szCs w:val="36"/>
          <w:rtl/>
        </w:rPr>
        <w:t>وَوَصَـلَ</w:t>
      </w:r>
      <w:r w:rsidRPr="00CE1FFA">
        <w:rPr>
          <w:rFonts w:ascii="Traditional Arabic" w:cs="Traditional Arabic"/>
          <w:sz w:val="36"/>
          <w:szCs w:val="36"/>
          <w:rtl/>
        </w:rPr>
        <w:t xml:space="preserve"> </w:t>
      </w:r>
      <w:r w:rsidRPr="00CE1FFA">
        <w:rPr>
          <w:rFonts w:ascii="Traditional Arabic" w:cs="Traditional Arabic" w:hint="cs"/>
          <w:sz w:val="36"/>
          <w:szCs w:val="36"/>
          <w:rtl/>
        </w:rPr>
        <w:t>إِلَيْهِمُ</w:t>
      </w:r>
      <w:r w:rsidR="00AC0A24" w:rsidRPr="00CE1FFA">
        <w:rPr>
          <w:rFonts w:ascii="Traditional Arabic" w:cs="Traditional Arabic" w:hint="cs"/>
          <w:sz w:val="36"/>
          <w:szCs w:val="36"/>
          <w:rtl/>
        </w:rPr>
        <w:t xml:space="preserve"> </w:t>
      </w:r>
      <w:r w:rsidRPr="00CE1FFA">
        <w:rPr>
          <w:rFonts w:ascii="Traditional Arabic" w:cs="Traditional Arabic" w:hint="cs"/>
          <w:sz w:val="36"/>
          <w:szCs w:val="36"/>
          <w:rtl/>
        </w:rPr>
        <w:t>الإِنْذَارُ،</w:t>
      </w:r>
      <w:r w:rsidRPr="00CE1FFA">
        <w:rPr>
          <w:rFonts w:ascii="Traditional Arabic" w:cs="Traditional Arabic"/>
          <w:sz w:val="36"/>
          <w:szCs w:val="36"/>
          <w:rtl/>
        </w:rPr>
        <w:t xml:space="preserve"> </w:t>
      </w:r>
      <w:r w:rsidRPr="00CE1FFA">
        <w:rPr>
          <w:rFonts w:ascii="Traditional Arabic" w:cs="Traditional Arabic" w:hint="cs"/>
          <w:sz w:val="36"/>
          <w:szCs w:val="36"/>
          <w:rtl/>
        </w:rPr>
        <w:t>فَخَالَفُوا</w:t>
      </w:r>
      <w:r w:rsidRPr="00CE1FFA">
        <w:rPr>
          <w:rFonts w:ascii="Traditional Arabic" w:cs="Traditional Arabic"/>
          <w:sz w:val="36"/>
          <w:szCs w:val="36"/>
          <w:rtl/>
        </w:rPr>
        <w:t xml:space="preserve"> </w:t>
      </w:r>
      <w:r w:rsidRPr="00CE1FFA">
        <w:rPr>
          <w:rFonts w:ascii="Traditional Arabic" w:cs="Traditional Arabic" w:hint="cs"/>
          <w:sz w:val="36"/>
          <w:szCs w:val="36"/>
          <w:rtl/>
        </w:rPr>
        <w:t>الرَّسُولَ</w:t>
      </w:r>
      <w:r w:rsidRPr="00CE1FFA">
        <w:rPr>
          <w:rFonts w:ascii="Traditional Arabic" w:cs="Traditional Arabic"/>
          <w:sz w:val="36"/>
          <w:szCs w:val="36"/>
          <w:rtl/>
        </w:rPr>
        <w:t xml:space="preserve"> </w:t>
      </w:r>
      <w:r w:rsidRPr="00CE1FFA">
        <w:rPr>
          <w:rFonts w:ascii="Traditional Arabic" w:cs="Traditional Arabic" w:hint="cs"/>
          <w:sz w:val="36"/>
          <w:szCs w:val="36"/>
          <w:rtl/>
        </w:rPr>
        <w:t>وَكَذَّبُوهُ،</w:t>
      </w:r>
      <w:r w:rsidRPr="00CE1FFA">
        <w:rPr>
          <w:rFonts w:ascii="Traditional Arabic" w:cs="Traditional Arabic"/>
          <w:sz w:val="36"/>
          <w:szCs w:val="36"/>
          <w:rtl/>
        </w:rPr>
        <w:t xml:space="preserve"> </w:t>
      </w:r>
      <w:r w:rsidRPr="00CE1FFA">
        <w:rPr>
          <w:rFonts w:ascii="Traditional Arabic" w:cs="Traditional Arabic" w:hint="cs"/>
          <w:sz w:val="36"/>
          <w:szCs w:val="36"/>
          <w:rtl/>
        </w:rPr>
        <w:t>وَهمُّوا</w:t>
      </w:r>
      <w:r w:rsidRPr="00CE1FFA">
        <w:rPr>
          <w:rFonts w:ascii="Traditional Arabic" w:cs="Traditional Arabic"/>
          <w:sz w:val="36"/>
          <w:szCs w:val="36"/>
          <w:rtl/>
        </w:rPr>
        <w:t xml:space="preserve"> </w:t>
      </w:r>
      <w:r w:rsidRPr="00CE1FFA">
        <w:rPr>
          <w:rFonts w:ascii="Traditional Arabic" w:cs="Traditional Arabic" w:hint="cs"/>
          <w:sz w:val="36"/>
          <w:szCs w:val="36"/>
          <w:rtl/>
        </w:rPr>
        <w:t>بِإِخْرَاجِهِ</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بَيْنِهِمْ</w:t>
      </w:r>
      <w:r w:rsidRPr="00CE1FFA">
        <w:rPr>
          <w:rFonts w:ascii="Traditional Arabic" w:cs="Traditional Arabic"/>
          <w:sz w:val="36"/>
          <w:szCs w:val="36"/>
          <w:rtl/>
        </w:rPr>
        <w:t>.</w:t>
      </w:r>
      <w:r w:rsidRPr="00CE1FFA">
        <w:rPr>
          <w:rFonts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ascii="Traditional Arabic" w:hAnsi="Traditional Arabic" w:cs="Traditional Arabic"/>
          <w:position w:val="12"/>
          <w:sz w:val="36"/>
          <w:szCs w:val="36"/>
          <w:rtl/>
        </w:rPr>
        <w:footnoteReference w:id="968"/>
      </w:r>
      <w:r w:rsidRPr="00CE1FFA">
        <w:rPr>
          <w:rFonts w:ascii="Traditional Arabic" w:hAnsi="Traditional Arabic" w:cs="Traditional Arabic" w:hint="cs"/>
          <w:position w:val="12"/>
          <w:sz w:val="36"/>
          <w:szCs w:val="36"/>
          <w:rtl/>
        </w:rPr>
        <w:t>)</w:t>
      </w:r>
    </w:p>
    <w:p w:rsidR="00E752C6" w:rsidRPr="00CE1FFA" w:rsidRDefault="00E752C6" w:rsidP="00E752C6">
      <w:pPr>
        <w:spacing w:after="0" w:line="240" w:lineRule="auto"/>
        <w:ind w:firstLine="288"/>
        <w:jc w:val="both"/>
        <w:rPr>
          <w:rFonts w:ascii="Traditional Arabic" w:cs="Traditional Arabic"/>
          <w:sz w:val="36"/>
          <w:szCs w:val="36"/>
          <w:rtl/>
        </w:rPr>
      </w:pPr>
      <w:r w:rsidRPr="00CE1FFA">
        <w:rPr>
          <w:rFonts w:cs="Traditional Arabic" w:hint="cs"/>
          <w:sz w:val="36"/>
          <w:szCs w:val="36"/>
          <w:rtl/>
        </w:rPr>
        <w:t>وجاء في كتاب ( فقه اللغة وسر العربية ): (</w:t>
      </w:r>
      <w:r w:rsidRPr="00CE1FFA">
        <w:rPr>
          <w:rFonts w:ascii="Traditional Arabic" w:cs="Traditional Arabic" w:hint="cs"/>
          <w:sz w:val="36"/>
          <w:szCs w:val="36"/>
          <w:rtl/>
        </w:rPr>
        <w:t xml:space="preserve"> ولم</w:t>
      </w:r>
      <w:r w:rsidRPr="00CE1FFA">
        <w:rPr>
          <w:rFonts w:ascii="Traditional Arabic" w:cs="Traditional Arabic"/>
          <w:sz w:val="36"/>
          <w:szCs w:val="36"/>
          <w:rtl/>
        </w:rPr>
        <w:t xml:space="preserve"> </w:t>
      </w:r>
      <w:r w:rsidRPr="00CE1FFA">
        <w:rPr>
          <w:rFonts w:ascii="Traditional Arabic" w:cs="Traditional Arabic" w:hint="cs"/>
          <w:sz w:val="36"/>
          <w:szCs w:val="36"/>
          <w:rtl/>
        </w:rPr>
        <w:t>يأتِ</w:t>
      </w:r>
      <w:r w:rsidRPr="00CE1FFA">
        <w:rPr>
          <w:rFonts w:ascii="Traditional Arabic" w:cs="Traditional Arabic"/>
          <w:sz w:val="36"/>
          <w:szCs w:val="36"/>
          <w:rtl/>
        </w:rPr>
        <w:t xml:space="preserve"> </w:t>
      </w:r>
      <w:r w:rsidRPr="00CE1FFA">
        <w:rPr>
          <w:rFonts w:ascii="Traditional Arabic" w:cs="Traditional Arabic" w:hint="cs"/>
          <w:sz w:val="36"/>
          <w:szCs w:val="36"/>
          <w:rtl/>
        </w:rPr>
        <w:t>لفظُ</w:t>
      </w:r>
      <w:r w:rsidRPr="00CE1FFA">
        <w:rPr>
          <w:rFonts w:ascii="Traditional Arabic" w:cs="Traditional Arabic"/>
          <w:sz w:val="36"/>
          <w:szCs w:val="36"/>
          <w:rtl/>
        </w:rPr>
        <w:t xml:space="preserve"> </w:t>
      </w:r>
      <w:r w:rsidRPr="00CE1FFA">
        <w:rPr>
          <w:rFonts w:ascii="Traditional Arabic" w:cs="Traditional Arabic" w:hint="cs"/>
          <w:sz w:val="36"/>
          <w:szCs w:val="36"/>
          <w:rtl/>
        </w:rPr>
        <w:t>الإمطار</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القرآن</w:t>
      </w:r>
      <w:r w:rsidRPr="00CE1FFA">
        <w:rPr>
          <w:rFonts w:ascii="Traditional Arabic" w:cs="Traditional Arabic"/>
          <w:sz w:val="36"/>
          <w:szCs w:val="36"/>
          <w:rtl/>
        </w:rPr>
        <w:t xml:space="preserve"> </w:t>
      </w:r>
      <w:r w:rsidRPr="00CE1FFA">
        <w:rPr>
          <w:rFonts w:ascii="Traditional Arabic" w:cs="Traditional Arabic" w:hint="cs"/>
          <w:sz w:val="36"/>
          <w:szCs w:val="36"/>
          <w:rtl/>
        </w:rPr>
        <w:t>إلا</w:t>
      </w:r>
      <w:r w:rsidRPr="00CE1FFA">
        <w:rPr>
          <w:rFonts w:ascii="Simplified Arabic" w:cs="Simplified Arabic" w:hint="cs"/>
          <w:sz w:val="36"/>
          <w:szCs w:val="36"/>
          <w:rtl/>
        </w:rPr>
        <w:t xml:space="preserve"> </w:t>
      </w:r>
      <w:r w:rsidRPr="00CE1FFA">
        <w:rPr>
          <w:rFonts w:ascii="Traditional Arabic" w:cs="Traditional Arabic" w:hint="cs"/>
          <w:sz w:val="36"/>
          <w:szCs w:val="36"/>
          <w:rtl/>
        </w:rPr>
        <w:t>للعذاب</w:t>
      </w:r>
      <w:r w:rsidRPr="00CE1FFA">
        <w:rPr>
          <w:rFonts w:ascii="Traditional Arabic" w:cs="Traditional Arabic"/>
          <w:sz w:val="36"/>
          <w:szCs w:val="36"/>
          <w:rtl/>
        </w:rPr>
        <w:t xml:space="preserve"> </w:t>
      </w:r>
      <w:r w:rsidRPr="00CE1FFA">
        <w:rPr>
          <w:rFonts w:ascii="Traditional Arabic" w:cs="Traditional Arabic" w:hint="cs"/>
          <w:sz w:val="36"/>
          <w:szCs w:val="36"/>
          <w:rtl/>
        </w:rPr>
        <w:t>كما</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عزّ</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قائل</w:t>
      </w:r>
      <w:r w:rsidRPr="00CE1FFA">
        <w:rPr>
          <w:rFonts w:ascii="Traditional Arabic" w:cs="Traditional Arabic"/>
          <w:sz w:val="36"/>
          <w:szCs w:val="36"/>
          <w:rtl/>
        </w:rPr>
        <w:t xml:space="preserve">: </w:t>
      </w:r>
      <w:r w:rsidRPr="00CE1FFA">
        <w:rPr>
          <w:rFonts w:ascii="QCF_BSML" w:hAnsi="QCF_BSML" w:cs="QCF_BSML"/>
          <w:sz w:val="36"/>
          <w:szCs w:val="36"/>
          <w:rtl/>
        </w:rPr>
        <w:t xml:space="preserve">ﭽ </w:t>
      </w:r>
      <w:r w:rsidRPr="00CE1FFA">
        <w:rPr>
          <w:rFonts w:ascii="QCF_P382" w:hAnsi="QCF_P382" w:cs="QCF_P382"/>
          <w:sz w:val="36"/>
          <w:szCs w:val="36"/>
          <w:rtl/>
        </w:rPr>
        <w:t xml:space="preserve">ﭫ   ﭬ  ﭭﭮ  ﭯ  ﭰ   ﭱ  ﭲ  </w:t>
      </w:r>
      <w:r w:rsidRPr="00CE1FFA">
        <w:rPr>
          <w:rFonts w:ascii="QCF_BSML" w:hAnsi="QCF_BSML" w:cs="QCF_BSML"/>
          <w:sz w:val="36"/>
          <w:szCs w:val="36"/>
          <w:rtl/>
        </w:rPr>
        <w:t>ﭼ</w:t>
      </w:r>
      <w:r w:rsidRPr="00CE1FFA">
        <w:rPr>
          <w:rFonts w:ascii="Traditional Arabic" w:cs="Traditional Arabic" w:hint="cs"/>
          <w:sz w:val="36"/>
          <w:szCs w:val="36"/>
          <w:rtl/>
        </w:rPr>
        <w:t>. )</w:t>
      </w:r>
      <w:r w:rsidRPr="00CE1FFA">
        <w:rPr>
          <w:rFonts w:ascii="Traditional Arabic" w:hAnsi="Traditional Arabic" w:cs="Traditional Arabic" w:hint="cs"/>
          <w:position w:val="12"/>
          <w:sz w:val="36"/>
          <w:szCs w:val="36"/>
          <w:rtl/>
        </w:rPr>
        <w:t>(</w:t>
      </w:r>
      <w:r w:rsidRPr="00CE1FFA">
        <w:rPr>
          <w:rFonts w:hAnsi="Traditional Arabic" w:cs="Traditional Arabic"/>
          <w:position w:val="12"/>
          <w:sz w:val="36"/>
          <w:szCs w:val="36"/>
          <w:rtl/>
        </w:rPr>
        <w:footnoteReference w:id="969"/>
      </w:r>
      <w:r w:rsidRPr="00CE1FFA">
        <w:rPr>
          <w:rFonts w:ascii="Traditional Arabic" w:hAnsi="Traditional Arabic" w:cs="Traditional Arabic" w:hint="cs"/>
          <w:position w:val="12"/>
          <w:sz w:val="36"/>
          <w:szCs w:val="36"/>
          <w:rtl/>
        </w:rPr>
        <w:t>)</w:t>
      </w:r>
    </w:p>
    <w:p w:rsidR="00E752C6" w:rsidRPr="00CE1FFA" w:rsidRDefault="00E752C6" w:rsidP="00E752C6">
      <w:pPr>
        <w:spacing w:after="0" w:line="240" w:lineRule="auto"/>
        <w:ind w:firstLine="288"/>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وج</w:t>
      </w:r>
      <w:r w:rsidR="00AC0A24" w:rsidRPr="00CE1FFA">
        <w:rPr>
          <w:rFonts w:ascii="Traditional Arabic" w:hAnsi="Traditional Arabic" w:cs="Traditional Arabic" w:hint="cs"/>
          <w:spacing w:val="4"/>
          <w:sz w:val="36"/>
          <w:szCs w:val="36"/>
          <w:rtl/>
        </w:rPr>
        <w:t>ــــ</w:t>
      </w:r>
      <w:r w:rsidRPr="00CE1FFA">
        <w:rPr>
          <w:rFonts w:ascii="Traditional Arabic" w:hAnsi="Traditional Arabic" w:cs="Traditional Arabic" w:hint="cs"/>
          <w:spacing w:val="4"/>
          <w:sz w:val="36"/>
          <w:szCs w:val="36"/>
          <w:rtl/>
        </w:rPr>
        <w:t xml:space="preserve">اء في الحديث الشريف </w:t>
      </w:r>
      <w:r w:rsidRPr="00CE1FFA">
        <w:rPr>
          <w:rFonts w:ascii="Lotus Linotype" w:hAnsi="Lotus Linotype" w:cs="Traditional Arabic" w:hint="cs"/>
          <w:spacing w:val="4"/>
          <w:sz w:val="36"/>
          <w:szCs w:val="36"/>
          <w:rtl/>
        </w:rPr>
        <w:t>عَنْ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يَزِيدَ</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الْفَقِيرِ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جَابِرِ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بْنِ</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عَبْدِ</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الله</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أَتَتِ</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 xml:space="preserve">النَّبِي </w:t>
      </w:r>
      <w:r w:rsidRPr="00CE1FFA">
        <w:rPr>
          <w:rFonts w:ascii="Lotus Linotype" w:hAnsi="Lotus Linotype" w:cs="Traditional Arabic" w:hint="cs"/>
          <w:spacing w:val="4"/>
          <w:sz w:val="36"/>
          <w:szCs w:val="36"/>
        </w:rPr>
        <w:sym w:font="AGA Arabesque" w:char="F072"/>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بَوَاكِي</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فَقَالَ:</w:t>
      </w:r>
      <w:r w:rsidRPr="00CE1FFA">
        <w:rPr>
          <w:rFonts w:ascii="Lotus Linotype" w:hAnsi="Lotus Linotype" w:cs="Traditional Arabic"/>
          <w:spacing w:val="4"/>
          <w:sz w:val="36"/>
          <w:szCs w:val="36"/>
          <w:rtl/>
        </w:rPr>
        <w:t xml:space="preserve"> « </w:t>
      </w:r>
      <w:r w:rsidRPr="00CE1FFA">
        <w:rPr>
          <w:rFonts w:ascii="Lotus Linotype" w:hAnsi="Lotus Linotype" w:cs="Traditional Arabic" w:hint="cs"/>
          <w:spacing w:val="4"/>
          <w:sz w:val="36"/>
          <w:szCs w:val="36"/>
          <w:rtl/>
        </w:rPr>
        <w:t>اللَّهُمَّ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اسْقِنَا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غَيْثًا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مُغِيثًا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مَرِيئًا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نَافِعًا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غَيْرَ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ضَارٍّ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عَاجِلاً</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غَيْرَ</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آجِلٍ</w:t>
      </w:r>
      <w:r w:rsidRPr="00CE1FFA">
        <w:rPr>
          <w:rFonts w:ascii="Lotus Linotype" w:hAnsi="Lotus Linotype" w:cs="Traditional Arabic"/>
          <w:spacing w:val="4"/>
          <w:sz w:val="36"/>
          <w:szCs w:val="36"/>
          <w:rtl/>
        </w:rPr>
        <w:t xml:space="preserve"> ». </w:t>
      </w:r>
      <w:r w:rsidRPr="00CE1FFA">
        <w:rPr>
          <w:rFonts w:ascii="Lotus Linotype" w:hAnsi="Lotus Linotype" w:cs="Traditional Arabic" w:hint="cs"/>
          <w:spacing w:val="4"/>
          <w:sz w:val="36"/>
          <w:szCs w:val="36"/>
          <w:rtl/>
        </w:rPr>
        <w:t>قَالَ:</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فَأَطْبَقَتْ</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عَلَيْهِمُ</w:t>
      </w:r>
      <w:r w:rsidRPr="00CE1FFA">
        <w:rPr>
          <w:rFonts w:ascii="Lotus Linotype" w:hAnsi="Lotus Linotype" w:cs="Traditional Arabic"/>
          <w:spacing w:val="4"/>
          <w:sz w:val="36"/>
          <w:szCs w:val="36"/>
          <w:rtl/>
        </w:rPr>
        <w:t xml:space="preserve"> </w:t>
      </w:r>
      <w:r w:rsidRPr="00CE1FFA">
        <w:rPr>
          <w:rFonts w:ascii="Lotus Linotype" w:hAnsi="Lotus Linotype" w:cs="Traditional Arabic" w:hint="cs"/>
          <w:spacing w:val="4"/>
          <w:sz w:val="36"/>
          <w:szCs w:val="36"/>
          <w:rtl/>
        </w:rPr>
        <w:t>السَّمَاءُ</w:t>
      </w:r>
      <w:r w:rsidRPr="00CE1FFA">
        <w:rPr>
          <w:rFonts w:ascii="Lotus Linotype" w:hAnsi="Lotus Linotype" w:cs="Traditional Arabic"/>
          <w:spacing w:val="4"/>
          <w:sz w:val="36"/>
          <w:szCs w:val="36"/>
          <w:rtl/>
        </w:rPr>
        <w:t>.</w:t>
      </w:r>
      <w:r w:rsidRPr="00CE1FFA">
        <w:rPr>
          <w:rFonts w:ascii="Lotus Linotype" w:hAnsi="Lotus Linotype" w:cs="Traditional Arabic" w:hint="cs"/>
          <w:spacing w:val="4"/>
          <w:position w:val="12"/>
          <w:sz w:val="36"/>
          <w:szCs w:val="36"/>
          <w:rtl/>
        </w:rPr>
        <w:t>(</w:t>
      </w:r>
      <w:r w:rsidRPr="00CE1FFA">
        <w:rPr>
          <w:rStyle w:val="FootnoteReference"/>
          <w:rFonts w:ascii="Lotus Linotype" w:hAnsi="Lotus Linotype" w:cs="Traditional Arabic"/>
          <w:spacing w:val="4"/>
          <w:position w:val="12"/>
          <w:sz w:val="36"/>
          <w:szCs w:val="36"/>
          <w:vertAlign w:val="baseline"/>
          <w:rtl/>
        </w:rPr>
        <w:footnoteReference w:id="970"/>
      </w:r>
      <w:r w:rsidRPr="00CE1FFA">
        <w:rPr>
          <w:rFonts w:ascii="Traditional Arabic" w:hAnsi="Traditional Arabic" w:cs="Traditional Arabic" w:hint="cs"/>
          <w:spacing w:val="4"/>
          <w:position w:val="12"/>
          <w:sz w:val="36"/>
          <w:szCs w:val="36"/>
          <w:rtl/>
        </w:rPr>
        <w:t>)</w:t>
      </w:r>
    </w:p>
    <w:p w:rsidR="00E752C6" w:rsidRPr="00CE1FFA" w:rsidRDefault="00E752C6" w:rsidP="00E752C6">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وجاء في الحديث الشريف أيضاً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عُبَيْدِ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عُمَرَ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نَافِعٍ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ابْنِ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عُمَرَ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رَضِيَ</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عَنْهُمَا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رَسُولَ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الله</w:t>
      </w:r>
      <w:r w:rsidRPr="00CE1FFA">
        <w:rPr>
          <w:rFonts w:ascii="Lotus Linotype" w:hAnsi="Lotus Linotype" w:cs="Traditional Arabic"/>
          <w:sz w:val="36"/>
          <w:szCs w:val="36"/>
          <w:rtl/>
        </w:rPr>
        <w:t xml:space="preserve">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 بَيْنَمَا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ثَلاثَةُ</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نَفَرٍ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مِمَّنْ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كَانَ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قَبْلَكُمْ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يَمْشُونَ،</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إِذْ</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أَصَابَهُمْ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مَطَرٌ،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فَأَوَوْا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إِلَى</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غَارٍ،</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فَانْطَبَقَ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عَلَيْهِمْ،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فَقَالَ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بَعْضُهُمْ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لِبَعْضٍ:</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وَالله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هَؤُلاءِ</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يُنْجِيكُمْ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إِلاّ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الصِّدْقُ،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فَليَدْعُ</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كُلُّ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رَجُلٍ</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مِنْكُمْ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بِمَا</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يَعْلَمُ</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أَنَّهُ</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قَدْ</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صَدَقَ</w:t>
      </w:r>
      <w:r w:rsidRPr="00CE1FFA">
        <w:rPr>
          <w:rFonts w:ascii="Lotus Linotype" w:hAnsi="Lotus Linotype" w:cs="Traditional Arabic"/>
          <w:sz w:val="36"/>
          <w:szCs w:val="36"/>
          <w:rtl/>
        </w:rPr>
        <w:t xml:space="preserve"> </w:t>
      </w:r>
      <w:r w:rsidRPr="00CE1FFA">
        <w:rPr>
          <w:rFonts w:ascii="Lotus Linotype" w:hAnsi="Lotus Linotype" w:cs="Traditional Arabic" w:hint="cs"/>
          <w:sz w:val="36"/>
          <w:szCs w:val="36"/>
          <w:rtl/>
        </w:rPr>
        <w:t>فِيهِ .... . )</w:t>
      </w:r>
      <w:r w:rsidRPr="00CE1FFA">
        <w:rPr>
          <w:rFonts w:ascii="Lotus Linotype" w:hAnsi="Lotus Linotype" w:cs="Traditional Arabic" w:hint="cs"/>
          <w:position w:val="12"/>
          <w:sz w:val="36"/>
          <w:szCs w:val="36"/>
          <w:rtl/>
        </w:rPr>
        <w:t>(</w:t>
      </w:r>
      <w:r w:rsidRPr="00CE1FFA">
        <w:rPr>
          <w:rStyle w:val="FootnoteReference"/>
          <w:rFonts w:ascii="Lotus Linotype" w:hAnsi="Lotus Linotype" w:cs="Traditional Arabic"/>
          <w:position w:val="12"/>
          <w:sz w:val="36"/>
          <w:szCs w:val="36"/>
          <w:vertAlign w:val="baseline"/>
          <w:rtl/>
        </w:rPr>
        <w:footnoteReference w:id="971"/>
      </w:r>
      <w:r w:rsidRPr="00CE1FFA">
        <w:rPr>
          <w:rFonts w:ascii="Lotus Linotype" w:hAnsi="Lotus Linotype" w:cs="Traditional Arabic" w:hint="cs"/>
          <w:position w:val="12"/>
          <w:sz w:val="36"/>
          <w:szCs w:val="36"/>
          <w:rtl/>
        </w:rPr>
        <w:t>)</w:t>
      </w:r>
    </w:p>
    <w:p w:rsidR="00E752C6" w:rsidRPr="00CE1FFA" w:rsidRDefault="00E752C6" w:rsidP="00E752C6">
      <w:pPr>
        <w:spacing w:after="0" w:line="240" w:lineRule="auto"/>
        <w:ind w:firstLine="288"/>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E752C6" w:rsidRPr="00CE1FFA" w:rsidRDefault="00E752C6" w:rsidP="00E752C6">
      <w:pPr>
        <w:spacing w:after="0" w:line="240" w:lineRule="auto"/>
        <w:ind w:firstLine="288"/>
        <w:jc w:val="both"/>
        <w:rPr>
          <w:rFonts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 xml:space="preserve">ورد فيها لفظة ( </w:t>
      </w:r>
      <w:r w:rsidRPr="00CE1FFA">
        <w:rPr>
          <w:rFonts w:ascii="QCF_P540" w:hAnsi="QCF_P540" w:cs="QCF_P540"/>
          <w:sz w:val="36"/>
          <w:szCs w:val="36"/>
          <w:rtl/>
        </w:rPr>
        <w:t>ﭷ</w:t>
      </w:r>
      <w:r w:rsidRPr="00CE1FFA">
        <w:rPr>
          <w:rFonts w:ascii="Traditional Arabic" w:hAnsi="Traditional Arabic" w:cs="Traditional Arabic" w:hint="cs"/>
          <w:sz w:val="36"/>
          <w:szCs w:val="36"/>
          <w:rtl/>
        </w:rPr>
        <w:t xml:space="preserve"> )، وهي تشير إلى الخير والنماء، واليُمن والبركة والعطاء، فكان الاستخدام في مكانه المتوافق مع معنى الآية تماماً، حيث إن الم</w:t>
      </w:r>
      <w:r w:rsidRPr="00CE1FFA">
        <w:rPr>
          <w:rFonts w:cs="Traditional Arabic" w:hint="cs"/>
          <w:sz w:val="36"/>
          <w:szCs w:val="36"/>
          <w:rtl/>
        </w:rPr>
        <w:t>عنى بالعموم يوحي بذلك من خلال السياق، وهذا ما ظهر عندما تحدثت الآية عن إعجاب الزراع بهذا الغيث، فكان وضع اللفظة هنا في موضعها المناسب للمعنى والله أعلم.</w:t>
      </w:r>
    </w:p>
    <w:p w:rsidR="00E752C6" w:rsidRPr="00CE1FFA" w:rsidRDefault="00E752C6" w:rsidP="00E752C6">
      <w:pPr>
        <w:spacing w:after="0" w:line="620" w:lineRule="exact"/>
        <w:ind w:firstLine="289"/>
        <w:jc w:val="both"/>
        <w:rPr>
          <w:rFonts w:ascii="Traditional Arabic" w:hAnsi="Traditional Arabic" w:cs="Traditional Arabic"/>
          <w:sz w:val="36"/>
          <w:szCs w:val="36"/>
          <w:rtl/>
        </w:rPr>
      </w:pPr>
      <w:r w:rsidRPr="00CE1FFA">
        <w:rPr>
          <w:rFonts w:cs="Traditional Arabic" w:hint="cs"/>
          <w:b/>
          <w:bCs/>
          <w:sz w:val="36"/>
          <w:szCs w:val="36"/>
          <w:rtl/>
        </w:rPr>
        <w:t>والآية الثانية:</w:t>
      </w:r>
      <w:r w:rsidRPr="00CE1FFA">
        <w:rPr>
          <w:rFonts w:cs="Traditional Arabic" w:hint="cs"/>
          <w:sz w:val="36"/>
          <w:szCs w:val="36"/>
          <w:rtl/>
        </w:rPr>
        <w:t xml:space="preserve"> كان فيها استخدام لفظة ( </w:t>
      </w:r>
      <w:r w:rsidRPr="00CE1FFA">
        <w:rPr>
          <w:rFonts w:ascii="QCF_P382" w:hAnsi="QCF_P382" w:cs="QCF_P382"/>
          <w:sz w:val="36"/>
          <w:szCs w:val="36"/>
          <w:rtl/>
        </w:rPr>
        <w:t>ﭰ</w:t>
      </w:r>
      <w:r w:rsidRPr="00CE1FFA">
        <w:rPr>
          <w:rFonts w:cs="Traditional Arabic" w:hint="cs"/>
          <w:sz w:val="36"/>
          <w:szCs w:val="36"/>
          <w:rtl/>
        </w:rPr>
        <w:t xml:space="preserve"> )، وهي أيضاً في موقعها المتلائم مع معنى الآية الكريمة، حيث الحديث عن قوم لوط عليه السلام، وما جرى لهم من العذاب، وما حل بهم من العقاب، وذلك جزاء كفرهم وعدم إيمانهم، فكان ما كان، وهكذا وضعت اللفظة في المكان المناسب حسب سياق الآيات والله أعلم.</w:t>
      </w:r>
    </w:p>
    <w:p w:rsidR="009876EB" w:rsidRPr="00CA656D" w:rsidRDefault="00C139BD" w:rsidP="00CA656D">
      <w:pPr>
        <w:spacing w:after="0"/>
        <w:rPr>
          <w:rFonts w:ascii="Traditional Arabic" w:hAnsi="Traditional Arabic" w:cs="Traditional Arabic"/>
          <w:b/>
          <w:bCs/>
          <w:sz w:val="36"/>
          <w:szCs w:val="36"/>
          <w:rtl/>
        </w:rPr>
      </w:pPr>
      <w:r w:rsidRPr="00CA656D">
        <w:rPr>
          <w:rFonts w:ascii="Traditional Arabic" w:hAnsi="Traditional Arabic" w:cs="Traditional Arabic" w:hint="cs"/>
          <w:b/>
          <w:bCs/>
          <w:sz w:val="36"/>
          <w:szCs w:val="36"/>
          <w:rtl/>
        </w:rPr>
        <w:t xml:space="preserve">(المثال </w:t>
      </w:r>
      <w:r w:rsidR="002379D8" w:rsidRPr="00CA656D">
        <w:rPr>
          <w:rFonts w:ascii="Traditional Arabic" w:hAnsi="Traditional Arabic" w:cs="Traditional Arabic" w:hint="cs"/>
          <w:b/>
          <w:bCs/>
          <w:sz w:val="36"/>
          <w:szCs w:val="36"/>
          <w:rtl/>
        </w:rPr>
        <w:t>الرابع والثلاثون</w:t>
      </w:r>
      <w:r w:rsidRPr="00CA656D">
        <w:rPr>
          <w:rFonts w:ascii="Traditional Arabic" w:hAnsi="Traditional Arabic" w:cs="Traditional Arabic" w:hint="cs"/>
          <w:b/>
          <w:bCs/>
          <w:sz w:val="36"/>
          <w:szCs w:val="36"/>
          <w:rtl/>
        </w:rPr>
        <w:t>)</w:t>
      </w:r>
      <w:r w:rsidR="009876EB" w:rsidRPr="00CA656D">
        <w:rPr>
          <w:rFonts w:ascii="Traditional Arabic" w:hAnsi="Traditional Arabic" w:cs="Traditional Arabic" w:hint="cs"/>
          <w:b/>
          <w:bCs/>
          <w:sz w:val="36"/>
          <w:szCs w:val="36"/>
          <w:rtl/>
        </w:rPr>
        <w:t xml:space="preserve"> [ الشح ــ البخل ]</w:t>
      </w:r>
    </w:p>
    <w:p w:rsidR="00C139BD" w:rsidRPr="00CE1FFA" w:rsidRDefault="00C139BD" w:rsidP="00C139BD">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546" w:hAnsi="QCF_P546" w:cs="QCF_P546"/>
          <w:sz w:val="36"/>
          <w:szCs w:val="36"/>
          <w:rtl/>
        </w:rPr>
        <w:t xml:space="preserve">ﯿ  ﰀ  </w:t>
      </w:r>
      <w:r w:rsidRPr="00CE1FFA">
        <w:rPr>
          <w:rFonts w:ascii="QCF_P546" w:hAnsi="QCF_P546" w:cs="QCF_P546"/>
          <w:sz w:val="36"/>
          <w:szCs w:val="36"/>
          <w:u w:val="single"/>
          <w:rtl/>
        </w:rPr>
        <w:t xml:space="preserve">ﰁ </w:t>
      </w:r>
      <w:r w:rsidRPr="00CE1FFA">
        <w:rPr>
          <w:rFonts w:ascii="QCF_P546" w:hAnsi="QCF_P546" w:cs="QCF_P546"/>
          <w:sz w:val="36"/>
          <w:szCs w:val="36"/>
          <w:rtl/>
        </w:rPr>
        <w:t xml:space="preserve"> ﰂ  </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72"/>
      </w:r>
      <w:r w:rsidRPr="00CE1FFA">
        <w:rPr>
          <w:rFonts w:ascii="Traditional Arabic" w:hAnsi="Traditional Arabic" w:cs="Traditional Arabic" w:hint="cs"/>
          <w:position w:val="12"/>
          <w:sz w:val="36"/>
          <w:szCs w:val="36"/>
          <w:rtl/>
        </w:rPr>
        <w:t>)</w:t>
      </w:r>
    </w:p>
    <w:p w:rsidR="00C139BD" w:rsidRPr="00CE1FFA" w:rsidRDefault="00C139BD" w:rsidP="00C139BD">
      <w:pPr>
        <w:spacing w:after="0" w:line="240" w:lineRule="auto"/>
        <w:ind w:firstLine="288"/>
        <w:jc w:val="both"/>
        <w:rPr>
          <w:rFonts w:ascii="Traditional Arabic" w:hAnsi="Traditional Arabic" w:cs="Traditional Arabic"/>
          <w:sz w:val="36"/>
          <w:szCs w:val="36"/>
          <w:rtl/>
        </w:rPr>
      </w:pPr>
      <w:r w:rsidRPr="00CE1FFA">
        <w:rPr>
          <w:rFonts w:ascii="QCF_BSML" w:hAnsi="QCF_BSML" w:cs="QCF_BSML"/>
          <w:sz w:val="36"/>
          <w:szCs w:val="36"/>
          <w:rtl/>
        </w:rPr>
        <w:t xml:space="preserve">ﭽ </w:t>
      </w:r>
      <w:r w:rsidRPr="00CE1FFA">
        <w:rPr>
          <w:rFonts w:ascii="QCF_P084" w:hAnsi="QCF_P084" w:cs="QCF_P084"/>
          <w:sz w:val="36"/>
          <w:szCs w:val="36"/>
          <w:rtl/>
        </w:rPr>
        <w:t xml:space="preserve">ﯛ  ﯜ  ﯝ   ﯞ  </w:t>
      </w:r>
      <w:r w:rsidRPr="00CE1FFA">
        <w:rPr>
          <w:rFonts w:ascii="QCF_P084" w:hAnsi="QCF_P084" w:cs="QCF_P084"/>
          <w:sz w:val="36"/>
          <w:szCs w:val="36"/>
          <w:u w:val="single"/>
          <w:rtl/>
        </w:rPr>
        <w:t>ﯟ</w:t>
      </w:r>
      <w:r w:rsidRPr="00CE1FFA">
        <w:rPr>
          <w:rFonts w:ascii="QCF_BSML" w:hAnsi="QCF_BSML" w:cs="QCF_BSML"/>
          <w:sz w:val="36"/>
          <w:szCs w:val="36"/>
          <w:rtl/>
        </w:rPr>
        <w:t>ﭼ</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73"/>
      </w:r>
      <w:r w:rsidRPr="00CE1FFA">
        <w:rPr>
          <w:rFonts w:ascii="Traditional Arabic" w:hAnsi="Traditional Arabic" w:cs="Traditional Arabic" w:hint="cs"/>
          <w:position w:val="12"/>
          <w:sz w:val="36"/>
          <w:szCs w:val="36"/>
          <w:rtl/>
        </w:rPr>
        <w:t>)</w:t>
      </w:r>
    </w:p>
    <w:p w:rsidR="00C139BD" w:rsidRPr="00CE1FFA" w:rsidRDefault="00C139BD" w:rsidP="00C139BD">
      <w:pPr>
        <w:spacing w:after="0" w:line="240" w:lineRule="auto"/>
        <w:ind w:firstLine="288"/>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جاء في تفسير القرآن العظيم للآية الأولى: ( </w:t>
      </w:r>
      <w:r w:rsidRPr="00CE1FFA">
        <w:rPr>
          <w:rFonts w:ascii="Traditional Arabic" w:cs="Traditional Arabic" w:hint="cs"/>
          <w:sz w:val="36"/>
          <w:szCs w:val="36"/>
          <w:rtl/>
        </w:rPr>
        <w:t>أَيْ</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سَلِمَ</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الشُّحِّ</w:t>
      </w:r>
      <w:r w:rsidR="00B60692"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74"/>
      </w:r>
      <w:r w:rsidRPr="00CE1FFA">
        <w:rPr>
          <w:rFonts w:ascii="Traditional Arabic" w:hAnsi="Traditional Arabic" w:cs="Traditional Arabic" w:hint="cs"/>
          <w:position w:val="12"/>
          <w:sz w:val="36"/>
          <w:szCs w:val="36"/>
          <w:rtl/>
        </w:rPr>
        <w:t>)</w:t>
      </w:r>
    </w:p>
    <w:p w:rsidR="002379D8" w:rsidRPr="00CE1FFA" w:rsidRDefault="00C139BD" w:rsidP="00C139BD">
      <w:pPr>
        <w:spacing w:after="0" w:line="240" w:lineRule="auto"/>
        <w:ind w:firstLine="288"/>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وجاء في التفسير نفسه للآية الثانية: ( يَقُولُ</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تَعَالَى</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ذَامًّا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الَّذِينَ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يَبْخَلُونَ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بِأَمْوَالِهِمْ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يُنْفِقُوهَا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فِيمَا</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أَمَرَهُمُ</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اللَّهُ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بِهِ</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ـ مِنْ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بِرِّ</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الوَالِدَيْنِ،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وَالإِحْسَانِ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إِلَى</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الأَقَارِبِ</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وَاليَتَامَى</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وَالمَسَاكِينِ،</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وَالجَارِ</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ذِي</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القُرْبَى،</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4"/>
          <w:sz w:val="36"/>
          <w:szCs w:val="36"/>
          <w:rtl/>
        </w:rPr>
        <w:t>وَالجَارِ</w:t>
      </w:r>
      <w:r w:rsidRPr="00CE1FFA">
        <w:rPr>
          <w:rFonts w:ascii="Traditional Arabic" w:hAnsi="Traditional Arabic" w:cs="Traditional Arabic"/>
          <w:spacing w:val="4"/>
          <w:sz w:val="36"/>
          <w:szCs w:val="36"/>
          <w:rtl/>
        </w:rPr>
        <w:t xml:space="preserve"> </w:t>
      </w:r>
      <w:r w:rsidRPr="00CE1FFA">
        <w:rPr>
          <w:rFonts w:ascii="Traditional Arabic" w:hAnsi="Traditional Arabic" w:cs="Traditional Arabic" w:hint="cs"/>
          <w:spacing w:val="6"/>
          <w:sz w:val="36"/>
          <w:szCs w:val="36"/>
          <w:rtl/>
        </w:rPr>
        <w:t>الجُنُب،</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وَالصَّاحِبِ</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بِالجَنْبِ،</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وَابْنِ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السَّبِيلِ،</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وَمَا</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مَلَكَتْ</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أَيْمَانُكُمْ</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مِنَ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الأَرِقَّاءِ</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ـ وَلا</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يَدْفَعُونَ</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حَقَّ</w:t>
      </w:r>
      <w:r w:rsidRPr="00CE1FFA">
        <w:rPr>
          <w:rFonts w:ascii="Traditional Arabic" w:hAnsi="Traditional Arabic" w:cs="Traditional Arabic"/>
          <w:spacing w:val="6"/>
          <w:sz w:val="36"/>
          <w:szCs w:val="36"/>
          <w:rtl/>
        </w:rPr>
        <w:t xml:space="preserve"> </w:t>
      </w:r>
      <w:r w:rsidRPr="00CE1FFA">
        <w:rPr>
          <w:rFonts w:ascii="Traditional Arabic" w:hAnsi="Traditional Arabic" w:cs="Traditional Arabic" w:hint="cs"/>
          <w:spacing w:val="6"/>
          <w:sz w:val="36"/>
          <w:szCs w:val="36"/>
          <w:rtl/>
        </w:rPr>
        <w:t>اللَّهِ</w:t>
      </w:r>
      <w:r w:rsidRPr="00CE1FFA">
        <w:rPr>
          <w:rFonts w:ascii="Traditional Arabic" w:hAnsi="Traditional Arabic" w:cs="Traditional Arabic"/>
          <w:spacing w:val="4"/>
          <w:sz w:val="36"/>
          <w:szCs w:val="36"/>
          <w:rtl/>
        </w:rPr>
        <w:t xml:space="preserve"> </w:t>
      </w:r>
    </w:p>
    <w:p w:rsidR="00C139BD" w:rsidRPr="00CE1FFA" w:rsidRDefault="00C139BD" w:rsidP="002379D8">
      <w:pPr>
        <w:spacing w:after="0" w:line="240" w:lineRule="auto"/>
        <w:jc w:val="both"/>
        <w:rPr>
          <w:rFonts w:ascii="Traditional Arabic" w:hAnsi="Traditional Arabic" w:cs="Traditional Arabic"/>
          <w:sz w:val="36"/>
          <w:szCs w:val="36"/>
          <w:rtl/>
        </w:rPr>
      </w:pPr>
      <w:r w:rsidRPr="00CE1FFA">
        <w:rPr>
          <w:rFonts w:ascii="Traditional Arabic" w:cs="Traditional Arabic" w:hint="cs"/>
          <w:sz w:val="36"/>
          <w:szCs w:val="36"/>
          <w:rtl/>
        </w:rPr>
        <w:t>فِيهَا،</w:t>
      </w:r>
      <w:r w:rsidRPr="00CE1FFA">
        <w:rPr>
          <w:rFonts w:ascii="Traditional Arabic" w:cs="Traditional Arabic"/>
          <w:sz w:val="36"/>
          <w:szCs w:val="36"/>
          <w:rtl/>
        </w:rPr>
        <w:t xml:space="preserve"> </w:t>
      </w:r>
      <w:r w:rsidRPr="00CE1FFA">
        <w:rPr>
          <w:rFonts w:ascii="Traditional Arabic" w:cs="Traditional Arabic" w:hint="cs"/>
          <w:sz w:val="36"/>
          <w:szCs w:val="36"/>
          <w:rtl/>
        </w:rPr>
        <w:t>وَيَأْمُرُونَ</w:t>
      </w:r>
      <w:r w:rsidRPr="00CE1FFA">
        <w:rPr>
          <w:rFonts w:ascii="Traditional Arabic" w:cs="Traditional Arabic"/>
          <w:sz w:val="36"/>
          <w:szCs w:val="36"/>
          <w:rtl/>
        </w:rPr>
        <w:t xml:space="preserve"> </w:t>
      </w:r>
      <w:r w:rsidRPr="00CE1FFA">
        <w:rPr>
          <w:rFonts w:ascii="Traditional Arabic" w:cs="Traditional Arabic" w:hint="cs"/>
          <w:sz w:val="36"/>
          <w:szCs w:val="36"/>
          <w:rtl/>
        </w:rPr>
        <w:t>النَّاسَ</w:t>
      </w:r>
      <w:r w:rsidRPr="00CE1FFA">
        <w:rPr>
          <w:rFonts w:ascii="Traditional Arabic" w:cs="Traditional Arabic"/>
          <w:sz w:val="36"/>
          <w:szCs w:val="36"/>
          <w:rtl/>
        </w:rPr>
        <w:t xml:space="preserve"> </w:t>
      </w:r>
      <w:r w:rsidRPr="00CE1FFA">
        <w:rPr>
          <w:rFonts w:ascii="Traditional Arabic" w:cs="Traditional Arabic" w:hint="cs"/>
          <w:sz w:val="36"/>
          <w:szCs w:val="36"/>
          <w:rtl/>
        </w:rPr>
        <w:t>بِالبُخْلِ</w:t>
      </w:r>
      <w:r w:rsidRPr="00CE1FFA">
        <w:rPr>
          <w:rFonts w:ascii="Traditional Arabic" w:cs="Traditional Arabic"/>
          <w:sz w:val="36"/>
          <w:szCs w:val="36"/>
          <w:rtl/>
        </w:rPr>
        <w:t xml:space="preserve"> </w:t>
      </w:r>
      <w:r w:rsidRPr="00CE1FFA">
        <w:rPr>
          <w:rFonts w:ascii="Traditional Arabic" w:cs="Traditional Arabic" w:hint="cs"/>
          <w:sz w:val="36"/>
          <w:szCs w:val="36"/>
          <w:rtl/>
        </w:rPr>
        <w:t>أَيْضًا</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75"/>
      </w:r>
      <w:r w:rsidRPr="00CE1FFA">
        <w:rPr>
          <w:rFonts w:ascii="Traditional Arabic" w:hAnsi="Traditional Arabic" w:cs="Traditional Arabic" w:hint="cs"/>
          <w:position w:val="12"/>
          <w:sz w:val="36"/>
          <w:szCs w:val="36"/>
          <w:rtl/>
        </w:rPr>
        <w:t>)</w:t>
      </w:r>
    </w:p>
    <w:p w:rsidR="00C139BD" w:rsidRPr="00CE1FFA" w:rsidRDefault="00C139BD" w:rsidP="002C742F">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وجاء في كتاب ( السراج المنير ): (</w:t>
      </w:r>
      <w:r w:rsidRPr="00CE1FFA">
        <w:rPr>
          <w:rFonts w:ascii="Traditional Arabic" w:cs="Traditional Arabic" w:hint="cs"/>
          <w:sz w:val="36"/>
          <w:szCs w:val="36"/>
          <w:rtl/>
        </w:rPr>
        <w:t xml:space="preserve"> أي</w:t>
      </w:r>
      <w:r w:rsidRPr="00CE1FFA">
        <w:rPr>
          <w:rFonts w:ascii="Traditional Arabic" w:cs="Traditional Arabic"/>
          <w:sz w:val="36"/>
          <w:szCs w:val="36"/>
          <w:rtl/>
        </w:rPr>
        <w:t xml:space="preserve">: </w:t>
      </w:r>
      <w:r w:rsidRPr="00CE1FFA">
        <w:rPr>
          <w:rFonts w:ascii="Traditional Arabic" w:cs="Traditional Arabic" w:hint="cs"/>
          <w:sz w:val="36"/>
          <w:szCs w:val="36"/>
          <w:rtl/>
        </w:rPr>
        <w:t>يجعل</w:t>
      </w:r>
      <w:r w:rsidRPr="00CE1FFA">
        <w:rPr>
          <w:rFonts w:ascii="Traditional Arabic" w:cs="Traditional Arabic"/>
          <w:sz w:val="36"/>
          <w:szCs w:val="36"/>
          <w:rtl/>
        </w:rPr>
        <w:t xml:space="preserve"> </w:t>
      </w:r>
      <w:r w:rsidRPr="00CE1FFA">
        <w:rPr>
          <w:rFonts w:ascii="Traditional Arabic" w:cs="Traditional Arabic" w:hint="cs"/>
          <w:sz w:val="36"/>
          <w:szCs w:val="36"/>
          <w:rtl/>
        </w:rPr>
        <w:t>بينه</w:t>
      </w:r>
      <w:r w:rsidRPr="00CE1FFA">
        <w:rPr>
          <w:rFonts w:ascii="Traditional Arabic" w:cs="Traditional Arabic"/>
          <w:sz w:val="36"/>
          <w:szCs w:val="36"/>
          <w:rtl/>
        </w:rPr>
        <w:t xml:space="preserve"> </w:t>
      </w:r>
      <w:r w:rsidRPr="00CE1FFA">
        <w:rPr>
          <w:rFonts w:ascii="Traditional Arabic" w:cs="Traditional Arabic" w:hint="cs"/>
          <w:sz w:val="36"/>
          <w:szCs w:val="36"/>
          <w:rtl/>
        </w:rPr>
        <w:t>وبين</w:t>
      </w:r>
      <w:r w:rsidRPr="00CE1FFA">
        <w:rPr>
          <w:rFonts w:ascii="Traditional Arabic" w:cs="Traditional Arabic"/>
          <w:sz w:val="36"/>
          <w:szCs w:val="36"/>
          <w:rtl/>
        </w:rPr>
        <w:t xml:space="preserve"> </w:t>
      </w:r>
      <w:r w:rsidRPr="00CE1FFA">
        <w:rPr>
          <w:rFonts w:ascii="Traditional Arabic" w:cs="Traditional Arabic" w:hint="cs"/>
          <w:sz w:val="36"/>
          <w:szCs w:val="36"/>
          <w:rtl/>
        </w:rPr>
        <w:t>أخلاقه</w:t>
      </w:r>
      <w:r w:rsidRPr="00CE1FFA">
        <w:rPr>
          <w:rFonts w:ascii="Traditional Arabic" w:cs="Traditional Arabic"/>
          <w:sz w:val="36"/>
          <w:szCs w:val="36"/>
          <w:rtl/>
        </w:rPr>
        <w:t xml:space="preserve"> </w:t>
      </w:r>
      <w:r w:rsidRPr="00CE1FFA">
        <w:rPr>
          <w:rFonts w:ascii="Traditional Arabic" w:cs="Traditional Arabic" w:hint="cs"/>
          <w:sz w:val="36"/>
          <w:szCs w:val="36"/>
          <w:rtl/>
        </w:rPr>
        <w:t>الذميمة</w:t>
      </w:r>
      <w:r w:rsidRPr="00CE1FFA">
        <w:rPr>
          <w:rFonts w:ascii="Traditional Arabic" w:cs="Traditional Arabic"/>
          <w:sz w:val="36"/>
          <w:szCs w:val="36"/>
          <w:rtl/>
        </w:rPr>
        <w:t xml:space="preserve"> </w:t>
      </w:r>
      <w:r w:rsidRPr="00CE1FFA">
        <w:rPr>
          <w:rFonts w:ascii="Traditional Arabic" w:cs="Traditional Arabic" w:hint="cs"/>
          <w:sz w:val="36"/>
          <w:szCs w:val="36"/>
          <w:rtl/>
        </w:rPr>
        <w:t>المشار</w:t>
      </w:r>
      <w:r w:rsidRPr="00CE1FFA">
        <w:rPr>
          <w:rFonts w:ascii="Traditional Arabic" w:cs="Traditional Arabic"/>
          <w:sz w:val="36"/>
          <w:szCs w:val="36"/>
          <w:rtl/>
        </w:rPr>
        <w:t xml:space="preserve"> </w:t>
      </w:r>
      <w:r w:rsidRPr="00CE1FFA">
        <w:rPr>
          <w:rFonts w:ascii="Traditional Arabic" w:cs="Traditional Arabic" w:hint="cs"/>
          <w:sz w:val="36"/>
          <w:szCs w:val="36"/>
          <w:rtl/>
        </w:rPr>
        <w:t>إليها</w:t>
      </w:r>
      <w:r w:rsidRPr="00CE1FFA">
        <w:rPr>
          <w:rFonts w:ascii="Traditional Arabic" w:cs="Traditional Arabic"/>
          <w:sz w:val="36"/>
          <w:szCs w:val="36"/>
          <w:rtl/>
        </w:rPr>
        <w:t xml:space="preserve"> </w:t>
      </w:r>
      <w:r w:rsidRPr="00CE1FFA">
        <w:rPr>
          <w:rFonts w:ascii="Traditional Arabic" w:cs="Traditional Arabic" w:hint="cs"/>
          <w:sz w:val="36"/>
          <w:szCs w:val="36"/>
          <w:rtl/>
        </w:rPr>
        <w:t>بالنفس</w:t>
      </w:r>
      <w:r w:rsidRPr="00CE1FFA">
        <w:rPr>
          <w:rFonts w:ascii="Traditional Arabic" w:cs="Traditional Arabic"/>
          <w:sz w:val="36"/>
          <w:szCs w:val="36"/>
          <w:rtl/>
        </w:rPr>
        <w:t xml:space="preserve"> </w:t>
      </w:r>
      <w:r w:rsidRPr="00CE1FFA">
        <w:rPr>
          <w:rFonts w:ascii="Traditional Arabic" w:cs="Traditional Arabic" w:hint="cs"/>
          <w:sz w:val="36"/>
          <w:szCs w:val="36"/>
          <w:rtl/>
        </w:rPr>
        <w:t>وقاية</w:t>
      </w:r>
      <w:r w:rsidRPr="00CE1FFA">
        <w:rPr>
          <w:rFonts w:ascii="Traditional Arabic" w:cs="Traditional Arabic"/>
          <w:sz w:val="36"/>
          <w:szCs w:val="36"/>
          <w:rtl/>
        </w:rPr>
        <w:t xml:space="preserve"> </w:t>
      </w:r>
      <w:r w:rsidRPr="00CE1FFA">
        <w:rPr>
          <w:rFonts w:ascii="Traditional Arabic" w:cs="Traditional Arabic" w:hint="cs"/>
          <w:sz w:val="36"/>
          <w:szCs w:val="36"/>
          <w:rtl/>
        </w:rPr>
        <w:t>تحول</w:t>
      </w:r>
      <w:r w:rsidRPr="00CE1FFA">
        <w:rPr>
          <w:rFonts w:ascii="Traditional Arabic" w:cs="Traditional Arabic"/>
          <w:sz w:val="36"/>
          <w:szCs w:val="36"/>
          <w:rtl/>
        </w:rPr>
        <w:t xml:space="preserve"> </w:t>
      </w:r>
      <w:r w:rsidRPr="00CE1FFA">
        <w:rPr>
          <w:rFonts w:ascii="Traditional Arabic" w:cs="Traditional Arabic" w:hint="cs"/>
          <w:sz w:val="36"/>
          <w:szCs w:val="36"/>
          <w:rtl/>
        </w:rPr>
        <w:t>بينه</w:t>
      </w:r>
      <w:r w:rsidRPr="00CE1FFA">
        <w:rPr>
          <w:rFonts w:ascii="Traditional Arabic" w:cs="Traditional Arabic"/>
          <w:sz w:val="36"/>
          <w:szCs w:val="36"/>
          <w:rtl/>
        </w:rPr>
        <w:t xml:space="preserve"> </w:t>
      </w:r>
      <w:r w:rsidRPr="00CE1FFA">
        <w:rPr>
          <w:rFonts w:ascii="Traditional Arabic" w:cs="Traditional Arabic" w:hint="cs"/>
          <w:sz w:val="36"/>
          <w:szCs w:val="36"/>
          <w:rtl/>
        </w:rPr>
        <w:t>وبينها،</w:t>
      </w:r>
      <w:r w:rsidRPr="00CE1FFA">
        <w:rPr>
          <w:rFonts w:ascii="Traditional Arabic" w:cs="Traditional Arabic"/>
          <w:sz w:val="36"/>
          <w:szCs w:val="36"/>
          <w:rtl/>
        </w:rPr>
        <w:t xml:space="preserve"> </w:t>
      </w:r>
      <w:r w:rsidRPr="00CE1FFA">
        <w:rPr>
          <w:rFonts w:ascii="Traditional Arabic" w:cs="Traditional Arabic" w:hint="cs"/>
          <w:sz w:val="36"/>
          <w:szCs w:val="36"/>
          <w:rtl/>
        </w:rPr>
        <w:t>فلا</w:t>
      </w:r>
      <w:r w:rsidRPr="00CE1FFA">
        <w:rPr>
          <w:rFonts w:ascii="Traditional Arabic" w:cs="Traditional Arabic"/>
          <w:sz w:val="36"/>
          <w:szCs w:val="36"/>
          <w:rtl/>
        </w:rPr>
        <w:t xml:space="preserve"> </w:t>
      </w:r>
      <w:r w:rsidRPr="00CE1FFA">
        <w:rPr>
          <w:rFonts w:ascii="Traditional Arabic" w:cs="Traditional Arabic" w:hint="cs"/>
          <w:sz w:val="36"/>
          <w:szCs w:val="36"/>
          <w:rtl/>
        </w:rPr>
        <w:t>يكون</w:t>
      </w:r>
      <w:r w:rsidRPr="00CE1FFA">
        <w:rPr>
          <w:rFonts w:ascii="Traditional Arabic" w:cs="Traditional Arabic"/>
          <w:sz w:val="36"/>
          <w:szCs w:val="36"/>
          <w:rtl/>
        </w:rPr>
        <w:t xml:space="preserve"> </w:t>
      </w:r>
      <w:r w:rsidRPr="00CE1FFA">
        <w:rPr>
          <w:rFonts w:ascii="Traditional Arabic" w:cs="Traditional Arabic" w:hint="cs"/>
          <w:sz w:val="36"/>
          <w:szCs w:val="36"/>
          <w:rtl/>
        </w:rPr>
        <w:t>مانعاً</w:t>
      </w:r>
      <w:r w:rsidRPr="00CE1FFA">
        <w:rPr>
          <w:rFonts w:ascii="Traditional Arabic" w:cs="Traditional Arabic"/>
          <w:sz w:val="36"/>
          <w:szCs w:val="36"/>
          <w:rtl/>
        </w:rPr>
        <w:t xml:space="preserve"> </w:t>
      </w:r>
      <w:r w:rsidRPr="00CE1FFA">
        <w:rPr>
          <w:rFonts w:ascii="Traditional Arabic" w:cs="Traditional Arabic" w:hint="cs"/>
          <w:sz w:val="36"/>
          <w:szCs w:val="36"/>
          <w:rtl/>
        </w:rPr>
        <w:t>لما</w:t>
      </w:r>
      <w:r w:rsidRPr="00CE1FFA">
        <w:rPr>
          <w:rFonts w:ascii="Traditional Arabic" w:cs="Traditional Arabic"/>
          <w:sz w:val="36"/>
          <w:szCs w:val="36"/>
          <w:rtl/>
        </w:rPr>
        <w:t xml:space="preserve"> </w:t>
      </w:r>
      <w:r w:rsidRPr="00CE1FFA">
        <w:rPr>
          <w:rFonts w:ascii="Traditional Arabic" w:cs="Traditional Arabic" w:hint="cs"/>
          <w:sz w:val="36"/>
          <w:szCs w:val="36"/>
          <w:rtl/>
        </w:rPr>
        <w:t>عنده</w:t>
      </w:r>
      <w:r w:rsidRPr="00CE1FFA">
        <w:rPr>
          <w:rFonts w:ascii="Traditional Arabic" w:cs="Traditional Arabic"/>
          <w:sz w:val="36"/>
          <w:szCs w:val="36"/>
          <w:rtl/>
        </w:rPr>
        <w:t xml:space="preserve"> </w:t>
      </w:r>
      <w:r w:rsidRPr="00CE1FFA">
        <w:rPr>
          <w:rFonts w:ascii="Traditional Arabic" w:cs="Traditional Arabic" w:hint="cs"/>
          <w:sz w:val="36"/>
          <w:szCs w:val="36"/>
          <w:rtl/>
        </w:rPr>
        <w:t>حريصاً</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ما</w:t>
      </w:r>
      <w:r w:rsidRPr="00CE1FFA">
        <w:rPr>
          <w:rFonts w:ascii="Traditional Arabic" w:cs="Traditional Arabic"/>
          <w:sz w:val="36"/>
          <w:szCs w:val="36"/>
          <w:rtl/>
        </w:rPr>
        <w:t xml:space="preserve"> </w:t>
      </w:r>
      <w:r w:rsidRPr="00CE1FFA">
        <w:rPr>
          <w:rFonts w:ascii="Traditional Arabic" w:cs="Traditional Arabic" w:hint="cs"/>
          <w:sz w:val="36"/>
          <w:szCs w:val="36"/>
          <w:rtl/>
        </w:rPr>
        <w:t>عند</w:t>
      </w:r>
      <w:r w:rsidRPr="00CE1FFA">
        <w:rPr>
          <w:rFonts w:ascii="Traditional Arabic" w:cs="Traditional Arabic"/>
          <w:sz w:val="36"/>
          <w:szCs w:val="36"/>
          <w:rtl/>
        </w:rPr>
        <w:t xml:space="preserve"> </w:t>
      </w:r>
      <w:r w:rsidRPr="00CE1FFA">
        <w:rPr>
          <w:rFonts w:ascii="Traditional Arabic" w:cs="Traditional Arabic" w:hint="cs"/>
          <w:sz w:val="36"/>
          <w:szCs w:val="36"/>
          <w:rtl/>
        </w:rPr>
        <w:t>غيره</w:t>
      </w:r>
      <w:r w:rsidRPr="00CE1FFA">
        <w:rPr>
          <w:rFonts w:ascii="Traditional Arabic" w:cs="Traditional Arabic"/>
          <w:sz w:val="36"/>
          <w:szCs w:val="36"/>
          <w:rtl/>
        </w:rPr>
        <w:t xml:space="preserve"> </w:t>
      </w:r>
      <w:r w:rsidRPr="00CE1FFA">
        <w:rPr>
          <w:rFonts w:ascii="Traditional Arabic" w:cs="Traditional Arabic" w:hint="cs"/>
          <w:sz w:val="36"/>
          <w:szCs w:val="36"/>
          <w:rtl/>
        </w:rPr>
        <w:t>حسداً</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tl/>
        </w:rPr>
        <w:t>ابن</w:t>
      </w:r>
      <w:r w:rsidRPr="00CE1FFA">
        <w:rPr>
          <w:rFonts w:ascii="Traditional Arabic" w:cs="Traditional Arabic"/>
          <w:sz w:val="36"/>
          <w:szCs w:val="36"/>
          <w:rtl/>
        </w:rPr>
        <w:t xml:space="preserve"> </w:t>
      </w:r>
      <w:r w:rsidRPr="00CE1FFA">
        <w:rPr>
          <w:rFonts w:ascii="Traditional Arabic" w:cs="Traditional Arabic" w:hint="cs"/>
          <w:sz w:val="36"/>
          <w:szCs w:val="36"/>
          <w:rtl/>
        </w:rPr>
        <w:t>عمر</w:t>
      </w:r>
      <w:r w:rsidRPr="00CE1FFA">
        <w:rPr>
          <w:rFonts w:ascii="Traditional Arabic" w:cs="Traditional Arabic"/>
          <w:sz w:val="36"/>
          <w:szCs w:val="36"/>
          <w:rtl/>
        </w:rPr>
        <w:t xml:space="preserve"> </w:t>
      </w:r>
      <w:r w:rsidRPr="00CE1FFA">
        <w:rPr>
          <w:rFonts w:ascii="Traditional Arabic" w:cs="Traditional Arabic" w:hint="cs"/>
          <w:sz w:val="36"/>
          <w:szCs w:val="36"/>
          <w:rtl/>
        </w:rPr>
        <w:t>الشح</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تطمح</w:t>
      </w:r>
      <w:r w:rsidRPr="00CE1FFA">
        <w:rPr>
          <w:rFonts w:ascii="Traditional Arabic" w:cs="Traditional Arabic"/>
          <w:sz w:val="36"/>
          <w:szCs w:val="36"/>
          <w:rtl/>
        </w:rPr>
        <w:t xml:space="preserve"> </w:t>
      </w:r>
      <w:r w:rsidRPr="00CE1FFA">
        <w:rPr>
          <w:rFonts w:ascii="Traditional Arabic" w:cs="Traditional Arabic" w:hint="cs"/>
          <w:sz w:val="36"/>
          <w:szCs w:val="36"/>
          <w:rtl/>
        </w:rPr>
        <w:t>عين</w:t>
      </w:r>
      <w:r w:rsidRPr="00CE1FFA">
        <w:rPr>
          <w:rFonts w:ascii="Traditional Arabic" w:cs="Traditional Arabic"/>
          <w:sz w:val="36"/>
          <w:szCs w:val="36"/>
          <w:rtl/>
        </w:rPr>
        <w:t xml:space="preserve"> </w:t>
      </w:r>
      <w:r w:rsidRPr="00CE1FFA">
        <w:rPr>
          <w:rFonts w:ascii="Traditional Arabic" w:cs="Traditional Arabic" w:hint="cs"/>
          <w:sz w:val="36"/>
          <w:szCs w:val="36"/>
          <w:rtl/>
        </w:rPr>
        <w:t>الرجل</w:t>
      </w:r>
      <w:r w:rsidRPr="00CE1FFA">
        <w:rPr>
          <w:rFonts w:ascii="Traditional Arabic" w:cs="Traditional Arabic"/>
          <w:sz w:val="36"/>
          <w:szCs w:val="36"/>
          <w:rtl/>
        </w:rPr>
        <w:t xml:space="preserve"> </w:t>
      </w:r>
      <w:r w:rsidRPr="00CE1FFA">
        <w:rPr>
          <w:rFonts w:ascii="Traditional Arabic" w:cs="Traditional Arabic" w:hint="cs"/>
          <w:sz w:val="36"/>
          <w:szCs w:val="36"/>
          <w:rtl/>
        </w:rPr>
        <w:t>فيما</w:t>
      </w:r>
      <w:r w:rsidRPr="00CE1FFA">
        <w:rPr>
          <w:rFonts w:ascii="Traditional Arabic" w:cs="Traditional Arabic"/>
          <w:sz w:val="36"/>
          <w:szCs w:val="36"/>
          <w:rtl/>
        </w:rPr>
        <w:t xml:space="preserve"> </w:t>
      </w:r>
      <w:r w:rsidRPr="00CE1FFA">
        <w:rPr>
          <w:rFonts w:ascii="Traditional Arabic" w:cs="Traditional Arabic" w:hint="cs"/>
          <w:sz w:val="36"/>
          <w:szCs w:val="36"/>
          <w:rtl/>
        </w:rPr>
        <w:t>ليس</w:t>
      </w:r>
      <w:r w:rsidRPr="00CE1FFA">
        <w:rPr>
          <w:rFonts w:ascii="Traditional Arabic" w:cs="Traditional Arabic"/>
          <w:sz w:val="36"/>
          <w:szCs w:val="36"/>
          <w:rtl/>
        </w:rPr>
        <w:t xml:space="preserve"> </w:t>
      </w:r>
      <w:r w:rsidRPr="00CE1FFA">
        <w:rPr>
          <w:rFonts w:ascii="Traditional Arabic" w:cs="Traditional Arabic" w:hint="cs"/>
          <w:sz w:val="36"/>
          <w:szCs w:val="36"/>
          <w:rtl/>
        </w:rPr>
        <w:t>له،</w:t>
      </w:r>
      <w:r w:rsidRPr="00CE1FFA">
        <w:rPr>
          <w:rFonts w:ascii="Traditional Arabic" w:cs="Traditional Arabic"/>
          <w:sz w:val="36"/>
          <w:szCs w:val="36"/>
          <w:rtl/>
        </w:rPr>
        <w:t xml:space="preserve"> </w:t>
      </w:r>
      <w:r w:rsidRPr="00CE1FFA">
        <w:rPr>
          <w:rFonts w:ascii="Traditional Arabic" w:cs="Traditional Arabic" w:hint="cs"/>
          <w:sz w:val="36"/>
          <w:szCs w:val="36"/>
          <w:rtl/>
        </w:rPr>
        <w:t>قال</w:t>
      </w:r>
      <w:r w:rsidRPr="00CE1FFA">
        <w:rPr>
          <w:rFonts w:ascii="Traditional Arabic" w:cs="Traditional Arabic"/>
          <w:sz w:val="36"/>
          <w:szCs w:val="36"/>
          <w:rtl/>
        </w:rPr>
        <w:t xml:space="preserve"> </w:t>
      </w:r>
      <w:r w:rsidRPr="00CE1FFA">
        <w:rPr>
          <w:rFonts w:ascii="Traditional Arabic" w:cs="Traditional Arabic" w:hint="cs"/>
          <w:sz w:val="36"/>
          <w:szCs w:val="36"/>
        </w:rPr>
        <w:sym w:font="AGA Arabesque" w:char="F072"/>
      </w:r>
      <w:r w:rsidRPr="00CE1FFA">
        <w:rPr>
          <w:rFonts w:ascii="Traditional Arabic" w:cs="Traditional Arabic" w:hint="cs"/>
          <w:sz w:val="36"/>
          <w:szCs w:val="36"/>
          <w:rtl/>
        </w:rPr>
        <w:t xml:space="preserve"> :( اتقوا</w:t>
      </w:r>
      <w:r w:rsidRPr="00CE1FFA">
        <w:rPr>
          <w:rFonts w:ascii="Traditional Arabic" w:cs="Traditional Arabic"/>
          <w:sz w:val="36"/>
          <w:szCs w:val="36"/>
          <w:rtl/>
        </w:rPr>
        <w:t xml:space="preserve"> </w:t>
      </w:r>
      <w:r w:rsidRPr="00CE1FFA">
        <w:rPr>
          <w:rFonts w:ascii="Traditional Arabic" w:cs="Traditional Arabic" w:hint="cs"/>
          <w:sz w:val="36"/>
          <w:szCs w:val="36"/>
          <w:rtl/>
        </w:rPr>
        <w:t>الشح</w:t>
      </w:r>
      <w:r w:rsidRPr="00CE1FFA">
        <w:rPr>
          <w:rFonts w:ascii="Traditional Arabic" w:cs="Traditional Arabic"/>
          <w:sz w:val="36"/>
          <w:szCs w:val="36"/>
          <w:rtl/>
        </w:rPr>
        <w:t xml:space="preserve"> </w:t>
      </w:r>
      <w:r w:rsidRPr="00CE1FFA">
        <w:rPr>
          <w:rFonts w:ascii="Traditional Arabic" w:cs="Traditional Arabic" w:hint="cs"/>
          <w:sz w:val="36"/>
          <w:szCs w:val="36"/>
          <w:rtl/>
        </w:rPr>
        <w:t>فإنه</w:t>
      </w:r>
      <w:r w:rsidRPr="00CE1FFA">
        <w:rPr>
          <w:rFonts w:ascii="Traditional Arabic" w:cs="Traditional Arabic"/>
          <w:sz w:val="36"/>
          <w:szCs w:val="36"/>
          <w:rtl/>
        </w:rPr>
        <w:t xml:space="preserve"> </w:t>
      </w:r>
      <w:r w:rsidRPr="00CE1FFA">
        <w:rPr>
          <w:rFonts w:ascii="Traditional Arabic" w:cs="Traditional Arabic" w:hint="cs"/>
          <w:sz w:val="36"/>
          <w:szCs w:val="36"/>
          <w:rtl/>
        </w:rPr>
        <w:t>أهلك</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كان</w:t>
      </w:r>
      <w:r w:rsidRPr="00CE1FFA">
        <w:rPr>
          <w:rFonts w:ascii="Traditional Arabic" w:cs="Traditional Arabic"/>
          <w:sz w:val="36"/>
          <w:szCs w:val="36"/>
          <w:rtl/>
        </w:rPr>
        <w:t xml:space="preserve"> </w:t>
      </w:r>
      <w:r w:rsidRPr="00CE1FFA">
        <w:rPr>
          <w:rFonts w:ascii="Traditional Arabic" w:cs="Traditional Arabic" w:hint="cs"/>
          <w:sz w:val="36"/>
          <w:szCs w:val="36"/>
          <w:rtl/>
        </w:rPr>
        <w:t>قبلكم،</w:t>
      </w:r>
      <w:r w:rsidRPr="00CE1FFA">
        <w:rPr>
          <w:rFonts w:ascii="Traditional Arabic" w:cs="Traditional Arabic"/>
          <w:sz w:val="36"/>
          <w:szCs w:val="36"/>
          <w:rtl/>
        </w:rPr>
        <w:t xml:space="preserve"> </w:t>
      </w:r>
      <w:r w:rsidRPr="00CE1FFA">
        <w:rPr>
          <w:rFonts w:ascii="Traditional Arabic" w:cs="Traditional Arabic" w:hint="cs"/>
          <w:sz w:val="36"/>
          <w:szCs w:val="36"/>
          <w:rtl/>
        </w:rPr>
        <w:t>حملهم</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أن</w:t>
      </w:r>
      <w:r w:rsidRPr="00CE1FFA">
        <w:rPr>
          <w:rFonts w:ascii="Traditional Arabic" w:cs="Traditional Arabic"/>
          <w:sz w:val="36"/>
          <w:szCs w:val="36"/>
          <w:rtl/>
        </w:rPr>
        <w:t xml:space="preserve"> </w:t>
      </w:r>
      <w:r w:rsidRPr="00CE1FFA">
        <w:rPr>
          <w:rFonts w:ascii="Traditional Arabic" w:cs="Traditional Arabic" w:hint="cs"/>
          <w:sz w:val="36"/>
          <w:szCs w:val="36"/>
          <w:rtl/>
        </w:rPr>
        <w:t>سفكوا</w:t>
      </w:r>
      <w:r w:rsidRPr="00CE1FFA">
        <w:rPr>
          <w:rFonts w:ascii="Traditional Arabic" w:cs="Traditional Arabic"/>
          <w:sz w:val="36"/>
          <w:szCs w:val="36"/>
          <w:rtl/>
        </w:rPr>
        <w:t xml:space="preserve"> </w:t>
      </w:r>
      <w:r w:rsidRPr="00CE1FFA">
        <w:rPr>
          <w:rFonts w:ascii="Traditional Arabic" w:cs="Traditional Arabic" w:hint="cs"/>
          <w:sz w:val="36"/>
          <w:szCs w:val="36"/>
          <w:rtl/>
        </w:rPr>
        <w:t>دماءهم</w:t>
      </w:r>
      <w:r w:rsidRPr="00CE1FFA">
        <w:rPr>
          <w:rFonts w:ascii="Traditional Arabic" w:cs="Traditional Arabic"/>
          <w:sz w:val="36"/>
          <w:szCs w:val="36"/>
          <w:rtl/>
        </w:rPr>
        <w:t xml:space="preserve"> </w:t>
      </w:r>
      <w:r w:rsidRPr="00CE1FFA">
        <w:rPr>
          <w:rFonts w:ascii="Traditional Arabic" w:cs="Traditional Arabic" w:hint="cs"/>
          <w:sz w:val="36"/>
          <w:szCs w:val="36"/>
          <w:rtl/>
        </w:rPr>
        <w:t>واستحلوا</w:t>
      </w:r>
      <w:r w:rsidRPr="00CE1FFA">
        <w:rPr>
          <w:rFonts w:ascii="Traditional Arabic" w:cs="Traditional Arabic"/>
          <w:sz w:val="36"/>
          <w:szCs w:val="36"/>
          <w:rtl/>
        </w:rPr>
        <w:t xml:space="preserve"> </w:t>
      </w:r>
      <w:r w:rsidRPr="00CE1FFA">
        <w:rPr>
          <w:rFonts w:ascii="Traditional Arabic" w:cs="Traditional Arabic" w:hint="cs"/>
          <w:sz w:val="36"/>
          <w:szCs w:val="36"/>
          <w:rtl/>
        </w:rPr>
        <w:t>محارمهم</w:t>
      </w:r>
      <w:r w:rsidR="00433EE7" w:rsidRPr="00CE1FFA">
        <w:rPr>
          <w:rFonts w:ascii="Traditional Arabic" w:cs="Traditional Arabic" w:hint="cs"/>
          <w:sz w:val="36"/>
          <w:szCs w:val="36"/>
          <w:rtl/>
        </w:rPr>
        <w:t>)</w:t>
      </w:r>
      <w:r w:rsidR="00433EE7" w:rsidRPr="00CE1FFA">
        <w:rPr>
          <w:rFonts w:ascii="Traditional Arabic" w:cs="Traditional Arabic" w:hint="cs"/>
          <w:sz w:val="36"/>
          <w:szCs w:val="36"/>
          <w:vertAlign w:val="superscript"/>
          <w:rtl/>
        </w:rPr>
        <w:t>(</w:t>
      </w:r>
      <w:r w:rsidR="00433EE7" w:rsidRPr="00CE1FFA">
        <w:rPr>
          <w:rStyle w:val="FootnoteReference"/>
          <w:rFonts w:ascii="Traditional Arabic" w:cs="Traditional Arabic"/>
          <w:sz w:val="36"/>
          <w:szCs w:val="36"/>
          <w:rtl/>
        </w:rPr>
        <w:footnoteReference w:id="976"/>
      </w:r>
      <w:r w:rsidRPr="00CE1FFA">
        <w:rPr>
          <w:rFonts w:ascii="Traditional Arabic" w:cs="Traditional Arabic" w:hint="cs"/>
          <w:sz w:val="36"/>
          <w:szCs w:val="36"/>
          <w:vertAlign w:val="superscript"/>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وقال</w:t>
      </w:r>
      <w:r w:rsidRPr="00CE1FFA">
        <w:rPr>
          <w:rFonts w:ascii="Traditional Arabic" w:cs="Traditional Arabic"/>
          <w:sz w:val="36"/>
          <w:szCs w:val="36"/>
          <w:rtl/>
        </w:rPr>
        <w:t xml:space="preserve"> </w:t>
      </w:r>
      <w:r w:rsidRPr="00CE1FFA">
        <w:rPr>
          <w:rFonts w:ascii="Traditional Arabic" w:cs="Traditional Arabic" w:hint="cs"/>
          <w:sz w:val="36"/>
          <w:szCs w:val="36"/>
          <w:rtl/>
        </w:rPr>
        <w:t>القرطبي</w:t>
      </w:r>
      <w:r w:rsidRPr="00CE1FFA">
        <w:rPr>
          <w:rFonts w:ascii="Traditional Arabic" w:cs="Traditional Arabic"/>
          <w:sz w:val="36"/>
          <w:szCs w:val="36"/>
          <w:rtl/>
        </w:rPr>
        <w:t xml:space="preserve">: </w:t>
      </w:r>
      <w:r w:rsidRPr="00CE1FFA">
        <w:rPr>
          <w:rFonts w:ascii="Traditional Arabic" w:cs="Traditional Arabic" w:hint="cs"/>
          <w:sz w:val="36"/>
          <w:szCs w:val="36"/>
          <w:rtl/>
        </w:rPr>
        <w:t>الشح</w:t>
      </w:r>
      <w:r w:rsidRPr="00CE1FFA">
        <w:rPr>
          <w:rFonts w:ascii="Traditional Arabic" w:cs="Traditional Arabic"/>
          <w:sz w:val="36"/>
          <w:szCs w:val="36"/>
          <w:rtl/>
        </w:rPr>
        <w:t xml:space="preserve"> </w:t>
      </w:r>
      <w:r w:rsidRPr="00CE1FFA">
        <w:rPr>
          <w:rFonts w:ascii="Traditional Arabic" w:cs="Traditional Arabic" w:hint="cs"/>
          <w:sz w:val="36"/>
          <w:szCs w:val="36"/>
          <w:rtl/>
        </w:rPr>
        <w:t>والبخل</w:t>
      </w:r>
      <w:r w:rsidRPr="00CE1FFA">
        <w:rPr>
          <w:rFonts w:ascii="Traditional Arabic" w:cs="Traditional Arabic"/>
          <w:sz w:val="36"/>
          <w:szCs w:val="36"/>
          <w:rtl/>
        </w:rPr>
        <w:t xml:space="preserve"> </w:t>
      </w:r>
      <w:r w:rsidRPr="00CE1FFA">
        <w:rPr>
          <w:rFonts w:ascii="Traditional Arabic" w:cs="Traditional Arabic" w:hint="cs"/>
          <w:sz w:val="36"/>
          <w:szCs w:val="36"/>
          <w:rtl/>
        </w:rPr>
        <w:t>سواء،</w:t>
      </w:r>
      <w:r w:rsidRPr="00CE1FFA">
        <w:rPr>
          <w:rFonts w:ascii="Traditional Arabic" w:cs="Traditional Arabic"/>
          <w:sz w:val="36"/>
          <w:szCs w:val="36"/>
          <w:rtl/>
        </w:rPr>
        <w:t xml:space="preserve"> </w:t>
      </w:r>
      <w:r w:rsidRPr="00CE1FFA">
        <w:rPr>
          <w:rFonts w:ascii="Traditional Arabic" w:cs="Traditional Arabic" w:hint="cs"/>
          <w:sz w:val="36"/>
          <w:szCs w:val="36"/>
          <w:rtl/>
        </w:rPr>
        <w:t>وجعل</w:t>
      </w:r>
      <w:r w:rsidRPr="00CE1FFA">
        <w:rPr>
          <w:rFonts w:ascii="Traditional Arabic" w:cs="Traditional Arabic"/>
          <w:sz w:val="36"/>
          <w:szCs w:val="36"/>
          <w:rtl/>
        </w:rPr>
        <w:t xml:space="preserve"> </w:t>
      </w:r>
      <w:r w:rsidRPr="00CE1FFA">
        <w:rPr>
          <w:rFonts w:ascii="Traditional Arabic" w:cs="Traditional Arabic" w:hint="cs"/>
          <w:sz w:val="36"/>
          <w:szCs w:val="36"/>
          <w:rtl/>
        </w:rPr>
        <w:t>بعض</w:t>
      </w:r>
      <w:r w:rsidRPr="00CE1FFA">
        <w:rPr>
          <w:rFonts w:ascii="Traditional Arabic" w:cs="Traditional Arabic"/>
          <w:sz w:val="36"/>
          <w:szCs w:val="36"/>
          <w:rtl/>
        </w:rPr>
        <w:t xml:space="preserve"> </w:t>
      </w:r>
      <w:r w:rsidRPr="00CE1FFA">
        <w:rPr>
          <w:rFonts w:ascii="Traditional Arabic" w:cs="Traditional Arabic" w:hint="cs"/>
          <w:sz w:val="36"/>
          <w:szCs w:val="36"/>
          <w:rtl/>
        </w:rPr>
        <w:t>أهل</w:t>
      </w:r>
      <w:r w:rsidRPr="00CE1FFA">
        <w:rPr>
          <w:rFonts w:ascii="Traditional Arabic" w:cs="Traditional Arabic"/>
          <w:sz w:val="36"/>
          <w:szCs w:val="36"/>
          <w:rtl/>
        </w:rPr>
        <w:t xml:space="preserve"> </w:t>
      </w:r>
      <w:r w:rsidRPr="00CE1FFA">
        <w:rPr>
          <w:rFonts w:ascii="Traditional Arabic" w:cs="Traditional Arabic" w:hint="cs"/>
          <w:sz w:val="36"/>
          <w:szCs w:val="36"/>
          <w:rtl/>
        </w:rPr>
        <w:t>اللغة</w:t>
      </w:r>
      <w:r w:rsidRPr="00CE1FFA">
        <w:rPr>
          <w:rFonts w:ascii="Traditional Arabic" w:cs="Traditional Arabic"/>
          <w:sz w:val="36"/>
          <w:szCs w:val="36"/>
          <w:rtl/>
        </w:rPr>
        <w:t xml:space="preserve"> </w:t>
      </w:r>
      <w:r w:rsidRPr="00CE1FFA">
        <w:rPr>
          <w:rFonts w:ascii="Traditional Arabic" w:cs="Traditional Arabic" w:hint="cs"/>
          <w:sz w:val="36"/>
          <w:szCs w:val="36"/>
          <w:rtl/>
        </w:rPr>
        <w:t>الشح</w:t>
      </w:r>
      <w:r w:rsidRPr="00CE1FFA">
        <w:rPr>
          <w:rFonts w:ascii="Traditional Arabic" w:cs="Traditional Arabic"/>
          <w:sz w:val="36"/>
          <w:szCs w:val="36"/>
          <w:rtl/>
        </w:rPr>
        <w:t xml:space="preserve"> </w:t>
      </w:r>
      <w:r w:rsidRPr="00CE1FFA">
        <w:rPr>
          <w:rFonts w:ascii="Traditional Arabic" w:cs="Traditional Arabic" w:hint="cs"/>
          <w:sz w:val="36"/>
          <w:szCs w:val="36"/>
          <w:rtl/>
        </w:rPr>
        <w:t>أشد</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البخل</w:t>
      </w:r>
      <w:r w:rsidRPr="00CE1FFA">
        <w:rPr>
          <w:rFonts w:ascii="Traditional Arabic" w:cs="Traditional Arabic"/>
          <w:sz w:val="36"/>
          <w:szCs w:val="36"/>
          <w:rtl/>
        </w:rPr>
        <w:t xml:space="preserve">. </w:t>
      </w:r>
      <w:r w:rsidRPr="00CE1FFA">
        <w:rPr>
          <w:rFonts w:ascii="Traditional Arabic" w:cs="Traditional Arabic" w:hint="cs"/>
          <w:sz w:val="36"/>
          <w:szCs w:val="36"/>
          <w:rtl/>
        </w:rPr>
        <w:t>وفي</w:t>
      </w:r>
      <w:r w:rsidRPr="00CE1FFA">
        <w:rPr>
          <w:rFonts w:ascii="Traditional Arabic" w:cs="Traditional Arabic"/>
          <w:sz w:val="36"/>
          <w:szCs w:val="36"/>
          <w:rtl/>
        </w:rPr>
        <w:t xml:space="preserve"> </w:t>
      </w:r>
      <w:r w:rsidRPr="00CE1FFA">
        <w:rPr>
          <w:rFonts w:ascii="Traditional Arabic" w:cs="Traditional Arabic" w:hint="cs"/>
          <w:sz w:val="36"/>
          <w:szCs w:val="36"/>
          <w:rtl/>
        </w:rPr>
        <w:t>الصحاح</w:t>
      </w:r>
      <w:r w:rsidRPr="00CE1FFA">
        <w:rPr>
          <w:rFonts w:ascii="Traditional Arabic" w:cs="Traditional Arabic"/>
          <w:sz w:val="36"/>
          <w:szCs w:val="36"/>
          <w:rtl/>
        </w:rPr>
        <w:t xml:space="preserve">: </w:t>
      </w:r>
      <w:r w:rsidRPr="00CE1FFA">
        <w:rPr>
          <w:rFonts w:ascii="Traditional Arabic" w:cs="Traditional Arabic" w:hint="cs"/>
          <w:sz w:val="36"/>
          <w:szCs w:val="36"/>
          <w:rtl/>
        </w:rPr>
        <w:t>الشح</w:t>
      </w:r>
      <w:r w:rsidR="00DC725E"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البخل</w:t>
      </w:r>
      <w:r w:rsidRPr="00CE1FFA">
        <w:rPr>
          <w:rFonts w:ascii="Traditional Arabic" w:cs="Traditional Arabic"/>
          <w:sz w:val="36"/>
          <w:szCs w:val="36"/>
          <w:rtl/>
        </w:rPr>
        <w:t xml:space="preserve"> </w:t>
      </w:r>
      <w:r w:rsidRPr="00CE1FFA">
        <w:rPr>
          <w:rFonts w:ascii="Traditional Arabic" w:cs="Traditional Arabic" w:hint="cs"/>
          <w:sz w:val="36"/>
          <w:szCs w:val="36"/>
          <w:rtl/>
        </w:rPr>
        <w:t>مع</w:t>
      </w:r>
      <w:r w:rsidRPr="00CE1FFA">
        <w:rPr>
          <w:rFonts w:ascii="Traditional Arabic" w:cs="Traditional Arabic"/>
          <w:sz w:val="36"/>
          <w:szCs w:val="36"/>
          <w:rtl/>
        </w:rPr>
        <w:t xml:space="preserve"> </w:t>
      </w:r>
      <w:r w:rsidRPr="00CE1FFA">
        <w:rPr>
          <w:rFonts w:ascii="Traditional Arabic" w:cs="Traditional Arabic" w:hint="cs"/>
          <w:sz w:val="36"/>
          <w:szCs w:val="36"/>
          <w:rtl/>
        </w:rPr>
        <w:t>حرص،</w:t>
      </w:r>
      <w:r w:rsidRPr="00CE1FFA">
        <w:rPr>
          <w:rFonts w:ascii="Traditional Arabic" w:cs="Traditional Arabic"/>
          <w:sz w:val="36"/>
          <w:szCs w:val="36"/>
          <w:rtl/>
        </w:rPr>
        <w:t xml:space="preserve"> </w:t>
      </w:r>
      <w:r w:rsidRPr="00CE1FFA">
        <w:rPr>
          <w:rFonts w:ascii="Traditional Arabic" w:cs="Traditional Arabic" w:hint="cs"/>
          <w:sz w:val="36"/>
          <w:szCs w:val="36"/>
          <w:rtl/>
        </w:rPr>
        <w:t>والمراد</w:t>
      </w:r>
      <w:r w:rsidRPr="00CE1FFA">
        <w:rPr>
          <w:rFonts w:ascii="Traditional Arabic" w:cs="Traditional Arabic"/>
          <w:sz w:val="36"/>
          <w:szCs w:val="36"/>
          <w:rtl/>
        </w:rPr>
        <w:t xml:space="preserve"> </w:t>
      </w:r>
      <w:r w:rsidRPr="00CE1FFA">
        <w:rPr>
          <w:rFonts w:ascii="Traditional Arabic" w:cs="Traditional Arabic" w:hint="cs"/>
          <w:sz w:val="36"/>
          <w:szCs w:val="36"/>
          <w:rtl/>
        </w:rPr>
        <w:t>بالشح</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الآية</w:t>
      </w:r>
      <w:r w:rsidR="00DC725E" w:rsidRPr="00CE1FFA">
        <w:rPr>
          <w:rFonts w:ascii="Traditional Arabic" w:cs="Traditional Arabic" w:hint="cs"/>
          <w:sz w:val="36"/>
          <w:szCs w:val="36"/>
          <w:rtl/>
        </w:rPr>
        <w:t>:</w:t>
      </w:r>
      <w:r w:rsidRPr="00CE1FFA">
        <w:rPr>
          <w:rFonts w:ascii="Traditional Arabic" w:cs="Traditional Arabic"/>
          <w:sz w:val="36"/>
          <w:szCs w:val="36"/>
          <w:rtl/>
        </w:rPr>
        <w:t xml:space="preserve"> </w:t>
      </w:r>
      <w:r w:rsidRPr="00CE1FFA">
        <w:rPr>
          <w:rFonts w:ascii="Traditional Arabic" w:cs="Traditional Arabic" w:hint="cs"/>
          <w:sz w:val="36"/>
          <w:szCs w:val="36"/>
          <w:rtl/>
        </w:rPr>
        <w:t>الشح</w:t>
      </w:r>
      <w:r w:rsidRPr="00CE1FFA">
        <w:rPr>
          <w:rFonts w:ascii="Traditional Arabic" w:cs="Traditional Arabic"/>
          <w:sz w:val="36"/>
          <w:szCs w:val="36"/>
          <w:rtl/>
        </w:rPr>
        <w:t xml:space="preserve"> </w:t>
      </w:r>
      <w:r w:rsidRPr="00CE1FFA">
        <w:rPr>
          <w:rFonts w:ascii="Traditional Arabic" w:cs="Traditional Arabic" w:hint="cs"/>
          <w:sz w:val="36"/>
          <w:szCs w:val="36"/>
          <w:rtl/>
        </w:rPr>
        <w:t>بالزكاة،</w:t>
      </w:r>
      <w:r w:rsidRPr="00CE1FFA">
        <w:rPr>
          <w:rFonts w:ascii="Traditional Arabic" w:cs="Traditional Arabic"/>
          <w:sz w:val="36"/>
          <w:szCs w:val="36"/>
          <w:rtl/>
        </w:rPr>
        <w:t xml:space="preserve"> </w:t>
      </w:r>
      <w:r w:rsidRPr="00CE1FFA">
        <w:rPr>
          <w:rFonts w:ascii="Traditional Arabic" w:cs="Traditional Arabic" w:hint="cs"/>
          <w:sz w:val="36"/>
          <w:szCs w:val="36"/>
          <w:rtl/>
        </w:rPr>
        <w:t>وما</w:t>
      </w:r>
      <w:r w:rsidRPr="00CE1FFA">
        <w:rPr>
          <w:rFonts w:ascii="Traditional Arabic" w:cs="Traditional Arabic"/>
          <w:sz w:val="36"/>
          <w:szCs w:val="36"/>
          <w:rtl/>
        </w:rPr>
        <w:t xml:space="preserve"> </w:t>
      </w:r>
      <w:r w:rsidRPr="00CE1FFA">
        <w:rPr>
          <w:rFonts w:ascii="Traditional Arabic" w:cs="Traditional Arabic" w:hint="cs"/>
          <w:sz w:val="36"/>
          <w:szCs w:val="36"/>
          <w:rtl/>
        </w:rPr>
        <w:t>ليس</w:t>
      </w:r>
      <w:r w:rsidRPr="00CE1FFA">
        <w:rPr>
          <w:rFonts w:ascii="Traditional Arabic" w:cs="Traditional Arabic"/>
          <w:sz w:val="36"/>
          <w:szCs w:val="36"/>
          <w:rtl/>
        </w:rPr>
        <w:t xml:space="preserve"> </w:t>
      </w:r>
      <w:r w:rsidRPr="00CE1FFA">
        <w:rPr>
          <w:rFonts w:ascii="Traditional Arabic" w:cs="Traditional Arabic" w:hint="cs"/>
          <w:sz w:val="36"/>
          <w:szCs w:val="36"/>
          <w:rtl/>
        </w:rPr>
        <w:t>بفرض</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صلة</w:t>
      </w:r>
      <w:r w:rsidRPr="00CE1FFA">
        <w:rPr>
          <w:rFonts w:ascii="Traditional Arabic" w:cs="Traditional Arabic"/>
          <w:sz w:val="36"/>
          <w:szCs w:val="36"/>
          <w:rtl/>
        </w:rPr>
        <w:t xml:space="preserve"> </w:t>
      </w:r>
      <w:r w:rsidRPr="00CE1FFA">
        <w:rPr>
          <w:rFonts w:ascii="Traditional Arabic" w:cs="Traditional Arabic" w:hint="cs"/>
          <w:sz w:val="36"/>
          <w:szCs w:val="36"/>
          <w:rtl/>
        </w:rPr>
        <w:t>ذوي</w:t>
      </w:r>
      <w:r w:rsidRPr="00CE1FFA">
        <w:rPr>
          <w:rFonts w:ascii="Traditional Arabic" w:cs="Traditional Arabic"/>
          <w:sz w:val="36"/>
          <w:szCs w:val="36"/>
          <w:rtl/>
        </w:rPr>
        <w:t xml:space="preserve"> </w:t>
      </w:r>
      <w:r w:rsidRPr="00CE1FFA">
        <w:rPr>
          <w:rFonts w:ascii="Traditional Arabic" w:cs="Traditional Arabic" w:hint="cs"/>
          <w:sz w:val="36"/>
          <w:szCs w:val="36"/>
          <w:rtl/>
        </w:rPr>
        <w:t>الأرحام</w:t>
      </w:r>
      <w:r w:rsidRPr="00CE1FFA">
        <w:rPr>
          <w:rFonts w:ascii="Traditional Arabic" w:cs="Traditional Arabic"/>
          <w:sz w:val="36"/>
          <w:szCs w:val="36"/>
          <w:rtl/>
        </w:rPr>
        <w:t xml:space="preserve"> </w:t>
      </w:r>
      <w:r w:rsidRPr="00CE1FFA">
        <w:rPr>
          <w:rFonts w:ascii="Traditional Arabic" w:cs="Traditional Arabic" w:hint="cs"/>
          <w:sz w:val="36"/>
          <w:szCs w:val="36"/>
          <w:rtl/>
        </w:rPr>
        <w:t>والضيافة</w:t>
      </w:r>
      <w:r w:rsidRPr="00CE1FFA">
        <w:rPr>
          <w:rFonts w:ascii="Traditional Arabic" w:cs="Traditional Arabic"/>
          <w:sz w:val="36"/>
          <w:szCs w:val="36"/>
          <w:rtl/>
        </w:rPr>
        <w:t xml:space="preserve"> </w:t>
      </w:r>
      <w:r w:rsidRPr="00CE1FFA">
        <w:rPr>
          <w:rFonts w:ascii="Traditional Arabic" w:cs="Traditional Arabic" w:hint="cs"/>
          <w:sz w:val="36"/>
          <w:szCs w:val="36"/>
          <w:rtl/>
        </w:rPr>
        <w:t>وما</w:t>
      </w:r>
      <w:r w:rsidRPr="00CE1FFA">
        <w:rPr>
          <w:rFonts w:ascii="Traditional Arabic" w:cs="Traditional Arabic"/>
          <w:sz w:val="36"/>
          <w:szCs w:val="36"/>
          <w:rtl/>
        </w:rPr>
        <w:t xml:space="preserve"> </w:t>
      </w:r>
      <w:r w:rsidRPr="00CE1FFA">
        <w:rPr>
          <w:rFonts w:ascii="Traditional Arabic" w:cs="Traditional Arabic" w:hint="cs"/>
          <w:sz w:val="36"/>
          <w:szCs w:val="36"/>
          <w:rtl/>
        </w:rPr>
        <w:t>شاكل</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وليس</w:t>
      </w:r>
      <w:r w:rsidRPr="00CE1FFA">
        <w:rPr>
          <w:rFonts w:ascii="Traditional Arabic" w:cs="Traditional Arabic"/>
          <w:sz w:val="36"/>
          <w:szCs w:val="36"/>
          <w:rtl/>
        </w:rPr>
        <w:t xml:space="preserve"> </w:t>
      </w:r>
      <w:r w:rsidRPr="00CE1FFA">
        <w:rPr>
          <w:rFonts w:ascii="Traditional Arabic" w:cs="Traditional Arabic" w:hint="cs"/>
          <w:sz w:val="36"/>
          <w:szCs w:val="36"/>
          <w:rtl/>
        </w:rPr>
        <w:t>بشحيح</w:t>
      </w:r>
      <w:r w:rsidRPr="00CE1FFA">
        <w:rPr>
          <w:rFonts w:ascii="Traditional Arabic" w:cs="Traditional Arabic"/>
          <w:sz w:val="36"/>
          <w:szCs w:val="36"/>
          <w:rtl/>
        </w:rPr>
        <w:t xml:space="preserve"> </w:t>
      </w:r>
      <w:r w:rsidRPr="00CE1FFA">
        <w:rPr>
          <w:rFonts w:ascii="Traditional Arabic" w:cs="Traditional Arabic" w:hint="cs"/>
          <w:sz w:val="36"/>
          <w:szCs w:val="36"/>
          <w:rtl/>
        </w:rPr>
        <w:t>ولا</w:t>
      </w:r>
      <w:r w:rsidRPr="00CE1FFA">
        <w:rPr>
          <w:rFonts w:ascii="Traditional Arabic" w:cs="Traditional Arabic"/>
          <w:sz w:val="36"/>
          <w:szCs w:val="36"/>
          <w:rtl/>
        </w:rPr>
        <w:t xml:space="preserve"> </w:t>
      </w:r>
      <w:r w:rsidRPr="00CE1FFA">
        <w:rPr>
          <w:rFonts w:ascii="Traditional Arabic" w:cs="Traditional Arabic" w:hint="cs"/>
          <w:sz w:val="36"/>
          <w:szCs w:val="36"/>
          <w:rtl/>
        </w:rPr>
        <w:t>بخيل</w:t>
      </w:r>
      <w:r w:rsidRPr="00CE1FFA">
        <w:rPr>
          <w:rFonts w:ascii="Traditional Arabic" w:cs="Traditional Arabic"/>
          <w:sz w:val="36"/>
          <w:szCs w:val="36"/>
          <w:rtl/>
        </w:rPr>
        <w:t xml:space="preserve"> </w:t>
      </w:r>
      <w:r w:rsidRPr="00CE1FFA">
        <w:rPr>
          <w:rFonts w:ascii="Traditional Arabic" w:cs="Traditional Arabic" w:hint="cs"/>
          <w:sz w:val="36"/>
          <w:szCs w:val="36"/>
          <w:rtl/>
        </w:rPr>
        <w:t>م</w:t>
      </w:r>
      <w:r w:rsidR="009876EB" w:rsidRPr="00CE1FFA">
        <w:rPr>
          <w:rFonts w:ascii="Traditional Arabic" w:cs="Traditional Arabic" w:hint="cs"/>
          <w:sz w:val="36"/>
          <w:szCs w:val="36"/>
          <w:rtl/>
        </w:rPr>
        <w:t>ـ</w:t>
      </w:r>
      <w:r w:rsidRPr="00CE1FFA">
        <w:rPr>
          <w:rFonts w:ascii="Traditional Arabic" w:cs="Traditional Arabic" w:hint="cs"/>
          <w:sz w:val="36"/>
          <w:szCs w:val="36"/>
          <w:rtl/>
        </w:rPr>
        <w:t>ن</w:t>
      </w:r>
      <w:r w:rsidRPr="00CE1FFA">
        <w:rPr>
          <w:rFonts w:ascii="Traditional Arabic" w:cs="Traditional Arabic"/>
          <w:sz w:val="36"/>
          <w:szCs w:val="36"/>
          <w:rtl/>
        </w:rPr>
        <w:t xml:space="preserve"> </w:t>
      </w:r>
      <w:r w:rsidRPr="00CE1FFA">
        <w:rPr>
          <w:rFonts w:ascii="Traditional Arabic" w:cs="Traditional Arabic" w:hint="cs"/>
          <w:sz w:val="36"/>
          <w:szCs w:val="36"/>
          <w:rtl/>
        </w:rPr>
        <w:t>أنفق</w:t>
      </w:r>
      <w:r w:rsidRPr="00CE1FFA">
        <w:rPr>
          <w:rFonts w:ascii="Traditional Arabic" w:cs="Traditional Arabic"/>
          <w:sz w:val="36"/>
          <w:szCs w:val="36"/>
          <w:rtl/>
        </w:rPr>
        <w:t xml:space="preserve"> </w:t>
      </w:r>
      <w:r w:rsidRPr="00CE1FFA">
        <w:rPr>
          <w:rFonts w:ascii="Traditional Arabic" w:cs="Traditional Arabic" w:hint="cs"/>
          <w:sz w:val="36"/>
          <w:szCs w:val="36"/>
          <w:rtl/>
        </w:rPr>
        <w:t>في</w:t>
      </w:r>
      <w:r w:rsidRPr="00CE1FFA">
        <w:rPr>
          <w:rFonts w:ascii="Traditional Arabic" w:cs="Traditional Arabic"/>
          <w:sz w:val="36"/>
          <w:szCs w:val="36"/>
          <w:rtl/>
        </w:rPr>
        <w:t xml:space="preserve"> </w:t>
      </w:r>
      <w:r w:rsidRPr="00CE1FFA">
        <w:rPr>
          <w:rFonts w:ascii="Traditional Arabic" w:cs="Traditional Arabic" w:hint="cs"/>
          <w:sz w:val="36"/>
          <w:szCs w:val="36"/>
          <w:rtl/>
        </w:rPr>
        <w:t>ذلك،</w:t>
      </w:r>
      <w:r w:rsidRPr="00CE1FFA">
        <w:rPr>
          <w:rFonts w:ascii="Traditional Arabic" w:cs="Traditional Arabic"/>
          <w:sz w:val="36"/>
          <w:szCs w:val="36"/>
          <w:rtl/>
        </w:rPr>
        <w:t xml:space="preserve"> </w:t>
      </w:r>
      <w:r w:rsidRPr="00CE1FFA">
        <w:rPr>
          <w:rFonts w:ascii="Traditional Arabic" w:cs="Traditional Arabic" w:hint="cs"/>
          <w:sz w:val="36"/>
          <w:szCs w:val="36"/>
          <w:rtl/>
        </w:rPr>
        <w:t>وإن</w:t>
      </w:r>
      <w:r w:rsidRPr="00CE1FFA">
        <w:rPr>
          <w:rFonts w:ascii="Traditional Arabic" w:cs="Traditional Arabic"/>
          <w:sz w:val="36"/>
          <w:szCs w:val="36"/>
          <w:rtl/>
        </w:rPr>
        <w:t xml:space="preserve"> </w:t>
      </w:r>
      <w:r w:rsidRPr="00CE1FFA">
        <w:rPr>
          <w:rFonts w:ascii="Traditional Arabic" w:cs="Traditional Arabic" w:hint="cs"/>
          <w:sz w:val="36"/>
          <w:szCs w:val="36"/>
          <w:rtl/>
        </w:rPr>
        <w:t>أمسك</w:t>
      </w:r>
      <w:r w:rsidRPr="00CE1FFA">
        <w:rPr>
          <w:rFonts w:ascii="Traditional Arabic" w:cs="Traditional Arabic"/>
          <w:sz w:val="36"/>
          <w:szCs w:val="36"/>
          <w:rtl/>
        </w:rPr>
        <w:t xml:space="preserve"> </w:t>
      </w:r>
      <w:r w:rsidRPr="00CE1FFA">
        <w:rPr>
          <w:rFonts w:ascii="Traditional Arabic" w:cs="Traditional Arabic" w:hint="cs"/>
          <w:sz w:val="36"/>
          <w:szCs w:val="36"/>
          <w:rtl/>
        </w:rPr>
        <w:t>عن</w:t>
      </w:r>
      <w:r w:rsidRPr="00CE1FFA">
        <w:rPr>
          <w:rFonts w:ascii="Traditional Arabic" w:cs="Traditional Arabic"/>
          <w:sz w:val="36"/>
          <w:szCs w:val="36"/>
          <w:rtl/>
        </w:rPr>
        <w:t xml:space="preserve"> </w:t>
      </w:r>
      <w:r w:rsidRPr="00CE1FFA">
        <w:rPr>
          <w:rFonts w:ascii="Traditional Arabic" w:cs="Traditional Arabic" w:hint="cs"/>
          <w:sz w:val="36"/>
          <w:szCs w:val="36"/>
          <w:rtl/>
        </w:rPr>
        <w:t>نفسه،</w:t>
      </w:r>
      <w:r w:rsidRPr="00CE1FFA">
        <w:rPr>
          <w:rFonts w:ascii="Traditional Arabic" w:cs="Traditional Arabic"/>
          <w:sz w:val="36"/>
          <w:szCs w:val="36"/>
          <w:rtl/>
        </w:rPr>
        <w:t xml:space="preserve"> </w:t>
      </w:r>
      <w:r w:rsidRPr="00CE1FFA">
        <w:rPr>
          <w:rFonts w:ascii="Traditional Arabic" w:cs="Traditional Arabic" w:hint="cs"/>
          <w:sz w:val="36"/>
          <w:szCs w:val="36"/>
          <w:rtl/>
        </w:rPr>
        <w:t>ومن</w:t>
      </w:r>
      <w:r w:rsidRPr="00CE1FFA">
        <w:rPr>
          <w:rFonts w:ascii="Traditional Arabic" w:cs="Traditional Arabic"/>
          <w:sz w:val="36"/>
          <w:szCs w:val="36"/>
          <w:rtl/>
        </w:rPr>
        <w:t xml:space="preserve"> </w:t>
      </w:r>
      <w:r w:rsidRPr="00CE1FFA">
        <w:rPr>
          <w:rFonts w:ascii="Traditional Arabic" w:cs="Traditional Arabic" w:hint="cs"/>
          <w:sz w:val="36"/>
          <w:szCs w:val="36"/>
          <w:rtl/>
        </w:rPr>
        <w:t>وسع</w:t>
      </w:r>
      <w:r w:rsidRPr="00CE1FFA">
        <w:rPr>
          <w:rFonts w:ascii="Traditional Arabic" w:cs="Traditional Arabic"/>
          <w:sz w:val="36"/>
          <w:szCs w:val="36"/>
          <w:rtl/>
        </w:rPr>
        <w:t xml:space="preserve"> </w:t>
      </w:r>
      <w:r w:rsidRPr="00CE1FFA">
        <w:rPr>
          <w:rFonts w:ascii="Traditional Arabic" w:cs="Traditional Arabic" w:hint="cs"/>
          <w:sz w:val="36"/>
          <w:szCs w:val="36"/>
          <w:rtl/>
        </w:rPr>
        <w:t>على</w:t>
      </w:r>
      <w:r w:rsidRPr="00CE1FFA">
        <w:rPr>
          <w:rFonts w:ascii="Traditional Arabic" w:cs="Traditional Arabic"/>
          <w:sz w:val="36"/>
          <w:szCs w:val="36"/>
          <w:rtl/>
        </w:rPr>
        <w:t xml:space="preserve"> </w:t>
      </w:r>
      <w:r w:rsidRPr="00CE1FFA">
        <w:rPr>
          <w:rFonts w:ascii="Traditional Arabic" w:cs="Traditional Arabic" w:hint="cs"/>
          <w:sz w:val="36"/>
          <w:szCs w:val="36"/>
          <w:rtl/>
        </w:rPr>
        <w:t>نفسه</w:t>
      </w:r>
      <w:r w:rsidRPr="00CE1FFA">
        <w:rPr>
          <w:rFonts w:ascii="Traditional Arabic" w:cs="Traditional Arabic"/>
          <w:sz w:val="36"/>
          <w:szCs w:val="36"/>
          <w:rtl/>
        </w:rPr>
        <w:t xml:space="preserve"> </w:t>
      </w:r>
      <w:r w:rsidRPr="00CE1FFA">
        <w:rPr>
          <w:rFonts w:ascii="Traditional Arabic" w:cs="Traditional Arabic" w:hint="cs"/>
          <w:sz w:val="36"/>
          <w:szCs w:val="36"/>
          <w:rtl/>
        </w:rPr>
        <w:t>ولم</w:t>
      </w:r>
      <w:r w:rsidRPr="00CE1FFA">
        <w:rPr>
          <w:rFonts w:ascii="Traditional Arabic" w:cs="Traditional Arabic"/>
          <w:sz w:val="36"/>
          <w:szCs w:val="36"/>
          <w:rtl/>
        </w:rPr>
        <w:t xml:space="preserve"> </w:t>
      </w:r>
      <w:r w:rsidRPr="00CE1FFA">
        <w:rPr>
          <w:rFonts w:ascii="Traditional Arabic" w:cs="Traditional Arabic" w:hint="cs"/>
          <w:sz w:val="36"/>
          <w:szCs w:val="36"/>
          <w:rtl/>
        </w:rPr>
        <w:t>ينفق</w:t>
      </w:r>
      <w:r w:rsidRPr="00CE1FFA">
        <w:rPr>
          <w:rFonts w:ascii="Traditional Arabic" w:cs="Traditional Arabic"/>
          <w:sz w:val="36"/>
          <w:szCs w:val="36"/>
          <w:rtl/>
        </w:rPr>
        <w:t xml:space="preserve"> </w:t>
      </w:r>
      <w:r w:rsidRPr="00CE1FFA">
        <w:rPr>
          <w:rFonts w:ascii="Traditional Arabic" w:cs="Traditional Arabic" w:hint="cs"/>
          <w:sz w:val="36"/>
          <w:szCs w:val="36"/>
          <w:rtl/>
        </w:rPr>
        <w:t>فيما</w:t>
      </w:r>
      <w:r w:rsidRPr="00CE1FFA">
        <w:rPr>
          <w:rFonts w:ascii="Traditional Arabic" w:cs="Traditional Arabic"/>
          <w:sz w:val="36"/>
          <w:szCs w:val="36"/>
          <w:rtl/>
        </w:rPr>
        <w:t xml:space="preserve"> </w:t>
      </w:r>
      <w:r w:rsidRPr="00CE1FFA">
        <w:rPr>
          <w:rFonts w:ascii="Traditional Arabic" w:cs="Traditional Arabic" w:hint="cs"/>
          <w:sz w:val="36"/>
          <w:szCs w:val="36"/>
          <w:rtl/>
        </w:rPr>
        <w:t>ذكر</w:t>
      </w:r>
      <w:r w:rsidRPr="00CE1FFA">
        <w:rPr>
          <w:rFonts w:ascii="Traditional Arabic" w:cs="Traditional Arabic"/>
          <w:sz w:val="36"/>
          <w:szCs w:val="36"/>
          <w:rtl/>
        </w:rPr>
        <w:t xml:space="preserve"> </w:t>
      </w:r>
      <w:r w:rsidRPr="00CE1FFA">
        <w:rPr>
          <w:rFonts w:ascii="Traditional Arabic" w:cs="Traditional Arabic" w:hint="cs"/>
          <w:sz w:val="36"/>
          <w:szCs w:val="36"/>
          <w:rtl/>
        </w:rPr>
        <w:t>من</w:t>
      </w:r>
      <w:r w:rsidRPr="00CE1FFA">
        <w:rPr>
          <w:rFonts w:ascii="Traditional Arabic" w:cs="Traditional Arabic"/>
          <w:sz w:val="36"/>
          <w:szCs w:val="36"/>
          <w:rtl/>
        </w:rPr>
        <w:t xml:space="preserve"> </w:t>
      </w:r>
      <w:r w:rsidRPr="00CE1FFA">
        <w:rPr>
          <w:rFonts w:ascii="Traditional Arabic" w:cs="Traditional Arabic" w:hint="cs"/>
          <w:sz w:val="36"/>
          <w:szCs w:val="36"/>
          <w:rtl/>
        </w:rPr>
        <w:t>الزكاة</w:t>
      </w:r>
      <w:r w:rsidRPr="00CE1FFA">
        <w:rPr>
          <w:rFonts w:ascii="Traditional Arabic" w:cs="Traditional Arabic"/>
          <w:sz w:val="36"/>
          <w:szCs w:val="36"/>
          <w:rtl/>
        </w:rPr>
        <w:t xml:space="preserve"> </w:t>
      </w:r>
      <w:r w:rsidRPr="00CE1FFA">
        <w:rPr>
          <w:rFonts w:ascii="Traditional Arabic" w:cs="Traditional Arabic" w:hint="cs"/>
          <w:sz w:val="36"/>
          <w:szCs w:val="36"/>
          <w:rtl/>
        </w:rPr>
        <w:t>والطاعات</w:t>
      </w:r>
      <w:r w:rsidRPr="00CE1FFA">
        <w:rPr>
          <w:rFonts w:ascii="Traditional Arabic" w:cs="Traditional Arabic"/>
          <w:sz w:val="36"/>
          <w:szCs w:val="36"/>
          <w:rtl/>
        </w:rPr>
        <w:t xml:space="preserve"> </w:t>
      </w:r>
      <w:r w:rsidRPr="00CE1FFA">
        <w:rPr>
          <w:rFonts w:ascii="Traditional Arabic" w:cs="Traditional Arabic" w:hint="cs"/>
          <w:sz w:val="36"/>
          <w:szCs w:val="36"/>
          <w:rtl/>
        </w:rPr>
        <w:t>فلم</w:t>
      </w:r>
      <w:r w:rsidRPr="00CE1FFA">
        <w:rPr>
          <w:rFonts w:ascii="Traditional Arabic" w:cs="Traditional Arabic"/>
          <w:sz w:val="36"/>
          <w:szCs w:val="36"/>
          <w:rtl/>
        </w:rPr>
        <w:t xml:space="preserve"> </w:t>
      </w:r>
      <w:r w:rsidRPr="00CE1FFA">
        <w:rPr>
          <w:rFonts w:ascii="Traditional Arabic" w:cs="Traditional Arabic" w:hint="cs"/>
          <w:sz w:val="36"/>
          <w:szCs w:val="36"/>
          <w:rtl/>
        </w:rPr>
        <w:t>يوق</w:t>
      </w:r>
      <w:r w:rsidRPr="00CE1FFA">
        <w:rPr>
          <w:rFonts w:ascii="Traditional Arabic" w:cs="Traditional Arabic"/>
          <w:sz w:val="36"/>
          <w:szCs w:val="36"/>
          <w:rtl/>
        </w:rPr>
        <w:t xml:space="preserve"> </w:t>
      </w:r>
      <w:r w:rsidRPr="00CE1FFA">
        <w:rPr>
          <w:rFonts w:ascii="Traditional Arabic" w:cs="Traditional Arabic" w:hint="cs"/>
          <w:sz w:val="36"/>
          <w:szCs w:val="36"/>
          <w:rtl/>
        </w:rPr>
        <w:t>شح</w:t>
      </w:r>
      <w:r w:rsidRPr="00CE1FFA">
        <w:rPr>
          <w:rFonts w:ascii="Traditional Arabic" w:cs="Traditional Arabic"/>
          <w:sz w:val="36"/>
          <w:szCs w:val="36"/>
          <w:rtl/>
        </w:rPr>
        <w:t xml:space="preserve"> </w:t>
      </w:r>
      <w:r w:rsidRPr="00CE1FFA">
        <w:rPr>
          <w:rFonts w:ascii="Traditional Arabic" w:cs="Traditional Arabic" w:hint="cs"/>
          <w:sz w:val="36"/>
          <w:szCs w:val="36"/>
          <w:rtl/>
        </w:rPr>
        <w:t>نفسه</w:t>
      </w:r>
      <w:r w:rsidRPr="00CE1FFA">
        <w:rPr>
          <w:rFonts w:ascii="Traditional Arabic" w:cs="Traditional Arabic"/>
          <w:sz w:val="36"/>
          <w:szCs w:val="36"/>
          <w:rtl/>
        </w:rPr>
        <w:t>.</w:t>
      </w:r>
      <w:r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position w:val="12"/>
          <w:sz w:val="36"/>
          <w:szCs w:val="36"/>
          <w:rtl/>
        </w:rPr>
        <w:t>(</w:t>
      </w:r>
      <w:r w:rsidRPr="00CE1FFA">
        <w:rPr>
          <w:rFonts w:cs="Traditional Arabic"/>
          <w:position w:val="12"/>
          <w:sz w:val="36"/>
          <w:szCs w:val="36"/>
          <w:rtl/>
        </w:rPr>
        <w:footnoteReference w:id="977"/>
      </w:r>
      <w:r w:rsidRPr="00CE1FFA">
        <w:rPr>
          <w:rFonts w:ascii="Traditional Arabic" w:hAnsi="Traditional Arabic" w:cs="Traditional Arabic" w:hint="cs"/>
          <w:position w:val="12"/>
          <w:sz w:val="36"/>
          <w:szCs w:val="36"/>
          <w:rtl/>
        </w:rPr>
        <w:t>)</w:t>
      </w:r>
    </w:p>
    <w:p w:rsidR="00F62BAC" w:rsidRPr="00CE1FFA" w:rsidRDefault="00482484" w:rsidP="002C742F">
      <w:pPr>
        <w:spacing w:after="0" w:line="620" w:lineRule="exact"/>
        <w:ind w:firstLine="289"/>
        <w:jc w:val="both"/>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 xml:space="preserve">وجاء في شرح الإمام النووي : ( قال الخطابي : </w:t>
      </w:r>
      <w:r w:rsidRPr="00CE1FFA">
        <w:rPr>
          <w:rFonts w:ascii="Lotus Linotype" w:hAnsi="Lotus Linotype" w:cs="Traditional Arabic" w:hint="cs"/>
          <w:spacing w:val="4"/>
          <w:sz w:val="36"/>
          <w:szCs w:val="36"/>
          <w:rtl/>
        </w:rPr>
        <w:t>الشح أعم من البخل، وكأن الشح جنس، والبخل نوع، وأكثر ما يقال: البخل في أفراد الأمور، والشح عام، كالوصف اللازم، وما هو من قبل الطبع. )</w:t>
      </w:r>
      <w:r w:rsidRPr="00CE1FFA">
        <w:rPr>
          <w:rFonts w:ascii="Lotus Linotype" w:hAnsi="Lotus Linotype" w:cs="Traditional Arabic" w:hint="cs"/>
          <w:spacing w:val="4"/>
          <w:position w:val="12"/>
          <w:sz w:val="36"/>
          <w:szCs w:val="36"/>
          <w:rtl/>
        </w:rPr>
        <w:t>(</w:t>
      </w:r>
      <w:r w:rsidRPr="00CE1FFA">
        <w:rPr>
          <w:rStyle w:val="FootnoteReference"/>
          <w:rFonts w:ascii="Lotus Linotype" w:hAnsi="Lotus Linotype" w:cs="Traditional Arabic"/>
          <w:spacing w:val="4"/>
          <w:position w:val="12"/>
          <w:sz w:val="36"/>
          <w:szCs w:val="36"/>
          <w:vertAlign w:val="baseline"/>
          <w:rtl/>
        </w:rPr>
        <w:footnoteReference w:id="978"/>
      </w:r>
      <w:r w:rsidRPr="00CE1FFA">
        <w:rPr>
          <w:rFonts w:ascii="Lotus Linotype" w:hAnsi="Lotus Linotype" w:cs="Traditional Arabic" w:hint="cs"/>
          <w:spacing w:val="4"/>
          <w:position w:val="12"/>
          <w:sz w:val="36"/>
          <w:szCs w:val="36"/>
          <w:rtl/>
        </w:rPr>
        <w:t>)</w:t>
      </w:r>
    </w:p>
    <w:p w:rsidR="00C139BD" w:rsidRPr="00CE1FFA" w:rsidRDefault="00C139BD" w:rsidP="002C742F">
      <w:pPr>
        <w:spacing w:after="0" w:line="620" w:lineRule="exact"/>
        <w:ind w:firstLine="289"/>
        <w:jc w:val="both"/>
        <w:rPr>
          <w:rFonts w:ascii="Traditional Arabic" w:hAnsi="Traditional Arabic" w:cs="Traditional Arabic"/>
          <w:b/>
          <w:bCs/>
          <w:sz w:val="36"/>
          <w:szCs w:val="36"/>
          <w:rtl/>
        </w:rPr>
      </w:pPr>
      <w:r w:rsidRPr="00CE1FFA">
        <w:rPr>
          <w:rFonts w:ascii="Traditional Arabic" w:hAnsi="Traditional Arabic" w:cs="Traditional Arabic" w:hint="cs"/>
          <w:sz w:val="36"/>
          <w:szCs w:val="36"/>
          <w:rtl/>
        </w:rPr>
        <w:t xml:space="preserve">وبناء على ما سبق، </w:t>
      </w:r>
      <w:r w:rsidRPr="00CE1FFA">
        <w:rPr>
          <w:rFonts w:ascii="Traditional Arabic" w:hAnsi="Traditional Arabic" w:cs="Traditional Arabic" w:hint="cs"/>
          <w:b/>
          <w:bCs/>
          <w:sz w:val="36"/>
          <w:szCs w:val="36"/>
          <w:rtl/>
        </w:rPr>
        <w:t>أقول وبالله التوفيق:</w:t>
      </w:r>
    </w:p>
    <w:p w:rsidR="00C139BD" w:rsidRPr="00CE1FFA" w:rsidRDefault="00C139BD" w:rsidP="002C742F">
      <w:pPr>
        <w:spacing w:after="0" w:line="620" w:lineRule="exact"/>
        <w:ind w:firstLine="289"/>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 xml:space="preserve">فالآية الأولى: </w:t>
      </w:r>
      <w:r w:rsidRPr="00CE1FFA">
        <w:rPr>
          <w:rFonts w:ascii="Traditional Arabic" w:hAnsi="Traditional Arabic" w:cs="Traditional Arabic" w:hint="cs"/>
          <w:sz w:val="36"/>
          <w:szCs w:val="36"/>
          <w:rtl/>
        </w:rPr>
        <w:t xml:space="preserve">كان </w:t>
      </w:r>
      <w:r w:rsidR="00A92BFD" w:rsidRPr="00CE1FFA">
        <w:rPr>
          <w:rFonts w:ascii="Traditional Arabic" w:hAnsi="Traditional Arabic" w:cs="Traditional Arabic" w:hint="cs"/>
          <w:sz w:val="36"/>
          <w:szCs w:val="36"/>
          <w:rtl/>
        </w:rPr>
        <w:t xml:space="preserve">فيها </w:t>
      </w:r>
      <w:r w:rsidRPr="00CE1FFA">
        <w:rPr>
          <w:rFonts w:ascii="Traditional Arabic" w:hAnsi="Traditional Arabic" w:cs="Traditional Arabic" w:hint="cs"/>
          <w:sz w:val="36"/>
          <w:szCs w:val="36"/>
          <w:rtl/>
        </w:rPr>
        <w:t>استخدام لفظ ( الشح )، وهو أعظم من البخل وأشد، ف</w:t>
      </w:r>
      <w:r w:rsidR="00A92BFD" w:rsidRPr="00CE1FFA">
        <w:rPr>
          <w:rFonts w:ascii="Traditional Arabic" w:hAnsi="Traditional Arabic" w:cs="Traditional Arabic" w:hint="cs"/>
          <w:sz w:val="36"/>
          <w:szCs w:val="36"/>
          <w:rtl/>
        </w:rPr>
        <w:t xml:space="preserve">هو </w:t>
      </w:r>
      <w:r w:rsidRPr="00CE1FFA">
        <w:rPr>
          <w:rFonts w:ascii="Traditional Arabic" w:hAnsi="Traditional Arabic" w:cs="Traditional Arabic" w:hint="cs"/>
          <w:sz w:val="36"/>
          <w:szCs w:val="36"/>
          <w:rtl/>
        </w:rPr>
        <w:t>يجمع بين منع الخير عن الغير</w:t>
      </w:r>
      <w:r w:rsidR="00A92BFD"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w:t>
      </w:r>
      <w:r w:rsidR="00A92BFD" w:rsidRPr="00CE1FFA">
        <w:rPr>
          <w:rFonts w:ascii="Traditional Arabic" w:hAnsi="Traditional Arabic" w:cs="Traditional Arabic" w:hint="cs"/>
          <w:sz w:val="36"/>
          <w:szCs w:val="36"/>
          <w:rtl/>
        </w:rPr>
        <w:t xml:space="preserve">بالإضافة إلى </w:t>
      </w:r>
      <w:r w:rsidRPr="00CE1FFA">
        <w:rPr>
          <w:rFonts w:ascii="Traditional Arabic" w:hAnsi="Traditional Arabic" w:cs="Traditional Arabic" w:hint="cs"/>
          <w:sz w:val="36"/>
          <w:szCs w:val="36"/>
          <w:rtl/>
        </w:rPr>
        <w:t>التطلع والحرص إلى ما عند الغير</w:t>
      </w:r>
      <w:r w:rsidR="00A92BFD"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فتكون عينه </w:t>
      </w:r>
      <w:r w:rsidR="00A92BFD" w:rsidRPr="00CE1FFA">
        <w:rPr>
          <w:rFonts w:ascii="Traditional Arabic" w:hAnsi="Traditional Arabic" w:cs="Traditional Arabic" w:hint="cs"/>
          <w:sz w:val="36"/>
          <w:szCs w:val="36"/>
          <w:rtl/>
        </w:rPr>
        <w:t>طامعة و</w:t>
      </w:r>
      <w:r w:rsidRPr="00CE1FFA">
        <w:rPr>
          <w:rFonts w:ascii="Traditional Arabic" w:hAnsi="Traditional Arabic" w:cs="Traditional Arabic" w:hint="cs"/>
          <w:sz w:val="36"/>
          <w:szCs w:val="36"/>
          <w:rtl/>
        </w:rPr>
        <w:t>طامحة فيما ليس له، وهذا الوصف متناسب مع الآيات الكريمة، حيث ذكر الله وصف عباده المؤمنين الصادقين، فنفى عنهم البخل وما هو أشنع منه وهو الشح</w:t>
      </w:r>
      <w:r w:rsidR="00A92BFD"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w:t>
      </w:r>
      <w:r w:rsidR="00A92BFD" w:rsidRPr="00CE1FFA">
        <w:rPr>
          <w:rFonts w:ascii="Traditional Arabic" w:hAnsi="Traditional Arabic" w:cs="Traditional Arabic" w:hint="cs"/>
          <w:sz w:val="36"/>
          <w:szCs w:val="36"/>
          <w:rtl/>
        </w:rPr>
        <w:t xml:space="preserve"> وذلك لاتصافهم بجميل الصفات، فكان اللفظ في مكانه المتوافق مع سياق الآيات والله أعلم.</w:t>
      </w:r>
    </w:p>
    <w:p w:rsidR="00C139BD" w:rsidRPr="00CE1FFA" w:rsidRDefault="00C139BD" w:rsidP="002C742F">
      <w:pPr>
        <w:spacing w:after="0" w:line="620" w:lineRule="exact"/>
        <w:ind w:firstLine="288"/>
        <w:jc w:val="both"/>
        <w:rPr>
          <w:rFonts w:ascii="Traditional Arabic" w:hAnsi="Traditional Arabic" w:cs="Traditional Arabic"/>
          <w:sz w:val="36"/>
          <w:szCs w:val="36"/>
          <w:rtl/>
        </w:rPr>
      </w:pPr>
      <w:r w:rsidRPr="00CE1FFA">
        <w:rPr>
          <w:rFonts w:ascii="Traditional Arabic" w:hAnsi="Traditional Arabic" w:cs="Traditional Arabic" w:hint="cs"/>
          <w:b/>
          <w:bCs/>
          <w:sz w:val="36"/>
          <w:szCs w:val="36"/>
          <w:rtl/>
        </w:rPr>
        <w:t>والآية الثانية:</w:t>
      </w:r>
      <w:r w:rsidRPr="00CE1FFA">
        <w:rPr>
          <w:rFonts w:ascii="Traditional Arabic" w:hAnsi="Traditional Arabic" w:cs="Traditional Arabic" w:hint="cs"/>
          <w:sz w:val="36"/>
          <w:szCs w:val="36"/>
          <w:rtl/>
        </w:rPr>
        <w:t xml:space="preserve"> كان </w:t>
      </w:r>
      <w:r w:rsidR="00A92BFD" w:rsidRPr="00CE1FFA">
        <w:rPr>
          <w:rFonts w:ascii="Traditional Arabic" w:hAnsi="Traditional Arabic" w:cs="Traditional Arabic" w:hint="cs"/>
          <w:sz w:val="36"/>
          <w:szCs w:val="36"/>
          <w:rtl/>
        </w:rPr>
        <w:t xml:space="preserve">فيها </w:t>
      </w:r>
      <w:r w:rsidRPr="00CE1FFA">
        <w:rPr>
          <w:rFonts w:ascii="Traditional Arabic" w:hAnsi="Traditional Arabic" w:cs="Traditional Arabic" w:hint="cs"/>
          <w:sz w:val="36"/>
          <w:szCs w:val="36"/>
          <w:rtl/>
        </w:rPr>
        <w:t xml:space="preserve">استخدام لفظ ( البخل )، وهو منع الشيء المستحق لأصحابه وحجزه عنهم، </w:t>
      </w:r>
      <w:r w:rsidR="00A92BFD" w:rsidRPr="00CE1FFA">
        <w:rPr>
          <w:rFonts w:ascii="Traditional Arabic" w:hAnsi="Traditional Arabic" w:cs="Traditional Arabic" w:hint="cs"/>
          <w:sz w:val="36"/>
          <w:szCs w:val="36"/>
          <w:rtl/>
        </w:rPr>
        <w:t>وحبسه بدون سبب أو مبرر، وقد جاء هذا اللفظ في مكانه</w:t>
      </w:r>
      <w:r w:rsidRPr="00CE1FFA">
        <w:rPr>
          <w:rFonts w:ascii="Traditional Arabic" w:hAnsi="Traditional Arabic" w:cs="Traditional Arabic" w:hint="cs"/>
          <w:sz w:val="36"/>
          <w:szCs w:val="36"/>
          <w:rtl/>
        </w:rPr>
        <w:t xml:space="preserve"> المناسب</w:t>
      </w:r>
      <w:r w:rsidR="00A92BFD" w:rsidRPr="00CE1FFA">
        <w:rPr>
          <w:rFonts w:ascii="Traditional Arabic" w:hAnsi="Traditional Arabic" w:cs="Traditional Arabic" w:hint="cs"/>
          <w:sz w:val="36"/>
          <w:szCs w:val="36"/>
          <w:rtl/>
        </w:rPr>
        <w:t>،</w:t>
      </w:r>
      <w:r w:rsidRPr="00CE1FFA">
        <w:rPr>
          <w:rFonts w:ascii="Traditional Arabic" w:hAnsi="Traditional Arabic" w:cs="Traditional Arabic" w:hint="cs"/>
          <w:sz w:val="36"/>
          <w:szCs w:val="36"/>
          <w:rtl/>
        </w:rPr>
        <w:t xml:space="preserve"> حيث الحديث عن منع المال فقط، وعدم إعطائه لأصحاب الاستحقاق من أهل وأقارب وغيرهم من أصحاب الحقوق، لذلك كانت في مكانها الملائم</w:t>
      </w:r>
      <w:r w:rsidR="00A92BFD" w:rsidRPr="00CE1FFA">
        <w:rPr>
          <w:rFonts w:ascii="Traditional Arabic" w:hAnsi="Traditional Arabic" w:cs="Traditional Arabic" w:hint="cs"/>
          <w:sz w:val="36"/>
          <w:szCs w:val="36"/>
          <w:rtl/>
        </w:rPr>
        <w:t xml:space="preserve"> والله أعلم</w:t>
      </w:r>
      <w:r w:rsidRPr="00CE1FFA">
        <w:rPr>
          <w:rFonts w:ascii="Traditional Arabic" w:hAnsi="Traditional Arabic" w:cs="Traditional Arabic" w:hint="cs"/>
          <w:sz w:val="36"/>
          <w:szCs w:val="36"/>
          <w:rtl/>
        </w:rPr>
        <w:t>.</w:t>
      </w:r>
    </w:p>
    <w:p w:rsidR="00C139BD" w:rsidRPr="00CE1FFA" w:rsidRDefault="00C139BD"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Default="0045179A" w:rsidP="00C139BD">
      <w:pPr>
        <w:spacing w:after="0" w:line="240" w:lineRule="auto"/>
        <w:ind w:firstLine="288"/>
        <w:jc w:val="both"/>
        <w:rPr>
          <w:rFonts w:ascii="Traditional Arabic" w:hAnsi="Traditional Arabic" w:cs="Traditional Arabic"/>
          <w:sz w:val="36"/>
          <w:szCs w:val="36"/>
          <w:rtl/>
        </w:rPr>
      </w:pPr>
    </w:p>
    <w:p w:rsidR="00CA656D" w:rsidRDefault="00CA656D" w:rsidP="00C139BD">
      <w:pPr>
        <w:spacing w:after="0" w:line="240" w:lineRule="auto"/>
        <w:ind w:firstLine="288"/>
        <w:jc w:val="both"/>
        <w:rPr>
          <w:rFonts w:ascii="Traditional Arabic" w:hAnsi="Traditional Arabic" w:cs="Traditional Arabic"/>
          <w:sz w:val="36"/>
          <w:szCs w:val="36"/>
          <w:rtl/>
        </w:rPr>
      </w:pPr>
    </w:p>
    <w:p w:rsidR="00CA656D" w:rsidRDefault="00CA656D" w:rsidP="00C139BD">
      <w:pPr>
        <w:spacing w:after="0" w:line="240" w:lineRule="auto"/>
        <w:ind w:firstLine="288"/>
        <w:jc w:val="both"/>
        <w:rPr>
          <w:rFonts w:ascii="Traditional Arabic" w:hAnsi="Traditional Arabic" w:cs="Traditional Arabic"/>
          <w:sz w:val="36"/>
          <w:szCs w:val="36"/>
          <w:rtl/>
        </w:rPr>
      </w:pPr>
    </w:p>
    <w:p w:rsidR="00CA656D" w:rsidRPr="00CE1FFA" w:rsidRDefault="00CA656D"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C139BD">
      <w:pPr>
        <w:spacing w:after="0" w:line="240" w:lineRule="auto"/>
        <w:ind w:firstLine="288"/>
        <w:jc w:val="both"/>
        <w:rPr>
          <w:rFonts w:ascii="Traditional Arabic" w:hAnsi="Traditional Arabic" w:cs="Traditional Arabic"/>
          <w:sz w:val="36"/>
          <w:szCs w:val="36"/>
          <w:rtl/>
        </w:rPr>
      </w:pPr>
    </w:p>
    <w:p w:rsidR="0045179A" w:rsidRPr="00CE1FFA" w:rsidRDefault="0045179A" w:rsidP="0045179A">
      <w:pPr>
        <w:spacing w:after="0"/>
        <w:jc w:val="center"/>
        <w:rPr>
          <w:rFonts w:ascii="Traditional Arabic" w:hAnsi="Traditional Arabic" w:cs="Traditional Arabic"/>
          <w:b/>
          <w:bCs/>
          <w:sz w:val="36"/>
          <w:szCs w:val="36"/>
          <w:rtl/>
        </w:rPr>
      </w:pPr>
      <w:r w:rsidRPr="00CE1FFA">
        <w:rPr>
          <w:rFonts w:ascii="Traditional Arabic" w:hAnsi="Traditional Arabic" w:cs="Traditional Arabic" w:hint="cs"/>
          <w:b/>
          <w:bCs/>
          <w:sz w:val="36"/>
          <w:szCs w:val="36"/>
          <w:rtl/>
        </w:rPr>
        <w:t>الخاتمــة</w:t>
      </w:r>
    </w:p>
    <w:p w:rsidR="0045179A" w:rsidRPr="00CE1FFA" w:rsidRDefault="0045179A" w:rsidP="002C742F">
      <w:pPr>
        <w:spacing w:after="0" w:line="60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الحمد لله الذي بنعمته تتم الصالحات، والصلاة والسلام على منبع الهدى والخيرات، وعلى آله وصحبه أهل التقى والبركات، ومن سار على نهجهم دون زيغ أو شبهات. وبعد:</w:t>
      </w:r>
    </w:p>
    <w:p w:rsidR="0045179A" w:rsidRPr="00CE1FFA" w:rsidRDefault="0045179A" w:rsidP="002C742F">
      <w:pPr>
        <w:spacing w:after="0" w:line="60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فبفضل الله وكرمه، تم الانتهاء من رسالة الدكتوراه الموسومة ( اللفظة القرآنية المتشابهة .. دراسة مقارنة لرؤية تفسيرية أوسع )، والتي نلت من خلالها شرف الاستفادة من معين كتاب الله عز وجل، لأقف على بعض جوانب الإعجاز القرآني، والذي هو جزء من أجزاء التحدي الرباني لكل من أراد أن يأتي بمثل هذا القرآن، أو ينافس في فصاحته وبلاغته.</w:t>
      </w:r>
    </w:p>
    <w:p w:rsidR="0045179A" w:rsidRPr="00CE1FFA" w:rsidRDefault="0045179A" w:rsidP="002C742F">
      <w:pPr>
        <w:spacing w:after="0" w:line="60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فاللفظة القرآنية بأشكالها المتعددة، تعطي معنىً أدق وأشمل، ودلالات أكثر وأوسع، قد تخفى أو تغيب عن البعض، لتصل بالقارئ إلى الهدف المنشود، وتوصله إلى المعنى المطلوب، بكل وضوح وسلاسة.</w:t>
      </w:r>
    </w:p>
    <w:p w:rsidR="0045179A" w:rsidRPr="00CE1FFA" w:rsidRDefault="0045179A" w:rsidP="002C742F">
      <w:pPr>
        <w:spacing w:after="0" w:line="60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ومن خلال هذه الدراسة المتواضعة، توصلت إلى بعض </w:t>
      </w:r>
      <w:r w:rsidRPr="00CE1FFA">
        <w:rPr>
          <w:rFonts w:ascii="Traditional Arabic" w:hAnsi="Traditional Arabic" w:cs="Traditional Arabic" w:hint="cs"/>
          <w:sz w:val="36"/>
          <w:szCs w:val="36"/>
          <w:u w:val="double"/>
          <w:rtl/>
        </w:rPr>
        <w:t>النتائج</w:t>
      </w:r>
      <w:r w:rsidRPr="00CE1FFA">
        <w:rPr>
          <w:rFonts w:ascii="Traditional Arabic" w:hAnsi="Traditional Arabic" w:cs="Traditional Arabic" w:hint="cs"/>
          <w:sz w:val="36"/>
          <w:szCs w:val="36"/>
          <w:rtl/>
        </w:rPr>
        <w:t xml:space="preserve">. وهي: </w:t>
      </w:r>
    </w:p>
    <w:p w:rsidR="0045179A" w:rsidRPr="00CE1FFA" w:rsidRDefault="0045179A" w:rsidP="002C742F">
      <w:pPr>
        <w:spacing w:after="0" w:line="600" w:lineRule="exact"/>
        <w:jc w:val="both"/>
        <w:rPr>
          <w:rFonts w:ascii="Traditional Arabic" w:hAnsi="Traditional Arabic" w:cs="PT Bold Broken"/>
          <w:sz w:val="36"/>
          <w:szCs w:val="36"/>
          <w:rtl/>
        </w:rPr>
      </w:pPr>
      <w:r w:rsidRPr="00CE1FFA">
        <w:rPr>
          <w:rFonts w:ascii="Traditional Arabic" w:hAnsi="Traditional Arabic" w:cs="Traditional Arabic" w:hint="cs"/>
          <w:sz w:val="36"/>
          <w:szCs w:val="36"/>
          <w:rtl/>
        </w:rPr>
        <w:t xml:space="preserve">1 </w:t>
      </w:r>
      <w:r w:rsidR="002C742F"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ـ وجود فروق دلالية للّفظة القرآنية من خلال السياق القرآني، والتي لم يتعرض لها كثير من المفسرين.</w:t>
      </w:r>
    </w:p>
    <w:p w:rsidR="0045179A" w:rsidRPr="00CE1FFA" w:rsidRDefault="0045179A" w:rsidP="002C742F">
      <w:pPr>
        <w:spacing w:after="0" w:line="60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2 ـ</w:t>
      </w:r>
      <w:r w:rsidR="002C742F"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 xml:space="preserve"> التعرف على أن هناك أسرار</w:t>
      </w:r>
      <w:r w:rsidR="001F2E8E" w:rsidRPr="00CE1FFA">
        <w:rPr>
          <w:rFonts w:ascii="Traditional Arabic" w:hAnsi="Traditional Arabic" w:cs="Traditional Arabic" w:hint="cs"/>
          <w:sz w:val="36"/>
          <w:szCs w:val="36"/>
          <w:rtl/>
        </w:rPr>
        <w:t>اً</w:t>
      </w:r>
      <w:r w:rsidRPr="00CE1FFA">
        <w:rPr>
          <w:rFonts w:ascii="Traditional Arabic" w:hAnsi="Traditional Arabic" w:cs="Traditional Arabic" w:hint="cs"/>
          <w:sz w:val="36"/>
          <w:szCs w:val="36"/>
          <w:rtl/>
        </w:rPr>
        <w:t xml:space="preserve"> وراء هذا التشابه للألفاظ القرآنية، والتي يظنها البعض أنها من قبيل التكرار في القرآن الكريم.</w:t>
      </w:r>
    </w:p>
    <w:p w:rsidR="0045179A" w:rsidRPr="00CE1FFA" w:rsidRDefault="0045179A" w:rsidP="002C742F">
      <w:pPr>
        <w:spacing w:after="0" w:line="60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3 ـ</w:t>
      </w:r>
      <w:r w:rsidR="002C742F"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 xml:space="preserve"> الوقوف على بعض هذه الأسرار، والتي توضح الحكمة والغاية من وجود اللفظة في كل موضع بصيغة تتناسب مع السياق العام للآيات.</w:t>
      </w:r>
    </w:p>
    <w:p w:rsidR="0045179A" w:rsidRPr="00CE1FFA" w:rsidRDefault="0045179A" w:rsidP="002C742F">
      <w:pPr>
        <w:spacing w:after="0" w:line="60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4 ـ</w:t>
      </w:r>
      <w:r w:rsidR="002C742F"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 xml:space="preserve"> التأكد من أن كل لفظة في موضعها يستحيل أن تغني عنها اللفظة الأخرى، والتي وردت في موضع آخر، وتبدو للقارئ أنها متقاربة أو متشابهة.</w:t>
      </w:r>
    </w:p>
    <w:p w:rsidR="0045179A" w:rsidRPr="00CE1FFA" w:rsidRDefault="002C742F" w:rsidP="002C742F">
      <w:pPr>
        <w:spacing w:after="0" w:line="60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5</w:t>
      </w:r>
      <w:r w:rsidR="0045179A"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ــ</w:t>
      </w:r>
      <w:r w:rsidR="0045179A" w:rsidRPr="00CE1FFA">
        <w:rPr>
          <w:rFonts w:ascii="Traditional Arabic" w:hAnsi="Traditional Arabic" w:cs="Traditional Arabic" w:hint="cs"/>
          <w:sz w:val="36"/>
          <w:szCs w:val="36"/>
          <w:rtl/>
        </w:rPr>
        <w:t>ـ زيادة فهم كلام المولى سبحانه، من خلال التوصل إلى بعض أسراره ومكنوناته.</w:t>
      </w:r>
    </w:p>
    <w:p w:rsidR="0045179A" w:rsidRPr="00CE1FFA" w:rsidRDefault="002C742F" w:rsidP="002C742F">
      <w:pPr>
        <w:spacing w:after="0" w:line="60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6</w:t>
      </w:r>
      <w:r w:rsidR="0045179A" w:rsidRPr="00CE1FFA">
        <w:rPr>
          <w:rFonts w:ascii="Traditional Arabic" w:hAnsi="Traditional Arabic" w:cs="Traditional Arabic" w:hint="cs"/>
          <w:sz w:val="36"/>
          <w:szCs w:val="36"/>
          <w:rtl/>
        </w:rPr>
        <w:t xml:space="preserve"> ـ</w:t>
      </w:r>
      <w:r w:rsidRPr="00CE1FFA">
        <w:rPr>
          <w:rFonts w:ascii="Traditional Arabic" w:hAnsi="Traditional Arabic" w:cs="Traditional Arabic" w:hint="cs"/>
          <w:sz w:val="36"/>
          <w:szCs w:val="36"/>
          <w:rtl/>
        </w:rPr>
        <w:t>ــ</w:t>
      </w:r>
      <w:r w:rsidR="0045179A" w:rsidRPr="00CE1FFA">
        <w:rPr>
          <w:rFonts w:ascii="Traditional Arabic" w:hAnsi="Traditional Arabic" w:cs="Traditional Arabic" w:hint="cs"/>
          <w:sz w:val="36"/>
          <w:szCs w:val="36"/>
          <w:rtl/>
        </w:rPr>
        <w:t xml:space="preserve"> اليقين بأن القرآن الكريم بحر لا ساحل له، فمهما نهلنا منه، وقطفنا من ثماره، فعجائبه لا تنقضي، وكنوزه لا تنتهي.</w:t>
      </w:r>
    </w:p>
    <w:p w:rsidR="0045179A" w:rsidRPr="00CE1FFA" w:rsidRDefault="002C742F" w:rsidP="002C742F">
      <w:pPr>
        <w:spacing w:after="0" w:line="60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7</w:t>
      </w:r>
      <w:r w:rsidR="0045179A"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ــ</w:t>
      </w:r>
      <w:r w:rsidR="0045179A" w:rsidRPr="00CE1FFA">
        <w:rPr>
          <w:rFonts w:ascii="Traditional Arabic" w:hAnsi="Traditional Arabic" w:cs="Traditional Arabic" w:hint="cs"/>
          <w:sz w:val="36"/>
          <w:szCs w:val="36"/>
          <w:rtl/>
        </w:rPr>
        <w:t xml:space="preserve">ـ دقة ألفاظ اللغة العربية وتعبيراتها ودلالاتها، وأثر ذلك في توسعة المعنى. </w:t>
      </w:r>
    </w:p>
    <w:p w:rsidR="0045179A" w:rsidRPr="00CE1FFA" w:rsidRDefault="002C742F" w:rsidP="002C742F">
      <w:pPr>
        <w:spacing w:after="0" w:line="600" w:lineRule="exact"/>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8</w:t>
      </w:r>
      <w:r w:rsidR="0045179A"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ــ</w:t>
      </w:r>
      <w:r w:rsidR="0045179A" w:rsidRPr="00CE1FFA">
        <w:rPr>
          <w:rFonts w:ascii="Traditional Arabic" w:hAnsi="Traditional Arabic" w:cs="Traditional Arabic" w:hint="cs"/>
          <w:sz w:val="36"/>
          <w:szCs w:val="36"/>
          <w:rtl/>
        </w:rPr>
        <w:t xml:space="preserve">ـ إثراء اللغة العربية، وأنها مليئة بالذخائر والدرر، ليسعى كل قارئ إلى نيل ما يستطيعه منها. </w:t>
      </w:r>
    </w:p>
    <w:p w:rsidR="0045179A" w:rsidRPr="00CE1FFA" w:rsidRDefault="0045179A" w:rsidP="0045179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أما أهم </w:t>
      </w:r>
      <w:r w:rsidR="001F2E8E" w:rsidRPr="00CE1FFA">
        <w:rPr>
          <w:rFonts w:ascii="Traditional Arabic" w:hAnsi="Traditional Arabic" w:cs="Traditional Arabic" w:hint="cs"/>
          <w:sz w:val="36"/>
          <w:szCs w:val="36"/>
          <w:u w:val="double"/>
          <w:rtl/>
        </w:rPr>
        <w:t>المقترح</w:t>
      </w:r>
      <w:r w:rsidRPr="00CE1FFA">
        <w:rPr>
          <w:rFonts w:ascii="Traditional Arabic" w:hAnsi="Traditional Arabic" w:cs="Traditional Arabic" w:hint="cs"/>
          <w:sz w:val="36"/>
          <w:szCs w:val="36"/>
          <w:u w:val="double"/>
          <w:rtl/>
        </w:rPr>
        <w:t>ات</w:t>
      </w:r>
      <w:r w:rsidRPr="00CE1FFA">
        <w:rPr>
          <w:rFonts w:ascii="Traditional Arabic" w:hAnsi="Traditional Arabic" w:cs="Traditional Arabic" w:hint="cs"/>
          <w:sz w:val="36"/>
          <w:szCs w:val="36"/>
          <w:rtl/>
        </w:rPr>
        <w:t xml:space="preserve"> فهي:</w:t>
      </w:r>
    </w:p>
    <w:p w:rsidR="0045179A" w:rsidRPr="00CE1FFA" w:rsidRDefault="001A3D8F" w:rsidP="0045179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1</w:t>
      </w:r>
      <w:r w:rsidR="0045179A" w:rsidRPr="00CE1FFA">
        <w:rPr>
          <w:rFonts w:ascii="Traditional Arabic" w:hAnsi="Traditional Arabic" w:cs="Traditional Arabic" w:hint="cs"/>
          <w:sz w:val="36"/>
          <w:szCs w:val="36"/>
          <w:rtl/>
        </w:rPr>
        <w:t xml:space="preserve"> ـ</w:t>
      </w:r>
      <w:r w:rsidR="002C742F" w:rsidRPr="00CE1FFA">
        <w:rPr>
          <w:rFonts w:ascii="Traditional Arabic" w:hAnsi="Traditional Arabic" w:cs="Traditional Arabic" w:hint="cs"/>
          <w:sz w:val="36"/>
          <w:szCs w:val="36"/>
          <w:rtl/>
        </w:rPr>
        <w:t>ــ</w:t>
      </w:r>
      <w:r w:rsidR="0045179A" w:rsidRPr="00CE1FFA">
        <w:rPr>
          <w:rFonts w:ascii="Traditional Arabic" w:hAnsi="Traditional Arabic" w:cs="Traditional Arabic" w:hint="cs"/>
          <w:sz w:val="36"/>
          <w:szCs w:val="36"/>
          <w:rtl/>
        </w:rPr>
        <w:t xml:space="preserve"> الامتثال لأمر الله في تدبر وفهم كلامه، وعدم الإعراض عن نهجه وهديه.</w:t>
      </w:r>
    </w:p>
    <w:p w:rsidR="0045179A" w:rsidRPr="00CE1FFA" w:rsidRDefault="001A3D8F" w:rsidP="0045179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2</w:t>
      </w:r>
      <w:r w:rsidR="0045179A" w:rsidRPr="00CE1FFA">
        <w:rPr>
          <w:rFonts w:ascii="Traditional Arabic" w:hAnsi="Traditional Arabic" w:cs="Traditional Arabic" w:hint="cs"/>
          <w:sz w:val="36"/>
          <w:szCs w:val="36"/>
          <w:rtl/>
        </w:rPr>
        <w:t xml:space="preserve"> ـ</w:t>
      </w:r>
      <w:r w:rsidR="002C742F" w:rsidRPr="00CE1FFA">
        <w:rPr>
          <w:rFonts w:ascii="Traditional Arabic" w:hAnsi="Traditional Arabic" w:cs="Traditional Arabic" w:hint="cs"/>
          <w:sz w:val="36"/>
          <w:szCs w:val="36"/>
          <w:rtl/>
        </w:rPr>
        <w:t>ــ</w:t>
      </w:r>
      <w:r w:rsidR="0045179A" w:rsidRPr="00CE1FFA">
        <w:rPr>
          <w:rFonts w:ascii="Traditional Arabic" w:hAnsi="Traditional Arabic" w:cs="Traditional Arabic" w:hint="cs"/>
          <w:sz w:val="36"/>
          <w:szCs w:val="36"/>
          <w:rtl/>
        </w:rPr>
        <w:t xml:space="preserve"> ضرورة بذل المزيد من الجهد والتمحيص، للوصول إلى تحليلات بعض المفسرين، والتي توصلنا إلى بعض أسرار تعدد الألفاظ. </w:t>
      </w:r>
    </w:p>
    <w:p w:rsidR="001A3D8F" w:rsidRPr="00CE1FFA" w:rsidRDefault="001A3D8F" w:rsidP="0045179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3</w:t>
      </w:r>
      <w:r w:rsidR="0045179A" w:rsidRPr="00CE1FFA">
        <w:rPr>
          <w:rFonts w:ascii="Traditional Arabic" w:hAnsi="Traditional Arabic" w:cs="Traditional Arabic" w:hint="cs"/>
          <w:sz w:val="36"/>
          <w:szCs w:val="36"/>
          <w:rtl/>
        </w:rPr>
        <w:t xml:space="preserve"> </w:t>
      </w:r>
      <w:r w:rsidR="002C742F" w:rsidRPr="00CE1FFA">
        <w:rPr>
          <w:rFonts w:ascii="Traditional Arabic" w:hAnsi="Traditional Arabic" w:cs="Traditional Arabic" w:hint="cs"/>
          <w:sz w:val="36"/>
          <w:szCs w:val="36"/>
          <w:rtl/>
        </w:rPr>
        <w:t>ــ</w:t>
      </w:r>
      <w:r w:rsidR="0045179A" w:rsidRPr="00CE1FFA">
        <w:rPr>
          <w:rFonts w:ascii="Traditional Arabic" w:hAnsi="Traditional Arabic" w:cs="Traditional Arabic" w:hint="cs"/>
          <w:sz w:val="36"/>
          <w:szCs w:val="36"/>
          <w:rtl/>
        </w:rPr>
        <w:t>ـ دراسة اللفظة القرآنية، ومدلولاتها الواسعة، من خلال البحث العلمي، وبالاستفادة من المراكز الإسلامية، والمدارس النظامية وغيرها.</w:t>
      </w:r>
    </w:p>
    <w:p w:rsidR="0045179A" w:rsidRPr="00CE1FFA" w:rsidRDefault="001A3D8F" w:rsidP="00AC1BFF">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4 ـ</w:t>
      </w:r>
      <w:r w:rsidR="002C742F"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 xml:space="preserve"> فتح المجال أمام الباحثين </w:t>
      </w:r>
      <w:r w:rsidR="00AC1BFF" w:rsidRPr="00CE1FFA">
        <w:rPr>
          <w:rFonts w:ascii="Traditional Arabic" w:hAnsi="Traditional Arabic" w:cs="Traditional Arabic" w:hint="cs"/>
          <w:sz w:val="36"/>
          <w:szCs w:val="36"/>
          <w:rtl/>
        </w:rPr>
        <w:t>والمتخصصين في الدراسات القرآنية للتسجيل في مثل هذه الموضوعات في القرآن الكريم.</w:t>
      </w:r>
      <w:r w:rsidR="0045179A" w:rsidRPr="00CE1FFA">
        <w:rPr>
          <w:rFonts w:ascii="Traditional Arabic" w:hAnsi="Traditional Arabic" w:cs="Traditional Arabic" w:hint="cs"/>
          <w:sz w:val="36"/>
          <w:szCs w:val="36"/>
          <w:rtl/>
        </w:rPr>
        <w:t xml:space="preserve"> </w:t>
      </w:r>
    </w:p>
    <w:p w:rsidR="0045179A" w:rsidRPr="00CE1FFA" w:rsidRDefault="00AC1BFF" w:rsidP="0045179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5</w:t>
      </w:r>
      <w:r w:rsidR="0045179A" w:rsidRPr="00CE1FFA">
        <w:rPr>
          <w:rFonts w:ascii="Traditional Arabic" w:hAnsi="Traditional Arabic" w:cs="Traditional Arabic" w:hint="cs"/>
          <w:sz w:val="36"/>
          <w:szCs w:val="36"/>
          <w:rtl/>
        </w:rPr>
        <w:t xml:space="preserve"> ـ</w:t>
      </w:r>
      <w:r w:rsidR="002C742F" w:rsidRPr="00CE1FFA">
        <w:rPr>
          <w:rFonts w:ascii="Traditional Arabic" w:hAnsi="Traditional Arabic" w:cs="Traditional Arabic" w:hint="cs"/>
          <w:sz w:val="36"/>
          <w:szCs w:val="36"/>
          <w:rtl/>
        </w:rPr>
        <w:t>ــ</w:t>
      </w:r>
      <w:r w:rsidR="0045179A" w:rsidRPr="00CE1FFA">
        <w:rPr>
          <w:rFonts w:ascii="Traditional Arabic" w:hAnsi="Traditional Arabic" w:cs="Traditional Arabic" w:hint="cs"/>
          <w:sz w:val="36"/>
          <w:szCs w:val="36"/>
          <w:rtl/>
        </w:rPr>
        <w:t xml:space="preserve"> احتساب الأجر والمثوبة في خدمة كتاب الله عز وجل.</w:t>
      </w:r>
    </w:p>
    <w:p w:rsidR="00AC1BFF" w:rsidRPr="00CE1FFA" w:rsidRDefault="00AC1BFF" w:rsidP="0045179A">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6 ـ</w:t>
      </w:r>
      <w:r w:rsidR="002C742F"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 xml:space="preserve"> أقترح على الجامعة أن تخصص مادة مستقلة تُعنى بالفروق الدلالية والاهتمام بخصائص القرآن الكريم.</w:t>
      </w:r>
    </w:p>
    <w:p w:rsidR="00681D12" w:rsidRPr="00CE1FFA" w:rsidRDefault="00681D12"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FC1262" w:rsidRDefault="0064005A" w:rsidP="00FC1262">
      <w:pPr>
        <w:spacing w:after="0"/>
        <w:jc w:val="center"/>
        <w:rPr>
          <w:rFonts w:ascii="Traditional Arabic" w:hAnsi="Traditional Arabic" w:cs="Traditional Arabic"/>
          <w:b/>
          <w:bCs/>
          <w:sz w:val="36"/>
          <w:szCs w:val="36"/>
          <w:rtl/>
        </w:rPr>
      </w:pPr>
      <w:r w:rsidRPr="00FC1262">
        <w:rPr>
          <w:rFonts w:ascii="Traditional Arabic" w:hAnsi="Traditional Arabic" w:cs="Traditional Arabic" w:hint="cs"/>
          <w:b/>
          <w:bCs/>
          <w:sz w:val="36"/>
          <w:szCs w:val="36"/>
          <w:rtl/>
        </w:rPr>
        <w:t>الفهارس العامة</w:t>
      </w:r>
    </w:p>
    <w:p w:rsidR="00965C42" w:rsidRPr="00CE1FFA" w:rsidRDefault="00965C42" w:rsidP="0064005A">
      <w:pPr>
        <w:spacing w:after="0" w:line="240" w:lineRule="auto"/>
        <w:jc w:val="center"/>
        <w:rPr>
          <w:rFonts w:ascii="Traditional Arabic" w:hAnsi="Traditional Arabic" w:cs="PT Bold Dusky"/>
          <w:sz w:val="36"/>
          <w:szCs w:val="36"/>
          <w:rtl/>
        </w:rPr>
      </w:pPr>
    </w:p>
    <w:p w:rsidR="0064005A" w:rsidRPr="00CE1FFA" w:rsidRDefault="00965C42" w:rsidP="008563DF">
      <w:pPr>
        <w:spacing w:after="0" w:line="226" w:lineRule="auto"/>
        <w:ind w:firstLine="720"/>
        <w:jc w:val="both"/>
        <w:rPr>
          <w:rFonts w:ascii="Traditional Arabic" w:hAnsi="Traditional Arabic" w:cs="DecoType Naskh Swashes"/>
          <w:sz w:val="36"/>
          <w:szCs w:val="36"/>
          <w:rtl/>
        </w:rPr>
      </w:pPr>
      <w:r w:rsidRPr="00CE1FFA">
        <w:rPr>
          <w:rFonts w:ascii="Traditional Arabic" w:hAnsi="Traditional Arabic" w:cs="DecoType Naskh Swashes" w:hint="cs"/>
          <w:sz w:val="36"/>
          <w:szCs w:val="36"/>
          <w:rtl/>
        </w:rPr>
        <w:t>ـ</w:t>
      </w:r>
      <w:r w:rsidR="0064005A" w:rsidRPr="00CE1FFA">
        <w:rPr>
          <w:rFonts w:ascii="Traditional Arabic" w:hAnsi="Traditional Arabic" w:cs="DecoType Naskh Swashes" w:hint="cs"/>
          <w:sz w:val="36"/>
          <w:szCs w:val="36"/>
          <w:rtl/>
        </w:rPr>
        <w:t>ـ فهرس الآيات القرآنية .</w:t>
      </w:r>
    </w:p>
    <w:p w:rsidR="0064005A" w:rsidRPr="00CE1FFA" w:rsidRDefault="0064005A" w:rsidP="008563DF">
      <w:pPr>
        <w:spacing w:after="0" w:line="226" w:lineRule="auto"/>
        <w:ind w:firstLine="720"/>
        <w:jc w:val="both"/>
        <w:rPr>
          <w:rFonts w:ascii="Traditional Arabic" w:hAnsi="Traditional Arabic" w:cs="DecoType Naskh Swashes"/>
          <w:sz w:val="36"/>
          <w:szCs w:val="36"/>
          <w:rtl/>
        </w:rPr>
      </w:pPr>
      <w:r w:rsidRPr="00CE1FFA">
        <w:rPr>
          <w:rFonts w:ascii="Traditional Arabic" w:hAnsi="Traditional Arabic" w:cs="DecoType Naskh Swashes" w:hint="cs"/>
          <w:sz w:val="36"/>
          <w:szCs w:val="36"/>
          <w:rtl/>
        </w:rPr>
        <w:t>ـ</w:t>
      </w:r>
      <w:r w:rsidR="00965C42" w:rsidRPr="00CE1FFA">
        <w:rPr>
          <w:rFonts w:ascii="Traditional Arabic" w:hAnsi="Traditional Arabic" w:cs="DecoType Naskh Swashes" w:hint="cs"/>
          <w:sz w:val="36"/>
          <w:szCs w:val="36"/>
          <w:rtl/>
        </w:rPr>
        <w:t>ـ</w:t>
      </w:r>
      <w:r w:rsidRPr="00CE1FFA">
        <w:rPr>
          <w:rFonts w:ascii="Traditional Arabic" w:hAnsi="Traditional Arabic" w:cs="DecoType Naskh Swashes" w:hint="cs"/>
          <w:sz w:val="36"/>
          <w:szCs w:val="36"/>
          <w:rtl/>
        </w:rPr>
        <w:t xml:space="preserve"> فهرس الأحاديث النبوية .</w:t>
      </w:r>
    </w:p>
    <w:p w:rsidR="0064005A" w:rsidRPr="00CE1FFA" w:rsidRDefault="00965C42" w:rsidP="008563DF">
      <w:pPr>
        <w:spacing w:after="0" w:line="226" w:lineRule="auto"/>
        <w:ind w:firstLine="720"/>
        <w:jc w:val="both"/>
        <w:rPr>
          <w:rFonts w:ascii="Traditional Arabic" w:hAnsi="Traditional Arabic" w:cs="DecoType Naskh Swashes"/>
          <w:sz w:val="36"/>
          <w:szCs w:val="36"/>
          <w:rtl/>
        </w:rPr>
      </w:pPr>
      <w:r w:rsidRPr="00CE1FFA">
        <w:rPr>
          <w:rFonts w:ascii="Traditional Arabic" w:hAnsi="Traditional Arabic" w:cs="DecoType Naskh Swashes" w:hint="cs"/>
          <w:sz w:val="36"/>
          <w:szCs w:val="36"/>
          <w:rtl/>
        </w:rPr>
        <w:t>ـ</w:t>
      </w:r>
      <w:r w:rsidR="0064005A" w:rsidRPr="00CE1FFA">
        <w:rPr>
          <w:rFonts w:ascii="Traditional Arabic" w:hAnsi="Traditional Arabic" w:cs="DecoType Naskh Swashes" w:hint="cs"/>
          <w:sz w:val="36"/>
          <w:szCs w:val="36"/>
          <w:rtl/>
        </w:rPr>
        <w:t>ـ فهرس الأعلام .</w:t>
      </w:r>
    </w:p>
    <w:p w:rsidR="0064005A" w:rsidRPr="00CE1FFA" w:rsidRDefault="00965C42" w:rsidP="008563DF">
      <w:pPr>
        <w:spacing w:after="0" w:line="226" w:lineRule="auto"/>
        <w:ind w:firstLine="720"/>
        <w:jc w:val="both"/>
        <w:rPr>
          <w:rFonts w:ascii="Traditional Arabic" w:hAnsi="Traditional Arabic" w:cs="DecoType Naskh Swashes"/>
          <w:sz w:val="36"/>
          <w:szCs w:val="36"/>
          <w:rtl/>
        </w:rPr>
      </w:pPr>
      <w:r w:rsidRPr="00CE1FFA">
        <w:rPr>
          <w:rFonts w:ascii="Traditional Arabic" w:hAnsi="Traditional Arabic" w:cs="DecoType Naskh Swashes" w:hint="cs"/>
          <w:sz w:val="36"/>
          <w:szCs w:val="36"/>
          <w:rtl/>
        </w:rPr>
        <w:t>ـ</w:t>
      </w:r>
      <w:r w:rsidR="0064005A" w:rsidRPr="00CE1FFA">
        <w:rPr>
          <w:rFonts w:ascii="Traditional Arabic" w:hAnsi="Traditional Arabic" w:cs="DecoType Naskh Swashes" w:hint="cs"/>
          <w:sz w:val="36"/>
          <w:szCs w:val="36"/>
          <w:rtl/>
        </w:rPr>
        <w:t>ـ فهرس الأشعار .</w:t>
      </w:r>
    </w:p>
    <w:p w:rsidR="0064005A" w:rsidRPr="00CE1FFA" w:rsidRDefault="0064005A" w:rsidP="008563DF">
      <w:pPr>
        <w:spacing w:after="0" w:line="226" w:lineRule="auto"/>
        <w:ind w:firstLine="720"/>
        <w:jc w:val="both"/>
        <w:rPr>
          <w:rFonts w:ascii="Traditional Arabic" w:hAnsi="Traditional Arabic" w:cs="DecoType Naskh Swashes"/>
          <w:sz w:val="36"/>
          <w:szCs w:val="36"/>
          <w:rtl/>
        </w:rPr>
      </w:pPr>
      <w:r w:rsidRPr="00CE1FFA">
        <w:rPr>
          <w:rFonts w:ascii="Traditional Arabic" w:hAnsi="Traditional Arabic" w:cs="DecoType Naskh Swashes" w:hint="cs"/>
          <w:sz w:val="36"/>
          <w:szCs w:val="36"/>
          <w:rtl/>
        </w:rPr>
        <w:t>ـ</w:t>
      </w:r>
      <w:r w:rsidR="00965C42" w:rsidRPr="00CE1FFA">
        <w:rPr>
          <w:rFonts w:ascii="Traditional Arabic" w:hAnsi="Traditional Arabic" w:cs="DecoType Naskh Swashes" w:hint="cs"/>
          <w:sz w:val="36"/>
          <w:szCs w:val="36"/>
          <w:rtl/>
        </w:rPr>
        <w:t>ـ</w:t>
      </w:r>
      <w:r w:rsidRPr="00CE1FFA">
        <w:rPr>
          <w:rFonts w:ascii="Traditional Arabic" w:hAnsi="Traditional Arabic" w:cs="DecoType Naskh Swashes" w:hint="cs"/>
          <w:sz w:val="36"/>
          <w:szCs w:val="36"/>
          <w:rtl/>
        </w:rPr>
        <w:t xml:space="preserve"> فهرس المصادر والمراجع .</w:t>
      </w:r>
    </w:p>
    <w:p w:rsidR="0064005A" w:rsidRPr="00CE1FFA" w:rsidRDefault="0064005A" w:rsidP="00965C42">
      <w:pPr>
        <w:spacing w:after="0" w:line="240" w:lineRule="auto"/>
        <w:jc w:val="both"/>
        <w:rPr>
          <w:rFonts w:ascii="Traditional Arabic" w:hAnsi="Traditional Arabic" w:cs="DecoType Naskh Swashes"/>
          <w:sz w:val="36"/>
          <w:szCs w:val="36"/>
          <w:rtl/>
        </w:rPr>
      </w:pPr>
    </w:p>
    <w:p w:rsidR="00832369" w:rsidRPr="00CE1FFA" w:rsidRDefault="00832369" w:rsidP="00965C42">
      <w:pPr>
        <w:spacing w:after="0" w:line="240" w:lineRule="auto"/>
        <w:jc w:val="both"/>
        <w:rPr>
          <w:rFonts w:ascii="Traditional Arabic" w:hAnsi="Traditional Arabic" w:cs="Traditional Arabic"/>
          <w:sz w:val="36"/>
          <w:szCs w:val="36"/>
          <w:rtl/>
        </w:rPr>
      </w:pPr>
    </w:p>
    <w:p w:rsidR="0064005A" w:rsidRDefault="0064005A" w:rsidP="009E7091">
      <w:pPr>
        <w:spacing w:after="0" w:line="240" w:lineRule="auto"/>
        <w:jc w:val="both"/>
        <w:rPr>
          <w:rFonts w:ascii="Traditional Arabic" w:hAnsi="Traditional Arabic" w:cs="Traditional Arabic"/>
          <w:sz w:val="36"/>
          <w:szCs w:val="36"/>
          <w:rtl/>
        </w:rPr>
      </w:pPr>
    </w:p>
    <w:p w:rsidR="00FC1262" w:rsidRDefault="00FC1262" w:rsidP="009E7091">
      <w:pPr>
        <w:spacing w:after="0" w:line="240" w:lineRule="auto"/>
        <w:jc w:val="both"/>
        <w:rPr>
          <w:rFonts w:ascii="Traditional Arabic" w:hAnsi="Traditional Arabic" w:cs="Traditional Arabic"/>
          <w:sz w:val="36"/>
          <w:szCs w:val="36"/>
          <w:rtl/>
        </w:rPr>
      </w:pPr>
    </w:p>
    <w:p w:rsidR="00FC1262" w:rsidRDefault="00FC1262" w:rsidP="009E7091">
      <w:pPr>
        <w:spacing w:after="0" w:line="240" w:lineRule="auto"/>
        <w:jc w:val="both"/>
        <w:rPr>
          <w:rFonts w:ascii="Traditional Arabic" w:hAnsi="Traditional Arabic" w:cs="Traditional Arabic"/>
          <w:sz w:val="36"/>
          <w:szCs w:val="36"/>
          <w:rtl/>
        </w:rPr>
      </w:pPr>
    </w:p>
    <w:p w:rsidR="00FC1262" w:rsidRDefault="00FC1262" w:rsidP="009E7091">
      <w:pPr>
        <w:spacing w:after="0" w:line="240" w:lineRule="auto"/>
        <w:jc w:val="both"/>
        <w:rPr>
          <w:rFonts w:ascii="Traditional Arabic" w:hAnsi="Traditional Arabic" w:cs="Traditional Arabic"/>
          <w:sz w:val="36"/>
          <w:szCs w:val="36"/>
          <w:rtl/>
        </w:rPr>
      </w:pPr>
    </w:p>
    <w:p w:rsidR="00FC1262" w:rsidRDefault="00FC1262" w:rsidP="009E7091">
      <w:pPr>
        <w:spacing w:after="0" w:line="240" w:lineRule="auto"/>
        <w:jc w:val="both"/>
        <w:rPr>
          <w:rFonts w:ascii="Traditional Arabic" w:hAnsi="Traditional Arabic" w:cs="Traditional Arabic"/>
          <w:sz w:val="36"/>
          <w:szCs w:val="36"/>
          <w:rtl/>
        </w:rPr>
      </w:pPr>
    </w:p>
    <w:p w:rsidR="00FC1262" w:rsidRDefault="00FC1262" w:rsidP="009E7091">
      <w:pPr>
        <w:spacing w:after="0" w:line="240" w:lineRule="auto"/>
        <w:jc w:val="both"/>
        <w:rPr>
          <w:rFonts w:ascii="Traditional Arabic" w:hAnsi="Traditional Arabic" w:cs="Traditional Arabic"/>
          <w:sz w:val="36"/>
          <w:szCs w:val="36"/>
          <w:rtl/>
        </w:rPr>
      </w:pPr>
    </w:p>
    <w:p w:rsidR="00FC1262" w:rsidRDefault="00FC1262" w:rsidP="009E7091">
      <w:pPr>
        <w:spacing w:after="0" w:line="240" w:lineRule="auto"/>
        <w:jc w:val="both"/>
        <w:rPr>
          <w:rFonts w:ascii="Traditional Arabic" w:hAnsi="Traditional Arabic" w:cs="Traditional Arabic"/>
          <w:sz w:val="36"/>
          <w:szCs w:val="36"/>
          <w:rtl/>
        </w:rPr>
      </w:pPr>
    </w:p>
    <w:p w:rsidR="00FC1262" w:rsidRDefault="00FC1262" w:rsidP="009E7091">
      <w:pPr>
        <w:spacing w:after="0" w:line="240" w:lineRule="auto"/>
        <w:jc w:val="both"/>
        <w:rPr>
          <w:rFonts w:ascii="Traditional Arabic" w:hAnsi="Traditional Arabic" w:cs="Traditional Arabic"/>
          <w:sz w:val="36"/>
          <w:szCs w:val="36"/>
          <w:rtl/>
        </w:rPr>
      </w:pPr>
    </w:p>
    <w:p w:rsidR="00FC1262" w:rsidRDefault="00FC1262" w:rsidP="009E7091">
      <w:pPr>
        <w:spacing w:after="0" w:line="240" w:lineRule="auto"/>
        <w:jc w:val="both"/>
        <w:rPr>
          <w:rFonts w:ascii="Traditional Arabic" w:hAnsi="Traditional Arabic" w:cs="Traditional Arabic"/>
          <w:sz w:val="36"/>
          <w:szCs w:val="36"/>
          <w:rtl/>
        </w:rPr>
      </w:pPr>
    </w:p>
    <w:p w:rsidR="00FC1262" w:rsidRDefault="00FC1262" w:rsidP="009E7091">
      <w:pPr>
        <w:spacing w:after="0" w:line="240" w:lineRule="auto"/>
        <w:jc w:val="both"/>
        <w:rPr>
          <w:rFonts w:ascii="Traditional Arabic" w:hAnsi="Traditional Arabic" w:cs="Traditional Arabic"/>
          <w:sz w:val="36"/>
          <w:szCs w:val="36"/>
          <w:rtl/>
        </w:rPr>
      </w:pPr>
    </w:p>
    <w:p w:rsidR="00FC1262" w:rsidRDefault="00FC1262" w:rsidP="009E7091">
      <w:pPr>
        <w:spacing w:after="0" w:line="240" w:lineRule="auto"/>
        <w:jc w:val="both"/>
        <w:rPr>
          <w:rFonts w:ascii="Traditional Arabic" w:hAnsi="Traditional Arabic" w:cs="Traditional Arabic"/>
          <w:sz w:val="36"/>
          <w:szCs w:val="36"/>
          <w:rtl/>
        </w:rPr>
      </w:pPr>
    </w:p>
    <w:p w:rsidR="00FC1262" w:rsidRPr="00CE1FFA" w:rsidRDefault="00FC1262" w:rsidP="009E7091">
      <w:pPr>
        <w:spacing w:after="0" w:line="240" w:lineRule="auto"/>
        <w:jc w:val="both"/>
        <w:rPr>
          <w:rFonts w:ascii="Traditional Arabic" w:hAnsi="Traditional Arabic" w:cs="Traditional Arabic"/>
          <w:sz w:val="36"/>
          <w:szCs w:val="36"/>
          <w:rtl/>
        </w:rPr>
      </w:pPr>
    </w:p>
    <w:p w:rsidR="0064005A" w:rsidRDefault="0064005A" w:rsidP="009E7091">
      <w:pPr>
        <w:spacing w:after="0" w:line="240" w:lineRule="auto"/>
        <w:jc w:val="both"/>
        <w:rPr>
          <w:rFonts w:ascii="Traditional Arabic" w:hAnsi="Traditional Arabic" w:cs="Traditional Arabic"/>
          <w:sz w:val="36"/>
          <w:szCs w:val="36"/>
          <w:rtl/>
        </w:rPr>
      </w:pPr>
    </w:p>
    <w:p w:rsidR="007C455C" w:rsidRPr="00CE1FFA" w:rsidRDefault="007C455C" w:rsidP="009E7091">
      <w:pPr>
        <w:spacing w:after="0" w:line="240" w:lineRule="auto"/>
        <w:jc w:val="both"/>
        <w:rPr>
          <w:rFonts w:ascii="Traditional Arabic" w:hAnsi="Traditional Arabic" w:cs="Traditional Arabic"/>
          <w:sz w:val="36"/>
          <w:szCs w:val="36"/>
          <w:rtl/>
        </w:rPr>
      </w:pPr>
    </w:p>
    <w:p w:rsidR="005250B5" w:rsidRPr="00FC1262" w:rsidRDefault="005250B5" w:rsidP="00FC1262">
      <w:pPr>
        <w:spacing w:after="0"/>
        <w:jc w:val="center"/>
        <w:rPr>
          <w:rFonts w:ascii="Traditional Arabic" w:hAnsi="Traditional Arabic" w:cs="Traditional Arabic"/>
          <w:b/>
          <w:bCs/>
          <w:sz w:val="36"/>
          <w:szCs w:val="36"/>
          <w:rtl/>
        </w:rPr>
      </w:pPr>
      <w:r w:rsidRPr="00FC1262">
        <w:rPr>
          <w:rFonts w:ascii="Traditional Arabic" w:hAnsi="Traditional Arabic" w:cs="Traditional Arabic" w:hint="cs"/>
          <w:b/>
          <w:bCs/>
          <w:sz w:val="36"/>
          <w:szCs w:val="36"/>
          <w:rtl/>
        </w:rPr>
        <w:t>فهرس الآيات القرآنية</w:t>
      </w:r>
    </w:p>
    <w:p w:rsidR="005250B5" w:rsidRPr="00CE1FFA" w:rsidRDefault="00280815" w:rsidP="00280815">
      <w:pPr>
        <w:spacing w:after="0" w:line="240" w:lineRule="auto"/>
        <w:jc w:val="lowKashida"/>
        <w:rPr>
          <w:rFonts w:cs="Traditional Arabic"/>
          <w:b/>
          <w:bCs/>
          <w:sz w:val="36"/>
          <w:szCs w:val="36"/>
          <w:rtl/>
        </w:rPr>
      </w:pPr>
      <w:r w:rsidRPr="00CE1FFA">
        <w:rPr>
          <w:rFonts w:cs="Traditional Arabic" w:hint="cs"/>
          <w:b/>
          <w:bCs/>
          <w:sz w:val="36"/>
          <w:szCs w:val="36"/>
          <w:rtl/>
        </w:rPr>
        <w:t xml:space="preserve">      طرف</w:t>
      </w:r>
      <w:r w:rsidR="005250B5" w:rsidRPr="00CE1FFA">
        <w:rPr>
          <w:rFonts w:cs="Traditional Arabic" w:hint="cs"/>
          <w:b/>
          <w:bCs/>
          <w:sz w:val="36"/>
          <w:szCs w:val="36"/>
          <w:rtl/>
        </w:rPr>
        <w:t xml:space="preserve"> الآية                  السورة     </w:t>
      </w:r>
      <w:r w:rsidR="005250B5" w:rsidRPr="00CE1FFA">
        <w:rPr>
          <w:rFonts w:cs="Traditional Arabic" w:hint="cs"/>
          <w:b/>
          <w:bCs/>
          <w:sz w:val="36"/>
          <w:szCs w:val="36"/>
          <w:rtl/>
        </w:rPr>
        <w:tab/>
        <w:t xml:space="preserve">   </w:t>
      </w:r>
      <w:r w:rsidR="00CB4B63" w:rsidRPr="00CE1FFA">
        <w:rPr>
          <w:rFonts w:cs="Traditional Arabic" w:hint="cs"/>
          <w:b/>
          <w:bCs/>
          <w:sz w:val="36"/>
          <w:szCs w:val="36"/>
          <w:rtl/>
        </w:rPr>
        <w:t xml:space="preserve">  </w:t>
      </w:r>
      <w:r w:rsidR="005250B5" w:rsidRPr="00CE1FFA">
        <w:rPr>
          <w:rFonts w:cs="Traditional Arabic" w:hint="cs"/>
          <w:b/>
          <w:bCs/>
          <w:sz w:val="36"/>
          <w:szCs w:val="36"/>
          <w:rtl/>
        </w:rPr>
        <w:t>رقم الآية</w:t>
      </w:r>
      <w:r w:rsidR="005250B5" w:rsidRPr="00CE1FFA">
        <w:rPr>
          <w:rFonts w:cs="Traditional Arabic" w:hint="cs"/>
          <w:b/>
          <w:bCs/>
          <w:sz w:val="36"/>
          <w:szCs w:val="36"/>
          <w:rtl/>
        </w:rPr>
        <w:tab/>
      </w:r>
      <w:r w:rsidR="005250B5" w:rsidRPr="00CE1FFA">
        <w:rPr>
          <w:rFonts w:cs="Traditional Arabic" w:hint="cs"/>
          <w:b/>
          <w:bCs/>
          <w:sz w:val="36"/>
          <w:szCs w:val="36"/>
          <w:rtl/>
        </w:rPr>
        <w:tab/>
        <w:t xml:space="preserve">   رقم الصفحة </w:t>
      </w:r>
    </w:p>
    <w:p w:rsidR="00AE1FEF" w:rsidRPr="00CE1FFA" w:rsidRDefault="00AE1FEF" w:rsidP="00AE1FEF">
      <w:pPr>
        <w:spacing w:after="0" w:line="240" w:lineRule="auto"/>
        <w:jc w:val="lowKashida"/>
        <w:rPr>
          <w:rFonts w:cs="Traditional Arabic"/>
          <w:sz w:val="36"/>
          <w:szCs w:val="36"/>
          <w:rtl/>
        </w:rPr>
      </w:pPr>
      <w:r w:rsidRPr="00CE1FFA">
        <w:rPr>
          <w:rFonts w:cs="Traditional Arabic" w:hint="cs"/>
          <w:sz w:val="36"/>
          <w:szCs w:val="36"/>
          <w:rtl/>
        </w:rPr>
        <w:t xml:space="preserve">( وأولئك هم المفلحون )    </w:t>
      </w:r>
      <w:r w:rsidR="002C742F" w:rsidRPr="00CE1FFA">
        <w:rPr>
          <w:rFonts w:cs="Traditional Arabic" w:hint="cs"/>
          <w:sz w:val="36"/>
          <w:szCs w:val="36"/>
          <w:rtl/>
        </w:rPr>
        <w:tab/>
      </w:r>
      <w:r w:rsidRPr="00CE1FFA">
        <w:rPr>
          <w:rFonts w:cs="Traditional Arabic" w:hint="cs"/>
          <w:sz w:val="36"/>
          <w:szCs w:val="36"/>
          <w:rtl/>
        </w:rPr>
        <w:tab/>
        <w:t xml:space="preserve">البقرة           </w:t>
      </w:r>
      <w:r w:rsidRPr="00CE1FFA">
        <w:rPr>
          <w:rFonts w:cs="Traditional Arabic" w:hint="cs"/>
          <w:sz w:val="36"/>
          <w:szCs w:val="36"/>
          <w:rtl/>
        </w:rPr>
        <w:tab/>
        <w:t>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199</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إنما نحن مستهزؤون )</w:t>
      </w:r>
      <w:r w:rsidRPr="00CE1FFA">
        <w:rPr>
          <w:rFonts w:cs="Traditional Arabic" w:hint="cs"/>
          <w:sz w:val="36"/>
          <w:szCs w:val="36"/>
          <w:rtl/>
        </w:rPr>
        <w:tab/>
        <w:t xml:space="preserve">   </w:t>
      </w:r>
      <w:r w:rsidRPr="00CE1FFA">
        <w:rPr>
          <w:rFonts w:cs="Traditional Arabic" w:hint="cs"/>
          <w:sz w:val="36"/>
          <w:szCs w:val="36"/>
          <w:rtl/>
        </w:rPr>
        <w:tab/>
        <w:t xml:space="preserve">البقرة          </w:t>
      </w:r>
      <w:r w:rsidRPr="00CE1FFA">
        <w:rPr>
          <w:rFonts w:cs="Traditional Arabic" w:hint="cs"/>
          <w:sz w:val="36"/>
          <w:szCs w:val="36"/>
          <w:rtl/>
        </w:rPr>
        <w:tab/>
        <w:t>14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216</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بسورة من مثله )             </w:t>
      </w:r>
      <w:r w:rsidRPr="00CE1FFA">
        <w:rPr>
          <w:rFonts w:cs="Traditional Arabic" w:hint="cs"/>
          <w:sz w:val="36"/>
          <w:szCs w:val="36"/>
          <w:rtl/>
        </w:rPr>
        <w:tab/>
        <w:t xml:space="preserve">البقرة           </w:t>
      </w:r>
      <w:r w:rsidRPr="00CE1FFA">
        <w:rPr>
          <w:rFonts w:cs="Traditional Arabic" w:hint="cs"/>
          <w:sz w:val="36"/>
          <w:szCs w:val="36"/>
          <w:rtl/>
        </w:rPr>
        <w:tab/>
        <w:t>23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120</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ولهم فيها أزواج )     </w:t>
      </w:r>
      <w:r w:rsidRPr="00CE1FFA">
        <w:rPr>
          <w:rFonts w:cs="Traditional Arabic" w:hint="cs"/>
          <w:sz w:val="36"/>
          <w:szCs w:val="36"/>
          <w:rtl/>
        </w:rPr>
        <w:tab/>
      </w:r>
      <w:r w:rsidRPr="00CE1FFA">
        <w:rPr>
          <w:rFonts w:cs="Traditional Arabic" w:hint="cs"/>
          <w:sz w:val="36"/>
          <w:szCs w:val="36"/>
          <w:rtl/>
        </w:rPr>
        <w:tab/>
        <w:t xml:space="preserve">البقرة           </w:t>
      </w:r>
      <w:r w:rsidRPr="00CE1FFA">
        <w:rPr>
          <w:rFonts w:cs="Traditional Arabic" w:hint="cs"/>
          <w:sz w:val="36"/>
          <w:szCs w:val="36"/>
          <w:rtl/>
        </w:rPr>
        <w:tab/>
        <w:t>25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229</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وقلنا يآدم اسكن )    </w:t>
      </w:r>
      <w:r w:rsidRPr="00CE1FFA">
        <w:rPr>
          <w:rFonts w:cs="Traditional Arabic" w:hint="cs"/>
          <w:sz w:val="36"/>
          <w:szCs w:val="36"/>
          <w:rtl/>
        </w:rPr>
        <w:tab/>
      </w:r>
      <w:r w:rsidRPr="00CE1FFA">
        <w:rPr>
          <w:rFonts w:cs="Traditional Arabic" w:hint="cs"/>
          <w:sz w:val="36"/>
          <w:szCs w:val="36"/>
          <w:rtl/>
        </w:rPr>
        <w:tab/>
        <w:t xml:space="preserve">البقرة            </w:t>
      </w:r>
      <w:r w:rsidRPr="00CE1FFA">
        <w:rPr>
          <w:rFonts w:cs="Traditional Arabic" w:hint="cs"/>
          <w:sz w:val="36"/>
          <w:szCs w:val="36"/>
          <w:rtl/>
        </w:rPr>
        <w:tab/>
        <w:t>35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228</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وكلا منها رغداً حيث )    </w:t>
      </w:r>
      <w:r w:rsidRPr="00CE1FFA">
        <w:rPr>
          <w:rFonts w:cs="Traditional Arabic" w:hint="cs"/>
          <w:sz w:val="36"/>
          <w:szCs w:val="36"/>
          <w:rtl/>
        </w:rPr>
        <w:tab/>
        <w:t xml:space="preserve">البقرة           </w:t>
      </w:r>
      <w:r w:rsidRPr="00CE1FFA">
        <w:rPr>
          <w:rFonts w:cs="Traditional Arabic" w:hint="cs"/>
          <w:sz w:val="36"/>
          <w:szCs w:val="36"/>
          <w:rtl/>
        </w:rPr>
        <w:tab/>
        <w:t>35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99</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فمن تبع هداي )             </w:t>
      </w:r>
      <w:r w:rsidRPr="00CE1FFA">
        <w:rPr>
          <w:rFonts w:cs="Traditional Arabic" w:hint="cs"/>
          <w:sz w:val="36"/>
          <w:szCs w:val="36"/>
          <w:rtl/>
        </w:rPr>
        <w:tab/>
        <w:t xml:space="preserve">البقرة               </w:t>
      </w:r>
      <w:r w:rsidRPr="00CE1FFA">
        <w:rPr>
          <w:rFonts w:cs="Traditional Arabic" w:hint="cs"/>
          <w:sz w:val="36"/>
          <w:szCs w:val="36"/>
          <w:rtl/>
        </w:rPr>
        <w:tab/>
        <w:t>38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36</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وإنها لكبيرة إلا على )       </w:t>
      </w:r>
      <w:r w:rsidRPr="00CE1FFA">
        <w:rPr>
          <w:rFonts w:cs="Traditional Arabic" w:hint="cs"/>
          <w:sz w:val="36"/>
          <w:szCs w:val="36"/>
          <w:rtl/>
        </w:rPr>
        <w:tab/>
        <w:t xml:space="preserve">البقرة          </w:t>
      </w:r>
      <w:r w:rsidRPr="00CE1FFA">
        <w:rPr>
          <w:rFonts w:cs="Traditional Arabic" w:hint="cs"/>
          <w:sz w:val="36"/>
          <w:szCs w:val="36"/>
          <w:rtl/>
        </w:rPr>
        <w:tab/>
        <w:t>45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221</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وإذ نجيناكم من آل )         </w:t>
      </w:r>
      <w:r w:rsidRPr="00CE1FFA">
        <w:rPr>
          <w:rFonts w:cs="Traditional Arabic" w:hint="cs"/>
          <w:sz w:val="36"/>
          <w:szCs w:val="36"/>
          <w:rtl/>
        </w:rPr>
        <w:tab/>
        <w:t xml:space="preserve">البقرة               </w:t>
      </w:r>
      <w:r w:rsidRPr="00CE1FFA">
        <w:rPr>
          <w:rFonts w:cs="Traditional Arabic" w:hint="cs"/>
          <w:sz w:val="36"/>
          <w:szCs w:val="36"/>
          <w:rtl/>
        </w:rPr>
        <w:tab/>
        <w:t>49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60</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ولكن كانوا أنفسهم )      </w:t>
      </w:r>
      <w:r w:rsidRPr="00CE1FFA">
        <w:rPr>
          <w:rFonts w:cs="Traditional Arabic" w:hint="cs"/>
          <w:sz w:val="36"/>
          <w:szCs w:val="36"/>
          <w:rtl/>
        </w:rPr>
        <w:tab/>
        <w:t xml:space="preserve">البقرة           </w:t>
      </w:r>
      <w:r w:rsidRPr="00CE1FFA">
        <w:rPr>
          <w:rFonts w:cs="Traditional Arabic" w:hint="cs"/>
          <w:sz w:val="36"/>
          <w:szCs w:val="36"/>
          <w:rtl/>
        </w:rPr>
        <w:tab/>
        <w:t xml:space="preserve">57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121</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وإذ قلنا ادخلوا هذه )      </w:t>
      </w:r>
      <w:r w:rsidRPr="00CE1FFA">
        <w:rPr>
          <w:rFonts w:cs="Traditional Arabic" w:hint="cs"/>
          <w:sz w:val="36"/>
          <w:szCs w:val="36"/>
          <w:rtl/>
        </w:rPr>
        <w:tab/>
        <w:t xml:space="preserve">البقرة            </w:t>
      </w:r>
      <w:r w:rsidRPr="00CE1FFA">
        <w:rPr>
          <w:rFonts w:cs="Traditional Arabic" w:hint="cs"/>
          <w:sz w:val="36"/>
          <w:szCs w:val="36"/>
          <w:rtl/>
        </w:rPr>
        <w:tab/>
        <w:t>58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99</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فكلوا منها حيث )        </w:t>
      </w:r>
      <w:r w:rsidRPr="00CE1FFA">
        <w:rPr>
          <w:rFonts w:cs="Traditional Arabic" w:hint="cs"/>
          <w:sz w:val="36"/>
          <w:szCs w:val="36"/>
          <w:rtl/>
        </w:rPr>
        <w:tab/>
        <w:t xml:space="preserve">البقرة          </w:t>
      </w:r>
      <w:r w:rsidRPr="00CE1FFA">
        <w:rPr>
          <w:rFonts w:cs="Traditional Arabic" w:hint="cs"/>
          <w:sz w:val="36"/>
          <w:szCs w:val="36"/>
          <w:rtl/>
        </w:rPr>
        <w:tab/>
        <w:t xml:space="preserve">58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101</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وادخلوا الباب سجداً )     </w:t>
      </w:r>
      <w:r w:rsidRPr="00CE1FFA">
        <w:rPr>
          <w:rFonts w:cs="Traditional Arabic" w:hint="cs"/>
          <w:sz w:val="36"/>
          <w:szCs w:val="36"/>
          <w:rtl/>
        </w:rPr>
        <w:tab/>
        <w:t xml:space="preserve">البقرة            </w:t>
      </w:r>
      <w:r w:rsidRPr="00CE1FFA">
        <w:rPr>
          <w:rFonts w:cs="Traditional Arabic" w:hint="cs"/>
          <w:sz w:val="36"/>
          <w:szCs w:val="36"/>
          <w:rtl/>
        </w:rPr>
        <w:tab/>
        <w:t xml:space="preserve">58    </w:t>
      </w:r>
      <w:r w:rsidRPr="00CE1FFA">
        <w:rPr>
          <w:rFonts w:cs="Traditional Arabic" w:hint="cs"/>
          <w:sz w:val="36"/>
          <w:szCs w:val="36"/>
          <w:rtl/>
        </w:rPr>
        <w:tab/>
      </w:r>
      <w:r w:rsidRPr="00CE1FFA">
        <w:rPr>
          <w:rFonts w:cs="Traditional Arabic" w:hint="cs"/>
          <w:sz w:val="36"/>
          <w:szCs w:val="36"/>
          <w:rtl/>
        </w:rPr>
        <w:tab/>
        <w:t>166</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وإذ استسقى موسى )</w:t>
      </w:r>
      <w:r w:rsidRPr="00CE1FFA">
        <w:rPr>
          <w:rFonts w:cs="Traditional Arabic" w:hint="cs"/>
          <w:sz w:val="36"/>
          <w:szCs w:val="36"/>
          <w:rtl/>
        </w:rPr>
        <w:tab/>
      </w:r>
      <w:r w:rsidRPr="00CE1FFA">
        <w:rPr>
          <w:rFonts w:cs="Traditional Arabic" w:hint="cs"/>
          <w:sz w:val="36"/>
          <w:szCs w:val="36"/>
          <w:rtl/>
        </w:rPr>
        <w:tab/>
        <w:t>البقرة</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201</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فانفجرت منه )        </w:t>
      </w:r>
      <w:r w:rsidRPr="00CE1FFA">
        <w:rPr>
          <w:rFonts w:cs="Traditional Arabic" w:hint="cs"/>
          <w:sz w:val="36"/>
          <w:szCs w:val="36"/>
          <w:rtl/>
        </w:rPr>
        <w:tab/>
      </w:r>
      <w:r w:rsidRPr="00CE1FFA">
        <w:rPr>
          <w:rFonts w:cs="Traditional Arabic" w:hint="cs"/>
          <w:sz w:val="36"/>
          <w:szCs w:val="36"/>
          <w:rtl/>
        </w:rPr>
        <w:tab/>
        <w:t xml:space="preserve">البقرة             </w:t>
      </w:r>
      <w:r w:rsidRPr="00CE1FFA">
        <w:rPr>
          <w:rFonts w:cs="Traditional Arabic" w:hint="cs"/>
          <w:sz w:val="36"/>
          <w:szCs w:val="36"/>
          <w:rtl/>
        </w:rPr>
        <w:tab/>
        <w:t>60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200</w:t>
      </w:r>
    </w:p>
    <w:p w:rsidR="00AE1FEF" w:rsidRPr="00CE1FFA" w:rsidRDefault="00AE1FEF" w:rsidP="005C2B7B">
      <w:pPr>
        <w:spacing w:after="0" w:line="240" w:lineRule="auto"/>
        <w:jc w:val="lowKashida"/>
        <w:rPr>
          <w:rFonts w:cs="Traditional Arabic"/>
          <w:sz w:val="36"/>
          <w:szCs w:val="36"/>
          <w:rtl/>
        </w:rPr>
      </w:pPr>
      <w:r w:rsidRPr="00CE1FFA">
        <w:rPr>
          <w:rFonts w:cs="Traditional Arabic" w:hint="cs"/>
          <w:sz w:val="36"/>
          <w:szCs w:val="36"/>
          <w:rtl/>
        </w:rPr>
        <w:t xml:space="preserve">( إن الذين آمنوا والذين )    </w:t>
      </w:r>
      <w:r w:rsidRPr="00CE1FFA">
        <w:rPr>
          <w:rFonts w:cs="Traditional Arabic" w:hint="cs"/>
          <w:sz w:val="36"/>
          <w:szCs w:val="36"/>
          <w:rtl/>
        </w:rPr>
        <w:tab/>
        <w:t xml:space="preserve">البقرة            </w:t>
      </w:r>
      <w:r w:rsidRPr="00CE1FFA">
        <w:rPr>
          <w:rFonts w:cs="Traditional Arabic" w:hint="cs"/>
          <w:sz w:val="36"/>
          <w:szCs w:val="36"/>
          <w:rtl/>
        </w:rPr>
        <w:tab/>
        <w:t xml:space="preserve">62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167</w:t>
      </w:r>
    </w:p>
    <w:p w:rsidR="00AE1FEF" w:rsidRPr="00CE1FFA" w:rsidRDefault="00AE1FEF" w:rsidP="00AE1FEF">
      <w:pPr>
        <w:spacing w:after="0" w:line="240" w:lineRule="auto"/>
        <w:jc w:val="lowKashida"/>
        <w:rPr>
          <w:rFonts w:cs="Traditional Arabic"/>
          <w:sz w:val="36"/>
          <w:szCs w:val="36"/>
          <w:rtl/>
        </w:rPr>
      </w:pPr>
      <w:r w:rsidRPr="00CE1FFA">
        <w:rPr>
          <w:rFonts w:cs="Traditional Arabic" w:hint="cs"/>
          <w:sz w:val="36"/>
          <w:szCs w:val="36"/>
          <w:rtl/>
        </w:rPr>
        <w:t xml:space="preserve">( وقالوا لن تمسنا النار ) </w:t>
      </w:r>
      <w:r w:rsidRPr="00CE1FFA">
        <w:rPr>
          <w:rFonts w:cs="Traditional Arabic" w:hint="cs"/>
          <w:sz w:val="36"/>
          <w:szCs w:val="36"/>
          <w:rtl/>
        </w:rPr>
        <w:tab/>
      </w:r>
      <w:r w:rsidRPr="00CE1FFA">
        <w:rPr>
          <w:rFonts w:cs="Traditional Arabic" w:hint="cs"/>
          <w:sz w:val="36"/>
          <w:szCs w:val="36"/>
          <w:rtl/>
        </w:rPr>
        <w:tab/>
        <w:t>البقرة</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189</w:t>
      </w:r>
    </w:p>
    <w:p w:rsidR="00AE1FEF" w:rsidRPr="00CE1FFA" w:rsidRDefault="00AE1FEF" w:rsidP="00AE1FEF">
      <w:pPr>
        <w:spacing w:after="0" w:line="240" w:lineRule="auto"/>
        <w:jc w:val="lowKashida"/>
        <w:rPr>
          <w:rFonts w:cs="Traditional Arabic"/>
          <w:sz w:val="36"/>
          <w:szCs w:val="36"/>
          <w:rtl/>
        </w:rPr>
      </w:pPr>
      <w:r w:rsidRPr="00CE1FFA">
        <w:rPr>
          <w:rFonts w:cs="Traditional Arabic" w:hint="cs"/>
          <w:sz w:val="36"/>
          <w:szCs w:val="36"/>
          <w:rtl/>
        </w:rPr>
        <w:t xml:space="preserve">( ولقد أنزلنا إليك )           </w:t>
      </w:r>
      <w:r w:rsidRPr="00CE1FFA">
        <w:rPr>
          <w:rFonts w:cs="Traditional Arabic" w:hint="cs"/>
          <w:sz w:val="36"/>
          <w:szCs w:val="36"/>
          <w:rtl/>
        </w:rPr>
        <w:tab/>
        <w:t xml:space="preserve">البقرة            </w:t>
      </w:r>
      <w:r w:rsidRPr="00CE1FFA">
        <w:rPr>
          <w:rFonts w:cs="Traditional Arabic" w:hint="cs"/>
          <w:sz w:val="36"/>
          <w:szCs w:val="36"/>
          <w:rtl/>
        </w:rPr>
        <w:tab/>
        <w:t>99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81</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ولله المشرق والمغرب )</w:t>
      </w:r>
      <w:r w:rsidRPr="00CE1FFA">
        <w:rPr>
          <w:rFonts w:cs="Traditional Arabic" w:hint="cs"/>
          <w:sz w:val="36"/>
          <w:szCs w:val="36"/>
          <w:rtl/>
        </w:rPr>
        <w:tab/>
      </w:r>
      <w:r w:rsidRPr="00CE1FFA">
        <w:rPr>
          <w:rFonts w:cs="Traditional Arabic" w:hint="cs"/>
          <w:sz w:val="36"/>
          <w:szCs w:val="36"/>
          <w:rtl/>
        </w:rPr>
        <w:tab/>
        <w:t>البقرة</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165</w:t>
      </w:r>
    </w:p>
    <w:p w:rsidR="00777AB1" w:rsidRPr="00CE1FFA" w:rsidRDefault="00777AB1" w:rsidP="00777AB1">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5C2B7B" w:rsidRPr="00CE1FFA" w:rsidRDefault="005C2B7B" w:rsidP="00777AB1">
      <w:pPr>
        <w:spacing w:after="0" w:line="240" w:lineRule="auto"/>
        <w:jc w:val="lowKashida"/>
        <w:rPr>
          <w:rFonts w:cs="Traditional Arabic"/>
          <w:sz w:val="36"/>
          <w:szCs w:val="36"/>
          <w:rtl/>
        </w:rPr>
      </w:pPr>
      <w:r w:rsidRPr="00CE1FFA">
        <w:rPr>
          <w:rFonts w:cs="Traditional Arabic" w:hint="cs"/>
          <w:sz w:val="36"/>
          <w:szCs w:val="36"/>
          <w:rtl/>
        </w:rPr>
        <w:t xml:space="preserve">( ولأتم نعمتي عليكم )    </w:t>
      </w:r>
      <w:r w:rsidRPr="00CE1FFA">
        <w:rPr>
          <w:rFonts w:cs="Traditional Arabic" w:hint="cs"/>
          <w:sz w:val="36"/>
          <w:szCs w:val="36"/>
          <w:rtl/>
        </w:rPr>
        <w:tab/>
      </w:r>
      <w:r w:rsidRPr="00CE1FFA">
        <w:rPr>
          <w:rFonts w:cs="Traditional Arabic" w:hint="cs"/>
          <w:sz w:val="36"/>
          <w:szCs w:val="36"/>
          <w:rtl/>
        </w:rPr>
        <w:tab/>
        <w:t xml:space="preserve">البقرة         </w:t>
      </w:r>
      <w:r w:rsidRPr="00CE1FFA">
        <w:rPr>
          <w:rFonts w:cs="Traditional Arabic" w:hint="cs"/>
          <w:sz w:val="36"/>
          <w:szCs w:val="36"/>
          <w:rtl/>
        </w:rPr>
        <w:tab/>
      </w:r>
      <w:r w:rsidRPr="00CE1FFA">
        <w:rPr>
          <w:rFonts w:cs="Traditional Arabic" w:hint="cs"/>
          <w:sz w:val="36"/>
          <w:szCs w:val="36"/>
          <w:rtl/>
        </w:rPr>
        <w:tab/>
        <w:t>150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215</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ولنبلونكم بشيء من )       </w:t>
      </w:r>
      <w:r w:rsidRPr="00CE1FFA">
        <w:rPr>
          <w:rFonts w:cs="Traditional Arabic" w:hint="cs"/>
          <w:sz w:val="36"/>
          <w:szCs w:val="36"/>
          <w:rtl/>
        </w:rPr>
        <w:tab/>
        <w:t xml:space="preserve">البقرة            </w:t>
      </w:r>
      <w:r w:rsidRPr="00CE1FFA">
        <w:rPr>
          <w:rFonts w:cs="Traditional Arabic" w:hint="cs"/>
          <w:sz w:val="36"/>
          <w:szCs w:val="36"/>
          <w:rtl/>
        </w:rPr>
        <w:tab/>
        <w:t>155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168</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أولئك يلعنهم الله )            </w:t>
      </w:r>
      <w:r w:rsidRPr="00CE1FFA">
        <w:rPr>
          <w:rFonts w:cs="Traditional Arabic" w:hint="cs"/>
          <w:sz w:val="36"/>
          <w:szCs w:val="36"/>
          <w:rtl/>
        </w:rPr>
        <w:tab/>
        <w:t xml:space="preserve">البقرة         </w:t>
      </w:r>
      <w:r w:rsidRPr="00CE1FFA">
        <w:rPr>
          <w:rFonts w:cs="Traditional Arabic" w:hint="cs"/>
          <w:sz w:val="36"/>
          <w:szCs w:val="36"/>
          <w:rtl/>
        </w:rPr>
        <w:tab/>
      </w:r>
      <w:r w:rsidRPr="00CE1FFA">
        <w:rPr>
          <w:rFonts w:cs="Traditional Arabic" w:hint="cs"/>
          <w:sz w:val="36"/>
          <w:szCs w:val="36"/>
          <w:rtl/>
        </w:rPr>
        <w:tab/>
        <w:t>159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w:t>
      </w:r>
    </w:p>
    <w:p w:rsidR="007C455C" w:rsidRPr="00CE1FFA" w:rsidRDefault="007C455C" w:rsidP="007C455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5C2B7B" w:rsidRPr="00CE1FFA" w:rsidRDefault="007C455C" w:rsidP="005C2B7B">
      <w:pPr>
        <w:spacing w:after="0" w:line="240" w:lineRule="auto"/>
        <w:jc w:val="lowKashida"/>
        <w:rPr>
          <w:rFonts w:cs="Traditional Arabic"/>
          <w:sz w:val="36"/>
          <w:szCs w:val="36"/>
          <w:rtl/>
        </w:rPr>
      </w:pPr>
      <w:r w:rsidRPr="00CE1FFA">
        <w:rPr>
          <w:rFonts w:cs="Traditional Arabic" w:hint="cs"/>
          <w:sz w:val="36"/>
          <w:szCs w:val="36"/>
          <w:rtl/>
        </w:rPr>
        <w:t xml:space="preserve"> </w:t>
      </w:r>
      <w:r w:rsidR="005C2B7B" w:rsidRPr="00CE1FFA">
        <w:rPr>
          <w:rFonts w:cs="Traditional Arabic" w:hint="cs"/>
          <w:sz w:val="36"/>
          <w:szCs w:val="36"/>
          <w:rtl/>
        </w:rPr>
        <w:t xml:space="preserve">( أولئك عليهم لعنة الله )    </w:t>
      </w:r>
      <w:r w:rsidR="005C2B7B" w:rsidRPr="00CE1FFA">
        <w:rPr>
          <w:rFonts w:cs="Traditional Arabic" w:hint="cs"/>
          <w:sz w:val="36"/>
          <w:szCs w:val="36"/>
          <w:rtl/>
        </w:rPr>
        <w:tab/>
        <w:t xml:space="preserve">البقرة         </w:t>
      </w:r>
      <w:r w:rsidR="005C2B7B" w:rsidRPr="00CE1FFA">
        <w:rPr>
          <w:rFonts w:cs="Traditional Arabic" w:hint="cs"/>
          <w:sz w:val="36"/>
          <w:szCs w:val="36"/>
          <w:rtl/>
        </w:rPr>
        <w:tab/>
      </w:r>
      <w:r w:rsidR="005C2B7B" w:rsidRPr="00CE1FFA">
        <w:rPr>
          <w:rFonts w:cs="Traditional Arabic" w:hint="cs"/>
          <w:sz w:val="36"/>
          <w:szCs w:val="36"/>
          <w:rtl/>
        </w:rPr>
        <w:tab/>
        <w:t>161</w:t>
      </w:r>
      <w:r w:rsidR="005C2B7B" w:rsidRPr="00CE1FFA">
        <w:rPr>
          <w:rFonts w:cs="Traditional Arabic" w:hint="cs"/>
          <w:sz w:val="36"/>
          <w:szCs w:val="36"/>
          <w:rtl/>
        </w:rPr>
        <w:tab/>
      </w:r>
      <w:r w:rsidR="005C2B7B" w:rsidRPr="00CE1FFA">
        <w:rPr>
          <w:rFonts w:cs="Traditional Arabic" w:hint="cs"/>
          <w:sz w:val="36"/>
          <w:szCs w:val="36"/>
          <w:rtl/>
        </w:rPr>
        <w:tab/>
        <w:t xml:space="preserve"> </w:t>
      </w:r>
      <w:r w:rsidR="005C2B7B" w:rsidRPr="00CE1FFA">
        <w:rPr>
          <w:rFonts w:cs="Traditional Arabic" w:hint="cs"/>
          <w:sz w:val="36"/>
          <w:szCs w:val="36"/>
          <w:rtl/>
        </w:rPr>
        <w:tab/>
        <w:t>19</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بعد موتها )               </w:t>
      </w:r>
      <w:r w:rsidRPr="00CE1FFA">
        <w:rPr>
          <w:rFonts w:cs="Traditional Arabic" w:hint="cs"/>
          <w:sz w:val="36"/>
          <w:szCs w:val="36"/>
          <w:rtl/>
        </w:rPr>
        <w:tab/>
      </w:r>
      <w:r w:rsidRPr="00CE1FFA">
        <w:rPr>
          <w:rFonts w:cs="Traditional Arabic" w:hint="cs"/>
          <w:sz w:val="36"/>
          <w:szCs w:val="36"/>
          <w:rtl/>
        </w:rPr>
        <w:tab/>
        <w:t xml:space="preserve">البقرة            </w:t>
      </w:r>
      <w:r w:rsidRPr="00CE1FFA">
        <w:rPr>
          <w:rFonts w:cs="Traditional Arabic" w:hint="cs"/>
          <w:sz w:val="36"/>
          <w:szCs w:val="36"/>
          <w:rtl/>
        </w:rPr>
        <w:tab/>
        <w:t>164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146</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وتصريف الرياح )          </w:t>
      </w:r>
      <w:r w:rsidRPr="00CE1FFA">
        <w:rPr>
          <w:rFonts w:cs="Traditional Arabic" w:hint="cs"/>
          <w:sz w:val="36"/>
          <w:szCs w:val="36"/>
          <w:rtl/>
        </w:rPr>
        <w:tab/>
        <w:t xml:space="preserve">البقرة              </w:t>
      </w:r>
      <w:r w:rsidRPr="00CE1FFA">
        <w:rPr>
          <w:rFonts w:cs="Traditional Arabic" w:hint="cs"/>
          <w:sz w:val="36"/>
          <w:szCs w:val="36"/>
          <w:rtl/>
        </w:rPr>
        <w:tab/>
        <w:t>164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190</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قالوا بل نتبع ما )     </w:t>
      </w:r>
      <w:r w:rsidRPr="00CE1FFA">
        <w:rPr>
          <w:rFonts w:cs="Traditional Arabic" w:hint="cs"/>
          <w:sz w:val="36"/>
          <w:szCs w:val="36"/>
          <w:rtl/>
        </w:rPr>
        <w:tab/>
      </w:r>
      <w:r w:rsidRPr="00CE1FFA">
        <w:rPr>
          <w:rFonts w:cs="Traditional Arabic" w:hint="cs"/>
          <w:sz w:val="36"/>
          <w:szCs w:val="36"/>
          <w:rtl/>
        </w:rPr>
        <w:tab/>
        <w:t xml:space="preserve">البقرة            </w:t>
      </w:r>
      <w:r w:rsidRPr="00CE1FFA">
        <w:rPr>
          <w:rFonts w:cs="Traditional Arabic" w:hint="cs"/>
          <w:sz w:val="36"/>
          <w:szCs w:val="36"/>
          <w:rtl/>
        </w:rPr>
        <w:tab/>
        <w:t>170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202</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وما أهل به لغير الله )       </w:t>
      </w:r>
      <w:r w:rsidRPr="00CE1FFA">
        <w:rPr>
          <w:rFonts w:cs="Traditional Arabic" w:hint="cs"/>
          <w:sz w:val="36"/>
          <w:szCs w:val="36"/>
          <w:rtl/>
        </w:rPr>
        <w:tab/>
        <w:t xml:space="preserve">البقرة          </w:t>
      </w:r>
      <w:r w:rsidRPr="00CE1FFA">
        <w:rPr>
          <w:rFonts w:cs="Traditional Arabic" w:hint="cs"/>
          <w:sz w:val="36"/>
          <w:szCs w:val="36"/>
          <w:rtl/>
        </w:rPr>
        <w:tab/>
        <w:t>173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169</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ليس عليكم جناح )       </w:t>
      </w:r>
      <w:r w:rsidRPr="00CE1FFA">
        <w:rPr>
          <w:rFonts w:cs="Traditional Arabic" w:hint="cs"/>
          <w:sz w:val="36"/>
          <w:szCs w:val="36"/>
          <w:rtl/>
        </w:rPr>
        <w:tab/>
        <w:t xml:space="preserve">البقرة              </w:t>
      </w:r>
      <w:r w:rsidRPr="00CE1FFA">
        <w:rPr>
          <w:rFonts w:cs="Traditional Arabic" w:hint="cs"/>
          <w:sz w:val="36"/>
          <w:szCs w:val="36"/>
          <w:rtl/>
        </w:rPr>
        <w:tab/>
        <w:t>198</w:t>
      </w:r>
      <w:r w:rsidRPr="00CE1FFA">
        <w:rPr>
          <w:rFonts w:cs="Traditional Arabic" w:hint="cs"/>
          <w:sz w:val="36"/>
          <w:szCs w:val="36"/>
          <w:rtl/>
        </w:rPr>
        <w:tab/>
      </w:r>
      <w:r w:rsidRPr="00CE1FFA">
        <w:rPr>
          <w:rFonts w:cs="Traditional Arabic" w:hint="cs"/>
          <w:sz w:val="36"/>
          <w:szCs w:val="36"/>
          <w:rtl/>
        </w:rPr>
        <w:tab/>
        <w:t xml:space="preserve">  </w:t>
      </w:r>
      <w:r w:rsidRPr="00CE1FFA">
        <w:rPr>
          <w:rFonts w:cs="Traditional Arabic" w:hint="cs"/>
          <w:sz w:val="36"/>
          <w:szCs w:val="36"/>
          <w:rtl/>
        </w:rPr>
        <w:tab/>
        <w:t>20</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أولئك لهم نصيب )      </w:t>
      </w:r>
      <w:r w:rsidRPr="00CE1FFA">
        <w:rPr>
          <w:rFonts w:cs="Traditional Arabic" w:hint="cs"/>
          <w:sz w:val="36"/>
          <w:szCs w:val="36"/>
          <w:rtl/>
        </w:rPr>
        <w:tab/>
      </w:r>
      <w:r w:rsidRPr="00CE1FFA">
        <w:rPr>
          <w:rFonts w:cs="Traditional Arabic" w:hint="cs"/>
          <w:sz w:val="36"/>
          <w:szCs w:val="36"/>
          <w:rtl/>
        </w:rPr>
        <w:tab/>
        <w:t xml:space="preserve">البقرة           </w:t>
      </w:r>
      <w:r w:rsidRPr="00CE1FFA">
        <w:rPr>
          <w:rFonts w:cs="Traditional Arabic" w:hint="cs"/>
          <w:sz w:val="36"/>
          <w:szCs w:val="36"/>
          <w:rtl/>
        </w:rPr>
        <w:tab/>
        <w:t xml:space="preserve">202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211</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والله رؤوف بالعباد )</w:t>
      </w:r>
      <w:r w:rsidRPr="00CE1FFA">
        <w:rPr>
          <w:rFonts w:cs="Traditional Arabic" w:hint="cs"/>
          <w:sz w:val="36"/>
          <w:szCs w:val="36"/>
          <w:rtl/>
        </w:rPr>
        <w:tab/>
      </w:r>
      <w:r w:rsidRPr="00CE1FFA">
        <w:rPr>
          <w:rFonts w:cs="Traditional Arabic" w:hint="cs"/>
          <w:sz w:val="36"/>
          <w:szCs w:val="36"/>
          <w:rtl/>
        </w:rPr>
        <w:tab/>
        <w:t>البقرة</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67</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ومن يبدل نعمة الله )       </w:t>
      </w:r>
      <w:r w:rsidRPr="00CE1FFA">
        <w:rPr>
          <w:rFonts w:cs="Traditional Arabic" w:hint="cs"/>
          <w:sz w:val="36"/>
          <w:szCs w:val="36"/>
          <w:rtl/>
        </w:rPr>
        <w:tab/>
        <w:t xml:space="preserve">البقرة         </w:t>
      </w:r>
      <w:r w:rsidRPr="00CE1FFA">
        <w:rPr>
          <w:rFonts w:cs="Traditional Arabic" w:hint="cs"/>
          <w:sz w:val="36"/>
          <w:szCs w:val="36"/>
          <w:rtl/>
        </w:rPr>
        <w:tab/>
      </w:r>
      <w:r w:rsidRPr="00CE1FFA">
        <w:rPr>
          <w:rFonts w:cs="Traditional Arabic" w:hint="cs"/>
          <w:sz w:val="36"/>
          <w:szCs w:val="36"/>
          <w:rtl/>
        </w:rPr>
        <w:tab/>
        <w:t>211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197</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ومن يرتدد منكم )       </w:t>
      </w:r>
      <w:r w:rsidRPr="00CE1FFA">
        <w:rPr>
          <w:rFonts w:cs="Traditional Arabic" w:hint="cs"/>
          <w:sz w:val="36"/>
          <w:szCs w:val="36"/>
          <w:rtl/>
        </w:rPr>
        <w:tab/>
      </w:r>
      <w:r w:rsidRPr="00CE1FFA">
        <w:rPr>
          <w:rFonts w:cs="Traditional Arabic" w:hint="cs"/>
          <w:sz w:val="36"/>
          <w:szCs w:val="36"/>
          <w:rtl/>
        </w:rPr>
        <w:tab/>
        <w:t xml:space="preserve">البقرة             </w:t>
      </w:r>
      <w:r w:rsidRPr="00CE1FFA">
        <w:rPr>
          <w:rFonts w:cs="Traditional Arabic" w:hint="cs"/>
          <w:sz w:val="36"/>
          <w:szCs w:val="36"/>
          <w:rtl/>
        </w:rPr>
        <w:tab/>
        <w:t xml:space="preserve">217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41</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ويحب المتطهرين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البقرة           </w:t>
      </w:r>
      <w:r w:rsidRPr="00CE1FFA">
        <w:rPr>
          <w:rFonts w:cs="Traditional Arabic" w:hint="cs"/>
          <w:sz w:val="36"/>
          <w:szCs w:val="36"/>
          <w:rtl/>
        </w:rPr>
        <w:tab/>
        <w:t>222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137</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الطلاق مرتان )         </w:t>
      </w:r>
      <w:r w:rsidRPr="00CE1FFA">
        <w:rPr>
          <w:rFonts w:cs="Traditional Arabic" w:hint="cs"/>
          <w:sz w:val="36"/>
          <w:szCs w:val="36"/>
          <w:rtl/>
        </w:rPr>
        <w:tab/>
      </w:r>
      <w:r w:rsidRPr="00CE1FFA">
        <w:rPr>
          <w:rFonts w:cs="Traditional Arabic" w:hint="cs"/>
          <w:sz w:val="36"/>
          <w:szCs w:val="36"/>
          <w:rtl/>
        </w:rPr>
        <w:tab/>
        <w:t>البقرة</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204</w:t>
      </w:r>
    </w:p>
    <w:p w:rsidR="00215AB7" w:rsidRPr="00CE1FFA" w:rsidRDefault="00215AB7" w:rsidP="005C2B7B">
      <w:pPr>
        <w:spacing w:after="0" w:line="240" w:lineRule="auto"/>
        <w:jc w:val="lowKashida"/>
        <w:rPr>
          <w:rFonts w:cs="Traditional Arabic"/>
          <w:sz w:val="36"/>
          <w:szCs w:val="36"/>
          <w:rtl/>
        </w:rPr>
      </w:pPr>
      <w:r w:rsidRPr="00CE1FFA">
        <w:rPr>
          <w:rFonts w:cs="Traditional Arabic" w:hint="cs"/>
          <w:sz w:val="36"/>
          <w:szCs w:val="36"/>
          <w:rtl/>
        </w:rPr>
        <w:t xml:space="preserve">( إلا أن يخافا ألا يقيما )      </w:t>
      </w:r>
      <w:r w:rsidRPr="00CE1FFA">
        <w:rPr>
          <w:rFonts w:cs="Traditional Arabic" w:hint="cs"/>
          <w:sz w:val="36"/>
          <w:szCs w:val="36"/>
          <w:rtl/>
        </w:rPr>
        <w:tab/>
        <w:t xml:space="preserve">البقرة          </w:t>
      </w:r>
      <w:r w:rsidRPr="00CE1FFA">
        <w:rPr>
          <w:rFonts w:cs="Traditional Arabic" w:hint="cs"/>
          <w:sz w:val="36"/>
          <w:szCs w:val="36"/>
          <w:rtl/>
        </w:rPr>
        <w:tab/>
        <w:t>229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221</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فأمسكوهن بمعروف )   </w:t>
      </w:r>
      <w:r w:rsidRPr="00CE1FFA">
        <w:rPr>
          <w:rFonts w:cs="Traditional Arabic" w:hint="cs"/>
          <w:sz w:val="36"/>
          <w:szCs w:val="36"/>
          <w:rtl/>
        </w:rPr>
        <w:tab/>
      </w:r>
      <w:r w:rsidRPr="00CE1FFA">
        <w:rPr>
          <w:rFonts w:cs="Traditional Arabic" w:hint="cs"/>
          <w:sz w:val="36"/>
          <w:szCs w:val="36"/>
          <w:rtl/>
        </w:rPr>
        <w:tab/>
        <w:t xml:space="preserve">البقرة        </w:t>
      </w:r>
      <w:r w:rsidRPr="00CE1FFA">
        <w:rPr>
          <w:rFonts w:cs="Traditional Arabic" w:hint="cs"/>
          <w:sz w:val="36"/>
          <w:szCs w:val="36"/>
          <w:rtl/>
        </w:rPr>
        <w:tab/>
      </w:r>
      <w:r w:rsidRPr="00CE1FFA">
        <w:rPr>
          <w:rFonts w:cs="Traditional Arabic" w:hint="cs"/>
          <w:sz w:val="36"/>
          <w:szCs w:val="36"/>
          <w:rtl/>
        </w:rPr>
        <w:tab/>
        <w:t>231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203</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فيما فعلن في أنفسهن )      </w:t>
      </w:r>
      <w:r w:rsidRPr="00CE1FFA">
        <w:rPr>
          <w:rFonts w:cs="Traditional Arabic" w:hint="cs"/>
          <w:sz w:val="36"/>
          <w:szCs w:val="36"/>
          <w:rtl/>
        </w:rPr>
        <w:tab/>
        <w:t xml:space="preserve">البقرة            </w:t>
      </w:r>
      <w:r w:rsidRPr="00CE1FFA">
        <w:rPr>
          <w:rFonts w:cs="Traditional Arabic" w:hint="cs"/>
          <w:sz w:val="36"/>
          <w:szCs w:val="36"/>
          <w:rtl/>
        </w:rPr>
        <w:tab/>
        <w:t>234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82</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لا جناح عليكم )             </w:t>
      </w:r>
      <w:r w:rsidRPr="00CE1FFA">
        <w:rPr>
          <w:rFonts w:cs="Traditional Arabic" w:hint="cs"/>
          <w:sz w:val="36"/>
          <w:szCs w:val="36"/>
          <w:rtl/>
        </w:rPr>
        <w:tab/>
        <w:t xml:space="preserve">البقرة            </w:t>
      </w:r>
      <w:r w:rsidRPr="00CE1FFA">
        <w:rPr>
          <w:rFonts w:cs="Traditional Arabic" w:hint="cs"/>
          <w:sz w:val="36"/>
          <w:szCs w:val="36"/>
          <w:rtl/>
        </w:rPr>
        <w:tab/>
        <w:t>236</w:t>
      </w:r>
      <w:r w:rsidRPr="00CE1FFA">
        <w:rPr>
          <w:rFonts w:cs="Traditional Arabic" w:hint="cs"/>
          <w:sz w:val="36"/>
          <w:szCs w:val="36"/>
          <w:rtl/>
        </w:rPr>
        <w:tab/>
      </w:r>
      <w:r w:rsidRPr="00CE1FFA">
        <w:rPr>
          <w:rFonts w:cs="Traditional Arabic" w:hint="cs"/>
          <w:sz w:val="36"/>
          <w:szCs w:val="36"/>
          <w:rtl/>
        </w:rPr>
        <w:tab/>
        <w:t xml:space="preserve">  </w:t>
      </w:r>
      <w:r w:rsidRPr="00CE1FFA">
        <w:rPr>
          <w:rFonts w:cs="Traditional Arabic" w:hint="cs"/>
          <w:sz w:val="36"/>
          <w:szCs w:val="36"/>
          <w:rtl/>
        </w:rPr>
        <w:tab/>
        <w:t>20</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في ما فعلن في أنفسهن )     </w:t>
      </w:r>
      <w:r w:rsidRPr="00CE1FFA">
        <w:rPr>
          <w:rFonts w:cs="Traditional Arabic" w:hint="cs"/>
          <w:sz w:val="36"/>
          <w:szCs w:val="36"/>
          <w:rtl/>
        </w:rPr>
        <w:tab/>
        <w:t xml:space="preserve">البقرة            </w:t>
      </w:r>
      <w:r w:rsidRPr="00CE1FFA">
        <w:rPr>
          <w:rFonts w:cs="Traditional Arabic" w:hint="cs"/>
          <w:sz w:val="36"/>
          <w:szCs w:val="36"/>
          <w:rtl/>
        </w:rPr>
        <w:tab/>
        <w:t>240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82</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لهم أجرهم عند )         </w:t>
      </w:r>
      <w:r w:rsidRPr="00CE1FFA">
        <w:rPr>
          <w:rFonts w:cs="Traditional Arabic" w:hint="cs"/>
          <w:sz w:val="36"/>
          <w:szCs w:val="36"/>
          <w:rtl/>
        </w:rPr>
        <w:tab/>
      </w:r>
      <w:r w:rsidRPr="00CE1FFA">
        <w:rPr>
          <w:rFonts w:cs="Traditional Arabic" w:hint="cs"/>
          <w:sz w:val="36"/>
          <w:szCs w:val="36"/>
          <w:rtl/>
        </w:rPr>
        <w:tab/>
        <w:t xml:space="preserve">البقرة             </w:t>
      </w:r>
      <w:r w:rsidRPr="00CE1FFA">
        <w:rPr>
          <w:rFonts w:cs="Traditional Arabic" w:hint="cs"/>
          <w:sz w:val="36"/>
          <w:szCs w:val="36"/>
          <w:rtl/>
        </w:rPr>
        <w:tab/>
        <w:t xml:space="preserve">262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122</w:t>
      </w:r>
    </w:p>
    <w:p w:rsidR="005C2B7B" w:rsidRPr="00CE1FFA" w:rsidRDefault="005C2B7B" w:rsidP="005C2B7B">
      <w:pPr>
        <w:spacing w:after="0" w:line="240" w:lineRule="auto"/>
        <w:jc w:val="lowKashida"/>
        <w:rPr>
          <w:rFonts w:cs="Traditional Arabic"/>
          <w:sz w:val="36"/>
          <w:szCs w:val="36"/>
          <w:rtl/>
        </w:rPr>
      </w:pPr>
      <w:r w:rsidRPr="00CE1FFA">
        <w:rPr>
          <w:rFonts w:cs="Traditional Arabic" w:hint="cs"/>
          <w:sz w:val="36"/>
          <w:szCs w:val="36"/>
          <w:rtl/>
        </w:rPr>
        <w:t xml:space="preserve">( لا يقدرون على شيء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البقرة        </w:t>
      </w:r>
      <w:r w:rsidRPr="00CE1FFA">
        <w:rPr>
          <w:rFonts w:cs="Traditional Arabic" w:hint="cs"/>
          <w:sz w:val="36"/>
          <w:szCs w:val="36"/>
          <w:rtl/>
        </w:rPr>
        <w:tab/>
      </w:r>
      <w:r w:rsidRPr="00CE1FFA">
        <w:rPr>
          <w:rFonts w:cs="Traditional Arabic" w:hint="cs"/>
          <w:sz w:val="36"/>
          <w:szCs w:val="36"/>
          <w:rtl/>
        </w:rPr>
        <w:tab/>
        <w:t xml:space="preserve">264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180</w:t>
      </w:r>
    </w:p>
    <w:p w:rsidR="00215AB7" w:rsidRPr="00CE1FFA" w:rsidRDefault="007C455C" w:rsidP="00777AB1">
      <w:pPr>
        <w:spacing w:after="0" w:line="240" w:lineRule="auto"/>
        <w:jc w:val="lowKashida"/>
        <w:rPr>
          <w:rFonts w:cs="Traditional Arabic"/>
          <w:sz w:val="36"/>
          <w:szCs w:val="36"/>
          <w:rtl/>
        </w:rPr>
      </w:pPr>
      <w:r w:rsidRPr="00CE1FFA">
        <w:rPr>
          <w:rFonts w:cs="Traditional Arabic" w:hint="cs"/>
          <w:sz w:val="36"/>
          <w:szCs w:val="36"/>
          <w:rtl/>
        </w:rPr>
        <w:t xml:space="preserve"> </w:t>
      </w:r>
      <w:r w:rsidR="00215AB7" w:rsidRPr="00CE1FFA">
        <w:rPr>
          <w:rFonts w:cs="Traditional Arabic" w:hint="cs"/>
          <w:sz w:val="36"/>
          <w:szCs w:val="36"/>
          <w:rtl/>
        </w:rPr>
        <w:t xml:space="preserve">( الذين ينفقون أموالهم ) </w:t>
      </w:r>
      <w:r w:rsidR="00215AB7" w:rsidRPr="00CE1FFA">
        <w:rPr>
          <w:rFonts w:cs="Traditional Arabic" w:hint="cs"/>
          <w:sz w:val="36"/>
          <w:szCs w:val="36"/>
          <w:rtl/>
        </w:rPr>
        <w:tab/>
      </w:r>
      <w:r w:rsidR="00215AB7" w:rsidRPr="00CE1FFA">
        <w:rPr>
          <w:rFonts w:cs="Traditional Arabic" w:hint="cs"/>
          <w:sz w:val="36"/>
          <w:szCs w:val="36"/>
          <w:rtl/>
        </w:rPr>
        <w:tab/>
        <w:t>البقرة</w:t>
      </w:r>
      <w:r w:rsidR="00215AB7" w:rsidRPr="00CE1FFA">
        <w:rPr>
          <w:rFonts w:cs="Traditional Arabic" w:hint="cs"/>
          <w:sz w:val="36"/>
          <w:szCs w:val="36"/>
          <w:rtl/>
        </w:rPr>
        <w:tab/>
      </w:r>
      <w:r w:rsidR="00215AB7" w:rsidRPr="00CE1FFA">
        <w:rPr>
          <w:rFonts w:cs="Traditional Arabic" w:hint="cs"/>
          <w:sz w:val="36"/>
          <w:szCs w:val="36"/>
          <w:rtl/>
        </w:rPr>
        <w:tab/>
      </w:r>
      <w:r w:rsidR="00215AB7" w:rsidRPr="00CE1FFA">
        <w:rPr>
          <w:rFonts w:cs="Traditional Arabic" w:hint="cs"/>
          <w:sz w:val="36"/>
          <w:szCs w:val="36"/>
          <w:rtl/>
        </w:rPr>
        <w:tab/>
        <w:t>274</w:t>
      </w:r>
      <w:r w:rsidR="00215AB7" w:rsidRPr="00CE1FFA">
        <w:rPr>
          <w:rFonts w:cs="Traditional Arabic" w:hint="cs"/>
          <w:sz w:val="36"/>
          <w:szCs w:val="36"/>
          <w:rtl/>
        </w:rPr>
        <w:tab/>
      </w:r>
      <w:r w:rsidR="00215AB7" w:rsidRPr="00CE1FFA">
        <w:rPr>
          <w:rFonts w:cs="Traditional Arabic" w:hint="cs"/>
          <w:sz w:val="36"/>
          <w:szCs w:val="36"/>
          <w:rtl/>
        </w:rPr>
        <w:tab/>
      </w:r>
      <w:r w:rsidR="00215AB7" w:rsidRPr="00CE1FFA">
        <w:rPr>
          <w:rFonts w:cs="Traditional Arabic" w:hint="cs"/>
          <w:sz w:val="36"/>
          <w:szCs w:val="36"/>
          <w:rtl/>
        </w:rPr>
        <w:tab/>
        <w:t>123</w:t>
      </w:r>
    </w:p>
    <w:p w:rsidR="007D3A6D" w:rsidRPr="00CE1FFA" w:rsidRDefault="007D3A6D" w:rsidP="007D3A6D">
      <w:pPr>
        <w:spacing w:after="0" w:line="240" w:lineRule="auto"/>
        <w:jc w:val="lowKashida"/>
        <w:rPr>
          <w:rFonts w:cs="Traditional Arabic"/>
          <w:sz w:val="36"/>
          <w:szCs w:val="36"/>
          <w:rtl/>
        </w:rPr>
      </w:pPr>
      <w:r w:rsidRPr="00CE1FFA">
        <w:rPr>
          <w:rFonts w:cs="Traditional Arabic" w:hint="cs"/>
          <w:sz w:val="36"/>
          <w:szCs w:val="36"/>
          <w:rtl/>
        </w:rPr>
        <w:t xml:space="preserve">( فلهم أجرهم عند ربهم )   </w:t>
      </w:r>
      <w:r w:rsidRPr="00CE1FFA">
        <w:rPr>
          <w:rFonts w:cs="Traditional Arabic" w:hint="cs"/>
          <w:sz w:val="36"/>
          <w:szCs w:val="36"/>
          <w:rtl/>
        </w:rPr>
        <w:tab/>
        <w:t xml:space="preserve">البقرة            </w:t>
      </w:r>
      <w:r w:rsidRPr="00CE1FFA">
        <w:rPr>
          <w:rFonts w:cs="Traditional Arabic" w:hint="cs"/>
          <w:sz w:val="36"/>
          <w:szCs w:val="36"/>
          <w:rtl/>
        </w:rPr>
        <w:tab/>
        <w:t>274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122</w:t>
      </w:r>
    </w:p>
    <w:p w:rsidR="00F528BE" w:rsidRPr="00CE1FFA" w:rsidRDefault="00F528BE" w:rsidP="00F528BE">
      <w:pPr>
        <w:spacing w:after="0" w:line="240" w:lineRule="auto"/>
        <w:jc w:val="lowKashida"/>
        <w:rPr>
          <w:rFonts w:cs="Traditional Arabic"/>
          <w:sz w:val="36"/>
          <w:szCs w:val="36"/>
          <w:rtl/>
        </w:rPr>
      </w:pPr>
      <w:r w:rsidRPr="00CE1FFA">
        <w:rPr>
          <w:rFonts w:cs="Traditional Arabic" w:hint="cs"/>
          <w:sz w:val="36"/>
          <w:szCs w:val="36"/>
          <w:rtl/>
        </w:rPr>
        <w:t>( واستشهدوا شهيدين )</w:t>
      </w:r>
      <w:r w:rsidRPr="00CE1FFA">
        <w:rPr>
          <w:rFonts w:cs="Traditional Arabic" w:hint="cs"/>
          <w:sz w:val="36"/>
          <w:szCs w:val="36"/>
          <w:rtl/>
        </w:rPr>
        <w:tab/>
      </w:r>
      <w:r w:rsidRPr="00CE1FFA">
        <w:rPr>
          <w:rFonts w:cs="Traditional Arabic" w:hint="cs"/>
          <w:sz w:val="36"/>
          <w:szCs w:val="36"/>
          <w:rtl/>
        </w:rPr>
        <w:tab/>
        <w:t>البقرة</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282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77</w:t>
      </w:r>
    </w:p>
    <w:p w:rsidR="008A48E7" w:rsidRPr="00CE1FFA" w:rsidRDefault="008A48E7" w:rsidP="008A48E7">
      <w:pPr>
        <w:spacing w:after="0" w:line="240" w:lineRule="auto"/>
        <w:jc w:val="lowKashida"/>
        <w:rPr>
          <w:rFonts w:cs="Traditional Arabic"/>
          <w:sz w:val="36"/>
          <w:szCs w:val="36"/>
          <w:rtl/>
        </w:rPr>
      </w:pPr>
      <w:r w:rsidRPr="00CE1FFA">
        <w:rPr>
          <w:rFonts w:cs="Traditional Arabic" w:hint="cs"/>
          <w:sz w:val="36"/>
          <w:szCs w:val="36"/>
          <w:rtl/>
        </w:rPr>
        <w:t xml:space="preserve">( وإن تبدوا ما في )            </w:t>
      </w:r>
      <w:r w:rsidRPr="00CE1FFA">
        <w:rPr>
          <w:rFonts w:cs="Traditional Arabic" w:hint="cs"/>
          <w:sz w:val="36"/>
          <w:szCs w:val="36"/>
          <w:rtl/>
        </w:rPr>
        <w:tab/>
        <w:t xml:space="preserve">البقرة              </w:t>
      </w:r>
      <w:r w:rsidR="00CB4B63" w:rsidRPr="00CE1FFA">
        <w:rPr>
          <w:rFonts w:cs="Traditional Arabic" w:hint="cs"/>
          <w:sz w:val="36"/>
          <w:szCs w:val="36"/>
          <w:rtl/>
        </w:rPr>
        <w:tab/>
      </w:r>
      <w:r w:rsidRPr="00CE1FFA">
        <w:rPr>
          <w:rFonts w:cs="Traditional Arabic" w:hint="cs"/>
          <w:sz w:val="36"/>
          <w:szCs w:val="36"/>
          <w:rtl/>
        </w:rPr>
        <w:t>284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172</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نزل عليك الكتاب بالحق )      آل عمران         </w:t>
      </w:r>
      <w:r w:rsidRPr="00CE1FFA">
        <w:rPr>
          <w:rFonts w:cs="Traditional Arabic" w:hint="cs"/>
          <w:sz w:val="36"/>
          <w:szCs w:val="36"/>
          <w:rtl/>
        </w:rPr>
        <w:tab/>
        <w:t>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37</w:t>
      </w:r>
    </w:p>
    <w:p w:rsidR="007C455C" w:rsidRPr="00CE1FFA" w:rsidRDefault="007C455C" w:rsidP="007C455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176C06" w:rsidRPr="00CE1FFA" w:rsidRDefault="007C455C" w:rsidP="00176C06">
      <w:pPr>
        <w:spacing w:after="0" w:line="240" w:lineRule="auto"/>
        <w:jc w:val="lowKashida"/>
        <w:rPr>
          <w:rFonts w:cs="Traditional Arabic"/>
          <w:sz w:val="36"/>
          <w:szCs w:val="36"/>
          <w:rtl/>
        </w:rPr>
      </w:pPr>
      <w:r w:rsidRPr="00CE1FFA">
        <w:rPr>
          <w:rFonts w:cs="Traditional Arabic" w:hint="cs"/>
          <w:sz w:val="36"/>
          <w:szCs w:val="36"/>
          <w:rtl/>
        </w:rPr>
        <w:t xml:space="preserve"> </w:t>
      </w:r>
      <w:r w:rsidR="00176C06" w:rsidRPr="00CE1FFA">
        <w:rPr>
          <w:rFonts w:cs="Traditional Arabic" w:hint="cs"/>
          <w:sz w:val="36"/>
          <w:szCs w:val="36"/>
          <w:rtl/>
        </w:rPr>
        <w:t xml:space="preserve">( خالدين فيها وأزواج ) </w:t>
      </w:r>
      <w:r w:rsidR="00176C06" w:rsidRPr="00CE1FFA">
        <w:rPr>
          <w:rFonts w:cs="Traditional Arabic" w:hint="cs"/>
          <w:sz w:val="36"/>
          <w:szCs w:val="36"/>
          <w:rtl/>
        </w:rPr>
        <w:tab/>
      </w:r>
      <w:r w:rsidR="00176C06" w:rsidRPr="00CE1FFA">
        <w:rPr>
          <w:rFonts w:cs="Traditional Arabic" w:hint="cs"/>
          <w:sz w:val="36"/>
          <w:szCs w:val="36"/>
          <w:rtl/>
        </w:rPr>
        <w:tab/>
        <w:t xml:space="preserve">آل عمران      </w:t>
      </w:r>
      <w:r w:rsidR="00176C06" w:rsidRPr="00CE1FFA">
        <w:rPr>
          <w:rFonts w:cs="Traditional Arabic" w:hint="cs"/>
          <w:sz w:val="36"/>
          <w:szCs w:val="36"/>
          <w:rtl/>
        </w:rPr>
        <w:tab/>
        <w:t>15</w:t>
      </w:r>
      <w:r w:rsidR="00176C06" w:rsidRPr="00CE1FFA">
        <w:rPr>
          <w:rFonts w:cs="Traditional Arabic" w:hint="cs"/>
          <w:sz w:val="36"/>
          <w:szCs w:val="36"/>
          <w:rtl/>
        </w:rPr>
        <w:tab/>
      </w:r>
      <w:r w:rsidR="00176C06" w:rsidRPr="00CE1FFA">
        <w:rPr>
          <w:rFonts w:cs="Traditional Arabic" w:hint="cs"/>
          <w:sz w:val="36"/>
          <w:szCs w:val="36"/>
          <w:rtl/>
        </w:rPr>
        <w:tab/>
      </w:r>
      <w:r w:rsidR="00176C06" w:rsidRPr="00CE1FFA">
        <w:rPr>
          <w:rFonts w:cs="Traditional Arabic" w:hint="cs"/>
          <w:sz w:val="36"/>
          <w:szCs w:val="36"/>
          <w:rtl/>
        </w:rPr>
        <w:tab/>
        <w:t>229</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قالوا لن تمسنا النار )</w:t>
      </w:r>
      <w:r w:rsidRPr="00CE1FFA">
        <w:rPr>
          <w:rFonts w:cs="Traditional Arabic" w:hint="cs"/>
          <w:sz w:val="36"/>
          <w:szCs w:val="36"/>
          <w:rtl/>
        </w:rPr>
        <w:tab/>
      </w:r>
      <w:r w:rsidRPr="00CE1FFA">
        <w:rPr>
          <w:rFonts w:cs="Traditional Arabic" w:hint="cs"/>
          <w:sz w:val="36"/>
          <w:szCs w:val="36"/>
          <w:rtl/>
        </w:rPr>
        <w:tab/>
        <w:t xml:space="preserve">آل عمران </w:t>
      </w:r>
      <w:r w:rsidRPr="00CE1FFA">
        <w:rPr>
          <w:rFonts w:cs="Traditional Arabic" w:hint="cs"/>
          <w:sz w:val="36"/>
          <w:szCs w:val="36"/>
          <w:rtl/>
        </w:rPr>
        <w:tab/>
      </w:r>
      <w:r w:rsidRPr="00CE1FFA">
        <w:rPr>
          <w:rFonts w:cs="Traditional Arabic" w:hint="cs"/>
          <w:sz w:val="36"/>
          <w:szCs w:val="36"/>
          <w:rtl/>
        </w:rPr>
        <w:tab/>
        <w:t>24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189</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تولج الليل في النهار )      </w:t>
      </w:r>
      <w:r w:rsidRPr="00CE1FFA">
        <w:rPr>
          <w:rFonts w:cs="Traditional Arabic" w:hint="cs"/>
          <w:sz w:val="36"/>
          <w:szCs w:val="36"/>
          <w:rtl/>
        </w:rPr>
        <w:tab/>
        <w:t xml:space="preserve">آل عمران      </w:t>
      </w:r>
      <w:r w:rsidRPr="00CE1FFA">
        <w:rPr>
          <w:rFonts w:cs="Traditional Arabic" w:hint="cs"/>
          <w:sz w:val="36"/>
          <w:szCs w:val="36"/>
          <w:rtl/>
        </w:rPr>
        <w:tab/>
        <w:t>27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27</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إن الله اصطفى آدم )    </w:t>
      </w:r>
      <w:r w:rsidRPr="00CE1FFA">
        <w:rPr>
          <w:rFonts w:cs="Traditional Arabic" w:hint="cs"/>
          <w:sz w:val="36"/>
          <w:szCs w:val="36"/>
          <w:rtl/>
        </w:rPr>
        <w:tab/>
      </w:r>
      <w:r w:rsidRPr="00CE1FFA">
        <w:rPr>
          <w:rFonts w:cs="Traditional Arabic" w:hint="cs"/>
          <w:sz w:val="36"/>
          <w:szCs w:val="36"/>
          <w:rtl/>
        </w:rPr>
        <w:tab/>
        <w:t xml:space="preserve">آل عمران       </w:t>
      </w:r>
      <w:r w:rsidRPr="00CE1FFA">
        <w:rPr>
          <w:rFonts w:cs="Traditional Arabic" w:hint="cs"/>
          <w:sz w:val="36"/>
          <w:szCs w:val="36"/>
          <w:rtl/>
        </w:rPr>
        <w:tab/>
        <w:t xml:space="preserve">33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234</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إن الله ربي وربكم )        </w:t>
      </w:r>
      <w:r w:rsidRPr="00CE1FFA">
        <w:rPr>
          <w:rFonts w:cs="Traditional Arabic" w:hint="cs"/>
          <w:sz w:val="36"/>
          <w:szCs w:val="36"/>
          <w:rtl/>
        </w:rPr>
        <w:tab/>
        <w:t xml:space="preserve">آل عمران       </w:t>
      </w:r>
      <w:r w:rsidRPr="00CE1FFA">
        <w:rPr>
          <w:rFonts w:cs="Traditional Arabic" w:hint="cs"/>
          <w:sz w:val="36"/>
          <w:szCs w:val="36"/>
          <w:rtl/>
        </w:rPr>
        <w:tab/>
        <w:t>51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124</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واشهد بأنا مسلمون )      </w:t>
      </w:r>
      <w:r w:rsidRPr="00CE1FFA">
        <w:rPr>
          <w:rFonts w:cs="Traditional Arabic" w:hint="cs"/>
          <w:sz w:val="36"/>
          <w:szCs w:val="36"/>
          <w:rtl/>
        </w:rPr>
        <w:tab/>
        <w:t xml:space="preserve">آل عمران      </w:t>
      </w:r>
      <w:r w:rsidRPr="00CE1FFA">
        <w:rPr>
          <w:rFonts w:cs="Traditional Arabic" w:hint="cs"/>
          <w:sz w:val="36"/>
          <w:szCs w:val="36"/>
          <w:rtl/>
        </w:rPr>
        <w:tab/>
        <w:t>52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125</w:t>
      </w:r>
    </w:p>
    <w:p w:rsidR="00CB4B63" w:rsidRPr="00CE1FFA" w:rsidRDefault="00CB4B63" w:rsidP="00176C06">
      <w:pPr>
        <w:spacing w:after="0" w:line="240" w:lineRule="auto"/>
        <w:jc w:val="lowKashida"/>
        <w:rPr>
          <w:rFonts w:cs="Traditional Arabic"/>
          <w:sz w:val="36"/>
          <w:szCs w:val="36"/>
          <w:rtl/>
        </w:rPr>
      </w:pPr>
      <w:r w:rsidRPr="00CE1FFA">
        <w:rPr>
          <w:rFonts w:cs="Traditional Arabic" w:hint="cs"/>
          <w:sz w:val="36"/>
          <w:szCs w:val="36"/>
          <w:rtl/>
        </w:rPr>
        <w:t xml:space="preserve">( إلا الذين تابوا من بعد )      </w:t>
      </w:r>
      <w:r w:rsidRPr="00CE1FFA">
        <w:rPr>
          <w:rFonts w:cs="Traditional Arabic" w:hint="cs"/>
          <w:sz w:val="36"/>
          <w:szCs w:val="36"/>
          <w:rtl/>
        </w:rPr>
        <w:tab/>
        <w:t xml:space="preserve">آل عمران         </w:t>
      </w:r>
      <w:r w:rsidRPr="00CE1FFA">
        <w:rPr>
          <w:rFonts w:cs="Traditional Arabic" w:hint="cs"/>
          <w:sz w:val="36"/>
          <w:szCs w:val="36"/>
          <w:rtl/>
        </w:rPr>
        <w:tab/>
        <w:t>89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188</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والله شهيدٌ على ما )         </w:t>
      </w:r>
      <w:r w:rsidRPr="00CE1FFA">
        <w:rPr>
          <w:rFonts w:cs="Traditional Arabic" w:hint="cs"/>
          <w:sz w:val="36"/>
          <w:szCs w:val="36"/>
          <w:rtl/>
        </w:rPr>
        <w:tab/>
        <w:t xml:space="preserve">آل عمران        </w:t>
      </w:r>
      <w:r w:rsidRPr="00CE1FFA">
        <w:rPr>
          <w:rFonts w:cs="Traditional Arabic" w:hint="cs"/>
          <w:sz w:val="36"/>
          <w:szCs w:val="36"/>
          <w:rtl/>
        </w:rPr>
        <w:tab/>
        <w:t>98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77</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واذكروا نعمة الله )         </w:t>
      </w:r>
      <w:r w:rsidRPr="00CE1FFA">
        <w:rPr>
          <w:rFonts w:cs="Traditional Arabic" w:hint="cs"/>
          <w:sz w:val="36"/>
          <w:szCs w:val="36"/>
          <w:rtl/>
        </w:rPr>
        <w:tab/>
        <w:t xml:space="preserve">آل عمران     </w:t>
      </w:r>
      <w:r w:rsidRPr="00CE1FFA">
        <w:rPr>
          <w:rFonts w:cs="Traditional Arabic" w:hint="cs"/>
          <w:sz w:val="36"/>
          <w:szCs w:val="36"/>
          <w:rtl/>
        </w:rPr>
        <w:tab/>
        <w:t>103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197</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ولكن أنفسهم يظلمون )    </w:t>
      </w:r>
      <w:r w:rsidRPr="00CE1FFA">
        <w:rPr>
          <w:rFonts w:cs="Traditional Arabic" w:hint="cs"/>
          <w:sz w:val="36"/>
          <w:szCs w:val="36"/>
          <w:rtl/>
        </w:rPr>
        <w:tab/>
        <w:t xml:space="preserve">آل عمران      </w:t>
      </w:r>
      <w:r w:rsidRPr="00CE1FFA">
        <w:rPr>
          <w:rFonts w:cs="Traditional Arabic" w:hint="cs"/>
          <w:sz w:val="36"/>
          <w:szCs w:val="36"/>
          <w:rtl/>
        </w:rPr>
        <w:tab/>
        <w:t>117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121</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ليس لك من الأمر )         </w:t>
      </w:r>
      <w:r w:rsidRPr="00CE1FFA">
        <w:rPr>
          <w:rFonts w:cs="Traditional Arabic" w:hint="cs"/>
          <w:sz w:val="36"/>
          <w:szCs w:val="36"/>
          <w:rtl/>
        </w:rPr>
        <w:tab/>
        <w:t xml:space="preserve">آل عمران        </w:t>
      </w:r>
      <w:r w:rsidRPr="00CE1FFA">
        <w:rPr>
          <w:rFonts w:cs="Traditional Arabic" w:hint="cs"/>
          <w:sz w:val="36"/>
          <w:szCs w:val="36"/>
          <w:rtl/>
        </w:rPr>
        <w:tab/>
        <w:t>128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172</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وسارعوا إلى مغفرة )    </w:t>
      </w:r>
      <w:r w:rsidRPr="00CE1FFA">
        <w:rPr>
          <w:rFonts w:cs="Traditional Arabic" w:hint="cs"/>
          <w:sz w:val="36"/>
          <w:szCs w:val="36"/>
          <w:rtl/>
        </w:rPr>
        <w:tab/>
      </w:r>
      <w:r w:rsidRPr="00CE1FFA">
        <w:rPr>
          <w:rFonts w:cs="Traditional Arabic" w:hint="cs"/>
          <w:sz w:val="36"/>
          <w:szCs w:val="36"/>
          <w:rtl/>
        </w:rPr>
        <w:tab/>
        <w:t xml:space="preserve">آل عمران      </w:t>
      </w:r>
      <w:r w:rsidRPr="00CE1FFA">
        <w:rPr>
          <w:rFonts w:cs="Traditional Arabic" w:hint="cs"/>
          <w:sz w:val="36"/>
          <w:szCs w:val="36"/>
          <w:rtl/>
        </w:rPr>
        <w:tab/>
        <w:t>133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205</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ومن يرد ثواب الدنيا )   </w:t>
      </w:r>
      <w:r w:rsidRPr="00CE1FFA">
        <w:rPr>
          <w:rFonts w:cs="Traditional Arabic" w:hint="cs"/>
          <w:sz w:val="36"/>
          <w:szCs w:val="36"/>
          <w:rtl/>
        </w:rPr>
        <w:tab/>
      </w:r>
      <w:r w:rsidRPr="00CE1FFA">
        <w:rPr>
          <w:rFonts w:cs="Traditional Arabic" w:hint="cs"/>
          <w:sz w:val="36"/>
          <w:szCs w:val="36"/>
          <w:rtl/>
        </w:rPr>
        <w:tab/>
        <w:t xml:space="preserve">آل عمران      </w:t>
      </w:r>
      <w:r w:rsidRPr="00CE1FFA">
        <w:rPr>
          <w:rFonts w:cs="Traditional Arabic" w:hint="cs"/>
          <w:sz w:val="36"/>
          <w:szCs w:val="36"/>
          <w:rtl/>
        </w:rPr>
        <w:tab/>
        <w:t>145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243</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فبما رحمة من الله )       </w:t>
      </w:r>
      <w:r w:rsidRPr="00CE1FFA">
        <w:rPr>
          <w:rFonts w:cs="Traditional Arabic" w:hint="cs"/>
          <w:sz w:val="36"/>
          <w:szCs w:val="36"/>
          <w:rtl/>
        </w:rPr>
        <w:tab/>
      </w:r>
      <w:r w:rsidRPr="00CE1FFA">
        <w:rPr>
          <w:rFonts w:cs="Traditional Arabic" w:hint="cs"/>
          <w:sz w:val="36"/>
          <w:szCs w:val="36"/>
          <w:rtl/>
        </w:rPr>
        <w:tab/>
        <w:t xml:space="preserve">آل عمران        </w:t>
      </w:r>
      <w:r w:rsidRPr="00CE1FFA">
        <w:rPr>
          <w:rFonts w:cs="Traditional Arabic" w:hint="cs"/>
          <w:sz w:val="36"/>
          <w:szCs w:val="36"/>
          <w:rtl/>
        </w:rPr>
        <w:tab/>
        <w:t>159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 xml:space="preserve"> 128</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ولو كنت فظاً )        </w:t>
      </w:r>
      <w:r w:rsidRPr="00CE1FFA">
        <w:rPr>
          <w:rFonts w:cs="Traditional Arabic" w:hint="cs"/>
          <w:sz w:val="36"/>
          <w:szCs w:val="36"/>
          <w:rtl/>
        </w:rPr>
        <w:tab/>
      </w:r>
      <w:r w:rsidRPr="00CE1FFA">
        <w:rPr>
          <w:rFonts w:cs="Traditional Arabic" w:hint="cs"/>
          <w:sz w:val="36"/>
          <w:szCs w:val="36"/>
          <w:rtl/>
        </w:rPr>
        <w:tab/>
        <w:t xml:space="preserve">آل عمران       </w:t>
      </w:r>
      <w:r w:rsidRPr="00CE1FFA">
        <w:rPr>
          <w:rFonts w:cs="Traditional Arabic" w:hint="cs"/>
          <w:sz w:val="36"/>
          <w:szCs w:val="36"/>
          <w:rtl/>
        </w:rPr>
        <w:tab/>
        <w:t xml:space="preserve">159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207</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ونعم أجر العاملين )        </w:t>
      </w:r>
      <w:r w:rsidRPr="00CE1FFA">
        <w:rPr>
          <w:rFonts w:cs="Traditional Arabic" w:hint="cs"/>
          <w:sz w:val="36"/>
          <w:szCs w:val="36"/>
          <w:rtl/>
        </w:rPr>
        <w:tab/>
        <w:t xml:space="preserve">آل عمران      </w:t>
      </w:r>
      <w:r w:rsidRPr="00CE1FFA">
        <w:rPr>
          <w:rFonts w:cs="Traditional Arabic" w:hint="cs"/>
          <w:sz w:val="36"/>
          <w:szCs w:val="36"/>
          <w:rtl/>
        </w:rPr>
        <w:tab/>
        <w:t>163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145</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وأن الله ليس بظلام )</w:t>
      </w:r>
      <w:r w:rsidRPr="00CE1FFA">
        <w:rPr>
          <w:rFonts w:cs="Traditional Arabic" w:hint="cs"/>
          <w:sz w:val="36"/>
          <w:szCs w:val="36"/>
          <w:rtl/>
        </w:rPr>
        <w:tab/>
      </w:r>
      <w:r w:rsidRPr="00CE1FFA">
        <w:rPr>
          <w:rFonts w:cs="Traditional Arabic" w:hint="cs"/>
          <w:sz w:val="36"/>
          <w:szCs w:val="36"/>
          <w:rtl/>
        </w:rPr>
        <w:tab/>
        <w:t>آل عمران</w:t>
      </w:r>
      <w:r w:rsidRPr="00CE1FFA">
        <w:rPr>
          <w:rFonts w:cs="Traditional Arabic" w:hint="cs"/>
          <w:sz w:val="36"/>
          <w:szCs w:val="36"/>
          <w:rtl/>
        </w:rPr>
        <w:tab/>
      </w:r>
      <w:r w:rsidRPr="00CE1FFA">
        <w:rPr>
          <w:rFonts w:cs="Traditional Arabic" w:hint="cs"/>
          <w:sz w:val="36"/>
          <w:szCs w:val="36"/>
          <w:rtl/>
        </w:rPr>
        <w:tab/>
        <w:t>182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67</w:t>
      </w:r>
    </w:p>
    <w:p w:rsidR="009756DD" w:rsidRPr="00CE1FFA" w:rsidRDefault="007C455C" w:rsidP="00176C06">
      <w:pPr>
        <w:spacing w:after="0" w:line="240" w:lineRule="auto"/>
        <w:jc w:val="lowKashida"/>
        <w:rPr>
          <w:rFonts w:cs="Traditional Arabic"/>
          <w:sz w:val="36"/>
          <w:szCs w:val="36"/>
          <w:rtl/>
        </w:rPr>
      </w:pPr>
      <w:r w:rsidRPr="00CE1FFA">
        <w:rPr>
          <w:rFonts w:cs="Traditional Arabic" w:hint="cs"/>
          <w:sz w:val="36"/>
          <w:szCs w:val="36"/>
          <w:rtl/>
        </w:rPr>
        <w:t xml:space="preserve"> </w:t>
      </w:r>
      <w:r w:rsidR="009756DD" w:rsidRPr="00CE1FFA">
        <w:rPr>
          <w:rFonts w:cs="Traditional Arabic" w:hint="cs"/>
          <w:sz w:val="36"/>
          <w:szCs w:val="36"/>
          <w:rtl/>
        </w:rPr>
        <w:t xml:space="preserve">( بالبينات والزبر )           </w:t>
      </w:r>
      <w:r w:rsidR="009756DD" w:rsidRPr="00CE1FFA">
        <w:rPr>
          <w:rFonts w:cs="Traditional Arabic" w:hint="cs"/>
          <w:sz w:val="36"/>
          <w:szCs w:val="36"/>
          <w:rtl/>
        </w:rPr>
        <w:tab/>
        <w:t xml:space="preserve">آل عمران      </w:t>
      </w:r>
      <w:r w:rsidR="009756DD" w:rsidRPr="00CE1FFA">
        <w:rPr>
          <w:rFonts w:cs="Traditional Arabic" w:hint="cs"/>
          <w:sz w:val="36"/>
          <w:szCs w:val="36"/>
          <w:rtl/>
        </w:rPr>
        <w:tab/>
        <w:t xml:space="preserve">184 </w:t>
      </w:r>
      <w:r w:rsidR="009756DD" w:rsidRPr="00CE1FFA">
        <w:rPr>
          <w:rFonts w:cs="Traditional Arabic" w:hint="cs"/>
          <w:sz w:val="36"/>
          <w:szCs w:val="36"/>
          <w:rtl/>
        </w:rPr>
        <w:tab/>
      </w:r>
      <w:r w:rsidR="009756DD" w:rsidRPr="00CE1FFA">
        <w:rPr>
          <w:rFonts w:cs="Traditional Arabic" w:hint="cs"/>
          <w:sz w:val="36"/>
          <w:szCs w:val="36"/>
          <w:rtl/>
        </w:rPr>
        <w:tab/>
      </w:r>
      <w:r w:rsidR="009756DD" w:rsidRPr="00CE1FFA">
        <w:rPr>
          <w:rFonts w:cs="Traditional Arabic" w:hint="cs"/>
          <w:sz w:val="36"/>
          <w:szCs w:val="36"/>
          <w:rtl/>
        </w:rPr>
        <w:tab/>
        <w:t>126</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لتبلون في أموالكم )       </w:t>
      </w:r>
      <w:r w:rsidR="002C742F" w:rsidRPr="00CE1FFA">
        <w:rPr>
          <w:rFonts w:cs="Traditional Arabic" w:hint="cs"/>
          <w:sz w:val="36"/>
          <w:szCs w:val="36"/>
          <w:rtl/>
        </w:rPr>
        <w:tab/>
      </w:r>
      <w:r w:rsidRPr="00CE1FFA">
        <w:rPr>
          <w:rFonts w:cs="Traditional Arabic" w:hint="cs"/>
          <w:sz w:val="36"/>
          <w:szCs w:val="36"/>
          <w:rtl/>
        </w:rPr>
        <w:tab/>
        <w:t xml:space="preserve">آل عمران      </w:t>
      </w:r>
      <w:r w:rsidRPr="00CE1FFA">
        <w:rPr>
          <w:rFonts w:cs="Traditional Arabic" w:hint="cs"/>
          <w:sz w:val="36"/>
          <w:szCs w:val="36"/>
          <w:rtl/>
        </w:rPr>
        <w:tab/>
        <w:t>186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150</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xml:space="preserve">( ربنا فاغفر لنا )        </w:t>
      </w:r>
      <w:r w:rsidRPr="00CE1FFA">
        <w:rPr>
          <w:rFonts w:cs="Traditional Arabic" w:hint="cs"/>
          <w:sz w:val="36"/>
          <w:szCs w:val="36"/>
          <w:rtl/>
        </w:rPr>
        <w:tab/>
      </w:r>
      <w:r w:rsidRPr="00CE1FFA">
        <w:rPr>
          <w:rFonts w:cs="Traditional Arabic" w:hint="cs"/>
          <w:sz w:val="36"/>
          <w:szCs w:val="36"/>
          <w:rtl/>
        </w:rPr>
        <w:tab/>
        <w:t xml:space="preserve">آل عمران       </w:t>
      </w:r>
      <w:r w:rsidRPr="00CE1FFA">
        <w:rPr>
          <w:rFonts w:cs="Traditional Arabic" w:hint="cs"/>
          <w:sz w:val="36"/>
          <w:szCs w:val="36"/>
          <w:rtl/>
        </w:rPr>
        <w:tab/>
        <w:t>193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210</w:t>
      </w:r>
    </w:p>
    <w:p w:rsidR="00176C06" w:rsidRPr="00CE1FFA" w:rsidRDefault="00176C06" w:rsidP="00176C06">
      <w:pPr>
        <w:spacing w:after="0" w:line="240" w:lineRule="auto"/>
        <w:jc w:val="lowKashida"/>
        <w:rPr>
          <w:rFonts w:cs="Traditional Arabic"/>
          <w:sz w:val="36"/>
          <w:szCs w:val="36"/>
          <w:rtl/>
        </w:rPr>
      </w:pPr>
      <w:r w:rsidRPr="00CE1FFA">
        <w:rPr>
          <w:rFonts w:cs="Traditional Arabic" w:hint="cs"/>
          <w:sz w:val="36"/>
          <w:szCs w:val="36"/>
          <w:rtl/>
        </w:rPr>
        <w:t>( لا يغرنك تقلب الذين )</w:t>
      </w:r>
      <w:r w:rsidRPr="00CE1FFA">
        <w:rPr>
          <w:rFonts w:cs="Traditional Arabic" w:hint="cs"/>
          <w:sz w:val="36"/>
          <w:szCs w:val="36"/>
          <w:rtl/>
        </w:rPr>
        <w:tab/>
      </w:r>
      <w:r w:rsidRPr="00CE1FFA">
        <w:rPr>
          <w:rFonts w:cs="Traditional Arabic" w:hint="cs"/>
          <w:sz w:val="36"/>
          <w:szCs w:val="36"/>
          <w:rtl/>
        </w:rPr>
        <w:tab/>
        <w:t>آل عمران</w:t>
      </w:r>
      <w:r w:rsidRPr="00CE1FFA">
        <w:rPr>
          <w:rFonts w:cs="Traditional Arabic" w:hint="cs"/>
          <w:sz w:val="36"/>
          <w:szCs w:val="36"/>
          <w:rtl/>
        </w:rPr>
        <w:tab/>
      </w:r>
      <w:r w:rsidRPr="00CE1FFA">
        <w:rPr>
          <w:rFonts w:cs="Traditional Arabic" w:hint="cs"/>
          <w:sz w:val="36"/>
          <w:szCs w:val="36"/>
          <w:rtl/>
        </w:rPr>
        <w:tab/>
        <w:t>196</w:t>
      </w:r>
      <w:r w:rsidRPr="00CE1FFA">
        <w:rPr>
          <w:rFonts w:cs="Traditional Arabic" w:hint="cs"/>
          <w:sz w:val="36"/>
          <w:szCs w:val="36"/>
          <w:rtl/>
        </w:rPr>
        <w:tab/>
      </w:r>
      <w:r w:rsidRPr="00CE1FFA">
        <w:rPr>
          <w:rFonts w:cs="Traditional Arabic" w:hint="cs"/>
          <w:sz w:val="36"/>
          <w:szCs w:val="36"/>
          <w:rtl/>
        </w:rPr>
        <w:tab/>
        <w:t xml:space="preserve"> </w:t>
      </w:r>
      <w:r w:rsidRPr="00CE1FFA">
        <w:rPr>
          <w:rFonts w:cs="Traditional Arabic" w:hint="cs"/>
          <w:sz w:val="36"/>
          <w:szCs w:val="36"/>
          <w:rtl/>
        </w:rPr>
        <w:tab/>
        <w:t>103</w:t>
      </w:r>
    </w:p>
    <w:p w:rsidR="009756DD" w:rsidRPr="00CE1FFA" w:rsidRDefault="009756DD" w:rsidP="00176C06">
      <w:pPr>
        <w:spacing w:after="0" w:line="240" w:lineRule="auto"/>
        <w:jc w:val="lowKashida"/>
        <w:rPr>
          <w:rFonts w:cs="Traditional Arabic"/>
          <w:sz w:val="36"/>
          <w:szCs w:val="36"/>
          <w:rtl/>
        </w:rPr>
      </w:pPr>
      <w:r w:rsidRPr="00CE1FFA">
        <w:rPr>
          <w:rFonts w:cs="Traditional Arabic" w:hint="cs"/>
          <w:sz w:val="36"/>
          <w:szCs w:val="36"/>
          <w:rtl/>
        </w:rPr>
        <w:t>( ثم مأواهم جهنم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آل عمران</w:t>
      </w:r>
      <w:r w:rsidRPr="00CE1FFA">
        <w:rPr>
          <w:rFonts w:cs="Traditional Arabic" w:hint="cs"/>
          <w:sz w:val="36"/>
          <w:szCs w:val="36"/>
          <w:rtl/>
        </w:rPr>
        <w:tab/>
      </w:r>
      <w:r w:rsidRPr="00CE1FFA">
        <w:rPr>
          <w:rFonts w:cs="Traditional Arabic" w:hint="cs"/>
          <w:sz w:val="36"/>
          <w:szCs w:val="36"/>
          <w:rtl/>
        </w:rPr>
        <w:tab/>
        <w:t>197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103</w:t>
      </w:r>
    </w:p>
    <w:p w:rsidR="004605CC" w:rsidRPr="00CE1FFA" w:rsidRDefault="004605CC" w:rsidP="004605CC">
      <w:pPr>
        <w:spacing w:after="0" w:line="240" w:lineRule="auto"/>
        <w:jc w:val="lowKashida"/>
        <w:rPr>
          <w:rFonts w:cs="Traditional Arabic"/>
          <w:sz w:val="36"/>
          <w:szCs w:val="36"/>
          <w:rtl/>
        </w:rPr>
      </w:pPr>
      <w:r w:rsidRPr="00CE1FFA">
        <w:rPr>
          <w:rFonts w:cs="Traditional Arabic" w:hint="cs"/>
          <w:sz w:val="36"/>
          <w:szCs w:val="36"/>
          <w:rtl/>
        </w:rPr>
        <w:t xml:space="preserve">( للذكر مثل حظ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النساء           </w:t>
      </w:r>
      <w:r w:rsidRPr="00CE1FFA">
        <w:rPr>
          <w:rFonts w:cs="Traditional Arabic" w:hint="cs"/>
          <w:sz w:val="36"/>
          <w:szCs w:val="36"/>
          <w:rtl/>
        </w:rPr>
        <w:tab/>
        <w:t>11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211</w:t>
      </w:r>
    </w:p>
    <w:p w:rsidR="004605CC" w:rsidRPr="00CE1FFA" w:rsidRDefault="004605CC" w:rsidP="004605CC">
      <w:pPr>
        <w:spacing w:after="0" w:line="240" w:lineRule="auto"/>
        <w:jc w:val="lowKashida"/>
        <w:rPr>
          <w:rFonts w:cs="Traditional Arabic"/>
          <w:sz w:val="36"/>
          <w:szCs w:val="36"/>
          <w:rtl/>
        </w:rPr>
      </w:pPr>
      <w:r w:rsidRPr="00CE1FFA">
        <w:rPr>
          <w:rFonts w:cs="Traditional Arabic" w:hint="cs"/>
          <w:sz w:val="36"/>
          <w:szCs w:val="36"/>
          <w:rtl/>
        </w:rPr>
        <w:t xml:space="preserve">( وخلق الإنسان )       </w:t>
      </w:r>
      <w:r w:rsidRPr="00CE1FFA">
        <w:rPr>
          <w:rFonts w:cs="Traditional Arabic" w:hint="cs"/>
          <w:sz w:val="36"/>
          <w:szCs w:val="36"/>
          <w:rtl/>
        </w:rPr>
        <w:tab/>
      </w:r>
      <w:r w:rsidRPr="00CE1FFA">
        <w:rPr>
          <w:rFonts w:cs="Traditional Arabic" w:hint="cs"/>
          <w:sz w:val="36"/>
          <w:szCs w:val="36"/>
          <w:rtl/>
        </w:rPr>
        <w:tab/>
        <w:t xml:space="preserve">النساء            </w:t>
      </w:r>
      <w:r w:rsidRPr="00CE1FFA">
        <w:rPr>
          <w:rFonts w:cs="Traditional Arabic" w:hint="cs"/>
          <w:sz w:val="36"/>
          <w:szCs w:val="36"/>
          <w:rtl/>
        </w:rPr>
        <w:tab/>
        <w:t xml:space="preserve">28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226</w:t>
      </w:r>
    </w:p>
    <w:p w:rsidR="007C455C" w:rsidRPr="00CE1FFA" w:rsidRDefault="007C455C" w:rsidP="007C455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4605CC" w:rsidRPr="00CE1FFA" w:rsidRDefault="007C455C" w:rsidP="004605CC">
      <w:pPr>
        <w:spacing w:after="0" w:line="240" w:lineRule="auto"/>
        <w:jc w:val="lowKashida"/>
        <w:rPr>
          <w:rFonts w:cs="Traditional Arabic"/>
          <w:sz w:val="36"/>
          <w:szCs w:val="36"/>
          <w:rtl/>
        </w:rPr>
      </w:pPr>
      <w:r w:rsidRPr="00CE1FFA">
        <w:rPr>
          <w:rFonts w:cs="Traditional Arabic" w:hint="cs"/>
          <w:sz w:val="36"/>
          <w:szCs w:val="36"/>
          <w:rtl/>
        </w:rPr>
        <w:t xml:space="preserve"> </w:t>
      </w:r>
      <w:r w:rsidR="004605CC" w:rsidRPr="00CE1FFA">
        <w:rPr>
          <w:rFonts w:cs="Traditional Arabic" w:hint="cs"/>
          <w:sz w:val="36"/>
          <w:szCs w:val="36"/>
          <w:rtl/>
        </w:rPr>
        <w:t xml:space="preserve">( الذين يبخلون ويأمرون )   </w:t>
      </w:r>
      <w:r w:rsidR="004605CC" w:rsidRPr="00CE1FFA">
        <w:rPr>
          <w:rFonts w:cs="Traditional Arabic" w:hint="cs"/>
          <w:sz w:val="36"/>
          <w:szCs w:val="36"/>
          <w:rtl/>
        </w:rPr>
        <w:tab/>
        <w:t xml:space="preserve">النساء          </w:t>
      </w:r>
      <w:r w:rsidR="004605CC" w:rsidRPr="00CE1FFA">
        <w:rPr>
          <w:rFonts w:cs="Traditional Arabic" w:hint="cs"/>
          <w:sz w:val="36"/>
          <w:szCs w:val="36"/>
          <w:rtl/>
        </w:rPr>
        <w:tab/>
        <w:t>37</w:t>
      </w:r>
      <w:r w:rsidR="004605CC" w:rsidRPr="00CE1FFA">
        <w:rPr>
          <w:rFonts w:cs="Traditional Arabic" w:hint="cs"/>
          <w:sz w:val="36"/>
          <w:szCs w:val="36"/>
          <w:rtl/>
        </w:rPr>
        <w:tab/>
      </w:r>
      <w:r w:rsidR="004605CC" w:rsidRPr="00CE1FFA">
        <w:rPr>
          <w:rFonts w:cs="Traditional Arabic" w:hint="cs"/>
          <w:sz w:val="36"/>
          <w:szCs w:val="36"/>
          <w:rtl/>
        </w:rPr>
        <w:tab/>
      </w:r>
      <w:r w:rsidR="004605CC" w:rsidRPr="00CE1FFA">
        <w:rPr>
          <w:rFonts w:cs="Traditional Arabic" w:hint="cs"/>
          <w:sz w:val="36"/>
          <w:szCs w:val="36"/>
          <w:rtl/>
        </w:rPr>
        <w:tab/>
        <w:t>246</w:t>
      </w:r>
    </w:p>
    <w:p w:rsidR="004605CC" w:rsidRPr="00CE1FFA" w:rsidRDefault="004605CC" w:rsidP="004605CC">
      <w:pPr>
        <w:spacing w:after="0" w:line="240" w:lineRule="auto"/>
        <w:jc w:val="lowKashida"/>
        <w:rPr>
          <w:rFonts w:cs="Traditional Arabic"/>
          <w:sz w:val="36"/>
          <w:szCs w:val="36"/>
          <w:rtl/>
        </w:rPr>
      </w:pPr>
      <w:r w:rsidRPr="00CE1FFA">
        <w:rPr>
          <w:rFonts w:cs="Traditional Arabic" w:hint="cs"/>
          <w:sz w:val="36"/>
          <w:szCs w:val="36"/>
          <w:rtl/>
        </w:rPr>
        <w:t xml:space="preserve">( يحرفون الكلم عن مواضعه )  </w:t>
      </w:r>
      <w:r w:rsidRPr="00CE1FFA">
        <w:rPr>
          <w:rFonts w:cs="Traditional Arabic" w:hint="cs"/>
          <w:sz w:val="36"/>
          <w:szCs w:val="36"/>
          <w:rtl/>
        </w:rPr>
        <w:tab/>
        <w:t xml:space="preserve">النساء             </w:t>
      </w:r>
      <w:r w:rsidRPr="00CE1FFA">
        <w:rPr>
          <w:rFonts w:cs="Traditional Arabic" w:hint="cs"/>
          <w:sz w:val="36"/>
          <w:szCs w:val="36"/>
          <w:rtl/>
        </w:rPr>
        <w:tab/>
        <w:t>46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84</w:t>
      </w:r>
    </w:p>
    <w:p w:rsidR="004605CC" w:rsidRPr="00CE1FFA" w:rsidRDefault="004605CC" w:rsidP="004605CC">
      <w:pPr>
        <w:spacing w:after="0" w:line="240" w:lineRule="auto"/>
        <w:jc w:val="lowKashida"/>
        <w:rPr>
          <w:rFonts w:cs="Traditional Arabic"/>
          <w:sz w:val="36"/>
          <w:szCs w:val="36"/>
          <w:rtl/>
        </w:rPr>
      </w:pPr>
      <w:r w:rsidRPr="00CE1FFA">
        <w:rPr>
          <w:rFonts w:cs="Traditional Arabic" w:hint="cs"/>
          <w:sz w:val="36"/>
          <w:szCs w:val="36"/>
          <w:rtl/>
        </w:rPr>
        <w:t xml:space="preserve">( لهم فيها أزواج )      </w:t>
      </w:r>
      <w:r w:rsidRPr="00CE1FFA">
        <w:rPr>
          <w:rFonts w:cs="Traditional Arabic" w:hint="cs"/>
          <w:sz w:val="36"/>
          <w:szCs w:val="36"/>
          <w:rtl/>
        </w:rPr>
        <w:tab/>
      </w:r>
      <w:r w:rsidRPr="00CE1FFA">
        <w:rPr>
          <w:rFonts w:cs="Traditional Arabic" w:hint="cs"/>
          <w:sz w:val="36"/>
          <w:szCs w:val="36"/>
          <w:rtl/>
        </w:rPr>
        <w:tab/>
        <w:t xml:space="preserve">النساء           </w:t>
      </w:r>
      <w:r w:rsidRPr="00CE1FFA">
        <w:rPr>
          <w:rFonts w:cs="Traditional Arabic" w:hint="cs"/>
          <w:sz w:val="36"/>
          <w:szCs w:val="36"/>
          <w:rtl/>
        </w:rPr>
        <w:tab/>
        <w:t xml:space="preserve">57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229</w:t>
      </w:r>
    </w:p>
    <w:p w:rsidR="004605CC" w:rsidRPr="00CE1FFA" w:rsidRDefault="004605CC" w:rsidP="004605CC">
      <w:pPr>
        <w:spacing w:after="0" w:line="240" w:lineRule="auto"/>
        <w:jc w:val="lowKashida"/>
        <w:rPr>
          <w:rFonts w:cs="Traditional Arabic"/>
          <w:sz w:val="36"/>
          <w:szCs w:val="36"/>
          <w:rtl/>
        </w:rPr>
      </w:pPr>
      <w:r w:rsidRPr="00CE1FFA">
        <w:rPr>
          <w:rFonts w:cs="Traditional Arabic" w:hint="cs"/>
          <w:sz w:val="36"/>
          <w:szCs w:val="36"/>
          <w:rtl/>
        </w:rPr>
        <w:t>( وإذا حييتم بتحية فحيوا )</w:t>
      </w:r>
      <w:r w:rsidRPr="00CE1FFA">
        <w:rPr>
          <w:rFonts w:cs="Traditional Arabic" w:hint="cs"/>
          <w:sz w:val="36"/>
          <w:szCs w:val="36"/>
          <w:rtl/>
        </w:rPr>
        <w:tab/>
        <w:t xml:space="preserve">      </w:t>
      </w:r>
      <w:r w:rsidRPr="00CE1FFA">
        <w:rPr>
          <w:rFonts w:cs="Traditional Arabic" w:hint="cs"/>
          <w:sz w:val="36"/>
          <w:szCs w:val="36"/>
          <w:rtl/>
        </w:rPr>
        <w:tab/>
        <w:t xml:space="preserve">النساء            </w:t>
      </w:r>
      <w:r w:rsidRPr="00CE1FFA">
        <w:rPr>
          <w:rFonts w:cs="Traditional Arabic" w:hint="cs"/>
          <w:sz w:val="36"/>
          <w:szCs w:val="36"/>
          <w:rtl/>
        </w:rPr>
        <w:tab/>
        <w:t xml:space="preserve">86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29</w:t>
      </w:r>
    </w:p>
    <w:p w:rsidR="004605CC" w:rsidRPr="00CE1FFA" w:rsidRDefault="004605CC" w:rsidP="004605CC">
      <w:pPr>
        <w:spacing w:after="0" w:line="240" w:lineRule="auto"/>
        <w:jc w:val="lowKashida"/>
        <w:rPr>
          <w:rFonts w:cs="Traditional Arabic"/>
          <w:sz w:val="36"/>
          <w:szCs w:val="36"/>
          <w:rtl/>
        </w:rPr>
      </w:pPr>
      <w:r w:rsidRPr="00CE1FFA">
        <w:rPr>
          <w:rFonts w:cs="Traditional Arabic" w:hint="cs"/>
          <w:sz w:val="36"/>
          <w:szCs w:val="36"/>
          <w:rtl/>
        </w:rPr>
        <w:t>( ومن قتل مؤمناً خطأً )</w:t>
      </w:r>
      <w:r w:rsidRPr="00CE1FFA">
        <w:rPr>
          <w:rFonts w:cs="Traditional Arabic" w:hint="cs"/>
          <w:sz w:val="36"/>
          <w:szCs w:val="36"/>
          <w:rtl/>
        </w:rPr>
        <w:tab/>
      </w:r>
      <w:r w:rsidRPr="00CE1FFA">
        <w:rPr>
          <w:rFonts w:cs="Traditional Arabic" w:hint="cs"/>
          <w:sz w:val="36"/>
          <w:szCs w:val="36"/>
          <w:rtl/>
        </w:rPr>
        <w:tab/>
        <w:t>النساء</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40</w:t>
      </w:r>
    </w:p>
    <w:p w:rsidR="004605CC" w:rsidRPr="00CE1FFA" w:rsidRDefault="004605CC" w:rsidP="004605CC">
      <w:pPr>
        <w:spacing w:after="0" w:line="240" w:lineRule="auto"/>
        <w:jc w:val="lowKashida"/>
        <w:rPr>
          <w:rFonts w:cs="Traditional Arabic"/>
          <w:sz w:val="36"/>
          <w:szCs w:val="36"/>
          <w:rtl/>
        </w:rPr>
      </w:pPr>
      <w:r w:rsidRPr="00CE1FFA">
        <w:rPr>
          <w:rFonts w:cs="Traditional Arabic" w:hint="cs"/>
          <w:sz w:val="36"/>
          <w:szCs w:val="36"/>
          <w:rtl/>
        </w:rPr>
        <w:t>( ومن يقتل مؤمناً متعمداً )</w:t>
      </w:r>
      <w:r w:rsidRPr="00CE1FFA">
        <w:rPr>
          <w:rFonts w:cs="Traditional Arabic" w:hint="cs"/>
          <w:sz w:val="36"/>
          <w:szCs w:val="36"/>
          <w:rtl/>
        </w:rPr>
        <w:tab/>
      </w:r>
      <w:r w:rsidRPr="00CE1FFA">
        <w:rPr>
          <w:rFonts w:cs="Traditional Arabic" w:hint="cs"/>
          <w:sz w:val="36"/>
          <w:szCs w:val="36"/>
          <w:rtl/>
        </w:rPr>
        <w:tab/>
        <w:t>النساء</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40</w:t>
      </w:r>
    </w:p>
    <w:p w:rsidR="004605CC" w:rsidRPr="00CE1FFA" w:rsidRDefault="004605CC" w:rsidP="004605CC">
      <w:pPr>
        <w:spacing w:after="0" w:line="240" w:lineRule="auto"/>
        <w:jc w:val="lowKashida"/>
        <w:rPr>
          <w:rFonts w:cs="Traditional Arabic"/>
          <w:sz w:val="36"/>
          <w:szCs w:val="36"/>
          <w:rtl/>
        </w:rPr>
      </w:pPr>
      <w:r w:rsidRPr="00CE1FFA">
        <w:rPr>
          <w:rFonts w:cs="Traditional Arabic" w:hint="cs"/>
          <w:sz w:val="36"/>
          <w:szCs w:val="36"/>
          <w:rtl/>
        </w:rPr>
        <w:t xml:space="preserve">( ومن يشاقق الرسول )      </w:t>
      </w:r>
      <w:r w:rsidRPr="00CE1FFA">
        <w:rPr>
          <w:rFonts w:cs="Traditional Arabic" w:hint="cs"/>
          <w:sz w:val="36"/>
          <w:szCs w:val="36"/>
          <w:rtl/>
        </w:rPr>
        <w:tab/>
        <w:t xml:space="preserve">النساء           </w:t>
      </w:r>
      <w:r w:rsidRPr="00CE1FFA">
        <w:rPr>
          <w:rFonts w:cs="Traditional Arabic" w:hint="cs"/>
          <w:sz w:val="36"/>
          <w:szCs w:val="36"/>
          <w:rtl/>
        </w:rPr>
        <w:tab/>
        <w:t xml:space="preserve">115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49</w:t>
      </w:r>
    </w:p>
    <w:p w:rsidR="00176C06" w:rsidRPr="00CE1FFA" w:rsidRDefault="00176C06" w:rsidP="004605CC">
      <w:pPr>
        <w:spacing w:after="0" w:line="240" w:lineRule="auto"/>
        <w:jc w:val="lowKashida"/>
        <w:rPr>
          <w:rFonts w:cs="Traditional Arabic"/>
          <w:sz w:val="36"/>
          <w:szCs w:val="36"/>
          <w:rtl/>
        </w:rPr>
      </w:pPr>
      <w:r w:rsidRPr="00CE1FFA">
        <w:rPr>
          <w:rFonts w:cs="Traditional Arabic" w:hint="cs"/>
          <w:sz w:val="36"/>
          <w:szCs w:val="36"/>
          <w:rtl/>
        </w:rPr>
        <w:t>( إن الله لا يغفر أن يشرك )</w:t>
      </w:r>
      <w:r w:rsidRPr="00CE1FFA">
        <w:rPr>
          <w:rFonts w:cs="Traditional Arabic" w:hint="cs"/>
          <w:sz w:val="36"/>
          <w:szCs w:val="36"/>
          <w:rtl/>
        </w:rPr>
        <w:tab/>
        <w:t xml:space="preserve">     </w:t>
      </w:r>
      <w:r w:rsidRPr="00CE1FFA">
        <w:rPr>
          <w:rFonts w:cs="Traditional Arabic" w:hint="cs"/>
          <w:sz w:val="36"/>
          <w:szCs w:val="36"/>
          <w:rtl/>
        </w:rPr>
        <w:tab/>
        <w:t>النساء</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49</w:t>
      </w:r>
    </w:p>
    <w:p w:rsidR="004605CC" w:rsidRPr="00CE1FFA" w:rsidRDefault="004605CC" w:rsidP="004605CC">
      <w:pPr>
        <w:spacing w:after="0" w:line="240" w:lineRule="auto"/>
        <w:jc w:val="lowKashida"/>
        <w:rPr>
          <w:rFonts w:cs="Traditional Arabic"/>
          <w:sz w:val="36"/>
          <w:szCs w:val="36"/>
          <w:rtl/>
        </w:rPr>
      </w:pPr>
      <w:r w:rsidRPr="00CE1FFA">
        <w:rPr>
          <w:rFonts w:cs="Traditional Arabic" w:hint="cs"/>
          <w:sz w:val="36"/>
          <w:szCs w:val="36"/>
          <w:rtl/>
        </w:rPr>
        <w:t xml:space="preserve">( ولأضلنهم ولأمنينهم )       </w:t>
      </w:r>
      <w:r w:rsidRPr="00CE1FFA">
        <w:rPr>
          <w:rFonts w:cs="Traditional Arabic" w:hint="cs"/>
          <w:sz w:val="36"/>
          <w:szCs w:val="36"/>
          <w:rtl/>
        </w:rPr>
        <w:tab/>
        <w:t xml:space="preserve">النساء           </w:t>
      </w:r>
      <w:r w:rsidRPr="00CE1FFA">
        <w:rPr>
          <w:rFonts w:cs="Traditional Arabic" w:hint="cs"/>
          <w:sz w:val="36"/>
          <w:szCs w:val="36"/>
          <w:rtl/>
        </w:rPr>
        <w:tab/>
        <w:t>119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w:t>
      </w:r>
    </w:p>
    <w:p w:rsidR="004605CC" w:rsidRPr="00CE1FFA" w:rsidRDefault="004605CC" w:rsidP="004605CC">
      <w:pPr>
        <w:spacing w:after="0" w:line="240" w:lineRule="auto"/>
        <w:jc w:val="lowKashida"/>
        <w:rPr>
          <w:rFonts w:cs="Traditional Arabic"/>
          <w:sz w:val="36"/>
          <w:szCs w:val="36"/>
          <w:rtl/>
        </w:rPr>
      </w:pPr>
      <w:r w:rsidRPr="00CE1FFA">
        <w:rPr>
          <w:rFonts w:cs="Traditional Arabic" w:hint="cs"/>
          <w:sz w:val="36"/>
          <w:szCs w:val="36"/>
          <w:rtl/>
        </w:rPr>
        <w:t xml:space="preserve">( وإن امرأة خافت )      </w:t>
      </w:r>
      <w:r w:rsidRPr="00CE1FFA">
        <w:rPr>
          <w:rFonts w:cs="Traditional Arabic" w:hint="cs"/>
          <w:sz w:val="36"/>
          <w:szCs w:val="36"/>
          <w:rtl/>
        </w:rPr>
        <w:tab/>
      </w:r>
      <w:r w:rsidRPr="00CE1FFA">
        <w:rPr>
          <w:rFonts w:cs="Traditional Arabic" w:hint="cs"/>
          <w:sz w:val="36"/>
          <w:szCs w:val="36"/>
          <w:rtl/>
        </w:rPr>
        <w:tab/>
        <w:t xml:space="preserve">النساء           </w:t>
      </w:r>
      <w:r w:rsidRPr="00CE1FFA">
        <w:rPr>
          <w:rFonts w:cs="Traditional Arabic" w:hint="cs"/>
          <w:sz w:val="36"/>
          <w:szCs w:val="36"/>
          <w:rtl/>
        </w:rPr>
        <w:tab/>
        <w:t>128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212</w:t>
      </w:r>
    </w:p>
    <w:p w:rsidR="004605CC" w:rsidRPr="00CE1FFA" w:rsidRDefault="004605CC" w:rsidP="004605CC">
      <w:pPr>
        <w:spacing w:after="0" w:line="240" w:lineRule="auto"/>
        <w:jc w:val="lowKashida"/>
        <w:rPr>
          <w:rFonts w:cs="Traditional Arabic"/>
          <w:sz w:val="36"/>
          <w:szCs w:val="36"/>
          <w:rtl/>
        </w:rPr>
      </w:pPr>
      <w:r w:rsidRPr="00CE1FFA">
        <w:rPr>
          <w:rFonts w:cs="Traditional Arabic" w:hint="cs"/>
          <w:sz w:val="36"/>
          <w:szCs w:val="36"/>
          <w:rtl/>
        </w:rPr>
        <w:t>( ي</w:t>
      </w:r>
      <w:r w:rsidR="00CA5B24" w:rsidRPr="00CE1FFA">
        <w:rPr>
          <w:rFonts w:cs="Traditional Arabic" w:hint="cs"/>
          <w:sz w:val="36"/>
          <w:szCs w:val="36"/>
          <w:rtl/>
        </w:rPr>
        <w:t xml:space="preserve">ا </w:t>
      </w:r>
      <w:r w:rsidRPr="00CE1FFA">
        <w:rPr>
          <w:rFonts w:cs="Traditional Arabic" w:hint="cs"/>
          <w:sz w:val="36"/>
          <w:szCs w:val="36"/>
          <w:rtl/>
        </w:rPr>
        <w:t xml:space="preserve">أيها الذين آمنوا كونوا )   </w:t>
      </w:r>
      <w:r w:rsidRPr="00CE1FFA">
        <w:rPr>
          <w:rFonts w:cs="Traditional Arabic" w:hint="cs"/>
          <w:sz w:val="36"/>
          <w:szCs w:val="36"/>
          <w:rtl/>
        </w:rPr>
        <w:tab/>
        <w:t xml:space="preserve">النساء         </w:t>
      </w:r>
      <w:r w:rsidRPr="00CE1FFA">
        <w:rPr>
          <w:rFonts w:cs="Traditional Arabic" w:hint="cs"/>
          <w:sz w:val="36"/>
          <w:szCs w:val="36"/>
          <w:rtl/>
        </w:rPr>
        <w:tab/>
        <w:t>135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170</w:t>
      </w:r>
    </w:p>
    <w:p w:rsidR="004605CC" w:rsidRPr="00CE1FFA" w:rsidRDefault="004605CC" w:rsidP="004605CC">
      <w:pPr>
        <w:spacing w:after="0" w:line="240" w:lineRule="auto"/>
        <w:jc w:val="lowKashida"/>
        <w:rPr>
          <w:rFonts w:cs="Traditional Arabic"/>
          <w:sz w:val="36"/>
          <w:szCs w:val="36"/>
          <w:rtl/>
        </w:rPr>
      </w:pPr>
      <w:r w:rsidRPr="00CE1FFA">
        <w:rPr>
          <w:rFonts w:cs="Traditional Arabic" w:hint="cs"/>
          <w:sz w:val="36"/>
          <w:szCs w:val="36"/>
          <w:rtl/>
        </w:rPr>
        <w:t>( ي</w:t>
      </w:r>
      <w:r w:rsidR="00CA5B24" w:rsidRPr="00CE1FFA">
        <w:rPr>
          <w:rFonts w:cs="Traditional Arabic" w:hint="cs"/>
          <w:sz w:val="36"/>
          <w:szCs w:val="36"/>
          <w:rtl/>
        </w:rPr>
        <w:t xml:space="preserve">ا </w:t>
      </w:r>
      <w:r w:rsidRPr="00CE1FFA">
        <w:rPr>
          <w:rFonts w:cs="Traditional Arabic" w:hint="cs"/>
          <w:sz w:val="36"/>
          <w:szCs w:val="36"/>
          <w:rtl/>
        </w:rPr>
        <w:t xml:space="preserve">أيها الذين آمَنوا آمِنوا )      </w:t>
      </w:r>
      <w:r w:rsidRPr="00CE1FFA">
        <w:rPr>
          <w:rFonts w:cs="Traditional Arabic" w:hint="cs"/>
          <w:sz w:val="36"/>
          <w:szCs w:val="36"/>
          <w:rtl/>
        </w:rPr>
        <w:tab/>
        <w:t xml:space="preserve">النساء           </w:t>
      </w:r>
      <w:r w:rsidRPr="00CE1FFA">
        <w:rPr>
          <w:rFonts w:cs="Traditional Arabic" w:hint="cs"/>
          <w:sz w:val="36"/>
          <w:szCs w:val="36"/>
          <w:rtl/>
        </w:rPr>
        <w:tab/>
        <w:t xml:space="preserve">136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38</w:t>
      </w:r>
    </w:p>
    <w:p w:rsidR="00CA5B24" w:rsidRPr="00CE1FFA" w:rsidRDefault="00CA5B24" w:rsidP="00CA5B24">
      <w:pPr>
        <w:spacing w:after="0" w:line="240" w:lineRule="auto"/>
        <w:jc w:val="lowKashida"/>
        <w:rPr>
          <w:rFonts w:cs="Traditional Arabic"/>
          <w:sz w:val="36"/>
          <w:szCs w:val="36"/>
          <w:rtl/>
        </w:rPr>
      </w:pPr>
      <w:r w:rsidRPr="00CE1FFA">
        <w:rPr>
          <w:rFonts w:cs="Traditional Arabic" w:hint="cs"/>
          <w:sz w:val="36"/>
          <w:szCs w:val="36"/>
          <w:rtl/>
        </w:rPr>
        <w:t xml:space="preserve">( وما أهل لغير الله به )       </w:t>
      </w:r>
      <w:r w:rsidRPr="00CE1FFA">
        <w:rPr>
          <w:rFonts w:cs="Traditional Arabic" w:hint="cs"/>
          <w:sz w:val="36"/>
          <w:szCs w:val="36"/>
          <w:rtl/>
        </w:rPr>
        <w:tab/>
        <w:t xml:space="preserve">المائدة           </w:t>
      </w:r>
      <w:r w:rsidRPr="00CE1FFA">
        <w:rPr>
          <w:rFonts w:cs="Traditional Arabic" w:hint="cs"/>
          <w:sz w:val="36"/>
          <w:szCs w:val="36"/>
          <w:rtl/>
        </w:rPr>
        <w:tab/>
        <w:t>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169</w:t>
      </w:r>
    </w:p>
    <w:p w:rsidR="00E13083" w:rsidRPr="00CE1FFA" w:rsidRDefault="00E13083" w:rsidP="00CA5B24">
      <w:pPr>
        <w:spacing w:after="0" w:line="240" w:lineRule="auto"/>
        <w:jc w:val="lowKashida"/>
        <w:rPr>
          <w:rFonts w:cs="Traditional Arabic"/>
          <w:sz w:val="36"/>
          <w:szCs w:val="36"/>
          <w:rtl/>
        </w:rPr>
      </w:pPr>
      <w:r w:rsidRPr="00CE1FFA">
        <w:rPr>
          <w:rFonts w:cs="Traditional Arabic" w:hint="cs"/>
          <w:sz w:val="36"/>
          <w:szCs w:val="36"/>
          <w:rtl/>
        </w:rPr>
        <w:t xml:space="preserve">( اليوم أكملت لكم )    </w:t>
      </w:r>
      <w:r w:rsidRPr="00CE1FFA">
        <w:rPr>
          <w:rFonts w:cs="Traditional Arabic" w:hint="cs"/>
          <w:sz w:val="36"/>
          <w:szCs w:val="36"/>
          <w:rtl/>
        </w:rPr>
        <w:tab/>
      </w:r>
      <w:r w:rsidRPr="00CE1FFA">
        <w:rPr>
          <w:rFonts w:cs="Traditional Arabic" w:hint="cs"/>
          <w:sz w:val="36"/>
          <w:szCs w:val="36"/>
          <w:rtl/>
        </w:rPr>
        <w:tab/>
        <w:t xml:space="preserve">المائدة          </w:t>
      </w:r>
      <w:r w:rsidRPr="00CE1FFA">
        <w:rPr>
          <w:rFonts w:cs="Traditional Arabic" w:hint="cs"/>
          <w:sz w:val="36"/>
          <w:szCs w:val="36"/>
          <w:rtl/>
        </w:rPr>
        <w:tab/>
        <w:t>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214</w:t>
      </w:r>
    </w:p>
    <w:p w:rsidR="00CA5B24" w:rsidRPr="00CE1FFA" w:rsidRDefault="00CA5B24" w:rsidP="00CA5B24">
      <w:pPr>
        <w:spacing w:after="0" w:line="240" w:lineRule="auto"/>
        <w:jc w:val="lowKashida"/>
        <w:rPr>
          <w:rFonts w:cs="Traditional Arabic"/>
          <w:sz w:val="36"/>
          <w:szCs w:val="36"/>
          <w:rtl/>
        </w:rPr>
      </w:pPr>
      <w:r w:rsidRPr="00CE1FFA">
        <w:rPr>
          <w:rFonts w:cs="Traditional Arabic" w:hint="cs"/>
          <w:sz w:val="36"/>
          <w:szCs w:val="36"/>
          <w:rtl/>
        </w:rPr>
        <w:t xml:space="preserve">( يا أيها الذين آمنوا كونوا )  </w:t>
      </w:r>
      <w:r w:rsidRPr="00CE1FFA">
        <w:rPr>
          <w:rFonts w:cs="Traditional Arabic" w:hint="cs"/>
          <w:sz w:val="36"/>
          <w:szCs w:val="36"/>
          <w:rtl/>
        </w:rPr>
        <w:tab/>
        <w:t xml:space="preserve">المائدة            </w:t>
      </w:r>
      <w:r w:rsidRPr="00CE1FFA">
        <w:rPr>
          <w:rFonts w:cs="Traditional Arabic" w:hint="cs"/>
          <w:sz w:val="36"/>
          <w:szCs w:val="36"/>
          <w:rtl/>
        </w:rPr>
        <w:tab/>
        <w:t>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170</w:t>
      </w:r>
    </w:p>
    <w:p w:rsidR="00CA5B24" w:rsidRPr="00CE1FFA" w:rsidRDefault="007C455C" w:rsidP="00777AB1">
      <w:pPr>
        <w:spacing w:after="0" w:line="240" w:lineRule="auto"/>
        <w:jc w:val="lowKashida"/>
        <w:rPr>
          <w:rFonts w:cs="Traditional Arabic"/>
          <w:sz w:val="36"/>
          <w:szCs w:val="36"/>
          <w:rtl/>
        </w:rPr>
      </w:pPr>
      <w:r w:rsidRPr="00CE1FFA">
        <w:rPr>
          <w:rFonts w:cs="Traditional Arabic" w:hint="cs"/>
          <w:sz w:val="36"/>
          <w:szCs w:val="36"/>
          <w:rtl/>
        </w:rPr>
        <w:t xml:space="preserve"> </w:t>
      </w:r>
      <w:r w:rsidR="00CA5B24" w:rsidRPr="00CE1FFA">
        <w:rPr>
          <w:rFonts w:cs="Traditional Arabic" w:hint="cs"/>
          <w:sz w:val="36"/>
          <w:szCs w:val="36"/>
          <w:rtl/>
        </w:rPr>
        <w:t>( يهدي به الله من اتبع )</w:t>
      </w:r>
      <w:r w:rsidR="00CA5B24" w:rsidRPr="00CE1FFA">
        <w:rPr>
          <w:rFonts w:cs="Traditional Arabic" w:hint="cs"/>
          <w:sz w:val="36"/>
          <w:szCs w:val="36"/>
          <w:rtl/>
        </w:rPr>
        <w:tab/>
        <w:t xml:space="preserve">       المائدة          </w:t>
      </w:r>
      <w:r w:rsidR="00CA5B24" w:rsidRPr="00CE1FFA">
        <w:rPr>
          <w:rFonts w:cs="Traditional Arabic" w:hint="cs"/>
          <w:sz w:val="36"/>
          <w:szCs w:val="36"/>
          <w:rtl/>
        </w:rPr>
        <w:tab/>
        <w:t>16</w:t>
      </w:r>
      <w:r w:rsidR="00CA5B24" w:rsidRPr="00CE1FFA">
        <w:rPr>
          <w:rFonts w:cs="Traditional Arabic" w:hint="cs"/>
          <w:sz w:val="36"/>
          <w:szCs w:val="36"/>
          <w:rtl/>
        </w:rPr>
        <w:tab/>
      </w:r>
      <w:r w:rsidR="00CA5B24" w:rsidRPr="00CE1FFA">
        <w:rPr>
          <w:rFonts w:cs="Traditional Arabic" w:hint="cs"/>
          <w:sz w:val="36"/>
          <w:szCs w:val="36"/>
          <w:rtl/>
        </w:rPr>
        <w:tab/>
      </w:r>
      <w:r w:rsidR="00CA5B24" w:rsidRPr="00CE1FFA">
        <w:rPr>
          <w:rFonts w:cs="Traditional Arabic" w:hint="cs"/>
          <w:sz w:val="36"/>
          <w:szCs w:val="36"/>
          <w:rtl/>
        </w:rPr>
        <w:tab/>
        <w:t>21</w:t>
      </w:r>
    </w:p>
    <w:p w:rsidR="00CA5B24" w:rsidRPr="00CE1FFA" w:rsidRDefault="00CA5B24" w:rsidP="00CA5B24">
      <w:pPr>
        <w:spacing w:after="0" w:line="240" w:lineRule="auto"/>
        <w:jc w:val="lowKashida"/>
        <w:rPr>
          <w:rFonts w:cs="Traditional Arabic"/>
          <w:sz w:val="36"/>
          <w:szCs w:val="36"/>
          <w:rtl/>
        </w:rPr>
      </w:pPr>
      <w:r w:rsidRPr="00CE1FFA">
        <w:rPr>
          <w:rFonts w:cs="Traditional Arabic" w:hint="cs"/>
          <w:sz w:val="36"/>
          <w:szCs w:val="36"/>
          <w:rtl/>
        </w:rPr>
        <w:t xml:space="preserve">( وقالت اليهود والنصارى )    </w:t>
      </w:r>
      <w:r w:rsidRPr="00CE1FFA">
        <w:rPr>
          <w:rFonts w:cs="Traditional Arabic" w:hint="cs"/>
          <w:sz w:val="36"/>
          <w:szCs w:val="36"/>
          <w:rtl/>
        </w:rPr>
        <w:tab/>
        <w:t xml:space="preserve">المائدة             </w:t>
      </w:r>
      <w:r w:rsidRPr="00CE1FFA">
        <w:rPr>
          <w:rFonts w:cs="Traditional Arabic" w:hint="cs"/>
          <w:sz w:val="36"/>
          <w:szCs w:val="36"/>
          <w:rtl/>
        </w:rPr>
        <w:tab/>
        <w:t>18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172</w:t>
      </w:r>
    </w:p>
    <w:p w:rsidR="00CA5B24" w:rsidRPr="00CE1FFA" w:rsidRDefault="00CA5B24" w:rsidP="00CA5B24">
      <w:pPr>
        <w:spacing w:after="0" w:line="240" w:lineRule="auto"/>
        <w:jc w:val="lowKashida"/>
        <w:rPr>
          <w:rFonts w:cs="Traditional Arabic"/>
          <w:sz w:val="36"/>
          <w:szCs w:val="36"/>
          <w:rtl/>
        </w:rPr>
      </w:pPr>
      <w:r w:rsidRPr="00CE1FFA">
        <w:rPr>
          <w:rFonts w:cs="Traditional Arabic" w:hint="cs"/>
          <w:sz w:val="36"/>
          <w:szCs w:val="36"/>
          <w:rtl/>
        </w:rPr>
        <w:t xml:space="preserve">( بل أنتم بشر ممن خلق )       </w:t>
      </w:r>
      <w:r w:rsidRPr="00CE1FFA">
        <w:rPr>
          <w:rFonts w:cs="Traditional Arabic" w:hint="cs"/>
          <w:sz w:val="36"/>
          <w:szCs w:val="36"/>
          <w:rtl/>
        </w:rPr>
        <w:tab/>
        <w:t xml:space="preserve">المائدة              </w:t>
      </w:r>
      <w:r w:rsidRPr="00CE1FFA">
        <w:rPr>
          <w:rFonts w:cs="Traditional Arabic" w:hint="cs"/>
          <w:sz w:val="36"/>
          <w:szCs w:val="36"/>
          <w:rtl/>
        </w:rPr>
        <w:tab/>
        <w:t xml:space="preserve">18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172</w:t>
      </w:r>
    </w:p>
    <w:p w:rsidR="00CA5B24" w:rsidRPr="00CE1FFA" w:rsidRDefault="00CA5B24" w:rsidP="00CA5B24">
      <w:pPr>
        <w:spacing w:after="0" w:line="240" w:lineRule="auto"/>
        <w:jc w:val="lowKashida"/>
        <w:rPr>
          <w:rFonts w:cs="Traditional Arabic"/>
          <w:sz w:val="36"/>
          <w:szCs w:val="36"/>
          <w:rtl/>
        </w:rPr>
      </w:pPr>
      <w:r w:rsidRPr="00CE1FFA">
        <w:rPr>
          <w:rFonts w:cs="Traditional Arabic" w:hint="cs"/>
          <w:sz w:val="36"/>
          <w:szCs w:val="36"/>
          <w:rtl/>
        </w:rPr>
        <w:t xml:space="preserve">( يغفر لمن يشاء )              </w:t>
      </w:r>
      <w:r w:rsidRPr="00CE1FFA">
        <w:rPr>
          <w:rFonts w:cs="Traditional Arabic" w:hint="cs"/>
          <w:sz w:val="36"/>
          <w:szCs w:val="36"/>
          <w:rtl/>
        </w:rPr>
        <w:tab/>
        <w:t xml:space="preserve">المائدة              </w:t>
      </w:r>
      <w:r w:rsidRPr="00CE1FFA">
        <w:rPr>
          <w:rFonts w:cs="Traditional Arabic" w:hint="cs"/>
          <w:sz w:val="36"/>
          <w:szCs w:val="36"/>
          <w:rtl/>
        </w:rPr>
        <w:tab/>
        <w:t>18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172</w:t>
      </w:r>
    </w:p>
    <w:p w:rsidR="00CA5B24" w:rsidRPr="00CE1FFA" w:rsidRDefault="00CA5B24" w:rsidP="00CA5B24">
      <w:pPr>
        <w:spacing w:after="0" w:line="240" w:lineRule="auto"/>
        <w:jc w:val="lowKashida"/>
        <w:rPr>
          <w:rFonts w:cs="Traditional Arabic"/>
          <w:sz w:val="36"/>
          <w:szCs w:val="36"/>
          <w:rtl/>
        </w:rPr>
      </w:pPr>
      <w:r w:rsidRPr="00CE1FFA">
        <w:rPr>
          <w:rFonts w:cs="Traditional Arabic" w:hint="cs"/>
          <w:sz w:val="36"/>
          <w:szCs w:val="36"/>
          <w:rtl/>
        </w:rPr>
        <w:t xml:space="preserve">( جاءتهم رسلنا بالبينات )   </w:t>
      </w:r>
      <w:r w:rsidRPr="00CE1FFA">
        <w:rPr>
          <w:rFonts w:cs="Traditional Arabic" w:hint="cs"/>
          <w:sz w:val="36"/>
          <w:szCs w:val="36"/>
          <w:rtl/>
        </w:rPr>
        <w:tab/>
        <w:t xml:space="preserve">المائدة         </w:t>
      </w:r>
      <w:r w:rsidRPr="00CE1FFA">
        <w:rPr>
          <w:rFonts w:cs="Traditional Arabic" w:hint="cs"/>
          <w:sz w:val="36"/>
          <w:szCs w:val="36"/>
          <w:rtl/>
        </w:rPr>
        <w:tab/>
        <w:t>32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110</w:t>
      </w:r>
    </w:p>
    <w:p w:rsidR="00CA5B24" w:rsidRPr="00CE1FFA" w:rsidRDefault="00CA5B24" w:rsidP="00CA5B24">
      <w:pPr>
        <w:spacing w:after="0" w:line="240" w:lineRule="auto"/>
        <w:jc w:val="lowKashida"/>
        <w:rPr>
          <w:rFonts w:cs="Traditional Arabic"/>
          <w:sz w:val="36"/>
          <w:szCs w:val="36"/>
          <w:rtl/>
        </w:rPr>
      </w:pPr>
      <w:r w:rsidRPr="00CE1FFA">
        <w:rPr>
          <w:rFonts w:cs="Traditional Arabic" w:hint="cs"/>
          <w:sz w:val="36"/>
          <w:szCs w:val="36"/>
          <w:rtl/>
        </w:rPr>
        <w:t xml:space="preserve">( يعذب من يشاء )            </w:t>
      </w:r>
      <w:r w:rsidRPr="00CE1FFA">
        <w:rPr>
          <w:rFonts w:cs="Traditional Arabic" w:hint="cs"/>
          <w:sz w:val="36"/>
          <w:szCs w:val="36"/>
          <w:rtl/>
        </w:rPr>
        <w:tab/>
        <w:t xml:space="preserve">المائدة            </w:t>
      </w:r>
      <w:r w:rsidRPr="00CE1FFA">
        <w:rPr>
          <w:rFonts w:cs="Traditional Arabic" w:hint="cs"/>
          <w:sz w:val="36"/>
          <w:szCs w:val="36"/>
          <w:rtl/>
        </w:rPr>
        <w:tab/>
        <w:t>40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172</w:t>
      </w:r>
    </w:p>
    <w:p w:rsidR="00CA5B24" w:rsidRPr="00CE1FFA" w:rsidRDefault="00CA5B24" w:rsidP="00CA5B24">
      <w:pPr>
        <w:spacing w:after="0" w:line="240" w:lineRule="auto"/>
        <w:jc w:val="lowKashida"/>
        <w:rPr>
          <w:rFonts w:cs="Traditional Arabic"/>
          <w:sz w:val="36"/>
          <w:szCs w:val="36"/>
          <w:rtl/>
        </w:rPr>
      </w:pPr>
      <w:r w:rsidRPr="00CE1FFA">
        <w:rPr>
          <w:rFonts w:cs="Traditional Arabic" w:hint="cs"/>
          <w:sz w:val="36"/>
          <w:szCs w:val="36"/>
          <w:rtl/>
        </w:rPr>
        <w:t xml:space="preserve">( يحرفون الكلم من بعد )      </w:t>
      </w:r>
      <w:r w:rsidRPr="00CE1FFA">
        <w:rPr>
          <w:rFonts w:cs="Traditional Arabic" w:hint="cs"/>
          <w:sz w:val="36"/>
          <w:szCs w:val="36"/>
          <w:rtl/>
        </w:rPr>
        <w:tab/>
        <w:t xml:space="preserve">المائدة              </w:t>
      </w:r>
      <w:r w:rsidRPr="00CE1FFA">
        <w:rPr>
          <w:rFonts w:cs="Traditional Arabic" w:hint="cs"/>
          <w:sz w:val="36"/>
          <w:szCs w:val="36"/>
          <w:rtl/>
        </w:rPr>
        <w:tab/>
        <w:t>41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84</w:t>
      </w:r>
    </w:p>
    <w:p w:rsidR="00CA5B24" w:rsidRPr="00CE1FFA" w:rsidRDefault="00CA5B24" w:rsidP="00CA5B24">
      <w:pPr>
        <w:spacing w:after="0" w:line="240" w:lineRule="auto"/>
        <w:jc w:val="lowKashida"/>
        <w:rPr>
          <w:rFonts w:cs="Traditional Arabic"/>
          <w:sz w:val="36"/>
          <w:szCs w:val="36"/>
          <w:rtl/>
        </w:rPr>
      </w:pPr>
      <w:r w:rsidRPr="00CE1FFA">
        <w:rPr>
          <w:rFonts w:cs="Traditional Arabic" w:hint="cs"/>
          <w:sz w:val="36"/>
          <w:szCs w:val="36"/>
          <w:rtl/>
        </w:rPr>
        <w:t xml:space="preserve">( يا أيها الذين آمنوا لا )       </w:t>
      </w:r>
      <w:r w:rsidRPr="00CE1FFA">
        <w:rPr>
          <w:rFonts w:cs="Traditional Arabic" w:hint="cs"/>
          <w:sz w:val="36"/>
          <w:szCs w:val="36"/>
          <w:rtl/>
        </w:rPr>
        <w:tab/>
        <w:t xml:space="preserve">المائدة          </w:t>
      </w:r>
      <w:r w:rsidRPr="00CE1FFA">
        <w:rPr>
          <w:rFonts w:cs="Traditional Arabic" w:hint="cs"/>
          <w:sz w:val="36"/>
          <w:szCs w:val="36"/>
          <w:rtl/>
        </w:rPr>
        <w:tab/>
        <w:t>51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163</w:t>
      </w:r>
    </w:p>
    <w:p w:rsidR="00A964C4" w:rsidRPr="00CE1FFA" w:rsidRDefault="00A964C4" w:rsidP="00A964C4">
      <w:pPr>
        <w:spacing w:after="0" w:line="240" w:lineRule="auto"/>
        <w:jc w:val="lowKashida"/>
        <w:rPr>
          <w:rFonts w:cs="Traditional Arabic"/>
          <w:sz w:val="36"/>
          <w:szCs w:val="36"/>
          <w:rtl/>
        </w:rPr>
      </w:pPr>
      <w:r w:rsidRPr="00CE1FFA">
        <w:rPr>
          <w:rFonts w:cs="Traditional Arabic" w:hint="cs"/>
          <w:sz w:val="36"/>
          <w:szCs w:val="36"/>
          <w:rtl/>
        </w:rPr>
        <w:t xml:space="preserve">( أهؤلاء الذين أقسموا )      </w:t>
      </w:r>
      <w:r w:rsidRPr="00CE1FFA">
        <w:rPr>
          <w:rFonts w:cs="Traditional Arabic" w:hint="cs"/>
          <w:sz w:val="36"/>
          <w:szCs w:val="36"/>
          <w:rtl/>
        </w:rPr>
        <w:tab/>
        <w:t xml:space="preserve">المائدة           </w:t>
      </w:r>
      <w:r w:rsidRPr="00CE1FFA">
        <w:rPr>
          <w:rFonts w:cs="Traditional Arabic" w:hint="cs"/>
          <w:sz w:val="36"/>
          <w:szCs w:val="36"/>
          <w:rtl/>
        </w:rPr>
        <w:tab/>
        <w:t>53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215</w:t>
      </w:r>
    </w:p>
    <w:p w:rsidR="007C455C" w:rsidRPr="00CE1FFA" w:rsidRDefault="007C455C" w:rsidP="007C455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A964C4" w:rsidRPr="00CE1FFA" w:rsidRDefault="007C455C" w:rsidP="00A964C4">
      <w:pPr>
        <w:spacing w:after="0" w:line="240" w:lineRule="auto"/>
        <w:jc w:val="lowKashida"/>
        <w:rPr>
          <w:rFonts w:cs="Traditional Arabic"/>
          <w:sz w:val="36"/>
          <w:szCs w:val="36"/>
          <w:rtl/>
        </w:rPr>
      </w:pPr>
      <w:r w:rsidRPr="00CE1FFA">
        <w:rPr>
          <w:rFonts w:cs="Traditional Arabic" w:hint="cs"/>
          <w:sz w:val="36"/>
          <w:szCs w:val="36"/>
          <w:rtl/>
        </w:rPr>
        <w:t xml:space="preserve"> </w:t>
      </w:r>
      <w:r w:rsidR="00A964C4" w:rsidRPr="00CE1FFA">
        <w:rPr>
          <w:rFonts w:cs="Traditional Arabic" w:hint="cs"/>
          <w:sz w:val="36"/>
          <w:szCs w:val="36"/>
          <w:rtl/>
        </w:rPr>
        <w:t xml:space="preserve">( يا أيها الذين آمنوا من )       </w:t>
      </w:r>
      <w:r w:rsidR="00A964C4" w:rsidRPr="00CE1FFA">
        <w:rPr>
          <w:rFonts w:cs="Traditional Arabic" w:hint="cs"/>
          <w:sz w:val="36"/>
          <w:szCs w:val="36"/>
          <w:rtl/>
        </w:rPr>
        <w:tab/>
        <w:t xml:space="preserve">المائدة          </w:t>
      </w:r>
      <w:r w:rsidR="00A964C4" w:rsidRPr="00CE1FFA">
        <w:rPr>
          <w:rFonts w:cs="Traditional Arabic" w:hint="cs"/>
          <w:sz w:val="36"/>
          <w:szCs w:val="36"/>
          <w:rtl/>
        </w:rPr>
        <w:tab/>
        <w:t>54</w:t>
      </w:r>
      <w:r w:rsidR="00A964C4" w:rsidRPr="00CE1FFA">
        <w:rPr>
          <w:rFonts w:cs="Traditional Arabic" w:hint="cs"/>
          <w:sz w:val="36"/>
          <w:szCs w:val="36"/>
          <w:rtl/>
        </w:rPr>
        <w:tab/>
      </w:r>
      <w:r w:rsidR="00A964C4" w:rsidRPr="00CE1FFA">
        <w:rPr>
          <w:rFonts w:cs="Traditional Arabic" w:hint="cs"/>
          <w:sz w:val="36"/>
          <w:szCs w:val="36"/>
          <w:rtl/>
        </w:rPr>
        <w:tab/>
      </w:r>
      <w:r w:rsidR="00A964C4" w:rsidRPr="00CE1FFA">
        <w:rPr>
          <w:rFonts w:cs="Traditional Arabic" w:hint="cs"/>
          <w:sz w:val="36"/>
          <w:szCs w:val="36"/>
          <w:rtl/>
        </w:rPr>
        <w:tab/>
        <w:t>50</w:t>
      </w:r>
    </w:p>
    <w:p w:rsidR="00A964C4" w:rsidRPr="00CE1FFA" w:rsidRDefault="00A964C4" w:rsidP="00A964C4">
      <w:pPr>
        <w:spacing w:after="0" w:line="240" w:lineRule="auto"/>
        <w:jc w:val="lowKashida"/>
        <w:rPr>
          <w:rFonts w:cs="Traditional Arabic"/>
          <w:sz w:val="36"/>
          <w:szCs w:val="36"/>
          <w:rtl/>
        </w:rPr>
      </w:pPr>
      <w:r w:rsidRPr="00CE1FFA">
        <w:rPr>
          <w:rFonts w:cs="Traditional Arabic" w:hint="cs"/>
          <w:sz w:val="36"/>
          <w:szCs w:val="36"/>
          <w:rtl/>
        </w:rPr>
        <w:t xml:space="preserve">( من يرتد منكم )          </w:t>
      </w:r>
      <w:r w:rsidRPr="00CE1FFA">
        <w:rPr>
          <w:rFonts w:cs="Traditional Arabic" w:hint="cs"/>
          <w:sz w:val="36"/>
          <w:szCs w:val="36"/>
          <w:rtl/>
        </w:rPr>
        <w:tab/>
      </w:r>
      <w:r w:rsidRPr="00CE1FFA">
        <w:rPr>
          <w:rFonts w:cs="Traditional Arabic" w:hint="cs"/>
          <w:sz w:val="36"/>
          <w:szCs w:val="36"/>
          <w:rtl/>
        </w:rPr>
        <w:tab/>
        <w:t xml:space="preserve">المائدة           </w:t>
      </w:r>
      <w:r w:rsidRPr="00CE1FFA">
        <w:rPr>
          <w:rFonts w:cs="Traditional Arabic" w:hint="cs"/>
          <w:sz w:val="36"/>
          <w:szCs w:val="36"/>
          <w:rtl/>
        </w:rPr>
        <w:tab/>
        <w:t>54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41</w:t>
      </w:r>
    </w:p>
    <w:p w:rsidR="00A964C4" w:rsidRPr="00CE1FFA" w:rsidRDefault="00A964C4" w:rsidP="00A964C4">
      <w:pPr>
        <w:spacing w:after="0" w:line="240" w:lineRule="auto"/>
        <w:jc w:val="lowKashida"/>
        <w:rPr>
          <w:rFonts w:cs="Traditional Arabic"/>
          <w:sz w:val="36"/>
          <w:szCs w:val="36"/>
          <w:rtl/>
        </w:rPr>
      </w:pPr>
      <w:r w:rsidRPr="00CE1FFA">
        <w:rPr>
          <w:rFonts w:cs="Traditional Arabic" w:hint="cs"/>
          <w:sz w:val="36"/>
          <w:szCs w:val="36"/>
          <w:rtl/>
        </w:rPr>
        <w:t xml:space="preserve">( أنى يؤفكون )            </w:t>
      </w:r>
      <w:r w:rsidRPr="00CE1FFA">
        <w:rPr>
          <w:rFonts w:cs="Traditional Arabic" w:hint="cs"/>
          <w:sz w:val="36"/>
          <w:szCs w:val="36"/>
          <w:rtl/>
        </w:rPr>
        <w:tab/>
      </w:r>
      <w:r w:rsidRPr="00CE1FFA">
        <w:rPr>
          <w:rFonts w:cs="Traditional Arabic" w:hint="cs"/>
          <w:sz w:val="36"/>
          <w:szCs w:val="36"/>
          <w:rtl/>
        </w:rPr>
        <w:tab/>
        <w:t xml:space="preserve">المائدة            </w:t>
      </w:r>
      <w:r w:rsidRPr="00CE1FFA">
        <w:rPr>
          <w:rFonts w:cs="Traditional Arabic" w:hint="cs"/>
          <w:sz w:val="36"/>
          <w:szCs w:val="36"/>
          <w:rtl/>
        </w:rPr>
        <w:tab/>
        <w:t>75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223</w:t>
      </w:r>
    </w:p>
    <w:p w:rsidR="00A964C4" w:rsidRPr="00CE1FFA" w:rsidRDefault="00A964C4" w:rsidP="00A964C4">
      <w:pPr>
        <w:spacing w:after="0" w:line="240" w:lineRule="auto"/>
        <w:jc w:val="lowKashida"/>
        <w:rPr>
          <w:rFonts w:cs="Traditional Arabic"/>
          <w:sz w:val="36"/>
          <w:szCs w:val="36"/>
          <w:rtl/>
        </w:rPr>
      </w:pPr>
      <w:r w:rsidRPr="00CE1FFA">
        <w:rPr>
          <w:rFonts w:cs="Traditional Arabic" w:hint="cs"/>
          <w:sz w:val="36"/>
          <w:szCs w:val="36"/>
          <w:rtl/>
        </w:rPr>
        <w:t xml:space="preserve">( ذلك كفارة أيمانكم )       </w:t>
      </w:r>
      <w:r w:rsidRPr="00CE1FFA">
        <w:rPr>
          <w:rFonts w:cs="Traditional Arabic" w:hint="cs"/>
          <w:sz w:val="36"/>
          <w:szCs w:val="36"/>
          <w:rtl/>
        </w:rPr>
        <w:tab/>
        <w:t xml:space="preserve">المائدة        </w:t>
      </w:r>
      <w:r w:rsidRPr="00CE1FFA">
        <w:rPr>
          <w:rFonts w:cs="Traditional Arabic" w:hint="cs"/>
          <w:sz w:val="36"/>
          <w:szCs w:val="36"/>
          <w:rtl/>
        </w:rPr>
        <w:tab/>
      </w:r>
      <w:r w:rsidRPr="00CE1FFA">
        <w:rPr>
          <w:rFonts w:cs="Traditional Arabic" w:hint="cs"/>
          <w:sz w:val="36"/>
          <w:szCs w:val="36"/>
          <w:rtl/>
        </w:rPr>
        <w:tab/>
        <w:t>89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215</w:t>
      </w:r>
    </w:p>
    <w:p w:rsidR="00A964C4" w:rsidRPr="00CE1FFA" w:rsidRDefault="00A964C4" w:rsidP="00A964C4">
      <w:pPr>
        <w:spacing w:after="0" w:line="240" w:lineRule="auto"/>
        <w:jc w:val="lowKashida"/>
        <w:rPr>
          <w:rFonts w:cs="Traditional Arabic"/>
          <w:sz w:val="36"/>
          <w:szCs w:val="36"/>
          <w:rtl/>
        </w:rPr>
      </w:pPr>
      <w:r w:rsidRPr="00CE1FFA">
        <w:rPr>
          <w:rFonts w:cs="Traditional Arabic" w:hint="cs"/>
          <w:sz w:val="36"/>
          <w:szCs w:val="36"/>
          <w:rtl/>
        </w:rPr>
        <w:t xml:space="preserve">( علام الغيوب )               </w:t>
      </w:r>
      <w:r w:rsidRPr="00CE1FFA">
        <w:rPr>
          <w:rFonts w:cs="Traditional Arabic" w:hint="cs"/>
          <w:sz w:val="36"/>
          <w:szCs w:val="36"/>
          <w:rtl/>
        </w:rPr>
        <w:tab/>
        <w:t xml:space="preserve">المائدة           </w:t>
      </w:r>
      <w:r w:rsidRPr="00CE1FFA">
        <w:rPr>
          <w:rFonts w:cs="Traditional Arabic" w:hint="cs"/>
          <w:sz w:val="36"/>
          <w:szCs w:val="36"/>
          <w:rtl/>
        </w:rPr>
        <w:tab/>
        <w:t>109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68</w:t>
      </w:r>
    </w:p>
    <w:p w:rsidR="00A964C4" w:rsidRPr="00CE1FFA" w:rsidRDefault="00A964C4" w:rsidP="00A964C4">
      <w:pPr>
        <w:spacing w:after="0" w:line="240" w:lineRule="auto"/>
        <w:jc w:val="lowKashida"/>
        <w:rPr>
          <w:rFonts w:cs="Traditional Arabic"/>
          <w:sz w:val="36"/>
          <w:szCs w:val="36"/>
          <w:rtl/>
        </w:rPr>
      </w:pPr>
      <w:r w:rsidRPr="00CE1FFA">
        <w:rPr>
          <w:rFonts w:cs="Traditional Arabic" w:hint="cs"/>
          <w:sz w:val="36"/>
          <w:szCs w:val="36"/>
          <w:rtl/>
        </w:rPr>
        <w:t xml:space="preserve">( واشهد بأننا مسلمون )     </w:t>
      </w:r>
      <w:r w:rsidRPr="00CE1FFA">
        <w:rPr>
          <w:rFonts w:cs="Traditional Arabic" w:hint="cs"/>
          <w:sz w:val="36"/>
          <w:szCs w:val="36"/>
          <w:rtl/>
        </w:rPr>
        <w:tab/>
        <w:t xml:space="preserve">المائدة          </w:t>
      </w:r>
      <w:r w:rsidRPr="00CE1FFA">
        <w:rPr>
          <w:rFonts w:cs="Traditional Arabic" w:hint="cs"/>
          <w:sz w:val="36"/>
          <w:szCs w:val="36"/>
          <w:rtl/>
        </w:rPr>
        <w:tab/>
        <w:t xml:space="preserve">111   </w:t>
      </w:r>
      <w:r w:rsidRPr="00CE1FFA">
        <w:rPr>
          <w:rFonts w:cs="Traditional Arabic" w:hint="cs"/>
          <w:sz w:val="36"/>
          <w:szCs w:val="36"/>
          <w:rtl/>
        </w:rPr>
        <w:tab/>
      </w:r>
      <w:r w:rsidRPr="00CE1FFA">
        <w:rPr>
          <w:rFonts w:cs="Traditional Arabic" w:hint="cs"/>
          <w:sz w:val="36"/>
          <w:szCs w:val="36"/>
          <w:rtl/>
        </w:rPr>
        <w:tab/>
        <w:t>125</w:t>
      </w:r>
    </w:p>
    <w:p w:rsidR="00E13083" w:rsidRPr="00CE1FFA" w:rsidRDefault="00E13083" w:rsidP="00A964C4">
      <w:pPr>
        <w:spacing w:after="0" w:line="240" w:lineRule="auto"/>
        <w:jc w:val="lowKashida"/>
        <w:rPr>
          <w:rFonts w:cs="Traditional Arabic"/>
          <w:sz w:val="36"/>
          <w:szCs w:val="36"/>
          <w:rtl/>
        </w:rPr>
      </w:pPr>
      <w:r w:rsidRPr="00CE1FFA">
        <w:rPr>
          <w:rFonts w:cs="Traditional Arabic" w:hint="cs"/>
          <w:sz w:val="36"/>
          <w:szCs w:val="36"/>
          <w:rtl/>
        </w:rPr>
        <w:t>( إن تعذبهم فإنهم عبادك )</w:t>
      </w:r>
      <w:r w:rsidRPr="00CE1FFA">
        <w:rPr>
          <w:rFonts w:cs="Traditional Arabic" w:hint="cs"/>
          <w:sz w:val="36"/>
          <w:szCs w:val="36"/>
          <w:rtl/>
        </w:rPr>
        <w:tab/>
      </w:r>
      <w:r w:rsidRPr="00CE1FFA">
        <w:rPr>
          <w:rFonts w:cs="Traditional Arabic" w:hint="cs"/>
          <w:sz w:val="36"/>
          <w:szCs w:val="36"/>
          <w:rtl/>
        </w:rPr>
        <w:tab/>
        <w:t>المائدة</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67</w:t>
      </w:r>
    </w:p>
    <w:p w:rsidR="001A1225" w:rsidRPr="00CE1FFA" w:rsidRDefault="001A1225" w:rsidP="001A1225">
      <w:pPr>
        <w:spacing w:after="0" w:line="240" w:lineRule="auto"/>
        <w:jc w:val="lowKashida"/>
        <w:rPr>
          <w:rFonts w:cs="Traditional Arabic"/>
          <w:sz w:val="36"/>
          <w:szCs w:val="36"/>
          <w:rtl/>
        </w:rPr>
      </w:pPr>
      <w:r w:rsidRPr="00CE1FFA">
        <w:rPr>
          <w:rFonts w:cs="Traditional Arabic" w:hint="cs"/>
          <w:sz w:val="36"/>
          <w:szCs w:val="36"/>
          <w:rtl/>
        </w:rPr>
        <w:t xml:space="preserve">( ولقد استهزئ برسل )     </w:t>
      </w:r>
      <w:r w:rsidR="002C742F" w:rsidRPr="00CE1FFA">
        <w:rPr>
          <w:rFonts w:cs="Traditional Arabic" w:hint="cs"/>
          <w:sz w:val="36"/>
          <w:szCs w:val="36"/>
          <w:rtl/>
        </w:rPr>
        <w:t xml:space="preserve">  </w:t>
      </w:r>
      <w:r w:rsidRPr="00CE1FFA">
        <w:rPr>
          <w:rFonts w:cs="Traditional Arabic" w:hint="cs"/>
          <w:sz w:val="36"/>
          <w:szCs w:val="36"/>
          <w:rtl/>
        </w:rPr>
        <w:t>الأنعام ، الأنبياء       10، 41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216</w:t>
      </w:r>
    </w:p>
    <w:p w:rsidR="00CA4CE7" w:rsidRPr="00CE1FFA" w:rsidRDefault="00CA4CE7" w:rsidP="001A1225">
      <w:pPr>
        <w:spacing w:after="0" w:line="240" w:lineRule="auto"/>
        <w:jc w:val="lowKashida"/>
        <w:rPr>
          <w:rFonts w:cs="Traditional Arabic"/>
          <w:sz w:val="36"/>
          <w:szCs w:val="36"/>
          <w:rtl/>
        </w:rPr>
      </w:pPr>
      <w:r w:rsidRPr="00CE1FFA">
        <w:rPr>
          <w:rFonts w:cs="Traditional Arabic" w:hint="cs"/>
          <w:sz w:val="36"/>
          <w:szCs w:val="36"/>
          <w:rtl/>
        </w:rPr>
        <w:t xml:space="preserve">( ومنهم من يستمع إليك )   </w:t>
      </w:r>
      <w:r w:rsidRPr="00CE1FFA">
        <w:rPr>
          <w:rFonts w:cs="Traditional Arabic" w:hint="cs"/>
          <w:sz w:val="36"/>
          <w:szCs w:val="36"/>
          <w:rtl/>
        </w:rPr>
        <w:tab/>
        <w:t xml:space="preserve">الأنعام           </w:t>
      </w:r>
      <w:r w:rsidRPr="00CE1FFA">
        <w:rPr>
          <w:rFonts w:cs="Traditional Arabic" w:hint="cs"/>
          <w:sz w:val="36"/>
          <w:szCs w:val="36"/>
          <w:rtl/>
        </w:rPr>
        <w:tab/>
        <w:t>25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191</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وما الحياة الدنيا )            </w:t>
      </w:r>
      <w:r w:rsidRPr="00CE1FFA">
        <w:rPr>
          <w:rFonts w:cs="Traditional Arabic" w:hint="cs"/>
          <w:sz w:val="36"/>
          <w:szCs w:val="36"/>
          <w:rtl/>
        </w:rPr>
        <w:tab/>
        <w:t xml:space="preserve">الأنعام          </w:t>
      </w:r>
      <w:r w:rsidRPr="00CE1FFA">
        <w:rPr>
          <w:rFonts w:cs="Traditional Arabic" w:hint="cs"/>
          <w:sz w:val="36"/>
          <w:szCs w:val="36"/>
          <w:rtl/>
        </w:rPr>
        <w:tab/>
        <w:t>32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185</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وللدار الآخرة خير للذين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الأنعام            </w:t>
      </w:r>
      <w:r w:rsidRPr="00CE1FFA">
        <w:rPr>
          <w:rFonts w:cs="Traditional Arabic" w:hint="cs"/>
          <w:sz w:val="36"/>
          <w:szCs w:val="36"/>
          <w:rtl/>
        </w:rPr>
        <w:tab/>
        <w:t xml:space="preserve">32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43</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وقالوا لولا نزل عليه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الأنعام           </w:t>
      </w:r>
      <w:r w:rsidRPr="00CE1FFA">
        <w:rPr>
          <w:rFonts w:cs="Traditional Arabic" w:hint="cs"/>
          <w:sz w:val="36"/>
          <w:szCs w:val="36"/>
          <w:rtl/>
        </w:rPr>
        <w:tab/>
        <w:t>37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39</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فأخذناهم بالبأساء )         </w:t>
      </w:r>
      <w:r w:rsidRPr="00CE1FFA">
        <w:rPr>
          <w:rFonts w:cs="Traditional Arabic" w:hint="cs"/>
          <w:sz w:val="36"/>
          <w:szCs w:val="36"/>
          <w:rtl/>
        </w:rPr>
        <w:tab/>
        <w:t xml:space="preserve">الأنعام              </w:t>
      </w:r>
      <w:r w:rsidRPr="00CE1FFA">
        <w:rPr>
          <w:rFonts w:cs="Traditional Arabic" w:hint="cs"/>
          <w:sz w:val="36"/>
          <w:szCs w:val="36"/>
          <w:rtl/>
        </w:rPr>
        <w:tab/>
        <w:t xml:space="preserve">42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44</w:t>
      </w:r>
    </w:p>
    <w:p w:rsidR="00CA4CE7" w:rsidRPr="00CE1FFA" w:rsidRDefault="007C455C" w:rsidP="00777AB1">
      <w:pPr>
        <w:spacing w:after="0" w:line="240" w:lineRule="auto"/>
        <w:jc w:val="lowKashida"/>
        <w:rPr>
          <w:rFonts w:cs="Traditional Arabic"/>
          <w:sz w:val="36"/>
          <w:szCs w:val="36"/>
          <w:rtl/>
        </w:rPr>
      </w:pPr>
      <w:r w:rsidRPr="00CE1FFA">
        <w:rPr>
          <w:rFonts w:cs="Traditional Arabic" w:hint="cs"/>
          <w:sz w:val="36"/>
          <w:szCs w:val="36"/>
          <w:rtl/>
        </w:rPr>
        <w:t xml:space="preserve"> </w:t>
      </w:r>
      <w:r w:rsidR="00CA4CE7" w:rsidRPr="00CE1FFA">
        <w:rPr>
          <w:rFonts w:cs="Traditional Arabic" w:hint="cs"/>
          <w:sz w:val="36"/>
          <w:szCs w:val="36"/>
          <w:rtl/>
        </w:rPr>
        <w:t xml:space="preserve">( فلولا إذ جاءهم )             </w:t>
      </w:r>
      <w:r w:rsidR="00CA4CE7" w:rsidRPr="00CE1FFA">
        <w:rPr>
          <w:rFonts w:cs="Traditional Arabic" w:hint="cs"/>
          <w:sz w:val="36"/>
          <w:szCs w:val="36"/>
          <w:rtl/>
        </w:rPr>
        <w:tab/>
        <w:t xml:space="preserve">الأنعام            </w:t>
      </w:r>
      <w:r w:rsidR="00CA4CE7" w:rsidRPr="00CE1FFA">
        <w:rPr>
          <w:rFonts w:cs="Traditional Arabic" w:hint="cs"/>
          <w:sz w:val="36"/>
          <w:szCs w:val="36"/>
          <w:rtl/>
        </w:rPr>
        <w:tab/>
        <w:t>43</w:t>
      </w:r>
      <w:r w:rsidR="00CA4CE7" w:rsidRPr="00CE1FFA">
        <w:rPr>
          <w:rFonts w:cs="Traditional Arabic" w:hint="cs"/>
          <w:sz w:val="36"/>
          <w:szCs w:val="36"/>
          <w:rtl/>
        </w:rPr>
        <w:tab/>
      </w:r>
      <w:r w:rsidR="00CA4CE7" w:rsidRPr="00CE1FFA">
        <w:rPr>
          <w:rFonts w:cs="Traditional Arabic" w:hint="cs"/>
          <w:sz w:val="36"/>
          <w:szCs w:val="36"/>
          <w:rtl/>
        </w:rPr>
        <w:tab/>
      </w:r>
      <w:r w:rsidR="00CA4CE7" w:rsidRPr="00CE1FFA">
        <w:rPr>
          <w:rFonts w:cs="Traditional Arabic" w:hint="cs"/>
          <w:sz w:val="36"/>
          <w:szCs w:val="36"/>
          <w:rtl/>
        </w:rPr>
        <w:tab/>
        <w:t>44</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عالم الغيب والشهادة )        </w:t>
      </w:r>
      <w:r w:rsidRPr="00CE1FFA">
        <w:rPr>
          <w:rFonts w:cs="Traditional Arabic" w:hint="cs"/>
          <w:sz w:val="36"/>
          <w:szCs w:val="36"/>
          <w:rtl/>
        </w:rPr>
        <w:tab/>
        <w:t xml:space="preserve">الأنعام          </w:t>
      </w:r>
      <w:r w:rsidRPr="00CE1FFA">
        <w:rPr>
          <w:rFonts w:cs="Traditional Arabic" w:hint="cs"/>
          <w:sz w:val="36"/>
          <w:szCs w:val="36"/>
          <w:rtl/>
        </w:rPr>
        <w:tab/>
        <w:t>73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68</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يخرج الحي من الميت ومخرج ) </w:t>
      </w:r>
      <w:r w:rsidRPr="00CE1FFA">
        <w:rPr>
          <w:rFonts w:cs="Traditional Arabic" w:hint="cs"/>
          <w:sz w:val="36"/>
          <w:szCs w:val="36"/>
          <w:rtl/>
        </w:rPr>
        <w:tab/>
        <w:t xml:space="preserve">الأنعام         </w:t>
      </w:r>
      <w:r w:rsidRPr="00CE1FFA">
        <w:rPr>
          <w:rFonts w:cs="Traditional Arabic" w:hint="cs"/>
          <w:sz w:val="36"/>
          <w:szCs w:val="36"/>
          <w:rtl/>
        </w:rPr>
        <w:tab/>
        <w:t>95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26</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والزيتون والرمان مشتبهاً )     </w:t>
      </w:r>
      <w:r w:rsidRPr="00CE1FFA">
        <w:rPr>
          <w:rFonts w:cs="Traditional Arabic" w:hint="cs"/>
          <w:sz w:val="36"/>
          <w:szCs w:val="36"/>
          <w:rtl/>
        </w:rPr>
        <w:tab/>
        <w:t xml:space="preserve">الأنعام          </w:t>
      </w:r>
      <w:r w:rsidRPr="00CE1FFA">
        <w:rPr>
          <w:rFonts w:cs="Traditional Arabic" w:hint="cs"/>
          <w:sz w:val="36"/>
          <w:szCs w:val="36"/>
          <w:rtl/>
        </w:rPr>
        <w:tab/>
        <w:t xml:space="preserve">99 </w:t>
      </w:r>
      <w:r w:rsidRPr="00CE1FFA">
        <w:rPr>
          <w:rFonts w:cs="Traditional Arabic" w:hint="cs"/>
          <w:sz w:val="36"/>
          <w:szCs w:val="36"/>
          <w:rtl/>
        </w:rPr>
        <w:tab/>
      </w:r>
      <w:r w:rsidRPr="00CE1FFA">
        <w:rPr>
          <w:rFonts w:cs="Traditional Arabic" w:hint="cs"/>
          <w:sz w:val="36"/>
          <w:szCs w:val="36"/>
          <w:rtl/>
        </w:rPr>
        <w:tab/>
        <w:t xml:space="preserve">  </w:t>
      </w:r>
      <w:r w:rsidRPr="00CE1FFA">
        <w:rPr>
          <w:rFonts w:cs="Traditional Arabic" w:hint="cs"/>
          <w:sz w:val="36"/>
          <w:szCs w:val="36"/>
          <w:rtl/>
        </w:rPr>
        <w:tab/>
        <w:t>71</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عدواً شياطين الإنس )       </w:t>
      </w:r>
      <w:r w:rsidRPr="00CE1FFA">
        <w:rPr>
          <w:rFonts w:cs="Traditional Arabic" w:hint="cs"/>
          <w:sz w:val="36"/>
          <w:szCs w:val="36"/>
          <w:rtl/>
        </w:rPr>
        <w:tab/>
        <w:t xml:space="preserve">الأنعام        </w:t>
      </w:r>
      <w:r w:rsidRPr="00CE1FFA">
        <w:rPr>
          <w:rFonts w:cs="Traditional Arabic" w:hint="cs"/>
          <w:sz w:val="36"/>
          <w:szCs w:val="36"/>
          <w:rtl/>
        </w:rPr>
        <w:tab/>
      </w:r>
      <w:r w:rsidRPr="00CE1FFA">
        <w:rPr>
          <w:rFonts w:cs="Traditional Arabic" w:hint="cs"/>
          <w:sz w:val="36"/>
          <w:szCs w:val="36"/>
          <w:rtl/>
        </w:rPr>
        <w:tab/>
        <w:t>112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173</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وإن تطع أكثر من في )      </w:t>
      </w:r>
      <w:r w:rsidRPr="00CE1FFA">
        <w:rPr>
          <w:rFonts w:cs="Traditional Arabic" w:hint="cs"/>
          <w:sz w:val="36"/>
          <w:szCs w:val="36"/>
          <w:rtl/>
        </w:rPr>
        <w:tab/>
        <w:t xml:space="preserve">الأنعام             </w:t>
      </w:r>
      <w:r w:rsidRPr="00CE1FFA">
        <w:rPr>
          <w:rFonts w:cs="Traditional Arabic" w:hint="cs"/>
          <w:sz w:val="36"/>
          <w:szCs w:val="36"/>
          <w:rtl/>
        </w:rPr>
        <w:tab/>
        <w:t>117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45</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إن ربك هو أعلم من )         الأنعام         </w:t>
      </w:r>
      <w:r w:rsidRPr="00CE1FFA">
        <w:rPr>
          <w:rFonts w:cs="Traditional Arabic" w:hint="cs"/>
          <w:sz w:val="36"/>
          <w:szCs w:val="36"/>
          <w:rtl/>
        </w:rPr>
        <w:tab/>
      </w:r>
      <w:r w:rsidRPr="00CE1FFA">
        <w:rPr>
          <w:rFonts w:cs="Traditional Arabic" w:hint="cs"/>
          <w:sz w:val="36"/>
          <w:szCs w:val="36"/>
          <w:rtl/>
        </w:rPr>
        <w:tab/>
        <w:t>117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45</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أو من كان ميتاً )           </w:t>
      </w:r>
      <w:r w:rsidRPr="00CE1FFA">
        <w:rPr>
          <w:rFonts w:cs="Traditional Arabic" w:hint="cs"/>
          <w:sz w:val="36"/>
          <w:szCs w:val="36"/>
          <w:rtl/>
        </w:rPr>
        <w:tab/>
        <w:t xml:space="preserve">الأنعام           </w:t>
      </w:r>
      <w:r w:rsidRPr="00CE1FFA">
        <w:rPr>
          <w:rFonts w:cs="Traditional Arabic" w:hint="cs"/>
          <w:sz w:val="36"/>
          <w:szCs w:val="36"/>
          <w:rtl/>
        </w:rPr>
        <w:tab/>
        <w:t>122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158</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يا معشر الجن والإنس )      </w:t>
      </w:r>
      <w:r w:rsidRPr="00CE1FFA">
        <w:rPr>
          <w:rFonts w:cs="Traditional Arabic" w:hint="cs"/>
          <w:sz w:val="36"/>
          <w:szCs w:val="36"/>
          <w:rtl/>
        </w:rPr>
        <w:tab/>
        <w:t xml:space="preserve">الأنعام        </w:t>
      </w:r>
      <w:r w:rsidRPr="00CE1FFA">
        <w:rPr>
          <w:rFonts w:cs="Traditional Arabic" w:hint="cs"/>
          <w:sz w:val="36"/>
          <w:szCs w:val="36"/>
          <w:rtl/>
        </w:rPr>
        <w:tab/>
      </w:r>
      <w:r w:rsidRPr="00CE1FFA">
        <w:rPr>
          <w:rFonts w:cs="Traditional Arabic" w:hint="cs"/>
          <w:sz w:val="36"/>
          <w:szCs w:val="36"/>
          <w:rtl/>
        </w:rPr>
        <w:tab/>
        <w:t xml:space="preserve">130  </w:t>
      </w:r>
      <w:r w:rsidRPr="00CE1FFA">
        <w:rPr>
          <w:rFonts w:cs="Traditional Arabic" w:hint="cs"/>
          <w:sz w:val="36"/>
          <w:szCs w:val="36"/>
          <w:rtl/>
        </w:rPr>
        <w:tab/>
      </w:r>
      <w:r w:rsidRPr="00CE1FFA">
        <w:rPr>
          <w:rFonts w:cs="Traditional Arabic" w:hint="cs"/>
          <w:sz w:val="36"/>
          <w:szCs w:val="36"/>
          <w:rtl/>
        </w:rPr>
        <w:tab/>
        <w:t>173</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ألم يأتكم رسل )        </w:t>
      </w:r>
      <w:r w:rsidRPr="00CE1FFA">
        <w:rPr>
          <w:rFonts w:cs="Traditional Arabic" w:hint="cs"/>
          <w:sz w:val="36"/>
          <w:szCs w:val="36"/>
          <w:rtl/>
        </w:rPr>
        <w:tab/>
      </w:r>
      <w:r w:rsidRPr="00CE1FFA">
        <w:rPr>
          <w:rFonts w:cs="Traditional Arabic" w:hint="cs"/>
          <w:sz w:val="36"/>
          <w:szCs w:val="36"/>
          <w:rtl/>
        </w:rPr>
        <w:tab/>
        <w:t xml:space="preserve">الأنعام           </w:t>
      </w:r>
      <w:r w:rsidRPr="00CE1FFA">
        <w:rPr>
          <w:rFonts w:cs="Traditional Arabic" w:hint="cs"/>
          <w:sz w:val="36"/>
          <w:szCs w:val="36"/>
          <w:rtl/>
        </w:rPr>
        <w:tab/>
        <w:t>130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217</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فسوف تعلمون )         </w:t>
      </w:r>
      <w:r w:rsidRPr="00CE1FFA">
        <w:rPr>
          <w:rFonts w:cs="Traditional Arabic" w:hint="cs"/>
          <w:sz w:val="36"/>
          <w:szCs w:val="36"/>
          <w:rtl/>
        </w:rPr>
        <w:tab/>
      </w:r>
      <w:r w:rsidRPr="00CE1FFA">
        <w:rPr>
          <w:rFonts w:cs="Traditional Arabic" w:hint="cs"/>
          <w:sz w:val="36"/>
          <w:szCs w:val="36"/>
          <w:rtl/>
        </w:rPr>
        <w:tab/>
        <w:t xml:space="preserve">الأنعام           </w:t>
      </w:r>
      <w:r w:rsidRPr="00CE1FFA">
        <w:rPr>
          <w:rFonts w:cs="Traditional Arabic" w:hint="cs"/>
          <w:sz w:val="36"/>
          <w:szCs w:val="36"/>
          <w:rtl/>
        </w:rPr>
        <w:tab/>
        <w:t>135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127</w:t>
      </w:r>
    </w:p>
    <w:p w:rsidR="007C455C" w:rsidRPr="00CE1FFA" w:rsidRDefault="007C455C" w:rsidP="007C455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CA4CE7" w:rsidRPr="00CE1FFA" w:rsidRDefault="007C455C" w:rsidP="00CA4CE7">
      <w:pPr>
        <w:spacing w:after="0" w:line="240" w:lineRule="auto"/>
        <w:jc w:val="lowKashida"/>
        <w:rPr>
          <w:rFonts w:cs="Traditional Arabic"/>
          <w:sz w:val="36"/>
          <w:szCs w:val="36"/>
          <w:rtl/>
        </w:rPr>
      </w:pPr>
      <w:r w:rsidRPr="00CE1FFA">
        <w:rPr>
          <w:rFonts w:cs="Traditional Arabic" w:hint="cs"/>
          <w:sz w:val="36"/>
          <w:szCs w:val="36"/>
          <w:rtl/>
        </w:rPr>
        <w:t xml:space="preserve"> </w:t>
      </w:r>
      <w:r w:rsidR="00CA4CE7" w:rsidRPr="00CE1FFA">
        <w:rPr>
          <w:rFonts w:cs="Traditional Arabic" w:hint="cs"/>
          <w:sz w:val="36"/>
          <w:szCs w:val="36"/>
          <w:rtl/>
        </w:rPr>
        <w:t xml:space="preserve">( من تكون له عاقبة الدار ) </w:t>
      </w:r>
      <w:r w:rsidR="00CA4CE7" w:rsidRPr="00CE1FFA">
        <w:rPr>
          <w:rFonts w:cs="Traditional Arabic" w:hint="cs"/>
          <w:sz w:val="36"/>
          <w:szCs w:val="36"/>
          <w:rtl/>
        </w:rPr>
        <w:tab/>
        <w:t xml:space="preserve">الأنعام           </w:t>
      </w:r>
      <w:r w:rsidR="00CA4CE7" w:rsidRPr="00CE1FFA">
        <w:rPr>
          <w:rFonts w:cs="Traditional Arabic" w:hint="cs"/>
          <w:sz w:val="36"/>
          <w:szCs w:val="36"/>
          <w:rtl/>
        </w:rPr>
        <w:tab/>
        <w:t>135</w:t>
      </w:r>
      <w:r w:rsidR="00CA4CE7" w:rsidRPr="00CE1FFA">
        <w:rPr>
          <w:rFonts w:cs="Traditional Arabic" w:hint="cs"/>
          <w:sz w:val="36"/>
          <w:szCs w:val="36"/>
          <w:rtl/>
        </w:rPr>
        <w:tab/>
      </w:r>
      <w:r w:rsidR="00CA4CE7" w:rsidRPr="00CE1FFA">
        <w:rPr>
          <w:rFonts w:cs="Traditional Arabic" w:hint="cs"/>
          <w:sz w:val="36"/>
          <w:szCs w:val="36"/>
          <w:rtl/>
        </w:rPr>
        <w:tab/>
      </w:r>
      <w:r w:rsidR="00CA4CE7" w:rsidRPr="00CE1FFA">
        <w:rPr>
          <w:rFonts w:cs="Traditional Arabic" w:hint="cs"/>
          <w:sz w:val="36"/>
          <w:szCs w:val="36"/>
          <w:rtl/>
        </w:rPr>
        <w:tab/>
        <w:t>128</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والزيتون والرمان متشابهاً )     </w:t>
      </w:r>
      <w:r w:rsidRPr="00CE1FFA">
        <w:rPr>
          <w:rFonts w:cs="Traditional Arabic" w:hint="cs"/>
          <w:sz w:val="36"/>
          <w:szCs w:val="36"/>
          <w:rtl/>
        </w:rPr>
        <w:tab/>
        <w:t xml:space="preserve">الأنعام         </w:t>
      </w:r>
      <w:r w:rsidRPr="00CE1FFA">
        <w:rPr>
          <w:rFonts w:cs="Traditional Arabic" w:hint="cs"/>
          <w:sz w:val="36"/>
          <w:szCs w:val="36"/>
          <w:rtl/>
        </w:rPr>
        <w:tab/>
        <w:t>141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71</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من إملاق )             </w:t>
      </w:r>
      <w:r w:rsidRPr="00CE1FFA">
        <w:rPr>
          <w:rFonts w:cs="Traditional Arabic" w:hint="cs"/>
          <w:sz w:val="36"/>
          <w:szCs w:val="36"/>
          <w:rtl/>
        </w:rPr>
        <w:tab/>
      </w:r>
      <w:r w:rsidRPr="00CE1FFA">
        <w:rPr>
          <w:rFonts w:cs="Traditional Arabic" w:hint="cs"/>
          <w:sz w:val="36"/>
          <w:szCs w:val="36"/>
          <w:rtl/>
        </w:rPr>
        <w:tab/>
        <w:t xml:space="preserve">الأنعام           </w:t>
      </w:r>
      <w:r w:rsidRPr="00CE1FFA">
        <w:rPr>
          <w:rFonts w:cs="Traditional Arabic" w:hint="cs"/>
          <w:sz w:val="36"/>
          <w:szCs w:val="36"/>
          <w:rtl/>
        </w:rPr>
        <w:tab/>
        <w:t>151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112</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نحن نرزقكم وإياهم )     </w:t>
      </w:r>
      <w:r w:rsidR="002C742F" w:rsidRPr="00CE1FFA">
        <w:rPr>
          <w:rFonts w:cs="Traditional Arabic" w:hint="cs"/>
          <w:sz w:val="36"/>
          <w:szCs w:val="36"/>
          <w:rtl/>
        </w:rPr>
        <w:tab/>
      </w:r>
      <w:r w:rsidRPr="00CE1FFA">
        <w:rPr>
          <w:rFonts w:cs="Traditional Arabic" w:hint="cs"/>
          <w:sz w:val="36"/>
          <w:szCs w:val="36"/>
          <w:rtl/>
        </w:rPr>
        <w:tab/>
        <w:t xml:space="preserve">الأنعام           </w:t>
      </w:r>
      <w:r w:rsidRPr="00CE1FFA">
        <w:rPr>
          <w:rFonts w:cs="Traditional Arabic" w:hint="cs"/>
          <w:sz w:val="36"/>
          <w:szCs w:val="36"/>
          <w:rtl/>
        </w:rPr>
        <w:tab/>
        <w:t>151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111</w:t>
      </w:r>
    </w:p>
    <w:p w:rsidR="00CA4CE7" w:rsidRPr="00CE1FFA" w:rsidRDefault="00CA4CE7" w:rsidP="00CA4CE7">
      <w:pPr>
        <w:spacing w:after="0" w:line="240" w:lineRule="auto"/>
        <w:jc w:val="lowKashida"/>
        <w:rPr>
          <w:rFonts w:cs="Traditional Arabic"/>
          <w:sz w:val="36"/>
          <w:szCs w:val="36"/>
          <w:rtl/>
        </w:rPr>
      </w:pPr>
      <w:r w:rsidRPr="00CE1FFA">
        <w:rPr>
          <w:rFonts w:cs="Traditional Arabic" w:hint="cs"/>
          <w:sz w:val="36"/>
          <w:szCs w:val="36"/>
          <w:rtl/>
        </w:rPr>
        <w:t xml:space="preserve">( وهو الذي جعلكم )      </w:t>
      </w:r>
      <w:r w:rsidR="002C742F" w:rsidRPr="00CE1FFA">
        <w:rPr>
          <w:rFonts w:cs="Traditional Arabic" w:hint="cs"/>
          <w:sz w:val="36"/>
          <w:szCs w:val="36"/>
          <w:rtl/>
        </w:rPr>
        <w:tab/>
      </w:r>
      <w:r w:rsidRPr="00CE1FFA">
        <w:rPr>
          <w:rFonts w:cs="Traditional Arabic" w:hint="cs"/>
          <w:sz w:val="36"/>
          <w:szCs w:val="36"/>
          <w:rtl/>
        </w:rPr>
        <w:tab/>
        <w:t xml:space="preserve">الأنعام           </w:t>
      </w:r>
      <w:r w:rsidRPr="00CE1FFA">
        <w:rPr>
          <w:rFonts w:cs="Traditional Arabic" w:hint="cs"/>
          <w:sz w:val="36"/>
          <w:szCs w:val="36"/>
          <w:rtl/>
        </w:rPr>
        <w:tab/>
        <w:t>165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129</w:t>
      </w:r>
    </w:p>
    <w:p w:rsidR="00215AB7" w:rsidRPr="00CE1FFA" w:rsidRDefault="0078261B" w:rsidP="00777AB1">
      <w:pPr>
        <w:spacing w:after="0" w:line="240" w:lineRule="auto"/>
        <w:jc w:val="lowKashida"/>
        <w:rPr>
          <w:rFonts w:cs="Traditional Arabic"/>
          <w:sz w:val="36"/>
          <w:szCs w:val="36"/>
          <w:rtl/>
        </w:rPr>
      </w:pPr>
      <w:r w:rsidRPr="00CE1FFA">
        <w:rPr>
          <w:rFonts w:cs="Traditional Arabic" w:hint="cs"/>
          <w:sz w:val="36"/>
          <w:szCs w:val="36"/>
          <w:rtl/>
        </w:rPr>
        <w:t>( إن ربك سريع العقاب</w:t>
      </w:r>
      <w:r w:rsidR="009D4719" w:rsidRPr="00CE1FFA">
        <w:rPr>
          <w:rFonts w:cs="Traditional Arabic" w:hint="cs"/>
          <w:sz w:val="36"/>
          <w:szCs w:val="36"/>
          <w:rtl/>
        </w:rPr>
        <w:t xml:space="preserve"> </w:t>
      </w:r>
      <w:r w:rsidRPr="00CE1FFA">
        <w:rPr>
          <w:rFonts w:cs="Traditional Arabic" w:hint="cs"/>
          <w:sz w:val="36"/>
          <w:szCs w:val="36"/>
          <w:rtl/>
        </w:rPr>
        <w:t>)</w:t>
      </w:r>
      <w:r w:rsidRPr="00CE1FFA">
        <w:rPr>
          <w:rFonts w:cs="Traditional Arabic" w:hint="cs"/>
          <w:sz w:val="36"/>
          <w:szCs w:val="36"/>
          <w:rtl/>
        </w:rPr>
        <w:tab/>
      </w:r>
      <w:r w:rsidRPr="00CE1FFA">
        <w:rPr>
          <w:rFonts w:cs="Traditional Arabic" w:hint="cs"/>
          <w:sz w:val="36"/>
          <w:szCs w:val="36"/>
          <w:rtl/>
        </w:rPr>
        <w:tab/>
        <w:t>الأنعام</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131</w:t>
      </w:r>
    </w:p>
    <w:p w:rsidR="00F120F5" w:rsidRPr="00CE1FFA" w:rsidRDefault="00F120F5" w:rsidP="00F120F5">
      <w:pPr>
        <w:spacing w:after="0" w:line="240" w:lineRule="auto"/>
        <w:jc w:val="lowKashida"/>
        <w:rPr>
          <w:rFonts w:cs="Traditional Arabic"/>
          <w:sz w:val="36"/>
          <w:szCs w:val="36"/>
          <w:rtl/>
        </w:rPr>
      </w:pPr>
      <w:r w:rsidRPr="00CE1FFA">
        <w:rPr>
          <w:rFonts w:cs="Traditional Arabic" w:hint="cs"/>
          <w:sz w:val="36"/>
          <w:szCs w:val="36"/>
          <w:rtl/>
        </w:rPr>
        <w:t>( وي</w:t>
      </w:r>
      <w:r w:rsidR="009D4719" w:rsidRPr="00CE1FFA">
        <w:rPr>
          <w:rFonts w:cs="Traditional Arabic" w:hint="cs"/>
          <w:sz w:val="36"/>
          <w:szCs w:val="36"/>
          <w:rtl/>
        </w:rPr>
        <w:t xml:space="preserve">ا </w:t>
      </w:r>
      <w:r w:rsidRPr="00CE1FFA">
        <w:rPr>
          <w:rFonts w:cs="Traditional Arabic" w:hint="cs"/>
          <w:sz w:val="36"/>
          <w:szCs w:val="36"/>
          <w:rtl/>
        </w:rPr>
        <w:t xml:space="preserve">آدم اسكن أنت )   </w:t>
      </w:r>
      <w:r w:rsidRPr="00CE1FFA">
        <w:rPr>
          <w:rFonts w:cs="Traditional Arabic" w:hint="cs"/>
          <w:sz w:val="36"/>
          <w:szCs w:val="36"/>
          <w:rtl/>
        </w:rPr>
        <w:tab/>
      </w:r>
      <w:r w:rsidRPr="00CE1FFA">
        <w:rPr>
          <w:rFonts w:cs="Traditional Arabic" w:hint="cs"/>
          <w:sz w:val="36"/>
          <w:szCs w:val="36"/>
          <w:rtl/>
        </w:rPr>
        <w:tab/>
        <w:t xml:space="preserve">الأعراف         </w:t>
      </w:r>
      <w:r w:rsidRPr="00CE1FFA">
        <w:rPr>
          <w:rFonts w:cs="Traditional Arabic" w:hint="cs"/>
          <w:sz w:val="36"/>
          <w:szCs w:val="36"/>
          <w:rtl/>
        </w:rPr>
        <w:tab/>
        <w:t xml:space="preserve">19 </w:t>
      </w:r>
      <w:r w:rsidRPr="00CE1FFA">
        <w:rPr>
          <w:rFonts w:cs="Traditional Arabic" w:hint="cs"/>
          <w:sz w:val="36"/>
          <w:szCs w:val="36"/>
          <w:rtl/>
        </w:rPr>
        <w:tab/>
      </w:r>
      <w:r w:rsidRPr="00CE1FFA">
        <w:rPr>
          <w:rFonts w:cs="Traditional Arabic" w:hint="cs"/>
          <w:sz w:val="36"/>
          <w:szCs w:val="36"/>
          <w:rtl/>
        </w:rPr>
        <w:tab/>
        <w:t xml:space="preserve">  100 ، 228</w:t>
      </w:r>
    </w:p>
    <w:p w:rsidR="00F120F5" w:rsidRPr="00CE1FFA" w:rsidRDefault="00F120F5" w:rsidP="00F120F5">
      <w:pPr>
        <w:spacing w:after="0" w:line="240" w:lineRule="auto"/>
        <w:jc w:val="lowKashida"/>
        <w:rPr>
          <w:rFonts w:cs="Traditional Arabic"/>
          <w:sz w:val="36"/>
          <w:szCs w:val="36"/>
          <w:rtl/>
        </w:rPr>
      </w:pPr>
      <w:r w:rsidRPr="00CE1FFA">
        <w:rPr>
          <w:rFonts w:cs="Traditional Arabic" w:hint="cs"/>
          <w:sz w:val="36"/>
          <w:szCs w:val="36"/>
          <w:rtl/>
        </w:rPr>
        <w:t xml:space="preserve">( فكلا من حيث شئتما )    </w:t>
      </w:r>
      <w:r w:rsidRPr="00CE1FFA">
        <w:rPr>
          <w:rFonts w:cs="Traditional Arabic" w:hint="cs"/>
          <w:sz w:val="36"/>
          <w:szCs w:val="36"/>
          <w:rtl/>
        </w:rPr>
        <w:tab/>
        <w:t xml:space="preserve">الأعراف         </w:t>
      </w:r>
      <w:r w:rsidRPr="00CE1FFA">
        <w:rPr>
          <w:rFonts w:cs="Traditional Arabic" w:hint="cs"/>
          <w:sz w:val="36"/>
          <w:szCs w:val="36"/>
          <w:rtl/>
        </w:rPr>
        <w:tab/>
        <w:t>19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99</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فإذا جاء أجلهم )         </w:t>
      </w:r>
      <w:r w:rsidRPr="00CE1FFA">
        <w:rPr>
          <w:rFonts w:cs="Traditional Arabic" w:hint="cs"/>
          <w:sz w:val="36"/>
          <w:szCs w:val="36"/>
          <w:rtl/>
        </w:rPr>
        <w:tab/>
        <w:t xml:space="preserve">الأعراف          </w:t>
      </w:r>
      <w:r w:rsidRPr="00CE1FFA">
        <w:rPr>
          <w:rFonts w:cs="Traditional Arabic" w:hint="cs"/>
          <w:sz w:val="36"/>
          <w:szCs w:val="36"/>
          <w:rtl/>
        </w:rPr>
        <w:tab/>
        <w:t>34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138</w:t>
      </w:r>
    </w:p>
    <w:p w:rsidR="00F120F5" w:rsidRPr="00CE1FFA" w:rsidRDefault="00F120F5" w:rsidP="009D4719">
      <w:pPr>
        <w:spacing w:after="0" w:line="240" w:lineRule="auto"/>
        <w:jc w:val="lowKashida"/>
        <w:rPr>
          <w:rFonts w:cs="Traditional Arabic"/>
          <w:sz w:val="36"/>
          <w:szCs w:val="36"/>
          <w:rtl/>
        </w:rPr>
      </w:pPr>
      <w:r w:rsidRPr="00CE1FFA">
        <w:rPr>
          <w:rFonts w:cs="Traditional Arabic" w:hint="cs"/>
          <w:sz w:val="36"/>
          <w:szCs w:val="36"/>
          <w:rtl/>
        </w:rPr>
        <w:t xml:space="preserve">( يا بني آدم إما )         </w:t>
      </w:r>
      <w:r w:rsidRPr="00CE1FFA">
        <w:rPr>
          <w:rFonts w:cs="Traditional Arabic" w:hint="cs"/>
          <w:sz w:val="36"/>
          <w:szCs w:val="36"/>
          <w:rtl/>
        </w:rPr>
        <w:tab/>
      </w:r>
      <w:r w:rsidRPr="00CE1FFA">
        <w:rPr>
          <w:rFonts w:cs="Traditional Arabic" w:hint="cs"/>
          <w:sz w:val="36"/>
          <w:szCs w:val="36"/>
          <w:rtl/>
        </w:rPr>
        <w:tab/>
        <w:t xml:space="preserve">الأعراف           </w:t>
      </w:r>
      <w:r w:rsidRPr="00CE1FFA">
        <w:rPr>
          <w:rFonts w:cs="Traditional Arabic" w:hint="cs"/>
          <w:sz w:val="36"/>
          <w:szCs w:val="36"/>
          <w:rtl/>
        </w:rPr>
        <w:tab/>
        <w:t>35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218</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وهو الذي يرسل الرياح )      </w:t>
      </w:r>
      <w:r w:rsidRPr="00CE1FFA">
        <w:rPr>
          <w:rFonts w:cs="Traditional Arabic" w:hint="cs"/>
          <w:sz w:val="36"/>
          <w:szCs w:val="36"/>
          <w:rtl/>
        </w:rPr>
        <w:tab/>
        <w:t xml:space="preserve">الأعراف          </w:t>
      </w:r>
      <w:r w:rsidRPr="00CE1FFA">
        <w:rPr>
          <w:rFonts w:cs="Traditional Arabic" w:hint="cs"/>
          <w:sz w:val="36"/>
          <w:szCs w:val="36"/>
          <w:rtl/>
        </w:rPr>
        <w:tab/>
        <w:t>57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46</w:t>
      </w:r>
    </w:p>
    <w:p w:rsidR="009D4719" w:rsidRPr="00CE1FFA" w:rsidRDefault="007C455C" w:rsidP="00777AB1">
      <w:pPr>
        <w:spacing w:after="0" w:line="240" w:lineRule="auto"/>
        <w:jc w:val="lowKashida"/>
        <w:rPr>
          <w:rFonts w:cs="Traditional Arabic"/>
          <w:sz w:val="36"/>
          <w:szCs w:val="36"/>
          <w:rtl/>
        </w:rPr>
      </w:pPr>
      <w:r w:rsidRPr="00CE1FFA">
        <w:rPr>
          <w:rFonts w:cs="Traditional Arabic" w:hint="cs"/>
          <w:sz w:val="36"/>
          <w:szCs w:val="36"/>
          <w:rtl/>
        </w:rPr>
        <w:t xml:space="preserve"> </w:t>
      </w:r>
      <w:r w:rsidR="009D4719" w:rsidRPr="00CE1FFA">
        <w:rPr>
          <w:rFonts w:cs="Traditional Arabic" w:hint="cs"/>
          <w:sz w:val="36"/>
          <w:szCs w:val="36"/>
          <w:rtl/>
        </w:rPr>
        <w:t xml:space="preserve">( سقناه لبلد ميت )           </w:t>
      </w:r>
      <w:r w:rsidR="009D4719" w:rsidRPr="00CE1FFA">
        <w:rPr>
          <w:rFonts w:cs="Traditional Arabic" w:hint="cs"/>
          <w:sz w:val="36"/>
          <w:szCs w:val="36"/>
          <w:rtl/>
        </w:rPr>
        <w:tab/>
        <w:t xml:space="preserve">الأعراف          </w:t>
      </w:r>
      <w:r w:rsidR="009D4719" w:rsidRPr="00CE1FFA">
        <w:rPr>
          <w:rFonts w:cs="Traditional Arabic" w:hint="cs"/>
          <w:sz w:val="36"/>
          <w:szCs w:val="36"/>
          <w:rtl/>
        </w:rPr>
        <w:tab/>
        <w:t>57</w:t>
      </w:r>
      <w:r w:rsidR="009D4719" w:rsidRPr="00CE1FFA">
        <w:rPr>
          <w:rFonts w:cs="Traditional Arabic" w:hint="cs"/>
          <w:sz w:val="36"/>
          <w:szCs w:val="36"/>
          <w:rtl/>
        </w:rPr>
        <w:tab/>
      </w:r>
      <w:r w:rsidR="009D4719" w:rsidRPr="00CE1FFA">
        <w:rPr>
          <w:rFonts w:cs="Traditional Arabic" w:hint="cs"/>
          <w:sz w:val="36"/>
          <w:szCs w:val="36"/>
          <w:rtl/>
        </w:rPr>
        <w:tab/>
      </w:r>
      <w:r w:rsidR="009D4719" w:rsidRPr="00CE1FFA">
        <w:rPr>
          <w:rFonts w:cs="Traditional Arabic" w:hint="cs"/>
          <w:sz w:val="36"/>
          <w:szCs w:val="36"/>
          <w:rtl/>
        </w:rPr>
        <w:tab/>
        <w:t>85</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أبلغكم رسالات ربي وأنصح )</w:t>
      </w:r>
      <w:r w:rsidRPr="00CE1FFA">
        <w:rPr>
          <w:rFonts w:cs="Traditional Arabic" w:hint="cs"/>
          <w:sz w:val="36"/>
          <w:szCs w:val="36"/>
          <w:rtl/>
        </w:rPr>
        <w:tab/>
        <w:t xml:space="preserve">الأعراف      </w:t>
      </w:r>
      <w:r w:rsidR="002C742F" w:rsidRPr="00CE1FFA">
        <w:rPr>
          <w:rFonts w:cs="Traditional Arabic" w:hint="cs"/>
          <w:sz w:val="36"/>
          <w:szCs w:val="36"/>
          <w:rtl/>
        </w:rPr>
        <w:tab/>
      </w:r>
      <w:r w:rsidRPr="00CE1FFA">
        <w:rPr>
          <w:rFonts w:cs="Traditional Arabic" w:hint="cs"/>
          <w:sz w:val="36"/>
          <w:szCs w:val="36"/>
          <w:rtl/>
        </w:rPr>
        <w:tab/>
        <w:t>62</w:t>
      </w:r>
      <w:r w:rsidRPr="00CE1FFA">
        <w:rPr>
          <w:rFonts w:cs="Traditional Arabic" w:hint="cs"/>
          <w:sz w:val="36"/>
          <w:szCs w:val="36"/>
          <w:rtl/>
        </w:rPr>
        <w:tab/>
      </w:r>
      <w:r w:rsidRPr="00CE1FFA">
        <w:rPr>
          <w:rFonts w:cs="Traditional Arabic" w:hint="cs"/>
          <w:sz w:val="36"/>
          <w:szCs w:val="36"/>
          <w:rtl/>
        </w:rPr>
        <w:tab/>
        <w:t xml:space="preserve">    23 ، 48</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فأنجيناه والذين معه )     </w:t>
      </w:r>
      <w:r w:rsidRPr="00CE1FFA">
        <w:rPr>
          <w:rFonts w:cs="Traditional Arabic" w:hint="cs"/>
          <w:sz w:val="36"/>
          <w:szCs w:val="36"/>
          <w:rtl/>
        </w:rPr>
        <w:tab/>
      </w:r>
      <w:r w:rsidRPr="00CE1FFA">
        <w:rPr>
          <w:rFonts w:cs="Traditional Arabic" w:hint="cs"/>
          <w:sz w:val="36"/>
          <w:szCs w:val="36"/>
          <w:rtl/>
        </w:rPr>
        <w:tab/>
        <w:t xml:space="preserve">الأعراف        </w:t>
      </w:r>
      <w:r w:rsidRPr="00CE1FFA">
        <w:rPr>
          <w:rFonts w:cs="Traditional Arabic" w:hint="cs"/>
          <w:sz w:val="36"/>
          <w:szCs w:val="36"/>
          <w:rtl/>
        </w:rPr>
        <w:tab/>
        <w:t>64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218</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وأنا لكم ناصح أمين )       </w:t>
      </w:r>
      <w:r w:rsidRPr="00CE1FFA">
        <w:rPr>
          <w:rFonts w:cs="Traditional Arabic" w:hint="cs"/>
          <w:sz w:val="36"/>
          <w:szCs w:val="36"/>
          <w:rtl/>
        </w:rPr>
        <w:tab/>
        <w:t xml:space="preserve">الأعراف       </w:t>
      </w:r>
      <w:r w:rsidRPr="00CE1FFA">
        <w:rPr>
          <w:rFonts w:cs="Traditional Arabic" w:hint="cs"/>
          <w:sz w:val="36"/>
          <w:szCs w:val="36"/>
          <w:rtl/>
        </w:rPr>
        <w:tab/>
        <w:t>68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واذكروا إذ جعلكم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الأعراف        </w:t>
      </w:r>
      <w:r w:rsidRPr="00CE1FFA">
        <w:rPr>
          <w:rFonts w:cs="Traditional Arabic" w:hint="cs"/>
          <w:sz w:val="36"/>
          <w:szCs w:val="36"/>
          <w:rtl/>
        </w:rPr>
        <w:tab/>
        <w:t>69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129</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أتجادلونني في أسماء )         </w:t>
      </w:r>
      <w:r w:rsidRPr="00CE1FFA">
        <w:rPr>
          <w:rFonts w:cs="Traditional Arabic" w:hint="cs"/>
          <w:sz w:val="36"/>
          <w:szCs w:val="36"/>
          <w:rtl/>
        </w:rPr>
        <w:tab/>
        <w:t xml:space="preserve">الأعراف         </w:t>
      </w:r>
      <w:r w:rsidRPr="00CE1FFA">
        <w:rPr>
          <w:rFonts w:cs="Traditional Arabic" w:hint="cs"/>
          <w:sz w:val="36"/>
          <w:szCs w:val="36"/>
          <w:rtl/>
        </w:rPr>
        <w:tab/>
        <w:t>71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39</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وإلى ثمود أخاهم صالحاً )  </w:t>
      </w:r>
      <w:r w:rsidR="001F49E2" w:rsidRPr="00CE1FFA">
        <w:rPr>
          <w:rFonts w:cs="Traditional Arabic" w:hint="cs"/>
          <w:sz w:val="36"/>
          <w:szCs w:val="36"/>
          <w:rtl/>
        </w:rPr>
        <w:t xml:space="preserve">  الأعراف ، هود      </w:t>
      </w:r>
      <w:r w:rsidRPr="00CE1FFA">
        <w:rPr>
          <w:rFonts w:cs="Traditional Arabic" w:hint="cs"/>
          <w:sz w:val="36"/>
          <w:szCs w:val="36"/>
          <w:rtl/>
        </w:rPr>
        <w:t>73 ، 61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193</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واذكروا إذ جعلكم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الأعراف </w:t>
      </w:r>
      <w:r w:rsidRPr="00CE1FFA">
        <w:rPr>
          <w:rFonts w:cs="Traditional Arabic" w:hint="cs"/>
          <w:sz w:val="36"/>
          <w:szCs w:val="36"/>
          <w:rtl/>
        </w:rPr>
        <w:tab/>
      </w:r>
      <w:r w:rsidRPr="00CE1FFA">
        <w:rPr>
          <w:rFonts w:cs="Traditional Arabic" w:hint="cs"/>
          <w:sz w:val="36"/>
          <w:szCs w:val="36"/>
          <w:rtl/>
        </w:rPr>
        <w:tab/>
        <w:t>74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195</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فأصبحوا في دارهم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الأعراف          </w:t>
      </w:r>
      <w:r w:rsidRPr="00CE1FFA">
        <w:rPr>
          <w:rFonts w:cs="Traditional Arabic" w:hint="cs"/>
          <w:sz w:val="36"/>
          <w:szCs w:val="36"/>
          <w:rtl/>
        </w:rPr>
        <w:tab/>
        <w:t xml:space="preserve">78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193</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لقد أبلغتكم رسالة )        </w:t>
      </w:r>
      <w:r w:rsidRPr="00CE1FFA">
        <w:rPr>
          <w:rFonts w:cs="Traditional Arabic" w:hint="cs"/>
          <w:sz w:val="36"/>
          <w:szCs w:val="36"/>
          <w:rtl/>
        </w:rPr>
        <w:tab/>
        <w:t xml:space="preserve">الأعراف            </w:t>
      </w:r>
      <w:r w:rsidRPr="00CE1FFA">
        <w:rPr>
          <w:rFonts w:cs="Traditional Arabic" w:hint="cs"/>
          <w:sz w:val="36"/>
          <w:szCs w:val="36"/>
          <w:rtl/>
        </w:rPr>
        <w:tab/>
        <w:t>79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195</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لقد أبلغتكم )    </w:t>
      </w:r>
      <w:r w:rsidR="001F49E2" w:rsidRPr="00CE1FFA">
        <w:rPr>
          <w:rFonts w:cs="Traditional Arabic" w:hint="cs"/>
          <w:sz w:val="36"/>
          <w:szCs w:val="36"/>
          <w:rtl/>
        </w:rPr>
        <w:t xml:space="preserve">               </w:t>
      </w:r>
      <w:r w:rsidR="001F49E2" w:rsidRPr="00CE1FFA">
        <w:rPr>
          <w:rFonts w:cs="Traditional Arabic" w:hint="cs"/>
          <w:sz w:val="36"/>
          <w:szCs w:val="36"/>
          <w:rtl/>
        </w:rPr>
        <w:tab/>
        <w:t xml:space="preserve">الأعراف        </w:t>
      </w:r>
      <w:r w:rsidR="002C742F" w:rsidRPr="00CE1FFA">
        <w:rPr>
          <w:rFonts w:cs="Traditional Arabic" w:hint="cs"/>
          <w:sz w:val="36"/>
          <w:szCs w:val="36"/>
          <w:rtl/>
        </w:rPr>
        <w:t xml:space="preserve">  </w:t>
      </w:r>
      <w:r w:rsidRPr="00CE1FFA">
        <w:rPr>
          <w:rFonts w:cs="Traditional Arabic" w:hint="cs"/>
          <w:sz w:val="36"/>
          <w:szCs w:val="36"/>
          <w:rtl/>
        </w:rPr>
        <w:t>79</w:t>
      </w:r>
      <w:r w:rsidR="001F49E2" w:rsidRPr="00CE1FFA">
        <w:rPr>
          <w:rFonts w:cs="Traditional Arabic" w:hint="cs"/>
          <w:sz w:val="36"/>
          <w:szCs w:val="36"/>
          <w:rtl/>
        </w:rPr>
        <w:t xml:space="preserve"> </w:t>
      </w:r>
      <w:r w:rsidR="002C742F" w:rsidRPr="00CE1FFA">
        <w:rPr>
          <w:rFonts w:cs="Traditional Arabic" w:hint="cs"/>
          <w:sz w:val="36"/>
          <w:szCs w:val="36"/>
          <w:rtl/>
        </w:rPr>
        <w:t>ـــ</w:t>
      </w:r>
      <w:r w:rsidRPr="00CE1FFA">
        <w:rPr>
          <w:rFonts w:cs="Traditional Arabic" w:hint="cs"/>
          <w:sz w:val="36"/>
          <w:szCs w:val="36"/>
          <w:rtl/>
        </w:rPr>
        <w:t>ـ 93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48</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فأنجيناه وأهله )           </w:t>
      </w:r>
      <w:r w:rsidRPr="00CE1FFA">
        <w:rPr>
          <w:rFonts w:cs="Traditional Arabic" w:hint="cs"/>
          <w:sz w:val="36"/>
          <w:szCs w:val="36"/>
          <w:rtl/>
        </w:rPr>
        <w:tab/>
      </w:r>
      <w:r w:rsidRPr="00CE1FFA">
        <w:rPr>
          <w:rFonts w:cs="Traditional Arabic" w:hint="cs"/>
          <w:sz w:val="36"/>
          <w:szCs w:val="36"/>
          <w:rtl/>
        </w:rPr>
        <w:tab/>
        <w:t xml:space="preserve">الأعراف        </w:t>
      </w:r>
      <w:r w:rsidRPr="00CE1FFA">
        <w:rPr>
          <w:rFonts w:cs="Traditional Arabic" w:hint="cs"/>
          <w:sz w:val="36"/>
          <w:szCs w:val="36"/>
          <w:rtl/>
        </w:rPr>
        <w:tab/>
        <w:t>83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229</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وإلى مدين أخاهم شعيباً )   </w:t>
      </w:r>
      <w:r w:rsidRPr="00CE1FFA">
        <w:rPr>
          <w:rFonts w:cs="Traditional Arabic" w:hint="cs"/>
          <w:sz w:val="36"/>
          <w:szCs w:val="36"/>
          <w:rtl/>
        </w:rPr>
        <w:tab/>
        <w:t>الأعراف            85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193</w:t>
      </w:r>
    </w:p>
    <w:p w:rsidR="004B313C" w:rsidRPr="00CE1FFA" w:rsidRDefault="004B313C" w:rsidP="004B313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9D4719" w:rsidRPr="00CE1FFA" w:rsidRDefault="004B313C" w:rsidP="009D4719">
      <w:pPr>
        <w:spacing w:after="0" w:line="240" w:lineRule="auto"/>
        <w:jc w:val="lowKashida"/>
        <w:rPr>
          <w:rFonts w:cs="Traditional Arabic"/>
          <w:sz w:val="36"/>
          <w:szCs w:val="36"/>
          <w:rtl/>
        </w:rPr>
      </w:pPr>
      <w:r w:rsidRPr="00CE1FFA">
        <w:rPr>
          <w:rFonts w:cs="Traditional Arabic" w:hint="cs"/>
          <w:sz w:val="36"/>
          <w:szCs w:val="36"/>
          <w:rtl/>
        </w:rPr>
        <w:t xml:space="preserve"> </w:t>
      </w:r>
      <w:r w:rsidR="009D4719" w:rsidRPr="00CE1FFA">
        <w:rPr>
          <w:rFonts w:cs="Traditional Arabic" w:hint="cs"/>
          <w:sz w:val="36"/>
          <w:szCs w:val="36"/>
          <w:rtl/>
        </w:rPr>
        <w:t>( قد جاءتكم بينة من )</w:t>
      </w:r>
      <w:r w:rsidR="009D4719" w:rsidRPr="00CE1FFA">
        <w:rPr>
          <w:rFonts w:cs="Traditional Arabic" w:hint="cs"/>
          <w:sz w:val="36"/>
          <w:szCs w:val="36"/>
          <w:rtl/>
        </w:rPr>
        <w:tab/>
        <w:t xml:space="preserve">      </w:t>
      </w:r>
      <w:r w:rsidR="001F49E2" w:rsidRPr="00CE1FFA">
        <w:rPr>
          <w:rFonts w:cs="Traditional Arabic" w:hint="cs"/>
          <w:sz w:val="36"/>
          <w:szCs w:val="36"/>
          <w:rtl/>
        </w:rPr>
        <w:tab/>
      </w:r>
      <w:r w:rsidR="009D4719" w:rsidRPr="00CE1FFA">
        <w:rPr>
          <w:rFonts w:cs="Traditional Arabic" w:hint="cs"/>
          <w:sz w:val="36"/>
          <w:szCs w:val="36"/>
          <w:rtl/>
        </w:rPr>
        <w:t>الأعراف</w:t>
      </w:r>
      <w:r w:rsidR="009D4719" w:rsidRPr="00CE1FFA">
        <w:rPr>
          <w:rFonts w:cs="Traditional Arabic" w:hint="cs"/>
          <w:sz w:val="36"/>
          <w:szCs w:val="36"/>
          <w:rtl/>
        </w:rPr>
        <w:tab/>
      </w:r>
      <w:r w:rsidR="009D4719" w:rsidRPr="00CE1FFA">
        <w:rPr>
          <w:rFonts w:cs="Traditional Arabic" w:hint="cs"/>
          <w:sz w:val="36"/>
          <w:szCs w:val="36"/>
          <w:rtl/>
        </w:rPr>
        <w:tab/>
        <w:t>85</w:t>
      </w:r>
      <w:r w:rsidR="009D4719" w:rsidRPr="00CE1FFA">
        <w:rPr>
          <w:rFonts w:cs="Traditional Arabic" w:hint="cs"/>
          <w:sz w:val="36"/>
          <w:szCs w:val="36"/>
          <w:rtl/>
        </w:rPr>
        <w:tab/>
      </w:r>
      <w:r w:rsidR="009D4719" w:rsidRPr="00CE1FFA">
        <w:rPr>
          <w:rFonts w:cs="Traditional Arabic" w:hint="cs"/>
          <w:sz w:val="36"/>
          <w:szCs w:val="36"/>
          <w:rtl/>
        </w:rPr>
        <w:tab/>
      </w:r>
      <w:r w:rsidR="009D4719" w:rsidRPr="00CE1FFA">
        <w:rPr>
          <w:rFonts w:cs="Traditional Arabic" w:hint="cs"/>
          <w:sz w:val="36"/>
          <w:szCs w:val="36"/>
          <w:rtl/>
        </w:rPr>
        <w:tab/>
        <w:t>195</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لقد أبلغتكم رسالات )     </w:t>
      </w:r>
      <w:r w:rsidRPr="00CE1FFA">
        <w:rPr>
          <w:rFonts w:cs="Traditional Arabic" w:hint="cs"/>
          <w:sz w:val="36"/>
          <w:szCs w:val="36"/>
          <w:rtl/>
        </w:rPr>
        <w:tab/>
        <w:t>الأعراف             93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195</w:t>
      </w:r>
    </w:p>
    <w:p w:rsidR="00243F6C" w:rsidRPr="00CE1FFA" w:rsidRDefault="00243F6C" w:rsidP="009D4719">
      <w:pPr>
        <w:spacing w:after="0" w:line="240" w:lineRule="auto"/>
        <w:jc w:val="lowKashida"/>
        <w:rPr>
          <w:rFonts w:cs="Traditional Arabic"/>
          <w:sz w:val="36"/>
          <w:szCs w:val="36"/>
          <w:rtl/>
        </w:rPr>
      </w:pPr>
      <w:r w:rsidRPr="00CE1FFA">
        <w:rPr>
          <w:rFonts w:cs="Traditional Arabic" w:hint="cs"/>
          <w:sz w:val="36"/>
          <w:szCs w:val="36"/>
          <w:rtl/>
        </w:rPr>
        <w:t xml:space="preserve">( إلا أخذنا أهلها )         </w:t>
      </w:r>
      <w:r w:rsidRPr="00CE1FFA">
        <w:rPr>
          <w:rFonts w:cs="Traditional Arabic" w:hint="cs"/>
          <w:sz w:val="36"/>
          <w:szCs w:val="36"/>
          <w:rtl/>
        </w:rPr>
        <w:tab/>
      </w:r>
      <w:r w:rsidRPr="00CE1FFA">
        <w:rPr>
          <w:rFonts w:cs="Traditional Arabic" w:hint="cs"/>
          <w:sz w:val="36"/>
          <w:szCs w:val="36"/>
          <w:rtl/>
        </w:rPr>
        <w:tab/>
        <w:t xml:space="preserve">الأعراف            </w:t>
      </w:r>
      <w:r w:rsidR="002C742F" w:rsidRPr="00CE1FFA">
        <w:rPr>
          <w:rFonts w:cs="Traditional Arabic" w:hint="cs"/>
          <w:sz w:val="36"/>
          <w:szCs w:val="36"/>
          <w:rtl/>
        </w:rPr>
        <w:t xml:space="preserve"> </w:t>
      </w:r>
      <w:r w:rsidRPr="00CE1FFA">
        <w:rPr>
          <w:rFonts w:cs="Traditional Arabic" w:hint="cs"/>
          <w:sz w:val="36"/>
          <w:szCs w:val="36"/>
          <w:rtl/>
        </w:rPr>
        <w:t>94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44</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جاءتهم رسلهم بالبينات )  </w:t>
      </w:r>
      <w:r w:rsidRPr="00CE1FFA">
        <w:rPr>
          <w:rFonts w:cs="Traditional Arabic" w:hint="cs"/>
          <w:sz w:val="36"/>
          <w:szCs w:val="36"/>
          <w:rtl/>
        </w:rPr>
        <w:tab/>
        <w:t xml:space="preserve">الأعراف     </w:t>
      </w:r>
      <w:r w:rsidR="002C742F" w:rsidRPr="00CE1FFA">
        <w:rPr>
          <w:rFonts w:cs="Traditional Arabic" w:hint="cs"/>
          <w:sz w:val="36"/>
          <w:szCs w:val="36"/>
          <w:rtl/>
        </w:rPr>
        <w:t xml:space="preserve">       </w:t>
      </w:r>
      <w:r w:rsidRPr="00CE1FFA">
        <w:rPr>
          <w:rFonts w:cs="Traditional Arabic" w:hint="cs"/>
          <w:sz w:val="36"/>
          <w:szCs w:val="36"/>
          <w:rtl/>
        </w:rPr>
        <w:t>101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110</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وأرسل في المدائن )        </w:t>
      </w:r>
      <w:r w:rsidR="002C742F" w:rsidRPr="00CE1FFA">
        <w:rPr>
          <w:rFonts w:cs="Traditional Arabic" w:hint="cs"/>
          <w:sz w:val="36"/>
          <w:szCs w:val="36"/>
          <w:rtl/>
        </w:rPr>
        <w:tab/>
      </w:r>
      <w:r w:rsidR="002C742F" w:rsidRPr="00CE1FFA">
        <w:rPr>
          <w:rFonts w:cs="Traditional Arabic" w:hint="cs"/>
          <w:sz w:val="36"/>
          <w:szCs w:val="36"/>
          <w:rtl/>
        </w:rPr>
        <w:tab/>
        <w:t xml:space="preserve">الأعراف            </w:t>
      </w:r>
      <w:r w:rsidRPr="00CE1FFA">
        <w:rPr>
          <w:rFonts w:cs="Traditional Arabic" w:hint="cs"/>
          <w:sz w:val="36"/>
          <w:szCs w:val="36"/>
          <w:rtl/>
        </w:rPr>
        <w:t xml:space="preserve">111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ab/>
        <w:t>236</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يأتوك بكل ساحر )         </w:t>
      </w:r>
      <w:r w:rsidRPr="00CE1FFA">
        <w:rPr>
          <w:rFonts w:cs="Traditional Arabic" w:hint="cs"/>
          <w:sz w:val="36"/>
          <w:szCs w:val="36"/>
          <w:rtl/>
        </w:rPr>
        <w:tab/>
        <w:t xml:space="preserve">الأعراف       </w:t>
      </w:r>
      <w:r w:rsidRPr="00CE1FFA">
        <w:rPr>
          <w:rFonts w:cs="Traditional Arabic" w:hint="cs"/>
          <w:sz w:val="36"/>
          <w:szCs w:val="36"/>
          <w:rtl/>
        </w:rPr>
        <w:tab/>
        <w:t>112</w:t>
      </w:r>
      <w:r w:rsidRPr="00CE1FFA">
        <w:rPr>
          <w:rFonts w:cs="Traditional Arabic" w:hint="cs"/>
          <w:sz w:val="36"/>
          <w:szCs w:val="36"/>
          <w:rtl/>
        </w:rPr>
        <w:tab/>
      </w:r>
      <w:r w:rsidRPr="00CE1FFA">
        <w:rPr>
          <w:rFonts w:cs="Traditional Arabic" w:hint="cs"/>
          <w:sz w:val="36"/>
          <w:szCs w:val="36"/>
          <w:rtl/>
        </w:rPr>
        <w:tab/>
        <w:t xml:space="preserve">   72 ، 238</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إن لنا لأجراً إن كنا )</w:t>
      </w:r>
      <w:r w:rsidRPr="00CE1FFA">
        <w:rPr>
          <w:rFonts w:cs="Traditional Arabic" w:hint="cs"/>
          <w:sz w:val="36"/>
          <w:szCs w:val="36"/>
          <w:rtl/>
        </w:rPr>
        <w:tab/>
        <w:t xml:space="preserve">    </w:t>
      </w:r>
      <w:r w:rsidRPr="00CE1FFA">
        <w:rPr>
          <w:rFonts w:cs="Traditional Arabic" w:hint="cs"/>
          <w:sz w:val="36"/>
          <w:szCs w:val="36"/>
          <w:rtl/>
        </w:rPr>
        <w:tab/>
        <w:t xml:space="preserve">الأعراف       </w:t>
      </w:r>
      <w:r w:rsidRPr="00CE1FFA">
        <w:rPr>
          <w:rFonts w:cs="Traditional Arabic" w:hint="cs"/>
          <w:sz w:val="36"/>
          <w:szCs w:val="36"/>
          <w:rtl/>
        </w:rPr>
        <w:tab/>
        <w:t>113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132</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قال نعم وإنكم لمن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الأعراف         </w:t>
      </w:r>
      <w:r w:rsidRPr="00CE1FFA">
        <w:rPr>
          <w:rFonts w:cs="Traditional Arabic" w:hint="cs"/>
          <w:sz w:val="36"/>
          <w:szCs w:val="36"/>
          <w:rtl/>
        </w:rPr>
        <w:tab/>
        <w:t>114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132</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قالوا آمنا برب العالمين )    </w:t>
      </w:r>
      <w:r w:rsidRPr="00CE1FFA">
        <w:rPr>
          <w:rFonts w:cs="Traditional Arabic" w:hint="cs"/>
          <w:sz w:val="36"/>
          <w:szCs w:val="36"/>
          <w:rtl/>
        </w:rPr>
        <w:tab/>
        <w:t xml:space="preserve">الأعراف           </w:t>
      </w:r>
      <w:r w:rsidRPr="00CE1FFA">
        <w:rPr>
          <w:rFonts w:cs="Traditional Arabic" w:hint="cs"/>
          <w:sz w:val="36"/>
          <w:szCs w:val="36"/>
          <w:rtl/>
        </w:rPr>
        <w:tab/>
        <w:t>121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86</w:t>
      </w:r>
    </w:p>
    <w:p w:rsidR="009D4719" w:rsidRPr="00CE1FFA" w:rsidRDefault="004B313C" w:rsidP="00777AB1">
      <w:pPr>
        <w:spacing w:after="0" w:line="240" w:lineRule="auto"/>
        <w:jc w:val="lowKashida"/>
        <w:rPr>
          <w:rFonts w:cs="Traditional Arabic"/>
          <w:sz w:val="36"/>
          <w:szCs w:val="36"/>
          <w:rtl/>
        </w:rPr>
      </w:pPr>
      <w:r w:rsidRPr="00CE1FFA">
        <w:rPr>
          <w:rFonts w:cs="Traditional Arabic" w:hint="cs"/>
          <w:sz w:val="36"/>
          <w:szCs w:val="36"/>
          <w:rtl/>
        </w:rPr>
        <w:t xml:space="preserve"> </w:t>
      </w:r>
      <w:r w:rsidR="009D4719" w:rsidRPr="00CE1FFA">
        <w:rPr>
          <w:rFonts w:cs="Traditional Arabic" w:hint="cs"/>
          <w:sz w:val="36"/>
          <w:szCs w:val="36"/>
          <w:rtl/>
        </w:rPr>
        <w:t xml:space="preserve">( قال فرعون آمنتم به )       </w:t>
      </w:r>
      <w:r w:rsidR="009D4719" w:rsidRPr="00CE1FFA">
        <w:rPr>
          <w:rFonts w:cs="Traditional Arabic" w:hint="cs"/>
          <w:sz w:val="36"/>
          <w:szCs w:val="36"/>
          <w:rtl/>
        </w:rPr>
        <w:tab/>
        <w:t xml:space="preserve">الأعراف           </w:t>
      </w:r>
      <w:r w:rsidR="009D4719" w:rsidRPr="00CE1FFA">
        <w:rPr>
          <w:rFonts w:cs="Traditional Arabic" w:hint="cs"/>
          <w:sz w:val="36"/>
          <w:szCs w:val="36"/>
          <w:rtl/>
        </w:rPr>
        <w:tab/>
        <w:t>123</w:t>
      </w:r>
      <w:r w:rsidR="009D4719" w:rsidRPr="00CE1FFA">
        <w:rPr>
          <w:rFonts w:cs="Traditional Arabic" w:hint="cs"/>
          <w:sz w:val="36"/>
          <w:szCs w:val="36"/>
          <w:rtl/>
        </w:rPr>
        <w:tab/>
      </w:r>
      <w:r w:rsidR="009D4719" w:rsidRPr="00CE1FFA">
        <w:rPr>
          <w:rFonts w:cs="Traditional Arabic" w:hint="cs"/>
          <w:sz w:val="36"/>
          <w:szCs w:val="36"/>
          <w:rtl/>
        </w:rPr>
        <w:tab/>
      </w:r>
      <w:r w:rsidR="009D4719" w:rsidRPr="00CE1FFA">
        <w:rPr>
          <w:rFonts w:cs="Traditional Arabic" w:hint="cs"/>
          <w:sz w:val="36"/>
          <w:szCs w:val="36"/>
          <w:rtl/>
        </w:rPr>
        <w:tab/>
        <w:t>86</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إن هذا لمكر مكرتموه )      </w:t>
      </w:r>
      <w:r w:rsidRPr="00CE1FFA">
        <w:rPr>
          <w:rFonts w:cs="Traditional Arabic" w:hint="cs"/>
          <w:sz w:val="36"/>
          <w:szCs w:val="36"/>
          <w:rtl/>
        </w:rPr>
        <w:tab/>
        <w:t xml:space="preserve">الأعراف       </w:t>
      </w:r>
      <w:r w:rsidRPr="00CE1FFA">
        <w:rPr>
          <w:rFonts w:cs="Traditional Arabic" w:hint="cs"/>
          <w:sz w:val="36"/>
          <w:szCs w:val="36"/>
          <w:rtl/>
        </w:rPr>
        <w:tab/>
        <w:t xml:space="preserve">123  </w:t>
      </w:r>
      <w:r w:rsidRPr="00CE1FFA">
        <w:rPr>
          <w:rFonts w:cs="Traditional Arabic" w:hint="cs"/>
          <w:sz w:val="36"/>
          <w:szCs w:val="36"/>
          <w:rtl/>
        </w:rPr>
        <w:tab/>
      </w:r>
      <w:r w:rsidRPr="00CE1FFA">
        <w:rPr>
          <w:rFonts w:cs="Traditional Arabic" w:hint="cs"/>
          <w:sz w:val="36"/>
          <w:szCs w:val="36"/>
          <w:rtl/>
        </w:rPr>
        <w:tab/>
        <w:t>87</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عسى ربكم أن )         </w:t>
      </w:r>
      <w:r w:rsidRPr="00CE1FFA">
        <w:rPr>
          <w:rFonts w:cs="Traditional Arabic" w:hint="cs"/>
          <w:sz w:val="36"/>
          <w:szCs w:val="36"/>
          <w:rtl/>
        </w:rPr>
        <w:tab/>
      </w:r>
      <w:r w:rsidRPr="00CE1FFA">
        <w:rPr>
          <w:rFonts w:cs="Traditional Arabic" w:hint="cs"/>
          <w:sz w:val="36"/>
          <w:szCs w:val="36"/>
          <w:rtl/>
        </w:rPr>
        <w:tab/>
        <w:t xml:space="preserve">الأعراف        </w:t>
      </w:r>
      <w:r w:rsidRPr="00CE1FFA">
        <w:rPr>
          <w:rFonts w:cs="Traditional Arabic" w:hint="cs"/>
          <w:sz w:val="36"/>
          <w:szCs w:val="36"/>
          <w:rtl/>
        </w:rPr>
        <w:tab/>
        <w:t>129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129</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وإذ أنجيناكم من آل )        </w:t>
      </w:r>
      <w:r w:rsidRPr="00CE1FFA">
        <w:rPr>
          <w:rFonts w:cs="Traditional Arabic" w:hint="cs"/>
          <w:sz w:val="36"/>
          <w:szCs w:val="36"/>
          <w:rtl/>
        </w:rPr>
        <w:tab/>
        <w:t xml:space="preserve">الأعراف           </w:t>
      </w:r>
      <w:r w:rsidRPr="00CE1FFA">
        <w:rPr>
          <w:rFonts w:cs="Traditional Arabic" w:hint="cs"/>
          <w:sz w:val="36"/>
          <w:szCs w:val="36"/>
          <w:rtl/>
        </w:rPr>
        <w:tab/>
        <w:t>141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60</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وأوحينا إلى موسى )</w:t>
      </w:r>
      <w:r w:rsidRPr="00CE1FFA">
        <w:rPr>
          <w:rFonts w:cs="Traditional Arabic" w:hint="cs"/>
          <w:sz w:val="36"/>
          <w:szCs w:val="36"/>
          <w:rtl/>
        </w:rPr>
        <w:tab/>
      </w:r>
      <w:r w:rsidRPr="00CE1FFA">
        <w:rPr>
          <w:rFonts w:cs="Traditional Arabic" w:hint="cs"/>
          <w:sz w:val="36"/>
          <w:szCs w:val="36"/>
          <w:rtl/>
        </w:rPr>
        <w:tab/>
        <w:t>الأعراف</w:t>
      </w:r>
      <w:r w:rsidRPr="00CE1FFA">
        <w:rPr>
          <w:rFonts w:cs="Traditional Arabic" w:hint="cs"/>
          <w:sz w:val="36"/>
          <w:szCs w:val="36"/>
          <w:rtl/>
        </w:rPr>
        <w:tab/>
      </w:r>
      <w:r w:rsidRPr="00CE1FFA">
        <w:rPr>
          <w:rFonts w:cs="Traditional Arabic" w:hint="cs"/>
          <w:sz w:val="36"/>
          <w:szCs w:val="36"/>
          <w:rtl/>
        </w:rPr>
        <w:tab/>
        <w:t>160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 xml:space="preserve">201 </w:t>
      </w:r>
    </w:p>
    <w:p w:rsidR="009D4719" w:rsidRPr="00CE1FFA" w:rsidRDefault="009D4719" w:rsidP="009D4719">
      <w:pPr>
        <w:spacing w:after="0" w:line="240" w:lineRule="auto"/>
        <w:jc w:val="lowKashida"/>
        <w:rPr>
          <w:rFonts w:cs="Traditional Arabic"/>
          <w:sz w:val="36"/>
          <w:szCs w:val="36"/>
          <w:rtl/>
        </w:rPr>
      </w:pPr>
      <w:r w:rsidRPr="00CE1FFA">
        <w:rPr>
          <w:rFonts w:cs="Traditional Arabic" w:hint="cs"/>
          <w:sz w:val="36"/>
          <w:szCs w:val="36"/>
          <w:rtl/>
        </w:rPr>
        <w:t xml:space="preserve">( فانبجست منه )       </w:t>
      </w:r>
      <w:r w:rsidRPr="00CE1FFA">
        <w:rPr>
          <w:rFonts w:cs="Traditional Arabic" w:hint="cs"/>
          <w:sz w:val="36"/>
          <w:szCs w:val="36"/>
          <w:rtl/>
        </w:rPr>
        <w:tab/>
      </w:r>
      <w:r w:rsidRPr="00CE1FFA">
        <w:rPr>
          <w:rFonts w:cs="Traditional Arabic" w:hint="cs"/>
          <w:sz w:val="36"/>
          <w:szCs w:val="36"/>
          <w:rtl/>
        </w:rPr>
        <w:tab/>
        <w:t xml:space="preserve">الأعراف        </w:t>
      </w:r>
      <w:r w:rsidRPr="00CE1FFA">
        <w:rPr>
          <w:rFonts w:cs="Traditional Arabic" w:hint="cs"/>
          <w:sz w:val="36"/>
          <w:szCs w:val="36"/>
          <w:rtl/>
        </w:rPr>
        <w:tab/>
        <w:t xml:space="preserve">160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200</w:t>
      </w:r>
    </w:p>
    <w:p w:rsidR="00846497" w:rsidRPr="00CE1FFA" w:rsidRDefault="00846497" w:rsidP="00846497">
      <w:pPr>
        <w:spacing w:after="0" w:line="240" w:lineRule="auto"/>
        <w:jc w:val="lowKashida"/>
        <w:rPr>
          <w:rFonts w:cs="Traditional Arabic"/>
          <w:sz w:val="36"/>
          <w:szCs w:val="36"/>
          <w:rtl/>
        </w:rPr>
      </w:pPr>
      <w:r w:rsidRPr="00CE1FFA">
        <w:rPr>
          <w:rFonts w:cs="Traditional Arabic" w:hint="cs"/>
          <w:sz w:val="36"/>
          <w:szCs w:val="36"/>
          <w:rtl/>
        </w:rPr>
        <w:t xml:space="preserve">( وإذ قيل لهم اسكنوا )      </w:t>
      </w:r>
      <w:r w:rsidRPr="00CE1FFA">
        <w:rPr>
          <w:rFonts w:cs="Traditional Arabic" w:hint="cs"/>
          <w:sz w:val="36"/>
          <w:szCs w:val="36"/>
          <w:rtl/>
        </w:rPr>
        <w:tab/>
        <w:t xml:space="preserve">الأعراف         </w:t>
      </w:r>
      <w:r w:rsidRPr="00CE1FFA">
        <w:rPr>
          <w:rFonts w:cs="Traditional Arabic" w:hint="cs"/>
          <w:sz w:val="36"/>
          <w:szCs w:val="36"/>
          <w:rtl/>
        </w:rPr>
        <w:tab/>
        <w:t>161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99</w:t>
      </w:r>
    </w:p>
    <w:p w:rsidR="00846497" w:rsidRPr="00CE1FFA" w:rsidRDefault="00846497" w:rsidP="00846497">
      <w:pPr>
        <w:spacing w:after="0" w:line="240" w:lineRule="auto"/>
        <w:jc w:val="lowKashida"/>
        <w:rPr>
          <w:rFonts w:cs="Traditional Arabic"/>
          <w:sz w:val="36"/>
          <w:szCs w:val="36"/>
          <w:rtl/>
        </w:rPr>
      </w:pPr>
      <w:r w:rsidRPr="00CE1FFA">
        <w:rPr>
          <w:rFonts w:cs="Traditional Arabic" w:hint="cs"/>
          <w:sz w:val="36"/>
          <w:szCs w:val="36"/>
          <w:rtl/>
        </w:rPr>
        <w:t xml:space="preserve">( وكلوا منها حيث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الأعراف       </w:t>
      </w:r>
      <w:r w:rsidRPr="00CE1FFA">
        <w:rPr>
          <w:rFonts w:cs="Traditional Arabic" w:hint="cs"/>
          <w:sz w:val="36"/>
          <w:szCs w:val="36"/>
          <w:rtl/>
        </w:rPr>
        <w:tab/>
        <w:t>161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101</w:t>
      </w:r>
    </w:p>
    <w:p w:rsidR="00846497" w:rsidRPr="00CE1FFA" w:rsidRDefault="00846497" w:rsidP="00846497">
      <w:pPr>
        <w:spacing w:after="0" w:line="240" w:lineRule="auto"/>
        <w:jc w:val="lowKashida"/>
        <w:rPr>
          <w:rFonts w:cs="Traditional Arabic"/>
          <w:sz w:val="36"/>
          <w:szCs w:val="36"/>
          <w:rtl/>
        </w:rPr>
      </w:pPr>
      <w:r w:rsidRPr="00CE1FFA">
        <w:rPr>
          <w:rFonts w:cs="Traditional Arabic" w:hint="cs"/>
          <w:sz w:val="36"/>
          <w:szCs w:val="36"/>
          <w:rtl/>
        </w:rPr>
        <w:t xml:space="preserve">( وقولوا حطة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الأعراف         </w:t>
      </w:r>
      <w:r w:rsidRPr="00CE1FFA">
        <w:rPr>
          <w:rFonts w:cs="Traditional Arabic" w:hint="cs"/>
          <w:sz w:val="36"/>
          <w:szCs w:val="36"/>
          <w:rtl/>
        </w:rPr>
        <w:tab/>
        <w:t xml:space="preserve">161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166</w:t>
      </w:r>
    </w:p>
    <w:p w:rsidR="00846497" w:rsidRPr="00CE1FFA" w:rsidRDefault="00846497" w:rsidP="00846497">
      <w:pPr>
        <w:spacing w:after="0" w:line="240" w:lineRule="auto"/>
        <w:jc w:val="lowKashida"/>
        <w:rPr>
          <w:rFonts w:cs="Traditional Arabic"/>
          <w:sz w:val="36"/>
          <w:szCs w:val="36"/>
          <w:rtl/>
        </w:rPr>
      </w:pPr>
      <w:r w:rsidRPr="00CE1FFA">
        <w:rPr>
          <w:rFonts w:cs="Traditional Arabic" w:hint="cs"/>
          <w:sz w:val="36"/>
          <w:szCs w:val="36"/>
          <w:rtl/>
        </w:rPr>
        <w:t>( إن ربك لسريع العقاب )</w:t>
      </w:r>
      <w:r w:rsidRPr="00CE1FFA">
        <w:rPr>
          <w:rFonts w:cs="Traditional Arabic" w:hint="cs"/>
          <w:sz w:val="36"/>
          <w:szCs w:val="36"/>
          <w:rtl/>
        </w:rPr>
        <w:tab/>
      </w:r>
      <w:r w:rsidRPr="00CE1FFA">
        <w:rPr>
          <w:rFonts w:cs="Traditional Arabic" w:hint="cs"/>
          <w:sz w:val="36"/>
          <w:szCs w:val="36"/>
          <w:rtl/>
        </w:rPr>
        <w:tab/>
        <w:t>الأعراف</w:t>
      </w:r>
      <w:r w:rsidRPr="00CE1FFA">
        <w:rPr>
          <w:rFonts w:cs="Traditional Arabic" w:hint="cs"/>
          <w:sz w:val="36"/>
          <w:szCs w:val="36"/>
          <w:rtl/>
        </w:rPr>
        <w:tab/>
      </w:r>
      <w:r w:rsidRPr="00CE1FFA">
        <w:rPr>
          <w:rFonts w:cs="Traditional Arabic" w:hint="cs"/>
          <w:sz w:val="36"/>
          <w:szCs w:val="36"/>
          <w:rtl/>
        </w:rPr>
        <w:tab/>
        <w:t>167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131</w:t>
      </w:r>
    </w:p>
    <w:p w:rsidR="00846497" w:rsidRPr="00CE1FFA" w:rsidRDefault="00846497" w:rsidP="00846497">
      <w:pPr>
        <w:spacing w:after="0" w:line="240" w:lineRule="auto"/>
        <w:jc w:val="lowKashida"/>
        <w:rPr>
          <w:rFonts w:cs="Traditional Arabic"/>
          <w:sz w:val="36"/>
          <w:szCs w:val="36"/>
          <w:rtl/>
        </w:rPr>
      </w:pPr>
      <w:r w:rsidRPr="00CE1FFA">
        <w:rPr>
          <w:rFonts w:cs="Traditional Arabic" w:hint="cs"/>
          <w:sz w:val="36"/>
          <w:szCs w:val="36"/>
          <w:rtl/>
        </w:rPr>
        <w:t xml:space="preserve">( ولدار الآخرة خير للذين )    </w:t>
      </w:r>
      <w:r w:rsidRPr="00CE1FFA">
        <w:rPr>
          <w:rFonts w:cs="Traditional Arabic" w:hint="cs"/>
          <w:sz w:val="36"/>
          <w:szCs w:val="36"/>
          <w:rtl/>
        </w:rPr>
        <w:tab/>
        <w:t xml:space="preserve">الأعراف         </w:t>
      </w:r>
      <w:r w:rsidRPr="00CE1FFA">
        <w:rPr>
          <w:rFonts w:cs="Traditional Arabic" w:hint="cs"/>
          <w:sz w:val="36"/>
          <w:szCs w:val="36"/>
          <w:rtl/>
        </w:rPr>
        <w:tab/>
        <w:t>169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43</w:t>
      </w:r>
    </w:p>
    <w:p w:rsidR="00846497" w:rsidRPr="00CE1FFA" w:rsidRDefault="00846497" w:rsidP="00846497">
      <w:pPr>
        <w:spacing w:after="0" w:line="240" w:lineRule="auto"/>
        <w:jc w:val="lowKashida"/>
        <w:rPr>
          <w:rFonts w:cs="Traditional Arabic"/>
          <w:sz w:val="36"/>
          <w:szCs w:val="36"/>
          <w:rtl/>
        </w:rPr>
      </w:pPr>
      <w:r w:rsidRPr="00CE1FFA">
        <w:rPr>
          <w:rFonts w:cs="Traditional Arabic" w:hint="cs"/>
          <w:sz w:val="36"/>
          <w:szCs w:val="36"/>
          <w:rtl/>
        </w:rPr>
        <w:t>( من يهدي الله فهو )</w:t>
      </w:r>
      <w:r w:rsidRPr="00CE1FFA">
        <w:rPr>
          <w:rFonts w:cs="Traditional Arabic" w:hint="cs"/>
          <w:sz w:val="36"/>
          <w:szCs w:val="36"/>
          <w:rtl/>
        </w:rPr>
        <w:tab/>
      </w:r>
      <w:r w:rsidRPr="00CE1FFA">
        <w:rPr>
          <w:rFonts w:cs="Traditional Arabic" w:hint="cs"/>
          <w:sz w:val="36"/>
          <w:szCs w:val="36"/>
          <w:rtl/>
        </w:rPr>
        <w:tab/>
        <w:t>الأعراف</w:t>
      </w:r>
      <w:r w:rsidRPr="00CE1FFA">
        <w:rPr>
          <w:rFonts w:cs="Traditional Arabic" w:hint="cs"/>
          <w:sz w:val="36"/>
          <w:szCs w:val="36"/>
          <w:rtl/>
        </w:rPr>
        <w:tab/>
      </w:r>
      <w:r w:rsidRPr="00CE1FFA">
        <w:rPr>
          <w:rFonts w:cs="Traditional Arabic" w:hint="cs"/>
          <w:sz w:val="36"/>
          <w:szCs w:val="36"/>
          <w:rtl/>
        </w:rPr>
        <w:tab/>
        <w:t>178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176</w:t>
      </w:r>
    </w:p>
    <w:p w:rsidR="00846497" w:rsidRPr="00CE1FFA" w:rsidRDefault="00846497" w:rsidP="00846497">
      <w:pPr>
        <w:spacing w:after="0" w:line="240" w:lineRule="auto"/>
        <w:jc w:val="lowKashida"/>
        <w:rPr>
          <w:rFonts w:cs="Traditional Arabic"/>
          <w:sz w:val="36"/>
          <w:szCs w:val="36"/>
          <w:rtl/>
        </w:rPr>
      </w:pPr>
      <w:r w:rsidRPr="00CE1FFA">
        <w:rPr>
          <w:rFonts w:cs="Traditional Arabic" w:hint="cs"/>
          <w:sz w:val="36"/>
          <w:szCs w:val="36"/>
          <w:rtl/>
        </w:rPr>
        <w:t>( لا يجليها لوقتها إلا )</w:t>
      </w:r>
      <w:r w:rsidRPr="00CE1FFA">
        <w:rPr>
          <w:rFonts w:cs="Traditional Arabic" w:hint="cs"/>
          <w:sz w:val="36"/>
          <w:szCs w:val="36"/>
          <w:rtl/>
        </w:rPr>
        <w:tab/>
      </w:r>
      <w:r w:rsidRPr="00CE1FFA">
        <w:rPr>
          <w:rFonts w:cs="Traditional Arabic" w:hint="cs"/>
          <w:sz w:val="36"/>
          <w:szCs w:val="36"/>
          <w:rtl/>
        </w:rPr>
        <w:tab/>
        <w:t>الأعراف</w:t>
      </w:r>
      <w:r w:rsidRPr="00CE1FFA">
        <w:rPr>
          <w:rFonts w:cs="Traditional Arabic" w:hint="cs"/>
          <w:sz w:val="36"/>
          <w:szCs w:val="36"/>
          <w:rtl/>
        </w:rPr>
        <w:tab/>
      </w:r>
      <w:r w:rsidRPr="00CE1FFA">
        <w:rPr>
          <w:rFonts w:cs="Traditional Arabic" w:hint="cs"/>
          <w:sz w:val="36"/>
          <w:szCs w:val="36"/>
          <w:rtl/>
        </w:rPr>
        <w:tab/>
        <w:t>187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176</w:t>
      </w:r>
    </w:p>
    <w:p w:rsidR="00846497" w:rsidRPr="00CE1FFA" w:rsidRDefault="00846497" w:rsidP="00846497">
      <w:pPr>
        <w:spacing w:after="0" w:line="240" w:lineRule="auto"/>
        <w:jc w:val="lowKashida"/>
        <w:rPr>
          <w:rFonts w:cs="Traditional Arabic"/>
          <w:sz w:val="36"/>
          <w:szCs w:val="36"/>
          <w:rtl/>
        </w:rPr>
      </w:pPr>
      <w:r w:rsidRPr="00CE1FFA">
        <w:rPr>
          <w:rFonts w:cs="Traditional Arabic" w:hint="cs"/>
          <w:sz w:val="36"/>
          <w:szCs w:val="36"/>
          <w:rtl/>
        </w:rPr>
        <w:t>( يسألونك كأنك حفي )</w:t>
      </w:r>
      <w:r w:rsidRPr="00CE1FFA">
        <w:rPr>
          <w:rFonts w:cs="Traditional Arabic" w:hint="cs"/>
          <w:sz w:val="36"/>
          <w:szCs w:val="36"/>
          <w:rtl/>
        </w:rPr>
        <w:tab/>
      </w:r>
      <w:r w:rsidRPr="00CE1FFA">
        <w:rPr>
          <w:rFonts w:cs="Traditional Arabic" w:hint="cs"/>
          <w:sz w:val="36"/>
          <w:szCs w:val="36"/>
          <w:rtl/>
        </w:rPr>
        <w:tab/>
        <w:t>الأعراف</w:t>
      </w:r>
      <w:r w:rsidRPr="00CE1FFA">
        <w:rPr>
          <w:rFonts w:cs="Traditional Arabic" w:hint="cs"/>
          <w:sz w:val="36"/>
          <w:szCs w:val="36"/>
          <w:rtl/>
        </w:rPr>
        <w:tab/>
      </w:r>
      <w:r w:rsidRPr="00CE1FFA">
        <w:rPr>
          <w:rFonts w:cs="Traditional Arabic" w:hint="cs"/>
          <w:sz w:val="36"/>
          <w:szCs w:val="36"/>
          <w:rtl/>
        </w:rPr>
        <w:tab/>
        <w:t>187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175</w:t>
      </w:r>
    </w:p>
    <w:p w:rsidR="00846497" w:rsidRPr="00CE1FFA" w:rsidRDefault="00846497" w:rsidP="00846497">
      <w:pPr>
        <w:spacing w:after="0" w:line="240" w:lineRule="auto"/>
        <w:jc w:val="lowKashida"/>
        <w:rPr>
          <w:rFonts w:cs="Traditional Arabic"/>
          <w:sz w:val="36"/>
          <w:szCs w:val="36"/>
          <w:rtl/>
        </w:rPr>
      </w:pPr>
      <w:r w:rsidRPr="00CE1FFA">
        <w:rPr>
          <w:rFonts w:cs="Traditional Arabic" w:hint="cs"/>
          <w:sz w:val="36"/>
          <w:szCs w:val="36"/>
          <w:rtl/>
        </w:rPr>
        <w:t xml:space="preserve">( قل لا أملك لنفسي نفعاً ) </w:t>
      </w:r>
      <w:r w:rsidRPr="00CE1FFA">
        <w:rPr>
          <w:rFonts w:cs="Traditional Arabic" w:hint="cs"/>
          <w:sz w:val="36"/>
          <w:szCs w:val="36"/>
          <w:rtl/>
        </w:rPr>
        <w:tab/>
        <w:t>الأعراف</w:t>
      </w:r>
      <w:r w:rsidRPr="00CE1FFA">
        <w:rPr>
          <w:rFonts w:cs="Traditional Arabic" w:hint="cs"/>
          <w:sz w:val="36"/>
          <w:szCs w:val="36"/>
          <w:rtl/>
        </w:rPr>
        <w:tab/>
      </w:r>
      <w:r w:rsidRPr="00CE1FFA">
        <w:rPr>
          <w:rFonts w:cs="Traditional Arabic" w:hint="cs"/>
          <w:sz w:val="36"/>
          <w:szCs w:val="36"/>
          <w:rtl/>
        </w:rPr>
        <w:tab/>
        <w:t>188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175</w:t>
      </w:r>
    </w:p>
    <w:p w:rsidR="004B313C" w:rsidRPr="00CE1FFA" w:rsidRDefault="004B313C" w:rsidP="004B313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846497" w:rsidRPr="00CE1FFA" w:rsidRDefault="004B313C" w:rsidP="004B313C">
      <w:pPr>
        <w:spacing w:after="0" w:line="240" w:lineRule="auto"/>
        <w:jc w:val="lowKashida"/>
        <w:rPr>
          <w:rFonts w:cs="Traditional Arabic"/>
          <w:sz w:val="36"/>
          <w:szCs w:val="36"/>
          <w:rtl/>
        </w:rPr>
      </w:pPr>
      <w:r w:rsidRPr="00CE1FFA">
        <w:rPr>
          <w:rFonts w:cs="Traditional Arabic" w:hint="cs"/>
          <w:sz w:val="36"/>
          <w:szCs w:val="36"/>
          <w:rtl/>
        </w:rPr>
        <w:t xml:space="preserve"> </w:t>
      </w:r>
      <w:r w:rsidR="00846497" w:rsidRPr="00CE1FFA">
        <w:rPr>
          <w:rFonts w:cs="Traditional Arabic" w:hint="cs"/>
          <w:sz w:val="36"/>
          <w:szCs w:val="36"/>
          <w:rtl/>
        </w:rPr>
        <w:t>( ولو كنت أعلم الغيب )</w:t>
      </w:r>
      <w:r w:rsidR="00846497" w:rsidRPr="00CE1FFA">
        <w:rPr>
          <w:rFonts w:cs="Traditional Arabic" w:hint="cs"/>
          <w:sz w:val="36"/>
          <w:szCs w:val="36"/>
          <w:rtl/>
        </w:rPr>
        <w:tab/>
      </w:r>
      <w:r w:rsidR="00846497" w:rsidRPr="00CE1FFA">
        <w:rPr>
          <w:rFonts w:cs="Traditional Arabic" w:hint="cs"/>
          <w:sz w:val="36"/>
          <w:szCs w:val="36"/>
          <w:rtl/>
        </w:rPr>
        <w:tab/>
        <w:t>الأعراف</w:t>
      </w:r>
      <w:r w:rsidR="00846497" w:rsidRPr="00CE1FFA">
        <w:rPr>
          <w:rFonts w:cs="Traditional Arabic" w:hint="cs"/>
          <w:sz w:val="36"/>
          <w:szCs w:val="36"/>
          <w:rtl/>
        </w:rPr>
        <w:tab/>
      </w:r>
      <w:r w:rsidR="00846497" w:rsidRPr="00CE1FFA">
        <w:rPr>
          <w:rFonts w:cs="Traditional Arabic" w:hint="cs"/>
          <w:sz w:val="36"/>
          <w:szCs w:val="36"/>
          <w:rtl/>
        </w:rPr>
        <w:tab/>
        <w:t>188</w:t>
      </w:r>
      <w:r w:rsidR="00846497" w:rsidRPr="00CE1FFA">
        <w:rPr>
          <w:rFonts w:cs="Traditional Arabic" w:hint="cs"/>
          <w:sz w:val="36"/>
          <w:szCs w:val="36"/>
          <w:rtl/>
        </w:rPr>
        <w:tab/>
      </w:r>
      <w:r w:rsidR="00846497" w:rsidRPr="00CE1FFA">
        <w:rPr>
          <w:rFonts w:cs="Traditional Arabic" w:hint="cs"/>
          <w:sz w:val="36"/>
          <w:szCs w:val="36"/>
          <w:rtl/>
        </w:rPr>
        <w:tab/>
      </w:r>
      <w:r w:rsidR="00846497" w:rsidRPr="00CE1FFA">
        <w:rPr>
          <w:rFonts w:cs="Traditional Arabic" w:hint="cs"/>
          <w:sz w:val="36"/>
          <w:szCs w:val="36"/>
          <w:rtl/>
        </w:rPr>
        <w:tab/>
        <w:t>176</w:t>
      </w:r>
    </w:p>
    <w:p w:rsidR="00846497" w:rsidRPr="00CE1FFA" w:rsidRDefault="00846497" w:rsidP="00846497">
      <w:pPr>
        <w:spacing w:after="0" w:line="240" w:lineRule="auto"/>
        <w:jc w:val="lowKashida"/>
        <w:rPr>
          <w:rFonts w:cs="Traditional Arabic"/>
          <w:sz w:val="36"/>
          <w:szCs w:val="36"/>
          <w:rtl/>
        </w:rPr>
      </w:pPr>
      <w:r w:rsidRPr="00CE1FFA">
        <w:rPr>
          <w:rFonts w:cs="Traditional Arabic" w:hint="cs"/>
          <w:sz w:val="36"/>
          <w:szCs w:val="36"/>
          <w:rtl/>
        </w:rPr>
        <w:t xml:space="preserve">( وجعل منها زوجها )     </w:t>
      </w:r>
      <w:r w:rsidRPr="00CE1FFA">
        <w:rPr>
          <w:rFonts w:cs="Traditional Arabic" w:hint="cs"/>
          <w:sz w:val="36"/>
          <w:szCs w:val="36"/>
          <w:rtl/>
        </w:rPr>
        <w:tab/>
      </w:r>
      <w:r w:rsidRPr="00CE1FFA">
        <w:rPr>
          <w:rFonts w:cs="Traditional Arabic" w:hint="cs"/>
          <w:sz w:val="36"/>
          <w:szCs w:val="36"/>
          <w:rtl/>
        </w:rPr>
        <w:tab/>
        <w:t>الأعراف            189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104</w:t>
      </w:r>
    </w:p>
    <w:p w:rsidR="00243F6C" w:rsidRPr="00CE1FFA" w:rsidRDefault="00243F6C" w:rsidP="00846497">
      <w:pPr>
        <w:spacing w:after="0" w:line="240" w:lineRule="auto"/>
        <w:jc w:val="lowKashida"/>
        <w:rPr>
          <w:rFonts w:cs="Traditional Arabic"/>
          <w:sz w:val="36"/>
          <w:szCs w:val="36"/>
          <w:rtl/>
        </w:rPr>
      </w:pPr>
      <w:r w:rsidRPr="00CE1FFA">
        <w:rPr>
          <w:rFonts w:cs="Traditional Arabic" w:hint="cs"/>
          <w:sz w:val="36"/>
          <w:szCs w:val="36"/>
          <w:rtl/>
        </w:rPr>
        <w:t>( ألهم أرجل يمشون )</w:t>
      </w:r>
      <w:r w:rsidRPr="00CE1FFA">
        <w:rPr>
          <w:rFonts w:cs="Traditional Arabic" w:hint="cs"/>
          <w:sz w:val="36"/>
          <w:szCs w:val="36"/>
          <w:rtl/>
        </w:rPr>
        <w:tab/>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الأعراف</w:t>
      </w:r>
      <w:r w:rsidRPr="00CE1FFA">
        <w:rPr>
          <w:rFonts w:cs="Traditional Arabic" w:hint="cs"/>
          <w:sz w:val="36"/>
          <w:szCs w:val="36"/>
          <w:rtl/>
        </w:rPr>
        <w:tab/>
      </w:r>
      <w:r w:rsidRPr="00CE1FFA">
        <w:rPr>
          <w:rFonts w:cs="Traditional Arabic" w:hint="cs"/>
          <w:sz w:val="36"/>
          <w:szCs w:val="36"/>
          <w:rtl/>
        </w:rPr>
        <w:tab/>
        <w:t>195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220</w:t>
      </w:r>
    </w:p>
    <w:p w:rsidR="001D68B8" w:rsidRPr="00CE1FFA" w:rsidRDefault="001D68B8" w:rsidP="001D68B8">
      <w:pPr>
        <w:spacing w:after="0" w:line="240" w:lineRule="auto"/>
        <w:jc w:val="lowKashida"/>
        <w:rPr>
          <w:rFonts w:cs="Traditional Arabic"/>
          <w:sz w:val="36"/>
          <w:szCs w:val="36"/>
          <w:rtl/>
        </w:rPr>
      </w:pPr>
      <w:r w:rsidRPr="00CE1FFA">
        <w:rPr>
          <w:rFonts w:cs="Traditional Arabic" w:hint="cs"/>
          <w:sz w:val="36"/>
          <w:szCs w:val="36"/>
          <w:rtl/>
        </w:rPr>
        <w:t xml:space="preserve">( ومن يشاقق الله ورسوله )    </w:t>
      </w:r>
      <w:r w:rsidRPr="00CE1FFA">
        <w:rPr>
          <w:rFonts w:cs="Traditional Arabic" w:hint="cs"/>
          <w:sz w:val="36"/>
          <w:szCs w:val="36"/>
          <w:rtl/>
        </w:rPr>
        <w:tab/>
        <w:t xml:space="preserve">الأنفال             </w:t>
      </w:r>
      <w:r w:rsidRPr="00CE1FFA">
        <w:rPr>
          <w:rFonts w:cs="Traditional Arabic" w:hint="cs"/>
          <w:sz w:val="36"/>
          <w:szCs w:val="36"/>
          <w:rtl/>
        </w:rPr>
        <w:tab/>
        <w:t xml:space="preserve">13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49</w:t>
      </w:r>
    </w:p>
    <w:p w:rsidR="001A1225" w:rsidRPr="00CE1FFA" w:rsidRDefault="001A1225" w:rsidP="001D68B8">
      <w:pPr>
        <w:spacing w:after="0" w:line="240" w:lineRule="auto"/>
        <w:jc w:val="lowKashida"/>
        <w:rPr>
          <w:rFonts w:cs="Traditional Arabic"/>
          <w:sz w:val="36"/>
          <w:szCs w:val="36"/>
          <w:rtl/>
        </w:rPr>
      </w:pPr>
      <w:r w:rsidRPr="00CE1FFA">
        <w:rPr>
          <w:rFonts w:cs="Traditional Arabic" w:hint="cs"/>
          <w:sz w:val="36"/>
          <w:szCs w:val="36"/>
          <w:rtl/>
        </w:rPr>
        <w:t xml:space="preserve">( وما كان الله ليعذبهم )       </w:t>
      </w:r>
      <w:r w:rsidRPr="00CE1FFA">
        <w:rPr>
          <w:rFonts w:cs="Traditional Arabic" w:hint="cs"/>
          <w:sz w:val="36"/>
          <w:szCs w:val="36"/>
          <w:rtl/>
        </w:rPr>
        <w:tab/>
        <w:t xml:space="preserve">الأنفال        </w:t>
      </w:r>
      <w:r w:rsidRPr="00CE1FFA">
        <w:rPr>
          <w:rFonts w:cs="Traditional Arabic" w:hint="cs"/>
          <w:sz w:val="36"/>
          <w:szCs w:val="36"/>
          <w:rtl/>
        </w:rPr>
        <w:tab/>
        <w:t>33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25</w:t>
      </w:r>
    </w:p>
    <w:p w:rsidR="00061D35" w:rsidRPr="00CE1FFA" w:rsidRDefault="00061D35" w:rsidP="001A1225">
      <w:pPr>
        <w:spacing w:after="0" w:line="240" w:lineRule="auto"/>
        <w:jc w:val="lowKashida"/>
        <w:rPr>
          <w:rFonts w:cs="Traditional Arabic"/>
          <w:sz w:val="36"/>
          <w:szCs w:val="36"/>
          <w:rtl/>
        </w:rPr>
      </w:pPr>
      <w:r w:rsidRPr="00CE1FFA">
        <w:rPr>
          <w:rFonts w:cs="Traditional Arabic" w:hint="cs"/>
          <w:sz w:val="36"/>
          <w:szCs w:val="36"/>
          <w:rtl/>
        </w:rPr>
        <w:t xml:space="preserve">( لم يك مغيرا نعمة )         </w:t>
      </w:r>
      <w:r w:rsidRPr="00CE1FFA">
        <w:rPr>
          <w:rFonts w:cs="Traditional Arabic" w:hint="cs"/>
          <w:sz w:val="36"/>
          <w:szCs w:val="36"/>
          <w:rtl/>
        </w:rPr>
        <w:tab/>
        <w:t xml:space="preserve">الأنفال            </w:t>
      </w:r>
      <w:r w:rsidRPr="00CE1FFA">
        <w:rPr>
          <w:rFonts w:cs="Traditional Arabic" w:hint="cs"/>
          <w:sz w:val="36"/>
          <w:szCs w:val="36"/>
          <w:rtl/>
        </w:rPr>
        <w:tab/>
        <w:t>53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196</w:t>
      </w:r>
    </w:p>
    <w:p w:rsidR="00267019" w:rsidRPr="00CE1FFA" w:rsidRDefault="00267019" w:rsidP="00061D35">
      <w:pPr>
        <w:spacing w:after="0" w:line="240" w:lineRule="auto"/>
        <w:jc w:val="lowKashida"/>
        <w:rPr>
          <w:rFonts w:cs="Traditional Arabic"/>
          <w:sz w:val="36"/>
          <w:szCs w:val="36"/>
          <w:rtl/>
        </w:rPr>
      </w:pPr>
      <w:r w:rsidRPr="00CE1FFA">
        <w:rPr>
          <w:rFonts w:cs="Traditional Arabic" w:hint="cs"/>
          <w:sz w:val="36"/>
          <w:szCs w:val="36"/>
          <w:rtl/>
        </w:rPr>
        <w:t xml:space="preserve">( تريدون عرض الدنيا )      </w:t>
      </w:r>
      <w:r w:rsidRPr="00CE1FFA">
        <w:rPr>
          <w:rFonts w:cs="Traditional Arabic" w:hint="cs"/>
          <w:sz w:val="36"/>
          <w:szCs w:val="36"/>
          <w:rtl/>
        </w:rPr>
        <w:tab/>
        <w:t xml:space="preserve">الأنفال        </w:t>
      </w:r>
      <w:r w:rsidRPr="00CE1FFA">
        <w:rPr>
          <w:rFonts w:cs="Traditional Arabic" w:hint="cs"/>
          <w:sz w:val="36"/>
          <w:szCs w:val="36"/>
          <w:rtl/>
        </w:rPr>
        <w:tab/>
        <w:t>67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177</w:t>
      </w:r>
    </w:p>
    <w:p w:rsidR="00061D35" w:rsidRPr="00CE1FFA" w:rsidRDefault="004B313C" w:rsidP="00777AB1">
      <w:pPr>
        <w:spacing w:after="0" w:line="240" w:lineRule="auto"/>
        <w:jc w:val="lowKashida"/>
        <w:rPr>
          <w:rFonts w:cs="Traditional Arabic"/>
          <w:sz w:val="36"/>
          <w:szCs w:val="36"/>
          <w:rtl/>
        </w:rPr>
      </w:pPr>
      <w:r w:rsidRPr="00CE1FFA">
        <w:rPr>
          <w:rFonts w:cs="Traditional Arabic" w:hint="cs"/>
          <w:sz w:val="36"/>
          <w:szCs w:val="36"/>
          <w:rtl/>
        </w:rPr>
        <w:t xml:space="preserve"> </w:t>
      </w:r>
      <w:r w:rsidR="00061D35" w:rsidRPr="00CE1FFA">
        <w:rPr>
          <w:rFonts w:cs="Traditional Arabic" w:hint="cs"/>
          <w:sz w:val="36"/>
          <w:szCs w:val="36"/>
          <w:rtl/>
        </w:rPr>
        <w:t xml:space="preserve">( لولا كتاب من الله )       </w:t>
      </w:r>
      <w:r w:rsidR="00061D35" w:rsidRPr="00CE1FFA">
        <w:rPr>
          <w:rFonts w:cs="Traditional Arabic" w:hint="cs"/>
          <w:sz w:val="36"/>
          <w:szCs w:val="36"/>
          <w:rtl/>
        </w:rPr>
        <w:tab/>
      </w:r>
      <w:r w:rsidR="002C742F" w:rsidRPr="00CE1FFA">
        <w:rPr>
          <w:rFonts w:cs="Traditional Arabic" w:hint="cs"/>
          <w:sz w:val="36"/>
          <w:szCs w:val="36"/>
          <w:rtl/>
        </w:rPr>
        <w:tab/>
      </w:r>
      <w:r w:rsidR="00061D35" w:rsidRPr="00CE1FFA">
        <w:rPr>
          <w:rFonts w:cs="Traditional Arabic" w:hint="cs"/>
          <w:sz w:val="36"/>
          <w:szCs w:val="36"/>
          <w:rtl/>
        </w:rPr>
        <w:t xml:space="preserve">الأنفال           </w:t>
      </w:r>
      <w:r w:rsidR="00061D35" w:rsidRPr="00CE1FFA">
        <w:rPr>
          <w:rFonts w:cs="Traditional Arabic" w:hint="cs"/>
          <w:sz w:val="36"/>
          <w:szCs w:val="36"/>
          <w:rtl/>
        </w:rPr>
        <w:tab/>
        <w:t xml:space="preserve">68 </w:t>
      </w:r>
      <w:r w:rsidR="00061D35" w:rsidRPr="00CE1FFA">
        <w:rPr>
          <w:rFonts w:cs="Traditional Arabic" w:hint="cs"/>
          <w:sz w:val="36"/>
          <w:szCs w:val="36"/>
          <w:rtl/>
        </w:rPr>
        <w:tab/>
      </w:r>
      <w:r w:rsidR="00061D35" w:rsidRPr="00CE1FFA">
        <w:rPr>
          <w:rFonts w:cs="Traditional Arabic" w:hint="cs"/>
          <w:sz w:val="36"/>
          <w:szCs w:val="36"/>
          <w:rtl/>
        </w:rPr>
        <w:tab/>
      </w:r>
      <w:r w:rsidR="00061D35" w:rsidRPr="00CE1FFA">
        <w:rPr>
          <w:rFonts w:cs="Traditional Arabic" w:hint="cs"/>
          <w:sz w:val="36"/>
          <w:szCs w:val="36"/>
          <w:rtl/>
        </w:rPr>
        <w:tab/>
        <w:t>177</w:t>
      </w:r>
    </w:p>
    <w:p w:rsidR="00061D35" w:rsidRPr="00CE1FFA" w:rsidRDefault="00061D35" w:rsidP="00061D35">
      <w:pPr>
        <w:spacing w:after="0" w:line="240" w:lineRule="auto"/>
        <w:jc w:val="lowKashida"/>
        <w:rPr>
          <w:rFonts w:cs="Traditional Arabic"/>
          <w:sz w:val="36"/>
          <w:szCs w:val="36"/>
          <w:rtl/>
        </w:rPr>
      </w:pPr>
      <w:r w:rsidRPr="00CE1FFA">
        <w:rPr>
          <w:rFonts w:cs="Traditional Arabic" w:hint="cs"/>
          <w:sz w:val="36"/>
          <w:szCs w:val="36"/>
          <w:rtl/>
        </w:rPr>
        <w:t xml:space="preserve">( فكلوا مما غنمتم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الأنفال            </w:t>
      </w:r>
      <w:r w:rsidRPr="00CE1FFA">
        <w:rPr>
          <w:rFonts w:cs="Traditional Arabic" w:hint="cs"/>
          <w:sz w:val="36"/>
          <w:szCs w:val="36"/>
          <w:rtl/>
        </w:rPr>
        <w:tab/>
        <w:t>69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178</w:t>
      </w:r>
    </w:p>
    <w:p w:rsidR="00267019" w:rsidRPr="00CE1FFA" w:rsidRDefault="00267019" w:rsidP="00061D35">
      <w:pPr>
        <w:spacing w:after="0" w:line="240" w:lineRule="auto"/>
        <w:jc w:val="lowKashida"/>
        <w:rPr>
          <w:rFonts w:cs="Traditional Arabic"/>
          <w:sz w:val="36"/>
          <w:szCs w:val="36"/>
          <w:rtl/>
        </w:rPr>
      </w:pPr>
      <w:r w:rsidRPr="00CE1FFA">
        <w:rPr>
          <w:rFonts w:cs="Traditional Arabic" w:hint="cs"/>
          <w:sz w:val="36"/>
          <w:szCs w:val="36"/>
          <w:rtl/>
        </w:rPr>
        <w:t xml:space="preserve">( إن الذين آمنوا وهاجروا )  </w:t>
      </w:r>
      <w:r w:rsidRPr="00CE1FFA">
        <w:rPr>
          <w:rFonts w:cs="Traditional Arabic" w:hint="cs"/>
          <w:sz w:val="36"/>
          <w:szCs w:val="36"/>
          <w:rtl/>
        </w:rPr>
        <w:tab/>
        <w:t xml:space="preserve">الأنفال         </w:t>
      </w:r>
      <w:r w:rsidRPr="00CE1FFA">
        <w:rPr>
          <w:rFonts w:cs="Traditional Arabic" w:hint="cs"/>
          <w:sz w:val="36"/>
          <w:szCs w:val="36"/>
          <w:rtl/>
        </w:rPr>
        <w:tab/>
        <w:t>72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178</w:t>
      </w:r>
    </w:p>
    <w:p w:rsidR="00215AB7" w:rsidRPr="00CE1FFA" w:rsidRDefault="009D3DD0" w:rsidP="00777AB1">
      <w:pPr>
        <w:spacing w:after="0" w:line="240" w:lineRule="auto"/>
        <w:jc w:val="lowKashida"/>
        <w:rPr>
          <w:rFonts w:cs="Traditional Arabic"/>
          <w:sz w:val="36"/>
          <w:szCs w:val="36"/>
          <w:rtl/>
        </w:rPr>
      </w:pPr>
      <w:r w:rsidRPr="00CE1FFA">
        <w:rPr>
          <w:rFonts w:cs="Traditional Arabic" w:hint="cs"/>
          <w:sz w:val="36"/>
          <w:szCs w:val="36"/>
          <w:rtl/>
        </w:rPr>
        <w:t xml:space="preserve">( وجاهدوا بأموالهم )         </w:t>
      </w:r>
      <w:r w:rsidRPr="00CE1FFA">
        <w:rPr>
          <w:rFonts w:cs="Traditional Arabic" w:hint="cs"/>
          <w:sz w:val="36"/>
          <w:szCs w:val="36"/>
          <w:rtl/>
        </w:rPr>
        <w:tab/>
        <w:t xml:space="preserve">الأنفال         </w:t>
      </w:r>
      <w:r w:rsidRPr="00CE1FFA">
        <w:rPr>
          <w:rFonts w:cs="Traditional Arabic" w:hint="cs"/>
          <w:sz w:val="36"/>
          <w:szCs w:val="36"/>
          <w:rtl/>
        </w:rPr>
        <w:tab/>
        <w:t>72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177</w:t>
      </w:r>
    </w:p>
    <w:p w:rsidR="00061D35" w:rsidRPr="00CE1FFA" w:rsidRDefault="00061D35" w:rsidP="00061D35">
      <w:pPr>
        <w:spacing w:after="0" w:line="240" w:lineRule="auto"/>
        <w:jc w:val="lowKashida"/>
        <w:rPr>
          <w:rFonts w:cs="Traditional Arabic"/>
          <w:sz w:val="36"/>
          <w:szCs w:val="36"/>
          <w:rtl/>
        </w:rPr>
      </w:pPr>
      <w:r w:rsidRPr="00CE1FFA">
        <w:rPr>
          <w:rFonts w:cs="Traditional Arabic" w:hint="cs"/>
          <w:sz w:val="36"/>
          <w:szCs w:val="36"/>
          <w:rtl/>
        </w:rPr>
        <w:t>( أم حسبتم أن تتركوا )</w:t>
      </w:r>
      <w:r w:rsidRPr="00CE1FFA">
        <w:rPr>
          <w:rFonts w:cs="Traditional Arabic" w:hint="cs"/>
          <w:sz w:val="36"/>
          <w:szCs w:val="36"/>
          <w:rtl/>
        </w:rPr>
        <w:tab/>
      </w:r>
      <w:r w:rsidRPr="00CE1FFA">
        <w:rPr>
          <w:rFonts w:cs="Traditional Arabic" w:hint="cs"/>
          <w:sz w:val="36"/>
          <w:szCs w:val="36"/>
          <w:rtl/>
        </w:rPr>
        <w:tab/>
        <w:t>التوبة</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178</w:t>
      </w:r>
    </w:p>
    <w:p w:rsidR="00267019" w:rsidRPr="00CE1FFA" w:rsidRDefault="00267019" w:rsidP="00061D35">
      <w:pPr>
        <w:spacing w:after="0" w:line="240" w:lineRule="auto"/>
        <w:jc w:val="lowKashida"/>
        <w:rPr>
          <w:rFonts w:cs="Traditional Arabic"/>
          <w:sz w:val="36"/>
          <w:szCs w:val="36"/>
          <w:rtl/>
        </w:rPr>
      </w:pPr>
      <w:r w:rsidRPr="00CE1FFA">
        <w:rPr>
          <w:rFonts w:cs="Traditional Arabic" w:hint="cs"/>
          <w:sz w:val="36"/>
          <w:szCs w:val="36"/>
          <w:rtl/>
        </w:rPr>
        <w:t xml:space="preserve">( أجعلتم سقاية الحاج )      </w:t>
      </w:r>
      <w:r w:rsidRPr="00CE1FFA">
        <w:rPr>
          <w:rFonts w:cs="Traditional Arabic" w:hint="cs"/>
          <w:sz w:val="36"/>
          <w:szCs w:val="36"/>
          <w:rtl/>
        </w:rPr>
        <w:tab/>
        <w:t xml:space="preserve">التوبة            </w:t>
      </w:r>
      <w:r w:rsidRPr="00CE1FFA">
        <w:rPr>
          <w:rFonts w:cs="Traditional Arabic" w:hint="cs"/>
          <w:sz w:val="36"/>
          <w:szCs w:val="36"/>
          <w:rtl/>
        </w:rPr>
        <w:tab/>
        <w:t>19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178</w:t>
      </w:r>
    </w:p>
    <w:p w:rsidR="009D3DD0" w:rsidRPr="00CE1FFA" w:rsidRDefault="009D3DD0" w:rsidP="009D3DD0">
      <w:pPr>
        <w:spacing w:after="0" w:line="240" w:lineRule="auto"/>
        <w:jc w:val="lowKashida"/>
        <w:rPr>
          <w:rFonts w:cs="Traditional Arabic"/>
          <w:sz w:val="36"/>
          <w:szCs w:val="36"/>
          <w:rtl/>
        </w:rPr>
      </w:pPr>
      <w:r w:rsidRPr="00CE1FFA">
        <w:rPr>
          <w:rFonts w:cs="Traditional Arabic" w:hint="cs"/>
          <w:sz w:val="36"/>
          <w:szCs w:val="36"/>
          <w:rtl/>
        </w:rPr>
        <w:t xml:space="preserve">( وجاهدوا في سبيل الله )     </w:t>
      </w:r>
      <w:r w:rsidRPr="00CE1FFA">
        <w:rPr>
          <w:rFonts w:cs="Traditional Arabic" w:hint="cs"/>
          <w:sz w:val="36"/>
          <w:szCs w:val="36"/>
          <w:rtl/>
        </w:rPr>
        <w:tab/>
        <w:t xml:space="preserve">التوبة          </w:t>
      </w:r>
      <w:r w:rsidRPr="00CE1FFA">
        <w:rPr>
          <w:rFonts w:cs="Traditional Arabic" w:hint="cs"/>
          <w:sz w:val="36"/>
          <w:szCs w:val="36"/>
          <w:rtl/>
        </w:rPr>
        <w:tab/>
        <w:t>20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177</w:t>
      </w:r>
    </w:p>
    <w:p w:rsidR="00061D35" w:rsidRPr="00CE1FFA" w:rsidRDefault="00061D35" w:rsidP="009D3DD0">
      <w:pPr>
        <w:spacing w:after="0" w:line="240" w:lineRule="auto"/>
        <w:jc w:val="lowKashida"/>
        <w:rPr>
          <w:rFonts w:cs="Traditional Arabic"/>
          <w:sz w:val="36"/>
          <w:szCs w:val="36"/>
          <w:rtl/>
        </w:rPr>
      </w:pPr>
      <w:r w:rsidRPr="00CE1FFA">
        <w:rPr>
          <w:rFonts w:cs="Traditional Arabic" w:hint="cs"/>
          <w:sz w:val="36"/>
          <w:szCs w:val="36"/>
          <w:rtl/>
        </w:rPr>
        <w:t xml:space="preserve">( وأولئك هم الفائزون )    </w:t>
      </w:r>
      <w:r w:rsidR="002C742F" w:rsidRPr="00CE1FFA">
        <w:rPr>
          <w:rFonts w:cs="Traditional Arabic" w:hint="cs"/>
          <w:sz w:val="36"/>
          <w:szCs w:val="36"/>
          <w:rtl/>
        </w:rPr>
        <w:tab/>
      </w:r>
      <w:r w:rsidRPr="00CE1FFA">
        <w:rPr>
          <w:rFonts w:cs="Traditional Arabic" w:hint="cs"/>
          <w:sz w:val="36"/>
          <w:szCs w:val="36"/>
          <w:rtl/>
        </w:rPr>
        <w:tab/>
        <w:t xml:space="preserve">التوبة           </w:t>
      </w:r>
      <w:r w:rsidRPr="00CE1FFA">
        <w:rPr>
          <w:rFonts w:cs="Traditional Arabic" w:hint="cs"/>
          <w:sz w:val="36"/>
          <w:szCs w:val="36"/>
          <w:rtl/>
        </w:rPr>
        <w:tab/>
        <w:t>20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199</w:t>
      </w:r>
    </w:p>
    <w:p w:rsidR="00061D35" w:rsidRPr="00CE1FFA" w:rsidRDefault="00061D35" w:rsidP="00C5247B">
      <w:pPr>
        <w:spacing w:after="0" w:line="240" w:lineRule="auto"/>
        <w:jc w:val="lowKashida"/>
        <w:rPr>
          <w:rFonts w:cs="Traditional Arabic"/>
          <w:sz w:val="36"/>
          <w:szCs w:val="36"/>
          <w:rtl/>
        </w:rPr>
      </w:pPr>
      <w:r w:rsidRPr="00CE1FFA">
        <w:rPr>
          <w:rFonts w:cs="Traditional Arabic" w:hint="cs"/>
          <w:sz w:val="36"/>
          <w:szCs w:val="36"/>
          <w:rtl/>
        </w:rPr>
        <w:t>( لهم فيها نعي</w:t>
      </w:r>
      <w:r w:rsidR="00C5247B" w:rsidRPr="00CE1FFA">
        <w:rPr>
          <w:rFonts w:cs="Traditional Arabic" w:hint="cs"/>
          <w:sz w:val="36"/>
          <w:szCs w:val="36"/>
          <w:rtl/>
        </w:rPr>
        <w:t xml:space="preserve">م مقيم )        </w:t>
      </w:r>
      <w:r w:rsidR="00C5247B" w:rsidRPr="00CE1FFA">
        <w:rPr>
          <w:rFonts w:cs="Traditional Arabic" w:hint="cs"/>
          <w:sz w:val="36"/>
          <w:szCs w:val="36"/>
          <w:rtl/>
        </w:rPr>
        <w:tab/>
        <w:t xml:space="preserve">التوبة       </w:t>
      </w:r>
      <w:r w:rsidR="00C5247B" w:rsidRPr="00CE1FFA">
        <w:rPr>
          <w:rFonts w:cs="Traditional Arabic" w:hint="cs"/>
          <w:sz w:val="36"/>
          <w:szCs w:val="36"/>
          <w:rtl/>
        </w:rPr>
        <w:tab/>
      </w:r>
      <w:r w:rsidR="00C5247B" w:rsidRPr="00CE1FFA">
        <w:rPr>
          <w:rFonts w:cs="Traditional Arabic" w:hint="cs"/>
          <w:sz w:val="36"/>
          <w:szCs w:val="36"/>
          <w:rtl/>
        </w:rPr>
        <w:tab/>
        <w:t>21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196</w:t>
      </w:r>
    </w:p>
    <w:p w:rsidR="001D68B8" w:rsidRPr="00CE1FFA" w:rsidRDefault="001D68B8" w:rsidP="001D68B8">
      <w:pPr>
        <w:spacing w:after="0" w:line="240" w:lineRule="auto"/>
        <w:jc w:val="lowKashida"/>
        <w:rPr>
          <w:rFonts w:cs="Traditional Arabic"/>
          <w:sz w:val="36"/>
          <w:szCs w:val="36"/>
          <w:rtl/>
        </w:rPr>
      </w:pPr>
      <w:r w:rsidRPr="00CE1FFA">
        <w:rPr>
          <w:rFonts w:cs="Traditional Arabic" w:hint="cs"/>
          <w:sz w:val="36"/>
          <w:szCs w:val="36"/>
          <w:rtl/>
        </w:rPr>
        <w:t xml:space="preserve">( ومن يتولهم منكم )         </w:t>
      </w:r>
      <w:r w:rsidRPr="00CE1FFA">
        <w:rPr>
          <w:rFonts w:cs="Traditional Arabic" w:hint="cs"/>
          <w:sz w:val="36"/>
          <w:szCs w:val="36"/>
          <w:rtl/>
        </w:rPr>
        <w:tab/>
        <w:t xml:space="preserve">التوبة          </w:t>
      </w:r>
      <w:r w:rsidRPr="00CE1FFA">
        <w:rPr>
          <w:rFonts w:cs="Traditional Arabic" w:hint="cs"/>
          <w:sz w:val="36"/>
          <w:szCs w:val="36"/>
          <w:rtl/>
        </w:rPr>
        <w:tab/>
        <w:t>23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163</w:t>
      </w:r>
    </w:p>
    <w:p w:rsidR="001A1225" w:rsidRPr="00CE1FFA" w:rsidRDefault="001A1225" w:rsidP="001D68B8">
      <w:pPr>
        <w:spacing w:after="0" w:line="240" w:lineRule="auto"/>
        <w:jc w:val="lowKashida"/>
        <w:rPr>
          <w:rFonts w:cs="Traditional Arabic"/>
          <w:sz w:val="36"/>
          <w:szCs w:val="36"/>
          <w:rtl/>
        </w:rPr>
      </w:pPr>
      <w:r w:rsidRPr="00CE1FFA">
        <w:rPr>
          <w:rFonts w:cs="Traditional Arabic" w:hint="cs"/>
          <w:sz w:val="36"/>
          <w:szCs w:val="36"/>
          <w:rtl/>
        </w:rPr>
        <w:t xml:space="preserve">( وقالت اليهود عزير )     </w:t>
      </w:r>
      <w:r w:rsidRPr="00CE1FFA">
        <w:rPr>
          <w:rFonts w:cs="Traditional Arabic" w:hint="cs"/>
          <w:sz w:val="36"/>
          <w:szCs w:val="36"/>
          <w:rtl/>
        </w:rPr>
        <w:tab/>
      </w:r>
      <w:r w:rsidRPr="00CE1FFA">
        <w:rPr>
          <w:rFonts w:cs="Traditional Arabic" w:hint="cs"/>
          <w:sz w:val="36"/>
          <w:szCs w:val="36"/>
          <w:rtl/>
        </w:rPr>
        <w:tab/>
        <w:t xml:space="preserve">التوبة            </w:t>
      </w:r>
      <w:r w:rsidRPr="00CE1FFA">
        <w:rPr>
          <w:rFonts w:cs="Traditional Arabic" w:hint="cs"/>
          <w:sz w:val="36"/>
          <w:szCs w:val="36"/>
          <w:rtl/>
        </w:rPr>
        <w:tab/>
        <w:t>30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113</w:t>
      </w:r>
    </w:p>
    <w:p w:rsidR="001D68B8" w:rsidRPr="00CE1FFA" w:rsidRDefault="001D68B8" w:rsidP="001D68B8">
      <w:pPr>
        <w:spacing w:after="0" w:line="240" w:lineRule="auto"/>
        <w:jc w:val="lowKashida"/>
        <w:rPr>
          <w:rFonts w:cs="Traditional Arabic"/>
          <w:sz w:val="36"/>
          <w:szCs w:val="36"/>
          <w:rtl/>
        </w:rPr>
      </w:pPr>
      <w:r w:rsidRPr="00CE1FFA">
        <w:rPr>
          <w:rFonts w:cs="Traditional Arabic" w:hint="cs"/>
          <w:sz w:val="36"/>
          <w:szCs w:val="36"/>
          <w:rtl/>
        </w:rPr>
        <w:t xml:space="preserve">( يريدون أن يطفئوا )     </w:t>
      </w:r>
      <w:r w:rsidRPr="00CE1FFA">
        <w:rPr>
          <w:rFonts w:cs="Traditional Arabic" w:hint="cs"/>
          <w:sz w:val="36"/>
          <w:szCs w:val="36"/>
          <w:rtl/>
        </w:rPr>
        <w:tab/>
      </w:r>
      <w:r w:rsidRPr="00CE1FFA">
        <w:rPr>
          <w:rFonts w:cs="Traditional Arabic" w:hint="cs"/>
          <w:sz w:val="36"/>
          <w:szCs w:val="36"/>
          <w:rtl/>
        </w:rPr>
        <w:tab/>
        <w:t xml:space="preserve">التوبة              </w:t>
      </w:r>
      <w:r w:rsidRPr="00CE1FFA">
        <w:rPr>
          <w:rFonts w:cs="Traditional Arabic" w:hint="cs"/>
          <w:sz w:val="36"/>
          <w:szCs w:val="36"/>
          <w:rtl/>
        </w:rPr>
        <w:tab/>
        <w:t>32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113</w:t>
      </w:r>
    </w:p>
    <w:p w:rsidR="001A1225" w:rsidRPr="00CE1FFA" w:rsidRDefault="001A1225" w:rsidP="001D68B8">
      <w:pPr>
        <w:spacing w:after="0" w:line="240" w:lineRule="auto"/>
        <w:jc w:val="lowKashida"/>
        <w:rPr>
          <w:rFonts w:cs="Traditional Arabic"/>
          <w:sz w:val="36"/>
          <w:szCs w:val="36"/>
          <w:rtl/>
        </w:rPr>
      </w:pPr>
      <w:r w:rsidRPr="00CE1FFA">
        <w:rPr>
          <w:rFonts w:cs="Traditional Arabic" w:hint="cs"/>
          <w:sz w:val="36"/>
          <w:szCs w:val="36"/>
          <w:rtl/>
        </w:rPr>
        <w:t xml:space="preserve">( ولكن بعدت عليهم )       </w:t>
      </w:r>
      <w:r w:rsidRPr="00CE1FFA">
        <w:rPr>
          <w:rFonts w:cs="Traditional Arabic" w:hint="cs"/>
          <w:sz w:val="36"/>
          <w:szCs w:val="36"/>
          <w:rtl/>
        </w:rPr>
        <w:tab/>
        <w:t xml:space="preserve">التوبة           </w:t>
      </w:r>
      <w:r w:rsidRPr="00CE1FFA">
        <w:rPr>
          <w:rFonts w:cs="Traditional Arabic" w:hint="cs"/>
          <w:sz w:val="36"/>
          <w:szCs w:val="36"/>
          <w:rtl/>
        </w:rPr>
        <w:tab/>
        <w:t>42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224</w:t>
      </w:r>
    </w:p>
    <w:p w:rsidR="00267019" w:rsidRPr="00CE1FFA" w:rsidRDefault="00267019" w:rsidP="001A1225">
      <w:pPr>
        <w:spacing w:after="0" w:line="240" w:lineRule="auto"/>
        <w:jc w:val="lowKashida"/>
        <w:rPr>
          <w:rFonts w:cs="Traditional Arabic"/>
          <w:sz w:val="36"/>
          <w:szCs w:val="36"/>
          <w:rtl/>
        </w:rPr>
      </w:pPr>
      <w:r w:rsidRPr="00CE1FFA">
        <w:rPr>
          <w:rFonts w:cs="Traditional Arabic" w:hint="cs"/>
          <w:sz w:val="36"/>
          <w:szCs w:val="36"/>
          <w:rtl/>
        </w:rPr>
        <w:t>( إلا أنهم كفروا بالله )</w:t>
      </w:r>
      <w:r w:rsidRPr="00CE1FFA">
        <w:rPr>
          <w:rFonts w:cs="Traditional Arabic" w:hint="cs"/>
          <w:sz w:val="36"/>
          <w:szCs w:val="36"/>
          <w:rtl/>
        </w:rPr>
        <w:tab/>
      </w:r>
      <w:r w:rsidRPr="00CE1FFA">
        <w:rPr>
          <w:rFonts w:cs="Traditional Arabic" w:hint="cs"/>
          <w:sz w:val="36"/>
          <w:szCs w:val="36"/>
          <w:rtl/>
        </w:rPr>
        <w:tab/>
        <w:t>التوبة</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54</w:t>
      </w:r>
      <w:r w:rsidRPr="00CE1FFA">
        <w:rPr>
          <w:rFonts w:cs="Traditional Arabic" w:hint="cs"/>
          <w:sz w:val="36"/>
          <w:szCs w:val="36"/>
          <w:rtl/>
        </w:rPr>
        <w:tab/>
      </w:r>
      <w:r w:rsidRPr="00CE1FFA">
        <w:rPr>
          <w:rFonts w:cs="Traditional Arabic" w:hint="cs"/>
          <w:sz w:val="36"/>
          <w:szCs w:val="36"/>
          <w:rtl/>
        </w:rPr>
        <w:tab/>
        <w:t xml:space="preserve">   133 ، 134</w:t>
      </w:r>
    </w:p>
    <w:p w:rsidR="00061D35" w:rsidRPr="00CE1FFA" w:rsidRDefault="00061D35" w:rsidP="00061D35">
      <w:pPr>
        <w:spacing w:after="0" w:line="240" w:lineRule="auto"/>
        <w:jc w:val="lowKashida"/>
        <w:rPr>
          <w:rFonts w:cs="Traditional Arabic"/>
          <w:sz w:val="36"/>
          <w:szCs w:val="36"/>
          <w:rtl/>
        </w:rPr>
      </w:pPr>
      <w:r w:rsidRPr="00CE1FFA">
        <w:rPr>
          <w:rFonts w:cs="Traditional Arabic" w:hint="cs"/>
          <w:sz w:val="36"/>
          <w:szCs w:val="36"/>
          <w:rtl/>
        </w:rPr>
        <w:t xml:space="preserve">( فلا تعجبك أموالهم )     </w:t>
      </w:r>
      <w:r w:rsidRPr="00CE1FFA">
        <w:rPr>
          <w:rFonts w:cs="Traditional Arabic" w:hint="cs"/>
          <w:sz w:val="36"/>
          <w:szCs w:val="36"/>
          <w:rtl/>
        </w:rPr>
        <w:tab/>
      </w:r>
      <w:r w:rsidRPr="00CE1FFA">
        <w:rPr>
          <w:rFonts w:cs="Traditional Arabic" w:hint="cs"/>
          <w:sz w:val="36"/>
          <w:szCs w:val="36"/>
          <w:rtl/>
        </w:rPr>
        <w:tab/>
        <w:t xml:space="preserve">التوبة             </w:t>
      </w:r>
      <w:r w:rsidRPr="00CE1FFA">
        <w:rPr>
          <w:rFonts w:cs="Traditional Arabic" w:hint="cs"/>
          <w:sz w:val="36"/>
          <w:szCs w:val="36"/>
          <w:rtl/>
        </w:rPr>
        <w:tab/>
        <w:t>55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134</w:t>
      </w:r>
    </w:p>
    <w:p w:rsidR="001D68B8" w:rsidRPr="00CE1FFA" w:rsidRDefault="001D68B8" w:rsidP="001D68B8">
      <w:pPr>
        <w:spacing w:after="0" w:line="240" w:lineRule="auto"/>
        <w:jc w:val="lowKashida"/>
        <w:rPr>
          <w:rFonts w:cs="Traditional Arabic"/>
          <w:sz w:val="36"/>
          <w:szCs w:val="36"/>
          <w:rtl/>
        </w:rPr>
      </w:pPr>
      <w:r w:rsidRPr="00CE1FFA">
        <w:rPr>
          <w:rFonts w:cs="Traditional Arabic" w:hint="cs"/>
          <w:sz w:val="36"/>
          <w:szCs w:val="36"/>
          <w:rtl/>
        </w:rPr>
        <w:t xml:space="preserve">( يريد الله ليعذبهم )          </w:t>
      </w:r>
      <w:r w:rsidRPr="00CE1FFA">
        <w:rPr>
          <w:rFonts w:cs="Traditional Arabic" w:hint="cs"/>
          <w:sz w:val="36"/>
          <w:szCs w:val="36"/>
          <w:rtl/>
        </w:rPr>
        <w:tab/>
        <w:t xml:space="preserve">التوبة            </w:t>
      </w:r>
      <w:r w:rsidRPr="00CE1FFA">
        <w:rPr>
          <w:rFonts w:cs="Traditional Arabic" w:hint="cs"/>
          <w:sz w:val="36"/>
          <w:szCs w:val="36"/>
          <w:rtl/>
        </w:rPr>
        <w:tab/>
        <w:t>55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114</w:t>
      </w:r>
    </w:p>
    <w:p w:rsidR="001A1225" w:rsidRPr="00CE1FFA" w:rsidRDefault="001A1225" w:rsidP="001D68B8">
      <w:pPr>
        <w:spacing w:after="0" w:line="240" w:lineRule="auto"/>
        <w:jc w:val="lowKashida"/>
        <w:rPr>
          <w:rFonts w:cs="Traditional Arabic"/>
          <w:sz w:val="36"/>
          <w:szCs w:val="36"/>
          <w:rtl/>
        </w:rPr>
      </w:pPr>
      <w:r w:rsidRPr="00CE1FFA">
        <w:rPr>
          <w:rFonts w:cs="Traditional Arabic" w:hint="cs"/>
          <w:sz w:val="36"/>
          <w:szCs w:val="36"/>
          <w:rtl/>
        </w:rPr>
        <w:t>( ومأواهم جهنم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التوبة</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103</w:t>
      </w:r>
    </w:p>
    <w:p w:rsidR="004B313C" w:rsidRPr="00CE1FFA" w:rsidRDefault="004B313C" w:rsidP="004B313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061D35" w:rsidRPr="00CE1FFA" w:rsidRDefault="004B313C" w:rsidP="004B313C">
      <w:pPr>
        <w:spacing w:after="0" w:line="240" w:lineRule="auto"/>
        <w:jc w:val="lowKashida"/>
        <w:rPr>
          <w:rFonts w:cs="Traditional Arabic"/>
          <w:sz w:val="36"/>
          <w:szCs w:val="36"/>
          <w:rtl/>
        </w:rPr>
      </w:pPr>
      <w:r w:rsidRPr="00CE1FFA">
        <w:rPr>
          <w:rFonts w:cs="Traditional Arabic" w:hint="cs"/>
          <w:sz w:val="36"/>
          <w:szCs w:val="36"/>
          <w:rtl/>
        </w:rPr>
        <w:t xml:space="preserve"> </w:t>
      </w:r>
      <w:r w:rsidR="00061D35" w:rsidRPr="00CE1FFA">
        <w:rPr>
          <w:rFonts w:cs="Traditional Arabic" w:hint="cs"/>
          <w:sz w:val="36"/>
          <w:szCs w:val="36"/>
          <w:rtl/>
        </w:rPr>
        <w:t>( ذلك بأنهم كفروا بالله)</w:t>
      </w:r>
      <w:r w:rsidR="00061D35" w:rsidRPr="00CE1FFA">
        <w:rPr>
          <w:rFonts w:cs="Traditional Arabic" w:hint="cs"/>
          <w:sz w:val="36"/>
          <w:szCs w:val="36"/>
          <w:rtl/>
        </w:rPr>
        <w:tab/>
      </w:r>
      <w:r w:rsidR="00061D35" w:rsidRPr="00CE1FFA">
        <w:rPr>
          <w:rFonts w:cs="Traditional Arabic" w:hint="cs"/>
          <w:sz w:val="36"/>
          <w:szCs w:val="36"/>
          <w:rtl/>
        </w:rPr>
        <w:tab/>
        <w:t>التوبة</w:t>
      </w:r>
      <w:r w:rsidR="00061D35" w:rsidRPr="00CE1FFA">
        <w:rPr>
          <w:rFonts w:cs="Traditional Arabic" w:hint="cs"/>
          <w:sz w:val="36"/>
          <w:szCs w:val="36"/>
          <w:rtl/>
        </w:rPr>
        <w:tab/>
      </w:r>
      <w:r w:rsidR="00061D35" w:rsidRPr="00CE1FFA">
        <w:rPr>
          <w:rFonts w:cs="Traditional Arabic" w:hint="cs"/>
          <w:sz w:val="36"/>
          <w:szCs w:val="36"/>
          <w:rtl/>
        </w:rPr>
        <w:tab/>
      </w:r>
      <w:r w:rsidR="00061D35" w:rsidRPr="00CE1FFA">
        <w:rPr>
          <w:rFonts w:cs="Traditional Arabic" w:hint="cs"/>
          <w:sz w:val="36"/>
          <w:szCs w:val="36"/>
          <w:rtl/>
        </w:rPr>
        <w:tab/>
        <w:t>80</w:t>
      </w:r>
      <w:r w:rsidR="00061D35" w:rsidRPr="00CE1FFA">
        <w:rPr>
          <w:rFonts w:cs="Traditional Arabic" w:hint="cs"/>
          <w:sz w:val="36"/>
          <w:szCs w:val="36"/>
          <w:rtl/>
        </w:rPr>
        <w:tab/>
      </w:r>
      <w:r w:rsidR="00061D35" w:rsidRPr="00CE1FFA">
        <w:rPr>
          <w:rFonts w:cs="Traditional Arabic" w:hint="cs"/>
          <w:sz w:val="36"/>
          <w:szCs w:val="36"/>
          <w:rtl/>
        </w:rPr>
        <w:tab/>
      </w:r>
      <w:r w:rsidR="00061D35" w:rsidRPr="00CE1FFA">
        <w:rPr>
          <w:rFonts w:cs="Traditional Arabic" w:hint="cs"/>
          <w:sz w:val="36"/>
          <w:szCs w:val="36"/>
          <w:rtl/>
        </w:rPr>
        <w:tab/>
        <w:t>133</w:t>
      </w:r>
    </w:p>
    <w:p w:rsidR="001A1225" w:rsidRPr="00CE1FFA" w:rsidRDefault="001A1225" w:rsidP="001A1225">
      <w:pPr>
        <w:spacing w:after="0" w:line="240" w:lineRule="auto"/>
        <w:jc w:val="lowKashida"/>
        <w:rPr>
          <w:rFonts w:cs="Traditional Arabic"/>
          <w:sz w:val="36"/>
          <w:szCs w:val="36"/>
          <w:rtl/>
        </w:rPr>
      </w:pPr>
      <w:r w:rsidRPr="00CE1FFA">
        <w:rPr>
          <w:rFonts w:cs="Traditional Arabic" w:hint="cs"/>
          <w:sz w:val="36"/>
          <w:szCs w:val="36"/>
          <w:rtl/>
        </w:rPr>
        <w:t xml:space="preserve">( ولا تعجبك أموالهم )     </w:t>
      </w:r>
      <w:r w:rsidRPr="00CE1FFA">
        <w:rPr>
          <w:rFonts w:cs="Traditional Arabic" w:hint="cs"/>
          <w:sz w:val="36"/>
          <w:szCs w:val="36"/>
          <w:rtl/>
        </w:rPr>
        <w:tab/>
      </w:r>
      <w:r w:rsidRPr="00CE1FFA">
        <w:rPr>
          <w:rFonts w:cs="Traditional Arabic" w:hint="cs"/>
          <w:sz w:val="36"/>
          <w:szCs w:val="36"/>
          <w:rtl/>
        </w:rPr>
        <w:tab/>
        <w:t xml:space="preserve">التوبة             </w:t>
      </w:r>
      <w:r w:rsidRPr="00CE1FFA">
        <w:rPr>
          <w:rFonts w:cs="Traditional Arabic" w:hint="cs"/>
          <w:sz w:val="36"/>
          <w:szCs w:val="36"/>
          <w:rtl/>
        </w:rPr>
        <w:tab/>
        <w:t>85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134</w:t>
      </w:r>
    </w:p>
    <w:p w:rsidR="001D68B8" w:rsidRPr="00CE1FFA" w:rsidRDefault="001D68B8" w:rsidP="001D68B8">
      <w:pPr>
        <w:spacing w:after="0" w:line="240" w:lineRule="auto"/>
        <w:jc w:val="lowKashida"/>
        <w:rPr>
          <w:rFonts w:cs="Traditional Arabic"/>
          <w:sz w:val="36"/>
          <w:szCs w:val="36"/>
          <w:rtl/>
        </w:rPr>
      </w:pPr>
      <w:r w:rsidRPr="00CE1FFA">
        <w:rPr>
          <w:rFonts w:cs="Traditional Arabic" w:hint="cs"/>
          <w:sz w:val="36"/>
          <w:szCs w:val="36"/>
          <w:rtl/>
        </w:rPr>
        <w:t xml:space="preserve">( يريد الله أن يعذبهم )       </w:t>
      </w:r>
      <w:r w:rsidRPr="00CE1FFA">
        <w:rPr>
          <w:rFonts w:cs="Traditional Arabic" w:hint="cs"/>
          <w:sz w:val="36"/>
          <w:szCs w:val="36"/>
          <w:rtl/>
        </w:rPr>
        <w:tab/>
        <w:t xml:space="preserve">التوبة            </w:t>
      </w:r>
      <w:r w:rsidRPr="00CE1FFA">
        <w:rPr>
          <w:rFonts w:cs="Traditional Arabic" w:hint="cs"/>
          <w:sz w:val="36"/>
          <w:szCs w:val="36"/>
          <w:rtl/>
        </w:rPr>
        <w:tab/>
        <w:t>85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114</w:t>
      </w:r>
    </w:p>
    <w:p w:rsidR="00061D35" w:rsidRPr="00CE1FFA" w:rsidRDefault="00061D35" w:rsidP="001D68B8">
      <w:pPr>
        <w:spacing w:after="0" w:line="240" w:lineRule="auto"/>
        <w:jc w:val="lowKashida"/>
        <w:rPr>
          <w:rFonts w:cs="Traditional Arabic"/>
          <w:sz w:val="36"/>
          <w:szCs w:val="36"/>
          <w:rtl/>
        </w:rPr>
      </w:pPr>
      <w:r w:rsidRPr="00CE1FFA">
        <w:rPr>
          <w:rFonts w:cs="Traditional Arabic" w:hint="cs"/>
          <w:sz w:val="36"/>
          <w:szCs w:val="36"/>
          <w:rtl/>
        </w:rPr>
        <w:t>( وسيرى الله عملكم)</w:t>
      </w:r>
      <w:r w:rsidRPr="00CE1FFA">
        <w:rPr>
          <w:rFonts w:cs="Traditional Arabic" w:hint="cs"/>
          <w:sz w:val="36"/>
          <w:szCs w:val="36"/>
          <w:rtl/>
        </w:rPr>
        <w:tab/>
      </w:r>
      <w:r w:rsidRPr="00CE1FFA">
        <w:rPr>
          <w:rFonts w:cs="Traditional Arabic" w:hint="cs"/>
          <w:sz w:val="36"/>
          <w:szCs w:val="36"/>
          <w:rtl/>
        </w:rPr>
        <w:tab/>
        <w:t>التوبة</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135</w:t>
      </w:r>
    </w:p>
    <w:p w:rsidR="00061D35" w:rsidRPr="00CE1FFA" w:rsidRDefault="00061D35" w:rsidP="00061D35">
      <w:pPr>
        <w:spacing w:after="0" w:line="240" w:lineRule="auto"/>
        <w:jc w:val="lowKashida"/>
        <w:rPr>
          <w:rFonts w:cs="Traditional Arabic"/>
          <w:sz w:val="36"/>
          <w:szCs w:val="36"/>
          <w:rtl/>
        </w:rPr>
      </w:pPr>
      <w:r w:rsidRPr="00CE1FFA">
        <w:rPr>
          <w:rFonts w:cs="Traditional Arabic" w:hint="cs"/>
          <w:sz w:val="36"/>
          <w:szCs w:val="36"/>
          <w:rtl/>
        </w:rPr>
        <w:t>( فسيرى الله عملكم)</w:t>
      </w:r>
      <w:r w:rsidRPr="00CE1FFA">
        <w:rPr>
          <w:rFonts w:cs="Traditional Arabic" w:hint="cs"/>
          <w:sz w:val="36"/>
          <w:szCs w:val="36"/>
          <w:rtl/>
        </w:rPr>
        <w:tab/>
      </w:r>
      <w:r w:rsidRPr="00CE1FFA">
        <w:rPr>
          <w:rFonts w:cs="Traditional Arabic" w:hint="cs"/>
          <w:sz w:val="36"/>
          <w:szCs w:val="36"/>
          <w:rtl/>
        </w:rPr>
        <w:tab/>
        <w:t>التوبة</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135</w:t>
      </w:r>
    </w:p>
    <w:p w:rsidR="00061D35" w:rsidRPr="00CE1FFA" w:rsidRDefault="004B313C" w:rsidP="00777AB1">
      <w:pPr>
        <w:spacing w:after="0" w:line="240" w:lineRule="auto"/>
        <w:jc w:val="lowKashida"/>
        <w:rPr>
          <w:rFonts w:cs="Traditional Arabic"/>
          <w:sz w:val="36"/>
          <w:szCs w:val="36"/>
          <w:rtl/>
        </w:rPr>
      </w:pPr>
      <w:r w:rsidRPr="00CE1FFA">
        <w:rPr>
          <w:rFonts w:cs="Traditional Arabic" w:hint="cs"/>
          <w:sz w:val="36"/>
          <w:szCs w:val="36"/>
          <w:rtl/>
        </w:rPr>
        <w:t xml:space="preserve"> </w:t>
      </w:r>
      <w:r w:rsidR="00061D35" w:rsidRPr="00CE1FFA">
        <w:rPr>
          <w:rFonts w:cs="Traditional Arabic" w:hint="cs"/>
          <w:sz w:val="36"/>
          <w:szCs w:val="36"/>
          <w:rtl/>
        </w:rPr>
        <w:t xml:space="preserve">( والله يحب المطهرين )     </w:t>
      </w:r>
      <w:r w:rsidR="002C742F" w:rsidRPr="00CE1FFA">
        <w:rPr>
          <w:rFonts w:cs="Traditional Arabic" w:hint="cs"/>
          <w:sz w:val="36"/>
          <w:szCs w:val="36"/>
          <w:rtl/>
        </w:rPr>
        <w:tab/>
      </w:r>
      <w:r w:rsidR="00061D35" w:rsidRPr="00CE1FFA">
        <w:rPr>
          <w:rFonts w:cs="Traditional Arabic" w:hint="cs"/>
          <w:sz w:val="36"/>
          <w:szCs w:val="36"/>
          <w:rtl/>
        </w:rPr>
        <w:t xml:space="preserve"> </w:t>
      </w:r>
      <w:r w:rsidR="00061D35" w:rsidRPr="00CE1FFA">
        <w:rPr>
          <w:rFonts w:cs="Traditional Arabic" w:hint="cs"/>
          <w:sz w:val="36"/>
          <w:szCs w:val="36"/>
          <w:rtl/>
        </w:rPr>
        <w:tab/>
        <w:t xml:space="preserve">التوبة           </w:t>
      </w:r>
      <w:r w:rsidR="00061D35" w:rsidRPr="00CE1FFA">
        <w:rPr>
          <w:rFonts w:cs="Traditional Arabic" w:hint="cs"/>
          <w:sz w:val="36"/>
          <w:szCs w:val="36"/>
          <w:rtl/>
        </w:rPr>
        <w:tab/>
        <w:t>108</w:t>
      </w:r>
      <w:r w:rsidR="00061D35" w:rsidRPr="00CE1FFA">
        <w:rPr>
          <w:rFonts w:cs="Traditional Arabic" w:hint="cs"/>
          <w:sz w:val="36"/>
          <w:szCs w:val="36"/>
          <w:rtl/>
        </w:rPr>
        <w:tab/>
      </w:r>
      <w:r w:rsidR="00061D35" w:rsidRPr="00CE1FFA">
        <w:rPr>
          <w:rFonts w:cs="Traditional Arabic" w:hint="cs"/>
          <w:sz w:val="36"/>
          <w:szCs w:val="36"/>
          <w:rtl/>
        </w:rPr>
        <w:tab/>
      </w:r>
      <w:r w:rsidR="00061D35" w:rsidRPr="00CE1FFA">
        <w:rPr>
          <w:rFonts w:cs="Traditional Arabic" w:hint="cs"/>
          <w:sz w:val="36"/>
          <w:szCs w:val="36"/>
          <w:rtl/>
        </w:rPr>
        <w:tab/>
        <w:t>137</w:t>
      </w:r>
    </w:p>
    <w:p w:rsidR="00C84962" w:rsidRPr="00CE1FFA" w:rsidRDefault="00C84962" w:rsidP="00C84962">
      <w:pPr>
        <w:spacing w:after="0" w:line="240" w:lineRule="auto"/>
        <w:jc w:val="lowKashida"/>
        <w:rPr>
          <w:rFonts w:cs="Traditional Arabic"/>
          <w:sz w:val="36"/>
          <w:szCs w:val="36"/>
          <w:rtl/>
        </w:rPr>
      </w:pPr>
      <w:r w:rsidRPr="00CE1FFA">
        <w:rPr>
          <w:rFonts w:cs="Traditional Arabic" w:hint="cs"/>
          <w:sz w:val="36"/>
          <w:szCs w:val="36"/>
          <w:rtl/>
        </w:rPr>
        <w:t xml:space="preserve">( هو الذي جعل الشمس ) </w:t>
      </w:r>
      <w:r w:rsidRPr="00CE1FFA">
        <w:rPr>
          <w:rFonts w:cs="Traditional Arabic" w:hint="cs"/>
          <w:sz w:val="36"/>
          <w:szCs w:val="36"/>
          <w:rtl/>
        </w:rPr>
        <w:tab/>
      </w:r>
      <w:r w:rsidRPr="00CE1FFA">
        <w:rPr>
          <w:rFonts w:cs="Traditional Arabic" w:hint="cs"/>
          <w:sz w:val="36"/>
          <w:szCs w:val="36"/>
          <w:rtl/>
        </w:rPr>
        <w:tab/>
        <w:t>يونس</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219</w:t>
      </w:r>
    </w:p>
    <w:p w:rsidR="001D68B8" w:rsidRPr="00CE1FFA" w:rsidRDefault="001D68B8" w:rsidP="00C84962">
      <w:pPr>
        <w:spacing w:after="0" w:line="240" w:lineRule="auto"/>
        <w:jc w:val="lowKashida"/>
        <w:rPr>
          <w:rFonts w:cs="Traditional Arabic"/>
          <w:sz w:val="36"/>
          <w:szCs w:val="36"/>
          <w:rtl/>
        </w:rPr>
      </w:pPr>
      <w:r w:rsidRPr="00CE1FFA">
        <w:rPr>
          <w:rFonts w:cs="Traditional Arabic" w:hint="cs"/>
          <w:sz w:val="36"/>
          <w:szCs w:val="36"/>
          <w:rtl/>
        </w:rPr>
        <w:t xml:space="preserve">( تجري من تحتهم الأنهار )    </w:t>
      </w:r>
      <w:r w:rsidRPr="00CE1FFA">
        <w:rPr>
          <w:rFonts w:cs="Traditional Arabic" w:hint="cs"/>
          <w:sz w:val="36"/>
          <w:szCs w:val="36"/>
          <w:rtl/>
        </w:rPr>
        <w:tab/>
        <w:t xml:space="preserve">يونس           </w:t>
      </w:r>
      <w:r w:rsidRPr="00CE1FFA">
        <w:rPr>
          <w:rFonts w:cs="Traditional Arabic" w:hint="cs"/>
          <w:sz w:val="36"/>
          <w:szCs w:val="36"/>
          <w:rtl/>
        </w:rPr>
        <w:tab/>
        <w:t>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197</w:t>
      </w:r>
    </w:p>
    <w:p w:rsidR="003F07EB" w:rsidRPr="00CE1FFA" w:rsidRDefault="003F07EB" w:rsidP="003F07EB">
      <w:pPr>
        <w:spacing w:after="0" w:line="240" w:lineRule="auto"/>
        <w:jc w:val="lowKashida"/>
        <w:rPr>
          <w:rFonts w:cs="Traditional Arabic"/>
          <w:sz w:val="36"/>
          <w:szCs w:val="36"/>
          <w:rtl/>
        </w:rPr>
      </w:pPr>
      <w:r w:rsidRPr="00CE1FFA">
        <w:rPr>
          <w:rFonts w:cs="Traditional Arabic" w:hint="cs"/>
          <w:sz w:val="36"/>
          <w:szCs w:val="36"/>
          <w:rtl/>
        </w:rPr>
        <w:t xml:space="preserve">( ولو يعجل الله للناس ) </w:t>
      </w:r>
      <w:r w:rsidRPr="00CE1FFA">
        <w:rPr>
          <w:rFonts w:cs="Traditional Arabic" w:hint="cs"/>
          <w:sz w:val="36"/>
          <w:szCs w:val="36"/>
          <w:rtl/>
        </w:rPr>
        <w:tab/>
      </w:r>
      <w:r w:rsidRPr="00CE1FFA">
        <w:rPr>
          <w:rFonts w:cs="Traditional Arabic" w:hint="cs"/>
          <w:sz w:val="36"/>
          <w:szCs w:val="36"/>
          <w:rtl/>
        </w:rPr>
        <w:tab/>
        <w:t>يونس</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177</w:t>
      </w:r>
    </w:p>
    <w:p w:rsidR="00AD11FB" w:rsidRPr="00CE1FFA" w:rsidRDefault="00AD11FB" w:rsidP="00AD11FB">
      <w:pPr>
        <w:spacing w:after="0" w:line="240" w:lineRule="auto"/>
        <w:jc w:val="lowKashida"/>
        <w:rPr>
          <w:rFonts w:cs="Traditional Arabic"/>
          <w:sz w:val="36"/>
          <w:szCs w:val="36"/>
          <w:rtl/>
        </w:rPr>
      </w:pPr>
      <w:r w:rsidRPr="00CE1FFA">
        <w:rPr>
          <w:rFonts w:cs="Traditional Arabic" w:hint="cs"/>
          <w:sz w:val="36"/>
          <w:szCs w:val="36"/>
          <w:rtl/>
        </w:rPr>
        <w:t xml:space="preserve">( يخرج الحي من الميت ويخرج ) </w:t>
      </w:r>
      <w:r w:rsidRPr="00CE1FFA">
        <w:rPr>
          <w:rFonts w:cs="Traditional Arabic" w:hint="cs"/>
          <w:sz w:val="36"/>
          <w:szCs w:val="36"/>
          <w:rtl/>
        </w:rPr>
        <w:tab/>
        <w:t xml:space="preserve">يونس         </w:t>
      </w:r>
      <w:r w:rsidR="002C742F" w:rsidRPr="00CE1FFA">
        <w:rPr>
          <w:rFonts w:cs="Traditional Arabic" w:hint="cs"/>
          <w:sz w:val="36"/>
          <w:szCs w:val="36"/>
          <w:rtl/>
        </w:rPr>
        <w:tab/>
      </w:r>
      <w:r w:rsidRPr="00CE1FFA">
        <w:rPr>
          <w:rFonts w:cs="Traditional Arabic" w:hint="cs"/>
          <w:sz w:val="36"/>
          <w:szCs w:val="36"/>
          <w:rtl/>
        </w:rPr>
        <w:tab/>
        <w:t>31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26</w:t>
      </w:r>
    </w:p>
    <w:p w:rsidR="00C84962" w:rsidRPr="00CE1FFA" w:rsidRDefault="00C84962" w:rsidP="00AD11FB">
      <w:pPr>
        <w:spacing w:after="0" w:line="240" w:lineRule="auto"/>
        <w:jc w:val="lowKashida"/>
        <w:rPr>
          <w:rFonts w:cs="Traditional Arabic"/>
          <w:sz w:val="36"/>
          <w:szCs w:val="36"/>
          <w:rtl/>
        </w:rPr>
      </w:pPr>
      <w:r w:rsidRPr="00CE1FFA">
        <w:rPr>
          <w:rFonts w:cs="Traditional Arabic" w:hint="cs"/>
          <w:sz w:val="36"/>
          <w:szCs w:val="36"/>
          <w:rtl/>
        </w:rPr>
        <w:t xml:space="preserve">( قل هل من شركائكم )      </w:t>
      </w:r>
      <w:r w:rsidRPr="00CE1FFA">
        <w:rPr>
          <w:rFonts w:cs="Traditional Arabic" w:hint="cs"/>
          <w:sz w:val="36"/>
          <w:szCs w:val="36"/>
          <w:rtl/>
        </w:rPr>
        <w:tab/>
        <w:t xml:space="preserve">يونس            </w:t>
      </w:r>
      <w:r w:rsidRPr="00CE1FFA">
        <w:rPr>
          <w:rFonts w:cs="Traditional Arabic" w:hint="cs"/>
          <w:sz w:val="36"/>
          <w:szCs w:val="36"/>
          <w:rtl/>
        </w:rPr>
        <w:tab/>
        <w:t>35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88</w:t>
      </w:r>
    </w:p>
    <w:p w:rsidR="001D68B8" w:rsidRPr="00CE1FFA" w:rsidRDefault="001D68B8" w:rsidP="002C742F">
      <w:pPr>
        <w:spacing w:after="0" w:line="240" w:lineRule="auto"/>
        <w:jc w:val="lowKashida"/>
        <w:rPr>
          <w:rFonts w:cs="Traditional Arabic"/>
          <w:sz w:val="36"/>
          <w:szCs w:val="36"/>
          <w:rtl/>
        </w:rPr>
      </w:pPr>
      <w:r w:rsidRPr="00CE1FFA">
        <w:rPr>
          <w:rFonts w:cs="Traditional Arabic" w:hint="cs"/>
          <w:sz w:val="36"/>
          <w:szCs w:val="36"/>
          <w:rtl/>
        </w:rPr>
        <w:t xml:space="preserve">( أفمن يهدي إلى )           </w:t>
      </w:r>
      <w:r w:rsidRPr="00CE1FFA">
        <w:rPr>
          <w:rFonts w:cs="Traditional Arabic" w:hint="cs"/>
          <w:sz w:val="36"/>
          <w:szCs w:val="36"/>
          <w:rtl/>
        </w:rPr>
        <w:tab/>
        <w:t xml:space="preserve">يونس            </w:t>
      </w:r>
      <w:r w:rsidRPr="00CE1FFA">
        <w:rPr>
          <w:rFonts w:cs="Traditional Arabic" w:hint="cs"/>
          <w:sz w:val="36"/>
          <w:szCs w:val="36"/>
          <w:rtl/>
        </w:rPr>
        <w:tab/>
        <w:t>35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52</w:t>
      </w:r>
    </w:p>
    <w:p w:rsidR="001D68B8" w:rsidRPr="00CE1FFA" w:rsidRDefault="001D68B8" w:rsidP="001D68B8">
      <w:pPr>
        <w:spacing w:after="0" w:line="240" w:lineRule="auto"/>
        <w:jc w:val="lowKashida"/>
        <w:rPr>
          <w:rFonts w:cs="Traditional Arabic"/>
          <w:sz w:val="36"/>
          <w:szCs w:val="36"/>
          <w:rtl/>
        </w:rPr>
      </w:pPr>
      <w:r w:rsidRPr="00CE1FFA">
        <w:rPr>
          <w:rFonts w:cs="Traditional Arabic" w:hint="cs"/>
          <w:sz w:val="36"/>
          <w:szCs w:val="36"/>
          <w:rtl/>
        </w:rPr>
        <w:t xml:space="preserve">( بسورة مثله )                </w:t>
      </w:r>
      <w:r w:rsidRPr="00CE1FFA">
        <w:rPr>
          <w:rFonts w:cs="Traditional Arabic" w:hint="cs"/>
          <w:sz w:val="36"/>
          <w:szCs w:val="36"/>
          <w:rtl/>
        </w:rPr>
        <w:tab/>
        <w:t xml:space="preserve">يونس            </w:t>
      </w:r>
      <w:r w:rsidRPr="00CE1FFA">
        <w:rPr>
          <w:rFonts w:cs="Traditional Arabic" w:hint="cs"/>
          <w:sz w:val="36"/>
          <w:szCs w:val="36"/>
          <w:rtl/>
        </w:rPr>
        <w:tab/>
        <w:t xml:space="preserve">38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120</w:t>
      </w:r>
    </w:p>
    <w:p w:rsidR="003F07EB" w:rsidRPr="00CE1FFA" w:rsidRDefault="003F07EB" w:rsidP="003F07EB">
      <w:pPr>
        <w:spacing w:after="0" w:line="240" w:lineRule="auto"/>
        <w:jc w:val="lowKashida"/>
        <w:rPr>
          <w:rFonts w:cs="Traditional Arabic"/>
          <w:sz w:val="36"/>
          <w:szCs w:val="36"/>
          <w:rtl/>
        </w:rPr>
      </w:pPr>
      <w:r w:rsidRPr="00CE1FFA">
        <w:rPr>
          <w:rFonts w:cs="Traditional Arabic" w:hint="cs"/>
          <w:sz w:val="36"/>
          <w:szCs w:val="36"/>
          <w:rtl/>
        </w:rPr>
        <w:t xml:space="preserve">( ومنهم من يستمعون )      </w:t>
      </w:r>
      <w:r w:rsidRPr="00CE1FFA">
        <w:rPr>
          <w:rFonts w:cs="Traditional Arabic" w:hint="cs"/>
          <w:sz w:val="36"/>
          <w:szCs w:val="36"/>
          <w:rtl/>
        </w:rPr>
        <w:tab/>
        <w:t xml:space="preserve">يونس           </w:t>
      </w:r>
      <w:r w:rsidRPr="00CE1FFA">
        <w:rPr>
          <w:rFonts w:cs="Traditional Arabic" w:hint="cs"/>
          <w:sz w:val="36"/>
          <w:szCs w:val="36"/>
          <w:rtl/>
        </w:rPr>
        <w:tab/>
        <w:t>42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191</w:t>
      </w:r>
    </w:p>
    <w:p w:rsidR="00AD11FB" w:rsidRPr="00CE1FFA" w:rsidRDefault="00AD11FB" w:rsidP="00AD11FB">
      <w:pPr>
        <w:spacing w:after="0" w:line="240" w:lineRule="auto"/>
        <w:jc w:val="lowKashida"/>
        <w:rPr>
          <w:rFonts w:cs="Traditional Arabic"/>
          <w:sz w:val="36"/>
          <w:szCs w:val="36"/>
          <w:rtl/>
        </w:rPr>
      </w:pPr>
      <w:r w:rsidRPr="00CE1FFA">
        <w:rPr>
          <w:rFonts w:cs="Traditional Arabic" w:hint="cs"/>
          <w:sz w:val="36"/>
          <w:szCs w:val="36"/>
          <w:rtl/>
        </w:rPr>
        <w:t>( ويقولون متى هذا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يونس</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176</w:t>
      </w:r>
    </w:p>
    <w:p w:rsidR="00C84962" w:rsidRPr="00CE1FFA" w:rsidRDefault="00C84962" w:rsidP="00AD11FB">
      <w:pPr>
        <w:spacing w:after="0" w:line="240" w:lineRule="auto"/>
        <w:jc w:val="lowKashida"/>
        <w:rPr>
          <w:rFonts w:cs="Traditional Arabic"/>
          <w:sz w:val="36"/>
          <w:szCs w:val="36"/>
          <w:rtl/>
        </w:rPr>
      </w:pPr>
      <w:r w:rsidRPr="00CE1FFA">
        <w:rPr>
          <w:rFonts w:cs="Traditional Arabic" w:hint="cs"/>
          <w:sz w:val="36"/>
          <w:szCs w:val="36"/>
          <w:rtl/>
        </w:rPr>
        <w:t>( قل لا أملك لنفسي ضراً )</w:t>
      </w:r>
      <w:r w:rsidRPr="00CE1FFA">
        <w:rPr>
          <w:rFonts w:cs="Traditional Arabic" w:hint="cs"/>
          <w:sz w:val="36"/>
          <w:szCs w:val="36"/>
          <w:rtl/>
        </w:rPr>
        <w:tab/>
      </w:r>
      <w:r w:rsidRPr="00CE1FFA">
        <w:rPr>
          <w:rFonts w:cs="Traditional Arabic" w:hint="cs"/>
          <w:sz w:val="36"/>
          <w:szCs w:val="36"/>
          <w:rtl/>
        </w:rPr>
        <w:tab/>
        <w:t>يونس</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175</w:t>
      </w:r>
    </w:p>
    <w:p w:rsidR="001D68B8" w:rsidRPr="00CE1FFA" w:rsidRDefault="001D68B8" w:rsidP="00C84962">
      <w:pPr>
        <w:spacing w:after="0" w:line="240" w:lineRule="auto"/>
        <w:jc w:val="lowKashida"/>
        <w:rPr>
          <w:rFonts w:cs="Traditional Arabic"/>
          <w:sz w:val="36"/>
          <w:szCs w:val="36"/>
          <w:rtl/>
        </w:rPr>
      </w:pPr>
      <w:r w:rsidRPr="00CE1FFA">
        <w:rPr>
          <w:rFonts w:cs="Traditional Arabic" w:hint="cs"/>
          <w:sz w:val="36"/>
          <w:szCs w:val="36"/>
          <w:rtl/>
        </w:rPr>
        <w:t xml:space="preserve">( إذا جاء أجلهم لا )           </w:t>
      </w:r>
      <w:r w:rsidRPr="00CE1FFA">
        <w:rPr>
          <w:rFonts w:cs="Traditional Arabic" w:hint="cs"/>
          <w:sz w:val="36"/>
          <w:szCs w:val="36"/>
          <w:rtl/>
        </w:rPr>
        <w:tab/>
        <w:t xml:space="preserve">يونس           </w:t>
      </w:r>
      <w:r w:rsidRPr="00CE1FFA">
        <w:rPr>
          <w:rFonts w:cs="Traditional Arabic" w:hint="cs"/>
          <w:sz w:val="36"/>
          <w:szCs w:val="36"/>
          <w:rtl/>
        </w:rPr>
        <w:tab/>
        <w:t>49</w:t>
      </w:r>
      <w:r w:rsidRPr="00CE1FFA">
        <w:rPr>
          <w:rFonts w:cs="Traditional Arabic" w:hint="cs"/>
          <w:sz w:val="36"/>
          <w:szCs w:val="36"/>
          <w:rtl/>
        </w:rPr>
        <w:tab/>
      </w:r>
      <w:r w:rsidRPr="00CE1FFA">
        <w:rPr>
          <w:rFonts w:cs="Traditional Arabic" w:hint="cs"/>
          <w:sz w:val="36"/>
          <w:szCs w:val="36"/>
          <w:rtl/>
        </w:rPr>
        <w:tab/>
        <w:t xml:space="preserve">    138، 176</w:t>
      </w:r>
    </w:p>
    <w:p w:rsidR="00AD11FB" w:rsidRPr="00CE1FFA" w:rsidRDefault="00AD11FB" w:rsidP="00AD11FB">
      <w:pPr>
        <w:spacing w:after="0" w:line="240" w:lineRule="auto"/>
        <w:jc w:val="lowKashida"/>
        <w:rPr>
          <w:rFonts w:cs="Traditional Arabic"/>
          <w:sz w:val="36"/>
          <w:szCs w:val="36"/>
          <w:rtl/>
        </w:rPr>
      </w:pPr>
      <w:r w:rsidRPr="00CE1FFA">
        <w:rPr>
          <w:rFonts w:cs="Traditional Arabic" w:hint="cs"/>
          <w:sz w:val="36"/>
          <w:szCs w:val="36"/>
          <w:rtl/>
        </w:rPr>
        <w:t xml:space="preserve">( وهو الغفور الرحيم )     </w:t>
      </w:r>
      <w:r w:rsidRPr="00CE1FFA">
        <w:rPr>
          <w:rFonts w:cs="Traditional Arabic" w:hint="cs"/>
          <w:sz w:val="36"/>
          <w:szCs w:val="36"/>
          <w:rtl/>
        </w:rPr>
        <w:tab/>
      </w:r>
      <w:r w:rsidRPr="00CE1FFA">
        <w:rPr>
          <w:rFonts w:cs="Traditional Arabic" w:hint="cs"/>
          <w:sz w:val="36"/>
          <w:szCs w:val="36"/>
          <w:rtl/>
        </w:rPr>
        <w:tab/>
        <w:t xml:space="preserve">يونس            </w:t>
      </w:r>
      <w:r w:rsidRPr="00CE1FFA">
        <w:rPr>
          <w:rFonts w:cs="Traditional Arabic" w:hint="cs"/>
          <w:sz w:val="36"/>
          <w:szCs w:val="36"/>
          <w:rtl/>
        </w:rPr>
        <w:tab/>
        <w:t>107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187</w:t>
      </w:r>
    </w:p>
    <w:p w:rsidR="00C84962" w:rsidRPr="00CE1FFA" w:rsidRDefault="00C84962" w:rsidP="00AD11FB">
      <w:pPr>
        <w:spacing w:after="0" w:line="240" w:lineRule="auto"/>
        <w:jc w:val="lowKashida"/>
        <w:rPr>
          <w:rFonts w:cs="Traditional Arabic"/>
          <w:sz w:val="36"/>
          <w:szCs w:val="36"/>
          <w:rtl/>
        </w:rPr>
      </w:pPr>
      <w:r w:rsidRPr="00CE1FFA">
        <w:rPr>
          <w:rFonts w:cs="Traditional Arabic" w:hint="cs"/>
          <w:sz w:val="36"/>
          <w:szCs w:val="36"/>
          <w:rtl/>
        </w:rPr>
        <w:t xml:space="preserve">( لا جرم أنهم في )             </w:t>
      </w:r>
      <w:r w:rsidRPr="00CE1FFA">
        <w:rPr>
          <w:rFonts w:cs="Traditional Arabic" w:hint="cs"/>
          <w:sz w:val="36"/>
          <w:szCs w:val="36"/>
          <w:rtl/>
        </w:rPr>
        <w:tab/>
        <w:t xml:space="preserve">هود             </w:t>
      </w:r>
      <w:r w:rsidRPr="00CE1FFA">
        <w:rPr>
          <w:rFonts w:cs="Traditional Arabic" w:hint="cs"/>
          <w:sz w:val="36"/>
          <w:szCs w:val="36"/>
          <w:rtl/>
        </w:rPr>
        <w:tab/>
        <w:t>22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73</w:t>
      </w:r>
    </w:p>
    <w:p w:rsidR="00C5247B" w:rsidRPr="00CE1FFA" w:rsidRDefault="00C5247B" w:rsidP="00C5247B">
      <w:pPr>
        <w:spacing w:after="0" w:line="240" w:lineRule="auto"/>
        <w:jc w:val="lowKashida"/>
        <w:rPr>
          <w:rFonts w:cs="Traditional Arabic"/>
          <w:sz w:val="36"/>
          <w:szCs w:val="36"/>
          <w:rtl/>
        </w:rPr>
      </w:pPr>
      <w:r w:rsidRPr="00CE1FFA">
        <w:rPr>
          <w:rFonts w:cs="Traditional Arabic" w:hint="cs"/>
          <w:sz w:val="36"/>
          <w:szCs w:val="36"/>
          <w:rtl/>
        </w:rPr>
        <w:t xml:space="preserve">( ولما جاء أمرنا )           </w:t>
      </w:r>
      <w:r w:rsidRPr="00CE1FFA">
        <w:rPr>
          <w:rFonts w:cs="Traditional Arabic" w:hint="cs"/>
          <w:sz w:val="36"/>
          <w:szCs w:val="36"/>
          <w:rtl/>
        </w:rPr>
        <w:tab/>
      </w:r>
      <w:r w:rsidRPr="00CE1FFA">
        <w:rPr>
          <w:rFonts w:cs="Traditional Arabic" w:hint="cs"/>
          <w:sz w:val="36"/>
          <w:szCs w:val="36"/>
          <w:rtl/>
        </w:rPr>
        <w:tab/>
        <w:t xml:space="preserve">هود               </w:t>
      </w:r>
      <w:r w:rsidRPr="00CE1FFA">
        <w:rPr>
          <w:rFonts w:cs="Traditional Arabic" w:hint="cs"/>
          <w:sz w:val="36"/>
          <w:szCs w:val="36"/>
          <w:rtl/>
        </w:rPr>
        <w:tab/>
        <w:t>58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105</w:t>
      </w:r>
    </w:p>
    <w:p w:rsidR="001D68B8" w:rsidRPr="00CE1FFA" w:rsidRDefault="00C84962" w:rsidP="00C5247B">
      <w:pPr>
        <w:spacing w:after="0" w:line="240" w:lineRule="auto"/>
        <w:jc w:val="lowKashida"/>
        <w:rPr>
          <w:rFonts w:cs="Traditional Arabic"/>
          <w:sz w:val="36"/>
          <w:szCs w:val="36"/>
          <w:rtl/>
        </w:rPr>
      </w:pPr>
      <w:r w:rsidRPr="00CE1FFA">
        <w:rPr>
          <w:rFonts w:cs="Traditional Arabic" w:hint="cs"/>
          <w:sz w:val="36"/>
          <w:szCs w:val="36"/>
          <w:rtl/>
        </w:rPr>
        <w:t xml:space="preserve">( ذلك وعد غير مكذوب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هود              </w:t>
      </w:r>
      <w:r w:rsidRPr="00CE1FFA">
        <w:rPr>
          <w:rFonts w:cs="Traditional Arabic" w:hint="cs"/>
          <w:sz w:val="36"/>
          <w:szCs w:val="36"/>
          <w:rtl/>
        </w:rPr>
        <w:tab/>
        <w:t xml:space="preserve">65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105</w:t>
      </w:r>
    </w:p>
    <w:p w:rsidR="00C84962" w:rsidRPr="00CE1FFA" w:rsidRDefault="00C84962" w:rsidP="00C84962">
      <w:pPr>
        <w:spacing w:after="0" w:line="240" w:lineRule="auto"/>
        <w:jc w:val="lowKashida"/>
        <w:rPr>
          <w:rFonts w:cs="Traditional Arabic"/>
          <w:sz w:val="36"/>
          <w:szCs w:val="36"/>
          <w:rtl/>
        </w:rPr>
      </w:pPr>
      <w:r w:rsidRPr="00CE1FFA">
        <w:rPr>
          <w:rFonts w:cs="Traditional Arabic" w:hint="cs"/>
          <w:sz w:val="36"/>
          <w:szCs w:val="36"/>
          <w:rtl/>
        </w:rPr>
        <w:t xml:space="preserve">( فلما جاء أمرنا )          </w:t>
      </w:r>
      <w:r w:rsidRPr="00CE1FFA">
        <w:rPr>
          <w:rFonts w:cs="Traditional Arabic" w:hint="cs"/>
          <w:sz w:val="36"/>
          <w:szCs w:val="36"/>
          <w:rtl/>
        </w:rPr>
        <w:tab/>
      </w:r>
      <w:r w:rsidRPr="00CE1FFA">
        <w:rPr>
          <w:rFonts w:cs="Traditional Arabic" w:hint="cs"/>
          <w:sz w:val="36"/>
          <w:szCs w:val="36"/>
          <w:rtl/>
        </w:rPr>
        <w:tab/>
        <w:t xml:space="preserve">هود               </w:t>
      </w:r>
      <w:r w:rsidRPr="00CE1FFA">
        <w:rPr>
          <w:rFonts w:cs="Traditional Arabic" w:hint="cs"/>
          <w:sz w:val="36"/>
          <w:szCs w:val="36"/>
          <w:rtl/>
        </w:rPr>
        <w:tab/>
        <w:t xml:space="preserve">66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105</w:t>
      </w:r>
    </w:p>
    <w:p w:rsidR="00C84962" w:rsidRPr="00CE1FFA" w:rsidRDefault="00C84962" w:rsidP="00C84962">
      <w:pPr>
        <w:spacing w:after="0" w:line="240" w:lineRule="auto"/>
        <w:jc w:val="lowKashida"/>
        <w:rPr>
          <w:rFonts w:cs="Traditional Arabic"/>
          <w:sz w:val="36"/>
          <w:szCs w:val="36"/>
          <w:rtl/>
        </w:rPr>
      </w:pPr>
      <w:r w:rsidRPr="00CE1FFA">
        <w:rPr>
          <w:rFonts w:cs="Traditional Arabic" w:hint="cs"/>
          <w:sz w:val="36"/>
          <w:szCs w:val="36"/>
          <w:rtl/>
        </w:rPr>
        <w:t xml:space="preserve">( فلما جاء أمرنا نجينا )        </w:t>
      </w:r>
      <w:r w:rsidRPr="00CE1FFA">
        <w:rPr>
          <w:rFonts w:cs="Traditional Arabic" w:hint="cs"/>
          <w:sz w:val="36"/>
          <w:szCs w:val="36"/>
          <w:rtl/>
        </w:rPr>
        <w:tab/>
        <w:t>هود              66 ، 67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194</w:t>
      </w:r>
    </w:p>
    <w:p w:rsidR="001C6697" w:rsidRPr="00CE1FFA" w:rsidRDefault="001C6697" w:rsidP="001C6697">
      <w:pPr>
        <w:spacing w:after="0" w:line="240" w:lineRule="auto"/>
        <w:jc w:val="lowKashida"/>
        <w:rPr>
          <w:rFonts w:cs="Traditional Arabic"/>
          <w:sz w:val="36"/>
          <w:szCs w:val="36"/>
          <w:rtl/>
        </w:rPr>
      </w:pPr>
      <w:r w:rsidRPr="00CE1FFA">
        <w:rPr>
          <w:rFonts w:cs="Traditional Arabic" w:hint="cs"/>
          <w:sz w:val="36"/>
          <w:szCs w:val="36"/>
          <w:rtl/>
        </w:rPr>
        <w:t xml:space="preserve">( وأخذ الذين ظلموا الصيحة )  </w:t>
      </w:r>
      <w:r w:rsidRPr="00CE1FFA">
        <w:rPr>
          <w:rFonts w:cs="Traditional Arabic" w:hint="cs"/>
          <w:sz w:val="36"/>
          <w:szCs w:val="36"/>
          <w:rtl/>
        </w:rPr>
        <w:tab/>
        <w:t xml:space="preserve">هود           </w:t>
      </w:r>
      <w:r w:rsidRPr="00CE1FFA">
        <w:rPr>
          <w:rFonts w:cs="Traditional Arabic" w:hint="cs"/>
          <w:sz w:val="36"/>
          <w:szCs w:val="36"/>
          <w:rtl/>
        </w:rPr>
        <w:tab/>
        <w:t>67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139</w:t>
      </w:r>
    </w:p>
    <w:p w:rsidR="004B313C" w:rsidRPr="00CE1FFA" w:rsidRDefault="004B313C" w:rsidP="004B313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C84962" w:rsidRPr="00CE1FFA" w:rsidRDefault="004B313C" w:rsidP="004B313C">
      <w:pPr>
        <w:spacing w:after="0" w:line="240" w:lineRule="auto"/>
        <w:jc w:val="lowKashida"/>
        <w:rPr>
          <w:rFonts w:cs="Traditional Arabic"/>
          <w:sz w:val="36"/>
          <w:szCs w:val="36"/>
          <w:rtl/>
        </w:rPr>
      </w:pPr>
      <w:r w:rsidRPr="00CE1FFA">
        <w:rPr>
          <w:rFonts w:cs="Traditional Arabic" w:hint="cs"/>
          <w:sz w:val="36"/>
          <w:szCs w:val="36"/>
          <w:rtl/>
        </w:rPr>
        <w:t xml:space="preserve"> </w:t>
      </w:r>
      <w:r w:rsidR="00C84962" w:rsidRPr="00CE1FFA">
        <w:rPr>
          <w:rFonts w:cs="Traditional Arabic" w:hint="cs"/>
          <w:sz w:val="36"/>
          <w:szCs w:val="36"/>
          <w:rtl/>
        </w:rPr>
        <w:t xml:space="preserve">( فأصبحوا في ديارهم )      </w:t>
      </w:r>
      <w:r w:rsidR="00C84962" w:rsidRPr="00CE1FFA">
        <w:rPr>
          <w:rFonts w:cs="Traditional Arabic" w:hint="cs"/>
          <w:sz w:val="36"/>
          <w:szCs w:val="36"/>
          <w:rtl/>
        </w:rPr>
        <w:tab/>
        <w:t xml:space="preserve">هود           </w:t>
      </w:r>
      <w:r w:rsidR="00C84962" w:rsidRPr="00CE1FFA">
        <w:rPr>
          <w:rFonts w:cs="Traditional Arabic" w:hint="cs"/>
          <w:sz w:val="36"/>
          <w:szCs w:val="36"/>
          <w:rtl/>
        </w:rPr>
        <w:tab/>
        <w:t xml:space="preserve">67 </w:t>
      </w:r>
      <w:r w:rsidR="00C84962" w:rsidRPr="00CE1FFA">
        <w:rPr>
          <w:rFonts w:cs="Traditional Arabic" w:hint="cs"/>
          <w:sz w:val="36"/>
          <w:szCs w:val="36"/>
          <w:rtl/>
        </w:rPr>
        <w:tab/>
      </w:r>
      <w:r w:rsidR="00C84962" w:rsidRPr="00CE1FFA">
        <w:rPr>
          <w:rFonts w:cs="Traditional Arabic" w:hint="cs"/>
          <w:sz w:val="36"/>
          <w:szCs w:val="36"/>
          <w:rtl/>
        </w:rPr>
        <w:tab/>
      </w:r>
      <w:r w:rsidR="00C84962" w:rsidRPr="00CE1FFA">
        <w:rPr>
          <w:rFonts w:cs="Traditional Arabic" w:hint="cs"/>
          <w:sz w:val="36"/>
          <w:szCs w:val="36"/>
          <w:rtl/>
        </w:rPr>
        <w:tab/>
        <w:t>193</w:t>
      </w:r>
    </w:p>
    <w:p w:rsidR="00AD11FB" w:rsidRPr="00CE1FFA" w:rsidRDefault="00AD11FB" w:rsidP="00AD11FB">
      <w:pPr>
        <w:spacing w:after="0" w:line="240" w:lineRule="auto"/>
        <w:jc w:val="lowKashida"/>
        <w:rPr>
          <w:rFonts w:cs="Traditional Arabic"/>
          <w:sz w:val="36"/>
          <w:szCs w:val="36"/>
          <w:rtl/>
        </w:rPr>
      </w:pPr>
      <w:r w:rsidRPr="00CE1FFA">
        <w:rPr>
          <w:rFonts w:cs="Traditional Arabic" w:hint="cs"/>
          <w:sz w:val="36"/>
          <w:szCs w:val="36"/>
          <w:rtl/>
        </w:rPr>
        <w:t xml:space="preserve">( وهذا بعلي شيخاً ) </w:t>
      </w:r>
      <w:r w:rsidRPr="00CE1FFA">
        <w:rPr>
          <w:rFonts w:cs="Traditional Arabic" w:hint="cs"/>
          <w:sz w:val="36"/>
          <w:szCs w:val="36"/>
          <w:rtl/>
        </w:rPr>
        <w:tab/>
      </w:r>
      <w:r w:rsidRPr="00CE1FFA">
        <w:rPr>
          <w:rFonts w:cs="Traditional Arabic" w:hint="cs"/>
          <w:sz w:val="36"/>
          <w:szCs w:val="36"/>
          <w:rtl/>
        </w:rPr>
        <w:tab/>
        <w:t>هود</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213</w:t>
      </w:r>
    </w:p>
    <w:p w:rsidR="001D68B8" w:rsidRPr="00CE1FFA" w:rsidRDefault="001D68B8" w:rsidP="00AD11FB">
      <w:pPr>
        <w:spacing w:after="0" w:line="240" w:lineRule="auto"/>
        <w:jc w:val="lowKashida"/>
        <w:rPr>
          <w:rFonts w:cs="Traditional Arabic"/>
          <w:sz w:val="36"/>
          <w:szCs w:val="36"/>
          <w:rtl/>
        </w:rPr>
      </w:pPr>
      <w:r w:rsidRPr="00CE1FFA">
        <w:rPr>
          <w:rFonts w:cs="Traditional Arabic" w:hint="cs"/>
          <w:sz w:val="36"/>
          <w:szCs w:val="36"/>
          <w:rtl/>
        </w:rPr>
        <w:t xml:space="preserve">( إن هذا لشيءٌ عجيب )       </w:t>
      </w:r>
      <w:r w:rsidRPr="00CE1FFA">
        <w:rPr>
          <w:rFonts w:cs="Traditional Arabic" w:hint="cs"/>
          <w:sz w:val="36"/>
          <w:szCs w:val="36"/>
          <w:rtl/>
        </w:rPr>
        <w:tab/>
        <w:t xml:space="preserve">هود          </w:t>
      </w:r>
      <w:r w:rsidRPr="00CE1FFA">
        <w:rPr>
          <w:rFonts w:cs="Traditional Arabic" w:hint="cs"/>
          <w:sz w:val="36"/>
          <w:szCs w:val="36"/>
          <w:rtl/>
        </w:rPr>
        <w:tab/>
      </w:r>
      <w:r w:rsidRPr="00CE1FFA">
        <w:rPr>
          <w:rFonts w:cs="Traditional Arabic" w:hint="cs"/>
          <w:sz w:val="36"/>
          <w:szCs w:val="36"/>
          <w:rtl/>
        </w:rPr>
        <w:tab/>
        <w:t>72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75</w:t>
      </w:r>
    </w:p>
    <w:p w:rsidR="001D68B8" w:rsidRPr="00CE1FFA" w:rsidRDefault="004B313C" w:rsidP="00777AB1">
      <w:pPr>
        <w:spacing w:after="0" w:line="240" w:lineRule="auto"/>
        <w:jc w:val="lowKashida"/>
        <w:rPr>
          <w:rFonts w:cs="Traditional Arabic"/>
          <w:sz w:val="36"/>
          <w:szCs w:val="36"/>
          <w:rtl/>
        </w:rPr>
      </w:pPr>
      <w:r w:rsidRPr="00CE1FFA">
        <w:rPr>
          <w:rFonts w:cs="Traditional Arabic" w:hint="cs"/>
          <w:sz w:val="36"/>
          <w:szCs w:val="36"/>
          <w:rtl/>
        </w:rPr>
        <w:t xml:space="preserve"> </w:t>
      </w:r>
      <w:r w:rsidR="001D68B8" w:rsidRPr="00CE1FFA">
        <w:rPr>
          <w:rFonts w:cs="Traditional Arabic" w:hint="cs"/>
          <w:sz w:val="36"/>
          <w:szCs w:val="36"/>
          <w:rtl/>
        </w:rPr>
        <w:t xml:space="preserve">( إن موعدهم الصبح )      </w:t>
      </w:r>
      <w:r w:rsidR="001D68B8" w:rsidRPr="00CE1FFA">
        <w:rPr>
          <w:rFonts w:cs="Traditional Arabic" w:hint="cs"/>
          <w:sz w:val="36"/>
          <w:szCs w:val="36"/>
          <w:rtl/>
        </w:rPr>
        <w:tab/>
        <w:t xml:space="preserve">هود           </w:t>
      </w:r>
      <w:r w:rsidR="001D68B8" w:rsidRPr="00CE1FFA">
        <w:rPr>
          <w:rFonts w:cs="Traditional Arabic" w:hint="cs"/>
          <w:sz w:val="36"/>
          <w:szCs w:val="36"/>
          <w:rtl/>
        </w:rPr>
        <w:tab/>
        <w:t xml:space="preserve">81 </w:t>
      </w:r>
      <w:r w:rsidR="001D68B8" w:rsidRPr="00CE1FFA">
        <w:rPr>
          <w:rFonts w:cs="Traditional Arabic" w:hint="cs"/>
          <w:sz w:val="36"/>
          <w:szCs w:val="36"/>
          <w:rtl/>
        </w:rPr>
        <w:tab/>
      </w:r>
      <w:r w:rsidR="001D68B8" w:rsidRPr="00CE1FFA">
        <w:rPr>
          <w:rFonts w:cs="Traditional Arabic" w:hint="cs"/>
          <w:sz w:val="36"/>
          <w:szCs w:val="36"/>
          <w:rtl/>
        </w:rPr>
        <w:tab/>
      </w:r>
      <w:r w:rsidR="001D68B8" w:rsidRPr="00CE1FFA">
        <w:rPr>
          <w:rFonts w:cs="Traditional Arabic" w:hint="cs"/>
          <w:sz w:val="36"/>
          <w:szCs w:val="36"/>
          <w:rtl/>
        </w:rPr>
        <w:tab/>
        <w:t>105</w:t>
      </w:r>
    </w:p>
    <w:p w:rsidR="00C84962" w:rsidRPr="00CE1FFA" w:rsidRDefault="00C84962" w:rsidP="00C84962">
      <w:pPr>
        <w:spacing w:after="0" w:line="240" w:lineRule="auto"/>
        <w:jc w:val="lowKashida"/>
        <w:rPr>
          <w:rFonts w:cs="Traditional Arabic"/>
          <w:sz w:val="36"/>
          <w:szCs w:val="36"/>
          <w:rtl/>
        </w:rPr>
      </w:pPr>
      <w:r w:rsidRPr="00CE1FFA">
        <w:rPr>
          <w:rFonts w:cs="Traditional Arabic" w:hint="cs"/>
          <w:sz w:val="36"/>
          <w:szCs w:val="36"/>
          <w:rtl/>
        </w:rPr>
        <w:t xml:space="preserve">( سوف تعلمون )            </w:t>
      </w:r>
      <w:r w:rsidRPr="00CE1FFA">
        <w:rPr>
          <w:rFonts w:cs="Traditional Arabic" w:hint="cs"/>
          <w:sz w:val="36"/>
          <w:szCs w:val="36"/>
          <w:rtl/>
        </w:rPr>
        <w:tab/>
        <w:t xml:space="preserve">هود             </w:t>
      </w:r>
      <w:r w:rsidRPr="00CE1FFA">
        <w:rPr>
          <w:rFonts w:cs="Traditional Arabic" w:hint="cs"/>
          <w:sz w:val="36"/>
          <w:szCs w:val="36"/>
          <w:rtl/>
        </w:rPr>
        <w:tab/>
        <w:t>93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127</w:t>
      </w:r>
    </w:p>
    <w:p w:rsidR="00C84962" w:rsidRPr="00CE1FFA" w:rsidRDefault="00C84962" w:rsidP="00C84962">
      <w:pPr>
        <w:spacing w:after="0" w:line="240" w:lineRule="auto"/>
        <w:jc w:val="lowKashida"/>
        <w:rPr>
          <w:rFonts w:cs="Traditional Arabic"/>
          <w:sz w:val="36"/>
          <w:szCs w:val="36"/>
          <w:rtl/>
        </w:rPr>
      </w:pPr>
      <w:r w:rsidRPr="00CE1FFA">
        <w:rPr>
          <w:rFonts w:cs="Traditional Arabic" w:hint="cs"/>
          <w:sz w:val="36"/>
          <w:szCs w:val="36"/>
          <w:rtl/>
        </w:rPr>
        <w:t xml:space="preserve">( من يأتيه عذاب )         </w:t>
      </w:r>
      <w:r w:rsidRPr="00CE1FFA">
        <w:rPr>
          <w:rFonts w:cs="Traditional Arabic" w:hint="cs"/>
          <w:sz w:val="36"/>
          <w:szCs w:val="36"/>
          <w:rtl/>
        </w:rPr>
        <w:tab/>
      </w:r>
      <w:r w:rsidRPr="00CE1FFA">
        <w:rPr>
          <w:rFonts w:cs="Traditional Arabic" w:hint="cs"/>
          <w:sz w:val="36"/>
          <w:szCs w:val="36"/>
          <w:rtl/>
        </w:rPr>
        <w:tab/>
        <w:t xml:space="preserve">هود              </w:t>
      </w:r>
      <w:r w:rsidRPr="00CE1FFA">
        <w:rPr>
          <w:rFonts w:cs="Traditional Arabic" w:hint="cs"/>
          <w:sz w:val="36"/>
          <w:szCs w:val="36"/>
          <w:rtl/>
        </w:rPr>
        <w:tab/>
        <w:t>93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128</w:t>
      </w:r>
    </w:p>
    <w:p w:rsidR="00C84962" w:rsidRPr="00CE1FFA" w:rsidRDefault="00C84962" w:rsidP="00C84962">
      <w:pPr>
        <w:spacing w:after="0" w:line="240" w:lineRule="auto"/>
        <w:jc w:val="lowKashida"/>
        <w:rPr>
          <w:rFonts w:cs="Traditional Arabic"/>
          <w:sz w:val="36"/>
          <w:szCs w:val="36"/>
          <w:rtl/>
        </w:rPr>
      </w:pPr>
      <w:r w:rsidRPr="00CE1FFA">
        <w:rPr>
          <w:rFonts w:cs="Traditional Arabic" w:hint="cs"/>
          <w:sz w:val="36"/>
          <w:szCs w:val="36"/>
          <w:rtl/>
        </w:rPr>
        <w:t xml:space="preserve">( وأخذت الذين ظلموا )        </w:t>
      </w:r>
      <w:r w:rsidRPr="00CE1FFA">
        <w:rPr>
          <w:rFonts w:cs="Traditional Arabic" w:hint="cs"/>
          <w:sz w:val="36"/>
          <w:szCs w:val="36"/>
          <w:rtl/>
        </w:rPr>
        <w:tab/>
        <w:t xml:space="preserve">هود           </w:t>
      </w:r>
      <w:r w:rsidRPr="00CE1FFA">
        <w:rPr>
          <w:rFonts w:cs="Traditional Arabic" w:hint="cs"/>
          <w:sz w:val="36"/>
          <w:szCs w:val="36"/>
          <w:rtl/>
        </w:rPr>
        <w:tab/>
        <w:t>94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139</w:t>
      </w:r>
    </w:p>
    <w:p w:rsidR="00C84962" w:rsidRPr="00CE1FFA" w:rsidRDefault="00C84962" w:rsidP="00C84962">
      <w:pPr>
        <w:spacing w:after="0" w:line="240" w:lineRule="auto"/>
        <w:jc w:val="lowKashida"/>
        <w:rPr>
          <w:rFonts w:cs="Traditional Arabic"/>
          <w:sz w:val="36"/>
          <w:szCs w:val="36"/>
          <w:rtl/>
        </w:rPr>
      </w:pPr>
      <w:r w:rsidRPr="00CE1FFA">
        <w:rPr>
          <w:rFonts w:cs="Traditional Arabic" w:hint="cs"/>
          <w:sz w:val="36"/>
          <w:szCs w:val="36"/>
          <w:rtl/>
        </w:rPr>
        <w:t xml:space="preserve">( عطاء غير مجذوذ )       </w:t>
      </w:r>
      <w:r w:rsidRPr="00CE1FFA">
        <w:rPr>
          <w:rFonts w:cs="Traditional Arabic" w:hint="cs"/>
          <w:sz w:val="36"/>
          <w:szCs w:val="36"/>
          <w:rtl/>
        </w:rPr>
        <w:tab/>
      </w:r>
      <w:r w:rsidRPr="00CE1FFA">
        <w:rPr>
          <w:rFonts w:cs="Traditional Arabic" w:hint="cs"/>
          <w:sz w:val="36"/>
          <w:szCs w:val="36"/>
          <w:rtl/>
        </w:rPr>
        <w:tab/>
        <w:t xml:space="preserve">هود           </w:t>
      </w:r>
      <w:r w:rsidRPr="00CE1FFA">
        <w:rPr>
          <w:rFonts w:cs="Traditional Arabic" w:hint="cs"/>
          <w:sz w:val="36"/>
          <w:szCs w:val="36"/>
          <w:rtl/>
        </w:rPr>
        <w:tab/>
        <w:t>108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243</w:t>
      </w:r>
    </w:p>
    <w:p w:rsidR="001D68B8" w:rsidRPr="00CE1FFA" w:rsidRDefault="00AD11FB" w:rsidP="00777AB1">
      <w:pPr>
        <w:spacing w:after="0" w:line="240" w:lineRule="auto"/>
        <w:jc w:val="lowKashida"/>
        <w:rPr>
          <w:rFonts w:cs="Traditional Arabic"/>
          <w:sz w:val="36"/>
          <w:szCs w:val="36"/>
          <w:rtl/>
        </w:rPr>
      </w:pPr>
      <w:r w:rsidRPr="00CE1FFA">
        <w:rPr>
          <w:rFonts w:cs="Traditional Arabic" w:hint="cs"/>
          <w:sz w:val="36"/>
          <w:szCs w:val="36"/>
          <w:rtl/>
        </w:rPr>
        <w:t>( وما كان ربك ليهلك القرى )</w:t>
      </w:r>
      <w:r w:rsidRPr="00CE1FFA">
        <w:rPr>
          <w:rFonts w:cs="Traditional Arabic" w:hint="cs"/>
          <w:sz w:val="36"/>
          <w:szCs w:val="36"/>
          <w:rtl/>
        </w:rPr>
        <w:tab/>
        <w:t xml:space="preserve">هود           </w:t>
      </w:r>
      <w:r w:rsidRPr="00CE1FFA">
        <w:rPr>
          <w:rFonts w:cs="Traditional Arabic" w:hint="cs"/>
          <w:sz w:val="36"/>
          <w:szCs w:val="36"/>
          <w:rtl/>
        </w:rPr>
        <w:tab/>
        <w:t>117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28</w:t>
      </w:r>
    </w:p>
    <w:p w:rsidR="001D68B8" w:rsidRPr="00CE1FFA" w:rsidRDefault="00C5247B" w:rsidP="00C5247B">
      <w:pPr>
        <w:spacing w:after="0" w:line="240" w:lineRule="auto"/>
        <w:jc w:val="lowKashida"/>
        <w:rPr>
          <w:rFonts w:cs="Traditional Arabic"/>
          <w:sz w:val="36"/>
          <w:szCs w:val="36"/>
          <w:rtl/>
        </w:rPr>
      </w:pPr>
      <w:r w:rsidRPr="00CE1FFA">
        <w:rPr>
          <w:rFonts w:cs="Traditional Arabic" w:hint="cs"/>
          <w:sz w:val="36"/>
          <w:szCs w:val="36"/>
          <w:rtl/>
        </w:rPr>
        <w:t xml:space="preserve">( وألفيا سيدها لدا ) </w:t>
      </w:r>
      <w:r w:rsidRPr="00CE1FFA">
        <w:rPr>
          <w:rFonts w:cs="Traditional Arabic" w:hint="cs"/>
          <w:sz w:val="36"/>
          <w:szCs w:val="36"/>
          <w:rtl/>
        </w:rPr>
        <w:tab/>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يوسف</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203</w:t>
      </w:r>
    </w:p>
    <w:p w:rsidR="001D68B8" w:rsidRPr="00CE1FFA" w:rsidRDefault="001D68B8" w:rsidP="001D68B8">
      <w:pPr>
        <w:spacing w:after="0" w:line="240" w:lineRule="auto"/>
        <w:jc w:val="lowKashida"/>
        <w:rPr>
          <w:rFonts w:cs="Traditional Arabic"/>
          <w:sz w:val="36"/>
          <w:szCs w:val="36"/>
          <w:rtl/>
        </w:rPr>
      </w:pPr>
      <w:r w:rsidRPr="00CE1FFA">
        <w:rPr>
          <w:rFonts w:cs="Traditional Arabic" w:hint="cs"/>
          <w:sz w:val="36"/>
          <w:szCs w:val="36"/>
          <w:rtl/>
        </w:rPr>
        <w:t xml:space="preserve">( امرأت العزيز )        </w:t>
      </w:r>
      <w:r w:rsidRPr="00CE1FFA">
        <w:rPr>
          <w:rFonts w:cs="Traditional Arabic" w:hint="cs"/>
          <w:sz w:val="36"/>
          <w:szCs w:val="36"/>
          <w:rtl/>
        </w:rPr>
        <w:tab/>
      </w:r>
      <w:r w:rsidRPr="00CE1FFA">
        <w:rPr>
          <w:rFonts w:cs="Traditional Arabic" w:hint="cs"/>
          <w:sz w:val="36"/>
          <w:szCs w:val="36"/>
          <w:rtl/>
        </w:rPr>
        <w:tab/>
        <w:t xml:space="preserve">يوسف         </w:t>
      </w:r>
      <w:r w:rsidRPr="00CE1FFA">
        <w:rPr>
          <w:rFonts w:cs="Traditional Arabic" w:hint="cs"/>
          <w:sz w:val="36"/>
          <w:szCs w:val="36"/>
          <w:rtl/>
        </w:rPr>
        <w:tab/>
        <w:t>30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229</w:t>
      </w:r>
    </w:p>
    <w:p w:rsidR="001D68B8" w:rsidRPr="00CE1FFA" w:rsidRDefault="001D68B8" w:rsidP="002C742F">
      <w:pPr>
        <w:spacing w:after="0" w:line="240" w:lineRule="auto"/>
        <w:jc w:val="lowKashida"/>
        <w:rPr>
          <w:rFonts w:cs="Traditional Arabic"/>
          <w:sz w:val="36"/>
          <w:szCs w:val="36"/>
          <w:rtl/>
        </w:rPr>
      </w:pPr>
      <w:r w:rsidRPr="00CE1FFA">
        <w:rPr>
          <w:rFonts w:cs="Traditional Arabic" w:hint="cs"/>
          <w:sz w:val="36"/>
          <w:szCs w:val="36"/>
          <w:rtl/>
        </w:rPr>
        <w:t xml:space="preserve">( أسماء سميتموها أنتم )       يوسف ، النجم     </w:t>
      </w:r>
      <w:r w:rsidR="001C6697" w:rsidRPr="00CE1FFA">
        <w:rPr>
          <w:rFonts w:cs="Traditional Arabic" w:hint="cs"/>
          <w:sz w:val="36"/>
          <w:szCs w:val="36"/>
          <w:rtl/>
        </w:rPr>
        <w:t xml:space="preserve">  </w:t>
      </w:r>
      <w:r w:rsidRPr="00CE1FFA">
        <w:rPr>
          <w:rFonts w:cs="Traditional Arabic" w:hint="cs"/>
          <w:sz w:val="36"/>
          <w:szCs w:val="36"/>
          <w:rtl/>
        </w:rPr>
        <w:t>40، 23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 xml:space="preserve"> 39</w:t>
      </w:r>
    </w:p>
    <w:p w:rsidR="00C5247B" w:rsidRPr="00CE1FFA" w:rsidRDefault="00C5247B" w:rsidP="00C5247B">
      <w:pPr>
        <w:spacing w:after="0" w:line="240" w:lineRule="auto"/>
        <w:jc w:val="lowKashida"/>
        <w:rPr>
          <w:rFonts w:cs="Traditional Arabic"/>
          <w:sz w:val="36"/>
          <w:szCs w:val="36"/>
          <w:rtl/>
        </w:rPr>
      </w:pPr>
      <w:r w:rsidRPr="00CE1FFA">
        <w:rPr>
          <w:rFonts w:cs="Traditional Arabic" w:hint="cs"/>
          <w:sz w:val="36"/>
          <w:szCs w:val="36"/>
          <w:rtl/>
        </w:rPr>
        <w:t xml:space="preserve">( وكأين من آية في )         </w:t>
      </w:r>
      <w:r w:rsidRPr="00CE1FFA">
        <w:rPr>
          <w:rFonts w:cs="Traditional Arabic" w:hint="cs"/>
          <w:sz w:val="36"/>
          <w:szCs w:val="36"/>
          <w:rtl/>
        </w:rPr>
        <w:tab/>
        <w:t xml:space="preserve">يوسف         </w:t>
      </w:r>
      <w:r w:rsidRPr="00CE1FFA">
        <w:rPr>
          <w:rFonts w:cs="Traditional Arabic" w:hint="cs"/>
          <w:sz w:val="36"/>
          <w:szCs w:val="36"/>
          <w:rtl/>
        </w:rPr>
        <w:tab/>
        <w:t>105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108</w:t>
      </w:r>
    </w:p>
    <w:p w:rsidR="001D68B8" w:rsidRPr="00CE1FFA" w:rsidRDefault="001D68B8" w:rsidP="00C5247B">
      <w:pPr>
        <w:spacing w:after="0" w:line="240" w:lineRule="auto"/>
        <w:jc w:val="lowKashida"/>
        <w:rPr>
          <w:rFonts w:cs="Traditional Arabic"/>
          <w:sz w:val="36"/>
          <w:szCs w:val="36"/>
          <w:rtl/>
        </w:rPr>
      </w:pPr>
      <w:r w:rsidRPr="00CE1FFA">
        <w:rPr>
          <w:rFonts w:cs="Traditional Arabic" w:hint="cs"/>
          <w:sz w:val="36"/>
          <w:szCs w:val="36"/>
          <w:rtl/>
        </w:rPr>
        <w:t xml:space="preserve">( أفلم يسيروا في الأرض )    </w:t>
      </w:r>
      <w:r w:rsidRPr="00CE1FFA">
        <w:rPr>
          <w:rFonts w:cs="Traditional Arabic" w:hint="cs"/>
          <w:sz w:val="36"/>
          <w:szCs w:val="36"/>
          <w:rtl/>
        </w:rPr>
        <w:tab/>
        <w:t xml:space="preserve">يوسف         </w:t>
      </w:r>
      <w:r w:rsidRPr="00CE1FFA">
        <w:rPr>
          <w:rFonts w:cs="Traditional Arabic" w:hint="cs"/>
          <w:sz w:val="36"/>
          <w:szCs w:val="36"/>
          <w:rtl/>
        </w:rPr>
        <w:tab/>
        <w:t>109</w:t>
      </w:r>
      <w:r w:rsidRPr="00CE1FFA">
        <w:rPr>
          <w:rFonts w:cs="Traditional Arabic" w:hint="cs"/>
          <w:sz w:val="36"/>
          <w:szCs w:val="36"/>
          <w:rtl/>
        </w:rPr>
        <w:tab/>
      </w:r>
      <w:r w:rsidRPr="00CE1FFA">
        <w:rPr>
          <w:rFonts w:cs="Traditional Arabic" w:hint="cs"/>
          <w:sz w:val="36"/>
          <w:szCs w:val="36"/>
          <w:rtl/>
        </w:rPr>
        <w:tab/>
        <w:t xml:space="preserve">  108 ، 220</w:t>
      </w:r>
    </w:p>
    <w:p w:rsidR="00C5247B" w:rsidRPr="00CE1FFA" w:rsidRDefault="00C5247B" w:rsidP="00C5247B">
      <w:pPr>
        <w:spacing w:after="0" w:line="240" w:lineRule="auto"/>
        <w:jc w:val="lowKashida"/>
        <w:rPr>
          <w:rFonts w:cs="Traditional Arabic"/>
          <w:sz w:val="36"/>
          <w:szCs w:val="36"/>
          <w:rtl/>
        </w:rPr>
      </w:pPr>
      <w:r w:rsidRPr="00CE1FFA">
        <w:rPr>
          <w:rFonts w:cs="Traditional Arabic" w:hint="cs"/>
          <w:sz w:val="36"/>
          <w:szCs w:val="36"/>
          <w:rtl/>
        </w:rPr>
        <w:t>( وما أرسلنا من قبلك إلا )</w:t>
      </w:r>
      <w:r w:rsidRPr="00CE1FFA">
        <w:rPr>
          <w:rFonts w:cs="Traditional Arabic" w:hint="cs"/>
          <w:sz w:val="36"/>
          <w:szCs w:val="36"/>
          <w:rtl/>
        </w:rPr>
        <w:tab/>
        <w:t xml:space="preserve">    </w:t>
      </w:r>
      <w:r w:rsidRPr="00CE1FFA">
        <w:rPr>
          <w:rFonts w:cs="Traditional Arabic" w:hint="cs"/>
          <w:sz w:val="36"/>
          <w:szCs w:val="36"/>
          <w:rtl/>
        </w:rPr>
        <w:tab/>
        <w:t xml:space="preserve">يوسف            </w:t>
      </w:r>
      <w:r w:rsidRPr="00CE1FFA">
        <w:rPr>
          <w:rFonts w:cs="Traditional Arabic" w:hint="cs"/>
          <w:sz w:val="36"/>
          <w:szCs w:val="36"/>
          <w:rtl/>
        </w:rPr>
        <w:tab/>
        <w:t xml:space="preserve">109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44</w:t>
      </w:r>
    </w:p>
    <w:p w:rsidR="00C5247B" w:rsidRPr="00CE1FFA" w:rsidRDefault="00C5247B" w:rsidP="00C5247B">
      <w:pPr>
        <w:spacing w:after="0" w:line="240" w:lineRule="auto"/>
        <w:jc w:val="lowKashida"/>
        <w:rPr>
          <w:rFonts w:cs="Traditional Arabic"/>
          <w:sz w:val="36"/>
          <w:szCs w:val="36"/>
          <w:rtl/>
        </w:rPr>
      </w:pPr>
      <w:r w:rsidRPr="00CE1FFA">
        <w:rPr>
          <w:rFonts w:cs="Traditional Arabic" w:hint="cs"/>
          <w:sz w:val="36"/>
          <w:szCs w:val="36"/>
          <w:rtl/>
        </w:rPr>
        <w:t xml:space="preserve">( ولدار الآخرة خير للذين )    </w:t>
      </w:r>
      <w:r w:rsidRPr="00CE1FFA">
        <w:rPr>
          <w:rFonts w:cs="Traditional Arabic" w:hint="cs"/>
          <w:sz w:val="36"/>
          <w:szCs w:val="36"/>
          <w:rtl/>
        </w:rPr>
        <w:tab/>
        <w:t xml:space="preserve">يوسف            </w:t>
      </w:r>
      <w:r w:rsidRPr="00CE1FFA">
        <w:rPr>
          <w:rFonts w:cs="Traditional Arabic" w:hint="cs"/>
          <w:sz w:val="36"/>
          <w:szCs w:val="36"/>
          <w:rtl/>
        </w:rPr>
        <w:tab/>
        <w:t>109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43</w:t>
      </w:r>
    </w:p>
    <w:p w:rsidR="009A5CC9" w:rsidRPr="00CE1FFA" w:rsidRDefault="009A5CC9" w:rsidP="009A5CC9">
      <w:pPr>
        <w:spacing w:after="0" w:line="240" w:lineRule="auto"/>
        <w:jc w:val="lowKashida"/>
        <w:rPr>
          <w:rFonts w:cs="Traditional Arabic"/>
          <w:sz w:val="36"/>
          <w:szCs w:val="36"/>
          <w:rtl/>
        </w:rPr>
      </w:pPr>
      <w:r w:rsidRPr="00CE1FFA">
        <w:rPr>
          <w:rFonts w:cs="Traditional Arabic" w:hint="cs"/>
          <w:sz w:val="36"/>
          <w:szCs w:val="36"/>
          <w:rtl/>
        </w:rPr>
        <w:t xml:space="preserve">( كل يجري لأجل مسمى )     </w:t>
      </w:r>
      <w:r w:rsidRPr="00CE1FFA">
        <w:rPr>
          <w:rFonts w:cs="Traditional Arabic" w:hint="cs"/>
          <w:sz w:val="36"/>
          <w:szCs w:val="36"/>
          <w:rtl/>
        </w:rPr>
        <w:tab/>
        <w:t xml:space="preserve">الرعد          </w:t>
      </w:r>
      <w:r w:rsidRPr="00CE1FFA">
        <w:rPr>
          <w:rFonts w:cs="Traditional Arabic" w:hint="cs"/>
          <w:sz w:val="36"/>
          <w:szCs w:val="36"/>
          <w:rtl/>
        </w:rPr>
        <w:tab/>
        <w:t>2</w:t>
      </w:r>
      <w:r w:rsidRPr="00CE1FFA">
        <w:rPr>
          <w:rFonts w:cs="Traditional Arabic" w:hint="cs"/>
          <w:sz w:val="36"/>
          <w:szCs w:val="36"/>
          <w:rtl/>
        </w:rPr>
        <w:tab/>
      </w:r>
      <w:r w:rsidRPr="00CE1FFA">
        <w:rPr>
          <w:rFonts w:cs="Traditional Arabic" w:hint="cs"/>
          <w:sz w:val="36"/>
          <w:szCs w:val="36"/>
          <w:rtl/>
        </w:rPr>
        <w:tab/>
        <w:t xml:space="preserve">  </w:t>
      </w:r>
      <w:r w:rsidRPr="00CE1FFA">
        <w:rPr>
          <w:rFonts w:cs="Traditional Arabic" w:hint="cs"/>
          <w:sz w:val="36"/>
          <w:szCs w:val="36"/>
          <w:rtl/>
        </w:rPr>
        <w:tab/>
        <w:t>89</w:t>
      </w:r>
    </w:p>
    <w:p w:rsidR="009A5CC9" w:rsidRPr="00CE1FFA" w:rsidRDefault="009A5CC9" w:rsidP="009A5CC9">
      <w:pPr>
        <w:spacing w:after="0" w:line="240" w:lineRule="auto"/>
        <w:jc w:val="lowKashida"/>
        <w:rPr>
          <w:rFonts w:cs="Traditional Arabic"/>
          <w:sz w:val="36"/>
          <w:szCs w:val="36"/>
          <w:rtl/>
        </w:rPr>
      </w:pPr>
      <w:r w:rsidRPr="00CE1FFA">
        <w:rPr>
          <w:rFonts w:cs="Traditional Arabic" w:hint="cs"/>
          <w:sz w:val="36"/>
          <w:szCs w:val="36"/>
          <w:rtl/>
        </w:rPr>
        <w:t xml:space="preserve">( من في السماوات )       </w:t>
      </w:r>
      <w:r w:rsidRPr="00CE1FFA">
        <w:rPr>
          <w:rFonts w:cs="Traditional Arabic" w:hint="cs"/>
          <w:sz w:val="36"/>
          <w:szCs w:val="36"/>
          <w:rtl/>
        </w:rPr>
        <w:tab/>
      </w:r>
      <w:r w:rsidRPr="00CE1FFA">
        <w:rPr>
          <w:rFonts w:cs="Traditional Arabic" w:hint="cs"/>
          <w:sz w:val="36"/>
          <w:szCs w:val="36"/>
          <w:rtl/>
        </w:rPr>
        <w:tab/>
        <w:t xml:space="preserve">الرعد             </w:t>
      </w:r>
      <w:r w:rsidRPr="00CE1FFA">
        <w:rPr>
          <w:rFonts w:cs="Traditional Arabic" w:hint="cs"/>
          <w:sz w:val="36"/>
          <w:szCs w:val="36"/>
          <w:rtl/>
        </w:rPr>
        <w:tab/>
        <w:t xml:space="preserve">15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115</w:t>
      </w:r>
    </w:p>
    <w:p w:rsidR="0093241F" w:rsidRPr="00CE1FFA" w:rsidRDefault="0093241F" w:rsidP="0093241F">
      <w:pPr>
        <w:spacing w:after="0" w:line="240" w:lineRule="auto"/>
        <w:jc w:val="lowKashida"/>
        <w:rPr>
          <w:rFonts w:cs="Traditional Arabic"/>
          <w:sz w:val="36"/>
          <w:szCs w:val="36"/>
          <w:rtl/>
        </w:rPr>
      </w:pPr>
      <w:r w:rsidRPr="00CE1FFA">
        <w:rPr>
          <w:rFonts w:cs="Traditional Arabic" w:hint="cs"/>
          <w:sz w:val="36"/>
          <w:szCs w:val="36"/>
          <w:rtl/>
        </w:rPr>
        <w:t xml:space="preserve">( ويخشون ربهم ويخافون )     </w:t>
      </w:r>
      <w:r w:rsidRPr="00CE1FFA">
        <w:rPr>
          <w:rFonts w:cs="Traditional Arabic" w:hint="cs"/>
          <w:sz w:val="36"/>
          <w:szCs w:val="36"/>
          <w:rtl/>
        </w:rPr>
        <w:tab/>
        <w:t xml:space="preserve">الرعد           </w:t>
      </w:r>
      <w:r w:rsidRPr="00CE1FFA">
        <w:rPr>
          <w:rFonts w:cs="Traditional Arabic" w:hint="cs"/>
          <w:sz w:val="36"/>
          <w:szCs w:val="36"/>
          <w:rtl/>
        </w:rPr>
        <w:tab/>
        <w:t>21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221</w:t>
      </w:r>
    </w:p>
    <w:p w:rsidR="009A5CC9" w:rsidRPr="00CE1FFA" w:rsidRDefault="009A5CC9" w:rsidP="0093241F">
      <w:pPr>
        <w:spacing w:after="0" w:line="240" w:lineRule="auto"/>
        <w:jc w:val="lowKashida"/>
        <w:rPr>
          <w:rFonts w:cs="Traditional Arabic"/>
          <w:sz w:val="36"/>
          <w:szCs w:val="36"/>
          <w:rtl/>
        </w:rPr>
      </w:pPr>
      <w:r w:rsidRPr="00CE1FFA">
        <w:rPr>
          <w:rFonts w:cs="Traditional Arabic" w:hint="cs"/>
          <w:sz w:val="36"/>
          <w:szCs w:val="36"/>
          <w:rtl/>
        </w:rPr>
        <w:t xml:space="preserve">( سلام عليكم بما صبرتم )       </w:t>
      </w:r>
      <w:r w:rsidRPr="00CE1FFA">
        <w:rPr>
          <w:rFonts w:cs="Traditional Arabic" w:hint="cs"/>
          <w:sz w:val="36"/>
          <w:szCs w:val="36"/>
          <w:rtl/>
        </w:rPr>
        <w:tab/>
        <w:t xml:space="preserve">الرعد            </w:t>
      </w:r>
      <w:r w:rsidRPr="00CE1FFA">
        <w:rPr>
          <w:rFonts w:cs="Traditional Arabic" w:hint="cs"/>
          <w:sz w:val="36"/>
          <w:szCs w:val="36"/>
          <w:rtl/>
        </w:rPr>
        <w:tab/>
        <w:t>24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30</w:t>
      </w:r>
    </w:p>
    <w:p w:rsidR="009A5CC9" w:rsidRPr="00CE1FFA" w:rsidRDefault="009A5CC9" w:rsidP="009A5CC9">
      <w:pPr>
        <w:spacing w:after="0" w:line="240" w:lineRule="auto"/>
        <w:jc w:val="lowKashida"/>
        <w:rPr>
          <w:rFonts w:cs="Traditional Arabic"/>
          <w:sz w:val="36"/>
          <w:szCs w:val="36"/>
          <w:rtl/>
        </w:rPr>
      </w:pPr>
      <w:r w:rsidRPr="00CE1FFA">
        <w:rPr>
          <w:rFonts w:cs="Traditional Arabic" w:hint="cs"/>
          <w:sz w:val="36"/>
          <w:szCs w:val="36"/>
          <w:rtl/>
        </w:rPr>
        <w:t xml:space="preserve">( قل كفى بالله شهيدا )      </w:t>
      </w:r>
      <w:r w:rsidRPr="00CE1FFA">
        <w:rPr>
          <w:rFonts w:cs="Traditional Arabic" w:hint="cs"/>
          <w:sz w:val="36"/>
          <w:szCs w:val="36"/>
          <w:rtl/>
        </w:rPr>
        <w:tab/>
        <w:t xml:space="preserve">الرعد           </w:t>
      </w:r>
      <w:r w:rsidRPr="00CE1FFA">
        <w:rPr>
          <w:rFonts w:cs="Traditional Arabic" w:hint="cs"/>
          <w:sz w:val="36"/>
          <w:szCs w:val="36"/>
          <w:rtl/>
        </w:rPr>
        <w:tab/>
        <w:t xml:space="preserve">43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179</w:t>
      </w:r>
    </w:p>
    <w:p w:rsidR="00215AB7" w:rsidRPr="00CE1FFA" w:rsidRDefault="009A5CC9" w:rsidP="0093241F">
      <w:pPr>
        <w:spacing w:after="0" w:line="240" w:lineRule="auto"/>
        <w:jc w:val="lowKashida"/>
        <w:rPr>
          <w:rFonts w:cs="Traditional Arabic"/>
          <w:sz w:val="36"/>
          <w:szCs w:val="36"/>
          <w:rtl/>
        </w:rPr>
      </w:pPr>
      <w:r w:rsidRPr="00CE1FFA">
        <w:rPr>
          <w:rFonts w:cs="Traditional Arabic" w:hint="cs"/>
          <w:sz w:val="36"/>
          <w:szCs w:val="36"/>
          <w:rtl/>
        </w:rPr>
        <w:t xml:space="preserve">( وإذ قال موسى لقومه )     </w:t>
      </w:r>
      <w:r w:rsidRPr="00CE1FFA">
        <w:rPr>
          <w:rFonts w:cs="Traditional Arabic" w:hint="cs"/>
          <w:sz w:val="36"/>
          <w:szCs w:val="36"/>
          <w:rtl/>
        </w:rPr>
        <w:tab/>
        <w:t xml:space="preserve">إبراهيم         </w:t>
      </w:r>
      <w:r w:rsidRPr="00CE1FFA">
        <w:rPr>
          <w:rFonts w:cs="Traditional Arabic" w:hint="cs"/>
          <w:sz w:val="36"/>
          <w:szCs w:val="36"/>
          <w:rtl/>
        </w:rPr>
        <w:tab/>
        <w:t>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197</w:t>
      </w:r>
    </w:p>
    <w:p w:rsidR="009A5CC9" w:rsidRPr="00CE1FFA" w:rsidRDefault="009A5CC9" w:rsidP="009A5CC9">
      <w:pPr>
        <w:spacing w:after="0" w:line="240" w:lineRule="auto"/>
        <w:jc w:val="lowKashida"/>
        <w:rPr>
          <w:rFonts w:cs="Traditional Arabic"/>
          <w:sz w:val="36"/>
          <w:szCs w:val="36"/>
          <w:rtl/>
        </w:rPr>
      </w:pPr>
      <w:r w:rsidRPr="00CE1FFA">
        <w:rPr>
          <w:rFonts w:cs="Traditional Arabic" w:hint="cs"/>
          <w:sz w:val="36"/>
          <w:szCs w:val="36"/>
          <w:rtl/>
        </w:rPr>
        <w:t xml:space="preserve">( أعمالهم كرماد اشتدت )    </w:t>
      </w:r>
      <w:r w:rsidRPr="00CE1FFA">
        <w:rPr>
          <w:rFonts w:cs="Traditional Arabic" w:hint="cs"/>
          <w:sz w:val="36"/>
          <w:szCs w:val="36"/>
          <w:rtl/>
        </w:rPr>
        <w:tab/>
        <w:t xml:space="preserve">إبراهيم         </w:t>
      </w:r>
      <w:r w:rsidRPr="00CE1FFA">
        <w:rPr>
          <w:rFonts w:cs="Traditional Arabic" w:hint="cs"/>
          <w:sz w:val="36"/>
          <w:szCs w:val="36"/>
          <w:rtl/>
        </w:rPr>
        <w:tab/>
        <w:t>18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181</w:t>
      </w:r>
    </w:p>
    <w:p w:rsidR="009A5CC9" w:rsidRPr="00CE1FFA" w:rsidRDefault="009A5CC9" w:rsidP="009A5CC9">
      <w:pPr>
        <w:spacing w:after="0" w:line="240" w:lineRule="auto"/>
        <w:jc w:val="lowKashida"/>
        <w:rPr>
          <w:rFonts w:cs="Traditional Arabic"/>
          <w:sz w:val="36"/>
          <w:szCs w:val="36"/>
          <w:rtl/>
        </w:rPr>
      </w:pPr>
      <w:r w:rsidRPr="00CE1FFA">
        <w:rPr>
          <w:rFonts w:cs="Traditional Arabic" w:hint="cs"/>
          <w:sz w:val="36"/>
          <w:szCs w:val="36"/>
          <w:rtl/>
        </w:rPr>
        <w:t>( اشتدت به الري</w:t>
      </w:r>
      <w:r w:rsidR="001C6697" w:rsidRPr="00CE1FFA">
        <w:rPr>
          <w:rFonts w:cs="Traditional Arabic" w:hint="cs"/>
          <w:sz w:val="36"/>
          <w:szCs w:val="36"/>
          <w:rtl/>
        </w:rPr>
        <w:t xml:space="preserve">ح في )    </w:t>
      </w:r>
      <w:r w:rsidR="001C6697" w:rsidRPr="00CE1FFA">
        <w:rPr>
          <w:rFonts w:cs="Traditional Arabic" w:hint="cs"/>
          <w:sz w:val="36"/>
          <w:szCs w:val="36"/>
          <w:rtl/>
        </w:rPr>
        <w:tab/>
      </w:r>
      <w:r w:rsidR="001C6697" w:rsidRPr="00CE1FFA">
        <w:rPr>
          <w:rFonts w:cs="Traditional Arabic" w:hint="cs"/>
          <w:sz w:val="36"/>
          <w:szCs w:val="36"/>
          <w:rtl/>
        </w:rPr>
        <w:tab/>
        <w:t xml:space="preserve">إبراهيم           </w:t>
      </w:r>
      <w:r w:rsidR="001C6697" w:rsidRPr="00CE1FFA">
        <w:rPr>
          <w:rFonts w:cs="Traditional Arabic" w:hint="cs"/>
          <w:sz w:val="36"/>
          <w:szCs w:val="36"/>
          <w:rtl/>
        </w:rPr>
        <w:tab/>
      </w:r>
      <w:r w:rsidRPr="00CE1FFA">
        <w:rPr>
          <w:rFonts w:cs="Traditional Arabic" w:hint="cs"/>
          <w:sz w:val="36"/>
          <w:szCs w:val="36"/>
          <w:rtl/>
        </w:rPr>
        <w:t>18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190</w:t>
      </w:r>
    </w:p>
    <w:p w:rsidR="004B313C" w:rsidRPr="00CE1FFA" w:rsidRDefault="004B313C" w:rsidP="004B313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9A5CC9" w:rsidRPr="00CE1FFA" w:rsidRDefault="004B313C" w:rsidP="004B313C">
      <w:pPr>
        <w:spacing w:after="0" w:line="240" w:lineRule="auto"/>
        <w:jc w:val="lowKashida"/>
        <w:rPr>
          <w:rFonts w:cs="Traditional Arabic"/>
          <w:sz w:val="36"/>
          <w:szCs w:val="36"/>
          <w:rtl/>
        </w:rPr>
      </w:pPr>
      <w:r w:rsidRPr="00CE1FFA">
        <w:rPr>
          <w:rFonts w:cs="Traditional Arabic" w:hint="cs"/>
          <w:sz w:val="36"/>
          <w:szCs w:val="36"/>
          <w:rtl/>
        </w:rPr>
        <w:t xml:space="preserve"> </w:t>
      </w:r>
      <w:r w:rsidR="009A5CC9" w:rsidRPr="00CE1FFA">
        <w:rPr>
          <w:rFonts w:cs="Traditional Arabic" w:hint="cs"/>
          <w:sz w:val="36"/>
          <w:szCs w:val="36"/>
          <w:rtl/>
        </w:rPr>
        <w:t xml:space="preserve">( لا يقدرون مما كسبوا )     </w:t>
      </w:r>
      <w:r w:rsidR="009A5CC9" w:rsidRPr="00CE1FFA">
        <w:rPr>
          <w:rFonts w:cs="Traditional Arabic" w:hint="cs"/>
          <w:sz w:val="36"/>
          <w:szCs w:val="36"/>
          <w:rtl/>
        </w:rPr>
        <w:tab/>
        <w:t xml:space="preserve">إبراهيم          </w:t>
      </w:r>
      <w:r w:rsidR="009A5CC9" w:rsidRPr="00CE1FFA">
        <w:rPr>
          <w:rFonts w:cs="Traditional Arabic" w:hint="cs"/>
          <w:sz w:val="36"/>
          <w:szCs w:val="36"/>
          <w:rtl/>
        </w:rPr>
        <w:tab/>
        <w:t>18</w:t>
      </w:r>
      <w:r w:rsidR="009A5CC9" w:rsidRPr="00CE1FFA">
        <w:rPr>
          <w:rFonts w:cs="Traditional Arabic" w:hint="cs"/>
          <w:sz w:val="36"/>
          <w:szCs w:val="36"/>
          <w:rtl/>
        </w:rPr>
        <w:tab/>
      </w:r>
      <w:r w:rsidR="009A5CC9" w:rsidRPr="00CE1FFA">
        <w:rPr>
          <w:rFonts w:cs="Traditional Arabic" w:hint="cs"/>
          <w:sz w:val="36"/>
          <w:szCs w:val="36"/>
          <w:rtl/>
        </w:rPr>
        <w:tab/>
      </w:r>
      <w:r w:rsidR="009A5CC9" w:rsidRPr="00CE1FFA">
        <w:rPr>
          <w:rFonts w:cs="Traditional Arabic" w:hint="cs"/>
          <w:sz w:val="36"/>
          <w:szCs w:val="36"/>
          <w:rtl/>
        </w:rPr>
        <w:tab/>
        <w:t>180</w:t>
      </w:r>
    </w:p>
    <w:p w:rsidR="009A5CC9" w:rsidRPr="00CE1FFA" w:rsidRDefault="004B313C" w:rsidP="00777AB1">
      <w:pPr>
        <w:spacing w:after="0" w:line="240" w:lineRule="auto"/>
        <w:jc w:val="lowKashida"/>
        <w:rPr>
          <w:rFonts w:cs="Traditional Arabic"/>
          <w:sz w:val="36"/>
          <w:szCs w:val="36"/>
          <w:rtl/>
        </w:rPr>
      </w:pPr>
      <w:r w:rsidRPr="00CE1FFA">
        <w:rPr>
          <w:rFonts w:cs="Traditional Arabic" w:hint="cs"/>
          <w:sz w:val="36"/>
          <w:szCs w:val="36"/>
          <w:rtl/>
        </w:rPr>
        <w:t xml:space="preserve"> </w:t>
      </w:r>
      <w:r w:rsidR="009A5CC9" w:rsidRPr="00CE1FFA">
        <w:rPr>
          <w:rFonts w:cs="Traditional Arabic" w:hint="cs"/>
          <w:sz w:val="36"/>
          <w:szCs w:val="36"/>
          <w:rtl/>
        </w:rPr>
        <w:t xml:space="preserve">( فاجعل أفئدة من )      </w:t>
      </w:r>
      <w:r w:rsidR="009A5CC9" w:rsidRPr="00CE1FFA">
        <w:rPr>
          <w:rFonts w:cs="Traditional Arabic" w:hint="cs"/>
          <w:sz w:val="36"/>
          <w:szCs w:val="36"/>
          <w:rtl/>
        </w:rPr>
        <w:tab/>
      </w:r>
      <w:r w:rsidR="009A5CC9" w:rsidRPr="00CE1FFA">
        <w:rPr>
          <w:rFonts w:cs="Traditional Arabic" w:hint="cs"/>
          <w:sz w:val="36"/>
          <w:szCs w:val="36"/>
          <w:rtl/>
        </w:rPr>
        <w:tab/>
        <w:t xml:space="preserve">إبراهيم          </w:t>
      </w:r>
      <w:r w:rsidR="009A5CC9" w:rsidRPr="00CE1FFA">
        <w:rPr>
          <w:rFonts w:cs="Traditional Arabic" w:hint="cs"/>
          <w:sz w:val="36"/>
          <w:szCs w:val="36"/>
          <w:rtl/>
        </w:rPr>
        <w:tab/>
        <w:t>37</w:t>
      </w:r>
      <w:r w:rsidR="009A5CC9" w:rsidRPr="00CE1FFA">
        <w:rPr>
          <w:rFonts w:cs="Traditional Arabic" w:hint="cs"/>
          <w:sz w:val="36"/>
          <w:szCs w:val="36"/>
          <w:rtl/>
        </w:rPr>
        <w:tab/>
      </w:r>
      <w:r w:rsidR="009A5CC9" w:rsidRPr="00CE1FFA">
        <w:rPr>
          <w:rFonts w:cs="Traditional Arabic" w:hint="cs"/>
          <w:sz w:val="36"/>
          <w:szCs w:val="36"/>
          <w:rtl/>
        </w:rPr>
        <w:tab/>
      </w:r>
      <w:r w:rsidR="009A5CC9" w:rsidRPr="00CE1FFA">
        <w:rPr>
          <w:rFonts w:cs="Traditional Arabic" w:hint="cs"/>
          <w:sz w:val="36"/>
          <w:szCs w:val="36"/>
          <w:rtl/>
        </w:rPr>
        <w:tab/>
        <w:t>208</w:t>
      </w:r>
    </w:p>
    <w:p w:rsidR="009A5CC9" w:rsidRPr="00CE1FFA" w:rsidRDefault="009A5CC9" w:rsidP="009A5CC9">
      <w:pPr>
        <w:spacing w:after="0" w:line="240" w:lineRule="auto"/>
        <w:jc w:val="lowKashida"/>
        <w:rPr>
          <w:rFonts w:cs="Traditional Arabic"/>
          <w:sz w:val="36"/>
          <w:szCs w:val="36"/>
          <w:rtl/>
        </w:rPr>
      </w:pPr>
      <w:r w:rsidRPr="00CE1FFA">
        <w:rPr>
          <w:rFonts w:cs="Traditional Arabic" w:hint="cs"/>
          <w:sz w:val="36"/>
          <w:szCs w:val="36"/>
          <w:rtl/>
        </w:rPr>
        <w:t xml:space="preserve">( مهطعين مقنعي </w:t>
      </w:r>
      <w:r w:rsidR="001C6697" w:rsidRPr="00CE1FFA">
        <w:rPr>
          <w:rFonts w:cs="Traditional Arabic" w:hint="cs"/>
          <w:sz w:val="36"/>
          <w:szCs w:val="36"/>
          <w:rtl/>
        </w:rPr>
        <w:t xml:space="preserve">)          </w:t>
      </w:r>
      <w:r w:rsidR="001C6697" w:rsidRPr="00CE1FFA">
        <w:rPr>
          <w:rFonts w:cs="Traditional Arabic" w:hint="cs"/>
          <w:sz w:val="36"/>
          <w:szCs w:val="36"/>
          <w:rtl/>
        </w:rPr>
        <w:tab/>
        <w:t xml:space="preserve">إبراهيم           </w:t>
      </w:r>
      <w:r w:rsidR="001C6697" w:rsidRPr="00CE1FFA">
        <w:rPr>
          <w:rFonts w:cs="Traditional Arabic" w:hint="cs"/>
          <w:sz w:val="36"/>
          <w:szCs w:val="36"/>
          <w:rtl/>
        </w:rPr>
        <w:tab/>
      </w:r>
      <w:r w:rsidRPr="00CE1FFA">
        <w:rPr>
          <w:rFonts w:cs="Traditional Arabic" w:hint="cs"/>
          <w:sz w:val="36"/>
          <w:szCs w:val="36"/>
          <w:rtl/>
        </w:rPr>
        <w:t>43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42</w:t>
      </w:r>
    </w:p>
    <w:p w:rsidR="009A5CC9" w:rsidRPr="00CE1FFA" w:rsidRDefault="009A5CC9" w:rsidP="009A5CC9">
      <w:pPr>
        <w:spacing w:after="0" w:line="240" w:lineRule="auto"/>
        <w:jc w:val="lowKashida"/>
        <w:rPr>
          <w:rFonts w:cs="Traditional Arabic"/>
          <w:sz w:val="36"/>
          <w:szCs w:val="36"/>
          <w:rtl/>
        </w:rPr>
      </w:pPr>
      <w:r w:rsidRPr="00CE1FFA">
        <w:rPr>
          <w:rFonts w:cs="Traditional Arabic" w:hint="cs"/>
          <w:sz w:val="36"/>
          <w:szCs w:val="36"/>
          <w:rtl/>
        </w:rPr>
        <w:t xml:space="preserve">( وأفئدتهم هواء )         </w:t>
      </w:r>
      <w:r w:rsidRPr="00CE1FFA">
        <w:rPr>
          <w:rFonts w:cs="Traditional Arabic" w:hint="cs"/>
          <w:sz w:val="36"/>
          <w:szCs w:val="36"/>
          <w:rtl/>
        </w:rPr>
        <w:tab/>
      </w:r>
      <w:r w:rsidRPr="00CE1FFA">
        <w:rPr>
          <w:rFonts w:cs="Traditional Arabic" w:hint="cs"/>
          <w:sz w:val="36"/>
          <w:szCs w:val="36"/>
          <w:rtl/>
        </w:rPr>
        <w:tab/>
        <w:t xml:space="preserve">إبراهيم        </w:t>
      </w:r>
      <w:r w:rsidR="002C742F" w:rsidRPr="00CE1FFA">
        <w:rPr>
          <w:rFonts w:cs="Traditional Arabic" w:hint="cs"/>
          <w:sz w:val="36"/>
          <w:szCs w:val="36"/>
          <w:rtl/>
        </w:rPr>
        <w:tab/>
      </w:r>
      <w:r w:rsidRPr="00CE1FFA">
        <w:rPr>
          <w:rFonts w:cs="Traditional Arabic" w:hint="cs"/>
          <w:sz w:val="36"/>
          <w:szCs w:val="36"/>
          <w:rtl/>
        </w:rPr>
        <w:tab/>
        <w:t>43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208</w:t>
      </w:r>
    </w:p>
    <w:p w:rsidR="009A5CC9" w:rsidRPr="00CE1FFA" w:rsidRDefault="009A5CC9" w:rsidP="009A5CC9">
      <w:pPr>
        <w:spacing w:after="0" w:line="240" w:lineRule="auto"/>
        <w:jc w:val="lowKashida"/>
        <w:rPr>
          <w:rFonts w:cs="Traditional Arabic"/>
          <w:sz w:val="36"/>
          <w:szCs w:val="36"/>
          <w:rtl/>
        </w:rPr>
      </w:pPr>
      <w:r w:rsidRPr="00CE1FFA">
        <w:rPr>
          <w:rFonts w:cs="Traditional Arabic" w:hint="cs"/>
          <w:sz w:val="36"/>
          <w:szCs w:val="36"/>
          <w:rtl/>
        </w:rPr>
        <w:t xml:space="preserve">( ليجزي الله كل نفس )      </w:t>
      </w:r>
      <w:r w:rsidRPr="00CE1FFA">
        <w:rPr>
          <w:rFonts w:cs="Traditional Arabic" w:hint="cs"/>
          <w:sz w:val="36"/>
          <w:szCs w:val="36"/>
          <w:rtl/>
        </w:rPr>
        <w:tab/>
        <w:t xml:space="preserve">إبراهيم            </w:t>
      </w:r>
      <w:r w:rsidRPr="00CE1FFA">
        <w:rPr>
          <w:rFonts w:cs="Traditional Arabic" w:hint="cs"/>
          <w:sz w:val="36"/>
          <w:szCs w:val="36"/>
          <w:rtl/>
        </w:rPr>
        <w:tab/>
        <w:t>51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141</w:t>
      </w:r>
    </w:p>
    <w:p w:rsidR="00215AB7" w:rsidRPr="00CE1FFA" w:rsidRDefault="0093241F" w:rsidP="00777AB1">
      <w:pPr>
        <w:spacing w:after="0" w:line="240" w:lineRule="auto"/>
        <w:jc w:val="lowKashida"/>
        <w:rPr>
          <w:rFonts w:cs="Traditional Arabic"/>
          <w:sz w:val="36"/>
          <w:szCs w:val="36"/>
          <w:rtl/>
        </w:rPr>
      </w:pPr>
      <w:r w:rsidRPr="00CE1FFA">
        <w:rPr>
          <w:rFonts w:cs="Traditional Arabic" w:hint="cs"/>
          <w:sz w:val="36"/>
          <w:szCs w:val="36"/>
          <w:rtl/>
        </w:rPr>
        <w:t xml:space="preserve">( وليذكر أولو الألباب )     </w:t>
      </w:r>
      <w:r w:rsidRPr="00CE1FFA">
        <w:rPr>
          <w:rFonts w:cs="Traditional Arabic" w:hint="cs"/>
          <w:sz w:val="36"/>
          <w:szCs w:val="36"/>
          <w:rtl/>
        </w:rPr>
        <w:tab/>
        <w:t xml:space="preserve">إبراهيم           </w:t>
      </w:r>
      <w:r w:rsidRPr="00CE1FFA">
        <w:rPr>
          <w:rFonts w:cs="Traditional Arabic" w:hint="cs"/>
          <w:sz w:val="36"/>
          <w:szCs w:val="36"/>
          <w:rtl/>
        </w:rPr>
        <w:tab/>
        <w:t>52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53</w:t>
      </w:r>
    </w:p>
    <w:p w:rsidR="009A5CC9" w:rsidRPr="00CE1FFA" w:rsidRDefault="002C742F" w:rsidP="009A5CC9">
      <w:pPr>
        <w:spacing w:after="0" w:line="240" w:lineRule="auto"/>
        <w:jc w:val="lowKashida"/>
        <w:rPr>
          <w:rFonts w:cs="Traditional Arabic"/>
          <w:sz w:val="36"/>
          <w:szCs w:val="36"/>
          <w:rtl/>
        </w:rPr>
      </w:pPr>
      <w:r w:rsidRPr="00CE1FFA">
        <w:rPr>
          <w:rFonts w:cs="Traditional Arabic" w:hint="cs"/>
          <w:sz w:val="36"/>
          <w:szCs w:val="36"/>
          <w:rtl/>
        </w:rPr>
        <w:t xml:space="preserve">( كذلك نسلكه في )           </w:t>
      </w:r>
      <w:r w:rsidRPr="00CE1FFA">
        <w:rPr>
          <w:rFonts w:cs="Traditional Arabic" w:hint="cs"/>
          <w:sz w:val="36"/>
          <w:szCs w:val="36"/>
          <w:rtl/>
        </w:rPr>
        <w:tab/>
      </w:r>
      <w:r w:rsidR="009A5CC9" w:rsidRPr="00CE1FFA">
        <w:rPr>
          <w:rFonts w:cs="Traditional Arabic" w:hint="cs"/>
          <w:sz w:val="36"/>
          <w:szCs w:val="36"/>
          <w:rtl/>
        </w:rPr>
        <w:t xml:space="preserve">الحجر           </w:t>
      </w:r>
      <w:r w:rsidR="001C6697" w:rsidRPr="00CE1FFA">
        <w:rPr>
          <w:rFonts w:cs="Traditional Arabic" w:hint="cs"/>
          <w:sz w:val="36"/>
          <w:szCs w:val="36"/>
          <w:rtl/>
        </w:rPr>
        <w:t xml:space="preserve">  </w:t>
      </w:r>
      <w:r w:rsidR="001C6697" w:rsidRPr="00CE1FFA">
        <w:rPr>
          <w:rFonts w:cs="Traditional Arabic" w:hint="cs"/>
          <w:sz w:val="36"/>
          <w:szCs w:val="36"/>
          <w:rtl/>
        </w:rPr>
        <w:tab/>
      </w:r>
      <w:r w:rsidR="009A5CC9" w:rsidRPr="00CE1FFA">
        <w:rPr>
          <w:rFonts w:cs="Traditional Arabic" w:hint="cs"/>
          <w:sz w:val="36"/>
          <w:szCs w:val="36"/>
          <w:rtl/>
        </w:rPr>
        <w:t>12</w:t>
      </w:r>
      <w:r w:rsidR="009A5CC9" w:rsidRPr="00CE1FFA">
        <w:rPr>
          <w:rFonts w:cs="Traditional Arabic" w:hint="cs"/>
          <w:sz w:val="36"/>
          <w:szCs w:val="36"/>
          <w:rtl/>
        </w:rPr>
        <w:tab/>
      </w:r>
      <w:r w:rsidR="009A5CC9" w:rsidRPr="00CE1FFA">
        <w:rPr>
          <w:rFonts w:cs="Traditional Arabic" w:hint="cs"/>
          <w:sz w:val="36"/>
          <w:szCs w:val="36"/>
          <w:rtl/>
        </w:rPr>
        <w:tab/>
      </w:r>
      <w:r w:rsidR="009A5CC9" w:rsidRPr="00CE1FFA">
        <w:rPr>
          <w:rFonts w:cs="Traditional Arabic" w:hint="cs"/>
          <w:sz w:val="36"/>
          <w:szCs w:val="36"/>
          <w:rtl/>
        </w:rPr>
        <w:tab/>
        <w:t>54</w:t>
      </w:r>
    </w:p>
    <w:p w:rsidR="009A5CC9" w:rsidRPr="00CE1FFA" w:rsidRDefault="009A5CC9" w:rsidP="009A5CC9">
      <w:pPr>
        <w:spacing w:after="0" w:line="240" w:lineRule="auto"/>
        <w:jc w:val="lowKashida"/>
        <w:rPr>
          <w:rFonts w:cs="Traditional Arabic"/>
          <w:sz w:val="36"/>
          <w:szCs w:val="36"/>
          <w:rtl/>
        </w:rPr>
      </w:pPr>
      <w:r w:rsidRPr="00CE1FFA">
        <w:rPr>
          <w:rFonts w:cs="Traditional Arabic" w:hint="cs"/>
          <w:sz w:val="36"/>
          <w:szCs w:val="36"/>
          <w:rtl/>
        </w:rPr>
        <w:t xml:space="preserve">( إلا امرأته قدرنا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الحجر        </w:t>
      </w:r>
      <w:r w:rsidRPr="00CE1FFA">
        <w:rPr>
          <w:rFonts w:cs="Traditional Arabic" w:hint="cs"/>
          <w:sz w:val="36"/>
          <w:szCs w:val="36"/>
          <w:rtl/>
        </w:rPr>
        <w:tab/>
      </w:r>
      <w:r w:rsidRPr="00CE1FFA">
        <w:rPr>
          <w:rFonts w:cs="Traditional Arabic" w:hint="cs"/>
          <w:sz w:val="36"/>
          <w:szCs w:val="36"/>
          <w:rtl/>
        </w:rPr>
        <w:tab/>
        <w:t>60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229</w:t>
      </w:r>
    </w:p>
    <w:p w:rsidR="0093241F" w:rsidRPr="00CE1FFA" w:rsidRDefault="0093241F" w:rsidP="0093241F">
      <w:pPr>
        <w:spacing w:after="0" w:line="240" w:lineRule="auto"/>
        <w:jc w:val="lowKashida"/>
        <w:rPr>
          <w:rFonts w:cs="Traditional Arabic"/>
          <w:sz w:val="36"/>
          <w:szCs w:val="36"/>
          <w:rtl/>
        </w:rPr>
      </w:pPr>
      <w:r w:rsidRPr="00CE1FFA">
        <w:rPr>
          <w:rFonts w:cs="Traditional Arabic" w:hint="cs"/>
          <w:sz w:val="36"/>
          <w:szCs w:val="36"/>
          <w:rtl/>
        </w:rPr>
        <w:t xml:space="preserve">( ولقد نعلم أنك يضيق )     </w:t>
      </w:r>
      <w:r w:rsidRPr="00CE1FFA">
        <w:rPr>
          <w:rFonts w:cs="Traditional Arabic" w:hint="cs"/>
          <w:sz w:val="36"/>
          <w:szCs w:val="36"/>
          <w:rtl/>
        </w:rPr>
        <w:tab/>
        <w:t xml:space="preserve">الحجر         </w:t>
      </w:r>
      <w:r w:rsidRPr="00CE1FFA">
        <w:rPr>
          <w:rFonts w:cs="Traditional Arabic" w:hint="cs"/>
          <w:sz w:val="36"/>
          <w:szCs w:val="36"/>
          <w:rtl/>
        </w:rPr>
        <w:tab/>
        <w:t>97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143</w:t>
      </w:r>
    </w:p>
    <w:p w:rsidR="00C471EE" w:rsidRPr="00CE1FFA" w:rsidRDefault="00C471EE" w:rsidP="00C471EE">
      <w:pPr>
        <w:spacing w:after="0" w:line="240" w:lineRule="auto"/>
        <w:jc w:val="lowKashida"/>
        <w:rPr>
          <w:rFonts w:cs="Traditional Arabic"/>
          <w:sz w:val="36"/>
          <w:szCs w:val="36"/>
          <w:rtl/>
        </w:rPr>
      </w:pPr>
      <w:r w:rsidRPr="00CE1FFA">
        <w:rPr>
          <w:rFonts w:cs="Traditional Arabic" w:hint="cs"/>
          <w:sz w:val="36"/>
          <w:szCs w:val="36"/>
          <w:rtl/>
        </w:rPr>
        <w:t xml:space="preserve">( وترى الفلك مواخر )        </w:t>
      </w:r>
      <w:r w:rsidRPr="00CE1FFA">
        <w:rPr>
          <w:rFonts w:cs="Traditional Arabic" w:hint="cs"/>
          <w:sz w:val="36"/>
          <w:szCs w:val="36"/>
          <w:rtl/>
        </w:rPr>
        <w:tab/>
        <w:t xml:space="preserve">النحل           </w:t>
      </w:r>
      <w:r w:rsidRPr="00CE1FFA">
        <w:rPr>
          <w:rFonts w:cs="Traditional Arabic" w:hint="cs"/>
          <w:sz w:val="36"/>
          <w:szCs w:val="36"/>
          <w:rtl/>
        </w:rPr>
        <w:tab/>
        <w:t xml:space="preserve">14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181</w:t>
      </w:r>
    </w:p>
    <w:p w:rsidR="00C471EE" w:rsidRPr="00CE1FFA" w:rsidRDefault="00C471EE" w:rsidP="00C471EE">
      <w:pPr>
        <w:spacing w:after="0" w:line="240" w:lineRule="auto"/>
        <w:jc w:val="lowKashida"/>
        <w:rPr>
          <w:rFonts w:cs="Traditional Arabic"/>
          <w:sz w:val="36"/>
          <w:szCs w:val="36"/>
          <w:rtl/>
        </w:rPr>
      </w:pPr>
      <w:r w:rsidRPr="00CE1FFA">
        <w:rPr>
          <w:rFonts w:cs="Traditional Arabic" w:hint="cs"/>
          <w:sz w:val="36"/>
          <w:szCs w:val="36"/>
          <w:rtl/>
        </w:rPr>
        <w:t xml:space="preserve">( وإذا قيل لهم ماذا )          </w:t>
      </w:r>
      <w:r w:rsidRPr="00CE1FFA">
        <w:rPr>
          <w:rFonts w:cs="Traditional Arabic" w:hint="cs"/>
          <w:sz w:val="36"/>
          <w:szCs w:val="36"/>
          <w:rtl/>
        </w:rPr>
        <w:tab/>
        <w:t xml:space="preserve">النحل           </w:t>
      </w:r>
      <w:r w:rsidRPr="00CE1FFA">
        <w:rPr>
          <w:rFonts w:cs="Traditional Arabic" w:hint="cs"/>
          <w:sz w:val="36"/>
          <w:szCs w:val="36"/>
          <w:rtl/>
        </w:rPr>
        <w:tab/>
        <w:t>24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156</w:t>
      </w:r>
    </w:p>
    <w:p w:rsidR="0093241F" w:rsidRPr="00CE1FFA" w:rsidRDefault="0093241F" w:rsidP="00C471EE">
      <w:pPr>
        <w:spacing w:after="0" w:line="240" w:lineRule="auto"/>
        <w:jc w:val="lowKashida"/>
        <w:rPr>
          <w:rFonts w:cs="Traditional Arabic"/>
          <w:sz w:val="36"/>
          <w:szCs w:val="36"/>
          <w:rtl/>
        </w:rPr>
      </w:pPr>
      <w:r w:rsidRPr="00CE1FFA">
        <w:rPr>
          <w:rFonts w:cs="Traditional Arabic" w:hint="cs"/>
          <w:sz w:val="36"/>
          <w:szCs w:val="36"/>
          <w:rtl/>
        </w:rPr>
        <w:t xml:space="preserve">( فلبئس مثوى )             </w:t>
      </w:r>
      <w:r w:rsidRPr="00CE1FFA">
        <w:rPr>
          <w:rFonts w:cs="Traditional Arabic" w:hint="cs"/>
          <w:sz w:val="36"/>
          <w:szCs w:val="36"/>
          <w:rtl/>
        </w:rPr>
        <w:tab/>
        <w:t xml:space="preserve">النحل             </w:t>
      </w:r>
      <w:r w:rsidRPr="00CE1FFA">
        <w:rPr>
          <w:rFonts w:cs="Traditional Arabic" w:hint="cs"/>
          <w:sz w:val="36"/>
          <w:szCs w:val="36"/>
          <w:rtl/>
        </w:rPr>
        <w:tab/>
        <w:t xml:space="preserve">29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156</w:t>
      </w:r>
    </w:p>
    <w:p w:rsidR="00C471EE" w:rsidRPr="00CE1FFA" w:rsidRDefault="00C471EE" w:rsidP="00C471EE">
      <w:pPr>
        <w:spacing w:after="0" w:line="240" w:lineRule="auto"/>
        <w:jc w:val="lowKashida"/>
        <w:rPr>
          <w:rFonts w:cs="Traditional Arabic"/>
          <w:sz w:val="36"/>
          <w:szCs w:val="36"/>
          <w:rtl/>
        </w:rPr>
      </w:pPr>
      <w:r w:rsidRPr="00CE1FFA">
        <w:rPr>
          <w:rFonts w:cs="Traditional Arabic" w:hint="cs"/>
          <w:sz w:val="36"/>
          <w:szCs w:val="36"/>
          <w:rtl/>
        </w:rPr>
        <w:t xml:space="preserve">( وأنزلنا إليك الذكر لتبين )    </w:t>
      </w:r>
      <w:r w:rsidRPr="00CE1FFA">
        <w:rPr>
          <w:rFonts w:cs="Traditional Arabic" w:hint="cs"/>
          <w:sz w:val="36"/>
          <w:szCs w:val="36"/>
          <w:rtl/>
        </w:rPr>
        <w:tab/>
        <w:t xml:space="preserve">النحل            </w:t>
      </w:r>
      <w:r w:rsidRPr="00CE1FFA">
        <w:rPr>
          <w:rFonts w:cs="Traditional Arabic" w:hint="cs"/>
          <w:sz w:val="36"/>
          <w:szCs w:val="36"/>
          <w:rtl/>
        </w:rPr>
        <w:tab/>
        <w:t>44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81</w:t>
      </w:r>
    </w:p>
    <w:p w:rsidR="00C471EE" w:rsidRPr="00CE1FFA" w:rsidRDefault="00C471EE" w:rsidP="00C471EE">
      <w:pPr>
        <w:spacing w:after="0" w:line="240" w:lineRule="auto"/>
        <w:jc w:val="lowKashida"/>
        <w:rPr>
          <w:rFonts w:cs="Traditional Arabic"/>
          <w:sz w:val="36"/>
          <w:szCs w:val="36"/>
          <w:rtl/>
        </w:rPr>
      </w:pPr>
      <w:r w:rsidRPr="00CE1FFA">
        <w:rPr>
          <w:rFonts w:cs="Traditional Arabic" w:hint="cs"/>
          <w:sz w:val="36"/>
          <w:szCs w:val="36"/>
          <w:rtl/>
        </w:rPr>
        <w:t xml:space="preserve">( ما في السماوات )         </w:t>
      </w:r>
      <w:r w:rsidRPr="00CE1FFA">
        <w:rPr>
          <w:rFonts w:cs="Traditional Arabic" w:hint="cs"/>
          <w:sz w:val="36"/>
          <w:szCs w:val="36"/>
          <w:rtl/>
        </w:rPr>
        <w:tab/>
        <w:t xml:space="preserve">النحل            </w:t>
      </w:r>
      <w:r w:rsidRPr="00CE1FFA">
        <w:rPr>
          <w:rFonts w:cs="Traditional Arabic" w:hint="cs"/>
          <w:sz w:val="36"/>
          <w:szCs w:val="36"/>
          <w:rtl/>
        </w:rPr>
        <w:tab/>
        <w:t>49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115</w:t>
      </w:r>
    </w:p>
    <w:p w:rsidR="00C471EE" w:rsidRPr="00CE1FFA" w:rsidRDefault="00C471EE" w:rsidP="00C471EE">
      <w:pPr>
        <w:spacing w:after="0" w:line="240" w:lineRule="auto"/>
        <w:jc w:val="lowKashida"/>
        <w:rPr>
          <w:rFonts w:cs="Traditional Arabic"/>
          <w:sz w:val="36"/>
          <w:szCs w:val="36"/>
          <w:rtl/>
        </w:rPr>
      </w:pPr>
      <w:r w:rsidRPr="00CE1FFA">
        <w:rPr>
          <w:rFonts w:cs="Traditional Arabic" w:hint="cs"/>
          <w:sz w:val="36"/>
          <w:szCs w:val="36"/>
          <w:rtl/>
        </w:rPr>
        <w:t xml:space="preserve">( وتصف ألسنتهم )         </w:t>
      </w:r>
      <w:r w:rsidRPr="00CE1FFA">
        <w:rPr>
          <w:rFonts w:cs="Traditional Arabic" w:hint="cs"/>
          <w:sz w:val="36"/>
          <w:szCs w:val="36"/>
          <w:rtl/>
        </w:rPr>
        <w:tab/>
        <w:t xml:space="preserve">النحل           </w:t>
      </w:r>
      <w:r w:rsidRPr="00CE1FFA">
        <w:rPr>
          <w:rFonts w:cs="Traditional Arabic" w:hint="cs"/>
          <w:sz w:val="36"/>
          <w:szCs w:val="36"/>
          <w:rtl/>
        </w:rPr>
        <w:tab/>
        <w:t>62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223</w:t>
      </w:r>
    </w:p>
    <w:p w:rsidR="00777AB1" w:rsidRPr="00CE1FFA" w:rsidRDefault="00777AB1" w:rsidP="00777AB1">
      <w:pPr>
        <w:spacing w:after="0" w:line="240" w:lineRule="auto"/>
        <w:jc w:val="lowKashida"/>
        <w:rPr>
          <w:rFonts w:cs="Traditional Arabic"/>
          <w:sz w:val="36"/>
          <w:szCs w:val="36"/>
          <w:rtl/>
        </w:rPr>
      </w:pPr>
      <w:r w:rsidRPr="00CE1FFA">
        <w:rPr>
          <w:rFonts w:cs="Traditional Arabic" w:hint="cs"/>
          <w:sz w:val="36"/>
          <w:szCs w:val="36"/>
          <w:rtl/>
        </w:rPr>
        <w:t xml:space="preserve">( ويوم نبعث من كل )         </w:t>
      </w:r>
      <w:r w:rsidRPr="00CE1FFA">
        <w:rPr>
          <w:rFonts w:cs="Traditional Arabic" w:hint="cs"/>
          <w:sz w:val="36"/>
          <w:szCs w:val="36"/>
          <w:rtl/>
        </w:rPr>
        <w:tab/>
        <w:t xml:space="preserve">النحل            </w:t>
      </w:r>
      <w:r w:rsidRPr="00CE1FFA">
        <w:rPr>
          <w:rFonts w:cs="Traditional Arabic" w:hint="cs"/>
          <w:sz w:val="36"/>
          <w:szCs w:val="36"/>
          <w:rtl/>
        </w:rPr>
        <w:tab/>
        <w:t>84</w:t>
      </w:r>
      <w:r w:rsidRPr="00CE1FFA">
        <w:rPr>
          <w:rFonts w:cs="Traditional Arabic" w:hint="cs"/>
          <w:sz w:val="36"/>
          <w:szCs w:val="36"/>
          <w:rtl/>
        </w:rPr>
        <w:tab/>
      </w:r>
      <w:r w:rsidRPr="00CE1FFA">
        <w:rPr>
          <w:rFonts w:cs="Traditional Arabic" w:hint="cs"/>
          <w:sz w:val="36"/>
          <w:szCs w:val="36"/>
          <w:rtl/>
        </w:rPr>
        <w:tab/>
        <w:t xml:space="preserve">  </w:t>
      </w:r>
      <w:r w:rsidRPr="00CE1FFA">
        <w:rPr>
          <w:rFonts w:cs="Traditional Arabic" w:hint="cs"/>
          <w:sz w:val="36"/>
          <w:szCs w:val="36"/>
          <w:rtl/>
        </w:rPr>
        <w:tab/>
        <w:t>91</w:t>
      </w:r>
    </w:p>
    <w:p w:rsidR="00777AB1" w:rsidRPr="00CE1FFA" w:rsidRDefault="00777AB1" w:rsidP="00777AB1">
      <w:pPr>
        <w:spacing w:after="0" w:line="240" w:lineRule="auto"/>
        <w:jc w:val="lowKashida"/>
        <w:rPr>
          <w:rFonts w:cs="Traditional Arabic"/>
          <w:sz w:val="36"/>
          <w:szCs w:val="36"/>
          <w:rtl/>
        </w:rPr>
      </w:pPr>
      <w:r w:rsidRPr="00CE1FFA">
        <w:rPr>
          <w:rFonts w:cs="Traditional Arabic" w:hint="cs"/>
          <w:sz w:val="36"/>
          <w:szCs w:val="36"/>
          <w:rtl/>
        </w:rPr>
        <w:t xml:space="preserve">( ويوم نبعث في كل )          </w:t>
      </w:r>
      <w:r w:rsidRPr="00CE1FFA">
        <w:rPr>
          <w:rFonts w:cs="Traditional Arabic" w:hint="cs"/>
          <w:sz w:val="36"/>
          <w:szCs w:val="36"/>
          <w:rtl/>
        </w:rPr>
        <w:tab/>
        <w:t xml:space="preserve">النحل            </w:t>
      </w:r>
      <w:r w:rsidRPr="00CE1FFA">
        <w:rPr>
          <w:rFonts w:cs="Traditional Arabic" w:hint="cs"/>
          <w:sz w:val="36"/>
          <w:szCs w:val="36"/>
          <w:rtl/>
        </w:rPr>
        <w:tab/>
        <w:t>89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91</w:t>
      </w:r>
    </w:p>
    <w:p w:rsidR="00C471EE" w:rsidRPr="00CE1FFA" w:rsidRDefault="00C471EE" w:rsidP="00777AB1">
      <w:pPr>
        <w:spacing w:after="0" w:line="240" w:lineRule="auto"/>
        <w:jc w:val="lowKashida"/>
        <w:rPr>
          <w:rFonts w:cs="Traditional Arabic"/>
          <w:sz w:val="36"/>
          <w:szCs w:val="36"/>
          <w:rtl/>
        </w:rPr>
      </w:pPr>
      <w:r w:rsidRPr="00CE1FFA">
        <w:rPr>
          <w:rFonts w:cs="Traditional Arabic" w:hint="cs"/>
          <w:sz w:val="36"/>
          <w:szCs w:val="36"/>
          <w:rtl/>
        </w:rPr>
        <w:t xml:space="preserve">( وجئنا بك شهيداً )           </w:t>
      </w:r>
      <w:r w:rsidRPr="00CE1FFA">
        <w:rPr>
          <w:rFonts w:cs="Traditional Arabic" w:hint="cs"/>
          <w:sz w:val="36"/>
          <w:szCs w:val="36"/>
          <w:rtl/>
        </w:rPr>
        <w:tab/>
        <w:t xml:space="preserve">النحل            </w:t>
      </w:r>
      <w:r w:rsidRPr="00CE1FFA">
        <w:rPr>
          <w:rFonts w:cs="Traditional Arabic" w:hint="cs"/>
          <w:sz w:val="36"/>
          <w:szCs w:val="36"/>
          <w:rtl/>
        </w:rPr>
        <w:tab/>
        <w:t xml:space="preserve">89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92</w:t>
      </w:r>
    </w:p>
    <w:p w:rsidR="00C471EE" w:rsidRPr="00CE1FFA" w:rsidRDefault="00C471EE" w:rsidP="00C471EE">
      <w:pPr>
        <w:spacing w:after="0" w:line="240" w:lineRule="auto"/>
        <w:jc w:val="lowKashida"/>
        <w:rPr>
          <w:rFonts w:cs="Traditional Arabic"/>
          <w:sz w:val="36"/>
          <w:szCs w:val="36"/>
          <w:rtl/>
        </w:rPr>
      </w:pPr>
      <w:r w:rsidRPr="00CE1FFA">
        <w:rPr>
          <w:rFonts w:cs="Traditional Arabic" w:hint="cs"/>
          <w:sz w:val="36"/>
          <w:szCs w:val="36"/>
          <w:rtl/>
        </w:rPr>
        <w:t>( لا جرم أنهم ف</w:t>
      </w:r>
      <w:r w:rsidR="001C6697" w:rsidRPr="00CE1FFA">
        <w:rPr>
          <w:rFonts w:cs="Traditional Arabic" w:hint="cs"/>
          <w:sz w:val="36"/>
          <w:szCs w:val="36"/>
          <w:rtl/>
        </w:rPr>
        <w:t xml:space="preserve">ي )             </w:t>
      </w:r>
      <w:r w:rsidR="001C6697" w:rsidRPr="00CE1FFA">
        <w:rPr>
          <w:rFonts w:cs="Traditional Arabic" w:hint="cs"/>
          <w:sz w:val="36"/>
          <w:szCs w:val="36"/>
          <w:rtl/>
        </w:rPr>
        <w:tab/>
        <w:t xml:space="preserve">النحل         </w:t>
      </w:r>
      <w:r w:rsidRPr="00CE1FFA">
        <w:rPr>
          <w:rFonts w:cs="Traditional Arabic" w:hint="cs"/>
          <w:sz w:val="36"/>
          <w:szCs w:val="36"/>
          <w:rtl/>
        </w:rPr>
        <w:t xml:space="preserve"> </w:t>
      </w:r>
      <w:r w:rsidR="001C6697" w:rsidRPr="00CE1FFA">
        <w:rPr>
          <w:rFonts w:cs="Traditional Arabic" w:hint="cs"/>
          <w:sz w:val="36"/>
          <w:szCs w:val="36"/>
          <w:rtl/>
        </w:rPr>
        <w:tab/>
      </w:r>
      <w:r w:rsidRPr="00CE1FFA">
        <w:rPr>
          <w:rFonts w:cs="Traditional Arabic" w:hint="cs"/>
          <w:sz w:val="36"/>
          <w:szCs w:val="36"/>
          <w:rtl/>
        </w:rPr>
        <w:t>109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73</w:t>
      </w:r>
    </w:p>
    <w:p w:rsidR="0093241F" w:rsidRPr="00CE1FFA" w:rsidRDefault="0093241F" w:rsidP="00C471EE">
      <w:pPr>
        <w:spacing w:after="0" w:line="240" w:lineRule="auto"/>
        <w:jc w:val="lowKashida"/>
        <w:rPr>
          <w:rFonts w:cs="Traditional Arabic"/>
          <w:sz w:val="36"/>
          <w:szCs w:val="36"/>
          <w:rtl/>
        </w:rPr>
      </w:pPr>
      <w:r w:rsidRPr="00CE1FFA">
        <w:rPr>
          <w:rFonts w:cs="Traditional Arabic" w:hint="cs"/>
          <w:sz w:val="36"/>
          <w:szCs w:val="36"/>
          <w:rtl/>
        </w:rPr>
        <w:t xml:space="preserve">( فأذاقها الله لباس </w:t>
      </w:r>
      <w:r w:rsidR="001C6697" w:rsidRPr="00CE1FFA">
        <w:rPr>
          <w:rFonts w:cs="Traditional Arabic" w:hint="cs"/>
          <w:sz w:val="36"/>
          <w:szCs w:val="36"/>
          <w:rtl/>
        </w:rPr>
        <w:t xml:space="preserve">)           </w:t>
      </w:r>
      <w:r w:rsidR="001C6697" w:rsidRPr="00CE1FFA">
        <w:rPr>
          <w:rFonts w:cs="Traditional Arabic" w:hint="cs"/>
          <w:sz w:val="36"/>
          <w:szCs w:val="36"/>
          <w:rtl/>
        </w:rPr>
        <w:tab/>
        <w:t xml:space="preserve">النحل            </w:t>
      </w:r>
      <w:r w:rsidR="001C6697" w:rsidRPr="00CE1FFA">
        <w:rPr>
          <w:rFonts w:cs="Traditional Arabic" w:hint="cs"/>
          <w:sz w:val="36"/>
          <w:szCs w:val="36"/>
          <w:rtl/>
        </w:rPr>
        <w:tab/>
      </w:r>
      <w:r w:rsidRPr="00CE1FFA">
        <w:rPr>
          <w:rFonts w:cs="Traditional Arabic" w:hint="cs"/>
          <w:sz w:val="36"/>
          <w:szCs w:val="36"/>
          <w:rtl/>
        </w:rPr>
        <w:t>112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168</w:t>
      </w:r>
    </w:p>
    <w:p w:rsidR="0093241F" w:rsidRPr="00CE1FFA" w:rsidRDefault="00C471EE" w:rsidP="00777AB1">
      <w:pPr>
        <w:spacing w:after="0" w:line="240" w:lineRule="auto"/>
        <w:jc w:val="lowKashida"/>
        <w:rPr>
          <w:rFonts w:cs="Traditional Arabic"/>
          <w:sz w:val="36"/>
          <w:szCs w:val="36"/>
          <w:rtl/>
        </w:rPr>
      </w:pPr>
      <w:r w:rsidRPr="00CE1FFA">
        <w:rPr>
          <w:rFonts w:cs="Traditional Arabic" w:hint="cs"/>
          <w:sz w:val="36"/>
          <w:szCs w:val="36"/>
          <w:rtl/>
        </w:rPr>
        <w:t xml:space="preserve">( ولا تك في ضيق مما )       </w:t>
      </w:r>
      <w:r w:rsidRPr="00CE1FFA">
        <w:rPr>
          <w:rFonts w:cs="Traditional Arabic" w:hint="cs"/>
          <w:sz w:val="36"/>
          <w:szCs w:val="36"/>
          <w:rtl/>
        </w:rPr>
        <w:tab/>
        <w:t xml:space="preserve">النحل        </w:t>
      </w:r>
      <w:r w:rsidRPr="00CE1FFA">
        <w:rPr>
          <w:rFonts w:cs="Traditional Arabic" w:hint="cs"/>
          <w:sz w:val="36"/>
          <w:szCs w:val="36"/>
          <w:rtl/>
        </w:rPr>
        <w:tab/>
      </w:r>
      <w:r w:rsidRPr="00CE1FFA">
        <w:rPr>
          <w:rFonts w:cs="Traditional Arabic" w:hint="cs"/>
          <w:sz w:val="36"/>
          <w:szCs w:val="36"/>
          <w:rtl/>
        </w:rPr>
        <w:tab/>
        <w:t>127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142</w:t>
      </w:r>
    </w:p>
    <w:p w:rsidR="0093241F" w:rsidRPr="00CE1FFA" w:rsidRDefault="0093241F" w:rsidP="0093241F">
      <w:pPr>
        <w:spacing w:after="0" w:line="240" w:lineRule="auto"/>
        <w:jc w:val="lowKashida"/>
        <w:rPr>
          <w:rFonts w:cs="Traditional Arabic"/>
          <w:sz w:val="36"/>
          <w:szCs w:val="36"/>
          <w:rtl/>
        </w:rPr>
      </w:pPr>
      <w:r w:rsidRPr="00CE1FFA">
        <w:rPr>
          <w:rFonts w:cs="Traditional Arabic" w:hint="cs"/>
          <w:sz w:val="36"/>
          <w:szCs w:val="36"/>
          <w:rtl/>
        </w:rPr>
        <w:t xml:space="preserve">( خشية إملاق )          </w:t>
      </w:r>
      <w:r w:rsidRPr="00CE1FFA">
        <w:rPr>
          <w:rFonts w:cs="Traditional Arabic" w:hint="cs"/>
          <w:sz w:val="36"/>
          <w:szCs w:val="36"/>
          <w:rtl/>
        </w:rPr>
        <w:tab/>
      </w:r>
      <w:r w:rsidRPr="00CE1FFA">
        <w:rPr>
          <w:rFonts w:cs="Traditional Arabic" w:hint="cs"/>
          <w:sz w:val="36"/>
          <w:szCs w:val="36"/>
          <w:rtl/>
        </w:rPr>
        <w:tab/>
        <w:t xml:space="preserve">الإسراء          </w:t>
      </w:r>
      <w:r w:rsidRPr="00CE1FFA">
        <w:rPr>
          <w:rFonts w:cs="Traditional Arabic" w:hint="cs"/>
          <w:sz w:val="36"/>
          <w:szCs w:val="36"/>
          <w:rtl/>
        </w:rPr>
        <w:tab/>
        <w:t xml:space="preserve">31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112</w:t>
      </w:r>
    </w:p>
    <w:p w:rsidR="00C471EE" w:rsidRPr="00CE1FFA" w:rsidRDefault="00C471EE" w:rsidP="00C471EE">
      <w:pPr>
        <w:spacing w:after="0" w:line="240" w:lineRule="auto"/>
        <w:jc w:val="lowKashida"/>
        <w:rPr>
          <w:rFonts w:cs="Traditional Arabic"/>
          <w:sz w:val="36"/>
          <w:szCs w:val="36"/>
          <w:rtl/>
        </w:rPr>
      </w:pPr>
      <w:r w:rsidRPr="00CE1FFA">
        <w:rPr>
          <w:rFonts w:cs="Traditional Arabic" w:hint="cs"/>
          <w:sz w:val="36"/>
          <w:szCs w:val="36"/>
          <w:rtl/>
        </w:rPr>
        <w:t xml:space="preserve">( نحن نرزقهم وإياكم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الإسراء          </w:t>
      </w:r>
      <w:r w:rsidRPr="00CE1FFA">
        <w:rPr>
          <w:rFonts w:cs="Traditional Arabic" w:hint="cs"/>
          <w:sz w:val="36"/>
          <w:szCs w:val="36"/>
          <w:rtl/>
        </w:rPr>
        <w:tab/>
        <w:t xml:space="preserve">31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111</w:t>
      </w:r>
    </w:p>
    <w:p w:rsidR="004B313C" w:rsidRDefault="004B313C" w:rsidP="004B313C">
      <w:pPr>
        <w:spacing w:after="0" w:line="240" w:lineRule="auto"/>
        <w:jc w:val="lowKashida"/>
        <w:rPr>
          <w:rFonts w:cs="Traditional Arabic"/>
          <w:b/>
          <w:bCs/>
          <w:sz w:val="36"/>
          <w:szCs w:val="36"/>
          <w:rtl/>
        </w:rPr>
      </w:pPr>
    </w:p>
    <w:p w:rsidR="004B313C" w:rsidRPr="00CE1FFA" w:rsidRDefault="004B313C" w:rsidP="004B313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93241F" w:rsidRPr="00CE1FFA" w:rsidRDefault="004B313C" w:rsidP="004B313C">
      <w:pPr>
        <w:spacing w:after="0" w:line="240" w:lineRule="auto"/>
        <w:jc w:val="lowKashida"/>
        <w:rPr>
          <w:rFonts w:cs="Traditional Arabic"/>
          <w:sz w:val="36"/>
          <w:szCs w:val="36"/>
          <w:rtl/>
        </w:rPr>
      </w:pPr>
      <w:r w:rsidRPr="00CE1FFA">
        <w:rPr>
          <w:rFonts w:cs="Traditional Arabic" w:hint="cs"/>
          <w:sz w:val="36"/>
          <w:szCs w:val="36"/>
          <w:rtl/>
        </w:rPr>
        <w:t xml:space="preserve"> </w:t>
      </w:r>
      <w:r w:rsidR="0093241F" w:rsidRPr="00CE1FFA">
        <w:rPr>
          <w:rFonts w:cs="Traditional Arabic" w:hint="cs"/>
          <w:sz w:val="36"/>
          <w:szCs w:val="36"/>
          <w:rtl/>
        </w:rPr>
        <w:t xml:space="preserve">( إن السمع والبصر )     </w:t>
      </w:r>
      <w:r w:rsidR="0093241F" w:rsidRPr="00CE1FFA">
        <w:rPr>
          <w:rFonts w:cs="Traditional Arabic" w:hint="cs"/>
          <w:sz w:val="36"/>
          <w:szCs w:val="36"/>
          <w:rtl/>
        </w:rPr>
        <w:tab/>
      </w:r>
      <w:r w:rsidR="0093241F" w:rsidRPr="00CE1FFA">
        <w:rPr>
          <w:rFonts w:cs="Traditional Arabic" w:hint="cs"/>
          <w:sz w:val="36"/>
          <w:szCs w:val="36"/>
          <w:rtl/>
        </w:rPr>
        <w:tab/>
        <w:t xml:space="preserve">الإسراء         </w:t>
      </w:r>
      <w:r w:rsidR="0093241F" w:rsidRPr="00CE1FFA">
        <w:rPr>
          <w:rFonts w:cs="Traditional Arabic" w:hint="cs"/>
          <w:sz w:val="36"/>
          <w:szCs w:val="36"/>
          <w:rtl/>
        </w:rPr>
        <w:tab/>
        <w:t>36</w:t>
      </w:r>
      <w:r w:rsidR="0093241F" w:rsidRPr="00CE1FFA">
        <w:rPr>
          <w:rFonts w:cs="Traditional Arabic" w:hint="cs"/>
          <w:sz w:val="36"/>
          <w:szCs w:val="36"/>
          <w:rtl/>
        </w:rPr>
        <w:tab/>
      </w:r>
      <w:r w:rsidR="0093241F" w:rsidRPr="00CE1FFA">
        <w:rPr>
          <w:rFonts w:cs="Traditional Arabic" w:hint="cs"/>
          <w:sz w:val="36"/>
          <w:szCs w:val="36"/>
          <w:rtl/>
        </w:rPr>
        <w:tab/>
      </w:r>
      <w:r w:rsidR="0093241F" w:rsidRPr="00CE1FFA">
        <w:rPr>
          <w:rFonts w:cs="Traditional Arabic" w:hint="cs"/>
          <w:sz w:val="36"/>
          <w:szCs w:val="36"/>
          <w:rtl/>
        </w:rPr>
        <w:tab/>
        <w:t>208</w:t>
      </w:r>
    </w:p>
    <w:p w:rsidR="00C471EE" w:rsidRPr="00CE1FFA" w:rsidRDefault="00C471EE" w:rsidP="00C471EE">
      <w:pPr>
        <w:spacing w:after="0" w:line="240" w:lineRule="auto"/>
        <w:jc w:val="lowKashida"/>
        <w:rPr>
          <w:rFonts w:cs="Traditional Arabic"/>
          <w:sz w:val="36"/>
          <w:szCs w:val="36"/>
          <w:rtl/>
        </w:rPr>
      </w:pPr>
      <w:r w:rsidRPr="00CE1FFA">
        <w:rPr>
          <w:rFonts w:cs="Traditional Arabic" w:hint="cs"/>
          <w:sz w:val="36"/>
          <w:szCs w:val="36"/>
          <w:rtl/>
        </w:rPr>
        <w:t xml:space="preserve">( ولا تمش في الأرض )     </w:t>
      </w:r>
      <w:r w:rsidRPr="00CE1FFA">
        <w:rPr>
          <w:rFonts w:cs="Traditional Arabic" w:hint="cs"/>
          <w:sz w:val="36"/>
          <w:szCs w:val="36"/>
          <w:rtl/>
        </w:rPr>
        <w:tab/>
      </w:r>
      <w:r w:rsidRPr="00CE1FFA">
        <w:rPr>
          <w:rFonts w:cs="Traditional Arabic" w:hint="cs"/>
          <w:sz w:val="36"/>
          <w:szCs w:val="36"/>
          <w:rtl/>
        </w:rPr>
        <w:tab/>
        <w:t xml:space="preserve">الإسراء       </w:t>
      </w:r>
      <w:r w:rsidRPr="00CE1FFA">
        <w:rPr>
          <w:rFonts w:cs="Traditional Arabic" w:hint="cs"/>
          <w:sz w:val="36"/>
          <w:szCs w:val="36"/>
          <w:rtl/>
        </w:rPr>
        <w:tab/>
      </w:r>
      <w:r w:rsidRPr="00CE1FFA">
        <w:rPr>
          <w:rFonts w:cs="Traditional Arabic" w:hint="cs"/>
          <w:sz w:val="36"/>
          <w:szCs w:val="36"/>
          <w:rtl/>
        </w:rPr>
        <w:tab/>
        <w:t xml:space="preserve">37 </w:t>
      </w:r>
      <w:r w:rsidRPr="00CE1FFA">
        <w:rPr>
          <w:rFonts w:cs="Traditional Arabic" w:hint="cs"/>
          <w:sz w:val="36"/>
          <w:szCs w:val="36"/>
          <w:rtl/>
        </w:rPr>
        <w:tab/>
      </w:r>
      <w:r w:rsidRPr="00CE1FFA">
        <w:rPr>
          <w:rFonts w:cs="Traditional Arabic" w:hint="cs"/>
          <w:sz w:val="36"/>
          <w:szCs w:val="36"/>
          <w:rtl/>
        </w:rPr>
        <w:tab/>
        <w:t xml:space="preserve">   92 ، 242</w:t>
      </w:r>
    </w:p>
    <w:p w:rsidR="00C471EE" w:rsidRPr="00CE1FFA" w:rsidRDefault="00C471EE" w:rsidP="00C471EE">
      <w:pPr>
        <w:spacing w:after="0" w:line="240" w:lineRule="auto"/>
        <w:jc w:val="lowKashida"/>
        <w:rPr>
          <w:rFonts w:cs="Traditional Arabic"/>
          <w:sz w:val="36"/>
          <w:szCs w:val="36"/>
          <w:rtl/>
        </w:rPr>
      </w:pPr>
      <w:r w:rsidRPr="00CE1FFA">
        <w:rPr>
          <w:rFonts w:cs="Traditional Arabic" w:hint="cs"/>
          <w:sz w:val="36"/>
          <w:szCs w:val="36"/>
          <w:rtl/>
        </w:rPr>
        <w:t xml:space="preserve">( وإذا قرأت القرآن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الإسراء          </w:t>
      </w:r>
      <w:r w:rsidRPr="00CE1FFA">
        <w:rPr>
          <w:rFonts w:cs="Traditional Arabic" w:hint="cs"/>
          <w:sz w:val="36"/>
          <w:szCs w:val="36"/>
          <w:rtl/>
        </w:rPr>
        <w:tab/>
        <w:t>45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192</w:t>
      </w:r>
    </w:p>
    <w:p w:rsidR="0093241F" w:rsidRPr="00CE1FFA" w:rsidRDefault="0093241F" w:rsidP="00C471EE">
      <w:pPr>
        <w:spacing w:after="0" w:line="240" w:lineRule="auto"/>
        <w:jc w:val="lowKashida"/>
        <w:rPr>
          <w:rFonts w:cs="Traditional Arabic"/>
          <w:sz w:val="36"/>
          <w:szCs w:val="36"/>
          <w:rtl/>
        </w:rPr>
      </w:pPr>
      <w:r w:rsidRPr="00CE1FFA">
        <w:rPr>
          <w:rFonts w:cs="Traditional Arabic" w:hint="cs"/>
          <w:sz w:val="36"/>
          <w:szCs w:val="36"/>
          <w:rtl/>
        </w:rPr>
        <w:t xml:space="preserve">( أعرض ونئا بجانبه )           </w:t>
      </w:r>
      <w:r w:rsidRPr="00CE1FFA">
        <w:rPr>
          <w:rFonts w:cs="Traditional Arabic" w:hint="cs"/>
          <w:sz w:val="36"/>
          <w:szCs w:val="36"/>
          <w:rtl/>
        </w:rPr>
        <w:tab/>
        <w:t xml:space="preserve">الإسراء         </w:t>
      </w:r>
      <w:r w:rsidRPr="00CE1FFA">
        <w:rPr>
          <w:rFonts w:cs="Traditional Arabic" w:hint="cs"/>
          <w:sz w:val="36"/>
          <w:szCs w:val="36"/>
          <w:rtl/>
        </w:rPr>
        <w:tab/>
        <w:t>83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224</w:t>
      </w:r>
    </w:p>
    <w:p w:rsidR="00C471EE" w:rsidRPr="00CE1FFA" w:rsidRDefault="00C471EE" w:rsidP="00C471EE">
      <w:pPr>
        <w:spacing w:after="0" w:line="240" w:lineRule="auto"/>
        <w:jc w:val="lowKashida"/>
        <w:rPr>
          <w:rFonts w:cs="Traditional Arabic"/>
          <w:sz w:val="36"/>
          <w:szCs w:val="36"/>
          <w:rtl/>
        </w:rPr>
      </w:pPr>
      <w:r w:rsidRPr="00CE1FFA">
        <w:rPr>
          <w:rFonts w:cs="Traditional Arabic" w:hint="cs"/>
          <w:sz w:val="36"/>
          <w:szCs w:val="36"/>
          <w:rtl/>
        </w:rPr>
        <w:t xml:space="preserve">( قل لئن اجتمعت الإنس )   </w:t>
      </w:r>
      <w:r w:rsidRPr="00CE1FFA">
        <w:rPr>
          <w:rFonts w:cs="Traditional Arabic" w:hint="cs"/>
          <w:sz w:val="36"/>
          <w:szCs w:val="36"/>
          <w:rtl/>
        </w:rPr>
        <w:tab/>
        <w:t xml:space="preserve">الإسراء          </w:t>
      </w:r>
      <w:r w:rsidRPr="00CE1FFA">
        <w:rPr>
          <w:rFonts w:cs="Traditional Arabic" w:hint="cs"/>
          <w:sz w:val="36"/>
          <w:szCs w:val="36"/>
          <w:rtl/>
        </w:rPr>
        <w:tab/>
        <w:t xml:space="preserve">88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174</w:t>
      </w:r>
    </w:p>
    <w:p w:rsidR="0093241F" w:rsidRPr="00CE1FFA" w:rsidRDefault="0093241F" w:rsidP="00C471EE">
      <w:pPr>
        <w:spacing w:after="0" w:line="240" w:lineRule="auto"/>
        <w:jc w:val="lowKashida"/>
        <w:rPr>
          <w:rFonts w:cs="Traditional Arabic"/>
          <w:sz w:val="36"/>
          <w:szCs w:val="36"/>
          <w:rtl/>
        </w:rPr>
      </w:pPr>
      <w:r w:rsidRPr="00CE1FFA">
        <w:rPr>
          <w:rFonts w:cs="Traditional Arabic" w:hint="cs"/>
          <w:sz w:val="36"/>
          <w:szCs w:val="36"/>
          <w:rtl/>
        </w:rPr>
        <w:t xml:space="preserve">( حتى تفجر لنا من )         </w:t>
      </w:r>
      <w:r w:rsidRPr="00CE1FFA">
        <w:rPr>
          <w:rFonts w:cs="Traditional Arabic" w:hint="cs"/>
          <w:sz w:val="36"/>
          <w:szCs w:val="36"/>
          <w:rtl/>
        </w:rPr>
        <w:tab/>
        <w:t xml:space="preserve">الإسراء           </w:t>
      </w:r>
      <w:r w:rsidRPr="00CE1FFA">
        <w:rPr>
          <w:rFonts w:cs="Traditional Arabic" w:hint="cs"/>
          <w:sz w:val="36"/>
          <w:szCs w:val="36"/>
          <w:rtl/>
        </w:rPr>
        <w:tab/>
        <w:t>90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56</w:t>
      </w:r>
    </w:p>
    <w:p w:rsidR="0093241F" w:rsidRPr="00CE1FFA" w:rsidRDefault="0093241F" w:rsidP="0093241F">
      <w:pPr>
        <w:spacing w:after="0" w:line="240" w:lineRule="auto"/>
        <w:jc w:val="lowKashida"/>
        <w:rPr>
          <w:rFonts w:cs="Traditional Arabic"/>
          <w:sz w:val="36"/>
          <w:szCs w:val="36"/>
          <w:rtl/>
        </w:rPr>
      </w:pPr>
      <w:r w:rsidRPr="00CE1FFA">
        <w:rPr>
          <w:rFonts w:cs="Traditional Arabic" w:hint="cs"/>
          <w:sz w:val="36"/>
          <w:szCs w:val="36"/>
          <w:rtl/>
        </w:rPr>
        <w:t xml:space="preserve">( فتفجر الأنهار )             </w:t>
      </w:r>
      <w:r w:rsidRPr="00CE1FFA">
        <w:rPr>
          <w:rFonts w:cs="Traditional Arabic" w:hint="cs"/>
          <w:sz w:val="36"/>
          <w:szCs w:val="36"/>
          <w:rtl/>
        </w:rPr>
        <w:tab/>
        <w:t xml:space="preserve">الإسراء           </w:t>
      </w:r>
      <w:r w:rsidRPr="00CE1FFA">
        <w:rPr>
          <w:rFonts w:cs="Traditional Arabic" w:hint="cs"/>
          <w:sz w:val="36"/>
          <w:szCs w:val="36"/>
          <w:rtl/>
        </w:rPr>
        <w:tab/>
        <w:t>91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56</w:t>
      </w:r>
    </w:p>
    <w:p w:rsidR="0093241F" w:rsidRPr="00CE1FFA" w:rsidRDefault="00C471EE" w:rsidP="00777AB1">
      <w:pPr>
        <w:spacing w:after="0" w:line="240" w:lineRule="auto"/>
        <w:jc w:val="lowKashida"/>
        <w:rPr>
          <w:rFonts w:cs="Traditional Arabic"/>
          <w:sz w:val="36"/>
          <w:szCs w:val="36"/>
          <w:rtl/>
        </w:rPr>
      </w:pPr>
      <w:r w:rsidRPr="00CE1FFA">
        <w:rPr>
          <w:rFonts w:cs="Traditional Arabic" w:hint="cs"/>
          <w:sz w:val="36"/>
          <w:szCs w:val="36"/>
          <w:rtl/>
        </w:rPr>
        <w:t>( ماكثين فيه أبدا</w:t>
      </w:r>
      <w:r w:rsidR="001C6697" w:rsidRPr="00CE1FFA">
        <w:rPr>
          <w:rFonts w:cs="Traditional Arabic" w:hint="cs"/>
          <w:sz w:val="36"/>
          <w:szCs w:val="36"/>
          <w:rtl/>
        </w:rPr>
        <w:t>ً</w:t>
      </w:r>
      <w:r w:rsidRPr="00CE1FFA">
        <w:rPr>
          <w:rFonts w:cs="Traditional Arabic" w:hint="cs"/>
          <w:sz w:val="36"/>
          <w:szCs w:val="36"/>
          <w:rtl/>
        </w:rPr>
        <w:t xml:space="preserve"> )        </w:t>
      </w:r>
      <w:r w:rsidRPr="00CE1FFA">
        <w:rPr>
          <w:rFonts w:cs="Traditional Arabic" w:hint="cs"/>
          <w:sz w:val="36"/>
          <w:szCs w:val="36"/>
          <w:rtl/>
        </w:rPr>
        <w:tab/>
      </w:r>
      <w:r w:rsidRPr="00CE1FFA">
        <w:rPr>
          <w:rFonts w:cs="Traditional Arabic" w:hint="cs"/>
          <w:sz w:val="36"/>
          <w:szCs w:val="36"/>
          <w:rtl/>
        </w:rPr>
        <w:tab/>
        <w:t xml:space="preserve">الكهف         </w:t>
      </w:r>
      <w:r w:rsidRPr="00CE1FFA">
        <w:rPr>
          <w:rFonts w:cs="Traditional Arabic" w:hint="cs"/>
          <w:sz w:val="36"/>
          <w:szCs w:val="36"/>
          <w:rtl/>
        </w:rPr>
        <w:tab/>
        <w:t>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243</w:t>
      </w:r>
    </w:p>
    <w:p w:rsidR="00215AB7" w:rsidRPr="00CE1FFA" w:rsidRDefault="0093241F" w:rsidP="0093241F">
      <w:pPr>
        <w:spacing w:after="0" w:line="240" w:lineRule="auto"/>
        <w:jc w:val="lowKashida"/>
        <w:rPr>
          <w:rFonts w:cs="Traditional Arabic"/>
          <w:sz w:val="36"/>
          <w:szCs w:val="36"/>
          <w:rtl/>
        </w:rPr>
      </w:pPr>
      <w:r w:rsidRPr="00CE1FFA">
        <w:rPr>
          <w:rFonts w:cs="Traditional Arabic" w:hint="cs"/>
          <w:sz w:val="36"/>
          <w:szCs w:val="36"/>
          <w:rtl/>
        </w:rPr>
        <w:t xml:space="preserve">( أبصر به وأسمع )          </w:t>
      </w:r>
      <w:r w:rsidRPr="00CE1FFA">
        <w:rPr>
          <w:rFonts w:cs="Traditional Arabic" w:hint="cs"/>
          <w:sz w:val="36"/>
          <w:szCs w:val="36"/>
          <w:rtl/>
        </w:rPr>
        <w:tab/>
      </w:r>
      <w:r w:rsidRPr="00CE1FFA">
        <w:rPr>
          <w:rFonts w:cs="Traditional Arabic" w:hint="cs"/>
          <w:sz w:val="36"/>
          <w:szCs w:val="36"/>
          <w:rtl/>
        </w:rPr>
        <w:tab/>
        <w:t xml:space="preserve">الكهف         </w:t>
      </w:r>
      <w:r w:rsidRPr="00CE1FFA">
        <w:rPr>
          <w:rFonts w:cs="Traditional Arabic" w:hint="cs"/>
          <w:sz w:val="36"/>
          <w:szCs w:val="36"/>
          <w:rtl/>
        </w:rPr>
        <w:tab/>
        <w:t>26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183</w:t>
      </w:r>
    </w:p>
    <w:p w:rsidR="00777AB1" w:rsidRPr="00CE1FFA" w:rsidRDefault="00777AB1" w:rsidP="00777AB1">
      <w:pPr>
        <w:spacing w:after="0" w:line="240" w:lineRule="auto"/>
        <w:jc w:val="lowKashida"/>
        <w:rPr>
          <w:rFonts w:cs="Traditional Arabic"/>
          <w:sz w:val="36"/>
          <w:szCs w:val="36"/>
          <w:rtl/>
        </w:rPr>
      </w:pPr>
      <w:r w:rsidRPr="00CE1FFA">
        <w:rPr>
          <w:rFonts w:cs="Traditional Arabic" w:hint="cs"/>
          <w:sz w:val="36"/>
          <w:szCs w:val="36"/>
          <w:rtl/>
        </w:rPr>
        <w:t xml:space="preserve">( يحلون فيها من أساور ) </w:t>
      </w:r>
      <w:r w:rsidRPr="00CE1FFA">
        <w:rPr>
          <w:rFonts w:cs="Traditional Arabic" w:hint="cs"/>
          <w:sz w:val="36"/>
          <w:szCs w:val="36"/>
          <w:rtl/>
        </w:rPr>
        <w:tab/>
      </w:r>
      <w:r w:rsidRPr="00CE1FFA">
        <w:rPr>
          <w:rFonts w:cs="Traditional Arabic" w:hint="cs"/>
          <w:sz w:val="36"/>
          <w:szCs w:val="36"/>
          <w:rtl/>
        </w:rPr>
        <w:tab/>
        <w:t>الكهف</w:t>
      </w:r>
      <w:r w:rsidRPr="00CE1FFA">
        <w:rPr>
          <w:rFonts w:cs="Traditional Arabic" w:hint="cs"/>
          <w:sz w:val="36"/>
          <w:szCs w:val="36"/>
          <w:rtl/>
        </w:rPr>
        <w:tab/>
      </w:r>
      <w:r w:rsidRPr="00CE1FFA">
        <w:rPr>
          <w:rFonts w:cs="Traditional Arabic" w:hint="cs"/>
          <w:sz w:val="36"/>
          <w:szCs w:val="36"/>
          <w:rtl/>
        </w:rPr>
        <w:tab/>
        <w:t>31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225</w:t>
      </w:r>
    </w:p>
    <w:p w:rsidR="0093241F" w:rsidRPr="00CE1FFA" w:rsidRDefault="0093241F" w:rsidP="00777AB1">
      <w:pPr>
        <w:spacing w:after="0" w:line="240" w:lineRule="auto"/>
        <w:jc w:val="lowKashida"/>
        <w:rPr>
          <w:rFonts w:cs="Traditional Arabic"/>
          <w:sz w:val="36"/>
          <w:szCs w:val="36"/>
          <w:rtl/>
        </w:rPr>
      </w:pPr>
      <w:r w:rsidRPr="00CE1FFA">
        <w:rPr>
          <w:rFonts w:cs="Traditional Arabic" w:hint="cs"/>
          <w:sz w:val="36"/>
          <w:szCs w:val="36"/>
          <w:rtl/>
        </w:rPr>
        <w:t xml:space="preserve">( سأنبئك بتأويل )             </w:t>
      </w:r>
      <w:r w:rsidRPr="00CE1FFA">
        <w:rPr>
          <w:rFonts w:cs="Traditional Arabic" w:hint="cs"/>
          <w:sz w:val="36"/>
          <w:szCs w:val="36"/>
          <w:rtl/>
        </w:rPr>
        <w:tab/>
        <w:t xml:space="preserve">الكهف          </w:t>
      </w:r>
      <w:r w:rsidRPr="00CE1FFA">
        <w:rPr>
          <w:rFonts w:cs="Traditional Arabic" w:hint="cs"/>
          <w:sz w:val="36"/>
          <w:szCs w:val="36"/>
          <w:rtl/>
        </w:rPr>
        <w:tab/>
        <w:t>78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57</w:t>
      </w:r>
    </w:p>
    <w:p w:rsidR="0093241F" w:rsidRPr="00CE1FFA" w:rsidRDefault="0093241F" w:rsidP="0093241F">
      <w:pPr>
        <w:spacing w:after="0" w:line="240" w:lineRule="auto"/>
        <w:jc w:val="lowKashida"/>
        <w:rPr>
          <w:rFonts w:cs="Traditional Arabic"/>
          <w:sz w:val="36"/>
          <w:szCs w:val="36"/>
          <w:rtl/>
        </w:rPr>
      </w:pPr>
      <w:r w:rsidRPr="00CE1FFA">
        <w:rPr>
          <w:rFonts w:cs="Traditional Arabic" w:hint="cs"/>
          <w:sz w:val="36"/>
          <w:szCs w:val="36"/>
          <w:rtl/>
        </w:rPr>
        <w:t xml:space="preserve">( ذلك تأويل ما لم )           </w:t>
      </w:r>
      <w:r w:rsidRPr="00CE1FFA">
        <w:rPr>
          <w:rFonts w:cs="Traditional Arabic" w:hint="cs"/>
          <w:sz w:val="36"/>
          <w:szCs w:val="36"/>
          <w:rtl/>
        </w:rPr>
        <w:tab/>
        <w:t xml:space="preserve">الكهف      </w:t>
      </w:r>
      <w:r w:rsidRPr="00CE1FFA">
        <w:rPr>
          <w:rFonts w:cs="Traditional Arabic" w:hint="cs"/>
          <w:sz w:val="36"/>
          <w:szCs w:val="36"/>
          <w:rtl/>
        </w:rPr>
        <w:tab/>
        <w:t xml:space="preserve">      82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57</w:t>
      </w:r>
    </w:p>
    <w:p w:rsidR="0093241F" w:rsidRPr="00CE1FFA" w:rsidRDefault="0093241F" w:rsidP="0093241F">
      <w:pPr>
        <w:spacing w:after="0" w:line="240" w:lineRule="auto"/>
        <w:jc w:val="lowKashida"/>
        <w:rPr>
          <w:rFonts w:cs="Traditional Arabic"/>
          <w:sz w:val="36"/>
          <w:szCs w:val="36"/>
          <w:rtl/>
        </w:rPr>
      </w:pPr>
      <w:r w:rsidRPr="00CE1FFA">
        <w:rPr>
          <w:rFonts w:cs="Traditional Arabic" w:hint="cs"/>
          <w:sz w:val="36"/>
          <w:szCs w:val="36"/>
          <w:rtl/>
        </w:rPr>
        <w:t>( فأتبع سببا</w:t>
      </w:r>
      <w:r w:rsidR="001C6697" w:rsidRPr="00CE1FFA">
        <w:rPr>
          <w:rFonts w:cs="Traditional Arabic" w:hint="cs"/>
          <w:sz w:val="36"/>
          <w:szCs w:val="36"/>
          <w:rtl/>
        </w:rPr>
        <w:t>ً</w:t>
      </w:r>
      <w:r w:rsidRPr="00CE1FFA">
        <w:rPr>
          <w:rFonts w:cs="Traditional Arabic" w:hint="cs"/>
          <w:sz w:val="36"/>
          <w:szCs w:val="36"/>
          <w:rtl/>
        </w:rPr>
        <w:t xml:space="preserve"> )              </w:t>
      </w:r>
      <w:r w:rsidRPr="00CE1FFA">
        <w:rPr>
          <w:rFonts w:cs="Traditional Arabic" w:hint="cs"/>
          <w:sz w:val="36"/>
          <w:szCs w:val="36"/>
          <w:rtl/>
        </w:rPr>
        <w:tab/>
      </w:r>
      <w:r w:rsidRPr="00CE1FFA">
        <w:rPr>
          <w:rFonts w:cs="Traditional Arabic" w:hint="cs"/>
          <w:sz w:val="36"/>
          <w:szCs w:val="36"/>
          <w:rtl/>
        </w:rPr>
        <w:tab/>
        <w:t>الكهف             85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106</w:t>
      </w:r>
    </w:p>
    <w:p w:rsidR="0093241F" w:rsidRPr="00CE1FFA" w:rsidRDefault="0093241F" w:rsidP="0093241F">
      <w:pPr>
        <w:spacing w:after="0" w:line="240" w:lineRule="auto"/>
        <w:jc w:val="lowKashida"/>
        <w:rPr>
          <w:rFonts w:cs="Traditional Arabic"/>
          <w:sz w:val="36"/>
          <w:szCs w:val="36"/>
          <w:rtl/>
        </w:rPr>
      </w:pPr>
      <w:r w:rsidRPr="00CE1FFA">
        <w:rPr>
          <w:rFonts w:cs="Traditional Arabic" w:hint="cs"/>
          <w:sz w:val="36"/>
          <w:szCs w:val="36"/>
          <w:rtl/>
        </w:rPr>
        <w:t>( ثم أتبع سببا</w:t>
      </w:r>
      <w:r w:rsidR="001C6697" w:rsidRPr="00CE1FFA">
        <w:rPr>
          <w:rFonts w:cs="Traditional Arabic" w:hint="cs"/>
          <w:sz w:val="36"/>
          <w:szCs w:val="36"/>
          <w:rtl/>
        </w:rPr>
        <w:t>ً</w:t>
      </w:r>
      <w:r w:rsidRPr="00CE1FFA">
        <w:rPr>
          <w:rFonts w:cs="Traditional Arabic" w:hint="cs"/>
          <w:sz w:val="36"/>
          <w:szCs w:val="36"/>
          <w:rtl/>
        </w:rPr>
        <w:t xml:space="preserve"> )            </w:t>
      </w:r>
      <w:r w:rsidRPr="00CE1FFA">
        <w:rPr>
          <w:rFonts w:cs="Traditional Arabic" w:hint="cs"/>
          <w:sz w:val="36"/>
          <w:szCs w:val="36"/>
          <w:rtl/>
        </w:rPr>
        <w:tab/>
      </w:r>
      <w:r w:rsidRPr="00CE1FFA">
        <w:rPr>
          <w:rFonts w:cs="Traditional Arabic" w:hint="cs"/>
          <w:sz w:val="36"/>
          <w:szCs w:val="36"/>
          <w:rtl/>
        </w:rPr>
        <w:tab/>
        <w:t xml:space="preserve">الكهف         </w:t>
      </w:r>
      <w:r w:rsidRPr="00CE1FFA">
        <w:rPr>
          <w:rFonts w:cs="Traditional Arabic" w:hint="cs"/>
          <w:sz w:val="36"/>
          <w:szCs w:val="36"/>
          <w:rtl/>
        </w:rPr>
        <w:tab/>
        <w:t>89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106</w:t>
      </w:r>
    </w:p>
    <w:p w:rsidR="00C471EE" w:rsidRPr="00CE1FFA" w:rsidRDefault="00C471EE" w:rsidP="00C471EE">
      <w:pPr>
        <w:spacing w:after="0" w:line="240" w:lineRule="auto"/>
        <w:jc w:val="lowKashida"/>
        <w:rPr>
          <w:rFonts w:cs="Traditional Arabic"/>
          <w:sz w:val="36"/>
          <w:szCs w:val="36"/>
          <w:rtl/>
        </w:rPr>
      </w:pPr>
      <w:r w:rsidRPr="00CE1FFA">
        <w:rPr>
          <w:rFonts w:cs="Traditional Arabic" w:hint="cs"/>
          <w:sz w:val="36"/>
          <w:szCs w:val="36"/>
          <w:rtl/>
        </w:rPr>
        <w:t xml:space="preserve">( فما اسطاعوا أن )            </w:t>
      </w:r>
      <w:r w:rsidRPr="00CE1FFA">
        <w:rPr>
          <w:rFonts w:cs="Traditional Arabic" w:hint="cs"/>
          <w:sz w:val="36"/>
          <w:szCs w:val="36"/>
          <w:rtl/>
        </w:rPr>
        <w:tab/>
        <w:t xml:space="preserve">الكهف            </w:t>
      </w:r>
      <w:r w:rsidRPr="00CE1FFA">
        <w:rPr>
          <w:rFonts w:cs="Traditional Arabic" w:hint="cs"/>
          <w:sz w:val="36"/>
          <w:szCs w:val="36"/>
          <w:rtl/>
        </w:rPr>
        <w:tab/>
        <w:t>97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58</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قال رب إني وهن )     </w:t>
      </w:r>
      <w:r w:rsidRPr="00CE1FFA">
        <w:rPr>
          <w:rFonts w:cs="Traditional Arabic" w:hint="cs"/>
          <w:sz w:val="36"/>
          <w:szCs w:val="36"/>
          <w:rtl/>
        </w:rPr>
        <w:tab/>
      </w:r>
      <w:r w:rsidRPr="00CE1FFA">
        <w:rPr>
          <w:rFonts w:cs="Traditional Arabic" w:hint="cs"/>
          <w:sz w:val="36"/>
          <w:szCs w:val="36"/>
          <w:rtl/>
        </w:rPr>
        <w:tab/>
        <w:t xml:space="preserve">مريم              </w:t>
      </w:r>
      <w:r w:rsidRPr="00CE1FFA">
        <w:rPr>
          <w:rFonts w:cs="Traditional Arabic" w:hint="cs"/>
          <w:sz w:val="36"/>
          <w:szCs w:val="36"/>
          <w:rtl/>
        </w:rPr>
        <w:tab/>
        <w:t>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226</w:t>
      </w:r>
    </w:p>
    <w:p w:rsidR="00B427C8" w:rsidRPr="00CE1FFA" w:rsidRDefault="00B427C8" w:rsidP="00B51053">
      <w:pPr>
        <w:spacing w:after="0" w:line="240" w:lineRule="auto"/>
        <w:jc w:val="lowKashida"/>
        <w:rPr>
          <w:rFonts w:cs="Traditional Arabic"/>
          <w:sz w:val="36"/>
          <w:szCs w:val="36"/>
          <w:rtl/>
        </w:rPr>
      </w:pPr>
      <w:r w:rsidRPr="00CE1FFA">
        <w:rPr>
          <w:rFonts w:cs="Traditional Arabic" w:hint="cs"/>
          <w:sz w:val="36"/>
          <w:szCs w:val="36"/>
          <w:rtl/>
        </w:rPr>
        <w:t xml:space="preserve">( وكانت امرأتي عاقرا )  </w:t>
      </w:r>
      <w:r w:rsidRPr="00CE1FFA">
        <w:rPr>
          <w:rFonts w:cs="Traditional Arabic" w:hint="cs"/>
          <w:sz w:val="36"/>
          <w:szCs w:val="36"/>
          <w:rtl/>
        </w:rPr>
        <w:tab/>
      </w:r>
      <w:r w:rsidRPr="00CE1FFA">
        <w:rPr>
          <w:rFonts w:cs="Traditional Arabic" w:hint="cs"/>
          <w:sz w:val="36"/>
          <w:szCs w:val="36"/>
          <w:rtl/>
        </w:rPr>
        <w:tab/>
        <w:t xml:space="preserve">مريم             </w:t>
      </w:r>
      <w:r w:rsidRPr="00CE1FFA">
        <w:rPr>
          <w:rFonts w:cs="Traditional Arabic" w:hint="cs"/>
          <w:sz w:val="36"/>
          <w:szCs w:val="36"/>
          <w:rtl/>
        </w:rPr>
        <w:tab/>
        <w:t>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227</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قال رب أنى يكون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مريم             </w:t>
      </w:r>
      <w:r w:rsidRPr="00CE1FFA">
        <w:rPr>
          <w:rFonts w:cs="Traditional Arabic" w:hint="cs"/>
          <w:sz w:val="36"/>
          <w:szCs w:val="36"/>
          <w:rtl/>
        </w:rPr>
        <w:tab/>
        <w:t>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230</w:t>
      </w:r>
    </w:p>
    <w:p w:rsidR="00B427C8" w:rsidRPr="00CE1FFA" w:rsidRDefault="00B427C8" w:rsidP="00B51053">
      <w:pPr>
        <w:spacing w:after="0" w:line="240" w:lineRule="auto"/>
        <w:jc w:val="lowKashida"/>
        <w:rPr>
          <w:rFonts w:cs="Traditional Arabic"/>
          <w:sz w:val="36"/>
          <w:szCs w:val="36"/>
          <w:rtl/>
        </w:rPr>
      </w:pPr>
      <w:r w:rsidRPr="00CE1FFA">
        <w:rPr>
          <w:rFonts w:cs="Traditional Arabic" w:hint="cs"/>
          <w:sz w:val="36"/>
          <w:szCs w:val="36"/>
          <w:rtl/>
        </w:rPr>
        <w:t>( وسلام عليه يوم ولد)</w:t>
      </w:r>
      <w:r w:rsidRPr="00CE1FFA">
        <w:rPr>
          <w:rFonts w:cs="Traditional Arabic" w:hint="cs"/>
          <w:sz w:val="36"/>
          <w:szCs w:val="36"/>
          <w:rtl/>
        </w:rPr>
        <w:tab/>
      </w:r>
      <w:r w:rsidRPr="00CE1FFA">
        <w:rPr>
          <w:rFonts w:cs="Traditional Arabic" w:hint="cs"/>
          <w:sz w:val="36"/>
          <w:szCs w:val="36"/>
          <w:rtl/>
        </w:rPr>
        <w:tab/>
        <w:t>مريم</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144</w:t>
      </w:r>
    </w:p>
    <w:p w:rsidR="00B427C8" w:rsidRPr="00CE1FFA" w:rsidRDefault="00B427C8" w:rsidP="00B427C8">
      <w:pPr>
        <w:spacing w:after="0" w:line="240" w:lineRule="auto"/>
        <w:jc w:val="lowKashida"/>
        <w:rPr>
          <w:rFonts w:cs="Traditional Arabic"/>
          <w:sz w:val="36"/>
          <w:szCs w:val="36"/>
          <w:rtl/>
        </w:rPr>
      </w:pPr>
      <w:r w:rsidRPr="00CE1FFA">
        <w:rPr>
          <w:rFonts w:cs="Traditional Arabic" w:hint="cs"/>
          <w:sz w:val="36"/>
          <w:szCs w:val="36"/>
          <w:rtl/>
        </w:rPr>
        <w:t>( والسلام علي يوم ولدت)</w:t>
      </w:r>
      <w:r w:rsidRPr="00CE1FFA">
        <w:rPr>
          <w:rFonts w:cs="Traditional Arabic" w:hint="cs"/>
          <w:sz w:val="36"/>
          <w:szCs w:val="36"/>
          <w:rtl/>
        </w:rPr>
        <w:tab/>
      </w:r>
      <w:r w:rsidRPr="00CE1FFA">
        <w:rPr>
          <w:rFonts w:cs="Traditional Arabic" w:hint="cs"/>
          <w:sz w:val="36"/>
          <w:szCs w:val="36"/>
          <w:rtl/>
        </w:rPr>
        <w:tab/>
        <w:t>مريم</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144</w:t>
      </w:r>
    </w:p>
    <w:p w:rsidR="00B427C8" w:rsidRPr="00CE1FFA" w:rsidRDefault="00B427C8" w:rsidP="00B427C8">
      <w:pPr>
        <w:spacing w:after="0" w:line="240" w:lineRule="auto"/>
        <w:jc w:val="lowKashida"/>
        <w:rPr>
          <w:rFonts w:cs="Traditional Arabic"/>
          <w:sz w:val="36"/>
          <w:szCs w:val="36"/>
          <w:rtl/>
        </w:rPr>
      </w:pPr>
      <w:r w:rsidRPr="00CE1FFA">
        <w:rPr>
          <w:rFonts w:cs="Traditional Arabic" w:hint="cs"/>
          <w:sz w:val="36"/>
          <w:szCs w:val="36"/>
          <w:rtl/>
        </w:rPr>
        <w:t xml:space="preserve">( أسمع بهم وأبصر )          </w:t>
      </w:r>
      <w:r w:rsidRPr="00CE1FFA">
        <w:rPr>
          <w:rFonts w:cs="Traditional Arabic" w:hint="cs"/>
          <w:sz w:val="36"/>
          <w:szCs w:val="36"/>
          <w:rtl/>
        </w:rPr>
        <w:tab/>
        <w:t xml:space="preserve">مريم            </w:t>
      </w:r>
      <w:r w:rsidRPr="00CE1FFA">
        <w:rPr>
          <w:rFonts w:cs="Traditional Arabic" w:hint="cs"/>
          <w:sz w:val="36"/>
          <w:szCs w:val="36"/>
          <w:rtl/>
        </w:rPr>
        <w:tab/>
        <w:t>38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183</w:t>
      </w:r>
    </w:p>
    <w:p w:rsidR="00B455CF" w:rsidRPr="00CE1FFA" w:rsidRDefault="00B455CF" w:rsidP="00B455CF">
      <w:pPr>
        <w:spacing w:after="0" w:line="240" w:lineRule="auto"/>
        <w:jc w:val="lowKashida"/>
        <w:rPr>
          <w:rFonts w:cs="Traditional Arabic"/>
          <w:sz w:val="36"/>
          <w:szCs w:val="36"/>
          <w:rtl/>
        </w:rPr>
      </w:pPr>
      <w:r w:rsidRPr="00CE1FFA">
        <w:rPr>
          <w:rFonts w:cs="Traditional Arabic" w:hint="cs"/>
          <w:sz w:val="36"/>
          <w:szCs w:val="36"/>
          <w:rtl/>
        </w:rPr>
        <w:t xml:space="preserve">( لكن الظالمون اليوم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مريم             </w:t>
      </w:r>
      <w:r w:rsidRPr="00CE1FFA">
        <w:rPr>
          <w:rFonts w:cs="Traditional Arabic" w:hint="cs"/>
          <w:sz w:val="36"/>
          <w:szCs w:val="36"/>
          <w:rtl/>
        </w:rPr>
        <w:tab/>
        <w:t>38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184</w:t>
      </w:r>
    </w:p>
    <w:p w:rsidR="00B455CF" w:rsidRPr="00CE1FFA" w:rsidRDefault="004B313C" w:rsidP="001F49E2">
      <w:pPr>
        <w:spacing w:after="0" w:line="240" w:lineRule="auto"/>
        <w:jc w:val="lowKashida"/>
        <w:rPr>
          <w:rFonts w:cs="Traditional Arabic"/>
          <w:sz w:val="36"/>
          <w:szCs w:val="36"/>
          <w:rtl/>
        </w:rPr>
      </w:pPr>
      <w:r w:rsidRPr="00CE1FFA">
        <w:rPr>
          <w:rFonts w:cs="Traditional Arabic" w:hint="cs"/>
          <w:sz w:val="36"/>
          <w:szCs w:val="36"/>
          <w:rtl/>
        </w:rPr>
        <w:t xml:space="preserve"> </w:t>
      </w:r>
      <w:r w:rsidR="00B455CF" w:rsidRPr="00CE1FFA">
        <w:rPr>
          <w:rFonts w:cs="Traditional Arabic" w:hint="cs"/>
          <w:sz w:val="36"/>
          <w:szCs w:val="36"/>
          <w:rtl/>
        </w:rPr>
        <w:t xml:space="preserve">( إذ رأى نارا فقال )         </w:t>
      </w:r>
      <w:r w:rsidR="00B455CF" w:rsidRPr="00CE1FFA">
        <w:rPr>
          <w:rFonts w:cs="Traditional Arabic" w:hint="cs"/>
          <w:sz w:val="36"/>
          <w:szCs w:val="36"/>
          <w:rtl/>
        </w:rPr>
        <w:tab/>
        <w:t xml:space="preserve">طه             </w:t>
      </w:r>
      <w:r w:rsidR="00B455CF" w:rsidRPr="00CE1FFA">
        <w:rPr>
          <w:rFonts w:cs="Traditional Arabic" w:hint="cs"/>
          <w:sz w:val="36"/>
          <w:szCs w:val="36"/>
          <w:rtl/>
        </w:rPr>
        <w:tab/>
        <w:t xml:space="preserve">10 </w:t>
      </w:r>
      <w:r w:rsidR="00B455CF" w:rsidRPr="00CE1FFA">
        <w:rPr>
          <w:rFonts w:cs="Traditional Arabic" w:hint="cs"/>
          <w:sz w:val="36"/>
          <w:szCs w:val="36"/>
          <w:rtl/>
        </w:rPr>
        <w:tab/>
      </w:r>
      <w:r w:rsidR="00B455CF" w:rsidRPr="00CE1FFA">
        <w:rPr>
          <w:rFonts w:cs="Traditional Arabic" w:hint="cs"/>
          <w:sz w:val="36"/>
          <w:szCs w:val="36"/>
          <w:rtl/>
        </w:rPr>
        <w:tab/>
      </w:r>
      <w:r w:rsidR="00B455CF" w:rsidRPr="00CE1FFA">
        <w:rPr>
          <w:rFonts w:cs="Traditional Arabic" w:hint="cs"/>
          <w:sz w:val="36"/>
          <w:szCs w:val="36"/>
          <w:rtl/>
        </w:rPr>
        <w:tab/>
        <w:t>231</w:t>
      </w:r>
    </w:p>
    <w:p w:rsidR="00B427C8" w:rsidRPr="00CE1FFA" w:rsidRDefault="00B427C8" w:rsidP="00B427C8">
      <w:pPr>
        <w:spacing w:after="0" w:line="240" w:lineRule="auto"/>
        <w:jc w:val="lowKashida"/>
        <w:rPr>
          <w:rFonts w:cs="Traditional Arabic"/>
          <w:sz w:val="36"/>
          <w:szCs w:val="36"/>
          <w:rtl/>
        </w:rPr>
      </w:pPr>
      <w:r w:rsidRPr="00CE1FFA">
        <w:rPr>
          <w:rFonts w:cs="Traditional Arabic" w:hint="cs"/>
          <w:sz w:val="36"/>
          <w:szCs w:val="36"/>
          <w:rtl/>
        </w:rPr>
        <w:t xml:space="preserve">( قال هي عصاي )       </w:t>
      </w:r>
      <w:r w:rsidRPr="00CE1FFA">
        <w:rPr>
          <w:rFonts w:cs="Traditional Arabic" w:hint="cs"/>
          <w:sz w:val="36"/>
          <w:szCs w:val="36"/>
          <w:rtl/>
        </w:rPr>
        <w:tab/>
      </w:r>
      <w:r w:rsidRPr="00CE1FFA">
        <w:rPr>
          <w:rFonts w:cs="Traditional Arabic" w:hint="cs"/>
          <w:sz w:val="36"/>
          <w:szCs w:val="36"/>
          <w:rtl/>
        </w:rPr>
        <w:tab/>
        <w:t xml:space="preserve">طه              </w:t>
      </w:r>
      <w:r w:rsidRPr="00CE1FFA">
        <w:rPr>
          <w:rFonts w:cs="Traditional Arabic" w:hint="cs"/>
          <w:sz w:val="36"/>
          <w:szCs w:val="36"/>
          <w:rtl/>
        </w:rPr>
        <w:tab/>
        <w:t>18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232</w:t>
      </w:r>
    </w:p>
    <w:p w:rsidR="004B313C" w:rsidRPr="00CE1FFA" w:rsidRDefault="004B313C" w:rsidP="004B313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B455CF" w:rsidRPr="00CE1FFA" w:rsidRDefault="004B313C" w:rsidP="004B313C">
      <w:pPr>
        <w:spacing w:after="0" w:line="240" w:lineRule="auto"/>
        <w:jc w:val="lowKashida"/>
        <w:rPr>
          <w:rFonts w:cs="Traditional Arabic"/>
          <w:sz w:val="36"/>
          <w:szCs w:val="36"/>
          <w:rtl/>
        </w:rPr>
      </w:pPr>
      <w:r w:rsidRPr="00CE1FFA">
        <w:rPr>
          <w:rFonts w:cs="Traditional Arabic" w:hint="cs"/>
          <w:sz w:val="36"/>
          <w:szCs w:val="36"/>
          <w:rtl/>
        </w:rPr>
        <w:t xml:space="preserve"> </w:t>
      </w:r>
      <w:r w:rsidR="00B455CF" w:rsidRPr="00CE1FFA">
        <w:rPr>
          <w:rFonts w:cs="Traditional Arabic" w:hint="cs"/>
          <w:sz w:val="36"/>
          <w:szCs w:val="36"/>
          <w:rtl/>
        </w:rPr>
        <w:t xml:space="preserve">( أن اقذفيه في )           </w:t>
      </w:r>
      <w:r w:rsidR="00B455CF" w:rsidRPr="00CE1FFA">
        <w:rPr>
          <w:rFonts w:cs="Traditional Arabic" w:hint="cs"/>
          <w:sz w:val="36"/>
          <w:szCs w:val="36"/>
          <w:rtl/>
        </w:rPr>
        <w:tab/>
      </w:r>
      <w:r w:rsidR="00B455CF" w:rsidRPr="00CE1FFA">
        <w:rPr>
          <w:rFonts w:cs="Traditional Arabic" w:hint="cs"/>
          <w:sz w:val="36"/>
          <w:szCs w:val="36"/>
          <w:rtl/>
        </w:rPr>
        <w:tab/>
        <w:t xml:space="preserve">طه            </w:t>
      </w:r>
      <w:r w:rsidR="00B455CF" w:rsidRPr="00CE1FFA">
        <w:rPr>
          <w:rFonts w:cs="Traditional Arabic" w:hint="cs"/>
          <w:sz w:val="36"/>
          <w:szCs w:val="36"/>
          <w:rtl/>
        </w:rPr>
        <w:tab/>
        <w:t>39</w:t>
      </w:r>
      <w:r w:rsidR="00B455CF" w:rsidRPr="00CE1FFA">
        <w:rPr>
          <w:rFonts w:cs="Traditional Arabic" w:hint="cs"/>
          <w:sz w:val="36"/>
          <w:szCs w:val="36"/>
          <w:rtl/>
        </w:rPr>
        <w:tab/>
      </w:r>
      <w:r w:rsidR="00B455CF" w:rsidRPr="00CE1FFA">
        <w:rPr>
          <w:rFonts w:cs="Traditional Arabic" w:hint="cs"/>
          <w:sz w:val="36"/>
          <w:szCs w:val="36"/>
          <w:rtl/>
        </w:rPr>
        <w:tab/>
      </w:r>
      <w:r w:rsidR="00B455CF" w:rsidRPr="00CE1FFA">
        <w:rPr>
          <w:rFonts w:cs="Traditional Arabic" w:hint="cs"/>
          <w:sz w:val="36"/>
          <w:szCs w:val="36"/>
          <w:rtl/>
        </w:rPr>
        <w:tab/>
        <w:t>238</w:t>
      </w:r>
    </w:p>
    <w:p w:rsidR="00B427C8" w:rsidRPr="00CE1FFA" w:rsidRDefault="00B427C8" w:rsidP="00B427C8">
      <w:pPr>
        <w:spacing w:after="0" w:line="240" w:lineRule="auto"/>
        <w:jc w:val="lowKashida"/>
        <w:rPr>
          <w:rFonts w:cs="Traditional Arabic"/>
          <w:sz w:val="36"/>
          <w:szCs w:val="36"/>
          <w:rtl/>
        </w:rPr>
      </w:pPr>
      <w:r w:rsidRPr="00CE1FFA">
        <w:rPr>
          <w:rFonts w:cs="Traditional Arabic" w:hint="cs"/>
          <w:sz w:val="36"/>
          <w:szCs w:val="36"/>
          <w:rtl/>
        </w:rPr>
        <w:t xml:space="preserve">( قال آمنتم له )               </w:t>
      </w:r>
      <w:r w:rsidRPr="00CE1FFA">
        <w:rPr>
          <w:rFonts w:cs="Traditional Arabic" w:hint="cs"/>
          <w:sz w:val="36"/>
          <w:szCs w:val="36"/>
          <w:rtl/>
        </w:rPr>
        <w:tab/>
        <w:t xml:space="preserve">طه                </w:t>
      </w:r>
      <w:r w:rsidRPr="00CE1FFA">
        <w:rPr>
          <w:rFonts w:cs="Traditional Arabic" w:hint="cs"/>
          <w:sz w:val="36"/>
          <w:szCs w:val="36"/>
          <w:rtl/>
        </w:rPr>
        <w:tab/>
        <w:t xml:space="preserve">71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86</w:t>
      </w:r>
    </w:p>
    <w:p w:rsidR="00B455CF" w:rsidRPr="00CE1FFA" w:rsidRDefault="001F49E2" w:rsidP="00B455CF">
      <w:pPr>
        <w:spacing w:after="0" w:line="240" w:lineRule="auto"/>
        <w:jc w:val="lowKashida"/>
        <w:rPr>
          <w:rFonts w:cs="Traditional Arabic"/>
          <w:sz w:val="36"/>
          <w:szCs w:val="36"/>
          <w:rtl/>
        </w:rPr>
      </w:pPr>
      <w:r w:rsidRPr="00CE1FFA">
        <w:rPr>
          <w:rFonts w:cs="Traditional Arabic" w:hint="cs"/>
          <w:sz w:val="36"/>
          <w:szCs w:val="36"/>
          <w:rtl/>
        </w:rPr>
        <w:t xml:space="preserve">( إنه لكبيركم الذي )      </w:t>
      </w:r>
      <w:r w:rsidRPr="00CE1FFA">
        <w:rPr>
          <w:rFonts w:cs="Traditional Arabic" w:hint="cs"/>
          <w:sz w:val="36"/>
          <w:szCs w:val="36"/>
          <w:rtl/>
        </w:rPr>
        <w:tab/>
        <w:t xml:space="preserve">  </w:t>
      </w:r>
      <w:r w:rsidR="00B455CF" w:rsidRPr="00CE1FFA">
        <w:rPr>
          <w:rFonts w:cs="Traditional Arabic" w:hint="cs"/>
          <w:sz w:val="36"/>
          <w:szCs w:val="36"/>
          <w:rtl/>
        </w:rPr>
        <w:t xml:space="preserve">طه ، الشعراء      </w:t>
      </w:r>
      <w:r w:rsidR="00B427C8" w:rsidRPr="00CE1FFA">
        <w:rPr>
          <w:rFonts w:cs="Traditional Arabic" w:hint="cs"/>
          <w:sz w:val="36"/>
          <w:szCs w:val="36"/>
          <w:rtl/>
        </w:rPr>
        <w:t xml:space="preserve">  </w:t>
      </w:r>
      <w:r w:rsidRPr="00CE1FFA">
        <w:rPr>
          <w:rFonts w:cs="Traditional Arabic" w:hint="cs"/>
          <w:sz w:val="36"/>
          <w:szCs w:val="36"/>
          <w:rtl/>
        </w:rPr>
        <w:t xml:space="preserve">  </w:t>
      </w:r>
      <w:r w:rsidR="00B455CF" w:rsidRPr="00CE1FFA">
        <w:rPr>
          <w:rFonts w:cs="Traditional Arabic" w:hint="cs"/>
          <w:sz w:val="36"/>
          <w:szCs w:val="36"/>
          <w:rtl/>
        </w:rPr>
        <w:t>71، 49</w:t>
      </w:r>
      <w:r w:rsidR="00B455CF" w:rsidRPr="00CE1FFA">
        <w:rPr>
          <w:rFonts w:cs="Traditional Arabic" w:hint="cs"/>
          <w:sz w:val="36"/>
          <w:szCs w:val="36"/>
          <w:rtl/>
        </w:rPr>
        <w:tab/>
      </w:r>
      <w:r w:rsidR="00B455CF" w:rsidRPr="00CE1FFA">
        <w:rPr>
          <w:rFonts w:cs="Traditional Arabic" w:hint="cs"/>
          <w:sz w:val="36"/>
          <w:szCs w:val="36"/>
          <w:rtl/>
        </w:rPr>
        <w:tab/>
      </w:r>
      <w:r w:rsidR="00B455CF" w:rsidRPr="00CE1FFA">
        <w:rPr>
          <w:rFonts w:cs="Traditional Arabic" w:hint="cs"/>
          <w:sz w:val="36"/>
          <w:szCs w:val="36"/>
          <w:rtl/>
        </w:rPr>
        <w:tab/>
        <w:t>86</w:t>
      </w:r>
    </w:p>
    <w:p w:rsidR="00B427C8" w:rsidRPr="00CE1FFA" w:rsidRDefault="00B427C8" w:rsidP="00B427C8">
      <w:pPr>
        <w:spacing w:after="0" w:line="240" w:lineRule="auto"/>
        <w:jc w:val="lowKashida"/>
        <w:rPr>
          <w:rFonts w:cs="Traditional Arabic"/>
          <w:sz w:val="36"/>
          <w:szCs w:val="36"/>
          <w:rtl/>
        </w:rPr>
      </w:pPr>
      <w:r w:rsidRPr="00CE1FFA">
        <w:rPr>
          <w:rFonts w:cs="Traditional Arabic" w:hint="cs"/>
          <w:sz w:val="36"/>
          <w:szCs w:val="36"/>
          <w:rtl/>
        </w:rPr>
        <w:t xml:space="preserve">( وخشعت الأصوات )      </w:t>
      </w:r>
      <w:r w:rsidRPr="00CE1FFA">
        <w:rPr>
          <w:rFonts w:cs="Traditional Arabic" w:hint="cs"/>
          <w:sz w:val="36"/>
          <w:szCs w:val="36"/>
          <w:rtl/>
        </w:rPr>
        <w:tab/>
        <w:t xml:space="preserve">طه         </w:t>
      </w:r>
      <w:r w:rsidRPr="00CE1FFA">
        <w:rPr>
          <w:rFonts w:cs="Traditional Arabic" w:hint="cs"/>
          <w:sz w:val="36"/>
          <w:szCs w:val="36"/>
          <w:rtl/>
        </w:rPr>
        <w:tab/>
      </w:r>
      <w:r w:rsidRPr="00CE1FFA">
        <w:rPr>
          <w:rFonts w:cs="Traditional Arabic" w:hint="cs"/>
          <w:sz w:val="36"/>
          <w:szCs w:val="36"/>
          <w:rtl/>
        </w:rPr>
        <w:tab/>
        <w:t>108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235</w:t>
      </w:r>
    </w:p>
    <w:p w:rsidR="00800A7B" w:rsidRPr="00CE1FFA" w:rsidRDefault="00800A7B" w:rsidP="00800A7B">
      <w:pPr>
        <w:spacing w:after="0" w:line="240" w:lineRule="auto"/>
        <w:jc w:val="lowKashida"/>
        <w:rPr>
          <w:rFonts w:cs="Traditional Arabic"/>
          <w:sz w:val="36"/>
          <w:szCs w:val="36"/>
          <w:rtl/>
        </w:rPr>
      </w:pPr>
      <w:r w:rsidRPr="00CE1FFA">
        <w:rPr>
          <w:rFonts w:cs="Traditional Arabic" w:hint="cs"/>
          <w:sz w:val="36"/>
          <w:szCs w:val="36"/>
          <w:rtl/>
        </w:rPr>
        <w:t xml:space="preserve">( فقلنا يآدم إن هذا )    </w:t>
      </w:r>
      <w:r w:rsidRPr="00CE1FFA">
        <w:rPr>
          <w:rFonts w:cs="Traditional Arabic" w:hint="cs"/>
          <w:sz w:val="36"/>
          <w:szCs w:val="36"/>
          <w:rtl/>
        </w:rPr>
        <w:tab/>
      </w:r>
      <w:r w:rsidRPr="00CE1FFA">
        <w:rPr>
          <w:rFonts w:cs="Traditional Arabic" w:hint="cs"/>
          <w:sz w:val="36"/>
          <w:szCs w:val="36"/>
          <w:rtl/>
        </w:rPr>
        <w:tab/>
        <w:t xml:space="preserve">طه             </w:t>
      </w:r>
      <w:r w:rsidRPr="00CE1FFA">
        <w:rPr>
          <w:rFonts w:cs="Traditional Arabic" w:hint="cs"/>
          <w:sz w:val="36"/>
          <w:szCs w:val="36"/>
          <w:rtl/>
        </w:rPr>
        <w:tab/>
        <w:t>117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228</w:t>
      </w:r>
    </w:p>
    <w:p w:rsidR="00B427C8" w:rsidRPr="00CE1FFA" w:rsidRDefault="00B427C8" w:rsidP="00800A7B">
      <w:pPr>
        <w:spacing w:after="0" w:line="240" w:lineRule="auto"/>
        <w:jc w:val="lowKashida"/>
        <w:rPr>
          <w:rFonts w:cs="Traditional Arabic"/>
          <w:sz w:val="36"/>
          <w:szCs w:val="36"/>
          <w:rtl/>
        </w:rPr>
      </w:pPr>
      <w:r w:rsidRPr="00CE1FFA">
        <w:rPr>
          <w:rFonts w:cs="Traditional Arabic" w:hint="cs"/>
          <w:sz w:val="36"/>
          <w:szCs w:val="36"/>
          <w:rtl/>
        </w:rPr>
        <w:t xml:space="preserve">( فمن اتبع هداي )             </w:t>
      </w:r>
      <w:r w:rsidRPr="00CE1FFA">
        <w:rPr>
          <w:rFonts w:cs="Traditional Arabic" w:hint="cs"/>
          <w:sz w:val="36"/>
          <w:szCs w:val="36"/>
          <w:rtl/>
        </w:rPr>
        <w:tab/>
        <w:t xml:space="preserve">طه                </w:t>
      </w:r>
      <w:r w:rsidRPr="00CE1FFA">
        <w:rPr>
          <w:rFonts w:cs="Traditional Arabic" w:hint="cs"/>
          <w:sz w:val="36"/>
          <w:szCs w:val="36"/>
          <w:rtl/>
        </w:rPr>
        <w:tab/>
        <w:t>123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36</w:t>
      </w:r>
    </w:p>
    <w:p w:rsidR="00B427C8" w:rsidRPr="00CE1FFA" w:rsidRDefault="00B427C8" w:rsidP="00B427C8">
      <w:pPr>
        <w:spacing w:after="0" w:line="240" w:lineRule="auto"/>
        <w:jc w:val="lowKashida"/>
        <w:rPr>
          <w:rFonts w:cs="Traditional Arabic"/>
          <w:sz w:val="36"/>
          <w:szCs w:val="36"/>
          <w:rtl/>
        </w:rPr>
      </w:pPr>
      <w:r w:rsidRPr="00CE1FFA">
        <w:rPr>
          <w:rFonts w:cs="Traditional Arabic" w:hint="cs"/>
          <w:sz w:val="36"/>
          <w:szCs w:val="36"/>
          <w:rtl/>
        </w:rPr>
        <w:t xml:space="preserve">( ولا تمدن عينيك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طه              </w:t>
      </w:r>
      <w:r w:rsidRPr="00CE1FFA">
        <w:rPr>
          <w:rFonts w:cs="Traditional Arabic" w:hint="cs"/>
          <w:sz w:val="36"/>
          <w:szCs w:val="36"/>
          <w:rtl/>
        </w:rPr>
        <w:tab/>
        <w:t>131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134</w:t>
      </w:r>
    </w:p>
    <w:p w:rsidR="004B6A25" w:rsidRPr="00CE1FFA" w:rsidRDefault="004B6A25" w:rsidP="004B6A25">
      <w:pPr>
        <w:spacing w:after="0" w:line="240" w:lineRule="auto"/>
        <w:jc w:val="lowKashida"/>
        <w:rPr>
          <w:rFonts w:cs="Traditional Arabic"/>
          <w:sz w:val="36"/>
          <w:szCs w:val="36"/>
          <w:rtl/>
        </w:rPr>
      </w:pPr>
      <w:r w:rsidRPr="00CE1FFA">
        <w:rPr>
          <w:rFonts w:cs="Traditional Arabic" w:hint="cs"/>
          <w:sz w:val="36"/>
          <w:szCs w:val="36"/>
          <w:rtl/>
        </w:rPr>
        <w:t xml:space="preserve">( بل نقذف بالحق )      </w:t>
      </w:r>
      <w:r w:rsidRPr="00CE1FFA">
        <w:rPr>
          <w:rFonts w:cs="Traditional Arabic" w:hint="cs"/>
          <w:sz w:val="36"/>
          <w:szCs w:val="36"/>
          <w:rtl/>
        </w:rPr>
        <w:tab/>
      </w:r>
      <w:r w:rsidRPr="00CE1FFA">
        <w:rPr>
          <w:rFonts w:cs="Traditional Arabic" w:hint="cs"/>
          <w:sz w:val="36"/>
          <w:szCs w:val="36"/>
          <w:rtl/>
        </w:rPr>
        <w:tab/>
        <w:t xml:space="preserve">الأنبياء          </w:t>
      </w:r>
      <w:r w:rsidRPr="00CE1FFA">
        <w:rPr>
          <w:rFonts w:cs="Traditional Arabic" w:hint="cs"/>
          <w:sz w:val="36"/>
          <w:szCs w:val="36"/>
          <w:rtl/>
        </w:rPr>
        <w:tab/>
        <w:t>18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238</w:t>
      </w:r>
    </w:p>
    <w:p w:rsidR="004B6A25" w:rsidRPr="00CE1FFA" w:rsidRDefault="004B6A25" w:rsidP="004B6A25">
      <w:pPr>
        <w:spacing w:after="0" w:line="240" w:lineRule="auto"/>
        <w:jc w:val="lowKashida"/>
        <w:rPr>
          <w:rFonts w:cs="Traditional Arabic"/>
          <w:sz w:val="36"/>
          <w:szCs w:val="36"/>
          <w:rtl/>
        </w:rPr>
      </w:pPr>
      <w:r w:rsidRPr="00CE1FFA">
        <w:rPr>
          <w:rFonts w:cs="Traditional Arabic" w:hint="cs"/>
          <w:sz w:val="36"/>
          <w:szCs w:val="36"/>
          <w:rtl/>
        </w:rPr>
        <w:t>( بل عباد مكرمون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الأنبياء</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67</w:t>
      </w:r>
    </w:p>
    <w:p w:rsidR="004B6A25" w:rsidRPr="00CE1FFA" w:rsidRDefault="004B6A25" w:rsidP="004B6A25">
      <w:pPr>
        <w:spacing w:after="0" w:line="240" w:lineRule="auto"/>
        <w:jc w:val="lowKashida"/>
        <w:rPr>
          <w:rFonts w:cs="Traditional Arabic"/>
          <w:sz w:val="36"/>
          <w:szCs w:val="36"/>
          <w:rtl/>
        </w:rPr>
      </w:pPr>
      <w:r w:rsidRPr="00CE1FFA">
        <w:rPr>
          <w:rFonts w:cs="Traditional Arabic" w:hint="cs"/>
          <w:sz w:val="36"/>
          <w:szCs w:val="36"/>
          <w:rtl/>
        </w:rPr>
        <w:t xml:space="preserve">( فاستجبنا له ووهبنا )     </w:t>
      </w:r>
      <w:r w:rsidRPr="00CE1FFA">
        <w:rPr>
          <w:rFonts w:cs="Traditional Arabic" w:hint="cs"/>
          <w:sz w:val="36"/>
          <w:szCs w:val="36"/>
          <w:rtl/>
        </w:rPr>
        <w:tab/>
      </w:r>
      <w:r w:rsidRPr="00CE1FFA">
        <w:rPr>
          <w:rFonts w:cs="Traditional Arabic" w:hint="cs"/>
          <w:sz w:val="36"/>
          <w:szCs w:val="36"/>
          <w:rtl/>
        </w:rPr>
        <w:tab/>
        <w:t xml:space="preserve">الأنبياء          </w:t>
      </w:r>
      <w:r w:rsidRPr="00CE1FFA">
        <w:rPr>
          <w:rFonts w:cs="Traditional Arabic" w:hint="cs"/>
          <w:sz w:val="36"/>
          <w:szCs w:val="36"/>
          <w:rtl/>
        </w:rPr>
        <w:tab/>
        <w:t>90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230</w:t>
      </w:r>
    </w:p>
    <w:p w:rsidR="004B6A25" w:rsidRPr="00CE1FFA" w:rsidRDefault="004B6A25" w:rsidP="004B6A25">
      <w:pPr>
        <w:spacing w:after="0" w:line="240" w:lineRule="auto"/>
        <w:jc w:val="lowKashida"/>
        <w:rPr>
          <w:rFonts w:cs="Traditional Arabic"/>
          <w:sz w:val="36"/>
          <w:szCs w:val="36"/>
          <w:rtl/>
        </w:rPr>
      </w:pPr>
      <w:r w:rsidRPr="00CE1FFA">
        <w:rPr>
          <w:rFonts w:cs="Traditional Arabic" w:hint="cs"/>
          <w:sz w:val="36"/>
          <w:szCs w:val="36"/>
          <w:rtl/>
        </w:rPr>
        <w:t xml:space="preserve">( وأصلحنا له زوجه )   </w:t>
      </w:r>
      <w:r w:rsidRPr="00CE1FFA">
        <w:rPr>
          <w:rFonts w:cs="Traditional Arabic" w:hint="cs"/>
          <w:sz w:val="36"/>
          <w:szCs w:val="36"/>
          <w:rtl/>
        </w:rPr>
        <w:tab/>
      </w:r>
      <w:r w:rsidRPr="00CE1FFA">
        <w:rPr>
          <w:rFonts w:cs="Traditional Arabic" w:hint="cs"/>
          <w:sz w:val="36"/>
          <w:szCs w:val="36"/>
          <w:rtl/>
        </w:rPr>
        <w:tab/>
        <w:t xml:space="preserve">الأنبياء          </w:t>
      </w:r>
      <w:r w:rsidRPr="00CE1FFA">
        <w:rPr>
          <w:rFonts w:cs="Traditional Arabic" w:hint="cs"/>
          <w:sz w:val="36"/>
          <w:szCs w:val="36"/>
          <w:rtl/>
        </w:rPr>
        <w:tab/>
        <w:t>90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227</w:t>
      </w:r>
    </w:p>
    <w:p w:rsidR="004B6A25" w:rsidRPr="00CE1FFA" w:rsidRDefault="004B6A25" w:rsidP="004B6A25">
      <w:pPr>
        <w:spacing w:after="0" w:line="240" w:lineRule="auto"/>
        <w:jc w:val="lowKashida"/>
        <w:rPr>
          <w:rFonts w:cs="Traditional Arabic"/>
          <w:sz w:val="36"/>
          <w:szCs w:val="36"/>
          <w:rtl/>
        </w:rPr>
      </w:pPr>
      <w:r w:rsidRPr="00CE1FFA">
        <w:rPr>
          <w:rFonts w:cs="Traditional Arabic" w:hint="cs"/>
          <w:sz w:val="36"/>
          <w:szCs w:val="36"/>
          <w:rtl/>
        </w:rPr>
        <w:t>( فنفخنا فيها من روحنا )</w:t>
      </w:r>
      <w:r w:rsidRPr="00CE1FFA">
        <w:rPr>
          <w:rFonts w:cs="Traditional Arabic" w:hint="cs"/>
          <w:sz w:val="36"/>
          <w:szCs w:val="36"/>
          <w:rtl/>
        </w:rPr>
        <w:tab/>
      </w:r>
      <w:r w:rsidRPr="00CE1FFA">
        <w:rPr>
          <w:rFonts w:cs="Traditional Arabic" w:hint="cs"/>
          <w:sz w:val="36"/>
          <w:szCs w:val="36"/>
          <w:rtl/>
        </w:rPr>
        <w:tab/>
        <w:t>الأنبياء</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 xml:space="preserve"> 117</w:t>
      </w:r>
    </w:p>
    <w:p w:rsidR="004B6A25" w:rsidRPr="00CE1FFA" w:rsidRDefault="004B6A25" w:rsidP="004B6A25">
      <w:pPr>
        <w:spacing w:after="0" w:line="240" w:lineRule="auto"/>
        <w:jc w:val="lowKashida"/>
        <w:rPr>
          <w:rFonts w:cs="Traditional Arabic"/>
          <w:sz w:val="36"/>
          <w:szCs w:val="36"/>
          <w:rtl/>
        </w:rPr>
      </w:pPr>
      <w:r w:rsidRPr="00CE1FFA">
        <w:rPr>
          <w:rFonts w:cs="Traditional Arabic" w:hint="cs"/>
          <w:sz w:val="36"/>
          <w:szCs w:val="36"/>
          <w:rtl/>
        </w:rPr>
        <w:t xml:space="preserve">( إنكم وما تعبدون من )    </w:t>
      </w:r>
      <w:r w:rsidRPr="00CE1FFA">
        <w:rPr>
          <w:rFonts w:cs="Traditional Arabic" w:hint="cs"/>
          <w:sz w:val="36"/>
          <w:szCs w:val="36"/>
          <w:rtl/>
        </w:rPr>
        <w:tab/>
        <w:t xml:space="preserve">الأنبياء           </w:t>
      </w:r>
      <w:r w:rsidRPr="00CE1FFA">
        <w:rPr>
          <w:rFonts w:cs="Traditional Arabic" w:hint="cs"/>
          <w:sz w:val="36"/>
          <w:szCs w:val="36"/>
          <w:rtl/>
        </w:rPr>
        <w:tab/>
        <w:t xml:space="preserve">98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124</w:t>
      </w:r>
    </w:p>
    <w:p w:rsidR="00B455CF" w:rsidRPr="00CE1FFA" w:rsidRDefault="00B455CF" w:rsidP="00B455CF">
      <w:pPr>
        <w:spacing w:after="0" w:line="240" w:lineRule="auto"/>
        <w:jc w:val="lowKashida"/>
        <w:rPr>
          <w:rFonts w:cs="Traditional Arabic"/>
          <w:sz w:val="36"/>
          <w:szCs w:val="36"/>
          <w:rtl/>
        </w:rPr>
      </w:pPr>
      <w:r w:rsidRPr="00CE1FFA">
        <w:rPr>
          <w:rFonts w:cs="Traditional Arabic" w:hint="cs"/>
          <w:sz w:val="36"/>
          <w:szCs w:val="36"/>
          <w:rtl/>
        </w:rPr>
        <w:t xml:space="preserve">( إن الذين سبقت لهم )     </w:t>
      </w:r>
      <w:r w:rsidRPr="00CE1FFA">
        <w:rPr>
          <w:rFonts w:cs="Traditional Arabic" w:hint="cs"/>
          <w:sz w:val="36"/>
          <w:szCs w:val="36"/>
          <w:rtl/>
        </w:rPr>
        <w:tab/>
        <w:t xml:space="preserve">الأنبياء         </w:t>
      </w:r>
      <w:r w:rsidRPr="00CE1FFA">
        <w:rPr>
          <w:rFonts w:cs="Traditional Arabic" w:hint="cs"/>
          <w:sz w:val="36"/>
          <w:szCs w:val="36"/>
          <w:rtl/>
        </w:rPr>
        <w:tab/>
        <w:t>101</w:t>
      </w:r>
      <w:r w:rsidRPr="00CE1FFA">
        <w:rPr>
          <w:rFonts w:cs="Traditional Arabic" w:hint="cs"/>
          <w:sz w:val="36"/>
          <w:szCs w:val="36"/>
          <w:rtl/>
        </w:rPr>
        <w:tab/>
      </w:r>
      <w:r w:rsidRPr="00CE1FFA">
        <w:rPr>
          <w:rFonts w:cs="Traditional Arabic" w:hint="cs"/>
          <w:sz w:val="36"/>
          <w:szCs w:val="36"/>
          <w:rtl/>
        </w:rPr>
        <w:tab/>
        <w:t xml:space="preserve">   124 ، 206</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إن الذين آمنوا والذين )    </w:t>
      </w:r>
      <w:r w:rsidRPr="00CE1FFA">
        <w:rPr>
          <w:rFonts w:cs="Traditional Arabic" w:hint="cs"/>
          <w:sz w:val="36"/>
          <w:szCs w:val="36"/>
          <w:rtl/>
        </w:rPr>
        <w:tab/>
        <w:t xml:space="preserve">الحج            </w:t>
      </w:r>
      <w:r w:rsidRPr="00CE1FFA">
        <w:rPr>
          <w:rFonts w:cs="Traditional Arabic" w:hint="cs"/>
          <w:sz w:val="36"/>
          <w:szCs w:val="36"/>
          <w:rtl/>
        </w:rPr>
        <w:tab/>
        <w:t>17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167</w:t>
      </w:r>
    </w:p>
    <w:p w:rsidR="00800A7B" w:rsidRPr="00CE1FFA" w:rsidRDefault="00800A7B" w:rsidP="00800A7B">
      <w:pPr>
        <w:spacing w:after="0" w:line="240" w:lineRule="auto"/>
        <w:jc w:val="lowKashida"/>
        <w:rPr>
          <w:rFonts w:cs="Traditional Arabic"/>
          <w:sz w:val="36"/>
          <w:szCs w:val="36"/>
          <w:rtl/>
        </w:rPr>
      </w:pPr>
      <w:r w:rsidRPr="00CE1FFA">
        <w:rPr>
          <w:rFonts w:cs="Traditional Arabic" w:hint="cs"/>
          <w:sz w:val="36"/>
          <w:szCs w:val="36"/>
          <w:rtl/>
        </w:rPr>
        <w:t xml:space="preserve">( الله يصطفي من )        </w:t>
      </w:r>
      <w:r w:rsidRPr="00CE1FFA">
        <w:rPr>
          <w:rFonts w:cs="Traditional Arabic" w:hint="cs"/>
          <w:sz w:val="36"/>
          <w:szCs w:val="36"/>
          <w:rtl/>
        </w:rPr>
        <w:tab/>
      </w:r>
      <w:r w:rsidRPr="00CE1FFA">
        <w:rPr>
          <w:rFonts w:cs="Traditional Arabic" w:hint="cs"/>
          <w:sz w:val="36"/>
          <w:szCs w:val="36"/>
          <w:rtl/>
        </w:rPr>
        <w:tab/>
        <w:t xml:space="preserve">الحج           </w:t>
      </w:r>
      <w:r w:rsidRPr="00CE1FFA">
        <w:rPr>
          <w:rFonts w:cs="Traditional Arabic" w:hint="cs"/>
          <w:sz w:val="36"/>
          <w:szCs w:val="36"/>
          <w:rtl/>
        </w:rPr>
        <w:tab/>
        <w:t>75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233</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والذين يؤتون ما آتوا )</w:t>
      </w:r>
      <w:r w:rsidRPr="00CE1FFA">
        <w:rPr>
          <w:rFonts w:cs="Traditional Arabic" w:hint="cs"/>
          <w:sz w:val="36"/>
          <w:szCs w:val="36"/>
          <w:rtl/>
        </w:rPr>
        <w:tab/>
      </w:r>
      <w:r w:rsidRPr="00CE1FFA">
        <w:rPr>
          <w:rFonts w:cs="Traditional Arabic" w:hint="cs"/>
          <w:sz w:val="36"/>
          <w:szCs w:val="36"/>
          <w:rtl/>
        </w:rPr>
        <w:tab/>
        <w:t>المؤمنون</w:t>
      </w:r>
      <w:r w:rsidRPr="00CE1FFA">
        <w:rPr>
          <w:rFonts w:cs="Traditional Arabic" w:hint="cs"/>
          <w:sz w:val="36"/>
          <w:szCs w:val="36"/>
          <w:rtl/>
        </w:rPr>
        <w:tab/>
      </w:r>
      <w:r w:rsidRPr="00CE1FFA">
        <w:rPr>
          <w:rFonts w:cs="Traditional Arabic" w:hint="cs"/>
          <w:sz w:val="36"/>
          <w:szCs w:val="36"/>
          <w:rtl/>
        </w:rPr>
        <w:tab/>
        <w:t>60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222</w:t>
      </w:r>
    </w:p>
    <w:p w:rsidR="00800A7B" w:rsidRPr="00CE1FFA" w:rsidRDefault="00800A7B" w:rsidP="00800A7B">
      <w:pPr>
        <w:spacing w:after="0" w:line="240" w:lineRule="auto"/>
        <w:jc w:val="lowKashida"/>
        <w:rPr>
          <w:rFonts w:cs="Traditional Arabic"/>
          <w:sz w:val="36"/>
          <w:szCs w:val="36"/>
          <w:rtl/>
        </w:rPr>
      </w:pPr>
      <w:r w:rsidRPr="00CE1FFA">
        <w:rPr>
          <w:rFonts w:cs="Traditional Arabic" w:hint="cs"/>
          <w:sz w:val="36"/>
          <w:szCs w:val="36"/>
          <w:rtl/>
        </w:rPr>
        <w:t xml:space="preserve">( أولئك يسارعون )      </w:t>
      </w:r>
      <w:r w:rsidRPr="00CE1FFA">
        <w:rPr>
          <w:rFonts w:cs="Traditional Arabic" w:hint="cs"/>
          <w:sz w:val="36"/>
          <w:szCs w:val="36"/>
          <w:rtl/>
        </w:rPr>
        <w:tab/>
      </w:r>
      <w:r w:rsidRPr="00CE1FFA">
        <w:rPr>
          <w:rFonts w:cs="Traditional Arabic" w:hint="cs"/>
          <w:sz w:val="36"/>
          <w:szCs w:val="36"/>
          <w:rtl/>
        </w:rPr>
        <w:tab/>
        <w:t xml:space="preserve">المؤمنون         </w:t>
      </w:r>
      <w:r w:rsidRPr="00CE1FFA">
        <w:rPr>
          <w:rFonts w:cs="Traditional Arabic" w:hint="cs"/>
          <w:sz w:val="36"/>
          <w:szCs w:val="36"/>
          <w:rtl/>
        </w:rPr>
        <w:tab/>
        <w:t>61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205</w:t>
      </w:r>
    </w:p>
    <w:p w:rsidR="00800A7B" w:rsidRPr="00CE1FFA" w:rsidRDefault="00800A7B" w:rsidP="00800A7B">
      <w:pPr>
        <w:spacing w:after="0" w:line="240" w:lineRule="auto"/>
        <w:jc w:val="lowKashida"/>
        <w:rPr>
          <w:rFonts w:cs="Traditional Arabic"/>
          <w:sz w:val="36"/>
          <w:szCs w:val="36"/>
          <w:rtl/>
        </w:rPr>
      </w:pPr>
      <w:r w:rsidRPr="00CE1FFA">
        <w:rPr>
          <w:rFonts w:cs="Traditional Arabic" w:hint="cs"/>
          <w:sz w:val="36"/>
          <w:szCs w:val="36"/>
          <w:rtl/>
        </w:rPr>
        <w:t xml:space="preserve">( إن الذين جاؤوا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النور        </w:t>
      </w:r>
      <w:r w:rsidRPr="00CE1FFA">
        <w:rPr>
          <w:rFonts w:cs="Traditional Arabic" w:hint="cs"/>
          <w:sz w:val="36"/>
          <w:szCs w:val="36"/>
          <w:rtl/>
        </w:rPr>
        <w:tab/>
      </w:r>
      <w:r w:rsidRPr="00CE1FFA">
        <w:rPr>
          <w:rFonts w:cs="Traditional Arabic" w:hint="cs"/>
          <w:sz w:val="36"/>
          <w:szCs w:val="36"/>
          <w:rtl/>
        </w:rPr>
        <w:tab/>
        <w:t>11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223</w:t>
      </w:r>
    </w:p>
    <w:p w:rsidR="00800A7B" w:rsidRPr="00CE1FFA" w:rsidRDefault="00800A7B" w:rsidP="00800A7B">
      <w:pPr>
        <w:spacing w:after="0" w:line="240" w:lineRule="auto"/>
        <w:jc w:val="lowKashida"/>
        <w:rPr>
          <w:rFonts w:cs="Traditional Arabic"/>
          <w:sz w:val="36"/>
          <w:szCs w:val="36"/>
          <w:rtl/>
        </w:rPr>
      </w:pPr>
      <w:r w:rsidRPr="00CE1FFA">
        <w:rPr>
          <w:rFonts w:cs="Traditional Arabic" w:hint="cs"/>
          <w:sz w:val="36"/>
          <w:szCs w:val="36"/>
          <w:rtl/>
        </w:rPr>
        <w:t xml:space="preserve">( أو الطفل الذين لم )        </w:t>
      </w:r>
      <w:r w:rsidRPr="00CE1FFA">
        <w:rPr>
          <w:rFonts w:cs="Traditional Arabic" w:hint="cs"/>
          <w:sz w:val="36"/>
          <w:szCs w:val="36"/>
          <w:rtl/>
        </w:rPr>
        <w:tab/>
        <w:t xml:space="preserve">النور            </w:t>
      </w:r>
      <w:r w:rsidRPr="00CE1FFA">
        <w:rPr>
          <w:rFonts w:cs="Traditional Arabic" w:hint="cs"/>
          <w:sz w:val="36"/>
          <w:szCs w:val="36"/>
          <w:rtl/>
        </w:rPr>
        <w:tab/>
        <w:t>31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198</w:t>
      </w:r>
    </w:p>
    <w:p w:rsidR="00B51053" w:rsidRPr="00CE1FFA" w:rsidRDefault="004B313C" w:rsidP="001F49E2">
      <w:pPr>
        <w:spacing w:after="0" w:line="240" w:lineRule="auto"/>
        <w:jc w:val="lowKashida"/>
        <w:rPr>
          <w:rFonts w:cs="Traditional Arabic"/>
          <w:sz w:val="36"/>
          <w:szCs w:val="36"/>
          <w:rtl/>
        </w:rPr>
      </w:pPr>
      <w:r w:rsidRPr="00CE1FFA">
        <w:rPr>
          <w:rFonts w:cs="Traditional Arabic" w:hint="cs"/>
          <w:sz w:val="36"/>
          <w:szCs w:val="36"/>
          <w:rtl/>
        </w:rPr>
        <w:t xml:space="preserve"> </w:t>
      </w:r>
      <w:r w:rsidR="00B51053" w:rsidRPr="00CE1FFA">
        <w:rPr>
          <w:rFonts w:cs="Traditional Arabic" w:hint="cs"/>
          <w:sz w:val="36"/>
          <w:szCs w:val="36"/>
          <w:rtl/>
        </w:rPr>
        <w:t xml:space="preserve">( وإذا بلغ الأطفال منكم )   </w:t>
      </w:r>
      <w:r w:rsidR="00B51053" w:rsidRPr="00CE1FFA">
        <w:rPr>
          <w:rFonts w:cs="Traditional Arabic" w:hint="cs"/>
          <w:sz w:val="36"/>
          <w:szCs w:val="36"/>
          <w:rtl/>
        </w:rPr>
        <w:tab/>
        <w:t xml:space="preserve">النور             </w:t>
      </w:r>
      <w:r w:rsidR="00B51053" w:rsidRPr="00CE1FFA">
        <w:rPr>
          <w:rFonts w:cs="Traditional Arabic" w:hint="cs"/>
          <w:sz w:val="36"/>
          <w:szCs w:val="36"/>
          <w:rtl/>
        </w:rPr>
        <w:tab/>
        <w:t>59</w:t>
      </w:r>
      <w:r w:rsidR="00B51053" w:rsidRPr="00CE1FFA">
        <w:rPr>
          <w:rFonts w:cs="Traditional Arabic" w:hint="cs"/>
          <w:sz w:val="36"/>
          <w:szCs w:val="36"/>
          <w:rtl/>
        </w:rPr>
        <w:tab/>
      </w:r>
      <w:r w:rsidR="00B51053" w:rsidRPr="00CE1FFA">
        <w:rPr>
          <w:rFonts w:cs="Traditional Arabic" w:hint="cs"/>
          <w:sz w:val="36"/>
          <w:szCs w:val="36"/>
          <w:rtl/>
        </w:rPr>
        <w:tab/>
      </w:r>
      <w:r w:rsidR="00B51053" w:rsidRPr="00CE1FFA">
        <w:rPr>
          <w:rFonts w:cs="Traditional Arabic" w:hint="cs"/>
          <w:sz w:val="36"/>
          <w:szCs w:val="36"/>
          <w:rtl/>
        </w:rPr>
        <w:tab/>
        <w:t>198</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وكفى بربك هادياً ونصيراً )  </w:t>
      </w:r>
      <w:r w:rsidRPr="00CE1FFA">
        <w:rPr>
          <w:rFonts w:cs="Traditional Arabic" w:hint="cs"/>
          <w:sz w:val="36"/>
          <w:szCs w:val="36"/>
          <w:rtl/>
        </w:rPr>
        <w:tab/>
        <w:t xml:space="preserve">الفرقان          </w:t>
      </w:r>
      <w:r w:rsidRPr="00CE1FFA">
        <w:rPr>
          <w:rFonts w:cs="Traditional Arabic" w:hint="cs"/>
          <w:sz w:val="36"/>
          <w:szCs w:val="36"/>
          <w:rtl/>
        </w:rPr>
        <w:tab/>
        <w:t>31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وهو الذي أرسل الرياح )    </w:t>
      </w:r>
      <w:r w:rsidRPr="00CE1FFA">
        <w:rPr>
          <w:rFonts w:cs="Traditional Arabic" w:hint="cs"/>
          <w:sz w:val="36"/>
          <w:szCs w:val="36"/>
          <w:rtl/>
        </w:rPr>
        <w:tab/>
        <w:t xml:space="preserve">الفرقان           </w:t>
      </w:r>
      <w:r w:rsidRPr="00CE1FFA">
        <w:rPr>
          <w:rFonts w:cs="Traditional Arabic" w:hint="cs"/>
          <w:sz w:val="36"/>
          <w:szCs w:val="36"/>
          <w:rtl/>
        </w:rPr>
        <w:tab/>
        <w:t>48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46</w:t>
      </w:r>
    </w:p>
    <w:p w:rsidR="004B313C" w:rsidRDefault="004B313C" w:rsidP="004B313C">
      <w:pPr>
        <w:spacing w:after="0" w:line="240" w:lineRule="auto"/>
        <w:jc w:val="lowKashida"/>
        <w:rPr>
          <w:rFonts w:cs="Traditional Arabic"/>
          <w:b/>
          <w:bCs/>
          <w:sz w:val="36"/>
          <w:szCs w:val="36"/>
          <w:rtl/>
        </w:rPr>
      </w:pPr>
      <w:r w:rsidRPr="00CE1FFA">
        <w:rPr>
          <w:rFonts w:cs="Traditional Arabic" w:hint="cs"/>
          <w:b/>
          <w:bCs/>
          <w:sz w:val="36"/>
          <w:szCs w:val="36"/>
          <w:rtl/>
        </w:rPr>
        <w:t xml:space="preserve">    </w:t>
      </w:r>
    </w:p>
    <w:p w:rsidR="004B313C" w:rsidRPr="00CE1FFA" w:rsidRDefault="004B313C" w:rsidP="004B313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B51053" w:rsidRPr="00CE1FFA" w:rsidRDefault="004B313C" w:rsidP="004B313C">
      <w:pPr>
        <w:spacing w:after="0" w:line="240" w:lineRule="auto"/>
        <w:jc w:val="lowKashida"/>
        <w:rPr>
          <w:rFonts w:cs="Traditional Arabic"/>
          <w:sz w:val="36"/>
          <w:szCs w:val="36"/>
          <w:rtl/>
        </w:rPr>
      </w:pPr>
      <w:r w:rsidRPr="00CE1FFA">
        <w:rPr>
          <w:rFonts w:cs="Traditional Arabic" w:hint="cs"/>
          <w:sz w:val="36"/>
          <w:szCs w:val="36"/>
          <w:rtl/>
        </w:rPr>
        <w:t xml:space="preserve"> </w:t>
      </w:r>
      <w:r w:rsidR="00B51053" w:rsidRPr="00CE1FFA">
        <w:rPr>
          <w:rFonts w:cs="Traditional Arabic" w:hint="cs"/>
          <w:sz w:val="36"/>
          <w:szCs w:val="36"/>
          <w:rtl/>
        </w:rPr>
        <w:t>( وعباد الرحمن الذين )</w:t>
      </w:r>
      <w:r w:rsidR="00B51053" w:rsidRPr="00CE1FFA">
        <w:rPr>
          <w:rFonts w:cs="Traditional Arabic" w:hint="cs"/>
          <w:sz w:val="36"/>
          <w:szCs w:val="36"/>
          <w:rtl/>
        </w:rPr>
        <w:tab/>
      </w:r>
      <w:r w:rsidR="00B51053" w:rsidRPr="00CE1FFA">
        <w:rPr>
          <w:rFonts w:cs="Traditional Arabic" w:hint="cs"/>
          <w:sz w:val="36"/>
          <w:szCs w:val="36"/>
          <w:rtl/>
        </w:rPr>
        <w:tab/>
        <w:t>الفرقان</w:t>
      </w:r>
      <w:r w:rsidR="00B51053" w:rsidRPr="00CE1FFA">
        <w:rPr>
          <w:rFonts w:cs="Traditional Arabic" w:hint="cs"/>
          <w:sz w:val="36"/>
          <w:szCs w:val="36"/>
          <w:rtl/>
        </w:rPr>
        <w:tab/>
      </w:r>
      <w:r w:rsidR="00B51053" w:rsidRPr="00CE1FFA">
        <w:rPr>
          <w:rFonts w:cs="Traditional Arabic" w:hint="cs"/>
          <w:sz w:val="36"/>
          <w:szCs w:val="36"/>
          <w:rtl/>
        </w:rPr>
        <w:tab/>
      </w:r>
      <w:r w:rsidR="00B51053" w:rsidRPr="00CE1FFA">
        <w:rPr>
          <w:rFonts w:cs="Traditional Arabic" w:hint="cs"/>
          <w:sz w:val="36"/>
          <w:szCs w:val="36"/>
          <w:rtl/>
        </w:rPr>
        <w:tab/>
        <w:t>63</w:t>
      </w:r>
      <w:r w:rsidR="00B51053" w:rsidRPr="00CE1FFA">
        <w:rPr>
          <w:rFonts w:cs="Traditional Arabic" w:hint="cs"/>
          <w:sz w:val="36"/>
          <w:szCs w:val="36"/>
          <w:rtl/>
        </w:rPr>
        <w:tab/>
      </w:r>
      <w:r w:rsidR="00B51053" w:rsidRPr="00CE1FFA">
        <w:rPr>
          <w:rFonts w:cs="Traditional Arabic" w:hint="cs"/>
          <w:sz w:val="36"/>
          <w:szCs w:val="36"/>
          <w:rtl/>
        </w:rPr>
        <w:tab/>
      </w:r>
      <w:r w:rsidR="00B51053" w:rsidRPr="00CE1FFA">
        <w:rPr>
          <w:rFonts w:cs="Traditional Arabic" w:hint="cs"/>
          <w:sz w:val="36"/>
          <w:szCs w:val="36"/>
          <w:rtl/>
        </w:rPr>
        <w:tab/>
        <w:t>221</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يمشون على الأرض هوناً )   </w:t>
      </w:r>
      <w:r w:rsidRPr="00CE1FFA">
        <w:rPr>
          <w:rFonts w:cs="Traditional Arabic" w:hint="cs"/>
          <w:sz w:val="36"/>
          <w:szCs w:val="36"/>
          <w:rtl/>
        </w:rPr>
        <w:tab/>
        <w:t xml:space="preserve">الفرقان          </w:t>
      </w:r>
      <w:r w:rsidRPr="00CE1FFA">
        <w:rPr>
          <w:rFonts w:cs="Traditional Arabic" w:hint="cs"/>
          <w:sz w:val="36"/>
          <w:szCs w:val="36"/>
          <w:rtl/>
        </w:rPr>
        <w:tab/>
        <w:t>63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92</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والذين يقولون ربنا )  </w:t>
      </w:r>
      <w:r w:rsidRPr="00CE1FFA">
        <w:rPr>
          <w:rFonts w:cs="Traditional Arabic" w:hint="cs"/>
          <w:sz w:val="36"/>
          <w:szCs w:val="36"/>
          <w:rtl/>
        </w:rPr>
        <w:tab/>
      </w:r>
      <w:r w:rsidRPr="00CE1FFA">
        <w:rPr>
          <w:rFonts w:cs="Traditional Arabic" w:hint="cs"/>
          <w:sz w:val="36"/>
          <w:szCs w:val="36"/>
          <w:rtl/>
        </w:rPr>
        <w:tab/>
        <w:t xml:space="preserve">الفرقان         </w:t>
      </w:r>
      <w:r w:rsidRPr="00CE1FFA">
        <w:rPr>
          <w:rFonts w:cs="Traditional Arabic" w:hint="cs"/>
          <w:sz w:val="36"/>
          <w:szCs w:val="36"/>
          <w:rtl/>
        </w:rPr>
        <w:tab/>
        <w:t xml:space="preserve">74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228</w:t>
      </w:r>
    </w:p>
    <w:p w:rsidR="00B51053" w:rsidRPr="00CE1FFA" w:rsidRDefault="00B51053" w:rsidP="00A73D69">
      <w:pPr>
        <w:spacing w:after="0" w:line="240" w:lineRule="auto"/>
        <w:jc w:val="lowKashida"/>
        <w:rPr>
          <w:rFonts w:cs="Traditional Arabic"/>
          <w:sz w:val="36"/>
          <w:szCs w:val="36"/>
          <w:rtl/>
        </w:rPr>
      </w:pPr>
      <w:r w:rsidRPr="00CE1FFA">
        <w:rPr>
          <w:rFonts w:cs="Traditional Arabic" w:hint="cs"/>
          <w:sz w:val="36"/>
          <w:szCs w:val="36"/>
          <w:rtl/>
        </w:rPr>
        <w:t xml:space="preserve">( فظلت أعناقهم لها )      </w:t>
      </w:r>
      <w:r w:rsidRPr="00CE1FFA">
        <w:rPr>
          <w:rFonts w:cs="Traditional Arabic" w:hint="cs"/>
          <w:sz w:val="36"/>
          <w:szCs w:val="36"/>
          <w:rtl/>
        </w:rPr>
        <w:tab/>
      </w:r>
      <w:r w:rsidRPr="00CE1FFA">
        <w:rPr>
          <w:rFonts w:cs="Traditional Arabic" w:hint="cs"/>
          <w:sz w:val="36"/>
          <w:szCs w:val="36"/>
          <w:rtl/>
        </w:rPr>
        <w:tab/>
        <w:t xml:space="preserve">الشعراء         </w:t>
      </w:r>
      <w:r w:rsidRPr="00CE1FFA">
        <w:rPr>
          <w:rFonts w:cs="Traditional Arabic" w:hint="cs"/>
          <w:sz w:val="36"/>
          <w:szCs w:val="36"/>
          <w:rtl/>
        </w:rPr>
        <w:tab/>
        <w:t>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234</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وابعث في المدائن )         </w:t>
      </w:r>
      <w:r w:rsidRPr="00CE1FFA">
        <w:rPr>
          <w:rFonts w:cs="Traditional Arabic" w:hint="cs"/>
          <w:sz w:val="36"/>
          <w:szCs w:val="36"/>
          <w:rtl/>
        </w:rPr>
        <w:tab/>
        <w:t xml:space="preserve">الشعراء         </w:t>
      </w:r>
      <w:r w:rsidRPr="00CE1FFA">
        <w:rPr>
          <w:rFonts w:cs="Traditional Arabic" w:hint="cs"/>
          <w:sz w:val="36"/>
          <w:szCs w:val="36"/>
          <w:rtl/>
        </w:rPr>
        <w:tab/>
        <w:t>36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236</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يأتوك بكل سحار )         </w:t>
      </w:r>
      <w:r w:rsidRPr="00CE1FFA">
        <w:rPr>
          <w:rFonts w:cs="Traditional Arabic" w:hint="cs"/>
          <w:sz w:val="36"/>
          <w:szCs w:val="36"/>
          <w:rtl/>
        </w:rPr>
        <w:tab/>
        <w:t xml:space="preserve">الشعراء         </w:t>
      </w:r>
      <w:r w:rsidRPr="00CE1FFA">
        <w:rPr>
          <w:rFonts w:cs="Traditional Arabic" w:hint="cs"/>
          <w:sz w:val="36"/>
          <w:szCs w:val="36"/>
          <w:rtl/>
        </w:rPr>
        <w:tab/>
        <w:t xml:space="preserve">37  </w:t>
      </w:r>
      <w:r w:rsidRPr="00CE1FFA">
        <w:rPr>
          <w:rFonts w:cs="Traditional Arabic" w:hint="cs"/>
          <w:sz w:val="36"/>
          <w:szCs w:val="36"/>
          <w:rtl/>
        </w:rPr>
        <w:tab/>
      </w:r>
      <w:r w:rsidRPr="00CE1FFA">
        <w:rPr>
          <w:rFonts w:cs="Traditional Arabic" w:hint="cs"/>
          <w:sz w:val="36"/>
          <w:szCs w:val="36"/>
          <w:rtl/>
        </w:rPr>
        <w:tab/>
        <w:t xml:space="preserve">   72 ، 283</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فجمع السحرة لميقات )     </w:t>
      </w:r>
      <w:r w:rsidRPr="00CE1FFA">
        <w:rPr>
          <w:rFonts w:cs="Traditional Arabic" w:hint="cs"/>
          <w:sz w:val="36"/>
          <w:szCs w:val="36"/>
          <w:rtl/>
        </w:rPr>
        <w:tab/>
        <w:t xml:space="preserve">الشعراء          </w:t>
      </w:r>
      <w:r w:rsidRPr="00CE1FFA">
        <w:rPr>
          <w:rFonts w:cs="Traditional Arabic" w:hint="cs"/>
          <w:sz w:val="36"/>
          <w:szCs w:val="36"/>
          <w:rtl/>
        </w:rPr>
        <w:tab/>
        <w:t>38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93</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قال نعم وإنكم إذاً )      </w:t>
      </w:r>
      <w:r w:rsidRPr="00CE1FFA">
        <w:rPr>
          <w:rFonts w:cs="Traditional Arabic" w:hint="cs"/>
          <w:sz w:val="36"/>
          <w:szCs w:val="36"/>
          <w:rtl/>
        </w:rPr>
        <w:tab/>
      </w:r>
      <w:r w:rsidRPr="00CE1FFA">
        <w:rPr>
          <w:rFonts w:cs="Traditional Arabic" w:hint="cs"/>
          <w:sz w:val="36"/>
          <w:szCs w:val="36"/>
          <w:rtl/>
        </w:rPr>
        <w:tab/>
        <w:t xml:space="preserve">الشعراء           </w:t>
      </w:r>
      <w:r w:rsidRPr="00CE1FFA">
        <w:rPr>
          <w:rFonts w:cs="Traditional Arabic" w:hint="cs"/>
          <w:sz w:val="36"/>
          <w:szCs w:val="36"/>
          <w:rtl/>
        </w:rPr>
        <w:tab/>
        <w:t>42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132</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إذ قال لأبيه وقومه ما )     </w:t>
      </w:r>
      <w:r w:rsidRPr="00CE1FFA">
        <w:rPr>
          <w:rFonts w:cs="Traditional Arabic" w:hint="cs"/>
          <w:sz w:val="36"/>
          <w:szCs w:val="36"/>
          <w:rtl/>
        </w:rPr>
        <w:tab/>
        <w:t xml:space="preserve">الشعراء         </w:t>
      </w:r>
      <w:r w:rsidRPr="00CE1FFA">
        <w:rPr>
          <w:rFonts w:cs="Traditional Arabic" w:hint="cs"/>
          <w:sz w:val="36"/>
          <w:szCs w:val="36"/>
          <w:rtl/>
        </w:rPr>
        <w:tab/>
        <w:t>70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153</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نعبد أصناما فنظل )        </w:t>
      </w:r>
      <w:r w:rsidRPr="00CE1FFA">
        <w:rPr>
          <w:rFonts w:cs="Traditional Arabic" w:hint="cs"/>
          <w:sz w:val="36"/>
          <w:szCs w:val="36"/>
          <w:rtl/>
        </w:rPr>
        <w:tab/>
        <w:t xml:space="preserve">الشعراء          </w:t>
      </w:r>
      <w:r w:rsidRPr="00CE1FFA">
        <w:rPr>
          <w:rFonts w:cs="Traditional Arabic" w:hint="cs"/>
          <w:sz w:val="36"/>
          <w:szCs w:val="36"/>
          <w:rtl/>
        </w:rPr>
        <w:tab/>
        <w:t>71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153</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هل يسمعونكم إذ )        </w:t>
      </w:r>
      <w:r w:rsidRPr="00CE1FFA">
        <w:rPr>
          <w:rFonts w:cs="Traditional Arabic" w:hint="cs"/>
          <w:sz w:val="36"/>
          <w:szCs w:val="36"/>
          <w:rtl/>
        </w:rPr>
        <w:tab/>
        <w:t xml:space="preserve">الشعراء          </w:t>
      </w:r>
      <w:r w:rsidRPr="00CE1FFA">
        <w:rPr>
          <w:rFonts w:cs="Traditional Arabic" w:hint="cs"/>
          <w:sz w:val="36"/>
          <w:szCs w:val="36"/>
          <w:rtl/>
        </w:rPr>
        <w:tab/>
        <w:t>72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153</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واجعلني من ورثة جنة )    </w:t>
      </w:r>
      <w:r w:rsidRPr="00CE1FFA">
        <w:rPr>
          <w:rFonts w:cs="Traditional Arabic" w:hint="cs"/>
          <w:sz w:val="36"/>
          <w:szCs w:val="36"/>
          <w:rtl/>
        </w:rPr>
        <w:tab/>
        <w:t xml:space="preserve">الشعراء        </w:t>
      </w:r>
      <w:r w:rsidRPr="00CE1FFA">
        <w:rPr>
          <w:rFonts w:cs="Traditional Arabic" w:hint="cs"/>
          <w:sz w:val="36"/>
          <w:szCs w:val="36"/>
          <w:rtl/>
        </w:rPr>
        <w:tab/>
        <w:t>85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197</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كذلك سلكناه في قلوب )   </w:t>
      </w:r>
      <w:r w:rsidRPr="00CE1FFA">
        <w:rPr>
          <w:rFonts w:cs="Traditional Arabic" w:hint="cs"/>
          <w:sz w:val="36"/>
          <w:szCs w:val="36"/>
          <w:rtl/>
        </w:rPr>
        <w:tab/>
        <w:t xml:space="preserve">الشعراء       </w:t>
      </w:r>
      <w:r w:rsidRPr="00CE1FFA">
        <w:rPr>
          <w:rFonts w:cs="Traditional Arabic" w:hint="cs"/>
          <w:sz w:val="36"/>
          <w:szCs w:val="36"/>
          <w:rtl/>
        </w:rPr>
        <w:tab/>
      </w:r>
      <w:r w:rsidRPr="00CE1FFA">
        <w:rPr>
          <w:rFonts w:cs="Traditional Arabic" w:hint="cs"/>
          <w:sz w:val="36"/>
          <w:szCs w:val="36"/>
          <w:rtl/>
        </w:rPr>
        <w:tab/>
        <w:t>200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54</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وأنجينا الذين آمنوا )           </w:t>
      </w:r>
      <w:r w:rsidRPr="00CE1FFA">
        <w:rPr>
          <w:rFonts w:cs="Traditional Arabic" w:hint="cs"/>
          <w:sz w:val="36"/>
          <w:szCs w:val="36"/>
          <w:rtl/>
        </w:rPr>
        <w:tab/>
        <w:t xml:space="preserve">النمل              </w:t>
      </w:r>
      <w:r w:rsidRPr="00CE1FFA">
        <w:rPr>
          <w:rFonts w:cs="Traditional Arabic" w:hint="cs"/>
          <w:sz w:val="36"/>
          <w:szCs w:val="36"/>
          <w:rtl/>
        </w:rPr>
        <w:tab/>
        <w:t>53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59</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إنا منجوك وأهلك )       </w:t>
      </w:r>
      <w:r w:rsidRPr="00CE1FFA">
        <w:rPr>
          <w:rFonts w:cs="Traditional Arabic" w:hint="cs"/>
          <w:sz w:val="36"/>
          <w:szCs w:val="36"/>
          <w:rtl/>
        </w:rPr>
        <w:tab/>
        <w:t xml:space="preserve">النمل         </w:t>
      </w:r>
      <w:r w:rsidRPr="00CE1FFA">
        <w:rPr>
          <w:rFonts w:cs="Traditional Arabic" w:hint="cs"/>
          <w:sz w:val="36"/>
          <w:szCs w:val="36"/>
          <w:rtl/>
        </w:rPr>
        <w:tab/>
      </w:r>
      <w:r w:rsidRPr="00CE1FFA">
        <w:rPr>
          <w:rFonts w:cs="Traditional Arabic" w:hint="cs"/>
          <w:sz w:val="36"/>
          <w:szCs w:val="36"/>
          <w:rtl/>
        </w:rPr>
        <w:tab/>
        <w:t>57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229</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وأمطرنا عليهم مطراً )   </w:t>
      </w:r>
      <w:r w:rsidRPr="00CE1FFA">
        <w:rPr>
          <w:rFonts w:cs="Traditional Arabic" w:hint="cs"/>
          <w:sz w:val="36"/>
          <w:szCs w:val="36"/>
          <w:rtl/>
        </w:rPr>
        <w:tab/>
      </w:r>
      <w:r w:rsidRPr="00CE1FFA">
        <w:rPr>
          <w:rFonts w:cs="Traditional Arabic" w:hint="cs"/>
          <w:sz w:val="36"/>
          <w:szCs w:val="36"/>
          <w:rtl/>
        </w:rPr>
        <w:tab/>
        <w:t xml:space="preserve">النمل          </w:t>
      </w:r>
      <w:r w:rsidRPr="00CE1FFA">
        <w:rPr>
          <w:rFonts w:cs="Traditional Arabic" w:hint="cs"/>
          <w:sz w:val="36"/>
          <w:szCs w:val="36"/>
          <w:rtl/>
        </w:rPr>
        <w:tab/>
        <w:t>58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245</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بل ادارك علمهم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النمل            </w:t>
      </w:r>
      <w:r w:rsidRPr="00CE1FFA">
        <w:rPr>
          <w:rFonts w:cs="Traditional Arabic" w:hint="cs"/>
          <w:sz w:val="36"/>
          <w:szCs w:val="36"/>
          <w:rtl/>
        </w:rPr>
        <w:tab/>
        <w:t>66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183</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بل هم في شك منها )    </w:t>
      </w:r>
      <w:r w:rsidRPr="00CE1FFA">
        <w:rPr>
          <w:rFonts w:cs="Traditional Arabic" w:hint="cs"/>
          <w:sz w:val="36"/>
          <w:szCs w:val="36"/>
          <w:rtl/>
        </w:rPr>
        <w:tab/>
      </w:r>
      <w:r w:rsidRPr="00CE1FFA">
        <w:rPr>
          <w:rFonts w:cs="Traditional Arabic" w:hint="cs"/>
          <w:sz w:val="36"/>
          <w:szCs w:val="36"/>
          <w:rtl/>
        </w:rPr>
        <w:tab/>
        <w:t xml:space="preserve">النمل            </w:t>
      </w:r>
      <w:r w:rsidRPr="00CE1FFA">
        <w:rPr>
          <w:rFonts w:cs="Traditional Arabic" w:hint="cs"/>
          <w:sz w:val="36"/>
          <w:szCs w:val="36"/>
          <w:rtl/>
        </w:rPr>
        <w:tab/>
        <w:t>66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184</w:t>
      </w:r>
    </w:p>
    <w:p w:rsidR="00B51053" w:rsidRPr="00CE1FFA" w:rsidRDefault="00B51053" w:rsidP="00B51053">
      <w:pPr>
        <w:spacing w:after="0" w:line="240" w:lineRule="auto"/>
        <w:jc w:val="lowKashida"/>
        <w:rPr>
          <w:rFonts w:cs="Traditional Arabic"/>
          <w:sz w:val="36"/>
          <w:szCs w:val="36"/>
          <w:rtl/>
        </w:rPr>
      </w:pPr>
      <w:r w:rsidRPr="00CE1FFA">
        <w:rPr>
          <w:rFonts w:cs="Traditional Arabic" w:hint="cs"/>
          <w:sz w:val="36"/>
          <w:szCs w:val="36"/>
          <w:rtl/>
        </w:rPr>
        <w:t xml:space="preserve">( ولا تكن في ضيق )         </w:t>
      </w:r>
      <w:r w:rsidRPr="00CE1FFA">
        <w:rPr>
          <w:rFonts w:cs="Traditional Arabic" w:hint="cs"/>
          <w:sz w:val="36"/>
          <w:szCs w:val="36"/>
          <w:rtl/>
        </w:rPr>
        <w:tab/>
        <w:t xml:space="preserve">النمل         </w:t>
      </w:r>
      <w:r w:rsidRPr="00CE1FFA">
        <w:rPr>
          <w:rFonts w:cs="Traditional Arabic" w:hint="cs"/>
          <w:sz w:val="36"/>
          <w:szCs w:val="36"/>
          <w:rtl/>
        </w:rPr>
        <w:tab/>
      </w:r>
      <w:r w:rsidRPr="00CE1FFA">
        <w:rPr>
          <w:rFonts w:cs="Traditional Arabic" w:hint="cs"/>
          <w:sz w:val="36"/>
          <w:szCs w:val="36"/>
          <w:rtl/>
        </w:rPr>
        <w:tab/>
        <w:t>70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142</w:t>
      </w:r>
    </w:p>
    <w:p w:rsidR="00A73D69" w:rsidRPr="00CE1FFA" w:rsidRDefault="004B313C" w:rsidP="001F49E2">
      <w:pPr>
        <w:spacing w:after="0" w:line="240" w:lineRule="auto"/>
        <w:jc w:val="lowKashida"/>
        <w:rPr>
          <w:rFonts w:cs="Traditional Arabic"/>
          <w:sz w:val="36"/>
          <w:szCs w:val="36"/>
          <w:rtl/>
        </w:rPr>
      </w:pPr>
      <w:r w:rsidRPr="00CE1FFA">
        <w:rPr>
          <w:rFonts w:cs="Traditional Arabic" w:hint="cs"/>
          <w:sz w:val="36"/>
          <w:szCs w:val="36"/>
          <w:rtl/>
        </w:rPr>
        <w:t xml:space="preserve"> </w:t>
      </w:r>
      <w:r w:rsidR="00A73D69" w:rsidRPr="00CE1FFA">
        <w:rPr>
          <w:rFonts w:cs="Traditional Arabic" w:hint="cs"/>
          <w:sz w:val="36"/>
          <w:szCs w:val="36"/>
          <w:rtl/>
        </w:rPr>
        <w:t xml:space="preserve">( فإذا خفت عليه )       </w:t>
      </w:r>
      <w:r w:rsidR="00A73D69" w:rsidRPr="00CE1FFA">
        <w:rPr>
          <w:rFonts w:cs="Traditional Arabic" w:hint="cs"/>
          <w:sz w:val="36"/>
          <w:szCs w:val="36"/>
          <w:rtl/>
        </w:rPr>
        <w:tab/>
      </w:r>
      <w:r w:rsidR="00A73D69" w:rsidRPr="00CE1FFA">
        <w:rPr>
          <w:rFonts w:cs="Traditional Arabic" w:hint="cs"/>
          <w:sz w:val="36"/>
          <w:szCs w:val="36"/>
          <w:rtl/>
        </w:rPr>
        <w:tab/>
        <w:t xml:space="preserve">القصص        </w:t>
      </w:r>
      <w:r w:rsidR="00A73D69" w:rsidRPr="00CE1FFA">
        <w:rPr>
          <w:rFonts w:cs="Traditional Arabic" w:hint="cs"/>
          <w:sz w:val="36"/>
          <w:szCs w:val="36"/>
          <w:rtl/>
        </w:rPr>
        <w:tab/>
        <w:t>7</w:t>
      </w:r>
      <w:r w:rsidR="00A73D69" w:rsidRPr="00CE1FFA">
        <w:rPr>
          <w:rFonts w:cs="Traditional Arabic" w:hint="cs"/>
          <w:sz w:val="36"/>
          <w:szCs w:val="36"/>
          <w:rtl/>
        </w:rPr>
        <w:tab/>
      </w:r>
      <w:r w:rsidR="00A73D69" w:rsidRPr="00CE1FFA">
        <w:rPr>
          <w:rFonts w:cs="Traditional Arabic" w:hint="cs"/>
          <w:sz w:val="36"/>
          <w:szCs w:val="36"/>
          <w:rtl/>
        </w:rPr>
        <w:tab/>
      </w:r>
      <w:r w:rsidR="00A73D69" w:rsidRPr="00CE1FFA">
        <w:rPr>
          <w:rFonts w:cs="Traditional Arabic" w:hint="cs"/>
          <w:sz w:val="36"/>
          <w:szCs w:val="36"/>
          <w:rtl/>
        </w:rPr>
        <w:tab/>
        <w:t>238</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إنه عدو مضل مبين )        </w:t>
      </w:r>
      <w:r w:rsidRPr="00CE1FFA">
        <w:rPr>
          <w:rFonts w:cs="Traditional Arabic" w:hint="cs"/>
          <w:sz w:val="36"/>
          <w:szCs w:val="36"/>
          <w:rtl/>
        </w:rPr>
        <w:tab/>
        <w:t xml:space="preserve">القصص         </w:t>
      </w:r>
      <w:r w:rsidRPr="00CE1FFA">
        <w:rPr>
          <w:rFonts w:cs="Traditional Arabic" w:hint="cs"/>
          <w:sz w:val="36"/>
          <w:szCs w:val="36"/>
          <w:rtl/>
        </w:rPr>
        <w:tab/>
        <w:t>15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وما كان ربك مهلك القرى )</w:t>
      </w:r>
      <w:r w:rsidRPr="00CE1FFA">
        <w:rPr>
          <w:rFonts w:cs="Traditional Arabic" w:hint="cs"/>
          <w:sz w:val="36"/>
          <w:szCs w:val="36"/>
          <w:rtl/>
        </w:rPr>
        <w:tab/>
        <w:t xml:space="preserve">القصص       </w:t>
      </w:r>
      <w:r w:rsidRPr="00CE1FFA">
        <w:rPr>
          <w:rFonts w:cs="Traditional Arabic" w:hint="cs"/>
          <w:sz w:val="36"/>
          <w:szCs w:val="36"/>
          <w:rtl/>
        </w:rPr>
        <w:tab/>
        <w:t>59</w:t>
      </w:r>
      <w:r w:rsidRPr="00CE1FFA">
        <w:rPr>
          <w:rFonts w:cs="Traditional Arabic" w:hint="cs"/>
          <w:sz w:val="36"/>
          <w:szCs w:val="36"/>
          <w:rtl/>
        </w:rPr>
        <w:tab/>
      </w:r>
      <w:r w:rsidRPr="00CE1FFA">
        <w:rPr>
          <w:rFonts w:cs="Traditional Arabic" w:hint="cs"/>
          <w:sz w:val="36"/>
          <w:szCs w:val="36"/>
          <w:rtl/>
        </w:rPr>
        <w:tab/>
        <w:t xml:space="preserve">  </w:t>
      </w:r>
      <w:r w:rsidRPr="00CE1FFA">
        <w:rPr>
          <w:rFonts w:cs="Traditional Arabic" w:hint="cs"/>
          <w:sz w:val="36"/>
          <w:szCs w:val="36"/>
          <w:rtl/>
        </w:rPr>
        <w:tab/>
        <w:t>28</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وربك يخلق ما )        </w:t>
      </w:r>
      <w:r w:rsidRPr="00CE1FFA">
        <w:rPr>
          <w:rFonts w:cs="Traditional Arabic" w:hint="cs"/>
          <w:sz w:val="36"/>
          <w:szCs w:val="36"/>
          <w:rtl/>
        </w:rPr>
        <w:tab/>
      </w:r>
      <w:r w:rsidRPr="00CE1FFA">
        <w:rPr>
          <w:rFonts w:cs="Traditional Arabic" w:hint="cs"/>
          <w:sz w:val="36"/>
          <w:szCs w:val="36"/>
          <w:rtl/>
        </w:rPr>
        <w:tab/>
        <w:t xml:space="preserve">القصص         </w:t>
      </w:r>
      <w:r w:rsidRPr="00CE1FFA">
        <w:rPr>
          <w:rFonts w:cs="Traditional Arabic" w:hint="cs"/>
          <w:sz w:val="36"/>
          <w:szCs w:val="36"/>
          <w:rtl/>
        </w:rPr>
        <w:tab/>
        <w:t>68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233</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ووصينا الإنسان بوالديه )     </w:t>
      </w:r>
      <w:r w:rsidRPr="00CE1FFA">
        <w:rPr>
          <w:rFonts w:cs="Traditional Arabic" w:hint="cs"/>
          <w:sz w:val="36"/>
          <w:szCs w:val="36"/>
          <w:rtl/>
        </w:rPr>
        <w:tab/>
        <w:t xml:space="preserve">العنكبوت      </w:t>
      </w:r>
      <w:r w:rsidRPr="00CE1FFA">
        <w:rPr>
          <w:rFonts w:cs="Traditional Arabic" w:hint="cs"/>
          <w:sz w:val="36"/>
          <w:szCs w:val="36"/>
          <w:rtl/>
        </w:rPr>
        <w:tab/>
        <w:t>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76</w:t>
      </w:r>
    </w:p>
    <w:p w:rsidR="004B313C" w:rsidRPr="00CE1FFA" w:rsidRDefault="004B313C" w:rsidP="004B313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A73D69" w:rsidRPr="00CE1FFA" w:rsidRDefault="004B313C" w:rsidP="004B313C">
      <w:pPr>
        <w:spacing w:after="0" w:line="240" w:lineRule="auto"/>
        <w:jc w:val="lowKashida"/>
        <w:rPr>
          <w:rFonts w:cs="Traditional Arabic"/>
          <w:sz w:val="36"/>
          <w:szCs w:val="36"/>
          <w:rtl/>
        </w:rPr>
      </w:pPr>
      <w:r w:rsidRPr="00CE1FFA">
        <w:rPr>
          <w:rFonts w:cs="Traditional Arabic" w:hint="cs"/>
          <w:sz w:val="36"/>
          <w:szCs w:val="36"/>
          <w:rtl/>
        </w:rPr>
        <w:t xml:space="preserve"> </w:t>
      </w:r>
      <w:r w:rsidR="00A73D69" w:rsidRPr="00CE1FFA">
        <w:rPr>
          <w:rFonts w:cs="Traditional Arabic" w:hint="cs"/>
          <w:sz w:val="36"/>
          <w:szCs w:val="36"/>
          <w:rtl/>
        </w:rPr>
        <w:t xml:space="preserve">( وإن جاهداك لتشرك بي )    </w:t>
      </w:r>
      <w:r w:rsidR="00A73D69" w:rsidRPr="00CE1FFA">
        <w:rPr>
          <w:rFonts w:cs="Traditional Arabic" w:hint="cs"/>
          <w:sz w:val="36"/>
          <w:szCs w:val="36"/>
          <w:rtl/>
        </w:rPr>
        <w:tab/>
        <w:t>العنكبوت           8</w:t>
      </w:r>
      <w:r w:rsidR="00A73D69" w:rsidRPr="00CE1FFA">
        <w:rPr>
          <w:rFonts w:cs="Traditional Arabic" w:hint="cs"/>
          <w:sz w:val="36"/>
          <w:szCs w:val="36"/>
          <w:rtl/>
        </w:rPr>
        <w:tab/>
      </w:r>
      <w:r w:rsidR="00A73D69" w:rsidRPr="00CE1FFA">
        <w:rPr>
          <w:rFonts w:cs="Traditional Arabic" w:hint="cs"/>
          <w:sz w:val="36"/>
          <w:szCs w:val="36"/>
          <w:rtl/>
        </w:rPr>
        <w:tab/>
      </w:r>
      <w:r w:rsidR="00A73D69" w:rsidRPr="00CE1FFA">
        <w:rPr>
          <w:rFonts w:cs="Traditional Arabic" w:hint="cs"/>
          <w:sz w:val="36"/>
          <w:szCs w:val="36"/>
          <w:rtl/>
        </w:rPr>
        <w:tab/>
        <w:t>95</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فلبث فيهم ألف سنة )    </w:t>
      </w:r>
      <w:r w:rsidRPr="00CE1FFA">
        <w:rPr>
          <w:rFonts w:cs="Traditional Arabic" w:hint="cs"/>
          <w:sz w:val="36"/>
          <w:szCs w:val="36"/>
          <w:rtl/>
        </w:rPr>
        <w:tab/>
        <w:t xml:space="preserve">العنكبوت       </w:t>
      </w:r>
      <w:r w:rsidRPr="00CE1FFA">
        <w:rPr>
          <w:rFonts w:cs="Traditional Arabic" w:hint="cs"/>
          <w:sz w:val="36"/>
          <w:szCs w:val="36"/>
          <w:rtl/>
        </w:rPr>
        <w:tab/>
        <w:t>14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239</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وقالوا لولا أنزل عليه )      </w:t>
      </w:r>
      <w:r w:rsidRPr="00CE1FFA">
        <w:rPr>
          <w:rFonts w:cs="Traditional Arabic" w:hint="cs"/>
          <w:sz w:val="36"/>
          <w:szCs w:val="36"/>
          <w:rtl/>
        </w:rPr>
        <w:tab/>
        <w:t xml:space="preserve">العنكبوت       </w:t>
      </w:r>
      <w:r w:rsidRPr="00CE1FFA">
        <w:rPr>
          <w:rFonts w:cs="Traditional Arabic" w:hint="cs"/>
          <w:sz w:val="36"/>
          <w:szCs w:val="36"/>
          <w:rtl/>
        </w:rPr>
        <w:tab/>
        <w:t>50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39</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أو لم يكفهم أنا )            </w:t>
      </w:r>
      <w:r w:rsidRPr="00CE1FFA">
        <w:rPr>
          <w:rFonts w:cs="Traditional Arabic" w:hint="cs"/>
          <w:sz w:val="36"/>
          <w:szCs w:val="36"/>
          <w:rtl/>
        </w:rPr>
        <w:tab/>
        <w:t xml:space="preserve">العنكبوت        </w:t>
      </w:r>
      <w:r w:rsidRPr="00CE1FFA">
        <w:rPr>
          <w:rFonts w:cs="Traditional Arabic" w:hint="cs"/>
          <w:sz w:val="36"/>
          <w:szCs w:val="36"/>
          <w:rtl/>
        </w:rPr>
        <w:tab/>
        <w:t>51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81</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قل كفى بالله بيني )        </w:t>
      </w:r>
      <w:r w:rsidRPr="00CE1FFA">
        <w:rPr>
          <w:rFonts w:cs="Traditional Arabic" w:hint="cs"/>
          <w:sz w:val="36"/>
          <w:szCs w:val="36"/>
          <w:rtl/>
        </w:rPr>
        <w:tab/>
        <w:t xml:space="preserve">العنكبوت       </w:t>
      </w:r>
      <w:r w:rsidRPr="00CE1FFA">
        <w:rPr>
          <w:rFonts w:cs="Traditional Arabic" w:hint="cs"/>
          <w:sz w:val="36"/>
          <w:szCs w:val="36"/>
          <w:rtl/>
        </w:rPr>
        <w:tab/>
        <w:t>52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179</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نعم أجر العاملين )         </w:t>
      </w:r>
      <w:r w:rsidRPr="00CE1FFA">
        <w:rPr>
          <w:rFonts w:cs="Traditional Arabic" w:hint="cs"/>
          <w:sz w:val="36"/>
          <w:szCs w:val="36"/>
          <w:rtl/>
        </w:rPr>
        <w:tab/>
        <w:t xml:space="preserve">العنكبوت       </w:t>
      </w:r>
      <w:r w:rsidRPr="00CE1FFA">
        <w:rPr>
          <w:rFonts w:cs="Traditional Arabic" w:hint="cs"/>
          <w:sz w:val="36"/>
          <w:szCs w:val="36"/>
          <w:rtl/>
        </w:rPr>
        <w:tab/>
        <w:t>58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145</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الله يبسط الرزق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العنكبوت</w:t>
      </w:r>
      <w:r w:rsidRPr="00CE1FFA">
        <w:rPr>
          <w:rFonts w:cs="Traditional Arabic" w:hint="cs"/>
          <w:sz w:val="36"/>
          <w:szCs w:val="36"/>
          <w:rtl/>
        </w:rPr>
        <w:tab/>
      </w:r>
      <w:r w:rsidRPr="00CE1FFA">
        <w:rPr>
          <w:rFonts w:cs="Traditional Arabic" w:hint="cs"/>
          <w:sz w:val="36"/>
          <w:szCs w:val="36"/>
          <w:rtl/>
        </w:rPr>
        <w:tab/>
        <w:t>62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186</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من بعد موتها )            </w:t>
      </w:r>
      <w:r w:rsidRPr="00CE1FFA">
        <w:rPr>
          <w:rFonts w:cs="Traditional Arabic" w:hint="cs"/>
          <w:sz w:val="36"/>
          <w:szCs w:val="36"/>
          <w:rtl/>
        </w:rPr>
        <w:tab/>
        <w:t xml:space="preserve">العنكبوت        </w:t>
      </w:r>
      <w:r w:rsidRPr="00CE1FFA">
        <w:rPr>
          <w:rFonts w:cs="Traditional Arabic" w:hint="cs"/>
          <w:sz w:val="36"/>
          <w:szCs w:val="36"/>
          <w:rtl/>
        </w:rPr>
        <w:tab/>
        <w:t>63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146</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وما هذه الحياة الدنيا )       </w:t>
      </w:r>
      <w:r w:rsidRPr="00CE1FFA">
        <w:rPr>
          <w:rFonts w:cs="Traditional Arabic" w:hint="cs"/>
          <w:sz w:val="36"/>
          <w:szCs w:val="36"/>
          <w:rtl/>
        </w:rPr>
        <w:tab/>
        <w:t xml:space="preserve">العنكبوت       </w:t>
      </w:r>
      <w:r w:rsidRPr="00CE1FFA">
        <w:rPr>
          <w:rFonts w:cs="Traditional Arabic" w:hint="cs"/>
          <w:sz w:val="36"/>
          <w:szCs w:val="36"/>
          <w:rtl/>
        </w:rPr>
        <w:tab/>
        <w:t>64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185</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أو لم يتفكروا في )          </w:t>
      </w:r>
      <w:r w:rsidRPr="00CE1FFA">
        <w:rPr>
          <w:rFonts w:cs="Traditional Arabic" w:hint="cs"/>
          <w:sz w:val="36"/>
          <w:szCs w:val="36"/>
          <w:rtl/>
        </w:rPr>
        <w:tab/>
        <w:t xml:space="preserve">الروم            </w:t>
      </w:r>
      <w:r w:rsidRPr="00CE1FFA">
        <w:rPr>
          <w:rFonts w:cs="Traditional Arabic" w:hint="cs"/>
          <w:sz w:val="36"/>
          <w:szCs w:val="36"/>
          <w:rtl/>
        </w:rPr>
        <w:tab/>
        <w:t>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108</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أو لم يسيروا في الأرض )   </w:t>
      </w:r>
      <w:r w:rsidRPr="00CE1FFA">
        <w:rPr>
          <w:rFonts w:cs="Traditional Arabic" w:hint="cs"/>
          <w:sz w:val="36"/>
          <w:szCs w:val="36"/>
          <w:rtl/>
        </w:rPr>
        <w:tab/>
        <w:t xml:space="preserve">الروم           </w:t>
      </w:r>
      <w:r w:rsidRPr="00CE1FFA">
        <w:rPr>
          <w:rFonts w:cs="Traditional Arabic" w:hint="cs"/>
          <w:sz w:val="36"/>
          <w:szCs w:val="36"/>
          <w:rtl/>
        </w:rPr>
        <w:tab/>
        <w:t>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108</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كانوا أشد منهم قوة )       </w:t>
      </w:r>
      <w:r w:rsidRPr="00CE1FFA">
        <w:rPr>
          <w:rFonts w:cs="Traditional Arabic" w:hint="cs"/>
          <w:sz w:val="36"/>
          <w:szCs w:val="36"/>
          <w:rtl/>
        </w:rPr>
        <w:tab/>
        <w:t xml:space="preserve">الروم           </w:t>
      </w:r>
      <w:r w:rsidRPr="00CE1FFA">
        <w:rPr>
          <w:rFonts w:cs="Traditional Arabic" w:hint="cs"/>
          <w:sz w:val="36"/>
          <w:szCs w:val="36"/>
          <w:rtl/>
        </w:rPr>
        <w:tab/>
        <w:t>9</w:t>
      </w:r>
      <w:r w:rsidRPr="00CE1FFA">
        <w:rPr>
          <w:rFonts w:cs="Traditional Arabic" w:hint="cs"/>
          <w:sz w:val="36"/>
          <w:szCs w:val="36"/>
          <w:rtl/>
        </w:rPr>
        <w:tab/>
      </w:r>
      <w:r w:rsidRPr="00CE1FFA">
        <w:rPr>
          <w:rFonts w:cs="Traditional Arabic" w:hint="cs"/>
          <w:sz w:val="36"/>
          <w:szCs w:val="36"/>
          <w:rtl/>
        </w:rPr>
        <w:tab/>
        <w:t xml:space="preserve">  147 ، 149</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ومن آياته أن خلق )   </w:t>
      </w:r>
      <w:r w:rsidRPr="00CE1FFA">
        <w:rPr>
          <w:rFonts w:cs="Traditional Arabic" w:hint="cs"/>
          <w:sz w:val="36"/>
          <w:szCs w:val="36"/>
          <w:rtl/>
        </w:rPr>
        <w:tab/>
      </w:r>
      <w:r w:rsidRPr="00CE1FFA">
        <w:rPr>
          <w:rFonts w:cs="Traditional Arabic" w:hint="cs"/>
          <w:sz w:val="36"/>
          <w:szCs w:val="36"/>
          <w:rtl/>
        </w:rPr>
        <w:tab/>
        <w:t xml:space="preserve">الروم           </w:t>
      </w:r>
      <w:r w:rsidRPr="00CE1FFA">
        <w:rPr>
          <w:rFonts w:cs="Traditional Arabic" w:hint="cs"/>
          <w:sz w:val="36"/>
          <w:szCs w:val="36"/>
          <w:rtl/>
        </w:rPr>
        <w:tab/>
        <w:t>21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228</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الله الذي يرسل الرياح )       </w:t>
      </w:r>
      <w:r w:rsidRPr="00CE1FFA">
        <w:rPr>
          <w:rFonts w:cs="Traditional Arabic" w:hint="cs"/>
          <w:sz w:val="36"/>
          <w:szCs w:val="36"/>
          <w:rtl/>
        </w:rPr>
        <w:tab/>
        <w:t xml:space="preserve">الروم             </w:t>
      </w:r>
      <w:r w:rsidRPr="00CE1FFA">
        <w:rPr>
          <w:rFonts w:cs="Traditional Arabic" w:hint="cs"/>
          <w:sz w:val="36"/>
          <w:szCs w:val="36"/>
          <w:rtl/>
        </w:rPr>
        <w:tab/>
        <w:t>48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47</w:t>
      </w:r>
    </w:p>
    <w:p w:rsidR="00A73D69" w:rsidRPr="00CE1FFA" w:rsidRDefault="00A73D69" w:rsidP="00A73D69">
      <w:pPr>
        <w:spacing w:after="0" w:line="240" w:lineRule="auto"/>
        <w:jc w:val="lowKashida"/>
        <w:rPr>
          <w:rFonts w:cs="Traditional Arabic"/>
          <w:sz w:val="36"/>
          <w:szCs w:val="36"/>
          <w:rtl/>
        </w:rPr>
      </w:pPr>
      <w:r w:rsidRPr="00CE1FFA">
        <w:rPr>
          <w:rFonts w:cs="Traditional Arabic" w:hint="cs"/>
          <w:sz w:val="36"/>
          <w:szCs w:val="36"/>
          <w:rtl/>
        </w:rPr>
        <w:t xml:space="preserve">( الله الذي خلقكم )      </w:t>
      </w:r>
      <w:r w:rsidRPr="00CE1FFA">
        <w:rPr>
          <w:rFonts w:cs="Traditional Arabic" w:hint="cs"/>
          <w:sz w:val="36"/>
          <w:szCs w:val="36"/>
          <w:rtl/>
        </w:rPr>
        <w:tab/>
      </w:r>
      <w:r w:rsidRPr="00CE1FFA">
        <w:rPr>
          <w:rFonts w:cs="Traditional Arabic" w:hint="cs"/>
          <w:sz w:val="36"/>
          <w:szCs w:val="36"/>
          <w:rtl/>
        </w:rPr>
        <w:tab/>
        <w:t xml:space="preserve">الروم           </w:t>
      </w:r>
      <w:r w:rsidRPr="00CE1FFA">
        <w:rPr>
          <w:rFonts w:cs="Traditional Arabic" w:hint="cs"/>
          <w:sz w:val="36"/>
          <w:szCs w:val="36"/>
          <w:rtl/>
        </w:rPr>
        <w:tab/>
        <w:t>54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226</w:t>
      </w:r>
    </w:p>
    <w:p w:rsidR="00DA41D6" w:rsidRPr="00CE1FFA" w:rsidRDefault="00DA41D6" w:rsidP="00DA41D6">
      <w:pPr>
        <w:spacing w:after="0" w:line="240" w:lineRule="auto"/>
        <w:jc w:val="lowKashida"/>
        <w:rPr>
          <w:rFonts w:cs="Traditional Arabic"/>
          <w:sz w:val="36"/>
          <w:szCs w:val="36"/>
          <w:rtl/>
        </w:rPr>
      </w:pPr>
      <w:r w:rsidRPr="00CE1FFA">
        <w:rPr>
          <w:rFonts w:cs="Traditional Arabic" w:hint="cs"/>
          <w:sz w:val="36"/>
          <w:szCs w:val="36"/>
          <w:rtl/>
        </w:rPr>
        <w:t xml:space="preserve">( وإن جاهداك على أن )      </w:t>
      </w:r>
      <w:r w:rsidRPr="00CE1FFA">
        <w:rPr>
          <w:rFonts w:cs="Traditional Arabic" w:hint="cs"/>
          <w:sz w:val="36"/>
          <w:szCs w:val="36"/>
          <w:rtl/>
        </w:rPr>
        <w:tab/>
        <w:t xml:space="preserve">لقمان           </w:t>
      </w:r>
      <w:r w:rsidRPr="00CE1FFA">
        <w:rPr>
          <w:rFonts w:cs="Traditional Arabic" w:hint="cs"/>
          <w:sz w:val="36"/>
          <w:szCs w:val="36"/>
          <w:rtl/>
        </w:rPr>
        <w:tab/>
        <w:t>15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95</w:t>
      </w:r>
    </w:p>
    <w:p w:rsidR="00DA41D6" w:rsidRPr="00CE1FFA" w:rsidRDefault="00DA41D6" w:rsidP="00DA41D6">
      <w:pPr>
        <w:spacing w:after="0" w:line="240" w:lineRule="auto"/>
        <w:jc w:val="lowKashida"/>
        <w:rPr>
          <w:rFonts w:cs="Traditional Arabic"/>
          <w:sz w:val="36"/>
          <w:szCs w:val="36"/>
          <w:rtl/>
        </w:rPr>
      </w:pPr>
      <w:r w:rsidRPr="00CE1FFA">
        <w:rPr>
          <w:rFonts w:cs="Traditional Arabic" w:hint="cs"/>
          <w:sz w:val="36"/>
          <w:szCs w:val="36"/>
          <w:rtl/>
        </w:rPr>
        <w:t xml:space="preserve">( يا بني أقم الصلاة )        </w:t>
      </w:r>
      <w:r w:rsidRPr="00CE1FFA">
        <w:rPr>
          <w:rFonts w:cs="Traditional Arabic" w:hint="cs"/>
          <w:sz w:val="36"/>
          <w:szCs w:val="36"/>
          <w:rtl/>
        </w:rPr>
        <w:tab/>
        <w:t xml:space="preserve">لقمان          </w:t>
      </w:r>
      <w:r w:rsidRPr="00CE1FFA">
        <w:rPr>
          <w:rFonts w:cs="Traditional Arabic" w:hint="cs"/>
          <w:sz w:val="36"/>
          <w:szCs w:val="36"/>
          <w:rtl/>
        </w:rPr>
        <w:tab/>
        <w:t>17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151</w:t>
      </w:r>
    </w:p>
    <w:p w:rsidR="00DA41D6" w:rsidRPr="00CE1FFA" w:rsidRDefault="004B313C" w:rsidP="001F49E2">
      <w:pPr>
        <w:spacing w:after="0" w:line="240" w:lineRule="auto"/>
        <w:jc w:val="lowKashida"/>
        <w:rPr>
          <w:rFonts w:cs="Traditional Arabic"/>
          <w:sz w:val="36"/>
          <w:szCs w:val="36"/>
          <w:rtl/>
        </w:rPr>
      </w:pPr>
      <w:r w:rsidRPr="00CE1FFA">
        <w:rPr>
          <w:rFonts w:cs="Traditional Arabic" w:hint="cs"/>
          <w:sz w:val="36"/>
          <w:szCs w:val="36"/>
          <w:rtl/>
        </w:rPr>
        <w:t xml:space="preserve"> </w:t>
      </w:r>
      <w:r w:rsidR="00DA41D6" w:rsidRPr="00CE1FFA">
        <w:rPr>
          <w:rFonts w:cs="Traditional Arabic" w:hint="cs"/>
          <w:sz w:val="36"/>
          <w:szCs w:val="36"/>
          <w:rtl/>
        </w:rPr>
        <w:t xml:space="preserve">( إن ذلك من عزم )        </w:t>
      </w:r>
      <w:r w:rsidR="00DA41D6" w:rsidRPr="00CE1FFA">
        <w:rPr>
          <w:rFonts w:cs="Traditional Arabic" w:hint="cs"/>
          <w:sz w:val="36"/>
          <w:szCs w:val="36"/>
          <w:rtl/>
        </w:rPr>
        <w:tab/>
      </w:r>
      <w:r w:rsidR="002C742F" w:rsidRPr="00CE1FFA">
        <w:rPr>
          <w:rFonts w:cs="Traditional Arabic" w:hint="cs"/>
          <w:sz w:val="36"/>
          <w:szCs w:val="36"/>
          <w:rtl/>
        </w:rPr>
        <w:tab/>
      </w:r>
      <w:r w:rsidR="00DA41D6" w:rsidRPr="00CE1FFA">
        <w:rPr>
          <w:rFonts w:cs="Traditional Arabic" w:hint="cs"/>
          <w:sz w:val="36"/>
          <w:szCs w:val="36"/>
          <w:rtl/>
        </w:rPr>
        <w:t xml:space="preserve">لقمان          </w:t>
      </w:r>
      <w:r w:rsidR="00DA41D6" w:rsidRPr="00CE1FFA">
        <w:rPr>
          <w:rFonts w:cs="Traditional Arabic" w:hint="cs"/>
          <w:sz w:val="36"/>
          <w:szCs w:val="36"/>
          <w:rtl/>
        </w:rPr>
        <w:tab/>
        <w:t>17</w:t>
      </w:r>
      <w:r w:rsidR="00DA41D6" w:rsidRPr="00CE1FFA">
        <w:rPr>
          <w:rFonts w:cs="Traditional Arabic" w:hint="cs"/>
          <w:sz w:val="36"/>
          <w:szCs w:val="36"/>
          <w:rtl/>
        </w:rPr>
        <w:tab/>
      </w:r>
      <w:r w:rsidR="00DA41D6" w:rsidRPr="00CE1FFA">
        <w:rPr>
          <w:rFonts w:cs="Traditional Arabic" w:hint="cs"/>
          <w:sz w:val="36"/>
          <w:szCs w:val="36"/>
          <w:rtl/>
        </w:rPr>
        <w:tab/>
      </w:r>
      <w:r w:rsidR="00DA41D6" w:rsidRPr="00CE1FFA">
        <w:rPr>
          <w:rFonts w:cs="Traditional Arabic" w:hint="cs"/>
          <w:sz w:val="36"/>
          <w:szCs w:val="36"/>
          <w:rtl/>
        </w:rPr>
        <w:tab/>
        <w:t>150</w:t>
      </w:r>
    </w:p>
    <w:p w:rsidR="00DA41D6" w:rsidRPr="00CE1FFA" w:rsidRDefault="00DA41D6" w:rsidP="00DA41D6">
      <w:pPr>
        <w:spacing w:after="0" w:line="240" w:lineRule="auto"/>
        <w:jc w:val="lowKashida"/>
        <w:rPr>
          <w:rFonts w:cs="Traditional Arabic"/>
          <w:sz w:val="36"/>
          <w:szCs w:val="36"/>
          <w:rtl/>
        </w:rPr>
      </w:pPr>
      <w:r w:rsidRPr="00CE1FFA">
        <w:rPr>
          <w:rFonts w:cs="Traditional Arabic" w:hint="cs"/>
          <w:sz w:val="36"/>
          <w:szCs w:val="36"/>
          <w:rtl/>
        </w:rPr>
        <w:t xml:space="preserve">( ومن الناس من يجادل )  </w:t>
      </w:r>
      <w:r w:rsidRPr="00CE1FFA">
        <w:rPr>
          <w:rFonts w:cs="Traditional Arabic" w:hint="cs"/>
          <w:sz w:val="36"/>
          <w:szCs w:val="36"/>
          <w:rtl/>
        </w:rPr>
        <w:tab/>
      </w:r>
      <w:r w:rsidRPr="00CE1FFA">
        <w:rPr>
          <w:rFonts w:cs="Traditional Arabic" w:hint="cs"/>
          <w:sz w:val="36"/>
          <w:szCs w:val="36"/>
          <w:rtl/>
        </w:rPr>
        <w:tab/>
        <w:t xml:space="preserve">لقمان          </w:t>
      </w:r>
      <w:r w:rsidRPr="00CE1FFA">
        <w:rPr>
          <w:rFonts w:cs="Traditional Arabic" w:hint="cs"/>
          <w:sz w:val="36"/>
          <w:szCs w:val="36"/>
          <w:rtl/>
        </w:rPr>
        <w:tab/>
        <w:t>20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202</w:t>
      </w:r>
    </w:p>
    <w:p w:rsidR="00DA41D6" w:rsidRPr="00CE1FFA" w:rsidRDefault="00DA41D6" w:rsidP="00DA41D6">
      <w:pPr>
        <w:spacing w:after="0" w:line="240" w:lineRule="auto"/>
        <w:jc w:val="lowKashida"/>
        <w:rPr>
          <w:rFonts w:cs="Traditional Arabic"/>
          <w:sz w:val="36"/>
          <w:szCs w:val="36"/>
          <w:rtl/>
        </w:rPr>
      </w:pPr>
      <w:r w:rsidRPr="00CE1FFA">
        <w:rPr>
          <w:rFonts w:cs="Traditional Arabic" w:hint="cs"/>
          <w:sz w:val="36"/>
          <w:szCs w:val="36"/>
          <w:rtl/>
        </w:rPr>
        <w:t xml:space="preserve">( قالوا بل نتبع ما )     </w:t>
      </w:r>
      <w:r w:rsidRPr="00CE1FFA">
        <w:rPr>
          <w:rFonts w:cs="Traditional Arabic" w:hint="cs"/>
          <w:sz w:val="36"/>
          <w:szCs w:val="36"/>
          <w:rtl/>
        </w:rPr>
        <w:tab/>
      </w:r>
      <w:r w:rsidRPr="00CE1FFA">
        <w:rPr>
          <w:rFonts w:cs="Traditional Arabic" w:hint="cs"/>
          <w:sz w:val="36"/>
          <w:szCs w:val="36"/>
          <w:rtl/>
        </w:rPr>
        <w:tab/>
        <w:t xml:space="preserve">لقمان           </w:t>
      </w:r>
      <w:r w:rsidRPr="00CE1FFA">
        <w:rPr>
          <w:rFonts w:cs="Traditional Arabic" w:hint="cs"/>
          <w:sz w:val="36"/>
          <w:szCs w:val="36"/>
          <w:rtl/>
        </w:rPr>
        <w:tab/>
        <w:t>21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202</w:t>
      </w:r>
    </w:p>
    <w:p w:rsidR="008037DD" w:rsidRPr="00CE1FFA" w:rsidRDefault="008037DD" w:rsidP="008037DD">
      <w:pPr>
        <w:spacing w:after="0" w:line="240" w:lineRule="auto"/>
        <w:jc w:val="lowKashida"/>
        <w:rPr>
          <w:rFonts w:cs="Traditional Arabic"/>
          <w:sz w:val="36"/>
          <w:szCs w:val="36"/>
          <w:rtl/>
        </w:rPr>
      </w:pPr>
      <w:r w:rsidRPr="00CE1FFA">
        <w:rPr>
          <w:rFonts w:cs="Traditional Arabic" w:hint="cs"/>
          <w:sz w:val="36"/>
          <w:szCs w:val="36"/>
          <w:rtl/>
        </w:rPr>
        <w:t>( أو لو كان الشيطان )</w:t>
      </w:r>
      <w:r w:rsidRPr="00CE1FFA">
        <w:rPr>
          <w:rFonts w:cs="Traditional Arabic" w:hint="cs"/>
          <w:sz w:val="36"/>
          <w:szCs w:val="36"/>
          <w:rtl/>
        </w:rPr>
        <w:tab/>
      </w:r>
      <w:r w:rsidRPr="00CE1FFA">
        <w:rPr>
          <w:rFonts w:cs="Traditional Arabic" w:hint="cs"/>
          <w:sz w:val="36"/>
          <w:szCs w:val="36"/>
          <w:rtl/>
        </w:rPr>
        <w:tab/>
        <w:t>لقمان</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203</w:t>
      </w:r>
    </w:p>
    <w:p w:rsidR="00DA41D6" w:rsidRPr="00CE1FFA" w:rsidRDefault="008037DD" w:rsidP="008037DD">
      <w:pPr>
        <w:spacing w:after="0" w:line="240" w:lineRule="auto"/>
        <w:jc w:val="lowKashida"/>
        <w:rPr>
          <w:rFonts w:cs="Traditional Arabic"/>
          <w:sz w:val="36"/>
          <w:szCs w:val="36"/>
          <w:rtl/>
        </w:rPr>
      </w:pPr>
      <w:r w:rsidRPr="00CE1FFA">
        <w:rPr>
          <w:rFonts w:cs="Traditional Arabic" w:hint="cs"/>
          <w:sz w:val="36"/>
          <w:szCs w:val="36"/>
          <w:rtl/>
        </w:rPr>
        <w:t xml:space="preserve">( ما خلقكم ولا بعثكم )       </w:t>
      </w:r>
      <w:r w:rsidRPr="00CE1FFA">
        <w:rPr>
          <w:rFonts w:cs="Traditional Arabic" w:hint="cs"/>
          <w:sz w:val="36"/>
          <w:szCs w:val="36"/>
          <w:rtl/>
        </w:rPr>
        <w:tab/>
      </w:r>
      <w:r w:rsidR="00DA41D6" w:rsidRPr="00CE1FFA">
        <w:rPr>
          <w:rFonts w:cs="Traditional Arabic" w:hint="cs"/>
          <w:sz w:val="36"/>
          <w:szCs w:val="36"/>
          <w:rtl/>
        </w:rPr>
        <w:t xml:space="preserve">لقمان           </w:t>
      </w:r>
      <w:r w:rsidR="00DA41D6" w:rsidRPr="00CE1FFA">
        <w:rPr>
          <w:rFonts w:cs="Traditional Arabic" w:hint="cs"/>
          <w:sz w:val="36"/>
          <w:szCs w:val="36"/>
          <w:rtl/>
        </w:rPr>
        <w:tab/>
        <w:t>28</w:t>
      </w:r>
      <w:r w:rsidR="00DA41D6" w:rsidRPr="00CE1FFA">
        <w:rPr>
          <w:rFonts w:cs="Traditional Arabic" w:hint="cs"/>
          <w:sz w:val="36"/>
          <w:szCs w:val="36"/>
          <w:rtl/>
        </w:rPr>
        <w:tab/>
      </w:r>
      <w:r w:rsidR="00DA41D6" w:rsidRPr="00CE1FFA">
        <w:rPr>
          <w:rFonts w:cs="Traditional Arabic" w:hint="cs"/>
          <w:sz w:val="36"/>
          <w:szCs w:val="36"/>
          <w:rtl/>
        </w:rPr>
        <w:tab/>
      </w:r>
      <w:r w:rsidR="00DA41D6" w:rsidRPr="00CE1FFA">
        <w:rPr>
          <w:rFonts w:cs="Traditional Arabic" w:hint="cs"/>
          <w:sz w:val="36"/>
          <w:szCs w:val="36"/>
          <w:rtl/>
        </w:rPr>
        <w:tab/>
        <w:t>90</w:t>
      </w:r>
    </w:p>
    <w:p w:rsidR="00DA41D6" w:rsidRPr="00CE1FFA" w:rsidRDefault="00DA41D6" w:rsidP="00DA41D6">
      <w:pPr>
        <w:spacing w:after="0" w:line="240" w:lineRule="auto"/>
        <w:jc w:val="lowKashida"/>
        <w:rPr>
          <w:rFonts w:cs="Traditional Arabic"/>
          <w:sz w:val="36"/>
          <w:szCs w:val="36"/>
          <w:rtl/>
        </w:rPr>
      </w:pPr>
      <w:r w:rsidRPr="00CE1FFA">
        <w:rPr>
          <w:rFonts w:cs="Traditional Arabic" w:hint="cs"/>
          <w:sz w:val="36"/>
          <w:szCs w:val="36"/>
          <w:rtl/>
        </w:rPr>
        <w:t xml:space="preserve">( كل يجري إلى أجل )         </w:t>
      </w:r>
      <w:r w:rsidRPr="00CE1FFA">
        <w:rPr>
          <w:rFonts w:cs="Traditional Arabic" w:hint="cs"/>
          <w:sz w:val="36"/>
          <w:szCs w:val="36"/>
          <w:rtl/>
        </w:rPr>
        <w:tab/>
        <w:t xml:space="preserve">لقمان         </w:t>
      </w:r>
      <w:r w:rsidRPr="00CE1FFA">
        <w:rPr>
          <w:rFonts w:cs="Traditional Arabic" w:hint="cs"/>
          <w:sz w:val="36"/>
          <w:szCs w:val="36"/>
          <w:rtl/>
        </w:rPr>
        <w:tab/>
        <w:t>29</w:t>
      </w:r>
      <w:r w:rsidRPr="00CE1FFA">
        <w:rPr>
          <w:rFonts w:cs="Traditional Arabic" w:hint="cs"/>
          <w:sz w:val="36"/>
          <w:szCs w:val="36"/>
          <w:rtl/>
        </w:rPr>
        <w:tab/>
      </w:r>
      <w:r w:rsidRPr="00CE1FFA">
        <w:rPr>
          <w:rFonts w:cs="Traditional Arabic" w:hint="cs"/>
          <w:sz w:val="36"/>
          <w:szCs w:val="36"/>
          <w:rtl/>
        </w:rPr>
        <w:tab/>
        <w:t xml:space="preserve">  </w:t>
      </w:r>
      <w:r w:rsidRPr="00CE1FFA">
        <w:rPr>
          <w:rFonts w:cs="Traditional Arabic" w:hint="cs"/>
          <w:sz w:val="36"/>
          <w:szCs w:val="36"/>
          <w:rtl/>
        </w:rPr>
        <w:tab/>
        <w:t>89</w:t>
      </w:r>
    </w:p>
    <w:p w:rsidR="00DA41D6" w:rsidRPr="00CE1FFA" w:rsidRDefault="00DA41D6" w:rsidP="00DA41D6">
      <w:pPr>
        <w:spacing w:after="0" w:line="240" w:lineRule="auto"/>
        <w:jc w:val="lowKashida"/>
        <w:rPr>
          <w:rFonts w:cs="Traditional Arabic"/>
          <w:sz w:val="36"/>
          <w:szCs w:val="36"/>
          <w:rtl/>
        </w:rPr>
      </w:pPr>
      <w:r w:rsidRPr="00CE1FFA">
        <w:rPr>
          <w:rFonts w:cs="Traditional Arabic" w:hint="cs"/>
          <w:sz w:val="36"/>
          <w:szCs w:val="36"/>
          <w:rtl/>
        </w:rPr>
        <w:t xml:space="preserve">( يأيها الناس اتقوا ربكم )       </w:t>
      </w:r>
      <w:r w:rsidRPr="00CE1FFA">
        <w:rPr>
          <w:rFonts w:cs="Traditional Arabic" w:hint="cs"/>
          <w:sz w:val="36"/>
          <w:szCs w:val="36"/>
          <w:rtl/>
        </w:rPr>
        <w:tab/>
        <w:t xml:space="preserve">لقمان           </w:t>
      </w:r>
      <w:r w:rsidRPr="00CE1FFA">
        <w:rPr>
          <w:rFonts w:cs="Traditional Arabic" w:hint="cs"/>
          <w:sz w:val="36"/>
          <w:szCs w:val="36"/>
          <w:rtl/>
        </w:rPr>
        <w:tab/>
        <w:t>33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90</w:t>
      </w:r>
    </w:p>
    <w:p w:rsidR="004B313C" w:rsidRPr="00CE1FFA" w:rsidRDefault="004B313C" w:rsidP="004B313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DA41D6" w:rsidRPr="00CE1FFA" w:rsidRDefault="004B313C" w:rsidP="004B313C">
      <w:pPr>
        <w:spacing w:after="0" w:line="240" w:lineRule="auto"/>
        <w:jc w:val="lowKashida"/>
        <w:rPr>
          <w:rFonts w:cs="Traditional Arabic"/>
          <w:sz w:val="36"/>
          <w:szCs w:val="36"/>
          <w:rtl/>
        </w:rPr>
      </w:pPr>
      <w:r w:rsidRPr="00CE1FFA">
        <w:rPr>
          <w:rFonts w:cs="Traditional Arabic" w:hint="cs"/>
          <w:sz w:val="36"/>
          <w:szCs w:val="36"/>
          <w:rtl/>
        </w:rPr>
        <w:t xml:space="preserve"> </w:t>
      </w:r>
      <w:r w:rsidR="00DA41D6" w:rsidRPr="00CE1FFA">
        <w:rPr>
          <w:rFonts w:cs="Traditional Arabic" w:hint="cs"/>
          <w:sz w:val="36"/>
          <w:szCs w:val="36"/>
          <w:rtl/>
        </w:rPr>
        <w:t xml:space="preserve">( ولو ترى إذ المجرمون )     </w:t>
      </w:r>
      <w:r w:rsidR="00DA41D6" w:rsidRPr="00CE1FFA">
        <w:rPr>
          <w:rFonts w:cs="Traditional Arabic" w:hint="cs"/>
          <w:sz w:val="36"/>
          <w:szCs w:val="36"/>
          <w:rtl/>
        </w:rPr>
        <w:tab/>
      </w:r>
      <w:r w:rsidR="002C742F" w:rsidRPr="00CE1FFA">
        <w:rPr>
          <w:rFonts w:cs="Traditional Arabic" w:hint="cs"/>
          <w:sz w:val="36"/>
          <w:szCs w:val="36"/>
          <w:rtl/>
        </w:rPr>
        <w:tab/>
      </w:r>
      <w:r w:rsidR="00DA41D6" w:rsidRPr="00CE1FFA">
        <w:rPr>
          <w:rFonts w:cs="Traditional Arabic" w:hint="cs"/>
          <w:sz w:val="36"/>
          <w:szCs w:val="36"/>
          <w:rtl/>
        </w:rPr>
        <w:t xml:space="preserve">السجدة         </w:t>
      </w:r>
      <w:r w:rsidR="00DA41D6" w:rsidRPr="00CE1FFA">
        <w:rPr>
          <w:rFonts w:cs="Traditional Arabic" w:hint="cs"/>
          <w:sz w:val="36"/>
          <w:szCs w:val="36"/>
          <w:rtl/>
        </w:rPr>
        <w:tab/>
        <w:t>12</w:t>
      </w:r>
      <w:r w:rsidR="00DA41D6" w:rsidRPr="00CE1FFA">
        <w:rPr>
          <w:rFonts w:cs="Traditional Arabic" w:hint="cs"/>
          <w:sz w:val="36"/>
          <w:szCs w:val="36"/>
          <w:rtl/>
        </w:rPr>
        <w:tab/>
      </w:r>
      <w:r w:rsidR="00DA41D6" w:rsidRPr="00CE1FFA">
        <w:rPr>
          <w:rFonts w:cs="Traditional Arabic" w:hint="cs"/>
          <w:sz w:val="36"/>
          <w:szCs w:val="36"/>
          <w:rtl/>
        </w:rPr>
        <w:tab/>
      </w:r>
      <w:r w:rsidR="00DA41D6" w:rsidRPr="00CE1FFA">
        <w:rPr>
          <w:rFonts w:cs="Traditional Arabic" w:hint="cs"/>
          <w:sz w:val="36"/>
          <w:szCs w:val="36"/>
          <w:rtl/>
        </w:rPr>
        <w:tab/>
        <w:t>184</w:t>
      </w:r>
    </w:p>
    <w:p w:rsidR="00DA41D6" w:rsidRPr="00CE1FFA" w:rsidRDefault="00DA41D6" w:rsidP="00DA41D6">
      <w:pPr>
        <w:spacing w:after="0" w:line="240" w:lineRule="auto"/>
        <w:jc w:val="lowKashida"/>
        <w:rPr>
          <w:rFonts w:cs="Traditional Arabic"/>
          <w:sz w:val="36"/>
          <w:szCs w:val="36"/>
          <w:rtl/>
        </w:rPr>
      </w:pPr>
      <w:r w:rsidRPr="00CE1FFA">
        <w:rPr>
          <w:rFonts w:cs="Traditional Arabic" w:hint="cs"/>
          <w:sz w:val="36"/>
          <w:szCs w:val="36"/>
          <w:rtl/>
        </w:rPr>
        <w:t xml:space="preserve">( ربنا أبصرنا وسمعنا )      </w:t>
      </w:r>
      <w:r w:rsidRPr="00CE1FFA">
        <w:rPr>
          <w:rFonts w:cs="Traditional Arabic" w:hint="cs"/>
          <w:sz w:val="36"/>
          <w:szCs w:val="36"/>
          <w:rtl/>
        </w:rPr>
        <w:tab/>
      </w:r>
      <w:r w:rsidRPr="00CE1FFA">
        <w:rPr>
          <w:rFonts w:cs="Traditional Arabic" w:hint="cs"/>
          <w:sz w:val="36"/>
          <w:szCs w:val="36"/>
          <w:rtl/>
        </w:rPr>
        <w:tab/>
        <w:t xml:space="preserve">السجدة         </w:t>
      </w:r>
      <w:r w:rsidRPr="00CE1FFA">
        <w:rPr>
          <w:rFonts w:cs="Traditional Arabic" w:hint="cs"/>
          <w:sz w:val="36"/>
          <w:szCs w:val="36"/>
          <w:rtl/>
        </w:rPr>
        <w:tab/>
        <w:t xml:space="preserve">12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183</w:t>
      </w:r>
    </w:p>
    <w:p w:rsidR="00DA41D6" w:rsidRPr="00CE1FFA" w:rsidRDefault="00DA41D6" w:rsidP="00DA41D6">
      <w:pPr>
        <w:spacing w:after="0" w:line="240" w:lineRule="auto"/>
        <w:jc w:val="lowKashida"/>
        <w:rPr>
          <w:rFonts w:cs="Traditional Arabic"/>
          <w:sz w:val="36"/>
          <w:szCs w:val="36"/>
          <w:rtl/>
        </w:rPr>
      </w:pPr>
      <w:r w:rsidRPr="00CE1FFA">
        <w:rPr>
          <w:rFonts w:cs="Traditional Arabic" w:hint="cs"/>
          <w:sz w:val="36"/>
          <w:szCs w:val="36"/>
          <w:rtl/>
        </w:rPr>
        <w:t xml:space="preserve">( ورد الله الذين كفروا )   </w:t>
      </w:r>
      <w:r w:rsidRPr="00CE1FFA">
        <w:rPr>
          <w:rFonts w:cs="Traditional Arabic" w:hint="cs"/>
          <w:sz w:val="36"/>
          <w:szCs w:val="36"/>
          <w:rtl/>
        </w:rPr>
        <w:tab/>
      </w:r>
      <w:r w:rsidRPr="00CE1FFA">
        <w:rPr>
          <w:rFonts w:cs="Traditional Arabic" w:hint="cs"/>
          <w:sz w:val="36"/>
          <w:szCs w:val="36"/>
          <w:rtl/>
        </w:rPr>
        <w:tab/>
        <w:t xml:space="preserve">الأحزاب       </w:t>
      </w:r>
      <w:r w:rsidRPr="00CE1FFA">
        <w:rPr>
          <w:rFonts w:cs="Traditional Arabic" w:hint="cs"/>
          <w:sz w:val="36"/>
          <w:szCs w:val="36"/>
          <w:rtl/>
        </w:rPr>
        <w:tab/>
        <w:t>25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241</w:t>
      </w:r>
    </w:p>
    <w:p w:rsidR="00DA41D6" w:rsidRPr="00CE1FFA" w:rsidRDefault="00DA41D6" w:rsidP="00DA41D6">
      <w:pPr>
        <w:spacing w:after="0" w:line="240" w:lineRule="auto"/>
        <w:jc w:val="lowKashida"/>
        <w:rPr>
          <w:rFonts w:cs="Traditional Arabic"/>
          <w:sz w:val="36"/>
          <w:szCs w:val="36"/>
          <w:rtl/>
        </w:rPr>
      </w:pPr>
      <w:r w:rsidRPr="00CE1FFA">
        <w:rPr>
          <w:rFonts w:cs="Traditional Arabic" w:hint="cs"/>
          <w:sz w:val="36"/>
          <w:szCs w:val="36"/>
          <w:rtl/>
        </w:rPr>
        <w:t xml:space="preserve">( وأنزل الذين ظاهروهم ) </w:t>
      </w:r>
      <w:r w:rsidRPr="00CE1FFA">
        <w:rPr>
          <w:rFonts w:cs="Traditional Arabic" w:hint="cs"/>
          <w:sz w:val="36"/>
          <w:szCs w:val="36"/>
          <w:rtl/>
        </w:rPr>
        <w:tab/>
      </w:r>
      <w:r w:rsidRPr="00CE1FFA">
        <w:rPr>
          <w:rFonts w:cs="Traditional Arabic" w:hint="cs"/>
          <w:sz w:val="36"/>
          <w:szCs w:val="36"/>
          <w:rtl/>
        </w:rPr>
        <w:tab/>
        <w:t xml:space="preserve">الأحزاب      </w:t>
      </w:r>
      <w:r w:rsidR="002C742F" w:rsidRPr="00CE1FFA">
        <w:rPr>
          <w:rFonts w:cs="Traditional Arabic" w:hint="cs"/>
          <w:sz w:val="36"/>
          <w:szCs w:val="36"/>
          <w:rtl/>
        </w:rPr>
        <w:tab/>
      </w:r>
      <w:r w:rsidRPr="00CE1FFA">
        <w:rPr>
          <w:rFonts w:cs="Traditional Arabic" w:hint="cs"/>
          <w:sz w:val="36"/>
          <w:szCs w:val="36"/>
          <w:rtl/>
        </w:rPr>
        <w:tab/>
        <w:t>26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241</w:t>
      </w:r>
    </w:p>
    <w:p w:rsidR="00DA41D6" w:rsidRPr="00CE1FFA" w:rsidRDefault="00DA41D6" w:rsidP="00DA41D6">
      <w:pPr>
        <w:spacing w:after="0" w:line="240" w:lineRule="auto"/>
        <w:jc w:val="lowKashida"/>
        <w:rPr>
          <w:rFonts w:cs="Traditional Arabic"/>
          <w:sz w:val="36"/>
          <w:szCs w:val="36"/>
          <w:rtl/>
        </w:rPr>
      </w:pPr>
      <w:r w:rsidRPr="00CE1FFA">
        <w:rPr>
          <w:rFonts w:cs="Traditional Arabic" w:hint="cs"/>
          <w:sz w:val="36"/>
          <w:szCs w:val="36"/>
          <w:rtl/>
        </w:rPr>
        <w:t>( تحيتهم يوم يلقونه )</w:t>
      </w:r>
      <w:r w:rsidRPr="00CE1FFA">
        <w:rPr>
          <w:rFonts w:cs="Traditional Arabic" w:hint="cs"/>
          <w:sz w:val="36"/>
          <w:szCs w:val="36"/>
          <w:rtl/>
        </w:rPr>
        <w:tab/>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الأحزاب</w:t>
      </w:r>
      <w:r w:rsidRPr="00CE1FFA">
        <w:rPr>
          <w:rFonts w:cs="Traditional Arabic" w:hint="cs"/>
          <w:sz w:val="36"/>
          <w:szCs w:val="36"/>
          <w:rtl/>
        </w:rPr>
        <w:tab/>
      </w:r>
      <w:r w:rsidRPr="00CE1FFA">
        <w:rPr>
          <w:rFonts w:cs="Traditional Arabic" w:hint="cs"/>
          <w:sz w:val="36"/>
          <w:szCs w:val="36"/>
          <w:rtl/>
        </w:rPr>
        <w:tab/>
        <w:t>44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145</w:t>
      </w:r>
    </w:p>
    <w:p w:rsidR="00DA41D6" w:rsidRPr="00CE1FFA" w:rsidRDefault="00DA41D6" w:rsidP="00DA41D6">
      <w:pPr>
        <w:spacing w:after="0" w:line="240" w:lineRule="auto"/>
        <w:jc w:val="lowKashida"/>
        <w:rPr>
          <w:rFonts w:cs="Traditional Arabic"/>
          <w:sz w:val="36"/>
          <w:szCs w:val="36"/>
          <w:rtl/>
        </w:rPr>
      </w:pPr>
      <w:r w:rsidRPr="00CE1FFA">
        <w:rPr>
          <w:rFonts w:cs="Traditional Arabic" w:hint="cs"/>
          <w:sz w:val="36"/>
          <w:szCs w:val="36"/>
          <w:rtl/>
        </w:rPr>
        <w:t xml:space="preserve">( يا أيها الذين آمنوا ) </w:t>
      </w:r>
      <w:r w:rsidRPr="00CE1FFA">
        <w:rPr>
          <w:rFonts w:cs="Traditional Arabic" w:hint="cs"/>
          <w:sz w:val="36"/>
          <w:szCs w:val="36"/>
          <w:rtl/>
        </w:rPr>
        <w:tab/>
      </w:r>
      <w:r w:rsidRPr="00CE1FFA">
        <w:rPr>
          <w:rFonts w:cs="Traditional Arabic" w:hint="cs"/>
          <w:sz w:val="36"/>
          <w:szCs w:val="36"/>
          <w:rtl/>
        </w:rPr>
        <w:tab/>
        <w:t>الأحزاب</w:t>
      </w:r>
      <w:r w:rsidRPr="00CE1FFA">
        <w:rPr>
          <w:rFonts w:cs="Traditional Arabic" w:hint="cs"/>
          <w:sz w:val="36"/>
          <w:szCs w:val="36"/>
          <w:rtl/>
        </w:rPr>
        <w:tab/>
      </w:r>
      <w:r w:rsidRPr="00CE1FFA">
        <w:rPr>
          <w:rFonts w:cs="Traditional Arabic" w:hint="cs"/>
          <w:sz w:val="36"/>
          <w:szCs w:val="36"/>
          <w:rtl/>
        </w:rPr>
        <w:tab/>
        <w:t>69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232</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وهو الرحيم الغفور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سبأ              </w:t>
      </w:r>
      <w:r w:rsidRPr="00CE1FFA">
        <w:rPr>
          <w:rFonts w:cs="Traditional Arabic" w:hint="cs"/>
          <w:sz w:val="36"/>
          <w:szCs w:val="36"/>
          <w:rtl/>
        </w:rPr>
        <w:tab/>
        <w:t>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187</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عالم الغيب لا يعزب )        </w:t>
      </w:r>
      <w:r w:rsidRPr="00CE1FFA">
        <w:rPr>
          <w:rFonts w:cs="Traditional Arabic" w:hint="cs"/>
          <w:sz w:val="36"/>
          <w:szCs w:val="36"/>
          <w:rtl/>
        </w:rPr>
        <w:tab/>
        <w:t xml:space="preserve">سبأ             </w:t>
      </w:r>
      <w:r w:rsidRPr="00CE1FFA">
        <w:rPr>
          <w:rFonts w:cs="Traditional Arabic" w:hint="cs"/>
          <w:sz w:val="36"/>
          <w:szCs w:val="36"/>
          <w:rtl/>
        </w:rPr>
        <w:tab/>
        <w:t>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68</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والذين سعوا في )       </w:t>
      </w:r>
      <w:r w:rsidRPr="00CE1FFA">
        <w:rPr>
          <w:rFonts w:cs="Traditional Arabic" w:hint="cs"/>
          <w:sz w:val="36"/>
          <w:szCs w:val="36"/>
          <w:rtl/>
        </w:rPr>
        <w:tab/>
        <w:t xml:space="preserve">     سبأ ، الحج         5 ، 51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61</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ما دلهم على موته )     </w:t>
      </w:r>
      <w:r w:rsidRPr="00CE1FFA">
        <w:rPr>
          <w:rFonts w:cs="Traditional Arabic" w:hint="cs"/>
          <w:sz w:val="36"/>
          <w:szCs w:val="36"/>
          <w:rtl/>
        </w:rPr>
        <w:tab/>
      </w:r>
      <w:r w:rsidRPr="00CE1FFA">
        <w:rPr>
          <w:rFonts w:cs="Traditional Arabic" w:hint="cs"/>
          <w:sz w:val="36"/>
          <w:szCs w:val="36"/>
          <w:rtl/>
        </w:rPr>
        <w:tab/>
        <w:t xml:space="preserve">سبأ             </w:t>
      </w:r>
      <w:r w:rsidRPr="00CE1FFA">
        <w:rPr>
          <w:rFonts w:cs="Traditional Arabic" w:hint="cs"/>
          <w:sz w:val="36"/>
          <w:szCs w:val="36"/>
          <w:rtl/>
        </w:rPr>
        <w:tab/>
        <w:t>14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232</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والذين يسعون في )         </w:t>
      </w:r>
      <w:r w:rsidRPr="00CE1FFA">
        <w:rPr>
          <w:rFonts w:cs="Traditional Arabic" w:hint="cs"/>
          <w:sz w:val="36"/>
          <w:szCs w:val="36"/>
          <w:rtl/>
        </w:rPr>
        <w:tab/>
        <w:t xml:space="preserve">سبأ              </w:t>
      </w:r>
      <w:r w:rsidRPr="00CE1FFA">
        <w:rPr>
          <w:rFonts w:cs="Traditional Arabic" w:hint="cs"/>
          <w:sz w:val="36"/>
          <w:szCs w:val="36"/>
          <w:rtl/>
        </w:rPr>
        <w:tab/>
        <w:t xml:space="preserve">38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61</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والله الذي أرسل الرياح )     </w:t>
      </w:r>
      <w:r w:rsidRPr="00CE1FFA">
        <w:rPr>
          <w:rFonts w:cs="Traditional Arabic" w:hint="cs"/>
          <w:sz w:val="36"/>
          <w:szCs w:val="36"/>
          <w:rtl/>
        </w:rPr>
        <w:tab/>
        <w:t xml:space="preserve">فاطر              </w:t>
      </w:r>
      <w:r w:rsidRPr="00CE1FFA">
        <w:rPr>
          <w:rFonts w:cs="Traditional Arabic" w:hint="cs"/>
          <w:sz w:val="36"/>
          <w:szCs w:val="36"/>
          <w:rtl/>
        </w:rPr>
        <w:tab/>
        <w:t>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47</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فسقناه إلى بلد )             </w:t>
      </w:r>
      <w:r w:rsidRPr="00CE1FFA">
        <w:rPr>
          <w:rFonts w:cs="Traditional Arabic" w:hint="cs"/>
          <w:sz w:val="36"/>
          <w:szCs w:val="36"/>
          <w:rtl/>
        </w:rPr>
        <w:tab/>
        <w:t xml:space="preserve">فاطر              </w:t>
      </w:r>
      <w:r w:rsidRPr="00CE1FFA">
        <w:rPr>
          <w:rFonts w:cs="Traditional Arabic" w:hint="cs"/>
          <w:sz w:val="36"/>
          <w:szCs w:val="36"/>
          <w:rtl/>
        </w:rPr>
        <w:tab/>
        <w:t>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85</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ومن كل تأكلون )         </w:t>
      </w:r>
      <w:r w:rsidRPr="00CE1FFA">
        <w:rPr>
          <w:rFonts w:cs="Traditional Arabic" w:hint="cs"/>
          <w:sz w:val="36"/>
          <w:szCs w:val="36"/>
          <w:rtl/>
        </w:rPr>
        <w:tab/>
        <w:t xml:space="preserve">فاطر          </w:t>
      </w:r>
      <w:r w:rsidRPr="00CE1FFA">
        <w:rPr>
          <w:rFonts w:cs="Traditional Arabic" w:hint="cs"/>
          <w:sz w:val="36"/>
          <w:szCs w:val="36"/>
          <w:rtl/>
        </w:rPr>
        <w:tab/>
        <w:t>12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182</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وترى الفلك فيه )            </w:t>
      </w:r>
      <w:r w:rsidRPr="00CE1FFA">
        <w:rPr>
          <w:rFonts w:cs="Traditional Arabic" w:hint="cs"/>
          <w:sz w:val="36"/>
          <w:szCs w:val="36"/>
          <w:rtl/>
        </w:rPr>
        <w:tab/>
        <w:t xml:space="preserve">فاطر           </w:t>
      </w:r>
      <w:r w:rsidRPr="00CE1FFA">
        <w:rPr>
          <w:rFonts w:cs="Traditional Arabic" w:hint="cs"/>
          <w:sz w:val="36"/>
          <w:szCs w:val="36"/>
          <w:rtl/>
        </w:rPr>
        <w:tab/>
        <w:t xml:space="preserve">12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181</w:t>
      </w:r>
    </w:p>
    <w:p w:rsidR="005E4061" w:rsidRPr="00CE1FFA" w:rsidRDefault="004B313C" w:rsidP="001F49E2">
      <w:pPr>
        <w:spacing w:after="0" w:line="240" w:lineRule="auto"/>
        <w:jc w:val="lowKashida"/>
        <w:rPr>
          <w:rFonts w:cs="Traditional Arabic"/>
          <w:sz w:val="36"/>
          <w:szCs w:val="36"/>
          <w:rtl/>
        </w:rPr>
      </w:pPr>
      <w:r w:rsidRPr="00CE1FFA">
        <w:rPr>
          <w:rFonts w:cs="Traditional Arabic" w:hint="cs"/>
          <w:sz w:val="36"/>
          <w:szCs w:val="36"/>
          <w:rtl/>
        </w:rPr>
        <w:t xml:space="preserve"> </w:t>
      </w:r>
      <w:r w:rsidR="005E4061" w:rsidRPr="00CE1FFA">
        <w:rPr>
          <w:rFonts w:cs="Traditional Arabic" w:hint="cs"/>
          <w:sz w:val="36"/>
          <w:szCs w:val="36"/>
          <w:rtl/>
        </w:rPr>
        <w:t xml:space="preserve">( بالبينات وبالزبر )          </w:t>
      </w:r>
      <w:r w:rsidR="005E4061" w:rsidRPr="00CE1FFA">
        <w:rPr>
          <w:rFonts w:cs="Traditional Arabic" w:hint="cs"/>
          <w:sz w:val="36"/>
          <w:szCs w:val="36"/>
          <w:rtl/>
        </w:rPr>
        <w:tab/>
        <w:t xml:space="preserve">فاطر            </w:t>
      </w:r>
      <w:r w:rsidR="005E4061" w:rsidRPr="00CE1FFA">
        <w:rPr>
          <w:rFonts w:cs="Traditional Arabic" w:hint="cs"/>
          <w:sz w:val="36"/>
          <w:szCs w:val="36"/>
          <w:rtl/>
        </w:rPr>
        <w:tab/>
        <w:t>25</w:t>
      </w:r>
      <w:r w:rsidR="005E4061" w:rsidRPr="00CE1FFA">
        <w:rPr>
          <w:rFonts w:cs="Traditional Arabic" w:hint="cs"/>
          <w:sz w:val="36"/>
          <w:szCs w:val="36"/>
          <w:rtl/>
        </w:rPr>
        <w:tab/>
      </w:r>
      <w:r w:rsidR="005E4061" w:rsidRPr="00CE1FFA">
        <w:rPr>
          <w:rFonts w:cs="Traditional Arabic" w:hint="cs"/>
          <w:sz w:val="36"/>
          <w:szCs w:val="36"/>
          <w:rtl/>
        </w:rPr>
        <w:tab/>
      </w:r>
      <w:r w:rsidR="005E4061" w:rsidRPr="00CE1FFA">
        <w:rPr>
          <w:rFonts w:cs="Traditional Arabic" w:hint="cs"/>
          <w:sz w:val="36"/>
          <w:szCs w:val="36"/>
          <w:rtl/>
        </w:rPr>
        <w:tab/>
        <w:t>126</w:t>
      </w:r>
    </w:p>
    <w:p w:rsidR="008037DD" w:rsidRPr="00CE1FFA" w:rsidRDefault="008037DD" w:rsidP="008037DD">
      <w:pPr>
        <w:spacing w:after="0" w:line="240" w:lineRule="auto"/>
        <w:jc w:val="lowKashida"/>
        <w:rPr>
          <w:rFonts w:cs="Traditional Arabic"/>
          <w:sz w:val="36"/>
          <w:szCs w:val="36"/>
          <w:rtl/>
        </w:rPr>
      </w:pPr>
      <w:r w:rsidRPr="00CE1FFA">
        <w:rPr>
          <w:rFonts w:cs="Traditional Arabic" w:hint="cs"/>
          <w:sz w:val="36"/>
          <w:szCs w:val="36"/>
          <w:rtl/>
        </w:rPr>
        <w:t xml:space="preserve">( إنما يخشى الله من )         </w:t>
      </w:r>
      <w:r w:rsidRPr="00CE1FFA">
        <w:rPr>
          <w:rFonts w:cs="Traditional Arabic" w:hint="cs"/>
          <w:sz w:val="36"/>
          <w:szCs w:val="36"/>
          <w:rtl/>
        </w:rPr>
        <w:tab/>
        <w:t xml:space="preserve">فاطر            </w:t>
      </w:r>
      <w:r w:rsidRPr="00CE1FFA">
        <w:rPr>
          <w:rFonts w:cs="Traditional Arabic" w:hint="cs"/>
          <w:sz w:val="36"/>
          <w:szCs w:val="36"/>
          <w:rtl/>
        </w:rPr>
        <w:tab/>
        <w:t>28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221</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هو الذي جعلكم )        </w:t>
      </w:r>
      <w:r w:rsidRPr="00CE1FFA">
        <w:rPr>
          <w:rFonts w:cs="Traditional Arabic" w:hint="cs"/>
          <w:sz w:val="36"/>
          <w:szCs w:val="36"/>
          <w:rtl/>
        </w:rPr>
        <w:tab/>
        <w:t xml:space="preserve">فاطر            </w:t>
      </w:r>
      <w:r w:rsidRPr="00CE1FFA">
        <w:rPr>
          <w:rFonts w:cs="Traditional Arabic" w:hint="cs"/>
          <w:sz w:val="36"/>
          <w:szCs w:val="36"/>
          <w:rtl/>
        </w:rPr>
        <w:tab/>
        <w:t>39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129</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وكانوا أشد منهم قوة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فاطر            </w:t>
      </w:r>
      <w:r w:rsidRPr="00CE1FFA">
        <w:rPr>
          <w:rFonts w:cs="Traditional Arabic" w:hint="cs"/>
          <w:sz w:val="36"/>
          <w:szCs w:val="36"/>
          <w:rtl/>
        </w:rPr>
        <w:tab/>
        <w:t>44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147</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والشمس تجري لمستقر )       </w:t>
      </w:r>
      <w:r w:rsidRPr="00CE1FFA">
        <w:rPr>
          <w:rFonts w:cs="Traditional Arabic" w:hint="cs"/>
          <w:sz w:val="36"/>
          <w:szCs w:val="36"/>
          <w:rtl/>
        </w:rPr>
        <w:tab/>
        <w:t xml:space="preserve">يس            </w:t>
      </w:r>
      <w:r w:rsidRPr="00CE1FFA">
        <w:rPr>
          <w:rFonts w:cs="Traditional Arabic" w:hint="cs"/>
          <w:sz w:val="36"/>
          <w:szCs w:val="36"/>
          <w:rtl/>
        </w:rPr>
        <w:tab/>
        <w:t>38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89</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هم وأزواجهم في </w:t>
      </w:r>
      <w:r w:rsidRPr="00CE1FFA">
        <w:rPr>
          <w:rFonts w:cs="Traditional Arabic" w:hint="cs"/>
          <w:sz w:val="36"/>
          <w:szCs w:val="36"/>
          <w:rtl/>
        </w:rPr>
        <w:tab/>
        <w:t xml:space="preserve">)    </w:t>
      </w:r>
      <w:r w:rsidRPr="00CE1FFA">
        <w:rPr>
          <w:rFonts w:cs="Traditional Arabic" w:hint="cs"/>
          <w:sz w:val="36"/>
          <w:szCs w:val="36"/>
          <w:rtl/>
        </w:rPr>
        <w:tab/>
      </w:r>
      <w:r w:rsidRPr="00CE1FFA">
        <w:rPr>
          <w:rFonts w:cs="Traditional Arabic" w:hint="cs"/>
          <w:sz w:val="36"/>
          <w:szCs w:val="36"/>
          <w:rtl/>
        </w:rPr>
        <w:tab/>
        <w:t xml:space="preserve">يس            </w:t>
      </w:r>
      <w:r w:rsidRPr="00CE1FFA">
        <w:rPr>
          <w:rFonts w:cs="Traditional Arabic" w:hint="cs"/>
          <w:sz w:val="36"/>
          <w:szCs w:val="36"/>
          <w:rtl/>
        </w:rPr>
        <w:tab/>
        <w:t xml:space="preserve">56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229</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رب السماوات والأرض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الصافات</w:t>
      </w:r>
      <w:r w:rsidRPr="00CE1FFA">
        <w:rPr>
          <w:rFonts w:cs="Traditional Arabic" w:hint="cs"/>
          <w:sz w:val="36"/>
          <w:szCs w:val="36"/>
          <w:rtl/>
        </w:rPr>
        <w:tab/>
      </w:r>
      <w:r w:rsidRPr="00CE1FFA">
        <w:rPr>
          <w:rFonts w:cs="Traditional Arabic" w:hint="cs"/>
          <w:sz w:val="36"/>
          <w:szCs w:val="36"/>
          <w:rtl/>
        </w:rPr>
        <w:tab/>
        <w:t>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164</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لا فيها غول ولا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الصافات        </w:t>
      </w:r>
      <w:r w:rsidRPr="00CE1FFA">
        <w:rPr>
          <w:rFonts w:cs="Traditional Arabic" w:hint="cs"/>
          <w:sz w:val="36"/>
          <w:szCs w:val="36"/>
          <w:rtl/>
        </w:rPr>
        <w:tab/>
        <w:t>47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63</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إذ قال لأبيه وقومه ماذا )   </w:t>
      </w:r>
      <w:r w:rsidRPr="00CE1FFA">
        <w:rPr>
          <w:rFonts w:cs="Traditional Arabic" w:hint="cs"/>
          <w:sz w:val="36"/>
          <w:szCs w:val="36"/>
          <w:rtl/>
        </w:rPr>
        <w:tab/>
        <w:t xml:space="preserve">الصافات        </w:t>
      </w:r>
      <w:r w:rsidRPr="00CE1FFA">
        <w:rPr>
          <w:rFonts w:cs="Traditional Arabic" w:hint="cs"/>
          <w:sz w:val="36"/>
          <w:szCs w:val="36"/>
          <w:rtl/>
        </w:rPr>
        <w:tab/>
        <w:t>85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153</w:t>
      </w:r>
    </w:p>
    <w:p w:rsidR="004B313C" w:rsidRPr="00CE1FFA" w:rsidRDefault="004B313C" w:rsidP="004B313C">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5E4061" w:rsidRPr="00CE1FFA" w:rsidRDefault="004B313C" w:rsidP="004B313C">
      <w:pPr>
        <w:spacing w:after="0" w:line="240" w:lineRule="auto"/>
        <w:jc w:val="lowKashida"/>
        <w:rPr>
          <w:rFonts w:cs="Traditional Arabic"/>
          <w:sz w:val="36"/>
          <w:szCs w:val="36"/>
          <w:rtl/>
        </w:rPr>
      </w:pPr>
      <w:r w:rsidRPr="00CE1FFA">
        <w:rPr>
          <w:rFonts w:cs="Traditional Arabic" w:hint="cs"/>
          <w:sz w:val="36"/>
          <w:szCs w:val="36"/>
          <w:rtl/>
        </w:rPr>
        <w:t xml:space="preserve"> </w:t>
      </w:r>
      <w:r w:rsidR="005E4061" w:rsidRPr="00CE1FFA">
        <w:rPr>
          <w:rFonts w:cs="Traditional Arabic" w:hint="cs"/>
          <w:sz w:val="36"/>
          <w:szCs w:val="36"/>
          <w:rtl/>
        </w:rPr>
        <w:t xml:space="preserve">( أئفكا آلهة دون )          </w:t>
      </w:r>
      <w:r w:rsidR="005E4061" w:rsidRPr="00CE1FFA">
        <w:rPr>
          <w:rFonts w:cs="Traditional Arabic" w:hint="cs"/>
          <w:sz w:val="36"/>
          <w:szCs w:val="36"/>
          <w:rtl/>
        </w:rPr>
        <w:tab/>
      </w:r>
      <w:r w:rsidR="002C742F" w:rsidRPr="00CE1FFA">
        <w:rPr>
          <w:rFonts w:cs="Traditional Arabic" w:hint="cs"/>
          <w:sz w:val="36"/>
          <w:szCs w:val="36"/>
          <w:rtl/>
        </w:rPr>
        <w:tab/>
      </w:r>
      <w:r w:rsidR="005E4061" w:rsidRPr="00CE1FFA">
        <w:rPr>
          <w:rFonts w:cs="Traditional Arabic" w:hint="cs"/>
          <w:sz w:val="36"/>
          <w:szCs w:val="36"/>
          <w:rtl/>
        </w:rPr>
        <w:t>الصافات         86، 87</w:t>
      </w:r>
      <w:r w:rsidR="005E4061" w:rsidRPr="00CE1FFA">
        <w:rPr>
          <w:rFonts w:cs="Traditional Arabic" w:hint="cs"/>
          <w:sz w:val="36"/>
          <w:szCs w:val="36"/>
          <w:rtl/>
        </w:rPr>
        <w:tab/>
      </w:r>
      <w:r w:rsidR="005E4061" w:rsidRPr="00CE1FFA">
        <w:rPr>
          <w:rFonts w:cs="Traditional Arabic" w:hint="cs"/>
          <w:sz w:val="36"/>
          <w:szCs w:val="36"/>
          <w:rtl/>
        </w:rPr>
        <w:tab/>
      </w:r>
      <w:r w:rsidR="005E4061" w:rsidRPr="00CE1FFA">
        <w:rPr>
          <w:rFonts w:cs="Traditional Arabic" w:hint="cs"/>
          <w:sz w:val="36"/>
          <w:szCs w:val="36"/>
          <w:rtl/>
        </w:rPr>
        <w:tab/>
        <w:t>153</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وعجبوا أن جاءهم منذر)      </w:t>
      </w:r>
      <w:r w:rsidRPr="00CE1FFA">
        <w:rPr>
          <w:rFonts w:cs="Traditional Arabic" w:hint="cs"/>
          <w:sz w:val="36"/>
          <w:szCs w:val="36"/>
          <w:rtl/>
        </w:rPr>
        <w:tab/>
        <w:t xml:space="preserve">ص         </w:t>
      </w:r>
      <w:r w:rsidRPr="00CE1FFA">
        <w:rPr>
          <w:rFonts w:cs="Traditional Arabic" w:hint="cs"/>
          <w:sz w:val="36"/>
          <w:szCs w:val="36"/>
          <w:rtl/>
        </w:rPr>
        <w:tab/>
        <w:t xml:space="preserve">     4 ، 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75</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إن هذا لشيءٌ عجاب )      </w:t>
      </w:r>
      <w:r w:rsidRPr="00CE1FFA">
        <w:rPr>
          <w:rFonts w:cs="Traditional Arabic" w:hint="cs"/>
          <w:sz w:val="36"/>
          <w:szCs w:val="36"/>
          <w:rtl/>
        </w:rPr>
        <w:tab/>
        <w:t xml:space="preserve">ص            </w:t>
      </w:r>
      <w:r w:rsidRPr="00CE1FFA">
        <w:rPr>
          <w:rFonts w:cs="Traditional Arabic" w:hint="cs"/>
          <w:sz w:val="36"/>
          <w:szCs w:val="36"/>
          <w:rtl/>
        </w:rPr>
        <w:tab/>
        <w:t>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75</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وليتذكر أولو الألباب )     </w:t>
      </w:r>
      <w:r w:rsidRPr="00CE1FFA">
        <w:rPr>
          <w:rFonts w:cs="Traditional Arabic" w:hint="cs"/>
          <w:sz w:val="36"/>
          <w:szCs w:val="36"/>
          <w:rtl/>
        </w:rPr>
        <w:tab/>
        <w:t xml:space="preserve">ص              </w:t>
      </w:r>
      <w:r w:rsidRPr="00CE1FFA">
        <w:rPr>
          <w:rFonts w:cs="Traditional Arabic" w:hint="cs"/>
          <w:sz w:val="36"/>
          <w:szCs w:val="36"/>
          <w:rtl/>
        </w:rPr>
        <w:tab/>
        <w:t>29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53</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جنات عدن مفتحة )        </w:t>
      </w:r>
      <w:r w:rsidRPr="00CE1FFA">
        <w:rPr>
          <w:rFonts w:cs="Traditional Arabic" w:hint="cs"/>
          <w:sz w:val="36"/>
          <w:szCs w:val="36"/>
          <w:rtl/>
        </w:rPr>
        <w:tab/>
        <w:t xml:space="preserve">ص            </w:t>
      </w:r>
      <w:r w:rsidRPr="00CE1FFA">
        <w:rPr>
          <w:rFonts w:cs="Traditional Arabic" w:hint="cs"/>
          <w:sz w:val="36"/>
          <w:szCs w:val="36"/>
          <w:rtl/>
        </w:rPr>
        <w:tab/>
        <w:t>50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155</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ثم جعل منها زوجها )    </w:t>
      </w:r>
      <w:r w:rsidRPr="00CE1FFA">
        <w:rPr>
          <w:rFonts w:cs="Traditional Arabic" w:hint="cs"/>
          <w:sz w:val="36"/>
          <w:szCs w:val="36"/>
          <w:rtl/>
        </w:rPr>
        <w:tab/>
      </w:r>
      <w:r w:rsidRPr="00CE1FFA">
        <w:rPr>
          <w:rFonts w:cs="Traditional Arabic" w:hint="cs"/>
          <w:sz w:val="36"/>
          <w:szCs w:val="36"/>
          <w:rtl/>
        </w:rPr>
        <w:tab/>
        <w:t xml:space="preserve">الزمر             </w:t>
      </w:r>
      <w:r w:rsidRPr="00CE1FFA">
        <w:rPr>
          <w:rFonts w:cs="Traditional Arabic" w:hint="cs"/>
          <w:sz w:val="36"/>
          <w:szCs w:val="36"/>
          <w:rtl/>
        </w:rPr>
        <w:tab/>
        <w:t>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104</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إنك ميت وإنهم ميتون )     </w:t>
      </w:r>
      <w:r w:rsidRPr="00CE1FFA">
        <w:rPr>
          <w:rFonts w:cs="Traditional Arabic" w:hint="cs"/>
          <w:sz w:val="36"/>
          <w:szCs w:val="36"/>
          <w:rtl/>
        </w:rPr>
        <w:tab/>
        <w:t xml:space="preserve">الزمر            </w:t>
      </w:r>
      <w:r w:rsidRPr="00CE1FFA">
        <w:rPr>
          <w:rFonts w:cs="Traditional Arabic" w:hint="cs"/>
          <w:sz w:val="36"/>
          <w:szCs w:val="36"/>
          <w:rtl/>
        </w:rPr>
        <w:tab/>
        <w:t>30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157</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قل يا عبادي الذين أسرفوا )</w:t>
      </w:r>
      <w:r w:rsidRPr="00CE1FFA">
        <w:rPr>
          <w:rFonts w:cs="Traditional Arabic" w:hint="cs"/>
          <w:sz w:val="36"/>
          <w:szCs w:val="36"/>
          <w:rtl/>
        </w:rPr>
        <w:tab/>
        <w:t>الزمر</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67</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xml:space="preserve">( وسيق الذين كفروا )         </w:t>
      </w:r>
      <w:r w:rsidRPr="00CE1FFA">
        <w:rPr>
          <w:rFonts w:cs="Traditional Arabic" w:hint="cs"/>
          <w:sz w:val="36"/>
          <w:szCs w:val="36"/>
          <w:rtl/>
        </w:rPr>
        <w:tab/>
        <w:t xml:space="preserve">الزمر           </w:t>
      </w:r>
      <w:r w:rsidRPr="00CE1FFA">
        <w:rPr>
          <w:rFonts w:cs="Traditional Arabic" w:hint="cs"/>
          <w:sz w:val="36"/>
          <w:szCs w:val="36"/>
          <w:rtl/>
        </w:rPr>
        <w:tab/>
        <w:t>71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156</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xml:space="preserve">( حتى إذا جاؤوها فتحت )  </w:t>
      </w:r>
      <w:r w:rsidRPr="00CE1FFA">
        <w:rPr>
          <w:rFonts w:cs="Traditional Arabic" w:hint="cs"/>
          <w:sz w:val="36"/>
          <w:szCs w:val="36"/>
          <w:rtl/>
        </w:rPr>
        <w:tab/>
        <w:t xml:space="preserve">الزمر            </w:t>
      </w:r>
      <w:r w:rsidRPr="00CE1FFA">
        <w:rPr>
          <w:rFonts w:cs="Traditional Arabic" w:hint="cs"/>
          <w:sz w:val="36"/>
          <w:szCs w:val="36"/>
          <w:rtl/>
        </w:rPr>
        <w:tab/>
        <w:t xml:space="preserve">71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154</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ألم يأتكم رسل )        </w:t>
      </w:r>
      <w:r w:rsidRPr="00CE1FFA">
        <w:rPr>
          <w:rFonts w:cs="Traditional Arabic" w:hint="cs"/>
          <w:sz w:val="36"/>
          <w:szCs w:val="36"/>
          <w:rtl/>
        </w:rPr>
        <w:tab/>
      </w:r>
      <w:r w:rsidRPr="00CE1FFA">
        <w:rPr>
          <w:rFonts w:cs="Traditional Arabic" w:hint="cs"/>
          <w:sz w:val="36"/>
          <w:szCs w:val="36"/>
          <w:rtl/>
        </w:rPr>
        <w:tab/>
        <w:t xml:space="preserve">الزمر             </w:t>
      </w:r>
      <w:r w:rsidRPr="00CE1FFA">
        <w:rPr>
          <w:rFonts w:cs="Traditional Arabic" w:hint="cs"/>
          <w:sz w:val="36"/>
          <w:szCs w:val="36"/>
          <w:rtl/>
        </w:rPr>
        <w:tab/>
        <w:t>71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217</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xml:space="preserve">( فبئس مثوى المتكبرين )      </w:t>
      </w:r>
      <w:r w:rsidRPr="00CE1FFA">
        <w:rPr>
          <w:rFonts w:cs="Traditional Arabic" w:hint="cs"/>
          <w:sz w:val="36"/>
          <w:szCs w:val="36"/>
          <w:rtl/>
        </w:rPr>
        <w:tab/>
        <w:t xml:space="preserve">الزمر           </w:t>
      </w:r>
      <w:r w:rsidRPr="00CE1FFA">
        <w:rPr>
          <w:rFonts w:cs="Traditional Arabic" w:hint="cs"/>
          <w:sz w:val="36"/>
          <w:szCs w:val="36"/>
          <w:rtl/>
        </w:rPr>
        <w:tab/>
        <w:t>72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156</w:t>
      </w:r>
    </w:p>
    <w:p w:rsidR="005E4061" w:rsidRPr="00CE1FFA" w:rsidRDefault="005E4061" w:rsidP="005E4061">
      <w:pPr>
        <w:spacing w:after="0" w:line="240" w:lineRule="auto"/>
        <w:jc w:val="lowKashida"/>
        <w:rPr>
          <w:rFonts w:cs="Traditional Arabic"/>
          <w:sz w:val="36"/>
          <w:szCs w:val="36"/>
          <w:rtl/>
        </w:rPr>
      </w:pPr>
      <w:r w:rsidRPr="00CE1FFA">
        <w:rPr>
          <w:rFonts w:cs="Traditional Arabic" w:hint="cs"/>
          <w:sz w:val="36"/>
          <w:szCs w:val="36"/>
          <w:rtl/>
        </w:rPr>
        <w:t xml:space="preserve">( حتى إذا جاؤوها وفتحت ) </w:t>
      </w:r>
      <w:r w:rsidRPr="00CE1FFA">
        <w:rPr>
          <w:rFonts w:cs="Traditional Arabic" w:hint="cs"/>
          <w:sz w:val="36"/>
          <w:szCs w:val="36"/>
          <w:rtl/>
        </w:rPr>
        <w:tab/>
        <w:t xml:space="preserve">الزمر           </w:t>
      </w:r>
      <w:r w:rsidRPr="00CE1FFA">
        <w:rPr>
          <w:rFonts w:cs="Traditional Arabic" w:hint="cs"/>
          <w:sz w:val="36"/>
          <w:szCs w:val="36"/>
          <w:rtl/>
        </w:rPr>
        <w:tab/>
        <w:t>73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154</w:t>
      </w:r>
    </w:p>
    <w:p w:rsidR="004740B5" w:rsidRPr="00CE1FFA" w:rsidRDefault="00394C5B" w:rsidP="001F49E2">
      <w:pPr>
        <w:spacing w:after="0" w:line="240" w:lineRule="auto"/>
        <w:jc w:val="lowKashida"/>
        <w:rPr>
          <w:rFonts w:cs="Traditional Arabic"/>
          <w:sz w:val="36"/>
          <w:szCs w:val="36"/>
          <w:rtl/>
        </w:rPr>
      </w:pPr>
      <w:r w:rsidRPr="00CE1FFA">
        <w:rPr>
          <w:rFonts w:cs="Traditional Arabic" w:hint="cs"/>
          <w:sz w:val="36"/>
          <w:szCs w:val="36"/>
          <w:rtl/>
        </w:rPr>
        <w:t xml:space="preserve"> </w:t>
      </w:r>
      <w:r w:rsidR="004740B5" w:rsidRPr="00CE1FFA">
        <w:rPr>
          <w:rFonts w:cs="Traditional Arabic" w:hint="cs"/>
          <w:sz w:val="36"/>
          <w:szCs w:val="36"/>
          <w:rtl/>
        </w:rPr>
        <w:t xml:space="preserve">( كانوا هم أشد منهم )       </w:t>
      </w:r>
      <w:r w:rsidR="004740B5" w:rsidRPr="00CE1FFA">
        <w:rPr>
          <w:rFonts w:cs="Traditional Arabic" w:hint="cs"/>
          <w:sz w:val="36"/>
          <w:szCs w:val="36"/>
          <w:rtl/>
        </w:rPr>
        <w:tab/>
        <w:t xml:space="preserve">غافر           </w:t>
      </w:r>
      <w:r w:rsidR="004740B5" w:rsidRPr="00CE1FFA">
        <w:rPr>
          <w:rFonts w:cs="Traditional Arabic" w:hint="cs"/>
          <w:sz w:val="36"/>
          <w:szCs w:val="36"/>
          <w:rtl/>
        </w:rPr>
        <w:tab/>
        <w:t xml:space="preserve">21 </w:t>
      </w:r>
      <w:r w:rsidR="004740B5" w:rsidRPr="00CE1FFA">
        <w:rPr>
          <w:rFonts w:cs="Traditional Arabic" w:hint="cs"/>
          <w:sz w:val="36"/>
          <w:szCs w:val="36"/>
          <w:rtl/>
        </w:rPr>
        <w:tab/>
      </w:r>
      <w:r w:rsidR="004740B5" w:rsidRPr="00CE1FFA">
        <w:rPr>
          <w:rFonts w:cs="Traditional Arabic" w:hint="cs"/>
          <w:sz w:val="36"/>
          <w:szCs w:val="36"/>
          <w:rtl/>
        </w:rPr>
        <w:tab/>
      </w:r>
      <w:r w:rsidR="004740B5" w:rsidRPr="00CE1FFA">
        <w:rPr>
          <w:rFonts w:cs="Traditional Arabic" w:hint="cs"/>
          <w:sz w:val="36"/>
          <w:szCs w:val="36"/>
          <w:rtl/>
        </w:rPr>
        <w:tab/>
        <w:t>149</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فهل أنتم مغنون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غافر</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212</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xml:space="preserve">( ذلكم بما كنتم تفرحون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غافر        </w:t>
      </w:r>
      <w:r w:rsidRPr="00CE1FFA">
        <w:rPr>
          <w:rFonts w:cs="Traditional Arabic" w:hint="cs"/>
          <w:sz w:val="36"/>
          <w:szCs w:val="36"/>
          <w:rtl/>
        </w:rPr>
        <w:tab/>
      </w:r>
      <w:r w:rsidRPr="00CE1FFA">
        <w:rPr>
          <w:rFonts w:cs="Traditional Arabic" w:hint="cs"/>
          <w:sz w:val="36"/>
          <w:szCs w:val="36"/>
          <w:rtl/>
        </w:rPr>
        <w:tab/>
        <w:t>75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242</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(أفلم يسيروا في الأرض فينظروا)</w:t>
      </w:r>
      <w:r w:rsidRPr="00CE1FFA">
        <w:rPr>
          <w:rFonts w:cs="Traditional Arabic" w:hint="cs"/>
          <w:sz w:val="36"/>
          <w:szCs w:val="36"/>
          <w:rtl/>
        </w:rPr>
        <w:tab/>
        <w:t>غافر</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82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148</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xml:space="preserve">( إن الذين آمنوا وعملوا )   </w:t>
      </w:r>
      <w:r w:rsidRPr="00CE1FFA">
        <w:rPr>
          <w:rFonts w:cs="Traditional Arabic" w:hint="cs"/>
          <w:sz w:val="36"/>
          <w:szCs w:val="36"/>
          <w:rtl/>
        </w:rPr>
        <w:tab/>
      </w:r>
      <w:r w:rsidR="002C742F" w:rsidRPr="00CE1FFA">
        <w:rPr>
          <w:rFonts w:cs="Traditional Arabic" w:hint="cs"/>
          <w:sz w:val="36"/>
          <w:szCs w:val="36"/>
          <w:rtl/>
        </w:rPr>
        <w:tab/>
      </w:r>
      <w:r w:rsidRPr="00CE1FFA">
        <w:rPr>
          <w:rFonts w:cs="Traditional Arabic" w:hint="cs"/>
          <w:sz w:val="36"/>
          <w:szCs w:val="36"/>
          <w:rtl/>
        </w:rPr>
        <w:t xml:space="preserve">فصلت        </w:t>
      </w:r>
      <w:r w:rsidRPr="00CE1FFA">
        <w:rPr>
          <w:rFonts w:cs="Traditional Arabic" w:hint="cs"/>
          <w:sz w:val="36"/>
          <w:szCs w:val="36"/>
          <w:rtl/>
        </w:rPr>
        <w:tab/>
        <w:t>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243</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xml:space="preserve">( ونجينا الذين آمنوا )           </w:t>
      </w:r>
      <w:r w:rsidRPr="00CE1FFA">
        <w:rPr>
          <w:rFonts w:cs="Traditional Arabic" w:hint="cs"/>
          <w:sz w:val="36"/>
          <w:szCs w:val="36"/>
          <w:rtl/>
        </w:rPr>
        <w:tab/>
        <w:t>فصلت              18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59</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وما ربك بظلام للعبيد )</w:t>
      </w:r>
      <w:r w:rsidRPr="00CE1FFA">
        <w:rPr>
          <w:rFonts w:cs="Traditional Arabic" w:hint="cs"/>
          <w:sz w:val="36"/>
          <w:szCs w:val="36"/>
          <w:rtl/>
        </w:rPr>
        <w:tab/>
      </w:r>
      <w:r w:rsidRPr="00CE1FFA">
        <w:rPr>
          <w:rFonts w:cs="Traditional Arabic" w:hint="cs"/>
          <w:sz w:val="36"/>
          <w:szCs w:val="36"/>
          <w:rtl/>
        </w:rPr>
        <w:tab/>
        <w:t>فصلت</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46</w:t>
      </w:r>
      <w:r w:rsidRPr="00CE1FFA">
        <w:rPr>
          <w:rFonts w:cs="Traditional Arabic" w:hint="cs"/>
          <w:sz w:val="36"/>
          <w:szCs w:val="36"/>
          <w:rtl/>
        </w:rPr>
        <w:tab/>
      </w:r>
      <w:r w:rsidRPr="00CE1FFA">
        <w:rPr>
          <w:rFonts w:cs="Traditional Arabic" w:hint="cs"/>
          <w:sz w:val="36"/>
          <w:szCs w:val="36"/>
          <w:rtl/>
        </w:rPr>
        <w:tab/>
        <w:t xml:space="preserve">  </w:t>
      </w:r>
      <w:r w:rsidRPr="00CE1FFA">
        <w:rPr>
          <w:rFonts w:cs="Traditional Arabic" w:hint="cs"/>
          <w:sz w:val="36"/>
          <w:szCs w:val="36"/>
          <w:rtl/>
        </w:rPr>
        <w:tab/>
        <w:t>68</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xml:space="preserve">( وهو الذي ينـزل )     </w:t>
      </w:r>
      <w:r w:rsidRPr="00CE1FFA">
        <w:rPr>
          <w:rFonts w:cs="Traditional Arabic" w:hint="cs"/>
          <w:sz w:val="36"/>
          <w:szCs w:val="36"/>
          <w:rtl/>
        </w:rPr>
        <w:tab/>
      </w:r>
      <w:r w:rsidRPr="00CE1FFA">
        <w:rPr>
          <w:rFonts w:cs="Traditional Arabic" w:hint="cs"/>
          <w:sz w:val="36"/>
          <w:szCs w:val="36"/>
          <w:rtl/>
        </w:rPr>
        <w:tab/>
        <w:t xml:space="preserve">الشورى       </w:t>
      </w:r>
      <w:r w:rsidR="006F330A" w:rsidRPr="00CE1FFA">
        <w:rPr>
          <w:rFonts w:cs="Traditional Arabic" w:hint="cs"/>
          <w:sz w:val="36"/>
          <w:szCs w:val="36"/>
          <w:rtl/>
        </w:rPr>
        <w:tab/>
      </w:r>
      <w:r w:rsidRPr="00CE1FFA">
        <w:rPr>
          <w:rFonts w:cs="Traditional Arabic" w:hint="cs"/>
          <w:sz w:val="36"/>
          <w:szCs w:val="36"/>
          <w:rtl/>
        </w:rPr>
        <w:tab/>
        <w:t xml:space="preserve">28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245</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xml:space="preserve">( فما أوتيتم من شيء )     </w:t>
      </w:r>
      <w:r w:rsidRPr="00CE1FFA">
        <w:rPr>
          <w:rFonts w:cs="Traditional Arabic" w:hint="cs"/>
          <w:sz w:val="36"/>
          <w:szCs w:val="36"/>
          <w:rtl/>
        </w:rPr>
        <w:tab/>
      </w:r>
      <w:r w:rsidR="006F330A" w:rsidRPr="00CE1FFA">
        <w:rPr>
          <w:rFonts w:cs="Traditional Arabic" w:hint="cs"/>
          <w:sz w:val="36"/>
          <w:szCs w:val="36"/>
          <w:rtl/>
        </w:rPr>
        <w:tab/>
      </w:r>
      <w:r w:rsidRPr="00CE1FFA">
        <w:rPr>
          <w:rFonts w:cs="Traditional Arabic" w:hint="cs"/>
          <w:sz w:val="36"/>
          <w:szCs w:val="36"/>
          <w:rtl/>
        </w:rPr>
        <w:t xml:space="preserve">الشورى        </w:t>
      </w:r>
      <w:r w:rsidRPr="00CE1FFA">
        <w:rPr>
          <w:rFonts w:cs="Traditional Arabic" w:hint="cs"/>
          <w:sz w:val="36"/>
          <w:szCs w:val="36"/>
          <w:rtl/>
        </w:rPr>
        <w:tab/>
        <w:t xml:space="preserve">36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151</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وعلى ربهم يتوكلون )</w:t>
      </w:r>
      <w:r w:rsidRPr="00CE1FFA">
        <w:rPr>
          <w:rFonts w:cs="Traditional Arabic" w:hint="cs"/>
          <w:sz w:val="36"/>
          <w:szCs w:val="36"/>
          <w:rtl/>
        </w:rPr>
        <w:tab/>
      </w:r>
      <w:r w:rsidRPr="00CE1FFA">
        <w:rPr>
          <w:rFonts w:cs="Traditional Arabic" w:hint="cs"/>
          <w:sz w:val="36"/>
          <w:szCs w:val="36"/>
          <w:rtl/>
        </w:rPr>
        <w:tab/>
        <w:t xml:space="preserve">الشورى        </w:t>
      </w:r>
      <w:r w:rsidRPr="00CE1FFA">
        <w:rPr>
          <w:rFonts w:cs="Traditional Arabic" w:hint="cs"/>
          <w:sz w:val="36"/>
          <w:szCs w:val="36"/>
          <w:rtl/>
        </w:rPr>
        <w:tab/>
        <w:t>36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151</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xml:space="preserve">( والذين استجابوا )        </w:t>
      </w:r>
      <w:r w:rsidRPr="00CE1FFA">
        <w:rPr>
          <w:rFonts w:cs="Traditional Arabic" w:hint="cs"/>
          <w:sz w:val="36"/>
          <w:szCs w:val="36"/>
          <w:rtl/>
        </w:rPr>
        <w:tab/>
      </w:r>
      <w:r w:rsidRPr="00CE1FFA">
        <w:rPr>
          <w:rFonts w:cs="Traditional Arabic" w:hint="cs"/>
          <w:sz w:val="36"/>
          <w:szCs w:val="36"/>
          <w:rtl/>
        </w:rPr>
        <w:tab/>
        <w:t xml:space="preserve">الشورى           </w:t>
      </w:r>
      <w:r w:rsidRPr="00CE1FFA">
        <w:rPr>
          <w:rFonts w:cs="Traditional Arabic" w:hint="cs"/>
          <w:sz w:val="36"/>
          <w:szCs w:val="36"/>
          <w:rtl/>
        </w:rPr>
        <w:tab/>
        <w:t>38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151</w:t>
      </w:r>
    </w:p>
    <w:p w:rsidR="00394C5B" w:rsidRPr="00CE1FFA" w:rsidRDefault="00394C5B" w:rsidP="00394C5B">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4740B5" w:rsidRPr="00CE1FFA" w:rsidRDefault="00394C5B" w:rsidP="00394C5B">
      <w:pPr>
        <w:spacing w:after="0" w:line="240" w:lineRule="auto"/>
        <w:jc w:val="lowKashida"/>
        <w:rPr>
          <w:rFonts w:cs="Traditional Arabic"/>
          <w:sz w:val="36"/>
          <w:szCs w:val="36"/>
          <w:rtl/>
        </w:rPr>
      </w:pPr>
      <w:r w:rsidRPr="00CE1FFA">
        <w:rPr>
          <w:rFonts w:cs="Traditional Arabic" w:hint="cs"/>
          <w:sz w:val="36"/>
          <w:szCs w:val="36"/>
          <w:rtl/>
        </w:rPr>
        <w:t xml:space="preserve"> </w:t>
      </w:r>
      <w:r w:rsidR="004740B5" w:rsidRPr="00CE1FFA">
        <w:rPr>
          <w:rFonts w:cs="Traditional Arabic" w:hint="cs"/>
          <w:sz w:val="36"/>
          <w:szCs w:val="36"/>
          <w:rtl/>
        </w:rPr>
        <w:t xml:space="preserve">( والذين إذا أصابهم )        </w:t>
      </w:r>
      <w:r w:rsidR="004740B5" w:rsidRPr="00CE1FFA">
        <w:rPr>
          <w:rFonts w:cs="Traditional Arabic" w:hint="cs"/>
          <w:sz w:val="36"/>
          <w:szCs w:val="36"/>
          <w:rtl/>
        </w:rPr>
        <w:tab/>
        <w:t xml:space="preserve">الشورى         </w:t>
      </w:r>
      <w:r w:rsidR="004740B5" w:rsidRPr="00CE1FFA">
        <w:rPr>
          <w:rFonts w:cs="Traditional Arabic" w:hint="cs"/>
          <w:sz w:val="36"/>
          <w:szCs w:val="36"/>
          <w:rtl/>
        </w:rPr>
        <w:tab/>
        <w:t>39</w:t>
      </w:r>
      <w:r w:rsidR="004740B5" w:rsidRPr="00CE1FFA">
        <w:rPr>
          <w:rFonts w:cs="Traditional Arabic" w:hint="cs"/>
          <w:sz w:val="36"/>
          <w:szCs w:val="36"/>
          <w:rtl/>
        </w:rPr>
        <w:tab/>
      </w:r>
      <w:r w:rsidR="004740B5" w:rsidRPr="00CE1FFA">
        <w:rPr>
          <w:rFonts w:cs="Traditional Arabic" w:hint="cs"/>
          <w:sz w:val="36"/>
          <w:szCs w:val="36"/>
          <w:rtl/>
        </w:rPr>
        <w:tab/>
      </w:r>
      <w:r w:rsidR="004740B5" w:rsidRPr="00CE1FFA">
        <w:rPr>
          <w:rFonts w:cs="Traditional Arabic" w:hint="cs"/>
          <w:sz w:val="36"/>
          <w:szCs w:val="36"/>
          <w:rtl/>
        </w:rPr>
        <w:tab/>
        <w:t>151</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xml:space="preserve">( وجزاء سيئة سيئة )        </w:t>
      </w:r>
      <w:r w:rsidRPr="00CE1FFA">
        <w:rPr>
          <w:rFonts w:cs="Traditional Arabic" w:hint="cs"/>
          <w:sz w:val="36"/>
          <w:szCs w:val="36"/>
          <w:rtl/>
        </w:rPr>
        <w:tab/>
      </w:r>
      <w:r w:rsidR="006F330A" w:rsidRPr="00CE1FFA">
        <w:rPr>
          <w:rFonts w:cs="Traditional Arabic" w:hint="cs"/>
          <w:sz w:val="36"/>
          <w:szCs w:val="36"/>
          <w:rtl/>
        </w:rPr>
        <w:tab/>
      </w:r>
      <w:r w:rsidRPr="00CE1FFA">
        <w:rPr>
          <w:rFonts w:cs="Traditional Arabic" w:hint="cs"/>
          <w:sz w:val="36"/>
          <w:szCs w:val="36"/>
          <w:rtl/>
        </w:rPr>
        <w:t xml:space="preserve">الشورى          </w:t>
      </w:r>
      <w:r w:rsidRPr="00CE1FFA">
        <w:rPr>
          <w:rFonts w:cs="Traditional Arabic" w:hint="cs"/>
          <w:sz w:val="36"/>
          <w:szCs w:val="36"/>
          <w:rtl/>
        </w:rPr>
        <w:tab/>
        <w:t>40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151</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فمن عفا وأصلح )</w:t>
      </w:r>
      <w:r w:rsidRPr="00CE1FFA">
        <w:rPr>
          <w:rFonts w:cs="Traditional Arabic" w:hint="cs"/>
          <w:sz w:val="36"/>
          <w:szCs w:val="36"/>
          <w:rtl/>
        </w:rPr>
        <w:tab/>
      </w:r>
      <w:r w:rsidRPr="00CE1FFA">
        <w:rPr>
          <w:rFonts w:cs="Traditional Arabic" w:hint="cs"/>
          <w:sz w:val="36"/>
          <w:szCs w:val="36"/>
          <w:rtl/>
        </w:rPr>
        <w:tab/>
        <w:t xml:space="preserve">     </w:t>
      </w:r>
      <w:r w:rsidRPr="00CE1FFA">
        <w:rPr>
          <w:rFonts w:cs="Traditional Arabic" w:hint="cs"/>
          <w:sz w:val="36"/>
          <w:szCs w:val="36"/>
          <w:rtl/>
        </w:rPr>
        <w:tab/>
        <w:t xml:space="preserve">الشورى          </w:t>
      </w:r>
      <w:r w:rsidRPr="00CE1FFA">
        <w:rPr>
          <w:rFonts w:cs="Traditional Arabic" w:hint="cs"/>
          <w:sz w:val="36"/>
          <w:szCs w:val="36"/>
          <w:rtl/>
        </w:rPr>
        <w:tab/>
        <w:t>40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151</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xml:space="preserve">( إن ذلك لمن عزم )        </w:t>
      </w:r>
      <w:r w:rsidRPr="00CE1FFA">
        <w:rPr>
          <w:rFonts w:cs="Traditional Arabic" w:hint="cs"/>
          <w:sz w:val="36"/>
          <w:szCs w:val="36"/>
          <w:rtl/>
        </w:rPr>
        <w:tab/>
      </w:r>
      <w:r w:rsidRPr="00CE1FFA">
        <w:rPr>
          <w:rFonts w:cs="Traditional Arabic" w:hint="cs"/>
          <w:sz w:val="36"/>
          <w:szCs w:val="36"/>
          <w:rtl/>
        </w:rPr>
        <w:tab/>
        <w:t xml:space="preserve">الشورى        </w:t>
      </w:r>
      <w:r w:rsidRPr="00CE1FFA">
        <w:rPr>
          <w:rFonts w:cs="Traditional Arabic" w:hint="cs"/>
          <w:sz w:val="36"/>
          <w:szCs w:val="36"/>
          <w:rtl/>
        </w:rPr>
        <w:tab/>
        <w:t>43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150</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xml:space="preserve">( خاشعين من الذل )     </w:t>
      </w:r>
      <w:r w:rsidRPr="00CE1FFA">
        <w:rPr>
          <w:rFonts w:cs="Traditional Arabic" w:hint="cs"/>
          <w:sz w:val="36"/>
          <w:szCs w:val="36"/>
          <w:rtl/>
        </w:rPr>
        <w:tab/>
      </w:r>
      <w:r w:rsidRPr="00CE1FFA">
        <w:rPr>
          <w:rFonts w:cs="Traditional Arabic" w:hint="cs"/>
          <w:sz w:val="36"/>
          <w:szCs w:val="36"/>
          <w:rtl/>
        </w:rPr>
        <w:tab/>
        <w:t xml:space="preserve">الشورى         </w:t>
      </w:r>
      <w:r w:rsidRPr="00CE1FFA">
        <w:rPr>
          <w:rFonts w:cs="Traditional Arabic" w:hint="cs"/>
          <w:sz w:val="36"/>
          <w:szCs w:val="36"/>
          <w:rtl/>
        </w:rPr>
        <w:tab/>
        <w:t>45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234</w:t>
      </w:r>
    </w:p>
    <w:p w:rsidR="004740B5" w:rsidRPr="00CE1FFA" w:rsidRDefault="004740B5" w:rsidP="004740B5">
      <w:pPr>
        <w:spacing w:after="0" w:line="240" w:lineRule="auto"/>
        <w:jc w:val="lowKashida"/>
        <w:rPr>
          <w:rFonts w:cs="Traditional Arabic"/>
          <w:sz w:val="36"/>
          <w:szCs w:val="36"/>
          <w:rtl/>
        </w:rPr>
      </w:pPr>
      <w:r w:rsidRPr="00CE1FFA">
        <w:rPr>
          <w:rFonts w:cs="Traditional Arabic" w:hint="cs"/>
          <w:sz w:val="36"/>
          <w:szCs w:val="36"/>
          <w:rtl/>
        </w:rPr>
        <w:t xml:space="preserve">( وإنا إذا أذقنا الإنسان )  </w:t>
      </w:r>
      <w:r w:rsidRPr="00CE1FFA">
        <w:rPr>
          <w:rFonts w:cs="Traditional Arabic" w:hint="cs"/>
          <w:sz w:val="36"/>
          <w:szCs w:val="36"/>
          <w:rtl/>
        </w:rPr>
        <w:tab/>
      </w:r>
      <w:r w:rsidRPr="00CE1FFA">
        <w:rPr>
          <w:rFonts w:cs="Traditional Arabic" w:hint="cs"/>
          <w:sz w:val="36"/>
          <w:szCs w:val="36"/>
          <w:rtl/>
        </w:rPr>
        <w:tab/>
        <w:t>الشورى</w:t>
      </w:r>
      <w:r w:rsidRPr="00CE1FFA">
        <w:rPr>
          <w:rFonts w:cs="Traditional Arabic" w:hint="cs"/>
          <w:sz w:val="36"/>
          <w:szCs w:val="36"/>
          <w:rtl/>
        </w:rPr>
        <w:tab/>
      </w:r>
      <w:r w:rsidRPr="00CE1FFA">
        <w:rPr>
          <w:rFonts w:cs="Traditional Arabic" w:hint="cs"/>
          <w:sz w:val="36"/>
          <w:szCs w:val="36"/>
          <w:rtl/>
        </w:rPr>
        <w:tab/>
        <w:t>48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242</w:t>
      </w:r>
    </w:p>
    <w:p w:rsidR="00EF534A" w:rsidRPr="00CE1FFA" w:rsidRDefault="00EF534A" w:rsidP="00EF534A">
      <w:pPr>
        <w:spacing w:after="0" w:line="240" w:lineRule="auto"/>
        <w:jc w:val="lowKashida"/>
        <w:rPr>
          <w:rFonts w:cs="Traditional Arabic"/>
          <w:sz w:val="36"/>
          <w:szCs w:val="36"/>
          <w:rtl/>
        </w:rPr>
      </w:pPr>
      <w:r w:rsidRPr="00CE1FFA">
        <w:rPr>
          <w:rFonts w:cs="Traditional Arabic" w:hint="cs"/>
          <w:sz w:val="36"/>
          <w:szCs w:val="36"/>
          <w:rtl/>
        </w:rPr>
        <w:t xml:space="preserve">( ولما ضرب ابن مريم )      </w:t>
      </w:r>
      <w:r w:rsidRPr="00CE1FFA">
        <w:rPr>
          <w:rFonts w:cs="Traditional Arabic" w:hint="cs"/>
          <w:sz w:val="36"/>
          <w:szCs w:val="36"/>
          <w:rtl/>
        </w:rPr>
        <w:tab/>
      </w:r>
      <w:r w:rsidR="006F330A" w:rsidRPr="00CE1FFA">
        <w:rPr>
          <w:rFonts w:cs="Traditional Arabic" w:hint="cs"/>
          <w:sz w:val="36"/>
          <w:szCs w:val="36"/>
          <w:rtl/>
        </w:rPr>
        <w:tab/>
      </w:r>
      <w:r w:rsidRPr="00CE1FFA">
        <w:rPr>
          <w:rFonts w:cs="Traditional Arabic" w:hint="cs"/>
          <w:sz w:val="36"/>
          <w:szCs w:val="36"/>
          <w:rtl/>
        </w:rPr>
        <w:t xml:space="preserve">الزخرف         </w:t>
      </w:r>
      <w:r w:rsidRPr="00CE1FFA">
        <w:rPr>
          <w:rFonts w:cs="Traditional Arabic" w:hint="cs"/>
          <w:sz w:val="36"/>
          <w:szCs w:val="36"/>
          <w:rtl/>
        </w:rPr>
        <w:tab/>
        <w:t>57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124</w:t>
      </w:r>
    </w:p>
    <w:p w:rsidR="00EF534A" w:rsidRPr="00CE1FFA" w:rsidRDefault="00EF534A" w:rsidP="00EF534A">
      <w:pPr>
        <w:spacing w:after="0" w:line="240" w:lineRule="auto"/>
        <w:jc w:val="lowKashida"/>
        <w:rPr>
          <w:rFonts w:cs="Traditional Arabic"/>
          <w:sz w:val="36"/>
          <w:szCs w:val="36"/>
          <w:rtl/>
        </w:rPr>
      </w:pPr>
      <w:r w:rsidRPr="00CE1FFA">
        <w:rPr>
          <w:rFonts w:cs="Traditional Arabic" w:hint="cs"/>
          <w:sz w:val="36"/>
          <w:szCs w:val="36"/>
          <w:rtl/>
        </w:rPr>
        <w:t xml:space="preserve">( ءآلهتنا خير أم هو ) </w:t>
      </w:r>
      <w:r w:rsidRPr="00CE1FFA">
        <w:rPr>
          <w:rFonts w:cs="Traditional Arabic" w:hint="cs"/>
          <w:sz w:val="36"/>
          <w:szCs w:val="36"/>
          <w:rtl/>
        </w:rPr>
        <w:tab/>
      </w:r>
      <w:r w:rsidRPr="00CE1FFA">
        <w:rPr>
          <w:rFonts w:cs="Traditional Arabic" w:hint="cs"/>
          <w:sz w:val="36"/>
          <w:szCs w:val="36"/>
          <w:rtl/>
        </w:rPr>
        <w:tab/>
        <w:t>الزخرف</w:t>
      </w:r>
      <w:r w:rsidRPr="00CE1FFA">
        <w:rPr>
          <w:rFonts w:cs="Traditional Arabic" w:hint="cs"/>
          <w:sz w:val="36"/>
          <w:szCs w:val="36"/>
          <w:rtl/>
        </w:rPr>
        <w:tab/>
      </w:r>
      <w:r w:rsidRPr="00CE1FFA">
        <w:rPr>
          <w:rFonts w:cs="Traditional Arabic" w:hint="cs"/>
          <w:sz w:val="36"/>
          <w:szCs w:val="36"/>
          <w:rtl/>
        </w:rPr>
        <w:tab/>
        <w:t>58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124</w:t>
      </w:r>
    </w:p>
    <w:p w:rsidR="00EF534A" w:rsidRPr="00CE1FFA" w:rsidRDefault="00EF534A" w:rsidP="00EF534A">
      <w:pPr>
        <w:spacing w:after="0" w:line="240" w:lineRule="auto"/>
        <w:jc w:val="lowKashida"/>
        <w:rPr>
          <w:rFonts w:cs="Traditional Arabic"/>
          <w:sz w:val="36"/>
          <w:szCs w:val="36"/>
          <w:rtl/>
        </w:rPr>
      </w:pPr>
      <w:r w:rsidRPr="00CE1FFA">
        <w:rPr>
          <w:rFonts w:cs="Traditional Arabic" w:hint="cs"/>
          <w:sz w:val="36"/>
          <w:szCs w:val="36"/>
          <w:rtl/>
        </w:rPr>
        <w:t>( إن الله هو ربي وربكم )</w:t>
      </w:r>
      <w:r w:rsidRPr="00CE1FFA">
        <w:rPr>
          <w:rFonts w:cs="Traditional Arabic" w:hint="cs"/>
          <w:sz w:val="36"/>
          <w:szCs w:val="36"/>
          <w:rtl/>
        </w:rPr>
        <w:tab/>
      </w:r>
      <w:r w:rsidRPr="00CE1FFA">
        <w:rPr>
          <w:rFonts w:cs="Traditional Arabic" w:hint="cs"/>
          <w:sz w:val="36"/>
          <w:szCs w:val="36"/>
          <w:rtl/>
        </w:rPr>
        <w:tab/>
        <w:t xml:space="preserve">الزخرف         </w:t>
      </w:r>
      <w:r w:rsidRPr="00CE1FFA">
        <w:rPr>
          <w:rFonts w:cs="Traditional Arabic" w:hint="cs"/>
          <w:sz w:val="36"/>
          <w:szCs w:val="36"/>
          <w:rtl/>
        </w:rPr>
        <w:tab/>
        <w:t>64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124</w:t>
      </w:r>
    </w:p>
    <w:p w:rsidR="00EF534A" w:rsidRPr="00CE1FFA" w:rsidRDefault="00EF534A" w:rsidP="00EF534A">
      <w:pPr>
        <w:spacing w:after="0" w:line="240" w:lineRule="auto"/>
        <w:jc w:val="lowKashida"/>
        <w:rPr>
          <w:rFonts w:cs="Traditional Arabic"/>
          <w:sz w:val="36"/>
          <w:szCs w:val="36"/>
          <w:rtl/>
        </w:rPr>
      </w:pPr>
      <w:r w:rsidRPr="00CE1FFA">
        <w:rPr>
          <w:rFonts w:cs="Traditional Arabic" w:hint="cs"/>
          <w:sz w:val="36"/>
          <w:szCs w:val="36"/>
          <w:rtl/>
        </w:rPr>
        <w:t xml:space="preserve">( ادخلوا الجنة أنتم )    </w:t>
      </w:r>
      <w:r w:rsidRPr="00CE1FFA">
        <w:rPr>
          <w:rFonts w:cs="Traditional Arabic" w:hint="cs"/>
          <w:sz w:val="36"/>
          <w:szCs w:val="36"/>
          <w:rtl/>
        </w:rPr>
        <w:tab/>
      </w:r>
      <w:r w:rsidRPr="00CE1FFA">
        <w:rPr>
          <w:rFonts w:cs="Traditional Arabic" w:hint="cs"/>
          <w:sz w:val="36"/>
          <w:szCs w:val="36"/>
          <w:rtl/>
        </w:rPr>
        <w:tab/>
        <w:t xml:space="preserve">الزخرف        </w:t>
      </w:r>
      <w:r w:rsidRPr="00CE1FFA">
        <w:rPr>
          <w:rFonts w:cs="Traditional Arabic" w:hint="cs"/>
          <w:sz w:val="36"/>
          <w:szCs w:val="36"/>
          <w:rtl/>
        </w:rPr>
        <w:tab/>
        <w:t>70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229</w:t>
      </w:r>
    </w:p>
    <w:p w:rsidR="00EF534A" w:rsidRPr="00CE1FFA" w:rsidRDefault="00EF534A" w:rsidP="00EF534A">
      <w:pPr>
        <w:spacing w:after="0" w:line="240" w:lineRule="auto"/>
        <w:jc w:val="lowKashida"/>
        <w:rPr>
          <w:rFonts w:cs="Traditional Arabic"/>
          <w:sz w:val="36"/>
          <w:szCs w:val="36"/>
          <w:rtl/>
        </w:rPr>
      </w:pPr>
      <w:r w:rsidRPr="00CE1FFA">
        <w:rPr>
          <w:rFonts w:cs="Traditional Arabic" w:hint="cs"/>
          <w:sz w:val="36"/>
          <w:szCs w:val="36"/>
          <w:rtl/>
        </w:rPr>
        <w:t xml:space="preserve">( ويل لكل أفاك )         </w:t>
      </w:r>
      <w:r w:rsidRPr="00CE1FFA">
        <w:rPr>
          <w:rFonts w:cs="Traditional Arabic" w:hint="cs"/>
          <w:sz w:val="36"/>
          <w:szCs w:val="36"/>
          <w:rtl/>
        </w:rPr>
        <w:tab/>
      </w:r>
      <w:r w:rsidRPr="00CE1FFA">
        <w:rPr>
          <w:rFonts w:cs="Traditional Arabic" w:hint="cs"/>
          <w:sz w:val="36"/>
          <w:szCs w:val="36"/>
          <w:rtl/>
        </w:rPr>
        <w:tab/>
        <w:t xml:space="preserve">الجاثية             </w:t>
      </w:r>
      <w:r w:rsidRPr="00CE1FFA">
        <w:rPr>
          <w:rFonts w:cs="Traditional Arabic" w:hint="cs"/>
          <w:sz w:val="36"/>
          <w:szCs w:val="36"/>
          <w:rtl/>
        </w:rPr>
        <w:tab/>
        <w:t>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223</w:t>
      </w:r>
    </w:p>
    <w:p w:rsidR="00EF534A" w:rsidRPr="00CE1FFA" w:rsidRDefault="00394C5B" w:rsidP="001F49E2">
      <w:pPr>
        <w:spacing w:after="0" w:line="240" w:lineRule="auto"/>
        <w:jc w:val="lowKashida"/>
        <w:rPr>
          <w:rFonts w:cs="Traditional Arabic"/>
          <w:sz w:val="36"/>
          <w:szCs w:val="36"/>
          <w:rtl/>
        </w:rPr>
      </w:pPr>
      <w:r w:rsidRPr="00CE1FFA">
        <w:rPr>
          <w:rFonts w:cs="Traditional Arabic" w:hint="cs"/>
          <w:sz w:val="36"/>
          <w:szCs w:val="36"/>
          <w:rtl/>
        </w:rPr>
        <w:t xml:space="preserve"> </w:t>
      </w:r>
      <w:r w:rsidR="00EF534A" w:rsidRPr="00CE1FFA">
        <w:rPr>
          <w:rFonts w:cs="Traditional Arabic" w:hint="cs"/>
          <w:sz w:val="36"/>
          <w:szCs w:val="36"/>
          <w:rtl/>
        </w:rPr>
        <w:t xml:space="preserve">( ولتجزى كل نفس بما )     </w:t>
      </w:r>
      <w:r w:rsidR="00EF534A" w:rsidRPr="00CE1FFA">
        <w:rPr>
          <w:rFonts w:cs="Traditional Arabic" w:hint="cs"/>
          <w:sz w:val="36"/>
          <w:szCs w:val="36"/>
          <w:rtl/>
        </w:rPr>
        <w:tab/>
        <w:t xml:space="preserve">الجاثية             </w:t>
      </w:r>
      <w:r w:rsidR="00EF534A" w:rsidRPr="00CE1FFA">
        <w:rPr>
          <w:rFonts w:cs="Traditional Arabic" w:hint="cs"/>
          <w:sz w:val="36"/>
          <w:szCs w:val="36"/>
          <w:rtl/>
        </w:rPr>
        <w:tab/>
        <w:t xml:space="preserve">22   </w:t>
      </w:r>
      <w:r w:rsidR="00EF534A" w:rsidRPr="00CE1FFA">
        <w:rPr>
          <w:rFonts w:cs="Traditional Arabic" w:hint="cs"/>
          <w:sz w:val="36"/>
          <w:szCs w:val="36"/>
          <w:rtl/>
        </w:rPr>
        <w:tab/>
      </w:r>
      <w:r w:rsidR="00EF534A" w:rsidRPr="00CE1FFA">
        <w:rPr>
          <w:rFonts w:cs="Traditional Arabic" w:hint="cs"/>
          <w:sz w:val="36"/>
          <w:szCs w:val="36"/>
          <w:rtl/>
        </w:rPr>
        <w:tab/>
      </w:r>
      <w:r w:rsidR="00EF534A" w:rsidRPr="00CE1FFA">
        <w:rPr>
          <w:rFonts w:cs="Traditional Arabic" w:hint="cs"/>
          <w:sz w:val="36"/>
          <w:szCs w:val="36"/>
          <w:rtl/>
        </w:rPr>
        <w:tab/>
        <w:t>141</w:t>
      </w:r>
    </w:p>
    <w:p w:rsidR="00EF534A" w:rsidRPr="00CE1FFA" w:rsidRDefault="00EF534A" w:rsidP="00EF534A">
      <w:pPr>
        <w:spacing w:after="0" w:line="240" w:lineRule="auto"/>
        <w:jc w:val="lowKashida"/>
        <w:rPr>
          <w:rFonts w:cs="Traditional Arabic"/>
          <w:sz w:val="36"/>
          <w:szCs w:val="36"/>
          <w:rtl/>
        </w:rPr>
      </w:pPr>
      <w:r w:rsidRPr="00CE1FFA">
        <w:rPr>
          <w:rFonts w:cs="Traditional Arabic" w:hint="cs"/>
          <w:sz w:val="36"/>
          <w:szCs w:val="36"/>
          <w:rtl/>
        </w:rPr>
        <w:t xml:space="preserve">( وشهد شاهدٌ من )           </w:t>
      </w:r>
      <w:r w:rsidRPr="00CE1FFA">
        <w:rPr>
          <w:rFonts w:cs="Traditional Arabic" w:hint="cs"/>
          <w:sz w:val="36"/>
          <w:szCs w:val="36"/>
          <w:rtl/>
        </w:rPr>
        <w:tab/>
        <w:t xml:space="preserve">الأحقاف         </w:t>
      </w:r>
      <w:r w:rsidRPr="00CE1FFA">
        <w:rPr>
          <w:rFonts w:cs="Traditional Arabic" w:hint="cs"/>
          <w:sz w:val="36"/>
          <w:szCs w:val="36"/>
          <w:rtl/>
        </w:rPr>
        <w:tab/>
        <w:t>10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77</w:t>
      </w:r>
    </w:p>
    <w:p w:rsidR="00EF534A" w:rsidRPr="00CE1FFA" w:rsidRDefault="00EF534A" w:rsidP="00EF534A">
      <w:pPr>
        <w:spacing w:after="0" w:line="240" w:lineRule="auto"/>
        <w:jc w:val="lowKashida"/>
        <w:rPr>
          <w:rFonts w:cs="Traditional Arabic"/>
          <w:sz w:val="36"/>
          <w:szCs w:val="36"/>
          <w:rtl/>
        </w:rPr>
      </w:pPr>
      <w:r w:rsidRPr="00CE1FFA">
        <w:rPr>
          <w:rFonts w:cs="Traditional Arabic" w:hint="cs"/>
          <w:sz w:val="36"/>
          <w:szCs w:val="36"/>
          <w:rtl/>
        </w:rPr>
        <w:t xml:space="preserve">( ووصينا الإنسان بوالديه )    </w:t>
      </w:r>
      <w:r w:rsidRPr="00CE1FFA">
        <w:rPr>
          <w:rFonts w:cs="Traditional Arabic" w:hint="cs"/>
          <w:sz w:val="36"/>
          <w:szCs w:val="36"/>
          <w:rtl/>
        </w:rPr>
        <w:tab/>
        <w:t xml:space="preserve">الأحقاف       </w:t>
      </w:r>
      <w:r w:rsidRPr="00CE1FFA">
        <w:rPr>
          <w:rFonts w:cs="Traditional Arabic" w:hint="cs"/>
          <w:sz w:val="36"/>
          <w:szCs w:val="36"/>
          <w:rtl/>
        </w:rPr>
        <w:tab/>
        <w:t>15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76</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إن الذين يبايعونك )          </w:t>
      </w:r>
      <w:r w:rsidRPr="00CE1FFA">
        <w:rPr>
          <w:rFonts w:cs="Traditional Arabic" w:hint="cs"/>
          <w:sz w:val="36"/>
          <w:szCs w:val="36"/>
          <w:rtl/>
        </w:rPr>
        <w:tab/>
        <w:t xml:space="preserve">الفتح         </w:t>
      </w:r>
      <w:r w:rsidRPr="00CE1FFA">
        <w:rPr>
          <w:rFonts w:cs="Traditional Arabic" w:hint="cs"/>
          <w:sz w:val="36"/>
          <w:szCs w:val="36"/>
          <w:rtl/>
        </w:rPr>
        <w:tab/>
      </w:r>
      <w:r w:rsidRPr="00CE1FFA">
        <w:rPr>
          <w:rFonts w:cs="Traditional Arabic" w:hint="cs"/>
          <w:sz w:val="36"/>
          <w:szCs w:val="36"/>
          <w:rtl/>
        </w:rPr>
        <w:tab/>
        <w:t>10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172</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أن يأكل لحم أخيه )       </w:t>
      </w:r>
      <w:r w:rsidRPr="00CE1FFA">
        <w:rPr>
          <w:rFonts w:cs="Traditional Arabic" w:hint="cs"/>
          <w:sz w:val="36"/>
          <w:szCs w:val="36"/>
          <w:rtl/>
        </w:rPr>
        <w:tab/>
        <w:t xml:space="preserve">الحجرات        </w:t>
      </w:r>
      <w:r w:rsidRPr="00CE1FFA">
        <w:rPr>
          <w:rFonts w:cs="Traditional Arabic" w:hint="cs"/>
          <w:sz w:val="36"/>
          <w:szCs w:val="36"/>
          <w:rtl/>
        </w:rPr>
        <w:tab/>
        <w:t>12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157</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بل عجبوا أن جاءهم )       </w:t>
      </w:r>
      <w:r w:rsidRPr="00CE1FFA">
        <w:rPr>
          <w:rFonts w:cs="Traditional Arabic" w:hint="cs"/>
          <w:sz w:val="36"/>
          <w:szCs w:val="36"/>
          <w:rtl/>
        </w:rPr>
        <w:tab/>
        <w:t xml:space="preserve">ق         </w:t>
      </w:r>
      <w:r w:rsidRPr="00CE1FFA">
        <w:rPr>
          <w:rFonts w:cs="Traditional Arabic" w:hint="cs"/>
          <w:sz w:val="36"/>
          <w:szCs w:val="36"/>
          <w:rtl/>
        </w:rPr>
        <w:tab/>
        <w:t xml:space="preserve">     2 ، 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75</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فكشفنا عنك غطاءك )    </w:t>
      </w:r>
      <w:r w:rsidRPr="00CE1FFA">
        <w:rPr>
          <w:rFonts w:cs="Traditional Arabic" w:hint="cs"/>
          <w:sz w:val="36"/>
          <w:szCs w:val="36"/>
          <w:rtl/>
        </w:rPr>
        <w:tab/>
        <w:t xml:space="preserve">ق              </w:t>
      </w:r>
      <w:r w:rsidRPr="00CE1FFA">
        <w:rPr>
          <w:rFonts w:cs="Traditional Arabic" w:hint="cs"/>
          <w:sz w:val="36"/>
          <w:szCs w:val="36"/>
          <w:rtl/>
        </w:rPr>
        <w:tab/>
        <w:t>22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184</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وقال قرينه هذا ما لدي )    </w:t>
      </w:r>
      <w:r w:rsidRPr="00CE1FFA">
        <w:rPr>
          <w:rFonts w:cs="Traditional Arabic" w:hint="cs"/>
          <w:sz w:val="36"/>
          <w:szCs w:val="36"/>
          <w:rtl/>
        </w:rPr>
        <w:tab/>
        <w:t xml:space="preserve">ق             </w:t>
      </w:r>
      <w:r w:rsidRPr="00CE1FFA">
        <w:rPr>
          <w:rFonts w:cs="Traditional Arabic" w:hint="cs"/>
          <w:sz w:val="36"/>
          <w:szCs w:val="36"/>
          <w:rtl/>
        </w:rPr>
        <w:tab/>
        <w:t>23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159</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قال قرينه ربنا ما )         </w:t>
      </w:r>
      <w:r w:rsidRPr="00CE1FFA">
        <w:rPr>
          <w:rFonts w:cs="Traditional Arabic" w:hint="cs"/>
          <w:sz w:val="36"/>
          <w:szCs w:val="36"/>
          <w:rtl/>
        </w:rPr>
        <w:tab/>
      </w:r>
      <w:r w:rsidR="006F330A" w:rsidRPr="00CE1FFA">
        <w:rPr>
          <w:rFonts w:cs="Traditional Arabic" w:hint="cs"/>
          <w:sz w:val="36"/>
          <w:szCs w:val="36"/>
          <w:rtl/>
        </w:rPr>
        <w:tab/>
      </w:r>
      <w:r w:rsidRPr="00CE1FFA">
        <w:rPr>
          <w:rFonts w:cs="Traditional Arabic" w:hint="cs"/>
          <w:sz w:val="36"/>
          <w:szCs w:val="36"/>
          <w:rtl/>
        </w:rPr>
        <w:t xml:space="preserve">ق             </w:t>
      </w:r>
      <w:r w:rsidRPr="00CE1FFA">
        <w:rPr>
          <w:rFonts w:cs="Traditional Arabic" w:hint="cs"/>
          <w:sz w:val="36"/>
          <w:szCs w:val="36"/>
          <w:rtl/>
        </w:rPr>
        <w:tab/>
        <w:t>27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159</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إن في ذلك لذكرى )</w:t>
      </w:r>
      <w:r w:rsidRPr="00CE1FFA">
        <w:rPr>
          <w:rFonts w:cs="Traditional Arabic" w:hint="cs"/>
          <w:sz w:val="36"/>
          <w:szCs w:val="36"/>
          <w:rtl/>
        </w:rPr>
        <w:tab/>
      </w:r>
      <w:r w:rsidRPr="00CE1FFA">
        <w:rPr>
          <w:rFonts w:cs="Traditional Arabic" w:hint="cs"/>
          <w:sz w:val="36"/>
          <w:szCs w:val="36"/>
          <w:rtl/>
        </w:rPr>
        <w:tab/>
        <w:t>ق</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209</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وفي السماء رزقكم )    </w:t>
      </w:r>
      <w:r w:rsidRPr="00CE1FFA">
        <w:rPr>
          <w:rFonts w:cs="Traditional Arabic" w:hint="cs"/>
          <w:sz w:val="36"/>
          <w:szCs w:val="36"/>
          <w:rtl/>
        </w:rPr>
        <w:tab/>
      </w:r>
      <w:r w:rsidRPr="00CE1FFA">
        <w:rPr>
          <w:rFonts w:cs="Traditional Arabic" w:hint="cs"/>
          <w:sz w:val="36"/>
          <w:szCs w:val="36"/>
          <w:rtl/>
        </w:rPr>
        <w:tab/>
        <w:t xml:space="preserve">الذاريات         </w:t>
      </w:r>
      <w:r w:rsidRPr="00CE1FFA">
        <w:rPr>
          <w:rFonts w:cs="Traditional Arabic" w:hint="cs"/>
          <w:sz w:val="36"/>
          <w:szCs w:val="36"/>
          <w:rtl/>
        </w:rPr>
        <w:tab/>
        <w:t>22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112</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إذ دخلوا عليه فقالوا )       </w:t>
      </w:r>
      <w:r w:rsidRPr="00CE1FFA">
        <w:rPr>
          <w:rFonts w:cs="Traditional Arabic" w:hint="cs"/>
          <w:sz w:val="36"/>
          <w:szCs w:val="36"/>
          <w:rtl/>
        </w:rPr>
        <w:tab/>
        <w:t xml:space="preserve">الذاريات        </w:t>
      </w:r>
      <w:r w:rsidRPr="00CE1FFA">
        <w:rPr>
          <w:rFonts w:cs="Traditional Arabic" w:hint="cs"/>
          <w:sz w:val="36"/>
          <w:szCs w:val="36"/>
          <w:rtl/>
        </w:rPr>
        <w:tab/>
        <w:t xml:space="preserve"> 25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 xml:space="preserve">  29</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فأقبلت امرأته )           </w:t>
      </w:r>
      <w:r w:rsidRPr="00CE1FFA">
        <w:rPr>
          <w:rFonts w:cs="Traditional Arabic" w:hint="cs"/>
          <w:sz w:val="36"/>
          <w:szCs w:val="36"/>
          <w:rtl/>
        </w:rPr>
        <w:tab/>
      </w:r>
      <w:r w:rsidRPr="00CE1FFA">
        <w:rPr>
          <w:rFonts w:cs="Traditional Arabic" w:hint="cs"/>
          <w:sz w:val="36"/>
          <w:szCs w:val="36"/>
          <w:rtl/>
        </w:rPr>
        <w:tab/>
        <w:t xml:space="preserve">الذاريات       </w:t>
      </w:r>
      <w:r w:rsidRPr="00CE1FFA">
        <w:rPr>
          <w:rFonts w:cs="Traditional Arabic" w:hint="cs"/>
          <w:sz w:val="36"/>
          <w:szCs w:val="36"/>
          <w:rtl/>
        </w:rPr>
        <w:tab/>
        <w:t xml:space="preserve">29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229</w:t>
      </w:r>
    </w:p>
    <w:p w:rsidR="00394C5B" w:rsidRPr="00CE1FFA" w:rsidRDefault="00394C5B" w:rsidP="00394C5B">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BA3684" w:rsidRPr="00CE1FFA" w:rsidRDefault="00394C5B" w:rsidP="00394C5B">
      <w:pPr>
        <w:spacing w:after="0" w:line="240" w:lineRule="auto"/>
        <w:jc w:val="lowKashida"/>
        <w:rPr>
          <w:rFonts w:cs="Traditional Arabic"/>
          <w:sz w:val="36"/>
          <w:szCs w:val="36"/>
          <w:rtl/>
        </w:rPr>
      </w:pPr>
      <w:r w:rsidRPr="00CE1FFA">
        <w:rPr>
          <w:rFonts w:cs="Traditional Arabic" w:hint="cs"/>
          <w:sz w:val="36"/>
          <w:szCs w:val="36"/>
          <w:rtl/>
        </w:rPr>
        <w:t xml:space="preserve"> </w:t>
      </w:r>
      <w:r w:rsidR="00BA3684" w:rsidRPr="00CE1FFA">
        <w:rPr>
          <w:rFonts w:cs="Traditional Arabic" w:hint="cs"/>
          <w:sz w:val="36"/>
          <w:szCs w:val="36"/>
          <w:rtl/>
        </w:rPr>
        <w:t xml:space="preserve">( ففروا إلى الله )          </w:t>
      </w:r>
      <w:r w:rsidR="00BA3684" w:rsidRPr="00CE1FFA">
        <w:rPr>
          <w:rFonts w:cs="Traditional Arabic" w:hint="cs"/>
          <w:sz w:val="36"/>
          <w:szCs w:val="36"/>
          <w:rtl/>
        </w:rPr>
        <w:tab/>
      </w:r>
      <w:r w:rsidR="00BA3684" w:rsidRPr="00CE1FFA">
        <w:rPr>
          <w:rFonts w:cs="Traditional Arabic" w:hint="cs"/>
          <w:sz w:val="36"/>
          <w:szCs w:val="36"/>
          <w:rtl/>
        </w:rPr>
        <w:tab/>
        <w:t xml:space="preserve">الذاريات        </w:t>
      </w:r>
      <w:r w:rsidR="00BA3684" w:rsidRPr="00CE1FFA">
        <w:rPr>
          <w:rFonts w:cs="Traditional Arabic" w:hint="cs"/>
          <w:sz w:val="36"/>
          <w:szCs w:val="36"/>
          <w:rtl/>
        </w:rPr>
        <w:tab/>
        <w:t>50</w:t>
      </w:r>
      <w:r w:rsidR="00BA3684" w:rsidRPr="00CE1FFA">
        <w:rPr>
          <w:rFonts w:cs="Traditional Arabic" w:hint="cs"/>
          <w:sz w:val="36"/>
          <w:szCs w:val="36"/>
          <w:rtl/>
        </w:rPr>
        <w:tab/>
      </w:r>
      <w:r w:rsidR="00BA3684" w:rsidRPr="00CE1FFA">
        <w:rPr>
          <w:rFonts w:cs="Traditional Arabic" w:hint="cs"/>
          <w:sz w:val="36"/>
          <w:szCs w:val="36"/>
          <w:rtl/>
        </w:rPr>
        <w:tab/>
      </w:r>
      <w:r w:rsidR="00BA3684" w:rsidRPr="00CE1FFA">
        <w:rPr>
          <w:rFonts w:cs="Traditional Arabic" w:hint="cs"/>
          <w:sz w:val="36"/>
          <w:szCs w:val="36"/>
          <w:rtl/>
        </w:rPr>
        <w:tab/>
        <w:t>96</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إن عذاب ربك لواقع )        </w:t>
      </w:r>
      <w:r w:rsidRPr="00CE1FFA">
        <w:rPr>
          <w:rFonts w:cs="Traditional Arabic" w:hint="cs"/>
          <w:sz w:val="36"/>
          <w:szCs w:val="36"/>
          <w:rtl/>
        </w:rPr>
        <w:tab/>
        <w:t xml:space="preserve">الطور         </w:t>
      </w:r>
      <w:r w:rsidR="006F330A" w:rsidRPr="00CE1FFA">
        <w:rPr>
          <w:rFonts w:cs="Traditional Arabic" w:hint="cs"/>
          <w:sz w:val="36"/>
          <w:szCs w:val="36"/>
          <w:rtl/>
        </w:rPr>
        <w:tab/>
      </w:r>
      <w:r w:rsidRPr="00CE1FFA">
        <w:rPr>
          <w:rFonts w:cs="Traditional Arabic" w:hint="cs"/>
          <w:sz w:val="36"/>
          <w:szCs w:val="36"/>
          <w:rtl/>
        </w:rPr>
        <w:tab/>
        <w:t>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32</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ماله من دافع )                 </w:t>
      </w:r>
      <w:r w:rsidRPr="00CE1FFA">
        <w:rPr>
          <w:rFonts w:cs="Traditional Arabic" w:hint="cs"/>
          <w:sz w:val="36"/>
          <w:szCs w:val="36"/>
          <w:rtl/>
        </w:rPr>
        <w:tab/>
        <w:t xml:space="preserve">الطور           </w:t>
      </w:r>
      <w:r w:rsidRPr="00CE1FFA">
        <w:rPr>
          <w:rFonts w:cs="Traditional Arabic" w:hint="cs"/>
          <w:sz w:val="36"/>
          <w:szCs w:val="36"/>
          <w:rtl/>
        </w:rPr>
        <w:tab/>
        <w:t xml:space="preserve"> 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30</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ما كذب الفؤاد )       </w:t>
      </w:r>
      <w:r w:rsidRPr="00CE1FFA">
        <w:rPr>
          <w:rFonts w:cs="Traditional Arabic" w:hint="cs"/>
          <w:sz w:val="36"/>
          <w:szCs w:val="36"/>
          <w:rtl/>
        </w:rPr>
        <w:tab/>
      </w:r>
      <w:r w:rsidRPr="00CE1FFA">
        <w:rPr>
          <w:rFonts w:cs="Traditional Arabic" w:hint="cs"/>
          <w:sz w:val="36"/>
          <w:szCs w:val="36"/>
          <w:rtl/>
        </w:rPr>
        <w:tab/>
        <w:t xml:space="preserve">النجم           </w:t>
      </w:r>
      <w:r w:rsidRPr="00CE1FFA">
        <w:rPr>
          <w:rFonts w:cs="Traditional Arabic" w:hint="cs"/>
          <w:sz w:val="36"/>
          <w:szCs w:val="36"/>
          <w:rtl/>
        </w:rPr>
        <w:tab/>
        <w:t>11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207</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xml:space="preserve">( إن ربك هو أعلم بمن )       النجم ، القلم   </w:t>
      </w:r>
      <w:r w:rsidRPr="00CE1FFA">
        <w:rPr>
          <w:rFonts w:cs="Traditional Arabic" w:hint="cs"/>
          <w:sz w:val="36"/>
          <w:szCs w:val="36"/>
          <w:rtl/>
        </w:rPr>
        <w:tab/>
        <w:t xml:space="preserve">    30 ، 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45</w:t>
      </w:r>
    </w:p>
    <w:p w:rsidR="00BA3684" w:rsidRPr="00CE1FFA" w:rsidRDefault="00BA3684" w:rsidP="00E715AE">
      <w:pPr>
        <w:spacing w:after="0" w:line="240" w:lineRule="auto"/>
        <w:jc w:val="lowKashida"/>
        <w:rPr>
          <w:rFonts w:cs="Traditional Arabic"/>
          <w:sz w:val="36"/>
          <w:szCs w:val="36"/>
          <w:rtl/>
        </w:rPr>
      </w:pPr>
      <w:r w:rsidRPr="00CE1FFA">
        <w:rPr>
          <w:rFonts w:cs="Traditional Arabic" w:hint="cs"/>
          <w:sz w:val="36"/>
          <w:szCs w:val="36"/>
          <w:rtl/>
        </w:rPr>
        <w:t xml:space="preserve">( إنا أرسلنا عليهم ريحا )      </w:t>
      </w:r>
      <w:r w:rsidRPr="00CE1FFA">
        <w:rPr>
          <w:rFonts w:cs="Traditional Arabic" w:hint="cs"/>
          <w:sz w:val="36"/>
          <w:szCs w:val="36"/>
          <w:rtl/>
        </w:rPr>
        <w:tab/>
        <w:t xml:space="preserve">القمر          </w:t>
      </w:r>
      <w:r w:rsidRPr="00CE1FFA">
        <w:rPr>
          <w:rFonts w:cs="Traditional Arabic" w:hint="cs"/>
          <w:sz w:val="36"/>
          <w:szCs w:val="36"/>
          <w:rtl/>
        </w:rPr>
        <w:tab/>
        <w:t>19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191</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رب المشرقين ورب )</w:t>
      </w:r>
      <w:r w:rsidRPr="00CE1FFA">
        <w:rPr>
          <w:rFonts w:cs="Traditional Arabic" w:hint="cs"/>
          <w:sz w:val="36"/>
          <w:szCs w:val="36"/>
          <w:rtl/>
        </w:rPr>
        <w:tab/>
      </w:r>
      <w:r w:rsidRPr="00CE1FFA">
        <w:rPr>
          <w:rFonts w:cs="Traditional Arabic" w:hint="cs"/>
          <w:sz w:val="36"/>
          <w:szCs w:val="36"/>
          <w:rtl/>
        </w:rPr>
        <w:tab/>
        <w:t>الرحمن</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165</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يا معشر الجن والإنس )     </w:t>
      </w:r>
      <w:r w:rsidRPr="00CE1FFA">
        <w:rPr>
          <w:rFonts w:cs="Traditional Arabic" w:hint="cs"/>
          <w:sz w:val="36"/>
          <w:szCs w:val="36"/>
          <w:rtl/>
        </w:rPr>
        <w:tab/>
        <w:t xml:space="preserve">الرحمن          </w:t>
      </w:r>
      <w:r w:rsidRPr="00CE1FFA">
        <w:rPr>
          <w:rFonts w:cs="Traditional Arabic" w:hint="cs"/>
          <w:sz w:val="36"/>
          <w:szCs w:val="36"/>
          <w:rtl/>
        </w:rPr>
        <w:tab/>
        <w:t xml:space="preserve">33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174</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وكنتم أزواجاً )       </w:t>
      </w:r>
      <w:r w:rsidRPr="00CE1FFA">
        <w:rPr>
          <w:rFonts w:cs="Traditional Arabic" w:hint="cs"/>
          <w:sz w:val="36"/>
          <w:szCs w:val="36"/>
          <w:rtl/>
        </w:rPr>
        <w:tab/>
      </w:r>
      <w:r w:rsidRPr="00CE1FFA">
        <w:rPr>
          <w:rFonts w:cs="Traditional Arabic" w:hint="cs"/>
          <w:sz w:val="36"/>
          <w:szCs w:val="36"/>
          <w:rtl/>
        </w:rPr>
        <w:tab/>
        <w:t xml:space="preserve">الواقعة          </w:t>
      </w:r>
      <w:r w:rsidRPr="00CE1FFA">
        <w:rPr>
          <w:rFonts w:cs="Traditional Arabic" w:hint="cs"/>
          <w:sz w:val="36"/>
          <w:szCs w:val="36"/>
          <w:rtl/>
        </w:rPr>
        <w:tab/>
        <w:t>7</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228</w:t>
      </w:r>
    </w:p>
    <w:p w:rsidR="00BA3684" w:rsidRPr="00CE1FFA" w:rsidRDefault="00394C5B" w:rsidP="001F49E2">
      <w:pPr>
        <w:spacing w:after="0" w:line="240" w:lineRule="auto"/>
        <w:jc w:val="lowKashida"/>
        <w:rPr>
          <w:rFonts w:cs="Traditional Arabic"/>
          <w:sz w:val="36"/>
          <w:szCs w:val="36"/>
          <w:rtl/>
        </w:rPr>
      </w:pPr>
      <w:r w:rsidRPr="00CE1FFA">
        <w:rPr>
          <w:rFonts w:cs="Traditional Arabic" w:hint="cs"/>
          <w:sz w:val="36"/>
          <w:szCs w:val="36"/>
          <w:rtl/>
        </w:rPr>
        <w:t xml:space="preserve"> </w:t>
      </w:r>
      <w:r w:rsidR="00BA3684" w:rsidRPr="00CE1FFA">
        <w:rPr>
          <w:rFonts w:cs="Traditional Arabic" w:hint="cs"/>
          <w:sz w:val="36"/>
          <w:szCs w:val="36"/>
          <w:rtl/>
        </w:rPr>
        <w:t xml:space="preserve">( لا يصدعون عنها )        </w:t>
      </w:r>
      <w:r w:rsidR="00BA3684" w:rsidRPr="00CE1FFA">
        <w:rPr>
          <w:rFonts w:cs="Traditional Arabic" w:hint="cs"/>
          <w:sz w:val="36"/>
          <w:szCs w:val="36"/>
          <w:rtl/>
        </w:rPr>
        <w:tab/>
        <w:t xml:space="preserve">الواقعة              </w:t>
      </w:r>
      <w:r w:rsidR="006F330A" w:rsidRPr="00CE1FFA">
        <w:rPr>
          <w:rFonts w:cs="Traditional Arabic" w:hint="cs"/>
          <w:sz w:val="36"/>
          <w:szCs w:val="36"/>
          <w:rtl/>
        </w:rPr>
        <w:t xml:space="preserve"> </w:t>
      </w:r>
      <w:r w:rsidR="00BA3684" w:rsidRPr="00CE1FFA">
        <w:rPr>
          <w:rFonts w:cs="Traditional Arabic" w:hint="cs"/>
          <w:sz w:val="36"/>
          <w:szCs w:val="36"/>
          <w:rtl/>
        </w:rPr>
        <w:t>19</w:t>
      </w:r>
      <w:r w:rsidR="00BA3684" w:rsidRPr="00CE1FFA">
        <w:rPr>
          <w:rFonts w:cs="Traditional Arabic" w:hint="cs"/>
          <w:sz w:val="36"/>
          <w:szCs w:val="36"/>
          <w:rtl/>
        </w:rPr>
        <w:tab/>
      </w:r>
      <w:r w:rsidR="00BA3684" w:rsidRPr="00CE1FFA">
        <w:rPr>
          <w:rFonts w:cs="Traditional Arabic" w:hint="cs"/>
          <w:sz w:val="36"/>
          <w:szCs w:val="36"/>
          <w:rtl/>
        </w:rPr>
        <w:tab/>
      </w:r>
      <w:r w:rsidR="00BA3684" w:rsidRPr="00CE1FFA">
        <w:rPr>
          <w:rFonts w:cs="Traditional Arabic" w:hint="cs"/>
          <w:sz w:val="36"/>
          <w:szCs w:val="36"/>
          <w:rtl/>
        </w:rPr>
        <w:tab/>
        <w:t>63</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لمجموعون إلى ميقات )       </w:t>
      </w:r>
      <w:r w:rsidRPr="00CE1FFA">
        <w:rPr>
          <w:rFonts w:cs="Traditional Arabic" w:hint="cs"/>
          <w:sz w:val="36"/>
          <w:szCs w:val="36"/>
          <w:rtl/>
        </w:rPr>
        <w:tab/>
        <w:t xml:space="preserve">الواقعة            </w:t>
      </w:r>
      <w:r w:rsidR="001F49E2" w:rsidRPr="00CE1FFA">
        <w:rPr>
          <w:rFonts w:cs="Traditional Arabic" w:hint="cs"/>
          <w:sz w:val="36"/>
          <w:szCs w:val="36"/>
          <w:rtl/>
        </w:rPr>
        <w:tab/>
      </w:r>
      <w:r w:rsidRPr="00CE1FFA">
        <w:rPr>
          <w:rFonts w:cs="Traditional Arabic" w:hint="cs"/>
          <w:sz w:val="36"/>
          <w:szCs w:val="36"/>
          <w:rtl/>
        </w:rPr>
        <w:t>50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93</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لجعلناه حطاما )            </w:t>
      </w:r>
      <w:r w:rsidRPr="00CE1FFA">
        <w:rPr>
          <w:rFonts w:cs="Traditional Arabic" w:hint="cs"/>
          <w:sz w:val="36"/>
          <w:szCs w:val="36"/>
          <w:rtl/>
        </w:rPr>
        <w:tab/>
        <w:t xml:space="preserve">الواقعة          </w:t>
      </w:r>
      <w:r w:rsidRPr="00CE1FFA">
        <w:rPr>
          <w:rFonts w:cs="Traditional Arabic" w:hint="cs"/>
          <w:sz w:val="36"/>
          <w:szCs w:val="36"/>
          <w:rtl/>
        </w:rPr>
        <w:tab/>
        <w:t>65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160</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جعلناه أجاجا )            </w:t>
      </w:r>
      <w:r w:rsidRPr="00CE1FFA">
        <w:rPr>
          <w:rFonts w:cs="Traditional Arabic" w:hint="cs"/>
          <w:sz w:val="36"/>
          <w:szCs w:val="36"/>
          <w:rtl/>
        </w:rPr>
        <w:tab/>
        <w:t xml:space="preserve">الواقعة          </w:t>
      </w:r>
      <w:r w:rsidRPr="00CE1FFA">
        <w:rPr>
          <w:rFonts w:cs="Traditional Arabic" w:hint="cs"/>
          <w:sz w:val="36"/>
          <w:szCs w:val="36"/>
          <w:rtl/>
        </w:rPr>
        <w:tab/>
        <w:t>70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160</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نحن جعلناها تذكرة ) </w:t>
      </w:r>
      <w:r w:rsidRPr="00CE1FFA">
        <w:rPr>
          <w:rFonts w:cs="Traditional Arabic" w:hint="cs"/>
          <w:sz w:val="36"/>
          <w:szCs w:val="36"/>
          <w:rtl/>
        </w:rPr>
        <w:tab/>
      </w:r>
      <w:r w:rsidRPr="00CE1FFA">
        <w:rPr>
          <w:rFonts w:cs="Traditional Arabic" w:hint="cs"/>
          <w:sz w:val="36"/>
          <w:szCs w:val="36"/>
          <w:rtl/>
        </w:rPr>
        <w:tab/>
        <w:t>الواقعة</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161</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فأما إن كان من )         </w:t>
      </w:r>
      <w:r w:rsidR="006F330A" w:rsidRPr="00CE1FFA">
        <w:rPr>
          <w:rFonts w:cs="Traditional Arabic" w:hint="cs"/>
          <w:sz w:val="36"/>
          <w:szCs w:val="36"/>
          <w:rtl/>
        </w:rPr>
        <w:tab/>
      </w:r>
      <w:r w:rsidRPr="00CE1FFA">
        <w:rPr>
          <w:rFonts w:cs="Traditional Arabic" w:hint="cs"/>
          <w:sz w:val="36"/>
          <w:szCs w:val="36"/>
          <w:rtl/>
        </w:rPr>
        <w:tab/>
        <w:t>الواقعة           88 ، 89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98</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سبح لله ما في السماوات ) الحديد والحشر والصف  </w:t>
      </w:r>
      <w:r w:rsidR="001F49E2" w:rsidRPr="00CE1FFA">
        <w:rPr>
          <w:rFonts w:cs="Traditional Arabic" w:hint="cs"/>
          <w:sz w:val="36"/>
          <w:szCs w:val="36"/>
          <w:rtl/>
        </w:rPr>
        <w:tab/>
      </w:r>
      <w:r w:rsidRPr="00CE1FFA">
        <w:rPr>
          <w:rFonts w:cs="Traditional Arabic" w:hint="cs"/>
          <w:sz w:val="36"/>
          <w:szCs w:val="36"/>
          <w:rtl/>
        </w:rPr>
        <w:t>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64</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كمثل غيث أعجب )   </w:t>
      </w:r>
      <w:r w:rsidRPr="00CE1FFA">
        <w:rPr>
          <w:rFonts w:cs="Traditional Arabic" w:hint="cs"/>
          <w:sz w:val="36"/>
          <w:szCs w:val="36"/>
          <w:rtl/>
        </w:rPr>
        <w:tab/>
      </w:r>
      <w:r w:rsidRPr="00CE1FFA">
        <w:rPr>
          <w:rFonts w:cs="Traditional Arabic" w:hint="cs"/>
          <w:sz w:val="36"/>
          <w:szCs w:val="36"/>
          <w:rtl/>
        </w:rPr>
        <w:tab/>
        <w:t xml:space="preserve">الحديد         </w:t>
      </w:r>
      <w:r w:rsidRPr="00CE1FFA">
        <w:rPr>
          <w:rFonts w:cs="Traditional Arabic" w:hint="cs"/>
          <w:sz w:val="36"/>
          <w:szCs w:val="36"/>
          <w:rtl/>
        </w:rPr>
        <w:tab/>
        <w:t>20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245</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سابقوا إلى مغفرة )      </w:t>
      </w:r>
      <w:r w:rsidRPr="00CE1FFA">
        <w:rPr>
          <w:rFonts w:cs="Traditional Arabic" w:hint="cs"/>
          <w:sz w:val="36"/>
          <w:szCs w:val="36"/>
          <w:rtl/>
        </w:rPr>
        <w:tab/>
      </w:r>
      <w:r w:rsidRPr="00CE1FFA">
        <w:rPr>
          <w:rFonts w:cs="Traditional Arabic" w:hint="cs"/>
          <w:sz w:val="36"/>
          <w:szCs w:val="36"/>
          <w:rtl/>
        </w:rPr>
        <w:tab/>
        <w:t xml:space="preserve">الحديد             </w:t>
      </w:r>
      <w:r w:rsidRPr="00CE1FFA">
        <w:rPr>
          <w:rFonts w:cs="Traditional Arabic" w:hint="cs"/>
          <w:sz w:val="36"/>
          <w:szCs w:val="36"/>
          <w:rtl/>
        </w:rPr>
        <w:tab/>
        <w:t>21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205</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قد سمع الله قول )       </w:t>
      </w:r>
      <w:r w:rsidRPr="00CE1FFA">
        <w:rPr>
          <w:rFonts w:cs="Traditional Arabic" w:hint="cs"/>
          <w:sz w:val="36"/>
          <w:szCs w:val="36"/>
          <w:rtl/>
        </w:rPr>
        <w:tab/>
      </w:r>
      <w:r w:rsidRPr="00CE1FFA">
        <w:rPr>
          <w:rFonts w:cs="Traditional Arabic" w:hint="cs"/>
          <w:sz w:val="36"/>
          <w:szCs w:val="36"/>
          <w:rtl/>
        </w:rPr>
        <w:tab/>
        <w:t xml:space="preserve">المجادلة            </w:t>
      </w:r>
      <w:r w:rsidRPr="00CE1FFA">
        <w:rPr>
          <w:rFonts w:cs="Traditional Arabic" w:hint="cs"/>
          <w:sz w:val="36"/>
          <w:szCs w:val="36"/>
          <w:rtl/>
        </w:rPr>
        <w:tab/>
        <w:t xml:space="preserve">1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212</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ويحسبون أنهم على )    </w:t>
      </w:r>
      <w:r w:rsidRPr="00CE1FFA">
        <w:rPr>
          <w:rFonts w:cs="Traditional Arabic" w:hint="cs"/>
          <w:sz w:val="36"/>
          <w:szCs w:val="36"/>
          <w:rtl/>
        </w:rPr>
        <w:tab/>
      </w:r>
      <w:r w:rsidRPr="00CE1FFA">
        <w:rPr>
          <w:rFonts w:cs="Traditional Arabic" w:hint="cs"/>
          <w:sz w:val="36"/>
          <w:szCs w:val="36"/>
          <w:rtl/>
        </w:rPr>
        <w:tab/>
        <w:t xml:space="preserve">المجادلة   </w:t>
      </w:r>
      <w:r w:rsidRPr="00CE1FFA">
        <w:rPr>
          <w:rFonts w:cs="Traditional Arabic" w:hint="cs"/>
          <w:sz w:val="36"/>
          <w:szCs w:val="36"/>
          <w:rtl/>
        </w:rPr>
        <w:tab/>
      </w:r>
      <w:r w:rsidRPr="00CE1FFA">
        <w:rPr>
          <w:rFonts w:cs="Traditional Arabic" w:hint="cs"/>
          <w:sz w:val="36"/>
          <w:szCs w:val="36"/>
          <w:rtl/>
        </w:rPr>
        <w:tab/>
        <w:t>18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202</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لا تجد قوما يؤمنون )       </w:t>
      </w:r>
      <w:r w:rsidRPr="00CE1FFA">
        <w:rPr>
          <w:rFonts w:cs="Traditional Arabic" w:hint="cs"/>
          <w:sz w:val="36"/>
          <w:szCs w:val="36"/>
          <w:rtl/>
        </w:rPr>
        <w:tab/>
        <w:t xml:space="preserve">المجادلة         </w:t>
      </w:r>
      <w:r w:rsidRPr="00CE1FFA">
        <w:rPr>
          <w:rFonts w:cs="Traditional Arabic" w:hint="cs"/>
          <w:sz w:val="36"/>
          <w:szCs w:val="36"/>
          <w:rtl/>
        </w:rPr>
        <w:tab/>
        <w:t>22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163</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وظنوا أنهم مانعتهم )     </w:t>
      </w:r>
      <w:r w:rsidRPr="00CE1FFA">
        <w:rPr>
          <w:rFonts w:cs="Traditional Arabic" w:hint="cs"/>
          <w:sz w:val="36"/>
          <w:szCs w:val="36"/>
          <w:rtl/>
        </w:rPr>
        <w:tab/>
      </w:r>
      <w:r w:rsidRPr="00CE1FFA">
        <w:rPr>
          <w:rFonts w:cs="Traditional Arabic" w:hint="cs"/>
          <w:sz w:val="36"/>
          <w:szCs w:val="36"/>
          <w:rtl/>
        </w:rPr>
        <w:tab/>
        <w:t xml:space="preserve">الحشر         </w:t>
      </w:r>
      <w:r w:rsidRPr="00CE1FFA">
        <w:rPr>
          <w:rFonts w:cs="Traditional Arabic" w:hint="cs"/>
          <w:sz w:val="36"/>
          <w:szCs w:val="36"/>
          <w:rtl/>
        </w:rPr>
        <w:tab/>
        <w:t>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241</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ومن يشاق الله )             </w:t>
      </w:r>
      <w:r w:rsidRPr="00CE1FFA">
        <w:rPr>
          <w:rFonts w:cs="Traditional Arabic" w:hint="cs"/>
          <w:sz w:val="36"/>
          <w:szCs w:val="36"/>
          <w:rtl/>
        </w:rPr>
        <w:tab/>
        <w:t xml:space="preserve">الحشر              </w:t>
      </w:r>
      <w:r w:rsidRPr="00CE1FFA">
        <w:rPr>
          <w:rFonts w:cs="Traditional Arabic" w:hint="cs"/>
          <w:sz w:val="36"/>
          <w:szCs w:val="36"/>
          <w:rtl/>
        </w:rPr>
        <w:tab/>
        <w:t xml:space="preserve">4 </w:t>
      </w:r>
      <w:r w:rsidRPr="00CE1FFA">
        <w:rPr>
          <w:rFonts w:cs="Traditional Arabic" w:hint="cs"/>
          <w:sz w:val="36"/>
          <w:szCs w:val="36"/>
          <w:rtl/>
        </w:rPr>
        <w:tab/>
      </w:r>
      <w:r w:rsidRPr="00CE1FFA">
        <w:rPr>
          <w:rFonts w:cs="Traditional Arabic" w:hint="cs"/>
          <w:sz w:val="36"/>
          <w:szCs w:val="36"/>
          <w:rtl/>
        </w:rPr>
        <w:tab/>
        <w:t xml:space="preserve">  </w:t>
      </w:r>
      <w:r w:rsidRPr="00CE1FFA">
        <w:rPr>
          <w:rFonts w:cs="Traditional Arabic" w:hint="cs"/>
          <w:sz w:val="36"/>
          <w:szCs w:val="36"/>
          <w:rtl/>
        </w:rPr>
        <w:tab/>
        <w:t>49</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ومن يوق شح نفسه )     </w:t>
      </w:r>
      <w:r w:rsidRPr="00CE1FFA">
        <w:rPr>
          <w:rFonts w:cs="Traditional Arabic" w:hint="cs"/>
          <w:sz w:val="36"/>
          <w:szCs w:val="36"/>
          <w:rtl/>
        </w:rPr>
        <w:tab/>
        <w:t xml:space="preserve">الحشر           </w:t>
      </w:r>
      <w:r w:rsidRPr="00CE1FFA">
        <w:rPr>
          <w:rFonts w:cs="Traditional Arabic" w:hint="cs"/>
          <w:sz w:val="36"/>
          <w:szCs w:val="36"/>
          <w:rtl/>
        </w:rPr>
        <w:tab/>
        <w:t>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246</w:t>
      </w:r>
    </w:p>
    <w:p w:rsidR="00C13238" w:rsidRPr="00CE1FFA" w:rsidRDefault="00C13238" w:rsidP="00C13238">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BA3684" w:rsidRPr="00CE1FFA" w:rsidRDefault="00C13238" w:rsidP="00C13238">
      <w:pPr>
        <w:spacing w:after="0" w:line="240" w:lineRule="auto"/>
        <w:jc w:val="lowKashida"/>
        <w:rPr>
          <w:rFonts w:cs="Traditional Arabic"/>
          <w:sz w:val="36"/>
          <w:szCs w:val="36"/>
          <w:rtl/>
        </w:rPr>
      </w:pPr>
      <w:r w:rsidRPr="00CE1FFA">
        <w:rPr>
          <w:rFonts w:cs="Traditional Arabic" w:hint="cs"/>
          <w:sz w:val="36"/>
          <w:szCs w:val="36"/>
          <w:rtl/>
        </w:rPr>
        <w:t xml:space="preserve"> </w:t>
      </w:r>
      <w:r w:rsidR="00BA3684" w:rsidRPr="00CE1FFA">
        <w:rPr>
          <w:rFonts w:cs="Traditional Arabic" w:hint="cs"/>
          <w:sz w:val="36"/>
          <w:szCs w:val="36"/>
          <w:rtl/>
        </w:rPr>
        <w:t xml:space="preserve">( ومن يتولهم فأولئك )       </w:t>
      </w:r>
      <w:r w:rsidR="00BA3684" w:rsidRPr="00CE1FFA">
        <w:rPr>
          <w:rFonts w:cs="Traditional Arabic" w:hint="cs"/>
          <w:sz w:val="36"/>
          <w:szCs w:val="36"/>
          <w:rtl/>
        </w:rPr>
        <w:tab/>
        <w:t xml:space="preserve">الممتحنة        </w:t>
      </w:r>
      <w:r w:rsidR="00BA3684" w:rsidRPr="00CE1FFA">
        <w:rPr>
          <w:rFonts w:cs="Traditional Arabic" w:hint="cs"/>
          <w:sz w:val="36"/>
          <w:szCs w:val="36"/>
          <w:rtl/>
        </w:rPr>
        <w:tab/>
        <w:t>9</w:t>
      </w:r>
      <w:r w:rsidR="00BA3684" w:rsidRPr="00CE1FFA">
        <w:rPr>
          <w:rFonts w:cs="Traditional Arabic" w:hint="cs"/>
          <w:sz w:val="36"/>
          <w:szCs w:val="36"/>
          <w:rtl/>
        </w:rPr>
        <w:tab/>
      </w:r>
      <w:r w:rsidR="00BA3684" w:rsidRPr="00CE1FFA">
        <w:rPr>
          <w:rFonts w:cs="Traditional Arabic" w:hint="cs"/>
          <w:sz w:val="36"/>
          <w:szCs w:val="36"/>
          <w:rtl/>
        </w:rPr>
        <w:tab/>
      </w:r>
      <w:r w:rsidR="00BA3684" w:rsidRPr="00CE1FFA">
        <w:rPr>
          <w:rFonts w:cs="Traditional Arabic" w:hint="cs"/>
          <w:sz w:val="36"/>
          <w:szCs w:val="36"/>
          <w:rtl/>
        </w:rPr>
        <w:tab/>
        <w:t>163</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يا بني إسرائيل إني )      </w:t>
      </w:r>
      <w:r w:rsidRPr="00CE1FFA">
        <w:rPr>
          <w:rFonts w:cs="Traditional Arabic" w:hint="cs"/>
          <w:sz w:val="36"/>
          <w:szCs w:val="36"/>
          <w:rtl/>
        </w:rPr>
        <w:tab/>
      </w:r>
      <w:r w:rsidRPr="00CE1FFA">
        <w:rPr>
          <w:rFonts w:cs="Traditional Arabic" w:hint="cs"/>
          <w:sz w:val="36"/>
          <w:szCs w:val="36"/>
          <w:rtl/>
        </w:rPr>
        <w:tab/>
        <w:t xml:space="preserve">الصف             </w:t>
      </w:r>
      <w:r w:rsidRPr="00CE1FFA">
        <w:rPr>
          <w:rFonts w:cs="Traditional Arabic" w:hint="cs"/>
          <w:sz w:val="36"/>
          <w:szCs w:val="36"/>
          <w:rtl/>
        </w:rPr>
        <w:tab/>
        <w:t xml:space="preserve">6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113</w:t>
      </w:r>
    </w:p>
    <w:p w:rsidR="00BA3684" w:rsidRPr="00CE1FFA" w:rsidRDefault="00BA3684" w:rsidP="00BA3684">
      <w:pPr>
        <w:spacing w:after="0" w:line="240" w:lineRule="auto"/>
        <w:jc w:val="lowKashida"/>
        <w:rPr>
          <w:rFonts w:cs="Traditional Arabic"/>
          <w:sz w:val="36"/>
          <w:szCs w:val="36"/>
          <w:rtl/>
        </w:rPr>
      </w:pPr>
      <w:r w:rsidRPr="00CE1FFA">
        <w:rPr>
          <w:rFonts w:cs="Traditional Arabic" w:hint="cs"/>
          <w:sz w:val="36"/>
          <w:szCs w:val="36"/>
          <w:rtl/>
        </w:rPr>
        <w:t xml:space="preserve">( يريدون ليطفئوا )        </w:t>
      </w:r>
      <w:r w:rsidRPr="00CE1FFA">
        <w:rPr>
          <w:rFonts w:cs="Traditional Arabic" w:hint="cs"/>
          <w:sz w:val="36"/>
          <w:szCs w:val="36"/>
          <w:rtl/>
        </w:rPr>
        <w:tab/>
      </w:r>
      <w:r w:rsidRPr="00CE1FFA">
        <w:rPr>
          <w:rFonts w:cs="Traditional Arabic" w:hint="cs"/>
          <w:sz w:val="36"/>
          <w:szCs w:val="36"/>
          <w:rtl/>
        </w:rPr>
        <w:tab/>
        <w:t xml:space="preserve">الصف             </w:t>
      </w:r>
      <w:r w:rsidRPr="00CE1FFA">
        <w:rPr>
          <w:rFonts w:cs="Traditional Arabic" w:hint="cs"/>
          <w:sz w:val="36"/>
          <w:szCs w:val="36"/>
          <w:rtl/>
        </w:rPr>
        <w:tab/>
        <w:t>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113</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xml:space="preserve">( يسبح لله ما في السماوات )  الجمعة والتغابن       </w:t>
      </w:r>
      <w:r w:rsidRPr="00CE1FFA">
        <w:rPr>
          <w:rFonts w:cs="Traditional Arabic" w:hint="cs"/>
          <w:sz w:val="36"/>
          <w:szCs w:val="36"/>
          <w:rtl/>
        </w:rPr>
        <w:tab/>
        <w:t>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64</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xml:space="preserve">( يا أيها الذين ءامنوا لا تلهكم ) </w:t>
      </w:r>
      <w:r w:rsidRPr="00CE1FFA">
        <w:rPr>
          <w:rFonts w:cs="Traditional Arabic" w:hint="cs"/>
          <w:sz w:val="36"/>
          <w:szCs w:val="36"/>
          <w:rtl/>
        </w:rPr>
        <w:tab/>
        <w:t>المنافقون</w:t>
      </w:r>
      <w:r w:rsidRPr="00CE1FFA">
        <w:rPr>
          <w:rFonts w:cs="Traditional Arabic" w:hint="cs"/>
          <w:sz w:val="36"/>
          <w:szCs w:val="36"/>
          <w:rtl/>
        </w:rPr>
        <w:tab/>
      </w:r>
      <w:r w:rsidRPr="00CE1FFA">
        <w:rPr>
          <w:rFonts w:cs="Traditional Arabic" w:hint="cs"/>
          <w:sz w:val="36"/>
          <w:szCs w:val="36"/>
          <w:rtl/>
        </w:rPr>
        <w:tab/>
        <w:t>9</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186</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xml:space="preserve">( فأمسكوهن بمعروف )   </w:t>
      </w:r>
      <w:r w:rsidRPr="00CE1FFA">
        <w:rPr>
          <w:rFonts w:cs="Traditional Arabic" w:hint="cs"/>
          <w:sz w:val="36"/>
          <w:szCs w:val="36"/>
          <w:rtl/>
        </w:rPr>
        <w:tab/>
      </w:r>
      <w:r w:rsidRPr="00CE1FFA">
        <w:rPr>
          <w:rFonts w:cs="Traditional Arabic" w:hint="cs"/>
          <w:sz w:val="36"/>
          <w:szCs w:val="36"/>
          <w:rtl/>
        </w:rPr>
        <w:tab/>
        <w:t xml:space="preserve">الطلاق       </w:t>
      </w:r>
      <w:r w:rsidRPr="00CE1FFA">
        <w:rPr>
          <w:rFonts w:cs="Traditional Arabic" w:hint="cs"/>
          <w:sz w:val="36"/>
          <w:szCs w:val="36"/>
          <w:rtl/>
        </w:rPr>
        <w:tab/>
      </w:r>
      <w:r w:rsidRPr="00CE1FFA">
        <w:rPr>
          <w:rFonts w:cs="Traditional Arabic" w:hint="cs"/>
          <w:sz w:val="36"/>
          <w:szCs w:val="36"/>
          <w:rtl/>
        </w:rPr>
        <w:tab/>
        <w:t>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203</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xml:space="preserve">( امرأت نوح )         </w:t>
      </w:r>
      <w:r w:rsidRPr="00CE1FFA">
        <w:rPr>
          <w:rFonts w:cs="Traditional Arabic" w:hint="cs"/>
          <w:sz w:val="36"/>
          <w:szCs w:val="36"/>
          <w:rtl/>
        </w:rPr>
        <w:tab/>
      </w:r>
      <w:r w:rsidRPr="00CE1FFA">
        <w:rPr>
          <w:rFonts w:cs="Traditional Arabic" w:hint="cs"/>
          <w:sz w:val="36"/>
          <w:szCs w:val="36"/>
          <w:rtl/>
        </w:rPr>
        <w:tab/>
        <w:t xml:space="preserve">التحريم          </w:t>
      </w:r>
      <w:r w:rsidRPr="00CE1FFA">
        <w:rPr>
          <w:rFonts w:cs="Traditional Arabic" w:hint="cs"/>
          <w:sz w:val="36"/>
          <w:szCs w:val="36"/>
          <w:rtl/>
        </w:rPr>
        <w:tab/>
        <w:t>10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229</w:t>
      </w:r>
    </w:p>
    <w:p w:rsidR="00E715AE" w:rsidRPr="00CE1FFA" w:rsidRDefault="00C13238" w:rsidP="001F49E2">
      <w:pPr>
        <w:spacing w:after="0" w:line="240" w:lineRule="auto"/>
        <w:jc w:val="lowKashida"/>
        <w:rPr>
          <w:rFonts w:cs="Traditional Arabic"/>
          <w:sz w:val="36"/>
          <w:szCs w:val="36"/>
          <w:rtl/>
        </w:rPr>
      </w:pPr>
      <w:r w:rsidRPr="00CE1FFA">
        <w:rPr>
          <w:rFonts w:cs="Traditional Arabic" w:hint="cs"/>
          <w:sz w:val="36"/>
          <w:szCs w:val="36"/>
          <w:rtl/>
        </w:rPr>
        <w:t xml:space="preserve"> </w:t>
      </w:r>
      <w:r w:rsidR="00E715AE" w:rsidRPr="00CE1FFA">
        <w:rPr>
          <w:rFonts w:cs="Traditional Arabic" w:hint="cs"/>
          <w:sz w:val="36"/>
          <w:szCs w:val="36"/>
          <w:rtl/>
        </w:rPr>
        <w:t xml:space="preserve">( وضرب الله مثلا )        </w:t>
      </w:r>
      <w:r w:rsidR="00E715AE" w:rsidRPr="00CE1FFA">
        <w:rPr>
          <w:rFonts w:cs="Traditional Arabic" w:hint="cs"/>
          <w:sz w:val="36"/>
          <w:szCs w:val="36"/>
          <w:rtl/>
        </w:rPr>
        <w:tab/>
      </w:r>
      <w:r w:rsidR="00E715AE" w:rsidRPr="00CE1FFA">
        <w:rPr>
          <w:rFonts w:cs="Traditional Arabic" w:hint="cs"/>
          <w:sz w:val="36"/>
          <w:szCs w:val="36"/>
          <w:rtl/>
        </w:rPr>
        <w:tab/>
        <w:t xml:space="preserve">التحريم          </w:t>
      </w:r>
      <w:r w:rsidR="00E715AE" w:rsidRPr="00CE1FFA">
        <w:rPr>
          <w:rFonts w:cs="Traditional Arabic" w:hint="cs"/>
          <w:sz w:val="36"/>
          <w:szCs w:val="36"/>
          <w:rtl/>
        </w:rPr>
        <w:tab/>
        <w:t>11</w:t>
      </w:r>
      <w:r w:rsidR="00E715AE" w:rsidRPr="00CE1FFA">
        <w:rPr>
          <w:rFonts w:cs="Traditional Arabic" w:hint="cs"/>
          <w:sz w:val="36"/>
          <w:szCs w:val="36"/>
          <w:rtl/>
        </w:rPr>
        <w:tab/>
      </w:r>
      <w:r w:rsidR="00E715AE" w:rsidRPr="00CE1FFA">
        <w:rPr>
          <w:rFonts w:cs="Traditional Arabic" w:hint="cs"/>
          <w:sz w:val="36"/>
          <w:szCs w:val="36"/>
          <w:rtl/>
        </w:rPr>
        <w:tab/>
      </w:r>
      <w:r w:rsidR="00E715AE" w:rsidRPr="00CE1FFA">
        <w:rPr>
          <w:rFonts w:cs="Traditional Arabic" w:hint="cs"/>
          <w:sz w:val="36"/>
          <w:szCs w:val="36"/>
          <w:rtl/>
        </w:rPr>
        <w:tab/>
        <w:t>229</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فنفخنا فيه من روحنا )</w:t>
      </w:r>
      <w:r w:rsidRPr="00CE1FFA">
        <w:rPr>
          <w:rFonts w:cs="Traditional Arabic" w:hint="cs"/>
          <w:sz w:val="36"/>
          <w:szCs w:val="36"/>
          <w:rtl/>
        </w:rPr>
        <w:tab/>
      </w:r>
      <w:r w:rsidRPr="00CE1FFA">
        <w:rPr>
          <w:rFonts w:cs="Traditional Arabic" w:hint="cs"/>
          <w:sz w:val="36"/>
          <w:szCs w:val="36"/>
          <w:rtl/>
        </w:rPr>
        <w:tab/>
        <w:t>التحريم</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 xml:space="preserve"> 117</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xml:space="preserve">( وجعل لكم السمع )    </w:t>
      </w:r>
      <w:r w:rsidRPr="00CE1FFA">
        <w:rPr>
          <w:rFonts w:cs="Traditional Arabic" w:hint="cs"/>
          <w:sz w:val="36"/>
          <w:szCs w:val="36"/>
          <w:rtl/>
        </w:rPr>
        <w:tab/>
      </w:r>
      <w:r w:rsidRPr="00CE1FFA">
        <w:rPr>
          <w:rFonts w:cs="Traditional Arabic" w:hint="cs"/>
          <w:sz w:val="36"/>
          <w:szCs w:val="36"/>
          <w:rtl/>
        </w:rPr>
        <w:tab/>
        <w:t xml:space="preserve">الملك           </w:t>
      </w:r>
      <w:r w:rsidRPr="00CE1FFA">
        <w:rPr>
          <w:rFonts w:cs="Traditional Arabic" w:hint="cs"/>
          <w:sz w:val="36"/>
          <w:szCs w:val="36"/>
          <w:rtl/>
        </w:rPr>
        <w:tab/>
        <w:t>23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208</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xml:space="preserve">( هماز مشاء بنميم )             </w:t>
      </w:r>
      <w:r w:rsidRPr="00CE1FFA">
        <w:rPr>
          <w:rFonts w:cs="Traditional Arabic" w:hint="cs"/>
          <w:sz w:val="36"/>
          <w:szCs w:val="36"/>
          <w:rtl/>
        </w:rPr>
        <w:tab/>
        <w:t xml:space="preserve">القلم          </w:t>
      </w:r>
      <w:r w:rsidRPr="00CE1FFA">
        <w:rPr>
          <w:rFonts w:cs="Traditional Arabic" w:hint="cs"/>
          <w:sz w:val="36"/>
          <w:szCs w:val="36"/>
          <w:rtl/>
        </w:rPr>
        <w:tab/>
        <w:t>11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79</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xml:space="preserve">( خاشعة أبصارهم )        </w:t>
      </w:r>
      <w:r w:rsidRPr="00CE1FFA">
        <w:rPr>
          <w:rFonts w:cs="Traditional Arabic" w:hint="cs"/>
          <w:sz w:val="36"/>
          <w:szCs w:val="36"/>
          <w:rtl/>
        </w:rPr>
        <w:tab/>
      </w:r>
      <w:r w:rsidR="006F330A" w:rsidRPr="00CE1FFA">
        <w:rPr>
          <w:rFonts w:cs="Traditional Arabic" w:hint="cs"/>
          <w:sz w:val="36"/>
          <w:szCs w:val="36"/>
          <w:rtl/>
        </w:rPr>
        <w:tab/>
      </w:r>
      <w:r w:rsidRPr="00CE1FFA">
        <w:rPr>
          <w:rFonts w:cs="Traditional Arabic" w:hint="cs"/>
          <w:sz w:val="36"/>
          <w:szCs w:val="36"/>
          <w:rtl/>
        </w:rPr>
        <w:t xml:space="preserve">القلم       </w:t>
      </w:r>
      <w:r w:rsidRPr="00CE1FFA">
        <w:rPr>
          <w:rFonts w:cs="Traditional Arabic" w:hint="cs"/>
          <w:sz w:val="36"/>
          <w:szCs w:val="36"/>
          <w:rtl/>
        </w:rPr>
        <w:tab/>
      </w:r>
      <w:r w:rsidRPr="00CE1FFA">
        <w:rPr>
          <w:rFonts w:cs="Traditional Arabic" w:hint="cs"/>
          <w:sz w:val="36"/>
          <w:szCs w:val="36"/>
          <w:rtl/>
        </w:rPr>
        <w:tab/>
        <w:t xml:space="preserve"> 43</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235</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xml:space="preserve">( إنا لما طغا الماء )         </w:t>
      </w:r>
      <w:r w:rsidRPr="00CE1FFA">
        <w:rPr>
          <w:rFonts w:cs="Traditional Arabic" w:hint="cs"/>
          <w:sz w:val="36"/>
          <w:szCs w:val="36"/>
          <w:rtl/>
        </w:rPr>
        <w:tab/>
      </w:r>
      <w:r w:rsidRPr="00CE1FFA">
        <w:rPr>
          <w:rFonts w:cs="Traditional Arabic" w:hint="cs"/>
          <w:sz w:val="36"/>
          <w:szCs w:val="36"/>
          <w:rtl/>
        </w:rPr>
        <w:tab/>
        <w:t xml:space="preserve">الحاقة            </w:t>
      </w:r>
      <w:r w:rsidRPr="00CE1FFA">
        <w:rPr>
          <w:rFonts w:cs="Traditional Arabic" w:hint="cs"/>
          <w:sz w:val="36"/>
          <w:szCs w:val="36"/>
          <w:rtl/>
        </w:rPr>
        <w:tab/>
        <w:t>11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218</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xml:space="preserve">( سأل سائل بعذاب واقع )     </w:t>
      </w:r>
      <w:r w:rsidRPr="00CE1FFA">
        <w:rPr>
          <w:rFonts w:cs="Traditional Arabic" w:hint="cs"/>
          <w:sz w:val="36"/>
          <w:szCs w:val="36"/>
          <w:rtl/>
        </w:rPr>
        <w:tab/>
        <w:t xml:space="preserve">المعارج           </w:t>
      </w:r>
      <w:r w:rsidRPr="00CE1FFA">
        <w:rPr>
          <w:rFonts w:cs="Traditional Arabic" w:hint="cs"/>
          <w:sz w:val="36"/>
          <w:szCs w:val="36"/>
          <w:rtl/>
        </w:rPr>
        <w:tab/>
        <w:t>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31</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xml:space="preserve">( للكفرين ليس له دافع )       </w:t>
      </w:r>
      <w:r w:rsidRPr="00CE1FFA">
        <w:rPr>
          <w:rFonts w:cs="Traditional Arabic" w:hint="cs"/>
          <w:sz w:val="36"/>
          <w:szCs w:val="36"/>
          <w:rtl/>
        </w:rPr>
        <w:tab/>
        <w:t xml:space="preserve">المعارج          </w:t>
      </w:r>
      <w:r w:rsidRPr="00CE1FFA">
        <w:rPr>
          <w:rFonts w:cs="Traditional Arabic" w:hint="cs"/>
          <w:sz w:val="36"/>
          <w:szCs w:val="36"/>
          <w:rtl/>
        </w:rPr>
        <w:tab/>
        <w:t xml:space="preserve">2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30</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xml:space="preserve">( أيطمع كل امرئ منهم )    </w:t>
      </w:r>
      <w:r w:rsidRPr="00CE1FFA">
        <w:rPr>
          <w:rFonts w:cs="Traditional Arabic" w:hint="cs"/>
          <w:sz w:val="36"/>
          <w:szCs w:val="36"/>
          <w:rtl/>
        </w:rPr>
        <w:tab/>
        <w:t xml:space="preserve">المعارج         </w:t>
      </w:r>
      <w:r w:rsidRPr="00CE1FFA">
        <w:rPr>
          <w:rFonts w:cs="Traditional Arabic" w:hint="cs"/>
          <w:sz w:val="36"/>
          <w:szCs w:val="36"/>
          <w:rtl/>
        </w:rPr>
        <w:tab/>
        <w:t>38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197</w:t>
      </w:r>
    </w:p>
    <w:p w:rsidR="001F49E2" w:rsidRPr="00CE1FFA" w:rsidRDefault="001F49E2" w:rsidP="001F49E2">
      <w:pPr>
        <w:spacing w:after="0" w:line="240" w:lineRule="auto"/>
        <w:jc w:val="lowKashida"/>
        <w:rPr>
          <w:rFonts w:cs="Traditional Arabic"/>
          <w:sz w:val="36"/>
          <w:szCs w:val="36"/>
          <w:rtl/>
        </w:rPr>
      </w:pPr>
      <w:r w:rsidRPr="00CE1FFA">
        <w:rPr>
          <w:rFonts w:cs="Traditional Arabic" w:hint="cs"/>
          <w:sz w:val="36"/>
          <w:szCs w:val="36"/>
          <w:rtl/>
        </w:rPr>
        <w:t>( فلا أقسم برب المشارق )</w:t>
      </w:r>
      <w:r w:rsidRPr="00CE1FFA">
        <w:rPr>
          <w:rFonts w:cs="Traditional Arabic" w:hint="cs"/>
          <w:sz w:val="36"/>
          <w:szCs w:val="36"/>
          <w:rtl/>
        </w:rPr>
        <w:tab/>
      </w:r>
      <w:r w:rsidRPr="00CE1FFA">
        <w:rPr>
          <w:rFonts w:cs="Traditional Arabic" w:hint="cs"/>
          <w:sz w:val="36"/>
          <w:szCs w:val="36"/>
          <w:rtl/>
        </w:rPr>
        <w:tab/>
        <w:t>المعارج</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40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164</w:t>
      </w:r>
    </w:p>
    <w:p w:rsidR="001F49E2" w:rsidRPr="00CE1FFA" w:rsidRDefault="001F49E2" w:rsidP="001F49E2">
      <w:pPr>
        <w:spacing w:after="0" w:line="240" w:lineRule="auto"/>
        <w:jc w:val="lowKashida"/>
        <w:rPr>
          <w:rFonts w:cs="Traditional Arabic"/>
          <w:sz w:val="36"/>
          <w:szCs w:val="36"/>
          <w:rtl/>
        </w:rPr>
      </w:pPr>
      <w:r w:rsidRPr="00CE1FFA">
        <w:rPr>
          <w:rFonts w:cs="Traditional Arabic" w:hint="cs"/>
          <w:sz w:val="36"/>
          <w:szCs w:val="36"/>
          <w:rtl/>
        </w:rPr>
        <w:t xml:space="preserve">( قال رب إني دعوت قومي )  </w:t>
      </w:r>
      <w:r w:rsidRPr="00CE1FFA">
        <w:rPr>
          <w:rFonts w:cs="Traditional Arabic" w:hint="cs"/>
          <w:sz w:val="36"/>
          <w:szCs w:val="36"/>
          <w:rtl/>
        </w:rPr>
        <w:tab/>
        <w:t xml:space="preserve">نوح           </w:t>
      </w:r>
      <w:r w:rsidR="006F330A" w:rsidRPr="00CE1FFA">
        <w:rPr>
          <w:rFonts w:cs="Traditional Arabic" w:hint="cs"/>
          <w:sz w:val="36"/>
          <w:szCs w:val="36"/>
          <w:rtl/>
        </w:rPr>
        <w:tab/>
      </w:r>
      <w:r w:rsidRPr="00CE1FFA">
        <w:rPr>
          <w:rFonts w:cs="Traditional Arabic" w:hint="cs"/>
          <w:sz w:val="36"/>
          <w:szCs w:val="36"/>
          <w:rtl/>
        </w:rPr>
        <w:tab/>
        <w:t>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24</w:t>
      </w:r>
    </w:p>
    <w:p w:rsidR="001F49E2" w:rsidRPr="00CE1FFA" w:rsidRDefault="001F49E2" w:rsidP="001F49E2">
      <w:pPr>
        <w:spacing w:after="0" w:line="240" w:lineRule="auto"/>
        <w:jc w:val="lowKashida"/>
        <w:rPr>
          <w:rFonts w:cs="Traditional Arabic"/>
          <w:sz w:val="36"/>
          <w:szCs w:val="36"/>
          <w:rtl/>
        </w:rPr>
      </w:pPr>
      <w:r w:rsidRPr="00CE1FFA">
        <w:rPr>
          <w:rFonts w:cs="Traditional Arabic" w:hint="cs"/>
          <w:sz w:val="36"/>
          <w:szCs w:val="36"/>
          <w:rtl/>
        </w:rPr>
        <w:t xml:space="preserve">( إن الأبرار يشربون )       </w:t>
      </w:r>
      <w:r w:rsidRPr="00CE1FFA">
        <w:rPr>
          <w:rFonts w:cs="Traditional Arabic" w:hint="cs"/>
          <w:sz w:val="36"/>
          <w:szCs w:val="36"/>
          <w:rtl/>
        </w:rPr>
        <w:tab/>
      </w:r>
      <w:r w:rsidR="006F330A" w:rsidRPr="00CE1FFA">
        <w:rPr>
          <w:rFonts w:cs="Traditional Arabic" w:hint="cs"/>
          <w:sz w:val="36"/>
          <w:szCs w:val="36"/>
          <w:rtl/>
        </w:rPr>
        <w:tab/>
      </w:r>
      <w:r w:rsidRPr="00CE1FFA">
        <w:rPr>
          <w:rFonts w:cs="Traditional Arabic" w:hint="cs"/>
          <w:sz w:val="36"/>
          <w:szCs w:val="36"/>
          <w:rtl/>
        </w:rPr>
        <w:t xml:space="preserve">الإنسان         </w:t>
      </w:r>
      <w:r w:rsidRPr="00CE1FFA">
        <w:rPr>
          <w:rFonts w:cs="Traditional Arabic" w:hint="cs"/>
          <w:sz w:val="36"/>
          <w:szCs w:val="36"/>
          <w:rtl/>
        </w:rPr>
        <w:tab/>
        <w:t>5</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97</w:t>
      </w:r>
    </w:p>
    <w:p w:rsidR="00E715AE" w:rsidRPr="00CE1FFA" w:rsidRDefault="00E715AE" w:rsidP="00E715AE">
      <w:pPr>
        <w:spacing w:after="0" w:line="240" w:lineRule="auto"/>
        <w:jc w:val="lowKashida"/>
        <w:rPr>
          <w:rFonts w:cs="Traditional Arabic"/>
          <w:sz w:val="36"/>
          <w:szCs w:val="36"/>
          <w:rtl/>
        </w:rPr>
      </w:pPr>
      <w:r w:rsidRPr="00CE1FFA">
        <w:rPr>
          <w:rFonts w:cs="Traditional Arabic" w:hint="cs"/>
          <w:sz w:val="36"/>
          <w:szCs w:val="36"/>
          <w:rtl/>
        </w:rPr>
        <w:t xml:space="preserve">( عينا يشرب بها عباد الله )    </w:t>
      </w:r>
      <w:r w:rsidRPr="00CE1FFA">
        <w:rPr>
          <w:rFonts w:cs="Traditional Arabic" w:hint="cs"/>
          <w:sz w:val="36"/>
          <w:szCs w:val="36"/>
          <w:rtl/>
        </w:rPr>
        <w:tab/>
        <w:t xml:space="preserve">الإنسان           </w:t>
      </w:r>
      <w:r w:rsidRPr="00CE1FFA">
        <w:rPr>
          <w:rFonts w:cs="Traditional Arabic" w:hint="cs"/>
          <w:sz w:val="36"/>
          <w:szCs w:val="36"/>
          <w:rtl/>
        </w:rPr>
        <w:tab/>
        <w:t>6</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97</w:t>
      </w:r>
    </w:p>
    <w:p w:rsidR="001F49E2" w:rsidRPr="00CE1FFA" w:rsidRDefault="001F49E2" w:rsidP="001F49E2">
      <w:pPr>
        <w:spacing w:after="0" w:line="240" w:lineRule="auto"/>
        <w:jc w:val="lowKashida"/>
        <w:rPr>
          <w:rFonts w:cs="Traditional Arabic"/>
          <w:sz w:val="36"/>
          <w:szCs w:val="36"/>
          <w:rtl/>
        </w:rPr>
      </w:pPr>
      <w:r w:rsidRPr="00CE1FFA">
        <w:rPr>
          <w:rFonts w:cs="Traditional Arabic" w:hint="cs"/>
          <w:sz w:val="36"/>
          <w:szCs w:val="36"/>
          <w:rtl/>
        </w:rPr>
        <w:t xml:space="preserve">( فالسابقات سبقا )     </w:t>
      </w:r>
      <w:r w:rsidRPr="00CE1FFA">
        <w:rPr>
          <w:rFonts w:cs="Traditional Arabic" w:hint="cs"/>
          <w:sz w:val="36"/>
          <w:szCs w:val="36"/>
          <w:rtl/>
        </w:rPr>
        <w:tab/>
      </w:r>
      <w:r w:rsidRPr="00CE1FFA">
        <w:rPr>
          <w:rFonts w:cs="Traditional Arabic" w:hint="cs"/>
          <w:sz w:val="36"/>
          <w:szCs w:val="36"/>
          <w:rtl/>
        </w:rPr>
        <w:tab/>
        <w:t xml:space="preserve">النازعات           </w:t>
      </w:r>
      <w:r w:rsidRPr="00CE1FFA">
        <w:rPr>
          <w:rFonts w:cs="Traditional Arabic" w:hint="cs"/>
          <w:sz w:val="36"/>
          <w:szCs w:val="36"/>
          <w:rtl/>
        </w:rPr>
        <w:tab/>
        <w:t>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206</w:t>
      </w:r>
    </w:p>
    <w:p w:rsidR="001F49E2" w:rsidRPr="00CE1FFA" w:rsidRDefault="001F49E2" w:rsidP="001F49E2">
      <w:pPr>
        <w:spacing w:after="0" w:line="240" w:lineRule="auto"/>
        <w:jc w:val="lowKashida"/>
        <w:rPr>
          <w:rFonts w:cs="Traditional Arabic"/>
          <w:sz w:val="36"/>
          <w:szCs w:val="36"/>
          <w:rtl/>
        </w:rPr>
      </w:pPr>
      <w:r w:rsidRPr="00CE1FFA">
        <w:rPr>
          <w:rFonts w:cs="Traditional Arabic" w:hint="cs"/>
          <w:sz w:val="36"/>
          <w:szCs w:val="36"/>
          <w:rtl/>
        </w:rPr>
        <w:t xml:space="preserve">( يوم يفر المرء من أخيه )      </w:t>
      </w:r>
      <w:r w:rsidRPr="00CE1FFA">
        <w:rPr>
          <w:rFonts w:cs="Traditional Arabic" w:hint="cs"/>
          <w:sz w:val="36"/>
          <w:szCs w:val="36"/>
          <w:rtl/>
        </w:rPr>
        <w:tab/>
        <w:t xml:space="preserve">عبس             </w:t>
      </w:r>
      <w:r w:rsidRPr="00CE1FFA">
        <w:rPr>
          <w:rFonts w:cs="Traditional Arabic" w:hint="cs"/>
          <w:sz w:val="36"/>
          <w:szCs w:val="36"/>
          <w:rtl/>
        </w:rPr>
        <w:tab/>
        <w:t>34</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96</w:t>
      </w:r>
    </w:p>
    <w:p w:rsidR="001F49E2" w:rsidRPr="00CE1FFA" w:rsidRDefault="001F49E2" w:rsidP="001F49E2">
      <w:pPr>
        <w:spacing w:after="0" w:line="240" w:lineRule="auto"/>
        <w:jc w:val="lowKashida"/>
        <w:rPr>
          <w:rFonts w:cs="Traditional Arabic"/>
          <w:sz w:val="36"/>
          <w:szCs w:val="36"/>
          <w:rtl/>
        </w:rPr>
      </w:pPr>
      <w:r w:rsidRPr="00CE1FFA">
        <w:rPr>
          <w:rFonts w:cs="Traditional Arabic" w:hint="cs"/>
          <w:sz w:val="36"/>
          <w:szCs w:val="36"/>
          <w:rtl/>
        </w:rPr>
        <w:t xml:space="preserve">( عيناً يشرب بها المقربون     </w:t>
      </w:r>
      <w:r w:rsidRPr="00CE1FFA">
        <w:rPr>
          <w:rFonts w:cs="Traditional Arabic" w:hint="cs"/>
          <w:sz w:val="36"/>
          <w:szCs w:val="36"/>
          <w:rtl/>
        </w:rPr>
        <w:tab/>
        <w:t>المطففين</w:t>
      </w:r>
      <w:r w:rsidRPr="00CE1FFA">
        <w:rPr>
          <w:rFonts w:cs="Traditional Arabic" w:hint="cs"/>
          <w:sz w:val="36"/>
          <w:szCs w:val="36"/>
          <w:rtl/>
        </w:rPr>
        <w:tab/>
      </w:r>
      <w:r w:rsidRPr="00CE1FFA">
        <w:rPr>
          <w:rFonts w:cs="Traditional Arabic" w:hint="cs"/>
          <w:sz w:val="36"/>
          <w:szCs w:val="36"/>
          <w:rtl/>
        </w:rPr>
        <w:tab/>
        <w:t>28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98</w:t>
      </w:r>
    </w:p>
    <w:p w:rsidR="001F49E2" w:rsidRPr="00CE1FFA" w:rsidRDefault="001F49E2" w:rsidP="001F49E2">
      <w:pPr>
        <w:spacing w:after="0" w:line="240" w:lineRule="auto"/>
        <w:jc w:val="lowKashida"/>
        <w:rPr>
          <w:rFonts w:cs="Traditional Arabic"/>
          <w:sz w:val="36"/>
          <w:szCs w:val="36"/>
          <w:rtl/>
        </w:rPr>
      </w:pPr>
      <w:r w:rsidRPr="00CE1FFA">
        <w:rPr>
          <w:rFonts w:cs="Traditional Arabic" w:hint="cs"/>
          <w:sz w:val="36"/>
          <w:szCs w:val="36"/>
          <w:rtl/>
        </w:rPr>
        <w:t>( فسوف يحاسب حساباً يسيراً )</w:t>
      </w:r>
      <w:r w:rsidRPr="00CE1FFA">
        <w:rPr>
          <w:rFonts w:cs="Traditional Arabic" w:hint="cs"/>
          <w:sz w:val="36"/>
          <w:szCs w:val="36"/>
          <w:rtl/>
        </w:rPr>
        <w:tab/>
        <w:t>الانشقاق</w:t>
      </w:r>
      <w:r w:rsidRPr="00CE1FFA">
        <w:rPr>
          <w:rFonts w:cs="Traditional Arabic" w:hint="cs"/>
          <w:sz w:val="36"/>
          <w:szCs w:val="36"/>
          <w:rtl/>
        </w:rPr>
        <w:tab/>
      </w:r>
      <w:r w:rsidRPr="00CE1FFA">
        <w:rPr>
          <w:rFonts w:cs="Traditional Arabic" w:hint="cs"/>
          <w:sz w:val="36"/>
          <w:szCs w:val="36"/>
          <w:rtl/>
        </w:rPr>
        <w:tab/>
        <w:t>8</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28</w:t>
      </w:r>
    </w:p>
    <w:p w:rsidR="00C13238" w:rsidRPr="00CE1FFA" w:rsidRDefault="00C13238" w:rsidP="00C13238">
      <w:pPr>
        <w:spacing w:after="0" w:line="240" w:lineRule="auto"/>
        <w:jc w:val="lowKashida"/>
        <w:rPr>
          <w:rFonts w:cs="Traditional Arabic"/>
          <w:b/>
          <w:bCs/>
          <w:sz w:val="36"/>
          <w:szCs w:val="36"/>
          <w:rtl/>
        </w:rPr>
      </w:pPr>
      <w:r w:rsidRPr="00CE1FFA">
        <w:rPr>
          <w:rFonts w:cs="Traditional Arabic" w:hint="cs"/>
          <w:b/>
          <w:bCs/>
          <w:sz w:val="36"/>
          <w:szCs w:val="36"/>
          <w:rtl/>
        </w:rPr>
        <w:t xml:space="preserve">      طرف الآية                  السورة     </w:t>
      </w:r>
      <w:r w:rsidRPr="00CE1FFA">
        <w:rPr>
          <w:rFonts w:cs="Traditional Arabic" w:hint="cs"/>
          <w:b/>
          <w:bCs/>
          <w:sz w:val="36"/>
          <w:szCs w:val="36"/>
          <w:rtl/>
        </w:rPr>
        <w:tab/>
        <w:t xml:space="preserve">     رقم الآية</w:t>
      </w:r>
      <w:r w:rsidRPr="00CE1FFA">
        <w:rPr>
          <w:rFonts w:cs="Traditional Arabic" w:hint="cs"/>
          <w:b/>
          <w:bCs/>
          <w:sz w:val="36"/>
          <w:szCs w:val="36"/>
          <w:rtl/>
        </w:rPr>
        <w:tab/>
      </w:r>
      <w:r w:rsidRPr="00CE1FFA">
        <w:rPr>
          <w:rFonts w:cs="Traditional Arabic" w:hint="cs"/>
          <w:b/>
          <w:bCs/>
          <w:sz w:val="36"/>
          <w:szCs w:val="36"/>
          <w:rtl/>
        </w:rPr>
        <w:tab/>
        <w:t xml:space="preserve">   رقم الصفحة </w:t>
      </w:r>
    </w:p>
    <w:p w:rsidR="001F49E2" w:rsidRPr="00CE1FFA" w:rsidRDefault="00C13238" w:rsidP="00C13238">
      <w:pPr>
        <w:spacing w:after="0" w:line="240" w:lineRule="auto"/>
        <w:jc w:val="lowKashida"/>
        <w:rPr>
          <w:rFonts w:cs="Traditional Arabic"/>
          <w:sz w:val="36"/>
          <w:szCs w:val="36"/>
          <w:rtl/>
        </w:rPr>
      </w:pPr>
      <w:r w:rsidRPr="00CE1FFA">
        <w:rPr>
          <w:rFonts w:cs="Traditional Arabic" w:hint="cs"/>
          <w:sz w:val="36"/>
          <w:szCs w:val="36"/>
          <w:rtl/>
        </w:rPr>
        <w:t xml:space="preserve"> </w:t>
      </w:r>
      <w:r w:rsidR="001F49E2" w:rsidRPr="00CE1FFA">
        <w:rPr>
          <w:rFonts w:cs="Traditional Arabic" w:hint="cs"/>
          <w:sz w:val="36"/>
          <w:szCs w:val="36"/>
          <w:rtl/>
        </w:rPr>
        <w:t xml:space="preserve">( لتركبن طبقا عن طبق )        </w:t>
      </w:r>
      <w:r w:rsidR="001F49E2" w:rsidRPr="00CE1FFA">
        <w:rPr>
          <w:rFonts w:cs="Traditional Arabic" w:hint="cs"/>
          <w:sz w:val="36"/>
          <w:szCs w:val="36"/>
          <w:rtl/>
        </w:rPr>
        <w:tab/>
        <w:t xml:space="preserve">الانشقاق        19 </w:t>
      </w:r>
      <w:r w:rsidR="006F330A" w:rsidRPr="00CE1FFA">
        <w:rPr>
          <w:rFonts w:cs="Traditional Arabic" w:hint="cs"/>
          <w:sz w:val="36"/>
          <w:szCs w:val="36"/>
          <w:rtl/>
        </w:rPr>
        <w:t>ــ</w:t>
      </w:r>
      <w:r w:rsidR="001F49E2" w:rsidRPr="00CE1FFA">
        <w:rPr>
          <w:rFonts w:cs="Traditional Arabic" w:hint="cs"/>
          <w:sz w:val="36"/>
          <w:szCs w:val="36"/>
          <w:rtl/>
        </w:rPr>
        <w:t>ـ 22</w:t>
      </w:r>
      <w:r w:rsidR="001F49E2" w:rsidRPr="00CE1FFA">
        <w:rPr>
          <w:rFonts w:cs="Traditional Arabic" w:hint="cs"/>
          <w:sz w:val="36"/>
          <w:szCs w:val="36"/>
          <w:rtl/>
        </w:rPr>
        <w:tab/>
        <w:t xml:space="preserve">  </w:t>
      </w:r>
      <w:r w:rsidR="006F330A" w:rsidRPr="00CE1FFA">
        <w:rPr>
          <w:rFonts w:cs="Traditional Arabic" w:hint="cs"/>
          <w:sz w:val="36"/>
          <w:szCs w:val="36"/>
          <w:rtl/>
        </w:rPr>
        <w:tab/>
      </w:r>
      <w:r w:rsidR="001F49E2" w:rsidRPr="00CE1FFA">
        <w:rPr>
          <w:rFonts w:cs="Traditional Arabic" w:hint="cs"/>
          <w:sz w:val="36"/>
          <w:szCs w:val="36"/>
          <w:rtl/>
        </w:rPr>
        <w:tab/>
        <w:t>32</w:t>
      </w:r>
    </w:p>
    <w:p w:rsidR="001F49E2" w:rsidRPr="00CE1FFA" w:rsidRDefault="001F49E2" w:rsidP="001F49E2">
      <w:pPr>
        <w:spacing w:after="0" w:line="240" w:lineRule="auto"/>
        <w:jc w:val="lowKashida"/>
        <w:rPr>
          <w:rFonts w:cs="Traditional Arabic"/>
          <w:sz w:val="36"/>
          <w:szCs w:val="36"/>
          <w:rtl/>
        </w:rPr>
      </w:pPr>
      <w:r w:rsidRPr="00CE1FFA">
        <w:rPr>
          <w:rFonts w:cs="Traditional Arabic" w:hint="cs"/>
          <w:sz w:val="36"/>
          <w:szCs w:val="36"/>
          <w:rtl/>
        </w:rPr>
        <w:t xml:space="preserve">( بل الذين كفروا يكذبون )   </w:t>
      </w:r>
      <w:r w:rsidRPr="00CE1FFA">
        <w:rPr>
          <w:rFonts w:cs="Traditional Arabic" w:hint="cs"/>
          <w:sz w:val="36"/>
          <w:szCs w:val="36"/>
          <w:rtl/>
        </w:rPr>
        <w:tab/>
        <w:t xml:space="preserve">الانشقاق     </w:t>
      </w:r>
      <w:r w:rsidRPr="00CE1FFA">
        <w:rPr>
          <w:rFonts w:cs="Traditional Arabic" w:hint="cs"/>
          <w:sz w:val="36"/>
          <w:szCs w:val="36"/>
          <w:rtl/>
        </w:rPr>
        <w:tab/>
        <w:t xml:space="preserve"> </w:t>
      </w:r>
      <w:r w:rsidRPr="00CE1FFA">
        <w:rPr>
          <w:rFonts w:cs="Traditional Arabic" w:hint="cs"/>
          <w:sz w:val="36"/>
          <w:szCs w:val="36"/>
          <w:rtl/>
        </w:rPr>
        <w:tab/>
        <w:t>22</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32</w:t>
      </w:r>
    </w:p>
    <w:p w:rsidR="001F49E2" w:rsidRPr="00CE1FFA" w:rsidRDefault="001F49E2" w:rsidP="001F49E2">
      <w:pPr>
        <w:spacing w:after="0" w:line="240" w:lineRule="auto"/>
        <w:jc w:val="lowKashida"/>
        <w:rPr>
          <w:rFonts w:cs="Traditional Arabic"/>
          <w:sz w:val="36"/>
          <w:szCs w:val="36"/>
          <w:rtl/>
        </w:rPr>
      </w:pPr>
      <w:r w:rsidRPr="00CE1FFA">
        <w:rPr>
          <w:rFonts w:cs="Traditional Arabic" w:hint="cs"/>
          <w:sz w:val="36"/>
          <w:szCs w:val="36"/>
          <w:rtl/>
        </w:rPr>
        <w:t xml:space="preserve">( بل الذين كفروا في تكذيب ) </w:t>
      </w:r>
      <w:r w:rsidRPr="00CE1FFA">
        <w:rPr>
          <w:rFonts w:cs="Traditional Arabic" w:hint="cs"/>
          <w:sz w:val="36"/>
          <w:szCs w:val="36"/>
          <w:rtl/>
        </w:rPr>
        <w:tab/>
        <w:t xml:space="preserve">البروج         </w:t>
      </w:r>
      <w:r w:rsidRPr="00CE1FFA">
        <w:rPr>
          <w:rFonts w:cs="Traditional Arabic" w:hint="cs"/>
          <w:sz w:val="36"/>
          <w:szCs w:val="36"/>
          <w:rtl/>
        </w:rPr>
        <w:tab/>
        <w:t xml:space="preserve">19 </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32</w:t>
      </w:r>
    </w:p>
    <w:p w:rsidR="005250B5" w:rsidRPr="00CE1FFA" w:rsidRDefault="005250B5" w:rsidP="002F43EE">
      <w:pPr>
        <w:spacing w:after="0" w:line="240" w:lineRule="auto"/>
        <w:jc w:val="lowKashida"/>
        <w:rPr>
          <w:rFonts w:cs="Traditional Arabic"/>
          <w:sz w:val="36"/>
          <w:szCs w:val="36"/>
          <w:rtl/>
        </w:rPr>
      </w:pPr>
      <w:r w:rsidRPr="00CE1FFA">
        <w:rPr>
          <w:rFonts w:cs="Traditional Arabic" w:hint="cs"/>
          <w:sz w:val="36"/>
          <w:szCs w:val="36"/>
          <w:rtl/>
        </w:rPr>
        <w:t xml:space="preserve">( عليهم نار مؤصدة )        </w:t>
      </w:r>
      <w:r w:rsidR="002F43EE" w:rsidRPr="00CE1FFA">
        <w:rPr>
          <w:rFonts w:cs="Traditional Arabic" w:hint="cs"/>
          <w:sz w:val="36"/>
          <w:szCs w:val="36"/>
          <w:rtl/>
        </w:rPr>
        <w:tab/>
      </w:r>
      <w:r w:rsidRPr="00CE1FFA">
        <w:rPr>
          <w:rFonts w:cs="Traditional Arabic" w:hint="cs"/>
          <w:sz w:val="36"/>
          <w:szCs w:val="36"/>
          <w:rtl/>
        </w:rPr>
        <w:t xml:space="preserve">البلد            </w:t>
      </w:r>
      <w:r w:rsidR="002F43EE" w:rsidRPr="00CE1FFA">
        <w:rPr>
          <w:rFonts w:cs="Traditional Arabic" w:hint="cs"/>
          <w:sz w:val="36"/>
          <w:szCs w:val="36"/>
          <w:rtl/>
        </w:rPr>
        <w:tab/>
      </w:r>
      <w:r w:rsidRPr="00CE1FFA">
        <w:rPr>
          <w:rFonts w:cs="Traditional Arabic" w:hint="cs"/>
          <w:sz w:val="36"/>
          <w:szCs w:val="36"/>
          <w:rtl/>
        </w:rPr>
        <w:t>20</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155</w:t>
      </w:r>
    </w:p>
    <w:p w:rsidR="001F49E2" w:rsidRPr="00CE1FFA" w:rsidRDefault="001F49E2" w:rsidP="001F49E2">
      <w:pPr>
        <w:spacing w:after="0" w:line="240" w:lineRule="auto"/>
        <w:jc w:val="lowKashida"/>
        <w:rPr>
          <w:rFonts w:cs="Traditional Arabic"/>
          <w:sz w:val="36"/>
          <w:szCs w:val="36"/>
          <w:rtl/>
        </w:rPr>
      </w:pPr>
      <w:r w:rsidRPr="00CE1FFA">
        <w:rPr>
          <w:rFonts w:cs="Traditional Arabic" w:hint="cs"/>
          <w:sz w:val="36"/>
          <w:szCs w:val="36"/>
          <w:rtl/>
        </w:rPr>
        <w:t xml:space="preserve">( ويل لكل همزة لمزة )           </w:t>
      </w:r>
      <w:r w:rsidRPr="00CE1FFA">
        <w:rPr>
          <w:rFonts w:cs="Traditional Arabic" w:hint="cs"/>
          <w:sz w:val="36"/>
          <w:szCs w:val="36"/>
          <w:rtl/>
        </w:rPr>
        <w:tab/>
        <w:t xml:space="preserve">الهمزة </w:t>
      </w:r>
      <w:r w:rsidRPr="00CE1FFA">
        <w:rPr>
          <w:rFonts w:cs="Traditional Arabic" w:hint="cs"/>
          <w:sz w:val="36"/>
          <w:szCs w:val="36"/>
          <w:rtl/>
        </w:rPr>
        <w:tab/>
      </w:r>
      <w:r w:rsidRPr="00CE1FFA">
        <w:rPr>
          <w:rFonts w:cs="Traditional Arabic" w:hint="cs"/>
          <w:sz w:val="36"/>
          <w:szCs w:val="36"/>
          <w:rtl/>
        </w:rPr>
        <w:tab/>
        <w:t xml:space="preserve">     </w:t>
      </w:r>
      <w:r w:rsidRPr="00CE1FFA">
        <w:rPr>
          <w:rFonts w:cs="Traditional Arabic" w:hint="cs"/>
          <w:sz w:val="36"/>
          <w:szCs w:val="36"/>
          <w:rtl/>
        </w:rPr>
        <w:tab/>
        <w:t>1</w:t>
      </w:r>
      <w:r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79</w:t>
      </w:r>
    </w:p>
    <w:p w:rsidR="001F49E2" w:rsidRPr="00CE1FFA" w:rsidRDefault="00C13238" w:rsidP="001F49E2">
      <w:pPr>
        <w:spacing w:after="0" w:line="240" w:lineRule="auto"/>
        <w:jc w:val="lowKashida"/>
        <w:rPr>
          <w:rFonts w:cs="Traditional Arabic"/>
          <w:sz w:val="36"/>
          <w:szCs w:val="36"/>
          <w:rtl/>
        </w:rPr>
      </w:pPr>
      <w:r w:rsidRPr="00CE1FFA">
        <w:rPr>
          <w:rFonts w:cs="Traditional Arabic" w:hint="cs"/>
          <w:sz w:val="36"/>
          <w:szCs w:val="36"/>
          <w:rtl/>
        </w:rPr>
        <w:t xml:space="preserve"> </w:t>
      </w:r>
      <w:r w:rsidR="001F49E2" w:rsidRPr="00CE1FFA">
        <w:rPr>
          <w:rFonts w:cs="Traditional Arabic" w:hint="cs"/>
          <w:sz w:val="36"/>
          <w:szCs w:val="36"/>
          <w:rtl/>
        </w:rPr>
        <w:t xml:space="preserve">( نار الله الموقدة )         </w:t>
      </w:r>
      <w:r w:rsidR="001F49E2" w:rsidRPr="00CE1FFA">
        <w:rPr>
          <w:rFonts w:cs="Traditional Arabic" w:hint="cs"/>
          <w:sz w:val="36"/>
          <w:szCs w:val="36"/>
          <w:rtl/>
        </w:rPr>
        <w:tab/>
      </w:r>
      <w:r w:rsidR="001F49E2" w:rsidRPr="00CE1FFA">
        <w:rPr>
          <w:rFonts w:cs="Traditional Arabic" w:hint="cs"/>
          <w:sz w:val="36"/>
          <w:szCs w:val="36"/>
          <w:rtl/>
        </w:rPr>
        <w:tab/>
        <w:t>الهمزة             6 ، 7</w:t>
      </w:r>
      <w:r w:rsidR="001F49E2" w:rsidRPr="00CE1FFA">
        <w:rPr>
          <w:rFonts w:cs="Traditional Arabic" w:hint="cs"/>
          <w:sz w:val="36"/>
          <w:szCs w:val="36"/>
          <w:rtl/>
        </w:rPr>
        <w:tab/>
      </w:r>
      <w:r w:rsidR="001F49E2" w:rsidRPr="00CE1FFA">
        <w:rPr>
          <w:rFonts w:cs="Traditional Arabic" w:hint="cs"/>
          <w:sz w:val="36"/>
          <w:szCs w:val="36"/>
          <w:rtl/>
        </w:rPr>
        <w:tab/>
      </w:r>
      <w:r w:rsidR="001F49E2" w:rsidRPr="00CE1FFA">
        <w:rPr>
          <w:rFonts w:cs="Traditional Arabic" w:hint="cs"/>
          <w:sz w:val="36"/>
          <w:szCs w:val="36"/>
          <w:rtl/>
        </w:rPr>
        <w:tab/>
        <w:t>208</w:t>
      </w:r>
    </w:p>
    <w:p w:rsidR="005250B5" w:rsidRPr="00CE1FFA" w:rsidRDefault="005250B5" w:rsidP="00575769">
      <w:pPr>
        <w:spacing w:after="0" w:line="240" w:lineRule="auto"/>
        <w:jc w:val="lowKashida"/>
        <w:rPr>
          <w:rFonts w:cs="Traditional Arabic"/>
          <w:sz w:val="36"/>
          <w:szCs w:val="36"/>
          <w:rtl/>
        </w:rPr>
      </w:pPr>
      <w:r w:rsidRPr="00CE1FFA">
        <w:rPr>
          <w:rFonts w:cs="Traditional Arabic" w:hint="cs"/>
          <w:sz w:val="36"/>
          <w:szCs w:val="36"/>
          <w:rtl/>
        </w:rPr>
        <w:t>( لا أعبد</w:t>
      </w:r>
      <w:r w:rsidR="00575769" w:rsidRPr="00CE1FFA">
        <w:rPr>
          <w:rFonts w:cs="Traditional Arabic" w:hint="cs"/>
          <w:sz w:val="36"/>
          <w:szCs w:val="36"/>
          <w:rtl/>
        </w:rPr>
        <w:t xml:space="preserve"> ما تعبدون )       </w:t>
      </w:r>
      <w:r w:rsidR="00575769" w:rsidRPr="00CE1FFA">
        <w:rPr>
          <w:rFonts w:cs="Traditional Arabic" w:hint="cs"/>
          <w:sz w:val="36"/>
          <w:szCs w:val="36"/>
          <w:rtl/>
        </w:rPr>
        <w:tab/>
      </w:r>
      <w:r w:rsidRPr="00CE1FFA">
        <w:rPr>
          <w:rFonts w:cs="Traditional Arabic" w:hint="cs"/>
          <w:sz w:val="36"/>
          <w:szCs w:val="36"/>
          <w:rtl/>
        </w:rPr>
        <w:t xml:space="preserve">الكافرون        </w:t>
      </w:r>
      <w:r w:rsidR="00575769" w:rsidRPr="00CE1FFA">
        <w:rPr>
          <w:rFonts w:cs="Traditional Arabic" w:hint="cs"/>
          <w:sz w:val="36"/>
          <w:szCs w:val="36"/>
          <w:rtl/>
        </w:rPr>
        <w:tab/>
      </w:r>
      <w:r w:rsidRPr="00CE1FFA">
        <w:rPr>
          <w:rFonts w:cs="Traditional Arabic" w:hint="cs"/>
          <w:sz w:val="36"/>
          <w:szCs w:val="36"/>
          <w:rtl/>
        </w:rPr>
        <w:t>2</w:t>
      </w:r>
      <w:r w:rsidR="00575769" w:rsidRPr="00CE1FFA">
        <w:rPr>
          <w:rFonts w:cs="Traditional Arabic" w:hint="cs"/>
          <w:sz w:val="36"/>
          <w:szCs w:val="36"/>
          <w:rtl/>
        </w:rPr>
        <w:tab/>
      </w:r>
      <w:r w:rsidRPr="00CE1FFA">
        <w:rPr>
          <w:rFonts w:cs="Traditional Arabic" w:hint="cs"/>
          <w:sz w:val="36"/>
          <w:szCs w:val="36"/>
          <w:rtl/>
        </w:rPr>
        <w:tab/>
      </w:r>
      <w:r w:rsidRPr="00CE1FFA">
        <w:rPr>
          <w:rFonts w:cs="Traditional Arabic" w:hint="cs"/>
          <w:sz w:val="36"/>
          <w:szCs w:val="36"/>
          <w:rtl/>
        </w:rPr>
        <w:tab/>
        <w:t>33</w:t>
      </w:r>
    </w:p>
    <w:p w:rsidR="005250B5" w:rsidRPr="00CE1FFA" w:rsidRDefault="005250B5" w:rsidP="008218DC">
      <w:pPr>
        <w:spacing w:after="0" w:line="240" w:lineRule="auto"/>
        <w:jc w:val="lowKashida"/>
        <w:rPr>
          <w:rFonts w:cs="Traditional Arabic"/>
          <w:sz w:val="36"/>
          <w:szCs w:val="36"/>
          <w:rtl/>
        </w:rPr>
      </w:pPr>
      <w:r w:rsidRPr="00CE1FFA">
        <w:rPr>
          <w:rFonts w:cs="Traditional Arabic" w:hint="cs"/>
          <w:sz w:val="36"/>
          <w:szCs w:val="36"/>
          <w:rtl/>
        </w:rPr>
        <w:t>( ولا أنا عابد ما عبدتم )</w:t>
      </w:r>
      <w:r w:rsidR="008218DC" w:rsidRPr="00CE1FFA">
        <w:rPr>
          <w:rFonts w:cs="Traditional Arabic" w:hint="cs"/>
          <w:sz w:val="36"/>
          <w:szCs w:val="36"/>
          <w:rtl/>
        </w:rPr>
        <w:tab/>
      </w:r>
      <w:r w:rsidR="008218DC" w:rsidRPr="00CE1FFA">
        <w:rPr>
          <w:rFonts w:cs="Traditional Arabic" w:hint="cs"/>
          <w:sz w:val="36"/>
          <w:szCs w:val="36"/>
          <w:rtl/>
        </w:rPr>
        <w:tab/>
      </w:r>
      <w:r w:rsidRPr="00CE1FFA">
        <w:rPr>
          <w:rFonts w:cs="Traditional Arabic" w:hint="cs"/>
          <w:sz w:val="36"/>
          <w:szCs w:val="36"/>
          <w:rtl/>
        </w:rPr>
        <w:t xml:space="preserve">الكافرون        </w:t>
      </w:r>
      <w:r w:rsidR="008218DC" w:rsidRPr="00CE1FFA">
        <w:rPr>
          <w:rFonts w:cs="Traditional Arabic" w:hint="cs"/>
          <w:sz w:val="36"/>
          <w:szCs w:val="36"/>
          <w:rtl/>
        </w:rPr>
        <w:tab/>
      </w:r>
      <w:r w:rsidRPr="00CE1FFA">
        <w:rPr>
          <w:rFonts w:cs="Traditional Arabic" w:hint="cs"/>
          <w:sz w:val="36"/>
          <w:szCs w:val="36"/>
          <w:rtl/>
        </w:rPr>
        <w:t>4</w:t>
      </w:r>
      <w:r w:rsidRPr="00CE1FFA">
        <w:rPr>
          <w:rFonts w:cs="Traditional Arabic" w:hint="cs"/>
          <w:sz w:val="36"/>
          <w:szCs w:val="36"/>
          <w:rtl/>
        </w:rPr>
        <w:tab/>
      </w:r>
      <w:r w:rsidR="008218DC" w:rsidRPr="00CE1FFA">
        <w:rPr>
          <w:rFonts w:cs="Traditional Arabic" w:hint="cs"/>
          <w:sz w:val="36"/>
          <w:szCs w:val="36"/>
          <w:rtl/>
        </w:rPr>
        <w:tab/>
      </w:r>
      <w:r w:rsidRPr="00CE1FFA">
        <w:rPr>
          <w:rFonts w:cs="Traditional Arabic" w:hint="cs"/>
          <w:sz w:val="36"/>
          <w:szCs w:val="36"/>
          <w:rtl/>
        </w:rPr>
        <w:tab/>
        <w:t>33</w:t>
      </w:r>
    </w:p>
    <w:p w:rsidR="005250B5" w:rsidRPr="00CE1FFA" w:rsidRDefault="005250B5" w:rsidP="005250B5">
      <w:pPr>
        <w:jc w:val="lowKashida"/>
        <w:rPr>
          <w:rFonts w:cs="Traditional Arabic"/>
          <w:sz w:val="36"/>
          <w:szCs w:val="36"/>
          <w:rtl/>
        </w:rPr>
      </w:pPr>
    </w:p>
    <w:p w:rsidR="005250B5" w:rsidRPr="00CE1FFA" w:rsidRDefault="005250B5" w:rsidP="005250B5">
      <w:pPr>
        <w:jc w:val="lowKashida"/>
        <w:rPr>
          <w:rFonts w:cs="Traditional Arabic"/>
          <w:sz w:val="36"/>
          <w:szCs w:val="36"/>
          <w:rtl/>
        </w:rPr>
      </w:pPr>
    </w:p>
    <w:p w:rsidR="005250B5" w:rsidRPr="00CE1FFA" w:rsidRDefault="005250B5" w:rsidP="005250B5">
      <w:pPr>
        <w:jc w:val="lowKashida"/>
        <w:rPr>
          <w:rFonts w:cs="Traditional Arabic"/>
          <w:sz w:val="36"/>
          <w:szCs w:val="36"/>
          <w:rtl/>
        </w:rPr>
      </w:pPr>
    </w:p>
    <w:p w:rsidR="005250B5" w:rsidRPr="00CE1FFA" w:rsidRDefault="005250B5" w:rsidP="005250B5">
      <w:pPr>
        <w:jc w:val="lowKashida"/>
        <w:rPr>
          <w:rFonts w:cs="Traditional Arabic"/>
          <w:sz w:val="36"/>
          <w:szCs w:val="36"/>
          <w:rtl/>
        </w:rPr>
      </w:pPr>
    </w:p>
    <w:p w:rsidR="005250B5" w:rsidRPr="00CE1FFA" w:rsidRDefault="005250B5" w:rsidP="005250B5">
      <w:pPr>
        <w:jc w:val="lowKashida"/>
        <w:rPr>
          <w:rFonts w:cs="Traditional Arabic"/>
          <w:sz w:val="36"/>
          <w:szCs w:val="36"/>
          <w:rtl/>
        </w:rPr>
      </w:pPr>
    </w:p>
    <w:p w:rsidR="005250B5" w:rsidRPr="00CE1FFA" w:rsidRDefault="005250B5" w:rsidP="005250B5">
      <w:pPr>
        <w:jc w:val="lowKashida"/>
        <w:rPr>
          <w:rFonts w:cs="Traditional Arabic"/>
          <w:sz w:val="36"/>
          <w:szCs w:val="36"/>
          <w:rtl/>
        </w:rPr>
      </w:pPr>
    </w:p>
    <w:p w:rsidR="005250B5" w:rsidRPr="00CE1FFA" w:rsidRDefault="005250B5" w:rsidP="005250B5">
      <w:pPr>
        <w:jc w:val="lowKashida"/>
        <w:rPr>
          <w:rFonts w:cs="Traditional Arabic"/>
          <w:sz w:val="36"/>
          <w:szCs w:val="36"/>
          <w:rtl/>
        </w:rPr>
      </w:pPr>
    </w:p>
    <w:p w:rsidR="005250B5" w:rsidRPr="00CE1FFA" w:rsidRDefault="005250B5" w:rsidP="005250B5">
      <w:pPr>
        <w:jc w:val="lowKashida"/>
        <w:rPr>
          <w:rFonts w:cs="Traditional Arabic"/>
          <w:sz w:val="36"/>
          <w:szCs w:val="36"/>
          <w:rtl/>
        </w:rPr>
      </w:pPr>
    </w:p>
    <w:p w:rsidR="005250B5" w:rsidRPr="00CE1FFA" w:rsidRDefault="005250B5" w:rsidP="005250B5">
      <w:pPr>
        <w:jc w:val="lowKashida"/>
        <w:rPr>
          <w:rFonts w:cs="Traditional Arabic"/>
          <w:sz w:val="36"/>
          <w:szCs w:val="36"/>
          <w:rtl/>
        </w:rPr>
      </w:pPr>
    </w:p>
    <w:p w:rsidR="00696835" w:rsidRPr="00CE1FFA" w:rsidRDefault="00696835" w:rsidP="005250B5">
      <w:pPr>
        <w:jc w:val="lowKashida"/>
        <w:rPr>
          <w:rFonts w:cs="Traditional Arabic"/>
          <w:sz w:val="36"/>
          <w:szCs w:val="36"/>
          <w:rtl/>
        </w:rPr>
      </w:pPr>
    </w:p>
    <w:p w:rsidR="0037192C" w:rsidRPr="00CE1FFA" w:rsidRDefault="0037192C" w:rsidP="005250B5">
      <w:pPr>
        <w:jc w:val="lowKashida"/>
        <w:rPr>
          <w:rFonts w:cs="Traditional Arabic"/>
          <w:sz w:val="36"/>
          <w:szCs w:val="36"/>
          <w:rtl/>
        </w:rPr>
      </w:pPr>
    </w:p>
    <w:p w:rsidR="005250B5" w:rsidRPr="00CE1FFA" w:rsidRDefault="00280815" w:rsidP="00280815">
      <w:pPr>
        <w:jc w:val="center"/>
        <w:rPr>
          <w:rFonts w:cs="Traditional Arabic"/>
          <w:sz w:val="36"/>
          <w:szCs w:val="36"/>
          <w:rtl/>
        </w:rPr>
      </w:pPr>
      <w:r w:rsidRPr="00CE1FFA">
        <w:rPr>
          <w:rFonts w:ascii="Traditional Arabic" w:hAnsi="Traditional Arabic" w:cs="DecoType Naskh Swashes" w:hint="cs"/>
          <w:sz w:val="36"/>
          <w:szCs w:val="36"/>
          <w:rtl/>
        </w:rPr>
        <w:t>فهرس الأحاديث النبوية</w:t>
      </w:r>
    </w:p>
    <w:tbl>
      <w:tblPr>
        <w:tblStyle w:val="TableGrid"/>
        <w:bidiVisual/>
        <w:tblW w:w="0" w:type="auto"/>
        <w:tblInd w:w="18" w:type="dxa"/>
        <w:tblLook w:val="04A0" w:firstRow="1" w:lastRow="0" w:firstColumn="1" w:lastColumn="0" w:noHBand="0" w:noVBand="1"/>
      </w:tblPr>
      <w:tblGrid>
        <w:gridCol w:w="5163"/>
        <w:gridCol w:w="2383"/>
        <w:gridCol w:w="1722"/>
      </w:tblGrid>
      <w:tr w:rsidR="00CE1FFA" w:rsidRPr="00CE1FFA" w:rsidTr="00C13238">
        <w:tc>
          <w:tcPr>
            <w:tcW w:w="5163" w:type="dxa"/>
            <w:tcBorders>
              <w:top w:val="threeDEngrave" w:sz="12" w:space="0" w:color="auto"/>
              <w:left w:val="threeDEngrave" w:sz="12" w:space="0" w:color="auto"/>
              <w:bottom w:val="threeDEngrave" w:sz="12" w:space="0" w:color="auto"/>
              <w:right w:val="threeDEngrave" w:sz="12" w:space="0" w:color="auto"/>
            </w:tcBorders>
            <w:shd w:val="pct12" w:color="auto" w:fill="auto"/>
            <w:vAlign w:val="center"/>
          </w:tcPr>
          <w:p w:rsidR="002D4BF1" w:rsidRPr="00CE1FFA" w:rsidRDefault="002D4BF1" w:rsidP="002D4BF1">
            <w:pPr>
              <w:spacing w:after="0" w:line="240" w:lineRule="auto"/>
              <w:jc w:val="center"/>
              <w:rPr>
                <w:rFonts w:ascii="Lotus Linotype" w:hAnsi="Lotus Linotype" w:cs="Traditional Arabic"/>
                <w:b/>
                <w:bCs/>
                <w:sz w:val="36"/>
                <w:szCs w:val="36"/>
                <w:rtl/>
              </w:rPr>
            </w:pPr>
            <w:r w:rsidRPr="00CE1FFA">
              <w:rPr>
                <w:rFonts w:ascii="Lotus Linotype" w:hAnsi="Lotus Linotype" w:cs="Traditional Arabic" w:hint="cs"/>
                <w:b/>
                <w:bCs/>
                <w:sz w:val="36"/>
                <w:szCs w:val="36"/>
                <w:rtl/>
              </w:rPr>
              <w:t>طرف الحديث</w:t>
            </w:r>
          </w:p>
        </w:tc>
        <w:tc>
          <w:tcPr>
            <w:tcW w:w="2383" w:type="dxa"/>
            <w:tcBorders>
              <w:top w:val="threeDEngrave" w:sz="12" w:space="0" w:color="auto"/>
              <w:left w:val="threeDEngrave" w:sz="12" w:space="0" w:color="auto"/>
              <w:bottom w:val="threeDEngrave" w:sz="12" w:space="0" w:color="auto"/>
              <w:right w:val="threeDEngrave" w:sz="12" w:space="0" w:color="auto"/>
            </w:tcBorders>
            <w:shd w:val="pct12" w:color="auto" w:fill="auto"/>
            <w:vAlign w:val="center"/>
          </w:tcPr>
          <w:p w:rsidR="002D4BF1" w:rsidRPr="00CE1FFA" w:rsidRDefault="002D4BF1" w:rsidP="002D4BF1">
            <w:pPr>
              <w:spacing w:after="0" w:line="240" w:lineRule="auto"/>
              <w:jc w:val="center"/>
              <w:rPr>
                <w:rFonts w:ascii="Lotus Linotype" w:hAnsi="Lotus Linotype" w:cs="Traditional Arabic"/>
                <w:b/>
                <w:bCs/>
                <w:sz w:val="36"/>
                <w:szCs w:val="36"/>
                <w:rtl/>
              </w:rPr>
            </w:pPr>
            <w:r w:rsidRPr="00CE1FFA">
              <w:rPr>
                <w:rFonts w:ascii="Lotus Linotype" w:hAnsi="Lotus Linotype" w:cs="Traditional Arabic" w:hint="cs"/>
                <w:b/>
                <w:bCs/>
                <w:sz w:val="36"/>
                <w:szCs w:val="36"/>
                <w:rtl/>
              </w:rPr>
              <w:t>درجة الحديث</w:t>
            </w:r>
          </w:p>
        </w:tc>
        <w:tc>
          <w:tcPr>
            <w:tcW w:w="1722" w:type="dxa"/>
            <w:tcBorders>
              <w:top w:val="threeDEngrave" w:sz="12" w:space="0" w:color="auto"/>
              <w:left w:val="threeDEngrave" w:sz="12" w:space="0" w:color="auto"/>
              <w:bottom w:val="threeDEngrave" w:sz="12" w:space="0" w:color="auto"/>
              <w:right w:val="threeDEngrave" w:sz="12" w:space="0" w:color="auto"/>
            </w:tcBorders>
            <w:shd w:val="pct12" w:color="auto" w:fill="auto"/>
            <w:vAlign w:val="center"/>
          </w:tcPr>
          <w:p w:rsidR="002D4BF1" w:rsidRPr="00CE1FFA" w:rsidRDefault="002D4BF1" w:rsidP="002D4BF1">
            <w:pPr>
              <w:spacing w:after="0" w:line="240" w:lineRule="auto"/>
              <w:jc w:val="center"/>
              <w:rPr>
                <w:rFonts w:ascii="Lotus Linotype" w:hAnsi="Lotus Linotype" w:cs="Traditional Arabic"/>
                <w:b/>
                <w:bCs/>
                <w:sz w:val="36"/>
                <w:szCs w:val="36"/>
                <w:rtl/>
              </w:rPr>
            </w:pPr>
            <w:r w:rsidRPr="00CE1FFA">
              <w:rPr>
                <w:rFonts w:ascii="Lotus Linotype" w:hAnsi="Lotus Linotype" w:cs="Traditional Arabic" w:hint="cs"/>
                <w:b/>
                <w:bCs/>
                <w:sz w:val="36"/>
                <w:szCs w:val="36"/>
                <w:rtl/>
              </w:rPr>
              <w:t>الصفحة</w:t>
            </w:r>
          </w:p>
        </w:tc>
      </w:tr>
      <w:tr w:rsidR="00CE1FFA" w:rsidRPr="00CE1FFA" w:rsidTr="00C13238">
        <w:tc>
          <w:tcPr>
            <w:tcW w:w="5163" w:type="dxa"/>
            <w:tcBorders>
              <w:top w:val="threeDEngrave" w:sz="12" w:space="0" w:color="auto"/>
            </w:tcBorders>
            <w:vAlign w:val="center"/>
          </w:tcPr>
          <w:p w:rsidR="002D4BF1" w:rsidRPr="00CE1FFA" w:rsidRDefault="002D4BF1"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اتقوا الشح فإنه أهلك من............</w:t>
            </w:r>
          </w:p>
        </w:tc>
        <w:tc>
          <w:tcPr>
            <w:tcW w:w="2383" w:type="dxa"/>
            <w:tcBorders>
              <w:top w:val="threeDEngrave" w:sz="12" w:space="0" w:color="auto"/>
            </w:tcBorders>
            <w:vAlign w:val="center"/>
          </w:tcPr>
          <w:p w:rsidR="002D4BF1" w:rsidRPr="00CE1FFA" w:rsidRDefault="003547C4"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صحيح</w:t>
            </w:r>
          </w:p>
        </w:tc>
        <w:tc>
          <w:tcPr>
            <w:tcW w:w="1722" w:type="dxa"/>
            <w:tcBorders>
              <w:top w:val="threeDEngrave" w:sz="12" w:space="0" w:color="auto"/>
            </w:tcBorders>
            <w:vAlign w:val="center"/>
          </w:tcPr>
          <w:p w:rsidR="002D4BF1" w:rsidRPr="00CE1FFA" w:rsidRDefault="001A3D8F" w:rsidP="003547C4">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247</w:t>
            </w:r>
          </w:p>
        </w:tc>
      </w:tr>
      <w:tr w:rsidR="00CE1FFA" w:rsidRPr="00CE1FFA" w:rsidTr="00C13238">
        <w:tc>
          <w:tcPr>
            <w:tcW w:w="5163" w:type="dxa"/>
            <w:vAlign w:val="center"/>
          </w:tcPr>
          <w:p w:rsidR="002D4BF1" w:rsidRPr="00CE1FFA" w:rsidRDefault="003D66F0"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أَخْبِرْنِي بِعَمَلٍ يُدْخِلُنِي الجَنَّةَ..........</w:t>
            </w:r>
          </w:p>
        </w:tc>
        <w:tc>
          <w:tcPr>
            <w:tcW w:w="2383" w:type="dxa"/>
            <w:vAlign w:val="center"/>
          </w:tcPr>
          <w:p w:rsidR="002D4BF1"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صحيح</w:t>
            </w:r>
          </w:p>
        </w:tc>
        <w:tc>
          <w:tcPr>
            <w:tcW w:w="1722" w:type="dxa"/>
            <w:vAlign w:val="center"/>
          </w:tcPr>
          <w:p w:rsidR="002D4BF1" w:rsidRPr="00CE1FFA" w:rsidRDefault="003D66F0"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31</w:t>
            </w:r>
          </w:p>
        </w:tc>
      </w:tr>
      <w:tr w:rsidR="00CE1FFA" w:rsidRPr="00CE1FFA" w:rsidTr="00C13238">
        <w:tc>
          <w:tcPr>
            <w:tcW w:w="5163" w:type="dxa"/>
            <w:vAlign w:val="center"/>
          </w:tcPr>
          <w:p w:rsidR="002D4BF1" w:rsidRPr="00CE1FFA" w:rsidRDefault="003D66F0"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أَلْقُوهَا وَمَـا حَوْلَهَا...............</w:t>
            </w:r>
          </w:p>
        </w:tc>
        <w:tc>
          <w:tcPr>
            <w:tcW w:w="2383" w:type="dxa"/>
            <w:vAlign w:val="center"/>
          </w:tcPr>
          <w:p w:rsidR="002D4BF1"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صحيح</w:t>
            </w:r>
          </w:p>
        </w:tc>
        <w:tc>
          <w:tcPr>
            <w:tcW w:w="1722" w:type="dxa"/>
            <w:vAlign w:val="center"/>
          </w:tcPr>
          <w:p w:rsidR="002D4BF1" w:rsidRPr="00CE1FFA" w:rsidRDefault="003D66F0"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102</w:t>
            </w:r>
          </w:p>
        </w:tc>
      </w:tr>
      <w:tr w:rsidR="00CE1FFA" w:rsidRPr="00CE1FFA" w:rsidTr="00C13238">
        <w:tc>
          <w:tcPr>
            <w:tcW w:w="5163" w:type="dxa"/>
            <w:vAlign w:val="center"/>
          </w:tcPr>
          <w:p w:rsidR="002D4BF1" w:rsidRPr="00CE1FFA" w:rsidRDefault="003D66F0"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إِنَّ بِلالاً يُؤَذِّنُ بِلَيْلٍ.................</w:t>
            </w:r>
          </w:p>
        </w:tc>
        <w:tc>
          <w:tcPr>
            <w:tcW w:w="2383" w:type="dxa"/>
            <w:vAlign w:val="center"/>
          </w:tcPr>
          <w:p w:rsidR="002D4BF1"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صحيح</w:t>
            </w:r>
          </w:p>
        </w:tc>
        <w:tc>
          <w:tcPr>
            <w:tcW w:w="1722" w:type="dxa"/>
            <w:vAlign w:val="center"/>
          </w:tcPr>
          <w:p w:rsidR="002D4BF1" w:rsidRPr="00CE1FFA" w:rsidRDefault="003D66F0"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101</w:t>
            </w:r>
          </w:p>
        </w:tc>
      </w:tr>
      <w:tr w:rsidR="00CE1FFA" w:rsidRPr="00CE1FFA" w:rsidTr="00C13238">
        <w:tc>
          <w:tcPr>
            <w:tcW w:w="5163" w:type="dxa"/>
            <w:vAlign w:val="center"/>
          </w:tcPr>
          <w:p w:rsidR="00AA5776" w:rsidRPr="00CE1FFA" w:rsidRDefault="00AA5776" w:rsidP="003D66F0">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إن موسى عليه السلام كان رجلاً حيياً ستيراً ..........</w:t>
            </w:r>
          </w:p>
        </w:tc>
        <w:tc>
          <w:tcPr>
            <w:tcW w:w="2383" w:type="dxa"/>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232</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انْتَهَيْتُ إِلَيْهِ وَهُوَ فِي ظِلِّ الكَعْبَةِ يَقُولُ:...........</w:t>
            </w:r>
          </w:p>
        </w:tc>
        <w:tc>
          <w:tcPr>
            <w:tcW w:w="2383" w:type="dxa"/>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74</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 xml:space="preserve">بأي شيء كان نبي الله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يفتتح صلاته........</w:t>
            </w:r>
          </w:p>
        </w:tc>
        <w:tc>
          <w:tcPr>
            <w:tcW w:w="2383" w:type="dxa"/>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69</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 xml:space="preserve">بَايَعْتُ رَسُولَ الله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عَلَى السَّمْعِ وَالطَّاعَةِ............</w:t>
            </w:r>
          </w:p>
        </w:tc>
        <w:tc>
          <w:tcPr>
            <w:tcW w:w="2383" w:type="dxa"/>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24</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بينما ثلاثة نفر ممن</w:t>
            </w:r>
            <w:r w:rsidR="0085436B" w:rsidRPr="00CE1FFA">
              <w:rPr>
                <w:rFonts w:ascii="Lotus Linotype" w:hAnsi="Lotus Linotype" w:cs="Traditional Arabic" w:hint="cs"/>
                <w:sz w:val="36"/>
                <w:szCs w:val="36"/>
                <w:rtl/>
              </w:rPr>
              <w:t xml:space="preserve"> كان قبلكم يمشون............</w:t>
            </w:r>
            <w:r w:rsidRPr="00CE1FFA">
              <w:rPr>
                <w:rFonts w:ascii="Lotus Linotype" w:hAnsi="Lotus Linotype" w:cs="Traditional Arabic" w:hint="cs"/>
                <w:sz w:val="36"/>
                <w:szCs w:val="36"/>
                <w:rtl/>
              </w:rPr>
              <w:t>.</w:t>
            </w:r>
          </w:p>
        </w:tc>
        <w:tc>
          <w:tcPr>
            <w:tcW w:w="2383" w:type="dxa"/>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245</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التل</w:t>
            </w:r>
            <w:r w:rsidR="0085436B" w:rsidRPr="00CE1FFA">
              <w:rPr>
                <w:rFonts w:ascii="Lotus Linotype" w:hAnsi="Lotus Linotype" w:cs="Traditional Arabic" w:hint="cs"/>
                <w:sz w:val="36"/>
                <w:szCs w:val="36"/>
                <w:rtl/>
              </w:rPr>
              <w:t>بينة مجمة لفؤاد المريض........</w:t>
            </w:r>
            <w:r w:rsidRPr="00CE1FFA">
              <w:rPr>
                <w:rFonts w:ascii="Lotus Linotype" w:hAnsi="Lotus Linotype" w:cs="Traditional Arabic" w:hint="cs"/>
                <w:sz w:val="36"/>
                <w:szCs w:val="36"/>
                <w:rtl/>
              </w:rPr>
              <w:t>..</w:t>
            </w:r>
          </w:p>
        </w:tc>
        <w:tc>
          <w:tcPr>
            <w:tcW w:w="2383" w:type="dxa"/>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208</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توفي عبد الله بن عمرو بن حرام وعليه دين.............</w:t>
            </w:r>
          </w:p>
        </w:tc>
        <w:tc>
          <w:tcPr>
            <w:tcW w:w="2383" w:type="dxa"/>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237</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جَاءَتْ هِنْدٌ بِنْتُ عُتْبَةَ بْنِ رَبِيعَةَ...........</w:t>
            </w:r>
          </w:p>
        </w:tc>
        <w:tc>
          <w:tcPr>
            <w:tcW w:w="2383" w:type="dxa"/>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83</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الجار أحق بصقبه...........</w:t>
            </w:r>
          </w:p>
        </w:tc>
        <w:tc>
          <w:tcPr>
            <w:tcW w:w="2383" w:type="dxa"/>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211</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الحلال بين والحرام بين.................</w:t>
            </w:r>
          </w:p>
        </w:tc>
        <w:tc>
          <w:tcPr>
            <w:tcW w:w="2383" w:type="dxa"/>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208</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خصلتان لا يحصيهما رجل مسلم إلا دخل الجنة........</w:t>
            </w:r>
          </w:p>
        </w:tc>
        <w:tc>
          <w:tcPr>
            <w:tcW w:w="2383" w:type="dxa"/>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65</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 xml:space="preserve">رَأَى رَسُولُ الله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جِبْرِيلَ عَلَيْهِ حُلَّتَا رَفْرَفٍ،..........</w:t>
            </w:r>
          </w:p>
        </w:tc>
        <w:tc>
          <w:tcPr>
            <w:tcW w:w="2383" w:type="dxa"/>
          </w:tcPr>
          <w:p w:rsidR="00AA5776" w:rsidRPr="00CE1FFA" w:rsidRDefault="0085436B" w:rsidP="00AA5776">
            <w:pPr>
              <w:spacing w:after="0" w:line="240" w:lineRule="auto"/>
              <w:jc w:val="center"/>
              <w:rPr>
                <w:sz w:val="36"/>
                <w:szCs w:val="36"/>
              </w:rPr>
            </w:pPr>
            <w:r w:rsidRPr="00CE1FFA">
              <w:rPr>
                <w:rFonts w:ascii="Lotus Linotype" w:hAnsi="Lotus Linotype" w:cs="Traditional Arabic" w:hint="cs"/>
                <w:sz w:val="36"/>
                <w:szCs w:val="36"/>
                <w:rtl/>
              </w:rPr>
              <w:t xml:space="preserve">حسن </w:t>
            </w:r>
            <w:r w:rsidR="00AA5776"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207</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رب صائم ليس له من صيامه...........</w:t>
            </w:r>
          </w:p>
        </w:tc>
        <w:tc>
          <w:tcPr>
            <w:tcW w:w="2383" w:type="dxa"/>
          </w:tcPr>
          <w:p w:rsidR="00AA5776" w:rsidRPr="00CE1FFA" w:rsidRDefault="0085436B" w:rsidP="00AA5776">
            <w:pPr>
              <w:spacing w:after="0" w:line="240" w:lineRule="auto"/>
              <w:jc w:val="center"/>
              <w:rPr>
                <w:sz w:val="36"/>
                <w:szCs w:val="36"/>
              </w:rPr>
            </w:pPr>
            <w:r w:rsidRPr="00CE1FFA">
              <w:rPr>
                <w:rFonts w:ascii="Lotus Linotype" w:hAnsi="Lotus Linotype" w:cs="Traditional Arabic" w:hint="cs"/>
                <w:sz w:val="36"/>
                <w:szCs w:val="36"/>
                <w:rtl/>
              </w:rPr>
              <w:t xml:space="preserve">حسن </w:t>
            </w:r>
            <w:r w:rsidR="00AA5776"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31</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الرؤيا ثلاث، فرؤيا الحق..........</w:t>
            </w:r>
          </w:p>
        </w:tc>
        <w:tc>
          <w:tcPr>
            <w:tcW w:w="2383" w:type="dxa"/>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24</w:t>
            </w:r>
          </w:p>
        </w:tc>
      </w:tr>
      <w:tr w:rsidR="00CE1FFA" w:rsidRPr="00CE1FFA" w:rsidTr="00C13238">
        <w:tc>
          <w:tcPr>
            <w:tcW w:w="5163" w:type="dxa"/>
            <w:tcBorders>
              <w:bottom w:val="single" w:sz="4" w:space="0" w:color="auto"/>
            </w:tcBorders>
            <w:vAlign w:val="center"/>
          </w:tcPr>
          <w:p w:rsidR="00AA5776" w:rsidRPr="00CE1FFA" w:rsidRDefault="00AA5776" w:rsidP="002D4BF1">
            <w:pPr>
              <w:spacing w:after="0" w:line="240" w:lineRule="auto"/>
              <w:jc w:val="center"/>
              <w:rPr>
                <w:rFonts w:ascii="Lotus Linotype" w:hAnsi="Lotus Linotype" w:cs="Traditional Arabic"/>
                <w:spacing w:val="-2"/>
                <w:sz w:val="36"/>
                <w:szCs w:val="36"/>
                <w:rtl/>
              </w:rPr>
            </w:pPr>
            <w:r w:rsidRPr="00CE1FFA">
              <w:rPr>
                <w:rFonts w:ascii="Lotus Linotype" w:hAnsi="Lotus Linotype" w:cs="Traditional Arabic" w:hint="cs"/>
                <w:spacing w:val="-2"/>
                <w:sz w:val="36"/>
                <w:szCs w:val="36"/>
                <w:rtl/>
              </w:rPr>
              <w:t xml:space="preserve">سألت رسول الله </w:t>
            </w:r>
            <w:r w:rsidRPr="00CE1FFA">
              <w:rPr>
                <w:rFonts w:ascii="Lotus Linotype" w:hAnsi="Lotus Linotype" w:cs="Traditional Arabic"/>
                <w:spacing w:val="-2"/>
                <w:sz w:val="36"/>
                <w:szCs w:val="36"/>
              </w:rPr>
              <w:sym w:font="AGA Arabesque" w:char="F072"/>
            </w:r>
            <w:r w:rsidRPr="00CE1FFA">
              <w:rPr>
                <w:rFonts w:ascii="Lotus Linotype" w:hAnsi="Lotus Linotype" w:cs="Traditional Arabic" w:hint="cs"/>
                <w:spacing w:val="-2"/>
                <w:sz w:val="36"/>
                <w:szCs w:val="36"/>
                <w:rtl/>
              </w:rPr>
              <w:t xml:space="preserve"> عن هذه الآية{والذين يؤتون..}...</w:t>
            </w:r>
          </w:p>
        </w:tc>
        <w:tc>
          <w:tcPr>
            <w:tcW w:w="2383" w:type="dxa"/>
            <w:tcBorders>
              <w:bottom w:val="single" w:sz="4" w:space="0" w:color="auto"/>
            </w:tcBorders>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tcBorders>
              <w:bottom w:val="single" w:sz="4" w:space="0" w:color="auto"/>
            </w:tcBorders>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222</w:t>
            </w:r>
          </w:p>
        </w:tc>
      </w:tr>
      <w:tr w:rsidR="00CE1FFA" w:rsidRPr="00CE1FFA" w:rsidTr="00C13238">
        <w:tc>
          <w:tcPr>
            <w:tcW w:w="5163" w:type="dxa"/>
            <w:tcBorders>
              <w:bottom w:val="single" w:sz="4" w:space="0" w:color="auto"/>
            </w:tcBorders>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 xml:space="preserve">صلى بنا النبي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العشاء...............</w:t>
            </w:r>
          </w:p>
        </w:tc>
        <w:tc>
          <w:tcPr>
            <w:tcW w:w="2383" w:type="dxa"/>
            <w:tcBorders>
              <w:bottom w:val="single" w:sz="4" w:space="0" w:color="auto"/>
            </w:tcBorders>
          </w:tcPr>
          <w:p w:rsidR="00AA5776" w:rsidRPr="00CE1FFA" w:rsidRDefault="00AA5776" w:rsidP="00AA577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tcBorders>
              <w:bottom w:val="single" w:sz="4" w:space="0" w:color="auto"/>
            </w:tcBorders>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239</w:t>
            </w:r>
          </w:p>
        </w:tc>
      </w:tr>
      <w:tr w:rsidR="00CE1FFA" w:rsidRPr="00CE1FFA" w:rsidTr="00C13238">
        <w:tc>
          <w:tcPr>
            <w:tcW w:w="5163" w:type="dxa"/>
            <w:tcBorders>
              <w:top w:val="threeDEngrave" w:sz="12" w:space="0" w:color="auto"/>
            </w:tcBorders>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قاتل أجير لي رجلا</w:t>
            </w:r>
            <w:r w:rsidR="0085436B" w:rsidRPr="00CE1FFA">
              <w:rPr>
                <w:rFonts w:ascii="Lotus Linotype" w:hAnsi="Lotus Linotype" w:cs="Traditional Arabic" w:hint="cs"/>
                <w:sz w:val="36"/>
                <w:szCs w:val="36"/>
                <w:rtl/>
              </w:rPr>
              <w:t>ً</w:t>
            </w:r>
            <w:r w:rsidRPr="00CE1FFA">
              <w:rPr>
                <w:rFonts w:ascii="Lotus Linotype" w:hAnsi="Lotus Linotype" w:cs="Traditional Arabic" w:hint="cs"/>
                <w:sz w:val="36"/>
                <w:szCs w:val="36"/>
                <w:rtl/>
              </w:rPr>
              <w:t xml:space="preserve"> فعض يده..........</w:t>
            </w:r>
          </w:p>
        </w:tc>
        <w:tc>
          <w:tcPr>
            <w:tcW w:w="2383" w:type="dxa"/>
            <w:tcBorders>
              <w:top w:val="threeDEngrave" w:sz="12" w:space="0" w:color="auto"/>
            </w:tcBorders>
          </w:tcPr>
          <w:p w:rsidR="00AA5776" w:rsidRPr="00CE1FFA" w:rsidRDefault="00AA5776" w:rsidP="009547D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tcBorders>
              <w:top w:val="threeDEngrave" w:sz="12" w:space="0" w:color="auto"/>
            </w:tcBorders>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224</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 xml:space="preserve">قَالَتْ هِنْدٌ أُمُّ مُعَاوِيَةَ لِرَسُولِ الله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إِنَّ أَبَا سُفْيَانَ......</w:t>
            </w:r>
          </w:p>
        </w:tc>
        <w:tc>
          <w:tcPr>
            <w:tcW w:w="2383" w:type="dxa"/>
          </w:tcPr>
          <w:p w:rsidR="00AA5776" w:rsidRPr="00CE1FFA" w:rsidRDefault="00AA5776" w:rsidP="009547D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83</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 xml:space="preserve">قد أحصر رسول الله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w:t>
            </w:r>
          </w:p>
        </w:tc>
        <w:tc>
          <w:tcPr>
            <w:tcW w:w="2383" w:type="dxa"/>
          </w:tcPr>
          <w:p w:rsidR="00AA5776" w:rsidRPr="00CE1FFA" w:rsidRDefault="00AA5776" w:rsidP="009547D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240</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 xml:space="preserve">قَدِمَ النَّبِيُّ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المدِينَةَ وَهُمْ يُسْلِفُونَ................</w:t>
            </w:r>
          </w:p>
        </w:tc>
        <w:tc>
          <w:tcPr>
            <w:tcW w:w="2383" w:type="dxa"/>
          </w:tcPr>
          <w:p w:rsidR="00AA5776" w:rsidRPr="00CE1FFA" w:rsidRDefault="00AA5776" w:rsidP="009547D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90</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 xml:space="preserve">كَانَ رَسُولُ اللَّهِ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يُعَلِّمُنَا الاسْتِخَارَةَ............</w:t>
            </w:r>
          </w:p>
        </w:tc>
        <w:tc>
          <w:tcPr>
            <w:tcW w:w="2383" w:type="dxa"/>
          </w:tcPr>
          <w:p w:rsidR="00AA5776" w:rsidRPr="00CE1FFA" w:rsidRDefault="00AA5776" w:rsidP="009547D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69</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كَانَتْ بِي بَوَاسِيرُ فَسَأَلْتُ........</w:t>
            </w:r>
          </w:p>
        </w:tc>
        <w:tc>
          <w:tcPr>
            <w:tcW w:w="2383" w:type="dxa"/>
          </w:tcPr>
          <w:p w:rsidR="00AA5776" w:rsidRPr="00CE1FFA" w:rsidRDefault="00AA5776" w:rsidP="009547D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57</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lang w:bidi="ar-SY"/>
              </w:rPr>
            </w:pPr>
            <w:r w:rsidRPr="00CE1FFA">
              <w:rPr>
                <w:rFonts w:ascii="Lotus Linotype" w:hAnsi="Lotus Linotype" w:cs="Traditional Arabic" w:hint="cs"/>
                <w:sz w:val="36"/>
                <w:szCs w:val="36"/>
                <w:rtl/>
                <w:lang w:bidi="ar-SY"/>
              </w:rPr>
              <w:t xml:space="preserve">لَمْ يُوَقِّتُ رَسُـولُ اللَّهِ </w:t>
            </w:r>
            <w:r w:rsidRPr="00CE1FFA">
              <w:rPr>
                <w:rFonts w:ascii="Lotus Linotype" w:hAnsi="Lotus Linotype" w:cs="Traditional Arabic"/>
                <w:sz w:val="36"/>
                <w:szCs w:val="36"/>
                <w:lang w:bidi="ar-SY"/>
              </w:rPr>
              <w:sym w:font="AGA Arabesque" w:char="F072"/>
            </w:r>
            <w:r w:rsidRPr="00CE1FFA">
              <w:rPr>
                <w:rFonts w:ascii="Lotus Linotype" w:hAnsi="Lotus Linotype" w:cs="Traditional Arabic" w:hint="cs"/>
                <w:sz w:val="36"/>
                <w:szCs w:val="36"/>
                <w:rtl/>
                <w:lang w:bidi="ar-SY"/>
              </w:rPr>
              <w:t xml:space="preserve"> فِي الخَمْرِ حَدًّا مُعَيَّنًا.....</w:t>
            </w:r>
          </w:p>
        </w:tc>
        <w:tc>
          <w:tcPr>
            <w:tcW w:w="2383" w:type="dxa"/>
          </w:tcPr>
          <w:p w:rsidR="00AA5776" w:rsidRPr="00CE1FFA" w:rsidRDefault="00AA5776" w:rsidP="009547D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lang w:bidi="ar-SY"/>
              </w:rPr>
              <w:t>94</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اللهم اسقنا غيثاً مغيثاً............</w:t>
            </w:r>
          </w:p>
        </w:tc>
        <w:tc>
          <w:tcPr>
            <w:tcW w:w="2383" w:type="dxa"/>
          </w:tcPr>
          <w:p w:rsidR="00AA5776" w:rsidRPr="00CE1FFA" w:rsidRDefault="00AA5776" w:rsidP="009547D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245</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اللهم أنج عياش بن أبي ربيعة...........</w:t>
            </w:r>
          </w:p>
        </w:tc>
        <w:tc>
          <w:tcPr>
            <w:tcW w:w="2383" w:type="dxa"/>
          </w:tcPr>
          <w:p w:rsidR="00AA5776" w:rsidRPr="00CE1FFA" w:rsidRDefault="00AA5776" w:rsidP="009547D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236</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مَن اتَّبَعَ جَنَازَةَ مُسْلِمٍ.............</w:t>
            </w:r>
          </w:p>
        </w:tc>
        <w:tc>
          <w:tcPr>
            <w:tcW w:w="2383" w:type="dxa"/>
          </w:tcPr>
          <w:p w:rsidR="00AA5776" w:rsidRPr="00CE1FFA" w:rsidRDefault="00AA5776" w:rsidP="009547D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37</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مَنْ حُوسِبَ عُذِّبَ،...........</w:t>
            </w:r>
          </w:p>
        </w:tc>
        <w:tc>
          <w:tcPr>
            <w:tcW w:w="2383" w:type="dxa"/>
          </w:tcPr>
          <w:p w:rsidR="00AA5776" w:rsidRPr="00CE1FFA" w:rsidRDefault="00AA5776" w:rsidP="009547D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28</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مَنْ سَمَّعَ سَمَّعَ الله بِهِ يَوْمَ القِيَامَةِ............</w:t>
            </w:r>
          </w:p>
        </w:tc>
        <w:tc>
          <w:tcPr>
            <w:tcW w:w="2383" w:type="dxa"/>
          </w:tcPr>
          <w:p w:rsidR="00AA5776" w:rsidRPr="00CE1FFA" w:rsidRDefault="00AA5776" w:rsidP="009547D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51</w:t>
            </w:r>
          </w:p>
        </w:tc>
      </w:tr>
      <w:tr w:rsidR="00CE1FFA" w:rsidRPr="00CE1FFA" w:rsidTr="00C13238">
        <w:tc>
          <w:tcPr>
            <w:tcW w:w="5163"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 xml:space="preserve">نهى رسول الله </w:t>
            </w:r>
            <w:r w:rsidRPr="00CE1FFA">
              <w:rPr>
                <w:rFonts w:ascii="Lotus Linotype" w:hAnsi="Lotus Linotype" w:cs="Traditional Arabic"/>
                <w:sz w:val="36"/>
                <w:szCs w:val="36"/>
              </w:rPr>
              <w:sym w:font="AGA Arabesque" w:char="F072"/>
            </w:r>
            <w:r w:rsidRPr="00CE1FFA">
              <w:rPr>
                <w:rFonts w:ascii="Lotus Linotype" w:hAnsi="Lotus Linotype" w:cs="Traditional Arabic" w:hint="cs"/>
                <w:sz w:val="36"/>
                <w:szCs w:val="36"/>
                <w:rtl/>
              </w:rPr>
              <w:t xml:space="preserve"> أن يؤخذ للأرض </w:t>
            </w:r>
            <w:r w:rsidR="00C13238">
              <w:rPr>
                <w:rFonts w:ascii="Lotus Linotype" w:hAnsi="Lotus Linotype" w:cs="Traditional Arabic" w:hint="cs"/>
                <w:sz w:val="36"/>
                <w:szCs w:val="36"/>
                <w:rtl/>
              </w:rPr>
              <w:t>أجر...........</w:t>
            </w:r>
          </w:p>
        </w:tc>
        <w:tc>
          <w:tcPr>
            <w:tcW w:w="2383" w:type="dxa"/>
          </w:tcPr>
          <w:p w:rsidR="00AA5776" w:rsidRPr="00CE1FFA" w:rsidRDefault="00AA5776" w:rsidP="009547D6">
            <w:pPr>
              <w:spacing w:after="0" w:line="240" w:lineRule="auto"/>
              <w:jc w:val="center"/>
              <w:rPr>
                <w:sz w:val="36"/>
                <w:szCs w:val="36"/>
              </w:rPr>
            </w:pPr>
            <w:r w:rsidRPr="00CE1FFA">
              <w:rPr>
                <w:rFonts w:ascii="Lotus Linotype" w:hAnsi="Lotus Linotype" w:cs="Traditional Arabic" w:hint="cs"/>
                <w:sz w:val="36"/>
                <w:szCs w:val="36"/>
                <w:rtl/>
              </w:rPr>
              <w:t>صحيح</w:t>
            </w:r>
          </w:p>
        </w:tc>
        <w:tc>
          <w:tcPr>
            <w:tcW w:w="1722" w:type="dxa"/>
            <w:vAlign w:val="center"/>
          </w:tcPr>
          <w:p w:rsidR="00AA5776" w:rsidRPr="00CE1FFA" w:rsidRDefault="00AA5776" w:rsidP="002D4BF1">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211</w:t>
            </w:r>
          </w:p>
        </w:tc>
      </w:tr>
    </w:tbl>
    <w:p w:rsidR="00912127" w:rsidRPr="00CE1FFA" w:rsidRDefault="00912127" w:rsidP="00C13238">
      <w:pPr>
        <w:spacing w:after="0" w:line="240" w:lineRule="auto"/>
        <w:jc w:val="center"/>
        <w:rPr>
          <w:rFonts w:cs="Traditional Arabic"/>
          <w:sz w:val="36"/>
          <w:szCs w:val="36"/>
          <w:rtl/>
        </w:rPr>
      </w:pPr>
      <w:r w:rsidRPr="00CE1FFA">
        <w:rPr>
          <w:rFonts w:ascii="Traditional Arabic" w:hAnsi="Traditional Arabic" w:cs="DecoType Naskh Swashes" w:hint="cs"/>
          <w:sz w:val="36"/>
          <w:szCs w:val="36"/>
          <w:rtl/>
        </w:rPr>
        <w:t>فهرس الأعلام</w:t>
      </w:r>
    </w:p>
    <w:tbl>
      <w:tblPr>
        <w:tblStyle w:val="TableGrid"/>
        <w:bidiVisual/>
        <w:tblW w:w="0" w:type="auto"/>
        <w:tblLook w:val="04A0" w:firstRow="1" w:lastRow="0" w:firstColumn="1" w:lastColumn="0" w:noHBand="0" w:noVBand="1"/>
      </w:tblPr>
      <w:tblGrid>
        <w:gridCol w:w="7540"/>
        <w:gridCol w:w="1746"/>
      </w:tblGrid>
      <w:tr w:rsidR="00CE1FFA" w:rsidRPr="00CE1FFA" w:rsidTr="009547D6">
        <w:tc>
          <w:tcPr>
            <w:tcW w:w="8044" w:type="dxa"/>
            <w:tcBorders>
              <w:top w:val="threeDEngrave" w:sz="12" w:space="0" w:color="auto"/>
              <w:left w:val="threeDEngrave" w:sz="12" w:space="0" w:color="auto"/>
              <w:bottom w:val="threeDEngrave" w:sz="12" w:space="0" w:color="auto"/>
              <w:right w:val="threeDEngrave" w:sz="12" w:space="0" w:color="auto"/>
            </w:tcBorders>
            <w:shd w:val="pct12" w:color="auto" w:fill="auto"/>
            <w:vAlign w:val="center"/>
          </w:tcPr>
          <w:p w:rsidR="00D404BD" w:rsidRPr="00CE1FFA" w:rsidRDefault="00D404BD" w:rsidP="00D404BD">
            <w:pPr>
              <w:spacing w:after="0" w:line="240" w:lineRule="auto"/>
              <w:jc w:val="center"/>
              <w:rPr>
                <w:rFonts w:ascii="Lotus Linotype" w:hAnsi="Lotus Linotype" w:cs="Traditional Arabic"/>
                <w:b/>
                <w:bCs/>
                <w:sz w:val="36"/>
                <w:szCs w:val="36"/>
                <w:rtl/>
              </w:rPr>
            </w:pPr>
            <w:r w:rsidRPr="00CE1FFA">
              <w:rPr>
                <w:rFonts w:ascii="Lotus Linotype" w:hAnsi="Lotus Linotype" w:cs="Traditional Arabic" w:hint="cs"/>
                <w:b/>
                <w:bCs/>
                <w:sz w:val="36"/>
                <w:szCs w:val="36"/>
                <w:rtl/>
              </w:rPr>
              <w:t>الع</w:t>
            </w:r>
            <w:r w:rsidR="003775CB" w:rsidRPr="00CE1FFA">
              <w:rPr>
                <w:rFonts w:ascii="Lotus Linotype" w:hAnsi="Lotus Linotype" w:cs="Traditional Arabic" w:hint="cs"/>
                <w:b/>
                <w:bCs/>
                <w:sz w:val="36"/>
                <w:szCs w:val="36"/>
                <w:rtl/>
              </w:rPr>
              <w:t>َ</w:t>
            </w:r>
            <w:r w:rsidRPr="00CE1FFA">
              <w:rPr>
                <w:rFonts w:ascii="Lotus Linotype" w:hAnsi="Lotus Linotype" w:cs="Traditional Arabic" w:hint="cs"/>
                <w:b/>
                <w:bCs/>
                <w:sz w:val="36"/>
                <w:szCs w:val="36"/>
                <w:rtl/>
              </w:rPr>
              <w:t>ـــلَم</w:t>
            </w:r>
          </w:p>
        </w:tc>
        <w:tc>
          <w:tcPr>
            <w:tcW w:w="1809" w:type="dxa"/>
            <w:tcBorders>
              <w:top w:val="threeDEngrave" w:sz="12" w:space="0" w:color="auto"/>
              <w:left w:val="threeDEngrave" w:sz="12" w:space="0" w:color="auto"/>
              <w:bottom w:val="threeDEngrave" w:sz="12" w:space="0" w:color="auto"/>
              <w:right w:val="threeDEngrave" w:sz="12" w:space="0" w:color="auto"/>
            </w:tcBorders>
            <w:shd w:val="pct12" w:color="auto" w:fill="auto"/>
            <w:vAlign w:val="center"/>
          </w:tcPr>
          <w:p w:rsidR="00D404BD" w:rsidRPr="00CE1FFA" w:rsidRDefault="00D404BD" w:rsidP="009547D6">
            <w:pPr>
              <w:spacing w:after="0" w:line="240" w:lineRule="auto"/>
              <w:jc w:val="center"/>
              <w:rPr>
                <w:rFonts w:ascii="Lotus Linotype" w:hAnsi="Lotus Linotype" w:cs="Traditional Arabic"/>
                <w:b/>
                <w:bCs/>
                <w:sz w:val="36"/>
                <w:szCs w:val="36"/>
                <w:rtl/>
              </w:rPr>
            </w:pPr>
            <w:r w:rsidRPr="00CE1FFA">
              <w:rPr>
                <w:rFonts w:ascii="Lotus Linotype" w:hAnsi="Lotus Linotype" w:cs="Traditional Arabic" w:hint="cs"/>
                <w:b/>
                <w:bCs/>
                <w:sz w:val="36"/>
                <w:szCs w:val="36"/>
                <w:rtl/>
              </w:rPr>
              <w:t>الصفحة</w:t>
            </w:r>
          </w:p>
        </w:tc>
      </w:tr>
      <w:tr w:rsidR="00CE1FFA" w:rsidRPr="00CE1FFA" w:rsidTr="009547D6">
        <w:tc>
          <w:tcPr>
            <w:tcW w:w="8044" w:type="dxa"/>
            <w:tcBorders>
              <w:top w:val="threeDEngrave" w:sz="12" w:space="0" w:color="auto"/>
              <w:bottom w:val="single" w:sz="4" w:space="0" w:color="auto"/>
            </w:tcBorders>
            <w:vAlign w:val="center"/>
          </w:tcPr>
          <w:p w:rsidR="00D404BD" w:rsidRPr="00CE1FFA" w:rsidRDefault="00D404BD" w:rsidP="009547D6">
            <w:pPr>
              <w:spacing w:after="0" w:line="240" w:lineRule="auto"/>
              <w:jc w:val="center"/>
              <w:rPr>
                <w:rFonts w:ascii="Lotus Linotype" w:hAnsi="Lotus Linotype" w:cs="Traditional Arabic"/>
                <w:sz w:val="36"/>
                <w:szCs w:val="36"/>
                <w:rtl/>
              </w:rPr>
            </w:pPr>
            <w:r w:rsidRPr="00CE1FFA">
              <w:rPr>
                <w:rFonts w:ascii="Traditional Arabic" w:hAnsi="Traditional Arabic" w:cs="Traditional Arabic" w:hint="cs"/>
                <w:sz w:val="36"/>
                <w:szCs w:val="36"/>
                <w:rtl/>
              </w:rPr>
              <w:t>الحسين بن مسعود البغوي</w:t>
            </w:r>
          </w:p>
        </w:tc>
        <w:tc>
          <w:tcPr>
            <w:tcW w:w="1809" w:type="dxa"/>
            <w:tcBorders>
              <w:top w:val="threeDEngrave" w:sz="12" w:space="0" w:color="auto"/>
              <w:bottom w:val="single" w:sz="4" w:space="0" w:color="auto"/>
            </w:tcBorders>
            <w:vAlign w:val="center"/>
          </w:tcPr>
          <w:p w:rsidR="00D404BD" w:rsidRPr="00CE1FFA" w:rsidRDefault="00D404BD" w:rsidP="009547D6">
            <w:pPr>
              <w:spacing w:after="0" w:line="240" w:lineRule="auto"/>
              <w:jc w:val="center"/>
              <w:rPr>
                <w:rFonts w:ascii="Lotus Linotype" w:hAnsi="Lotus Linotype" w:cs="Traditional Arabic"/>
                <w:sz w:val="36"/>
                <w:szCs w:val="36"/>
                <w:rtl/>
              </w:rPr>
            </w:pPr>
            <w:r w:rsidRPr="00CE1FFA">
              <w:rPr>
                <w:rFonts w:ascii="Traditional Arabic" w:hAnsi="Traditional Arabic" w:cs="Traditional Arabic" w:hint="cs"/>
                <w:sz w:val="36"/>
                <w:szCs w:val="36"/>
                <w:rtl/>
              </w:rPr>
              <w:t>38</w:t>
            </w:r>
          </w:p>
        </w:tc>
      </w:tr>
      <w:tr w:rsidR="00CE1FFA" w:rsidRPr="00CE1FFA" w:rsidTr="00D404BD">
        <w:tc>
          <w:tcPr>
            <w:tcW w:w="8044" w:type="dxa"/>
            <w:tcBorders>
              <w:top w:val="single" w:sz="4" w:space="0" w:color="auto"/>
              <w:bottom w:val="single" w:sz="4" w:space="0" w:color="auto"/>
            </w:tcBorders>
            <w:vAlign w:val="center"/>
          </w:tcPr>
          <w:p w:rsidR="00D404BD" w:rsidRPr="00CE1FFA" w:rsidRDefault="00D404BD" w:rsidP="009547D6">
            <w:pPr>
              <w:spacing w:after="0" w:line="240" w:lineRule="auto"/>
              <w:jc w:val="center"/>
              <w:rPr>
                <w:rFonts w:ascii="Lotus Linotype" w:hAnsi="Lotus Linotype" w:cs="Traditional Arabic"/>
                <w:sz w:val="36"/>
                <w:szCs w:val="36"/>
                <w:rtl/>
              </w:rPr>
            </w:pPr>
            <w:r w:rsidRPr="00CE1FFA">
              <w:rPr>
                <w:rFonts w:ascii="Traditional Arabic" w:hAnsi="Traditional Arabic" w:cs="Traditional Arabic" w:hint="cs"/>
                <w:sz w:val="36"/>
                <w:szCs w:val="36"/>
                <w:rtl/>
              </w:rPr>
              <w:t>عبد الرحمن بن ناصر السعدي</w:t>
            </w:r>
          </w:p>
        </w:tc>
        <w:tc>
          <w:tcPr>
            <w:tcW w:w="1809" w:type="dxa"/>
            <w:tcBorders>
              <w:top w:val="single" w:sz="4" w:space="0" w:color="auto"/>
              <w:bottom w:val="single" w:sz="4" w:space="0" w:color="auto"/>
            </w:tcBorders>
            <w:vAlign w:val="center"/>
          </w:tcPr>
          <w:p w:rsidR="00D404BD" w:rsidRPr="00CE1FFA" w:rsidRDefault="00D404BD" w:rsidP="009547D6">
            <w:pPr>
              <w:spacing w:after="0" w:line="240" w:lineRule="auto"/>
              <w:jc w:val="center"/>
              <w:rPr>
                <w:rFonts w:ascii="Traditional Arabic" w:hAnsi="Traditional Arabic" w:cs="Traditional Arabic"/>
                <w:sz w:val="36"/>
                <w:szCs w:val="36"/>
                <w:rtl/>
              </w:rPr>
            </w:pPr>
            <w:r w:rsidRPr="00CE1FFA">
              <w:rPr>
                <w:rFonts w:ascii="Traditional Arabic" w:hAnsi="Traditional Arabic" w:cs="Traditional Arabic" w:hint="cs"/>
                <w:sz w:val="36"/>
                <w:szCs w:val="36"/>
                <w:rtl/>
              </w:rPr>
              <w:t>36</w:t>
            </w:r>
          </w:p>
        </w:tc>
      </w:tr>
      <w:tr w:rsidR="00CE1FFA" w:rsidRPr="00CE1FFA" w:rsidTr="00D404BD">
        <w:tc>
          <w:tcPr>
            <w:tcW w:w="8044" w:type="dxa"/>
            <w:tcBorders>
              <w:top w:val="single" w:sz="4" w:space="0" w:color="auto"/>
              <w:bottom w:val="single" w:sz="4" w:space="0" w:color="auto"/>
            </w:tcBorders>
            <w:vAlign w:val="center"/>
          </w:tcPr>
          <w:p w:rsidR="00D404BD" w:rsidRPr="00CE1FFA" w:rsidRDefault="00D404BD" w:rsidP="009547D6">
            <w:pPr>
              <w:spacing w:after="0" w:line="240" w:lineRule="auto"/>
              <w:jc w:val="center"/>
              <w:rPr>
                <w:rFonts w:ascii="Lotus Linotype" w:hAnsi="Lotus Linotype" w:cs="Traditional Arabic"/>
                <w:sz w:val="36"/>
                <w:szCs w:val="36"/>
                <w:rtl/>
              </w:rPr>
            </w:pPr>
            <w:r w:rsidRPr="00CE1FFA">
              <w:rPr>
                <w:rFonts w:ascii="Traditional Arabic" w:hAnsi="Traditional Arabic" w:cs="Traditional Arabic" w:hint="cs"/>
                <w:sz w:val="36"/>
                <w:szCs w:val="36"/>
                <w:rtl/>
              </w:rPr>
              <w:t>عمرو بن عثان سيبويه</w:t>
            </w:r>
          </w:p>
        </w:tc>
        <w:tc>
          <w:tcPr>
            <w:tcW w:w="1809" w:type="dxa"/>
            <w:tcBorders>
              <w:top w:val="single" w:sz="4" w:space="0" w:color="auto"/>
              <w:bottom w:val="single" w:sz="4" w:space="0" w:color="auto"/>
            </w:tcBorders>
            <w:vAlign w:val="center"/>
          </w:tcPr>
          <w:p w:rsidR="00D404BD" w:rsidRPr="00CE1FFA" w:rsidRDefault="00D404BD" w:rsidP="009547D6">
            <w:pPr>
              <w:spacing w:after="0" w:line="240" w:lineRule="auto"/>
              <w:jc w:val="center"/>
              <w:rPr>
                <w:rFonts w:ascii="Traditional Arabic" w:hAnsi="Traditional Arabic" w:cs="Traditional Arabic"/>
                <w:sz w:val="36"/>
                <w:szCs w:val="36"/>
                <w:rtl/>
              </w:rPr>
            </w:pPr>
            <w:r w:rsidRPr="00CE1FFA">
              <w:rPr>
                <w:rFonts w:ascii="Traditional Arabic" w:hAnsi="Traditional Arabic" w:cs="Traditional Arabic" w:hint="cs"/>
                <w:sz w:val="36"/>
                <w:szCs w:val="36"/>
                <w:rtl/>
              </w:rPr>
              <w:t>61</w:t>
            </w:r>
          </w:p>
        </w:tc>
      </w:tr>
      <w:tr w:rsidR="00D404BD" w:rsidRPr="00CE1FFA" w:rsidTr="009547D6">
        <w:tc>
          <w:tcPr>
            <w:tcW w:w="8044" w:type="dxa"/>
            <w:tcBorders>
              <w:top w:val="single" w:sz="4" w:space="0" w:color="auto"/>
            </w:tcBorders>
            <w:vAlign w:val="center"/>
          </w:tcPr>
          <w:p w:rsidR="00D404BD" w:rsidRPr="00CE1FFA" w:rsidRDefault="00D404BD" w:rsidP="009547D6">
            <w:pPr>
              <w:spacing w:after="0" w:line="240" w:lineRule="auto"/>
              <w:jc w:val="center"/>
              <w:rPr>
                <w:rFonts w:ascii="Lotus Linotype" w:hAnsi="Lotus Linotype" w:cs="Traditional Arabic"/>
                <w:sz w:val="36"/>
                <w:szCs w:val="36"/>
                <w:rtl/>
              </w:rPr>
            </w:pPr>
            <w:r w:rsidRPr="00CE1FFA">
              <w:rPr>
                <w:rFonts w:ascii="Traditional Arabic" w:hAnsi="Traditional Arabic" w:cs="Traditional Arabic" w:hint="cs"/>
                <w:sz w:val="36"/>
                <w:szCs w:val="36"/>
                <w:rtl/>
              </w:rPr>
              <w:t>محمد متولي الشعراوي</w:t>
            </w:r>
          </w:p>
        </w:tc>
        <w:tc>
          <w:tcPr>
            <w:tcW w:w="1809" w:type="dxa"/>
            <w:tcBorders>
              <w:top w:val="single" w:sz="4" w:space="0" w:color="auto"/>
            </w:tcBorders>
            <w:vAlign w:val="center"/>
          </w:tcPr>
          <w:p w:rsidR="00D404BD" w:rsidRPr="00CE1FFA" w:rsidRDefault="00D404BD" w:rsidP="009547D6">
            <w:pPr>
              <w:spacing w:after="0" w:line="240" w:lineRule="auto"/>
              <w:jc w:val="center"/>
              <w:rPr>
                <w:rFonts w:ascii="Traditional Arabic" w:hAnsi="Traditional Arabic" w:cs="Traditional Arabic"/>
                <w:sz w:val="36"/>
                <w:szCs w:val="36"/>
                <w:rtl/>
              </w:rPr>
            </w:pPr>
            <w:r w:rsidRPr="00CE1FFA">
              <w:rPr>
                <w:rFonts w:ascii="Traditional Arabic" w:hAnsi="Traditional Arabic" w:cs="Traditional Arabic" w:hint="cs"/>
                <w:sz w:val="36"/>
                <w:szCs w:val="36"/>
                <w:rtl/>
              </w:rPr>
              <w:t>42</w:t>
            </w:r>
          </w:p>
        </w:tc>
      </w:tr>
    </w:tbl>
    <w:p w:rsidR="0004358E" w:rsidRPr="00CE1FFA" w:rsidRDefault="0004358E" w:rsidP="009E7091">
      <w:pPr>
        <w:spacing w:after="0" w:line="240" w:lineRule="auto"/>
        <w:jc w:val="both"/>
        <w:rPr>
          <w:rFonts w:ascii="Traditional Arabic" w:hAnsi="Traditional Arabic" w:cs="Traditional Arabic"/>
          <w:sz w:val="36"/>
          <w:szCs w:val="36"/>
          <w:rtl/>
        </w:rPr>
      </w:pPr>
    </w:p>
    <w:p w:rsidR="007F71C1" w:rsidRPr="00CE1FFA" w:rsidRDefault="007F71C1" w:rsidP="009E7091">
      <w:pPr>
        <w:spacing w:after="0" w:line="240" w:lineRule="auto"/>
        <w:jc w:val="both"/>
        <w:rPr>
          <w:rFonts w:ascii="Traditional Arabic" w:hAnsi="Traditional Arabic" w:cs="Traditional Arabic"/>
          <w:sz w:val="36"/>
          <w:szCs w:val="36"/>
          <w:rtl/>
        </w:rPr>
      </w:pPr>
    </w:p>
    <w:p w:rsidR="007F71C1" w:rsidRPr="00CE1FFA" w:rsidRDefault="007F71C1" w:rsidP="007F71C1">
      <w:pPr>
        <w:jc w:val="center"/>
        <w:rPr>
          <w:rFonts w:cs="Traditional Arabic"/>
          <w:sz w:val="36"/>
          <w:szCs w:val="36"/>
          <w:rtl/>
        </w:rPr>
      </w:pPr>
      <w:r w:rsidRPr="00CE1FFA">
        <w:rPr>
          <w:rFonts w:ascii="Traditional Arabic" w:hAnsi="Traditional Arabic" w:cs="DecoType Naskh Swashes" w:hint="cs"/>
          <w:sz w:val="36"/>
          <w:szCs w:val="36"/>
          <w:rtl/>
        </w:rPr>
        <w:t>فهرس الأشعار</w:t>
      </w:r>
    </w:p>
    <w:tbl>
      <w:tblPr>
        <w:tblStyle w:val="TableGrid"/>
        <w:bidiVisual/>
        <w:tblW w:w="0" w:type="auto"/>
        <w:tblLook w:val="04A0" w:firstRow="1" w:lastRow="0" w:firstColumn="1" w:lastColumn="0" w:noHBand="0" w:noVBand="1"/>
      </w:tblPr>
      <w:tblGrid>
        <w:gridCol w:w="4473"/>
        <w:gridCol w:w="3070"/>
        <w:gridCol w:w="1743"/>
      </w:tblGrid>
      <w:tr w:rsidR="00CE1FFA" w:rsidRPr="00CE1FFA" w:rsidTr="00D404BD">
        <w:tc>
          <w:tcPr>
            <w:tcW w:w="4783" w:type="dxa"/>
            <w:tcBorders>
              <w:top w:val="threeDEngrave" w:sz="12" w:space="0" w:color="auto"/>
              <w:left w:val="threeDEngrave" w:sz="12" w:space="0" w:color="auto"/>
              <w:bottom w:val="threeDEngrave" w:sz="12" w:space="0" w:color="auto"/>
              <w:right w:val="threeDEngrave" w:sz="12" w:space="0" w:color="auto"/>
            </w:tcBorders>
            <w:shd w:val="pct12" w:color="auto" w:fill="auto"/>
            <w:vAlign w:val="center"/>
          </w:tcPr>
          <w:p w:rsidR="00D404BD" w:rsidRPr="00CE1FFA" w:rsidRDefault="00D404BD" w:rsidP="009547D6">
            <w:pPr>
              <w:spacing w:after="0" w:line="240" w:lineRule="auto"/>
              <w:jc w:val="center"/>
              <w:rPr>
                <w:rFonts w:ascii="Lotus Linotype" w:hAnsi="Lotus Linotype" w:cs="Traditional Arabic"/>
                <w:b/>
                <w:bCs/>
                <w:sz w:val="36"/>
                <w:szCs w:val="36"/>
                <w:rtl/>
              </w:rPr>
            </w:pPr>
            <w:r w:rsidRPr="00CE1FFA">
              <w:rPr>
                <w:rFonts w:ascii="Lotus Linotype" w:hAnsi="Lotus Linotype" w:cs="Traditional Arabic" w:hint="cs"/>
                <w:b/>
                <w:bCs/>
                <w:sz w:val="36"/>
                <w:szCs w:val="36"/>
                <w:rtl/>
              </w:rPr>
              <w:t>طرف البيت</w:t>
            </w:r>
          </w:p>
        </w:tc>
        <w:tc>
          <w:tcPr>
            <w:tcW w:w="3261" w:type="dxa"/>
            <w:tcBorders>
              <w:top w:val="threeDEngrave" w:sz="12" w:space="0" w:color="auto"/>
              <w:left w:val="threeDEngrave" w:sz="12" w:space="0" w:color="auto"/>
              <w:bottom w:val="threeDEngrave" w:sz="12" w:space="0" w:color="auto"/>
              <w:right w:val="threeDEngrave" w:sz="12" w:space="0" w:color="auto"/>
            </w:tcBorders>
            <w:shd w:val="pct12" w:color="auto" w:fill="auto"/>
            <w:vAlign w:val="center"/>
          </w:tcPr>
          <w:p w:rsidR="00D404BD" w:rsidRPr="00CE1FFA" w:rsidRDefault="00D404BD" w:rsidP="009547D6">
            <w:pPr>
              <w:spacing w:after="0" w:line="240" w:lineRule="auto"/>
              <w:jc w:val="center"/>
              <w:rPr>
                <w:rFonts w:ascii="Lotus Linotype" w:hAnsi="Lotus Linotype" w:cs="Traditional Arabic"/>
                <w:b/>
                <w:bCs/>
                <w:sz w:val="36"/>
                <w:szCs w:val="36"/>
                <w:rtl/>
              </w:rPr>
            </w:pPr>
            <w:r w:rsidRPr="00CE1FFA">
              <w:rPr>
                <w:rFonts w:ascii="Lotus Linotype" w:hAnsi="Lotus Linotype" w:cs="Traditional Arabic" w:hint="cs"/>
                <w:b/>
                <w:bCs/>
                <w:sz w:val="36"/>
                <w:szCs w:val="36"/>
                <w:rtl/>
              </w:rPr>
              <w:t>القائل</w:t>
            </w:r>
          </w:p>
        </w:tc>
        <w:tc>
          <w:tcPr>
            <w:tcW w:w="1809" w:type="dxa"/>
            <w:tcBorders>
              <w:top w:val="threeDEngrave" w:sz="12" w:space="0" w:color="auto"/>
              <w:left w:val="threeDEngrave" w:sz="12" w:space="0" w:color="auto"/>
              <w:bottom w:val="threeDEngrave" w:sz="12" w:space="0" w:color="auto"/>
              <w:right w:val="threeDEngrave" w:sz="12" w:space="0" w:color="auto"/>
            </w:tcBorders>
            <w:shd w:val="pct12" w:color="auto" w:fill="auto"/>
            <w:vAlign w:val="center"/>
          </w:tcPr>
          <w:p w:rsidR="00D404BD" w:rsidRPr="00CE1FFA" w:rsidRDefault="00D404BD" w:rsidP="009547D6">
            <w:pPr>
              <w:spacing w:after="0" w:line="240" w:lineRule="auto"/>
              <w:jc w:val="center"/>
              <w:rPr>
                <w:rFonts w:ascii="Lotus Linotype" w:hAnsi="Lotus Linotype" w:cs="Traditional Arabic"/>
                <w:b/>
                <w:bCs/>
                <w:sz w:val="36"/>
                <w:szCs w:val="36"/>
                <w:rtl/>
              </w:rPr>
            </w:pPr>
            <w:r w:rsidRPr="00CE1FFA">
              <w:rPr>
                <w:rFonts w:ascii="Lotus Linotype" w:hAnsi="Lotus Linotype" w:cs="Traditional Arabic" w:hint="cs"/>
                <w:b/>
                <w:bCs/>
                <w:sz w:val="36"/>
                <w:szCs w:val="36"/>
                <w:rtl/>
              </w:rPr>
              <w:t>الصفحة</w:t>
            </w:r>
          </w:p>
        </w:tc>
      </w:tr>
      <w:tr w:rsidR="00CE1FFA" w:rsidRPr="00CE1FFA" w:rsidTr="00D404BD">
        <w:tc>
          <w:tcPr>
            <w:tcW w:w="4783" w:type="dxa"/>
            <w:tcBorders>
              <w:top w:val="threeDEngrave" w:sz="12" w:space="0" w:color="auto"/>
              <w:bottom w:val="single" w:sz="4" w:space="0" w:color="auto"/>
            </w:tcBorders>
            <w:vAlign w:val="center"/>
          </w:tcPr>
          <w:p w:rsidR="00D404BD" w:rsidRPr="00CE1FFA" w:rsidRDefault="00D404BD" w:rsidP="009547D6">
            <w:pPr>
              <w:spacing w:after="0" w:line="240" w:lineRule="auto"/>
              <w:jc w:val="center"/>
              <w:rPr>
                <w:rFonts w:ascii="Lotus Linotype" w:hAnsi="Lotus Linotype" w:cs="Traditional Arabic"/>
                <w:sz w:val="36"/>
                <w:szCs w:val="36"/>
                <w:rtl/>
              </w:rPr>
            </w:pPr>
            <w:r w:rsidRPr="00CE1FFA">
              <w:rPr>
                <w:rFonts w:ascii="Traditional Arabic" w:cs="Traditional Arabic" w:hint="cs"/>
                <w:sz w:val="36"/>
                <w:szCs w:val="36"/>
                <w:rtl/>
              </w:rPr>
              <w:t>قُولاَ</w:t>
            </w:r>
            <w:r w:rsidRPr="00CE1FFA">
              <w:rPr>
                <w:rFonts w:ascii="Traditional Arabic" w:cs="Traditional Arabic"/>
                <w:sz w:val="36"/>
                <w:szCs w:val="36"/>
                <w:rtl/>
              </w:rPr>
              <w:t xml:space="preserve"> </w:t>
            </w:r>
            <w:r w:rsidRPr="00CE1FFA">
              <w:rPr>
                <w:rFonts w:ascii="Traditional Arabic" w:cs="Traditional Arabic" w:hint="cs"/>
                <w:sz w:val="36"/>
                <w:szCs w:val="36"/>
                <w:rtl/>
              </w:rPr>
              <w:t>لِدُودَانَ</w:t>
            </w:r>
            <w:r w:rsidRPr="00CE1FFA">
              <w:rPr>
                <w:rFonts w:ascii="Traditional Arabic" w:cs="Traditional Arabic"/>
                <w:sz w:val="36"/>
                <w:szCs w:val="36"/>
                <w:rtl/>
              </w:rPr>
              <w:t xml:space="preserve"> </w:t>
            </w:r>
            <w:r w:rsidRPr="00CE1FFA">
              <w:rPr>
                <w:rFonts w:ascii="Traditional Arabic" w:cs="Traditional Arabic" w:hint="cs"/>
                <w:sz w:val="36"/>
                <w:szCs w:val="36"/>
                <w:rtl/>
              </w:rPr>
              <w:t>عَبِيدِ</w:t>
            </w:r>
            <w:r w:rsidRPr="00CE1FFA">
              <w:rPr>
                <w:rFonts w:ascii="Traditional Arabic" w:cs="Traditional Arabic"/>
                <w:sz w:val="36"/>
                <w:szCs w:val="36"/>
                <w:rtl/>
              </w:rPr>
              <w:t xml:space="preserve"> </w:t>
            </w:r>
            <w:r w:rsidRPr="00CE1FFA">
              <w:rPr>
                <w:rFonts w:ascii="Traditional Arabic" w:cs="Traditional Arabic" w:hint="cs"/>
                <w:sz w:val="36"/>
                <w:szCs w:val="36"/>
                <w:rtl/>
              </w:rPr>
              <w:t>العَصَا</w:t>
            </w:r>
          </w:p>
        </w:tc>
        <w:tc>
          <w:tcPr>
            <w:tcW w:w="3261" w:type="dxa"/>
            <w:tcBorders>
              <w:top w:val="threeDEngrave" w:sz="12" w:space="0" w:color="auto"/>
              <w:bottom w:val="single" w:sz="4" w:space="0" w:color="auto"/>
            </w:tcBorders>
            <w:vAlign w:val="center"/>
          </w:tcPr>
          <w:p w:rsidR="00D404BD" w:rsidRPr="00CE1FFA" w:rsidRDefault="00D404BD" w:rsidP="009547D6">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امرئ القيس</w:t>
            </w:r>
          </w:p>
        </w:tc>
        <w:tc>
          <w:tcPr>
            <w:tcW w:w="1809" w:type="dxa"/>
            <w:tcBorders>
              <w:top w:val="threeDEngrave" w:sz="12" w:space="0" w:color="auto"/>
              <w:bottom w:val="single" w:sz="4" w:space="0" w:color="auto"/>
            </w:tcBorders>
            <w:vAlign w:val="center"/>
          </w:tcPr>
          <w:p w:rsidR="00D404BD" w:rsidRPr="00CE1FFA" w:rsidRDefault="00D404BD" w:rsidP="009547D6">
            <w:pPr>
              <w:spacing w:after="0" w:line="240" w:lineRule="auto"/>
              <w:jc w:val="center"/>
              <w:rPr>
                <w:rFonts w:ascii="Lotus Linotype" w:hAnsi="Lotus Linotype" w:cs="Traditional Arabic"/>
                <w:sz w:val="36"/>
                <w:szCs w:val="36"/>
                <w:rtl/>
              </w:rPr>
            </w:pPr>
            <w:r w:rsidRPr="00CE1FFA">
              <w:rPr>
                <w:rFonts w:ascii="Traditional Arabic" w:hAnsi="Traditional Arabic" w:cs="Traditional Arabic" w:hint="cs"/>
                <w:sz w:val="36"/>
                <w:szCs w:val="36"/>
                <w:rtl/>
              </w:rPr>
              <w:t>68</w:t>
            </w:r>
          </w:p>
        </w:tc>
      </w:tr>
      <w:tr w:rsidR="00CE1FFA" w:rsidRPr="00CE1FFA" w:rsidTr="00D404BD">
        <w:tc>
          <w:tcPr>
            <w:tcW w:w="4783" w:type="dxa"/>
            <w:tcBorders>
              <w:top w:val="single" w:sz="4" w:space="0" w:color="auto"/>
            </w:tcBorders>
            <w:vAlign w:val="center"/>
          </w:tcPr>
          <w:p w:rsidR="00D404BD" w:rsidRPr="00CE1FFA" w:rsidRDefault="00D404BD" w:rsidP="009547D6">
            <w:pPr>
              <w:spacing w:after="0" w:line="240" w:lineRule="auto"/>
              <w:jc w:val="center"/>
              <w:rPr>
                <w:rFonts w:ascii="Traditional Arabic" w:cs="Traditional Arabic"/>
                <w:sz w:val="36"/>
                <w:szCs w:val="36"/>
                <w:rtl/>
              </w:rPr>
            </w:pPr>
            <w:r w:rsidRPr="00CE1FFA">
              <w:rPr>
                <w:rFonts w:ascii="Traditional Arabic" w:hAnsi="Traditional Arabic" w:cs="Traditional Arabic" w:hint="cs"/>
                <w:sz w:val="36"/>
                <w:szCs w:val="36"/>
                <w:rtl/>
              </w:rPr>
              <w:t>لكل شيء إذا ما تم نقصان</w:t>
            </w:r>
          </w:p>
        </w:tc>
        <w:tc>
          <w:tcPr>
            <w:tcW w:w="3261" w:type="dxa"/>
            <w:tcBorders>
              <w:top w:val="single" w:sz="4" w:space="0" w:color="auto"/>
            </w:tcBorders>
            <w:vAlign w:val="center"/>
          </w:tcPr>
          <w:p w:rsidR="00D404BD" w:rsidRPr="00CE1FFA" w:rsidRDefault="00D404BD" w:rsidP="009547D6">
            <w:pPr>
              <w:spacing w:after="0" w:line="240" w:lineRule="auto"/>
              <w:jc w:val="center"/>
              <w:rPr>
                <w:rFonts w:ascii="Lotus Linotype" w:hAnsi="Lotus Linotype" w:cs="Traditional Arabic"/>
                <w:sz w:val="36"/>
                <w:szCs w:val="36"/>
                <w:rtl/>
              </w:rPr>
            </w:pPr>
            <w:r w:rsidRPr="00CE1FFA">
              <w:rPr>
                <w:rFonts w:ascii="Lotus Linotype" w:hAnsi="Lotus Linotype" w:cs="Traditional Arabic" w:hint="cs"/>
                <w:sz w:val="36"/>
                <w:szCs w:val="36"/>
                <w:rtl/>
              </w:rPr>
              <w:t>أبو البقاء الرندي</w:t>
            </w:r>
          </w:p>
        </w:tc>
        <w:tc>
          <w:tcPr>
            <w:tcW w:w="1809" w:type="dxa"/>
            <w:tcBorders>
              <w:top w:val="single" w:sz="4" w:space="0" w:color="auto"/>
            </w:tcBorders>
            <w:vAlign w:val="center"/>
          </w:tcPr>
          <w:p w:rsidR="00D404BD" w:rsidRPr="00CE1FFA" w:rsidRDefault="00D404BD" w:rsidP="009547D6">
            <w:pPr>
              <w:spacing w:after="0" w:line="240" w:lineRule="auto"/>
              <w:jc w:val="center"/>
              <w:rPr>
                <w:rFonts w:ascii="Traditional Arabic" w:hAnsi="Traditional Arabic" w:cs="Traditional Arabic"/>
                <w:sz w:val="36"/>
                <w:szCs w:val="36"/>
                <w:rtl/>
              </w:rPr>
            </w:pPr>
            <w:r w:rsidRPr="00CE1FFA">
              <w:rPr>
                <w:rFonts w:ascii="Traditional Arabic" w:hAnsi="Traditional Arabic" w:cs="Traditional Arabic" w:hint="cs"/>
                <w:sz w:val="36"/>
                <w:szCs w:val="36"/>
                <w:rtl/>
              </w:rPr>
              <w:t>215</w:t>
            </w:r>
          </w:p>
        </w:tc>
      </w:tr>
    </w:tbl>
    <w:p w:rsidR="0064005A" w:rsidRPr="00CE1FFA" w:rsidRDefault="007F71C1" w:rsidP="00D404BD">
      <w:pPr>
        <w:spacing w:after="0" w:line="240" w:lineRule="auto"/>
        <w:jc w:val="both"/>
        <w:rPr>
          <w:rFonts w:ascii="Traditional Arabic" w:hAnsi="Traditional Arabic" w:cs="Traditional Arabic"/>
          <w:sz w:val="36"/>
          <w:szCs w:val="36"/>
          <w:rtl/>
        </w:rPr>
      </w:pP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r>
      <w:r w:rsidRPr="00CE1FFA">
        <w:rPr>
          <w:rFonts w:ascii="Traditional Arabic" w:hAnsi="Traditional Arabic" w:cs="Traditional Arabic" w:hint="cs"/>
          <w:sz w:val="36"/>
          <w:szCs w:val="36"/>
          <w:rtl/>
        </w:rPr>
        <w:tab/>
        <w:t xml:space="preserve">       </w:t>
      </w: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64005A" w:rsidRPr="00CE1FFA" w:rsidRDefault="0064005A" w:rsidP="009E7091">
      <w:pPr>
        <w:spacing w:after="0" w:line="240" w:lineRule="auto"/>
        <w:jc w:val="both"/>
        <w:rPr>
          <w:rFonts w:ascii="Traditional Arabic" w:hAnsi="Traditional Arabic" w:cs="Traditional Arabic"/>
          <w:sz w:val="36"/>
          <w:szCs w:val="36"/>
          <w:rtl/>
        </w:rPr>
      </w:pPr>
    </w:p>
    <w:p w:rsidR="0004358E" w:rsidRPr="00CE1FFA" w:rsidRDefault="0004358E" w:rsidP="0004358E">
      <w:pPr>
        <w:jc w:val="center"/>
        <w:rPr>
          <w:rFonts w:cs="Traditional Arabic"/>
          <w:sz w:val="36"/>
          <w:szCs w:val="36"/>
          <w:rtl/>
        </w:rPr>
      </w:pPr>
      <w:r w:rsidRPr="00CE1FFA">
        <w:rPr>
          <w:rFonts w:ascii="Traditional Arabic" w:hAnsi="Traditional Arabic" w:cs="DecoType Naskh Swashes" w:hint="cs"/>
          <w:sz w:val="36"/>
          <w:szCs w:val="36"/>
          <w:rtl/>
        </w:rPr>
        <w:t>فهرس المصادر والمراجع</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القرآن الكريم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4"/>
          <w:sz w:val="36"/>
          <w:szCs w:val="36"/>
          <w:rtl/>
        </w:rPr>
        <w:t xml:space="preserve">أحكـام القرآن لأبي بكر أحمـد بن علي الجصاص ت 370هـ ، دار الكتاب العربي </w:t>
      </w:r>
      <w:r w:rsidR="00F03E3C" w:rsidRPr="00CE1FFA">
        <w:rPr>
          <w:rFonts w:ascii="Traditional Arabic" w:hAnsi="Traditional Arabic" w:cs="Traditional Arabic" w:hint="cs"/>
          <w:spacing w:val="4"/>
          <w:sz w:val="36"/>
          <w:szCs w:val="36"/>
          <w:rtl/>
        </w:rPr>
        <w:t xml:space="preserve">ـــ </w:t>
      </w:r>
      <w:r w:rsidRPr="00CE1FFA">
        <w:rPr>
          <w:rFonts w:ascii="Traditional Arabic" w:hAnsi="Traditional Arabic" w:cs="Traditional Arabic" w:hint="cs"/>
          <w:spacing w:val="4"/>
          <w:sz w:val="36"/>
          <w:szCs w:val="36"/>
          <w:rtl/>
        </w:rPr>
        <w:t xml:space="preserve">بيروت ، د . ت </w:t>
      </w:r>
      <w:r w:rsidRPr="00CE1FFA">
        <w:rPr>
          <w:rFonts w:ascii="Traditional Arabic" w:hAnsi="Traditional Arabic" w:cs="Traditional Arabic" w:hint="cs"/>
          <w:sz w:val="36"/>
          <w:szCs w:val="36"/>
          <w:rtl/>
        </w:rPr>
        <w:t>. ط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pacing w:val="4"/>
          <w:sz w:val="36"/>
          <w:szCs w:val="36"/>
          <w:rtl/>
        </w:rPr>
        <w:t xml:space="preserve">أحكام القرآن لأبي بكـر محمد بن عبد الله المعروف بابن العربي ت 543هـ ، دار إحياء التراث العربي </w:t>
      </w:r>
      <w:r w:rsidR="00F03E3C" w:rsidRPr="00CE1FFA">
        <w:rPr>
          <w:rFonts w:ascii="Traditional Arabic" w:hAnsi="Traditional Arabic" w:cs="Traditional Arabic" w:hint="cs"/>
          <w:sz w:val="36"/>
          <w:szCs w:val="36"/>
          <w:rtl/>
        </w:rPr>
        <w:t xml:space="preserve">ـــ </w:t>
      </w:r>
      <w:r w:rsidRPr="00CE1FFA">
        <w:rPr>
          <w:rFonts w:ascii="Traditional Arabic" w:hAnsi="Traditional Arabic" w:cs="Traditional Arabic" w:hint="cs"/>
          <w:sz w:val="36"/>
          <w:szCs w:val="36"/>
          <w:rtl/>
        </w:rPr>
        <w:t xml:space="preserve">بيروت </w:t>
      </w:r>
      <w:r w:rsidR="00C03F33"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 xml:space="preserve">ط ، 1421هـ </w:t>
      </w:r>
      <w:r w:rsidR="00C03F33"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ـ 2001م .</w:t>
      </w:r>
    </w:p>
    <w:p w:rsidR="00AB5741" w:rsidRPr="00CE1FFA" w:rsidRDefault="00AB5741" w:rsidP="00C03F33">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الأدب المفرد لمحمد بن إسماعيل البخاري . تحقيق محمد فؤاد عبد الباقي . دار البشائر الإسلامية </w:t>
      </w:r>
      <w:r w:rsidR="00C03F33"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ـ لبنان ، ط3 ، 1409 هـ .</w:t>
      </w:r>
    </w:p>
    <w:p w:rsidR="0064005A" w:rsidRPr="00CE1FFA" w:rsidRDefault="0064005A" w:rsidP="0064005A">
      <w:pPr>
        <w:pStyle w:val="ListParagraph"/>
        <w:numPr>
          <w:ilvl w:val="0"/>
          <w:numId w:val="5"/>
        </w:numPr>
        <w:spacing w:after="0" w:line="240" w:lineRule="auto"/>
        <w:ind w:left="567" w:hanging="567"/>
        <w:jc w:val="lowKashida"/>
        <w:rPr>
          <w:rFonts w:cs="Traditional Arabic"/>
          <w:sz w:val="36"/>
          <w:szCs w:val="36"/>
        </w:rPr>
      </w:pPr>
      <w:r w:rsidRPr="00CE1FFA">
        <w:rPr>
          <w:rFonts w:cs="Traditional Arabic" w:hint="cs"/>
          <w:spacing w:val="-4"/>
          <w:sz w:val="36"/>
          <w:szCs w:val="36"/>
          <w:rtl/>
        </w:rPr>
        <w:t>الاستيعاب في أسماء الأصحاب لابن عبد البر . دار الفكر . الطبعة الأولى1423 هـ</w:t>
      </w:r>
      <w:r w:rsidRPr="00CE1FFA">
        <w:rPr>
          <w:rFonts w:cs="Traditional Arabic" w:hint="cs"/>
          <w:sz w:val="36"/>
          <w:szCs w:val="36"/>
          <w:rtl/>
        </w:rPr>
        <w:t xml:space="preserve"> .  </w:t>
      </w:r>
    </w:p>
    <w:p w:rsidR="0064005A" w:rsidRPr="00CE1FFA" w:rsidRDefault="0064005A" w:rsidP="00C03F33">
      <w:pPr>
        <w:pStyle w:val="ListParagraph"/>
        <w:numPr>
          <w:ilvl w:val="0"/>
          <w:numId w:val="5"/>
        </w:numPr>
        <w:spacing w:after="0" w:line="240" w:lineRule="auto"/>
        <w:ind w:left="567" w:hanging="567"/>
        <w:jc w:val="lowKashida"/>
        <w:rPr>
          <w:rFonts w:ascii="Traditional Arabic" w:hAnsi="Traditional Arabic" w:cs="Traditional Arabic"/>
          <w:spacing w:val="-2"/>
          <w:sz w:val="36"/>
          <w:szCs w:val="36"/>
          <w:rtl/>
        </w:rPr>
      </w:pPr>
      <w:r w:rsidRPr="00CE1FFA">
        <w:rPr>
          <w:rFonts w:ascii="Traditional Arabic" w:hAnsi="Traditional Arabic" w:cs="Traditional Arabic" w:hint="cs"/>
          <w:spacing w:val="-2"/>
          <w:sz w:val="36"/>
          <w:szCs w:val="36"/>
          <w:rtl/>
        </w:rPr>
        <w:t xml:space="preserve">أسرار البلاغة ، عبد القاهر الجرجاني ، دار المسيرة </w:t>
      </w:r>
      <w:r w:rsidR="00C03F33" w:rsidRPr="00CE1FFA">
        <w:rPr>
          <w:rFonts w:ascii="Traditional Arabic" w:hAnsi="Traditional Arabic" w:cs="Traditional Arabic" w:hint="cs"/>
          <w:spacing w:val="-2"/>
          <w:sz w:val="36"/>
          <w:szCs w:val="36"/>
          <w:rtl/>
        </w:rPr>
        <w:t>ـــــ</w:t>
      </w:r>
      <w:r w:rsidRPr="00CE1FFA">
        <w:rPr>
          <w:rFonts w:ascii="Traditional Arabic" w:hAnsi="Traditional Arabic" w:cs="Traditional Arabic" w:hint="cs"/>
          <w:spacing w:val="-2"/>
          <w:sz w:val="36"/>
          <w:szCs w:val="36"/>
          <w:rtl/>
        </w:rPr>
        <w:t xml:space="preserve"> بيروت ، ط3 ، 1403هـ ـ 1983م .</w:t>
      </w:r>
    </w:p>
    <w:p w:rsidR="0064005A" w:rsidRPr="00CE1FFA" w:rsidRDefault="0064005A" w:rsidP="00F03E3C">
      <w:pPr>
        <w:pStyle w:val="ListParagraph"/>
        <w:numPr>
          <w:ilvl w:val="0"/>
          <w:numId w:val="5"/>
        </w:numPr>
        <w:spacing w:after="0" w:line="240" w:lineRule="auto"/>
        <w:ind w:left="567" w:hanging="567"/>
        <w:jc w:val="lowKashida"/>
        <w:rPr>
          <w:rFonts w:cs="Traditional Arabic"/>
          <w:sz w:val="36"/>
          <w:szCs w:val="36"/>
        </w:rPr>
      </w:pPr>
      <w:r w:rsidRPr="00CE1FFA">
        <w:rPr>
          <w:rFonts w:cs="Traditional Arabic" w:hint="cs"/>
          <w:spacing w:val="4"/>
          <w:sz w:val="36"/>
          <w:szCs w:val="36"/>
          <w:rtl/>
        </w:rPr>
        <w:t xml:space="preserve">الإصابة في تمييز الصحـابة ، تأليف أحمد بن علي بن حجر العسقلاني ، دار الكتب العلمية </w:t>
      </w:r>
      <w:r w:rsidR="00F03E3C" w:rsidRPr="00CE1FFA">
        <w:rPr>
          <w:rFonts w:cs="Traditional Arabic" w:hint="cs"/>
          <w:spacing w:val="4"/>
          <w:sz w:val="36"/>
          <w:szCs w:val="36"/>
          <w:rtl/>
        </w:rPr>
        <w:t>ـــ</w:t>
      </w:r>
      <w:r w:rsidRPr="00CE1FFA">
        <w:rPr>
          <w:rFonts w:cs="Traditional Arabic" w:hint="cs"/>
          <w:spacing w:val="4"/>
          <w:sz w:val="36"/>
          <w:szCs w:val="36"/>
          <w:rtl/>
        </w:rPr>
        <w:t xml:space="preserve"> بيروت </w:t>
      </w:r>
      <w:r w:rsidRPr="00CE1FFA">
        <w:rPr>
          <w:rFonts w:cs="Traditional Arabic" w:hint="cs"/>
          <w:sz w:val="36"/>
          <w:szCs w:val="36"/>
          <w:rtl/>
        </w:rPr>
        <w:t>. لبنان .</w:t>
      </w:r>
    </w:p>
    <w:p w:rsidR="0064005A" w:rsidRPr="00CE1FFA" w:rsidRDefault="0064005A" w:rsidP="00C03F33">
      <w:pPr>
        <w:pStyle w:val="ListParagraph"/>
        <w:numPr>
          <w:ilvl w:val="0"/>
          <w:numId w:val="5"/>
        </w:numPr>
        <w:spacing w:after="0" w:line="240" w:lineRule="auto"/>
        <w:ind w:left="567" w:hanging="567"/>
        <w:jc w:val="lowKashida"/>
        <w:rPr>
          <w:rFonts w:cs="Traditional Arabic"/>
          <w:sz w:val="36"/>
          <w:szCs w:val="36"/>
          <w:rtl/>
        </w:rPr>
      </w:pPr>
      <w:r w:rsidRPr="00CE1FFA">
        <w:rPr>
          <w:rFonts w:cs="Traditional Arabic" w:hint="cs"/>
          <w:spacing w:val="4"/>
          <w:sz w:val="36"/>
          <w:szCs w:val="36"/>
          <w:rtl/>
        </w:rPr>
        <w:t>أضواء البيان في إيضاح القرآن بالقرآن . محمد</w:t>
      </w:r>
      <w:r w:rsidRPr="00CE1FFA">
        <w:rPr>
          <w:rFonts w:cs="Traditional Arabic"/>
          <w:spacing w:val="4"/>
          <w:sz w:val="36"/>
          <w:szCs w:val="36"/>
          <w:rtl/>
        </w:rPr>
        <w:t xml:space="preserve"> </w:t>
      </w:r>
      <w:r w:rsidRPr="00CE1FFA">
        <w:rPr>
          <w:rFonts w:cs="Traditional Arabic" w:hint="cs"/>
          <w:spacing w:val="4"/>
          <w:sz w:val="36"/>
          <w:szCs w:val="36"/>
          <w:rtl/>
        </w:rPr>
        <w:t>الأمين</w:t>
      </w:r>
      <w:r w:rsidRPr="00CE1FFA">
        <w:rPr>
          <w:rFonts w:cs="Traditional Arabic"/>
          <w:spacing w:val="4"/>
          <w:sz w:val="36"/>
          <w:szCs w:val="36"/>
          <w:rtl/>
        </w:rPr>
        <w:t xml:space="preserve"> </w:t>
      </w:r>
      <w:r w:rsidRPr="00CE1FFA">
        <w:rPr>
          <w:rFonts w:cs="Traditional Arabic" w:hint="cs"/>
          <w:spacing w:val="4"/>
          <w:sz w:val="36"/>
          <w:szCs w:val="36"/>
          <w:rtl/>
        </w:rPr>
        <w:t>الشنقيطي</w:t>
      </w:r>
      <w:r w:rsidRPr="00CE1FFA">
        <w:rPr>
          <w:rFonts w:cs="Traditional Arabic"/>
          <w:spacing w:val="4"/>
          <w:sz w:val="36"/>
          <w:szCs w:val="36"/>
          <w:rtl/>
        </w:rPr>
        <w:t xml:space="preserve"> </w:t>
      </w:r>
      <w:r w:rsidRPr="00CE1FFA">
        <w:rPr>
          <w:rFonts w:cs="Traditional Arabic" w:hint="cs"/>
          <w:spacing w:val="4"/>
          <w:sz w:val="36"/>
          <w:szCs w:val="36"/>
          <w:rtl/>
        </w:rPr>
        <w:t>، دار</w:t>
      </w:r>
      <w:r w:rsidRPr="00CE1FFA">
        <w:rPr>
          <w:rFonts w:cs="Traditional Arabic"/>
          <w:spacing w:val="4"/>
          <w:sz w:val="36"/>
          <w:szCs w:val="36"/>
          <w:rtl/>
        </w:rPr>
        <w:t xml:space="preserve"> </w:t>
      </w:r>
      <w:r w:rsidRPr="00CE1FFA">
        <w:rPr>
          <w:rFonts w:cs="Traditional Arabic" w:hint="cs"/>
          <w:spacing w:val="4"/>
          <w:sz w:val="36"/>
          <w:szCs w:val="36"/>
          <w:rtl/>
        </w:rPr>
        <w:t>الفكر</w:t>
      </w:r>
      <w:r w:rsidRPr="00CE1FFA">
        <w:rPr>
          <w:rFonts w:cs="Traditional Arabic"/>
          <w:spacing w:val="4"/>
          <w:sz w:val="36"/>
          <w:szCs w:val="36"/>
          <w:rtl/>
        </w:rPr>
        <w:t xml:space="preserve"> </w:t>
      </w:r>
      <w:r w:rsidRPr="00CE1FFA">
        <w:rPr>
          <w:rFonts w:cs="Traditional Arabic" w:hint="cs"/>
          <w:spacing w:val="4"/>
          <w:sz w:val="36"/>
          <w:szCs w:val="36"/>
          <w:rtl/>
        </w:rPr>
        <w:t>للطباعة</w:t>
      </w:r>
      <w:r w:rsidRPr="00CE1FFA">
        <w:rPr>
          <w:rFonts w:cs="Traditional Arabic"/>
          <w:spacing w:val="4"/>
          <w:sz w:val="36"/>
          <w:szCs w:val="36"/>
          <w:rtl/>
        </w:rPr>
        <w:t xml:space="preserve"> </w:t>
      </w:r>
      <w:r w:rsidRPr="00CE1FFA">
        <w:rPr>
          <w:rFonts w:cs="Traditional Arabic" w:hint="cs"/>
          <w:spacing w:val="4"/>
          <w:sz w:val="36"/>
          <w:szCs w:val="36"/>
          <w:rtl/>
        </w:rPr>
        <w:t>والنشر</w:t>
      </w:r>
      <w:r w:rsidRPr="00CE1FFA">
        <w:rPr>
          <w:rFonts w:cs="Traditional Arabic"/>
          <w:spacing w:val="4"/>
          <w:sz w:val="36"/>
          <w:szCs w:val="36"/>
          <w:rtl/>
        </w:rPr>
        <w:t xml:space="preserve"> </w:t>
      </w:r>
      <w:r w:rsidRPr="00CE1FFA">
        <w:rPr>
          <w:rFonts w:cs="Traditional Arabic" w:hint="cs"/>
          <w:spacing w:val="4"/>
          <w:sz w:val="36"/>
          <w:szCs w:val="36"/>
          <w:rtl/>
        </w:rPr>
        <w:t>والتوزيع</w:t>
      </w:r>
      <w:r w:rsidRPr="00CE1FFA">
        <w:rPr>
          <w:rFonts w:cs="Traditional Arabic"/>
          <w:sz w:val="36"/>
          <w:szCs w:val="36"/>
          <w:rtl/>
        </w:rPr>
        <w:t xml:space="preserve"> </w:t>
      </w:r>
      <w:r w:rsidR="00C03F33" w:rsidRPr="00CE1FFA">
        <w:rPr>
          <w:rFonts w:cs="Traditional Arabic" w:hint="cs"/>
          <w:sz w:val="36"/>
          <w:szCs w:val="36"/>
          <w:rtl/>
        </w:rPr>
        <w:t>ــــــ</w:t>
      </w:r>
      <w:r w:rsidRPr="00CE1FFA">
        <w:rPr>
          <w:rFonts w:cs="Traditional Arabic" w:hint="cs"/>
          <w:sz w:val="36"/>
          <w:szCs w:val="36"/>
          <w:rtl/>
        </w:rPr>
        <w:t xml:space="preserve"> بيروت</w:t>
      </w:r>
      <w:r w:rsidRPr="00CE1FFA">
        <w:rPr>
          <w:rFonts w:cs="Traditional Arabic"/>
          <w:sz w:val="36"/>
          <w:szCs w:val="36"/>
          <w:rtl/>
        </w:rPr>
        <w:t xml:space="preserve"> </w:t>
      </w:r>
      <w:r w:rsidR="00C03F33" w:rsidRPr="00CE1FFA">
        <w:rPr>
          <w:rFonts w:cs="Traditional Arabic" w:hint="cs"/>
          <w:sz w:val="36"/>
          <w:szCs w:val="36"/>
          <w:rtl/>
        </w:rPr>
        <w:t>ــــ</w:t>
      </w:r>
      <w:r w:rsidRPr="00CE1FFA">
        <w:rPr>
          <w:rFonts w:cs="Traditional Arabic" w:hint="cs"/>
          <w:sz w:val="36"/>
          <w:szCs w:val="36"/>
          <w:rtl/>
        </w:rPr>
        <w:t>ـ</w:t>
      </w:r>
      <w:r w:rsidRPr="00CE1FFA">
        <w:rPr>
          <w:rFonts w:cs="Traditional Arabic"/>
          <w:sz w:val="36"/>
          <w:szCs w:val="36"/>
          <w:rtl/>
        </w:rPr>
        <w:t xml:space="preserve"> </w:t>
      </w:r>
      <w:r w:rsidRPr="00CE1FFA">
        <w:rPr>
          <w:rFonts w:cs="Traditional Arabic" w:hint="cs"/>
          <w:sz w:val="36"/>
          <w:szCs w:val="36"/>
          <w:rtl/>
        </w:rPr>
        <w:t xml:space="preserve">لبنان ، </w:t>
      </w:r>
      <w:r w:rsidRPr="00CE1FFA">
        <w:rPr>
          <w:rFonts w:cs="Traditional Arabic"/>
          <w:sz w:val="36"/>
          <w:szCs w:val="36"/>
          <w:rtl/>
        </w:rPr>
        <w:t xml:space="preserve">1415 </w:t>
      </w:r>
      <w:r w:rsidRPr="00CE1FFA">
        <w:rPr>
          <w:rFonts w:cs="Traditional Arabic" w:hint="cs"/>
          <w:sz w:val="36"/>
          <w:szCs w:val="36"/>
          <w:rtl/>
        </w:rPr>
        <w:t>هـ ـ</w:t>
      </w:r>
      <w:r w:rsidRPr="00CE1FFA">
        <w:rPr>
          <w:rFonts w:cs="Traditional Arabic"/>
          <w:sz w:val="36"/>
          <w:szCs w:val="36"/>
          <w:rtl/>
        </w:rPr>
        <w:t xml:space="preserve"> </w:t>
      </w:r>
      <w:smartTag w:uri="urn:schemas-microsoft-com:office:smarttags" w:element="metricconverter">
        <w:smartTagPr>
          <w:attr w:name="ProductID" w:val="1995 م"/>
        </w:smartTagPr>
        <w:r w:rsidRPr="00CE1FFA">
          <w:rPr>
            <w:rFonts w:cs="Traditional Arabic"/>
            <w:sz w:val="36"/>
            <w:szCs w:val="36"/>
            <w:rtl/>
          </w:rPr>
          <w:t xml:space="preserve">1995 </w:t>
        </w:r>
        <w:r w:rsidRPr="00CE1FFA">
          <w:rPr>
            <w:rFonts w:cs="Traditional Arabic" w:hint="cs"/>
            <w:sz w:val="36"/>
            <w:szCs w:val="36"/>
            <w:rtl/>
          </w:rPr>
          <w:t>م.</w:t>
        </w:r>
      </w:smartTag>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الإعجاز البياني للقرآن ، د. عائشة عبد الرحمن بنت الشاطئ ، دار المعارف ، الطبعة الثانية ، 1404 هـ ـ </w:t>
      </w:r>
      <w:smartTag w:uri="urn:schemas-microsoft-com:office:smarttags" w:element="metricconverter">
        <w:smartTagPr>
          <w:attr w:name="ProductID" w:val="1984 م"/>
        </w:smartTagPr>
        <w:r w:rsidRPr="00CE1FFA">
          <w:rPr>
            <w:rFonts w:ascii="Traditional Arabic" w:hAnsi="Traditional Arabic" w:cs="Traditional Arabic" w:hint="cs"/>
            <w:sz w:val="36"/>
            <w:szCs w:val="36"/>
            <w:rtl/>
          </w:rPr>
          <w:t>1984 م</w:t>
        </w:r>
      </w:smartTag>
      <w:r w:rsidRPr="00CE1FFA">
        <w:rPr>
          <w:rFonts w:ascii="Traditional Arabic" w:hAnsi="Traditional Arabic" w:cs="Traditional Arabic" w:hint="cs"/>
          <w:sz w:val="36"/>
          <w:szCs w:val="36"/>
          <w:rtl/>
        </w:rPr>
        <w:t xml:space="preserve"> .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4"/>
          <w:sz w:val="36"/>
          <w:szCs w:val="36"/>
          <w:rtl/>
        </w:rPr>
        <w:t xml:space="preserve">إعجاز القرآن ، مصطفى صادق الرافعي ، دار الكتاب العربي ، الطبعة الثالثة ، 1421 هـ </w:t>
      </w:r>
      <w:r w:rsidR="00F03E3C" w:rsidRPr="00CE1FFA">
        <w:rPr>
          <w:rFonts w:ascii="Traditional Arabic" w:hAnsi="Traditional Arabic" w:cs="Traditional Arabic" w:hint="cs"/>
          <w:spacing w:val="4"/>
          <w:sz w:val="36"/>
          <w:szCs w:val="36"/>
          <w:rtl/>
        </w:rPr>
        <w:t>ــ</w:t>
      </w:r>
      <w:r w:rsidRPr="00CE1FFA">
        <w:rPr>
          <w:rFonts w:ascii="Traditional Arabic" w:hAnsi="Traditional Arabic" w:cs="Traditional Arabic" w:hint="cs"/>
          <w:spacing w:val="4"/>
          <w:sz w:val="36"/>
          <w:szCs w:val="36"/>
          <w:rtl/>
        </w:rPr>
        <w:t xml:space="preserve">ـ 2001م </w:t>
      </w:r>
      <w:r w:rsidRPr="00CE1FFA">
        <w:rPr>
          <w:rFonts w:ascii="Traditional Arabic" w:hAnsi="Traditional Arabic" w:cs="Traditional Arabic" w:hint="cs"/>
          <w:sz w:val="36"/>
          <w:szCs w:val="36"/>
          <w:rtl/>
        </w:rPr>
        <w:t xml:space="preserve">. </w:t>
      </w:r>
    </w:p>
    <w:p w:rsidR="0064005A" w:rsidRPr="00CE1FFA" w:rsidRDefault="0064005A" w:rsidP="00F03E3C">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4"/>
          <w:sz w:val="36"/>
          <w:szCs w:val="36"/>
          <w:rtl/>
        </w:rPr>
        <w:t>إعجاز القرآن لأبي بكر محمد بن الطيب الباقلاني ت 403 هـ ، دار الكتب العلمية</w:t>
      </w:r>
      <w:r w:rsidR="00F03E3C" w:rsidRPr="00CE1FFA">
        <w:rPr>
          <w:rFonts w:ascii="Traditional Arabic" w:hAnsi="Traditional Arabic" w:cs="Traditional Arabic" w:hint="cs"/>
          <w:spacing w:val="4"/>
          <w:sz w:val="36"/>
          <w:szCs w:val="36"/>
          <w:rtl/>
        </w:rPr>
        <w:t xml:space="preserve"> ـــ</w:t>
      </w:r>
      <w:r w:rsidRPr="00CE1FFA">
        <w:rPr>
          <w:rFonts w:ascii="Traditional Arabic" w:hAnsi="Traditional Arabic" w:cs="Traditional Arabic" w:hint="cs"/>
          <w:spacing w:val="4"/>
          <w:sz w:val="36"/>
          <w:szCs w:val="36"/>
          <w:rtl/>
        </w:rPr>
        <w:t xml:space="preserve"> بيروت ، لبنان </w:t>
      </w:r>
      <w:r w:rsidRPr="00CE1FFA">
        <w:rPr>
          <w:rFonts w:ascii="Traditional Arabic" w:hAnsi="Traditional Arabic" w:cs="Traditional Arabic" w:hint="cs"/>
          <w:sz w:val="36"/>
          <w:szCs w:val="36"/>
          <w:rtl/>
        </w:rPr>
        <w:t xml:space="preserve">، ط ، 1421 هـ ـ </w:t>
      </w:r>
      <w:smartTag w:uri="urn:schemas-microsoft-com:office:smarttags" w:element="metricconverter">
        <w:smartTagPr>
          <w:attr w:name="ProductID" w:val="2001 م"/>
        </w:smartTagPr>
        <w:r w:rsidRPr="00CE1FFA">
          <w:rPr>
            <w:rFonts w:ascii="Traditional Arabic" w:hAnsi="Traditional Arabic" w:cs="Traditional Arabic" w:hint="cs"/>
            <w:sz w:val="36"/>
            <w:szCs w:val="36"/>
            <w:rtl/>
          </w:rPr>
          <w:t>2001 م</w:t>
        </w:r>
      </w:smartTag>
      <w:r w:rsidRPr="00CE1FFA">
        <w:rPr>
          <w:rFonts w:ascii="Traditional Arabic" w:hAnsi="Traditional Arabic" w:cs="Traditional Arabic" w:hint="cs"/>
          <w:sz w:val="36"/>
          <w:szCs w:val="36"/>
          <w:rtl/>
        </w:rPr>
        <w:t xml:space="preserve"> . </w:t>
      </w:r>
    </w:p>
    <w:p w:rsidR="0064005A" w:rsidRPr="00CE1FFA" w:rsidRDefault="0064005A" w:rsidP="00C03F33">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إعراب القرآن وبيانه لمحيي الدين درويش ( معاصر ) ، اليمامة </w:t>
      </w:r>
      <w:r w:rsidR="00F03E3C" w:rsidRPr="00CE1FFA">
        <w:rPr>
          <w:rFonts w:ascii="Traditional Arabic" w:hAnsi="Traditional Arabic" w:cs="Traditional Arabic" w:hint="cs"/>
          <w:sz w:val="36"/>
          <w:szCs w:val="36"/>
          <w:rtl/>
        </w:rPr>
        <w:t xml:space="preserve">ــ </w:t>
      </w:r>
      <w:r w:rsidRPr="00CE1FFA">
        <w:rPr>
          <w:rFonts w:ascii="Traditional Arabic" w:hAnsi="Traditional Arabic" w:cs="Traditional Arabic" w:hint="cs"/>
          <w:sz w:val="36"/>
          <w:szCs w:val="36"/>
          <w:rtl/>
        </w:rPr>
        <w:t xml:space="preserve">دمشق ، بيروت </w:t>
      </w:r>
      <w:r w:rsidR="00F03E3C" w:rsidRPr="00CE1FFA">
        <w:rPr>
          <w:rFonts w:ascii="Traditional Arabic" w:hAnsi="Traditional Arabic" w:cs="Traditional Arabic" w:hint="cs"/>
          <w:sz w:val="36"/>
          <w:szCs w:val="36"/>
          <w:rtl/>
        </w:rPr>
        <w:t xml:space="preserve">ــ </w:t>
      </w:r>
      <w:r w:rsidRPr="00CE1FFA">
        <w:rPr>
          <w:rFonts w:ascii="Traditional Arabic" w:hAnsi="Traditional Arabic" w:cs="Traditional Arabic" w:hint="cs"/>
          <w:sz w:val="36"/>
          <w:szCs w:val="36"/>
          <w:rtl/>
        </w:rPr>
        <w:t xml:space="preserve">دار ابن </w:t>
      </w:r>
      <w:r w:rsidRPr="00CE1FFA">
        <w:rPr>
          <w:rFonts w:ascii="Traditional Arabic" w:hAnsi="Traditional Arabic" w:cs="Traditional Arabic" w:hint="cs"/>
          <w:spacing w:val="-2"/>
          <w:sz w:val="36"/>
          <w:szCs w:val="36"/>
          <w:rtl/>
        </w:rPr>
        <w:t xml:space="preserve">كثير ، دار الإرشاد للشؤون الجامعية </w:t>
      </w:r>
      <w:r w:rsidR="00C03F33" w:rsidRPr="00CE1FFA">
        <w:rPr>
          <w:rFonts w:ascii="Traditional Arabic" w:hAnsi="Traditional Arabic" w:cs="Traditional Arabic" w:hint="cs"/>
          <w:spacing w:val="-2"/>
          <w:sz w:val="36"/>
          <w:szCs w:val="36"/>
          <w:rtl/>
        </w:rPr>
        <w:t>ـــــ</w:t>
      </w:r>
      <w:r w:rsidR="00F03E3C" w:rsidRPr="00CE1FFA">
        <w:rPr>
          <w:rFonts w:ascii="Traditional Arabic" w:hAnsi="Traditional Arabic" w:cs="Traditional Arabic" w:hint="cs"/>
          <w:spacing w:val="-2"/>
          <w:sz w:val="36"/>
          <w:szCs w:val="36"/>
          <w:rtl/>
        </w:rPr>
        <w:t xml:space="preserve"> </w:t>
      </w:r>
      <w:r w:rsidRPr="00CE1FFA">
        <w:rPr>
          <w:rFonts w:ascii="Traditional Arabic" w:hAnsi="Traditional Arabic" w:cs="Traditional Arabic" w:hint="cs"/>
          <w:spacing w:val="-2"/>
          <w:sz w:val="36"/>
          <w:szCs w:val="36"/>
          <w:rtl/>
        </w:rPr>
        <w:t xml:space="preserve">حمص </w:t>
      </w:r>
      <w:r w:rsidR="00F03E3C" w:rsidRPr="00CE1FFA">
        <w:rPr>
          <w:rFonts w:ascii="Traditional Arabic" w:hAnsi="Traditional Arabic" w:cs="Traditional Arabic" w:hint="cs"/>
          <w:spacing w:val="-2"/>
          <w:sz w:val="36"/>
          <w:szCs w:val="36"/>
          <w:rtl/>
        </w:rPr>
        <w:t xml:space="preserve">ــــ </w:t>
      </w:r>
      <w:r w:rsidRPr="00CE1FFA">
        <w:rPr>
          <w:rFonts w:ascii="Traditional Arabic" w:hAnsi="Traditional Arabic" w:cs="Traditional Arabic" w:hint="cs"/>
          <w:spacing w:val="-2"/>
          <w:sz w:val="36"/>
          <w:szCs w:val="36"/>
          <w:rtl/>
        </w:rPr>
        <w:t>سورية ، 1412هـ ـ 1992م .</w:t>
      </w:r>
    </w:p>
    <w:p w:rsidR="0064005A" w:rsidRPr="00CE1FFA" w:rsidRDefault="0064005A" w:rsidP="00C03F33">
      <w:pPr>
        <w:pStyle w:val="ListParagraph"/>
        <w:numPr>
          <w:ilvl w:val="0"/>
          <w:numId w:val="5"/>
        </w:numPr>
        <w:spacing w:after="0" w:line="240" w:lineRule="auto"/>
        <w:ind w:left="567" w:hanging="567"/>
        <w:jc w:val="lowKashida"/>
        <w:rPr>
          <w:rFonts w:cs="Traditional Arabic"/>
          <w:sz w:val="36"/>
          <w:szCs w:val="36"/>
        </w:rPr>
      </w:pPr>
      <w:r w:rsidRPr="00CE1FFA">
        <w:rPr>
          <w:rFonts w:cs="Traditional Arabic" w:hint="cs"/>
          <w:sz w:val="36"/>
          <w:szCs w:val="36"/>
          <w:rtl/>
        </w:rPr>
        <w:t xml:space="preserve">الأعـلام . خير الدين الزركلي . دار العلـم للملايين </w:t>
      </w:r>
      <w:r w:rsidR="00C03F33" w:rsidRPr="00CE1FFA">
        <w:rPr>
          <w:rFonts w:cs="Traditional Arabic" w:hint="cs"/>
          <w:sz w:val="36"/>
          <w:szCs w:val="36"/>
          <w:rtl/>
        </w:rPr>
        <w:t>ــــ</w:t>
      </w:r>
      <w:r w:rsidRPr="00CE1FFA">
        <w:rPr>
          <w:rFonts w:cs="Traditional Arabic" w:hint="cs"/>
          <w:sz w:val="36"/>
          <w:szCs w:val="36"/>
          <w:rtl/>
        </w:rPr>
        <w:t xml:space="preserve"> بيروت . لبنان .الطبعة السادسة </w:t>
      </w:r>
      <w:r w:rsidR="00F03E3C" w:rsidRPr="00CE1FFA">
        <w:rPr>
          <w:rFonts w:cs="Traditional Arabic" w:hint="cs"/>
          <w:sz w:val="36"/>
          <w:szCs w:val="36"/>
          <w:rtl/>
        </w:rPr>
        <w:t>ــ</w:t>
      </w:r>
      <w:r w:rsidRPr="00CE1FFA">
        <w:rPr>
          <w:rFonts w:cs="Traditional Arabic" w:hint="cs"/>
          <w:sz w:val="36"/>
          <w:szCs w:val="36"/>
          <w:rtl/>
        </w:rPr>
        <w:t>ـ 1984 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ألف سـؤال وجواب في القرآن . </w:t>
      </w:r>
      <w:r w:rsidRPr="00CE1FFA">
        <w:rPr>
          <w:rFonts w:cs="Traditional Arabic" w:hint="cs"/>
          <w:sz w:val="36"/>
          <w:szCs w:val="36"/>
          <w:rtl/>
        </w:rPr>
        <w:t>قاسـم عاشور ، ط دار ابن حزم ـ</w:t>
      </w:r>
      <w:r w:rsidR="00F03E3C" w:rsidRPr="00CE1FFA">
        <w:rPr>
          <w:rFonts w:cs="Traditional Arabic" w:hint="cs"/>
          <w:sz w:val="36"/>
          <w:szCs w:val="36"/>
          <w:rtl/>
        </w:rPr>
        <w:t>ــ</w:t>
      </w:r>
      <w:r w:rsidRPr="00CE1FFA">
        <w:rPr>
          <w:rFonts w:cs="Traditional Arabic" w:hint="cs"/>
          <w:sz w:val="36"/>
          <w:szCs w:val="36"/>
          <w:rtl/>
        </w:rPr>
        <w:t xml:space="preserve"> بيروت ، 1422 هـ </w:t>
      </w:r>
      <w:r w:rsidR="00F03E3C" w:rsidRPr="00CE1FFA">
        <w:rPr>
          <w:rFonts w:cs="Traditional Arabic" w:hint="cs"/>
          <w:sz w:val="36"/>
          <w:szCs w:val="36"/>
          <w:rtl/>
        </w:rPr>
        <w:t>ـــ</w:t>
      </w:r>
      <w:r w:rsidRPr="00CE1FFA">
        <w:rPr>
          <w:rFonts w:cs="Traditional Arabic" w:hint="cs"/>
          <w:sz w:val="36"/>
          <w:szCs w:val="36"/>
          <w:rtl/>
        </w:rPr>
        <w:t>ـ 2001 م</w:t>
      </w:r>
      <w:r w:rsidRPr="00CE1FFA">
        <w:rPr>
          <w:rFonts w:ascii="Traditional Arabic" w:hAnsi="Traditional Arabic" w:cs="Traditional Arabic" w:hint="cs"/>
          <w:sz w:val="36"/>
          <w:szCs w:val="36"/>
          <w:rtl/>
        </w:rPr>
        <w:t>.</w:t>
      </w:r>
    </w:p>
    <w:p w:rsidR="0064005A" w:rsidRPr="00CE1FFA" w:rsidRDefault="0064005A" w:rsidP="00C03F33">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4"/>
          <w:sz w:val="36"/>
          <w:szCs w:val="36"/>
          <w:rtl/>
        </w:rPr>
        <w:t>الأمثال في القرآن الكريم لابن قيم الجوزية ، تحقيق سعيد محمد نمر الخطيب ، دار المعرفة</w:t>
      </w:r>
      <w:r w:rsidRPr="00CE1FFA">
        <w:rPr>
          <w:rFonts w:ascii="Traditional Arabic" w:hAnsi="Traditional Arabic" w:cs="Traditional Arabic" w:hint="cs"/>
          <w:sz w:val="36"/>
          <w:szCs w:val="36"/>
          <w:rtl/>
        </w:rPr>
        <w:t xml:space="preserve"> </w:t>
      </w:r>
      <w:r w:rsidR="00C03F33"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 لبنان 1981م .</w:t>
      </w:r>
    </w:p>
    <w:p w:rsidR="0064005A" w:rsidRPr="00CE1FFA" w:rsidRDefault="0064005A" w:rsidP="0064005A">
      <w:pPr>
        <w:pStyle w:val="ListParagraph"/>
        <w:numPr>
          <w:ilvl w:val="0"/>
          <w:numId w:val="5"/>
        </w:numPr>
        <w:spacing w:after="0" w:line="240" w:lineRule="auto"/>
        <w:ind w:left="567" w:hanging="567"/>
        <w:jc w:val="lowKashida"/>
        <w:rPr>
          <w:rFonts w:cs="Traditional Arabic"/>
          <w:sz w:val="36"/>
          <w:szCs w:val="36"/>
          <w:rtl/>
        </w:rPr>
      </w:pPr>
      <w:r w:rsidRPr="00CE1FFA">
        <w:rPr>
          <w:rFonts w:cs="Traditional Arabic" w:hint="cs"/>
          <w:sz w:val="36"/>
          <w:szCs w:val="36"/>
          <w:rtl/>
        </w:rPr>
        <w:t xml:space="preserve">إنباه الرواة على أنباه النحاة . الوزير جمال الدين أبو الحسن علي بن يوسف. تحقيق محمد أبو الفضل إبراهيم . دار الفكر . الطبعة الثانية 1399 هـ .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إيجاز البيان عن معاني القرآن ، النيسابوري ، ط1 ، مكتبة التوبة 1418 هـ .</w:t>
      </w:r>
    </w:p>
    <w:p w:rsidR="0064005A" w:rsidRPr="00CE1FFA" w:rsidRDefault="0064005A" w:rsidP="00C03F33">
      <w:pPr>
        <w:pStyle w:val="ListParagraph"/>
        <w:numPr>
          <w:ilvl w:val="0"/>
          <w:numId w:val="5"/>
        </w:numPr>
        <w:spacing w:after="0" w:line="240" w:lineRule="auto"/>
        <w:ind w:left="567" w:hanging="567"/>
        <w:jc w:val="lowKashida"/>
        <w:rPr>
          <w:rFonts w:ascii="Traditional Arabic" w:hAnsi="Traditional Arabic" w:cs="Traditional Arabic"/>
          <w:spacing w:val="-4"/>
          <w:sz w:val="36"/>
          <w:szCs w:val="36"/>
        </w:rPr>
      </w:pPr>
      <w:r w:rsidRPr="00CE1FFA">
        <w:rPr>
          <w:rFonts w:ascii="Traditional Arabic" w:hAnsi="Traditional Arabic" w:cs="Traditional Arabic" w:hint="cs"/>
          <w:spacing w:val="-4"/>
          <w:sz w:val="36"/>
          <w:szCs w:val="36"/>
          <w:rtl/>
        </w:rPr>
        <w:t xml:space="preserve">بحر العلوم . </w:t>
      </w:r>
      <w:r w:rsidRPr="00CE1FFA">
        <w:rPr>
          <w:rFonts w:cs="Traditional Arabic" w:hint="cs"/>
          <w:sz w:val="36"/>
          <w:szCs w:val="36"/>
          <w:rtl/>
        </w:rPr>
        <w:t xml:space="preserve">أبو الليث السمرقندي ، تحقيق د. محمود مطرجي ، ط </w:t>
      </w:r>
      <w:r w:rsidRPr="00CE1FFA">
        <w:rPr>
          <w:rFonts w:ascii="Traditional Arabic" w:cs="Traditional Arabic" w:hint="cs"/>
          <w:sz w:val="36"/>
          <w:szCs w:val="36"/>
          <w:rtl/>
        </w:rPr>
        <w:t xml:space="preserve">دار الفكر </w:t>
      </w:r>
      <w:r w:rsidR="00C03F33" w:rsidRPr="00CE1FFA">
        <w:rPr>
          <w:rFonts w:ascii="Traditional Arabic" w:cs="Traditional Arabic" w:hint="cs"/>
          <w:sz w:val="36"/>
          <w:szCs w:val="36"/>
          <w:rtl/>
        </w:rPr>
        <w:t>ـ</w:t>
      </w:r>
      <w:r w:rsidRPr="00CE1FFA">
        <w:rPr>
          <w:rFonts w:ascii="Traditional Arabic" w:cs="Traditional Arabic" w:hint="cs"/>
          <w:sz w:val="36"/>
          <w:szCs w:val="36"/>
          <w:rtl/>
        </w:rPr>
        <w:t>ـ</w:t>
      </w:r>
      <w:r w:rsidR="00C03F33" w:rsidRPr="00CE1FFA">
        <w:rPr>
          <w:rFonts w:ascii="Traditional Arabic" w:cs="Traditional Arabic" w:hint="cs"/>
          <w:sz w:val="36"/>
          <w:szCs w:val="36"/>
          <w:rtl/>
        </w:rPr>
        <w:t>ـ</w:t>
      </w:r>
      <w:r w:rsidRPr="00CE1FFA">
        <w:rPr>
          <w:rFonts w:ascii="Traditional Arabic" w:cs="Traditional Arabic" w:hint="cs"/>
          <w:sz w:val="36"/>
          <w:szCs w:val="36"/>
          <w:rtl/>
        </w:rPr>
        <w:t xml:space="preserve"> بيروت ، </w:t>
      </w:r>
      <w:r w:rsidR="00C03F33" w:rsidRPr="00CE1FFA">
        <w:rPr>
          <w:rFonts w:cs="Traditional Arabic" w:hint="cs"/>
          <w:sz w:val="36"/>
          <w:szCs w:val="36"/>
          <w:rtl/>
        </w:rPr>
        <w:t xml:space="preserve">د. ت </w:t>
      </w:r>
      <w:r w:rsidRPr="00CE1FFA">
        <w:rPr>
          <w:rFonts w:ascii="Traditional Arabic" w:cs="Traditional Arabic" w:hint="cs"/>
          <w:sz w:val="36"/>
          <w:szCs w:val="36"/>
          <w:rtl/>
        </w:rPr>
        <w:t>.</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 xml:space="preserve">البحر المحيط لأبي حيان الأندلسي ، ت 754 هـ دار الفكر </w:t>
      </w:r>
      <w:r w:rsidR="00C03F33" w:rsidRPr="00CE1FFA">
        <w:rPr>
          <w:rFonts w:ascii="Traditional Arabic" w:hAnsi="Traditional Arabic" w:cs="Traditional Arabic" w:hint="cs"/>
          <w:spacing w:val="-4"/>
          <w:sz w:val="36"/>
          <w:szCs w:val="36"/>
          <w:rtl/>
        </w:rPr>
        <w:t xml:space="preserve">ـــ </w:t>
      </w:r>
      <w:r w:rsidRPr="00CE1FFA">
        <w:rPr>
          <w:rFonts w:ascii="Traditional Arabic" w:hAnsi="Traditional Arabic" w:cs="Traditional Arabic" w:hint="cs"/>
          <w:spacing w:val="-4"/>
          <w:sz w:val="36"/>
          <w:szCs w:val="36"/>
          <w:rtl/>
        </w:rPr>
        <w:t>بيروت ، ط2 ، 1983م .</w:t>
      </w:r>
    </w:p>
    <w:p w:rsidR="0064005A" w:rsidRPr="00CE1FFA" w:rsidRDefault="0064005A" w:rsidP="00C03F33">
      <w:pPr>
        <w:pStyle w:val="ListParagraph"/>
        <w:numPr>
          <w:ilvl w:val="0"/>
          <w:numId w:val="5"/>
        </w:numPr>
        <w:spacing w:after="0" w:line="240" w:lineRule="auto"/>
        <w:ind w:left="567" w:hanging="567"/>
        <w:jc w:val="lowKashida"/>
        <w:rPr>
          <w:rFonts w:ascii="Traditional Arabic" w:hAnsi="Traditional Arabic" w:cs="Traditional Arabic"/>
          <w:spacing w:val="-2"/>
          <w:sz w:val="36"/>
          <w:szCs w:val="36"/>
        </w:rPr>
      </w:pPr>
      <w:r w:rsidRPr="00CE1FFA">
        <w:rPr>
          <w:rFonts w:ascii="Traditional Arabic" w:hAnsi="Traditional Arabic" w:cs="Traditional Arabic" w:hint="cs"/>
          <w:spacing w:val="-2"/>
          <w:sz w:val="36"/>
          <w:szCs w:val="36"/>
          <w:rtl/>
        </w:rPr>
        <w:t xml:space="preserve">بدائع الفوائد لابن قيـم الجوزية ، دار الكتاب العربي </w:t>
      </w:r>
      <w:r w:rsidR="00C03F33" w:rsidRPr="00CE1FFA">
        <w:rPr>
          <w:rFonts w:ascii="Traditional Arabic" w:hAnsi="Traditional Arabic" w:cs="Traditional Arabic" w:hint="cs"/>
          <w:spacing w:val="-2"/>
          <w:sz w:val="36"/>
          <w:szCs w:val="36"/>
          <w:rtl/>
        </w:rPr>
        <w:t>ــــ</w:t>
      </w:r>
      <w:r w:rsidRPr="00CE1FFA">
        <w:rPr>
          <w:rFonts w:ascii="Traditional Arabic" w:hAnsi="Traditional Arabic" w:cs="Traditional Arabic" w:hint="cs"/>
          <w:spacing w:val="-2"/>
          <w:sz w:val="36"/>
          <w:szCs w:val="36"/>
          <w:rtl/>
        </w:rPr>
        <w:t xml:space="preserve"> بيروت ، لبنان ، ط ، د ، ت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pacing w:val="-2"/>
          <w:sz w:val="36"/>
          <w:szCs w:val="36"/>
          <w:rtl/>
        </w:rPr>
      </w:pPr>
      <w:r w:rsidRPr="00CE1FFA">
        <w:rPr>
          <w:rFonts w:ascii="Traditional Arabic" w:hAnsi="Traditional Arabic" w:cs="Traditional Arabic" w:hint="cs"/>
          <w:spacing w:val="-2"/>
          <w:sz w:val="36"/>
          <w:szCs w:val="36"/>
          <w:rtl/>
        </w:rPr>
        <w:t xml:space="preserve">البرهان في توجيه متشابه القرآن . </w:t>
      </w:r>
      <w:r w:rsidRPr="00CE1FFA">
        <w:rPr>
          <w:rFonts w:cs="Traditional Arabic" w:hint="cs"/>
          <w:spacing w:val="4"/>
          <w:sz w:val="36"/>
          <w:szCs w:val="36"/>
          <w:rtl/>
        </w:rPr>
        <w:t xml:space="preserve">محمود بن حمزة الكرماني ، اعتنى به : عصـام فارس الحرستافي ، دار عمار للنشر والتوزيع ، ط : 1 ، 1432 هـ ـ </w:t>
      </w:r>
      <w:smartTag w:uri="urn:schemas-microsoft-com:office:smarttags" w:element="metricconverter">
        <w:smartTagPr>
          <w:attr w:name="ProductID" w:val="2011 م"/>
        </w:smartTagPr>
        <w:r w:rsidRPr="00CE1FFA">
          <w:rPr>
            <w:rFonts w:cs="Traditional Arabic" w:hint="cs"/>
            <w:spacing w:val="4"/>
            <w:sz w:val="36"/>
            <w:szCs w:val="36"/>
            <w:rtl/>
          </w:rPr>
          <w:t>2011 م</w:t>
        </w:r>
        <w:r w:rsidRPr="00CE1FFA">
          <w:rPr>
            <w:rFonts w:ascii="Traditional Arabic" w:hAnsi="Traditional Arabic" w:cs="Traditional Arabic" w:hint="cs"/>
            <w:spacing w:val="-2"/>
            <w:sz w:val="36"/>
            <w:szCs w:val="36"/>
            <w:rtl/>
          </w:rPr>
          <w:t>.</w:t>
        </w:r>
      </w:smartTag>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البرهان في علوم القرآن ، بدر الدين محمد بن عبد الله الزركشي ت 794هـ ، علق علـيه مصطفى عبد القادر عطا ، دار الكتب العلمية </w:t>
      </w:r>
      <w:r w:rsidR="00C03F33" w:rsidRPr="00CE1FFA">
        <w:rPr>
          <w:rFonts w:ascii="Traditional Arabic" w:hAnsi="Traditional Arabic" w:cs="Traditional Arabic" w:hint="cs"/>
          <w:sz w:val="36"/>
          <w:szCs w:val="36"/>
          <w:rtl/>
        </w:rPr>
        <w:t xml:space="preserve">ــــ </w:t>
      </w:r>
      <w:r w:rsidRPr="00CE1FFA">
        <w:rPr>
          <w:rFonts w:ascii="Traditional Arabic" w:hAnsi="Traditional Arabic" w:cs="Traditional Arabic" w:hint="cs"/>
          <w:sz w:val="36"/>
          <w:szCs w:val="36"/>
          <w:rtl/>
        </w:rPr>
        <w:t>بيروت ، ط ، 1408هـ ـ 1988م .</w:t>
      </w:r>
    </w:p>
    <w:p w:rsidR="0064005A" w:rsidRPr="00CE1FFA" w:rsidRDefault="0064005A" w:rsidP="00C03F33">
      <w:pPr>
        <w:pStyle w:val="ListParagraph"/>
        <w:numPr>
          <w:ilvl w:val="0"/>
          <w:numId w:val="5"/>
        </w:numPr>
        <w:spacing w:after="0" w:line="240" w:lineRule="auto"/>
        <w:ind w:left="567" w:hanging="567"/>
        <w:jc w:val="both"/>
        <w:rPr>
          <w:rFonts w:ascii="Traditional Arabic" w:hAnsi="Traditional Arabic" w:cs="Traditional Arabic"/>
          <w:sz w:val="36"/>
          <w:szCs w:val="36"/>
        </w:rPr>
      </w:pPr>
      <w:r w:rsidRPr="00CE1FFA">
        <w:rPr>
          <w:rFonts w:cs="Traditional Arabic" w:hint="cs"/>
          <w:sz w:val="36"/>
          <w:szCs w:val="36"/>
          <w:rtl/>
        </w:rPr>
        <w:t xml:space="preserve">بغية الوعاة في طبقات اللغويين والنحاة . لجلال الدين السيوطي المغرب في ترتيب المعرب للإمام اللغوي أبي الفتح ناصر الدين المطرزي . تحقيق محمود فاخوري وعبد الحميد مختار . مكتبة دار الاستقامة </w:t>
      </w:r>
      <w:r w:rsidR="00C03F33" w:rsidRPr="00CE1FFA">
        <w:rPr>
          <w:rFonts w:cs="Traditional Arabic" w:hint="cs"/>
          <w:sz w:val="36"/>
          <w:szCs w:val="36"/>
          <w:rtl/>
        </w:rPr>
        <w:t>ـــــ</w:t>
      </w:r>
      <w:r w:rsidRPr="00CE1FFA">
        <w:rPr>
          <w:rFonts w:cs="Traditional Arabic" w:hint="cs"/>
          <w:sz w:val="36"/>
          <w:szCs w:val="36"/>
          <w:rtl/>
        </w:rPr>
        <w:t xml:space="preserve"> حلب . سوريا .د. ت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بلاغة الكلمة في التعبير القرآني ، د. فاضل صالح السامرائي ، دار عمار ، الطبعة الرابعة ، 1428هـ ـ </w:t>
      </w:r>
      <w:smartTag w:uri="urn:schemas-microsoft-com:office:smarttags" w:element="metricconverter">
        <w:smartTagPr>
          <w:attr w:name="ProductID" w:val="2007 م"/>
        </w:smartTagPr>
        <w:r w:rsidRPr="00CE1FFA">
          <w:rPr>
            <w:rFonts w:ascii="Traditional Arabic" w:hAnsi="Traditional Arabic" w:cs="Traditional Arabic" w:hint="cs"/>
            <w:sz w:val="36"/>
            <w:szCs w:val="36"/>
            <w:rtl/>
          </w:rPr>
          <w:t>2007 م</w:t>
        </w:r>
      </w:smartTag>
      <w:r w:rsidRPr="00CE1FFA">
        <w:rPr>
          <w:rFonts w:ascii="Traditional Arabic" w:hAnsi="Traditional Arabic" w:cs="Traditional Arabic" w:hint="cs"/>
          <w:sz w:val="36"/>
          <w:szCs w:val="36"/>
          <w:rtl/>
        </w:rPr>
        <w:t xml:space="preserve">.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4"/>
          <w:sz w:val="36"/>
          <w:szCs w:val="36"/>
          <w:rtl/>
        </w:rPr>
        <w:t xml:space="preserve">تأويل مشكل القرآن لابن قتيبة ت 276 هـ ، شرح السيد أحمد صقر ، المكتبة العلمية </w:t>
      </w:r>
      <w:r w:rsidR="00C03F33" w:rsidRPr="00CE1FFA">
        <w:rPr>
          <w:rFonts w:ascii="Traditional Arabic" w:hAnsi="Traditional Arabic" w:cs="Traditional Arabic" w:hint="cs"/>
          <w:spacing w:val="4"/>
          <w:sz w:val="36"/>
          <w:szCs w:val="36"/>
          <w:rtl/>
        </w:rPr>
        <w:t xml:space="preserve">ـــ </w:t>
      </w:r>
      <w:r w:rsidRPr="00CE1FFA">
        <w:rPr>
          <w:rFonts w:ascii="Traditional Arabic" w:hAnsi="Traditional Arabic" w:cs="Traditional Arabic" w:hint="cs"/>
          <w:spacing w:val="4"/>
          <w:sz w:val="36"/>
          <w:szCs w:val="36"/>
          <w:rtl/>
        </w:rPr>
        <w:t xml:space="preserve">بيروت ، ط3 </w:t>
      </w:r>
      <w:r w:rsidRPr="00CE1FFA">
        <w:rPr>
          <w:rFonts w:ascii="Traditional Arabic" w:hAnsi="Traditional Arabic" w:cs="Traditional Arabic" w:hint="cs"/>
          <w:sz w:val="36"/>
          <w:szCs w:val="36"/>
          <w:rtl/>
        </w:rPr>
        <w:t xml:space="preserve">، 1401هـ </w:t>
      </w:r>
      <w:r w:rsidR="00F03E3C"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ـ 1981م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التحرير والتنوير المعروف بتفسير ابن عاشور ت 1284هـ ، مطبعة المدني المؤسسة السعودية بمصر ، ط ، د ، ت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تحفة الأريب بما في القرآن من الغريب ، أبو حيان ، ط1 ، المكتب الإسلامي ، 1403 هـ .</w:t>
      </w:r>
    </w:p>
    <w:p w:rsidR="0064005A" w:rsidRPr="00CE1FFA" w:rsidRDefault="0064005A" w:rsidP="00C03F33">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الترادف في القرآن بين النظرية والتطبيق ، محمد نور الدين المنجد ، دار الفكر </w:t>
      </w:r>
      <w:r w:rsidR="00C03F33"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 xml:space="preserve"> دمشق </w:t>
      </w:r>
      <w:r w:rsidR="00F03E3C"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سوريا ، دار الفكر المعاصر ، بيروت ، لبنان ، ط ، 1417 هـ </w:t>
      </w:r>
      <w:smartTag w:uri="urn:schemas-microsoft-com:office:smarttags" w:element="metricconverter">
        <w:smartTagPr>
          <w:attr w:name="ProductID" w:val="1997 م"/>
        </w:smartTagPr>
        <w:r w:rsidRPr="00CE1FFA">
          <w:rPr>
            <w:rFonts w:ascii="Traditional Arabic" w:hAnsi="Traditional Arabic" w:cs="Traditional Arabic" w:hint="cs"/>
            <w:sz w:val="36"/>
            <w:szCs w:val="36"/>
            <w:rtl/>
          </w:rPr>
          <w:t>1997 م</w:t>
        </w:r>
      </w:smartTag>
      <w:r w:rsidR="00F03E3C" w:rsidRPr="00CE1FFA">
        <w:rPr>
          <w:rFonts w:ascii="Traditional Arabic" w:hAnsi="Traditional Arabic" w:cs="Traditional Arabic" w:hint="cs"/>
          <w:sz w:val="36"/>
          <w:szCs w:val="36"/>
          <w:rtl/>
        </w:rPr>
        <w:t xml:space="preserve">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التضمين النحوي في القرآن الكريم لمحمد نديم فاضل ( معاصر ) ، دار الزمان </w:t>
      </w:r>
      <w:r w:rsidR="00C03F33" w:rsidRPr="00CE1FFA">
        <w:rPr>
          <w:rFonts w:ascii="Traditional Arabic" w:hAnsi="Traditional Arabic" w:cs="Traditional Arabic" w:hint="cs"/>
          <w:sz w:val="36"/>
          <w:szCs w:val="36"/>
          <w:rtl/>
        </w:rPr>
        <w:t xml:space="preserve">ـــــ </w:t>
      </w:r>
      <w:r w:rsidRPr="00CE1FFA">
        <w:rPr>
          <w:rFonts w:ascii="Traditional Arabic" w:hAnsi="Traditional Arabic" w:cs="Traditional Arabic" w:hint="cs"/>
          <w:sz w:val="36"/>
          <w:szCs w:val="36"/>
          <w:rtl/>
        </w:rPr>
        <w:t>المدينة المنورة ، ط ، 1426هـ</w:t>
      </w:r>
      <w:r w:rsidR="00F03E3C" w:rsidRPr="00CE1FFA">
        <w:rPr>
          <w:rFonts w:ascii="Traditional Arabic" w:hAnsi="Traditional Arabic" w:cs="Traditional Arabic" w:hint="cs"/>
          <w:sz w:val="36"/>
          <w:szCs w:val="36"/>
          <w:rtl/>
        </w:rPr>
        <w:t xml:space="preserve"> ــــ</w:t>
      </w:r>
      <w:r w:rsidRPr="00CE1FFA">
        <w:rPr>
          <w:rFonts w:ascii="Traditional Arabic" w:hAnsi="Traditional Arabic" w:cs="Traditional Arabic" w:hint="cs"/>
          <w:sz w:val="36"/>
          <w:szCs w:val="36"/>
          <w:rtl/>
        </w:rPr>
        <w:t xml:space="preserve"> </w:t>
      </w:r>
      <w:smartTag w:uri="urn:schemas-microsoft-com:office:smarttags" w:element="metricconverter">
        <w:smartTagPr>
          <w:attr w:name="ProductID" w:val="2005 م"/>
        </w:smartTagPr>
        <w:r w:rsidRPr="00CE1FFA">
          <w:rPr>
            <w:rFonts w:ascii="Traditional Arabic" w:hAnsi="Traditional Arabic" w:cs="Traditional Arabic" w:hint="cs"/>
            <w:sz w:val="36"/>
            <w:szCs w:val="36"/>
            <w:rtl/>
          </w:rPr>
          <w:t>2005 م</w:t>
        </w:r>
      </w:smartTag>
      <w:r w:rsidRPr="00CE1FFA">
        <w:rPr>
          <w:rFonts w:ascii="Traditional Arabic" w:hAnsi="Traditional Arabic" w:cs="Traditional Arabic" w:hint="cs"/>
          <w:sz w:val="36"/>
          <w:szCs w:val="36"/>
          <w:rtl/>
        </w:rPr>
        <w:t xml:space="preserve"> .</w:t>
      </w:r>
    </w:p>
    <w:p w:rsidR="0064005A" w:rsidRPr="00CE1FFA" w:rsidRDefault="0064005A" w:rsidP="00F03E3C">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التعـريفات ، علي محـمد الجرجاني ت 816 هـ ، تحقيق إبراهيم الأبياري ، ط2 ، دار الكتاب العربي </w:t>
      </w:r>
      <w:r w:rsidR="00F03E3C"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 1413هـ .</w:t>
      </w:r>
    </w:p>
    <w:p w:rsidR="0064005A" w:rsidRPr="00CE1FFA" w:rsidRDefault="0064005A" w:rsidP="00C03F33">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تفس</w:t>
      </w:r>
      <w:r w:rsidR="00C03F33"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ير ابن عرفـة . </w:t>
      </w:r>
      <w:r w:rsidRPr="00CE1FFA">
        <w:rPr>
          <w:rFonts w:cs="Traditional Arabic" w:hint="cs"/>
          <w:sz w:val="36"/>
          <w:szCs w:val="36"/>
          <w:rtl/>
        </w:rPr>
        <w:t>محمد</w:t>
      </w:r>
      <w:r w:rsidRPr="00CE1FFA">
        <w:rPr>
          <w:rFonts w:cs="Traditional Arabic"/>
          <w:sz w:val="36"/>
          <w:szCs w:val="36"/>
          <w:rtl/>
        </w:rPr>
        <w:t xml:space="preserve"> </w:t>
      </w:r>
      <w:r w:rsidRPr="00CE1FFA">
        <w:rPr>
          <w:rFonts w:cs="Traditional Arabic" w:hint="cs"/>
          <w:sz w:val="36"/>
          <w:szCs w:val="36"/>
          <w:rtl/>
        </w:rPr>
        <w:t>بن</w:t>
      </w:r>
      <w:r w:rsidRPr="00CE1FFA">
        <w:rPr>
          <w:rFonts w:cs="Traditional Arabic"/>
          <w:sz w:val="36"/>
          <w:szCs w:val="36"/>
          <w:rtl/>
        </w:rPr>
        <w:t xml:space="preserve"> </w:t>
      </w:r>
      <w:r w:rsidRPr="00CE1FFA">
        <w:rPr>
          <w:rFonts w:cs="Traditional Arabic" w:hint="cs"/>
          <w:sz w:val="36"/>
          <w:szCs w:val="36"/>
          <w:rtl/>
        </w:rPr>
        <w:t>محمد</w:t>
      </w:r>
      <w:r w:rsidRPr="00CE1FFA">
        <w:rPr>
          <w:rFonts w:cs="Traditional Arabic"/>
          <w:sz w:val="36"/>
          <w:szCs w:val="36"/>
          <w:rtl/>
        </w:rPr>
        <w:t xml:space="preserve"> </w:t>
      </w:r>
      <w:r w:rsidRPr="00CE1FFA">
        <w:rPr>
          <w:rFonts w:cs="Traditional Arabic" w:hint="cs"/>
          <w:sz w:val="36"/>
          <w:szCs w:val="36"/>
          <w:rtl/>
        </w:rPr>
        <w:t>التونسي</w:t>
      </w:r>
      <w:r w:rsidRPr="00CE1FFA">
        <w:rPr>
          <w:rFonts w:cs="Traditional Arabic"/>
          <w:sz w:val="36"/>
          <w:szCs w:val="36"/>
          <w:rtl/>
        </w:rPr>
        <w:t xml:space="preserve"> </w:t>
      </w:r>
      <w:r w:rsidRPr="00CE1FFA">
        <w:rPr>
          <w:rFonts w:cs="Traditional Arabic" w:hint="cs"/>
          <w:sz w:val="36"/>
          <w:szCs w:val="36"/>
          <w:rtl/>
        </w:rPr>
        <w:t>المالك</w:t>
      </w:r>
      <w:r w:rsidR="00C03F33" w:rsidRPr="00CE1FFA">
        <w:rPr>
          <w:rFonts w:cs="Traditional Arabic" w:hint="cs"/>
          <w:sz w:val="36"/>
          <w:szCs w:val="36"/>
          <w:rtl/>
        </w:rPr>
        <w:t>ـ</w:t>
      </w:r>
      <w:r w:rsidRPr="00CE1FFA">
        <w:rPr>
          <w:rFonts w:cs="Traditional Arabic" w:hint="cs"/>
          <w:sz w:val="36"/>
          <w:szCs w:val="36"/>
          <w:rtl/>
        </w:rPr>
        <w:t xml:space="preserve">ي ، تحقيق </w:t>
      </w:r>
      <w:r w:rsidRPr="00CE1FFA">
        <w:rPr>
          <w:rFonts w:cs="Traditional Arabic"/>
          <w:sz w:val="36"/>
          <w:szCs w:val="36"/>
          <w:rtl/>
        </w:rPr>
        <w:t xml:space="preserve">: </w:t>
      </w:r>
      <w:r w:rsidRPr="00CE1FFA">
        <w:rPr>
          <w:rFonts w:cs="Traditional Arabic" w:hint="cs"/>
          <w:sz w:val="36"/>
          <w:szCs w:val="36"/>
          <w:rtl/>
        </w:rPr>
        <w:t>جلال</w:t>
      </w:r>
      <w:r w:rsidRPr="00CE1FFA">
        <w:rPr>
          <w:rFonts w:cs="Traditional Arabic"/>
          <w:sz w:val="36"/>
          <w:szCs w:val="36"/>
          <w:rtl/>
        </w:rPr>
        <w:t xml:space="preserve"> </w:t>
      </w:r>
      <w:r w:rsidRPr="00CE1FFA">
        <w:rPr>
          <w:rFonts w:cs="Traditional Arabic" w:hint="cs"/>
          <w:sz w:val="36"/>
          <w:szCs w:val="36"/>
          <w:rtl/>
        </w:rPr>
        <w:t>الأسي</w:t>
      </w:r>
      <w:r w:rsidR="00C03F33" w:rsidRPr="00CE1FFA">
        <w:rPr>
          <w:rFonts w:cs="Traditional Arabic" w:hint="cs"/>
          <w:sz w:val="36"/>
          <w:szCs w:val="36"/>
          <w:rtl/>
        </w:rPr>
        <w:t>ــ</w:t>
      </w:r>
      <w:r w:rsidRPr="00CE1FFA">
        <w:rPr>
          <w:rFonts w:cs="Traditional Arabic" w:hint="cs"/>
          <w:sz w:val="36"/>
          <w:szCs w:val="36"/>
          <w:rtl/>
        </w:rPr>
        <w:t>وطي ، دار</w:t>
      </w:r>
      <w:r w:rsidRPr="00CE1FFA">
        <w:rPr>
          <w:rFonts w:cs="Traditional Arabic"/>
          <w:sz w:val="36"/>
          <w:szCs w:val="36"/>
          <w:rtl/>
        </w:rPr>
        <w:t xml:space="preserve"> </w:t>
      </w:r>
      <w:r w:rsidRPr="00CE1FFA">
        <w:rPr>
          <w:rFonts w:cs="Traditional Arabic" w:hint="cs"/>
          <w:sz w:val="36"/>
          <w:szCs w:val="36"/>
          <w:rtl/>
        </w:rPr>
        <w:t>الكتب</w:t>
      </w:r>
      <w:r w:rsidRPr="00CE1FFA">
        <w:rPr>
          <w:rFonts w:cs="Traditional Arabic"/>
          <w:sz w:val="36"/>
          <w:szCs w:val="36"/>
          <w:rtl/>
        </w:rPr>
        <w:t xml:space="preserve"> </w:t>
      </w:r>
      <w:r w:rsidRPr="00CE1FFA">
        <w:rPr>
          <w:rFonts w:cs="Traditional Arabic" w:hint="cs"/>
          <w:sz w:val="36"/>
          <w:szCs w:val="36"/>
          <w:rtl/>
        </w:rPr>
        <w:t xml:space="preserve">العلمية </w:t>
      </w:r>
      <w:r w:rsidR="00C03F33" w:rsidRPr="00CE1FFA">
        <w:rPr>
          <w:rFonts w:cs="Traditional Arabic" w:hint="cs"/>
          <w:sz w:val="36"/>
          <w:szCs w:val="36"/>
          <w:rtl/>
        </w:rPr>
        <w:t>ــــــ</w:t>
      </w:r>
      <w:r w:rsidRPr="00CE1FFA">
        <w:rPr>
          <w:rFonts w:cs="Traditional Arabic"/>
          <w:sz w:val="36"/>
          <w:szCs w:val="36"/>
          <w:rtl/>
        </w:rPr>
        <w:t xml:space="preserve"> </w:t>
      </w:r>
      <w:r w:rsidRPr="00CE1FFA">
        <w:rPr>
          <w:rFonts w:cs="Traditional Arabic" w:hint="cs"/>
          <w:sz w:val="36"/>
          <w:szCs w:val="36"/>
          <w:rtl/>
        </w:rPr>
        <w:t>بيروت</w:t>
      </w:r>
      <w:r w:rsidRPr="00CE1FFA">
        <w:rPr>
          <w:rFonts w:cs="Traditional Arabic"/>
          <w:sz w:val="36"/>
          <w:szCs w:val="36"/>
          <w:rtl/>
        </w:rPr>
        <w:t xml:space="preserve"> </w:t>
      </w:r>
      <w:r w:rsidR="00F03E3C" w:rsidRPr="00CE1FFA">
        <w:rPr>
          <w:rFonts w:cs="Traditional Arabic" w:hint="cs"/>
          <w:sz w:val="36"/>
          <w:szCs w:val="36"/>
          <w:rtl/>
        </w:rPr>
        <w:t>ـــ</w:t>
      </w:r>
      <w:r w:rsidRPr="00CE1FFA">
        <w:rPr>
          <w:rFonts w:cs="Traditional Arabic" w:hint="cs"/>
          <w:sz w:val="36"/>
          <w:szCs w:val="36"/>
          <w:rtl/>
        </w:rPr>
        <w:t>ـ</w:t>
      </w:r>
      <w:r w:rsidRPr="00CE1FFA">
        <w:rPr>
          <w:rFonts w:cs="Traditional Arabic"/>
          <w:sz w:val="36"/>
          <w:szCs w:val="36"/>
          <w:rtl/>
        </w:rPr>
        <w:t xml:space="preserve"> </w:t>
      </w:r>
      <w:r w:rsidRPr="00CE1FFA">
        <w:rPr>
          <w:rFonts w:cs="Traditional Arabic" w:hint="cs"/>
          <w:sz w:val="36"/>
          <w:szCs w:val="36"/>
          <w:rtl/>
        </w:rPr>
        <w:t xml:space="preserve">لبنان ، ط 1 </w:t>
      </w:r>
      <w:r w:rsidR="00F03E3C" w:rsidRPr="00CE1FFA">
        <w:rPr>
          <w:rFonts w:cs="Traditional Arabic" w:hint="cs"/>
          <w:sz w:val="36"/>
          <w:szCs w:val="36"/>
          <w:rtl/>
        </w:rPr>
        <w:t>،</w:t>
      </w:r>
      <w:r w:rsidRPr="00CE1FFA">
        <w:rPr>
          <w:rFonts w:cs="Traditional Arabic" w:hint="cs"/>
          <w:sz w:val="36"/>
          <w:szCs w:val="36"/>
          <w:rtl/>
        </w:rPr>
        <w:t xml:space="preserve"> 2008 م</w:t>
      </w:r>
      <w:r w:rsidRPr="00CE1FFA">
        <w:rPr>
          <w:rFonts w:ascii="Traditional Arabic" w:hAnsi="Traditional Arabic" w:cs="Traditional Arabic" w:hint="cs"/>
          <w:sz w:val="36"/>
          <w:szCs w:val="36"/>
          <w:rtl/>
        </w:rPr>
        <w:t>.</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تفسـير أبي السعود لقاضي القضاة أبي السعود محمد بن محمد العمادي ت 951 هـ ،</w:t>
      </w:r>
      <w:r w:rsidRPr="00CE1FFA">
        <w:rPr>
          <w:rFonts w:ascii="Traditional Arabic" w:hAnsi="Traditional Arabic" w:cs="Traditional Arabic" w:hint="cs"/>
          <w:sz w:val="36"/>
          <w:szCs w:val="36"/>
          <w:rtl/>
        </w:rPr>
        <w:t xml:space="preserve"> دار إحياء التراث العربي </w:t>
      </w:r>
      <w:r w:rsidR="00F03E3C" w:rsidRPr="00CE1FFA">
        <w:rPr>
          <w:rFonts w:ascii="Traditional Arabic" w:hAnsi="Traditional Arabic" w:cs="Traditional Arabic" w:hint="cs"/>
          <w:sz w:val="36"/>
          <w:szCs w:val="36"/>
          <w:rtl/>
        </w:rPr>
        <w:t xml:space="preserve">ــــ </w:t>
      </w:r>
      <w:r w:rsidRPr="00CE1FFA">
        <w:rPr>
          <w:rFonts w:ascii="Traditional Arabic" w:hAnsi="Traditional Arabic" w:cs="Traditional Arabic" w:hint="cs"/>
          <w:sz w:val="36"/>
          <w:szCs w:val="36"/>
          <w:rtl/>
        </w:rPr>
        <w:t>بيروت ، د ، ت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تفسـير الإمام الشافعي ، جمع وتحقيق أحمد مصطفى الفران ، دار التدمرية ، ط ، 1427هـ </w:t>
      </w:r>
      <w:r w:rsidR="00F03E3C"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ـ 2006م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تفسير البغوي المسمى </w:t>
      </w:r>
      <w:r w:rsidRPr="00CE1FFA">
        <w:rPr>
          <w:rFonts w:cs="Traditional Arabic" w:hint="cs"/>
          <w:sz w:val="36"/>
          <w:szCs w:val="36"/>
          <w:rtl/>
        </w:rPr>
        <w:t>معالم</w:t>
      </w:r>
      <w:r w:rsidRPr="00CE1FFA">
        <w:rPr>
          <w:rFonts w:cs="Traditional Arabic"/>
          <w:sz w:val="36"/>
          <w:szCs w:val="36"/>
          <w:rtl/>
        </w:rPr>
        <w:t xml:space="preserve"> </w:t>
      </w:r>
      <w:r w:rsidRPr="00CE1FFA">
        <w:rPr>
          <w:rFonts w:cs="Traditional Arabic" w:hint="cs"/>
          <w:sz w:val="36"/>
          <w:szCs w:val="36"/>
          <w:rtl/>
        </w:rPr>
        <w:t>التنـزيل</w:t>
      </w:r>
      <w:r w:rsidRPr="00CE1FFA">
        <w:rPr>
          <w:rFonts w:cs="Traditional Arabic"/>
          <w:sz w:val="36"/>
          <w:szCs w:val="36"/>
          <w:rtl/>
        </w:rPr>
        <w:t xml:space="preserve"> </w:t>
      </w:r>
      <w:r w:rsidRPr="00CE1FFA">
        <w:rPr>
          <w:rFonts w:cs="Traditional Arabic" w:hint="cs"/>
          <w:sz w:val="36"/>
          <w:szCs w:val="36"/>
          <w:rtl/>
        </w:rPr>
        <w:t>في</w:t>
      </w:r>
      <w:r w:rsidRPr="00CE1FFA">
        <w:rPr>
          <w:rFonts w:cs="Traditional Arabic"/>
          <w:sz w:val="36"/>
          <w:szCs w:val="36"/>
          <w:rtl/>
        </w:rPr>
        <w:t xml:space="preserve"> </w:t>
      </w:r>
      <w:r w:rsidRPr="00CE1FFA">
        <w:rPr>
          <w:rFonts w:cs="Traditional Arabic" w:hint="cs"/>
          <w:sz w:val="36"/>
          <w:szCs w:val="36"/>
          <w:rtl/>
        </w:rPr>
        <w:t>تفسير</w:t>
      </w:r>
      <w:r w:rsidRPr="00CE1FFA">
        <w:rPr>
          <w:rFonts w:cs="Traditional Arabic"/>
          <w:sz w:val="36"/>
          <w:szCs w:val="36"/>
          <w:rtl/>
        </w:rPr>
        <w:t xml:space="preserve"> </w:t>
      </w:r>
      <w:r w:rsidRPr="00CE1FFA">
        <w:rPr>
          <w:rFonts w:cs="Traditional Arabic" w:hint="cs"/>
          <w:sz w:val="36"/>
          <w:szCs w:val="36"/>
          <w:rtl/>
        </w:rPr>
        <w:t>القرآن ، تحقيق</w:t>
      </w:r>
      <w:r w:rsidRPr="00CE1FFA">
        <w:rPr>
          <w:rFonts w:cs="Traditional Arabic"/>
          <w:sz w:val="36"/>
          <w:szCs w:val="36"/>
          <w:rtl/>
        </w:rPr>
        <w:t xml:space="preserve"> </w:t>
      </w:r>
      <w:r w:rsidRPr="00CE1FFA">
        <w:rPr>
          <w:rFonts w:cs="Traditional Arabic" w:hint="cs"/>
          <w:sz w:val="36"/>
          <w:szCs w:val="36"/>
          <w:rtl/>
        </w:rPr>
        <w:t>عبد</w:t>
      </w:r>
      <w:r w:rsidRPr="00CE1FFA">
        <w:rPr>
          <w:rFonts w:cs="Traditional Arabic"/>
          <w:sz w:val="36"/>
          <w:szCs w:val="36"/>
          <w:rtl/>
        </w:rPr>
        <w:t xml:space="preserve"> </w:t>
      </w:r>
      <w:r w:rsidRPr="00CE1FFA">
        <w:rPr>
          <w:rFonts w:cs="Traditional Arabic" w:hint="cs"/>
          <w:sz w:val="36"/>
          <w:szCs w:val="36"/>
          <w:rtl/>
        </w:rPr>
        <w:t>الرزاق</w:t>
      </w:r>
      <w:r w:rsidRPr="00CE1FFA">
        <w:rPr>
          <w:rFonts w:cs="Traditional Arabic"/>
          <w:sz w:val="36"/>
          <w:szCs w:val="36"/>
          <w:rtl/>
        </w:rPr>
        <w:t xml:space="preserve"> </w:t>
      </w:r>
      <w:r w:rsidRPr="00CE1FFA">
        <w:rPr>
          <w:rFonts w:cs="Traditional Arabic" w:hint="cs"/>
          <w:sz w:val="36"/>
          <w:szCs w:val="36"/>
          <w:rtl/>
        </w:rPr>
        <w:t>المهدي،</w:t>
      </w:r>
      <w:r w:rsidRPr="00CE1FFA">
        <w:rPr>
          <w:rFonts w:cs="Traditional Arabic"/>
          <w:sz w:val="36"/>
          <w:szCs w:val="36"/>
          <w:rtl/>
        </w:rPr>
        <w:t xml:space="preserve"> </w:t>
      </w:r>
      <w:r w:rsidRPr="00CE1FFA">
        <w:rPr>
          <w:rFonts w:cs="Traditional Arabic" w:hint="cs"/>
          <w:sz w:val="36"/>
          <w:szCs w:val="36"/>
          <w:rtl/>
        </w:rPr>
        <w:t>دار</w:t>
      </w:r>
      <w:r w:rsidRPr="00CE1FFA">
        <w:rPr>
          <w:rFonts w:cs="Traditional Arabic"/>
          <w:sz w:val="36"/>
          <w:szCs w:val="36"/>
          <w:rtl/>
        </w:rPr>
        <w:t xml:space="preserve"> </w:t>
      </w:r>
      <w:r w:rsidRPr="00CE1FFA">
        <w:rPr>
          <w:rFonts w:cs="Traditional Arabic" w:hint="cs"/>
          <w:sz w:val="36"/>
          <w:szCs w:val="36"/>
          <w:rtl/>
        </w:rPr>
        <w:t>إحياء</w:t>
      </w:r>
      <w:r w:rsidRPr="00CE1FFA">
        <w:rPr>
          <w:rFonts w:cs="Traditional Arabic"/>
          <w:sz w:val="36"/>
          <w:szCs w:val="36"/>
          <w:rtl/>
        </w:rPr>
        <w:t xml:space="preserve"> </w:t>
      </w:r>
      <w:r w:rsidRPr="00CE1FFA">
        <w:rPr>
          <w:rFonts w:cs="Traditional Arabic" w:hint="cs"/>
          <w:sz w:val="36"/>
          <w:szCs w:val="36"/>
          <w:rtl/>
        </w:rPr>
        <w:t>التراث</w:t>
      </w:r>
      <w:r w:rsidRPr="00CE1FFA">
        <w:rPr>
          <w:rFonts w:cs="Traditional Arabic"/>
          <w:sz w:val="36"/>
          <w:szCs w:val="36"/>
          <w:rtl/>
        </w:rPr>
        <w:t xml:space="preserve"> </w:t>
      </w:r>
      <w:r w:rsidRPr="00CE1FFA">
        <w:rPr>
          <w:rFonts w:cs="Traditional Arabic" w:hint="cs"/>
          <w:sz w:val="36"/>
          <w:szCs w:val="36"/>
          <w:rtl/>
        </w:rPr>
        <w:t xml:space="preserve">العربي </w:t>
      </w:r>
      <w:r w:rsidR="00F03E3C" w:rsidRPr="00CE1FFA">
        <w:rPr>
          <w:rFonts w:cs="Traditional Arabic" w:hint="cs"/>
          <w:sz w:val="36"/>
          <w:szCs w:val="36"/>
          <w:rtl/>
        </w:rPr>
        <w:t>ـــ</w:t>
      </w:r>
      <w:r w:rsidRPr="00CE1FFA">
        <w:rPr>
          <w:rFonts w:cs="Traditional Arabic" w:hint="cs"/>
          <w:sz w:val="36"/>
          <w:szCs w:val="36"/>
          <w:rtl/>
        </w:rPr>
        <w:t>ـ بيروت ، ط 1 ، 1420 هـ</w:t>
      </w:r>
      <w:r w:rsidRPr="00CE1FFA">
        <w:rPr>
          <w:rFonts w:ascii="Traditional Arabic" w:hAnsi="Traditional Arabic" w:cs="Traditional Arabic" w:hint="cs"/>
          <w:sz w:val="36"/>
          <w:szCs w:val="36"/>
          <w:rtl/>
        </w:rPr>
        <w:t xml:space="preserve">.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تفسـير البيضاوي المسمى أنوار التنـزيل وأسرار التأويل ت 685 هـ ، دار الفكر ، ط ،</w:t>
      </w:r>
      <w:r w:rsidRPr="00CE1FFA">
        <w:rPr>
          <w:rFonts w:ascii="Traditional Arabic" w:hAnsi="Traditional Arabic" w:cs="Traditional Arabic" w:hint="cs"/>
          <w:sz w:val="36"/>
          <w:szCs w:val="36"/>
          <w:rtl/>
        </w:rPr>
        <w:t xml:space="preserve"> 1402هـ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تفسير الجلالين لجلال الدين السيوطي ت 911هـ</w:t>
      </w:r>
      <w:r w:rsidRPr="00CE1FFA">
        <w:rPr>
          <w:rFonts w:ascii="Traditional Arabic" w:hAnsi="Traditional Arabic" w:cs="Traditional Arabic" w:hint="cs"/>
          <w:spacing w:val="4"/>
          <w:sz w:val="36"/>
          <w:szCs w:val="36"/>
          <w:rtl/>
        </w:rPr>
        <w:t xml:space="preserve"> </w:t>
      </w:r>
      <w:r w:rsidRPr="00CE1FFA">
        <w:rPr>
          <w:rFonts w:ascii="Traditional Arabic" w:hAnsi="Traditional Arabic" w:cs="Traditional Arabic" w:hint="cs"/>
          <w:spacing w:val="2"/>
          <w:sz w:val="36"/>
          <w:szCs w:val="36"/>
          <w:rtl/>
        </w:rPr>
        <w:t xml:space="preserve">، وجلال </w:t>
      </w:r>
      <w:r w:rsidRPr="00CE1FFA">
        <w:rPr>
          <w:rFonts w:ascii="Traditional Arabic" w:hAnsi="Traditional Arabic" w:cs="Traditional Arabic" w:hint="cs"/>
          <w:sz w:val="36"/>
          <w:szCs w:val="36"/>
          <w:rtl/>
        </w:rPr>
        <w:t>الدين المحلي ت 864 هـ ، دار</w:t>
      </w:r>
      <w:r w:rsidRPr="00CE1FFA">
        <w:rPr>
          <w:rFonts w:ascii="Traditional Arabic" w:hAnsi="Traditional Arabic" w:cs="Traditional Arabic" w:hint="cs"/>
          <w:spacing w:val="2"/>
          <w:sz w:val="36"/>
          <w:szCs w:val="36"/>
          <w:rtl/>
        </w:rPr>
        <w:t xml:space="preserve"> المعرفة </w:t>
      </w:r>
      <w:r w:rsidR="00F03E3C" w:rsidRPr="00CE1FFA">
        <w:rPr>
          <w:rFonts w:ascii="Traditional Arabic" w:hAnsi="Traditional Arabic" w:cs="Traditional Arabic" w:hint="cs"/>
          <w:spacing w:val="4"/>
          <w:sz w:val="36"/>
          <w:szCs w:val="36"/>
          <w:rtl/>
        </w:rPr>
        <w:t xml:space="preserve">ـــ </w:t>
      </w:r>
      <w:r w:rsidRPr="00CE1FFA">
        <w:rPr>
          <w:rFonts w:ascii="Traditional Arabic" w:hAnsi="Traditional Arabic" w:cs="Traditional Arabic" w:hint="cs"/>
          <w:spacing w:val="4"/>
          <w:sz w:val="36"/>
          <w:szCs w:val="36"/>
          <w:rtl/>
        </w:rPr>
        <w:t xml:space="preserve">لبنان </w:t>
      </w:r>
      <w:r w:rsidRPr="00CE1FFA">
        <w:rPr>
          <w:rFonts w:ascii="Traditional Arabic" w:hAnsi="Traditional Arabic" w:cs="Traditional Arabic" w:hint="cs"/>
          <w:sz w:val="36"/>
          <w:szCs w:val="36"/>
          <w:rtl/>
        </w:rPr>
        <w:t>، ط ، د ، ت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تفسير الخازن المسمى لباب التأويل في معاني التنـزيل ، تأليف الإمام </w:t>
      </w:r>
      <w:r w:rsidRPr="00CE1FFA">
        <w:rPr>
          <w:rFonts w:ascii="Traditional Arabic" w:hAnsi="Traditional Arabic" w:cs="Traditional Arabic" w:hint="cs"/>
          <w:spacing w:val="-2"/>
          <w:sz w:val="36"/>
          <w:szCs w:val="36"/>
          <w:rtl/>
        </w:rPr>
        <w:t xml:space="preserve">علي بن محمد بن إبراهيم البغدادي ت 741 هـ ، دار المعرفة </w:t>
      </w:r>
      <w:r w:rsidR="00C03F33" w:rsidRPr="00CE1FFA">
        <w:rPr>
          <w:rFonts w:ascii="Traditional Arabic" w:hAnsi="Traditional Arabic" w:cs="Traditional Arabic" w:hint="cs"/>
          <w:spacing w:val="-2"/>
          <w:sz w:val="36"/>
          <w:szCs w:val="36"/>
          <w:rtl/>
        </w:rPr>
        <w:t xml:space="preserve">ــــ </w:t>
      </w:r>
      <w:r w:rsidRPr="00CE1FFA">
        <w:rPr>
          <w:rFonts w:ascii="Traditional Arabic" w:hAnsi="Traditional Arabic" w:cs="Traditional Arabic" w:hint="cs"/>
          <w:spacing w:val="-2"/>
          <w:sz w:val="36"/>
          <w:szCs w:val="36"/>
          <w:rtl/>
        </w:rPr>
        <w:t>بيروت ، د ، ت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pacing w:val="6"/>
          <w:sz w:val="36"/>
          <w:szCs w:val="36"/>
          <w:rtl/>
        </w:rPr>
        <w:t xml:space="preserve">تفسير السـراج المنير . </w:t>
      </w:r>
      <w:r w:rsidRPr="00CE1FFA">
        <w:rPr>
          <w:rFonts w:cs="Traditional Arabic" w:hint="cs"/>
          <w:spacing w:val="6"/>
          <w:sz w:val="36"/>
          <w:szCs w:val="36"/>
          <w:rtl/>
        </w:rPr>
        <w:t>شمس</w:t>
      </w:r>
      <w:r w:rsidRPr="00CE1FFA">
        <w:rPr>
          <w:rFonts w:cs="Traditional Arabic"/>
          <w:spacing w:val="6"/>
          <w:sz w:val="36"/>
          <w:szCs w:val="36"/>
          <w:rtl/>
        </w:rPr>
        <w:t xml:space="preserve"> </w:t>
      </w:r>
      <w:r w:rsidRPr="00CE1FFA">
        <w:rPr>
          <w:rFonts w:cs="Traditional Arabic" w:hint="cs"/>
          <w:spacing w:val="6"/>
          <w:sz w:val="36"/>
          <w:szCs w:val="36"/>
          <w:rtl/>
        </w:rPr>
        <w:t>الدين</w:t>
      </w:r>
      <w:r w:rsidRPr="00CE1FFA">
        <w:rPr>
          <w:rFonts w:cs="Traditional Arabic" w:hint="cs"/>
          <w:spacing w:val="4"/>
          <w:sz w:val="36"/>
          <w:szCs w:val="36"/>
          <w:rtl/>
        </w:rPr>
        <w:t xml:space="preserve"> </w:t>
      </w:r>
      <w:r w:rsidRPr="00CE1FFA">
        <w:rPr>
          <w:rFonts w:cs="Traditional Arabic" w:hint="cs"/>
          <w:spacing w:val="6"/>
          <w:sz w:val="36"/>
          <w:szCs w:val="36"/>
          <w:rtl/>
        </w:rPr>
        <w:t>،</w:t>
      </w:r>
      <w:r w:rsidRPr="00CE1FFA">
        <w:rPr>
          <w:rFonts w:cs="Traditional Arabic"/>
          <w:spacing w:val="6"/>
          <w:sz w:val="36"/>
          <w:szCs w:val="36"/>
          <w:rtl/>
        </w:rPr>
        <w:t xml:space="preserve"> </w:t>
      </w:r>
      <w:r w:rsidRPr="00CE1FFA">
        <w:rPr>
          <w:rFonts w:cs="Traditional Arabic" w:hint="cs"/>
          <w:spacing w:val="6"/>
          <w:sz w:val="36"/>
          <w:szCs w:val="36"/>
          <w:rtl/>
        </w:rPr>
        <w:t>محمد</w:t>
      </w:r>
      <w:r w:rsidRPr="00CE1FFA">
        <w:rPr>
          <w:rFonts w:cs="Traditional Arabic"/>
          <w:spacing w:val="6"/>
          <w:sz w:val="36"/>
          <w:szCs w:val="36"/>
          <w:rtl/>
        </w:rPr>
        <w:t xml:space="preserve"> </w:t>
      </w:r>
      <w:r w:rsidRPr="00CE1FFA">
        <w:rPr>
          <w:rFonts w:cs="Traditional Arabic" w:hint="cs"/>
          <w:spacing w:val="6"/>
          <w:sz w:val="36"/>
          <w:szCs w:val="36"/>
          <w:rtl/>
        </w:rPr>
        <w:t>بن</w:t>
      </w:r>
      <w:r w:rsidRPr="00CE1FFA">
        <w:rPr>
          <w:rFonts w:cs="Traditional Arabic"/>
          <w:spacing w:val="6"/>
          <w:sz w:val="36"/>
          <w:szCs w:val="36"/>
          <w:rtl/>
        </w:rPr>
        <w:t xml:space="preserve"> </w:t>
      </w:r>
      <w:r w:rsidRPr="00CE1FFA">
        <w:rPr>
          <w:rFonts w:cs="Traditional Arabic" w:hint="cs"/>
          <w:spacing w:val="6"/>
          <w:sz w:val="36"/>
          <w:szCs w:val="36"/>
          <w:rtl/>
        </w:rPr>
        <w:t>أحمـد</w:t>
      </w:r>
      <w:r w:rsidRPr="00CE1FFA">
        <w:rPr>
          <w:rFonts w:cs="Traditional Arabic"/>
          <w:spacing w:val="6"/>
          <w:sz w:val="36"/>
          <w:szCs w:val="36"/>
          <w:rtl/>
        </w:rPr>
        <w:t xml:space="preserve"> </w:t>
      </w:r>
      <w:r w:rsidRPr="00CE1FFA">
        <w:rPr>
          <w:rFonts w:cs="Traditional Arabic" w:hint="cs"/>
          <w:spacing w:val="6"/>
          <w:sz w:val="36"/>
          <w:szCs w:val="36"/>
          <w:rtl/>
        </w:rPr>
        <w:t>الخطيب</w:t>
      </w:r>
      <w:r w:rsidRPr="00CE1FFA">
        <w:rPr>
          <w:rFonts w:cs="Traditional Arabic"/>
          <w:spacing w:val="6"/>
          <w:sz w:val="36"/>
          <w:szCs w:val="36"/>
          <w:rtl/>
        </w:rPr>
        <w:t xml:space="preserve"> </w:t>
      </w:r>
      <w:r w:rsidRPr="00CE1FFA">
        <w:rPr>
          <w:rFonts w:cs="Traditional Arabic" w:hint="cs"/>
          <w:spacing w:val="6"/>
          <w:sz w:val="36"/>
          <w:szCs w:val="36"/>
          <w:rtl/>
        </w:rPr>
        <w:t>الشربيني</w:t>
      </w:r>
      <w:r w:rsidRPr="00CE1FFA">
        <w:rPr>
          <w:rFonts w:cs="Traditional Arabic"/>
          <w:spacing w:val="6"/>
          <w:sz w:val="36"/>
          <w:szCs w:val="36"/>
          <w:rtl/>
        </w:rPr>
        <w:t xml:space="preserve"> </w:t>
      </w:r>
      <w:r w:rsidRPr="00CE1FFA">
        <w:rPr>
          <w:rFonts w:cs="Traditional Arabic" w:hint="cs"/>
          <w:spacing w:val="6"/>
          <w:sz w:val="36"/>
          <w:szCs w:val="36"/>
          <w:rtl/>
        </w:rPr>
        <w:t>الشـ</w:t>
      </w:r>
      <w:r w:rsidR="0080329C" w:rsidRPr="00CE1FFA">
        <w:rPr>
          <w:rFonts w:cs="Traditional Arabic" w:hint="cs"/>
          <w:spacing w:val="6"/>
          <w:sz w:val="36"/>
          <w:szCs w:val="36"/>
          <w:rtl/>
        </w:rPr>
        <w:t>ــــ</w:t>
      </w:r>
      <w:r w:rsidRPr="00CE1FFA">
        <w:rPr>
          <w:rFonts w:cs="Traditional Arabic" w:hint="cs"/>
          <w:spacing w:val="6"/>
          <w:sz w:val="36"/>
          <w:szCs w:val="36"/>
          <w:rtl/>
        </w:rPr>
        <w:t>افعي</w:t>
      </w:r>
      <w:r w:rsidRPr="00CE1FFA">
        <w:rPr>
          <w:rFonts w:cs="Traditional Arabic" w:hint="cs"/>
          <w:spacing w:val="4"/>
          <w:sz w:val="36"/>
          <w:szCs w:val="36"/>
          <w:rtl/>
        </w:rPr>
        <w:t xml:space="preserve"> </w:t>
      </w:r>
      <w:r w:rsidRPr="00CE1FFA">
        <w:rPr>
          <w:rFonts w:cs="Traditional Arabic" w:hint="cs"/>
          <w:spacing w:val="6"/>
          <w:sz w:val="36"/>
          <w:szCs w:val="36"/>
          <w:rtl/>
        </w:rPr>
        <w:t>، طبع</w:t>
      </w:r>
      <w:r w:rsidR="0080329C" w:rsidRPr="00CE1FFA">
        <w:rPr>
          <w:rFonts w:cs="Traditional Arabic" w:hint="cs"/>
          <w:spacing w:val="6"/>
          <w:sz w:val="36"/>
          <w:szCs w:val="36"/>
          <w:rtl/>
        </w:rPr>
        <w:t>ــــ</w:t>
      </w:r>
      <w:r w:rsidRPr="00CE1FFA">
        <w:rPr>
          <w:rFonts w:cs="Traditional Arabic" w:hint="cs"/>
          <w:spacing w:val="6"/>
          <w:sz w:val="36"/>
          <w:szCs w:val="36"/>
          <w:rtl/>
        </w:rPr>
        <w:t>ة</w:t>
      </w:r>
      <w:r w:rsidRPr="00CE1FFA">
        <w:rPr>
          <w:rFonts w:cs="Traditional Arabic"/>
          <w:spacing w:val="6"/>
          <w:sz w:val="36"/>
          <w:szCs w:val="36"/>
          <w:rtl/>
        </w:rPr>
        <w:t xml:space="preserve"> </w:t>
      </w:r>
      <w:r w:rsidRPr="00CE1FFA">
        <w:rPr>
          <w:rFonts w:cs="Traditional Arabic" w:hint="cs"/>
          <w:spacing w:val="6"/>
          <w:sz w:val="36"/>
          <w:szCs w:val="36"/>
          <w:rtl/>
        </w:rPr>
        <w:t>بولاق</w:t>
      </w:r>
      <w:r w:rsidRPr="00CE1FFA">
        <w:rPr>
          <w:rFonts w:cs="Traditional Arabic"/>
          <w:spacing w:val="4"/>
          <w:sz w:val="36"/>
          <w:szCs w:val="36"/>
          <w:rtl/>
        </w:rPr>
        <w:t xml:space="preserve"> (</w:t>
      </w:r>
      <w:r w:rsidRPr="00CE1FFA">
        <w:rPr>
          <w:rFonts w:cs="Traditional Arabic" w:hint="cs"/>
          <w:spacing w:val="4"/>
          <w:sz w:val="36"/>
          <w:szCs w:val="36"/>
          <w:rtl/>
        </w:rPr>
        <w:t xml:space="preserve"> </w:t>
      </w:r>
      <w:r w:rsidRPr="00CE1FFA">
        <w:rPr>
          <w:rFonts w:cs="Traditional Arabic" w:hint="cs"/>
          <w:sz w:val="36"/>
          <w:szCs w:val="36"/>
          <w:rtl/>
        </w:rPr>
        <w:t xml:space="preserve">الأميرية </w:t>
      </w:r>
      <w:r w:rsidRPr="00CE1FFA">
        <w:rPr>
          <w:rFonts w:cs="Traditional Arabic"/>
          <w:sz w:val="36"/>
          <w:szCs w:val="36"/>
          <w:rtl/>
        </w:rPr>
        <w:t>)</w:t>
      </w:r>
      <w:r w:rsidRPr="00CE1FFA">
        <w:rPr>
          <w:rFonts w:cs="Traditional Arabic" w:hint="cs"/>
          <w:sz w:val="36"/>
          <w:szCs w:val="36"/>
          <w:rtl/>
        </w:rPr>
        <w:t xml:space="preserve"> ، القاهرة ، </w:t>
      </w:r>
      <w:r w:rsidRPr="00CE1FFA">
        <w:rPr>
          <w:rFonts w:cs="Traditional Arabic"/>
          <w:sz w:val="36"/>
          <w:szCs w:val="36"/>
          <w:rtl/>
        </w:rPr>
        <w:t xml:space="preserve">1285 </w:t>
      </w:r>
      <w:r w:rsidRPr="00CE1FFA">
        <w:rPr>
          <w:rFonts w:cs="Traditional Arabic" w:hint="cs"/>
          <w:sz w:val="36"/>
          <w:szCs w:val="36"/>
          <w:rtl/>
        </w:rPr>
        <w:t>هـ</w:t>
      </w:r>
      <w:r w:rsidRPr="00CE1FFA">
        <w:rPr>
          <w:rFonts w:ascii="Traditional Arabic" w:hAnsi="Traditional Arabic" w:cs="Traditional Arabic" w:hint="cs"/>
          <w:sz w:val="36"/>
          <w:szCs w:val="36"/>
          <w:rtl/>
        </w:rPr>
        <w:t>.</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pacing w:val="-4"/>
          <w:sz w:val="36"/>
          <w:szCs w:val="36"/>
          <w:rtl/>
        </w:rPr>
        <w:t xml:space="preserve">تفسير السعدي المسمى تيسير الكريم الرحمن في تفسير كلام المنان . </w:t>
      </w:r>
      <w:r w:rsidRPr="00CE1FFA">
        <w:rPr>
          <w:rFonts w:cs="Traditional Arabic" w:hint="cs"/>
          <w:spacing w:val="-4"/>
          <w:sz w:val="36"/>
          <w:szCs w:val="36"/>
          <w:rtl/>
        </w:rPr>
        <w:t>لعبد</w:t>
      </w:r>
      <w:r w:rsidRPr="00CE1FFA">
        <w:rPr>
          <w:rFonts w:cs="Traditional Arabic"/>
          <w:spacing w:val="-4"/>
          <w:sz w:val="36"/>
          <w:szCs w:val="36"/>
          <w:rtl/>
        </w:rPr>
        <w:t xml:space="preserve"> </w:t>
      </w:r>
      <w:r w:rsidRPr="00CE1FFA">
        <w:rPr>
          <w:rFonts w:cs="Traditional Arabic" w:hint="cs"/>
          <w:spacing w:val="-4"/>
          <w:sz w:val="36"/>
          <w:szCs w:val="36"/>
          <w:rtl/>
        </w:rPr>
        <w:t>الرحمن</w:t>
      </w:r>
      <w:r w:rsidRPr="00CE1FFA">
        <w:rPr>
          <w:rFonts w:cs="Traditional Arabic"/>
          <w:spacing w:val="-4"/>
          <w:sz w:val="36"/>
          <w:szCs w:val="36"/>
          <w:rtl/>
        </w:rPr>
        <w:t xml:space="preserve"> </w:t>
      </w:r>
      <w:r w:rsidRPr="00CE1FFA">
        <w:rPr>
          <w:rFonts w:cs="Traditional Arabic" w:hint="cs"/>
          <w:spacing w:val="-4"/>
          <w:sz w:val="36"/>
          <w:szCs w:val="36"/>
          <w:rtl/>
        </w:rPr>
        <w:t>بن</w:t>
      </w:r>
      <w:r w:rsidRPr="00CE1FFA">
        <w:rPr>
          <w:rFonts w:cs="Traditional Arabic"/>
          <w:spacing w:val="-4"/>
          <w:sz w:val="36"/>
          <w:szCs w:val="36"/>
          <w:rtl/>
        </w:rPr>
        <w:t xml:space="preserve"> </w:t>
      </w:r>
      <w:r w:rsidRPr="00CE1FFA">
        <w:rPr>
          <w:rFonts w:cs="Traditional Arabic" w:hint="cs"/>
          <w:spacing w:val="-4"/>
          <w:sz w:val="36"/>
          <w:szCs w:val="36"/>
          <w:rtl/>
        </w:rPr>
        <w:t>ناصـر</w:t>
      </w:r>
      <w:r w:rsidRPr="00CE1FFA">
        <w:rPr>
          <w:rFonts w:cs="Traditional Arabic"/>
          <w:spacing w:val="-4"/>
          <w:sz w:val="36"/>
          <w:szCs w:val="36"/>
          <w:rtl/>
        </w:rPr>
        <w:t xml:space="preserve"> </w:t>
      </w:r>
      <w:r w:rsidRPr="00CE1FFA">
        <w:rPr>
          <w:rFonts w:cs="Traditional Arabic" w:hint="cs"/>
          <w:spacing w:val="-4"/>
          <w:sz w:val="36"/>
          <w:szCs w:val="36"/>
          <w:rtl/>
        </w:rPr>
        <w:t>بن</w:t>
      </w:r>
      <w:r w:rsidRPr="00CE1FFA">
        <w:rPr>
          <w:rFonts w:cs="Traditional Arabic"/>
          <w:spacing w:val="-4"/>
          <w:sz w:val="36"/>
          <w:szCs w:val="36"/>
          <w:rtl/>
        </w:rPr>
        <w:t xml:space="preserve"> </w:t>
      </w:r>
      <w:r w:rsidRPr="00CE1FFA">
        <w:rPr>
          <w:rFonts w:cs="Traditional Arabic" w:hint="cs"/>
          <w:spacing w:val="-4"/>
          <w:sz w:val="36"/>
          <w:szCs w:val="36"/>
          <w:rtl/>
        </w:rPr>
        <w:t xml:space="preserve">السعدي </w:t>
      </w:r>
      <w:r w:rsidRPr="00CE1FFA">
        <w:rPr>
          <w:rFonts w:cs="Traditional Arabic" w:hint="cs"/>
          <w:sz w:val="36"/>
          <w:szCs w:val="36"/>
          <w:rtl/>
        </w:rPr>
        <w:t>، تحقيق</w:t>
      </w:r>
      <w:r w:rsidRPr="00CE1FFA">
        <w:rPr>
          <w:rFonts w:cs="Traditional Arabic"/>
          <w:sz w:val="36"/>
          <w:szCs w:val="36"/>
          <w:rtl/>
        </w:rPr>
        <w:t xml:space="preserve">: </w:t>
      </w:r>
      <w:r w:rsidRPr="00CE1FFA">
        <w:rPr>
          <w:rFonts w:cs="Traditional Arabic" w:hint="cs"/>
          <w:sz w:val="36"/>
          <w:szCs w:val="36"/>
          <w:rtl/>
        </w:rPr>
        <w:t>عبد</w:t>
      </w:r>
      <w:r w:rsidRPr="00CE1FFA">
        <w:rPr>
          <w:rFonts w:cs="Traditional Arabic"/>
          <w:sz w:val="36"/>
          <w:szCs w:val="36"/>
          <w:rtl/>
        </w:rPr>
        <w:t xml:space="preserve"> </w:t>
      </w:r>
      <w:r w:rsidRPr="00CE1FFA">
        <w:rPr>
          <w:rFonts w:cs="Traditional Arabic" w:hint="cs"/>
          <w:sz w:val="36"/>
          <w:szCs w:val="36"/>
          <w:rtl/>
        </w:rPr>
        <w:t>الرحمن</w:t>
      </w:r>
      <w:r w:rsidRPr="00CE1FFA">
        <w:rPr>
          <w:rFonts w:cs="Traditional Arabic"/>
          <w:sz w:val="36"/>
          <w:szCs w:val="36"/>
          <w:rtl/>
        </w:rPr>
        <w:t xml:space="preserve"> </w:t>
      </w:r>
      <w:r w:rsidRPr="00CE1FFA">
        <w:rPr>
          <w:rFonts w:cs="Traditional Arabic" w:hint="cs"/>
          <w:sz w:val="36"/>
          <w:szCs w:val="36"/>
          <w:rtl/>
        </w:rPr>
        <w:t>بن</w:t>
      </w:r>
      <w:r w:rsidRPr="00CE1FFA">
        <w:rPr>
          <w:rFonts w:cs="Traditional Arabic"/>
          <w:sz w:val="36"/>
          <w:szCs w:val="36"/>
          <w:rtl/>
        </w:rPr>
        <w:t xml:space="preserve"> </w:t>
      </w:r>
      <w:r w:rsidRPr="00CE1FFA">
        <w:rPr>
          <w:rFonts w:cs="Traditional Arabic" w:hint="cs"/>
          <w:sz w:val="36"/>
          <w:szCs w:val="36"/>
          <w:rtl/>
        </w:rPr>
        <w:t>معـلا</w:t>
      </w:r>
      <w:r w:rsidRPr="00CE1FFA">
        <w:rPr>
          <w:rFonts w:cs="Traditional Arabic"/>
          <w:sz w:val="36"/>
          <w:szCs w:val="36"/>
          <w:rtl/>
        </w:rPr>
        <w:t xml:space="preserve"> </w:t>
      </w:r>
      <w:r w:rsidRPr="00CE1FFA">
        <w:rPr>
          <w:rFonts w:cs="Traditional Arabic" w:hint="cs"/>
          <w:sz w:val="36"/>
          <w:szCs w:val="36"/>
          <w:rtl/>
        </w:rPr>
        <w:t>اللويحق ،</w:t>
      </w:r>
      <w:r w:rsidRPr="00CE1FFA">
        <w:rPr>
          <w:rFonts w:cs="Traditional Arabic"/>
          <w:sz w:val="36"/>
          <w:szCs w:val="36"/>
          <w:rtl/>
        </w:rPr>
        <w:t xml:space="preserve"> </w:t>
      </w:r>
      <w:r w:rsidRPr="00CE1FFA">
        <w:rPr>
          <w:rFonts w:cs="Traditional Arabic" w:hint="cs"/>
          <w:sz w:val="36"/>
          <w:szCs w:val="36"/>
          <w:rtl/>
        </w:rPr>
        <w:t>مؤسسة</w:t>
      </w:r>
      <w:r w:rsidRPr="00CE1FFA">
        <w:rPr>
          <w:rFonts w:cs="Traditional Arabic"/>
          <w:sz w:val="36"/>
          <w:szCs w:val="36"/>
          <w:rtl/>
        </w:rPr>
        <w:t xml:space="preserve"> </w:t>
      </w:r>
      <w:r w:rsidRPr="00CE1FFA">
        <w:rPr>
          <w:rFonts w:cs="Traditional Arabic" w:hint="cs"/>
          <w:sz w:val="36"/>
          <w:szCs w:val="36"/>
          <w:rtl/>
        </w:rPr>
        <w:t>الرسـالة ، ط : 1 ،</w:t>
      </w:r>
      <w:r w:rsidRPr="00CE1FFA">
        <w:rPr>
          <w:rFonts w:cs="Traditional Arabic"/>
          <w:sz w:val="36"/>
          <w:szCs w:val="36"/>
          <w:rtl/>
        </w:rPr>
        <w:t xml:space="preserve"> 1420</w:t>
      </w:r>
      <w:r w:rsidRPr="00CE1FFA">
        <w:rPr>
          <w:rFonts w:cs="Traditional Arabic" w:hint="cs"/>
          <w:sz w:val="36"/>
          <w:szCs w:val="36"/>
          <w:rtl/>
        </w:rPr>
        <w:t>هـ</w:t>
      </w:r>
      <w:r w:rsidRPr="00CE1FFA">
        <w:rPr>
          <w:rFonts w:cs="Traditional Arabic"/>
          <w:sz w:val="36"/>
          <w:szCs w:val="36"/>
          <w:rtl/>
        </w:rPr>
        <w:t xml:space="preserve"> </w:t>
      </w:r>
      <w:r w:rsidR="0080329C" w:rsidRPr="00CE1FFA">
        <w:rPr>
          <w:rFonts w:cs="Traditional Arabic" w:hint="cs"/>
          <w:sz w:val="36"/>
          <w:szCs w:val="36"/>
          <w:rtl/>
        </w:rPr>
        <w:t>ــــ</w:t>
      </w:r>
      <w:r w:rsidRPr="00CE1FFA">
        <w:rPr>
          <w:rFonts w:cs="Traditional Arabic" w:hint="cs"/>
          <w:sz w:val="36"/>
          <w:szCs w:val="36"/>
          <w:rtl/>
        </w:rPr>
        <w:t xml:space="preserve">ـ </w:t>
      </w:r>
      <w:smartTag w:uri="urn:schemas-microsoft-com:office:smarttags" w:element="metricconverter">
        <w:smartTagPr>
          <w:attr w:name="ProductID" w:val="2000 م"/>
        </w:smartTagPr>
        <w:r w:rsidRPr="00CE1FFA">
          <w:rPr>
            <w:rFonts w:cs="Traditional Arabic"/>
            <w:sz w:val="36"/>
            <w:szCs w:val="36"/>
            <w:rtl/>
          </w:rPr>
          <w:t xml:space="preserve">2000 </w:t>
        </w:r>
        <w:r w:rsidRPr="00CE1FFA">
          <w:rPr>
            <w:rFonts w:cs="Traditional Arabic" w:hint="cs"/>
            <w:sz w:val="36"/>
            <w:szCs w:val="36"/>
            <w:rtl/>
          </w:rPr>
          <w:t>م.</w:t>
        </w:r>
      </w:smartTag>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 xml:space="preserve">تفسير سفيان بن عيينة ت 198هـ ، لأحمد صالح محايري ، المكتب الإسلامي </w:t>
      </w:r>
      <w:r w:rsidR="0080329C" w:rsidRPr="00CE1FFA">
        <w:rPr>
          <w:rFonts w:ascii="Traditional Arabic" w:hAnsi="Traditional Arabic" w:cs="Traditional Arabic" w:hint="cs"/>
          <w:spacing w:val="2"/>
          <w:sz w:val="36"/>
          <w:szCs w:val="36"/>
          <w:rtl/>
        </w:rPr>
        <w:t xml:space="preserve">ــــ </w:t>
      </w:r>
      <w:r w:rsidRPr="00CE1FFA">
        <w:rPr>
          <w:rFonts w:ascii="Traditional Arabic" w:hAnsi="Traditional Arabic" w:cs="Traditional Arabic" w:hint="cs"/>
          <w:spacing w:val="2"/>
          <w:sz w:val="36"/>
          <w:szCs w:val="36"/>
          <w:rtl/>
        </w:rPr>
        <w:t xml:space="preserve">لبنان ، ط ، 1403هـ </w:t>
      </w:r>
      <w:r w:rsidRPr="00CE1FFA">
        <w:rPr>
          <w:rFonts w:ascii="Traditional Arabic" w:hAnsi="Traditional Arabic" w:cs="Traditional Arabic" w:hint="cs"/>
          <w:sz w:val="36"/>
          <w:szCs w:val="36"/>
          <w:rtl/>
        </w:rPr>
        <w:t>.</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تفسير الشعراوي</w:t>
      </w:r>
      <w:r w:rsidRPr="00CE1FFA">
        <w:rPr>
          <w:rFonts w:ascii="Traditional Arabic" w:hAnsi="Traditional Arabic" w:cs="Traditional Arabic" w:hint="cs"/>
          <w:sz w:val="36"/>
          <w:szCs w:val="36"/>
          <w:rtl/>
        </w:rPr>
        <w:t xml:space="preserve"> . </w:t>
      </w:r>
      <w:r w:rsidRPr="00CE1FFA">
        <w:rPr>
          <w:rFonts w:cs="Traditional Arabic" w:hint="cs"/>
          <w:spacing w:val="-2"/>
          <w:sz w:val="36"/>
          <w:szCs w:val="36"/>
          <w:rtl/>
        </w:rPr>
        <w:t>محمد</w:t>
      </w:r>
      <w:r w:rsidRPr="00CE1FFA">
        <w:rPr>
          <w:rFonts w:cs="Traditional Arabic"/>
          <w:spacing w:val="-2"/>
          <w:sz w:val="36"/>
          <w:szCs w:val="36"/>
          <w:rtl/>
        </w:rPr>
        <w:t xml:space="preserve"> </w:t>
      </w:r>
      <w:r w:rsidRPr="00CE1FFA">
        <w:rPr>
          <w:rFonts w:cs="Traditional Arabic" w:hint="cs"/>
          <w:spacing w:val="-2"/>
          <w:sz w:val="36"/>
          <w:szCs w:val="36"/>
          <w:rtl/>
        </w:rPr>
        <w:t>متولي</w:t>
      </w:r>
      <w:r w:rsidRPr="00CE1FFA">
        <w:rPr>
          <w:rFonts w:cs="Traditional Arabic"/>
          <w:spacing w:val="-2"/>
          <w:sz w:val="36"/>
          <w:szCs w:val="36"/>
          <w:rtl/>
        </w:rPr>
        <w:t xml:space="preserve"> </w:t>
      </w:r>
      <w:r w:rsidRPr="00CE1FFA">
        <w:rPr>
          <w:rFonts w:cs="Traditional Arabic" w:hint="cs"/>
          <w:spacing w:val="-2"/>
          <w:sz w:val="36"/>
          <w:szCs w:val="36"/>
          <w:rtl/>
        </w:rPr>
        <w:t>الشعراوي ، مطابع أخبار اليوم ـ بدون تاريخ</w:t>
      </w:r>
      <w:r w:rsidRPr="00CE1FFA">
        <w:rPr>
          <w:rFonts w:ascii="Traditional Arabic" w:hAnsi="Traditional Arabic" w:cs="Traditional Arabic" w:hint="cs"/>
          <w:sz w:val="36"/>
          <w:szCs w:val="36"/>
          <w:rtl/>
        </w:rPr>
        <w:t>.</w:t>
      </w:r>
    </w:p>
    <w:p w:rsidR="0064005A" w:rsidRPr="00CE1FFA" w:rsidRDefault="0064005A" w:rsidP="00C03F33">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4"/>
          <w:sz w:val="36"/>
          <w:szCs w:val="36"/>
          <w:rtl/>
        </w:rPr>
        <w:t xml:space="preserve">تفسير الطـبري المسمى جـامع البيان في تأويل القرآن لأبي جعفـر محمد بن جرير الطـبري ، ت 320 </w:t>
      </w:r>
      <w:r w:rsidRPr="00CE1FFA">
        <w:rPr>
          <w:rFonts w:ascii="Traditional Arabic" w:hAnsi="Traditional Arabic" w:cs="Traditional Arabic" w:hint="cs"/>
          <w:sz w:val="36"/>
          <w:szCs w:val="36"/>
          <w:rtl/>
        </w:rPr>
        <w:t xml:space="preserve">هـ ، دار الكتب العلمية </w:t>
      </w:r>
      <w:r w:rsidR="00C03F33"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 ط3 ، 1420هـ 1999م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4"/>
          <w:sz w:val="36"/>
          <w:szCs w:val="36"/>
          <w:rtl/>
        </w:rPr>
        <w:t xml:space="preserve">تفسير غريب القرآن لابن قتيبة ت 276 هـ ، دار الكتب العلمية </w:t>
      </w:r>
      <w:r w:rsidR="00C03F33" w:rsidRPr="00CE1FFA">
        <w:rPr>
          <w:rFonts w:ascii="Traditional Arabic" w:hAnsi="Traditional Arabic" w:cs="Traditional Arabic" w:hint="cs"/>
          <w:spacing w:val="4"/>
          <w:sz w:val="36"/>
          <w:szCs w:val="36"/>
          <w:rtl/>
        </w:rPr>
        <w:t xml:space="preserve">ــــ </w:t>
      </w:r>
      <w:r w:rsidRPr="00CE1FFA">
        <w:rPr>
          <w:rFonts w:ascii="Traditional Arabic" w:hAnsi="Traditional Arabic" w:cs="Traditional Arabic" w:hint="cs"/>
          <w:spacing w:val="4"/>
          <w:sz w:val="36"/>
          <w:szCs w:val="36"/>
          <w:rtl/>
        </w:rPr>
        <w:t xml:space="preserve">بيروت ، ط ، 1398هـ </w:t>
      </w:r>
      <w:r w:rsidR="0080329C" w:rsidRPr="00CE1FFA">
        <w:rPr>
          <w:rFonts w:ascii="Traditional Arabic" w:hAnsi="Traditional Arabic" w:cs="Traditional Arabic" w:hint="cs"/>
          <w:spacing w:val="4"/>
          <w:sz w:val="36"/>
          <w:szCs w:val="36"/>
          <w:rtl/>
        </w:rPr>
        <w:t>ـــ</w:t>
      </w:r>
      <w:r w:rsidRPr="00CE1FFA">
        <w:rPr>
          <w:rFonts w:ascii="Traditional Arabic" w:hAnsi="Traditional Arabic" w:cs="Traditional Arabic" w:hint="cs"/>
          <w:spacing w:val="4"/>
          <w:sz w:val="36"/>
          <w:szCs w:val="36"/>
          <w:rtl/>
        </w:rPr>
        <w:t xml:space="preserve">ـ 1978م </w:t>
      </w:r>
      <w:r w:rsidRPr="00CE1FFA">
        <w:rPr>
          <w:rFonts w:ascii="Traditional Arabic" w:hAnsi="Traditional Arabic" w:cs="Traditional Arabic" w:hint="cs"/>
          <w:sz w:val="36"/>
          <w:szCs w:val="36"/>
          <w:rtl/>
        </w:rPr>
        <w:t>.</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تفسير غريب القرآن لابن الملقن ، ط1 ، عالم الكتب ، 1408 هـ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تفسير الفخر الرازي المشتهر بالتفسير الكبير ومفاتيح الغيب ، فخر الدين محمد بن عمر الرازي ، ت 604 هـ ، دار الفكر </w:t>
      </w:r>
      <w:r w:rsidR="008911DE" w:rsidRPr="00CE1FFA">
        <w:rPr>
          <w:rFonts w:ascii="Traditional Arabic" w:hAnsi="Traditional Arabic" w:cs="Traditional Arabic" w:hint="cs"/>
          <w:sz w:val="36"/>
          <w:szCs w:val="36"/>
          <w:rtl/>
        </w:rPr>
        <w:t xml:space="preserve">ــــ </w:t>
      </w:r>
      <w:r w:rsidRPr="00CE1FFA">
        <w:rPr>
          <w:rFonts w:ascii="Traditional Arabic" w:hAnsi="Traditional Arabic" w:cs="Traditional Arabic" w:hint="cs"/>
          <w:sz w:val="36"/>
          <w:szCs w:val="36"/>
          <w:rtl/>
        </w:rPr>
        <w:t>بيروت ، ط ، 1981م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تفسير القرآن العظيم للإمام الحافظ أبي الفداء إسماعيل بن كثير الدمشقي ت 774 هـ ، دار الجيل </w:t>
      </w:r>
      <w:r w:rsidR="00C03F33" w:rsidRPr="00CE1FFA">
        <w:rPr>
          <w:rFonts w:ascii="Traditional Arabic" w:hAnsi="Traditional Arabic" w:cs="Traditional Arabic" w:hint="cs"/>
          <w:sz w:val="36"/>
          <w:szCs w:val="36"/>
          <w:rtl/>
        </w:rPr>
        <w:t xml:space="preserve">ــــ </w:t>
      </w:r>
      <w:r w:rsidRPr="00CE1FFA">
        <w:rPr>
          <w:rFonts w:ascii="Traditional Arabic" w:hAnsi="Traditional Arabic" w:cs="Traditional Arabic" w:hint="cs"/>
          <w:sz w:val="36"/>
          <w:szCs w:val="36"/>
          <w:rtl/>
        </w:rPr>
        <w:t>بيروت ، ط2 ، 1410هـ ـ 1990م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4"/>
          <w:sz w:val="36"/>
          <w:szCs w:val="36"/>
          <w:rtl/>
        </w:rPr>
        <w:t xml:space="preserve">التفسير القيـم للإمام ابن القيم ت 751 هـ ، تحقيق محمد الفقي ، دار الكتب العلمية </w:t>
      </w:r>
      <w:r w:rsidR="008911DE" w:rsidRPr="00CE1FFA">
        <w:rPr>
          <w:rFonts w:ascii="Traditional Arabic" w:hAnsi="Traditional Arabic" w:cs="Traditional Arabic" w:hint="cs"/>
          <w:spacing w:val="4"/>
          <w:sz w:val="36"/>
          <w:szCs w:val="36"/>
          <w:rtl/>
        </w:rPr>
        <w:t xml:space="preserve">ـــ </w:t>
      </w:r>
      <w:r w:rsidRPr="00CE1FFA">
        <w:rPr>
          <w:rFonts w:ascii="Traditional Arabic" w:hAnsi="Traditional Arabic" w:cs="Traditional Arabic" w:hint="cs"/>
          <w:spacing w:val="4"/>
          <w:sz w:val="36"/>
          <w:szCs w:val="36"/>
          <w:rtl/>
        </w:rPr>
        <w:t xml:space="preserve">بيروت ، ط </w:t>
      </w:r>
      <w:r w:rsidRPr="00CE1FFA">
        <w:rPr>
          <w:rFonts w:ascii="Traditional Arabic" w:hAnsi="Traditional Arabic" w:cs="Traditional Arabic" w:hint="cs"/>
          <w:sz w:val="36"/>
          <w:szCs w:val="36"/>
          <w:rtl/>
        </w:rPr>
        <w:t>، 1398هـ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التفسير الكبير ، الرازي ، ط1 ، دار الفكر ، 1401 هـ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تفـسير النسفي ت 701هـ مكتبة ومطبعة محمد علي صبيح وأولاده ، ط ، د ، ت . </w:t>
      </w:r>
    </w:p>
    <w:p w:rsidR="0064005A" w:rsidRPr="00CE1FFA" w:rsidRDefault="0064005A" w:rsidP="00EC68DA">
      <w:pPr>
        <w:pStyle w:val="ListParagraph"/>
        <w:numPr>
          <w:ilvl w:val="0"/>
          <w:numId w:val="5"/>
        </w:numPr>
        <w:spacing w:after="0" w:line="240" w:lineRule="auto"/>
        <w:ind w:left="567" w:hanging="567"/>
        <w:jc w:val="lowKashida"/>
        <w:rPr>
          <w:rFonts w:cs="Traditional Arabic"/>
          <w:sz w:val="36"/>
          <w:szCs w:val="36"/>
          <w:rtl/>
        </w:rPr>
      </w:pPr>
      <w:r w:rsidRPr="00CE1FFA">
        <w:rPr>
          <w:rFonts w:cs="Traditional Arabic" w:hint="cs"/>
          <w:sz w:val="36"/>
          <w:szCs w:val="36"/>
          <w:rtl/>
        </w:rPr>
        <w:t xml:space="preserve">تهذيب الأسماء واللغات . أبو زكريا محيي الدين النووي . دار الكتب العلمية </w:t>
      </w:r>
      <w:r w:rsidR="00EC68DA" w:rsidRPr="00CE1FFA">
        <w:rPr>
          <w:rFonts w:cs="Traditional Arabic" w:hint="cs"/>
          <w:sz w:val="36"/>
          <w:szCs w:val="36"/>
          <w:rtl/>
        </w:rPr>
        <w:t>ــــ</w:t>
      </w:r>
      <w:r w:rsidRPr="00CE1FFA">
        <w:rPr>
          <w:rFonts w:cs="Traditional Arabic" w:hint="cs"/>
          <w:sz w:val="36"/>
          <w:szCs w:val="36"/>
          <w:rtl/>
        </w:rPr>
        <w:t xml:space="preserve"> بيروت لبنان . </w:t>
      </w:r>
      <w:r w:rsidR="008911DE" w:rsidRPr="00CE1FFA">
        <w:rPr>
          <w:rFonts w:cs="Traditional Arabic" w:hint="cs"/>
          <w:sz w:val="36"/>
          <w:szCs w:val="36"/>
          <w:rtl/>
        </w:rPr>
        <w:t xml:space="preserve">ط1 </w:t>
      </w:r>
      <w:r w:rsidRPr="00CE1FFA">
        <w:rPr>
          <w:rFonts w:cs="Traditional Arabic" w:hint="cs"/>
          <w:sz w:val="36"/>
          <w:szCs w:val="36"/>
          <w:rtl/>
        </w:rPr>
        <w:t>. د</w:t>
      </w:r>
      <w:r w:rsidR="008911DE" w:rsidRPr="00CE1FFA">
        <w:rPr>
          <w:rFonts w:cs="Traditional Arabic" w:hint="cs"/>
          <w:sz w:val="36"/>
          <w:szCs w:val="36"/>
          <w:rtl/>
        </w:rPr>
        <w:t xml:space="preserve"> </w:t>
      </w:r>
      <w:r w:rsidRPr="00CE1FFA">
        <w:rPr>
          <w:rFonts w:cs="Traditional Arabic" w:hint="cs"/>
          <w:sz w:val="36"/>
          <w:szCs w:val="36"/>
          <w:rtl/>
        </w:rPr>
        <w:t xml:space="preserve">. ت .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الجامع لأحكام القرآن للإمام أبي عبد الله محمد بن أحمد القرطبي ت 671 هـ ، دار الكتب العلمية </w:t>
      </w:r>
      <w:r w:rsidR="008911DE" w:rsidRPr="00CE1FFA">
        <w:rPr>
          <w:rFonts w:ascii="Traditional Arabic" w:hAnsi="Traditional Arabic" w:cs="Traditional Arabic" w:hint="cs"/>
          <w:sz w:val="36"/>
          <w:szCs w:val="36"/>
          <w:rtl/>
        </w:rPr>
        <w:t xml:space="preserve">ـــ </w:t>
      </w:r>
      <w:r w:rsidRPr="00CE1FFA">
        <w:rPr>
          <w:rFonts w:ascii="Traditional Arabic" w:hAnsi="Traditional Arabic" w:cs="Traditional Arabic" w:hint="cs"/>
          <w:sz w:val="36"/>
          <w:szCs w:val="36"/>
          <w:rtl/>
        </w:rPr>
        <w:t>بيروت ، ط ، 1408هـ ـ 1988م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pacing w:val="-4"/>
          <w:sz w:val="36"/>
          <w:szCs w:val="36"/>
        </w:rPr>
      </w:pPr>
      <w:r w:rsidRPr="00CE1FFA">
        <w:rPr>
          <w:rFonts w:ascii="Traditional Arabic" w:hAnsi="Traditional Arabic" w:cs="Traditional Arabic" w:hint="cs"/>
          <w:spacing w:val="-4"/>
          <w:sz w:val="36"/>
          <w:szCs w:val="36"/>
          <w:rtl/>
        </w:rPr>
        <w:t xml:space="preserve">جامع لطائف التفسير . </w:t>
      </w:r>
      <w:r w:rsidRPr="00CE1FFA">
        <w:rPr>
          <w:rFonts w:cs="Traditional Arabic" w:hint="cs"/>
          <w:sz w:val="36"/>
          <w:szCs w:val="36"/>
          <w:rtl/>
        </w:rPr>
        <w:t>عبد</w:t>
      </w:r>
      <w:r w:rsidRPr="00CE1FFA">
        <w:rPr>
          <w:rFonts w:cs="Traditional Arabic"/>
          <w:sz w:val="36"/>
          <w:szCs w:val="36"/>
          <w:rtl/>
        </w:rPr>
        <w:t xml:space="preserve"> </w:t>
      </w:r>
      <w:r w:rsidRPr="00CE1FFA">
        <w:rPr>
          <w:rFonts w:cs="Traditional Arabic" w:hint="cs"/>
          <w:sz w:val="36"/>
          <w:szCs w:val="36"/>
          <w:rtl/>
        </w:rPr>
        <w:t>الرحمن</w:t>
      </w:r>
      <w:r w:rsidRPr="00CE1FFA">
        <w:rPr>
          <w:rFonts w:cs="Traditional Arabic"/>
          <w:sz w:val="36"/>
          <w:szCs w:val="36"/>
          <w:rtl/>
        </w:rPr>
        <w:t xml:space="preserve"> </w:t>
      </w:r>
      <w:r w:rsidRPr="00CE1FFA">
        <w:rPr>
          <w:rFonts w:cs="Traditional Arabic" w:hint="cs"/>
          <w:sz w:val="36"/>
          <w:szCs w:val="36"/>
          <w:rtl/>
        </w:rPr>
        <w:t>بن</w:t>
      </w:r>
      <w:r w:rsidRPr="00CE1FFA">
        <w:rPr>
          <w:rFonts w:cs="Traditional Arabic"/>
          <w:sz w:val="36"/>
          <w:szCs w:val="36"/>
          <w:rtl/>
        </w:rPr>
        <w:t xml:space="preserve"> </w:t>
      </w:r>
      <w:r w:rsidRPr="00CE1FFA">
        <w:rPr>
          <w:rFonts w:cs="Traditional Arabic" w:hint="cs"/>
          <w:sz w:val="36"/>
          <w:szCs w:val="36"/>
          <w:rtl/>
        </w:rPr>
        <w:t>محمد</w:t>
      </w:r>
      <w:r w:rsidRPr="00CE1FFA">
        <w:rPr>
          <w:rFonts w:cs="Traditional Arabic"/>
          <w:sz w:val="36"/>
          <w:szCs w:val="36"/>
          <w:rtl/>
        </w:rPr>
        <w:t xml:space="preserve"> </w:t>
      </w:r>
      <w:r w:rsidRPr="00CE1FFA">
        <w:rPr>
          <w:rFonts w:cs="Traditional Arabic" w:hint="cs"/>
          <w:sz w:val="36"/>
          <w:szCs w:val="36"/>
          <w:rtl/>
        </w:rPr>
        <w:t xml:space="preserve">القماش ، ط ، د ، ت </w:t>
      </w:r>
      <w:r w:rsidRPr="00CE1FFA">
        <w:rPr>
          <w:rFonts w:ascii="Traditional Arabic" w:hAnsi="Traditional Arabic" w:cs="Traditional Arabic" w:hint="cs"/>
          <w:spacing w:val="-4"/>
          <w:sz w:val="36"/>
          <w:szCs w:val="36"/>
          <w:rtl/>
        </w:rPr>
        <w:t>.</w:t>
      </w:r>
    </w:p>
    <w:p w:rsidR="0064005A" w:rsidRPr="00CE1FFA" w:rsidRDefault="0064005A" w:rsidP="00EC68DA">
      <w:pPr>
        <w:pStyle w:val="ListParagraph"/>
        <w:numPr>
          <w:ilvl w:val="0"/>
          <w:numId w:val="5"/>
        </w:numPr>
        <w:spacing w:after="0" w:line="240" w:lineRule="auto"/>
        <w:ind w:left="567" w:hanging="567"/>
        <w:jc w:val="lowKashida"/>
        <w:rPr>
          <w:rFonts w:ascii="Traditional Arabic" w:hAnsi="Traditional Arabic" w:cs="Traditional Arabic"/>
          <w:spacing w:val="-4"/>
          <w:sz w:val="36"/>
          <w:szCs w:val="36"/>
        </w:rPr>
      </w:pPr>
      <w:r w:rsidRPr="00CE1FFA">
        <w:rPr>
          <w:rFonts w:ascii="Traditional Arabic" w:hAnsi="Traditional Arabic" w:cs="Traditional Arabic" w:hint="cs"/>
          <w:spacing w:val="-4"/>
          <w:sz w:val="36"/>
          <w:szCs w:val="36"/>
          <w:rtl/>
        </w:rPr>
        <w:t xml:space="preserve">جواهر الأدب . </w:t>
      </w:r>
      <w:r w:rsidRPr="00CE1FFA">
        <w:rPr>
          <w:rFonts w:cs="Traditional Arabic" w:hint="cs"/>
          <w:sz w:val="36"/>
          <w:szCs w:val="36"/>
          <w:rtl/>
        </w:rPr>
        <w:t xml:space="preserve">أحمد الهاشمي ، مؤسسة المعارف </w:t>
      </w:r>
      <w:r w:rsidR="00EC68DA" w:rsidRPr="00CE1FFA">
        <w:rPr>
          <w:rFonts w:cs="Traditional Arabic" w:hint="cs"/>
          <w:sz w:val="36"/>
          <w:szCs w:val="36"/>
          <w:rtl/>
        </w:rPr>
        <w:t>ـــــ</w:t>
      </w:r>
      <w:r w:rsidRPr="00CE1FFA">
        <w:rPr>
          <w:rFonts w:cs="Traditional Arabic" w:hint="cs"/>
          <w:sz w:val="36"/>
          <w:szCs w:val="36"/>
          <w:rtl/>
        </w:rPr>
        <w:t xml:space="preserve"> بيروت ، ط ، د ، ت </w:t>
      </w:r>
      <w:r w:rsidRPr="00CE1FFA">
        <w:rPr>
          <w:rFonts w:ascii="Traditional Arabic" w:hAnsi="Traditional Arabic" w:cs="Traditional Arabic" w:hint="cs"/>
          <w:spacing w:val="-4"/>
          <w:sz w:val="36"/>
          <w:szCs w:val="36"/>
          <w:rtl/>
        </w:rPr>
        <w:t>.</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pacing w:val="-4"/>
          <w:sz w:val="36"/>
          <w:szCs w:val="36"/>
          <w:rtl/>
        </w:rPr>
      </w:pPr>
      <w:r w:rsidRPr="00CE1FFA">
        <w:rPr>
          <w:rFonts w:ascii="Traditional Arabic" w:hAnsi="Traditional Arabic" w:cs="Traditional Arabic" w:hint="cs"/>
          <w:spacing w:val="-4"/>
          <w:sz w:val="36"/>
          <w:szCs w:val="36"/>
          <w:rtl/>
        </w:rPr>
        <w:t>حـاشية الجمل على الجلالين ، لسليمان بن عمر العجيلي ، ت ، 1204هـ ، ط ، د ، ت .</w:t>
      </w:r>
    </w:p>
    <w:p w:rsidR="0064005A" w:rsidRPr="00CE1FFA" w:rsidRDefault="0064005A" w:rsidP="00EC68DA">
      <w:pPr>
        <w:pStyle w:val="ListParagraph"/>
        <w:numPr>
          <w:ilvl w:val="0"/>
          <w:numId w:val="5"/>
        </w:numPr>
        <w:spacing w:after="0" w:line="240" w:lineRule="auto"/>
        <w:ind w:left="567" w:hanging="567"/>
        <w:jc w:val="lowKashida"/>
        <w:rPr>
          <w:rFonts w:cs="Traditional Arabic"/>
          <w:sz w:val="36"/>
          <w:szCs w:val="36"/>
          <w:rtl/>
        </w:rPr>
      </w:pPr>
      <w:r w:rsidRPr="00CE1FFA">
        <w:rPr>
          <w:rFonts w:cs="Traditional Arabic" w:hint="cs"/>
          <w:spacing w:val="-2"/>
          <w:sz w:val="36"/>
          <w:szCs w:val="36"/>
          <w:rtl/>
        </w:rPr>
        <w:t xml:space="preserve">حلية الأولياء وطبقات الأصفياء للحافظ أبي نعيم أحمد بن عبد الله الأصفهاني ، تحقيق سعيد بن </w:t>
      </w:r>
      <w:r w:rsidRPr="00CE1FFA">
        <w:rPr>
          <w:rFonts w:cs="Traditional Arabic" w:hint="cs"/>
          <w:sz w:val="36"/>
          <w:szCs w:val="36"/>
          <w:rtl/>
        </w:rPr>
        <w:t xml:space="preserve">سعد الدين خليـل الإسكندراني . دار إحياء التراث العربي </w:t>
      </w:r>
      <w:r w:rsidR="00EC68DA" w:rsidRPr="00CE1FFA">
        <w:rPr>
          <w:rFonts w:cs="Traditional Arabic" w:hint="cs"/>
          <w:sz w:val="36"/>
          <w:szCs w:val="36"/>
          <w:rtl/>
        </w:rPr>
        <w:t>ــــ</w:t>
      </w:r>
      <w:r w:rsidRPr="00CE1FFA">
        <w:rPr>
          <w:rFonts w:cs="Traditional Arabic" w:hint="cs"/>
          <w:sz w:val="36"/>
          <w:szCs w:val="36"/>
          <w:rtl/>
        </w:rPr>
        <w:t xml:space="preserve"> بيروت . لبنان . الطبعة الأولى ، 1421 هـ .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خصـائـص التعـبير الـقرآني وسماته البلاغية لعبد العظيم إبراهيم محمد المطعني (معاصر)</w:t>
      </w:r>
      <w:r w:rsidRPr="00CE1FFA">
        <w:rPr>
          <w:rFonts w:ascii="Traditional Arabic" w:hAnsi="Traditional Arabic" w:cs="Traditional Arabic" w:hint="cs"/>
          <w:sz w:val="36"/>
          <w:szCs w:val="36"/>
          <w:rtl/>
        </w:rPr>
        <w:t xml:space="preserve"> مكتبة وهبة القاهرة ط ، 1413 هـ </w:t>
      </w:r>
      <w:r w:rsidR="008911DE"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ـ 1992م .</w:t>
      </w:r>
    </w:p>
    <w:p w:rsidR="0064005A" w:rsidRPr="00CE1FFA" w:rsidRDefault="0064005A" w:rsidP="00EC68D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دراسـات لأسلوب القرآن الكـريم لمحمد عبد الخـالق عضيمة ، دار الحديث </w:t>
      </w:r>
      <w:r w:rsidR="00EC68DA"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القاهرة ، ط ، د ، ت .</w:t>
      </w:r>
    </w:p>
    <w:p w:rsidR="0064005A" w:rsidRPr="00CE1FFA" w:rsidRDefault="0064005A" w:rsidP="008911DE">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الدر المصـون في علوم الكتاب المكنون ، أحمد بن يوسف المعروف بالسمين الحلبي ، تحقيق د. أحمد الخراط ، دار القلم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دمشق ، سوريا ، ط ، 1406 هـ . </w:t>
      </w:r>
    </w:p>
    <w:p w:rsidR="0064005A" w:rsidRPr="00CE1FFA" w:rsidRDefault="0064005A" w:rsidP="00EC68D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 xml:space="preserve">درة التنـزيل وغـرة التأويل للإمام أبي عبد الله محمد بن عبد الله الإسكـافي ، دار المعرفة </w:t>
      </w:r>
      <w:r w:rsidR="00EC68DA" w:rsidRPr="00CE1FFA">
        <w:rPr>
          <w:rFonts w:ascii="Traditional Arabic" w:hAnsi="Traditional Arabic" w:cs="Traditional Arabic" w:hint="cs"/>
          <w:spacing w:val="2"/>
          <w:sz w:val="36"/>
          <w:szCs w:val="36"/>
          <w:rtl/>
        </w:rPr>
        <w:t>ــــ</w:t>
      </w:r>
      <w:r w:rsidRPr="00CE1FFA">
        <w:rPr>
          <w:rFonts w:ascii="Traditional Arabic" w:hAnsi="Traditional Arabic" w:cs="Traditional Arabic" w:hint="cs"/>
          <w:spacing w:val="2"/>
          <w:sz w:val="36"/>
          <w:szCs w:val="36"/>
          <w:rtl/>
        </w:rPr>
        <w:t xml:space="preserve"> بيروت ، لبنان </w:t>
      </w:r>
      <w:r w:rsidRPr="00CE1FFA">
        <w:rPr>
          <w:rFonts w:ascii="Traditional Arabic" w:hAnsi="Traditional Arabic" w:cs="Traditional Arabic" w:hint="cs"/>
          <w:sz w:val="36"/>
          <w:szCs w:val="36"/>
          <w:rtl/>
        </w:rPr>
        <w:t xml:space="preserve">، ط ، 1422 هـ </w:t>
      </w:r>
      <w:r w:rsidR="008911DE"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ـ </w:t>
      </w:r>
      <w:smartTag w:uri="urn:schemas-microsoft-com:office:smarttags" w:element="metricconverter">
        <w:smartTagPr>
          <w:attr w:name="ProductID" w:val="2002 م"/>
        </w:smartTagPr>
        <w:r w:rsidRPr="00CE1FFA">
          <w:rPr>
            <w:rFonts w:ascii="Traditional Arabic" w:hAnsi="Traditional Arabic" w:cs="Traditional Arabic" w:hint="cs"/>
            <w:sz w:val="36"/>
            <w:szCs w:val="36"/>
            <w:rtl/>
          </w:rPr>
          <w:t>2002 م</w:t>
        </w:r>
      </w:smartTag>
      <w:r w:rsidRPr="00CE1FFA">
        <w:rPr>
          <w:rFonts w:ascii="Traditional Arabic" w:hAnsi="Traditional Arabic" w:cs="Traditional Arabic" w:hint="cs"/>
          <w:sz w:val="36"/>
          <w:szCs w:val="36"/>
          <w:rtl/>
        </w:rPr>
        <w:t xml:space="preserve"> .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 xml:space="preserve">دستور الأخلاق في القرآن الكريم ، محمد عبد الله دراز ، تحقيق عبد الصبور شاهين ، مؤسسة الرسالة </w:t>
      </w:r>
      <w:r w:rsidRPr="00CE1FFA">
        <w:rPr>
          <w:rFonts w:ascii="Traditional Arabic" w:hAnsi="Traditional Arabic" w:cs="Traditional Arabic" w:hint="cs"/>
          <w:sz w:val="36"/>
          <w:szCs w:val="36"/>
          <w:rtl/>
        </w:rPr>
        <w:t xml:space="preserve">، ط10 ، 1418هـ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ـ 1998م .</w:t>
      </w:r>
    </w:p>
    <w:p w:rsidR="0064005A" w:rsidRPr="00CE1FFA" w:rsidRDefault="0064005A" w:rsidP="00EC68D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دلائل الإعجاز في علم الـمعاني للإمام عبد القاهر الجرجاني ، دار المعرفة </w:t>
      </w:r>
      <w:r w:rsidR="00EC68DA"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 لبنان ، ط ، 1404 هـ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ـ </w:t>
      </w:r>
      <w:smartTag w:uri="urn:schemas-microsoft-com:office:smarttags" w:element="metricconverter">
        <w:smartTagPr>
          <w:attr w:name="ProductID" w:val="1984 م"/>
        </w:smartTagPr>
        <w:r w:rsidRPr="00CE1FFA">
          <w:rPr>
            <w:rFonts w:ascii="Traditional Arabic" w:hAnsi="Traditional Arabic" w:cs="Traditional Arabic" w:hint="cs"/>
            <w:sz w:val="36"/>
            <w:szCs w:val="36"/>
            <w:rtl/>
          </w:rPr>
          <w:t>1984 م</w:t>
        </w:r>
      </w:smartTag>
      <w:r w:rsidRPr="00CE1FFA">
        <w:rPr>
          <w:rFonts w:ascii="Traditional Arabic" w:hAnsi="Traditional Arabic" w:cs="Traditional Arabic" w:hint="cs"/>
          <w:sz w:val="36"/>
          <w:szCs w:val="36"/>
          <w:rtl/>
        </w:rPr>
        <w:t xml:space="preserve"> .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pacing w:val="10"/>
          <w:sz w:val="36"/>
          <w:szCs w:val="36"/>
          <w:rtl/>
        </w:rPr>
      </w:pPr>
      <w:r w:rsidRPr="00CE1FFA">
        <w:rPr>
          <w:rFonts w:ascii="Traditional Arabic" w:hAnsi="Traditional Arabic" w:cs="Traditional Arabic" w:hint="cs"/>
          <w:spacing w:val="10"/>
          <w:sz w:val="36"/>
          <w:szCs w:val="36"/>
          <w:rtl/>
        </w:rPr>
        <w:t xml:space="preserve">رصف المباني في شرح حروف المعاني ، للإمام أحمد بن عبد النور المالقي تحقيق أ.د. أحمد محمد الخراط ، دار القلم </w:t>
      </w:r>
      <w:r w:rsidR="008911DE" w:rsidRPr="00CE1FFA">
        <w:rPr>
          <w:rFonts w:ascii="Traditional Arabic" w:hAnsi="Traditional Arabic" w:cs="Traditional Arabic" w:hint="cs"/>
          <w:spacing w:val="10"/>
          <w:sz w:val="36"/>
          <w:szCs w:val="36"/>
          <w:rtl/>
        </w:rPr>
        <w:t xml:space="preserve">ــــ </w:t>
      </w:r>
      <w:r w:rsidRPr="00CE1FFA">
        <w:rPr>
          <w:rFonts w:ascii="Traditional Arabic" w:hAnsi="Traditional Arabic" w:cs="Traditional Arabic" w:hint="cs"/>
          <w:spacing w:val="10"/>
          <w:sz w:val="36"/>
          <w:szCs w:val="36"/>
          <w:rtl/>
        </w:rPr>
        <w:t xml:space="preserve">دمشق ، ط3 ، 1423هـ </w:t>
      </w:r>
      <w:r w:rsidR="008911DE" w:rsidRPr="00CE1FFA">
        <w:rPr>
          <w:rFonts w:ascii="Traditional Arabic" w:hAnsi="Traditional Arabic" w:cs="Traditional Arabic" w:hint="cs"/>
          <w:spacing w:val="10"/>
          <w:sz w:val="36"/>
          <w:szCs w:val="36"/>
          <w:rtl/>
        </w:rPr>
        <w:t>ــــ</w:t>
      </w:r>
      <w:r w:rsidRPr="00CE1FFA">
        <w:rPr>
          <w:rFonts w:ascii="Traditional Arabic" w:hAnsi="Traditional Arabic" w:cs="Traditional Arabic" w:hint="cs"/>
          <w:spacing w:val="10"/>
          <w:sz w:val="36"/>
          <w:szCs w:val="36"/>
          <w:rtl/>
        </w:rPr>
        <w:t>ـ 2002م.</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روح البيان ، </w:t>
      </w:r>
      <w:r w:rsidRPr="00CE1FFA">
        <w:rPr>
          <w:rFonts w:ascii="Traditional Arabic" w:cs="Traditional Arabic" w:hint="cs"/>
          <w:sz w:val="36"/>
          <w:szCs w:val="36"/>
          <w:rtl/>
        </w:rPr>
        <w:t>إسماعيل</w:t>
      </w:r>
      <w:r w:rsidRPr="00CE1FFA">
        <w:rPr>
          <w:rFonts w:ascii="Traditional Arabic" w:cs="Traditional Arabic"/>
          <w:sz w:val="36"/>
          <w:szCs w:val="36"/>
          <w:rtl/>
        </w:rPr>
        <w:t xml:space="preserve"> </w:t>
      </w:r>
      <w:r w:rsidRPr="00CE1FFA">
        <w:rPr>
          <w:rFonts w:ascii="Traditional Arabic" w:cs="Traditional Arabic" w:hint="cs"/>
          <w:sz w:val="36"/>
          <w:szCs w:val="36"/>
          <w:rtl/>
        </w:rPr>
        <w:t>حقي</w:t>
      </w:r>
      <w:r w:rsidRPr="00CE1FFA">
        <w:rPr>
          <w:rFonts w:ascii="Traditional Arabic" w:cs="Traditional Arabic"/>
          <w:sz w:val="36"/>
          <w:szCs w:val="36"/>
          <w:rtl/>
        </w:rPr>
        <w:t xml:space="preserve"> </w:t>
      </w:r>
      <w:r w:rsidRPr="00CE1FFA">
        <w:rPr>
          <w:rFonts w:ascii="Traditional Arabic" w:cs="Traditional Arabic" w:hint="cs"/>
          <w:sz w:val="36"/>
          <w:szCs w:val="36"/>
          <w:rtl/>
        </w:rPr>
        <w:t>الاستانبولي</w:t>
      </w:r>
      <w:r w:rsidRPr="00CE1FFA">
        <w:rPr>
          <w:rFonts w:ascii="Traditional Arabic" w:cs="Traditional Arabic"/>
          <w:sz w:val="36"/>
          <w:szCs w:val="36"/>
          <w:rtl/>
        </w:rPr>
        <w:t xml:space="preserve"> </w:t>
      </w:r>
      <w:r w:rsidRPr="00CE1FFA">
        <w:rPr>
          <w:rFonts w:ascii="Traditional Arabic" w:cs="Traditional Arabic" w:hint="cs"/>
          <w:sz w:val="36"/>
          <w:szCs w:val="36"/>
          <w:rtl/>
        </w:rPr>
        <w:t>، ط دار</w:t>
      </w:r>
      <w:r w:rsidRPr="00CE1FFA">
        <w:rPr>
          <w:rFonts w:ascii="Traditional Arabic" w:cs="Traditional Arabic"/>
          <w:sz w:val="36"/>
          <w:szCs w:val="36"/>
          <w:rtl/>
        </w:rPr>
        <w:t xml:space="preserve"> </w:t>
      </w:r>
      <w:r w:rsidRPr="00CE1FFA">
        <w:rPr>
          <w:rFonts w:ascii="Traditional Arabic" w:cs="Traditional Arabic" w:hint="cs"/>
          <w:sz w:val="36"/>
          <w:szCs w:val="36"/>
          <w:rtl/>
        </w:rPr>
        <w:t>الفكر</w:t>
      </w:r>
      <w:r w:rsidRPr="00CE1FFA">
        <w:rPr>
          <w:rFonts w:ascii="Traditional Arabic" w:cs="Traditional Arabic"/>
          <w:sz w:val="36"/>
          <w:szCs w:val="36"/>
          <w:rtl/>
        </w:rPr>
        <w:t xml:space="preserve"> </w:t>
      </w:r>
      <w:r w:rsidRPr="00CE1FFA">
        <w:rPr>
          <w:rFonts w:ascii="Traditional Arabic" w:cs="Traditional Arabic" w:hint="cs"/>
          <w:sz w:val="36"/>
          <w:szCs w:val="36"/>
          <w:rtl/>
        </w:rPr>
        <w:t>ـ</w:t>
      </w:r>
      <w:r w:rsidR="008911DE" w:rsidRPr="00CE1FFA">
        <w:rPr>
          <w:rFonts w:ascii="Traditional Arabic" w:cs="Traditional Arabic" w:hint="cs"/>
          <w:sz w:val="36"/>
          <w:szCs w:val="36"/>
          <w:rtl/>
        </w:rPr>
        <w:t>ــــ</w:t>
      </w:r>
      <w:r w:rsidRPr="00CE1FFA">
        <w:rPr>
          <w:rFonts w:ascii="Traditional Arabic" w:cs="Traditional Arabic"/>
          <w:sz w:val="36"/>
          <w:szCs w:val="36"/>
          <w:rtl/>
        </w:rPr>
        <w:t xml:space="preserve"> </w:t>
      </w:r>
      <w:r w:rsidRPr="00CE1FFA">
        <w:rPr>
          <w:rFonts w:ascii="Traditional Arabic" w:cs="Traditional Arabic" w:hint="cs"/>
          <w:sz w:val="36"/>
          <w:szCs w:val="36"/>
          <w:rtl/>
        </w:rPr>
        <w:t>بيروت ، ط ، د ، ت</w:t>
      </w:r>
      <w:r w:rsidRPr="00CE1FFA">
        <w:rPr>
          <w:rFonts w:ascii="Traditional Arabic" w:hAnsi="Traditional Arabic" w:cs="Traditional Arabic" w:hint="cs"/>
          <w:sz w:val="36"/>
          <w:szCs w:val="36"/>
          <w:rtl/>
        </w:rPr>
        <w:t>.</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روح المعاني في تفسير القرآن العظيـم والسبع المثاني ، شهاب الدين السيد محـمود الآلوسـي ، ت 1270هـ ، دار إحياء التراث العربي ، ط4 ، 1405هـ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ـ 1985م.</w:t>
      </w:r>
    </w:p>
    <w:p w:rsidR="0064005A" w:rsidRPr="00CE1FFA" w:rsidRDefault="0064005A" w:rsidP="00EC68D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الروض الريان في أسئلة القرآن لشرف الدين الحسين بن سليمان بن ريان ت 770 هـ ، تحـقيق عبد الحليـم بن محمد نصار السلفي ، مكتبة العلـوم والحكم </w:t>
      </w:r>
      <w:r w:rsidR="00EC68DA"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المدينة المنورة ، ط ، 1415 ـ 1994م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زاد المسير في علم التفسير ، جمال الدين عبد الرحمن بن علي بن محمد الجـوزي القرشي البغدادي </w:t>
      </w:r>
      <w:r w:rsidR="008911DE"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ت 597هـ ، المكتب الإسلامي ، ط4 ، 1407هـ ـ</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1987م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زهرة التفاسير . </w:t>
      </w:r>
      <w:r w:rsidRPr="00CE1FFA">
        <w:rPr>
          <w:rFonts w:cs="Traditional Arabic" w:hint="cs"/>
          <w:sz w:val="36"/>
          <w:szCs w:val="36"/>
          <w:rtl/>
        </w:rPr>
        <w:t>محمد أبو زهرة ، دار</w:t>
      </w:r>
      <w:r w:rsidRPr="00CE1FFA">
        <w:rPr>
          <w:rFonts w:cs="Traditional Arabic"/>
          <w:sz w:val="36"/>
          <w:szCs w:val="36"/>
          <w:rtl/>
        </w:rPr>
        <w:t xml:space="preserve"> </w:t>
      </w:r>
      <w:r w:rsidRPr="00CE1FFA">
        <w:rPr>
          <w:rFonts w:cs="Traditional Arabic" w:hint="cs"/>
          <w:sz w:val="36"/>
          <w:szCs w:val="36"/>
          <w:rtl/>
        </w:rPr>
        <w:t>الفكر</w:t>
      </w:r>
      <w:r w:rsidRPr="00CE1FFA">
        <w:rPr>
          <w:rFonts w:cs="Traditional Arabic"/>
          <w:sz w:val="36"/>
          <w:szCs w:val="36"/>
          <w:rtl/>
        </w:rPr>
        <w:t xml:space="preserve"> </w:t>
      </w:r>
      <w:r w:rsidRPr="00CE1FFA">
        <w:rPr>
          <w:rFonts w:cs="Traditional Arabic" w:hint="cs"/>
          <w:sz w:val="36"/>
          <w:szCs w:val="36"/>
          <w:rtl/>
        </w:rPr>
        <w:t>العربي</w:t>
      </w:r>
      <w:r w:rsidRPr="00CE1FFA">
        <w:rPr>
          <w:rFonts w:cs="Traditional Arabic"/>
          <w:sz w:val="36"/>
          <w:szCs w:val="36"/>
          <w:rtl/>
        </w:rPr>
        <w:t xml:space="preserve"> </w:t>
      </w:r>
      <w:r w:rsidRPr="00CE1FFA">
        <w:rPr>
          <w:rFonts w:cs="Traditional Arabic" w:hint="cs"/>
          <w:sz w:val="36"/>
          <w:szCs w:val="36"/>
          <w:rtl/>
        </w:rPr>
        <w:t xml:space="preserve">، د . ت </w:t>
      </w:r>
      <w:r w:rsidRPr="00CE1FFA">
        <w:rPr>
          <w:rFonts w:ascii="Traditional Arabic" w:hAnsi="Traditional Arabic" w:cs="Traditional Arabic" w:hint="cs"/>
          <w:sz w:val="36"/>
          <w:szCs w:val="36"/>
          <w:rtl/>
        </w:rPr>
        <w:t>.</w:t>
      </w:r>
    </w:p>
    <w:p w:rsidR="0064005A" w:rsidRPr="00CE1FFA" w:rsidRDefault="0064005A" w:rsidP="008911DE">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سنن ابن ماجه . محمد بن يزيد القزويني . تحقيق محمد فؤاد عبد الباقي . والأحاديث مذيلة بأحكام الألباني عليها . دار الفكر </w:t>
      </w:r>
      <w:r w:rsidR="008911DE"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 xml:space="preserve"> بيروت . لبنان . د. ت . </w:t>
      </w:r>
    </w:p>
    <w:p w:rsidR="00C961FA" w:rsidRPr="00CE1FFA" w:rsidRDefault="00C961FA" w:rsidP="008911DE">
      <w:pPr>
        <w:numPr>
          <w:ilvl w:val="0"/>
          <w:numId w:val="5"/>
        </w:numPr>
        <w:spacing w:after="0" w:line="240" w:lineRule="auto"/>
        <w:ind w:left="567" w:hanging="567"/>
        <w:jc w:val="both"/>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سنن أبي داود ، </w:t>
      </w:r>
      <w:r w:rsidRPr="00CE1FFA">
        <w:rPr>
          <w:rFonts w:ascii="Lotus Linotype" w:hAnsi="Lotus Linotype" w:cs="Traditional Arabic" w:hint="cs"/>
          <w:sz w:val="36"/>
          <w:szCs w:val="36"/>
          <w:rtl/>
        </w:rPr>
        <w:t xml:space="preserve">سليمان بن الأشعث السجستاني الأزدي ، تحقيق محمد محيي الدين عبد الحميد ، دار الفكر </w:t>
      </w:r>
      <w:r w:rsidR="008911DE" w:rsidRPr="00CE1FFA">
        <w:rPr>
          <w:rFonts w:ascii="Lotus Linotype" w:hAnsi="Lotus Linotype" w:cs="Traditional Arabic" w:hint="cs"/>
          <w:sz w:val="36"/>
          <w:szCs w:val="36"/>
          <w:rtl/>
        </w:rPr>
        <w:t>ـــــ</w:t>
      </w:r>
      <w:r w:rsidRPr="00CE1FFA">
        <w:rPr>
          <w:rFonts w:ascii="Lotus Linotype" w:hAnsi="Lotus Linotype" w:cs="Traditional Arabic" w:hint="cs"/>
          <w:sz w:val="36"/>
          <w:szCs w:val="36"/>
          <w:rtl/>
        </w:rPr>
        <w:t xml:space="preserve"> بيروت ، لبنان . د . ت .</w:t>
      </w:r>
    </w:p>
    <w:p w:rsidR="00AB5741" w:rsidRPr="00CE1FFA" w:rsidRDefault="00AB5741" w:rsidP="00C961FA">
      <w:pPr>
        <w:numPr>
          <w:ilvl w:val="0"/>
          <w:numId w:val="5"/>
        </w:numPr>
        <w:spacing w:after="0" w:line="240" w:lineRule="auto"/>
        <w:ind w:left="567" w:hanging="567"/>
        <w:jc w:val="both"/>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سنن البيهقي الكبرى ، أحمد بن الحسين البيهقي ، تحقيق محمد عبد القادر عطـا ، مكتبـة دار الباز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ـ مكة المكرمة ، 1414 هـ .</w:t>
      </w:r>
    </w:p>
    <w:p w:rsidR="0064005A" w:rsidRPr="00CE1FFA" w:rsidRDefault="0064005A" w:rsidP="008911DE">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سنن الترمذي . تحقيق وشرح أحمد محمد شاكر . المكتبة الثقافية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 لبنان . د . ت. </w:t>
      </w:r>
    </w:p>
    <w:p w:rsidR="0064005A" w:rsidRPr="00CE1FFA" w:rsidRDefault="0064005A" w:rsidP="008911DE">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سنن الدارقطني . علي بن عمـر الدارقطني . تحقيق السيد عبد الله هاشم يماني المدني . دار المعرفـة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 لبنان 1386 هـ . </w:t>
      </w:r>
    </w:p>
    <w:p w:rsidR="00AB5741" w:rsidRPr="00CE1FFA" w:rsidRDefault="0064005A" w:rsidP="00EC68D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سنن الدارمي . عبد الله بن عبد الرحمن الدارمي . تحقيق فواز أحمد زمرلي وخالد السبع العلمي . دار الكتاب العربي </w:t>
      </w:r>
      <w:r w:rsidR="00EC68DA"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 xml:space="preserve"> بيروت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لبنان . </w:t>
      </w:r>
      <w:r w:rsidR="008911DE" w:rsidRPr="00CE1FFA">
        <w:rPr>
          <w:rFonts w:ascii="Traditional Arabic" w:hAnsi="Traditional Arabic" w:cs="Traditional Arabic" w:hint="cs"/>
          <w:sz w:val="36"/>
          <w:szCs w:val="36"/>
          <w:rtl/>
        </w:rPr>
        <w:t xml:space="preserve">ط1 ، </w:t>
      </w:r>
      <w:r w:rsidRPr="00CE1FFA">
        <w:rPr>
          <w:rFonts w:ascii="Traditional Arabic" w:hAnsi="Traditional Arabic" w:cs="Traditional Arabic" w:hint="cs"/>
          <w:sz w:val="36"/>
          <w:szCs w:val="36"/>
          <w:rtl/>
        </w:rPr>
        <w:t>1407 هـ .</w:t>
      </w:r>
    </w:p>
    <w:p w:rsidR="0064005A" w:rsidRPr="00CE1FFA" w:rsidRDefault="0064005A" w:rsidP="00EC68D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سنن النسائي . أحمد بن شعيب النسائي . مكتب المطبوعات الإسلامية </w:t>
      </w:r>
      <w:r w:rsidR="00EC68DA"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حلب . سوريا . ط2 ، 1406 هـ . </w:t>
      </w:r>
    </w:p>
    <w:p w:rsidR="0064005A" w:rsidRPr="00CE1FFA" w:rsidRDefault="0064005A" w:rsidP="0064005A">
      <w:pPr>
        <w:pStyle w:val="ListParagraph"/>
        <w:numPr>
          <w:ilvl w:val="0"/>
          <w:numId w:val="5"/>
        </w:numPr>
        <w:spacing w:after="0" w:line="240" w:lineRule="auto"/>
        <w:ind w:left="567" w:hanging="567"/>
        <w:jc w:val="lowKashida"/>
        <w:rPr>
          <w:rFonts w:cs="Traditional Arabic"/>
          <w:sz w:val="36"/>
          <w:szCs w:val="36"/>
          <w:rtl/>
        </w:rPr>
      </w:pPr>
      <w:r w:rsidRPr="00CE1FFA">
        <w:rPr>
          <w:rFonts w:cs="Traditional Arabic" w:hint="cs"/>
          <w:sz w:val="36"/>
          <w:szCs w:val="36"/>
          <w:rtl/>
        </w:rPr>
        <w:t xml:space="preserve">سير أعلام النبلاء ، تصنيف محمد بن أحمد الذهبي ، تحقيق شعيب الأرنؤوط . مؤسسة الرسالة ، 1406 هـ . </w:t>
      </w:r>
    </w:p>
    <w:p w:rsidR="0064005A"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شعب الإيمـان . أحمد بن الحسين البيهقي . تحقيق محم</w:t>
      </w:r>
      <w:r w:rsidR="00EC68DA"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د السعيد بسيوني زغل</w:t>
      </w:r>
      <w:r w:rsidR="00EC68DA"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ول . دار الكتب العلمية </w:t>
      </w:r>
      <w:r w:rsidR="00EC68DA"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ـ بيروت . لبنان . ط1 ، 1410 هـ .</w:t>
      </w:r>
    </w:p>
    <w:p w:rsidR="0064005A"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الشعر والشعراء . </w:t>
      </w:r>
      <w:r w:rsidRPr="00CE1FFA">
        <w:rPr>
          <w:rFonts w:cs="Traditional Arabic" w:hint="cs"/>
          <w:sz w:val="36"/>
          <w:szCs w:val="36"/>
          <w:rtl/>
        </w:rPr>
        <w:t xml:space="preserve">لابن قتيبة الدنيوري ، دار الحديث </w:t>
      </w:r>
      <w:r w:rsidR="00EC68DA" w:rsidRPr="00CE1FFA">
        <w:rPr>
          <w:rFonts w:cs="Traditional Arabic" w:hint="cs"/>
          <w:sz w:val="36"/>
          <w:szCs w:val="36"/>
          <w:rtl/>
        </w:rPr>
        <w:t>ـــ</w:t>
      </w:r>
      <w:r w:rsidRPr="00CE1FFA">
        <w:rPr>
          <w:rFonts w:cs="Traditional Arabic" w:hint="cs"/>
          <w:sz w:val="36"/>
          <w:szCs w:val="36"/>
          <w:rtl/>
        </w:rPr>
        <w:t>ـ القاهرة ، 1423 هـ</w:t>
      </w:r>
      <w:r w:rsidRPr="00CE1FFA">
        <w:rPr>
          <w:rFonts w:ascii="Traditional Arabic" w:hAnsi="Traditional Arabic" w:cs="Traditional Arabic" w:hint="cs"/>
          <w:sz w:val="36"/>
          <w:szCs w:val="36"/>
          <w:rtl/>
        </w:rPr>
        <w:t>.</w:t>
      </w:r>
    </w:p>
    <w:p w:rsidR="0064005A"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صحيح ابن حبان . تحقيق أحمد شاكر . دار المعارف ، د . ت . </w:t>
      </w:r>
    </w:p>
    <w:p w:rsidR="0064005A" w:rsidRPr="00CE1FFA" w:rsidRDefault="0064005A" w:rsidP="00EC68D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صحيح ابن حبان بترتيب ابن بلبان . محمد بن حبان بن أحمد أبو حاتم التميمي البستي . تحقيق شعيب الأرنؤوط . مؤسسة الرسالة </w:t>
      </w:r>
      <w:r w:rsidR="00EC68DA"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 xml:space="preserve"> بيروت . لبنان . ط2 ، 1414هـ . </w:t>
      </w:r>
    </w:p>
    <w:p w:rsidR="0064005A" w:rsidRPr="00CE1FFA" w:rsidRDefault="0064005A" w:rsidP="00EC68D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صحيح ابن خزيمة . محمد بن إسحاق بن خزيمة السلمي النيسابوري . تحقيق د. محمد مصطفى الأعظمي . المكتب الإسلامي ـ</w:t>
      </w:r>
      <w:r w:rsidR="00EC68DA"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 لبنان ، 1390هـ .</w:t>
      </w:r>
    </w:p>
    <w:p w:rsidR="0064005A"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صحيح البخاري . محمد بن إسماعيل البخاري . تحقيق د. محمد زهير الناصر . دار طوق النجاة . ط1 ، 1422 هـ . </w:t>
      </w:r>
    </w:p>
    <w:p w:rsidR="0064005A" w:rsidRPr="00CE1FFA" w:rsidRDefault="0064005A" w:rsidP="00EC68D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صحيح الجامع الصغير وزيادته لمحمد ناصر الدين الألباني . المكتب الإسلامي </w:t>
      </w:r>
      <w:r w:rsidR="00EC68DA"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 دمشق . ط2 ، 1406 هـ .</w:t>
      </w:r>
    </w:p>
    <w:p w:rsidR="0064005A"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صحيح مسلم . مسلم بن الحجاج القشيري النيسابوري . تحقيق محمد فؤاد عبد الباقي . دار إحياء التراث العربي </w:t>
      </w:r>
      <w:r w:rsidR="00EC68DA"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ـ بيروت . لبنان . د . ت .  </w:t>
      </w:r>
    </w:p>
    <w:p w:rsidR="0064005A"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 صحيح مسلم بشرح النووي . دار الجيل ودار الآفاق الجديدة ـ</w:t>
      </w:r>
      <w:r w:rsidR="00EC68DA"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 بيروت . لبنان . د . ت .  </w:t>
      </w:r>
    </w:p>
    <w:p w:rsidR="0064005A" w:rsidRPr="00CE1FFA" w:rsidRDefault="0064005A" w:rsidP="00EC68DA">
      <w:pPr>
        <w:pStyle w:val="ListParagraph"/>
        <w:numPr>
          <w:ilvl w:val="0"/>
          <w:numId w:val="5"/>
        </w:numPr>
        <w:spacing w:after="0" w:line="240" w:lineRule="auto"/>
        <w:ind w:left="567" w:hanging="567"/>
        <w:jc w:val="lowKashida"/>
        <w:rPr>
          <w:rFonts w:cs="Traditional Arabic"/>
          <w:sz w:val="36"/>
          <w:szCs w:val="36"/>
        </w:rPr>
      </w:pPr>
      <w:r w:rsidRPr="00CE1FFA">
        <w:rPr>
          <w:rFonts w:cs="Traditional Arabic" w:hint="cs"/>
          <w:sz w:val="36"/>
          <w:szCs w:val="36"/>
          <w:rtl/>
        </w:rPr>
        <w:t xml:space="preserve">صفة الصفوة لابن الجوزي . تحقيق عبد الرحمن اللادقي وحياة شيحا اللادقي . دار المعرفة </w:t>
      </w:r>
      <w:r w:rsidR="00EC68DA" w:rsidRPr="00CE1FFA">
        <w:rPr>
          <w:rFonts w:cs="Traditional Arabic" w:hint="cs"/>
          <w:sz w:val="36"/>
          <w:szCs w:val="36"/>
          <w:rtl/>
        </w:rPr>
        <w:t>ــــ</w:t>
      </w:r>
      <w:r w:rsidRPr="00CE1FFA">
        <w:rPr>
          <w:rFonts w:cs="Traditional Arabic" w:hint="cs"/>
          <w:sz w:val="36"/>
          <w:szCs w:val="36"/>
          <w:rtl/>
        </w:rPr>
        <w:t xml:space="preserve"> بيروت . لبنان . ط4 ، 1422هـ . </w:t>
      </w:r>
    </w:p>
    <w:p w:rsidR="0064005A" w:rsidRPr="00CE1FFA" w:rsidRDefault="0064005A" w:rsidP="0064005A">
      <w:pPr>
        <w:pStyle w:val="ListParagraph"/>
        <w:numPr>
          <w:ilvl w:val="0"/>
          <w:numId w:val="5"/>
        </w:numPr>
        <w:spacing w:after="0" w:line="240" w:lineRule="auto"/>
        <w:ind w:left="567" w:hanging="567"/>
        <w:jc w:val="lowKashida"/>
        <w:rPr>
          <w:rFonts w:cs="Traditional Arabic"/>
          <w:sz w:val="36"/>
          <w:szCs w:val="36"/>
        </w:rPr>
      </w:pPr>
      <w:r w:rsidRPr="00CE1FFA">
        <w:rPr>
          <w:rFonts w:cs="Traditional Arabic" w:hint="cs"/>
          <w:spacing w:val="2"/>
          <w:sz w:val="36"/>
          <w:szCs w:val="36"/>
          <w:rtl/>
        </w:rPr>
        <w:t>صفوة التفاسير . محمد علي الصابوني ، صفوة التفاسير ، ط1 ،</w:t>
      </w:r>
      <w:r w:rsidRPr="00CE1FFA">
        <w:rPr>
          <w:rFonts w:cs="Traditional Arabic"/>
          <w:spacing w:val="2"/>
          <w:sz w:val="36"/>
          <w:szCs w:val="36"/>
          <w:rtl/>
        </w:rPr>
        <w:t xml:space="preserve"> </w:t>
      </w:r>
      <w:r w:rsidRPr="00CE1FFA">
        <w:rPr>
          <w:rFonts w:cs="Traditional Arabic" w:hint="cs"/>
          <w:spacing w:val="2"/>
          <w:sz w:val="36"/>
          <w:szCs w:val="36"/>
          <w:rtl/>
        </w:rPr>
        <w:t>دار</w:t>
      </w:r>
      <w:r w:rsidRPr="00CE1FFA">
        <w:rPr>
          <w:rFonts w:cs="Traditional Arabic"/>
          <w:spacing w:val="2"/>
          <w:sz w:val="36"/>
          <w:szCs w:val="36"/>
          <w:rtl/>
        </w:rPr>
        <w:t xml:space="preserve"> </w:t>
      </w:r>
      <w:r w:rsidRPr="00CE1FFA">
        <w:rPr>
          <w:rFonts w:cs="Traditional Arabic" w:hint="cs"/>
          <w:spacing w:val="2"/>
          <w:sz w:val="36"/>
          <w:szCs w:val="36"/>
          <w:rtl/>
        </w:rPr>
        <w:t>الصابوني</w:t>
      </w:r>
      <w:r w:rsidRPr="00CE1FFA">
        <w:rPr>
          <w:rFonts w:cs="Traditional Arabic"/>
          <w:spacing w:val="2"/>
          <w:sz w:val="36"/>
          <w:szCs w:val="36"/>
          <w:rtl/>
        </w:rPr>
        <w:t xml:space="preserve"> </w:t>
      </w:r>
      <w:r w:rsidRPr="00CE1FFA">
        <w:rPr>
          <w:rFonts w:cs="Traditional Arabic" w:hint="cs"/>
          <w:spacing w:val="2"/>
          <w:sz w:val="36"/>
          <w:szCs w:val="36"/>
          <w:rtl/>
        </w:rPr>
        <w:t>للطباعة</w:t>
      </w:r>
      <w:r w:rsidRPr="00CE1FFA">
        <w:rPr>
          <w:rFonts w:cs="Traditional Arabic"/>
          <w:spacing w:val="2"/>
          <w:sz w:val="36"/>
          <w:szCs w:val="36"/>
          <w:rtl/>
        </w:rPr>
        <w:t xml:space="preserve"> </w:t>
      </w:r>
      <w:r w:rsidRPr="00CE1FFA">
        <w:rPr>
          <w:rFonts w:cs="Traditional Arabic" w:hint="cs"/>
          <w:spacing w:val="2"/>
          <w:sz w:val="36"/>
          <w:szCs w:val="36"/>
          <w:rtl/>
        </w:rPr>
        <w:t>والنشر</w:t>
      </w:r>
      <w:r w:rsidRPr="00CE1FFA">
        <w:rPr>
          <w:rFonts w:cs="Traditional Arabic"/>
          <w:spacing w:val="2"/>
          <w:sz w:val="36"/>
          <w:szCs w:val="36"/>
          <w:rtl/>
        </w:rPr>
        <w:t xml:space="preserve"> </w:t>
      </w:r>
      <w:r w:rsidRPr="00CE1FFA">
        <w:rPr>
          <w:rFonts w:cs="Traditional Arabic" w:hint="cs"/>
          <w:spacing w:val="2"/>
          <w:sz w:val="36"/>
          <w:szCs w:val="36"/>
          <w:rtl/>
        </w:rPr>
        <w:t>والتوزيع</w:t>
      </w:r>
      <w:r w:rsidRPr="00CE1FFA">
        <w:rPr>
          <w:rFonts w:cs="Traditional Arabic"/>
          <w:spacing w:val="2"/>
          <w:sz w:val="36"/>
          <w:szCs w:val="36"/>
          <w:rtl/>
        </w:rPr>
        <w:t xml:space="preserve"> </w:t>
      </w:r>
      <w:r w:rsidR="008911DE" w:rsidRPr="00CE1FFA">
        <w:rPr>
          <w:rFonts w:cs="Traditional Arabic" w:hint="cs"/>
          <w:sz w:val="36"/>
          <w:szCs w:val="36"/>
          <w:rtl/>
        </w:rPr>
        <w:t>ـــ</w:t>
      </w:r>
      <w:r w:rsidRPr="00CE1FFA">
        <w:rPr>
          <w:rFonts w:cs="Traditional Arabic" w:hint="cs"/>
          <w:sz w:val="36"/>
          <w:szCs w:val="36"/>
          <w:rtl/>
        </w:rPr>
        <w:t>ـ</w:t>
      </w:r>
      <w:r w:rsidRPr="00CE1FFA">
        <w:rPr>
          <w:rFonts w:cs="Traditional Arabic"/>
          <w:sz w:val="36"/>
          <w:szCs w:val="36"/>
          <w:rtl/>
        </w:rPr>
        <w:t xml:space="preserve"> </w:t>
      </w:r>
      <w:r w:rsidRPr="00CE1FFA">
        <w:rPr>
          <w:rFonts w:cs="Traditional Arabic" w:hint="cs"/>
          <w:sz w:val="36"/>
          <w:szCs w:val="36"/>
          <w:rtl/>
        </w:rPr>
        <w:t>القاهرة ،</w:t>
      </w:r>
      <w:r w:rsidRPr="00CE1FFA">
        <w:rPr>
          <w:rFonts w:cs="Traditional Arabic"/>
          <w:sz w:val="36"/>
          <w:szCs w:val="36"/>
          <w:rtl/>
        </w:rPr>
        <w:t xml:space="preserve"> 1417 </w:t>
      </w:r>
      <w:r w:rsidRPr="00CE1FFA">
        <w:rPr>
          <w:rFonts w:cs="Traditional Arabic" w:hint="cs"/>
          <w:sz w:val="36"/>
          <w:szCs w:val="36"/>
          <w:rtl/>
        </w:rPr>
        <w:t>هـ</w:t>
      </w:r>
      <w:r w:rsidR="008911DE" w:rsidRPr="00CE1FFA">
        <w:rPr>
          <w:rFonts w:cs="Traditional Arabic" w:hint="cs"/>
          <w:sz w:val="36"/>
          <w:szCs w:val="36"/>
          <w:rtl/>
        </w:rPr>
        <w:t xml:space="preserve"> </w:t>
      </w:r>
      <w:r w:rsidRPr="00CE1FFA">
        <w:rPr>
          <w:rFonts w:cs="Traditional Arabic" w:hint="cs"/>
          <w:sz w:val="36"/>
          <w:szCs w:val="36"/>
          <w:rtl/>
        </w:rPr>
        <w:t>.</w:t>
      </w:r>
    </w:p>
    <w:p w:rsidR="0064005A" w:rsidRPr="00CE1FFA" w:rsidRDefault="0064005A" w:rsidP="0064005A">
      <w:pPr>
        <w:pStyle w:val="ListParagraph"/>
        <w:numPr>
          <w:ilvl w:val="0"/>
          <w:numId w:val="5"/>
        </w:numPr>
        <w:spacing w:after="0" w:line="240" w:lineRule="auto"/>
        <w:ind w:left="567" w:hanging="567"/>
        <w:jc w:val="lowKashida"/>
        <w:rPr>
          <w:rFonts w:cs="Traditional Arabic"/>
          <w:sz w:val="36"/>
          <w:szCs w:val="36"/>
          <w:rtl/>
        </w:rPr>
      </w:pPr>
      <w:r w:rsidRPr="00CE1FFA">
        <w:rPr>
          <w:rFonts w:cs="Traditional Arabic" w:hint="cs"/>
          <w:sz w:val="36"/>
          <w:szCs w:val="36"/>
          <w:rtl/>
        </w:rPr>
        <w:t>طبقات الشافعية الكبرى لتاج الدين أبي نصر عبد الوهاب السبكي . تحقيق محمود الطناحي وعبد الفتاح محمد . ط1 . د</w:t>
      </w:r>
      <w:r w:rsidR="008911DE" w:rsidRPr="00CE1FFA">
        <w:rPr>
          <w:rFonts w:cs="Traditional Arabic" w:hint="cs"/>
          <w:sz w:val="36"/>
          <w:szCs w:val="36"/>
          <w:rtl/>
        </w:rPr>
        <w:t xml:space="preserve"> </w:t>
      </w:r>
      <w:r w:rsidRPr="00CE1FFA">
        <w:rPr>
          <w:rFonts w:cs="Traditional Arabic" w:hint="cs"/>
          <w:sz w:val="36"/>
          <w:szCs w:val="36"/>
          <w:rtl/>
        </w:rPr>
        <w:t>. ت</w:t>
      </w:r>
      <w:r w:rsidR="008911DE" w:rsidRPr="00CE1FFA">
        <w:rPr>
          <w:rFonts w:cs="Traditional Arabic" w:hint="cs"/>
          <w:sz w:val="36"/>
          <w:szCs w:val="36"/>
          <w:rtl/>
        </w:rPr>
        <w:t xml:space="preserve"> </w:t>
      </w:r>
      <w:r w:rsidRPr="00CE1FFA">
        <w:rPr>
          <w:rFonts w:cs="Traditional Arabic" w:hint="cs"/>
          <w:sz w:val="36"/>
          <w:szCs w:val="36"/>
          <w:rtl/>
        </w:rPr>
        <w:t xml:space="preserve">. </w:t>
      </w:r>
    </w:p>
    <w:p w:rsidR="0064005A" w:rsidRPr="00CE1FFA" w:rsidRDefault="0064005A" w:rsidP="008911DE">
      <w:pPr>
        <w:pStyle w:val="ListParagraph"/>
        <w:numPr>
          <w:ilvl w:val="0"/>
          <w:numId w:val="5"/>
        </w:numPr>
        <w:spacing w:after="0" w:line="240" w:lineRule="auto"/>
        <w:ind w:left="567" w:hanging="567"/>
        <w:jc w:val="lowKashida"/>
        <w:rPr>
          <w:rFonts w:cs="Traditional Arabic"/>
          <w:sz w:val="36"/>
          <w:szCs w:val="36"/>
          <w:rtl/>
        </w:rPr>
      </w:pPr>
      <w:r w:rsidRPr="00CE1FFA">
        <w:rPr>
          <w:rFonts w:cs="Traditional Arabic" w:hint="cs"/>
          <w:sz w:val="36"/>
          <w:szCs w:val="36"/>
          <w:rtl/>
        </w:rPr>
        <w:t xml:space="preserve">الطبقات الكبرى لابن سعد . دار صادر </w:t>
      </w:r>
      <w:r w:rsidR="00EC68DA" w:rsidRPr="00CE1FFA">
        <w:rPr>
          <w:rFonts w:cs="Traditional Arabic" w:hint="cs"/>
          <w:sz w:val="36"/>
          <w:szCs w:val="36"/>
          <w:rtl/>
        </w:rPr>
        <w:t>ـ</w:t>
      </w:r>
      <w:r w:rsidR="008911DE" w:rsidRPr="00CE1FFA">
        <w:rPr>
          <w:rFonts w:cs="Traditional Arabic" w:hint="cs"/>
          <w:sz w:val="36"/>
          <w:szCs w:val="36"/>
          <w:rtl/>
        </w:rPr>
        <w:t>ــــ</w:t>
      </w:r>
      <w:r w:rsidRPr="00CE1FFA">
        <w:rPr>
          <w:rFonts w:cs="Traditional Arabic" w:hint="cs"/>
          <w:sz w:val="36"/>
          <w:szCs w:val="36"/>
          <w:rtl/>
        </w:rPr>
        <w:t xml:space="preserve"> بيروت . لبنان ، 1405 هـ . </w:t>
      </w:r>
    </w:p>
    <w:p w:rsidR="0064005A" w:rsidRPr="00CE1FFA" w:rsidRDefault="0064005A" w:rsidP="00EC68D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6"/>
          <w:sz w:val="36"/>
          <w:szCs w:val="36"/>
          <w:rtl/>
        </w:rPr>
        <w:t xml:space="preserve">الـظاهرة القرآنية ، مالك بن نبي ، ترجمة عبد الصبور شاهين ، دار الفكر </w:t>
      </w:r>
      <w:r w:rsidR="00EC68DA" w:rsidRPr="00CE1FFA">
        <w:rPr>
          <w:rFonts w:ascii="Traditional Arabic" w:hAnsi="Traditional Arabic" w:cs="Traditional Arabic" w:hint="cs"/>
          <w:spacing w:val="6"/>
          <w:sz w:val="36"/>
          <w:szCs w:val="36"/>
          <w:rtl/>
        </w:rPr>
        <w:t>ـــ</w:t>
      </w:r>
      <w:r w:rsidRPr="00CE1FFA">
        <w:rPr>
          <w:rFonts w:ascii="Traditional Arabic" w:hAnsi="Traditional Arabic" w:cs="Traditional Arabic" w:hint="cs"/>
          <w:spacing w:val="6"/>
          <w:sz w:val="36"/>
          <w:szCs w:val="36"/>
          <w:rtl/>
        </w:rPr>
        <w:t xml:space="preserve"> دمشق ، ط ، 1405 هـ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ـ </w:t>
      </w:r>
      <w:smartTag w:uri="urn:schemas-microsoft-com:office:smarttags" w:element="metricconverter">
        <w:smartTagPr>
          <w:attr w:name="ProductID" w:val="1985 م"/>
        </w:smartTagPr>
        <w:r w:rsidRPr="00CE1FFA">
          <w:rPr>
            <w:rFonts w:ascii="Traditional Arabic" w:hAnsi="Traditional Arabic" w:cs="Traditional Arabic" w:hint="cs"/>
            <w:sz w:val="36"/>
            <w:szCs w:val="36"/>
            <w:rtl/>
          </w:rPr>
          <w:t>1985 م</w:t>
        </w:r>
      </w:smartTag>
      <w:r w:rsidRPr="00CE1FFA">
        <w:rPr>
          <w:rFonts w:ascii="Traditional Arabic" w:hAnsi="Traditional Arabic" w:cs="Traditional Arabic" w:hint="cs"/>
          <w:sz w:val="36"/>
          <w:szCs w:val="36"/>
          <w:rtl/>
        </w:rPr>
        <w:t xml:space="preserve"> . </w:t>
      </w:r>
    </w:p>
    <w:p w:rsidR="0064005A" w:rsidRPr="00CE1FFA" w:rsidRDefault="0064005A" w:rsidP="00EC68D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عجائب القرآن للإمـام فخر الدين الرازي ، دار الكتب العلميـة </w:t>
      </w:r>
      <w:r w:rsidR="00EC68DA"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 لبنان ، ط ، 1404 هـ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ـ 1984م .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pacing w:val="-2"/>
          <w:sz w:val="36"/>
          <w:szCs w:val="36"/>
          <w:rtl/>
        </w:rPr>
      </w:pPr>
      <w:r w:rsidRPr="00CE1FFA">
        <w:rPr>
          <w:rFonts w:ascii="Traditional Arabic" w:hAnsi="Traditional Arabic" w:cs="Traditional Arabic" w:hint="cs"/>
          <w:spacing w:val="-2"/>
          <w:sz w:val="36"/>
          <w:szCs w:val="36"/>
          <w:rtl/>
        </w:rPr>
        <w:t xml:space="preserve">علوم القرآن وإعجازه ، عدنان محمد زرزور ، دار الأعلام ، ط ، 1426هـ </w:t>
      </w:r>
      <w:r w:rsidR="008911DE" w:rsidRPr="00CE1FFA">
        <w:rPr>
          <w:rFonts w:ascii="Traditional Arabic" w:hAnsi="Traditional Arabic" w:cs="Traditional Arabic" w:hint="cs"/>
          <w:spacing w:val="-2"/>
          <w:sz w:val="36"/>
          <w:szCs w:val="36"/>
          <w:rtl/>
        </w:rPr>
        <w:t>ـــــ</w:t>
      </w:r>
      <w:r w:rsidRPr="00CE1FFA">
        <w:rPr>
          <w:rFonts w:ascii="Traditional Arabic" w:hAnsi="Traditional Arabic" w:cs="Traditional Arabic" w:hint="cs"/>
          <w:spacing w:val="-2"/>
          <w:sz w:val="36"/>
          <w:szCs w:val="36"/>
          <w:rtl/>
        </w:rPr>
        <w:t>ـ 2005م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عمدة الحفاظ في تفسير أشرف الألفاظ لأبي العباس شهاب الدين أحمد بن يوسف المعروف بالسمين ت 756 هـ ، دار السيد للنشر ، ط ، 1407هـ ـ 1987م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العين . </w:t>
      </w:r>
      <w:r w:rsidRPr="00CE1FFA">
        <w:rPr>
          <w:rFonts w:cs="Traditional Arabic"/>
          <w:sz w:val="36"/>
          <w:szCs w:val="36"/>
          <w:rtl/>
        </w:rPr>
        <w:t xml:space="preserve">الخليل الفراهيدي ، تحقيق : د . مهدي المخزومي ، د . إبراهيم السامرائي، ط دار ومكتبة الهلال ، </w:t>
      </w:r>
      <w:r w:rsidRPr="00CE1FFA">
        <w:rPr>
          <w:rFonts w:cs="Traditional Arabic" w:hint="cs"/>
          <w:sz w:val="36"/>
          <w:szCs w:val="36"/>
          <w:rtl/>
        </w:rPr>
        <w:t>د . ت .</w:t>
      </w:r>
    </w:p>
    <w:p w:rsidR="0064005A" w:rsidRPr="00CE1FFA" w:rsidRDefault="0064005A" w:rsidP="008911DE">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غرائب التفسير وعجائب التأويل للشيخ محمود بن حمزة الكرماني ، دار القـبلة للثقافة الإسلامية </w:t>
      </w:r>
      <w:r w:rsidR="008911DE" w:rsidRPr="00CE1FFA">
        <w:rPr>
          <w:rFonts w:ascii="Traditional Arabic" w:hAnsi="Traditional Arabic" w:cs="Traditional Arabic" w:hint="cs"/>
          <w:sz w:val="36"/>
          <w:szCs w:val="36"/>
          <w:rtl/>
        </w:rPr>
        <w:t xml:space="preserve">ـــ </w:t>
      </w:r>
      <w:r w:rsidRPr="00CE1FFA">
        <w:rPr>
          <w:rFonts w:ascii="Traditional Arabic" w:hAnsi="Traditional Arabic" w:cs="Traditional Arabic" w:hint="cs"/>
          <w:sz w:val="36"/>
          <w:szCs w:val="36"/>
          <w:rtl/>
        </w:rPr>
        <w:t xml:space="preserve">جدة ، مؤسسة علوم القرآن </w:t>
      </w:r>
      <w:r w:rsidR="008911DE"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 xml:space="preserve"> بيروت ، ط ، 1408هـ </w:t>
      </w:r>
      <w:r w:rsidR="00EC68DA"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ـ 1988م</w:t>
      </w:r>
      <w:r w:rsidR="008911DE"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غرائب القرآن ورغائب الفرقان . </w:t>
      </w:r>
      <w:r w:rsidRPr="00CE1FFA">
        <w:rPr>
          <w:rFonts w:cs="Traditional Arabic" w:hint="cs"/>
          <w:spacing w:val="-2"/>
          <w:sz w:val="36"/>
          <w:szCs w:val="36"/>
          <w:rtl/>
        </w:rPr>
        <w:t>نظام</w:t>
      </w:r>
      <w:r w:rsidRPr="00CE1FFA">
        <w:rPr>
          <w:rFonts w:cs="Traditional Arabic"/>
          <w:spacing w:val="-2"/>
          <w:sz w:val="36"/>
          <w:szCs w:val="36"/>
          <w:rtl/>
        </w:rPr>
        <w:t xml:space="preserve"> </w:t>
      </w:r>
      <w:r w:rsidRPr="00CE1FFA">
        <w:rPr>
          <w:rFonts w:cs="Traditional Arabic" w:hint="cs"/>
          <w:spacing w:val="-2"/>
          <w:sz w:val="36"/>
          <w:szCs w:val="36"/>
          <w:rtl/>
        </w:rPr>
        <w:t>الدين</w:t>
      </w:r>
      <w:r w:rsidRPr="00CE1FFA">
        <w:rPr>
          <w:rFonts w:cs="Traditional Arabic"/>
          <w:spacing w:val="-2"/>
          <w:sz w:val="36"/>
          <w:szCs w:val="36"/>
          <w:rtl/>
        </w:rPr>
        <w:t xml:space="preserve"> </w:t>
      </w:r>
      <w:r w:rsidRPr="00CE1FFA">
        <w:rPr>
          <w:rFonts w:cs="Traditional Arabic" w:hint="cs"/>
          <w:spacing w:val="-2"/>
          <w:sz w:val="36"/>
          <w:szCs w:val="36"/>
          <w:rtl/>
        </w:rPr>
        <w:t>الحسن</w:t>
      </w:r>
      <w:r w:rsidRPr="00CE1FFA">
        <w:rPr>
          <w:rFonts w:cs="Traditional Arabic"/>
          <w:spacing w:val="-2"/>
          <w:sz w:val="36"/>
          <w:szCs w:val="36"/>
          <w:rtl/>
        </w:rPr>
        <w:t xml:space="preserve"> </w:t>
      </w:r>
      <w:r w:rsidRPr="00CE1FFA">
        <w:rPr>
          <w:rFonts w:cs="Traditional Arabic" w:hint="cs"/>
          <w:spacing w:val="-2"/>
          <w:sz w:val="36"/>
          <w:szCs w:val="36"/>
          <w:rtl/>
        </w:rPr>
        <w:t>النيسابوري ،</w:t>
      </w:r>
      <w:r w:rsidRPr="00CE1FFA">
        <w:rPr>
          <w:rFonts w:cs="Traditional Arabic" w:hint="cs"/>
          <w:sz w:val="36"/>
          <w:szCs w:val="36"/>
          <w:rtl/>
        </w:rPr>
        <w:t xml:space="preserve"> </w:t>
      </w:r>
      <w:r w:rsidRPr="00CE1FFA">
        <w:rPr>
          <w:rFonts w:cs="Traditional Arabic" w:hint="cs"/>
          <w:spacing w:val="-2"/>
          <w:sz w:val="36"/>
          <w:szCs w:val="36"/>
          <w:rtl/>
        </w:rPr>
        <w:t>تحقيق الشيخ :</w:t>
      </w:r>
      <w:r w:rsidRPr="00CE1FFA">
        <w:rPr>
          <w:rFonts w:cs="Traditional Arabic"/>
          <w:spacing w:val="-2"/>
          <w:sz w:val="36"/>
          <w:szCs w:val="36"/>
          <w:rtl/>
        </w:rPr>
        <w:t xml:space="preserve"> </w:t>
      </w:r>
      <w:r w:rsidRPr="00CE1FFA">
        <w:rPr>
          <w:rFonts w:cs="Traditional Arabic" w:hint="cs"/>
          <w:spacing w:val="-2"/>
          <w:sz w:val="36"/>
          <w:szCs w:val="36"/>
          <w:rtl/>
        </w:rPr>
        <w:t>زكريا</w:t>
      </w:r>
      <w:r w:rsidRPr="00CE1FFA">
        <w:rPr>
          <w:rFonts w:cs="Traditional Arabic"/>
          <w:spacing w:val="-2"/>
          <w:sz w:val="36"/>
          <w:szCs w:val="36"/>
          <w:rtl/>
        </w:rPr>
        <w:t xml:space="preserve"> </w:t>
      </w:r>
      <w:r w:rsidRPr="00CE1FFA">
        <w:rPr>
          <w:rFonts w:cs="Traditional Arabic" w:hint="cs"/>
          <w:spacing w:val="-2"/>
          <w:sz w:val="36"/>
          <w:szCs w:val="36"/>
          <w:rtl/>
        </w:rPr>
        <w:t>عميرات ، دار</w:t>
      </w:r>
      <w:r w:rsidRPr="00CE1FFA">
        <w:rPr>
          <w:rFonts w:cs="Traditional Arabic"/>
          <w:spacing w:val="-2"/>
          <w:sz w:val="36"/>
          <w:szCs w:val="36"/>
          <w:rtl/>
        </w:rPr>
        <w:t xml:space="preserve"> </w:t>
      </w:r>
      <w:r w:rsidRPr="00CE1FFA">
        <w:rPr>
          <w:rFonts w:cs="Traditional Arabic" w:hint="cs"/>
          <w:spacing w:val="-2"/>
          <w:sz w:val="36"/>
          <w:szCs w:val="36"/>
          <w:rtl/>
        </w:rPr>
        <w:t>الكتب</w:t>
      </w:r>
      <w:r w:rsidRPr="00CE1FFA">
        <w:rPr>
          <w:rFonts w:cs="Traditional Arabic"/>
          <w:spacing w:val="-2"/>
          <w:sz w:val="36"/>
          <w:szCs w:val="36"/>
          <w:rtl/>
        </w:rPr>
        <w:t xml:space="preserve"> </w:t>
      </w:r>
      <w:r w:rsidRPr="00CE1FFA">
        <w:rPr>
          <w:rFonts w:cs="Traditional Arabic" w:hint="cs"/>
          <w:spacing w:val="-2"/>
          <w:sz w:val="36"/>
          <w:szCs w:val="36"/>
          <w:rtl/>
        </w:rPr>
        <w:t>العلمية</w:t>
      </w:r>
      <w:r w:rsidRPr="00CE1FFA">
        <w:rPr>
          <w:rFonts w:cs="Traditional Arabic"/>
          <w:spacing w:val="-2"/>
          <w:sz w:val="36"/>
          <w:szCs w:val="36"/>
          <w:rtl/>
        </w:rPr>
        <w:t xml:space="preserve"> </w:t>
      </w:r>
      <w:r w:rsidRPr="00CE1FFA">
        <w:rPr>
          <w:rFonts w:cs="Traditional Arabic" w:hint="cs"/>
          <w:spacing w:val="-2"/>
          <w:sz w:val="36"/>
          <w:szCs w:val="36"/>
          <w:rtl/>
        </w:rPr>
        <w:t>ـ</w:t>
      </w:r>
      <w:r w:rsidR="008911DE" w:rsidRPr="00CE1FFA">
        <w:rPr>
          <w:rFonts w:cs="Traditional Arabic" w:hint="cs"/>
          <w:sz w:val="36"/>
          <w:szCs w:val="36"/>
          <w:rtl/>
        </w:rPr>
        <w:t>ـــ</w:t>
      </w:r>
      <w:r w:rsidRPr="00CE1FFA">
        <w:rPr>
          <w:rFonts w:cs="Traditional Arabic"/>
          <w:sz w:val="36"/>
          <w:szCs w:val="36"/>
          <w:rtl/>
        </w:rPr>
        <w:t xml:space="preserve"> </w:t>
      </w:r>
      <w:r w:rsidRPr="00CE1FFA">
        <w:rPr>
          <w:rFonts w:cs="Traditional Arabic" w:hint="cs"/>
          <w:sz w:val="36"/>
          <w:szCs w:val="36"/>
          <w:rtl/>
        </w:rPr>
        <w:t>بيروت ، ط 1 ،</w:t>
      </w:r>
      <w:r w:rsidRPr="00CE1FFA">
        <w:rPr>
          <w:rFonts w:cs="Traditional Arabic"/>
          <w:sz w:val="36"/>
          <w:szCs w:val="36"/>
          <w:rtl/>
        </w:rPr>
        <w:t xml:space="preserve"> 1416 </w:t>
      </w:r>
      <w:r w:rsidRPr="00CE1FFA">
        <w:rPr>
          <w:rFonts w:cs="Traditional Arabic" w:hint="cs"/>
          <w:sz w:val="36"/>
          <w:szCs w:val="36"/>
          <w:rtl/>
        </w:rPr>
        <w:t>هـ</w:t>
      </w:r>
      <w:r w:rsidR="008911DE" w:rsidRPr="00CE1FFA">
        <w:rPr>
          <w:rFonts w:cs="Traditional Arabic" w:hint="cs"/>
          <w:sz w:val="36"/>
          <w:szCs w:val="36"/>
          <w:rtl/>
        </w:rPr>
        <w:t xml:space="preserve"> </w:t>
      </w:r>
      <w:r w:rsidRPr="00CE1FFA">
        <w:rPr>
          <w:rFonts w:ascii="Traditional Arabic" w:hAnsi="Traditional Arabic" w:cs="Traditional Arabic" w:hint="cs"/>
          <w:sz w:val="36"/>
          <w:szCs w:val="36"/>
          <w:rtl/>
        </w:rPr>
        <w:t xml:space="preserve">. </w:t>
      </w:r>
    </w:p>
    <w:p w:rsidR="0064005A" w:rsidRPr="00CE1FFA" w:rsidRDefault="0064005A" w:rsidP="008911DE">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غريب القرآن وتفسيره ، لعبد الله بن يحيى بن المبارك اليزيدي ت 237هـ ، تحقيق محمد سليم الحاج ، عالم الكتب </w:t>
      </w:r>
      <w:r w:rsidR="008911DE"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 بيروت ، ط ، 1405هـ .</w:t>
      </w:r>
    </w:p>
    <w:p w:rsidR="0064005A" w:rsidRPr="00CE1FFA" w:rsidRDefault="0064005A" w:rsidP="008911DE">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فتح الباري شرح صحيح البخاري ، تأليف أحمد بن علي بن حجر العسقلاني . دار المعرف</w:t>
      </w:r>
      <w:r w:rsidR="008911DE" w:rsidRPr="00CE1FFA">
        <w:rPr>
          <w:rFonts w:ascii="Traditional Arabic" w:hAnsi="Traditional Arabic" w:cs="Traditional Arabic" w:hint="cs"/>
          <w:sz w:val="36"/>
          <w:szCs w:val="36"/>
          <w:rtl/>
        </w:rPr>
        <w:t>ــــــــ</w:t>
      </w:r>
      <w:r w:rsidRPr="00CE1FFA">
        <w:rPr>
          <w:rFonts w:ascii="Traditional Arabic" w:hAnsi="Traditional Arabic" w:cs="Traditional Arabic" w:hint="cs"/>
          <w:sz w:val="36"/>
          <w:szCs w:val="36"/>
          <w:rtl/>
        </w:rPr>
        <w:t xml:space="preserve">ة </w:t>
      </w:r>
      <w:r w:rsidR="008911DE" w:rsidRPr="00CE1FFA">
        <w:rPr>
          <w:rFonts w:ascii="Traditional Arabic" w:hAnsi="Traditional Arabic" w:cs="Traditional Arabic" w:hint="cs"/>
          <w:sz w:val="36"/>
          <w:szCs w:val="36"/>
          <w:rtl/>
        </w:rPr>
        <w:t>ـــــ</w:t>
      </w:r>
      <w:r w:rsidRPr="00CE1FFA">
        <w:rPr>
          <w:rFonts w:ascii="Traditional Arabic" w:hAnsi="Traditional Arabic" w:cs="Traditional Arabic" w:hint="cs"/>
          <w:sz w:val="36"/>
          <w:szCs w:val="36"/>
          <w:rtl/>
        </w:rPr>
        <w:t xml:space="preserve"> بيروت . لبنان ، 1379 هـ . </w:t>
      </w:r>
    </w:p>
    <w:p w:rsidR="0064005A" w:rsidRPr="00CE1FFA" w:rsidRDefault="0064005A" w:rsidP="00EC68D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فتح الرحمن بكشف ما يلتبس في القرآن لأبي يحيى زكريا الأنصاري ت 926 هـ تحقيق محمد علي الصابوني ، دار القرآن الكريم </w:t>
      </w:r>
      <w:r w:rsidR="00EC68DA"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 ط ، 1403هـ ـ 1983م .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فتح الـقدير لمحمد بن علي الشوكاني ، ت 1250هـ ، دار الوفـاء المنصورة ، ط2 ، 1418هـ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ـ 1997م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الفتوحات الإلهية بتوضيح تفسير الجلالين للدقائق الخفية ، سليمان الجمل ، ط عيسى البابي الحلبي وشركاه ، ط . د . ت .</w:t>
      </w:r>
    </w:p>
    <w:p w:rsidR="0064005A" w:rsidRPr="00CE1FFA" w:rsidRDefault="0064005A" w:rsidP="00EC68D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الفروق اللغـوية لأبي هلال العسكري ، دار الكتب العلمية </w:t>
      </w:r>
      <w:r w:rsidR="00EC68DA" w:rsidRPr="00CE1FFA">
        <w:rPr>
          <w:rFonts w:ascii="Traditional Arabic" w:hAnsi="Traditional Arabic" w:cs="Traditional Arabic" w:hint="cs"/>
          <w:sz w:val="36"/>
          <w:szCs w:val="36"/>
          <w:rtl/>
        </w:rPr>
        <w:t>ــــ</w:t>
      </w:r>
      <w:r w:rsidR="008911DE"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 xml:space="preserve">بيروت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لبنان ، د ، ت .</w:t>
      </w:r>
    </w:p>
    <w:p w:rsidR="00B619A9" w:rsidRPr="00CE1FFA" w:rsidRDefault="00B619A9" w:rsidP="002C1E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spacing w:val="4"/>
          <w:sz w:val="36"/>
          <w:szCs w:val="36"/>
          <w:rtl/>
        </w:rPr>
        <w:t>فريدة الدهر في تأصيل وجمع القراءات ،</w:t>
      </w:r>
      <w:r w:rsidR="002C1E5A" w:rsidRPr="00CE1FFA">
        <w:rPr>
          <w:rFonts w:ascii="Traditional Arabic" w:hAnsi="Traditional Arabic" w:cs="Traditional Arabic"/>
          <w:spacing w:val="4"/>
          <w:sz w:val="36"/>
          <w:szCs w:val="36"/>
          <w:rtl/>
        </w:rPr>
        <w:t xml:space="preserve"> محمد إبراهيم محمد سالم ، </w:t>
      </w:r>
      <w:r w:rsidRPr="00CE1FFA">
        <w:rPr>
          <w:rFonts w:ascii="Traditional Arabic" w:hAnsi="Traditional Arabic" w:cs="Traditional Arabic"/>
          <w:spacing w:val="4"/>
          <w:sz w:val="36"/>
          <w:szCs w:val="36"/>
          <w:rtl/>
        </w:rPr>
        <w:t xml:space="preserve">دار البيان العربى ــ القاهرة ، ط 1 </w:t>
      </w:r>
      <w:r w:rsidRPr="00CE1FFA">
        <w:rPr>
          <w:rFonts w:ascii="Traditional Arabic" w:hAnsi="Traditional Arabic" w:cs="Traditional Arabic"/>
          <w:spacing w:val="-2"/>
          <w:sz w:val="36"/>
          <w:szCs w:val="36"/>
          <w:rtl/>
        </w:rPr>
        <w:t>، 1424 هـ</w:t>
      </w:r>
      <w:r w:rsidRPr="00CE1FFA">
        <w:rPr>
          <w:rFonts w:ascii="Traditional Arabic" w:hAnsi="Traditional Arabic" w:cs="Traditional Arabic" w:hint="cs"/>
          <w:sz w:val="36"/>
          <w:szCs w:val="36"/>
          <w:rtl/>
        </w:rPr>
        <w:t xml:space="preserve">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فقه اللغة وسر العربية ، الثعالبي ، دار الكتب العلمية ، 429 هـ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في ظلال القرآن ، سيد قطب ، ت 1966هـ ، دار الشروق ، ط11 ، 1405هـ ـ</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1985م .</w:t>
      </w:r>
    </w:p>
    <w:p w:rsidR="0064005A" w:rsidRPr="00CE1FFA" w:rsidRDefault="0064005A" w:rsidP="00EC68D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4"/>
          <w:sz w:val="36"/>
          <w:szCs w:val="36"/>
          <w:rtl/>
        </w:rPr>
        <w:t xml:space="preserve">قاموس القرآن أو إصلاح الوجوه والنظائر في القرآن الكريم للحسين بن محمد الدامغاني بعد 400 هـ </w:t>
      </w:r>
      <w:r w:rsidRPr="00CE1FFA">
        <w:rPr>
          <w:rFonts w:ascii="Traditional Arabic" w:hAnsi="Traditional Arabic" w:cs="Traditional Arabic" w:hint="cs"/>
          <w:sz w:val="36"/>
          <w:szCs w:val="36"/>
          <w:rtl/>
        </w:rPr>
        <w:t xml:space="preserve">، تحقيق عبد العزيز سيد الأهل ، دار العلم للملايين </w:t>
      </w:r>
      <w:r w:rsidR="00EC68DA"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 بيروت، ط5 ، 1985م .</w:t>
      </w:r>
    </w:p>
    <w:p w:rsidR="0064005A" w:rsidRPr="00CE1FFA" w:rsidRDefault="0064005A" w:rsidP="0064005A">
      <w:pPr>
        <w:pStyle w:val="ListParagraph"/>
        <w:numPr>
          <w:ilvl w:val="0"/>
          <w:numId w:val="5"/>
        </w:numPr>
        <w:spacing w:after="0" w:line="240" w:lineRule="auto"/>
        <w:ind w:left="567" w:hanging="567"/>
        <w:jc w:val="lowKashida"/>
        <w:rPr>
          <w:rFonts w:cs="Traditional Arabic"/>
          <w:sz w:val="36"/>
          <w:szCs w:val="36"/>
          <w:rtl/>
        </w:rPr>
      </w:pPr>
      <w:r w:rsidRPr="00CE1FFA">
        <w:rPr>
          <w:rFonts w:cs="Traditional Arabic" w:hint="cs"/>
          <w:spacing w:val="-2"/>
          <w:sz w:val="36"/>
          <w:szCs w:val="36"/>
          <w:rtl/>
        </w:rPr>
        <w:t>القـاموس المحيط . مجد الدين محمد بن يعقوب الفيروز آبادي . مصر . الطبعة الثانية ،</w:t>
      </w:r>
      <w:r w:rsidRPr="00CE1FFA">
        <w:rPr>
          <w:rFonts w:cs="Traditional Arabic" w:hint="cs"/>
          <w:sz w:val="36"/>
          <w:szCs w:val="36"/>
          <w:rtl/>
        </w:rPr>
        <w:t xml:space="preserve"> 1371 هـ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قضية الإعجاز القرآني وأثرها في تدوين البلاغة العربية ، د. عبد العزيز عبد المعطي عرفة ، عالم الكتب ، ط ، 1405 هـ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ـ </w:t>
      </w:r>
      <w:smartTag w:uri="urn:schemas-microsoft-com:office:smarttags" w:element="metricconverter">
        <w:smartTagPr>
          <w:attr w:name="ProductID" w:val="1985 م"/>
        </w:smartTagPr>
        <w:r w:rsidRPr="00CE1FFA">
          <w:rPr>
            <w:rFonts w:ascii="Traditional Arabic" w:hAnsi="Traditional Arabic" w:cs="Traditional Arabic" w:hint="cs"/>
            <w:sz w:val="36"/>
            <w:szCs w:val="36"/>
            <w:rtl/>
          </w:rPr>
          <w:t>1985 م</w:t>
        </w:r>
      </w:smartTag>
      <w:r w:rsidRPr="00CE1FFA">
        <w:rPr>
          <w:rFonts w:ascii="Traditional Arabic" w:hAnsi="Traditional Arabic" w:cs="Traditional Arabic" w:hint="cs"/>
          <w:sz w:val="36"/>
          <w:szCs w:val="36"/>
          <w:rtl/>
        </w:rPr>
        <w:t xml:space="preserve"> .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 </w:t>
      </w:r>
      <w:r w:rsidRPr="00CE1FFA">
        <w:rPr>
          <w:rFonts w:cs="Traditional Arabic" w:hint="cs"/>
          <w:sz w:val="36"/>
          <w:szCs w:val="36"/>
          <w:rtl/>
        </w:rPr>
        <w:t>الكتاب ، أبو</w:t>
      </w:r>
      <w:r w:rsidRPr="00CE1FFA">
        <w:rPr>
          <w:rFonts w:cs="Traditional Arabic"/>
          <w:sz w:val="36"/>
          <w:szCs w:val="36"/>
          <w:rtl/>
        </w:rPr>
        <w:t xml:space="preserve"> </w:t>
      </w:r>
      <w:r w:rsidRPr="00CE1FFA">
        <w:rPr>
          <w:rFonts w:cs="Traditional Arabic" w:hint="cs"/>
          <w:sz w:val="36"/>
          <w:szCs w:val="36"/>
          <w:rtl/>
        </w:rPr>
        <w:t>البشر</w:t>
      </w:r>
      <w:r w:rsidRPr="00CE1FFA">
        <w:rPr>
          <w:rFonts w:cs="Traditional Arabic"/>
          <w:sz w:val="36"/>
          <w:szCs w:val="36"/>
          <w:rtl/>
        </w:rPr>
        <w:t xml:space="preserve"> </w:t>
      </w:r>
      <w:r w:rsidRPr="00CE1FFA">
        <w:rPr>
          <w:rFonts w:cs="Traditional Arabic" w:hint="cs"/>
          <w:sz w:val="36"/>
          <w:szCs w:val="36"/>
          <w:rtl/>
        </w:rPr>
        <w:t>عمرو</w:t>
      </w:r>
      <w:r w:rsidRPr="00CE1FFA">
        <w:rPr>
          <w:rFonts w:cs="Traditional Arabic"/>
          <w:sz w:val="36"/>
          <w:szCs w:val="36"/>
          <w:rtl/>
        </w:rPr>
        <w:t xml:space="preserve"> </w:t>
      </w:r>
      <w:r w:rsidRPr="00CE1FFA">
        <w:rPr>
          <w:rFonts w:cs="Traditional Arabic" w:hint="cs"/>
          <w:sz w:val="36"/>
          <w:szCs w:val="36"/>
          <w:rtl/>
        </w:rPr>
        <w:t>بن</w:t>
      </w:r>
      <w:r w:rsidRPr="00CE1FFA">
        <w:rPr>
          <w:rFonts w:cs="Traditional Arabic"/>
          <w:sz w:val="36"/>
          <w:szCs w:val="36"/>
          <w:rtl/>
        </w:rPr>
        <w:t xml:space="preserve"> </w:t>
      </w:r>
      <w:r w:rsidRPr="00CE1FFA">
        <w:rPr>
          <w:rFonts w:cs="Traditional Arabic" w:hint="cs"/>
          <w:sz w:val="36"/>
          <w:szCs w:val="36"/>
          <w:rtl/>
        </w:rPr>
        <w:t>عثمان</w:t>
      </w:r>
      <w:r w:rsidRPr="00CE1FFA">
        <w:rPr>
          <w:rFonts w:cs="Traditional Arabic"/>
          <w:sz w:val="36"/>
          <w:szCs w:val="36"/>
          <w:rtl/>
        </w:rPr>
        <w:t xml:space="preserve"> </w:t>
      </w:r>
      <w:r w:rsidRPr="00CE1FFA">
        <w:rPr>
          <w:rFonts w:cs="Traditional Arabic" w:hint="cs"/>
          <w:sz w:val="36"/>
          <w:szCs w:val="36"/>
          <w:rtl/>
        </w:rPr>
        <w:t>بن</w:t>
      </w:r>
      <w:r w:rsidRPr="00CE1FFA">
        <w:rPr>
          <w:rFonts w:cs="Traditional Arabic"/>
          <w:sz w:val="36"/>
          <w:szCs w:val="36"/>
          <w:rtl/>
        </w:rPr>
        <w:t xml:space="preserve"> </w:t>
      </w:r>
      <w:r w:rsidRPr="00CE1FFA">
        <w:rPr>
          <w:rFonts w:cs="Traditional Arabic" w:hint="cs"/>
          <w:sz w:val="36"/>
          <w:szCs w:val="36"/>
          <w:rtl/>
        </w:rPr>
        <w:t>قنبر</w:t>
      </w:r>
      <w:r w:rsidRPr="00CE1FFA">
        <w:rPr>
          <w:rFonts w:cs="Traditional Arabic"/>
          <w:sz w:val="36"/>
          <w:szCs w:val="36"/>
          <w:rtl/>
        </w:rPr>
        <w:t xml:space="preserve"> </w:t>
      </w:r>
      <w:r w:rsidRPr="00CE1FFA">
        <w:rPr>
          <w:rFonts w:cs="Traditional Arabic" w:hint="cs"/>
          <w:sz w:val="36"/>
          <w:szCs w:val="36"/>
          <w:rtl/>
        </w:rPr>
        <w:t>سيبويه ، تحقيق</w:t>
      </w:r>
      <w:r w:rsidRPr="00CE1FFA">
        <w:rPr>
          <w:rFonts w:cs="Traditional Arabic"/>
          <w:sz w:val="36"/>
          <w:szCs w:val="36"/>
          <w:rtl/>
        </w:rPr>
        <w:t xml:space="preserve"> </w:t>
      </w:r>
      <w:r w:rsidRPr="00CE1FFA">
        <w:rPr>
          <w:rFonts w:cs="Traditional Arabic" w:hint="cs"/>
          <w:sz w:val="36"/>
          <w:szCs w:val="36"/>
          <w:rtl/>
        </w:rPr>
        <w:t>عبد</w:t>
      </w:r>
      <w:r w:rsidRPr="00CE1FFA">
        <w:rPr>
          <w:rFonts w:cs="Traditional Arabic"/>
          <w:sz w:val="36"/>
          <w:szCs w:val="36"/>
          <w:rtl/>
        </w:rPr>
        <w:t xml:space="preserve"> </w:t>
      </w:r>
      <w:r w:rsidRPr="00CE1FFA">
        <w:rPr>
          <w:rFonts w:cs="Traditional Arabic" w:hint="cs"/>
          <w:sz w:val="36"/>
          <w:szCs w:val="36"/>
          <w:rtl/>
        </w:rPr>
        <w:t>السلام</w:t>
      </w:r>
      <w:r w:rsidRPr="00CE1FFA">
        <w:rPr>
          <w:rFonts w:cs="Traditional Arabic"/>
          <w:sz w:val="36"/>
          <w:szCs w:val="36"/>
          <w:rtl/>
        </w:rPr>
        <w:t xml:space="preserve"> </w:t>
      </w:r>
      <w:r w:rsidRPr="00CE1FFA">
        <w:rPr>
          <w:rFonts w:cs="Traditional Arabic" w:hint="cs"/>
          <w:sz w:val="36"/>
          <w:szCs w:val="36"/>
          <w:rtl/>
        </w:rPr>
        <w:t>محمد</w:t>
      </w:r>
      <w:r w:rsidRPr="00CE1FFA">
        <w:rPr>
          <w:rFonts w:cs="Traditional Arabic"/>
          <w:sz w:val="36"/>
          <w:szCs w:val="36"/>
          <w:rtl/>
        </w:rPr>
        <w:t xml:space="preserve"> </w:t>
      </w:r>
      <w:r w:rsidRPr="00CE1FFA">
        <w:rPr>
          <w:rFonts w:cs="Traditional Arabic" w:hint="cs"/>
          <w:sz w:val="36"/>
          <w:szCs w:val="36"/>
          <w:rtl/>
        </w:rPr>
        <w:t>هـارون ، دار</w:t>
      </w:r>
      <w:r w:rsidRPr="00CE1FFA">
        <w:rPr>
          <w:rFonts w:cs="Traditional Arabic"/>
          <w:sz w:val="36"/>
          <w:szCs w:val="36"/>
          <w:rtl/>
        </w:rPr>
        <w:t xml:space="preserve"> </w:t>
      </w:r>
      <w:r w:rsidRPr="00CE1FFA">
        <w:rPr>
          <w:rFonts w:cs="Traditional Arabic" w:hint="cs"/>
          <w:sz w:val="36"/>
          <w:szCs w:val="36"/>
          <w:rtl/>
        </w:rPr>
        <w:t>الجيل</w:t>
      </w:r>
      <w:r w:rsidRPr="00CE1FFA">
        <w:rPr>
          <w:rFonts w:cs="Traditional Arabic"/>
          <w:sz w:val="36"/>
          <w:szCs w:val="36"/>
          <w:rtl/>
        </w:rPr>
        <w:t xml:space="preserve"> </w:t>
      </w:r>
      <w:r w:rsidR="008911DE" w:rsidRPr="00CE1FFA">
        <w:rPr>
          <w:rFonts w:cs="Traditional Arabic" w:hint="cs"/>
          <w:sz w:val="36"/>
          <w:szCs w:val="36"/>
          <w:rtl/>
        </w:rPr>
        <w:t>ــــ</w:t>
      </w:r>
      <w:r w:rsidRPr="00CE1FFA">
        <w:rPr>
          <w:rFonts w:cs="Traditional Arabic" w:hint="cs"/>
          <w:sz w:val="36"/>
          <w:szCs w:val="36"/>
          <w:rtl/>
        </w:rPr>
        <w:t>ـ</w:t>
      </w:r>
      <w:r w:rsidRPr="00CE1FFA">
        <w:rPr>
          <w:rFonts w:cs="Traditional Arabic"/>
          <w:sz w:val="36"/>
          <w:szCs w:val="36"/>
          <w:rtl/>
        </w:rPr>
        <w:t xml:space="preserve"> </w:t>
      </w:r>
      <w:r w:rsidRPr="00CE1FFA">
        <w:rPr>
          <w:rFonts w:cs="Traditional Arabic" w:hint="cs"/>
          <w:spacing w:val="2"/>
          <w:sz w:val="36"/>
          <w:szCs w:val="36"/>
          <w:rtl/>
        </w:rPr>
        <w:t xml:space="preserve">بيروت ، د . ت </w:t>
      </w:r>
      <w:r w:rsidRPr="00CE1FFA">
        <w:rPr>
          <w:rFonts w:ascii="Traditional Arabic" w:hAnsi="Traditional Arabic" w:cs="Traditional Arabic" w:hint="cs"/>
          <w:sz w:val="36"/>
          <w:szCs w:val="36"/>
          <w:rtl/>
        </w:rPr>
        <w:t xml:space="preserve">.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الكشاف عن حقائق التنـزيل وعيون الأقاويل في وجوه التأويل للزمخشري ت 538 هـ ،</w:t>
      </w:r>
      <w:r w:rsidRPr="00CE1FFA">
        <w:rPr>
          <w:rFonts w:ascii="Traditional Arabic" w:hAnsi="Traditional Arabic" w:cs="Traditional Arabic" w:hint="cs"/>
          <w:sz w:val="36"/>
          <w:szCs w:val="36"/>
          <w:rtl/>
        </w:rPr>
        <w:t xml:space="preserve"> دار المعرفة </w:t>
      </w:r>
      <w:r w:rsidR="008911DE" w:rsidRPr="00CE1FFA">
        <w:rPr>
          <w:rFonts w:ascii="Traditional Arabic" w:hAnsi="Traditional Arabic" w:cs="Traditional Arabic" w:hint="cs"/>
          <w:sz w:val="36"/>
          <w:szCs w:val="36"/>
          <w:rtl/>
        </w:rPr>
        <w:t xml:space="preserve">ـــ </w:t>
      </w:r>
      <w:r w:rsidRPr="00CE1FFA">
        <w:rPr>
          <w:rFonts w:ascii="Traditional Arabic" w:hAnsi="Traditional Arabic" w:cs="Traditional Arabic" w:hint="cs"/>
          <w:sz w:val="36"/>
          <w:szCs w:val="36"/>
          <w:rtl/>
        </w:rPr>
        <w:t>بيروت ، د ، ت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الكليات لأبي البقاء أيوب بن موسى الحسيني الكفوي ت 1094 هـ </w:t>
      </w:r>
      <w:smartTag w:uri="urn:schemas-microsoft-com:office:smarttags" w:element="metricconverter">
        <w:smartTagPr>
          <w:attr w:name="ProductID" w:val="1683 م"/>
        </w:smartTagPr>
        <w:r w:rsidRPr="00CE1FFA">
          <w:rPr>
            <w:rFonts w:ascii="Traditional Arabic" w:hAnsi="Traditional Arabic" w:cs="Traditional Arabic" w:hint="cs"/>
            <w:sz w:val="36"/>
            <w:szCs w:val="36"/>
            <w:rtl/>
          </w:rPr>
          <w:t>1683 م</w:t>
        </w:r>
      </w:smartTag>
      <w:r w:rsidRPr="00CE1FFA">
        <w:rPr>
          <w:rFonts w:ascii="Traditional Arabic" w:hAnsi="Traditional Arabic" w:cs="Traditional Arabic" w:hint="cs"/>
          <w:sz w:val="36"/>
          <w:szCs w:val="36"/>
          <w:rtl/>
        </w:rPr>
        <w:t xml:space="preserve"> ، مؤسسة الرسالة ، ط ، 1412 هـ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ـ </w:t>
      </w:r>
      <w:smartTag w:uri="urn:schemas-microsoft-com:office:smarttags" w:element="metricconverter">
        <w:smartTagPr>
          <w:attr w:name="ProductID" w:val="1992 م"/>
        </w:smartTagPr>
        <w:r w:rsidRPr="00CE1FFA">
          <w:rPr>
            <w:rFonts w:ascii="Traditional Arabic" w:hAnsi="Traditional Arabic" w:cs="Traditional Arabic" w:hint="cs"/>
            <w:sz w:val="36"/>
            <w:szCs w:val="36"/>
            <w:rtl/>
          </w:rPr>
          <w:t>1992 م</w:t>
        </w:r>
      </w:smartTag>
      <w:r w:rsidRPr="00CE1FFA">
        <w:rPr>
          <w:rFonts w:ascii="Traditional Arabic" w:hAnsi="Traditional Arabic" w:cs="Traditional Arabic" w:hint="cs"/>
          <w:sz w:val="36"/>
          <w:szCs w:val="36"/>
          <w:rtl/>
        </w:rPr>
        <w:t xml:space="preserve">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اللباب في علوم الكتـاب . </w:t>
      </w:r>
      <w:r w:rsidRPr="00CE1FFA">
        <w:rPr>
          <w:rFonts w:cs="Traditional Arabic" w:hint="cs"/>
          <w:spacing w:val="-4"/>
          <w:sz w:val="36"/>
          <w:szCs w:val="36"/>
          <w:rtl/>
        </w:rPr>
        <w:t>أبو</w:t>
      </w:r>
      <w:r w:rsidRPr="00CE1FFA">
        <w:rPr>
          <w:rFonts w:cs="Traditional Arabic"/>
          <w:spacing w:val="-4"/>
          <w:sz w:val="36"/>
          <w:szCs w:val="36"/>
          <w:rtl/>
        </w:rPr>
        <w:t xml:space="preserve"> </w:t>
      </w:r>
      <w:r w:rsidRPr="00CE1FFA">
        <w:rPr>
          <w:rFonts w:cs="Traditional Arabic" w:hint="cs"/>
          <w:spacing w:val="-4"/>
          <w:sz w:val="36"/>
          <w:szCs w:val="36"/>
          <w:rtl/>
        </w:rPr>
        <w:t>حفص</w:t>
      </w:r>
      <w:r w:rsidRPr="00CE1FFA">
        <w:rPr>
          <w:rFonts w:cs="Traditional Arabic"/>
          <w:spacing w:val="-4"/>
          <w:sz w:val="36"/>
          <w:szCs w:val="36"/>
          <w:rtl/>
        </w:rPr>
        <w:t xml:space="preserve"> </w:t>
      </w:r>
      <w:r w:rsidRPr="00CE1FFA">
        <w:rPr>
          <w:rFonts w:cs="Traditional Arabic" w:hint="cs"/>
          <w:spacing w:val="-4"/>
          <w:sz w:val="36"/>
          <w:szCs w:val="36"/>
          <w:rtl/>
        </w:rPr>
        <w:t>عمر</w:t>
      </w:r>
      <w:r w:rsidRPr="00CE1FFA">
        <w:rPr>
          <w:rFonts w:cs="Traditional Arabic"/>
          <w:spacing w:val="-4"/>
          <w:sz w:val="36"/>
          <w:szCs w:val="36"/>
          <w:rtl/>
        </w:rPr>
        <w:t xml:space="preserve"> </w:t>
      </w:r>
      <w:r w:rsidRPr="00CE1FFA">
        <w:rPr>
          <w:rFonts w:cs="Traditional Arabic" w:hint="cs"/>
          <w:spacing w:val="-4"/>
          <w:sz w:val="36"/>
          <w:szCs w:val="36"/>
          <w:rtl/>
        </w:rPr>
        <w:t>بن</w:t>
      </w:r>
      <w:r w:rsidRPr="00CE1FFA">
        <w:rPr>
          <w:rFonts w:cs="Traditional Arabic"/>
          <w:spacing w:val="-4"/>
          <w:sz w:val="36"/>
          <w:szCs w:val="36"/>
          <w:rtl/>
        </w:rPr>
        <w:t xml:space="preserve"> </w:t>
      </w:r>
      <w:r w:rsidRPr="00CE1FFA">
        <w:rPr>
          <w:rFonts w:cs="Traditional Arabic" w:hint="cs"/>
          <w:spacing w:val="-4"/>
          <w:sz w:val="36"/>
          <w:szCs w:val="36"/>
          <w:rtl/>
        </w:rPr>
        <w:t>علي</w:t>
      </w:r>
      <w:r w:rsidRPr="00CE1FFA">
        <w:rPr>
          <w:rFonts w:cs="Traditional Arabic"/>
          <w:spacing w:val="-4"/>
          <w:sz w:val="36"/>
          <w:szCs w:val="36"/>
          <w:rtl/>
        </w:rPr>
        <w:t xml:space="preserve"> </w:t>
      </w:r>
      <w:r w:rsidRPr="00CE1FFA">
        <w:rPr>
          <w:rFonts w:cs="Traditional Arabic" w:hint="cs"/>
          <w:spacing w:val="-4"/>
          <w:sz w:val="36"/>
          <w:szCs w:val="36"/>
          <w:rtl/>
        </w:rPr>
        <w:t>الدمشقي</w:t>
      </w:r>
      <w:r w:rsidRPr="00CE1FFA">
        <w:rPr>
          <w:rFonts w:cs="Traditional Arabic"/>
          <w:spacing w:val="-4"/>
          <w:sz w:val="36"/>
          <w:szCs w:val="36"/>
          <w:rtl/>
        </w:rPr>
        <w:t xml:space="preserve"> </w:t>
      </w:r>
      <w:r w:rsidRPr="00CE1FFA">
        <w:rPr>
          <w:rFonts w:cs="Traditional Arabic" w:hint="cs"/>
          <w:spacing w:val="-4"/>
          <w:sz w:val="36"/>
          <w:szCs w:val="36"/>
          <w:rtl/>
        </w:rPr>
        <w:t>، دار</w:t>
      </w:r>
      <w:r w:rsidRPr="00CE1FFA">
        <w:rPr>
          <w:rFonts w:cs="Traditional Arabic"/>
          <w:spacing w:val="-4"/>
          <w:sz w:val="36"/>
          <w:szCs w:val="36"/>
          <w:rtl/>
        </w:rPr>
        <w:t xml:space="preserve"> </w:t>
      </w:r>
      <w:r w:rsidRPr="00CE1FFA">
        <w:rPr>
          <w:rFonts w:cs="Traditional Arabic" w:hint="cs"/>
          <w:spacing w:val="-4"/>
          <w:sz w:val="36"/>
          <w:szCs w:val="36"/>
          <w:rtl/>
        </w:rPr>
        <w:t>الكتب</w:t>
      </w:r>
      <w:r w:rsidRPr="00CE1FFA">
        <w:rPr>
          <w:rFonts w:cs="Traditional Arabic"/>
          <w:spacing w:val="-4"/>
          <w:sz w:val="36"/>
          <w:szCs w:val="36"/>
          <w:rtl/>
        </w:rPr>
        <w:t xml:space="preserve"> </w:t>
      </w:r>
      <w:r w:rsidRPr="00CE1FFA">
        <w:rPr>
          <w:rFonts w:cs="Traditional Arabic" w:hint="cs"/>
          <w:spacing w:val="-4"/>
          <w:sz w:val="36"/>
          <w:szCs w:val="36"/>
          <w:rtl/>
        </w:rPr>
        <w:t>العلمية</w:t>
      </w:r>
      <w:r w:rsidRPr="00CE1FFA">
        <w:rPr>
          <w:rFonts w:cs="Traditional Arabic"/>
          <w:spacing w:val="-4"/>
          <w:sz w:val="36"/>
          <w:szCs w:val="36"/>
          <w:rtl/>
        </w:rPr>
        <w:t xml:space="preserve"> </w:t>
      </w:r>
      <w:r w:rsidRPr="00CE1FFA">
        <w:rPr>
          <w:rFonts w:cs="Traditional Arabic" w:hint="cs"/>
          <w:spacing w:val="-4"/>
          <w:sz w:val="36"/>
          <w:szCs w:val="36"/>
          <w:rtl/>
        </w:rPr>
        <w:t>،</w:t>
      </w:r>
      <w:r w:rsidRPr="00CE1FFA">
        <w:rPr>
          <w:rFonts w:cs="Traditional Arabic"/>
          <w:spacing w:val="-4"/>
          <w:sz w:val="36"/>
          <w:szCs w:val="36"/>
          <w:rtl/>
        </w:rPr>
        <w:t xml:space="preserve"> </w:t>
      </w:r>
      <w:r w:rsidRPr="00CE1FFA">
        <w:rPr>
          <w:rFonts w:cs="Traditional Arabic" w:hint="cs"/>
          <w:spacing w:val="-4"/>
          <w:sz w:val="36"/>
          <w:szCs w:val="36"/>
          <w:rtl/>
        </w:rPr>
        <w:t>بيروت</w:t>
      </w:r>
      <w:r w:rsidRPr="00CE1FFA">
        <w:rPr>
          <w:rFonts w:cs="Traditional Arabic"/>
          <w:spacing w:val="-4"/>
          <w:sz w:val="36"/>
          <w:szCs w:val="36"/>
          <w:rtl/>
        </w:rPr>
        <w:t xml:space="preserve"> </w:t>
      </w:r>
      <w:r w:rsidR="008911DE" w:rsidRPr="00CE1FFA">
        <w:rPr>
          <w:rFonts w:cs="Traditional Arabic" w:hint="cs"/>
          <w:spacing w:val="-4"/>
          <w:sz w:val="36"/>
          <w:szCs w:val="36"/>
          <w:rtl/>
        </w:rPr>
        <w:t>ـــ</w:t>
      </w:r>
      <w:r w:rsidRPr="00CE1FFA">
        <w:rPr>
          <w:rFonts w:cs="Traditional Arabic" w:hint="cs"/>
          <w:spacing w:val="-4"/>
          <w:sz w:val="36"/>
          <w:szCs w:val="36"/>
          <w:rtl/>
        </w:rPr>
        <w:t>ـ</w:t>
      </w:r>
      <w:r w:rsidRPr="00CE1FFA">
        <w:rPr>
          <w:rFonts w:cs="Traditional Arabic"/>
          <w:spacing w:val="-4"/>
          <w:sz w:val="36"/>
          <w:szCs w:val="36"/>
          <w:rtl/>
        </w:rPr>
        <w:t xml:space="preserve"> </w:t>
      </w:r>
      <w:r w:rsidRPr="00CE1FFA">
        <w:rPr>
          <w:rFonts w:cs="Traditional Arabic" w:hint="cs"/>
          <w:spacing w:val="-4"/>
          <w:sz w:val="36"/>
          <w:szCs w:val="36"/>
          <w:rtl/>
        </w:rPr>
        <w:t>لبنان</w:t>
      </w:r>
      <w:r w:rsidRPr="00CE1FFA">
        <w:rPr>
          <w:rFonts w:cs="Traditional Arabic"/>
          <w:spacing w:val="-4"/>
          <w:sz w:val="36"/>
          <w:szCs w:val="36"/>
          <w:rtl/>
        </w:rPr>
        <w:t xml:space="preserve"> </w:t>
      </w:r>
      <w:r w:rsidRPr="00CE1FFA">
        <w:rPr>
          <w:rFonts w:cs="Traditional Arabic" w:hint="cs"/>
          <w:spacing w:val="-4"/>
          <w:sz w:val="36"/>
          <w:szCs w:val="36"/>
          <w:rtl/>
        </w:rPr>
        <w:t>، ط1 ،</w:t>
      </w:r>
      <w:r w:rsidRPr="00CE1FFA">
        <w:rPr>
          <w:rFonts w:cs="Traditional Arabic"/>
          <w:spacing w:val="-4"/>
          <w:sz w:val="36"/>
          <w:szCs w:val="36"/>
          <w:rtl/>
        </w:rPr>
        <w:t xml:space="preserve"> 1419 </w:t>
      </w:r>
      <w:r w:rsidRPr="00CE1FFA">
        <w:rPr>
          <w:rFonts w:cs="Traditional Arabic" w:hint="cs"/>
          <w:spacing w:val="-4"/>
          <w:sz w:val="36"/>
          <w:szCs w:val="36"/>
          <w:rtl/>
        </w:rPr>
        <w:t xml:space="preserve">هـ </w:t>
      </w:r>
      <w:r w:rsidR="008911DE" w:rsidRPr="00CE1FFA">
        <w:rPr>
          <w:rFonts w:cs="Traditional Arabic" w:hint="cs"/>
          <w:spacing w:val="-4"/>
          <w:sz w:val="36"/>
          <w:szCs w:val="36"/>
          <w:rtl/>
        </w:rPr>
        <w:t>ــــ</w:t>
      </w:r>
      <w:r w:rsidRPr="00CE1FFA">
        <w:rPr>
          <w:rFonts w:cs="Traditional Arabic" w:hint="cs"/>
          <w:spacing w:val="-4"/>
          <w:sz w:val="36"/>
          <w:szCs w:val="36"/>
          <w:rtl/>
        </w:rPr>
        <w:t>ـ</w:t>
      </w:r>
      <w:r w:rsidRPr="00CE1FFA">
        <w:rPr>
          <w:rFonts w:cs="Traditional Arabic"/>
          <w:spacing w:val="-4"/>
          <w:sz w:val="36"/>
          <w:szCs w:val="36"/>
          <w:rtl/>
        </w:rPr>
        <w:t xml:space="preserve"> </w:t>
      </w:r>
      <w:smartTag w:uri="urn:schemas-microsoft-com:office:smarttags" w:element="metricconverter">
        <w:smartTagPr>
          <w:attr w:name="ProductID" w:val="1998 م"/>
        </w:smartTagPr>
        <w:r w:rsidRPr="00CE1FFA">
          <w:rPr>
            <w:rFonts w:cs="Traditional Arabic"/>
            <w:spacing w:val="-4"/>
            <w:sz w:val="36"/>
            <w:szCs w:val="36"/>
            <w:rtl/>
          </w:rPr>
          <w:t xml:space="preserve">1998 </w:t>
        </w:r>
        <w:r w:rsidRPr="00CE1FFA">
          <w:rPr>
            <w:rFonts w:cs="Traditional Arabic" w:hint="cs"/>
            <w:spacing w:val="-4"/>
            <w:sz w:val="36"/>
            <w:szCs w:val="36"/>
            <w:rtl/>
          </w:rPr>
          <w:t>م</w:t>
        </w:r>
        <w:r w:rsidRPr="00CE1FFA">
          <w:rPr>
            <w:rFonts w:ascii="Traditional Arabic" w:hAnsi="Traditional Arabic" w:cs="Traditional Arabic" w:hint="cs"/>
            <w:sz w:val="36"/>
            <w:szCs w:val="36"/>
            <w:rtl/>
          </w:rPr>
          <w:t>.</w:t>
        </w:r>
      </w:smartTag>
    </w:p>
    <w:p w:rsidR="0064005A" w:rsidRPr="00CE1FFA" w:rsidRDefault="0064005A" w:rsidP="008911DE">
      <w:pPr>
        <w:pStyle w:val="ListParagraph"/>
        <w:numPr>
          <w:ilvl w:val="0"/>
          <w:numId w:val="5"/>
        </w:numPr>
        <w:spacing w:after="0" w:line="240" w:lineRule="auto"/>
        <w:ind w:left="567" w:hanging="567"/>
        <w:jc w:val="lowKashida"/>
        <w:rPr>
          <w:rFonts w:cs="Traditional Arabic"/>
          <w:sz w:val="36"/>
          <w:szCs w:val="36"/>
          <w:rtl/>
        </w:rPr>
      </w:pPr>
      <w:r w:rsidRPr="00CE1FFA">
        <w:rPr>
          <w:rFonts w:cs="Traditional Arabic" w:hint="cs"/>
          <w:sz w:val="36"/>
          <w:szCs w:val="36"/>
          <w:rtl/>
        </w:rPr>
        <w:t xml:space="preserve">لسان العرب لابن منظور . دار صادر . بيروت </w:t>
      </w:r>
      <w:r w:rsidR="008911DE" w:rsidRPr="00CE1FFA">
        <w:rPr>
          <w:rFonts w:cs="Traditional Arabic" w:hint="cs"/>
          <w:sz w:val="36"/>
          <w:szCs w:val="36"/>
          <w:rtl/>
        </w:rPr>
        <w:t>ــــ</w:t>
      </w:r>
      <w:r w:rsidRPr="00CE1FFA">
        <w:rPr>
          <w:rFonts w:cs="Traditional Arabic" w:hint="cs"/>
          <w:sz w:val="36"/>
          <w:szCs w:val="36"/>
          <w:rtl/>
        </w:rPr>
        <w:t xml:space="preserve"> لبنان ، 1300 هـ . </w:t>
      </w:r>
    </w:p>
    <w:p w:rsidR="0064005A" w:rsidRPr="00CE1FFA" w:rsidRDefault="0064005A" w:rsidP="008911DE">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لمسات بيانية في نصوص من التنـزيل ، د. فاضل صالح السامرائي ، دار عمار ، </w:t>
      </w:r>
      <w:r w:rsidR="008911DE" w:rsidRPr="00CE1FFA">
        <w:rPr>
          <w:rFonts w:ascii="Traditional Arabic" w:hAnsi="Traditional Arabic" w:cs="Traditional Arabic" w:hint="cs"/>
          <w:sz w:val="36"/>
          <w:szCs w:val="36"/>
          <w:rtl/>
        </w:rPr>
        <w:t xml:space="preserve">ط3 </w:t>
      </w:r>
      <w:r w:rsidRPr="00CE1FFA">
        <w:rPr>
          <w:rFonts w:ascii="Traditional Arabic" w:hAnsi="Traditional Arabic" w:cs="Traditional Arabic" w:hint="cs"/>
          <w:sz w:val="36"/>
          <w:szCs w:val="36"/>
          <w:rtl/>
        </w:rPr>
        <w:t xml:space="preserve">، 1427 هـ </w:t>
      </w:r>
      <w:r w:rsidR="008911DE"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ـ </w:t>
      </w:r>
      <w:smartTag w:uri="urn:schemas-microsoft-com:office:smarttags" w:element="metricconverter">
        <w:smartTagPr>
          <w:attr w:name="ProductID" w:val="2006 م"/>
        </w:smartTagPr>
        <w:r w:rsidRPr="00CE1FFA">
          <w:rPr>
            <w:rFonts w:ascii="Traditional Arabic" w:hAnsi="Traditional Arabic" w:cs="Traditional Arabic" w:hint="cs"/>
            <w:sz w:val="36"/>
            <w:szCs w:val="36"/>
            <w:rtl/>
          </w:rPr>
          <w:t>2006 م</w:t>
        </w:r>
      </w:smartTag>
      <w:r w:rsidRPr="00CE1FFA">
        <w:rPr>
          <w:rFonts w:ascii="Traditional Arabic" w:hAnsi="Traditional Arabic" w:cs="Traditional Arabic" w:hint="cs"/>
          <w:sz w:val="36"/>
          <w:szCs w:val="36"/>
          <w:rtl/>
        </w:rPr>
        <w:t xml:space="preserve"> . </w:t>
      </w:r>
    </w:p>
    <w:p w:rsidR="0064005A" w:rsidRPr="00CE1FFA" w:rsidRDefault="0064005A" w:rsidP="008911DE">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pacing w:val="2"/>
          <w:sz w:val="36"/>
          <w:szCs w:val="36"/>
          <w:rtl/>
        </w:rPr>
        <w:t xml:space="preserve">مجمع الزوائد ومنبع الفوائد . لنور الدين علي الهيثمي . مؤسسة المعارف </w:t>
      </w:r>
      <w:r w:rsidR="008911DE" w:rsidRPr="00CE1FFA">
        <w:rPr>
          <w:rFonts w:ascii="Traditional Arabic" w:hAnsi="Traditional Arabic" w:cs="Traditional Arabic" w:hint="cs"/>
          <w:spacing w:val="2"/>
          <w:sz w:val="36"/>
          <w:szCs w:val="36"/>
          <w:rtl/>
        </w:rPr>
        <w:t>ــــ</w:t>
      </w:r>
      <w:r w:rsidRPr="00CE1FFA">
        <w:rPr>
          <w:rFonts w:ascii="Traditional Arabic" w:hAnsi="Traditional Arabic" w:cs="Traditional Arabic" w:hint="cs"/>
          <w:spacing w:val="2"/>
          <w:sz w:val="36"/>
          <w:szCs w:val="36"/>
          <w:rtl/>
        </w:rPr>
        <w:t xml:space="preserve">ـ بيروت ، لبنان ، 1406 </w:t>
      </w:r>
      <w:r w:rsidRPr="00CE1FFA">
        <w:rPr>
          <w:rFonts w:ascii="Traditional Arabic" w:hAnsi="Traditional Arabic" w:cs="Traditional Arabic" w:hint="cs"/>
          <w:sz w:val="36"/>
          <w:szCs w:val="36"/>
          <w:rtl/>
        </w:rPr>
        <w:t xml:space="preserve">هـ .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مجمل اللغة ، ابن فارس ، ط2 ، مؤسسة الرسالة ، 1406 هـ .</w:t>
      </w:r>
    </w:p>
    <w:p w:rsidR="0064005A"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محاسن التأويل . </w:t>
      </w:r>
      <w:r w:rsidRPr="00CE1FFA">
        <w:rPr>
          <w:rFonts w:cs="Traditional Arabic" w:hint="cs"/>
          <w:spacing w:val="2"/>
          <w:sz w:val="36"/>
          <w:szCs w:val="36"/>
          <w:rtl/>
        </w:rPr>
        <w:t>محمد</w:t>
      </w:r>
      <w:r w:rsidRPr="00CE1FFA">
        <w:rPr>
          <w:rFonts w:cs="Traditional Arabic"/>
          <w:spacing w:val="2"/>
          <w:sz w:val="36"/>
          <w:szCs w:val="36"/>
          <w:rtl/>
        </w:rPr>
        <w:t xml:space="preserve"> </w:t>
      </w:r>
      <w:r w:rsidRPr="00CE1FFA">
        <w:rPr>
          <w:rFonts w:cs="Traditional Arabic" w:hint="cs"/>
          <w:spacing w:val="2"/>
          <w:sz w:val="36"/>
          <w:szCs w:val="36"/>
          <w:rtl/>
        </w:rPr>
        <w:t>جمال</w:t>
      </w:r>
      <w:r w:rsidRPr="00CE1FFA">
        <w:rPr>
          <w:rFonts w:cs="Traditional Arabic"/>
          <w:spacing w:val="2"/>
          <w:sz w:val="36"/>
          <w:szCs w:val="36"/>
          <w:rtl/>
        </w:rPr>
        <w:t xml:space="preserve"> </w:t>
      </w:r>
      <w:r w:rsidRPr="00CE1FFA">
        <w:rPr>
          <w:rFonts w:cs="Traditional Arabic" w:hint="cs"/>
          <w:spacing w:val="2"/>
          <w:sz w:val="36"/>
          <w:szCs w:val="36"/>
          <w:rtl/>
        </w:rPr>
        <w:t>الدين</w:t>
      </w:r>
      <w:r w:rsidRPr="00CE1FFA">
        <w:rPr>
          <w:rFonts w:cs="Traditional Arabic"/>
          <w:spacing w:val="2"/>
          <w:sz w:val="36"/>
          <w:szCs w:val="36"/>
          <w:rtl/>
        </w:rPr>
        <w:t xml:space="preserve"> </w:t>
      </w:r>
      <w:r w:rsidRPr="00CE1FFA">
        <w:rPr>
          <w:rFonts w:cs="Traditional Arabic" w:hint="cs"/>
          <w:spacing w:val="2"/>
          <w:sz w:val="36"/>
          <w:szCs w:val="36"/>
          <w:rtl/>
        </w:rPr>
        <w:t xml:space="preserve">القاسمي ، تحقيق </w:t>
      </w:r>
      <w:r w:rsidRPr="00CE1FFA">
        <w:rPr>
          <w:rFonts w:cs="Traditional Arabic"/>
          <w:spacing w:val="2"/>
          <w:sz w:val="36"/>
          <w:szCs w:val="36"/>
          <w:rtl/>
        </w:rPr>
        <w:t xml:space="preserve">: </w:t>
      </w:r>
      <w:r w:rsidRPr="00CE1FFA">
        <w:rPr>
          <w:rFonts w:cs="Traditional Arabic" w:hint="cs"/>
          <w:spacing w:val="2"/>
          <w:sz w:val="36"/>
          <w:szCs w:val="36"/>
          <w:rtl/>
        </w:rPr>
        <w:t>محمد</w:t>
      </w:r>
      <w:r w:rsidRPr="00CE1FFA">
        <w:rPr>
          <w:rFonts w:cs="Traditional Arabic"/>
          <w:spacing w:val="2"/>
          <w:sz w:val="36"/>
          <w:szCs w:val="36"/>
          <w:rtl/>
        </w:rPr>
        <w:t xml:space="preserve"> </w:t>
      </w:r>
      <w:r w:rsidRPr="00CE1FFA">
        <w:rPr>
          <w:rFonts w:cs="Traditional Arabic" w:hint="cs"/>
          <w:spacing w:val="2"/>
          <w:sz w:val="36"/>
          <w:szCs w:val="36"/>
          <w:rtl/>
        </w:rPr>
        <w:t>باسل</w:t>
      </w:r>
      <w:r w:rsidRPr="00CE1FFA">
        <w:rPr>
          <w:rFonts w:cs="Traditional Arabic"/>
          <w:spacing w:val="2"/>
          <w:sz w:val="36"/>
          <w:szCs w:val="36"/>
          <w:rtl/>
        </w:rPr>
        <w:t xml:space="preserve"> </w:t>
      </w:r>
      <w:r w:rsidRPr="00CE1FFA">
        <w:rPr>
          <w:rFonts w:cs="Traditional Arabic" w:hint="cs"/>
          <w:spacing w:val="2"/>
          <w:sz w:val="36"/>
          <w:szCs w:val="36"/>
          <w:rtl/>
        </w:rPr>
        <w:t>عيون</w:t>
      </w:r>
      <w:r w:rsidRPr="00CE1FFA">
        <w:rPr>
          <w:rFonts w:cs="Traditional Arabic"/>
          <w:spacing w:val="2"/>
          <w:sz w:val="36"/>
          <w:szCs w:val="36"/>
          <w:rtl/>
        </w:rPr>
        <w:t xml:space="preserve"> </w:t>
      </w:r>
      <w:r w:rsidRPr="00CE1FFA">
        <w:rPr>
          <w:rFonts w:cs="Traditional Arabic" w:hint="cs"/>
          <w:spacing w:val="2"/>
          <w:sz w:val="36"/>
          <w:szCs w:val="36"/>
          <w:rtl/>
        </w:rPr>
        <w:t>السود ، دار</w:t>
      </w:r>
      <w:r w:rsidRPr="00CE1FFA">
        <w:rPr>
          <w:rFonts w:cs="Traditional Arabic"/>
          <w:spacing w:val="2"/>
          <w:sz w:val="36"/>
          <w:szCs w:val="36"/>
          <w:rtl/>
        </w:rPr>
        <w:t xml:space="preserve"> </w:t>
      </w:r>
      <w:r w:rsidRPr="00CE1FFA">
        <w:rPr>
          <w:rFonts w:cs="Traditional Arabic" w:hint="cs"/>
          <w:spacing w:val="2"/>
          <w:sz w:val="36"/>
          <w:szCs w:val="36"/>
          <w:rtl/>
        </w:rPr>
        <w:t>الكتب</w:t>
      </w:r>
      <w:r w:rsidRPr="00CE1FFA">
        <w:rPr>
          <w:rFonts w:cs="Traditional Arabic"/>
          <w:spacing w:val="2"/>
          <w:sz w:val="36"/>
          <w:szCs w:val="36"/>
          <w:rtl/>
        </w:rPr>
        <w:t xml:space="preserve"> </w:t>
      </w:r>
      <w:r w:rsidRPr="00CE1FFA">
        <w:rPr>
          <w:rFonts w:cs="Traditional Arabic" w:hint="cs"/>
          <w:spacing w:val="2"/>
          <w:sz w:val="36"/>
          <w:szCs w:val="36"/>
          <w:rtl/>
        </w:rPr>
        <w:t>العلمية</w:t>
      </w:r>
      <w:r w:rsidRPr="00CE1FFA">
        <w:rPr>
          <w:rFonts w:cs="Traditional Arabic"/>
          <w:sz w:val="36"/>
          <w:szCs w:val="36"/>
          <w:rtl/>
        </w:rPr>
        <w:t xml:space="preserve"> </w:t>
      </w:r>
      <w:r w:rsidR="008911DE" w:rsidRPr="00CE1FFA">
        <w:rPr>
          <w:rFonts w:cs="Traditional Arabic" w:hint="cs"/>
          <w:sz w:val="36"/>
          <w:szCs w:val="36"/>
          <w:rtl/>
        </w:rPr>
        <w:t>ـــ</w:t>
      </w:r>
      <w:r w:rsidRPr="00CE1FFA">
        <w:rPr>
          <w:rFonts w:cs="Traditional Arabic" w:hint="cs"/>
          <w:sz w:val="36"/>
          <w:szCs w:val="36"/>
          <w:rtl/>
        </w:rPr>
        <w:t>ـ</w:t>
      </w:r>
      <w:r w:rsidRPr="00CE1FFA">
        <w:rPr>
          <w:rFonts w:cs="Traditional Arabic"/>
          <w:sz w:val="36"/>
          <w:szCs w:val="36"/>
          <w:rtl/>
        </w:rPr>
        <w:t xml:space="preserve"> </w:t>
      </w:r>
      <w:r w:rsidRPr="00CE1FFA">
        <w:rPr>
          <w:rFonts w:cs="Traditional Arabic" w:hint="cs"/>
          <w:sz w:val="36"/>
          <w:szCs w:val="36"/>
          <w:rtl/>
        </w:rPr>
        <w:t xml:space="preserve">بيروت ، ط 1 ، </w:t>
      </w:r>
      <w:r w:rsidRPr="00CE1FFA">
        <w:rPr>
          <w:rFonts w:cs="Traditional Arabic"/>
          <w:sz w:val="36"/>
          <w:szCs w:val="36"/>
          <w:rtl/>
        </w:rPr>
        <w:t xml:space="preserve">1418 </w:t>
      </w:r>
      <w:r w:rsidRPr="00CE1FFA">
        <w:rPr>
          <w:rFonts w:cs="Traditional Arabic" w:hint="cs"/>
          <w:sz w:val="36"/>
          <w:szCs w:val="36"/>
          <w:rtl/>
        </w:rPr>
        <w:t>هـ</w:t>
      </w:r>
      <w:r w:rsidRPr="00CE1FFA">
        <w:rPr>
          <w:rFonts w:ascii="Traditional Arabic" w:hAnsi="Traditional Arabic" w:cs="Traditional Arabic" w:hint="cs"/>
          <w:sz w:val="36"/>
          <w:szCs w:val="36"/>
          <w:rtl/>
        </w:rPr>
        <w:t>.</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pacing w:val="-2"/>
          <w:sz w:val="36"/>
          <w:szCs w:val="36"/>
          <w:rtl/>
        </w:rPr>
        <w:t xml:space="preserve">المحرر الوجيز في تفسير الكـتاب العزيز للقـاضي أبي محمـد عبد الحق بن عطيـة الأندلسي ت 546 هـ </w:t>
      </w:r>
      <w:r w:rsidRPr="00CE1FFA">
        <w:rPr>
          <w:rFonts w:ascii="Traditional Arabic" w:hAnsi="Traditional Arabic" w:cs="Traditional Arabic" w:hint="cs"/>
          <w:sz w:val="36"/>
          <w:szCs w:val="36"/>
          <w:rtl/>
        </w:rPr>
        <w:t xml:space="preserve">، دار الكتب العلمية </w:t>
      </w:r>
      <w:r w:rsidR="008911DE" w:rsidRPr="00CE1FFA">
        <w:rPr>
          <w:rFonts w:ascii="Traditional Arabic" w:hAnsi="Traditional Arabic" w:cs="Traditional Arabic" w:hint="cs"/>
          <w:sz w:val="36"/>
          <w:szCs w:val="36"/>
          <w:rtl/>
        </w:rPr>
        <w:t xml:space="preserve">ـــ </w:t>
      </w:r>
      <w:r w:rsidRPr="00CE1FFA">
        <w:rPr>
          <w:rFonts w:ascii="Traditional Arabic" w:hAnsi="Traditional Arabic" w:cs="Traditional Arabic" w:hint="cs"/>
          <w:sz w:val="36"/>
          <w:szCs w:val="36"/>
          <w:rtl/>
        </w:rPr>
        <w:t>بيروت ، ط ، 1413</w:t>
      </w:r>
      <w:r w:rsidR="00AB5741"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 xml:space="preserve">هـ </w:t>
      </w:r>
      <w:r w:rsidR="00EC68DA"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ـ 1993م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مختار الصحاح ، الرازي ، المكتبة الأموية ، 1398 هـ .</w:t>
      </w:r>
    </w:p>
    <w:p w:rsidR="002F0148" w:rsidRPr="00CE1FFA" w:rsidRDefault="0064005A" w:rsidP="00EC68D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المستدرك على الصحيحين . محمد بن عبد الله الحاكم النيسابوري . تحقيق مصطفى عبد القادر عطا . دار الكتب العلمية </w:t>
      </w:r>
      <w:r w:rsidR="00EC68DA"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 بيروت . لبنان . ط1 ، 1411</w:t>
      </w:r>
      <w:r w:rsidR="00AB5741" w:rsidRPr="00CE1FFA">
        <w:rPr>
          <w:rFonts w:ascii="Traditional Arabic" w:hAnsi="Traditional Arabic" w:cs="Traditional Arabic" w:hint="cs"/>
          <w:sz w:val="36"/>
          <w:szCs w:val="36"/>
          <w:rtl/>
        </w:rPr>
        <w:t xml:space="preserve"> </w:t>
      </w:r>
      <w:r w:rsidRPr="00CE1FFA">
        <w:rPr>
          <w:rFonts w:ascii="Traditional Arabic" w:hAnsi="Traditional Arabic" w:cs="Traditional Arabic" w:hint="cs"/>
          <w:sz w:val="36"/>
          <w:szCs w:val="36"/>
          <w:rtl/>
        </w:rPr>
        <w:t>هـ .</w:t>
      </w:r>
    </w:p>
    <w:p w:rsidR="002F0148" w:rsidRPr="00CE1FFA" w:rsidRDefault="002F0148"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مسند أبي داود الطيالسي ، دار المعرفة </w:t>
      </w:r>
      <w:r w:rsidR="00EC68DA"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ـ بيروت ، د . ت .</w:t>
      </w:r>
    </w:p>
    <w:p w:rsidR="0064005A" w:rsidRPr="00CE1FFA" w:rsidRDefault="002F0148"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مسند أبي يعلى أحمد بن علي بن المثنى الموصلي ، تحقيق حسين سليـم أسد ، دار المأمـون للتراث </w:t>
      </w:r>
      <w:r w:rsidR="008911DE"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ـ دمشق ، ط1 ، 1404 هـ .</w:t>
      </w:r>
      <w:r w:rsidR="0064005A" w:rsidRPr="00CE1FFA">
        <w:rPr>
          <w:rFonts w:ascii="Traditional Arabic" w:hAnsi="Traditional Arabic" w:cs="Traditional Arabic" w:hint="cs"/>
          <w:sz w:val="36"/>
          <w:szCs w:val="36"/>
          <w:rtl/>
        </w:rPr>
        <w:t xml:space="preserve">  </w:t>
      </w:r>
    </w:p>
    <w:p w:rsidR="00AB5741"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مسند الإمام أحمد . تحقيق شعيب الأرنؤوط . مؤسسة قرطبة ـ</w:t>
      </w:r>
      <w:r w:rsidR="00EC68DA"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 القاهرة ، مصر.</w:t>
      </w:r>
    </w:p>
    <w:p w:rsidR="002F0148" w:rsidRPr="00CE1FFA" w:rsidRDefault="002F0148" w:rsidP="00EC68D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مسند البزار ، أبو بكر أحمد بن عمر البزار ، تحقيق د. محفوظ الرحمن زين الله ، مؤسسة علوم القرآن </w:t>
      </w:r>
      <w:r w:rsidR="00EC68DA"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 ومكتبة العلوم والحكم </w:t>
      </w:r>
      <w:r w:rsidR="00EC68DA"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 المدينة ، 1409 هـ .</w:t>
      </w:r>
    </w:p>
    <w:p w:rsidR="002F0148" w:rsidRPr="00CE1FFA" w:rsidRDefault="002F0148" w:rsidP="00EC68D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pacing w:val="2"/>
          <w:sz w:val="36"/>
          <w:szCs w:val="36"/>
          <w:rtl/>
        </w:rPr>
        <w:t>مسند الحميدي ، عبد الله بن الزبير الحميدي ، تحقيق حبيب الرحمن الأعظمي ، دار الكتب العلمية</w:t>
      </w:r>
      <w:r w:rsidRPr="00CE1FFA">
        <w:rPr>
          <w:rFonts w:ascii="Traditional Arabic" w:hAnsi="Traditional Arabic" w:cs="Traditional Arabic" w:hint="cs"/>
          <w:sz w:val="36"/>
          <w:szCs w:val="36"/>
          <w:rtl/>
        </w:rPr>
        <w:t xml:space="preserve"> </w:t>
      </w:r>
      <w:r w:rsidR="00EC68DA"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 ومكتبة المتنبي ، القاهرة ، د . ت .</w:t>
      </w:r>
    </w:p>
    <w:p w:rsidR="00AB5741" w:rsidRPr="00CE1FFA" w:rsidRDefault="00AB5741"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مصنف عبد الرزاق ، أبو بكر بن همام الصنعاني ، تحقيق حبيب الرحمن الأعظمي ، المكتب الإسلامي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ـ بيروت ، ط2 ، 1403 هـ .</w:t>
      </w:r>
    </w:p>
    <w:p w:rsidR="0064005A" w:rsidRPr="00CE1FFA" w:rsidRDefault="00AB5741"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المصنف في الأحاديث والآثار ، أبو بكر عبد الله بن محمد بن أبي شيبة الكوفي ، تحقيق كمال يوسف الحوت ، مكتبة الرشد </w:t>
      </w:r>
      <w:r w:rsidR="008911DE"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ـ الرياض ، ط1 ، 1409 هـ .</w:t>
      </w:r>
      <w:r w:rsidR="0064005A" w:rsidRPr="00CE1FFA">
        <w:rPr>
          <w:rFonts w:ascii="Traditional Arabic" w:hAnsi="Traditional Arabic" w:cs="Traditional Arabic" w:hint="cs"/>
          <w:sz w:val="36"/>
          <w:szCs w:val="36"/>
          <w:rtl/>
        </w:rPr>
        <w:t xml:space="preserve">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معاني القرآن للفراء ت 207 هـ ، عالم الكتب </w:t>
      </w:r>
      <w:r w:rsidR="008911DE" w:rsidRPr="00CE1FFA">
        <w:rPr>
          <w:rFonts w:ascii="Traditional Arabic" w:hAnsi="Traditional Arabic" w:cs="Traditional Arabic" w:hint="cs"/>
          <w:sz w:val="36"/>
          <w:szCs w:val="36"/>
          <w:rtl/>
        </w:rPr>
        <w:t xml:space="preserve">ــــ </w:t>
      </w:r>
      <w:r w:rsidRPr="00CE1FFA">
        <w:rPr>
          <w:rFonts w:ascii="Traditional Arabic" w:hAnsi="Traditional Arabic" w:cs="Traditional Arabic" w:hint="cs"/>
          <w:sz w:val="36"/>
          <w:szCs w:val="36"/>
          <w:rtl/>
        </w:rPr>
        <w:t>بيروت ، ط3 ، 1403هـ .</w:t>
      </w:r>
    </w:p>
    <w:p w:rsidR="00AB5741"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المعجـزة الخالدة لحسن ضياء الدين عتر ، دار البشائر الإسلامية ، ط3 ، 1415 هـ ـ</w:t>
      </w:r>
      <w:r w:rsidR="008E4D9A"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 </w:t>
      </w:r>
      <w:smartTag w:uri="urn:schemas-microsoft-com:office:smarttags" w:element="metricconverter">
        <w:smartTagPr>
          <w:attr w:name="ProductID" w:val="1994 م"/>
        </w:smartTagPr>
        <w:r w:rsidRPr="00CE1FFA">
          <w:rPr>
            <w:rFonts w:ascii="Traditional Arabic" w:hAnsi="Traditional Arabic" w:cs="Traditional Arabic" w:hint="cs"/>
            <w:sz w:val="36"/>
            <w:szCs w:val="36"/>
            <w:rtl/>
          </w:rPr>
          <w:t>1994 م</w:t>
        </w:r>
      </w:smartTag>
      <w:r w:rsidRPr="00CE1FFA">
        <w:rPr>
          <w:rFonts w:ascii="Traditional Arabic" w:hAnsi="Traditional Arabic" w:cs="Traditional Arabic" w:hint="cs"/>
          <w:sz w:val="36"/>
          <w:szCs w:val="36"/>
          <w:rtl/>
        </w:rPr>
        <w:t xml:space="preserve"> .</w:t>
      </w:r>
    </w:p>
    <w:p w:rsidR="0064005A" w:rsidRPr="00CE1FFA" w:rsidRDefault="00AB5741" w:rsidP="00AB5741">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المعجم الأوسط للطبراني ، تحقيق طارق بن عوض الله بن محمد ، وعبد المحسن بن إبراهيم الحسيني ، دار الحرمين </w:t>
      </w:r>
      <w:r w:rsidR="008911D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ـ القاهرة ، 1415 هـ . </w:t>
      </w:r>
      <w:r w:rsidR="0064005A" w:rsidRPr="00CE1FFA">
        <w:rPr>
          <w:rFonts w:ascii="Traditional Arabic" w:hAnsi="Traditional Arabic" w:cs="Traditional Arabic" w:hint="cs"/>
          <w:sz w:val="36"/>
          <w:szCs w:val="36"/>
          <w:rtl/>
        </w:rPr>
        <w:t xml:space="preserve"> </w:t>
      </w:r>
    </w:p>
    <w:p w:rsidR="00AB5741" w:rsidRPr="00CE1FFA" w:rsidRDefault="0064005A" w:rsidP="00AD464E">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المعجم الصغير للطبراني . تحقيق محمد شكور محمود الحاج أمرير . المكتب الإسلامي </w:t>
      </w:r>
      <w:r w:rsidR="00AD464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 بيروت . لبنان . ودار عمار . عمان . الأردن . ط1 ، 1405هـ .</w:t>
      </w:r>
    </w:p>
    <w:p w:rsidR="0064005A" w:rsidRPr="00CE1FFA" w:rsidRDefault="00AB5741"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pacing w:val="2"/>
          <w:sz w:val="36"/>
          <w:szCs w:val="36"/>
          <w:rtl/>
        </w:rPr>
        <w:t xml:space="preserve">المعجم الكبير للطبراني ، تحقيق حمدي بن عبد المجيد السلفي . مكتبة العلوم والحكم </w:t>
      </w:r>
      <w:r w:rsidR="008E4D9A" w:rsidRPr="00CE1FFA">
        <w:rPr>
          <w:rFonts w:ascii="Traditional Arabic" w:hAnsi="Traditional Arabic" w:cs="Traditional Arabic" w:hint="cs"/>
          <w:spacing w:val="2"/>
          <w:sz w:val="36"/>
          <w:szCs w:val="36"/>
          <w:rtl/>
        </w:rPr>
        <w:t>ــ</w:t>
      </w:r>
      <w:r w:rsidRPr="00CE1FFA">
        <w:rPr>
          <w:rFonts w:ascii="Traditional Arabic" w:hAnsi="Traditional Arabic" w:cs="Traditional Arabic" w:hint="cs"/>
          <w:spacing w:val="2"/>
          <w:sz w:val="36"/>
          <w:szCs w:val="36"/>
          <w:rtl/>
        </w:rPr>
        <w:t xml:space="preserve">ـ الموصل ، ط2 </w:t>
      </w:r>
      <w:r w:rsidRPr="00CE1FFA">
        <w:rPr>
          <w:rFonts w:ascii="Traditional Arabic" w:hAnsi="Traditional Arabic" w:cs="Traditional Arabic" w:hint="cs"/>
          <w:sz w:val="36"/>
          <w:szCs w:val="36"/>
          <w:rtl/>
        </w:rPr>
        <w:t>، 1404 هـ .</w:t>
      </w:r>
      <w:r w:rsidR="0064005A" w:rsidRPr="00CE1FFA">
        <w:rPr>
          <w:rFonts w:ascii="Traditional Arabic" w:hAnsi="Traditional Arabic" w:cs="Traditional Arabic" w:hint="cs"/>
          <w:sz w:val="36"/>
          <w:szCs w:val="36"/>
          <w:rtl/>
        </w:rPr>
        <w:t xml:space="preserve"> </w:t>
      </w:r>
    </w:p>
    <w:p w:rsidR="0064005A"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cs="Traditional Arabic" w:hint="cs"/>
          <w:sz w:val="36"/>
          <w:szCs w:val="36"/>
          <w:rtl/>
        </w:rPr>
        <w:t>المعجم الوسيط . مجمع اللغة العربية . مطابع دار المعارف . مصر ، 1400 هـ .</w:t>
      </w:r>
    </w:p>
    <w:p w:rsidR="0064005A"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cs="Traditional Arabic" w:hint="cs"/>
          <w:sz w:val="36"/>
          <w:szCs w:val="36"/>
          <w:rtl/>
        </w:rPr>
        <w:t>معجم مقاييس اللغة لأبي الحسين أحمد بن فارس بن زكريا</w:t>
      </w:r>
      <w:r w:rsidR="008E4D9A" w:rsidRPr="00CE1FFA">
        <w:rPr>
          <w:rFonts w:cs="Traditional Arabic" w:hint="cs"/>
          <w:sz w:val="36"/>
          <w:szCs w:val="36"/>
          <w:rtl/>
        </w:rPr>
        <w:t xml:space="preserve"> . تحقيق عبد السلام محمد هارون ـــ</w:t>
      </w:r>
      <w:r w:rsidRPr="00CE1FFA">
        <w:rPr>
          <w:rFonts w:cs="Traditional Arabic" w:hint="cs"/>
          <w:sz w:val="36"/>
          <w:szCs w:val="36"/>
          <w:rtl/>
        </w:rPr>
        <w:t xml:space="preserve"> دار إحياء الكتب العربية . د. ت.</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مغني اللبيب عن كتب الأعاريب ، لجمال الدين بن هشام الأنصاري ، دار الفكـر ، بيروت ـ تحقيق مازن المبارك ومحمد علي حمد الله ، ط3 ، 1972م .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مفـاتح فـهم القـرآن تفسـير لغـريبه وتـأويل لمشكـله ، أحمد علي الإمام ( معاصر ) مطبعة الصباح ، ط1 ، دار المنى ، 1421هـ </w:t>
      </w:r>
      <w:r w:rsidR="008E4D9A"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ـ 2000م .</w:t>
      </w:r>
    </w:p>
    <w:p w:rsidR="0064005A"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 xml:space="preserve">مفاتيح الغيب للرازي </w:t>
      </w:r>
      <w:r w:rsidRPr="00CE1FFA">
        <w:rPr>
          <w:rFonts w:cs="Traditional Arabic" w:hint="cs"/>
          <w:sz w:val="36"/>
          <w:szCs w:val="36"/>
          <w:rtl/>
        </w:rPr>
        <w:t>، دار</w:t>
      </w:r>
      <w:r w:rsidRPr="00CE1FFA">
        <w:rPr>
          <w:rFonts w:cs="Traditional Arabic"/>
          <w:sz w:val="36"/>
          <w:szCs w:val="36"/>
          <w:rtl/>
        </w:rPr>
        <w:t xml:space="preserve"> </w:t>
      </w:r>
      <w:r w:rsidRPr="00CE1FFA">
        <w:rPr>
          <w:rFonts w:cs="Traditional Arabic" w:hint="cs"/>
          <w:sz w:val="36"/>
          <w:szCs w:val="36"/>
          <w:rtl/>
        </w:rPr>
        <w:t>إحياء</w:t>
      </w:r>
      <w:r w:rsidRPr="00CE1FFA">
        <w:rPr>
          <w:rFonts w:cs="Traditional Arabic"/>
          <w:sz w:val="36"/>
          <w:szCs w:val="36"/>
          <w:rtl/>
        </w:rPr>
        <w:t xml:space="preserve"> </w:t>
      </w:r>
      <w:r w:rsidRPr="00CE1FFA">
        <w:rPr>
          <w:rFonts w:cs="Traditional Arabic" w:hint="cs"/>
          <w:sz w:val="36"/>
          <w:szCs w:val="36"/>
          <w:rtl/>
        </w:rPr>
        <w:t>التراث</w:t>
      </w:r>
      <w:r w:rsidRPr="00CE1FFA">
        <w:rPr>
          <w:rFonts w:cs="Traditional Arabic"/>
          <w:sz w:val="36"/>
          <w:szCs w:val="36"/>
          <w:rtl/>
        </w:rPr>
        <w:t xml:space="preserve"> </w:t>
      </w:r>
      <w:r w:rsidRPr="00CE1FFA">
        <w:rPr>
          <w:rFonts w:cs="Traditional Arabic" w:hint="cs"/>
          <w:sz w:val="36"/>
          <w:szCs w:val="36"/>
          <w:rtl/>
        </w:rPr>
        <w:t>العربي</w:t>
      </w:r>
      <w:r w:rsidRPr="00CE1FFA">
        <w:rPr>
          <w:rFonts w:cs="Traditional Arabic"/>
          <w:sz w:val="36"/>
          <w:szCs w:val="36"/>
          <w:rtl/>
        </w:rPr>
        <w:t xml:space="preserve"> </w:t>
      </w:r>
      <w:r w:rsidR="00AD464E" w:rsidRPr="00CE1FFA">
        <w:rPr>
          <w:rFonts w:cs="Traditional Arabic" w:hint="cs"/>
          <w:sz w:val="36"/>
          <w:szCs w:val="36"/>
          <w:rtl/>
        </w:rPr>
        <w:t>ــــ</w:t>
      </w:r>
      <w:r w:rsidRPr="00CE1FFA">
        <w:rPr>
          <w:rFonts w:cs="Traditional Arabic" w:hint="cs"/>
          <w:sz w:val="36"/>
          <w:szCs w:val="36"/>
          <w:rtl/>
        </w:rPr>
        <w:t>ـ بيروت ، ط : 3 ، 1420هـ .</w:t>
      </w:r>
    </w:p>
    <w:p w:rsidR="0064005A"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مفـتاح كنوز السنة . د. ا . ى . فنسنك . نقلها إلى العربية محمد فؤاد عبد الباقي . دار الحديث ـ القاهرة . مصر . د . ت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pacing w:val="-2"/>
          <w:sz w:val="36"/>
          <w:szCs w:val="36"/>
          <w:rtl/>
        </w:rPr>
      </w:pPr>
      <w:r w:rsidRPr="00CE1FFA">
        <w:rPr>
          <w:rFonts w:ascii="Traditional Arabic" w:hAnsi="Traditional Arabic" w:cs="Traditional Arabic" w:hint="cs"/>
          <w:spacing w:val="-2"/>
          <w:sz w:val="36"/>
          <w:szCs w:val="36"/>
          <w:rtl/>
        </w:rPr>
        <w:t xml:space="preserve">مفردات ألفاظ القرآن ( نظرات جديدة في تفسير ألفاظ قرآنية ) لعبد الحميد الفراهـي ت 1349هـ ، تحقيق محمد أجمل أيوب الإصلاحي ، دار الغرب الإسلامي، ط ، </w:t>
      </w:r>
      <w:smartTag w:uri="urn:schemas-microsoft-com:office:smarttags" w:element="metricconverter">
        <w:smartTagPr>
          <w:attr w:name="ProductID" w:val="2002 م"/>
        </w:smartTagPr>
        <w:r w:rsidRPr="00CE1FFA">
          <w:rPr>
            <w:rFonts w:ascii="Traditional Arabic" w:hAnsi="Traditional Arabic" w:cs="Traditional Arabic" w:hint="cs"/>
            <w:spacing w:val="-2"/>
            <w:sz w:val="36"/>
            <w:szCs w:val="36"/>
            <w:rtl/>
          </w:rPr>
          <w:t>2002 م</w:t>
        </w:r>
      </w:smartTag>
      <w:r w:rsidRPr="00CE1FFA">
        <w:rPr>
          <w:rFonts w:ascii="Traditional Arabic" w:hAnsi="Traditional Arabic" w:cs="Traditional Arabic" w:hint="cs"/>
          <w:spacing w:val="-2"/>
          <w:sz w:val="36"/>
          <w:szCs w:val="36"/>
          <w:rtl/>
        </w:rPr>
        <w:t xml:space="preserve">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مفردات ألفـاظ القرآن للراغب الأصفهاني ت 425هـ ، دار القلم دمشق ، الدار الشامية </w:t>
      </w:r>
      <w:r w:rsidR="00AD464E"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ـ بيروت ، ط ، 1412هـ </w:t>
      </w:r>
      <w:r w:rsidR="00AD464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ـ 1992م .</w:t>
      </w:r>
    </w:p>
    <w:p w:rsidR="0064005A"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المقـاصد الحسنة في بيان كثير من الأحاديث المشتهرة على الألسنة . محمد عبد الرحمن السخاوي . تحقيق محمد عثمان الخشت</w:t>
      </w:r>
      <w:r w:rsidR="00AD464E" w:rsidRPr="00CE1FFA">
        <w:rPr>
          <w:rFonts w:ascii="Traditional Arabic" w:hAnsi="Traditional Arabic" w:cs="Traditional Arabic" w:hint="cs"/>
          <w:sz w:val="36"/>
          <w:szCs w:val="36"/>
          <w:rtl/>
        </w:rPr>
        <w:t xml:space="preserve"> ـــــ</w:t>
      </w:r>
      <w:r w:rsidRPr="00CE1FFA">
        <w:rPr>
          <w:rFonts w:ascii="Traditional Arabic" w:hAnsi="Traditional Arabic" w:cs="Traditional Arabic" w:hint="cs"/>
          <w:sz w:val="36"/>
          <w:szCs w:val="36"/>
          <w:rtl/>
        </w:rPr>
        <w:t xml:space="preserve"> دار الكتاب العربي . ط1 ، 1405 هـ .</w:t>
      </w:r>
    </w:p>
    <w:p w:rsidR="0064005A" w:rsidRPr="00CE1FFA" w:rsidRDefault="0064005A" w:rsidP="00AD464E">
      <w:pPr>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مـلاك التأويل القاطع بذوي الإلحاد والتعطيل . </w:t>
      </w:r>
      <w:r w:rsidRPr="00CE1FFA">
        <w:rPr>
          <w:rFonts w:cs="Traditional Arabic" w:hint="cs"/>
          <w:sz w:val="36"/>
          <w:szCs w:val="36"/>
          <w:rtl/>
        </w:rPr>
        <w:t>أحمد</w:t>
      </w:r>
      <w:r w:rsidRPr="00CE1FFA">
        <w:rPr>
          <w:rFonts w:cs="Traditional Arabic"/>
          <w:sz w:val="36"/>
          <w:szCs w:val="36"/>
          <w:rtl/>
        </w:rPr>
        <w:t xml:space="preserve"> </w:t>
      </w:r>
      <w:r w:rsidRPr="00CE1FFA">
        <w:rPr>
          <w:rFonts w:cs="Traditional Arabic" w:hint="cs"/>
          <w:sz w:val="36"/>
          <w:szCs w:val="36"/>
          <w:rtl/>
        </w:rPr>
        <w:t>بن</w:t>
      </w:r>
      <w:r w:rsidRPr="00CE1FFA">
        <w:rPr>
          <w:rFonts w:cs="Traditional Arabic"/>
          <w:sz w:val="36"/>
          <w:szCs w:val="36"/>
          <w:rtl/>
        </w:rPr>
        <w:t xml:space="preserve"> </w:t>
      </w:r>
      <w:r w:rsidRPr="00CE1FFA">
        <w:rPr>
          <w:rFonts w:cs="Traditional Arabic" w:hint="cs"/>
          <w:sz w:val="36"/>
          <w:szCs w:val="36"/>
          <w:rtl/>
        </w:rPr>
        <w:t>إبراهيم</w:t>
      </w:r>
      <w:r w:rsidRPr="00CE1FFA">
        <w:rPr>
          <w:rFonts w:cs="Traditional Arabic"/>
          <w:sz w:val="36"/>
          <w:szCs w:val="36"/>
          <w:rtl/>
        </w:rPr>
        <w:t xml:space="preserve"> </w:t>
      </w:r>
      <w:r w:rsidRPr="00CE1FFA">
        <w:rPr>
          <w:rFonts w:cs="Traditional Arabic" w:hint="cs"/>
          <w:sz w:val="36"/>
          <w:szCs w:val="36"/>
          <w:rtl/>
        </w:rPr>
        <w:t>الغرناطي ، وضع</w:t>
      </w:r>
      <w:r w:rsidRPr="00CE1FFA">
        <w:rPr>
          <w:rFonts w:cs="Traditional Arabic"/>
          <w:sz w:val="36"/>
          <w:szCs w:val="36"/>
          <w:rtl/>
        </w:rPr>
        <w:t xml:space="preserve"> </w:t>
      </w:r>
      <w:r w:rsidRPr="00CE1FFA">
        <w:rPr>
          <w:rFonts w:cs="Traditional Arabic" w:hint="cs"/>
          <w:sz w:val="36"/>
          <w:szCs w:val="36"/>
          <w:rtl/>
        </w:rPr>
        <w:t xml:space="preserve">حواشيه </w:t>
      </w:r>
      <w:r w:rsidRPr="00CE1FFA">
        <w:rPr>
          <w:rFonts w:cs="Traditional Arabic"/>
          <w:sz w:val="36"/>
          <w:szCs w:val="36"/>
          <w:rtl/>
        </w:rPr>
        <w:t xml:space="preserve">: </w:t>
      </w:r>
      <w:r w:rsidRPr="00CE1FFA">
        <w:rPr>
          <w:rFonts w:cs="Traditional Arabic" w:hint="cs"/>
          <w:sz w:val="36"/>
          <w:szCs w:val="36"/>
          <w:rtl/>
        </w:rPr>
        <w:t>عبد</w:t>
      </w:r>
      <w:r w:rsidRPr="00CE1FFA">
        <w:rPr>
          <w:rFonts w:cs="Traditional Arabic"/>
          <w:sz w:val="36"/>
          <w:szCs w:val="36"/>
          <w:rtl/>
        </w:rPr>
        <w:t xml:space="preserve"> </w:t>
      </w:r>
      <w:r w:rsidRPr="00CE1FFA">
        <w:rPr>
          <w:rFonts w:cs="Traditional Arabic" w:hint="cs"/>
          <w:sz w:val="36"/>
          <w:szCs w:val="36"/>
          <w:rtl/>
        </w:rPr>
        <w:t>الغني</w:t>
      </w:r>
      <w:r w:rsidRPr="00CE1FFA">
        <w:rPr>
          <w:rFonts w:cs="Traditional Arabic"/>
          <w:sz w:val="36"/>
          <w:szCs w:val="36"/>
          <w:rtl/>
        </w:rPr>
        <w:t xml:space="preserve"> </w:t>
      </w:r>
      <w:r w:rsidRPr="00CE1FFA">
        <w:rPr>
          <w:rFonts w:cs="Traditional Arabic" w:hint="cs"/>
          <w:sz w:val="36"/>
          <w:szCs w:val="36"/>
          <w:rtl/>
        </w:rPr>
        <w:t>محمد</w:t>
      </w:r>
      <w:r w:rsidRPr="00CE1FFA">
        <w:rPr>
          <w:rFonts w:cs="Traditional Arabic"/>
          <w:sz w:val="36"/>
          <w:szCs w:val="36"/>
          <w:rtl/>
        </w:rPr>
        <w:t xml:space="preserve"> </w:t>
      </w:r>
      <w:r w:rsidRPr="00CE1FFA">
        <w:rPr>
          <w:rFonts w:cs="Traditional Arabic" w:hint="cs"/>
          <w:sz w:val="36"/>
          <w:szCs w:val="36"/>
          <w:rtl/>
        </w:rPr>
        <w:t>علي</w:t>
      </w:r>
      <w:r w:rsidRPr="00CE1FFA">
        <w:rPr>
          <w:rFonts w:cs="Traditional Arabic"/>
          <w:sz w:val="36"/>
          <w:szCs w:val="36"/>
          <w:rtl/>
        </w:rPr>
        <w:t xml:space="preserve"> </w:t>
      </w:r>
      <w:r w:rsidRPr="00CE1FFA">
        <w:rPr>
          <w:rFonts w:cs="Traditional Arabic" w:hint="cs"/>
          <w:sz w:val="36"/>
          <w:szCs w:val="36"/>
          <w:rtl/>
        </w:rPr>
        <w:t>الفاسي ،</w:t>
      </w:r>
      <w:r w:rsidRPr="00CE1FFA">
        <w:rPr>
          <w:rFonts w:cs="Traditional Arabic"/>
          <w:sz w:val="36"/>
          <w:szCs w:val="36"/>
          <w:rtl/>
        </w:rPr>
        <w:t xml:space="preserve"> </w:t>
      </w:r>
      <w:r w:rsidRPr="00CE1FFA">
        <w:rPr>
          <w:rFonts w:cs="Traditional Arabic" w:hint="cs"/>
          <w:sz w:val="36"/>
          <w:szCs w:val="36"/>
          <w:rtl/>
        </w:rPr>
        <w:t>دار</w:t>
      </w:r>
      <w:r w:rsidRPr="00CE1FFA">
        <w:rPr>
          <w:rFonts w:cs="Traditional Arabic"/>
          <w:sz w:val="36"/>
          <w:szCs w:val="36"/>
          <w:rtl/>
        </w:rPr>
        <w:t xml:space="preserve"> </w:t>
      </w:r>
      <w:r w:rsidRPr="00CE1FFA">
        <w:rPr>
          <w:rFonts w:cs="Traditional Arabic" w:hint="cs"/>
          <w:sz w:val="36"/>
          <w:szCs w:val="36"/>
          <w:rtl/>
        </w:rPr>
        <w:t>الكتب</w:t>
      </w:r>
      <w:r w:rsidRPr="00CE1FFA">
        <w:rPr>
          <w:rFonts w:cs="Traditional Arabic"/>
          <w:sz w:val="36"/>
          <w:szCs w:val="36"/>
          <w:rtl/>
        </w:rPr>
        <w:t xml:space="preserve"> </w:t>
      </w:r>
      <w:r w:rsidRPr="00CE1FFA">
        <w:rPr>
          <w:rFonts w:cs="Traditional Arabic" w:hint="cs"/>
          <w:sz w:val="36"/>
          <w:szCs w:val="36"/>
          <w:rtl/>
        </w:rPr>
        <w:t xml:space="preserve">العلمية </w:t>
      </w:r>
      <w:r w:rsidR="00AD464E" w:rsidRPr="00CE1FFA">
        <w:rPr>
          <w:rFonts w:cs="Traditional Arabic" w:hint="cs"/>
          <w:sz w:val="36"/>
          <w:szCs w:val="36"/>
          <w:rtl/>
        </w:rPr>
        <w:t>ــــ</w:t>
      </w:r>
      <w:r w:rsidRPr="00CE1FFA">
        <w:rPr>
          <w:rFonts w:cs="Traditional Arabic"/>
          <w:sz w:val="36"/>
          <w:szCs w:val="36"/>
          <w:rtl/>
        </w:rPr>
        <w:t xml:space="preserve"> </w:t>
      </w:r>
      <w:r w:rsidRPr="00CE1FFA">
        <w:rPr>
          <w:rFonts w:cs="Traditional Arabic" w:hint="cs"/>
          <w:sz w:val="36"/>
          <w:szCs w:val="36"/>
          <w:rtl/>
        </w:rPr>
        <w:t>بيروت</w:t>
      </w:r>
      <w:r w:rsidRPr="00CE1FFA">
        <w:rPr>
          <w:rFonts w:cs="Traditional Arabic"/>
          <w:sz w:val="36"/>
          <w:szCs w:val="36"/>
          <w:rtl/>
        </w:rPr>
        <w:t xml:space="preserve"> </w:t>
      </w:r>
      <w:r w:rsidR="008E4D9A" w:rsidRPr="00CE1FFA">
        <w:rPr>
          <w:rFonts w:cs="Traditional Arabic" w:hint="cs"/>
          <w:sz w:val="36"/>
          <w:szCs w:val="36"/>
          <w:rtl/>
        </w:rPr>
        <w:t>ــ</w:t>
      </w:r>
      <w:r w:rsidRPr="00CE1FFA">
        <w:rPr>
          <w:rFonts w:cs="Traditional Arabic" w:hint="cs"/>
          <w:sz w:val="36"/>
          <w:szCs w:val="36"/>
          <w:rtl/>
        </w:rPr>
        <w:t>ـ</w:t>
      </w:r>
      <w:r w:rsidRPr="00CE1FFA">
        <w:rPr>
          <w:rFonts w:cs="Traditional Arabic"/>
          <w:sz w:val="36"/>
          <w:szCs w:val="36"/>
          <w:rtl/>
        </w:rPr>
        <w:t xml:space="preserve"> </w:t>
      </w:r>
      <w:r w:rsidRPr="00CE1FFA">
        <w:rPr>
          <w:rFonts w:cs="Traditional Arabic" w:hint="cs"/>
          <w:sz w:val="36"/>
          <w:szCs w:val="36"/>
          <w:rtl/>
        </w:rPr>
        <w:t>لبنان ، د . ت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من أسـاليب التعبير القرآني ، دراسة لغوية وأسلوبية في ضوء النص القرآني ، د . طالب إسماعيل الزوبعي ، دار النهضة العربية </w:t>
      </w:r>
      <w:r w:rsidR="00AD464E" w:rsidRPr="00CE1FFA">
        <w:rPr>
          <w:rFonts w:ascii="Traditional Arabic" w:hAnsi="Traditional Arabic" w:cs="Traditional Arabic" w:hint="cs"/>
          <w:sz w:val="36"/>
          <w:szCs w:val="36"/>
          <w:rtl/>
        </w:rPr>
        <w:t>ــــ</w:t>
      </w:r>
      <w:r w:rsidRPr="00CE1FFA">
        <w:rPr>
          <w:rFonts w:ascii="Traditional Arabic" w:hAnsi="Traditional Arabic" w:cs="Traditional Arabic" w:hint="cs"/>
          <w:sz w:val="36"/>
          <w:szCs w:val="36"/>
          <w:rtl/>
        </w:rPr>
        <w:t xml:space="preserve">ـ بيروت ، </w:t>
      </w:r>
      <w:smartTag w:uri="urn:schemas-microsoft-com:office:smarttags" w:element="metricconverter">
        <w:smartTagPr>
          <w:attr w:name="ProductID" w:val="1996 م"/>
        </w:smartTagPr>
        <w:r w:rsidRPr="00CE1FFA">
          <w:rPr>
            <w:rFonts w:ascii="Traditional Arabic" w:hAnsi="Traditional Arabic" w:cs="Traditional Arabic" w:hint="cs"/>
            <w:sz w:val="36"/>
            <w:szCs w:val="36"/>
            <w:rtl/>
          </w:rPr>
          <w:t>1996 م</w:t>
        </w:r>
      </w:smartTag>
      <w:r w:rsidRPr="00CE1FFA">
        <w:rPr>
          <w:rFonts w:ascii="Traditional Arabic" w:hAnsi="Traditional Arabic" w:cs="Traditional Arabic" w:hint="cs"/>
          <w:sz w:val="36"/>
          <w:szCs w:val="36"/>
          <w:rtl/>
        </w:rPr>
        <w:t xml:space="preserve">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مناهل العرفان في علوم القرآن للزرقاني ، دار المعرفة </w:t>
      </w:r>
      <w:r w:rsidR="00AD464E" w:rsidRPr="00CE1FFA">
        <w:rPr>
          <w:rFonts w:ascii="Traditional Arabic" w:hAnsi="Traditional Arabic" w:cs="Traditional Arabic" w:hint="cs"/>
          <w:sz w:val="36"/>
          <w:szCs w:val="36"/>
          <w:rtl/>
        </w:rPr>
        <w:t xml:space="preserve">ــــ </w:t>
      </w:r>
      <w:r w:rsidRPr="00CE1FFA">
        <w:rPr>
          <w:rFonts w:ascii="Traditional Arabic" w:hAnsi="Traditional Arabic" w:cs="Traditional Arabic" w:hint="cs"/>
          <w:sz w:val="36"/>
          <w:szCs w:val="36"/>
          <w:rtl/>
        </w:rPr>
        <w:t>بيروت ، ط2 ، 1422هـ .</w:t>
      </w:r>
    </w:p>
    <w:p w:rsidR="0064005A" w:rsidRPr="00CE1FFA" w:rsidRDefault="0064005A" w:rsidP="0064005A">
      <w:pPr>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موارد الظمآن إلى زوائد ابن حبان . علي بن أبي بكر الهيثمي نور الدين . تحقيق حسين سليم أسد الداراني وعبده علي الكوشك . دار الثقافة العربية . ط1 ، 1411 هـ </w:t>
      </w:r>
      <w:r w:rsidR="008E4D9A" w:rsidRPr="00CE1FFA">
        <w:rPr>
          <w:rFonts w:ascii="Traditional Arabic" w:hAnsi="Traditional Arabic" w:cs="Traditional Arabic" w:hint="cs"/>
          <w:sz w:val="36"/>
          <w:szCs w:val="36"/>
          <w:rtl/>
        </w:rPr>
        <w:t>ــ</w:t>
      </w:r>
      <w:r w:rsidRPr="00CE1FFA">
        <w:rPr>
          <w:rFonts w:ascii="Traditional Arabic" w:hAnsi="Traditional Arabic" w:cs="Traditional Arabic" w:hint="cs"/>
          <w:sz w:val="36"/>
          <w:szCs w:val="36"/>
          <w:rtl/>
        </w:rPr>
        <w:t xml:space="preserve">ـ 1990م. </w:t>
      </w:r>
    </w:p>
    <w:p w:rsidR="0064005A" w:rsidRPr="00CE1FFA" w:rsidRDefault="0064005A" w:rsidP="00AD464E">
      <w:pPr>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الموطأ لإمام الأئمة وعالم المدينة مالك بن أنس . تحقيق د. تقي الدين الندوي . دار القلـ</w:t>
      </w:r>
      <w:r w:rsidR="00AD464E" w:rsidRPr="00CE1FFA">
        <w:rPr>
          <w:rFonts w:ascii="Traditional Arabic" w:hAnsi="Traditional Arabic" w:cs="Traditional Arabic" w:hint="cs"/>
          <w:sz w:val="36"/>
          <w:szCs w:val="36"/>
          <w:rtl/>
        </w:rPr>
        <w:t>ـــ</w:t>
      </w:r>
      <w:r w:rsidRPr="00CE1FFA">
        <w:rPr>
          <w:rFonts w:ascii="Traditional Arabic" w:hAnsi="Traditional Arabic" w:cs="Traditional Arabic" w:hint="cs"/>
          <w:sz w:val="36"/>
          <w:szCs w:val="36"/>
          <w:rtl/>
        </w:rPr>
        <w:t xml:space="preserve">م </w:t>
      </w:r>
      <w:r w:rsidR="00AD464E" w:rsidRPr="00CE1FFA">
        <w:rPr>
          <w:rFonts w:ascii="Traditional Arabic" w:hAnsi="Traditional Arabic" w:cs="Traditional Arabic" w:hint="cs"/>
          <w:sz w:val="36"/>
          <w:szCs w:val="36"/>
          <w:rtl/>
        </w:rPr>
        <w:t>ــــــ</w:t>
      </w:r>
      <w:r w:rsidRPr="00CE1FFA">
        <w:rPr>
          <w:rFonts w:ascii="Traditional Arabic" w:hAnsi="Traditional Arabic" w:cs="Traditional Arabic" w:hint="cs"/>
          <w:sz w:val="36"/>
          <w:szCs w:val="36"/>
          <w:rtl/>
        </w:rPr>
        <w:t xml:space="preserve"> دمشق . سوريا . ط1 ، 1413 هـ .</w:t>
      </w:r>
    </w:p>
    <w:p w:rsidR="0064005A" w:rsidRPr="00CE1FFA" w:rsidRDefault="0064005A" w:rsidP="00453019">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النبأ العظيم نظـرات جديدة في القرآن ، </w:t>
      </w:r>
      <w:r w:rsidR="00453019" w:rsidRPr="00CE1FFA">
        <w:rPr>
          <w:rFonts w:ascii="Traditional Arabic" w:hAnsi="Traditional Arabic" w:cs="Traditional Arabic" w:hint="cs"/>
          <w:sz w:val="36"/>
          <w:szCs w:val="36"/>
          <w:rtl/>
        </w:rPr>
        <w:t>محمد عبد الله دراز ، دار القلم ـــ</w:t>
      </w:r>
      <w:r w:rsidRPr="00CE1FFA">
        <w:rPr>
          <w:rFonts w:ascii="Traditional Arabic" w:hAnsi="Traditional Arabic" w:cs="Traditional Arabic" w:hint="cs"/>
          <w:sz w:val="36"/>
          <w:szCs w:val="36"/>
          <w:rtl/>
        </w:rPr>
        <w:t xml:space="preserve"> الكويت ، </w:t>
      </w:r>
      <w:r w:rsidR="00453019" w:rsidRPr="00CE1FFA">
        <w:rPr>
          <w:rFonts w:ascii="Traditional Arabic" w:hAnsi="Traditional Arabic" w:cs="Traditional Arabic" w:hint="cs"/>
          <w:sz w:val="36"/>
          <w:szCs w:val="36"/>
          <w:rtl/>
        </w:rPr>
        <w:t xml:space="preserve">ط 6 </w:t>
      </w:r>
      <w:r w:rsidRPr="00CE1FFA">
        <w:rPr>
          <w:rFonts w:ascii="Traditional Arabic" w:hAnsi="Traditional Arabic" w:cs="Traditional Arabic" w:hint="cs"/>
          <w:sz w:val="36"/>
          <w:szCs w:val="36"/>
          <w:rtl/>
        </w:rPr>
        <w:t>، 1405 هـ</w:t>
      </w:r>
      <w:r w:rsidR="008E4D9A" w:rsidRPr="00CE1FFA">
        <w:rPr>
          <w:rFonts w:ascii="Traditional Arabic" w:hAnsi="Traditional Arabic" w:cs="Traditional Arabic" w:hint="cs"/>
          <w:sz w:val="36"/>
          <w:szCs w:val="36"/>
          <w:rtl/>
        </w:rPr>
        <w:t xml:space="preserve"> ــــ</w:t>
      </w:r>
      <w:r w:rsidRPr="00CE1FFA">
        <w:rPr>
          <w:rFonts w:ascii="Traditional Arabic" w:hAnsi="Traditional Arabic" w:cs="Traditional Arabic" w:hint="cs"/>
          <w:sz w:val="36"/>
          <w:szCs w:val="36"/>
          <w:rtl/>
        </w:rPr>
        <w:t xml:space="preserve"> </w:t>
      </w:r>
      <w:smartTag w:uri="urn:schemas-microsoft-com:office:smarttags" w:element="metricconverter">
        <w:smartTagPr>
          <w:attr w:name="ProductID" w:val="1984 م"/>
        </w:smartTagPr>
        <w:r w:rsidRPr="00CE1FFA">
          <w:rPr>
            <w:rFonts w:ascii="Traditional Arabic" w:hAnsi="Traditional Arabic" w:cs="Traditional Arabic" w:hint="cs"/>
            <w:sz w:val="36"/>
            <w:szCs w:val="36"/>
            <w:rtl/>
          </w:rPr>
          <w:t>1984 م</w:t>
        </w:r>
      </w:smartTag>
      <w:r w:rsidRPr="00CE1FFA">
        <w:rPr>
          <w:rFonts w:ascii="Traditional Arabic" w:hAnsi="Traditional Arabic" w:cs="Traditional Arabic" w:hint="cs"/>
          <w:sz w:val="36"/>
          <w:szCs w:val="36"/>
          <w:rtl/>
        </w:rPr>
        <w:t xml:space="preserve"> . </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z w:val="36"/>
          <w:szCs w:val="36"/>
          <w:rtl/>
        </w:rPr>
        <w:t>نـزهة الأعين النواظر في علم الوجوه والنظائر لابن الجوزي ت 597هـ ، تحقيق محمد عبد الكريم كاظم الراضي ، مؤسسة الرسالة ، ط ، د ، ت .</w:t>
      </w:r>
    </w:p>
    <w:p w:rsidR="0064005A" w:rsidRPr="00CE1FFA" w:rsidRDefault="00AD464E"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Pr>
      </w:pPr>
      <w:r w:rsidRPr="00CE1FFA">
        <w:rPr>
          <w:rFonts w:ascii="Traditional Arabic" w:hAnsi="Traditional Arabic" w:cs="Traditional Arabic" w:hint="cs"/>
          <w:spacing w:val="2"/>
          <w:sz w:val="36"/>
          <w:szCs w:val="36"/>
          <w:rtl/>
        </w:rPr>
        <w:t>نظ</w:t>
      </w:r>
      <w:r w:rsidR="008E4D9A" w:rsidRPr="00CE1FFA">
        <w:rPr>
          <w:rFonts w:ascii="Traditional Arabic" w:hAnsi="Traditional Arabic" w:cs="Traditional Arabic" w:hint="cs"/>
          <w:spacing w:val="2"/>
          <w:sz w:val="36"/>
          <w:szCs w:val="36"/>
          <w:rtl/>
        </w:rPr>
        <w:t>م الدرر في تناسب الآيات والسور ـــ</w:t>
      </w:r>
      <w:r w:rsidR="0064005A" w:rsidRPr="00CE1FFA">
        <w:rPr>
          <w:rFonts w:ascii="Traditional Arabic" w:hAnsi="Traditional Arabic" w:cs="Traditional Arabic" w:hint="cs"/>
          <w:spacing w:val="2"/>
          <w:sz w:val="36"/>
          <w:szCs w:val="36"/>
          <w:rtl/>
        </w:rPr>
        <w:t xml:space="preserve"> </w:t>
      </w:r>
      <w:r w:rsidR="0064005A" w:rsidRPr="00CE1FFA">
        <w:rPr>
          <w:rFonts w:cs="Traditional Arabic" w:hint="cs"/>
          <w:spacing w:val="2"/>
          <w:sz w:val="36"/>
          <w:szCs w:val="36"/>
          <w:rtl/>
        </w:rPr>
        <w:t>إبراهيـم البقاعي ،</w:t>
      </w:r>
      <w:r w:rsidR="0064005A" w:rsidRPr="00CE1FFA">
        <w:rPr>
          <w:rFonts w:cs="Traditional Arabic"/>
          <w:spacing w:val="2"/>
          <w:sz w:val="36"/>
          <w:szCs w:val="36"/>
          <w:rtl/>
        </w:rPr>
        <w:t xml:space="preserve"> </w:t>
      </w:r>
      <w:r w:rsidR="0064005A" w:rsidRPr="00CE1FFA">
        <w:rPr>
          <w:rFonts w:cs="Traditional Arabic" w:hint="cs"/>
          <w:spacing w:val="2"/>
          <w:sz w:val="36"/>
          <w:szCs w:val="36"/>
          <w:rtl/>
        </w:rPr>
        <w:t>دار</w:t>
      </w:r>
      <w:r w:rsidR="0064005A" w:rsidRPr="00CE1FFA">
        <w:rPr>
          <w:rFonts w:cs="Traditional Arabic"/>
          <w:spacing w:val="2"/>
          <w:sz w:val="36"/>
          <w:szCs w:val="36"/>
          <w:rtl/>
        </w:rPr>
        <w:t xml:space="preserve"> </w:t>
      </w:r>
      <w:r w:rsidR="0064005A" w:rsidRPr="00CE1FFA">
        <w:rPr>
          <w:rFonts w:cs="Traditional Arabic" w:hint="cs"/>
          <w:spacing w:val="2"/>
          <w:sz w:val="36"/>
          <w:szCs w:val="36"/>
          <w:rtl/>
        </w:rPr>
        <w:t>الكتب</w:t>
      </w:r>
      <w:r w:rsidR="0064005A" w:rsidRPr="00CE1FFA">
        <w:rPr>
          <w:rFonts w:cs="Traditional Arabic"/>
          <w:spacing w:val="2"/>
          <w:sz w:val="36"/>
          <w:szCs w:val="36"/>
          <w:rtl/>
        </w:rPr>
        <w:t xml:space="preserve"> </w:t>
      </w:r>
      <w:r w:rsidR="0064005A" w:rsidRPr="00CE1FFA">
        <w:rPr>
          <w:rFonts w:cs="Traditional Arabic" w:hint="cs"/>
          <w:spacing w:val="2"/>
          <w:sz w:val="36"/>
          <w:szCs w:val="36"/>
          <w:rtl/>
        </w:rPr>
        <w:t>العلمية</w:t>
      </w:r>
      <w:r w:rsidR="0064005A" w:rsidRPr="00CE1FFA">
        <w:rPr>
          <w:rFonts w:cs="Traditional Arabic"/>
          <w:spacing w:val="2"/>
          <w:sz w:val="36"/>
          <w:szCs w:val="36"/>
          <w:rtl/>
        </w:rPr>
        <w:t xml:space="preserve"> </w:t>
      </w:r>
      <w:r w:rsidRPr="00CE1FFA">
        <w:rPr>
          <w:rFonts w:cs="Traditional Arabic" w:hint="cs"/>
          <w:spacing w:val="2"/>
          <w:sz w:val="36"/>
          <w:szCs w:val="36"/>
          <w:rtl/>
        </w:rPr>
        <w:t>ــــ</w:t>
      </w:r>
      <w:r w:rsidR="0064005A" w:rsidRPr="00CE1FFA">
        <w:rPr>
          <w:rFonts w:cs="Traditional Arabic" w:hint="cs"/>
          <w:spacing w:val="2"/>
          <w:sz w:val="36"/>
          <w:szCs w:val="36"/>
          <w:rtl/>
        </w:rPr>
        <w:t>ـ</w:t>
      </w:r>
      <w:r w:rsidR="0064005A" w:rsidRPr="00CE1FFA">
        <w:rPr>
          <w:rFonts w:cs="Traditional Arabic"/>
          <w:spacing w:val="2"/>
          <w:sz w:val="36"/>
          <w:szCs w:val="36"/>
          <w:rtl/>
        </w:rPr>
        <w:t xml:space="preserve"> </w:t>
      </w:r>
      <w:r w:rsidR="0064005A" w:rsidRPr="00CE1FFA">
        <w:rPr>
          <w:rFonts w:cs="Traditional Arabic" w:hint="cs"/>
          <w:spacing w:val="2"/>
          <w:sz w:val="36"/>
          <w:szCs w:val="36"/>
          <w:rtl/>
        </w:rPr>
        <w:t>بيروت</w:t>
      </w:r>
      <w:r w:rsidR="0064005A" w:rsidRPr="00CE1FFA">
        <w:rPr>
          <w:rFonts w:cs="Traditional Arabic"/>
          <w:spacing w:val="2"/>
          <w:sz w:val="36"/>
          <w:szCs w:val="36"/>
          <w:rtl/>
        </w:rPr>
        <w:t xml:space="preserve"> </w:t>
      </w:r>
      <w:r w:rsidR="0064005A" w:rsidRPr="00CE1FFA">
        <w:rPr>
          <w:rFonts w:cs="Traditional Arabic" w:hint="cs"/>
          <w:spacing w:val="2"/>
          <w:sz w:val="36"/>
          <w:szCs w:val="36"/>
          <w:rtl/>
        </w:rPr>
        <w:t>،</w:t>
      </w:r>
      <w:r w:rsidR="0064005A" w:rsidRPr="00CE1FFA">
        <w:rPr>
          <w:rFonts w:cs="Traditional Arabic"/>
          <w:spacing w:val="2"/>
          <w:sz w:val="36"/>
          <w:szCs w:val="36"/>
          <w:rtl/>
        </w:rPr>
        <w:t xml:space="preserve"> 1415</w:t>
      </w:r>
      <w:r w:rsidR="0064005A" w:rsidRPr="00CE1FFA">
        <w:rPr>
          <w:rFonts w:cs="Traditional Arabic" w:hint="cs"/>
          <w:spacing w:val="2"/>
          <w:sz w:val="36"/>
          <w:szCs w:val="36"/>
          <w:rtl/>
        </w:rPr>
        <w:t>هـ</w:t>
      </w:r>
      <w:r w:rsidR="0064005A" w:rsidRPr="00CE1FFA">
        <w:rPr>
          <w:rFonts w:cs="Traditional Arabic"/>
          <w:spacing w:val="2"/>
          <w:sz w:val="36"/>
          <w:szCs w:val="36"/>
          <w:rtl/>
        </w:rPr>
        <w:t xml:space="preserve"> </w:t>
      </w:r>
      <w:r w:rsidR="0064005A" w:rsidRPr="00CE1FFA">
        <w:rPr>
          <w:rFonts w:cs="Traditional Arabic" w:hint="cs"/>
          <w:sz w:val="36"/>
          <w:szCs w:val="36"/>
          <w:rtl/>
        </w:rPr>
        <w:t>ـ</w:t>
      </w:r>
      <w:r w:rsidRPr="00CE1FFA">
        <w:rPr>
          <w:rFonts w:cs="Traditional Arabic" w:hint="cs"/>
          <w:sz w:val="36"/>
          <w:szCs w:val="36"/>
          <w:rtl/>
        </w:rPr>
        <w:t>ــــ</w:t>
      </w:r>
      <w:r w:rsidR="0064005A" w:rsidRPr="00CE1FFA">
        <w:rPr>
          <w:rFonts w:cs="Traditional Arabic"/>
          <w:sz w:val="36"/>
          <w:szCs w:val="36"/>
          <w:rtl/>
        </w:rPr>
        <w:t xml:space="preserve"> 1995 </w:t>
      </w:r>
      <w:r w:rsidR="0064005A" w:rsidRPr="00CE1FFA">
        <w:rPr>
          <w:rFonts w:cs="Traditional Arabic" w:hint="cs"/>
          <w:sz w:val="36"/>
          <w:szCs w:val="36"/>
          <w:rtl/>
        </w:rPr>
        <w:t>م</w:t>
      </w:r>
      <w:r w:rsidR="0064005A" w:rsidRPr="00CE1FFA">
        <w:rPr>
          <w:rFonts w:ascii="Traditional Arabic" w:hAnsi="Traditional Arabic" w:cs="Traditional Arabic" w:hint="cs"/>
          <w:sz w:val="36"/>
          <w:szCs w:val="36"/>
          <w:rtl/>
        </w:rPr>
        <w:t>.</w:t>
      </w:r>
    </w:p>
    <w:p w:rsidR="0064005A" w:rsidRPr="00CE1FFA" w:rsidRDefault="0064005A" w:rsidP="0064005A">
      <w:pPr>
        <w:pStyle w:val="ListParagraph"/>
        <w:numPr>
          <w:ilvl w:val="0"/>
          <w:numId w:val="5"/>
        </w:numPr>
        <w:spacing w:after="0" w:line="240" w:lineRule="auto"/>
        <w:ind w:left="567" w:hanging="567"/>
        <w:jc w:val="lowKashida"/>
        <w:rPr>
          <w:rFonts w:ascii="Traditional Arabic" w:hAnsi="Traditional Arabic" w:cs="Traditional Arabic"/>
          <w:sz w:val="36"/>
          <w:szCs w:val="36"/>
          <w:rtl/>
        </w:rPr>
      </w:pPr>
      <w:r w:rsidRPr="00CE1FFA">
        <w:rPr>
          <w:rFonts w:ascii="Traditional Arabic" w:hAnsi="Traditional Arabic" w:cs="Traditional Arabic" w:hint="cs"/>
          <w:sz w:val="36"/>
          <w:szCs w:val="36"/>
          <w:rtl/>
        </w:rPr>
        <w:t xml:space="preserve">النكت والعيون لأبي الحسن علي بن محمد الماوردي ت 450 هـ ، دار الكتب العلمية </w:t>
      </w:r>
      <w:r w:rsidR="00AD464E" w:rsidRPr="00CE1FFA">
        <w:rPr>
          <w:rFonts w:ascii="Traditional Arabic" w:hAnsi="Traditional Arabic" w:cs="Traditional Arabic" w:hint="cs"/>
          <w:sz w:val="36"/>
          <w:szCs w:val="36"/>
          <w:rtl/>
        </w:rPr>
        <w:t xml:space="preserve">ــــ </w:t>
      </w:r>
      <w:r w:rsidRPr="00CE1FFA">
        <w:rPr>
          <w:rFonts w:ascii="Traditional Arabic" w:hAnsi="Traditional Arabic" w:cs="Traditional Arabic" w:hint="cs"/>
          <w:sz w:val="36"/>
          <w:szCs w:val="36"/>
          <w:rtl/>
        </w:rPr>
        <w:t>بيروت ، مؤسسة الكتب الثقافية ، ط ، د ، ت .</w:t>
      </w:r>
    </w:p>
    <w:p w:rsidR="0064005A" w:rsidRPr="00CE1FFA" w:rsidRDefault="0064005A" w:rsidP="009E7091">
      <w:pPr>
        <w:spacing w:after="0" w:line="240" w:lineRule="auto"/>
        <w:jc w:val="both"/>
        <w:rPr>
          <w:rFonts w:ascii="Traditional Arabic" w:hAnsi="Traditional Arabic" w:cs="Traditional Arabic"/>
          <w:sz w:val="36"/>
          <w:szCs w:val="36"/>
          <w:rtl/>
        </w:rPr>
      </w:pPr>
    </w:p>
    <w:sectPr w:rsidR="0064005A" w:rsidRPr="00CE1FFA" w:rsidSect="008633D4">
      <w:footnotePr>
        <w:numRestart w:val="eachPage"/>
      </w:footnotePr>
      <w:pgSz w:w="11906" w:h="16838" w:code="9"/>
      <w:pgMar w:top="1418" w:right="1985" w:bottom="1701" w:left="851" w:header="680" w:footer="0"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B38" w:rsidRDefault="006B3B38">
      <w:r>
        <w:separator/>
      </w:r>
    </w:p>
  </w:endnote>
  <w:endnote w:type="continuationSeparator" w:id="0">
    <w:p w:rsidR="006B3B38" w:rsidRDefault="006B3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CS Jeddah S_U stars.">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Simple Indust Shaded">
    <w:panose1 w:val="02010400000000000000"/>
    <w:charset w:val="B2"/>
    <w:family w:val="auto"/>
    <w:pitch w:val="variable"/>
    <w:sig w:usb0="00002001" w:usb1="80000000" w:usb2="00000008" w:usb3="00000000" w:csb0="00000040" w:csb1="00000000"/>
  </w:font>
  <w:font w:name="AGA Battouta Regular">
    <w:charset w:val="B2"/>
    <w:family w:val="auto"/>
    <w:pitch w:val="variable"/>
    <w:sig w:usb0="00002001" w:usb1="00000000" w:usb2="00000000" w:usb3="00000000" w:csb0="00000040" w:csb1="00000000"/>
  </w:font>
  <w:font w:name="ae_AlArabiya">
    <w:altName w:val="Times New Roman"/>
    <w:charset w:val="00"/>
    <w:family w:val="roman"/>
    <w:pitch w:val="variable"/>
    <w:sig w:usb0="00000000" w:usb1="C000204A" w:usb2="00000008" w:usb3="00000000" w:csb0="00000041" w:csb1="00000000"/>
  </w:font>
  <w:font w:name="Hacen Typographer Heavy">
    <w:altName w:val="Times New Roman"/>
    <w:charset w:val="00"/>
    <w:family w:val="auto"/>
    <w:pitch w:val="variable"/>
    <w:sig w:usb0="00000000" w:usb1="80000000" w:usb2="00000008" w:usb3="00000000" w:csb0="00000041" w:csb1="00000000"/>
  </w:font>
  <w:font w:name="DecoType Thuluth">
    <w:panose1 w:val="020100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DecoType Naskh Swashes">
    <w:panose1 w:val="02010400000000000000"/>
    <w:charset w:val="B2"/>
    <w:family w:val="auto"/>
    <w:pitch w:val="variable"/>
    <w:sig w:usb0="00002001" w:usb1="80000000" w:usb2="00000008" w:usb3="00000000" w:csb0="00000040" w:csb1="00000000"/>
  </w:font>
  <w:font w:name="Hacen Qatar">
    <w:charset w:val="00"/>
    <w:family w:val="auto"/>
    <w:pitch w:val="variable"/>
    <w:sig w:usb0="00002003" w:usb1="00000000" w:usb2="00000000" w:usb3="00000000" w:csb0="00000041" w:csb1="00000000"/>
  </w:font>
  <w:font w:name="PT Bold Broken">
    <w:panose1 w:val="02010400000000000000"/>
    <w:charset w:val="B2"/>
    <w:family w:val="auto"/>
    <w:pitch w:val="variable"/>
    <w:sig w:usb0="00002001" w:usb1="80000000" w:usb2="00000008" w:usb3="00000000" w:csb0="00000040" w:csb1="00000000"/>
  </w:font>
  <w:font w:name="AGA Dimnah Regular">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038">
    <w:panose1 w:val="02000400000000000000"/>
    <w:charset w:val="00"/>
    <w:family w:val="auto"/>
    <w:pitch w:val="variable"/>
    <w:sig w:usb0="80002003" w:usb1="90000000" w:usb2="00000008" w:usb3="00000000" w:csb0="80000041" w:csb1="00000000"/>
  </w:font>
  <w:font w:name="QCF_P031">
    <w:panose1 w:val="02000400000000000000"/>
    <w:charset w:val="00"/>
    <w:family w:val="auto"/>
    <w:pitch w:val="variable"/>
    <w:sig w:usb0="80002003" w:usb1="90000000" w:usb2="00000008" w:usb3="00000000" w:csb0="80000041"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QCF_P589">
    <w:panose1 w:val="02000400000000000000"/>
    <w:charset w:val="00"/>
    <w:family w:val="auto"/>
    <w:pitch w:val="variable"/>
    <w:sig w:usb0="80002003" w:usb1="90000000" w:usb2="00000008" w:usb3="00000000" w:csb0="80000041" w:csb1="00000000"/>
  </w:font>
  <w:font w:name="QCF_P568">
    <w:panose1 w:val="02000400000000000000"/>
    <w:charset w:val="00"/>
    <w:family w:val="auto"/>
    <w:pitch w:val="variable"/>
    <w:sig w:usb0="80002003" w:usb1="90000000" w:usb2="00000008" w:usb3="00000000" w:csb0="80000041" w:csb1="00000000"/>
  </w:font>
  <w:font w:name="QCF_P007">
    <w:panose1 w:val="02000400000000000000"/>
    <w:charset w:val="00"/>
    <w:family w:val="auto"/>
    <w:pitch w:val="variable"/>
    <w:sig w:usb0="80002003" w:usb1="90000000" w:usb2="00000008" w:usb3="00000000" w:csb0="80000041" w:csb1="00000000"/>
  </w:font>
  <w:font w:name="QCF_P320">
    <w:panose1 w:val="02000400000000000000"/>
    <w:charset w:val="00"/>
    <w:family w:val="auto"/>
    <w:pitch w:val="variable"/>
    <w:sig w:usb0="80002003" w:usb1="90000000" w:usb2="00000008" w:usb3="00000000" w:csb0="80000041" w:csb1="00000000"/>
  </w:font>
  <w:font w:name="QCF_P050">
    <w:panose1 w:val="02000400000000000000"/>
    <w:charset w:val="00"/>
    <w:family w:val="auto"/>
    <w:pitch w:val="variable"/>
    <w:sig w:usb0="80002003" w:usb1="90000000" w:usb2="00000008" w:usb3="00000000" w:csb0="80000041" w:csb1="00000000"/>
  </w:font>
  <w:font w:name="QCF_P100">
    <w:panose1 w:val="02000400000000000000"/>
    <w:charset w:val="00"/>
    <w:family w:val="auto"/>
    <w:pitch w:val="variable"/>
    <w:sig w:usb0="80002003" w:usb1="90000000" w:usb2="00000008" w:usb3="00000000" w:csb0="80000041" w:csb1="00000000"/>
  </w:font>
  <w:font w:name="QCF_P132">
    <w:panose1 w:val="02000400000000000000"/>
    <w:charset w:val="00"/>
    <w:family w:val="auto"/>
    <w:pitch w:val="variable"/>
    <w:sig w:usb0="80002003" w:usb1="90000000" w:usb2="00000008" w:usb3="00000000" w:csb0="80000041" w:csb1="00000000"/>
  </w:font>
  <w:font w:name="QCF_P402">
    <w:panose1 w:val="02000400000000000000"/>
    <w:charset w:val="00"/>
    <w:family w:val="auto"/>
    <w:pitch w:val="variable"/>
    <w:sig w:usb0="80002003" w:usb1="90000000" w:usb2="00000008" w:usb3="00000000" w:csb0="80000041" w:csb1="00000000"/>
  </w:font>
  <w:font w:name="QCF_P159">
    <w:panose1 w:val="02000400000000000000"/>
    <w:charset w:val="00"/>
    <w:family w:val="auto"/>
    <w:pitch w:val="variable"/>
    <w:sig w:usb0="80002003" w:usb1="90000000" w:usb2="00000008" w:usb3="00000000" w:csb0="80000041" w:csb1="00000000"/>
  </w:font>
  <w:font w:name="QCF_P240">
    <w:panose1 w:val="02000400000000000000"/>
    <w:charset w:val="00"/>
    <w:family w:val="auto"/>
    <w:pitch w:val="variable"/>
    <w:sig w:usb0="80002003" w:usb1="90000000" w:usb2="00000008" w:usb3="00000000" w:csb0="80000041" w:csb1="00000000"/>
  </w:font>
  <w:font w:name="QCF_P093">
    <w:panose1 w:val="02000400000000000000"/>
    <w:charset w:val="00"/>
    <w:family w:val="auto"/>
    <w:pitch w:val="variable"/>
    <w:sig w:usb0="80002003" w:usb1="90000000" w:usb2="00000008" w:usb3="00000000" w:csb0="80000041" w:csb1="00000000"/>
  </w:font>
  <w:font w:name="QCF_P117">
    <w:panose1 w:val="02000400000000000000"/>
    <w:charset w:val="00"/>
    <w:family w:val="auto"/>
    <w:pitch w:val="variable"/>
    <w:sig w:usb0="80002003" w:usb1="90000000" w:usb2="00000008" w:usb3="00000000" w:csb0="80000041" w:csb1="00000000"/>
  </w:font>
  <w:font w:name="QCF_P034">
    <w:panose1 w:val="02000400000000000000"/>
    <w:charset w:val="00"/>
    <w:family w:val="auto"/>
    <w:pitch w:val="variable"/>
    <w:sig w:usb0="80002003" w:usb1="90000000" w:usb2="00000008" w:usb3="00000000" w:csb0="80000041" w:csb1="00000000"/>
  </w:font>
  <w:font w:name="QCF_P261">
    <w:panose1 w:val="02000400000000000000"/>
    <w:charset w:val="00"/>
    <w:family w:val="auto"/>
    <w:pitch w:val="variable"/>
    <w:sig w:usb0="80002003" w:usb1="90000000" w:usb2="00000008" w:usb3="00000000" w:csb0="80000041" w:csb1="00000000"/>
  </w:font>
  <w:font w:name="QCF_P131">
    <w:panose1 w:val="02000400000000000000"/>
    <w:charset w:val="00"/>
    <w:family w:val="auto"/>
    <w:pitch w:val="variable"/>
    <w:sig w:usb0="80002003" w:usb1="90000000" w:usb2="00000008" w:usb3="00000000" w:csb0="80000041" w:csb1="00000000"/>
  </w:font>
  <w:font w:name="QCF_P172">
    <w:panose1 w:val="02000400000000000000"/>
    <w:charset w:val="00"/>
    <w:family w:val="auto"/>
    <w:pitch w:val="variable"/>
    <w:sig w:usb0="80002003" w:usb1="90000000" w:usb2="00000008" w:usb3="00000000" w:csb0="80000041" w:csb1="00000000"/>
  </w:font>
  <w:font w:name="QCF_P248">
    <w:panose1 w:val="02000400000000000000"/>
    <w:charset w:val="00"/>
    <w:family w:val="auto"/>
    <w:pitch w:val="variable"/>
    <w:sig w:usb0="80002003" w:usb1="90000000" w:usb2="00000008" w:usb3="00000000" w:csb0="80000041" w:csb1="00000000"/>
  </w:font>
  <w:font w:name="QCF_P162">
    <w:panose1 w:val="02000400000000000000"/>
    <w:charset w:val="00"/>
    <w:family w:val="auto"/>
    <w:pitch w:val="variable"/>
    <w:sig w:usb0="80002003" w:usb1="90000000" w:usb2="00000008" w:usb3="00000000" w:csb0="80000041" w:csb1="00000000"/>
  </w:font>
  <w:font w:name="QCF_P142">
    <w:panose1 w:val="02000400000000000000"/>
    <w:charset w:val="00"/>
    <w:family w:val="auto"/>
    <w:pitch w:val="variable"/>
    <w:sig w:usb0="80002003" w:usb1="90000000" w:usb2="00000008" w:usb3="00000000" w:csb0="80000041" w:csb1="00000000"/>
  </w:font>
  <w:font w:name="QCF_P527">
    <w:panose1 w:val="02000400000000000000"/>
    <w:charset w:val="00"/>
    <w:family w:val="auto"/>
    <w:pitch w:val="variable"/>
    <w:sig w:usb0="80002003" w:usb1="90000000" w:usb2="00000008" w:usb3="00000000" w:csb0="80000041" w:csb1="00000000"/>
  </w:font>
  <w:font w:name="QCF_P143">
    <w:panose1 w:val="02000400000000000000"/>
    <w:charset w:val="00"/>
    <w:family w:val="auto"/>
    <w:pitch w:val="variable"/>
    <w:sig w:usb0="80002003" w:usb1="90000000" w:usb2="00000008" w:usb3="00000000" w:csb0="80000041" w:csb1="00000000"/>
  </w:font>
  <w:font w:name="QCF_P157">
    <w:panose1 w:val="02000400000000000000"/>
    <w:charset w:val="00"/>
    <w:family w:val="auto"/>
    <w:pitch w:val="variable"/>
    <w:sig w:usb0="80002003" w:usb1="90000000" w:usb2="00000008" w:usb3="00000000" w:csb0="80000041" w:csb1="00000000"/>
  </w:font>
  <w:font w:name="QCF_P364">
    <w:panose1 w:val="02000400000000000000"/>
    <w:charset w:val="00"/>
    <w:family w:val="auto"/>
    <w:pitch w:val="variable"/>
    <w:sig w:usb0="80002003" w:usb1="90000000" w:usb2="00000008" w:usb3="00000000" w:csb0="80000041" w:csb1="00000000"/>
  </w:font>
  <w:font w:name="QCF_P435">
    <w:panose1 w:val="02000400000000000000"/>
    <w:charset w:val="00"/>
    <w:family w:val="auto"/>
    <w:pitch w:val="variable"/>
    <w:sig w:usb0="80002003" w:usb1="90000000" w:usb2="00000008" w:usb3="00000000" w:csb0="80000041" w:csb1="00000000"/>
  </w:font>
  <w:font w:name="QCF_P409">
    <w:panose1 w:val="02000400000000000000"/>
    <w:charset w:val="00"/>
    <w:family w:val="auto"/>
    <w:pitch w:val="variable"/>
    <w:sig w:usb0="80002003" w:usb1="90000000" w:usb2="00000008" w:usb3="00000000" w:csb0="80000041" w:csb1="00000000"/>
  </w:font>
  <w:font w:name="QCF_P158">
    <w:panose1 w:val="02000400000000000000"/>
    <w:charset w:val="00"/>
    <w:family w:val="auto"/>
    <w:pitch w:val="variable"/>
    <w:sig w:usb0="80002003" w:usb1="90000000" w:usb2="00000008" w:usb3="00000000" w:csb0="80000041" w:csb1="00000000"/>
  </w:font>
  <w:font w:name="QCF_P160">
    <w:panose1 w:val="02000400000000000000"/>
    <w:charset w:val="00"/>
    <w:family w:val="auto"/>
    <w:pitch w:val="variable"/>
    <w:sig w:usb0="80002003" w:usb1="90000000" w:usb2="00000008" w:usb3="00000000" w:csb0="80000041" w:csb1="00000000"/>
  </w:font>
  <w:font w:name="QCF_P178">
    <w:panose1 w:val="02000400000000000000"/>
    <w:charset w:val="00"/>
    <w:family w:val="auto"/>
    <w:pitch w:val="variable"/>
    <w:sig w:usb0="80002003" w:usb1="90000000" w:usb2="00000008" w:usb3="00000000" w:csb0="80000041" w:csb1="00000000"/>
  </w:font>
  <w:font w:name="QCF_P546">
    <w:panose1 w:val="02000400000000000000"/>
    <w:charset w:val="00"/>
    <w:family w:val="auto"/>
    <w:pitch w:val="variable"/>
    <w:sig w:usb0="80002003" w:usb1="90000000" w:usb2="00000008" w:usb3="00000000" w:csb0="80000041" w:csb1="00000000"/>
  </w:font>
  <w:font w:name="QCF_P097">
    <w:panose1 w:val="02000400000000000000"/>
    <w:charset w:val="00"/>
    <w:family w:val="auto"/>
    <w:pitch w:val="variable"/>
    <w:sig w:usb0="80002003" w:usb1="90000000" w:usb2="00000008" w:usb3="00000000" w:csb0="80000041" w:csb1="00000000"/>
  </w:font>
  <w:font w:name="AGA Islamic Phrases">
    <w:charset w:val="00"/>
    <w:family w:val="auto"/>
    <w:pitch w:val="variable"/>
    <w:sig w:usb0="00000003" w:usb1="00000000" w:usb2="00000000" w:usb3="00000000" w:csb0="00000001" w:csb1="00000000"/>
  </w:font>
  <w:font w:name="QCF_P086">
    <w:panose1 w:val="02000400000000000000"/>
    <w:charset w:val="00"/>
    <w:family w:val="auto"/>
    <w:pitch w:val="variable"/>
    <w:sig w:usb0="80002003" w:usb1="90000000" w:usb2="00000008" w:usb3="00000000" w:csb0="80000041" w:csb1="00000000"/>
  </w:font>
  <w:font w:name="QCF_P213">
    <w:panose1 w:val="02000400000000000000"/>
    <w:charset w:val="00"/>
    <w:family w:val="auto"/>
    <w:pitch w:val="variable"/>
    <w:sig w:usb0="80002003" w:usb1="90000000" w:usb2="00000008" w:usb3="00000000" w:csb0="80000041" w:csb1="00000000"/>
  </w:font>
  <w:font w:name="QCF_P455">
    <w:panose1 w:val="02000400000000000000"/>
    <w:charset w:val="00"/>
    <w:family w:val="auto"/>
    <w:pitch w:val="variable"/>
    <w:sig w:usb0="80002003" w:usb1="90000000" w:usb2="00000008" w:usb3="00000000" w:csb0="80000041" w:csb1="00000000"/>
  </w:font>
  <w:font w:name="QCF_P262">
    <w:panose1 w:val="02000400000000000000"/>
    <w:charset w:val="00"/>
    <w:family w:val="auto"/>
    <w:pitch w:val="variable"/>
    <w:sig w:usb0="80002003" w:usb1="90000000" w:usb2="00000008" w:usb3="00000000" w:csb0="80000041" w:csb1="00000000"/>
  </w:font>
  <w:font w:name="QCF_P375">
    <w:panose1 w:val="02000400000000000000"/>
    <w:charset w:val="00"/>
    <w:family w:val="auto"/>
    <w:pitch w:val="variable"/>
    <w:sig w:usb0="80002003" w:usb1="90000000" w:usb2="00000008" w:usb3="00000000" w:csb0="80000041" w:csb1="00000000"/>
  </w:font>
  <w:font w:name="QCF_P291">
    <w:panose1 w:val="02000400000000000000"/>
    <w:charset w:val="00"/>
    <w:family w:val="auto"/>
    <w:pitch w:val="variable"/>
    <w:sig w:usb0="80002003" w:usb1="90000000" w:usb2="00000008" w:usb3="00000000" w:csb0="80000041" w:csb1="00000000"/>
  </w:font>
  <w:font w:name="QCF_P302">
    <w:panose1 w:val="02000400000000000000"/>
    <w:charset w:val="00"/>
    <w:family w:val="auto"/>
    <w:pitch w:val="variable"/>
    <w:sig w:usb0="80002003" w:usb1="90000000" w:usb2="00000008" w:usb3="00000000" w:csb0="80000041" w:csb1="00000000"/>
  </w:font>
  <w:font w:name="QCF_P303">
    <w:panose1 w:val="02000400000000000000"/>
    <w:charset w:val="00"/>
    <w:family w:val="auto"/>
    <w:pitch w:val="variable"/>
    <w:sig w:usb0="80002003" w:usb1="90000000" w:usb2="00000008" w:usb3="00000000" w:csb0="80000041" w:csb1="00000000"/>
  </w:font>
  <w:font w:name="Segoe UI">
    <w:panose1 w:val="020B0502040204020203"/>
    <w:charset w:val="00"/>
    <w:family w:val="swiss"/>
    <w:pitch w:val="variable"/>
    <w:sig w:usb0="E00022FF" w:usb1="C000205B" w:usb2="00000009" w:usb3="00000000" w:csb0="000001DF" w:csb1="00000000"/>
  </w:font>
  <w:font w:name="QCF_P381">
    <w:panose1 w:val="02000400000000000000"/>
    <w:charset w:val="00"/>
    <w:family w:val="auto"/>
    <w:pitch w:val="variable"/>
    <w:sig w:usb0="80002003" w:usb1="90000000" w:usb2="00000008" w:usb3="00000000" w:csb0="80000041" w:csb1="00000000"/>
  </w:font>
  <w:font w:name="QCF_P478">
    <w:panose1 w:val="02000400000000000000"/>
    <w:charset w:val="00"/>
    <w:family w:val="auto"/>
    <w:pitch w:val="variable"/>
    <w:sig w:usb0="80002003" w:usb1="90000000" w:usb2="00000008" w:usb3="00000000" w:csb0="80000041" w:csb1="00000000"/>
  </w:font>
  <w:font w:name="QCF_P008">
    <w:panose1 w:val="02000400000000000000"/>
    <w:charset w:val="00"/>
    <w:family w:val="auto"/>
    <w:pitch w:val="variable"/>
    <w:sig w:usb0="80002003" w:usb1="90000000" w:usb2="00000008" w:usb3="00000000" w:csb0="80000041" w:csb1="00000000"/>
  </w:font>
  <w:font w:name="QCF_P167">
    <w:panose1 w:val="02000400000000000000"/>
    <w:charset w:val="00"/>
    <w:family w:val="auto"/>
    <w:pitch w:val="variable"/>
    <w:sig w:usb0="80002003" w:usb1="90000000" w:usb2="00000008" w:usb3="00000000" w:csb0="80000041" w:csb1="00000000"/>
  </w:font>
  <w:font w:name="QCF_P432">
    <w:panose1 w:val="02000400000000000000"/>
    <w:charset w:val="00"/>
    <w:family w:val="auto"/>
    <w:pitch w:val="variable"/>
    <w:sig w:usb0="80002003" w:usb1="90000000" w:usb2="00000008" w:usb3="00000000" w:csb0="80000041" w:csb1="00000000"/>
  </w:font>
  <w:font w:name="QCF_P428">
    <w:panose1 w:val="02000400000000000000"/>
    <w:charset w:val="00"/>
    <w:family w:val="auto"/>
    <w:pitch w:val="variable"/>
    <w:sig w:usb0="80002003" w:usb1="90000000" w:usb2="00000008" w:usb3="00000000" w:csb0="80000041" w:csb1="00000000"/>
  </w:font>
  <w:font w:name="QCF_P447">
    <w:panose1 w:val="02000400000000000000"/>
    <w:charset w:val="00"/>
    <w:family w:val="auto"/>
    <w:pitch w:val="variable"/>
    <w:sig w:usb0="80002003" w:usb1="90000000" w:usb2="00000008" w:usb3="00000000" w:csb0="80000041" w:csb1="00000000"/>
  </w:font>
  <w:font w:name="QCF_P535">
    <w:panose1 w:val="02000400000000000000"/>
    <w:charset w:val="00"/>
    <w:family w:val="auto"/>
    <w:pitch w:val="variable"/>
    <w:sig w:usb0="80002003" w:usb1="90000000" w:usb2="00000008" w:usb3="00000000" w:csb0="80000041" w:csb1="00000000"/>
  </w:font>
  <w:font w:name="QCF_P556">
    <w:panose1 w:val="02000400000000000000"/>
    <w:charset w:val="00"/>
    <w:family w:val="auto"/>
    <w:pitch w:val="variable"/>
    <w:sig w:usb0="80002003" w:usb1="90000000" w:usb2="00000008" w:usb3="00000000" w:csb0="80000041" w:csb1="00000000"/>
  </w:font>
  <w:font w:name="QCF_P537">
    <w:panose1 w:val="02000400000000000000"/>
    <w:charset w:val="00"/>
    <w:family w:val="auto"/>
    <w:pitch w:val="variable"/>
    <w:sig w:usb0="80002003" w:usb1="90000000" w:usb2="00000008" w:usb3="00000000" w:csb0="80000041" w:csb1="00000000"/>
  </w:font>
  <w:font w:name="QCF_P074">
    <w:panose1 w:val="02000400000000000000"/>
    <w:charset w:val="00"/>
    <w:family w:val="auto"/>
    <w:pitch w:val="variable"/>
    <w:sig w:usb0="80002003" w:usb1="90000000" w:usb2="00000008" w:usb3="00000000" w:csb0="80000041" w:csb1="00000000"/>
  </w:font>
  <w:font w:name="QCF_P324">
    <w:panose1 w:val="02000400000000000000"/>
    <w:charset w:val="00"/>
    <w:family w:val="auto"/>
    <w:pitch w:val="variable"/>
    <w:sig w:usb0="80002003" w:usb1="90000000" w:usb2="00000008" w:usb3="00000000" w:csb0="80000041" w:csb1="00000000"/>
  </w:font>
  <w:font w:name="QCF_P032">
    <w:panose1 w:val="02000400000000000000"/>
    <w:charset w:val="00"/>
    <w:family w:val="auto"/>
    <w:pitch w:val="variable"/>
    <w:sig w:usb0="80002003" w:usb1="90000000" w:usb2="00000008" w:usb3="00000000" w:csb0="80000041" w:csb1="00000000"/>
  </w:font>
  <w:font w:name="QCF_P464">
    <w:panose1 w:val="02000400000000000000"/>
    <w:charset w:val="00"/>
    <w:family w:val="auto"/>
    <w:pitch w:val="variable"/>
    <w:sig w:usb0="80002003" w:usb1="90000000" w:usb2="00000008" w:usb3="00000000" w:csb0="80000041" w:csb1="00000000"/>
  </w:font>
  <w:font w:name="QCF_P127">
    <w:panose1 w:val="02000400000000000000"/>
    <w:charset w:val="00"/>
    <w:family w:val="auto"/>
    <w:pitch w:val="variable"/>
    <w:sig w:usb0="80002003" w:usb1="90000000" w:usb2="00000008" w:usb3="00000000" w:csb0="80000041" w:csb1="00000000"/>
  </w:font>
  <w:font w:name="QCF_P481">
    <w:panose1 w:val="02000400000000000000"/>
    <w:charset w:val="00"/>
    <w:family w:val="auto"/>
    <w:pitch w:val="variable"/>
    <w:sig w:usb0="80002003" w:usb1="90000000" w:usb2="00000008" w:usb3="00000000" w:csb0="80000041" w:csb1="00000000"/>
  </w:font>
  <w:font w:name="QCF_P136">
    <w:panose1 w:val="02000400000000000000"/>
    <w:charset w:val="00"/>
    <w:family w:val="auto"/>
    <w:pitch w:val="variable"/>
    <w:sig w:usb0="80002003" w:usb1="90000000" w:usb2="00000008" w:usb3="00000000" w:csb0="80000041" w:csb1="00000000"/>
  </w:font>
  <w:font w:name="QCF_P126">
    <w:panose1 w:val="02000400000000000000"/>
    <w:charset w:val="00"/>
    <w:family w:val="auto"/>
    <w:pitch w:val="variable"/>
    <w:sig w:usb0="80002003" w:usb1="90000000" w:usb2="00000008" w:usb3="00000000" w:csb0="80000041" w:csb1="00000000"/>
  </w:font>
  <w:font w:name="QCF_P140">
    <w:panose1 w:val="02000400000000000000"/>
    <w:charset w:val="00"/>
    <w:family w:val="auto"/>
    <w:pitch w:val="variable"/>
    <w:sig w:usb0="80002003" w:usb1="90000000" w:usb2="00000008" w:usb3="00000000" w:csb0="80000041" w:csb1="00000000"/>
  </w:font>
  <w:font w:name="QCF_P146">
    <w:panose1 w:val="02000400000000000000"/>
    <w:charset w:val="00"/>
    <w:family w:val="auto"/>
    <w:pitch w:val="variable"/>
    <w:sig w:usb0="80002003" w:usb1="90000000" w:usb2="00000008" w:usb3="00000000" w:csb0="80000041" w:csb1="00000000"/>
  </w:font>
  <w:font w:name="QCF_P164">
    <w:panose1 w:val="02000400000000000000"/>
    <w:charset w:val="00"/>
    <w:family w:val="auto"/>
    <w:pitch w:val="variable"/>
    <w:sig w:usb0="80002003" w:usb1="90000000" w:usb2="00000008" w:usb3="00000000" w:csb0="80000041" w:csb1="00000000"/>
  </w:font>
  <w:font w:name="QCF_P368">
    <w:panose1 w:val="02000400000000000000"/>
    <w:charset w:val="00"/>
    <w:family w:val="auto"/>
    <w:pitch w:val="variable"/>
    <w:sig w:usb0="80002003" w:usb1="90000000" w:usb2="00000008" w:usb3="00000000" w:csb0="80000041" w:csb1="00000000"/>
  </w:font>
  <w:font w:name="QCF_P224">
    <w:panose1 w:val="02000400000000000000"/>
    <w:charset w:val="00"/>
    <w:family w:val="auto"/>
    <w:pitch w:val="variable"/>
    <w:sig w:usb0="80002003" w:usb1="90000000" w:usb2="00000008" w:usb3="00000000" w:csb0="80000041" w:csb1="00000000"/>
  </w:font>
  <w:font w:name="QCF_P279">
    <w:panose1 w:val="02000400000000000000"/>
    <w:charset w:val="00"/>
    <w:family w:val="auto"/>
    <w:pitch w:val="variable"/>
    <w:sig w:usb0="80002003" w:usb1="90000000" w:usb2="00000008" w:usb3="00000000" w:csb0="80000041" w:csb1="00000000"/>
  </w:font>
  <w:font w:name="QCF_P230">
    <w:panose1 w:val="02000400000000000000"/>
    <w:charset w:val="00"/>
    <w:family w:val="auto"/>
    <w:pitch w:val="variable"/>
    <w:sig w:usb0="80002003" w:usb1="90000000" w:usb2="00000008" w:usb3="00000000" w:csb0="80000041" w:csb1="00000000"/>
  </w:font>
  <w:font w:name="QCF_P453">
    <w:panose1 w:val="02000400000000000000"/>
    <w:charset w:val="00"/>
    <w:family w:val="auto"/>
    <w:pitch w:val="variable"/>
    <w:sig w:usb0="80002003" w:usb1="90000000" w:usb2="00000008" w:usb3="00000000" w:csb0="80000041" w:csb1="00000000"/>
  </w:font>
  <w:font w:name="QCF_P518">
    <w:panose1 w:val="02000400000000000000"/>
    <w:charset w:val="00"/>
    <w:family w:val="auto"/>
    <w:pitch w:val="variable"/>
    <w:sig w:usb0="80002003" w:usb1="90000000" w:usb2="00000008" w:usb3="00000000" w:csb0="80000041" w:csb1="00000000"/>
  </w:font>
  <w:font w:name="QCF_P397">
    <w:panose1 w:val="02000400000000000000"/>
    <w:charset w:val="00"/>
    <w:family w:val="auto"/>
    <w:pitch w:val="variable"/>
    <w:sig w:usb0="80002003" w:usb1="90000000" w:usb2="00000008" w:usb3="00000000" w:csb0="80000041" w:csb1="00000000"/>
  </w:font>
  <w:font w:name="QCF_P504">
    <w:panose1 w:val="02000400000000000000"/>
    <w:charset w:val="00"/>
    <w:family w:val="auto"/>
    <w:pitch w:val="variable"/>
    <w:sig w:usb0="80002003" w:usb1="90000000" w:usb2="00000008" w:usb3="00000000" w:csb0="80000041" w:csb1="00000000"/>
  </w:font>
  <w:font w:name="QCF_P503">
    <w:panose1 w:val="02000400000000000000"/>
    <w:charset w:val="00"/>
    <w:family w:val="auto"/>
    <w:pitch w:val="variable"/>
    <w:sig w:usb0="80002003" w:usb1="90000000" w:usb2="00000008" w:usb3="00000000" w:csb0="80000041" w:csb1="00000000"/>
  </w:font>
  <w:font w:name="QCF_P062">
    <w:panose1 w:val="02000400000000000000"/>
    <w:charset w:val="00"/>
    <w:family w:val="auto"/>
    <w:pitch w:val="variable"/>
    <w:sig w:usb0="80002003" w:usb1="90000000" w:usb2="00000008" w:usb3="00000000" w:csb0="80000041" w:csb1="00000000"/>
  </w:font>
  <w:font w:name="QCF_P048">
    <w:panose1 w:val="02000400000000000000"/>
    <w:charset w:val="00"/>
    <w:family w:val="auto"/>
    <w:pitch w:val="variable"/>
    <w:sig w:usb0="80002003" w:usb1="90000000" w:usb2="00000008" w:usb3="00000000" w:csb0="80000041" w:csb1="00000000"/>
  </w:font>
  <w:font w:name="QCF_P601">
    <w:panose1 w:val="02000400000000000000"/>
    <w:charset w:val="00"/>
    <w:family w:val="auto"/>
    <w:pitch w:val="variable"/>
    <w:sig w:usb0="80002003" w:usb1="90000000" w:usb2="00000008" w:usb3="00000000" w:csb0="80000041" w:csb1="00000000"/>
  </w:font>
  <w:font w:name="QCF_P564">
    <w:panose1 w:val="02000400000000000000"/>
    <w:charset w:val="00"/>
    <w:family w:val="auto"/>
    <w:pitch w:val="variable"/>
    <w:sig w:usb0="80002003" w:usb1="90000000" w:usb2="00000008" w:usb3="00000000" w:csb0="80000041" w:csb1="00000000"/>
  </w:font>
  <w:font w:name="QCF_P015">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QCF_P039">
    <w:panose1 w:val="02000400000000000000"/>
    <w:charset w:val="00"/>
    <w:family w:val="auto"/>
    <w:pitch w:val="variable"/>
    <w:sig w:usb0="80002003" w:usb1="90000000" w:usb2="00000008" w:usb3="00000000" w:csb0="80000041" w:csb1="00000000"/>
  </w:font>
  <w:font w:name="QCF_P114">
    <w:panose1 w:val="02000400000000000000"/>
    <w:charset w:val="00"/>
    <w:family w:val="auto"/>
    <w:pitch w:val="variable"/>
    <w:sig w:usb0="80002003" w:usb1="90000000" w:usb2="00000008" w:usb3="00000000" w:csb0="80000041" w:csb1="00000000"/>
  </w:font>
  <w:font w:name="QCF_P165">
    <w:panose1 w:val="02000400000000000000"/>
    <w:charset w:val="00"/>
    <w:family w:val="auto"/>
    <w:pitch w:val="variable"/>
    <w:sig w:usb0="80002003" w:usb1="90000000" w:usb2="00000008" w:usb3="00000000" w:csb0="80000041" w:csb1="00000000"/>
  </w:font>
  <w:font w:name="QCF_P316">
    <w:panose1 w:val="02000400000000000000"/>
    <w:charset w:val="00"/>
    <w:family w:val="auto"/>
    <w:pitch w:val="variable"/>
    <w:sig w:usb0="80002003" w:usb1="90000000" w:usb2="00000008" w:usb3="00000000" w:csb0="80000041" w:csb1="00000000"/>
  </w:font>
  <w:font w:name="QCF_P249">
    <w:panose1 w:val="02000400000000000000"/>
    <w:charset w:val="00"/>
    <w:family w:val="auto"/>
    <w:pitch w:val="variable"/>
    <w:sig w:usb0="80002003" w:usb1="90000000" w:usb2="00000008" w:usb3="00000000" w:csb0="80000041" w:csb1="00000000"/>
  </w:font>
  <w:font w:name="QCF_P414">
    <w:panose1 w:val="02000400000000000000"/>
    <w:charset w:val="00"/>
    <w:family w:val="auto"/>
    <w:pitch w:val="variable"/>
    <w:sig w:usb0="80002003" w:usb1="90000000" w:usb2="00000008" w:usb3="00000000" w:csb0="80000041" w:csb1="00000000"/>
  </w:font>
  <w:font w:name="QCF_P442">
    <w:panose1 w:val="02000400000000000000"/>
    <w:charset w:val="00"/>
    <w:family w:val="auto"/>
    <w:pitch w:val="variable"/>
    <w:sig w:usb0="80002003" w:usb1="90000000" w:usb2="00000008" w:usb3="00000000" w:csb0="80000041" w:csb1="00000000"/>
  </w:font>
  <w:font w:name="QCF_P413">
    <w:panose1 w:val="02000400000000000000"/>
    <w:charset w:val="00"/>
    <w:family w:val="auto"/>
    <w:pitch w:val="variable"/>
    <w:sig w:usb0="80002003" w:usb1="90000000" w:usb2="00000008" w:usb3="00000000" w:csb0="80000041" w:csb1="00000000"/>
  </w:font>
  <w:font w:name="QCF_P277">
    <w:panose1 w:val="02000400000000000000"/>
    <w:charset w:val="00"/>
    <w:family w:val="auto"/>
    <w:pitch w:val="variable"/>
    <w:sig w:usb0="80002003" w:usb1="90000000" w:usb2="00000008" w:usb3="00000000" w:csb0="80000041" w:csb1="00000000"/>
  </w:font>
  <w:font w:name="QCF_P276">
    <w:panose1 w:val="02000400000000000000"/>
    <w:charset w:val="00"/>
    <w:family w:val="auto"/>
    <w:pitch w:val="variable"/>
    <w:sig w:usb0="80002003" w:usb1="90000000" w:usb2="00000008" w:usb3="00000000" w:csb0="80000041" w:csb1="00000000"/>
  </w:font>
  <w:font w:name="QCF_P365">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QCF_P522">
    <w:panose1 w:val="02000400000000000000"/>
    <w:charset w:val="00"/>
    <w:family w:val="auto"/>
    <w:pitch w:val="variable"/>
    <w:sig w:usb0="80002003" w:usb1="90000000" w:usb2="00000008" w:usb3="00000000" w:csb0="80000041" w:csb1="00000000"/>
  </w:font>
  <w:font w:name="QCF_P585">
    <w:panose1 w:val="02000400000000000000"/>
    <w:charset w:val="00"/>
    <w:family w:val="auto"/>
    <w:pitch w:val="variable"/>
    <w:sig w:usb0="80002003" w:usb1="90000000" w:usb2="00000008" w:usb3="00000000" w:csb0="80000041" w:csb1="00000000"/>
  </w:font>
  <w:font w:name="QCF_P579">
    <w:panose1 w:val="02000400000000000000"/>
    <w:charset w:val="00"/>
    <w:family w:val="auto"/>
    <w:pitch w:val="variable"/>
    <w:sig w:usb0="80002003" w:usb1="90000000" w:usb2="00000008" w:usb3="00000000" w:csb0="80000041" w:csb1="00000000"/>
  </w:font>
  <w:font w:name="QCF_P578">
    <w:panose1 w:val="02000400000000000000"/>
    <w:charset w:val="00"/>
    <w:family w:val="auto"/>
    <w:pitch w:val="variable"/>
    <w:sig w:usb0="80002003" w:usb1="90000000" w:usb2="00000008" w:usb3="00000000" w:csb0="80000041" w:csb1="00000000"/>
  </w:font>
  <w:font w:name="QCF_P588">
    <w:panose1 w:val="02000400000000000000"/>
    <w:charset w:val="00"/>
    <w:family w:val="auto"/>
    <w:pitch w:val="variable"/>
    <w:sig w:usb0="80002003" w:usb1="90000000" w:usb2="00000008" w:usb3="00000000" w:csb0="80000041" w:csb1="00000000"/>
  </w:font>
  <w:font w:name="QCF_P006">
    <w:panose1 w:val="02000400000000000000"/>
    <w:charset w:val="00"/>
    <w:family w:val="auto"/>
    <w:pitch w:val="variable"/>
    <w:sig w:usb0="80002003" w:usb1="90000000" w:usb2="00000008" w:usb3="00000000" w:csb0="80000041" w:csb1="00000000"/>
  </w:font>
  <w:font w:name="QCF_P152">
    <w:panose1 w:val="02000400000000000000"/>
    <w:charset w:val="00"/>
    <w:family w:val="auto"/>
    <w:pitch w:val="variable"/>
    <w:sig w:usb0="80002003" w:usb1="90000000" w:usb2="00000008" w:usb3="00000000" w:csb0="80000041" w:csb1="00000000"/>
  </w:font>
  <w:font w:name="QCF_P009">
    <w:panose1 w:val="02000400000000000000"/>
    <w:charset w:val="00"/>
    <w:family w:val="auto"/>
    <w:pitch w:val="variable"/>
    <w:sig w:usb0="80002003" w:usb1="90000000" w:usb2="00000008" w:usb3="00000000" w:csb0="80000041" w:csb1="00000000"/>
  </w:font>
  <w:font w:name="QCF_P171">
    <w:panose1 w:val="02000400000000000000"/>
    <w:charset w:val="00"/>
    <w:family w:val="auto"/>
    <w:pitch w:val="variable"/>
    <w:sig w:usb0="80002003" w:usb1="90000000" w:usb2="00000008" w:usb3="00000000" w:csb0="80000041" w:csb1="00000000"/>
  </w:font>
  <w:font w:name="QCF_P076">
    <w:panose1 w:val="02000400000000000000"/>
    <w:charset w:val="00"/>
    <w:family w:val="auto"/>
    <w:pitch w:val="variable"/>
    <w:sig w:usb0="80002003" w:usb1="90000000" w:usb2="00000008" w:usb3="00000000" w:csb0="80000041" w:csb1="00000000"/>
  </w:font>
  <w:font w:name="QCF_P199">
    <w:panose1 w:val="02000400000000000000"/>
    <w:charset w:val="00"/>
    <w:family w:val="auto"/>
    <w:pitch w:val="variable"/>
    <w:sig w:usb0="80002003" w:usb1="90000000" w:usb2="00000008" w:usb3="00000000" w:csb0="80000041" w:csb1="00000000"/>
  </w:font>
  <w:font w:name="QCF_P175">
    <w:panose1 w:val="02000400000000000000"/>
    <w:charset w:val="00"/>
    <w:family w:val="auto"/>
    <w:pitch w:val="variable"/>
    <w:sig w:usb0="80002003" w:usb1="90000000" w:usb2="00000008" w:usb3="00000000" w:csb0="80000041" w:csb1="00000000"/>
  </w:font>
  <w:font w:name="QCF_P459">
    <w:panose1 w:val="02000400000000000000"/>
    <w:charset w:val="00"/>
    <w:family w:val="auto"/>
    <w:pitch w:val="variable"/>
    <w:sig w:usb0="80002003" w:usb1="90000000" w:usb2="00000008" w:usb3="00000000" w:csb0="80000041" w:csb1="00000000"/>
  </w:font>
  <w:font w:name="QCF_P229">
    <w:panose1 w:val="02000400000000000000"/>
    <w:charset w:val="00"/>
    <w:family w:val="auto"/>
    <w:pitch w:val="variable"/>
    <w:sig w:usb0="80002003" w:usb1="90000000" w:usb2="00000008" w:usb3="00000000" w:csb0="80000041" w:csb1="00000000"/>
  </w:font>
  <w:font w:name="QCF_P228">
    <w:panose1 w:val="02000400000000000000"/>
    <w:charset w:val="00"/>
    <w:family w:val="auto"/>
    <w:pitch w:val="variable"/>
    <w:sig w:usb0="80002003" w:usb1="90000000" w:usb2="00000008" w:usb3="00000000" w:csb0="80000041" w:csb1="00000000"/>
  </w:font>
  <w:font w:name="QCF_P405">
    <w:panose1 w:val="02000400000000000000"/>
    <w:charset w:val="00"/>
    <w:family w:val="auto"/>
    <w:pitch w:val="variable"/>
    <w:sig w:usb0="80002003" w:usb1="90000000" w:usb2="00000008" w:usb3="00000000" w:csb0="80000041" w:csb1="00000000"/>
  </w:font>
  <w:font w:name="QCF_P113">
    <w:panose1 w:val="02000400000000000000"/>
    <w:charset w:val="00"/>
    <w:family w:val="auto"/>
    <w:pitch w:val="variable"/>
    <w:sig w:usb0="80002003" w:usb1="90000000" w:usb2="00000008" w:usb3="00000000" w:csb0="80000041" w:csb1="00000000"/>
  </w:font>
  <w:font w:name="QCF_P163">
    <w:panose1 w:val="02000400000000000000"/>
    <w:charset w:val="00"/>
    <w:family w:val="auto"/>
    <w:pitch w:val="variable"/>
    <w:sig w:usb0="80002003" w:usb1="90000000" w:usb2="00000008" w:usb3="00000000" w:csb0="80000041" w:csb1="00000000"/>
  </w:font>
  <w:font w:name="QCF_P148">
    <w:panose1 w:val="02000400000000000000"/>
    <w:charset w:val="00"/>
    <w:family w:val="auto"/>
    <w:pitch w:val="variable"/>
    <w:sig w:usb0="80002003" w:usb1="90000000" w:usb2="00000008" w:usb3="00000000" w:csb0="80000041" w:csb1="00000000"/>
  </w:font>
  <w:font w:name="QCF_P521">
    <w:panose1 w:val="02000400000000000000"/>
    <w:charset w:val="00"/>
    <w:family w:val="auto"/>
    <w:pitch w:val="variable"/>
    <w:sig w:usb0="80002003" w:usb1="90000000" w:usb2="00000008" w:usb3="00000000" w:csb0="80000041" w:csb1="00000000"/>
  </w:font>
  <w:font w:name="QCF_P192">
    <w:panose1 w:val="02000400000000000000"/>
    <w:charset w:val="00"/>
    <w:family w:val="auto"/>
    <w:pitch w:val="variable"/>
    <w:sig w:usb0="80002003" w:usb1="90000000" w:usb2="00000008" w:usb3="00000000" w:csb0="80000041" w:csb1="00000000"/>
  </w:font>
  <w:font w:name="QCF_P552">
    <w:panose1 w:val="02000400000000000000"/>
    <w:charset w:val="00"/>
    <w:family w:val="auto"/>
    <w:pitch w:val="variable"/>
    <w:sig w:usb0="80002003" w:usb1="90000000" w:usb2="00000008" w:usb3="00000000" w:csb0="80000041" w:csb1="00000000"/>
  </w:font>
  <w:font w:name="QCF_P191">
    <w:panose1 w:val="02000400000000000000"/>
    <w:charset w:val="00"/>
    <w:family w:val="auto"/>
    <w:pitch w:val="variable"/>
    <w:sig w:usb0="80002003" w:usb1="90000000" w:usb2="00000008" w:usb3="00000000" w:csb0="80000041" w:csb1="00000000"/>
  </w:font>
  <w:font w:name="QCF_P196">
    <w:panose1 w:val="02000400000000000000"/>
    <w:charset w:val="00"/>
    <w:family w:val="auto"/>
    <w:pitch w:val="variable"/>
    <w:sig w:usb0="80002003" w:usb1="90000000" w:usb2="00000008" w:usb3="00000000" w:csb0="80000041" w:csb1="00000000"/>
  </w:font>
  <w:font w:name="QCF_P200">
    <w:panose1 w:val="02000400000000000000"/>
    <w:charset w:val="00"/>
    <w:family w:val="auto"/>
    <w:pitch w:val="variable"/>
    <w:sig w:usb0="80002003" w:usb1="90000000" w:usb2="00000008" w:usb3="00000000" w:csb0="80000041" w:csb1="00000000"/>
  </w:font>
  <w:font w:name="QCF_P251">
    <w:panose1 w:val="02000400000000000000"/>
    <w:charset w:val="00"/>
    <w:family w:val="auto"/>
    <w:pitch w:val="variable"/>
    <w:sig w:usb0="80002003" w:usb1="90000000" w:usb2="00000008" w:usb3="00000000" w:csb0="80000041" w:csb1="00000000"/>
  </w:font>
  <w:font w:name="QCF_P330">
    <w:panose1 w:val="02000400000000000000"/>
    <w:charset w:val="00"/>
    <w:family w:val="auto"/>
    <w:pitch w:val="variable"/>
    <w:sig w:usb0="80002003" w:usb1="90000000" w:usb2="00000008" w:usb3="00000000" w:csb0="80000041" w:csb1="00000000"/>
  </w:font>
  <w:font w:name="QCF_P561">
    <w:panose1 w:val="02000400000000000000"/>
    <w:charset w:val="00"/>
    <w:family w:val="auto"/>
    <w:pitch w:val="variable"/>
    <w:sig w:usb0="80002003" w:usb1="90000000" w:usb2="00000008" w:usb3="00000000" w:csb0="80000041" w:csb1="00000000"/>
  </w:font>
  <w:font w:name="QCF_P004">
    <w:panose1 w:val="02000400000000000000"/>
    <w:charset w:val="00"/>
    <w:family w:val="auto"/>
    <w:pitch w:val="variable"/>
    <w:sig w:usb0="80002003" w:usb1="90000000" w:usb2="00000008" w:usb3="00000000" w:csb0="80000041" w:csb1="00000000"/>
  </w:font>
  <w:font w:name="QCF_P065">
    <w:panose1 w:val="02000400000000000000"/>
    <w:charset w:val="00"/>
    <w:family w:val="auto"/>
    <w:pitch w:val="variable"/>
    <w:sig w:usb0="80002003" w:usb1="90000000" w:usb2="00000008" w:usb3="00000000" w:csb0="80000041" w:csb1="00000000"/>
  </w:font>
  <w:font w:name="QCF_P046">
    <w:panose1 w:val="02000400000000000000"/>
    <w:charset w:val="00"/>
    <w:family w:val="auto"/>
    <w:pitch w:val="variable"/>
    <w:sig w:usb0="80002003" w:usb1="90000000" w:usb2="00000008" w:usb3="00000000" w:csb0="80000041" w:csb1="00000000"/>
  </w:font>
  <w:font w:name="QCF_P044">
    <w:panose1 w:val="02000400000000000000"/>
    <w:charset w:val="00"/>
    <w:family w:val="auto"/>
    <w:pitch w:val="variable"/>
    <w:sig w:usb0="80002003" w:usb1="90000000" w:usb2="00000008" w:usb3="00000000" w:csb0="80000041" w:csb1="00000000"/>
  </w:font>
  <w:font w:name="QCF_P056">
    <w:panose1 w:val="02000400000000000000"/>
    <w:charset w:val="00"/>
    <w:family w:val="auto"/>
    <w:pitch w:val="variable"/>
    <w:sig w:usb0="80002003" w:usb1="90000000" w:usb2="00000008" w:usb3="00000000" w:csb0="80000041" w:csb1="00000000"/>
  </w:font>
  <w:font w:name="QCF_P494">
    <w:panose1 w:val="02000400000000000000"/>
    <w:charset w:val="00"/>
    <w:family w:val="auto"/>
    <w:pitch w:val="variable"/>
    <w:sig w:usb0="80002003" w:usb1="90000000" w:usb2="00000008" w:usb3="00000000" w:csb0="80000041" w:csb1="00000000"/>
  </w:font>
  <w:font w:name="QCF_P493">
    <w:panose1 w:val="02000400000000000000"/>
    <w:charset w:val="00"/>
    <w:family w:val="auto"/>
    <w:pitch w:val="variable"/>
    <w:sig w:usb0="80002003" w:usb1="90000000" w:usb2="00000008" w:usb3="00000000" w:csb0="80000041" w:csb1="00000000"/>
  </w:font>
  <w:font w:name="QCF_P437">
    <w:panose1 w:val="02000400000000000000"/>
    <w:charset w:val="00"/>
    <w:family w:val="auto"/>
    <w:pitch w:val="variable"/>
    <w:sig w:usb0="80002003" w:usb1="90000000" w:usb2="00000008" w:usb3="00000000" w:csb0="80000041" w:csb1="00000000"/>
  </w:font>
  <w:font w:name="QCF_P145">
    <w:panose1 w:val="02000400000000000000"/>
    <w:charset w:val="00"/>
    <w:family w:val="auto"/>
    <w:pitch w:val="variable"/>
    <w:sig w:usb0="80002003" w:usb1="90000000" w:usb2="00000008" w:usb3="00000000" w:csb0="80000041" w:csb1="00000000"/>
  </w:font>
  <w:font w:name="QCF_P232">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150">
    <w:panose1 w:val="02000400000000000000"/>
    <w:charset w:val="00"/>
    <w:family w:val="auto"/>
    <w:pitch w:val="variable"/>
    <w:sig w:usb0="80002003" w:usb1="90000000" w:usb2="00000008" w:usb3="00000000" w:csb0="80000041" w:csb1="00000000"/>
  </w:font>
  <w:font w:name="QCF_P439">
    <w:panose1 w:val="02000400000000000000"/>
    <w:charset w:val="00"/>
    <w:family w:val="auto"/>
    <w:pitch w:val="variable"/>
    <w:sig w:usb0="80002003" w:usb1="90000000" w:usb2="00000008" w:usb3="00000000" w:csb0="80000041" w:csb1="00000000"/>
  </w:font>
  <w:font w:name="QCF_P369">
    <w:panose1 w:val="02000400000000000000"/>
    <w:charset w:val="00"/>
    <w:family w:val="auto"/>
    <w:pitch w:val="variable"/>
    <w:sig w:usb0="80002003" w:usb1="90000000" w:usb2="00000008" w:usb3="00000000" w:csb0="80000041" w:csb1="00000000"/>
  </w:font>
  <w:font w:name="QCF_P218">
    <w:panose1 w:val="02000400000000000000"/>
    <w:charset w:val="00"/>
    <w:family w:val="auto"/>
    <w:pitch w:val="variable"/>
    <w:sig w:usb0="80002003" w:usb1="90000000" w:usb2="00000008" w:usb3="00000000" w:csb0="80000041" w:csb1="00000000"/>
  </w:font>
  <w:font w:name="QCF_P195">
    <w:panose1 w:val="02000400000000000000"/>
    <w:charset w:val="00"/>
    <w:family w:val="auto"/>
    <w:pitch w:val="variable"/>
    <w:sig w:usb0="80002003" w:usb1="90000000" w:usb2="00000008" w:usb3="00000000" w:csb0="80000041" w:csb1="00000000"/>
  </w:font>
  <w:font w:name="QCF_P321">
    <w:panose1 w:val="02000400000000000000"/>
    <w:charset w:val="00"/>
    <w:family w:val="auto"/>
    <w:pitch w:val="variable"/>
    <w:sig w:usb0="80002003" w:usb1="90000000" w:usb2="00000008" w:usb3="00000000" w:csb0="80000041" w:csb1="00000000"/>
  </w:font>
  <w:font w:name="QCF_P202">
    <w:panose1 w:val="02000400000000000000"/>
    <w:charset w:val="00"/>
    <w:family w:val="auto"/>
    <w:pitch w:val="variable"/>
    <w:sig w:usb0="80002003" w:usb1="90000000" w:usb2="00000008" w:usb3="00000000" w:csb0="80000041" w:csb1="00000000"/>
  </w:font>
  <w:font w:name="QCF_P203">
    <w:panose1 w:val="02000400000000000000"/>
    <w:charset w:val="00"/>
    <w:family w:val="auto"/>
    <w:pitch w:val="variable"/>
    <w:sig w:usb0="80002003" w:usb1="90000000" w:usb2="00000008" w:usb3="00000000" w:csb0="80000041" w:csb1="00000000"/>
  </w:font>
  <w:font w:name="QCF_P204">
    <w:panose1 w:val="02000400000000000000"/>
    <w:charset w:val="00"/>
    <w:family w:val="auto"/>
    <w:pitch w:val="variable"/>
    <w:sig w:usb0="80002003" w:usb1="90000000" w:usb2="00000008" w:usb3="00000000" w:csb0="80000041" w:csb1="00000000"/>
  </w:font>
  <w:font w:name="QCF_P035">
    <w:panose1 w:val="02000400000000000000"/>
    <w:charset w:val="00"/>
    <w:family w:val="auto"/>
    <w:pitch w:val="variable"/>
    <w:sig w:usb0="80002003" w:usb1="90000000" w:usb2="00000008" w:usb3="00000000" w:csb0="80000041" w:csb1="00000000"/>
  </w:font>
  <w:font w:name="QCF_P214">
    <w:panose1 w:val="02000400000000000000"/>
    <w:charset w:val="00"/>
    <w:family w:val="auto"/>
    <w:pitch w:val="variable"/>
    <w:sig w:usb0="80002003" w:usb1="90000000" w:usb2="00000008" w:usb3="00000000" w:csb0="80000041" w:csb1="00000000"/>
  </w:font>
  <w:font w:name="QCF_P154">
    <w:panose1 w:val="02000400000000000000"/>
    <w:charset w:val="00"/>
    <w:family w:val="auto"/>
    <w:pitch w:val="variable"/>
    <w:sig w:usb0="80002003" w:usb1="90000000" w:usb2="00000008" w:usb3="00000000" w:csb0="80000041" w:csb1="00000000"/>
  </w:font>
  <w:font w:name="QCF_P500">
    <w:panose1 w:val="02000400000000000000"/>
    <w:charset w:val="00"/>
    <w:family w:val="auto"/>
    <w:pitch w:val="variable"/>
    <w:sig w:usb0="80002003" w:usb1="90000000" w:usb2="00000008" w:usb3="00000000" w:csb0="80000041" w:csb1="00000000"/>
  </w:font>
  <w:font w:name="QCF_P281">
    <w:panose1 w:val="02000400000000000000"/>
    <w:charset w:val="00"/>
    <w:family w:val="auto"/>
    <w:pitch w:val="variable"/>
    <w:sig w:usb0="80002003" w:usb1="90000000" w:usb2="00000008" w:usb3="00000000" w:csb0="80000041" w:csb1="00000000"/>
  </w:font>
  <w:font w:name="QCF_P383">
    <w:panose1 w:val="02000400000000000000"/>
    <w:charset w:val="00"/>
    <w:family w:val="auto"/>
    <w:pitch w:val="variable"/>
    <w:sig w:usb0="80002003" w:usb1="90000000" w:usb2="00000008" w:usb3="00000000" w:csb0="80000041" w:csb1="00000000"/>
  </w:font>
  <w:font w:name="QCF_P267">
    <w:panose1 w:val="02000400000000000000"/>
    <w:charset w:val="00"/>
    <w:family w:val="auto"/>
    <w:pitch w:val="variable"/>
    <w:sig w:usb0="80002003" w:usb1="90000000" w:usb2="00000008" w:usb3="00000000" w:csb0="80000041" w:csb1="00000000"/>
  </w:font>
  <w:font w:name="QCF_P306">
    <w:panose1 w:val="02000400000000000000"/>
    <w:charset w:val="00"/>
    <w:family w:val="auto"/>
    <w:pitch w:val="variable"/>
    <w:sig w:usb0="80002003" w:usb1="90000000" w:usb2="00000008" w:usb3="00000000" w:csb0="80000041" w:csb1="00000000"/>
  </w:font>
  <w:font w:name="QCF_P307">
    <w:panose1 w:val="02000400000000000000"/>
    <w:charset w:val="00"/>
    <w:family w:val="auto"/>
    <w:pitch w:val="variable"/>
    <w:sig w:usb0="80002003" w:usb1="90000000" w:usb2="00000008" w:usb3="00000000" w:csb0="80000041" w:csb1="00000000"/>
  </w:font>
  <w:font w:name="QCF_P424">
    <w:panose1 w:val="02000400000000000000"/>
    <w:charset w:val="00"/>
    <w:family w:val="auto"/>
    <w:pitch w:val="variable"/>
    <w:sig w:usb0="80002003" w:usb1="90000000" w:usb2="00000008" w:usb3="00000000" w:csb0="80000041" w:csb1="00000000"/>
  </w:font>
  <w:font w:name="QCF_P403">
    <w:panose1 w:val="02000400000000000000"/>
    <w:charset w:val="00"/>
    <w:family w:val="auto"/>
    <w:pitch w:val="variable"/>
    <w:sig w:usb0="80002003" w:usb1="90000000" w:usb2="00000008" w:usb3="00000000" w:csb0="80000041" w:csb1="00000000"/>
  </w:font>
  <w:font w:name="QCF_P067">
    <w:panose1 w:val="02000400000000000000"/>
    <w:charset w:val="00"/>
    <w:family w:val="auto"/>
    <w:pitch w:val="variable"/>
    <w:sig w:usb0="80002003" w:usb1="90000000" w:usb2="00000008" w:usb3="00000000" w:csb0="80000041" w:csb1="00000000"/>
  </w:font>
  <w:font w:name="QCF_P025">
    <w:panose1 w:val="02000400000000000000"/>
    <w:charset w:val="00"/>
    <w:family w:val="auto"/>
    <w:pitch w:val="variable"/>
    <w:sig w:usb0="80002003" w:usb1="90000000" w:usb2="00000008" w:usb3="00000000" w:csb0="80000041" w:csb1="00000000"/>
  </w:font>
  <w:font w:name="QCF_P476">
    <w:panose1 w:val="02000400000000000000"/>
    <w:charset w:val="00"/>
    <w:family w:val="auto"/>
    <w:pitch w:val="variable"/>
    <w:sig w:usb0="80002003" w:usb1="90000000" w:usb2="00000008" w:usb3="00000000" w:csb0="80000041" w:csb1="00000000"/>
  </w:font>
  <w:font w:name="QCF_P469">
    <w:panose1 w:val="02000400000000000000"/>
    <w:charset w:val="00"/>
    <w:family w:val="auto"/>
    <w:pitch w:val="variable"/>
    <w:sig w:usb0="80002003" w:usb1="90000000" w:usb2="00000008" w:usb3="00000000" w:csb0="80000041" w:csb1="00000000"/>
  </w:font>
  <w:font w:name="QCF_P487">
    <w:panose1 w:val="02000400000000000000"/>
    <w:charset w:val="00"/>
    <w:family w:val="auto"/>
    <w:pitch w:val="variable"/>
    <w:sig w:usb0="80002003" w:usb1="90000000" w:usb2="00000008" w:usb3="00000000" w:csb0="80000041" w:csb1="00000000"/>
  </w:font>
  <w:font w:name="QCF_P449">
    <w:panose1 w:val="02000400000000000000"/>
    <w:charset w:val="00"/>
    <w:family w:val="auto"/>
    <w:pitch w:val="variable"/>
    <w:sig w:usb0="80002003" w:usb1="90000000" w:usb2="00000008" w:usb3="00000000" w:csb0="80000041" w:csb1="00000000"/>
  </w:font>
  <w:font w:name="QCF_P370">
    <w:panose1 w:val="02000400000000000000"/>
    <w:charset w:val="00"/>
    <w:family w:val="auto"/>
    <w:pitch w:val="variable"/>
    <w:sig w:usb0="80002003" w:usb1="90000000" w:usb2="00000008" w:usb3="00000000" w:csb0="80000041" w:csb1="00000000"/>
  </w:font>
  <w:font w:name="QCF_P466">
    <w:panose1 w:val="02000400000000000000"/>
    <w:charset w:val="00"/>
    <w:family w:val="auto"/>
    <w:pitch w:val="variable"/>
    <w:sig w:usb0="80002003" w:usb1="90000000" w:usb2="00000008" w:usb3="00000000" w:csb0="80000041" w:csb1="00000000"/>
  </w:font>
  <w:font w:name="QCF_P456">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270">
    <w:panose1 w:val="02000400000000000000"/>
    <w:charset w:val="00"/>
    <w:family w:val="auto"/>
    <w:pitch w:val="variable"/>
    <w:sig w:usb0="80002003" w:usb1="90000000" w:usb2="00000008" w:usb3="00000000" w:csb0="80000041" w:csb1="00000000"/>
  </w:font>
  <w:font w:name="QCF_P269">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461">
    <w:panose1 w:val="02000400000000000000"/>
    <w:charset w:val="00"/>
    <w:family w:val="auto"/>
    <w:pitch w:val="variable"/>
    <w:sig w:usb0="80002003" w:usb1="90000000" w:usb2="00000008" w:usb3="00000000" w:csb0="80000041" w:csb1="00000000"/>
  </w:font>
  <w:font w:name="QCF_P519">
    <w:panose1 w:val="02000400000000000000"/>
    <w:charset w:val="00"/>
    <w:family w:val="auto"/>
    <w:pitch w:val="variable"/>
    <w:sig w:usb0="80002003" w:usb1="90000000" w:usb2="00000008" w:usb3="00000000" w:csb0="80000041" w:csb1="00000000"/>
  </w:font>
  <w:font w:name="QCF_P536">
    <w:panose1 w:val="02000400000000000000"/>
    <w:charset w:val="00"/>
    <w:family w:val="auto"/>
    <w:pitch w:val="variable"/>
    <w:sig w:usb0="80002003" w:usb1="90000000" w:usb2="00000008" w:usb3="00000000" w:csb0="80000041" w:csb1="00000000"/>
  </w:font>
  <w:font w:name="QCF_P550">
    <w:panose1 w:val="02000400000000000000"/>
    <w:charset w:val="00"/>
    <w:family w:val="auto"/>
    <w:pitch w:val="variable"/>
    <w:sig w:usb0="80002003" w:usb1="90000000" w:usb2="00000008" w:usb3="00000000" w:csb0="80000041" w:csb1="00000000"/>
  </w:font>
  <w:font w:name="QCF_P190">
    <w:panose1 w:val="02000400000000000000"/>
    <w:charset w:val="00"/>
    <w:family w:val="auto"/>
    <w:pitch w:val="variable"/>
    <w:sig w:usb0="80002003" w:usb1="90000000" w:usb2="00000008" w:usb3="00000000" w:csb0="80000041" w:csb1="00000000"/>
  </w:font>
  <w:font w:name="QCF_P545">
    <w:panose1 w:val="02000400000000000000"/>
    <w:charset w:val="00"/>
    <w:family w:val="auto"/>
    <w:pitch w:val="variable"/>
    <w:sig w:usb0="80002003" w:usb1="90000000" w:usb2="00000008" w:usb3="00000000" w:csb0="80000041" w:csb1="00000000"/>
  </w:font>
  <w:font w:name="QCF_P570">
    <w:panose1 w:val="02000400000000000000"/>
    <w:charset w:val="00"/>
    <w:family w:val="auto"/>
    <w:pitch w:val="variable"/>
    <w:sig w:usb0="80002003" w:usb1="90000000" w:usb2="00000008" w:usb3="00000000" w:csb0="80000041" w:csb1="00000000"/>
  </w:font>
  <w:font w:name="QCF_P446">
    <w:panose1 w:val="02000400000000000000"/>
    <w:charset w:val="00"/>
    <w:family w:val="auto"/>
    <w:pitch w:val="variable"/>
    <w:sig w:usb0="80002003" w:usb1="90000000" w:usb2="00000008" w:usb3="00000000" w:csb0="80000041" w:csb1="00000000"/>
  </w:font>
  <w:font w:name="QCF_P532">
    <w:panose1 w:val="02000400000000000000"/>
    <w:charset w:val="00"/>
    <w:family w:val="auto"/>
    <w:pitch w:val="variable"/>
    <w:sig w:usb0="80002003" w:usb1="90000000" w:usb2="00000008" w:usb3="00000000" w:csb0="80000041" w:csb1="00000000"/>
  </w:font>
  <w:font w:name="QCF_P018">
    <w:panose1 w:val="02000400000000000000"/>
    <w:charset w:val="00"/>
    <w:family w:val="auto"/>
    <w:pitch w:val="variable"/>
    <w:sig w:usb0="80002003" w:usb1="90000000" w:usb2="00000008" w:usb3="00000000" w:csb0="80000041" w:csb1="00000000"/>
  </w:font>
  <w:font w:name="QCF_P010">
    <w:panose1 w:val="02000400000000000000"/>
    <w:charset w:val="00"/>
    <w:family w:val="auto"/>
    <w:pitch w:val="variable"/>
    <w:sig w:usb0="80002003" w:usb1="90000000" w:usb2="00000008" w:usb3="00000000" w:csb0="80000041" w:csb1="00000000"/>
  </w:font>
  <w:font w:name="QCF_P334">
    <w:panose1 w:val="02000400000000000000"/>
    <w:charset w:val="00"/>
    <w:family w:val="auto"/>
    <w:pitch w:val="variable"/>
    <w:sig w:usb0="80002003" w:usb1="90000000" w:usb2="00000008" w:usb3="00000000" w:csb0="80000041" w:csb1="00000000"/>
  </w:font>
  <w:font w:name="QCF_P024">
    <w:panose1 w:val="02000400000000000000"/>
    <w:charset w:val="00"/>
    <w:family w:val="auto"/>
    <w:pitch w:val="variable"/>
    <w:sig w:usb0="80002003" w:usb1="90000000" w:usb2="00000008" w:usb3="00000000" w:csb0="80000041" w:csb1="00000000"/>
  </w:font>
  <w:font w:name="QCF_P280">
    <w:panose1 w:val="02000400000000000000"/>
    <w:charset w:val="00"/>
    <w:family w:val="auto"/>
    <w:pitch w:val="variable"/>
    <w:sig w:usb0="80002003" w:usb1="90000000" w:usb2="00000008" w:usb3="00000000" w:csb0="80000041" w:csb1="00000000"/>
  </w:font>
  <w:font w:name="QCF_P026">
    <w:panose1 w:val="02000400000000000000"/>
    <w:charset w:val="00"/>
    <w:family w:val="auto"/>
    <w:pitch w:val="variable"/>
    <w:sig w:usb0="80002003" w:usb1="90000000" w:usb2="00000008" w:usb3="00000000" w:csb0="80000041" w:csb1="00000000"/>
  </w:font>
  <w:font w:name="QCF_P107">
    <w:panose1 w:val="02000400000000000000"/>
    <w:charset w:val="00"/>
    <w:family w:val="auto"/>
    <w:pitch w:val="variable"/>
    <w:sig w:usb0="80002003" w:usb1="90000000" w:usb2="00000008" w:usb3="00000000" w:csb0="80000041" w:csb1="00000000"/>
  </w:font>
  <w:font w:name="QCF_P108">
    <w:panose1 w:val="02000400000000000000"/>
    <w:charset w:val="00"/>
    <w:family w:val="auto"/>
    <w:pitch w:val="variable"/>
    <w:sig w:usb0="80002003" w:usb1="90000000" w:usb2="00000008" w:usb3="00000000" w:csb0="80000041" w:csb1="00000000"/>
  </w:font>
  <w:font w:name="QCF_P111">
    <w:panose1 w:val="02000400000000000000"/>
    <w:charset w:val="00"/>
    <w:family w:val="auto"/>
    <w:pitch w:val="variable"/>
    <w:sig w:usb0="80002003" w:usb1="90000000" w:usb2="00000008" w:usb3="00000000" w:csb0="80000041" w:csb1="00000000"/>
  </w:font>
  <w:font w:name="QCF_P049">
    <w:panose1 w:val="02000400000000000000"/>
    <w:charset w:val="00"/>
    <w:family w:val="auto"/>
    <w:pitch w:val="variable"/>
    <w:sig w:usb0="80002003" w:usb1="90000000" w:usb2="00000008" w:usb3="00000000" w:csb0="80000041" w:csb1="00000000"/>
  </w:font>
  <w:font w:name="QCF_P066">
    <w:panose1 w:val="02000400000000000000"/>
    <w:charset w:val="00"/>
    <w:family w:val="auto"/>
    <w:pitch w:val="variable"/>
    <w:sig w:usb0="80002003" w:usb1="90000000" w:usb2="00000008" w:usb3="00000000" w:csb0="80000041" w:csb1="00000000"/>
  </w:font>
  <w:font w:name="QCF_P512">
    <w:panose1 w:val="02000400000000000000"/>
    <w:charset w:val="00"/>
    <w:family w:val="auto"/>
    <w:pitch w:val="variable"/>
    <w:sig w:usb0="80002003" w:usb1="90000000" w:usb2="00000008" w:usb3="00000000" w:csb0="80000041" w:csb1="00000000"/>
  </w:font>
  <w:font w:name="QCF_P075">
    <w:panose1 w:val="02000400000000000000"/>
    <w:charset w:val="00"/>
    <w:family w:val="auto"/>
    <w:pitch w:val="variable"/>
    <w:sig w:usb0="80002003" w:usb1="90000000" w:usb2="00000008" w:usb3="00000000" w:csb0="80000041" w:csb1="00000000"/>
  </w:font>
  <w:font w:name="QCF_P144">
    <w:panose1 w:val="02000400000000000000"/>
    <w:charset w:val="00"/>
    <w:family w:val="auto"/>
    <w:pitch w:val="variable"/>
    <w:sig w:usb0="80002003" w:usb1="90000000" w:usb2="00000008" w:usb3="00000000" w:csb0="80000041" w:csb1="00000000"/>
  </w:font>
  <w:font w:name="QCF_P174">
    <w:panose1 w:val="02000400000000000000"/>
    <w:charset w:val="00"/>
    <w:family w:val="auto"/>
    <w:pitch w:val="variable"/>
    <w:sig w:usb0="80002003" w:usb1="90000000" w:usb2="00000008" w:usb3="00000000" w:csb0="80000041" w:csb1="00000000"/>
  </w:font>
  <w:font w:name="QCF_P173">
    <w:panose1 w:val="02000400000000000000"/>
    <w:charset w:val="00"/>
    <w:family w:val="auto"/>
    <w:pitch w:val="variable"/>
    <w:sig w:usb0="80002003" w:usb1="90000000" w:usb2="00000008" w:usb3="00000000" w:csb0="80000041" w:csb1="00000000"/>
  </w:font>
  <w:font w:name="QCF_P209">
    <w:panose1 w:val="02000400000000000000"/>
    <w:charset w:val="00"/>
    <w:family w:val="auto"/>
    <w:pitch w:val="variable"/>
    <w:sig w:usb0="80002003" w:usb1="90000000" w:usb2="00000008" w:usb3="00000000" w:csb0="80000041" w:csb1="00000000"/>
  </w:font>
  <w:font w:name="QCF_P189">
    <w:panose1 w:val="02000400000000000000"/>
    <w:charset w:val="00"/>
    <w:family w:val="auto"/>
    <w:pitch w:val="variable"/>
    <w:sig w:usb0="80002003" w:usb1="90000000" w:usb2="00000008" w:usb3="00000000" w:csb0="80000041" w:csb1="00000000"/>
  </w:font>
  <w:font w:name="QCF_P186">
    <w:panose1 w:val="02000400000000000000"/>
    <w:charset w:val="00"/>
    <w:family w:val="auto"/>
    <w:pitch w:val="variable"/>
    <w:sig w:usb0="80002003" w:usb1="90000000" w:usb2="00000008" w:usb3="00000000" w:csb0="80000041" w:csb1="00000000"/>
  </w:font>
  <w:font w:name="QCF_P185">
    <w:panose1 w:val="02000400000000000000"/>
    <w:charset w:val="00"/>
    <w:family w:val="auto"/>
    <w:pitch w:val="variable"/>
    <w:sig w:usb0="80002003" w:usb1="90000000" w:usb2="00000008" w:usb3="00000000" w:csb0="80000041" w:csb1="00000000"/>
  </w:font>
  <w:font w:name="QCF_P255">
    <w:panose1 w:val="02000400000000000000"/>
    <w:charset w:val="00"/>
    <w:family w:val="auto"/>
    <w:pitch w:val="variable"/>
    <w:sig w:usb0="80002003" w:usb1="90000000" w:usb2="00000008" w:usb3="00000000" w:csb0="80000041" w:csb1="00000000"/>
  </w:font>
  <w:font w:name="QCF_P257">
    <w:panose1 w:val="02000400000000000000"/>
    <w:charset w:val="00"/>
    <w:family w:val="auto"/>
    <w:pitch w:val="variable"/>
    <w:sig w:usb0="80002003" w:usb1="90000000" w:usb2="00000008" w:usb3="00000000" w:csb0="80000041" w:csb1="00000000"/>
  </w:font>
  <w:font w:name="_Nemad">
    <w:charset w:val="00"/>
    <w:family w:val="auto"/>
    <w:pitch w:val="variable"/>
    <w:sig w:usb0="00000003" w:usb1="00000000" w:usb2="00000000" w:usb3="00000000" w:csb0="00000001" w:csb1="00000000"/>
  </w:font>
  <w:font w:name="QCF_P268">
    <w:panose1 w:val="02000400000000000000"/>
    <w:charset w:val="00"/>
    <w:family w:val="auto"/>
    <w:pitch w:val="variable"/>
    <w:sig w:usb0="80002003" w:usb1="90000000" w:usb2="00000008" w:usb3="00000000" w:csb0="80000041" w:csb1="00000000"/>
  </w:font>
  <w:font w:name="QCF_P436">
    <w:panose1 w:val="02000400000000000000"/>
    <w:charset w:val="00"/>
    <w:family w:val="auto"/>
    <w:pitch w:val="variable"/>
    <w:sig w:usb0="80002003" w:usb1="90000000" w:usb2="00000008" w:usb3="00000000" w:csb0="80000041" w:csb1="00000000"/>
  </w:font>
  <w:font w:name="QCF_P296">
    <w:panose1 w:val="02000400000000000000"/>
    <w:charset w:val="00"/>
    <w:family w:val="auto"/>
    <w:pitch w:val="variable"/>
    <w:sig w:usb0="80002003" w:usb1="90000000" w:usb2="00000008" w:usb3="00000000" w:csb0="80000041" w:csb1="00000000"/>
  </w:font>
  <w:font w:name="QCF_P416">
    <w:panose1 w:val="02000400000000000000"/>
    <w:charset w:val="00"/>
    <w:family w:val="auto"/>
    <w:pitch w:val="variable"/>
    <w:sig w:usb0="80002003" w:usb1="90000000" w:usb2="00000008" w:usb3="00000000" w:csb0="80000041" w:csb1="00000000"/>
  </w:font>
  <w:font w:name="QCF_P404">
    <w:panose1 w:val="02000400000000000000"/>
    <w:charset w:val="00"/>
    <w:family w:val="auto"/>
    <w:pitch w:val="variable"/>
    <w:sig w:usb0="80002003" w:usb1="90000000" w:usb2="00000008" w:usb3="00000000" w:csb0="80000041" w:csb1="00000000"/>
  </w:font>
  <w:font w:name="QCF_P555">
    <w:panose1 w:val="02000400000000000000"/>
    <w:charset w:val="00"/>
    <w:family w:val="auto"/>
    <w:pitch w:val="variable"/>
    <w:sig w:usb0="80002003" w:usb1="90000000" w:usb2="00000008" w:usb3="00000000" w:csb0="80000041" w:csb1="00000000"/>
  </w:font>
  <w:font w:name="QCF_P221">
    <w:panose1 w:val="02000400000000000000"/>
    <w:charset w:val="00"/>
    <w:family w:val="auto"/>
    <w:pitch w:val="variable"/>
    <w:sig w:usb0="80002003" w:usb1="90000000" w:usb2="00000008" w:usb3="00000000" w:csb0="80000041" w:csb1="00000000"/>
  </w:font>
  <w:font w:name="QCF_P061">
    <w:panose1 w:val="02000400000000000000"/>
    <w:charset w:val="00"/>
    <w:family w:val="auto"/>
    <w:pitch w:val="variable"/>
    <w:sig w:usb0="80002003" w:usb1="90000000" w:usb2="00000008" w:usb3="00000000" w:csb0="80000041" w:csb1="00000000"/>
  </w:font>
  <w:font w:name="QCF_P012">
    <w:panose1 w:val="02000400000000000000"/>
    <w:charset w:val="00"/>
    <w:family w:val="auto"/>
    <w:pitch w:val="variable"/>
    <w:sig w:usb0="80002003" w:usb1="90000000" w:usb2="00000008" w:usb3="00000000" w:csb0="80000041" w:csb1="00000000"/>
  </w:font>
  <w:font w:name="QCF_P053">
    <w:panose1 w:val="02000400000000000000"/>
    <w:charset w:val="00"/>
    <w:family w:val="auto"/>
    <w:pitch w:val="variable"/>
    <w:sig w:usb0="80002003" w:usb1="90000000" w:usb2="00000008" w:usb3="00000000" w:csb0="80000041" w:csb1="00000000"/>
  </w:font>
  <w:font w:name="QCF_P529">
    <w:panose1 w:val="02000400000000000000"/>
    <w:charset w:val="00"/>
    <w:family w:val="auto"/>
    <w:pitch w:val="variable"/>
    <w:sig w:usb0="80002003" w:usb1="90000000" w:usb2="00000008" w:usb3="00000000" w:csb0="80000041" w:csb1="00000000"/>
  </w:font>
  <w:font w:name="QCF_P130">
    <w:panose1 w:val="02000400000000000000"/>
    <w:charset w:val="00"/>
    <w:family w:val="auto"/>
    <w:pitch w:val="variable"/>
    <w:sig w:usb0="80002003" w:usb1="90000000" w:usb2="00000008" w:usb3="00000000" w:csb0="80000041" w:csb1="00000000"/>
  </w:font>
  <w:font w:name="QCF_P286">
    <w:panose1 w:val="02000400000000000000"/>
    <w:charset w:val="00"/>
    <w:family w:val="auto"/>
    <w:pitch w:val="variable"/>
    <w:sig w:usb0="80002003" w:usb1="90000000" w:usb2="00000008" w:usb3="00000000" w:csb0="80000041" w:csb1="00000000"/>
  </w:font>
  <w:font w:name="QCF_P161">
    <w:panose1 w:val="02000400000000000000"/>
    <w:charset w:val="00"/>
    <w:family w:val="auto"/>
    <w:pitch w:val="variable"/>
    <w:sig w:usb0="80002003" w:usb1="90000000" w:usb2="00000008" w:usb3="00000000" w:csb0="80000041" w:csb1="00000000"/>
  </w:font>
  <w:font w:name="QCF_P184">
    <w:panose1 w:val="02000400000000000000"/>
    <w:charset w:val="00"/>
    <w:family w:val="auto"/>
    <w:pitch w:val="variable"/>
    <w:sig w:usb0="80002003" w:usb1="90000000" w:usb2="00000008" w:usb3="00000000" w:csb0="80000041" w:csb1="00000000"/>
  </w:font>
  <w:font w:name="QCF_P033">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QCF_P256">
    <w:panose1 w:val="02000400000000000000"/>
    <w:charset w:val="00"/>
    <w:family w:val="auto"/>
    <w:pitch w:val="variable"/>
    <w:sig w:usb0="80002003" w:usb1="90000000" w:usb2="00000008" w:usb3="00000000" w:csb0="80000041" w:csb1="00000000"/>
  </w:font>
  <w:font w:name="QCF_P569">
    <w:panose1 w:val="02000400000000000000"/>
    <w:charset w:val="00"/>
    <w:family w:val="auto"/>
    <w:pitch w:val="variable"/>
    <w:sig w:usb0="80002003" w:usb1="90000000" w:usb2="00000008" w:usb3="00000000" w:csb0="80000041" w:csb1="00000000"/>
  </w:font>
  <w:font w:name="QCF_P371">
    <w:panose1 w:val="02000400000000000000"/>
    <w:charset w:val="00"/>
    <w:family w:val="auto"/>
    <w:pitch w:val="variable"/>
    <w:sig w:usb0="80002003" w:usb1="90000000" w:usb2="00000008" w:usb3="00000000" w:csb0="80000041" w:csb1="00000000"/>
  </w:font>
  <w:font w:name="QCF_P353">
    <w:panose1 w:val="02000400000000000000"/>
    <w:charset w:val="00"/>
    <w:family w:val="auto"/>
    <w:pitch w:val="variable"/>
    <w:sig w:usb0="80002003" w:usb1="90000000" w:usb2="00000008" w:usb3="00000000" w:csb0="80000041" w:csb1="00000000"/>
  </w:font>
  <w:font w:name="QCF_P358">
    <w:panose1 w:val="02000400000000000000"/>
    <w:charset w:val="00"/>
    <w:family w:val="auto"/>
    <w:pitch w:val="variable"/>
    <w:sig w:usb0="80002003" w:usb1="90000000" w:usb2="00000008" w:usb3="00000000" w:csb0="80000041" w:csb1="00000000"/>
  </w:font>
  <w:font w:name="QCF_P002">
    <w:panose1 w:val="02000400000000000000"/>
    <w:charset w:val="00"/>
    <w:family w:val="auto"/>
    <w:pitch w:val="variable"/>
    <w:sig w:usb0="80002003" w:usb1="90000000" w:usb2="00000008" w:usb3="00000000" w:csb0="80000041" w:csb1="00000000"/>
  </w:font>
  <w:font w:name="QCF_P544">
    <w:panose1 w:val="02000400000000000000"/>
    <w:charset w:val="00"/>
    <w:family w:val="auto"/>
    <w:pitch w:val="variable"/>
    <w:sig w:usb0="80002003" w:usb1="90000000" w:usb2="00000008" w:usb3="00000000" w:csb0="80000041" w:csb1="00000000"/>
  </w:font>
  <w:font w:name="QCF_P238">
    <w:panose1 w:val="02000400000000000000"/>
    <w:charset w:val="00"/>
    <w:family w:val="auto"/>
    <w:pitch w:val="variable"/>
    <w:sig w:usb0="80002003" w:usb1="90000000" w:usb2="00000008" w:usb3="00000000" w:csb0="80000041" w:csb1="00000000"/>
  </w:font>
  <w:font w:name="QCF_P037">
    <w:panose1 w:val="02000400000000000000"/>
    <w:charset w:val="00"/>
    <w:family w:val="auto"/>
    <w:pitch w:val="variable"/>
    <w:sig w:usb0="80002003" w:usb1="90000000" w:usb2="00000008" w:usb3="00000000" w:csb0="80000041" w:csb1="00000000"/>
  </w:font>
  <w:font w:name="QCF_P558">
    <w:panose1 w:val="02000400000000000000"/>
    <w:charset w:val="00"/>
    <w:family w:val="auto"/>
    <w:pitch w:val="variable"/>
    <w:sig w:usb0="80002003" w:usb1="90000000" w:usb2="00000008" w:usb3="00000000" w:csb0="80000041" w:csb1="00000000"/>
  </w:font>
  <w:font w:name="QCF_P036">
    <w:panose1 w:val="02000400000000000000"/>
    <w:charset w:val="00"/>
    <w:family w:val="auto"/>
    <w:pitch w:val="variable"/>
    <w:sig w:usb0="80002003" w:usb1="90000000" w:usb2="00000008" w:usb3="00000000" w:csb0="80000041" w:csb1="00000000"/>
  </w:font>
  <w:font w:name="QCF_P540">
    <w:panose1 w:val="02000400000000000000"/>
    <w:charset w:val="00"/>
    <w:family w:val="auto"/>
    <w:pitch w:val="variable"/>
    <w:sig w:usb0="80002003" w:usb1="90000000" w:usb2="00000008" w:usb3="00000000" w:csb0="80000041" w:csb1="00000000"/>
  </w:font>
  <w:font w:name="QCF_P346">
    <w:panose1 w:val="02000400000000000000"/>
    <w:charset w:val="00"/>
    <w:family w:val="auto"/>
    <w:pitch w:val="variable"/>
    <w:sig w:usb0="80002003" w:usb1="90000000" w:usb2="00000008" w:usb3="00000000" w:csb0="80000041" w:csb1="00000000"/>
  </w:font>
  <w:font w:name="QCF_P583">
    <w:panose1 w:val="02000400000000000000"/>
    <w:charset w:val="00"/>
    <w:family w:val="auto"/>
    <w:pitch w:val="variable"/>
    <w:sig w:usb0="80002003" w:usb1="90000000" w:usb2="00000008" w:usb3="00000000" w:csb0="80000041" w:csb1="00000000"/>
  </w:font>
  <w:font w:name="QCF_P526">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QCF_P563">
    <w:panose1 w:val="02000400000000000000"/>
    <w:charset w:val="00"/>
    <w:family w:val="auto"/>
    <w:pitch w:val="variable"/>
    <w:sig w:usb0="80002003" w:usb1="90000000" w:usb2="00000008" w:usb3="00000000" w:csb0="80000041" w:csb1="00000000"/>
  </w:font>
  <w:font w:name="QCF_P520">
    <w:panose1 w:val="02000400000000000000"/>
    <w:charset w:val="00"/>
    <w:family w:val="auto"/>
    <w:pitch w:val="variable"/>
    <w:sig w:usb0="80002003" w:usb1="90000000" w:usb2="00000008" w:usb3="00000000" w:csb0="80000041" w:csb1="00000000"/>
  </w:font>
  <w:font w:name="QCF_P078">
    <w:panose1 w:val="02000400000000000000"/>
    <w:charset w:val="00"/>
    <w:family w:val="auto"/>
    <w:pitch w:val="variable"/>
    <w:sig w:usb0="80002003" w:usb1="90000000" w:usb2="00000008" w:usb3="00000000" w:csb0="80000041" w:csb1="00000000"/>
  </w:font>
  <w:font w:name="QCF_P472">
    <w:panose1 w:val="02000400000000000000"/>
    <w:charset w:val="00"/>
    <w:family w:val="auto"/>
    <w:pitch w:val="variable"/>
    <w:sig w:usb0="80002003" w:usb1="90000000" w:usb2="00000008" w:usb3="00000000" w:csb0="80000041" w:csb1="00000000"/>
  </w:font>
  <w:font w:name="QCF_P099">
    <w:panose1 w:val="02000400000000000000"/>
    <w:charset w:val="00"/>
    <w:family w:val="auto"/>
    <w:pitch w:val="variable"/>
    <w:sig w:usb0="80002003" w:usb1="90000000" w:usb2="00000008" w:usb3="00000000" w:csb0="80000041" w:csb1="00000000"/>
  </w:font>
  <w:font w:name="QCF_P542">
    <w:panose1 w:val="02000400000000000000"/>
    <w:charset w:val="00"/>
    <w:family w:val="auto"/>
    <w:pitch w:val="variable"/>
    <w:sig w:usb0="80002003" w:usb1="90000000" w:usb2="00000008" w:usb3="00000000" w:csb0="80000041" w:csb1="00000000"/>
  </w:font>
  <w:font w:name="QCF_P023">
    <w:panose1 w:val="02000400000000000000"/>
    <w:charset w:val="00"/>
    <w:family w:val="auto"/>
    <w:pitch w:val="variable"/>
    <w:sig w:usb0="80002003" w:usb1="90000000" w:usb2="00000008" w:usb3="00000000" w:csb0="80000041" w:csb1="00000000"/>
  </w:font>
  <w:font w:name="QCF_P122">
    <w:panose1 w:val="02000400000000000000"/>
    <w:charset w:val="00"/>
    <w:family w:val="auto"/>
    <w:pitch w:val="variable"/>
    <w:sig w:usb0="80002003" w:usb1="90000000" w:usb2="00000008" w:usb3="00000000" w:csb0="80000041" w:csb1="00000000"/>
  </w:font>
  <w:font w:name="QCF_P129">
    <w:panose1 w:val="02000400000000000000"/>
    <w:charset w:val="00"/>
    <w:family w:val="auto"/>
    <w:pitch w:val="variable"/>
    <w:sig w:usb0="80002003" w:usb1="90000000" w:usb2="00000008" w:usb3="00000000" w:csb0="80000041" w:csb1="00000000"/>
  </w:font>
  <w:font w:name="QCF_P003">
    <w:panose1 w:val="02000400000000000000"/>
    <w:charset w:val="00"/>
    <w:family w:val="auto"/>
    <w:pitch w:val="variable"/>
    <w:sig w:usb0="80002003" w:usb1="90000000" w:usb2="00000008" w:usb3="00000000" w:csb0="80000041" w:csb1="00000000"/>
  </w:font>
  <w:font w:name="QCF_P567">
    <w:panose1 w:val="02000400000000000000"/>
    <w:charset w:val="00"/>
    <w:family w:val="auto"/>
    <w:pitch w:val="variable"/>
    <w:sig w:usb0="80002003" w:usb1="90000000" w:usb2="00000008" w:usb3="00000000" w:csb0="80000041" w:csb1="00000000"/>
  </w:font>
  <w:font w:name="QCF_P208">
    <w:panose1 w:val="02000400000000000000"/>
    <w:charset w:val="00"/>
    <w:family w:val="auto"/>
    <w:pitch w:val="variable"/>
    <w:sig w:usb0="80002003" w:usb1="90000000" w:usb2="00000008" w:usb3="00000000" w:csb0="80000041" w:csb1="00000000"/>
  </w:font>
  <w:font w:name="QCF_P252">
    <w:panose1 w:val="02000400000000000000"/>
    <w:charset w:val="00"/>
    <w:family w:val="auto"/>
    <w:pitch w:val="variable"/>
    <w:sig w:usb0="80002003" w:usb1="90000000" w:usb2="00000008" w:usb3="00000000" w:csb0="80000041" w:csb1="00000000"/>
  </w:font>
  <w:font w:name="QCF_P273">
    <w:panose1 w:val="02000400000000000000"/>
    <w:charset w:val="00"/>
    <w:family w:val="auto"/>
    <w:pitch w:val="variable"/>
    <w:sig w:usb0="80002003" w:usb1="90000000" w:usb2="00000008" w:usb3="00000000" w:csb0="80000041" w:csb1="00000000"/>
  </w:font>
  <w:font w:name="QCF_P351">
    <w:panose1 w:val="02000400000000000000"/>
    <w:charset w:val="00"/>
    <w:family w:val="auto"/>
    <w:pitch w:val="variable"/>
    <w:sig w:usb0="80002003" w:usb1="90000000" w:usb2="00000008" w:usb3="00000000" w:csb0="80000041" w:csb1="00000000"/>
  </w:font>
  <w:font w:name="QCF_P499">
    <w:panose1 w:val="02000400000000000000"/>
    <w:charset w:val="00"/>
    <w:family w:val="auto"/>
    <w:pitch w:val="variable"/>
    <w:sig w:usb0="80002003" w:usb1="90000000" w:usb2="00000008" w:usb3="00000000" w:csb0="80000041" w:csb1="00000000"/>
  </w:font>
  <w:font w:name="QCF_P120">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194">
    <w:panose1 w:val="02000400000000000000"/>
    <w:charset w:val="00"/>
    <w:family w:val="auto"/>
    <w:pitch w:val="variable"/>
    <w:sig w:usb0="80002003" w:usb1="90000000" w:usb2="00000008" w:usb3="00000000" w:csb0="80000041" w:csb1="00000000"/>
  </w:font>
  <w:font w:name="QCF_P297">
    <w:panose1 w:val="02000400000000000000"/>
    <w:charset w:val="00"/>
    <w:family w:val="auto"/>
    <w:pitch w:val="variable"/>
    <w:sig w:usb0="80002003" w:usb1="90000000" w:usb2="00000008" w:usb3="00000000" w:csb0="80000041" w:csb1="00000000"/>
  </w:font>
  <w:font w:name="QCF_P305">
    <w:panose1 w:val="02000400000000000000"/>
    <w:charset w:val="00"/>
    <w:family w:val="auto"/>
    <w:pitch w:val="variable"/>
    <w:sig w:usb0="80002003" w:usb1="90000000" w:usb2="00000008" w:usb3="00000000" w:csb0="80000041" w:csb1="00000000"/>
  </w:font>
  <w:font w:name="QCF_P410">
    <w:panose1 w:val="02000400000000000000"/>
    <w:charset w:val="00"/>
    <w:family w:val="auto"/>
    <w:pitch w:val="variable"/>
    <w:sig w:usb0="80002003" w:usb1="90000000" w:usb2="00000008" w:usb3="00000000" w:csb0="80000041" w:csb1="00000000"/>
  </w:font>
  <w:font w:name="QCF_P083">
    <w:panose1 w:val="02000400000000000000"/>
    <w:charset w:val="00"/>
    <w:family w:val="auto"/>
    <w:pitch w:val="variable"/>
    <w:sig w:usb0="80002003" w:usb1="90000000" w:usb2="00000008" w:usb3="00000000" w:csb0="80000041" w:csb1="00000000"/>
  </w:font>
  <w:font w:name="QCF_P329">
    <w:panose1 w:val="02000400000000000000"/>
    <w:charset w:val="00"/>
    <w:family w:val="auto"/>
    <w:pitch w:val="variable"/>
    <w:sig w:usb0="80002003" w:usb1="90000000" w:usb2="00000008" w:usb3="00000000" w:csb0="80000041" w:csb1="00000000"/>
  </w:font>
  <w:font w:name="QCF_P406">
    <w:panose1 w:val="02000400000000000000"/>
    <w:charset w:val="00"/>
    <w:family w:val="auto"/>
    <w:pitch w:val="variable"/>
    <w:sig w:usb0="80002003" w:usb1="90000000" w:usb2="00000008" w:usb3="00000000" w:csb0="80000041" w:csb1="00000000"/>
  </w:font>
  <w:font w:name="QCF_P366">
    <w:panose1 w:val="02000400000000000000"/>
    <w:charset w:val="00"/>
    <w:family w:val="auto"/>
    <w:pitch w:val="variable"/>
    <w:sig w:usb0="80002003" w:usb1="90000000" w:usb2="00000008" w:usb3="00000000" w:csb0="80000041" w:csb1="00000000"/>
  </w:font>
  <w:font w:name="QCF_P005">
    <w:panose1 w:val="02000400000000000000"/>
    <w:charset w:val="00"/>
    <w:family w:val="auto"/>
    <w:pitch w:val="variable"/>
    <w:sig w:usb0="80002003" w:usb1="90000000" w:usb2="00000008" w:usb3="00000000" w:csb0="80000041" w:csb1="00000000"/>
  </w:font>
  <w:font w:name="QCF_P534">
    <w:panose1 w:val="02000400000000000000"/>
    <w:charset w:val="00"/>
    <w:family w:val="auto"/>
    <w:pitch w:val="variable"/>
    <w:sig w:usb0="80002003" w:usb1="90000000" w:usb2="00000008" w:usb3="00000000" w:csb0="80000041" w:csb1="00000000"/>
  </w:font>
  <w:font w:name="QCF_P051">
    <w:panose1 w:val="02000400000000000000"/>
    <w:charset w:val="00"/>
    <w:family w:val="auto"/>
    <w:pitch w:val="variable"/>
    <w:sig w:usb0="80002003" w:usb1="90000000" w:usb2="00000008" w:usb3="00000000" w:csb0="80000041" w:csb1="00000000"/>
  </w:font>
  <w:font w:name="QCF_P087">
    <w:panose1 w:val="02000400000000000000"/>
    <w:charset w:val="00"/>
    <w:family w:val="auto"/>
    <w:pitch w:val="variable"/>
    <w:sig w:usb0="80002003" w:usb1="90000000" w:usb2="00000008" w:usb3="00000000" w:csb0="80000041" w:csb1="00000000"/>
  </w:font>
  <w:font w:name="QCF_P444">
    <w:panose1 w:val="02000400000000000000"/>
    <w:charset w:val="00"/>
    <w:family w:val="auto"/>
    <w:pitch w:val="variable"/>
    <w:sig w:usb0="80002003" w:usb1="90000000" w:usb2="00000008" w:usb3="00000000" w:csb0="80000041" w:csb1="00000000"/>
  </w:font>
  <w:font w:name="QCF_P400">
    <w:panose1 w:val="02000400000000000000"/>
    <w:charset w:val="00"/>
    <w:family w:val="auto"/>
    <w:pitch w:val="variable"/>
    <w:sig w:usb0="80002003" w:usb1="90000000" w:usb2="00000008" w:usb3="00000000" w:csb0="80000041" w:csb1="00000000"/>
  </w:font>
  <w:font w:name="QCF_P382">
    <w:panose1 w:val="02000400000000000000"/>
    <w:charset w:val="00"/>
    <w:family w:val="auto"/>
    <w:pitch w:val="variable"/>
    <w:sig w:usb0="80002003" w:usb1="90000000" w:usb2="00000008" w:usb3="00000000" w:csb0="80000041" w:csb1="00000000"/>
  </w:font>
  <w:font w:name="QCF_P265">
    <w:panose1 w:val="02000400000000000000"/>
    <w:charset w:val="00"/>
    <w:family w:val="auto"/>
    <w:pitch w:val="variable"/>
    <w:sig w:usb0="80002003" w:usb1="90000000" w:usb2="00000008" w:usb3="00000000" w:csb0="80000041" w:csb1="00000000"/>
  </w:font>
  <w:font w:name="QCF_P312">
    <w:panose1 w:val="02000400000000000000"/>
    <w:charset w:val="00"/>
    <w:family w:val="auto"/>
    <w:pitch w:val="variable"/>
    <w:sig w:usb0="80002003" w:usb1="90000000" w:usb2="00000008" w:usb3="00000000" w:csb0="80000041" w:csb1="00000000"/>
  </w:font>
  <w:font w:name="QCF_P313">
    <w:panose1 w:val="02000400000000000000"/>
    <w:charset w:val="00"/>
    <w:family w:val="auto"/>
    <w:pitch w:val="variable"/>
    <w:sig w:usb0="80002003" w:usb1="90000000" w:usb2="00000008" w:usb3="00000000" w:csb0="80000041" w:csb1="00000000"/>
  </w:font>
  <w:font w:name="QCF_P429">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QCF_P389">
    <w:panose1 w:val="02000400000000000000"/>
    <w:charset w:val="00"/>
    <w:family w:val="auto"/>
    <w:pitch w:val="variable"/>
    <w:sig w:usb0="80002003" w:usb1="90000000" w:usb2="00000008" w:usb3="00000000" w:csb0="80000041" w:csb1="00000000"/>
  </w:font>
  <w:font w:name="QCF_P341">
    <w:panose1 w:val="02000400000000000000"/>
    <w:charset w:val="00"/>
    <w:family w:val="auto"/>
    <w:pitch w:val="variable"/>
    <w:sig w:usb0="80002003" w:usb1="90000000" w:usb2="00000008" w:usb3="00000000" w:csb0="80000041" w:csb1="00000000"/>
  </w:font>
  <w:font w:name="QCF_P393">
    <w:panose1 w:val="02000400000000000000"/>
    <w:charset w:val="00"/>
    <w:family w:val="auto"/>
    <w:pitch w:val="variable"/>
    <w:sig w:usb0="80002003" w:usb1="90000000" w:usb2="00000008" w:usb3="00000000" w:csb0="80000041" w:csb1="00000000"/>
  </w:font>
  <w:font w:name="QCF_P054">
    <w:panose1 w:val="02000400000000000000"/>
    <w:charset w:val="00"/>
    <w:family w:val="auto"/>
    <w:pitch w:val="variable"/>
    <w:sig w:usb0="80002003" w:usb1="90000000" w:usb2="00000008" w:usb3="00000000" w:csb0="80000041" w:csb1="00000000"/>
  </w:font>
  <w:font w:name="QCF_P367">
    <w:panose1 w:val="02000400000000000000"/>
    <w:charset w:val="00"/>
    <w:family w:val="auto"/>
    <w:pitch w:val="variable"/>
    <w:sig w:usb0="80002003" w:usb1="90000000" w:usb2="00000008" w:usb3="00000000" w:csb0="80000041" w:csb1="00000000"/>
  </w:font>
  <w:font w:name="QCF_P488">
    <w:panose1 w:val="02000400000000000000"/>
    <w:charset w:val="00"/>
    <w:family w:val="auto"/>
    <w:pitch w:val="variable"/>
    <w:sig w:usb0="80002003" w:usb1="90000000" w:usb2="00000008" w:usb3="00000000" w:csb0="80000041" w:csb1="00000000"/>
  </w:font>
  <w:font w:name="QCF_P566">
    <w:panose1 w:val="02000400000000000000"/>
    <w:charset w:val="00"/>
    <w:family w:val="auto"/>
    <w:pitch w:val="variable"/>
    <w:sig w:usb0="80002003" w:usb1="90000000" w:usb2="00000008" w:usb3="00000000" w:csb0="80000041" w:csb1="00000000"/>
  </w:font>
  <w:font w:name="QCF_P319">
    <w:panose1 w:val="02000400000000000000"/>
    <w:charset w:val="00"/>
    <w:family w:val="auto"/>
    <w:pitch w:val="variable"/>
    <w:sig w:usb0="80002003" w:usb1="90000000" w:usb2="00000008" w:usb3="00000000" w:csb0="80000041" w:csb1="00000000"/>
  </w:font>
  <w:font w:name="QCF_P386">
    <w:panose1 w:val="02000400000000000000"/>
    <w:charset w:val="00"/>
    <w:family w:val="auto"/>
    <w:pitch w:val="variable"/>
    <w:sig w:usb0="80002003" w:usb1="90000000" w:usb2="00000008" w:usb3="00000000" w:csb0="80000041" w:csb1="00000000"/>
  </w:font>
  <w:font w:name="QCF_P314">
    <w:panose1 w:val="02000400000000000000"/>
    <w:charset w:val="00"/>
    <w:family w:val="auto"/>
    <w:pitch w:val="variable"/>
    <w:sig w:usb0="80002003" w:usb1="90000000" w:usb2="00000008" w:usb3="00000000" w:csb0="80000041" w:csb1="00000000"/>
  </w:font>
  <w:font w:name="QCF_P323">
    <w:panose1 w:val="02000400000000000000"/>
    <w:charset w:val="00"/>
    <w:family w:val="auto"/>
    <w:pitch w:val="variable"/>
    <w:sig w:usb0="80002003" w:usb1="90000000" w:usb2="00000008" w:usb3="00000000" w:csb0="80000041" w:csb1="00000000"/>
  </w:font>
  <w:font w:name="QCF_P421">
    <w:panose1 w:val="02000400000000000000"/>
    <w:charset w:val="00"/>
    <w:family w:val="auto"/>
    <w:pitch w:val="variable"/>
    <w:sig w:usb0="80002003" w:usb1="90000000" w:usb2="00000008" w:usb3="00000000" w:csb0="80000041" w:csb1="00000000"/>
  </w:font>
  <w:font w:name="QCF_P475">
    <w:panose1 w:val="02000400000000000000"/>
    <w:charset w:val="00"/>
    <w:family w:val="auto"/>
    <w:pitch w:val="variable"/>
    <w:sig w:usb0="80002003" w:usb1="90000000" w:usb2="00000008" w:usb3="00000000" w:csb0="80000041" w:csb1="00000000"/>
  </w:font>
  <w:font w:name="QCF_P477">
    <w:panose1 w:val="02000400000000000000"/>
    <w:charset w:val="00"/>
    <w:family w:val="auto"/>
    <w:pitch w:val="variable"/>
    <w:sig w:usb0="80002003" w:usb1="90000000" w:usb2="00000008" w:usb3="00000000" w:csb0="80000041" w:csb1="00000000"/>
  </w:font>
  <w:font w:name="QCF_P068">
    <w:panose1 w:val="02000400000000000000"/>
    <w:charset w:val="00"/>
    <w:family w:val="auto"/>
    <w:pitch w:val="variable"/>
    <w:sig w:usb0="80002003" w:usb1="90000000" w:usb2="00000008" w:usb3="00000000" w:csb0="80000041" w:csb1="00000000"/>
  </w:font>
  <w:font w:name="QCF_P293">
    <w:panose1 w:val="02000400000000000000"/>
    <w:charset w:val="00"/>
    <w:family w:val="auto"/>
    <w:pitch w:val="variable"/>
    <w:sig w:usb0="80002003" w:usb1="90000000" w:usb2="00000008" w:usb3="00000000" w:csb0="80000041" w:csb1="00000000"/>
  </w:font>
  <w:font w:name="QCF_P233">
    <w:panose1 w:val="02000400000000000000"/>
    <w:charset w:val="00"/>
    <w:family w:val="auto"/>
    <w:pitch w:val="variable"/>
    <w:sig w:usb0="80002003" w:usb1="90000000" w:usb2="00000008" w:usb3="00000000" w:csb0="80000041" w:csb1="00000000"/>
  </w:font>
  <w:font w:name="QCF_P486">
    <w:panose1 w:val="02000400000000000000"/>
    <w:charset w:val="00"/>
    <w:family w:val="auto"/>
    <w:pitch w:val="variable"/>
    <w:sig w:usb0="80002003" w:usb1="90000000" w:usb2="00000008" w:usb3="00000000" w:csb0="80000041" w:csb1="00000000"/>
  </w:font>
  <w:font w:name="QCF_P084">
    <w:panose1 w:val="02000400000000000000"/>
    <w:charset w:val="00"/>
    <w:family w:val="auto"/>
    <w:pitch w:val="variable"/>
    <w:sig w:usb0="80002003" w:usb1="90000000" w:usb2="00000008" w:usb3="00000000" w:csb0="80000041" w:csb1="00000000"/>
  </w:font>
  <w:font w:name="PT Bold Dusky">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31" w:rsidRPr="00CC1BD2" w:rsidRDefault="00F86931" w:rsidP="00CC1BD2">
    <w:pPr>
      <w:pStyle w:val="Header"/>
      <w:jc w:val="center"/>
      <w:rPr>
        <w:rStyle w:val="PageNumber"/>
        <w:rFonts w:cs="Traditional Arabic"/>
        <w:sz w:val="40"/>
        <w:szCs w:val="40"/>
      </w:rPr>
    </w:pPr>
    <w:r>
      <w:rPr>
        <w:rStyle w:val="PageNumber"/>
        <w:rFonts w:cs="Traditional Arabic" w:hint="cs"/>
        <w:sz w:val="40"/>
        <w:szCs w:val="40"/>
        <w:rtl/>
      </w:rPr>
      <w:t xml:space="preserve">- </w:t>
    </w:r>
    <w:r w:rsidRPr="00CC1BD2">
      <w:rPr>
        <w:rStyle w:val="PageNumber"/>
        <w:rFonts w:cs="Traditional Arabic"/>
        <w:sz w:val="40"/>
        <w:szCs w:val="40"/>
        <w:rtl/>
      </w:rPr>
      <w:fldChar w:fldCharType="begin"/>
    </w:r>
    <w:r w:rsidRPr="00CC1BD2">
      <w:rPr>
        <w:rStyle w:val="PageNumber"/>
        <w:rFonts w:cs="Traditional Arabic"/>
        <w:sz w:val="40"/>
        <w:szCs w:val="40"/>
      </w:rPr>
      <w:instrText xml:space="preserve">PAGE  </w:instrText>
    </w:r>
    <w:r w:rsidRPr="00CC1BD2">
      <w:rPr>
        <w:rStyle w:val="PageNumber"/>
        <w:rFonts w:cs="Traditional Arabic"/>
        <w:sz w:val="40"/>
        <w:szCs w:val="40"/>
        <w:rtl/>
      </w:rPr>
      <w:fldChar w:fldCharType="separate"/>
    </w:r>
    <w:r w:rsidR="006B3B38">
      <w:rPr>
        <w:rStyle w:val="PageNumber"/>
        <w:rFonts w:cs="Traditional Arabic" w:hint="cs"/>
        <w:noProof/>
        <w:sz w:val="40"/>
        <w:szCs w:val="40"/>
        <w:rtl/>
      </w:rPr>
      <w:t>‌أ</w:t>
    </w:r>
    <w:r w:rsidRPr="00CC1BD2">
      <w:rPr>
        <w:rStyle w:val="PageNumber"/>
        <w:rFonts w:cs="Traditional Arabic"/>
        <w:sz w:val="40"/>
        <w:szCs w:val="40"/>
        <w:rtl/>
      </w:rPr>
      <w:fldChar w:fldCharType="end"/>
    </w:r>
    <w:r>
      <w:rPr>
        <w:rStyle w:val="PageNumber"/>
        <w:rFonts w:cs="Traditional Arabic" w:hint="cs"/>
        <w:sz w:val="40"/>
        <w:szCs w:val="40"/>
        <w:rtl/>
      </w:rPr>
      <w:t xml:space="preserve"> -</w:t>
    </w:r>
  </w:p>
  <w:p w:rsidR="00F86931" w:rsidRDefault="00F86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B38" w:rsidRDefault="006B3B38" w:rsidP="00D65CA6">
      <w:pPr>
        <w:spacing w:after="0" w:line="240" w:lineRule="auto"/>
      </w:pPr>
      <w:r>
        <w:separator/>
      </w:r>
    </w:p>
  </w:footnote>
  <w:footnote w:type="continuationSeparator" w:id="0">
    <w:p w:rsidR="006B3B38" w:rsidRDefault="006B3B38">
      <w:r>
        <w:continuationSeparator/>
      </w:r>
    </w:p>
  </w:footnote>
  <w:footnote w:type="continuationNotice" w:id="1">
    <w:p w:rsidR="006B3B38" w:rsidRDefault="006B3B38"/>
  </w:footnote>
  <w:footnote w:id="2">
    <w:p w:rsidR="00F86931" w:rsidRPr="008D3D1F" w:rsidRDefault="00F86931" w:rsidP="00326A5E">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البقرة : (</w:t>
      </w:r>
      <w:r>
        <w:rPr>
          <w:rFonts w:cs="Traditional Arabic" w:hint="cs"/>
          <w:sz w:val="28"/>
          <w:szCs w:val="28"/>
          <w:rtl/>
        </w:rPr>
        <w:t xml:space="preserve"> من</w:t>
      </w:r>
      <w:r w:rsidRPr="008D3D1F">
        <w:rPr>
          <w:rFonts w:cs="Traditional Arabic" w:hint="cs"/>
          <w:sz w:val="28"/>
          <w:szCs w:val="28"/>
          <w:rtl/>
        </w:rPr>
        <w:t xml:space="preserve"> الآية / 159 )</w:t>
      </w:r>
      <w:r>
        <w:rPr>
          <w:rFonts w:cs="Traditional Arabic" w:hint="cs"/>
          <w:sz w:val="28"/>
          <w:szCs w:val="28"/>
          <w:rtl/>
        </w:rPr>
        <w:t xml:space="preserve"> .</w:t>
      </w:r>
    </w:p>
  </w:footnote>
  <w:footnote w:id="3">
    <w:p w:rsidR="00F86931" w:rsidRPr="008D3D1F" w:rsidRDefault="00F86931" w:rsidP="000047D3">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Pr>
          <w:rFonts w:cs="Traditional Arabic" w:hint="cs"/>
          <w:sz w:val="28"/>
          <w:szCs w:val="28"/>
          <w:rtl/>
        </w:rPr>
        <w:t>السورة السابقة</w:t>
      </w:r>
      <w:r w:rsidRPr="008D3D1F">
        <w:rPr>
          <w:rFonts w:cs="Traditional Arabic" w:hint="cs"/>
          <w:sz w:val="28"/>
          <w:szCs w:val="28"/>
          <w:rtl/>
        </w:rPr>
        <w:t xml:space="preserve"> : ( </w:t>
      </w:r>
      <w:r>
        <w:rPr>
          <w:rFonts w:cs="Traditional Arabic" w:hint="cs"/>
          <w:sz w:val="28"/>
          <w:szCs w:val="28"/>
          <w:rtl/>
        </w:rPr>
        <w:t xml:space="preserve">من </w:t>
      </w:r>
      <w:r w:rsidRPr="008D3D1F">
        <w:rPr>
          <w:rFonts w:cs="Traditional Arabic" w:hint="cs"/>
          <w:sz w:val="28"/>
          <w:szCs w:val="28"/>
          <w:rtl/>
        </w:rPr>
        <w:t xml:space="preserve">الآية /161 ) </w:t>
      </w:r>
      <w:r>
        <w:rPr>
          <w:rFonts w:cs="Traditional Arabic" w:hint="cs"/>
          <w:sz w:val="28"/>
          <w:szCs w:val="28"/>
          <w:rtl/>
        </w:rPr>
        <w:t>.</w:t>
      </w:r>
    </w:p>
  </w:footnote>
  <w:footnote w:id="4">
    <w:p w:rsidR="00F86931" w:rsidRPr="008D3D1F" w:rsidRDefault="00F86931" w:rsidP="00C10C51">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w:t>
      </w:r>
      <w:r w:rsidRPr="000047D3">
        <w:rPr>
          <w:rFonts w:cs="Traditional Arabic" w:hint="cs"/>
          <w:spacing w:val="-2"/>
          <w:sz w:val="28"/>
          <w:szCs w:val="28"/>
          <w:rtl/>
        </w:rPr>
        <w:t>ابن كثير الدمشقي</w:t>
      </w:r>
      <w:r w:rsidRPr="000047D3">
        <w:rPr>
          <w:rFonts w:cs="Traditional Arabic"/>
          <w:spacing w:val="-2"/>
          <w:sz w:val="28"/>
          <w:szCs w:val="28"/>
          <w:rtl/>
        </w:rPr>
        <w:t xml:space="preserve"> </w:t>
      </w:r>
      <w:r w:rsidRPr="000047D3">
        <w:rPr>
          <w:rFonts w:cs="Traditional Arabic" w:hint="cs"/>
          <w:spacing w:val="-2"/>
          <w:sz w:val="28"/>
          <w:szCs w:val="28"/>
          <w:rtl/>
        </w:rPr>
        <w:t>، تفسير القرآن العظيم ، تحقيق :</w:t>
      </w:r>
      <w:r w:rsidRPr="000047D3">
        <w:rPr>
          <w:rFonts w:cs="Traditional Arabic"/>
          <w:spacing w:val="-2"/>
          <w:sz w:val="28"/>
          <w:szCs w:val="28"/>
          <w:rtl/>
        </w:rPr>
        <w:t xml:space="preserve"> </w:t>
      </w:r>
      <w:r w:rsidRPr="000047D3">
        <w:rPr>
          <w:rFonts w:cs="Traditional Arabic" w:hint="cs"/>
          <w:spacing w:val="-2"/>
          <w:sz w:val="28"/>
          <w:szCs w:val="28"/>
          <w:rtl/>
        </w:rPr>
        <w:t>سامي</w:t>
      </w:r>
      <w:r w:rsidRPr="000047D3">
        <w:rPr>
          <w:rFonts w:cs="Traditional Arabic"/>
          <w:spacing w:val="-2"/>
          <w:sz w:val="28"/>
          <w:szCs w:val="28"/>
          <w:rtl/>
        </w:rPr>
        <w:t xml:space="preserve"> </w:t>
      </w:r>
      <w:r w:rsidRPr="000047D3">
        <w:rPr>
          <w:rFonts w:cs="Traditional Arabic" w:hint="cs"/>
          <w:spacing w:val="-2"/>
          <w:sz w:val="28"/>
          <w:szCs w:val="28"/>
          <w:rtl/>
        </w:rPr>
        <w:t>بن</w:t>
      </w:r>
      <w:r w:rsidRPr="000047D3">
        <w:rPr>
          <w:rFonts w:cs="Traditional Arabic"/>
          <w:spacing w:val="-2"/>
          <w:sz w:val="28"/>
          <w:szCs w:val="28"/>
          <w:rtl/>
        </w:rPr>
        <w:t xml:space="preserve"> </w:t>
      </w:r>
      <w:r w:rsidRPr="000047D3">
        <w:rPr>
          <w:rFonts w:cs="Traditional Arabic" w:hint="cs"/>
          <w:spacing w:val="-2"/>
          <w:sz w:val="28"/>
          <w:szCs w:val="28"/>
          <w:rtl/>
        </w:rPr>
        <w:t>محمد</w:t>
      </w:r>
      <w:r w:rsidRPr="000047D3">
        <w:rPr>
          <w:rFonts w:cs="Traditional Arabic"/>
          <w:spacing w:val="-2"/>
          <w:sz w:val="28"/>
          <w:szCs w:val="28"/>
          <w:rtl/>
        </w:rPr>
        <w:t xml:space="preserve"> </w:t>
      </w:r>
      <w:r w:rsidRPr="000047D3">
        <w:rPr>
          <w:rFonts w:cs="Traditional Arabic" w:hint="cs"/>
          <w:spacing w:val="-2"/>
          <w:sz w:val="28"/>
          <w:szCs w:val="28"/>
          <w:rtl/>
        </w:rPr>
        <w:t>سلامة ، دار طيبة للنشر والتوزيع ، بدون تاريخ : ( 1 / 472</w:t>
      </w:r>
      <w:r w:rsidRPr="008D3D1F">
        <w:rPr>
          <w:rFonts w:cs="Traditional Arabic" w:hint="cs"/>
          <w:sz w:val="28"/>
          <w:szCs w:val="28"/>
          <w:rtl/>
        </w:rPr>
        <w:t xml:space="preserve"> ، 473 )</w:t>
      </w:r>
      <w:r>
        <w:rPr>
          <w:rFonts w:cs="Traditional Arabic" w:hint="cs"/>
          <w:sz w:val="28"/>
          <w:szCs w:val="28"/>
          <w:rtl/>
        </w:rPr>
        <w:t xml:space="preserve"> </w:t>
      </w:r>
      <w:r w:rsidRPr="008D3D1F">
        <w:rPr>
          <w:rFonts w:cs="Traditional Arabic" w:hint="cs"/>
          <w:sz w:val="28"/>
          <w:szCs w:val="28"/>
          <w:rtl/>
        </w:rPr>
        <w:t>.</w:t>
      </w:r>
    </w:p>
  </w:footnote>
  <w:footnote w:id="5">
    <w:p w:rsidR="00F86931" w:rsidRPr="008D3D1F" w:rsidRDefault="00F86931" w:rsidP="00326A5E">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المرجع السابق </w:t>
      </w:r>
      <w:r w:rsidRPr="008D3D1F">
        <w:rPr>
          <w:rFonts w:cs="Traditional Arabic" w:hint="cs"/>
          <w:sz w:val="28"/>
          <w:szCs w:val="28"/>
          <w:rtl/>
        </w:rPr>
        <w:t>: ( 1 / 473 )</w:t>
      </w:r>
      <w:r>
        <w:rPr>
          <w:rFonts w:cs="Traditional Arabic" w:hint="cs"/>
          <w:sz w:val="28"/>
          <w:szCs w:val="28"/>
          <w:rtl/>
        </w:rPr>
        <w:t xml:space="preserve"> </w:t>
      </w:r>
      <w:r w:rsidRPr="008D3D1F">
        <w:rPr>
          <w:rFonts w:cs="Traditional Arabic" w:hint="cs"/>
          <w:sz w:val="28"/>
          <w:szCs w:val="28"/>
          <w:rtl/>
        </w:rPr>
        <w:t>.</w:t>
      </w:r>
    </w:p>
  </w:footnote>
  <w:footnote w:id="6">
    <w:p w:rsidR="00F86931" w:rsidRPr="00362750" w:rsidRDefault="00F86931" w:rsidP="00326A5E">
      <w:pPr>
        <w:pStyle w:val="FootnoteText"/>
        <w:spacing w:after="0" w:line="240" w:lineRule="auto"/>
        <w:ind w:left="284" w:hanging="284"/>
        <w:rPr>
          <w:rFonts w:cs="Traditional Arabic"/>
          <w:sz w:val="28"/>
          <w:szCs w:val="28"/>
          <w:rtl/>
        </w:rPr>
      </w:pPr>
      <w:r w:rsidRPr="00362750">
        <w:rPr>
          <w:rFonts w:cs="Traditional Arabic" w:hint="cs"/>
          <w:sz w:val="28"/>
          <w:szCs w:val="28"/>
          <w:rtl/>
        </w:rPr>
        <w:t>(</w:t>
      </w:r>
      <w:r w:rsidRPr="00362750">
        <w:rPr>
          <w:rStyle w:val="FootnoteReference"/>
          <w:rFonts w:cs="Traditional Arabic"/>
          <w:sz w:val="28"/>
          <w:szCs w:val="28"/>
          <w:vertAlign w:val="baseline"/>
        </w:rPr>
        <w:footnoteRef/>
      </w:r>
      <w:r w:rsidRPr="00362750">
        <w:rPr>
          <w:rFonts w:cs="Traditional Arabic" w:hint="cs"/>
          <w:sz w:val="28"/>
          <w:szCs w:val="28"/>
          <w:rtl/>
        </w:rPr>
        <w:t>) سورة البقرة : ( من الآية / 236 ) .</w:t>
      </w:r>
      <w:r w:rsidRPr="00362750">
        <w:rPr>
          <w:rFonts w:cs="Traditional Arabic"/>
          <w:sz w:val="28"/>
          <w:szCs w:val="28"/>
          <w:rtl/>
        </w:rPr>
        <w:t xml:space="preserve"> </w:t>
      </w:r>
    </w:p>
  </w:footnote>
  <w:footnote w:id="7">
    <w:p w:rsidR="00F86931" w:rsidRPr="00362750" w:rsidRDefault="00F86931" w:rsidP="00326A5E">
      <w:pPr>
        <w:pStyle w:val="FootnoteText"/>
        <w:spacing w:after="0" w:line="240" w:lineRule="auto"/>
        <w:ind w:left="284" w:hanging="284"/>
        <w:rPr>
          <w:rFonts w:cs="Traditional Arabic"/>
          <w:sz w:val="28"/>
          <w:szCs w:val="28"/>
          <w:rtl/>
        </w:rPr>
      </w:pPr>
      <w:r w:rsidRPr="00362750">
        <w:rPr>
          <w:rFonts w:cs="Traditional Arabic" w:hint="cs"/>
          <w:sz w:val="28"/>
          <w:szCs w:val="28"/>
          <w:rtl/>
        </w:rPr>
        <w:t>(</w:t>
      </w:r>
      <w:r w:rsidRPr="00362750">
        <w:rPr>
          <w:rStyle w:val="FootnoteReference"/>
          <w:rFonts w:cs="Traditional Arabic"/>
          <w:sz w:val="28"/>
          <w:szCs w:val="28"/>
          <w:vertAlign w:val="baseline"/>
        </w:rPr>
        <w:footnoteRef/>
      </w:r>
      <w:r w:rsidRPr="00362750">
        <w:rPr>
          <w:rFonts w:cs="Traditional Arabic" w:hint="cs"/>
          <w:sz w:val="28"/>
          <w:szCs w:val="28"/>
          <w:rtl/>
        </w:rPr>
        <w:t xml:space="preserve">) </w:t>
      </w:r>
      <w:r>
        <w:rPr>
          <w:rFonts w:cs="Traditional Arabic" w:hint="cs"/>
          <w:sz w:val="28"/>
          <w:szCs w:val="28"/>
          <w:rtl/>
        </w:rPr>
        <w:t>السورة السابقة</w:t>
      </w:r>
      <w:r w:rsidRPr="00362750">
        <w:rPr>
          <w:rFonts w:cs="Traditional Arabic" w:hint="cs"/>
          <w:sz w:val="28"/>
          <w:szCs w:val="28"/>
          <w:rtl/>
        </w:rPr>
        <w:t xml:space="preserve"> : ( من الآية / 198 ) .</w:t>
      </w:r>
      <w:r w:rsidRPr="00362750">
        <w:rPr>
          <w:rFonts w:cs="Traditional Arabic"/>
          <w:sz w:val="28"/>
          <w:szCs w:val="28"/>
          <w:rtl/>
        </w:rPr>
        <w:t xml:space="preserve"> </w:t>
      </w:r>
    </w:p>
  </w:footnote>
  <w:footnote w:id="8">
    <w:p w:rsidR="00F86931" w:rsidRPr="00362750" w:rsidRDefault="00F86931" w:rsidP="00326A5E">
      <w:pPr>
        <w:pStyle w:val="FootnoteText"/>
        <w:spacing w:after="0" w:line="240" w:lineRule="auto"/>
        <w:ind w:left="284" w:hanging="284"/>
        <w:rPr>
          <w:rFonts w:cs="Traditional Arabic"/>
          <w:sz w:val="28"/>
          <w:szCs w:val="28"/>
        </w:rPr>
      </w:pPr>
      <w:r w:rsidRPr="00362750">
        <w:rPr>
          <w:rFonts w:cs="Traditional Arabic" w:hint="cs"/>
          <w:sz w:val="28"/>
          <w:szCs w:val="28"/>
          <w:rtl/>
        </w:rPr>
        <w:t>(</w:t>
      </w:r>
      <w:r w:rsidRPr="00362750">
        <w:rPr>
          <w:rStyle w:val="FootnoteReference"/>
          <w:rFonts w:cs="Traditional Arabic"/>
          <w:sz w:val="28"/>
          <w:szCs w:val="28"/>
          <w:vertAlign w:val="baseline"/>
        </w:rPr>
        <w:footnoteRef/>
      </w:r>
      <w:r w:rsidRPr="00362750">
        <w:rPr>
          <w:rFonts w:cs="Traditional Arabic" w:hint="cs"/>
          <w:sz w:val="28"/>
          <w:szCs w:val="28"/>
          <w:rtl/>
        </w:rPr>
        <w:t>) ابن كثير ، تفسير القرآن العظيم</w:t>
      </w:r>
      <w:r w:rsidRPr="00362750">
        <w:rPr>
          <w:rFonts w:cs="Traditional Arabic"/>
          <w:sz w:val="28"/>
          <w:szCs w:val="28"/>
          <w:rtl/>
        </w:rPr>
        <w:t xml:space="preserve"> </w:t>
      </w:r>
      <w:r w:rsidRPr="00362750">
        <w:rPr>
          <w:rFonts w:cs="Traditional Arabic" w:hint="cs"/>
          <w:sz w:val="28"/>
          <w:szCs w:val="28"/>
          <w:rtl/>
        </w:rPr>
        <w:t>: ( 1 / 641 ) مرجع سابق .</w:t>
      </w:r>
    </w:p>
  </w:footnote>
  <w:footnote w:id="9">
    <w:p w:rsidR="00F86931" w:rsidRDefault="00F86931" w:rsidP="007660F0">
      <w:pPr>
        <w:pStyle w:val="FootnoteText"/>
        <w:spacing w:after="0" w:line="240" w:lineRule="auto"/>
        <w:ind w:left="284" w:hanging="284"/>
        <w:rPr>
          <w:rtl/>
        </w:rPr>
      </w:pPr>
      <w:r w:rsidRPr="00362750">
        <w:rPr>
          <w:rFonts w:cs="Traditional Arabic" w:hint="cs"/>
          <w:sz w:val="28"/>
          <w:szCs w:val="28"/>
          <w:rtl/>
        </w:rPr>
        <w:t>(</w:t>
      </w:r>
      <w:r w:rsidRPr="00362750">
        <w:rPr>
          <w:rStyle w:val="FootnoteReference"/>
          <w:rFonts w:cs="Traditional Arabic"/>
          <w:sz w:val="28"/>
          <w:szCs w:val="28"/>
          <w:vertAlign w:val="baseline"/>
        </w:rPr>
        <w:footnoteRef/>
      </w:r>
      <w:r w:rsidRPr="00362750">
        <w:rPr>
          <w:rFonts w:cs="Traditional Arabic" w:hint="cs"/>
          <w:sz w:val="28"/>
          <w:szCs w:val="28"/>
          <w:rtl/>
        </w:rPr>
        <w:t>) المرجع السابق : ( 1 / 549 ، 55</w:t>
      </w:r>
      <w:r>
        <w:rPr>
          <w:rFonts w:cs="Traditional Arabic" w:hint="cs"/>
          <w:sz w:val="28"/>
          <w:szCs w:val="28"/>
          <w:rtl/>
        </w:rPr>
        <w:t>0</w:t>
      </w:r>
      <w:r w:rsidRPr="00362750">
        <w:rPr>
          <w:rFonts w:cs="Traditional Arabic" w:hint="cs"/>
          <w:sz w:val="28"/>
          <w:szCs w:val="28"/>
          <w:rtl/>
        </w:rPr>
        <w:t xml:space="preserve"> ) .</w:t>
      </w:r>
      <w:r w:rsidRPr="00362750">
        <w:rPr>
          <w:rFonts w:cs="Traditional Arabic"/>
          <w:sz w:val="28"/>
          <w:szCs w:val="28"/>
          <w:rtl/>
        </w:rPr>
        <w:t xml:space="preserve"> </w:t>
      </w:r>
    </w:p>
  </w:footnote>
  <w:footnote w:id="10">
    <w:p w:rsidR="00F86931" w:rsidRPr="008D3D1F" w:rsidRDefault="00F86931" w:rsidP="00326A5E">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المائدة : ( </w:t>
      </w:r>
      <w:r>
        <w:rPr>
          <w:rFonts w:cs="Traditional Arabic" w:hint="cs"/>
          <w:sz w:val="28"/>
          <w:szCs w:val="28"/>
          <w:rtl/>
        </w:rPr>
        <w:t xml:space="preserve">من </w:t>
      </w:r>
      <w:r w:rsidRPr="008D3D1F">
        <w:rPr>
          <w:rFonts w:cs="Traditional Arabic" w:hint="cs"/>
          <w:sz w:val="28"/>
          <w:szCs w:val="28"/>
          <w:rtl/>
        </w:rPr>
        <w:t>الآية / 16 )</w:t>
      </w:r>
      <w:r>
        <w:rPr>
          <w:rFonts w:cs="Traditional Arabic" w:hint="cs"/>
          <w:sz w:val="28"/>
          <w:szCs w:val="28"/>
          <w:rtl/>
        </w:rPr>
        <w:t xml:space="preserve"> .</w:t>
      </w:r>
    </w:p>
  </w:footnote>
  <w:footnote w:id="11">
    <w:p w:rsidR="00F86931" w:rsidRPr="008D3D1F" w:rsidRDefault="00F86931" w:rsidP="00326A5E">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الفرقان : ( </w:t>
      </w:r>
      <w:r>
        <w:rPr>
          <w:rFonts w:cs="Traditional Arabic" w:hint="cs"/>
          <w:sz w:val="28"/>
          <w:szCs w:val="28"/>
          <w:rtl/>
        </w:rPr>
        <w:t xml:space="preserve">من </w:t>
      </w:r>
      <w:r w:rsidRPr="008D3D1F">
        <w:rPr>
          <w:rFonts w:cs="Traditional Arabic" w:hint="cs"/>
          <w:sz w:val="28"/>
          <w:szCs w:val="28"/>
          <w:rtl/>
        </w:rPr>
        <w:t>الآية / 31 )</w:t>
      </w:r>
      <w:r>
        <w:rPr>
          <w:rFonts w:cs="Traditional Arabic" w:hint="cs"/>
          <w:sz w:val="28"/>
          <w:szCs w:val="28"/>
          <w:rtl/>
        </w:rPr>
        <w:t xml:space="preserve"> .</w:t>
      </w:r>
    </w:p>
  </w:footnote>
  <w:footnote w:id="12">
    <w:p w:rsidR="00F86931" w:rsidRPr="008D3D1F" w:rsidRDefault="00F86931" w:rsidP="00326A5E">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النساء : ( </w:t>
      </w:r>
      <w:r>
        <w:rPr>
          <w:rFonts w:cs="Traditional Arabic" w:hint="cs"/>
          <w:sz w:val="28"/>
          <w:szCs w:val="28"/>
          <w:rtl/>
        </w:rPr>
        <w:t xml:space="preserve">من </w:t>
      </w:r>
      <w:r w:rsidRPr="008D3D1F">
        <w:rPr>
          <w:rFonts w:cs="Traditional Arabic" w:hint="cs"/>
          <w:sz w:val="28"/>
          <w:szCs w:val="28"/>
          <w:rtl/>
        </w:rPr>
        <w:t>الآية / 119 )</w:t>
      </w:r>
      <w:r>
        <w:rPr>
          <w:rFonts w:cs="Traditional Arabic" w:hint="cs"/>
          <w:sz w:val="28"/>
          <w:szCs w:val="28"/>
          <w:rtl/>
        </w:rPr>
        <w:t xml:space="preserve"> .</w:t>
      </w:r>
    </w:p>
  </w:footnote>
  <w:footnote w:id="13">
    <w:p w:rsidR="00F86931" w:rsidRPr="008D3D1F" w:rsidRDefault="00F86931" w:rsidP="00326A5E">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القصص : ( </w:t>
      </w:r>
      <w:r>
        <w:rPr>
          <w:rFonts w:cs="Traditional Arabic" w:hint="cs"/>
          <w:sz w:val="28"/>
          <w:szCs w:val="28"/>
          <w:rtl/>
        </w:rPr>
        <w:t xml:space="preserve">من </w:t>
      </w:r>
      <w:r w:rsidRPr="008D3D1F">
        <w:rPr>
          <w:rFonts w:cs="Traditional Arabic" w:hint="cs"/>
          <w:sz w:val="28"/>
          <w:szCs w:val="28"/>
          <w:rtl/>
        </w:rPr>
        <w:t>الآية / 15 )</w:t>
      </w:r>
      <w:r>
        <w:rPr>
          <w:rFonts w:cs="Traditional Arabic" w:hint="cs"/>
          <w:sz w:val="28"/>
          <w:szCs w:val="28"/>
          <w:rtl/>
        </w:rPr>
        <w:t xml:space="preserve"> .</w:t>
      </w:r>
    </w:p>
  </w:footnote>
  <w:footnote w:id="14">
    <w:p w:rsidR="00F86931" w:rsidRPr="008D3D1F" w:rsidRDefault="00F86931" w:rsidP="00326A5E">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ابن كثير </w:t>
      </w:r>
      <w:r>
        <w:rPr>
          <w:rFonts w:cs="Traditional Arabic" w:hint="cs"/>
          <w:sz w:val="28"/>
          <w:szCs w:val="28"/>
          <w:rtl/>
        </w:rPr>
        <w:t xml:space="preserve">، تفسير القرآن العظيم </w:t>
      </w:r>
      <w:r w:rsidRPr="008D3D1F">
        <w:rPr>
          <w:rFonts w:cs="Traditional Arabic" w:hint="cs"/>
          <w:sz w:val="28"/>
          <w:szCs w:val="28"/>
          <w:rtl/>
        </w:rPr>
        <w:t>: ( 3 / 68 ) ، مرجع سابق .</w:t>
      </w:r>
    </w:p>
  </w:footnote>
  <w:footnote w:id="15">
    <w:p w:rsidR="00F86931" w:rsidRPr="008D3D1F" w:rsidRDefault="00F86931" w:rsidP="00326A5E">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المرجع السابق </w:t>
      </w:r>
      <w:r w:rsidRPr="008D3D1F">
        <w:rPr>
          <w:rFonts w:cs="Traditional Arabic" w:hint="cs"/>
          <w:sz w:val="28"/>
          <w:szCs w:val="28"/>
          <w:rtl/>
        </w:rPr>
        <w:t>: ( 6 / 109 )</w:t>
      </w:r>
      <w:r>
        <w:rPr>
          <w:rFonts w:cs="Traditional Arabic" w:hint="cs"/>
          <w:sz w:val="28"/>
          <w:szCs w:val="28"/>
          <w:rtl/>
        </w:rPr>
        <w:t xml:space="preserve"> .</w:t>
      </w:r>
    </w:p>
  </w:footnote>
  <w:footnote w:id="16">
    <w:p w:rsidR="00F86931" w:rsidRPr="008D3D1F" w:rsidRDefault="00F86931" w:rsidP="009342A1">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w:t>
      </w:r>
      <w:r>
        <w:rPr>
          <w:rFonts w:cs="Traditional Arabic" w:hint="cs"/>
          <w:sz w:val="28"/>
          <w:szCs w:val="28"/>
          <w:rtl/>
        </w:rPr>
        <w:t xml:space="preserve">ابن كثير ، تفسير القرآن العظيم </w:t>
      </w:r>
      <w:r w:rsidRPr="008D3D1F">
        <w:rPr>
          <w:rFonts w:cs="Traditional Arabic" w:hint="cs"/>
          <w:sz w:val="28"/>
          <w:szCs w:val="28"/>
          <w:rtl/>
        </w:rPr>
        <w:t>: ( 2 / 415 )</w:t>
      </w:r>
      <w:r>
        <w:rPr>
          <w:rFonts w:cs="Traditional Arabic" w:hint="cs"/>
          <w:sz w:val="28"/>
          <w:szCs w:val="28"/>
          <w:rtl/>
        </w:rPr>
        <w:t xml:space="preserve"> </w:t>
      </w:r>
      <w:r w:rsidRPr="008D3D1F">
        <w:rPr>
          <w:rFonts w:cs="Traditional Arabic" w:hint="cs"/>
          <w:sz w:val="28"/>
          <w:szCs w:val="28"/>
          <w:rtl/>
        </w:rPr>
        <w:t>مرجع سابق</w:t>
      </w:r>
      <w:r>
        <w:rPr>
          <w:rFonts w:cs="Traditional Arabic" w:hint="cs"/>
          <w:sz w:val="28"/>
          <w:szCs w:val="28"/>
          <w:rtl/>
        </w:rPr>
        <w:t xml:space="preserve"> .</w:t>
      </w:r>
    </w:p>
  </w:footnote>
  <w:footnote w:id="17">
    <w:p w:rsidR="00F86931" w:rsidRPr="00362750" w:rsidRDefault="00F86931" w:rsidP="00AA5C47">
      <w:pPr>
        <w:autoSpaceDE w:val="0"/>
        <w:autoSpaceDN w:val="0"/>
        <w:adjustRightInd w:val="0"/>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محمود</w:t>
      </w:r>
      <w:r w:rsidRPr="008D3D1F">
        <w:rPr>
          <w:rFonts w:cs="Traditional Arabic"/>
          <w:sz w:val="28"/>
          <w:szCs w:val="28"/>
          <w:rtl/>
        </w:rPr>
        <w:t xml:space="preserve"> </w:t>
      </w:r>
      <w:r w:rsidRPr="008D3D1F">
        <w:rPr>
          <w:rFonts w:cs="Traditional Arabic" w:hint="cs"/>
          <w:sz w:val="28"/>
          <w:szCs w:val="28"/>
          <w:rtl/>
        </w:rPr>
        <w:t>الألوسي</w:t>
      </w:r>
      <w:r w:rsidRPr="008D3D1F">
        <w:rPr>
          <w:rFonts w:cs="Traditional Arabic"/>
          <w:sz w:val="28"/>
          <w:szCs w:val="28"/>
          <w:rtl/>
        </w:rPr>
        <w:t xml:space="preserve"> </w:t>
      </w:r>
      <w:r w:rsidRPr="008D3D1F">
        <w:rPr>
          <w:rFonts w:cs="Traditional Arabic" w:hint="cs"/>
          <w:sz w:val="28"/>
          <w:szCs w:val="28"/>
          <w:rtl/>
        </w:rPr>
        <w:t>،</w:t>
      </w:r>
      <w:r w:rsidRPr="008D3D1F">
        <w:rPr>
          <w:rFonts w:cs="Traditional Arabic"/>
          <w:sz w:val="28"/>
          <w:szCs w:val="28"/>
          <w:rtl/>
        </w:rPr>
        <w:t xml:space="preserve"> </w:t>
      </w:r>
      <w:r>
        <w:rPr>
          <w:rFonts w:cs="Traditional Arabic" w:hint="cs"/>
          <w:sz w:val="28"/>
          <w:szCs w:val="28"/>
          <w:rtl/>
        </w:rPr>
        <w:t xml:space="preserve">روح المعاني ، </w:t>
      </w:r>
      <w:r w:rsidRPr="008D3D1F">
        <w:rPr>
          <w:rFonts w:cs="Traditional Arabic" w:hint="cs"/>
          <w:sz w:val="28"/>
          <w:szCs w:val="28"/>
          <w:rtl/>
        </w:rPr>
        <w:t>دار</w:t>
      </w:r>
      <w:r w:rsidRPr="008D3D1F">
        <w:rPr>
          <w:rFonts w:cs="Traditional Arabic"/>
          <w:sz w:val="28"/>
          <w:szCs w:val="28"/>
          <w:rtl/>
        </w:rPr>
        <w:t xml:space="preserve"> </w:t>
      </w:r>
      <w:r w:rsidRPr="008D3D1F">
        <w:rPr>
          <w:rFonts w:cs="Traditional Arabic" w:hint="cs"/>
          <w:sz w:val="28"/>
          <w:szCs w:val="28"/>
          <w:rtl/>
        </w:rPr>
        <w:t>إحياء</w:t>
      </w:r>
      <w:r w:rsidRPr="008D3D1F">
        <w:rPr>
          <w:rFonts w:cs="Traditional Arabic"/>
          <w:sz w:val="28"/>
          <w:szCs w:val="28"/>
          <w:rtl/>
        </w:rPr>
        <w:t xml:space="preserve"> </w:t>
      </w:r>
      <w:r w:rsidRPr="008D3D1F">
        <w:rPr>
          <w:rFonts w:cs="Traditional Arabic" w:hint="cs"/>
          <w:sz w:val="28"/>
          <w:szCs w:val="28"/>
          <w:rtl/>
        </w:rPr>
        <w:t>التراث</w:t>
      </w:r>
      <w:r w:rsidRPr="008D3D1F">
        <w:rPr>
          <w:rFonts w:cs="Traditional Arabic"/>
          <w:sz w:val="28"/>
          <w:szCs w:val="28"/>
          <w:rtl/>
        </w:rPr>
        <w:t xml:space="preserve"> </w:t>
      </w:r>
      <w:r w:rsidRPr="008D3D1F">
        <w:rPr>
          <w:rFonts w:cs="Traditional Arabic" w:hint="cs"/>
          <w:sz w:val="28"/>
          <w:szCs w:val="28"/>
          <w:rtl/>
        </w:rPr>
        <w:t>العربي</w:t>
      </w:r>
      <w:r w:rsidRPr="008D3D1F">
        <w:rPr>
          <w:rFonts w:cs="Traditional Arabic"/>
          <w:sz w:val="28"/>
          <w:szCs w:val="28"/>
          <w:rtl/>
        </w:rPr>
        <w:t xml:space="preserve"> </w:t>
      </w:r>
      <w:r>
        <w:rPr>
          <w:rFonts w:cs="Traditional Arabic" w:hint="cs"/>
          <w:sz w:val="28"/>
          <w:szCs w:val="28"/>
          <w:rtl/>
        </w:rPr>
        <w:t>ــــ</w:t>
      </w:r>
      <w:r w:rsidRPr="008D3D1F">
        <w:rPr>
          <w:rFonts w:cs="Traditional Arabic"/>
          <w:sz w:val="28"/>
          <w:szCs w:val="28"/>
          <w:rtl/>
        </w:rPr>
        <w:t xml:space="preserve"> </w:t>
      </w:r>
      <w:r w:rsidRPr="008D3D1F">
        <w:rPr>
          <w:rFonts w:cs="Traditional Arabic" w:hint="cs"/>
          <w:sz w:val="28"/>
          <w:szCs w:val="28"/>
          <w:rtl/>
        </w:rPr>
        <w:t>بيروت</w:t>
      </w:r>
      <w:r w:rsidRPr="008D3D1F">
        <w:rPr>
          <w:rFonts w:cs="Traditional Arabic"/>
          <w:sz w:val="28"/>
          <w:szCs w:val="28"/>
          <w:rtl/>
        </w:rPr>
        <w:t xml:space="preserve"> </w:t>
      </w:r>
      <w:r w:rsidRPr="008D3D1F">
        <w:rPr>
          <w:rFonts w:cs="Traditional Arabic" w:hint="cs"/>
          <w:sz w:val="28"/>
          <w:szCs w:val="28"/>
          <w:rtl/>
        </w:rPr>
        <w:t>، بدون تاريخ : ( 20 / 54 )</w:t>
      </w:r>
      <w:r w:rsidRPr="00362750">
        <w:rPr>
          <w:rFonts w:cs="Traditional Arabic" w:hint="cs"/>
          <w:sz w:val="28"/>
          <w:szCs w:val="28"/>
          <w:rtl/>
        </w:rPr>
        <w:t xml:space="preserve"> .</w:t>
      </w:r>
    </w:p>
  </w:footnote>
  <w:footnote w:id="18">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الأعراف : ( الآية /62 ) </w:t>
      </w:r>
      <w:r>
        <w:rPr>
          <w:rFonts w:cs="Traditional Arabic" w:hint="cs"/>
          <w:sz w:val="28"/>
          <w:szCs w:val="28"/>
          <w:rtl/>
        </w:rPr>
        <w:t>.</w:t>
      </w:r>
    </w:p>
  </w:footnote>
  <w:footnote w:id="19">
    <w:p w:rsidR="00F86931" w:rsidRPr="008D3D1F" w:rsidRDefault="00F86931" w:rsidP="0073416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Pr>
          <w:rFonts w:cs="Traditional Arabic" w:hint="cs"/>
          <w:sz w:val="28"/>
          <w:szCs w:val="28"/>
          <w:rtl/>
        </w:rPr>
        <w:t>ال</w:t>
      </w:r>
      <w:r w:rsidRPr="008D3D1F">
        <w:rPr>
          <w:rFonts w:cs="Traditional Arabic" w:hint="cs"/>
          <w:sz w:val="28"/>
          <w:szCs w:val="28"/>
          <w:rtl/>
        </w:rPr>
        <w:t xml:space="preserve">سورة </w:t>
      </w:r>
      <w:r>
        <w:rPr>
          <w:rFonts w:cs="Traditional Arabic" w:hint="cs"/>
          <w:sz w:val="28"/>
          <w:szCs w:val="28"/>
          <w:rtl/>
        </w:rPr>
        <w:t>السابقة</w:t>
      </w:r>
      <w:r w:rsidRPr="008D3D1F">
        <w:rPr>
          <w:rFonts w:cs="Traditional Arabic" w:hint="cs"/>
          <w:sz w:val="28"/>
          <w:szCs w:val="28"/>
          <w:rtl/>
        </w:rPr>
        <w:t xml:space="preserve"> : ( </w:t>
      </w:r>
      <w:r>
        <w:rPr>
          <w:rFonts w:cs="Traditional Arabic" w:hint="cs"/>
          <w:sz w:val="28"/>
          <w:szCs w:val="28"/>
          <w:rtl/>
        </w:rPr>
        <w:t xml:space="preserve">من </w:t>
      </w:r>
      <w:r w:rsidRPr="008D3D1F">
        <w:rPr>
          <w:rFonts w:cs="Traditional Arabic" w:hint="cs"/>
          <w:sz w:val="28"/>
          <w:szCs w:val="28"/>
          <w:rtl/>
        </w:rPr>
        <w:t xml:space="preserve">الآية / 68 ) </w:t>
      </w:r>
      <w:r>
        <w:rPr>
          <w:rFonts w:cs="Traditional Arabic" w:hint="cs"/>
          <w:sz w:val="28"/>
          <w:szCs w:val="28"/>
          <w:rtl/>
        </w:rPr>
        <w:t>.</w:t>
      </w:r>
    </w:p>
  </w:footnote>
  <w:footnote w:id="20">
    <w:p w:rsidR="00F86931" w:rsidRPr="008D3D1F" w:rsidRDefault="00F86931" w:rsidP="00C10C51">
      <w:pPr>
        <w:autoSpaceDE w:val="0"/>
        <w:autoSpaceDN w:val="0"/>
        <w:adjustRightInd w:val="0"/>
        <w:spacing w:after="0" w:line="240" w:lineRule="auto"/>
        <w:ind w:left="284" w:hanging="284"/>
        <w:jc w:val="both"/>
        <w:rPr>
          <w:rFonts w:ascii="Traditional Arabic" w:eastAsia="Times New Roman" w:hAnsi="Times New Roman" w:cs="Traditional Arabic"/>
          <w:b/>
          <w:bCs/>
          <w:color w:val="000000"/>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ابن كثير ، </w:t>
      </w:r>
      <w:r>
        <w:rPr>
          <w:rFonts w:cs="Traditional Arabic" w:hint="cs"/>
          <w:sz w:val="28"/>
          <w:szCs w:val="28"/>
          <w:rtl/>
        </w:rPr>
        <w:t xml:space="preserve">تفسير القرآن العظيم </w:t>
      </w:r>
      <w:r w:rsidRPr="008D3D1F">
        <w:rPr>
          <w:rFonts w:cs="Traditional Arabic" w:hint="cs"/>
          <w:sz w:val="28"/>
          <w:szCs w:val="28"/>
          <w:rtl/>
        </w:rPr>
        <w:t xml:space="preserve">: ( 3 / 432 ) </w:t>
      </w:r>
      <w:r>
        <w:rPr>
          <w:rFonts w:cs="Traditional Arabic" w:hint="cs"/>
          <w:sz w:val="28"/>
          <w:szCs w:val="28"/>
          <w:rtl/>
        </w:rPr>
        <w:t>.</w:t>
      </w:r>
    </w:p>
  </w:footnote>
  <w:footnote w:id="21">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( 3 / 434 )</w:t>
      </w:r>
      <w:r>
        <w:rPr>
          <w:rFonts w:cs="Traditional Arabic" w:hint="cs"/>
          <w:sz w:val="28"/>
          <w:szCs w:val="28"/>
          <w:rtl/>
        </w:rPr>
        <w:t xml:space="preserve"> .</w:t>
      </w:r>
    </w:p>
  </w:footnote>
  <w:footnote w:id="22">
    <w:p w:rsidR="00F86931" w:rsidRPr="008D3D1F" w:rsidRDefault="00F86931" w:rsidP="00D41ED4">
      <w:pPr>
        <w:autoSpaceDE w:val="0"/>
        <w:autoSpaceDN w:val="0"/>
        <w:adjustRightInd w:val="0"/>
        <w:spacing w:after="0" w:line="240" w:lineRule="auto"/>
        <w:ind w:left="284" w:hanging="284"/>
        <w:jc w:val="both"/>
        <w:rPr>
          <w:rFonts w:ascii="Traditional Arabic" w:eastAsia="Times New Roman" w:hAnsi="Times New Roman" w:cs="Traditional Arabic"/>
          <w:color w:val="000000"/>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ابن عاشور ، </w:t>
      </w:r>
      <w:r>
        <w:rPr>
          <w:rFonts w:cs="Traditional Arabic" w:hint="cs"/>
          <w:sz w:val="28"/>
          <w:szCs w:val="28"/>
          <w:rtl/>
        </w:rPr>
        <w:t xml:space="preserve">التحرير والتنوير ، </w:t>
      </w:r>
      <w:r w:rsidRPr="008D3D1F">
        <w:rPr>
          <w:rFonts w:cs="Traditional Arabic" w:hint="cs"/>
          <w:sz w:val="28"/>
          <w:szCs w:val="28"/>
          <w:rtl/>
        </w:rPr>
        <w:t>مؤسسة</w:t>
      </w:r>
      <w:r w:rsidRPr="008D3D1F">
        <w:rPr>
          <w:rFonts w:cs="Traditional Arabic"/>
          <w:sz w:val="28"/>
          <w:szCs w:val="28"/>
          <w:rtl/>
        </w:rPr>
        <w:t xml:space="preserve"> </w:t>
      </w:r>
      <w:r w:rsidRPr="008D3D1F">
        <w:rPr>
          <w:rFonts w:cs="Traditional Arabic" w:hint="cs"/>
          <w:sz w:val="28"/>
          <w:szCs w:val="28"/>
          <w:rtl/>
        </w:rPr>
        <w:t>التاريخ</w:t>
      </w:r>
      <w:r w:rsidRPr="008D3D1F">
        <w:rPr>
          <w:rFonts w:cs="Traditional Arabic"/>
          <w:sz w:val="28"/>
          <w:szCs w:val="28"/>
          <w:rtl/>
        </w:rPr>
        <w:t xml:space="preserve"> </w:t>
      </w:r>
      <w:r w:rsidRPr="008D3D1F">
        <w:rPr>
          <w:rFonts w:cs="Traditional Arabic" w:hint="cs"/>
          <w:sz w:val="28"/>
          <w:szCs w:val="28"/>
          <w:rtl/>
        </w:rPr>
        <w:t>العربي،</w:t>
      </w:r>
      <w:r w:rsidRPr="008D3D1F">
        <w:rPr>
          <w:rFonts w:cs="Traditional Arabic"/>
          <w:sz w:val="28"/>
          <w:szCs w:val="28"/>
          <w:rtl/>
        </w:rPr>
        <w:t xml:space="preserve"> </w:t>
      </w:r>
      <w:r w:rsidRPr="008D3D1F">
        <w:rPr>
          <w:rFonts w:cs="Traditional Arabic" w:hint="cs"/>
          <w:sz w:val="28"/>
          <w:szCs w:val="28"/>
          <w:rtl/>
        </w:rPr>
        <w:t>بيروت</w:t>
      </w:r>
      <w:r w:rsidRPr="008D3D1F">
        <w:rPr>
          <w:rFonts w:cs="Traditional Arabic"/>
          <w:sz w:val="28"/>
          <w:szCs w:val="28"/>
          <w:rtl/>
        </w:rPr>
        <w:t xml:space="preserve"> </w:t>
      </w:r>
      <w:r>
        <w:rPr>
          <w:rFonts w:cs="Traditional Arabic" w:hint="cs"/>
          <w:sz w:val="28"/>
          <w:szCs w:val="28"/>
          <w:rtl/>
        </w:rPr>
        <w:t>ـــ</w:t>
      </w:r>
      <w:r w:rsidRPr="008D3D1F">
        <w:rPr>
          <w:rFonts w:cs="Traditional Arabic" w:hint="cs"/>
          <w:sz w:val="28"/>
          <w:szCs w:val="28"/>
          <w:rtl/>
        </w:rPr>
        <w:t>ـ</w:t>
      </w:r>
      <w:r w:rsidRPr="008D3D1F">
        <w:rPr>
          <w:rFonts w:cs="Traditional Arabic"/>
          <w:sz w:val="28"/>
          <w:szCs w:val="28"/>
          <w:rtl/>
        </w:rPr>
        <w:t xml:space="preserve"> </w:t>
      </w:r>
      <w:r w:rsidRPr="008D3D1F">
        <w:rPr>
          <w:rFonts w:cs="Traditional Arabic" w:hint="cs"/>
          <w:sz w:val="28"/>
          <w:szCs w:val="28"/>
          <w:rtl/>
        </w:rPr>
        <w:t>لبنان ، ط</w:t>
      </w:r>
      <w:r w:rsidRPr="008D3D1F">
        <w:rPr>
          <w:rFonts w:cs="Traditional Arabic"/>
          <w:sz w:val="28"/>
          <w:szCs w:val="28"/>
          <w:rtl/>
        </w:rPr>
        <w:t xml:space="preserve"> : </w:t>
      </w:r>
      <w:r w:rsidRPr="008D3D1F">
        <w:rPr>
          <w:rFonts w:cs="Traditional Arabic" w:hint="cs"/>
          <w:sz w:val="28"/>
          <w:szCs w:val="28"/>
          <w:rtl/>
        </w:rPr>
        <w:t>1،</w:t>
      </w:r>
      <w:r w:rsidRPr="008D3D1F">
        <w:rPr>
          <w:rFonts w:cs="Traditional Arabic"/>
          <w:sz w:val="28"/>
          <w:szCs w:val="28"/>
          <w:rtl/>
        </w:rPr>
        <w:t xml:space="preserve"> 1420</w:t>
      </w:r>
      <w:r w:rsidRPr="008D3D1F">
        <w:rPr>
          <w:rFonts w:cs="Traditional Arabic" w:hint="cs"/>
          <w:sz w:val="28"/>
          <w:szCs w:val="28"/>
          <w:rtl/>
        </w:rPr>
        <w:t>هـ</w:t>
      </w:r>
      <w:r>
        <w:rPr>
          <w:rFonts w:cs="Traditional Arabic" w:hint="cs"/>
          <w:sz w:val="28"/>
          <w:szCs w:val="28"/>
          <w:rtl/>
        </w:rPr>
        <w:t xml:space="preserve"> </w:t>
      </w:r>
      <w:r w:rsidRPr="008D3D1F">
        <w:rPr>
          <w:rFonts w:cs="Traditional Arabic"/>
          <w:sz w:val="28"/>
          <w:szCs w:val="28"/>
          <w:rtl/>
        </w:rPr>
        <w:t>/</w:t>
      </w:r>
      <w:r>
        <w:rPr>
          <w:rFonts w:cs="Traditional Arabic" w:hint="cs"/>
          <w:sz w:val="28"/>
          <w:szCs w:val="28"/>
          <w:rtl/>
        </w:rPr>
        <w:t xml:space="preserve"> </w:t>
      </w:r>
      <w:r w:rsidRPr="008D3D1F">
        <w:rPr>
          <w:rFonts w:cs="Traditional Arabic"/>
          <w:sz w:val="28"/>
          <w:szCs w:val="28"/>
          <w:rtl/>
        </w:rPr>
        <w:t>2000</w:t>
      </w:r>
      <w:r w:rsidRPr="008D3D1F">
        <w:rPr>
          <w:rFonts w:cs="Traditional Arabic" w:hint="cs"/>
          <w:sz w:val="28"/>
          <w:szCs w:val="28"/>
          <w:rtl/>
        </w:rPr>
        <w:t xml:space="preserve">م : ( 8 / 150 ) </w:t>
      </w:r>
      <w:r>
        <w:rPr>
          <w:rFonts w:ascii="Traditional Arabic" w:eastAsia="Times New Roman" w:hAnsi="Times New Roman" w:cs="Traditional Arabic" w:hint="cs"/>
          <w:color w:val="000000"/>
          <w:sz w:val="28"/>
          <w:szCs w:val="28"/>
          <w:rtl/>
        </w:rPr>
        <w:t>.</w:t>
      </w:r>
    </w:p>
  </w:footnote>
  <w:footnote w:id="23">
    <w:p w:rsidR="00F86931" w:rsidRPr="008D3D1F" w:rsidRDefault="00F86931" w:rsidP="00090920">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الأعراف : ( </w:t>
      </w:r>
      <w:r>
        <w:rPr>
          <w:rFonts w:cs="Traditional Arabic" w:hint="cs"/>
          <w:sz w:val="28"/>
          <w:szCs w:val="28"/>
          <w:rtl/>
        </w:rPr>
        <w:t xml:space="preserve">من </w:t>
      </w:r>
      <w:r w:rsidRPr="008D3D1F">
        <w:rPr>
          <w:rFonts w:cs="Traditional Arabic" w:hint="cs"/>
          <w:sz w:val="28"/>
          <w:szCs w:val="28"/>
          <w:rtl/>
        </w:rPr>
        <w:t>الآية /62</w:t>
      </w:r>
      <w:r>
        <w:rPr>
          <w:rFonts w:cs="Traditional Arabic" w:hint="cs"/>
          <w:sz w:val="28"/>
          <w:szCs w:val="28"/>
          <w:rtl/>
        </w:rPr>
        <w:t xml:space="preserve"> </w:t>
      </w:r>
      <w:r w:rsidRPr="008D3D1F">
        <w:rPr>
          <w:rFonts w:cs="Traditional Arabic" w:hint="cs"/>
          <w:sz w:val="28"/>
          <w:szCs w:val="28"/>
          <w:rtl/>
        </w:rPr>
        <w:t>)</w:t>
      </w:r>
      <w:r>
        <w:rPr>
          <w:rFonts w:cs="Traditional Arabic" w:hint="cs"/>
          <w:sz w:val="28"/>
          <w:szCs w:val="28"/>
          <w:rtl/>
        </w:rPr>
        <w:t xml:space="preserve"> .</w:t>
      </w:r>
    </w:p>
  </w:footnote>
  <w:footnote w:id="24">
    <w:p w:rsidR="00F86931" w:rsidRPr="008D3D1F" w:rsidRDefault="00F86931" w:rsidP="009C5396">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w:t>
      </w:r>
      <w:r>
        <w:rPr>
          <w:rFonts w:cs="Traditional Arabic" w:hint="cs"/>
          <w:sz w:val="28"/>
          <w:szCs w:val="28"/>
          <w:rtl/>
        </w:rPr>
        <w:t>ابن عاشور</w:t>
      </w:r>
      <w:r w:rsidRPr="008D3D1F">
        <w:rPr>
          <w:rFonts w:cs="Traditional Arabic" w:hint="cs"/>
          <w:sz w:val="28"/>
          <w:szCs w:val="28"/>
          <w:rtl/>
        </w:rPr>
        <w:t xml:space="preserve"> </w:t>
      </w:r>
      <w:r>
        <w:rPr>
          <w:rFonts w:cs="Traditional Arabic" w:hint="cs"/>
          <w:sz w:val="28"/>
          <w:szCs w:val="28"/>
          <w:rtl/>
        </w:rPr>
        <w:t xml:space="preserve">، التحرير والتنوير </w:t>
      </w:r>
      <w:r w:rsidRPr="008D3D1F">
        <w:rPr>
          <w:rFonts w:cs="Traditional Arabic" w:hint="cs"/>
          <w:sz w:val="28"/>
          <w:szCs w:val="28"/>
          <w:rtl/>
        </w:rPr>
        <w:t>: ( 5 / 425 )</w:t>
      </w:r>
      <w:r>
        <w:rPr>
          <w:rFonts w:cs="Traditional Arabic" w:hint="cs"/>
          <w:sz w:val="28"/>
          <w:szCs w:val="28"/>
          <w:rtl/>
        </w:rPr>
        <w:t xml:space="preserve"> .</w:t>
      </w:r>
    </w:p>
  </w:footnote>
  <w:footnote w:id="25">
    <w:p w:rsidR="00F86931" w:rsidRPr="008D3D1F" w:rsidRDefault="00F86931" w:rsidP="000575B6">
      <w:pPr>
        <w:spacing w:after="0" w:line="240" w:lineRule="auto"/>
        <w:ind w:left="284" w:hanging="284"/>
        <w:jc w:val="both"/>
        <w:rPr>
          <w:rFonts w:ascii="Lotus Linotype" w:hAnsi="Lotus Linotype"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w:t>
      </w:r>
      <w:r>
        <w:rPr>
          <w:rFonts w:ascii="Lotus Linotype" w:hAnsi="Lotus Linotype" w:cs="Traditional Arabic" w:hint="cs"/>
          <w:sz w:val="28"/>
          <w:szCs w:val="28"/>
          <w:rtl/>
        </w:rPr>
        <w:t>أخرجه البخاري في صحيحه في كتاب التعبير ــــ باب القيد في المنام ، برقم ( 7017 ) ، والترمذي ( 2280 ) ( 4 / 537 ) ، والنسائي في السنن الكبرى ( 10746 ) ( 6 / 226 ) ، والحاكم ( 8174 ) ( 4 / 432 ) .</w:t>
      </w:r>
    </w:p>
  </w:footnote>
  <w:footnote w:id="26">
    <w:p w:rsidR="00F86931" w:rsidRPr="008D3D1F" w:rsidRDefault="00F86931" w:rsidP="000E4AFE">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أخرجه أبو داود ( 4945 ) ( 2 / 704 ) ، </w:t>
      </w:r>
      <w:r>
        <w:rPr>
          <w:rFonts w:ascii="Lotus Linotype" w:hAnsi="Lotus Linotype" w:cs="Traditional Arabic" w:hint="cs"/>
          <w:sz w:val="28"/>
          <w:szCs w:val="28"/>
          <w:rtl/>
        </w:rPr>
        <w:t xml:space="preserve">وقال الألباني في تعليقه : صحيح الإسناد، سنن أبي داود ــــ سليمان بن الأشعث السجستاني الأزدي ، تحقيق محمد محيي الدين عبد الحميد ، دار الفكر ، بدون تاريخ . والنسائي ( 4157 ) ( 7  / 140 ) ، وقال الألباني في تعليقه: صحيـح . </w:t>
      </w:r>
      <w:r w:rsidRPr="00C961FA">
        <w:rPr>
          <w:rFonts w:ascii="Traditional Arabic" w:hAnsi="Traditional Arabic" w:cs="Traditional Arabic" w:hint="cs"/>
          <w:sz w:val="28"/>
          <w:szCs w:val="28"/>
          <w:rtl/>
        </w:rPr>
        <w:t>سنن النسائي . أحمد بن شعيب النسائي . مكتب المطبوعات الإسلامية . حلب . سوريا . ط2 ، 1406 هـ .</w:t>
      </w:r>
    </w:p>
  </w:footnote>
  <w:footnote w:id="27">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نوح : ( الآية / 5 ) </w:t>
      </w:r>
      <w:r>
        <w:rPr>
          <w:rFonts w:cs="Traditional Arabic" w:hint="cs"/>
          <w:sz w:val="28"/>
          <w:szCs w:val="28"/>
          <w:rtl/>
        </w:rPr>
        <w:t>.</w:t>
      </w:r>
    </w:p>
  </w:footnote>
  <w:footnote w:id="28">
    <w:p w:rsidR="00F86931" w:rsidRPr="008D3D1F" w:rsidRDefault="00F86931" w:rsidP="00326A5E">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الأنفال : ( الآية /33 ) </w:t>
      </w:r>
      <w:r>
        <w:rPr>
          <w:rFonts w:cs="Traditional Arabic" w:hint="cs"/>
          <w:sz w:val="28"/>
          <w:szCs w:val="28"/>
          <w:rtl/>
        </w:rPr>
        <w:t>.</w:t>
      </w:r>
    </w:p>
  </w:footnote>
  <w:footnote w:id="29">
    <w:p w:rsidR="00F86931" w:rsidRPr="008D3D1F" w:rsidRDefault="00F86931" w:rsidP="00326A5E">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ابن كثير </w:t>
      </w:r>
      <w:r>
        <w:rPr>
          <w:rFonts w:cs="Traditional Arabic" w:hint="cs"/>
          <w:sz w:val="28"/>
          <w:szCs w:val="28"/>
          <w:rtl/>
        </w:rPr>
        <w:t xml:space="preserve">، تفسير القرآن العظيم </w:t>
      </w:r>
      <w:r w:rsidRPr="008D3D1F">
        <w:rPr>
          <w:rFonts w:cs="Traditional Arabic" w:hint="cs"/>
          <w:sz w:val="28"/>
          <w:szCs w:val="28"/>
          <w:rtl/>
        </w:rPr>
        <w:t>: ( 4 / 49 )</w:t>
      </w:r>
      <w:r w:rsidRPr="008D3D1F">
        <w:rPr>
          <w:rFonts w:cs="Traditional Arabic"/>
          <w:sz w:val="28"/>
          <w:szCs w:val="28"/>
          <w:rtl/>
        </w:rPr>
        <w:t xml:space="preserve"> </w:t>
      </w:r>
      <w:r w:rsidRPr="008D3D1F">
        <w:rPr>
          <w:rFonts w:cs="Traditional Arabic" w:hint="cs"/>
          <w:sz w:val="28"/>
          <w:szCs w:val="28"/>
          <w:rtl/>
        </w:rPr>
        <w:t>، مرجع سابق .</w:t>
      </w:r>
    </w:p>
  </w:footnote>
  <w:footnote w:id="30">
    <w:p w:rsidR="00F86931" w:rsidRPr="008D3D1F" w:rsidRDefault="00F86931" w:rsidP="005B5313">
      <w:pPr>
        <w:pStyle w:val="FootnoteText"/>
        <w:spacing w:after="0" w:line="240" w:lineRule="auto"/>
        <w:ind w:left="284" w:hanging="284"/>
        <w:jc w:val="both"/>
        <w:rPr>
          <w:rFonts w:cs="Traditional Arabic"/>
          <w:sz w:val="28"/>
          <w:szCs w:val="28"/>
        </w:rPr>
      </w:pPr>
      <w:r w:rsidRPr="007E1A59">
        <w:rPr>
          <w:rFonts w:cs="Traditional Arabic" w:hint="cs"/>
          <w:spacing w:val="-2"/>
          <w:sz w:val="28"/>
          <w:szCs w:val="28"/>
          <w:rtl/>
        </w:rPr>
        <w:t>(</w:t>
      </w:r>
      <w:r w:rsidRPr="007E1A59">
        <w:rPr>
          <w:rStyle w:val="FootnoteReference"/>
          <w:rFonts w:cs="Traditional Arabic"/>
          <w:spacing w:val="-2"/>
          <w:sz w:val="28"/>
          <w:szCs w:val="28"/>
          <w:vertAlign w:val="baseline"/>
        </w:rPr>
        <w:footnoteRef/>
      </w:r>
      <w:r w:rsidRPr="007E1A59">
        <w:rPr>
          <w:rFonts w:cs="Traditional Arabic" w:hint="cs"/>
          <w:spacing w:val="-2"/>
          <w:sz w:val="28"/>
          <w:szCs w:val="28"/>
          <w:rtl/>
        </w:rPr>
        <w:t>) أبو</w:t>
      </w:r>
      <w:r w:rsidRPr="007E1A59">
        <w:rPr>
          <w:rFonts w:cs="Traditional Arabic"/>
          <w:spacing w:val="-2"/>
          <w:sz w:val="28"/>
          <w:szCs w:val="28"/>
          <w:rtl/>
        </w:rPr>
        <w:t xml:space="preserve"> </w:t>
      </w:r>
      <w:r w:rsidRPr="007E1A59">
        <w:rPr>
          <w:rFonts w:cs="Traditional Arabic" w:hint="cs"/>
          <w:spacing w:val="-2"/>
          <w:sz w:val="28"/>
          <w:szCs w:val="28"/>
          <w:rtl/>
        </w:rPr>
        <w:t>حفص</w:t>
      </w:r>
      <w:r w:rsidRPr="007E1A59">
        <w:rPr>
          <w:rFonts w:cs="Traditional Arabic"/>
          <w:spacing w:val="-2"/>
          <w:sz w:val="28"/>
          <w:szCs w:val="28"/>
          <w:rtl/>
        </w:rPr>
        <w:t xml:space="preserve"> </w:t>
      </w:r>
      <w:r w:rsidRPr="007E1A59">
        <w:rPr>
          <w:rFonts w:cs="Traditional Arabic" w:hint="cs"/>
          <w:spacing w:val="-2"/>
          <w:sz w:val="28"/>
          <w:szCs w:val="28"/>
          <w:rtl/>
        </w:rPr>
        <w:t>عمر</w:t>
      </w:r>
      <w:r w:rsidRPr="007E1A59">
        <w:rPr>
          <w:rFonts w:cs="Traditional Arabic"/>
          <w:spacing w:val="-2"/>
          <w:sz w:val="28"/>
          <w:szCs w:val="28"/>
          <w:rtl/>
        </w:rPr>
        <w:t xml:space="preserve"> </w:t>
      </w:r>
      <w:r w:rsidRPr="007E1A59">
        <w:rPr>
          <w:rFonts w:cs="Traditional Arabic" w:hint="cs"/>
          <w:spacing w:val="-2"/>
          <w:sz w:val="28"/>
          <w:szCs w:val="28"/>
          <w:rtl/>
        </w:rPr>
        <w:t>بن</w:t>
      </w:r>
      <w:r w:rsidRPr="007E1A59">
        <w:rPr>
          <w:rFonts w:cs="Traditional Arabic"/>
          <w:spacing w:val="-2"/>
          <w:sz w:val="28"/>
          <w:szCs w:val="28"/>
          <w:rtl/>
        </w:rPr>
        <w:t xml:space="preserve"> </w:t>
      </w:r>
      <w:r w:rsidRPr="007E1A59">
        <w:rPr>
          <w:rFonts w:cs="Traditional Arabic" w:hint="cs"/>
          <w:spacing w:val="-2"/>
          <w:sz w:val="28"/>
          <w:szCs w:val="28"/>
          <w:rtl/>
        </w:rPr>
        <w:t>علي</w:t>
      </w:r>
      <w:r w:rsidRPr="007E1A59">
        <w:rPr>
          <w:rFonts w:cs="Traditional Arabic"/>
          <w:spacing w:val="-2"/>
          <w:sz w:val="28"/>
          <w:szCs w:val="28"/>
          <w:rtl/>
        </w:rPr>
        <w:t xml:space="preserve"> </w:t>
      </w:r>
      <w:r w:rsidRPr="007E1A59">
        <w:rPr>
          <w:rFonts w:cs="Traditional Arabic" w:hint="cs"/>
          <w:spacing w:val="-2"/>
          <w:sz w:val="28"/>
          <w:szCs w:val="28"/>
          <w:rtl/>
        </w:rPr>
        <w:t>الدمشقي</w:t>
      </w:r>
      <w:r w:rsidRPr="007E1A59">
        <w:rPr>
          <w:rFonts w:cs="Traditional Arabic"/>
          <w:spacing w:val="-2"/>
          <w:sz w:val="28"/>
          <w:szCs w:val="28"/>
          <w:rtl/>
        </w:rPr>
        <w:t xml:space="preserve"> </w:t>
      </w:r>
      <w:r w:rsidRPr="007E1A59">
        <w:rPr>
          <w:rFonts w:cs="Traditional Arabic" w:hint="cs"/>
          <w:spacing w:val="-2"/>
          <w:sz w:val="28"/>
          <w:szCs w:val="28"/>
          <w:rtl/>
        </w:rPr>
        <w:t>، اللباب في علوم الكتاب ، دار</w:t>
      </w:r>
      <w:r w:rsidRPr="007E1A59">
        <w:rPr>
          <w:rFonts w:cs="Traditional Arabic"/>
          <w:spacing w:val="-2"/>
          <w:sz w:val="28"/>
          <w:szCs w:val="28"/>
          <w:rtl/>
        </w:rPr>
        <w:t xml:space="preserve"> </w:t>
      </w:r>
      <w:r w:rsidRPr="007E1A59">
        <w:rPr>
          <w:rFonts w:cs="Traditional Arabic" w:hint="cs"/>
          <w:spacing w:val="-2"/>
          <w:sz w:val="28"/>
          <w:szCs w:val="28"/>
          <w:rtl/>
        </w:rPr>
        <w:t>الكتب</w:t>
      </w:r>
      <w:r w:rsidRPr="007E1A59">
        <w:rPr>
          <w:rFonts w:cs="Traditional Arabic"/>
          <w:spacing w:val="-2"/>
          <w:sz w:val="28"/>
          <w:szCs w:val="28"/>
          <w:rtl/>
        </w:rPr>
        <w:t xml:space="preserve"> </w:t>
      </w:r>
      <w:r w:rsidRPr="007E1A59">
        <w:rPr>
          <w:rFonts w:cs="Traditional Arabic" w:hint="cs"/>
          <w:spacing w:val="-2"/>
          <w:sz w:val="28"/>
          <w:szCs w:val="28"/>
          <w:rtl/>
        </w:rPr>
        <w:t>العلمية</w:t>
      </w:r>
      <w:r w:rsidRPr="007E1A59">
        <w:rPr>
          <w:rFonts w:cs="Traditional Arabic"/>
          <w:spacing w:val="-2"/>
          <w:sz w:val="28"/>
          <w:szCs w:val="28"/>
          <w:rtl/>
        </w:rPr>
        <w:t xml:space="preserve"> </w:t>
      </w:r>
      <w:r w:rsidRPr="007E1A59">
        <w:rPr>
          <w:rFonts w:cs="Traditional Arabic" w:hint="cs"/>
          <w:spacing w:val="-2"/>
          <w:sz w:val="28"/>
          <w:szCs w:val="28"/>
          <w:rtl/>
        </w:rPr>
        <w:t>،</w:t>
      </w:r>
      <w:r w:rsidRPr="007E1A59">
        <w:rPr>
          <w:rFonts w:cs="Traditional Arabic"/>
          <w:spacing w:val="-2"/>
          <w:sz w:val="28"/>
          <w:szCs w:val="28"/>
          <w:rtl/>
        </w:rPr>
        <w:t xml:space="preserve"> </w:t>
      </w:r>
      <w:r w:rsidRPr="007E1A59">
        <w:rPr>
          <w:rFonts w:cs="Traditional Arabic" w:hint="cs"/>
          <w:spacing w:val="-2"/>
          <w:sz w:val="28"/>
          <w:szCs w:val="28"/>
          <w:rtl/>
        </w:rPr>
        <w:t>بيروت</w:t>
      </w:r>
      <w:r w:rsidRPr="007E1A59">
        <w:rPr>
          <w:rFonts w:cs="Traditional Arabic"/>
          <w:spacing w:val="-2"/>
          <w:sz w:val="28"/>
          <w:szCs w:val="28"/>
          <w:rtl/>
        </w:rPr>
        <w:t xml:space="preserve"> </w:t>
      </w:r>
      <w:r w:rsidRPr="007E1A59">
        <w:rPr>
          <w:rFonts w:cs="Traditional Arabic" w:hint="cs"/>
          <w:spacing w:val="-2"/>
          <w:sz w:val="28"/>
          <w:szCs w:val="28"/>
          <w:rtl/>
        </w:rPr>
        <w:t>ــــ</w:t>
      </w:r>
      <w:r w:rsidRPr="007E1A59">
        <w:rPr>
          <w:rFonts w:cs="Traditional Arabic"/>
          <w:spacing w:val="-2"/>
          <w:sz w:val="28"/>
          <w:szCs w:val="28"/>
          <w:rtl/>
        </w:rPr>
        <w:t xml:space="preserve"> </w:t>
      </w:r>
      <w:r w:rsidRPr="007E1A59">
        <w:rPr>
          <w:rFonts w:cs="Traditional Arabic" w:hint="cs"/>
          <w:spacing w:val="-2"/>
          <w:sz w:val="28"/>
          <w:szCs w:val="28"/>
          <w:rtl/>
        </w:rPr>
        <w:t>لبنان</w:t>
      </w:r>
      <w:r w:rsidRPr="007E1A59">
        <w:rPr>
          <w:rFonts w:cs="Traditional Arabic"/>
          <w:spacing w:val="-2"/>
          <w:sz w:val="28"/>
          <w:szCs w:val="28"/>
          <w:rtl/>
        </w:rPr>
        <w:t xml:space="preserve"> </w:t>
      </w:r>
      <w:r w:rsidRPr="007E1A59">
        <w:rPr>
          <w:rFonts w:cs="Traditional Arabic" w:hint="cs"/>
          <w:spacing w:val="-2"/>
          <w:sz w:val="28"/>
          <w:szCs w:val="28"/>
          <w:rtl/>
        </w:rPr>
        <w:t>، ط1 ،</w:t>
      </w:r>
      <w:r w:rsidRPr="007E1A59">
        <w:rPr>
          <w:rFonts w:cs="Traditional Arabic"/>
          <w:spacing w:val="-2"/>
          <w:sz w:val="28"/>
          <w:szCs w:val="28"/>
          <w:rtl/>
        </w:rPr>
        <w:t xml:space="preserve"> 1419 </w:t>
      </w:r>
      <w:r w:rsidRPr="007E1A59">
        <w:rPr>
          <w:rFonts w:cs="Traditional Arabic" w:hint="cs"/>
          <w:spacing w:val="-2"/>
          <w:sz w:val="28"/>
          <w:szCs w:val="28"/>
          <w:rtl/>
        </w:rPr>
        <w:t>هـ /</w:t>
      </w:r>
      <w:r w:rsidRPr="007E1A59">
        <w:rPr>
          <w:rFonts w:cs="Traditional Arabic"/>
          <w:spacing w:val="-2"/>
          <w:sz w:val="28"/>
          <w:szCs w:val="28"/>
          <w:rtl/>
        </w:rPr>
        <w:t xml:space="preserve"> </w:t>
      </w:r>
      <w:smartTag w:uri="urn:schemas-microsoft-com:office:smarttags" w:element="metricconverter">
        <w:smartTagPr>
          <w:attr w:name="ProductID" w:val="1998 م"/>
        </w:smartTagPr>
        <w:r w:rsidRPr="007E1A59">
          <w:rPr>
            <w:rFonts w:cs="Traditional Arabic"/>
            <w:spacing w:val="-2"/>
            <w:sz w:val="28"/>
            <w:szCs w:val="28"/>
            <w:rtl/>
          </w:rPr>
          <w:t xml:space="preserve">1998 </w:t>
        </w:r>
        <w:r w:rsidRPr="007E1A59">
          <w:rPr>
            <w:rFonts w:cs="Traditional Arabic" w:hint="cs"/>
            <w:spacing w:val="-2"/>
            <w:sz w:val="28"/>
            <w:szCs w:val="28"/>
            <w:rtl/>
          </w:rPr>
          <w:t xml:space="preserve">م </w:t>
        </w:r>
      </w:smartTag>
      <w:r>
        <w:rPr>
          <w:rFonts w:cs="Traditional Arabic" w:hint="cs"/>
          <w:spacing w:val="-4"/>
          <w:sz w:val="28"/>
          <w:szCs w:val="28"/>
          <w:rtl/>
        </w:rPr>
        <w:t>: ( 9 / 507 )</w:t>
      </w:r>
      <w:r>
        <w:rPr>
          <w:rFonts w:ascii="Traditional Arabic" w:eastAsia="Times New Roman" w:hAnsi="Times New Roman" w:cs="Traditional Arabic" w:hint="cs"/>
          <w:color w:val="000000"/>
          <w:sz w:val="28"/>
          <w:szCs w:val="28"/>
          <w:rtl/>
        </w:rPr>
        <w:t xml:space="preserve"> . </w:t>
      </w:r>
    </w:p>
  </w:footnote>
  <w:footnote w:id="31">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يونس : ( </w:t>
      </w:r>
      <w:r>
        <w:rPr>
          <w:rFonts w:cs="Traditional Arabic" w:hint="cs"/>
          <w:sz w:val="28"/>
          <w:szCs w:val="28"/>
          <w:rtl/>
        </w:rPr>
        <w:t xml:space="preserve">من </w:t>
      </w:r>
      <w:r w:rsidRPr="008D3D1F">
        <w:rPr>
          <w:rFonts w:cs="Traditional Arabic" w:hint="cs"/>
          <w:sz w:val="28"/>
          <w:szCs w:val="28"/>
          <w:rtl/>
        </w:rPr>
        <w:t xml:space="preserve">الآية / 31 ) ، وسورة الروم : ( </w:t>
      </w:r>
      <w:r>
        <w:rPr>
          <w:rFonts w:cs="Traditional Arabic" w:hint="cs"/>
          <w:sz w:val="28"/>
          <w:szCs w:val="28"/>
          <w:rtl/>
        </w:rPr>
        <w:t xml:space="preserve">من </w:t>
      </w:r>
      <w:r w:rsidRPr="008D3D1F">
        <w:rPr>
          <w:rFonts w:cs="Traditional Arabic" w:hint="cs"/>
          <w:sz w:val="28"/>
          <w:szCs w:val="28"/>
          <w:rtl/>
        </w:rPr>
        <w:t>الآية /19 )</w:t>
      </w:r>
      <w:r>
        <w:rPr>
          <w:rFonts w:cs="Traditional Arabic" w:hint="cs"/>
          <w:sz w:val="28"/>
          <w:szCs w:val="28"/>
          <w:rtl/>
        </w:rPr>
        <w:t xml:space="preserve"> .</w:t>
      </w:r>
    </w:p>
  </w:footnote>
  <w:footnote w:id="32">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الأنعام : ( </w:t>
      </w:r>
      <w:r>
        <w:rPr>
          <w:rFonts w:cs="Traditional Arabic" w:hint="cs"/>
          <w:sz w:val="28"/>
          <w:szCs w:val="28"/>
          <w:rtl/>
        </w:rPr>
        <w:t xml:space="preserve">من </w:t>
      </w:r>
      <w:r w:rsidRPr="008D3D1F">
        <w:rPr>
          <w:rFonts w:cs="Traditional Arabic" w:hint="cs"/>
          <w:sz w:val="28"/>
          <w:szCs w:val="28"/>
          <w:rtl/>
        </w:rPr>
        <w:t>الآية /95 )</w:t>
      </w:r>
      <w:r>
        <w:rPr>
          <w:rFonts w:cs="Traditional Arabic" w:hint="cs"/>
          <w:sz w:val="28"/>
          <w:szCs w:val="28"/>
          <w:rtl/>
        </w:rPr>
        <w:t xml:space="preserve"> .</w:t>
      </w:r>
    </w:p>
  </w:footnote>
  <w:footnote w:id="33">
    <w:p w:rsidR="00F86931" w:rsidRPr="008D3D1F" w:rsidRDefault="00F86931" w:rsidP="00D365CA">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ابن كثير </w:t>
      </w:r>
      <w:r>
        <w:rPr>
          <w:rFonts w:cs="Traditional Arabic" w:hint="cs"/>
          <w:sz w:val="28"/>
          <w:szCs w:val="28"/>
          <w:rtl/>
        </w:rPr>
        <w:t xml:space="preserve">، تفسير القرآن العظيم </w:t>
      </w:r>
      <w:r w:rsidRPr="008D3D1F">
        <w:rPr>
          <w:rFonts w:cs="Traditional Arabic" w:hint="cs"/>
          <w:sz w:val="28"/>
          <w:szCs w:val="28"/>
          <w:rtl/>
        </w:rPr>
        <w:t>: ( 6 / 308 ) ، مرجع سابق .</w:t>
      </w:r>
    </w:p>
  </w:footnote>
  <w:footnote w:id="34">
    <w:p w:rsidR="00F86931" w:rsidRPr="008D3D1F" w:rsidRDefault="00F86931" w:rsidP="00002FB2">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w:t>
      </w:r>
      <w:r>
        <w:rPr>
          <w:rFonts w:cs="Traditional Arabic" w:hint="cs"/>
          <w:sz w:val="28"/>
          <w:szCs w:val="28"/>
          <w:rtl/>
        </w:rPr>
        <w:t xml:space="preserve">ابن كثير ، تفسير القرآن العظيم </w:t>
      </w:r>
      <w:r w:rsidRPr="008D3D1F">
        <w:rPr>
          <w:rFonts w:cs="Traditional Arabic" w:hint="cs"/>
          <w:sz w:val="28"/>
          <w:szCs w:val="28"/>
          <w:rtl/>
        </w:rPr>
        <w:t xml:space="preserve">: ( 3 / 304 ) </w:t>
      </w:r>
      <w:r>
        <w:rPr>
          <w:rFonts w:cs="Traditional Arabic" w:hint="cs"/>
          <w:sz w:val="28"/>
          <w:szCs w:val="28"/>
          <w:rtl/>
        </w:rPr>
        <w:t xml:space="preserve">مرجع سابق </w:t>
      </w:r>
      <w:r w:rsidRPr="008D3D1F">
        <w:rPr>
          <w:rFonts w:cs="Traditional Arabic" w:hint="cs"/>
          <w:sz w:val="28"/>
          <w:szCs w:val="28"/>
          <w:rtl/>
        </w:rPr>
        <w:t>.</w:t>
      </w:r>
    </w:p>
  </w:footnote>
  <w:footnote w:id="35">
    <w:p w:rsidR="00F86931" w:rsidRPr="00D82C2F" w:rsidRDefault="00F86931" w:rsidP="00D82C2F">
      <w:pPr>
        <w:pStyle w:val="FootnoteText"/>
        <w:spacing w:after="0" w:line="240" w:lineRule="auto"/>
        <w:rPr>
          <w:rFonts w:cs="Traditional Arabic"/>
          <w:sz w:val="28"/>
          <w:szCs w:val="28"/>
          <w:rtl/>
        </w:rPr>
      </w:pPr>
      <w:r w:rsidRPr="00D82C2F">
        <w:rPr>
          <w:rFonts w:cs="Traditional Arabic" w:hint="cs"/>
          <w:sz w:val="28"/>
          <w:szCs w:val="28"/>
          <w:rtl/>
        </w:rPr>
        <w:t>(</w:t>
      </w:r>
      <w:r w:rsidRPr="00D82C2F">
        <w:rPr>
          <w:rStyle w:val="FootnoteReference"/>
          <w:rFonts w:cs="Traditional Arabic"/>
          <w:sz w:val="28"/>
          <w:szCs w:val="28"/>
          <w:vertAlign w:val="baseline"/>
        </w:rPr>
        <w:footnoteRef/>
      </w:r>
      <w:r w:rsidRPr="00D82C2F">
        <w:rPr>
          <w:rFonts w:cs="Traditional Arabic" w:hint="cs"/>
          <w:sz w:val="28"/>
          <w:szCs w:val="28"/>
          <w:rtl/>
        </w:rPr>
        <w:t>) سورة آل عمران : ( الآية / 27 ) .</w:t>
      </w:r>
    </w:p>
  </w:footnote>
  <w:footnote w:id="36">
    <w:p w:rsidR="00F86931" w:rsidRPr="008D3D1F" w:rsidRDefault="00F86931" w:rsidP="00C7072E">
      <w:pPr>
        <w:pStyle w:val="FootnoteText"/>
        <w:spacing w:after="0" w:line="226"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هود : ( الآية / 117 ) </w:t>
      </w:r>
      <w:r>
        <w:rPr>
          <w:rFonts w:cs="Traditional Arabic" w:hint="cs"/>
          <w:sz w:val="28"/>
          <w:szCs w:val="28"/>
          <w:rtl/>
        </w:rPr>
        <w:t>.</w:t>
      </w:r>
    </w:p>
  </w:footnote>
  <w:footnote w:id="37">
    <w:p w:rsidR="00F86931" w:rsidRPr="008D3D1F" w:rsidRDefault="00F86931" w:rsidP="00C7072E">
      <w:pPr>
        <w:pStyle w:val="FootnoteText"/>
        <w:spacing w:after="0" w:line="226"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القصص : ( </w:t>
      </w:r>
      <w:r>
        <w:rPr>
          <w:rFonts w:cs="Traditional Arabic" w:hint="cs"/>
          <w:sz w:val="28"/>
          <w:szCs w:val="28"/>
          <w:rtl/>
        </w:rPr>
        <w:t xml:space="preserve">من </w:t>
      </w:r>
      <w:r w:rsidRPr="008D3D1F">
        <w:rPr>
          <w:rFonts w:cs="Traditional Arabic" w:hint="cs"/>
          <w:sz w:val="28"/>
          <w:szCs w:val="28"/>
          <w:rtl/>
        </w:rPr>
        <w:t>الآية / 59 )</w:t>
      </w:r>
      <w:r>
        <w:rPr>
          <w:rFonts w:cs="Traditional Arabic" w:hint="cs"/>
          <w:sz w:val="28"/>
          <w:szCs w:val="28"/>
          <w:rtl/>
        </w:rPr>
        <w:t xml:space="preserve"> .</w:t>
      </w:r>
      <w:r w:rsidRPr="008D3D1F">
        <w:rPr>
          <w:rFonts w:cs="Traditional Arabic" w:hint="cs"/>
          <w:sz w:val="28"/>
          <w:szCs w:val="28"/>
          <w:rtl/>
        </w:rPr>
        <w:t xml:space="preserve"> </w:t>
      </w:r>
    </w:p>
  </w:footnote>
  <w:footnote w:id="38">
    <w:p w:rsidR="00F86931" w:rsidRPr="008D3D1F" w:rsidRDefault="00F86931" w:rsidP="00C7072E">
      <w:pPr>
        <w:pStyle w:val="FootnoteText"/>
        <w:spacing w:after="0" w:line="226"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ابن كثير </w:t>
      </w:r>
      <w:r>
        <w:rPr>
          <w:rFonts w:cs="Traditional Arabic" w:hint="cs"/>
          <w:sz w:val="28"/>
          <w:szCs w:val="28"/>
          <w:rtl/>
        </w:rPr>
        <w:t xml:space="preserve">، تفسير القرآن العظيم </w:t>
      </w:r>
      <w:r w:rsidRPr="008D3D1F">
        <w:rPr>
          <w:rFonts w:cs="Traditional Arabic" w:hint="cs"/>
          <w:sz w:val="28"/>
          <w:szCs w:val="28"/>
          <w:rtl/>
        </w:rPr>
        <w:t>: ( 4 / 361 )</w:t>
      </w:r>
      <w:r w:rsidRPr="008D3D1F">
        <w:rPr>
          <w:rFonts w:cs="Traditional Arabic"/>
          <w:sz w:val="28"/>
          <w:szCs w:val="28"/>
          <w:rtl/>
        </w:rPr>
        <w:t xml:space="preserve"> </w:t>
      </w:r>
      <w:r w:rsidRPr="008D3D1F">
        <w:rPr>
          <w:rFonts w:cs="Traditional Arabic" w:hint="cs"/>
          <w:sz w:val="28"/>
          <w:szCs w:val="28"/>
          <w:rtl/>
        </w:rPr>
        <w:t>، مرجع سابق .</w:t>
      </w:r>
    </w:p>
  </w:footnote>
  <w:footnote w:id="39">
    <w:p w:rsidR="00F86931" w:rsidRPr="008D3D1F" w:rsidRDefault="00F86931" w:rsidP="00C7072E">
      <w:pPr>
        <w:pStyle w:val="FootnoteText"/>
        <w:spacing w:after="0" w:line="226"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w:t>
      </w:r>
      <w:r>
        <w:rPr>
          <w:rFonts w:cs="Traditional Arabic" w:hint="cs"/>
          <w:sz w:val="28"/>
          <w:szCs w:val="28"/>
          <w:rtl/>
        </w:rPr>
        <w:t xml:space="preserve">المرجع السابق : ( 6 / 248 ) </w:t>
      </w:r>
      <w:r w:rsidRPr="008D3D1F">
        <w:rPr>
          <w:rFonts w:cs="Traditional Arabic" w:hint="cs"/>
          <w:sz w:val="28"/>
          <w:szCs w:val="28"/>
          <w:rtl/>
        </w:rPr>
        <w:t>.</w:t>
      </w:r>
    </w:p>
  </w:footnote>
  <w:footnote w:id="40">
    <w:p w:rsidR="00F86931" w:rsidRPr="008D3D1F" w:rsidRDefault="00F86931" w:rsidP="00C7072E">
      <w:pPr>
        <w:pStyle w:val="FootnoteText"/>
        <w:spacing w:after="0" w:line="226"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C012C4">
        <w:rPr>
          <w:rFonts w:cs="Traditional Arabic" w:hint="cs"/>
          <w:spacing w:val="4"/>
          <w:sz w:val="28"/>
          <w:szCs w:val="28"/>
          <w:rtl/>
        </w:rPr>
        <w:t xml:space="preserve"> </w:t>
      </w:r>
      <w:r w:rsidRPr="007E1A59">
        <w:rPr>
          <w:rFonts w:cs="Traditional Arabic" w:hint="cs"/>
          <w:spacing w:val="2"/>
          <w:sz w:val="28"/>
          <w:szCs w:val="28"/>
          <w:rtl/>
        </w:rPr>
        <w:t xml:space="preserve">محمود بن حمزة الكرماني ، البرهان في توجيه متشابه القرآن ، اعتنى به : عصـام فارس الحرستافي ، دار عمار للنشر والتوزيع ، ط </w:t>
      </w:r>
      <w:r w:rsidRPr="00C012C4">
        <w:rPr>
          <w:rFonts w:cs="Traditional Arabic" w:hint="cs"/>
          <w:spacing w:val="4"/>
          <w:sz w:val="28"/>
          <w:szCs w:val="28"/>
          <w:rtl/>
        </w:rPr>
        <w:t xml:space="preserve">: 1 ، 1432 هـ </w:t>
      </w:r>
      <w:r>
        <w:rPr>
          <w:rFonts w:cs="Traditional Arabic" w:hint="cs"/>
          <w:spacing w:val="4"/>
          <w:sz w:val="28"/>
          <w:szCs w:val="28"/>
          <w:rtl/>
        </w:rPr>
        <w:t>ـــ</w:t>
      </w:r>
      <w:r w:rsidRPr="00C012C4">
        <w:rPr>
          <w:rFonts w:cs="Traditional Arabic" w:hint="cs"/>
          <w:spacing w:val="4"/>
          <w:sz w:val="28"/>
          <w:szCs w:val="28"/>
          <w:rtl/>
        </w:rPr>
        <w:t xml:space="preserve">ـ </w:t>
      </w:r>
      <w:smartTag w:uri="urn:schemas-microsoft-com:office:smarttags" w:element="metricconverter">
        <w:smartTagPr>
          <w:attr w:name="ProductID" w:val="2011 م"/>
        </w:smartTagPr>
        <w:r w:rsidRPr="00C012C4">
          <w:rPr>
            <w:rFonts w:cs="Traditional Arabic" w:hint="cs"/>
            <w:spacing w:val="4"/>
            <w:sz w:val="28"/>
            <w:szCs w:val="28"/>
            <w:rtl/>
          </w:rPr>
          <w:t>2011 م</w:t>
        </w:r>
      </w:smartTag>
      <w:r w:rsidRPr="00C012C4">
        <w:rPr>
          <w:rFonts w:cs="Traditional Arabic" w:hint="cs"/>
          <w:spacing w:val="4"/>
          <w:sz w:val="28"/>
          <w:szCs w:val="28"/>
          <w:rtl/>
        </w:rPr>
        <w:t xml:space="preserve"> / </w:t>
      </w:r>
      <w:r>
        <w:rPr>
          <w:rFonts w:cs="Traditional Arabic" w:hint="cs"/>
          <w:sz w:val="28"/>
          <w:szCs w:val="28"/>
          <w:rtl/>
        </w:rPr>
        <w:t xml:space="preserve">84 </w:t>
      </w:r>
      <w:r w:rsidRPr="008D3D1F">
        <w:rPr>
          <w:rFonts w:ascii="Simplified Arabic" w:eastAsia="Times New Roman" w:hAnsi="Times New Roman" w:cs="Traditional Arabic" w:hint="cs"/>
          <w:color w:val="000000"/>
          <w:sz w:val="28"/>
          <w:szCs w:val="28"/>
          <w:rtl/>
        </w:rPr>
        <w:t>.</w:t>
      </w:r>
    </w:p>
  </w:footnote>
  <w:footnote w:id="41">
    <w:p w:rsidR="00F86931" w:rsidRPr="00C7072E" w:rsidRDefault="00F86931" w:rsidP="00C7072E">
      <w:pPr>
        <w:pStyle w:val="FootnoteText"/>
        <w:spacing w:after="0" w:line="226" w:lineRule="auto"/>
        <w:ind w:left="284" w:hanging="284"/>
        <w:rPr>
          <w:rFonts w:cs="Traditional Arabic"/>
          <w:sz w:val="28"/>
          <w:szCs w:val="28"/>
        </w:rPr>
      </w:pPr>
      <w:r w:rsidRPr="00C7072E">
        <w:rPr>
          <w:rFonts w:cs="Traditional Arabic" w:hint="cs"/>
          <w:sz w:val="28"/>
          <w:szCs w:val="28"/>
          <w:rtl/>
        </w:rPr>
        <w:t>(</w:t>
      </w:r>
      <w:r w:rsidRPr="00C7072E">
        <w:rPr>
          <w:rStyle w:val="FootnoteReference"/>
          <w:rFonts w:cs="Traditional Arabic"/>
          <w:sz w:val="28"/>
          <w:szCs w:val="28"/>
          <w:vertAlign w:val="baseline"/>
        </w:rPr>
        <w:footnoteRef/>
      </w:r>
      <w:r w:rsidRPr="00C7072E">
        <w:rPr>
          <w:rFonts w:cs="Traditional Arabic" w:hint="cs"/>
          <w:sz w:val="28"/>
          <w:szCs w:val="28"/>
          <w:rtl/>
        </w:rPr>
        <w:t>) سورة الانشقاق : ( الآية / 8 ) .</w:t>
      </w:r>
      <w:r w:rsidRPr="00C7072E">
        <w:rPr>
          <w:rFonts w:cs="Traditional Arabic"/>
          <w:sz w:val="28"/>
          <w:szCs w:val="28"/>
          <w:rtl/>
        </w:rPr>
        <w:t xml:space="preserve"> </w:t>
      </w:r>
    </w:p>
  </w:footnote>
  <w:footnote w:id="42">
    <w:p w:rsidR="00F86931" w:rsidRPr="008D3D1F" w:rsidRDefault="00F86931" w:rsidP="00C7072E">
      <w:pPr>
        <w:pStyle w:val="FootnoteText"/>
        <w:spacing w:after="0" w:line="226"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ascii="Lotus Linotype" w:hAnsi="Lotus Linotype" w:cs="Traditional Arabic" w:hint="cs"/>
          <w:sz w:val="28"/>
          <w:szCs w:val="28"/>
          <w:rtl/>
        </w:rPr>
        <w:t xml:space="preserve"> </w:t>
      </w:r>
      <w:r w:rsidRPr="007E1A59">
        <w:rPr>
          <w:rFonts w:ascii="Lotus Linotype" w:hAnsi="Lotus Linotype" w:cs="Traditional Arabic" w:hint="cs"/>
          <w:spacing w:val="-4"/>
          <w:sz w:val="28"/>
          <w:szCs w:val="28"/>
          <w:rtl/>
        </w:rPr>
        <w:t xml:space="preserve">أخرجـه البخاري في صحيحه في كتاب العلم ـ باب من سمع شيئاً فلم يفهمه فراجع فيه حتى يعرفه ، برقم ( 103 ) </w:t>
      </w:r>
      <w:r w:rsidRPr="007E1A59">
        <w:rPr>
          <w:rFonts w:cs="Traditional Arabic" w:hint="cs"/>
          <w:spacing w:val="-4"/>
          <w:sz w:val="28"/>
          <w:szCs w:val="28"/>
          <w:rtl/>
        </w:rPr>
        <w:t>، وأحمد ( 24958 )</w:t>
      </w:r>
      <w:r>
        <w:rPr>
          <w:rFonts w:cs="Traditional Arabic" w:hint="cs"/>
          <w:sz w:val="28"/>
          <w:szCs w:val="28"/>
          <w:rtl/>
        </w:rPr>
        <w:t xml:space="preserve"> ( 41 / 429 ) ، وابن حبان ( 7369 ) ( 16 / 369 ) .</w:t>
      </w:r>
    </w:p>
  </w:footnote>
  <w:footnote w:id="43">
    <w:p w:rsidR="00F86931" w:rsidRPr="008D3D1F" w:rsidRDefault="00F86931" w:rsidP="00BB5A5F">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الذاريات : ( </w:t>
      </w:r>
      <w:r>
        <w:rPr>
          <w:rFonts w:cs="Traditional Arabic" w:hint="cs"/>
          <w:sz w:val="28"/>
          <w:szCs w:val="28"/>
          <w:rtl/>
        </w:rPr>
        <w:t xml:space="preserve">من </w:t>
      </w:r>
      <w:r w:rsidRPr="008D3D1F">
        <w:rPr>
          <w:rFonts w:cs="Traditional Arabic" w:hint="cs"/>
          <w:sz w:val="28"/>
          <w:szCs w:val="28"/>
          <w:rtl/>
        </w:rPr>
        <w:t>الآية / 25 )</w:t>
      </w:r>
      <w:r>
        <w:rPr>
          <w:rFonts w:cs="Traditional Arabic" w:hint="cs"/>
          <w:sz w:val="28"/>
          <w:szCs w:val="28"/>
          <w:rtl/>
        </w:rPr>
        <w:t xml:space="preserve"> .</w:t>
      </w:r>
    </w:p>
  </w:footnote>
  <w:footnote w:id="44">
    <w:p w:rsidR="00F86931" w:rsidRPr="008D3D1F" w:rsidRDefault="00F86931" w:rsidP="00BB5A5F">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النساء : ( </w:t>
      </w:r>
      <w:r>
        <w:rPr>
          <w:rFonts w:cs="Traditional Arabic" w:hint="cs"/>
          <w:sz w:val="28"/>
          <w:szCs w:val="28"/>
          <w:rtl/>
        </w:rPr>
        <w:t xml:space="preserve">من </w:t>
      </w:r>
      <w:r w:rsidRPr="008D3D1F">
        <w:rPr>
          <w:rFonts w:cs="Traditional Arabic" w:hint="cs"/>
          <w:sz w:val="28"/>
          <w:szCs w:val="28"/>
          <w:rtl/>
        </w:rPr>
        <w:t xml:space="preserve">الآية / 86 ) </w:t>
      </w:r>
      <w:r>
        <w:rPr>
          <w:rFonts w:cs="Traditional Arabic" w:hint="cs"/>
          <w:sz w:val="28"/>
          <w:szCs w:val="28"/>
          <w:rtl/>
        </w:rPr>
        <w:t>.</w:t>
      </w:r>
    </w:p>
  </w:footnote>
  <w:footnote w:id="45">
    <w:p w:rsidR="00F86931" w:rsidRPr="008D3D1F" w:rsidRDefault="00F86931" w:rsidP="00BB5A5F">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ابن كثير </w:t>
      </w:r>
      <w:r>
        <w:rPr>
          <w:rFonts w:cs="Traditional Arabic" w:hint="cs"/>
          <w:sz w:val="28"/>
          <w:szCs w:val="28"/>
          <w:rtl/>
        </w:rPr>
        <w:t xml:space="preserve">، تفسير القرآن العظيم </w:t>
      </w:r>
      <w:r w:rsidRPr="008D3D1F">
        <w:rPr>
          <w:rFonts w:cs="Traditional Arabic" w:hint="cs"/>
          <w:sz w:val="28"/>
          <w:szCs w:val="28"/>
          <w:rtl/>
        </w:rPr>
        <w:t>: ( 7 / 420 )</w:t>
      </w:r>
      <w:r w:rsidRPr="008D3D1F">
        <w:rPr>
          <w:rFonts w:cs="Traditional Arabic"/>
          <w:sz w:val="28"/>
          <w:szCs w:val="28"/>
          <w:rtl/>
        </w:rPr>
        <w:t xml:space="preserve"> </w:t>
      </w:r>
      <w:r w:rsidRPr="008D3D1F">
        <w:rPr>
          <w:rFonts w:cs="Traditional Arabic" w:hint="cs"/>
          <w:sz w:val="28"/>
          <w:szCs w:val="28"/>
          <w:rtl/>
        </w:rPr>
        <w:t>، مرجع سابق .</w:t>
      </w:r>
    </w:p>
  </w:footnote>
  <w:footnote w:id="46">
    <w:p w:rsidR="00F86931" w:rsidRPr="008D3D1F" w:rsidRDefault="00F86931" w:rsidP="00C012C4">
      <w:pPr>
        <w:pStyle w:val="FootnoteText"/>
        <w:spacing w:after="0" w:line="226"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أبو حفص عمر الدمشقي </w:t>
      </w:r>
      <w:r>
        <w:rPr>
          <w:rFonts w:cs="Traditional Arabic" w:hint="cs"/>
          <w:sz w:val="28"/>
          <w:szCs w:val="28"/>
          <w:rtl/>
        </w:rPr>
        <w:t xml:space="preserve">، اللباب في علوم الكتاب </w:t>
      </w:r>
      <w:r w:rsidRPr="008D3D1F">
        <w:rPr>
          <w:rFonts w:cs="Traditional Arabic" w:hint="cs"/>
          <w:sz w:val="28"/>
          <w:szCs w:val="28"/>
          <w:rtl/>
        </w:rPr>
        <w:t>: ( 18 / 83 ) ، مرجع سابق .</w:t>
      </w:r>
    </w:p>
  </w:footnote>
  <w:footnote w:id="47">
    <w:p w:rsidR="00F86931" w:rsidRPr="00C012C4" w:rsidRDefault="00F86931" w:rsidP="00C012C4">
      <w:pPr>
        <w:pStyle w:val="FootnoteText"/>
        <w:spacing w:after="0" w:line="226" w:lineRule="auto"/>
        <w:rPr>
          <w:rFonts w:cs="Traditional Arabic"/>
          <w:sz w:val="28"/>
          <w:szCs w:val="28"/>
          <w:rtl/>
        </w:rPr>
      </w:pPr>
      <w:r w:rsidRPr="00C012C4">
        <w:rPr>
          <w:rFonts w:cs="Traditional Arabic" w:hint="cs"/>
          <w:sz w:val="28"/>
          <w:szCs w:val="28"/>
          <w:rtl/>
        </w:rPr>
        <w:t>(</w:t>
      </w:r>
      <w:r w:rsidRPr="00C012C4">
        <w:rPr>
          <w:rStyle w:val="FootnoteReference"/>
          <w:rFonts w:cs="Traditional Arabic"/>
          <w:sz w:val="28"/>
          <w:szCs w:val="28"/>
          <w:vertAlign w:val="baseline"/>
        </w:rPr>
        <w:footnoteRef/>
      </w:r>
      <w:r w:rsidRPr="00C012C4">
        <w:rPr>
          <w:rFonts w:cs="Traditional Arabic" w:hint="cs"/>
          <w:sz w:val="28"/>
          <w:szCs w:val="28"/>
          <w:rtl/>
        </w:rPr>
        <w:t>) سورة الرعد : ( من الآية / 24 ) .</w:t>
      </w:r>
      <w:r w:rsidRPr="00C012C4">
        <w:rPr>
          <w:rFonts w:cs="Traditional Arabic"/>
          <w:sz w:val="28"/>
          <w:szCs w:val="28"/>
          <w:rtl/>
        </w:rPr>
        <w:t xml:space="preserve"> </w:t>
      </w:r>
    </w:p>
  </w:footnote>
  <w:footnote w:id="48">
    <w:p w:rsidR="00F86931" w:rsidRPr="008D3D1F" w:rsidRDefault="00F86931" w:rsidP="00C012C4">
      <w:pPr>
        <w:pStyle w:val="FootnoteText"/>
        <w:spacing w:after="0" w:line="226"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المعارج : ( الآية /</w:t>
      </w:r>
      <w:r>
        <w:rPr>
          <w:rFonts w:cs="Traditional Arabic" w:hint="cs"/>
          <w:sz w:val="28"/>
          <w:szCs w:val="28"/>
          <w:rtl/>
        </w:rPr>
        <w:t xml:space="preserve"> </w:t>
      </w:r>
      <w:r w:rsidRPr="008D3D1F">
        <w:rPr>
          <w:rFonts w:cs="Traditional Arabic" w:hint="cs"/>
          <w:sz w:val="28"/>
          <w:szCs w:val="28"/>
          <w:rtl/>
        </w:rPr>
        <w:t>2 )</w:t>
      </w:r>
      <w:r>
        <w:rPr>
          <w:rFonts w:cs="Traditional Arabic" w:hint="cs"/>
          <w:sz w:val="28"/>
          <w:szCs w:val="28"/>
          <w:rtl/>
        </w:rPr>
        <w:t xml:space="preserve"> .</w:t>
      </w:r>
    </w:p>
  </w:footnote>
  <w:footnote w:id="49">
    <w:p w:rsidR="00F86931" w:rsidRPr="008D3D1F" w:rsidRDefault="00F86931" w:rsidP="00C012C4">
      <w:pPr>
        <w:pStyle w:val="FootnoteText"/>
        <w:spacing w:after="0" w:line="226"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الطور : ( الآية / 8 )</w:t>
      </w:r>
      <w:r>
        <w:rPr>
          <w:rFonts w:cs="Traditional Arabic" w:hint="cs"/>
          <w:sz w:val="28"/>
          <w:szCs w:val="28"/>
          <w:rtl/>
        </w:rPr>
        <w:t xml:space="preserve"> .</w:t>
      </w:r>
    </w:p>
  </w:footnote>
  <w:footnote w:id="50">
    <w:p w:rsidR="00F86931" w:rsidRPr="008D3D1F" w:rsidRDefault="00F86931" w:rsidP="00C012C4">
      <w:pPr>
        <w:pStyle w:val="FootnoteText"/>
        <w:spacing w:after="0" w:line="226"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w:t>
      </w:r>
      <w:r>
        <w:rPr>
          <w:rFonts w:cs="Traditional Arabic" w:hint="cs"/>
          <w:sz w:val="28"/>
          <w:szCs w:val="28"/>
          <w:rtl/>
        </w:rPr>
        <w:t>ابن كثير</w:t>
      </w:r>
      <w:r w:rsidRPr="008D3D1F">
        <w:rPr>
          <w:rFonts w:cs="Traditional Arabic" w:hint="cs"/>
          <w:sz w:val="28"/>
          <w:szCs w:val="28"/>
          <w:rtl/>
        </w:rPr>
        <w:t xml:space="preserve"> </w:t>
      </w:r>
      <w:r>
        <w:rPr>
          <w:rFonts w:cs="Traditional Arabic" w:hint="cs"/>
          <w:sz w:val="28"/>
          <w:szCs w:val="28"/>
          <w:rtl/>
        </w:rPr>
        <w:t xml:space="preserve">، تفسير القرآن العظيم </w:t>
      </w:r>
      <w:r w:rsidRPr="008D3D1F">
        <w:rPr>
          <w:rFonts w:cs="Traditional Arabic" w:hint="cs"/>
          <w:sz w:val="28"/>
          <w:szCs w:val="28"/>
          <w:rtl/>
        </w:rPr>
        <w:t>: ( 8 / 220 ) مرجع سابق</w:t>
      </w:r>
      <w:r>
        <w:rPr>
          <w:rFonts w:cs="Traditional Arabic" w:hint="cs"/>
          <w:sz w:val="28"/>
          <w:szCs w:val="28"/>
          <w:rtl/>
        </w:rPr>
        <w:t xml:space="preserve"> </w:t>
      </w:r>
      <w:r w:rsidRPr="008D3D1F">
        <w:rPr>
          <w:rFonts w:cs="Traditional Arabic" w:hint="cs"/>
          <w:sz w:val="28"/>
          <w:szCs w:val="28"/>
          <w:rtl/>
        </w:rPr>
        <w:t>.</w:t>
      </w:r>
    </w:p>
  </w:footnote>
  <w:footnote w:id="51">
    <w:p w:rsidR="00F86931" w:rsidRPr="008D3D1F" w:rsidRDefault="00F86931" w:rsidP="00577AD8">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ابن كثير</w:t>
      </w:r>
      <w:r w:rsidRPr="008D3D1F">
        <w:rPr>
          <w:rFonts w:cs="Traditional Arabic" w:hint="cs"/>
          <w:sz w:val="28"/>
          <w:szCs w:val="28"/>
          <w:rtl/>
        </w:rPr>
        <w:t xml:space="preserve"> </w:t>
      </w:r>
      <w:r>
        <w:rPr>
          <w:rFonts w:cs="Traditional Arabic" w:hint="cs"/>
          <w:sz w:val="28"/>
          <w:szCs w:val="28"/>
          <w:rtl/>
        </w:rPr>
        <w:t xml:space="preserve">، تفسير القرآن العظيم </w:t>
      </w:r>
      <w:r w:rsidRPr="008D3D1F">
        <w:rPr>
          <w:rFonts w:cs="Traditional Arabic" w:hint="cs"/>
          <w:sz w:val="28"/>
          <w:szCs w:val="28"/>
          <w:rtl/>
        </w:rPr>
        <w:t>: ( 7 / 430 )</w:t>
      </w:r>
      <w:r w:rsidRPr="008D3D1F">
        <w:rPr>
          <w:rFonts w:cs="Traditional Arabic"/>
          <w:sz w:val="28"/>
          <w:szCs w:val="28"/>
          <w:rtl/>
        </w:rPr>
        <w:t xml:space="preserve"> </w:t>
      </w:r>
      <w:r w:rsidRPr="008D3D1F">
        <w:rPr>
          <w:rFonts w:cs="Traditional Arabic" w:hint="cs"/>
          <w:sz w:val="28"/>
          <w:szCs w:val="28"/>
          <w:rtl/>
        </w:rPr>
        <w:t>مرجع سابق</w:t>
      </w:r>
      <w:r>
        <w:rPr>
          <w:rFonts w:cs="Traditional Arabic" w:hint="cs"/>
          <w:sz w:val="28"/>
          <w:szCs w:val="28"/>
          <w:rtl/>
        </w:rPr>
        <w:t xml:space="preserve"> </w:t>
      </w:r>
      <w:r w:rsidRPr="008D3D1F">
        <w:rPr>
          <w:rFonts w:cs="Traditional Arabic" w:hint="cs"/>
          <w:sz w:val="28"/>
          <w:szCs w:val="28"/>
          <w:rtl/>
        </w:rPr>
        <w:t>.</w:t>
      </w:r>
    </w:p>
  </w:footnote>
  <w:footnote w:id="52">
    <w:p w:rsidR="00F86931" w:rsidRPr="008D3D1F" w:rsidRDefault="00F86931" w:rsidP="00BA6D0D">
      <w:pPr>
        <w:spacing w:after="0" w:line="240" w:lineRule="auto"/>
        <w:ind w:left="284" w:hanging="284"/>
        <w:jc w:val="both"/>
        <w:rPr>
          <w:rFonts w:ascii="Lotus Linotype" w:hAnsi="Lotus Linotype"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أخرجه النسائي في ال</w:t>
      </w:r>
      <w:r>
        <w:rPr>
          <w:rFonts w:ascii="Lotus Linotype" w:hAnsi="Lotus Linotype" w:cs="Traditional Arabic" w:hint="cs"/>
          <w:sz w:val="28"/>
          <w:szCs w:val="28"/>
          <w:rtl/>
        </w:rPr>
        <w:t xml:space="preserve">سنن الكبرى ( 3249 ) ( 2 / 239 ) ، و ( 3333 ) ( 2 / 256 ) ، وابن ماجه ( 1690 ) ( 1 / </w:t>
      </w:r>
      <w:r w:rsidRPr="00577AD8">
        <w:rPr>
          <w:rFonts w:ascii="Lotus Linotype" w:hAnsi="Lotus Linotype" w:cs="Traditional Arabic" w:hint="cs"/>
          <w:spacing w:val="-4"/>
          <w:sz w:val="28"/>
          <w:szCs w:val="28"/>
          <w:rtl/>
        </w:rPr>
        <w:t>539 )</w:t>
      </w:r>
      <w:r w:rsidRPr="00577AD8">
        <w:rPr>
          <w:rFonts w:cs="Traditional Arabic" w:hint="cs"/>
          <w:spacing w:val="-4"/>
          <w:sz w:val="28"/>
          <w:szCs w:val="28"/>
          <w:rtl/>
        </w:rPr>
        <w:t xml:space="preserve"> ، وق</w:t>
      </w:r>
      <w:r>
        <w:rPr>
          <w:rFonts w:cs="Traditional Arabic" w:hint="cs"/>
          <w:spacing w:val="-4"/>
          <w:sz w:val="28"/>
          <w:szCs w:val="28"/>
          <w:rtl/>
        </w:rPr>
        <w:t>ــــ</w:t>
      </w:r>
      <w:r w:rsidRPr="00577AD8">
        <w:rPr>
          <w:rFonts w:cs="Traditional Arabic" w:hint="cs"/>
          <w:spacing w:val="-4"/>
          <w:sz w:val="28"/>
          <w:szCs w:val="28"/>
          <w:rtl/>
        </w:rPr>
        <w:t>ال الألباني في تعليق</w:t>
      </w:r>
      <w:r>
        <w:rPr>
          <w:rFonts w:cs="Traditional Arabic" w:hint="cs"/>
          <w:spacing w:val="-4"/>
          <w:sz w:val="28"/>
          <w:szCs w:val="28"/>
          <w:rtl/>
        </w:rPr>
        <w:t>ــ</w:t>
      </w:r>
      <w:r w:rsidRPr="00577AD8">
        <w:rPr>
          <w:rFonts w:cs="Traditional Arabic" w:hint="cs"/>
          <w:spacing w:val="-4"/>
          <w:sz w:val="28"/>
          <w:szCs w:val="28"/>
          <w:rtl/>
        </w:rPr>
        <w:t>ه : حسن صحي</w:t>
      </w:r>
      <w:r>
        <w:rPr>
          <w:rFonts w:cs="Traditional Arabic" w:hint="cs"/>
          <w:spacing w:val="-4"/>
          <w:sz w:val="28"/>
          <w:szCs w:val="28"/>
          <w:rtl/>
        </w:rPr>
        <w:t>ــ</w:t>
      </w:r>
      <w:r w:rsidRPr="00577AD8">
        <w:rPr>
          <w:rFonts w:cs="Traditional Arabic" w:hint="cs"/>
          <w:spacing w:val="-4"/>
          <w:sz w:val="28"/>
          <w:szCs w:val="28"/>
          <w:rtl/>
        </w:rPr>
        <w:t>ح ، [مرجع سابق] . وابن المب</w:t>
      </w:r>
      <w:r>
        <w:rPr>
          <w:rFonts w:cs="Traditional Arabic" w:hint="cs"/>
          <w:spacing w:val="-4"/>
          <w:sz w:val="28"/>
          <w:szCs w:val="28"/>
          <w:rtl/>
        </w:rPr>
        <w:t>ــ</w:t>
      </w:r>
      <w:r w:rsidRPr="00577AD8">
        <w:rPr>
          <w:rFonts w:cs="Traditional Arabic" w:hint="cs"/>
          <w:spacing w:val="-4"/>
          <w:sz w:val="28"/>
          <w:szCs w:val="28"/>
          <w:rtl/>
        </w:rPr>
        <w:t>ارك في مسنده ( 75 ) ( 1 / 44 ) ، وأحم</w:t>
      </w:r>
      <w:r>
        <w:rPr>
          <w:rFonts w:cs="Traditional Arabic" w:hint="cs"/>
          <w:spacing w:val="-4"/>
          <w:sz w:val="28"/>
          <w:szCs w:val="28"/>
          <w:rtl/>
        </w:rPr>
        <w:t>ــــ</w:t>
      </w:r>
      <w:r w:rsidRPr="00577AD8">
        <w:rPr>
          <w:rFonts w:cs="Traditional Arabic" w:hint="cs"/>
          <w:spacing w:val="-4"/>
          <w:sz w:val="28"/>
          <w:szCs w:val="28"/>
          <w:rtl/>
        </w:rPr>
        <w:t xml:space="preserve">د ( 8856 </w:t>
      </w:r>
      <w:r>
        <w:rPr>
          <w:rFonts w:cs="Traditional Arabic" w:hint="cs"/>
          <w:sz w:val="28"/>
          <w:szCs w:val="28"/>
          <w:rtl/>
        </w:rPr>
        <w:t xml:space="preserve">) ( 14 / 445 ) ، وأبو يعلى ( 6551 ) ( 11 / 429 ) ، وابن خزيمة ( 1997 ) ( 3 / 242 ) ، والحاكم ( 1571 ) ( 1 / 596 ) وقال : هذا حديث صحيح على شرط البخاري ولم يخرجاه ، المستدرك </w:t>
      </w:r>
      <w:r w:rsidRPr="00577AD8">
        <w:rPr>
          <w:rFonts w:ascii="Traditional Arabic" w:hAnsi="Traditional Arabic" w:cs="Traditional Arabic" w:hint="cs"/>
          <w:sz w:val="28"/>
          <w:szCs w:val="28"/>
          <w:rtl/>
        </w:rPr>
        <w:t xml:space="preserve">على الصحيحين </w:t>
      </w:r>
      <w:r>
        <w:rPr>
          <w:rFonts w:ascii="Traditional Arabic" w:hAnsi="Traditional Arabic" w:cs="Traditional Arabic" w:hint="cs"/>
          <w:sz w:val="28"/>
          <w:szCs w:val="28"/>
          <w:rtl/>
        </w:rPr>
        <w:t>،</w:t>
      </w:r>
      <w:r w:rsidRPr="00577AD8">
        <w:rPr>
          <w:rFonts w:ascii="Traditional Arabic" w:hAnsi="Traditional Arabic" w:cs="Traditional Arabic" w:hint="cs"/>
          <w:sz w:val="28"/>
          <w:szCs w:val="28"/>
          <w:rtl/>
        </w:rPr>
        <w:t xml:space="preserve"> محمد بن عبد الله الحاكم </w:t>
      </w:r>
      <w:r w:rsidRPr="007E1A59">
        <w:rPr>
          <w:rFonts w:ascii="Traditional Arabic" w:hAnsi="Traditional Arabic" w:cs="Traditional Arabic" w:hint="cs"/>
          <w:spacing w:val="-2"/>
          <w:sz w:val="28"/>
          <w:szCs w:val="28"/>
          <w:rtl/>
        </w:rPr>
        <w:t xml:space="preserve">النيسابوري . تحقيق مصطفى عبد القادر عطا . دار الكتب العلمية . بيروت </w:t>
      </w:r>
      <w:r>
        <w:rPr>
          <w:rFonts w:ascii="Traditional Arabic" w:hAnsi="Traditional Arabic" w:cs="Traditional Arabic" w:hint="cs"/>
          <w:spacing w:val="-2"/>
          <w:sz w:val="28"/>
          <w:szCs w:val="28"/>
          <w:rtl/>
        </w:rPr>
        <w:t>ـــــ</w:t>
      </w:r>
      <w:r w:rsidRPr="007E1A59">
        <w:rPr>
          <w:rFonts w:ascii="Traditional Arabic" w:hAnsi="Traditional Arabic" w:cs="Traditional Arabic" w:hint="cs"/>
          <w:spacing w:val="-2"/>
          <w:sz w:val="28"/>
          <w:szCs w:val="28"/>
          <w:rtl/>
        </w:rPr>
        <w:t xml:space="preserve"> لبنان</w:t>
      </w:r>
      <w:r w:rsidRPr="007E1A59">
        <w:rPr>
          <w:rFonts w:ascii="Traditional Arabic" w:hAnsi="Traditional Arabic" w:cs="Traditional Arabic" w:hint="cs"/>
          <w:sz w:val="28"/>
          <w:szCs w:val="28"/>
          <w:rtl/>
        </w:rPr>
        <w:t xml:space="preserve"> </w:t>
      </w:r>
      <w:r w:rsidRPr="007E1A59">
        <w:rPr>
          <w:rFonts w:ascii="Traditional Arabic" w:hAnsi="Traditional Arabic" w:cs="Traditional Arabic" w:hint="cs"/>
          <w:spacing w:val="-2"/>
          <w:sz w:val="28"/>
          <w:szCs w:val="28"/>
          <w:rtl/>
        </w:rPr>
        <w:t>. ط1 ، 1411 هـ .</w:t>
      </w:r>
      <w:r w:rsidRPr="007E1A59">
        <w:rPr>
          <w:rFonts w:cs="Traditional Arabic" w:hint="cs"/>
          <w:spacing w:val="-2"/>
          <w:sz w:val="28"/>
          <w:szCs w:val="28"/>
          <w:rtl/>
        </w:rPr>
        <w:t xml:space="preserve"> والقضاعي</w:t>
      </w:r>
      <w:r w:rsidRPr="007E1A59">
        <w:rPr>
          <w:rFonts w:cs="Traditional Arabic" w:hint="cs"/>
          <w:sz w:val="28"/>
          <w:szCs w:val="28"/>
          <w:rtl/>
        </w:rPr>
        <w:t xml:space="preserve"> </w:t>
      </w:r>
      <w:r w:rsidRPr="007E1A59">
        <w:rPr>
          <w:rFonts w:cs="Traditional Arabic" w:hint="cs"/>
          <w:spacing w:val="-2"/>
          <w:sz w:val="28"/>
          <w:szCs w:val="28"/>
          <w:rtl/>
        </w:rPr>
        <w:t xml:space="preserve">( 1426 ) ( 2 </w:t>
      </w:r>
      <w:r>
        <w:rPr>
          <w:rFonts w:cs="Traditional Arabic" w:hint="cs"/>
          <w:sz w:val="28"/>
          <w:szCs w:val="28"/>
          <w:rtl/>
        </w:rPr>
        <w:t>/ 309 ) ، والبيهقي في شعب الإيمان ( 3642 ) ( 3 / 316 ) .</w:t>
      </w:r>
    </w:p>
  </w:footnote>
  <w:footnote w:id="53">
    <w:p w:rsidR="00F86931" w:rsidRPr="008D3D1F" w:rsidRDefault="00F86931" w:rsidP="00577AD8">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w:t>
      </w:r>
      <w:r>
        <w:rPr>
          <w:rFonts w:ascii="Lotus Linotype" w:hAnsi="Lotus Linotype" w:cs="Traditional Arabic" w:hint="cs"/>
          <w:sz w:val="28"/>
          <w:szCs w:val="28"/>
          <w:rtl/>
        </w:rPr>
        <w:t xml:space="preserve">أخرجه البخاري في صحيحه في كتاب الزكاة ـــــ باب وجوب الزكاة ، برقم ( 1396 ) ، </w:t>
      </w:r>
      <w:r>
        <w:rPr>
          <w:rFonts w:cs="Traditional Arabic" w:hint="cs"/>
          <w:sz w:val="28"/>
          <w:szCs w:val="28"/>
          <w:rtl/>
        </w:rPr>
        <w:t>وفي كتاب الأدب ــــ باب فضل صلة الرحم ، برقم ( 5983 ) ، وأحمد ( 23550 ) ( 38 / 531 ) .</w:t>
      </w:r>
    </w:p>
  </w:footnote>
  <w:footnote w:id="54">
    <w:p w:rsidR="00F86931" w:rsidRPr="008D3D1F" w:rsidRDefault="00F86931" w:rsidP="00577AD8">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المعارج : ( الآية /</w:t>
      </w:r>
      <w:r>
        <w:rPr>
          <w:rFonts w:cs="Traditional Arabic" w:hint="cs"/>
          <w:sz w:val="28"/>
          <w:szCs w:val="28"/>
          <w:rtl/>
        </w:rPr>
        <w:t xml:space="preserve"> 1</w:t>
      </w:r>
      <w:r w:rsidRPr="008D3D1F">
        <w:rPr>
          <w:rFonts w:cs="Traditional Arabic" w:hint="cs"/>
          <w:sz w:val="28"/>
          <w:szCs w:val="28"/>
          <w:rtl/>
        </w:rPr>
        <w:t xml:space="preserve"> )</w:t>
      </w:r>
      <w:r>
        <w:rPr>
          <w:rFonts w:cs="Traditional Arabic" w:hint="cs"/>
          <w:sz w:val="28"/>
          <w:szCs w:val="28"/>
          <w:rtl/>
        </w:rPr>
        <w:t xml:space="preserve"> .</w:t>
      </w:r>
    </w:p>
  </w:footnote>
  <w:footnote w:id="55">
    <w:p w:rsidR="00F86931" w:rsidRPr="008D3D1F" w:rsidRDefault="00F86931" w:rsidP="00C012C4">
      <w:pPr>
        <w:pStyle w:val="FootnoteText"/>
        <w:spacing w:after="0" w:line="226"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المعارج : ( الآية /</w:t>
      </w:r>
      <w:r>
        <w:rPr>
          <w:rFonts w:cs="Traditional Arabic" w:hint="cs"/>
          <w:sz w:val="28"/>
          <w:szCs w:val="28"/>
          <w:rtl/>
        </w:rPr>
        <w:t xml:space="preserve"> 7</w:t>
      </w:r>
      <w:r w:rsidRPr="008D3D1F">
        <w:rPr>
          <w:rFonts w:cs="Traditional Arabic" w:hint="cs"/>
          <w:sz w:val="28"/>
          <w:szCs w:val="28"/>
          <w:rtl/>
        </w:rPr>
        <w:t xml:space="preserve"> )</w:t>
      </w:r>
      <w:r>
        <w:rPr>
          <w:rFonts w:cs="Traditional Arabic" w:hint="cs"/>
          <w:sz w:val="28"/>
          <w:szCs w:val="28"/>
          <w:rtl/>
        </w:rPr>
        <w:t xml:space="preserve"> .</w:t>
      </w:r>
    </w:p>
  </w:footnote>
  <w:footnote w:id="56">
    <w:p w:rsidR="00F86931" w:rsidRPr="008D3D1F" w:rsidRDefault="00F86931" w:rsidP="001F0331">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الانشقاق : ( الآية / 22)</w:t>
      </w:r>
      <w:r>
        <w:rPr>
          <w:rFonts w:cs="Traditional Arabic" w:hint="cs"/>
          <w:sz w:val="28"/>
          <w:szCs w:val="28"/>
          <w:rtl/>
        </w:rPr>
        <w:t xml:space="preserve"> .</w:t>
      </w:r>
    </w:p>
  </w:footnote>
  <w:footnote w:id="57">
    <w:p w:rsidR="00F86931" w:rsidRPr="008D3D1F" w:rsidRDefault="00F86931" w:rsidP="001F0331">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البروج : ( الآية / 19 )</w:t>
      </w:r>
      <w:r>
        <w:rPr>
          <w:rFonts w:cs="Traditional Arabic" w:hint="cs"/>
          <w:sz w:val="28"/>
          <w:szCs w:val="28"/>
          <w:rtl/>
        </w:rPr>
        <w:t xml:space="preserve"> .</w:t>
      </w:r>
    </w:p>
  </w:footnote>
  <w:footnote w:id="58">
    <w:p w:rsidR="00F86931" w:rsidRPr="008D3D1F" w:rsidRDefault="00F86931" w:rsidP="001F0331">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ابن كثير </w:t>
      </w:r>
      <w:r>
        <w:rPr>
          <w:rFonts w:cs="Traditional Arabic" w:hint="cs"/>
          <w:sz w:val="28"/>
          <w:szCs w:val="28"/>
          <w:rtl/>
        </w:rPr>
        <w:t xml:space="preserve">، تفسير القرآن العظيم </w:t>
      </w:r>
      <w:r w:rsidRPr="008D3D1F">
        <w:rPr>
          <w:rFonts w:cs="Traditional Arabic" w:hint="cs"/>
          <w:sz w:val="28"/>
          <w:szCs w:val="28"/>
          <w:rtl/>
        </w:rPr>
        <w:t>: ( 8 / 361 )</w:t>
      </w:r>
      <w:r w:rsidRPr="008D3D1F">
        <w:rPr>
          <w:rFonts w:cs="Traditional Arabic"/>
          <w:sz w:val="28"/>
          <w:szCs w:val="28"/>
          <w:rtl/>
        </w:rPr>
        <w:t xml:space="preserve"> </w:t>
      </w:r>
      <w:r w:rsidRPr="008D3D1F">
        <w:rPr>
          <w:rFonts w:cs="Traditional Arabic" w:hint="cs"/>
          <w:sz w:val="28"/>
          <w:szCs w:val="28"/>
          <w:rtl/>
        </w:rPr>
        <w:t>، مرجع سابق .</w:t>
      </w:r>
    </w:p>
  </w:footnote>
  <w:footnote w:id="59">
    <w:p w:rsidR="00F86931" w:rsidRPr="008D3D1F" w:rsidRDefault="00F86931" w:rsidP="001F0331">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( 8 / 373 ) .</w:t>
      </w:r>
    </w:p>
  </w:footnote>
  <w:footnote w:id="60">
    <w:p w:rsidR="00F86931" w:rsidRPr="008D3D1F" w:rsidRDefault="00F86931" w:rsidP="00C012C4">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Pr>
          <w:rFonts w:cs="Traditional Arabic" w:hint="cs"/>
          <w:sz w:val="28"/>
          <w:szCs w:val="28"/>
          <w:rtl/>
        </w:rPr>
        <w:t>سورة الانشقاق : ( الآيات</w:t>
      </w:r>
      <w:r w:rsidRPr="008D3D1F">
        <w:rPr>
          <w:rFonts w:cs="Traditional Arabic" w:hint="cs"/>
          <w:sz w:val="28"/>
          <w:szCs w:val="28"/>
          <w:rtl/>
        </w:rPr>
        <w:t xml:space="preserve"> / </w:t>
      </w:r>
      <w:r>
        <w:rPr>
          <w:rFonts w:cs="Traditional Arabic" w:hint="cs"/>
          <w:sz w:val="28"/>
          <w:szCs w:val="28"/>
          <w:rtl/>
        </w:rPr>
        <w:t xml:space="preserve">19 ــــ </w:t>
      </w:r>
      <w:r w:rsidRPr="008D3D1F">
        <w:rPr>
          <w:rFonts w:cs="Traditional Arabic" w:hint="cs"/>
          <w:sz w:val="28"/>
          <w:szCs w:val="28"/>
          <w:rtl/>
        </w:rPr>
        <w:t>22</w:t>
      </w:r>
      <w:r>
        <w:rPr>
          <w:rFonts w:cs="Traditional Arabic" w:hint="cs"/>
          <w:sz w:val="28"/>
          <w:szCs w:val="28"/>
          <w:rtl/>
        </w:rPr>
        <w:t xml:space="preserve"> </w:t>
      </w:r>
      <w:r w:rsidRPr="008D3D1F">
        <w:rPr>
          <w:rFonts w:cs="Traditional Arabic" w:hint="cs"/>
          <w:sz w:val="28"/>
          <w:szCs w:val="28"/>
          <w:rtl/>
        </w:rPr>
        <w:t>)</w:t>
      </w:r>
      <w:r>
        <w:rPr>
          <w:rFonts w:cs="Traditional Arabic" w:hint="cs"/>
          <w:sz w:val="28"/>
          <w:szCs w:val="28"/>
          <w:rtl/>
        </w:rPr>
        <w:t xml:space="preserve"> .</w:t>
      </w:r>
    </w:p>
  </w:footnote>
  <w:footnote w:id="61">
    <w:p w:rsidR="00F86931" w:rsidRPr="008D3D1F" w:rsidRDefault="00F86931" w:rsidP="00D33186">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محمد</w:t>
      </w:r>
      <w:r w:rsidRPr="008D3D1F">
        <w:rPr>
          <w:rFonts w:cs="Traditional Arabic"/>
          <w:sz w:val="28"/>
          <w:szCs w:val="28"/>
          <w:rtl/>
        </w:rPr>
        <w:t xml:space="preserve"> </w:t>
      </w:r>
      <w:r w:rsidRPr="008D3D1F">
        <w:rPr>
          <w:rFonts w:cs="Traditional Arabic" w:hint="cs"/>
          <w:sz w:val="28"/>
          <w:szCs w:val="28"/>
          <w:rtl/>
        </w:rPr>
        <w:t>الأمين</w:t>
      </w:r>
      <w:r w:rsidRPr="008D3D1F">
        <w:rPr>
          <w:rFonts w:cs="Traditional Arabic"/>
          <w:sz w:val="28"/>
          <w:szCs w:val="28"/>
          <w:rtl/>
        </w:rPr>
        <w:t xml:space="preserve"> </w:t>
      </w:r>
      <w:r w:rsidRPr="008D3D1F">
        <w:rPr>
          <w:rFonts w:cs="Traditional Arabic" w:hint="cs"/>
          <w:sz w:val="28"/>
          <w:szCs w:val="28"/>
          <w:rtl/>
        </w:rPr>
        <w:t>الشنقيطي</w:t>
      </w:r>
      <w:r w:rsidRPr="008D3D1F">
        <w:rPr>
          <w:rFonts w:cs="Traditional Arabic"/>
          <w:sz w:val="28"/>
          <w:szCs w:val="28"/>
          <w:rtl/>
        </w:rPr>
        <w:t xml:space="preserve"> </w:t>
      </w:r>
      <w:r w:rsidRPr="008D3D1F">
        <w:rPr>
          <w:rFonts w:cs="Traditional Arabic" w:hint="cs"/>
          <w:sz w:val="28"/>
          <w:szCs w:val="28"/>
          <w:rtl/>
        </w:rPr>
        <w:t xml:space="preserve">، </w:t>
      </w:r>
      <w:r>
        <w:rPr>
          <w:rFonts w:cs="Traditional Arabic" w:hint="cs"/>
          <w:sz w:val="28"/>
          <w:szCs w:val="28"/>
          <w:rtl/>
        </w:rPr>
        <w:t xml:space="preserve">أضواء البيـان في إيضاح القرآن بالقرآن ، </w:t>
      </w:r>
      <w:r w:rsidRPr="008D3D1F">
        <w:rPr>
          <w:rFonts w:cs="Traditional Arabic" w:hint="cs"/>
          <w:sz w:val="28"/>
          <w:szCs w:val="28"/>
          <w:rtl/>
        </w:rPr>
        <w:t>دار</w:t>
      </w:r>
      <w:r w:rsidRPr="008D3D1F">
        <w:rPr>
          <w:rFonts w:cs="Traditional Arabic"/>
          <w:sz w:val="28"/>
          <w:szCs w:val="28"/>
          <w:rtl/>
        </w:rPr>
        <w:t xml:space="preserve"> </w:t>
      </w:r>
      <w:r w:rsidRPr="008D3D1F">
        <w:rPr>
          <w:rFonts w:cs="Traditional Arabic" w:hint="cs"/>
          <w:sz w:val="28"/>
          <w:szCs w:val="28"/>
          <w:rtl/>
        </w:rPr>
        <w:t>الفكر</w:t>
      </w:r>
      <w:r w:rsidRPr="008D3D1F">
        <w:rPr>
          <w:rFonts w:cs="Traditional Arabic"/>
          <w:sz w:val="28"/>
          <w:szCs w:val="28"/>
          <w:rtl/>
        </w:rPr>
        <w:t xml:space="preserve"> </w:t>
      </w:r>
      <w:r w:rsidRPr="008D3D1F">
        <w:rPr>
          <w:rFonts w:cs="Traditional Arabic" w:hint="cs"/>
          <w:sz w:val="28"/>
          <w:szCs w:val="28"/>
          <w:rtl/>
        </w:rPr>
        <w:t>للطباعة</w:t>
      </w:r>
      <w:r w:rsidRPr="008D3D1F">
        <w:rPr>
          <w:rFonts w:cs="Traditional Arabic"/>
          <w:sz w:val="28"/>
          <w:szCs w:val="28"/>
          <w:rtl/>
        </w:rPr>
        <w:t xml:space="preserve"> </w:t>
      </w:r>
      <w:r w:rsidRPr="008D3D1F">
        <w:rPr>
          <w:rFonts w:cs="Traditional Arabic" w:hint="cs"/>
          <w:sz w:val="28"/>
          <w:szCs w:val="28"/>
          <w:rtl/>
        </w:rPr>
        <w:t>والنشر</w:t>
      </w:r>
      <w:r w:rsidRPr="008D3D1F">
        <w:rPr>
          <w:rFonts w:cs="Traditional Arabic"/>
          <w:sz w:val="28"/>
          <w:szCs w:val="28"/>
          <w:rtl/>
        </w:rPr>
        <w:t xml:space="preserve"> </w:t>
      </w:r>
      <w:r w:rsidRPr="008D3D1F">
        <w:rPr>
          <w:rFonts w:cs="Traditional Arabic" w:hint="cs"/>
          <w:sz w:val="28"/>
          <w:szCs w:val="28"/>
          <w:rtl/>
        </w:rPr>
        <w:t>والتوزيع</w:t>
      </w:r>
      <w:r w:rsidRPr="008D3D1F">
        <w:rPr>
          <w:rFonts w:cs="Traditional Arabic"/>
          <w:sz w:val="28"/>
          <w:szCs w:val="28"/>
          <w:rtl/>
        </w:rPr>
        <w:t xml:space="preserve"> </w:t>
      </w:r>
      <w:r w:rsidRPr="008D3D1F">
        <w:rPr>
          <w:rFonts w:cs="Traditional Arabic" w:hint="cs"/>
          <w:sz w:val="28"/>
          <w:szCs w:val="28"/>
          <w:rtl/>
        </w:rPr>
        <w:t>، بيروت</w:t>
      </w:r>
      <w:r w:rsidRPr="008D3D1F">
        <w:rPr>
          <w:rFonts w:cs="Traditional Arabic"/>
          <w:sz w:val="28"/>
          <w:szCs w:val="28"/>
          <w:rtl/>
        </w:rPr>
        <w:t xml:space="preserve"> </w:t>
      </w:r>
      <w:r w:rsidRPr="008D3D1F">
        <w:rPr>
          <w:rFonts w:cs="Traditional Arabic" w:hint="cs"/>
          <w:sz w:val="28"/>
          <w:szCs w:val="28"/>
          <w:rtl/>
        </w:rPr>
        <w:t>ـ</w:t>
      </w:r>
      <w:r>
        <w:rPr>
          <w:rFonts w:cs="Traditional Arabic" w:hint="cs"/>
          <w:sz w:val="28"/>
          <w:szCs w:val="28"/>
          <w:rtl/>
        </w:rPr>
        <w:t>ـــ</w:t>
      </w:r>
      <w:r w:rsidRPr="008D3D1F">
        <w:rPr>
          <w:rFonts w:cs="Traditional Arabic"/>
          <w:sz w:val="28"/>
          <w:szCs w:val="28"/>
          <w:rtl/>
        </w:rPr>
        <w:t xml:space="preserve"> </w:t>
      </w:r>
      <w:r w:rsidRPr="008D3D1F">
        <w:rPr>
          <w:rFonts w:cs="Traditional Arabic" w:hint="cs"/>
          <w:sz w:val="28"/>
          <w:szCs w:val="28"/>
          <w:rtl/>
        </w:rPr>
        <w:t xml:space="preserve">لبنان ، </w:t>
      </w:r>
      <w:r w:rsidRPr="008D3D1F">
        <w:rPr>
          <w:rFonts w:cs="Traditional Arabic"/>
          <w:sz w:val="28"/>
          <w:szCs w:val="28"/>
          <w:rtl/>
        </w:rPr>
        <w:t xml:space="preserve">1415 </w:t>
      </w:r>
      <w:r w:rsidRPr="008D3D1F">
        <w:rPr>
          <w:rFonts w:cs="Traditional Arabic" w:hint="cs"/>
          <w:sz w:val="28"/>
          <w:szCs w:val="28"/>
          <w:rtl/>
        </w:rPr>
        <w:t>هـ /</w:t>
      </w:r>
      <w:r w:rsidRPr="008D3D1F">
        <w:rPr>
          <w:rFonts w:cs="Traditional Arabic"/>
          <w:sz w:val="28"/>
          <w:szCs w:val="28"/>
          <w:rtl/>
        </w:rPr>
        <w:t xml:space="preserve"> </w:t>
      </w:r>
      <w:smartTag w:uri="urn:schemas-microsoft-com:office:smarttags" w:element="metricconverter">
        <w:smartTagPr>
          <w:attr w:name="ProductID" w:val="1995 م"/>
        </w:smartTagPr>
        <w:r w:rsidRPr="008D3D1F">
          <w:rPr>
            <w:rFonts w:cs="Traditional Arabic"/>
            <w:sz w:val="28"/>
            <w:szCs w:val="28"/>
            <w:rtl/>
          </w:rPr>
          <w:t xml:space="preserve">1995 </w:t>
        </w:r>
        <w:r w:rsidRPr="008D3D1F">
          <w:rPr>
            <w:rFonts w:cs="Traditional Arabic" w:hint="cs"/>
            <w:sz w:val="28"/>
            <w:szCs w:val="28"/>
            <w:rtl/>
          </w:rPr>
          <w:t>م</w:t>
        </w:r>
      </w:smartTag>
      <w:r w:rsidRPr="008D3D1F">
        <w:rPr>
          <w:rFonts w:cs="Traditional Arabic" w:hint="cs"/>
          <w:sz w:val="28"/>
          <w:szCs w:val="28"/>
          <w:rtl/>
        </w:rPr>
        <w:t xml:space="preserve"> : ( 8 / 489 )</w:t>
      </w:r>
      <w:r>
        <w:rPr>
          <w:rFonts w:ascii="Simplified Arabic" w:eastAsia="Times New Roman" w:hAnsi="Times New Roman" w:cs="Traditional Arabic" w:hint="cs"/>
          <w:color w:val="000000"/>
          <w:sz w:val="28"/>
          <w:szCs w:val="28"/>
          <w:rtl/>
        </w:rPr>
        <w:t xml:space="preserve"> .</w:t>
      </w:r>
    </w:p>
  </w:footnote>
  <w:footnote w:id="62">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الكافرون : ( الآية / 2 )</w:t>
      </w:r>
      <w:r>
        <w:rPr>
          <w:rFonts w:cs="Traditional Arabic" w:hint="cs"/>
          <w:sz w:val="28"/>
          <w:szCs w:val="28"/>
          <w:rtl/>
        </w:rPr>
        <w:t xml:space="preserve"> .</w:t>
      </w:r>
    </w:p>
  </w:footnote>
  <w:footnote w:id="63">
    <w:p w:rsidR="00F86931" w:rsidRPr="008D3D1F" w:rsidRDefault="00F86931" w:rsidP="00DB2546">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Pr>
          <w:rFonts w:cs="Traditional Arabic" w:hint="cs"/>
          <w:sz w:val="28"/>
          <w:szCs w:val="28"/>
          <w:rtl/>
        </w:rPr>
        <w:t>ال</w:t>
      </w:r>
      <w:r w:rsidRPr="008D3D1F">
        <w:rPr>
          <w:rFonts w:cs="Traditional Arabic" w:hint="cs"/>
          <w:sz w:val="28"/>
          <w:szCs w:val="28"/>
          <w:rtl/>
        </w:rPr>
        <w:t xml:space="preserve">سورة </w:t>
      </w:r>
      <w:r>
        <w:rPr>
          <w:rFonts w:cs="Traditional Arabic" w:hint="cs"/>
          <w:sz w:val="28"/>
          <w:szCs w:val="28"/>
          <w:rtl/>
        </w:rPr>
        <w:t>السابقة</w:t>
      </w:r>
      <w:r w:rsidRPr="008D3D1F">
        <w:rPr>
          <w:rFonts w:cs="Traditional Arabic" w:hint="cs"/>
          <w:sz w:val="28"/>
          <w:szCs w:val="28"/>
          <w:rtl/>
        </w:rPr>
        <w:t xml:space="preserve"> : ( الآية / 4 )</w:t>
      </w:r>
      <w:r>
        <w:rPr>
          <w:rFonts w:cs="Traditional Arabic" w:hint="cs"/>
          <w:sz w:val="28"/>
          <w:szCs w:val="28"/>
          <w:rtl/>
        </w:rPr>
        <w:t xml:space="preserve"> .</w:t>
      </w:r>
    </w:p>
  </w:footnote>
  <w:footnote w:id="64">
    <w:p w:rsidR="00F86931" w:rsidRPr="008D3D1F" w:rsidRDefault="00F86931" w:rsidP="00090920">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ابن كثير </w:t>
      </w:r>
      <w:r>
        <w:rPr>
          <w:rFonts w:cs="Traditional Arabic" w:hint="cs"/>
          <w:sz w:val="28"/>
          <w:szCs w:val="28"/>
          <w:rtl/>
        </w:rPr>
        <w:t xml:space="preserve">، تفسير القرآن العظيم </w:t>
      </w:r>
      <w:r w:rsidRPr="008D3D1F">
        <w:rPr>
          <w:rFonts w:cs="Traditional Arabic" w:hint="cs"/>
          <w:sz w:val="28"/>
          <w:szCs w:val="28"/>
          <w:rtl/>
        </w:rPr>
        <w:t>: ( 8 / 507 ، 508 ) ، مرجع سابق .</w:t>
      </w:r>
    </w:p>
  </w:footnote>
  <w:footnote w:id="65">
    <w:p w:rsidR="00F86931" w:rsidRPr="008D3D1F" w:rsidRDefault="00F86931" w:rsidP="006154DC">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w:t>
      </w:r>
      <w:r w:rsidRPr="008D3D1F">
        <w:rPr>
          <w:rFonts w:cs="Traditional Arabic" w:hint="cs"/>
          <w:sz w:val="28"/>
          <w:szCs w:val="28"/>
          <w:rtl/>
        </w:rPr>
        <w:t xml:space="preserve">ابن كثير </w:t>
      </w:r>
      <w:r>
        <w:rPr>
          <w:rFonts w:cs="Traditional Arabic" w:hint="cs"/>
          <w:sz w:val="28"/>
          <w:szCs w:val="28"/>
          <w:rtl/>
        </w:rPr>
        <w:t xml:space="preserve">، تفسير القرآن العظيم </w:t>
      </w:r>
      <w:r w:rsidRPr="008D3D1F">
        <w:rPr>
          <w:rFonts w:cs="Traditional Arabic" w:hint="cs"/>
          <w:sz w:val="28"/>
          <w:szCs w:val="28"/>
          <w:rtl/>
        </w:rPr>
        <w:t>: ( 8 / 507 ، 508 )</w:t>
      </w:r>
      <w:r>
        <w:rPr>
          <w:rFonts w:cs="Traditional Arabic" w:hint="cs"/>
          <w:sz w:val="28"/>
          <w:szCs w:val="28"/>
          <w:rtl/>
        </w:rPr>
        <w:t xml:space="preserve"> </w:t>
      </w:r>
      <w:r w:rsidRPr="008D3D1F">
        <w:rPr>
          <w:rFonts w:cs="Traditional Arabic" w:hint="cs"/>
          <w:sz w:val="28"/>
          <w:szCs w:val="28"/>
          <w:rtl/>
        </w:rPr>
        <w:t>مرجع سابق</w:t>
      </w:r>
      <w:r>
        <w:rPr>
          <w:rFonts w:cs="Traditional Arabic" w:hint="cs"/>
          <w:sz w:val="28"/>
          <w:szCs w:val="28"/>
          <w:rtl/>
        </w:rPr>
        <w:t xml:space="preserve"> .</w:t>
      </w:r>
    </w:p>
  </w:footnote>
  <w:footnote w:id="66">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محمد الأمين الشنقيطي</w:t>
      </w:r>
      <w:r>
        <w:rPr>
          <w:rFonts w:cs="Traditional Arabic" w:hint="cs"/>
          <w:sz w:val="28"/>
          <w:szCs w:val="28"/>
          <w:rtl/>
        </w:rPr>
        <w:t xml:space="preserve"> ، أضواء البيان</w:t>
      </w:r>
      <w:r w:rsidRPr="008D3D1F">
        <w:rPr>
          <w:rFonts w:cs="Traditional Arabic" w:hint="cs"/>
          <w:sz w:val="28"/>
          <w:szCs w:val="28"/>
          <w:rtl/>
        </w:rPr>
        <w:t xml:space="preserve"> : ( 9 / 134 ) ، مرجع سابق .</w:t>
      </w:r>
    </w:p>
  </w:footnote>
  <w:footnote w:id="67">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البقرة : ( </w:t>
      </w:r>
      <w:r>
        <w:rPr>
          <w:rFonts w:cs="Traditional Arabic" w:hint="cs"/>
          <w:sz w:val="28"/>
          <w:szCs w:val="28"/>
          <w:rtl/>
        </w:rPr>
        <w:t xml:space="preserve">من </w:t>
      </w:r>
      <w:r w:rsidRPr="008D3D1F">
        <w:rPr>
          <w:rFonts w:cs="Traditional Arabic" w:hint="cs"/>
          <w:sz w:val="28"/>
          <w:szCs w:val="28"/>
          <w:rtl/>
        </w:rPr>
        <w:t>الآية / 38 )</w:t>
      </w:r>
      <w:r>
        <w:rPr>
          <w:rFonts w:cs="Traditional Arabic" w:hint="cs"/>
          <w:sz w:val="28"/>
          <w:szCs w:val="28"/>
          <w:rtl/>
        </w:rPr>
        <w:t xml:space="preserve"> .</w:t>
      </w:r>
    </w:p>
  </w:footnote>
  <w:footnote w:id="68">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طه : ( </w:t>
      </w:r>
      <w:r>
        <w:rPr>
          <w:rFonts w:cs="Traditional Arabic" w:hint="cs"/>
          <w:sz w:val="28"/>
          <w:szCs w:val="28"/>
          <w:rtl/>
        </w:rPr>
        <w:t xml:space="preserve">من </w:t>
      </w:r>
      <w:r w:rsidRPr="008D3D1F">
        <w:rPr>
          <w:rFonts w:cs="Traditional Arabic" w:hint="cs"/>
          <w:sz w:val="28"/>
          <w:szCs w:val="28"/>
          <w:rtl/>
        </w:rPr>
        <w:t>الآية / 123 )</w:t>
      </w:r>
      <w:r>
        <w:rPr>
          <w:rFonts w:cs="Traditional Arabic" w:hint="cs"/>
          <w:sz w:val="28"/>
          <w:szCs w:val="28"/>
          <w:rtl/>
        </w:rPr>
        <w:t xml:space="preserve"> .</w:t>
      </w:r>
    </w:p>
  </w:footnote>
  <w:footnote w:id="69">
    <w:p w:rsidR="00F86931" w:rsidRPr="008D3D1F" w:rsidRDefault="00F86931" w:rsidP="00C0063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w:t>
      </w:r>
      <w:r w:rsidRPr="008D3D1F">
        <w:rPr>
          <w:rFonts w:cs="Traditional Arabic" w:hint="cs"/>
          <w:sz w:val="28"/>
          <w:szCs w:val="28"/>
          <w:rtl/>
        </w:rPr>
        <w:t>تيسير</w:t>
      </w:r>
      <w:r w:rsidRPr="008D3D1F">
        <w:rPr>
          <w:rFonts w:cs="Traditional Arabic"/>
          <w:sz w:val="28"/>
          <w:szCs w:val="28"/>
          <w:rtl/>
        </w:rPr>
        <w:t xml:space="preserve"> </w:t>
      </w:r>
      <w:r w:rsidRPr="008D3D1F">
        <w:rPr>
          <w:rFonts w:cs="Traditional Arabic" w:hint="cs"/>
          <w:sz w:val="28"/>
          <w:szCs w:val="28"/>
          <w:rtl/>
        </w:rPr>
        <w:t>الكريم</w:t>
      </w:r>
      <w:r w:rsidRPr="008D3D1F">
        <w:rPr>
          <w:rFonts w:cs="Traditional Arabic"/>
          <w:sz w:val="28"/>
          <w:szCs w:val="28"/>
          <w:rtl/>
        </w:rPr>
        <w:t xml:space="preserve"> </w:t>
      </w:r>
      <w:r w:rsidRPr="008D3D1F">
        <w:rPr>
          <w:rFonts w:cs="Traditional Arabic" w:hint="cs"/>
          <w:sz w:val="28"/>
          <w:szCs w:val="28"/>
          <w:rtl/>
        </w:rPr>
        <w:t>الرحمن</w:t>
      </w:r>
      <w:r w:rsidRPr="008D3D1F">
        <w:rPr>
          <w:rFonts w:cs="Traditional Arabic"/>
          <w:sz w:val="28"/>
          <w:szCs w:val="28"/>
          <w:rtl/>
        </w:rPr>
        <w:t xml:space="preserve"> </w:t>
      </w:r>
      <w:r w:rsidRPr="008D3D1F">
        <w:rPr>
          <w:rFonts w:cs="Traditional Arabic" w:hint="cs"/>
          <w:sz w:val="28"/>
          <w:szCs w:val="28"/>
          <w:rtl/>
        </w:rPr>
        <w:t>في</w:t>
      </w:r>
      <w:r w:rsidRPr="008D3D1F">
        <w:rPr>
          <w:rFonts w:cs="Traditional Arabic"/>
          <w:sz w:val="28"/>
          <w:szCs w:val="28"/>
          <w:rtl/>
        </w:rPr>
        <w:t xml:space="preserve"> </w:t>
      </w:r>
      <w:r w:rsidRPr="008D3D1F">
        <w:rPr>
          <w:rFonts w:cs="Traditional Arabic" w:hint="cs"/>
          <w:sz w:val="28"/>
          <w:szCs w:val="28"/>
          <w:rtl/>
        </w:rPr>
        <w:t>تفسير</w:t>
      </w:r>
      <w:r w:rsidRPr="008D3D1F">
        <w:rPr>
          <w:rFonts w:cs="Traditional Arabic"/>
          <w:sz w:val="28"/>
          <w:szCs w:val="28"/>
          <w:rtl/>
        </w:rPr>
        <w:t xml:space="preserve"> </w:t>
      </w:r>
      <w:r w:rsidRPr="008D3D1F">
        <w:rPr>
          <w:rFonts w:cs="Traditional Arabic" w:hint="cs"/>
          <w:sz w:val="28"/>
          <w:szCs w:val="28"/>
          <w:rtl/>
        </w:rPr>
        <w:t>كلام</w:t>
      </w:r>
      <w:r w:rsidRPr="008D3D1F">
        <w:rPr>
          <w:rFonts w:cs="Traditional Arabic"/>
          <w:sz w:val="28"/>
          <w:szCs w:val="28"/>
          <w:rtl/>
        </w:rPr>
        <w:t xml:space="preserve"> </w:t>
      </w:r>
      <w:r w:rsidRPr="008D3D1F">
        <w:rPr>
          <w:rFonts w:cs="Traditional Arabic" w:hint="cs"/>
          <w:sz w:val="28"/>
          <w:szCs w:val="28"/>
          <w:rtl/>
        </w:rPr>
        <w:t>المنان لعبد</w:t>
      </w:r>
      <w:r w:rsidRPr="008D3D1F">
        <w:rPr>
          <w:rFonts w:cs="Traditional Arabic"/>
          <w:sz w:val="28"/>
          <w:szCs w:val="28"/>
          <w:rtl/>
        </w:rPr>
        <w:t xml:space="preserve"> </w:t>
      </w:r>
      <w:r w:rsidRPr="008D3D1F">
        <w:rPr>
          <w:rFonts w:cs="Traditional Arabic" w:hint="cs"/>
          <w:sz w:val="28"/>
          <w:szCs w:val="28"/>
          <w:rtl/>
        </w:rPr>
        <w:t>الرحمن</w:t>
      </w:r>
      <w:r w:rsidRPr="008D3D1F">
        <w:rPr>
          <w:rFonts w:cs="Traditional Arabic"/>
          <w:sz w:val="28"/>
          <w:szCs w:val="28"/>
          <w:rtl/>
        </w:rPr>
        <w:t xml:space="preserve"> </w:t>
      </w:r>
      <w:r w:rsidRPr="008D3D1F">
        <w:rPr>
          <w:rFonts w:cs="Traditional Arabic" w:hint="cs"/>
          <w:sz w:val="28"/>
          <w:szCs w:val="28"/>
          <w:rtl/>
        </w:rPr>
        <w:t>بن</w:t>
      </w:r>
      <w:r w:rsidRPr="008D3D1F">
        <w:rPr>
          <w:rFonts w:cs="Traditional Arabic"/>
          <w:sz w:val="28"/>
          <w:szCs w:val="28"/>
          <w:rtl/>
        </w:rPr>
        <w:t xml:space="preserve"> </w:t>
      </w:r>
      <w:r w:rsidRPr="008D3D1F">
        <w:rPr>
          <w:rFonts w:cs="Traditional Arabic" w:hint="cs"/>
          <w:sz w:val="28"/>
          <w:szCs w:val="28"/>
          <w:rtl/>
        </w:rPr>
        <w:t>ناصـر</w:t>
      </w:r>
      <w:r w:rsidRPr="008D3D1F">
        <w:rPr>
          <w:rFonts w:cs="Traditional Arabic"/>
          <w:sz w:val="28"/>
          <w:szCs w:val="28"/>
          <w:rtl/>
        </w:rPr>
        <w:t xml:space="preserve"> </w:t>
      </w:r>
      <w:r w:rsidRPr="008D3D1F">
        <w:rPr>
          <w:rFonts w:cs="Traditional Arabic" w:hint="cs"/>
          <w:sz w:val="28"/>
          <w:szCs w:val="28"/>
          <w:rtl/>
        </w:rPr>
        <w:t>بن</w:t>
      </w:r>
      <w:r w:rsidRPr="008D3D1F">
        <w:rPr>
          <w:rFonts w:cs="Traditional Arabic"/>
          <w:sz w:val="28"/>
          <w:szCs w:val="28"/>
          <w:rtl/>
        </w:rPr>
        <w:t xml:space="preserve"> </w:t>
      </w:r>
      <w:r w:rsidRPr="008D3D1F">
        <w:rPr>
          <w:rFonts w:cs="Traditional Arabic" w:hint="cs"/>
          <w:sz w:val="28"/>
          <w:szCs w:val="28"/>
          <w:rtl/>
        </w:rPr>
        <w:t>السعدي ، تحقيق</w:t>
      </w:r>
      <w:r>
        <w:rPr>
          <w:rFonts w:cs="Traditional Arabic" w:hint="cs"/>
          <w:sz w:val="28"/>
          <w:szCs w:val="28"/>
          <w:rtl/>
        </w:rPr>
        <w:t xml:space="preserve"> </w:t>
      </w:r>
      <w:r w:rsidRPr="008D3D1F">
        <w:rPr>
          <w:rFonts w:cs="Traditional Arabic"/>
          <w:sz w:val="28"/>
          <w:szCs w:val="28"/>
          <w:rtl/>
        </w:rPr>
        <w:t xml:space="preserve">: </w:t>
      </w:r>
      <w:r w:rsidRPr="008D3D1F">
        <w:rPr>
          <w:rFonts w:cs="Traditional Arabic" w:hint="cs"/>
          <w:sz w:val="28"/>
          <w:szCs w:val="28"/>
          <w:rtl/>
        </w:rPr>
        <w:t>عبد</w:t>
      </w:r>
      <w:r w:rsidRPr="008D3D1F">
        <w:rPr>
          <w:rFonts w:cs="Traditional Arabic"/>
          <w:sz w:val="28"/>
          <w:szCs w:val="28"/>
          <w:rtl/>
        </w:rPr>
        <w:t xml:space="preserve"> </w:t>
      </w:r>
      <w:r w:rsidRPr="008D3D1F">
        <w:rPr>
          <w:rFonts w:cs="Traditional Arabic" w:hint="cs"/>
          <w:sz w:val="28"/>
          <w:szCs w:val="28"/>
          <w:rtl/>
        </w:rPr>
        <w:t>الرحمن</w:t>
      </w:r>
      <w:r w:rsidRPr="008D3D1F">
        <w:rPr>
          <w:rFonts w:cs="Traditional Arabic"/>
          <w:sz w:val="28"/>
          <w:szCs w:val="28"/>
          <w:rtl/>
        </w:rPr>
        <w:t xml:space="preserve"> </w:t>
      </w:r>
      <w:r w:rsidRPr="008D3D1F">
        <w:rPr>
          <w:rFonts w:cs="Traditional Arabic" w:hint="cs"/>
          <w:sz w:val="28"/>
          <w:szCs w:val="28"/>
          <w:rtl/>
        </w:rPr>
        <w:t>بن</w:t>
      </w:r>
      <w:r w:rsidRPr="008D3D1F">
        <w:rPr>
          <w:rFonts w:cs="Traditional Arabic"/>
          <w:sz w:val="28"/>
          <w:szCs w:val="28"/>
          <w:rtl/>
        </w:rPr>
        <w:t xml:space="preserve"> </w:t>
      </w:r>
      <w:r w:rsidRPr="008D3D1F">
        <w:rPr>
          <w:rFonts w:cs="Traditional Arabic" w:hint="cs"/>
          <w:sz w:val="28"/>
          <w:szCs w:val="28"/>
          <w:rtl/>
        </w:rPr>
        <w:t>معلا</w:t>
      </w:r>
      <w:r w:rsidRPr="008D3D1F">
        <w:rPr>
          <w:rFonts w:cs="Traditional Arabic"/>
          <w:sz w:val="28"/>
          <w:szCs w:val="28"/>
          <w:rtl/>
        </w:rPr>
        <w:t xml:space="preserve"> </w:t>
      </w:r>
      <w:r w:rsidRPr="008D3D1F">
        <w:rPr>
          <w:rFonts w:cs="Traditional Arabic" w:hint="cs"/>
          <w:sz w:val="28"/>
          <w:szCs w:val="28"/>
          <w:rtl/>
        </w:rPr>
        <w:t>اللويحق ،</w:t>
      </w:r>
      <w:r w:rsidRPr="008D3D1F">
        <w:rPr>
          <w:rFonts w:cs="Traditional Arabic"/>
          <w:sz w:val="28"/>
          <w:szCs w:val="28"/>
          <w:rtl/>
        </w:rPr>
        <w:t xml:space="preserve"> </w:t>
      </w:r>
      <w:r w:rsidRPr="008D3D1F">
        <w:rPr>
          <w:rFonts w:cs="Traditional Arabic" w:hint="cs"/>
          <w:sz w:val="28"/>
          <w:szCs w:val="28"/>
          <w:rtl/>
        </w:rPr>
        <w:t>مؤسسة</w:t>
      </w:r>
      <w:r w:rsidRPr="008D3D1F">
        <w:rPr>
          <w:rFonts w:cs="Traditional Arabic"/>
          <w:sz w:val="28"/>
          <w:szCs w:val="28"/>
          <w:rtl/>
        </w:rPr>
        <w:t xml:space="preserve"> </w:t>
      </w:r>
      <w:r w:rsidRPr="008D3D1F">
        <w:rPr>
          <w:rFonts w:cs="Traditional Arabic" w:hint="cs"/>
          <w:sz w:val="28"/>
          <w:szCs w:val="28"/>
          <w:rtl/>
        </w:rPr>
        <w:t>الرسالة ، ط : 1 ،</w:t>
      </w:r>
      <w:r w:rsidRPr="008D3D1F">
        <w:rPr>
          <w:rFonts w:cs="Traditional Arabic"/>
          <w:sz w:val="28"/>
          <w:szCs w:val="28"/>
          <w:rtl/>
        </w:rPr>
        <w:t xml:space="preserve"> 1420</w:t>
      </w:r>
      <w:r w:rsidRPr="008D3D1F">
        <w:rPr>
          <w:rFonts w:cs="Traditional Arabic" w:hint="cs"/>
          <w:sz w:val="28"/>
          <w:szCs w:val="28"/>
          <w:rtl/>
        </w:rPr>
        <w:t>هـ</w:t>
      </w:r>
      <w:r w:rsidRPr="008D3D1F">
        <w:rPr>
          <w:rFonts w:cs="Traditional Arabic"/>
          <w:sz w:val="28"/>
          <w:szCs w:val="28"/>
          <w:rtl/>
        </w:rPr>
        <w:t xml:space="preserve"> </w:t>
      </w:r>
      <w:r w:rsidRPr="008D3D1F">
        <w:rPr>
          <w:rFonts w:cs="Traditional Arabic" w:hint="cs"/>
          <w:sz w:val="28"/>
          <w:szCs w:val="28"/>
          <w:rtl/>
        </w:rPr>
        <w:t xml:space="preserve">ـ </w:t>
      </w:r>
      <w:smartTag w:uri="urn:schemas-microsoft-com:office:smarttags" w:element="metricconverter">
        <w:smartTagPr>
          <w:attr w:name="ProductID" w:val="2000 م"/>
        </w:smartTagPr>
        <w:r w:rsidRPr="008D3D1F">
          <w:rPr>
            <w:rFonts w:cs="Traditional Arabic"/>
            <w:sz w:val="28"/>
            <w:szCs w:val="28"/>
            <w:rtl/>
          </w:rPr>
          <w:t xml:space="preserve">2000 </w:t>
        </w:r>
        <w:r w:rsidRPr="008D3D1F">
          <w:rPr>
            <w:rFonts w:cs="Traditional Arabic" w:hint="cs"/>
            <w:sz w:val="28"/>
            <w:szCs w:val="28"/>
            <w:rtl/>
          </w:rPr>
          <w:t>م</w:t>
        </w:r>
      </w:smartTag>
      <w:r w:rsidRPr="008D3D1F">
        <w:rPr>
          <w:rFonts w:cs="Traditional Arabic"/>
          <w:sz w:val="28"/>
          <w:szCs w:val="28"/>
          <w:rtl/>
        </w:rPr>
        <w:t xml:space="preserve"> </w:t>
      </w:r>
      <w:r w:rsidRPr="008D3D1F">
        <w:rPr>
          <w:rFonts w:cs="Traditional Arabic" w:hint="cs"/>
          <w:sz w:val="28"/>
          <w:szCs w:val="28"/>
          <w:rtl/>
        </w:rPr>
        <w:t xml:space="preserve">: ( 1 / 50 ) ، والشيخ السعدي هو </w:t>
      </w:r>
      <w:r w:rsidRPr="008D3D1F">
        <w:rPr>
          <w:rFonts w:ascii="Traditional Arabic" w:eastAsia="Times New Roman" w:hAnsi="Times New Roman" w:cs="Traditional Arabic" w:hint="eastAsia"/>
          <w:color w:val="000000"/>
          <w:sz w:val="28"/>
          <w:szCs w:val="28"/>
          <w:rtl/>
        </w:rPr>
        <w:t>أبو</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عبد</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الله</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عبد</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الرحمن</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بن</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ناصر</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بن</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عبد</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الله</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cs"/>
          <w:color w:val="000000"/>
          <w:sz w:val="28"/>
          <w:szCs w:val="28"/>
          <w:rtl/>
        </w:rPr>
        <w:t>ا</w:t>
      </w:r>
      <w:r w:rsidRPr="008D3D1F">
        <w:rPr>
          <w:rFonts w:ascii="Traditional Arabic" w:eastAsia="Times New Roman" w:hAnsi="Times New Roman" w:cs="Traditional Arabic" w:hint="eastAsia"/>
          <w:color w:val="000000"/>
          <w:sz w:val="28"/>
          <w:szCs w:val="28"/>
          <w:rtl/>
        </w:rPr>
        <w:t>بن</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ناصر</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بن</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حمد</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آل</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السعدي</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الحنبلي</w:t>
      </w:r>
      <w:r w:rsidRPr="008D3D1F">
        <w:rPr>
          <w:rFonts w:ascii="Traditional Arabic" w:eastAsia="Times New Roman" w:hAnsi="Times New Roman" w:cs="Traditional Arabic" w:hint="cs"/>
          <w:color w:val="000000"/>
          <w:sz w:val="28"/>
          <w:szCs w:val="28"/>
          <w:rtl/>
        </w:rPr>
        <w:t xml:space="preserve"> ، </w:t>
      </w:r>
      <w:r w:rsidRPr="008D3D1F">
        <w:rPr>
          <w:rFonts w:ascii="Traditional Arabic" w:eastAsia="Times New Roman" w:hAnsi="Times New Roman" w:cs="Traditional Arabic" w:hint="eastAsia"/>
          <w:color w:val="000000"/>
          <w:sz w:val="28"/>
          <w:szCs w:val="28"/>
          <w:rtl/>
        </w:rPr>
        <w:t>ولد</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في</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المملكة</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العربية</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السعودية</w:t>
      </w:r>
      <w:r w:rsidRPr="008D3D1F">
        <w:rPr>
          <w:rFonts w:ascii="Traditional Arabic" w:eastAsia="Times New Roman" w:hAnsi="Times New Roman" w:cs="Traditional Arabic" w:hint="cs"/>
          <w:color w:val="000000"/>
          <w:sz w:val="28"/>
          <w:szCs w:val="28"/>
          <w:rtl/>
        </w:rPr>
        <w:t xml:space="preserve"> </w:t>
      </w:r>
      <w:r w:rsidRPr="008D3D1F">
        <w:rPr>
          <w:rFonts w:ascii="Traditional Arabic" w:eastAsia="Times New Roman" w:hAnsi="Times New Roman" w:cs="Traditional Arabic" w:hint="eastAsia"/>
          <w:color w:val="000000"/>
          <w:sz w:val="28"/>
          <w:szCs w:val="28"/>
          <w:rtl/>
        </w:rPr>
        <w:t>،</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cs"/>
          <w:color w:val="000000"/>
          <w:sz w:val="28"/>
          <w:szCs w:val="28"/>
          <w:rtl/>
        </w:rPr>
        <w:t xml:space="preserve">12 محرم سنة </w:t>
      </w:r>
      <w:r w:rsidRPr="008D3D1F">
        <w:rPr>
          <w:rFonts w:ascii="Traditional Arabic" w:eastAsia="Times New Roman" w:hAnsi="Times New Roman" w:cs="Traditional Arabic"/>
          <w:color w:val="000000"/>
          <w:sz w:val="28"/>
          <w:szCs w:val="28"/>
          <w:rtl/>
        </w:rPr>
        <w:t>( 1307</w:t>
      </w:r>
      <w:r w:rsidRPr="008D3D1F">
        <w:rPr>
          <w:rFonts w:ascii="Traditional Arabic" w:eastAsia="Times New Roman" w:hAnsi="Times New Roman" w:cs="Traditional Arabic" w:hint="eastAsia"/>
          <w:color w:val="000000"/>
          <w:sz w:val="28"/>
          <w:szCs w:val="28"/>
          <w:rtl/>
        </w:rPr>
        <w:t>هـ</w:t>
      </w:r>
      <w:r w:rsidRPr="008D3D1F">
        <w:rPr>
          <w:rFonts w:ascii="Traditional Arabic" w:eastAsia="Times New Roman" w:hAnsi="Times New Roman" w:cs="Traditional Arabic" w:hint="cs"/>
          <w:color w:val="000000"/>
          <w:sz w:val="28"/>
          <w:szCs w:val="28"/>
          <w:rtl/>
        </w:rPr>
        <w:t xml:space="preserve"> </w:t>
      </w:r>
      <w:r w:rsidRPr="008D3D1F">
        <w:rPr>
          <w:rFonts w:ascii="Traditional Arabic" w:eastAsia="Times New Roman" w:hAnsi="Times New Roman" w:cs="Traditional Arabic"/>
          <w:color w:val="000000"/>
          <w:sz w:val="28"/>
          <w:szCs w:val="28"/>
          <w:rtl/>
        </w:rPr>
        <w:t>)</w:t>
      </w:r>
      <w:r w:rsidRPr="008D3D1F">
        <w:rPr>
          <w:rFonts w:ascii="Traditional Arabic" w:eastAsia="Times New Roman" w:hAnsi="Times New Roman" w:cs="Traditional Arabic" w:hint="cs"/>
          <w:color w:val="000000"/>
          <w:sz w:val="28"/>
          <w:szCs w:val="28"/>
          <w:rtl/>
        </w:rPr>
        <w:t xml:space="preserve"> ،</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نشأ</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الشي</w:t>
      </w:r>
      <w:r w:rsidRPr="008D3D1F">
        <w:rPr>
          <w:rFonts w:ascii="Traditional Arabic" w:eastAsia="Times New Roman" w:hAnsi="Times New Roman" w:cs="Traditional Arabic" w:hint="cs"/>
          <w:color w:val="000000"/>
          <w:sz w:val="28"/>
          <w:szCs w:val="28"/>
          <w:rtl/>
        </w:rPr>
        <w:t>ـ</w:t>
      </w:r>
      <w:r>
        <w:rPr>
          <w:rFonts w:ascii="Traditional Arabic" w:eastAsia="Times New Roman" w:hAnsi="Times New Roman" w:cs="Traditional Arabic" w:hint="cs"/>
          <w:color w:val="000000"/>
          <w:sz w:val="28"/>
          <w:szCs w:val="28"/>
          <w:rtl/>
        </w:rPr>
        <w:t>ـ</w:t>
      </w:r>
      <w:r w:rsidRPr="008D3D1F">
        <w:rPr>
          <w:rFonts w:ascii="Traditional Arabic" w:eastAsia="Times New Roman" w:hAnsi="Times New Roman" w:cs="Traditional Arabic" w:hint="eastAsia"/>
          <w:color w:val="000000"/>
          <w:sz w:val="28"/>
          <w:szCs w:val="28"/>
          <w:rtl/>
        </w:rPr>
        <w:t>خ</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في</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بيئ</w:t>
      </w:r>
      <w:r w:rsidRPr="008D3D1F">
        <w:rPr>
          <w:rFonts w:ascii="Traditional Arabic" w:eastAsia="Times New Roman" w:hAnsi="Times New Roman" w:cs="Traditional Arabic" w:hint="cs"/>
          <w:color w:val="000000"/>
          <w:sz w:val="28"/>
          <w:szCs w:val="28"/>
          <w:rtl/>
        </w:rPr>
        <w:t>ـ</w:t>
      </w:r>
      <w:r w:rsidRPr="008D3D1F">
        <w:rPr>
          <w:rFonts w:ascii="Traditional Arabic" w:eastAsia="Times New Roman" w:hAnsi="Times New Roman" w:cs="Traditional Arabic" w:hint="eastAsia"/>
          <w:color w:val="000000"/>
          <w:sz w:val="28"/>
          <w:szCs w:val="28"/>
          <w:rtl/>
        </w:rPr>
        <w:t>ة</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وبيت</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كله</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عل</w:t>
      </w:r>
      <w:r w:rsidRPr="008D3D1F">
        <w:rPr>
          <w:rFonts w:ascii="Traditional Arabic" w:eastAsia="Times New Roman" w:hAnsi="Times New Roman" w:cs="Traditional Arabic" w:hint="cs"/>
          <w:color w:val="000000"/>
          <w:sz w:val="28"/>
          <w:szCs w:val="28"/>
          <w:rtl/>
        </w:rPr>
        <w:t>ـ</w:t>
      </w:r>
      <w:r w:rsidRPr="008D3D1F">
        <w:rPr>
          <w:rFonts w:ascii="Traditional Arabic" w:eastAsia="Times New Roman" w:hAnsi="Times New Roman" w:cs="Traditional Arabic" w:hint="eastAsia"/>
          <w:color w:val="000000"/>
          <w:sz w:val="28"/>
          <w:szCs w:val="28"/>
          <w:rtl/>
        </w:rPr>
        <w:t>م</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cs"/>
          <w:color w:val="000000"/>
          <w:sz w:val="28"/>
          <w:szCs w:val="28"/>
          <w:rtl/>
        </w:rPr>
        <w:t>، و</w:t>
      </w:r>
      <w:r w:rsidRPr="008D3D1F">
        <w:rPr>
          <w:rFonts w:ascii="Traditional Arabic" w:eastAsia="Times New Roman" w:hAnsi="Times New Roman" w:cs="Traditional Arabic" w:hint="eastAsia"/>
          <w:color w:val="000000"/>
          <w:sz w:val="28"/>
          <w:szCs w:val="28"/>
          <w:rtl/>
        </w:rPr>
        <w:t>خرج</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عمّا</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اعتاد</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عليه</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علماء</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بلده</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من</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الاهتمام</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بالفقه</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الحنبلي</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فقط</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إذ</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تطلع</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إلى</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كتب</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متعددة</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في</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التفس</w:t>
      </w:r>
      <w:r>
        <w:rPr>
          <w:rFonts w:ascii="Traditional Arabic" w:eastAsia="Times New Roman" w:hAnsi="Times New Roman" w:cs="Traditional Arabic" w:hint="cs"/>
          <w:color w:val="000000"/>
          <w:sz w:val="28"/>
          <w:szCs w:val="28"/>
          <w:rtl/>
        </w:rPr>
        <w:t>ـ</w:t>
      </w:r>
      <w:r w:rsidRPr="008D3D1F">
        <w:rPr>
          <w:rFonts w:ascii="Traditional Arabic" w:eastAsia="Times New Roman" w:hAnsi="Times New Roman" w:cs="Traditional Arabic" w:hint="eastAsia"/>
          <w:color w:val="000000"/>
          <w:sz w:val="28"/>
          <w:szCs w:val="28"/>
          <w:rtl/>
        </w:rPr>
        <w:t>ير</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والحديث</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والفق</w:t>
      </w:r>
      <w:r w:rsidRPr="008D3D1F">
        <w:rPr>
          <w:rFonts w:ascii="Traditional Arabic" w:eastAsia="Times New Roman" w:hAnsi="Times New Roman" w:cs="Traditional Arabic" w:hint="cs"/>
          <w:color w:val="000000"/>
          <w:sz w:val="28"/>
          <w:szCs w:val="28"/>
          <w:rtl/>
        </w:rPr>
        <w:t>ـ</w:t>
      </w:r>
      <w:r w:rsidRPr="008D3D1F">
        <w:rPr>
          <w:rFonts w:ascii="Traditional Arabic" w:eastAsia="Times New Roman" w:hAnsi="Times New Roman" w:cs="Traditional Arabic" w:hint="eastAsia"/>
          <w:color w:val="000000"/>
          <w:sz w:val="28"/>
          <w:szCs w:val="28"/>
          <w:rtl/>
        </w:rPr>
        <w:t>ه ،</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cs"/>
          <w:color w:val="000000"/>
          <w:sz w:val="28"/>
          <w:szCs w:val="28"/>
          <w:rtl/>
        </w:rPr>
        <w:t>ومن مؤلف</w:t>
      </w:r>
      <w:r>
        <w:rPr>
          <w:rFonts w:ascii="Traditional Arabic" w:eastAsia="Times New Roman" w:hAnsi="Times New Roman" w:cs="Traditional Arabic" w:hint="cs"/>
          <w:color w:val="000000"/>
          <w:sz w:val="28"/>
          <w:szCs w:val="28"/>
          <w:rtl/>
        </w:rPr>
        <w:t>ـ</w:t>
      </w:r>
      <w:r w:rsidRPr="008D3D1F">
        <w:rPr>
          <w:rFonts w:ascii="Traditional Arabic" w:eastAsia="Times New Roman" w:hAnsi="Times New Roman" w:cs="Traditional Arabic" w:hint="cs"/>
          <w:color w:val="000000"/>
          <w:sz w:val="28"/>
          <w:szCs w:val="28"/>
          <w:rtl/>
        </w:rPr>
        <w:t xml:space="preserve">اته : </w:t>
      </w:r>
      <w:r w:rsidRPr="008D3D1F">
        <w:rPr>
          <w:rFonts w:ascii="Traditional Arabic" w:eastAsia="Times New Roman" w:hAnsi="Times New Roman" w:cs="Traditional Arabic" w:hint="eastAsia"/>
          <w:color w:val="000000"/>
          <w:sz w:val="28"/>
          <w:szCs w:val="28"/>
          <w:rtl/>
        </w:rPr>
        <w:t>منهج</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السالكين</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وتوضيح</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الفقه</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في</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الدين</w:t>
      </w:r>
      <w:r w:rsidRPr="008D3D1F">
        <w:rPr>
          <w:rFonts w:ascii="Traditional Arabic" w:eastAsia="Times New Roman" w:hAnsi="Times New Roman" w:cs="Traditional Arabic" w:hint="cs"/>
          <w:color w:val="000000"/>
          <w:sz w:val="28"/>
          <w:szCs w:val="28"/>
          <w:rtl/>
        </w:rPr>
        <w:t xml:space="preserve"> ، </w:t>
      </w:r>
      <w:r w:rsidRPr="008D3D1F">
        <w:rPr>
          <w:rFonts w:ascii="Traditional Arabic" w:eastAsia="Times New Roman" w:hAnsi="Times New Roman" w:cs="Traditional Arabic" w:hint="eastAsia"/>
          <w:color w:val="000000"/>
          <w:sz w:val="28"/>
          <w:szCs w:val="28"/>
          <w:rtl/>
        </w:rPr>
        <w:t>الفتاوى</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السعديّة</w:t>
      </w:r>
      <w:r w:rsidRPr="008D3D1F">
        <w:rPr>
          <w:rFonts w:ascii="Traditional Arabic" w:eastAsia="Times New Roman" w:hAnsi="Times New Roman" w:cs="Traditional Arabic" w:hint="cs"/>
          <w:color w:val="000000"/>
          <w:sz w:val="28"/>
          <w:szCs w:val="28"/>
          <w:rtl/>
        </w:rPr>
        <w:t xml:space="preserve"> ، </w:t>
      </w:r>
      <w:r w:rsidRPr="008D3D1F">
        <w:rPr>
          <w:rFonts w:ascii="Traditional Arabic" w:eastAsia="Times New Roman" w:hAnsi="Times New Roman" w:cs="Traditional Arabic" w:hint="eastAsia"/>
          <w:color w:val="000000"/>
          <w:sz w:val="28"/>
          <w:szCs w:val="28"/>
          <w:rtl/>
        </w:rPr>
        <w:t>الإرشاد</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إلى</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معرفة</w:t>
      </w:r>
      <w:r w:rsidRPr="008D3D1F">
        <w:rPr>
          <w:rFonts w:ascii="Traditional Arabic" w:eastAsia="Times New Roman" w:hAnsi="Times New Roman" w:cs="Traditional Arabic"/>
          <w:color w:val="000000"/>
          <w:sz w:val="28"/>
          <w:szCs w:val="28"/>
          <w:rtl/>
        </w:rPr>
        <w:t xml:space="preserve"> </w:t>
      </w:r>
      <w:r w:rsidRPr="008D3D1F">
        <w:rPr>
          <w:rFonts w:ascii="Traditional Arabic" w:eastAsia="Times New Roman" w:hAnsi="Times New Roman" w:cs="Traditional Arabic" w:hint="eastAsia"/>
          <w:color w:val="000000"/>
          <w:sz w:val="28"/>
          <w:szCs w:val="28"/>
          <w:rtl/>
        </w:rPr>
        <w:t>الأحكام</w:t>
      </w:r>
      <w:r w:rsidRPr="008D3D1F">
        <w:rPr>
          <w:rFonts w:ascii="Traditional Arabic" w:eastAsia="Times New Roman" w:hAnsi="Times New Roman" w:cs="Traditional Arabic" w:hint="cs"/>
          <w:color w:val="000000"/>
          <w:sz w:val="28"/>
          <w:szCs w:val="28"/>
          <w:rtl/>
        </w:rPr>
        <w:t xml:space="preserve"> ، توفي رحمه الله في يوم 22 من جمادى الآخرة سنة 1376 هـ . اللآلئ الحسان بذكر محاسن الدعاة والأعلام : ( 1 / 37 </w:t>
      </w:r>
      <w:r>
        <w:rPr>
          <w:rFonts w:ascii="Traditional Arabic" w:eastAsia="Times New Roman" w:hAnsi="Times New Roman" w:cs="Traditional Arabic" w:hint="cs"/>
          <w:color w:val="000000"/>
          <w:sz w:val="28"/>
          <w:szCs w:val="28"/>
          <w:rtl/>
        </w:rPr>
        <w:t>ـــ</w:t>
      </w:r>
      <w:r w:rsidRPr="008D3D1F">
        <w:rPr>
          <w:rFonts w:ascii="Traditional Arabic" w:eastAsia="Times New Roman" w:hAnsi="Times New Roman" w:cs="Traditional Arabic" w:hint="cs"/>
          <w:color w:val="000000"/>
          <w:sz w:val="28"/>
          <w:szCs w:val="28"/>
          <w:rtl/>
        </w:rPr>
        <w:t>ـ 49 )</w:t>
      </w:r>
      <w:r w:rsidRPr="008D3D1F">
        <w:rPr>
          <w:rFonts w:cs="Traditional Arabic" w:hint="cs"/>
          <w:sz w:val="28"/>
          <w:szCs w:val="28"/>
          <w:rtl/>
        </w:rPr>
        <w:t xml:space="preserve"> </w:t>
      </w:r>
      <w:r>
        <w:rPr>
          <w:rFonts w:cs="Traditional Arabic" w:hint="cs"/>
          <w:sz w:val="28"/>
          <w:szCs w:val="28"/>
          <w:rtl/>
        </w:rPr>
        <w:t>.</w:t>
      </w:r>
    </w:p>
  </w:footnote>
  <w:footnote w:id="70">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( 1 / 515 )</w:t>
      </w:r>
      <w:r w:rsidRPr="008D3D1F">
        <w:rPr>
          <w:rFonts w:cs="Traditional Arabic"/>
          <w:sz w:val="28"/>
          <w:szCs w:val="28"/>
          <w:rtl/>
        </w:rPr>
        <w:t xml:space="preserve"> </w:t>
      </w:r>
      <w:r>
        <w:rPr>
          <w:rFonts w:cs="Traditional Arabic" w:hint="cs"/>
          <w:sz w:val="28"/>
          <w:szCs w:val="28"/>
          <w:rtl/>
        </w:rPr>
        <w:t>.</w:t>
      </w:r>
    </w:p>
  </w:footnote>
  <w:footnote w:id="71">
    <w:p w:rsidR="00F86931" w:rsidRPr="008D3D1F" w:rsidRDefault="00F86931" w:rsidP="009547D6">
      <w:pPr>
        <w:pStyle w:val="FootnoteText"/>
        <w:spacing w:after="0" w:line="240" w:lineRule="auto"/>
        <w:ind w:left="284" w:hanging="284"/>
        <w:jc w:val="both"/>
        <w:rPr>
          <w:rFonts w:cs="Traditional Arabic"/>
          <w:sz w:val="28"/>
          <w:szCs w:val="28"/>
          <w:rtl/>
          <w:lang w:bidi="ar-SY"/>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إبراهيم البقاعي ،</w:t>
      </w:r>
      <w:r w:rsidRPr="008D3D1F">
        <w:rPr>
          <w:rFonts w:cs="Traditional Arabic"/>
          <w:sz w:val="28"/>
          <w:szCs w:val="28"/>
          <w:rtl/>
        </w:rPr>
        <w:t xml:space="preserve"> </w:t>
      </w:r>
      <w:r w:rsidRPr="008D3D1F">
        <w:rPr>
          <w:rFonts w:cs="Traditional Arabic" w:hint="cs"/>
          <w:sz w:val="28"/>
          <w:szCs w:val="28"/>
          <w:rtl/>
        </w:rPr>
        <w:t>دار</w:t>
      </w:r>
      <w:r w:rsidRPr="008D3D1F">
        <w:rPr>
          <w:rFonts w:cs="Traditional Arabic"/>
          <w:sz w:val="28"/>
          <w:szCs w:val="28"/>
          <w:rtl/>
        </w:rPr>
        <w:t xml:space="preserve"> </w:t>
      </w:r>
      <w:r w:rsidRPr="008D3D1F">
        <w:rPr>
          <w:rFonts w:cs="Traditional Arabic" w:hint="cs"/>
          <w:sz w:val="28"/>
          <w:szCs w:val="28"/>
          <w:rtl/>
        </w:rPr>
        <w:t>الكتب</w:t>
      </w:r>
      <w:r w:rsidRPr="008D3D1F">
        <w:rPr>
          <w:rFonts w:cs="Traditional Arabic"/>
          <w:sz w:val="28"/>
          <w:szCs w:val="28"/>
          <w:rtl/>
        </w:rPr>
        <w:t xml:space="preserve"> </w:t>
      </w:r>
      <w:r w:rsidRPr="008D3D1F">
        <w:rPr>
          <w:rFonts w:cs="Traditional Arabic" w:hint="cs"/>
          <w:sz w:val="28"/>
          <w:szCs w:val="28"/>
          <w:rtl/>
        </w:rPr>
        <w:t>العلمية</w:t>
      </w:r>
      <w:r w:rsidRPr="008D3D1F">
        <w:rPr>
          <w:rFonts w:cs="Traditional Arabic"/>
          <w:sz w:val="28"/>
          <w:szCs w:val="28"/>
          <w:rtl/>
        </w:rPr>
        <w:t xml:space="preserve"> </w:t>
      </w:r>
      <w:r>
        <w:rPr>
          <w:rFonts w:cs="Traditional Arabic" w:hint="cs"/>
          <w:sz w:val="28"/>
          <w:szCs w:val="28"/>
          <w:rtl/>
        </w:rPr>
        <w:t>ـــ</w:t>
      </w:r>
      <w:r w:rsidRPr="008D3D1F">
        <w:rPr>
          <w:rFonts w:cs="Traditional Arabic" w:hint="cs"/>
          <w:sz w:val="28"/>
          <w:szCs w:val="28"/>
          <w:rtl/>
        </w:rPr>
        <w:t>ـ</w:t>
      </w:r>
      <w:r w:rsidRPr="008D3D1F">
        <w:rPr>
          <w:rFonts w:cs="Traditional Arabic"/>
          <w:sz w:val="28"/>
          <w:szCs w:val="28"/>
          <w:rtl/>
        </w:rPr>
        <w:t xml:space="preserve"> </w:t>
      </w:r>
      <w:r w:rsidRPr="008D3D1F">
        <w:rPr>
          <w:rFonts w:cs="Traditional Arabic" w:hint="cs"/>
          <w:sz w:val="28"/>
          <w:szCs w:val="28"/>
          <w:rtl/>
        </w:rPr>
        <w:t>بيروت</w:t>
      </w:r>
      <w:r w:rsidRPr="008D3D1F">
        <w:rPr>
          <w:rFonts w:cs="Traditional Arabic"/>
          <w:sz w:val="28"/>
          <w:szCs w:val="28"/>
          <w:rtl/>
        </w:rPr>
        <w:t xml:space="preserve"> </w:t>
      </w:r>
      <w:r>
        <w:rPr>
          <w:rFonts w:cs="Traditional Arabic" w:hint="cs"/>
          <w:sz w:val="28"/>
          <w:szCs w:val="28"/>
          <w:rtl/>
        </w:rPr>
        <w:t>،</w:t>
      </w:r>
      <w:r w:rsidRPr="008D3D1F">
        <w:rPr>
          <w:rFonts w:cs="Traditional Arabic"/>
          <w:sz w:val="28"/>
          <w:szCs w:val="28"/>
          <w:rtl/>
        </w:rPr>
        <w:t xml:space="preserve"> 1415</w:t>
      </w:r>
      <w:r w:rsidRPr="008D3D1F">
        <w:rPr>
          <w:rFonts w:cs="Traditional Arabic" w:hint="cs"/>
          <w:sz w:val="28"/>
          <w:szCs w:val="28"/>
          <w:rtl/>
        </w:rPr>
        <w:t>هـ</w:t>
      </w:r>
      <w:r w:rsidRPr="008D3D1F">
        <w:rPr>
          <w:rFonts w:cs="Traditional Arabic"/>
          <w:sz w:val="28"/>
          <w:szCs w:val="28"/>
          <w:rtl/>
        </w:rPr>
        <w:t xml:space="preserve"> </w:t>
      </w:r>
      <w:r>
        <w:rPr>
          <w:rFonts w:cs="Traditional Arabic" w:hint="cs"/>
          <w:sz w:val="28"/>
          <w:szCs w:val="28"/>
          <w:rtl/>
        </w:rPr>
        <w:t>ــــ</w:t>
      </w:r>
      <w:r w:rsidRPr="008D3D1F">
        <w:rPr>
          <w:rFonts w:cs="Traditional Arabic" w:hint="cs"/>
          <w:sz w:val="28"/>
          <w:szCs w:val="28"/>
          <w:rtl/>
        </w:rPr>
        <w:t>ـ</w:t>
      </w:r>
      <w:r w:rsidRPr="008D3D1F">
        <w:rPr>
          <w:rFonts w:cs="Traditional Arabic"/>
          <w:sz w:val="28"/>
          <w:szCs w:val="28"/>
          <w:rtl/>
        </w:rPr>
        <w:t xml:space="preserve"> </w:t>
      </w:r>
      <w:smartTag w:uri="urn:schemas-microsoft-com:office:smarttags" w:element="metricconverter">
        <w:smartTagPr>
          <w:attr w:name="ProductID" w:val="1995 م"/>
        </w:smartTagPr>
        <w:r w:rsidRPr="008D3D1F">
          <w:rPr>
            <w:rFonts w:cs="Traditional Arabic"/>
            <w:sz w:val="28"/>
            <w:szCs w:val="28"/>
            <w:rtl/>
          </w:rPr>
          <w:t xml:space="preserve">1995 </w:t>
        </w:r>
        <w:r w:rsidRPr="008D3D1F">
          <w:rPr>
            <w:rFonts w:cs="Traditional Arabic" w:hint="cs"/>
            <w:sz w:val="28"/>
            <w:szCs w:val="28"/>
            <w:rtl/>
          </w:rPr>
          <w:t>م</w:t>
        </w:r>
      </w:smartTag>
      <w:r w:rsidRPr="008D3D1F">
        <w:rPr>
          <w:rFonts w:cs="Traditional Arabic"/>
          <w:sz w:val="28"/>
          <w:szCs w:val="28"/>
          <w:rtl/>
        </w:rPr>
        <w:t xml:space="preserve"> </w:t>
      </w:r>
      <w:r w:rsidRPr="008D3D1F">
        <w:rPr>
          <w:rFonts w:cs="Traditional Arabic" w:hint="cs"/>
          <w:sz w:val="28"/>
          <w:szCs w:val="28"/>
          <w:rtl/>
        </w:rPr>
        <w:t xml:space="preserve">: ( 1 / 105 ) </w:t>
      </w:r>
      <w:r w:rsidRPr="008D3D1F">
        <w:rPr>
          <w:rFonts w:ascii="Simplified Arabic" w:cs="Traditional Arabic"/>
          <w:color w:val="000000"/>
          <w:sz w:val="28"/>
          <w:szCs w:val="28"/>
          <w:rtl/>
          <w:lang w:bidi="ar-SY"/>
        </w:rPr>
        <w:t>.</w:t>
      </w:r>
    </w:p>
  </w:footnote>
  <w:footnote w:id="72">
    <w:p w:rsidR="00F86931" w:rsidRPr="008D3D1F" w:rsidRDefault="00F86931" w:rsidP="0031454B">
      <w:pPr>
        <w:pStyle w:val="FootnoteText"/>
        <w:spacing w:after="0" w:line="240" w:lineRule="auto"/>
        <w:ind w:left="284" w:hanging="284"/>
        <w:jc w:val="both"/>
        <w:rPr>
          <w:rFonts w:cs="Traditional Arabic"/>
          <w:sz w:val="28"/>
          <w:szCs w:val="28"/>
          <w:rtl/>
        </w:rPr>
      </w:pPr>
      <w:r w:rsidRPr="00E258A1">
        <w:rPr>
          <w:rFonts w:cs="Traditional Arabic" w:hint="cs"/>
          <w:spacing w:val="-2"/>
          <w:sz w:val="28"/>
          <w:szCs w:val="28"/>
          <w:rtl/>
        </w:rPr>
        <w:t>(</w:t>
      </w:r>
      <w:r w:rsidRPr="00E258A1">
        <w:rPr>
          <w:rStyle w:val="FootnoteReference"/>
          <w:rFonts w:cs="Traditional Arabic"/>
          <w:spacing w:val="-2"/>
          <w:sz w:val="28"/>
          <w:szCs w:val="28"/>
          <w:vertAlign w:val="baseline"/>
        </w:rPr>
        <w:footnoteRef/>
      </w:r>
      <w:r w:rsidRPr="00E258A1">
        <w:rPr>
          <w:rFonts w:cs="Traditional Arabic" w:hint="cs"/>
          <w:spacing w:val="-2"/>
          <w:sz w:val="28"/>
          <w:szCs w:val="28"/>
          <w:rtl/>
        </w:rPr>
        <w:t xml:space="preserve">) أخرجه البخاري في صحيحه في كتاب الإيمان ــ باب اتباع الجنائز من الإيمان ، برقم ( 47 ) ، والنسائي ( 5032 ) ( 8 / 120 ) </w:t>
      </w:r>
      <w:r>
        <w:rPr>
          <w:rFonts w:cs="Traditional Arabic" w:hint="cs"/>
          <w:sz w:val="28"/>
          <w:szCs w:val="28"/>
          <w:rtl/>
        </w:rPr>
        <w:t>، وأحمد ( 9551 ) ( 15 / 340 ) ، وابن حبان ( 3080 ) ( 7 / 350 ) .</w:t>
      </w:r>
    </w:p>
  </w:footnote>
  <w:footnote w:id="73">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آل عمران : ( الآية / 3 )</w:t>
      </w:r>
      <w:r>
        <w:rPr>
          <w:rFonts w:cs="Traditional Arabic" w:hint="cs"/>
          <w:sz w:val="28"/>
          <w:szCs w:val="28"/>
          <w:rtl/>
        </w:rPr>
        <w:t xml:space="preserve"> .</w:t>
      </w:r>
    </w:p>
  </w:footnote>
  <w:footnote w:id="74">
    <w:p w:rsidR="00F86931" w:rsidRPr="008D3D1F" w:rsidRDefault="00F86931" w:rsidP="0031454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w:t>
      </w:r>
      <w:r w:rsidRPr="008D3D1F">
        <w:rPr>
          <w:rFonts w:cs="Traditional Arabic" w:hint="cs"/>
          <w:sz w:val="28"/>
          <w:szCs w:val="28"/>
          <w:rtl/>
        </w:rPr>
        <w:t>تيسير الكريم الرحمن في تفسير كلام المنان : ( 1 / 121 )</w:t>
      </w:r>
      <w:r w:rsidRPr="008D3D1F">
        <w:rPr>
          <w:rFonts w:cs="Traditional Arabic"/>
          <w:sz w:val="28"/>
          <w:szCs w:val="28"/>
          <w:rtl/>
        </w:rPr>
        <w:t xml:space="preserve"> </w:t>
      </w:r>
      <w:r w:rsidRPr="008D3D1F">
        <w:rPr>
          <w:rFonts w:cs="Traditional Arabic" w:hint="cs"/>
          <w:sz w:val="28"/>
          <w:szCs w:val="28"/>
          <w:rtl/>
        </w:rPr>
        <w:t>مرجع سابق</w:t>
      </w:r>
      <w:r>
        <w:rPr>
          <w:rFonts w:cs="Traditional Arabic" w:hint="cs"/>
          <w:sz w:val="28"/>
          <w:szCs w:val="28"/>
          <w:rtl/>
        </w:rPr>
        <w:t xml:space="preserve"> </w:t>
      </w:r>
      <w:r w:rsidRPr="008D3D1F">
        <w:rPr>
          <w:rFonts w:cs="Traditional Arabic" w:hint="cs"/>
          <w:sz w:val="28"/>
          <w:szCs w:val="28"/>
          <w:rtl/>
        </w:rPr>
        <w:t>.</w:t>
      </w:r>
    </w:p>
  </w:footnote>
  <w:footnote w:id="75">
    <w:p w:rsidR="00F86931" w:rsidRPr="008D3D1F" w:rsidRDefault="00F86931" w:rsidP="00DE3D92">
      <w:pPr>
        <w:autoSpaceDE w:val="0"/>
        <w:autoSpaceDN w:val="0"/>
        <w:adjustRightInd w:val="0"/>
        <w:spacing w:after="0" w:line="240" w:lineRule="auto"/>
        <w:ind w:left="284" w:hanging="284"/>
        <w:jc w:val="both"/>
        <w:rPr>
          <w:rFonts w:ascii="Traditional Arabic" w:cs="Traditional Arabic"/>
          <w:sz w:val="28"/>
          <w:szCs w:val="28"/>
          <w:rtl/>
          <w:lang w:bidi="ar-SY"/>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معالم</w:t>
      </w:r>
      <w:r w:rsidRPr="008D3D1F">
        <w:rPr>
          <w:rFonts w:cs="Traditional Arabic"/>
          <w:sz w:val="28"/>
          <w:szCs w:val="28"/>
          <w:rtl/>
        </w:rPr>
        <w:t xml:space="preserve"> </w:t>
      </w:r>
      <w:r w:rsidRPr="008D3D1F">
        <w:rPr>
          <w:rFonts w:cs="Traditional Arabic" w:hint="cs"/>
          <w:sz w:val="28"/>
          <w:szCs w:val="28"/>
          <w:rtl/>
        </w:rPr>
        <w:t>التنزيل</w:t>
      </w:r>
      <w:r w:rsidRPr="008D3D1F">
        <w:rPr>
          <w:rFonts w:cs="Traditional Arabic"/>
          <w:sz w:val="28"/>
          <w:szCs w:val="28"/>
          <w:rtl/>
        </w:rPr>
        <w:t xml:space="preserve"> </w:t>
      </w:r>
      <w:r w:rsidRPr="008D3D1F">
        <w:rPr>
          <w:rFonts w:cs="Traditional Arabic" w:hint="cs"/>
          <w:sz w:val="28"/>
          <w:szCs w:val="28"/>
          <w:rtl/>
        </w:rPr>
        <w:t>في</w:t>
      </w:r>
      <w:r w:rsidRPr="008D3D1F">
        <w:rPr>
          <w:rFonts w:cs="Traditional Arabic"/>
          <w:sz w:val="28"/>
          <w:szCs w:val="28"/>
          <w:rtl/>
        </w:rPr>
        <w:t xml:space="preserve"> </w:t>
      </w:r>
      <w:r w:rsidRPr="008D3D1F">
        <w:rPr>
          <w:rFonts w:cs="Traditional Arabic" w:hint="cs"/>
          <w:sz w:val="28"/>
          <w:szCs w:val="28"/>
          <w:rtl/>
        </w:rPr>
        <w:t>تفسير</w:t>
      </w:r>
      <w:r w:rsidRPr="008D3D1F">
        <w:rPr>
          <w:rFonts w:cs="Traditional Arabic"/>
          <w:sz w:val="28"/>
          <w:szCs w:val="28"/>
          <w:rtl/>
        </w:rPr>
        <w:t xml:space="preserve"> </w:t>
      </w:r>
      <w:r w:rsidRPr="008D3D1F">
        <w:rPr>
          <w:rFonts w:cs="Traditional Arabic" w:hint="cs"/>
          <w:sz w:val="28"/>
          <w:szCs w:val="28"/>
          <w:rtl/>
        </w:rPr>
        <w:t>القرآن ، تحقيق</w:t>
      </w:r>
      <w:r w:rsidRPr="008D3D1F">
        <w:rPr>
          <w:rFonts w:cs="Traditional Arabic"/>
          <w:sz w:val="28"/>
          <w:szCs w:val="28"/>
          <w:rtl/>
        </w:rPr>
        <w:t xml:space="preserve"> </w:t>
      </w:r>
      <w:r w:rsidRPr="008D3D1F">
        <w:rPr>
          <w:rFonts w:cs="Traditional Arabic" w:hint="cs"/>
          <w:sz w:val="28"/>
          <w:szCs w:val="28"/>
          <w:rtl/>
        </w:rPr>
        <w:t>عبد</w:t>
      </w:r>
      <w:r w:rsidRPr="008D3D1F">
        <w:rPr>
          <w:rFonts w:cs="Traditional Arabic"/>
          <w:sz w:val="28"/>
          <w:szCs w:val="28"/>
          <w:rtl/>
        </w:rPr>
        <w:t xml:space="preserve"> </w:t>
      </w:r>
      <w:r w:rsidRPr="008D3D1F">
        <w:rPr>
          <w:rFonts w:cs="Traditional Arabic" w:hint="cs"/>
          <w:sz w:val="28"/>
          <w:szCs w:val="28"/>
          <w:rtl/>
        </w:rPr>
        <w:t>الرزاق</w:t>
      </w:r>
      <w:r w:rsidRPr="008D3D1F">
        <w:rPr>
          <w:rFonts w:cs="Traditional Arabic"/>
          <w:sz w:val="28"/>
          <w:szCs w:val="28"/>
          <w:rtl/>
        </w:rPr>
        <w:t xml:space="preserve"> </w:t>
      </w:r>
      <w:r w:rsidRPr="008D3D1F">
        <w:rPr>
          <w:rFonts w:cs="Traditional Arabic" w:hint="cs"/>
          <w:sz w:val="28"/>
          <w:szCs w:val="28"/>
          <w:rtl/>
        </w:rPr>
        <w:t>المهدي ،</w:t>
      </w:r>
      <w:r w:rsidRPr="008D3D1F">
        <w:rPr>
          <w:rFonts w:cs="Traditional Arabic"/>
          <w:sz w:val="28"/>
          <w:szCs w:val="28"/>
          <w:rtl/>
        </w:rPr>
        <w:t xml:space="preserve"> </w:t>
      </w:r>
      <w:r w:rsidRPr="008D3D1F">
        <w:rPr>
          <w:rFonts w:cs="Traditional Arabic" w:hint="cs"/>
          <w:sz w:val="28"/>
          <w:szCs w:val="28"/>
          <w:rtl/>
        </w:rPr>
        <w:t>دار</w:t>
      </w:r>
      <w:r w:rsidRPr="008D3D1F">
        <w:rPr>
          <w:rFonts w:cs="Traditional Arabic"/>
          <w:sz w:val="28"/>
          <w:szCs w:val="28"/>
          <w:rtl/>
        </w:rPr>
        <w:t xml:space="preserve"> </w:t>
      </w:r>
      <w:r w:rsidRPr="008D3D1F">
        <w:rPr>
          <w:rFonts w:cs="Traditional Arabic" w:hint="cs"/>
          <w:sz w:val="28"/>
          <w:szCs w:val="28"/>
          <w:rtl/>
        </w:rPr>
        <w:t>إحياء</w:t>
      </w:r>
      <w:r w:rsidRPr="008D3D1F">
        <w:rPr>
          <w:rFonts w:cs="Traditional Arabic"/>
          <w:sz w:val="28"/>
          <w:szCs w:val="28"/>
          <w:rtl/>
        </w:rPr>
        <w:t xml:space="preserve"> </w:t>
      </w:r>
      <w:r w:rsidRPr="008D3D1F">
        <w:rPr>
          <w:rFonts w:cs="Traditional Arabic" w:hint="cs"/>
          <w:sz w:val="28"/>
          <w:szCs w:val="28"/>
          <w:rtl/>
        </w:rPr>
        <w:t>التراث</w:t>
      </w:r>
      <w:r w:rsidRPr="008D3D1F">
        <w:rPr>
          <w:rFonts w:cs="Traditional Arabic"/>
          <w:sz w:val="28"/>
          <w:szCs w:val="28"/>
          <w:rtl/>
        </w:rPr>
        <w:t xml:space="preserve"> </w:t>
      </w:r>
      <w:r w:rsidRPr="008D3D1F">
        <w:rPr>
          <w:rFonts w:cs="Traditional Arabic" w:hint="cs"/>
          <w:sz w:val="28"/>
          <w:szCs w:val="28"/>
          <w:rtl/>
        </w:rPr>
        <w:t xml:space="preserve">العربي </w:t>
      </w:r>
      <w:r>
        <w:rPr>
          <w:rFonts w:cs="Traditional Arabic" w:hint="cs"/>
          <w:sz w:val="28"/>
          <w:szCs w:val="28"/>
          <w:rtl/>
        </w:rPr>
        <w:t>ـــ</w:t>
      </w:r>
      <w:r w:rsidRPr="008D3D1F">
        <w:rPr>
          <w:rFonts w:cs="Traditional Arabic" w:hint="cs"/>
          <w:sz w:val="28"/>
          <w:szCs w:val="28"/>
          <w:rtl/>
        </w:rPr>
        <w:t xml:space="preserve">ـ بيروت ، ط 1 </w:t>
      </w:r>
      <w:r>
        <w:rPr>
          <w:rFonts w:cs="Traditional Arabic" w:hint="cs"/>
          <w:sz w:val="28"/>
          <w:szCs w:val="28"/>
          <w:rtl/>
        </w:rPr>
        <w:t>ـــ</w:t>
      </w:r>
      <w:r w:rsidRPr="008D3D1F">
        <w:rPr>
          <w:rFonts w:cs="Traditional Arabic" w:hint="cs"/>
          <w:sz w:val="28"/>
          <w:szCs w:val="28"/>
          <w:rtl/>
        </w:rPr>
        <w:t xml:space="preserve">ـ 1420 هـ : ( 1 / 407 ) ، والبغوي هو </w:t>
      </w:r>
      <w:r w:rsidRPr="008D3D1F">
        <w:rPr>
          <w:rFonts w:ascii="Traditional Arabic" w:cs="Traditional Arabic" w:hint="cs"/>
          <w:sz w:val="28"/>
          <w:szCs w:val="28"/>
          <w:rtl/>
          <w:lang w:bidi="ar-SY"/>
        </w:rPr>
        <w:t>الشَّيْخُ</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الإِمَامُ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العَلاَّمَةُ</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القُدْوَةُ</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الحَافِظُ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شَيْخُ</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الإِسْلاَمِ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مُحْيِي</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السُّنَّة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أَبُو</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مُحَمَّدٍ</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الحُسَيْن</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بن</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مَسْعُوْدِ</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بنِ</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مُحَمَّدِ</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بنِ</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الفَرَّاء</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البَغَوِيّ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الشَّافِعِيّ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المُفَسِّرُ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صَاحِبُ</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التَّصَانِيْفِ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كَـ</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شرح</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السُّنَّةِ</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وَ</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مَعَالِم</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التَّنْزِيل</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وَ</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المصَابيح</w:t>
      </w:r>
      <w:r w:rsidRPr="008D3D1F">
        <w:rPr>
          <w:rFonts w:ascii="Traditional Arabic" w:cs="Traditional Arabic"/>
          <w:sz w:val="28"/>
          <w:szCs w:val="28"/>
          <w:rtl/>
          <w:lang w:bidi="ar-SY"/>
        </w:rPr>
        <w:t>"</w:t>
      </w:r>
      <w:r w:rsidRPr="008D3D1F">
        <w:rPr>
          <w:rFonts w:ascii="Traditional Arabic" w:cs="Traditional Arabic" w:hint="cs"/>
          <w:sz w:val="28"/>
          <w:szCs w:val="28"/>
          <w:rtl/>
          <w:lang w:bidi="ar-SY"/>
        </w:rPr>
        <w:t>،</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وغيرها ، تفقه</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عَلَى</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شَيْخِ</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الشَّافعيَة</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القَاضِي</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حُسَيْن</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بن</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مُحَمَّدٍ</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المَرْوَرُّوْذِيّ ، وَكَانَ</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البَغَوِيُّ</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يُلَقَّبُ</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بِمُحْيِي</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السُّنَّةِ</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وَبِرُكْنِ</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الدِّين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وَكَانَ</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سَيِّداً</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إِمَاماً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عَالِماً</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علاَّمَة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زَاهِداً</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قَانِعاً</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بِاليَسِيْرِ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تُوُفِّيَ</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بِمَرْو</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الرُّوذ</w:t>
      </w:r>
      <w:r w:rsidRPr="008D3D1F">
        <w:rPr>
          <w:rFonts w:ascii="Traditional Arabic" w:cs="Traditional Arabic"/>
          <w:sz w:val="28"/>
          <w:szCs w:val="28"/>
          <w:rtl/>
          <w:lang w:bidi="ar-SY"/>
        </w:rPr>
        <w:t xml:space="preserve"> </w:t>
      </w:r>
      <w:r>
        <w:rPr>
          <w:rFonts w:ascii="Traditional Arabic" w:cs="Traditional Arabic" w:hint="cs"/>
          <w:sz w:val="28"/>
          <w:szCs w:val="28"/>
          <w:rtl/>
          <w:lang w:bidi="ar-SY"/>
        </w:rPr>
        <w:t>ـــ</w:t>
      </w:r>
      <w:r w:rsidRPr="008D3D1F">
        <w:rPr>
          <w:rFonts w:ascii="Traditional Arabic" w:cs="Traditional Arabic" w:hint="cs"/>
          <w:sz w:val="28"/>
          <w:szCs w:val="28"/>
          <w:rtl/>
          <w:lang w:bidi="ar-SY"/>
        </w:rPr>
        <w:t>ـ مدينَةٍ</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مِنْ</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مَدَائِن</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 xml:space="preserve">خُرَاسَانَ </w:t>
      </w:r>
      <w:r>
        <w:rPr>
          <w:rFonts w:ascii="Traditional Arabic" w:cs="Traditional Arabic" w:hint="cs"/>
          <w:sz w:val="28"/>
          <w:szCs w:val="28"/>
          <w:rtl/>
          <w:lang w:bidi="ar-SY"/>
        </w:rPr>
        <w:t>ـــ</w:t>
      </w:r>
      <w:r w:rsidRPr="008D3D1F">
        <w:rPr>
          <w:rFonts w:ascii="Traditional Arabic" w:cs="Traditional Arabic" w:hint="cs"/>
          <w:sz w:val="28"/>
          <w:szCs w:val="28"/>
          <w:rtl/>
          <w:lang w:bidi="ar-SY"/>
        </w:rPr>
        <w:t>ـ</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فِي</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شَوَّالٍ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سَنَةَ</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سِتَّ</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عَشْرَةَ</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وَخَمْسِ</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مائَة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وَدُفِنَ</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بِجنب</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شَيْخه</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القَاضِي</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حُسَيْن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وَعَاشَ</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بِضْعاً</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وَسَبْعِيْنَ</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سَنَةً ،</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رَحِمَهُ</w:t>
      </w:r>
      <w:r w:rsidRPr="008D3D1F">
        <w:rPr>
          <w:rFonts w:ascii="Traditional Arabic" w:cs="Traditional Arabic"/>
          <w:sz w:val="28"/>
          <w:szCs w:val="28"/>
          <w:rtl/>
          <w:lang w:bidi="ar-SY"/>
        </w:rPr>
        <w:t xml:space="preserve"> </w:t>
      </w:r>
      <w:r w:rsidRPr="008D3D1F">
        <w:rPr>
          <w:rFonts w:ascii="Traditional Arabic" w:cs="Traditional Arabic" w:hint="cs"/>
          <w:sz w:val="28"/>
          <w:szCs w:val="28"/>
          <w:rtl/>
          <w:lang w:bidi="ar-SY"/>
        </w:rPr>
        <w:t xml:space="preserve">اللهُ </w:t>
      </w:r>
      <w:r w:rsidRPr="008D3D1F">
        <w:rPr>
          <w:rFonts w:ascii="Traditional Arabic" w:cs="Traditional Arabic"/>
          <w:sz w:val="28"/>
          <w:szCs w:val="28"/>
          <w:rtl/>
          <w:lang w:bidi="ar-SY"/>
        </w:rPr>
        <w:t>.</w:t>
      </w:r>
      <w:r w:rsidRPr="008D3D1F">
        <w:rPr>
          <w:rFonts w:ascii="Traditional Arabic" w:cs="Traditional Arabic" w:hint="cs"/>
          <w:sz w:val="28"/>
          <w:szCs w:val="28"/>
          <w:rtl/>
          <w:lang w:bidi="ar-SY"/>
        </w:rPr>
        <w:t xml:space="preserve"> سير أعلام النبلاء للذهبي : ( 14 / 328 )</w:t>
      </w:r>
      <w:r>
        <w:rPr>
          <w:rFonts w:ascii="Traditional Arabic" w:cs="Traditional Arabic" w:hint="cs"/>
          <w:sz w:val="28"/>
          <w:szCs w:val="28"/>
          <w:rtl/>
          <w:lang w:bidi="ar-SY"/>
        </w:rPr>
        <w:t xml:space="preserve"> .</w:t>
      </w:r>
    </w:p>
  </w:footnote>
  <w:footnote w:id="76">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النساء : ( </w:t>
      </w:r>
      <w:r>
        <w:rPr>
          <w:rFonts w:cs="Traditional Arabic" w:hint="cs"/>
          <w:sz w:val="28"/>
          <w:szCs w:val="28"/>
          <w:rtl/>
        </w:rPr>
        <w:t xml:space="preserve">من </w:t>
      </w:r>
      <w:r w:rsidRPr="008D3D1F">
        <w:rPr>
          <w:rFonts w:cs="Traditional Arabic" w:hint="cs"/>
          <w:sz w:val="28"/>
          <w:szCs w:val="28"/>
          <w:rtl/>
        </w:rPr>
        <w:t>الآية / 136 )</w:t>
      </w:r>
      <w:r>
        <w:rPr>
          <w:rFonts w:cs="Traditional Arabic" w:hint="cs"/>
          <w:sz w:val="28"/>
          <w:szCs w:val="28"/>
          <w:rtl/>
        </w:rPr>
        <w:t xml:space="preserve"> .</w:t>
      </w:r>
    </w:p>
  </w:footnote>
  <w:footnote w:id="77">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الأنعام : ( </w:t>
      </w:r>
      <w:r>
        <w:rPr>
          <w:rFonts w:cs="Traditional Arabic" w:hint="cs"/>
          <w:sz w:val="28"/>
          <w:szCs w:val="28"/>
          <w:rtl/>
        </w:rPr>
        <w:t xml:space="preserve">من </w:t>
      </w:r>
      <w:r w:rsidRPr="008D3D1F">
        <w:rPr>
          <w:rFonts w:cs="Traditional Arabic" w:hint="cs"/>
          <w:sz w:val="28"/>
          <w:szCs w:val="28"/>
          <w:rtl/>
        </w:rPr>
        <w:t>الآية / 37 )</w:t>
      </w:r>
      <w:r>
        <w:rPr>
          <w:rFonts w:cs="Traditional Arabic" w:hint="cs"/>
          <w:sz w:val="28"/>
          <w:szCs w:val="28"/>
          <w:rtl/>
        </w:rPr>
        <w:t xml:space="preserve"> .</w:t>
      </w:r>
    </w:p>
  </w:footnote>
  <w:footnote w:id="78">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العنكبوت : ( </w:t>
      </w:r>
      <w:r>
        <w:rPr>
          <w:rFonts w:cs="Traditional Arabic" w:hint="cs"/>
          <w:sz w:val="28"/>
          <w:szCs w:val="28"/>
          <w:rtl/>
        </w:rPr>
        <w:t xml:space="preserve">من </w:t>
      </w:r>
      <w:r w:rsidRPr="008D3D1F">
        <w:rPr>
          <w:rFonts w:cs="Traditional Arabic" w:hint="cs"/>
          <w:sz w:val="28"/>
          <w:szCs w:val="28"/>
          <w:rtl/>
        </w:rPr>
        <w:t>الآية / 50 )</w:t>
      </w:r>
      <w:r>
        <w:rPr>
          <w:rFonts w:cs="Traditional Arabic" w:hint="cs"/>
          <w:sz w:val="28"/>
          <w:szCs w:val="28"/>
          <w:rtl/>
        </w:rPr>
        <w:t xml:space="preserve"> .</w:t>
      </w:r>
    </w:p>
  </w:footnote>
  <w:footnote w:id="79">
    <w:p w:rsidR="00F86931" w:rsidRPr="008D3D1F" w:rsidRDefault="00F86931" w:rsidP="0031454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الأعراف : ( </w:t>
      </w:r>
      <w:r>
        <w:rPr>
          <w:rFonts w:cs="Traditional Arabic" w:hint="cs"/>
          <w:sz w:val="28"/>
          <w:szCs w:val="28"/>
          <w:rtl/>
        </w:rPr>
        <w:t xml:space="preserve">من </w:t>
      </w:r>
      <w:r w:rsidRPr="008D3D1F">
        <w:rPr>
          <w:rFonts w:cs="Traditional Arabic" w:hint="cs"/>
          <w:sz w:val="28"/>
          <w:szCs w:val="28"/>
          <w:rtl/>
        </w:rPr>
        <w:t>الآية / 71 )</w:t>
      </w:r>
      <w:r>
        <w:rPr>
          <w:rFonts w:cs="Traditional Arabic" w:hint="cs"/>
          <w:sz w:val="28"/>
          <w:szCs w:val="28"/>
          <w:rtl/>
        </w:rPr>
        <w:t xml:space="preserve"> .</w:t>
      </w:r>
    </w:p>
  </w:footnote>
  <w:footnote w:id="80">
    <w:p w:rsidR="00F86931" w:rsidRPr="008D3D1F" w:rsidRDefault="00F86931" w:rsidP="0031454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يوسف : ( </w:t>
      </w:r>
      <w:r>
        <w:rPr>
          <w:rFonts w:cs="Traditional Arabic" w:hint="cs"/>
          <w:sz w:val="28"/>
          <w:szCs w:val="28"/>
          <w:rtl/>
        </w:rPr>
        <w:t xml:space="preserve">من </w:t>
      </w:r>
      <w:r w:rsidRPr="008D3D1F">
        <w:rPr>
          <w:rFonts w:cs="Traditional Arabic" w:hint="cs"/>
          <w:sz w:val="28"/>
          <w:szCs w:val="28"/>
          <w:rtl/>
        </w:rPr>
        <w:t xml:space="preserve">الآية /40 ) ، وسورة النجم : ( </w:t>
      </w:r>
      <w:r>
        <w:rPr>
          <w:rFonts w:cs="Traditional Arabic" w:hint="cs"/>
          <w:sz w:val="28"/>
          <w:szCs w:val="28"/>
          <w:rtl/>
        </w:rPr>
        <w:t xml:space="preserve">من </w:t>
      </w:r>
      <w:r w:rsidRPr="008D3D1F">
        <w:rPr>
          <w:rFonts w:cs="Traditional Arabic" w:hint="cs"/>
          <w:sz w:val="28"/>
          <w:szCs w:val="28"/>
          <w:rtl/>
        </w:rPr>
        <w:t>الآية / 23 )</w:t>
      </w:r>
      <w:r>
        <w:rPr>
          <w:rFonts w:cs="Traditional Arabic" w:hint="cs"/>
          <w:sz w:val="28"/>
          <w:szCs w:val="28"/>
          <w:rtl/>
        </w:rPr>
        <w:t xml:space="preserve"> .</w:t>
      </w:r>
    </w:p>
  </w:footnote>
  <w:footnote w:id="81">
    <w:p w:rsidR="00F86931" w:rsidRPr="00A757C3" w:rsidRDefault="00F86931" w:rsidP="00A757C3">
      <w:pPr>
        <w:pStyle w:val="FootnoteText"/>
        <w:spacing w:after="0" w:line="240" w:lineRule="auto"/>
        <w:ind w:left="284" w:hanging="284"/>
        <w:rPr>
          <w:rFonts w:cs="Traditional Arabic"/>
          <w:sz w:val="28"/>
          <w:szCs w:val="28"/>
          <w:rtl/>
        </w:rPr>
      </w:pPr>
      <w:r w:rsidRPr="00A757C3">
        <w:rPr>
          <w:rFonts w:cs="Traditional Arabic" w:hint="cs"/>
          <w:sz w:val="28"/>
          <w:szCs w:val="28"/>
          <w:rtl/>
        </w:rPr>
        <w:t>(</w:t>
      </w:r>
      <w:r w:rsidRPr="00A757C3">
        <w:rPr>
          <w:rStyle w:val="FootnoteReference"/>
          <w:rFonts w:cs="Traditional Arabic"/>
          <w:sz w:val="28"/>
          <w:szCs w:val="28"/>
          <w:vertAlign w:val="baseline"/>
        </w:rPr>
        <w:footnoteRef/>
      </w:r>
      <w:r w:rsidRPr="00A757C3">
        <w:rPr>
          <w:rFonts w:cs="Traditional Arabic" w:hint="cs"/>
          <w:sz w:val="28"/>
          <w:szCs w:val="28"/>
          <w:rtl/>
        </w:rPr>
        <w:t>) سورة النساء : ( من الآية / 93 ) .</w:t>
      </w:r>
      <w:r w:rsidRPr="00A757C3">
        <w:rPr>
          <w:rFonts w:cs="Traditional Arabic"/>
          <w:sz w:val="28"/>
          <w:szCs w:val="28"/>
          <w:rtl/>
        </w:rPr>
        <w:t xml:space="preserve"> </w:t>
      </w:r>
    </w:p>
  </w:footnote>
  <w:footnote w:id="82">
    <w:p w:rsidR="00F86931" w:rsidRDefault="00F86931" w:rsidP="00146388">
      <w:pPr>
        <w:pStyle w:val="FootnoteText"/>
        <w:spacing w:after="0" w:line="240" w:lineRule="auto"/>
        <w:ind w:left="284" w:hanging="284"/>
        <w:rPr>
          <w:rtl/>
        </w:rPr>
      </w:pPr>
      <w:r w:rsidRPr="00A757C3">
        <w:rPr>
          <w:rFonts w:cs="Traditional Arabic" w:hint="cs"/>
          <w:sz w:val="28"/>
          <w:szCs w:val="28"/>
          <w:rtl/>
        </w:rPr>
        <w:t>(</w:t>
      </w:r>
      <w:r w:rsidRPr="00A757C3">
        <w:rPr>
          <w:rStyle w:val="FootnoteReference"/>
          <w:rFonts w:cs="Traditional Arabic"/>
          <w:sz w:val="28"/>
          <w:szCs w:val="28"/>
          <w:vertAlign w:val="baseline"/>
        </w:rPr>
        <w:footnoteRef/>
      </w:r>
      <w:r w:rsidRPr="00A757C3">
        <w:rPr>
          <w:rFonts w:cs="Traditional Arabic" w:hint="cs"/>
          <w:sz w:val="28"/>
          <w:szCs w:val="28"/>
          <w:rtl/>
        </w:rPr>
        <w:t xml:space="preserve">) </w:t>
      </w:r>
      <w:r>
        <w:rPr>
          <w:rFonts w:cs="Traditional Arabic" w:hint="cs"/>
          <w:sz w:val="28"/>
          <w:szCs w:val="28"/>
          <w:rtl/>
        </w:rPr>
        <w:t>ال</w:t>
      </w:r>
      <w:r w:rsidRPr="00A757C3">
        <w:rPr>
          <w:rFonts w:cs="Traditional Arabic" w:hint="cs"/>
          <w:sz w:val="28"/>
          <w:szCs w:val="28"/>
          <w:rtl/>
        </w:rPr>
        <w:t>سورة ال</w:t>
      </w:r>
      <w:r>
        <w:rPr>
          <w:rFonts w:cs="Traditional Arabic" w:hint="cs"/>
          <w:sz w:val="28"/>
          <w:szCs w:val="28"/>
          <w:rtl/>
        </w:rPr>
        <w:t>سابقة</w:t>
      </w:r>
      <w:r w:rsidRPr="00A757C3">
        <w:rPr>
          <w:rFonts w:cs="Traditional Arabic" w:hint="cs"/>
          <w:sz w:val="28"/>
          <w:szCs w:val="28"/>
          <w:rtl/>
        </w:rPr>
        <w:t xml:space="preserve"> : ( من الآية / 92 ) .</w:t>
      </w:r>
      <w:r w:rsidRPr="00A757C3">
        <w:rPr>
          <w:rFonts w:cs="Traditional Arabic"/>
          <w:sz w:val="28"/>
          <w:szCs w:val="28"/>
          <w:rtl/>
        </w:rPr>
        <w:t xml:space="preserve"> </w:t>
      </w:r>
    </w:p>
  </w:footnote>
  <w:footnote w:id="83">
    <w:p w:rsidR="00F86931" w:rsidRPr="008D3D1F" w:rsidRDefault="00F86931" w:rsidP="00A757C3">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تيسير الكريم الرحمن في تفسير كلام المنان : ( 1 / </w:t>
      </w:r>
      <w:r>
        <w:rPr>
          <w:rFonts w:cs="Traditional Arabic" w:hint="cs"/>
          <w:sz w:val="28"/>
          <w:szCs w:val="28"/>
          <w:rtl/>
        </w:rPr>
        <w:t>193</w:t>
      </w:r>
      <w:r w:rsidRPr="008D3D1F">
        <w:rPr>
          <w:rFonts w:cs="Traditional Arabic" w:hint="cs"/>
          <w:sz w:val="28"/>
          <w:szCs w:val="28"/>
          <w:rtl/>
        </w:rPr>
        <w:t xml:space="preserve"> )</w:t>
      </w:r>
      <w:r w:rsidRPr="008D3D1F">
        <w:rPr>
          <w:rFonts w:cs="Traditional Arabic"/>
          <w:sz w:val="28"/>
          <w:szCs w:val="28"/>
          <w:rtl/>
        </w:rPr>
        <w:t xml:space="preserve"> </w:t>
      </w:r>
      <w:r w:rsidRPr="008D3D1F">
        <w:rPr>
          <w:rFonts w:cs="Traditional Arabic" w:hint="cs"/>
          <w:sz w:val="28"/>
          <w:szCs w:val="28"/>
          <w:rtl/>
        </w:rPr>
        <w:t>مرجع سابق .</w:t>
      </w:r>
      <w:r w:rsidRPr="008D3D1F">
        <w:rPr>
          <w:rFonts w:cs="Traditional Arabic"/>
          <w:sz w:val="28"/>
          <w:szCs w:val="28"/>
          <w:rtl/>
        </w:rPr>
        <w:t xml:space="preserve"> </w:t>
      </w:r>
    </w:p>
  </w:footnote>
  <w:footnote w:id="84">
    <w:p w:rsidR="00F86931" w:rsidRPr="008C134E" w:rsidRDefault="00F86931" w:rsidP="00A757C3">
      <w:pPr>
        <w:pStyle w:val="FootnoteText"/>
        <w:spacing w:after="0" w:line="240" w:lineRule="auto"/>
        <w:ind w:left="284" w:hanging="284"/>
        <w:rPr>
          <w:rFonts w:cs="Traditional Arabic"/>
          <w:sz w:val="28"/>
          <w:szCs w:val="28"/>
          <w:rtl/>
        </w:rPr>
      </w:pPr>
      <w:r w:rsidRPr="008C134E">
        <w:rPr>
          <w:rFonts w:cs="Traditional Arabic" w:hint="cs"/>
          <w:sz w:val="28"/>
          <w:szCs w:val="28"/>
          <w:rtl/>
        </w:rPr>
        <w:t>(</w:t>
      </w:r>
      <w:r w:rsidRPr="008C134E">
        <w:rPr>
          <w:rStyle w:val="FootnoteReference"/>
          <w:rFonts w:cs="Traditional Arabic"/>
          <w:sz w:val="28"/>
          <w:szCs w:val="28"/>
          <w:vertAlign w:val="baseline"/>
        </w:rPr>
        <w:footnoteRef/>
      </w:r>
      <w:r w:rsidRPr="008C134E">
        <w:rPr>
          <w:rFonts w:cs="Traditional Arabic" w:hint="cs"/>
          <w:sz w:val="28"/>
          <w:szCs w:val="28"/>
          <w:rtl/>
        </w:rPr>
        <w:t>) المرجع السابق : ( 1 / 192 ) .</w:t>
      </w:r>
      <w:r w:rsidRPr="008C134E">
        <w:rPr>
          <w:rFonts w:cs="Traditional Arabic"/>
          <w:sz w:val="28"/>
          <w:szCs w:val="28"/>
          <w:rtl/>
        </w:rPr>
        <w:t xml:space="preserve"> </w:t>
      </w:r>
    </w:p>
  </w:footnote>
  <w:footnote w:id="85">
    <w:p w:rsidR="00F86931" w:rsidRDefault="00F86931" w:rsidP="00A757C3">
      <w:pPr>
        <w:pStyle w:val="FootnoteText"/>
        <w:spacing w:after="0" w:line="240" w:lineRule="auto"/>
        <w:ind w:left="284" w:hanging="284"/>
      </w:pPr>
      <w:r w:rsidRPr="008C134E">
        <w:rPr>
          <w:rFonts w:cs="Traditional Arabic" w:hint="cs"/>
          <w:sz w:val="28"/>
          <w:szCs w:val="28"/>
          <w:rtl/>
        </w:rPr>
        <w:t>(</w:t>
      </w:r>
      <w:r w:rsidRPr="008C134E">
        <w:rPr>
          <w:rStyle w:val="FootnoteReference"/>
          <w:rFonts w:cs="Traditional Arabic"/>
          <w:sz w:val="28"/>
          <w:szCs w:val="28"/>
          <w:vertAlign w:val="baseline"/>
        </w:rPr>
        <w:footnoteRef/>
      </w:r>
      <w:r w:rsidRPr="008C134E">
        <w:rPr>
          <w:rFonts w:cs="Traditional Arabic" w:hint="cs"/>
          <w:sz w:val="28"/>
          <w:szCs w:val="28"/>
          <w:rtl/>
        </w:rPr>
        <w:t>) إبراهيم البقاعي ، نظم الدرر في تناسب الآيات والسور : ( 5 / 364 ) مرجع سابق .</w:t>
      </w:r>
      <w:r w:rsidRPr="008C134E">
        <w:rPr>
          <w:rFonts w:cs="Traditional Arabic"/>
          <w:sz w:val="28"/>
          <w:szCs w:val="28"/>
          <w:rtl/>
        </w:rPr>
        <w:t xml:space="preserve"> </w:t>
      </w:r>
    </w:p>
  </w:footnote>
  <w:footnote w:id="86">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المائدة : ( </w:t>
      </w:r>
      <w:r>
        <w:rPr>
          <w:rFonts w:cs="Traditional Arabic" w:hint="cs"/>
          <w:sz w:val="28"/>
          <w:szCs w:val="28"/>
          <w:rtl/>
        </w:rPr>
        <w:t xml:space="preserve">من </w:t>
      </w:r>
      <w:r w:rsidRPr="008D3D1F">
        <w:rPr>
          <w:rFonts w:cs="Traditional Arabic" w:hint="cs"/>
          <w:sz w:val="28"/>
          <w:szCs w:val="28"/>
          <w:rtl/>
        </w:rPr>
        <w:t>الآية / 54 )</w:t>
      </w:r>
      <w:r>
        <w:rPr>
          <w:rFonts w:cs="Traditional Arabic" w:hint="cs"/>
          <w:sz w:val="28"/>
          <w:szCs w:val="28"/>
          <w:rtl/>
        </w:rPr>
        <w:t xml:space="preserve"> .</w:t>
      </w:r>
    </w:p>
  </w:footnote>
  <w:footnote w:id="87">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البقرة : ( </w:t>
      </w:r>
      <w:r>
        <w:rPr>
          <w:rFonts w:cs="Traditional Arabic" w:hint="cs"/>
          <w:sz w:val="28"/>
          <w:szCs w:val="28"/>
          <w:rtl/>
        </w:rPr>
        <w:t xml:space="preserve">من </w:t>
      </w:r>
      <w:r w:rsidRPr="008D3D1F">
        <w:rPr>
          <w:rFonts w:cs="Traditional Arabic" w:hint="cs"/>
          <w:sz w:val="28"/>
          <w:szCs w:val="28"/>
          <w:rtl/>
        </w:rPr>
        <w:t>الآية / 217 )</w:t>
      </w:r>
      <w:r>
        <w:rPr>
          <w:rFonts w:cs="Traditional Arabic" w:hint="cs"/>
          <w:sz w:val="28"/>
          <w:szCs w:val="28"/>
          <w:rtl/>
        </w:rPr>
        <w:t xml:space="preserve"> .</w:t>
      </w:r>
    </w:p>
  </w:footnote>
  <w:footnote w:id="88">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 الكريم الرحمن في تفسير كلام المنان : ( 1 / 235 )</w:t>
      </w:r>
      <w:r w:rsidRPr="008D3D1F">
        <w:rPr>
          <w:rFonts w:cs="Traditional Arabic"/>
          <w:sz w:val="28"/>
          <w:szCs w:val="28"/>
          <w:rtl/>
        </w:rPr>
        <w:t xml:space="preserve"> </w:t>
      </w:r>
      <w:r w:rsidRPr="008D3D1F">
        <w:rPr>
          <w:rFonts w:cs="Traditional Arabic" w:hint="cs"/>
          <w:sz w:val="28"/>
          <w:szCs w:val="28"/>
          <w:rtl/>
        </w:rPr>
        <w:t>مرجع سابق .</w:t>
      </w:r>
    </w:p>
  </w:footnote>
  <w:footnote w:id="89">
    <w:p w:rsidR="00F86931" w:rsidRPr="008D3D1F" w:rsidRDefault="00F86931" w:rsidP="0031454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المرجع السابق : ( 1 / 97 )</w:t>
      </w:r>
      <w:r>
        <w:rPr>
          <w:rFonts w:cs="Traditional Arabic" w:hint="cs"/>
          <w:sz w:val="28"/>
          <w:szCs w:val="28"/>
          <w:rtl/>
        </w:rPr>
        <w:t xml:space="preserve"> .</w:t>
      </w:r>
    </w:p>
  </w:footnote>
  <w:footnote w:id="90">
    <w:p w:rsidR="00F86931" w:rsidRPr="008D3D1F" w:rsidRDefault="00F86931" w:rsidP="0031454B">
      <w:pPr>
        <w:autoSpaceDE w:val="0"/>
        <w:autoSpaceDN w:val="0"/>
        <w:adjustRightInd w:val="0"/>
        <w:spacing w:after="0" w:line="240" w:lineRule="auto"/>
        <w:ind w:left="284" w:hanging="284"/>
        <w:jc w:val="both"/>
        <w:rPr>
          <w:rFonts w:cs="Traditional Arabic"/>
          <w:sz w:val="28"/>
          <w:szCs w:val="28"/>
          <w:rtl/>
          <w:lang w:bidi="ar-SY"/>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ينظ</w:t>
      </w:r>
      <w:r>
        <w:rPr>
          <w:rFonts w:cs="Traditional Arabic" w:hint="cs"/>
          <w:sz w:val="28"/>
          <w:szCs w:val="28"/>
          <w:rtl/>
        </w:rPr>
        <w:t>ـ</w:t>
      </w:r>
      <w:r w:rsidRPr="008D3D1F">
        <w:rPr>
          <w:rFonts w:cs="Traditional Arabic" w:hint="cs"/>
          <w:sz w:val="28"/>
          <w:szCs w:val="28"/>
          <w:rtl/>
        </w:rPr>
        <w:t>ر : المفردات في غريب القرآن للراغب الأصفهاني ، تحقيق د.</w:t>
      </w:r>
      <w:r w:rsidRPr="008D3D1F">
        <w:rPr>
          <w:rFonts w:cs="Traditional Arabic"/>
          <w:sz w:val="28"/>
          <w:szCs w:val="28"/>
          <w:rtl/>
        </w:rPr>
        <w:t xml:space="preserve"> </w:t>
      </w:r>
      <w:r w:rsidRPr="008D3D1F">
        <w:rPr>
          <w:rFonts w:cs="Traditional Arabic" w:hint="cs"/>
          <w:sz w:val="28"/>
          <w:szCs w:val="28"/>
          <w:rtl/>
        </w:rPr>
        <w:t>صفوان</w:t>
      </w:r>
      <w:r w:rsidRPr="008D3D1F">
        <w:rPr>
          <w:rFonts w:cs="Traditional Arabic"/>
          <w:sz w:val="28"/>
          <w:szCs w:val="28"/>
          <w:rtl/>
        </w:rPr>
        <w:t xml:space="preserve"> </w:t>
      </w:r>
      <w:r w:rsidRPr="008D3D1F">
        <w:rPr>
          <w:rFonts w:cs="Traditional Arabic" w:hint="cs"/>
          <w:sz w:val="28"/>
          <w:szCs w:val="28"/>
          <w:rtl/>
        </w:rPr>
        <w:t>عدنان</w:t>
      </w:r>
      <w:r w:rsidRPr="008D3D1F">
        <w:rPr>
          <w:rFonts w:cs="Traditional Arabic"/>
          <w:sz w:val="28"/>
          <w:szCs w:val="28"/>
          <w:rtl/>
        </w:rPr>
        <w:t xml:space="preserve"> </w:t>
      </w:r>
      <w:r w:rsidRPr="008D3D1F">
        <w:rPr>
          <w:rFonts w:cs="Traditional Arabic" w:hint="cs"/>
          <w:sz w:val="28"/>
          <w:szCs w:val="28"/>
          <w:rtl/>
        </w:rPr>
        <w:t xml:space="preserve">الداودي ، ط 1 ، دار القلم </w:t>
      </w:r>
      <w:r>
        <w:rPr>
          <w:rFonts w:cs="Traditional Arabic" w:hint="cs"/>
          <w:sz w:val="28"/>
          <w:szCs w:val="28"/>
          <w:rtl/>
        </w:rPr>
        <w:t>ـــ</w:t>
      </w:r>
      <w:r w:rsidRPr="008D3D1F">
        <w:rPr>
          <w:rFonts w:cs="Traditional Arabic" w:hint="cs"/>
          <w:sz w:val="28"/>
          <w:szCs w:val="28"/>
          <w:rtl/>
        </w:rPr>
        <w:t xml:space="preserve">ـ دمشق ، 1412 هـ </w:t>
      </w:r>
      <w:r>
        <w:rPr>
          <w:rFonts w:cs="Traditional Arabic" w:hint="cs"/>
          <w:sz w:val="28"/>
          <w:szCs w:val="28"/>
          <w:rtl/>
        </w:rPr>
        <w:t xml:space="preserve">: </w:t>
      </w:r>
      <w:r w:rsidRPr="008D3D1F">
        <w:rPr>
          <w:rFonts w:cs="Traditional Arabic" w:hint="cs"/>
          <w:sz w:val="28"/>
          <w:szCs w:val="28"/>
          <w:rtl/>
        </w:rPr>
        <w:t>( 1 / 349 )</w:t>
      </w:r>
      <w:r w:rsidRPr="008D3D1F">
        <w:rPr>
          <w:rFonts w:cs="Traditional Arabic"/>
          <w:sz w:val="28"/>
          <w:szCs w:val="28"/>
          <w:rtl/>
        </w:rPr>
        <w:t xml:space="preserve"> </w:t>
      </w:r>
      <w:r>
        <w:rPr>
          <w:rFonts w:cs="Traditional Arabic" w:hint="cs"/>
          <w:sz w:val="28"/>
          <w:szCs w:val="28"/>
          <w:rtl/>
        </w:rPr>
        <w:t>.</w:t>
      </w:r>
    </w:p>
  </w:footnote>
  <w:footnote w:id="91">
    <w:p w:rsidR="00F86931" w:rsidRPr="008D3D1F" w:rsidRDefault="00F86931" w:rsidP="00D33FB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pacing w:val="-2"/>
          <w:sz w:val="28"/>
          <w:szCs w:val="28"/>
          <w:rtl/>
        </w:rPr>
        <w:t xml:space="preserve"> </w:t>
      </w:r>
      <w:r w:rsidRPr="00EA2500">
        <w:rPr>
          <w:rFonts w:cs="Traditional Arabic" w:hint="cs"/>
          <w:spacing w:val="-2"/>
          <w:sz w:val="28"/>
          <w:szCs w:val="28"/>
          <w:rtl/>
        </w:rPr>
        <w:t>محمد</w:t>
      </w:r>
      <w:r w:rsidRPr="00EA2500">
        <w:rPr>
          <w:rFonts w:cs="Traditional Arabic"/>
          <w:spacing w:val="-2"/>
          <w:sz w:val="28"/>
          <w:szCs w:val="28"/>
          <w:rtl/>
        </w:rPr>
        <w:t xml:space="preserve"> </w:t>
      </w:r>
      <w:r w:rsidRPr="00EA2500">
        <w:rPr>
          <w:rFonts w:cs="Traditional Arabic" w:hint="cs"/>
          <w:spacing w:val="-2"/>
          <w:sz w:val="28"/>
          <w:szCs w:val="28"/>
          <w:rtl/>
        </w:rPr>
        <w:t>متولي</w:t>
      </w:r>
      <w:r w:rsidRPr="00EA2500">
        <w:rPr>
          <w:rFonts w:cs="Traditional Arabic"/>
          <w:spacing w:val="-2"/>
          <w:sz w:val="28"/>
          <w:szCs w:val="28"/>
          <w:rtl/>
        </w:rPr>
        <w:t xml:space="preserve"> </w:t>
      </w:r>
      <w:r w:rsidRPr="00EA2500">
        <w:rPr>
          <w:rFonts w:cs="Traditional Arabic" w:hint="cs"/>
          <w:spacing w:val="-2"/>
          <w:sz w:val="28"/>
          <w:szCs w:val="28"/>
          <w:rtl/>
        </w:rPr>
        <w:t xml:space="preserve">الشعراوي ، مطابع أخبار اليوم ـ بدون تاريخ : </w:t>
      </w:r>
      <w:r w:rsidRPr="008D3D1F">
        <w:rPr>
          <w:rFonts w:cs="Traditional Arabic" w:hint="cs"/>
          <w:sz w:val="28"/>
          <w:szCs w:val="28"/>
          <w:rtl/>
        </w:rPr>
        <w:t xml:space="preserve">( 5 / 3206 ) </w:t>
      </w:r>
      <w:r w:rsidRPr="00EA2500">
        <w:rPr>
          <w:rFonts w:cs="Traditional Arabic" w:hint="cs"/>
          <w:spacing w:val="-2"/>
          <w:sz w:val="28"/>
          <w:szCs w:val="28"/>
          <w:rtl/>
        </w:rPr>
        <w:t xml:space="preserve">، والشعراوي هو </w:t>
      </w:r>
      <w:r w:rsidRPr="00EA2500">
        <w:rPr>
          <w:rFonts w:ascii="Traditional Arabic" w:cs="Traditional Arabic" w:hint="cs"/>
          <w:color w:val="000000"/>
          <w:spacing w:val="-2"/>
          <w:sz w:val="28"/>
          <w:szCs w:val="28"/>
          <w:rtl/>
        </w:rPr>
        <w:t>محمد</w:t>
      </w:r>
      <w:r w:rsidRPr="00EA2500">
        <w:rPr>
          <w:rFonts w:ascii="Traditional Arabic" w:cs="Traditional Arabic"/>
          <w:color w:val="000000"/>
          <w:spacing w:val="-2"/>
          <w:sz w:val="28"/>
          <w:szCs w:val="28"/>
          <w:rtl/>
        </w:rPr>
        <w:t xml:space="preserve"> </w:t>
      </w:r>
      <w:r w:rsidRPr="00EA2500">
        <w:rPr>
          <w:rFonts w:ascii="Traditional Arabic" w:cs="Traditional Arabic" w:hint="cs"/>
          <w:color w:val="000000"/>
          <w:spacing w:val="-2"/>
          <w:sz w:val="28"/>
          <w:szCs w:val="28"/>
          <w:rtl/>
        </w:rPr>
        <w:t>متولي</w:t>
      </w:r>
      <w:r w:rsidRPr="00EA2500">
        <w:rPr>
          <w:rFonts w:ascii="Traditional Arabic" w:cs="Traditional Arabic"/>
          <w:color w:val="000000"/>
          <w:spacing w:val="-2"/>
          <w:sz w:val="28"/>
          <w:szCs w:val="28"/>
          <w:rtl/>
        </w:rPr>
        <w:t xml:space="preserve"> </w:t>
      </w:r>
      <w:r w:rsidRPr="00EA2500">
        <w:rPr>
          <w:rFonts w:ascii="Traditional Arabic" w:cs="Traditional Arabic" w:hint="cs"/>
          <w:color w:val="000000"/>
          <w:spacing w:val="-2"/>
          <w:sz w:val="28"/>
          <w:szCs w:val="28"/>
          <w:rtl/>
        </w:rPr>
        <w:t>الشعراوي ،</w:t>
      </w:r>
      <w:r w:rsidRPr="00EA2500">
        <w:rPr>
          <w:rFonts w:ascii="Traditional Arabic" w:cs="Traditional Arabic"/>
          <w:color w:val="000000"/>
          <w:spacing w:val="-2"/>
          <w:sz w:val="28"/>
          <w:szCs w:val="28"/>
          <w:rtl/>
        </w:rPr>
        <w:t xml:space="preserve"> </w:t>
      </w:r>
      <w:r w:rsidRPr="00EA2500">
        <w:rPr>
          <w:rFonts w:ascii="Traditional Arabic" w:cs="Traditional Arabic" w:hint="cs"/>
          <w:color w:val="000000"/>
          <w:spacing w:val="-2"/>
          <w:sz w:val="28"/>
          <w:szCs w:val="28"/>
          <w:rtl/>
        </w:rPr>
        <w:t>العالم</w:t>
      </w:r>
      <w:r w:rsidRPr="00EA2500">
        <w:rPr>
          <w:rFonts w:ascii="Traditional Arabic" w:cs="Traditional Arabic"/>
          <w:color w:val="000000"/>
          <w:spacing w:val="-2"/>
          <w:sz w:val="28"/>
          <w:szCs w:val="28"/>
          <w:rtl/>
        </w:rPr>
        <w:t xml:space="preserve"> </w:t>
      </w:r>
      <w:r w:rsidRPr="00EA2500">
        <w:rPr>
          <w:rFonts w:ascii="Traditional Arabic" w:cs="Traditional Arabic" w:hint="cs"/>
          <w:color w:val="000000"/>
          <w:sz w:val="28"/>
          <w:szCs w:val="28"/>
          <w:rtl/>
        </w:rPr>
        <w:t>الفقيه</w:t>
      </w:r>
      <w:r w:rsidRPr="00EA2500">
        <w:rPr>
          <w:rFonts w:ascii="Traditional Arabic" w:cs="Traditional Arabic"/>
          <w:color w:val="000000"/>
          <w:sz w:val="28"/>
          <w:szCs w:val="28"/>
          <w:rtl/>
        </w:rPr>
        <w:t xml:space="preserve"> </w:t>
      </w:r>
      <w:r w:rsidRPr="00EA2500">
        <w:rPr>
          <w:rFonts w:ascii="Traditional Arabic" w:hAnsi="Traditional Arabic" w:cs="Traditional Arabic" w:hint="cs"/>
          <w:color w:val="000000"/>
          <w:spacing w:val="-2"/>
          <w:sz w:val="28"/>
          <w:szCs w:val="28"/>
          <w:rtl/>
        </w:rPr>
        <w:t>المفسِّر ،</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من</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أبرز</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علماء</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عصره ،</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ولد</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سنة 1329 هـ ، وأعير</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للمملكة</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العربية</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السعودية</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مدرسًا</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بكلية</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الشريعة</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بجامعة</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الملك</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عبد</w:t>
      </w:r>
      <w:r w:rsidRPr="00EA2500">
        <w:rPr>
          <w:rFonts w:ascii="Traditional Arabic" w:hAnsi="Traditional Arabic" w:cs="Traditional Arabic"/>
          <w:color w:val="000000"/>
          <w:spacing w:val="-2"/>
          <w:sz w:val="28"/>
          <w:szCs w:val="28"/>
          <w:rtl/>
        </w:rPr>
        <w:t xml:space="preserve"> </w:t>
      </w:r>
      <w:r w:rsidRPr="00EA2500">
        <w:rPr>
          <w:rFonts w:ascii="Traditional Arabic" w:cs="Traditional Arabic" w:hint="cs"/>
          <w:color w:val="000000"/>
          <w:sz w:val="28"/>
          <w:szCs w:val="28"/>
          <w:rtl/>
        </w:rPr>
        <w:t>العزيز</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بمكة</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المكرمة</w:t>
      </w:r>
      <w:r>
        <w:rPr>
          <w:rFonts w:ascii="Traditional Arabic" w:cs="Traditional Arabic" w:hint="cs"/>
          <w:color w:val="000000"/>
          <w:sz w:val="28"/>
          <w:szCs w:val="28"/>
          <w:rtl/>
        </w:rPr>
        <w:t xml:space="preserve"> </w:t>
      </w:r>
      <w:r w:rsidRPr="00EA2500">
        <w:rPr>
          <w:rFonts w:ascii="Traditional Arabic" w:cs="Traditional Arabic" w:hint="cs"/>
          <w:color w:val="000000"/>
          <w:sz w:val="28"/>
          <w:szCs w:val="28"/>
          <w:rtl/>
        </w:rPr>
        <w:t>،</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ثم</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عاد</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فترة</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إلى</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مصر</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عين</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فيها</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وكيلاً</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لمعهد</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طنطا</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الديني</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ثم</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انتقل</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مديرًا</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للدعوة</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بوزارة</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الأوقاف</w:t>
      </w:r>
      <w:r w:rsidRPr="00EA2500">
        <w:rPr>
          <w:rFonts w:ascii="Traditional Arabic" w:cs="Traditional Arabic"/>
          <w:color w:val="000000"/>
          <w:sz w:val="28"/>
          <w:szCs w:val="28"/>
          <w:rtl/>
        </w:rPr>
        <w:t xml:space="preserve"> </w:t>
      </w:r>
      <w:r>
        <w:rPr>
          <w:rFonts w:ascii="Traditional Arabic" w:cs="Traditional Arabic" w:hint="cs"/>
          <w:color w:val="000000"/>
          <w:sz w:val="28"/>
          <w:szCs w:val="28"/>
          <w:rtl/>
        </w:rPr>
        <w:t xml:space="preserve">، </w:t>
      </w:r>
      <w:r w:rsidRPr="00EA2500">
        <w:rPr>
          <w:rFonts w:ascii="Traditional Arabic" w:cs="Traditional Arabic" w:hint="cs"/>
          <w:color w:val="000000"/>
          <w:sz w:val="28"/>
          <w:szCs w:val="28"/>
          <w:rtl/>
        </w:rPr>
        <w:t>ثم</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عين</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بعد</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ذلك</w:t>
      </w:r>
      <w:r w:rsidRPr="00EA2500">
        <w:rPr>
          <w:rFonts w:ascii="Traditional Arabic" w:cs="Traditional Arabic"/>
          <w:color w:val="000000"/>
          <w:sz w:val="28"/>
          <w:szCs w:val="28"/>
          <w:rtl/>
        </w:rPr>
        <w:t xml:space="preserve"> </w:t>
      </w:r>
      <w:r w:rsidRPr="00EA2500">
        <w:rPr>
          <w:rFonts w:ascii="Traditional Arabic" w:cs="Traditional Arabic" w:hint="cs"/>
          <w:color w:val="000000"/>
          <w:sz w:val="28"/>
          <w:szCs w:val="28"/>
          <w:rtl/>
        </w:rPr>
        <w:t>مديرًا</w:t>
      </w:r>
      <w:r w:rsidRPr="00EA2500">
        <w:rPr>
          <w:rFonts w:ascii="Traditional Arabic" w:cs="Traditional Arabic"/>
          <w:color w:val="000000"/>
          <w:sz w:val="28"/>
          <w:szCs w:val="28"/>
          <w:rtl/>
        </w:rPr>
        <w:t xml:space="preserve"> </w:t>
      </w:r>
      <w:r w:rsidRPr="00EA2500">
        <w:rPr>
          <w:rFonts w:ascii="Traditional Arabic" w:hAnsi="Traditional Arabic" w:cs="Traditional Arabic" w:hint="cs"/>
          <w:color w:val="000000"/>
          <w:spacing w:val="-2"/>
          <w:sz w:val="28"/>
          <w:szCs w:val="28"/>
          <w:rtl/>
        </w:rPr>
        <w:t>لمكتب</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شيخ</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الأزهر</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 وللشيخ</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أسلوب</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فريد</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في</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التفسير</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يجمع</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بين</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أصالة</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التفاسير</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القديمة</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ومعاصرة</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الواقع</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العلمي</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المبتكر،</w:t>
      </w:r>
      <w:r w:rsidRPr="00EA2500">
        <w:rPr>
          <w:rFonts w:ascii="Traditional Arabic" w:hAnsi="Traditional Arabic" w:cs="Traditional Arabic"/>
          <w:color w:val="000000"/>
          <w:spacing w:val="-2"/>
          <w:sz w:val="28"/>
          <w:szCs w:val="28"/>
          <w:rtl/>
        </w:rPr>
        <w:t xml:space="preserve"> </w:t>
      </w:r>
      <w:r w:rsidRPr="00EA2500">
        <w:rPr>
          <w:rFonts w:ascii="Traditional Arabic" w:hAnsi="Traditional Arabic" w:cs="Traditional Arabic" w:hint="cs"/>
          <w:color w:val="000000"/>
          <w:spacing w:val="-2"/>
          <w:sz w:val="28"/>
          <w:szCs w:val="28"/>
          <w:rtl/>
        </w:rPr>
        <w:t>وقد حصل</w:t>
      </w:r>
      <w:r w:rsidRPr="00EA2500">
        <w:rPr>
          <w:rFonts w:ascii="Traditional Arabic" w:hAnsi="Traditional Arabic" w:cs="Traditional Arabic"/>
          <w:color w:val="000000"/>
          <w:spacing w:val="-2"/>
          <w:sz w:val="28"/>
          <w:szCs w:val="28"/>
          <w:rtl/>
        </w:rPr>
        <w:t xml:space="preserve"> </w:t>
      </w:r>
      <w:r w:rsidRPr="00EA2500">
        <w:rPr>
          <w:rFonts w:ascii="Traditional Arabic" w:cs="Traditional Arabic" w:hint="cs"/>
          <w:color w:val="000000"/>
          <w:sz w:val="28"/>
          <w:szCs w:val="28"/>
          <w:rtl/>
        </w:rPr>
        <w:t>على</w:t>
      </w:r>
      <w:r w:rsidRPr="00EA2500">
        <w:rPr>
          <w:rFonts w:ascii="Traditional Arabic" w:cs="Traditional Arabic"/>
          <w:color w:val="000000"/>
          <w:sz w:val="28"/>
          <w:szCs w:val="28"/>
          <w:rtl/>
        </w:rPr>
        <w:t xml:space="preserve"> </w:t>
      </w:r>
      <w:r w:rsidRPr="007348C4">
        <w:rPr>
          <w:rFonts w:ascii="Traditional Arabic" w:cs="Traditional Arabic" w:hint="cs"/>
          <w:spacing w:val="-2"/>
          <w:sz w:val="28"/>
          <w:szCs w:val="28"/>
          <w:rtl/>
        </w:rPr>
        <w:t>جوائز</w:t>
      </w:r>
      <w:r w:rsidRPr="007348C4">
        <w:rPr>
          <w:rFonts w:ascii="Traditional Arabic" w:cs="Traditional Arabic"/>
          <w:spacing w:val="-2"/>
          <w:sz w:val="28"/>
          <w:szCs w:val="28"/>
          <w:rtl/>
        </w:rPr>
        <w:t xml:space="preserve"> </w:t>
      </w:r>
      <w:r w:rsidRPr="007348C4">
        <w:rPr>
          <w:rFonts w:ascii="Traditional Arabic" w:cs="Traditional Arabic" w:hint="cs"/>
          <w:spacing w:val="-2"/>
          <w:sz w:val="28"/>
          <w:szCs w:val="28"/>
          <w:rtl/>
        </w:rPr>
        <w:t>عديدة</w:t>
      </w:r>
      <w:r w:rsidRPr="007348C4">
        <w:rPr>
          <w:rFonts w:ascii="Traditional Arabic" w:cs="Traditional Arabic"/>
          <w:spacing w:val="-2"/>
          <w:sz w:val="28"/>
          <w:szCs w:val="28"/>
          <w:rtl/>
        </w:rPr>
        <w:t xml:space="preserve"> </w:t>
      </w:r>
      <w:r w:rsidRPr="007348C4">
        <w:rPr>
          <w:rFonts w:ascii="Traditional Arabic" w:cs="Traditional Arabic" w:hint="cs"/>
          <w:spacing w:val="-2"/>
          <w:sz w:val="28"/>
          <w:szCs w:val="28"/>
          <w:rtl/>
        </w:rPr>
        <w:t>وأوسمة</w:t>
      </w:r>
      <w:r w:rsidRPr="007348C4">
        <w:rPr>
          <w:rFonts w:ascii="Traditional Arabic" w:cs="Traditional Arabic"/>
          <w:spacing w:val="-2"/>
          <w:sz w:val="28"/>
          <w:szCs w:val="28"/>
          <w:rtl/>
        </w:rPr>
        <w:t xml:space="preserve"> </w:t>
      </w:r>
      <w:r w:rsidRPr="007348C4">
        <w:rPr>
          <w:rFonts w:ascii="Traditional Arabic" w:cs="Traditional Arabic" w:hint="cs"/>
          <w:spacing w:val="-2"/>
          <w:sz w:val="28"/>
          <w:szCs w:val="28"/>
          <w:rtl/>
        </w:rPr>
        <w:t>ونياشين</w:t>
      </w:r>
      <w:r w:rsidRPr="007348C4">
        <w:rPr>
          <w:rFonts w:ascii="Traditional Arabic" w:cs="Traditional Arabic"/>
          <w:spacing w:val="-2"/>
          <w:sz w:val="28"/>
          <w:szCs w:val="28"/>
          <w:rtl/>
        </w:rPr>
        <w:t xml:space="preserve"> </w:t>
      </w:r>
      <w:r w:rsidRPr="007348C4">
        <w:rPr>
          <w:rFonts w:ascii="Traditional Arabic" w:cs="Traditional Arabic" w:hint="cs"/>
          <w:spacing w:val="-2"/>
          <w:sz w:val="28"/>
          <w:szCs w:val="28"/>
          <w:rtl/>
        </w:rPr>
        <w:t xml:space="preserve">دولية، توفي سنة </w:t>
      </w:r>
      <w:r w:rsidRPr="007348C4">
        <w:rPr>
          <w:rFonts w:ascii="Traditional Arabic" w:cs="Traditional Arabic"/>
          <w:spacing w:val="-2"/>
          <w:sz w:val="28"/>
          <w:szCs w:val="28"/>
          <w:rtl/>
        </w:rPr>
        <w:t>1419</w:t>
      </w:r>
      <w:r w:rsidRPr="007348C4">
        <w:rPr>
          <w:rFonts w:ascii="Traditional Arabic" w:cs="Traditional Arabic" w:hint="cs"/>
          <w:spacing w:val="-2"/>
          <w:sz w:val="28"/>
          <w:szCs w:val="28"/>
          <w:rtl/>
        </w:rPr>
        <w:t xml:space="preserve"> هـ . نقلاً</w:t>
      </w:r>
      <w:r w:rsidRPr="007348C4">
        <w:rPr>
          <w:rFonts w:ascii="Traditional Arabic" w:cs="Traditional Arabic"/>
          <w:spacing w:val="-2"/>
          <w:sz w:val="28"/>
          <w:szCs w:val="28"/>
          <w:rtl/>
        </w:rPr>
        <w:t xml:space="preserve"> </w:t>
      </w:r>
      <w:r w:rsidRPr="007348C4">
        <w:rPr>
          <w:rFonts w:ascii="Traditional Arabic" w:cs="Traditional Arabic" w:hint="cs"/>
          <w:spacing w:val="-2"/>
          <w:sz w:val="28"/>
          <w:szCs w:val="28"/>
          <w:rtl/>
        </w:rPr>
        <w:t>عن الموسوعة</w:t>
      </w:r>
      <w:r w:rsidRPr="007348C4">
        <w:rPr>
          <w:rFonts w:ascii="Traditional Arabic" w:cs="Traditional Arabic"/>
          <w:spacing w:val="-2"/>
          <w:sz w:val="28"/>
          <w:szCs w:val="28"/>
          <w:rtl/>
        </w:rPr>
        <w:t xml:space="preserve"> </w:t>
      </w:r>
      <w:r w:rsidRPr="007348C4">
        <w:rPr>
          <w:rFonts w:ascii="Traditional Arabic" w:cs="Traditional Arabic" w:hint="cs"/>
          <w:spacing w:val="-2"/>
          <w:sz w:val="28"/>
          <w:szCs w:val="28"/>
          <w:rtl/>
        </w:rPr>
        <w:t>العربية</w:t>
      </w:r>
      <w:r w:rsidRPr="007348C4">
        <w:rPr>
          <w:rFonts w:ascii="Traditional Arabic" w:cs="Traditional Arabic"/>
          <w:spacing w:val="-2"/>
          <w:sz w:val="28"/>
          <w:szCs w:val="28"/>
          <w:rtl/>
        </w:rPr>
        <w:t xml:space="preserve"> </w:t>
      </w:r>
      <w:r w:rsidRPr="007348C4">
        <w:rPr>
          <w:rFonts w:ascii="Traditional Arabic" w:cs="Traditional Arabic" w:hint="cs"/>
          <w:spacing w:val="-2"/>
          <w:sz w:val="28"/>
          <w:szCs w:val="28"/>
          <w:rtl/>
        </w:rPr>
        <w:t>العالمية</w:t>
      </w:r>
      <w:r w:rsidRPr="007348C4">
        <w:rPr>
          <w:rFonts w:ascii="Traditional Arabic" w:cs="Traditional Arabic"/>
          <w:spacing w:val="-2"/>
          <w:sz w:val="28"/>
          <w:szCs w:val="28"/>
          <w:rtl/>
        </w:rPr>
        <w:t xml:space="preserve"> </w:t>
      </w:r>
      <w:r w:rsidRPr="007348C4">
        <w:rPr>
          <w:rFonts w:ascii="Simplified Arabic" w:cs="Simplified Arabic"/>
          <w:spacing w:val="-2"/>
          <w:sz w:val="28"/>
          <w:szCs w:val="28"/>
          <w:u w:val="single"/>
        </w:rPr>
        <w:t>http://www.mawsoah.net</w:t>
      </w:r>
      <w:r w:rsidRPr="007348C4">
        <w:rPr>
          <w:rFonts w:cs="Traditional Arabic" w:hint="cs"/>
          <w:sz w:val="28"/>
          <w:szCs w:val="28"/>
          <w:rtl/>
        </w:rPr>
        <w:t xml:space="preserve"> .</w:t>
      </w:r>
    </w:p>
  </w:footnote>
  <w:footnote w:id="92">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إبراهيم : ( الآية / 43 )</w:t>
      </w:r>
      <w:r>
        <w:rPr>
          <w:rFonts w:cs="Traditional Arabic" w:hint="cs"/>
          <w:sz w:val="28"/>
          <w:szCs w:val="28"/>
          <w:rtl/>
        </w:rPr>
        <w:t xml:space="preserve"> .</w:t>
      </w:r>
    </w:p>
  </w:footnote>
  <w:footnote w:id="93">
    <w:p w:rsidR="00F86931" w:rsidRPr="008D3D1F" w:rsidRDefault="00F86931" w:rsidP="0031454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الأنعام : ( </w:t>
      </w:r>
      <w:r>
        <w:rPr>
          <w:rFonts w:cs="Traditional Arabic" w:hint="cs"/>
          <w:sz w:val="28"/>
          <w:szCs w:val="28"/>
          <w:rtl/>
        </w:rPr>
        <w:t xml:space="preserve">من </w:t>
      </w:r>
      <w:r w:rsidRPr="008D3D1F">
        <w:rPr>
          <w:rFonts w:cs="Traditional Arabic" w:hint="cs"/>
          <w:sz w:val="28"/>
          <w:szCs w:val="28"/>
          <w:rtl/>
        </w:rPr>
        <w:t>الآية / 32 )</w:t>
      </w:r>
      <w:r>
        <w:rPr>
          <w:rFonts w:cs="Traditional Arabic" w:hint="cs"/>
          <w:sz w:val="28"/>
          <w:szCs w:val="28"/>
          <w:rtl/>
        </w:rPr>
        <w:t xml:space="preserve"> .</w:t>
      </w:r>
    </w:p>
  </w:footnote>
  <w:footnote w:id="94">
    <w:p w:rsidR="00F86931" w:rsidRPr="008D3D1F" w:rsidRDefault="00F86931" w:rsidP="0031454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الأعراف : ( </w:t>
      </w:r>
      <w:r>
        <w:rPr>
          <w:rFonts w:cs="Traditional Arabic" w:hint="cs"/>
          <w:sz w:val="28"/>
          <w:szCs w:val="28"/>
          <w:rtl/>
        </w:rPr>
        <w:t xml:space="preserve">من </w:t>
      </w:r>
      <w:r w:rsidRPr="008D3D1F">
        <w:rPr>
          <w:rFonts w:cs="Traditional Arabic" w:hint="cs"/>
          <w:sz w:val="28"/>
          <w:szCs w:val="28"/>
          <w:rtl/>
        </w:rPr>
        <w:t>الآية / 169 )</w:t>
      </w:r>
      <w:r>
        <w:rPr>
          <w:rFonts w:cs="Traditional Arabic" w:hint="cs"/>
          <w:sz w:val="28"/>
          <w:szCs w:val="28"/>
          <w:rtl/>
        </w:rPr>
        <w:t xml:space="preserve"> .</w:t>
      </w:r>
    </w:p>
  </w:footnote>
  <w:footnote w:id="95">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يوسف : ( </w:t>
      </w:r>
      <w:r>
        <w:rPr>
          <w:rFonts w:cs="Traditional Arabic" w:hint="cs"/>
          <w:sz w:val="28"/>
          <w:szCs w:val="28"/>
          <w:rtl/>
        </w:rPr>
        <w:t xml:space="preserve">من </w:t>
      </w:r>
      <w:r w:rsidRPr="008D3D1F">
        <w:rPr>
          <w:rFonts w:cs="Traditional Arabic" w:hint="cs"/>
          <w:sz w:val="28"/>
          <w:szCs w:val="28"/>
          <w:rtl/>
        </w:rPr>
        <w:t>الآية / 109 )</w:t>
      </w:r>
      <w:r>
        <w:rPr>
          <w:rFonts w:cs="Traditional Arabic" w:hint="cs"/>
          <w:sz w:val="28"/>
          <w:szCs w:val="28"/>
          <w:rtl/>
        </w:rPr>
        <w:t xml:space="preserve"> .</w:t>
      </w:r>
    </w:p>
  </w:footnote>
  <w:footnote w:id="96">
    <w:p w:rsidR="00F86931" w:rsidRPr="008D3D1F" w:rsidRDefault="00F86931" w:rsidP="0031454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w:t>
      </w:r>
      <w:r w:rsidRPr="008D3D1F">
        <w:rPr>
          <w:rFonts w:cs="Traditional Arabic"/>
          <w:sz w:val="28"/>
          <w:szCs w:val="28"/>
          <w:rtl/>
        </w:rPr>
        <w:t xml:space="preserve"> </w:t>
      </w:r>
      <w:r w:rsidRPr="008D3D1F">
        <w:rPr>
          <w:rFonts w:cs="Traditional Arabic" w:hint="cs"/>
          <w:sz w:val="28"/>
          <w:szCs w:val="28"/>
          <w:rtl/>
        </w:rPr>
        <w:t>الكريم</w:t>
      </w:r>
      <w:r w:rsidRPr="008D3D1F">
        <w:rPr>
          <w:rFonts w:cs="Traditional Arabic"/>
          <w:sz w:val="28"/>
          <w:szCs w:val="28"/>
          <w:rtl/>
        </w:rPr>
        <w:t xml:space="preserve"> </w:t>
      </w:r>
      <w:r w:rsidRPr="008D3D1F">
        <w:rPr>
          <w:rFonts w:cs="Traditional Arabic" w:hint="cs"/>
          <w:sz w:val="28"/>
          <w:szCs w:val="28"/>
          <w:rtl/>
        </w:rPr>
        <w:t>الرحمن</w:t>
      </w:r>
      <w:r w:rsidRPr="008D3D1F">
        <w:rPr>
          <w:rFonts w:cs="Traditional Arabic"/>
          <w:sz w:val="28"/>
          <w:szCs w:val="28"/>
          <w:rtl/>
        </w:rPr>
        <w:t xml:space="preserve"> </w:t>
      </w:r>
      <w:r w:rsidRPr="008D3D1F">
        <w:rPr>
          <w:rFonts w:cs="Traditional Arabic" w:hint="cs"/>
          <w:sz w:val="28"/>
          <w:szCs w:val="28"/>
          <w:rtl/>
        </w:rPr>
        <w:t>في</w:t>
      </w:r>
      <w:r w:rsidRPr="008D3D1F">
        <w:rPr>
          <w:rFonts w:cs="Traditional Arabic"/>
          <w:sz w:val="28"/>
          <w:szCs w:val="28"/>
          <w:rtl/>
        </w:rPr>
        <w:t xml:space="preserve"> </w:t>
      </w:r>
      <w:r w:rsidRPr="008D3D1F">
        <w:rPr>
          <w:rFonts w:cs="Traditional Arabic" w:hint="cs"/>
          <w:sz w:val="28"/>
          <w:szCs w:val="28"/>
          <w:rtl/>
        </w:rPr>
        <w:t>تفسير</w:t>
      </w:r>
      <w:r w:rsidRPr="008D3D1F">
        <w:rPr>
          <w:rFonts w:cs="Traditional Arabic"/>
          <w:sz w:val="28"/>
          <w:szCs w:val="28"/>
          <w:rtl/>
        </w:rPr>
        <w:t xml:space="preserve"> </w:t>
      </w:r>
      <w:r w:rsidRPr="008D3D1F">
        <w:rPr>
          <w:rFonts w:cs="Traditional Arabic" w:hint="cs"/>
          <w:sz w:val="28"/>
          <w:szCs w:val="28"/>
          <w:rtl/>
        </w:rPr>
        <w:t>كلام</w:t>
      </w:r>
      <w:r w:rsidRPr="008D3D1F">
        <w:rPr>
          <w:rFonts w:cs="Traditional Arabic"/>
          <w:sz w:val="28"/>
          <w:szCs w:val="28"/>
          <w:rtl/>
        </w:rPr>
        <w:t xml:space="preserve"> </w:t>
      </w:r>
      <w:r w:rsidRPr="008D3D1F">
        <w:rPr>
          <w:rFonts w:cs="Traditional Arabic" w:hint="cs"/>
          <w:sz w:val="28"/>
          <w:szCs w:val="28"/>
          <w:rtl/>
        </w:rPr>
        <w:t>المنان : ( 1 / 254 ) مرجع سابق .</w:t>
      </w:r>
      <w:r w:rsidRPr="008D3D1F">
        <w:rPr>
          <w:rFonts w:cs="Traditional Arabic"/>
          <w:sz w:val="28"/>
          <w:szCs w:val="28"/>
          <w:rtl/>
        </w:rPr>
        <w:t xml:space="preserve"> </w:t>
      </w:r>
    </w:p>
  </w:footnote>
  <w:footnote w:id="97">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w:t>
      </w:r>
      <w:r>
        <w:rPr>
          <w:rFonts w:cs="Traditional Arabic" w:hint="cs"/>
          <w:sz w:val="28"/>
          <w:szCs w:val="28"/>
          <w:rtl/>
        </w:rPr>
        <w:t>المرجع السابق</w:t>
      </w:r>
      <w:r w:rsidRPr="008D3D1F">
        <w:rPr>
          <w:rFonts w:cs="Traditional Arabic" w:hint="cs"/>
          <w:sz w:val="28"/>
          <w:szCs w:val="28"/>
          <w:rtl/>
        </w:rPr>
        <w:t xml:space="preserve"> : ( 1 / 393 )</w:t>
      </w:r>
      <w:r>
        <w:rPr>
          <w:rFonts w:cs="Traditional Arabic" w:hint="cs"/>
          <w:sz w:val="28"/>
          <w:szCs w:val="28"/>
          <w:rtl/>
        </w:rPr>
        <w:t xml:space="preserve"> </w:t>
      </w:r>
      <w:r w:rsidRPr="008D3D1F">
        <w:rPr>
          <w:rFonts w:cs="Traditional Arabic" w:hint="cs"/>
          <w:sz w:val="28"/>
          <w:szCs w:val="28"/>
          <w:rtl/>
        </w:rPr>
        <w:t>.</w:t>
      </w:r>
    </w:p>
  </w:footnote>
  <w:footnote w:id="98">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يوسف : ( </w:t>
      </w:r>
      <w:r>
        <w:rPr>
          <w:rFonts w:cs="Traditional Arabic" w:hint="cs"/>
          <w:sz w:val="28"/>
          <w:szCs w:val="28"/>
          <w:rtl/>
        </w:rPr>
        <w:t xml:space="preserve">من </w:t>
      </w:r>
      <w:r w:rsidRPr="008D3D1F">
        <w:rPr>
          <w:rFonts w:cs="Traditional Arabic" w:hint="cs"/>
          <w:sz w:val="28"/>
          <w:szCs w:val="28"/>
          <w:rtl/>
        </w:rPr>
        <w:t>الآية /109 )</w:t>
      </w:r>
      <w:r>
        <w:rPr>
          <w:rFonts w:cs="Traditional Arabic" w:hint="cs"/>
          <w:sz w:val="28"/>
          <w:szCs w:val="28"/>
          <w:rtl/>
        </w:rPr>
        <w:t xml:space="preserve"> .</w:t>
      </w:r>
    </w:p>
  </w:footnote>
  <w:footnote w:id="99">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الأنعام : ( </w:t>
      </w:r>
      <w:r>
        <w:rPr>
          <w:rFonts w:cs="Traditional Arabic" w:hint="cs"/>
          <w:sz w:val="28"/>
          <w:szCs w:val="28"/>
          <w:rtl/>
        </w:rPr>
        <w:t xml:space="preserve">من </w:t>
      </w:r>
      <w:r w:rsidRPr="008D3D1F">
        <w:rPr>
          <w:rFonts w:cs="Traditional Arabic" w:hint="cs"/>
          <w:sz w:val="28"/>
          <w:szCs w:val="28"/>
          <w:rtl/>
        </w:rPr>
        <w:t>الآية / 42 )</w:t>
      </w:r>
      <w:r>
        <w:rPr>
          <w:rFonts w:cs="Traditional Arabic" w:hint="cs"/>
          <w:sz w:val="28"/>
          <w:szCs w:val="28"/>
          <w:rtl/>
        </w:rPr>
        <w:t xml:space="preserve"> .</w:t>
      </w:r>
    </w:p>
  </w:footnote>
  <w:footnote w:id="100">
    <w:p w:rsidR="00F86931" w:rsidRPr="008D3D1F" w:rsidRDefault="00F86931" w:rsidP="0031454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الأعراف : ( </w:t>
      </w:r>
      <w:r>
        <w:rPr>
          <w:rFonts w:cs="Traditional Arabic" w:hint="cs"/>
          <w:sz w:val="28"/>
          <w:szCs w:val="28"/>
          <w:rtl/>
        </w:rPr>
        <w:t xml:space="preserve">من </w:t>
      </w:r>
      <w:r w:rsidRPr="008D3D1F">
        <w:rPr>
          <w:rFonts w:cs="Traditional Arabic" w:hint="cs"/>
          <w:sz w:val="28"/>
          <w:szCs w:val="28"/>
          <w:rtl/>
        </w:rPr>
        <w:t>الآية / 94  )</w:t>
      </w:r>
      <w:r>
        <w:rPr>
          <w:rFonts w:cs="Traditional Arabic" w:hint="cs"/>
          <w:sz w:val="28"/>
          <w:szCs w:val="28"/>
          <w:rtl/>
        </w:rPr>
        <w:t xml:space="preserve"> .</w:t>
      </w:r>
    </w:p>
  </w:footnote>
  <w:footnote w:id="101">
    <w:p w:rsidR="00F86931" w:rsidRPr="008D3D1F" w:rsidRDefault="00F86931" w:rsidP="0031454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 الكريم الرحمن في تفسير كلام المنان : ( 1 / 256 )</w:t>
      </w:r>
      <w:r>
        <w:rPr>
          <w:rFonts w:cs="Traditional Arabic" w:hint="cs"/>
          <w:sz w:val="28"/>
          <w:szCs w:val="28"/>
          <w:rtl/>
        </w:rPr>
        <w:t xml:space="preserve"> .</w:t>
      </w:r>
    </w:p>
  </w:footnote>
  <w:footnote w:id="102">
    <w:p w:rsidR="00F86931" w:rsidRPr="008D3D1F" w:rsidRDefault="00F86931" w:rsidP="0031454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( 1 / 297 )</w:t>
      </w:r>
      <w:r w:rsidRPr="008D3D1F">
        <w:rPr>
          <w:rFonts w:cs="Traditional Arabic"/>
          <w:sz w:val="28"/>
          <w:szCs w:val="28"/>
          <w:rtl/>
        </w:rPr>
        <w:t xml:space="preserve"> </w:t>
      </w:r>
      <w:r>
        <w:rPr>
          <w:rFonts w:cs="Traditional Arabic" w:hint="cs"/>
          <w:sz w:val="28"/>
          <w:szCs w:val="28"/>
          <w:rtl/>
        </w:rPr>
        <w:t>.</w:t>
      </w:r>
    </w:p>
  </w:footnote>
  <w:footnote w:id="103">
    <w:p w:rsidR="00F86931" w:rsidRPr="004565C0" w:rsidRDefault="00F86931" w:rsidP="004565C0">
      <w:pPr>
        <w:pStyle w:val="FootnoteText"/>
        <w:spacing w:after="0" w:line="240" w:lineRule="auto"/>
        <w:rPr>
          <w:rFonts w:cs="Traditional Arabic"/>
          <w:sz w:val="28"/>
          <w:szCs w:val="28"/>
        </w:rPr>
      </w:pPr>
      <w:r w:rsidRPr="004565C0">
        <w:rPr>
          <w:rFonts w:cs="Traditional Arabic" w:hint="cs"/>
          <w:sz w:val="28"/>
          <w:szCs w:val="28"/>
          <w:rtl/>
        </w:rPr>
        <w:t>(</w:t>
      </w:r>
      <w:r w:rsidRPr="004565C0">
        <w:rPr>
          <w:rStyle w:val="FootnoteReference"/>
          <w:rFonts w:cs="Traditional Arabic"/>
          <w:sz w:val="28"/>
          <w:szCs w:val="28"/>
          <w:vertAlign w:val="baseline"/>
        </w:rPr>
        <w:footnoteRef/>
      </w:r>
      <w:r w:rsidRPr="004565C0">
        <w:rPr>
          <w:rFonts w:cs="Traditional Arabic" w:hint="cs"/>
          <w:sz w:val="28"/>
          <w:szCs w:val="28"/>
          <w:rtl/>
        </w:rPr>
        <w:t>) سورة الأنعام : ( من الآية / 43 ) .</w:t>
      </w:r>
      <w:r w:rsidRPr="004565C0">
        <w:rPr>
          <w:rFonts w:cs="Traditional Arabic"/>
          <w:sz w:val="28"/>
          <w:szCs w:val="28"/>
          <w:rtl/>
        </w:rPr>
        <w:t xml:space="preserve"> </w:t>
      </w:r>
    </w:p>
  </w:footnote>
  <w:footnote w:id="104">
    <w:p w:rsidR="00F86931" w:rsidRPr="008D3D1F" w:rsidRDefault="00F86931" w:rsidP="00E722E1">
      <w:pPr>
        <w:pStyle w:val="FootnoteText"/>
        <w:spacing w:after="0" w:line="23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الأنعام : ( </w:t>
      </w:r>
      <w:r>
        <w:rPr>
          <w:rFonts w:cs="Traditional Arabic" w:hint="cs"/>
          <w:sz w:val="28"/>
          <w:szCs w:val="28"/>
          <w:rtl/>
        </w:rPr>
        <w:t xml:space="preserve">من </w:t>
      </w:r>
      <w:r w:rsidRPr="008D3D1F">
        <w:rPr>
          <w:rFonts w:cs="Traditional Arabic" w:hint="cs"/>
          <w:sz w:val="28"/>
          <w:szCs w:val="28"/>
          <w:rtl/>
        </w:rPr>
        <w:t>الآية / 117 )</w:t>
      </w:r>
      <w:r>
        <w:rPr>
          <w:rFonts w:cs="Traditional Arabic" w:hint="cs"/>
          <w:sz w:val="28"/>
          <w:szCs w:val="28"/>
          <w:rtl/>
        </w:rPr>
        <w:t xml:space="preserve"> .</w:t>
      </w:r>
    </w:p>
  </w:footnote>
  <w:footnote w:id="105">
    <w:p w:rsidR="00F86931" w:rsidRPr="008D3D1F" w:rsidRDefault="00F86931" w:rsidP="00E722E1">
      <w:pPr>
        <w:pStyle w:val="FootnoteText"/>
        <w:spacing w:after="0" w:line="23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النجم : ( </w:t>
      </w:r>
      <w:r>
        <w:rPr>
          <w:rFonts w:cs="Traditional Arabic" w:hint="cs"/>
          <w:sz w:val="28"/>
          <w:szCs w:val="28"/>
          <w:rtl/>
        </w:rPr>
        <w:t xml:space="preserve">من </w:t>
      </w:r>
      <w:r w:rsidRPr="008D3D1F">
        <w:rPr>
          <w:rFonts w:cs="Traditional Arabic" w:hint="cs"/>
          <w:sz w:val="28"/>
          <w:szCs w:val="28"/>
          <w:rtl/>
        </w:rPr>
        <w:t xml:space="preserve">الآية / 30 ) ، وسورة القلم : ( </w:t>
      </w:r>
      <w:r>
        <w:rPr>
          <w:rFonts w:cs="Traditional Arabic" w:hint="cs"/>
          <w:sz w:val="28"/>
          <w:szCs w:val="28"/>
          <w:rtl/>
        </w:rPr>
        <w:t xml:space="preserve">من </w:t>
      </w:r>
      <w:r w:rsidRPr="008D3D1F">
        <w:rPr>
          <w:rFonts w:cs="Traditional Arabic" w:hint="cs"/>
          <w:sz w:val="28"/>
          <w:szCs w:val="28"/>
          <w:rtl/>
        </w:rPr>
        <w:t>الآية / 7 )</w:t>
      </w:r>
      <w:r>
        <w:rPr>
          <w:rFonts w:cs="Traditional Arabic" w:hint="cs"/>
          <w:sz w:val="28"/>
          <w:szCs w:val="28"/>
          <w:rtl/>
        </w:rPr>
        <w:t xml:space="preserve"> .</w:t>
      </w:r>
    </w:p>
  </w:footnote>
  <w:footnote w:id="106">
    <w:p w:rsidR="00F86931" w:rsidRPr="008D3D1F" w:rsidRDefault="00F86931" w:rsidP="00E722E1">
      <w:pPr>
        <w:pStyle w:val="FootnoteText"/>
        <w:spacing w:after="0" w:line="23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w:t>
      </w:r>
      <w:r w:rsidRPr="008D3D1F">
        <w:rPr>
          <w:rFonts w:cs="Traditional Arabic"/>
          <w:sz w:val="28"/>
          <w:szCs w:val="28"/>
          <w:rtl/>
        </w:rPr>
        <w:t xml:space="preserve"> </w:t>
      </w:r>
      <w:r w:rsidRPr="008D3D1F">
        <w:rPr>
          <w:rFonts w:cs="Traditional Arabic" w:hint="cs"/>
          <w:sz w:val="28"/>
          <w:szCs w:val="28"/>
          <w:rtl/>
        </w:rPr>
        <w:t>الكريم</w:t>
      </w:r>
      <w:r w:rsidRPr="008D3D1F">
        <w:rPr>
          <w:rFonts w:cs="Traditional Arabic"/>
          <w:sz w:val="28"/>
          <w:szCs w:val="28"/>
          <w:rtl/>
        </w:rPr>
        <w:t xml:space="preserve"> </w:t>
      </w:r>
      <w:r w:rsidRPr="008D3D1F">
        <w:rPr>
          <w:rFonts w:cs="Traditional Arabic" w:hint="cs"/>
          <w:sz w:val="28"/>
          <w:szCs w:val="28"/>
          <w:rtl/>
        </w:rPr>
        <w:t>الرحمن</w:t>
      </w:r>
      <w:r w:rsidRPr="008D3D1F">
        <w:rPr>
          <w:rFonts w:cs="Traditional Arabic"/>
          <w:sz w:val="28"/>
          <w:szCs w:val="28"/>
          <w:rtl/>
        </w:rPr>
        <w:t xml:space="preserve"> </w:t>
      </w:r>
      <w:r w:rsidRPr="008D3D1F">
        <w:rPr>
          <w:rFonts w:cs="Traditional Arabic" w:hint="cs"/>
          <w:sz w:val="28"/>
          <w:szCs w:val="28"/>
          <w:rtl/>
        </w:rPr>
        <w:t>في</w:t>
      </w:r>
      <w:r w:rsidRPr="008D3D1F">
        <w:rPr>
          <w:rFonts w:cs="Traditional Arabic"/>
          <w:sz w:val="28"/>
          <w:szCs w:val="28"/>
          <w:rtl/>
        </w:rPr>
        <w:t xml:space="preserve"> </w:t>
      </w:r>
      <w:r w:rsidRPr="008D3D1F">
        <w:rPr>
          <w:rFonts w:cs="Traditional Arabic" w:hint="cs"/>
          <w:sz w:val="28"/>
          <w:szCs w:val="28"/>
          <w:rtl/>
        </w:rPr>
        <w:t>تفسير</w:t>
      </w:r>
      <w:r w:rsidRPr="008D3D1F">
        <w:rPr>
          <w:rFonts w:cs="Traditional Arabic"/>
          <w:sz w:val="28"/>
          <w:szCs w:val="28"/>
          <w:rtl/>
        </w:rPr>
        <w:t xml:space="preserve"> </w:t>
      </w:r>
      <w:r w:rsidRPr="008D3D1F">
        <w:rPr>
          <w:rFonts w:cs="Traditional Arabic" w:hint="cs"/>
          <w:sz w:val="28"/>
          <w:szCs w:val="28"/>
          <w:rtl/>
        </w:rPr>
        <w:t>كلام</w:t>
      </w:r>
      <w:r w:rsidRPr="008D3D1F">
        <w:rPr>
          <w:rFonts w:cs="Traditional Arabic"/>
          <w:sz w:val="28"/>
          <w:szCs w:val="28"/>
          <w:rtl/>
        </w:rPr>
        <w:t xml:space="preserve"> </w:t>
      </w:r>
      <w:r w:rsidRPr="008D3D1F">
        <w:rPr>
          <w:rFonts w:cs="Traditional Arabic" w:hint="cs"/>
          <w:sz w:val="28"/>
          <w:szCs w:val="28"/>
          <w:rtl/>
        </w:rPr>
        <w:t>المنان : ( 1 / 270 ) مرجع سابق .</w:t>
      </w:r>
    </w:p>
  </w:footnote>
  <w:footnote w:id="107">
    <w:p w:rsidR="00F86931" w:rsidRPr="008D3D1F" w:rsidRDefault="00F86931" w:rsidP="00E722E1">
      <w:pPr>
        <w:pStyle w:val="FootnoteText"/>
        <w:spacing w:after="0" w:line="23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( 1 / 452 )</w:t>
      </w:r>
      <w:r w:rsidRPr="008D3D1F">
        <w:rPr>
          <w:rFonts w:cs="Traditional Arabic"/>
          <w:sz w:val="28"/>
          <w:szCs w:val="28"/>
          <w:rtl/>
        </w:rPr>
        <w:t xml:space="preserve"> </w:t>
      </w:r>
      <w:r>
        <w:rPr>
          <w:rFonts w:cs="Traditional Arabic" w:hint="cs"/>
          <w:sz w:val="28"/>
          <w:szCs w:val="28"/>
          <w:rtl/>
        </w:rPr>
        <w:t>.</w:t>
      </w:r>
    </w:p>
  </w:footnote>
  <w:footnote w:id="108">
    <w:p w:rsidR="00F86931" w:rsidRPr="008D3D1F" w:rsidRDefault="00F86931" w:rsidP="00E722E1">
      <w:pPr>
        <w:pStyle w:val="FootnoteText"/>
        <w:spacing w:after="0" w:line="23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الأنعام : ( </w:t>
      </w:r>
      <w:r>
        <w:rPr>
          <w:rFonts w:cs="Traditional Arabic" w:hint="cs"/>
          <w:sz w:val="28"/>
          <w:szCs w:val="28"/>
          <w:rtl/>
        </w:rPr>
        <w:t xml:space="preserve">من </w:t>
      </w:r>
      <w:r w:rsidRPr="008D3D1F">
        <w:rPr>
          <w:rFonts w:cs="Traditional Arabic" w:hint="cs"/>
          <w:sz w:val="28"/>
          <w:szCs w:val="28"/>
          <w:rtl/>
        </w:rPr>
        <w:t xml:space="preserve">الآية / 117 ) </w:t>
      </w:r>
    </w:p>
  </w:footnote>
  <w:footnote w:id="109">
    <w:p w:rsidR="00F86931" w:rsidRPr="008D3D1F" w:rsidRDefault="00F86931" w:rsidP="00E722E1">
      <w:pPr>
        <w:autoSpaceDE w:val="0"/>
        <w:autoSpaceDN w:val="0"/>
        <w:adjustRightInd w:val="0"/>
        <w:spacing w:after="0" w:line="23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w:t>
      </w:r>
      <w:r>
        <w:rPr>
          <w:rFonts w:cs="Traditional Arabic" w:hint="cs"/>
          <w:sz w:val="28"/>
          <w:szCs w:val="28"/>
          <w:rtl/>
        </w:rPr>
        <w:t xml:space="preserve">الرازي ، </w:t>
      </w:r>
      <w:r w:rsidRPr="008D3D1F">
        <w:rPr>
          <w:rFonts w:cs="Traditional Arabic" w:hint="cs"/>
          <w:sz w:val="28"/>
          <w:szCs w:val="28"/>
          <w:rtl/>
        </w:rPr>
        <w:t>مفاتيح</w:t>
      </w:r>
      <w:r w:rsidRPr="008D3D1F">
        <w:rPr>
          <w:rFonts w:cs="Traditional Arabic"/>
          <w:sz w:val="28"/>
          <w:szCs w:val="28"/>
          <w:rtl/>
        </w:rPr>
        <w:t xml:space="preserve"> </w:t>
      </w:r>
      <w:r w:rsidRPr="008D3D1F">
        <w:rPr>
          <w:rFonts w:cs="Traditional Arabic" w:hint="cs"/>
          <w:sz w:val="28"/>
          <w:szCs w:val="28"/>
          <w:rtl/>
        </w:rPr>
        <w:t>الغيب</w:t>
      </w:r>
      <w:r w:rsidRPr="008D3D1F">
        <w:rPr>
          <w:rFonts w:cs="Traditional Arabic"/>
          <w:sz w:val="28"/>
          <w:szCs w:val="28"/>
          <w:rtl/>
        </w:rPr>
        <w:t xml:space="preserve"> </w:t>
      </w:r>
      <w:r w:rsidRPr="008D3D1F">
        <w:rPr>
          <w:rFonts w:cs="Traditional Arabic" w:hint="cs"/>
          <w:sz w:val="28"/>
          <w:szCs w:val="28"/>
          <w:rtl/>
        </w:rPr>
        <w:t>، ط : 3 ، 1420هـ ، دار</w:t>
      </w:r>
      <w:r w:rsidRPr="008D3D1F">
        <w:rPr>
          <w:rFonts w:cs="Traditional Arabic"/>
          <w:sz w:val="28"/>
          <w:szCs w:val="28"/>
          <w:rtl/>
        </w:rPr>
        <w:t xml:space="preserve"> </w:t>
      </w:r>
      <w:r w:rsidRPr="008D3D1F">
        <w:rPr>
          <w:rFonts w:cs="Traditional Arabic" w:hint="cs"/>
          <w:sz w:val="28"/>
          <w:szCs w:val="28"/>
          <w:rtl/>
        </w:rPr>
        <w:t>إحياء</w:t>
      </w:r>
      <w:r w:rsidRPr="008D3D1F">
        <w:rPr>
          <w:rFonts w:cs="Traditional Arabic"/>
          <w:sz w:val="28"/>
          <w:szCs w:val="28"/>
          <w:rtl/>
        </w:rPr>
        <w:t xml:space="preserve"> </w:t>
      </w:r>
      <w:r w:rsidRPr="008D3D1F">
        <w:rPr>
          <w:rFonts w:cs="Traditional Arabic" w:hint="cs"/>
          <w:sz w:val="28"/>
          <w:szCs w:val="28"/>
          <w:rtl/>
        </w:rPr>
        <w:t>التراث</w:t>
      </w:r>
      <w:r w:rsidRPr="008D3D1F">
        <w:rPr>
          <w:rFonts w:cs="Traditional Arabic"/>
          <w:sz w:val="28"/>
          <w:szCs w:val="28"/>
          <w:rtl/>
        </w:rPr>
        <w:t xml:space="preserve"> </w:t>
      </w:r>
      <w:r w:rsidRPr="008D3D1F">
        <w:rPr>
          <w:rFonts w:cs="Traditional Arabic" w:hint="cs"/>
          <w:sz w:val="28"/>
          <w:szCs w:val="28"/>
          <w:rtl/>
        </w:rPr>
        <w:t>العربي</w:t>
      </w:r>
      <w:r w:rsidRPr="008D3D1F">
        <w:rPr>
          <w:rFonts w:cs="Traditional Arabic"/>
          <w:sz w:val="28"/>
          <w:szCs w:val="28"/>
          <w:rtl/>
        </w:rPr>
        <w:t xml:space="preserve"> </w:t>
      </w:r>
      <w:r>
        <w:rPr>
          <w:rFonts w:cs="Traditional Arabic" w:hint="cs"/>
          <w:sz w:val="28"/>
          <w:szCs w:val="28"/>
          <w:rtl/>
        </w:rPr>
        <w:t>ـــ</w:t>
      </w:r>
      <w:r w:rsidRPr="008D3D1F">
        <w:rPr>
          <w:rFonts w:cs="Traditional Arabic" w:hint="cs"/>
          <w:sz w:val="28"/>
          <w:szCs w:val="28"/>
          <w:rtl/>
        </w:rPr>
        <w:t xml:space="preserve">ـ بيروت : ( 29 / 267 ) </w:t>
      </w:r>
      <w:r>
        <w:rPr>
          <w:rFonts w:cs="Traditional Arabic" w:hint="cs"/>
          <w:sz w:val="28"/>
          <w:szCs w:val="28"/>
          <w:rtl/>
        </w:rPr>
        <w:t>.</w:t>
      </w:r>
    </w:p>
  </w:footnote>
  <w:footnote w:id="110">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الأعراف : ( </w:t>
      </w:r>
      <w:r>
        <w:rPr>
          <w:rFonts w:cs="Traditional Arabic" w:hint="cs"/>
          <w:sz w:val="28"/>
          <w:szCs w:val="28"/>
          <w:rtl/>
        </w:rPr>
        <w:t xml:space="preserve">من </w:t>
      </w:r>
      <w:r w:rsidRPr="008D3D1F">
        <w:rPr>
          <w:rFonts w:cs="Traditional Arabic" w:hint="cs"/>
          <w:sz w:val="28"/>
          <w:szCs w:val="28"/>
          <w:rtl/>
        </w:rPr>
        <w:t>الآية / 57 )</w:t>
      </w:r>
      <w:r>
        <w:rPr>
          <w:rFonts w:cs="Traditional Arabic" w:hint="cs"/>
          <w:sz w:val="28"/>
          <w:szCs w:val="28"/>
          <w:rtl/>
        </w:rPr>
        <w:t xml:space="preserve"> .</w:t>
      </w:r>
    </w:p>
  </w:footnote>
  <w:footnote w:id="111">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الفرقان : ( </w:t>
      </w:r>
      <w:r>
        <w:rPr>
          <w:rFonts w:cs="Traditional Arabic" w:hint="cs"/>
          <w:sz w:val="28"/>
          <w:szCs w:val="28"/>
          <w:rtl/>
        </w:rPr>
        <w:t xml:space="preserve">من </w:t>
      </w:r>
      <w:r w:rsidRPr="008D3D1F">
        <w:rPr>
          <w:rFonts w:cs="Traditional Arabic" w:hint="cs"/>
          <w:sz w:val="28"/>
          <w:szCs w:val="28"/>
          <w:rtl/>
        </w:rPr>
        <w:t>الآية / 48 )</w:t>
      </w:r>
      <w:r>
        <w:rPr>
          <w:rFonts w:cs="Traditional Arabic" w:hint="cs"/>
          <w:sz w:val="28"/>
          <w:szCs w:val="28"/>
          <w:rtl/>
        </w:rPr>
        <w:t xml:space="preserve"> .</w:t>
      </w:r>
    </w:p>
  </w:footnote>
  <w:footnote w:id="112">
    <w:p w:rsidR="00F86931" w:rsidRPr="008D3D1F" w:rsidRDefault="00F86931" w:rsidP="004E07F9">
      <w:pPr>
        <w:autoSpaceDE w:val="0"/>
        <w:autoSpaceDN w:val="0"/>
        <w:adjustRightInd w:val="0"/>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w:t>
      </w:r>
      <w:r w:rsidRPr="008D3D1F">
        <w:rPr>
          <w:rFonts w:cs="Traditional Arabic"/>
          <w:sz w:val="28"/>
          <w:szCs w:val="28"/>
          <w:rtl/>
        </w:rPr>
        <w:t xml:space="preserve"> </w:t>
      </w:r>
      <w:r w:rsidRPr="008D3D1F">
        <w:rPr>
          <w:rFonts w:cs="Traditional Arabic" w:hint="cs"/>
          <w:sz w:val="28"/>
          <w:szCs w:val="28"/>
          <w:rtl/>
        </w:rPr>
        <w:t>الكريم</w:t>
      </w:r>
      <w:r w:rsidRPr="008D3D1F">
        <w:rPr>
          <w:rFonts w:cs="Traditional Arabic"/>
          <w:sz w:val="28"/>
          <w:szCs w:val="28"/>
          <w:rtl/>
        </w:rPr>
        <w:t xml:space="preserve"> </w:t>
      </w:r>
      <w:r w:rsidRPr="008D3D1F">
        <w:rPr>
          <w:rFonts w:cs="Traditional Arabic" w:hint="cs"/>
          <w:sz w:val="28"/>
          <w:szCs w:val="28"/>
          <w:rtl/>
        </w:rPr>
        <w:t>الرحمن</w:t>
      </w:r>
      <w:r w:rsidRPr="008D3D1F">
        <w:rPr>
          <w:rFonts w:cs="Traditional Arabic"/>
          <w:sz w:val="28"/>
          <w:szCs w:val="28"/>
          <w:rtl/>
        </w:rPr>
        <w:t xml:space="preserve"> </w:t>
      </w:r>
      <w:r w:rsidRPr="008D3D1F">
        <w:rPr>
          <w:rFonts w:cs="Traditional Arabic" w:hint="cs"/>
          <w:sz w:val="28"/>
          <w:szCs w:val="28"/>
          <w:rtl/>
        </w:rPr>
        <w:t>في</w:t>
      </w:r>
      <w:r w:rsidRPr="008D3D1F">
        <w:rPr>
          <w:rFonts w:cs="Traditional Arabic"/>
          <w:sz w:val="28"/>
          <w:szCs w:val="28"/>
          <w:rtl/>
        </w:rPr>
        <w:t xml:space="preserve"> </w:t>
      </w:r>
      <w:r w:rsidRPr="008D3D1F">
        <w:rPr>
          <w:rFonts w:cs="Traditional Arabic" w:hint="cs"/>
          <w:sz w:val="28"/>
          <w:szCs w:val="28"/>
          <w:rtl/>
        </w:rPr>
        <w:t>تفسير</w:t>
      </w:r>
      <w:r w:rsidRPr="008D3D1F">
        <w:rPr>
          <w:rFonts w:cs="Traditional Arabic"/>
          <w:sz w:val="28"/>
          <w:szCs w:val="28"/>
          <w:rtl/>
        </w:rPr>
        <w:t xml:space="preserve"> </w:t>
      </w:r>
      <w:r w:rsidRPr="008D3D1F">
        <w:rPr>
          <w:rFonts w:cs="Traditional Arabic" w:hint="cs"/>
          <w:sz w:val="28"/>
          <w:szCs w:val="28"/>
          <w:rtl/>
        </w:rPr>
        <w:t>كلام</w:t>
      </w:r>
      <w:r w:rsidRPr="008D3D1F">
        <w:rPr>
          <w:rFonts w:cs="Traditional Arabic"/>
          <w:sz w:val="28"/>
          <w:szCs w:val="28"/>
          <w:rtl/>
        </w:rPr>
        <w:t xml:space="preserve"> </w:t>
      </w:r>
      <w:r w:rsidRPr="008D3D1F">
        <w:rPr>
          <w:rFonts w:cs="Traditional Arabic" w:hint="cs"/>
          <w:sz w:val="28"/>
          <w:szCs w:val="28"/>
          <w:rtl/>
        </w:rPr>
        <w:t>المنان</w:t>
      </w:r>
      <w:r>
        <w:rPr>
          <w:rFonts w:cs="Traditional Arabic" w:hint="cs"/>
          <w:sz w:val="28"/>
          <w:szCs w:val="28"/>
          <w:rtl/>
        </w:rPr>
        <w:t xml:space="preserve"> </w:t>
      </w:r>
      <w:r w:rsidRPr="008D3D1F">
        <w:rPr>
          <w:rFonts w:cs="Traditional Arabic" w:hint="cs"/>
          <w:sz w:val="28"/>
          <w:szCs w:val="28"/>
          <w:rtl/>
        </w:rPr>
        <w:t>: ( 1 / 292 )</w:t>
      </w:r>
      <w:r>
        <w:rPr>
          <w:rFonts w:cs="Traditional Arabic" w:hint="cs"/>
          <w:sz w:val="28"/>
          <w:szCs w:val="28"/>
          <w:rtl/>
        </w:rPr>
        <w:t xml:space="preserve"> مرجع سابق .</w:t>
      </w:r>
    </w:p>
  </w:footnote>
  <w:footnote w:id="113">
    <w:p w:rsidR="00F86931" w:rsidRPr="008D3D1F" w:rsidRDefault="00F86931" w:rsidP="00052CCE">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المرجع السابق</w:t>
      </w:r>
      <w:r w:rsidRPr="008D3D1F">
        <w:rPr>
          <w:rFonts w:cs="Traditional Arabic" w:hint="cs"/>
          <w:sz w:val="28"/>
          <w:szCs w:val="28"/>
          <w:rtl/>
        </w:rPr>
        <w:t xml:space="preserve"> : ( 1 / 584 )</w:t>
      </w:r>
      <w:r>
        <w:rPr>
          <w:rFonts w:cs="Traditional Arabic" w:hint="cs"/>
          <w:sz w:val="28"/>
          <w:szCs w:val="28"/>
          <w:rtl/>
        </w:rPr>
        <w:t xml:space="preserve"> .</w:t>
      </w:r>
    </w:p>
  </w:footnote>
  <w:footnote w:id="114">
    <w:p w:rsidR="00F86931" w:rsidRPr="00726F63" w:rsidRDefault="00F86931" w:rsidP="00726F63">
      <w:pPr>
        <w:pStyle w:val="FootnoteText"/>
        <w:spacing w:after="0" w:line="240" w:lineRule="auto"/>
        <w:ind w:left="284" w:hanging="284"/>
        <w:rPr>
          <w:rFonts w:cs="Traditional Arabic"/>
          <w:sz w:val="28"/>
          <w:szCs w:val="28"/>
          <w:rtl/>
        </w:rPr>
      </w:pPr>
      <w:r w:rsidRPr="00726F63">
        <w:rPr>
          <w:rFonts w:cs="Traditional Arabic" w:hint="cs"/>
          <w:sz w:val="28"/>
          <w:szCs w:val="28"/>
          <w:rtl/>
        </w:rPr>
        <w:t>(</w:t>
      </w:r>
      <w:r w:rsidRPr="00726F63">
        <w:rPr>
          <w:rStyle w:val="FootnoteReference"/>
          <w:rFonts w:cs="Traditional Arabic"/>
          <w:sz w:val="28"/>
          <w:szCs w:val="28"/>
          <w:vertAlign w:val="baseline"/>
        </w:rPr>
        <w:footnoteRef/>
      </w:r>
      <w:r w:rsidRPr="00726F63">
        <w:rPr>
          <w:rFonts w:cs="Traditional Arabic" w:hint="cs"/>
          <w:sz w:val="28"/>
          <w:szCs w:val="28"/>
          <w:rtl/>
        </w:rPr>
        <w:t>) سورة فاطر : ( من الآية / 9 ) .</w:t>
      </w:r>
      <w:r w:rsidRPr="00726F63">
        <w:rPr>
          <w:rFonts w:cs="Traditional Arabic"/>
          <w:sz w:val="28"/>
          <w:szCs w:val="28"/>
          <w:rtl/>
        </w:rPr>
        <w:t xml:space="preserve"> </w:t>
      </w:r>
    </w:p>
  </w:footnote>
  <w:footnote w:id="115">
    <w:p w:rsidR="00F86931" w:rsidRPr="00B53BF0" w:rsidRDefault="00F86931" w:rsidP="00B53BF0">
      <w:pPr>
        <w:pStyle w:val="FootnoteText"/>
        <w:spacing w:after="0" w:line="240" w:lineRule="auto"/>
        <w:rPr>
          <w:rFonts w:cs="Traditional Arabic"/>
          <w:sz w:val="28"/>
          <w:szCs w:val="28"/>
        </w:rPr>
      </w:pPr>
      <w:r w:rsidRPr="00B53BF0">
        <w:rPr>
          <w:rFonts w:cs="Traditional Arabic" w:hint="cs"/>
          <w:sz w:val="28"/>
          <w:szCs w:val="28"/>
          <w:rtl/>
        </w:rPr>
        <w:t>(</w:t>
      </w:r>
      <w:r w:rsidRPr="00B53BF0">
        <w:rPr>
          <w:rStyle w:val="FootnoteReference"/>
          <w:rFonts w:cs="Traditional Arabic"/>
          <w:sz w:val="28"/>
          <w:szCs w:val="28"/>
          <w:vertAlign w:val="baseline"/>
        </w:rPr>
        <w:footnoteRef/>
      </w:r>
      <w:r w:rsidRPr="00B53BF0">
        <w:rPr>
          <w:rFonts w:cs="Traditional Arabic" w:hint="cs"/>
          <w:sz w:val="28"/>
          <w:szCs w:val="28"/>
          <w:rtl/>
        </w:rPr>
        <w:t>) سورة الروم : ( من الآية / 48 ) .</w:t>
      </w:r>
      <w:r w:rsidRPr="00B53BF0">
        <w:rPr>
          <w:rFonts w:cs="Traditional Arabic"/>
          <w:sz w:val="28"/>
          <w:szCs w:val="28"/>
          <w:rtl/>
        </w:rPr>
        <w:t xml:space="preserve"> </w:t>
      </w:r>
    </w:p>
  </w:footnote>
  <w:footnote w:id="116">
    <w:p w:rsidR="00F86931" w:rsidRPr="008D3D1F" w:rsidRDefault="00F86931" w:rsidP="00090920">
      <w:pPr>
        <w:autoSpaceDE w:val="0"/>
        <w:autoSpaceDN w:val="0"/>
        <w:adjustRightInd w:val="0"/>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محمود</w:t>
      </w:r>
      <w:r w:rsidRPr="008D3D1F">
        <w:rPr>
          <w:rFonts w:cs="Traditional Arabic"/>
          <w:sz w:val="28"/>
          <w:szCs w:val="28"/>
          <w:rtl/>
        </w:rPr>
        <w:t xml:space="preserve"> </w:t>
      </w:r>
      <w:r w:rsidRPr="008D3D1F">
        <w:rPr>
          <w:rFonts w:cs="Traditional Arabic" w:hint="cs"/>
          <w:sz w:val="28"/>
          <w:szCs w:val="28"/>
          <w:rtl/>
        </w:rPr>
        <w:t xml:space="preserve">الألوسي </w:t>
      </w:r>
      <w:r>
        <w:rPr>
          <w:rFonts w:cs="Traditional Arabic" w:hint="cs"/>
          <w:sz w:val="28"/>
          <w:szCs w:val="28"/>
          <w:rtl/>
        </w:rPr>
        <w:t xml:space="preserve">، روح المعاني </w:t>
      </w:r>
      <w:r w:rsidRPr="008D3D1F">
        <w:rPr>
          <w:rFonts w:cs="Traditional Arabic" w:hint="cs"/>
          <w:sz w:val="28"/>
          <w:szCs w:val="28"/>
          <w:rtl/>
        </w:rPr>
        <w:t>: ( 22 / 171 ) مرجع سابق .</w:t>
      </w:r>
    </w:p>
  </w:footnote>
  <w:footnote w:id="117">
    <w:p w:rsidR="00F86931" w:rsidRPr="008D3D1F" w:rsidRDefault="00F86931" w:rsidP="00726F63">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الأعراف : ( </w:t>
      </w:r>
      <w:r>
        <w:rPr>
          <w:rFonts w:cs="Traditional Arabic" w:hint="cs"/>
          <w:sz w:val="28"/>
          <w:szCs w:val="28"/>
          <w:rtl/>
        </w:rPr>
        <w:t>من الآيتي</w:t>
      </w:r>
      <w:r w:rsidRPr="008D3D1F">
        <w:rPr>
          <w:rFonts w:cs="Traditional Arabic" w:hint="cs"/>
          <w:sz w:val="28"/>
          <w:szCs w:val="28"/>
          <w:rtl/>
        </w:rPr>
        <w:t>ن / 62 ، 68 )</w:t>
      </w:r>
      <w:r>
        <w:rPr>
          <w:rFonts w:cs="Traditional Arabic" w:hint="cs"/>
          <w:sz w:val="28"/>
          <w:szCs w:val="28"/>
          <w:rtl/>
        </w:rPr>
        <w:t xml:space="preserve"> . </w:t>
      </w:r>
    </w:p>
  </w:footnote>
  <w:footnote w:id="118">
    <w:p w:rsidR="00F86931" w:rsidRPr="008D3D1F" w:rsidRDefault="00F86931" w:rsidP="00BE0258">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Pr>
          <w:rFonts w:cs="Traditional Arabic" w:hint="cs"/>
          <w:sz w:val="28"/>
          <w:szCs w:val="28"/>
          <w:rtl/>
        </w:rPr>
        <w:t>ال</w:t>
      </w:r>
      <w:r w:rsidRPr="008D3D1F">
        <w:rPr>
          <w:rFonts w:cs="Traditional Arabic" w:hint="cs"/>
          <w:sz w:val="28"/>
          <w:szCs w:val="28"/>
          <w:rtl/>
        </w:rPr>
        <w:t>سورة ال</w:t>
      </w:r>
      <w:r>
        <w:rPr>
          <w:rFonts w:cs="Traditional Arabic" w:hint="cs"/>
          <w:sz w:val="28"/>
          <w:szCs w:val="28"/>
          <w:rtl/>
        </w:rPr>
        <w:t>سابقة</w:t>
      </w:r>
      <w:r w:rsidRPr="008D3D1F">
        <w:rPr>
          <w:rFonts w:cs="Traditional Arabic" w:hint="cs"/>
          <w:sz w:val="28"/>
          <w:szCs w:val="28"/>
          <w:rtl/>
        </w:rPr>
        <w:t xml:space="preserve"> : ( </w:t>
      </w:r>
      <w:r>
        <w:rPr>
          <w:rFonts w:cs="Traditional Arabic" w:hint="cs"/>
          <w:sz w:val="28"/>
          <w:szCs w:val="28"/>
          <w:rtl/>
        </w:rPr>
        <w:t>من الآيتي</w:t>
      </w:r>
      <w:r w:rsidRPr="008D3D1F">
        <w:rPr>
          <w:rFonts w:cs="Traditional Arabic" w:hint="cs"/>
          <w:sz w:val="28"/>
          <w:szCs w:val="28"/>
          <w:rtl/>
        </w:rPr>
        <w:t>ن / 79 ، 93 )</w:t>
      </w:r>
      <w:r>
        <w:rPr>
          <w:rFonts w:cs="Traditional Arabic" w:hint="cs"/>
          <w:sz w:val="28"/>
          <w:szCs w:val="28"/>
          <w:rtl/>
        </w:rPr>
        <w:t xml:space="preserve"> .</w:t>
      </w:r>
    </w:p>
  </w:footnote>
  <w:footnote w:id="119">
    <w:p w:rsidR="00F86931" w:rsidRPr="008D3D1F" w:rsidRDefault="00F86931" w:rsidP="00417268">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w:t>
      </w:r>
      <w:r w:rsidRPr="008D3D1F">
        <w:rPr>
          <w:rFonts w:cs="Traditional Arabic" w:hint="cs"/>
          <w:sz w:val="28"/>
          <w:szCs w:val="28"/>
          <w:rtl/>
        </w:rPr>
        <w:t>تيسير</w:t>
      </w:r>
      <w:r w:rsidRPr="008D3D1F">
        <w:rPr>
          <w:rFonts w:cs="Traditional Arabic"/>
          <w:sz w:val="28"/>
          <w:szCs w:val="28"/>
          <w:rtl/>
        </w:rPr>
        <w:t xml:space="preserve"> </w:t>
      </w:r>
      <w:r w:rsidRPr="008D3D1F">
        <w:rPr>
          <w:rFonts w:cs="Traditional Arabic" w:hint="cs"/>
          <w:sz w:val="28"/>
          <w:szCs w:val="28"/>
          <w:rtl/>
        </w:rPr>
        <w:t>الكريم</w:t>
      </w:r>
      <w:r w:rsidRPr="008D3D1F">
        <w:rPr>
          <w:rFonts w:cs="Traditional Arabic"/>
          <w:sz w:val="28"/>
          <w:szCs w:val="28"/>
          <w:rtl/>
        </w:rPr>
        <w:t xml:space="preserve"> </w:t>
      </w:r>
      <w:r w:rsidRPr="008D3D1F">
        <w:rPr>
          <w:rFonts w:cs="Traditional Arabic" w:hint="cs"/>
          <w:sz w:val="28"/>
          <w:szCs w:val="28"/>
          <w:rtl/>
        </w:rPr>
        <w:t>الرحمن</w:t>
      </w:r>
      <w:r w:rsidRPr="008D3D1F">
        <w:rPr>
          <w:rFonts w:cs="Traditional Arabic"/>
          <w:sz w:val="28"/>
          <w:szCs w:val="28"/>
          <w:rtl/>
        </w:rPr>
        <w:t xml:space="preserve"> </w:t>
      </w:r>
      <w:r w:rsidRPr="008D3D1F">
        <w:rPr>
          <w:rFonts w:cs="Traditional Arabic" w:hint="cs"/>
          <w:sz w:val="28"/>
          <w:szCs w:val="28"/>
          <w:rtl/>
        </w:rPr>
        <w:t>في</w:t>
      </w:r>
      <w:r w:rsidRPr="008D3D1F">
        <w:rPr>
          <w:rFonts w:cs="Traditional Arabic"/>
          <w:sz w:val="28"/>
          <w:szCs w:val="28"/>
          <w:rtl/>
        </w:rPr>
        <w:t xml:space="preserve"> </w:t>
      </w:r>
      <w:r w:rsidRPr="008D3D1F">
        <w:rPr>
          <w:rFonts w:cs="Traditional Arabic" w:hint="cs"/>
          <w:sz w:val="28"/>
          <w:szCs w:val="28"/>
          <w:rtl/>
        </w:rPr>
        <w:t>تفسير</w:t>
      </w:r>
      <w:r w:rsidRPr="008D3D1F">
        <w:rPr>
          <w:rFonts w:cs="Traditional Arabic"/>
          <w:sz w:val="28"/>
          <w:szCs w:val="28"/>
          <w:rtl/>
        </w:rPr>
        <w:t xml:space="preserve"> </w:t>
      </w:r>
      <w:r w:rsidRPr="008D3D1F">
        <w:rPr>
          <w:rFonts w:cs="Traditional Arabic" w:hint="cs"/>
          <w:sz w:val="28"/>
          <w:szCs w:val="28"/>
          <w:rtl/>
        </w:rPr>
        <w:t>كلام</w:t>
      </w:r>
      <w:r w:rsidRPr="008D3D1F">
        <w:rPr>
          <w:rFonts w:cs="Traditional Arabic"/>
          <w:sz w:val="28"/>
          <w:szCs w:val="28"/>
          <w:rtl/>
        </w:rPr>
        <w:t xml:space="preserve"> </w:t>
      </w:r>
      <w:r w:rsidRPr="008D3D1F">
        <w:rPr>
          <w:rFonts w:cs="Traditional Arabic" w:hint="cs"/>
          <w:sz w:val="28"/>
          <w:szCs w:val="28"/>
          <w:rtl/>
        </w:rPr>
        <w:t>المنان</w:t>
      </w:r>
      <w:r>
        <w:rPr>
          <w:rFonts w:cs="Traditional Arabic" w:hint="cs"/>
          <w:sz w:val="28"/>
          <w:szCs w:val="28"/>
          <w:rtl/>
        </w:rPr>
        <w:t xml:space="preserve"> </w:t>
      </w:r>
      <w:r w:rsidRPr="008D3D1F">
        <w:rPr>
          <w:rFonts w:cs="Traditional Arabic" w:hint="cs"/>
          <w:sz w:val="28"/>
          <w:szCs w:val="28"/>
          <w:rtl/>
        </w:rPr>
        <w:t>: ( 1 / 292 )</w:t>
      </w:r>
      <w:r w:rsidRPr="008D3D1F">
        <w:rPr>
          <w:rFonts w:cs="Traditional Arabic"/>
          <w:sz w:val="28"/>
          <w:szCs w:val="28"/>
          <w:rtl/>
        </w:rPr>
        <w:t xml:space="preserve"> </w:t>
      </w:r>
      <w:r w:rsidRPr="008D3D1F">
        <w:rPr>
          <w:rFonts w:cs="Traditional Arabic" w:hint="cs"/>
          <w:sz w:val="28"/>
          <w:szCs w:val="28"/>
          <w:rtl/>
        </w:rPr>
        <w:t>مرجع سابق</w:t>
      </w:r>
      <w:r>
        <w:rPr>
          <w:rFonts w:cs="Traditional Arabic" w:hint="cs"/>
          <w:sz w:val="28"/>
          <w:szCs w:val="28"/>
          <w:rtl/>
        </w:rPr>
        <w:t xml:space="preserve"> </w:t>
      </w:r>
      <w:r w:rsidRPr="008D3D1F">
        <w:rPr>
          <w:rFonts w:cs="Traditional Arabic" w:hint="cs"/>
          <w:sz w:val="28"/>
          <w:szCs w:val="28"/>
          <w:rtl/>
        </w:rPr>
        <w:t>.</w:t>
      </w:r>
    </w:p>
  </w:footnote>
  <w:footnote w:id="120">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( 1 / 295 )</w:t>
      </w:r>
      <w:r w:rsidRPr="008D3D1F">
        <w:rPr>
          <w:rFonts w:cs="Traditional Arabic"/>
          <w:sz w:val="28"/>
          <w:szCs w:val="28"/>
          <w:rtl/>
        </w:rPr>
        <w:t xml:space="preserve"> </w:t>
      </w:r>
      <w:r w:rsidRPr="008D3D1F">
        <w:rPr>
          <w:rFonts w:cs="Traditional Arabic" w:hint="cs"/>
          <w:sz w:val="28"/>
          <w:szCs w:val="28"/>
          <w:rtl/>
        </w:rPr>
        <w:t>.</w:t>
      </w:r>
    </w:p>
  </w:footnote>
  <w:footnote w:id="121">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الأنفال : ( الآية / 13 )</w:t>
      </w:r>
      <w:r>
        <w:rPr>
          <w:rFonts w:cs="Traditional Arabic" w:hint="cs"/>
          <w:sz w:val="28"/>
          <w:szCs w:val="28"/>
          <w:rtl/>
        </w:rPr>
        <w:t xml:space="preserve"> .</w:t>
      </w:r>
    </w:p>
  </w:footnote>
  <w:footnote w:id="122">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Pr>
          <w:rFonts w:cs="Traditional Arabic" w:hint="cs"/>
          <w:sz w:val="28"/>
          <w:szCs w:val="28"/>
          <w:rtl/>
        </w:rPr>
        <w:t>سورة الحشر</w:t>
      </w:r>
      <w:r w:rsidRPr="008D3D1F">
        <w:rPr>
          <w:rFonts w:cs="Traditional Arabic" w:hint="cs"/>
          <w:sz w:val="28"/>
          <w:szCs w:val="28"/>
          <w:rtl/>
        </w:rPr>
        <w:t xml:space="preserve"> : ( الآية / 4 )</w:t>
      </w:r>
      <w:r>
        <w:rPr>
          <w:rFonts w:cs="Traditional Arabic" w:hint="cs"/>
          <w:sz w:val="28"/>
          <w:szCs w:val="28"/>
          <w:rtl/>
        </w:rPr>
        <w:t xml:space="preserve"> .</w:t>
      </w:r>
    </w:p>
  </w:footnote>
  <w:footnote w:id="123">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ينظر تفسير السعدي : ( 1 / 316 ) مرجع سابق .</w:t>
      </w:r>
      <w:r w:rsidRPr="008D3D1F">
        <w:rPr>
          <w:rFonts w:cs="Traditional Arabic"/>
          <w:sz w:val="28"/>
          <w:szCs w:val="28"/>
          <w:rtl/>
        </w:rPr>
        <w:t xml:space="preserve"> </w:t>
      </w:r>
    </w:p>
  </w:footnote>
  <w:footnote w:id="124">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ينظر المرجع السابق : ( 1 / 850 ) .</w:t>
      </w:r>
      <w:r w:rsidRPr="008D3D1F">
        <w:rPr>
          <w:rFonts w:cs="Traditional Arabic"/>
          <w:sz w:val="28"/>
          <w:szCs w:val="28"/>
          <w:rtl/>
        </w:rPr>
        <w:t xml:space="preserve"> </w:t>
      </w:r>
    </w:p>
  </w:footnote>
  <w:footnote w:id="125">
    <w:p w:rsidR="00F86931" w:rsidRPr="00474053" w:rsidRDefault="00F86931" w:rsidP="0031454B">
      <w:pPr>
        <w:pStyle w:val="FootnoteText"/>
        <w:spacing w:after="0" w:line="240" w:lineRule="auto"/>
        <w:ind w:left="284" w:hanging="284"/>
        <w:rPr>
          <w:rFonts w:cs="Traditional Arabic"/>
          <w:sz w:val="28"/>
          <w:szCs w:val="28"/>
          <w:rtl/>
        </w:rPr>
      </w:pPr>
      <w:r w:rsidRPr="00474053">
        <w:rPr>
          <w:rFonts w:cs="Traditional Arabic" w:hint="cs"/>
          <w:sz w:val="28"/>
          <w:szCs w:val="28"/>
          <w:rtl/>
        </w:rPr>
        <w:t>(</w:t>
      </w:r>
      <w:r w:rsidRPr="00474053">
        <w:rPr>
          <w:rStyle w:val="FootnoteReference"/>
          <w:rFonts w:cs="Traditional Arabic"/>
          <w:sz w:val="28"/>
          <w:szCs w:val="28"/>
          <w:vertAlign w:val="baseline"/>
        </w:rPr>
        <w:footnoteRef/>
      </w:r>
      <w:r w:rsidRPr="00474053">
        <w:rPr>
          <w:rFonts w:cs="Traditional Arabic" w:hint="cs"/>
          <w:sz w:val="28"/>
          <w:szCs w:val="28"/>
          <w:rtl/>
        </w:rPr>
        <w:t>) سورة النساء : ( من الآية / 115 ) .</w:t>
      </w:r>
      <w:r w:rsidRPr="00474053">
        <w:rPr>
          <w:rFonts w:cs="Traditional Arabic"/>
          <w:sz w:val="28"/>
          <w:szCs w:val="28"/>
          <w:rtl/>
        </w:rPr>
        <w:t xml:space="preserve"> </w:t>
      </w:r>
    </w:p>
  </w:footnote>
  <w:footnote w:id="126">
    <w:p w:rsidR="00F86931" w:rsidRPr="00474053" w:rsidRDefault="00F86931" w:rsidP="00BE0258">
      <w:pPr>
        <w:pStyle w:val="FootnoteText"/>
        <w:spacing w:after="0" w:line="240" w:lineRule="auto"/>
        <w:ind w:left="284" w:hanging="284"/>
        <w:rPr>
          <w:rFonts w:cs="Traditional Arabic"/>
          <w:sz w:val="28"/>
          <w:szCs w:val="28"/>
          <w:rtl/>
        </w:rPr>
      </w:pPr>
      <w:r w:rsidRPr="00474053">
        <w:rPr>
          <w:rFonts w:cs="Traditional Arabic" w:hint="cs"/>
          <w:sz w:val="28"/>
          <w:szCs w:val="28"/>
          <w:rtl/>
        </w:rPr>
        <w:t>(</w:t>
      </w:r>
      <w:r w:rsidRPr="00474053">
        <w:rPr>
          <w:rStyle w:val="FootnoteReference"/>
          <w:rFonts w:cs="Traditional Arabic"/>
          <w:sz w:val="28"/>
          <w:szCs w:val="28"/>
          <w:vertAlign w:val="baseline"/>
        </w:rPr>
        <w:footnoteRef/>
      </w:r>
      <w:r w:rsidRPr="00474053">
        <w:rPr>
          <w:rFonts w:cs="Traditional Arabic" w:hint="cs"/>
          <w:sz w:val="28"/>
          <w:szCs w:val="28"/>
          <w:rtl/>
        </w:rPr>
        <w:t xml:space="preserve">) </w:t>
      </w:r>
      <w:r>
        <w:rPr>
          <w:rFonts w:cs="Traditional Arabic" w:hint="cs"/>
          <w:sz w:val="28"/>
          <w:szCs w:val="28"/>
          <w:rtl/>
        </w:rPr>
        <w:t>ال</w:t>
      </w:r>
      <w:r w:rsidRPr="00474053">
        <w:rPr>
          <w:rFonts w:cs="Traditional Arabic" w:hint="cs"/>
          <w:sz w:val="28"/>
          <w:szCs w:val="28"/>
          <w:rtl/>
        </w:rPr>
        <w:t>سورة ال</w:t>
      </w:r>
      <w:r>
        <w:rPr>
          <w:rFonts w:cs="Traditional Arabic" w:hint="cs"/>
          <w:sz w:val="28"/>
          <w:szCs w:val="28"/>
          <w:rtl/>
        </w:rPr>
        <w:t>سابقة</w:t>
      </w:r>
      <w:r w:rsidRPr="00474053">
        <w:rPr>
          <w:rFonts w:cs="Traditional Arabic" w:hint="cs"/>
          <w:sz w:val="28"/>
          <w:szCs w:val="28"/>
          <w:rtl/>
        </w:rPr>
        <w:t xml:space="preserve"> : ( من الآية / 11</w:t>
      </w:r>
      <w:r>
        <w:rPr>
          <w:rFonts w:cs="Traditional Arabic" w:hint="cs"/>
          <w:sz w:val="28"/>
          <w:szCs w:val="28"/>
          <w:rtl/>
        </w:rPr>
        <w:t>6</w:t>
      </w:r>
      <w:r w:rsidRPr="00474053">
        <w:rPr>
          <w:rFonts w:cs="Traditional Arabic" w:hint="cs"/>
          <w:sz w:val="28"/>
          <w:szCs w:val="28"/>
          <w:rtl/>
        </w:rPr>
        <w:t xml:space="preserve"> ) .</w:t>
      </w:r>
      <w:r w:rsidRPr="00474053">
        <w:rPr>
          <w:rFonts w:cs="Traditional Arabic"/>
          <w:sz w:val="28"/>
          <w:szCs w:val="28"/>
          <w:rtl/>
        </w:rPr>
        <w:t xml:space="preserve"> </w:t>
      </w:r>
    </w:p>
  </w:footnote>
  <w:footnote w:id="127">
    <w:p w:rsidR="00F86931" w:rsidRPr="008D3D1F" w:rsidRDefault="00F86931" w:rsidP="004E07F9">
      <w:pPr>
        <w:pStyle w:val="FootnoteText"/>
        <w:spacing w:after="0" w:line="240" w:lineRule="auto"/>
        <w:ind w:left="284" w:hanging="284"/>
        <w:jc w:val="both"/>
        <w:rPr>
          <w:rFonts w:cs="Traditional Arabic"/>
          <w:sz w:val="28"/>
          <w:szCs w:val="28"/>
          <w:rtl/>
        </w:rPr>
      </w:pPr>
      <w:r w:rsidRPr="00E75D27">
        <w:rPr>
          <w:rFonts w:cs="Traditional Arabic" w:hint="cs"/>
          <w:spacing w:val="4"/>
          <w:sz w:val="28"/>
          <w:szCs w:val="28"/>
          <w:rtl/>
        </w:rPr>
        <w:t>(</w:t>
      </w:r>
      <w:r w:rsidRPr="00E75D27">
        <w:rPr>
          <w:rStyle w:val="FootnoteReference"/>
          <w:rFonts w:cs="Traditional Arabic"/>
          <w:spacing w:val="4"/>
          <w:sz w:val="28"/>
          <w:szCs w:val="28"/>
          <w:vertAlign w:val="baseline"/>
        </w:rPr>
        <w:footnoteRef/>
      </w:r>
      <w:r w:rsidRPr="00E75D27">
        <w:rPr>
          <w:rFonts w:cs="Traditional Arabic" w:hint="cs"/>
          <w:spacing w:val="4"/>
          <w:sz w:val="28"/>
          <w:szCs w:val="28"/>
          <w:rtl/>
        </w:rPr>
        <w:t>) شمس</w:t>
      </w:r>
      <w:r w:rsidRPr="00E75D27">
        <w:rPr>
          <w:rFonts w:cs="Traditional Arabic"/>
          <w:spacing w:val="4"/>
          <w:sz w:val="28"/>
          <w:szCs w:val="28"/>
          <w:rtl/>
        </w:rPr>
        <w:t xml:space="preserve"> </w:t>
      </w:r>
      <w:r w:rsidRPr="00E75D27">
        <w:rPr>
          <w:rFonts w:cs="Traditional Arabic" w:hint="cs"/>
          <w:spacing w:val="4"/>
          <w:sz w:val="28"/>
          <w:szCs w:val="28"/>
          <w:rtl/>
        </w:rPr>
        <w:t>الدين ،</w:t>
      </w:r>
      <w:r w:rsidRPr="00E75D27">
        <w:rPr>
          <w:rFonts w:cs="Traditional Arabic"/>
          <w:spacing w:val="4"/>
          <w:sz w:val="28"/>
          <w:szCs w:val="28"/>
          <w:rtl/>
        </w:rPr>
        <w:t xml:space="preserve"> </w:t>
      </w:r>
      <w:r w:rsidRPr="00E75D27">
        <w:rPr>
          <w:rFonts w:cs="Traditional Arabic" w:hint="cs"/>
          <w:spacing w:val="4"/>
          <w:sz w:val="28"/>
          <w:szCs w:val="28"/>
          <w:rtl/>
        </w:rPr>
        <w:t>محمد</w:t>
      </w:r>
      <w:r w:rsidRPr="00E75D27">
        <w:rPr>
          <w:rFonts w:cs="Traditional Arabic"/>
          <w:spacing w:val="4"/>
          <w:sz w:val="28"/>
          <w:szCs w:val="28"/>
          <w:rtl/>
        </w:rPr>
        <w:t xml:space="preserve"> </w:t>
      </w:r>
      <w:r w:rsidRPr="00E75D27">
        <w:rPr>
          <w:rFonts w:cs="Traditional Arabic" w:hint="cs"/>
          <w:spacing w:val="4"/>
          <w:sz w:val="28"/>
          <w:szCs w:val="28"/>
          <w:rtl/>
        </w:rPr>
        <w:t>بن</w:t>
      </w:r>
      <w:r w:rsidRPr="00E75D27">
        <w:rPr>
          <w:rFonts w:cs="Traditional Arabic"/>
          <w:spacing w:val="4"/>
          <w:sz w:val="28"/>
          <w:szCs w:val="28"/>
          <w:rtl/>
        </w:rPr>
        <w:t xml:space="preserve"> </w:t>
      </w:r>
      <w:r w:rsidRPr="00E75D27">
        <w:rPr>
          <w:rFonts w:cs="Traditional Arabic" w:hint="cs"/>
          <w:spacing w:val="4"/>
          <w:sz w:val="28"/>
          <w:szCs w:val="28"/>
          <w:rtl/>
        </w:rPr>
        <w:t>أحمد</w:t>
      </w:r>
      <w:r w:rsidRPr="00E75D27">
        <w:rPr>
          <w:rFonts w:cs="Traditional Arabic"/>
          <w:spacing w:val="4"/>
          <w:sz w:val="28"/>
          <w:szCs w:val="28"/>
          <w:rtl/>
        </w:rPr>
        <w:t xml:space="preserve"> </w:t>
      </w:r>
      <w:r w:rsidRPr="00E75D27">
        <w:rPr>
          <w:rFonts w:cs="Traditional Arabic" w:hint="cs"/>
          <w:spacing w:val="4"/>
          <w:sz w:val="28"/>
          <w:szCs w:val="28"/>
          <w:rtl/>
        </w:rPr>
        <w:t>الخطيب</w:t>
      </w:r>
      <w:r w:rsidRPr="00E75D27">
        <w:rPr>
          <w:rFonts w:cs="Traditional Arabic"/>
          <w:spacing w:val="4"/>
          <w:sz w:val="28"/>
          <w:szCs w:val="28"/>
          <w:rtl/>
        </w:rPr>
        <w:t xml:space="preserve"> </w:t>
      </w:r>
      <w:r w:rsidRPr="00E75D27">
        <w:rPr>
          <w:rFonts w:cs="Traditional Arabic" w:hint="cs"/>
          <w:spacing w:val="4"/>
          <w:sz w:val="28"/>
          <w:szCs w:val="28"/>
          <w:rtl/>
        </w:rPr>
        <w:t>الشربيني</w:t>
      </w:r>
      <w:r w:rsidRPr="00E75D27">
        <w:rPr>
          <w:rFonts w:cs="Traditional Arabic"/>
          <w:spacing w:val="4"/>
          <w:sz w:val="28"/>
          <w:szCs w:val="28"/>
          <w:rtl/>
        </w:rPr>
        <w:t xml:space="preserve"> </w:t>
      </w:r>
      <w:r w:rsidRPr="00E75D27">
        <w:rPr>
          <w:rFonts w:cs="Traditional Arabic" w:hint="cs"/>
          <w:spacing w:val="4"/>
          <w:sz w:val="28"/>
          <w:szCs w:val="28"/>
          <w:rtl/>
        </w:rPr>
        <w:t>الشافعي ، طبعة</w:t>
      </w:r>
      <w:r w:rsidRPr="00E75D27">
        <w:rPr>
          <w:rFonts w:cs="Traditional Arabic"/>
          <w:spacing w:val="4"/>
          <w:sz w:val="28"/>
          <w:szCs w:val="28"/>
          <w:rtl/>
        </w:rPr>
        <w:t xml:space="preserve"> </w:t>
      </w:r>
      <w:r w:rsidRPr="00E75D27">
        <w:rPr>
          <w:rFonts w:cs="Traditional Arabic" w:hint="cs"/>
          <w:spacing w:val="4"/>
          <w:sz w:val="28"/>
          <w:szCs w:val="28"/>
          <w:rtl/>
        </w:rPr>
        <w:t>بولاق</w:t>
      </w:r>
      <w:r w:rsidRPr="00E75D27">
        <w:rPr>
          <w:rFonts w:cs="Traditional Arabic"/>
          <w:spacing w:val="4"/>
          <w:sz w:val="28"/>
          <w:szCs w:val="28"/>
          <w:rtl/>
        </w:rPr>
        <w:t xml:space="preserve"> (</w:t>
      </w:r>
      <w:r w:rsidRPr="00E75D27">
        <w:rPr>
          <w:rFonts w:cs="Traditional Arabic" w:hint="cs"/>
          <w:spacing w:val="4"/>
          <w:sz w:val="28"/>
          <w:szCs w:val="28"/>
          <w:rtl/>
        </w:rPr>
        <w:t xml:space="preserve"> الأميرية </w:t>
      </w:r>
      <w:r w:rsidRPr="00E75D27">
        <w:rPr>
          <w:rFonts w:cs="Traditional Arabic"/>
          <w:spacing w:val="4"/>
          <w:sz w:val="28"/>
          <w:szCs w:val="28"/>
          <w:rtl/>
        </w:rPr>
        <w:t>)</w:t>
      </w:r>
      <w:r w:rsidRPr="00E75D27">
        <w:rPr>
          <w:rFonts w:cs="Traditional Arabic" w:hint="cs"/>
          <w:spacing w:val="4"/>
          <w:sz w:val="28"/>
          <w:szCs w:val="28"/>
          <w:rtl/>
        </w:rPr>
        <w:t xml:space="preserve"> ، القاهرة ـــــ </w:t>
      </w:r>
      <w:r w:rsidRPr="00E75D27">
        <w:rPr>
          <w:rFonts w:cs="Traditional Arabic"/>
          <w:spacing w:val="4"/>
          <w:sz w:val="28"/>
          <w:szCs w:val="28"/>
          <w:rtl/>
        </w:rPr>
        <w:t xml:space="preserve">1285 </w:t>
      </w:r>
      <w:r w:rsidRPr="00E75D27">
        <w:rPr>
          <w:rFonts w:cs="Traditional Arabic" w:hint="cs"/>
          <w:spacing w:val="4"/>
          <w:sz w:val="28"/>
          <w:szCs w:val="28"/>
          <w:rtl/>
        </w:rPr>
        <w:t xml:space="preserve">ه : ( 1 / 266 ، 267 ) </w:t>
      </w:r>
      <w:r w:rsidRPr="008D3D1F">
        <w:rPr>
          <w:rFonts w:cs="Traditional Arabic" w:hint="cs"/>
          <w:sz w:val="28"/>
          <w:szCs w:val="28"/>
          <w:rtl/>
        </w:rPr>
        <w:t>.</w:t>
      </w:r>
    </w:p>
  </w:footnote>
  <w:footnote w:id="128">
    <w:p w:rsidR="00F86931" w:rsidRPr="008D3D1F" w:rsidRDefault="00F86931" w:rsidP="0031454B">
      <w:pPr>
        <w:pStyle w:val="FootnoteText"/>
        <w:spacing w:after="0" w:line="240" w:lineRule="auto"/>
        <w:ind w:left="284" w:hanging="284"/>
        <w:jc w:val="both"/>
        <w:rPr>
          <w:rFonts w:cs="Traditional Arabic"/>
          <w:sz w:val="28"/>
          <w:szCs w:val="28"/>
          <w:rtl/>
          <w:lang w:bidi="ar-SY"/>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lang w:bidi="ar-SY"/>
        </w:rPr>
        <w:t xml:space="preserve">سورة المائدة : ( </w:t>
      </w:r>
      <w:r>
        <w:rPr>
          <w:rFonts w:cs="Traditional Arabic" w:hint="cs"/>
          <w:sz w:val="28"/>
          <w:szCs w:val="28"/>
          <w:rtl/>
          <w:lang w:bidi="ar-SY"/>
        </w:rPr>
        <w:t xml:space="preserve">من </w:t>
      </w:r>
      <w:r w:rsidRPr="008D3D1F">
        <w:rPr>
          <w:rFonts w:cs="Traditional Arabic" w:hint="cs"/>
          <w:sz w:val="28"/>
          <w:szCs w:val="28"/>
          <w:rtl/>
          <w:lang w:bidi="ar-SY"/>
        </w:rPr>
        <w:t>الآية / 54 )</w:t>
      </w:r>
      <w:r>
        <w:rPr>
          <w:rFonts w:cs="Traditional Arabic" w:hint="cs"/>
          <w:sz w:val="28"/>
          <w:szCs w:val="28"/>
          <w:rtl/>
          <w:lang w:bidi="ar-SY"/>
        </w:rPr>
        <w:t xml:space="preserve"> .</w:t>
      </w:r>
    </w:p>
  </w:footnote>
  <w:footnote w:id="129">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البقرة : ( </w:t>
      </w:r>
      <w:r>
        <w:rPr>
          <w:rFonts w:cs="Traditional Arabic" w:hint="cs"/>
          <w:sz w:val="28"/>
          <w:szCs w:val="28"/>
          <w:rtl/>
        </w:rPr>
        <w:t xml:space="preserve">من </w:t>
      </w:r>
      <w:r w:rsidRPr="008D3D1F">
        <w:rPr>
          <w:rFonts w:cs="Traditional Arabic" w:hint="cs"/>
          <w:sz w:val="28"/>
          <w:szCs w:val="28"/>
          <w:rtl/>
        </w:rPr>
        <w:t>الآية / 217 )</w:t>
      </w:r>
      <w:r>
        <w:rPr>
          <w:rFonts w:cs="Traditional Arabic" w:hint="cs"/>
          <w:sz w:val="28"/>
          <w:szCs w:val="28"/>
          <w:rtl/>
        </w:rPr>
        <w:t xml:space="preserve"> .</w:t>
      </w:r>
    </w:p>
  </w:footnote>
  <w:footnote w:id="130">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النساء : ( </w:t>
      </w:r>
      <w:r>
        <w:rPr>
          <w:rFonts w:cs="Traditional Arabic" w:hint="cs"/>
          <w:sz w:val="28"/>
          <w:szCs w:val="28"/>
          <w:rtl/>
        </w:rPr>
        <w:t xml:space="preserve">من </w:t>
      </w:r>
      <w:r w:rsidRPr="008D3D1F">
        <w:rPr>
          <w:rFonts w:cs="Traditional Arabic" w:hint="cs"/>
          <w:sz w:val="28"/>
          <w:szCs w:val="28"/>
          <w:rtl/>
        </w:rPr>
        <w:t>الآية / 18)</w:t>
      </w:r>
      <w:r>
        <w:rPr>
          <w:rFonts w:cs="Traditional Arabic" w:hint="cs"/>
          <w:sz w:val="28"/>
          <w:szCs w:val="28"/>
          <w:rtl/>
        </w:rPr>
        <w:t xml:space="preserve"> .</w:t>
      </w:r>
    </w:p>
  </w:footnote>
  <w:footnote w:id="131">
    <w:p w:rsidR="00F86931" w:rsidRPr="008D3D1F" w:rsidRDefault="00F86931" w:rsidP="0031454B">
      <w:pPr>
        <w:autoSpaceDE w:val="0"/>
        <w:autoSpaceDN w:val="0"/>
        <w:adjustRightInd w:val="0"/>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الإسكافي ، تحقيق</w:t>
      </w:r>
      <w:r w:rsidRPr="008D3D1F">
        <w:rPr>
          <w:rFonts w:cs="Traditional Arabic"/>
          <w:sz w:val="28"/>
          <w:szCs w:val="28"/>
          <w:rtl/>
        </w:rPr>
        <w:t xml:space="preserve"> </w:t>
      </w:r>
      <w:r w:rsidRPr="008D3D1F">
        <w:rPr>
          <w:rFonts w:cs="Traditional Arabic" w:hint="cs"/>
          <w:sz w:val="28"/>
          <w:szCs w:val="28"/>
          <w:rtl/>
        </w:rPr>
        <w:t>وتعليق الدكتور محمد</w:t>
      </w:r>
      <w:r w:rsidRPr="008D3D1F">
        <w:rPr>
          <w:rFonts w:cs="Traditional Arabic"/>
          <w:sz w:val="28"/>
          <w:szCs w:val="28"/>
          <w:rtl/>
        </w:rPr>
        <w:t xml:space="preserve"> </w:t>
      </w:r>
      <w:r w:rsidRPr="008D3D1F">
        <w:rPr>
          <w:rFonts w:cs="Traditional Arabic" w:hint="cs"/>
          <w:sz w:val="28"/>
          <w:szCs w:val="28"/>
          <w:rtl/>
        </w:rPr>
        <w:t>مصطفى</w:t>
      </w:r>
      <w:r w:rsidRPr="008D3D1F">
        <w:rPr>
          <w:rFonts w:cs="Traditional Arabic"/>
          <w:sz w:val="28"/>
          <w:szCs w:val="28"/>
          <w:rtl/>
        </w:rPr>
        <w:t xml:space="preserve"> </w:t>
      </w:r>
      <w:r w:rsidRPr="008D3D1F">
        <w:rPr>
          <w:rFonts w:cs="Traditional Arabic" w:hint="cs"/>
          <w:sz w:val="28"/>
          <w:szCs w:val="28"/>
          <w:rtl/>
        </w:rPr>
        <w:t>آيدين ، ط 1 ، جامعة</w:t>
      </w:r>
      <w:r w:rsidRPr="008D3D1F">
        <w:rPr>
          <w:rFonts w:cs="Traditional Arabic"/>
          <w:sz w:val="28"/>
          <w:szCs w:val="28"/>
          <w:rtl/>
        </w:rPr>
        <w:t xml:space="preserve"> </w:t>
      </w:r>
      <w:r w:rsidRPr="008D3D1F">
        <w:rPr>
          <w:rFonts w:cs="Traditional Arabic" w:hint="cs"/>
          <w:sz w:val="28"/>
          <w:szCs w:val="28"/>
          <w:rtl/>
        </w:rPr>
        <w:t>أم</w:t>
      </w:r>
      <w:r w:rsidRPr="008D3D1F">
        <w:rPr>
          <w:rFonts w:cs="Traditional Arabic"/>
          <w:sz w:val="28"/>
          <w:szCs w:val="28"/>
          <w:rtl/>
        </w:rPr>
        <w:t xml:space="preserve"> </w:t>
      </w:r>
      <w:r w:rsidRPr="008D3D1F">
        <w:rPr>
          <w:rFonts w:cs="Traditional Arabic" w:hint="cs"/>
          <w:sz w:val="28"/>
          <w:szCs w:val="28"/>
          <w:rtl/>
        </w:rPr>
        <w:t>القرى ،</w:t>
      </w:r>
      <w:r w:rsidRPr="008D3D1F">
        <w:rPr>
          <w:rFonts w:cs="Traditional Arabic"/>
          <w:sz w:val="28"/>
          <w:szCs w:val="28"/>
          <w:rtl/>
        </w:rPr>
        <w:t xml:space="preserve"> </w:t>
      </w:r>
      <w:r w:rsidRPr="008D3D1F">
        <w:rPr>
          <w:rFonts w:cs="Traditional Arabic" w:hint="cs"/>
          <w:sz w:val="28"/>
          <w:szCs w:val="28"/>
          <w:rtl/>
        </w:rPr>
        <w:t>وزارة</w:t>
      </w:r>
      <w:r w:rsidRPr="008D3D1F">
        <w:rPr>
          <w:rFonts w:cs="Traditional Arabic"/>
          <w:sz w:val="28"/>
          <w:szCs w:val="28"/>
          <w:rtl/>
        </w:rPr>
        <w:t xml:space="preserve"> </w:t>
      </w:r>
      <w:r w:rsidRPr="008D3D1F">
        <w:rPr>
          <w:rFonts w:cs="Traditional Arabic" w:hint="cs"/>
          <w:sz w:val="28"/>
          <w:szCs w:val="28"/>
          <w:rtl/>
        </w:rPr>
        <w:t>التعليم</w:t>
      </w:r>
      <w:r w:rsidRPr="008D3D1F">
        <w:rPr>
          <w:rFonts w:cs="Traditional Arabic"/>
          <w:sz w:val="28"/>
          <w:szCs w:val="28"/>
          <w:rtl/>
        </w:rPr>
        <w:t xml:space="preserve"> </w:t>
      </w:r>
      <w:r w:rsidRPr="008D3D1F">
        <w:rPr>
          <w:rFonts w:cs="Traditional Arabic" w:hint="cs"/>
          <w:sz w:val="28"/>
          <w:szCs w:val="28"/>
          <w:rtl/>
        </w:rPr>
        <w:t>العالي ـ</w:t>
      </w:r>
      <w:r>
        <w:rPr>
          <w:rFonts w:cs="Traditional Arabic" w:hint="cs"/>
          <w:sz w:val="28"/>
          <w:szCs w:val="28"/>
          <w:rtl/>
        </w:rPr>
        <w:t>ـــ</w:t>
      </w:r>
      <w:r w:rsidRPr="008D3D1F">
        <w:rPr>
          <w:rFonts w:cs="Traditional Arabic"/>
          <w:sz w:val="28"/>
          <w:szCs w:val="28"/>
          <w:rtl/>
        </w:rPr>
        <w:t xml:space="preserve"> </w:t>
      </w:r>
      <w:r w:rsidRPr="008D3D1F">
        <w:rPr>
          <w:rFonts w:cs="Traditional Arabic" w:hint="cs"/>
          <w:sz w:val="28"/>
          <w:szCs w:val="28"/>
          <w:rtl/>
        </w:rPr>
        <w:t>سلسلة</w:t>
      </w:r>
      <w:r w:rsidRPr="008D3D1F">
        <w:rPr>
          <w:rFonts w:cs="Traditional Arabic"/>
          <w:sz w:val="28"/>
          <w:szCs w:val="28"/>
          <w:rtl/>
        </w:rPr>
        <w:t xml:space="preserve"> </w:t>
      </w:r>
      <w:r w:rsidRPr="008D3D1F">
        <w:rPr>
          <w:rFonts w:cs="Traditional Arabic" w:hint="cs"/>
          <w:sz w:val="28"/>
          <w:szCs w:val="28"/>
          <w:rtl/>
        </w:rPr>
        <w:t>الرسائل</w:t>
      </w:r>
      <w:r w:rsidRPr="008D3D1F">
        <w:rPr>
          <w:rFonts w:cs="Traditional Arabic"/>
          <w:sz w:val="28"/>
          <w:szCs w:val="28"/>
          <w:rtl/>
        </w:rPr>
        <w:t xml:space="preserve"> </w:t>
      </w:r>
      <w:r w:rsidRPr="008D3D1F">
        <w:rPr>
          <w:rFonts w:cs="Traditional Arabic" w:hint="cs"/>
          <w:sz w:val="28"/>
          <w:szCs w:val="28"/>
          <w:rtl/>
        </w:rPr>
        <w:t>العلمية</w:t>
      </w:r>
      <w:r w:rsidRPr="008D3D1F">
        <w:rPr>
          <w:rFonts w:cs="Traditional Arabic"/>
          <w:sz w:val="28"/>
          <w:szCs w:val="28"/>
          <w:rtl/>
        </w:rPr>
        <w:t xml:space="preserve"> </w:t>
      </w:r>
      <w:r w:rsidRPr="008D3D1F">
        <w:rPr>
          <w:rFonts w:cs="Traditional Arabic" w:hint="cs"/>
          <w:sz w:val="28"/>
          <w:szCs w:val="28"/>
          <w:rtl/>
        </w:rPr>
        <w:t>الموصى</w:t>
      </w:r>
      <w:r w:rsidRPr="008D3D1F">
        <w:rPr>
          <w:rFonts w:cs="Traditional Arabic"/>
          <w:sz w:val="28"/>
          <w:szCs w:val="28"/>
          <w:rtl/>
        </w:rPr>
        <w:t xml:space="preserve"> </w:t>
      </w:r>
      <w:r w:rsidRPr="008D3D1F">
        <w:rPr>
          <w:rFonts w:cs="Traditional Arabic" w:hint="cs"/>
          <w:sz w:val="28"/>
          <w:szCs w:val="28"/>
          <w:rtl/>
        </w:rPr>
        <w:t xml:space="preserve">بها </w:t>
      </w:r>
      <w:r>
        <w:rPr>
          <w:rFonts w:cs="Traditional Arabic" w:hint="cs"/>
          <w:sz w:val="28"/>
          <w:szCs w:val="28"/>
          <w:rtl/>
        </w:rPr>
        <w:t>ـــ</w:t>
      </w:r>
      <w:r w:rsidRPr="008D3D1F">
        <w:rPr>
          <w:rFonts w:cs="Traditional Arabic" w:hint="cs"/>
          <w:sz w:val="28"/>
          <w:szCs w:val="28"/>
          <w:rtl/>
        </w:rPr>
        <w:t xml:space="preserve">ـ 1422 هـ : ( 1 / 1260 </w:t>
      </w:r>
      <w:r>
        <w:rPr>
          <w:rFonts w:cs="Traditional Arabic" w:hint="cs"/>
          <w:sz w:val="28"/>
          <w:szCs w:val="28"/>
          <w:rtl/>
        </w:rPr>
        <w:t>ــــ</w:t>
      </w:r>
      <w:r w:rsidRPr="008D3D1F">
        <w:rPr>
          <w:rFonts w:cs="Traditional Arabic" w:hint="cs"/>
          <w:sz w:val="28"/>
          <w:szCs w:val="28"/>
          <w:rtl/>
        </w:rPr>
        <w:t>ـ 1263 )</w:t>
      </w:r>
      <w:r w:rsidRPr="008D3D1F">
        <w:rPr>
          <w:rFonts w:cs="Traditional Arabic"/>
          <w:sz w:val="28"/>
          <w:szCs w:val="28"/>
          <w:rtl/>
        </w:rPr>
        <w:t xml:space="preserve"> </w:t>
      </w:r>
      <w:r>
        <w:rPr>
          <w:rFonts w:cs="Traditional Arabic" w:hint="cs"/>
          <w:sz w:val="28"/>
          <w:szCs w:val="28"/>
          <w:rtl/>
        </w:rPr>
        <w:t>.</w:t>
      </w:r>
    </w:p>
  </w:footnote>
  <w:footnote w:id="132">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Pr>
          <w:rFonts w:cs="Traditional Arabic" w:hint="cs"/>
          <w:sz w:val="28"/>
          <w:szCs w:val="28"/>
          <w:rtl/>
        </w:rPr>
        <w:t>) أخرجـه البخاري في صحيحه في كتـاب الأحكـام ــــ باب من شاق شق الله عليه ، برقـم ( 7152 ) ، والطبراني في الكبير ( 1682 ) ( 2 / 166 ) ، والبيهقي في شعب الإيمان ( 5753 ) ( 5 / 54 ) .</w:t>
      </w:r>
    </w:p>
  </w:footnote>
  <w:footnote w:id="133">
    <w:p w:rsidR="00F86931" w:rsidRPr="008D3D1F" w:rsidRDefault="00F86931" w:rsidP="0031454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يونس : ( </w:t>
      </w:r>
      <w:r>
        <w:rPr>
          <w:rFonts w:cs="Traditional Arabic" w:hint="cs"/>
          <w:sz w:val="28"/>
          <w:szCs w:val="28"/>
          <w:rtl/>
        </w:rPr>
        <w:t xml:space="preserve">من </w:t>
      </w:r>
      <w:r w:rsidRPr="008D3D1F">
        <w:rPr>
          <w:rFonts w:cs="Traditional Arabic" w:hint="cs"/>
          <w:sz w:val="28"/>
          <w:szCs w:val="28"/>
          <w:rtl/>
        </w:rPr>
        <w:t>الآية / 35 )</w:t>
      </w:r>
      <w:r>
        <w:rPr>
          <w:rFonts w:cs="Traditional Arabic" w:hint="cs"/>
          <w:sz w:val="28"/>
          <w:szCs w:val="28"/>
          <w:rtl/>
        </w:rPr>
        <w:t xml:space="preserve"> .</w:t>
      </w:r>
    </w:p>
  </w:footnote>
  <w:footnote w:id="134">
    <w:p w:rsidR="00F86931" w:rsidRPr="008D3D1F" w:rsidRDefault="00F86931" w:rsidP="0031454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 الكريم الرحمن في تفسير كلام المنان : ( 1 / 364 )</w:t>
      </w:r>
      <w:r w:rsidRPr="008D3D1F">
        <w:rPr>
          <w:rFonts w:cs="Traditional Arabic"/>
          <w:sz w:val="28"/>
          <w:szCs w:val="28"/>
          <w:rtl/>
        </w:rPr>
        <w:t xml:space="preserve"> </w:t>
      </w:r>
      <w:r w:rsidRPr="008D3D1F">
        <w:rPr>
          <w:rFonts w:cs="Traditional Arabic" w:hint="cs"/>
          <w:sz w:val="28"/>
          <w:szCs w:val="28"/>
          <w:rtl/>
        </w:rPr>
        <w:t>مرجع سابق .</w:t>
      </w:r>
      <w:r w:rsidRPr="008D3D1F">
        <w:rPr>
          <w:rFonts w:cs="Traditional Arabic"/>
          <w:sz w:val="28"/>
          <w:szCs w:val="28"/>
          <w:rtl/>
        </w:rPr>
        <w:t xml:space="preserve"> </w:t>
      </w:r>
    </w:p>
  </w:footnote>
  <w:footnote w:id="135">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( 1 / 364 ) .</w:t>
      </w:r>
      <w:r w:rsidRPr="008D3D1F">
        <w:rPr>
          <w:rFonts w:cs="Traditional Arabic"/>
          <w:sz w:val="28"/>
          <w:szCs w:val="28"/>
          <w:rtl/>
        </w:rPr>
        <w:t xml:space="preserve"> </w:t>
      </w:r>
    </w:p>
  </w:footnote>
  <w:footnote w:id="136">
    <w:p w:rsidR="00F86931" w:rsidRPr="008D3D1F" w:rsidRDefault="00F86931" w:rsidP="0031454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محمود</w:t>
      </w:r>
      <w:r w:rsidRPr="008D3D1F">
        <w:rPr>
          <w:rFonts w:cs="Traditional Arabic"/>
          <w:sz w:val="28"/>
          <w:szCs w:val="28"/>
          <w:rtl/>
        </w:rPr>
        <w:t xml:space="preserve"> </w:t>
      </w:r>
      <w:r w:rsidRPr="008D3D1F">
        <w:rPr>
          <w:rFonts w:cs="Traditional Arabic" w:hint="cs"/>
          <w:sz w:val="28"/>
          <w:szCs w:val="28"/>
          <w:rtl/>
        </w:rPr>
        <w:t xml:space="preserve">الألوسي </w:t>
      </w:r>
      <w:r>
        <w:rPr>
          <w:rFonts w:cs="Traditional Arabic" w:hint="cs"/>
          <w:sz w:val="28"/>
          <w:szCs w:val="28"/>
          <w:rtl/>
        </w:rPr>
        <w:t xml:space="preserve">، روح المعاني </w:t>
      </w:r>
      <w:r w:rsidRPr="008D3D1F">
        <w:rPr>
          <w:rFonts w:cs="Traditional Arabic" w:hint="cs"/>
          <w:sz w:val="28"/>
          <w:szCs w:val="28"/>
          <w:rtl/>
        </w:rPr>
        <w:t>: ( 11 / 115 ) مرجع سابق .</w:t>
      </w:r>
    </w:p>
  </w:footnote>
  <w:footnote w:id="137">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إبراهيم : ( </w:t>
      </w:r>
      <w:r>
        <w:rPr>
          <w:rFonts w:cs="Traditional Arabic" w:hint="cs"/>
          <w:sz w:val="28"/>
          <w:szCs w:val="28"/>
          <w:rtl/>
        </w:rPr>
        <w:t xml:space="preserve">من </w:t>
      </w:r>
      <w:r w:rsidRPr="008D3D1F">
        <w:rPr>
          <w:rFonts w:cs="Traditional Arabic" w:hint="cs"/>
          <w:sz w:val="28"/>
          <w:szCs w:val="28"/>
          <w:rtl/>
        </w:rPr>
        <w:t>الآية / 52 )</w:t>
      </w:r>
      <w:r>
        <w:rPr>
          <w:rFonts w:cs="Traditional Arabic" w:hint="cs"/>
          <w:sz w:val="28"/>
          <w:szCs w:val="28"/>
          <w:rtl/>
        </w:rPr>
        <w:t xml:space="preserve"> .</w:t>
      </w:r>
    </w:p>
  </w:footnote>
  <w:footnote w:id="138">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ص : ( </w:t>
      </w:r>
      <w:r>
        <w:rPr>
          <w:rFonts w:cs="Traditional Arabic" w:hint="cs"/>
          <w:sz w:val="28"/>
          <w:szCs w:val="28"/>
          <w:rtl/>
        </w:rPr>
        <w:t xml:space="preserve">من </w:t>
      </w:r>
      <w:r w:rsidRPr="008D3D1F">
        <w:rPr>
          <w:rFonts w:cs="Traditional Arabic" w:hint="cs"/>
          <w:sz w:val="28"/>
          <w:szCs w:val="28"/>
          <w:rtl/>
        </w:rPr>
        <w:t>الآية / 29 )</w:t>
      </w:r>
      <w:r>
        <w:rPr>
          <w:rFonts w:cs="Traditional Arabic" w:hint="cs"/>
          <w:sz w:val="28"/>
          <w:szCs w:val="28"/>
          <w:rtl/>
        </w:rPr>
        <w:t xml:space="preserve"> .</w:t>
      </w:r>
    </w:p>
  </w:footnote>
  <w:footnote w:id="139">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 الكريم الرحمن في تفسير كلام المنان : ( 1 / 428 )</w:t>
      </w:r>
      <w:r w:rsidRPr="008D3D1F">
        <w:rPr>
          <w:rFonts w:cs="Traditional Arabic"/>
          <w:sz w:val="28"/>
          <w:szCs w:val="28"/>
          <w:rtl/>
        </w:rPr>
        <w:t xml:space="preserve"> </w:t>
      </w:r>
      <w:r w:rsidRPr="008D3D1F">
        <w:rPr>
          <w:rFonts w:cs="Traditional Arabic" w:hint="cs"/>
          <w:sz w:val="28"/>
          <w:szCs w:val="28"/>
          <w:rtl/>
        </w:rPr>
        <w:t>مرجع سابق .</w:t>
      </w:r>
    </w:p>
  </w:footnote>
  <w:footnote w:id="140">
    <w:p w:rsidR="00F86931" w:rsidRPr="008D3D1F" w:rsidRDefault="00F86931" w:rsidP="0031454B">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( 1 / 712 )</w:t>
      </w:r>
      <w:r>
        <w:rPr>
          <w:rFonts w:cs="Traditional Arabic" w:hint="cs"/>
          <w:sz w:val="28"/>
          <w:szCs w:val="28"/>
          <w:rtl/>
        </w:rPr>
        <w:t xml:space="preserve"> .</w:t>
      </w:r>
    </w:p>
  </w:footnote>
  <w:footnote w:id="141">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الحجر : ( الآية / 12 ) </w:t>
      </w:r>
      <w:r>
        <w:rPr>
          <w:rFonts w:cs="Traditional Arabic" w:hint="cs"/>
          <w:sz w:val="28"/>
          <w:szCs w:val="28"/>
          <w:rtl/>
        </w:rPr>
        <w:t>.</w:t>
      </w:r>
    </w:p>
  </w:footnote>
  <w:footnote w:id="142">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الشعراء : ( الآية / 200 )</w:t>
      </w:r>
      <w:r>
        <w:rPr>
          <w:rFonts w:cs="Traditional Arabic" w:hint="cs"/>
          <w:sz w:val="28"/>
          <w:szCs w:val="28"/>
          <w:rtl/>
        </w:rPr>
        <w:t xml:space="preserve"> .</w:t>
      </w:r>
    </w:p>
  </w:footnote>
  <w:footnote w:id="143">
    <w:p w:rsidR="00F86931" w:rsidRPr="008D3D1F" w:rsidRDefault="00F86931" w:rsidP="00090920">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 الكريم الرحمن في تفسير كلام المنان : ( 1 / 429 )</w:t>
      </w:r>
      <w:r w:rsidRPr="008D3D1F">
        <w:rPr>
          <w:rFonts w:cs="Traditional Arabic"/>
          <w:sz w:val="28"/>
          <w:szCs w:val="28"/>
          <w:rtl/>
        </w:rPr>
        <w:t xml:space="preserve"> </w:t>
      </w:r>
      <w:r w:rsidRPr="008D3D1F">
        <w:rPr>
          <w:rFonts w:cs="Traditional Arabic" w:hint="cs"/>
          <w:sz w:val="28"/>
          <w:szCs w:val="28"/>
          <w:rtl/>
        </w:rPr>
        <w:t>مرجع سابق .</w:t>
      </w:r>
    </w:p>
  </w:footnote>
  <w:footnote w:id="144">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( 1 / 597 )</w:t>
      </w:r>
      <w:r w:rsidRPr="008D3D1F">
        <w:rPr>
          <w:rFonts w:cs="Traditional Arabic"/>
          <w:sz w:val="28"/>
          <w:szCs w:val="28"/>
          <w:rtl/>
        </w:rPr>
        <w:t xml:space="preserve"> </w:t>
      </w:r>
      <w:r w:rsidRPr="008D3D1F">
        <w:rPr>
          <w:rFonts w:cs="Traditional Arabic" w:hint="cs"/>
          <w:sz w:val="28"/>
          <w:szCs w:val="28"/>
          <w:rtl/>
        </w:rPr>
        <w:t>.</w:t>
      </w:r>
    </w:p>
  </w:footnote>
  <w:footnote w:id="145">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ابن عاشور</w:t>
      </w:r>
      <w:r>
        <w:rPr>
          <w:rFonts w:cs="Traditional Arabic" w:hint="cs"/>
          <w:sz w:val="28"/>
          <w:szCs w:val="28"/>
          <w:rtl/>
        </w:rPr>
        <w:t xml:space="preserve"> ، التحرير والتنوير</w:t>
      </w:r>
      <w:r w:rsidRPr="008D3D1F">
        <w:rPr>
          <w:rFonts w:cs="Traditional Arabic" w:hint="cs"/>
          <w:sz w:val="28"/>
          <w:szCs w:val="28"/>
          <w:rtl/>
        </w:rPr>
        <w:t xml:space="preserve"> : ( 19 / 194 ) مرجع سابق .</w:t>
      </w:r>
      <w:r w:rsidRPr="008D3D1F">
        <w:rPr>
          <w:rFonts w:cs="Traditional Arabic"/>
          <w:sz w:val="28"/>
          <w:szCs w:val="28"/>
          <w:rtl/>
        </w:rPr>
        <w:t xml:space="preserve"> </w:t>
      </w:r>
    </w:p>
  </w:footnote>
  <w:footnote w:id="146">
    <w:p w:rsidR="00F86931" w:rsidRPr="008D3D1F" w:rsidRDefault="00F86931" w:rsidP="0031454B">
      <w:pPr>
        <w:pStyle w:val="FootnoteText"/>
        <w:spacing w:after="0" w:line="23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الإسراء : ( </w:t>
      </w:r>
      <w:r>
        <w:rPr>
          <w:rFonts w:cs="Traditional Arabic" w:hint="cs"/>
          <w:sz w:val="28"/>
          <w:szCs w:val="28"/>
          <w:rtl/>
        </w:rPr>
        <w:t xml:space="preserve">من </w:t>
      </w:r>
      <w:r w:rsidRPr="008D3D1F">
        <w:rPr>
          <w:rFonts w:cs="Traditional Arabic" w:hint="cs"/>
          <w:sz w:val="28"/>
          <w:szCs w:val="28"/>
          <w:rtl/>
        </w:rPr>
        <w:t>الآية / 90 )</w:t>
      </w:r>
      <w:r>
        <w:rPr>
          <w:rFonts w:cs="Traditional Arabic" w:hint="cs"/>
          <w:sz w:val="28"/>
          <w:szCs w:val="28"/>
          <w:rtl/>
        </w:rPr>
        <w:t xml:space="preserve"> .</w:t>
      </w:r>
    </w:p>
  </w:footnote>
  <w:footnote w:id="147">
    <w:p w:rsidR="00F86931" w:rsidRPr="008D3D1F" w:rsidRDefault="00F86931" w:rsidP="008A2F30">
      <w:pPr>
        <w:pStyle w:val="FootnoteText"/>
        <w:spacing w:after="0" w:line="23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Pr>
          <w:rFonts w:cs="Traditional Arabic" w:hint="cs"/>
          <w:sz w:val="28"/>
          <w:szCs w:val="28"/>
          <w:rtl/>
        </w:rPr>
        <w:t>ال</w:t>
      </w:r>
      <w:r w:rsidRPr="008D3D1F">
        <w:rPr>
          <w:rFonts w:cs="Traditional Arabic" w:hint="cs"/>
          <w:sz w:val="28"/>
          <w:szCs w:val="28"/>
          <w:rtl/>
        </w:rPr>
        <w:t>سورة ال</w:t>
      </w:r>
      <w:r>
        <w:rPr>
          <w:rFonts w:cs="Traditional Arabic" w:hint="cs"/>
          <w:sz w:val="28"/>
          <w:szCs w:val="28"/>
          <w:rtl/>
        </w:rPr>
        <w:t>سابقة</w:t>
      </w:r>
      <w:r w:rsidRPr="008D3D1F">
        <w:rPr>
          <w:rFonts w:cs="Traditional Arabic" w:hint="cs"/>
          <w:sz w:val="28"/>
          <w:szCs w:val="28"/>
          <w:rtl/>
        </w:rPr>
        <w:t xml:space="preserve"> : ( </w:t>
      </w:r>
      <w:r>
        <w:rPr>
          <w:rFonts w:cs="Traditional Arabic" w:hint="cs"/>
          <w:sz w:val="28"/>
          <w:szCs w:val="28"/>
          <w:rtl/>
        </w:rPr>
        <w:t xml:space="preserve">من </w:t>
      </w:r>
      <w:r w:rsidRPr="008D3D1F">
        <w:rPr>
          <w:rFonts w:cs="Traditional Arabic" w:hint="cs"/>
          <w:sz w:val="28"/>
          <w:szCs w:val="28"/>
          <w:rtl/>
        </w:rPr>
        <w:t>الآية / 91 )</w:t>
      </w:r>
      <w:r>
        <w:rPr>
          <w:rFonts w:cs="Traditional Arabic" w:hint="cs"/>
          <w:sz w:val="28"/>
          <w:szCs w:val="28"/>
          <w:rtl/>
        </w:rPr>
        <w:t xml:space="preserve"> .</w:t>
      </w:r>
    </w:p>
  </w:footnote>
  <w:footnote w:id="148">
    <w:p w:rsidR="00F86931" w:rsidRPr="008D3D1F" w:rsidRDefault="00F86931" w:rsidP="0031454B">
      <w:pPr>
        <w:pStyle w:val="FootnoteText"/>
        <w:spacing w:after="0" w:line="23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 الكريم الرحمن في تفسير كلام المنان : ( 1 / 466 )</w:t>
      </w:r>
      <w:r w:rsidRPr="008D3D1F">
        <w:rPr>
          <w:rFonts w:cs="Traditional Arabic"/>
          <w:sz w:val="28"/>
          <w:szCs w:val="28"/>
          <w:rtl/>
        </w:rPr>
        <w:t xml:space="preserve"> </w:t>
      </w:r>
      <w:r w:rsidRPr="008D3D1F">
        <w:rPr>
          <w:rFonts w:cs="Traditional Arabic" w:hint="cs"/>
          <w:sz w:val="28"/>
          <w:szCs w:val="28"/>
          <w:rtl/>
        </w:rPr>
        <w:t>مرجع سابق .</w:t>
      </w:r>
    </w:p>
  </w:footnote>
  <w:footnote w:id="149">
    <w:p w:rsidR="00F86931" w:rsidRPr="008D3D1F" w:rsidRDefault="00F86931" w:rsidP="00153830">
      <w:pPr>
        <w:pStyle w:val="FootnoteText"/>
        <w:spacing w:after="0" w:line="240" w:lineRule="auto"/>
        <w:ind w:left="284" w:hanging="284"/>
        <w:jc w:val="both"/>
        <w:rPr>
          <w:rFonts w:cs="Traditional Arabic"/>
          <w:sz w:val="28"/>
          <w:szCs w:val="28"/>
        </w:rPr>
      </w:pPr>
      <w:r w:rsidRPr="00153830">
        <w:rPr>
          <w:rFonts w:cs="Traditional Arabic" w:hint="cs"/>
          <w:spacing w:val="4"/>
          <w:sz w:val="28"/>
          <w:szCs w:val="28"/>
          <w:rtl/>
        </w:rPr>
        <w:t>(</w:t>
      </w:r>
      <w:r w:rsidRPr="00153830">
        <w:rPr>
          <w:rStyle w:val="FootnoteReference"/>
          <w:rFonts w:cs="Traditional Arabic"/>
          <w:spacing w:val="4"/>
          <w:sz w:val="28"/>
          <w:szCs w:val="28"/>
          <w:vertAlign w:val="baseline"/>
        </w:rPr>
        <w:footnoteRef/>
      </w:r>
      <w:r w:rsidRPr="00153830">
        <w:rPr>
          <w:rFonts w:cs="Traditional Arabic" w:hint="cs"/>
          <w:spacing w:val="4"/>
          <w:sz w:val="28"/>
          <w:szCs w:val="28"/>
          <w:rtl/>
        </w:rPr>
        <w:t>) الطبري ، ج</w:t>
      </w:r>
      <w:r>
        <w:rPr>
          <w:rFonts w:cs="Traditional Arabic" w:hint="cs"/>
          <w:spacing w:val="4"/>
          <w:sz w:val="28"/>
          <w:szCs w:val="28"/>
          <w:rtl/>
        </w:rPr>
        <w:t>ـ</w:t>
      </w:r>
      <w:r w:rsidRPr="00153830">
        <w:rPr>
          <w:rFonts w:cs="Traditional Arabic" w:hint="cs"/>
          <w:spacing w:val="4"/>
          <w:sz w:val="28"/>
          <w:szCs w:val="28"/>
          <w:rtl/>
        </w:rPr>
        <w:t xml:space="preserve">امع البيان في تأويل القرآن ، تحقيق </w:t>
      </w:r>
      <w:r w:rsidRPr="00153830">
        <w:rPr>
          <w:rFonts w:cs="Traditional Arabic"/>
          <w:spacing w:val="4"/>
          <w:sz w:val="28"/>
          <w:szCs w:val="28"/>
          <w:rtl/>
        </w:rPr>
        <w:t xml:space="preserve">: </w:t>
      </w:r>
      <w:r w:rsidRPr="00153830">
        <w:rPr>
          <w:rFonts w:cs="Traditional Arabic" w:hint="cs"/>
          <w:spacing w:val="4"/>
          <w:sz w:val="28"/>
          <w:szCs w:val="28"/>
          <w:rtl/>
        </w:rPr>
        <w:t>أحمد</w:t>
      </w:r>
      <w:r w:rsidRPr="00153830">
        <w:rPr>
          <w:rFonts w:cs="Traditional Arabic"/>
          <w:spacing w:val="4"/>
          <w:sz w:val="28"/>
          <w:szCs w:val="28"/>
          <w:rtl/>
        </w:rPr>
        <w:t xml:space="preserve"> </w:t>
      </w:r>
      <w:r w:rsidRPr="00153830">
        <w:rPr>
          <w:rFonts w:cs="Traditional Arabic" w:hint="cs"/>
          <w:spacing w:val="4"/>
          <w:sz w:val="28"/>
          <w:szCs w:val="28"/>
          <w:rtl/>
        </w:rPr>
        <w:t>محمد</w:t>
      </w:r>
      <w:r w:rsidRPr="00153830">
        <w:rPr>
          <w:rFonts w:cs="Traditional Arabic"/>
          <w:spacing w:val="4"/>
          <w:sz w:val="28"/>
          <w:szCs w:val="28"/>
          <w:rtl/>
        </w:rPr>
        <w:t xml:space="preserve"> </w:t>
      </w:r>
      <w:r w:rsidRPr="00153830">
        <w:rPr>
          <w:rFonts w:cs="Traditional Arabic" w:hint="cs"/>
          <w:spacing w:val="4"/>
          <w:sz w:val="28"/>
          <w:szCs w:val="28"/>
          <w:rtl/>
        </w:rPr>
        <w:t>شاكر ، مؤسسة</w:t>
      </w:r>
      <w:r w:rsidRPr="00153830">
        <w:rPr>
          <w:rFonts w:cs="Traditional Arabic"/>
          <w:spacing w:val="4"/>
          <w:sz w:val="28"/>
          <w:szCs w:val="28"/>
          <w:rtl/>
        </w:rPr>
        <w:t xml:space="preserve"> </w:t>
      </w:r>
      <w:r w:rsidRPr="00153830">
        <w:rPr>
          <w:rFonts w:cs="Traditional Arabic" w:hint="cs"/>
          <w:spacing w:val="4"/>
          <w:sz w:val="28"/>
          <w:szCs w:val="28"/>
          <w:rtl/>
        </w:rPr>
        <w:t xml:space="preserve">الرسالة </w:t>
      </w:r>
      <w:r>
        <w:rPr>
          <w:rFonts w:cs="Traditional Arabic" w:hint="cs"/>
          <w:spacing w:val="4"/>
          <w:sz w:val="28"/>
          <w:szCs w:val="28"/>
          <w:rtl/>
        </w:rPr>
        <w:t>ـــ</w:t>
      </w:r>
      <w:r w:rsidRPr="00153830">
        <w:rPr>
          <w:rFonts w:cs="Traditional Arabic" w:hint="cs"/>
          <w:spacing w:val="4"/>
          <w:sz w:val="28"/>
          <w:szCs w:val="28"/>
          <w:rtl/>
        </w:rPr>
        <w:t xml:space="preserve">ـ بيروت ، ط1 </w:t>
      </w:r>
      <w:r>
        <w:rPr>
          <w:rFonts w:cs="Traditional Arabic" w:hint="cs"/>
          <w:spacing w:val="4"/>
          <w:sz w:val="28"/>
          <w:szCs w:val="28"/>
          <w:rtl/>
        </w:rPr>
        <w:t>ـــ</w:t>
      </w:r>
      <w:r w:rsidRPr="00153830">
        <w:rPr>
          <w:rFonts w:cs="Traditional Arabic" w:hint="cs"/>
          <w:spacing w:val="4"/>
          <w:sz w:val="28"/>
          <w:szCs w:val="28"/>
          <w:rtl/>
        </w:rPr>
        <w:t xml:space="preserve">ـ 1420 هـ : ( 17 </w:t>
      </w:r>
      <w:r>
        <w:rPr>
          <w:rFonts w:cs="Traditional Arabic" w:hint="cs"/>
          <w:sz w:val="28"/>
          <w:szCs w:val="28"/>
          <w:rtl/>
        </w:rPr>
        <w:t>/ 549 )</w:t>
      </w:r>
      <w:r w:rsidRPr="008D3D1F">
        <w:rPr>
          <w:rFonts w:cs="Traditional Arabic" w:hint="cs"/>
          <w:sz w:val="28"/>
          <w:szCs w:val="28"/>
          <w:rtl/>
        </w:rPr>
        <w:t xml:space="preserve"> .</w:t>
      </w:r>
    </w:p>
  </w:footnote>
  <w:footnote w:id="150">
    <w:p w:rsidR="00F86931" w:rsidRPr="008D3D1F" w:rsidRDefault="00F86931" w:rsidP="00FF1808">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الكهف : ( </w:t>
      </w:r>
      <w:r>
        <w:rPr>
          <w:rFonts w:cs="Traditional Arabic" w:hint="cs"/>
          <w:sz w:val="28"/>
          <w:szCs w:val="28"/>
          <w:rtl/>
        </w:rPr>
        <w:t xml:space="preserve">من </w:t>
      </w:r>
      <w:r w:rsidRPr="008D3D1F">
        <w:rPr>
          <w:rFonts w:cs="Traditional Arabic" w:hint="cs"/>
          <w:sz w:val="28"/>
          <w:szCs w:val="28"/>
          <w:rtl/>
        </w:rPr>
        <w:t>الآية / 78 )</w:t>
      </w:r>
      <w:r>
        <w:rPr>
          <w:rFonts w:cs="Traditional Arabic" w:hint="cs"/>
          <w:sz w:val="28"/>
          <w:szCs w:val="28"/>
          <w:rtl/>
        </w:rPr>
        <w:t xml:space="preserve"> .</w:t>
      </w:r>
    </w:p>
  </w:footnote>
  <w:footnote w:id="151">
    <w:p w:rsidR="00F86931" w:rsidRPr="008D3D1F" w:rsidRDefault="00F86931" w:rsidP="008A2F3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Pr>
          <w:rFonts w:cs="Traditional Arabic" w:hint="cs"/>
          <w:sz w:val="28"/>
          <w:szCs w:val="28"/>
          <w:rtl/>
        </w:rPr>
        <w:t>ال</w:t>
      </w:r>
      <w:r w:rsidRPr="008D3D1F">
        <w:rPr>
          <w:rFonts w:cs="Traditional Arabic" w:hint="cs"/>
          <w:sz w:val="28"/>
          <w:szCs w:val="28"/>
          <w:rtl/>
        </w:rPr>
        <w:t>سورة ال</w:t>
      </w:r>
      <w:r>
        <w:rPr>
          <w:rFonts w:cs="Traditional Arabic" w:hint="cs"/>
          <w:sz w:val="28"/>
          <w:szCs w:val="28"/>
          <w:rtl/>
        </w:rPr>
        <w:t>سابقة</w:t>
      </w:r>
      <w:r w:rsidRPr="008D3D1F">
        <w:rPr>
          <w:rFonts w:cs="Traditional Arabic" w:hint="cs"/>
          <w:sz w:val="28"/>
          <w:szCs w:val="28"/>
          <w:rtl/>
        </w:rPr>
        <w:t xml:space="preserve"> : ( </w:t>
      </w:r>
      <w:r>
        <w:rPr>
          <w:rFonts w:cs="Traditional Arabic" w:hint="cs"/>
          <w:sz w:val="28"/>
          <w:szCs w:val="28"/>
          <w:rtl/>
        </w:rPr>
        <w:t xml:space="preserve">من </w:t>
      </w:r>
      <w:r w:rsidRPr="008D3D1F">
        <w:rPr>
          <w:rFonts w:cs="Traditional Arabic" w:hint="cs"/>
          <w:sz w:val="28"/>
          <w:szCs w:val="28"/>
          <w:rtl/>
        </w:rPr>
        <w:t>الآية / 82 )</w:t>
      </w:r>
      <w:r>
        <w:rPr>
          <w:rFonts w:cs="Traditional Arabic" w:hint="cs"/>
          <w:sz w:val="28"/>
          <w:szCs w:val="28"/>
          <w:rtl/>
        </w:rPr>
        <w:t xml:space="preserve"> .</w:t>
      </w:r>
    </w:p>
  </w:footnote>
  <w:footnote w:id="152">
    <w:p w:rsidR="00F86931" w:rsidRPr="008D3D1F" w:rsidRDefault="00F86931" w:rsidP="00FF1808">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 الكريم الرحمن في تفسير كلام المنان : ( 1 / 482 )</w:t>
      </w:r>
      <w:r>
        <w:rPr>
          <w:rFonts w:cs="Traditional Arabic" w:hint="cs"/>
          <w:sz w:val="28"/>
          <w:szCs w:val="28"/>
          <w:rtl/>
        </w:rPr>
        <w:t xml:space="preserve"> .</w:t>
      </w:r>
    </w:p>
  </w:footnote>
  <w:footnote w:id="153">
    <w:p w:rsidR="00F86931" w:rsidRPr="008D3D1F" w:rsidRDefault="00F86931" w:rsidP="00A757C3">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Pr>
          <w:rFonts w:cs="Traditional Arabic" w:hint="cs"/>
          <w:sz w:val="28"/>
          <w:szCs w:val="28"/>
          <w:rtl/>
        </w:rPr>
        <w:t xml:space="preserve">) أخرجه البخـاري في صحيحه في كتـاب التقصير ــــ باب إذا لم يطق قـاعداً صلى على جنب ، برقم ( 1117 ) ، وأبو داود ( 952 ) ( 1 / 314 ) </w:t>
      </w:r>
      <w:r w:rsidRPr="003B4050">
        <w:rPr>
          <w:rFonts w:cs="Traditional Arabic" w:hint="cs"/>
          <w:spacing w:val="-2"/>
          <w:sz w:val="28"/>
          <w:szCs w:val="28"/>
          <w:rtl/>
        </w:rPr>
        <w:t>، والترمذي ( 372 ) ( 2 / 208 ) ، وابن ماجـه ( 1223 ) ( 1 / 386 ) ،</w:t>
      </w:r>
      <w:r>
        <w:rPr>
          <w:rFonts w:cs="Traditional Arabic" w:hint="cs"/>
          <w:sz w:val="28"/>
          <w:szCs w:val="28"/>
          <w:rtl/>
        </w:rPr>
        <w:t xml:space="preserve"> وأحمد ( 19819 ) ( 33 / 52 ) ، </w:t>
      </w:r>
      <w:r w:rsidRPr="003B4050">
        <w:rPr>
          <w:rFonts w:cs="Traditional Arabic" w:hint="cs"/>
          <w:spacing w:val="2"/>
          <w:sz w:val="28"/>
          <w:szCs w:val="28"/>
          <w:rtl/>
        </w:rPr>
        <w:t>وابن الجارود ( 231 ) ( 1 / 67 ) ، وابن خزيمة ( 979 ) ( 2 / 89 )</w:t>
      </w:r>
      <w:r>
        <w:rPr>
          <w:rFonts w:cs="Traditional Arabic" w:hint="cs"/>
          <w:sz w:val="28"/>
          <w:szCs w:val="28"/>
          <w:rtl/>
        </w:rPr>
        <w:t xml:space="preserve"> ، و ( 1250 ) ( 2 / 242 ) ، والدارقطني ( 1و3 ) </w:t>
      </w:r>
      <w:r w:rsidRPr="003B4050">
        <w:rPr>
          <w:rFonts w:cs="Traditional Arabic" w:hint="cs"/>
          <w:spacing w:val="2"/>
          <w:sz w:val="28"/>
          <w:szCs w:val="28"/>
          <w:rtl/>
        </w:rPr>
        <w:t>( 1 / 380 ) ، والحاكـم ( 1186 ) ( 1 / 460 )</w:t>
      </w:r>
      <w:r>
        <w:rPr>
          <w:rFonts w:cs="Traditional Arabic" w:hint="cs"/>
          <w:sz w:val="28"/>
          <w:szCs w:val="28"/>
          <w:rtl/>
        </w:rPr>
        <w:t xml:space="preserve"> ، والبيهقي في السنن الصغرى ( 586 ) ( 1 / 198 ) ، وفي السنن الكبرى ( 3473 ) ( 2 / 304 ) ، و ( 5276 ) ( 3 / 155 ) .</w:t>
      </w:r>
    </w:p>
  </w:footnote>
  <w:footnote w:id="154">
    <w:p w:rsidR="00F86931" w:rsidRPr="008D3D1F" w:rsidRDefault="00F86931" w:rsidP="00FF1808">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الكهف : ( </w:t>
      </w:r>
      <w:r>
        <w:rPr>
          <w:rFonts w:cs="Traditional Arabic" w:hint="cs"/>
          <w:sz w:val="28"/>
          <w:szCs w:val="28"/>
          <w:rtl/>
        </w:rPr>
        <w:t xml:space="preserve">من </w:t>
      </w:r>
      <w:r w:rsidRPr="008D3D1F">
        <w:rPr>
          <w:rFonts w:cs="Traditional Arabic" w:hint="cs"/>
          <w:sz w:val="28"/>
          <w:szCs w:val="28"/>
          <w:rtl/>
        </w:rPr>
        <w:t>الآية / 97 )</w:t>
      </w:r>
      <w:r>
        <w:rPr>
          <w:rFonts w:cs="Traditional Arabic" w:hint="cs"/>
          <w:sz w:val="28"/>
          <w:szCs w:val="28"/>
          <w:rtl/>
        </w:rPr>
        <w:t xml:space="preserve"> .</w:t>
      </w:r>
    </w:p>
  </w:footnote>
  <w:footnote w:id="155">
    <w:p w:rsidR="00F86931" w:rsidRPr="008D3D1F" w:rsidRDefault="00F86931" w:rsidP="008A2F3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Pr>
          <w:rFonts w:cs="Traditional Arabic" w:hint="cs"/>
          <w:sz w:val="28"/>
          <w:szCs w:val="28"/>
          <w:rtl/>
        </w:rPr>
        <w:t>ال</w:t>
      </w:r>
      <w:r w:rsidRPr="008D3D1F">
        <w:rPr>
          <w:rFonts w:cs="Traditional Arabic" w:hint="cs"/>
          <w:sz w:val="28"/>
          <w:szCs w:val="28"/>
          <w:rtl/>
        </w:rPr>
        <w:t>سورة ال</w:t>
      </w:r>
      <w:r>
        <w:rPr>
          <w:rFonts w:cs="Traditional Arabic" w:hint="cs"/>
          <w:sz w:val="28"/>
          <w:szCs w:val="28"/>
          <w:rtl/>
        </w:rPr>
        <w:t>سابقة</w:t>
      </w:r>
      <w:r w:rsidRPr="008D3D1F">
        <w:rPr>
          <w:rFonts w:cs="Traditional Arabic" w:hint="cs"/>
          <w:sz w:val="28"/>
          <w:szCs w:val="28"/>
          <w:rtl/>
        </w:rPr>
        <w:t xml:space="preserve"> : ( </w:t>
      </w:r>
      <w:r>
        <w:rPr>
          <w:rFonts w:cs="Traditional Arabic" w:hint="cs"/>
          <w:sz w:val="28"/>
          <w:szCs w:val="28"/>
          <w:rtl/>
        </w:rPr>
        <w:t xml:space="preserve">من </w:t>
      </w:r>
      <w:r w:rsidRPr="008D3D1F">
        <w:rPr>
          <w:rFonts w:cs="Traditional Arabic" w:hint="cs"/>
          <w:sz w:val="28"/>
          <w:szCs w:val="28"/>
          <w:rtl/>
        </w:rPr>
        <w:t>الآية / 97 )</w:t>
      </w:r>
      <w:r>
        <w:rPr>
          <w:rFonts w:cs="Traditional Arabic" w:hint="cs"/>
          <w:sz w:val="28"/>
          <w:szCs w:val="28"/>
          <w:rtl/>
        </w:rPr>
        <w:t xml:space="preserve"> .</w:t>
      </w:r>
    </w:p>
  </w:footnote>
  <w:footnote w:id="156">
    <w:p w:rsidR="00F86931" w:rsidRPr="008D3D1F" w:rsidRDefault="00F86931" w:rsidP="00FF1808">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 الكريم الرحمن في تفسير كلام المنان : ( 1 / 486 ) مرجع سابق .</w:t>
      </w:r>
    </w:p>
  </w:footnote>
  <w:footnote w:id="157">
    <w:p w:rsidR="00F86931" w:rsidRPr="008D3D1F" w:rsidRDefault="00F86931" w:rsidP="00FF1808">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( 1 / 486 )</w:t>
      </w:r>
      <w:r w:rsidRPr="008D3D1F">
        <w:rPr>
          <w:rFonts w:cs="Traditional Arabic"/>
          <w:sz w:val="28"/>
          <w:szCs w:val="28"/>
          <w:rtl/>
        </w:rPr>
        <w:t xml:space="preserve"> </w:t>
      </w:r>
      <w:r>
        <w:rPr>
          <w:rFonts w:cs="Traditional Arabic" w:hint="cs"/>
          <w:sz w:val="28"/>
          <w:szCs w:val="28"/>
          <w:rtl/>
        </w:rPr>
        <w:t>.</w:t>
      </w:r>
    </w:p>
  </w:footnote>
  <w:footnote w:id="158">
    <w:p w:rsidR="00F86931" w:rsidRPr="008D3D1F" w:rsidRDefault="00F86931" w:rsidP="006154DC">
      <w:pPr>
        <w:autoSpaceDE w:val="0"/>
        <w:autoSpaceDN w:val="0"/>
        <w:adjustRightInd w:val="0"/>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شمس</w:t>
      </w:r>
      <w:r w:rsidRPr="008D3D1F">
        <w:rPr>
          <w:rFonts w:cs="Traditional Arabic"/>
          <w:sz w:val="28"/>
          <w:szCs w:val="28"/>
          <w:rtl/>
        </w:rPr>
        <w:t xml:space="preserve"> </w:t>
      </w:r>
      <w:r w:rsidRPr="008D3D1F">
        <w:rPr>
          <w:rFonts w:cs="Traditional Arabic" w:hint="cs"/>
          <w:sz w:val="28"/>
          <w:szCs w:val="28"/>
          <w:rtl/>
        </w:rPr>
        <w:t>الدين الشربيني</w:t>
      </w:r>
      <w:r w:rsidRPr="008D3D1F">
        <w:rPr>
          <w:rFonts w:cs="Traditional Arabic"/>
          <w:sz w:val="28"/>
          <w:szCs w:val="28"/>
          <w:rtl/>
        </w:rPr>
        <w:t xml:space="preserve"> </w:t>
      </w:r>
      <w:r>
        <w:rPr>
          <w:rFonts w:cs="Traditional Arabic" w:hint="cs"/>
          <w:sz w:val="28"/>
          <w:szCs w:val="28"/>
          <w:rtl/>
        </w:rPr>
        <w:t>، السراج المنير : ( 2 / 321 ) مرجع سابق .</w:t>
      </w:r>
    </w:p>
  </w:footnote>
  <w:footnote w:id="159">
    <w:p w:rsidR="00F86931" w:rsidRPr="008D3D1F" w:rsidRDefault="00F86931" w:rsidP="00FF1808">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النمل : ( الآية /53 )</w:t>
      </w:r>
      <w:r>
        <w:rPr>
          <w:rFonts w:cs="Traditional Arabic" w:hint="cs"/>
          <w:sz w:val="28"/>
          <w:szCs w:val="28"/>
          <w:rtl/>
        </w:rPr>
        <w:t xml:space="preserve"> .</w:t>
      </w:r>
    </w:p>
  </w:footnote>
  <w:footnote w:id="160">
    <w:p w:rsidR="00F86931" w:rsidRPr="008D3D1F" w:rsidRDefault="00F86931" w:rsidP="00FF1808">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فصلت : ( الآية / 18 )</w:t>
      </w:r>
      <w:r>
        <w:rPr>
          <w:rFonts w:cs="Traditional Arabic" w:hint="cs"/>
          <w:sz w:val="28"/>
          <w:szCs w:val="28"/>
          <w:rtl/>
        </w:rPr>
        <w:t xml:space="preserve"> .</w:t>
      </w:r>
      <w:r w:rsidRPr="008D3D1F">
        <w:rPr>
          <w:rFonts w:cs="Traditional Arabic" w:hint="cs"/>
          <w:sz w:val="28"/>
          <w:szCs w:val="28"/>
          <w:rtl/>
        </w:rPr>
        <w:t xml:space="preserve"> </w:t>
      </w:r>
    </w:p>
  </w:footnote>
  <w:footnote w:id="161">
    <w:p w:rsidR="00F86931" w:rsidRPr="008D3D1F" w:rsidRDefault="00F86931" w:rsidP="00FF1808">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 الكريم الرحمن في تفسير كلام المنان : ( 1 / 606 )</w:t>
      </w:r>
      <w:r w:rsidRPr="008D3D1F">
        <w:rPr>
          <w:rFonts w:cs="Traditional Arabic"/>
          <w:sz w:val="28"/>
          <w:szCs w:val="28"/>
          <w:rtl/>
        </w:rPr>
        <w:t xml:space="preserve"> </w:t>
      </w:r>
      <w:r w:rsidRPr="008D3D1F">
        <w:rPr>
          <w:rFonts w:cs="Traditional Arabic" w:hint="cs"/>
          <w:sz w:val="28"/>
          <w:szCs w:val="28"/>
          <w:rtl/>
        </w:rPr>
        <w:t>مرجع سابق</w:t>
      </w:r>
      <w:r>
        <w:rPr>
          <w:rFonts w:cs="Traditional Arabic" w:hint="cs"/>
          <w:sz w:val="28"/>
          <w:szCs w:val="28"/>
          <w:rtl/>
        </w:rPr>
        <w:t xml:space="preserve"> .</w:t>
      </w:r>
    </w:p>
  </w:footnote>
  <w:footnote w:id="162">
    <w:p w:rsidR="00F86931" w:rsidRPr="008D3D1F" w:rsidRDefault="00F86931" w:rsidP="00FF1808">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( 1 / 746 )</w:t>
      </w:r>
      <w:r w:rsidRPr="008D3D1F">
        <w:rPr>
          <w:rFonts w:cs="Traditional Arabic"/>
          <w:sz w:val="28"/>
          <w:szCs w:val="28"/>
          <w:rtl/>
        </w:rPr>
        <w:t xml:space="preserve"> </w:t>
      </w:r>
      <w:r>
        <w:rPr>
          <w:rFonts w:cs="Traditional Arabic" w:hint="cs"/>
          <w:sz w:val="28"/>
          <w:szCs w:val="28"/>
          <w:rtl/>
        </w:rPr>
        <w:t>.</w:t>
      </w:r>
    </w:p>
  </w:footnote>
  <w:footnote w:id="163">
    <w:p w:rsidR="00F86931" w:rsidRPr="008D3D1F" w:rsidRDefault="00F86931" w:rsidP="002767AD">
      <w:pPr>
        <w:pStyle w:val="FootnoteText"/>
        <w:spacing w:after="0" w:line="600" w:lineRule="exact"/>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البقرة : ( </w:t>
      </w:r>
      <w:r>
        <w:rPr>
          <w:rFonts w:cs="Traditional Arabic" w:hint="cs"/>
          <w:sz w:val="28"/>
          <w:szCs w:val="28"/>
          <w:rtl/>
        </w:rPr>
        <w:t xml:space="preserve">من </w:t>
      </w:r>
      <w:r w:rsidRPr="008D3D1F">
        <w:rPr>
          <w:rFonts w:cs="Traditional Arabic" w:hint="cs"/>
          <w:sz w:val="28"/>
          <w:szCs w:val="28"/>
          <w:rtl/>
        </w:rPr>
        <w:t>الآية / 49 )</w:t>
      </w:r>
      <w:r>
        <w:rPr>
          <w:rFonts w:cs="Traditional Arabic" w:hint="cs"/>
          <w:sz w:val="28"/>
          <w:szCs w:val="28"/>
          <w:rtl/>
        </w:rPr>
        <w:t xml:space="preserve"> .</w:t>
      </w:r>
    </w:p>
  </w:footnote>
  <w:footnote w:id="164">
    <w:p w:rsidR="00F86931" w:rsidRPr="008D3D1F" w:rsidRDefault="00F86931" w:rsidP="002767AD">
      <w:pPr>
        <w:pStyle w:val="FootnoteText"/>
        <w:spacing w:after="0" w:line="600" w:lineRule="exact"/>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الأعراف : ( </w:t>
      </w:r>
      <w:r>
        <w:rPr>
          <w:rFonts w:cs="Traditional Arabic" w:hint="cs"/>
          <w:sz w:val="28"/>
          <w:szCs w:val="28"/>
          <w:rtl/>
        </w:rPr>
        <w:t xml:space="preserve">من </w:t>
      </w:r>
      <w:r w:rsidRPr="008D3D1F">
        <w:rPr>
          <w:rFonts w:cs="Traditional Arabic" w:hint="cs"/>
          <w:sz w:val="28"/>
          <w:szCs w:val="28"/>
          <w:rtl/>
        </w:rPr>
        <w:t>الآية / 141 )</w:t>
      </w:r>
      <w:r>
        <w:rPr>
          <w:rFonts w:cs="Traditional Arabic" w:hint="cs"/>
          <w:sz w:val="28"/>
          <w:szCs w:val="28"/>
          <w:rtl/>
        </w:rPr>
        <w:t xml:space="preserve"> .</w:t>
      </w:r>
    </w:p>
  </w:footnote>
  <w:footnote w:id="165">
    <w:p w:rsidR="00F86931" w:rsidRPr="008D3D1F" w:rsidRDefault="00F86931" w:rsidP="002767AD">
      <w:pPr>
        <w:pStyle w:val="FootnoteText"/>
        <w:spacing w:after="0" w:line="600" w:lineRule="exact"/>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 الكريم الرحمن في تفسير كلام المنان : ( 1 / 52 )</w:t>
      </w:r>
      <w:r w:rsidRPr="008D3D1F">
        <w:rPr>
          <w:rFonts w:cs="Traditional Arabic"/>
          <w:sz w:val="28"/>
          <w:szCs w:val="28"/>
          <w:rtl/>
        </w:rPr>
        <w:t xml:space="preserve"> </w:t>
      </w:r>
      <w:r w:rsidRPr="008D3D1F">
        <w:rPr>
          <w:rFonts w:cs="Traditional Arabic" w:hint="cs"/>
          <w:sz w:val="28"/>
          <w:szCs w:val="28"/>
          <w:rtl/>
        </w:rPr>
        <w:t>مرجع سابق .</w:t>
      </w:r>
    </w:p>
  </w:footnote>
  <w:footnote w:id="166">
    <w:p w:rsidR="00F86931" w:rsidRPr="008D3D1F" w:rsidRDefault="00F86931" w:rsidP="002767AD">
      <w:pPr>
        <w:pStyle w:val="FootnoteText"/>
        <w:spacing w:after="0" w:line="600" w:lineRule="exact"/>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( 1 / 302 )</w:t>
      </w:r>
      <w:r w:rsidRPr="008D3D1F">
        <w:rPr>
          <w:rFonts w:cs="Traditional Arabic"/>
          <w:sz w:val="28"/>
          <w:szCs w:val="28"/>
          <w:rtl/>
        </w:rPr>
        <w:t xml:space="preserve"> </w:t>
      </w:r>
      <w:r>
        <w:rPr>
          <w:rFonts w:cs="Traditional Arabic" w:hint="cs"/>
          <w:sz w:val="28"/>
          <w:szCs w:val="28"/>
          <w:rtl/>
        </w:rPr>
        <w:t>.</w:t>
      </w:r>
    </w:p>
  </w:footnote>
  <w:footnote w:id="167">
    <w:p w:rsidR="00F86931" w:rsidRPr="007348C4" w:rsidRDefault="00F86931" w:rsidP="002767AD">
      <w:pPr>
        <w:autoSpaceDE w:val="0"/>
        <w:autoSpaceDN w:val="0"/>
        <w:adjustRightInd w:val="0"/>
        <w:spacing w:after="0" w:line="600" w:lineRule="exact"/>
        <w:ind w:left="284" w:hanging="284"/>
        <w:jc w:val="both"/>
        <w:rPr>
          <w:rFonts w:cs="Traditional Arabic"/>
          <w:sz w:val="28"/>
          <w:szCs w:val="28"/>
          <w:rtl/>
        </w:rPr>
      </w:pPr>
      <w:r w:rsidRPr="00EA2500">
        <w:rPr>
          <w:rFonts w:cs="Traditional Arabic" w:hint="cs"/>
          <w:spacing w:val="-2"/>
          <w:sz w:val="28"/>
          <w:szCs w:val="28"/>
          <w:rtl/>
        </w:rPr>
        <w:t>(</w:t>
      </w:r>
      <w:r w:rsidRPr="00EA2500">
        <w:rPr>
          <w:rStyle w:val="FootnoteReference"/>
          <w:rFonts w:cs="Traditional Arabic"/>
          <w:spacing w:val="-2"/>
          <w:sz w:val="28"/>
          <w:szCs w:val="28"/>
          <w:vertAlign w:val="baseline"/>
        </w:rPr>
        <w:footnoteRef/>
      </w:r>
      <w:r>
        <w:rPr>
          <w:rFonts w:cs="Traditional Arabic" w:hint="cs"/>
          <w:spacing w:val="-2"/>
          <w:sz w:val="28"/>
          <w:szCs w:val="28"/>
          <w:rtl/>
        </w:rPr>
        <w:t>) تفسير</w:t>
      </w:r>
      <w:r w:rsidRPr="00EA2500">
        <w:rPr>
          <w:rFonts w:cs="Traditional Arabic"/>
          <w:spacing w:val="-2"/>
          <w:sz w:val="28"/>
          <w:szCs w:val="28"/>
          <w:rtl/>
        </w:rPr>
        <w:t xml:space="preserve"> </w:t>
      </w:r>
      <w:r>
        <w:rPr>
          <w:rFonts w:cs="Traditional Arabic" w:hint="cs"/>
          <w:spacing w:val="-2"/>
          <w:sz w:val="28"/>
          <w:szCs w:val="28"/>
          <w:rtl/>
        </w:rPr>
        <w:t>الشعراوي :</w:t>
      </w:r>
      <w:r w:rsidRPr="00EA2500">
        <w:rPr>
          <w:rFonts w:cs="Traditional Arabic" w:hint="cs"/>
          <w:spacing w:val="-2"/>
          <w:sz w:val="28"/>
          <w:szCs w:val="28"/>
          <w:rtl/>
        </w:rPr>
        <w:t xml:space="preserve"> ( 1 / 325 )</w:t>
      </w:r>
      <w:r>
        <w:rPr>
          <w:rFonts w:cs="Traditional Arabic" w:hint="cs"/>
          <w:spacing w:val="-2"/>
          <w:sz w:val="28"/>
          <w:szCs w:val="28"/>
          <w:rtl/>
        </w:rPr>
        <w:t xml:space="preserve"> مرجع سابق .</w:t>
      </w:r>
    </w:p>
  </w:footnote>
  <w:footnote w:id="168">
    <w:p w:rsidR="00F86931" w:rsidRPr="008D3D1F" w:rsidRDefault="00F86931" w:rsidP="00EB076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الكتاب ، أبو</w:t>
      </w:r>
      <w:r w:rsidRPr="008D3D1F">
        <w:rPr>
          <w:rFonts w:cs="Traditional Arabic"/>
          <w:sz w:val="28"/>
          <w:szCs w:val="28"/>
          <w:rtl/>
        </w:rPr>
        <w:t xml:space="preserve"> </w:t>
      </w:r>
      <w:r w:rsidRPr="008D3D1F">
        <w:rPr>
          <w:rFonts w:cs="Traditional Arabic" w:hint="cs"/>
          <w:sz w:val="28"/>
          <w:szCs w:val="28"/>
          <w:rtl/>
        </w:rPr>
        <w:t>البشر</w:t>
      </w:r>
      <w:r w:rsidRPr="008D3D1F">
        <w:rPr>
          <w:rFonts w:cs="Traditional Arabic"/>
          <w:sz w:val="28"/>
          <w:szCs w:val="28"/>
          <w:rtl/>
        </w:rPr>
        <w:t xml:space="preserve"> </w:t>
      </w:r>
      <w:r w:rsidRPr="008D3D1F">
        <w:rPr>
          <w:rFonts w:cs="Traditional Arabic" w:hint="cs"/>
          <w:sz w:val="28"/>
          <w:szCs w:val="28"/>
          <w:rtl/>
        </w:rPr>
        <w:t>عمرو</w:t>
      </w:r>
      <w:r w:rsidRPr="008D3D1F">
        <w:rPr>
          <w:rFonts w:cs="Traditional Arabic"/>
          <w:sz w:val="28"/>
          <w:szCs w:val="28"/>
          <w:rtl/>
        </w:rPr>
        <w:t xml:space="preserve"> </w:t>
      </w:r>
      <w:r w:rsidRPr="008D3D1F">
        <w:rPr>
          <w:rFonts w:cs="Traditional Arabic" w:hint="cs"/>
          <w:sz w:val="28"/>
          <w:szCs w:val="28"/>
          <w:rtl/>
        </w:rPr>
        <w:t>بن</w:t>
      </w:r>
      <w:r w:rsidRPr="008D3D1F">
        <w:rPr>
          <w:rFonts w:cs="Traditional Arabic"/>
          <w:sz w:val="28"/>
          <w:szCs w:val="28"/>
          <w:rtl/>
        </w:rPr>
        <w:t xml:space="preserve"> </w:t>
      </w:r>
      <w:r w:rsidRPr="008D3D1F">
        <w:rPr>
          <w:rFonts w:cs="Traditional Arabic" w:hint="cs"/>
          <w:sz w:val="28"/>
          <w:szCs w:val="28"/>
          <w:rtl/>
        </w:rPr>
        <w:t>عثمان</w:t>
      </w:r>
      <w:r w:rsidRPr="008D3D1F">
        <w:rPr>
          <w:rFonts w:cs="Traditional Arabic"/>
          <w:sz w:val="28"/>
          <w:szCs w:val="28"/>
          <w:rtl/>
        </w:rPr>
        <w:t xml:space="preserve"> </w:t>
      </w:r>
      <w:r w:rsidRPr="008D3D1F">
        <w:rPr>
          <w:rFonts w:cs="Traditional Arabic" w:hint="cs"/>
          <w:sz w:val="28"/>
          <w:szCs w:val="28"/>
          <w:rtl/>
        </w:rPr>
        <w:t>بن</w:t>
      </w:r>
      <w:r w:rsidRPr="008D3D1F">
        <w:rPr>
          <w:rFonts w:cs="Traditional Arabic"/>
          <w:sz w:val="28"/>
          <w:szCs w:val="28"/>
          <w:rtl/>
        </w:rPr>
        <w:t xml:space="preserve"> </w:t>
      </w:r>
      <w:r w:rsidRPr="008D3D1F">
        <w:rPr>
          <w:rFonts w:cs="Traditional Arabic" w:hint="cs"/>
          <w:sz w:val="28"/>
          <w:szCs w:val="28"/>
          <w:rtl/>
        </w:rPr>
        <w:t>قنبر</w:t>
      </w:r>
      <w:r w:rsidRPr="008D3D1F">
        <w:rPr>
          <w:rFonts w:cs="Traditional Arabic"/>
          <w:sz w:val="28"/>
          <w:szCs w:val="28"/>
          <w:rtl/>
        </w:rPr>
        <w:t xml:space="preserve"> </w:t>
      </w:r>
      <w:r w:rsidRPr="008D3D1F">
        <w:rPr>
          <w:rFonts w:cs="Traditional Arabic" w:hint="cs"/>
          <w:sz w:val="28"/>
          <w:szCs w:val="28"/>
          <w:rtl/>
        </w:rPr>
        <w:t>سيبويه ، تحقيق</w:t>
      </w:r>
      <w:r w:rsidRPr="008D3D1F">
        <w:rPr>
          <w:rFonts w:cs="Traditional Arabic"/>
          <w:sz w:val="28"/>
          <w:szCs w:val="28"/>
          <w:rtl/>
        </w:rPr>
        <w:t xml:space="preserve"> </w:t>
      </w:r>
      <w:r w:rsidRPr="008D3D1F">
        <w:rPr>
          <w:rFonts w:cs="Traditional Arabic" w:hint="cs"/>
          <w:sz w:val="28"/>
          <w:szCs w:val="28"/>
          <w:rtl/>
        </w:rPr>
        <w:t>عبد</w:t>
      </w:r>
      <w:r w:rsidRPr="008D3D1F">
        <w:rPr>
          <w:rFonts w:cs="Traditional Arabic"/>
          <w:sz w:val="28"/>
          <w:szCs w:val="28"/>
          <w:rtl/>
        </w:rPr>
        <w:t xml:space="preserve"> </w:t>
      </w:r>
      <w:r w:rsidRPr="008D3D1F">
        <w:rPr>
          <w:rFonts w:cs="Traditional Arabic" w:hint="cs"/>
          <w:sz w:val="28"/>
          <w:szCs w:val="28"/>
          <w:rtl/>
        </w:rPr>
        <w:t>السلام</w:t>
      </w:r>
      <w:r w:rsidRPr="008D3D1F">
        <w:rPr>
          <w:rFonts w:cs="Traditional Arabic"/>
          <w:sz w:val="28"/>
          <w:szCs w:val="28"/>
          <w:rtl/>
        </w:rPr>
        <w:t xml:space="preserve"> </w:t>
      </w:r>
      <w:r w:rsidRPr="008D3D1F">
        <w:rPr>
          <w:rFonts w:cs="Traditional Arabic" w:hint="cs"/>
          <w:sz w:val="28"/>
          <w:szCs w:val="28"/>
          <w:rtl/>
        </w:rPr>
        <w:t>محمد</w:t>
      </w:r>
      <w:r w:rsidRPr="008D3D1F">
        <w:rPr>
          <w:rFonts w:cs="Traditional Arabic"/>
          <w:sz w:val="28"/>
          <w:szCs w:val="28"/>
          <w:rtl/>
        </w:rPr>
        <w:t xml:space="preserve"> </w:t>
      </w:r>
      <w:r w:rsidRPr="008D3D1F">
        <w:rPr>
          <w:rFonts w:cs="Traditional Arabic" w:hint="cs"/>
          <w:sz w:val="28"/>
          <w:szCs w:val="28"/>
          <w:rtl/>
        </w:rPr>
        <w:t>هـارون ، دار</w:t>
      </w:r>
      <w:r w:rsidRPr="008D3D1F">
        <w:rPr>
          <w:rFonts w:cs="Traditional Arabic"/>
          <w:sz w:val="28"/>
          <w:szCs w:val="28"/>
          <w:rtl/>
        </w:rPr>
        <w:t xml:space="preserve"> </w:t>
      </w:r>
      <w:r w:rsidRPr="008D3D1F">
        <w:rPr>
          <w:rFonts w:cs="Traditional Arabic" w:hint="cs"/>
          <w:sz w:val="28"/>
          <w:szCs w:val="28"/>
          <w:rtl/>
        </w:rPr>
        <w:t>الجيل</w:t>
      </w:r>
      <w:r w:rsidRPr="008D3D1F">
        <w:rPr>
          <w:rFonts w:cs="Traditional Arabic"/>
          <w:sz w:val="28"/>
          <w:szCs w:val="28"/>
          <w:rtl/>
        </w:rPr>
        <w:t xml:space="preserve"> </w:t>
      </w:r>
      <w:r>
        <w:rPr>
          <w:rFonts w:cs="Traditional Arabic" w:hint="cs"/>
          <w:sz w:val="28"/>
          <w:szCs w:val="28"/>
          <w:rtl/>
        </w:rPr>
        <w:t>ـــ</w:t>
      </w:r>
      <w:r w:rsidRPr="008D3D1F">
        <w:rPr>
          <w:rFonts w:cs="Traditional Arabic" w:hint="cs"/>
          <w:sz w:val="28"/>
          <w:szCs w:val="28"/>
          <w:rtl/>
        </w:rPr>
        <w:t>ـ</w:t>
      </w:r>
      <w:r w:rsidRPr="008D3D1F">
        <w:rPr>
          <w:rFonts w:cs="Traditional Arabic"/>
          <w:sz w:val="28"/>
          <w:szCs w:val="28"/>
          <w:rtl/>
        </w:rPr>
        <w:t xml:space="preserve"> </w:t>
      </w:r>
      <w:r w:rsidRPr="00FE71E0">
        <w:rPr>
          <w:rFonts w:cs="Traditional Arabic" w:hint="cs"/>
          <w:spacing w:val="2"/>
          <w:sz w:val="28"/>
          <w:szCs w:val="28"/>
          <w:rtl/>
        </w:rPr>
        <w:t>بيروت ، بدون تاريخ</w:t>
      </w:r>
      <w:r w:rsidRPr="008D3D1F">
        <w:rPr>
          <w:rFonts w:cs="Traditional Arabic" w:hint="cs"/>
          <w:sz w:val="28"/>
          <w:szCs w:val="28"/>
          <w:rtl/>
        </w:rPr>
        <w:t xml:space="preserve"> : ( 4 / 63 ، 64 )</w:t>
      </w:r>
      <w:r w:rsidRPr="008D3D1F">
        <w:rPr>
          <w:rFonts w:cs="Traditional Arabic"/>
          <w:sz w:val="28"/>
          <w:szCs w:val="28"/>
          <w:rtl/>
        </w:rPr>
        <w:t xml:space="preserve"> </w:t>
      </w:r>
      <w:r>
        <w:rPr>
          <w:rFonts w:cs="Traditional Arabic" w:hint="cs"/>
          <w:sz w:val="28"/>
          <w:szCs w:val="28"/>
          <w:rtl/>
        </w:rPr>
        <w:t xml:space="preserve">، وسيبويه هو : </w:t>
      </w:r>
      <w:r w:rsidRPr="00D17DC9">
        <w:rPr>
          <w:rFonts w:ascii="Traditional Arabic" w:cs="Traditional Arabic" w:hint="cs"/>
          <w:color w:val="000000"/>
          <w:sz w:val="28"/>
          <w:szCs w:val="28"/>
          <w:rtl/>
        </w:rPr>
        <w:t>عمرو</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بن</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عثمان</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بن</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قنبر</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الحارثي</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بالولاء</w:t>
      </w:r>
      <w:r>
        <w:rPr>
          <w:rFonts w:ascii="Traditional Arabic" w:cs="Traditional Arabic" w:hint="cs"/>
          <w:color w:val="000000"/>
          <w:sz w:val="28"/>
          <w:szCs w:val="28"/>
          <w:rtl/>
        </w:rPr>
        <w:t xml:space="preserve"> </w:t>
      </w:r>
      <w:r w:rsidRPr="00D17DC9">
        <w:rPr>
          <w:rFonts w:ascii="Traditional Arabic" w:cs="Traditional Arabic" w:hint="cs"/>
          <w:color w:val="000000"/>
          <w:sz w:val="28"/>
          <w:szCs w:val="28"/>
          <w:rtl/>
        </w:rPr>
        <w:t>،</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أبو</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بشر</w:t>
      </w:r>
      <w:r>
        <w:rPr>
          <w:rFonts w:ascii="Traditional Arabic" w:cs="Traditional Arabic" w:hint="cs"/>
          <w:color w:val="000000"/>
          <w:sz w:val="28"/>
          <w:szCs w:val="28"/>
          <w:rtl/>
        </w:rPr>
        <w:t xml:space="preserve"> </w:t>
      </w:r>
      <w:r w:rsidRPr="00D17DC9">
        <w:rPr>
          <w:rFonts w:ascii="Traditional Arabic" w:cs="Traditional Arabic" w:hint="cs"/>
          <w:color w:val="000000"/>
          <w:sz w:val="28"/>
          <w:szCs w:val="28"/>
          <w:rtl/>
        </w:rPr>
        <w:t>،</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الملقب</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سيبويه</w:t>
      </w:r>
      <w:r>
        <w:rPr>
          <w:rFonts w:ascii="Traditional Arabic" w:cs="Traditional Arabic" w:hint="cs"/>
          <w:color w:val="000000"/>
          <w:sz w:val="28"/>
          <w:szCs w:val="28"/>
          <w:rtl/>
        </w:rPr>
        <w:t xml:space="preserve"> ،</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إمام</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النحاة</w:t>
      </w:r>
      <w:r>
        <w:rPr>
          <w:rFonts w:ascii="Traditional Arabic" w:cs="Traditional Arabic" w:hint="cs"/>
          <w:color w:val="000000"/>
          <w:sz w:val="28"/>
          <w:szCs w:val="28"/>
          <w:rtl/>
        </w:rPr>
        <w:t xml:space="preserve"> </w:t>
      </w:r>
      <w:r w:rsidRPr="00D17DC9">
        <w:rPr>
          <w:rFonts w:ascii="Traditional Arabic" w:cs="Traditional Arabic" w:hint="cs"/>
          <w:color w:val="000000"/>
          <w:sz w:val="28"/>
          <w:szCs w:val="28"/>
          <w:rtl/>
        </w:rPr>
        <w:t>،</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وأول</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من</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بسط</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علم</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النحو</w:t>
      </w:r>
      <w:r>
        <w:rPr>
          <w:rFonts w:ascii="Traditional Arabic" w:cs="Traditional Arabic" w:hint="cs"/>
          <w:color w:val="000000"/>
          <w:sz w:val="28"/>
          <w:szCs w:val="28"/>
          <w:rtl/>
        </w:rPr>
        <w:t xml:space="preserve"> </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ولد</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في</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إحدى</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قرى</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شيراز</w:t>
      </w:r>
      <w:r>
        <w:rPr>
          <w:rFonts w:ascii="Traditional Arabic" w:cs="Traditional Arabic" w:hint="cs"/>
          <w:color w:val="000000"/>
          <w:sz w:val="28"/>
          <w:szCs w:val="28"/>
          <w:rtl/>
        </w:rPr>
        <w:t xml:space="preserve"> </w:t>
      </w:r>
      <w:r w:rsidRPr="00D17DC9">
        <w:rPr>
          <w:rFonts w:ascii="Traditional Arabic" w:cs="Traditional Arabic" w:hint="cs"/>
          <w:sz w:val="28"/>
          <w:szCs w:val="28"/>
          <w:rtl/>
        </w:rPr>
        <w:t>،</w:t>
      </w:r>
      <w:r w:rsidRPr="00D17DC9">
        <w:rPr>
          <w:rFonts w:ascii="Traditional Arabic" w:cs="Traditional Arabic"/>
          <w:sz w:val="28"/>
          <w:szCs w:val="28"/>
          <w:rtl/>
        </w:rPr>
        <w:t xml:space="preserve"> </w:t>
      </w:r>
      <w:r w:rsidRPr="00D17DC9">
        <w:rPr>
          <w:rFonts w:ascii="Traditional Arabic" w:cs="Traditional Arabic" w:hint="cs"/>
          <w:sz w:val="28"/>
          <w:szCs w:val="28"/>
          <w:rtl/>
        </w:rPr>
        <w:t>وقدم</w:t>
      </w:r>
      <w:r w:rsidRPr="00D17DC9">
        <w:rPr>
          <w:rFonts w:ascii="Traditional Arabic" w:cs="Traditional Arabic"/>
          <w:sz w:val="28"/>
          <w:szCs w:val="28"/>
          <w:rtl/>
        </w:rPr>
        <w:t xml:space="preserve"> </w:t>
      </w:r>
      <w:r w:rsidRPr="00D17DC9">
        <w:rPr>
          <w:rFonts w:ascii="Traditional Arabic" w:cs="Traditional Arabic" w:hint="cs"/>
          <w:sz w:val="28"/>
          <w:szCs w:val="28"/>
          <w:rtl/>
        </w:rPr>
        <w:t>البصرة</w:t>
      </w:r>
      <w:r>
        <w:rPr>
          <w:rFonts w:ascii="Traditional Arabic" w:cs="Traditional Arabic" w:hint="cs"/>
          <w:sz w:val="28"/>
          <w:szCs w:val="28"/>
          <w:rtl/>
        </w:rPr>
        <w:t xml:space="preserve"> </w:t>
      </w:r>
      <w:r w:rsidRPr="00D17DC9">
        <w:rPr>
          <w:rFonts w:ascii="Traditional Arabic" w:cs="Traditional Arabic" w:hint="cs"/>
          <w:sz w:val="28"/>
          <w:szCs w:val="28"/>
          <w:rtl/>
        </w:rPr>
        <w:t>،</w:t>
      </w:r>
      <w:r w:rsidRPr="00D17DC9">
        <w:rPr>
          <w:rFonts w:ascii="Traditional Arabic" w:cs="Traditional Arabic"/>
          <w:sz w:val="28"/>
          <w:szCs w:val="28"/>
          <w:rtl/>
        </w:rPr>
        <w:t xml:space="preserve"> </w:t>
      </w:r>
      <w:r w:rsidRPr="00D17DC9">
        <w:rPr>
          <w:rFonts w:ascii="Traditional Arabic" w:cs="Traditional Arabic" w:hint="cs"/>
          <w:sz w:val="28"/>
          <w:szCs w:val="28"/>
          <w:rtl/>
        </w:rPr>
        <w:t>فلزم</w:t>
      </w:r>
      <w:r w:rsidRPr="00D17DC9">
        <w:rPr>
          <w:rFonts w:ascii="Traditional Arabic" w:cs="Traditional Arabic"/>
          <w:sz w:val="28"/>
          <w:szCs w:val="28"/>
          <w:rtl/>
        </w:rPr>
        <w:t xml:space="preserve"> </w:t>
      </w:r>
      <w:r w:rsidRPr="00D17DC9">
        <w:rPr>
          <w:rFonts w:ascii="Traditional Arabic" w:cs="Traditional Arabic" w:hint="cs"/>
          <w:sz w:val="28"/>
          <w:szCs w:val="28"/>
          <w:rtl/>
        </w:rPr>
        <w:t>الخليل</w:t>
      </w:r>
      <w:r w:rsidRPr="00D17DC9">
        <w:rPr>
          <w:rFonts w:ascii="Traditional Arabic" w:cs="Traditional Arabic"/>
          <w:sz w:val="28"/>
          <w:szCs w:val="28"/>
          <w:rtl/>
        </w:rPr>
        <w:t xml:space="preserve"> </w:t>
      </w:r>
      <w:r w:rsidRPr="00D17DC9">
        <w:rPr>
          <w:rFonts w:ascii="Traditional Arabic" w:cs="Traditional Arabic" w:hint="cs"/>
          <w:sz w:val="28"/>
          <w:szCs w:val="28"/>
          <w:rtl/>
        </w:rPr>
        <w:t>بن</w:t>
      </w:r>
      <w:r w:rsidRPr="00D17DC9">
        <w:rPr>
          <w:rFonts w:ascii="Traditional Arabic" w:cs="Traditional Arabic"/>
          <w:sz w:val="28"/>
          <w:szCs w:val="28"/>
          <w:rtl/>
        </w:rPr>
        <w:t xml:space="preserve"> </w:t>
      </w:r>
      <w:r w:rsidRPr="00D17DC9">
        <w:rPr>
          <w:rFonts w:ascii="Traditional Arabic" w:cs="Traditional Arabic" w:hint="cs"/>
          <w:sz w:val="28"/>
          <w:szCs w:val="28"/>
          <w:rtl/>
        </w:rPr>
        <w:t>أحمد</w:t>
      </w:r>
      <w:r w:rsidRPr="00D17DC9">
        <w:rPr>
          <w:rFonts w:ascii="Traditional Arabic" w:cs="Traditional Arabic"/>
          <w:sz w:val="28"/>
          <w:szCs w:val="28"/>
          <w:rtl/>
        </w:rPr>
        <w:t xml:space="preserve"> </w:t>
      </w:r>
      <w:r w:rsidRPr="00D17DC9">
        <w:rPr>
          <w:rFonts w:ascii="Traditional Arabic" w:cs="Traditional Arabic" w:hint="cs"/>
          <w:sz w:val="28"/>
          <w:szCs w:val="28"/>
          <w:rtl/>
        </w:rPr>
        <w:t>ففاقه</w:t>
      </w:r>
      <w:r>
        <w:rPr>
          <w:rFonts w:ascii="Traditional Arabic" w:cs="Traditional Arabic" w:hint="cs"/>
          <w:sz w:val="28"/>
          <w:szCs w:val="28"/>
          <w:rtl/>
        </w:rPr>
        <w:t xml:space="preserve"> </w:t>
      </w:r>
      <w:r w:rsidRPr="00D17DC9">
        <w:rPr>
          <w:rFonts w:ascii="Traditional Arabic" w:cs="Traditional Arabic"/>
          <w:sz w:val="28"/>
          <w:szCs w:val="28"/>
          <w:rtl/>
        </w:rPr>
        <w:t xml:space="preserve">. </w:t>
      </w:r>
      <w:r w:rsidRPr="00D17DC9">
        <w:rPr>
          <w:rFonts w:ascii="Traditional Arabic" w:cs="Traditional Arabic" w:hint="cs"/>
          <w:sz w:val="28"/>
          <w:szCs w:val="28"/>
          <w:rtl/>
        </w:rPr>
        <w:t>وصنف</w:t>
      </w:r>
      <w:r w:rsidRPr="00D17DC9">
        <w:rPr>
          <w:rFonts w:ascii="Traditional Arabic" w:cs="Traditional Arabic"/>
          <w:sz w:val="28"/>
          <w:szCs w:val="28"/>
          <w:rtl/>
        </w:rPr>
        <w:t xml:space="preserve"> </w:t>
      </w:r>
      <w:r w:rsidRPr="00D17DC9">
        <w:rPr>
          <w:rFonts w:ascii="Traditional Arabic" w:cs="Traditional Arabic" w:hint="cs"/>
          <w:sz w:val="28"/>
          <w:szCs w:val="28"/>
          <w:rtl/>
        </w:rPr>
        <w:t>كتابه</w:t>
      </w:r>
      <w:r w:rsidRPr="00D17DC9">
        <w:rPr>
          <w:rFonts w:ascii="Traditional Arabic" w:cs="Traditional Arabic"/>
          <w:sz w:val="28"/>
          <w:szCs w:val="28"/>
          <w:rtl/>
        </w:rPr>
        <w:t xml:space="preserve"> </w:t>
      </w:r>
      <w:r w:rsidRPr="00D17DC9">
        <w:rPr>
          <w:rFonts w:ascii="Traditional Arabic" w:cs="Traditional Arabic" w:hint="cs"/>
          <w:sz w:val="28"/>
          <w:szCs w:val="28"/>
          <w:rtl/>
        </w:rPr>
        <w:t>المسمى</w:t>
      </w:r>
      <w:r w:rsidRPr="00D17DC9">
        <w:rPr>
          <w:rFonts w:ascii="Traditional Arabic" w:cs="Traditional Arabic"/>
          <w:sz w:val="28"/>
          <w:szCs w:val="28"/>
          <w:rtl/>
        </w:rPr>
        <w:t xml:space="preserve"> " </w:t>
      </w:r>
      <w:r w:rsidRPr="00D17DC9">
        <w:rPr>
          <w:rFonts w:ascii="Traditional Arabic" w:cs="Traditional Arabic" w:hint="cs"/>
          <w:sz w:val="28"/>
          <w:szCs w:val="28"/>
          <w:rtl/>
        </w:rPr>
        <w:t>كتاب</w:t>
      </w:r>
      <w:r w:rsidRPr="00D17DC9">
        <w:rPr>
          <w:rFonts w:ascii="Traditional Arabic" w:cs="Traditional Arabic"/>
          <w:sz w:val="28"/>
          <w:szCs w:val="28"/>
          <w:rtl/>
        </w:rPr>
        <w:t xml:space="preserve"> </w:t>
      </w:r>
      <w:r w:rsidRPr="00D17DC9">
        <w:rPr>
          <w:rFonts w:ascii="Traditional Arabic" w:cs="Traditional Arabic" w:hint="cs"/>
          <w:sz w:val="28"/>
          <w:szCs w:val="28"/>
          <w:rtl/>
        </w:rPr>
        <w:t>سيبويه</w:t>
      </w:r>
      <w:r w:rsidRPr="00D17DC9">
        <w:rPr>
          <w:rFonts w:ascii="Traditional Arabic" w:cs="Traditional Arabic"/>
          <w:sz w:val="28"/>
          <w:szCs w:val="28"/>
          <w:rtl/>
        </w:rPr>
        <w:t xml:space="preserve"> </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في</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النحو</w:t>
      </w:r>
      <w:r>
        <w:rPr>
          <w:rFonts w:ascii="Traditional Arabic" w:cs="Traditional Arabic" w:hint="cs"/>
          <w:color w:val="000000"/>
          <w:sz w:val="28"/>
          <w:szCs w:val="28"/>
          <w:rtl/>
        </w:rPr>
        <w:t xml:space="preserve"> </w:t>
      </w:r>
      <w:r w:rsidRPr="00D17DC9">
        <w:rPr>
          <w:rFonts w:ascii="Traditional Arabic" w:cs="Traditional Arabic" w:hint="cs"/>
          <w:color w:val="000000"/>
          <w:sz w:val="28"/>
          <w:szCs w:val="28"/>
          <w:rtl/>
        </w:rPr>
        <w:t>،</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لم</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يصنع</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قبله</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ولا</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بعده</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مثله</w:t>
      </w:r>
      <w:r>
        <w:rPr>
          <w:rFonts w:ascii="Traditional Arabic" w:cs="Traditional Arabic" w:hint="cs"/>
          <w:color w:val="000000"/>
          <w:sz w:val="28"/>
          <w:szCs w:val="28"/>
          <w:rtl/>
        </w:rPr>
        <w:t xml:space="preserve"> </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وعاد</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إلى</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الأهواز</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فتوفي</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بها</w:t>
      </w:r>
      <w:r>
        <w:rPr>
          <w:rFonts w:ascii="Traditional Arabic" w:cs="Traditional Arabic" w:hint="cs"/>
          <w:color w:val="000000"/>
          <w:sz w:val="28"/>
          <w:szCs w:val="28"/>
          <w:rtl/>
        </w:rPr>
        <w:t xml:space="preserve"> </w:t>
      </w:r>
      <w:r w:rsidRPr="00D17DC9">
        <w:rPr>
          <w:rFonts w:ascii="Traditional Arabic" w:cs="Traditional Arabic" w:hint="cs"/>
          <w:color w:val="000000"/>
          <w:sz w:val="28"/>
          <w:szCs w:val="28"/>
          <w:rtl/>
        </w:rPr>
        <w:t>،</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وقيل</w:t>
      </w:r>
      <w:r>
        <w:rPr>
          <w:rFonts w:ascii="Traditional Arabic" w:cs="Traditional Arabic" w:hint="cs"/>
          <w:color w:val="000000"/>
          <w:sz w:val="28"/>
          <w:szCs w:val="28"/>
          <w:rtl/>
        </w:rPr>
        <w:t xml:space="preserve"> </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وفاته</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وقبره</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بشيراز</w:t>
      </w:r>
      <w:r>
        <w:rPr>
          <w:rFonts w:ascii="Traditional Arabic" w:cs="Traditional Arabic" w:hint="cs"/>
          <w:color w:val="000000"/>
          <w:sz w:val="28"/>
          <w:szCs w:val="28"/>
          <w:rtl/>
        </w:rPr>
        <w:t xml:space="preserve"> </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وفي</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مكان</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وفاته</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والسنة</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التي</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مات</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بها</w:t>
      </w:r>
      <w:r w:rsidRPr="00D17DC9">
        <w:rPr>
          <w:rFonts w:ascii="Traditional Arabic" w:cs="Traditional Arabic"/>
          <w:color w:val="000000"/>
          <w:sz w:val="28"/>
          <w:szCs w:val="28"/>
          <w:rtl/>
        </w:rPr>
        <w:t xml:space="preserve"> </w:t>
      </w:r>
      <w:r w:rsidRPr="00D17DC9">
        <w:rPr>
          <w:rFonts w:ascii="Traditional Arabic" w:cs="Traditional Arabic" w:hint="cs"/>
          <w:color w:val="000000"/>
          <w:sz w:val="28"/>
          <w:szCs w:val="28"/>
          <w:rtl/>
        </w:rPr>
        <w:t>خلاف</w:t>
      </w:r>
      <w:r>
        <w:rPr>
          <w:rFonts w:ascii="Traditional Arabic" w:cs="Traditional Arabic" w:hint="cs"/>
          <w:color w:val="000000"/>
          <w:sz w:val="28"/>
          <w:szCs w:val="28"/>
          <w:rtl/>
        </w:rPr>
        <w:t xml:space="preserve"> </w:t>
      </w:r>
      <w:r w:rsidRPr="00D17DC9">
        <w:rPr>
          <w:rFonts w:ascii="Traditional Arabic" w:cs="Traditional Arabic"/>
          <w:color w:val="000000"/>
          <w:sz w:val="28"/>
          <w:szCs w:val="28"/>
          <w:rtl/>
        </w:rPr>
        <w:t>.</w:t>
      </w:r>
      <w:r>
        <w:rPr>
          <w:rFonts w:cs="Traditional Arabic" w:hint="cs"/>
          <w:sz w:val="28"/>
          <w:szCs w:val="28"/>
          <w:rtl/>
        </w:rPr>
        <w:t xml:space="preserve"> الأعلام للزركلي : ( 5 / 81 ) .</w:t>
      </w:r>
    </w:p>
  </w:footnote>
  <w:footnote w:id="169">
    <w:p w:rsidR="00F86931" w:rsidRPr="008D3D1F" w:rsidRDefault="00F86931" w:rsidP="00FF1808">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سبأ : ( </w:t>
      </w:r>
      <w:r>
        <w:rPr>
          <w:rFonts w:cs="Traditional Arabic" w:hint="cs"/>
          <w:sz w:val="28"/>
          <w:szCs w:val="28"/>
          <w:rtl/>
        </w:rPr>
        <w:t xml:space="preserve">من </w:t>
      </w:r>
      <w:r w:rsidRPr="008D3D1F">
        <w:rPr>
          <w:rFonts w:cs="Traditional Arabic" w:hint="cs"/>
          <w:sz w:val="28"/>
          <w:szCs w:val="28"/>
          <w:rtl/>
        </w:rPr>
        <w:t>الآية / 38 )</w:t>
      </w:r>
      <w:r>
        <w:rPr>
          <w:rFonts w:cs="Traditional Arabic" w:hint="cs"/>
          <w:sz w:val="28"/>
          <w:szCs w:val="28"/>
          <w:rtl/>
        </w:rPr>
        <w:t xml:space="preserve"> .</w:t>
      </w:r>
    </w:p>
  </w:footnote>
  <w:footnote w:id="170">
    <w:p w:rsidR="00F86931" w:rsidRPr="008D3D1F" w:rsidRDefault="00F86931" w:rsidP="008A2F3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Pr>
          <w:rFonts w:cs="Traditional Arabic" w:hint="cs"/>
          <w:sz w:val="28"/>
          <w:szCs w:val="28"/>
          <w:rtl/>
        </w:rPr>
        <w:t>ال</w:t>
      </w:r>
      <w:r w:rsidRPr="008D3D1F">
        <w:rPr>
          <w:rFonts w:cs="Traditional Arabic" w:hint="cs"/>
          <w:sz w:val="28"/>
          <w:szCs w:val="28"/>
          <w:rtl/>
        </w:rPr>
        <w:t xml:space="preserve">سورة </w:t>
      </w:r>
      <w:r>
        <w:rPr>
          <w:rFonts w:cs="Traditional Arabic" w:hint="cs"/>
          <w:sz w:val="28"/>
          <w:szCs w:val="28"/>
          <w:rtl/>
        </w:rPr>
        <w:t>السابقة</w:t>
      </w:r>
      <w:r w:rsidRPr="008D3D1F">
        <w:rPr>
          <w:rFonts w:cs="Traditional Arabic" w:hint="cs"/>
          <w:sz w:val="28"/>
          <w:szCs w:val="28"/>
          <w:rtl/>
        </w:rPr>
        <w:t xml:space="preserve"> : ( </w:t>
      </w:r>
      <w:r>
        <w:rPr>
          <w:rFonts w:cs="Traditional Arabic" w:hint="cs"/>
          <w:sz w:val="28"/>
          <w:szCs w:val="28"/>
          <w:rtl/>
        </w:rPr>
        <w:t xml:space="preserve">من </w:t>
      </w:r>
      <w:r w:rsidRPr="008D3D1F">
        <w:rPr>
          <w:rFonts w:cs="Traditional Arabic" w:hint="cs"/>
          <w:sz w:val="28"/>
          <w:szCs w:val="28"/>
          <w:rtl/>
        </w:rPr>
        <w:t xml:space="preserve">الآية / 5 ) ، وسورة الحج : ( </w:t>
      </w:r>
      <w:r>
        <w:rPr>
          <w:rFonts w:cs="Traditional Arabic" w:hint="cs"/>
          <w:sz w:val="28"/>
          <w:szCs w:val="28"/>
          <w:rtl/>
        </w:rPr>
        <w:t xml:space="preserve">من </w:t>
      </w:r>
      <w:r w:rsidRPr="008D3D1F">
        <w:rPr>
          <w:rFonts w:cs="Traditional Arabic" w:hint="cs"/>
          <w:sz w:val="28"/>
          <w:szCs w:val="28"/>
          <w:rtl/>
        </w:rPr>
        <w:t>الآية / 51 )</w:t>
      </w:r>
      <w:r>
        <w:rPr>
          <w:rFonts w:cs="Traditional Arabic" w:hint="cs"/>
          <w:sz w:val="28"/>
          <w:szCs w:val="28"/>
          <w:rtl/>
        </w:rPr>
        <w:t xml:space="preserve"> .</w:t>
      </w:r>
    </w:p>
  </w:footnote>
  <w:footnote w:id="171">
    <w:p w:rsidR="00F86931" w:rsidRPr="008D3D1F" w:rsidRDefault="00F86931" w:rsidP="00FF1808">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 الكريم الرحمن في تفسير كلام المنان : ( 1 / 681 )</w:t>
      </w:r>
      <w:r w:rsidRPr="008D3D1F">
        <w:rPr>
          <w:rFonts w:cs="Traditional Arabic"/>
          <w:sz w:val="28"/>
          <w:szCs w:val="28"/>
          <w:rtl/>
        </w:rPr>
        <w:t xml:space="preserve"> </w:t>
      </w:r>
      <w:r w:rsidRPr="008D3D1F">
        <w:rPr>
          <w:rFonts w:cs="Traditional Arabic" w:hint="cs"/>
          <w:sz w:val="28"/>
          <w:szCs w:val="28"/>
          <w:rtl/>
        </w:rPr>
        <w:t>مرجع سابق .</w:t>
      </w:r>
    </w:p>
  </w:footnote>
  <w:footnote w:id="172">
    <w:p w:rsidR="00F86931" w:rsidRPr="008D3D1F" w:rsidRDefault="00F86931" w:rsidP="00FF1808">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المرجع السابق</w:t>
      </w:r>
      <w:r w:rsidRPr="008D3D1F">
        <w:rPr>
          <w:rFonts w:cs="Traditional Arabic" w:hint="cs"/>
          <w:sz w:val="28"/>
          <w:szCs w:val="28"/>
          <w:rtl/>
        </w:rPr>
        <w:t xml:space="preserve"> : ( 1 / 674 )</w:t>
      </w:r>
      <w:r w:rsidRPr="008D3D1F">
        <w:rPr>
          <w:rFonts w:cs="Traditional Arabic"/>
          <w:sz w:val="28"/>
          <w:szCs w:val="28"/>
          <w:rtl/>
        </w:rPr>
        <w:t xml:space="preserve"> </w:t>
      </w:r>
      <w:r>
        <w:rPr>
          <w:rFonts w:cs="Traditional Arabic" w:hint="cs"/>
          <w:sz w:val="28"/>
          <w:szCs w:val="28"/>
          <w:rtl/>
        </w:rPr>
        <w:t>.</w:t>
      </w:r>
    </w:p>
  </w:footnote>
  <w:footnote w:id="173">
    <w:p w:rsidR="00F86931" w:rsidRPr="008D3D1F" w:rsidRDefault="00F86931" w:rsidP="00FF1808">
      <w:pPr>
        <w:pStyle w:val="FootnoteText"/>
        <w:spacing w:after="0" w:line="240" w:lineRule="auto"/>
        <w:ind w:left="284" w:hanging="284"/>
        <w:jc w:val="both"/>
        <w:rPr>
          <w:rFonts w:cs="Traditional Arabic"/>
          <w:sz w:val="28"/>
          <w:szCs w:val="28"/>
          <w:rtl/>
          <w:lang w:bidi="ar-SY"/>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إبراهيم البقاعي </w:t>
      </w:r>
      <w:r>
        <w:rPr>
          <w:rFonts w:cs="Traditional Arabic" w:hint="cs"/>
          <w:sz w:val="28"/>
          <w:szCs w:val="28"/>
          <w:rtl/>
        </w:rPr>
        <w:t xml:space="preserve">، نظم الدرر في تناسب الآيات والسور </w:t>
      </w:r>
      <w:r w:rsidRPr="008D3D1F">
        <w:rPr>
          <w:rFonts w:cs="Traditional Arabic" w:hint="cs"/>
          <w:sz w:val="28"/>
          <w:szCs w:val="28"/>
          <w:rtl/>
        </w:rPr>
        <w:t>: ( 6 / 153 ، 154 ) مرجع سابق .</w:t>
      </w:r>
      <w:r w:rsidRPr="008D3D1F">
        <w:rPr>
          <w:rFonts w:cs="Traditional Arabic"/>
          <w:sz w:val="28"/>
          <w:szCs w:val="28"/>
          <w:rtl/>
        </w:rPr>
        <w:t xml:space="preserve"> </w:t>
      </w:r>
    </w:p>
  </w:footnote>
  <w:footnote w:id="174">
    <w:p w:rsidR="00F86931" w:rsidRPr="008D3D1F" w:rsidRDefault="00F86931" w:rsidP="00FF1808">
      <w:pPr>
        <w:pStyle w:val="FootnoteText"/>
        <w:spacing w:after="0" w:line="240" w:lineRule="auto"/>
        <w:ind w:left="284" w:hanging="284"/>
        <w:jc w:val="both"/>
        <w:rPr>
          <w:rFonts w:cs="Traditional Arabic"/>
          <w:sz w:val="28"/>
          <w:szCs w:val="28"/>
          <w:rtl/>
          <w:lang w:bidi="ar-SY"/>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( 5 / 162 ، 163 ) .</w:t>
      </w:r>
      <w:r w:rsidRPr="008D3D1F">
        <w:rPr>
          <w:rFonts w:cs="Traditional Arabic"/>
          <w:sz w:val="28"/>
          <w:szCs w:val="28"/>
          <w:rtl/>
        </w:rPr>
        <w:t xml:space="preserve"> </w:t>
      </w:r>
    </w:p>
  </w:footnote>
  <w:footnote w:id="175">
    <w:p w:rsidR="00F86931" w:rsidRPr="008D3D1F" w:rsidRDefault="00F86931" w:rsidP="00B619A9">
      <w:pPr>
        <w:pStyle w:val="FootnoteText"/>
        <w:spacing w:after="0" w:line="216"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الصافات : ( الآية / 47 ) </w:t>
      </w:r>
      <w:r>
        <w:rPr>
          <w:rFonts w:cs="Traditional Arabic" w:hint="cs"/>
          <w:sz w:val="28"/>
          <w:szCs w:val="28"/>
          <w:rtl/>
        </w:rPr>
        <w:t>.</w:t>
      </w:r>
    </w:p>
  </w:footnote>
  <w:footnote w:id="176">
    <w:p w:rsidR="00F86931" w:rsidRPr="008D3D1F" w:rsidRDefault="00F86931" w:rsidP="00B619A9">
      <w:pPr>
        <w:pStyle w:val="FootnoteText"/>
        <w:spacing w:after="0" w:line="216"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الواقعة : ( الآية / 19 )</w:t>
      </w:r>
      <w:r>
        <w:rPr>
          <w:rFonts w:cs="Traditional Arabic" w:hint="cs"/>
          <w:sz w:val="28"/>
          <w:szCs w:val="28"/>
          <w:rtl/>
        </w:rPr>
        <w:t xml:space="preserve"> .</w:t>
      </w:r>
    </w:p>
  </w:footnote>
  <w:footnote w:id="177">
    <w:p w:rsidR="00F86931" w:rsidRPr="008D3D1F" w:rsidRDefault="00F86931" w:rsidP="00B619A9">
      <w:pPr>
        <w:pStyle w:val="FootnoteText"/>
        <w:spacing w:after="0" w:line="216"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 الكريم الرحمن في تفسير كلام المنان : ( 1 / 702 )</w:t>
      </w:r>
      <w:r w:rsidRPr="008D3D1F">
        <w:rPr>
          <w:rFonts w:cs="Traditional Arabic"/>
          <w:sz w:val="28"/>
          <w:szCs w:val="28"/>
          <w:rtl/>
        </w:rPr>
        <w:t xml:space="preserve"> </w:t>
      </w:r>
      <w:r w:rsidRPr="008D3D1F">
        <w:rPr>
          <w:rFonts w:cs="Traditional Arabic" w:hint="cs"/>
          <w:sz w:val="28"/>
          <w:szCs w:val="28"/>
          <w:rtl/>
        </w:rPr>
        <w:t>مرجع سابق .</w:t>
      </w:r>
      <w:r w:rsidRPr="008D3D1F">
        <w:rPr>
          <w:rFonts w:cs="Traditional Arabic"/>
          <w:sz w:val="28"/>
          <w:szCs w:val="28"/>
          <w:rtl/>
        </w:rPr>
        <w:t xml:space="preserve"> </w:t>
      </w:r>
    </w:p>
  </w:footnote>
  <w:footnote w:id="178">
    <w:p w:rsidR="00F86931" w:rsidRPr="008D3D1F" w:rsidRDefault="00F86931" w:rsidP="00B619A9">
      <w:pPr>
        <w:pStyle w:val="FootnoteText"/>
        <w:spacing w:after="0" w:line="216"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( 1 / 833 ) .</w:t>
      </w:r>
    </w:p>
  </w:footnote>
  <w:footnote w:id="179">
    <w:p w:rsidR="00F86931" w:rsidRPr="008D3D1F" w:rsidRDefault="00F86931" w:rsidP="00B619A9">
      <w:pPr>
        <w:pStyle w:val="FootnoteText"/>
        <w:spacing w:after="0" w:line="216"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إبراهيم البقاعي </w:t>
      </w:r>
      <w:r>
        <w:rPr>
          <w:rFonts w:cs="Traditional Arabic" w:hint="cs"/>
          <w:sz w:val="28"/>
          <w:szCs w:val="28"/>
          <w:rtl/>
        </w:rPr>
        <w:t xml:space="preserve">، نظم الدرر في تناسب الآيات والسور </w:t>
      </w:r>
      <w:r w:rsidRPr="008D3D1F">
        <w:rPr>
          <w:rFonts w:cs="Traditional Arabic" w:hint="cs"/>
          <w:sz w:val="28"/>
          <w:szCs w:val="28"/>
          <w:rtl/>
        </w:rPr>
        <w:t>: ( 6 / 310 ) مرجع سابق .</w:t>
      </w:r>
      <w:r w:rsidRPr="008D3D1F">
        <w:rPr>
          <w:rFonts w:cs="Traditional Arabic"/>
          <w:sz w:val="28"/>
          <w:szCs w:val="28"/>
          <w:rtl/>
        </w:rPr>
        <w:t xml:space="preserve"> </w:t>
      </w:r>
    </w:p>
  </w:footnote>
  <w:footnote w:id="180">
    <w:p w:rsidR="00F86931" w:rsidRPr="00BB3588" w:rsidRDefault="00F86931" w:rsidP="00B619A9">
      <w:pPr>
        <w:autoSpaceDE w:val="0"/>
        <w:autoSpaceDN w:val="0"/>
        <w:adjustRightInd w:val="0"/>
        <w:spacing w:after="0" w:line="216" w:lineRule="auto"/>
        <w:ind w:left="284" w:hanging="284"/>
        <w:rPr>
          <w:rFonts w:ascii="Traditional Arabic" w:hAnsi="Traditional Arabic" w:cs="Traditional Arabic"/>
          <w:spacing w:val="-2"/>
          <w:sz w:val="28"/>
          <w:szCs w:val="28"/>
          <w:rtl/>
        </w:rPr>
      </w:pPr>
      <w:r w:rsidRPr="00BB3588">
        <w:rPr>
          <w:rFonts w:ascii="Traditional Arabic" w:hAnsi="Traditional Arabic" w:cs="Traditional Arabic"/>
          <w:spacing w:val="-2"/>
          <w:sz w:val="28"/>
          <w:szCs w:val="28"/>
          <w:rtl/>
        </w:rPr>
        <w:t>(</w:t>
      </w:r>
      <w:r w:rsidRPr="00BB3588">
        <w:rPr>
          <w:rStyle w:val="FootnoteReference"/>
          <w:rFonts w:ascii="Traditional Arabic" w:hAnsi="Traditional Arabic" w:cs="Traditional Arabic"/>
          <w:spacing w:val="-2"/>
          <w:sz w:val="28"/>
          <w:szCs w:val="28"/>
          <w:vertAlign w:val="baseline"/>
        </w:rPr>
        <w:footnoteRef/>
      </w:r>
      <w:r w:rsidRPr="00BB3588">
        <w:rPr>
          <w:rFonts w:ascii="Traditional Arabic" w:hAnsi="Traditional Arabic" w:cs="Traditional Arabic"/>
          <w:spacing w:val="-2"/>
          <w:sz w:val="28"/>
          <w:szCs w:val="28"/>
          <w:rtl/>
        </w:rPr>
        <w:t>)</w:t>
      </w:r>
      <w:r w:rsidRPr="00BB3588">
        <w:rPr>
          <w:rFonts w:ascii="Traditional Arabic" w:hAnsi="Traditional Arabic" w:cs="Traditional Arabic"/>
          <w:color w:val="000000"/>
          <w:spacing w:val="-2"/>
          <w:sz w:val="28"/>
          <w:szCs w:val="28"/>
          <w:rtl/>
        </w:rPr>
        <w:t xml:space="preserve"> </w:t>
      </w:r>
      <w:r w:rsidRPr="00BB3588">
        <w:rPr>
          <w:rFonts w:ascii="Traditional Arabic" w:hAnsi="Traditional Arabic" w:cs="Traditional Arabic"/>
          <w:spacing w:val="-2"/>
          <w:sz w:val="28"/>
          <w:szCs w:val="28"/>
          <w:rtl/>
        </w:rPr>
        <w:t xml:space="preserve">محمد إبراهيم محمد سالم ، فريدة الدهر في تأصيل وجمع القراءات ، دار البيان العربى ــ القاهرة ، ط 1 ، 1424 هـ : ( 4 / 244 ) . </w:t>
      </w:r>
    </w:p>
  </w:footnote>
  <w:footnote w:id="181">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التغابن : ( </w:t>
      </w:r>
      <w:r>
        <w:rPr>
          <w:rFonts w:cs="Traditional Arabic" w:hint="cs"/>
          <w:sz w:val="28"/>
          <w:szCs w:val="28"/>
          <w:rtl/>
        </w:rPr>
        <w:t xml:space="preserve">من </w:t>
      </w:r>
      <w:r w:rsidRPr="008D3D1F">
        <w:rPr>
          <w:rFonts w:cs="Traditional Arabic" w:hint="cs"/>
          <w:sz w:val="28"/>
          <w:szCs w:val="28"/>
          <w:rtl/>
        </w:rPr>
        <w:t xml:space="preserve">الآية / 1 ) ، وسورة الجمعة : ( </w:t>
      </w:r>
      <w:r>
        <w:rPr>
          <w:rFonts w:cs="Traditional Arabic" w:hint="cs"/>
          <w:sz w:val="28"/>
          <w:szCs w:val="28"/>
          <w:rtl/>
        </w:rPr>
        <w:t xml:space="preserve">من </w:t>
      </w:r>
      <w:r w:rsidRPr="008D3D1F">
        <w:rPr>
          <w:rFonts w:cs="Traditional Arabic" w:hint="cs"/>
          <w:sz w:val="28"/>
          <w:szCs w:val="28"/>
          <w:rtl/>
        </w:rPr>
        <w:t>الآية / 1 )</w:t>
      </w:r>
      <w:r>
        <w:rPr>
          <w:rFonts w:cs="Traditional Arabic" w:hint="cs"/>
          <w:sz w:val="28"/>
          <w:szCs w:val="28"/>
          <w:rtl/>
        </w:rPr>
        <w:t xml:space="preserve"> .</w:t>
      </w:r>
    </w:p>
  </w:footnote>
  <w:footnote w:id="182">
    <w:p w:rsidR="00F86931" w:rsidRPr="008D3D1F" w:rsidRDefault="00F86931" w:rsidP="002B33DD">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الحديد : ( </w:t>
      </w:r>
      <w:r>
        <w:rPr>
          <w:rFonts w:cs="Traditional Arabic" w:hint="cs"/>
          <w:sz w:val="28"/>
          <w:szCs w:val="28"/>
          <w:rtl/>
        </w:rPr>
        <w:t xml:space="preserve">من </w:t>
      </w:r>
      <w:r w:rsidRPr="008D3D1F">
        <w:rPr>
          <w:rFonts w:cs="Traditional Arabic" w:hint="cs"/>
          <w:sz w:val="28"/>
          <w:szCs w:val="28"/>
          <w:rtl/>
        </w:rPr>
        <w:t>الآية / 1 )</w:t>
      </w:r>
      <w:r>
        <w:rPr>
          <w:rFonts w:cs="Traditional Arabic" w:hint="cs"/>
          <w:sz w:val="28"/>
          <w:szCs w:val="28"/>
          <w:rtl/>
        </w:rPr>
        <w:t xml:space="preserve"> </w:t>
      </w:r>
      <w:r w:rsidRPr="008D3D1F">
        <w:rPr>
          <w:rFonts w:cs="Traditional Arabic" w:hint="cs"/>
          <w:sz w:val="28"/>
          <w:szCs w:val="28"/>
          <w:rtl/>
        </w:rPr>
        <w:t>.</w:t>
      </w:r>
    </w:p>
  </w:footnote>
  <w:footnote w:id="183">
    <w:p w:rsidR="00F86931" w:rsidRPr="008D3D1F" w:rsidRDefault="00F86931" w:rsidP="00090920">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تيسير الكريم الرحمن في تفسير كلام المنان : ( 1 / 862 )</w:t>
      </w:r>
      <w:r w:rsidRPr="008D3D1F">
        <w:rPr>
          <w:rFonts w:cs="Traditional Arabic"/>
          <w:sz w:val="28"/>
          <w:szCs w:val="28"/>
          <w:rtl/>
        </w:rPr>
        <w:t xml:space="preserve"> </w:t>
      </w:r>
      <w:r w:rsidRPr="008D3D1F">
        <w:rPr>
          <w:rFonts w:cs="Traditional Arabic" w:hint="cs"/>
          <w:sz w:val="28"/>
          <w:szCs w:val="28"/>
          <w:rtl/>
        </w:rPr>
        <w:t>مرجع سابق</w:t>
      </w:r>
      <w:r w:rsidRPr="008D3D1F">
        <w:rPr>
          <w:rFonts w:cs="Traditional Arabic"/>
          <w:sz w:val="28"/>
          <w:szCs w:val="28"/>
          <w:rtl/>
        </w:rPr>
        <w:t xml:space="preserve"> </w:t>
      </w:r>
      <w:r w:rsidRPr="008D3D1F">
        <w:rPr>
          <w:rFonts w:cs="Traditional Arabic" w:hint="cs"/>
          <w:sz w:val="28"/>
          <w:szCs w:val="28"/>
          <w:rtl/>
        </w:rPr>
        <w:t>.</w:t>
      </w:r>
    </w:p>
  </w:footnote>
  <w:footnote w:id="184">
    <w:p w:rsidR="00F86931" w:rsidRPr="008D3D1F" w:rsidRDefault="00F86931" w:rsidP="00B81191">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w:t>
      </w:r>
      <w:r w:rsidRPr="008D3D1F">
        <w:rPr>
          <w:rFonts w:cs="Traditional Arabic" w:hint="cs"/>
          <w:sz w:val="28"/>
          <w:szCs w:val="28"/>
          <w:rtl/>
        </w:rPr>
        <w:t>تيسير الكريم الرحمن في تفسير كلام المنان</w:t>
      </w:r>
      <w:r>
        <w:rPr>
          <w:rFonts w:cs="Traditional Arabic" w:hint="cs"/>
          <w:sz w:val="28"/>
          <w:szCs w:val="28"/>
          <w:rtl/>
        </w:rPr>
        <w:t xml:space="preserve"> </w:t>
      </w:r>
      <w:r w:rsidRPr="008D3D1F">
        <w:rPr>
          <w:rFonts w:cs="Traditional Arabic" w:hint="cs"/>
          <w:sz w:val="28"/>
          <w:szCs w:val="28"/>
          <w:rtl/>
        </w:rPr>
        <w:t>: ( 1 / 837</w:t>
      </w:r>
      <w:r w:rsidRPr="008D3D1F">
        <w:rPr>
          <w:rFonts w:cs="Traditional Arabic"/>
          <w:sz w:val="28"/>
          <w:szCs w:val="28"/>
          <w:rtl/>
        </w:rPr>
        <w:t xml:space="preserve"> </w:t>
      </w:r>
      <w:r w:rsidRPr="008D3D1F">
        <w:rPr>
          <w:rFonts w:cs="Traditional Arabic" w:hint="cs"/>
          <w:sz w:val="28"/>
          <w:szCs w:val="28"/>
          <w:rtl/>
        </w:rPr>
        <w:t>)</w:t>
      </w:r>
      <w:r>
        <w:rPr>
          <w:rFonts w:cs="Traditional Arabic" w:hint="cs"/>
          <w:sz w:val="28"/>
          <w:szCs w:val="28"/>
          <w:rtl/>
        </w:rPr>
        <w:t xml:space="preserve"> مرجع سابق </w:t>
      </w:r>
      <w:r w:rsidRPr="008D3D1F">
        <w:rPr>
          <w:rFonts w:cs="Traditional Arabic" w:hint="cs"/>
          <w:sz w:val="28"/>
          <w:szCs w:val="28"/>
          <w:rtl/>
        </w:rPr>
        <w:t>.</w:t>
      </w:r>
    </w:p>
  </w:footnote>
  <w:footnote w:id="185">
    <w:p w:rsidR="00F86931" w:rsidRPr="008D3D1F" w:rsidRDefault="00F86931" w:rsidP="00BA271A">
      <w:pPr>
        <w:pStyle w:val="FootnoteText"/>
        <w:spacing w:after="0" w:line="240" w:lineRule="auto"/>
        <w:ind w:left="284" w:hanging="284"/>
        <w:jc w:val="both"/>
        <w:rPr>
          <w:rFonts w:cs="Traditional Arabic"/>
          <w:sz w:val="28"/>
          <w:szCs w:val="28"/>
          <w:rtl/>
        </w:rPr>
      </w:pPr>
      <w:r w:rsidRPr="007C3450">
        <w:rPr>
          <w:rFonts w:cs="Traditional Arabic" w:hint="cs"/>
          <w:spacing w:val="-2"/>
          <w:sz w:val="28"/>
          <w:szCs w:val="28"/>
          <w:rtl/>
        </w:rPr>
        <w:t>(</w:t>
      </w:r>
      <w:r w:rsidRPr="007C3450">
        <w:rPr>
          <w:rStyle w:val="FootnoteReference"/>
          <w:rFonts w:cs="Traditional Arabic"/>
          <w:spacing w:val="-2"/>
          <w:sz w:val="28"/>
          <w:szCs w:val="28"/>
          <w:vertAlign w:val="baseline"/>
        </w:rPr>
        <w:footnoteRef/>
      </w:r>
      <w:r w:rsidRPr="007C3450">
        <w:rPr>
          <w:rFonts w:cs="Traditional Arabic" w:hint="cs"/>
          <w:spacing w:val="-2"/>
          <w:sz w:val="28"/>
          <w:szCs w:val="28"/>
          <w:rtl/>
        </w:rPr>
        <w:t xml:space="preserve">) أخرجه أبو داود ( 5065 ) ( 2 / 736 ) ، وقال الألباني في تعليقه : صحيح [مرجع سابق] ، والترمذي ( 3410 ) ( 5 / 478 </w:t>
      </w:r>
      <w:r>
        <w:rPr>
          <w:rFonts w:cs="Traditional Arabic" w:hint="cs"/>
          <w:sz w:val="28"/>
          <w:szCs w:val="28"/>
          <w:rtl/>
        </w:rPr>
        <w:t xml:space="preserve">) وقال: هذا حديث حسن صحيح ، وقال الألباني في تعليقه : صحيح ، </w:t>
      </w:r>
      <w:r w:rsidRPr="00BA271A">
        <w:rPr>
          <w:rFonts w:cs="Traditional Arabic" w:hint="cs"/>
          <w:sz w:val="28"/>
          <w:szCs w:val="28"/>
          <w:rtl/>
        </w:rPr>
        <w:t>س</w:t>
      </w:r>
      <w:r>
        <w:rPr>
          <w:rFonts w:ascii="Traditional Arabic" w:hAnsi="Traditional Arabic" w:cs="Traditional Arabic" w:hint="cs"/>
          <w:sz w:val="28"/>
          <w:szCs w:val="28"/>
          <w:rtl/>
        </w:rPr>
        <w:t>نن الترمذي ، تحقيق وشرح أحمد محمد شاكر ،</w:t>
      </w:r>
      <w:r w:rsidRPr="00BA271A">
        <w:rPr>
          <w:rFonts w:ascii="Traditional Arabic" w:hAnsi="Traditional Arabic" w:cs="Traditional Arabic" w:hint="cs"/>
          <w:sz w:val="28"/>
          <w:szCs w:val="28"/>
          <w:rtl/>
        </w:rPr>
        <w:t xml:space="preserve"> المكتبة الثقافية </w:t>
      </w:r>
      <w:r>
        <w:rPr>
          <w:rFonts w:ascii="Traditional Arabic" w:hAnsi="Traditional Arabic" w:cs="Traditional Arabic" w:hint="cs"/>
          <w:sz w:val="28"/>
          <w:szCs w:val="28"/>
          <w:rtl/>
        </w:rPr>
        <w:t>ـ</w:t>
      </w:r>
      <w:r w:rsidRPr="00BA271A">
        <w:rPr>
          <w:rFonts w:ascii="Traditional Arabic" w:hAnsi="Traditional Arabic" w:cs="Traditional Arabic" w:hint="cs"/>
          <w:sz w:val="28"/>
          <w:szCs w:val="28"/>
          <w:rtl/>
        </w:rPr>
        <w:t xml:space="preserve"> بيروت </w:t>
      </w:r>
      <w:r>
        <w:rPr>
          <w:rFonts w:ascii="Traditional Arabic" w:hAnsi="Traditional Arabic" w:cs="Traditional Arabic" w:hint="cs"/>
          <w:sz w:val="28"/>
          <w:szCs w:val="28"/>
          <w:rtl/>
        </w:rPr>
        <w:t>،</w:t>
      </w:r>
      <w:r w:rsidRPr="00BA271A">
        <w:rPr>
          <w:rFonts w:ascii="Traditional Arabic" w:hAnsi="Traditional Arabic" w:cs="Traditional Arabic" w:hint="cs"/>
          <w:sz w:val="28"/>
          <w:szCs w:val="28"/>
          <w:rtl/>
        </w:rPr>
        <w:t xml:space="preserve"> لبنان </w:t>
      </w:r>
      <w:r>
        <w:rPr>
          <w:rFonts w:ascii="Traditional Arabic" w:hAnsi="Traditional Arabic" w:cs="Traditional Arabic" w:hint="cs"/>
          <w:sz w:val="28"/>
          <w:szCs w:val="28"/>
          <w:rtl/>
        </w:rPr>
        <w:t>، بدون تاريخ</w:t>
      </w:r>
      <w:r>
        <w:rPr>
          <w:rFonts w:cs="Traditional Arabic" w:hint="cs"/>
          <w:sz w:val="28"/>
          <w:szCs w:val="28"/>
          <w:rtl/>
        </w:rPr>
        <w:t xml:space="preserve"> . والنسائي ( 1348 ) ( 3 / 74 ) ، وقال الألباني في تعليقه: صحيح [مرجع سابق] ، وابن ماجه ( 926 ) ( 1 / 299 ) ، وقال الألباني في تعليقه : صحيح ، </w:t>
      </w:r>
      <w:r>
        <w:rPr>
          <w:rFonts w:ascii="Traditional Arabic" w:hAnsi="Traditional Arabic" w:cs="Traditional Arabic" w:hint="cs"/>
          <w:sz w:val="28"/>
          <w:szCs w:val="28"/>
          <w:rtl/>
        </w:rPr>
        <w:t>س</w:t>
      </w:r>
      <w:r w:rsidRPr="00BA271A">
        <w:rPr>
          <w:rFonts w:ascii="Traditional Arabic" w:hAnsi="Traditional Arabic" w:cs="Traditional Arabic" w:hint="cs"/>
          <w:sz w:val="28"/>
          <w:szCs w:val="28"/>
          <w:rtl/>
        </w:rPr>
        <w:t xml:space="preserve">نن ابن ماجه </w:t>
      </w:r>
      <w:r>
        <w:rPr>
          <w:rFonts w:ascii="Traditional Arabic" w:hAnsi="Traditional Arabic" w:cs="Traditional Arabic" w:hint="cs"/>
          <w:sz w:val="28"/>
          <w:szCs w:val="28"/>
          <w:rtl/>
        </w:rPr>
        <w:t>،</w:t>
      </w:r>
      <w:r w:rsidRPr="00BA271A">
        <w:rPr>
          <w:rFonts w:ascii="Traditional Arabic" w:hAnsi="Traditional Arabic" w:cs="Traditional Arabic" w:hint="cs"/>
          <w:sz w:val="28"/>
          <w:szCs w:val="28"/>
          <w:rtl/>
        </w:rPr>
        <w:t xml:space="preserve"> محمد بن يزيد القزويني </w:t>
      </w:r>
      <w:r>
        <w:rPr>
          <w:rFonts w:ascii="Traditional Arabic" w:hAnsi="Traditional Arabic" w:cs="Traditional Arabic" w:hint="cs"/>
          <w:sz w:val="28"/>
          <w:szCs w:val="28"/>
          <w:rtl/>
        </w:rPr>
        <w:t>،</w:t>
      </w:r>
      <w:r w:rsidRPr="00BA271A">
        <w:rPr>
          <w:rFonts w:ascii="Traditional Arabic" w:hAnsi="Traditional Arabic" w:cs="Traditional Arabic" w:hint="cs"/>
          <w:sz w:val="28"/>
          <w:szCs w:val="28"/>
          <w:rtl/>
        </w:rPr>
        <w:t xml:space="preserve"> تحقيق محمد فؤاد عبد </w:t>
      </w:r>
      <w:r w:rsidRPr="003B4050">
        <w:rPr>
          <w:rFonts w:ascii="Traditional Arabic" w:hAnsi="Traditional Arabic" w:cs="Traditional Arabic" w:hint="cs"/>
          <w:spacing w:val="4"/>
          <w:sz w:val="28"/>
          <w:szCs w:val="28"/>
          <w:rtl/>
        </w:rPr>
        <w:t xml:space="preserve">الباقي ، دار الفكر </w:t>
      </w:r>
      <w:r>
        <w:rPr>
          <w:rFonts w:ascii="Traditional Arabic" w:hAnsi="Traditional Arabic" w:cs="Traditional Arabic" w:hint="cs"/>
          <w:spacing w:val="4"/>
          <w:sz w:val="28"/>
          <w:szCs w:val="28"/>
          <w:rtl/>
        </w:rPr>
        <w:t>ـــ</w:t>
      </w:r>
      <w:r w:rsidRPr="003B4050">
        <w:rPr>
          <w:rFonts w:ascii="Traditional Arabic" w:hAnsi="Traditional Arabic" w:cs="Traditional Arabic" w:hint="cs"/>
          <w:spacing w:val="4"/>
          <w:sz w:val="28"/>
          <w:szCs w:val="28"/>
          <w:rtl/>
        </w:rPr>
        <w:t>ـ بيروت . لبنان ، بدون تاريخ</w:t>
      </w:r>
      <w:r w:rsidRPr="003B4050">
        <w:rPr>
          <w:rFonts w:cs="Traditional Arabic" w:hint="cs"/>
          <w:spacing w:val="4"/>
          <w:sz w:val="28"/>
          <w:szCs w:val="28"/>
          <w:rtl/>
        </w:rPr>
        <w:t xml:space="preserve"> . وعبد الرزاق في مصنفه ( 3189 ) ( 2 / 223 ) ، والحميدي ( 583 ) </w:t>
      </w:r>
      <w:r w:rsidRPr="003B4050">
        <w:rPr>
          <w:rFonts w:cs="Traditional Arabic" w:hint="cs"/>
          <w:spacing w:val="-2"/>
          <w:sz w:val="28"/>
          <w:szCs w:val="28"/>
          <w:rtl/>
        </w:rPr>
        <w:t xml:space="preserve">( 1 / 265 ) ، وأحمد ( 6498 ) ( 11 / 40 ) ، و ( 6910 ) ( 11 / 509 ) ، والبخاري في الأدب المفرد ( 1216 ) ( 1 </w:t>
      </w:r>
      <w:r>
        <w:rPr>
          <w:rFonts w:cs="Traditional Arabic" w:hint="cs"/>
          <w:sz w:val="28"/>
          <w:szCs w:val="28"/>
          <w:rtl/>
        </w:rPr>
        <w:t xml:space="preserve">/ 417 ) ، والبزار ( 2403 ) ( 6 / 384 ) ، والسراج ( 861 ) ( 1 / 281 ) ، والطحاوي في </w:t>
      </w:r>
      <w:r w:rsidRPr="00BA271A">
        <w:rPr>
          <w:rFonts w:cs="Traditional Arabic" w:hint="cs"/>
          <w:spacing w:val="-4"/>
          <w:sz w:val="28"/>
          <w:szCs w:val="28"/>
          <w:rtl/>
        </w:rPr>
        <w:t>مشكل الآثار ( 4089 )</w:t>
      </w:r>
      <w:r w:rsidRPr="00BA271A">
        <w:rPr>
          <w:rFonts w:cs="Traditional Arabic" w:hint="cs"/>
          <w:spacing w:val="-2"/>
          <w:sz w:val="28"/>
          <w:szCs w:val="28"/>
          <w:rtl/>
        </w:rPr>
        <w:t xml:space="preserve"> </w:t>
      </w:r>
      <w:r w:rsidRPr="00BA271A">
        <w:rPr>
          <w:rFonts w:cs="Traditional Arabic" w:hint="cs"/>
          <w:spacing w:val="-4"/>
          <w:sz w:val="28"/>
          <w:szCs w:val="28"/>
          <w:rtl/>
        </w:rPr>
        <w:t>( 10 / 74 ) ، وابن حبان</w:t>
      </w:r>
      <w:r w:rsidRPr="00BA271A">
        <w:rPr>
          <w:rFonts w:cs="Traditional Arabic" w:hint="cs"/>
          <w:spacing w:val="-2"/>
          <w:sz w:val="28"/>
          <w:szCs w:val="28"/>
          <w:rtl/>
        </w:rPr>
        <w:t xml:space="preserve"> ( 2012 ) ( 5 / 354 ) ، والطبراني في الكبير ( 1449 ) ( 20 / 104 ) ،</w:t>
      </w:r>
      <w:r>
        <w:rPr>
          <w:rFonts w:cs="Traditional Arabic" w:hint="cs"/>
          <w:sz w:val="28"/>
          <w:szCs w:val="28"/>
          <w:rtl/>
        </w:rPr>
        <w:t xml:space="preserve"> و ( 1548 ) ( 20 / 154 ) ، والبيهقي في شعب الإيمان ( 613 ) ( 1 / 429 ) .</w:t>
      </w:r>
    </w:p>
  </w:footnote>
  <w:footnote w:id="186">
    <w:p w:rsidR="00F86931" w:rsidRPr="00705AB0" w:rsidRDefault="00F86931" w:rsidP="00901FB5">
      <w:pPr>
        <w:pStyle w:val="FootnoteText"/>
        <w:spacing w:after="0" w:line="240" w:lineRule="auto"/>
        <w:rPr>
          <w:rFonts w:cs="Traditional Arabic"/>
          <w:sz w:val="28"/>
          <w:szCs w:val="28"/>
          <w:rtl/>
        </w:rPr>
      </w:pPr>
      <w:r w:rsidRPr="00705AB0">
        <w:rPr>
          <w:rFonts w:cs="Traditional Arabic" w:hint="cs"/>
          <w:sz w:val="28"/>
          <w:szCs w:val="28"/>
          <w:rtl/>
        </w:rPr>
        <w:t>(</w:t>
      </w:r>
      <w:r w:rsidRPr="00705AB0">
        <w:rPr>
          <w:rStyle w:val="FootnoteReference"/>
          <w:rFonts w:cs="Traditional Arabic"/>
          <w:sz w:val="28"/>
          <w:szCs w:val="28"/>
          <w:vertAlign w:val="baseline"/>
        </w:rPr>
        <w:footnoteRef/>
      </w:r>
      <w:r w:rsidRPr="00705AB0">
        <w:rPr>
          <w:rFonts w:cs="Traditional Arabic" w:hint="cs"/>
          <w:sz w:val="28"/>
          <w:szCs w:val="28"/>
          <w:rtl/>
        </w:rPr>
        <w:t>) سورة آل عمران : ( من الآية / 182 ) .</w:t>
      </w:r>
      <w:r w:rsidRPr="00705AB0">
        <w:rPr>
          <w:rFonts w:cs="Traditional Arabic"/>
          <w:sz w:val="28"/>
          <w:szCs w:val="28"/>
          <w:rtl/>
        </w:rPr>
        <w:t xml:space="preserve"> </w:t>
      </w:r>
    </w:p>
  </w:footnote>
  <w:footnote w:id="187">
    <w:p w:rsidR="00F86931" w:rsidRPr="00705AB0" w:rsidRDefault="00F86931" w:rsidP="00901FB5">
      <w:pPr>
        <w:pStyle w:val="FootnoteText"/>
        <w:spacing w:after="0" w:line="240" w:lineRule="auto"/>
        <w:rPr>
          <w:rFonts w:cs="Traditional Arabic"/>
          <w:sz w:val="28"/>
          <w:szCs w:val="28"/>
          <w:rtl/>
        </w:rPr>
      </w:pPr>
      <w:r w:rsidRPr="00705AB0">
        <w:rPr>
          <w:rFonts w:cs="Traditional Arabic" w:hint="cs"/>
          <w:sz w:val="28"/>
          <w:szCs w:val="28"/>
          <w:rtl/>
        </w:rPr>
        <w:t>(</w:t>
      </w:r>
      <w:r w:rsidRPr="00705AB0">
        <w:rPr>
          <w:rStyle w:val="FootnoteReference"/>
          <w:rFonts w:cs="Traditional Arabic"/>
          <w:sz w:val="28"/>
          <w:szCs w:val="28"/>
          <w:vertAlign w:val="baseline"/>
        </w:rPr>
        <w:footnoteRef/>
      </w:r>
      <w:r w:rsidRPr="00705AB0">
        <w:rPr>
          <w:rFonts w:cs="Traditional Arabic" w:hint="cs"/>
          <w:sz w:val="28"/>
          <w:szCs w:val="28"/>
          <w:rtl/>
        </w:rPr>
        <w:t>) سورة الأنبياء : ( من الآية / 26 ) .</w:t>
      </w:r>
      <w:r w:rsidRPr="00705AB0">
        <w:rPr>
          <w:rFonts w:cs="Traditional Arabic"/>
          <w:sz w:val="28"/>
          <w:szCs w:val="28"/>
          <w:rtl/>
        </w:rPr>
        <w:t xml:space="preserve"> </w:t>
      </w:r>
    </w:p>
  </w:footnote>
  <w:footnote w:id="188">
    <w:p w:rsidR="00F86931" w:rsidRPr="00705AB0" w:rsidRDefault="00F86931" w:rsidP="00901FB5">
      <w:pPr>
        <w:pStyle w:val="FootnoteText"/>
        <w:spacing w:after="0" w:line="240" w:lineRule="auto"/>
        <w:rPr>
          <w:rFonts w:cs="Traditional Arabic"/>
          <w:sz w:val="28"/>
          <w:szCs w:val="28"/>
        </w:rPr>
      </w:pPr>
      <w:r w:rsidRPr="00705AB0">
        <w:rPr>
          <w:rFonts w:cs="Traditional Arabic" w:hint="cs"/>
          <w:sz w:val="28"/>
          <w:szCs w:val="28"/>
          <w:rtl/>
        </w:rPr>
        <w:t>(</w:t>
      </w:r>
      <w:r w:rsidRPr="00705AB0">
        <w:rPr>
          <w:rStyle w:val="FootnoteReference"/>
          <w:rFonts w:cs="Traditional Arabic"/>
          <w:sz w:val="28"/>
          <w:szCs w:val="28"/>
          <w:vertAlign w:val="baseline"/>
        </w:rPr>
        <w:footnoteRef/>
      </w:r>
      <w:r w:rsidRPr="00705AB0">
        <w:rPr>
          <w:rFonts w:cs="Traditional Arabic" w:hint="cs"/>
          <w:sz w:val="28"/>
          <w:szCs w:val="28"/>
          <w:rtl/>
        </w:rPr>
        <w:t xml:space="preserve">) </w:t>
      </w:r>
      <w:r w:rsidRPr="00705AB0">
        <w:rPr>
          <w:rFonts w:cs="Traditional Arabic"/>
          <w:sz w:val="28"/>
          <w:szCs w:val="28"/>
          <w:rtl/>
        </w:rPr>
        <w:t xml:space="preserve">ابن كثير ، تفسير القرآن العظيم : ( </w:t>
      </w:r>
      <w:r w:rsidRPr="00705AB0">
        <w:rPr>
          <w:rFonts w:cs="Traditional Arabic" w:hint="cs"/>
          <w:sz w:val="28"/>
          <w:szCs w:val="28"/>
          <w:rtl/>
        </w:rPr>
        <w:t>2</w:t>
      </w:r>
      <w:r w:rsidRPr="00705AB0">
        <w:rPr>
          <w:rFonts w:cs="Traditional Arabic"/>
          <w:sz w:val="28"/>
          <w:szCs w:val="28"/>
          <w:rtl/>
        </w:rPr>
        <w:t xml:space="preserve"> / </w:t>
      </w:r>
      <w:r w:rsidRPr="00705AB0">
        <w:rPr>
          <w:rFonts w:cs="Traditional Arabic" w:hint="cs"/>
          <w:sz w:val="28"/>
          <w:szCs w:val="28"/>
          <w:rtl/>
        </w:rPr>
        <w:t>176</w:t>
      </w:r>
      <w:r w:rsidRPr="00705AB0">
        <w:rPr>
          <w:rFonts w:cs="Traditional Arabic"/>
          <w:sz w:val="28"/>
          <w:szCs w:val="28"/>
          <w:rtl/>
        </w:rPr>
        <w:t xml:space="preserve"> ) مرجع سابق .</w:t>
      </w:r>
    </w:p>
  </w:footnote>
  <w:footnote w:id="189">
    <w:p w:rsidR="00F86931" w:rsidRPr="00705AB0" w:rsidRDefault="00F86931" w:rsidP="00901FB5">
      <w:pPr>
        <w:pStyle w:val="FootnoteText"/>
        <w:spacing w:after="0" w:line="240" w:lineRule="auto"/>
        <w:rPr>
          <w:rFonts w:cs="Traditional Arabic"/>
          <w:sz w:val="28"/>
          <w:szCs w:val="28"/>
        </w:rPr>
      </w:pPr>
      <w:r w:rsidRPr="00705AB0">
        <w:rPr>
          <w:rFonts w:cs="Traditional Arabic" w:hint="cs"/>
          <w:sz w:val="28"/>
          <w:szCs w:val="28"/>
          <w:rtl/>
        </w:rPr>
        <w:t>(</w:t>
      </w:r>
      <w:r w:rsidRPr="00705AB0">
        <w:rPr>
          <w:rStyle w:val="FootnoteReference"/>
          <w:rFonts w:cs="Traditional Arabic"/>
          <w:sz w:val="28"/>
          <w:szCs w:val="28"/>
          <w:vertAlign w:val="baseline"/>
        </w:rPr>
        <w:footnoteRef/>
      </w:r>
      <w:r w:rsidRPr="00705AB0">
        <w:rPr>
          <w:rFonts w:cs="Traditional Arabic" w:hint="cs"/>
          <w:sz w:val="28"/>
          <w:szCs w:val="28"/>
          <w:rtl/>
        </w:rPr>
        <w:t xml:space="preserve">) </w:t>
      </w:r>
      <w:r w:rsidRPr="00705AB0">
        <w:rPr>
          <w:rFonts w:cs="Traditional Arabic"/>
          <w:sz w:val="28"/>
          <w:szCs w:val="28"/>
          <w:rtl/>
        </w:rPr>
        <w:t xml:space="preserve">المرجع السابق : ( </w:t>
      </w:r>
      <w:r w:rsidRPr="00705AB0">
        <w:rPr>
          <w:rFonts w:cs="Traditional Arabic" w:hint="cs"/>
          <w:sz w:val="28"/>
          <w:szCs w:val="28"/>
          <w:rtl/>
        </w:rPr>
        <w:t>5</w:t>
      </w:r>
      <w:r w:rsidRPr="00705AB0">
        <w:rPr>
          <w:rFonts w:cs="Traditional Arabic"/>
          <w:sz w:val="28"/>
          <w:szCs w:val="28"/>
          <w:rtl/>
        </w:rPr>
        <w:t xml:space="preserve"> / </w:t>
      </w:r>
      <w:r w:rsidRPr="00705AB0">
        <w:rPr>
          <w:rFonts w:cs="Traditional Arabic" w:hint="cs"/>
          <w:sz w:val="28"/>
          <w:szCs w:val="28"/>
          <w:rtl/>
        </w:rPr>
        <w:t>338</w:t>
      </w:r>
      <w:r w:rsidRPr="00705AB0">
        <w:rPr>
          <w:rFonts w:cs="Traditional Arabic"/>
          <w:sz w:val="28"/>
          <w:szCs w:val="28"/>
          <w:rtl/>
        </w:rPr>
        <w:t xml:space="preserve"> ) .</w:t>
      </w:r>
    </w:p>
  </w:footnote>
  <w:footnote w:id="190">
    <w:p w:rsidR="00F86931" w:rsidRPr="00705AB0" w:rsidRDefault="00F86931" w:rsidP="00901FB5">
      <w:pPr>
        <w:pStyle w:val="FootnoteText"/>
        <w:spacing w:after="0" w:line="240" w:lineRule="auto"/>
        <w:rPr>
          <w:rFonts w:cs="Traditional Arabic"/>
          <w:sz w:val="28"/>
          <w:szCs w:val="28"/>
        </w:rPr>
      </w:pPr>
      <w:r w:rsidRPr="00705AB0">
        <w:rPr>
          <w:rFonts w:cs="Traditional Arabic" w:hint="cs"/>
          <w:sz w:val="28"/>
          <w:szCs w:val="28"/>
          <w:rtl/>
        </w:rPr>
        <w:t>(</w:t>
      </w:r>
      <w:r w:rsidRPr="00705AB0">
        <w:rPr>
          <w:rStyle w:val="FootnoteReference"/>
          <w:rFonts w:cs="Traditional Arabic"/>
          <w:sz w:val="28"/>
          <w:szCs w:val="28"/>
          <w:vertAlign w:val="baseline"/>
        </w:rPr>
        <w:footnoteRef/>
      </w:r>
      <w:r w:rsidRPr="00705AB0">
        <w:rPr>
          <w:rFonts w:cs="Traditional Arabic" w:hint="cs"/>
          <w:sz w:val="28"/>
          <w:szCs w:val="28"/>
          <w:rtl/>
        </w:rPr>
        <w:t>) سورة البقرة : ( من الآية / 207 ) .</w:t>
      </w:r>
      <w:r w:rsidRPr="00705AB0">
        <w:rPr>
          <w:rFonts w:cs="Traditional Arabic"/>
          <w:sz w:val="28"/>
          <w:szCs w:val="28"/>
          <w:rtl/>
        </w:rPr>
        <w:t xml:space="preserve"> </w:t>
      </w:r>
    </w:p>
  </w:footnote>
  <w:footnote w:id="191">
    <w:p w:rsidR="00F86931" w:rsidRPr="00705AB0" w:rsidRDefault="00F86931" w:rsidP="00901FB5">
      <w:pPr>
        <w:pStyle w:val="FootnoteText"/>
        <w:spacing w:after="0" w:line="240" w:lineRule="auto"/>
        <w:rPr>
          <w:rFonts w:cs="Traditional Arabic"/>
          <w:sz w:val="28"/>
          <w:szCs w:val="28"/>
          <w:rtl/>
        </w:rPr>
      </w:pPr>
      <w:r w:rsidRPr="00705AB0">
        <w:rPr>
          <w:rFonts w:cs="Traditional Arabic" w:hint="cs"/>
          <w:sz w:val="28"/>
          <w:szCs w:val="28"/>
          <w:rtl/>
        </w:rPr>
        <w:t>(</w:t>
      </w:r>
      <w:r w:rsidRPr="00705AB0">
        <w:rPr>
          <w:rStyle w:val="FootnoteReference"/>
          <w:rFonts w:cs="Traditional Arabic"/>
          <w:sz w:val="28"/>
          <w:szCs w:val="28"/>
          <w:vertAlign w:val="baseline"/>
        </w:rPr>
        <w:footnoteRef/>
      </w:r>
      <w:r w:rsidRPr="00705AB0">
        <w:rPr>
          <w:rFonts w:cs="Traditional Arabic" w:hint="cs"/>
          <w:sz w:val="28"/>
          <w:szCs w:val="28"/>
          <w:rtl/>
        </w:rPr>
        <w:t>) سورة الأنبياء : ( من الآية / 26 ) .</w:t>
      </w:r>
      <w:r w:rsidRPr="00705AB0">
        <w:rPr>
          <w:rFonts w:cs="Traditional Arabic"/>
          <w:sz w:val="28"/>
          <w:szCs w:val="28"/>
          <w:rtl/>
        </w:rPr>
        <w:t xml:space="preserve"> </w:t>
      </w:r>
    </w:p>
  </w:footnote>
  <w:footnote w:id="192">
    <w:p w:rsidR="00F86931" w:rsidRPr="00705AB0" w:rsidRDefault="00F86931" w:rsidP="00901FB5">
      <w:pPr>
        <w:pStyle w:val="FootnoteText"/>
        <w:spacing w:after="0" w:line="240" w:lineRule="auto"/>
        <w:rPr>
          <w:rFonts w:cs="Traditional Arabic"/>
          <w:sz w:val="28"/>
          <w:szCs w:val="28"/>
        </w:rPr>
      </w:pPr>
      <w:r w:rsidRPr="00705AB0">
        <w:rPr>
          <w:rFonts w:cs="Traditional Arabic" w:hint="cs"/>
          <w:sz w:val="28"/>
          <w:szCs w:val="28"/>
          <w:rtl/>
        </w:rPr>
        <w:t>(</w:t>
      </w:r>
      <w:r w:rsidRPr="00705AB0">
        <w:rPr>
          <w:rStyle w:val="FootnoteReference"/>
          <w:rFonts w:cs="Traditional Arabic"/>
          <w:sz w:val="28"/>
          <w:szCs w:val="28"/>
          <w:vertAlign w:val="baseline"/>
        </w:rPr>
        <w:footnoteRef/>
      </w:r>
      <w:r w:rsidRPr="00705AB0">
        <w:rPr>
          <w:rFonts w:cs="Traditional Arabic" w:hint="cs"/>
          <w:sz w:val="28"/>
          <w:szCs w:val="28"/>
          <w:rtl/>
        </w:rPr>
        <w:t>) سورة الزمر : ( من الآية / 53 ) .</w:t>
      </w:r>
      <w:r w:rsidRPr="00705AB0">
        <w:rPr>
          <w:rFonts w:cs="Traditional Arabic"/>
          <w:sz w:val="28"/>
          <w:szCs w:val="28"/>
          <w:rtl/>
        </w:rPr>
        <w:t xml:space="preserve"> </w:t>
      </w:r>
    </w:p>
  </w:footnote>
  <w:footnote w:id="193">
    <w:p w:rsidR="00F86931" w:rsidRPr="00705AB0" w:rsidRDefault="00F86931" w:rsidP="00901FB5">
      <w:pPr>
        <w:pStyle w:val="FootnoteText"/>
        <w:spacing w:after="0" w:line="240" w:lineRule="auto"/>
        <w:rPr>
          <w:rFonts w:cs="Traditional Arabic"/>
          <w:sz w:val="28"/>
          <w:szCs w:val="28"/>
        </w:rPr>
      </w:pPr>
      <w:r w:rsidRPr="00705AB0">
        <w:rPr>
          <w:rFonts w:cs="Traditional Arabic" w:hint="cs"/>
          <w:sz w:val="28"/>
          <w:szCs w:val="28"/>
          <w:rtl/>
        </w:rPr>
        <w:t>(</w:t>
      </w:r>
      <w:r w:rsidRPr="00705AB0">
        <w:rPr>
          <w:rStyle w:val="FootnoteReference"/>
          <w:rFonts w:cs="Traditional Arabic"/>
          <w:sz w:val="28"/>
          <w:szCs w:val="28"/>
          <w:vertAlign w:val="baseline"/>
        </w:rPr>
        <w:footnoteRef/>
      </w:r>
      <w:r w:rsidRPr="00705AB0">
        <w:rPr>
          <w:rFonts w:cs="Traditional Arabic" w:hint="cs"/>
          <w:sz w:val="28"/>
          <w:szCs w:val="28"/>
          <w:rtl/>
        </w:rPr>
        <w:t>) سورة المائدة : ( من الآية / 118 ) .</w:t>
      </w:r>
      <w:r w:rsidRPr="00705AB0">
        <w:rPr>
          <w:rFonts w:cs="Traditional Arabic"/>
          <w:sz w:val="28"/>
          <w:szCs w:val="28"/>
          <w:rtl/>
        </w:rPr>
        <w:t xml:space="preserve"> </w:t>
      </w:r>
    </w:p>
  </w:footnote>
  <w:footnote w:id="194">
    <w:p w:rsidR="00F86931" w:rsidRDefault="00F86931" w:rsidP="00194BE8">
      <w:pPr>
        <w:pStyle w:val="FootnoteText"/>
        <w:spacing w:after="0" w:line="230" w:lineRule="auto"/>
      </w:pPr>
      <w:r w:rsidRPr="00705AB0">
        <w:rPr>
          <w:rFonts w:cs="Traditional Arabic" w:hint="cs"/>
          <w:sz w:val="28"/>
          <w:szCs w:val="28"/>
          <w:rtl/>
        </w:rPr>
        <w:t>(</w:t>
      </w:r>
      <w:r w:rsidRPr="00705AB0">
        <w:rPr>
          <w:rStyle w:val="FootnoteReference"/>
          <w:rFonts w:cs="Traditional Arabic"/>
          <w:sz w:val="28"/>
          <w:szCs w:val="28"/>
          <w:vertAlign w:val="baseline"/>
        </w:rPr>
        <w:footnoteRef/>
      </w:r>
      <w:r w:rsidRPr="00705AB0">
        <w:rPr>
          <w:rFonts w:cs="Traditional Arabic" w:hint="cs"/>
          <w:sz w:val="28"/>
          <w:szCs w:val="28"/>
          <w:rtl/>
        </w:rPr>
        <w:t xml:space="preserve">) </w:t>
      </w:r>
      <w:r>
        <w:rPr>
          <w:rFonts w:cs="Traditional Arabic" w:hint="cs"/>
          <w:sz w:val="28"/>
          <w:szCs w:val="28"/>
          <w:rtl/>
        </w:rPr>
        <w:t xml:space="preserve">الشعر والشعراء ، لابن قتيبة الدنيوري ، دار الحديث ـ القاهرة ، 1423 هـ : ( 1 / 15 ) </w:t>
      </w:r>
      <w:r w:rsidRPr="00705AB0">
        <w:rPr>
          <w:rFonts w:cs="Traditional Arabic" w:hint="cs"/>
          <w:sz w:val="28"/>
          <w:szCs w:val="28"/>
          <w:rtl/>
        </w:rPr>
        <w:t>.</w:t>
      </w:r>
      <w:r>
        <w:rPr>
          <w:rtl/>
        </w:rPr>
        <w:t xml:space="preserve"> </w:t>
      </w:r>
    </w:p>
  </w:footnote>
  <w:footnote w:id="195">
    <w:p w:rsidR="00F86931" w:rsidRPr="00705AB0" w:rsidRDefault="00F86931" w:rsidP="00194BE8">
      <w:pPr>
        <w:pStyle w:val="FootnoteText"/>
        <w:spacing w:after="0" w:line="230" w:lineRule="auto"/>
        <w:rPr>
          <w:rFonts w:cs="Traditional Arabic"/>
          <w:sz w:val="28"/>
          <w:szCs w:val="28"/>
          <w:rtl/>
        </w:rPr>
      </w:pPr>
      <w:r w:rsidRPr="00705AB0">
        <w:rPr>
          <w:rFonts w:cs="Traditional Arabic" w:hint="cs"/>
          <w:sz w:val="28"/>
          <w:szCs w:val="28"/>
          <w:rtl/>
        </w:rPr>
        <w:t>(</w:t>
      </w:r>
      <w:r w:rsidRPr="00705AB0">
        <w:rPr>
          <w:rStyle w:val="FootnoteReference"/>
          <w:rFonts w:cs="Traditional Arabic"/>
          <w:sz w:val="28"/>
          <w:szCs w:val="28"/>
          <w:vertAlign w:val="baseline"/>
        </w:rPr>
        <w:footnoteRef/>
      </w:r>
      <w:r w:rsidRPr="00705AB0">
        <w:rPr>
          <w:rFonts w:cs="Traditional Arabic" w:hint="cs"/>
          <w:sz w:val="28"/>
          <w:szCs w:val="28"/>
          <w:rtl/>
        </w:rPr>
        <w:t>) سورة فصلت : ( من الآية / 46 ) .</w:t>
      </w:r>
      <w:r w:rsidRPr="00705AB0">
        <w:rPr>
          <w:rFonts w:cs="Traditional Arabic"/>
          <w:sz w:val="28"/>
          <w:szCs w:val="28"/>
          <w:rtl/>
        </w:rPr>
        <w:t xml:space="preserve"> </w:t>
      </w:r>
    </w:p>
  </w:footnote>
  <w:footnote w:id="196">
    <w:p w:rsidR="00F86931" w:rsidRDefault="00F86931" w:rsidP="00194BE8">
      <w:pPr>
        <w:pStyle w:val="FootnoteText"/>
        <w:spacing w:after="0" w:line="230" w:lineRule="auto"/>
      </w:pPr>
      <w:r w:rsidRPr="00705AB0">
        <w:rPr>
          <w:rFonts w:cs="Traditional Arabic" w:hint="cs"/>
          <w:sz w:val="28"/>
          <w:szCs w:val="28"/>
          <w:rtl/>
        </w:rPr>
        <w:t>(</w:t>
      </w:r>
      <w:r w:rsidRPr="00705AB0">
        <w:rPr>
          <w:rStyle w:val="FootnoteReference"/>
          <w:rFonts w:cs="Traditional Arabic"/>
          <w:sz w:val="28"/>
          <w:szCs w:val="28"/>
          <w:vertAlign w:val="baseline"/>
        </w:rPr>
        <w:footnoteRef/>
      </w:r>
      <w:r w:rsidRPr="00705AB0">
        <w:rPr>
          <w:rFonts w:cs="Traditional Arabic" w:hint="cs"/>
          <w:sz w:val="28"/>
          <w:szCs w:val="28"/>
          <w:rtl/>
        </w:rPr>
        <w:t>) أبو حفص عمر الدمشقي ، اللباب في علوم الكتاب : ( 5 / 346 ) مرجع سابق .</w:t>
      </w:r>
      <w:r>
        <w:rPr>
          <w:rtl/>
        </w:rPr>
        <w:t xml:space="preserve"> </w:t>
      </w:r>
    </w:p>
  </w:footnote>
  <w:footnote w:id="197">
    <w:p w:rsidR="00F86931" w:rsidRPr="008D3D1F" w:rsidRDefault="00F86931" w:rsidP="00194BE8">
      <w:pPr>
        <w:pStyle w:val="FootnoteText"/>
        <w:spacing w:after="0" w:line="23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الأنعام : ( </w:t>
      </w:r>
      <w:r>
        <w:rPr>
          <w:rFonts w:cs="Traditional Arabic" w:hint="cs"/>
          <w:sz w:val="28"/>
          <w:szCs w:val="28"/>
          <w:rtl/>
        </w:rPr>
        <w:t xml:space="preserve">من </w:t>
      </w:r>
      <w:r w:rsidRPr="008D3D1F">
        <w:rPr>
          <w:rFonts w:cs="Traditional Arabic" w:hint="cs"/>
          <w:sz w:val="28"/>
          <w:szCs w:val="28"/>
          <w:rtl/>
        </w:rPr>
        <w:t>الآية / 73 )</w:t>
      </w:r>
      <w:r>
        <w:rPr>
          <w:rFonts w:cs="Traditional Arabic" w:hint="cs"/>
          <w:sz w:val="28"/>
          <w:szCs w:val="28"/>
          <w:rtl/>
        </w:rPr>
        <w:t xml:space="preserve"> .</w:t>
      </w:r>
    </w:p>
  </w:footnote>
  <w:footnote w:id="198">
    <w:p w:rsidR="00F86931" w:rsidRPr="008D3D1F" w:rsidRDefault="00F86931" w:rsidP="00194BE8">
      <w:pPr>
        <w:pStyle w:val="FootnoteText"/>
        <w:spacing w:after="0" w:line="23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سبأ : ( </w:t>
      </w:r>
      <w:r>
        <w:rPr>
          <w:rFonts w:cs="Traditional Arabic" w:hint="cs"/>
          <w:sz w:val="28"/>
          <w:szCs w:val="28"/>
          <w:rtl/>
        </w:rPr>
        <w:t xml:space="preserve">من </w:t>
      </w:r>
      <w:r w:rsidRPr="008D3D1F">
        <w:rPr>
          <w:rFonts w:cs="Traditional Arabic" w:hint="cs"/>
          <w:sz w:val="28"/>
          <w:szCs w:val="28"/>
          <w:rtl/>
        </w:rPr>
        <w:t>الآية /3 )</w:t>
      </w:r>
      <w:r>
        <w:rPr>
          <w:rFonts w:cs="Traditional Arabic" w:hint="cs"/>
          <w:sz w:val="28"/>
          <w:szCs w:val="28"/>
          <w:rtl/>
        </w:rPr>
        <w:t xml:space="preserve"> .</w:t>
      </w:r>
    </w:p>
  </w:footnote>
  <w:footnote w:id="199">
    <w:p w:rsidR="00F86931" w:rsidRPr="00F40C0A" w:rsidRDefault="00F86931" w:rsidP="00194BE8">
      <w:pPr>
        <w:pStyle w:val="FootnoteText"/>
        <w:spacing w:after="0" w:line="230" w:lineRule="auto"/>
        <w:rPr>
          <w:rFonts w:cs="Traditional Arabic"/>
          <w:sz w:val="28"/>
          <w:szCs w:val="28"/>
          <w:rtl/>
        </w:rPr>
      </w:pPr>
      <w:r w:rsidRPr="00F40C0A">
        <w:rPr>
          <w:rFonts w:cs="Traditional Arabic" w:hint="cs"/>
          <w:sz w:val="28"/>
          <w:szCs w:val="28"/>
          <w:rtl/>
        </w:rPr>
        <w:t>(</w:t>
      </w:r>
      <w:r w:rsidRPr="00F40C0A">
        <w:rPr>
          <w:rStyle w:val="FootnoteReference"/>
          <w:rFonts w:cs="Traditional Arabic"/>
          <w:sz w:val="28"/>
          <w:szCs w:val="28"/>
          <w:vertAlign w:val="baseline"/>
        </w:rPr>
        <w:footnoteRef/>
      </w:r>
      <w:r w:rsidRPr="00F40C0A">
        <w:rPr>
          <w:rFonts w:cs="Traditional Arabic" w:hint="cs"/>
          <w:sz w:val="28"/>
          <w:szCs w:val="28"/>
          <w:rtl/>
        </w:rPr>
        <w:t xml:space="preserve">) سورة المائدة : ( </w:t>
      </w:r>
      <w:r>
        <w:rPr>
          <w:rFonts w:cs="Traditional Arabic" w:hint="cs"/>
          <w:sz w:val="28"/>
          <w:szCs w:val="28"/>
          <w:rtl/>
        </w:rPr>
        <w:t xml:space="preserve">من </w:t>
      </w:r>
      <w:r w:rsidRPr="00F40C0A">
        <w:rPr>
          <w:rFonts w:cs="Traditional Arabic" w:hint="cs"/>
          <w:sz w:val="28"/>
          <w:szCs w:val="28"/>
          <w:rtl/>
        </w:rPr>
        <w:t>الآية / 109 ) .</w:t>
      </w:r>
      <w:r w:rsidRPr="00F40C0A">
        <w:rPr>
          <w:rFonts w:cs="Traditional Arabic"/>
          <w:sz w:val="28"/>
          <w:szCs w:val="28"/>
          <w:rtl/>
        </w:rPr>
        <w:t xml:space="preserve"> </w:t>
      </w:r>
    </w:p>
  </w:footnote>
  <w:footnote w:id="200">
    <w:p w:rsidR="00F86931" w:rsidRPr="008D3D1F" w:rsidRDefault="00F86931" w:rsidP="005D1593">
      <w:pPr>
        <w:pStyle w:val="FootnoteText"/>
        <w:spacing w:after="0" w:line="235"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w:t>
      </w:r>
      <w:r w:rsidRPr="008D3D1F">
        <w:rPr>
          <w:rFonts w:cs="Traditional Arabic" w:hint="cs"/>
          <w:sz w:val="28"/>
          <w:szCs w:val="28"/>
          <w:rtl/>
        </w:rPr>
        <w:t xml:space="preserve">محمد علي الصابوني </w:t>
      </w:r>
      <w:r>
        <w:rPr>
          <w:rFonts w:cs="Traditional Arabic" w:hint="cs"/>
          <w:sz w:val="28"/>
          <w:szCs w:val="28"/>
          <w:rtl/>
        </w:rPr>
        <w:t xml:space="preserve">، صفوة التفاسير </w:t>
      </w:r>
      <w:r w:rsidRPr="008D3D1F">
        <w:rPr>
          <w:rFonts w:cs="Traditional Arabic" w:hint="cs"/>
          <w:sz w:val="28"/>
          <w:szCs w:val="28"/>
          <w:rtl/>
        </w:rPr>
        <w:t>، ط1 ،</w:t>
      </w:r>
      <w:r w:rsidRPr="008D3D1F">
        <w:rPr>
          <w:rFonts w:cs="Traditional Arabic"/>
          <w:sz w:val="28"/>
          <w:szCs w:val="28"/>
          <w:rtl/>
        </w:rPr>
        <w:t xml:space="preserve"> </w:t>
      </w:r>
      <w:r w:rsidRPr="008D3D1F">
        <w:rPr>
          <w:rFonts w:cs="Traditional Arabic" w:hint="cs"/>
          <w:sz w:val="28"/>
          <w:szCs w:val="28"/>
          <w:rtl/>
        </w:rPr>
        <w:t>دار</w:t>
      </w:r>
      <w:r w:rsidRPr="008D3D1F">
        <w:rPr>
          <w:rFonts w:cs="Traditional Arabic"/>
          <w:sz w:val="28"/>
          <w:szCs w:val="28"/>
          <w:rtl/>
        </w:rPr>
        <w:t xml:space="preserve"> </w:t>
      </w:r>
      <w:r w:rsidRPr="008D3D1F">
        <w:rPr>
          <w:rFonts w:cs="Traditional Arabic" w:hint="cs"/>
          <w:sz w:val="28"/>
          <w:szCs w:val="28"/>
          <w:rtl/>
        </w:rPr>
        <w:t>الصابوني</w:t>
      </w:r>
      <w:r w:rsidRPr="008D3D1F">
        <w:rPr>
          <w:rFonts w:cs="Traditional Arabic"/>
          <w:sz w:val="28"/>
          <w:szCs w:val="28"/>
          <w:rtl/>
        </w:rPr>
        <w:t xml:space="preserve"> </w:t>
      </w:r>
      <w:r w:rsidRPr="008D3D1F">
        <w:rPr>
          <w:rFonts w:cs="Traditional Arabic" w:hint="cs"/>
          <w:sz w:val="28"/>
          <w:szCs w:val="28"/>
          <w:rtl/>
        </w:rPr>
        <w:t>للطباعة</w:t>
      </w:r>
      <w:r w:rsidRPr="008D3D1F">
        <w:rPr>
          <w:rFonts w:cs="Traditional Arabic"/>
          <w:sz w:val="28"/>
          <w:szCs w:val="28"/>
          <w:rtl/>
        </w:rPr>
        <w:t xml:space="preserve"> </w:t>
      </w:r>
      <w:r w:rsidRPr="008D3D1F">
        <w:rPr>
          <w:rFonts w:cs="Traditional Arabic" w:hint="cs"/>
          <w:sz w:val="28"/>
          <w:szCs w:val="28"/>
          <w:rtl/>
        </w:rPr>
        <w:t>والنشر</w:t>
      </w:r>
      <w:r w:rsidRPr="008D3D1F">
        <w:rPr>
          <w:rFonts w:cs="Traditional Arabic"/>
          <w:sz w:val="28"/>
          <w:szCs w:val="28"/>
          <w:rtl/>
        </w:rPr>
        <w:t xml:space="preserve"> </w:t>
      </w:r>
      <w:r w:rsidRPr="008D3D1F">
        <w:rPr>
          <w:rFonts w:cs="Traditional Arabic" w:hint="cs"/>
          <w:sz w:val="28"/>
          <w:szCs w:val="28"/>
          <w:rtl/>
        </w:rPr>
        <w:t>والتوزيع</w:t>
      </w:r>
      <w:r w:rsidRPr="008D3D1F">
        <w:rPr>
          <w:rFonts w:cs="Traditional Arabic"/>
          <w:sz w:val="28"/>
          <w:szCs w:val="28"/>
          <w:rtl/>
        </w:rPr>
        <w:t xml:space="preserve"> </w:t>
      </w:r>
      <w:r>
        <w:rPr>
          <w:rFonts w:cs="Traditional Arabic" w:hint="cs"/>
          <w:sz w:val="28"/>
          <w:szCs w:val="28"/>
          <w:rtl/>
        </w:rPr>
        <w:t>ــــ</w:t>
      </w:r>
      <w:r w:rsidRPr="008D3D1F">
        <w:rPr>
          <w:rFonts w:cs="Traditional Arabic"/>
          <w:sz w:val="28"/>
          <w:szCs w:val="28"/>
          <w:rtl/>
        </w:rPr>
        <w:t xml:space="preserve"> </w:t>
      </w:r>
      <w:r w:rsidRPr="008D3D1F">
        <w:rPr>
          <w:rFonts w:cs="Traditional Arabic" w:hint="cs"/>
          <w:sz w:val="28"/>
          <w:szCs w:val="28"/>
          <w:rtl/>
        </w:rPr>
        <w:t>القاهرة ،</w:t>
      </w:r>
      <w:r w:rsidRPr="008D3D1F">
        <w:rPr>
          <w:rFonts w:cs="Traditional Arabic"/>
          <w:sz w:val="28"/>
          <w:szCs w:val="28"/>
          <w:rtl/>
        </w:rPr>
        <w:t xml:space="preserve"> 1417 </w:t>
      </w:r>
      <w:r w:rsidRPr="008D3D1F">
        <w:rPr>
          <w:rFonts w:cs="Traditional Arabic" w:hint="cs"/>
          <w:sz w:val="28"/>
          <w:szCs w:val="28"/>
          <w:rtl/>
        </w:rPr>
        <w:t>هـ</w:t>
      </w:r>
      <w:r>
        <w:rPr>
          <w:rFonts w:cs="Traditional Arabic" w:hint="cs"/>
          <w:sz w:val="28"/>
          <w:szCs w:val="28"/>
          <w:rtl/>
        </w:rPr>
        <w:t xml:space="preserve"> </w:t>
      </w:r>
      <w:r w:rsidRPr="008D3D1F">
        <w:rPr>
          <w:rFonts w:cs="Traditional Arabic" w:hint="cs"/>
          <w:sz w:val="28"/>
          <w:szCs w:val="28"/>
          <w:rtl/>
        </w:rPr>
        <w:t>: ( 1 / 370 )</w:t>
      </w:r>
      <w:r>
        <w:rPr>
          <w:rFonts w:cs="Traditional Arabic" w:hint="cs"/>
          <w:sz w:val="28"/>
          <w:szCs w:val="28"/>
          <w:rtl/>
        </w:rPr>
        <w:t xml:space="preserve"> </w:t>
      </w:r>
      <w:r w:rsidRPr="008D3D1F">
        <w:rPr>
          <w:rFonts w:cs="Traditional Arabic" w:hint="cs"/>
          <w:sz w:val="28"/>
          <w:szCs w:val="28"/>
          <w:rtl/>
        </w:rPr>
        <w:t>.</w:t>
      </w:r>
      <w:r w:rsidRPr="008D3D1F">
        <w:rPr>
          <w:rFonts w:cs="Traditional Arabic"/>
          <w:sz w:val="28"/>
          <w:szCs w:val="28"/>
          <w:rtl/>
        </w:rPr>
        <w:t xml:space="preserve"> </w:t>
      </w:r>
    </w:p>
  </w:footnote>
  <w:footnote w:id="201">
    <w:p w:rsidR="00F86931" w:rsidRPr="008D3D1F" w:rsidRDefault="00F86931" w:rsidP="005D1593">
      <w:pPr>
        <w:pStyle w:val="FootnoteText"/>
        <w:spacing w:after="0" w:line="235"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( 2 / 500 )</w:t>
      </w:r>
      <w:r w:rsidRPr="008D3D1F">
        <w:rPr>
          <w:rFonts w:cs="Traditional Arabic"/>
          <w:sz w:val="28"/>
          <w:szCs w:val="28"/>
          <w:rtl/>
        </w:rPr>
        <w:t xml:space="preserve"> </w:t>
      </w:r>
      <w:r>
        <w:rPr>
          <w:rFonts w:cs="Traditional Arabic" w:hint="cs"/>
          <w:sz w:val="28"/>
          <w:szCs w:val="28"/>
          <w:rtl/>
        </w:rPr>
        <w:t>.</w:t>
      </w:r>
    </w:p>
  </w:footnote>
  <w:footnote w:id="202">
    <w:p w:rsidR="00F86931" w:rsidRPr="008D3D1F" w:rsidRDefault="00F86931" w:rsidP="005D1593">
      <w:pPr>
        <w:pStyle w:val="FootnoteText"/>
        <w:spacing w:after="0" w:line="235"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( 1 /</w:t>
      </w:r>
      <w:r w:rsidRPr="008D3D1F">
        <w:rPr>
          <w:rFonts w:cs="Traditional Arabic"/>
          <w:sz w:val="28"/>
          <w:szCs w:val="28"/>
          <w:rtl/>
        </w:rPr>
        <w:t xml:space="preserve"> </w:t>
      </w:r>
      <w:r w:rsidRPr="008D3D1F">
        <w:rPr>
          <w:rFonts w:cs="Traditional Arabic" w:hint="cs"/>
          <w:sz w:val="28"/>
          <w:szCs w:val="28"/>
          <w:rtl/>
        </w:rPr>
        <w:t>344 )</w:t>
      </w:r>
      <w:r>
        <w:rPr>
          <w:rFonts w:cs="Traditional Arabic" w:hint="cs"/>
          <w:sz w:val="28"/>
          <w:szCs w:val="28"/>
          <w:rtl/>
        </w:rPr>
        <w:t xml:space="preserve"> .</w:t>
      </w:r>
    </w:p>
  </w:footnote>
  <w:footnote w:id="203">
    <w:p w:rsidR="00F86931" w:rsidRPr="008D3D1F" w:rsidRDefault="00F86931" w:rsidP="005D1593">
      <w:pPr>
        <w:autoSpaceDE w:val="0"/>
        <w:autoSpaceDN w:val="0"/>
        <w:adjustRightInd w:val="0"/>
        <w:spacing w:after="0" w:line="235" w:lineRule="auto"/>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الماوردي ، تحقيق السيد</w:t>
      </w:r>
      <w:r w:rsidRPr="008D3D1F">
        <w:rPr>
          <w:rFonts w:cs="Traditional Arabic"/>
          <w:sz w:val="28"/>
          <w:szCs w:val="28"/>
          <w:rtl/>
        </w:rPr>
        <w:t xml:space="preserve"> </w:t>
      </w:r>
      <w:r w:rsidRPr="008D3D1F">
        <w:rPr>
          <w:rFonts w:cs="Traditional Arabic" w:hint="cs"/>
          <w:sz w:val="28"/>
          <w:szCs w:val="28"/>
          <w:rtl/>
        </w:rPr>
        <w:t>ابن</w:t>
      </w:r>
      <w:r w:rsidRPr="008D3D1F">
        <w:rPr>
          <w:rFonts w:cs="Traditional Arabic"/>
          <w:sz w:val="28"/>
          <w:szCs w:val="28"/>
          <w:rtl/>
        </w:rPr>
        <w:t xml:space="preserve"> </w:t>
      </w:r>
      <w:r w:rsidRPr="008D3D1F">
        <w:rPr>
          <w:rFonts w:cs="Traditional Arabic" w:hint="cs"/>
          <w:sz w:val="28"/>
          <w:szCs w:val="28"/>
          <w:rtl/>
        </w:rPr>
        <w:t>عبد</w:t>
      </w:r>
      <w:r w:rsidRPr="008D3D1F">
        <w:rPr>
          <w:rFonts w:cs="Traditional Arabic"/>
          <w:sz w:val="28"/>
          <w:szCs w:val="28"/>
          <w:rtl/>
        </w:rPr>
        <w:t xml:space="preserve"> </w:t>
      </w:r>
      <w:r w:rsidRPr="008D3D1F">
        <w:rPr>
          <w:rFonts w:cs="Traditional Arabic" w:hint="cs"/>
          <w:sz w:val="28"/>
          <w:szCs w:val="28"/>
          <w:rtl/>
        </w:rPr>
        <w:t>المقصود</w:t>
      </w:r>
      <w:r w:rsidRPr="008D3D1F">
        <w:rPr>
          <w:rFonts w:cs="Traditional Arabic"/>
          <w:sz w:val="28"/>
          <w:szCs w:val="28"/>
          <w:rtl/>
        </w:rPr>
        <w:t xml:space="preserve"> </w:t>
      </w:r>
      <w:r w:rsidRPr="008D3D1F">
        <w:rPr>
          <w:rFonts w:cs="Traditional Arabic" w:hint="cs"/>
          <w:sz w:val="28"/>
          <w:szCs w:val="28"/>
          <w:rtl/>
        </w:rPr>
        <w:t>بن</w:t>
      </w:r>
      <w:r w:rsidRPr="008D3D1F">
        <w:rPr>
          <w:rFonts w:cs="Traditional Arabic"/>
          <w:sz w:val="28"/>
          <w:szCs w:val="28"/>
          <w:rtl/>
        </w:rPr>
        <w:t xml:space="preserve"> </w:t>
      </w:r>
      <w:r w:rsidRPr="008D3D1F">
        <w:rPr>
          <w:rFonts w:cs="Traditional Arabic" w:hint="cs"/>
          <w:sz w:val="28"/>
          <w:szCs w:val="28"/>
          <w:rtl/>
        </w:rPr>
        <w:t>عبد</w:t>
      </w:r>
      <w:r w:rsidRPr="008D3D1F">
        <w:rPr>
          <w:rFonts w:cs="Traditional Arabic"/>
          <w:sz w:val="28"/>
          <w:szCs w:val="28"/>
          <w:rtl/>
        </w:rPr>
        <w:t xml:space="preserve"> </w:t>
      </w:r>
      <w:r w:rsidRPr="008D3D1F">
        <w:rPr>
          <w:rFonts w:cs="Traditional Arabic" w:hint="cs"/>
          <w:sz w:val="28"/>
          <w:szCs w:val="28"/>
          <w:rtl/>
        </w:rPr>
        <w:t>الرحيم ، دار</w:t>
      </w:r>
      <w:r w:rsidRPr="008D3D1F">
        <w:rPr>
          <w:rFonts w:cs="Traditional Arabic"/>
          <w:sz w:val="28"/>
          <w:szCs w:val="28"/>
          <w:rtl/>
        </w:rPr>
        <w:t xml:space="preserve"> </w:t>
      </w:r>
      <w:r w:rsidRPr="008D3D1F">
        <w:rPr>
          <w:rFonts w:cs="Traditional Arabic" w:hint="cs"/>
          <w:sz w:val="28"/>
          <w:szCs w:val="28"/>
          <w:rtl/>
        </w:rPr>
        <w:t>الكتب</w:t>
      </w:r>
      <w:r w:rsidRPr="008D3D1F">
        <w:rPr>
          <w:rFonts w:cs="Traditional Arabic"/>
          <w:sz w:val="28"/>
          <w:szCs w:val="28"/>
          <w:rtl/>
        </w:rPr>
        <w:t xml:space="preserve"> </w:t>
      </w:r>
      <w:r w:rsidRPr="008D3D1F">
        <w:rPr>
          <w:rFonts w:cs="Traditional Arabic" w:hint="cs"/>
          <w:sz w:val="28"/>
          <w:szCs w:val="28"/>
          <w:rtl/>
        </w:rPr>
        <w:t>العلمية</w:t>
      </w:r>
      <w:r w:rsidRPr="008D3D1F">
        <w:rPr>
          <w:rFonts w:cs="Traditional Arabic"/>
          <w:sz w:val="28"/>
          <w:szCs w:val="28"/>
          <w:rtl/>
        </w:rPr>
        <w:t xml:space="preserve"> </w:t>
      </w:r>
      <w:r>
        <w:rPr>
          <w:rFonts w:cs="Traditional Arabic" w:hint="cs"/>
          <w:sz w:val="28"/>
          <w:szCs w:val="28"/>
          <w:rtl/>
        </w:rPr>
        <w:t>ـــ</w:t>
      </w:r>
      <w:r w:rsidRPr="008D3D1F">
        <w:rPr>
          <w:rFonts w:cs="Traditional Arabic" w:hint="cs"/>
          <w:sz w:val="28"/>
          <w:szCs w:val="28"/>
          <w:rtl/>
        </w:rPr>
        <w:t>ـ</w:t>
      </w:r>
      <w:r w:rsidRPr="008D3D1F">
        <w:rPr>
          <w:rFonts w:cs="Traditional Arabic"/>
          <w:sz w:val="28"/>
          <w:szCs w:val="28"/>
          <w:rtl/>
        </w:rPr>
        <w:t xml:space="preserve"> </w:t>
      </w:r>
      <w:r w:rsidRPr="008D3D1F">
        <w:rPr>
          <w:rFonts w:cs="Traditional Arabic" w:hint="cs"/>
          <w:sz w:val="28"/>
          <w:szCs w:val="28"/>
          <w:rtl/>
        </w:rPr>
        <w:t>بيروت</w:t>
      </w:r>
      <w:r w:rsidRPr="008D3D1F">
        <w:rPr>
          <w:rFonts w:cs="Traditional Arabic"/>
          <w:sz w:val="28"/>
          <w:szCs w:val="28"/>
          <w:rtl/>
        </w:rPr>
        <w:t xml:space="preserve"> / </w:t>
      </w:r>
      <w:r w:rsidRPr="008D3D1F">
        <w:rPr>
          <w:rFonts w:cs="Traditional Arabic" w:hint="cs"/>
          <w:sz w:val="28"/>
          <w:szCs w:val="28"/>
          <w:rtl/>
        </w:rPr>
        <w:t>لبنان ، بدون تاريخ : ( 2 / 88 )</w:t>
      </w:r>
      <w:r w:rsidRPr="008D3D1F">
        <w:rPr>
          <w:rFonts w:cs="Traditional Arabic"/>
          <w:sz w:val="28"/>
          <w:szCs w:val="28"/>
          <w:rtl/>
        </w:rPr>
        <w:t xml:space="preserve"> </w:t>
      </w:r>
      <w:r>
        <w:rPr>
          <w:rFonts w:cs="Traditional Arabic" w:hint="cs"/>
          <w:sz w:val="28"/>
          <w:szCs w:val="28"/>
          <w:rtl/>
        </w:rPr>
        <w:t>.</w:t>
      </w:r>
    </w:p>
  </w:footnote>
  <w:footnote w:id="204">
    <w:p w:rsidR="00F86931" w:rsidRPr="008D3D1F" w:rsidRDefault="00F86931" w:rsidP="005D1593">
      <w:pPr>
        <w:spacing w:after="0" w:line="235" w:lineRule="auto"/>
        <w:ind w:left="284" w:hanging="284"/>
        <w:jc w:val="both"/>
        <w:rPr>
          <w:rFonts w:ascii="Lotus Linotype" w:hAnsi="Lotus Linotype"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w:t>
      </w:r>
      <w:r>
        <w:rPr>
          <w:rFonts w:ascii="Lotus Linotype" w:hAnsi="Lotus Linotype" w:cs="Traditional Arabic" w:hint="cs"/>
          <w:sz w:val="28"/>
          <w:szCs w:val="28"/>
          <w:rtl/>
        </w:rPr>
        <w:t>أخرجه مسلم في صحيحه في كتاب صلاة المسافرين وقصرها ـ باب الدعاء في صلاة الليل وقيامه ، برقم (770) ، وابن حبان (2600) ( 6 / 335 ) .</w:t>
      </w:r>
    </w:p>
  </w:footnote>
  <w:footnote w:id="205">
    <w:p w:rsidR="00F86931" w:rsidRDefault="00F86931" w:rsidP="00901FB5">
      <w:pPr>
        <w:spacing w:after="0" w:line="240" w:lineRule="auto"/>
        <w:ind w:left="284" w:hanging="284"/>
        <w:jc w:val="both"/>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w:t>
      </w:r>
      <w:r w:rsidRPr="00651911">
        <w:rPr>
          <w:rFonts w:ascii="Lotus Linotype" w:hAnsi="Lotus Linotype" w:cs="Traditional Arabic" w:hint="cs"/>
          <w:spacing w:val="2"/>
          <w:sz w:val="28"/>
          <w:szCs w:val="28"/>
          <w:rtl/>
        </w:rPr>
        <w:t xml:space="preserve">أخرجه البخاري في صحيحه في كتاب التهجد </w:t>
      </w:r>
      <w:r>
        <w:rPr>
          <w:rFonts w:ascii="Lotus Linotype" w:hAnsi="Lotus Linotype" w:cs="Traditional Arabic" w:hint="cs"/>
          <w:spacing w:val="2"/>
          <w:sz w:val="28"/>
          <w:szCs w:val="28"/>
          <w:rtl/>
        </w:rPr>
        <w:t>ــــ</w:t>
      </w:r>
      <w:r w:rsidRPr="00651911">
        <w:rPr>
          <w:rFonts w:ascii="Lotus Linotype" w:hAnsi="Lotus Linotype" w:cs="Traditional Arabic" w:hint="cs"/>
          <w:spacing w:val="2"/>
          <w:sz w:val="28"/>
          <w:szCs w:val="28"/>
          <w:rtl/>
        </w:rPr>
        <w:t xml:space="preserve">ـ بَاب مَا جَاءَ فِي التَّطَوُّعِ مَثْنَى مَثْنَى ، برقم ( 1162 ) ، وفي كتاب </w:t>
      </w:r>
      <w:r w:rsidRPr="00651911">
        <w:rPr>
          <w:rFonts w:ascii="Lotus Linotype" w:hAnsi="Lotus Linotype" w:cs="Traditional Arabic" w:hint="cs"/>
          <w:spacing w:val="4"/>
          <w:sz w:val="28"/>
          <w:szCs w:val="28"/>
          <w:rtl/>
        </w:rPr>
        <w:t>الدع</w:t>
      </w:r>
      <w:r>
        <w:rPr>
          <w:rFonts w:ascii="Lotus Linotype" w:hAnsi="Lotus Linotype" w:cs="Traditional Arabic" w:hint="cs"/>
          <w:spacing w:val="4"/>
          <w:sz w:val="28"/>
          <w:szCs w:val="28"/>
          <w:rtl/>
        </w:rPr>
        <w:t>ـ</w:t>
      </w:r>
      <w:r w:rsidRPr="00651911">
        <w:rPr>
          <w:rFonts w:ascii="Lotus Linotype" w:hAnsi="Lotus Linotype" w:cs="Traditional Arabic" w:hint="cs"/>
          <w:spacing w:val="4"/>
          <w:sz w:val="28"/>
          <w:szCs w:val="28"/>
          <w:rtl/>
        </w:rPr>
        <w:t xml:space="preserve">وات ـ باب الدعاء عند الاستخارة برقم (6382) ، وفي الأدب المفرد ( 703 ) ( 1 / 245 ) ، والترمذي (480) </w:t>
      </w:r>
      <w:r w:rsidRPr="0026718A">
        <w:rPr>
          <w:rFonts w:ascii="Lotus Linotype" w:hAnsi="Lotus Linotype" w:cs="Traditional Arabic" w:hint="cs"/>
          <w:spacing w:val="4"/>
          <w:sz w:val="28"/>
          <w:szCs w:val="28"/>
          <w:rtl/>
        </w:rPr>
        <w:t>( 2 / 345 ) ، والنس</w:t>
      </w:r>
      <w:r>
        <w:rPr>
          <w:rFonts w:ascii="Lotus Linotype" w:hAnsi="Lotus Linotype" w:cs="Traditional Arabic" w:hint="cs"/>
          <w:spacing w:val="4"/>
          <w:sz w:val="28"/>
          <w:szCs w:val="28"/>
          <w:rtl/>
        </w:rPr>
        <w:t>ـ</w:t>
      </w:r>
      <w:r w:rsidRPr="0026718A">
        <w:rPr>
          <w:rFonts w:ascii="Lotus Linotype" w:hAnsi="Lotus Linotype" w:cs="Traditional Arabic" w:hint="cs"/>
          <w:spacing w:val="4"/>
          <w:sz w:val="28"/>
          <w:szCs w:val="28"/>
          <w:rtl/>
        </w:rPr>
        <w:t xml:space="preserve">ائي في السنن الكبرى ( 5581 ) ( 3 / 337 ) ، و ( 7729 ) ( 4 / 412 ) ، و ( 10332 ) ( 6 / 128 ) ، </w:t>
      </w:r>
      <w:r w:rsidRPr="001467EB">
        <w:rPr>
          <w:rFonts w:ascii="Lotus Linotype" w:hAnsi="Lotus Linotype" w:cs="Traditional Arabic" w:hint="cs"/>
          <w:spacing w:val="2"/>
          <w:sz w:val="28"/>
          <w:szCs w:val="28"/>
          <w:rtl/>
        </w:rPr>
        <w:t>والطبراني في الأوسط ( 3723 ) ( 4 / 106 ) ،</w:t>
      </w:r>
      <w:r w:rsidRPr="0026718A">
        <w:rPr>
          <w:rFonts w:ascii="Lotus Linotype" w:hAnsi="Lotus Linotype" w:cs="Traditional Arabic" w:hint="cs"/>
          <w:spacing w:val="4"/>
          <w:sz w:val="28"/>
          <w:szCs w:val="28"/>
          <w:rtl/>
        </w:rPr>
        <w:t xml:space="preserve"> والبيهقي في السنن الكبرى ( 4700 ) ( 3 / 52 ) ، و </w:t>
      </w:r>
      <w:r>
        <w:rPr>
          <w:rFonts w:ascii="Lotus Linotype" w:hAnsi="Lotus Linotype" w:cs="Traditional Arabic" w:hint="cs"/>
          <w:sz w:val="28"/>
          <w:szCs w:val="28"/>
          <w:rtl/>
        </w:rPr>
        <w:t>( 10082 ) ( 5 / 249 ) .</w:t>
      </w:r>
    </w:p>
  </w:footnote>
  <w:footnote w:id="206">
    <w:p w:rsidR="00F86931" w:rsidRPr="008D3D1F" w:rsidRDefault="00F86931" w:rsidP="00901FB5">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الأنعام : ( </w:t>
      </w:r>
      <w:r>
        <w:rPr>
          <w:rFonts w:cs="Traditional Arabic" w:hint="cs"/>
          <w:sz w:val="28"/>
          <w:szCs w:val="28"/>
          <w:rtl/>
        </w:rPr>
        <w:t xml:space="preserve">من </w:t>
      </w:r>
      <w:r w:rsidRPr="008D3D1F">
        <w:rPr>
          <w:rFonts w:cs="Traditional Arabic" w:hint="cs"/>
          <w:sz w:val="28"/>
          <w:szCs w:val="28"/>
          <w:rtl/>
        </w:rPr>
        <w:t>الآية / 99 )</w:t>
      </w:r>
      <w:r>
        <w:rPr>
          <w:rFonts w:cs="Traditional Arabic" w:hint="cs"/>
          <w:sz w:val="28"/>
          <w:szCs w:val="28"/>
          <w:rtl/>
        </w:rPr>
        <w:t xml:space="preserve"> .</w:t>
      </w:r>
    </w:p>
  </w:footnote>
  <w:footnote w:id="207">
    <w:p w:rsidR="00F86931" w:rsidRPr="008D3D1F" w:rsidRDefault="00F86931" w:rsidP="0074627D">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Pr>
          <w:rFonts w:cs="Traditional Arabic" w:hint="cs"/>
          <w:sz w:val="28"/>
          <w:szCs w:val="28"/>
          <w:rtl/>
        </w:rPr>
        <w:t>ال</w:t>
      </w:r>
      <w:r w:rsidRPr="008D3D1F">
        <w:rPr>
          <w:rFonts w:cs="Traditional Arabic" w:hint="cs"/>
          <w:sz w:val="28"/>
          <w:szCs w:val="28"/>
          <w:rtl/>
        </w:rPr>
        <w:t>سورة ال</w:t>
      </w:r>
      <w:r>
        <w:rPr>
          <w:rFonts w:cs="Traditional Arabic" w:hint="cs"/>
          <w:sz w:val="28"/>
          <w:szCs w:val="28"/>
          <w:rtl/>
        </w:rPr>
        <w:t>سابقة</w:t>
      </w:r>
      <w:r w:rsidRPr="008D3D1F">
        <w:rPr>
          <w:rFonts w:cs="Traditional Arabic" w:hint="cs"/>
          <w:sz w:val="28"/>
          <w:szCs w:val="28"/>
          <w:rtl/>
        </w:rPr>
        <w:t xml:space="preserve"> : ( </w:t>
      </w:r>
      <w:r>
        <w:rPr>
          <w:rFonts w:cs="Traditional Arabic" w:hint="cs"/>
          <w:sz w:val="28"/>
          <w:szCs w:val="28"/>
          <w:rtl/>
        </w:rPr>
        <w:t xml:space="preserve">من </w:t>
      </w:r>
      <w:r w:rsidRPr="008D3D1F">
        <w:rPr>
          <w:rFonts w:cs="Traditional Arabic" w:hint="cs"/>
          <w:sz w:val="28"/>
          <w:szCs w:val="28"/>
          <w:rtl/>
        </w:rPr>
        <w:t>الآية /141 )</w:t>
      </w:r>
      <w:r>
        <w:rPr>
          <w:rFonts w:cs="Traditional Arabic" w:hint="cs"/>
          <w:sz w:val="28"/>
          <w:szCs w:val="28"/>
          <w:rtl/>
        </w:rPr>
        <w:t xml:space="preserve"> .</w:t>
      </w:r>
    </w:p>
  </w:footnote>
  <w:footnote w:id="208">
    <w:p w:rsidR="00F86931" w:rsidRPr="008D3D1F" w:rsidRDefault="00F86931" w:rsidP="00901FB5">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محمد علي الصابوني </w:t>
      </w:r>
      <w:r>
        <w:rPr>
          <w:rFonts w:cs="Traditional Arabic" w:hint="cs"/>
          <w:sz w:val="28"/>
          <w:szCs w:val="28"/>
          <w:rtl/>
        </w:rPr>
        <w:t xml:space="preserve">، صفوة التفاسير </w:t>
      </w:r>
      <w:r w:rsidRPr="008D3D1F">
        <w:rPr>
          <w:rFonts w:cs="Traditional Arabic" w:hint="cs"/>
          <w:sz w:val="28"/>
          <w:szCs w:val="28"/>
          <w:rtl/>
        </w:rPr>
        <w:t>: ( 1 / 379 )</w:t>
      </w:r>
      <w:r w:rsidRPr="008D3D1F">
        <w:rPr>
          <w:rFonts w:cs="Traditional Arabic"/>
          <w:sz w:val="28"/>
          <w:szCs w:val="28"/>
          <w:rtl/>
        </w:rPr>
        <w:t xml:space="preserve"> </w:t>
      </w:r>
      <w:r w:rsidRPr="008D3D1F">
        <w:rPr>
          <w:rFonts w:cs="Traditional Arabic" w:hint="cs"/>
          <w:sz w:val="28"/>
          <w:szCs w:val="28"/>
          <w:rtl/>
        </w:rPr>
        <w:t>مرجع سابق .</w:t>
      </w:r>
    </w:p>
  </w:footnote>
  <w:footnote w:id="209">
    <w:p w:rsidR="00F86931" w:rsidRPr="008D3D1F" w:rsidRDefault="00F86931" w:rsidP="00901FB5">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( 1 / 393 )</w:t>
      </w:r>
      <w:r w:rsidRPr="008D3D1F">
        <w:rPr>
          <w:rFonts w:cs="Traditional Arabic"/>
          <w:sz w:val="28"/>
          <w:szCs w:val="28"/>
          <w:rtl/>
        </w:rPr>
        <w:t xml:space="preserve"> </w:t>
      </w:r>
      <w:r>
        <w:rPr>
          <w:rFonts w:cs="Traditional Arabic" w:hint="cs"/>
          <w:sz w:val="28"/>
          <w:szCs w:val="28"/>
          <w:rtl/>
        </w:rPr>
        <w:t>.</w:t>
      </w:r>
    </w:p>
  </w:footnote>
  <w:footnote w:id="210">
    <w:p w:rsidR="00F86931" w:rsidRPr="008D3D1F" w:rsidRDefault="00F86931" w:rsidP="00901FB5">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إبراهيم البقاعي </w:t>
      </w:r>
      <w:r>
        <w:rPr>
          <w:rFonts w:cs="Traditional Arabic" w:hint="cs"/>
          <w:sz w:val="28"/>
          <w:szCs w:val="28"/>
          <w:rtl/>
        </w:rPr>
        <w:t xml:space="preserve">، نظم الدرر في تناسب الآيات والسور </w:t>
      </w:r>
      <w:r w:rsidRPr="008D3D1F">
        <w:rPr>
          <w:rFonts w:cs="Traditional Arabic" w:hint="cs"/>
          <w:sz w:val="28"/>
          <w:szCs w:val="28"/>
          <w:rtl/>
        </w:rPr>
        <w:t>: ( 2 / 687 ) مرجع سابق .</w:t>
      </w:r>
      <w:r w:rsidRPr="008D3D1F">
        <w:rPr>
          <w:rFonts w:cs="Traditional Arabic"/>
          <w:sz w:val="28"/>
          <w:szCs w:val="28"/>
          <w:rtl/>
        </w:rPr>
        <w:t xml:space="preserve"> </w:t>
      </w:r>
    </w:p>
  </w:footnote>
  <w:footnote w:id="211">
    <w:p w:rsidR="00F86931" w:rsidRPr="008D3D1F" w:rsidRDefault="00F86931" w:rsidP="00901FB5">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الأعراف : ( الآية / 112 )</w:t>
      </w:r>
      <w:r>
        <w:rPr>
          <w:rFonts w:cs="Traditional Arabic" w:hint="cs"/>
          <w:sz w:val="28"/>
          <w:szCs w:val="28"/>
          <w:rtl/>
        </w:rPr>
        <w:t xml:space="preserve"> .</w:t>
      </w:r>
    </w:p>
  </w:footnote>
  <w:footnote w:id="212">
    <w:p w:rsidR="00F86931" w:rsidRPr="008D3D1F" w:rsidRDefault="00F86931" w:rsidP="00901FB5">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الشعراء : ( الآية / 37 )</w:t>
      </w:r>
      <w:r>
        <w:rPr>
          <w:rFonts w:cs="Traditional Arabic" w:hint="cs"/>
          <w:sz w:val="28"/>
          <w:szCs w:val="28"/>
          <w:rtl/>
        </w:rPr>
        <w:t xml:space="preserve"> .</w:t>
      </w:r>
    </w:p>
  </w:footnote>
  <w:footnote w:id="213">
    <w:p w:rsidR="00F86931" w:rsidRPr="008D3D1F" w:rsidRDefault="00F86931" w:rsidP="00901FB5">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محمد علي الصابوني </w:t>
      </w:r>
      <w:r>
        <w:rPr>
          <w:rFonts w:cs="Traditional Arabic" w:hint="cs"/>
          <w:sz w:val="28"/>
          <w:szCs w:val="28"/>
          <w:rtl/>
        </w:rPr>
        <w:t xml:space="preserve">، صفوة التفاسير </w:t>
      </w:r>
      <w:r w:rsidRPr="008D3D1F">
        <w:rPr>
          <w:rFonts w:cs="Traditional Arabic" w:hint="cs"/>
          <w:sz w:val="28"/>
          <w:szCs w:val="28"/>
          <w:rtl/>
        </w:rPr>
        <w:t>: ( 1 / 429 ) مرجع سابق .</w:t>
      </w:r>
    </w:p>
  </w:footnote>
  <w:footnote w:id="214">
    <w:p w:rsidR="00F86931" w:rsidRPr="008D3D1F" w:rsidRDefault="00F86931" w:rsidP="00901FB5">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( 2 / 347 )</w:t>
      </w:r>
      <w:r w:rsidRPr="008D3D1F">
        <w:rPr>
          <w:rFonts w:cs="Traditional Arabic"/>
          <w:sz w:val="28"/>
          <w:szCs w:val="28"/>
          <w:rtl/>
        </w:rPr>
        <w:t xml:space="preserve"> </w:t>
      </w:r>
      <w:r w:rsidRPr="008D3D1F">
        <w:rPr>
          <w:rFonts w:cs="Traditional Arabic" w:hint="cs"/>
          <w:sz w:val="28"/>
          <w:szCs w:val="28"/>
          <w:rtl/>
        </w:rPr>
        <w:t>.</w:t>
      </w:r>
    </w:p>
  </w:footnote>
  <w:footnote w:id="215">
    <w:p w:rsidR="00F86931" w:rsidRPr="008D3D1F" w:rsidRDefault="00F86931" w:rsidP="00901FB5">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محمد متولي الشعراوي : ( 7 / 4288 )</w:t>
      </w:r>
      <w:r w:rsidRPr="008D3D1F">
        <w:rPr>
          <w:rFonts w:cs="Traditional Arabic"/>
          <w:sz w:val="28"/>
          <w:szCs w:val="28"/>
          <w:rtl/>
        </w:rPr>
        <w:t xml:space="preserve"> </w:t>
      </w:r>
      <w:r w:rsidRPr="008D3D1F">
        <w:rPr>
          <w:rFonts w:cs="Traditional Arabic" w:hint="cs"/>
          <w:sz w:val="28"/>
          <w:szCs w:val="28"/>
          <w:rtl/>
        </w:rPr>
        <w:t>مرجع سابق .</w:t>
      </w:r>
    </w:p>
  </w:footnote>
  <w:footnote w:id="216">
    <w:p w:rsidR="00F86931" w:rsidRPr="008D3D1F" w:rsidRDefault="00F86931" w:rsidP="00745390">
      <w:pPr>
        <w:autoSpaceDE w:val="0"/>
        <w:autoSpaceDN w:val="0"/>
        <w:adjustRightInd w:val="0"/>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ينظر تفسير الرازي ، لفخر</w:t>
      </w:r>
      <w:r w:rsidRPr="008D3D1F">
        <w:rPr>
          <w:rFonts w:cs="Traditional Arabic"/>
          <w:sz w:val="28"/>
          <w:szCs w:val="28"/>
          <w:rtl/>
        </w:rPr>
        <w:t xml:space="preserve"> </w:t>
      </w:r>
      <w:r w:rsidRPr="008D3D1F">
        <w:rPr>
          <w:rFonts w:cs="Traditional Arabic" w:hint="cs"/>
          <w:sz w:val="28"/>
          <w:szCs w:val="28"/>
          <w:rtl/>
        </w:rPr>
        <w:t>الدين</w:t>
      </w:r>
      <w:r w:rsidRPr="008D3D1F">
        <w:rPr>
          <w:rFonts w:cs="Traditional Arabic"/>
          <w:sz w:val="28"/>
          <w:szCs w:val="28"/>
          <w:rtl/>
        </w:rPr>
        <w:t xml:space="preserve"> </w:t>
      </w:r>
      <w:r w:rsidRPr="008D3D1F">
        <w:rPr>
          <w:rFonts w:cs="Traditional Arabic" w:hint="cs"/>
          <w:sz w:val="28"/>
          <w:szCs w:val="28"/>
          <w:rtl/>
        </w:rPr>
        <w:t>الرازي : ( 1 / 3426 )</w:t>
      </w:r>
      <w:r w:rsidRPr="008D3D1F">
        <w:rPr>
          <w:rFonts w:cs="Traditional Arabic"/>
          <w:sz w:val="28"/>
          <w:szCs w:val="28"/>
          <w:rtl/>
        </w:rPr>
        <w:t xml:space="preserve"> </w:t>
      </w:r>
      <w:r>
        <w:rPr>
          <w:rFonts w:cs="Traditional Arabic" w:hint="cs"/>
          <w:sz w:val="28"/>
          <w:szCs w:val="28"/>
          <w:rtl/>
        </w:rPr>
        <w:t>.</w:t>
      </w:r>
    </w:p>
  </w:footnote>
  <w:footnote w:id="217">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هود : ( الآية / 22 )</w:t>
      </w:r>
      <w:r>
        <w:rPr>
          <w:rFonts w:cs="Traditional Arabic" w:hint="cs"/>
          <w:sz w:val="28"/>
          <w:szCs w:val="28"/>
          <w:rtl/>
        </w:rPr>
        <w:t xml:space="preserve"> .</w:t>
      </w:r>
    </w:p>
  </w:footnote>
  <w:footnote w:id="218">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النحل : ( الآية / 109 )</w:t>
      </w:r>
      <w:r>
        <w:rPr>
          <w:rFonts w:cs="Traditional Arabic" w:hint="cs"/>
          <w:sz w:val="28"/>
          <w:szCs w:val="28"/>
          <w:rtl/>
        </w:rPr>
        <w:t xml:space="preserve"> .</w:t>
      </w:r>
    </w:p>
  </w:footnote>
  <w:footnote w:id="219">
    <w:p w:rsidR="00F86931" w:rsidRPr="008D3D1F" w:rsidRDefault="00F86931" w:rsidP="00201D8B">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محمد علي الصابوني </w:t>
      </w:r>
      <w:r>
        <w:rPr>
          <w:rFonts w:cs="Traditional Arabic" w:hint="cs"/>
          <w:sz w:val="28"/>
          <w:szCs w:val="28"/>
          <w:rtl/>
        </w:rPr>
        <w:t xml:space="preserve">، صفوة التفاسير </w:t>
      </w:r>
      <w:r w:rsidRPr="008D3D1F">
        <w:rPr>
          <w:rFonts w:cs="Traditional Arabic" w:hint="cs"/>
          <w:sz w:val="28"/>
          <w:szCs w:val="28"/>
          <w:rtl/>
        </w:rPr>
        <w:t>: ( 2 / 8 )</w:t>
      </w:r>
      <w:r>
        <w:rPr>
          <w:rFonts w:cs="Traditional Arabic" w:hint="cs"/>
          <w:sz w:val="28"/>
          <w:szCs w:val="28"/>
          <w:rtl/>
        </w:rPr>
        <w:t xml:space="preserve"> مرجع سابق .</w:t>
      </w:r>
    </w:p>
  </w:footnote>
  <w:footnote w:id="220">
    <w:p w:rsidR="00F86931" w:rsidRPr="008D3D1F" w:rsidRDefault="00F86931" w:rsidP="0074539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w:t>
      </w:r>
      <w:r w:rsidRPr="008D3D1F">
        <w:rPr>
          <w:rFonts w:cs="Traditional Arabic" w:hint="cs"/>
          <w:sz w:val="28"/>
          <w:szCs w:val="28"/>
          <w:rtl/>
        </w:rPr>
        <w:t xml:space="preserve">محمد علي الصابوني </w:t>
      </w:r>
      <w:r>
        <w:rPr>
          <w:rFonts w:cs="Traditional Arabic" w:hint="cs"/>
          <w:sz w:val="28"/>
          <w:szCs w:val="28"/>
          <w:rtl/>
        </w:rPr>
        <w:t xml:space="preserve">، صفوة التفاسير </w:t>
      </w:r>
      <w:r w:rsidRPr="008D3D1F">
        <w:rPr>
          <w:rFonts w:cs="Traditional Arabic" w:hint="cs"/>
          <w:sz w:val="28"/>
          <w:szCs w:val="28"/>
          <w:rtl/>
        </w:rPr>
        <w:t>: ( 2 / 133 )</w:t>
      </w:r>
      <w:r w:rsidRPr="008D3D1F">
        <w:rPr>
          <w:rFonts w:cs="Traditional Arabic"/>
          <w:sz w:val="28"/>
          <w:szCs w:val="28"/>
          <w:rtl/>
        </w:rPr>
        <w:t xml:space="preserve"> </w:t>
      </w:r>
      <w:r w:rsidRPr="008D3D1F">
        <w:rPr>
          <w:rFonts w:cs="Traditional Arabic" w:hint="cs"/>
          <w:sz w:val="28"/>
          <w:szCs w:val="28"/>
          <w:rtl/>
        </w:rPr>
        <w:t>مرجع سابق</w:t>
      </w:r>
      <w:r>
        <w:rPr>
          <w:rFonts w:cs="Traditional Arabic" w:hint="cs"/>
          <w:sz w:val="28"/>
          <w:szCs w:val="28"/>
          <w:rtl/>
        </w:rPr>
        <w:t xml:space="preserve"> </w:t>
      </w:r>
      <w:r w:rsidRPr="008D3D1F">
        <w:rPr>
          <w:rFonts w:cs="Traditional Arabic" w:hint="cs"/>
          <w:sz w:val="28"/>
          <w:szCs w:val="28"/>
          <w:rtl/>
        </w:rPr>
        <w:t>.</w:t>
      </w:r>
    </w:p>
  </w:footnote>
  <w:footnote w:id="221">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محمود بن حمزة الكرماني </w:t>
      </w:r>
      <w:r>
        <w:rPr>
          <w:rFonts w:cs="Traditional Arabic" w:hint="cs"/>
          <w:sz w:val="28"/>
          <w:szCs w:val="28"/>
          <w:rtl/>
        </w:rPr>
        <w:t xml:space="preserve">، البرهان في توجيه متشابه القرآن </w:t>
      </w:r>
      <w:r w:rsidRPr="008D3D1F">
        <w:rPr>
          <w:rFonts w:cs="Traditional Arabic" w:hint="cs"/>
          <w:sz w:val="28"/>
          <w:szCs w:val="28"/>
          <w:rtl/>
        </w:rPr>
        <w:t>: ( 1 / 143 ) مرجع سابق .</w:t>
      </w:r>
    </w:p>
  </w:footnote>
  <w:footnote w:id="222">
    <w:p w:rsidR="00F86931" w:rsidRPr="008D3D1F" w:rsidRDefault="00F86931" w:rsidP="00745390">
      <w:pPr>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Pr>
          <w:rFonts w:cs="Traditional Arabic" w:hint="cs"/>
          <w:sz w:val="28"/>
          <w:szCs w:val="28"/>
          <w:rtl/>
        </w:rPr>
        <w:t xml:space="preserve"> </w:t>
      </w:r>
      <w:r>
        <w:rPr>
          <w:rFonts w:ascii="Lotus Linotype" w:hAnsi="Lotus Linotype" w:cs="Traditional Arabic" w:hint="cs"/>
          <w:sz w:val="28"/>
          <w:szCs w:val="28"/>
          <w:rtl/>
        </w:rPr>
        <w:t xml:space="preserve">أخرجه البخاري في صحيحه في كتاب الأيمان والنذور ـــــ باب كيف كانت يمين رسول الله </w:t>
      </w:r>
      <w:r>
        <w:rPr>
          <w:rFonts w:ascii="Lotus Linotype" w:hAnsi="Lotus Linotype" w:cs="Traditional Arabic" w:hint="cs"/>
          <w:sz w:val="28"/>
          <w:szCs w:val="28"/>
        </w:rPr>
        <w:sym w:font="AGA Arabesque" w:char="F072"/>
      </w:r>
      <w:r>
        <w:rPr>
          <w:rFonts w:ascii="Lotus Linotype" w:hAnsi="Lotus Linotype" w:cs="Traditional Arabic" w:hint="cs"/>
          <w:sz w:val="28"/>
          <w:szCs w:val="28"/>
          <w:rtl/>
        </w:rPr>
        <w:t xml:space="preserve"> ، برقم ( 6638 ) ، ومسلم في كتاب الزكـاة ــــ باب تغليظ عقوبـة من لا يؤدي الزكـاة ، برقـم ( 990 ) ، والترمذي ( 617 ) ( 3 / 12 ) ، </w:t>
      </w:r>
      <w:r w:rsidRPr="0056391E">
        <w:rPr>
          <w:rFonts w:ascii="Lotus Linotype" w:hAnsi="Lotus Linotype" w:cs="Traditional Arabic" w:hint="cs"/>
          <w:spacing w:val="-2"/>
          <w:sz w:val="28"/>
          <w:szCs w:val="28"/>
          <w:rtl/>
        </w:rPr>
        <w:t>والنسائي ( 2440 ) ( 5 / 10 )</w:t>
      </w:r>
      <w:r>
        <w:rPr>
          <w:rFonts w:ascii="Lotus Linotype" w:hAnsi="Lotus Linotype" w:cs="Traditional Arabic" w:hint="cs"/>
          <w:sz w:val="28"/>
          <w:szCs w:val="28"/>
          <w:rtl/>
        </w:rPr>
        <w:t xml:space="preserve"> </w:t>
      </w:r>
      <w:r w:rsidRPr="0056391E">
        <w:rPr>
          <w:rFonts w:ascii="Lotus Linotype" w:hAnsi="Lotus Linotype" w:cs="Traditional Arabic" w:hint="cs"/>
          <w:spacing w:val="2"/>
          <w:sz w:val="28"/>
          <w:szCs w:val="28"/>
          <w:rtl/>
        </w:rPr>
        <w:t>، وابن أبي شيبة في مصنف</w:t>
      </w:r>
      <w:r>
        <w:rPr>
          <w:rFonts w:ascii="Lotus Linotype" w:hAnsi="Lotus Linotype" w:cs="Traditional Arabic" w:hint="cs"/>
          <w:spacing w:val="2"/>
          <w:sz w:val="28"/>
          <w:szCs w:val="28"/>
          <w:rtl/>
        </w:rPr>
        <w:t>ـ</w:t>
      </w:r>
      <w:r w:rsidRPr="0056391E">
        <w:rPr>
          <w:rFonts w:ascii="Lotus Linotype" w:hAnsi="Lotus Linotype" w:cs="Traditional Arabic" w:hint="cs"/>
          <w:spacing w:val="2"/>
          <w:sz w:val="28"/>
          <w:szCs w:val="28"/>
          <w:rtl/>
        </w:rPr>
        <w:t>ه</w:t>
      </w:r>
      <w:r>
        <w:rPr>
          <w:rFonts w:ascii="Lotus Linotype" w:hAnsi="Lotus Linotype" w:cs="Traditional Arabic" w:hint="cs"/>
          <w:sz w:val="28"/>
          <w:szCs w:val="28"/>
          <w:rtl/>
        </w:rPr>
        <w:t xml:space="preserve"> </w:t>
      </w:r>
      <w:r w:rsidRPr="0056391E">
        <w:rPr>
          <w:rFonts w:ascii="Lotus Linotype" w:hAnsi="Lotus Linotype" w:cs="Traditional Arabic" w:hint="cs"/>
          <w:spacing w:val="4"/>
          <w:sz w:val="28"/>
          <w:szCs w:val="28"/>
          <w:rtl/>
        </w:rPr>
        <w:t>( 34386 ) ( 7 / 85 ) ، وأحم</w:t>
      </w:r>
      <w:r>
        <w:rPr>
          <w:rFonts w:ascii="Lotus Linotype" w:hAnsi="Lotus Linotype" w:cs="Traditional Arabic" w:hint="cs"/>
          <w:spacing w:val="4"/>
          <w:sz w:val="28"/>
          <w:szCs w:val="28"/>
          <w:rtl/>
        </w:rPr>
        <w:t>ـ</w:t>
      </w:r>
      <w:r w:rsidRPr="0056391E">
        <w:rPr>
          <w:rFonts w:ascii="Lotus Linotype" w:hAnsi="Lotus Linotype" w:cs="Traditional Arabic" w:hint="cs"/>
          <w:spacing w:val="4"/>
          <w:sz w:val="28"/>
          <w:szCs w:val="28"/>
          <w:rtl/>
        </w:rPr>
        <w:t>د ( 21351 ) ( 35 / 280 ) ،</w:t>
      </w:r>
      <w:r>
        <w:rPr>
          <w:rFonts w:ascii="Lotus Linotype" w:hAnsi="Lotus Linotype" w:cs="Traditional Arabic" w:hint="cs"/>
          <w:sz w:val="28"/>
          <w:szCs w:val="28"/>
          <w:rtl/>
        </w:rPr>
        <w:t xml:space="preserve"> و ( 21412 ) ( 35 / 325 ) ، والبـزار ( 3980 ) ( 2 / 93 ) ، و ( 3993 ) ( 2 / 95 ) ، والطـبراني في الأوسـط </w:t>
      </w:r>
      <w:r w:rsidRPr="00111D0A">
        <w:rPr>
          <w:rFonts w:ascii="Lotus Linotype" w:hAnsi="Lotus Linotype" w:cs="Traditional Arabic" w:hint="cs"/>
          <w:spacing w:val="4"/>
          <w:sz w:val="28"/>
          <w:szCs w:val="28"/>
          <w:rtl/>
        </w:rPr>
        <w:t>( 1715 ) ( 2 / 200 ) ، والبيهـقي في السنـن الكـبرى ( 7076 ) ( 4 / 97 ) ، و ( 19597 ) ( 10 / 27 ) ،</w:t>
      </w:r>
      <w:r>
        <w:rPr>
          <w:rFonts w:ascii="Lotus Linotype" w:hAnsi="Lotus Linotype" w:cs="Traditional Arabic" w:hint="cs"/>
          <w:sz w:val="28"/>
          <w:szCs w:val="28"/>
          <w:rtl/>
        </w:rPr>
        <w:t xml:space="preserve"> و ( 19598 ) ( 10 / 27 ) .</w:t>
      </w:r>
    </w:p>
  </w:footnote>
  <w:footnote w:id="223">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هود : (</w:t>
      </w:r>
      <w:r>
        <w:rPr>
          <w:rFonts w:cs="Traditional Arabic" w:hint="cs"/>
          <w:sz w:val="28"/>
          <w:szCs w:val="28"/>
          <w:rtl/>
        </w:rPr>
        <w:t xml:space="preserve"> من </w:t>
      </w:r>
      <w:r w:rsidRPr="008D3D1F">
        <w:rPr>
          <w:rFonts w:cs="Traditional Arabic" w:hint="cs"/>
          <w:sz w:val="28"/>
          <w:szCs w:val="28"/>
          <w:rtl/>
        </w:rPr>
        <w:t>الآية / 72 )</w:t>
      </w:r>
      <w:r>
        <w:rPr>
          <w:rFonts w:cs="Traditional Arabic" w:hint="cs"/>
          <w:sz w:val="28"/>
          <w:szCs w:val="28"/>
          <w:rtl/>
        </w:rPr>
        <w:t xml:space="preserve"> .</w:t>
      </w:r>
    </w:p>
  </w:footnote>
  <w:footnote w:id="224">
    <w:p w:rsidR="00F86931" w:rsidRPr="008D3D1F" w:rsidRDefault="00F86931" w:rsidP="00090920">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ص : ( </w:t>
      </w:r>
      <w:r>
        <w:rPr>
          <w:rFonts w:cs="Traditional Arabic" w:hint="cs"/>
          <w:sz w:val="28"/>
          <w:szCs w:val="28"/>
          <w:rtl/>
        </w:rPr>
        <w:t xml:space="preserve">من </w:t>
      </w:r>
      <w:r w:rsidRPr="008D3D1F">
        <w:rPr>
          <w:rFonts w:cs="Traditional Arabic" w:hint="cs"/>
          <w:sz w:val="28"/>
          <w:szCs w:val="28"/>
          <w:rtl/>
        </w:rPr>
        <w:t>الآية / 5 )</w:t>
      </w:r>
      <w:r>
        <w:rPr>
          <w:rFonts w:cs="Traditional Arabic" w:hint="cs"/>
          <w:sz w:val="28"/>
          <w:szCs w:val="28"/>
          <w:rtl/>
        </w:rPr>
        <w:t xml:space="preserve"> .</w:t>
      </w:r>
    </w:p>
  </w:footnote>
  <w:footnote w:id="225">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محمد علي الصابوني </w:t>
      </w:r>
      <w:r>
        <w:rPr>
          <w:rFonts w:cs="Traditional Arabic" w:hint="cs"/>
          <w:sz w:val="28"/>
          <w:szCs w:val="28"/>
          <w:rtl/>
        </w:rPr>
        <w:t xml:space="preserve">، صفوة التفاسير </w:t>
      </w:r>
      <w:r w:rsidRPr="008D3D1F">
        <w:rPr>
          <w:rFonts w:cs="Traditional Arabic" w:hint="cs"/>
          <w:sz w:val="28"/>
          <w:szCs w:val="28"/>
          <w:rtl/>
        </w:rPr>
        <w:t>: ( 2 / 21 ) مرجع سابق</w:t>
      </w:r>
      <w:r w:rsidRPr="008D3D1F">
        <w:rPr>
          <w:rFonts w:cs="Traditional Arabic"/>
          <w:sz w:val="28"/>
          <w:szCs w:val="28"/>
          <w:rtl/>
        </w:rPr>
        <w:t xml:space="preserve"> </w:t>
      </w:r>
      <w:r w:rsidRPr="008D3D1F">
        <w:rPr>
          <w:rFonts w:cs="Traditional Arabic" w:hint="cs"/>
          <w:sz w:val="28"/>
          <w:szCs w:val="28"/>
          <w:rtl/>
        </w:rPr>
        <w:t>.</w:t>
      </w:r>
    </w:p>
  </w:footnote>
  <w:footnote w:id="226">
    <w:p w:rsidR="00F86931" w:rsidRPr="008D3D1F" w:rsidRDefault="00F86931" w:rsidP="00090920">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( 3 / 46 )</w:t>
      </w:r>
      <w:r w:rsidRPr="008D3D1F">
        <w:rPr>
          <w:rFonts w:cs="Traditional Arabic"/>
          <w:sz w:val="28"/>
          <w:szCs w:val="28"/>
          <w:rtl/>
        </w:rPr>
        <w:t xml:space="preserve"> </w:t>
      </w:r>
      <w:r w:rsidRPr="008D3D1F">
        <w:rPr>
          <w:rFonts w:cs="Traditional Arabic" w:hint="cs"/>
          <w:sz w:val="28"/>
          <w:szCs w:val="28"/>
          <w:rtl/>
        </w:rPr>
        <w:t>.</w:t>
      </w:r>
    </w:p>
  </w:footnote>
  <w:footnote w:id="227">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ص : ( الآيتان /  4 ـ 5 )</w:t>
      </w:r>
      <w:r>
        <w:rPr>
          <w:rFonts w:cs="Traditional Arabic" w:hint="cs"/>
          <w:sz w:val="28"/>
          <w:szCs w:val="28"/>
          <w:rtl/>
        </w:rPr>
        <w:t xml:space="preserve"> .</w:t>
      </w:r>
    </w:p>
  </w:footnote>
  <w:footnote w:id="228">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ق : ( الآيتان / 2 ـ 3 )</w:t>
      </w:r>
      <w:r>
        <w:rPr>
          <w:rFonts w:cs="Traditional Arabic" w:hint="cs"/>
          <w:sz w:val="28"/>
          <w:szCs w:val="28"/>
          <w:rtl/>
        </w:rPr>
        <w:t xml:space="preserve"> .</w:t>
      </w:r>
    </w:p>
  </w:footnote>
  <w:footnote w:id="229">
    <w:p w:rsidR="00F86931" w:rsidRPr="008D3D1F" w:rsidRDefault="00F86931" w:rsidP="0009092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محمد الأمين الشنقيطي </w:t>
      </w:r>
      <w:r>
        <w:rPr>
          <w:rFonts w:cs="Traditional Arabic" w:hint="cs"/>
          <w:sz w:val="28"/>
          <w:szCs w:val="28"/>
          <w:rtl/>
        </w:rPr>
        <w:t xml:space="preserve">، أضواء البيان </w:t>
      </w:r>
      <w:r w:rsidRPr="008D3D1F">
        <w:rPr>
          <w:rFonts w:cs="Traditional Arabic" w:hint="cs"/>
          <w:sz w:val="28"/>
          <w:szCs w:val="28"/>
          <w:rtl/>
        </w:rPr>
        <w:t>: ( 8 / 408 ) مرجع سابق .</w:t>
      </w:r>
    </w:p>
  </w:footnote>
  <w:footnote w:id="230">
    <w:p w:rsidR="00F86931" w:rsidRPr="008D3D1F" w:rsidRDefault="00F86931" w:rsidP="00901FB5">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العنكبوت : ( </w:t>
      </w:r>
      <w:r>
        <w:rPr>
          <w:rFonts w:cs="Traditional Arabic" w:hint="cs"/>
          <w:sz w:val="28"/>
          <w:szCs w:val="28"/>
          <w:rtl/>
        </w:rPr>
        <w:t xml:space="preserve">من </w:t>
      </w:r>
      <w:r w:rsidRPr="008D3D1F">
        <w:rPr>
          <w:rFonts w:cs="Traditional Arabic" w:hint="cs"/>
          <w:sz w:val="28"/>
          <w:szCs w:val="28"/>
          <w:rtl/>
        </w:rPr>
        <w:t>الآية / 8 )</w:t>
      </w:r>
      <w:r>
        <w:rPr>
          <w:rFonts w:cs="Traditional Arabic" w:hint="cs"/>
          <w:sz w:val="28"/>
          <w:szCs w:val="28"/>
          <w:rtl/>
        </w:rPr>
        <w:t xml:space="preserve"> .</w:t>
      </w:r>
    </w:p>
  </w:footnote>
  <w:footnote w:id="231">
    <w:p w:rsidR="00F86931" w:rsidRPr="008D3D1F" w:rsidRDefault="00F86931" w:rsidP="00901FB5">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 xml:space="preserve">سورة الأحقاف : ( </w:t>
      </w:r>
      <w:r>
        <w:rPr>
          <w:rFonts w:cs="Traditional Arabic" w:hint="cs"/>
          <w:sz w:val="28"/>
          <w:szCs w:val="28"/>
          <w:rtl/>
        </w:rPr>
        <w:t xml:space="preserve">من </w:t>
      </w:r>
      <w:r w:rsidRPr="008D3D1F">
        <w:rPr>
          <w:rFonts w:cs="Traditional Arabic" w:hint="cs"/>
          <w:sz w:val="28"/>
          <w:szCs w:val="28"/>
          <w:rtl/>
        </w:rPr>
        <w:t>الآية /15 )</w:t>
      </w:r>
      <w:r>
        <w:rPr>
          <w:rFonts w:cs="Traditional Arabic" w:hint="cs"/>
          <w:sz w:val="28"/>
          <w:szCs w:val="28"/>
          <w:rtl/>
        </w:rPr>
        <w:t xml:space="preserve"> .</w:t>
      </w:r>
    </w:p>
  </w:footnote>
  <w:footnote w:id="232">
    <w:p w:rsidR="00F86931" w:rsidRPr="008D3D1F" w:rsidRDefault="00F86931" w:rsidP="00901FB5">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محمد علي الصابوني </w:t>
      </w:r>
      <w:r>
        <w:rPr>
          <w:rFonts w:cs="Traditional Arabic" w:hint="cs"/>
          <w:sz w:val="28"/>
          <w:szCs w:val="28"/>
          <w:rtl/>
        </w:rPr>
        <w:t xml:space="preserve">، صفوة التفاسير </w:t>
      </w:r>
      <w:r w:rsidRPr="008D3D1F">
        <w:rPr>
          <w:rFonts w:cs="Traditional Arabic" w:hint="cs"/>
          <w:sz w:val="28"/>
          <w:szCs w:val="28"/>
          <w:rtl/>
        </w:rPr>
        <w:t>: ( 2 / 416 )</w:t>
      </w:r>
      <w:r w:rsidRPr="008D3D1F">
        <w:rPr>
          <w:rFonts w:cs="Traditional Arabic"/>
          <w:sz w:val="28"/>
          <w:szCs w:val="28"/>
          <w:rtl/>
        </w:rPr>
        <w:t xml:space="preserve"> </w:t>
      </w:r>
      <w:r w:rsidRPr="008D3D1F">
        <w:rPr>
          <w:rFonts w:cs="Traditional Arabic" w:hint="cs"/>
          <w:sz w:val="28"/>
          <w:szCs w:val="28"/>
          <w:rtl/>
        </w:rPr>
        <w:t>مرجع سابق .</w:t>
      </w:r>
    </w:p>
  </w:footnote>
  <w:footnote w:id="233">
    <w:p w:rsidR="00F86931" w:rsidRPr="008D3D1F" w:rsidRDefault="00F86931" w:rsidP="00901FB5">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( 3 / 181 )</w:t>
      </w:r>
      <w:r w:rsidRPr="008D3D1F">
        <w:rPr>
          <w:rFonts w:cs="Traditional Arabic"/>
          <w:sz w:val="28"/>
          <w:szCs w:val="28"/>
          <w:rtl/>
        </w:rPr>
        <w:t xml:space="preserve"> </w:t>
      </w:r>
      <w:r w:rsidRPr="008D3D1F">
        <w:rPr>
          <w:rFonts w:cs="Traditional Arabic" w:hint="cs"/>
          <w:sz w:val="28"/>
          <w:szCs w:val="28"/>
          <w:rtl/>
        </w:rPr>
        <w:t>.</w:t>
      </w:r>
    </w:p>
  </w:footnote>
  <w:footnote w:id="234">
    <w:p w:rsidR="00F86931" w:rsidRPr="007E073B" w:rsidRDefault="00F86931" w:rsidP="00901FB5">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الأحقاف : ( من الآية / 10 ) . </w:t>
      </w:r>
    </w:p>
  </w:footnote>
  <w:footnote w:id="235">
    <w:p w:rsidR="00F86931" w:rsidRPr="007E073B" w:rsidRDefault="00F86931" w:rsidP="00901FB5">
      <w:pPr>
        <w:pStyle w:val="FootnoteText"/>
        <w:spacing w:after="0" w:line="240" w:lineRule="auto"/>
        <w:rPr>
          <w:rFonts w:cs="Traditional Arabic"/>
          <w:sz w:val="28"/>
          <w:szCs w:val="28"/>
          <w:rtl/>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آل عمران : ( من الآية / 98 ) . </w:t>
      </w:r>
    </w:p>
  </w:footnote>
  <w:footnote w:id="236">
    <w:p w:rsidR="00F86931" w:rsidRPr="007E073B" w:rsidRDefault="00F86931" w:rsidP="00901FB5">
      <w:pPr>
        <w:pStyle w:val="FootnoteText"/>
        <w:spacing w:after="0" w:line="240" w:lineRule="auto"/>
        <w:rPr>
          <w:rFonts w:cs="Traditional Arabic"/>
          <w:sz w:val="28"/>
          <w:szCs w:val="28"/>
          <w:rtl/>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ابن كثير ، تفسير القرآن العظيم : ( 7 / 278 ) مرجع سابق . </w:t>
      </w:r>
    </w:p>
  </w:footnote>
  <w:footnote w:id="237">
    <w:p w:rsidR="00F86931" w:rsidRPr="007E073B" w:rsidRDefault="00F86931" w:rsidP="00901FB5">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المرجع السابق : ( 2 / 85 ) . </w:t>
      </w:r>
    </w:p>
  </w:footnote>
  <w:footnote w:id="238">
    <w:p w:rsidR="00F86931" w:rsidRPr="007E073B" w:rsidRDefault="00F86931" w:rsidP="006B3447">
      <w:pPr>
        <w:pStyle w:val="FootnoteText"/>
        <w:spacing w:after="0" w:line="240" w:lineRule="auto"/>
        <w:rPr>
          <w:rFonts w:cs="Traditional Arabic"/>
          <w:sz w:val="28"/>
          <w:szCs w:val="28"/>
          <w:rtl/>
        </w:rPr>
      </w:pPr>
      <w:r w:rsidRPr="007E073B">
        <w:rPr>
          <w:rFonts w:cs="Traditional Arabic"/>
          <w:sz w:val="28"/>
          <w:szCs w:val="28"/>
          <w:rtl/>
        </w:rPr>
        <w:t>(</w:t>
      </w:r>
      <w:r w:rsidRPr="007E073B">
        <w:rPr>
          <w:rStyle w:val="FootnoteReference"/>
          <w:rFonts w:cs="Traditional Arabic"/>
          <w:sz w:val="28"/>
          <w:szCs w:val="28"/>
          <w:vertAlign w:val="baseline"/>
        </w:rPr>
        <w:footnoteRef/>
      </w:r>
      <w:r>
        <w:rPr>
          <w:rFonts w:cs="Traditional Arabic"/>
          <w:sz w:val="28"/>
          <w:szCs w:val="28"/>
          <w:rtl/>
        </w:rPr>
        <w:t xml:space="preserve">) سورة </w:t>
      </w:r>
      <w:r>
        <w:rPr>
          <w:rFonts w:cs="Traditional Arabic" w:hint="cs"/>
          <w:sz w:val="28"/>
          <w:szCs w:val="28"/>
          <w:rtl/>
        </w:rPr>
        <w:t>البقرة</w:t>
      </w:r>
      <w:r w:rsidRPr="007E073B">
        <w:rPr>
          <w:rFonts w:cs="Traditional Arabic"/>
          <w:sz w:val="28"/>
          <w:szCs w:val="28"/>
          <w:rtl/>
        </w:rPr>
        <w:t xml:space="preserve"> : ( من الآية / </w:t>
      </w:r>
      <w:r>
        <w:rPr>
          <w:rFonts w:cs="Traditional Arabic" w:hint="cs"/>
          <w:sz w:val="28"/>
          <w:szCs w:val="28"/>
          <w:rtl/>
        </w:rPr>
        <w:t>282</w:t>
      </w:r>
      <w:r w:rsidRPr="007E073B">
        <w:rPr>
          <w:rFonts w:cs="Traditional Arabic"/>
          <w:sz w:val="28"/>
          <w:szCs w:val="28"/>
          <w:rtl/>
        </w:rPr>
        <w:t xml:space="preserve"> ) . </w:t>
      </w:r>
    </w:p>
  </w:footnote>
  <w:footnote w:id="239">
    <w:p w:rsidR="00F86931" w:rsidRPr="007E073B" w:rsidRDefault="00F86931" w:rsidP="00983780">
      <w:pPr>
        <w:pStyle w:val="FootnoteText"/>
        <w:spacing w:after="0" w:line="240" w:lineRule="auto"/>
        <w:ind w:left="284" w:hanging="284"/>
        <w:jc w:val="both"/>
        <w:rPr>
          <w:rFonts w:cs="Traditional Arabic"/>
          <w:sz w:val="28"/>
          <w:szCs w:val="28"/>
          <w:rtl/>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w:t>
      </w:r>
      <w:r>
        <w:rPr>
          <w:rFonts w:cs="Traditional Arabic" w:hint="cs"/>
          <w:sz w:val="28"/>
          <w:szCs w:val="28"/>
          <w:rtl/>
        </w:rPr>
        <w:t xml:space="preserve"> </w:t>
      </w:r>
      <w:r w:rsidRPr="00531107">
        <w:rPr>
          <w:rFonts w:cs="Traditional Arabic" w:hint="cs"/>
          <w:sz w:val="28"/>
          <w:szCs w:val="28"/>
          <w:rtl/>
        </w:rPr>
        <w:t xml:space="preserve">أبو هلال العسكري ، </w:t>
      </w:r>
      <w:r>
        <w:rPr>
          <w:rFonts w:cs="Traditional Arabic" w:hint="cs"/>
          <w:sz w:val="28"/>
          <w:szCs w:val="28"/>
          <w:rtl/>
        </w:rPr>
        <w:t xml:space="preserve">الفروق اللغوية ، </w:t>
      </w:r>
      <w:r w:rsidRPr="00531107">
        <w:rPr>
          <w:rFonts w:cs="Traditional Arabic" w:hint="cs"/>
          <w:sz w:val="28"/>
          <w:szCs w:val="28"/>
          <w:rtl/>
        </w:rPr>
        <w:t>تحقيق : حس</w:t>
      </w:r>
      <w:r>
        <w:rPr>
          <w:rFonts w:cs="Traditional Arabic" w:hint="cs"/>
          <w:sz w:val="28"/>
          <w:szCs w:val="28"/>
          <w:rtl/>
        </w:rPr>
        <w:t>ـ</w:t>
      </w:r>
      <w:r w:rsidRPr="00531107">
        <w:rPr>
          <w:rFonts w:cs="Traditional Arabic" w:hint="cs"/>
          <w:sz w:val="28"/>
          <w:szCs w:val="28"/>
          <w:rtl/>
        </w:rPr>
        <w:t>ام الدين القدسي ، دار الكتب العلمية ، بيروت ـ</w:t>
      </w:r>
      <w:r>
        <w:rPr>
          <w:rFonts w:cs="Traditional Arabic" w:hint="cs"/>
          <w:sz w:val="28"/>
          <w:szCs w:val="28"/>
          <w:rtl/>
        </w:rPr>
        <w:t xml:space="preserve"> لبنان ، 1401 هـ</w:t>
      </w:r>
      <w:r w:rsidRPr="007E073B">
        <w:rPr>
          <w:rFonts w:cs="Traditional Arabic"/>
          <w:sz w:val="28"/>
          <w:szCs w:val="28"/>
          <w:rtl/>
        </w:rPr>
        <w:t xml:space="preserve"> : ( 1 / 292 )</w:t>
      </w:r>
      <w:r>
        <w:rPr>
          <w:rFonts w:cs="Traditional Arabic" w:hint="cs"/>
          <w:sz w:val="28"/>
          <w:szCs w:val="28"/>
          <w:rtl/>
        </w:rPr>
        <w:t xml:space="preserve"> </w:t>
      </w:r>
      <w:r w:rsidRPr="007E073B">
        <w:rPr>
          <w:rFonts w:cs="Traditional Arabic"/>
          <w:sz w:val="28"/>
          <w:szCs w:val="28"/>
          <w:rtl/>
        </w:rPr>
        <w:t xml:space="preserve">. </w:t>
      </w:r>
    </w:p>
  </w:footnote>
  <w:footnote w:id="240">
    <w:p w:rsidR="00F86931" w:rsidRPr="008D3D1F" w:rsidRDefault="00F86931" w:rsidP="0098378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w:t>
      </w:r>
      <w:r w:rsidRPr="008D3D1F">
        <w:rPr>
          <w:rFonts w:cs="Traditional Arabic"/>
          <w:sz w:val="28"/>
          <w:szCs w:val="28"/>
          <w:rtl/>
        </w:rPr>
        <w:t xml:space="preserve"> </w:t>
      </w:r>
      <w:r w:rsidRPr="008D3D1F">
        <w:rPr>
          <w:rFonts w:cs="Traditional Arabic" w:hint="cs"/>
          <w:sz w:val="28"/>
          <w:szCs w:val="28"/>
          <w:rtl/>
        </w:rPr>
        <w:t>سورة الهمزة : ( الآية / 1 )</w:t>
      </w:r>
      <w:r>
        <w:rPr>
          <w:rFonts w:cs="Traditional Arabic" w:hint="cs"/>
          <w:sz w:val="28"/>
          <w:szCs w:val="28"/>
          <w:rtl/>
        </w:rPr>
        <w:t xml:space="preserve"> .</w:t>
      </w:r>
    </w:p>
  </w:footnote>
  <w:footnote w:id="241">
    <w:p w:rsidR="00F86931" w:rsidRPr="004D22AB" w:rsidRDefault="00F86931" w:rsidP="00983780">
      <w:pPr>
        <w:pStyle w:val="FootnoteText"/>
        <w:spacing w:after="0" w:line="240" w:lineRule="auto"/>
        <w:rPr>
          <w:rFonts w:cs="Traditional Arabic"/>
          <w:sz w:val="28"/>
          <w:szCs w:val="28"/>
        </w:rPr>
      </w:pPr>
      <w:r w:rsidRPr="009A3311">
        <w:rPr>
          <w:rFonts w:cs="Traditional Arabic" w:hint="cs"/>
          <w:sz w:val="28"/>
          <w:szCs w:val="28"/>
          <w:rtl/>
        </w:rPr>
        <w:t>(</w:t>
      </w:r>
      <w:r w:rsidRPr="009A3311">
        <w:rPr>
          <w:rStyle w:val="FootnoteReference"/>
          <w:rFonts w:cs="Traditional Arabic"/>
          <w:sz w:val="28"/>
          <w:szCs w:val="28"/>
          <w:vertAlign w:val="baseline"/>
        </w:rPr>
        <w:footnoteRef/>
      </w:r>
      <w:r w:rsidRPr="009A3311">
        <w:rPr>
          <w:rFonts w:cs="Traditional Arabic" w:hint="cs"/>
          <w:sz w:val="28"/>
          <w:szCs w:val="28"/>
          <w:rtl/>
        </w:rPr>
        <w:t>) سور</w:t>
      </w:r>
      <w:r w:rsidRPr="004D22AB">
        <w:rPr>
          <w:rFonts w:cs="Traditional Arabic" w:hint="cs"/>
          <w:sz w:val="28"/>
          <w:szCs w:val="28"/>
          <w:rtl/>
        </w:rPr>
        <w:t>ة القلم : ( الآية / 1</w:t>
      </w:r>
      <w:r>
        <w:rPr>
          <w:rFonts w:cs="Traditional Arabic" w:hint="cs"/>
          <w:sz w:val="28"/>
          <w:szCs w:val="28"/>
          <w:rtl/>
        </w:rPr>
        <w:t>1</w:t>
      </w:r>
      <w:r w:rsidRPr="004D22AB">
        <w:rPr>
          <w:rFonts w:cs="Traditional Arabic" w:hint="cs"/>
          <w:sz w:val="28"/>
          <w:szCs w:val="28"/>
          <w:rtl/>
        </w:rPr>
        <w:t xml:space="preserve"> )</w:t>
      </w:r>
      <w:r>
        <w:rPr>
          <w:rFonts w:cs="Traditional Arabic" w:hint="cs"/>
          <w:sz w:val="28"/>
          <w:szCs w:val="28"/>
          <w:rtl/>
        </w:rPr>
        <w:t xml:space="preserve"> .</w:t>
      </w:r>
    </w:p>
  </w:footnote>
  <w:footnote w:id="242">
    <w:p w:rsidR="00F86931" w:rsidRPr="008D3D1F" w:rsidRDefault="00F86931" w:rsidP="00983780">
      <w:pPr>
        <w:pStyle w:val="FootnoteText"/>
        <w:spacing w:after="0" w:line="240" w:lineRule="auto"/>
        <w:ind w:left="284" w:hanging="284"/>
        <w:jc w:val="both"/>
        <w:rPr>
          <w:rFonts w:cs="Traditional Arabic"/>
          <w:sz w:val="28"/>
          <w:szCs w:val="28"/>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محمد علي الصابوني </w:t>
      </w:r>
      <w:r>
        <w:rPr>
          <w:rFonts w:cs="Traditional Arabic" w:hint="cs"/>
          <w:sz w:val="28"/>
          <w:szCs w:val="28"/>
          <w:rtl/>
        </w:rPr>
        <w:t xml:space="preserve">، صفوة التفاسير </w:t>
      </w:r>
      <w:r w:rsidRPr="008D3D1F">
        <w:rPr>
          <w:rFonts w:cs="Traditional Arabic" w:hint="cs"/>
          <w:sz w:val="28"/>
          <w:szCs w:val="28"/>
          <w:rtl/>
        </w:rPr>
        <w:t>: ( 3 / 576 ) مرجع سابق .</w:t>
      </w:r>
      <w:r w:rsidRPr="008D3D1F">
        <w:rPr>
          <w:rFonts w:cs="Traditional Arabic"/>
          <w:sz w:val="28"/>
          <w:szCs w:val="28"/>
          <w:rtl/>
        </w:rPr>
        <w:t xml:space="preserve"> </w:t>
      </w:r>
    </w:p>
  </w:footnote>
  <w:footnote w:id="243">
    <w:p w:rsidR="00F86931" w:rsidRPr="008D3D1F" w:rsidRDefault="00F86931" w:rsidP="00983780">
      <w:pPr>
        <w:pStyle w:val="FootnoteText"/>
        <w:spacing w:after="0" w:line="24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المرجع السابق : ( 3 / 402 )</w:t>
      </w:r>
      <w:r w:rsidRPr="008D3D1F">
        <w:rPr>
          <w:rFonts w:cs="Traditional Arabic"/>
          <w:sz w:val="28"/>
          <w:szCs w:val="28"/>
          <w:rtl/>
        </w:rPr>
        <w:t xml:space="preserve"> </w:t>
      </w:r>
      <w:r w:rsidRPr="008D3D1F">
        <w:rPr>
          <w:rFonts w:cs="Traditional Arabic" w:hint="cs"/>
          <w:sz w:val="28"/>
          <w:szCs w:val="28"/>
          <w:rtl/>
        </w:rPr>
        <w:t>.</w:t>
      </w:r>
    </w:p>
  </w:footnote>
  <w:footnote w:id="244">
    <w:p w:rsidR="00F86931" w:rsidRPr="008D3D1F" w:rsidRDefault="00F86931" w:rsidP="00153830">
      <w:pPr>
        <w:autoSpaceDE w:val="0"/>
        <w:autoSpaceDN w:val="0"/>
        <w:adjustRightInd w:val="0"/>
        <w:spacing w:after="0" w:line="230" w:lineRule="auto"/>
        <w:ind w:left="284" w:hanging="284"/>
        <w:jc w:val="both"/>
        <w:rPr>
          <w:rFonts w:cs="Traditional Arabic"/>
          <w:sz w:val="28"/>
          <w:szCs w:val="28"/>
          <w:rtl/>
        </w:rPr>
      </w:pPr>
      <w:r w:rsidRPr="008D3D1F">
        <w:rPr>
          <w:rFonts w:cs="Traditional Arabic" w:hint="cs"/>
          <w:sz w:val="28"/>
          <w:szCs w:val="28"/>
          <w:rtl/>
        </w:rPr>
        <w:t>(</w:t>
      </w:r>
      <w:r w:rsidRPr="008D3D1F">
        <w:rPr>
          <w:rStyle w:val="FootnoteReference"/>
          <w:rFonts w:cs="Traditional Arabic"/>
          <w:sz w:val="28"/>
          <w:szCs w:val="28"/>
          <w:vertAlign w:val="baseline"/>
        </w:rPr>
        <w:footnoteRef/>
      </w:r>
      <w:r w:rsidRPr="008D3D1F">
        <w:rPr>
          <w:rFonts w:cs="Traditional Arabic" w:hint="cs"/>
          <w:sz w:val="28"/>
          <w:szCs w:val="28"/>
          <w:rtl/>
        </w:rPr>
        <w:t xml:space="preserve">) الطبري </w:t>
      </w:r>
      <w:r>
        <w:rPr>
          <w:rFonts w:cs="Traditional Arabic" w:hint="cs"/>
          <w:sz w:val="28"/>
          <w:szCs w:val="28"/>
          <w:rtl/>
        </w:rPr>
        <w:t>، جامع البيان في تأويل القرآن : ( 23 / 534 ) .</w:t>
      </w:r>
    </w:p>
  </w:footnote>
  <w:footnote w:id="245">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البقرة : ( </w:t>
      </w:r>
      <w:r>
        <w:rPr>
          <w:rFonts w:cs="Traditional Arabic" w:hint="cs"/>
          <w:sz w:val="28"/>
          <w:szCs w:val="28"/>
          <w:rtl/>
        </w:rPr>
        <w:t xml:space="preserve">من </w:t>
      </w:r>
      <w:r w:rsidRPr="009E6ED1">
        <w:rPr>
          <w:rFonts w:cs="Traditional Arabic" w:hint="cs"/>
          <w:sz w:val="28"/>
          <w:szCs w:val="28"/>
          <w:rtl/>
        </w:rPr>
        <w:t>الآية / 99 ) .</w:t>
      </w:r>
    </w:p>
  </w:footnote>
  <w:footnote w:id="246">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سورة العنكبوت : ( </w:t>
      </w:r>
      <w:r>
        <w:rPr>
          <w:rFonts w:cs="Traditional Arabic" w:hint="cs"/>
          <w:sz w:val="28"/>
          <w:szCs w:val="28"/>
          <w:rtl/>
        </w:rPr>
        <w:t xml:space="preserve">من </w:t>
      </w:r>
      <w:r w:rsidRPr="009E6ED1">
        <w:rPr>
          <w:rFonts w:cs="Traditional Arabic" w:hint="cs"/>
          <w:sz w:val="28"/>
          <w:szCs w:val="28"/>
          <w:rtl/>
        </w:rPr>
        <w:t>الآية / 51</w:t>
      </w:r>
      <w:r w:rsidRPr="009E6ED1">
        <w:rPr>
          <w:rFonts w:cs="Traditional Arabic"/>
          <w:sz w:val="28"/>
          <w:szCs w:val="28"/>
          <w:rtl/>
        </w:rPr>
        <w:t xml:space="preserve"> </w:t>
      </w:r>
      <w:r w:rsidRPr="009E6ED1">
        <w:rPr>
          <w:rFonts w:cs="Traditional Arabic" w:hint="cs"/>
          <w:sz w:val="28"/>
          <w:szCs w:val="28"/>
          <w:rtl/>
        </w:rPr>
        <w:t>) .</w:t>
      </w:r>
    </w:p>
  </w:footnote>
  <w:footnote w:id="247">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كثير </w:t>
      </w:r>
      <w:r>
        <w:rPr>
          <w:rFonts w:cs="Traditional Arabic" w:hint="cs"/>
          <w:sz w:val="28"/>
          <w:szCs w:val="28"/>
          <w:rtl/>
        </w:rPr>
        <w:t xml:space="preserve">، تفسير القرآن العظيم </w:t>
      </w:r>
      <w:r w:rsidRPr="009E6ED1">
        <w:rPr>
          <w:rFonts w:cs="Traditional Arabic" w:hint="cs"/>
          <w:sz w:val="28"/>
          <w:szCs w:val="28"/>
          <w:rtl/>
        </w:rPr>
        <w:t>: ( 1 / 344 )</w:t>
      </w:r>
      <w:r w:rsidRPr="009E6ED1">
        <w:rPr>
          <w:rFonts w:cs="Traditional Arabic"/>
          <w:sz w:val="28"/>
          <w:szCs w:val="28"/>
          <w:rtl/>
        </w:rPr>
        <w:t xml:space="preserve"> </w:t>
      </w:r>
      <w:r w:rsidRPr="009E6ED1">
        <w:rPr>
          <w:rFonts w:cs="Traditional Arabic" w:hint="cs"/>
          <w:sz w:val="28"/>
          <w:szCs w:val="28"/>
          <w:rtl/>
        </w:rPr>
        <w:t>مرجع سابق .</w:t>
      </w:r>
    </w:p>
  </w:footnote>
  <w:footnote w:id="248">
    <w:p w:rsidR="00F86931" w:rsidRPr="009E6ED1" w:rsidRDefault="00F86931" w:rsidP="00B274FE">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Pr>
          <w:rFonts w:cs="Traditional Arabic" w:hint="cs"/>
          <w:sz w:val="28"/>
          <w:szCs w:val="28"/>
          <w:rtl/>
        </w:rPr>
        <w:t xml:space="preserve"> المرجع السابق</w:t>
      </w:r>
      <w:r w:rsidRPr="009E6ED1">
        <w:rPr>
          <w:rFonts w:cs="Traditional Arabic" w:hint="cs"/>
          <w:sz w:val="28"/>
          <w:szCs w:val="28"/>
          <w:rtl/>
        </w:rPr>
        <w:t xml:space="preserve"> : ( 6 / 287 )</w:t>
      </w:r>
      <w:r>
        <w:rPr>
          <w:rFonts w:cs="Traditional Arabic" w:hint="cs"/>
          <w:sz w:val="28"/>
          <w:szCs w:val="28"/>
          <w:rtl/>
        </w:rPr>
        <w:t xml:space="preserve"> </w:t>
      </w:r>
      <w:r w:rsidRPr="009E6ED1">
        <w:rPr>
          <w:rFonts w:cs="Traditional Arabic" w:hint="cs"/>
          <w:sz w:val="28"/>
          <w:szCs w:val="28"/>
          <w:rtl/>
        </w:rPr>
        <w:t>.</w:t>
      </w:r>
      <w:r w:rsidRPr="009E6ED1">
        <w:rPr>
          <w:rFonts w:cs="Traditional Arabic"/>
          <w:sz w:val="28"/>
          <w:szCs w:val="28"/>
          <w:rtl/>
        </w:rPr>
        <w:t xml:space="preserve"> </w:t>
      </w:r>
    </w:p>
  </w:footnote>
  <w:footnote w:id="249">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العنكبوت : ( </w:t>
      </w:r>
      <w:r>
        <w:rPr>
          <w:rFonts w:cs="Traditional Arabic" w:hint="cs"/>
          <w:sz w:val="28"/>
          <w:szCs w:val="28"/>
          <w:rtl/>
        </w:rPr>
        <w:t xml:space="preserve">من </w:t>
      </w:r>
      <w:r w:rsidRPr="009E6ED1">
        <w:rPr>
          <w:rFonts w:cs="Traditional Arabic" w:hint="cs"/>
          <w:sz w:val="28"/>
          <w:szCs w:val="28"/>
          <w:rtl/>
        </w:rPr>
        <w:t>الآية / 51 ) .</w:t>
      </w:r>
    </w:p>
  </w:footnote>
  <w:footnote w:id="250">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النحل : ( </w:t>
      </w:r>
      <w:r>
        <w:rPr>
          <w:rFonts w:cs="Traditional Arabic" w:hint="cs"/>
          <w:sz w:val="28"/>
          <w:szCs w:val="28"/>
          <w:rtl/>
        </w:rPr>
        <w:t xml:space="preserve">من </w:t>
      </w:r>
      <w:r w:rsidRPr="009E6ED1">
        <w:rPr>
          <w:rFonts w:cs="Traditional Arabic" w:hint="cs"/>
          <w:sz w:val="28"/>
          <w:szCs w:val="28"/>
          <w:rtl/>
        </w:rPr>
        <w:t>الآية / 44 ) .</w:t>
      </w:r>
    </w:p>
  </w:footnote>
  <w:footnote w:id="251">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أبو حفص عمر الدمشقي</w:t>
      </w:r>
      <w:r>
        <w:rPr>
          <w:rFonts w:cs="Traditional Arabic" w:hint="cs"/>
          <w:sz w:val="28"/>
          <w:szCs w:val="28"/>
          <w:rtl/>
        </w:rPr>
        <w:t xml:space="preserve"> ، اللباب في علوم الكتاب</w:t>
      </w:r>
      <w:r w:rsidRPr="009E6ED1">
        <w:rPr>
          <w:rFonts w:cs="Traditional Arabic" w:hint="cs"/>
          <w:sz w:val="28"/>
          <w:szCs w:val="28"/>
          <w:rtl/>
        </w:rPr>
        <w:t xml:space="preserve"> : ( 5 / 369 ) مرجع سابق .</w:t>
      </w:r>
      <w:r w:rsidRPr="009E6ED1">
        <w:rPr>
          <w:rFonts w:cs="Traditional Arabic"/>
          <w:sz w:val="28"/>
          <w:szCs w:val="28"/>
          <w:rtl/>
        </w:rPr>
        <w:t xml:space="preserve"> </w:t>
      </w:r>
    </w:p>
  </w:footnote>
  <w:footnote w:id="252">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البقرة : ( </w:t>
      </w:r>
      <w:r>
        <w:rPr>
          <w:rFonts w:cs="Traditional Arabic" w:hint="cs"/>
          <w:sz w:val="28"/>
          <w:szCs w:val="28"/>
          <w:rtl/>
        </w:rPr>
        <w:t xml:space="preserve">من </w:t>
      </w:r>
      <w:r w:rsidRPr="009E6ED1">
        <w:rPr>
          <w:rFonts w:cs="Traditional Arabic" w:hint="cs"/>
          <w:sz w:val="28"/>
          <w:szCs w:val="28"/>
          <w:rtl/>
        </w:rPr>
        <w:t>الآية / 234 ) .</w:t>
      </w:r>
    </w:p>
  </w:footnote>
  <w:footnote w:id="253">
    <w:p w:rsidR="00F86931" w:rsidRPr="009E6ED1" w:rsidRDefault="00F86931" w:rsidP="0074627D">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Pr>
          <w:rFonts w:cs="Traditional Arabic" w:hint="cs"/>
          <w:sz w:val="28"/>
          <w:szCs w:val="28"/>
          <w:rtl/>
        </w:rPr>
        <w:t>ال</w:t>
      </w:r>
      <w:r w:rsidRPr="009E6ED1">
        <w:rPr>
          <w:rFonts w:cs="Traditional Arabic" w:hint="cs"/>
          <w:sz w:val="28"/>
          <w:szCs w:val="28"/>
          <w:rtl/>
        </w:rPr>
        <w:t>سورة ال</w:t>
      </w:r>
      <w:r>
        <w:rPr>
          <w:rFonts w:cs="Traditional Arabic" w:hint="cs"/>
          <w:sz w:val="28"/>
          <w:szCs w:val="28"/>
          <w:rtl/>
        </w:rPr>
        <w:t>سا</w:t>
      </w:r>
      <w:r w:rsidRPr="009E6ED1">
        <w:rPr>
          <w:rFonts w:cs="Traditional Arabic" w:hint="cs"/>
          <w:sz w:val="28"/>
          <w:szCs w:val="28"/>
          <w:rtl/>
        </w:rPr>
        <w:t xml:space="preserve">بقة : ( </w:t>
      </w:r>
      <w:r>
        <w:rPr>
          <w:rFonts w:cs="Traditional Arabic" w:hint="cs"/>
          <w:sz w:val="28"/>
          <w:szCs w:val="28"/>
          <w:rtl/>
        </w:rPr>
        <w:t xml:space="preserve">من </w:t>
      </w:r>
      <w:r w:rsidRPr="009E6ED1">
        <w:rPr>
          <w:rFonts w:cs="Traditional Arabic" w:hint="cs"/>
          <w:sz w:val="28"/>
          <w:szCs w:val="28"/>
          <w:rtl/>
        </w:rPr>
        <w:t>الآية / 240 ) .</w:t>
      </w:r>
    </w:p>
  </w:footnote>
  <w:footnote w:id="254">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كثير </w:t>
      </w:r>
      <w:r>
        <w:rPr>
          <w:rFonts w:cs="Traditional Arabic" w:hint="cs"/>
          <w:sz w:val="28"/>
          <w:szCs w:val="28"/>
          <w:rtl/>
        </w:rPr>
        <w:t xml:space="preserve">، تفسير القرآن العظيم </w:t>
      </w:r>
      <w:r w:rsidRPr="009E6ED1">
        <w:rPr>
          <w:rFonts w:cs="Traditional Arabic" w:hint="cs"/>
          <w:sz w:val="28"/>
          <w:szCs w:val="28"/>
          <w:rtl/>
        </w:rPr>
        <w:t>: ( 1 / 638 ) مرجع سابق .</w:t>
      </w:r>
      <w:r w:rsidRPr="009E6ED1">
        <w:rPr>
          <w:rFonts w:cs="Traditional Arabic"/>
          <w:sz w:val="28"/>
          <w:szCs w:val="28"/>
          <w:rtl/>
        </w:rPr>
        <w:t xml:space="preserve"> </w:t>
      </w:r>
    </w:p>
  </w:footnote>
  <w:footnote w:id="255">
    <w:p w:rsidR="00F86931" w:rsidRPr="009E6ED1" w:rsidRDefault="00F86931" w:rsidP="0091463B">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( 1 / 659 ) .</w:t>
      </w:r>
      <w:r w:rsidRPr="009E6ED1">
        <w:rPr>
          <w:rFonts w:cs="Traditional Arabic"/>
          <w:sz w:val="28"/>
          <w:szCs w:val="28"/>
          <w:rtl/>
        </w:rPr>
        <w:t xml:space="preserve"> </w:t>
      </w:r>
    </w:p>
  </w:footnote>
  <w:footnote w:id="256">
    <w:p w:rsidR="00F86931" w:rsidRPr="009E6ED1" w:rsidRDefault="00F86931" w:rsidP="00D9565C">
      <w:pPr>
        <w:pStyle w:val="FootnoteText"/>
        <w:spacing w:after="0" w:line="240" w:lineRule="auto"/>
        <w:ind w:left="284" w:hanging="284"/>
        <w:jc w:val="both"/>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Pr>
          <w:rFonts w:cs="Traditional Arabic" w:hint="cs"/>
          <w:sz w:val="28"/>
          <w:szCs w:val="28"/>
          <w:rtl/>
        </w:rPr>
        <w:t xml:space="preserve">) أخرجه البخاري في صحيحه في كتاب مناقب الأنصار ـــــ باب ذكر هند بنت عتبة ، برقم ( 3825 ) ، وفي كتاب الأحكام ـــــ باب من رأى للقاضي أن يحكم بعلمـه ، برقم ( 7161 ) ، ومسلـم في صحيحه في كتـاب الأقضية ـ بـاب قضية هند ، </w:t>
      </w:r>
      <w:r w:rsidRPr="006E40A3">
        <w:rPr>
          <w:rFonts w:cs="Traditional Arabic" w:hint="cs"/>
          <w:spacing w:val="-2"/>
          <w:sz w:val="28"/>
          <w:szCs w:val="28"/>
          <w:rtl/>
        </w:rPr>
        <w:t xml:space="preserve">برقم ( 1714 ) ، </w:t>
      </w:r>
      <w:r w:rsidRPr="007E1783">
        <w:rPr>
          <w:rFonts w:cs="Traditional Arabic" w:hint="cs"/>
          <w:sz w:val="28"/>
          <w:szCs w:val="28"/>
          <w:rtl/>
        </w:rPr>
        <w:t>وعبد الرزاق الصنعاني في مصنفه ( 16612 ) ( 9 / 126 ) ،</w:t>
      </w:r>
      <w:r w:rsidRPr="006E40A3">
        <w:rPr>
          <w:rFonts w:cs="Traditional Arabic" w:hint="cs"/>
          <w:spacing w:val="-2"/>
          <w:sz w:val="28"/>
          <w:szCs w:val="28"/>
          <w:rtl/>
        </w:rPr>
        <w:t xml:space="preserve"> وإسحاق بن راهويه ( 734 ) ( 2 / 225 ) </w:t>
      </w:r>
      <w:r>
        <w:rPr>
          <w:rFonts w:cs="Traditional Arabic" w:hint="cs"/>
          <w:sz w:val="28"/>
          <w:szCs w:val="28"/>
          <w:rtl/>
        </w:rPr>
        <w:t xml:space="preserve">، </w:t>
      </w:r>
      <w:r w:rsidRPr="006E40A3">
        <w:rPr>
          <w:rFonts w:cs="Traditional Arabic" w:hint="cs"/>
          <w:spacing w:val="-2"/>
          <w:sz w:val="28"/>
          <w:szCs w:val="28"/>
          <w:rtl/>
        </w:rPr>
        <w:t xml:space="preserve">وأحمد ( 25888 ) ( 43 / 67 ) ، وابن حبان ( 4257 ) ( 10 / 70 ) ، والطبراني في الكبير ( 20682 ) ( 18 / 248 ) </w:t>
      </w:r>
      <w:r>
        <w:rPr>
          <w:rFonts w:cs="Traditional Arabic" w:hint="cs"/>
          <w:sz w:val="28"/>
          <w:szCs w:val="28"/>
          <w:rtl/>
        </w:rPr>
        <w:t xml:space="preserve">، والبيهقي في السنن الكبرى ( 13183 ) ( 7 / 66 ) ، و ( 21088 ) ( 10 / 270 ) . </w:t>
      </w:r>
      <w:r w:rsidRPr="009E6ED1">
        <w:rPr>
          <w:rFonts w:cs="Traditional Arabic"/>
          <w:sz w:val="28"/>
          <w:szCs w:val="28"/>
          <w:rtl/>
        </w:rPr>
        <w:t xml:space="preserve"> </w:t>
      </w:r>
    </w:p>
  </w:footnote>
  <w:footnote w:id="257">
    <w:p w:rsidR="00F86931" w:rsidRPr="009E6ED1" w:rsidRDefault="00F86931" w:rsidP="0091463B">
      <w:pPr>
        <w:pStyle w:val="FootnoteText"/>
        <w:spacing w:after="0" w:line="240" w:lineRule="auto"/>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Pr>
          <w:rFonts w:cs="Traditional Arabic" w:hint="cs"/>
          <w:sz w:val="28"/>
          <w:szCs w:val="28"/>
          <w:rtl/>
        </w:rPr>
        <w:t xml:space="preserve"> أخرجه البخاري في صحيحه في كتاب البيوع ـــــ باب من أجرى أمر الأمصار على ما يتعارفون بينهم ، برقم ( 2211 ) .</w:t>
      </w:r>
    </w:p>
  </w:footnote>
  <w:footnote w:id="258">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النساء : ( </w:t>
      </w:r>
      <w:r>
        <w:rPr>
          <w:rFonts w:cs="Traditional Arabic" w:hint="cs"/>
          <w:sz w:val="28"/>
          <w:szCs w:val="28"/>
          <w:rtl/>
        </w:rPr>
        <w:t xml:space="preserve">من </w:t>
      </w:r>
      <w:r w:rsidRPr="009E6ED1">
        <w:rPr>
          <w:rFonts w:cs="Traditional Arabic" w:hint="cs"/>
          <w:sz w:val="28"/>
          <w:szCs w:val="28"/>
          <w:rtl/>
        </w:rPr>
        <w:t>الآية / 46 ) .</w:t>
      </w:r>
    </w:p>
  </w:footnote>
  <w:footnote w:id="259">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المائدة : ( </w:t>
      </w:r>
      <w:r>
        <w:rPr>
          <w:rFonts w:cs="Traditional Arabic" w:hint="cs"/>
          <w:sz w:val="28"/>
          <w:szCs w:val="28"/>
          <w:rtl/>
        </w:rPr>
        <w:t xml:space="preserve">من </w:t>
      </w:r>
      <w:r w:rsidRPr="009E6ED1">
        <w:rPr>
          <w:rFonts w:cs="Traditional Arabic" w:hint="cs"/>
          <w:sz w:val="28"/>
          <w:szCs w:val="28"/>
          <w:rtl/>
        </w:rPr>
        <w:t>الآية / 41 ) .</w:t>
      </w:r>
    </w:p>
  </w:footnote>
  <w:footnote w:id="260">
    <w:p w:rsidR="00F86931" w:rsidRPr="009E6ED1" w:rsidRDefault="00F86931" w:rsidP="0091463B">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كثير </w:t>
      </w:r>
      <w:r>
        <w:rPr>
          <w:rFonts w:cs="Traditional Arabic" w:hint="cs"/>
          <w:sz w:val="28"/>
          <w:szCs w:val="28"/>
          <w:rtl/>
        </w:rPr>
        <w:t xml:space="preserve">، تفسير القرآن العظيم </w:t>
      </w:r>
      <w:r w:rsidRPr="009E6ED1">
        <w:rPr>
          <w:rFonts w:cs="Traditional Arabic" w:hint="cs"/>
          <w:sz w:val="28"/>
          <w:szCs w:val="28"/>
          <w:rtl/>
        </w:rPr>
        <w:t>: ( 2 / 323 ) مرجع سابق .</w:t>
      </w:r>
      <w:r w:rsidRPr="009E6ED1">
        <w:rPr>
          <w:rFonts w:cs="Traditional Arabic"/>
          <w:sz w:val="28"/>
          <w:szCs w:val="28"/>
          <w:rtl/>
        </w:rPr>
        <w:t xml:space="preserve"> </w:t>
      </w:r>
    </w:p>
  </w:footnote>
  <w:footnote w:id="261">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( 3 / 113 )</w:t>
      </w:r>
      <w:r w:rsidRPr="009E6ED1">
        <w:rPr>
          <w:rFonts w:cs="Traditional Arabic"/>
          <w:sz w:val="28"/>
          <w:szCs w:val="28"/>
          <w:rtl/>
        </w:rPr>
        <w:t xml:space="preserve"> </w:t>
      </w:r>
      <w:r w:rsidRPr="009E6ED1">
        <w:rPr>
          <w:rFonts w:cs="Traditional Arabic" w:hint="cs"/>
          <w:sz w:val="28"/>
          <w:szCs w:val="28"/>
          <w:rtl/>
        </w:rPr>
        <w:t>.</w:t>
      </w:r>
    </w:p>
  </w:footnote>
  <w:footnote w:id="262">
    <w:p w:rsidR="00F86931" w:rsidRPr="009E6ED1" w:rsidRDefault="00F86931" w:rsidP="0091463B">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محمود الكرماني </w:t>
      </w:r>
      <w:r>
        <w:rPr>
          <w:rFonts w:cs="Traditional Arabic" w:hint="cs"/>
          <w:sz w:val="28"/>
          <w:szCs w:val="28"/>
          <w:rtl/>
        </w:rPr>
        <w:t xml:space="preserve">، البرهان في توجيه متشابه القرآن </w:t>
      </w:r>
      <w:r w:rsidRPr="009E6ED1">
        <w:rPr>
          <w:rFonts w:cs="Traditional Arabic" w:hint="cs"/>
          <w:sz w:val="28"/>
          <w:szCs w:val="28"/>
          <w:rtl/>
        </w:rPr>
        <w:t>: ( 1 / 101 ) مرجع سابق .</w:t>
      </w:r>
    </w:p>
  </w:footnote>
  <w:footnote w:id="263">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الأعراف : ( </w:t>
      </w:r>
      <w:r>
        <w:rPr>
          <w:rFonts w:cs="Traditional Arabic" w:hint="cs"/>
          <w:sz w:val="28"/>
          <w:szCs w:val="28"/>
          <w:rtl/>
        </w:rPr>
        <w:t xml:space="preserve">من </w:t>
      </w:r>
      <w:r w:rsidRPr="009E6ED1">
        <w:rPr>
          <w:rFonts w:cs="Traditional Arabic" w:hint="cs"/>
          <w:sz w:val="28"/>
          <w:szCs w:val="28"/>
          <w:rtl/>
        </w:rPr>
        <w:t>الآية / 57 ) .</w:t>
      </w:r>
    </w:p>
  </w:footnote>
  <w:footnote w:id="264">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سورة فاطر : (</w:t>
      </w:r>
      <w:r>
        <w:rPr>
          <w:rFonts w:cs="Traditional Arabic" w:hint="cs"/>
          <w:sz w:val="28"/>
          <w:szCs w:val="28"/>
          <w:rtl/>
        </w:rPr>
        <w:t xml:space="preserve"> من</w:t>
      </w:r>
      <w:r w:rsidRPr="009E6ED1">
        <w:rPr>
          <w:rFonts w:cs="Traditional Arabic" w:hint="cs"/>
          <w:sz w:val="28"/>
          <w:szCs w:val="28"/>
          <w:rtl/>
        </w:rPr>
        <w:t xml:space="preserve"> الآية / 9 ) .</w:t>
      </w:r>
    </w:p>
  </w:footnote>
  <w:footnote w:id="265">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كثير </w:t>
      </w:r>
      <w:r>
        <w:rPr>
          <w:rFonts w:cs="Traditional Arabic" w:hint="cs"/>
          <w:sz w:val="28"/>
          <w:szCs w:val="28"/>
          <w:rtl/>
        </w:rPr>
        <w:t xml:space="preserve">، تفسير القرآن العظيم </w:t>
      </w:r>
      <w:r w:rsidRPr="009E6ED1">
        <w:rPr>
          <w:rFonts w:cs="Traditional Arabic" w:hint="cs"/>
          <w:sz w:val="28"/>
          <w:szCs w:val="28"/>
          <w:rtl/>
        </w:rPr>
        <w:t>: ( 3 / 430 )</w:t>
      </w:r>
      <w:r w:rsidRPr="009E6ED1">
        <w:rPr>
          <w:rFonts w:cs="Traditional Arabic"/>
          <w:sz w:val="28"/>
          <w:szCs w:val="28"/>
          <w:rtl/>
        </w:rPr>
        <w:t xml:space="preserve"> </w:t>
      </w:r>
      <w:r w:rsidRPr="009E6ED1">
        <w:rPr>
          <w:rFonts w:cs="Traditional Arabic" w:hint="cs"/>
          <w:sz w:val="28"/>
          <w:szCs w:val="28"/>
          <w:rtl/>
        </w:rPr>
        <w:t>مرجع سابق .</w:t>
      </w:r>
    </w:p>
  </w:footnote>
  <w:footnote w:id="266">
    <w:p w:rsidR="00F86931" w:rsidRPr="009E6ED1" w:rsidRDefault="00F86931" w:rsidP="0091463B">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( 6 / 536 ) .</w:t>
      </w:r>
      <w:r w:rsidRPr="009E6ED1">
        <w:rPr>
          <w:rFonts w:cs="Traditional Arabic"/>
          <w:sz w:val="28"/>
          <w:szCs w:val="28"/>
          <w:rtl/>
        </w:rPr>
        <w:t xml:space="preserve"> </w:t>
      </w:r>
    </w:p>
  </w:footnote>
  <w:footnote w:id="267">
    <w:p w:rsidR="00F86931" w:rsidRPr="000C03FD" w:rsidRDefault="00F86931" w:rsidP="004F01C2">
      <w:pPr>
        <w:pStyle w:val="FootnoteText"/>
        <w:spacing w:after="0" w:line="23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الأعراف : ( من الآية / 123 ) .</w:t>
      </w:r>
      <w:r w:rsidRPr="000C03FD">
        <w:rPr>
          <w:rFonts w:cs="Traditional Arabic"/>
          <w:smallCaps/>
          <w:sz w:val="28"/>
          <w:szCs w:val="28"/>
          <w:rtl/>
        </w:rPr>
        <w:t xml:space="preserve"> </w:t>
      </w:r>
    </w:p>
  </w:footnote>
  <w:footnote w:id="268">
    <w:p w:rsidR="00F86931" w:rsidRPr="000C03FD" w:rsidRDefault="00F86931" w:rsidP="004F01C2">
      <w:pPr>
        <w:pStyle w:val="FootnoteText"/>
        <w:spacing w:after="0" w:line="23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طه : ( من الآية / 71 ) .</w:t>
      </w:r>
      <w:r w:rsidRPr="000C03FD">
        <w:rPr>
          <w:rFonts w:cs="Traditional Arabic"/>
          <w:smallCaps/>
          <w:sz w:val="28"/>
          <w:szCs w:val="28"/>
          <w:rtl/>
        </w:rPr>
        <w:t xml:space="preserve"> </w:t>
      </w:r>
    </w:p>
  </w:footnote>
  <w:footnote w:id="269">
    <w:p w:rsidR="00F86931" w:rsidRPr="009E6ED1" w:rsidRDefault="00F86931" w:rsidP="004F01C2">
      <w:pPr>
        <w:pStyle w:val="FootnoteText"/>
        <w:spacing w:after="0" w:line="23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كثير </w:t>
      </w:r>
      <w:r>
        <w:rPr>
          <w:rFonts w:cs="Traditional Arabic" w:hint="cs"/>
          <w:sz w:val="28"/>
          <w:szCs w:val="28"/>
          <w:rtl/>
        </w:rPr>
        <w:t xml:space="preserve">، تفسير القرآن العظيم </w:t>
      </w:r>
      <w:r w:rsidRPr="009E6ED1">
        <w:rPr>
          <w:rFonts w:cs="Traditional Arabic" w:hint="cs"/>
          <w:sz w:val="28"/>
          <w:szCs w:val="28"/>
          <w:rtl/>
        </w:rPr>
        <w:t>: ( 3 / 458 )</w:t>
      </w:r>
      <w:r w:rsidRPr="009E6ED1">
        <w:rPr>
          <w:rFonts w:cs="Traditional Arabic"/>
          <w:sz w:val="28"/>
          <w:szCs w:val="28"/>
          <w:rtl/>
        </w:rPr>
        <w:t xml:space="preserve"> </w:t>
      </w:r>
      <w:r w:rsidRPr="009E6ED1">
        <w:rPr>
          <w:rFonts w:cs="Traditional Arabic" w:hint="cs"/>
          <w:sz w:val="28"/>
          <w:szCs w:val="28"/>
          <w:rtl/>
        </w:rPr>
        <w:t>مرجع سابق .</w:t>
      </w:r>
      <w:r w:rsidRPr="009E6ED1">
        <w:rPr>
          <w:rFonts w:cs="Traditional Arabic"/>
          <w:sz w:val="28"/>
          <w:szCs w:val="28"/>
          <w:rtl/>
        </w:rPr>
        <w:t xml:space="preserve"> </w:t>
      </w:r>
    </w:p>
  </w:footnote>
  <w:footnote w:id="270">
    <w:p w:rsidR="00F86931" w:rsidRPr="009E6ED1" w:rsidRDefault="00F86931" w:rsidP="004F01C2">
      <w:pPr>
        <w:pStyle w:val="FootnoteText"/>
        <w:spacing w:after="0" w:line="23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w:t>
      </w:r>
      <w:r>
        <w:rPr>
          <w:rFonts w:cs="Traditional Arabic" w:hint="cs"/>
          <w:sz w:val="28"/>
          <w:szCs w:val="28"/>
          <w:rtl/>
        </w:rPr>
        <w:t>المرجع السابق</w:t>
      </w:r>
      <w:r w:rsidRPr="009E6ED1">
        <w:rPr>
          <w:rFonts w:cs="Traditional Arabic" w:hint="cs"/>
          <w:sz w:val="28"/>
          <w:szCs w:val="28"/>
          <w:rtl/>
        </w:rPr>
        <w:t xml:space="preserve"> : ( 5 / 304 )</w:t>
      </w:r>
      <w:r>
        <w:rPr>
          <w:rFonts w:cs="Traditional Arabic" w:hint="cs"/>
          <w:sz w:val="28"/>
          <w:szCs w:val="28"/>
          <w:rtl/>
        </w:rPr>
        <w:t xml:space="preserve"> </w:t>
      </w:r>
      <w:r w:rsidRPr="009E6ED1">
        <w:rPr>
          <w:rFonts w:cs="Traditional Arabic" w:hint="cs"/>
          <w:sz w:val="28"/>
          <w:szCs w:val="28"/>
          <w:rtl/>
        </w:rPr>
        <w:t>.</w:t>
      </w:r>
      <w:r w:rsidRPr="009E6ED1">
        <w:rPr>
          <w:rFonts w:cs="Traditional Arabic"/>
          <w:sz w:val="28"/>
          <w:szCs w:val="28"/>
          <w:rtl/>
        </w:rPr>
        <w:t xml:space="preserve"> </w:t>
      </w:r>
    </w:p>
  </w:footnote>
  <w:footnote w:id="271">
    <w:p w:rsidR="00F86931" w:rsidRPr="00F84F1A" w:rsidRDefault="00F86931" w:rsidP="004F01C2">
      <w:pPr>
        <w:pStyle w:val="FootnoteText"/>
        <w:spacing w:after="0" w:line="230" w:lineRule="auto"/>
        <w:ind w:left="284" w:hanging="284"/>
        <w:rPr>
          <w:rFonts w:cs="Traditional Arabic"/>
          <w:smallCaps/>
          <w:sz w:val="28"/>
          <w:szCs w:val="28"/>
        </w:rPr>
      </w:pPr>
      <w:r w:rsidRPr="00F84F1A">
        <w:rPr>
          <w:rFonts w:cs="Traditional Arabic" w:hint="cs"/>
          <w:smallCaps/>
          <w:sz w:val="28"/>
          <w:szCs w:val="28"/>
          <w:rtl/>
        </w:rPr>
        <w:t>(</w:t>
      </w:r>
      <w:r w:rsidRPr="00F84F1A">
        <w:rPr>
          <w:rStyle w:val="FootnoteReference"/>
          <w:rFonts w:cs="Traditional Arabic"/>
          <w:smallCaps/>
          <w:sz w:val="28"/>
          <w:szCs w:val="28"/>
          <w:vertAlign w:val="baseline"/>
        </w:rPr>
        <w:footnoteRef/>
      </w:r>
      <w:r w:rsidRPr="00F84F1A">
        <w:rPr>
          <w:rFonts w:cs="Traditional Arabic" w:hint="cs"/>
          <w:smallCaps/>
          <w:sz w:val="28"/>
          <w:szCs w:val="28"/>
          <w:rtl/>
        </w:rPr>
        <w:t>)</w:t>
      </w:r>
      <w:r>
        <w:rPr>
          <w:rFonts w:cs="Traditional Arabic" w:hint="cs"/>
          <w:smallCaps/>
          <w:sz w:val="28"/>
          <w:szCs w:val="28"/>
          <w:rtl/>
        </w:rPr>
        <w:t xml:space="preserve"> </w:t>
      </w:r>
      <w:r w:rsidRPr="00F84F1A">
        <w:rPr>
          <w:rFonts w:cs="Traditional Arabic" w:hint="cs"/>
          <w:smallCaps/>
          <w:sz w:val="28"/>
          <w:szCs w:val="28"/>
          <w:rtl/>
        </w:rPr>
        <w:t>سورة الأعراف : ( الآية / 121 ) .</w:t>
      </w:r>
    </w:p>
  </w:footnote>
  <w:footnote w:id="272">
    <w:p w:rsidR="00F86931" w:rsidRPr="000C03FD" w:rsidRDefault="00F86931" w:rsidP="004F01C2">
      <w:pPr>
        <w:pStyle w:val="FootnoteText"/>
        <w:spacing w:after="0" w:line="23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طه : ( من الآية / 71 ) ، وسورة الشعراء : ( من الآية / 49 ) .</w:t>
      </w:r>
      <w:r w:rsidRPr="000C03FD">
        <w:rPr>
          <w:rFonts w:cs="Traditional Arabic"/>
          <w:smallCaps/>
          <w:sz w:val="28"/>
          <w:szCs w:val="28"/>
          <w:rtl/>
        </w:rPr>
        <w:t xml:space="preserve"> </w:t>
      </w:r>
    </w:p>
  </w:footnote>
  <w:footnote w:id="273">
    <w:p w:rsidR="00F86931" w:rsidRPr="000C03FD" w:rsidRDefault="00F86931" w:rsidP="004F01C2">
      <w:pPr>
        <w:pStyle w:val="FootnoteText"/>
        <w:spacing w:after="0" w:line="23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الأعراف : ( من الآية / 123 ) .</w:t>
      </w:r>
      <w:r w:rsidRPr="000C03FD">
        <w:rPr>
          <w:rFonts w:cs="Traditional Arabic"/>
          <w:smallCaps/>
          <w:sz w:val="28"/>
          <w:szCs w:val="28"/>
          <w:rtl/>
        </w:rPr>
        <w:t xml:space="preserve">  </w:t>
      </w:r>
    </w:p>
  </w:footnote>
  <w:footnote w:id="274">
    <w:p w:rsidR="00F86931" w:rsidRPr="000C03FD" w:rsidRDefault="00F86931" w:rsidP="0091463B">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طه : ( من الآية / 71 ) ، وسورة الشعراء : ( من الآية / 49 ) .</w:t>
      </w:r>
      <w:r w:rsidRPr="000C03FD">
        <w:rPr>
          <w:rFonts w:cs="Traditional Arabic"/>
          <w:smallCaps/>
          <w:sz w:val="28"/>
          <w:szCs w:val="28"/>
          <w:rtl/>
        </w:rPr>
        <w:t xml:space="preserve"> </w:t>
      </w:r>
    </w:p>
  </w:footnote>
  <w:footnote w:id="275">
    <w:p w:rsidR="00F86931" w:rsidRPr="000C03FD" w:rsidRDefault="00F86931" w:rsidP="0091463B">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الأعراف : ( من الآية / 123 ) .</w:t>
      </w:r>
      <w:r w:rsidRPr="000C03FD">
        <w:rPr>
          <w:rFonts w:cs="Traditional Arabic"/>
          <w:smallCaps/>
          <w:sz w:val="28"/>
          <w:szCs w:val="28"/>
          <w:rtl/>
        </w:rPr>
        <w:t xml:space="preserve">  </w:t>
      </w:r>
    </w:p>
  </w:footnote>
  <w:footnote w:id="276">
    <w:p w:rsidR="00F86931" w:rsidRPr="000C03FD" w:rsidRDefault="00F86931" w:rsidP="0091463B">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الإسكافي ، درة التنزيل وغرة التأويل : ( 2 / 670 ـ 672 ) مرجع سابق .</w:t>
      </w:r>
      <w:r w:rsidRPr="000C03FD">
        <w:rPr>
          <w:rFonts w:cs="Traditional Arabic"/>
          <w:smallCaps/>
          <w:sz w:val="28"/>
          <w:szCs w:val="28"/>
          <w:rtl/>
        </w:rPr>
        <w:t xml:space="preserve"> </w:t>
      </w:r>
    </w:p>
  </w:footnote>
  <w:footnote w:id="277">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يونس : ( </w:t>
      </w:r>
      <w:r>
        <w:rPr>
          <w:rFonts w:cs="Traditional Arabic" w:hint="cs"/>
          <w:sz w:val="28"/>
          <w:szCs w:val="28"/>
          <w:rtl/>
        </w:rPr>
        <w:t xml:space="preserve">من </w:t>
      </w:r>
      <w:r w:rsidRPr="009E6ED1">
        <w:rPr>
          <w:rFonts w:cs="Traditional Arabic" w:hint="cs"/>
          <w:sz w:val="28"/>
          <w:szCs w:val="28"/>
          <w:rtl/>
        </w:rPr>
        <w:t>الآية / 35 ) .</w:t>
      </w:r>
    </w:p>
  </w:footnote>
  <w:footnote w:id="278">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كثير </w:t>
      </w:r>
      <w:r>
        <w:rPr>
          <w:rFonts w:cs="Traditional Arabic" w:hint="cs"/>
          <w:sz w:val="28"/>
          <w:szCs w:val="28"/>
          <w:rtl/>
        </w:rPr>
        <w:t xml:space="preserve">، تفسير القرآن العظيم </w:t>
      </w:r>
      <w:r w:rsidRPr="009E6ED1">
        <w:rPr>
          <w:rFonts w:cs="Traditional Arabic" w:hint="cs"/>
          <w:sz w:val="28"/>
          <w:szCs w:val="28"/>
          <w:rtl/>
        </w:rPr>
        <w:t>: ( 4 / 267 ) مرجع سابق .</w:t>
      </w:r>
      <w:r w:rsidRPr="009E6ED1">
        <w:rPr>
          <w:rFonts w:cs="Traditional Arabic"/>
          <w:sz w:val="28"/>
          <w:szCs w:val="28"/>
          <w:rtl/>
        </w:rPr>
        <w:t xml:space="preserve"> </w:t>
      </w:r>
    </w:p>
  </w:footnote>
  <w:footnote w:id="279">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( 4 / 267 ) .</w:t>
      </w:r>
      <w:r w:rsidRPr="009E6ED1">
        <w:rPr>
          <w:rFonts w:cs="Traditional Arabic"/>
          <w:sz w:val="28"/>
          <w:szCs w:val="28"/>
          <w:rtl/>
        </w:rPr>
        <w:t xml:space="preserve"> </w:t>
      </w:r>
    </w:p>
  </w:footnote>
  <w:footnote w:id="280">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محمود الألوسي </w:t>
      </w:r>
      <w:r>
        <w:rPr>
          <w:rFonts w:cs="Traditional Arabic" w:hint="cs"/>
          <w:sz w:val="28"/>
          <w:szCs w:val="28"/>
          <w:rtl/>
        </w:rPr>
        <w:t xml:space="preserve">، روح المعاني </w:t>
      </w:r>
      <w:r w:rsidRPr="009E6ED1">
        <w:rPr>
          <w:rFonts w:cs="Traditional Arabic" w:hint="cs"/>
          <w:sz w:val="28"/>
          <w:szCs w:val="28"/>
          <w:rtl/>
        </w:rPr>
        <w:t>: ( 11 / 114 ) مرجع سابق .</w:t>
      </w:r>
      <w:r w:rsidRPr="009E6ED1">
        <w:rPr>
          <w:rFonts w:cs="Traditional Arabic"/>
          <w:sz w:val="28"/>
          <w:szCs w:val="28"/>
          <w:rtl/>
        </w:rPr>
        <w:t xml:space="preserve"> </w:t>
      </w:r>
    </w:p>
  </w:footnote>
  <w:footnote w:id="281">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الرعد : ( </w:t>
      </w:r>
      <w:r>
        <w:rPr>
          <w:rFonts w:cs="Traditional Arabic" w:hint="cs"/>
          <w:sz w:val="28"/>
          <w:szCs w:val="28"/>
          <w:rtl/>
        </w:rPr>
        <w:t xml:space="preserve">من </w:t>
      </w:r>
      <w:r w:rsidRPr="009E6ED1">
        <w:rPr>
          <w:rFonts w:cs="Traditional Arabic" w:hint="cs"/>
          <w:sz w:val="28"/>
          <w:szCs w:val="28"/>
          <w:rtl/>
        </w:rPr>
        <w:t>الآية / 2 ) .</w:t>
      </w:r>
    </w:p>
  </w:footnote>
  <w:footnote w:id="282">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لقمان : ( </w:t>
      </w:r>
      <w:r>
        <w:rPr>
          <w:rFonts w:cs="Traditional Arabic" w:hint="cs"/>
          <w:sz w:val="28"/>
          <w:szCs w:val="28"/>
          <w:rtl/>
        </w:rPr>
        <w:t xml:space="preserve">من </w:t>
      </w:r>
      <w:r w:rsidRPr="009E6ED1">
        <w:rPr>
          <w:rFonts w:cs="Traditional Arabic" w:hint="cs"/>
          <w:sz w:val="28"/>
          <w:szCs w:val="28"/>
          <w:rtl/>
        </w:rPr>
        <w:t>الآية / 29 ) .</w:t>
      </w:r>
    </w:p>
  </w:footnote>
  <w:footnote w:id="283">
    <w:p w:rsidR="00F86931" w:rsidRPr="009E6ED1" w:rsidRDefault="00F86931" w:rsidP="0091463B">
      <w:pPr>
        <w:pStyle w:val="FootnoteText"/>
        <w:spacing w:after="0" w:line="240" w:lineRule="auto"/>
        <w:ind w:left="284" w:hanging="284"/>
        <w:rPr>
          <w:rFonts w:cs="Traditional Arabic"/>
          <w:sz w:val="28"/>
          <w:szCs w:val="28"/>
          <w:rtl/>
          <w:lang w:bidi="ar-SY"/>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lang w:bidi="ar-SY"/>
        </w:rPr>
        <w:t>سورة يس : ( الآية / 38 ) .</w:t>
      </w:r>
    </w:p>
  </w:footnote>
  <w:footnote w:id="284">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كثير </w:t>
      </w:r>
      <w:r>
        <w:rPr>
          <w:rFonts w:cs="Traditional Arabic" w:hint="cs"/>
          <w:sz w:val="28"/>
          <w:szCs w:val="28"/>
          <w:rtl/>
        </w:rPr>
        <w:t xml:space="preserve">، تفسير القرآن العظيم </w:t>
      </w:r>
      <w:r w:rsidRPr="009E6ED1">
        <w:rPr>
          <w:rFonts w:cs="Traditional Arabic" w:hint="cs"/>
          <w:sz w:val="28"/>
          <w:szCs w:val="28"/>
          <w:rtl/>
        </w:rPr>
        <w:t>: ( 4 / 430 )</w:t>
      </w:r>
      <w:r w:rsidRPr="009E6ED1">
        <w:rPr>
          <w:rFonts w:cs="Traditional Arabic"/>
          <w:sz w:val="28"/>
          <w:szCs w:val="28"/>
          <w:rtl/>
        </w:rPr>
        <w:t xml:space="preserve"> </w:t>
      </w:r>
      <w:r w:rsidRPr="009E6ED1">
        <w:rPr>
          <w:rFonts w:cs="Traditional Arabic" w:hint="cs"/>
          <w:sz w:val="28"/>
          <w:szCs w:val="28"/>
          <w:rtl/>
        </w:rPr>
        <w:t>مرجع سابق .</w:t>
      </w:r>
    </w:p>
  </w:footnote>
  <w:footnote w:id="285">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( 6 / 350 ) .</w:t>
      </w:r>
    </w:p>
  </w:footnote>
  <w:footnote w:id="286">
    <w:p w:rsidR="00F86931" w:rsidRPr="009E6ED1" w:rsidRDefault="00F86931" w:rsidP="0091463B">
      <w:pPr>
        <w:pStyle w:val="FootnoteText"/>
        <w:spacing w:after="0" w:line="240" w:lineRule="auto"/>
        <w:ind w:left="284" w:hanging="284"/>
        <w:rPr>
          <w:rFonts w:cs="Traditional Arabic"/>
          <w:sz w:val="28"/>
          <w:szCs w:val="28"/>
          <w:rtl/>
          <w:lang w:bidi="ar-SY"/>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lang w:bidi="ar-SY"/>
        </w:rPr>
        <w:t xml:space="preserve">سورة لقمان : ( </w:t>
      </w:r>
      <w:r>
        <w:rPr>
          <w:rFonts w:cs="Traditional Arabic" w:hint="cs"/>
          <w:sz w:val="28"/>
          <w:szCs w:val="28"/>
          <w:rtl/>
          <w:lang w:bidi="ar-SY"/>
        </w:rPr>
        <w:t xml:space="preserve">من </w:t>
      </w:r>
      <w:r w:rsidRPr="009E6ED1">
        <w:rPr>
          <w:rFonts w:cs="Traditional Arabic" w:hint="cs"/>
          <w:sz w:val="28"/>
          <w:szCs w:val="28"/>
          <w:rtl/>
          <w:lang w:bidi="ar-SY"/>
        </w:rPr>
        <w:t>الآية / 28 ) .</w:t>
      </w:r>
    </w:p>
  </w:footnote>
  <w:footnote w:id="287">
    <w:p w:rsidR="00F86931" w:rsidRPr="009E6ED1" w:rsidRDefault="00F86931" w:rsidP="0074627D">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Pr>
          <w:rFonts w:cs="Traditional Arabic" w:hint="cs"/>
          <w:sz w:val="28"/>
          <w:szCs w:val="28"/>
          <w:rtl/>
        </w:rPr>
        <w:t>ال</w:t>
      </w:r>
      <w:r w:rsidRPr="009E6ED1">
        <w:rPr>
          <w:rFonts w:cs="Traditional Arabic" w:hint="cs"/>
          <w:sz w:val="28"/>
          <w:szCs w:val="28"/>
          <w:rtl/>
        </w:rPr>
        <w:t xml:space="preserve">سورة </w:t>
      </w:r>
      <w:r>
        <w:rPr>
          <w:rFonts w:cs="Traditional Arabic" w:hint="cs"/>
          <w:sz w:val="28"/>
          <w:szCs w:val="28"/>
          <w:rtl/>
        </w:rPr>
        <w:t>الساب</w:t>
      </w:r>
      <w:r w:rsidRPr="009E6ED1">
        <w:rPr>
          <w:rFonts w:cs="Traditional Arabic" w:hint="cs"/>
          <w:sz w:val="28"/>
          <w:szCs w:val="28"/>
          <w:rtl/>
        </w:rPr>
        <w:t>ق</w:t>
      </w:r>
      <w:r>
        <w:rPr>
          <w:rFonts w:cs="Traditional Arabic" w:hint="cs"/>
          <w:sz w:val="28"/>
          <w:szCs w:val="28"/>
          <w:rtl/>
        </w:rPr>
        <w:t>ة</w:t>
      </w:r>
      <w:r w:rsidRPr="009E6ED1">
        <w:rPr>
          <w:rFonts w:cs="Traditional Arabic" w:hint="cs"/>
          <w:sz w:val="28"/>
          <w:szCs w:val="28"/>
          <w:rtl/>
        </w:rPr>
        <w:t xml:space="preserve"> : ( </w:t>
      </w:r>
      <w:r>
        <w:rPr>
          <w:rFonts w:cs="Traditional Arabic" w:hint="cs"/>
          <w:sz w:val="28"/>
          <w:szCs w:val="28"/>
          <w:rtl/>
        </w:rPr>
        <w:t xml:space="preserve">من </w:t>
      </w:r>
      <w:r w:rsidRPr="009E6ED1">
        <w:rPr>
          <w:rFonts w:cs="Traditional Arabic" w:hint="cs"/>
          <w:sz w:val="28"/>
          <w:szCs w:val="28"/>
          <w:rtl/>
        </w:rPr>
        <w:t>الآية / 33 ) .</w:t>
      </w:r>
    </w:p>
  </w:footnote>
  <w:footnote w:id="288">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الإسكافي </w:t>
      </w:r>
      <w:r>
        <w:rPr>
          <w:rFonts w:cs="Traditional Arabic" w:hint="cs"/>
          <w:sz w:val="28"/>
          <w:szCs w:val="28"/>
          <w:rtl/>
        </w:rPr>
        <w:t xml:space="preserve">، درة التنزيل وغرة التأويل </w:t>
      </w:r>
      <w:r w:rsidRPr="009E6ED1">
        <w:rPr>
          <w:rFonts w:cs="Traditional Arabic" w:hint="cs"/>
          <w:sz w:val="28"/>
          <w:szCs w:val="28"/>
          <w:rtl/>
        </w:rPr>
        <w:t xml:space="preserve">: </w:t>
      </w:r>
      <w:r w:rsidRPr="009E6ED1">
        <w:rPr>
          <w:rFonts w:ascii="Traditional Arabic" w:hAnsi="Traditional Arabic" w:cs="Traditional Arabic" w:hint="cs"/>
          <w:sz w:val="28"/>
          <w:szCs w:val="28"/>
          <w:rtl/>
        </w:rPr>
        <w:t>( 1 / 1056 ، 1057 )</w:t>
      </w:r>
      <w:r w:rsidRPr="009E6ED1">
        <w:rPr>
          <w:rFonts w:cs="Traditional Arabic"/>
          <w:sz w:val="28"/>
          <w:szCs w:val="28"/>
          <w:rtl/>
        </w:rPr>
        <w:t xml:space="preserve"> </w:t>
      </w:r>
      <w:r w:rsidRPr="009E6ED1">
        <w:rPr>
          <w:rFonts w:cs="Traditional Arabic" w:hint="cs"/>
          <w:sz w:val="28"/>
          <w:szCs w:val="28"/>
          <w:rtl/>
        </w:rPr>
        <w:t>مرجع سابق .</w:t>
      </w:r>
    </w:p>
  </w:footnote>
  <w:footnote w:id="289">
    <w:p w:rsidR="00F86931" w:rsidRPr="009E6ED1" w:rsidRDefault="00F86931" w:rsidP="00766362">
      <w:pPr>
        <w:pStyle w:val="FootnoteText"/>
        <w:spacing w:after="0" w:line="240" w:lineRule="auto"/>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Pr>
          <w:rFonts w:cs="Traditional Arabic" w:hint="cs"/>
          <w:sz w:val="28"/>
          <w:szCs w:val="28"/>
          <w:rtl/>
        </w:rPr>
        <w:t>) أخرجه البخاري في صحيحه في كتاب السلم ـــــ باب السلم في وزن معلوم ، برقم ( 2240 ) .</w:t>
      </w:r>
    </w:p>
  </w:footnote>
  <w:footnote w:id="290">
    <w:p w:rsidR="00F86931" w:rsidRPr="009E6ED1" w:rsidRDefault="00F86931" w:rsidP="0091463B">
      <w:pPr>
        <w:pStyle w:val="FootnoteText"/>
        <w:spacing w:after="0" w:line="230" w:lineRule="auto"/>
        <w:ind w:left="284" w:hanging="284"/>
        <w:rPr>
          <w:rFonts w:ascii="Traditional Arabic" w:hAnsi="Traditional Arabic"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النحل : ( </w:t>
      </w:r>
      <w:r>
        <w:rPr>
          <w:rFonts w:cs="Traditional Arabic" w:hint="cs"/>
          <w:sz w:val="28"/>
          <w:szCs w:val="28"/>
          <w:rtl/>
        </w:rPr>
        <w:t xml:space="preserve">من </w:t>
      </w:r>
      <w:r w:rsidRPr="009E6ED1">
        <w:rPr>
          <w:rFonts w:cs="Traditional Arabic" w:hint="cs"/>
          <w:sz w:val="28"/>
          <w:szCs w:val="28"/>
          <w:rtl/>
        </w:rPr>
        <w:t>الآية / 89 )</w:t>
      </w:r>
      <w:r w:rsidRPr="009E6ED1">
        <w:rPr>
          <w:rFonts w:ascii="QCF_BSML" w:eastAsia="Times New Roman" w:hAnsi="QCF_BSML" w:cs="Traditional Arabic"/>
          <w:color w:val="000000"/>
          <w:sz w:val="28"/>
          <w:szCs w:val="28"/>
          <w:rtl/>
        </w:rPr>
        <w:t xml:space="preserve"> </w:t>
      </w:r>
      <w:r w:rsidRPr="009E6ED1">
        <w:rPr>
          <w:rFonts w:ascii="QCF_BSML" w:eastAsia="Times New Roman" w:hAnsi="QCF_BSML" w:cs="Traditional Arabic" w:hint="cs"/>
          <w:color w:val="000000"/>
          <w:sz w:val="28"/>
          <w:szCs w:val="28"/>
          <w:rtl/>
        </w:rPr>
        <w:t>.</w:t>
      </w:r>
    </w:p>
  </w:footnote>
  <w:footnote w:id="291">
    <w:p w:rsidR="00F86931" w:rsidRPr="009E6ED1" w:rsidRDefault="00F86931" w:rsidP="00B4697C">
      <w:pPr>
        <w:pStyle w:val="FootnoteText"/>
        <w:spacing w:after="0" w:line="23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Pr>
          <w:rFonts w:cs="Traditional Arabic" w:hint="cs"/>
          <w:sz w:val="28"/>
          <w:szCs w:val="28"/>
          <w:rtl/>
        </w:rPr>
        <w:t>ال</w:t>
      </w:r>
      <w:r w:rsidRPr="009E6ED1">
        <w:rPr>
          <w:rFonts w:cs="Traditional Arabic" w:hint="cs"/>
          <w:sz w:val="28"/>
          <w:szCs w:val="28"/>
          <w:rtl/>
        </w:rPr>
        <w:t xml:space="preserve">سورة </w:t>
      </w:r>
      <w:r>
        <w:rPr>
          <w:rFonts w:cs="Traditional Arabic" w:hint="cs"/>
          <w:sz w:val="28"/>
          <w:szCs w:val="28"/>
          <w:rtl/>
        </w:rPr>
        <w:t>السابقة</w:t>
      </w:r>
      <w:r w:rsidRPr="009E6ED1">
        <w:rPr>
          <w:rFonts w:cs="Traditional Arabic" w:hint="cs"/>
          <w:sz w:val="28"/>
          <w:szCs w:val="28"/>
          <w:rtl/>
        </w:rPr>
        <w:t xml:space="preserve"> : ( </w:t>
      </w:r>
      <w:r>
        <w:rPr>
          <w:rFonts w:cs="Traditional Arabic" w:hint="cs"/>
          <w:sz w:val="28"/>
          <w:szCs w:val="28"/>
          <w:rtl/>
        </w:rPr>
        <w:t xml:space="preserve">من </w:t>
      </w:r>
      <w:r w:rsidRPr="009E6ED1">
        <w:rPr>
          <w:rFonts w:cs="Traditional Arabic" w:hint="cs"/>
          <w:sz w:val="28"/>
          <w:szCs w:val="28"/>
          <w:rtl/>
        </w:rPr>
        <w:t>الآية / 84 ) .</w:t>
      </w:r>
    </w:p>
  </w:footnote>
  <w:footnote w:id="292">
    <w:p w:rsidR="00F86931" w:rsidRPr="009E6ED1" w:rsidRDefault="00F86931" w:rsidP="0091463B">
      <w:pPr>
        <w:pStyle w:val="FootnoteText"/>
        <w:spacing w:after="0" w:line="23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كثير </w:t>
      </w:r>
      <w:r>
        <w:rPr>
          <w:rFonts w:cs="Traditional Arabic" w:hint="cs"/>
          <w:sz w:val="28"/>
          <w:szCs w:val="28"/>
          <w:rtl/>
        </w:rPr>
        <w:t xml:space="preserve">، تفسير القرآن العظيم </w:t>
      </w:r>
      <w:r w:rsidRPr="009E6ED1">
        <w:rPr>
          <w:rFonts w:cs="Traditional Arabic" w:hint="cs"/>
          <w:sz w:val="28"/>
          <w:szCs w:val="28"/>
          <w:rtl/>
        </w:rPr>
        <w:t>: ( 4 / 594 ) مرجع سابق .</w:t>
      </w:r>
    </w:p>
  </w:footnote>
  <w:footnote w:id="293">
    <w:p w:rsidR="00F86931" w:rsidRPr="009E6ED1" w:rsidRDefault="00F86931" w:rsidP="0091463B">
      <w:pPr>
        <w:pStyle w:val="FootnoteText"/>
        <w:spacing w:after="0" w:line="23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( 4 / 592 )</w:t>
      </w:r>
      <w:r w:rsidRPr="009E6ED1">
        <w:rPr>
          <w:rFonts w:cs="Traditional Arabic"/>
          <w:sz w:val="28"/>
          <w:szCs w:val="28"/>
          <w:rtl/>
        </w:rPr>
        <w:t xml:space="preserve"> </w:t>
      </w:r>
      <w:r w:rsidRPr="009E6ED1">
        <w:rPr>
          <w:rFonts w:cs="Traditional Arabic" w:hint="cs"/>
          <w:sz w:val="28"/>
          <w:szCs w:val="28"/>
          <w:rtl/>
        </w:rPr>
        <w:t>.</w:t>
      </w:r>
    </w:p>
  </w:footnote>
  <w:footnote w:id="294">
    <w:p w:rsidR="00F86931" w:rsidRPr="009E6ED1" w:rsidRDefault="00F86931" w:rsidP="0091463B">
      <w:pPr>
        <w:pStyle w:val="FootnoteText"/>
        <w:spacing w:after="0" w:line="23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النحل : ( </w:t>
      </w:r>
      <w:r>
        <w:rPr>
          <w:rFonts w:cs="Traditional Arabic" w:hint="cs"/>
          <w:sz w:val="28"/>
          <w:szCs w:val="28"/>
          <w:rtl/>
        </w:rPr>
        <w:t xml:space="preserve">من </w:t>
      </w:r>
      <w:r w:rsidRPr="009E6ED1">
        <w:rPr>
          <w:rFonts w:cs="Traditional Arabic" w:hint="cs"/>
          <w:sz w:val="28"/>
          <w:szCs w:val="28"/>
          <w:rtl/>
        </w:rPr>
        <w:t>الآية / 89 ) .</w:t>
      </w:r>
    </w:p>
  </w:footnote>
  <w:footnote w:id="295">
    <w:p w:rsidR="00F86931" w:rsidRPr="009E6ED1" w:rsidRDefault="00F86931" w:rsidP="0091463B">
      <w:pPr>
        <w:autoSpaceDE w:val="0"/>
        <w:autoSpaceDN w:val="0"/>
        <w:adjustRightInd w:val="0"/>
        <w:spacing w:after="0" w:line="230" w:lineRule="auto"/>
        <w:ind w:left="284" w:hanging="284"/>
        <w:jc w:val="both"/>
        <w:rPr>
          <w:rFonts w:ascii="Traditional Arabic" w:cs="Traditional Arabic"/>
          <w:b/>
          <w:bCs/>
          <w:color w:val="000000"/>
          <w:sz w:val="28"/>
          <w:szCs w:val="28"/>
          <w:rtl/>
          <w:lang w:bidi="ar-SY"/>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أحمد</w:t>
      </w:r>
      <w:r w:rsidRPr="009E6ED1">
        <w:rPr>
          <w:rFonts w:cs="Traditional Arabic"/>
          <w:sz w:val="28"/>
          <w:szCs w:val="28"/>
          <w:rtl/>
        </w:rPr>
        <w:t xml:space="preserve"> </w:t>
      </w:r>
      <w:r w:rsidRPr="009E6ED1">
        <w:rPr>
          <w:rFonts w:cs="Traditional Arabic" w:hint="cs"/>
          <w:sz w:val="28"/>
          <w:szCs w:val="28"/>
          <w:rtl/>
        </w:rPr>
        <w:t>بن</w:t>
      </w:r>
      <w:r w:rsidRPr="009E6ED1">
        <w:rPr>
          <w:rFonts w:cs="Traditional Arabic"/>
          <w:sz w:val="28"/>
          <w:szCs w:val="28"/>
          <w:rtl/>
        </w:rPr>
        <w:t xml:space="preserve"> </w:t>
      </w:r>
      <w:r w:rsidRPr="009E6ED1">
        <w:rPr>
          <w:rFonts w:cs="Traditional Arabic" w:hint="cs"/>
          <w:sz w:val="28"/>
          <w:szCs w:val="28"/>
          <w:rtl/>
        </w:rPr>
        <w:t>إبراهيم</w:t>
      </w:r>
      <w:r w:rsidRPr="009E6ED1">
        <w:rPr>
          <w:rFonts w:cs="Traditional Arabic"/>
          <w:sz w:val="28"/>
          <w:szCs w:val="28"/>
          <w:rtl/>
        </w:rPr>
        <w:t xml:space="preserve"> </w:t>
      </w:r>
      <w:r w:rsidRPr="009E6ED1">
        <w:rPr>
          <w:rFonts w:cs="Traditional Arabic" w:hint="cs"/>
          <w:sz w:val="28"/>
          <w:szCs w:val="28"/>
          <w:rtl/>
        </w:rPr>
        <w:t>الغرناطي ، وضع</w:t>
      </w:r>
      <w:r w:rsidRPr="009E6ED1">
        <w:rPr>
          <w:rFonts w:cs="Traditional Arabic"/>
          <w:sz w:val="28"/>
          <w:szCs w:val="28"/>
          <w:rtl/>
        </w:rPr>
        <w:t xml:space="preserve"> </w:t>
      </w:r>
      <w:r w:rsidRPr="009E6ED1">
        <w:rPr>
          <w:rFonts w:cs="Traditional Arabic" w:hint="cs"/>
          <w:sz w:val="28"/>
          <w:szCs w:val="28"/>
          <w:rtl/>
        </w:rPr>
        <w:t xml:space="preserve">حواشيه </w:t>
      </w:r>
      <w:r w:rsidRPr="009E6ED1">
        <w:rPr>
          <w:rFonts w:cs="Traditional Arabic"/>
          <w:sz w:val="28"/>
          <w:szCs w:val="28"/>
          <w:rtl/>
        </w:rPr>
        <w:t>:</w:t>
      </w:r>
      <w:r w:rsidRPr="00DB495C">
        <w:rPr>
          <w:rFonts w:cs="Traditional Arabic"/>
          <w:spacing w:val="4"/>
          <w:sz w:val="28"/>
          <w:szCs w:val="28"/>
          <w:rtl/>
        </w:rPr>
        <w:t xml:space="preserve"> </w:t>
      </w:r>
      <w:r w:rsidRPr="00DB495C">
        <w:rPr>
          <w:rFonts w:cs="Traditional Arabic" w:hint="cs"/>
          <w:spacing w:val="4"/>
          <w:sz w:val="28"/>
          <w:szCs w:val="28"/>
          <w:rtl/>
        </w:rPr>
        <w:t>عبد</w:t>
      </w:r>
      <w:r w:rsidRPr="00DB495C">
        <w:rPr>
          <w:rFonts w:cs="Traditional Arabic"/>
          <w:spacing w:val="4"/>
          <w:sz w:val="28"/>
          <w:szCs w:val="28"/>
          <w:rtl/>
        </w:rPr>
        <w:t xml:space="preserve"> </w:t>
      </w:r>
      <w:r w:rsidRPr="00DB495C">
        <w:rPr>
          <w:rFonts w:cs="Traditional Arabic" w:hint="cs"/>
          <w:spacing w:val="4"/>
          <w:sz w:val="28"/>
          <w:szCs w:val="28"/>
          <w:rtl/>
        </w:rPr>
        <w:t>الغني</w:t>
      </w:r>
      <w:r w:rsidRPr="00DB495C">
        <w:rPr>
          <w:rFonts w:cs="Traditional Arabic"/>
          <w:spacing w:val="4"/>
          <w:sz w:val="28"/>
          <w:szCs w:val="28"/>
          <w:rtl/>
        </w:rPr>
        <w:t xml:space="preserve"> </w:t>
      </w:r>
      <w:r w:rsidRPr="00DB495C">
        <w:rPr>
          <w:rFonts w:cs="Traditional Arabic" w:hint="cs"/>
          <w:spacing w:val="4"/>
          <w:sz w:val="28"/>
          <w:szCs w:val="28"/>
          <w:rtl/>
        </w:rPr>
        <w:t>محمد</w:t>
      </w:r>
      <w:r w:rsidRPr="00DB495C">
        <w:rPr>
          <w:rFonts w:cs="Traditional Arabic"/>
          <w:spacing w:val="4"/>
          <w:sz w:val="28"/>
          <w:szCs w:val="28"/>
          <w:rtl/>
        </w:rPr>
        <w:t xml:space="preserve"> </w:t>
      </w:r>
      <w:r w:rsidRPr="00DB495C">
        <w:rPr>
          <w:rFonts w:cs="Traditional Arabic" w:hint="cs"/>
          <w:spacing w:val="4"/>
          <w:sz w:val="28"/>
          <w:szCs w:val="28"/>
          <w:rtl/>
        </w:rPr>
        <w:t>علي</w:t>
      </w:r>
      <w:r w:rsidRPr="00DB495C">
        <w:rPr>
          <w:rFonts w:cs="Traditional Arabic"/>
          <w:spacing w:val="4"/>
          <w:sz w:val="28"/>
          <w:szCs w:val="28"/>
          <w:rtl/>
        </w:rPr>
        <w:t xml:space="preserve"> </w:t>
      </w:r>
      <w:r w:rsidRPr="00DB495C">
        <w:rPr>
          <w:rFonts w:cs="Traditional Arabic" w:hint="cs"/>
          <w:spacing w:val="4"/>
          <w:sz w:val="28"/>
          <w:szCs w:val="28"/>
          <w:rtl/>
        </w:rPr>
        <w:t>الفاسي ،</w:t>
      </w:r>
      <w:r w:rsidRPr="00DB495C">
        <w:rPr>
          <w:rFonts w:cs="Traditional Arabic"/>
          <w:spacing w:val="4"/>
          <w:sz w:val="28"/>
          <w:szCs w:val="28"/>
          <w:rtl/>
        </w:rPr>
        <w:t xml:space="preserve"> </w:t>
      </w:r>
      <w:r w:rsidRPr="00DB495C">
        <w:rPr>
          <w:rFonts w:cs="Traditional Arabic" w:hint="cs"/>
          <w:spacing w:val="4"/>
          <w:sz w:val="28"/>
          <w:szCs w:val="28"/>
          <w:rtl/>
        </w:rPr>
        <w:t>دار</w:t>
      </w:r>
      <w:r w:rsidRPr="00DB495C">
        <w:rPr>
          <w:rFonts w:cs="Traditional Arabic"/>
          <w:spacing w:val="4"/>
          <w:sz w:val="28"/>
          <w:szCs w:val="28"/>
          <w:rtl/>
        </w:rPr>
        <w:t xml:space="preserve"> </w:t>
      </w:r>
      <w:r w:rsidRPr="00DB495C">
        <w:rPr>
          <w:rFonts w:cs="Traditional Arabic" w:hint="cs"/>
          <w:spacing w:val="4"/>
          <w:sz w:val="28"/>
          <w:szCs w:val="28"/>
          <w:rtl/>
        </w:rPr>
        <w:t>الكتب</w:t>
      </w:r>
      <w:r w:rsidRPr="00DB495C">
        <w:rPr>
          <w:rFonts w:cs="Traditional Arabic"/>
          <w:spacing w:val="4"/>
          <w:sz w:val="28"/>
          <w:szCs w:val="28"/>
          <w:rtl/>
        </w:rPr>
        <w:t xml:space="preserve"> </w:t>
      </w:r>
      <w:r w:rsidRPr="00DB495C">
        <w:rPr>
          <w:rFonts w:cs="Traditional Arabic" w:hint="cs"/>
          <w:spacing w:val="4"/>
          <w:sz w:val="28"/>
          <w:szCs w:val="28"/>
          <w:rtl/>
        </w:rPr>
        <w:t>العلمية ،</w:t>
      </w:r>
      <w:r w:rsidRPr="00DB495C">
        <w:rPr>
          <w:rFonts w:cs="Traditional Arabic"/>
          <w:spacing w:val="4"/>
          <w:sz w:val="28"/>
          <w:szCs w:val="28"/>
          <w:rtl/>
        </w:rPr>
        <w:t xml:space="preserve"> </w:t>
      </w:r>
      <w:r w:rsidRPr="00DB495C">
        <w:rPr>
          <w:rFonts w:cs="Traditional Arabic" w:hint="cs"/>
          <w:spacing w:val="4"/>
          <w:sz w:val="28"/>
          <w:szCs w:val="28"/>
          <w:rtl/>
        </w:rPr>
        <w:t>بيروت</w:t>
      </w:r>
      <w:r w:rsidRPr="00DB495C">
        <w:rPr>
          <w:rFonts w:cs="Traditional Arabic"/>
          <w:spacing w:val="4"/>
          <w:sz w:val="28"/>
          <w:szCs w:val="28"/>
          <w:rtl/>
        </w:rPr>
        <w:t xml:space="preserve"> </w:t>
      </w:r>
      <w:r w:rsidRPr="00DB495C">
        <w:rPr>
          <w:rFonts w:cs="Traditional Arabic" w:hint="cs"/>
          <w:spacing w:val="4"/>
          <w:sz w:val="28"/>
          <w:szCs w:val="28"/>
          <w:rtl/>
        </w:rPr>
        <w:t>ــــ</w:t>
      </w:r>
      <w:r w:rsidRPr="009E6ED1">
        <w:rPr>
          <w:rFonts w:cs="Traditional Arabic" w:hint="cs"/>
          <w:sz w:val="28"/>
          <w:szCs w:val="28"/>
          <w:rtl/>
        </w:rPr>
        <w:t>ـ</w:t>
      </w:r>
      <w:r w:rsidRPr="009E6ED1">
        <w:rPr>
          <w:rFonts w:cs="Traditional Arabic"/>
          <w:sz w:val="28"/>
          <w:szCs w:val="28"/>
          <w:rtl/>
        </w:rPr>
        <w:t xml:space="preserve"> </w:t>
      </w:r>
      <w:r w:rsidRPr="009E6ED1">
        <w:rPr>
          <w:rFonts w:cs="Traditional Arabic" w:hint="cs"/>
          <w:sz w:val="28"/>
          <w:szCs w:val="28"/>
          <w:rtl/>
        </w:rPr>
        <w:t>لب</w:t>
      </w:r>
      <w:r>
        <w:rPr>
          <w:rFonts w:cs="Traditional Arabic" w:hint="cs"/>
          <w:sz w:val="28"/>
          <w:szCs w:val="28"/>
          <w:rtl/>
        </w:rPr>
        <w:t xml:space="preserve">نان ، بدون تاريخ : ( 2 / 306 ) </w:t>
      </w:r>
      <w:r w:rsidRPr="009E6ED1">
        <w:rPr>
          <w:rFonts w:ascii="Traditional Arabic" w:cs="Traditional Arabic" w:hint="cs"/>
          <w:color w:val="000000"/>
          <w:sz w:val="28"/>
          <w:szCs w:val="28"/>
          <w:rtl/>
          <w:lang w:bidi="ar-SY"/>
        </w:rPr>
        <w:t>.</w:t>
      </w:r>
    </w:p>
  </w:footnote>
  <w:footnote w:id="296">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الفرقان : ( </w:t>
      </w:r>
      <w:r>
        <w:rPr>
          <w:rFonts w:cs="Traditional Arabic" w:hint="cs"/>
          <w:sz w:val="28"/>
          <w:szCs w:val="28"/>
          <w:rtl/>
        </w:rPr>
        <w:t xml:space="preserve">من </w:t>
      </w:r>
      <w:r w:rsidRPr="009E6ED1">
        <w:rPr>
          <w:rFonts w:cs="Traditional Arabic" w:hint="cs"/>
          <w:sz w:val="28"/>
          <w:szCs w:val="28"/>
          <w:rtl/>
        </w:rPr>
        <w:t>الآية / 63 ) .</w:t>
      </w:r>
    </w:p>
  </w:footnote>
  <w:footnote w:id="297">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الإسراء : ( </w:t>
      </w:r>
      <w:r>
        <w:rPr>
          <w:rFonts w:cs="Traditional Arabic" w:hint="cs"/>
          <w:sz w:val="28"/>
          <w:szCs w:val="28"/>
          <w:rtl/>
        </w:rPr>
        <w:t xml:space="preserve">من </w:t>
      </w:r>
      <w:r w:rsidRPr="009E6ED1">
        <w:rPr>
          <w:rFonts w:cs="Traditional Arabic" w:hint="cs"/>
          <w:sz w:val="28"/>
          <w:szCs w:val="28"/>
          <w:rtl/>
        </w:rPr>
        <w:t>الآية / 37 ) .</w:t>
      </w:r>
    </w:p>
  </w:footnote>
  <w:footnote w:id="298">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كثير </w:t>
      </w:r>
      <w:r>
        <w:rPr>
          <w:rFonts w:cs="Traditional Arabic" w:hint="cs"/>
          <w:sz w:val="28"/>
          <w:szCs w:val="28"/>
          <w:rtl/>
        </w:rPr>
        <w:t xml:space="preserve">، تفسير القرآن العظيم </w:t>
      </w:r>
      <w:r w:rsidRPr="009E6ED1">
        <w:rPr>
          <w:rFonts w:cs="Traditional Arabic" w:hint="cs"/>
          <w:sz w:val="28"/>
          <w:szCs w:val="28"/>
          <w:rtl/>
        </w:rPr>
        <w:t>: ( 6 / 121 ) مرجع سابق .</w:t>
      </w:r>
    </w:p>
  </w:footnote>
  <w:footnote w:id="299">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( 5 / 75 ) .</w:t>
      </w:r>
    </w:p>
  </w:footnote>
  <w:footnote w:id="300">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عاشور </w:t>
      </w:r>
      <w:r>
        <w:rPr>
          <w:rFonts w:cs="Traditional Arabic" w:hint="cs"/>
          <w:sz w:val="28"/>
          <w:szCs w:val="28"/>
          <w:rtl/>
        </w:rPr>
        <w:t xml:space="preserve">، التحرير والتنوير </w:t>
      </w:r>
      <w:r w:rsidRPr="009E6ED1">
        <w:rPr>
          <w:rFonts w:cs="Traditional Arabic" w:hint="cs"/>
          <w:sz w:val="28"/>
          <w:szCs w:val="28"/>
          <w:rtl/>
        </w:rPr>
        <w:t>: ( 21 / 167 ) مرجع سابق .</w:t>
      </w:r>
    </w:p>
  </w:footnote>
  <w:footnote w:id="301">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سورة الشعراء : ( الآية / 38 ) .</w:t>
      </w:r>
    </w:p>
  </w:footnote>
  <w:footnote w:id="302">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سورة الواقعة : ( الآية / 50 ) .</w:t>
      </w:r>
    </w:p>
  </w:footnote>
  <w:footnote w:id="303">
    <w:p w:rsidR="00F86931" w:rsidRPr="009E6ED1" w:rsidRDefault="00F86931" w:rsidP="009E6ED1">
      <w:pPr>
        <w:pStyle w:val="FootnoteText"/>
        <w:spacing w:after="0" w:line="240" w:lineRule="auto"/>
        <w:ind w:left="284" w:hanging="284"/>
        <w:rPr>
          <w:rFonts w:cs="Traditional Arabic"/>
          <w:sz w:val="28"/>
          <w:szCs w:val="28"/>
          <w:rtl/>
          <w:lang w:bidi="ar-SY"/>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كثير </w:t>
      </w:r>
      <w:r>
        <w:rPr>
          <w:rFonts w:cs="Traditional Arabic" w:hint="cs"/>
          <w:sz w:val="28"/>
          <w:szCs w:val="28"/>
          <w:rtl/>
        </w:rPr>
        <w:t xml:space="preserve">، تفسير القرآن العظيم </w:t>
      </w:r>
      <w:r w:rsidRPr="009E6ED1">
        <w:rPr>
          <w:rFonts w:cs="Traditional Arabic" w:hint="cs"/>
          <w:sz w:val="28"/>
          <w:szCs w:val="28"/>
          <w:rtl/>
        </w:rPr>
        <w:t>: ( 6 / 140 )</w:t>
      </w:r>
      <w:r w:rsidRPr="009E6ED1">
        <w:rPr>
          <w:rFonts w:cs="Traditional Arabic"/>
          <w:sz w:val="28"/>
          <w:szCs w:val="28"/>
          <w:rtl/>
        </w:rPr>
        <w:t xml:space="preserve"> </w:t>
      </w:r>
      <w:r w:rsidRPr="009E6ED1">
        <w:rPr>
          <w:rFonts w:cs="Traditional Arabic" w:hint="cs"/>
          <w:sz w:val="28"/>
          <w:szCs w:val="28"/>
          <w:rtl/>
        </w:rPr>
        <w:t>مرجع سابق .</w:t>
      </w:r>
    </w:p>
  </w:footnote>
  <w:footnote w:id="304">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( 7 / 538 )</w:t>
      </w:r>
      <w:r w:rsidRPr="009E6ED1">
        <w:rPr>
          <w:rFonts w:cs="Traditional Arabic"/>
          <w:sz w:val="28"/>
          <w:szCs w:val="28"/>
          <w:rtl/>
        </w:rPr>
        <w:t xml:space="preserve"> </w:t>
      </w:r>
      <w:r w:rsidRPr="009E6ED1">
        <w:rPr>
          <w:rFonts w:cs="Traditional Arabic" w:hint="cs"/>
          <w:sz w:val="28"/>
          <w:szCs w:val="28"/>
          <w:rtl/>
        </w:rPr>
        <w:t>.</w:t>
      </w:r>
    </w:p>
  </w:footnote>
  <w:footnote w:id="305">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عاشور </w:t>
      </w:r>
      <w:r>
        <w:rPr>
          <w:rFonts w:cs="Traditional Arabic" w:hint="cs"/>
          <w:sz w:val="28"/>
          <w:szCs w:val="28"/>
          <w:rtl/>
        </w:rPr>
        <w:t xml:space="preserve">، التحرير والتنوير </w:t>
      </w:r>
      <w:r w:rsidRPr="009E6ED1">
        <w:rPr>
          <w:rFonts w:cs="Traditional Arabic" w:hint="cs"/>
          <w:sz w:val="28"/>
          <w:szCs w:val="28"/>
          <w:rtl/>
        </w:rPr>
        <w:t>: ( 19 / 125 ) مرجع سابق .</w:t>
      </w:r>
      <w:r w:rsidRPr="009E6ED1">
        <w:rPr>
          <w:rFonts w:cs="Traditional Arabic"/>
          <w:sz w:val="28"/>
          <w:szCs w:val="28"/>
          <w:rtl/>
        </w:rPr>
        <w:t xml:space="preserve"> </w:t>
      </w:r>
    </w:p>
  </w:footnote>
  <w:footnote w:id="306">
    <w:p w:rsidR="00F86931" w:rsidRPr="00896C04" w:rsidRDefault="00F86931" w:rsidP="006E40A3">
      <w:pPr>
        <w:pStyle w:val="FootnoteText"/>
        <w:spacing w:after="0" w:line="240" w:lineRule="auto"/>
        <w:ind w:left="284" w:hanging="284"/>
        <w:jc w:val="both"/>
        <w:rPr>
          <w:rFonts w:cs="Traditional Arabic"/>
          <w:sz w:val="28"/>
          <w:szCs w:val="28"/>
          <w:rtl/>
        </w:rPr>
      </w:pPr>
      <w:r w:rsidRPr="008406AD">
        <w:rPr>
          <w:rFonts w:cs="Traditional Arabic" w:hint="cs"/>
          <w:sz w:val="28"/>
          <w:szCs w:val="28"/>
          <w:rtl/>
        </w:rPr>
        <w:t>(</w:t>
      </w:r>
      <w:r w:rsidRPr="008406AD">
        <w:rPr>
          <w:rStyle w:val="FootnoteReference"/>
          <w:rFonts w:cs="Traditional Arabic"/>
          <w:sz w:val="28"/>
          <w:szCs w:val="28"/>
          <w:vertAlign w:val="baseline"/>
        </w:rPr>
        <w:footnoteRef/>
      </w:r>
      <w:r w:rsidRPr="008406AD">
        <w:rPr>
          <w:rFonts w:cs="Traditional Arabic" w:hint="cs"/>
          <w:sz w:val="28"/>
          <w:szCs w:val="28"/>
          <w:rtl/>
        </w:rPr>
        <w:t>)</w:t>
      </w:r>
      <w:r w:rsidRPr="008406AD">
        <w:rPr>
          <w:rFonts w:ascii="Traditional Arabic" w:hAnsi="Traditional Arabic" w:cs="Traditional Arabic" w:hint="cs"/>
          <w:sz w:val="28"/>
          <w:szCs w:val="28"/>
          <w:rtl/>
        </w:rPr>
        <w:t xml:space="preserve"> أخرج</w:t>
      </w:r>
      <w:r>
        <w:rPr>
          <w:rFonts w:ascii="Traditional Arabic" w:hAnsi="Traditional Arabic" w:cs="Traditional Arabic" w:hint="cs"/>
          <w:sz w:val="28"/>
          <w:szCs w:val="28"/>
          <w:rtl/>
        </w:rPr>
        <w:t>ـ</w:t>
      </w:r>
      <w:r w:rsidRPr="008406AD">
        <w:rPr>
          <w:rFonts w:ascii="Traditional Arabic" w:hAnsi="Traditional Arabic" w:cs="Traditional Arabic" w:hint="cs"/>
          <w:sz w:val="28"/>
          <w:szCs w:val="28"/>
          <w:rtl/>
        </w:rPr>
        <w:t>ه الحاكم</w:t>
      </w:r>
      <w:r>
        <w:rPr>
          <w:rFonts w:ascii="Traditional Arabic" w:hAnsi="Traditional Arabic" w:cs="Traditional Arabic" w:hint="cs"/>
          <w:sz w:val="28"/>
          <w:szCs w:val="28"/>
          <w:rtl/>
        </w:rPr>
        <w:t xml:space="preserve"> </w:t>
      </w:r>
      <w:r w:rsidRPr="008406A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406AD">
        <w:rPr>
          <w:rFonts w:ascii="Traditional Arabic" w:hAnsi="Traditional Arabic" w:cs="Traditional Arabic" w:hint="cs"/>
          <w:sz w:val="28"/>
          <w:szCs w:val="28"/>
          <w:rtl/>
        </w:rPr>
        <w:t>8124</w:t>
      </w:r>
      <w:r>
        <w:rPr>
          <w:rFonts w:ascii="Traditional Arabic" w:hAnsi="Traditional Arabic" w:cs="Traditional Arabic" w:hint="cs"/>
          <w:sz w:val="28"/>
          <w:szCs w:val="28"/>
          <w:rtl/>
        </w:rPr>
        <w:t xml:space="preserve"> </w:t>
      </w:r>
      <w:r w:rsidRPr="008406A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406A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406AD">
        <w:rPr>
          <w:rFonts w:ascii="Traditional Arabic" w:hAnsi="Traditional Arabic" w:cs="Traditional Arabic" w:hint="cs"/>
          <w:sz w:val="28"/>
          <w:szCs w:val="28"/>
          <w:rtl/>
        </w:rPr>
        <w:t>4</w:t>
      </w:r>
      <w:r>
        <w:rPr>
          <w:rFonts w:ascii="Traditional Arabic" w:hAnsi="Traditional Arabic" w:cs="Traditional Arabic" w:hint="cs"/>
          <w:sz w:val="28"/>
          <w:szCs w:val="28"/>
          <w:rtl/>
        </w:rPr>
        <w:t xml:space="preserve"> </w:t>
      </w:r>
      <w:r w:rsidRPr="008406A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406AD">
        <w:rPr>
          <w:rFonts w:ascii="Traditional Arabic" w:hAnsi="Traditional Arabic" w:cs="Traditional Arabic" w:hint="cs"/>
          <w:sz w:val="28"/>
          <w:szCs w:val="28"/>
          <w:rtl/>
        </w:rPr>
        <w:t>415</w:t>
      </w:r>
      <w:r>
        <w:rPr>
          <w:rFonts w:ascii="Traditional Arabic" w:hAnsi="Traditional Arabic" w:cs="Traditional Arabic" w:hint="cs"/>
          <w:sz w:val="28"/>
          <w:szCs w:val="28"/>
          <w:rtl/>
        </w:rPr>
        <w:t xml:space="preserve"> </w:t>
      </w:r>
      <w:r w:rsidRPr="008406A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406AD">
        <w:rPr>
          <w:rFonts w:ascii="Traditional Arabic" w:hAnsi="Traditional Arabic" w:cs="Traditional Arabic" w:hint="cs"/>
          <w:sz w:val="28"/>
          <w:szCs w:val="28"/>
          <w:rtl/>
        </w:rPr>
        <w:t>، وقال: هذا حديث صحيح الإسناد ولم يخرجاه</w:t>
      </w:r>
      <w:r>
        <w:rPr>
          <w:rFonts w:ascii="Traditional Arabic" w:hAnsi="Traditional Arabic" w:cs="Traditional Arabic" w:hint="cs"/>
          <w:sz w:val="28"/>
          <w:szCs w:val="28"/>
          <w:rtl/>
        </w:rPr>
        <w:t xml:space="preserve"> [مرجع سابق] </w:t>
      </w:r>
      <w:r w:rsidRPr="008406AD">
        <w:rPr>
          <w:rFonts w:ascii="Traditional Arabic" w:hAnsi="Traditional Arabic" w:cs="Traditional Arabic" w:hint="cs"/>
          <w:sz w:val="28"/>
          <w:szCs w:val="28"/>
          <w:rtl/>
        </w:rPr>
        <w:t xml:space="preserve">، والبيهقي في </w:t>
      </w:r>
      <w:r>
        <w:rPr>
          <w:rFonts w:ascii="Traditional Arabic" w:hAnsi="Traditional Arabic" w:cs="Traditional Arabic" w:hint="cs"/>
          <w:sz w:val="28"/>
          <w:szCs w:val="28"/>
          <w:rtl/>
        </w:rPr>
        <w:t>السنن الكبرى ( 17286 ) ( 8 / 314 ) .</w:t>
      </w:r>
    </w:p>
  </w:footnote>
  <w:footnote w:id="307">
    <w:p w:rsidR="00F86931" w:rsidRPr="009E6ED1" w:rsidRDefault="00F86931" w:rsidP="0091463B">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عاشور </w:t>
      </w:r>
      <w:r>
        <w:rPr>
          <w:rFonts w:cs="Traditional Arabic" w:hint="cs"/>
          <w:sz w:val="28"/>
          <w:szCs w:val="28"/>
          <w:rtl/>
        </w:rPr>
        <w:t xml:space="preserve">، التحرير والتنوير </w:t>
      </w:r>
      <w:r w:rsidRPr="009E6ED1">
        <w:rPr>
          <w:rFonts w:cs="Traditional Arabic" w:hint="cs"/>
          <w:sz w:val="28"/>
          <w:szCs w:val="28"/>
          <w:rtl/>
        </w:rPr>
        <w:t>: ( 27 / 307 ) مرجع سابق .</w:t>
      </w:r>
    </w:p>
  </w:footnote>
  <w:footnote w:id="308">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العنكبوت : ( </w:t>
      </w:r>
      <w:r>
        <w:rPr>
          <w:rFonts w:cs="Traditional Arabic" w:hint="cs"/>
          <w:sz w:val="28"/>
          <w:szCs w:val="28"/>
          <w:rtl/>
        </w:rPr>
        <w:t xml:space="preserve">من </w:t>
      </w:r>
      <w:r w:rsidRPr="009E6ED1">
        <w:rPr>
          <w:rFonts w:cs="Traditional Arabic" w:hint="cs"/>
          <w:sz w:val="28"/>
          <w:szCs w:val="28"/>
          <w:rtl/>
        </w:rPr>
        <w:t>الآية / 8 ) .</w:t>
      </w:r>
    </w:p>
  </w:footnote>
  <w:footnote w:id="309">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لقمان : ( </w:t>
      </w:r>
      <w:r>
        <w:rPr>
          <w:rFonts w:cs="Traditional Arabic" w:hint="cs"/>
          <w:sz w:val="28"/>
          <w:szCs w:val="28"/>
          <w:rtl/>
        </w:rPr>
        <w:t xml:space="preserve">من </w:t>
      </w:r>
      <w:r w:rsidRPr="009E6ED1">
        <w:rPr>
          <w:rFonts w:cs="Traditional Arabic" w:hint="cs"/>
          <w:sz w:val="28"/>
          <w:szCs w:val="28"/>
          <w:rtl/>
        </w:rPr>
        <w:t>الآية / 15 ) .</w:t>
      </w:r>
    </w:p>
  </w:footnote>
  <w:footnote w:id="310">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كثير </w:t>
      </w:r>
      <w:r>
        <w:rPr>
          <w:rFonts w:cs="Traditional Arabic" w:hint="cs"/>
          <w:sz w:val="28"/>
          <w:szCs w:val="28"/>
          <w:rtl/>
        </w:rPr>
        <w:t xml:space="preserve">، تفسير القرآن العظيم </w:t>
      </w:r>
      <w:r w:rsidRPr="009E6ED1">
        <w:rPr>
          <w:rFonts w:cs="Traditional Arabic" w:hint="cs"/>
          <w:sz w:val="28"/>
          <w:szCs w:val="28"/>
          <w:rtl/>
        </w:rPr>
        <w:t>: ( 6 / 265 )</w:t>
      </w:r>
      <w:r w:rsidRPr="009E6ED1">
        <w:rPr>
          <w:rFonts w:cs="Traditional Arabic"/>
          <w:sz w:val="28"/>
          <w:szCs w:val="28"/>
          <w:rtl/>
        </w:rPr>
        <w:t xml:space="preserve"> </w:t>
      </w:r>
      <w:r w:rsidRPr="009E6ED1">
        <w:rPr>
          <w:rFonts w:cs="Traditional Arabic" w:hint="cs"/>
          <w:sz w:val="28"/>
          <w:szCs w:val="28"/>
          <w:rtl/>
        </w:rPr>
        <w:t>مرجع سابق .</w:t>
      </w:r>
    </w:p>
  </w:footnote>
  <w:footnote w:id="311">
    <w:p w:rsidR="00F86931" w:rsidRPr="009E6ED1" w:rsidRDefault="00F86931" w:rsidP="0091463B">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( 6 / 337 ) .</w:t>
      </w:r>
      <w:r w:rsidRPr="009E6ED1">
        <w:rPr>
          <w:rFonts w:cs="Traditional Arabic"/>
          <w:sz w:val="28"/>
          <w:szCs w:val="28"/>
          <w:rtl/>
        </w:rPr>
        <w:t xml:space="preserve"> </w:t>
      </w:r>
    </w:p>
  </w:footnote>
  <w:footnote w:id="312">
    <w:p w:rsidR="00F86931" w:rsidRPr="009E6ED1" w:rsidRDefault="00F86931" w:rsidP="0091463B">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أحمد الغرناطي </w:t>
      </w:r>
      <w:r>
        <w:rPr>
          <w:rFonts w:cs="Traditional Arabic" w:hint="cs"/>
          <w:sz w:val="28"/>
          <w:szCs w:val="28"/>
          <w:rtl/>
        </w:rPr>
        <w:t xml:space="preserve">، ملاك التأويل القاطع بذوي الإلحاد والتعطيل </w:t>
      </w:r>
      <w:r w:rsidRPr="009E6ED1">
        <w:rPr>
          <w:rFonts w:cs="Traditional Arabic" w:hint="cs"/>
          <w:sz w:val="28"/>
          <w:szCs w:val="28"/>
          <w:rtl/>
        </w:rPr>
        <w:t>: ( 2 / 388 ) مرجع سابق .</w:t>
      </w:r>
      <w:r w:rsidRPr="009E6ED1">
        <w:rPr>
          <w:rFonts w:cs="Traditional Arabic"/>
          <w:sz w:val="28"/>
          <w:szCs w:val="28"/>
          <w:rtl/>
        </w:rPr>
        <w:t xml:space="preserve"> </w:t>
      </w:r>
    </w:p>
  </w:footnote>
  <w:footnote w:id="313">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الذاريات : ( </w:t>
      </w:r>
      <w:r>
        <w:rPr>
          <w:rFonts w:cs="Traditional Arabic" w:hint="cs"/>
          <w:sz w:val="28"/>
          <w:szCs w:val="28"/>
          <w:rtl/>
        </w:rPr>
        <w:t xml:space="preserve">من </w:t>
      </w:r>
      <w:r w:rsidRPr="009E6ED1">
        <w:rPr>
          <w:rFonts w:cs="Traditional Arabic" w:hint="cs"/>
          <w:sz w:val="28"/>
          <w:szCs w:val="28"/>
          <w:rtl/>
        </w:rPr>
        <w:t>الآية / 50 ) .</w:t>
      </w:r>
    </w:p>
  </w:footnote>
  <w:footnote w:id="314">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سورة عبس : ( الآية / 34 ) .</w:t>
      </w:r>
    </w:p>
  </w:footnote>
  <w:footnote w:id="315">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كثير </w:t>
      </w:r>
      <w:r>
        <w:rPr>
          <w:rFonts w:cs="Traditional Arabic" w:hint="cs"/>
          <w:sz w:val="28"/>
          <w:szCs w:val="28"/>
          <w:rtl/>
        </w:rPr>
        <w:t xml:space="preserve">، تفسير القرآن العظيم </w:t>
      </w:r>
      <w:r w:rsidRPr="009E6ED1">
        <w:rPr>
          <w:rFonts w:cs="Traditional Arabic" w:hint="cs"/>
          <w:sz w:val="28"/>
          <w:szCs w:val="28"/>
          <w:rtl/>
        </w:rPr>
        <w:t>: ( 7 / 424 ) مرجع سابق .</w:t>
      </w:r>
      <w:r w:rsidRPr="009E6ED1">
        <w:rPr>
          <w:rFonts w:cs="Traditional Arabic"/>
          <w:sz w:val="28"/>
          <w:szCs w:val="28"/>
          <w:rtl/>
        </w:rPr>
        <w:t xml:space="preserve"> </w:t>
      </w:r>
    </w:p>
  </w:footnote>
  <w:footnote w:id="316">
    <w:p w:rsidR="00F86931" w:rsidRPr="009E6ED1" w:rsidRDefault="00F86931" w:rsidP="009E6ED1">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( 8 / 325 )</w:t>
      </w:r>
      <w:r w:rsidRPr="009E6ED1">
        <w:rPr>
          <w:rFonts w:cs="Traditional Arabic"/>
          <w:sz w:val="28"/>
          <w:szCs w:val="28"/>
          <w:rtl/>
        </w:rPr>
        <w:t xml:space="preserve"> </w:t>
      </w:r>
      <w:r w:rsidRPr="009E6ED1">
        <w:rPr>
          <w:rFonts w:cs="Traditional Arabic" w:hint="cs"/>
          <w:sz w:val="28"/>
          <w:szCs w:val="28"/>
          <w:rtl/>
        </w:rPr>
        <w:t>.</w:t>
      </w:r>
    </w:p>
  </w:footnote>
  <w:footnote w:id="317">
    <w:p w:rsidR="00F86931" w:rsidRPr="00A56B46" w:rsidRDefault="00F86931" w:rsidP="00A56B46">
      <w:pPr>
        <w:pStyle w:val="FootnoteText"/>
        <w:spacing w:after="0" w:line="240" w:lineRule="auto"/>
        <w:ind w:left="284" w:hanging="284"/>
        <w:rPr>
          <w:rFonts w:cs="Traditional Arabic"/>
          <w:sz w:val="28"/>
          <w:szCs w:val="28"/>
          <w:rtl/>
        </w:rPr>
      </w:pPr>
      <w:r w:rsidRPr="00A56B46">
        <w:rPr>
          <w:rFonts w:cs="Traditional Arabic" w:hint="cs"/>
          <w:sz w:val="28"/>
          <w:szCs w:val="28"/>
          <w:rtl/>
        </w:rPr>
        <w:t>(</w:t>
      </w:r>
      <w:r w:rsidRPr="00A56B46">
        <w:rPr>
          <w:rStyle w:val="FootnoteReference"/>
          <w:rFonts w:cs="Traditional Arabic"/>
          <w:sz w:val="28"/>
          <w:szCs w:val="28"/>
          <w:vertAlign w:val="baseline"/>
        </w:rPr>
        <w:footnoteRef/>
      </w:r>
      <w:r w:rsidRPr="00A56B46">
        <w:rPr>
          <w:rFonts w:cs="Traditional Arabic" w:hint="cs"/>
          <w:sz w:val="28"/>
          <w:szCs w:val="28"/>
          <w:rtl/>
        </w:rPr>
        <w:t>) سورة الإنسان : ( من الآية / 6 )</w:t>
      </w:r>
      <w:r w:rsidRPr="00A56B46">
        <w:rPr>
          <w:rFonts w:cs="Traditional Arabic"/>
          <w:sz w:val="28"/>
          <w:szCs w:val="28"/>
          <w:rtl/>
        </w:rPr>
        <w:t xml:space="preserve"> </w:t>
      </w:r>
      <w:r w:rsidRPr="00A56B46">
        <w:rPr>
          <w:rFonts w:cs="Traditional Arabic" w:hint="cs"/>
          <w:sz w:val="28"/>
          <w:szCs w:val="28"/>
          <w:rtl/>
        </w:rPr>
        <w:t>.</w:t>
      </w:r>
    </w:p>
  </w:footnote>
  <w:footnote w:id="318">
    <w:p w:rsidR="00F86931" w:rsidRPr="00A56B46" w:rsidRDefault="00F86931" w:rsidP="0074627D">
      <w:pPr>
        <w:pStyle w:val="FootnoteText"/>
        <w:spacing w:after="0" w:line="240" w:lineRule="auto"/>
        <w:ind w:left="284" w:hanging="284"/>
        <w:rPr>
          <w:rFonts w:cs="Traditional Arabic"/>
          <w:sz w:val="28"/>
          <w:szCs w:val="28"/>
          <w:rtl/>
        </w:rPr>
      </w:pPr>
      <w:r w:rsidRPr="00A56B46">
        <w:rPr>
          <w:rFonts w:cs="Traditional Arabic" w:hint="cs"/>
          <w:sz w:val="28"/>
          <w:szCs w:val="28"/>
          <w:rtl/>
        </w:rPr>
        <w:t>(</w:t>
      </w:r>
      <w:r w:rsidRPr="00A56B46">
        <w:rPr>
          <w:rStyle w:val="FootnoteReference"/>
          <w:rFonts w:cs="Traditional Arabic"/>
          <w:sz w:val="28"/>
          <w:szCs w:val="28"/>
          <w:vertAlign w:val="baseline"/>
        </w:rPr>
        <w:footnoteRef/>
      </w:r>
      <w:r w:rsidRPr="00A56B46">
        <w:rPr>
          <w:rFonts w:cs="Traditional Arabic" w:hint="cs"/>
          <w:sz w:val="28"/>
          <w:szCs w:val="28"/>
          <w:rtl/>
        </w:rPr>
        <w:t xml:space="preserve">) </w:t>
      </w:r>
      <w:r>
        <w:rPr>
          <w:rFonts w:cs="Traditional Arabic" w:hint="cs"/>
          <w:sz w:val="28"/>
          <w:szCs w:val="28"/>
          <w:rtl/>
        </w:rPr>
        <w:t>ال</w:t>
      </w:r>
      <w:r w:rsidRPr="00A56B46">
        <w:rPr>
          <w:rFonts w:cs="Traditional Arabic" w:hint="cs"/>
          <w:sz w:val="28"/>
          <w:szCs w:val="28"/>
          <w:rtl/>
        </w:rPr>
        <w:t>سورة السا</w:t>
      </w:r>
      <w:r>
        <w:rPr>
          <w:rFonts w:cs="Traditional Arabic" w:hint="cs"/>
          <w:sz w:val="28"/>
          <w:szCs w:val="28"/>
          <w:rtl/>
        </w:rPr>
        <w:t>بقة</w:t>
      </w:r>
      <w:r w:rsidRPr="00A56B46">
        <w:rPr>
          <w:rFonts w:cs="Traditional Arabic" w:hint="cs"/>
          <w:sz w:val="28"/>
          <w:szCs w:val="28"/>
          <w:rtl/>
        </w:rPr>
        <w:t xml:space="preserve"> : ( من الآية / 5 ) .</w:t>
      </w:r>
      <w:r w:rsidRPr="00A56B46">
        <w:rPr>
          <w:rFonts w:cs="Traditional Arabic"/>
          <w:sz w:val="28"/>
          <w:szCs w:val="28"/>
          <w:rtl/>
        </w:rPr>
        <w:t xml:space="preserve"> </w:t>
      </w:r>
    </w:p>
  </w:footnote>
  <w:footnote w:id="319">
    <w:p w:rsidR="00F86931" w:rsidRPr="00A56B46" w:rsidRDefault="00F86931" w:rsidP="00A56B46">
      <w:pPr>
        <w:pStyle w:val="FootnoteText"/>
        <w:spacing w:after="0" w:line="240" w:lineRule="auto"/>
        <w:ind w:left="284" w:hanging="284"/>
        <w:rPr>
          <w:rFonts w:cs="Traditional Arabic"/>
          <w:sz w:val="28"/>
          <w:szCs w:val="28"/>
        </w:rPr>
      </w:pPr>
      <w:r w:rsidRPr="00A56B46">
        <w:rPr>
          <w:rFonts w:cs="Traditional Arabic" w:hint="cs"/>
          <w:sz w:val="28"/>
          <w:szCs w:val="28"/>
          <w:rtl/>
        </w:rPr>
        <w:t>(</w:t>
      </w:r>
      <w:r w:rsidRPr="00A56B46">
        <w:rPr>
          <w:rStyle w:val="FootnoteReference"/>
          <w:rFonts w:cs="Traditional Arabic"/>
          <w:sz w:val="28"/>
          <w:szCs w:val="28"/>
          <w:vertAlign w:val="baseline"/>
        </w:rPr>
        <w:footnoteRef/>
      </w:r>
      <w:r w:rsidRPr="00A56B46">
        <w:rPr>
          <w:rFonts w:cs="Traditional Arabic" w:hint="cs"/>
          <w:sz w:val="28"/>
          <w:szCs w:val="28"/>
          <w:rtl/>
        </w:rPr>
        <w:t>) ابن كثير ، تفسير القرآن العظيم : ( 8 / 287 ) مرجع سابق .</w:t>
      </w:r>
      <w:r w:rsidRPr="00A56B46">
        <w:rPr>
          <w:rFonts w:cs="Traditional Arabic"/>
          <w:sz w:val="28"/>
          <w:szCs w:val="28"/>
          <w:rtl/>
        </w:rPr>
        <w:t xml:space="preserve"> </w:t>
      </w:r>
    </w:p>
  </w:footnote>
  <w:footnote w:id="320">
    <w:p w:rsidR="00F86931" w:rsidRPr="00A56B46" w:rsidRDefault="00F86931" w:rsidP="00A56B46">
      <w:pPr>
        <w:pStyle w:val="FootnoteText"/>
        <w:spacing w:after="0" w:line="240" w:lineRule="auto"/>
        <w:ind w:left="284" w:hanging="284"/>
        <w:rPr>
          <w:rFonts w:cs="Traditional Arabic"/>
          <w:sz w:val="28"/>
          <w:szCs w:val="28"/>
        </w:rPr>
      </w:pPr>
      <w:r w:rsidRPr="00A56B46">
        <w:rPr>
          <w:rFonts w:cs="Traditional Arabic" w:hint="cs"/>
          <w:sz w:val="28"/>
          <w:szCs w:val="28"/>
          <w:rtl/>
        </w:rPr>
        <w:t>(</w:t>
      </w:r>
      <w:r w:rsidRPr="00A56B46">
        <w:rPr>
          <w:rStyle w:val="FootnoteReference"/>
          <w:rFonts w:cs="Traditional Arabic"/>
          <w:sz w:val="28"/>
          <w:szCs w:val="28"/>
          <w:vertAlign w:val="baseline"/>
        </w:rPr>
        <w:footnoteRef/>
      </w:r>
      <w:r w:rsidRPr="00A56B46">
        <w:rPr>
          <w:rFonts w:cs="Traditional Arabic" w:hint="cs"/>
          <w:sz w:val="28"/>
          <w:szCs w:val="28"/>
          <w:rtl/>
        </w:rPr>
        <w:t>) المرجع السابق : ( 8 / 287 ) .</w:t>
      </w:r>
      <w:r w:rsidRPr="00A56B46">
        <w:rPr>
          <w:rFonts w:cs="Traditional Arabic"/>
          <w:sz w:val="28"/>
          <w:szCs w:val="28"/>
          <w:rtl/>
        </w:rPr>
        <w:t xml:space="preserve"> </w:t>
      </w:r>
    </w:p>
  </w:footnote>
  <w:footnote w:id="321">
    <w:p w:rsidR="00F86931" w:rsidRPr="00A56B46" w:rsidRDefault="00F86931" w:rsidP="00A56B46">
      <w:pPr>
        <w:pStyle w:val="FootnoteText"/>
        <w:spacing w:after="0" w:line="240" w:lineRule="auto"/>
        <w:ind w:left="284" w:hanging="284"/>
        <w:rPr>
          <w:rFonts w:cs="Traditional Arabic"/>
          <w:sz w:val="28"/>
          <w:szCs w:val="28"/>
        </w:rPr>
      </w:pPr>
      <w:r w:rsidRPr="00A56B46">
        <w:rPr>
          <w:rFonts w:cs="Traditional Arabic" w:hint="cs"/>
          <w:sz w:val="28"/>
          <w:szCs w:val="28"/>
          <w:rtl/>
        </w:rPr>
        <w:t>(</w:t>
      </w:r>
      <w:r w:rsidRPr="00A56B46">
        <w:rPr>
          <w:rStyle w:val="FootnoteReference"/>
          <w:rFonts w:cs="Traditional Arabic"/>
          <w:sz w:val="28"/>
          <w:szCs w:val="28"/>
          <w:vertAlign w:val="baseline"/>
        </w:rPr>
        <w:footnoteRef/>
      </w:r>
      <w:r w:rsidRPr="00A56B46">
        <w:rPr>
          <w:rFonts w:cs="Traditional Arabic" w:hint="cs"/>
          <w:sz w:val="28"/>
          <w:szCs w:val="28"/>
          <w:rtl/>
        </w:rPr>
        <w:t>) أبو حفص عمر الدمشقي ، اللباب في علوم الكتاب : ( 20 / 18 ) مرجع سابق .</w:t>
      </w:r>
      <w:r w:rsidRPr="00A56B46">
        <w:rPr>
          <w:rFonts w:cs="Traditional Arabic"/>
          <w:sz w:val="28"/>
          <w:szCs w:val="28"/>
          <w:rtl/>
        </w:rPr>
        <w:t xml:space="preserve"> </w:t>
      </w:r>
    </w:p>
  </w:footnote>
  <w:footnote w:id="322">
    <w:p w:rsidR="00F86931" w:rsidRPr="00A56B46" w:rsidRDefault="00F86931" w:rsidP="00A56B46">
      <w:pPr>
        <w:pStyle w:val="FootnoteText"/>
        <w:spacing w:after="0" w:line="240" w:lineRule="auto"/>
        <w:ind w:left="284" w:hanging="284"/>
        <w:rPr>
          <w:rFonts w:cs="Traditional Arabic"/>
          <w:sz w:val="28"/>
          <w:szCs w:val="28"/>
        </w:rPr>
      </w:pPr>
      <w:r w:rsidRPr="00A56B46">
        <w:rPr>
          <w:rFonts w:cs="Traditional Arabic" w:hint="cs"/>
          <w:sz w:val="28"/>
          <w:szCs w:val="28"/>
          <w:rtl/>
        </w:rPr>
        <w:t>(</w:t>
      </w:r>
      <w:r w:rsidRPr="00A56B46">
        <w:rPr>
          <w:rStyle w:val="FootnoteReference"/>
          <w:rFonts w:cs="Traditional Arabic"/>
          <w:sz w:val="28"/>
          <w:szCs w:val="28"/>
          <w:vertAlign w:val="baseline"/>
        </w:rPr>
        <w:footnoteRef/>
      </w:r>
      <w:r w:rsidRPr="00A56B46">
        <w:rPr>
          <w:rFonts w:cs="Traditional Arabic" w:hint="cs"/>
          <w:sz w:val="28"/>
          <w:szCs w:val="28"/>
          <w:rtl/>
        </w:rPr>
        <w:t>) سورة المطففين : ( الآية / 28 ) .</w:t>
      </w:r>
    </w:p>
  </w:footnote>
  <w:footnote w:id="323">
    <w:p w:rsidR="00F86931" w:rsidRPr="00A56B46" w:rsidRDefault="00F86931" w:rsidP="00A56B46">
      <w:pPr>
        <w:pStyle w:val="FootnoteText"/>
        <w:spacing w:after="0" w:line="240" w:lineRule="auto"/>
        <w:ind w:left="284" w:hanging="284"/>
        <w:rPr>
          <w:rFonts w:cs="Traditional Arabic"/>
          <w:sz w:val="28"/>
          <w:szCs w:val="28"/>
        </w:rPr>
      </w:pPr>
      <w:r w:rsidRPr="00A56B46">
        <w:rPr>
          <w:rFonts w:cs="Traditional Arabic" w:hint="cs"/>
          <w:sz w:val="28"/>
          <w:szCs w:val="28"/>
          <w:rtl/>
        </w:rPr>
        <w:t>(</w:t>
      </w:r>
      <w:r w:rsidRPr="00A56B46">
        <w:rPr>
          <w:rStyle w:val="FootnoteReference"/>
          <w:rFonts w:cs="Traditional Arabic"/>
          <w:sz w:val="28"/>
          <w:szCs w:val="28"/>
          <w:vertAlign w:val="baseline"/>
        </w:rPr>
        <w:footnoteRef/>
      </w:r>
      <w:r w:rsidRPr="00A56B46">
        <w:rPr>
          <w:rFonts w:cs="Traditional Arabic" w:hint="cs"/>
          <w:sz w:val="28"/>
          <w:szCs w:val="28"/>
          <w:rtl/>
        </w:rPr>
        <w:t>) سورة الواقعة : ( الآيتان / 88 ، 89 ) .</w:t>
      </w:r>
      <w:r w:rsidRPr="00A56B46">
        <w:rPr>
          <w:rFonts w:cs="Traditional Arabic"/>
          <w:sz w:val="28"/>
          <w:szCs w:val="28"/>
          <w:rtl/>
        </w:rPr>
        <w:t xml:space="preserve"> </w:t>
      </w:r>
    </w:p>
  </w:footnote>
  <w:footnote w:id="324">
    <w:p w:rsidR="00F86931" w:rsidRPr="009E6ED1" w:rsidRDefault="00F86931" w:rsidP="00687313">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البقرة : ( </w:t>
      </w:r>
      <w:r>
        <w:rPr>
          <w:rFonts w:cs="Traditional Arabic" w:hint="cs"/>
          <w:sz w:val="28"/>
          <w:szCs w:val="28"/>
          <w:rtl/>
        </w:rPr>
        <w:t xml:space="preserve">من </w:t>
      </w:r>
      <w:r w:rsidRPr="009E6ED1">
        <w:rPr>
          <w:rFonts w:cs="Traditional Arabic" w:hint="cs"/>
          <w:sz w:val="28"/>
          <w:szCs w:val="28"/>
          <w:rtl/>
        </w:rPr>
        <w:t>الآية / 35 ) .</w:t>
      </w:r>
    </w:p>
  </w:footnote>
  <w:footnote w:id="325">
    <w:p w:rsidR="00F86931" w:rsidRPr="009E6ED1" w:rsidRDefault="00F86931" w:rsidP="00687313">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الأعراف : ( </w:t>
      </w:r>
      <w:r>
        <w:rPr>
          <w:rFonts w:cs="Traditional Arabic" w:hint="cs"/>
          <w:sz w:val="28"/>
          <w:szCs w:val="28"/>
          <w:rtl/>
        </w:rPr>
        <w:t xml:space="preserve">من </w:t>
      </w:r>
      <w:r w:rsidRPr="009E6ED1">
        <w:rPr>
          <w:rFonts w:cs="Traditional Arabic" w:hint="cs"/>
          <w:sz w:val="28"/>
          <w:szCs w:val="28"/>
          <w:rtl/>
        </w:rPr>
        <w:t>الآية / 19 ) .</w:t>
      </w:r>
    </w:p>
  </w:footnote>
  <w:footnote w:id="326">
    <w:p w:rsidR="00F86931" w:rsidRPr="009E6ED1" w:rsidRDefault="00F86931" w:rsidP="00687313">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تيسير الكريم الرحمن في تفسير كلام المنان : ( 1 / 49 ) مرجع سابق .</w:t>
      </w:r>
      <w:r w:rsidRPr="009E6ED1">
        <w:rPr>
          <w:rFonts w:cs="Traditional Arabic"/>
          <w:sz w:val="28"/>
          <w:szCs w:val="28"/>
          <w:rtl/>
        </w:rPr>
        <w:t xml:space="preserve"> </w:t>
      </w:r>
    </w:p>
  </w:footnote>
  <w:footnote w:id="327">
    <w:p w:rsidR="00F86931" w:rsidRPr="009E6ED1" w:rsidRDefault="00F86931" w:rsidP="00687313">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( 1 / 285 ) .</w:t>
      </w:r>
      <w:r w:rsidRPr="009E6ED1">
        <w:rPr>
          <w:rFonts w:cs="Traditional Arabic"/>
          <w:sz w:val="28"/>
          <w:szCs w:val="28"/>
          <w:rtl/>
        </w:rPr>
        <w:t xml:space="preserve"> </w:t>
      </w:r>
    </w:p>
  </w:footnote>
  <w:footnote w:id="328">
    <w:p w:rsidR="00F86931" w:rsidRPr="009E6ED1" w:rsidRDefault="00F86931" w:rsidP="00687313">
      <w:pPr>
        <w:pStyle w:val="FootnoteText"/>
        <w:spacing w:after="0" w:line="240" w:lineRule="auto"/>
        <w:ind w:left="284" w:hanging="284"/>
        <w:rPr>
          <w:rFonts w:cs="Traditional Arabic"/>
          <w:sz w:val="28"/>
          <w:szCs w:val="28"/>
          <w:rtl/>
          <w:lang w:bidi="ar-SY"/>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lang w:bidi="ar-SY"/>
        </w:rPr>
        <w:t xml:space="preserve">سورة البقرة : ( </w:t>
      </w:r>
      <w:r>
        <w:rPr>
          <w:rFonts w:cs="Traditional Arabic" w:hint="cs"/>
          <w:sz w:val="28"/>
          <w:szCs w:val="28"/>
          <w:rtl/>
          <w:lang w:bidi="ar-SY"/>
        </w:rPr>
        <w:t xml:space="preserve">من </w:t>
      </w:r>
      <w:r w:rsidRPr="009E6ED1">
        <w:rPr>
          <w:rFonts w:cs="Traditional Arabic" w:hint="cs"/>
          <w:sz w:val="28"/>
          <w:szCs w:val="28"/>
          <w:rtl/>
          <w:lang w:bidi="ar-SY"/>
        </w:rPr>
        <w:t>الآية / 58 ) .</w:t>
      </w:r>
    </w:p>
  </w:footnote>
  <w:footnote w:id="329">
    <w:p w:rsidR="00F86931" w:rsidRPr="009E6ED1" w:rsidRDefault="00F86931" w:rsidP="00687313">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الأعراف : ( </w:t>
      </w:r>
      <w:r>
        <w:rPr>
          <w:rFonts w:cs="Traditional Arabic" w:hint="cs"/>
          <w:sz w:val="28"/>
          <w:szCs w:val="28"/>
          <w:rtl/>
        </w:rPr>
        <w:t xml:space="preserve">من </w:t>
      </w:r>
      <w:r w:rsidRPr="009E6ED1">
        <w:rPr>
          <w:rFonts w:cs="Traditional Arabic" w:hint="cs"/>
          <w:sz w:val="28"/>
          <w:szCs w:val="28"/>
          <w:rtl/>
        </w:rPr>
        <w:t>الآية / 161 ) .</w:t>
      </w:r>
    </w:p>
  </w:footnote>
  <w:footnote w:id="330">
    <w:p w:rsidR="00F86931" w:rsidRPr="009E6ED1" w:rsidRDefault="00F86931" w:rsidP="005C570C">
      <w:pPr>
        <w:pStyle w:val="FootnoteText"/>
        <w:spacing w:after="0" w:line="560" w:lineRule="exact"/>
        <w:ind w:left="284" w:hanging="284"/>
        <w:rPr>
          <w:rFonts w:cs="Traditional Arabic"/>
          <w:sz w:val="28"/>
          <w:szCs w:val="28"/>
          <w:rtl/>
          <w:lang w:bidi="ar-SY"/>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lang w:bidi="ar-SY"/>
        </w:rPr>
        <w:t xml:space="preserve">سورة الأعراف : ( </w:t>
      </w:r>
      <w:r>
        <w:rPr>
          <w:rFonts w:cs="Traditional Arabic" w:hint="cs"/>
          <w:sz w:val="28"/>
          <w:szCs w:val="28"/>
          <w:rtl/>
          <w:lang w:bidi="ar-SY"/>
        </w:rPr>
        <w:t xml:space="preserve">من </w:t>
      </w:r>
      <w:r w:rsidRPr="009E6ED1">
        <w:rPr>
          <w:rFonts w:cs="Traditional Arabic" w:hint="cs"/>
          <w:sz w:val="28"/>
          <w:szCs w:val="28"/>
          <w:rtl/>
          <w:lang w:bidi="ar-SY"/>
        </w:rPr>
        <w:t>الآية / 19 ) .</w:t>
      </w:r>
    </w:p>
  </w:footnote>
  <w:footnote w:id="331">
    <w:p w:rsidR="00F86931" w:rsidRPr="009E6ED1" w:rsidRDefault="00F86931" w:rsidP="0074627D">
      <w:pPr>
        <w:pStyle w:val="FootnoteText"/>
        <w:spacing w:after="0" w:line="560" w:lineRule="exact"/>
        <w:ind w:left="284" w:hanging="284"/>
        <w:rPr>
          <w:rFonts w:cs="Traditional Arabic"/>
          <w:sz w:val="28"/>
          <w:szCs w:val="28"/>
          <w:rtl/>
          <w:lang w:bidi="ar-SY"/>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Pr>
          <w:rFonts w:cs="Traditional Arabic" w:hint="cs"/>
          <w:sz w:val="28"/>
          <w:szCs w:val="28"/>
          <w:rtl/>
        </w:rPr>
        <w:t>ال</w:t>
      </w:r>
      <w:r>
        <w:rPr>
          <w:rFonts w:cs="Traditional Arabic" w:hint="cs"/>
          <w:sz w:val="28"/>
          <w:szCs w:val="28"/>
          <w:rtl/>
          <w:lang w:bidi="ar-SY"/>
        </w:rPr>
        <w:t>سورة السابقة</w:t>
      </w:r>
      <w:r w:rsidRPr="009E6ED1">
        <w:rPr>
          <w:rFonts w:cs="Traditional Arabic" w:hint="cs"/>
          <w:sz w:val="28"/>
          <w:szCs w:val="28"/>
          <w:rtl/>
          <w:lang w:bidi="ar-SY"/>
        </w:rPr>
        <w:t xml:space="preserve"> : ( </w:t>
      </w:r>
      <w:r>
        <w:rPr>
          <w:rFonts w:cs="Traditional Arabic" w:hint="cs"/>
          <w:sz w:val="28"/>
          <w:szCs w:val="28"/>
          <w:rtl/>
          <w:lang w:bidi="ar-SY"/>
        </w:rPr>
        <w:t xml:space="preserve">من </w:t>
      </w:r>
      <w:r w:rsidRPr="009E6ED1">
        <w:rPr>
          <w:rFonts w:cs="Traditional Arabic" w:hint="cs"/>
          <w:sz w:val="28"/>
          <w:szCs w:val="28"/>
          <w:rtl/>
          <w:lang w:bidi="ar-SY"/>
        </w:rPr>
        <w:t>الآية / 19 ) .</w:t>
      </w:r>
    </w:p>
  </w:footnote>
  <w:footnote w:id="332">
    <w:p w:rsidR="00F86931" w:rsidRPr="009E6ED1" w:rsidRDefault="00F86931" w:rsidP="005C570C">
      <w:pPr>
        <w:pStyle w:val="FootnoteText"/>
        <w:spacing w:after="0" w:line="560" w:lineRule="exact"/>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الإسكافي </w:t>
      </w:r>
      <w:r>
        <w:rPr>
          <w:rFonts w:cs="Traditional Arabic" w:hint="cs"/>
          <w:sz w:val="28"/>
          <w:szCs w:val="28"/>
          <w:rtl/>
        </w:rPr>
        <w:t xml:space="preserve">، درة التنزيل وغرة التأويل </w:t>
      </w:r>
      <w:r w:rsidRPr="009E6ED1">
        <w:rPr>
          <w:rFonts w:cs="Traditional Arabic" w:hint="cs"/>
          <w:sz w:val="28"/>
          <w:szCs w:val="28"/>
          <w:rtl/>
        </w:rPr>
        <w:t>: ( 1 / 222 ـ 224 ) مرجع سابق .</w:t>
      </w:r>
      <w:r w:rsidRPr="009E6ED1">
        <w:rPr>
          <w:rFonts w:cs="Traditional Arabic"/>
          <w:sz w:val="28"/>
          <w:szCs w:val="28"/>
          <w:rtl/>
        </w:rPr>
        <w:t xml:space="preserve"> </w:t>
      </w:r>
    </w:p>
  </w:footnote>
  <w:footnote w:id="333">
    <w:p w:rsidR="00F86931" w:rsidRPr="009E6ED1" w:rsidRDefault="00F86931" w:rsidP="00620E13">
      <w:pPr>
        <w:pStyle w:val="FootnoteText"/>
        <w:spacing w:after="0" w:line="221" w:lineRule="auto"/>
        <w:ind w:left="284" w:hanging="284"/>
        <w:rPr>
          <w:rFonts w:cs="Traditional Arabic"/>
          <w:sz w:val="28"/>
          <w:szCs w:val="28"/>
          <w:rtl/>
        </w:rPr>
      </w:pPr>
      <w:r w:rsidRPr="00A56B46">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البقرة : ( </w:t>
      </w:r>
      <w:r>
        <w:rPr>
          <w:rFonts w:cs="Traditional Arabic" w:hint="cs"/>
          <w:sz w:val="28"/>
          <w:szCs w:val="28"/>
          <w:rtl/>
        </w:rPr>
        <w:t xml:space="preserve">من </w:t>
      </w:r>
      <w:r w:rsidRPr="009E6ED1">
        <w:rPr>
          <w:rFonts w:cs="Traditional Arabic" w:hint="cs"/>
          <w:sz w:val="28"/>
          <w:szCs w:val="28"/>
          <w:rtl/>
        </w:rPr>
        <w:t>الآية / 58 ) .</w:t>
      </w:r>
    </w:p>
  </w:footnote>
  <w:footnote w:id="334">
    <w:p w:rsidR="00F86931" w:rsidRPr="009E6ED1" w:rsidRDefault="00F86931" w:rsidP="00620E13">
      <w:pPr>
        <w:pStyle w:val="FootnoteText"/>
        <w:spacing w:after="0" w:line="221"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الأعراف : ( </w:t>
      </w:r>
      <w:r>
        <w:rPr>
          <w:rFonts w:cs="Traditional Arabic" w:hint="cs"/>
          <w:sz w:val="28"/>
          <w:szCs w:val="28"/>
          <w:rtl/>
        </w:rPr>
        <w:t xml:space="preserve">من </w:t>
      </w:r>
      <w:r w:rsidRPr="009E6ED1">
        <w:rPr>
          <w:rFonts w:cs="Traditional Arabic" w:hint="cs"/>
          <w:sz w:val="28"/>
          <w:szCs w:val="28"/>
          <w:rtl/>
        </w:rPr>
        <w:t>الآية / 161 ) .</w:t>
      </w:r>
    </w:p>
  </w:footnote>
  <w:footnote w:id="335">
    <w:p w:rsidR="00F86931" w:rsidRPr="009E6ED1" w:rsidRDefault="00F86931" w:rsidP="00620E13">
      <w:pPr>
        <w:pStyle w:val="FootnoteText"/>
        <w:spacing w:after="0" w:line="221"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تيسير الكريم الرحمن في تفسير كلام المنان : ( 1 / 53 )</w:t>
      </w:r>
      <w:r w:rsidRPr="009E6ED1">
        <w:rPr>
          <w:rFonts w:cs="Traditional Arabic"/>
          <w:sz w:val="28"/>
          <w:szCs w:val="28"/>
          <w:rtl/>
        </w:rPr>
        <w:t xml:space="preserve"> </w:t>
      </w:r>
      <w:r w:rsidRPr="009E6ED1">
        <w:rPr>
          <w:rFonts w:cs="Traditional Arabic" w:hint="cs"/>
          <w:sz w:val="28"/>
          <w:szCs w:val="28"/>
          <w:rtl/>
        </w:rPr>
        <w:t>مرجع سابق .</w:t>
      </w:r>
    </w:p>
  </w:footnote>
  <w:footnote w:id="336">
    <w:p w:rsidR="00F86931" w:rsidRPr="009E6ED1" w:rsidRDefault="00F86931" w:rsidP="00620E13">
      <w:pPr>
        <w:pStyle w:val="FootnoteText"/>
        <w:spacing w:after="0" w:line="221" w:lineRule="auto"/>
        <w:ind w:left="284" w:hanging="284"/>
        <w:jc w:val="both"/>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( 1 / 306 )</w:t>
      </w:r>
      <w:r w:rsidRPr="009E6ED1">
        <w:rPr>
          <w:rFonts w:cs="Traditional Arabic"/>
          <w:sz w:val="28"/>
          <w:szCs w:val="28"/>
          <w:rtl/>
        </w:rPr>
        <w:t xml:space="preserve"> </w:t>
      </w:r>
      <w:r w:rsidRPr="009E6ED1">
        <w:rPr>
          <w:rFonts w:cs="Traditional Arabic" w:hint="cs"/>
          <w:sz w:val="28"/>
          <w:szCs w:val="28"/>
          <w:rtl/>
        </w:rPr>
        <w:t>.</w:t>
      </w:r>
    </w:p>
  </w:footnote>
  <w:footnote w:id="337">
    <w:p w:rsidR="00F86931" w:rsidRPr="009E6ED1" w:rsidRDefault="00F86931" w:rsidP="00620E13">
      <w:pPr>
        <w:pStyle w:val="FootnoteText"/>
        <w:spacing w:after="0" w:line="221" w:lineRule="auto"/>
        <w:ind w:left="284" w:hanging="284"/>
        <w:jc w:val="both"/>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محمد متولي الشعراوي : ( 7 / 4401 ) مرجع سابق . </w:t>
      </w:r>
      <w:r w:rsidRPr="009E6ED1">
        <w:rPr>
          <w:rFonts w:cs="Traditional Arabic"/>
          <w:sz w:val="28"/>
          <w:szCs w:val="28"/>
          <w:rtl/>
        </w:rPr>
        <w:t xml:space="preserve"> </w:t>
      </w:r>
    </w:p>
  </w:footnote>
  <w:footnote w:id="338">
    <w:p w:rsidR="00F86931" w:rsidRPr="009E6ED1" w:rsidRDefault="00F86931" w:rsidP="00620E13">
      <w:pPr>
        <w:pStyle w:val="FootnoteText"/>
        <w:spacing w:after="0" w:line="221" w:lineRule="auto"/>
        <w:ind w:left="284" w:hanging="284"/>
        <w:jc w:val="both"/>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Pr>
          <w:rFonts w:cs="Traditional Arabic" w:hint="cs"/>
          <w:sz w:val="28"/>
          <w:szCs w:val="28"/>
          <w:rtl/>
        </w:rPr>
        <w:t xml:space="preserve"> أخرجه البخاري في صحيحه في كتاب مواقيت الصلاة ــــ باب أذان الأعمى إذا كان له من يخبره ، برقم ( 617 ) ، وفي كتاب الشهادات ــــ باب شهادة الأعمى ، برقم ( 2656 ) ، ومسلم في صحيحه في كتاب الصيام ـــــ باب بيان أن الدخول في الصوم يحصل بطلوع الفجر برقم ( 1092 ) ، والترمذي ( 203 ) ( 1 / 392 ) </w:t>
      </w:r>
      <w:r w:rsidRPr="005C570C">
        <w:rPr>
          <w:rFonts w:cs="Traditional Arabic" w:hint="cs"/>
          <w:spacing w:val="-2"/>
          <w:sz w:val="28"/>
          <w:szCs w:val="28"/>
          <w:rtl/>
        </w:rPr>
        <w:t>، والنس</w:t>
      </w:r>
      <w:r>
        <w:rPr>
          <w:rFonts w:cs="Traditional Arabic" w:hint="cs"/>
          <w:spacing w:val="-2"/>
          <w:sz w:val="28"/>
          <w:szCs w:val="28"/>
          <w:rtl/>
        </w:rPr>
        <w:t>ـ</w:t>
      </w:r>
      <w:r w:rsidRPr="005C570C">
        <w:rPr>
          <w:rFonts w:cs="Traditional Arabic" w:hint="cs"/>
          <w:spacing w:val="-2"/>
          <w:sz w:val="28"/>
          <w:szCs w:val="28"/>
          <w:rtl/>
        </w:rPr>
        <w:t>ائي في السنن الكبرى</w:t>
      </w:r>
      <w:r>
        <w:rPr>
          <w:rFonts w:cs="Traditional Arabic" w:hint="cs"/>
          <w:sz w:val="28"/>
          <w:szCs w:val="28"/>
          <w:rtl/>
        </w:rPr>
        <w:t xml:space="preserve"> ( 1602 ) ( 1 / 500 ) ، والطيالسي ( 1819 ) ( 1 / 250 ) ، وابن أبي شيبة في مصنفـه ( 8923 ) ( 2 / 275 ) ، وعبد الرزاق في مصنفه ( 1886 ) </w:t>
      </w:r>
      <w:r w:rsidRPr="002A095C">
        <w:rPr>
          <w:rFonts w:cs="Traditional Arabic" w:hint="cs"/>
          <w:spacing w:val="-4"/>
          <w:sz w:val="28"/>
          <w:szCs w:val="28"/>
          <w:rtl/>
        </w:rPr>
        <w:t xml:space="preserve">( 1 / 490 ) ، وأحمـد ( 4551 ) ( 8 / 152 ) ، وعبد بن حمـيد ( 734 ) ( 1 / 240 ) ، والدارمي ( 1190 ) ( 1 / 288 </w:t>
      </w:r>
      <w:r>
        <w:rPr>
          <w:rFonts w:cs="Traditional Arabic" w:hint="cs"/>
          <w:sz w:val="28"/>
          <w:szCs w:val="28"/>
          <w:rtl/>
        </w:rPr>
        <w:t xml:space="preserve">) ، </w:t>
      </w:r>
      <w:r w:rsidRPr="002A095C">
        <w:rPr>
          <w:rFonts w:cs="Traditional Arabic" w:hint="cs"/>
          <w:sz w:val="28"/>
          <w:szCs w:val="28"/>
          <w:rtl/>
        </w:rPr>
        <w:t xml:space="preserve">وأبو يعلى ( 5492 ) ( 9 / 370 ) ، والطبراني </w:t>
      </w:r>
      <w:r w:rsidRPr="002A095C">
        <w:rPr>
          <w:rFonts w:cs="Traditional Arabic" w:hint="cs"/>
          <w:spacing w:val="-2"/>
          <w:sz w:val="28"/>
          <w:szCs w:val="28"/>
          <w:rtl/>
        </w:rPr>
        <w:t xml:space="preserve">في الأوسط ( 700 ) ( 1 / 216 ) ، وفي الكبير ( 13106 ) ( 12 / 277 ) </w:t>
      </w:r>
      <w:r>
        <w:rPr>
          <w:rFonts w:cs="Traditional Arabic" w:hint="cs"/>
          <w:sz w:val="28"/>
          <w:szCs w:val="28"/>
          <w:rtl/>
        </w:rPr>
        <w:t>، و ( 13379 ) ( 22 / 371 ) .</w:t>
      </w:r>
    </w:p>
  </w:footnote>
  <w:footnote w:id="339">
    <w:p w:rsidR="00F86931" w:rsidRPr="009E6ED1" w:rsidRDefault="00F86931" w:rsidP="00620E13">
      <w:pPr>
        <w:pStyle w:val="FootnoteText"/>
        <w:spacing w:after="0" w:line="240" w:lineRule="auto"/>
        <w:ind w:left="284" w:hanging="284"/>
        <w:jc w:val="both"/>
        <w:rPr>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Pr>
          <w:rFonts w:cs="Traditional Arabic" w:hint="cs"/>
          <w:sz w:val="28"/>
          <w:szCs w:val="28"/>
          <w:rtl/>
        </w:rPr>
        <w:t xml:space="preserve">) أخرجه البخاري في صحيحه في كتاب الوضوء ــــ باب ما يقع من النجاسات في السمن والماء ، برقم ( 235 ) ، وفي كتاب الذبائـح </w:t>
      </w:r>
      <w:r w:rsidRPr="00866EE7">
        <w:rPr>
          <w:rFonts w:cs="Traditional Arabic" w:hint="cs"/>
          <w:spacing w:val="-2"/>
          <w:sz w:val="28"/>
          <w:szCs w:val="28"/>
          <w:rtl/>
        </w:rPr>
        <w:t xml:space="preserve">والصيد ــــــ باب إذا وقعت الفأرة في السمن الجامد أو الذائب ، برقم ( 5538 ) و ( 5540 ) ، والترمذي ( 1798 ) ( 4 / 256 </w:t>
      </w:r>
      <w:r>
        <w:rPr>
          <w:rFonts w:cs="Traditional Arabic" w:hint="cs"/>
          <w:sz w:val="28"/>
          <w:szCs w:val="28"/>
          <w:rtl/>
        </w:rPr>
        <w:t xml:space="preserve">) ، والنسائي في السنن الكبرى ( 4584 ) ( 3 / 87 ) ، والحميدي ( 312 ) ( 1 / 149 ) ، وابن أبي شيبة في مصنفـه ( 24392 ) و ( 24393 ) ( 5 / 128 ) ، </w:t>
      </w:r>
      <w:r w:rsidRPr="00620E13">
        <w:rPr>
          <w:rFonts w:cs="Traditional Arabic" w:hint="cs"/>
          <w:spacing w:val="2"/>
          <w:sz w:val="28"/>
          <w:szCs w:val="28"/>
          <w:rtl/>
        </w:rPr>
        <w:t>وإسحاق ابن راهويه (</w:t>
      </w:r>
      <w:r>
        <w:rPr>
          <w:rFonts w:cs="Traditional Arabic" w:hint="cs"/>
          <w:sz w:val="28"/>
          <w:szCs w:val="28"/>
          <w:rtl/>
        </w:rPr>
        <w:t xml:space="preserve"> 2007 ) ( 4 / 204 ) ، وأحمد ( 26803 ) ( 44 / 387 ) ، وابن الجـارود ( 872 ) </w:t>
      </w:r>
      <w:r w:rsidRPr="006E40A3">
        <w:rPr>
          <w:rFonts w:cs="Traditional Arabic" w:hint="cs"/>
          <w:sz w:val="28"/>
          <w:szCs w:val="28"/>
          <w:rtl/>
        </w:rPr>
        <w:t>( 1 / 221 ) ، وأبو يعلى ( 7078 ) ( 12 / 506 ) ،</w:t>
      </w:r>
      <w:r w:rsidRPr="006E40A3">
        <w:rPr>
          <w:rFonts w:cs="Traditional Arabic" w:hint="cs"/>
          <w:spacing w:val="4"/>
          <w:sz w:val="28"/>
          <w:szCs w:val="28"/>
          <w:rtl/>
        </w:rPr>
        <w:t xml:space="preserve"> </w:t>
      </w:r>
      <w:r w:rsidRPr="00620E13">
        <w:rPr>
          <w:rFonts w:cs="Traditional Arabic" w:hint="cs"/>
          <w:spacing w:val="2"/>
          <w:sz w:val="28"/>
          <w:szCs w:val="28"/>
          <w:rtl/>
        </w:rPr>
        <w:t>والط</w:t>
      </w:r>
      <w:r>
        <w:rPr>
          <w:rFonts w:cs="Traditional Arabic" w:hint="cs"/>
          <w:spacing w:val="2"/>
          <w:sz w:val="28"/>
          <w:szCs w:val="28"/>
          <w:rtl/>
        </w:rPr>
        <w:t>ـ</w:t>
      </w:r>
      <w:r w:rsidRPr="00620E13">
        <w:rPr>
          <w:rFonts w:cs="Traditional Arabic" w:hint="cs"/>
          <w:spacing w:val="2"/>
          <w:sz w:val="28"/>
          <w:szCs w:val="28"/>
          <w:rtl/>
        </w:rPr>
        <w:t>ـبراني في الكبير</w:t>
      </w:r>
      <w:r>
        <w:rPr>
          <w:rFonts w:cs="Traditional Arabic" w:hint="cs"/>
          <w:sz w:val="28"/>
          <w:szCs w:val="28"/>
          <w:rtl/>
        </w:rPr>
        <w:t xml:space="preserve"> ( 19474 ) ( 17 / 244 ) ، و ( 19524 ) ( 17 / 264 ) ، والبيهقـي في السـنن الكبرى ( 19403 ) و ( 19404 ) ( 9 / 353 ) ، وفي معرفة السنن والآثار ( 5955 ) ( 15 / 169 ) .</w:t>
      </w:r>
    </w:p>
  </w:footnote>
  <w:footnote w:id="340">
    <w:p w:rsidR="00F86931" w:rsidRPr="009D29EE" w:rsidRDefault="00F86931" w:rsidP="00566542">
      <w:pPr>
        <w:pStyle w:val="FootnoteText"/>
        <w:spacing w:after="0" w:line="240" w:lineRule="auto"/>
        <w:rPr>
          <w:rFonts w:cs="Traditional Arabic"/>
          <w:sz w:val="28"/>
          <w:szCs w:val="28"/>
        </w:rPr>
      </w:pPr>
      <w:r w:rsidRPr="009D29EE">
        <w:rPr>
          <w:rFonts w:cs="Traditional Arabic" w:hint="cs"/>
          <w:sz w:val="28"/>
          <w:szCs w:val="28"/>
          <w:rtl/>
        </w:rPr>
        <w:t>(</w:t>
      </w:r>
      <w:r w:rsidRPr="009D29EE">
        <w:rPr>
          <w:rStyle w:val="FootnoteReference"/>
          <w:rFonts w:cs="Traditional Arabic"/>
          <w:sz w:val="28"/>
          <w:szCs w:val="28"/>
          <w:vertAlign w:val="baseline"/>
        </w:rPr>
        <w:footnoteRef/>
      </w:r>
      <w:r w:rsidRPr="009D29EE">
        <w:rPr>
          <w:rFonts w:cs="Traditional Arabic" w:hint="cs"/>
          <w:sz w:val="28"/>
          <w:szCs w:val="28"/>
          <w:rtl/>
        </w:rPr>
        <w:t>) سورة آل عمران : ( من الآية / 197 ) .</w:t>
      </w:r>
      <w:r w:rsidRPr="009D29EE">
        <w:rPr>
          <w:rFonts w:cs="Traditional Arabic"/>
          <w:sz w:val="28"/>
          <w:szCs w:val="28"/>
          <w:rtl/>
        </w:rPr>
        <w:t xml:space="preserve"> </w:t>
      </w:r>
    </w:p>
  </w:footnote>
  <w:footnote w:id="341">
    <w:p w:rsidR="00F86931" w:rsidRPr="009D29EE" w:rsidRDefault="00F86931" w:rsidP="00566542">
      <w:pPr>
        <w:pStyle w:val="FootnoteText"/>
        <w:spacing w:after="0" w:line="240" w:lineRule="auto"/>
        <w:rPr>
          <w:rFonts w:cs="Traditional Arabic"/>
          <w:sz w:val="28"/>
          <w:szCs w:val="28"/>
          <w:rtl/>
        </w:rPr>
      </w:pPr>
      <w:r w:rsidRPr="009D29EE">
        <w:rPr>
          <w:rFonts w:cs="Traditional Arabic" w:hint="cs"/>
          <w:sz w:val="28"/>
          <w:szCs w:val="28"/>
          <w:rtl/>
        </w:rPr>
        <w:t>(</w:t>
      </w:r>
      <w:r w:rsidRPr="009D29EE">
        <w:rPr>
          <w:rStyle w:val="FootnoteReference"/>
          <w:rFonts w:cs="Traditional Arabic"/>
          <w:sz w:val="28"/>
          <w:szCs w:val="28"/>
          <w:vertAlign w:val="baseline"/>
        </w:rPr>
        <w:footnoteRef/>
      </w:r>
      <w:r w:rsidRPr="009D29EE">
        <w:rPr>
          <w:rFonts w:cs="Traditional Arabic" w:hint="cs"/>
          <w:sz w:val="28"/>
          <w:szCs w:val="28"/>
          <w:rtl/>
        </w:rPr>
        <w:t>) سورة التوبة : ( من الآية / 73 ) .</w:t>
      </w:r>
      <w:r w:rsidRPr="009D29EE">
        <w:rPr>
          <w:rFonts w:cs="Traditional Arabic"/>
          <w:sz w:val="28"/>
          <w:szCs w:val="28"/>
          <w:rtl/>
        </w:rPr>
        <w:t xml:space="preserve"> </w:t>
      </w:r>
    </w:p>
  </w:footnote>
  <w:footnote w:id="342">
    <w:p w:rsidR="00F86931" w:rsidRPr="009D29EE" w:rsidRDefault="00F86931" w:rsidP="00566542">
      <w:pPr>
        <w:pStyle w:val="FootnoteText"/>
        <w:spacing w:after="0" w:line="240" w:lineRule="auto"/>
        <w:rPr>
          <w:rFonts w:cs="Traditional Arabic"/>
          <w:sz w:val="28"/>
          <w:szCs w:val="28"/>
        </w:rPr>
      </w:pPr>
      <w:r w:rsidRPr="009D29EE">
        <w:rPr>
          <w:rFonts w:cs="Traditional Arabic" w:hint="cs"/>
          <w:sz w:val="28"/>
          <w:szCs w:val="28"/>
          <w:rtl/>
        </w:rPr>
        <w:t>(</w:t>
      </w:r>
      <w:r w:rsidRPr="009D29EE">
        <w:rPr>
          <w:rStyle w:val="FootnoteReference"/>
          <w:rFonts w:cs="Traditional Arabic"/>
          <w:sz w:val="28"/>
          <w:szCs w:val="28"/>
          <w:vertAlign w:val="baseline"/>
        </w:rPr>
        <w:footnoteRef/>
      </w:r>
      <w:r w:rsidRPr="009D29EE">
        <w:rPr>
          <w:rFonts w:cs="Traditional Arabic" w:hint="cs"/>
          <w:sz w:val="28"/>
          <w:szCs w:val="28"/>
          <w:rtl/>
        </w:rPr>
        <w:t>) تيسير الكريم الرحمن في تفسير كلام المنان</w:t>
      </w:r>
      <w:r w:rsidRPr="009D29EE">
        <w:rPr>
          <w:rFonts w:cs="Traditional Arabic"/>
          <w:sz w:val="28"/>
          <w:szCs w:val="28"/>
          <w:rtl/>
        </w:rPr>
        <w:t xml:space="preserve"> </w:t>
      </w:r>
      <w:r w:rsidRPr="009D29EE">
        <w:rPr>
          <w:rFonts w:cs="Traditional Arabic" w:hint="cs"/>
          <w:sz w:val="28"/>
          <w:szCs w:val="28"/>
          <w:rtl/>
        </w:rPr>
        <w:t>: ( 1 / 162 ) مرجع سابق .</w:t>
      </w:r>
    </w:p>
  </w:footnote>
  <w:footnote w:id="343">
    <w:p w:rsidR="00F86931" w:rsidRPr="009D29EE" w:rsidRDefault="00F86931" w:rsidP="00566542">
      <w:pPr>
        <w:pStyle w:val="FootnoteText"/>
        <w:spacing w:after="0" w:line="240" w:lineRule="auto"/>
        <w:rPr>
          <w:rFonts w:cs="Traditional Arabic"/>
          <w:sz w:val="28"/>
          <w:szCs w:val="28"/>
        </w:rPr>
      </w:pPr>
      <w:r w:rsidRPr="009D29EE">
        <w:rPr>
          <w:rFonts w:cs="Traditional Arabic" w:hint="cs"/>
          <w:sz w:val="28"/>
          <w:szCs w:val="28"/>
          <w:rtl/>
        </w:rPr>
        <w:t>(</w:t>
      </w:r>
      <w:r w:rsidRPr="009D29EE">
        <w:rPr>
          <w:rStyle w:val="FootnoteReference"/>
          <w:rFonts w:cs="Traditional Arabic"/>
          <w:sz w:val="28"/>
          <w:szCs w:val="28"/>
          <w:vertAlign w:val="baseline"/>
        </w:rPr>
        <w:footnoteRef/>
      </w:r>
      <w:r w:rsidRPr="009D29EE">
        <w:rPr>
          <w:rFonts w:cs="Traditional Arabic" w:hint="cs"/>
          <w:sz w:val="28"/>
          <w:szCs w:val="28"/>
          <w:rtl/>
        </w:rPr>
        <w:t>) المرجع السابق : ( 1 / 344 ) .</w:t>
      </w:r>
      <w:r w:rsidRPr="009D29EE">
        <w:rPr>
          <w:rFonts w:cs="Traditional Arabic"/>
          <w:sz w:val="28"/>
          <w:szCs w:val="28"/>
          <w:rtl/>
        </w:rPr>
        <w:t xml:space="preserve"> </w:t>
      </w:r>
    </w:p>
  </w:footnote>
  <w:footnote w:id="344">
    <w:p w:rsidR="00F86931" w:rsidRPr="009D29EE" w:rsidRDefault="00F86931" w:rsidP="00566542">
      <w:pPr>
        <w:pStyle w:val="FootnoteText"/>
        <w:spacing w:after="0" w:line="240" w:lineRule="auto"/>
        <w:rPr>
          <w:rFonts w:cs="Traditional Arabic"/>
          <w:sz w:val="28"/>
          <w:szCs w:val="28"/>
        </w:rPr>
      </w:pPr>
      <w:r w:rsidRPr="009D29EE">
        <w:rPr>
          <w:rFonts w:cs="Traditional Arabic" w:hint="cs"/>
          <w:sz w:val="28"/>
          <w:szCs w:val="28"/>
          <w:rtl/>
        </w:rPr>
        <w:t>(</w:t>
      </w:r>
      <w:r w:rsidRPr="009D29EE">
        <w:rPr>
          <w:rStyle w:val="FootnoteReference"/>
          <w:rFonts w:cs="Traditional Arabic"/>
          <w:sz w:val="28"/>
          <w:szCs w:val="28"/>
          <w:vertAlign w:val="baseline"/>
        </w:rPr>
        <w:footnoteRef/>
      </w:r>
      <w:r w:rsidRPr="009D29EE">
        <w:rPr>
          <w:rFonts w:cs="Traditional Arabic" w:hint="cs"/>
          <w:sz w:val="28"/>
          <w:szCs w:val="28"/>
          <w:rtl/>
        </w:rPr>
        <w:t>) سورة آل عمران : ( الآية / 196 ) .</w:t>
      </w:r>
      <w:r w:rsidRPr="009D29EE">
        <w:rPr>
          <w:rFonts w:cs="Traditional Arabic"/>
          <w:sz w:val="28"/>
          <w:szCs w:val="28"/>
          <w:rtl/>
        </w:rPr>
        <w:t xml:space="preserve"> </w:t>
      </w:r>
    </w:p>
  </w:footnote>
  <w:footnote w:id="345">
    <w:p w:rsidR="00F86931" w:rsidRDefault="00F86931" w:rsidP="00566542">
      <w:pPr>
        <w:pStyle w:val="FootnoteText"/>
        <w:spacing w:after="0" w:line="240" w:lineRule="auto"/>
      </w:pPr>
      <w:r w:rsidRPr="009D29EE">
        <w:rPr>
          <w:rFonts w:cs="Traditional Arabic" w:hint="cs"/>
          <w:sz w:val="28"/>
          <w:szCs w:val="28"/>
          <w:rtl/>
        </w:rPr>
        <w:t>(</w:t>
      </w:r>
      <w:r w:rsidRPr="009D29EE">
        <w:rPr>
          <w:rStyle w:val="FootnoteReference"/>
          <w:rFonts w:cs="Traditional Arabic"/>
          <w:sz w:val="28"/>
          <w:szCs w:val="28"/>
          <w:vertAlign w:val="baseline"/>
        </w:rPr>
        <w:footnoteRef/>
      </w:r>
      <w:r w:rsidRPr="009D29EE">
        <w:rPr>
          <w:rFonts w:cs="Traditional Arabic" w:hint="cs"/>
          <w:sz w:val="28"/>
          <w:szCs w:val="28"/>
          <w:rtl/>
        </w:rPr>
        <w:t>) محمود بن حمزة الكرماني ، البرهان في توجيه متشابه القرآن : ( 1 / 94 ) مرجع سابق .</w:t>
      </w:r>
      <w:r>
        <w:rPr>
          <w:rtl/>
        </w:rPr>
        <w:t xml:space="preserve"> </w:t>
      </w:r>
    </w:p>
  </w:footnote>
  <w:footnote w:id="346">
    <w:p w:rsidR="00F86931" w:rsidRPr="009E6ED1" w:rsidRDefault="00F86931" w:rsidP="00687313">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الأعراف : ( </w:t>
      </w:r>
      <w:r>
        <w:rPr>
          <w:rFonts w:cs="Traditional Arabic" w:hint="cs"/>
          <w:sz w:val="28"/>
          <w:szCs w:val="28"/>
          <w:rtl/>
        </w:rPr>
        <w:t xml:space="preserve">من </w:t>
      </w:r>
      <w:r w:rsidRPr="009E6ED1">
        <w:rPr>
          <w:rFonts w:cs="Traditional Arabic" w:hint="cs"/>
          <w:sz w:val="28"/>
          <w:szCs w:val="28"/>
          <w:rtl/>
        </w:rPr>
        <w:t>الآية / 189 ) .</w:t>
      </w:r>
    </w:p>
  </w:footnote>
  <w:footnote w:id="347">
    <w:p w:rsidR="00F86931" w:rsidRPr="009E6ED1" w:rsidRDefault="00F86931" w:rsidP="00687313">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الزمر : ( </w:t>
      </w:r>
      <w:r>
        <w:rPr>
          <w:rFonts w:cs="Traditional Arabic" w:hint="cs"/>
          <w:sz w:val="28"/>
          <w:szCs w:val="28"/>
          <w:rtl/>
        </w:rPr>
        <w:t xml:space="preserve">من </w:t>
      </w:r>
      <w:r w:rsidRPr="009E6ED1">
        <w:rPr>
          <w:rFonts w:cs="Traditional Arabic" w:hint="cs"/>
          <w:sz w:val="28"/>
          <w:szCs w:val="28"/>
          <w:rtl/>
        </w:rPr>
        <w:t>الآية / 6 ) .</w:t>
      </w:r>
    </w:p>
  </w:footnote>
  <w:footnote w:id="348">
    <w:p w:rsidR="00F86931" w:rsidRPr="009E6ED1" w:rsidRDefault="00F86931" w:rsidP="00687313">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تيسير الكريم الرحمن في تفسير كلام المنان</w:t>
      </w:r>
      <w:r w:rsidRPr="009E6ED1">
        <w:rPr>
          <w:rFonts w:cs="Traditional Arabic"/>
          <w:sz w:val="28"/>
          <w:szCs w:val="28"/>
          <w:rtl/>
        </w:rPr>
        <w:t xml:space="preserve"> </w:t>
      </w:r>
      <w:r w:rsidRPr="009E6ED1">
        <w:rPr>
          <w:rFonts w:cs="Traditional Arabic" w:hint="cs"/>
          <w:sz w:val="28"/>
          <w:szCs w:val="28"/>
          <w:rtl/>
        </w:rPr>
        <w:t>: ( 1 / 311 ) مرجع سابق</w:t>
      </w:r>
      <w:r>
        <w:rPr>
          <w:rFonts w:cs="Traditional Arabic" w:hint="cs"/>
          <w:sz w:val="28"/>
          <w:szCs w:val="28"/>
          <w:rtl/>
        </w:rPr>
        <w:t xml:space="preserve"> .</w:t>
      </w:r>
    </w:p>
  </w:footnote>
  <w:footnote w:id="349">
    <w:p w:rsidR="00F86931" w:rsidRPr="009E6ED1" w:rsidRDefault="00F86931" w:rsidP="00687313">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( 1 / 719 ) .</w:t>
      </w:r>
      <w:r w:rsidRPr="009E6ED1">
        <w:rPr>
          <w:rFonts w:cs="Traditional Arabic"/>
          <w:sz w:val="28"/>
          <w:szCs w:val="28"/>
          <w:rtl/>
        </w:rPr>
        <w:t xml:space="preserve"> </w:t>
      </w:r>
    </w:p>
  </w:footnote>
  <w:footnote w:id="350">
    <w:p w:rsidR="00F86931" w:rsidRPr="009E6ED1" w:rsidRDefault="00F86931" w:rsidP="00687313">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ابن عاشور </w:t>
      </w:r>
      <w:r>
        <w:rPr>
          <w:rFonts w:cs="Traditional Arabic" w:hint="cs"/>
          <w:sz w:val="28"/>
          <w:szCs w:val="28"/>
          <w:rtl/>
        </w:rPr>
        <w:t xml:space="preserve">، التحرير والتنوير </w:t>
      </w:r>
      <w:r w:rsidRPr="009E6ED1">
        <w:rPr>
          <w:rFonts w:cs="Traditional Arabic" w:hint="cs"/>
          <w:sz w:val="28"/>
          <w:szCs w:val="28"/>
          <w:rtl/>
        </w:rPr>
        <w:t>: ( 23 / 331 ) مرجع سابق .</w:t>
      </w:r>
      <w:r w:rsidRPr="009E6ED1">
        <w:rPr>
          <w:rFonts w:cs="Traditional Arabic"/>
          <w:sz w:val="28"/>
          <w:szCs w:val="28"/>
          <w:rtl/>
        </w:rPr>
        <w:t xml:space="preserve"> </w:t>
      </w:r>
    </w:p>
  </w:footnote>
  <w:footnote w:id="351">
    <w:p w:rsidR="00F86931" w:rsidRPr="000C03FD" w:rsidRDefault="00F86931" w:rsidP="00687313">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هود : ( من الآية / 66 ) .</w:t>
      </w:r>
      <w:r w:rsidRPr="000C03FD">
        <w:rPr>
          <w:rFonts w:cs="Traditional Arabic"/>
          <w:smallCaps/>
          <w:sz w:val="28"/>
          <w:szCs w:val="28"/>
          <w:rtl/>
        </w:rPr>
        <w:t xml:space="preserve"> </w:t>
      </w:r>
    </w:p>
  </w:footnote>
  <w:footnote w:id="352">
    <w:p w:rsidR="00F86931" w:rsidRPr="000C03FD" w:rsidRDefault="00F86931" w:rsidP="0074627D">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xml:space="preserve">) </w:t>
      </w:r>
      <w:r>
        <w:rPr>
          <w:rFonts w:cs="Traditional Arabic" w:hint="cs"/>
          <w:smallCaps/>
          <w:sz w:val="28"/>
          <w:szCs w:val="28"/>
          <w:rtl/>
        </w:rPr>
        <w:t>ال</w:t>
      </w:r>
      <w:r w:rsidRPr="000C03FD">
        <w:rPr>
          <w:rFonts w:cs="Traditional Arabic" w:hint="cs"/>
          <w:smallCaps/>
          <w:sz w:val="28"/>
          <w:szCs w:val="28"/>
          <w:rtl/>
        </w:rPr>
        <w:t xml:space="preserve">سورة </w:t>
      </w:r>
      <w:r>
        <w:rPr>
          <w:rFonts w:cs="Traditional Arabic" w:hint="cs"/>
          <w:smallCaps/>
          <w:sz w:val="28"/>
          <w:szCs w:val="28"/>
          <w:rtl/>
        </w:rPr>
        <w:t>السابقة</w:t>
      </w:r>
      <w:r w:rsidRPr="000C03FD">
        <w:rPr>
          <w:rFonts w:cs="Traditional Arabic" w:hint="cs"/>
          <w:smallCaps/>
          <w:sz w:val="28"/>
          <w:szCs w:val="28"/>
          <w:rtl/>
        </w:rPr>
        <w:t xml:space="preserve"> : ( من الآية / 58 ) .</w:t>
      </w:r>
      <w:r w:rsidRPr="000C03FD">
        <w:rPr>
          <w:rFonts w:cs="Traditional Arabic"/>
          <w:smallCaps/>
          <w:sz w:val="28"/>
          <w:szCs w:val="28"/>
          <w:rtl/>
        </w:rPr>
        <w:t xml:space="preserve"> </w:t>
      </w:r>
    </w:p>
  </w:footnote>
  <w:footnote w:id="353">
    <w:p w:rsidR="00F86931" w:rsidRPr="008A3608" w:rsidRDefault="00F86931" w:rsidP="00687313">
      <w:pPr>
        <w:pStyle w:val="FootnoteText"/>
        <w:spacing w:after="0" w:line="240" w:lineRule="auto"/>
        <w:rPr>
          <w:rFonts w:cs="Traditional Arabic"/>
          <w:sz w:val="28"/>
          <w:szCs w:val="28"/>
        </w:rPr>
      </w:pPr>
      <w:r w:rsidRPr="008A3608">
        <w:rPr>
          <w:rFonts w:cs="Traditional Arabic" w:hint="cs"/>
          <w:sz w:val="28"/>
          <w:szCs w:val="28"/>
          <w:rtl/>
        </w:rPr>
        <w:t>(</w:t>
      </w:r>
      <w:r w:rsidRPr="008A3608">
        <w:rPr>
          <w:rStyle w:val="FootnoteReference"/>
          <w:rFonts w:cs="Traditional Arabic"/>
          <w:sz w:val="28"/>
          <w:szCs w:val="28"/>
          <w:vertAlign w:val="baseline"/>
        </w:rPr>
        <w:footnoteRef/>
      </w:r>
      <w:r w:rsidRPr="008A3608">
        <w:rPr>
          <w:rFonts w:cs="Traditional Arabic" w:hint="cs"/>
          <w:sz w:val="28"/>
          <w:szCs w:val="28"/>
          <w:rtl/>
        </w:rPr>
        <w:t>) تيسير الكريم الرحمن في تفسير كلام المنان</w:t>
      </w:r>
      <w:r w:rsidRPr="008A3608">
        <w:rPr>
          <w:rFonts w:cs="Traditional Arabic"/>
          <w:sz w:val="28"/>
          <w:szCs w:val="28"/>
          <w:rtl/>
        </w:rPr>
        <w:t xml:space="preserve"> </w:t>
      </w:r>
      <w:r w:rsidRPr="008A3608">
        <w:rPr>
          <w:rFonts w:cs="Traditional Arabic" w:hint="cs"/>
          <w:sz w:val="28"/>
          <w:szCs w:val="28"/>
          <w:rtl/>
        </w:rPr>
        <w:t>: ( 1 / 311 ) مرجع سابق .</w:t>
      </w:r>
      <w:r w:rsidRPr="008A3608">
        <w:rPr>
          <w:rFonts w:cs="Traditional Arabic"/>
          <w:sz w:val="28"/>
          <w:szCs w:val="28"/>
          <w:rtl/>
        </w:rPr>
        <w:t xml:space="preserve"> </w:t>
      </w:r>
    </w:p>
  </w:footnote>
  <w:footnote w:id="354">
    <w:p w:rsidR="00F86931" w:rsidRPr="002B743D" w:rsidRDefault="00F86931" w:rsidP="00687313">
      <w:pPr>
        <w:pStyle w:val="FootnoteText"/>
        <w:spacing w:after="0" w:line="240" w:lineRule="auto"/>
        <w:rPr>
          <w:rFonts w:cs="Traditional Arabic"/>
          <w:sz w:val="28"/>
          <w:szCs w:val="28"/>
        </w:rPr>
      </w:pPr>
      <w:r w:rsidRPr="002B743D">
        <w:rPr>
          <w:rFonts w:cs="Traditional Arabic" w:hint="cs"/>
          <w:sz w:val="28"/>
          <w:szCs w:val="28"/>
          <w:rtl/>
        </w:rPr>
        <w:t>(</w:t>
      </w:r>
      <w:r w:rsidRPr="002B743D">
        <w:rPr>
          <w:rStyle w:val="FootnoteReference"/>
          <w:rFonts w:cs="Traditional Arabic"/>
          <w:sz w:val="28"/>
          <w:szCs w:val="28"/>
          <w:vertAlign w:val="baseline"/>
        </w:rPr>
        <w:footnoteRef/>
      </w:r>
      <w:r w:rsidRPr="002B743D">
        <w:rPr>
          <w:rFonts w:cs="Traditional Arabic" w:hint="cs"/>
          <w:sz w:val="28"/>
          <w:szCs w:val="28"/>
          <w:rtl/>
        </w:rPr>
        <w:t>) المرجع السابق : ( 1 / 384 )</w:t>
      </w:r>
      <w:r w:rsidRPr="002B743D">
        <w:rPr>
          <w:rFonts w:cs="Traditional Arabic"/>
          <w:sz w:val="28"/>
          <w:szCs w:val="28"/>
          <w:rtl/>
        </w:rPr>
        <w:t xml:space="preserve"> </w:t>
      </w:r>
      <w:r w:rsidRPr="002B743D">
        <w:rPr>
          <w:rFonts w:cs="Traditional Arabic" w:hint="cs"/>
          <w:sz w:val="28"/>
          <w:szCs w:val="28"/>
          <w:rtl/>
        </w:rPr>
        <w:t>.</w:t>
      </w:r>
    </w:p>
  </w:footnote>
  <w:footnote w:id="355">
    <w:p w:rsidR="00F86931" w:rsidRPr="007D5D41" w:rsidRDefault="00F86931" w:rsidP="00687313">
      <w:pPr>
        <w:pStyle w:val="FootnoteText"/>
        <w:spacing w:after="0" w:line="240" w:lineRule="auto"/>
        <w:rPr>
          <w:rFonts w:cs="Traditional Arabic"/>
          <w:sz w:val="28"/>
          <w:szCs w:val="28"/>
        </w:rPr>
      </w:pPr>
      <w:r w:rsidRPr="007D5D41">
        <w:rPr>
          <w:rFonts w:cs="Traditional Arabic" w:hint="cs"/>
          <w:sz w:val="28"/>
          <w:szCs w:val="28"/>
          <w:rtl/>
        </w:rPr>
        <w:t>(</w:t>
      </w:r>
      <w:r w:rsidRPr="007D5D41">
        <w:rPr>
          <w:rStyle w:val="FootnoteReference"/>
          <w:rFonts w:cs="Traditional Arabic"/>
          <w:sz w:val="28"/>
          <w:szCs w:val="28"/>
          <w:vertAlign w:val="baseline"/>
        </w:rPr>
        <w:footnoteRef/>
      </w:r>
      <w:r w:rsidRPr="007D5D41">
        <w:rPr>
          <w:rFonts w:cs="Traditional Arabic" w:hint="cs"/>
          <w:sz w:val="28"/>
          <w:szCs w:val="28"/>
          <w:rtl/>
        </w:rPr>
        <w:t>) سورة هود : ( من الآية / 81 ) .</w:t>
      </w:r>
      <w:r w:rsidRPr="007D5D41">
        <w:rPr>
          <w:rFonts w:cs="Traditional Arabic"/>
          <w:sz w:val="28"/>
          <w:szCs w:val="28"/>
          <w:rtl/>
        </w:rPr>
        <w:t xml:space="preserve"> </w:t>
      </w:r>
    </w:p>
  </w:footnote>
  <w:footnote w:id="356">
    <w:p w:rsidR="00F86931" w:rsidRPr="007D5D41" w:rsidRDefault="00F86931" w:rsidP="0074627D">
      <w:pPr>
        <w:pStyle w:val="FootnoteText"/>
        <w:spacing w:after="0" w:line="240" w:lineRule="auto"/>
        <w:rPr>
          <w:rFonts w:cs="Traditional Arabic"/>
          <w:sz w:val="28"/>
          <w:szCs w:val="28"/>
        </w:rPr>
      </w:pPr>
      <w:r w:rsidRPr="007D5D41">
        <w:rPr>
          <w:rFonts w:cs="Traditional Arabic" w:hint="cs"/>
          <w:sz w:val="28"/>
          <w:szCs w:val="28"/>
          <w:rtl/>
        </w:rPr>
        <w:t>(</w:t>
      </w:r>
      <w:r w:rsidRPr="007D5D41">
        <w:rPr>
          <w:rStyle w:val="FootnoteReference"/>
          <w:rFonts w:cs="Traditional Arabic"/>
          <w:sz w:val="28"/>
          <w:szCs w:val="28"/>
          <w:vertAlign w:val="baseline"/>
        </w:rPr>
        <w:footnoteRef/>
      </w:r>
      <w:r w:rsidRPr="007D5D41">
        <w:rPr>
          <w:rFonts w:cs="Traditional Arabic" w:hint="cs"/>
          <w:sz w:val="28"/>
          <w:szCs w:val="28"/>
          <w:rtl/>
        </w:rPr>
        <w:t xml:space="preserve">) </w:t>
      </w:r>
      <w:r>
        <w:rPr>
          <w:rFonts w:cs="Traditional Arabic" w:hint="cs"/>
          <w:sz w:val="28"/>
          <w:szCs w:val="28"/>
          <w:rtl/>
        </w:rPr>
        <w:t>ال</w:t>
      </w:r>
      <w:r w:rsidRPr="007D5D41">
        <w:rPr>
          <w:rFonts w:cs="Traditional Arabic" w:hint="cs"/>
          <w:sz w:val="28"/>
          <w:szCs w:val="28"/>
          <w:rtl/>
        </w:rPr>
        <w:t xml:space="preserve">سورة </w:t>
      </w:r>
      <w:r>
        <w:rPr>
          <w:rFonts w:cs="Traditional Arabic" w:hint="cs"/>
          <w:sz w:val="28"/>
          <w:szCs w:val="28"/>
          <w:rtl/>
        </w:rPr>
        <w:t>السابقة</w:t>
      </w:r>
      <w:r w:rsidRPr="007D5D41">
        <w:rPr>
          <w:rFonts w:cs="Traditional Arabic" w:hint="cs"/>
          <w:sz w:val="28"/>
          <w:szCs w:val="28"/>
          <w:rtl/>
        </w:rPr>
        <w:t xml:space="preserve"> : ( من الآية / 65 ) .</w:t>
      </w:r>
      <w:r w:rsidRPr="007D5D41">
        <w:rPr>
          <w:rFonts w:cs="Traditional Arabic"/>
          <w:sz w:val="28"/>
          <w:szCs w:val="28"/>
          <w:rtl/>
        </w:rPr>
        <w:t xml:space="preserve"> </w:t>
      </w:r>
    </w:p>
  </w:footnote>
  <w:footnote w:id="357">
    <w:p w:rsidR="00F86931" w:rsidRPr="002D17AA" w:rsidRDefault="00F86931" w:rsidP="00687313">
      <w:pPr>
        <w:pStyle w:val="FootnoteText"/>
        <w:spacing w:after="0" w:line="240" w:lineRule="auto"/>
        <w:ind w:left="284" w:hanging="284"/>
        <w:rPr>
          <w:rFonts w:cs="Traditional Arabic"/>
          <w:smallCaps/>
          <w:sz w:val="28"/>
          <w:szCs w:val="28"/>
          <w:rtl/>
        </w:rPr>
      </w:pPr>
      <w:r w:rsidRPr="002D17AA">
        <w:rPr>
          <w:rFonts w:cs="Traditional Arabic" w:hint="cs"/>
          <w:smallCaps/>
          <w:sz w:val="28"/>
          <w:szCs w:val="28"/>
          <w:rtl/>
        </w:rPr>
        <w:t>(</w:t>
      </w:r>
      <w:r w:rsidRPr="002D17AA">
        <w:rPr>
          <w:rStyle w:val="FootnoteReference"/>
          <w:rFonts w:cs="Traditional Arabic"/>
          <w:smallCaps/>
          <w:sz w:val="28"/>
          <w:szCs w:val="28"/>
          <w:vertAlign w:val="baseline"/>
        </w:rPr>
        <w:footnoteRef/>
      </w:r>
      <w:r w:rsidRPr="002D17AA">
        <w:rPr>
          <w:rFonts w:cs="Traditional Arabic" w:hint="cs"/>
          <w:smallCaps/>
          <w:sz w:val="28"/>
          <w:szCs w:val="28"/>
          <w:rtl/>
        </w:rPr>
        <w:t xml:space="preserve">) الزمخشري ، الكشاف عن حقائق التنزيل : ( 2 / 400 ، 401 ) </w:t>
      </w:r>
      <w:r>
        <w:rPr>
          <w:rFonts w:cs="Traditional Arabic" w:hint="cs"/>
          <w:smallCaps/>
          <w:sz w:val="28"/>
          <w:szCs w:val="28"/>
          <w:rtl/>
        </w:rPr>
        <w:t>مرجع سابق .</w:t>
      </w:r>
      <w:r w:rsidRPr="002D17AA">
        <w:rPr>
          <w:rFonts w:cs="Traditional Arabic"/>
          <w:smallCaps/>
          <w:sz w:val="28"/>
          <w:szCs w:val="28"/>
          <w:rtl/>
        </w:rPr>
        <w:t xml:space="preserve"> </w:t>
      </w:r>
    </w:p>
  </w:footnote>
  <w:footnote w:id="358">
    <w:p w:rsidR="00F86931" w:rsidRPr="009E6ED1" w:rsidRDefault="00F86931" w:rsidP="00687313">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الكهف : ( </w:t>
      </w:r>
      <w:r>
        <w:rPr>
          <w:rFonts w:cs="Traditional Arabic" w:hint="cs"/>
          <w:sz w:val="28"/>
          <w:szCs w:val="28"/>
          <w:rtl/>
        </w:rPr>
        <w:t xml:space="preserve">من </w:t>
      </w:r>
      <w:r w:rsidRPr="009E6ED1">
        <w:rPr>
          <w:rFonts w:cs="Traditional Arabic" w:hint="cs"/>
          <w:sz w:val="28"/>
          <w:szCs w:val="28"/>
          <w:rtl/>
        </w:rPr>
        <w:t>الآية / 85 ) .</w:t>
      </w:r>
    </w:p>
  </w:footnote>
  <w:footnote w:id="359">
    <w:p w:rsidR="00F86931" w:rsidRPr="009E6ED1" w:rsidRDefault="00F86931" w:rsidP="0074627D">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Pr>
          <w:rFonts w:cs="Traditional Arabic" w:hint="cs"/>
          <w:sz w:val="28"/>
          <w:szCs w:val="28"/>
          <w:rtl/>
        </w:rPr>
        <w:t>ال</w:t>
      </w:r>
      <w:r w:rsidRPr="009E6ED1">
        <w:rPr>
          <w:rFonts w:cs="Traditional Arabic" w:hint="cs"/>
          <w:sz w:val="28"/>
          <w:szCs w:val="28"/>
          <w:rtl/>
        </w:rPr>
        <w:t>سورة ال</w:t>
      </w:r>
      <w:r>
        <w:rPr>
          <w:rFonts w:cs="Traditional Arabic" w:hint="cs"/>
          <w:sz w:val="28"/>
          <w:szCs w:val="28"/>
          <w:rtl/>
        </w:rPr>
        <w:t>سابقة</w:t>
      </w:r>
      <w:r w:rsidRPr="009E6ED1">
        <w:rPr>
          <w:rFonts w:cs="Traditional Arabic" w:hint="cs"/>
          <w:sz w:val="28"/>
          <w:szCs w:val="28"/>
          <w:rtl/>
        </w:rPr>
        <w:t xml:space="preserve"> : ( </w:t>
      </w:r>
      <w:r>
        <w:rPr>
          <w:rFonts w:cs="Traditional Arabic" w:hint="cs"/>
          <w:sz w:val="28"/>
          <w:szCs w:val="28"/>
          <w:rtl/>
        </w:rPr>
        <w:t xml:space="preserve">من </w:t>
      </w:r>
      <w:r w:rsidRPr="009E6ED1">
        <w:rPr>
          <w:rFonts w:cs="Traditional Arabic" w:hint="cs"/>
          <w:sz w:val="28"/>
          <w:szCs w:val="28"/>
          <w:rtl/>
        </w:rPr>
        <w:t>الآية / 89 ) .</w:t>
      </w:r>
    </w:p>
  </w:footnote>
  <w:footnote w:id="360">
    <w:p w:rsidR="00F86931" w:rsidRPr="009E6ED1" w:rsidRDefault="00F86931" w:rsidP="00687313">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تيسير الكريم الرحمن في تفسير كلام المنان</w:t>
      </w:r>
      <w:r w:rsidRPr="009E6ED1">
        <w:rPr>
          <w:rFonts w:cs="Traditional Arabic"/>
          <w:sz w:val="28"/>
          <w:szCs w:val="28"/>
          <w:rtl/>
        </w:rPr>
        <w:t xml:space="preserve"> </w:t>
      </w:r>
      <w:r w:rsidRPr="009E6ED1">
        <w:rPr>
          <w:rFonts w:cs="Traditional Arabic" w:hint="cs"/>
          <w:sz w:val="28"/>
          <w:szCs w:val="28"/>
          <w:rtl/>
        </w:rPr>
        <w:t>: ( 1 / 485 ) مرجع سابق .</w:t>
      </w:r>
    </w:p>
  </w:footnote>
  <w:footnote w:id="361">
    <w:p w:rsidR="00F86931" w:rsidRPr="009E6ED1" w:rsidRDefault="00F86931" w:rsidP="00620E13">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Pr>
          <w:rFonts w:cs="Traditional Arabic" w:hint="cs"/>
          <w:sz w:val="28"/>
          <w:szCs w:val="28"/>
          <w:rtl/>
        </w:rPr>
        <w:t xml:space="preserve"> </w:t>
      </w:r>
      <w:r w:rsidRPr="009E6ED1">
        <w:rPr>
          <w:rFonts w:cs="Traditional Arabic" w:hint="cs"/>
          <w:sz w:val="28"/>
          <w:szCs w:val="28"/>
          <w:rtl/>
        </w:rPr>
        <w:t>تيسير الكريم الرحمن في تفسير كلام المنان</w:t>
      </w:r>
      <w:r w:rsidRPr="009E6ED1">
        <w:rPr>
          <w:rFonts w:cs="Traditional Arabic"/>
          <w:sz w:val="28"/>
          <w:szCs w:val="28"/>
          <w:rtl/>
        </w:rPr>
        <w:t xml:space="preserve"> </w:t>
      </w:r>
      <w:r w:rsidRPr="009E6ED1">
        <w:rPr>
          <w:rFonts w:cs="Traditional Arabic" w:hint="cs"/>
          <w:sz w:val="28"/>
          <w:szCs w:val="28"/>
          <w:rtl/>
        </w:rPr>
        <w:t>: ( 1 / 486 )</w:t>
      </w:r>
      <w:r>
        <w:rPr>
          <w:rFonts w:cs="Traditional Arabic" w:hint="cs"/>
          <w:sz w:val="28"/>
          <w:szCs w:val="28"/>
          <w:rtl/>
        </w:rPr>
        <w:t xml:space="preserve"> </w:t>
      </w:r>
      <w:r w:rsidRPr="009E6ED1">
        <w:rPr>
          <w:rFonts w:cs="Traditional Arabic" w:hint="cs"/>
          <w:sz w:val="28"/>
          <w:szCs w:val="28"/>
          <w:rtl/>
        </w:rPr>
        <w:t>مرجع سابق .</w:t>
      </w:r>
      <w:r w:rsidRPr="009E6ED1">
        <w:rPr>
          <w:rFonts w:cs="Traditional Arabic"/>
          <w:sz w:val="28"/>
          <w:szCs w:val="28"/>
          <w:rtl/>
        </w:rPr>
        <w:t xml:space="preserve"> </w:t>
      </w:r>
    </w:p>
  </w:footnote>
  <w:footnote w:id="362">
    <w:p w:rsidR="00F86931" w:rsidRPr="009E6ED1" w:rsidRDefault="00F86931" w:rsidP="00687313">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محمد أبو زهرة </w:t>
      </w:r>
      <w:r>
        <w:rPr>
          <w:rFonts w:cs="Traditional Arabic" w:hint="cs"/>
          <w:sz w:val="28"/>
          <w:szCs w:val="28"/>
          <w:rtl/>
        </w:rPr>
        <w:t xml:space="preserve">، زهرة التفاسير </w:t>
      </w:r>
      <w:r w:rsidRPr="009E6ED1">
        <w:rPr>
          <w:rFonts w:cs="Traditional Arabic" w:hint="cs"/>
          <w:sz w:val="28"/>
          <w:szCs w:val="28"/>
          <w:rtl/>
        </w:rPr>
        <w:t>، دار</w:t>
      </w:r>
      <w:r w:rsidRPr="009E6ED1">
        <w:rPr>
          <w:rFonts w:cs="Traditional Arabic"/>
          <w:sz w:val="28"/>
          <w:szCs w:val="28"/>
          <w:rtl/>
        </w:rPr>
        <w:t xml:space="preserve"> </w:t>
      </w:r>
      <w:r w:rsidRPr="009E6ED1">
        <w:rPr>
          <w:rFonts w:cs="Traditional Arabic" w:hint="cs"/>
          <w:sz w:val="28"/>
          <w:szCs w:val="28"/>
          <w:rtl/>
        </w:rPr>
        <w:t>الفكر</w:t>
      </w:r>
      <w:r w:rsidRPr="009E6ED1">
        <w:rPr>
          <w:rFonts w:cs="Traditional Arabic"/>
          <w:sz w:val="28"/>
          <w:szCs w:val="28"/>
          <w:rtl/>
        </w:rPr>
        <w:t xml:space="preserve"> </w:t>
      </w:r>
      <w:r w:rsidRPr="009E6ED1">
        <w:rPr>
          <w:rFonts w:cs="Traditional Arabic" w:hint="cs"/>
          <w:sz w:val="28"/>
          <w:szCs w:val="28"/>
          <w:rtl/>
        </w:rPr>
        <w:t>العربي</w:t>
      </w:r>
      <w:r w:rsidRPr="009E6ED1">
        <w:rPr>
          <w:rFonts w:cs="Traditional Arabic"/>
          <w:sz w:val="28"/>
          <w:szCs w:val="28"/>
          <w:rtl/>
        </w:rPr>
        <w:t xml:space="preserve"> </w:t>
      </w:r>
      <w:r w:rsidRPr="009E6ED1">
        <w:rPr>
          <w:rFonts w:cs="Traditional Arabic" w:hint="cs"/>
          <w:sz w:val="28"/>
          <w:szCs w:val="28"/>
          <w:rtl/>
        </w:rPr>
        <w:t>، بدون تاريخ</w:t>
      </w:r>
      <w:r>
        <w:rPr>
          <w:rFonts w:cs="Traditional Arabic" w:hint="cs"/>
          <w:sz w:val="28"/>
          <w:szCs w:val="28"/>
          <w:rtl/>
        </w:rPr>
        <w:t xml:space="preserve"> : ( 9 / 4581 ) .</w:t>
      </w:r>
    </w:p>
  </w:footnote>
  <w:footnote w:id="363">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الروم : ( </w:t>
      </w:r>
      <w:r>
        <w:rPr>
          <w:rFonts w:cs="Traditional Arabic" w:hint="cs"/>
          <w:sz w:val="28"/>
          <w:szCs w:val="28"/>
          <w:rtl/>
        </w:rPr>
        <w:t xml:space="preserve">من </w:t>
      </w:r>
      <w:r w:rsidRPr="009E6ED1">
        <w:rPr>
          <w:rFonts w:cs="Traditional Arabic" w:hint="cs"/>
          <w:sz w:val="28"/>
          <w:szCs w:val="28"/>
          <w:rtl/>
        </w:rPr>
        <w:t>الآية / 9 ) .</w:t>
      </w:r>
    </w:p>
  </w:footnote>
  <w:footnote w:id="364">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يوسف : ( </w:t>
      </w:r>
      <w:r>
        <w:rPr>
          <w:rFonts w:cs="Traditional Arabic" w:hint="cs"/>
          <w:sz w:val="28"/>
          <w:szCs w:val="28"/>
          <w:rtl/>
        </w:rPr>
        <w:t xml:space="preserve">من </w:t>
      </w:r>
      <w:r w:rsidRPr="009E6ED1">
        <w:rPr>
          <w:rFonts w:cs="Traditional Arabic" w:hint="cs"/>
          <w:sz w:val="28"/>
          <w:szCs w:val="28"/>
          <w:rtl/>
        </w:rPr>
        <w:t>الآية / 109 ) .</w:t>
      </w:r>
    </w:p>
  </w:footnote>
  <w:footnote w:id="365">
    <w:p w:rsidR="00F86931" w:rsidRPr="009E6ED1" w:rsidRDefault="00F86931" w:rsidP="000B3DF4">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w:t>
      </w:r>
      <w:r>
        <w:rPr>
          <w:rFonts w:cs="Traditional Arabic" w:hint="cs"/>
          <w:sz w:val="28"/>
          <w:szCs w:val="28"/>
          <w:rtl/>
        </w:rPr>
        <w:t>ابن كثير ، تفسير القرآن العظيم</w:t>
      </w:r>
      <w:r w:rsidRPr="009E6ED1">
        <w:rPr>
          <w:rFonts w:cs="Traditional Arabic"/>
          <w:sz w:val="28"/>
          <w:szCs w:val="28"/>
          <w:rtl/>
        </w:rPr>
        <w:t xml:space="preserve"> </w:t>
      </w:r>
      <w:r w:rsidRPr="009E6ED1">
        <w:rPr>
          <w:rFonts w:cs="Traditional Arabic" w:hint="cs"/>
          <w:sz w:val="28"/>
          <w:szCs w:val="28"/>
          <w:rtl/>
        </w:rPr>
        <w:t xml:space="preserve">: ( </w:t>
      </w:r>
      <w:r>
        <w:rPr>
          <w:rFonts w:cs="Traditional Arabic" w:hint="cs"/>
          <w:sz w:val="28"/>
          <w:szCs w:val="28"/>
          <w:rtl/>
        </w:rPr>
        <w:t>6</w:t>
      </w:r>
      <w:r w:rsidRPr="009E6ED1">
        <w:rPr>
          <w:rFonts w:cs="Traditional Arabic" w:hint="cs"/>
          <w:sz w:val="28"/>
          <w:szCs w:val="28"/>
          <w:rtl/>
        </w:rPr>
        <w:t xml:space="preserve"> / </w:t>
      </w:r>
      <w:r>
        <w:rPr>
          <w:rFonts w:cs="Traditional Arabic" w:hint="cs"/>
          <w:sz w:val="28"/>
          <w:szCs w:val="28"/>
          <w:rtl/>
        </w:rPr>
        <w:t>305</w:t>
      </w:r>
      <w:r w:rsidRPr="009E6ED1">
        <w:rPr>
          <w:rFonts w:cs="Traditional Arabic" w:hint="cs"/>
          <w:sz w:val="28"/>
          <w:szCs w:val="28"/>
          <w:rtl/>
        </w:rPr>
        <w:t xml:space="preserve"> ) مرجع سابق .</w:t>
      </w:r>
    </w:p>
  </w:footnote>
  <w:footnote w:id="366">
    <w:p w:rsidR="00F86931" w:rsidRPr="009E6ED1" w:rsidRDefault="00F86931" w:rsidP="00164C2D">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Pr>
          <w:rFonts w:cs="Traditional Arabic" w:hint="cs"/>
          <w:sz w:val="28"/>
          <w:szCs w:val="28"/>
          <w:rtl/>
        </w:rPr>
        <w:t xml:space="preserve"> المرجع السابق </w:t>
      </w:r>
      <w:r w:rsidRPr="009E6ED1">
        <w:rPr>
          <w:rFonts w:cs="Traditional Arabic" w:hint="cs"/>
          <w:sz w:val="28"/>
          <w:szCs w:val="28"/>
          <w:rtl/>
        </w:rPr>
        <w:t xml:space="preserve">: ( </w:t>
      </w:r>
      <w:r>
        <w:rPr>
          <w:rFonts w:cs="Traditional Arabic" w:hint="cs"/>
          <w:sz w:val="28"/>
          <w:szCs w:val="28"/>
          <w:rtl/>
        </w:rPr>
        <w:t>4</w:t>
      </w:r>
      <w:r w:rsidRPr="009E6ED1">
        <w:rPr>
          <w:rFonts w:cs="Traditional Arabic" w:hint="cs"/>
          <w:sz w:val="28"/>
          <w:szCs w:val="28"/>
          <w:rtl/>
        </w:rPr>
        <w:t xml:space="preserve"> / </w:t>
      </w:r>
      <w:r>
        <w:rPr>
          <w:rFonts w:cs="Traditional Arabic" w:hint="cs"/>
          <w:sz w:val="28"/>
          <w:szCs w:val="28"/>
          <w:rtl/>
        </w:rPr>
        <w:t>424</w:t>
      </w:r>
      <w:r w:rsidRPr="009E6ED1">
        <w:rPr>
          <w:rFonts w:cs="Traditional Arabic" w:hint="cs"/>
          <w:sz w:val="28"/>
          <w:szCs w:val="28"/>
          <w:rtl/>
        </w:rPr>
        <w:t xml:space="preserve"> )</w:t>
      </w:r>
      <w:r>
        <w:rPr>
          <w:rFonts w:cs="Traditional Arabic" w:hint="cs"/>
          <w:sz w:val="28"/>
          <w:szCs w:val="28"/>
          <w:rtl/>
        </w:rPr>
        <w:t xml:space="preserve"> </w:t>
      </w:r>
      <w:r w:rsidRPr="009E6ED1">
        <w:rPr>
          <w:rFonts w:cs="Traditional Arabic" w:hint="cs"/>
          <w:sz w:val="28"/>
          <w:szCs w:val="28"/>
          <w:rtl/>
        </w:rPr>
        <w:t>.</w:t>
      </w:r>
    </w:p>
  </w:footnote>
  <w:footnote w:id="367">
    <w:p w:rsidR="00F86931" w:rsidRPr="009E6ED1" w:rsidRDefault="00F86931" w:rsidP="009E6ED1">
      <w:pPr>
        <w:pStyle w:val="FootnoteText"/>
        <w:spacing w:after="0" w:line="240" w:lineRule="auto"/>
        <w:ind w:left="284" w:hanging="284"/>
        <w:rPr>
          <w:rFonts w:cs="Traditional Arabic"/>
          <w:sz w:val="28"/>
          <w:szCs w:val="28"/>
          <w:rtl/>
          <w:lang w:bidi="ar-SY"/>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lang w:bidi="ar-SY"/>
        </w:rPr>
        <w:t>سورة يوسف : ( الآية / 105 ) .</w:t>
      </w:r>
    </w:p>
  </w:footnote>
  <w:footnote w:id="368">
    <w:p w:rsidR="00F86931" w:rsidRPr="009E6ED1" w:rsidRDefault="00F86931" w:rsidP="009E6ED1">
      <w:pPr>
        <w:pStyle w:val="FootnoteText"/>
        <w:spacing w:after="0" w:line="240" w:lineRule="auto"/>
        <w:ind w:left="284" w:hanging="284"/>
        <w:rPr>
          <w:rFonts w:cs="Traditional Arabic"/>
          <w:sz w:val="28"/>
          <w:szCs w:val="28"/>
          <w:rtl/>
          <w:lang w:bidi="ar-SY"/>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lang w:bidi="ar-SY"/>
        </w:rPr>
        <w:t xml:space="preserve">سورة الروم : ( </w:t>
      </w:r>
      <w:r>
        <w:rPr>
          <w:rFonts w:cs="Traditional Arabic" w:hint="cs"/>
          <w:sz w:val="28"/>
          <w:szCs w:val="28"/>
          <w:rtl/>
          <w:lang w:bidi="ar-SY"/>
        </w:rPr>
        <w:t xml:space="preserve">من </w:t>
      </w:r>
      <w:r w:rsidRPr="009E6ED1">
        <w:rPr>
          <w:rFonts w:cs="Traditional Arabic" w:hint="cs"/>
          <w:sz w:val="28"/>
          <w:szCs w:val="28"/>
          <w:rtl/>
          <w:lang w:bidi="ar-SY"/>
        </w:rPr>
        <w:t>الآية / 8 ) .</w:t>
      </w:r>
    </w:p>
  </w:footnote>
  <w:footnote w:id="369">
    <w:p w:rsidR="00F86931" w:rsidRPr="009E6ED1" w:rsidRDefault="00F86931" w:rsidP="005B04FE">
      <w:pPr>
        <w:pStyle w:val="FootnoteText"/>
        <w:spacing w:after="0" w:line="240" w:lineRule="auto"/>
        <w:ind w:left="284" w:hanging="284"/>
        <w:rPr>
          <w:rFonts w:cs="Traditional Arabic"/>
          <w:sz w:val="28"/>
          <w:szCs w:val="28"/>
          <w:rtl/>
          <w:lang w:bidi="ar-SY"/>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Pr>
          <w:rFonts w:cs="Traditional Arabic" w:hint="cs"/>
          <w:sz w:val="28"/>
          <w:szCs w:val="28"/>
          <w:rtl/>
          <w:lang w:bidi="ar-SY"/>
        </w:rPr>
        <w:t>ال</w:t>
      </w:r>
      <w:r w:rsidRPr="009E6ED1">
        <w:rPr>
          <w:rFonts w:cs="Traditional Arabic" w:hint="cs"/>
          <w:sz w:val="28"/>
          <w:szCs w:val="28"/>
          <w:rtl/>
          <w:lang w:bidi="ar-SY"/>
        </w:rPr>
        <w:t>سورة ال</w:t>
      </w:r>
      <w:r>
        <w:rPr>
          <w:rFonts w:cs="Traditional Arabic" w:hint="cs"/>
          <w:sz w:val="28"/>
          <w:szCs w:val="28"/>
          <w:rtl/>
          <w:lang w:bidi="ar-SY"/>
        </w:rPr>
        <w:t>سابقة</w:t>
      </w:r>
      <w:r w:rsidRPr="009E6ED1">
        <w:rPr>
          <w:rFonts w:cs="Traditional Arabic" w:hint="cs"/>
          <w:sz w:val="28"/>
          <w:szCs w:val="28"/>
          <w:rtl/>
          <w:lang w:bidi="ar-SY"/>
        </w:rPr>
        <w:t xml:space="preserve"> : ( </w:t>
      </w:r>
      <w:r>
        <w:rPr>
          <w:rFonts w:cs="Traditional Arabic" w:hint="cs"/>
          <w:sz w:val="28"/>
          <w:szCs w:val="28"/>
          <w:rtl/>
          <w:lang w:bidi="ar-SY"/>
        </w:rPr>
        <w:t xml:space="preserve">من </w:t>
      </w:r>
      <w:r w:rsidRPr="009E6ED1">
        <w:rPr>
          <w:rFonts w:cs="Traditional Arabic" w:hint="cs"/>
          <w:sz w:val="28"/>
          <w:szCs w:val="28"/>
          <w:rtl/>
          <w:lang w:bidi="ar-SY"/>
        </w:rPr>
        <w:t>الآية / 9 ) .</w:t>
      </w:r>
    </w:p>
  </w:footnote>
  <w:footnote w:id="370">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أحمد الغرناطي</w:t>
      </w:r>
      <w:r>
        <w:rPr>
          <w:rFonts w:cs="Traditional Arabic" w:hint="cs"/>
          <w:sz w:val="28"/>
          <w:szCs w:val="28"/>
          <w:rtl/>
        </w:rPr>
        <w:t xml:space="preserve"> ، ملاك التأويل القاطع بذوي الإلحاد والتعطيل</w:t>
      </w:r>
      <w:r w:rsidRPr="009E6ED1">
        <w:rPr>
          <w:rFonts w:cs="Traditional Arabic" w:hint="cs"/>
          <w:sz w:val="28"/>
          <w:szCs w:val="28"/>
          <w:rtl/>
        </w:rPr>
        <w:t xml:space="preserve"> : ( 2 / 269 ـ 271 ) مرجع سابق .</w:t>
      </w:r>
      <w:r w:rsidRPr="009E6ED1">
        <w:rPr>
          <w:rFonts w:cs="Traditional Arabic"/>
          <w:sz w:val="28"/>
          <w:szCs w:val="28"/>
          <w:rtl/>
        </w:rPr>
        <w:t xml:space="preserve"> </w:t>
      </w:r>
    </w:p>
  </w:footnote>
  <w:footnote w:id="371">
    <w:p w:rsidR="00F86931" w:rsidRPr="009E6ED1" w:rsidRDefault="00F86931" w:rsidP="005E1DF5">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المائدة : ( </w:t>
      </w:r>
      <w:r>
        <w:rPr>
          <w:rFonts w:cs="Traditional Arabic" w:hint="cs"/>
          <w:sz w:val="28"/>
          <w:szCs w:val="28"/>
          <w:rtl/>
        </w:rPr>
        <w:t xml:space="preserve">من </w:t>
      </w:r>
      <w:r w:rsidRPr="009E6ED1">
        <w:rPr>
          <w:rFonts w:cs="Traditional Arabic" w:hint="cs"/>
          <w:sz w:val="28"/>
          <w:szCs w:val="28"/>
          <w:rtl/>
        </w:rPr>
        <w:t>الآية / 32 ) .</w:t>
      </w:r>
    </w:p>
  </w:footnote>
  <w:footnote w:id="372">
    <w:p w:rsidR="00F86931" w:rsidRPr="009E6ED1" w:rsidRDefault="00F86931" w:rsidP="005E1DF5">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الأعراف : ( </w:t>
      </w:r>
      <w:r>
        <w:rPr>
          <w:rFonts w:cs="Traditional Arabic" w:hint="cs"/>
          <w:sz w:val="28"/>
          <w:szCs w:val="28"/>
          <w:rtl/>
        </w:rPr>
        <w:t xml:space="preserve">من </w:t>
      </w:r>
      <w:r w:rsidRPr="009E6ED1">
        <w:rPr>
          <w:rFonts w:cs="Traditional Arabic" w:hint="cs"/>
          <w:sz w:val="28"/>
          <w:szCs w:val="28"/>
          <w:rtl/>
        </w:rPr>
        <w:t>الآية /101 ) .</w:t>
      </w:r>
    </w:p>
  </w:footnote>
  <w:footnote w:id="373">
    <w:p w:rsidR="00F86931" w:rsidRPr="009E6ED1" w:rsidRDefault="00F86931" w:rsidP="005E1DF5">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محمد علي الصابوني </w:t>
      </w:r>
      <w:r>
        <w:rPr>
          <w:rFonts w:cs="Traditional Arabic" w:hint="cs"/>
          <w:sz w:val="28"/>
          <w:szCs w:val="28"/>
          <w:rtl/>
        </w:rPr>
        <w:t xml:space="preserve">، صفوة التفاسير </w:t>
      </w:r>
      <w:r w:rsidRPr="009E6ED1">
        <w:rPr>
          <w:rFonts w:cs="Traditional Arabic" w:hint="cs"/>
          <w:sz w:val="28"/>
          <w:szCs w:val="28"/>
          <w:rtl/>
        </w:rPr>
        <w:t>: ( 1 / 313 ) مرجع سابق .</w:t>
      </w:r>
      <w:r w:rsidRPr="009E6ED1">
        <w:rPr>
          <w:rFonts w:cs="Traditional Arabic"/>
          <w:sz w:val="28"/>
          <w:szCs w:val="28"/>
          <w:rtl/>
        </w:rPr>
        <w:t xml:space="preserve"> </w:t>
      </w:r>
    </w:p>
  </w:footnote>
  <w:footnote w:id="374">
    <w:p w:rsidR="00F86931" w:rsidRDefault="00F86931" w:rsidP="005E1DF5">
      <w:pPr>
        <w:pStyle w:val="FootnoteText"/>
        <w:spacing w:after="0" w:line="240" w:lineRule="auto"/>
        <w:ind w:left="284" w:hanging="284"/>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w:t>
      </w:r>
      <w:r w:rsidRPr="00D21E6E">
        <w:rPr>
          <w:rFonts w:cs="Traditional Arabic" w:hint="cs"/>
          <w:sz w:val="28"/>
          <w:szCs w:val="28"/>
          <w:rtl/>
        </w:rPr>
        <w:t xml:space="preserve"> السابق : ( 1 / 428 ) .</w:t>
      </w:r>
    </w:p>
  </w:footnote>
  <w:footnote w:id="375">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الأنعام : ( </w:t>
      </w:r>
      <w:r>
        <w:rPr>
          <w:rFonts w:cs="Traditional Arabic" w:hint="cs"/>
          <w:sz w:val="28"/>
          <w:szCs w:val="28"/>
          <w:rtl/>
        </w:rPr>
        <w:t xml:space="preserve">من </w:t>
      </w:r>
      <w:r w:rsidRPr="009E6ED1">
        <w:rPr>
          <w:rFonts w:cs="Traditional Arabic" w:hint="cs"/>
          <w:sz w:val="28"/>
          <w:szCs w:val="28"/>
          <w:rtl/>
        </w:rPr>
        <w:t>الآية / 151 ) .</w:t>
      </w:r>
    </w:p>
  </w:footnote>
  <w:footnote w:id="376">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الإسراء : ( </w:t>
      </w:r>
      <w:r>
        <w:rPr>
          <w:rFonts w:cs="Traditional Arabic" w:hint="cs"/>
          <w:sz w:val="28"/>
          <w:szCs w:val="28"/>
          <w:rtl/>
        </w:rPr>
        <w:t xml:space="preserve">من </w:t>
      </w:r>
      <w:r w:rsidRPr="009E6ED1">
        <w:rPr>
          <w:rFonts w:cs="Traditional Arabic" w:hint="cs"/>
          <w:sz w:val="28"/>
          <w:szCs w:val="28"/>
          <w:rtl/>
        </w:rPr>
        <w:t>الآية / 31 ) .</w:t>
      </w:r>
    </w:p>
  </w:footnote>
  <w:footnote w:id="377">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محمد علي الصابوني </w:t>
      </w:r>
      <w:r>
        <w:rPr>
          <w:rFonts w:cs="Traditional Arabic" w:hint="cs"/>
          <w:sz w:val="28"/>
          <w:szCs w:val="28"/>
          <w:rtl/>
        </w:rPr>
        <w:t xml:space="preserve">، صفوة التفاسير </w:t>
      </w:r>
      <w:r w:rsidRPr="009E6ED1">
        <w:rPr>
          <w:rFonts w:cs="Traditional Arabic" w:hint="cs"/>
          <w:sz w:val="28"/>
          <w:szCs w:val="28"/>
          <w:rtl/>
        </w:rPr>
        <w:t>: ( 1 / 397 ) مرجع سابق .</w:t>
      </w:r>
      <w:r w:rsidRPr="009E6ED1">
        <w:rPr>
          <w:rFonts w:cs="Traditional Arabic"/>
          <w:sz w:val="28"/>
          <w:szCs w:val="28"/>
          <w:rtl/>
        </w:rPr>
        <w:t xml:space="preserve"> </w:t>
      </w:r>
    </w:p>
  </w:footnote>
  <w:footnote w:id="378">
    <w:p w:rsidR="00F86931" w:rsidRPr="009E6ED1" w:rsidRDefault="00F86931" w:rsidP="009E6ED1">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( 2 / 146 )</w:t>
      </w:r>
      <w:r w:rsidRPr="009E6ED1">
        <w:rPr>
          <w:rFonts w:cs="Traditional Arabic"/>
          <w:sz w:val="28"/>
          <w:szCs w:val="28"/>
          <w:rtl/>
        </w:rPr>
        <w:t xml:space="preserve"> </w:t>
      </w:r>
      <w:r w:rsidRPr="009E6ED1">
        <w:rPr>
          <w:rFonts w:cs="Traditional Arabic" w:hint="cs"/>
          <w:sz w:val="28"/>
          <w:szCs w:val="28"/>
          <w:rtl/>
        </w:rPr>
        <w:t>.</w:t>
      </w:r>
    </w:p>
  </w:footnote>
  <w:footnote w:id="379">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الأنعام : ( </w:t>
      </w:r>
      <w:r>
        <w:rPr>
          <w:rFonts w:cs="Traditional Arabic" w:hint="cs"/>
          <w:sz w:val="28"/>
          <w:szCs w:val="28"/>
          <w:rtl/>
        </w:rPr>
        <w:t xml:space="preserve">من </w:t>
      </w:r>
      <w:r w:rsidRPr="009E6ED1">
        <w:rPr>
          <w:rFonts w:cs="Traditional Arabic" w:hint="cs"/>
          <w:sz w:val="28"/>
          <w:szCs w:val="28"/>
          <w:rtl/>
        </w:rPr>
        <w:t>الآية / 151 ) .</w:t>
      </w:r>
    </w:p>
  </w:footnote>
  <w:footnote w:id="380">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الإسراء : ( </w:t>
      </w:r>
      <w:r>
        <w:rPr>
          <w:rFonts w:cs="Traditional Arabic" w:hint="cs"/>
          <w:sz w:val="28"/>
          <w:szCs w:val="28"/>
          <w:rtl/>
        </w:rPr>
        <w:t xml:space="preserve">من </w:t>
      </w:r>
      <w:r w:rsidRPr="009E6ED1">
        <w:rPr>
          <w:rFonts w:cs="Traditional Arabic" w:hint="cs"/>
          <w:sz w:val="28"/>
          <w:szCs w:val="28"/>
          <w:rtl/>
        </w:rPr>
        <w:t>الآية / 31 ) .</w:t>
      </w:r>
    </w:p>
  </w:footnote>
  <w:footnote w:id="381">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سورة الذاريات : ( الآية / 22 ) .</w:t>
      </w:r>
    </w:p>
  </w:footnote>
  <w:footnote w:id="382">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التوبة : ( </w:t>
      </w:r>
      <w:r>
        <w:rPr>
          <w:rFonts w:cs="Traditional Arabic" w:hint="cs"/>
          <w:sz w:val="28"/>
          <w:szCs w:val="28"/>
          <w:rtl/>
        </w:rPr>
        <w:t xml:space="preserve">من </w:t>
      </w:r>
      <w:r w:rsidRPr="009E6ED1">
        <w:rPr>
          <w:rFonts w:cs="Traditional Arabic" w:hint="cs"/>
          <w:sz w:val="28"/>
          <w:szCs w:val="28"/>
          <w:rtl/>
        </w:rPr>
        <w:t>الآية / 32 ) .</w:t>
      </w:r>
    </w:p>
  </w:footnote>
  <w:footnote w:id="383">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الصف : ( </w:t>
      </w:r>
      <w:r>
        <w:rPr>
          <w:rFonts w:cs="Traditional Arabic" w:hint="cs"/>
          <w:sz w:val="28"/>
          <w:szCs w:val="28"/>
          <w:rtl/>
        </w:rPr>
        <w:t xml:space="preserve">من </w:t>
      </w:r>
      <w:r w:rsidRPr="009E6ED1">
        <w:rPr>
          <w:rFonts w:cs="Traditional Arabic" w:hint="cs"/>
          <w:sz w:val="28"/>
          <w:szCs w:val="28"/>
          <w:rtl/>
        </w:rPr>
        <w:t>الآية / 8 ) .</w:t>
      </w:r>
    </w:p>
  </w:footnote>
  <w:footnote w:id="384">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محمد علي الصابوني </w:t>
      </w:r>
      <w:r>
        <w:rPr>
          <w:rFonts w:cs="Traditional Arabic" w:hint="cs"/>
          <w:sz w:val="28"/>
          <w:szCs w:val="28"/>
          <w:rtl/>
        </w:rPr>
        <w:t xml:space="preserve">، صفوة التفاسير </w:t>
      </w:r>
      <w:r w:rsidRPr="009E6ED1">
        <w:rPr>
          <w:rFonts w:cs="Traditional Arabic" w:hint="cs"/>
          <w:sz w:val="28"/>
          <w:szCs w:val="28"/>
          <w:rtl/>
        </w:rPr>
        <w:t>: ( 1 / 494 ) مرجع سابق</w:t>
      </w:r>
      <w:r w:rsidRPr="009E6ED1">
        <w:rPr>
          <w:rFonts w:cs="Traditional Arabic"/>
          <w:sz w:val="28"/>
          <w:szCs w:val="28"/>
          <w:rtl/>
        </w:rPr>
        <w:t xml:space="preserve"> </w:t>
      </w:r>
      <w:r w:rsidRPr="009E6ED1">
        <w:rPr>
          <w:rFonts w:cs="Traditional Arabic" w:hint="cs"/>
          <w:sz w:val="28"/>
          <w:szCs w:val="28"/>
          <w:rtl/>
        </w:rPr>
        <w:t>.</w:t>
      </w:r>
    </w:p>
  </w:footnote>
  <w:footnote w:id="385">
    <w:p w:rsidR="00F86931" w:rsidRPr="009E6ED1" w:rsidRDefault="00F86931" w:rsidP="006A0E4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Pr>
          <w:rFonts w:cs="Traditional Arabic" w:hint="cs"/>
          <w:sz w:val="28"/>
          <w:szCs w:val="28"/>
          <w:rtl/>
        </w:rPr>
        <w:t xml:space="preserve"> ال</w:t>
      </w:r>
      <w:r w:rsidRPr="009E6ED1">
        <w:rPr>
          <w:rFonts w:cs="Traditional Arabic" w:hint="cs"/>
          <w:sz w:val="28"/>
          <w:szCs w:val="28"/>
          <w:rtl/>
        </w:rPr>
        <w:t xml:space="preserve">مرجع </w:t>
      </w:r>
      <w:r>
        <w:rPr>
          <w:rFonts w:cs="Traditional Arabic" w:hint="cs"/>
          <w:sz w:val="28"/>
          <w:szCs w:val="28"/>
          <w:rtl/>
        </w:rPr>
        <w:t>ال</w:t>
      </w:r>
      <w:r w:rsidRPr="009E6ED1">
        <w:rPr>
          <w:rFonts w:cs="Traditional Arabic" w:hint="cs"/>
          <w:sz w:val="28"/>
          <w:szCs w:val="28"/>
          <w:rtl/>
        </w:rPr>
        <w:t>سابق</w:t>
      </w:r>
      <w:r>
        <w:rPr>
          <w:rFonts w:cs="Traditional Arabic" w:hint="cs"/>
          <w:sz w:val="28"/>
          <w:szCs w:val="28"/>
          <w:rtl/>
        </w:rPr>
        <w:t xml:space="preserve"> </w:t>
      </w:r>
      <w:r w:rsidRPr="009E6ED1">
        <w:rPr>
          <w:rFonts w:cs="Traditional Arabic" w:hint="cs"/>
          <w:sz w:val="28"/>
          <w:szCs w:val="28"/>
          <w:rtl/>
        </w:rPr>
        <w:t>: ( 3 / 351 )</w:t>
      </w:r>
      <w:r>
        <w:rPr>
          <w:rFonts w:cs="Traditional Arabic" w:hint="cs"/>
          <w:sz w:val="28"/>
          <w:szCs w:val="28"/>
          <w:rtl/>
        </w:rPr>
        <w:t xml:space="preserve"> </w:t>
      </w:r>
      <w:r w:rsidRPr="009E6ED1">
        <w:rPr>
          <w:rFonts w:cs="Traditional Arabic" w:hint="cs"/>
          <w:sz w:val="28"/>
          <w:szCs w:val="28"/>
          <w:rtl/>
        </w:rPr>
        <w:t>.</w:t>
      </w:r>
    </w:p>
  </w:footnote>
  <w:footnote w:id="386">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التوبة : ( </w:t>
      </w:r>
      <w:r>
        <w:rPr>
          <w:rFonts w:cs="Traditional Arabic" w:hint="cs"/>
          <w:sz w:val="28"/>
          <w:szCs w:val="28"/>
          <w:rtl/>
        </w:rPr>
        <w:t xml:space="preserve">من </w:t>
      </w:r>
      <w:r w:rsidRPr="009E6ED1">
        <w:rPr>
          <w:rFonts w:cs="Traditional Arabic" w:hint="cs"/>
          <w:sz w:val="28"/>
          <w:szCs w:val="28"/>
          <w:rtl/>
        </w:rPr>
        <w:t>الآية /30 ) .</w:t>
      </w:r>
    </w:p>
  </w:footnote>
  <w:footnote w:id="387">
    <w:p w:rsidR="00F86931" w:rsidRPr="009E6ED1" w:rsidRDefault="00F86931" w:rsidP="008D4A86">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الصف : ( </w:t>
      </w:r>
      <w:r>
        <w:rPr>
          <w:rFonts w:cs="Traditional Arabic" w:hint="cs"/>
          <w:sz w:val="28"/>
          <w:szCs w:val="28"/>
          <w:rtl/>
        </w:rPr>
        <w:t xml:space="preserve">من </w:t>
      </w:r>
      <w:r w:rsidRPr="009E6ED1">
        <w:rPr>
          <w:rFonts w:cs="Traditional Arabic" w:hint="cs"/>
          <w:sz w:val="28"/>
          <w:szCs w:val="28"/>
          <w:rtl/>
        </w:rPr>
        <w:t>الآية / 6 ) .</w:t>
      </w:r>
    </w:p>
  </w:footnote>
  <w:footnote w:id="388">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Pr>
          <w:rFonts w:cs="Traditional Arabic" w:hint="cs"/>
          <w:sz w:val="28"/>
          <w:szCs w:val="28"/>
          <w:rtl/>
        </w:rPr>
        <w:t>السورة السابقة</w:t>
      </w:r>
      <w:r w:rsidRPr="009E6ED1">
        <w:rPr>
          <w:rFonts w:cs="Traditional Arabic" w:hint="cs"/>
          <w:sz w:val="28"/>
          <w:szCs w:val="28"/>
          <w:rtl/>
        </w:rPr>
        <w:t xml:space="preserve"> : ( </w:t>
      </w:r>
      <w:r>
        <w:rPr>
          <w:rFonts w:cs="Traditional Arabic" w:hint="cs"/>
          <w:sz w:val="28"/>
          <w:szCs w:val="28"/>
          <w:rtl/>
        </w:rPr>
        <w:t xml:space="preserve">من </w:t>
      </w:r>
      <w:r w:rsidRPr="009E6ED1">
        <w:rPr>
          <w:rFonts w:cs="Traditional Arabic" w:hint="cs"/>
          <w:sz w:val="28"/>
          <w:szCs w:val="28"/>
          <w:rtl/>
        </w:rPr>
        <w:t>الآية / 6 ) .</w:t>
      </w:r>
    </w:p>
  </w:footnote>
  <w:footnote w:id="389">
    <w:p w:rsidR="00F86931" w:rsidRPr="009E6ED1" w:rsidRDefault="00F86931" w:rsidP="004865B8">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أحمد الغرناطي</w:t>
      </w:r>
      <w:r>
        <w:rPr>
          <w:rFonts w:cs="Traditional Arabic" w:hint="cs"/>
          <w:sz w:val="28"/>
          <w:szCs w:val="28"/>
          <w:rtl/>
        </w:rPr>
        <w:t xml:space="preserve"> </w:t>
      </w:r>
      <w:r w:rsidRPr="009E6ED1">
        <w:rPr>
          <w:rFonts w:cs="Traditional Arabic" w:hint="cs"/>
          <w:sz w:val="28"/>
          <w:szCs w:val="28"/>
          <w:rtl/>
        </w:rPr>
        <w:t>: ( 1 / 228 ، 229 ) مرجع سابق</w:t>
      </w:r>
      <w:r w:rsidRPr="009E6ED1">
        <w:rPr>
          <w:rFonts w:cs="Traditional Arabic"/>
          <w:sz w:val="28"/>
          <w:szCs w:val="28"/>
          <w:rtl/>
        </w:rPr>
        <w:t xml:space="preserve"> </w:t>
      </w:r>
      <w:r w:rsidRPr="009E6ED1">
        <w:rPr>
          <w:rFonts w:cs="Traditional Arabic" w:hint="cs"/>
          <w:sz w:val="28"/>
          <w:szCs w:val="28"/>
          <w:rtl/>
        </w:rPr>
        <w:t>.</w:t>
      </w:r>
    </w:p>
  </w:footnote>
  <w:footnote w:id="390">
    <w:p w:rsidR="00F86931" w:rsidRPr="009E6ED1" w:rsidRDefault="00F86931" w:rsidP="005E1DF5">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التوبة : ( </w:t>
      </w:r>
      <w:r>
        <w:rPr>
          <w:rFonts w:cs="Traditional Arabic" w:hint="cs"/>
          <w:sz w:val="28"/>
          <w:szCs w:val="28"/>
          <w:rtl/>
        </w:rPr>
        <w:t xml:space="preserve">من </w:t>
      </w:r>
      <w:r w:rsidRPr="009E6ED1">
        <w:rPr>
          <w:rFonts w:cs="Traditional Arabic" w:hint="cs"/>
          <w:sz w:val="28"/>
          <w:szCs w:val="28"/>
          <w:rtl/>
        </w:rPr>
        <w:t>الآية / 55 ) .</w:t>
      </w:r>
    </w:p>
  </w:footnote>
  <w:footnote w:id="391">
    <w:p w:rsidR="00F86931" w:rsidRPr="009E6ED1" w:rsidRDefault="00F86931" w:rsidP="005E1DF5">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Pr>
          <w:rFonts w:cs="Traditional Arabic" w:hint="cs"/>
          <w:sz w:val="28"/>
          <w:szCs w:val="28"/>
          <w:rtl/>
        </w:rPr>
        <w:t>السورة السابقة</w:t>
      </w:r>
      <w:r w:rsidRPr="009E6ED1">
        <w:rPr>
          <w:rFonts w:cs="Traditional Arabic" w:hint="cs"/>
          <w:sz w:val="28"/>
          <w:szCs w:val="28"/>
          <w:rtl/>
        </w:rPr>
        <w:t xml:space="preserve"> : ( </w:t>
      </w:r>
      <w:r>
        <w:rPr>
          <w:rFonts w:cs="Traditional Arabic" w:hint="cs"/>
          <w:sz w:val="28"/>
          <w:szCs w:val="28"/>
          <w:rtl/>
        </w:rPr>
        <w:t xml:space="preserve">من </w:t>
      </w:r>
      <w:r w:rsidRPr="009E6ED1">
        <w:rPr>
          <w:rFonts w:cs="Traditional Arabic" w:hint="cs"/>
          <w:sz w:val="28"/>
          <w:szCs w:val="28"/>
          <w:rtl/>
        </w:rPr>
        <w:t>الآية / 85 ) .</w:t>
      </w:r>
    </w:p>
  </w:footnote>
  <w:footnote w:id="392">
    <w:p w:rsidR="00F86931" w:rsidRPr="009E6ED1" w:rsidRDefault="00F86931" w:rsidP="005E1DF5">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محمد علي الصابوني </w:t>
      </w:r>
      <w:r>
        <w:rPr>
          <w:rFonts w:cs="Traditional Arabic" w:hint="cs"/>
          <w:sz w:val="28"/>
          <w:szCs w:val="28"/>
          <w:rtl/>
        </w:rPr>
        <w:t xml:space="preserve">، صفوة التفاسير </w:t>
      </w:r>
      <w:r w:rsidRPr="009E6ED1">
        <w:rPr>
          <w:rFonts w:cs="Traditional Arabic" w:hint="cs"/>
          <w:sz w:val="28"/>
          <w:szCs w:val="28"/>
          <w:rtl/>
        </w:rPr>
        <w:t>: ( 1 / 504 ) مرجع سابق .</w:t>
      </w:r>
      <w:r w:rsidRPr="009E6ED1">
        <w:rPr>
          <w:rFonts w:cs="Traditional Arabic"/>
          <w:sz w:val="28"/>
          <w:szCs w:val="28"/>
          <w:rtl/>
        </w:rPr>
        <w:t xml:space="preserve"> </w:t>
      </w:r>
    </w:p>
  </w:footnote>
  <w:footnote w:id="393">
    <w:p w:rsidR="00F86931" w:rsidRPr="009E6ED1" w:rsidRDefault="00F86931" w:rsidP="00ED2148">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Pr>
          <w:rFonts w:cs="Traditional Arabic" w:hint="cs"/>
          <w:sz w:val="28"/>
          <w:szCs w:val="28"/>
          <w:rtl/>
        </w:rPr>
        <w:t xml:space="preserve"> </w:t>
      </w:r>
      <w:r w:rsidRPr="009E6ED1">
        <w:rPr>
          <w:rFonts w:cs="Traditional Arabic" w:hint="cs"/>
          <w:sz w:val="28"/>
          <w:szCs w:val="28"/>
          <w:rtl/>
        </w:rPr>
        <w:t xml:space="preserve">محمد علي الصابوني </w:t>
      </w:r>
      <w:r>
        <w:rPr>
          <w:rFonts w:cs="Traditional Arabic" w:hint="cs"/>
          <w:sz w:val="28"/>
          <w:szCs w:val="28"/>
          <w:rtl/>
        </w:rPr>
        <w:t>، صفوة التفاسير</w:t>
      </w:r>
      <w:r w:rsidRPr="009E6ED1">
        <w:rPr>
          <w:rFonts w:cs="Traditional Arabic" w:hint="cs"/>
          <w:sz w:val="28"/>
          <w:szCs w:val="28"/>
          <w:rtl/>
        </w:rPr>
        <w:t xml:space="preserve"> : ( 1 / 515 )</w:t>
      </w:r>
      <w:r w:rsidRPr="009E6ED1">
        <w:rPr>
          <w:rFonts w:cs="Traditional Arabic"/>
          <w:sz w:val="28"/>
          <w:szCs w:val="28"/>
          <w:rtl/>
        </w:rPr>
        <w:t xml:space="preserve"> </w:t>
      </w:r>
      <w:r w:rsidRPr="009E6ED1">
        <w:rPr>
          <w:rFonts w:cs="Traditional Arabic" w:hint="cs"/>
          <w:sz w:val="28"/>
          <w:szCs w:val="28"/>
          <w:rtl/>
        </w:rPr>
        <w:t>مرجع سابق.</w:t>
      </w:r>
    </w:p>
  </w:footnote>
  <w:footnote w:id="394">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الرعد : ( </w:t>
      </w:r>
      <w:r>
        <w:rPr>
          <w:rFonts w:cs="Traditional Arabic" w:hint="cs"/>
          <w:sz w:val="28"/>
          <w:szCs w:val="28"/>
          <w:rtl/>
        </w:rPr>
        <w:t xml:space="preserve">من </w:t>
      </w:r>
      <w:r w:rsidRPr="009E6ED1">
        <w:rPr>
          <w:rFonts w:cs="Traditional Arabic" w:hint="cs"/>
          <w:sz w:val="28"/>
          <w:szCs w:val="28"/>
          <w:rtl/>
        </w:rPr>
        <w:t>الآية / 15 ) .</w:t>
      </w:r>
    </w:p>
  </w:footnote>
  <w:footnote w:id="395">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w:t>
      </w:r>
      <w:r w:rsidRPr="009E6ED1">
        <w:rPr>
          <w:rFonts w:cs="Traditional Arabic"/>
          <w:sz w:val="28"/>
          <w:szCs w:val="28"/>
          <w:rtl/>
        </w:rPr>
        <w:t xml:space="preserve"> </w:t>
      </w:r>
      <w:r w:rsidRPr="009E6ED1">
        <w:rPr>
          <w:rFonts w:cs="Traditional Arabic" w:hint="cs"/>
          <w:sz w:val="28"/>
          <w:szCs w:val="28"/>
          <w:rtl/>
        </w:rPr>
        <w:t xml:space="preserve">سورة النحل : ( </w:t>
      </w:r>
      <w:r>
        <w:rPr>
          <w:rFonts w:cs="Traditional Arabic" w:hint="cs"/>
          <w:sz w:val="28"/>
          <w:szCs w:val="28"/>
          <w:rtl/>
        </w:rPr>
        <w:t xml:space="preserve">من </w:t>
      </w:r>
      <w:r w:rsidRPr="009E6ED1">
        <w:rPr>
          <w:rFonts w:cs="Traditional Arabic" w:hint="cs"/>
          <w:sz w:val="28"/>
          <w:szCs w:val="28"/>
          <w:rtl/>
        </w:rPr>
        <w:t>الآية /49 ) .</w:t>
      </w:r>
    </w:p>
  </w:footnote>
  <w:footnote w:id="396">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محمد علي الصابوني : ( 2 / 71 ) مرجع سابق .</w:t>
      </w:r>
      <w:r w:rsidRPr="009E6ED1">
        <w:rPr>
          <w:rFonts w:cs="Traditional Arabic"/>
          <w:sz w:val="28"/>
          <w:szCs w:val="28"/>
          <w:rtl/>
        </w:rPr>
        <w:t xml:space="preserve"> </w:t>
      </w:r>
    </w:p>
  </w:footnote>
  <w:footnote w:id="397">
    <w:p w:rsidR="00F86931" w:rsidRPr="009E6ED1" w:rsidRDefault="00F86931" w:rsidP="009E6ED1">
      <w:pPr>
        <w:pStyle w:val="FootnoteText"/>
        <w:spacing w:after="0" w:line="240" w:lineRule="auto"/>
        <w:ind w:left="284" w:hanging="284"/>
        <w:rPr>
          <w:rFonts w:cs="Traditional Arabic"/>
          <w:sz w:val="28"/>
          <w:szCs w:val="28"/>
          <w:rtl/>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المرجع السابق : ( 2 / 119 )</w:t>
      </w:r>
      <w:r w:rsidRPr="009E6ED1">
        <w:rPr>
          <w:rFonts w:cs="Traditional Arabic"/>
          <w:sz w:val="28"/>
          <w:szCs w:val="28"/>
          <w:rtl/>
        </w:rPr>
        <w:t xml:space="preserve"> </w:t>
      </w:r>
      <w:r w:rsidRPr="009E6ED1">
        <w:rPr>
          <w:rFonts w:cs="Traditional Arabic" w:hint="cs"/>
          <w:sz w:val="28"/>
          <w:szCs w:val="28"/>
          <w:rtl/>
        </w:rPr>
        <w:t>.</w:t>
      </w:r>
    </w:p>
  </w:footnote>
  <w:footnote w:id="398">
    <w:p w:rsidR="00F86931" w:rsidRPr="009E6ED1" w:rsidRDefault="00F86931" w:rsidP="009E6ED1">
      <w:pPr>
        <w:pStyle w:val="FootnoteText"/>
        <w:spacing w:after="0" w:line="240" w:lineRule="auto"/>
        <w:ind w:left="284" w:hanging="284"/>
        <w:rPr>
          <w:rFonts w:cs="Traditional Arabic"/>
          <w:sz w:val="28"/>
          <w:szCs w:val="28"/>
        </w:rPr>
      </w:pPr>
      <w:r w:rsidRPr="009E6ED1">
        <w:rPr>
          <w:rFonts w:cs="Traditional Arabic" w:hint="cs"/>
          <w:sz w:val="28"/>
          <w:szCs w:val="28"/>
          <w:rtl/>
        </w:rPr>
        <w:t>(</w:t>
      </w:r>
      <w:r w:rsidRPr="009E6ED1">
        <w:rPr>
          <w:rStyle w:val="FootnoteReference"/>
          <w:rFonts w:cs="Traditional Arabic"/>
          <w:sz w:val="28"/>
          <w:szCs w:val="28"/>
          <w:vertAlign w:val="baseline"/>
        </w:rPr>
        <w:footnoteRef/>
      </w:r>
      <w:r w:rsidRPr="009E6ED1">
        <w:rPr>
          <w:rFonts w:cs="Traditional Arabic" w:hint="cs"/>
          <w:sz w:val="28"/>
          <w:szCs w:val="28"/>
          <w:rtl/>
        </w:rPr>
        <w:t xml:space="preserve">) أحمد الغرناطي </w:t>
      </w:r>
      <w:r>
        <w:rPr>
          <w:rFonts w:cs="Traditional Arabic" w:hint="cs"/>
          <w:sz w:val="28"/>
          <w:szCs w:val="28"/>
          <w:rtl/>
        </w:rPr>
        <w:t xml:space="preserve">، ملاك التأويل القاطع بذوي الإلحاد والتعطيل </w:t>
      </w:r>
      <w:r w:rsidRPr="009E6ED1">
        <w:rPr>
          <w:rFonts w:cs="Traditional Arabic" w:hint="cs"/>
          <w:sz w:val="28"/>
          <w:szCs w:val="28"/>
          <w:rtl/>
        </w:rPr>
        <w:t>: ( 2 / 278 ، 279 )</w:t>
      </w:r>
      <w:r w:rsidRPr="009E6ED1">
        <w:rPr>
          <w:rFonts w:cs="Traditional Arabic"/>
          <w:sz w:val="28"/>
          <w:szCs w:val="28"/>
          <w:rtl/>
        </w:rPr>
        <w:t xml:space="preserve"> </w:t>
      </w:r>
      <w:r w:rsidRPr="009E6ED1">
        <w:rPr>
          <w:rFonts w:cs="Traditional Arabic" w:hint="cs"/>
          <w:sz w:val="28"/>
          <w:szCs w:val="28"/>
          <w:rtl/>
        </w:rPr>
        <w:t>مرجع سابق .</w:t>
      </w:r>
    </w:p>
  </w:footnote>
  <w:footnote w:id="399">
    <w:p w:rsidR="00F86931" w:rsidRPr="005E1DF5" w:rsidRDefault="00F86931" w:rsidP="005E1DF5">
      <w:pPr>
        <w:pStyle w:val="FootnoteText"/>
        <w:spacing w:after="0" w:line="240" w:lineRule="auto"/>
        <w:rPr>
          <w:rFonts w:cs="Traditional Arabic"/>
          <w:sz w:val="28"/>
          <w:szCs w:val="28"/>
          <w:rtl/>
        </w:rPr>
      </w:pPr>
      <w:r w:rsidRPr="005E1DF5">
        <w:rPr>
          <w:rFonts w:cs="Traditional Arabic" w:hint="cs"/>
          <w:sz w:val="28"/>
          <w:szCs w:val="28"/>
          <w:rtl/>
        </w:rPr>
        <w:t>(</w:t>
      </w:r>
      <w:r w:rsidRPr="005E1DF5">
        <w:rPr>
          <w:rStyle w:val="FootnoteReference"/>
          <w:rFonts w:cs="Traditional Arabic"/>
          <w:sz w:val="28"/>
          <w:szCs w:val="28"/>
          <w:vertAlign w:val="baseline"/>
        </w:rPr>
        <w:footnoteRef/>
      </w:r>
      <w:r w:rsidRPr="005E1DF5">
        <w:rPr>
          <w:rFonts w:cs="Traditional Arabic" w:hint="cs"/>
          <w:sz w:val="28"/>
          <w:szCs w:val="28"/>
          <w:rtl/>
        </w:rPr>
        <w:t>) سورة الأنبياء : ( من الآية / 91 ) .</w:t>
      </w:r>
      <w:r w:rsidRPr="005E1DF5">
        <w:rPr>
          <w:rFonts w:cs="Traditional Arabic"/>
          <w:sz w:val="28"/>
          <w:szCs w:val="28"/>
          <w:rtl/>
        </w:rPr>
        <w:t xml:space="preserve"> </w:t>
      </w:r>
    </w:p>
  </w:footnote>
  <w:footnote w:id="400">
    <w:p w:rsidR="00F86931" w:rsidRPr="005E1DF5" w:rsidRDefault="00F86931" w:rsidP="005E1DF5">
      <w:pPr>
        <w:pStyle w:val="FootnoteText"/>
        <w:spacing w:after="0" w:line="240" w:lineRule="auto"/>
        <w:rPr>
          <w:rFonts w:cs="Traditional Arabic"/>
          <w:sz w:val="28"/>
          <w:szCs w:val="28"/>
        </w:rPr>
      </w:pPr>
      <w:r w:rsidRPr="005E1DF5">
        <w:rPr>
          <w:rFonts w:cs="Traditional Arabic" w:hint="cs"/>
          <w:sz w:val="28"/>
          <w:szCs w:val="28"/>
          <w:rtl/>
        </w:rPr>
        <w:t>(</w:t>
      </w:r>
      <w:r w:rsidRPr="005E1DF5">
        <w:rPr>
          <w:rStyle w:val="FootnoteReference"/>
          <w:rFonts w:cs="Traditional Arabic"/>
          <w:sz w:val="28"/>
          <w:szCs w:val="28"/>
          <w:vertAlign w:val="baseline"/>
        </w:rPr>
        <w:footnoteRef/>
      </w:r>
      <w:r w:rsidRPr="005E1DF5">
        <w:rPr>
          <w:rFonts w:cs="Traditional Arabic" w:hint="cs"/>
          <w:sz w:val="28"/>
          <w:szCs w:val="28"/>
          <w:rtl/>
        </w:rPr>
        <w:t>) سورة التحريم : ( من الآية / 12 ) .</w:t>
      </w:r>
      <w:r w:rsidRPr="005E1DF5">
        <w:rPr>
          <w:rFonts w:cs="Traditional Arabic"/>
          <w:sz w:val="28"/>
          <w:szCs w:val="28"/>
          <w:rtl/>
        </w:rPr>
        <w:t xml:space="preserve"> </w:t>
      </w:r>
    </w:p>
  </w:footnote>
  <w:footnote w:id="401">
    <w:p w:rsidR="00F86931" w:rsidRPr="005E1DF5" w:rsidRDefault="00F86931" w:rsidP="005E1DF5">
      <w:pPr>
        <w:pStyle w:val="FootnoteText"/>
        <w:spacing w:after="0" w:line="240" w:lineRule="auto"/>
        <w:rPr>
          <w:rFonts w:cs="Traditional Arabic"/>
          <w:sz w:val="28"/>
          <w:szCs w:val="28"/>
          <w:rtl/>
        </w:rPr>
      </w:pPr>
      <w:r w:rsidRPr="005E1DF5">
        <w:rPr>
          <w:rFonts w:cs="Traditional Arabic" w:hint="cs"/>
          <w:sz w:val="28"/>
          <w:szCs w:val="28"/>
          <w:rtl/>
        </w:rPr>
        <w:t>(</w:t>
      </w:r>
      <w:r w:rsidRPr="005E1DF5">
        <w:rPr>
          <w:rStyle w:val="FootnoteReference"/>
          <w:rFonts w:cs="Traditional Arabic"/>
          <w:sz w:val="28"/>
          <w:szCs w:val="28"/>
          <w:vertAlign w:val="baseline"/>
        </w:rPr>
        <w:footnoteRef/>
      </w:r>
      <w:r w:rsidRPr="005E1DF5">
        <w:rPr>
          <w:rFonts w:cs="Traditional Arabic" w:hint="cs"/>
          <w:sz w:val="28"/>
          <w:szCs w:val="28"/>
          <w:rtl/>
        </w:rPr>
        <w:t>) محمد علي الصابوني ، صفوة التفاسير : ( 2 / 251 ) مرجع سابق .</w:t>
      </w:r>
      <w:r w:rsidRPr="005E1DF5">
        <w:rPr>
          <w:rFonts w:cs="Traditional Arabic"/>
          <w:sz w:val="28"/>
          <w:szCs w:val="28"/>
          <w:rtl/>
        </w:rPr>
        <w:t xml:space="preserve"> </w:t>
      </w:r>
    </w:p>
  </w:footnote>
  <w:footnote w:id="402">
    <w:p w:rsidR="00F86931" w:rsidRPr="005E1DF5" w:rsidRDefault="00F86931" w:rsidP="005E1DF5">
      <w:pPr>
        <w:pStyle w:val="FootnoteText"/>
        <w:spacing w:after="0" w:line="240" w:lineRule="auto"/>
        <w:rPr>
          <w:rFonts w:cs="Traditional Arabic"/>
          <w:sz w:val="28"/>
          <w:szCs w:val="28"/>
          <w:rtl/>
        </w:rPr>
      </w:pPr>
      <w:r w:rsidRPr="005E1DF5">
        <w:rPr>
          <w:rFonts w:cs="Traditional Arabic" w:hint="cs"/>
          <w:sz w:val="28"/>
          <w:szCs w:val="28"/>
          <w:rtl/>
        </w:rPr>
        <w:t>(</w:t>
      </w:r>
      <w:r w:rsidRPr="005E1DF5">
        <w:rPr>
          <w:rStyle w:val="FootnoteReference"/>
          <w:rFonts w:cs="Traditional Arabic"/>
          <w:sz w:val="28"/>
          <w:szCs w:val="28"/>
          <w:vertAlign w:val="baseline"/>
        </w:rPr>
        <w:footnoteRef/>
      </w:r>
      <w:r w:rsidRPr="005E1DF5">
        <w:rPr>
          <w:rFonts w:cs="Traditional Arabic" w:hint="cs"/>
          <w:sz w:val="28"/>
          <w:szCs w:val="28"/>
          <w:rtl/>
        </w:rPr>
        <w:t>) المرجع السابق : ( 3 / 388 ) .</w:t>
      </w:r>
      <w:r w:rsidRPr="005E1DF5">
        <w:rPr>
          <w:rFonts w:cs="Traditional Arabic"/>
          <w:sz w:val="28"/>
          <w:szCs w:val="28"/>
          <w:rtl/>
        </w:rPr>
        <w:t xml:space="preserve"> </w:t>
      </w:r>
    </w:p>
  </w:footnote>
  <w:footnote w:id="403">
    <w:p w:rsidR="00F86931" w:rsidRPr="005E1DF5" w:rsidRDefault="00F86931" w:rsidP="005E1DF5">
      <w:pPr>
        <w:pStyle w:val="FootnoteText"/>
        <w:spacing w:after="0" w:line="240" w:lineRule="auto"/>
        <w:rPr>
          <w:rFonts w:cs="Traditional Arabic"/>
          <w:sz w:val="28"/>
          <w:szCs w:val="28"/>
          <w:rtl/>
        </w:rPr>
      </w:pPr>
      <w:r w:rsidRPr="005E1DF5">
        <w:rPr>
          <w:rFonts w:cs="Traditional Arabic" w:hint="cs"/>
          <w:sz w:val="28"/>
          <w:szCs w:val="28"/>
          <w:rtl/>
        </w:rPr>
        <w:t>(</w:t>
      </w:r>
      <w:r w:rsidRPr="005E1DF5">
        <w:rPr>
          <w:rStyle w:val="FootnoteReference"/>
          <w:rFonts w:cs="Traditional Arabic"/>
          <w:sz w:val="28"/>
          <w:szCs w:val="28"/>
          <w:vertAlign w:val="baseline"/>
        </w:rPr>
        <w:footnoteRef/>
      </w:r>
      <w:r w:rsidRPr="005E1DF5">
        <w:rPr>
          <w:rFonts w:cs="Traditional Arabic" w:hint="cs"/>
          <w:sz w:val="28"/>
          <w:szCs w:val="28"/>
          <w:rtl/>
        </w:rPr>
        <w:t>) سورة الأنبياء : ( من الآية / 91 ) .</w:t>
      </w:r>
      <w:r w:rsidRPr="005E1DF5">
        <w:rPr>
          <w:rFonts w:cs="Traditional Arabic"/>
          <w:sz w:val="28"/>
          <w:szCs w:val="28"/>
          <w:rtl/>
        </w:rPr>
        <w:t xml:space="preserve"> </w:t>
      </w:r>
    </w:p>
  </w:footnote>
  <w:footnote w:id="404">
    <w:p w:rsidR="00F86931" w:rsidRPr="005E1DF5" w:rsidRDefault="00F86931" w:rsidP="005E1DF5">
      <w:pPr>
        <w:pStyle w:val="FootnoteText"/>
        <w:spacing w:after="0" w:line="240" w:lineRule="auto"/>
        <w:rPr>
          <w:rFonts w:cs="Traditional Arabic"/>
          <w:sz w:val="28"/>
          <w:szCs w:val="28"/>
          <w:rtl/>
        </w:rPr>
      </w:pPr>
      <w:r w:rsidRPr="005E1DF5">
        <w:rPr>
          <w:rFonts w:cs="Traditional Arabic" w:hint="cs"/>
          <w:sz w:val="28"/>
          <w:szCs w:val="28"/>
          <w:rtl/>
        </w:rPr>
        <w:t>(</w:t>
      </w:r>
      <w:r w:rsidRPr="005E1DF5">
        <w:rPr>
          <w:rStyle w:val="FootnoteReference"/>
          <w:rFonts w:cs="Traditional Arabic"/>
          <w:sz w:val="28"/>
          <w:szCs w:val="28"/>
          <w:vertAlign w:val="baseline"/>
        </w:rPr>
        <w:footnoteRef/>
      </w:r>
      <w:r w:rsidRPr="005E1DF5">
        <w:rPr>
          <w:rFonts w:cs="Traditional Arabic" w:hint="cs"/>
          <w:sz w:val="28"/>
          <w:szCs w:val="28"/>
          <w:rtl/>
        </w:rPr>
        <w:t>) سورة الأنبياء : ( من الآية / 91 ) .</w:t>
      </w:r>
      <w:r w:rsidRPr="005E1DF5">
        <w:rPr>
          <w:rFonts w:cs="Traditional Arabic"/>
          <w:sz w:val="28"/>
          <w:szCs w:val="28"/>
          <w:rtl/>
        </w:rPr>
        <w:t xml:space="preserve"> </w:t>
      </w:r>
    </w:p>
  </w:footnote>
  <w:footnote w:id="405">
    <w:p w:rsidR="00F86931" w:rsidRDefault="00F86931" w:rsidP="005E1DF5">
      <w:pPr>
        <w:pStyle w:val="FootnoteText"/>
        <w:spacing w:after="0" w:line="240" w:lineRule="auto"/>
      </w:pPr>
      <w:r w:rsidRPr="005E1DF5">
        <w:rPr>
          <w:rFonts w:cs="Traditional Arabic" w:hint="cs"/>
          <w:sz w:val="28"/>
          <w:szCs w:val="28"/>
          <w:rtl/>
        </w:rPr>
        <w:t>(</w:t>
      </w:r>
      <w:r w:rsidRPr="005E1DF5">
        <w:rPr>
          <w:rStyle w:val="FootnoteReference"/>
          <w:rFonts w:cs="Traditional Arabic"/>
          <w:sz w:val="28"/>
          <w:szCs w:val="28"/>
          <w:vertAlign w:val="baseline"/>
        </w:rPr>
        <w:footnoteRef/>
      </w:r>
      <w:r w:rsidRPr="005E1DF5">
        <w:rPr>
          <w:rFonts w:cs="Traditional Arabic" w:hint="cs"/>
          <w:sz w:val="28"/>
          <w:szCs w:val="28"/>
          <w:rtl/>
        </w:rPr>
        <w:t>) أحمد الغرناطي ، ملاك التأويل القاطع بذوي الإلحاد والتعطيل : ( 2 / 351 ، 352 ) مرجع سابق .</w:t>
      </w:r>
      <w:r>
        <w:rPr>
          <w:rtl/>
        </w:rPr>
        <w:t xml:space="preserve"> </w:t>
      </w:r>
    </w:p>
  </w:footnote>
  <w:footnote w:id="406">
    <w:p w:rsidR="00F86931" w:rsidRPr="006E583B" w:rsidRDefault="00F86931" w:rsidP="008A68FC">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sidRPr="006E583B">
        <w:rPr>
          <w:rFonts w:cs="Traditional Arabic" w:hint="cs"/>
          <w:sz w:val="28"/>
          <w:szCs w:val="28"/>
          <w:rtl/>
        </w:rPr>
        <w:t xml:space="preserve">سورة البقرة : ( </w:t>
      </w:r>
      <w:r>
        <w:rPr>
          <w:rFonts w:cs="Traditional Arabic" w:hint="cs"/>
          <w:sz w:val="28"/>
          <w:szCs w:val="28"/>
          <w:rtl/>
        </w:rPr>
        <w:t xml:space="preserve">من </w:t>
      </w:r>
      <w:r w:rsidRPr="006E583B">
        <w:rPr>
          <w:rFonts w:cs="Traditional Arabic" w:hint="cs"/>
          <w:sz w:val="28"/>
          <w:szCs w:val="28"/>
          <w:rtl/>
        </w:rPr>
        <w:t>الآية / 23 )</w:t>
      </w:r>
    </w:p>
  </w:footnote>
  <w:footnote w:id="407">
    <w:p w:rsidR="00F86931" w:rsidRPr="006E583B" w:rsidRDefault="00F86931" w:rsidP="008A68FC">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sidRPr="006E583B">
        <w:rPr>
          <w:rFonts w:cs="Traditional Arabic" w:hint="cs"/>
          <w:sz w:val="28"/>
          <w:szCs w:val="28"/>
          <w:rtl/>
        </w:rPr>
        <w:t xml:space="preserve">سورة يونس : ( </w:t>
      </w:r>
      <w:r>
        <w:rPr>
          <w:rFonts w:cs="Traditional Arabic" w:hint="cs"/>
          <w:sz w:val="28"/>
          <w:szCs w:val="28"/>
          <w:rtl/>
        </w:rPr>
        <w:t xml:space="preserve">من </w:t>
      </w:r>
      <w:r w:rsidRPr="006E583B">
        <w:rPr>
          <w:rFonts w:cs="Traditional Arabic" w:hint="cs"/>
          <w:sz w:val="28"/>
          <w:szCs w:val="28"/>
          <w:rtl/>
        </w:rPr>
        <w:t>الآية /38 )</w:t>
      </w:r>
    </w:p>
  </w:footnote>
  <w:footnote w:id="408">
    <w:p w:rsidR="00F86931" w:rsidRPr="006E583B" w:rsidRDefault="00F86931" w:rsidP="008A68FC">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xml:space="preserve">) ابن كثير </w:t>
      </w:r>
      <w:r>
        <w:rPr>
          <w:rFonts w:cs="Traditional Arabic" w:hint="cs"/>
          <w:sz w:val="28"/>
          <w:szCs w:val="28"/>
          <w:rtl/>
        </w:rPr>
        <w:t xml:space="preserve">، تفسير القرآن العظيم </w:t>
      </w:r>
      <w:r w:rsidRPr="006E583B">
        <w:rPr>
          <w:rFonts w:cs="Traditional Arabic" w:hint="cs"/>
          <w:sz w:val="28"/>
          <w:szCs w:val="28"/>
          <w:rtl/>
        </w:rPr>
        <w:t>: ( 1 / 198 ) مرجع سابق .</w:t>
      </w:r>
      <w:r w:rsidRPr="006E583B">
        <w:rPr>
          <w:rFonts w:cs="Traditional Arabic"/>
          <w:sz w:val="28"/>
          <w:szCs w:val="28"/>
          <w:rtl/>
        </w:rPr>
        <w:t xml:space="preserve"> </w:t>
      </w:r>
    </w:p>
  </w:footnote>
  <w:footnote w:id="409">
    <w:p w:rsidR="00F86931" w:rsidRPr="006E583B" w:rsidRDefault="00F86931" w:rsidP="008A68FC">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Pr>
          <w:rFonts w:cs="Traditional Arabic" w:hint="cs"/>
          <w:sz w:val="28"/>
          <w:szCs w:val="28"/>
          <w:rtl/>
        </w:rPr>
        <w:t xml:space="preserve"> المرجع السابق </w:t>
      </w:r>
      <w:r w:rsidRPr="006E583B">
        <w:rPr>
          <w:rFonts w:cs="Traditional Arabic" w:hint="cs"/>
          <w:sz w:val="28"/>
          <w:szCs w:val="28"/>
          <w:rtl/>
        </w:rPr>
        <w:t>: ( 1 / 203 )</w:t>
      </w:r>
      <w:r w:rsidRPr="006E583B">
        <w:rPr>
          <w:rFonts w:cs="Traditional Arabic"/>
          <w:sz w:val="28"/>
          <w:szCs w:val="28"/>
          <w:rtl/>
        </w:rPr>
        <w:t xml:space="preserve"> </w:t>
      </w:r>
      <w:r w:rsidRPr="006E583B">
        <w:rPr>
          <w:rFonts w:cs="Traditional Arabic" w:hint="cs"/>
          <w:sz w:val="28"/>
          <w:szCs w:val="28"/>
          <w:rtl/>
        </w:rPr>
        <w:t>.</w:t>
      </w:r>
    </w:p>
  </w:footnote>
  <w:footnote w:id="410">
    <w:p w:rsidR="00F86931" w:rsidRPr="006E583B" w:rsidRDefault="00F86931" w:rsidP="00EC563E">
      <w:pPr>
        <w:autoSpaceDE w:val="0"/>
        <w:autoSpaceDN w:val="0"/>
        <w:adjustRightInd w:val="0"/>
        <w:spacing w:after="0" w:line="240" w:lineRule="auto"/>
        <w:ind w:left="284" w:hanging="284"/>
        <w:jc w:val="both"/>
        <w:rPr>
          <w:rFonts w:cs="Traditional Arabic"/>
          <w:sz w:val="28"/>
          <w:szCs w:val="28"/>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علاء</w:t>
      </w:r>
      <w:r w:rsidRPr="006E583B">
        <w:rPr>
          <w:rFonts w:cs="Traditional Arabic"/>
          <w:sz w:val="28"/>
          <w:szCs w:val="28"/>
          <w:rtl/>
        </w:rPr>
        <w:t xml:space="preserve"> </w:t>
      </w:r>
      <w:r w:rsidRPr="006E583B">
        <w:rPr>
          <w:rFonts w:cs="Traditional Arabic" w:hint="cs"/>
          <w:sz w:val="28"/>
          <w:szCs w:val="28"/>
          <w:rtl/>
        </w:rPr>
        <w:t>الدين</w:t>
      </w:r>
      <w:r w:rsidRPr="006E583B">
        <w:rPr>
          <w:rFonts w:cs="Traditional Arabic"/>
          <w:sz w:val="28"/>
          <w:szCs w:val="28"/>
          <w:rtl/>
        </w:rPr>
        <w:t xml:space="preserve"> </w:t>
      </w:r>
      <w:r w:rsidRPr="006E583B">
        <w:rPr>
          <w:rFonts w:cs="Traditional Arabic" w:hint="cs"/>
          <w:sz w:val="28"/>
          <w:szCs w:val="28"/>
          <w:rtl/>
        </w:rPr>
        <w:t>علي</w:t>
      </w:r>
      <w:r w:rsidRPr="006E583B">
        <w:rPr>
          <w:rFonts w:cs="Traditional Arabic"/>
          <w:sz w:val="28"/>
          <w:szCs w:val="28"/>
          <w:rtl/>
        </w:rPr>
        <w:t xml:space="preserve"> </w:t>
      </w:r>
      <w:r w:rsidRPr="006E583B">
        <w:rPr>
          <w:rFonts w:cs="Traditional Arabic" w:hint="cs"/>
          <w:sz w:val="28"/>
          <w:szCs w:val="28"/>
          <w:rtl/>
        </w:rPr>
        <w:t>البغدادي</w:t>
      </w:r>
      <w:r w:rsidRPr="006E583B">
        <w:rPr>
          <w:rFonts w:cs="Traditional Arabic"/>
          <w:sz w:val="28"/>
          <w:szCs w:val="28"/>
          <w:rtl/>
        </w:rPr>
        <w:t xml:space="preserve"> </w:t>
      </w:r>
      <w:r w:rsidRPr="006E583B">
        <w:rPr>
          <w:rFonts w:cs="Traditional Arabic" w:hint="cs"/>
          <w:sz w:val="28"/>
          <w:szCs w:val="28"/>
          <w:rtl/>
        </w:rPr>
        <w:t>الشهير</w:t>
      </w:r>
      <w:r w:rsidRPr="006E583B">
        <w:rPr>
          <w:rFonts w:cs="Traditional Arabic"/>
          <w:sz w:val="28"/>
          <w:szCs w:val="28"/>
          <w:rtl/>
        </w:rPr>
        <w:t xml:space="preserve"> </w:t>
      </w:r>
      <w:r w:rsidRPr="006E583B">
        <w:rPr>
          <w:rFonts w:cs="Traditional Arabic" w:hint="cs"/>
          <w:sz w:val="28"/>
          <w:szCs w:val="28"/>
          <w:rtl/>
        </w:rPr>
        <w:t>بالخ</w:t>
      </w:r>
      <w:r>
        <w:rPr>
          <w:rFonts w:cs="Traditional Arabic" w:hint="cs"/>
          <w:sz w:val="28"/>
          <w:szCs w:val="28"/>
          <w:rtl/>
        </w:rPr>
        <w:t>ـ</w:t>
      </w:r>
      <w:r w:rsidRPr="006E583B">
        <w:rPr>
          <w:rFonts w:cs="Traditional Arabic" w:hint="cs"/>
          <w:sz w:val="28"/>
          <w:szCs w:val="28"/>
          <w:rtl/>
        </w:rPr>
        <w:t>ازن ،</w:t>
      </w:r>
      <w:r>
        <w:rPr>
          <w:rFonts w:cs="Traditional Arabic" w:hint="cs"/>
          <w:sz w:val="28"/>
          <w:szCs w:val="28"/>
          <w:rtl/>
        </w:rPr>
        <w:t xml:space="preserve"> لباب التأويل في معاني التنزيل ، </w:t>
      </w:r>
      <w:r w:rsidRPr="006E583B">
        <w:rPr>
          <w:rFonts w:cs="Traditional Arabic" w:hint="cs"/>
          <w:sz w:val="28"/>
          <w:szCs w:val="28"/>
          <w:rtl/>
        </w:rPr>
        <w:t>دار</w:t>
      </w:r>
      <w:r w:rsidRPr="006E583B">
        <w:rPr>
          <w:rFonts w:cs="Traditional Arabic"/>
          <w:sz w:val="28"/>
          <w:szCs w:val="28"/>
          <w:rtl/>
        </w:rPr>
        <w:t xml:space="preserve"> </w:t>
      </w:r>
      <w:r w:rsidRPr="006E583B">
        <w:rPr>
          <w:rFonts w:cs="Traditional Arabic" w:hint="cs"/>
          <w:sz w:val="28"/>
          <w:szCs w:val="28"/>
          <w:rtl/>
        </w:rPr>
        <w:t>الفكر</w:t>
      </w:r>
      <w:r w:rsidRPr="006E583B">
        <w:rPr>
          <w:rFonts w:cs="Traditional Arabic"/>
          <w:sz w:val="28"/>
          <w:szCs w:val="28"/>
          <w:rtl/>
        </w:rPr>
        <w:t xml:space="preserve"> </w:t>
      </w:r>
      <w:r>
        <w:rPr>
          <w:rFonts w:cs="Traditional Arabic" w:hint="cs"/>
          <w:sz w:val="28"/>
          <w:szCs w:val="28"/>
          <w:rtl/>
        </w:rPr>
        <w:t>ــــ</w:t>
      </w:r>
      <w:r w:rsidRPr="006E583B">
        <w:rPr>
          <w:rFonts w:cs="Traditional Arabic"/>
          <w:sz w:val="28"/>
          <w:szCs w:val="28"/>
          <w:rtl/>
        </w:rPr>
        <w:t xml:space="preserve"> </w:t>
      </w:r>
      <w:r w:rsidRPr="006E583B">
        <w:rPr>
          <w:rFonts w:cs="Traditional Arabic" w:hint="cs"/>
          <w:sz w:val="28"/>
          <w:szCs w:val="28"/>
          <w:rtl/>
        </w:rPr>
        <w:t>بيروت</w:t>
      </w:r>
      <w:r w:rsidRPr="006E583B">
        <w:rPr>
          <w:rFonts w:cs="Traditional Arabic"/>
          <w:sz w:val="28"/>
          <w:szCs w:val="28"/>
          <w:rtl/>
        </w:rPr>
        <w:t xml:space="preserve"> </w:t>
      </w:r>
      <w:r w:rsidRPr="006E583B">
        <w:rPr>
          <w:rFonts w:cs="Traditional Arabic" w:hint="cs"/>
          <w:sz w:val="28"/>
          <w:szCs w:val="28"/>
          <w:rtl/>
        </w:rPr>
        <w:t>،</w:t>
      </w:r>
      <w:r w:rsidRPr="006E583B">
        <w:rPr>
          <w:rFonts w:cs="Traditional Arabic"/>
          <w:sz w:val="28"/>
          <w:szCs w:val="28"/>
          <w:rtl/>
        </w:rPr>
        <w:t xml:space="preserve"> </w:t>
      </w:r>
      <w:r w:rsidRPr="006E583B">
        <w:rPr>
          <w:rFonts w:cs="Traditional Arabic" w:hint="cs"/>
          <w:sz w:val="28"/>
          <w:szCs w:val="28"/>
          <w:rtl/>
        </w:rPr>
        <w:t>لبنان ،</w:t>
      </w:r>
      <w:r w:rsidRPr="006E583B">
        <w:rPr>
          <w:rFonts w:cs="Traditional Arabic"/>
          <w:sz w:val="28"/>
          <w:szCs w:val="28"/>
          <w:rtl/>
        </w:rPr>
        <w:t xml:space="preserve"> 1399 </w:t>
      </w:r>
      <w:r w:rsidRPr="006E583B">
        <w:rPr>
          <w:rFonts w:cs="Traditional Arabic" w:hint="cs"/>
          <w:sz w:val="28"/>
          <w:szCs w:val="28"/>
          <w:rtl/>
        </w:rPr>
        <w:t>هـ</w:t>
      </w:r>
      <w:r w:rsidRPr="006E583B">
        <w:rPr>
          <w:rFonts w:cs="Traditional Arabic"/>
          <w:sz w:val="28"/>
          <w:szCs w:val="28"/>
          <w:rtl/>
        </w:rPr>
        <w:t xml:space="preserve"> /</w:t>
      </w:r>
      <w:r>
        <w:rPr>
          <w:rFonts w:cs="Traditional Arabic" w:hint="cs"/>
          <w:sz w:val="28"/>
          <w:szCs w:val="28"/>
          <w:rtl/>
        </w:rPr>
        <w:t xml:space="preserve"> </w:t>
      </w:r>
      <w:r w:rsidRPr="006E583B">
        <w:rPr>
          <w:rFonts w:cs="Traditional Arabic"/>
          <w:sz w:val="28"/>
          <w:szCs w:val="28"/>
          <w:rtl/>
        </w:rPr>
        <w:t xml:space="preserve">1979 </w:t>
      </w:r>
      <w:r>
        <w:rPr>
          <w:rFonts w:cs="Traditional Arabic" w:hint="cs"/>
          <w:sz w:val="28"/>
          <w:szCs w:val="28"/>
          <w:rtl/>
        </w:rPr>
        <w:t>م : ( 2 / 444 ) .</w:t>
      </w:r>
    </w:p>
  </w:footnote>
  <w:footnote w:id="411">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البقرة : ( </w:t>
      </w:r>
      <w:r>
        <w:rPr>
          <w:rFonts w:cs="Traditional Arabic" w:hint="cs"/>
          <w:sz w:val="28"/>
          <w:szCs w:val="28"/>
          <w:rtl/>
        </w:rPr>
        <w:t xml:space="preserve">من </w:t>
      </w:r>
      <w:r w:rsidRPr="00531107">
        <w:rPr>
          <w:rFonts w:cs="Traditional Arabic" w:hint="cs"/>
          <w:sz w:val="28"/>
          <w:szCs w:val="28"/>
          <w:rtl/>
        </w:rPr>
        <w:t>الآية / 57 ) .</w:t>
      </w:r>
      <w:r w:rsidRPr="00531107">
        <w:rPr>
          <w:rFonts w:cs="Traditional Arabic"/>
          <w:sz w:val="28"/>
          <w:szCs w:val="28"/>
          <w:rtl/>
        </w:rPr>
        <w:t xml:space="preserve"> </w:t>
      </w:r>
    </w:p>
  </w:footnote>
  <w:footnote w:id="412">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آل عمران : ( </w:t>
      </w:r>
      <w:r>
        <w:rPr>
          <w:rFonts w:cs="Traditional Arabic" w:hint="cs"/>
          <w:sz w:val="28"/>
          <w:szCs w:val="28"/>
          <w:rtl/>
        </w:rPr>
        <w:t xml:space="preserve">من </w:t>
      </w:r>
      <w:r w:rsidRPr="00531107">
        <w:rPr>
          <w:rFonts w:cs="Traditional Arabic" w:hint="cs"/>
          <w:sz w:val="28"/>
          <w:szCs w:val="28"/>
          <w:rtl/>
        </w:rPr>
        <w:t>الآية / 117 ) .</w:t>
      </w:r>
      <w:r w:rsidRPr="00531107">
        <w:rPr>
          <w:rFonts w:cs="Traditional Arabic"/>
          <w:sz w:val="28"/>
          <w:szCs w:val="28"/>
          <w:rtl/>
        </w:rPr>
        <w:t xml:space="preserve"> </w:t>
      </w:r>
    </w:p>
  </w:footnote>
  <w:footnote w:id="413">
    <w:p w:rsidR="00F86931" w:rsidRPr="00531107" w:rsidRDefault="00F86931" w:rsidP="00FD6CB1">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( 1 / 273 ) مرجع سابق .</w:t>
      </w:r>
      <w:r w:rsidRPr="00531107">
        <w:rPr>
          <w:rFonts w:cs="Traditional Arabic"/>
          <w:sz w:val="28"/>
          <w:szCs w:val="28"/>
          <w:rtl/>
        </w:rPr>
        <w:t xml:space="preserve"> </w:t>
      </w:r>
    </w:p>
  </w:footnote>
  <w:footnote w:id="414">
    <w:p w:rsidR="00F86931" w:rsidRPr="00531107" w:rsidRDefault="00F86931" w:rsidP="009A2209">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Pr>
          <w:rFonts w:cs="Traditional Arabic" w:hint="cs"/>
          <w:sz w:val="28"/>
          <w:szCs w:val="28"/>
          <w:rtl/>
        </w:rPr>
        <w:t xml:space="preserve"> </w:t>
      </w:r>
      <w:r w:rsidRPr="0098026A">
        <w:rPr>
          <w:rFonts w:cs="Traditional Arabic" w:hint="cs"/>
          <w:spacing w:val="-2"/>
          <w:sz w:val="28"/>
          <w:szCs w:val="28"/>
          <w:rtl/>
        </w:rPr>
        <w:t>نظام</w:t>
      </w:r>
      <w:r w:rsidRPr="0098026A">
        <w:rPr>
          <w:rFonts w:cs="Traditional Arabic"/>
          <w:spacing w:val="-2"/>
          <w:sz w:val="28"/>
          <w:szCs w:val="28"/>
          <w:rtl/>
        </w:rPr>
        <w:t xml:space="preserve"> </w:t>
      </w:r>
      <w:r w:rsidRPr="0098026A">
        <w:rPr>
          <w:rFonts w:cs="Traditional Arabic" w:hint="cs"/>
          <w:spacing w:val="-2"/>
          <w:sz w:val="28"/>
          <w:szCs w:val="28"/>
          <w:rtl/>
        </w:rPr>
        <w:t>الدين</w:t>
      </w:r>
      <w:r w:rsidRPr="0098026A">
        <w:rPr>
          <w:rFonts w:cs="Traditional Arabic"/>
          <w:spacing w:val="-2"/>
          <w:sz w:val="28"/>
          <w:szCs w:val="28"/>
          <w:rtl/>
        </w:rPr>
        <w:t xml:space="preserve"> </w:t>
      </w:r>
      <w:r w:rsidRPr="0098026A">
        <w:rPr>
          <w:rFonts w:cs="Traditional Arabic" w:hint="cs"/>
          <w:spacing w:val="-2"/>
          <w:sz w:val="28"/>
          <w:szCs w:val="28"/>
          <w:rtl/>
        </w:rPr>
        <w:t>الحسن</w:t>
      </w:r>
      <w:r w:rsidRPr="0098026A">
        <w:rPr>
          <w:rFonts w:cs="Traditional Arabic"/>
          <w:spacing w:val="-2"/>
          <w:sz w:val="28"/>
          <w:szCs w:val="28"/>
          <w:rtl/>
        </w:rPr>
        <w:t xml:space="preserve"> </w:t>
      </w:r>
      <w:r w:rsidRPr="0098026A">
        <w:rPr>
          <w:rFonts w:cs="Traditional Arabic" w:hint="cs"/>
          <w:spacing w:val="-2"/>
          <w:sz w:val="28"/>
          <w:szCs w:val="28"/>
          <w:rtl/>
        </w:rPr>
        <w:t>النيسابوري ، غرائب القرآن ورغائب الفرقان ،</w:t>
      </w:r>
      <w:r w:rsidRPr="006E583B">
        <w:rPr>
          <w:rFonts w:cs="Traditional Arabic" w:hint="cs"/>
          <w:sz w:val="28"/>
          <w:szCs w:val="28"/>
          <w:rtl/>
        </w:rPr>
        <w:t xml:space="preserve"> </w:t>
      </w:r>
      <w:r w:rsidRPr="0098026A">
        <w:rPr>
          <w:rFonts w:cs="Traditional Arabic" w:hint="cs"/>
          <w:spacing w:val="-2"/>
          <w:sz w:val="28"/>
          <w:szCs w:val="28"/>
          <w:rtl/>
        </w:rPr>
        <w:t>تحقيق الشيخ :</w:t>
      </w:r>
      <w:r w:rsidRPr="0098026A">
        <w:rPr>
          <w:rFonts w:cs="Traditional Arabic"/>
          <w:spacing w:val="-2"/>
          <w:sz w:val="28"/>
          <w:szCs w:val="28"/>
          <w:rtl/>
        </w:rPr>
        <w:t xml:space="preserve"> </w:t>
      </w:r>
      <w:r w:rsidRPr="0098026A">
        <w:rPr>
          <w:rFonts w:cs="Traditional Arabic" w:hint="cs"/>
          <w:spacing w:val="-2"/>
          <w:sz w:val="28"/>
          <w:szCs w:val="28"/>
          <w:rtl/>
        </w:rPr>
        <w:t>زكريا</w:t>
      </w:r>
      <w:r w:rsidRPr="0098026A">
        <w:rPr>
          <w:rFonts w:cs="Traditional Arabic"/>
          <w:spacing w:val="-2"/>
          <w:sz w:val="28"/>
          <w:szCs w:val="28"/>
          <w:rtl/>
        </w:rPr>
        <w:t xml:space="preserve"> </w:t>
      </w:r>
      <w:r w:rsidRPr="0098026A">
        <w:rPr>
          <w:rFonts w:cs="Traditional Arabic" w:hint="cs"/>
          <w:spacing w:val="-2"/>
          <w:sz w:val="28"/>
          <w:szCs w:val="28"/>
          <w:rtl/>
        </w:rPr>
        <w:t>عميرات ، دار</w:t>
      </w:r>
      <w:r w:rsidRPr="0098026A">
        <w:rPr>
          <w:rFonts w:cs="Traditional Arabic"/>
          <w:spacing w:val="-2"/>
          <w:sz w:val="28"/>
          <w:szCs w:val="28"/>
          <w:rtl/>
        </w:rPr>
        <w:t xml:space="preserve"> </w:t>
      </w:r>
      <w:r w:rsidRPr="0098026A">
        <w:rPr>
          <w:rFonts w:cs="Traditional Arabic" w:hint="cs"/>
          <w:spacing w:val="-2"/>
          <w:sz w:val="28"/>
          <w:szCs w:val="28"/>
          <w:rtl/>
        </w:rPr>
        <w:t>الكتب</w:t>
      </w:r>
      <w:r w:rsidRPr="0098026A">
        <w:rPr>
          <w:rFonts w:cs="Traditional Arabic"/>
          <w:spacing w:val="-2"/>
          <w:sz w:val="28"/>
          <w:szCs w:val="28"/>
          <w:rtl/>
        </w:rPr>
        <w:t xml:space="preserve"> </w:t>
      </w:r>
      <w:r w:rsidRPr="0098026A">
        <w:rPr>
          <w:rFonts w:cs="Traditional Arabic" w:hint="cs"/>
          <w:spacing w:val="-2"/>
          <w:sz w:val="28"/>
          <w:szCs w:val="28"/>
          <w:rtl/>
        </w:rPr>
        <w:t>العلمية</w:t>
      </w:r>
      <w:r w:rsidRPr="0098026A">
        <w:rPr>
          <w:rFonts w:cs="Traditional Arabic"/>
          <w:spacing w:val="-2"/>
          <w:sz w:val="28"/>
          <w:szCs w:val="28"/>
          <w:rtl/>
        </w:rPr>
        <w:t xml:space="preserve"> </w:t>
      </w:r>
      <w:r>
        <w:rPr>
          <w:rFonts w:cs="Traditional Arabic" w:hint="cs"/>
          <w:spacing w:val="-2"/>
          <w:sz w:val="28"/>
          <w:szCs w:val="28"/>
          <w:rtl/>
        </w:rPr>
        <w:t>ــــ</w:t>
      </w:r>
      <w:r w:rsidRPr="0098026A">
        <w:rPr>
          <w:rFonts w:cs="Traditional Arabic" w:hint="cs"/>
          <w:spacing w:val="-2"/>
          <w:sz w:val="28"/>
          <w:szCs w:val="28"/>
          <w:rtl/>
        </w:rPr>
        <w:t>ـ</w:t>
      </w:r>
      <w:r w:rsidRPr="006E583B">
        <w:rPr>
          <w:rFonts w:cs="Traditional Arabic"/>
          <w:sz w:val="28"/>
          <w:szCs w:val="28"/>
          <w:rtl/>
        </w:rPr>
        <w:t xml:space="preserve"> </w:t>
      </w:r>
      <w:r w:rsidRPr="006E583B">
        <w:rPr>
          <w:rFonts w:cs="Traditional Arabic" w:hint="cs"/>
          <w:sz w:val="28"/>
          <w:szCs w:val="28"/>
          <w:rtl/>
        </w:rPr>
        <w:t xml:space="preserve">بيروت ، ط 1 </w:t>
      </w:r>
      <w:r>
        <w:rPr>
          <w:rFonts w:cs="Traditional Arabic" w:hint="cs"/>
          <w:sz w:val="28"/>
          <w:szCs w:val="28"/>
          <w:rtl/>
        </w:rPr>
        <w:t>،</w:t>
      </w:r>
      <w:r w:rsidRPr="006E583B">
        <w:rPr>
          <w:rFonts w:cs="Traditional Arabic"/>
          <w:sz w:val="28"/>
          <w:szCs w:val="28"/>
          <w:rtl/>
        </w:rPr>
        <w:t xml:space="preserve"> 1416 </w:t>
      </w:r>
      <w:r>
        <w:rPr>
          <w:rFonts w:cs="Traditional Arabic" w:hint="cs"/>
          <w:sz w:val="28"/>
          <w:szCs w:val="28"/>
          <w:rtl/>
        </w:rPr>
        <w:t xml:space="preserve">هـ </w:t>
      </w:r>
      <w:r w:rsidRPr="00531107">
        <w:rPr>
          <w:rFonts w:cs="Traditional Arabic" w:hint="cs"/>
          <w:sz w:val="28"/>
          <w:szCs w:val="28"/>
          <w:rtl/>
        </w:rPr>
        <w:t>: ( 1 / 227 )</w:t>
      </w:r>
      <w:r>
        <w:rPr>
          <w:rFonts w:cs="Traditional Arabic" w:hint="cs"/>
          <w:sz w:val="28"/>
          <w:szCs w:val="28"/>
          <w:rtl/>
        </w:rPr>
        <w:t xml:space="preserve"> </w:t>
      </w:r>
      <w:r w:rsidRPr="00531107">
        <w:rPr>
          <w:rFonts w:cs="Traditional Arabic" w:hint="cs"/>
          <w:sz w:val="28"/>
          <w:szCs w:val="28"/>
          <w:rtl/>
        </w:rPr>
        <w:t>.</w:t>
      </w:r>
      <w:r w:rsidRPr="00531107">
        <w:rPr>
          <w:rFonts w:cs="Traditional Arabic"/>
          <w:sz w:val="28"/>
          <w:szCs w:val="28"/>
          <w:rtl/>
        </w:rPr>
        <w:t xml:space="preserve"> </w:t>
      </w:r>
    </w:p>
  </w:footnote>
  <w:footnote w:id="415">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البقرة : ( </w:t>
      </w:r>
      <w:r>
        <w:rPr>
          <w:rFonts w:cs="Traditional Arabic" w:hint="cs"/>
          <w:sz w:val="28"/>
          <w:szCs w:val="28"/>
          <w:rtl/>
        </w:rPr>
        <w:t xml:space="preserve">من </w:t>
      </w:r>
      <w:r w:rsidRPr="00531107">
        <w:rPr>
          <w:rFonts w:cs="Traditional Arabic" w:hint="cs"/>
          <w:sz w:val="28"/>
          <w:szCs w:val="28"/>
          <w:rtl/>
        </w:rPr>
        <w:t>الآية / 274 )</w:t>
      </w:r>
    </w:p>
  </w:footnote>
  <w:footnote w:id="416">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Pr>
          <w:rFonts w:cs="Traditional Arabic" w:hint="cs"/>
          <w:sz w:val="28"/>
          <w:szCs w:val="28"/>
          <w:rtl/>
        </w:rPr>
        <w:t>السورة السابقة</w:t>
      </w:r>
      <w:r w:rsidRPr="00531107">
        <w:rPr>
          <w:rFonts w:cs="Traditional Arabic" w:hint="cs"/>
          <w:sz w:val="28"/>
          <w:szCs w:val="28"/>
          <w:rtl/>
        </w:rPr>
        <w:t xml:space="preserve"> : ( </w:t>
      </w:r>
      <w:r>
        <w:rPr>
          <w:rFonts w:cs="Traditional Arabic" w:hint="cs"/>
          <w:sz w:val="28"/>
          <w:szCs w:val="28"/>
          <w:rtl/>
        </w:rPr>
        <w:t xml:space="preserve">من </w:t>
      </w:r>
      <w:r w:rsidRPr="00531107">
        <w:rPr>
          <w:rFonts w:cs="Traditional Arabic" w:hint="cs"/>
          <w:sz w:val="28"/>
          <w:szCs w:val="28"/>
          <w:rtl/>
        </w:rPr>
        <w:t>الآية /262 )</w:t>
      </w:r>
    </w:p>
  </w:footnote>
  <w:footnote w:id="417">
    <w:p w:rsidR="00F86931" w:rsidRPr="00531107" w:rsidRDefault="00F86931" w:rsidP="00FD6CB1">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( 1 / 708 ) مرجع سابق .</w:t>
      </w:r>
      <w:r w:rsidRPr="00531107">
        <w:rPr>
          <w:rFonts w:cs="Traditional Arabic"/>
          <w:sz w:val="28"/>
          <w:szCs w:val="28"/>
          <w:rtl/>
        </w:rPr>
        <w:t xml:space="preserve"> </w:t>
      </w:r>
    </w:p>
  </w:footnote>
  <w:footnote w:id="418">
    <w:p w:rsidR="00F86931" w:rsidRPr="00531107" w:rsidRDefault="00F86931" w:rsidP="00FD6CB1">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693 ) .</w:t>
      </w:r>
      <w:r w:rsidRPr="00531107">
        <w:rPr>
          <w:rFonts w:cs="Traditional Arabic"/>
          <w:sz w:val="28"/>
          <w:szCs w:val="28"/>
          <w:rtl/>
        </w:rPr>
        <w:t xml:space="preserve"> </w:t>
      </w:r>
    </w:p>
  </w:footnote>
  <w:footnote w:id="419">
    <w:p w:rsidR="00F86931" w:rsidRPr="00426DF6" w:rsidRDefault="00F86931" w:rsidP="00426DF6">
      <w:pPr>
        <w:pStyle w:val="FootnoteText"/>
        <w:spacing w:after="0" w:line="240" w:lineRule="auto"/>
        <w:rPr>
          <w:rFonts w:cs="Traditional Arabic"/>
          <w:sz w:val="28"/>
          <w:szCs w:val="28"/>
          <w:rtl/>
        </w:rPr>
      </w:pPr>
      <w:r w:rsidRPr="00426DF6">
        <w:rPr>
          <w:rFonts w:cs="Traditional Arabic" w:hint="cs"/>
          <w:sz w:val="28"/>
          <w:szCs w:val="28"/>
          <w:rtl/>
        </w:rPr>
        <w:t>(</w:t>
      </w:r>
      <w:r w:rsidRPr="00426DF6">
        <w:rPr>
          <w:rStyle w:val="FootnoteReference"/>
          <w:rFonts w:cs="Traditional Arabic"/>
          <w:sz w:val="28"/>
          <w:szCs w:val="28"/>
          <w:vertAlign w:val="baseline"/>
        </w:rPr>
        <w:footnoteRef/>
      </w:r>
      <w:r w:rsidRPr="00426DF6">
        <w:rPr>
          <w:rFonts w:cs="Traditional Arabic" w:hint="cs"/>
          <w:sz w:val="28"/>
          <w:szCs w:val="28"/>
          <w:rtl/>
        </w:rPr>
        <w:t>) سورة البقرة : ( من الآية / 274 ) .</w:t>
      </w:r>
      <w:r w:rsidRPr="00426DF6">
        <w:rPr>
          <w:rFonts w:cs="Traditional Arabic"/>
          <w:sz w:val="28"/>
          <w:szCs w:val="28"/>
          <w:rtl/>
        </w:rPr>
        <w:t xml:space="preserve"> </w:t>
      </w:r>
    </w:p>
  </w:footnote>
  <w:footnote w:id="420">
    <w:p w:rsidR="00F86931" w:rsidRPr="00531107" w:rsidRDefault="00F86931" w:rsidP="00FD6CB1">
      <w:pPr>
        <w:autoSpaceDE w:val="0"/>
        <w:autoSpaceDN w:val="0"/>
        <w:adjustRightInd w:val="0"/>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محمد</w:t>
      </w:r>
      <w:r w:rsidRPr="00531107">
        <w:rPr>
          <w:rFonts w:cs="Traditional Arabic"/>
          <w:sz w:val="28"/>
          <w:szCs w:val="28"/>
          <w:rtl/>
        </w:rPr>
        <w:t xml:space="preserve"> </w:t>
      </w:r>
      <w:r w:rsidRPr="00531107">
        <w:rPr>
          <w:rFonts w:cs="Traditional Arabic" w:hint="cs"/>
          <w:sz w:val="28"/>
          <w:szCs w:val="28"/>
          <w:rtl/>
        </w:rPr>
        <w:t>بن</w:t>
      </w:r>
      <w:r w:rsidRPr="00531107">
        <w:rPr>
          <w:rFonts w:cs="Traditional Arabic"/>
          <w:sz w:val="28"/>
          <w:szCs w:val="28"/>
          <w:rtl/>
        </w:rPr>
        <w:t xml:space="preserve"> </w:t>
      </w:r>
      <w:r w:rsidRPr="00531107">
        <w:rPr>
          <w:rFonts w:cs="Traditional Arabic" w:hint="cs"/>
          <w:sz w:val="28"/>
          <w:szCs w:val="28"/>
          <w:rtl/>
        </w:rPr>
        <w:t>محمد</w:t>
      </w:r>
      <w:r w:rsidRPr="00531107">
        <w:rPr>
          <w:rFonts w:cs="Traditional Arabic"/>
          <w:sz w:val="28"/>
          <w:szCs w:val="28"/>
          <w:rtl/>
        </w:rPr>
        <w:t xml:space="preserve"> </w:t>
      </w:r>
      <w:r w:rsidRPr="00531107">
        <w:rPr>
          <w:rFonts w:cs="Traditional Arabic" w:hint="cs"/>
          <w:sz w:val="28"/>
          <w:szCs w:val="28"/>
          <w:rtl/>
        </w:rPr>
        <w:t>التونسي</w:t>
      </w:r>
      <w:r w:rsidRPr="00531107">
        <w:rPr>
          <w:rFonts w:cs="Traditional Arabic"/>
          <w:sz w:val="28"/>
          <w:szCs w:val="28"/>
          <w:rtl/>
        </w:rPr>
        <w:t xml:space="preserve"> </w:t>
      </w:r>
      <w:r w:rsidRPr="00531107">
        <w:rPr>
          <w:rFonts w:cs="Traditional Arabic" w:hint="cs"/>
          <w:sz w:val="28"/>
          <w:szCs w:val="28"/>
          <w:rtl/>
        </w:rPr>
        <w:t xml:space="preserve">المالكي ، تحقيق </w:t>
      </w:r>
      <w:r w:rsidRPr="00531107">
        <w:rPr>
          <w:rFonts w:cs="Traditional Arabic"/>
          <w:sz w:val="28"/>
          <w:szCs w:val="28"/>
          <w:rtl/>
        </w:rPr>
        <w:t xml:space="preserve">: </w:t>
      </w:r>
      <w:r w:rsidRPr="00531107">
        <w:rPr>
          <w:rFonts w:cs="Traditional Arabic" w:hint="cs"/>
          <w:sz w:val="28"/>
          <w:szCs w:val="28"/>
          <w:rtl/>
        </w:rPr>
        <w:t>جلال</w:t>
      </w:r>
      <w:r w:rsidRPr="00531107">
        <w:rPr>
          <w:rFonts w:cs="Traditional Arabic"/>
          <w:sz w:val="28"/>
          <w:szCs w:val="28"/>
          <w:rtl/>
        </w:rPr>
        <w:t xml:space="preserve"> </w:t>
      </w:r>
      <w:r w:rsidRPr="00531107">
        <w:rPr>
          <w:rFonts w:cs="Traditional Arabic" w:hint="cs"/>
          <w:sz w:val="28"/>
          <w:szCs w:val="28"/>
          <w:rtl/>
        </w:rPr>
        <w:t>الأسيوطي ، دار</w:t>
      </w:r>
      <w:r w:rsidRPr="00531107">
        <w:rPr>
          <w:rFonts w:cs="Traditional Arabic"/>
          <w:sz w:val="28"/>
          <w:szCs w:val="28"/>
          <w:rtl/>
        </w:rPr>
        <w:t xml:space="preserve"> </w:t>
      </w:r>
      <w:r w:rsidRPr="00531107">
        <w:rPr>
          <w:rFonts w:cs="Traditional Arabic" w:hint="cs"/>
          <w:sz w:val="28"/>
          <w:szCs w:val="28"/>
          <w:rtl/>
        </w:rPr>
        <w:t>الكتب</w:t>
      </w:r>
      <w:r w:rsidRPr="00531107">
        <w:rPr>
          <w:rFonts w:cs="Traditional Arabic"/>
          <w:sz w:val="28"/>
          <w:szCs w:val="28"/>
          <w:rtl/>
        </w:rPr>
        <w:t xml:space="preserve"> </w:t>
      </w:r>
      <w:r w:rsidRPr="00531107">
        <w:rPr>
          <w:rFonts w:cs="Traditional Arabic" w:hint="cs"/>
          <w:sz w:val="28"/>
          <w:szCs w:val="28"/>
          <w:rtl/>
        </w:rPr>
        <w:t>العلمية ،</w:t>
      </w:r>
      <w:r w:rsidRPr="00531107">
        <w:rPr>
          <w:rFonts w:cs="Traditional Arabic"/>
          <w:sz w:val="28"/>
          <w:szCs w:val="28"/>
          <w:rtl/>
        </w:rPr>
        <w:t xml:space="preserve"> </w:t>
      </w:r>
      <w:r w:rsidRPr="00531107">
        <w:rPr>
          <w:rFonts w:cs="Traditional Arabic" w:hint="cs"/>
          <w:sz w:val="28"/>
          <w:szCs w:val="28"/>
          <w:rtl/>
        </w:rPr>
        <w:t>بيروت</w:t>
      </w:r>
      <w:r w:rsidRPr="00531107">
        <w:rPr>
          <w:rFonts w:cs="Traditional Arabic"/>
          <w:sz w:val="28"/>
          <w:szCs w:val="28"/>
          <w:rtl/>
        </w:rPr>
        <w:t xml:space="preserve"> </w:t>
      </w:r>
      <w:r>
        <w:rPr>
          <w:rFonts w:cs="Traditional Arabic" w:hint="cs"/>
          <w:sz w:val="28"/>
          <w:szCs w:val="28"/>
          <w:rtl/>
        </w:rPr>
        <w:t>ـــــ</w:t>
      </w:r>
      <w:r w:rsidRPr="00531107">
        <w:rPr>
          <w:rFonts w:cs="Traditional Arabic"/>
          <w:sz w:val="28"/>
          <w:szCs w:val="28"/>
          <w:rtl/>
        </w:rPr>
        <w:t xml:space="preserve"> </w:t>
      </w:r>
      <w:r w:rsidRPr="00531107">
        <w:rPr>
          <w:rFonts w:cs="Traditional Arabic" w:hint="cs"/>
          <w:sz w:val="28"/>
          <w:szCs w:val="28"/>
          <w:rtl/>
        </w:rPr>
        <w:t xml:space="preserve">لبنان ، ط 1 </w:t>
      </w:r>
      <w:r>
        <w:rPr>
          <w:rFonts w:cs="Traditional Arabic" w:hint="cs"/>
          <w:sz w:val="28"/>
          <w:szCs w:val="28"/>
          <w:rtl/>
        </w:rPr>
        <w:t>ـــ</w:t>
      </w:r>
      <w:r w:rsidRPr="00531107">
        <w:rPr>
          <w:rFonts w:cs="Traditional Arabic" w:hint="cs"/>
          <w:sz w:val="28"/>
          <w:szCs w:val="28"/>
          <w:rtl/>
        </w:rPr>
        <w:t>ـ 2008 م : ( 1 / 326 ، 327 )</w:t>
      </w:r>
      <w:r>
        <w:rPr>
          <w:rFonts w:cs="Traditional Arabic" w:hint="cs"/>
          <w:sz w:val="28"/>
          <w:szCs w:val="28"/>
          <w:rtl/>
        </w:rPr>
        <w:t xml:space="preserve"> .</w:t>
      </w:r>
      <w:r w:rsidRPr="00531107">
        <w:rPr>
          <w:rFonts w:cs="Traditional Arabic" w:hint="cs"/>
          <w:sz w:val="28"/>
          <w:szCs w:val="28"/>
          <w:rtl/>
        </w:rPr>
        <w:t xml:space="preserve"> </w:t>
      </w:r>
    </w:p>
  </w:footnote>
  <w:footnote w:id="421">
    <w:p w:rsidR="00F86931" w:rsidRPr="00531107" w:rsidRDefault="00F86931" w:rsidP="00484CC9">
      <w:pPr>
        <w:pStyle w:val="FootnoteText"/>
        <w:spacing w:after="0" w:line="216"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آل عمران : ( </w:t>
      </w:r>
      <w:r>
        <w:rPr>
          <w:rFonts w:cs="Traditional Arabic" w:hint="cs"/>
          <w:sz w:val="28"/>
          <w:szCs w:val="28"/>
          <w:rtl/>
        </w:rPr>
        <w:t xml:space="preserve">من </w:t>
      </w:r>
      <w:r w:rsidRPr="00531107">
        <w:rPr>
          <w:rFonts w:cs="Traditional Arabic" w:hint="cs"/>
          <w:sz w:val="28"/>
          <w:szCs w:val="28"/>
          <w:rtl/>
        </w:rPr>
        <w:t>الآية / 51 ) .</w:t>
      </w:r>
      <w:r w:rsidRPr="00531107">
        <w:rPr>
          <w:rFonts w:cs="Traditional Arabic"/>
          <w:sz w:val="28"/>
          <w:szCs w:val="28"/>
          <w:rtl/>
        </w:rPr>
        <w:t xml:space="preserve"> </w:t>
      </w:r>
    </w:p>
  </w:footnote>
  <w:footnote w:id="422">
    <w:p w:rsidR="00F86931" w:rsidRPr="00531107" w:rsidRDefault="00F86931" w:rsidP="00484CC9">
      <w:pPr>
        <w:pStyle w:val="FootnoteText"/>
        <w:spacing w:after="0" w:line="216"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الزخرف : ( </w:t>
      </w:r>
      <w:r>
        <w:rPr>
          <w:rFonts w:cs="Traditional Arabic" w:hint="cs"/>
          <w:sz w:val="28"/>
          <w:szCs w:val="28"/>
          <w:rtl/>
        </w:rPr>
        <w:t xml:space="preserve">من </w:t>
      </w:r>
      <w:r w:rsidRPr="00531107">
        <w:rPr>
          <w:rFonts w:cs="Traditional Arabic" w:hint="cs"/>
          <w:sz w:val="28"/>
          <w:szCs w:val="28"/>
          <w:rtl/>
        </w:rPr>
        <w:t>الآية / 64 ) .</w:t>
      </w:r>
      <w:r w:rsidRPr="00531107">
        <w:rPr>
          <w:rFonts w:cs="Traditional Arabic"/>
          <w:sz w:val="28"/>
          <w:szCs w:val="28"/>
          <w:rtl/>
        </w:rPr>
        <w:t xml:space="preserve"> </w:t>
      </w:r>
    </w:p>
  </w:footnote>
  <w:footnote w:id="423">
    <w:p w:rsidR="00F86931" w:rsidRPr="00531107" w:rsidRDefault="00F86931" w:rsidP="00484CC9">
      <w:pPr>
        <w:pStyle w:val="FootnoteText"/>
        <w:spacing w:after="0" w:line="216"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( 2 / 45 ) مرجع سابق .</w:t>
      </w:r>
      <w:r w:rsidRPr="00531107">
        <w:rPr>
          <w:rFonts w:cs="Traditional Arabic"/>
          <w:sz w:val="28"/>
          <w:szCs w:val="28"/>
          <w:rtl/>
        </w:rPr>
        <w:t xml:space="preserve"> </w:t>
      </w:r>
    </w:p>
  </w:footnote>
  <w:footnote w:id="424">
    <w:p w:rsidR="00F86931" w:rsidRPr="00531107" w:rsidRDefault="00F86931" w:rsidP="00484CC9">
      <w:pPr>
        <w:pStyle w:val="FootnoteText"/>
        <w:spacing w:after="0" w:line="216"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( 7 / 237 ) .</w:t>
      </w:r>
      <w:r w:rsidRPr="00531107">
        <w:rPr>
          <w:rFonts w:cs="Traditional Arabic"/>
          <w:sz w:val="28"/>
          <w:szCs w:val="28"/>
          <w:rtl/>
        </w:rPr>
        <w:t xml:space="preserve"> </w:t>
      </w:r>
    </w:p>
  </w:footnote>
  <w:footnote w:id="425">
    <w:p w:rsidR="00F86931" w:rsidRPr="00531107" w:rsidRDefault="00F86931" w:rsidP="00484CC9">
      <w:pPr>
        <w:pStyle w:val="FootnoteText"/>
        <w:spacing w:after="0" w:line="216"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الزخرف : ( </w:t>
      </w:r>
      <w:r>
        <w:rPr>
          <w:rFonts w:cs="Traditional Arabic" w:hint="cs"/>
          <w:sz w:val="28"/>
          <w:szCs w:val="28"/>
          <w:rtl/>
        </w:rPr>
        <w:t xml:space="preserve">من </w:t>
      </w:r>
      <w:r w:rsidRPr="00531107">
        <w:rPr>
          <w:rFonts w:cs="Traditional Arabic" w:hint="cs"/>
          <w:sz w:val="28"/>
          <w:szCs w:val="28"/>
          <w:rtl/>
        </w:rPr>
        <w:t xml:space="preserve">الآية / </w:t>
      </w:r>
      <w:r>
        <w:rPr>
          <w:rFonts w:cs="Traditional Arabic" w:hint="cs"/>
          <w:sz w:val="28"/>
          <w:szCs w:val="28"/>
          <w:rtl/>
        </w:rPr>
        <w:t>57</w:t>
      </w:r>
      <w:r w:rsidRPr="00531107">
        <w:rPr>
          <w:rFonts w:cs="Traditional Arabic" w:hint="cs"/>
          <w:sz w:val="28"/>
          <w:szCs w:val="28"/>
          <w:rtl/>
        </w:rPr>
        <w:t xml:space="preserve"> ) .</w:t>
      </w:r>
      <w:r w:rsidRPr="00531107">
        <w:rPr>
          <w:rFonts w:cs="Traditional Arabic"/>
          <w:sz w:val="28"/>
          <w:szCs w:val="28"/>
          <w:rtl/>
        </w:rPr>
        <w:t xml:space="preserve"> </w:t>
      </w:r>
    </w:p>
  </w:footnote>
  <w:footnote w:id="426">
    <w:p w:rsidR="00F86931" w:rsidRPr="00531107" w:rsidRDefault="00F86931" w:rsidP="00484CC9">
      <w:pPr>
        <w:pStyle w:val="FootnoteText"/>
        <w:spacing w:after="0" w:line="216"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سورة ال</w:t>
      </w:r>
      <w:r>
        <w:rPr>
          <w:rFonts w:cs="Traditional Arabic" w:hint="cs"/>
          <w:sz w:val="28"/>
          <w:szCs w:val="28"/>
          <w:rtl/>
        </w:rPr>
        <w:t>أنبياء</w:t>
      </w:r>
      <w:r w:rsidRPr="00531107">
        <w:rPr>
          <w:rFonts w:cs="Traditional Arabic" w:hint="cs"/>
          <w:sz w:val="28"/>
          <w:szCs w:val="28"/>
          <w:rtl/>
        </w:rPr>
        <w:t xml:space="preserve"> : ( </w:t>
      </w:r>
      <w:r>
        <w:rPr>
          <w:rFonts w:cs="Traditional Arabic" w:hint="cs"/>
          <w:sz w:val="28"/>
          <w:szCs w:val="28"/>
          <w:rtl/>
        </w:rPr>
        <w:t xml:space="preserve">من </w:t>
      </w:r>
      <w:r w:rsidRPr="00531107">
        <w:rPr>
          <w:rFonts w:cs="Traditional Arabic" w:hint="cs"/>
          <w:sz w:val="28"/>
          <w:szCs w:val="28"/>
          <w:rtl/>
        </w:rPr>
        <w:t xml:space="preserve">الآية / </w:t>
      </w:r>
      <w:r>
        <w:rPr>
          <w:rFonts w:cs="Traditional Arabic" w:hint="cs"/>
          <w:sz w:val="28"/>
          <w:szCs w:val="28"/>
          <w:rtl/>
        </w:rPr>
        <w:t>98</w:t>
      </w:r>
      <w:r w:rsidRPr="00531107">
        <w:rPr>
          <w:rFonts w:cs="Traditional Arabic" w:hint="cs"/>
          <w:sz w:val="28"/>
          <w:szCs w:val="28"/>
          <w:rtl/>
        </w:rPr>
        <w:t xml:space="preserve"> ) .</w:t>
      </w:r>
      <w:r w:rsidRPr="00531107">
        <w:rPr>
          <w:rFonts w:cs="Traditional Arabic"/>
          <w:sz w:val="28"/>
          <w:szCs w:val="28"/>
          <w:rtl/>
        </w:rPr>
        <w:t xml:space="preserve"> </w:t>
      </w:r>
    </w:p>
  </w:footnote>
  <w:footnote w:id="427">
    <w:p w:rsidR="00F86931" w:rsidRPr="00531107" w:rsidRDefault="00F86931" w:rsidP="00484CC9">
      <w:pPr>
        <w:pStyle w:val="FootnoteText"/>
        <w:spacing w:after="0" w:line="216"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w:t>
      </w:r>
      <w:r>
        <w:rPr>
          <w:rFonts w:cs="Traditional Arabic" w:hint="cs"/>
          <w:sz w:val="28"/>
          <w:szCs w:val="28"/>
          <w:rtl/>
        </w:rPr>
        <w:t>ال</w:t>
      </w:r>
      <w:r w:rsidRPr="00531107">
        <w:rPr>
          <w:rFonts w:cs="Traditional Arabic" w:hint="cs"/>
          <w:sz w:val="28"/>
          <w:szCs w:val="28"/>
          <w:rtl/>
        </w:rPr>
        <w:t>سورة ال</w:t>
      </w:r>
      <w:r>
        <w:rPr>
          <w:rFonts w:cs="Traditional Arabic" w:hint="cs"/>
          <w:sz w:val="28"/>
          <w:szCs w:val="28"/>
          <w:rtl/>
        </w:rPr>
        <w:t>سابقة</w:t>
      </w:r>
      <w:r w:rsidRPr="00531107">
        <w:rPr>
          <w:rFonts w:cs="Traditional Arabic" w:hint="cs"/>
          <w:sz w:val="28"/>
          <w:szCs w:val="28"/>
          <w:rtl/>
        </w:rPr>
        <w:t xml:space="preserve"> : ( </w:t>
      </w:r>
      <w:r>
        <w:rPr>
          <w:rFonts w:cs="Traditional Arabic" w:hint="cs"/>
          <w:sz w:val="28"/>
          <w:szCs w:val="28"/>
          <w:rtl/>
        </w:rPr>
        <w:t xml:space="preserve">من </w:t>
      </w:r>
      <w:r w:rsidRPr="00531107">
        <w:rPr>
          <w:rFonts w:cs="Traditional Arabic" w:hint="cs"/>
          <w:sz w:val="28"/>
          <w:szCs w:val="28"/>
          <w:rtl/>
        </w:rPr>
        <w:t xml:space="preserve">الآية / </w:t>
      </w:r>
      <w:r>
        <w:rPr>
          <w:rFonts w:cs="Traditional Arabic" w:hint="cs"/>
          <w:sz w:val="28"/>
          <w:szCs w:val="28"/>
          <w:rtl/>
        </w:rPr>
        <w:t>101</w:t>
      </w:r>
      <w:r w:rsidRPr="00531107">
        <w:rPr>
          <w:rFonts w:cs="Traditional Arabic" w:hint="cs"/>
          <w:sz w:val="28"/>
          <w:szCs w:val="28"/>
          <w:rtl/>
        </w:rPr>
        <w:t xml:space="preserve"> ) .</w:t>
      </w:r>
      <w:r w:rsidRPr="00531107">
        <w:rPr>
          <w:rFonts w:cs="Traditional Arabic"/>
          <w:sz w:val="28"/>
          <w:szCs w:val="28"/>
          <w:rtl/>
        </w:rPr>
        <w:t xml:space="preserve"> </w:t>
      </w:r>
    </w:p>
  </w:footnote>
  <w:footnote w:id="428">
    <w:p w:rsidR="00F86931" w:rsidRPr="00531107" w:rsidRDefault="00F86931" w:rsidP="00484CC9">
      <w:pPr>
        <w:pStyle w:val="FootnoteText"/>
        <w:spacing w:after="0" w:line="216"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الزخرف : ( </w:t>
      </w:r>
      <w:r>
        <w:rPr>
          <w:rFonts w:cs="Traditional Arabic" w:hint="cs"/>
          <w:sz w:val="28"/>
          <w:szCs w:val="28"/>
          <w:rtl/>
        </w:rPr>
        <w:t xml:space="preserve">من </w:t>
      </w:r>
      <w:r w:rsidRPr="00531107">
        <w:rPr>
          <w:rFonts w:cs="Traditional Arabic" w:hint="cs"/>
          <w:sz w:val="28"/>
          <w:szCs w:val="28"/>
          <w:rtl/>
        </w:rPr>
        <w:t xml:space="preserve">الآية / </w:t>
      </w:r>
      <w:r>
        <w:rPr>
          <w:rFonts w:cs="Traditional Arabic" w:hint="cs"/>
          <w:sz w:val="28"/>
          <w:szCs w:val="28"/>
          <w:rtl/>
        </w:rPr>
        <w:t>58</w:t>
      </w:r>
      <w:r w:rsidRPr="00531107">
        <w:rPr>
          <w:rFonts w:cs="Traditional Arabic" w:hint="cs"/>
          <w:sz w:val="28"/>
          <w:szCs w:val="28"/>
          <w:rtl/>
        </w:rPr>
        <w:t xml:space="preserve"> ) .</w:t>
      </w:r>
      <w:r w:rsidRPr="00531107">
        <w:rPr>
          <w:rFonts w:cs="Traditional Arabic"/>
          <w:sz w:val="28"/>
          <w:szCs w:val="28"/>
          <w:rtl/>
        </w:rPr>
        <w:t xml:space="preserve"> </w:t>
      </w:r>
    </w:p>
  </w:footnote>
  <w:footnote w:id="429">
    <w:p w:rsidR="00F86931" w:rsidRPr="00531107" w:rsidRDefault="00F86931" w:rsidP="00484CC9">
      <w:pPr>
        <w:pStyle w:val="FootnoteText"/>
        <w:spacing w:after="0" w:line="216"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عبد</w:t>
      </w:r>
      <w:r w:rsidRPr="00531107">
        <w:rPr>
          <w:rFonts w:cs="Traditional Arabic"/>
          <w:sz w:val="28"/>
          <w:szCs w:val="28"/>
          <w:rtl/>
        </w:rPr>
        <w:t xml:space="preserve"> </w:t>
      </w:r>
      <w:r w:rsidRPr="00531107">
        <w:rPr>
          <w:rFonts w:cs="Traditional Arabic" w:hint="cs"/>
          <w:sz w:val="28"/>
          <w:szCs w:val="28"/>
          <w:rtl/>
        </w:rPr>
        <w:t>الرحمن</w:t>
      </w:r>
      <w:r w:rsidRPr="00531107">
        <w:rPr>
          <w:rFonts w:cs="Traditional Arabic"/>
          <w:sz w:val="28"/>
          <w:szCs w:val="28"/>
          <w:rtl/>
        </w:rPr>
        <w:t xml:space="preserve"> </w:t>
      </w:r>
      <w:r w:rsidRPr="00531107">
        <w:rPr>
          <w:rFonts w:cs="Traditional Arabic" w:hint="cs"/>
          <w:sz w:val="28"/>
          <w:szCs w:val="28"/>
          <w:rtl/>
        </w:rPr>
        <w:t>بن</w:t>
      </w:r>
      <w:r w:rsidRPr="00531107">
        <w:rPr>
          <w:rFonts w:cs="Traditional Arabic"/>
          <w:sz w:val="28"/>
          <w:szCs w:val="28"/>
          <w:rtl/>
        </w:rPr>
        <w:t xml:space="preserve"> </w:t>
      </w:r>
      <w:r w:rsidRPr="00531107">
        <w:rPr>
          <w:rFonts w:cs="Traditional Arabic" w:hint="cs"/>
          <w:sz w:val="28"/>
          <w:szCs w:val="28"/>
          <w:rtl/>
        </w:rPr>
        <w:t>محمد</w:t>
      </w:r>
      <w:r w:rsidRPr="00531107">
        <w:rPr>
          <w:rFonts w:cs="Traditional Arabic"/>
          <w:sz w:val="28"/>
          <w:szCs w:val="28"/>
          <w:rtl/>
        </w:rPr>
        <w:t xml:space="preserve"> </w:t>
      </w:r>
      <w:r w:rsidRPr="00531107">
        <w:rPr>
          <w:rFonts w:cs="Traditional Arabic" w:hint="cs"/>
          <w:sz w:val="28"/>
          <w:szCs w:val="28"/>
          <w:rtl/>
        </w:rPr>
        <w:t xml:space="preserve">القماش ، </w:t>
      </w:r>
      <w:r>
        <w:rPr>
          <w:rFonts w:cs="Traditional Arabic" w:hint="cs"/>
          <w:sz w:val="28"/>
          <w:szCs w:val="28"/>
          <w:rtl/>
        </w:rPr>
        <w:t xml:space="preserve">جامع لطائف التفسير ، </w:t>
      </w:r>
      <w:r w:rsidRPr="00531107">
        <w:rPr>
          <w:rFonts w:cs="Traditional Arabic" w:hint="cs"/>
          <w:sz w:val="28"/>
          <w:szCs w:val="28"/>
          <w:rtl/>
        </w:rPr>
        <w:t>بدون تاريخ : ( 13 / 291 )</w:t>
      </w:r>
      <w:r>
        <w:rPr>
          <w:rFonts w:cs="Traditional Arabic" w:hint="cs"/>
          <w:sz w:val="28"/>
          <w:szCs w:val="28"/>
          <w:rtl/>
        </w:rPr>
        <w:t xml:space="preserve"> </w:t>
      </w:r>
      <w:r w:rsidRPr="00531107">
        <w:rPr>
          <w:rFonts w:cs="Traditional Arabic" w:hint="cs"/>
          <w:sz w:val="28"/>
          <w:szCs w:val="28"/>
          <w:rtl/>
        </w:rPr>
        <w:t>.</w:t>
      </w:r>
    </w:p>
  </w:footnote>
  <w:footnote w:id="430">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آل عمران : ( </w:t>
      </w:r>
      <w:r>
        <w:rPr>
          <w:rFonts w:cs="Traditional Arabic" w:hint="cs"/>
          <w:sz w:val="28"/>
          <w:szCs w:val="28"/>
          <w:rtl/>
        </w:rPr>
        <w:t xml:space="preserve">من </w:t>
      </w:r>
      <w:r w:rsidRPr="00531107">
        <w:rPr>
          <w:rFonts w:cs="Traditional Arabic" w:hint="cs"/>
          <w:sz w:val="28"/>
          <w:szCs w:val="28"/>
          <w:rtl/>
        </w:rPr>
        <w:t>الآية / 52 ) .</w:t>
      </w:r>
      <w:r w:rsidRPr="00531107">
        <w:rPr>
          <w:rFonts w:cs="Traditional Arabic"/>
          <w:sz w:val="28"/>
          <w:szCs w:val="28"/>
          <w:rtl/>
        </w:rPr>
        <w:t xml:space="preserve"> </w:t>
      </w:r>
    </w:p>
  </w:footnote>
  <w:footnote w:id="431">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المائدة : ( </w:t>
      </w:r>
      <w:r>
        <w:rPr>
          <w:rFonts w:cs="Traditional Arabic" w:hint="cs"/>
          <w:sz w:val="28"/>
          <w:szCs w:val="28"/>
          <w:rtl/>
        </w:rPr>
        <w:t xml:space="preserve">من </w:t>
      </w:r>
      <w:r w:rsidRPr="00531107">
        <w:rPr>
          <w:rFonts w:cs="Traditional Arabic" w:hint="cs"/>
          <w:sz w:val="28"/>
          <w:szCs w:val="28"/>
          <w:rtl/>
        </w:rPr>
        <w:t>الآية / 111 ) .</w:t>
      </w:r>
      <w:r w:rsidRPr="00531107">
        <w:rPr>
          <w:rFonts w:cs="Traditional Arabic"/>
          <w:sz w:val="28"/>
          <w:szCs w:val="28"/>
          <w:rtl/>
        </w:rPr>
        <w:t xml:space="preserve"> </w:t>
      </w:r>
    </w:p>
  </w:footnote>
  <w:footnote w:id="432">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ابن كثير</w:t>
      </w:r>
      <w:r>
        <w:rPr>
          <w:rFonts w:cs="Traditional Arabic" w:hint="cs"/>
          <w:sz w:val="28"/>
          <w:szCs w:val="28"/>
          <w:rtl/>
        </w:rPr>
        <w:t xml:space="preserve"> ، تفسير القرآن العظيم</w:t>
      </w:r>
      <w:r w:rsidRPr="00531107">
        <w:rPr>
          <w:rFonts w:cs="Traditional Arabic" w:hint="cs"/>
          <w:sz w:val="28"/>
          <w:szCs w:val="28"/>
          <w:rtl/>
        </w:rPr>
        <w:t xml:space="preserve"> : ( 2 / 56 ) مرجع سابق .</w:t>
      </w:r>
      <w:r w:rsidRPr="00531107">
        <w:rPr>
          <w:rFonts w:cs="Traditional Arabic"/>
          <w:sz w:val="28"/>
          <w:szCs w:val="28"/>
          <w:rtl/>
        </w:rPr>
        <w:t xml:space="preserve"> </w:t>
      </w:r>
    </w:p>
  </w:footnote>
  <w:footnote w:id="433">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( 3 / 224 ) .</w:t>
      </w:r>
      <w:r w:rsidRPr="00531107">
        <w:rPr>
          <w:rFonts w:cs="Traditional Arabic"/>
          <w:sz w:val="28"/>
          <w:szCs w:val="28"/>
          <w:rtl/>
        </w:rPr>
        <w:t xml:space="preserve"> </w:t>
      </w:r>
    </w:p>
  </w:footnote>
  <w:footnote w:id="434">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أحمد الغرناطي </w:t>
      </w:r>
      <w:r>
        <w:rPr>
          <w:rFonts w:cs="Traditional Arabic" w:hint="cs"/>
          <w:sz w:val="28"/>
          <w:szCs w:val="28"/>
          <w:rtl/>
        </w:rPr>
        <w:t xml:space="preserve">، ملاك التأويل القاطع بذوي الإلحاد والتعطيل </w:t>
      </w:r>
      <w:r w:rsidRPr="00531107">
        <w:rPr>
          <w:rFonts w:cs="Traditional Arabic" w:hint="cs"/>
          <w:sz w:val="28"/>
          <w:szCs w:val="28"/>
          <w:rtl/>
        </w:rPr>
        <w:t>: ( 1 / 87 ) مرجع سابق .</w:t>
      </w:r>
      <w:r w:rsidRPr="00531107">
        <w:rPr>
          <w:rFonts w:cs="Traditional Arabic"/>
          <w:sz w:val="28"/>
          <w:szCs w:val="28"/>
          <w:rtl/>
        </w:rPr>
        <w:t xml:space="preserve"> </w:t>
      </w:r>
    </w:p>
  </w:footnote>
  <w:footnote w:id="435">
    <w:p w:rsidR="00F86931" w:rsidRPr="00531107" w:rsidRDefault="00F86931" w:rsidP="00FD6CB1">
      <w:pPr>
        <w:pStyle w:val="FootnoteText"/>
        <w:spacing w:after="0" w:line="235"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آل عمران : ( </w:t>
      </w:r>
      <w:r>
        <w:rPr>
          <w:rFonts w:cs="Traditional Arabic" w:hint="cs"/>
          <w:sz w:val="28"/>
          <w:szCs w:val="28"/>
          <w:rtl/>
        </w:rPr>
        <w:t xml:space="preserve">من </w:t>
      </w:r>
      <w:r w:rsidRPr="00531107">
        <w:rPr>
          <w:rFonts w:cs="Traditional Arabic" w:hint="cs"/>
          <w:sz w:val="28"/>
          <w:szCs w:val="28"/>
          <w:rtl/>
        </w:rPr>
        <w:t>الآية / 184 ) .</w:t>
      </w:r>
      <w:r w:rsidRPr="00531107">
        <w:rPr>
          <w:rFonts w:cs="Traditional Arabic"/>
          <w:sz w:val="28"/>
          <w:szCs w:val="28"/>
          <w:rtl/>
        </w:rPr>
        <w:t xml:space="preserve"> </w:t>
      </w:r>
    </w:p>
  </w:footnote>
  <w:footnote w:id="436">
    <w:p w:rsidR="00F86931" w:rsidRPr="00531107" w:rsidRDefault="00F86931" w:rsidP="00FD6CB1">
      <w:pPr>
        <w:pStyle w:val="FootnoteText"/>
        <w:spacing w:after="0" w:line="235"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فاطر : ( </w:t>
      </w:r>
      <w:r>
        <w:rPr>
          <w:rFonts w:cs="Traditional Arabic" w:hint="cs"/>
          <w:sz w:val="28"/>
          <w:szCs w:val="28"/>
          <w:rtl/>
        </w:rPr>
        <w:t xml:space="preserve">من </w:t>
      </w:r>
      <w:r w:rsidRPr="00531107">
        <w:rPr>
          <w:rFonts w:cs="Traditional Arabic" w:hint="cs"/>
          <w:sz w:val="28"/>
          <w:szCs w:val="28"/>
          <w:rtl/>
        </w:rPr>
        <w:t>الآية / 25 ) .</w:t>
      </w:r>
      <w:r w:rsidRPr="00531107">
        <w:rPr>
          <w:rFonts w:cs="Traditional Arabic"/>
          <w:sz w:val="28"/>
          <w:szCs w:val="28"/>
          <w:rtl/>
        </w:rPr>
        <w:t xml:space="preserve"> </w:t>
      </w:r>
    </w:p>
  </w:footnote>
  <w:footnote w:id="437">
    <w:p w:rsidR="00F86931" w:rsidRPr="00531107" w:rsidRDefault="00F86931" w:rsidP="00FD6CB1">
      <w:pPr>
        <w:pStyle w:val="FootnoteText"/>
        <w:spacing w:after="0" w:line="235"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( 2 / 177 ) مرجع سابق .</w:t>
      </w:r>
      <w:r w:rsidRPr="00531107">
        <w:rPr>
          <w:rFonts w:cs="Traditional Arabic"/>
          <w:sz w:val="28"/>
          <w:szCs w:val="28"/>
          <w:rtl/>
        </w:rPr>
        <w:t xml:space="preserve"> </w:t>
      </w:r>
    </w:p>
  </w:footnote>
  <w:footnote w:id="438">
    <w:p w:rsidR="00F86931" w:rsidRPr="00531107" w:rsidRDefault="00F86931" w:rsidP="00FD6CB1">
      <w:pPr>
        <w:pStyle w:val="FootnoteText"/>
        <w:spacing w:after="0" w:line="235"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( 6 / 543 ) .</w:t>
      </w:r>
      <w:r w:rsidRPr="00531107">
        <w:rPr>
          <w:rFonts w:cs="Traditional Arabic"/>
          <w:sz w:val="28"/>
          <w:szCs w:val="28"/>
          <w:rtl/>
        </w:rPr>
        <w:t xml:space="preserve"> </w:t>
      </w:r>
    </w:p>
  </w:footnote>
  <w:footnote w:id="439">
    <w:p w:rsidR="00F86931" w:rsidRPr="00531107" w:rsidRDefault="00F86931" w:rsidP="00FD6CB1">
      <w:pPr>
        <w:autoSpaceDE w:val="0"/>
        <w:autoSpaceDN w:val="0"/>
        <w:adjustRightInd w:val="0"/>
        <w:spacing w:after="0" w:line="235" w:lineRule="auto"/>
        <w:ind w:left="284" w:hanging="284"/>
        <w:jc w:val="both"/>
        <w:rPr>
          <w:rFonts w:ascii="Traditional Arabic" w:cs="Traditional Arabic"/>
          <w:b/>
          <w:bCs/>
          <w:color w:val="000080"/>
          <w:sz w:val="28"/>
          <w:szCs w:val="28"/>
          <w:rtl/>
        </w:rPr>
      </w:pPr>
      <w:r w:rsidRPr="006F1C82">
        <w:rPr>
          <w:rFonts w:cs="Traditional Arabic" w:hint="cs"/>
          <w:spacing w:val="2"/>
          <w:sz w:val="28"/>
          <w:szCs w:val="28"/>
          <w:rtl/>
        </w:rPr>
        <w:t>(</w:t>
      </w:r>
      <w:r w:rsidRPr="006F1C82">
        <w:rPr>
          <w:rStyle w:val="FootnoteReference"/>
          <w:rFonts w:cs="Traditional Arabic"/>
          <w:spacing w:val="2"/>
          <w:sz w:val="28"/>
          <w:szCs w:val="28"/>
          <w:vertAlign w:val="baseline"/>
        </w:rPr>
        <w:footnoteRef/>
      </w:r>
      <w:r w:rsidRPr="006F1C82">
        <w:rPr>
          <w:rFonts w:cs="Traditional Arabic" w:hint="cs"/>
          <w:spacing w:val="2"/>
          <w:sz w:val="28"/>
          <w:szCs w:val="28"/>
          <w:rtl/>
        </w:rPr>
        <w:t xml:space="preserve">) الزركشي ، البرهـان في علوم القرآن ، تحقيق محمـد أبو الفضل إبراهيم ، ط 1 ـــــ 1376 هـ ، دار إحيـاء الكتب العربية : ( 3 / 218 </w:t>
      </w:r>
      <w:r w:rsidRPr="00531107">
        <w:rPr>
          <w:rFonts w:cs="Traditional Arabic" w:hint="cs"/>
          <w:sz w:val="28"/>
          <w:szCs w:val="28"/>
          <w:rtl/>
        </w:rPr>
        <w:t>)</w:t>
      </w:r>
      <w:r w:rsidRPr="00531107">
        <w:rPr>
          <w:rFonts w:cs="Traditional Arabic"/>
          <w:sz w:val="28"/>
          <w:szCs w:val="28"/>
          <w:rtl/>
        </w:rPr>
        <w:t xml:space="preserve"> </w:t>
      </w:r>
      <w:r>
        <w:rPr>
          <w:rFonts w:cs="Traditional Arabic" w:hint="cs"/>
          <w:sz w:val="28"/>
          <w:szCs w:val="28"/>
          <w:rtl/>
        </w:rPr>
        <w:t>.</w:t>
      </w:r>
    </w:p>
  </w:footnote>
  <w:footnote w:id="440">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الأنعام : ( </w:t>
      </w:r>
      <w:r>
        <w:rPr>
          <w:rFonts w:cs="Traditional Arabic" w:hint="cs"/>
          <w:sz w:val="28"/>
          <w:szCs w:val="28"/>
          <w:rtl/>
        </w:rPr>
        <w:t xml:space="preserve">من </w:t>
      </w:r>
      <w:r w:rsidRPr="00531107">
        <w:rPr>
          <w:rFonts w:cs="Traditional Arabic" w:hint="cs"/>
          <w:sz w:val="28"/>
          <w:szCs w:val="28"/>
          <w:rtl/>
        </w:rPr>
        <w:t>الآية / 135 )</w:t>
      </w:r>
    </w:p>
  </w:footnote>
  <w:footnote w:id="441">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هود : ( </w:t>
      </w:r>
      <w:r>
        <w:rPr>
          <w:rFonts w:cs="Traditional Arabic" w:hint="cs"/>
          <w:sz w:val="28"/>
          <w:szCs w:val="28"/>
          <w:rtl/>
        </w:rPr>
        <w:t xml:space="preserve">من </w:t>
      </w:r>
      <w:r w:rsidRPr="00531107">
        <w:rPr>
          <w:rFonts w:cs="Traditional Arabic" w:hint="cs"/>
          <w:sz w:val="28"/>
          <w:szCs w:val="28"/>
          <w:rtl/>
        </w:rPr>
        <w:t>الآية / 93 )</w:t>
      </w:r>
    </w:p>
  </w:footnote>
  <w:footnote w:id="442">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آل عمران : ( </w:t>
      </w:r>
      <w:r>
        <w:rPr>
          <w:rFonts w:cs="Traditional Arabic" w:hint="cs"/>
          <w:sz w:val="28"/>
          <w:szCs w:val="28"/>
          <w:rtl/>
        </w:rPr>
        <w:t xml:space="preserve">من </w:t>
      </w:r>
      <w:r w:rsidRPr="00531107">
        <w:rPr>
          <w:rFonts w:cs="Traditional Arabic" w:hint="cs"/>
          <w:sz w:val="28"/>
          <w:szCs w:val="28"/>
          <w:rtl/>
        </w:rPr>
        <w:t>الآية /159 )</w:t>
      </w:r>
    </w:p>
  </w:footnote>
  <w:footnote w:id="443">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هود : ( </w:t>
      </w:r>
      <w:r>
        <w:rPr>
          <w:rFonts w:cs="Traditional Arabic" w:hint="cs"/>
          <w:sz w:val="28"/>
          <w:szCs w:val="28"/>
          <w:rtl/>
        </w:rPr>
        <w:t xml:space="preserve">من </w:t>
      </w:r>
      <w:r w:rsidRPr="00531107">
        <w:rPr>
          <w:rFonts w:cs="Traditional Arabic" w:hint="cs"/>
          <w:sz w:val="28"/>
          <w:szCs w:val="28"/>
          <w:rtl/>
        </w:rPr>
        <w:t>الآية / 93 )</w:t>
      </w:r>
    </w:p>
  </w:footnote>
  <w:footnote w:id="444">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الأنعام : ( </w:t>
      </w:r>
      <w:r>
        <w:rPr>
          <w:rFonts w:cs="Traditional Arabic" w:hint="cs"/>
          <w:sz w:val="28"/>
          <w:szCs w:val="28"/>
          <w:rtl/>
        </w:rPr>
        <w:t xml:space="preserve">من </w:t>
      </w:r>
      <w:r w:rsidRPr="00531107">
        <w:rPr>
          <w:rFonts w:cs="Traditional Arabic" w:hint="cs"/>
          <w:sz w:val="28"/>
          <w:szCs w:val="28"/>
          <w:rtl/>
        </w:rPr>
        <w:t>الآية /135 )</w:t>
      </w:r>
    </w:p>
  </w:footnote>
  <w:footnote w:id="445">
    <w:p w:rsidR="00F86931" w:rsidRPr="00531107" w:rsidRDefault="00F86931" w:rsidP="00FD6CB1">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عاشور </w:t>
      </w:r>
      <w:r>
        <w:rPr>
          <w:rFonts w:cs="Traditional Arabic" w:hint="cs"/>
          <w:sz w:val="28"/>
          <w:szCs w:val="28"/>
          <w:rtl/>
        </w:rPr>
        <w:t xml:space="preserve">، التحرير والتنوير </w:t>
      </w:r>
      <w:r w:rsidRPr="00531107">
        <w:rPr>
          <w:rFonts w:cs="Traditional Arabic" w:hint="cs"/>
          <w:sz w:val="28"/>
          <w:szCs w:val="28"/>
          <w:rtl/>
        </w:rPr>
        <w:t>: ( 12 / 152 ، 153 ) مرجع سابق .</w:t>
      </w:r>
      <w:r w:rsidRPr="00531107">
        <w:rPr>
          <w:rFonts w:cs="Traditional Arabic"/>
          <w:sz w:val="28"/>
          <w:szCs w:val="28"/>
          <w:rtl/>
        </w:rPr>
        <w:t xml:space="preserve"> </w:t>
      </w:r>
    </w:p>
  </w:footnote>
  <w:footnote w:id="446">
    <w:p w:rsidR="00F86931" w:rsidRPr="000C03FD" w:rsidRDefault="00F86931" w:rsidP="005951C3">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الأنعام : ( من الآية / 165 ) .</w:t>
      </w:r>
      <w:r w:rsidRPr="000C03FD">
        <w:rPr>
          <w:rFonts w:cs="Traditional Arabic"/>
          <w:smallCaps/>
          <w:sz w:val="28"/>
          <w:szCs w:val="28"/>
          <w:rtl/>
        </w:rPr>
        <w:t xml:space="preserve"> </w:t>
      </w:r>
    </w:p>
  </w:footnote>
  <w:footnote w:id="447">
    <w:p w:rsidR="00F86931" w:rsidRPr="000C03FD" w:rsidRDefault="00F86931" w:rsidP="005951C3">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فاطر : ( من الآية / 39 ) .</w:t>
      </w:r>
      <w:r w:rsidRPr="000C03FD">
        <w:rPr>
          <w:rFonts w:cs="Traditional Arabic"/>
          <w:smallCaps/>
          <w:sz w:val="28"/>
          <w:szCs w:val="28"/>
          <w:rtl/>
        </w:rPr>
        <w:t xml:space="preserve"> </w:t>
      </w:r>
    </w:p>
  </w:footnote>
  <w:footnote w:id="448">
    <w:p w:rsidR="00F86931" w:rsidRPr="000C03FD" w:rsidRDefault="00F86931" w:rsidP="005951C3">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ابن كثير ، تفسير القرآن العظيم : ( 3 / 384 ) مرجع سابق .</w:t>
      </w:r>
      <w:r w:rsidRPr="000C03FD">
        <w:rPr>
          <w:rFonts w:cs="Traditional Arabic"/>
          <w:smallCaps/>
          <w:sz w:val="28"/>
          <w:szCs w:val="28"/>
          <w:rtl/>
        </w:rPr>
        <w:t xml:space="preserve"> </w:t>
      </w:r>
    </w:p>
  </w:footnote>
  <w:footnote w:id="449">
    <w:p w:rsidR="00F86931" w:rsidRPr="000C03FD" w:rsidRDefault="00F86931" w:rsidP="005951C3">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المرجع السابق : ( 6 / 557 ) .</w:t>
      </w:r>
      <w:r w:rsidRPr="000C03FD">
        <w:rPr>
          <w:rFonts w:cs="Traditional Arabic"/>
          <w:smallCaps/>
          <w:sz w:val="28"/>
          <w:szCs w:val="28"/>
          <w:rtl/>
        </w:rPr>
        <w:t xml:space="preserve"> </w:t>
      </w:r>
    </w:p>
  </w:footnote>
  <w:footnote w:id="450">
    <w:p w:rsidR="00F86931" w:rsidRPr="000C03FD" w:rsidRDefault="00F86931" w:rsidP="005951C3">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الأعراف : ( من الآية / 69 ) .</w:t>
      </w:r>
      <w:r w:rsidRPr="000C03FD">
        <w:rPr>
          <w:rFonts w:cs="Traditional Arabic"/>
          <w:smallCaps/>
          <w:sz w:val="28"/>
          <w:szCs w:val="28"/>
          <w:rtl/>
        </w:rPr>
        <w:t xml:space="preserve"> </w:t>
      </w:r>
    </w:p>
  </w:footnote>
  <w:footnote w:id="451">
    <w:p w:rsidR="00F86931" w:rsidRPr="000C03FD" w:rsidRDefault="00F86931" w:rsidP="0074627D">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xml:space="preserve">) </w:t>
      </w:r>
      <w:r>
        <w:rPr>
          <w:rFonts w:cs="Traditional Arabic" w:hint="cs"/>
          <w:smallCaps/>
          <w:sz w:val="28"/>
          <w:szCs w:val="28"/>
          <w:rtl/>
        </w:rPr>
        <w:t>ال</w:t>
      </w:r>
      <w:r w:rsidRPr="000C03FD">
        <w:rPr>
          <w:rFonts w:cs="Traditional Arabic" w:hint="cs"/>
          <w:smallCaps/>
          <w:sz w:val="28"/>
          <w:szCs w:val="28"/>
          <w:rtl/>
        </w:rPr>
        <w:t>سورة ال</w:t>
      </w:r>
      <w:r>
        <w:rPr>
          <w:rFonts w:cs="Traditional Arabic" w:hint="cs"/>
          <w:smallCaps/>
          <w:sz w:val="28"/>
          <w:szCs w:val="28"/>
          <w:rtl/>
        </w:rPr>
        <w:t xml:space="preserve">سابقة </w:t>
      </w:r>
      <w:r w:rsidRPr="000C03FD">
        <w:rPr>
          <w:rFonts w:cs="Traditional Arabic" w:hint="cs"/>
          <w:smallCaps/>
          <w:sz w:val="28"/>
          <w:szCs w:val="28"/>
          <w:rtl/>
        </w:rPr>
        <w:t>: ( من الآية / 129 ) .</w:t>
      </w:r>
      <w:r w:rsidRPr="000C03FD">
        <w:rPr>
          <w:rFonts w:cs="Traditional Arabic"/>
          <w:smallCaps/>
          <w:sz w:val="28"/>
          <w:szCs w:val="28"/>
          <w:rtl/>
        </w:rPr>
        <w:t xml:space="preserve"> </w:t>
      </w:r>
    </w:p>
  </w:footnote>
  <w:footnote w:id="452">
    <w:p w:rsidR="00F86931" w:rsidRPr="000C03FD" w:rsidRDefault="00F86931" w:rsidP="005951C3">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ابن عاشور ، التحرير والتنوير : ( 5 / 294 ) مرجع سابق .</w:t>
      </w:r>
      <w:r w:rsidRPr="000C03FD">
        <w:rPr>
          <w:rFonts w:cs="Traditional Arabic"/>
          <w:smallCaps/>
          <w:sz w:val="28"/>
          <w:szCs w:val="28"/>
          <w:rtl/>
        </w:rPr>
        <w:t xml:space="preserve"> </w:t>
      </w:r>
    </w:p>
  </w:footnote>
  <w:footnote w:id="453">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الأنعام : ( </w:t>
      </w:r>
      <w:r>
        <w:rPr>
          <w:rFonts w:cs="Traditional Arabic" w:hint="cs"/>
          <w:sz w:val="28"/>
          <w:szCs w:val="28"/>
          <w:rtl/>
        </w:rPr>
        <w:t xml:space="preserve">من </w:t>
      </w:r>
      <w:r w:rsidRPr="00531107">
        <w:rPr>
          <w:rFonts w:cs="Traditional Arabic" w:hint="cs"/>
          <w:sz w:val="28"/>
          <w:szCs w:val="28"/>
          <w:rtl/>
        </w:rPr>
        <w:t>الآية / 165 ) .</w:t>
      </w:r>
      <w:r w:rsidRPr="00531107">
        <w:rPr>
          <w:rFonts w:cs="Traditional Arabic"/>
          <w:sz w:val="28"/>
          <w:szCs w:val="28"/>
          <w:rtl/>
        </w:rPr>
        <w:t xml:space="preserve"> </w:t>
      </w:r>
    </w:p>
  </w:footnote>
  <w:footnote w:id="454">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الأعراف : ( </w:t>
      </w:r>
      <w:r>
        <w:rPr>
          <w:rFonts w:cs="Traditional Arabic" w:hint="cs"/>
          <w:sz w:val="28"/>
          <w:szCs w:val="28"/>
          <w:rtl/>
        </w:rPr>
        <w:t xml:space="preserve">من </w:t>
      </w:r>
      <w:r w:rsidRPr="00531107">
        <w:rPr>
          <w:rFonts w:cs="Traditional Arabic" w:hint="cs"/>
          <w:sz w:val="28"/>
          <w:szCs w:val="28"/>
          <w:rtl/>
        </w:rPr>
        <w:t>الآية / 167 ) .</w:t>
      </w:r>
      <w:r w:rsidRPr="00531107">
        <w:rPr>
          <w:rFonts w:cs="Traditional Arabic"/>
          <w:sz w:val="28"/>
          <w:szCs w:val="28"/>
          <w:rtl/>
        </w:rPr>
        <w:t xml:space="preserve"> </w:t>
      </w:r>
    </w:p>
  </w:footnote>
  <w:footnote w:id="455">
    <w:p w:rsidR="00F86931" w:rsidRPr="00531107" w:rsidRDefault="00F86931" w:rsidP="00FD6CB1">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( 3 / 385 ) مرجع سابق .</w:t>
      </w:r>
      <w:r w:rsidRPr="00531107">
        <w:rPr>
          <w:rFonts w:cs="Traditional Arabic"/>
          <w:sz w:val="28"/>
          <w:szCs w:val="28"/>
          <w:rtl/>
        </w:rPr>
        <w:t xml:space="preserve"> </w:t>
      </w:r>
    </w:p>
  </w:footnote>
  <w:footnote w:id="456">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Pr>
          <w:rFonts w:cs="Traditional Arabic" w:hint="cs"/>
          <w:sz w:val="28"/>
          <w:szCs w:val="28"/>
          <w:rtl/>
        </w:rPr>
        <w:t xml:space="preserve"> ال</w:t>
      </w:r>
      <w:r w:rsidRPr="00531107">
        <w:rPr>
          <w:rFonts w:cs="Traditional Arabic" w:hint="cs"/>
          <w:sz w:val="28"/>
          <w:szCs w:val="28"/>
          <w:rtl/>
        </w:rPr>
        <w:t xml:space="preserve">مرجع </w:t>
      </w:r>
      <w:r>
        <w:rPr>
          <w:rFonts w:cs="Traditional Arabic" w:hint="cs"/>
          <w:sz w:val="28"/>
          <w:szCs w:val="28"/>
          <w:rtl/>
        </w:rPr>
        <w:t>ال</w:t>
      </w:r>
      <w:r w:rsidRPr="00531107">
        <w:rPr>
          <w:rFonts w:cs="Traditional Arabic" w:hint="cs"/>
          <w:sz w:val="28"/>
          <w:szCs w:val="28"/>
          <w:rtl/>
        </w:rPr>
        <w:t>سابق : ( 3 / 497 ) .</w:t>
      </w:r>
      <w:r w:rsidRPr="00531107">
        <w:rPr>
          <w:rFonts w:cs="Traditional Arabic"/>
          <w:sz w:val="28"/>
          <w:szCs w:val="28"/>
          <w:rtl/>
        </w:rPr>
        <w:t xml:space="preserve"> </w:t>
      </w:r>
    </w:p>
  </w:footnote>
  <w:footnote w:id="457">
    <w:p w:rsidR="00F86931" w:rsidRPr="00531107" w:rsidRDefault="00F86931" w:rsidP="00FD6CB1">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أبو حفص عمر الدمشقي </w:t>
      </w:r>
      <w:r>
        <w:rPr>
          <w:rFonts w:cs="Traditional Arabic" w:hint="cs"/>
          <w:sz w:val="28"/>
          <w:szCs w:val="28"/>
          <w:rtl/>
        </w:rPr>
        <w:t xml:space="preserve">، اللباب في علوم الكتاب </w:t>
      </w:r>
      <w:r w:rsidRPr="00531107">
        <w:rPr>
          <w:rFonts w:cs="Traditional Arabic" w:hint="cs"/>
          <w:sz w:val="28"/>
          <w:szCs w:val="28"/>
          <w:rtl/>
        </w:rPr>
        <w:t>: ( 8 / 540 ) مرجع سابق .</w:t>
      </w:r>
      <w:r w:rsidRPr="00531107">
        <w:rPr>
          <w:rFonts w:cs="Traditional Arabic"/>
          <w:sz w:val="28"/>
          <w:szCs w:val="28"/>
          <w:rtl/>
        </w:rPr>
        <w:t xml:space="preserve"> </w:t>
      </w:r>
    </w:p>
  </w:footnote>
  <w:footnote w:id="458">
    <w:p w:rsidR="00F86931" w:rsidRPr="00531107" w:rsidRDefault="00F86931" w:rsidP="002C6C4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سورة الأعراف : ( الآية /114 )</w:t>
      </w:r>
    </w:p>
  </w:footnote>
  <w:footnote w:id="459">
    <w:p w:rsidR="00F86931" w:rsidRPr="00531107" w:rsidRDefault="00F86931" w:rsidP="002C6C4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سورة الشعراء : ( الآية / 42 )</w:t>
      </w:r>
    </w:p>
  </w:footnote>
  <w:footnote w:id="460">
    <w:p w:rsidR="00F86931" w:rsidRPr="00531107" w:rsidRDefault="00F86931" w:rsidP="002C6C4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( 3 / 456 ) مرجع سابق .</w:t>
      </w:r>
      <w:r w:rsidRPr="00531107">
        <w:rPr>
          <w:rFonts w:cs="Traditional Arabic"/>
          <w:sz w:val="28"/>
          <w:szCs w:val="28"/>
          <w:rtl/>
        </w:rPr>
        <w:t xml:space="preserve"> </w:t>
      </w:r>
    </w:p>
  </w:footnote>
  <w:footnote w:id="461">
    <w:p w:rsidR="00F86931" w:rsidRPr="00531107" w:rsidRDefault="00F86931" w:rsidP="002C6C46">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Pr>
          <w:rFonts w:cs="Traditional Arabic" w:hint="cs"/>
          <w:sz w:val="28"/>
          <w:szCs w:val="28"/>
          <w:rtl/>
        </w:rPr>
        <w:t xml:space="preserve"> ال</w:t>
      </w:r>
      <w:r w:rsidRPr="00531107">
        <w:rPr>
          <w:rFonts w:cs="Traditional Arabic" w:hint="cs"/>
          <w:sz w:val="28"/>
          <w:szCs w:val="28"/>
          <w:rtl/>
        </w:rPr>
        <w:t xml:space="preserve">مرجع </w:t>
      </w:r>
      <w:r>
        <w:rPr>
          <w:rFonts w:cs="Traditional Arabic" w:hint="cs"/>
          <w:sz w:val="28"/>
          <w:szCs w:val="28"/>
          <w:rtl/>
        </w:rPr>
        <w:t>ال</w:t>
      </w:r>
      <w:r w:rsidRPr="00531107">
        <w:rPr>
          <w:rFonts w:cs="Traditional Arabic" w:hint="cs"/>
          <w:sz w:val="28"/>
          <w:szCs w:val="28"/>
          <w:rtl/>
        </w:rPr>
        <w:t>سابق : ( 6 / 140 ) .</w:t>
      </w:r>
      <w:r w:rsidRPr="00531107">
        <w:rPr>
          <w:rFonts w:cs="Traditional Arabic"/>
          <w:sz w:val="28"/>
          <w:szCs w:val="28"/>
          <w:rtl/>
        </w:rPr>
        <w:t xml:space="preserve"> </w:t>
      </w:r>
    </w:p>
  </w:footnote>
  <w:footnote w:id="462">
    <w:p w:rsidR="00F86931" w:rsidRPr="00531107" w:rsidRDefault="00F86931" w:rsidP="002C6C4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الأعراف : ( </w:t>
      </w:r>
      <w:r>
        <w:rPr>
          <w:rFonts w:cs="Traditional Arabic" w:hint="cs"/>
          <w:sz w:val="28"/>
          <w:szCs w:val="28"/>
          <w:rtl/>
        </w:rPr>
        <w:t xml:space="preserve">من </w:t>
      </w:r>
      <w:r w:rsidRPr="00531107">
        <w:rPr>
          <w:rFonts w:cs="Traditional Arabic" w:hint="cs"/>
          <w:sz w:val="28"/>
          <w:szCs w:val="28"/>
          <w:rtl/>
        </w:rPr>
        <w:t>الآية / 113 )</w:t>
      </w:r>
    </w:p>
  </w:footnote>
  <w:footnote w:id="463">
    <w:p w:rsidR="00F86931" w:rsidRPr="00531107" w:rsidRDefault="00F86931" w:rsidP="002C6C46">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عاشور </w:t>
      </w:r>
      <w:r>
        <w:rPr>
          <w:rFonts w:cs="Traditional Arabic" w:hint="cs"/>
          <w:sz w:val="28"/>
          <w:szCs w:val="28"/>
          <w:rtl/>
        </w:rPr>
        <w:t xml:space="preserve">، التحرير والتنوير </w:t>
      </w:r>
      <w:r w:rsidRPr="00531107">
        <w:rPr>
          <w:rFonts w:cs="Traditional Arabic" w:hint="cs"/>
          <w:sz w:val="28"/>
          <w:szCs w:val="28"/>
          <w:rtl/>
        </w:rPr>
        <w:t>: ( 19 / 126 ) مرجع سابق .</w:t>
      </w:r>
      <w:r w:rsidRPr="00531107">
        <w:rPr>
          <w:rFonts w:cs="Traditional Arabic"/>
          <w:sz w:val="28"/>
          <w:szCs w:val="28"/>
          <w:rtl/>
        </w:rPr>
        <w:t xml:space="preserve"> </w:t>
      </w:r>
    </w:p>
  </w:footnote>
  <w:footnote w:id="464">
    <w:p w:rsidR="00F86931" w:rsidRPr="0068412D" w:rsidRDefault="00F86931" w:rsidP="002546AF">
      <w:pPr>
        <w:pStyle w:val="FootnoteText"/>
        <w:spacing w:after="0" w:line="240" w:lineRule="auto"/>
        <w:rPr>
          <w:rFonts w:cs="Traditional Arabic"/>
          <w:sz w:val="28"/>
          <w:szCs w:val="28"/>
          <w:rtl/>
        </w:rPr>
      </w:pPr>
      <w:r w:rsidRPr="0068412D">
        <w:rPr>
          <w:rFonts w:cs="Traditional Arabic" w:hint="cs"/>
          <w:sz w:val="28"/>
          <w:szCs w:val="28"/>
          <w:rtl/>
        </w:rPr>
        <w:t>(</w:t>
      </w:r>
      <w:r w:rsidRPr="0068412D">
        <w:rPr>
          <w:rStyle w:val="FootnoteReference"/>
          <w:rFonts w:cs="Traditional Arabic"/>
          <w:sz w:val="28"/>
          <w:szCs w:val="28"/>
          <w:vertAlign w:val="baseline"/>
        </w:rPr>
        <w:footnoteRef/>
      </w:r>
      <w:r w:rsidRPr="0068412D">
        <w:rPr>
          <w:rFonts w:cs="Traditional Arabic" w:hint="cs"/>
          <w:sz w:val="28"/>
          <w:szCs w:val="28"/>
          <w:rtl/>
        </w:rPr>
        <w:t>) سورة التوبة : ( من الآية / 54 ) .</w:t>
      </w:r>
      <w:r w:rsidRPr="0068412D">
        <w:rPr>
          <w:rFonts w:cs="Traditional Arabic"/>
          <w:sz w:val="28"/>
          <w:szCs w:val="28"/>
          <w:rtl/>
        </w:rPr>
        <w:t xml:space="preserve"> </w:t>
      </w:r>
    </w:p>
  </w:footnote>
  <w:footnote w:id="465">
    <w:p w:rsidR="00F86931" w:rsidRPr="0068412D" w:rsidRDefault="00F86931" w:rsidP="002546AF">
      <w:pPr>
        <w:pStyle w:val="FootnoteText"/>
        <w:spacing w:after="0" w:line="240" w:lineRule="auto"/>
        <w:rPr>
          <w:rFonts w:cs="Traditional Arabic"/>
          <w:sz w:val="28"/>
          <w:szCs w:val="28"/>
          <w:rtl/>
        </w:rPr>
      </w:pPr>
      <w:r w:rsidRPr="0068412D">
        <w:rPr>
          <w:rFonts w:cs="Traditional Arabic" w:hint="cs"/>
          <w:sz w:val="28"/>
          <w:szCs w:val="28"/>
          <w:rtl/>
        </w:rPr>
        <w:t>(</w:t>
      </w:r>
      <w:r w:rsidRPr="0068412D">
        <w:rPr>
          <w:rStyle w:val="FootnoteReference"/>
          <w:rFonts w:cs="Traditional Arabic"/>
          <w:sz w:val="28"/>
          <w:szCs w:val="28"/>
          <w:vertAlign w:val="baseline"/>
        </w:rPr>
        <w:footnoteRef/>
      </w:r>
      <w:r w:rsidRPr="0068412D">
        <w:rPr>
          <w:rFonts w:cs="Traditional Arabic" w:hint="cs"/>
          <w:sz w:val="28"/>
          <w:szCs w:val="28"/>
          <w:rtl/>
        </w:rPr>
        <w:t xml:space="preserve">) </w:t>
      </w:r>
      <w:r>
        <w:rPr>
          <w:rFonts w:cs="Traditional Arabic" w:hint="cs"/>
          <w:sz w:val="28"/>
          <w:szCs w:val="28"/>
          <w:rtl/>
        </w:rPr>
        <w:t>السورة السابقة</w:t>
      </w:r>
      <w:r w:rsidRPr="0068412D">
        <w:rPr>
          <w:rFonts w:cs="Traditional Arabic" w:hint="cs"/>
          <w:sz w:val="28"/>
          <w:szCs w:val="28"/>
          <w:rtl/>
        </w:rPr>
        <w:t xml:space="preserve"> : ( من الآية / 80 ) .</w:t>
      </w:r>
      <w:r w:rsidRPr="0068412D">
        <w:rPr>
          <w:rFonts w:cs="Traditional Arabic"/>
          <w:sz w:val="28"/>
          <w:szCs w:val="28"/>
          <w:rtl/>
        </w:rPr>
        <w:t xml:space="preserve"> </w:t>
      </w:r>
    </w:p>
  </w:footnote>
  <w:footnote w:id="466">
    <w:p w:rsidR="00F86931" w:rsidRPr="0068412D" w:rsidRDefault="00F86931" w:rsidP="002546AF">
      <w:pPr>
        <w:pStyle w:val="FootnoteText"/>
        <w:spacing w:after="0" w:line="240" w:lineRule="auto"/>
        <w:rPr>
          <w:rFonts w:cs="Traditional Arabic"/>
          <w:sz w:val="28"/>
          <w:szCs w:val="28"/>
        </w:rPr>
      </w:pPr>
      <w:r w:rsidRPr="0068412D">
        <w:rPr>
          <w:rFonts w:cs="Traditional Arabic" w:hint="cs"/>
          <w:sz w:val="28"/>
          <w:szCs w:val="28"/>
          <w:rtl/>
        </w:rPr>
        <w:t>(</w:t>
      </w:r>
      <w:r w:rsidRPr="0068412D">
        <w:rPr>
          <w:rStyle w:val="FootnoteReference"/>
          <w:rFonts w:cs="Traditional Arabic"/>
          <w:sz w:val="28"/>
          <w:szCs w:val="28"/>
          <w:vertAlign w:val="baseline"/>
        </w:rPr>
        <w:footnoteRef/>
      </w:r>
      <w:r w:rsidRPr="0068412D">
        <w:rPr>
          <w:rFonts w:cs="Traditional Arabic" w:hint="cs"/>
          <w:sz w:val="28"/>
          <w:szCs w:val="28"/>
          <w:rtl/>
        </w:rPr>
        <w:t>) ابن كثير ، تفسير القرآن العظيم : ( 4 / 162 ) مرجع سابق .</w:t>
      </w:r>
    </w:p>
  </w:footnote>
  <w:footnote w:id="467">
    <w:p w:rsidR="00F86931" w:rsidRDefault="00F86931" w:rsidP="002546AF">
      <w:pPr>
        <w:pStyle w:val="FootnoteText"/>
        <w:spacing w:after="0" w:line="240" w:lineRule="auto"/>
      </w:pPr>
      <w:r w:rsidRPr="0068412D">
        <w:rPr>
          <w:rFonts w:cs="Traditional Arabic" w:hint="cs"/>
          <w:sz w:val="28"/>
          <w:szCs w:val="28"/>
          <w:rtl/>
        </w:rPr>
        <w:t>(</w:t>
      </w:r>
      <w:r w:rsidRPr="0068412D">
        <w:rPr>
          <w:rStyle w:val="FootnoteReference"/>
          <w:rFonts w:cs="Traditional Arabic"/>
          <w:sz w:val="28"/>
          <w:szCs w:val="28"/>
          <w:vertAlign w:val="baseline"/>
        </w:rPr>
        <w:footnoteRef/>
      </w:r>
      <w:r w:rsidRPr="0068412D">
        <w:rPr>
          <w:rFonts w:cs="Traditional Arabic" w:hint="cs"/>
          <w:sz w:val="28"/>
          <w:szCs w:val="28"/>
          <w:rtl/>
        </w:rPr>
        <w:t>)</w:t>
      </w:r>
      <w:r w:rsidRPr="0068412D">
        <w:rPr>
          <w:rFonts w:cs="Traditional Arabic" w:hint="cs"/>
          <w:smallCaps/>
          <w:sz w:val="28"/>
          <w:szCs w:val="28"/>
          <w:rtl/>
        </w:rPr>
        <w:t xml:space="preserve"> الإسكافي ، درة التنزيل وغرة التأويل : ( 2 / 710 ، 711 ) مرجع سابق .</w:t>
      </w:r>
      <w:r>
        <w:rPr>
          <w:rtl/>
        </w:rPr>
        <w:t xml:space="preserve"> </w:t>
      </w:r>
    </w:p>
  </w:footnote>
  <w:footnote w:id="468">
    <w:p w:rsidR="00F86931" w:rsidRPr="00531107" w:rsidRDefault="00F86931" w:rsidP="002C6C4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التوبة : ( </w:t>
      </w:r>
      <w:r>
        <w:rPr>
          <w:rFonts w:cs="Traditional Arabic" w:hint="cs"/>
          <w:sz w:val="28"/>
          <w:szCs w:val="28"/>
          <w:rtl/>
        </w:rPr>
        <w:t xml:space="preserve">من </w:t>
      </w:r>
      <w:r w:rsidRPr="00531107">
        <w:rPr>
          <w:rFonts w:cs="Traditional Arabic" w:hint="cs"/>
          <w:sz w:val="28"/>
          <w:szCs w:val="28"/>
          <w:rtl/>
        </w:rPr>
        <w:t>الآية /85 )</w:t>
      </w:r>
      <w:r>
        <w:rPr>
          <w:rFonts w:cs="Traditional Arabic" w:hint="cs"/>
          <w:sz w:val="28"/>
          <w:szCs w:val="28"/>
          <w:rtl/>
        </w:rPr>
        <w:t xml:space="preserve"> .</w:t>
      </w:r>
    </w:p>
  </w:footnote>
  <w:footnote w:id="469">
    <w:p w:rsidR="00F86931" w:rsidRPr="00531107" w:rsidRDefault="00F86931" w:rsidP="002C6C4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Pr>
          <w:rFonts w:cs="Traditional Arabic" w:hint="cs"/>
          <w:sz w:val="28"/>
          <w:szCs w:val="28"/>
          <w:rtl/>
        </w:rPr>
        <w:t>السورة السابقة</w:t>
      </w:r>
      <w:r w:rsidRPr="00531107">
        <w:rPr>
          <w:rFonts w:cs="Traditional Arabic" w:hint="cs"/>
          <w:sz w:val="28"/>
          <w:szCs w:val="28"/>
          <w:rtl/>
        </w:rPr>
        <w:t xml:space="preserve"> : ( </w:t>
      </w:r>
      <w:r>
        <w:rPr>
          <w:rFonts w:cs="Traditional Arabic" w:hint="cs"/>
          <w:sz w:val="28"/>
          <w:szCs w:val="28"/>
          <w:rtl/>
        </w:rPr>
        <w:t xml:space="preserve">من </w:t>
      </w:r>
      <w:r w:rsidRPr="00531107">
        <w:rPr>
          <w:rFonts w:cs="Traditional Arabic" w:hint="cs"/>
          <w:sz w:val="28"/>
          <w:szCs w:val="28"/>
          <w:rtl/>
        </w:rPr>
        <w:t>الآية / 55 )</w:t>
      </w:r>
      <w:r>
        <w:rPr>
          <w:rFonts w:cs="Traditional Arabic" w:hint="cs"/>
          <w:sz w:val="28"/>
          <w:szCs w:val="28"/>
          <w:rtl/>
        </w:rPr>
        <w:t xml:space="preserve"> .</w:t>
      </w:r>
    </w:p>
  </w:footnote>
  <w:footnote w:id="470">
    <w:p w:rsidR="00F86931" w:rsidRPr="00531107" w:rsidRDefault="00F86931" w:rsidP="002C6C4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سورة طه : ( الآية /131 )</w:t>
      </w:r>
      <w:r>
        <w:rPr>
          <w:rFonts w:cs="Traditional Arabic" w:hint="cs"/>
          <w:sz w:val="28"/>
          <w:szCs w:val="28"/>
          <w:rtl/>
        </w:rPr>
        <w:t xml:space="preserve"> .</w:t>
      </w:r>
    </w:p>
  </w:footnote>
  <w:footnote w:id="471">
    <w:p w:rsidR="00F86931" w:rsidRPr="00531107" w:rsidRDefault="00F86931" w:rsidP="002C6C46">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( 4 / 162 ) مرجع سابق .</w:t>
      </w:r>
    </w:p>
  </w:footnote>
  <w:footnote w:id="472">
    <w:p w:rsidR="00F86931" w:rsidRPr="00531107" w:rsidRDefault="00F86931" w:rsidP="002C6C4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الرازي </w:t>
      </w:r>
      <w:r>
        <w:rPr>
          <w:rFonts w:cs="Traditional Arabic" w:hint="cs"/>
          <w:sz w:val="28"/>
          <w:szCs w:val="28"/>
          <w:rtl/>
        </w:rPr>
        <w:t xml:space="preserve">، مفاتيح الغيب </w:t>
      </w:r>
      <w:r w:rsidRPr="00531107">
        <w:rPr>
          <w:rFonts w:cs="Traditional Arabic" w:hint="cs"/>
          <w:sz w:val="28"/>
          <w:szCs w:val="28"/>
          <w:rtl/>
        </w:rPr>
        <w:t>: ( 16 / 117 ) مرجع سابق .</w:t>
      </w:r>
      <w:r w:rsidRPr="00531107">
        <w:rPr>
          <w:rFonts w:cs="Traditional Arabic"/>
          <w:sz w:val="28"/>
          <w:szCs w:val="28"/>
          <w:rtl/>
        </w:rPr>
        <w:t xml:space="preserve"> </w:t>
      </w:r>
    </w:p>
  </w:footnote>
  <w:footnote w:id="473">
    <w:p w:rsidR="00F86931" w:rsidRPr="00B9304F" w:rsidRDefault="00F86931" w:rsidP="0046717F">
      <w:pPr>
        <w:pStyle w:val="FootnoteText"/>
        <w:spacing w:after="0" w:line="240" w:lineRule="auto"/>
        <w:ind w:left="284" w:hanging="284"/>
        <w:rPr>
          <w:rFonts w:cs="Traditional Arabic"/>
          <w:sz w:val="28"/>
          <w:szCs w:val="28"/>
        </w:rPr>
      </w:pPr>
      <w:r w:rsidRPr="00B9304F">
        <w:rPr>
          <w:rFonts w:cs="Traditional Arabic" w:hint="cs"/>
          <w:sz w:val="28"/>
          <w:szCs w:val="28"/>
          <w:rtl/>
        </w:rPr>
        <w:t>(</w:t>
      </w:r>
      <w:r w:rsidRPr="00B9304F">
        <w:rPr>
          <w:rStyle w:val="FootnoteReference"/>
          <w:rFonts w:cs="Traditional Arabic"/>
          <w:sz w:val="28"/>
          <w:szCs w:val="28"/>
          <w:vertAlign w:val="baseline"/>
        </w:rPr>
        <w:footnoteRef/>
      </w:r>
      <w:r w:rsidRPr="00B9304F">
        <w:rPr>
          <w:rFonts w:cs="Traditional Arabic" w:hint="cs"/>
          <w:sz w:val="28"/>
          <w:szCs w:val="28"/>
          <w:rtl/>
        </w:rPr>
        <w:t>) سورة التوبة : ( من الآية / 94 ) .</w:t>
      </w:r>
      <w:r w:rsidRPr="00B9304F">
        <w:rPr>
          <w:rFonts w:cs="Traditional Arabic"/>
          <w:sz w:val="28"/>
          <w:szCs w:val="28"/>
          <w:rtl/>
        </w:rPr>
        <w:t xml:space="preserve"> </w:t>
      </w:r>
    </w:p>
  </w:footnote>
  <w:footnote w:id="474">
    <w:p w:rsidR="00F86931" w:rsidRPr="00B9304F" w:rsidRDefault="00F86931" w:rsidP="005B04FE">
      <w:pPr>
        <w:pStyle w:val="FootnoteText"/>
        <w:spacing w:after="0" w:line="240" w:lineRule="auto"/>
        <w:ind w:left="284" w:hanging="284"/>
        <w:rPr>
          <w:rFonts w:cs="Traditional Arabic"/>
          <w:sz w:val="28"/>
          <w:szCs w:val="28"/>
          <w:rtl/>
        </w:rPr>
      </w:pPr>
      <w:r w:rsidRPr="00B9304F">
        <w:rPr>
          <w:rFonts w:cs="Traditional Arabic" w:hint="cs"/>
          <w:sz w:val="28"/>
          <w:szCs w:val="28"/>
          <w:rtl/>
        </w:rPr>
        <w:t>(</w:t>
      </w:r>
      <w:r w:rsidRPr="00B9304F">
        <w:rPr>
          <w:rStyle w:val="FootnoteReference"/>
          <w:rFonts w:cs="Traditional Arabic"/>
          <w:sz w:val="28"/>
          <w:szCs w:val="28"/>
          <w:vertAlign w:val="baseline"/>
        </w:rPr>
        <w:footnoteRef/>
      </w:r>
      <w:r w:rsidRPr="00B9304F">
        <w:rPr>
          <w:rFonts w:cs="Traditional Arabic" w:hint="cs"/>
          <w:sz w:val="28"/>
          <w:szCs w:val="28"/>
          <w:rtl/>
        </w:rPr>
        <w:t xml:space="preserve">) </w:t>
      </w:r>
      <w:r>
        <w:rPr>
          <w:rFonts w:cs="Traditional Arabic" w:hint="cs"/>
          <w:sz w:val="28"/>
          <w:szCs w:val="28"/>
          <w:rtl/>
        </w:rPr>
        <w:t>ال</w:t>
      </w:r>
      <w:r w:rsidRPr="00B9304F">
        <w:rPr>
          <w:rFonts w:cs="Traditional Arabic" w:hint="cs"/>
          <w:sz w:val="28"/>
          <w:szCs w:val="28"/>
          <w:rtl/>
        </w:rPr>
        <w:t>سورة ال</w:t>
      </w:r>
      <w:r>
        <w:rPr>
          <w:rFonts w:cs="Traditional Arabic" w:hint="cs"/>
          <w:sz w:val="28"/>
          <w:szCs w:val="28"/>
          <w:rtl/>
        </w:rPr>
        <w:t>سابق</w:t>
      </w:r>
      <w:r w:rsidRPr="00B9304F">
        <w:rPr>
          <w:rFonts w:cs="Traditional Arabic" w:hint="cs"/>
          <w:sz w:val="28"/>
          <w:szCs w:val="28"/>
          <w:rtl/>
        </w:rPr>
        <w:t>ة : ( من الآية / 105 ) .</w:t>
      </w:r>
      <w:r w:rsidRPr="00B9304F">
        <w:rPr>
          <w:rFonts w:cs="Traditional Arabic"/>
          <w:sz w:val="28"/>
          <w:szCs w:val="28"/>
          <w:rtl/>
        </w:rPr>
        <w:t xml:space="preserve"> </w:t>
      </w:r>
    </w:p>
  </w:footnote>
  <w:footnote w:id="475">
    <w:p w:rsidR="00F86931" w:rsidRPr="00B9304F" w:rsidRDefault="00F86931" w:rsidP="0046717F">
      <w:pPr>
        <w:pStyle w:val="FootnoteText"/>
        <w:spacing w:after="0" w:line="240" w:lineRule="auto"/>
        <w:ind w:left="284" w:hanging="284"/>
        <w:rPr>
          <w:rFonts w:cs="Traditional Arabic"/>
          <w:sz w:val="28"/>
          <w:szCs w:val="28"/>
        </w:rPr>
      </w:pPr>
      <w:r w:rsidRPr="00B9304F">
        <w:rPr>
          <w:rFonts w:cs="Traditional Arabic" w:hint="cs"/>
          <w:sz w:val="28"/>
          <w:szCs w:val="28"/>
          <w:rtl/>
        </w:rPr>
        <w:t>(</w:t>
      </w:r>
      <w:r w:rsidRPr="00B9304F">
        <w:rPr>
          <w:rStyle w:val="FootnoteReference"/>
          <w:rFonts w:cs="Traditional Arabic"/>
          <w:sz w:val="28"/>
          <w:szCs w:val="28"/>
          <w:vertAlign w:val="baseline"/>
        </w:rPr>
        <w:footnoteRef/>
      </w:r>
      <w:r w:rsidRPr="00B9304F">
        <w:rPr>
          <w:rFonts w:cs="Traditional Arabic" w:hint="cs"/>
          <w:sz w:val="28"/>
          <w:szCs w:val="28"/>
          <w:rtl/>
        </w:rPr>
        <w:t>) ابن كثير ، تفسير القرآن العظيم : ( 4 / 201 ) مرجع سابق .</w:t>
      </w:r>
    </w:p>
  </w:footnote>
  <w:footnote w:id="476">
    <w:p w:rsidR="00F86931" w:rsidRPr="00B9304F" w:rsidRDefault="00F86931" w:rsidP="002B7BA3">
      <w:pPr>
        <w:pStyle w:val="FootnoteText"/>
        <w:spacing w:after="0" w:line="240" w:lineRule="auto"/>
        <w:ind w:left="284" w:hanging="284"/>
        <w:rPr>
          <w:rFonts w:cs="Traditional Arabic"/>
          <w:sz w:val="28"/>
          <w:szCs w:val="28"/>
          <w:rtl/>
        </w:rPr>
      </w:pPr>
      <w:r w:rsidRPr="00B9304F">
        <w:rPr>
          <w:rFonts w:cs="Traditional Arabic" w:hint="cs"/>
          <w:sz w:val="28"/>
          <w:szCs w:val="28"/>
          <w:rtl/>
        </w:rPr>
        <w:t>(</w:t>
      </w:r>
      <w:r w:rsidRPr="00B9304F">
        <w:rPr>
          <w:rStyle w:val="FootnoteReference"/>
          <w:rFonts w:cs="Traditional Arabic"/>
          <w:sz w:val="28"/>
          <w:szCs w:val="28"/>
          <w:vertAlign w:val="baseline"/>
        </w:rPr>
        <w:footnoteRef/>
      </w:r>
      <w:r w:rsidRPr="00B9304F">
        <w:rPr>
          <w:rFonts w:cs="Traditional Arabic" w:hint="cs"/>
          <w:sz w:val="28"/>
          <w:szCs w:val="28"/>
          <w:rtl/>
        </w:rPr>
        <w:t>)</w:t>
      </w:r>
      <w:r>
        <w:rPr>
          <w:rFonts w:cs="Traditional Arabic" w:hint="cs"/>
          <w:sz w:val="28"/>
          <w:szCs w:val="28"/>
          <w:rtl/>
        </w:rPr>
        <w:t xml:space="preserve"> </w:t>
      </w:r>
      <w:r w:rsidRPr="00B9304F">
        <w:rPr>
          <w:rFonts w:cs="Traditional Arabic" w:hint="cs"/>
          <w:sz w:val="28"/>
          <w:szCs w:val="28"/>
          <w:rtl/>
        </w:rPr>
        <w:t>ابن كثير ، تفسير القرآن العظيم</w:t>
      </w:r>
      <w:r>
        <w:rPr>
          <w:rFonts w:cs="Traditional Arabic" w:hint="cs"/>
          <w:sz w:val="28"/>
          <w:szCs w:val="28"/>
          <w:rtl/>
        </w:rPr>
        <w:t xml:space="preserve"> </w:t>
      </w:r>
      <w:r w:rsidRPr="00B9304F">
        <w:rPr>
          <w:rFonts w:cs="Traditional Arabic" w:hint="cs"/>
          <w:sz w:val="28"/>
          <w:szCs w:val="28"/>
          <w:rtl/>
        </w:rPr>
        <w:t>: ( 4 / 209 ) مرجع سابق</w:t>
      </w:r>
      <w:r>
        <w:rPr>
          <w:rFonts w:cs="Traditional Arabic" w:hint="cs"/>
          <w:sz w:val="28"/>
          <w:szCs w:val="28"/>
          <w:rtl/>
        </w:rPr>
        <w:t xml:space="preserve"> </w:t>
      </w:r>
      <w:r w:rsidRPr="00B9304F">
        <w:rPr>
          <w:rFonts w:cs="Traditional Arabic" w:hint="cs"/>
          <w:sz w:val="28"/>
          <w:szCs w:val="28"/>
          <w:rtl/>
        </w:rPr>
        <w:t>.</w:t>
      </w:r>
      <w:r w:rsidRPr="00B9304F">
        <w:rPr>
          <w:rFonts w:cs="Traditional Arabic"/>
          <w:sz w:val="28"/>
          <w:szCs w:val="28"/>
          <w:rtl/>
        </w:rPr>
        <w:t xml:space="preserve"> </w:t>
      </w:r>
    </w:p>
  </w:footnote>
  <w:footnote w:id="477">
    <w:p w:rsidR="00F86931" w:rsidRDefault="00F86931" w:rsidP="0046717F">
      <w:pPr>
        <w:pStyle w:val="FootnoteText"/>
        <w:spacing w:after="0" w:line="240" w:lineRule="auto"/>
        <w:ind w:left="284" w:hanging="284"/>
      </w:pPr>
      <w:r w:rsidRPr="00B9304F">
        <w:rPr>
          <w:rFonts w:cs="Traditional Arabic" w:hint="cs"/>
          <w:sz w:val="28"/>
          <w:szCs w:val="28"/>
          <w:rtl/>
        </w:rPr>
        <w:t>(</w:t>
      </w:r>
      <w:r w:rsidRPr="00B9304F">
        <w:rPr>
          <w:rStyle w:val="FootnoteReference"/>
          <w:rFonts w:cs="Traditional Arabic"/>
          <w:sz w:val="28"/>
          <w:szCs w:val="28"/>
          <w:vertAlign w:val="baseline"/>
        </w:rPr>
        <w:footnoteRef/>
      </w:r>
      <w:r w:rsidRPr="00B9304F">
        <w:rPr>
          <w:rFonts w:cs="Traditional Arabic" w:hint="cs"/>
          <w:sz w:val="28"/>
          <w:szCs w:val="28"/>
          <w:rtl/>
        </w:rPr>
        <w:t>) محمود بن حمزة الكرماني ، البرهان في توجيه متشابه القرآن : ( 1 / 138 ) مرجع سابق .</w:t>
      </w:r>
      <w:r>
        <w:rPr>
          <w:rtl/>
        </w:rPr>
        <w:t xml:space="preserve"> </w:t>
      </w:r>
    </w:p>
  </w:footnote>
  <w:footnote w:id="478">
    <w:p w:rsidR="00F86931" w:rsidRPr="00531107" w:rsidRDefault="00F86931" w:rsidP="002C6C4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التوبة : ( </w:t>
      </w:r>
      <w:r>
        <w:rPr>
          <w:rFonts w:cs="Traditional Arabic" w:hint="cs"/>
          <w:sz w:val="28"/>
          <w:szCs w:val="28"/>
          <w:rtl/>
        </w:rPr>
        <w:t xml:space="preserve">من </w:t>
      </w:r>
      <w:r w:rsidRPr="00531107">
        <w:rPr>
          <w:rFonts w:cs="Traditional Arabic" w:hint="cs"/>
          <w:sz w:val="28"/>
          <w:szCs w:val="28"/>
          <w:rtl/>
        </w:rPr>
        <w:t>الآية / 108 ) .</w:t>
      </w:r>
      <w:r w:rsidRPr="00531107">
        <w:rPr>
          <w:rFonts w:cs="Traditional Arabic"/>
          <w:sz w:val="28"/>
          <w:szCs w:val="28"/>
          <w:rtl/>
        </w:rPr>
        <w:t xml:space="preserve"> </w:t>
      </w:r>
    </w:p>
  </w:footnote>
  <w:footnote w:id="479">
    <w:p w:rsidR="00F86931" w:rsidRPr="00531107" w:rsidRDefault="00F86931" w:rsidP="002C6C4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البقرة : ( </w:t>
      </w:r>
      <w:r>
        <w:rPr>
          <w:rFonts w:cs="Traditional Arabic" w:hint="cs"/>
          <w:sz w:val="28"/>
          <w:szCs w:val="28"/>
          <w:rtl/>
        </w:rPr>
        <w:t xml:space="preserve">من </w:t>
      </w:r>
      <w:r w:rsidRPr="00531107">
        <w:rPr>
          <w:rFonts w:cs="Traditional Arabic" w:hint="cs"/>
          <w:sz w:val="28"/>
          <w:szCs w:val="28"/>
          <w:rtl/>
        </w:rPr>
        <w:t>الآية / 222 ) .</w:t>
      </w:r>
      <w:r w:rsidRPr="00531107">
        <w:rPr>
          <w:rFonts w:cs="Traditional Arabic"/>
          <w:sz w:val="28"/>
          <w:szCs w:val="28"/>
          <w:rtl/>
        </w:rPr>
        <w:t xml:space="preserve"> </w:t>
      </w:r>
    </w:p>
  </w:footnote>
  <w:footnote w:id="480">
    <w:p w:rsidR="00F86931" w:rsidRPr="00531107" w:rsidRDefault="00F86931" w:rsidP="002C6C4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( 4 / 216 ) مرجع سابق .</w:t>
      </w:r>
      <w:r w:rsidRPr="00531107">
        <w:rPr>
          <w:rFonts w:cs="Traditional Arabic"/>
          <w:sz w:val="28"/>
          <w:szCs w:val="28"/>
          <w:rtl/>
        </w:rPr>
        <w:t xml:space="preserve"> </w:t>
      </w:r>
    </w:p>
  </w:footnote>
  <w:footnote w:id="481">
    <w:p w:rsidR="00F86931" w:rsidRPr="00531107" w:rsidRDefault="00F86931" w:rsidP="002C6C46">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588 ) .</w:t>
      </w:r>
      <w:r w:rsidRPr="00531107">
        <w:rPr>
          <w:rFonts w:cs="Traditional Arabic"/>
          <w:sz w:val="28"/>
          <w:szCs w:val="28"/>
          <w:rtl/>
        </w:rPr>
        <w:t xml:space="preserve"> </w:t>
      </w:r>
    </w:p>
  </w:footnote>
  <w:footnote w:id="482">
    <w:p w:rsidR="00F86931" w:rsidRPr="00531107" w:rsidRDefault="00F86931" w:rsidP="002C6C46">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إبراهيم البقاعي </w:t>
      </w:r>
      <w:r>
        <w:rPr>
          <w:rFonts w:cs="Traditional Arabic" w:hint="cs"/>
          <w:sz w:val="28"/>
          <w:szCs w:val="28"/>
          <w:rtl/>
        </w:rPr>
        <w:t xml:space="preserve">، نظم الدرر في تناسب الآيات والسور </w:t>
      </w:r>
      <w:r w:rsidRPr="00531107">
        <w:rPr>
          <w:rFonts w:cs="Traditional Arabic" w:hint="cs"/>
          <w:sz w:val="28"/>
          <w:szCs w:val="28"/>
          <w:rtl/>
        </w:rPr>
        <w:t>: ( 1 / 422 ) مرجع سابق .</w:t>
      </w:r>
      <w:r w:rsidRPr="00531107">
        <w:rPr>
          <w:rFonts w:cs="Traditional Arabic"/>
          <w:sz w:val="28"/>
          <w:szCs w:val="28"/>
          <w:rtl/>
        </w:rPr>
        <w:t xml:space="preserve"> </w:t>
      </w:r>
    </w:p>
  </w:footnote>
  <w:footnote w:id="483">
    <w:p w:rsidR="00F86931" w:rsidRPr="006E583B" w:rsidRDefault="00F86931" w:rsidP="002C6C46">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sidRPr="006E583B">
        <w:rPr>
          <w:rFonts w:cs="Traditional Arabic" w:hint="cs"/>
          <w:sz w:val="28"/>
          <w:szCs w:val="28"/>
          <w:rtl/>
        </w:rPr>
        <w:t xml:space="preserve">سورة يونس : ( </w:t>
      </w:r>
      <w:r>
        <w:rPr>
          <w:rFonts w:cs="Traditional Arabic" w:hint="cs"/>
          <w:sz w:val="28"/>
          <w:szCs w:val="28"/>
          <w:rtl/>
        </w:rPr>
        <w:t xml:space="preserve">من </w:t>
      </w:r>
      <w:r w:rsidRPr="006E583B">
        <w:rPr>
          <w:rFonts w:cs="Traditional Arabic" w:hint="cs"/>
          <w:sz w:val="28"/>
          <w:szCs w:val="28"/>
          <w:rtl/>
        </w:rPr>
        <w:t>الآية /49 )</w:t>
      </w:r>
    </w:p>
  </w:footnote>
  <w:footnote w:id="484">
    <w:p w:rsidR="00F86931" w:rsidRPr="006E583B" w:rsidRDefault="00F86931" w:rsidP="002C6C46">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sidRPr="006E583B">
        <w:rPr>
          <w:rFonts w:cs="Traditional Arabic" w:hint="cs"/>
          <w:sz w:val="28"/>
          <w:szCs w:val="28"/>
          <w:rtl/>
        </w:rPr>
        <w:t xml:space="preserve">سورة الأعراف : ( </w:t>
      </w:r>
      <w:r>
        <w:rPr>
          <w:rFonts w:cs="Traditional Arabic" w:hint="cs"/>
          <w:sz w:val="28"/>
          <w:szCs w:val="28"/>
          <w:rtl/>
        </w:rPr>
        <w:t xml:space="preserve">من </w:t>
      </w:r>
      <w:r w:rsidRPr="006E583B">
        <w:rPr>
          <w:rFonts w:cs="Traditional Arabic" w:hint="cs"/>
          <w:sz w:val="28"/>
          <w:szCs w:val="28"/>
          <w:rtl/>
        </w:rPr>
        <w:t>الآية / 34 )</w:t>
      </w:r>
    </w:p>
  </w:footnote>
  <w:footnote w:id="485">
    <w:p w:rsidR="00F86931" w:rsidRPr="006E583B" w:rsidRDefault="00F86931" w:rsidP="002C6C46">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xml:space="preserve">) ابن كثير </w:t>
      </w:r>
      <w:r>
        <w:rPr>
          <w:rFonts w:cs="Traditional Arabic" w:hint="cs"/>
          <w:sz w:val="28"/>
          <w:szCs w:val="28"/>
          <w:rtl/>
        </w:rPr>
        <w:t xml:space="preserve">، تفسير القرآن العظيم </w:t>
      </w:r>
      <w:r w:rsidRPr="006E583B">
        <w:rPr>
          <w:rFonts w:cs="Traditional Arabic" w:hint="cs"/>
          <w:sz w:val="28"/>
          <w:szCs w:val="28"/>
          <w:rtl/>
        </w:rPr>
        <w:t>: ( 4 / 273 ) مرجع سابق .</w:t>
      </w:r>
      <w:r w:rsidRPr="006E583B">
        <w:rPr>
          <w:rFonts w:cs="Traditional Arabic"/>
          <w:sz w:val="28"/>
          <w:szCs w:val="28"/>
          <w:rtl/>
        </w:rPr>
        <w:t xml:space="preserve"> </w:t>
      </w:r>
    </w:p>
  </w:footnote>
  <w:footnote w:id="486">
    <w:p w:rsidR="00F86931" w:rsidRPr="006E583B" w:rsidRDefault="00F86931" w:rsidP="002C6C46">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المرجع السابق : ( 3 / 409 ) .</w:t>
      </w:r>
      <w:r w:rsidRPr="006E583B">
        <w:rPr>
          <w:rFonts w:cs="Traditional Arabic"/>
          <w:sz w:val="28"/>
          <w:szCs w:val="28"/>
          <w:rtl/>
        </w:rPr>
        <w:t xml:space="preserve"> </w:t>
      </w:r>
    </w:p>
  </w:footnote>
  <w:footnote w:id="487">
    <w:p w:rsidR="00F86931" w:rsidRPr="006E583B" w:rsidRDefault="00F86931" w:rsidP="002C6C46">
      <w:pPr>
        <w:pStyle w:val="FootnoteText"/>
        <w:spacing w:after="0" w:line="240" w:lineRule="auto"/>
        <w:ind w:left="284" w:hanging="284"/>
        <w:rPr>
          <w:rFonts w:cs="Traditional Arabic"/>
          <w:sz w:val="28"/>
          <w:szCs w:val="28"/>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xml:space="preserve">) أبو حفص عمر الدمشقي </w:t>
      </w:r>
      <w:r>
        <w:rPr>
          <w:rFonts w:cs="Traditional Arabic" w:hint="cs"/>
          <w:sz w:val="28"/>
          <w:szCs w:val="28"/>
          <w:rtl/>
        </w:rPr>
        <w:t xml:space="preserve">، اللباب في علوم الكتاب </w:t>
      </w:r>
      <w:r w:rsidRPr="006E583B">
        <w:rPr>
          <w:rFonts w:cs="Traditional Arabic" w:hint="cs"/>
          <w:sz w:val="28"/>
          <w:szCs w:val="28"/>
          <w:rtl/>
        </w:rPr>
        <w:t>: ( 9 / 99 ) مرجع سابق .</w:t>
      </w:r>
      <w:r w:rsidRPr="006E583B">
        <w:rPr>
          <w:rFonts w:cs="Traditional Arabic"/>
          <w:sz w:val="28"/>
          <w:szCs w:val="28"/>
          <w:rtl/>
        </w:rPr>
        <w:t xml:space="preserve"> </w:t>
      </w:r>
    </w:p>
  </w:footnote>
  <w:footnote w:id="488">
    <w:p w:rsidR="00F86931" w:rsidRPr="006E583B" w:rsidRDefault="00F86931" w:rsidP="004111F6">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sidRPr="006E583B">
        <w:rPr>
          <w:rFonts w:cs="Traditional Arabic" w:hint="cs"/>
          <w:sz w:val="28"/>
          <w:szCs w:val="28"/>
          <w:rtl/>
        </w:rPr>
        <w:t xml:space="preserve">سورة هود : ( </w:t>
      </w:r>
      <w:r>
        <w:rPr>
          <w:rFonts w:cs="Traditional Arabic" w:hint="cs"/>
          <w:sz w:val="28"/>
          <w:szCs w:val="28"/>
          <w:rtl/>
        </w:rPr>
        <w:t xml:space="preserve">من </w:t>
      </w:r>
      <w:r w:rsidRPr="006E583B">
        <w:rPr>
          <w:rFonts w:cs="Traditional Arabic" w:hint="cs"/>
          <w:sz w:val="28"/>
          <w:szCs w:val="28"/>
          <w:rtl/>
        </w:rPr>
        <w:t>الآية /67 )</w:t>
      </w:r>
    </w:p>
  </w:footnote>
  <w:footnote w:id="489">
    <w:p w:rsidR="00F86931" w:rsidRPr="006E583B" w:rsidRDefault="00F86931" w:rsidP="004111F6">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Pr>
          <w:rFonts w:cs="Traditional Arabic" w:hint="cs"/>
          <w:sz w:val="28"/>
          <w:szCs w:val="28"/>
          <w:rtl/>
        </w:rPr>
        <w:t>السورة السابقة</w:t>
      </w:r>
      <w:r w:rsidRPr="006E583B">
        <w:rPr>
          <w:rFonts w:cs="Traditional Arabic" w:hint="cs"/>
          <w:sz w:val="28"/>
          <w:szCs w:val="28"/>
          <w:rtl/>
        </w:rPr>
        <w:t xml:space="preserve"> : ( </w:t>
      </w:r>
      <w:r>
        <w:rPr>
          <w:rFonts w:cs="Traditional Arabic" w:hint="cs"/>
          <w:sz w:val="28"/>
          <w:szCs w:val="28"/>
          <w:rtl/>
        </w:rPr>
        <w:t xml:space="preserve">من </w:t>
      </w:r>
      <w:r w:rsidRPr="006E583B">
        <w:rPr>
          <w:rFonts w:cs="Traditional Arabic" w:hint="cs"/>
          <w:sz w:val="28"/>
          <w:szCs w:val="28"/>
          <w:rtl/>
        </w:rPr>
        <w:t>الآية /94 )</w:t>
      </w:r>
    </w:p>
  </w:footnote>
  <w:footnote w:id="490">
    <w:p w:rsidR="00F86931" w:rsidRPr="006E583B" w:rsidRDefault="00F86931" w:rsidP="004111F6">
      <w:pPr>
        <w:pStyle w:val="FootnoteText"/>
        <w:spacing w:after="0" w:line="240" w:lineRule="auto"/>
        <w:ind w:left="284" w:hanging="284"/>
        <w:rPr>
          <w:rFonts w:cs="Traditional Arabic"/>
          <w:sz w:val="28"/>
          <w:szCs w:val="28"/>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xml:space="preserve">) ابن كثير </w:t>
      </w:r>
      <w:r>
        <w:rPr>
          <w:rFonts w:cs="Traditional Arabic" w:hint="cs"/>
          <w:sz w:val="28"/>
          <w:szCs w:val="28"/>
          <w:rtl/>
        </w:rPr>
        <w:t xml:space="preserve">، تفسير القرآن العظيم </w:t>
      </w:r>
      <w:r w:rsidRPr="006E583B">
        <w:rPr>
          <w:rFonts w:cs="Traditional Arabic" w:hint="cs"/>
          <w:sz w:val="28"/>
          <w:szCs w:val="28"/>
          <w:rtl/>
        </w:rPr>
        <w:t>: ( 3 / 442 )</w:t>
      </w:r>
      <w:r w:rsidRPr="006E583B">
        <w:rPr>
          <w:rFonts w:cs="Traditional Arabic"/>
          <w:sz w:val="28"/>
          <w:szCs w:val="28"/>
          <w:rtl/>
        </w:rPr>
        <w:t xml:space="preserve"> </w:t>
      </w:r>
      <w:r w:rsidRPr="006E583B">
        <w:rPr>
          <w:rFonts w:cs="Traditional Arabic" w:hint="cs"/>
          <w:sz w:val="28"/>
          <w:szCs w:val="28"/>
          <w:rtl/>
        </w:rPr>
        <w:t>مرجع سابق .</w:t>
      </w:r>
    </w:p>
  </w:footnote>
  <w:footnote w:id="491">
    <w:p w:rsidR="00F86931" w:rsidRPr="006E583B" w:rsidRDefault="00F86931" w:rsidP="00106218">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Pr>
          <w:rFonts w:cs="Traditional Arabic" w:hint="cs"/>
          <w:sz w:val="28"/>
          <w:szCs w:val="28"/>
          <w:rtl/>
        </w:rPr>
        <w:t xml:space="preserve"> </w:t>
      </w:r>
      <w:r w:rsidRPr="006E583B">
        <w:rPr>
          <w:rFonts w:cs="Traditional Arabic" w:hint="cs"/>
          <w:sz w:val="28"/>
          <w:szCs w:val="28"/>
          <w:rtl/>
        </w:rPr>
        <w:t xml:space="preserve">ابن كثير </w:t>
      </w:r>
      <w:r>
        <w:rPr>
          <w:rFonts w:cs="Traditional Arabic" w:hint="cs"/>
          <w:sz w:val="28"/>
          <w:szCs w:val="28"/>
          <w:rtl/>
        </w:rPr>
        <w:t xml:space="preserve">، تفسير القرآن العظيم </w:t>
      </w:r>
      <w:r w:rsidRPr="006E583B">
        <w:rPr>
          <w:rFonts w:cs="Traditional Arabic" w:hint="cs"/>
          <w:sz w:val="28"/>
          <w:szCs w:val="28"/>
          <w:rtl/>
        </w:rPr>
        <w:t>: ( 6 / 161 ) مرجع سابق</w:t>
      </w:r>
      <w:r>
        <w:rPr>
          <w:rFonts w:cs="Traditional Arabic" w:hint="cs"/>
          <w:sz w:val="28"/>
          <w:szCs w:val="28"/>
          <w:rtl/>
        </w:rPr>
        <w:t xml:space="preserve"> </w:t>
      </w:r>
      <w:r w:rsidRPr="006E583B">
        <w:rPr>
          <w:rFonts w:cs="Traditional Arabic" w:hint="cs"/>
          <w:sz w:val="28"/>
          <w:szCs w:val="28"/>
          <w:rtl/>
        </w:rPr>
        <w:t>.</w:t>
      </w:r>
      <w:r w:rsidRPr="006E583B">
        <w:rPr>
          <w:rFonts w:cs="Traditional Arabic"/>
          <w:sz w:val="28"/>
          <w:szCs w:val="28"/>
          <w:rtl/>
        </w:rPr>
        <w:t xml:space="preserve"> </w:t>
      </w:r>
    </w:p>
  </w:footnote>
  <w:footnote w:id="492">
    <w:p w:rsidR="00F86931" w:rsidRPr="006E583B" w:rsidRDefault="00F86931" w:rsidP="004111F6">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محمد متولي الشعراوي : ( 11 / 6544 ) مرجع سابق .</w:t>
      </w:r>
      <w:r w:rsidRPr="006E583B">
        <w:rPr>
          <w:rFonts w:cs="Traditional Arabic"/>
          <w:sz w:val="28"/>
          <w:szCs w:val="28"/>
          <w:rtl/>
        </w:rPr>
        <w:t xml:space="preserve"> </w:t>
      </w:r>
    </w:p>
  </w:footnote>
  <w:footnote w:id="493">
    <w:p w:rsidR="00F86931" w:rsidRPr="006E583B" w:rsidRDefault="00F86931" w:rsidP="004111F6">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sidRPr="006E583B">
        <w:rPr>
          <w:rFonts w:cs="Traditional Arabic" w:hint="cs"/>
          <w:sz w:val="28"/>
          <w:szCs w:val="28"/>
          <w:rtl/>
        </w:rPr>
        <w:t xml:space="preserve">سورة إبراهيم : ( </w:t>
      </w:r>
      <w:r>
        <w:rPr>
          <w:rFonts w:cs="Traditional Arabic" w:hint="cs"/>
          <w:sz w:val="28"/>
          <w:szCs w:val="28"/>
          <w:rtl/>
        </w:rPr>
        <w:t xml:space="preserve">من </w:t>
      </w:r>
      <w:r w:rsidRPr="006E583B">
        <w:rPr>
          <w:rFonts w:cs="Traditional Arabic" w:hint="cs"/>
          <w:sz w:val="28"/>
          <w:szCs w:val="28"/>
          <w:rtl/>
        </w:rPr>
        <w:t>الآية /51 )</w:t>
      </w:r>
    </w:p>
  </w:footnote>
  <w:footnote w:id="494">
    <w:p w:rsidR="00F86931" w:rsidRPr="006E583B" w:rsidRDefault="00F86931" w:rsidP="004111F6">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sidRPr="006E583B">
        <w:rPr>
          <w:rFonts w:cs="Traditional Arabic" w:hint="cs"/>
          <w:sz w:val="28"/>
          <w:szCs w:val="28"/>
          <w:rtl/>
        </w:rPr>
        <w:t xml:space="preserve">سورة الجاثية : ( </w:t>
      </w:r>
      <w:r>
        <w:rPr>
          <w:rFonts w:cs="Traditional Arabic" w:hint="cs"/>
          <w:sz w:val="28"/>
          <w:szCs w:val="28"/>
          <w:rtl/>
        </w:rPr>
        <w:t xml:space="preserve">من </w:t>
      </w:r>
      <w:r w:rsidRPr="006E583B">
        <w:rPr>
          <w:rFonts w:cs="Traditional Arabic" w:hint="cs"/>
          <w:sz w:val="28"/>
          <w:szCs w:val="28"/>
          <w:rtl/>
        </w:rPr>
        <w:t>الآية /22 )</w:t>
      </w:r>
    </w:p>
  </w:footnote>
  <w:footnote w:id="495">
    <w:p w:rsidR="00F86931" w:rsidRPr="006E583B" w:rsidRDefault="00F86931" w:rsidP="004111F6">
      <w:pPr>
        <w:pStyle w:val="FootnoteText"/>
        <w:spacing w:after="0" w:line="240" w:lineRule="auto"/>
        <w:ind w:left="284" w:hanging="284"/>
        <w:rPr>
          <w:rFonts w:cs="Traditional Arabic"/>
          <w:sz w:val="28"/>
          <w:szCs w:val="28"/>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xml:space="preserve">) ابن كثير </w:t>
      </w:r>
      <w:r>
        <w:rPr>
          <w:rFonts w:cs="Traditional Arabic" w:hint="cs"/>
          <w:sz w:val="28"/>
          <w:szCs w:val="28"/>
          <w:rtl/>
        </w:rPr>
        <w:t xml:space="preserve">، تفسير القرآن العظيم </w:t>
      </w:r>
      <w:r w:rsidRPr="006E583B">
        <w:rPr>
          <w:rFonts w:cs="Traditional Arabic" w:hint="cs"/>
          <w:sz w:val="28"/>
          <w:szCs w:val="28"/>
          <w:rtl/>
        </w:rPr>
        <w:t>: ( 4 / 523 ) مرجع سابق .</w:t>
      </w:r>
    </w:p>
  </w:footnote>
  <w:footnote w:id="496">
    <w:p w:rsidR="00F86931" w:rsidRPr="006E583B" w:rsidRDefault="00F86931" w:rsidP="004111F6">
      <w:pPr>
        <w:pStyle w:val="FootnoteText"/>
        <w:spacing w:after="0" w:line="240" w:lineRule="auto"/>
        <w:ind w:left="284" w:hanging="284"/>
        <w:rPr>
          <w:rFonts w:cs="Traditional Arabic"/>
          <w:sz w:val="28"/>
          <w:szCs w:val="28"/>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ابن عاشور</w:t>
      </w:r>
      <w:r>
        <w:rPr>
          <w:rFonts w:cs="Traditional Arabic" w:hint="cs"/>
          <w:sz w:val="28"/>
          <w:szCs w:val="28"/>
          <w:rtl/>
        </w:rPr>
        <w:t xml:space="preserve"> ، التحرير والتنوير</w:t>
      </w:r>
      <w:r w:rsidRPr="006E583B">
        <w:rPr>
          <w:rFonts w:cs="Traditional Arabic" w:hint="cs"/>
          <w:sz w:val="28"/>
          <w:szCs w:val="28"/>
          <w:rtl/>
        </w:rPr>
        <w:t xml:space="preserve"> : ( 25 / 357 ) مرجع سابق .</w:t>
      </w:r>
      <w:r w:rsidRPr="006E583B">
        <w:rPr>
          <w:rFonts w:cs="Traditional Arabic"/>
          <w:sz w:val="28"/>
          <w:szCs w:val="28"/>
          <w:rtl/>
        </w:rPr>
        <w:t xml:space="preserve"> </w:t>
      </w:r>
    </w:p>
  </w:footnote>
  <w:footnote w:id="497">
    <w:p w:rsidR="00F86931" w:rsidRPr="00531107" w:rsidRDefault="00F86931" w:rsidP="004111F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النحل : ( </w:t>
      </w:r>
      <w:r>
        <w:rPr>
          <w:rFonts w:cs="Traditional Arabic" w:hint="cs"/>
          <w:sz w:val="28"/>
          <w:szCs w:val="28"/>
          <w:rtl/>
        </w:rPr>
        <w:t xml:space="preserve">من </w:t>
      </w:r>
      <w:r w:rsidRPr="00531107">
        <w:rPr>
          <w:rFonts w:cs="Traditional Arabic" w:hint="cs"/>
          <w:sz w:val="28"/>
          <w:szCs w:val="28"/>
          <w:rtl/>
        </w:rPr>
        <w:t>الآية / 127 ) .</w:t>
      </w:r>
    </w:p>
  </w:footnote>
  <w:footnote w:id="498">
    <w:p w:rsidR="00F86931" w:rsidRPr="00531107" w:rsidRDefault="00F86931" w:rsidP="004111F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النمل : ( </w:t>
      </w:r>
      <w:r>
        <w:rPr>
          <w:rFonts w:cs="Traditional Arabic" w:hint="cs"/>
          <w:sz w:val="28"/>
          <w:szCs w:val="28"/>
          <w:rtl/>
        </w:rPr>
        <w:t xml:space="preserve">من </w:t>
      </w:r>
      <w:r w:rsidRPr="00531107">
        <w:rPr>
          <w:rFonts w:cs="Traditional Arabic" w:hint="cs"/>
          <w:sz w:val="28"/>
          <w:szCs w:val="28"/>
          <w:rtl/>
        </w:rPr>
        <w:t>الآية /70 ) .</w:t>
      </w:r>
    </w:p>
  </w:footnote>
  <w:footnote w:id="499">
    <w:p w:rsidR="00F86931" w:rsidRPr="00531107" w:rsidRDefault="00F86931" w:rsidP="004111F6">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( 4 / 613 ) مرجع سابق .</w:t>
      </w:r>
      <w:r w:rsidRPr="00531107">
        <w:rPr>
          <w:rFonts w:cs="Traditional Arabic"/>
          <w:sz w:val="28"/>
          <w:szCs w:val="28"/>
          <w:rtl/>
        </w:rPr>
        <w:t xml:space="preserve"> </w:t>
      </w:r>
    </w:p>
  </w:footnote>
  <w:footnote w:id="500">
    <w:p w:rsidR="00F86931" w:rsidRPr="00531107" w:rsidRDefault="00F86931" w:rsidP="004111F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( 6 / 209 ) .</w:t>
      </w:r>
      <w:r w:rsidRPr="00531107">
        <w:rPr>
          <w:rFonts w:cs="Traditional Arabic"/>
          <w:sz w:val="28"/>
          <w:szCs w:val="28"/>
          <w:rtl/>
        </w:rPr>
        <w:t xml:space="preserve"> </w:t>
      </w:r>
    </w:p>
  </w:footnote>
  <w:footnote w:id="501">
    <w:p w:rsidR="00F86931" w:rsidRPr="00531107" w:rsidRDefault="00F86931" w:rsidP="004111F6">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إبراهيم البقاعي </w:t>
      </w:r>
      <w:r>
        <w:rPr>
          <w:rFonts w:cs="Traditional Arabic" w:hint="cs"/>
          <w:sz w:val="28"/>
          <w:szCs w:val="28"/>
          <w:rtl/>
        </w:rPr>
        <w:t xml:space="preserve">، نظم الدرر في تناسب الآيات والسور </w:t>
      </w:r>
      <w:r w:rsidRPr="00531107">
        <w:rPr>
          <w:rFonts w:cs="Traditional Arabic" w:hint="cs"/>
          <w:sz w:val="28"/>
          <w:szCs w:val="28"/>
          <w:rtl/>
        </w:rPr>
        <w:t>: ( 4 / 326 ) مرجع سابق .</w:t>
      </w:r>
      <w:r w:rsidRPr="00531107">
        <w:rPr>
          <w:rFonts w:cs="Traditional Arabic"/>
          <w:sz w:val="28"/>
          <w:szCs w:val="28"/>
          <w:rtl/>
        </w:rPr>
        <w:t xml:space="preserve"> </w:t>
      </w:r>
    </w:p>
  </w:footnote>
  <w:footnote w:id="502">
    <w:p w:rsidR="00F86931" w:rsidRPr="00531107" w:rsidRDefault="00F86931" w:rsidP="004111F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سورة الحجر : ( الآية / 97 )</w:t>
      </w:r>
    </w:p>
  </w:footnote>
  <w:footnote w:id="503">
    <w:p w:rsidR="00F86931" w:rsidRPr="00531107" w:rsidRDefault="00F86931" w:rsidP="004111F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إبراهيم البقاعي </w:t>
      </w:r>
      <w:r>
        <w:rPr>
          <w:rFonts w:cs="Traditional Arabic" w:hint="cs"/>
          <w:sz w:val="28"/>
          <w:szCs w:val="28"/>
          <w:rtl/>
        </w:rPr>
        <w:t xml:space="preserve">، نظم الدرر في تناسب الآيات والسور </w:t>
      </w:r>
      <w:r w:rsidRPr="00531107">
        <w:rPr>
          <w:rFonts w:cs="Traditional Arabic" w:hint="cs"/>
          <w:sz w:val="28"/>
          <w:szCs w:val="28"/>
          <w:rtl/>
        </w:rPr>
        <w:t>: ( 5 / 447 ) مرجع سابق .</w:t>
      </w:r>
      <w:r w:rsidRPr="00531107">
        <w:rPr>
          <w:rFonts w:cs="Traditional Arabic"/>
          <w:sz w:val="28"/>
          <w:szCs w:val="28"/>
          <w:rtl/>
        </w:rPr>
        <w:t xml:space="preserve"> </w:t>
      </w:r>
    </w:p>
  </w:footnote>
  <w:footnote w:id="504">
    <w:p w:rsidR="00F86931" w:rsidRPr="00D226A8" w:rsidRDefault="00F86931" w:rsidP="00D226A8">
      <w:pPr>
        <w:pStyle w:val="FootnoteText"/>
        <w:spacing w:after="0" w:line="240" w:lineRule="auto"/>
        <w:ind w:left="284" w:hanging="284"/>
        <w:rPr>
          <w:rFonts w:cs="Traditional Arabic"/>
          <w:sz w:val="28"/>
          <w:szCs w:val="28"/>
          <w:rtl/>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سورة مريم : ( الآية / 15 ) .</w:t>
      </w:r>
      <w:r w:rsidRPr="00D226A8">
        <w:rPr>
          <w:rFonts w:cs="Traditional Arabic"/>
          <w:sz w:val="28"/>
          <w:szCs w:val="28"/>
          <w:rtl/>
        </w:rPr>
        <w:t xml:space="preserve"> </w:t>
      </w:r>
    </w:p>
  </w:footnote>
  <w:footnote w:id="505">
    <w:p w:rsidR="00F86931" w:rsidRPr="00D226A8" w:rsidRDefault="00F86931" w:rsidP="00130299">
      <w:pPr>
        <w:pStyle w:val="FootnoteText"/>
        <w:spacing w:after="0" w:line="240" w:lineRule="auto"/>
        <w:ind w:left="284" w:hanging="284"/>
        <w:rPr>
          <w:rFonts w:cs="Traditional Arabic"/>
          <w:sz w:val="28"/>
          <w:szCs w:val="28"/>
          <w:rtl/>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xml:space="preserve">) </w:t>
      </w:r>
      <w:r>
        <w:rPr>
          <w:rFonts w:cs="Traditional Arabic" w:hint="cs"/>
          <w:sz w:val="28"/>
          <w:szCs w:val="28"/>
          <w:rtl/>
        </w:rPr>
        <w:t>ال</w:t>
      </w:r>
      <w:r w:rsidRPr="00D226A8">
        <w:rPr>
          <w:rFonts w:cs="Traditional Arabic" w:hint="cs"/>
          <w:sz w:val="28"/>
          <w:szCs w:val="28"/>
          <w:rtl/>
        </w:rPr>
        <w:t xml:space="preserve">سورة </w:t>
      </w:r>
      <w:r>
        <w:rPr>
          <w:rFonts w:cs="Traditional Arabic" w:hint="cs"/>
          <w:sz w:val="28"/>
          <w:szCs w:val="28"/>
          <w:rtl/>
        </w:rPr>
        <w:t>السابقة</w:t>
      </w:r>
      <w:r w:rsidRPr="00D226A8">
        <w:rPr>
          <w:rFonts w:cs="Traditional Arabic" w:hint="cs"/>
          <w:sz w:val="28"/>
          <w:szCs w:val="28"/>
          <w:rtl/>
        </w:rPr>
        <w:t xml:space="preserve"> : ( الآية / 33 ) .</w:t>
      </w:r>
      <w:r w:rsidRPr="00D226A8">
        <w:rPr>
          <w:rFonts w:cs="Traditional Arabic"/>
          <w:sz w:val="28"/>
          <w:szCs w:val="28"/>
          <w:rtl/>
        </w:rPr>
        <w:t xml:space="preserve"> </w:t>
      </w:r>
    </w:p>
  </w:footnote>
  <w:footnote w:id="506">
    <w:p w:rsidR="00F86931" w:rsidRPr="00D226A8" w:rsidRDefault="00F86931" w:rsidP="00D226A8">
      <w:pPr>
        <w:pStyle w:val="FootnoteText"/>
        <w:spacing w:after="0" w:line="240" w:lineRule="auto"/>
        <w:ind w:left="284" w:hanging="284"/>
        <w:rPr>
          <w:rFonts w:cs="Traditional Arabic"/>
          <w:sz w:val="28"/>
          <w:szCs w:val="28"/>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ابن كثير ، تفسير القرآن العظيم : ( 5 / 217 ) مرجع سابق .</w:t>
      </w:r>
    </w:p>
  </w:footnote>
  <w:footnote w:id="507">
    <w:p w:rsidR="00F86931" w:rsidRPr="00D226A8" w:rsidRDefault="00F86931" w:rsidP="00D226A8">
      <w:pPr>
        <w:pStyle w:val="FootnoteText"/>
        <w:spacing w:after="0" w:line="240" w:lineRule="auto"/>
        <w:ind w:left="284" w:hanging="284"/>
        <w:rPr>
          <w:rFonts w:cs="Traditional Arabic"/>
          <w:sz w:val="28"/>
          <w:szCs w:val="28"/>
          <w:rtl/>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المرجع السابق : ( 5 / 230 ) .</w:t>
      </w:r>
      <w:r w:rsidRPr="00D226A8">
        <w:rPr>
          <w:rFonts w:cs="Traditional Arabic"/>
          <w:sz w:val="28"/>
          <w:szCs w:val="28"/>
          <w:rtl/>
        </w:rPr>
        <w:t xml:space="preserve"> </w:t>
      </w:r>
    </w:p>
  </w:footnote>
  <w:footnote w:id="508">
    <w:p w:rsidR="00F86931" w:rsidRPr="00D226A8" w:rsidRDefault="00F86931" w:rsidP="00D226A8">
      <w:pPr>
        <w:pStyle w:val="FootnoteText"/>
        <w:spacing w:after="0" w:line="240" w:lineRule="auto"/>
        <w:ind w:left="284" w:hanging="284"/>
        <w:rPr>
          <w:rFonts w:cs="Traditional Arabic"/>
          <w:sz w:val="28"/>
          <w:szCs w:val="28"/>
          <w:rtl/>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سورة الأحزاب : ( من الآية / 44 ) .</w:t>
      </w:r>
    </w:p>
  </w:footnote>
  <w:footnote w:id="509">
    <w:p w:rsidR="00F86931" w:rsidRPr="00531107" w:rsidRDefault="00F86931" w:rsidP="004111F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العنكبوت : ( </w:t>
      </w:r>
      <w:r>
        <w:rPr>
          <w:rFonts w:cs="Traditional Arabic" w:hint="cs"/>
          <w:sz w:val="28"/>
          <w:szCs w:val="28"/>
          <w:rtl/>
        </w:rPr>
        <w:t xml:space="preserve">من </w:t>
      </w:r>
      <w:r w:rsidRPr="00531107">
        <w:rPr>
          <w:rFonts w:cs="Traditional Arabic" w:hint="cs"/>
          <w:sz w:val="28"/>
          <w:szCs w:val="28"/>
          <w:rtl/>
        </w:rPr>
        <w:t>الآية / 58 ) .</w:t>
      </w:r>
      <w:r w:rsidRPr="00531107">
        <w:rPr>
          <w:rFonts w:cs="Traditional Arabic"/>
          <w:sz w:val="28"/>
          <w:szCs w:val="28"/>
          <w:rtl/>
        </w:rPr>
        <w:t xml:space="preserve"> </w:t>
      </w:r>
    </w:p>
  </w:footnote>
  <w:footnote w:id="510">
    <w:p w:rsidR="00F86931" w:rsidRPr="00531107" w:rsidRDefault="00F86931" w:rsidP="004111F6">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آل عمران : ( </w:t>
      </w:r>
      <w:r>
        <w:rPr>
          <w:rFonts w:cs="Traditional Arabic" w:hint="cs"/>
          <w:sz w:val="28"/>
          <w:szCs w:val="28"/>
          <w:rtl/>
        </w:rPr>
        <w:t xml:space="preserve">من </w:t>
      </w:r>
      <w:r w:rsidRPr="00531107">
        <w:rPr>
          <w:rFonts w:cs="Traditional Arabic" w:hint="cs"/>
          <w:sz w:val="28"/>
          <w:szCs w:val="28"/>
          <w:rtl/>
        </w:rPr>
        <w:t>الآية / 136 ) .</w:t>
      </w:r>
      <w:r w:rsidRPr="00531107">
        <w:rPr>
          <w:rFonts w:cs="Traditional Arabic"/>
          <w:sz w:val="28"/>
          <w:szCs w:val="28"/>
          <w:rtl/>
        </w:rPr>
        <w:t xml:space="preserve"> </w:t>
      </w:r>
    </w:p>
  </w:footnote>
  <w:footnote w:id="511">
    <w:p w:rsidR="00F86931" w:rsidRPr="00531107" w:rsidRDefault="00F86931" w:rsidP="004111F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( 6 / 292 ) مرجع سابق .</w:t>
      </w:r>
      <w:r w:rsidRPr="00531107">
        <w:rPr>
          <w:rFonts w:cs="Traditional Arabic"/>
          <w:sz w:val="28"/>
          <w:szCs w:val="28"/>
          <w:rtl/>
        </w:rPr>
        <w:t xml:space="preserve"> </w:t>
      </w:r>
    </w:p>
  </w:footnote>
  <w:footnote w:id="512">
    <w:p w:rsidR="00F86931" w:rsidRPr="00531107" w:rsidRDefault="00F86931" w:rsidP="004111F6">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( 2 / 126 ) .</w:t>
      </w:r>
      <w:r w:rsidRPr="00531107">
        <w:rPr>
          <w:rFonts w:cs="Traditional Arabic"/>
          <w:sz w:val="28"/>
          <w:szCs w:val="28"/>
          <w:rtl/>
        </w:rPr>
        <w:t xml:space="preserve"> </w:t>
      </w:r>
    </w:p>
  </w:footnote>
  <w:footnote w:id="513">
    <w:p w:rsidR="00F86931" w:rsidRPr="00531107" w:rsidRDefault="00F86931" w:rsidP="004111F6">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أحمد الغرناطي</w:t>
      </w:r>
      <w:r>
        <w:rPr>
          <w:rFonts w:cs="Traditional Arabic" w:hint="cs"/>
          <w:sz w:val="28"/>
          <w:szCs w:val="28"/>
          <w:rtl/>
        </w:rPr>
        <w:t xml:space="preserve"> ، ملاك التأويل القاطع بذوي الإلحاد والتعطيل</w:t>
      </w:r>
      <w:r w:rsidRPr="00531107">
        <w:rPr>
          <w:rFonts w:cs="Traditional Arabic" w:hint="cs"/>
          <w:sz w:val="28"/>
          <w:szCs w:val="28"/>
          <w:rtl/>
        </w:rPr>
        <w:t xml:space="preserve"> : ( 1 / 92 ، 93 ) مرجع سابق .</w:t>
      </w:r>
      <w:r w:rsidRPr="00531107">
        <w:rPr>
          <w:rFonts w:cs="Traditional Arabic"/>
          <w:sz w:val="28"/>
          <w:szCs w:val="28"/>
          <w:rtl/>
        </w:rPr>
        <w:t xml:space="preserve"> </w:t>
      </w:r>
    </w:p>
  </w:footnote>
  <w:footnote w:id="514">
    <w:p w:rsidR="00F86931" w:rsidRPr="00531107" w:rsidRDefault="00F86931" w:rsidP="004111F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العنكبوت : ( </w:t>
      </w:r>
      <w:r>
        <w:rPr>
          <w:rFonts w:cs="Traditional Arabic" w:hint="cs"/>
          <w:sz w:val="28"/>
          <w:szCs w:val="28"/>
          <w:rtl/>
        </w:rPr>
        <w:t xml:space="preserve">من </w:t>
      </w:r>
      <w:r w:rsidRPr="00531107">
        <w:rPr>
          <w:rFonts w:cs="Traditional Arabic" w:hint="cs"/>
          <w:sz w:val="28"/>
          <w:szCs w:val="28"/>
          <w:rtl/>
        </w:rPr>
        <w:t>الآية /63 )</w:t>
      </w:r>
    </w:p>
  </w:footnote>
  <w:footnote w:id="515">
    <w:p w:rsidR="00F86931" w:rsidRPr="00531107" w:rsidRDefault="00F86931" w:rsidP="004111F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البقرة : ( </w:t>
      </w:r>
      <w:r>
        <w:rPr>
          <w:rFonts w:cs="Traditional Arabic" w:hint="cs"/>
          <w:sz w:val="28"/>
          <w:szCs w:val="28"/>
          <w:rtl/>
        </w:rPr>
        <w:t xml:space="preserve">من </w:t>
      </w:r>
      <w:r w:rsidRPr="00531107">
        <w:rPr>
          <w:rFonts w:cs="Traditional Arabic" w:hint="cs"/>
          <w:sz w:val="28"/>
          <w:szCs w:val="28"/>
          <w:rtl/>
        </w:rPr>
        <w:t>الآية / 164 )</w:t>
      </w:r>
    </w:p>
  </w:footnote>
  <w:footnote w:id="516">
    <w:p w:rsidR="00F86931" w:rsidRPr="00531107" w:rsidRDefault="00F86931" w:rsidP="00272942">
      <w:pPr>
        <w:pStyle w:val="FootnoteText"/>
        <w:spacing w:after="0" w:line="23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محمود بن حمزة الكرماني </w:t>
      </w:r>
      <w:r>
        <w:rPr>
          <w:rFonts w:cs="Traditional Arabic" w:hint="cs"/>
          <w:sz w:val="28"/>
          <w:szCs w:val="28"/>
          <w:rtl/>
        </w:rPr>
        <w:t xml:space="preserve">، البرهان في توجيه متشابه القرآن </w:t>
      </w:r>
      <w:r w:rsidRPr="00531107">
        <w:rPr>
          <w:rFonts w:cs="Traditional Arabic" w:hint="cs"/>
          <w:sz w:val="28"/>
          <w:szCs w:val="28"/>
          <w:rtl/>
        </w:rPr>
        <w:t>: ( 1 / 200 ) مرجع سابق .</w:t>
      </w:r>
      <w:r w:rsidRPr="00531107">
        <w:rPr>
          <w:rFonts w:cs="Traditional Arabic"/>
          <w:sz w:val="28"/>
          <w:szCs w:val="28"/>
          <w:rtl/>
        </w:rPr>
        <w:t xml:space="preserve"> </w:t>
      </w:r>
    </w:p>
  </w:footnote>
  <w:footnote w:id="517">
    <w:p w:rsidR="00F86931" w:rsidRPr="00531107" w:rsidRDefault="00F86931" w:rsidP="00272942">
      <w:pPr>
        <w:pStyle w:val="FootnoteText"/>
        <w:spacing w:after="0" w:line="23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الروم : ( </w:t>
      </w:r>
      <w:r>
        <w:rPr>
          <w:rFonts w:cs="Traditional Arabic" w:hint="cs"/>
          <w:sz w:val="28"/>
          <w:szCs w:val="28"/>
          <w:rtl/>
        </w:rPr>
        <w:t xml:space="preserve">من </w:t>
      </w:r>
      <w:r w:rsidRPr="00531107">
        <w:rPr>
          <w:rFonts w:cs="Traditional Arabic" w:hint="cs"/>
          <w:sz w:val="28"/>
          <w:szCs w:val="28"/>
          <w:rtl/>
        </w:rPr>
        <w:t>الآية / 9 ) .</w:t>
      </w:r>
      <w:r w:rsidRPr="00531107">
        <w:rPr>
          <w:rFonts w:cs="Traditional Arabic"/>
          <w:sz w:val="28"/>
          <w:szCs w:val="28"/>
          <w:rtl/>
        </w:rPr>
        <w:t xml:space="preserve"> </w:t>
      </w:r>
    </w:p>
  </w:footnote>
  <w:footnote w:id="518">
    <w:p w:rsidR="00F86931" w:rsidRPr="00531107" w:rsidRDefault="00F86931" w:rsidP="00272942">
      <w:pPr>
        <w:pStyle w:val="FootnoteText"/>
        <w:spacing w:after="0" w:line="23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فاطر : ( </w:t>
      </w:r>
      <w:r>
        <w:rPr>
          <w:rFonts w:cs="Traditional Arabic" w:hint="cs"/>
          <w:sz w:val="28"/>
          <w:szCs w:val="28"/>
          <w:rtl/>
        </w:rPr>
        <w:t xml:space="preserve">من </w:t>
      </w:r>
      <w:r w:rsidRPr="00531107">
        <w:rPr>
          <w:rFonts w:cs="Traditional Arabic" w:hint="cs"/>
          <w:sz w:val="28"/>
          <w:szCs w:val="28"/>
          <w:rtl/>
        </w:rPr>
        <w:t>الآية / 44 ) .</w:t>
      </w:r>
      <w:r w:rsidRPr="00531107">
        <w:rPr>
          <w:rFonts w:cs="Traditional Arabic"/>
          <w:sz w:val="28"/>
          <w:szCs w:val="28"/>
          <w:rtl/>
        </w:rPr>
        <w:t xml:space="preserve"> </w:t>
      </w:r>
    </w:p>
  </w:footnote>
  <w:footnote w:id="519">
    <w:p w:rsidR="00F86931" w:rsidRPr="00531107" w:rsidRDefault="00F86931" w:rsidP="00272942">
      <w:pPr>
        <w:pStyle w:val="FootnoteText"/>
        <w:spacing w:after="0" w:line="23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( 6 / 306 ) مرجع سابق .</w:t>
      </w:r>
      <w:r w:rsidRPr="00531107">
        <w:rPr>
          <w:rFonts w:cs="Traditional Arabic"/>
          <w:sz w:val="28"/>
          <w:szCs w:val="28"/>
          <w:rtl/>
        </w:rPr>
        <w:t xml:space="preserve"> </w:t>
      </w:r>
    </w:p>
  </w:footnote>
  <w:footnote w:id="520">
    <w:p w:rsidR="00F86931" w:rsidRPr="00531107" w:rsidRDefault="00F86931" w:rsidP="00106218">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Pr>
          <w:rFonts w:cs="Traditional Arabic" w:hint="cs"/>
          <w:sz w:val="28"/>
          <w:szCs w:val="28"/>
          <w:rtl/>
        </w:rPr>
        <w:t xml:space="preserve"> </w:t>
      </w:r>
      <w:r w:rsidRPr="00531107">
        <w:rPr>
          <w:rFonts w:cs="Traditional Arabic" w:hint="cs"/>
          <w:sz w:val="28"/>
          <w:szCs w:val="28"/>
          <w:rtl/>
        </w:rPr>
        <w:t xml:space="preserve">ابن كثير </w:t>
      </w:r>
      <w:r>
        <w:rPr>
          <w:rFonts w:cs="Traditional Arabic" w:hint="cs"/>
          <w:sz w:val="28"/>
          <w:szCs w:val="28"/>
          <w:rtl/>
        </w:rPr>
        <w:t>، تفسير القرآن العظيم</w:t>
      </w:r>
      <w:r w:rsidRPr="00531107">
        <w:rPr>
          <w:rFonts w:cs="Traditional Arabic" w:hint="cs"/>
          <w:sz w:val="28"/>
          <w:szCs w:val="28"/>
          <w:rtl/>
        </w:rPr>
        <w:t xml:space="preserve"> : ( 6 / 560 )</w:t>
      </w:r>
      <w:r>
        <w:rPr>
          <w:rFonts w:cs="Traditional Arabic" w:hint="cs"/>
          <w:sz w:val="28"/>
          <w:szCs w:val="28"/>
          <w:rtl/>
        </w:rPr>
        <w:t xml:space="preserve"> </w:t>
      </w:r>
      <w:r w:rsidRPr="00531107">
        <w:rPr>
          <w:rFonts w:cs="Traditional Arabic" w:hint="cs"/>
          <w:sz w:val="28"/>
          <w:szCs w:val="28"/>
          <w:rtl/>
        </w:rPr>
        <w:t>مرجع سابق .</w:t>
      </w:r>
      <w:r w:rsidRPr="00531107">
        <w:rPr>
          <w:rFonts w:cs="Traditional Arabic"/>
          <w:sz w:val="28"/>
          <w:szCs w:val="28"/>
          <w:rtl/>
        </w:rPr>
        <w:t xml:space="preserve"> </w:t>
      </w:r>
    </w:p>
  </w:footnote>
  <w:footnote w:id="521">
    <w:p w:rsidR="00F86931" w:rsidRPr="00531107" w:rsidRDefault="00F86931" w:rsidP="006D14EA">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Pr>
          <w:rFonts w:cs="Traditional Arabic" w:hint="cs"/>
          <w:sz w:val="28"/>
          <w:szCs w:val="28"/>
          <w:rtl/>
        </w:rPr>
        <w:t xml:space="preserve"> سورة غافر : ( من الآية / 82 ) .</w:t>
      </w:r>
      <w:r w:rsidRPr="00531107">
        <w:rPr>
          <w:rFonts w:cs="Traditional Arabic"/>
          <w:sz w:val="28"/>
          <w:szCs w:val="28"/>
          <w:rtl/>
        </w:rPr>
        <w:t xml:space="preserve"> </w:t>
      </w:r>
    </w:p>
  </w:footnote>
  <w:footnote w:id="522">
    <w:p w:rsidR="00F86931" w:rsidRPr="00531107" w:rsidRDefault="00F86931" w:rsidP="004111F6">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الرازي </w:t>
      </w:r>
      <w:r>
        <w:rPr>
          <w:rFonts w:cs="Traditional Arabic" w:hint="cs"/>
          <w:sz w:val="28"/>
          <w:szCs w:val="28"/>
          <w:rtl/>
        </w:rPr>
        <w:t xml:space="preserve">، مفاتيح الغيب </w:t>
      </w:r>
      <w:r w:rsidRPr="00531107">
        <w:rPr>
          <w:rFonts w:cs="Traditional Arabic" w:hint="cs"/>
          <w:sz w:val="28"/>
          <w:szCs w:val="28"/>
          <w:rtl/>
        </w:rPr>
        <w:t>: ( 26 / 248 ) مرجع سابق .</w:t>
      </w:r>
      <w:r w:rsidRPr="00531107">
        <w:rPr>
          <w:rFonts w:cs="Traditional Arabic"/>
          <w:sz w:val="28"/>
          <w:szCs w:val="28"/>
          <w:rtl/>
        </w:rPr>
        <w:t xml:space="preserve"> </w:t>
      </w:r>
    </w:p>
  </w:footnote>
  <w:footnote w:id="523">
    <w:p w:rsidR="00F86931" w:rsidRPr="00531107" w:rsidRDefault="00F86931" w:rsidP="00F34837">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الروم : ( </w:t>
      </w:r>
      <w:r>
        <w:rPr>
          <w:rFonts w:cs="Traditional Arabic" w:hint="cs"/>
          <w:sz w:val="28"/>
          <w:szCs w:val="28"/>
          <w:rtl/>
        </w:rPr>
        <w:t xml:space="preserve">من </w:t>
      </w:r>
      <w:r w:rsidRPr="00531107">
        <w:rPr>
          <w:rFonts w:cs="Traditional Arabic" w:hint="cs"/>
          <w:sz w:val="28"/>
          <w:szCs w:val="28"/>
          <w:rtl/>
        </w:rPr>
        <w:t>الآية / 9 ) .</w:t>
      </w:r>
      <w:r w:rsidRPr="00531107">
        <w:rPr>
          <w:rFonts w:cs="Traditional Arabic"/>
          <w:sz w:val="28"/>
          <w:szCs w:val="28"/>
          <w:rtl/>
        </w:rPr>
        <w:t xml:space="preserve"> </w:t>
      </w:r>
    </w:p>
  </w:footnote>
  <w:footnote w:id="524">
    <w:p w:rsidR="00F86931" w:rsidRPr="00531107" w:rsidRDefault="00F86931" w:rsidP="00F3483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غافر : ( </w:t>
      </w:r>
      <w:r>
        <w:rPr>
          <w:rFonts w:cs="Traditional Arabic" w:hint="cs"/>
          <w:sz w:val="28"/>
          <w:szCs w:val="28"/>
          <w:rtl/>
        </w:rPr>
        <w:t xml:space="preserve">من </w:t>
      </w:r>
      <w:r w:rsidRPr="00531107">
        <w:rPr>
          <w:rFonts w:cs="Traditional Arabic" w:hint="cs"/>
          <w:sz w:val="28"/>
          <w:szCs w:val="28"/>
          <w:rtl/>
        </w:rPr>
        <w:t>الآية / 21 ) .</w:t>
      </w:r>
      <w:r w:rsidRPr="00531107">
        <w:rPr>
          <w:rFonts w:cs="Traditional Arabic"/>
          <w:sz w:val="28"/>
          <w:szCs w:val="28"/>
          <w:rtl/>
        </w:rPr>
        <w:t xml:space="preserve"> </w:t>
      </w:r>
    </w:p>
  </w:footnote>
  <w:footnote w:id="525">
    <w:p w:rsidR="00F86931" w:rsidRPr="00531107" w:rsidRDefault="00F86931" w:rsidP="00F34837">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( 6 / 306 ) مرجع سابق .</w:t>
      </w:r>
      <w:r w:rsidRPr="00531107">
        <w:rPr>
          <w:rFonts w:cs="Traditional Arabic"/>
          <w:sz w:val="28"/>
          <w:szCs w:val="28"/>
          <w:rtl/>
        </w:rPr>
        <w:t xml:space="preserve"> </w:t>
      </w:r>
    </w:p>
  </w:footnote>
  <w:footnote w:id="526">
    <w:p w:rsidR="00F86931" w:rsidRPr="00531107" w:rsidRDefault="00F86931" w:rsidP="00F3483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( 7 / 138 ) .</w:t>
      </w:r>
      <w:r w:rsidRPr="00531107">
        <w:rPr>
          <w:rFonts w:cs="Traditional Arabic"/>
          <w:sz w:val="28"/>
          <w:szCs w:val="28"/>
          <w:rtl/>
        </w:rPr>
        <w:t xml:space="preserve"> </w:t>
      </w:r>
    </w:p>
  </w:footnote>
  <w:footnote w:id="527">
    <w:p w:rsidR="00F86931" w:rsidRPr="00531107" w:rsidRDefault="00F86931" w:rsidP="00F3483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إبراهيم البقاعي </w:t>
      </w:r>
      <w:r>
        <w:rPr>
          <w:rFonts w:cs="Traditional Arabic" w:hint="cs"/>
          <w:sz w:val="28"/>
          <w:szCs w:val="28"/>
          <w:rtl/>
        </w:rPr>
        <w:t xml:space="preserve">، نظم الدرر في تناسب الآيات والسور </w:t>
      </w:r>
      <w:r w:rsidRPr="00531107">
        <w:rPr>
          <w:rFonts w:cs="Traditional Arabic" w:hint="cs"/>
          <w:sz w:val="28"/>
          <w:szCs w:val="28"/>
          <w:rtl/>
        </w:rPr>
        <w:t>: ( 5 / 603 ) مرجع سابق .</w:t>
      </w:r>
      <w:r w:rsidRPr="00531107">
        <w:rPr>
          <w:rFonts w:cs="Traditional Arabic"/>
          <w:sz w:val="28"/>
          <w:szCs w:val="28"/>
          <w:rtl/>
        </w:rPr>
        <w:t xml:space="preserve"> </w:t>
      </w:r>
    </w:p>
  </w:footnote>
  <w:footnote w:id="528">
    <w:p w:rsidR="00F86931" w:rsidRPr="001724EC" w:rsidRDefault="00F86931" w:rsidP="00F34837">
      <w:pPr>
        <w:pStyle w:val="FootnoteText"/>
        <w:spacing w:after="0" w:line="240" w:lineRule="auto"/>
        <w:ind w:left="284" w:hanging="284"/>
        <w:rPr>
          <w:rFonts w:cs="Traditional Arabic"/>
          <w:sz w:val="28"/>
          <w:szCs w:val="28"/>
          <w:rtl/>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 سورة لقمان : ( الآية / 17 ) .</w:t>
      </w:r>
      <w:r w:rsidRPr="001724EC">
        <w:rPr>
          <w:rFonts w:cs="Traditional Arabic"/>
          <w:sz w:val="28"/>
          <w:szCs w:val="28"/>
          <w:rtl/>
        </w:rPr>
        <w:t xml:space="preserve"> </w:t>
      </w:r>
    </w:p>
  </w:footnote>
  <w:footnote w:id="529">
    <w:p w:rsidR="00F86931" w:rsidRPr="001724EC" w:rsidRDefault="00F86931" w:rsidP="00F34837">
      <w:pPr>
        <w:pStyle w:val="FootnoteText"/>
        <w:spacing w:after="0" w:line="240" w:lineRule="auto"/>
        <w:ind w:left="284" w:hanging="284"/>
        <w:rPr>
          <w:rFonts w:cs="Traditional Arabic"/>
          <w:sz w:val="28"/>
          <w:szCs w:val="28"/>
          <w:rtl/>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 سورة الشورى : ( من الآية / 43 ) .</w:t>
      </w:r>
      <w:r w:rsidRPr="001724EC">
        <w:rPr>
          <w:rFonts w:cs="Traditional Arabic"/>
          <w:sz w:val="28"/>
          <w:szCs w:val="28"/>
          <w:rtl/>
        </w:rPr>
        <w:t xml:space="preserve"> </w:t>
      </w:r>
    </w:p>
  </w:footnote>
  <w:footnote w:id="530">
    <w:p w:rsidR="00F86931" w:rsidRPr="001724EC" w:rsidRDefault="00F86931" w:rsidP="00F34837">
      <w:pPr>
        <w:pStyle w:val="FootnoteText"/>
        <w:spacing w:after="0" w:line="240" w:lineRule="auto"/>
        <w:ind w:left="284" w:hanging="284"/>
        <w:rPr>
          <w:rFonts w:cs="Traditional Arabic"/>
          <w:sz w:val="28"/>
          <w:szCs w:val="28"/>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 ابن كثير ، تفسير القرآن العظيم : ( 6 / 338 ) مرجع سابق .</w:t>
      </w:r>
      <w:r w:rsidRPr="001724EC">
        <w:rPr>
          <w:rFonts w:cs="Traditional Arabic"/>
          <w:sz w:val="28"/>
          <w:szCs w:val="28"/>
          <w:rtl/>
        </w:rPr>
        <w:t xml:space="preserve"> </w:t>
      </w:r>
    </w:p>
  </w:footnote>
  <w:footnote w:id="531">
    <w:p w:rsidR="00F86931" w:rsidRPr="001724EC" w:rsidRDefault="00F86931" w:rsidP="00106218">
      <w:pPr>
        <w:pStyle w:val="FootnoteText"/>
        <w:spacing w:after="0" w:line="240" w:lineRule="auto"/>
        <w:ind w:left="284" w:hanging="284"/>
        <w:rPr>
          <w:rFonts w:cs="Traditional Arabic"/>
          <w:sz w:val="28"/>
          <w:szCs w:val="28"/>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 xml:space="preserve">) </w:t>
      </w:r>
      <w:r>
        <w:rPr>
          <w:rFonts w:cs="Traditional Arabic" w:hint="cs"/>
          <w:sz w:val="28"/>
          <w:szCs w:val="28"/>
          <w:rtl/>
        </w:rPr>
        <w:t>المرجع السابق</w:t>
      </w:r>
      <w:r w:rsidRPr="001724EC">
        <w:rPr>
          <w:rFonts w:cs="Traditional Arabic" w:hint="cs"/>
          <w:sz w:val="28"/>
          <w:szCs w:val="28"/>
          <w:rtl/>
        </w:rPr>
        <w:t xml:space="preserve"> : ( 7 / 213 )</w:t>
      </w:r>
      <w:r>
        <w:rPr>
          <w:rFonts w:cs="Traditional Arabic" w:hint="cs"/>
          <w:sz w:val="28"/>
          <w:szCs w:val="28"/>
          <w:rtl/>
        </w:rPr>
        <w:t xml:space="preserve"> </w:t>
      </w:r>
      <w:r w:rsidRPr="001724EC">
        <w:rPr>
          <w:rFonts w:cs="Traditional Arabic" w:hint="cs"/>
          <w:sz w:val="28"/>
          <w:szCs w:val="28"/>
          <w:rtl/>
        </w:rPr>
        <w:t>.</w:t>
      </w:r>
      <w:r w:rsidRPr="001724EC">
        <w:rPr>
          <w:rFonts w:cs="Traditional Arabic"/>
          <w:sz w:val="28"/>
          <w:szCs w:val="28"/>
          <w:rtl/>
        </w:rPr>
        <w:t xml:space="preserve"> </w:t>
      </w:r>
    </w:p>
  </w:footnote>
  <w:footnote w:id="532">
    <w:p w:rsidR="00F86931" w:rsidRPr="001724EC" w:rsidRDefault="00F86931" w:rsidP="00F34837">
      <w:pPr>
        <w:pStyle w:val="FootnoteText"/>
        <w:spacing w:after="0" w:line="240" w:lineRule="auto"/>
        <w:ind w:left="284" w:hanging="284"/>
        <w:rPr>
          <w:rFonts w:cs="Traditional Arabic"/>
          <w:sz w:val="28"/>
          <w:szCs w:val="28"/>
          <w:rtl/>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 سورة آل عمران : ( من الآية / 186 ) .</w:t>
      </w:r>
      <w:r w:rsidRPr="001724EC">
        <w:rPr>
          <w:rFonts w:cs="Traditional Arabic"/>
          <w:sz w:val="28"/>
          <w:szCs w:val="28"/>
          <w:rtl/>
        </w:rPr>
        <w:t xml:space="preserve"> </w:t>
      </w:r>
    </w:p>
  </w:footnote>
  <w:footnote w:id="533">
    <w:p w:rsidR="00F86931" w:rsidRPr="001724EC" w:rsidRDefault="00F86931" w:rsidP="00F34837">
      <w:pPr>
        <w:pStyle w:val="FootnoteText"/>
        <w:spacing w:after="0" w:line="240" w:lineRule="auto"/>
        <w:ind w:left="284" w:hanging="284"/>
        <w:rPr>
          <w:rFonts w:cs="Traditional Arabic"/>
          <w:sz w:val="28"/>
          <w:szCs w:val="28"/>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 سورة لقمان : ( من الآية / 17 ) .</w:t>
      </w:r>
      <w:r w:rsidRPr="001724EC">
        <w:rPr>
          <w:rFonts w:cs="Traditional Arabic"/>
          <w:sz w:val="28"/>
          <w:szCs w:val="28"/>
          <w:rtl/>
        </w:rPr>
        <w:t xml:space="preserve"> </w:t>
      </w:r>
    </w:p>
  </w:footnote>
  <w:footnote w:id="534">
    <w:p w:rsidR="00F86931" w:rsidRPr="001724EC" w:rsidRDefault="00F86931" w:rsidP="00106218">
      <w:pPr>
        <w:pStyle w:val="FootnoteText"/>
        <w:spacing w:after="0" w:line="240" w:lineRule="auto"/>
        <w:ind w:left="284" w:hanging="284"/>
        <w:rPr>
          <w:rFonts w:cs="Traditional Arabic"/>
          <w:sz w:val="28"/>
          <w:szCs w:val="28"/>
          <w:rtl/>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 xml:space="preserve">) سورة الشورى : ( من الآية / </w:t>
      </w:r>
      <w:r>
        <w:rPr>
          <w:rFonts w:cs="Traditional Arabic" w:hint="cs"/>
          <w:sz w:val="28"/>
          <w:szCs w:val="28"/>
          <w:rtl/>
        </w:rPr>
        <w:t>36</w:t>
      </w:r>
      <w:r w:rsidRPr="001724EC">
        <w:rPr>
          <w:rFonts w:cs="Traditional Arabic" w:hint="cs"/>
          <w:sz w:val="28"/>
          <w:szCs w:val="28"/>
          <w:rtl/>
        </w:rPr>
        <w:t xml:space="preserve"> ) .</w:t>
      </w:r>
      <w:r w:rsidRPr="001724EC">
        <w:rPr>
          <w:rFonts w:cs="Traditional Arabic"/>
          <w:sz w:val="28"/>
          <w:szCs w:val="28"/>
          <w:rtl/>
        </w:rPr>
        <w:t xml:space="preserve"> </w:t>
      </w:r>
    </w:p>
  </w:footnote>
  <w:footnote w:id="535">
    <w:p w:rsidR="00F86931" w:rsidRPr="001724EC" w:rsidRDefault="00F86931" w:rsidP="00A94B44">
      <w:pPr>
        <w:pStyle w:val="FootnoteText"/>
        <w:spacing w:after="0" w:line="240" w:lineRule="auto"/>
        <w:ind w:left="284" w:hanging="284"/>
        <w:rPr>
          <w:rFonts w:cs="Traditional Arabic"/>
          <w:sz w:val="28"/>
          <w:szCs w:val="28"/>
          <w:rtl/>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 xml:space="preserve">) </w:t>
      </w:r>
      <w:r>
        <w:rPr>
          <w:rFonts w:cs="Traditional Arabic" w:hint="cs"/>
          <w:sz w:val="28"/>
          <w:szCs w:val="28"/>
          <w:rtl/>
        </w:rPr>
        <w:t>السورة السابقة</w:t>
      </w:r>
      <w:r w:rsidRPr="001724EC">
        <w:rPr>
          <w:rFonts w:cs="Traditional Arabic" w:hint="cs"/>
          <w:sz w:val="28"/>
          <w:szCs w:val="28"/>
          <w:rtl/>
        </w:rPr>
        <w:t xml:space="preserve"> : ( من الآية / </w:t>
      </w:r>
      <w:r>
        <w:rPr>
          <w:rFonts w:cs="Traditional Arabic" w:hint="cs"/>
          <w:sz w:val="28"/>
          <w:szCs w:val="28"/>
          <w:rtl/>
        </w:rPr>
        <w:t>36</w:t>
      </w:r>
      <w:r w:rsidRPr="001724EC">
        <w:rPr>
          <w:rFonts w:cs="Traditional Arabic" w:hint="cs"/>
          <w:sz w:val="28"/>
          <w:szCs w:val="28"/>
          <w:rtl/>
        </w:rPr>
        <w:t xml:space="preserve"> ) .</w:t>
      </w:r>
      <w:r w:rsidRPr="001724EC">
        <w:rPr>
          <w:rFonts w:cs="Traditional Arabic"/>
          <w:sz w:val="28"/>
          <w:szCs w:val="28"/>
          <w:rtl/>
        </w:rPr>
        <w:t xml:space="preserve"> </w:t>
      </w:r>
    </w:p>
  </w:footnote>
  <w:footnote w:id="536">
    <w:p w:rsidR="00F86931" w:rsidRPr="001724EC" w:rsidRDefault="00F86931" w:rsidP="00A94B44">
      <w:pPr>
        <w:pStyle w:val="FootnoteText"/>
        <w:spacing w:after="0" w:line="240" w:lineRule="auto"/>
        <w:ind w:left="284" w:hanging="284"/>
        <w:rPr>
          <w:rFonts w:cs="Traditional Arabic"/>
          <w:sz w:val="28"/>
          <w:szCs w:val="28"/>
          <w:rtl/>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w:t>
      </w:r>
      <w:r>
        <w:rPr>
          <w:rFonts w:cs="Traditional Arabic" w:hint="cs"/>
          <w:sz w:val="28"/>
          <w:szCs w:val="28"/>
          <w:rtl/>
        </w:rPr>
        <w:t xml:space="preserve"> السورة السابقة</w:t>
      </w:r>
      <w:r w:rsidRPr="001724EC">
        <w:rPr>
          <w:rFonts w:cs="Traditional Arabic" w:hint="cs"/>
          <w:sz w:val="28"/>
          <w:szCs w:val="28"/>
          <w:rtl/>
        </w:rPr>
        <w:t xml:space="preserve"> : ( من الآية / </w:t>
      </w:r>
      <w:r>
        <w:rPr>
          <w:rFonts w:cs="Traditional Arabic" w:hint="cs"/>
          <w:sz w:val="28"/>
          <w:szCs w:val="28"/>
          <w:rtl/>
        </w:rPr>
        <w:t>37</w:t>
      </w:r>
      <w:r w:rsidRPr="001724EC">
        <w:rPr>
          <w:rFonts w:cs="Traditional Arabic" w:hint="cs"/>
          <w:sz w:val="28"/>
          <w:szCs w:val="28"/>
          <w:rtl/>
        </w:rPr>
        <w:t xml:space="preserve"> ) .</w:t>
      </w:r>
      <w:r w:rsidRPr="001724EC">
        <w:rPr>
          <w:rFonts w:cs="Traditional Arabic"/>
          <w:sz w:val="28"/>
          <w:szCs w:val="28"/>
          <w:rtl/>
        </w:rPr>
        <w:t xml:space="preserve"> </w:t>
      </w:r>
    </w:p>
  </w:footnote>
  <w:footnote w:id="537">
    <w:p w:rsidR="00F86931" w:rsidRPr="001724EC" w:rsidRDefault="00F86931" w:rsidP="00A94B44">
      <w:pPr>
        <w:pStyle w:val="FootnoteText"/>
        <w:spacing w:after="0" w:line="240" w:lineRule="auto"/>
        <w:ind w:left="284" w:hanging="284"/>
        <w:rPr>
          <w:rFonts w:cs="Traditional Arabic"/>
          <w:sz w:val="28"/>
          <w:szCs w:val="28"/>
          <w:rtl/>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w:t>
      </w:r>
      <w:r>
        <w:rPr>
          <w:rFonts w:cs="Traditional Arabic" w:hint="cs"/>
          <w:sz w:val="28"/>
          <w:szCs w:val="28"/>
          <w:rtl/>
        </w:rPr>
        <w:t xml:space="preserve"> السورة السابقة</w:t>
      </w:r>
      <w:r w:rsidRPr="001724EC">
        <w:rPr>
          <w:rFonts w:cs="Traditional Arabic" w:hint="cs"/>
          <w:sz w:val="28"/>
          <w:szCs w:val="28"/>
          <w:rtl/>
        </w:rPr>
        <w:t xml:space="preserve"> : ( من الآية / </w:t>
      </w:r>
      <w:r>
        <w:rPr>
          <w:rFonts w:cs="Traditional Arabic" w:hint="cs"/>
          <w:sz w:val="28"/>
          <w:szCs w:val="28"/>
          <w:rtl/>
        </w:rPr>
        <w:t>38</w:t>
      </w:r>
      <w:r w:rsidRPr="001724EC">
        <w:rPr>
          <w:rFonts w:cs="Traditional Arabic" w:hint="cs"/>
          <w:sz w:val="28"/>
          <w:szCs w:val="28"/>
          <w:rtl/>
        </w:rPr>
        <w:t xml:space="preserve"> ) .</w:t>
      </w:r>
      <w:r w:rsidRPr="001724EC">
        <w:rPr>
          <w:rFonts w:cs="Traditional Arabic"/>
          <w:sz w:val="28"/>
          <w:szCs w:val="28"/>
          <w:rtl/>
        </w:rPr>
        <w:t xml:space="preserve"> </w:t>
      </w:r>
    </w:p>
  </w:footnote>
  <w:footnote w:id="538">
    <w:p w:rsidR="00F86931" w:rsidRPr="001724EC" w:rsidRDefault="00F86931" w:rsidP="00A94B44">
      <w:pPr>
        <w:pStyle w:val="FootnoteText"/>
        <w:spacing w:after="0" w:line="240" w:lineRule="auto"/>
        <w:ind w:left="284" w:hanging="284"/>
        <w:rPr>
          <w:rFonts w:cs="Traditional Arabic"/>
          <w:sz w:val="28"/>
          <w:szCs w:val="28"/>
          <w:rtl/>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w:t>
      </w:r>
      <w:r>
        <w:rPr>
          <w:rFonts w:cs="Traditional Arabic" w:hint="cs"/>
          <w:sz w:val="28"/>
          <w:szCs w:val="28"/>
          <w:rtl/>
        </w:rPr>
        <w:t xml:space="preserve"> السورة السابقة</w:t>
      </w:r>
      <w:r w:rsidRPr="001724EC">
        <w:rPr>
          <w:rFonts w:cs="Traditional Arabic" w:hint="cs"/>
          <w:sz w:val="28"/>
          <w:szCs w:val="28"/>
          <w:rtl/>
        </w:rPr>
        <w:t xml:space="preserve"> : ( من الآية / </w:t>
      </w:r>
      <w:r>
        <w:rPr>
          <w:rFonts w:cs="Traditional Arabic" w:hint="cs"/>
          <w:sz w:val="28"/>
          <w:szCs w:val="28"/>
          <w:rtl/>
        </w:rPr>
        <w:t>39</w:t>
      </w:r>
      <w:r w:rsidRPr="001724EC">
        <w:rPr>
          <w:rFonts w:cs="Traditional Arabic" w:hint="cs"/>
          <w:sz w:val="28"/>
          <w:szCs w:val="28"/>
          <w:rtl/>
        </w:rPr>
        <w:t xml:space="preserve"> ) .</w:t>
      </w:r>
      <w:r w:rsidRPr="001724EC">
        <w:rPr>
          <w:rFonts w:cs="Traditional Arabic"/>
          <w:sz w:val="28"/>
          <w:szCs w:val="28"/>
          <w:rtl/>
        </w:rPr>
        <w:t xml:space="preserve"> </w:t>
      </w:r>
    </w:p>
  </w:footnote>
  <w:footnote w:id="539">
    <w:p w:rsidR="00F86931" w:rsidRPr="001724EC" w:rsidRDefault="00F86931" w:rsidP="00A94B44">
      <w:pPr>
        <w:pStyle w:val="FootnoteText"/>
        <w:spacing w:after="0" w:line="240" w:lineRule="auto"/>
        <w:ind w:left="284" w:hanging="284"/>
        <w:rPr>
          <w:rFonts w:cs="Traditional Arabic"/>
          <w:sz w:val="28"/>
          <w:szCs w:val="28"/>
          <w:rtl/>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w:t>
      </w:r>
      <w:r>
        <w:rPr>
          <w:rFonts w:cs="Traditional Arabic" w:hint="cs"/>
          <w:sz w:val="28"/>
          <w:szCs w:val="28"/>
          <w:rtl/>
        </w:rPr>
        <w:t xml:space="preserve"> السورة السابقة</w:t>
      </w:r>
      <w:r w:rsidRPr="001724EC">
        <w:rPr>
          <w:rFonts w:cs="Traditional Arabic" w:hint="cs"/>
          <w:sz w:val="28"/>
          <w:szCs w:val="28"/>
          <w:rtl/>
        </w:rPr>
        <w:t xml:space="preserve"> : ( من الآية / 4</w:t>
      </w:r>
      <w:r>
        <w:rPr>
          <w:rFonts w:cs="Traditional Arabic" w:hint="cs"/>
          <w:sz w:val="28"/>
          <w:szCs w:val="28"/>
          <w:rtl/>
        </w:rPr>
        <w:t>0</w:t>
      </w:r>
      <w:r w:rsidRPr="001724EC">
        <w:rPr>
          <w:rFonts w:cs="Traditional Arabic" w:hint="cs"/>
          <w:sz w:val="28"/>
          <w:szCs w:val="28"/>
          <w:rtl/>
        </w:rPr>
        <w:t xml:space="preserve"> ) .</w:t>
      </w:r>
      <w:r w:rsidRPr="001724EC">
        <w:rPr>
          <w:rFonts w:cs="Traditional Arabic"/>
          <w:sz w:val="28"/>
          <w:szCs w:val="28"/>
          <w:rtl/>
        </w:rPr>
        <w:t xml:space="preserve"> </w:t>
      </w:r>
    </w:p>
  </w:footnote>
  <w:footnote w:id="540">
    <w:p w:rsidR="00F86931" w:rsidRPr="001724EC" w:rsidRDefault="00F86931" w:rsidP="00A94B44">
      <w:pPr>
        <w:pStyle w:val="FootnoteText"/>
        <w:spacing w:after="0" w:line="240" w:lineRule="auto"/>
        <w:ind w:left="284" w:hanging="284"/>
        <w:rPr>
          <w:rFonts w:cs="Traditional Arabic"/>
          <w:sz w:val="28"/>
          <w:szCs w:val="28"/>
          <w:rtl/>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w:t>
      </w:r>
      <w:r>
        <w:rPr>
          <w:rFonts w:cs="Traditional Arabic" w:hint="cs"/>
          <w:sz w:val="28"/>
          <w:szCs w:val="28"/>
          <w:rtl/>
        </w:rPr>
        <w:t xml:space="preserve"> السورة السابقة</w:t>
      </w:r>
      <w:r w:rsidRPr="001724EC">
        <w:rPr>
          <w:rFonts w:cs="Traditional Arabic" w:hint="cs"/>
          <w:sz w:val="28"/>
          <w:szCs w:val="28"/>
          <w:rtl/>
        </w:rPr>
        <w:t xml:space="preserve"> : ( من الآية / 4</w:t>
      </w:r>
      <w:r>
        <w:rPr>
          <w:rFonts w:cs="Traditional Arabic" w:hint="cs"/>
          <w:sz w:val="28"/>
          <w:szCs w:val="28"/>
          <w:rtl/>
        </w:rPr>
        <w:t>0</w:t>
      </w:r>
      <w:r w:rsidRPr="001724EC">
        <w:rPr>
          <w:rFonts w:cs="Traditional Arabic" w:hint="cs"/>
          <w:sz w:val="28"/>
          <w:szCs w:val="28"/>
          <w:rtl/>
        </w:rPr>
        <w:t xml:space="preserve"> ) .</w:t>
      </w:r>
      <w:r w:rsidRPr="001724EC">
        <w:rPr>
          <w:rFonts w:cs="Traditional Arabic"/>
          <w:sz w:val="28"/>
          <w:szCs w:val="28"/>
          <w:rtl/>
        </w:rPr>
        <w:t xml:space="preserve"> </w:t>
      </w:r>
    </w:p>
  </w:footnote>
  <w:footnote w:id="541">
    <w:p w:rsidR="00F86931" w:rsidRPr="001724EC" w:rsidRDefault="00F86931" w:rsidP="00F34837">
      <w:pPr>
        <w:pStyle w:val="FootnoteText"/>
        <w:spacing w:after="0" w:line="240" w:lineRule="auto"/>
        <w:ind w:left="284" w:hanging="284"/>
        <w:rPr>
          <w:rFonts w:cs="Traditional Arabic"/>
          <w:sz w:val="28"/>
          <w:szCs w:val="28"/>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 أحمد الغرناطي ، ملاك التأويل القاطع بذوي الإلحاد والتعطيل : ( 1 / 95 ، 96 ) مرجع سابق .</w:t>
      </w:r>
      <w:r w:rsidRPr="001724EC">
        <w:rPr>
          <w:rFonts w:cs="Traditional Arabic"/>
          <w:sz w:val="28"/>
          <w:szCs w:val="28"/>
          <w:rtl/>
        </w:rPr>
        <w:t xml:space="preserve"> </w:t>
      </w:r>
    </w:p>
  </w:footnote>
  <w:footnote w:id="542">
    <w:p w:rsidR="00F86931" w:rsidRPr="000C03FD" w:rsidRDefault="00F86931" w:rsidP="00F34837">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الصافات : ( الآية / 85 ) .</w:t>
      </w:r>
      <w:r w:rsidRPr="000C03FD">
        <w:rPr>
          <w:rFonts w:cs="Traditional Arabic"/>
          <w:smallCaps/>
          <w:sz w:val="28"/>
          <w:szCs w:val="28"/>
          <w:rtl/>
        </w:rPr>
        <w:t xml:space="preserve"> </w:t>
      </w:r>
    </w:p>
  </w:footnote>
  <w:footnote w:id="543">
    <w:p w:rsidR="00F86931" w:rsidRPr="000C03FD" w:rsidRDefault="00F86931" w:rsidP="00F34837">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الشعراء : ( الآية / 70 ) .</w:t>
      </w:r>
      <w:r w:rsidRPr="000C03FD">
        <w:rPr>
          <w:rFonts w:cs="Traditional Arabic"/>
          <w:smallCaps/>
          <w:sz w:val="28"/>
          <w:szCs w:val="28"/>
          <w:rtl/>
        </w:rPr>
        <w:t xml:space="preserve"> </w:t>
      </w:r>
    </w:p>
  </w:footnote>
  <w:footnote w:id="544">
    <w:p w:rsidR="00F86931" w:rsidRPr="000C03FD" w:rsidRDefault="00F86931" w:rsidP="00F34837">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ابن كثير ، تفسير القرآن العظيم : ( 7 / 24 ) مرجع سابق .</w:t>
      </w:r>
      <w:r w:rsidRPr="000C03FD">
        <w:rPr>
          <w:rFonts w:cs="Traditional Arabic"/>
          <w:smallCaps/>
          <w:sz w:val="28"/>
          <w:szCs w:val="28"/>
          <w:rtl/>
        </w:rPr>
        <w:t xml:space="preserve"> </w:t>
      </w:r>
    </w:p>
  </w:footnote>
  <w:footnote w:id="545">
    <w:p w:rsidR="00F86931" w:rsidRPr="000C03FD" w:rsidRDefault="00F86931" w:rsidP="00F34837">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المرجع السابق : ( 6 / 146 ) .</w:t>
      </w:r>
      <w:r w:rsidRPr="000C03FD">
        <w:rPr>
          <w:rFonts w:cs="Traditional Arabic"/>
          <w:smallCaps/>
          <w:sz w:val="28"/>
          <w:szCs w:val="28"/>
          <w:rtl/>
        </w:rPr>
        <w:t xml:space="preserve"> </w:t>
      </w:r>
    </w:p>
  </w:footnote>
  <w:footnote w:id="546">
    <w:p w:rsidR="00F86931" w:rsidRPr="000C03FD" w:rsidRDefault="00F86931" w:rsidP="00F34837">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الشعراء : ( من الآية / 71 ) .</w:t>
      </w:r>
      <w:r w:rsidRPr="000C03FD">
        <w:rPr>
          <w:rFonts w:cs="Traditional Arabic"/>
          <w:smallCaps/>
          <w:sz w:val="28"/>
          <w:szCs w:val="28"/>
          <w:rtl/>
        </w:rPr>
        <w:t xml:space="preserve"> </w:t>
      </w:r>
    </w:p>
  </w:footnote>
  <w:footnote w:id="547">
    <w:p w:rsidR="00F86931" w:rsidRPr="000C03FD" w:rsidRDefault="00F86931" w:rsidP="004D7C02">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xml:space="preserve">) </w:t>
      </w:r>
      <w:r>
        <w:rPr>
          <w:rFonts w:cs="Traditional Arabic" w:hint="cs"/>
          <w:smallCaps/>
          <w:sz w:val="28"/>
          <w:szCs w:val="28"/>
          <w:rtl/>
        </w:rPr>
        <w:t>ال</w:t>
      </w:r>
      <w:r w:rsidRPr="000C03FD">
        <w:rPr>
          <w:rFonts w:cs="Traditional Arabic" w:hint="cs"/>
          <w:smallCaps/>
          <w:sz w:val="28"/>
          <w:szCs w:val="28"/>
          <w:rtl/>
        </w:rPr>
        <w:t>سورة ال</w:t>
      </w:r>
      <w:r>
        <w:rPr>
          <w:rFonts w:cs="Traditional Arabic" w:hint="cs"/>
          <w:smallCaps/>
          <w:sz w:val="28"/>
          <w:szCs w:val="28"/>
          <w:rtl/>
        </w:rPr>
        <w:t>سابقة</w:t>
      </w:r>
      <w:r w:rsidRPr="000C03FD">
        <w:rPr>
          <w:rFonts w:cs="Traditional Arabic" w:hint="cs"/>
          <w:smallCaps/>
          <w:sz w:val="28"/>
          <w:szCs w:val="28"/>
          <w:rtl/>
        </w:rPr>
        <w:t xml:space="preserve"> : ( من الآية / 72 ) .</w:t>
      </w:r>
      <w:r w:rsidRPr="000C03FD">
        <w:rPr>
          <w:rFonts w:cs="Traditional Arabic"/>
          <w:smallCaps/>
          <w:sz w:val="28"/>
          <w:szCs w:val="28"/>
          <w:rtl/>
        </w:rPr>
        <w:t xml:space="preserve"> </w:t>
      </w:r>
    </w:p>
  </w:footnote>
  <w:footnote w:id="548">
    <w:p w:rsidR="00F86931" w:rsidRPr="000C03FD" w:rsidRDefault="00F86931" w:rsidP="00F34837">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الصافات : ( الآيتان / 86 ، 87 ) .</w:t>
      </w:r>
      <w:r w:rsidRPr="000C03FD">
        <w:rPr>
          <w:rFonts w:cs="Traditional Arabic"/>
          <w:smallCaps/>
          <w:sz w:val="28"/>
          <w:szCs w:val="28"/>
          <w:rtl/>
        </w:rPr>
        <w:t xml:space="preserve"> </w:t>
      </w:r>
    </w:p>
  </w:footnote>
  <w:footnote w:id="549">
    <w:p w:rsidR="00F86931" w:rsidRPr="000C03FD" w:rsidRDefault="00F86931" w:rsidP="00F34837">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الإسكافي ، درة التنزيل وغرة التأويل : ( 1 / 965 ، 966 ) مرجع سابق .</w:t>
      </w:r>
      <w:r w:rsidRPr="000C03FD">
        <w:rPr>
          <w:rFonts w:cs="Traditional Arabic"/>
          <w:smallCaps/>
          <w:sz w:val="28"/>
          <w:szCs w:val="28"/>
          <w:rtl/>
        </w:rPr>
        <w:t xml:space="preserve"> </w:t>
      </w:r>
    </w:p>
  </w:footnote>
  <w:footnote w:id="550">
    <w:p w:rsidR="00F86931" w:rsidRPr="006E583B" w:rsidRDefault="00F86931" w:rsidP="00F34837">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sidRPr="006E583B">
        <w:rPr>
          <w:rFonts w:cs="Traditional Arabic" w:hint="cs"/>
          <w:sz w:val="28"/>
          <w:szCs w:val="28"/>
          <w:rtl/>
        </w:rPr>
        <w:t xml:space="preserve">سورة الزمر : ( </w:t>
      </w:r>
      <w:r>
        <w:rPr>
          <w:rFonts w:cs="Traditional Arabic" w:hint="cs"/>
          <w:sz w:val="28"/>
          <w:szCs w:val="28"/>
          <w:rtl/>
        </w:rPr>
        <w:t xml:space="preserve">من </w:t>
      </w:r>
      <w:r w:rsidRPr="006E583B">
        <w:rPr>
          <w:rFonts w:cs="Traditional Arabic" w:hint="cs"/>
          <w:sz w:val="28"/>
          <w:szCs w:val="28"/>
          <w:rtl/>
        </w:rPr>
        <w:t>الآية / 71 )</w:t>
      </w:r>
      <w:r>
        <w:rPr>
          <w:rFonts w:cs="Traditional Arabic" w:hint="cs"/>
          <w:sz w:val="28"/>
          <w:szCs w:val="28"/>
          <w:rtl/>
        </w:rPr>
        <w:t xml:space="preserve"> .</w:t>
      </w:r>
    </w:p>
  </w:footnote>
  <w:footnote w:id="551">
    <w:p w:rsidR="00F86931" w:rsidRPr="006E583B" w:rsidRDefault="00F86931" w:rsidP="004D7C02">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Pr>
          <w:rFonts w:cs="Traditional Arabic" w:hint="cs"/>
          <w:sz w:val="28"/>
          <w:szCs w:val="28"/>
          <w:rtl/>
        </w:rPr>
        <w:t>ال</w:t>
      </w:r>
      <w:r w:rsidRPr="006E583B">
        <w:rPr>
          <w:rFonts w:cs="Traditional Arabic" w:hint="cs"/>
          <w:sz w:val="28"/>
          <w:szCs w:val="28"/>
          <w:rtl/>
        </w:rPr>
        <w:t>سورة ال</w:t>
      </w:r>
      <w:r>
        <w:rPr>
          <w:rFonts w:cs="Traditional Arabic" w:hint="cs"/>
          <w:sz w:val="28"/>
          <w:szCs w:val="28"/>
          <w:rtl/>
        </w:rPr>
        <w:t>سابقة</w:t>
      </w:r>
      <w:r w:rsidRPr="006E583B">
        <w:rPr>
          <w:rFonts w:cs="Traditional Arabic" w:hint="cs"/>
          <w:sz w:val="28"/>
          <w:szCs w:val="28"/>
          <w:rtl/>
        </w:rPr>
        <w:t xml:space="preserve"> : ( </w:t>
      </w:r>
      <w:r>
        <w:rPr>
          <w:rFonts w:cs="Traditional Arabic" w:hint="cs"/>
          <w:sz w:val="28"/>
          <w:szCs w:val="28"/>
          <w:rtl/>
        </w:rPr>
        <w:t xml:space="preserve">من </w:t>
      </w:r>
      <w:r w:rsidRPr="006E583B">
        <w:rPr>
          <w:rFonts w:cs="Traditional Arabic" w:hint="cs"/>
          <w:sz w:val="28"/>
          <w:szCs w:val="28"/>
          <w:rtl/>
        </w:rPr>
        <w:t>الآية / 73 )</w:t>
      </w:r>
      <w:r>
        <w:rPr>
          <w:rFonts w:cs="Traditional Arabic" w:hint="cs"/>
          <w:sz w:val="28"/>
          <w:szCs w:val="28"/>
          <w:rtl/>
        </w:rPr>
        <w:t xml:space="preserve"> .</w:t>
      </w:r>
    </w:p>
  </w:footnote>
  <w:footnote w:id="552">
    <w:p w:rsidR="00F86931" w:rsidRPr="006E583B" w:rsidRDefault="00F86931" w:rsidP="00F34837">
      <w:pPr>
        <w:pStyle w:val="FootnoteText"/>
        <w:spacing w:after="0" w:line="240" w:lineRule="auto"/>
        <w:ind w:left="284" w:hanging="284"/>
        <w:rPr>
          <w:rFonts w:cs="Traditional Arabic"/>
          <w:sz w:val="28"/>
          <w:szCs w:val="28"/>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xml:space="preserve">) ابن كثير </w:t>
      </w:r>
      <w:r>
        <w:rPr>
          <w:rFonts w:cs="Traditional Arabic" w:hint="cs"/>
          <w:sz w:val="28"/>
          <w:szCs w:val="28"/>
          <w:rtl/>
        </w:rPr>
        <w:t xml:space="preserve">، تفسير القرآن العظيم </w:t>
      </w:r>
      <w:r w:rsidRPr="006E583B">
        <w:rPr>
          <w:rFonts w:cs="Traditional Arabic" w:hint="cs"/>
          <w:sz w:val="28"/>
          <w:szCs w:val="28"/>
          <w:rtl/>
        </w:rPr>
        <w:t>: ( 7 / 118 ) مرجع سابق .</w:t>
      </w:r>
      <w:r w:rsidRPr="006E583B">
        <w:rPr>
          <w:rFonts w:cs="Traditional Arabic"/>
          <w:sz w:val="28"/>
          <w:szCs w:val="28"/>
          <w:rtl/>
        </w:rPr>
        <w:t xml:space="preserve"> </w:t>
      </w:r>
    </w:p>
  </w:footnote>
  <w:footnote w:id="553">
    <w:p w:rsidR="00F86931" w:rsidRPr="006E583B" w:rsidRDefault="00F86931" w:rsidP="00F34837">
      <w:pPr>
        <w:pStyle w:val="FootnoteText"/>
        <w:spacing w:after="0" w:line="240" w:lineRule="auto"/>
        <w:ind w:left="284" w:hanging="284"/>
        <w:rPr>
          <w:rFonts w:cs="Traditional Arabic"/>
          <w:sz w:val="28"/>
          <w:szCs w:val="28"/>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المرجع السابق : ( 7 / 121 ) .</w:t>
      </w:r>
      <w:r w:rsidRPr="006E583B">
        <w:rPr>
          <w:rFonts w:cs="Traditional Arabic"/>
          <w:sz w:val="28"/>
          <w:szCs w:val="28"/>
          <w:rtl/>
        </w:rPr>
        <w:t xml:space="preserve"> </w:t>
      </w:r>
    </w:p>
  </w:footnote>
  <w:footnote w:id="554">
    <w:p w:rsidR="00F86931" w:rsidRPr="006E583B" w:rsidRDefault="00F86931" w:rsidP="00F34837">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سورة ص : ( الآية / 50 ) .</w:t>
      </w:r>
      <w:r w:rsidRPr="006E583B">
        <w:rPr>
          <w:rFonts w:cs="Traditional Arabic"/>
          <w:sz w:val="28"/>
          <w:szCs w:val="28"/>
          <w:rtl/>
        </w:rPr>
        <w:t xml:space="preserve"> </w:t>
      </w:r>
    </w:p>
  </w:footnote>
  <w:footnote w:id="555">
    <w:p w:rsidR="00F86931" w:rsidRPr="006E583B" w:rsidRDefault="00F86931" w:rsidP="004624C6">
      <w:pPr>
        <w:pStyle w:val="FootnoteText"/>
        <w:spacing w:after="0" w:line="240" w:lineRule="auto"/>
        <w:ind w:left="284" w:hanging="284"/>
        <w:jc w:val="both"/>
        <w:rPr>
          <w:rFonts w:cs="Traditional Arabic"/>
          <w:sz w:val="28"/>
          <w:szCs w:val="28"/>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Pr>
          <w:rFonts w:cs="Traditional Arabic" w:hint="cs"/>
          <w:spacing w:val="-2"/>
          <w:sz w:val="28"/>
          <w:szCs w:val="28"/>
          <w:rtl/>
        </w:rPr>
        <w:t xml:space="preserve"> </w:t>
      </w:r>
      <w:r w:rsidRPr="0098026A">
        <w:rPr>
          <w:rFonts w:cs="Traditional Arabic" w:hint="cs"/>
          <w:spacing w:val="-2"/>
          <w:sz w:val="28"/>
          <w:szCs w:val="28"/>
          <w:rtl/>
        </w:rPr>
        <w:t xml:space="preserve">النيسابوري ، غرائب القرآن ورغائب الفرقان </w:t>
      </w:r>
      <w:r>
        <w:rPr>
          <w:rFonts w:cs="Traditional Arabic" w:hint="cs"/>
          <w:sz w:val="28"/>
          <w:szCs w:val="28"/>
          <w:rtl/>
        </w:rPr>
        <w:t>: ( 6 / 16 ، 17 ) مرجع سابق .</w:t>
      </w:r>
    </w:p>
  </w:footnote>
  <w:footnote w:id="556">
    <w:p w:rsidR="00F86931" w:rsidRPr="0098026A" w:rsidRDefault="00F86931" w:rsidP="00F34837">
      <w:pPr>
        <w:pStyle w:val="FootnoteText"/>
        <w:spacing w:after="0" w:line="240" w:lineRule="auto"/>
        <w:ind w:left="284" w:hanging="284"/>
        <w:rPr>
          <w:rFonts w:cs="Traditional Arabic"/>
          <w:sz w:val="28"/>
          <w:szCs w:val="28"/>
        </w:rPr>
      </w:pPr>
      <w:r w:rsidRPr="0098026A">
        <w:rPr>
          <w:rFonts w:cs="Traditional Arabic" w:hint="cs"/>
          <w:sz w:val="28"/>
          <w:szCs w:val="28"/>
          <w:rtl/>
        </w:rPr>
        <w:t>(</w:t>
      </w:r>
      <w:r w:rsidRPr="0098026A">
        <w:rPr>
          <w:rStyle w:val="FootnoteReference"/>
          <w:rFonts w:cs="Traditional Arabic"/>
          <w:sz w:val="28"/>
          <w:szCs w:val="28"/>
          <w:vertAlign w:val="baseline"/>
        </w:rPr>
        <w:footnoteRef/>
      </w:r>
      <w:r w:rsidRPr="0098026A">
        <w:rPr>
          <w:rFonts w:cs="Traditional Arabic" w:hint="cs"/>
          <w:sz w:val="28"/>
          <w:szCs w:val="28"/>
          <w:rtl/>
        </w:rPr>
        <w:t>) سورة البلد : ( الآية / 20 ) .</w:t>
      </w:r>
      <w:r w:rsidRPr="0098026A">
        <w:rPr>
          <w:rFonts w:cs="Traditional Arabic"/>
          <w:sz w:val="28"/>
          <w:szCs w:val="28"/>
          <w:rtl/>
        </w:rPr>
        <w:t xml:space="preserve"> </w:t>
      </w:r>
    </w:p>
  </w:footnote>
  <w:footnote w:id="557">
    <w:p w:rsidR="00F86931" w:rsidRPr="001E65EA" w:rsidRDefault="00F86931" w:rsidP="00F34837">
      <w:pPr>
        <w:pStyle w:val="FootnoteText"/>
        <w:spacing w:after="0" w:line="240" w:lineRule="auto"/>
        <w:rPr>
          <w:rFonts w:cs="Traditional Arabic"/>
          <w:sz w:val="28"/>
          <w:szCs w:val="28"/>
        </w:rPr>
      </w:pPr>
      <w:r w:rsidRPr="001E65EA">
        <w:rPr>
          <w:rFonts w:cs="Traditional Arabic" w:hint="cs"/>
          <w:sz w:val="28"/>
          <w:szCs w:val="28"/>
          <w:rtl/>
        </w:rPr>
        <w:t>(</w:t>
      </w:r>
      <w:r w:rsidRPr="001E65EA">
        <w:rPr>
          <w:rStyle w:val="FootnoteReference"/>
          <w:rFonts w:cs="Traditional Arabic"/>
          <w:sz w:val="28"/>
          <w:szCs w:val="28"/>
          <w:vertAlign w:val="baseline"/>
        </w:rPr>
        <w:footnoteRef/>
      </w:r>
      <w:r w:rsidRPr="001E65EA">
        <w:rPr>
          <w:rFonts w:cs="Traditional Arabic" w:hint="cs"/>
          <w:sz w:val="28"/>
          <w:szCs w:val="28"/>
          <w:rtl/>
        </w:rPr>
        <w:t>) سورة الزمر : ( من الآية / 72 ) .</w:t>
      </w:r>
      <w:r w:rsidRPr="001E65EA">
        <w:rPr>
          <w:rFonts w:cs="Traditional Arabic"/>
          <w:sz w:val="28"/>
          <w:szCs w:val="28"/>
          <w:rtl/>
        </w:rPr>
        <w:t xml:space="preserve"> </w:t>
      </w:r>
    </w:p>
  </w:footnote>
  <w:footnote w:id="558">
    <w:p w:rsidR="00F86931" w:rsidRPr="001E65EA" w:rsidRDefault="00F86931" w:rsidP="00F34837">
      <w:pPr>
        <w:pStyle w:val="FootnoteText"/>
        <w:spacing w:after="0" w:line="240" w:lineRule="auto"/>
        <w:rPr>
          <w:rFonts w:cs="Traditional Arabic"/>
          <w:sz w:val="28"/>
          <w:szCs w:val="28"/>
          <w:rtl/>
        </w:rPr>
      </w:pPr>
      <w:r w:rsidRPr="001E65EA">
        <w:rPr>
          <w:rFonts w:cs="Traditional Arabic" w:hint="cs"/>
          <w:sz w:val="28"/>
          <w:szCs w:val="28"/>
          <w:rtl/>
        </w:rPr>
        <w:t>(</w:t>
      </w:r>
      <w:r w:rsidRPr="001E65EA">
        <w:rPr>
          <w:rStyle w:val="FootnoteReference"/>
          <w:rFonts w:cs="Traditional Arabic"/>
          <w:sz w:val="28"/>
          <w:szCs w:val="28"/>
          <w:vertAlign w:val="baseline"/>
        </w:rPr>
        <w:footnoteRef/>
      </w:r>
      <w:r w:rsidRPr="001E65EA">
        <w:rPr>
          <w:rFonts w:cs="Traditional Arabic" w:hint="cs"/>
          <w:sz w:val="28"/>
          <w:szCs w:val="28"/>
          <w:rtl/>
        </w:rPr>
        <w:t>) سورة النحل : ( من الآية / 29 ) .</w:t>
      </w:r>
      <w:r w:rsidRPr="001E65EA">
        <w:rPr>
          <w:rFonts w:cs="Traditional Arabic"/>
          <w:sz w:val="28"/>
          <w:szCs w:val="28"/>
          <w:rtl/>
        </w:rPr>
        <w:t xml:space="preserve"> </w:t>
      </w:r>
    </w:p>
  </w:footnote>
  <w:footnote w:id="559">
    <w:p w:rsidR="00F86931" w:rsidRPr="001E65EA" w:rsidRDefault="00F86931" w:rsidP="00F34837">
      <w:pPr>
        <w:pStyle w:val="FootnoteText"/>
        <w:spacing w:after="0" w:line="240" w:lineRule="auto"/>
        <w:rPr>
          <w:rFonts w:cs="Traditional Arabic"/>
          <w:sz w:val="28"/>
          <w:szCs w:val="28"/>
          <w:rtl/>
        </w:rPr>
      </w:pPr>
      <w:r w:rsidRPr="001E65EA">
        <w:rPr>
          <w:rFonts w:cs="Traditional Arabic" w:hint="cs"/>
          <w:sz w:val="28"/>
          <w:szCs w:val="28"/>
          <w:rtl/>
        </w:rPr>
        <w:t>(</w:t>
      </w:r>
      <w:r w:rsidRPr="001E65EA">
        <w:rPr>
          <w:rStyle w:val="FootnoteReference"/>
          <w:rFonts w:cs="Traditional Arabic"/>
          <w:sz w:val="28"/>
          <w:szCs w:val="28"/>
          <w:vertAlign w:val="baseline"/>
        </w:rPr>
        <w:footnoteRef/>
      </w:r>
      <w:r w:rsidRPr="001E65EA">
        <w:rPr>
          <w:rFonts w:cs="Traditional Arabic" w:hint="cs"/>
          <w:sz w:val="28"/>
          <w:szCs w:val="28"/>
          <w:rtl/>
        </w:rPr>
        <w:t>) ابن كثير ، تفسير القرآن العظيم : ( 7 / 119 ) مرجع سابق .</w:t>
      </w:r>
      <w:r w:rsidRPr="001E65EA">
        <w:rPr>
          <w:rFonts w:cs="Traditional Arabic"/>
          <w:sz w:val="28"/>
          <w:szCs w:val="28"/>
          <w:rtl/>
        </w:rPr>
        <w:t xml:space="preserve"> </w:t>
      </w:r>
    </w:p>
  </w:footnote>
  <w:footnote w:id="560">
    <w:p w:rsidR="00F86931" w:rsidRPr="001E65EA" w:rsidRDefault="00F86931" w:rsidP="00F34837">
      <w:pPr>
        <w:pStyle w:val="FootnoteText"/>
        <w:spacing w:after="0" w:line="240" w:lineRule="auto"/>
        <w:rPr>
          <w:rFonts w:cs="Traditional Arabic"/>
          <w:sz w:val="28"/>
          <w:szCs w:val="28"/>
        </w:rPr>
      </w:pPr>
      <w:r w:rsidRPr="001E65EA">
        <w:rPr>
          <w:rFonts w:cs="Traditional Arabic" w:hint="cs"/>
          <w:sz w:val="28"/>
          <w:szCs w:val="28"/>
          <w:rtl/>
        </w:rPr>
        <w:t>(</w:t>
      </w:r>
      <w:r w:rsidRPr="001E65EA">
        <w:rPr>
          <w:rStyle w:val="FootnoteReference"/>
          <w:rFonts w:cs="Traditional Arabic"/>
          <w:sz w:val="28"/>
          <w:szCs w:val="28"/>
          <w:vertAlign w:val="baseline"/>
        </w:rPr>
        <w:footnoteRef/>
      </w:r>
      <w:r w:rsidRPr="001E65EA">
        <w:rPr>
          <w:rFonts w:cs="Traditional Arabic" w:hint="cs"/>
          <w:sz w:val="28"/>
          <w:szCs w:val="28"/>
          <w:rtl/>
        </w:rPr>
        <w:t>) المرجع السابق : ( 4 / 567 ) .</w:t>
      </w:r>
      <w:r w:rsidRPr="001E65EA">
        <w:rPr>
          <w:rFonts w:cs="Traditional Arabic"/>
          <w:sz w:val="28"/>
          <w:szCs w:val="28"/>
          <w:rtl/>
        </w:rPr>
        <w:t xml:space="preserve"> </w:t>
      </w:r>
    </w:p>
  </w:footnote>
  <w:footnote w:id="561">
    <w:p w:rsidR="00F86931" w:rsidRPr="001E65EA" w:rsidRDefault="00F86931" w:rsidP="00F34837">
      <w:pPr>
        <w:pStyle w:val="FootnoteText"/>
        <w:spacing w:after="0" w:line="240" w:lineRule="auto"/>
        <w:rPr>
          <w:rFonts w:cs="Traditional Arabic"/>
          <w:sz w:val="28"/>
          <w:szCs w:val="28"/>
          <w:rtl/>
        </w:rPr>
      </w:pPr>
      <w:r w:rsidRPr="001E65EA">
        <w:rPr>
          <w:rFonts w:cs="Traditional Arabic" w:hint="cs"/>
          <w:sz w:val="28"/>
          <w:szCs w:val="28"/>
          <w:rtl/>
        </w:rPr>
        <w:t>(</w:t>
      </w:r>
      <w:r w:rsidRPr="001E65EA">
        <w:rPr>
          <w:rStyle w:val="FootnoteReference"/>
          <w:rFonts w:cs="Traditional Arabic"/>
          <w:sz w:val="28"/>
          <w:szCs w:val="28"/>
          <w:vertAlign w:val="baseline"/>
        </w:rPr>
        <w:footnoteRef/>
      </w:r>
      <w:r w:rsidRPr="001E65EA">
        <w:rPr>
          <w:rFonts w:cs="Traditional Arabic" w:hint="cs"/>
          <w:sz w:val="28"/>
          <w:szCs w:val="28"/>
          <w:rtl/>
        </w:rPr>
        <w:t>) سورة النحل : ( الآية / 24 ) .</w:t>
      </w:r>
      <w:r w:rsidRPr="001E65EA">
        <w:rPr>
          <w:rFonts w:cs="Traditional Arabic"/>
          <w:sz w:val="28"/>
          <w:szCs w:val="28"/>
          <w:rtl/>
        </w:rPr>
        <w:t xml:space="preserve"> </w:t>
      </w:r>
    </w:p>
  </w:footnote>
  <w:footnote w:id="562">
    <w:p w:rsidR="00F86931" w:rsidRPr="001E65EA" w:rsidRDefault="00F86931" w:rsidP="00F34837">
      <w:pPr>
        <w:pStyle w:val="FootnoteText"/>
        <w:spacing w:after="0" w:line="240" w:lineRule="auto"/>
        <w:rPr>
          <w:rFonts w:cs="Traditional Arabic"/>
          <w:sz w:val="28"/>
          <w:szCs w:val="28"/>
          <w:rtl/>
        </w:rPr>
      </w:pPr>
      <w:r w:rsidRPr="001E65EA">
        <w:rPr>
          <w:rFonts w:cs="Traditional Arabic" w:hint="cs"/>
          <w:sz w:val="28"/>
          <w:szCs w:val="28"/>
          <w:rtl/>
        </w:rPr>
        <w:t>(</w:t>
      </w:r>
      <w:r w:rsidRPr="001E65EA">
        <w:rPr>
          <w:rStyle w:val="FootnoteReference"/>
          <w:rFonts w:cs="Traditional Arabic"/>
          <w:sz w:val="28"/>
          <w:szCs w:val="28"/>
          <w:vertAlign w:val="baseline"/>
        </w:rPr>
        <w:footnoteRef/>
      </w:r>
      <w:r w:rsidRPr="001E65EA">
        <w:rPr>
          <w:rFonts w:cs="Traditional Arabic" w:hint="cs"/>
          <w:sz w:val="28"/>
          <w:szCs w:val="28"/>
          <w:rtl/>
        </w:rPr>
        <w:t>) سورة الزمر : ( من الآية / 71 ) .</w:t>
      </w:r>
      <w:r w:rsidRPr="001E65EA">
        <w:rPr>
          <w:rFonts w:cs="Traditional Arabic"/>
          <w:sz w:val="28"/>
          <w:szCs w:val="28"/>
          <w:rtl/>
        </w:rPr>
        <w:t xml:space="preserve"> </w:t>
      </w:r>
    </w:p>
  </w:footnote>
  <w:footnote w:id="563">
    <w:p w:rsidR="00F86931" w:rsidRDefault="00F86931" w:rsidP="00F34837">
      <w:pPr>
        <w:pStyle w:val="FootnoteText"/>
        <w:spacing w:after="0" w:line="240" w:lineRule="auto"/>
        <w:rPr>
          <w:rtl/>
        </w:rPr>
      </w:pPr>
      <w:r w:rsidRPr="001E65EA">
        <w:rPr>
          <w:rFonts w:cs="Traditional Arabic" w:hint="cs"/>
          <w:sz w:val="28"/>
          <w:szCs w:val="28"/>
          <w:rtl/>
        </w:rPr>
        <w:t>(</w:t>
      </w:r>
      <w:r w:rsidRPr="001E65EA">
        <w:rPr>
          <w:rStyle w:val="FootnoteReference"/>
          <w:rFonts w:cs="Traditional Arabic"/>
          <w:sz w:val="28"/>
          <w:szCs w:val="28"/>
          <w:vertAlign w:val="baseline"/>
        </w:rPr>
        <w:footnoteRef/>
      </w:r>
      <w:r w:rsidRPr="001E65EA">
        <w:rPr>
          <w:rFonts w:cs="Traditional Arabic" w:hint="cs"/>
          <w:sz w:val="28"/>
          <w:szCs w:val="28"/>
          <w:rtl/>
        </w:rPr>
        <w:t>) أحمد الغرناطي ، ملاك التأويل القاطع بذوي الإلحاد والتعطيل : ( 2 / 297 ) مرجع سابق .</w:t>
      </w:r>
      <w:r>
        <w:rPr>
          <w:rtl/>
        </w:rPr>
        <w:t xml:space="preserve"> </w:t>
      </w:r>
    </w:p>
  </w:footnote>
  <w:footnote w:id="564">
    <w:p w:rsidR="00F86931" w:rsidRPr="006E583B" w:rsidRDefault="00F86931" w:rsidP="00756DF1">
      <w:pPr>
        <w:pStyle w:val="FootnoteText"/>
        <w:spacing w:after="0" w:line="240" w:lineRule="auto"/>
        <w:ind w:left="284" w:hanging="284"/>
        <w:rPr>
          <w:rFonts w:cs="Traditional Arabic"/>
          <w:sz w:val="28"/>
          <w:szCs w:val="28"/>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sidRPr="006E583B">
        <w:rPr>
          <w:rFonts w:cs="Traditional Arabic" w:hint="cs"/>
          <w:sz w:val="28"/>
          <w:szCs w:val="28"/>
          <w:rtl/>
        </w:rPr>
        <w:t xml:space="preserve">سورة الحجرات : ( </w:t>
      </w:r>
      <w:r>
        <w:rPr>
          <w:rFonts w:cs="Traditional Arabic" w:hint="cs"/>
          <w:sz w:val="28"/>
          <w:szCs w:val="28"/>
          <w:rtl/>
        </w:rPr>
        <w:t xml:space="preserve">من </w:t>
      </w:r>
      <w:r w:rsidRPr="006E583B">
        <w:rPr>
          <w:rFonts w:cs="Traditional Arabic" w:hint="cs"/>
          <w:sz w:val="28"/>
          <w:szCs w:val="28"/>
          <w:rtl/>
        </w:rPr>
        <w:t>الآية /12 )</w:t>
      </w:r>
      <w:r>
        <w:rPr>
          <w:rFonts w:cs="Traditional Arabic" w:hint="cs"/>
          <w:sz w:val="28"/>
          <w:szCs w:val="28"/>
          <w:rtl/>
        </w:rPr>
        <w:t xml:space="preserve"> .</w:t>
      </w:r>
    </w:p>
  </w:footnote>
  <w:footnote w:id="565">
    <w:p w:rsidR="00F86931" w:rsidRPr="006E583B" w:rsidRDefault="00F86931" w:rsidP="00756DF1">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sidRPr="006E583B">
        <w:rPr>
          <w:rFonts w:cs="Traditional Arabic" w:hint="cs"/>
          <w:sz w:val="28"/>
          <w:szCs w:val="28"/>
          <w:rtl/>
        </w:rPr>
        <w:t>سورة الزمر : ( الآية / 30 )</w:t>
      </w:r>
      <w:r>
        <w:rPr>
          <w:rFonts w:cs="Traditional Arabic" w:hint="cs"/>
          <w:sz w:val="28"/>
          <w:szCs w:val="28"/>
          <w:rtl/>
        </w:rPr>
        <w:t xml:space="preserve"> .</w:t>
      </w:r>
    </w:p>
  </w:footnote>
  <w:footnote w:id="566">
    <w:p w:rsidR="00F86931" w:rsidRPr="006E583B" w:rsidRDefault="00F86931" w:rsidP="00756DF1">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xml:space="preserve">) ابن كثير </w:t>
      </w:r>
      <w:r>
        <w:rPr>
          <w:rFonts w:cs="Traditional Arabic" w:hint="cs"/>
          <w:sz w:val="28"/>
          <w:szCs w:val="28"/>
          <w:rtl/>
        </w:rPr>
        <w:t xml:space="preserve">، تفسير القرآن العظيم </w:t>
      </w:r>
      <w:r w:rsidRPr="006E583B">
        <w:rPr>
          <w:rFonts w:cs="Traditional Arabic" w:hint="cs"/>
          <w:sz w:val="28"/>
          <w:szCs w:val="28"/>
          <w:rtl/>
        </w:rPr>
        <w:t>: ( 1 / 380 ) مرجع سابق .</w:t>
      </w:r>
      <w:r w:rsidRPr="006E583B">
        <w:rPr>
          <w:rFonts w:cs="Traditional Arabic"/>
          <w:sz w:val="28"/>
          <w:szCs w:val="28"/>
          <w:rtl/>
        </w:rPr>
        <w:t xml:space="preserve"> </w:t>
      </w:r>
    </w:p>
  </w:footnote>
  <w:footnote w:id="567">
    <w:p w:rsidR="00F86931" w:rsidRPr="006E583B" w:rsidRDefault="00F86931" w:rsidP="00756DF1">
      <w:pPr>
        <w:pStyle w:val="FootnoteText"/>
        <w:spacing w:after="0" w:line="240" w:lineRule="auto"/>
        <w:ind w:left="284" w:hanging="284"/>
        <w:rPr>
          <w:rFonts w:cs="Traditional Arabic"/>
          <w:sz w:val="28"/>
          <w:szCs w:val="28"/>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المرجع السابق : ( 7 / 96 ) .</w:t>
      </w:r>
      <w:r w:rsidRPr="006E583B">
        <w:rPr>
          <w:rFonts w:cs="Traditional Arabic"/>
          <w:sz w:val="28"/>
          <w:szCs w:val="28"/>
          <w:rtl/>
        </w:rPr>
        <w:t xml:space="preserve"> </w:t>
      </w:r>
    </w:p>
  </w:footnote>
  <w:footnote w:id="568">
    <w:p w:rsidR="00F86931" w:rsidRPr="006E583B" w:rsidRDefault="00F86931" w:rsidP="00756DF1">
      <w:pPr>
        <w:pStyle w:val="FootnoteText"/>
        <w:spacing w:after="0" w:line="240" w:lineRule="auto"/>
        <w:ind w:left="284" w:hanging="284"/>
        <w:rPr>
          <w:rFonts w:cs="Traditional Arabic"/>
          <w:sz w:val="28"/>
          <w:szCs w:val="28"/>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محمد متولي الشعراوي : ( 17 / 10456 ) مرجع سابق .</w:t>
      </w:r>
      <w:r w:rsidRPr="006E583B">
        <w:rPr>
          <w:rFonts w:cs="Traditional Arabic"/>
          <w:sz w:val="28"/>
          <w:szCs w:val="28"/>
          <w:rtl/>
        </w:rPr>
        <w:t xml:space="preserve"> </w:t>
      </w:r>
    </w:p>
  </w:footnote>
  <w:footnote w:id="569">
    <w:p w:rsidR="00F86931" w:rsidRPr="006E583B" w:rsidRDefault="00F86931" w:rsidP="00756DF1">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sidRPr="006E583B">
        <w:rPr>
          <w:rFonts w:cs="Traditional Arabic" w:hint="cs"/>
          <w:sz w:val="28"/>
          <w:szCs w:val="28"/>
          <w:rtl/>
        </w:rPr>
        <w:t xml:space="preserve">سورة الأنعام : ( </w:t>
      </w:r>
      <w:r>
        <w:rPr>
          <w:rFonts w:cs="Traditional Arabic" w:hint="cs"/>
          <w:sz w:val="28"/>
          <w:szCs w:val="28"/>
          <w:rtl/>
        </w:rPr>
        <w:t xml:space="preserve">من </w:t>
      </w:r>
      <w:r w:rsidRPr="006E583B">
        <w:rPr>
          <w:rFonts w:cs="Traditional Arabic" w:hint="cs"/>
          <w:sz w:val="28"/>
          <w:szCs w:val="28"/>
          <w:rtl/>
        </w:rPr>
        <w:t>الآية /122 )</w:t>
      </w:r>
    </w:p>
  </w:footnote>
  <w:footnote w:id="570">
    <w:p w:rsidR="00F86931" w:rsidRPr="00531107" w:rsidRDefault="00F86931" w:rsidP="00F3483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سورة ق : ( الآية / 23 ) .</w:t>
      </w:r>
      <w:r w:rsidRPr="00531107">
        <w:rPr>
          <w:rFonts w:cs="Traditional Arabic"/>
          <w:sz w:val="28"/>
          <w:szCs w:val="28"/>
          <w:rtl/>
        </w:rPr>
        <w:t xml:space="preserve"> </w:t>
      </w:r>
    </w:p>
  </w:footnote>
  <w:footnote w:id="571">
    <w:p w:rsidR="00F86931" w:rsidRPr="00531107" w:rsidRDefault="00F86931" w:rsidP="00F3483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w:t>
      </w:r>
      <w:r>
        <w:rPr>
          <w:rFonts w:cs="Traditional Arabic" w:hint="cs"/>
          <w:sz w:val="28"/>
          <w:szCs w:val="28"/>
          <w:rtl/>
        </w:rPr>
        <w:t>ال</w:t>
      </w:r>
      <w:r w:rsidRPr="00531107">
        <w:rPr>
          <w:rFonts w:cs="Traditional Arabic" w:hint="cs"/>
          <w:sz w:val="28"/>
          <w:szCs w:val="28"/>
          <w:rtl/>
        </w:rPr>
        <w:t xml:space="preserve">سورة </w:t>
      </w:r>
      <w:r>
        <w:rPr>
          <w:rFonts w:cs="Traditional Arabic" w:hint="cs"/>
          <w:sz w:val="28"/>
          <w:szCs w:val="28"/>
          <w:rtl/>
        </w:rPr>
        <w:t>الساب</w:t>
      </w:r>
      <w:r w:rsidRPr="00531107">
        <w:rPr>
          <w:rFonts w:cs="Traditional Arabic" w:hint="cs"/>
          <w:sz w:val="28"/>
          <w:szCs w:val="28"/>
          <w:rtl/>
        </w:rPr>
        <w:t>ق</w:t>
      </w:r>
      <w:r>
        <w:rPr>
          <w:rFonts w:cs="Traditional Arabic" w:hint="cs"/>
          <w:sz w:val="28"/>
          <w:szCs w:val="28"/>
          <w:rtl/>
        </w:rPr>
        <w:t>ة</w:t>
      </w:r>
      <w:r w:rsidRPr="00531107">
        <w:rPr>
          <w:rFonts w:cs="Traditional Arabic" w:hint="cs"/>
          <w:sz w:val="28"/>
          <w:szCs w:val="28"/>
          <w:rtl/>
        </w:rPr>
        <w:t xml:space="preserve"> : ( </w:t>
      </w:r>
      <w:r>
        <w:rPr>
          <w:rFonts w:cs="Traditional Arabic" w:hint="cs"/>
          <w:sz w:val="28"/>
          <w:szCs w:val="28"/>
          <w:rtl/>
        </w:rPr>
        <w:t xml:space="preserve">من </w:t>
      </w:r>
      <w:r w:rsidRPr="00531107">
        <w:rPr>
          <w:rFonts w:cs="Traditional Arabic" w:hint="cs"/>
          <w:sz w:val="28"/>
          <w:szCs w:val="28"/>
          <w:rtl/>
        </w:rPr>
        <w:t>الآية / 27 ) .</w:t>
      </w:r>
      <w:r w:rsidRPr="00531107">
        <w:rPr>
          <w:rFonts w:cs="Traditional Arabic"/>
          <w:sz w:val="28"/>
          <w:szCs w:val="28"/>
          <w:rtl/>
        </w:rPr>
        <w:t xml:space="preserve"> </w:t>
      </w:r>
    </w:p>
  </w:footnote>
  <w:footnote w:id="572">
    <w:p w:rsidR="00F86931" w:rsidRPr="00531107" w:rsidRDefault="00F86931" w:rsidP="00F34837">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( 7 / 402 ) مرجع سابق .</w:t>
      </w:r>
      <w:r w:rsidRPr="00531107">
        <w:rPr>
          <w:rFonts w:cs="Traditional Arabic"/>
          <w:sz w:val="28"/>
          <w:szCs w:val="28"/>
          <w:rtl/>
        </w:rPr>
        <w:t xml:space="preserve"> </w:t>
      </w:r>
    </w:p>
  </w:footnote>
  <w:footnote w:id="573">
    <w:p w:rsidR="00F86931" w:rsidRPr="00531107" w:rsidRDefault="00F86931" w:rsidP="00F3483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( 7 / 403 ) .</w:t>
      </w:r>
      <w:r w:rsidRPr="00531107">
        <w:rPr>
          <w:rFonts w:cs="Traditional Arabic"/>
          <w:sz w:val="28"/>
          <w:szCs w:val="28"/>
          <w:rtl/>
        </w:rPr>
        <w:t xml:space="preserve"> </w:t>
      </w:r>
    </w:p>
  </w:footnote>
  <w:footnote w:id="574">
    <w:p w:rsidR="00F86931" w:rsidRPr="00531107" w:rsidRDefault="00F86931" w:rsidP="00F3483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محمود الألوسي </w:t>
      </w:r>
      <w:r>
        <w:rPr>
          <w:rFonts w:cs="Traditional Arabic" w:hint="cs"/>
          <w:sz w:val="28"/>
          <w:szCs w:val="28"/>
          <w:rtl/>
        </w:rPr>
        <w:t xml:space="preserve">، روح المعاني </w:t>
      </w:r>
      <w:r w:rsidRPr="00531107">
        <w:rPr>
          <w:rFonts w:cs="Traditional Arabic" w:hint="cs"/>
          <w:sz w:val="28"/>
          <w:szCs w:val="28"/>
          <w:rtl/>
        </w:rPr>
        <w:t>: ( 26 / 186 ) مرجع سابق .</w:t>
      </w:r>
      <w:r w:rsidRPr="00531107">
        <w:rPr>
          <w:rFonts w:cs="Traditional Arabic"/>
          <w:sz w:val="28"/>
          <w:szCs w:val="28"/>
          <w:rtl/>
        </w:rPr>
        <w:t xml:space="preserve"> </w:t>
      </w:r>
    </w:p>
  </w:footnote>
  <w:footnote w:id="575">
    <w:p w:rsidR="00F86931" w:rsidRPr="006E583B" w:rsidRDefault="00F86931" w:rsidP="00756DF1">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sidRPr="006E583B">
        <w:rPr>
          <w:rFonts w:cs="Traditional Arabic" w:hint="cs"/>
          <w:sz w:val="28"/>
          <w:szCs w:val="28"/>
          <w:rtl/>
        </w:rPr>
        <w:t xml:space="preserve">سورة الواقعة : ( </w:t>
      </w:r>
      <w:r>
        <w:rPr>
          <w:rFonts w:cs="Traditional Arabic" w:hint="cs"/>
          <w:sz w:val="28"/>
          <w:szCs w:val="28"/>
          <w:rtl/>
        </w:rPr>
        <w:t xml:space="preserve">من </w:t>
      </w:r>
      <w:r w:rsidRPr="006E583B">
        <w:rPr>
          <w:rFonts w:cs="Traditional Arabic" w:hint="cs"/>
          <w:sz w:val="28"/>
          <w:szCs w:val="28"/>
          <w:rtl/>
        </w:rPr>
        <w:t>الآية / 65 )</w:t>
      </w:r>
      <w:r>
        <w:rPr>
          <w:rFonts w:cs="Traditional Arabic" w:hint="cs"/>
          <w:sz w:val="28"/>
          <w:szCs w:val="28"/>
          <w:rtl/>
        </w:rPr>
        <w:t xml:space="preserve"> .</w:t>
      </w:r>
    </w:p>
  </w:footnote>
  <w:footnote w:id="576">
    <w:p w:rsidR="00F86931" w:rsidRPr="006E583B" w:rsidRDefault="00F86931" w:rsidP="000251B5">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w:t>
      </w:r>
      <w:r w:rsidRPr="006E583B">
        <w:rPr>
          <w:rFonts w:cs="Traditional Arabic"/>
          <w:sz w:val="28"/>
          <w:szCs w:val="28"/>
          <w:rtl/>
        </w:rPr>
        <w:t xml:space="preserve"> </w:t>
      </w:r>
      <w:r>
        <w:rPr>
          <w:rFonts w:cs="Traditional Arabic" w:hint="cs"/>
          <w:sz w:val="28"/>
          <w:szCs w:val="28"/>
          <w:rtl/>
        </w:rPr>
        <w:t>ال</w:t>
      </w:r>
      <w:r w:rsidRPr="006E583B">
        <w:rPr>
          <w:rFonts w:cs="Traditional Arabic" w:hint="cs"/>
          <w:sz w:val="28"/>
          <w:szCs w:val="28"/>
          <w:rtl/>
        </w:rPr>
        <w:t>سورة ال</w:t>
      </w:r>
      <w:r>
        <w:rPr>
          <w:rFonts w:cs="Traditional Arabic" w:hint="cs"/>
          <w:sz w:val="28"/>
          <w:szCs w:val="28"/>
          <w:rtl/>
        </w:rPr>
        <w:t>سابق</w:t>
      </w:r>
      <w:r w:rsidRPr="006E583B">
        <w:rPr>
          <w:rFonts w:cs="Traditional Arabic" w:hint="cs"/>
          <w:sz w:val="28"/>
          <w:szCs w:val="28"/>
          <w:rtl/>
        </w:rPr>
        <w:t xml:space="preserve">ة : ( </w:t>
      </w:r>
      <w:r>
        <w:rPr>
          <w:rFonts w:cs="Traditional Arabic" w:hint="cs"/>
          <w:sz w:val="28"/>
          <w:szCs w:val="28"/>
          <w:rtl/>
        </w:rPr>
        <w:t xml:space="preserve">من </w:t>
      </w:r>
      <w:r w:rsidRPr="006E583B">
        <w:rPr>
          <w:rFonts w:cs="Traditional Arabic" w:hint="cs"/>
          <w:sz w:val="28"/>
          <w:szCs w:val="28"/>
          <w:rtl/>
        </w:rPr>
        <w:t>الآية / 70 )</w:t>
      </w:r>
      <w:r>
        <w:rPr>
          <w:rFonts w:cs="Traditional Arabic" w:hint="cs"/>
          <w:sz w:val="28"/>
          <w:szCs w:val="28"/>
          <w:rtl/>
        </w:rPr>
        <w:t xml:space="preserve"> .</w:t>
      </w:r>
    </w:p>
  </w:footnote>
  <w:footnote w:id="577">
    <w:p w:rsidR="00F86931" w:rsidRPr="006E583B" w:rsidRDefault="00F86931" w:rsidP="00756DF1">
      <w:pPr>
        <w:pStyle w:val="FootnoteText"/>
        <w:spacing w:after="0" w:line="240" w:lineRule="auto"/>
        <w:ind w:left="284" w:hanging="284"/>
        <w:rPr>
          <w:rFonts w:cs="Traditional Arabic"/>
          <w:sz w:val="28"/>
          <w:szCs w:val="28"/>
          <w:rtl/>
        </w:rPr>
      </w:pPr>
      <w:r w:rsidRPr="006E583B">
        <w:rPr>
          <w:rFonts w:cs="Traditional Arabic" w:hint="cs"/>
          <w:sz w:val="28"/>
          <w:szCs w:val="28"/>
          <w:rtl/>
        </w:rPr>
        <w:t>(</w:t>
      </w:r>
      <w:r w:rsidRPr="006E583B">
        <w:rPr>
          <w:rStyle w:val="FootnoteReference"/>
          <w:rFonts w:cs="Traditional Arabic"/>
          <w:sz w:val="28"/>
          <w:szCs w:val="28"/>
          <w:vertAlign w:val="baseline"/>
        </w:rPr>
        <w:footnoteRef/>
      </w:r>
      <w:r w:rsidRPr="006E583B">
        <w:rPr>
          <w:rFonts w:cs="Traditional Arabic" w:hint="cs"/>
          <w:sz w:val="28"/>
          <w:szCs w:val="28"/>
          <w:rtl/>
        </w:rPr>
        <w:t xml:space="preserve">) ابن كثير </w:t>
      </w:r>
      <w:r>
        <w:rPr>
          <w:rFonts w:cs="Traditional Arabic" w:hint="cs"/>
          <w:sz w:val="28"/>
          <w:szCs w:val="28"/>
          <w:rtl/>
        </w:rPr>
        <w:t xml:space="preserve">، تفسير القرآن العظيم </w:t>
      </w:r>
      <w:r w:rsidRPr="006E583B">
        <w:rPr>
          <w:rFonts w:cs="Traditional Arabic" w:hint="cs"/>
          <w:sz w:val="28"/>
          <w:szCs w:val="28"/>
          <w:rtl/>
        </w:rPr>
        <w:t>: ( 7 / 540 ) مرجع سابق .</w:t>
      </w:r>
      <w:r w:rsidRPr="006E583B">
        <w:rPr>
          <w:rFonts w:cs="Traditional Arabic"/>
          <w:sz w:val="28"/>
          <w:szCs w:val="28"/>
          <w:rtl/>
        </w:rPr>
        <w:t xml:space="preserve"> </w:t>
      </w:r>
    </w:p>
  </w:footnote>
  <w:footnote w:id="578">
    <w:p w:rsidR="00F86931" w:rsidRPr="00531107" w:rsidRDefault="00F86931" w:rsidP="00531107">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( 7 / 541 ) .</w:t>
      </w:r>
    </w:p>
  </w:footnote>
  <w:footnote w:id="579">
    <w:p w:rsidR="00F86931" w:rsidRPr="00531107" w:rsidRDefault="00F86931" w:rsidP="007E0B01">
      <w:pPr>
        <w:autoSpaceDE w:val="0"/>
        <w:autoSpaceDN w:val="0"/>
        <w:adjustRightInd w:val="0"/>
        <w:spacing w:after="0" w:line="240" w:lineRule="auto"/>
        <w:ind w:left="284" w:hanging="284"/>
        <w:jc w:val="both"/>
        <w:rPr>
          <w:rFonts w:cs="Traditional Arabic"/>
          <w:sz w:val="28"/>
          <w:szCs w:val="28"/>
        </w:rPr>
      </w:pPr>
      <w:r w:rsidRPr="00EF64FC">
        <w:rPr>
          <w:rFonts w:cs="Traditional Arabic" w:hint="cs"/>
          <w:spacing w:val="2"/>
          <w:sz w:val="28"/>
          <w:szCs w:val="28"/>
          <w:rtl/>
        </w:rPr>
        <w:t>(</w:t>
      </w:r>
      <w:r w:rsidRPr="00EF64FC">
        <w:rPr>
          <w:rStyle w:val="FootnoteReference"/>
          <w:rFonts w:cs="Traditional Arabic"/>
          <w:spacing w:val="2"/>
          <w:sz w:val="28"/>
          <w:szCs w:val="28"/>
          <w:vertAlign w:val="baseline"/>
        </w:rPr>
        <w:footnoteRef/>
      </w:r>
      <w:r w:rsidRPr="00EF64FC">
        <w:rPr>
          <w:rFonts w:cs="Traditional Arabic" w:hint="cs"/>
          <w:spacing w:val="2"/>
          <w:sz w:val="28"/>
          <w:szCs w:val="28"/>
          <w:rtl/>
        </w:rPr>
        <w:t xml:space="preserve">) </w:t>
      </w:r>
      <w:r w:rsidRPr="00213436">
        <w:rPr>
          <w:rFonts w:cs="Traditional Arabic" w:hint="cs"/>
          <w:sz w:val="28"/>
          <w:szCs w:val="28"/>
          <w:rtl/>
        </w:rPr>
        <w:t>محمد</w:t>
      </w:r>
      <w:r w:rsidRPr="00213436">
        <w:rPr>
          <w:rFonts w:cs="Traditional Arabic"/>
          <w:sz w:val="28"/>
          <w:szCs w:val="28"/>
          <w:rtl/>
        </w:rPr>
        <w:t xml:space="preserve"> </w:t>
      </w:r>
      <w:r w:rsidRPr="00213436">
        <w:rPr>
          <w:rFonts w:cs="Traditional Arabic" w:hint="cs"/>
          <w:sz w:val="28"/>
          <w:szCs w:val="28"/>
          <w:rtl/>
        </w:rPr>
        <w:t>جمال</w:t>
      </w:r>
      <w:r w:rsidRPr="00213436">
        <w:rPr>
          <w:rFonts w:cs="Traditional Arabic"/>
          <w:sz w:val="28"/>
          <w:szCs w:val="28"/>
          <w:rtl/>
        </w:rPr>
        <w:t xml:space="preserve"> </w:t>
      </w:r>
      <w:r w:rsidRPr="00213436">
        <w:rPr>
          <w:rFonts w:cs="Traditional Arabic" w:hint="cs"/>
          <w:sz w:val="28"/>
          <w:szCs w:val="28"/>
          <w:rtl/>
        </w:rPr>
        <w:t>الدين</w:t>
      </w:r>
      <w:r w:rsidRPr="00213436">
        <w:rPr>
          <w:rFonts w:cs="Traditional Arabic"/>
          <w:sz w:val="28"/>
          <w:szCs w:val="28"/>
          <w:rtl/>
        </w:rPr>
        <w:t xml:space="preserve"> </w:t>
      </w:r>
      <w:r w:rsidRPr="00213436">
        <w:rPr>
          <w:rFonts w:cs="Traditional Arabic" w:hint="cs"/>
          <w:sz w:val="28"/>
          <w:szCs w:val="28"/>
          <w:rtl/>
        </w:rPr>
        <w:t xml:space="preserve">القاسمي ، محاسن التأويل ، تحقيق </w:t>
      </w:r>
      <w:r w:rsidRPr="00213436">
        <w:rPr>
          <w:rFonts w:cs="Traditional Arabic"/>
          <w:sz w:val="28"/>
          <w:szCs w:val="28"/>
          <w:rtl/>
        </w:rPr>
        <w:t xml:space="preserve">: </w:t>
      </w:r>
      <w:r w:rsidRPr="00213436">
        <w:rPr>
          <w:rFonts w:cs="Traditional Arabic" w:hint="cs"/>
          <w:sz w:val="28"/>
          <w:szCs w:val="28"/>
          <w:rtl/>
        </w:rPr>
        <w:t>محمد</w:t>
      </w:r>
      <w:r w:rsidRPr="00213436">
        <w:rPr>
          <w:rFonts w:cs="Traditional Arabic"/>
          <w:sz w:val="28"/>
          <w:szCs w:val="28"/>
          <w:rtl/>
        </w:rPr>
        <w:t xml:space="preserve"> </w:t>
      </w:r>
      <w:r w:rsidRPr="00213436">
        <w:rPr>
          <w:rFonts w:cs="Traditional Arabic" w:hint="cs"/>
          <w:sz w:val="28"/>
          <w:szCs w:val="28"/>
          <w:rtl/>
        </w:rPr>
        <w:t>باسل</w:t>
      </w:r>
      <w:r w:rsidRPr="00213436">
        <w:rPr>
          <w:rFonts w:cs="Traditional Arabic"/>
          <w:sz w:val="28"/>
          <w:szCs w:val="28"/>
          <w:rtl/>
        </w:rPr>
        <w:t xml:space="preserve"> </w:t>
      </w:r>
      <w:r w:rsidRPr="00213436">
        <w:rPr>
          <w:rFonts w:cs="Traditional Arabic" w:hint="cs"/>
          <w:sz w:val="28"/>
          <w:szCs w:val="28"/>
          <w:rtl/>
        </w:rPr>
        <w:t>عيون</w:t>
      </w:r>
      <w:r w:rsidRPr="00213436">
        <w:rPr>
          <w:rFonts w:cs="Traditional Arabic"/>
          <w:sz w:val="28"/>
          <w:szCs w:val="28"/>
          <w:rtl/>
        </w:rPr>
        <w:t xml:space="preserve"> </w:t>
      </w:r>
      <w:r w:rsidRPr="00213436">
        <w:rPr>
          <w:rFonts w:cs="Traditional Arabic" w:hint="cs"/>
          <w:sz w:val="28"/>
          <w:szCs w:val="28"/>
          <w:rtl/>
        </w:rPr>
        <w:t>السود ، دار</w:t>
      </w:r>
      <w:r w:rsidRPr="00213436">
        <w:rPr>
          <w:rFonts w:cs="Traditional Arabic"/>
          <w:sz w:val="28"/>
          <w:szCs w:val="28"/>
          <w:rtl/>
        </w:rPr>
        <w:t xml:space="preserve"> </w:t>
      </w:r>
      <w:r w:rsidRPr="00213436">
        <w:rPr>
          <w:rFonts w:cs="Traditional Arabic" w:hint="cs"/>
          <w:sz w:val="28"/>
          <w:szCs w:val="28"/>
          <w:rtl/>
        </w:rPr>
        <w:t>الكتب</w:t>
      </w:r>
      <w:r w:rsidRPr="00213436">
        <w:rPr>
          <w:rFonts w:cs="Traditional Arabic"/>
          <w:sz w:val="28"/>
          <w:szCs w:val="28"/>
          <w:rtl/>
        </w:rPr>
        <w:t xml:space="preserve"> </w:t>
      </w:r>
      <w:r w:rsidRPr="00213436">
        <w:rPr>
          <w:rFonts w:cs="Traditional Arabic" w:hint="cs"/>
          <w:sz w:val="28"/>
          <w:szCs w:val="28"/>
          <w:rtl/>
        </w:rPr>
        <w:t>العلمية</w:t>
      </w:r>
      <w:r w:rsidRPr="00213436">
        <w:rPr>
          <w:rFonts w:cs="Traditional Arabic"/>
          <w:sz w:val="28"/>
          <w:szCs w:val="28"/>
          <w:rtl/>
        </w:rPr>
        <w:t xml:space="preserve"> </w:t>
      </w:r>
      <w:r>
        <w:rPr>
          <w:rFonts w:cs="Traditional Arabic" w:hint="cs"/>
          <w:sz w:val="28"/>
          <w:szCs w:val="28"/>
          <w:rtl/>
        </w:rPr>
        <w:t>ـــــ</w:t>
      </w:r>
      <w:r w:rsidRPr="00531107">
        <w:rPr>
          <w:rFonts w:cs="Traditional Arabic"/>
          <w:sz w:val="28"/>
          <w:szCs w:val="28"/>
          <w:rtl/>
        </w:rPr>
        <w:t xml:space="preserve"> </w:t>
      </w:r>
      <w:r w:rsidRPr="00531107">
        <w:rPr>
          <w:rFonts w:cs="Traditional Arabic" w:hint="cs"/>
          <w:sz w:val="28"/>
          <w:szCs w:val="28"/>
          <w:rtl/>
        </w:rPr>
        <w:t>بيروت ، ط 1</w:t>
      </w:r>
      <w:r>
        <w:rPr>
          <w:rFonts w:cs="Traditional Arabic" w:hint="cs"/>
          <w:sz w:val="28"/>
          <w:szCs w:val="28"/>
          <w:rtl/>
        </w:rPr>
        <w:t xml:space="preserve"> ــــــ </w:t>
      </w:r>
      <w:r w:rsidRPr="00531107">
        <w:rPr>
          <w:rFonts w:cs="Traditional Arabic"/>
          <w:sz w:val="28"/>
          <w:szCs w:val="28"/>
          <w:rtl/>
        </w:rPr>
        <w:t xml:space="preserve">1418 </w:t>
      </w:r>
      <w:r>
        <w:rPr>
          <w:rFonts w:cs="Traditional Arabic" w:hint="cs"/>
          <w:sz w:val="28"/>
          <w:szCs w:val="28"/>
          <w:rtl/>
        </w:rPr>
        <w:t>هـ : ( 9 / 127 ) .</w:t>
      </w:r>
    </w:p>
  </w:footnote>
  <w:footnote w:id="580">
    <w:p w:rsidR="00F86931" w:rsidRPr="00D226A8" w:rsidRDefault="00F86931" w:rsidP="007F407C">
      <w:pPr>
        <w:pStyle w:val="FootnoteText"/>
        <w:spacing w:after="0" w:line="240" w:lineRule="auto"/>
        <w:ind w:left="284" w:hanging="284"/>
        <w:rPr>
          <w:rFonts w:cs="Traditional Arabic"/>
          <w:sz w:val="28"/>
          <w:szCs w:val="28"/>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سورة الواقعة : ( من الآية / 65 ) .</w:t>
      </w:r>
      <w:r w:rsidRPr="00D226A8">
        <w:rPr>
          <w:rFonts w:cs="Traditional Arabic"/>
          <w:sz w:val="28"/>
          <w:szCs w:val="28"/>
          <w:rtl/>
        </w:rPr>
        <w:t xml:space="preserve"> </w:t>
      </w:r>
    </w:p>
  </w:footnote>
  <w:footnote w:id="581">
    <w:p w:rsidR="00F86931" w:rsidRPr="00D226A8" w:rsidRDefault="00F86931" w:rsidP="000251B5">
      <w:pPr>
        <w:pStyle w:val="FootnoteText"/>
        <w:spacing w:after="0" w:line="240" w:lineRule="auto"/>
        <w:ind w:left="284" w:hanging="284"/>
        <w:rPr>
          <w:rFonts w:cs="Traditional Arabic"/>
          <w:sz w:val="28"/>
          <w:szCs w:val="28"/>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xml:space="preserve">) </w:t>
      </w:r>
      <w:r>
        <w:rPr>
          <w:rFonts w:cs="Traditional Arabic" w:hint="cs"/>
          <w:sz w:val="28"/>
          <w:szCs w:val="28"/>
          <w:rtl/>
        </w:rPr>
        <w:t>ال</w:t>
      </w:r>
      <w:r w:rsidRPr="00D226A8">
        <w:rPr>
          <w:rFonts w:cs="Traditional Arabic" w:hint="cs"/>
          <w:sz w:val="28"/>
          <w:szCs w:val="28"/>
          <w:rtl/>
        </w:rPr>
        <w:t>سورة ال</w:t>
      </w:r>
      <w:r>
        <w:rPr>
          <w:rFonts w:cs="Traditional Arabic" w:hint="cs"/>
          <w:sz w:val="28"/>
          <w:szCs w:val="28"/>
          <w:rtl/>
        </w:rPr>
        <w:t>سابق</w:t>
      </w:r>
      <w:r w:rsidRPr="00D226A8">
        <w:rPr>
          <w:rFonts w:cs="Traditional Arabic" w:hint="cs"/>
          <w:sz w:val="28"/>
          <w:szCs w:val="28"/>
          <w:rtl/>
        </w:rPr>
        <w:t>ة : ( من الآية / 70 ) .</w:t>
      </w:r>
      <w:r w:rsidRPr="00D226A8">
        <w:rPr>
          <w:rFonts w:cs="Traditional Arabic"/>
          <w:sz w:val="28"/>
          <w:szCs w:val="28"/>
          <w:rtl/>
        </w:rPr>
        <w:t xml:space="preserve"> </w:t>
      </w:r>
    </w:p>
  </w:footnote>
  <w:footnote w:id="582">
    <w:p w:rsidR="00F86931" w:rsidRPr="00D226A8" w:rsidRDefault="00F86931" w:rsidP="000251B5">
      <w:pPr>
        <w:pStyle w:val="FootnoteText"/>
        <w:spacing w:after="0" w:line="240" w:lineRule="auto"/>
        <w:ind w:left="284" w:hanging="284"/>
        <w:rPr>
          <w:rFonts w:cs="Traditional Arabic"/>
          <w:sz w:val="28"/>
          <w:szCs w:val="28"/>
          <w:rtl/>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xml:space="preserve">) </w:t>
      </w:r>
      <w:r>
        <w:rPr>
          <w:rFonts w:cs="Traditional Arabic" w:hint="cs"/>
          <w:sz w:val="28"/>
          <w:szCs w:val="28"/>
          <w:rtl/>
        </w:rPr>
        <w:t>ال</w:t>
      </w:r>
      <w:r w:rsidRPr="00D226A8">
        <w:rPr>
          <w:rFonts w:cs="Traditional Arabic" w:hint="cs"/>
          <w:sz w:val="28"/>
          <w:szCs w:val="28"/>
          <w:rtl/>
        </w:rPr>
        <w:t>سورة ال</w:t>
      </w:r>
      <w:r>
        <w:rPr>
          <w:rFonts w:cs="Traditional Arabic" w:hint="cs"/>
          <w:sz w:val="28"/>
          <w:szCs w:val="28"/>
          <w:rtl/>
        </w:rPr>
        <w:t>سابق</w:t>
      </w:r>
      <w:r w:rsidRPr="00D226A8">
        <w:rPr>
          <w:rFonts w:cs="Traditional Arabic" w:hint="cs"/>
          <w:sz w:val="28"/>
          <w:szCs w:val="28"/>
          <w:rtl/>
        </w:rPr>
        <w:t>ة : ( من الآية / 73 ) .</w:t>
      </w:r>
      <w:r w:rsidRPr="00D226A8">
        <w:rPr>
          <w:rFonts w:cs="Traditional Arabic"/>
          <w:sz w:val="28"/>
          <w:szCs w:val="28"/>
          <w:rtl/>
        </w:rPr>
        <w:t xml:space="preserve"> </w:t>
      </w:r>
    </w:p>
  </w:footnote>
  <w:footnote w:id="583">
    <w:p w:rsidR="00F86931" w:rsidRPr="00D226A8" w:rsidRDefault="00F86931" w:rsidP="007F407C">
      <w:pPr>
        <w:pStyle w:val="FootnoteText"/>
        <w:spacing w:after="0" w:line="240" w:lineRule="auto"/>
        <w:ind w:left="284" w:hanging="284"/>
        <w:rPr>
          <w:rFonts w:cs="Traditional Arabic"/>
          <w:sz w:val="28"/>
          <w:szCs w:val="28"/>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ابن كثير ، تفسير القرآن العظيم : ( 7 / 540 ، 541 ) مرجع سابق .</w:t>
      </w:r>
    </w:p>
  </w:footnote>
  <w:footnote w:id="584">
    <w:p w:rsidR="00F86931" w:rsidRPr="00D226A8" w:rsidRDefault="00F86931" w:rsidP="007F407C">
      <w:pPr>
        <w:pStyle w:val="FootnoteText"/>
        <w:spacing w:after="0" w:line="240" w:lineRule="auto"/>
        <w:ind w:left="284" w:hanging="284"/>
        <w:rPr>
          <w:rFonts w:cs="Traditional Arabic"/>
          <w:sz w:val="28"/>
          <w:szCs w:val="28"/>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المرجع السابق : ( 7 / 541 ، 542 ) .</w:t>
      </w:r>
      <w:r w:rsidRPr="00D226A8">
        <w:rPr>
          <w:rFonts w:cs="Traditional Arabic"/>
          <w:sz w:val="28"/>
          <w:szCs w:val="28"/>
          <w:rtl/>
        </w:rPr>
        <w:t xml:space="preserve"> </w:t>
      </w:r>
    </w:p>
  </w:footnote>
  <w:footnote w:id="585">
    <w:p w:rsidR="00F86931" w:rsidRPr="00531107" w:rsidRDefault="00F86931" w:rsidP="0053110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الممتحنة : ( </w:t>
      </w:r>
      <w:r>
        <w:rPr>
          <w:rFonts w:cs="Traditional Arabic" w:hint="cs"/>
          <w:sz w:val="28"/>
          <w:szCs w:val="28"/>
          <w:rtl/>
        </w:rPr>
        <w:t xml:space="preserve">من </w:t>
      </w:r>
      <w:r w:rsidRPr="00531107">
        <w:rPr>
          <w:rFonts w:cs="Traditional Arabic" w:hint="cs"/>
          <w:sz w:val="28"/>
          <w:szCs w:val="28"/>
          <w:rtl/>
        </w:rPr>
        <w:t>الآية / 9 ) .</w:t>
      </w:r>
    </w:p>
  </w:footnote>
  <w:footnote w:id="586">
    <w:p w:rsidR="00F86931" w:rsidRPr="00531107" w:rsidRDefault="00F86931" w:rsidP="0053110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التوبة : ( </w:t>
      </w:r>
      <w:r>
        <w:rPr>
          <w:rFonts w:cs="Traditional Arabic" w:hint="cs"/>
          <w:sz w:val="28"/>
          <w:szCs w:val="28"/>
          <w:rtl/>
        </w:rPr>
        <w:t xml:space="preserve">من </w:t>
      </w:r>
      <w:r w:rsidRPr="00531107">
        <w:rPr>
          <w:rFonts w:cs="Traditional Arabic" w:hint="cs"/>
          <w:sz w:val="28"/>
          <w:szCs w:val="28"/>
          <w:rtl/>
        </w:rPr>
        <w:t>الآية / 23 ) .</w:t>
      </w:r>
    </w:p>
  </w:footnote>
  <w:footnote w:id="587">
    <w:p w:rsidR="00F86931" w:rsidRPr="00531107" w:rsidRDefault="00F86931" w:rsidP="0053110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سورة المائدة : ( الآية /51 ) .</w:t>
      </w:r>
    </w:p>
  </w:footnote>
  <w:footnote w:id="588">
    <w:p w:rsidR="00F86931" w:rsidRPr="00531107" w:rsidRDefault="00F86931" w:rsidP="00531107">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( 8 / 91 ) مرجع سابق .</w:t>
      </w:r>
      <w:r w:rsidRPr="00531107">
        <w:rPr>
          <w:rFonts w:cs="Traditional Arabic"/>
          <w:sz w:val="28"/>
          <w:szCs w:val="28"/>
          <w:rtl/>
        </w:rPr>
        <w:t xml:space="preserve"> </w:t>
      </w:r>
    </w:p>
  </w:footnote>
  <w:footnote w:id="589">
    <w:p w:rsidR="00F86931" w:rsidRPr="00531107" w:rsidRDefault="00F86931" w:rsidP="00531107">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سورة المجادلة : ( الآية / 22 )</w:t>
      </w:r>
      <w:r w:rsidRPr="00531107">
        <w:rPr>
          <w:rFonts w:cs="Traditional Arabic"/>
          <w:sz w:val="28"/>
          <w:szCs w:val="28"/>
          <w:rtl/>
        </w:rPr>
        <w:t xml:space="preserve"> </w:t>
      </w:r>
      <w:r w:rsidRPr="00531107">
        <w:rPr>
          <w:rFonts w:cs="Traditional Arabic" w:hint="cs"/>
          <w:sz w:val="28"/>
          <w:szCs w:val="28"/>
          <w:rtl/>
        </w:rPr>
        <w:t xml:space="preserve"> .</w:t>
      </w:r>
    </w:p>
  </w:footnote>
  <w:footnote w:id="590">
    <w:p w:rsidR="00F86931" w:rsidRPr="00531107" w:rsidRDefault="00F86931" w:rsidP="0053110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( 4 / 121 ) مرجع سابق .</w:t>
      </w:r>
      <w:r w:rsidRPr="00531107">
        <w:rPr>
          <w:rFonts w:cs="Traditional Arabic"/>
          <w:sz w:val="28"/>
          <w:szCs w:val="28"/>
          <w:rtl/>
        </w:rPr>
        <w:t xml:space="preserve"> </w:t>
      </w:r>
    </w:p>
  </w:footnote>
  <w:footnote w:id="591">
    <w:p w:rsidR="00F86931" w:rsidRPr="00531107" w:rsidRDefault="00F86931" w:rsidP="0053110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إبراهيم البقاعي </w:t>
      </w:r>
      <w:r>
        <w:rPr>
          <w:rFonts w:cs="Traditional Arabic" w:hint="cs"/>
          <w:sz w:val="28"/>
          <w:szCs w:val="28"/>
          <w:rtl/>
        </w:rPr>
        <w:t xml:space="preserve">، نظم الدرر في تناسب الآيات والسور </w:t>
      </w:r>
      <w:r w:rsidRPr="00531107">
        <w:rPr>
          <w:rFonts w:cs="Traditional Arabic" w:hint="cs"/>
          <w:sz w:val="28"/>
          <w:szCs w:val="28"/>
          <w:rtl/>
        </w:rPr>
        <w:t>: ( 7 / 560 ) مرجع سابق .</w:t>
      </w:r>
      <w:r w:rsidRPr="00531107">
        <w:rPr>
          <w:rFonts w:cs="Traditional Arabic"/>
          <w:sz w:val="28"/>
          <w:szCs w:val="28"/>
          <w:rtl/>
        </w:rPr>
        <w:t xml:space="preserve"> </w:t>
      </w:r>
    </w:p>
  </w:footnote>
  <w:footnote w:id="592">
    <w:p w:rsidR="00F86931" w:rsidRPr="00D226A8" w:rsidRDefault="00F86931" w:rsidP="00D226A8">
      <w:pPr>
        <w:pStyle w:val="FootnoteText"/>
        <w:spacing w:after="0" w:line="240" w:lineRule="auto"/>
        <w:ind w:left="284" w:hanging="284"/>
        <w:rPr>
          <w:rFonts w:cs="Traditional Arabic"/>
          <w:sz w:val="28"/>
          <w:szCs w:val="28"/>
          <w:rtl/>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سورة المعارج : ( الآية / 40 ) .</w:t>
      </w:r>
      <w:r w:rsidRPr="00D226A8">
        <w:rPr>
          <w:rFonts w:cs="Traditional Arabic"/>
          <w:sz w:val="28"/>
          <w:szCs w:val="28"/>
          <w:rtl/>
        </w:rPr>
        <w:t xml:space="preserve"> </w:t>
      </w:r>
    </w:p>
  </w:footnote>
  <w:footnote w:id="593">
    <w:p w:rsidR="00F86931" w:rsidRPr="00D226A8" w:rsidRDefault="00F86931" w:rsidP="00D226A8">
      <w:pPr>
        <w:pStyle w:val="FootnoteText"/>
        <w:spacing w:after="0" w:line="240" w:lineRule="auto"/>
        <w:ind w:left="284" w:hanging="284"/>
        <w:rPr>
          <w:rFonts w:cs="Traditional Arabic"/>
          <w:sz w:val="28"/>
          <w:szCs w:val="28"/>
          <w:rtl/>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سورة الصافات : ( الآية / 5 ) .</w:t>
      </w:r>
      <w:r w:rsidRPr="00D226A8">
        <w:rPr>
          <w:rFonts w:cs="Traditional Arabic"/>
          <w:sz w:val="28"/>
          <w:szCs w:val="28"/>
          <w:rtl/>
        </w:rPr>
        <w:t xml:space="preserve"> </w:t>
      </w:r>
    </w:p>
  </w:footnote>
  <w:footnote w:id="594">
    <w:p w:rsidR="00F86931" w:rsidRPr="00D226A8" w:rsidRDefault="00F86931" w:rsidP="00D226A8">
      <w:pPr>
        <w:pStyle w:val="FootnoteText"/>
        <w:spacing w:after="0" w:line="240" w:lineRule="auto"/>
        <w:ind w:left="284" w:hanging="284"/>
        <w:rPr>
          <w:rFonts w:cs="Traditional Arabic"/>
          <w:sz w:val="28"/>
          <w:szCs w:val="28"/>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ابن كثير ، تفسير القرآن العظيم : ( 8 / 229 ) مرجع سابق .</w:t>
      </w:r>
      <w:r w:rsidRPr="00D226A8">
        <w:rPr>
          <w:rFonts w:cs="Traditional Arabic"/>
          <w:sz w:val="28"/>
          <w:szCs w:val="28"/>
          <w:rtl/>
        </w:rPr>
        <w:t xml:space="preserve"> </w:t>
      </w:r>
    </w:p>
  </w:footnote>
  <w:footnote w:id="595">
    <w:p w:rsidR="00F86931" w:rsidRPr="00D226A8" w:rsidRDefault="00F86931" w:rsidP="00D226A8">
      <w:pPr>
        <w:pStyle w:val="FootnoteText"/>
        <w:spacing w:after="0" w:line="240" w:lineRule="auto"/>
        <w:ind w:left="284" w:hanging="284"/>
        <w:rPr>
          <w:rFonts w:cs="Traditional Arabic"/>
          <w:sz w:val="28"/>
          <w:szCs w:val="28"/>
          <w:rtl/>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سورة المعارج : ( الآية / 40 ) .</w:t>
      </w:r>
      <w:r w:rsidRPr="00D226A8">
        <w:rPr>
          <w:rFonts w:cs="Traditional Arabic"/>
          <w:sz w:val="28"/>
          <w:szCs w:val="28"/>
          <w:rtl/>
        </w:rPr>
        <w:t xml:space="preserve"> </w:t>
      </w:r>
    </w:p>
  </w:footnote>
  <w:footnote w:id="596">
    <w:p w:rsidR="00F86931" w:rsidRPr="00D226A8" w:rsidRDefault="00F86931" w:rsidP="00D226A8">
      <w:pPr>
        <w:pStyle w:val="FootnoteText"/>
        <w:spacing w:after="0" w:line="240" w:lineRule="auto"/>
        <w:ind w:left="284" w:hanging="284"/>
        <w:rPr>
          <w:rFonts w:cs="Traditional Arabic"/>
          <w:sz w:val="28"/>
          <w:szCs w:val="28"/>
          <w:rtl/>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سورة الرحمن : ( الآية / 17 ) .</w:t>
      </w:r>
      <w:r w:rsidRPr="00D226A8">
        <w:rPr>
          <w:rFonts w:cs="Traditional Arabic"/>
          <w:sz w:val="28"/>
          <w:szCs w:val="28"/>
          <w:rtl/>
        </w:rPr>
        <w:t xml:space="preserve"> </w:t>
      </w:r>
    </w:p>
  </w:footnote>
  <w:footnote w:id="597">
    <w:p w:rsidR="00F86931" w:rsidRPr="00D226A8" w:rsidRDefault="00F86931" w:rsidP="00D226A8">
      <w:pPr>
        <w:pStyle w:val="FootnoteText"/>
        <w:spacing w:after="0" w:line="240" w:lineRule="auto"/>
        <w:ind w:left="284" w:hanging="284"/>
        <w:rPr>
          <w:rFonts w:cs="Traditional Arabic"/>
          <w:sz w:val="28"/>
          <w:szCs w:val="28"/>
          <w:rtl/>
        </w:rPr>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w:t>
      </w:r>
      <w:r>
        <w:rPr>
          <w:rFonts w:cs="Traditional Arabic" w:hint="cs"/>
          <w:sz w:val="28"/>
          <w:szCs w:val="28"/>
          <w:rtl/>
        </w:rPr>
        <w:t xml:space="preserve"> </w:t>
      </w:r>
      <w:r w:rsidRPr="00D226A8">
        <w:rPr>
          <w:rFonts w:cs="Traditional Arabic" w:hint="cs"/>
          <w:sz w:val="28"/>
          <w:szCs w:val="28"/>
          <w:rtl/>
        </w:rPr>
        <w:t>ابن كثير ، تفسير القرآن العظيم : ( 7 / 6 ) مرجع سابق .</w:t>
      </w:r>
      <w:r w:rsidRPr="00D226A8">
        <w:rPr>
          <w:rFonts w:cs="Traditional Arabic"/>
          <w:sz w:val="28"/>
          <w:szCs w:val="28"/>
          <w:rtl/>
        </w:rPr>
        <w:t xml:space="preserve"> </w:t>
      </w:r>
    </w:p>
  </w:footnote>
  <w:footnote w:id="598">
    <w:p w:rsidR="00F86931" w:rsidRDefault="00F86931" w:rsidP="00D226A8">
      <w:pPr>
        <w:pStyle w:val="FootnoteText"/>
        <w:spacing w:after="0" w:line="240" w:lineRule="auto"/>
        <w:ind w:left="284" w:hanging="284"/>
      </w:pPr>
      <w:r w:rsidRPr="00D226A8">
        <w:rPr>
          <w:rFonts w:cs="Traditional Arabic" w:hint="cs"/>
          <w:sz w:val="28"/>
          <w:szCs w:val="28"/>
          <w:rtl/>
        </w:rPr>
        <w:t>(</w:t>
      </w:r>
      <w:r w:rsidRPr="00D226A8">
        <w:rPr>
          <w:rStyle w:val="FootnoteReference"/>
          <w:rFonts w:cs="Traditional Arabic"/>
          <w:sz w:val="28"/>
          <w:szCs w:val="28"/>
          <w:vertAlign w:val="baseline"/>
        </w:rPr>
        <w:footnoteRef/>
      </w:r>
      <w:r w:rsidRPr="00D226A8">
        <w:rPr>
          <w:rFonts w:cs="Traditional Arabic" w:hint="cs"/>
          <w:sz w:val="28"/>
          <w:szCs w:val="28"/>
          <w:rtl/>
        </w:rPr>
        <w:t>) سورة البقرة : ( من الآية / 115 ) .</w:t>
      </w:r>
      <w:r w:rsidRPr="00D226A8">
        <w:rPr>
          <w:rFonts w:cs="Traditional Arabic"/>
          <w:sz w:val="28"/>
          <w:szCs w:val="28"/>
          <w:rtl/>
        </w:rPr>
        <w:t xml:space="preserve"> </w:t>
      </w:r>
    </w:p>
  </w:footnote>
  <w:footnote w:id="599">
    <w:p w:rsidR="00F86931" w:rsidRPr="00531107" w:rsidRDefault="00F86931" w:rsidP="007F407C">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البقرة : ( </w:t>
      </w:r>
      <w:r>
        <w:rPr>
          <w:rFonts w:cs="Traditional Arabic" w:hint="cs"/>
          <w:sz w:val="28"/>
          <w:szCs w:val="28"/>
          <w:rtl/>
        </w:rPr>
        <w:t xml:space="preserve">من </w:t>
      </w:r>
      <w:r w:rsidRPr="00531107">
        <w:rPr>
          <w:rFonts w:cs="Traditional Arabic" w:hint="cs"/>
          <w:sz w:val="28"/>
          <w:szCs w:val="28"/>
          <w:rtl/>
        </w:rPr>
        <w:t>الآية / 58 )</w:t>
      </w:r>
    </w:p>
  </w:footnote>
  <w:footnote w:id="600">
    <w:p w:rsidR="00F86931" w:rsidRPr="00531107" w:rsidRDefault="00F86931" w:rsidP="007F407C">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الأعراف : ( </w:t>
      </w:r>
      <w:r>
        <w:rPr>
          <w:rFonts w:cs="Traditional Arabic" w:hint="cs"/>
          <w:sz w:val="28"/>
          <w:szCs w:val="28"/>
          <w:rtl/>
        </w:rPr>
        <w:t xml:space="preserve">من </w:t>
      </w:r>
      <w:r w:rsidRPr="00531107">
        <w:rPr>
          <w:rFonts w:cs="Traditional Arabic" w:hint="cs"/>
          <w:sz w:val="28"/>
          <w:szCs w:val="28"/>
          <w:rtl/>
        </w:rPr>
        <w:t>الآية / 161 )</w:t>
      </w:r>
    </w:p>
  </w:footnote>
  <w:footnote w:id="601">
    <w:p w:rsidR="00F86931" w:rsidRPr="00531107" w:rsidRDefault="00F86931" w:rsidP="007F407C">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تيسير الكريم الرحمن في تفسير كلام المنان : ( 1 / 53 ) مرجع سابق .</w:t>
      </w:r>
      <w:r w:rsidRPr="00531107">
        <w:rPr>
          <w:rFonts w:cs="Traditional Arabic"/>
          <w:sz w:val="28"/>
          <w:szCs w:val="28"/>
          <w:rtl/>
        </w:rPr>
        <w:t xml:space="preserve">  </w:t>
      </w:r>
    </w:p>
  </w:footnote>
  <w:footnote w:id="602">
    <w:p w:rsidR="00F86931" w:rsidRPr="00531107" w:rsidRDefault="00F86931" w:rsidP="007F407C">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306 )</w:t>
      </w:r>
      <w:r w:rsidRPr="00531107">
        <w:rPr>
          <w:rFonts w:cs="Traditional Arabic"/>
          <w:sz w:val="28"/>
          <w:szCs w:val="28"/>
          <w:rtl/>
        </w:rPr>
        <w:t xml:space="preserve"> </w:t>
      </w:r>
      <w:r w:rsidRPr="00531107">
        <w:rPr>
          <w:rFonts w:cs="Traditional Arabic" w:hint="cs"/>
          <w:sz w:val="28"/>
          <w:szCs w:val="28"/>
          <w:rtl/>
        </w:rPr>
        <w:t>.</w:t>
      </w:r>
    </w:p>
  </w:footnote>
  <w:footnote w:id="603">
    <w:p w:rsidR="00F86931" w:rsidRPr="00531107" w:rsidRDefault="00F86931" w:rsidP="007F407C">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محمود بن حمزة الكرماني</w:t>
      </w:r>
      <w:r>
        <w:rPr>
          <w:rFonts w:cs="Traditional Arabic" w:hint="cs"/>
          <w:sz w:val="28"/>
          <w:szCs w:val="28"/>
          <w:rtl/>
        </w:rPr>
        <w:t xml:space="preserve"> ، البرهان في توجيه متشابه القرآن</w:t>
      </w:r>
      <w:r w:rsidRPr="00531107">
        <w:rPr>
          <w:rFonts w:cs="Traditional Arabic" w:hint="cs"/>
          <w:sz w:val="28"/>
          <w:szCs w:val="28"/>
          <w:rtl/>
        </w:rPr>
        <w:t xml:space="preserve"> : ( 1 / 73 ) مرجع سابق .</w:t>
      </w:r>
    </w:p>
  </w:footnote>
  <w:footnote w:id="604">
    <w:p w:rsidR="00F86931" w:rsidRPr="00531107" w:rsidRDefault="00F86931" w:rsidP="007F407C">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البقرة : ( </w:t>
      </w:r>
      <w:r>
        <w:rPr>
          <w:rFonts w:cs="Traditional Arabic" w:hint="cs"/>
          <w:sz w:val="28"/>
          <w:szCs w:val="28"/>
          <w:rtl/>
        </w:rPr>
        <w:t xml:space="preserve">من </w:t>
      </w:r>
      <w:r w:rsidRPr="00531107">
        <w:rPr>
          <w:rFonts w:cs="Traditional Arabic" w:hint="cs"/>
          <w:sz w:val="28"/>
          <w:szCs w:val="28"/>
          <w:rtl/>
        </w:rPr>
        <w:t>الآية / 62 ) .</w:t>
      </w:r>
    </w:p>
  </w:footnote>
  <w:footnote w:id="605">
    <w:p w:rsidR="00F86931" w:rsidRPr="00531107" w:rsidRDefault="00F86931" w:rsidP="007F407C">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الحج : ( </w:t>
      </w:r>
      <w:r>
        <w:rPr>
          <w:rFonts w:cs="Traditional Arabic" w:hint="cs"/>
          <w:sz w:val="28"/>
          <w:szCs w:val="28"/>
          <w:rtl/>
        </w:rPr>
        <w:t xml:space="preserve">من </w:t>
      </w:r>
      <w:r w:rsidRPr="00531107">
        <w:rPr>
          <w:rFonts w:cs="Traditional Arabic" w:hint="cs"/>
          <w:sz w:val="28"/>
          <w:szCs w:val="28"/>
          <w:rtl/>
        </w:rPr>
        <w:t>الآية / 17 )</w:t>
      </w:r>
      <w:r>
        <w:rPr>
          <w:rFonts w:cs="Traditional Arabic" w:hint="cs"/>
          <w:sz w:val="28"/>
          <w:szCs w:val="28"/>
          <w:rtl/>
        </w:rPr>
        <w:t xml:space="preserve"> .</w:t>
      </w:r>
    </w:p>
  </w:footnote>
  <w:footnote w:id="606">
    <w:p w:rsidR="00F86931" w:rsidRPr="00531107" w:rsidRDefault="00F86931" w:rsidP="007F407C">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تيسير الكريم الرحمن في تفسير كلام المنان : ( 1 / 54 ) مرجع سابق .</w:t>
      </w:r>
      <w:r w:rsidRPr="00531107">
        <w:rPr>
          <w:rFonts w:cs="Traditional Arabic"/>
          <w:sz w:val="28"/>
          <w:szCs w:val="28"/>
          <w:rtl/>
        </w:rPr>
        <w:t xml:space="preserve"> </w:t>
      </w:r>
    </w:p>
  </w:footnote>
  <w:footnote w:id="607">
    <w:p w:rsidR="00F86931" w:rsidRPr="00531107" w:rsidRDefault="00F86931" w:rsidP="007F407C">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535 ) .</w:t>
      </w:r>
      <w:r w:rsidRPr="00531107">
        <w:rPr>
          <w:rFonts w:cs="Traditional Arabic"/>
          <w:sz w:val="28"/>
          <w:szCs w:val="28"/>
          <w:rtl/>
        </w:rPr>
        <w:t xml:space="preserve"> </w:t>
      </w:r>
    </w:p>
  </w:footnote>
  <w:footnote w:id="608">
    <w:p w:rsidR="00F86931" w:rsidRPr="00531107" w:rsidRDefault="00F86931" w:rsidP="007F407C">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محمود بن حمزة الكرماني </w:t>
      </w:r>
      <w:r>
        <w:rPr>
          <w:rFonts w:cs="Traditional Arabic" w:hint="cs"/>
          <w:sz w:val="28"/>
          <w:szCs w:val="28"/>
          <w:rtl/>
        </w:rPr>
        <w:t xml:space="preserve">، البرهان في توجيه متشابه القرآن </w:t>
      </w:r>
      <w:r w:rsidRPr="00531107">
        <w:rPr>
          <w:rFonts w:cs="Traditional Arabic" w:hint="cs"/>
          <w:sz w:val="28"/>
          <w:szCs w:val="28"/>
          <w:rtl/>
        </w:rPr>
        <w:t>: ( 1 / 75 ) مرجع سابق .</w:t>
      </w:r>
      <w:r w:rsidRPr="00531107">
        <w:rPr>
          <w:rFonts w:cs="Traditional Arabic"/>
          <w:sz w:val="28"/>
          <w:szCs w:val="28"/>
          <w:rtl/>
        </w:rPr>
        <w:t xml:space="preserve"> </w:t>
      </w:r>
    </w:p>
  </w:footnote>
  <w:footnote w:id="609">
    <w:p w:rsidR="00F86931" w:rsidRPr="00B92CE0" w:rsidRDefault="00F86931" w:rsidP="003C3162">
      <w:pPr>
        <w:pStyle w:val="FootnoteText"/>
        <w:spacing w:after="0" w:line="240" w:lineRule="auto"/>
        <w:rPr>
          <w:rFonts w:cs="Traditional Arabic"/>
          <w:sz w:val="28"/>
          <w:szCs w:val="28"/>
          <w:rtl/>
        </w:rPr>
      </w:pPr>
      <w:r w:rsidRPr="00B92CE0">
        <w:rPr>
          <w:rFonts w:cs="Traditional Arabic" w:hint="cs"/>
          <w:sz w:val="28"/>
          <w:szCs w:val="28"/>
          <w:rtl/>
        </w:rPr>
        <w:t>(</w:t>
      </w:r>
      <w:r w:rsidRPr="00B92CE0">
        <w:rPr>
          <w:rStyle w:val="FootnoteReference"/>
          <w:rFonts w:cs="Traditional Arabic"/>
          <w:sz w:val="28"/>
          <w:szCs w:val="28"/>
          <w:vertAlign w:val="baseline"/>
        </w:rPr>
        <w:footnoteRef/>
      </w:r>
      <w:r w:rsidRPr="00B92CE0">
        <w:rPr>
          <w:rFonts w:cs="Traditional Arabic" w:hint="cs"/>
          <w:sz w:val="28"/>
          <w:szCs w:val="28"/>
          <w:rtl/>
        </w:rPr>
        <w:t>) سورة البقرة : ( من الآية / 155 ) .</w:t>
      </w:r>
      <w:r w:rsidRPr="00B92CE0">
        <w:rPr>
          <w:rFonts w:cs="Traditional Arabic"/>
          <w:sz w:val="28"/>
          <w:szCs w:val="28"/>
          <w:rtl/>
        </w:rPr>
        <w:t xml:space="preserve"> </w:t>
      </w:r>
    </w:p>
  </w:footnote>
  <w:footnote w:id="610">
    <w:p w:rsidR="00F86931" w:rsidRPr="00B92CE0" w:rsidRDefault="00F86931" w:rsidP="003C3162">
      <w:pPr>
        <w:pStyle w:val="FootnoteText"/>
        <w:spacing w:after="0" w:line="240" w:lineRule="auto"/>
        <w:rPr>
          <w:rFonts w:cs="Traditional Arabic"/>
          <w:sz w:val="28"/>
          <w:szCs w:val="28"/>
        </w:rPr>
      </w:pPr>
      <w:r w:rsidRPr="00B92CE0">
        <w:rPr>
          <w:rFonts w:cs="Traditional Arabic" w:hint="cs"/>
          <w:sz w:val="28"/>
          <w:szCs w:val="28"/>
          <w:rtl/>
        </w:rPr>
        <w:t>(</w:t>
      </w:r>
      <w:r w:rsidRPr="00B92CE0">
        <w:rPr>
          <w:rStyle w:val="FootnoteReference"/>
          <w:rFonts w:cs="Traditional Arabic"/>
          <w:sz w:val="28"/>
          <w:szCs w:val="28"/>
          <w:vertAlign w:val="baseline"/>
        </w:rPr>
        <w:footnoteRef/>
      </w:r>
      <w:r w:rsidRPr="00B92CE0">
        <w:rPr>
          <w:rFonts w:cs="Traditional Arabic" w:hint="cs"/>
          <w:sz w:val="28"/>
          <w:szCs w:val="28"/>
          <w:rtl/>
        </w:rPr>
        <w:t>) سورة النحل : ( من الآية / 112 ) .</w:t>
      </w:r>
      <w:r w:rsidRPr="00B92CE0">
        <w:rPr>
          <w:rFonts w:cs="Traditional Arabic"/>
          <w:sz w:val="28"/>
          <w:szCs w:val="28"/>
          <w:rtl/>
        </w:rPr>
        <w:t xml:space="preserve"> </w:t>
      </w:r>
    </w:p>
  </w:footnote>
  <w:footnote w:id="611">
    <w:p w:rsidR="00F86931" w:rsidRPr="00B92CE0" w:rsidRDefault="00F86931" w:rsidP="003C3162">
      <w:pPr>
        <w:pStyle w:val="FootnoteText"/>
        <w:spacing w:after="0" w:line="240" w:lineRule="auto"/>
        <w:rPr>
          <w:rFonts w:cs="Traditional Arabic"/>
          <w:sz w:val="28"/>
          <w:szCs w:val="28"/>
        </w:rPr>
      </w:pPr>
      <w:r w:rsidRPr="00B92CE0">
        <w:rPr>
          <w:rFonts w:cs="Traditional Arabic" w:hint="cs"/>
          <w:sz w:val="28"/>
          <w:szCs w:val="28"/>
          <w:rtl/>
        </w:rPr>
        <w:t>(</w:t>
      </w:r>
      <w:r w:rsidRPr="00B92CE0">
        <w:rPr>
          <w:rStyle w:val="FootnoteReference"/>
          <w:rFonts w:cs="Traditional Arabic"/>
          <w:sz w:val="28"/>
          <w:szCs w:val="28"/>
          <w:vertAlign w:val="baseline"/>
        </w:rPr>
        <w:footnoteRef/>
      </w:r>
      <w:r w:rsidRPr="00B92CE0">
        <w:rPr>
          <w:rFonts w:cs="Traditional Arabic" w:hint="cs"/>
          <w:sz w:val="28"/>
          <w:szCs w:val="28"/>
          <w:rtl/>
        </w:rPr>
        <w:t>) تيسير الكريم الرحمن في تفسير كلام المنان : ( 1 / 75 ) مرجع سابق .</w:t>
      </w:r>
      <w:r w:rsidRPr="00B92CE0">
        <w:rPr>
          <w:rFonts w:cs="Traditional Arabic"/>
          <w:sz w:val="28"/>
          <w:szCs w:val="28"/>
          <w:rtl/>
        </w:rPr>
        <w:t xml:space="preserve"> </w:t>
      </w:r>
    </w:p>
  </w:footnote>
  <w:footnote w:id="612">
    <w:p w:rsidR="00F86931" w:rsidRDefault="00F86931" w:rsidP="003C3162">
      <w:pPr>
        <w:pStyle w:val="FootnoteText"/>
        <w:spacing w:after="0" w:line="240" w:lineRule="auto"/>
      </w:pPr>
      <w:r w:rsidRPr="00B92CE0">
        <w:rPr>
          <w:rFonts w:cs="Traditional Arabic" w:hint="cs"/>
          <w:sz w:val="28"/>
          <w:szCs w:val="28"/>
          <w:rtl/>
        </w:rPr>
        <w:t>(</w:t>
      </w:r>
      <w:r w:rsidRPr="00B92CE0">
        <w:rPr>
          <w:rStyle w:val="FootnoteReference"/>
          <w:rFonts w:cs="Traditional Arabic"/>
          <w:sz w:val="28"/>
          <w:szCs w:val="28"/>
          <w:vertAlign w:val="baseline"/>
        </w:rPr>
        <w:footnoteRef/>
      </w:r>
      <w:r w:rsidRPr="00B92CE0">
        <w:rPr>
          <w:rFonts w:cs="Traditional Arabic" w:hint="cs"/>
          <w:sz w:val="28"/>
          <w:szCs w:val="28"/>
          <w:rtl/>
        </w:rPr>
        <w:t>) المرجع السابق : ( 1 / 451 ) .</w:t>
      </w:r>
      <w:r>
        <w:rPr>
          <w:rtl/>
        </w:rPr>
        <w:t xml:space="preserve"> </w:t>
      </w:r>
    </w:p>
  </w:footnote>
  <w:footnote w:id="613">
    <w:p w:rsidR="00F86931" w:rsidRPr="00531107" w:rsidRDefault="00F86931" w:rsidP="003C3162">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البقرة : ( </w:t>
      </w:r>
      <w:r>
        <w:rPr>
          <w:rFonts w:cs="Traditional Arabic" w:hint="cs"/>
          <w:sz w:val="28"/>
          <w:szCs w:val="28"/>
          <w:rtl/>
        </w:rPr>
        <w:t xml:space="preserve">من </w:t>
      </w:r>
      <w:r w:rsidRPr="00531107">
        <w:rPr>
          <w:rFonts w:cs="Traditional Arabic" w:hint="cs"/>
          <w:sz w:val="28"/>
          <w:szCs w:val="28"/>
          <w:rtl/>
        </w:rPr>
        <w:t>الآية / 173 )</w:t>
      </w:r>
      <w:r>
        <w:rPr>
          <w:rFonts w:cs="Traditional Arabic" w:hint="cs"/>
          <w:sz w:val="28"/>
          <w:szCs w:val="28"/>
          <w:rtl/>
        </w:rPr>
        <w:t xml:space="preserve"> .</w:t>
      </w:r>
    </w:p>
  </w:footnote>
  <w:footnote w:id="614">
    <w:p w:rsidR="00F86931" w:rsidRPr="00531107" w:rsidRDefault="00F86931" w:rsidP="003C3162">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المائدة : ( </w:t>
      </w:r>
      <w:r>
        <w:rPr>
          <w:rFonts w:cs="Traditional Arabic" w:hint="cs"/>
          <w:sz w:val="28"/>
          <w:szCs w:val="28"/>
          <w:rtl/>
        </w:rPr>
        <w:t xml:space="preserve">من </w:t>
      </w:r>
      <w:r w:rsidRPr="00531107">
        <w:rPr>
          <w:rFonts w:cs="Traditional Arabic" w:hint="cs"/>
          <w:sz w:val="28"/>
          <w:szCs w:val="28"/>
          <w:rtl/>
        </w:rPr>
        <w:t>الآية / 3 )</w:t>
      </w:r>
      <w:r>
        <w:rPr>
          <w:rFonts w:cs="Traditional Arabic" w:hint="cs"/>
          <w:sz w:val="28"/>
          <w:szCs w:val="28"/>
          <w:rtl/>
        </w:rPr>
        <w:t xml:space="preserve"> .</w:t>
      </w:r>
    </w:p>
  </w:footnote>
  <w:footnote w:id="615">
    <w:p w:rsidR="00F86931" w:rsidRPr="00531107" w:rsidRDefault="00F86931" w:rsidP="003C3162">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تيسير الكريم الرحمن في تفسير كلام المنان : ( 1 / 81 ) مرجع سابق .</w:t>
      </w:r>
    </w:p>
  </w:footnote>
  <w:footnote w:id="616">
    <w:p w:rsidR="00F86931" w:rsidRPr="00531107" w:rsidRDefault="00F86931" w:rsidP="003C3162">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219 ) .</w:t>
      </w:r>
    </w:p>
  </w:footnote>
  <w:footnote w:id="617">
    <w:p w:rsidR="00F86931" w:rsidRPr="00531107" w:rsidRDefault="00F86931" w:rsidP="003C3162">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النساء : ( </w:t>
      </w:r>
      <w:r>
        <w:rPr>
          <w:rFonts w:cs="Traditional Arabic" w:hint="cs"/>
          <w:sz w:val="28"/>
          <w:szCs w:val="28"/>
          <w:rtl/>
        </w:rPr>
        <w:t xml:space="preserve">من </w:t>
      </w:r>
      <w:r w:rsidRPr="00531107">
        <w:rPr>
          <w:rFonts w:cs="Traditional Arabic" w:hint="cs"/>
          <w:sz w:val="28"/>
          <w:szCs w:val="28"/>
          <w:rtl/>
        </w:rPr>
        <w:t>الآية / 135 )</w:t>
      </w:r>
      <w:r>
        <w:rPr>
          <w:rFonts w:cs="Traditional Arabic" w:hint="cs"/>
          <w:sz w:val="28"/>
          <w:szCs w:val="28"/>
          <w:rtl/>
        </w:rPr>
        <w:t xml:space="preserve"> .</w:t>
      </w:r>
    </w:p>
  </w:footnote>
  <w:footnote w:id="618">
    <w:p w:rsidR="00F86931" w:rsidRPr="00531107" w:rsidRDefault="00F86931" w:rsidP="003C3162">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المائدة : ( </w:t>
      </w:r>
      <w:r>
        <w:rPr>
          <w:rFonts w:cs="Traditional Arabic" w:hint="cs"/>
          <w:sz w:val="28"/>
          <w:szCs w:val="28"/>
          <w:rtl/>
        </w:rPr>
        <w:t xml:space="preserve">من </w:t>
      </w:r>
      <w:r w:rsidRPr="00531107">
        <w:rPr>
          <w:rFonts w:cs="Traditional Arabic" w:hint="cs"/>
          <w:sz w:val="28"/>
          <w:szCs w:val="28"/>
          <w:rtl/>
        </w:rPr>
        <w:t>الآية / 8 )</w:t>
      </w:r>
      <w:r>
        <w:rPr>
          <w:rFonts w:cs="Traditional Arabic" w:hint="cs"/>
          <w:sz w:val="28"/>
          <w:szCs w:val="28"/>
          <w:rtl/>
        </w:rPr>
        <w:t xml:space="preserve"> .</w:t>
      </w:r>
    </w:p>
  </w:footnote>
  <w:footnote w:id="619">
    <w:p w:rsidR="00F86931" w:rsidRPr="00531107" w:rsidRDefault="00F86931" w:rsidP="003C3162">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تيسير الكريم الرحمن في تفسير كلام المنان : ( 1 / 208 ) مرجع سابق .</w:t>
      </w:r>
      <w:r w:rsidRPr="00531107">
        <w:rPr>
          <w:rFonts w:cs="Traditional Arabic"/>
          <w:sz w:val="28"/>
          <w:szCs w:val="28"/>
          <w:rtl/>
        </w:rPr>
        <w:t xml:space="preserve"> </w:t>
      </w:r>
    </w:p>
  </w:footnote>
  <w:footnote w:id="620">
    <w:p w:rsidR="00F86931" w:rsidRPr="00531107" w:rsidRDefault="00F86931" w:rsidP="003C3162">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224 ) .</w:t>
      </w:r>
    </w:p>
  </w:footnote>
  <w:footnote w:id="621">
    <w:p w:rsidR="00F86931" w:rsidRPr="00531107" w:rsidRDefault="00F86931" w:rsidP="003C3162">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إبراهيم البقاعي</w:t>
      </w:r>
      <w:r>
        <w:rPr>
          <w:rFonts w:cs="Traditional Arabic" w:hint="cs"/>
          <w:sz w:val="28"/>
          <w:szCs w:val="28"/>
          <w:rtl/>
        </w:rPr>
        <w:t xml:space="preserve"> ، نظم الدرر في تناسب الآيات والسور</w:t>
      </w:r>
      <w:r w:rsidRPr="00531107">
        <w:rPr>
          <w:rFonts w:cs="Traditional Arabic" w:hint="cs"/>
          <w:sz w:val="28"/>
          <w:szCs w:val="28"/>
          <w:rtl/>
        </w:rPr>
        <w:t xml:space="preserve"> : ( 2 / 333 ) مرجع سابق .</w:t>
      </w:r>
    </w:p>
  </w:footnote>
  <w:footnote w:id="622">
    <w:p w:rsidR="00F86931" w:rsidRPr="00D739C1" w:rsidRDefault="00F86931" w:rsidP="003C3162">
      <w:pPr>
        <w:pStyle w:val="FootnoteText"/>
        <w:spacing w:after="0" w:line="240" w:lineRule="auto"/>
        <w:ind w:left="284" w:hanging="284"/>
        <w:rPr>
          <w:rFonts w:cs="Traditional Arabic"/>
          <w:sz w:val="28"/>
          <w:szCs w:val="28"/>
          <w:rtl/>
        </w:rPr>
      </w:pPr>
      <w:r w:rsidRPr="00D739C1">
        <w:rPr>
          <w:rFonts w:cs="Traditional Arabic" w:hint="cs"/>
          <w:sz w:val="28"/>
          <w:szCs w:val="28"/>
          <w:rtl/>
        </w:rPr>
        <w:t>(</w:t>
      </w:r>
      <w:r w:rsidRPr="00D739C1">
        <w:rPr>
          <w:rStyle w:val="FootnoteReference"/>
          <w:rFonts w:cs="Traditional Arabic"/>
          <w:sz w:val="28"/>
          <w:szCs w:val="28"/>
          <w:vertAlign w:val="baseline"/>
        </w:rPr>
        <w:footnoteRef/>
      </w:r>
      <w:r w:rsidRPr="00D739C1">
        <w:rPr>
          <w:rFonts w:cs="Traditional Arabic" w:hint="cs"/>
          <w:sz w:val="28"/>
          <w:szCs w:val="28"/>
          <w:rtl/>
        </w:rPr>
        <w:t>) سورة المائدة : ( من الآية / 18 ) .</w:t>
      </w:r>
      <w:r w:rsidRPr="00D739C1">
        <w:rPr>
          <w:rFonts w:cs="Traditional Arabic"/>
          <w:sz w:val="28"/>
          <w:szCs w:val="28"/>
          <w:rtl/>
        </w:rPr>
        <w:t xml:space="preserve"> </w:t>
      </w:r>
    </w:p>
  </w:footnote>
  <w:footnote w:id="623">
    <w:p w:rsidR="00F86931" w:rsidRPr="00D739C1" w:rsidRDefault="00F86931" w:rsidP="003C3162">
      <w:pPr>
        <w:pStyle w:val="FootnoteText"/>
        <w:spacing w:after="0" w:line="240" w:lineRule="auto"/>
        <w:ind w:left="284" w:hanging="284"/>
        <w:rPr>
          <w:rFonts w:cs="Traditional Arabic"/>
          <w:sz w:val="28"/>
          <w:szCs w:val="28"/>
          <w:rtl/>
        </w:rPr>
      </w:pPr>
      <w:r w:rsidRPr="00D739C1">
        <w:rPr>
          <w:rFonts w:cs="Traditional Arabic" w:hint="cs"/>
          <w:sz w:val="28"/>
          <w:szCs w:val="28"/>
          <w:rtl/>
        </w:rPr>
        <w:t>(</w:t>
      </w:r>
      <w:r w:rsidRPr="00D739C1">
        <w:rPr>
          <w:rStyle w:val="FootnoteReference"/>
          <w:rFonts w:cs="Traditional Arabic"/>
          <w:sz w:val="28"/>
          <w:szCs w:val="28"/>
          <w:vertAlign w:val="baseline"/>
        </w:rPr>
        <w:footnoteRef/>
      </w:r>
      <w:r w:rsidRPr="00D739C1">
        <w:rPr>
          <w:rFonts w:cs="Traditional Arabic" w:hint="cs"/>
          <w:sz w:val="28"/>
          <w:szCs w:val="28"/>
          <w:rtl/>
        </w:rPr>
        <w:t>) سورة المائدة : ( من الآية / 40 ) .</w:t>
      </w:r>
      <w:r w:rsidRPr="00D739C1">
        <w:rPr>
          <w:rFonts w:cs="Traditional Arabic"/>
          <w:sz w:val="28"/>
          <w:szCs w:val="28"/>
          <w:rtl/>
        </w:rPr>
        <w:t xml:space="preserve"> </w:t>
      </w:r>
    </w:p>
  </w:footnote>
  <w:footnote w:id="624">
    <w:p w:rsidR="00F86931" w:rsidRPr="00D739C1" w:rsidRDefault="00F86931" w:rsidP="003C3162">
      <w:pPr>
        <w:pStyle w:val="FootnoteText"/>
        <w:spacing w:after="0" w:line="240" w:lineRule="auto"/>
        <w:ind w:left="284" w:hanging="284"/>
        <w:rPr>
          <w:rFonts w:cs="Traditional Arabic"/>
          <w:sz w:val="28"/>
          <w:szCs w:val="28"/>
        </w:rPr>
      </w:pPr>
      <w:r w:rsidRPr="00D739C1">
        <w:rPr>
          <w:rFonts w:cs="Traditional Arabic" w:hint="cs"/>
          <w:sz w:val="28"/>
          <w:szCs w:val="28"/>
          <w:rtl/>
        </w:rPr>
        <w:t>(</w:t>
      </w:r>
      <w:r w:rsidRPr="00D739C1">
        <w:rPr>
          <w:rStyle w:val="FootnoteReference"/>
          <w:rFonts w:cs="Traditional Arabic"/>
          <w:sz w:val="28"/>
          <w:szCs w:val="28"/>
          <w:vertAlign w:val="baseline"/>
        </w:rPr>
        <w:footnoteRef/>
      </w:r>
      <w:r w:rsidRPr="00D739C1">
        <w:rPr>
          <w:rFonts w:cs="Traditional Arabic" w:hint="cs"/>
          <w:sz w:val="28"/>
          <w:szCs w:val="28"/>
          <w:rtl/>
        </w:rPr>
        <w:t>) تيسير الكريم الرحمن في تفسير كلام المنان : ( 1 / 227 ) مرجع سابق .</w:t>
      </w:r>
    </w:p>
  </w:footnote>
  <w:footnote w:id="625">
    <w:p w:rsidR="00F86931" w:rsidRPr="00D739C1" w:rsidRDefault="00F86931" w:rsidP="003C3162">
      <w:pPr>
        <w:pStyle w:val="FootnoteText"/>
        <w:spacing w:after="0" w:line="240" w:lineRule="auto"/>
        <w:ind w:left="284" w:hanging="284"/>
        <w:rPr>
          <w:rFonts w:cs="Traditional Arabic"/>
          <w:sz w:val="28"/>
          <w:szCs w:val="28"/>
          <w:rtl/>
        </w:rPr>
      </w:pPr>
      <w:r w:rsidRPr="00D739C1">
        <w:rPr>
          <w:rFonts w:cs="Traditional Arabic" w:hint="cs"/>
          <w:sz w:val="28"/>
          <w:szCs w:val="28"/>
          <w:rtl/>
        </w:rPr>
        <w:t>(</w:t>
      </w:r>
      <w:r w:rsidRPr="00D739C1">
        <w:rPr>
          <w:rStyle w:val="FootnoteReference"/>
          <w:rFonts w:cs="Traditional Arabic"/>
          <w:sz w:val="28"/>
          <w:szCs w:val="28"/>
          <w:vertAlign w:val="baseline"/>
        </w:rPr>
        <w:footnoteRef/>
      </w:r>
      <w:r w:rsidRPr="00D739C1">
        <w:rPr>
          <w:rFonts w:cs="Traditional Arabic" w:hint="cs"/>
          <w:sz w:val="28"/>
          <w:szCs w:val="28"/>
          <w:rtl/>
        </w:rPr>
        <w:t>) المرجع السابق : ( 1 / 230 ) .</w:t>
      </w:r>
      <w:r w:rsidRPr="00D739C1">
        <w:rPr>
          <w:rFonts w:cs="Traditional Arabic"/>
          <w:sz w:val="28"/>
          <w:szCs w:val="28"/>
          <w:rtl/>
        </w:rPr>
        <w:t xml:space="preserve"> </w:t>
      </w:r>
    </w:p>
  </w:footnote>
  <w:footnote w:id="626">
    <w:p w:rsidR="00F86931" w:rsidRPr="00D739C1" w:rsidRDefault="00F86931" w:rsidP="003C3162">
      <w:pPr>
        <w:pStyle w:val="FootnoteText"/>
        <w:spacing w:after="0" w:line="240" w:lineRule="auto"/>
        <w:ind w:left="284" w:hanging="284"/>
        <w:rPr>
          <w:rFonts w:cs="Traditional Arabic"/>
          <w:sz w:val="28"/>
          <w:szCs w:val="28"/>
        </w:rPr>
      </w:pPr>
      <w:r w:rsidRPr="00D739C1">
        <w:rPr>
          <w:rFonts w:cs="Traditional Arabic" w:hint="cs"/>
          <w:sz w:val="28"/>
          <w:szCs w:val="28"/>
          <w:rtl/>
        </w:rPr>
        <w:t>(</w:t>
      </w:r>
      <w:r w:rsidRPr="00D739C1">
        <w:rPr>
          <w:rStyle w:val="FootnoteReference"/>
          <w:rFonts w:cs="Traditional Arabic"/>
          <w:sz w:val="28"/>
          <w:szCs w:val="28"/>
          <w:vertAlign w:val="baseline"/>
        </w:rPr>
        <w:footnoteRef/>
      </w:r>
      <w:r w:rsidRPr="00D739C1">
        <w:rPr>
          <w:rFonts w:cs="Traditional Arabic" w:hint="cs"/>
          <w:sz w:val="28"/>
          <w:szCs w:val="28"/>
          <w:rtl/>
        </w:rPr>
        <w:t>) سورة البقرة : ( من الآية / 284 ) .</w:t>
      </w:r>
      <w:r w:rsidRPr="00D739C1">
        <w:rPr>
          <w:rFonts w:cs="Traditional Arabic"/>
          <w:sz w:val="28"/>
          <w:szCs w:val="28"/>
          <w:rtl/>
        </w:rPr>
        <w:t xml:space="preserve"> </w:t>
      </w:r>
    </w:p>
  </w:footnote>
  <w:footnote w:id="627">
    <w:p w:rsidR="00F86931" w:rsidRDefault="00F86931" w:rsidP="003C3162">
      <w:pPr>
        <w:pStyle w:val="FootnoteText"/>
        <w:spacing w:after="0" w:line="240" w:lineRule="auto"/>
        <w:ind w:left="284" w:hanging="284"/>
        <w:rPr>
          <w:rtl/>
        </w:rPr>
      </w:pPr>
      <w:r w:rsidRPr="00D739C1">
        <w:rPr>
          <w:rFonts w:cs="Traditional Arabic" w:hint="cs"/>
          <w:sz w:val="28"/>
          <w:szCs w:val="28"/>
          <w:rtl/>
        </w:rPr>
        <w:t>(</w:t>
      </w:r>
      <w:r w:rsidRPr="00D739C1">
        <w:rPr>
          <w:rStyle w:val="FootnoteReference"/>
          <w:rFonts w:cs="Traditional Arabic"/>
          <w:sz w:val="28"/>
          <w:szCs w:val="28"/>
          <w:vertAlign w:val="baseline"/>
        </w:rPr>
        <w:footnoteRef/>
      </w:r>
      <w:r w:rsidRPr="00D739C1">
        <w:rPr>
          <w:rFonts w:cs="Traditional Arabic" w:hint="cs"/>
          <w:sz w:val="28"/>
          <w:szCs w:val="28"/>
          <w:rtl/>
        </w:rPr>
        <w:t>)</w:t>
      </w:r>
      <w:r w:rsidRPr="00D739C1">
        <w:rPr>
          <w:rFonts w:cs="Traditional Arabic"/>
          <w:sz w:val="28"/>
          <w:szCs w:val="28"/>
          <w:rtl/>
        </w:rPr>
        <w:t xml:space="preserve"> </w:t>
      </w:r>
      <w:r w:rsidRPr="00D739C1">
        <w:rPr>
          <w:rFonts w:cs="Traditional Arabic" w:hint="cs"/>
          <w:sz w:val="28"/>
          <w:szCs w:val="28"/>
          <w:rtl/>
        </w:rPr>
        <w:t>سورة آل عمران : ( من الآية / 128 ) .</w:t>
      </w:r>
    </w:p>
  </w:footnote>
  <w:footnote w:id="628">
    <w:p w:rsidR="00F86931" w:rsidRPr="00366DBA" w:rsidRDefault="00F86931" w:rsidP="003C3162">
      <w:pPr>
        <w:pStyle w:val="FootnoteText"/>
        <w:spacing w:after="0" w:line="240" w:lineRule="auto"/>
        <w:ind w:left="284" w:hanging="284"/>
        <w:rPr>
          <w:rFonts w:cs="Traditional Arabic"/>
          <w:sz w:val="28"/>
          <w:szCs w:val="28"/>
        </w:rPr>
      </w:pPr>
      <w:r w:rsidRPr="00366DBA">
        <w:rPr>
          <w:rFonts w:cs="Traditional Arabic" w:hint="cs"/>
          <w:sz w:val="28"/>
          <w:szCs w:val="28"/>
          <w:rtl/>
        </w:rPr>
        <w:t>(</w:t>
      </w:r>
      <w:r w:rsidRPr="00366DBA">
        <w:rPr>
          <w:rStyle w:val="FootnoteReference"/>
          <w:rFonts w:cs="Traditional Arabic"/>
          <w:sz w:val="28"/>
          <w:szCs w:val="28"/>
          <w:vertAlign w:val="baseline"/>
        </w:rPr>
        <w:footnoteRef/>
      </w:r>
      <w:r w:rsidRPr="00366DBA">
        <w:rPr>
          <w:rFonts w:cs="Traditional Arabic" w:hint="cs"/>
          <w:sz w:val="28"/>
          <w:szCs w:val="28"/>
          <w:rtl/>
        </w:rPr>
        <w:t>) سورة المائدة : ( من الآية / 18 ) .</w:t>
      </w:r>
      <w:r w:rsidRPr="00366DBA">
        <w:rPr>
          <w:rFonts w:cs="Traditional Arabic"/>
          <w:sz w:val="28"/>
          <w:szCs w:val="28"/>
          <w:rtl/>
        </w:rPr>
        <w:t xml:space="preserve"> </w:t>
      </w:r>
    </w:p>
  </w:footnote>
  <w:footnote w:id="629">
    <w:p w:rsidR="00F86931" w:rsidRPr="00366DBA" w:rsidRDefault="00F86931" w:rsidP="003C3162">
      <w:pPr>
        <w:pStyle w:val="FootnoteText"/>
        <w:spacing w:after="0" w:line="240" w:lineRule="auto"/>
        <w:ind w:left="284" w:hanging="284"/>
        <w:rPr>
          <w:rFonts w:cs="Traditional Arabic"/>
          <w:sz w:val="28"/>
          <w:szCs w:val="28"/>
          <w:rtl/>
        </w:rPr>
      </w:pPr>
      <w:r w:rsidRPr="00366DBA">
        <w:rPr>
          <w:rFonts w:cs="Traditional Arabic" w:hint="cs"/>
          <w:sz w:val="28"/>
          <w:szCs w:val="28"/>
          <w:rtl/>
        </w:rPr>
        <w:t>(</w:t>
      </w:r>
      <w:r w:rsidRPr="00366DBA">
        <w:rPr>
          <w:rStyle w:val="FootnoteReference"/>
          <w:rFonts w:cs="Traditional Arabic"/>
          <w:sz w:val="28"/>
          <w:szCs w:val="28"/>
          <w:vertAlign w:val="baseline"/>
        </w:rPr>
        <w:footnoteRef/>
      </w:r>
      <w:r w:rsidRPr="00366DBA">
        <w:rPr>
          <w:rFonts w:cs="Traditional Arabic" w:hint="cs"/>
          <w:sz w:val="28"/>
          <w:szCs w:val="28"/>
          <w:rtl/>
        </w:rPr>
        <w:t>) سورة الفتح : ( من الآية / 10 ) .</w:t>
      </w:r>
      <w:r w:rsidRPr="00366DBA">
        <w:rPr>
          <w:rFonts w:cs="Traditional Arabic"/>
          <w:sz w:val="28"/>
          <w:szCs w:val="28"/>
          <w:rtl/>
        </w:rPr>
        <w:t xml:space="preserve"> </w:t>
      </w:r>
    </w:p>
  </w:footnote>
  <w:footnote w:id="630">
    <w:p w:rsidR="00F86931" w:rsidRDefault="00F86931" w:rsidP="003C3162">
      <w:pPr>
        <w:pStyle w:val="FootnoteText"/>
        <w:spacing w:after="0" w:line="240" w:lineRule="auto"/>
        <w:ind w:left="284" w:hanging="284"/>
        <w:rPr>
          <w:rtl/>
        </w:rPr>
      </w:pPr>
      <w:r w:rsidRPr="00366DBA">
        <w:rPr>
          <w:rFonts w:cs="Traditional Arabic" w:hint="cs"/>
          <w:sz w:val="28"/>
          <w:szCs w:val="28"/>
          <w:rtl/>
        </w:rPr>
        <w:t>(</w:t>
      </w:r>
      <w:r w:rsidRPr="00366DBA">
        <w:rPr>
          <w:rStyle w:val="FootnoteReference"/>
          <w:rFonts w:cs="Traditional Arabic"/>
          <w:sz w:val="28"/>
          <w:szCs w:val="28"/>
          <w:vertAlign w:val="baseline"/>
        </w:rPr>
        <w:footnoteRef/>
      </w:r>
      <w:r w:rsidRPr="00366DBA">
        <w:rPr>
          <w:rFonts w:cs="Traditional Arabic" w:hint="cs"/>
          <w:sz w:val="28"/>
          <w:szCs w:val="28"/>
          <w:rtl/>
        </w:rPr>
        <w:t>) أح</w:t>
      </w:r>
      <w:r w:rsidRPr="00531107">
        <w:rPr>
          <w:rFonts w:cs="Traditional Arabic" w:hint="cs"/>
          <w:sz w:val="28"/>
          <w:szCs w:val="28"/>
          <w:rtl/>
        </w:rPr>
        <w:t xml:space="preserve">مد الغرناطي </w:t>
      </w:r>
      <w:r>
        <w:rPr>
          <w:rFonts w:cs="Traditional Arabic" w:hint="cs"/>
          <w:sz w:val="28"/>
          <w:szCs w:val="28"/>
          <w:rtl/>
        </w:rPr>
        <w:t xml:space="preserve">، ملاك التأويل القاطع بذوي الإلحاد والتعطيل </w:t>
      </w:r>
      <w:r w:rsidRPr="00531107">
        <w:rPr>
          <w:rFonts w:cs="Traditional Arabic" w:hint="cs"/>
          <w:sz w:val="28"/>
          <w:szCs w:val="28"/>
          <w:rtl/>
        </w:rPr>
        <w:t xml:space="preserve">: ( 1 / </w:t>
      </w:r>
      <w:r>
        <w:rPr>
          <w:rFonts w:cs="Traditional Arabic" w:hint="cs"/>
          <w:sz w:val="28"/>
          <w:szCs w:val="28"/>
          <w:rtl/>
        </w:rPr>
        <w:t>73 ، 74</w:t>
      </w:r>
      <w:r w:rsidRPr="00531107">
        <w:rPr>
          <w:rFonts w:cs="Traditional Arabic" w:hint="cs"/>
          <w:sz w:val="28"/>
          <w:szCs w:val="28"/>
          <w:rtl/>
        </w:rPr>
        <w:t xml:space="preserve"> ) مرجع سابق .</w:t>
      </w:r>
      <w:r>
        <w:rPr>
          <w:rtl/>
        </w:rPr>
        <w:t xml:space="preserve"> </w:t>
      </w:r>
    </w:p>
  </w:footnote>
  <w:footnote w:id="631">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الأنعام : ( </w:t>
      </w:r>
      <w:r>
        <w:rPr>
          <w:rFonts w:cs="Traditional Arabic" w:hint="cs"/>
          <w:sz w:val="28"/>
          <w:szCs w:val="28"/>
          <w:rtl/>
        </w:rPr>
        <w:t xml:space="preserve">من </w:t>
      </w:r>
      <w:r w:rsidRPr="00531107">
        <w:rPr>
          <w:rFonts w:cs="Traditional Arabic" w:hint="cs"/>
          <w:sz w:val="28"/>
          <w:szCs w:val="28"/>
          <w:rtl/>
        </w:rPr>
        <w:t>الآية / 130 )</w:t>
      </w:r>
    </w:p>
  </w:footnote>
  <w:footnote w:id="632">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الأنعام : ( </w:t>
      </w:r>
      <w:r>
        <w:rPr>
          <w:rFonts w:cs="Traditional Arabic" w:hint="cs"/>
          <w:sz w:val="28"/>
          <w:szCs w:val="28"/>
          <w:rtl/>
        </w:rPr>
        <w:t xml:space="preserve">من </w:t>
      </w:r>
      <w:r w:rsidRPr="00531107">
        <w:rPr>
          <w:rFonts w:cs="Traditional Arabic" w:hint="cs"/>
          <w:sz w:val="28"/>
          <w:szCs w:val="28"/>
          <w:rtl/>
        </w:rPr>
        <w:t>الآية / 112 )</w:t>
      </w:r>
    </w:p>
  </w:footnote>
  <w:footnote w:id="633">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تيسير الكريم الرحمن في تفسير كلام المنان : ( 1 / 273 ) مرجع سابق .</w:t>
      </w:r>
      <w:r w:rsidRPr="00531107">
        <w:rPr>
          <w:rFonts w:cs="Traditional Arabic"/>
          <w:sz w:val="28"/>
          <w:szCs w:val="28"/>
          <w:rtl/>
        </w:rPr>
        <w:t xml:space="preserve">  </w:t>
      </w:r>
    </w:p>
  </w:footnote>
  <w:footnote w:id="634">
    <w:p w:rsidR="00F86931" w:rsidRPr="00531107" w:rsidRDefault="00F86931" w:rsidP="00BC7993">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269 ) .</w:t>
      </w:r>
      <w:r w:rsidRPr="00531107">
        <w:rPr>
          <w:rFonts w:cs="Traditional Arabic"/>
          <w:sz w:val="28"/>
          <w:szCs w:val="28"/>
          <w:rtl/>
        </w:rPr>
        <w:t xml:space="preserve"> </w:t>
      </w:r>
    </w:p>
  </w:footnote>
  <w:footnote w:id="635">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الرحمن : ( </w:t>
      </w:r>
      <w:r>
        <w:rPr>
          <w:rFonts w:cs="Traditional Arabic" w:hint="cs"/>
          <w:sz w:val="28"/>
          <w:szCs w:val="28"/>
          <w:rtl/>
        </w:rPr>
        <w:t xml:space="preserve">من </w:t>
      </w:r>
      <w:r w:rsidRPr="00531107">
        <w:rPr>
          <w:rFonts w:cs="Traditional Arabic" w:hint="cs"/>
          <w:sz w:val="28"/>
          <w:szCs w:val="28"/>
          <w:rtl/>
        </w:rPr>
        <w:t>الآية / 33 )</w:t>
      </w:r>
    </w:p>
  </w:footnote>
  <w:footnote w:id="636">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الإسراء : ( </w:t>
      </w:r>
      <w:r>
        <w:rPr>
          <w:rFonts w:cs="Traditional Arabic" w:hint="cs"/>
          <w:sz w:val="28"/>
          <w:szCs w:val="28"/>
          <w:rtl/>
        </w:rPr>
        <w:t xml:space="preserve">من </w:t>
      </w:r>
      <w:r w:rsidRPr="00531107">
        <w:rPr>
          <w:rFonts w:cs="Traditional Arabic" w:hint="cs"/>
          <w:sz w:val="28"/>
          <w:szCs w:val="28"/>
          <w:rtl/>
        </w:rPr>
        <w:t>الآية / 88 )</w:t>
      </w:r>
    </w:p>
  </w:footnote>
  <w:footnote w:id="637">
    <w:p w:rsidR="00F86931" w:rsidRPr="00B730D9" w:rsidRDefault="00F86931" w:rsidP="004A7967">
      <w:pPr>
        <w:pStyle w:val="FootnoteText"/>
        <w:spacing w:after="0" w:line="240" w:lineRule="auto"/>
        <w:ind w:left="284" w:hanging="284"/>
        <w:rPr>
          <w:rFonts w:ascii="Arial" w:hAnsi="Arial" w:cs="Traditional Arabic"/>
          <w:sz w:val="28"/>
          <w:szCs w:val="28"/>
          <w:rtl/>
        </w:rPr>
      </w:pPr>
      <w:r w:rsidRPr="00B730D9">
        <w:rPr>
          <w:rFonts w:cs="Traditional Arabic" w:hint="cs"/>
          <w:sz w:val="28"/>
          <w:szCs w:val="28"/>
          <w:rtl/>
        </w:rPr>
        <w:t>(</w:t>
      </w:r>
      <w:r w:rsidRPr="00B730D9">
        <w:rPr>
          <w:rStyle w:val="FootnoteReference"/>
          <w:rFonts w:cs="Traditional Arabic"/>
          <w:sz w:val="28"/>
          <w:szCs w:val="28"/>
          <w:vertAlign w:val="baseline"/>
        </w:rPr>
        <w:footnoteRef/>
      </w:r>
      <w:r w:rsidRPr="00B730D9">
        <w:rPr>
          <w:rFonts w:cs="Traditional Arabic" w:hint="cs"/>
          <w:sz w:val="28"/>
          <w:szCs w:val="28"/>
          <w:rtl/>
        </w:rPr>
        <w:t xml:space="preserve">) سورة الأعراف : </w:t>
      </w:r>
      <w:r>
        <w:rPr>
          <w:rFonts w:cs="Traditional Arabic" w:hint="cs"/>
          <w:sz w:val="28"/>
          <w:szCs w:val="28"/>
          <w:rtl/>
        </w:rPr>
        <w:t>(</w:t>
      </w:r>
      <w:r w:rsidRPr="00B730D9">
        <w:rPr>
          <w:rFonts w:cs="Traditional Arabic" w:hint="cs"/>
          <w:sz w:val="28"/>
          <w:szCs w:val="28"/>
          <w:rtl/>
        </w:rPr>
        <w:t xml:space="preserve"> من الآية / 188 ) .</w:t>
      </w:r>
      <w:r w:rsidRPr="00B730D9">
        <w:rPr>
          <w:rFonts w:cs="Traditional Arabic"/>
          <w:sz w:val="28"/>
          <w:szCs w:val="28"/>
          <w:rtl/>
        </w:rPr>
        <w:t xml:space="preserve"> </w:t>
      </w:r>
    </w:p>
  </w:footnote>
  <w:footnote w:id="638">
    <w:p w:rsidR="00F86931" w:rsidRPr="00B730D9" w:rsidRDefault="00F86931" w:rsidP="004A7967">
      <w:pPr>
        <w:pStyle w:val="FootnoteText"/>
        <w:spacing w:after="0" w:line="240" w:lineRule="auto"/>
        <w:ind w:left="284" w:hanging="284"/>
        <w:rPr>
          <w:rFonts w:cs="Traditional Arabic"/>
          <w:sz w:val="28"/>
          <w:szCs w:val="28"/>
          <w:rtl/>
        </w:rPr>
      </w:pPr>
      <w:r w:rsidRPr="00B730D9">
        <w:rPr>
          <w:rFonts w:cs="Traditional Arabic" w:hint="cs"/>
          <w:sz w:val="28"/>
          <w:szCs w:val="28"/>
          <w:rtl/>
        </w:rPr>
        <w:t>(</w:t>
      </w:r>
      <w:r w:rsidRPr="00B730D9">
        <w:rPr>
          <w:rStyle w:val="FootnoteReference"/>
          <w:rFonts w:cs="Traditional Arabic"/>
          <w:sz w:val="28"/>
          <w:szCs w:val="28"/>
          <w:vertAlign w:val="baseline"/>
        </w:rPr>
        <w:footnoteRef/>
      </w:r>
      <w:r w:rsidRPr="00B730D9">
        <w:rPr>
          <w:rFonts w:cs="Traditional Arabic" w:hint="cs"/>
          <w:sz w:val="28"/>
          <w:szCs w:val="28"/>
          <w:rtl/>
        </w:rPr>
        <w:t>) سورة يونس : ( من الآية / 49 ) .</w:t>
      </w:r>
      <w:r w:rsidRPr="00B730D9">
        <w:rPr>
          <w:rFonts w:cs="Traditional Arabic"/>
          <w:sz w:val="28"/>
          <w:szCs w:val="28"/>
          <w:rtl/>
        </w:rPr>
        <w:t xml:space="preserve"> </w:t>
      </w:r>
    </w:p>
  </w:footnote>
  <w:footnote w:id="639">
    <w:p w:rsidR="00F86931" w:rsidRPr="00B730D9" w:rsidRDefault="00F86931" w:rsidP="004A7967">
      <w:pPr>
        <w:pStyle w:val="FootnoteText"/>
        <w:spacing w:after="0" w:line="240" w:lineRule="auto"/>
        <w:ind w:left="284" w:hanging="284"/>
        <w:rPr>
          <w:rFonts w:cs="Traditional Arabic"/>
          <w:sz w:val="28"/>
          <w:szCs w:val="28"/>
        </w:rPr>
      </w:pPr>
      <w:r w:rsidRPr="00B730D9">
        <w:rPr>
          <w:rFonts w:cs="Traditional Arabic" w:hint="cs"/>
          <w:sz w:val="28"/>
          <w:szCs w:val="28"/>
          <w:rtl/>
        </w:rPr>
        <w:t>(</w:t>
      </w:r>
      <w:r w:rsidRPr="00B730D9">
        <w:rPr>
          <w:rStyle w:val="FootnoteReference"/>
          <w:rFonts w:cs="Traditional Arabic"/>
          <w:sz w:val="28"/>
          <w:szCs w:val="28"/>
          <w:vertAlign w:val="baseline"/>
        </w:rPr>
        <w:footnoteRef/>
      </w:r>
      <w:r w:rsidRPr="00B730D9">
        <w:rPr>
          <w:rFonts w:cs="Traditional Arabic" w:hint="cs"/>
          <w:sz w:val="28"/>
          <w:szCs w:val="28"/>
          <w:rtl/>
        </w:rPr>
        <w:t>) تيسير الكريم الرحمن في تفسير كلام المنان : ( 1 / 311 ) مرجع سابق .</w:t>
      </w:r>
      <w:r w:rsidRPr="00B730D9">
        <w:rPr>
          <w:rFonts w:cs="Traditional Arabic"/>
          <w:sz w:val="28"/>
          <w:szCs w:val="28"/>
          <w:rtl/>
        </w:rPr>
        <w:t xml:space="preserve"> </w:t>
      </w:r>
    </w:p>
  </w:footnote>
  <w:footnote w:id="640">
    <w:p w:rsidR="00F86931" w:rsidRDefault="00F86931" w:rsidP="004A7967">
      <w:pPr>
        <w:pStyle w:val="FootnoteText"/>
        <w:spacing w:after="0" w:line="240" w:lineRule="auto"/>
        <w:ind w:left="284" w:hanging="284"/>
      </w:pPr>
      <w:r w:rsidRPr="00B730D9">
        <w:rPr>
          <w:rFonts w:cs="Traditional Arabic" w:hint="cs"/>
          <w:sz w:val="28"/>
          <w:szCs w:val="28"/>
          <w:rtl/>
        </w:rPr>
        <w:t>(</w:t>
      </w:r>
      <w:r w:rsidRPr="00B730D9">
        <w:rPr>
          <w:rStyle w:val="FootnoteReference"/>
          <w:rFonts w:cs="Traditional Arabic"/>
          <w:sz w:val="28"/>
          <w:szCs w:val="28"/>
          <w:vertAlign w:val="baseline"/>
        </w:rPr>
        <w:footnoteRef/>
      </w:r>
      <w:r w:rsidRPr="00B730D9">
        <w:rPr>
          <w:rFonts w:cs="Traditional Arabic" w:hint="cs"/>
          <w:sz w:val="28"/>
          <w:szCs w:val="28"/>
          <w:rtl/>
        </w:rPr>
        <w:t>) المرجع السابق : ( 1 / 365 ) .</w:t>
      </w:r>
      <w:r>
        <w:rPr>
          <w:rtl/>
        </w:rPr>
        <w:t xml:space="preserve"> </w:t>
      </w:r>
    </w:p>
  </w:footnote>
  <w:footnote w:id="641">
    <w:p w:rsidR="00F86931" w:rsidRPr="00B47DBC" w:rsidRDefault="00F86931" w:rsidP="004A7967">
      <w:pPr>
        <w:pStyle w:val="FootnoteText"/>
        <w:spacing w:after="0" w:line="240" w:lineRule="auto"/>
        <w:ind w:left="284" w:hanging="284"/>
        <w:rPr>
          <w:rFonts w:cs="Traditional Arabic"/>
          <w:sz w:val="28"/>
          <w:szCs w:val="28"/>
          <w:rtl/>
        </w:rPr>
      </w:pPr>
      <w:r w:rsidRPr="00B47DBC">
        <w:rPr>
          <w:rFonts w:cs="Traditional Arabic" w:hint="cs"/>
          <w:sz w:val="28"/>
          <w:szCs w:val="28"/>
          <w:rtl/>
        </w:rPr>
        <w:t>(</w:t>
      </w:r>
      <w:r w:rsidRPr="00B47DBC">
        <w:rPr>
          <w:rStyle w:val="FootnoteReference"/>
          <w:rFonts w:cs="Traditional Arabic"/>
          <w:sz w:val="28"/>
          <w:szCs w:val="28"/>
          <w:vertAlign w:val="baseline"/>
        </w:rPr>
        <w:footnoteRef/>
      </w:r>
      <w:r w:rsidRPr="00B47DBC">
        <w:rPr>
          <w:rFonts w:cs="Traditional Arabic" w:hint="cs"/>
          <w:sz w:val="28"/>
          <w:szCs w:val="28"/>
          <w:rtl/>
        </w:rPr>
        <w:t>) سورة الأعراف : ( من الآية / 187 ) .</w:t>
      </w:r>
      <w:r w:rsidRPr="00B47DBC">
        <w:rPr>
          <w:rFonts w:cs="Traditional Arabic"/>
          <w:sz w:val="28"/>
          <w:szCs w:val="28"/>
          <w:rtl/>
        </w:rPr>
        <w:t xml:space="preserve"> </w:t>
      </w:r>
    </w:p>
  </w:footnote>
  <w:footnote w:id="642">
    <w:p w:rsidR="00F86931" w:rsidRPr="00B47DBC" w:rsidRDefault="00F86931" w:rsidP="004A7967">
      <w:pPr>
        <w:pStyle w:val="FootnoteText"/>
        <w:spacing w:after="0" w:line="240" w:lineRule="auto"/>
        <w:ind w:left="284" w:hanging="284"/>
        <w:rPr>
          <w:rFonts w:cs="Traditional Arabic"/>
          <w:sz w:val="28"/>
          <w:szCs w:val="28"/>
          <w:rtl/>
        </w:rPr>
      </w:pPr>
      <w:r w:rsidRPr="00B47DBC">
        <w:rPr>
          <w:rFonts w:cs="Traditional Arabic" w:hint="cs"/>
          <w:sz w:val="28"/>
          <w:szCs w:val="28"/>
          <w:rtl/>
        </w:rPr>
        <w:t>(</w:t>
      </w:r>
      <w:r w:rsidRPr="00B47DBC">
        <w:rPr>
          <w:rStyle w:val="FootnoteReference"/>
          <w:rFonts w:cs="Traditional Arabic"/>
          <w:sz w:val="28"/>
          <w:szCs w:val="28"/>
          <w:vertAlign w:val="baseline"/>
        </w:rPr>
        <w:footnoteRef/>
      </w:r>
      <w:r w:rsidRPr="00B47DBC">
        <w:rPr>
          <w:rFonts w:cs="Traditional Arabic" w:hint="cs"/>
          <w:sz w:val="28"/>
          <w:szCs w:val="28"/>
          <w:rtl/>
        </w:rPr>
        <w:t>) سورة الأعراف : ( من الآية / 187 ) .</w:t>
      </w:r>
      <w:r w:rsidRPr="00B47DBC">
        <w:rPr>
          <w:rFonts w:cs="Traditional Arabic"/>
          <w:sz w:val="28"/>
          <w:szCs w:val="28"/>
          <w:rtl/>
        </w:rPr>
        <w:t xml:space="preserve"> </w:t>
      </w:r>
    </w:p>
  </w:footnote>
  <w:footnote w:id="643">
    <w:p w:rsidR="00F86931" w:rsidRPr="00B47DBC" w:rsidRDefault="00F86931" w:rsidP="003A7E65">
      <w:pPr>
        <w:pStyle w:val="FootnoteText"/>
        <w:spacing w:after="0" w:line="240" w:lineRule="auto"/>
        <w:ind w:left="284" w:hanging="284"/>
        <w:rPr>
          <w:rFonts w:cs="Traditional Arabic"/>
          <w:sz w:val="28"/>
          <w:szCs w:val="28"/>
          <w:rtl/>
        </w:rPr>
      </w:pPr>
      <w:r w:rsidRPr="00B47DBC">
        <w:rPr>
          <w:rFonts w:cs="Traditional Arabic" w:hint="cs"/>
          <w:sz w:val="28"/>
          <w:szCs w:val="28"/>
          <w:rtl/>
        </w:rPr>
        <w:t>(</w:t>
      </w:r>
      <w:r w:rsidRPr="00B47DBC">
        <w:rPr>
          <w:rStyle w:val="FootnoteReference"/>
          <w:rFonts w:cs="Traditional Arabic"/>
          <w:sz w:val="28"/>
          <w:szCs w:val="28"/>
          <w:vertAlign w:val="baseline"/>
        </w:rPr>
        <w:footnoteRef/>
      </w:r>
      <w:r w:rsidRPr="00B47DBC">
        <w:rPr>
          <w:rFonts w:cs="Traditional Arabic" w:hint="cs"/>
          <w:sz w:val="28"/>
          <w:szCs w:val="28"/>
          <w:rtl/>
        </w:rPr>
        <w:t xml:space="preserve">) </w:t>
      </w:r>
      <w:r>
        <w:rPr>
          <w:rFonts w:cs="Traditional Arabic" w:hint="cs"/>
          <w:sz w:val="28"/>
          <w:szCs w:val="28"/>
          <w:rtl/>
        </w:rPr>
        <w:t>ال</w:t>
      </w:r>
      <w:r w:rsidRPr="00B47DBC">
        <w:rPr>
          <w:rFonts w:cs="Traditional Arabic" w:hint="cs"/>
          <w:sz w:val="28"/>
          <w:szCs w:val="28"/>
          <w:rtl/>
        </w:rPr>
        <w:t>سورة ال</w:t>
      </w:r>
      <w:r>
        <w:rPr>
          <w:rFonts w:cs="Traditional Arabic" w:hint="cs"/>
          <w:sz w:val="28"/>
          <w:szCs w:val="28"/>
          <w:rtl/>
        </w:rPr>
        <w:t>س</w:t>
      </w:r>
      <w:r w:rsidRPr="00B47DBC">
        <w:rPr>
          <w:rFonts w:cs="Traditional Arabic" w:hint="cs"/>
          <w:sz w:val="28"/>
          <w:szCs w:val="28"/>
          <w:rtl/>
        </w:rPr>
        <w:t>ا</w:t>
      </w:r>
      <w:r>
        <w:rPr>
          <w:rFonts w:cs="Traditional Arabic" w:hint="cs"/>
          <w:sz w:val="28"/>
          <w:szCs w:val="28"/>
          <w:rtl/>
        </w:rPr>
        <w:t>بقة</w:t>
      </w:r>
      <w:r w:rsidRPr="00B47DBC">
        <w:rPr>
          <w:rFonts w:cs="Traditional Arabic" w:hint="cs"/>
          <w:sz w:val="28"/>
          <w:szCs w:val="28"/>
          <w:rtl/>
        </w:rPr>
        <w:t xml:space="preserve"> : ( من الآية / 188 ) .</w:t>
      </w:r>
      <w:r w:rsidRPr="00B47DBC">
        <w:rPr>
          <w:rFonts w:cs="Traditional Arabic"/>
          <w:sz w:val="28"/>
          <w:szCs w:val="28"/>
          <w:rtl/>
        </w:rPr>
        <w:t xml:space="preserve"> </w:t>
      </w:r>
    </w:p>
  </w:footnote>
  <w:footnote w:id="644">
    <w:p w:rsidR="00F86931" w:rsidRPr="00B47DBC" w:rsidRDefault="00F86931" w:rsidP="004A7967">
      <w:pPr>
        <w:pStyle w:val="FootnoteText"/>
        <w:spacing w:after="0" w:line="240" w:lineRule="auto"/>
        <w:ind w:left="284" w:hanging="284"/>
        <w:rPr>
          <w:rFonts w:cs="Traditional Arabic"/>
          <w:sz w:val="28"/>
          <w:szCs w:val="28"/>
          <w:rtl/>
        </w:rPr>
      </w:pPr>
      <w:r w:rsidRPr="00B47DBC">
        <w:rPr>
          <w:rFonts w:cs="Traditional Arabic" w:hint="cs"/>
          <w:sz w:val="28"/>
          <w:szCs w:val="28"/>
          <w:rtl/>
        </w:rPr>
        <w:t>(</w:t>
      </w:r>
      <w:r w:rsidRPr="00B47DBC">
        <w:rPr>
          <w:rStyle w:val="FootnoteReference"/>
          <w:rFonts w:cs="Traditional Arabic"/>
          <w:sz w:val="28"/>
          <w:szCs w:val="28"/>
          <w:vertAlign w:val="baseline"/>
        </w:rPr>
        <w:footnoteRef/>
      </w:r>
      <w:r w:rsidRPr="00B47DBC">
        <w:rPr>
          <w:rFonts w:cs="Traditional Arabic" w:hint="cs"/>
          <w:sz w:val="28"/>
          <w:szCs w:val="28"/>
          <w:rtl/>
        </w:rPr>
        <w:t>) سورة يونس : ( من الآية / 48 ) .</w:t>
      </w:r>
      <w:r w:rsidRPr="00B47DBC">
        <w:rPr>
          <w:rFonts w:cs="Traditional Arabic"/>
          <w:sz w:val="28"/>
          <w:szCs w:val="28"/>
          <w:rtl/>
        </w:rPr>
        <w:t xml:space="preserve"> </w:t>
      </w:r>
    </w:p>
  </w:footnote>
  <w:footnote w:id="645">
    <w:p w:rsidR="00F86931" w:rsidRPr="00B47DBC" w:rsidRDefault="00F86931" w:rsidP="003A7E65">
      <w:pPr>
        <w:pStyle w:val="FootnoteText"/>
        <w:spacing w:after="0" w:line="240" w:lineRule="auto"/>
        <w:ind w:left="284" w:hanging="284"/>
        <w:rPr>
          <w:rFonts w:cs="Traditional Arabic"/>
          <w:sz w:val="28"/>
          <w:szCs w:val="28"/>
          <w:rtl/>
        </w:rPr>
      </w:pPr>
      <w:r w:rsidRPr="00B47DBC">
        <w:rPr>
          <w:rFonts w:cs="Traditional Arabic" w:hint="cs"/>
          <w:sz w:val="28"/>
          <w:szCs w:val="28"/>
          <w:rtl/>
        </w:rPr>
        <w:t>(</w:t>
      </w:r>
      <w:r w:rsidRPr="00B47DBC">
        <w:rPr>
          <w:rStyle w:val="FootnoteReference"/>
          <w:rFonts w:cs="Traditional Arabic"/>
          <w:sz w:val="28"/>
          <w:szCs w:val="28"/>
          <w:vertAlign w:val="baseline"/>
        </w:rPr>
        <w:footnoteRef/>
      </w:r>
      <w:r w:rsidRPr="00B47DBC">
        <w:rPr>
          <w:rFonts w:cs="Traditional Arabic" w:hint="cs"/>
          <w:sz w:val="28"/>
          <w:szCs w:val="28"/>
          <w:rtl/>
        </w:rPr>
        <w:t>)</w:t>
      </w:r>
      <w:r>
        <w:rPr>
          <w:rFonts w:cs="Traditional Arabic" w:hint="cs"/>
          <w:sz w:val="28"/>
          <w:szCs w:val="28"/>
          <w:rtl/>
        </w:rPr>
        <w:t xml:space="preserve"> ال</w:t>
      </w:r>
      <w:r w:rsidRPr="00B47DBC">
        <w:rPr>
          <w:rFonts w:cs="Traditional Arabic" w:hint="cs"/>
          <w:sz w:val="28"/>
          <w:szCs w:val="28"/>
          <w:rtl/>
        </w:rPr>
        <w:t>سورة ال</w:t>
      </w:r>
      <w:r>
        <w:rPr>
          <w:rFonts w:cs="Traditional Arabic" w:hint="cs"/>
          <w:sz w:val="28"/>
          <w:szCs w:val="28"/>
          <w:rtl/>
        </w:rPr>
        <w:t>س</w:t>
      </w:r>
      <w:r w:rsidRPr="00B47DBC">
        <w:rPr>
          <w:rFonts w:cs="Traditional Arabic" w:hint="cs"/>
          <w:sz w:val="28"/>
          <w:szCs w:val="28"/>
          <w:rtl/>
        </w:rPr>
        <w:t>ا</w:t>
      </w:r>
      <w:r>
        <w:rPr>
          <w:rFonts w:cs="Traditional Arabic" w:hint="cs"/>
          <w:sz w:val="28"/>
          <w:szCs w:val="28"/>
          <w:rtl/>
        </w:rPr>
        <w:t>بقة</w:t>
      </w:r>
      <w:r w:rsidRPr="00B47DBC">
        <w:rPr>
          <w:rFonts w:cs="Traditional Arabic" w:hint="cs"/>
          <w:sz w:val="28"/>
          <w:szCs w:val="28"/>
          <w:rtl/>
        </w:rPr>
        <w:t xml:space="preserve"> : ( من الآية / 49 ) .</w:t>
      </w:r>
      <w:r w:rsidRPr="00B47DBC">
        <w:rPr>
          <w:rFonts w:cs="Traditional Arabic"/>
          <w:sz w:val="28"/>
          <w:szCs w:val="28"/>
          <w:rtl/>
        </w:rPr>
        <w:t xml:space="preserve"> </w:t>
      </w:r>
    </w:p>
  </w:footnote>
  <w:footnote w:id="646">
    <w:p w:rsidR="00F86931" w:rsidRDefault="00F86931" w:rsidP="004A7967">
      <w:pPr>
        <w:pStyle w:val="FootnoteText"/>
        <w:spacing w:after="0" w:line="240" w:lineRule="auto"/>
        <w:ind w:left="284" w:hanging="284"/>
      </w:pPr>
      <w:r w:rsidRPr="00B47DBC">
        <w:rPr>
          <w:rFonts w:cs="Traditional Arabic" w:hint="cs"/>
          <w:sz w:val="28"/>
          <w:szCs w:val="28"/>
          <w:rtl/>
        </w:rPr>
        <w:t>(</w:t>
      </w:r>
      <w:r w:rsidRPr="00B47DBC">
        <w:rPr>
          <w:rStyle w:val="FootnoteReference"/>
          <w:rFonts w:cs="Traditional Arabic"/>
          <w:sz w:val="28"/>
          <w:szCs w:val="28"/>
          <w:vertAlign w:val="baseline"/>
        </w:rPr>
        <w:footnoteRef/>
      </w:r>
      <w:r w:rsidRPr="00B47DBC">
        <w:rPr>
          <w:rFonts w:cs="Traditional Arabic" w:hint="cs"/>
          <w:sz w:val="28"/>
          <w:szCs w:val="28"/>
          <w:rtl/>
        </w:rPr>
        <w:t>) أحمد الغرناطي ، ملاك التأويل القاطع بذوي الإلحاد والتعطيل : ( 1 / 222 ، 223 ) مرجع سابق .</w:t>
      </w:r>
      <w:r w:rsidRPr="00B47DBC">
        <w:rPr>
          <w:rFonts w:cs="Traditional Arabic"/>
          <w:sz w:val="28"/>
          <w:szCs w:val="28"/>
          <w:rtl/>
        </w:rPr>
        <w:t xml:space="preserve"> </w:t>
      </w:r>
    </w:p>
  </w:footnote>
  <w:footnote w:id="647">
    <w:p w:rsidR="00F86931" w:rsidRPr="00210C70" w:rsidRDefault="00F86931" w:rsidP="004A7967">
      <w:pPr>
        <w:pStyle w:val="FootnoteText"/>
        <w:spacing w:after="0" w:line="240" w:lineRule="auto"/>
        <w:ind w:left="284" w:hanging="284"/>
        <w:rPr>
          <w:rFonts w:cs="Traditional Arabic"/>
          <w:sz w:val="28"/>
          <w:szCs w:val="28"/>
        </w:rPr>
      </w:pPr>
      <w:r w:rsidRPr="00210C70">
        <w:rPr>
          <w:rFonts w:cs="Traditional Arabic" w:hint="cs"/>
          <w:sz w:val="28"/>
          <w:szCs w:val="28"/>
          <w:rtl/>
        </w:rPr>
        <w:t>(</w:t>
      </w:r>
      <w:r w:rsidRPr="00210C70">
        <w:rPr>
          <w:rStyle w:val="FootnoteReference"/>
          <w:rFonts w:cs="Traditional Arabic"/>
          <w:sz w:val="28"/>
          <w:szCs w:val="28"/>
          <w:vertAlign w:val="baseline"/>
        </w:rPr>
        <w:footnoteRef/>
      </w:r>
      <w:r w:rsidRPr="00210C70">
        <w:rPr>
          <w:rFonts w:cs="Traditional Arabic" w:hint="cs"/>
          <w:sz w:val="28"/>
          <w:szCs w:val="28"/>
          <w:rtl/>
        </w:rPr>
        <w:t>) سورة الأعراف : ( الآية / 178 ) .</w:t>
      </w:r>
      <w:r w:rsidRPr="00210C70">
        <w:rPr>
          <w:rFonts w:cs="Traditional Arabic"/>
          <w:sz w:val="28"/>
          <w:szCs w:val="28"/>
          <w:rtl/>
        </w:rPr>
        <w:t xml:space="preserve"> </w:t>
      </w:r>
    </w:p>
  </w:footnote>
  <w:footnote w:id="648">
    <w:p w:rsidR="00F86931" w:rsidRPr="00210C70" w:rsidRDefault="00F86931" w:rsidP="003A7E65">
      <w:pPr>
        <w:pStyle w:val="FootnoteText"/>
        <w:spacing w:after="0" w:line="240" w:lineRule="auto"/>
        <w:ind w:left="284" w:hanging="284"/>
        <w:rPr>
          <w:rFonts w:cs="Traditional Arabic"/>
          <w:sz w:val="28"/>
          <w:szCs w:val="28"/>
          <w:rtl/>
        </w:rPr>
      </w:pPr>
      <w:r w:rsidRPr="00210C70">
        <w:rPr>
          <w:rFonts w:cs="Traditional Arabic" w:hint="cs"/>
          <w:sz w:val="28"/>
          <w:szCs w:val="28"/>
          <w:rtl/>
        </w:rPr>
        <w:t>(</w:t>
      </w:r>
      <w:r w:rsidRPr="00210C70">
        <w:rPr>
          <w:rStyle w:val="FootnoteReference"/>
          <w:rFonts w:cs="Traditional Arabic"/>
          <w:sz w:val="28"/>
          <w:szCs w:val="28"/>
          <w:vertAlign w:val="baseline"/>
        </w:rPr>
        <w:footnoteRef/>
      </w:r>
      <w:r w:rsidRPr="00210C70">
        <w:rPr>
          <w:rFonts w:cs="Traditional Arabic" w:hint="cs"/>
          <w:sz w:val="28"/>
          <w:szCs w:val="28"/>
          <w:rtl/>
        </w:rPr>
        <w:t>)</w:t>
      </w:r>
      <w:r>
        <w:rPr>
          <w:rFonts w:cs="Traditional Arabic" w:hint="cs"/>
          <w:sz w:val="28"/>
          <w:szCs w:val="28"/>
          <w:rtl/>
        </w:rPr>
        <w:t xml:space="preserve"> ال</w:t>
      </w:r>
      <w:r w:rsidRPr="00B47DBC">
        <w:rPr>
          <w:rFonts w:cs="Traditional Arabic" w:hint="cs"/>
          <w:sz w:val="28"/>
          <w:szCs w:val="28"/>
          <w:rtl/>
        </w:rPr>
        <w:t>سورة ال</w:t>
      </w:r>
      <w:r>
        <w:rPr>
          <w:rFonts w:cs="Traditional Arabic" w:hint="cs"/>
          <w:sz w:val="28"/>
          <w:szCs w:val="28"/>
          <w:rtl/>
        </w:rPr>
        <w:t>س</w:t>
      </w:r>
      <w:r w:rsidRPr="00B47DBC">
        <w:rPr>
          <w:rFonts w:cs="Traditional Arabic" w:hint="cs"/>
          <w:sz w:val="28"/>
          <w:szCs w:val="28"/>
          <w:rtl/>
        </w:rPr>
        <w:t>ا</w:t>
      </w:r>
      <w:r>
        <w:rPr>
          <w:rFonts w:cs="Traditional Arabic" w:hint="cs"/>
          <w:sz w:val="28"/>
          <w:szCs w:val="28"/>
          <w:rtl/>
        </w:rPr>
        <w:t>بقة</w:t>
      </w:r>
      <w:r w:rsidRPr="00210C70">
        <w:rPr>
          <w:rFonts w:cs="Traditional Arabic" w:hint="cs"/>
          <w:sz w:val="28"/>
          <w:szCs w:val="28"/>
          <w:rtl/>
        </w:rPr>
        <w:t xml:space="preserve"> : ( من الآية / 188 ) .</w:t>
      </w:r>
      <w:r w:rsidRPr="00210C70">
        <w:rPr>
          <w:rFonts w:cs="Traditional Arabic"/>
          <w:sz w:val="28"/>
          <w:szCs w:val="28"/>
          <w:rtl/>
        </w:rPr>
        <w:t xml:space="preserve"> </w:t>
      </w:r>
    </w:p>
  </w:footnote>
  <w:footnote w:id="649">
    <w:p w:rsidR="00F86931" w:rsidRDefault="00F86931" w:rsidP="004A7967">
      <w:pPr>
        <w:pStyle w:val="FootnoteText"/>
        <w:spacing w:after="0" w:line="240" w:lineRule="auto"/>
        <w:ind w:left="284" w:hanging="284"/>
        <w:rPr>
          <w:rtl/>
        </w:rPr>
      </w:pPr>
      <w:r w:rsidRPr="00210C70">
        <w:rPr>
          <w:rFonts w:cs="Traditional Arabic" w:hint="cs"/>
          <w:sz w:val="28"/>
          <w:szCs w:val="28"/>
          <w:rtl/>
        </w:rPr>
        <w:t>(</w:t>
      </w:r>
      <w:r w:rsidRPr="00210C70">
        <w:rPr>
          <w:rStyle w:val="FootnoteReference"/>
          <w:rFonts w:cs="Traditional Arabic"/>
          <w:sz w:val="28"/>
          <w:szCs w:val="28"/>
          <w:vertAlign w:val="baseline"/>
        </w:rPr>
        <w:footnoteRef/>
      </w:r>
      <w:r w:rsidRPr="00210C70">
        <w:rPr>
          <w:rFonts w:cs="Traditional Arabic" w:hint="cs"/>
          <w:sz w:val="28"/>
          <w:szCs w:val="28"/>
          <w:rtl/>
        </w:rPr>
        <w:t>) سورة يونس : ( الآية / 11 ) .</w:t>
      </w:r>
      <w:r>
        <w:rPr>
          <w:rtl/>
        </w:rPr>
        <w:t xml:space="preserve"> </w:t>
      </w:r>
    </w:p>
  </w:footnote>
  <w:footnote w:id="650">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التوبة : ( </w:t>
      </w:r>
      <w:r>
        <w:rPr>
          <w:rFonts w:cs="Traditional Arabic" w:hint="cs"/>
          <w:sz w:val="28"/>
          <w:szCs w:val="28"/>
          <w:rtl/>
        </w:rPr>
        <w:t xml:space="preserve">من </w:t>
      </w:r>
      <w:r w:rsidRPr="00531107">
        <w:rPr>
          <w:rFonts w:cs="Traditional Arabic" w:hint="cs"/>
          <w:sz w:val="28"/>
          <w:szCs w:val="28"/>
          <w:rtl/>
        </w:rPr>
        <w:t>الآية / 20 )</w:t>
      </w:r>
      <w:r>
        <w:rPr>
          <w:rFonts w:cs="Traditional Arabic" w:hint="cs"/>
          <w:sz w:val="28"/>
          <w:szCs w:val="28"/>
          <w:rtl/>
        </w:rPr>
        <w:t xml:space="preserve"> .</w:t>
      </w:r>
    </w:p>
  </w:footnote>
  <w:footnote w:id="651">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الأنفال : ( </w:t>
      </w:r>
      <w:r>
        <w:rPr>
          <w:rFonts w:cs="Traditional Arabic" w:hint="cs"/>
          <w:sz w:val="28"/>
          <w:szCs w:val="28"/>
          <w:rtl/>
        </w:rPr>
        <w:t xml:space="preserve">من </w:t>
      </w:r>
      <w:r w:rsidRPr="00531107">
        <w:rPr>
          <w:rFonts w:cs="Traditional Arabic" w:hint="cs"/>
          <w:sz w:val="28"/>
          <w:szCs w:val="28"/>
          <w:rtl/>
        </w:rPr>
        <w:t>الآية / 72 )</w:t>
      </w:r>
      <w:r>
        <w:rPr>
          <w:rFonts w:cs="Traditional Arabic" w:hint="cs"/>
          <w:sz w:val="28"/>
          <w:szCs w:val="28"/>
          <w:rtl/>
        </w:rPr>
        <w:t xml:space="preserve"> .</w:t>
      </w:r>
    </w:p>
  </w:footnote>
  <w:footnote w:id="652">
    <w:p w:rsidR="00F86931" w:rsidRPr="00531107" w:rsidRDefault="00F86931" w:rsidP="00BC7993">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تيسير الكريم الرحمن في تفسير كلام المنان : ( 1 / 331 )</w:t>
      </w:r>
      <w:r w:rsidRPr="00531107">
        <w:rPr>
          <w:rFonts w:cs="Traditional Arabic"/>
          <w:sz w:val="28"/>
          <w:szCs w:val="28"/>
          <w:rtl/>
        </w:rPr>
        <w:t xml:space="preserve"> </w:t>
      </w:r>
      <w:r>
        <w:rPr>
          <w:rFonts w:cs="Traditional Arabic" w:hint="cs"/>
          <w:sz w:val="28"/>
          <w:szCs w:val="28"/>
          <w:rtl/>
        </w:rPr>
        <w:t xml:space="preserve">مرجع سابق </w:t>
      </w:r>
      <w:r w:rsidRPr="00531107">
        <w:rPr>
          <w:rFonts w:cs="Traditional Arabic" w:hint="cs"/>
          <w:sz w:val="28"/>
          <w:szCs w:val="28"/>
          <w:rtl/>
        </w:rPr>
        <w:t>.</w:t>
      </w:r>
    </w:p>
  </w:footnote>
  <w:footnote w:id="653">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327 ) .</w:t>
      </w:r>
    </w:p>
  </w:footnote>
  <w:footnote w:id="654">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الأنفال : ( </w:t>
      </w:r>
      <w:r>
        <w:rPr>
          <w:rFonts w:cs="Traditional Arabic" w:hint="cs"/>
          <w:sz w:val="28"/>
          <w:szCs w:val="28"/>
          <w:rtl/>
        </w:rPr>
        <w:t xml:space="preserve">من </w:t>
      </w:r>
      <w:r w:rsidRPr="00531107">
        <w:rPr>
          <w:rFonts w:cs="Traditional Arabic" w:hint="cs"/>
          <w:sz w:val="28"/>
          <w:szCs w:val="28"/>
          <w:rtl/>
        </w:rPr>
        <w:t>الآية / 67 )</w:t>
      </w:r>
      <w:r>
        <w:rPr>
          <w:rFonts w:cs="Traditional Arabic" w:hint="cs"/>
          <w:sz w:val="28"/>
          <w:szCs w:val="28"/>
          <w:rtl/>
        </w:rPr>
        <w:t xml:space="preserve"> .</w:t>
      </w:r>
    </w:p>
  </w:footnote>
  <w:footnote w:id="655">
    <w:p w:rsidR="00F86931" w:rsidRPr="00531107" w:rsidRDefault="00F86931" w:rsidP="004E1EF4">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Pr>
          <w:rFonts w:cs="Traditional Arabic" w:hint="cs"/>
          <w:sz w:val="28"/>
          <w:szCs w:val="28"/>
          <w:rtl/>
        </w:rPr>
        <w:t>ال</w:t>
      </w:r>
      <w:r w:rsidRPr="00531107">
        <w:rPr>
          <w:rFonts w:cs="Traditional Arabic" w:hint="cs"/>
          <w:sz w:val="28"/>
          <w:szCs w:val="28"/>
          <w:rtl/>
        </w:rPr>
        <w:t>سورة ال</w:t>
      </w:r>
      <w:r>
        <w:rPr>
          <w:rFonts w:cs="Traditional Arabic" w:hint="cs"/>
          <w:sz w:val="28"/>
          <w:szCs w:val="28"/>
          <w:rtl/>
        </w:rPr>
        <w:t>سابقة</w:t>
      </w:r>
      <w:r w:rsidRPr="00531107">
        <w:rPr>
          <w:rFonts w:cs="Traditional Arabic" w:hint="cs"/>
          <w:sz w:val="28"/>
          <w:szCs w:val="28"/>
          <w:rtl/>
        </w:rPr>
        <w:t xml:space="preserve"> : ( الآية /68 )</w:t>
      </w:r>
      <w:r>
        <w:rPr>
          <w:rFonts w:cs="Traditional Arabic" w:hint="cs"/>
          <w:sz w:val="28"/>
          <w:szCs w:val="28"/>
          <w:rtl/>
        </w:rPr>
        <w:t xml:space="preserve"> .</w:t>
      </w:r>
    </w:p>
  </w:footnote>
  <w:footnote w:id="656">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الأنفال : ( </w:t>
      </w:r>
      <w:r>
        <w:rPr>
          <w:rFonts w:cs="Traditional Arabic" w:hint="cs"/>
          <w:sz w:val="28"/>
          <w:szCs w:val="28"/>
          <w:rtl/>
        </w:rPr>
        <w:t xml:space="preserve">من </w:t>
      </w:r>
      <w:r w:rsidRPr="00531107">
        <w:rPr>
          <w:rFonts w:cs="Traditional Arabic" w:hint="cs"/>
          <w:sz w:val="28"/>
          <w:szCs w:val="28"/>
          <w:rtl/>
        </w:rPr>
        <w:t>الآية /69 )</w:t>
      </w:r>
      <w:r>
        <w:rPr>
          <w:rFonts w:cs="Traditional Arabic" w:hint="cs"/>
          <w:sz w:val="28"/>
          <w:szCs w:val="28"/>
          <w:rtl/>
        </w:rPr>
        <w:t xml:space="preserve"> .</w:t>
      </w:r>
    </w:p>
  </w:footnote>
  <w:footnote w:id="657">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التوبة : ( </w:t>
      </w:r>
      <w:r>
        <w:rPr>
          <w:rFonts w:cs="Traditional Arabic" w:hint="cs"/>
          <w:sz w:val="28"/>
          <w:szCs w:val="28"/>
          <w:rtl/>
        </w:rPr>
        <w:t xml:space="preserve">من </w:t>
      </w:r>
      <w:r w:rsidRPr="00531107">
        <w:rPr>
          <w:rFonts w:cs="Traditional Arabic" w:hint="cs"/>
          <w:sz w:val="28"/>
          <w:szCs w:val="28"/>
          <w:rtl/>
        </w:rPr>
        <w:t>الآية / 16 )</w:t>
      </w:r>
      <w:r>
        <w:rPr>
          <w:rFonts w:cs="Traditional Arabic" w:hint="cs"/>
          <w:sz w:val="28"/>
          <w:szCs w:val="28"/>
          <w:rtl/>
        </w:rPr>
        <w:t xml:space="preserve"> .</w:t>
      </w:r>
    </w:p>
  </w:footnote>
  <w:footnote w:id="658">
    <w:p w:rsidR="00F86931" w:rsidRPr="00531107" w:rsidRDefault="00F86931" w:rsidP="004E1EF4">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Pr>
          <w:rFonts w:cs="Traditional Arabic" w:hint="cs"/>
          <w:sz w:val="28"/>
          <w:szCs w:val="28"/>
          <w:rtl/>
        </w:rPr>
        <w:t>ال</w:t>
      </w:r>
      <w:r w:rsidRPr="00531107">
        <w:rPr>
          <w:rFonts w:cs="Traditional Arabic" w:hint="cs"/>
          <w:sz w:val="28"/>
          <w:szCs w:val="28"/>
          <w:rtl/>
        </w:rPr>
        <w:t>سورة ال</w:t>
      </w:r>
      <w:r>
        <w:rPr>
          <w:rFonts w:cs="Traditional Arabic" w:hint="cs"/>
          <w:sz w:val="28"/>
          <w:szCs w:val="28"/>
          <w:rtl/>
        </w:rPr>
        <w:t>سابقة</w:t>
      </w:r>
      <w:r w:rsidRPr="00531107">
        <w:rPr>
          <w:rFonts w:cs="Traditional Arabic" w:hint="cs"/>
          <w:sz w:val="28"/>
          <w:szCs w:val="28"/>
          <w:rtl/>
        </w:rPr>
        <w:t xml:space="preserve"> : ( </w:t>
      </w:r>
      <w:r>
        <w:rPr>
          <w:rFonts w:cs="Traditional Arabic" w:hint="cs"/>
          <w:sz w:val="28"/>
          <w:szCs w:val="28"/>
          <w:rtl/>
        </w:rPr>
        <w:t xml:space="preserve">من </w:t>
      </w:r>
      <w:r w:rsidRPr="00531107">
        <w:rPr>
          <w:rFonts w:cs="Traditional Arabic" w:hint="cs"/>
          <w:sz w:val="28"/>
          <w:szCs w:val="28"/>
          <w:rtl/>
        </w:rPr>
        <w:t>الآية / 19 )</w:t>
      </w:r>
      <w:r>
        <w:rPr>
          <w:rFonts w:cs="Traditional Arabic" w:hint="cs"/>
          <w:sz w:val="28"/>
          <w:szCs w:val="28"/>
          <w:rtl/>
        </w:rPr>
        <w:t xml:space="preserve"> .</w:t>
      </w:r>
    </w:p>
  </w:footnote>
  <w:footnote w:id="659">
    <w:p w:rsidR="00F86931" w:rsidRPr="00531107" w:rsidRDefault="00F86931" w:rsidP="00BC7993">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الإسكافي</w:t>
      </w:r>
      <w:r>
        <w:rPr>
          <w:rFonts w:cs="Traditional Arabic" w:hint="cs"/>
          <w:sz w:val="28"/>
          <w:szCs w:val="28"/>
          <w:rtl/>
        </w:rPr>
        <w:t xml:space="preserve"> ، درة التنزيل وغرة التأويل</w:t>
      </w:r>
      <w:r w:rsidRPr="00531107">
        <w:rPr>
          <w:rFonts w:cs="Traditional Arabic" w:hint="cs"/>
          <w:sz w:val="28"/>
          <w:szCs w:val="28"/>
          <w:rtl/>
        </w:rPr>
        <w:t xml:space="preserve"> : ( 2 / 696 ـ 698 ) مرجع سابق .</w:t>
      </w:r>
    </w:p>
  </w:footnote>
  <w:footnote w:id="660">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الرعد : ( </w:t>
      </w:r>
      <w:r>
        <w:rPr>
          <w:rFonts w:cs="Traditional Arabic" w:hint="cs"/>
          <w:sz w:val="28"/>
          <w:szCs w:val="28"/>
          <w:rtl/>
        </w:rPr>
        <w:t xml:space="preserve">من </w:t>
      </w:r>
      <w:r w:rsidRPr="00531107">
        <w:rPr>
          <w:rFonts w:cs="Traditional Arabic" w:hint="cs"/>
          <w:sz w:val="28"/>
          <w:szCs w:val="28"/>
          <w:rtl/>
        </w:rPr>
        <w:t>الآية / 43 )</w:t>
      </w:r>
    </w:p>
  </w:footnote>
  <w:footnote w:id="661">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العنكبوت : ( </w:t>
      </w:r>
      <w:r>
        <w:rPr>
          <w:rFonts w:cs="Traditional Arabic" w:hint="cs"/>
          <w:sz w:val="28"/>
          <w:szCs w:val="28"/>
          <w:rtl/>
        </w:rPr>
        <w:t xml:space="preserve">من </w:t>
      </w:r>
      <w:r w:rsidRPr="00531107">
        <w:rPr>
          <w:rFonts w:cs="Traditional Arabic" w:hint="cs"/>
          <w:sz w:val="28"/>
          <w:szCs w:val="28"/>
          <w:rtl/>
        </w:rPr>
        <w:t>الآية / 52 )</w:t>
      </w:r>
    </w:p>
  </w:footnote>
  <w:footnote w:id="662">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تيسير الكريم الرحمن في تفسير كلام المنان : ( 1 / 420 ) مرجع سابق .</w:t>
      </w:r>
    </w:p>
  </w:footnote>
  <w:footnote w:id="663">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633 ) .</w:t>
      </w:r>
    </w:p>
  </w:footnote>
  <w:footnote w:id="664">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إبراهيم : ( </w:t>
      </w:r>
      <w:r>
        <w:rPr>
          <w:rFonts w:cs="Traditional Arabic" w:hint="cs"/>
          <w:sz w:val="28"/>
          <w:szCs w:val="28"/>
          <w:rtl/>
        </w:rPr>
        <w:t xml:space="preserve">من </w:t>
      </w:r>
      <w:r w:rsidRPr="00531107">
        <w:rPr>
          <w:rFonts w:cs="Traditional Arabic" w:hint="cs"/>
          <w:sz w:val="28"/>
          <w:szCs w:val="28"/>
          <w:rtl/>
        </w:rPr>
        <w:t>الآية / 18 )</w:t>
      </w:r>
      <w:r>
        <w:rPr>
          <w:rFonts w:cs="Traditional Arabic" w:hint="cs"/>
          <w:sz w:val="28"/>
          <w:szCs w:val="28"/>
          <w:rtl/>
        </w:rPr>
        <w:t xml:space="preserve"> .</w:t>
      </w:r>
    </w:p>
  </w:footnote>
  <w:footnote w:id="665">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البقرة : ( </w:t>
      </w:r>
      <w:r>
        <w:rPr>
          <w:rFonts w:cs="Traditional Arabic" w:hint="cs"/>
          <w:sz w:val="28"/>
          <w:szCs w:val="28"/>
          <w:rtl/>
        </w:rPr>
        <w:t xml:space="preserve">من </w:t>
      </w:r>
      <w:r w:rsidRPr="00531107">
        <w:rPr>
          <w:rFonts w:cs="Traditional Arabic" w:hint="cs"/>
          <w:sz w:val="28"/>
          <w:szCs w:val="28"/>
          <w:rtl/>
        </w:rPr>
        <w:t>الآية / 264 )</w:t>
      </w:r>
      <w:r>
        <w:rPr>
          <w:rFonts w:cs="Traditional Arabic" w:hint="cs"/>
          <w:sz w:val="28"/>
          <w:szCs w:val="28"/>
          <w:rtl/>
        </w:rPr>
        <w:t xml:space="preserve"> .</w:t>
      </w:r>
    </w:p>
  </w:footnote>
  <w:footnote w:id="666">
    <w:p w:rsidR="00F86931" w:rsidRPr="00531107" w:rsidRDefault="00F86931" w:rsidP="00BC7993">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تيسير الكريم الرحمن في تفسير كلام المنان : ( 1 / 424 ) مرجع سابق .</w:t>
      </w:r>
      <w:r w:rsidRPr="00531107">
        <w:rPr>
          <w:rFonts w:cs="Traditional Arabic"/>
          <w:sz w:val="28"/>
          <w:szCs w:val="28"/>
          <w:rtl/>
        </w:rPr>
        <w:t xml:space="preserve"> </w:t>
      </w:r>
    </w:p>
  </w:footnote>
  <w:footnote w:id="667">
    <w:p w:rsidR="00F86931" w:rsidRPr="00531107" w:rsidRDefault="00F86931" w:rsidP="00BC7993">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113 ) .</w:t>
      </w:r>
    </w:p>
  </w:footnote>
  <w:footnote w:id="668">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إبراهيم : ( </w:t>
      </w:r>
      <w:r>
        <w:rPr>
          <w:rFonts w:cs="Traditional Arabic" w:hint="cs"/>
          <w:sz w:val="28"/>
          <w:szCs w:val="28"/>
          <w:rtl/>
        </w:rPr>
        <w:t xml:space="preserve">من </w:t>
      </w:r>
      <w:r w:rsidRPr="00531107">
        <w:rPr>
          <w:rFonts w:cs="Traditional Arabic" w:hint="cs"/>
          <w:sz w:val="28"/>
          <w:szCs w:val="28"/>
          <w:rtl/>
        </w:rPr>
        <w:t>الآية / 18 )</w:t>
      </w:r>
      <w:r>
        <w:rPr>
          <w:rFonts w:cs="Traditional Arabic" w:hint="cs"/>
          <w:sz w:val="28"/>
          <w:szCs w:val="28"/>
          <w:rtl/>
        </w:rPr>
        <w:t xml:space="preserve"> .</w:t>
      </w:r>
    </w:p>
  </w:footnote>
  <w:footnote w:id="669">
    <w:p w:rsidR="00F86931" w:rsidRPr="00531107" w:rsidRDefault="00F86931" w:rsidP="00BC7993">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محمود بن حمزة الكرماني</w:t>
      </w:r>
      <w:r>
        <w:rPr>
          <w:rFonts w:cs="Traditional Arabic" w:hint="cs"/>
          <w:sz w:val="28"/>
          <w:szCs w:val="28"/>
          <w:rtl/>
        </w:rPr>
        <w:t xml:space="preserve"> ، البرهان في توجيه متشابه القرآن</w:t>
      </w:r>
      <w:r w:rsidRPr="00531107">
        <w:rPr>
          <w:rFonts w:cs="Traditional Arabic" w:hint="cs"/>
          <w:sz w:val="28"/>
          <w:szCs w:val="28"/>
          <w:rtl/>
        </w:rPr>
        <w:t xml:space="preserve"> : ( 1 / 154 ) مرجع سابق .</w:t>
      </w:r>
      <w:r w:rsidRPr="00531107">
        <w:rPr>
          <w:rFonts w:cs="Traditional Arabic"/>
          <w:sz w:val="28"/>
          <w:szCs w:val="28"/>
          <w:rtl/>
        </w:rPr>
        <w:t xml:space="preserve"> </w:t>
      </w:r>
    </w:p>
  </w:footnote>
  <w:footnote w:id="670">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النحل : ( </w:t>
      </w:r>
      <w:r>
        <w:rPr>
          <w:rFonts w:cs="Traditional Arabic" w:hint="cs"/>
          <w:sz w:val="28"/>
          <w:szCs w:val="28"/>
          <w:rtl/>
        </w:rPr>
        <w:t xml:space="preserve">من </w:t>
      </w:r>
      <w:r w:rsidRPr="00531107">
        <w:rPr>
          <w:rFonts w:cs="Traditional Arabic" w:hint="cs"/>
          <w:sz w:val="28"/>
          <w:szCs w:val="28"/>
          <w:rtl/>
        </w:rPr>
        <w:t>الآية / 14 ) .</w:t>
      </w:r>
    </w:p>
  </w:footnote>
  <w:footnote w:id="671">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فاطر : ( </w:t>
      </w:r>
      <w:r>
        <w:rPr>
          <w:rFonts w:cs="Traditional Arabic" w:hint="cs"/>
          <w:sz w:val="28"/>
          <w:szCs w:val="28"/>
          <w:rtl/>
        </w:rPr>
        <w:t xml:space="preserve">من </w:t>
      </w:r>
      <w:r w:rsidRPr="00531107">
        <w:rPr>
          <w:rFonts w:cs="Traditional Arabic" w:hint="cs"/>
          <w:sz w:val="28"/>
          <w:szCs w:val="28"/>
          <w:rtl/>
        </w:rPr>
        <w:t>الآية / 12 ) .</w:t>
      </w:r>
    </w:p>
  </w:footnote>
  <w:footnote w:id="672">
    <w:p w:rsidR="00F86931" w:rsidRPr="00531107" w:rsidRDefault="00F86931" w:rsidP="00BC799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تيسير الكريم الرحمن في تفسير كلام المنان : ( 1 / 437 ) مرجع سابق .</w:t>
      </w:r>
      <w:r w:rsidRPr="00531107">
        <w:rPr>
          <w:rFonts w:cs="Traditional Arabic"/>
          <w:sz w:val="28"/>
          <w:szCs w:val="28"/>
          <w:rtl/>
        </w:rPr>
        <w:t xml:space="preserve"> </w:t>
      </w:r>
    </w:p>
  </w:footnote>
  <w:footnote w:id="673">
    <w:p w:rsidR="00F86931" w:rsidRPr="00531107" w:rsidRDefault="00F86931" w:rsidP="00BC7993">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686 ) .</w:t>
      </w:r>
    </w:p>
  </w:footnote>
  <w:footnote w:id="674">
    <w:p w:rsidR="00F86931" w:rsidRPr="00531107" w:rsidRDefault="00F86931" w:rsidP="008B09EA">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فاطر : ( </w:t>
      </w:r>
      <w:r>
        <w:rPr>
          <w:rFonts w:cs="Traditional Arabic" w:hint="cs"/>
          <w:sz w:val="28"/>
          <w:szCs w:val="28"/>
          <w:rtl/>
        </w:rPr>
        <w:t xml:space="preserve">من </w:t>
      </w:r>
      <w:r w:rsidRPr="00531107">
        <w:rPr>
          <w:rFonts w:cs="Traditional Arabic" w:hint="cs"/>
          <w:sz w:val="28"/>
          <w:szCs w:val="28"/>
          <w:rtl/>
        </w:rPr>
        <w:t>الآية / 12 ) .</w:t>
      </w:r>
    </w:p>
  </w:footnote>
  <w:footnote w:id="675">
    <w:p w:rsidR="00F86931" w:rsidRPr="00531107" w:rsidRDefault="00F86931" w:rsidP="00BC7993">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الإسكافي </w:t>
      </w:r>
      <w:r>
        <w:rPr>
          <w:rFonts w:cs="Traditional Arabic" w:hint="cs"/>
          <w:sz w:val="28"/>
          <w:szCs w:val="28"/>
          <w:rtl/>
        </w:rPr>
        <w:t xml:space="preserve">، درة التنـزيل وغرة التأويل </w:t>
      </w:r>
      <w:r w:rsidRPr="00531107">
        <w:rPr>
          <w:rFonts w:cs="Traditional Arabic" w:hint="cs"/>
          <w:sz w:val="28"/>
          <w:szCs w:val="28"/>
          <w:rtl/>
        </w:rPr>
        <w:t>: ( 1 / 833 ، 834 ) مرجع سابق .</w:t>
      </w:r>
    </w:p>
  </w:footnote>
  <w:footnote w:id="676">
    <w:p w:rsidR="00F86931" w:rsidRPr="008D0A66" w:rsidRDefault="00F86931" w:rsidP="00DE5CFC">
      <w:pPr>
        <w:pStyle w:val="FootnoteText"/>
        <w:spacing w:after="0" w:line="240" w:lineRule="auto"/>
        <w:ind w:left="284" w:hanging="284"/>
        <w:rPr>
          <w:rFonts w:cs="Traditional Arabic"/>
          <w:sz w:val="28"/>
          <w:szCs w:val="28"/>
        </w:rPr>
      </w:pPr>
      <w:r w:rsidRPr="008D0A66">
        <w:rPr>
          <w:rFonts w:cs="Traditional Arabic" w:hint="cs"/>
          <w:sz w:val="28"/>
          <w:szCs w:val="28"/>
          <w:rtl/>
        </w:rPr>
        <w:t>(</w:t>
      </w:r>
      <w:r w:rsidRPr="008D0A66">
        <w:rPr>
          <w:rStyle w:val="FootnoteReference"/>
          <w:rFonts w:cs="Traditional Arabic"/>
          <w:sz w:val="28"/>
          <w:szCs w:val="28"/>
          <w:vertAlign w:val="baseline"/>
        </w:rPr>
        <w:footnoteRef/>
      </w:r>
      <w:r w:rsidRPr="008D0A66">
        <w:rPr>
          <w:rFonts w:cs="Traditional Arabic" w:hint="cs"/>
          <w:sz w:val="28"/>
          <w:szCs w:val="28"/>
          <w:rtl/>
        </w:rPr>
        <w:t>) سورة مريم : ( من الآية / 38 ) .</w:t>
      </w:r>
      <w:r w:rsidRPr="008D0A66">
        <w:rPr>
          <w:rFonts w:cs="Traditional Arabic"/>
          <w:sz w:val="28"/>
          <w:szCs w:val="28"/>
          <w:rtl/>
        </w:rPr>
        <w:t xml:space="preserve"> </w:t>
      </w:r>
    </w:p>
  </w:footnote>
  <w:footnote w:id="677">
    <w:p w:rsidR="00F86931" w:rsidRPr="008D0A66" w:rsidRDefault="00F86931" w:rsidP="00DE5CFC">
      <w:pPr>
        <w:pStyle w:val="FootnoteText"/>
        <w:spacing w:after="0" w:line="240" w:lineRule="auto"/>
        <w:ind w:left="284" w:hanging="284"/>
        <w:rPr>
          <w:rFonts w:cs="Traditional Arabic"/>
          <w:sz w:val="28"/>
          <w:szCs w:val="28"/>
          <w:rtl/>
        </w:rPr>
      </w:pPr>
      <w:r w:rsidRPr="008D0A66">
        <w:rPr>
          <w:rFonts w:cs="Traditional Arabic" w:hint="cs"/>
          <w:sz w:val="28"/>
          <w:szCs w:val="28"/>
          <w:rtl/>
        </w:rPr>
        <w:t>(</w:t>
      </w:r>
      <w:r w:rsidRPr="008D0A66">
        <w:rPr>
          <w:rStyle w:val="FootnoteReference"/>
          <w:rFonts w:cs="Traditional Arabic"/>
          <w:sz w:val="28"/>
          <w:szCs w:val="28"/>
          <w:vertAlign w:val="baseline"/>
        </w:rPr>
        <w:footnoteRef/>
      </w:r>
      <w:r w:rsidRPr="008D0A66">
        <w:rPr>
          <w:rFonts w:cs="Traditional Arabic" w:hint="cs"/>
          <w:sz w:val="28"/>
          <w:szCs w:val="28"/>
          <w:rtl/>
        </w:rPr>
        <w:t>) سورة الكهف : ( من الآية / 26 ) .</w:t>
      </w:r>
      <w:r w:rsidRPr="008D0A66">
        <w:rPr>
          <w:rFonts w:cs="Traditional Arabic"/>
          <w:sz w:val="28"/>
          <w:szCs w:val="28"/>
          <w:rtl/>
        </w:rPr>
        <w:t xml:space="preserve"> </w:t>
      </w:r>
    </w:p>
  </w:footnote>
  <w:footnote w:id="678">
    <w:p w:rsidR="00F86931" w:rsidRPr="008D0A66" w:rsidRDefault="00F86931" w:rsidP="00DE5CFC">
      <w:pPr>
        <w:pStyle w:val="FootnoteText"/>
        <w:spacing w:after="0" w:line="240" w:lineRule="auto"/>
        <w:ind w:left="284" w:hanging="284"/>
        <w:rPr>
          <w:rFonts w:cs="Traditional Arabic"/>
          <w:sz w:val="28"/>
          <w:szCs w:val="28"/>
          <w:rtl/>
        </w:rPr>
      </w:pPr>
      <w:r w:rsidRPr="008D0A66">
        <w:rPr>
          <w:rFonts w:cs="Traditional Arabic" w:hint="cs"/>
          <w:sz w:val="28"/>
          <w:szCs w:val="28"/>
          <w:rtl/>
        </w:rPr>
        <w:t>(</w:t>
      </w:r>
      <w:r w:rsidRPr="008D0A66">
        <w:rPr>
          <w:rStyle w:val="FootnoteReference"/>
          <w:rFonts w:cs="Traditional Arabic"/>
          <w:sz w:val="28"/>
          <w:szCs w:val="28"/>
          <w:vertAlign w:val="baseline"/>
        </w:rPr>
        <w:footnoteRef/>
      </w:r>
      <w:r w:rsidRPr="008D0A66">
        <w:rPr>
          <w:rFonts w:cs="Traditional Arabic" w:hint="cs"/>
          <w:sz w:val="28"/>
          <w:szCs w:val="28"/>
          <w:rtl/>
        </w:rPr>
        <w:t>) سورة السجدة : ( من الآية / 12 ) .</w:t>
      </w:r>
      <w:r w:rsidRPr="008D0A66">
        <w:rPr>
          <w:rFonts w:cs="Traditional Arabic"/>
          <w:sz w:val="28"/>
          <w:szCs w:val="28"/>
          <w:rtl/>
        </w:rPr>
        <w:t xml:space="preserve"> </w:t>
      </w:r>
    </w:p>
  </w:footnote>
  <w:footnote w:id="679">
    <w:p w:rsidR="00F86931" w:rsidRPr="008D0A66" w:rsidRDefault="00F86931" w:rsidP="00DE5CFC">
      <w:pPr>
        <w:pStyle w:val="FootnoteText"/>
        <w:spacing w:after="0" w:line="240" w:lineRule="auto"/>
        <w:ind w:left="284" w:hanging="284"/>
        <w:rPr>
          <w:rFonts w:cs="Traditional Arabic"/>
          <w:sz w:val="28"/>
          <w:szCs w:val="28"/>
        </w:rPr>
      </w:pPr>
      <w:r w:rsidRPr="008D0A66">
        <w:rPr>
          <w:rFonts w:cs="Traditional Arabic" w:hint="cs"/>
          <w:sz w:val="28"/>
          <w:szCs w:val="28"/>
          <w:rtl/>
        </w:rPr>
        <w:t>(</w:t>
      </w:r>
      <w:r w:rsidRPr="008D0A66">
        <w:rPr>
          <w:rStyle w:val="FootnoteReference"/>
          <w:rFonts w:cs="Traditional Arabic"/>
          <w:sz w:val="28"/>
          <w:szCs w:val="28"/>
          <w:vertAlign w:val="baseline"/>
        </w:rPr>
        <w:footnoteRef/>
      </w:r>
      <w:r w:rsidRPr="008D0A66">
        <w:rPr>
          <w:rFonts w:cs="Traditional Arabic" w:hint="cs"/>
          <w:sz w:val="28"/>
          <w:szCs w:val="28"/>
          <w:rtl/>
        </w:rPr>
        <w:t>) تيسير الكريم الرحمن في تفسير كلام المنان : ( 1 / 493 ) .</w:t>
      </w:r>
      <w:r w:rsidRPr="008D0A66">
        <w:rPr>
          <w:rFonts w:cs="Traditional Arabic"/>
          <w:sz w:val="28"/>
          <w:szCs w:val="28"/>
          <w:rtl/>
        </w:rPr>
        <w:t xml:space="preserve"> </w:t>
      </w:r>
    </w:p>
  </w:footnote>
  <w:footnote w:id="680">
    <w:p w:rsidR="00F86931" w:rsidRPr="008D0A66" w:rsidRDefault="00F86931" w:rsidP="00DE5CFC">
      <w:pPr>
        <w:pStyle w:val="FootnoteText"/>
        <w:spacing w:after="0" w:line="240" w:lineRule="auto"/>
        <w:ind w:left="284" w:hanging="284"/>
        <w:rPr>
          <w:rFonts w:cs="Traditional Arabic"/>
          <w:sz w:val="28"/>
          <w:szCs w:val="28"/>
        </w:rPr>
      </w:pPr>
      <w:r w:rsidRPr="008D0A66">
        <w:rPr>
          <w:rFonts w:cs="Traditional Arabic" w:hint="cs"/>
          <w:sz w:val="28"/>
          <w:szCs w:val="28"/>
          <w:rtl/>
        </w:rPr>
        <w:t>(</w:t>
      </w:r>
      <w:r w:rsidRPr="008D0A66">
        <w:rPr>
          <w:rStyle w:val="FootnoteReference"/>
          <w:rFonts w:cs="Traditional Arabic"/>
          <w:sz w:val="28"/>
          <w:szCs w:val="28"/>
          <w:vertAlign w:val="baseline"/>
        </w:rPr>
        <w:footnoteRef/>
      </w:r>
      <w:r w:rsidRPr="008D0A66">
        <w:rPr>
          <w:rFonts w:cs="Traditional Arabic" w:hint="cs"/>
          <w:sz w:val="28"/>
          <w:szCs w:val="28"/>
          <w:rtl/>
        </w:rPr>
        <w:t>) المرجع السابق : ( 1 / 474 ) .</w:t>
      </w:r>
      <w:r w:rsidRPr="008D0A66">
        <w:rPr>
          <w:rFonts w:cs="Traditional Arabic"/>
          <w:sz w:val="28"/>
          <w:szCs w:val="28"/>
          <w:rtl/>
        </w:rPr>
        <w:t xml:space="preserve"> </w:t>
      </w:r>
    </w:p>
  </w:footnote>
  <w:footnote w:id="681">
    <w:p w:rsidR="00F86931" w:rsidRPr="008D0A66" w:rsidRDefault="00F86931" w:rsidP="00D36F7F">
      <w:pPr>
        <w:pStyle w:val="FootnoteText"/>
        <w:spacing w:after="0" w:line="240" w:lineRule="auto"/>
        <w:ind w:left="284" w:hanging="284"/>
        <w:rPr>
          <w:rFonts w:cs="Traditional Arabic"/>
          <w:sz w:val="28"/>
          <w:szCs w:val="28"/>
          <w:rtl/>
        </w:rPr>
      </w:pPr>
      <w:r w:rsidRPr="008D0A66">
        <w:rPr>
          <w:rFonts w:cs="Traditional Arabic" w:hint="cs"/>
          <w:sz w:val="28"/>
          <w:szCs w:val="28"/>
          <w:rtl/>
        </w:rPr>
        <w:t>(</w:t>
      </w:r>
      <w:r w:rsidRPr="008D0A66">
        <w:rPr>
          <w:rStyle w:val="FootnoteReference"/>
          <w:rFonts w:cs="Traditional Arabic"/>
          <w:sz w:val="28"/>
          <w:szCs w:val="28"/>
          <w:vertAlign w:val="baseline"/>
        </w:rPr>
        <w:footnoteRef/>
      </w:r>
      <w:r>
        <w:rPr>
          <w:rFonts w:cs="Traditional Arabic" w:hint="cs"/>
          <w:sz w:val="28"/>
          <w:szCs w:val="28"/>
          <w:rtl/>
        </w:rPr>
        <w:t xml:space="preserve">) سورة النمل : ( من الآية / 66 </w:t>
      </w:r>
      <w:r w:rsidRPr="008D0A66">
        <w:rPr>
          <w:rFonts w:cs="Traditional Arabic" w:hint="cs"/>
          <w:sz w:val="28"/>
          <w:szCs w:val="28"/>
          <w:rtl/>
        </w:rPr>
        <w:t>) .</w:t>
      </w:r>
      <w:r w:rsidRPr="008D0A66">
        <w:rPr>
          <w:rFonts w:cs="Traditional Arabic"/>
          <w:sz w:val="28"/>
          <w:szCs w:val="28"/>
          <w:rtl/>
        </w:rPr>
        <w:t xml:space="preserve"> </w:t>
      </w:r>
    </w:p>
  </w:footnote>
  <w:footnote w:id="682">
    <w:p w:rsidR="00F86931" w:rsidRPr="008D0A66" w:rsidRDefault="00F86931" w:rsidP="00DE5CFC">
      <w:pPr>
        <w:pStyle w:val="FootnoteText"/>
        <w:spacing w:after="0" w:line="240" w:lineRule="auto"/>
        <w:ind w:left="284" w:hanging="284"/>
        <w:rPr>
          <w:rFonts w:cs="Traditional Arabic"/>
          <w:sz w:val="28"/>
          <w:szCs w:val="28"/>
        </w:rPr>
      </w:pPr>
      <w:r w:rsidRPr="008D0A66">
        <w:rPr>
          <w:rFonts w:cs="Traditional Arabic" w:hint="cs"/>
          <w:sz w:val="28"/>
          <w:szCs w:val="28"/>
          <w:rtl/>
        </w:rPr>
        <w:t>(</w:t>
      </w:r>
      <w:r w:rsidRPr="008D0A66">
        <w:rPr>
          <w:rStyle w:val="FootnoteReference"/>
          <w:rFonts w:cs="Traditional Arabic"/>
          <w:sz w:val="28"/>
          <w:szCs w:val="28"/>
          <w:vertAlign w:val="baseline"/>
        </w:rPr>
        <w:footnoteRef/>
      </w:r>
      <w:r w:rsidRPr="008D0A66">
        <w:rPr>
          <w:rFonts w:cs="Traditional Arabic" w:hint="cs"/>
          <w:sz w:val="28"/>
          <w:szCs w:val="28"/>
          <w:rtl/>
        </w:rPr>
        <w:t>) سورة مريم : ( من الآية / 38 ) .</w:t>
      </w:r>
      <w:r w:rsidRPr="008D0A66">
        <w:rPr>
          <w:rFonts w:cs="Traditional Arabic"/>
          <w:sz w:val="28"/>
          <w:szCs w:val="28"/>
          <w:rtl/>
        </w:rPr>
        <w:t xml:space="preserve"> </w:t>
      </w:r>
    </w:p>
  </w:footnote>
  <w:footnote w:id="683">
    <w:p w:rsidR="00F86931" w:rsidRPr="008D0A66" w:rsidRDefault="00F86931" w:rsidP="00DE5CFC">
      <w:pPr>
        <w:pStyle w:val="FootnoteText"/>
        <w:spacing w:after="0" w:line="240" w:lineRule="auto"/>
        <w:ind w:left="284" w:hanging="284"/>
        <w:rPr>
          <w:rFonts w:cs="Traditional Arabic"/>
          <w:sz w:val="28"/>
          <w:szCs w:val="28"/>
        </w:rPr>
      </w:pPr>
      <w:r w:rsidRPr="008D0A66">
        <w:rPr>
          <w:rFonts w:cs="Traditional Arabic" w:hint="cs"/>
          <w:sz w:val="28"/>
          <w:szCs w:val="28"/>
          <w:rtl/>
        </w:rPr>
        <w:t>(</w:t>
      </w:r>
      <w:r w:rsidRPr="008D0A66">
        <w:rPr>
          <w:rStyle w:val="FootnoteReference"/>
          <w:rFonts w:cs="Traditional Arabic"/>
          <w:sz w:val="28"/>
          <w:szCs w:val="28"/>
          <w:vertAlign w:val="baseline"/>
        </w:rPr>
        <w:footnoteRef/>
      </w:r>
      <w:r w:rsidRPr="008D0A66">
        <w:rPr>
          <w:rFonts w:cs="Traditional Arabic" w:hint="cs"/>
          <w:sz w:val="28"/>
          <w:szCs w:val="28"/>
          <w:rtl/>
        </w:rPr>
        <w:t>) سورة النمل : ( من الآية / 66 ) .</w:t>
      </w:r>
      <w:r w:rsidRPr="008D0A66">
        <w:rPr>
          <w:rFonts w:cs="Traditional Arabic"/>
          <w:sz w:val="28"/>
          <w:szCs w:val="28"/>
          <w:rtl/>
        </w:rPr>
        <w:t xml:space="preserve"> </w:t>
      </w:r>
    </w:p>
  </w:footnote>
  <w:footnote w:id="684">
    <w:p w:rsidR="00F86931" w:rsidRPr="008D0A66" w:rsidRDefault="00F86931" w:rsidP="00DE5CFC">
      <w:pPr>
        <w:pStyle w:val="FootnoteText"/>
        <w:spacing w:after="0" w:line="240" w:lineRule="auto"/>
        <w:ind w:left="284" w:hanging="284"/>
        <w:rPr>
          <w:rFonts w:cs="Traditional Arabic"/>
          <w:sz w:val="28"/>
          <w:szCs w:val="28"/>
        </w:rPr>
      </w:pPr>
      <w:r w:rsidRPr="008D0A66">
        <w:rPr>
          <w:rFonts w:cs="Traditional Arabic" w:hint="cs"/>
          <w:sz w:val="28"/>
          <w:szCs w:val="28"/>
          <w:rtl/>
        </w:rPr>
        <w:t>(</w:t>
      </w:r>
      <w:r w:rsidRPr="008D0A66">
        <w:rPr>
          <w:rStyle w:val="FootnoteReference"/>
          <w:rFonts w:cs="Traditional Arabic"/>
          <w:sz w:val="28"/>
          <w:szCs w:val="28"/>
          <w:vertAlign w:val="baseline"/>
        </w:rPr>
        <w:footnoteRef/>
      </w:r>
      <w:r w:rsidRPr="008D0A66">
        <w:rPr>
          <w:rFonts w:cs="Traditional Arabic" w:hint="cs"/>
          <w:sz w:val="28"/>
          <w:szCs w:val="28"/>
          <w:rtl/>
        </w:rPr>
        <w:t>) سورة ق : ( من الآية / 22 ) .</w:t>
      </w:r>
      <w:r w:rsidRPr="008D0A66">
        <w:rPr>
          <w:rFonts w:cs="Traditional Arabic"/>
          <w:sz w:val="28"/>
          <w:szCs w:val="28"/>
          <w:rtl/>
        </w:rPr>
        <w:t xml:space="preserve"> </w:t>
      </w:r>
    </w:p>
  </w:footnote>
  <w:footnote w:id="685">
    <w:p w:rsidR="00F86931" w:rsidRPr="008D0A66" w:rsidRDefault="00F86931" w:rsidP="00DE5CFC">
      <w:pPr>
        <w:pStyle w:val="FootnoteText"/>
        <w:spacing w:after="0" w:line="240" w:lineRule="auto"/>
        <w:ind w:left="284" w:hanging="284"/>
        <w:rPr>
          <w:rFonts w:cs="Traditional Arabic"/>
          <w:sz w:val="28"/>
          <w:szCs w:val="28"/>
          <w:rtl/>
        </w:rPr>
      </w:pPr>
      <w:r w:rsidRPr="008D0A66">
        <w:rPr>
          <w:rFonts w:cs="Traditional Arabic" w:hint="cs"/>
          <w:sz w:val="28"/>
          <w:szCs w:val="28"/>
          <w:rtl/>
        </w:rPr>
        <w:t>(</w:t>
      </w:r>
      <w:r w:rsidRPr="008D0A66">
        <w:rPr>
          <w:rStyle w:val="FootnoteReference"/>
          <w:rFonts w:cs="Traditional Arabic"/>
          <w:sz w:val="28"/>
          <w:szCs w:val="28"/>
          <w:vertAlign w:val="baseline"/>
        </w:rPr>
        <w:footnoteRef/>
      </w:r>
      <w:r w:rsidRPr="008D0A66">
        <w:rPr>
          <w:rFonts w:cs="Traditional Arabic" w:hint="cs"/>
          <w:sz w:val="28"/>
          <w:szCs w:val="28"/>
          <w:rtl/>
        </w:rPr>
        <w:t xml:space="preserve">) محمد الأمين الشنقيطي ، أضواء البيان في إيضاح القرآن بالقرآن : ( 6 / 122 ، 123 ) </w:t>
      </w:r>
      <w:r>
        <w:rPr>
          <w:rFonts w:cs="Traditional Arabic" w:hint="cs"/>
          <w:sz w:val="28"/>
          <w:szCs w:val="28"/>
          <w:rtl/>
        </w:rPr>
        <w:t xml:space="preserve">مرجع سابق </w:t>
      </w:r>
      <w:r w:rsidRPr="008D0A66">
        <w:rPr>
          <w:rFonts w:cs="Traditional Arabic" w:hint="cs"/>
          <w:sz w:val="28"/>
          <w:szCs w:val="28"/>
          <w:rtl/>
        </w:rPr>
        <w:t>.</w:t>
      </w:r>
      <w:r w:rsidRPr="008D0A66">
        <w:rPr>
          <w:rFonts w:cs="Traditional Arabic"/>
          <w:sz w:val="28"/>
          <w:szCs w:val="28"/>
          <w:rtl/>
        </w:rPr>
        <w:t xml:space="preserve"> </w:t>
      </w:r>
    </w:p>
  </w:footnote>
  <w:footnote w:id="686">
    <w:p w:rsidR="00F86931" w:rsidRPr="0009284C" w:rsidRDefault="00F86931" w:rsidP="00DE5CFC">
      <w:pPr>
        <w:pStyle w:val="FootnoteText"/>
        <w:spacing w:after="0" w:line="240" w:lineRule="auto"/>
        <w:ind w:left="284" w:hanging="284"/>
        <w:rPr>
          <w:rFonts w:cs="Traditional Arabic"/>
          <w:sz w:val="28"/>
          <w:szCs w:val="28"/>
          <w:rtl/>
        </w:rPr>
      </w:pPr>
      <w:r w:rsidRPr="008D0A66">
        <w:rPr>
          <w:rFonts w:cs="Traditional Arabic" w:hint="cs"/>
          <w:sz w:val="28"/>
          <w:szCs w:val="28"/>
          <w:rtl/>
        </w:rPr>
        <w:t>(</w:t>
      </w:r>
      <w:r w:rsidRPr="008D0A66">
        <w:rPr>
          <w:rStyle w:val="FootnoteReference"/>
          <w:rFonts w:cs="Traditional Arabic"/>
          <w:sz w:val="28"/>
          <w:szCs w:val="28"/>
          <w:vertAlign w:val="baseline"/>
        </w:rPr>
        <w:footnoteRef/>
      </w:r>
      <w:r w:rsidRPr="008D0A66">
        <w:rPr>
          <w:rFonts w:cs="Traditional Arabic" w:hint="cs"/>
          <w:sz w:val="28"/>
          <w:szCs w:val="28"/>
          <w:rtl/>
        </w:rPr>
        <w:t xml:space="preserve">) سورة السجدة : ( الآية / 12 </w:t>
      </w:r>
      <w:r w:rsidRPr="0009284C">
        <w:rPr>
          <w:rFonts w:cs="Traditional Arabic" w:hint="cs"/>
          <w:sz w:val="28"/>
          <w:szCs w:val="28"/>
          <w:rtl/>
        </w:rPr>
        <w:t>) .</w:t>
      </w:r>
      <w:r w:rsidRPr="0009284C">
        <w:rPr>
          <w:rFonts w:cs="Traditional Arabic"/>
          <w:sz w:val="28"/>
          <w:szCs w:val="28"/>
          <w:rtl/>
        </w:rPr>
        <w:t xml:space="preserve"> </w:t>
      </w:r>
    </w:p>
  </w:footnote>
  <w:footnote w:id="687">
    <w:p w:rsidR="00F86931" w:rsidRPr="00531107" w:rsidRDefault="00F86931" w:rsidP="001724EC">
      <w:pPr>
        <w:pStyle w:val="FootnoteText"/>
        <w:spacing w:after="0" w:line="240" w:lineRule="auto"/>
        <w:ind w:left="284" w:hanging="284"/>
        <w:rPr>
          <w:rFonts w:cs="Traditional Arabic"/>
          <w:sz w:val="28"/>
          <w:szCs w:val="28"/>
          <w:rtl/>
        </w:rPr>
      </w:pPr>
      <w:r w:rsidRPr="001724EC">
        <w:rPr>
          <w:rFonts w:cs="Traditional Arabic" w:hint="cs"/>
          <w:sz w:val="28"/>
          <w:szCs w:val="28"/>
          <w:rtl/>
        </w:rPr>
        <w:t>(</w:t>
      </w:r>
      <w:r w:rsidRPr="001724EC">
        <w:rPr>
          <w:rStyle w:val="FootnoteReference"/>
          <w:rFonts w:cs="Traditional Arabic"/>
          <w:sz w:val="28"/>
          <w:szCs w:val="28"/>
          <w:vertAlign w:val="baseline"/>
        </w:rPr>
        <w:footnoteRef/>
      </w:r>
      <w:r w:rsidRPr="001724EC">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العنكبوت : ( </w:t>
      </w:r>
      <w:r>
        <w:rPr>
          <w:rFonts w:cs="Traditional Arabic" w:hint="cs"/>
          <w:sz w:val="28"/>
          <w:szCs w:val="28"/>
          <w:rtl/>
        </w:rPr>
        <w:t xml:space="preserve">من </w:t>
      </w:r>
      <w:r w:rsidRPr="00531107">
        <w:rPr>
          <w:rFonts w:cs="Traditional Arabic" w:hint="cs"/>
          <w:sz w:val="28"/>
          <w:szCs w:val="28"/>
          <w:rtl/>
        </w:rPr>
        <w:t>الآية / 64 ) .</w:t>
      </w:r>
    </w:p>
  </w:footnote>
  <w:footnote w:id="688">
    <w:p w:rsidR="00F86931" w:rsidRPr="00531107" w:rsidRDefault="00F86931" w:rsidP="0053110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sidRPr="00531107">
        <w:rPr>
          <w:rFonts w:cs="Traditional Arabic"/>
          <w:sz w:val="28"/>
          <w:szCs w:val="28"/>
          <w:rtl/>
        </w:rPr>
        <w:t xml:space="preserve"> </w:t>
      </w:r>
      <w:r w:rsidRPr="00531107">
        <w:rPr>
          <w:rFonts w:cs="Traditional Arabic" w:hint="cs"/>
          <w:sz w:val="28"/>
          <w:szCs w:val="28"/>
          <w:rtl/>
        </w:rPr>
        <w:t xml:space="preserve">سورة الأنعام : ( </w:t>
      </w:r>
      <w:r>
        <w:rPr>
          <w:rFonts w:cs="Traditional Arabic" w:hint="cs"/>
          <w:sz w:val="28"/>
          <w:szCs w:val="28"/>
          <w:rtl/>
        </w:rPr>
        <w:t xml:space="preserve">من </w:t>
      </w:r>
      <w:r w:rsidRPr="00531107">
        <w:rPr>
          <w:rFonts w:cs="Traditional Arabic" w:hint="cs"/>
          <w:sz w:val="28"/>
          <w:szCs w:val="28"/>
          <w:rtl/>
        </w:rPr>
        <w:t>الآية / 32 ) .</w:t>
      </w:r>
    </w:p>
  </w:footnote>
  <w:footnote w:id="689">
    <w:p w:rsidR="00F86931" w:rsidRPr="00531107" w:rsidRDefault="00F86931" w:rsidP="00531107">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تيسير الكريم الرحمن في تفسير كلام المنان : ( 1 / 635 ) مرجع سابق .</w:t>
      </w:r>
    </w:p>
  </w:footnote>
  <w:footnote w:id="690">
    <w:p w:rsidR="00F86931" w:rsidRPr="00531107" w:rsidRDefault="00F86931" w:rsidP="00531107">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254 ) .</w:t>
      </w:r>
      <w:r w:rsidRPr="00531107">
        <w:rPr>
          <w:rFonts w:cs="Traditional Arabic"/>
          <w:sz w:val="28"/>
          <w:szCs w:val="28"/>
          <w:rtl/>
        </w:rPr>
        <w:t xml:space="preserve"> </w:t>
      </w:r>
    </w:p>
  </w:footnote>
  <w:footnote w:id="691">
    <w:p w:rsidR="00F86931" w:rsidRPr="00531107" w:rsidRDefault="00F86931" w:rsidP="00531107">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إبراهيم البقاعي </w:t>
      </w:r>
      <w:r>
        <w:rPr>
          <w:rFonts w:cs="Traditional Arabic" w:hint="cs"/>
          <w:sz w:val="28"/>
          <w:szCs w:val="28"/>
          <w:rtl/>
        </w:rPr>
        <w:t xml:space="preserve">، نظم الدرر في تناسب الآيات والسور </w:t>
      </w:r>
      <w:r w:rsidRPr="00531107">
        <w:rPr>
          <w:rFonts w:cs="Traditional Arabic" w:hint="cs"/>
          <w:sz w:val="28"/>
          <w:szCs w:val="28"/>
          <w:rtl/>
        </w:rPr>
        <w:t>: ( 5 / 577 ) مرجع سابق .</w:t>
      </w:r>
    </w:p>
  </w:footnote>
  <w:footnote w:id="692">
    <w:p w:rsidR="00F86931" w:rsidRPr="00531107" w:rsidRDefault="00F86931" w:rsidP="001E1283">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Pr>
          <w:rFonts w:cs="Traditional Arabic" w:hint="cs"/>
          <w:sz w:val="28"/>
          <w:szCs w:val="28"/>
          <w:rtl/>
        </w:rPr>
        <w:t xml:space="preserve"> </w:t>
      </w:r>
      <w:r w:rsidRPr="00531107">
        <w:rPr>
          <w:rFonts w:cs="Traditional Arabic" w:hint="cs"/>
          <w:sz w:val="28"/>
          <w:szCs w:val="28"/>
          <w:rtl/>
        </w:rPr>
        <w:t xml:space="preserve">إبراهيم البقاعي </w:t>
      </w:r>
      <w:r>
        <w:rPr>
          <w:rFonts w:cs="Traditional Arabic" w:hint="cs"/>
          <w:sz w:val="28"/>
          <w:szCs w:val="28"/>
          <w:rtl/>
        </w:rPr>
        <w:t xml:space="preserve">، نظم الدرر في تناسب الآيات والسور </w:t>
      </w:r>
      <w:r w:rsidRPr="00531107">
        <w:rPr>
          <w:rFonts w:cs="Traditional Arabic" w:hint="cs"/>
          <w:sz w:val="28"/>
          <w:szCs w:val="28"/>
          <w:rtl/>
        </w:rPr>
        <w:t>: ( 2 / 626 )</w:t>
      </w:r>
      <w:r>
        <w:rPr>
          <w:rFonts w:cs="Traditional Arabic" w:hint="cs"/>
          <w:sz w:val="28"/>
          <w:szCs w:val="28"/>
          <w:rtl/>
        </w:rPr>
        <w:t xml:space="preserve"> </w:t>
      </w:r>
      <w:r w:rsidRPr="00531107">
        <w:rPr>
          <w:rFonts w:cs="Traditional Arabic" w:hint="cs"/>
          <w:sz w:val="28"/>
          <w:szCs w:val="28"/>
          <w:rtl/>
        </w:rPr>
        <w:t>مرجع سابق .</w:t>
      </w:r>
      <w:r w:rsidRPr="00531107">
        <w:rPr>
          <w:rFonts w:cs="Traditional Arabic"/>
          <w:sz w:val="28"/>
          <w:szCs w:val="28"/>
          <w:rtl/>
        </w:rPr>
        <w:t xml:space="preserve"> </w:t>
      </w:r>
    </w:p>
  </w:footnote>
  <w:footnote w:id="693">
    <w:p w:rsidR="00F86931" w:rsidRPr="004E363E" w:rsidRDefault="00F86931" w:rsidP="004E363E">
      <w:pPr>
        <w:pStyle w:val="FootnoteText"/>
        <w:spacing w:after="0" w:line="240" w:lineRule="auto"/>
        <w:ind w:left="284" w:hanging="284"/>
        <w:rPr>
          <w:rFonts w:cs="Traditional Arabic"/>
          <w:sz w:val="28"/>
          <w:szCs w:val="28"/>
        </w:rPr>
      </w:pPr>
      <w:r w:rsidRPr="004E363E">
        <w:rPr>
          <w:rFonts w:cs="Traditional Arabic" w:hint="cs"/>
          <w:sz w:val="28"/>
          <w:szCs w:val="28"/>
          <w:rtl/>
        </w:rPr>
        <w:t>(</w:t>
      </w:r>
      <w:r w:rsidRPr="004E363E">
        <w:rPr>
          <w:rStyle w:val="FootnoteReference"/>
          <w:rFonts w:cs="Traditional Arabic"/>
          <w:sz w:val="28"/>
          <w:szCs w:val="28"/>
          <w:vertAlign w:val="baseline"/>
        </w:rPr>
        <w:footnoteRef/>
      </w:r>
      <w:r w:rsidRPr="004E363E">
        <w:rPr>
          <w:rFonts w:cs="Traditional Arabic" w:hint="cs"/>
          <w:sz w:val="28"/>
          <w:szCs w:val="28"/>
          <w:rtl/>
        </w:rPr>
        <w:t>) سورة العنكبوت : ( الآية / 62 ) .</w:t>
      </w:r>
      <w:r w:rsidRPr="004E363E">
        <w:rPr>
          <w:rFonts w:cs="Traditional Arabic"/>
          <w:sz w:val="28"/>
          <w:szCs w:val="28"/>
          <w:rtl/>
        </w:rPr>
        <w:t xml:space="preserve"> </w:t>
      </w:r>
    </w:p>
  </w:footnote>
  <w:footnote w:id="694">
    <w:p w:rsidR="00F86931" w:rsidRPr="0098480A" w:rsidRDefault="00F86931" w:rsidP="0098480A">
      <w:pPr>
        <w:pStyle w:val="FootnoteText"/>
        <w:spacing w:after="0" w:line="240" w:lineRule="auto"/>
        <w:ind w:left="284" w:hanging="284"/>
        <w:rPr>
          <w:rFonts w:cs="Traditional Arabic"/>
          <w:sz w:val="28"/>
          <w:szCs w:val="28"/>
          <w:rtl/>
        </w:rPr>
      </w:pPr>
      <w:r w:rsidRPr="0098480A">
        <w:rPr>
          <w:rFonts w:cs="Traditional Arabic" w:hint="cs"/>
          <w:sz w:val="28"/>
          <w:szCs w:val="28"/>
          <w:rtl/>
        </w:rPr>
        <w:t>(</w:t>
      </w:r>
      <w:r w:rsidRPr="0098480A">
        <w:rPr>
          <w:rStyle w:val="FootnoteReference"/>
          <w:rFonts w:cs="Traditional Arabic"/>
          <w:sz w:val="28"/>
          <w:szCs w:val="28"/>
          <w:vertAlign w:val="baseline"/>
        </w:rPr>
        <w:footnoteRef/>
      </w:r>
      <w:r w:rsidRPr="0098480A">
        <w:rPr>
          <w:rFonts w:cs="Traditional Arabic" w:hint="cs"/>
          <w:sz w:val="28"/>
          <w:szCs w:val="28"/>
          <w:rtl/>
        </w:rPr>
        <w:t>) سورة المنافقون : ( من الآية / 9 ) .</w:t>
      </w:r>
      <w:r w:rsidRPr="0098480A">
        <w:rPr>
          <w:rFonts w:cs="Traditional Arabic"/>
          <w:sz w:val="28"/>
          <w:szCs w:val="28"/>
          <w:rtl/>
        </w:rPr>
        <w:t xml:space="preserve"> </w:t>
      </w:r>
    </w:p>
  </w:footnote>
  <w:footnote w:id="695">
    <w:p w:rsidR="00F86931" w:rsidRPr="0009284C" w:rsidRDefault="00F86931" w:rsidP="0009284C">
      <w:pPr>
        <w:pStyle w:val="FootnoteText"/>
        <w:spacing w:after="0" w:line="240" w:lineRule="auto"/>
        <w:ind w:left="284" w:hanging="284"/>
        <w:rPr>
          <w:rFonts w:cs="Traditional Arabic"/>
          <w:sz w:val="28"/>
          <w:szCs w:val="28"/>
          <w:rtl/>
        </w:rPr>
      </w:pPr>
      <w:r w:rsidRPr="0009284C">
        <w:rPr>
          <w:rFonts w:cs="Traditional Arabic" w:hint="cs"/>
          <w:sz w:val="28"/>
          <w:szCs w:val="28"/>
          <w:rtl/>
        </w:rPr>
        <w:t>(</w:t>
      </w:r>
      <w:r w:rsidRPr="0009284C">
        <w:rPr>
          <w:rStyle w:val="FootnoteReference"/>
          <w:rFonts w:cs="Traditional Arabic"/>
          <w:sz w:val="28"/>
          <w:szCs w:val="28"/>
          <w:vertAlign w:val="baseline"/>
        </w:rPr>
        <w:footnoteRef/>
      </w:r>
      <w:r w:rsidRPr="0009284C">
        <w:rPr>
          <w:rFonts w:cs="Traditional Arabic" w:hint="cs"/>
          <w:sz w:val="28"/>
          <w:szCs w:val="28"/>
          <w:rtl/>
        </w:rPr>
        <w:t>) سورة سبأ : ( من الآية / 2 ) .</w:t>
      </w:r>
      <w:r w:rsidRPr="0009284C">
        <w:rPr>
          <w:rFonts w:cs="Traditional Arabic"/>
          <w:sz w:val="28"/>
          <w:szCs w:val="28"/>
          <w:rtl/>
        </w:rPr>
        <w:t xml:space="preserve"> </w:t>
      </w:r>
    </w:p>
  </w:footnote>
  <w:footnote w:id="696">
    <w:p w:rsidR="00F86931" w:rsidRPr="0009284C" w:rsidRDefault="00F86931" w:rsidP="0009284C">
      <w:pPr>
        <w:pStyle w:val="FootnoteText"/>
        <w:spacing w:after="0" w:line="240" w:lineRule="auto"/>
        <w:ind w:left="284" w:hanging="284"/>
        <w:rPr>
          <w:rFonts w:cs="Traditional Arabic"/>
          <w:sz w:val="28"/>
          <w:szCs w:val="28"/>
          <w:rtl/>
        </w:rPr>
      </w:pPr>
      <w:r w:rsidRPr="0009284C">
        <w:rPr>
          <w:rFonts w:cs="Traditional Arabic" w:hint="cs"/>
          <w:sz w:val="28"/>
          <w:szCs w:val="28"/>
          <w:rtl/>
        </w:rPr>
        <w:t>(</w:t>
      </w:r>
      <w:r w:rsidRPr="0009284C">
        <w:rPr>
          <w:rStyle w:val="FootnoteReference"/>
          <w:rFonts w:cs="Traditional Arabic"/>
          <w:sz w:val="28"/>
          <w:szCs w:val="28"/>
          <w:vertAlign w:val="baseline"/>
        </w:rPr>
        <w:footnoteRef/>
      </w:r>
      <w:r w:rsidRPr="0009284C">
        <w:rPr>
          <w:rFonts w:cs="Traditional Arabic" w:hint="cs"/>
          <w:sz w:val="28"/>
          <w:szCs w:val="28"/>
          <w:rtl/>
        </w:rPr>
        <w:t>) سورة يونس : ( من الآية / 107 ) .</w:t>
      </w:r>
      <w:r w:rsidRPr="0009284C">
        <w:rPr>
          <w:rFonts w:cs="Traditional Arabic"/>
          <w:sz w:val="28"/>
          <w:szCs w:val="28"/>
          <w:rtl/>
        </w:rPr>
        <w:t xml:space="preserve"> </w:t>
      </w:r>
    </w:p>
  </w:footnote>
  <w:footnote w:id="697">
    <w:p w:rsidR="00F86931" w:rsidRPr="0009284C" w:rsidRDefault="00F86931" w:rsidP="0009284C">
      <w:pPr>
        <w:pStyle w:val="FootnoteText"/>
        <w:spacing w:after="0" w:line="240" w:lineRule="auto"/>
        <w:ind w:left="284" w:hanging="284"/>
        <w:rPr>
          <w:rFonts w:cs="Traditional Arabic"/>
          <w:sz w:val="28"/>
          <w:szCs w:val="28"/>
          <w:rtl/>
        </w:rPr>
      </w:pPr>
      <w:r w:rsidRPr="0009284C">
        <w:rPr>
          <w:rFonts w:cs="Traditional Arabic" w:hint="cs"/>
          <w:sz w:val="28"/>
          <w:szCs w:val="28"/>
          <w:rtl/>
        </w:rPr>
        <w:t>(</w:t>
      </w:r>
      <w:r w:rsidRPr="0009284C">
        <w:rPr>
          <w:rStyle w:val="FootnoteReference"/>
          <w:rFonts w:cs="Traditional Arabic"/>
          <w:sz w:val="28"/>
          <w:szCs w:val="28"/>
          <w:vertAlign w:val="baseline"/>
        </w:rPr>
        <w:footnoteRef/>
      </w:r>
      <w:r w:rsidRPr="0009284C">
        <w:rPr>
          <w:rFonts w:cs="Traditional Arabic" w:hint="cs"/>
          <w:sz w:val="28"/>
          <w:szCs w:val="28"/>
          <w:rtl/>
        </w:rPr>
        <w:t>) تيسير الكريم الرحمن في تفسير كلام المنان : ( 1 / 674 ) مرجع سابق .</w:t>
      </w:r>
    </w:p>
  </w:footnote>
  <w:footnote w:id="698">
    <w:p w:rsidR="00F86931" w:rsidRPr="0009284C" w:rsidRDefault="00F86931" w:rsidP="0009284C">
      <w:pPr>
        <w:pStyle w:val="FootnoteText"/>
        <w:spacing w:after="0" w:line="240" w:lineRule="auto"/>
        <w:ind w:left="284" w:hanging="284"/>
        <w:rPr>
          <w:rFonts w:cs="Traditional Arabic"/>
          <w:sz w:val="28"/>
          <w:szCs w:val="28"/>
        </w:rPr>
      </w:pPr>
      <w:r w:rsidRPr="0009284C">
        <w:rPr>
          <w:rFonts w:cs="Traditional Arabic" w:hint="cs"/>
          <w:sz w:val="28"/>
          <w:szCs w:val="28"/>
          <w:rtl/>
        </w:rPr>
        <w:t>(</w:t>
      </w:r>
      <w:r w:rsidRPr="0009284C">
        <w:rPr>
          <w:rStyle w:val="FootnoteReference"/>
          <w:rFonts w:cs="Traditional Arabic"/>
          <w:sz w:val="28"/>
          <w:szCs w:val="28"/>
          <w:vertAlign w:val="baseline"/>
        </w:rPr>
        <w:footnoteRef/>
      </w:r>
      <w:r w:rsidRPr="0009284C">
        <w:rPr>
          <w:rFonts w:cs="Traditional Arabic" w:hint="cs"/>
          <w:sz w:val="28"/>
          <w:szCs w:val="28"/>
          <w:rtl/>
        </w:rPr>
        <w:t>) المرجع السابق : ( 1 / 375 ) .</w:t>
      </w:r>
      <w:r w:rsidRPr="0009284C">
        <w:rPr>
          <w:rFonts w:cs="Traditional Arabic"/>
          <w:sz w:val="28"/>
          <w:szCs w:val="28"/>
          <w:rtl/>
        </w:rPr>
        <w:t xml:space="preserve"> </w:t>
      </w:r>
    </w:p>
  </w:footnote>
  <w:footnote w:id="699">
    <w:p w:rsidR="00F86931" w:rsidRPr="00D739C1" w:rsidRDefault="00F86931" w:rsidP="00D739C1">
      <w:pPr>
        <w:pStyle w:val="FootnoteText"/>
        <w:spacing w:after="0" w:line="240" w:lineRule="auto"/>
        <w:ind w:left="284" w:hanging="284"/>
        <w:rPr>
          <w:rFonts w:cs="Traditional Arabic"/>
          <w:sz w:val="28"/>
          <w:szCs w:val="28"/>
        </w:rPr>
      </w:pPr>
      <w:r w:rsidRPr="0009284C">
        <w:rPr>
          <w:rFonts w:cs="Traditional Arabic" w:hint="cs"/>
          <w:sz w:val="28"/>
          <w:szCs w:val="28"/>
          <w:rtl/>
        </w:rPr>
        <w:t>(</w:t>
      </w:r>
      <w:r w:rsidRPr="0009284C">
        <w:rPr>
          <w:rStyle w:val="FootnoteReference"/>
          <w:rFonts w:cs="Traditional Arabic"/>
          <w:sz w:val="28"/>
          <w:szCs w:val="28"/>
          <w:vertAlign w:val="baseline"/>
        </w:rPr>
        <w:footnoteRef/>
      </w:r>
      <w:r w:rsidRPr="0009284C">
        <w:rPr>
          <w:rFonts w:cs="Traditional Arabic" w:hint="cs"/>
          <w:sz w:val="28"/>
          <w:szCs w:val="28"/>
          <w:rtl/>
        </w:rPr>
        <w:t xml:space="preserve">) سورة آل عمران : ( الآية / 89 ) </w:t>
      </w:r>
      <w:r w:rsidRPr="00D739C1">
        <w:rPr>
          <w:rFonts w:cs="Traditional Arabic" w:hint="cs"/>
          <w:sz w:val="28"/>
          <w:szCs w:val="28"/>
          <w:rtl/>
        </w:rPr>
        <w:t>.</w:t>
      </w:r>
    </w:p>
  </w:footnote>
  <w:footnote w:id="700">
    <w:p w:rsidR="00F86931" w:rsidRPr="009B2001" w:rsidRDefault="00F86931" w:rsidP="004977D5">
      <w:pPr>
        <w:pStyle w:val="FootnoteText"/>
        <w:spacing w:after="0" w:line="240" w:lineRule="auto"/>
        <w:rPr>
          <w:rFonts w:cs="Traditional Arabic"/>
          <w:sz w:val="28"/>
          <w:szCs w:val="28"/>
          <w:rtl/>
        </w:rPr>
      </w:pPr>
      <w:r w:rsidRPr="009B2001">
        <w:rPr>
          <w:rFonts w:cs="Traditional Arabic" w:hint="cs"/>
          <w:sz w:val="28"/>
          <w:szCs w:val="28"/>
          <w:rtl/>
        </w:rPr>
        <w:t>(</w:t>
      </w:r>
      <w:r w:rsidRPr="009B2001">
        <w:rPr>
          <w:rStyle w:val="FootnoteReference"/>
          <w:rFonts w:cs="Traditional Arabic"/>
          <w:sz w:val="28"/>
          <w:szCs w:val="28"/>
          <w:vertAlign w:val="baseline"/>
        </w:rPr>
        <w:footnoteRef/>
      </w:r>
      <w:r w:rsidRPr="009B2001">
        <w:rPr>
          <w:rFonts w:cs="Traditional Arabic" w:hint="cs"/>
          <w:sz w:val="28"/>
          <w:szCs w:val="28"/>
          <w:rtl/>
        </w:rPr>
        <w:t>) سورة البقرة : ( من الآية / 80 ) .</w:t>
      </w:r>
      <w:r w:rsidRPr="009B2001">
        <w:rPr>
          <w:rFonts w:cs="Traditional Arabic"/>
          <w:sz w:val="28"/>
          <w:szCs w:val="28"/>
          <w:rtl/>
        </w:rPr>
        <w:t xml:space="preserve"> </w:t>
      </w:r>
    </w:p>
  </w:footnote>
  <w:footnote w:id="701">
    <w:p w:rsidR="00F86931" w:rsidRPr="009B2001" w:rsidRDefault="00F86931" w:rsidP="004977D5">
      <w:pPr>
        <w:pStyle w:val="FootnoteText"/>
        <w:spacing w:after="0" w:line="240" w:lineRule="auto"/>
        <w:rPr>
          <w:rFonts w:cs="Traditional Arabic"/>
          <w:sz w:val="28"/>
          <w:szCs w:val="28"/>
          <w:rtl/>
        </w:rPr>
      </w:pPr>
      <w:r w:rsidRPr="009B2001">
        <w:rPr>
          <w:rFonts w:cs="Traditional Arabic" w:hint="cs"/>
          <w:sz w:val="28"/>
          <w:szCs w:val="28"/>
          <w:rtl/>
        </w:rPr>
        <w:t>(</w:t>
      </w:r>
      <w:r w:rsidRPr="009B2001">
        <w:rPr>
          <w:rStyle w:val="FootnoteReference"/>
          <w:rFonts w:cs="Traditional Arabic"/>
          <w:sz w:val="28"/>
          <w:szCs w:val="28"/>
          <w:vertAlign w:val="baseline"/>
        </w:rPr>
        <w:footnoteRef/>
      </w:r>
      <w:r w:rsidRPr="009B2001">
        <w:rPr>
          <w:rFonts w:cs="Traditional Arabic" w:hint="cs"/>
          <w:sz w:val="28"/>
          <w:szCs w:val="28"/>
          <w:rtl/>
        </w:rPr>
        <w:t>) سورة آل عمران : ( من الآية / 24 ) .</w:t>
      </w:r>
    </w:p>
  </w:footnote>
  <w:footnote w:id="702">
    <w:p w:rsidR="00F86931" w:rsidRPr="009B2001" w:rsidRDefault="00F86931" w:rsidP="004977D5">
      <w:pPr>
        <w:pStyle w:val="FootnoteText"/>
        <w:spacing w:after="0" w:line="240" w:lineRule="auto"/>
        <w:rPr>
          <w:rFonts w:cs="Traditional Arabic"/>
          <w:sz w:val="28"/>
          <w:szCs w:val="28"/>
        </w:rPr>
      </w:pPr>
      <w:r w:rsidRPr="009B2001">
        <w:rPr>
          <w:rFonts w:cs="Traditional Arabic" w:hint="cs"/>
          <w:sz w:val="28"/>
          <w:szCs w:val="28"/>
          <w:rtl/>
        </w:rPr>
        <w:t>(</w:t>
      </w:r>
      <w:r w:rsidRPr="009B2001">
        <w:rPr>
          <w:rStyle w:val="FootnoteReference"/>
          <w:rFonts w:cs="Traditional Arabic"/>
          <w:sz w:val="28"/>
          <w:szCs w:val="28"/>
          <w:vertAlign w:val="baseline"/>
        </w:rPr>
        <w:footnoteRef/>
      </w:r>
      <w:r w:rsidRPr="009B2001">
        <w:rPr>
          <w:rFonts w:cs="Traditional Arabic" w:hint="cs"/>
          <w:sz w:val="28"/>
          <w:szCs w:val="28"/>
          <w:rtl/>
        </w:rPr>
        <w:t>) محمد علي الصابوني ، صفوة التفاسير : ( 1 / 63 ) مرجع سابق .</w:t>
      </w:r>
    </w:p>
  </w:footnote>
  <w:footnote w:id="703">
    <w:p w:rsidR="00F86931" w:rsidRPr="009B2001" w:rsidRDefault="00F86931" w:rsidP="004977D5">
      <w:pPr>
        <w:pStyle w:val="FootnoteText"/>
        <w:spacing w:after="0" w:line="240" w:lineRule="auto"/>
        <w:rPr>
          <w:rFonts w:cs="Traditional Arabic"/>
          <w:sz w:val="28"/>
          <w:szCs w:val="28"/>
        </w:rPr>
      </w:pPr>
      <w:r w:rsidRPr="009B2001">
        <w:rPr>
          <w:rFonts w:cs="Traditional Arabic" w:hint="cs"/>
          <w:sz w:val="28"/>
          <w:szCs w:val="28"/>
          <w:rtl/>
        </w:rPr>
        <w:t>(</w:t>
      </w:r>
      <w:r w:rsidRPr="009B2001">
        <w:rPr>
          <w:rStyle w:val="FootnoteReference"/>
          <w:rFonts w:cs="Traditional Arabic"/>
          <w:sz w:val="28"/>
          <w:szCs w:val="28"/>
          <w:vertAlign w:val="baseline"/>
        </w:rPr>
        <w:footnoteRef/>
      </w:r>
      <w:r w:rsidRPr="009B2001">
        <w:rPr>
          <w:rFonts w:cs="Traditional Arabic" w:hint="cs"/>
          <w:sz w:val="28"/>
          <w:szCs w:val="28"/>
          <w:rtl/>
        </w:rPr>
        <w:t>) المرجع السابق : ( 1 / 175 ) .</w:t>
      </w:r>
      <w:r w:rsidRPr="009B2001">
        <w:rPr>
          <w:rFonts w:cs="Traditional Arabic"/>
          <w:sz w:val="28"/>
          <w:szCs w:val="28"/>
          <w:rtl/>
        </w:rPr>
        <w:t xml:space="preserve"> </w:t>
      </w:r>
    </w:p>
  </w:footnote>
  <w:footnote w:id="704">
    <w:p w:rsidR="00F86931" w:rsidRDefault="00F86931" w:rsidP="004977D5">
      <w:pPr>
        <w:pStyle w:val="FootnoteText"/>
        <w:spacing w:after="0" w:line="240" w:lineRule="auto"/>
        <w:rPr>
          <w:rtl/>
        </w:rPr>
      </w:pPr>
      <w:r w:rsidRPr="009B2001">
        <w:rPr>
          <w:rFonts w:cs="Traditional Arabic" w:hint="cs"/>
          <w:sz w:val="28"/>
          <w:szCs w:val="28"/>
          <w:rtl/>
        </w:rPr>
        <w:t>(</w:t>
      </w:r>
      <w:r w:rsidRPr="009B2001">
        <w:rPr>
          <w:rStyle w:val="FootnoteReference"/>
          <w:rFonts w:cs="Traditional Arabic"/>
          <w:sz w:val="28"/>
          <w:szCs w:val="28"/>
          <w:vertAlign w:val="baseline"/>
        </w:rPr>
        <w:footnoteRef/>
      </w:r>
      <w:r w:rsidRPr="009B2001">
        <w:rPr>
          <w:rFonts w:cs="Traditional Arabic" w:hint="cs"/>
          <w:sz w:val="28"/>
          <w:szCs w:val="28"/>
          <w:rtl/>
        </w:rPr>
        <w:t>) أحمد الغرناطي ، ملاك التأويل القاطع بذوي الإلحاد والتعطيل : ( 1 / 46 ، 47 ) مرجع سابق .</w:t>
      </w:r>
      <w:r>
        <w:rPr>
          <w:rtl/>
        </w:rPr>
        <w:t xml:space="preserve"> </w:t>
      </w:r>
    </w:p>
  </w:footnote>
  <w:footnote w:id="705">
    <w:p w:rsidR="00F86931" w:rsidRPr="00531107" w:rsidRDefault="00F86931" w:rsidP="004977D5">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سورة البقرة : ( الآية / 164 ) .</w:t>
      </w:r>
      <w:r w:rsidRPr="00531107">
        <w:rPr>
          <w:rFonts w:cs="Traditional Arabic"/>
          <w:sz w:val="28"/>
          <w:szCs w:val="28"/>
          <w:rtl/>
        </w:rPr>
        <w:t xml:space="preserve"> </w:t>
      </w:r>
    </w:p>
  </w:footnote>
  <w:footnote w:id="706">
    <w:p w:rsidR="00F86931" w:rsidRPr="00531107" w:rsidRDefault="00F86931" w:rsidP="004977D5">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سورة إبراهيم : ( الآية / 18 ) .</w:t>
      </w:r>
      <w:r w:rsidRPr="00531107">
        <w:rPr>
          <w:rFonts w:cs="Traditional Arabic"/>
          <w:sz w:val="28"/>
          <w:szCs w:val="28"/>
          <w:rtl/>
        </w:rPr>
        <w:t xml:space="preserve"> </w:t>
      </w:r>
    </w:p>
  </w:footnote>
  <w:footnote w:id="707">
    <w:p w:rsidR="00F86931" w:rsidRPr="00531107" w:rsidRDefault="00F86931" w:rsidP="004977D5">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محمد علي الصابوني </w:t>
      </w:r>
      <w:r>
        <w:rPr>
          <w:rFonts w:cs="Traditional Arabic" w:hint="cs"/>
          <w:sz w:val="28"/>
          <w:szCs w:val="28"/>
          <w:rtl/>
        </w:rPr>
        <w:t xml:space="preserve">، صفوة التفاسير </w:t>
      </w:r>
      <w:r w:rsidRPr="00531107">
        <w:rPr>
          <w:rFonts w:cs="Traditional Arabic" w:hint="cs"/>
          <w:sz w:val="28"/>
          <w:szCs w:val="28"/>
          <w:rtl/>
        </w:rPr>
        <w:t>: ( 1 / 98 ) مرجع سابق .</w:t>
      </w:r>
      <w:r w:rsidRPr="00531107">
        <w:rPr>
          <w:rFonts w:cs="Traditional Arabic"/>
          <w:sz w:val="28"/>
          <w:szCs w:val="28"/>
          <w:rtl/>
        </w:rPr>
        <w:t xml:space="preserve"> </w:t>
      </w:r>
    </w:p>
  </w:footnote>
  <w:footnote w:id="708">
    <w:p w:rsidR="00F86931" w:rsidRPr="00531107" w:rsidRDefault="00F86931" w:rsidP="004977D5">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( 2 / 88 ) .</w:t>
      </w:r>
      <w:r w:rsidRPr="00531107">
        <w:rPr>
          <w:rFonts w:cs="Traditional Arabic"/>
          <w:sz w:val="28"/>
          <w:szCs w:val="28"/>
          <w:rtl/>
        </w:rPr>
        <w:t xml:space="preserve"> </w:t>
      </w:r>
    </w:p>
  </w:footnote>
  <w:footnote w:id="709">
    <w:p w:rsidR="00F86931" w:rsidRPr="00531107" w:rsidRDefault="00F86931" w:rsidP="004977D5">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w:t>
      </w:r>
      <w:r>
        <w:rPr>
          <w:rFonts w:cs="Traditional Arabic" w:hint="cs"/>
          <w:sz w:val="28"/>
          <w:szCs w:val="28"/>
          <w:rtl/>
        </w:rPr>
        <w:t>القمر</w:t>
      </w:r>
      <w:r w:rsidRPr="00531107">
        <w:rPr>
          <w:rFonts w:cs="Traditional Arabic" w:hint="cs"/>
          <w:sz w:val="28"/>
          <w:szCs w:val="28"/>
          <w:rtl/>
        </w:rPr>
        <w:t xml:space="preserve"> : ( الآية / 1</w:t>
      </w:r>
      <w:r>
        <w:rPr>
          <w:rFonts w:cs="Traditional Arabic" w:hint="cs"/>
          <w:sz w:val="28"/>
          <w:szCs w:val="28"/>
          <w:rtl/>
        </w:rPr>
        <w:t>9</w:t>
      </w:r>
      <w:r w:rsidRPr="00531107">
        <w:rPr>
          <w:rFonts w:cs="Traditional Arabic" w:hint="cs"/>
          <w:sz w:val="28"/>
          <w:szCs w:val="28"/>
          <w:rtl/>
        </w:rPr>
        <w:t xml:space="preserve"> ) .</w:t>
      </w:r>
      <w:r w:rsidRPr="00531107">
        <w:rPr>
          <w:rFonts w:cs="Traditional Arabic"/>
          <w:sz w:val="28"/>
          <w:szCs w:val="28"/>
          <w:rtl/>
        </w:rPr>
        <w:t xml:space="preserve"> </w:t>
      </w:r>
    </w:p>
  </w:footnote>
  <w:footnote w:id="710">
    <w:p w:rsidR="00F86931" w:rsidRPr="00865EE5" w:rsidRDefault="00F86931" w:rsidP="004977D5">
      <w:pPr>
        <w:pStyle w:val="FootnoteText"/>
        <w:spacing w:after="0" w:line="240" w:lineRule="auto"/>
        <w:ind w:left="284" w:hanging="284"/>
        <w:rPr>
          <w:rFonts w:cs="Traditional Arabic"/>
          <w:sz w:val="28"/>
          <w:szCs w:val="28"/>
          <w:rtl/>
        </w:rPr>
      </w:pPr>
      <w:r w:rsidRPr="00865EE5">
        <w:rPr>
          <w:rFonts w:cs="Traditional Arabic" w:hint="cs"/>
          <w:sz w:val="28"/>
          <w:szCs w:val="28"/>
          <w:rtl/>
        </w:rPr>
        <w:t>(</w:t>
      </w:r>
      <w:r w:rsidRPr="00865EE5">
        <w:rPr>
          <w:rStyle w:val="FootnoteReference"/>
          <w:rFonts w:cs="Traditional Arabic"/>
          <w:sz w:val="28"/>
          <w:szCs w:val="28"/>
          <w:vertAlign w:val="baseline"/>
        </w:rPr>
        <w:footnoteRef/>
      </w:r>
      <w:r w:rsidRPr="00865EE5">
        <w:rPr>
          <w:rFonts w:cs="Traditional Arabic" w:hint="cs"/>
          <w:sz w:val="28"/>
          <w:szCs w:val="28"/>
          <w:rtl/>
        </w:rPr>
        <w:t>) سورة الأنعام : ( من الآية / 25 ) .</w:t>
      </w:r>
      <w:r w:rsidRPr="00865EE5">
        <w:rPr>
          <w:rFonts w:cs="Traditional Arabic"/>
          <w:sz w:val="28"/>
          <w:szCs w:val="28"/>
          <w:rtl/>
        </w:rPr>
        <w:t xml:space="preserve"> </w:t>
      </w:r>
    </w:p>
  </w:footnote>
  <w:footnote w:id="711">
    <w:p w:rsidR="00F86931" w:rsidRPr="00865EE5" w:rsidRDefault="00F86931" w:rsidP="004977D5">
      <w:pPr>
        <w:pStyle w:val="FootnoteText"/>
        <w:spacing w:after="0" w:line="240" w:lineRule="auto"/>
        <w:ind w:left="284" w:hanging="284"/>
        <w:rPr>
          <w:rFonts w:cs="Traditional Arabic"/>
          <w:sz w:val="28"/>
          <w:szCs w:val="28"/>
          <w:rtl/>
        </w:rPr>
      </w:pPr>
      <w:r w:rsidRPr="00865EE5">
        <w:rPr>
          <w:rFonts w:cs="Traditional Arabic" w:hint="cs"/>
          <w:sz w:val="28"/>
          <w:szCs w:val="28"/>
          <w:rtl/>
        </w:rPr>
        <w:t>(</w:t>
      </w:r>
      <w:r w:rsidRPr="00865EE5">
        <w:rPr>
          <w:rStyle w:val="FootnoteReference"/>
          <w:rFonts w:cs="Traditional Arabic"/>
          <w:sz w:val="28"/>
          <w:szCs w:val="28"/>
          <w:vertAlign w:val="baseline"/>
        </w:rPr>
        <w:footnoteRef/>
      </w:r>
      <w:r w:rsidRPr="00865EE5">
        <w:rPr>
          <w:rFonts w:cs="Traditional Arabic" w:hint="cs"/>
          <w:sz w:val="28"/>
          <w:szCs w:val="28"/>
          <w:rtl/>
        </w:rPr>
        <w:t>) سورة يونس : ( من الآية / 42 ) .</w:t>
      </w:r>
      <w:r w:rsidRPr="00865EE5">
        <w:rPr>
          <w:rFonts w:cs="Traditional Arabic"/>
          <w:sz w:val="28"/>
          <w:szCs w:val="28"/>
          <w:rtl/>
        </w:rPr>
        <w:t xml:space="preserve"> </w:t>
      </w:r>
    </w:p>
  </w:footnote>
  <w:footnote w:id="712">
    <w:p w:rsidR="00F86931" w:rsidRPr="00865EE5" w:rsidRDefault="00F86931" w:rsidP="004977D5">
      <w:pPr>
        <w:pStyle w:val="FootnoteText"/>
        <w:spacing w:after="0" w:line="240" w:lineRule="auto"/>
        <w:ind w:left="284" w:hanging="284"/>
        <w:rPr>
          <w:rFonts w:cs="Traditional Arabic"/>
          <w:sz w:val="28"/>
          <w:szCs w:val="28"/>
        </w:rPr>
      </w:pPr>
      <w:r w:rsidRPr="00865EE5">
        <w:rPr>
          <w:rFonts w:cs="Traditional Arabic" w:hint="cs"/>
          <w:sz w:val="28"/>
          <w:szCs w:val="28"/>
          <w:rtl/>
        </w:rPr>
        <w:t>(</w:t>
      </w:r>
      <w:r w:rsidRPr="00865EE5">
        <w:rPr>
          <w:rStyle w:val="FootnoteReference"/>
          <w:rFonts w:cs="Traditional Arabic"/>
          <w:sz w:val="28"/>
          <w:szCs w:val="28"/>
          <w:vertAlign w:val="baseline"/>
        </w:rPr>
        <w:footnoteRef/>
      </w:r>
      <w:r w:rsidRPr="00865EE5">
        <w:rPr>
          <w:rFonts w:cs="Traditional Arabic" w:hint="cs"/>
          <w:sz w:val="28"/>
          <w:szCs w:val="28"/>
          <w:rtl/>
        </w:rPr>
        <w:t>) محمد علي الصابوني ، صفوة التفاسير : ( 1 / 357 ) مرجع سابق .</w:t>
      </w:r>
    </w:p>
  </w:footnote>
  <w:footnote w:id="713">
    <w:p w:rsidR="00F86931" w:rsidRPr="00865EE5" w:rsidRDefault="00F86931" w:rsidP="004977D5">
      <w:pPr>
        <w:pStyle w:val="FootnoteText"/>
        <w:spacing w:after="0" w:line="240" w:lineRule="auto"/>
        <w:ind w:left="284" w:hanging="284"/>
        <w:rPr>
          <w:rFonts w:cs="Traditional Arabic"/>
          <w:sz w:val="28"/>
          <w:szCs w:val="28"/>
          <w:rtl/>
        </w:rPr>
      </w:pPr>
      <w:r w:rsidRPr="00865EE5">
        <w:rPr>
          <w:rFonts w:cs="Traditional Arabic" w:hint="cs"/>
          <w:sz w:val="28"/>
          <w:szCs w:val="28"/>
          <w:rtl/>
        </w:rPr>
        <w:t>(</w:t>
      </w:r>
      <w:r w:rsidRPr="00865EE5">
        <w:rPr>
          <w:rStyle w:val="FootnoteReference"/>
          <w:rFonts w:cs="Traditional Arabic"/>
          <w:sz w:val="28"/>
          <w:szCs w:val="28"/>
          <w:vertAlign w:val="baseline"/>
        </w:rPr>
        <w:footnoteRef/>
      </w:r>
      <w:r w:rsidRPr="00865EE5">
        <w:rPr>
          <w:rFonts w:cs="Traditional Arabic" w:hint="cs"/>
          <w:sz w:val="28"/>
          <w:szCs w:val="28"/>
          <w:rtl/>
        </w:rPr>
        <w:t>) المرجع السابق : ( 1 / 545 ) .</w:t>
      </w:r>
      <w:r w:rsidRPr="00865EE5">
        <w:rPr>
          <w:rFonts w:cs="Traditional Arabic"/>
          <w:sz w:val="28"/>
          <w:szCs w:val="28"/>
          <w:rtl/>
        </w:rPr>
        <w:t xml:space="preserve"> </w:t>
      </w:r>
    </w:p>
  </w:footnote>
  <w:footnote w:id="714">
    <w:p w:rsidR="00F86931" w:rsidRPr="00716796" w:rsidRDefault="00F86931" w:rsidP="00716796">
      <w:pPr>
        <w:pStyle w:val="FootnoteText"/>
        <w:spacing w:after="0" w:line="240" w:lineRule="auto"/>
        <w:ind w:left="284" w:hanging="284"/>
        <w:rPr>
          <w:rFonts w:cs="Traditional Arabic"/>
          <w:sz w:val="28"/>
          <w:szCs w:val="28"/>
          <w:rtl/>
        </w:rPr>
      </w:pPr>
      <w:r w:rsidRPr="00716796">
        <w:rPr>
          <w:rFonts w:cs="Traditional Arabic" w:hint="cs"/>
          <w:sz w:val="28"/>
          <w:szCs w:val="28"/>
          <w:rtl/>
        </w:rPr>
        <w:t>(</w:t>
      </w:r>
      <w:r w:rsidRPr="00716796">
        <w:rPr>
          <w:rStyle w:val="FootnoteReference"/>
          <w:rFonts w:cs="Traditional Arabic"/>
          <w:sz w:val="28"/>
          <w:szCs w:val="28"/>
          <w:vertAlign w:val="baseline"/>
        </w:rPr>
        <w:footnoteRef/>
      </w:r>
      <w:r w:rsidRPr="00716796">
        <w:rPr>
          <w:rFonts w:cs="Traditional Arabic" w:hint="cs"/>
          <w:sz w:val="28"/>
          <w:szCs w:val="28"/>
          <w:rtl/>
        </w:rPr>
        <w:t>) سورة الإسراء : ( الآية / 45 ) .</w:t>
      </w:r>
      <w:r w:rsidRPr="00716796">
        <w:rPr>
          <w:rFonts w:cs="Traditional Arabic"/>
          <w:sz w:val="28"/>
          <w:szCs w:val="28"/>
          <w:rtl/>
        </w:rPr>
        <w:t xml:space="preserve"> </w:t>
      </w:r>
    </w:p>
  </w:footnote>
  <w:footnote w:id="715">
    <w:p w:rsidR="00F86931" w:rsidRPr="00C07E7C" w:rsidRDefault="00F86931" w:rsidP="00716796">
      <w:pPr>
        <w:pStyle w:val="NoSpacing"/>
        <w:ind w:left="284" w:hanging="284"/>
        <w:jc w:val="both"/>
        <w:rPr>
          <w:rFonts w:cs="Traditional Arabic"/>
          <w:sz w:val="28"/>
          <w:szCs w:val="28"/>
        </w:rPr>
      </w:pPr>
      <w:r w:rsidRPr="00716796">
        <w:rPr>
          <w:rFonts w:cs="Traditional Arabic" w:hint="cs"/>
          <w:sz w:val="28"/>
          <w:szCs w:val="28"/>
          <w:rtl/>
        </w:rPr>
        <w:t>(</w:t>
      </w:r>
      <w:r w:rsidRPr="00716796">
        <w:rPr>
          <w:rStyle w:val="FootnoteReference"/>
          <w:rFonts w:cs="Traditional Arabic"/>
          <w:sz w:val="28"/>
          <w:szCs w:val="28"/>
          <w:vertAlign w:val="baseline"/>
        </w:rPr>
        <w:footnoteRef/>
      </w:r>
      <w:r w:rsidRPr="00716796">
        <w:rPr>
          <w:rFonts w:cs="Traditional Arabic" w:hint="cs"/>
          <w:sz w:val="28"/>
          <w:szCs w:val="28"/>
          <w:rtl/>
        </w:rPr>
        <w:t>) سورة يونس : ( الآيتان / 42 ، 43 ) .</w:t>
      </w:r>
      <w:r w:rsidRPr="00C07E7C">
        <w:rPr>
          <w:rFonts w:cs="Traditional Arabic"/>
          <w:sz w:val="28"/>
          <w:szCs w:val="28"/>
          <w:rtl/>
        </w:rPr>
        <w:t xml:space="preserve"> </w:t>
      </w:r>
    </w:p>
  </w:footnote>
  <w:footnote w:id="716">
    <w:p w:rsidR="00F86931" w:rsidRDefault="00F86931" w:rsidP="004977D5">
      <w:pPr>
        <w:pStyle w:val="NoSpacing"/>
        <w:jc w:val="both"/>
        <w:rPr>
          <w:rtl/>
        </w:rPr>
      </w:pPr>
      <w:r w:rsidRPr="00C07E7C">
        <w:rPr>
          <w:rFonts w:cs="Traditional Arabic" w:hint="cs"/>
          <w:sz w:val="28"/>
          <w:szCs w:val="28"/>
          <w:rtl/>
        </w:rPr>
        <w:t>(</w:t>
      </w:r>
      <w:r w:rsidRPr="00C07E7C">
        <w:rPr>
          <w:rStyle w:val="FootnoteReference"/>
          <w:rFonts w:cs="Traditional Arabic"/>
          <w:sz w:val="28"/>
          <w:szCs w:val="28"/>
          <w:vertAlign w:val="baseline"/>
        </w:rPr>
        <w:footnoteRef/>
      </w:r>
      <w:r w:rsidRPr="00C07E7C">
        <w:rPr>
          <w:rFonts w:cs="Traditional Arabic" w:hint="cs"/>
          <w:sz w:val="28"/>
          <w:szCs w:val="28"/>
          <w:rtl/>
        </w:rPr>
        <w:t>) الإسكافي ، درة التنزيل وغرة التأويل : ( 2 / 503 ـ 507 ) مرجع سابق .</w:t>
      </w:r>
      <w:r w:rsidRPr="00C07E7C">
        <w:rPr>
          <w:rFonts w:cs="Traditional Arabic"/>
          <w:sz w:val="28"/>
          <w:szCs w:val="28"/>
          <w:rtl/>
        </w:rPr>
        <w:t xml:space="preserve"> </w:t>
      </w:r>
    </w:p>
  </w:footnote>
  <w:footnote w:id="717">
    <w:p w:rsidR="00F86931" w:rsidRPr="00531107" w:rsidRDefault="00F86931" w:rsidP="004977D5">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الأعراف : ( </w:t>
      </w:r>
      <w:r>
        <w:rPr>
          <w:rFonts w:cs="Traditional Arabic" w:hint="cs"/>
          <w:sz w:val="28"/>
          <w:szCs w:val="28"/>
          <w:rtl/>
        </w:rPr>
        <w:t xml:space="preserve">من </w:t>
      </w:r>
      <w:r w:rsidRPr="00531107">
        <w:rPr>
          <w:rFonts w:cs="Traditional Arabic" w:hint="cs"/>
          <w:sz w:val="28"/>
          <w:szCs w:val="28"/>
          <w:rtl/>
        </w:rPr>
        <w:t>الآية / 78 ) .</w:t>
      </w:r>
      <w:r w:rsidRPr="00531107">
        <w:rPr>
          <w:rFonts w:cs="Traditional Arabic"/>
          <w:sz w:val="28"/>
          <w:szCs w:val="28"/>
          <w:rtl/>
        </w:rPr>
        <w:t xml:space="preserve"> </w:t>
      </w:r>
    </w:p>
  </w:footnote>
  <w:footnote w:id="718">
    <w:p w:rsidR="00F86931" w:rsidRPr="00531107" w:rsidRDefault="00F86931" w:rsidP="004977D5">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هود : ( </w:t>
      </w:r>
      <w:r>
        <w:rPr>
          <w:rFonts w:cs="Traditional Arabic" w:hint="cs"/>
          <w:sz w:val="28"/>
          <w:szCs w:val="28"/>
          <w:rtl/>
        </w:rPr>
        <w:t xml:space="preserve">من </w:t>
      </w:r>
      <w:r w:rsidRPr="00531107">
        <w:rPr>
          <w:rFonts w:cs="Traditional Arabic" w:hint="cs"/>
          <w:sz w:val="28"/>
          <w:szCs w:val="28"/>
          <w:rtl/>
        </w:rPr>
        <w:t>الآية / 67 ) .</w:t>
      </w:r>
      <w:r w:rsidRPr="00531107">
        <w:rPr>
          <w:rFonts w:cs="Traditional Arabic"/>
          <w:sz w:val="28"/>
          <w:szCs w:val="28"/>
          <w:rtl/>
        </w:rPr>
        <w:t xml:space="preserve"> </w:t>
      </w:r>
    </w:p>
  </w:footnote>
  <w:footnote w:id="719">
    <w:p w:rsidR="00F86931" w:rsidRPr="00531107" w:rsidRDefault="00F86931" w:rsidP="004977D5">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محمد علي الصابوني</w:t>
      </w:r>
      <w:r>
        <w:rPr>
          <w:rFonts w:cs="Traditional Arabic" w:hint="cs"/>
          <w:sz w:val="28"/>
          <w:szCs w:val="28"/>
          <w:rtl/>
        </w:rPr>
        <w:t xml:space="preserve"> ، صفوة التفاسير</w:t>
      </w:r>
      <w:r w:rsidRPr="00531107">
        <w:rPr>
          <w:rFonts w:cs="Traditional Arabic" w:hint="cs"/>
          <w:sz w:val="28"/>
          <w:szCs w:val="28"/>
          <w:rtl/>
        </w:rPr>
        <w:t xml:space="preserve"> : ( 1 / 423 ) مرجع سابق .</w:t>
      </w:r>
      <w:r w:rsidRPr="00531107">
        <w:rPr>
          <w:rFonts w:cs="Traditional Arabic"/>
          <w:sz w:val="28"/>
          <w:szCs w:val="28"/>
          <w:rtl/>
        </w:rPr>
        <w:t xml:space="preserve"> </w:t>
      </w:r>
    </w:p>
  </w:footnote>
  <w:footnote w:id="720">
    <w:p w:rsidR="00F86931" w:rsidRPr="00531107" w:rsidRDefault="00F86931" w:rsidP="004977D5">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( 2 / 20 ) .</w:t>
      </w:r>
      <w:r w:rsidRPr="00531107">
        <w:rPr>
          <w:rFonts w:cs="Traditional Arabic"/>
          <w:sz w:val="28"/>
          <w:szCs w:val="28"/>
          <w:rtl/>
        </w:rPr>
        <w:t xml:space="preserve"> </w:t>
      </w:r>
    </w:p>
  </w:footnote>
  <w:footnote w:id="721">
    <w:p w:rsidR="00F86931" w:rsidRPr="00531107" w:rsidRDefault="00F86931" w:rsidP="004977D5">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الأعراف : ( </w:t>
      </w:r>
      <w:r>
        <w:rPr>
          <w:rFonts w:cs="Traditional Arabic" w:hint="cs"/>
          <w:sz w:val="28"/>
          <w:szCs w:val="28"/>
          <w:rtl/>
        </w:rPr>
        <w:t xml:space="preserve">من </w:t>
      </w:r>
      <w:r w:rsidRPr="00531107">
        <w:rPr>
          <w:rFonts w:cs="Traditional Arabic" w:hint="cs"/>
          <w:sz w:val="28"/>
          <w:szCs w:val="28"/>
          <w:rtl/>
        </w:rPr>
        <w:t xml:space="preserve">الآية / 73 ) ، وسورة هود : ( </w:t>
      </w:r>
      <w:r>
        <w:rPr>
          <w:rFonts w:cs="Traditional Arabic" w:hint="cs"/>
          <w:sz w:val="28"/>
          <w:szCs w:val="28"/>
          <w:rtl/>
        </w:rPr>
        <w:t xml:space="preserve">من </w:t>
      </w:r>
      <w:r w:rsidRPr="00531107">
        <w:rPr>
          <w:rFonts w:cs="Traditional Arabic" w:hint="cs"/>
          <w:sz w:val="28"/>
          <w:szCs w:val="28"/>
          <w:rtl/>
        </w:rPr>
        <w:t xml:space="preserve">الآية / 61 ) . </w:t>
      </w:r>
      <w:r w:rsidRPr="00531107">
        <w:rPr>
          <w:rFonts w:cs="Traditional Arabic"/>
          <w:sz w:val="28"/>
          <w:szCs w:val="28"/>
          <w:rtl/>
        </w:rPr>
        <w:t xml:space="preserve"> </w:t>
      </w:r>
    </w:p>
  </w:footnote>
  <w:footnote w:id="722">
    <w:p w:rsidR="00F86931" w:rsidRPr="00531107" w:rsidRDefault="00F86931" w:rsidP="004977D5">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الأعراف : ( </w:t>
      </w:r>
      <w:r>
        <w:rPr>
          <w:rFonts w:cs="Traditional Arabic" w:hint="cs"/>
          <w:sz w:val="28"/>
          <w:szCs w:val="28"/>
          <w:rtl/>
        </w:rPr>
        <w:t xml:space="preserve">من </w:t>
      </w:r>
      <w:r w:rsidRPr="00531107">
        <w:rPr>
          <w:rFonts w:cs="Traditional Arabic" w:hint="cs"/>
          <w:sz w:val="28"/>
          <w:szCs w:val="28"/>
          <w:rtl/>
        </w:rPr>
        <w:t xml:space="preserve">الآية / 85 ) ، وسورة هود : ( </w:t>
      </w:r>
      <w:r>
        <w:rPr>
          <w:rFonts w:cs="Traditional Arabic" w:hint="cs"/>
          <w:sz w:val="28"/>
          <w:szCs w:val="28"/>
          <w:rtl/>
        </w:rPr>
        <w:t xml:space="preserve">من </w:t>
      </w:r>
      <w:r w:rsidRPr="00531107">
        <w:rPr>
          <w:rFonts w:cs="Traditional Arabic" w:hint="cs"/>
          <w:sz w:val="28"/>
          <w:szCs w:val="28"/>
          <w:rtl/>
        </w:rPr>
        <w:t xml:space="preserve">الآية / 84 ) ، وسورة العنكبوت : ( </w:t>
      </w:r>
      <w:r>
        <w:rPr>
          <w:rFonts w:cs="Traditional Arabic" w:hint="cs"/>
          <w:sz w:val="28"/>
          <w:szCs w:val="28"/>
          <w:rtl/>
        </w:rPr>
        <w:t xml:space="preserve">من </w:t>
      </w:r>
      <w:r w:rsidRPr="00531107">
        <w:rPr>
          <w:rFonts w:cs="Traditional Arabic" w:hint="cs"/>
          <w:sz w:val="28"/>
          <w:szCs w:val="28"/>
          <w:rtl/>
        </w:rPr>
        <w:t>الآية / 37 ) .</w:t>
      </w:r>
      <w:r w:rsidRPr="00531107">
        <w:rPr>
          <w:rFonts w:cs="Traditional Arabic"/>
          <w:sz w:val="28"/>
          <w:szCs w:val="28"/>
          <w:rtl/>
        </w:rPr>
        <w:t xml:space="preserve"> </w:t>
      </w:r>
    </w:p>
  </w:footnote>
  <w:footnote w:id="723">
    <w:p w:rsidR="00F86931" w:rsidRPr="00531107" w:rsidRDefault="00F86931" w:rsidP="004977D5">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هود : ( </w:t>
      </w:r>
      <w:r>
        <w:rPr>
          <w:rFonts w:cs="Traditional Arabic" w:hint="cs"/>
          <w:sz w:val="28"/>
          <w:szCs w:val="28"/>
          <w:rtl/>
        </w:rPr>
        <w:t>من الآيتي</w:t>
      </w:r>
      <w:r w:rsidRPr="00531107">
        <w:rPr>
          <w:rFonts w:cs="Traditional Arabic" w:hint="cs"/>
          <w:sz w:val="28"/>
          <w:szCs w:val="28"/>
          <w:rtl/>
        </w:rPr>
        <w:t>ن / 66 ، 67 ) .</w:t>
      </w:r>
      <w:r w:rsidRPr="00531107">
        <w:rPr>
          <w:rFonts w:cs="Traditional Arabic"/>
          <w:sz w:val="28"/>
          <w:szCs w:val="28"/>
          <w:rtl/>
        </w:rPr>
        <w:t xml:space="preserve"> </w:t>
      </w:r>
    </w:p>
  </w:footnote>
  <w:footnote w:id="724">
    <w:p w:rsidR="00F86931" w:rsidRPr="00531107" w:rsidRDefault="00F86931" w:rsidP="004977D5">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الإسكافي </w:t>
      </w:r>
      <w:r>
        <w:rPr>
          <w:rFonts w:cs="Traditional Arabic" w:hint="cs"/>
          <w:sz w:val="28"/>
          <w:szCs w:val="28"/>
          <w:rtl/>
        </w:rPr>
        <w:t xml:space="preserve">، درة التنـزيل وغرة التأويل </w:t>
      </w:r>
      <w:r w:rsidRPr="00531107">
        <w:rPr>
          <w:rFonts w:cs="Traditional Arabic" w:hint="cs"/>
          <w:sz w:val="28"/>
          <w:szCs w:val="28"/>
          <w:rtl/>
        </w:rPr>
        <w:t>: ( 2 / 619 ، 620 ) مرجع سابق .</w:t>
      </w:r>
      <w:r w:rsidRPr="00531107">
        <w:rPr>
          <w:rFonts w:cs="Traditional Arabic"/>
          <w:sz w:val="28"/>
          <w:szCs w:val="28"/>
          <w:rtl/>
        </w:rPr>
        <w:t xml:space="preserve"> </w:t>
      </w:r>
    </w:p>
  </w:footnote>
  <w:footnote w:id="725">
    <w:p w:rsidR="00F86931" w:rsidRPr="00531107" w:rsidRDefault="00F86931" w:rsidP="0053110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الأعراف : ( </w:t>
      </w:r>
      <w:r>
        <w:rPr>
          <w:rFonts w:cs="Traditional Arabic" w:hint="cs"/>
          <w:sz w:val="28"/>
          <w:szCs w:val="28"/>
          <w:rtl/>
        </w:rPr>
        <w:t xml:space="preserve">من </w:t>
      </w:r>
      <w:r w:rsidRPr="00531107">
        <w:rPr>
          <w:rFonts w:cs="Traditional Arabic" w:hint="cs"/>
          <w:sz w:val="28"/>
          <w:szCs w:val="28"/>
          <w:rtl/>
        </w:rPr>
        <w:t>الآية / 79 ) .</w:t>
      </w:r>
      <w:r w:rsidRPr="00531107">
        <w:rPr>
          <w:rFonts w:cs="Traditional Arabic"/>
          <w:sz w:val="28"/>
          <w:szCs w:val="28"/>
          <w:rtl/>
        </w:rPr>
        <w:t xml:space="preserve"> </w:t>
      </w:r>
    </w:p>
  </w:footnote>
  <w:footnote w:id="726">
    <w:p w:rsidR="00F86931" w:rsidRPr="00531107" w:rsidRDefault="00F86931" w:rsidP="004E1EF4">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w:t>
      </w:r>
      <w:r>
        <w:rPr>
          <w:rFonts w:cs="Traditional Arabic" w:hint="cs"/>
          <w:sz w:val="28"/>
          <w:szCs w:val="28"/>
          <w:rtl/>
        </w:rPr>
        <w:t>ال</w:t>
      </w:r>
      <w:r w:rsidRPr="00531107">
        <w:rPr>
          <w:rFonts w:cs="Traditional Arabic" w:hint="cs"/>
          <w:sz w:val="28"/>
          <w:szCs w:val="28"/>
          <w:rtl/>
        </w:rPr>
        <w:t>سورة ال</w:t>
      </w:r>
      <w:r>
        <w:rPr>
          <w:rFonts w:cs="Traditional Arabic" w:hint="cs"/>
          <w:sz w:val="28"/>
          <w:szCs w:val="28"/>
          <w:rtl/>
        </w:rPr>
        <w:t>سابقة</w:t>
      </w:r>
      <w:r w:rsidRPr="00531107">
        <w:rPr>
          <w:rFonts w:cs="Traditional Arabic" w:hint="cs"/>
          <w:sz w:val="28"/>
          <w:szCs w:val="28"/>
          <w:rtl/>
        </w:rPr>
        <w:t xml:space="preserve"> : ( </w:t>
      </w:r>
      <w:r>
        <w:rPr>
          <w:rFonts w:cs="Traditional Arabic" w:hint="cs"/>
          <w:sz w:val="28"/>
          <w:szCs w:val="28"/>
          <w:rtl/>
        </w:rPr>
        <w:t xml:space="preserve">من </w:t>
      </w:r>
      <w:r w:rsidRPr="00531107">
        <w:rPr>
          <w:rFonts w:cs="Traditional Arabic" w:hint="cs"/>
          <w:sz w:val="28"/>
          <w:szCs w:val="28"/>
          <w:rtl/>
        </w:rPr>
        <w:t>الآية / 93 ) .</w:t>
      </w:r>
      <w:r w:rsidRPr="00531107">
        <w:rPr>
          <w:rFonts w:cs="Traditional Arabic"/>
          <w:sz w:val="28"/>
          <w:szCs w:val="28"/>
          <w:rtl/>
        </w:rPr>
        <w:t xml:space="preserve"> </w:t>
      </w:r>
    </w:p>
  </w:footnote>
  <w:footnote w:id="727">
    <w:p w:rsidR="00F86931" w:rsidRPr="00531107" w:rsidRDefault="00F86931" w:rsidP="0053110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محمد علي الصابوني </w:t>
      </w:r>
      <w:r>
        <w:rPr>
          <w:rFonts w:cs="Traditional Arabic" w:hint="cs"/>
          <w:sz w:val="28"/>
          <w:szCs w:val="28"/>
          <w:rtl/>
        </w:rPr>
        <w:t xml:space="preserve">، صفوة التفاسير </w:t>
      </w:r>
      <w:r w:rsidRPr="00531107">
        <w:rPr>
          <w:rFonts w:cs="Traditional Arabic" w:hint="cs"/>
          <w:sz w:val="28"/>
          <w:szCs w:val="28"/>
          <w:rtl/>
        </w:rPr>
        <w:t>: ( 1 / 423 ) مرجع سابق .</w:t>
      </w:r>
      <w:r w:rsidRPr="00531107">
        <w:rPr>
          <w:rFonts w:cs="Traditional Arabic"/>
          <w:sz w:val="28"/>
          <w:szCs w:val="28"/>
          <w:rtl/>
        </w:rPr>
        <w:t xml:space="preserve"> </w:t>
      </w:r>
    </w:p>
  </w:footnote>
  <w:footnote w:id="728">
    <w:p w:rsidR="00F86931" w:rsidRPr="00531107" w:rsidRDefault="00F86931" w:rsidP="00531107">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426 ) .</w:t>
      </w:r>
      <w:r w:rsidRPr="00531107">
        <w:rPr>
          <w:rFonts w:cs="Traditional Arabic"/>
          <w:sz w:val="28"/>
          <w:szCs w:val="28"/>
          <w:rtl/>
        </w:rPr>
        <w:t xml:space="preserve"> </w:t>
      </w:r>
    </w:p>
  </w:footnote>
  <w:footnote w:id="729">
    <w:p w:rsidR="00F86931" w:rsidRPr="00531107" w:rsidRDefault="00F86931" w:rsidP="00D536ED">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الأعراف : ( </w:t>
      </w:r>
      <w:r>
        <w:rPr>
          <w:rFonts w:cs="Traditional Arabic" w:hint="cs"/>
          <w:sz w:val="28"/>
          <w:szCs w:val="28"/>
          <w:rtl/>
        </w:rPr>
        <w:t xml:space="preserve">من </w:t>
      </w:r>
      <w:r w:rsidRPr="00531107">
        <w:rPr>
          <w:rFonts w:cs="Traditional Arabic" w:hint="cs"/>
          <w:sz w:val="28"/>
          <w:szCs w:val="28"/>
          <w:rtl/>
        </w:rPr>
        <w:t xml:space="preserve">الآية / </w:t>
      </w:r>
      <w:r>
        <w:rPr>
          <w:rFonts w:cs="Traditional Arabic" w:hint="cs"/>
          <w:sz w:val="28"/>
          <w:szCs w:val="28"/>
          <w:rtl/>
        </w:rPr>
        <w:t>85</w:t>
      </w:r>
      <w:r w:rsidRPr="00531107">
        <w:rPr>
          <w:rFonts w:cs="Traditional Arabic" w:hint="cs"/>
          <w:sz w:val="28"/>
          <w:szCs w:val="28"/>
          <w:rtl/>
        </w:rPr>
        <w:t xml:space="preserve"> ) .</w:t>
      </w:r>
      <w:r w:rsidRPr="00531107">
        <w:rPr>
          <w:rFonts w:cs="Traditional Arabic"/>
          <w:sz w:val="28"/>
          <w:szCs w:val="28"/>
          <w:rtl/>
        </w:rPr>
        <w:t xml:space="preserve"> </w:t>
      </w:r>
    </w:p>
  </w:footnote>
  <w:footnote w:id="730">
    <w:p w:rsidR="00F86931" w:rsidRPr="00531107" w:rsidRDefault="00F86931" w:rsidP="004E1EF4">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w:t>
      </w:r>
      <w:r>
        <w:rPr>
          <w:rFonts w:cs="Traditional Arabic" w:hint="cs"/>
          <w:sz w:val="28"/>
          <w:szCs w:val="28"/>
          <w:rtl/>
        </w:rPr>
        <w:t>ال</w:t>
      </w:r>
      <w:r w:rsidRPr="00531107">
        <w:rPr>
          <w:rFonts w:cs="Traditional Arabic" w:hint="cs"/>
          <w:sz w:val="28"/>
          <w:szCs w:val="28"/>
          <w:rtl/>
        </w:rPr>
        <w:t>سورة ال</w:t>
      </w:r>
      <w:r>
        <w:rPr>
          <w:rFonts w:cs="Traditional Arabic" w:hint="cs"/>
          <w:sz w:val="28"/>
          <w:szCs w:val="28"/>
          <w:rtl/>
        </w:rPr>
        <w:t>سابقة</w:t>
      </w:r>
      <w:r w:rsidRPr="00531107">
        <w:rPr>
          <w:rFonts w:cs="Traditional Arabic" w:hint="cs"/>
          <w:sz w:val="28"/>
          <w:szCs w:val="28"/>
          <w:rtl/>
        </w:rPr>
        <w:t xml:space="preserve"> : ( </w:t>
      </w:r>
      <w:r>
        <w:rPr>
          <w:rFonts w:cs="Traditional Arabic" w:hint="cs"/>
          <w:sz w:val="28"/>
          <w:szCs w:val="28"/>
          <w:rtl/>
        </w:rPr>
        <w:t xml:space="preserve">من </w:t>
      </w:r>
      <w:r w:rsidRPr="00531107">
        <w:rPr>
          <w:rFonts w:cs="Traditional Arabic" w:hint="cs"/>
          <w:sz w:val="28"/>
          <w:szCs w:val="28"/>
          <w:rtl/>
        </w:rPr>
        <w:t xml:space="preserve">الآية / </w:t>
      </w:r>
      <w:r>
        <w:rPr>
          <w:rFonts w:cs="Traditional Arabic" w:hint="cs"/>
          <w:sz w:val="28"/>
          <w:szCs w:val="28"/>
          <w:rtl/>
        </w:rPr>
        <w:t>74</w:t>
      </w:r>
      <w:r w:rsidRPr="00531107">
        <w:rPr>
          <w:rFonts w:cs="Traditional Arabic" w:hint="cs"/>
          <w:sz w:val="28"/>
          <w:szCs w:val="28"/>
          <w:rtl/>
        </w:rPr>
        <w:t xml:space="preserve"> ) .</w:t>
      </w:r>
      <w:r w:rsidRPr="00531107">
        <w:rPr>
          <w:rFonts w:cs="Traditional Arabic"/>
          <w:sz w:val="28"/>
          <w:szCs w:val="28"/>
          <w:rtl/>
        </w:rPr>
        <w:t xml:space="preserve"> </w:t>
      </w:r>
    </w:p>
  </w:footnote>
  <w:footnote w:id="731">
    <w:p w:rsidR="00F86931" w:rsidRPr="00531107" w:rsidRDefault="00F86931" w:rsidP="00531107">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أحمد الغرناطي </w:t>
      </w:r>
      <w:r>
        <w:rPr>
          <w:rFonts w:cs="Traditional Arabic" w:hint="cs"/>
          <w:sz w:val="28"/>
          <w:szCs w:val="28"/>
          <w:rtl/>
        </w:rPr>
        <w:t xml:space="preserve">، ملاك التأويل القاطع بذوي الإلحاد والتعطيل </w:t>
      </w:r>
      <w:r w:rsidRPr="00531107">
        <w:rPr>
          <w:rFonts w:cs="Traditional Arabic" w:hint="cs"/>
          <w:sz w:val="28"/>
          <w:szCs w:val="28"/>
          <w:rtl/>
        </w:rPr>
        <w:t>: ( 1 / 202 ، 203 ) مرجع سابق .</w:t>
      </w:r>
      <w:r w:rsidRPr="00531107">
        <w:rPr>
          <w:rFonts w:cs="Traditional Arabic"/>
          <w:sz w:val="28"/>
          <w:szCs w:val="28"/>
          <w:rtl/>
        </w:rPr>
        <w:t xml:space="preserve"> </w:t>
      </w:r>
    </w:p>
  </w:footnote>
  <w:footnote w:id="732">
    <w:p w:rsidR="00F86931" w:rsidRPr="00531107" w:rsidRDefault="00F86931" w:rsidP="00A618E1">
      <w:pPr>
        <w:pStyle w:val="FootnoteText"/>
        <w:spacing w:after="0" w:line="235"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سورة الأنفال : ( الآية / 53 ) .</w:t>
      </w:r>
      <w:r w:rsidRPr="00531107">
        <w:rPr>
          <w:rFonts w:cs="Traditional Arabic"/>
          <w:sz w:val="28"/>
          <w:szCs w:val="28"/>
          <w:rtl/>
        </w:rPr>
        <w:t xml:space="preserve"> </w:t>
      </w:r>
    </w:p>
  </w:footnote>
  <w:footnote w:id="733">
    <w:p w:rsidR="00F86931" w:rsidRPr="00531107" w:rsidRDefault="00F86931" w:rsidP="00A618E1">
      <w:pPr>
        <w:pStyle w:val="FootnoteText"/>
        <w:spacing w:after="0" w:line="235"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سورة التوبة : ( الآية / 21 ) .</w:t>
      </w:r>
      <w:r w:rsidRPr="00531107">
        <w:rPr>
          <w:rFonts w:cs="Traditional Arabic"/>
          <w:sz w:val="28"/>
          <w:szCs w:val="28"/>
          <w:rtl/>
        </w:rPr>
        <w:t xml:space="preserve"> </w:t>
      </w:r>
    </w:p>
  </w:footnote>
  <w:footnote w:id="734">
    <w:p w:rsidR="00F86931" w:rsidRPr="00531107" w:rsidRDefault="00F86931" w:rsidP="00A618E1">
      <w:pPr>
        <w:pStyle w:val="FootnoteText"/>
        <w:spacing w:after="0" w:line="235"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محمد علي الصابوني </w:t>
      </w:r>
      <w:r>
        <w:rPr>
          <w:rFonts w:cs="Traditional Arabic" w:hint="cs"/>
          <w:sz w:val="28"/>
          <w:szCs w:val="28"/>
          <w:rtl/>
        </w:rPr>
        <w:t xml:space="preserve">، صفوة التفاسير </w:t>
      </w:r>
      <w:r w:rsidRPr="00531107">
        <w:rPr>
          <w:rFonts w:cs="Traditional Arabic" w:hint="cs"/>
          <w:sz w:val="28"/>
          <w:szCs w:val="28"/>
          <w:rtl/>
        </w:rPr>
        <w:t>: ( 1 / 473 ) مرجع سابق .</w:t>
      </w:r>
    </w:p>
  </w:footnote>
  <w:footnote w:id="735">
    <w:p w:rsidR="00F86931" w:rsidRPr="00D364CE" w:rsidRDefault="00F86931" w:rsidP="00A618E1">
      <w:pPr>
        <w:pStyle w:val="FootnoteText"/>
        <w:spacing w:after="0" w:line="235"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4</w:t>
      </w:r>
      <w:r w:rsidRPr="00D364CE">
        <w:rPr>
          <w:rFonts w:cs="Traditional Arabic" w:hint="cs"/>
          <w:sz w:val="28"/>
          <w:szCs w:val="28"/>
          <w:rtl/>
        </w:rPr>
        <w:t>89 ) .</w:t>
      </w:r>
      <w:r w:rsidRPr="00D364CE">
        <w:rPr>
          <w:rFonts w:cs="Traditional Arabic"/>
          <w:sz w:val="28"/>
          <w:szCs w:val="28"/>
          <w:rtl/>
        </w:rPr>
        <w:t xml:space="preserve"> </w:t>
      </w:r>
    </w:p>
  </w:footnote>
  <w:footnote w:id="736">
    <w:p w:rsidR="00F86931" w:rsidRPr="00D364CE" w:rsidRDefault="00F86931" w:rsidP="00A618E1">
      <w:pPr>
        <w:pStyle w:val="FootnoteText"/>
        <w:spacing w:after="0" w:line="235" w:lineRule="auto"/>
        <w:ind w:left="284" w:hanging="284"/>
        <w:rPr>
          <w:rFonts w:cs="Traditional Arabic"/>
          <w:sz w:val="28"/>
          <w:szCs w:val="28"/>
        </w:rPr>
      </w:pPr>
      <w:r w:rsidRPr="00D364CE">
        <w:rPr>
          <w:rFonts w:cs="Traditional Arabic" w:hint="cs"/>
          <w:sz w:val="28"/>
          <w:szCs w:val="28"/>
          <w:rtl/>
        </w:rPr>
        <w:t>(</w:t>
      </w:r>
      <w:r w:rsidRPr="00D364CE">
        <w:rPr>
          <w:rStyle w:val="FootnoteReference"/>
          <w:rFonts w:cs="Traditional Arabic"/>
          <w:sz w:val="28"/>
          <w:szCs w:val="28"/>
          <w:vertAlign w:val="baseline"/>
        </w:rPr>
        <w:footnoteRef/>
      </w:r>
      <w:r w:rsidRPr="00D364CE">
        <w:rPr>
          <w:rFonts w:cs="Traditional Arabic" w:hint="cs"/>
          <w:sz w:val="28"/>
          <w:szCs w:val="28"/>
          <w:rtl/>
        </w:rPr>
        <w:t>) سورة البقرة : ( من الآية / 211 ) .</w:t>
      </w:r>
      <w:r w:rsidRPr="00D364CE">
        <w:rPr>
          <w:rFonts w:cs="Traditional Arabic"/>
          <w:sz w:val="28"/>
          <w:szCs w:val="28"/>
          <w:rtl/>
        </w:rPr>
        <w:t xml:space="preserve"> </w:t>
      </w:r>
    </w:p>
  </w:footnote>
  <w:footnote w:id="737">
    <w:p w:rsidR="00F86931" w:rsidRPr="00D364CE" w:rsidRDefault="00F86931" w:rsidP="00A618E1">
      <w:pPr>
        <w:pStyle w:val="FootnoteText"/>
        <w:spacing w:after="0" w:line="235" w:lineRule="auto"/>
        <w:ind w:left="284" w:hanging="284"/>
        <w:rPr>
          <w:rFonts w:cs="Traditional Arabic"/>
          <w:sz w:val="28"/>
          <w:szCs w:val="28"/>
        </w:rPr>
      </w:pPr>
      <w:r w:rsidRPr="00D364CE">
        <w:rPr>
          <w:rFonts w:cs="Traditional Arabic" w:hint="cs"/>
          <w:sz w:val="28"/>
          <w:szCs w:val="28"/>
          <w:rtl/>
        </w:rPr>
        <w:t>(</w:t>
      </w:r>
      <w:r w:rsidRPr="00D364CE">
        <w:rPr>
          <w:rStyle w:val="FootnoteReference"/>
          <w:rFonts w:cs="Traditional Arabic"/>
          <w:sz w:val="28"/>
          <w:szCs w:val="28"/>
          <w:vertAlign w:val="baseline"/>
        </w:rPr>
        <w:footnoteRef/>
      </w:r>
      <w:r w:rsidRPr="00D364CE">
        <w:rPr>
          <w:rFonts w:cs="Traditional Arabic" w:hint="cs"/>
          <w:sz w:val="28"/>
          <w:szCs w:val="28"/>
          <w:rtl/>
        </w:rPr>
        <w:t>) سورة آل عمران : ( من الآية / 103 ) .</w:t>
      </w:r>
      <w:r w:rsidRPr="00D364CE">
        <w:rPr>
          <w:rFonts w:cs="Traditional Arabic"/>
          <w:sz w:val="28"/>
          <w:szCs w:val="28"/>
          <w:rtl/>
        </w:rPr>
        <w:t xml:space="preserve"> </w:t>
      </w:r>
    </w:p>
  </w:footnote>
  <w:footnote w:id="738">
    <w:p w:rsidR="00F86931" w:rsidRPr="00D364CE" w:rsidRDefault="00F86931" w:rsidP="00A618E1">
      <w:pPr>
        <w:pStyle w:val="FootnoteText"/>
        <w:spacing w:after="0" w:line="235" w:lineRule="auto"/>
        <w:ind w:left="284" w:hanging="284"/>
        <w:rPr>
          <w:rFonts w:cs="Traditional Arabic"/>
          <w:sz w:val="28"/>
          <w:szCs w:val="28"/>
          <w:rtl/>
        </w:rPr>
      </w:pPr>
      <w:r w:rsidRPr="00D364CE">
        <w:rPr>
          <w:rFonts w:cs="Traditional Arabic" w:hint="cs"/>
          <w:sz w:val="28"/>
          <w:szCs w:val="28"/>
          <w:rtl/>
        </w:rPr>
        <w:t>(</w:t>
      </w:r>
      <w:r w:rsidRPr="00D364CE">
        <w:rPr>
          <w:rStyle w:val="FootnoteReference"/>
          <w:rFonts w:cs="Traditional Arabic"/>
          <w:sz w:val="28"/>
          <w:szCs w:val="28"/>
          <w:vertAlign w:val="baseline"/>
        </w:rPr>
        <w:footnoteRef/>
      </w:r>
      <w:r w:rsidRPr="00D364CE">
        <w:rPr>
          <w:rFonts w:cs="Traditional Arabic" w:hint="cs"/>
          <w:sz w:val="28"/>
          <w:szCs w:val="28"/>
          <w:rtl/>
        </w:rPr>
        <w:t>) سورة إبراهيم : ( من الآية / 6 ) .</w:t>
      </w:r>
      <w:r w:rsidRPr="00D364CE">
        <w:rPr>
          <w:rFonts w:cs="Traditional Arabic"/>
          <w:sz w:val="28"/>
          <w:szCs w:val="28"/>
          <w:rtl/>
        </w:rPr>
        <w:t xml:space="preserve"> </w:t>
      </w:r>
    </w:p>
  </w:footnote>
  <w:footnote w:id="739">
    <w:p w:rsidR="00F86931" w:rsidRPr="00D364CE" w:rsidRDefault="00F86931" w:rsidP="00A618E1">
      <w:pPr>
        <w:pStyle w:val="FootnoteText"/>
        <w:spacing w:after="0" w:line="235" w:lineRule="auto"/>
        <w:ind w:left="284" w:hanging="284"/>
        <w:rPr>
          <w:rFonts w:cs="Traditional Arabic"/>
          <w:sz w:val="28"/>
          <w:szCs w:val="28"/>
        </w:rPr>
      </w:pPr>
      <w:r w:rsidRPr="00D364CE">
        <w:rPr>
          <w:rFonts w:cs="Traditional Arabic" w:hint="cs"/>
          <w:sz w:val="28"/>
          <w:szCs w:val="28"/>
          <w:rtl/>
        </w:rPr>
        <w:t>(</w:t>
      </w:r>
      <w:r w:rsidRPr="00D364CE">
        <w:rPr>
          <w:rStyle w:val="FootnoteReference"/>
          <w:rFonts w:cs="Traditional Arabic"/>
          <w:sz w:val="28"/>
          <w:szCs w:val="28"/>
          <w:vertAlign w:val="baseline"/>
        </w:rPr>
        <w:footnoteRef/>
      </w:r>
      <w:r w:rsidRPr="00D364CE">
        <w:rPr>
          <w:rFonts w:cs="Traditional Arabic" w:hint="cs"/>
          <w:sz w:val="28"/>
          <w:szCs w:val="28"/>
          <w:rtl/>
        </w:rPr>
        <w:t>) سورة المعارج : ( الآية / 38 ) .</w:t>
      </w:r>
      <w:r w:rsidRPr="00D364CE">
        <w:rPr>
          <w:rFonts w:cs="Traditional Arabic"/>
          <w:sz w:val="28"/>
          <w:szCs w:val="28"/>
          <w:rtl/>
        </w:rPr>
        <w:t xml:space="preserve"> </w:t>
      </w:r>
    </w:p>
  </w:footnote>
  <w:footnote w:id="740">
    <w:p w:rsidR="00F86931" w:rsidRPr="00D364CE" w:rsidRDefault="00F86931" w:rsidP="00A618E1">
      <w:pPr>
        <w:pStyle w:val="FootnoteText"/>
        <w:spacing w:after="0" w:line="235" w:lineRule="auto"/>
        <w:ind w:left="284" w:hanging="284"/>
        <w:rPr>
          <w:rFonts w:cs="Traditional Arabic"/>
          <w:sz w:val="28"/>
          <w:szCs w:val="28"/>
        </w:rPr>
      </w:pPr>
      <w:r w:rsidRPr="00D364CE">
        <w:rPr>
          <w:rFonts w:cs="Traditional Arabic" w:hint="cs"/>
          <w:sz w:val="28"/>
          <w:szCs w:val="28"/>
          <w:rtl/>
        </w:rPr>
        <w:t>(</w:t>
      </w:r>
      <w:r w:rsidRPr="00D364CE">
        <w:rPr>
          <w:rStyle w:val="FootnoteReference"/>
          <w:rFonts w:cs="Traditional Arabic"/>
          <w:sz w:val="28"/>
          <w:szCs w:val="28"/>
          <w:vertAlign w:val="baseline"/>
        </w:rPr>
        <w:footnoteRef/>
      </w:r>
      <w:r w:rsidRPr="00D364CE">
        <w:rPr>
          <w:rFonts w:cs="Traditional Arabic" w:hint="cs"/>
          <w:sz w:val="28"/>
          <w:szCs w:val="28"/>
          <w:rtl/>
        </w:rPr>
        <w:t>) سورة الشعراء : ( الآية / 85 ) .</w:t>
      </w:r>
      <w:r w:rsidRPr="00D364CE">
        <w:rPr>
          <w:rFonts w:cs="Traditional Arabic"/>
          <w:sz w:val="28"/>
          <w:szCs w:val="28"/>
          <w:rtl/>
        </w:rPr>
        <w:t xml:space="preserve"> </w:t>
      </w:r>
    </w:p>
  </w:footnote>
  <w:footnote w:id="741">
    <w:p w:rsidR="00F86931" w:rsidRPr="00D364CE" w:rsidRDefault="00F86931" w:rsidP="00A618E1">
      <w:pPr>
        <w:pStyle w:val="FootnoteText"/>
        <w:spacing w:after="0" w:line="235" w:lineRule="auto"/>
        <w:ind w:left="284" w:hanging="284"/>
        <w:rPr>
          <w:rFonts w:cs="Traditional Arabic"/>
          <w:sz w:val="28"/>
          <w:szCs w:val="28"/>
        </w:rPr>
      </w:pPr>
      <w:r w:rsidRPr="00D364CE">
        <w:rPr>
          <w:rFonts w:cs="Traditional Arabic" w:hint="cs"/>
          <w:sz w:val="28"/>
          <w:szCs w:val="28"/>
          <w:rtl/>
        </w:rPr>
        <w:t>(</w:t>
      </w:r>
      <w:r w:rsidRPr="00D364CE">
        <w:rPr>
          <w:rStyle w:val="FootnoteReference"/>
          <w:rFonts w:cs="Traditional Arabic"/>
          <w:sz w:val="28"/>
          <w:szCs w:val="28"/>
          <w:vertAlign w:val="baseline"/>
        </w:rPr>
        <w:footnoteRef/>
      </w:r>
      <w:r w:rsidRPr="00D364CE">
        <w:rPr>
          <w:rFonts w:cs="Traditional Arabic" w:hint="cs"/>
          <w:sz w:val="28"/>
          <w:szCs w:val="28"/>
          <w:rtl/>
        </w:rPr>
        <w:t>) سورة يونس : ( من الآية / 9 ) .</w:t>
      </w:r>
      <w:r w:rsidRPr="00D364CE">
        <w:rPr>
          <w:rFonts w:cs="Traditional Arabic"/>
          <w:sz w:val="28"/>
          <w:szCs w:val="28"/>
          <w:rtl/>
        </w:rPr>
        <w:t xml:space="preserve"> </w:t>
      </w:r>
    </w:p>
  </w:footnote>
  <w:footnote w:id="742">
    <w:p w:rsidR="00F86931" w:rsidRPr="000D4915" w:rsidRDefault="00F86931" w:rsidP="00A618E1">
      <w:pPr>
        <w:autoSpaceDE w:val="0"/>
        <w:autoSpaceDN w:val="0"/>
        <w:adjustRightInd w:val="0"/>
        <w:spacing w:after="0" w:line="235" w:lineRule="auto"/>
        <w:ind w:left="284" w:hanging="284"/>
        <w:rPr>
          <w:rFonts w:cs="Traditional Arabic"/>
          <w:sz w:val="28"/>
          <w:szCs w:val="28"/>
        </w:rPr>
      </w:pPr>
      <w:r w:rsidRPr="00D364CE">
        <w:rPr>
          <w:rFonts w:cs="Traditional Arabic" w:hint="cs"/>
          <w:sz w:val="28"/>
          <w:szCs w:val="28"/>
          <w:rtl/>
        </w:rPr>
        <w:t>(</w:t>
      </w:r>
      <w:r w:rsidRPr="00D364CE">
        <w:rPr>
          <w:rStyle w:val="FootnoteReference"/>
          <w:rFonts w:cs="Traditional Arabic"/>
          <w:sz w:val="28"/>
          <w:szCs w:val="28"/>
          <w:vertAlign w:val="baseline"/>
        </w:rPr>
        <w:footnoteRef/>
      </w:r>
      <w:r w:rsidRPr="00D364CE">
        <w:rPr>
          <w:rFonts w:cs="Traditional Arabic" w:hint="cs"/>
          <w:sz w:val="28"/>
          <w:szCs w:val="28"/>
          <w:rtl/>
        </w:rPr>
        <w:t xml:space="preserve">) قاسم عاشور ، 1000 سؤال وجواب في القرآن ، ط دار ابن حزم </w:t>
      </w:r>
      <w:r>
        <w:rPr>
          <w:rFonts w:cs="Traditional Arabic" w:hint="cs"/>
          <w:sz w:val="28"/>
          <w:szCs w:val="28"/>
          <w:rtl/>
        </w:rPr>
        <w:t>ــــ</w:t>
      </w:r>
      <w:r w:rsidRPr="00D364CE">
        <w:rPr>
          <w:rFonts w:cs="Traditional Arabic" w:hint="cs"/>
          <w:sz w:val="28"/>
          <w:szCs w:val="28"/>
          <w:rtl/>
        </w:rPr>
        <w:t xml:space="preserve">ـ بيروت ، 1422 هـ </w:t>
      </w:r>
      <w:r>
        <w:rPr>
          <w:rFonts w:cs="Traditional Arabic" w:hint="cs"/>
          <w:sz w:val="28"/>
          <w:szCs w:val="28"/>
          <w:rtl/>
        </w:rPr>
        <w:t>ـــــ</w:t>
      </w:r>
      <w:r w:rsidRPr="00D364CE">
        <w:rPr>
          <w:rFonts w:cs="Traditional Arabic" w:hint="cs"/>
          <w:sz w:val="28"/>
          <w:szCs w:val="28"/>
          <w:rtl/>
        </w:rPr>
        <w:t>ـ 2001 م : ( 1 / 15 )</w:t>
      </w:r>
      <w:r w:rsidRPr="00D364CE">
        <w:rPr>
          <w:rFonts w:cs="Traditional Arabic"/>
          <w:sz w:val="28"/>
          <w:szCs w:val="28"/>
          <w:rtl/>
        </w:rPr>
        <w:t xml:space="preserve"> </w:t>
      </w:r>
      <w:r w:rsidRPr="00D364CE">
        <w:rPr>
          <w:rFonts w:cs="Traditional Arabic" w:hint="cs"/>
          <w:sz w:val="28"/>
          <w:szCs w:val="28"/>
          <w:rtl/>
        </w:rPr>
        <w:t>.</w:t>
      </w:r>
    </w:p>
  </w:footnote>
  <w:footnote w:id="743">
    <w:p w:rsidR="00F86931" w:rsidRPr="00531107" w:rsidRDefault="00F86931" w:rsidP="0053110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النور : ( </w:t>
      </w:r>
      <w:r>
        <w:rPr>
          <w:rFonts w:cs="Traditional Arabic" w:hint="cs"/>
          <w:sz w:val="28"/>
          <w:szCs w:val="28"/>
          <w:rtl/>
        </w:rPr>
        <w:t xml:space="preserve">من </w:t>
      </w:r>
      <w:r w:rsidRPr="00531107">
        <w:rPr>
          <w:rFonts w:cs="Traditional Arabic" w:hint="cs"/>
          <w:sz w:val="28"/>
          <w:szCs w:val="28"/>
          <w:rtl/>
        </w:rPr>
        <w:t>الآية / 31 ) .</w:t>
      </w:r>
      <w:r w:rsidRPr="00531107">
        <w:rPr>
          <w:rFonts w:cs="Traditional Arabic"/>
          <w:sz w:val="28"/>
          <w:szCs w:val="28"/>
          <w:rtl/>
        </w:rPr>
        <w:t xml:space="preserve"> </w:t>
      </w:r>
    </w:p>
  </w:footnote>
  <w:footnote w:id="744">
    <w:p w:rsidR="00F86931" w:rsidRPr="00531107" w:rsidRDefault="00F86931" w:rsidP="004E1EF4">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w:t>
      </w:r>
      <w:r>
        <w:rPr>
          <w:rFonts w:cs="Traditional Arabic" w:hint="cs"/>
          <w:sz w:val="28"/>
          <w:szCs w:val="28"/>
          <w:rtl/>
        </w:rPr>
        <w:t>ال</w:t>
      </w:r>
      <w:r w:rsidRPr="00531107">
        <w:rPr>
          <w:rFonts w:cs="Traditional Arabic" w:hint="cs"/>
          <w:sz w:val="28"/>
          <w:szCs w:val="28"/>
          <w:rtl/>
        </w:rPr>
        <w:t>سورة ال</w:t>
      </w:r>
      <w:r>
        <w:rPr>
          <w:rFonts w:cs="Traditional Arabic" w:hint="cs"/>
          <w:sz w:val="28"/>
          <w:szCs w:val="28"/>
          <w:rtl/>
        </w:rPr>
        <w:t>سابقة</w:t>
      </w:r>
      <w:r w:rsidRPr="00531107">
        <w:rPr>
          <w:rFonts w:cs="Traditional Arabic" w:hint="cs"/>
          <w:sz w:val="28"/>
          <w:szCs w:val="28"/>
          <w:rtl/>
        </w:rPr>
        <w:t xml:space="preserve"> : ( </w:t>
      </w:r>
      <w:r>
        <w:rPr>
          <w:rFonts w:cs="Traditional Arabic" w:hint="cs"/>
          <w:sz w:val="28"/>
          <w:szCs w:val="28"/>
          <w:rtl/>
        </w:rPr>
        <w:t xml:space="preserve">من </w:t>
      </w:r>
      <w:r w:rsidRPr="00531107">
        <w:rPr>
          <w:rFonts w:cs="Traditional Arabic" w:hint="cs"/>
          <w:sz w:val="28"/>
          <w:szCs w:val="28"/>
          <w:rtl/>
        </w:rPr>
        <w:t>الآية / 59 ) .</w:t>
      </w:r>
      <w:r w:rsidRPr="00531107">
        <w:rPr>
          <w:rFonts w:cs="Traditional Arabic"/>
          <w:sz w:val="28"/>
          <w:szCs w:val="28"/>
          <w:rtl/>
        </w:rPr>
        <w:t xml:space="preserve"> </w:t>
      </w:r>
    </w:p>
  </w:footnote>
  <w:footnote w:id="745">
    <w:p w:rsidR="00F86931" w:rsidRPr="00531107" w:rsidRDefault="00F86931" w:rsidP="00531107">
      <w:pPr>
        <w:pStyle w:val="FootnoteText"/>
        <w:spacing w:after="0" w:line="240" w:lineRule="auto"/>
        <w:ind w:left="284" w:hanging="284"/>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محمد علي الصابوني </w:t>
      </w:r>
      <w:r>
        <w:rPr>
          <w:rFonts w:cs="Traditional Arabic" w:hint="cs"/>
          <w:sz w:val="28"/>
          <w:szCs w:val="28"/>
          <w:rtl/>
        </w:rPr>
        <w:t xml:space="preserve">، صفوة التفاسير </w:t>
      </w:r>
      <w:r w:rsidRPr="00531107">
        <w:rPr>
          <w:rFonts w:cs="Traditional Arabic" w:hint="cs"/>
          <w:sz w:val="28"/>
          <w:szCs w:val="28"/>
          <w:rtl/>
        </w:rPr>
        <w:t>: ( 2 / 308 ) مرجع سابق .</w:t>
      </w:r>
      <w:r w:rsidRPr="00531107">
        <w:rPr>
          <w:rFonts w:cs="Traditional Arabic"/>
          <w:sz w:val="28"/>
          <w:szCs w:val="28"/>
          <w:rtl/>
        </w:rPr>
        <w:t xml:space="preserve"> </w:t>
      </w:r>
    </w:p>
  </w:footnote>
  <w:footnote w:id="746">
    <w:p w:rsidR="00F86931" w:rsidRPr="00531107" w:rsidRDefault="00F86931" w:rsidP="00542BC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w:t>
      </w:r>
      <w:r>
        <w:rPr>
          <w:rFonts w:cs="Traditional Arabic" w:hint="cs"/>
          <w:sz w:val="28"/>
          <w:szCs w:val="28"/>
          <w:rtl/>
        </w:rPr>
        <w:t xml:space="preserve"> ال</w:t>
      </w:r>
      <w:r w:rsidRPr="00531107">
        <w:rPr>
          <w:rFonts w:cs="Traditional Arabic" w:hint="cs"/>
          <w:sz w:val="28"/>
          <w:szCs w:val="28"/>
          <w:rtl/>
        </w:rPr>
        <w:t xml:space="preserve">مرجع </w:t>
      </w:r>
      <w:r>
        <w:rPr>
          <w:rFonts w:cs="Traditional Arabic" w:hint="cs"/>
          <w:sz w:val="28"/>
          <w:szCs w:val="28"/>
          <w:rtl/>
        </w:rPr>
        <w:t>ال</w:t>
      </w:r>
      <w:r w:rsidRPr="00531107">
        <w:rPr>
          <w:rFonts w:cs="Traditional Arabic" w:hint="cs"/>
          <w:sz w:val="28"/>
          <w:szCs w:val="28"/>
          <w:rtl/>
        </w:rPr>
        <w:t>سابق : ( 2 / 319 )</w:t>
      </w:r>
      <w:r w:rsidRPr="00531107">
        <w:rPr>
          <w:rFonts w:cs="Traditional Arabic"/>
          <w:sz w:val="28"/>
          <w:szCs w:val="28"/>
          <w:rtl/>
        </w:rPr>
        <w:t xml:space="preserve"> </w:t>
      </w:r>
      <w:r w:rsidRPr="00531107">
        <w:rPr>
          <w:rFonts w:cs="Traditional Arabic" w:hint="cs"/>
          <w:sz w:val="28"/>
          <w:szCs w:val="28"/>
          <w:rtl/>
        </w:rPr>
        <w:t>.</w:t>
      </w:r>
    </w:p>
  </w:footnote>
  <w:footnote w:id="747">
    <w:p w:rsidR="00F86931" w:rsidRPr="007E073B" w:rsidRDefault="00F86931" w:rsidP="006F35FD">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البقرة : ( من الآية / 5 ) . </w:t>
      </w:r>
    </w:p>
  </w:footnote>
  <w:footnote w:id="748">
    <w:p w:rsidR="00F86931" w:rsidRPr="007E073B" w:rsidRDefault="00F86931" w:rsidP="006F35FD">
      <w:pPr>
        <w:pStyle w:val="FootnoteText"/>
        <w:spacing w:after="0" w:line="240" w:lineRule="auto"/>
        <w:rPr>
          <w:rFonts w:cs="Traditional Arabic"/>
          <w:sz w:val="28"/>
          <w:szCs w:val="28"/>
          <w:rtl/>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التوبة : ( من الآية / 20 ) . </w:t>
      </w:r>
    </w:p>
  </w:footnote>
  <w:footnote w:id="749">
    <w:p w:rsidR="00F86931" w:rsidRPr="007E073B" w:rsidRDefault="00F86931" w:rsidP="006F35FD">
      <w:pPr>
        <w:pStyle w:val="FootnoteText"/>
        <w:spacing w:after="0" w:line="240" w:lineRule="auto"/>
        <w:rPr>
          <w:rFonts w:cs="Traditional Arabic"/>
          <w:sz w:val="28"/>
          <w:szCs w:val="28"/>
          <w:rtl/>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ابن كثير ، تفسير القرآن العظيم : ( 1 / 171 ، 172 ) . </w:t>
      </w:r>
    </w:p>
  </w:footnote>
  <w:footnote w:id="750">
    <w:p w:rsidR="00F86931" w:rsidRPr="007E073B" w:rsidRDefault="00F86931" w:rsidP="006F35FD">
      <w:pPr>
        <w:autoSpaceDE w:val="0"/>
        <w:autoSpaceDN w:val="0"/>
        <w:adjustRightInd w:val="0"/>
        <w:spacing w:after="0" w:line="240" w:lineRule="auto"/>
        <w:rPr>
          <w:rFonts w:cs="Traditional Arabic"/>
          <w:sz w:val="28"/>
          <w:szCs w:val="28"/>
          <w:rtl/>
        </w:rPr>
      </w:pPr>
      <w:r w:rsidRPr="007E073B">
        <w:rPr>
          <w:rFonts w:cs="Traditional Arabic" w:hint="cs"/>
          <w:sz w:val="28"/>
          <w:szCs w:val="28"/>
          <w:rtl/>
        </w:rPr>
        <w:t>(</w:t>
      </w:r>
      <w:r w:rsidRPr="007E073B">
        <w:rPr>
          <w:rStyle w:val="FootnoteReference"/>
          <w:rFonts w:cs="Traditional Arabic"/>
          <w:sz w:val="28"/>
          <w:szCs w:val="28"/>
          <w:vertAlign w:val="baseline"/>
        </w:rPr>
        <w:footnoteRef/>
      </w:r>
      <w:r w:rsidRPr="007E073B">
        <w:rPr>
          <w:rFonts w:cs="Traditional Arabic" w:hint="cs"/>
          <w:sz w:val="28"/>
          <w:szCs w:val="28"/>
          <w:rtl/>
        </w:rPr>
        <w:t xml:space="preserve">) أبو الليث السمرقندي ، بحر العلوم ، تحقيق د. محمود مطرجي ، ط </w:t>
      </w:r>
      <w:r w:rsidRPr="007E073B">
        <w:rPr>
          <w:rFonts w:ascii="Traditional Arabic" w:cs="Traditional Arabic" w:hint="cs"/>
          <w:sz w:val="28"/>
          <w:szCs w:val="28"/>
          <w:rtl/>
        </w:rPr>
        <w:t xml:space="preserve">دار الفكر </w:t>
      </w:r>
      <w:r>
        <w:rPr>
          <w:rFonts w:ascii="Traditional Arabic" w:cs="Traditional Arabic" w:hint="cs"/>
          <w:sz w:val="28"/>
          <w:szCs w:val="28"/>
          <w:rtl/>
        </w:rPr>
        <w:t>ــــ</w:t>
      </w:r>
      <w:r w:rsidRPr="007E073B">
        <w:rPr>
          <w:rFonts w:ascii="Traditional Arabic" w:cs="Traditional Arabic" w:hint="cs"/>
          <w:sz w:val="28"/>
          <w:szCs w:val="28"/>
          <w:rtl/>
        </w:rPr>
        <w:t>ـ بيروت ، بدون تاريخ : ( 1 / 49 ) .</w:t>
      </w:r>
    </w:p>
  </w:footnote>
  <w:footnote w:id="751">
    <w:p w:rsidR="00F86931" w:rsidRPr="007E073B" w:rsidRDefault="00F86931" w:rsidP="006F35FD">
      <w:pPr>
        <w:autoSpaceDE w:val="0"/>
        <w:autoSpaceDN w:val="0"/>
        <w:adjustRightInd w:val="0"/>
        <w:spacing w:after="0" w:line="240" w:lineRule="auto"/>
        <w:rPr>
          <w:rFonts w:ascii="Traditional Arabic" w:cs="Traditional Arabic"/>
          <w:color w:val="000080"/>
          <w:sz w:val="28"/>
          <w:szCs w:val="28"/>
        </w:rPr>
      </w:pPr>
      <w:r w:rsidRPr="007E073B">
        <w:rPr>
          <w:rFonts w:cs="Traditional Arabic" w:hint="cs"/>
          <w:sz w:val="28"/>
          <w:szCs w:val="28"/>
          <w:rtl/>
        </w:rPr>
        <w:t>(</w:t>
      </w:r>
      <w:r w:rsidRPr="007E073B">
        <w:rPr>
          <w:rStyle w:val="FootnoteReference"/>
          <w:rFonts w:cs="Traditional Arabic"/>
          <w:sz w:val="28"/>
          <w:szCs w:val="28"/>
          <w:vertAlign w:val="baseline"/>
        </w:rPr>
        <w:footnoteRef/>
      </w:r>
      <w:r w:rsidRPr="007E073B">
        <w:rPr>
          <w:rFonts w:cs="Traditional Arabic" w:hint="cs"/>
          <w:sz w:val="28"/>
          <w:szCs w:val="28"/>
          <w:rtl/>
        </w:rPr>
        <w:t>)</w:t>
      </w:r>
      <w:r w:rsidRPr="007E073B">
        <w:rPr>
          <w:rFonts w:ascii="Traditional Arabic" w:cs="Traditional Arabic" w:hint="cs"/>
          <w:color w:val="000000"/>
          <w:sz w:val="28"/>
          <w:szCs w:val="28"/>
          <w:rtl/>
        </w:rPr>
        <w:t xml:space="preserve"> إسماعيل</w:t>
      </w:r>
      <w:r w:rsidRPr="007E073B">
        <w:rPr>
          <w:rFonts w:ascii="Traditional Arabic" w:cs="Traditional Arabic"/>
          <w:color w:val="000000"/>
          <w:sz w:val="28"/>
          <w:szCs w:val="28"/>
          <w:rtl/>
        </w:rPr>
        <w:t xml:space="preserve"> </w:t>
      </w:r>
      <w:r w:rsidRPr="007E073B">
        <w:rPr>
          <w:rFonts w:ascii="Traditional Arabic" w:cs="Traditional Arabic" w:hint="cs"/>
          <w:color w:val="000000"/>
          <w:sz w:val="28"/>
          <w:szCs w:val="28"/>
          <w:rtl/>
        </w:rPr>
        <w:t>حقي</w:t>
      </w:r>
      <w:r w:rsidRPr="007E073B">
        <w:rPr>
          <w:rFonts w:ascii="Traditional Arabic" w:cs="Traditional Arabic"/>
          <w:color w:val="000000"/>
          <w:sz w:val="28"/>
          <w:szCs w:val="28"/>
          <w:rtl/>
        </w:rPr>
        <w:t xml:space="preserve"> </w:t>
      </w:r>
      <w:r w:rsidRPr="007E073B">
        <w:rPr>
          <w:rFonts w:ascii="Traditional Arabic" w:cs="Traditional Arabic" w:hint="cs"/>
          <w:color w:val="000000"/>
          <w:sz w:val="28"/>
          <w:szCs w:val="28"/>
          <w:rtl/>
        </w:rPr>
        <w:t>الاستانبولي</w:t>
      </w:r>
      <w:r w:rsidRPr="007E073B">
        <w:rPr>
          <w:rFonts w:ascii="Traditional Arabic" w:cs="Traditional Arabic"/>
          <w:color w:val="000000"/>
          <w:sz w:val="28"/>
          <w:szCs w:val="28"/>
          <w:rtl/>
        </w:rPr>
        <w:t xml:space="preserve"> </w:t>
      </w:r>
      <w:r w:rsidRPr="007E073B">
        <w:rPr>
          <w:rFonts w:ascii="Traditional Arabic" w:cs="Traditional Arabic" w:hint="cs"/>
          <w:color w:val="000000"/>
          <w:sz w:val="28"/>
          <w:szCs w:val="28"/>
          <w:rtl/>
        </w:rPr>
        <w:t>، روح البيان ، ط دار</w:t>
      </w:r>
      <w:r w:rsidRPr="007E073B">
        <w:rPr>
          <w:rFonts w:ascii="Traditional Arabic" w:cs="Traditional Arabic"/>
          <w:color w:val="000000"/>
          <w:sz w:val="28"/>
          <w:szCs w:val="28"/>
          <w:rtl/>
        </w:rPr>
        <w:t xml:space="preserve"> </w:t>
      </w:r>
      <w:r w:rsidRPr="007E073B">
        <w:rPr>
          <w:rFonts w:ascii="Traditional Arabic" w:cs="Traditional Arabic" w:hint="cs"/>
          <w:color w:val="000000"/>
          <w:sz w:val="28"/>
          <w:szCs w:val="28"/>
          <w:rtl/>
        </w:rPr>
        <w:t>الفكر</w:t>
      </w:r>
      <w:r w:rsidRPr="007E073B">
        <w:rPr>
          <w:rFonts w:ascii="Traditional Arabic" w:cs="Traditional Arabic"/>
          <w:color w:val="000000"/>
          <w:sz w:val="28"/>
          <w:szCs w:val="28"/>
          <w:rtl/>
        </w:rPr>
        <w:t xml:space="preserve"> </w:t>
      </w:r>
      <w:r>
        <w:rPr>
          <w:rFonts w:ascii="Traditional Arabic" w:cs="Traditional Arabic" w:hint="cs"/>
          <w:color w:val="000000"/>
          <w:sz w:val="28"/>
          <w:szCs w:val="28"/>
          <w:rtl/>
        </w:rPr>
        <w:t>ــــ</w:t>
      </w:r>
      <w:r w:rsidRPr="007E073B">
        <w:rPr>
          <w:rFonts w:ascii="Traditional Arabic" w:cs="Traditional Arabic" w:hint="cs"/>
          <w:color w:val="000000"/>
          <w:sz w:val="28"/>
          <w:szCs w:val="28"/>
          <w:rtl/>
        </w:rPr>
        <w:t>ـ</w:t>
      </w:r>
      <w:r w:rsidRPr="007E073B">
        <w:rPr>
          <w:rFonts w:ascii="Traditional Arabic" w:cs="Traditional Arabic"/>
          <w:color w:val="000000"/>
          <w:sz w:val="28"/>
          <w:szCs w:val="28"/>
          <w:rtl/>
        </w:rPr>
        <w:t xml:space="preserve"> </w:t>
      </w:r>
      <w:r w:rsidRPr="007E073B">
        <w:rPr>
          <w:rFonts w:ascii="Traditional Arabic" w:cs="Traditional Arabic" w:hint="cs"/>
          <w:color w:val="000000"/>
          <w:sz w:val="28"/>
          <w:szCs w:val="28"/>
          <w:rtl/>
        </w:rPr>
        <w:t>بيروت ، بدون تاريخ : ( 7 / 463 ) .</w:t>
      </w:r>
      <w:r w:rsidRPr="007E073B">
        <w:rPr>
          <w:rFonts w:cs="Traditional Arabic"/>
          <w:sz w:val="28"/>
          <w:szCs w:val="28"/>
          <w:rtl/>
        </w:rPr>
        <w:t xml:space="preserve"> </w:t>
      </w:r>
    </w:p>
  </w:footnote>
  <w:footnote w:id="752">
    <w:p w:rsidR="00F86931" w:rsidRPr="000C03FD" w:rsidRDefault="00F86931" w:rsidP="006F35FD">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البقرة : ( من الآية / 60 ) .</w:t>
      </w:r>
      <w:r w:rsidRPr="000C03FD">
        <w:rPr>
          <w:rFonts w:cs="Traditional Arabic"/>
          <w:smallCaps/>
          <w:sz w:val="28"/>
          <w:szCs w:val="28"/>
          <w:rtl/>
        </w:rPr>
        <w:t xml:space="preserve"> </w:t>
      </w:r>
    </w:p>
  </w:footnote>
  <w:footnote w:id="753">
    <w:p w:rsidR="00F86931" w:rsidRPr="000C03FD" w:rsidRDefault="00F86931" w:rsidP="006F35FD">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الأعراف : ( من الآية / 160 ) .</w:t>
      </w:r>
      <w:r w:rsidRPr="000C03FD">
        <w:rPr>
          <w:rFonts w:cs="Traditional Arabic"/>
          <w:smallCaps/>
          <w:sz w:val="28"/>
          <w:szCs w:val="28"/>
          <w:rtl/>
        </w:rPr>
        <w:t xml:space="preserve"> </w:t>
      </w:r>
    </w:p>
  </w:footnote>
  <w:footnote w:id="754">
    <w:p w:rsidR="00F86931" w:rsidRPr="000C03FD" w:rsidRDefault="00F86931" w:rsidP="006F35FD">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ابن كثير ، تفسير القرآن العظيم : ( 1 / 278 ) مرجع سابق .</w:t>
      </w:r>
      <w:r w:rsidRPr="000C03FD">
        <w:rPr>
          <w:rFonts w:cs="Traditional Arabic"/>
          <w:smallCaps/>
          <w:sz w:val="28"/>
          <w:szCs w:val="28"/>
          <w:rtl/>
        </w:rPr>
        <w:t xml:space="preserve"> </w:t>
      </w:r>
    </w:p>
  </w:footnote>
  <w:footnote w:id="755">
    <w:p w:rsidR="00F86931" w:rsidRPr="000C03FD" w:rsidRDefault="00F86931" w:rsidP="006F35FD">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w:t>
      </w:r>
      <w:r>
        <w:rPr>
          <w:rFonts w:cs="Traditional Arabic" w:hint="cs"/>
          <w:smallCaps/>
          <w:sz w:val="28"/>
          <w:szCs w:val="28"/>
          <w:rtl/>
        </w:rPr>
        <w:t xml:space="preserve"> ال</w:t>
      </w:r>
      <w:r w:rsidRPr="000C03FD">
        <w:rPr>
          <w:rFonts w:cs="Traditional Arabic" w:hint="cs"/>
          <w:smallCaps/>
          <w:sz w:val="28"/>
          <w:szCs w:val="28"/>
          <w:rtl/>
        </w:rPr>
        <w:t xml:space="preserve">مرجع </w:t>
      </w:r>
      <w:r>
        <w:rPr>
          <w:rFonts w:cs="Traditional Arabic" w:hint="cs"/>
          <w:smallCaps/>
          <w:sz w:val="28"/>
          <w:szCs w:val="28"/>
          <w:rtl/>
        </w:rPr>
        <w:t>ال</w:t>
      </w:r>
      <w:r w:rsidRPr="000C03FD">
        <w:rPr>
          <w:rFonts w:cs="Traditional Arabic" w:hint="cs"/>
          <w:smallCaps/>
          <w:sz w:val="28"/>
          <w:szCs w:val="28"/>
          <w:rtl/>
        </w:rPr>
        <w:t>سابق : ( 1 / 279 ) .</w:t>
      </w:r>
      <w:r w:rsidRPr="000C03FD">
        <w:rPr>
          <w:rFonts w:cs="Traditional Arabic"/>
          <w:smallCaps/>
          <w:sz w:val="28"/>
          <w:szCs w:val="28"/>
          <w:rtl/>
        </w:rPr>
        <w:t xml:space="preserve"> </w:t>
      </w:r>
    </w:p>
  </w:footnote>
  <w:footnote w:id="756">
    <w:p w:rsidR="00F86931" w:rsidRPr="000C03FD" w:rsidRDefault="00F86931" w:rsidP="005250B5">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الأعراف : ( من الآية / 160 ) .</w:t>
      </w:r>
      <w:r w:rsidRPr="000C03FD">
        <w:rPr>
          <w:rFonts w:cs="Traditional Arabic"/>
          <w:smallCaps/>
          <w:sz w:val="28"/>
          <w:szCs w:val="28"/>
          <w:rtl/>
        </w:rPr>
        <w:t xml:space="preserve"> </w:t>
      </w:r>
    </w:p>
  </w:footnote>
  <w:footnote w:id="757">
    <w:p w:rsidR="00F86931" w:rsidRPr="000C03FD" w:rsidRDefault="00F86931" w:rsidP="005250B5">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البقرة : ( من الآية / 60 ) .</w:t>
      </w:r>
      <w:r w:rsidRPr="000C03FD">
        <w:rPr>
          <w:rFonts w:cs="Traditional Arabic"/>
          <w:smallCaps/>
          <w:sz w:val="28"/>
          <w:szCs w:val="28"/>
          <w:rtl/>
        </w:rPr>
        <w:t xml:space="preserve"> </w:t>
      </w:r>
    </w:p>
  </w:footnote>
  <w:footnote w:id="758">
    <w:p w:rsidR="00F86931" w:rsidRPr="000C03FD" w:rsidRDefault="00F86931" w:rsidP="006F35FD">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أحمد الغرناطي ، ملاك التأويل القاطع بذوي الإلحاد والتعطيل : ( 1 / 40 ) مرجع سابق .</w:t>
      </w:r>
      <w:r w:rsidRPr="000C03FD">
        <w:rPr>
          <w:rFonts w:cs="Traditional Arabic"/>
          <w:smallCaps/>
          <w:sz w:val="28"/>
          <w:szCs w:val="28"/>
          <w:rtl/>
        </w:rPr>
        <w:t xml:space="preserve"> </w:t>
      </w:r>
    </w:p>
  </w:footnote>
  <w:footnote w:id="759">
    <w:p w:rsidR="00F86931" w:rsidRPr="00531107" w:rsidRDefault="00F86931" w:rsidP="0040268D">
      <w:pPr>
        <w:pStyle w:val="FootnoteText"/>
        <w:spacing w:after="0" w:line="226"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البقرة : ( </w:t>
      </w:r>
      <w:r>
        <w:rPr>
          <w:rFonts w:cs="Traditional Arabic" w:hint="cs"/>
          <w:sz w:val="28"/>
          <w:szCs w:val="28"/>
          <w:rtl/>
        </w:rPr>
        <w:t xml:space="preserve">من </w:t>
      </w:r>
      <w:r w:rsidRPr="00531107">
        <w:rPr>
          <w:rFonts w:cs="Traditional Arabic" w:hint="cs"/>
          <w:sz w:val="28"/>
          <w:szCs w:val="28"/>
          <w:rtl/>
        </w:rPr>
        <w:t>الآية / 170 ) .</w:t>
      </w:r>
      <w:r w:rsidRPr="00531107">
        <w:rPr>
          <w:rFonts w:cs="Traditional Arabic"/>
          <w:sz w:val="28"/>
          <w:szCs w:val="28"/>
          <w:rtl/>
        </w:rPr>
        <w:t xml:space="preserve"> </w:t>
      </w:r>
    </w:p>
  </w:footnote>
  <w:footnote w:id="760">
    <w:p w:rsidR="00F86931" w:rsidRPr="00531107" w:rsidRDefault="00F86931" w:rsidP="0040268D">
      <w:pPr>
        <w:pStyle w:val="FootnoteText"/>
        <w:spacing w:after="0" w:line="226"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لقمان : ( </w:t>
      </w:r>
      <w:r>
        <w:rPr>
          <w:rFonts w:cs="Traditional Arabic" w:hint="cs"/>
          <w:sz w:val="28"/>
          <w:szCs w:val="28"/>
          <w:rtl/>
        </w:rPr>
        <w:t xml:space="preserve">من </w:t>
      </w:r>
      <w:r w:rsidRPr="00531107">
        <w:rPr>
          <w:rFonts w:cs="Traditional Arabic" w:hint="cs"/>
          <w:sz w:val="28"/>
          <w:szCs w:val="28"/>
          <w:rtl/>
        </w:rPr>
        <w:t>الآية / 21 ) .</w:t>
      </w:r>
      <w:r w:rsidRPr="00531107">
        <w:rPr>
          <w:rFonts w:cs="Traditional Arabic"/>
          <w:sz w:val="28"/>
          <w:szCs w:val="28"/>
          <w:rtl/>
        </w:rPr>
        <w:t xml:space="preserve"> </w:t>
      </w:r>
    </w:p>
  </w:footnote>
  <w:footnote w:id="761">
    <w:p w:rsidR="00F86931" w:rsidRPr="00531107" w:rsidRDefault="00F86931" w:rsidP="0040268D">
      <w:pPr>
        <w:pStyle w:val="FootnoteText"/>
        <w:spacing w:after="0" w:line="226"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( 1 / 480 ) مرجع سابق .</w:t>
      </w:r>
      <w:r w:rsidRPr="00531107">
        <w:rPr>
          <w:rFonts w:cs="Traditional Arabic"/>
          <w:sz w:val="28"/>
          <w:szCs w:val="28"/>
          <w:rtl/>
        </w:rPr>
        <w:t xml:space="preserve"> </w:t>
      </w:r>
    </w:p>
  </w:footnote>
  <w:footnote w:id="762">
    <w:p w:rsidR="00F86931" w:rsidRPr="00531107" w:rsidRDefault="00F86931" w:rsidP="0040268D">
      <w:pPr>
        <w:pStyle w:val="FootnoteText"/>
        <w:spacing w:after="0" w:line="226"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( 6 / 347 ) .</w:t>
      </w:r>
      <w:r w:rsidRPr="00531107">
        <w:rPr>
          <w:rFonts w:cs="Traditional Arabic"/>
          <w:sz w:val="28"/>
          <w:szCs w:val="28"/>
          <w:rtl/>
        </w:rPr>
        <w:t xml:space="preserve"> </w:t>
      </w:r>
    </w:p>
  </w:footnote>
  <w:footnote w:id="763">
    <w:p w:rsidR="00F86931" w:rsidRPr="00531107" w:rsidRDefault="00F86931" w:rsidP="0040268D">
      <w:pPr>
        <w:pStyle w:val="FootnoteText"/>
        <w:spacing w:after="0" w:line="226"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سورة لقمان : ( الآية / 2</w:t>
      </w:r>
      <w:r>
        <w:rPr>
          <w:rFonts w:cs="Traditional Arabic" w:hint="cs"/>
          <w:sz w:val="28"/>
          <w:szCs w:val="28"/>
          <w:rtl/>
        </w:rPr>
        <w:t>0</w:t>
      </w:r>
      <w:r w:rsidRPr="00531107">
        <w:rPr>
          <w:rFonts w:cs="Traditional Arabic" w:hint="cs"/>
          <w:sz w:val="28"/>
          <w:szCs w:val="28"/>
          <w:rtl/>
        </w:rPr>
        <w:t xml:space="preserve"> ) .</w:t>
      </w:r>
      <w:r w:rsidRPr="00531107">
        <w:rPr>
          <w:rFonts w:cs="Traditional Arabic"/>
          <w:sz w:val="28"/>
          <w:szCs w:val="28"/>
          <w:rtl/>
        </w:rPr>
        <w:t xml:space="preserve"> </w:t>
      </w:r>
    </w:p>
  </w:footnote>
  <w:footnote w:id="764">
    <w:p w:rsidR="00F86931" w:rsidRPr="00531107" w:rsidRDefault="00F86931" w:rsidP="0040268D">
      <w:pPr>
        <w:pStyle w:val="FootnoteText"/>
        <w:spacing w:after="0" w:line="226"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Pr>
          <w:rFonts w:cs="Traditional Arabic" w:hint="cs"/>
          <w:sz w:val="28"/>
          <w:szCs w:val="28"/>
          <w:rtl/>
        </w:rPr>
        <w:t>) سورة المجادلة</w:t>
      </w:r>
      <w:r w:rsidRPr="00531107">
        <w:rPr>
          <w:rFonts w:cs="Traditional Arabic" w:hint="cs"/>
          <w:sz w:val="28"/>
          <w:szCs w:val="28"/>
          <w:rtl/>
        </w:rPr>
        <w:t xml:space="preserve"> : ( </w:t>
      </w:r>
      <w:r>
        <w:rPr>
          <w:rFonts w:cs="Traditional Arabic" w:hint="cs"/>
          <w:sz w:val="28"/>
          <w:szCs w:val="28"/>
          <w:rtl/>
        </w:rPr>
        <w:t xml:space="preserve">من </w:t>
      </w:r>
      <w:r w:rsidRPr="00531107">
        <w:rPr>
          <w:rFonts w:cs="Traditional Arabic" w:hint="cs"/>
          <w:sz w:val="28"/>
          <w:szCs w:val="28"/>
          <w:rtl/>
        </w:rPr>
        <w:t xml:space="preserve">الآية / </w:t>
      </w:r>
      <w:r>
        <w:rPr>
          <w:rFonts w:cs="Traditional Arabic" w:hint="cs"/>
          <w:sz w:val="28"/>
          <w:szCs w:val="28"/>
          <w:rtl/>
        </w:rPr>
        <w:t>18</w:t>
      </w:r>
      <w:r w:rsidRPr="00531107">
        <w:rPr>
          <w:rFonts w:cs="Traditional Arabic" w:hint="cs"/>
          <w:sz w:val="28"/>
          <w:szCs w:val="28"/>
          <w:rtl/>
        </w:rPr>
        <w:t xml:space="preserve"> ) .</w:t>
      </w:r>
      <w:r w:rsidRPr="00531107">
        <w:rPr>
          <w:rFonts w:cs="Traditional Arabic"/>
          <w:sz w:val="28"/>
          <w:szCs w:val="28"/>
          <w:rtl/>
        </w:rPr>
        <w:t xml:space="preserve"> </w:t>
      </w:r>
    </w:p>
  </w:footnote>
  <w:footnote w:id="765">
    <w:p w:rsidR="00F86931" w:rsidRPr="00531107" w:rsidRDefault="00F86931" w:rsidP="0040268D">
      <w:pPr>
        <w:pStyle w:val="FootnoteText"/>
        <w:spacing w:after="0" w:line="226"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أحمد الغرناطي </w:t>
      </w:r>
      <w:r>
        <w:rPr>
          <w:rFonts w:cs="Traditional Arabic" w:hint="cs"/>
          <w:sz w:val="28"/>
          <w:szCs w:val="28"/>
          <w:rtl/>
        </w:rPr>
        <w:t xml:space="preserve">، ملاك التأويل القاطع بذوي الإلحاد والتعطيل </w:t>
      </w:r>
      <w:r w:rsidRPr="00531107">
        <w:rPr>
          <w:rFonts w:cs="Traditional Arabic" w:hint="cs"/>
          <w:sz w:val="28"/>
          <w:szCs w:val="28"/>
          <w:rtl/>
        </w:rPr>
        <w:t>: ( 1 / 56 ) مرجع سابق .</w:t>
      </w:r>
      <w:r w:rsidRPr="00531107">
        <w:rPr>
          <w:rFonts w:cs="Traditional Arabic"/>
          <w:sz w:val="28"/>
          <w:szCs w:val="28"/>
          <w:rtl/>
        </w:rPr>
        <w:t xml:space="preserve"> </w:t>
      </w:r>
    </w:p>
  </w:footnote>
  <w:footnote w:id="766">
    <w:p w:rsidR="00F86931" w:rsidRPr="00CB5960" w:rsidRDefault="00F86931" w:rsidP="006F35FD">
      <w:pPr>
        <w:pStyle w:val="FootnoteText"/>
        <w:spacing w:after="0" w:line="240" w:lineRule="auto"/>
        <w:rPr>
          <w:rFonts w:cs="Traditional Arabic"/>
          <w:sz w:val="28"/>
          <w:szCs w:val="28"/>
        </w:rPr>
      </w:pPr>
      <w:r w:rsidRPr="00CB5960">
        <w:rPr>
          <w:rFonts w:cs="Traditional Arabic" w:hint="cs"/>
          <w:sz w:val="28"/>
          <w:szCs w:val="28"/>
          <w:rtl/>
        </w:rPr>
        <w:t>(</w:t>
      </w:r>
      <w:r w:rsidRPr="00CB5960">
        <w:rPr>
          <w:rStyle w:val="FootnoteReference"/>
          <w:rFonts w:cs="Traditional Arabic"/>
          <w:sz w:val="28"/>
          <w:szCs w:val="28"/>
          <w:vertAlign w:val="baseline"/>
        </w:rPr>
        <w:footnoteRef/>
      </w:r>
      <w:r w:rsidRPr="00CB5960">
        <w:rPr>
          <w:rFonts w:cs="Traditional Arabic" w:hint="cs"/>
          <w:sz w:val="28"/>
          <w:szCs w:val="28"/>
          <w:rtl/>
        </w:rPr>
        <w:t>) سورة يوسف : ( من الآية / 25 ) .</w:t>
      </w:r>
      <w:r w:rsidRPr="00CB5960">
        <w:rPr>
          <w:rFonts w:cs="Traditional Arabic"/>
          <w:sz w:val="28"/>
          <w:szCs w:val="28"/>
          <w:rtl/>
        </w:rPr>
        <w:t xml:space="preserve"> </w:t>
      </w:r>
    </w:p>
  </w:footnote>
  <w:footnote w:id="767">
    <w:p w:rsidR="00F86931" w:rsidRPr="00531107" w:rsidRDefault="00F86931" w:rsidP="00E70065">
      <w:pPr>
        <w:pStyle w:val="FootnoteText"/>
        <w:spacing w:after="0" w:line="226"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لقمان : ( </w:t>
      </w:r>
      <w:r>
        <w:rPr>
          <w:rFonts w:cs="Traditional Arabic" w:hint="cs"/>
          <w:sz w:val="28"/>
          <w:szCs w:val="28"/>
          <w:rtl/>
        </w:rPr>
        <w:t xml:space="preserve">من </w:t>
      </w:r>
      <w:r w:rsidRPr="00531107">
        <w:rPr>
          <w:rFonts w:cs="Traditional Arabic" w:hint="cs"/>
          <w:sz w:val="28"/>
          <w:szCs w:val="28"/>
          <w:rtl/>
        </w:rPr>
        <w:t>الآية / 21 ) .</w:t>
      </w:r>
      <w:r w:rsidRPr="00531107">
        <w:rPr>
          <w:rFonts w:cs="Traditional Arabic"/>
          <w:sz w:val="28"/>
          <w:szCs w:val="28"/>
          <w:rtl/>
        </w:rPr>
        <w:t xml:space="preserve"> </w:t>
      </w:r>
    </w:p>
  </w:footnote>
  <w:footnote w:id="768">
    <w:p w:rsidR="00F86931" w:rsidRPr="00531107" w:rsidRDefault="00F86931" w:rsidP="006F35FD">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البقرة : ( </w:t>
      </w:r>
      <w:r>
        <w:rPr>
          <w:rFonts w:cs="Traditional Arabic" w:hint="cs"/>
          <w:sz w:val="28"/>
          <w:szCs w:val="28"/>
          <w:rtl/>
        </w:rPr>
        <w:t xml:space="preserve">من </w:t>
      </w:r>
      <w:r w:rsidRPr="00531107">
        <w:rPr>
          <w:rFonts w:cs="Traditional Arabic" w:hint="cs"/>
          <w:sz w:val="28"/>
          <w:szCs w:val="28"/>
          <w:rtl/>
        </w:rPr>
        <w:t>الآية / 231 ) .</w:t>
      </w:r>
      <w:r w:rsidRPr="00531107">
        <w:rPr>
          <w:rFonts w:cs="Traditional Arabic"/>
          <w:sz w:val="28"/>
          <w:szCs w:val="28"/>
          <w:rtl/>
        </w:rPr>
        <w:t xml:space="preserve"> </w:t>
      </w:r>
    </w:p>
  </w:footnote>
  <w:footnote w:id="769">
    <w:p w:rsidR="00F86931" w:rsidRPr="00531107" w:rsidRDefault="00F86931" w:rsidP="006F35FD">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الطلاق : ( </w:t>
      </w:r>
      <w:r>
        <w:rPr>
          <w:rFonts w:cs="Traditional Arabic" w:hint="cs"/>
          <w:sz w:val="28"/>
          <w:szCs w:val="28"/>
          <w:rtl/>
        </w:rPr>
        <w:t xml:space="preserve">من </w:t>
      </w:r>
      <w:r w:rsidRPr="00531107">
        <w:rPr>
          <w:rFonts w:cs="Traditional Arabic" w:hint="cs"/>
          <w:sz w:val="28"/>
          <w:szCs w:val="28"/>
          <w:rtl/>
        </w:rPr>
        <w:t>الآية / 2 ) .</w:t>
      </w:r>
      <w:r w:rsidRPr="00531107">
        <w:rPr>
          <w:rFonts w:cs="Traditional Arabic"/>
          <w:sz w:val="28"/>
          <w:szCs w:val="28"/>
          <w:rtl/>
        </w:rPr>
        <w:t xml:space="preserve"> </w:t>
      </w:r>
    </w:p>
  </w:footnote>
  <w:footnote w:id="770">
    <w:p w:rsidR="00F86931" w:rsidRPr="00531107" w:rsidRDefault="00F86931" w:rsidP="006F35FD">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xml:space="preserve">: ( 1 / 629 ) </w:t>
      </w:r>
      <w:r>
        <w:rPr>
          <w:rFonts w:cs="Traditional Arabic" w:hint="cs"/>
          <w:sz w:val="28"/>
          <w:szCs w:val="28"/>
          <w:rtl/>
        </w:rPr>
        <w:t xml:space="preserve">مرجع سابق </w:t>
      </w:r>
      <w:r w:rsidRPr="00531107">
        <w:rPr>
          <w:rFonts w:cs="Traditional Arabic" w:hint="cs"/>
          <w:sz w:val="28"/>
          <w:szCs w:val="28"/>
          <w:rtl/>
        </w:rPr>
        <w:t>.</w:t>
      </w:r>
      <w:r w:rsidRPr="00531107">
        <w:rPr>
          <w:rFonts w:cs="Traditional Arabic"/>
          <w:sz w:val="28"/>
          <w:szCs w:val="28"/>
          <w:rtl/>
        </w:rPr>
        <w:t xml:space="preserve"> </w:t>
      </w:r>
    </w:p>
  </w:footnote>
  <w:footnote w:id="771">
    <w:p w:rsidR="00F86931" w:rsidRPr="00531107" w:rsidRDefault="00F86931" w:rsidP="006F35FD">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w:t>
      </w:r>
      <w:r>
        <w:rPr>
          <w:rFonts w:cs="Traditional Arabic" w:hint="cs"/>
          <w:sz w:val="28"/>
          <w:szCs w:val="28"/>
          <w:rtl/>
        </w:rPr>
        <w:t xml:space="preserve">المرجع السابق </w:t>
      </w:r>
      <w:r w:rsidRPr="00531107">
        <w:rPr>
          <w:rFonts w:cs="Traditional Arabic" w:hint="cs"/>
          <w:sz w:val="28"/>
          <w:szCs w:val="28"/>
          <w:rtl/>
        </w:rPr>
        <w:t>: ( 8 / 145 ) .</w:t>
      </w:r>
      <w:r w:rsidRPr="00531107">
        <w:rPr>
          <w:rFonts w:cs="Traditional Arabic"/>
          <w:sz w:val="28"/>
          <w:szCs w:val="28"/>
          <w:rtl/>
        </w:rPr>
        <w:t xml:space="preserve"> </w:t>
      </w:r>
    </w:p>
  </w:footnote>
  <w:footnote w:id="772">
    <w:p w:rsidR="00F86931" w:rsidRPr="00531107" w:rsidRDefault="00F86931" w:rsidP="00E70065">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البقرة : ( </w:t>
      </w:r>
      <w:r>
        <w:rPr>
          <w:rFonts w:cs="Traditional Arabic" w:hint="cs"/>
          <w:sz w:val="28"/>
          <w:szCs w:val="28"/>
          <w:rtl/>
        </w:rPr>
        <w:t xml:space="preserve">من </w:t>
      </w:r>
      <w:r w:rsidRPr="00531107">
        <w:rPr>
          <w:rFonts w:cs="Traditional Arabic" w:hint="cs"/>
          <w:sz w:val="28"/>
          <w:szCs w:val="28"/>
          <w:rtl/>
        </w:rPr>
        <w:t>الآية / 2</w:t>
      </w:r>
      <w:r>
        <w:rPr>
          <w:rFonts w:cs="Traditional Arabic" w:hint="cs"/>
          <w:sz w:val="28"/>
          <w:szCs w:val="28"/>
          <w:rtl/>
        </w:rPr>
        <w:t>29</w:t>
      </w:r>
      <w:r w:rsidRPr="00531107">
        <w:rPr>
          <w:rFonts w:cs="Traditional Arabic" w:hint="cs"/>
          <w:sz w:val="28"/>
          <w:szCs w:val="28"/>
          <w:rtl/>
        </w:rPr>
        <w:t xml:space="preserve"> ) .</w:t>
      </w:r>
      <w:r w:rsidRPr="00531107">
        <w:rPr>
          <w:rFonts w:cs="Traditional Arabic"/>
          <w:sz w:val="28"/>
          <w:szCs w:val="28"/>
          <w:rtl/>
        </w:rPr>
        <w:t xml:space="preserve"> </w:t>
      </w:r>
    </w:p>
  </w:footnote>
  <w:footnote w:id="773">
    <w:p w:rsidR="00F86931" w:rsidRPr="00144EF7" w:rsidRDefault="00F86931" w:rsidP="006F35FD">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أحمد الغرناطي </w:t>
      </w:r>
      <w:r>
        <w:rPr>
          <w:rFonts w:cs="Traditional Arabic" w:hint="cs"/>
          <w:sz w:val="28"/>
          <w:szCs w:val="28"/>
          <w:rtl/>
        </w:rPr>
        <w:t xml:space="preserve">، ملاك التأويل القاطع بذوي الإلحاد والتعطيل </w:t>
      </w:r>
      <w:r w:rsidRPr="00531107">
        <w:rPr>
          <w:rFonts w:cs="Traditional Arabic" w:hint="cs"/>
          <w:sz w:val="28"/>
          <w:szCs w:val="28"/>
          <w:rtl/>
        </w:rPr>
        <w:t>: ( 1 / 67 ) مرجع سابق .</w:t>
      </w:r>
      <w:r w:rsidRPr="00144EF7">
        <w:rPr>
          <w:rFonts w:cs="Traditional Arabic"/>
          <w:sz w:val="28"/>
          <w:szCs w:val="28"/>
          <w:rtl/>
        </w:rPr>
        <w:t xml:space="preserve"> </w:t>
      </w:r>
    </w:p>
  </w:footnote>
  <w:footnote w:id="774">
    <w:p w:rsidR="00F86931" w:rsidRPr="000C03FD" w:rsidRDefault="00F86931" w:rsidP="006F35FD">
      <w:pPr>
        <w:pStyle w:val="FootnoteText"/>
        <w:spacing w:after="0" w:line="240" w:lineRule="auto"/>
        <w:ind w:left="284" w:hanging="284"/>
        <w:rPr>
          <w:rFonts w:cs="Traditional Arabic"/>
          <w:smallCaps/>
          <w:sz w:val="28"/>
          <w:szCs w:val="28"/>
        </w:rPr>
      </w:pPr>
      <w:r w:rsidRPr="000C03FD">
        <w:rPr>
          <w:rFonts w:cs="Traditional Arabic"/>
          <w:smallCaps/>
          <w:sz w:val="28"/>
          <w:szCs w:val="28"/>
          <w:rtl/>
        </w:rPr>
        <w:t>(</w:t>
      </w:r>
      <w:r w:rsidRPr="000C03FD">
        <w:rPr>
          <w:rStyle w:val="FootnoteReference"/>
          <w:rFonts w:cs="Traditional Arabic"/>
          <w:smallCaps/>
          <w:sz w:val="28"/>
          <w:szCs w:val="28"/>
          <w:vertAlign w:val="baseline"/>
        </w:rPr>
        <w:footnoteRef/>
      </w:r>
      <w:r w:rsidRPr="000C03FD">
        <w:rPr>
          <w:rFonts w:cs="Traditional Arabic"/>
          <w:smallCaps/>
          <w:sz w:val="28"/>
          <w:szCs w:val="28"/>
          <w:rtl/>
        </w:rPr>
        <w:t xml:space="preserve">) سورة آل عمران : ( </w:t>
      </w:r>
      <w:r w:rsidRPr="000C03FD">
        <w:rPr>
          <w:rFonts w:cs="Traditional Arabic" w:hint="cs"/>
          <w:smallCaps/>
          <w:sz w:val="28"/>
          <w:szCs w:val="28"/>
          <w:rtl/>
        </w:rPr>
        <w:t xml:space="preserve">من </w:t>
      </w:r>
      <w:r w:rsidRPr="000C03FD">
        <w:rPr>
          <w:rFonts w:cs="Traditional Arabic"/>
          <w:smallCaps/>
          <w:sz w:val="28"/>
          <w:szCs w:val="28"/>
          <w:rtl/>
        </w:rPr>
        <w:t xml:space="preserve">الآية / 133 ) . </w:t>
      </w:r>
    </w:p>
  </w:footnote>
  <w:footnote w:id="775">
    <w:p w:rsidR="00F86931" w:rsidRPr="000C03FD" w:rsidRDefault="00F86931" w:rsidP="006F35FD">
      <w:pPr>
        <w:pStyle w:val="FootnoteText"/>
        <w:spacing w:after="0" w:line="240" w:lineRule="auto"/>
        <w:ind w:left="284" w:hanging="284"/>
        <w:rPr>
          <w:rFonts w:cs="Traditional Arabic"/>
          <w:smallCaps/>
          <w:sz w:val="28"/>
          <w:szCs w:val="28"/>
          <w:rtl/>
        </w:rPr>
      </w:pPr>
      <w:r w:rsidRPr="000C03FD">
        <w:rPr>
          <w:rFonts w:cs="Traditional Arabic"/>
          <w:smallCaps/>
          <w:sz w:val="28"/>
          <w:szCs w:val="28"/>
          <w:rtl/>
        </w:rPr>
        <w:t>(</w:t>
      </w:r>
      <w:r w:rsidRPr="000C03FD">
        <w:rPr>
          <w:rStyle w:val="FootnoteReference"/>
          <w:rFonts w:cs="Traditional Arabic"/>
          <w:smallCaps/>
          <w:sz w:val="28"/>
          <w:szCs w:val="28"/>
          <w:vertAlign w:val="baseline"/>
        </w:rPr>
        <w:footnoteRef/>
      </w:r>
      <w:r w:rsidRPr="000C03FD">
        <w:rPr>
          <w:rFonts w:cs="Traditional Arabic"/>
          <w:smallCaps/>
          <w:sz w:val="28"/>
          <w:szCs w:val="28"/>
          <w:rtl/>
        </w:rPr>
        <w:t xml:space="preserve">) سورة الحديد : ( </w:t>
      </w:r>
      <w:r w:rsidRPr="000C03FD">
        <w:rPr>
          <w:rFonts w:cs="Traditional Arabic" w:hint="cs"/>
          <w:smallCaps/>
          <w:sz w:val="28"/>
          <w:szCs w:val="28"/>
          <w:rtl/>
        </w:rPr>
        <w:t xml:space="preserve">من </w:t>
      </w:r>
      <w:r w:rsidRPr="000C03FD">
        <w:rPr>
          <w:rFonts w:cs="Traditional Arabic"/>
          <w:smallCaps/>
          <w:sz w:val="28"/>
          <w:szCs w:val="28"/>
          <w:rtl/>
        </w:rPr>
        <w:t xml:space="preserve">الآية / 21 ) . </w:t>
      </w:r>
    </w:p>
  </w:footnote>
  <w:footnote w:id="776">
    <w:p w:rsidR="00F86931" w:rsidRPr="000C03FD" w:rsidRDefault="00F86931" w:rsidP="006F35FD">
      <w:pPr>
        <w:pStyle w:val="FootnoteText"/>
        <w:spacing w:after="0" w:line="240" w:lineRule="auto"/>
        <w:ind w:left="284" w:hanging="284"/>
        <w:rPr>
          <w:rFonts w:cs="Traditional Arabic"/>
          <w:smallCaps/>
          <w:sz w:val="28"/>
          <w:szCs w:val="28"/>
          <w:rtl/>
        </w:rPr>
      </w:pPr>
      <w:r w:rsidRPr="000C03FD">
        <w:rPr>
          <w:rFonts w:cs="Traditional Arabic"/>
          <w:smallCaps/>
          <w:sz w:val="28"/>
          <w:szCs w:val="28"/>
          <w:rtl/>
        </w:rPr>
        <w:t>(</w:t>
      </w:r>
      <w:r w:rsidRPr="000C03FD">
        <w:rPr>
          <w:rStyle w:val="FootnoteReference"/>
          <w:rFonts w:cs="Traditional Arabic"/>
          <w:smallCaps/>
          <w:sz w:val="28"/>
          <w:szCs w:val="28"/>
          <w:vertAlign w:val="baseline"/>
        </w:rPr>
        <w:footnoteRef/>
      </w:r>
      <w:r w:rsidRPr="000C03FD">
        <w:rPr>
          <w:rFonts w:cs="Traditional Arabic"/>
          <w:smallCaps/>
          <w:sz w:val="28"/>
          <w:szCs w:val="28"/>
          <w:rtl/>
        </w:rPr>
        <w:t xml:space="preserve">) ابن كثير </w:t>
      </w:r>
      <w:r w:rsidRPr="000C03FD">
        <w:rPr>
          <w:rFonts w:cs="Traditional Arabic" w:hint="cs"/>
          <w:smallCaps/>
          <w:sz w:val="28"/>
          <w:szCs w:val="28"/>
          <w:rtl/>
        </w:rPr>
        <w:t xml:space="preserve">، تفسير القرآن العظيم </w:t>
      </w:r>
      <w:r w:rsidRPr="000C03FD">
        <w:rPr>
          <w:rFonts w:cs="Traditional Arabic"/>
          <w:smallCaps/>
          <w:sz w:val="28"/>
          <w:szCs w:val="28"/>
          <w:rtl/>
        </w:rPr>
        <w:t xml:space="preserve">: ( 2 / 117 ) مرجع سابق . </w:t>
      </w:r>
    </w:p>
  </w:footnote>
  <w:footnote w:id="777">
    <w:p w:rsidR="00F86931" w:rsidRPr="000C03FD" w:rsidRDefault="00F86931" w:rsidP="006F35FD">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المرجع السابق : ( 8 / 25 ) .</w:t>
      </w:r>
      <w:r w:rsidRPr="000C03FD">
        <w:rPr>
          <w:rFonts w:cs="Traditional Arabic"/>
          <w:smallCaps/>
          <w:sz w:val="28"/>
          <w:szCs w:val="28"/>
          <w:rtl/>
        </w:rPr>
        <w:t xml:space="preserve"> </w:t>
      </w:r>
    </w:p>
  </w:footnote>
  <w:footnote w:id="778">
    <w:p w:rsidR="00F86931" w:rsidRPr="000C03FD" w:rsidRDefault="00F86931" w:rsidP="006F35FD">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المؤمنون : ( الآية / 61 ) .</w:t>
      </w:r>
      <w:r w:rsidRPr="000C03FD">
        <w:rPr>
          <w:rFonts w:cs="Traditional Arabic"/>
          <w:smallCaps/>
          <w:sz w:val="28"/>
          <w:szCs w:val="28"/>
          <w:rtl/>
        </w:rPr>
        <w:t xml:space="preserve"> </w:t>
      </w:r>
    </w:p>
  </w:footnote>
  <w:footnote w:id="779">
    <w:p w:rsidR="00F86931" w:rsidRPr="000C03FD" w:rsidRDefault="00F86931" w:rsidP="006F35FD">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الأنبياء : ( الآية / 101 ) .</w:t>
      </w:r>
      <w:r w:rsidRPr="000C03FD">
        <w:rPr>
          <w:rFonts w:cs="Traditional Arabic"/>
          <w:smallCaps/>
          <w:sz w:val="28"/>
          <w:szCs w:val="28"/>
          <w:rtl/>
        </w:rPr>
        <w:t xml:space="preserve"> </w:t>
      </w:r>
    </w:p>
  </w:footnote>
  <w:footnote w:id="780">
    <w:p w:rsidR="00F86931" w:rsidRPr="000C03FD" w:rsidRDefault="00F86931" w:rsidP="006F35FD">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النازعات : ( الآية /</w:t>
      </w:r>
      <w:r w:rsidRPr="000C03FD">
        <w:rPr>
          <w:rFonts w:cs="Traditional Arabic"/>
          <w:smallCaps/>
          <w:sz w:val="28"/>
          <w:szCs w:val="28"/>
          <w:rtl/>
        </w:rPr>
        <w:t xml:space="preserve"> </w:t>
      </w:r>
      <w:r w:rsidRPr="000C03FD">
        <w:rPr>
          <w:rFonts w:cs="Traditional Arabic" w:hint="cs"/>
          <w:smallCaps/>
          <w:sz w:val="28"/>
          <w:szCs w:val="28"/>
          <w:rtl/>
        </w:rPr>
        <w:t>4 ) .</w:t>
      </w:r>
    </w:p>
  </w:footnote>
  <w:footnote w:id="781">
    <w:p w:rsidR="00F86931" w:rsidRPr="000C03FD" w:rsidRDefault="00F86931" w:rsidP="006F35FD">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أحمد الغرناطي ، ملاك التأويل القاطع بذوي الإلحاد والتعطيل :  ( 1 / 90 )</w:t>
      </w:r>
      <w:r w:rsidRPr="000C03FD">
        <w:rPr>
          <w:rFonts w:cs="Traditional Arabic"/>
          <w:smallCaps/>
          <w:sz w:val="28"/>
          <w:szCs w:val="28"/>
          <w:rtl/>
        </w:rPr>
        <w:t xml:space="preserve"> </w:t>
      </w:r>
      <w:r w:rsidRPr="000C03FD">
        <w:rPr>
          <w:rFonts w:cs="Traditional Arabic" w:hint="cs"/>
          <w:smallCaps/>
          <w:sz w:val="28"/>
          <w:szCs w:val="28"/>
          <w:rtl/>
        </w:rPr>
        <w:t xml:space="preserve"> مرجع سابق .</w:t>
      </w:r>
    </w:p>
  </w:footnote>
  <w:footnote w:id="782">
    <w:p w:rsidR="00F86931" w:rsidRPr="00886B27" w:rsidRDefault="00F86931" w:rsidP="006F35FD">
      <w:pPr>
        <w:pStyle w:val="FootnoteText"/>
        <w:spacing w:after="0" w:line="240" w:lineRule="auto"/>
        <w:ind w:left="284" w:hanging="284"/>
        <w:rPr>
          <w:rFonts w:cs="Traditional Arabic"/>
          <w:sz w:val="28"/>
          <w:szCs w:val="28"/>
          <w:rtl/>
        </w:rPr>
      </w:pPr>
      <w:r w:rsidRPr="00886B27">
        <w:rPr>
          <w:rFonts w:cs="Traditional Arabic" w:hint="cs"/>
          <w:sz w:val="28"/>
          <w:szCs w:val="28"/>
          <w:rtl/>
        </w:rPr>
        <w:t>(</w:t>
      </w:r>
      <w:r w:rsidRPr="00886B27">
        <w:rPr>
          <w:rStyle w:val="FootnoteReference"/>
          <w:rFonts w:cs="Traditional Arabic"/>
          <w:sz w:val="28"/>
          <w:szCs w:val="28"/>
          <w:vertAlign w:val="baseline"/>
        </w:rPr>
        <w:footnoteRef/>
      </w:r>
      <w:r w:rsidRPr="00886B27">
        <w:rPr>
          <w:rFonts w:cs="Traditional Arabic" w:hint="cs"/>
          <w:sz w:val="28"/>
          <w:szCs w:val="28"/>
          <w:rtl/>
        </w:rPr>
        <w:t>) سورة آل عمران : ( من الآية / 159 ) .</w:t>
      </w:r>
      <w:r w:rsidRPr="00886B27">
        <w:rPr>
          <w:rFonts w:cs="Traditional Arabic"/>
          <w:sz w:val="28"/>
          <w:szCs w:val="28"/>
          <w:rtl/>
        </w:rPr>
        <w:t xml:space="preserve"> </w:t>
      </w:r>
    </w:p>
  </w:footnote>
  <w:footnote w:id="783">
    <w:p w:rsidR="00F86931" w:rsidRPr="00A37A18" w:rsidRDefault="00F86931" w:rsidP="006F35FD">
      <w:pPr>
        <w:pStyle w:val="NoSpacing"/>
        <w:jc w:val="both"/>
        <w:rPr>
          <w:rFonts w:cs="Traditional Arabic"/>
          <w:sz w:val="28"/>
          <w:szCs w:val="28"/>
          <w:rtl/>
        </w:rPr>
      </w:pPr>
      <w:r w:rsidRPr="00A37A18">
        <w:rPr>
          <w:rFonts w:cs="Traditional Arabic" w:hint="cs"/>
          <w:sz w:val="28"/>
          <w:szCs w:val="28"/>
          <w:rtl/>
        </w:rPr>
        <w:t>(</w:t>
      </w:r>
      <w:r w:rsidRPr="00A37A18">
        <w:rPr>
          <w:rStyle w:val="FootnoteReference"/>
          <w:rFonts w:cs="Traditional Arabic"/>
          <w:sz w:val="28"/>
          <w:szCs w:val="28"/>
          <w:vertAlign w:val="baseline"/>
        </w:rPr>
        <w:footnoteRef/>
      </w:r>
      <w:r w:rsidRPr="00A37A18">
        <w:rPr>
          <w:rFonts w:cs="Traditional Arabic" w:hint="cs"/>
          <w:sz w:val="28"/>
          <w:szCs w:val="28"/>
          <w:rtl/>
        </w:rPr>
        <w:t>) سورة النجم : ( الآية / 11 ) .</w:t>
      </w:r>
      <w:r w:rsidRPr="00A37A18">
        <w:rPr>
          <w:rFonts w:cs="Traditional Arabic"/>
          <w:sz w:val="28"/>
          <w:szCs w:val="28"/>
          <w:rtl/>
        </w:rPr>
        <w:t xml:space="preserve"> </w:t>
      </w:r>
    </w:p>
  </w:footnote>
  <w:footnote w:id="784">
    <w:p w:rsidR="00F86931" w:rsidRPr="00A37A18" w:rsidRDefault="00F86931" w:rsidP="006F35FD">
      <w:pPr>
        <w:pStyle w:val="NoSpacing"/>
        <w:jc w:val="both"/>
        <w:rPr>
          <w:rFonts w:cs="Traditional Arabic"/>
          <w:sz w:val="28"/>
          <w:szCs w:val="28"/>
        </w:rPr>
      </w:pPr>
      <w:r w:rsidRPr="00A37A18">
        <w:rPr>
          <w:rFonts w:cs="Traditional Arabic" w:hint="cs"/>
          <w:sz w:val="28"/>
          <w:szCs w:val="28"/>
          <w:rtl/>
        </w:rPr>
        <w:t>(</w:t>
      </w:r>
      <w:r w:rsidRPr="00A37A18">
        <w:rPr>
          <w:rStyle w:val="FootnoteReference"/>
          <w:rFonts w:cs="Traditional Arabic"/>
          <w:sz w:val="28"/>
          <w:szCs w:val="28"/>
          <w:vertAlign w:val="baseline"/>
        </w:rPr>
        <w:footnoteRef/>
      </w:r>
      <w:r w:rsidRPr="00A37A18">
        <w:rPr>
          <w:rFonts w:cs="Traditional Arabic" w:hint="cs"/>
          <w:sz w:val="28"/>
          <w:szCs w:val="28"/>
          <w:rtl/>
        </w:rPr>
        <w:t>) ابن كثير ، تفسير القرآن العظيم : ( 2 / 148 ) مرجع سابق .</w:t>
      </w:r>
      <w:r w:rsidRPr="00A37A18">
        <w:rPr>
          <w:rFonts w:cs="Traditional Arabic"/>
          <w:sz w:val="28"/>
          <w:szCs w:val="28"/>
          <w:rtl/>
        </w:rPr>
        <w:t xml:space="preserve"> </w:t>
      </w:r>
    </w:p>
  </w:footnote>
  <w:footnote w:id="785">
    <w:p w:rsidR="00F86931" w:rsidRPr="008D3083" w:rsidRDefault="00F86931" w:rsidP="00D70080">
      <w:pPr>
        <w:pStyle w:val="NoSpacing"/>
        <w:ind w:left="284" w:hanging="284"/>
        <w:jc w:val="both"/>
        <w:rPr>
          <w:rFonts w:cs="Traditional Arabic"/>
          <w:sz w:val="28"/>
          <w:szCs w:val="28"/>
          <w:rtl/>
        </w:rPr>
      </w:pPr>
      <w:r w:rsidRPr="0058549B">
        <w:rPr>
          <w:rFonts w:cs="Traditional Arabic" w:hint="cs"/>
          <w:spacing w:val="-2"/>
          <w:sz w:val="28"/>
          <w:szCs w:val="28"/>
          <w:rtl/>
        </w:rPr>
        <w:t>(</w:t>
      </w:r>
      <w:r w:rsidRPr="0058549B">
        <w:rPr>
          <w:rStyle w:val="FootnoteReference"/>
          <w:rFonts w:cs="Traditional Arabic"/>
          <w:spacing w:val="-2"/>
          <w:sz w:val="28"/>
          <w:szCs w:val="28"/>
          <w:vertAlign w:val="baseline"/>
        </w:rPr>
        <w:footnoteRef/>
      </w:r>
      <w:r w:rsidRPr="0058549B">
        <w:rPr>
          <w:rFonts w:cs="Traditional Arabic" w:hint="cs"/>
          <w:spacing w:val="-2"/>
          <w:sz w:val="28"/>
          <w:szCs w:val="28"/>
          <w:rtl/>
        </w:rPr>
        <w:t xml:space="preserve">) </w:t>
      </w:r>
      <w:r w:rsidRPr="0058549B">
        <w:rPr>
          <w:rFonts w:ascii="Traditional Arabic" w:hAnsi="Traditional Arabic" w:cs="Traditional Arabic" w:hint="cs"/>
          <w:spacing w:val="-2"/>
          <w:sz w:val="28"/>
          <w:szCs w:val="28"/>
          <w:rtl/>
        </w:rPr>
        <w:t xml:space="preserve">أخرجه الترمذي ( 3283 ) ( 5 / 396 ) ، وقال : هذا حديث </w:t>
      </w:r>
      <w:r w:rsidRPr="008D3083">
        <w:rPr>
          <w:rFonts w:ascii="Traditional Arabic" w:hAnsi="Traditional Arabic" w:cs="Traditional Arabic" w:hint="cs"/>
          <w:sz w:val="28"/>
          <w:szCs w:val="28"/>
          <w:rtl/>
        </w:rPr>
        <w:t>حسن صحيح</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 وقال الألباني في تعليقه</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 صحيح</w:t>
      </w:r>
      <w:r>
        <w:rPr>
          <w:rFonts w:ascii="Traditional Arabic" w:hAnsi="Traditional Arabic" w:cs="Traditional Arabic" w:hint="cs"/>
          <w:sz w:val="28"/>
          <w:szCs w:val="28"/>
          <w:rtl/>
        </w:rPr>
        <w:t xml:space="preserve"> [مرجع سابق] </w:t>
      </w:r>
      <w:r w:rsidRPr="008D3083">
        <w:rPr>
          <w:rFonts w:ascii="Traditional Arabic" w:hAnsi="Traditional Arabic" w:cs="Traditional Arabic" w:hint="cs"/>
          <w:sz w:val="28"/>
          <w:szCs w:val="28"/>
          <w:rtl/>
        </w:rPr>
        <w:t xml:space="preserve">، </w:t>
      </w:r>
      <w:r w:rsidRPr="0058549B">
        <w:rPr>
          <w:rFonts w:ascii="Traditional Arabic" w:hAnsi="Traditional Arabic" w:cs="Traditional Arabic" w:hint="cs"/>
          <w:spacing w:val="-2"/>
          <w:sz w:val="28"/>
          <w:szCs w:val="28"/>
          <w:rtl/>
        </w:rPr>
        <w:t>والنسائي في السنن الكبرى ( 11531 ) ( 6 / 470 ) ، والطيالسي</w:t>
      </w:r>
      <w:r>
        <w:rPr>
          <w:rFonts w:ascii="Traditional Arabic" w:hAnsi="Traditional Arabic" w:cs="Traditional Arabic" w:hint="cs"/>
          <w:sz w:val="28"/>
          <w:szCs w:val="28"/>
          <w:rtl/>
        </w:rPr>
        <w:t xml:space="preserve"> </w:t>
      </w:r>
      <w:r w:rsidRPr="00153173">
        <w:rPr>
          <w:rFonts w:ascii="Traditional Arabic" w:hAnsi="Traditional Arabic" w:cs="Traditional Arabic" w:hint="cs"/>
          <w:spacing w:val="2"/>
          <w:sz w:val="28"/>
          <w:szCs w:val="28"/>
          <w:rtl/>
        </w:rPr>
        <w:t>( 323 ) ( 1 / 43 ) ،</w:t>
      </w:r>
      <w:r w:rsidRPr="008D3083">
        <w:rPr>
          <w:rFonts w:ascii="Traditional Arabic" w:hAnsi="Traditional Arabic" w:cs="Traditional Arabic" w:hint="cs"/>
          <w:sz w:val="28"/>
          <w:szCs w:val="28"/>
          <w:rtl/>
        </w:rPr>
        <w:t xml:space="preserve"> </w:t>
      </w:r>
      <w:r w:rsidRPr="00153173">
        <w:rPr>
          <w:rFonts w:ascii="Traditional Arabic" w:hAnsi="Traditional Arabic" w:cs="Traditional Arabic" w:hint="cs"/>
          <w:spacing w:val="2"/>
          <w:sz w:val="28"/>
          <w:szCs w:val="28"/>
          <w:rtl/>
        </w:rPr>
        <w:t>وأحم</w:t>
      </w:r>
      <w:r>
        <w:rPr>
          <w:rFonts w:ascii="Traditional Arabic" w:hAnsi="Traditional Arabic" w:cs="Traditional Arabic" w:hint="cs"/>
          <w:spacing w:val="2"/>
          <w:sz w:val="28"/>
          <w:szCs w:val="28"/>
          <w:rtl/>
        </w:rPr>
        <w:t>ـ</w:t>
      </w:r>
      <w:r w:rsidRPr="00153173">
        <w:rPr>
          <w:rFonts w:ascii="Traditional Arabic" w:hAnsi="Traditional Arabic" w:cs="Traditional Arabic" w:hint="cs"/>
          <w:spacing w:val="2"/>
          <w:sz w:val="28"/>
          <w:szCs w:val="28"/>
          <w:rtl/>
        </w:rPr>
        <w:t>د ( 3740 ) ( 6 / 285 )</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 و</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3971</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7</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81</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 وأبو يعلى</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5018</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8</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434</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 والحاكم</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3746</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2</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509</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 وقال</w:t>
      </w:r>
      <w:r>
        <w:rPr>
          <w:rFonts w:ascii="Traditional Arabic" w:hAnsi="Traditional Arabic" w:cs="Traditional Arabic" w:hint="cs"/>
          <w:sz w:val="28"/>
          <w:szCs w:val="28"/>
          <w:rtl/>
        </w:rPr>
        <w:t xml:space="preserve"> </w:t>
      </w:r>
      <w:r w:rsidRPr="008D3083">
        <w:rPr>
          <w:rFonts w:ascii="Traditional Arabic" w:hAnsi="Traditional Arabic" w:cs="Traditional Arabic" w:hint="cs"/>
          <w:sz w:val="28"/>
          <w:szCs w:val="28"/>
          <w:rtl/>
        </w:rPr>
        <w:t>: صحيح على شرط الشيخين ولم يخرجاه</w:t>
      </w:r>
      <w:r>
        <w:rPr>
          <w:rFonts w:ascii="Traditional Arabic" w:hAnsi="Traditional Arabic" w:cs="Traditional Arabic" w:hint="cs"/>
          <w:sz w:val="28"/>
          <w:szCs w:val="28"/>
          <w:rtl/>
        </w:rPr>
        <w:t xml:space="preserve"> [مرجع سابق] </w:t>
      </w:r>
      <w:r w:rsidRPr="008D3083">
        <w:rPr>
          <w:rFonts w:ascii="Traditional Arabic" w:hAnsi="Traditional Arabic" w:cs="Traditional Arabic" w:hint="cs"/>
          <w:sz w:val="28"/>
          <w:szCs w:val="28"/>
          <w:rtl/>
        </w:rPr>
        <w:t>.</w:t>
      </w:r>
    </w:p>
  </w:footnote>
  <w:footnote w:id="786">
    <w:p w:rsidR="00F86931" w:rsidRPr="00886B27" w:rsidRDefault="00F86931" w:rsidP="006F35FD">
      <w:pPr>
        <w:pStyle w:val="NoSpacing"/>
        <w:jc w:val="both"/>
      </w:pPr>
      <w:r w:rsidRPr="00A37A18">
        <w:rPr>
          <w:rFonts w:cs="Traditional Arabic" w:hint="cs"/>
          <w:sz w:val="28"/>
          <w:szCs w:val="28"/>
          <w:rtl/>
        </w:rPr>
        <w:t>(</w:t>
      </w:r>
      <w:r w:rsidRPr="00A37A18">
        <w:rPr>
          <w:rStyle w:val="FootnoteReference"/>
          <w:rFonts w:cs="Traditional Arabic"/>
          <w:sz w:val="28"/>
          <w:szCs w:val="28"/>
          <w:vertAlign w:val="baseline"/>
        </w:rPr>
        <w:footnoteRef/>
      </w:r>
      <w:r w:rsidRPr="00A37A18">
        <w:rPr>
          <w:rFonts w:cs="Traditional Arabic" w:hint="cs"/>
          <w:sz w:val="28"/>
          <w:szCs w:val="28"/>
          <w:rtl/>
        </w:rPr>
        <w:t>) المرجع السابق : ( 7 / 448 ) .</w:t>
      </w:r>
      <w:r w:rsidRPr="00A37A18">
        <w:rPr>
          <w:rFonts w:cs="Traditional Arabic"/>
          <w:sz w:val="28"/>
          <w:szCs w:val="28"/>
          <w:rtl/>
        </w:rPr>
        <w:t xml:space="preserve"> </w:t>
      </w:r>
    </w:p>
  </w:footnote>
  <w:footnote w:id="787">
    <w:p w:rsidR="00F86931" w:rsidRPr="003753B0" w:rsidRDefault="00F86931" w:rsidP="002C6CBD">
      <w:pPr>
        <w:pStyle w:val="FootnoteText"/>
        <w:spacing w:after="0" w:line="235" w:lineRule="auto"/>
        <w:ind w:left="284" w:hanging="284"/>
        <w:jc w:val="both"/>
        <w:rPr>
          <w:rFonts w:cs="Traditional Arabic"/>
          <w:sz w:val="28"/>
          <w:szCs w:val="28"/>
        </w:rPr>
      </w:pPr>
      <w:r w:rsidRPr="003753B0">
        <w:rPr>
          <w:rFonts w:cs="Traditional Arabic" w:hint="cs"/>
          <w:sz w:val="28"/>
          <w:szCs w:val="28"/>
          <w:rtl/>
        </w:rPr>
        <w:t>(</w:t>
      </w:r>
      <w:r w:rsidRPr="003753B0">
        <w:rPr>
          <w:rStyle w:val="FootnoteReference"/>
          <w:rFonts w:cs="Traditional Arabic"/>
          <w:sz w:val="28"/>
          <w:szCs w:val="28"/>
          <w:vertAlign w:val="baseline"/>
        </w:rPr>
        <w:footnoteRef/>
      </w:r>
      <w:r w:rsidRPr="003753B0">
        <w:rPr>
          <w:rFonts w:cs="Traditional Arabic" w:hint="cs"/>
          <w:sz w:val="28"/>
          <w:szCs w:val="28"/>
          <w:rtl/>
        </w:rPr>
        <w:t xml:space="preserve">) أخرجه البخاري في صحيحه في كتاب الأطعمة ـ باب التلبينة برقم ( 5417 ) ، ومسلم في </w:t>
      </w:r>
      <w:r>
        <w:rPr>
          <w:rFonts w:cs="Traditional Arabic" w:hint="cs"/>
          <w:sz w:val="28"/>
          <w:szCs w:val="28"/>
          <w:rtl/>
        </w:rPr>
        <w:t xml:space="preserve">صحيحه في </w:t>
      </w:r>
      <w:r w:rsidRPr="003753B0">
        <w:rPr>
          <w:rFonts w:cs="Traditional Arabic" w:hint="cs"/>
          <w:sz w:val="28"/>
          <w:szCs w:val="28"/>
          <w:rtl/>
        </w:rPr>
        <w:t xml:space="preserve">كتاب السلام </w:t>
      </w:r>
      <w:r>
        <w:rPr>
          <w:rFonts w:cs="Traditional Arabic" w:hint="cs"/>
          <w:sz w:val="28"/>
          <w:szCs w:val="28"/>
          <w:rtl/>
        </w:rPr>
        <w:t>ـــــ</w:t>
      </w:r>
      <w:r w:rsidRPr="003753B0">
        <w:rPr>
          <w:rFonts w:cs="Traditional Arabic" w:hint="cs"/>
          <w:sz w:val="28"/>
          <w:szCs w:val="28"/>
          <w:rtl/>
        </w:rPr>
        <w:t xml:space="preserve">ـ باب التلبينة </w:t>
      </w:r>
      <w:r w:rsidRPr="0058549B">
        <w:rPr>
          <w:rFonts w:cs="Traditional Arabic" w:hint="cs"/>
          <w:spacing w:val="2"/>
          <w:sz w:val="28"/>
          <w:szCs w:val="28"/>
          <w:rtl/>
        </w:rPr>
        <w:t>مجمة لفؤاد المريض برقم ( 2216 ) ،</w:t>
      </w:r>
      <w:r w:rsidRPr="0058549B">
        <w:rPr>
          <w:rFonts w:cs="Traditional Arabic" w:hint="cs"/>
          <w:spacing w:val="4"/>
          <w:sz w:val="28"/>
          <w:szCs w:val="28"/>
          <w:rtl/>
        </w:rPr>
        <w:t xml:space="preserve"> والنسائي في السنن الكبرى </w:t>
      </w:r>
      <w:r>
        <w:rPr>
          <w:rFonts w:cs="Traditional Arabic" w:hint="cs"/>
          <w:sz w:val="28"/>
          <w:szCs w:val="28"/>
          <w:rtl/>
        </w:rPr>
        <w:t>( 6659 ) ( 6 / 240 ) و ( 7528 ) ( 7 / 84 ) ، وأحمد ( 24512 ) ( 41 / 56 ) و ( 25219 ) ( 42 / 124 ) ، والبيهقي في السنن الكبرى ( 7098 ) ( 4 / 101 )</w:t>
      </w:r>
      <w:r w:rsidRPr="003753B0">
        <w:rPr>
          <w:rFonts w:cs="Traditional Arabic" w:hint="cs"/>
          <w:sz w:val="28"/>
          <w:szCs w:val="28"/>
          <w:rtl/>
        </w:rPr>
        <w:t xml:space="preserve"> .</w:t>
      </w:r>
    </w:p>
  </w:footnote>
  <w:footnote w:id="788">
    <w:p w:rsidR="00F86931" w:rsidRDefault="00F86931" w:rsidP="0058549B">
      <w:pPr>
        <w:pStyle w:val="FootnoteText"/>
        <w:spacing w:after="0" w:line="580" w:lineRule="exact"/>
        <w:ind w:left="284" w:hanging="284"/>
        <w:jc w:val="both"/>
      </w:pPr>
      <w:r w:rsidRPr="003753B0">
        <w:rPr>
          <w:rFonts w:cs="Traditional Arabic" w:hint="cs"/>
          <w:sz w:val="28"/>
          <w:szCs w:val="28"/>
          <w:rtl/>
        </w:rPr>
        <w:t>(</w:t>
      </w:r>
      <w:r w:rsidRPr="003753B0">
        <w:rPr>
          <w:rStyle w:val="FootnoteReference"/>
          <w:rFonts w:cs="Traditional Arabic"/>
          <w:sz w:val="28"/>
          <w:szCs w:val="28"/>
          <w:vertAlign w:val="baseline"/>
        </w:rPr>
        <w:footnoteRef/>
      </w:r>
      <w:r w:rsidRPr="003753B0">
        <w:rPr>
          <w:rFonts w:cs="Traditional Arabic" w:hint="cs"/>
          <w:sz w:val="28"/>
          <w:szCs w:val="28"/>
          <w:rtl/>
        </w:rPr>
        <w:t xml:space="preserve">) أخرجه البخاري في صحيحه في كتاب الإيمان </w:t>
      </w:r>
      <w:r>
        <w:rPr>
          <w:rFonts w:cs="Traditional Arabic" w:hint="cs"/>
          <w:sz w:val="28"/>
          <w:szCs w:val="28"/>
          <w:rtl/>
        </w:rPr>
        <w:t>ــــ</w:t>
      </w:r>
      <w:r w:rsidRPr="003753B0">
        <w:rPr>
          <w:rFonts w:cs="Traditional Arabic" w:hint="cs"/>
          <w:sz w:val="28"/>
          <w:szCs w:val="28"/>
          <w:rtl/>
        </w:rPr>
        <w:t xml:space="preserve">ـ باب فضل من استبرأ لدينه ، برقم ( 52 ) ، ومسلم في كتاب المساقاة </w:t>
      </w:r>
      <w:r>
        <w:rPr>
          <w:rFonts w:cs="Traditional Arabic" w:hint="cs"/>
          <w:sz w:val="28"/>
          <w:szCs w:val="28"/>
          <w:rtl/>
        </w:rPr>
        <w:t>ــــ</w:t>
      </w:r>
      <w:r w:rsidRPr="003753B0">
        <w:rPr>
          <w:rFonts w:cs="Traditional Arabic" w:hint="cs"/>
          <w:sz w:val="28"/>
          <w:szCs w:val="28"/>
          <w:rtl/>
        </w:rPr>
        <w:t>ـ باب</w:t>
      </w:r>
      <w:r w:rsidRPr="003753B0">
        <w:rPr>
          <w:rFonts w:cs="Traditional Arabic"/>
          <w:sz w:val="28"/>
          <w:szCs w:val="28"/>
          <w:rtl/>
        </w:rPr>
        <w:t xml:space="preserve"> </w:t>
      </w:r>
      <w:r w:rsidRPr="00153173">
        <w:rPr>
          <w:rFonts w:cs="Traditional Arabic" w:hint="cs"/>
          <w:spacing w:val="4"/>
          <w:sz w:val="28"/>
          <w:szCs w:val="28"/>
          <w:rtl/>
        </w:rPr>
        <w:t>أخذ الحلال وترك الشبهات ، برقم ( 1599 ) ، وابن أبي شيبة في مصنفه</w:t>
      </w:r>
      <w:r>
        <w:rPr>
          <w:rFonts w:cs="Traditional Arabic" w:hint="cs"/>
          <w:sz w:val="28"/>
          <w:szCs w:val="28"/>
          <w:rtl/>
        </w:rPr>
        <w:t xml:space="preserve"> ( 22003 ) ( 4 / 448 ) ، وأحمد ( 18368 ) </w:t>
      </w:r>
      <w:r w:rsidRPr="00153173">
        <w:rPr>
          <w:rFonts w:cs="Traditional Arabic" w:hint="cs"/>
          <w:spacing w:val="-2"/>
          <w:sz w:val="28"/>
          <w:szCs w:val="28"/>
          <w:rtl/>
        </w:rPr>
        <w:t>( 30 / 320 ) و ( 18374 ) ( 30 / 324 ) ،</w:t>
      </w:r>
      <w:r>
        <w:rPr>
          <w:rFonts w:cs="Traditional Arabic" w:hint="cs"/>
          <w:sz w:val="28"/>
          <w:szCs w:val="28"/>
          <w:rtl/>
        </w:rPr>
        <w:t xml:space="preserve"> </w:t>
      </w:r>
      <w:r w:rsidRPr="00153173">
        <w:rPr>
          <w:rFonts w:cs="Traditional Arabic" w:hint="cs"/>
          <w:spacing w:val="-2"/>
          <w:sz w:val="28"/>
          <w:szCs w:val="28"/>
          <w:rtl/>
        </w:rPr>
        <w:t>والدارمي ( 2573 ) ( 3 / 1647 ) ، وابن حبان</w:t>
      </w:r>
      <w:r>
        <w:rPr>
          <w:rFonts w:cs="Traditional Arabic" w:hint="cs"/>
          <w:sz w:val="28"/>
          <w:szCs w:val="28"/>
          <w:rtl/>
        </w:rPr>
        <w:t xml:space="preserve"> ( 721 ) ( 2 / 497 ) ، والطبراني </w:t>
      </w:r>
      <w:r w:rsidRPr="0058549B">
        <w:rPr>
          <w:rFonts w:cs="Traditional Arabic" w:hint="cs"/>
          <w:spacing w:val="2"/>
          <w:sz w:val="28"/>
          <w:szCs w:val="28"/>
          <w:rtl/>
        </w:rPr>
        <w:t>في الأوسط ( 1735 ) ( 2 / 204 ) و ( 2264 ) ( 2 / 372 ) و</w:t>
      </w:r>
      <w:r>
        <w:rPr>
          <w:rFonts w:cs="Traditional Arabic" w:hint="cs"/>
          <w:sz w:val="28"/>
          <w:szCs w:val="28"/>
          <w:rtl/>
        </w:rPr>
        <w:t xml:space="preserve"> ( 2472 ) ( 3 / 59 ) و ( 2868 ) ( 3 / 183</w:t>
      </w:r>
      <w:r w:rsidRPr="00153173">
        <w:rPr>
          <w:rFonts w:cs="Traditional Arabic" w:hint="cs"/>
          <w:spacing w:val="-2"/>
          <w:sz w:val="28"/>
          <w:szCs w:val="28"/>
          <w:rtl/>
        </w:rPr>
        <w:t xml:space="preserve"> ) و ( 7729 ) ( 7 / 359 ) ، والبيهقي في السنن الكبرى ( 10400 ) ( 5 / 433 ) ، و ( 10401 ) ( 5 / 434 ) .</w:t>
      </w:r>
    </w:p>
  </w:footnote>
  <w:footnote w:id="789">
    <w:p w:rsidR="00F86931" w:rsidRPr="00886B27" w:rsidRDefault="00F86931" w:rsidP="0058549B">
      <w:pPr>
        <w:pStyle w:val="FootnoteText"/>
        <w:spacing w:after="0" w:line="580" w:lineRule="exact"/>
        <w:ind w:left="284" w:hanging="284"/>
        <w:rPr>
          <w:rFonts w:cs="Traditional Arabic"/>
          <w:sz w:val="28"/>
          <w:szCs w:val="28"/>
          <w:rtl/>
        </w:rPr>
      </w:pPr>
      <w:r w:rsidRPr="00886B27">
        <w:rPr>
          <w:rFonts w:cs="Traditional Arabic" w:hint="cs"/>
          <w:sz w:val="28"/>
          <w:szCs w:val="28"/>
          <w:rtl/>
        </w:rPr>
        <w:t>(</w:t>
      </w:r>
      <w:r w:rsidRPr="00886B27">
        <w:rPr>
          <w:rStyle w:val="FootnoteReference"/>
          <w:rFonts w:cs="Traditional Arabic"/>
          <w:sz w:val="28"/>
          <w:szCs w:val="28"/>
          <w:vertAlign w:val="baseline"/>
        </w:rPr>
        <w:footnoteRef/>
      </w:r>
      <w:r w:rsidRPr="00886B27">
        <w:rPr>
          <w:rFonts w:cs="Traditional Arabic" w:hint="cs"/>
          <w:sz w:val="28"/>
          <w:szCs w:val="28"/>
          <w:rtl/>
        </w:rPr>
        <w:t>) سورة النجم : ( الآية / 11 ) .</w:t>
      </w:r>
      <w:r w:rsidRPr="00886B27">
        <w:rPr>
          <w:rFonts w:cs="Traditional Arabic"/>
          <w:sz w:val="28"/>
          <w:szCs w:val="28"/>
          <w:rtl/>
        </w:rPr>
        <w:t xml:space="preserve"> </w:t>
      </w:r>
    </w:p>
  </w:footnote>
  <w:footnote w:id="790">
    <w:p w:rsidR="00F86931" w:rsidRPr="00886B27" w:rsidRDefault="00F86931" w:rsidP="0058549B">
      <w:pPr>
        <w:pStyle w:val="FootnoteText"/>
        <w:spacing w:after="0" w:line="580" w:lineRule="exact"/>
        <w:ind w:left="284" w:hanging="284"/>
        <w:rPr>
          <w:rFonts w:cs="Traditional Arabic"/>
          <w:sz w:val="28"/>
          <w:szCs w:val="28"/>
          <w:rtl/>
        </w:rPr>
      </w:pPr>
      <w:r w:rsidRPr="00886B27">
        <w:rPr>
          <w:rFonts w:cs="Traditional Arabic" w:hint="cs"/>
          <w:sz w:val="28"/>
          <w:szCs w:val="28"/>
          <w:rtl/>
        </w:rPr>
        <w:t>(</w:t>
      </w:r>
      <w:r w:rsidRPr="00886B27">
        <w:rPr>
          <w:rStyle w:val="FootnoteReference"/>
          <w:rFonts w:cs="Traditional Arabic"/>
          <w:sz w:val="28"/>
          <w:szCs w:val="28"/>
          <w:vertAlign w:val="baseline"/>
        </w:rPr>
        <w:footnoteRef/>
      </w:r>
      <w:r w:rsidRPr="00886B27">
        <w:rPr>
          <w:rFonts w:cs="Traditional Arabic" w:hint="cs"/>
          <w:sz w:val="28"/>
          <w:szCs w:val="28"/>
          <w:rtl/>
        </w:rPr>
        <w:t>) سورة الإسراء : ( من الآية / 36 ) .</w:t>
      </w:r>
      <w:r w:rsidRPr="00886B27">
        <w:rPr>
          <w:rFonts w:cs="Traditional Arabic"/>
          <w:sz w:val="28"/>
          <w:szCs w:val="28"/>
          <w:rtl/>
        </w:rPr>
        <w:t xml:space="preserve"> </w:t>
      </w:r>
    </w:p>
  </w:footnote>
  <w:footnote w:id="791">
    <w:p w:rsidR="00F86931" w:rsidRPr="00886B27" w:rsidRDefault="00F86931" w:rsidP="0058549B">
      <w:pPr>
        <w:pStyle w:val="FootnoteText"/>
        <w:spacing w:after="0" w:line="580" w:lineRule="exact"/>
        <w:ind w:left="284" w:hanging="284"/>
        <w:rPr>
          <w:rFonts w:cs="Traditional Arabic"/>
          <w:sz w:val="28"/>
          <w:szCs w:val="28"/>
        </w:rPr>
      </w:pPr>
      <w:r w:rsidRPr="00886B27">
        <w:rPr>
          <w:rFonts w:cs="Traditional Arabic" w:hint="cs"/>
          <w:sz w:val="28"/>
          <w:szCs w:val="28"/>
          <w:rtl/>
        </w:rPr>
        <w:t>(</w:t>
      </w:r>
      <w:r w:rsidRPr="00886B27">
        <w:rPr>
          <w:rStyle w:val="FootnoteReference"/>
          <w:rFonts w:cs="Traditional Arabic"/>
          <w:sz w:val="28"/>
          <w:szCs w:val="28"/>
          <w:vertAlign w:val="baseline"/>
        </w:rPr>
        <w:footnoteRef/>
      </w:r>
      <w:r w:rsidRPr="00886B27">
        <w:rPr>
          <w:rFonts w:cs="Traditional Arabic" w:hint="cs"/>
          <w:sz w:val="28"/>
          <w:szCs w:val="28"/>
          <w:rtl/>
        </w:rPr>
        <w:t>) سورة إبراهيم : ( من الآية / 37 ) .</w:t>
      </w:r>
      <w:r w:rsidRPr="00886B27">
        <w:rPr>
          <w:rFonts w:cs="Traditional Arabic"/>
          <w:sz w:val="28"/>
          <w:szCs w:val="28"/>
          <w:rtl/>
        </w:rPr>
        <w:t xml:space="preserve"> </w:t>
      </w:r>
    </w:p>
  </w:footnote>
  <w:footnote w:id="792">
    <w:p w:rsidR="00F86931" w:rsidRPr="00886B27" w:rsidRDefault="00F86931" w:rsidP="0058549B">
      <w:pPr>
        <w:pStyle w:val="FootnoteText"/>
        <w:spacing w:after="0" w:line="580" w:lineRule="exact"/>
        <w:ind w:left="284" w:hanging="284"/>
        <w:rPr>
          <w:rFonts w:cs="Traditional Arabic"/>
          <w:sz w:val="28"/>
          <w:szCs w:val="28"/>
        </w:rPr>
      </w:pPr>
      <w:r w:rsidRPr="00886B27">
        <w:rPr>
          <w:rFonts w:cs="Traditional Arabic" w:hint="cs"/>
          <w:sz w:val="28"/>
          <w:szCs w:val="28"/>
          <w:rtl/>
        </w:rPr>
        <w:t>(</w:t>
      </w:r>
      <w:r w:rsidRPr="00886B27">
        <w:rPr>
          <w:rStyle w:val="FootnoteReference"/>
          <w:rFonts w:cs="Traditional Arabic"/>
          <w:sz w:val="28"/>
          <w:szCs w:val="28"/>
          <w:vertAlign w:val="baseline"/>
        </w:rPr>
        <w:footnoteRef/>
      </w:r>
      <w:r w:rsidRPr="00886B27">
        <w:rPr>
          <w:rFonts w:cs="Traditional Arabic" w:hint="cs"/>
          <w:sz w:val="28"/>
          <w:szCs w:val="28"/>
          <w:rtl/>
        </w:rPr>
        <w:t>) سورة الملك : ( من الآية /23 ) .</w:t>
      </w:r>
      <w:r w:rsidRPr="00886B27">
        <w:rPr>
          <w:rFonts w:cs="Traditional Arabic"/>
          <w:sz w:val="28"/>
          <w:szCs w:val="28"/>
          <w:rtl/>
        </w:rPr>
        <w:t xml:space="preserve"> </w:t>
      </w:r>
    </w:p>
  </w:footnote>
  <w:footnote w:id="793">
    <w:p w:rsidR="00F86931" w:rsidRPr="00886B27" w:rsidRDefault="00F86931" w:rsidP="0058549B">
      <w:pPr>
        <w:pStyle w:val="FootnoteText"/>
        <w:spacing w:after="0" w:line="580" w:lineRule="exact"/>
        <w:ind w:left="284" w:hanging="284"/>
        <w:rPr>
          <w:rFonts w:cs="Traditional Arabic"/>
          <w:sz w:val="28"/>
          <w:szCs w:val="28"/>
        </w:rPr>
      </w:pPr>
      <w:r w:rsidRPr="00886B27">
        <w:rPr>
          <w:rFonts w:cs="Traditional Arabic" w:hint="cs"/>
          <w:sz w:val="28"/>
          <w:szCs w:val="28"/>
          <w:rtl/>
        </w:rPr>
        <w:t>(</w:t>
      </w:r>
      <w:r w:rsidRPr="00886B27">
        <w:rPr>
          <w:rStyle w:val="FootnoteReference"/>
          <w:rFonts w:cs="Traditional Arabic"/>
          <w:sz w:val="28"/>
          <w:szCs w:val="28"/>
          <w:vertAlign w:val="baseline"/>
        </w:rPr>
        <w:footnoteRef/>
      </w:r>
      <w:r w:rsidRPr="00886B27">
        <w:rPr>
          <w:rFonts w:cs="Traditional Arabic" w:hint="cs"/>
          <w:sz w:val="28"/>
          <w:szCs w:val="28"/>
          <w:rtl/>
        </w:rPr>
        <w:t>) سورة إبراهيم : ( من الآية / 43 ) .</w:t>
      </w:r>
      <w:r w:rsidRPr="00886B27">
        <w:rPr>
          <w:rFonts w:cs="Traditional Arabic"/>
          <w:sz w:val="28"/>
          <w:szCs w:val="28"/>
          <w:rtl/>
        </w:rPr>
        <w:t xml:space="preserve"> </w:t>
      </w:r>
    </w:p>
  </w:footnote>
  <w:footnote w:id="794">
    <w:p w:rsidR="00F86931" w:rsidRPr="00886B27" w:rsidRDefault="00F86931" w:rsidP="0058549B">
      <w:pPr>
        <w:pStyle w:val="FootnoteText"/>
        <w:spacing w:after="0" w:line="580" w:lineRule="exact"/>
        <w:ind w:left="284" w:hanging="284"/>
        <w:rPr>
          <w:rFonts w:cs="Traditional Arabic"/>
          <w:sz w:val="28"/>
          <w:szCs w:val="28"/>
          <w:rtl/>
        </w:rPr>
      </w:pPr>
      <w:r w:rsidRPr="00886B27">
        <w:rPr>
          <w:rFonts w:cs="Traditional Arabic" w:hint="cs"/>
          <w:sz w:val="28"/>
          <w:szCs w:val="28"/>
          <w:rtl/>
        </w:rPr>
        <w:t>(</w:t>
      </w:r>
      <w:r w:rsidRPr="00886B27">
        <w:rPr>
          <w:rStyle w:val="FootnoteReference"/>
          <w:rFonts w:cs="Traditional Arabic"/>
          <w:sz w:val="28"/>
          <w:szCs w:val="28"/>
          <w:vertAlign w:val="baseline"/>
        </w:rPr>
        <w:footnoteRef/>
      </w:r>
      <w:r w:rsidRPr="00886B27">
        <w:rPr>
          <w:rFonts w:cs="Traditional Arabic" w:hint="cs"/>
          <w:sz w:val="28"/>
          <w:szCs w:val="28"/>
          <w:rtl/>
        </w:rPr>
        <w:t>) سورة الهمزة : ( الآيتان / 6 ، 7 ) .</w:t>
      </w:r>
      <w:r w:rsidRPr="00886B27">
        <w:rPr>
          <w:rFonts w:cs="Traditional Arabic"/>
          <w:sz w:val="28"/>
          <w:szCs w:val="28"/>
          <w:rtl/>
        </w:rPr>
        <w:t xml:space="preserve"> </w:t>
      </w:r>
    </w:p>
  </w:footnote>
  <w:footnote w:id="795">
    <w:p w:rsidR="00F86931" w:rsidRPr="00482969" w:rsidRDefault="00F86931" w:rsidP="002C6CBD">
      <w:pPr>
        <w:pStyle w:val="FootnoteText"/>
        <w:spacing w:after="0" w:line="226" w:lineRule="auto"/>
        <w:ind w:left="284" w:hanging="284"/>
        <w:rPr>
          <w:rFonts w:cs="Traditional Arabic"/>
          <w:sz w:val="28"/>
          <w:szCs w:val="28"/>
          <w:rtl/>
        </w:rPr>
      </w:pPr>
      <w:r w:rsidRPr="00482969">
        <w:rPr>
          <w:rFonts w:cs="Traditional Arabic" w:hint="cs"/>
          <w:sz w:val="28"/>
          <w:szCs w:val="28"/>
          <w:rtl/>
        </w:rPr>
        <w:t>(</w:t>
      </w:r>
      <w:r w:rsidRPr="00482969">
        <w:rPr>
          <w:rStyle w:val="FootnoteReference"/>
          <w:rFonts w:cs="Traditional Arabic"/>
          <w:sz w:val="28"/>
          <w:szCs w:val="28"/>
          <w:vertAlign w:val="baseline"/>
        </w:rPr>
        <w:footnoteRef/>
      </w:r>
      <w:r w:rsidRPr="00482969">
        <w:rPr>
          <w:rFonts w:cs="Traditional Arabic" w:hint="cs"/>
          <w:sz w:val="28"/>
          <w:szCs w:val="28"/>
          <w:rtl/>
        </w:rPr>
        <w:t>) الراغب الأصفهاني : ( 2 / 207 ) مرجع سابق .</w:t>
      </w:r>
      <w:r w:rsidRPr="00482969">
        <w:rPr>
          <w:rFonts w:cs="Traditional Arabic"/>
          <w:sz w:val="28"/>
          <w:szCs w:val="28"/>
          <w:rtl/>
        </w:rPr>
        <w:t xml:space="preserve"> </w:t>
      </w:r>
    </w:p>
  </w:footnote>
  <w:footnote w:id="796">
    <w:p w:rsidR="00F86931" w:rsidRPr="008140C5" w:rsidRDefault="00F86931" w:rsidP="006F35FD">
      <w:pPr>
        <w:pStyle w:val="FootnoteText"/>
        <w:spacing w:after="0" w:line="240" w:lineRule="auto"/>
        <w:ind w:left="284" w:hanging="284"/>
        <w:rPr>
          <w:rFonts w:cs="Traditional Arabic"/>
          <w:sz w:val="28"/>
          <w:szCs w:val="28"/>
          <w:rtl/>
        </w:rPr>
      </w:pPr>
      <w:r w:rsidRPr="00886B27">
        <w:rPr>
          <w:rFonts w:cs="Traditional Arabic" w:hint="cs"/>
          <w:sz w:val="28"/>
          <w:szCs w:val="28"/>
          <w:rtl/>
        </w:rPr>
        <w:t>(</w:t>
      </w:r>
      <w:r w:rsidRPr="00886B27">
        <w:rPr>
          <w:rStyle w:val="FootnoteReference"/>
          <w:rFonts w:cs="Traditional Arabic"/>
          <w:sz w:val="28"/>
          <w:szCs w:val="28"/>
          <w:vertAlign w:val="baseline"/>
        </w:rPr>
        <w:footnoteRef/>
      </w:r>
      <w:r w:rsidRPr="00886B27">
        <w:rPr>
          <w:rFonts w:cs="Traditional Arabic" w:hint="cs"/>
          <w:sz w:val="28"/>
          <w:szCs w:val="28"/>
          <w:rtl/>
        </w:rPr>
        <w:t>) سورة ق : ( الآية / 37 ) .</w:t>
      </w:r>
      <w:r w:rsidRPr="008140C5">
        <w:rPr>
          <w:rFonts w:cs="Traditional Arabic"/>
          <w:sz w:val="28"/>
          <w:szCs w:val="28"/>
          <w:rtl/>
        </w:rPr>
        <w:t xml:space="preserve"> </w:t>
      </w:r>
    </w:p>
  </w:footnote>
  <w:footnote w:id="797">
    <w:p w:rsidR="00F86931" w:rsidRPr="00F16EDF" w:rsidRDefault="00F86931" w:rsidP="006F35FD">
      <w:pPr>
        <w:pStyle w:val="NoSpacing"/>
        <w:jc w:val="both"/>
        <w:rPr>
          <w:rFonts w:cs="Traditional Arabic"/>
          <w:sz w:val="28"/>
          <w:szCs w:val="28"/>
        </w:rPr>
      </w:pPr>
      <w:r w:rsidRPr="00F16EDF">
        <w:rPr>
          <w:rFonts w:cs="Traditional Arabic" w:hint="cs"/>
          <w:sz w:val="28"/>
          <w:szCs w:val="28"/>
          <w:rtl/>
        </w:rPr>
        <w:t>(</w:t>
      </w:r>
      <w:r w:rsidRPr="00F16EDF">
        <w:rPr>
          <w:rStyle w:val="FootnoteReference"/>
          <w:rFonts w:cs="Traditional Arabic"/>
          <w:sz w:val="28"/>
          <w:szCs w:val="28"/>
          <w:vertAlign w:val="baseline"/>
        </w:rPr>
        <w:footnoteRef/>
      </w:r>
      <w:r w:rsidRPr="00F16EDF">
        <w:rPr>
          <w:rFonts w:cs="Traditional Arabic" w:hint="cs"/>
          <w:sz w:val="28"/>
          <w:szCs w:val="28"/>
          <w:rtl/>
        </w:rPr>
        <w:t>) سورة آل عمران : ( من الآية / 193 ) .</w:t>
      </w:r>
      <w:r w:rsidRPr="00F16EDF">
        <w:rPr>
          <w:rFonts w:cs="Traditional Arabic"/>
          <w:sz w:val="28"/>
          <w:szCs w:val="28"/>
          <w:rtl/>
        </w:rPr>
        <w:t xml:space="preserve"> </w:t>
      </w:r>
    </w:p>
  </w:footnote>
  <w:footnote w:id="798">
    <w:p w:rsidR="00F86931" w:rsidRPr="00F56258" w:rsidRDefault="00F86931" w:rsidP="006F35FD">
      <w:pPr>
        <w:pStyle w:val="FootnoteText"/>
        <w:spacing w:after="0" w:line="240" w:lineRule="auto"/>
        <w:ind w:left="284" w:hanging="284"/>
        <w:rPr>
          <w:rFonts w:cs="Traditional Arabic"/>
          <w:sz w:val="28"/>
          <w:szCs w:val="28"/>
        </w:rPr>
      </w:pPr>
      <w:r w:rsidRPr="00F56258">
        <w:rPr>
          <w:rFonts w:cs="Traditional Arabic" w:hint="cs"/>
          <w:sz w:val="28"/>
          <w:szCs w:val="28"/>
          <w:rtl/>
        </w:rPr>
        <w:t>(</w:t>
      </w:r>
      <w:r w:rsidRPr="00F56258">
        <w:rPr>
          <w:rStyle w:val="FootnoteReference"/>
          <w:rFonts w:cs="Traditional Arabic"/>
          <w:sz w:val="28"/>
          <w:szCs w:val="28"/>
          <w:vertAlign w:val="baseline"/>
        </w:rPr>
        <w:footnoteRef/>
      </w:r>
      <w:r w:rsidRPr="00F56258">
        <w:rPr>
          <w:rFonts w:cs="Traditional Arabic" w:hint="cs"/>
          <w:sz w:val="28"/>
          <w:szCs w:val="28"/>
          <w:rtl/>
        </w:rPr>
        <w:t>) ابن كثير ، تفسير القرآن العظيم : ( 2 / 18 ) مرجع سابق .</w:t>
      </w:r>
      <w:r w:rsidRPr="00F56258">
        <w:rPr>
          <w:rFonts w:cs="Traditional Arabic"/>
          <w:sz w:val="28"/>
          <w:szCs w:val="28"/>
          <w:rtl/>
        </w:rPr>
        <w:t xml:space="preserve"> </w:t>
      </w:r>
    </w:p>
  </w:footnote>
  <w:footnote w:id="799">
    <w:p w:rsidR="00F86931" w:rsidRPr="00F56258" w:rsidRDefault="00F86931" w:rsidP="006F35FD">
      <w:pPr>
        <w:pStyle w:val="FootnoteText"/>
        <w:spacing w:after="0" w:line="240" w:lineRule="auto"/>
        <w:ind w:left="284" w:hanging="284"/>
        <w:rPr>
          <w:rFonts w:cs="Traditional Arabic"/>
          <w:sz w:val="28"/>
          <w:szCs w:val="28"/>
        </w:rPr>
      </w:pPr>
      <w:r w:rsidRPr="00F56258">
        <w:rPr>
          <w:rFonts w:cs="Traditional Arabic" w:hint="cs"/>
          <w:sz w:val="28"/>
          <w:szCs w:val="28"/>
          <w:rtl/>
        </w:rPr>
        <w:t>(</w:t>
      </w:r>
      <w:r w:rsidRPr="00F56258">
        <w:rPr>
          <w:rStyle w:val="FootnoteReference"/>
          <w:rFonts w:cs="Traditional Arabic"/>
          <w:sz w:val="28"/>
          <w:szCs w:val="28"/>
          <w:vertAlign w:val="baseline"/>
        </w:rPr>
        <w:footnoteRef/>
      </w:r>
      <w:r w:rsidRPr="00F56258">
        <w:rPr>
          <w:rFonts w:cs="Traditional Arabic" w:hint="cs"/>
          <w:sz w:val="28"/>
          <w:szCs w:val="28"/>
          <w:rtl/>
        </w:rPr>
        <w:t>) المرجع السابق : ( 2 / 18 ) .</w:t>
      </w:r>
      <w:r w:rsidRPr="00F56258">
        <w:rPr>
          <w:rFonts w:cs="Traditional Arabic"/>
          <w:sz w:val="28"/>
          <w:szCs w:val="28"/>
          <w:rtl/>
        </w:rPr>
        <w:t xml:space="preserve"> </w:t>
      </w:r>
    </w:p>
  </w:footnote>
  <w:footnote w:id="800">
    <w:p w:rsidR="00F86931" w:rsidRDefault="00F86931" w:rsidP="006F35FD">
      <w:pPr>
        <w:pStyle w:val="FootnoteText"/>
        <w:spacing w:after="0" w:line="230" w:lineRule="auto"/>
        <w:ind w:left="284" w:hanging="284"/>
      </w:pPr>
      <w:r w:rsidRPr="00F56258">
        <w:rPr>
          <w:rFonts w:cs="Traditional Arabic" w:hint="cs"/>
          <w:sz w:val="28"/>
          <w:szCs w:val="28"/>
          <w:rtl/>
        </w:rPr>
        <w:t>(</w:t>
      </w:r>
      <w:r w:rsidRPr="00F56258">
        <w:rPr>
          <w:rStyle w:val="FootnoteReference"/>
          <w:rFonts w:cs="Traditional Arabic"/>
          <w:sz w:val="28"/>
          <w:szCs w:val="28"/>
          <w:vertAlign w:val="baseline"/>
        </w:rPr>
        <w:footnoteRef/>
      </w:r>
      <w:r w:rsidRPr="00F56258">
        <w:rPr>
          <w:rFonts w:cs="Traditional Arabic" w:hint="cs"/>
          <w:sz w:val="28"/>
          <w:szCs w:val="28"/>
          <w:rtl/>
        </w:rPr>
        <w:t>) أبو حفص عمر الدمشقي ، اللباب في علوم الكتاب : ( 6 / 121 ) مرجع سابق .</w:t>
      </w:r>
      <w:r>
        <w:rPr>
          <w:rtl/>
        </w:rPr>
        <w:t xml:space="preserve"> </w:t>
      </w:r>
    </w:p>
  </w:footnote>
  <w:footnote w:id="801">
    <w:p w:rsidR="00F86931" w:rsidRPr="00531107" w:rsidRDefault="00F86931" w:rsidP="006F35FD">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النساء : ( </w:t>
      </w:r>
      <w:r>
        <w:rPr>
          <w:rFonts w:cs="Traditional Arabic" w:hint="cs"/>
          <w:sz w:val="28"/>
          <w:szCs w:val="28"/>
          <w:rtl/>
        </w:rPr>
        <w:t xml:space="preserve">من </w:t>
      </w:r>
      <w:r w:rsidRPr="00531107">
        <w:rPr>
          <w:rFonts w:cs="Traditional Arabic" w:hint="cs"/>
          <w:sz w:val="28"/>
          <w:szCs w:val="28"/>
          <w:rtl/>
        </w:rPr>
        <w:t>الآية / 11 ) .</w:t>
      </w:r>
      <w:r w:rsidRPr="00531107">
        <w:rPr>
          <w:rFonts w:cs="Traditional Arabic"/>
          <w:sz w:val="28"/>
          <w:szCs w:val="28"/>
          <w:rtl/>
        </w:rPr>
        <w:t xml:space="preserve"> </w:t>
      </w:r>
    </w:p>
  </w:footnote>
  <w:footnote w:id="802">
    <w:p w:rsidR="00F86931" w:rsidRPr="00531107" w:rsidRDefault="00F86931" w:rsidP="006F35FD">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البقرة : ( </w:t>
      </w:r>
      <w:r>
        <w:rPr>
          <w:rFonts w:cs="Traditional Arabic" w:hint="cs"/>
          <w:sz w:val="28"/>
          <w:szCs w:val="28"/>
          <w:rtl/>
        </w:rPr>
        <w:t xml:space="preserve">من </w:t>
      </w:r>
      <w:r w:rsidRPr="00531107">
        <w:rPr>
          <w:rFonts w:cs="Traditional Arabic" w:hint="cs"/>
          <w:sz w:val="28"/>
          <w:szCs w:val="28"/>
          <w:rtl/>
        </w:rPr>
        <w:t>الآية / 202 ) .</w:t>
      </w:r>
      <w:r w:rsidRPr="00531107">
        <w:rPr>
          <w:rFonts w:cs="Traditional Arabic"/>
          <w:sz w:val="28"/>
          <w:szCs w:val="28"/>
          <w:rtl/>
        </w:rPr>
        <w:t xml:space="preserve"> </w:t>
      </w:r>
    </w:p>
  </w:footnote>
  <w:footnote w:id="803">
    <w:p w:rsidR="00F86931" w:rsidRPr="00531107" w:rsidRDefault="00F86931" w:rsidP="006F35FD">
      <w:pPr>
        <w:pStyle w:val="FootnoteText"/>
        <w:spacing w:after="0" w:line="240" w:lineRule="auto"/>
        <w:ind w:left="284" w:hanging="284"/>
        <w:jc w:val="both"/>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( 2 / 226 ) مرجع سابق .</w:t>
      </w:r>
      <w:r w:rsidRPr="00531107">
        <w:rPr>
          <w:rFonts w:cs="Traditional Arabic"/>
          <w:sz w:val="28"/>
          <w:szCs w:val="28"/>
          <w:rtl/>
        </w:rPr>
        <w:t xml:space="preserve"> </w:t>
      </w:r>
    </w:p>
  </w:footnote>
  <w:footnote w:id="804">
    <w:p w:rsidR="00F86931" w:rsidRPr="00531107" w:rsidRDefault="00F86931" w:rsidP="006F35FD">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( 1 / 558 ) .</w:t>
      </w:r>
      <w:r w:rsidRPr="00531107">
        <w:rPr>
          <w:rFonts w:cs="Traditional Arabic"/>
          <w:sz w:val="28"/>
          <w:szCs w:val="28"/>
          <w:rtl/>
        </w:rPr>
        <w:t xml:space="preserve"> </w:t>
      </w:r>
    </w:p>
  </w:footnote>
  <w:footnote w:id="805">
    <w:p w:rsidR="00F86931" w:rsidRPr="00531107" w:rsidRDefault="00F86931" w:rsidP="006F35FD">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أبو هلال العسكري </w:t>
      </w:r>
      <w:r>
        <w:rPr>
          <w:rFonts w:cs="Traditional Arabic" w:hint="cs"/>
          <w:sz w:val="28"/>
          <w:szCs w:val="28"/>
          <w:rtl/>
        </w:rPr>
        <w:t xml:space="preserve">، الفروق اللغوية </w:t>
      </w:r>
      <w:r w:rsidRPr="00531107">
        <w:rPr>
          <w:rFonts w:cs="Traditional Arabic" w:hint="cs"/>
          <w:sz w:val="28"/>
          <w:szCs w:val="28"/>
          <w:rtl/>
        </w:rPr>
        <w:t>: ( 1 / 135 ، 136 ) مرجع سابق .</w:t>
      </w:r>
      <w:r w:rsidRPr="00531107">
        <w:rPr>
          <w:rFonts w:cs="Traditional Arabic"/>
          <w:sz w:val="28"/>
          <w:szCs w:val="28"/>
          <w:rtl/>
        </w:rPr>
        <w:t xml:space="preserve"> </w:t>
      </w:r>
    </w:p>
  </w:footnote>
  <w:footnote w:id="806">
    <w:p w:rsidR="00F86931" w:rsidRPr="00F34973" w:rsidRDefault="00F86931" w:rsidP="006F35FD">
      <w:pPr>
        <w:pStyle w:val="FootnoteText"/>
        <w:spacing w:after="0" w:line="240" w:lineRule="auto"/>
        <w:ind w:left="284" w:hanging="284"/>
        <w:jc w:val="both"/>
        <w:rPr>
          <w:rFonts w:cs="Traditional Arabic"/>
          <w:sz w:val="28"/>
          <w:szCs w:val="28"/>
          <w:rtl/>
        </w:rPr>
      </w:pPr>
      <w:r w:rsidRPr="00F34973">
        <w:rPr>
          <w:rFonts w:cs="Traditional Arabic" w:hint="cs"/>
          <w:sz w:val="28"/>
          <w:szCs w:val="28"/>
          <w:rtl/>
        </w:rPr>
        <w:t>(</w:t>
      </w:r>
      <w:r w:rsidRPr="00F34973">
        <w:rPr>
          <w:rStyle w:val="FootnoteReference"/>
          <w:rFonts w:cs="Traditional Arabic"/>
          <w:sz w:val="28"/>
          <w:szCs w:val="28"/>
          <w:vertAlign w:val="baseline"/>
        </w:rPr>
        <w:footnoteRef/>
      </w:r>
      <w:r w:rsidRPr="00F34973">
        <w:rPr>
          <w:rFonts w:cs="Traditional Arabic" w:hint="cs"/>
          <w:sz w:val="28"/>
          <w:szCs w:val="28"/>
          <w:rtl/>
        </w:rPr>
        <w:t>) أخرج</w:t>
      </w:r>
      <w:r>
        <w:rPr>
          <w:rFonts w:cs="Traditional Arabic" w:hint="cs"/>
          <w:sz w:val="28"/>
          <w:szCs w:val="28"/>
          <w:rtl/>
        </w:rPr>
        <w:t>ـ</w:t>
      </w:r>
      <w:r w:rsidRPr="00F34973">
        <w:rPr>
          <w:rFonts w:cs="Traditional Arabic" w:hint="cs"/>
          <w:sz w:val="28"/>
          <w:szCs w:val="28"/>
          <w:rtl/>
        </w:rPr>
        <w:t xml:space="preserve">ه </w:t>
      </w:r>
      <w:r w:rsidRPr="009D0E8C">
        <w:rPr>
          <w:rFonts w:cs="Traditional Arabic" w:hint="cs"/>
          <w:spacing w:val="-2"/>
          <w:sz w:val="28"/>
          <w:szCs w:val="28"/>
          <w:rtl/>
        </w:rPr>
        <w:t>مسلم في صحيحه في كتاب البيوع</w:t>
      </w:r>
      <w:r w:rsidRPr="00F34973">
        <w:rPr>
          <w:rFonts w:cs="Traditional Arabic" w:hint="cs"/>
          <w:sz w:val="28"/>
          <w:szCs w:val="28"/>
          <w:rtl/>
        </w:rPr>
        <w:t xml:space="preserve"> </w:t>
      </w:r>
      <w:r>
        <w:rPr>
          <w:rFonts w:cs="Traditional Arabic" w:hint="cs"/>
          <w:sz w:val="28"/>
          <w:szCs w:val="28"/>
          <w:rtl/>
        </w:rPr>
        <w:t>ــــ</w:t>
      </w:r>
      <w:r w:rsidRPr="00F34973">
        <w:rPr>
          <w:rFonts w:cs="Traditional Arabic" w:hint="cs"/>
          <w:sz w:val="28"/>
          <w:szCs w:val="28"/>
          <w:rtl/>
        </w:rPr>
        <w:t>ـ باب</w:t>
      </w:r>
      <w:r>
        <w:rPr>
          <w:rFonts w:cs="Traditional Arabic" w:hint="cs"/>
          <w:sz w:val="28"/>
          <w:szCs w:val="28"/>
          <w:rtl/>
        </w:rPr>
        <w:t xml:space="preserve"> كراء الأرض</w:t>
      </w:r>
      <w:r w:rsidRPr="00F34973">
        <w:rPr>
          <w:rFonts w:cs="Traditional Arabic" w:hint="cs"/>
          <w:sz w:val="28"/>
          <w:szCs w:val="28"/>
          <w:rtl/>
        </w:rPr>
        <w:t xml:space="preserve"> </w:t>
      </w:r>
      <w:r>
        <w:rPr>
          <w:rFonts w:cs="Traditional Arabic" w:hint="cs"/>
          <w:sz w:val="28"/>
          <w:szCs w:val="28"/>
          <w:rtl/>
        </w:rPr>
        <w:t xml:space="preserve">، </w:t>
      </w:r>
      <w:r w:rsidRPr="00F34973">
        <w:rPr>
          <w:rFonts w:cs="Traditional Arabic" w:hint="cs"/>
          <w:sz w:val="28"/>
          <w:szCs w:val="28"/>
          <w:rtl/>
        </w:rPr>
        <w:t>برقم ( 1536 )</w:t>
      </w:r>
      <w:r>
        <w:rPr>
          <w:rFonts w:cs="Traditional Arabic" w:hint="cs"/>
          <w:sz w:val="28"/>
          <w:szCs w:val="28"/>
          <w:rtl/>
        </w:rPr>
        <w:t xml:space="preserve"> ، والبيهقي في السنن الكبرى ( 11703 ) ( 6 / 213 )</w:t>
      </w:r>
      <w:r w:rsidRPr="00F34973">
        <w:rPr>
          <w:rFonts w:cs="Traditional Arabic" w:hint="cs"/>
          <w:sz w:val="28"/>
          <w:szCs w:val="28"/>
          <w:rtl/>
        </w:rPr>
        <w:t xml:space="preserve"> .</w:t>
      </w:r>
      <w:r w:rsidRPr="00F34973">
        <w:rPr>
          <w:rFonts w:cs="Traditional Arabic"/>
          <w:sz w:val="28"/>
          <w:szCs w:val="28"/>
          <w:rtl/>
        </w:rPr>
        <w:t xml:space="preserve"> </w:t>
      </w:r>
    </w:p>
  </w:footnote>
  <w:footnote w:id="807">
    <w:p w:rsidR="00F86931" w:rsidRDefault="00F86931" w:rsidP="000F5AAB">
      <w:pPr>
        <w:pStyle w:val="FootnoteText"/>
        <w:spacing w:after="0" w:line="240" w:lineRule="auto"/>
        <w:ind w:left="284" w:hanging="284"/>
        <w:jc w:val="both"/>
      </w:pPr>
      <w:r w:rsidRPr="00F34973">
        <w:rPr>
          <w:rFonts w:cs="Traditional Arabic" w:hint="cs"/>
          <w:sz w:val="28"/>
          <w:szCs w:val="28"/>
          <w:rtl/>
        </w:rPr>
        <w:t>(</w:t>
      </w:r>
      <w:r w:rsidRPr="00F34973">
        <w:rPr>
          <w:rStyle w:val="FootnoteReference"/>
          <w:rFonts w:cs="Traditional Arabic"/>
          <w:sz w:val="28"/>
          <w:szCs w:val="28"/>
          <w:vertAlign w:val="baseline"/>
        </w:rPr>
        <w:footnoteRef/>
      </w:r>
      <w:r w:rsidRPr="00F34973">
        <w:rPr>
          <w:rFonts w:cs="Traditional Arabic" w:hint="cs"/>
          <w:sz w:val="28"/>
          <w:szCs w:val="28"/>
          <w:rtl/>
        </w:rPr>
        <w:t xml:space="preserve">) أخرجه البخاري في صحيحه في كتاب الحيل </w:t>
      </w:r>
      <w:r>
        <w:rPr>
          <w:rFonts w:cs="Traditional Arabic" w:hint="cs"/>
          <w:sz w:val="28"/>
          <w:szCs w:val="28"/>
          <w:rtl/>
        </w:rPr>
        <w:t>ــــ</w:t>
      </w:r>
      <w:r w:rsidRPr="00F34973">
        <w:rPr>
          <w:rFonts w:cs="Traditional Arabic" w:hint="cs"/>
          <w:sz w:val="28"/>
          <w:szCs w:val="28"/>
          <w:rtl/>
        </w:rPr>
        <w:t xml:space="preserve">ـ باب في الهبة والشفعة </w:t>
      </w:r>
      <w:r>
        <w:rPr>
          <w:rFonts w:cs="Traditional Arabic" w:hint="cs"/>
          <w:sz w:val="28"/>
          <w:szCs w:val="28"/>
          <w:rtl/>
        </w:rPr>
        <w:t xml:space="preserve">، </w:t>
      </w:r>
      <w:r w:rsidRPr="00F34973">
        <w:rPr>
          <w:rFonts w:cs="Traditional Arabic" w:hint="cs"/>
          <w:sz w:val="28"/>
          <w:szCs w:val="28"/>
          <w:rtl/>
        </w:rPr>
        <w:t>برقم</w:t>
      </w:r>
      <w:r>
        <w:rPr>
          <w:rFonts w:cs="Traditional Arabic" w:hint="cs"/>
          <w:sz w:val="28"/>
          <w:szCs w:val="28"/>
          <w:rtl/>
        </w:rPr>
        <w:t xml:space="preserve"> ( 6977 ) و </w:t>
      </w:r>
      <w:r w:rsidRPr="00F34973">
        <w:rPr>
          <w:rFonts w:cs="Traditional Arabic" w:hint="cs"/>
          <w:sz w:val="28"/>
          <w:szCs w:val="28"/>
          <w:rtl/>
        </w:rPr>
        <w:t>( 6978 )</w:t>
      </w:r>
      <w:r>
        <w:rPr>
          <w:rFonts w:cs="Traditional Arabic" w:hint="cs"/>
          <w:sz w:val="28"/>
          <w:szCs w:val="28"/>
          <w:rtl/>
        </w:rPr>
        <w:t xml:space="preserve"> ، ومالك في رواية محمد ابن الحسن ( 856 ) ( 1 / 305 ) </w:t>
      </w:r>
      <w:r w:rsidRPr="00F34973">
        <w:rPr>
          <w:rFonts w:cs="Traditional Arabic" w:hint="cs"/>
          <w:sz w:val="28"/>
          <w:szCs w:val="28"/>
          <w:rtl/>
        </w:rPr>
        <w:t>.</w:t>
      </w:r>
    </w:p>
  </w:footnote>
  <w:footnote w:id="808">
    <w:p w:rsidR="00F86931" w:rsidRPr="00531107" w:rsidRDefault="00F86931" w:rsidP="006F35FD">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غافر : ( </w:t>
      </w:r>
      <w:r>
        <w:rPr>
          <w:rFonts w:cs="Traditional Arabic" w:hint="cs"/>
          <w:sz w:val="28"/>
          <w:szCs w:val="28"/>
          <w:rtl/>
        </w:rPr>
        <w:t xml:space="preserve">من </w:t>
      </w:r>
      <w:r w:rsidRPr="00531107">
        <w:rPr>
          <w:rFonts w:cs="Traditional Arabic" w:hint="cs"/>
          <w:sz w:val="28"/>
          <w:szCs w:val="28"/>
          <w:rtl/>
        </w:rPr>
        <w:t>الآية / 47 ) .</w:t>
      </w:r>
      <w:r w:rsidRPr="00531107">
        <w:rPr>
          <w:rFonts w:cs="Traditional Arabic"/>
          <w:sz w:val="28"/>
          <w:szCs w:val="28"/>
          <w:rtl/>
        </w:rPr>
        <w:t xml:space="preserve"> </w:t>
      </w:r>
    </w:p>
  </w:footnote>
  <w:footnote w:id="809">
    <w:p w:rsidR="00F86931" w:rsidRPr="000C03FD" w:rsidRDefault="00F86931" w:rsidP="00452FD3">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النساء : ( من الآية / 128 ) .</w:t>
      </w:r>
      <w:r w:rsidRPr="000C03FD">
        <w:rPr>
          <w:rFonts w:cs="Traditional Arabic"/>
          <w:smallCaps/>
          <w:sz w:val="28"/>
          <w:szCs w:val="28"/>
          <w:rtl/>
        </w:rPr>
        <w:t xml:space="preserve"> </w:t>
      </w:r>
    </w:p>
  </w:footnote>
  <w:footnote w:id="810">
    <w:p w:rsidR="00F86931" w:rsidRPr="000C03FD" w:rsidRDefault="00F86931" w:rsidP="00452FD3">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المجادلة : ( من الآية / 1 ) .</w:t>
      </w:r>
      <w:r w:rsidRPr="000C03FD">
        <w:rPr>
          <w:rFonts w:cs="Traditional Arabic"/>
          <w:smallCaps/>
          <w:sz w:val="28"/>
          <w:szCs w:val="28"/>
          <w:rtl/>
        </w:rPr>
        <w:t xml:space="preserve"> </w:t>
      </w:r>
    </w:p>
  </w:footnote>
  <w:footnote w:id="811">
    <w:p w:rsidR="00F86931" w:rsidRPr="000C03FD" w:rsidRDefault="00F86931" w:rsidP="00452FD3">
      <w:pPr>
        <w:pStyle w:val="FootnoteText"/>
        <w:spacing w:after="0" w:line="240" w:lineRule="auto"/>
        <w:ind w:left="284" w:hanging="284"/>
        <w:rPr>
          <w:rFonts w:cs="Traditional Arabic"/>
          <w:smallCaps/>
          <w:sz w:val="28"/>
          <w:szCs w:val="28"/>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ابن كثير ، تفسير القرآن العظيم : ( 2 / 426 ) مرجع سابق .</w:t>
      </w:r>
      <w:r w:rsidRPr="000C03FD">
        <w:rPr>
          <w:rFonts w:cs="Traditional Arabic"/>
          <w:smallCaps/>
          <w:sz w:val="28"/>
          <w:szCs w:val="28"/>
          <w:rtl/>
        </w:rPr>
        <w:t xml:space="preserve"> </w:t>
      </w:r>
    </w:p>
  </w:footnote>
  <w:footnote w:id="812">
    <w:p w:rsidR="00F86931" w:rsidRPr="000C03FD" w:rsidRDefault="00F86931" w:rsidP="00452FD3">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xml:space="preserve">) المرجع السابق : ( </w:t>
      </w:r>
      <w:r w:rsidRPr="000C03FD">
        <w:rPr>
          <w:rFonts w:cs="Traditional Arabic"/>
          <w:smallCaps/>
          <w:sz w:val="28"/>
          <w:szCs w:val="28"/>
          <w:rtl/>
        </w:rPr>
        <w:t xml:space="preserve"> </w:t>
      </w:r>
      <w:r w:rsidRPr="000C03FD">
        <w:rPr>
          <w:rFonts w:cs="Traditional Arabic" w:hint="cs"/>
          <w:smallCaps/>
          <w:sz w:val="28"/>
          <w:szCs w:val="28"/>
          <w:rtl/>
        </w:rPr>
        <w:t>8 / 34 ) .</w:t>
      </w:r>
    </w:p>
  </w:footnote>
  <w:footnote w:id="813">
    <w:p w:rsidR="00F86931" w:rsidRPr="000C03FD" w:rsidRDefault="00F86931" w:rsidP="00452FD3">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هود : ( من الآية / 72 ) .</w:t>
      </w:r>
      <w:r w:rsidRPr="000C03FD">
        <w:rPr>
          <w:rFonts w:cs="Traditional Arabic"/>
          <w:smallCaps/>
          <w:sz w:val="28"/>
          <w:szCs w:val="28"/>
          <w:rtl/>
        </w:rPr>
        <w:t xml:space="preserve"> </w:t>
      </w:r>
    </w:p>
  </w:footnote>
  <w:footnote w:id="814">
    <w:p w:rsidR="00F86931" w:rsidRPr="000C03FD" w:rsidRDefault="00F86931" w:rsidP="00452FD3">
      <w:pPr>
        <w:pStyle w:val="FootnoteText"/>
        <w:spacing w:after="0" w:line="240" w:lineRule="auto"/>
        <w:ind w:left="284" w:hanging="284"/>
        <w:rPr>
          <w:rFonts w:cs="Traditional Arabic"/>
          <w:smallCaps/>
          <w:sz w:val="28"/>
          <w:szCs w:val="28"/>
          <w:rtl/>
        </w:rPr>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سورة النساء : ( من الآية / 128 ) .</w:t>
      </w:r>
      <w:r w:rsidRPr="000C03FD">
        <w:rPr>
          <w:rFonts w:cs="Traditional Arabic"/>
          <w:smallCaps/>
          <w:sz w:val="28"/>
          <w:szCs w:val="28"/>
          <w:rtl/>
        </w:rPr>
        <w:t xml:space="preserve"> </w:t>
      </w:r>
    </w:p>
  </w:footnote>
  <w:footnote w:id="815">
    <w:p w:rsidR="00F86931" w:rsidRDefault="00F86931" w:rsidP="00452FD3">
      <w:pPr>
        <w:pStyle w:val="FootnoteText"/>
        <w:spacing w:after="0" w:line="240" w:lineRule="auto"/>
        <w:ind w:left="284" w:hanging="284"/>
      </w:pPr>
      <w:r w:rsidRPr="000C03FD">
        <w:rPr>
          <w:rFonts w:cs="Traditional Arabic" w:hint="cs"/>
          <w:smallCaps/>
          <w:sz w:val="28"/>
          <w:szCs w:val="28"/>
          <w:rtl/>
        </w:rPr>
        <w:t>(</w:t>
      </w:r>
      <w:r w:rsidRPr="000C03FD">
        <w:rPr>
          <w:rStyle w:val="FootnoteReference"/>
          <w:rFonts w:cs="Traditional Arabic"/>
          <w:smallCaps/>
          <w:sz w:val="28"/>
          <w:szCs w:val="28"/>
          <w:vertAlign w:val="baseline"/>
        </w:rPr>
        <w:footnoteRef/>
      </w:r>
      <w:r w:rsidRPr="000C03FD">
        <w:rPr>
          <w:rFonts w:cs="Traditional Arabic" w:hint="cs"/>
          <w:smallCaps/>
          <w:sz w:val="28"/>
          <w:szCs w:val="28"/>
          <w:rtl/>
        </w:rPr>
        <w:t>) ابن عاشور ، التحرير والتنوير : ( 2 / 393 ) مرجع سابق .</w:t>
      </w:r>
      <w:r>
        <w:rPr>
          <w:rtl/>
        </w:rPr>
        <w:t xml:space="preserve"> </w:t>
      </w:r>
    </w:p>
  </w:footnote>
  <w:footnote w:id="816">
    <w:p w:rsidR="00F86931" w:rsidRPr="00F56258" w:rsidRDefault="00F86931" w:rsidP="00452FD3">
      <w:pPr>
        <w:pStyle w:val="FootnoteText"/>
        <w:spacing w:after="0" w:line="240" w:lineRule="auto"/>
        <w:ind w:left="284" w:hanging="284"/>
        <w:rPr>
          <w:rFonts w:cs="Traditional Arabic"/>
          <w:sz w:val="28"/>
          <w:szCs w:val="28"/>
          <w:rtl/>
        </w:rPr>
      </w:pPr>
      <w:r w:rsidRPr="00F56258">
        <w:rPr>
          <w:rFonts w:cs="Traditional Arabic" w:hint="cs"/>
          <w:sz w:val="28"/>
          <w:szCs w:val="28"/>
          <w:rtl/>
        </w:rPr>
        <w:t>(</w:t>
      </w:r>
      <w:r w:rsidRPr="00F56258">
        <w:rPr>
          <w:rStyle w:val="FootnoteReference"/>
          <w:rFonts w:cs="Traditional Arabic"/>
          <w:sz w:val="28"/>
          <w:szCs w:val="28"/>
          <w:vertAlign w:val="baseline"/>
        </w:rPr>
        <w:footnoteRef/>
      </w:r>
      <w:r w:rsidRPr="00F56258">
        <w:rPr>
          <w:rFonts w:cs="Traditional Arabic" w:hint="cs"/>
          <w:sz w:val="28"/>
          <w:szCs w:val="28"/>
          <w:rtl/>
        </w:rPr>
        <w:t>) سورة المائدة : ( من الآية / 3 ) .</w:t>
      </w:r>
      <w:r w:rsidRPr="00F56258">
        <w:rPr>
          <w:rFonts w:cs="Traditional Arabic"/>
          <w:sz w:val="28"/>
          <w:szCs w:val="28"/>
          <w:rtl/>
        </w:rPr>
        <w:t xml:space="preserve"> </w:t>
      </w:r>
    </w:p>
  </w:footnote>
  <w:footnote w:id="817">
    <w:p w:rsidR="00F86931" w:rsidRPr="00F56258" w:rsidRDefault="00F86931" w:rsidP="00452FD3">
      <w:pPr>
        <w:pStyle w:val="FootnoteText"/>
        <w:spacing w:after="0" w:line="240" w:lineRule="auto"/>
        <w:ind w:left="284" w:hanging="284"/>
        <w:rPr>
          <w:rFonts w:cs="Traditional Arabic"/>
          <w:sz w:val="28"/>
          <w:szCs w:val="28"/>
        </w:rPr>
      </w:pPr>
      <w:r w:rsidRPr="00F56258">
        <w:rPr>
          <w:rFonts w:cs="Traditional Arabic" w:hint="cs"/>
          <w:sz w:val="28"/>
          <w:szCs w:val="28"/>
          <w:rtl/>
        </w:rPr>
        <w:t>(</w:t>
      </w:r>
      <w:r w:rsidRPr="00F56258">
        <w:rPr>
          <w:rStyle w:val="FootnoteReference"/>
          <w:rFonts w:cs="Traditional Arabic"/>
          <w:sz w:val="28"/>
          <w:szCs w:val="28"/>
          <w:vertAlign w:val="baseline"/>
        </w:rPr>
        <w:footnoteRef/>
      </w:r>
      <w:r w:rsidRPr="00F56258">
        <w:rPr>
          <w:rFonts w:cs="Traditional Arabic" w:hint="cs"/>
          <w:sz w:val="28"/>
          <w:szCs w:val="28"/>
          <w:rtl/>
        </w:rPr>
        <w:t>) ابن كثير ، تفسير القرآن العظيم : ( 3 / 26 ) مرجع سابق .</w:t>
      </w:r>
      <w:r w:rsidRPr="00F56258">
        <w:rPr>
          <w:rFonts w:cs="Traditional Arabic"/>
          <w:sz w:val="28"/>
          <w:szCs w:val="28"/>
          <w:rtl/>
        </w:rPr>
        <w:t xml:space="preserve"> </w:t>
      </w:r>
    </w:p>
  </w:footnote>
  <w:footnote w:id="818">
    <w:p w:rsidR="00F86931" w:rsidRPr="00F56258" w:rsidRDefault="00F86931" w:rsidP="00452FD3">
      <w:pPr>
        <w:pStyle w:val="FootnoteText"/>
        <w:spacing w:after="0" w:line="240" w:lineRule="auto"/>
        <w:ind w:left="284" w:hanging="284"/>
        <w:rPr>
          <w:rFonts w:cs="Traditional Arabic"/>
          <w:sz w:val="28"/>
          <w:szCs w:val="28"/>
        </w:rPr>
      </w:pPr>
      <w:r w:rsidRPr="00F56258">
        <w:rPr>
          <w:rFonts w:cs="Traditional Arabic" w:hint="cs"/>
          <w:sz w:val="28"/>
          <w:szCs w:val="28"/>
          <w:rtl/>
        </w:rPr>
        <w:t>(</w:t>
      </w:r>
      <w:r w:rsidRPr="00F56258">
        <w:rPr>
          <w:rStyle w:val="FootnoteReference"/>
          <w:rFonts w:cs="Traditional Arabic"/>
          <w:sz w:val="28"/>
          <w:szCs w:val="28"/>
          <w:vertAlign w:val="baseline"/>
        </w:rPr>
        <w:footnoteRef/>
      </w:r>
      <w:r w:rsidRPr="00F56258">
        <w:rPr>
          <w:rFonts w:cs="Traditional Arabic" w:hint="cs"/>
          <w:sz w:val="28"/>
          <w:szCs w:val="28"/>
          <w:rtl/>
        </w:rPr>
        <w:t>) المرجع السابق : ( 3 / 26 ) .</w:t>
      </w:r>
      <w:r w:rsidRPr="00F56258">
        <w:rPr>
          <w:rFonts w:cs="Traditional Arabic"/>
          <w:sz w:val="28"/>
          <w:szCs w:val="28"/>
          <w:rtl/>
        </w:rPr>
        <w:t xml:space="preserve"> </w:t>
      </w:r>
    </w:p>
  </w:footnote>
  <w:footnote w:id="819">
    <w:p w:rsidR="00F86931" w:rsidRPr="00F56258" w:rsidRDefault="00F86931" w:rsidP="00452FD3">
      <w:pPr>
        <w:pStyle w:val="FootnoteText"/>
        <w:spacing w:after="0" w:line="240" w:lineRule="auto"/>
        <w:ind w:left="284" w:hanging="284"/>
        <w:rPr>
          <w:rFonts w:cs="Traditional Arabic"/>
          <w:sz w:val="28"/>
          <w:szCs w:val="28"/>
        </w:rPr>
      </w:pPr>
      <w:r w:rsidRPr="00F56258">
        <w:rPr>
          <w:rFonts w:cs="Traditional Arabic" w:hint="cs"/>
          <w:sz w:val="28"/>
          <w:szCs w:val="28"/>
          <w:rtl/>
        </w:rPr>
        <w:t>(</w:t>
      </w:r>
      <w:r w:rsidRPr="00F56258">
        <w:rPr>
          <w:rStyle w:val="FootnoteReference"/>
          <w:rFonts w:cs="Traditional Arabic"/>
          <w:sz w:val="28"/>
          <w:szCs w:val="28"/>
          <w:vertAlign w:val="baseline"/>
        </w:rPr>
        <w:footnoteRef/>
      </w:r>
      <w:r w:rsidRPr="00F56258">
        <w:rPr>
          <w:rFonts w:cs="Traditional Arabic" w:hint="cs"/>
          <w:sz w:val="28"/>
          <w:szCs w:val="28"/>
          <w:rtl/>
        </w:rPr>
        <w:t>) سورة البقرة : ( من الآية / 150 ) .</w:t>
      </w:r>
      <w:r w:rsidRPr="00F56258">
        <w:rPr>
          <w:rFonts w:cs="Traditional Arabic"/>
          <w:sz w:val="28"/>
          <w:szCs w:val="28"/>
          <w:rtl/>
        </w:rPr>
        <w:t xml:space="preserve"> </w:t>
      </w:r>
    </w:p>
  </w:footnote>
  <w:footnote w:id="820">
    <w:p w:rsidR="00F86931" w:rsidRPr="00B04C62" w:rsidRDefault="00F86931" w:rsidP="00452FD3">
      <w:pPr>
        <w:pStyle w:val="NoSpacing"/>
        <w:ind w:left="284" w:hanging="284"/>
        <w:jc w:val="both"/>
        <w:rPr>
          <w:rFonts w:cs="Traditional Arabic"/>
          <w:sz w:val="28"/>
          <w:szCs w:val="28"/>
        </w:rPr>
      </w:pPr>
      <w:r w:rsidRPr="00B04C62">
        <w:rPr>
          <w:rFonts w:cs="Traditional Arabic" w:hint="cs"/>
          <w:sz w:val="28"/>
          <w:szCs w:val="28"/>
          <w:rtl/>
        </w:rPr>
        <w:t>(</w:t>
      </w:r>
      <w:r w:rsidRPr="00B04C62">
        <w:rPr>
          <w:rStyle w:val="FootnoteReference"/>
          <w:rFonts w:cs="Traditional Arabic"/>
          <w:sz w:val="28"/>
          <w:szCs w:val="28"/>
          <w:vertAlign w:val="baseline"/>
        </w:rPr>
        <w:footnoteRef/>
      </w:r>
      <w:r w:rsidRPr="00B04C62">
        <w:rPr>
          <w:rFonts w:cs="Traditional Arabic" w:hint="cs"/>
          <w:sz w:val="28"/>
          <w:szCs w:val="28"/>
          <w:rtl/>
        </w:rPr>
        <w:t>)</w:t>
      </w:r>
      <w:r w:rsidRPr="00B04C62">
        <w:rPr>
          <w:rFonts w:cs="Traditional Arabic"/>
          <w:sz w:val="28"/>
          <w:szCs w:val="28"/>
          <w:rtl/>
        </w:rPr>
        <w:t xml:space="preserve"> </w:t>
      </w:r>
      <w:r w:rsidRPr="00B04C62">
        <w:rPr>
          <w:rFonts w:cs="Traditional Arabic" w:hint="cs"/>
          <w:sz w:val="28"/>
          <w:szCs w:val="28"/>
          <w:rtl/>
        </w:rPr>
        <w:t>لأبي البقاء صالح بن شريف الرندي المتوفى سنة 798هـ من قصيدة قالها في رثاء الأندلس</w:t>
      </w:r>
      <w:r>
        <w:rPr>
          <w:rFonts w:cs="Traditional Arabic" w:hint="cs"/>
          <w:sz w:val="28"/>
          <w:szCs w:val="28"/>
          <w:rtl/>
        </w:rPr>
        <w:t xml:space="preserve"> </w:t>
      </w:r>
      <w:r w:rsidRPr="00B04C62">
        <w:rPr>
          <w:rFonts w:cs="Traditional Arabic" w:hint="cs"/>
          <w:sz w:val="28"/>
          <w:szCs w:val="28"/>
          <w:rtl/>
        </w:rPr>
        <w:t>. ينظر</w:t>
      </w:r>
      <w:r>
        <w:rPr>
          <w:rFonts w:cs="Traditional Arabic" w:hint="cs"/>
          <w:sz w:val="28"/>
          <w:szCs w:val="28"/>
          <w:rtl/>
        </w:rPr>
        <w:t xml:space="preserve"> </w:t>
      </w:r>
      <w:r w:rsidRPr="00B04C62">
        <w:rPr>
          <w:rFonts w:cs="Traditional Arabic" w:hint="cs"/>
          <w:sz w:val="28"/>
          <w:szCs w:val="28"/>
          <w:rtl/>
        </w:rPr>
        <w:t xml:space="preserve">: جواهر الأدب </w:t>
      </w:r>
      <w:r>
        <w:rPr>
          <w:rFonts w:cs="Traditional Arabic" w:hint="cs"/>
          <w:sz w:val="28"/>
          <w:szCs w:val="28"/>
          <w:rtl/>
        </w:rPr>
        <w:t>ـــ</w:t>
      </w:r>
      <w:r w:rsidRPr="00B04C62">
        <w:rPr>
          <w:rFonts w:cs="Traditional Arabic" w:hint="cs"/>
          <w:sz w:val="28"/>
          <w:szCs w:val="28"/>
          <w:rtl/>
        </w:rPr>
        <w:t xml:space="preserve">ـ أحمد الهاشمي </w:t>
      </w:r>
      <w:r>
        <w:rPr>
          <w:rFonts w:cs="Traditional Arabic" w:hint="cs"/>
          <w:sz w:val="28"/>
          <w:szCs w:val="28"/>
          <w:rtl/>
        </w:rPr>
        <w:t xml:space="preserve">، مؤسسة المعارف ــــ بيروت ، بدون تاريخ : </w:t>
      </w:r>
      <w:r w:rsidRPr="00B04C62">
        <w:rPr>
          <w:rFonts w:cs="Traditional Arabic" w:hint="cs"/>
          <w:sz w:val="28"/>
          <w:szCs w:val="28"/>
          <w:rtl/>
        </w:rPr>
        <w:t>(</w:t>
      </w:r>
      <w:r>
        <w:rPr>
          <w:rFonts w:cs="Traditional Arabic" w:hint="cs"/>
          <w:sz w:val="28"/>
          <w:szCs w:val="28"/>
          <w:rtl/>
        </w:rPr>
        <w:t xml:space="preserve"> </w:t>
      </w:r>
      <w:r w:rsidRPr="00B04C62">
        <w:rPr>
          <w:rFonts w:cs="Traditional Arabic" w:hint="cs"/>
          <w:sz w:val="28"/>
          <w:szCs w:val="28"/>
          <w:rtl/>
        </w:rPr>
        <w:t>2</w:t>
      </w:r>
      <w:r>
        <w:rPr>
          <w:rFonts w:cs="Traditional Arabic" w:hint="cs"/>
          <w:sz w:val="28"/>
          <w:szCs w:val="28"/>
          <w:rtl/>
        </w:rPr>
        <w:t xml:space="preserve"> </w:t>
      </w:r>
      <w:r w:rsidRPr="00B04C62">
        <w:rPr>
          <w:rFonts w:cs="Traditional Arabic" w:hint="cs"/>
          <w:sz w:val="28"/>
          <w:szCs w:val="28"/>
          <w:rtl/>
        </w:rPr>
        <w:t>/</w:t>
      </w:r>
      <w:r>
        <w:rPr>
          <w:rFonts w:cs="Traditional Arabic" w:hint="cs"/>
          <w:sz w:val="28"/>
          <w:szCs w:val="28"/>
          <w:rtl/>
        </w:rPr>
        <w:t xml:space="preserve"> </w:t>
      </w:r>
      <w:r w:rsidRPr="00B04C62">
        <w:rPr>
          <w:rFonts w:cs="Traditional Arabic" w:hint="cs"/>
          <w:sz w:val="28"/>
          <w:szCs w:val="28"/>
          <w:rtl/>
        </w:rPr>
        <w:t>1</w:t>
      </w:r>
      <w:r>
        <w:rPr>
          <w:rFonts w:cs="Traditional Arabic" w:hint="cs"/>
          <w:sz w:val="28"/>
          <w:szCs w:val="28"/>
          <w:rtl/>
        </w:rPr>
        <w:t xml:space="preserve"> </w:t>
      </w:r>
      <w:r w:rsidRPr="00B04C62">
        <w:rPr>
          <w:rFonts w:cs="Traditional Arabic" w:hint="cs"/>
          <w:sz w:val="28"/>
          <w:szCs w:val="28"/>
          <w:rtl/>
        </w:rPr>
        <w:t>)</w:t>
      </w:r>
      <w:r>
        <w:rPr>
          <w:rFonts w:cs="Traditional Arabic" w:hint="cs"/>
          <w:sz w:val="28"/>
          <w:szCs w:val="28"/>
          <w:rtl/>
        </w:rPr>
        <w:t xml:space="preserve"> </w:t>
      </w:r>
      <w:r w:rsidRPr="00B04C62">
        <w:rPr>
          <w:rFonts w:cs="Traditional Arabic" w:hint="cs"/>
          <w:sz w:val="28"/>
          <w:szCs w:val="28"/>
          <w:rtl/>
        </w:rPr>
        <w:t>.</w:t>
      </w:r>
    </w:p>
  </w:footnote>
  <w:footnote w:id="821">
    <w:p w:rsidR="00F86931" w:rsidRPr="00531107" w:rsidRDefault="00F86931" w:rsidP="00452FD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المائدة : ( </w:t>
      </w:r>
      <w:r>
        <w:rPr>
          <w:rFonts w:cs="Traditional Arabic" w:hint="cs"/>
          <w:sz w:val="28"/>
          <w:szCs w:val="28"/>
          <w:rtl/>
        </w:rPr>
        <w:t xml:space="preserve">من </w:t>
      </w:r>
      <w:r w:rsidRPr="00531107">
        <w:rPr>
          <w:rFonts w:cs="Traditional Arabic" w:hint="cs"/>
          <w:sz w:val="28"/>
          <w:szCs w:val="28"/>
          <w:rtl/>
        </w:rPr>
        <w:t>الآية / 89 ) .</w:t>
      </w:r>
      <w:r w:rsidRPr="00531107">
        <w:rPr>
          <w:rFonts w:cs="Traditional Arabic"/>
          <w:sz w:val="28"/>
          <w:szCs w:val="28"/>
          <w:rtl/>
        </w:rPr>
        <w:t xml:space="preserve"> </w:t>
      </w:r>
    </w:p>
  </w:footnote>
  <w:footnote w:id="822">
    <w:p w:rsidR="00F86931" w:rsidRPr="00531107" w:rsidRDefault="00F86931" w:rsidP="001C5DCA">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w:t>
      </w:r>
      <w:r>
        <w:rPr>
          <w:rFonts w:cs="Traditional Arabic" w:hint="cs"/>
          <w:sz w:val="28"/>
          <w:szCs w:val="28"/>
          <w:rtl/>
        </w:rPr>
        <w:t>ال</w:t>
      </w:r>
      <w:r w:rsidRPr="00531107">
        <w:rPr>
          <w:rFonts w:cs="Traditional Arabic" w:hint="cs"/>
          <w:sz w:val="28"/>
          <w:szCs w:val="28"/>
          <w:rtl/>
        </w:rPr>
        <w:t>سورة ال</w:t>
      </w:r>
      <w:r>
        <w:rPr>
          <w:rFonts w:cs="Traditional Arabic" w:hint="cs"/>
          <w:sz w:val="28"/>
          <w:szCs w:val="28"/>
          <w:rtl/>
        </w:rPr>
        <w:t>سابق</w:t>
      </w:r>
      <w:r w:rsidRPr="00531107">
        <w:rPr>
          <w:rFonts w:cs="Traditional Arabic" w:hint="cs"/>
          <w:sz w:val="28"/>
          <w:szCs w:val="28"/>
          <w:rtl/>
        </w:rPr>
        <w:t xml:space="preserve">ة : ( </w:t>
      </w:r>
      <w:r>
        <w:rPr>
          <w:rFonts w:cs="Traditional Arabic" w:hint="cs"/>
          <w:sz w:val="28"/>
          <w:szCs w:val="28"/>
          <w:rtl/>
        </w:rPr>
        <w:t xml:space="preserve">من </w:t>
      </w:r>
      <w:r w:rsidRPr="00531107">
        <w:rPr>
          <w:rFonts w:cs="Traditional Arabic" w:hint="cs"/>
          <w:sz w:val="28"/>
          <w:szCs w:val="28"/>
          <w:rtl/>
        </w:rPr>
        <w:t>الآية / 53 ) .</w:t>
      </w:r>
      <w:r w:rsidRPr="00531107">
        <w:rPr>
          <w:rFonts w:cs="Traditional Arabic"/>
          <w:sz w:val="28"/>
          <w:szCs w:val="28"/>
          <w:rtl/>
        </w:rPr>
        <w:t xml:space="preserve"> </w:t>
      </w:r>
    </w:p>
  </w:footnote>
  <w:footnote w:id="823">
    <w:p w:rsidR="00F86931" w:rsidRPr="00531107" w:rsidRDefault="00F86931" w:rsidP="00452FD3">
      <w:pPr>
        <w:pStyle w:val="FootnoteText"/>
        <w:spacing w:after="0" w:line="240" w:lineRule="auto"/>
        <w:ind w:left="284" w:hanging="284"/>
        <w:jc w:val="both"/>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( 3 / 177 ) مرجع سابق .</w:t>
      </w:r>
      <w:r w:rsidRPr="00531107">
        <w:rPr>
          <w:rFonts w:cs="Traditional Arabic"/>
          <w:sz w:val="28"/>
          <w:szCs w:val="28"/>
          <w:rtl/>
        </w:rPr>
        <w:t xml:space="preserve"> </w:t>
      </w:r>
    </w:p>
  </w:footnote>
  <w:footnote w:id="824">
    <w:p w:rsidR="00F86931" w:rsidRPr="00531107" w:rsidRDefault="00F86931" w:rsidP="00452FD3">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( 3 / 133 ) .</w:t>
      </w:r>
      <w:r w:rsidRPr="00531107">
        <w:rPr>
          <w:rFonts w:cs="Traditional Arabic"/>
          <w:sz w:val="28"/>
          <w:szCs w:val="28"/>
          <w:rtl/>
        </w:rPr>
        <w:t xml:space="preserve"> </w:t>
      </w:r>
    </w:p>
  </w:footnote>
  <w:footnote w:id="825">
    <w:p w:rsidR="00F86931" w:rsidRPr="00531107" w:rsidRDefault="00F86931" w:rsidP="0070341A">
      <w:pPr>
        <w:autoSpaceDE w:val="0"/>
        <w:autoSpaceDN w:val="0"/>
        <w:adjustRightInd w:val="0"/>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أبو هلال العسكري ، </w:t>
      </w:r>
      <w:r>
        <w:rPr>
          <w:rFonts w:cs="Traditional Arabic" w:hint="cs"/>
          <w:sz w:val="28"/>
          <w:szCs w:val="28"/>
          <w:rtl/>
        </w:rPr>
        <w:t>الفروق اللغوية : ( 1 / 42 ) مرجع سابق .</w:t>
      </w:r>
    </w:p>
  </w:footnote>
  <w:footnote w:id="826">
    <w:p w:rsidR="00F86931" w:rsidRPr="007E073B" w:rsidRDefault="00F86931" w:rsidP="00452FD3">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الأنعام : ( الآية / 10 ) ، وسورة الأنبياء : ( الآية / 41 ) . </w:t>
      </w:r>
    </w:p>
  </w:footnote>
  <w:footnote w:id="827">
    <w:p w:rsidR="00F86931" w:rsidRPr="007E073B" w:rsidRDefault="00F86931" w:rsidP="00452FD3">
      <w:pPr>
        <w:pStyle w:val="FootnoteText"/>
        <w:spacing w:after="0" w:line="240" w:lineRule="auto"/>
        <w:rPr>
          <w:rFonts w:cs="Traditional Arabic"/>
          <w:sz w:val="28"/>
          <w:szCs w:val="28"/>
          <w:rtl/>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ابن كثير ، تفسير القرآن العظيم : ( 4 / 462 ) مرجع سابق . </w:t>
      </w:r>
    </w:p>
  </w:footnote>
  <w:footnote w:id="828">
    <w:p w:rsidR="00F86931" w:rsidRPr="007E073B" w:rsidRDefault="00F86931" w:rsidP="00452FD3">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المرجع السابق : ( 5 / 344 ) . </w:t>
      </w:r>
    </w:p>
  </w:footnote>
  <w:footnote w:id="829">
    <w:p w:rsidR="00F86931" w:rsidRPr="007E073B" w:rsidRDefault="00F86931" w:rsidP="00452FD3">
      <w:pPr>
        <w:pStyle w:val="FootnoteText"/>
        <w:spacing w:after="0" w:line="240" w:lineRule="auto"/>
        <w:rPr>
          <w:rFonts w:cs="Traditional Arabic"/>
          <w:sz w:val="28"/>
          <w:szCs w:val="28"/>
          <w:rtl/>
        </w:rPr>
      </w:pPr>
      <w:r w:rsidRPr="007E073B">
        <w:rPr>
          <w:rFonts w:cs="Traditional Arabic" w:hint="cs"/>
          <w:sz w:val="28"/>
          <w:szCs w:val="28"/>
          <w:rtl/>
        </w:rPr>
        <w:t>(</w:t>
      </w:r>
      <w:r w:rsidRPr="007E073B">
        <w:rPr>
          <w:rStyle w:val="FootnoteReference"/>
          <w:rFonts w:cs="Traditional Arabic"/>
          <w:sz w:val="28"/>
          <w:szCs w:val="28"/>
          <w:vertAlign w:val="baseline"/>
        </w:rPr>
        <w:footnoteRef/>
      </w:r>
      <w:r w:rsidRPr="007E073B">
        <w:rPr>
          <w:rFonts w:cs="Traditional Arabic" w:hint="cs"/>
          <w:sz w:val="28"/>
          <w:szCs w:val="28"/>
          <w:rtl/>
        </w:rPr>
        <w:t>) سورة البقرة : ( من الآية / 14 ) .</w:t>
      </w:r>
      <w:r w:rsidRPr="007E073B">
        <w:rPr>
          <w:rFonts w:cs="Traditional Arabic"/>
          <w:sz w:val="28"/>
          <w:szCs w:val="28"/>
          <w:rtl/>
        </w:rPr>
        <w:t xml:space="preserve"> </w:t>
      </w:r>
    </w:p>
  </w:footnote>
  <w:footnote w:id="830">
    <w:p w:rsidR="00F86931" w:rsidRPr="007E073B" w:rsidRDefault="00F86931" w:rsidP="00452FD3">
      <w:pPr>
        <w:pStyle w:val="FootnoteText"/>
        <w:spacing w:after="0" w:line="240" w:lineRule="auto"/>
        <w:rPr>
          <w:rFonts w:cs="Traditional Arabic"/>
          <w:sz w:val="28"/>
          <w:szCs w:val="28"/>
        </w:rPr>
      </w:pPr>
      <w:r w:rsidRPr="007E073B">
        <w:rPr>
          <w:rFonts w:cs="Traditional Arabic" w:hint="cs"/>
          <w:sz w:val="28"/>
          <w:szCs w:val="28"/>
          <w:rtl/>
        </w:rPr>
        <w:t>(</w:t>
      </w:r>
      <w:r w:rsidRPr="007E073B">
        <w:rPr>
          <w:rStyle w:val="FootnoteReference"/>
          <w:rFonts w:cs="Traditional Arabic"/>
          <w:sz w:val="28"/>
          <w:szCs w:val="28"/>
          <w:vertAlign w:val="baseline"/>
        </w:rPr>
        <w:footnoteRef/>
      </w:r>
      <w:r w:rsidRPr="007E073B">
        <w:rPr>
          <w:rFonts w:cs="Traditional Arabic" w:hint="cs"/>
          <w:sz w:val="28"/>
          <w:szCs w:val="28"/>
          <w:rtl/>
        </w:rPr>
        <w:t>) ابن عاشور ، التحرير والتنوير : ( 7 / 147 ) مرجع سابق .</w:t>
      </w:r>
      <w:r w:rsidRPr="007E073B">
        <w:rPr>
          <w:rFonts w:cs="Traditional Arabic"/>
          <w:sz w:val="28"/>
          <w:szCs w:val="28"/>
          <w:rtl/>
        </w:rPr>
        <w:t xml:space="preserve"> </w:t>
      </w:r>
    </w:p>
  </w:footnote>
  <w:footnote w:id="831">
    <w:p w:rsidR="00F86931" w:rsidRPr="002F2655" w:rsidRDefault="00F86931" w:rsidP="00452FD3">
      <w:pPr>
        <w:pStyle w:val="FootnoteText"/>
        <w:spacing w:after="0" w:line="240" w:lineRule="auto"/>
        <w:rPr>
          <w:rFonts w:cs="Traditional Arabic"/>
          <w:sz w:val="28"/>
          <w:szCs w:val="28"/>
        </w:rPr>
      </w:pPr>
      <w:r w:rsidRPr="002F2655">
        <w:rPr>
          <w:rFonts w:cs="Traditional Arabic" w:hint="cs"/>
          <w:sz w:val="28"/>
          <w:szCs w:val="28"/>
          <w:rtl/>
        </w:rPr>
        <w:t>(</w:t>
      </w:r>
      <w:r w:rsidRPr="002F2655">
        <w:rPr>
          <w:rStyle w:val="FootnoteReference"/>
          <w:rFonts w:cs="Traditional Arabic"/>
          <w:sz w:val="28"/>
          <w:szCs w:val="28"/>
          <w:vertAlign w:val="baseline"/>
        </w:rPr>
        <w:footnoteRef/>
      </w:r>
      <w:r w:rsidRPr="002F2655">
        <w:rPr>
          <w:rFonts w:cs="Traditional Arabic" w:hint="cs"/>
          <w:sz w:val="28"/>
          <w:szCs w:val="28"/>
          <w:rtl/>
        </w:rPr>
        <w:t>) سورة الأنعام : ( من الآية / 130 ) .</w:t>
      </w:r>
      <w:r w:rsidRPr="002F2655">
        <w:rPr>
          <w:rFonts w:cs="Traditional Arabic"/>
          <w:sz w:val="28"/>
          <w:szCs w:val="28"/>
          <w:rtl/>
        </w:rPr>
        <w:t xml:space="preserve"> </w:t>
      </w:r>
    </w:p>
  </w:footnote>
  <w:footnote w:id="832">
    <w:p w:rsidR="00F86931" w:rsidRPr="002F2655" w:rsidRDefault="00F86931" w:rsidP="00452FD3">
      <w:pPr>
        <w:pStyle w:val="FootnoteText"/>
        <w:spacing w:after="0" w:line="240" w:lineRule="auto"/>
        <w:rPr>
          <w:rFonts w:cs="Traditional Arabic"/>
          <w:sz w:val="28"/>
          <w:szCs w:val="28"/>
          <w:rtl/>
        </w:rPr>
      </w:pPr>
      <w:r w:rsidRPr="002F2655">
        <w:rPr>
          <w:rFonts w:cs="Traditional Arabic" w:hint="cs"/>
          <w:sz w:val="28"/>
          <w:szCs w:val="28"/>
          <w:rtl/>
        </w:rPr>
        <w:t>(</w:t>
      </w:r>
      <w:r w:rsidRPr="002F2655">
        <w:rPr>
          <w:rStyle w:val="FootnoteReference"/>
          <w:rFonts w:cs="Traditional Arabic"/>
          <w:sz w:val="28"/>
          <w:szCs w:val="28"/>
          <w:vertAlign w:val="baseline"/>
        </w:rPr>
        <w:footnoteRef/>
      </w:r>
      <w:r w:rsidRPr="002F2655">
        <w:rPr>
          <w:rFonts w:cs="Traditional Arabic" w:hint="cs"/>
          <w:sz w:val="28"/>
          <w:szCs w:val="28"/>
          <w:rtl/>
        </w:rPr>
        <w:t>) سورة الزمر : ( من الآية / 71 ) .</w:t>
      </w:r>
      <w:r w:rsidRPr="002F2655">
        <w:rPr>
          <w:rFonts w:cs="Traditional Arabic"/>
          <w:sz w:val="28"/>
          <w:szCs w:val="28"/>
          <w:rtl/>
        </w:rPr>
        <w:t xml:space="preserve"> </w:t>
      </w:r>
    </w:p>
  </w:footnote>
  <w:footnote w:id="833">
    <w:p w:rsidR="00F86931" w:rsidRPr="002F2655" w:rsidRDefault="00F86931" w:rsidP="00452FD3">
      <w:pPr>
        <w:pStyle w:val="FootnoteText"/>
        <w:spacing w:after="0" w:line="240" w:lineRule="auto"/>
        <w:rPr>
          <w:rFonts w:cs="Traditional Arabic"/>
          <w:sz w:val="28"/>
          <w:szCs w:val="28"/>
          <w:rtl/>
        </w:rPr>
      </w:pPr>
      <w:r w:rsidRPr="002F2655">
        <w:rPr>
          <w:rFonts w:cs="Traditional Arabic" w:hint="cs"/>
          <w:sz w:val="28"/>
          <w:szCs w:val="28"/>
          <w:rtl/>
        </w:rPr>
        <w:t>(</w:t>
      </w:r>
      <w:r w:rsidRPr="002F2655">
        <w:rPr>
          <w:rStyle w:val="FootnoteReference"/>
          <w:rFonts w:cs="Traditional Arabic"/>
          <w:sz w:val="28"/>
          <w:szCs w:val="28"/>
          <w:vertAlign w:val="baseline"/>
        </w:rPr>
        <w:footnoteRef/>
      </w:r>
      <w:r w:rsidRPr="002F2655">
        <w:rPr>
          <w:rFonts w:cs="Traditional Arabic" w:hint="cs"/>
          <w:sz w:val="28"/>
          <w:szCs w:val="28"/>
          <w:rtl/>
        </w:rPr>
        <w:t>)</w:t>
      </w:r>
      <w:r w:rsidRPr="002F2655">
        <w:rPr>
          <w:rFonts w:cs="Traditional Arabic"/>
          <w:sz w:val="28"/>
          <w:szCs w:val="28"/>
          <w:rtl/>
        </w:rPr>
        <w:t xml:space="preserve"> </w:t>
      </w:r>
      <w:r w:rsidRPr="002F2655">
        <w:rPr>
          <w:rFonts w:cs="Traditional Arabic" w:hint="cs"/>
          <w:sz w:val="28"/>
          <w:szCs w:val="28"/>
          <w:rtl/>
        </w:rPr>
        <w:t>ابن كثير ، تفسير القرآن العظيم : ( 3 / 341 ) مرجع سابق .</w:t>
      </w:r>
    </w:p>
  </w:footnote>
  <w:footnote w:id="834">
    <w:p w:rsidR="00F86931" w:rsidRPr="002F2655" w:rsidRDefault="00F86931" w:rsidP="00452FD3">
      <w:pPr>
        <w:pStyle w:val="FootnoteText"/>
        <w:spacing w:after="0" w:line="240" w:lineRule="auto"/>
        <w:rPr>
          <w:rFonts w:cs="Traditional Arabic"/>
          <w:sz w:val="28"/>
          <w:szCs w:val="28"/>
          <w:rtl/>
        </w:rPr>
      </w:pPr>
      <w:r w:rsidRPr="002F2655">
        <w:rPr>
          <w:rFonts w:cs="Traditional Arabic" w:hint="cs"/>
          <w:sz w:val="28"/>
          <w:szCs w:val="28"/>
          <w:rtl/>
        </w:rPr>
        <w:t>(</w:t>
      </w:r>
      <w:r w:rsidRPr="002F2655">
        <w:rPr>
          <w:rStyle w:val="FootnoteReference"/>
          <w:rFonts w:cs="Traditional Arabic"/>
          <w:sz w:val="28"/>
          <w:szCs w:val="28"/>
          <w:vertAlign w:val="baseline"/>
        </w:rPr>
        <w:footnoteRef/>
      </w:r>
      <w:r w:rsidRPr="002F2655">
        <w:rPr>
          <w:rFonts w:cs="Traditional Arabic" w:hint="cs"/>
          <w:sz w:val="28"/>
          <w:szCs w:val="28"/>
          <w:rtl/>
        </w:rPr>
        <w:t>) المرجع السابق : ( 7 / 118 ) .</w:t>
      </w:r>
      <w:r w:rsidRPr="002F2655">
        <w:rPr>
          <w:rFonts w:cs="Traditional Arabic"/>
          <w:sz w:val="28"/>
          <w:szCs w:val="28"/>
          <w:rtl/>
        </w:rPr>
        <w:t xml:space="preserve"> </w:t>
      </w:r>
    </w:p>
  </w:footnote>
  <w:footnote w:id="835">
    <w:p w:rsidR="00F86931" w:rsidRDefault="00F86931" w:rsidP="00FB1378">
      <w:pPr>
        <w:pStyle w:val="FootnoteText"/>
        <w:spacing w:after="0" w:line="230" w:lineRule="auto"/>
      </w:pPr>
      <w:r w:rsidRPr="002F2655">
        <w:rPr>
          <w:rFonts w:cs="Traditional Arabic" w:hint="cs"/>
          <w:sz w:val="28"/>
          <w:szCs w:val="28"/>
          <w:rtl/>
        </w:rPr>
        <w:t>(</w:t>
      </w:r>
      <w:r w:rsidRPr="002F2655">
        <w:rPr>
          <w:rStyle w:val="FootnoteReference"/>
          <w:rFonts w:cs="Traditional Arabic"/>
          <w:sz w:val="28"/>
          <w:szCs w:val="28"/>
          <w:vertAlign w:val="baseline"/>
        </w:rPr>
        <w:footnoteRef/>
      </w:r>
      <w:r w:rsidRPr="002F2655">
        <w:rPr>
          <w:rFonts w:cs="Traditional Arabic" w:hint="cs"/>
          <w:sz w:val="28"/>
          <w:szCs w:val="28"/>
          <w:rtl/>
        </w:rPr>
        <w:t>) سورة الأعراف : ( من الآية / 35 ) .</w:t>
      </w:r>
      <w:r>
        <w:rPr>
          <w:rtl/>
        </w:rPr>
        <w:t xml:space="preserve"> </w:t>
      </w:r>
    </w:p>
  </w:footnote>
  <w:footnote w:id="836">
    <w:p w:rsidR="00F86931" w:rsidRPr="007E073B" w:rsidRDefault="00F86931" w:rsidP="00FB1378">
      <w:pPr>
        <w:pStyle w:val="FootnoteText"/>
        <w:spacing w:after="0" w:line="23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الأعراف : ( من الآية / 64 ) . </w:t>
      </w:r>
    </w:p>
  </w:footnote>
  <w:footnote w:id="837">
    <w:p w:rsidR="00F86931" w:rsidRPr="007E073B" w:rsidRDefault="00F86931" w:rsidP="00FB1378">
      <w:pPr>
        <w:pStyle w:val="FootnoteText"/>
        <w:spacing w:after="0" w:line="23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الحاقة : ( الآية / 11 ) . </w:t>
      </w:r>
    </w:p>
  </w:footnote>
  <w:footnote w:id="838">
    <w:p w:rsidR="00F86931" w:rsidRPr="007E073B" w:rsidRDefault="00F86931" w:rsidP="00FB1378">
      <w:pPr>
        <w:pStyle w:val="FootnoteText"/>
        <w:spacing w:after="0" w:line="23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ابن كثير ، تفسير القرآن العظيم : ( 3 / 432 ) مرجع سابق . </w:t>
      </w:r>
    </w:p>
  </w:footnote>
  <w:footnote w:id="839">
    <w:p w:rsidR="00F86931" w:rsidRPr="007E073B" w:rsidRDefault="00F86931" w:rsidP="00FB1378">
      <w:pPr>
        <w:pStyle w:val="FootnoteText"/>
        <w:spacing w:after="0" w:line="230" w:lineRule="auto"/>
        <w:rPr>
          <w:rFonts w:cs="Traditional Arabic"/>
          <w:sz w:val="28"/>
          <w:szCs w:val="28"/>
          <w:rtl/>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w:t>
      </w:r>
      <w:r>
        <w:rPr>
          <w:rFonts w:cs="Traditional Arabic" w:hint="cs"/>
          <w:sz w:val="28"/>
          <w:szCs w:val="28"/>
          <w:rtl/>
        </w:rPr>
        <w:t xml:space="preserve"> المرجع السابق</w:t>
      </w:r>
      <w:r w:rsidRPr="007E073B">
        <w:rPr>
          <w:rFonts w:cs="Traditional Arabic" w:hint="cs"/>
          <w:sz w:val="28"/>
          <w:szCs w:val="28"/>
          <w:rtl/>
        </w:rPr>
        <w:t xml:space="preserve"> : ( 8 / 210 )</w:t>
      </w:r>
      <w:r>
        <w:rPr>
          <w:rFonts w:cs="Traditional Arabic" w:hint="cs"/>
          <w:sz w:val="28"/>
          <w:szCs w:val="28"/>
          <w:rtl/>
        </w:rPr>
        <w:t xml:space="preserve"> </w:t>
      </w:r>
      <w:r w:rsidRPr="007E073B">
        <w:rPr>
          <w:rFonts w:cs="Traditional Arabic" w:hint="cs"/>
          <w:sz w:val="28"/>
          <w:szCs w:val="28"/>
          <w:rtl/>
        </w:rPr>
        <w:t>.</w:t>
      </w:r>
    </w:p>
  </w:footnote>
  <w:footnote w:id="840">
    <w:p w:rsidR="00F86931" w:rsidRPr="007E073B" w:rsidRDefault="00F86931" w:rsidP="00FB1378">
      <w:pPr>
        <w:pStyle w:val="FootnoteText"/>
        <w:spacing w:after="0" w:line="23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ابن عاشور ، التحرير والتنوير : ( 25 / 105 ) مرجع سابق .  </w:t>
      </w:r>
    </w:p>
  </w:footnote>
  <w:footnote w:id="841">
    <w:p w:rsidR="00F86931" w:rsidRPr="005402BE" w:rsidRDefault="00F86931" w:rsidP="00452FD3">
      <w:pPr>
        <w:pStyle w:val="FootnoteText"/>
        <w:spacing w:after="0" w:line="240" w:lineRule="auto"/>
        <w:ind w:left="284" w:hanging="284"/>
        <w:rPr>
          <w:rFonts w:cs="Traditional Arabic"/>
          <w:sz w:val="28"/>
          <w:szCs w:val="28"/>
          <w:rtl/>
        </w:rPr>
      </w:pPr>
      <w:r w:rsidRPr="005402BE">
        <w:rPr>
          <w:rFonts w:cs="Traditional Arabic" w:hint="cs"/>
          <w:sz w:val="28"/>
          <w:szCs w:val="28"/>
          <w:rtl/>
        </w:rPr>
        <w:t>(</w:t>
      </w:r>
      <w:r w:rsidRPr="005402BE">
        <w:rPr>
          <w:rStyle w:val="FootnoteReference"/>
          <w:rFonts w:cs="Traditional Arabic"/>
          <w:sz w:val="28"/>
          <w:szCs w:val="28"/>
          <w:vertAlign w:val="baseline"/>
        </w:rPr>
        <w:footnoteRef/>
      </w:r>
      <w:r w:rsidRPr="005402BE">
        <w:rPr>
          <w:rFonts w:cs="Traditional Arabic" w:hint="cs"/>
          <w:sz w:val="28"/>
          <w:szCs w:val="28"/>
          <w:rtl/>
        </w:rPr>
        <w:t>) سورة يونس : ( من الآية / 5 ) .</w:t>
      </w:r>
      <w:r w:rsidRPr="005402BE">
        <w:rPr>
          <w:rFonts w:cs="Traditional Arabic"/>
          <w:sz w:val="28"/>
          <w:szCs w:val="28"/>
          <w:rtl/>
        </w:rPr>
        <w:t xml:space="preserve"> </w:t>
      </w:r>
    </w:p>
  </w:footnote>
  <w:footnote w:id="842">
    <w:p w:rsidR="00F86931" w:rsidRPr="005402BE" w:rsidRDefault="00F86931" w:rsidP="00452FD3">
      <w:pPr>
        <w:pStyle w:val="FootnoteText"/>
        <w:spacing w:after="0" w:line="240" w:lineRule="auto"/>
        <w:ind w:left="284" w:hanging="284"/>
        <w:rPr>
          <w:rFonts w:cs="Traditional Arabic"/>
          <w:sz w:val="28"/>
          <w:szCs w:val="28"/>
        </w:rPr>
      </w:pPr>
      <w:r w:rsidRPr="005402BE">
        <w:rPr>
          <w:rFonts w:cs="Traditional Arabic" w:hint="cs"/>
          <w:sz w:val="28"/>
          <w:szCs w:val="28"/>
          <w:rtl/>
        </w:rPr>
        <w:t>(</w:t>
      </w:r>
      <w:r w:rsidRPr="005402BE">
        <w:rPr>
          <w:rStyle w:val="FootnoteReference"/>
          <w:rFonts w:cs="Traditional Arabic"/>
          <w:sz w:val="28"/>
          <w:szCs w:val="28"/>
          <w:vertAlign w:val="baseline"/>
        </w:rPr>
        <w:footnoteRef/>
      </w:r>
      <w:r w:rsidRPr="005402BE">
        <w:rPr>
          <w:rFonts w:cs="Traditional Arabic" w:hint="cs"/>
          <w:sz w:val="28"/>
          <w:szCs w:val="28"/>
          <w:rtl/>
        </w:rPr>
        <w:t>) ابن كثير ، تفسير القرآن العظيم : ( 4 / 248 ) مرجع سابق .</w:t>
      </w:r>
      <w:r w:rsidRPr="005402BE">
        <w:rPr>
          <w:rFonts w:cs="Traditional Arabic"/>
          <w:sz w:val="28"/>
          <w:szCs w:val="28"/>
          <w:rtl/>
        </w:rPr>
        <w:t xml:space="preserve"> </w:t>
      </w:r>
    </w:p>
  </w:footnote>
  <w:footnote w:id="843">
    <w:p w:rsidR="00F86931" w:rsidRDefault="00F86931" w:rsidP="00452FD3">
      <w:pPr>
        <w:pStyle w:val="FootnoteText"/>
        <w:spacing w:after="0" w:line="240" w:lineRule="auto"/>
        <w:ind w:left="284" w:hanging="284"/>
      </w:pPr>
      <w:r w:rsidRPr="005402BE">
        <w:rPr>
          <w:rFonts w:cs="Traditional Arabic" w:hint="cs"/>
          <w:sz w:val="28"/>
          <w:szCs w:val="28"/>
          <w:rtl/>
        </w:rPr>
        <w:t>(</w:t>
      </w:r>
      <w:r w:rsidRPr="005402BE">
        <w:rPr>
          <w:rStyle w:val="FootnoteReference"/>
          <w:rFonts w:cs="Traditional Arabic"/>
          <w:sz w:val="28"/>
          <w:szCs w:val="28"/>
          <w:vertAlign w:val="baseline"/>
        </w:rPr>
        <w:footnoteRef/>
      </w:r>
      <w:r w:rsidRPr="005402BE">
        <w:rPr>
          <w:rFonts w:cs="Traditional Arabic" w:hint="cs"/>
          <w:sz w:val="28"/>
          <w:szCs w:val="28"/>
          <w:rtl/>
        </w:rPr>
        <w:t>) المرجع السابق : ( 4 / 284 ) .</w:t>
      </w:r>
    </w:p>
  </w:footnote>
  <w:footnote w:id="844">
    <w:p w:rsidR="00F86931" w:rsidRPr="00E24232" w:rsidRDefault="00F86931" w:rsidP="00452FD3">
      <w:pPr>
        <w:pStyle w:val="FootnoteText"/>
        <w:spacing w:after="0" w:line="240" w:lineRule="auto"/>
        <w:ind w:left="284" w:hanging="284"/>
        <w:rPr>
          <w:rFonts w:cs="Traditional Arabic"/>
          <w:sz w:val="28"/>
          <w:szCs w:val="28"/>
          <w:rtl/>
        </w:rPr>
      </w:pPr>
      <w:r w:rsidRPr="00E24232">
        <w:rPr>
          <w:rFonts w:cs="Traditional Arabic" w:hint="cs"/>
          <w:sz w:val="28"/>
          <w:szCs w:val="28"/>
          <w:rtl/>
        </w:rPr>
        <w:t>(</w:t>
      </w:r>
      <w:r w:rsidRPr="00E24232">
        <w:rPr>
          <w:rStyle w:val="FootnoteReference"/>
          <w:rFonts w:cs="Traditional Arabic"/>
          <w:sz w:val="28"/>
          <w:szCs w:val="28"/>
          <w:vertAlign w:val="baseline"/>
        </w:rPr>
        <w:footnoteRef/>
      </w:r>
      <w:r w:rsidRPr="00E24232">
        <w:rPr>
          <w:rFonts w:cs="Traditional Arabic" w:hint="cs"/>
          <w:sz w:val="28"/>
          <w:szCs w:val="28"/>
          <w:rtl/>
        </w:rPr>
        <w:t>) سورة يوسف : ( من الآية / 109 ) .</w:t>
      </w:r>
      <w:r w:rsidRPr="00E24232">
        <w:rPr>
          <w:rFonts w:cs="Traditional Arabic"/>
          <w:sz w:val="28"/>
          <w:szCs w:val="28"/>
          <w:rtl/>
        </w:rPr>
        <w:t xml:space="preserve"> </w:t>
      </w:r>
    </w:p>
  </w:footnote>
  <w:footnote w:id="845">
    <w:p w:rsidR="00F86931" w:rsidRPr="00E24232" w:rsidRDefault="00F86931" w:rsidP="00452FD3">
      <w:pPr>
        <w:pStyle w:val="FootnoteText"/>
        <w:spacing w:after="0" w:line="240" w:lineRule="auto"/>
        <w:ind w:left="284" w:hanging="284"/>
        <w:rPr>
          <w:rFonts w:cs="Traditional Arabic"/>
          <w:sz w:val="28"/>
          <w:szCs w:val="28"/>
          <w:rtl/>
        </w:rPr>
      </w:pPr>
      <w:r w:rsidRPr="00E24232">
        <w:rPr>
          <w:rFonts w:cs="Traditional Arabic" w:hint="cs"/>
          <w:sz w:val="28"/>
          <w:szCs w:val="28"/>
          <w:rtl/>
        </w:rPr>
        <w:t>(</w:t>
      </w:r>
      <w:r w:rsidRPr="00E24232">
        <w:rPr>
          <w:rStyle w:val="FootnoteReference"/>
          <w:rFonts w:cs="Traditional Arabic"/>
          <w:sz w:val="28"/>
          <w:szCs w:val="28"/>
          <w:vertAlign w:val="baseline"/>
        </w:rPr>
        <w:footnoteRef/>
      </w:r>
      <w:r w:rsidRPr="00E24232">
        <w:rPr>
          <w:rFonts w:cs="Traditional Arabic" w:hint="cs"/>
          <w:sz w:val="28"/>
          <w:szCs w:val="28"/>
          <w:rtl/>
        </w:rPr>
        <w:t>) سورة الأعراف : ( من الآية / 195 ) .</w:t>
      </w:r>
      <w:r w:rsidRPr="00E24232">
        <w:rPr>
          <w:rFonts w:cs="Traditional Arabic"/>
          <w:sz w:val="28"/>
          <w:szCs w:val="28"/>
          <w:rtl/>
        </w:rPr>
        <w:t xml:space="preserve"> </w:t>
      </w:r>
    </w:p>
  </w:footnote>
  <w:footnote w:id="846">
    <w:p w:rsidR="00F86931" w:rsidRDefault="00F86931" w:rsidP="00452FD3">
      <w:pPr>
        <w:pStyle w:val="FootnoteText"/>
        <w:spacing w:after="0" w:line="240" w:lineRule="auto"/>
        <w:ind w:left="284" w:hanging="284"/>
      </w:pPr>
      <w:r w:rsidRPr="00E24232">
        <w:rPr>
          <w:rFonts w:cs="Traditional Arabic" w:hint="cs"/>
          <w:sz w:val="28"/>
          <w:szCs w:val="28"/>
          <w:rtl/>
        </w:rPr>
        <w:t>(</w:t>
      </w:r>
      <w:r w:rsidRPr="00E24232">
        <w:rPr>
          <w:rStyle w:val="FootnoteReference"/>
          <w:rFonts w:cs="Traditional Arabic"/>
          <w:sz w:val="28"/>
          <w:szCs w:val="28"/>
          <w:vertAlign w:val="baseline"/>
        </w:rPr>
        <w:footnoteRef/>
      </w:r>
      <w:r w:rsidRPr="00E24232">
        <w:rPr>
          <w:rFonts w:cs="Traditional Arabic" w:hint="cs"/>
          <w:sz w:val="28"/>
          <w:szCs w:val="28"/>
          <w:rtl/>
        </w:rPr>
        <w:t>) ابن كثير ، تفسير القرآن العظيم : ( 4 / 424 ) مرجع سابق .</w:t>
      </w:r>
      <w:r w:rsidRPr="00E24232">
        <w:rPr>
          <w:rFonts w:cs="Traditional Arabic"/>
          <w:sz w:val="28"/>
          <w:szCs w:val="28"/>
          <w:rtl/>
        </w:rPr>
        <w:t xml:space="preserve"> </w:t>
      </w:r>
    </w:p>
  </w:footnote>
  <w:footnote w:id="847">
    <w:p w:rsidR="00F86931" w:rsidRPr="00850717" w:rsidRDefault="00F86931" w:rsidP="00452FD3">
      <w:pPr>
        <w:pStyle w:val="FootnoteText"/>
        <w:spacing w:after="0" w:line="240" w:lineRule="auto"/>
        <w:ind w:left="284" w:hanging="284"/>
        <w:rPr>
          <w:rFonts w:cs="Traditional Arabic"/>
          <w:sz w:val="28"/>
          <w:szCs w:val="28"/>
        </w:rPr>
      </w:pPr>
      <w:r w:rsidRPr="00850717">
        <w:rPr>
          <w:rFonts w:cs="Traditional Arabic" w:hint="cs"/>
          <w:sz w:val="28"/>
          <w:szCs w:val="28"/>
          <w:rtl/>
        </w:rPr>
        <w:t>(</w:t>
      </w:r>
      <w:r w:rsidRPr="00850717">
        <w:rPr>
          <w:rStyle w:val="FootnoteReference"/>
          <w:rFonts w:cs="Traditional Arabic"/>
          <w:sz w:val="28"/>
          <w:szCs w:val="28"/>
          <w:vertAlign w:val="baseline"/>
        </w:rPr>
        <w:footnoteRef/>
      </w:r>
      <w:r w:rsidRPr="00850717">
        <w:rPr>
          <w:rFonts w:cs="Traditional Arabic" w:hint="cs"/>
          <w:sz w:val="28"/>
          <w:szCs w:val="28"/>
          <w:rtl/>
        </w:rPr>
        <w:t>) سورة الفرقان : ( الآية / 63 ) .</w:t>
      </w:r>
      <w:r w:rsidRPr="00850717">
        <w:rPr>
          <w:rFonts w:cs="Traditional Arabic"/>
          <w:sz w:val="28"/>
          <w:szCs w:val="28"/>
          <w:rtl/>
        </w:rPr>
        <w:t xml:space="preserve"> </w:t>
      </w:r>
    </w:p>
  </w:footnote>
  <w:footnote w:id="848">
    <w:p w:rsidR="00F86931" w:rsidRPr="00531107" w:rsidRDefault="00F86931" w:rsidP="00452FD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الرعد : ( </w:t>
      </w:r>
      <w:r>
        <w:rPr>
          <w:rFonts w:cs="Traditional Arabic" w:hint="cs"/>
          <w:sz w:val="28"/>
          <w:szCs w:val="28"/>
          <w:rtl/>
        </w:rPr>
        <w:t xml:space="preserve">من </w:t>
      </w:r>
      <w:r w:rsidRPr="00531107">
        <w:rPr>
          <w:rFonts w:cs="Traditional Arabic" w:hint="cs"/>
          <w:sz w:val="28"/>
          <w:szCs w:val="28"/>
          <w:rtl/>
        </w:rPr>
        <w:t>الآية / 21 ) .</w:t>
      </w:r>
      <w:r w:rsidRPr="00531107">
        <w:rPr>
          <w:rFonts w:cs="Traditional Arabic"/>
          <w:sz w:val="28"/>
          <w:szCs w:val="28"/>
          <w:rtl/>
        </w:rPr>
        <w:t xml:space="preserve"> </w:t>
      </w:r>
    </w:p>
  </w:footnote>
  <w:footnote w:id="849">
    <w:p w:rsidR="00F86931" w:rsidRPr="00531107" w:rsidRDefault="00F86931" w:rsidP="00452FD3">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ابن كثير</w:t>
      </w:r>
      <w:r>
        <w:rPr>
          <w:rFonts w:cs="Traditional Arabic" w:hint="cs"/>
          <w:sz w:val="28"/>
          <w:szCs w:val="28"/>
          <w:rtl/>
        </w:rPr>
        <w:t xml:space="preserve"> ، تفسير القرآن العظيم</w:t>
      </w:r>
      <w:r w:rsidRPr="00531107">
        <w:rPr>
          <w:rFonts w:cs="Traditional Arabic" w:hint="cs"/>
          <w:sz w:val="28"/>
          <w:szCs w:val="28"/>
          <w:rtl/>
        </w:rPr>
        <w:t xml:space="preserve"> : ( 4 / 450 ) مرجع سابق .</w:t>
      </w:r>
      <w:r w:rsidRPr="00531107">
        <w:rPr>
          <w:rFonts w:cs="Traditional Arabic"/>
          <w:sz w:val="28"/>
          <w:szCs w:val="28"/>
          <w:rtl/>
        </w:rPr>
        <w:t xml:space="preserve"> </w:t>
      </w:r>
    </w:p>
  </w:footnote>
  <w:footnote w:id="850">
    <w:p w:rsidR="00F86931" w:rsidRPr="00531107" w:rsidRDefault="00F86931" w:rsidP="00452FD3">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w:t>
      </w:r>
      <w:r>
        <w:rPr>
          <w:rFonts w:cs="Traditional Arabic" w:hint="cs"/>
          <w:sz w:val="28"/>
          <w:szCs w:val="28"/>
          <w:rtl/>
        </w:rPr>
        <w:t>المرجع السابق</w:t>
      </w:r>
      <w:r w:rsidRPr="00531107">
        <w:rPr>
          <w:rFonts w:cs="Traditional Arabic" w:hint="cs"/>
          <w:sz w:val="28"/>
          <w:szCs w:val="28"/>
          <w:rtl/>
        </w:rPr>
        <w:t xml:space="preserve"> : ( 4 / 450 ) .</w:t>
      </w:r>
      <w:r w:rsidRPr="00531107">
        <w:rPr>
          <w:rFonts w:cs="Traditional Arabic"/>
          <w:sz w:val="28"/>
          <w:szCs w:val="28"/>
          <w:rtl/>
        </w:rPr>
        <w:t xml:space="preserve"> </w:t>
      </w:r>
    </w:p>
  </w:footnote>
  <w:footnote w:id="851">
    <w:p w:rsidR="00F86931" w:rsidRPr="00531107" w:rsidRDefault="00F86931" w:rsidP="00452FD3">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البقرة : ( </w:t>
      </w:r>
      <w:r>
        <w:rPr>
          <w:rFonts w:cs="Traditional Arabic" w:hint="cs"/>
          <w:sz w:val="28"/>
          <w:szCs w:val="28"/>
          <w:rtl/>
        </w:rPr>
        <w:t xml:space="preserve">من </w:t>
      </w:r>
      <w:r w:rsidRPr="00531107">
        <w:rPr>
          <w:rFonts w:cs="Traditional Arabic" w:hint="cs"/>
          <w:sz w:val="28"/>
          <w:szCs w:val="28"/>
          <w:rtl/>
        </w:rPr>
        <w:t>الآية / 45 ) .</w:t>
      </w:r>
      <w:r w:rsidRPr="00531107">
        <w:rPr>
          <w:rFonts w:cs="Traditional Arabic"/>
          <w:sz w:val="28"/>
          <w:szCs w:val="28"/>
          <w:rtl/>
        </w:rPr>
        <w:t xml:space="preserve"> </w:t>
      </w:r>
    </w:p>
  </w:footnote>
  <w:footnote w:id="852">
    <w:p w:rsidR="00F86931" w:rsidRPr="00531107" w:rsidRDefault="00F86931" w:rsidP="001C5DCA">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w:t>
      </w:r>
      <w:r>
        <w:rPr>
          <w:rFonts w:cs="Traditional Arabic" w:hint="cs"/>
          <w:sz w:val="28"/>
          <w:szCs w:val="28"/>
          <w:rtl/>
        </w:rPr>
        <w:t>السورة الساب</w:t>
      </w:r>
      <w:r w:rsidRPr="00531107">
        <w:rPr>
          <w:rFonts w:cs="Traditional Arabic" w:hint="cs"/>
          <w:sz w:val="28"/>
          <w:szCs w:val="28"/>
          <w:rtl/>
        </w:rPr>
        <w:t xml:space="preserve">قة : ( </w:t>
      </w:r>
      <w:r>
        <w:rPr>
          <w:rFonts w:cs="Traditional Arabic" w:hint="cs"/>
          <w:sz w:val="28"/>
          <w:szCs w:val="28"/>
          <w:rtl/>
        </w:rPr>
        <w:t xml:space="preserve">من </w:t>
      </w:r>
      <w:r w:rsidRPr="00531107">
        <w:rPr>
          <w:rFonts w:cs="Traditional Arabic" w:hint="cs"/>
          <w:sz w:val="28"/>
          <w:szCs w:val="28"/>
          <w:rtl/>
        </w:rPr>
        <w:t>الآية / 229 ) .</w:t>
      </w:r>
      <w:r w:rsidRPr="00531107">
        <w:rPr>
          <w:rFonts w:cs="Traditional Arabic"/>
          <w:sz w:val="28"/>
          <w:szCs w:val="28"/>
          <w:rtl/>
        </w:rPr>
        <w:t xml:space="preserve"> </w:t>
      </w:r>
    </w:p>
  </w:footnote>
  <w:footnote w:id="853">
    <w:p w:rsidR="00F86931" w:rsidRPr="00220B54" w:rsidRDefault="00F86931" w:rsidP="00452FD3">
      <w:pPr>
        <w:pStyle w:val="FootnoteText"/>
        <w:spacing w:after="0" w:line="240" w:lineRule="auto"/>
        <w:ind w:left="284" w:hanging="284"/>
        <w:jc w:val="both"/>
        <w:rPr>
          <w:rFonts w:cs="Traditional Arabic"/>
          <w:sz w:val="28"/>
          <w:szCs w:val="28"/>
        </w:rPr>
      </w:pPr>
      <w:r w:rsidRPr="00220B54">
        <w:rPr>
          <w:rFonts w:cs="Traditional Arabic" w:hint="cs"/>
          <w:sz w:val="28"/>
          <w:szCs w:val="28"/>
          <w:rtl/>
        </w:rPr>
        <w:t>(</w:t>
      </w:r>
      <w:r w:rsidRPr="00220B54">
        <w:rPr>
          <w:rStyle w:val="FootnoteReference"/>
          <w:rFonts w:cs="Traditional Arabic"/>
          <w:sz w:val="28"/>
          <w:szCs w:val="28"/>
          <w:vertAlign w:val="baseline"/>
        </w:rPr>
        <w:footnoteRef/>
      </w:r>
      <w:r w:rsidRPr="00220B54">
        <w:rPr>
          <w:rFonts w:cs="Traditional Arabic" w:hint="cs"/>
          <w:sz w:val="28"/>
          <w:szCs w:val="28"/>
          <w:rtl/>
        </w:rPr>
        <w:t>) ابن عاشور ، التحرير والتنوير : ( 13 / 128 ) مرجع سابق .</w:t>
      </w:r>
      <w:r w:rsidRPr="00220B54">
        <w:rPr>
          <w:rFonts w:cs="Traditional Arabic"/>
          <w:sz w:val="28"/>
          <w:szCs w:val="28"/>
          <w:rtl/>
        </w:rPr>
        <w:t xml:space="preserve"> </w:t>
      </w:r>
    </w:p>
  </w:footnote>
  <w:footnote w:id="854">
    <w:p w:rsidR="00F86931" w:rsidRPr="00C851FC" w:rsidRDefault="00F86931" w:rsidP="00452FD3">
      <w:pPr>
        <w:pStyle w:val="FootnoteText"/>
        <w:spacing w:after="0" w:line="240" w:lineRule="auto"/>
        <w:rPr>
          <w:rFonts w:cs="Traditional Arabic"/>
          <w:sz w:val="28"/>
          <w:szCs w:val="28"/>
        </w:rPr>
      </w:pPr>
      <w:r w:rsidRPr="00C851FC">
        <w:rPr>
          <w:rFonts w:cs="Traditional Arabic" w:hint="cs"/>
          <w:sz w:val="28"/>
          <w:szCs w:val="28"/>
          <w:rtl/>
        </w:rPr>
        <w:t>(</w:t>
      </w:r>
      <w:r w:rsidRPr="00C851FC">
        <w:rPr>
          <w:rStyle w:val="FootnoteReference"/>
          <w:rFonts w:cs="Traditional Arabic"/>
          <w:sz w:val="28"/>
          <w:szCs w:val="28"/>
          <w:vertAlign w:val="baseline"/>
        </w:rPr>
        <w:footnoteRef/>
      </w:r>
      <w:r w:rsidRPr="00C851FC">
        <w:rPr>
          <w:rFonts w:cs="Traditional Arabic" w:hint="cs"/>
          <w:sz w:val="28"/>
          <w:szCs w:val="28"/>
          <w:rtl/>
        </w:rPr>
        <w:t>) سورة فاطر : ( من الآية / 28 ) .</w:t>
      </w:r>
      <w:r w:rsidRPr="00C851FC">
        <w:rPr>
          <w:rFonts w:cs="Traditional Arabic"/>
          <w:sz w:val="28"/>
          <w:szCs w:val="28"/>
          <w:rtl/>
        </w:rPr>
        <w:t xml:space="preserve"> </w:t>
      </w:r>
    </w:p>
  </w:footnote>
  <w:footnote w:id="855">
    <w:p w:rsidR="00F86931" w:rsidRDefault="00F86931" w:rsidP="00452FD3">
      <w:pPr>
        <w:pStyle w:val="FootnoteText"/>
        <w:spacing w:after="0" w:line="240" w:lineRule="auto"/>
        <w:ind w:left="284" w:hanging="284"/>
        <w:rPr>
          <w:rtl/>
        </w:rPr>
      </w:pPr>
      <w:r w:rsidRPr="00220B54">
        <w:rPr>
          <w:rFonts w:cs="Traditional Arabic" w:hint="cs"/>
          <w:sz w:val="28"/>
          <w:szCs w:val="28"/>
          <w:rtl/>
        </w:rPr>
        <w:t>(</w:t>
      </w:r>
      <w:r w:rsidRPr="00220B54">
        <w:rPr>
          <w:rStyle w:val="FootnoteReference"/>
          <w:rFonts w:cs="Traditional Arabic"/>
          <w:sz w:val="28"/>
          <w:szCs w:val="28"/>
          <w:vertAlign w:val="baseline"/>
        </w:rPr>
        <w:footnoteRef/>
      </w:r>
      <w:r w:rsidRPr="00220B54">
        <w:rPr>
          <w:rFonts w:cs="Traditional Arabic" w:hint="cs"/>
          <w:sz w:val="28"/>
          <w:szCs w:val="28"/>
          <w:rtl/>
        </w:rPr>
        <w:t>) أبو هلال العسكري ، الفروق اللغوية : ( 1 / 218 ، 219 ) مرجع سابق .</w:t>
      </w:r>
      <w:r>
        <w:rPr>
          <w:rtl/>
        </w:rPr>
        <w:t xml:space="preserve"> </w:t>
      </w:r>
    </w:p>
  </w:footnote>
  <w:footnote w:id="856">
    <w:p w:rsidR="00F86931" w:rsidRPr="006A6C2A" w:rsidRDefault="00F86931" w:rsidP="00452FD3">
      <w:pPr>
        <w:pStyle w:val="FootnoteText"/>
        <w:spacing w:after="0" w:line="240" w:lineRule="auto"/>
        <w:ind w:left="284" w:hanging="284"/>
        <w:rPr>
          <w:rFonts w:cs="Traditional Arabic"/>
          <w:sz w:val="28"/>
          <w:szCs w:val="28"/>
        </w:rPr>
      </w:pPr>
      <w:r w:rsidRPr="006A6C2A">
        <w:rPr>
          <w:rFonts w:cs="Traditional Arabic" w:hint="cs"/>
          <w:sz w:val="28"/>
          <w:szCs w:val="28"/>
          <w:rtl/>
        </w:rPr>
        <w:t>(</w:t>
      </w:r>
      <w:r w:rsidRPr="006A6C2A">
        <w:rPr>
          <w:rStyle w:val="FootnoteReference"/>
          <w:rFonts w:cs="Traditional Arabic"/>
          <w:sz w:val="28"/>
          <w:szCs w:val="28"/>
          <w:vertAlign w:val="baseline"/>
        </w:rPr>
        <w:footnoteRef/>
      </w:r>
      <w:r w:rsidRPr="006A6C2A">
        <w:rPr>
          <w:rFonts w:cs="Traditional Arabic" w:hint="cs"/>
          <w:sz w:val="28"/>
          <w:szCs w:val="28"/>
          <w:rtl/>
        </w:rPr>
        <w:t>) سورة المؤمنون : ( من الآية / 60 ) .</w:t>
      </w:r>
      <w:r w:rsidRPr="006A6C2A">
        <w:rPr>
          <w:rFonts w:cs="Traditional Arabic"/>
          <w:sz w:val="28"/>
          <w:szCs w:val="28"/>
          <w:rtl/>
        </w:rPr>
        <w:t xml:space="preserve"> </w:t>
      </w:r>
    </w:p>
  </w:footnote>
  <w:footnote w:id="857">
    <w:p w:rsidR="00F86931" w:rsidRPr="006A6C2A" w:rsidRDefault="00F86931" w:rsidP="00BF7E66">
      <w:pPr>
        <w:spacing w:after="0" w:line="240" w:lineRule="auto"/>
        <w:ind w:left="284" w:hanging="284"/>
        <w:jc w:val="both"/>
        <w:rPr>
          <w:rFonts w:ascii="Lotus Linotype" w:hAnsi="Lotus Linotype" w:cs="Lotus Linotype"/>
          <w:sz w:val="36"/>
          <w:szCs w:val="36"/>
        </w:rPr>
      </w:pPr>
      <w:r w:rsidRPr="006A6C2A">
        <w:rPr>
          <w:rFonts w:cs="Traditional Arabic" w:hint="cs"/>
          <w:sz w:val="28"/>
          <w:szCs w:val="28"/>
          <w:rtl/>
        </w:rPr>
        <w:t>(</w:t>
      </w:r>
      <w:r w:rsidRPr="006A6C2A">
        <w:rPr>
          <w:rStyle w:val="FootnoteReference"/>
          <w:rFonts w:cs="Traditional Arabic"/>
          <w:sz w:val="28"/>
          <w:szCs w:val="28"/>
          <w:vertAlign w:val="baseline"/>
        </w:rPr>
        <w:footnoteRef/>
      </w:r>
      <w:r>
        <w:rPr>
          <w:rFonts w:cs="Traditional Arabic" w:hint="cs"/>
          <w:sz w:val="28"/>
          <w:szCs w:val="28"/>
          <w:rtl/>
        </w:rPr>
        <w:t xml:space="preserve">) </w:t>
      </w:r>
      <w:r w:rsidRPr="00A310EC">
        <w:rPr>
          <w:rFonts w:cs="Traditional Arabic" w:hint="cs"/>
          <w:spacing w:val="-2"/>
          <w:sz w:val="28"/>
          <w:szCs w:val="28"/>
          <w:rtl/>
        </w:rPr>
        <w:t>أخرجه الترمذي ( 3175 ) ( 5 / 327 ) ، وقال الألباني في تعليقه : صحيح [مرجع سابق] ، والحميدي</w:t>
      </w:r>
      <w:r>
        <w:rPr>
          <w:rFonts w:cs="Traditional Arabic" w:hint="cs"/>
          <w:sz w:val="28"/>
          <w:szCs w:val="28"/>
          <w:rtl/>
        </w:rPr>
        <w:t xml:space="preserve"> ( 277 ) ( 1 / 298 ) ، وأحمد ( 25263 ) ( 42 / 156 ) ، والطبراني في الأوسط ( 3965 ) ( 4 / 198 ) ، والحاكم ( 3486 ) ( 2 / 427 ) ، وقال: هذا حديث صحيح الإسناد ولم يخرجاه [مرجع سابق] ، والبيهقي في شعب الإيمان ( 747 ) ( 2 / 213 ) ، وفي معرفة السنن والآثار ( 20853 ) ( 14 / 483 )</w:t>
      </w:r>
      <w:r w:rsidRPr="006A6C2A">
        <w:rPr>
          <w:rFonts w:cs="Traditional Arabic" w:hint="cs"/>
          <w:sz w:val="28"/>
          <w:szCs w:val="28"/>
          <w:rtl/>
        </w:rPr>
        <w:t xml:space="preserve"> .</w:t>
      </w:r>
    </w:p>
  </w:footnote>
  <w:footnote w:id="858">
    <w:p w:rsidR="00F86931" w:rsidRPr="007E073B" w:rsidRDefault="00F86931" w:rsidP="00A33497">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النحل : ( من الآية / 62 ) . </w:t>
      </w:r>
    </w:p>
  </w:footnote>
  <w:footnote w:id="859">
    <w:p w:rsidR="00F86931" w:rsidRPr="007E073B" w:rsidRDefault="00F86931" w:rsidP="00A33497">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النور : ( من الآية / 11 ) . </w:t>
      </w:r>
    </w:p>
  </w:footnote>
  <w:footnote w:id="860">
    <w:p w:rsidR="00F86931" w:rsidRPr="007E073B" w:rsidRDefault="00F86931" w:rsidP="00A33497">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ابن كثير ، تفسير القرآن العظيم : ( 4 / 597 ) مرجع سابق . </w:t>
      </w:r>
    </w:p>
  </w:footnote>
  <w:footnote w:id="861">
    <w:p w:rsidR="00F86931" w:rsidRPr="007E073B" w:rsidRDefault="00F86931" w:rsidP="00A33497">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المرجع السابق : ( 6 / 27 ) . </w:t>
      </w:r>
    </w:p>
  </w:footnote>
  <w:footnote w:id="862">
    <w:p w:rsidR="00F86931" w:rsidRPr="007E073B" w:rsidRDefault="00F86931" w:rsidP="00A33497">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الجاثية : ( الآية / 7 ) . </w:t>
      </w:r>
    </w:p>
  </w:footnote>
  <w:footnote w:id="863">
    <w:p w:rsidR="00F86931" w:rsidRPr="007E073B" w:rsidRDefault="00F86931" w:rsidP="00A33497">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المائدة : ( من الآية / 75 ) . </w:t>
      </w:r>
    </w:p>
  </w:footnote>
  <w:footnote w:id="864">
    <w:p w:rsidR="00F86931" w:rsidRPr="007E073B" w:rsidRDefault="00F86931" w:rsidP="00A33497">
      <w:pPr>
        <w:pStyle w:val="FootnoteText"/>
        <w:spacing w:after="0" w:line="240" w:lineRule="auto"/>
        <w:rPr>
          <w:rFonts w:cs="Traditional Arabic"/>
          <w:sz w:val="28"/>
          <w:szCs w:val="28"/>
          <w:rtl/>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أبو هلال العسكري ، الفروق اللغوية : ( 1 / 450 ) مرجع سابق . </w:t>
      </w:r>
    </w:p>
  </w:footnote>
  <w:footnote w:id="865">
    <w:p w:rsidR="00F86931" w:rsidRPr="00531107" w:rsidRDefault="00F86931" w:rsidP="00A3349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الإسراء : ( </w:t>
      </w:r>
      <w:r>
        <w:rPr>
          <w:rFonts w:cs="Traditional Arabic" w:hint="cs"/>
          <w:sz w:val="28"/>
          <w:szCs w:val="28"/>
          <w:rtl/>
        </w:rPr>
        <w:t xml:space="preserve">من </w:t>
      </w:r>
      <w:r w:rsidRPr="00531107">
        <w:rPr>
          <w:rFonts w:cs="Traditional Arabic" w:hint="cs"/>
          <w:sz w:val="28"/>
          <w:szCs w:val="28"/>
          <w:rtl/>
        </w:rPr>
        <w:t>الآية / 83 ) .</w:t>
      </w:r>
      <w:r w:rsidRPr="00531107">
        <w:rPr>
          <w:rFonts w:cs="Traditional Arabic"/>
          <w:sz w:val="28"/>
          <w:szCs w:val="28"/>
          <w:rtl/>
        </w:rPr>
        <w:t xml:space="preserve"> </w:t>
      </w:r>
    </w:p>
  </w:footnote>
  <w:footnote w:id="866">
    <w:p w:rsidR="00F86931" w:rsidRPr="00531107" w:rsidRDefault="00F86931" w:rsidP="00A3349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التوبة : ( </w:t>
      </w:r>
      <w:r>
        <w:rPr>
          <w:rFonts w:cs="Traditional Arabic" w:hint="cs"/>
          <w:sz w:val="28"/>
          <w:szCs w:val="28"/>
          <w:rtl/>
        </w:rPr>
        <w:t xml:space="preserve">من </w:t>
      </w:r>
      <w:r w:rsidRPr="00531107">
        <w:rPr>
          <w:rFonts w:cs="Traditional Arabic" w:hint="cs"/>
          <w:sz w:val="28"/>
          <w:szCs w:val="28"/>
          <w:rtl/>
        </w:rPr>
        <w:t>الآية / 42 ) .</w:t>
      </w:r>
      <w:r w:rsidRPr="00531107">
        <w:rPr>
          <w:rFonts w:cs="Traditional Arabic"/>
          <w:sz w:val="28"/>
          <w:szCs w:val="28"/>
          <w:rtl/>
        </w:rPr>
        <w:t xml:space="preserve"> </w:t>
      </w:r>
    </w:p>
  </w:footnote>
  <w:footnote w:id="867">
    <w:p w:rsidR="00F86931" w:rsidRPr="00531107" w:rsidRDefault="00F86931" w:rsidP="00A33497">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( 5 / 113 ) مرجع سابق .</w:t>
      </w:r>
      <w:r w:rsidRPr="00531107">
        <w:rPr>
          <w:rFonts w:cs="Traditional Arabic"/>
          <w:sz w:val="28"/>
          <w:szCs w:val="28"/>
          <w:rtl/>
        </w:rPr>
        <w:t xml:space="preserve"> </w:t>
      </w:r>
    </w:p>
  </w:footnote>
  <w:footnote w:id="868">
    <w:p w:rsidR="00F86931" w:rsidRPr="00531107" w:rsidRDefault="00F86931" w:rsidP="00A310EC">
      <w:pPr>
        <w:autoSpaceDE w:val="0"/>
        <w:autoSpaceDN w:val="0"/>
        <w:adjustRightInd w:val="0"/>
        <w:spacing w:after="0" w:line="240" w:lineRule="auto"/>
        <w:ind w:left="284" w:hanging="284"/>
        <w:jc w:val="both"/>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ابن عطية ،</w:t>
      </w:r>
      <w:r w:rsidRPr="00531107">
        <w:rPr>
          <w:rFonts w:cs="Traditional Arabic"/>
          <w:sz w:val="28"/>
          <w:szCs w:val="28"/>
          <w:rtl/>
        </w:rPr>
        <w:t xml:space="preserve"> </w:t>
      </w:r>
      <w:r w:rsidRPr="00531107">
        <w:rPr>
          <w:rFonts w:cs="Traditional Arabic" w:hint="cs"/>
          <w:sz w:val="28"/>
          <w:szCs w:val="28"/>
          <w:rtl/>
        </w:rPr>
        <w:t>تحقيق : عبد السلام عبد الشا</w:t>
      </w:r>
      <w:r w:rsidRPr="00AD74E9">
        <w:rPr>
          <w:rFonts w:cs="Traditional Arabic" w:hint="cs"/>
          <w:spacing w:val="-2"/>
          <w:sz w:val="28"/>
          <w:szCs w:val="28"/>
          <w:rtl/>
        </w:rPr>
        <w:t>في محمد ، دار</w:t>
      </w:r>
      <w:r w:rsidRPr="00AD74E9">
        <w:rPr>
          <w:rFonts w:cs="Traditional Arabic"/>
          <w:spacing w:val="-2"/>
          <w:sz w:val="28"/>
          <w:szCs w:val="28"/>
          <w:rtl/>
        </w:rPr>
        <w:t xml:space="preserve"> </w:t>
      </w:r>
      <w:r w:rsidRPr="00AD74E9">
        <w:rPr>
          <w:rFonts w:cs="Traditional Arabic" w:hint="cs"/>
          <w:spacing w:val="-2"/>
          <w:sz w:val="28"/>
          <w:szCs w:val="28"/>
          <w:rtl/>
        </w:rPr>
        <w:t>الكتب</w:t>
      </w:r>
      <w:r w:rsidRPr="00AD74E9">
        <w:rPr>
          <w:rFonts w:cs="Traditional Arabic"/>
          <w:spacing w:val="-2"/>
          <w:sz w:val="28"/>
          <w:szCs w:val="28"/>
          <w:rtl/>
        </w:rPr>
        <w:t xml:space="preserve"> </w:t>
      </w:r>
      <w:r w:rsidRPr="00AD74E9">
        <w:rPr>
          <w:rFonts w:cs="Traditional Arabic" w:hint="cs"/>
          <w:spacing w:val="-2"/>
          <w:sz w:val="28"/>
          <w:szCs w:val="28"/>
          <w:rtl/>
        </w:rPr>
        <w:t>العلمية</w:t>
      </w:r>
      <w:r w:rsidRPr="00AD74E9">
        <w:rPr>
          <w:rFonts w:cs="Traditional Arabic"/>
          <w:spacing w:val="-2"/>
          <w:sz w:val="28"/>
          <w:szCs w:val="28"/>
          <w:rtl/>
        </w:rPr>
        <w:t xml:space="preserve"> </w:t>
      </w:r>
      <w:r>
        <w:rPr>
          <w:rFonts w:cs="Traditional Arabic" w:hint="cs"/>
          <w:spacing w:val="-2"/>
          <w:sz w:val="28"/>
          <w:szCs w:val="28"/>
          <w:rtl/>
        </w:rPr>
        <w:t>ـــــ</w:t>
      </w:r>
      <w:r w:rsidRPr="00AD74E9">
        <w:rPr>
          <w:rFonts w:cs="Traditional Arabic"/>
          <w:spacing w:val="-2"/>
          <w:sz w:val="28"/>
          <w:szCs w:val="28"/>
          <w:rtl/>
        </w:rPr>
        <w:t xml:space="preserve"> </w:t>
      </w:r>
      <w:r w:rsidRPr="00AD74E9">
        <w:rPr>
          <w:rFonts w:cs="Traditional Arabic" w:hint="cs"/>
          <w:spacing w:val="-2"/>
          <w:sz w:val="28"/>
          <w:szCs w:val="28"/>
          <w:rtl/>
        </w:rPr>
        <w:t>لبنان</w:t>
      </w:r>
      <w:r w:rsidRPr="00AD74E9">
        <w:rPr>
          <w:rFonts w:cs="Traditional Arabic"/>
          <w:spacing w:val="-2"/>
          <w:sz w:val="28"/>
          <w:szCs w:val="28"/>
          <w:rtl/>
        </w:rPr>
        <w:t xml:space="preserve"> </w:t>
      </w:r>
      <w:r w:rsidRPr="00AD74E9">
        <w:rPr>
          <w:rFonts w:cs="Traditional Arabic" w:hint="cs"/>
          <w:spacing w:val="-2"/>
          <w:sz w:val="28"/>
          <w:szCs w:val="28"/>
          <w:rtl/>
        </w:rPr>
        <w:t>، ط 1 ،</w:t>
      </w:r>
      <w:r w:rsidRPr="00AD74E9">
        <w:rPr>
          <w:rFonts w:cs="Traditional Arabic"/>
          <w:spacing w:val="-2"/>
          <w:sz w:val="28"/>
          <w:szCs w:val="28"/>
          <w:rtl/>
        </w:rPr>
        <w:t xml:space="preserve"> 1413</w:t>
      </w:r>
      <w:r w:rsidRPr="00AD74E9">
        <w:rPr>
          <w:rFonts w:cs="Traditional Arabic" w:hint="cs"/>
          <w:spacing w:val="-2"/>
          <w:sz w:val="28"/>
          <w:szCs w:val="28"/>
          <w:rtl/>
        </w:rPr>
        <w:t>هـ</w:t>
      </w:r>
      <w:r w:rsidRPr="00AD74E9">
        <w:rPr>
          <w:rFonts w:cs="Traditional Arabic"/>
          <w:spacing w:val="-2"/>
          <w:sz w:val="28"/>
          <w:szCs w:val="28"/>
          <w:rtl/>
        </w:rPr>
        <w:t xml:space="preserve"> </w:t>
      </w:r>
      <w:r>
        <w:rPr>
          <w:rFonts w:cs="Traditional Arabic" w:hint="cs"/>
          <w:spacing w:val="-2"/>
          <w:sz w:val="28"/>
          <w:szCs w:val="28"/>
          <w:rtl/>
        </w:rPr>
        <w:t>ــــــ</w:t>
      </w:r>
      <w:r w:rsidRPr="00AD74E9">
        <w:rPr>
          <w:rFonts w:cs="Traditional Arabic"/>
          <w:spacing w:val="-2"/>
          <w:sz w:val="28"/>
          <w:szCs w:val="28"/>
          <w:rtl/>
        </w:rPr>
        <w:t xml:space="preserve"> 1993</w:t>
      </w:r>
      <w:r w:rsidRPr="00AD74E9">
        <w:rPr>
          <w:rFonts w:cs="Traditional Arabic" w:hint="cs"/>
          <w:spacing w:val="-2"/>
          <w:sz w:val="28"/>
          <w:szCs w:val="28"/>
          <w:rtl/>
        </w:rPr>
        <w:t xml:space="preserve">م : ( 5 / 21 ) </w:t>
      </w:r>
      <w:r>
        <w:rPr>
          <w:rFonts w:cs="Traditional Arabic" w:hint="cs"/>
          <w:sz w:val="28"/>
          <w:szCs w:val="28"/>
          <w:rtl/>
        </w:rPr>
        <w:t>.</w:t>
      </w:r>
    </w:p>
  </w:footnote>
  <w:footnote w:id="869">
    <w:p w:rsidR="00F86931" w:rsidRPr="001E391E" w:rsidRDefault="00F86931" w:rsidP="00A33497">
      <w:pPr>
        <w:spacing w:after="0" w:line="240" w:lineRule="auto"/>
        <w:jc w:val="both"/>
        <w:rPr>
          <w:rFonts w:ascii="Lotus Linotype" w:hAnsi="Lotus Linotype" w:cs="Traditional Arabic"/>
          <w:sz w:val="28"/>
          <w:szCs w:val="28"/>
          <w:rtl/>
        </w:rPr>
      </w:pPr>
      <w:r w:rsidRPr="001E391E">
        <w:rPr>
          <w:rFonts w:cs="Traditional Arabic" w:hint="cs"/>
          <w:sz w:val="28"/>
          <w:szCs w:val="28"/>
          <w:rtl/>
        </w:rPr>
        <w:t>(</w:t>
      </w:r>
      <w:r w:rsidRPr="001E391E">
        <w:rPr>
          <w:rStyle w:val="FootnoteReference"/>
          <w:rFonts w:cs="Traditional Arabic"/>
          <w:sz w:val="28"/>
          <w:szCs w:val="28"/>
          <w:vertAlign w:val="baseline"/>
        </w:rPr>
        <w:footnoteRef/>
      </w:r>
      <w:r w:rsidRPr="001E391E">
        <w:rPr>
          <w:rFonts w:cs="Traditional Arabic" w:hint="cs"/>
          <w:sz w:val="28"/>
          <w:szCs w:val="28"/>
          <w:rtl/>
        </w:rPr>
        <w:t>)</w:t>
      </w:r>
      <w:r>
        <w:rPr>
          <w:rFonts w:ascii="Lotus Linotype" w:hAnsi="Lotus Linotype" w:cs="Traditional Arabic" w:hint="cs"/>
          <w:sz w:val="28"/>
          <w:szCs w:val="28"/>
          <w:rtl/>
        </w:rPr>
        <w:t xml:space="preserve"> أخرجه أبو داود ( 4586 ) ( 4 / 320 ) </w:t>
      </w:r>
      <w:r w:rsidRPr="001E391E">
        <w:rPr>
          <w:rFonts w:ascii="Lotus Linotype" w:hAnsi="Lotus Linotype" w:cs="Traditional Arabic" w:hint="cs"/>
          <w:sz w:val="28"/>
          <w:szCs w:val="28"/>
          <w:rtl/>
        </w:rPr>
        <w:t xml:space="preserve">، وقال الألباني </w:t>
      </w:r>
      <w:r>
        <w:rPr>
          <w:rFonts w:ascii="Lotus Linotype" w:hAnsi="Lotus Linotype" w:cs="Traditional Arabic" w:hint="cs"/>
          <w:sz w:val="28"/>
          <w:szCs w:val="28"/>
          <w:rtl/>
        </w:rPr>
        <w:t xml:space="preserve">في تعليقه </w:t>
      </w:r>
      <w:r w:rsidRPr="001E391E">
        <w:rPr>
          <w:rFonts w:ascii="Lotus Linotype" w:hAnsi="Lotus Linotype" w:cs="Traditional Arabic" w:hint="cs"/>
          <w:sz w:val="28"/>
          <w:szCs w:val="28"/>
          <w:rtl/>
        </w:rPr>
        <w:t xml:space="preserve">: صحيح </w:t>
      </w:r>
      <w:r>
        <w:rPr>
          <w:rFonts w:ascii="Lotus Linotype" w:hAnsi="Lotus Linotype" w:cs="Traditional Arabic" w:hint="cs"/>
          <w:sz w:val="28"/>
          <w:szCs w:val="28"/>
          <w:rtl/>
        </w:rPr>
        <w:t xml:space="preserve">[مرجع سابق] </w:t>
      </w:r>
      <w:r w:rsidRPr="001E391E">
        <w:rPr>
          <w:rFonts w:ascii="Lotus Linotype" w:hAnsi="Lotus Linotype" w:cs="Traditional Arabic" w:hint="cs"/>
          <w:sz w:val="28"/>
          <w:szCs w:val="28"/>
          <w:rtl/>
        </w:rPr>
        <w:t>.</w:t>
      </w:r>
    </w:p>
  </w:footnote>
  <w:footnote w:id="870">
    <w:p w:rsidR="00F86931" w:rsidRPr="00C1032E" w:rsidRDefault="00F86931" w:rsidP="00A33497">
      <w:pPr>
        <w:pStyle w:val="FootnoteText"/>
        <w:spacing w:after="0" w:line="240" w:lineRule="auto"/>
        <w:rPr>
          <w:rFonts w:cs="Traditional Arabic"/>
          <w:sz w:val="28"/>
          <w:szCs w:val="28"/>
        </w:rPr>
      </w:pPr>
      <w:r w:rsidRPr="00C1032E">
        <w:rPr>
          <w:rFonts w:cs="Traditional Arabic" w:hint="cs"/>
          <w:sz w:val="28"/>
          <w:szCs w:val="28"/>
          <w:rtl/>
        </w:rPr>
        <w:t>(</w:t>
      </w:r>
      <w:r w:rsidRPr="00C1032E">
        <w:rPr>
          <w:rStyle w:val="FootnoteReference"/>
          <w:rFonts w:cs="Traditional Arabic"/>
          <w:sz w:val="28"/>
          <w:szCs w:val="28"/>
          <w:vertAlign w:val="baseline"/>
        </w:rPr>
        <w:footnoteRef/>
      </w:r>
      <w:r w:rsidRPr="00C1032E">
        <w:rPr>
          <w:rFonts w:cs="Traditional Arabic" w:hint="cs"/>
          <w:sz w:val="28"/>
          <w:szCs w:val="28"/>
          <w:rtl/>
        </w:rPr>
        <w:t>) سورة الكهف : ( من الآية / 31 ) .</w:t>
      </w:r>
      <w:r w:rsidRPr="00C1032E">
        <w:rPr>
          <w:rFonts w:cs="Traditional Arabic"/>
          <w:sz w:val="28"/>
          <w:szCs w:val="28"/>
          <w:rtl/>
        </w:rPr>
        <w:t xml:space="preserve"> </w:t>
      </w:r>
    </w:p>
  </w:footnote>
  <w:footnote w:id="871">
    <w:p w:rsidR="00F86931" w:rsidRDefault="00F86931" w:rsidP="00A33497">
      <w:pPr>
        <w:pStyle w:val="FootnoteText"/>
        <w:spacing w:after="0" w:line="240" w:lineRule="auto"/>
        <w:rPr>
          <w:rtl/>
        </w:rPr>
      </w:pPr>
      <w:r w:rsidRPr="00C1032E">
        <w:rPr>
          <w:rFonts w:cs="Traditional Arabic" w:hint="cs"/>
          <w:sz w:val="28"/>
          <w:szCs w:val="28"/>
          <w:rtl/>
        </w:rPr>
        <w:t>(</w:t>
      </w:r>
      <w:r w:rsidRPr="00C1032E">
        <w:rPr>
          <w:rStyle w:val="FootnoteReference"/>
          <w:rFonts w:cs="Traditional Arabic"/>
          <w:sz w:val="28"/>
          <w:szCs w:val="28"/>
          <w:vertAlign w:val="baseline"/>
        </w:rPr>
        <w:footnoteRef/>
      </w:r>
      <w:r w:rsidRPr="00C1032E">
        <w:rPr>
          <w:rFonts w:cs="Traditional Arabic" w:hint="cs"/>
          <w:sz w:val="28"/>
          <w:szCs w:val="28"/>
          <w:rtl/>
        </w:rPr>
        <w:t>) ابن كثير ، تفسير القرآن العظيم : ( 5 / 156 ) مرجع سابق .</w:t>
      </w:r>
    </w:p>
  </w:footnote>
  <w:footnote w:id="872">
    <w:p w:rsidR="00F86931" w:rsidRPr="00531107" w:rsidRDefault="00F86931" w:rsidP="00A3349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مريم : ( </w:t>
      </w:r>
      <w:r>
        <w:rPr>
          <w:rFonts w:cs="Traditional Arabic" w:hint="cs"/>
          <w:sz w:val="28"/>
          <w:szCs w:val="28"/>
          <w:rtl/>
        </w:rPr>
        <w:t xml:space="preserve">من </w:t>
      </w:r>
      <w:r w:rsidRPr="00531107">
        <w:rPr>
          <w:rFonts w:cs="Traditional Arabic" w:hint="cs"/>
          <w:sz w:val="28"/>
          <w:szCs w:val="28"/>
          <w:rtl/>
        </w:rPr>
        <w:t>الآية / 4 ) .</w:t>
      </w:r>
      <w:r w:rsidRPr="00531107">
        <w:rPr>
          <w:rFonts w:cs="Traditional Arabic"/>
          <w:sz w:val="28"/>
          <w:szCs w:val="28"/>
          <w:rtl/>
        </w:rPr>
        <w:t xml:space="preserve"> </w:t>
      </w:r>
    </w:p>
  </w:footnote>
  <w:footnote w:id="873">
    <w:p w:rsidR="00F86931" w:rsidRPr="00531107" w:rsidRDefault="00F86931" w:rsidP="00A3349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الروم : ( </w:t>
      </w:r>
      <w:r>
        <w:rPr>
          <w:rFonts w:cs="Traditional Arabic" w:hint="cs"/>
          <w:sz w:val="28"/>
          <w:szCs w:val="28"/>
          <w:rtl/>
        </w:rPr>
        <w:t xml:space="preserve">من </w:t>
      </w:r>
      <w:r w:rsidRPr="00531107">
        <w:rPr>
          <w:rFonts w:cs="Traditional Arabic" w:hint="cs"/>
          <w:sz w:val="28"/>
          <w:szCs w:val="28"/>
          <w:rtl/>
        </w:rPr>
        <w:t>الآية / 54 ) .</w:t>
      </w:r>
      <w:r w:rsidRPr="00531107">
        <w:rPr>
          <w:rFonts w:cs="Traditional Arabic"/>
          <w:sz w:val="28"/>
          <w:szCs w:val="28"/>
          <w:rtl/>
        </w:rPr>
        <w:t xml:space="preserve"> </w:t>
      </w:r>
    </w:p>
  </w:footnote>
  <w:footnote w:id="874">
    <w:p w:rsidR="00F86931" w:rsidRPr="00531107" w:rsidRDefault="00F86931" w:rsidP="00A33497">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( 5 / 211 ) مرجع سابق .</w:t>
      </w:r>
      <w:r w:rsidRPr="00531107">
        <w:rPr>
          <w:rFonts w:cs="Traditional Arabic"/>
          <w:sz w:val="28"/>
          <w:szCs w:val="28"/>
          <w:rtl/>
        </w:rPr>
        <w:t xml:space="preserve"> </w:t>
      </w:r>
    </w:p>
  </w:footnote>
  <w:footnote w:id="875">
    <w:p w:rsidR="00F86931" w:rsidRPr="00531107" w:rsidRDefault="00F86931" w:rsidP="00A33497">
      <w:pPr>
        <w:pStyle w:val="FootnoteText"/>
        <w:spacing w:after="0" w:line="240" w:lineRule="auto"/>
        <w:ind w:left="284" w:hanging="284"/>
        <w:jc w:val="both"/>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المرجع السابق : ( 6 / 327 ) .</w:t>
      </w:r>
      <w:r w:rsidRPr="00531107">
        <w:rPr>
          <w:rFonts w:cs="Traditional Arabic"/>
          <w:sz w:val="28"/>
          <w:szCs w:val="28"/>
          <w:rtl/>
        </w:rPr>
        <w:t xml:space="preserve"> </w:t>
      </w:r>
    </w:p>
  </w:footnote>
  <w:footnote w:id="876">
    <w:p w:rsidR="00F86931" w:rsidRPr="00531107" w:rsidRDefault="00F86931" w:rsidP="00A3349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النساء : ( </w:t>
      </w:r>
      <w:r>
        <w:rPr>
          <w:rFonts w:cs="Traditional Arabic" w:hint="cs"/>
          <w:sz w:val="28"/>
          <w:szCs w:val="28"/>
          <w:rtl/>
        </w:rPr>
        <w:t xml:space="preserve">من </w:t>
      </w:r>
      <w:r w:rsidRPr="00531107">
        <w:rPr>
          <w:rFonts w:cs="Traditional Arabic" w:hint="cs"/>
          <w:sz w:val="28"/>
          <w:szCs w:val="28"/>
          <w:rtl/>
        </w:rPr>
        <w:t>الآية / 28 ) .</w:t>
      </w:r>
      <w:r w:rsidRPr="00531107">
        <w:rPr>
          <w:rFonts w:cs="Traditional Arabic"/>
          <w:sz w:val="28"/>
          <w:szCs w:val="28"/>
          <w:rtl/>
        </w:rPr>
        <w:t xml:space="preserve"> </w:t>
      </w:r>
    </w:p>
  </w:footnote>
  <w:footnote w:id="877">
    <w:p w:rsidR="00F86931" w:rsidRPr="00531107" w:rsidRDefault="00F86931" w:rsidP="00A33497">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أبو هلال العسكري </w:t>
      </w:r>
      <w:r>
        <w:rPr>
          <w:rFonts w:cs="Traditional Arabic" w:hint="cs"/>
          <w:sz w:val="28"/>
          <w:szCs w:val="28"/>
          <w:rtl/>
        </w:rPr>
        <w:t xml:space="preserve">، الفروق اللغوية </w:t>
      </w:r>
      <w:r w:rsidRPr="00531107">
        <w:rPr>
          <w:rFonts w:cs="Traditional Arabic" w:hint="cs"/>
          <w:sz w:val="28"/>
          <w:szCs w:val="28"/>
          <w:rtl/>
        </w:rPr>
        <w:t>: ( 2 / 93 ) مرجع سابق .</w:t>
      </w:r>
      <w:r w:rsidRPr="00531107">
        <w:rPr>
          <w:rFonts w:cs="Traditional Arabic"/>
          <w:sz w:val="28"/>
          <w:szCs w:val="28"/>
          <w:rtl/>
        </w:rPr>
        <w:t xml:space="preserve"> </w:t>
      </w:r>
    </w:p>
  </w:footnote>
  <w:footnote w:id="878">
    <w:p w:rsidR="00F86931" w:rsidRPr="005462D0" w:rsidRDefault="00F86931" w:rsidP="00A33497">
      <w:pPr>
        <w:pStyle w:val="FootnoteText"/>
        <w:spacing w:after="0" w:line="240" w:lineRule="auto"/>
        <w:ind w:left="284" w:hanging="284"/>
        <w:rPr>
          <w:rFonts w:cs="Traditional Arabic"/>
          <w:sz w:val="28"/>
          <w:szCs w:val="28"/>
        </w:rPr>
      </w:pPr>
      <w:r w:rsidRPr="005462D0">
        <w:rPr>
          <w:rFonts w:cs="Traditional Arabic" w:hint="cs"/>
          <w:sz w:val="28"/>
          <w:szCs w:val="28"/>
          <w:rtl/>
        </w:rPr>
        <w:t>(</w:t>
      </w:r>
      <w:r w:rsidRPr="005462D0">
        <w:rPr>
          <w:rStyle w:val="FootnoteReference"/>
          <w:rFonts w:cs="Traditional Arabic"/>
          <w:sz w:val="28"/>
          <w:szCs w:val="28"/>
          <w:vertAlign w:val="baseline"/>
        </w:rPr>
        <w:footnoteRef/>
      </w:r>
      <w:r w:rsidRPr="005462D0">
        <w:rPr>
          <w:rFonts w:cs="Traditional Arabic" w:hint="cs"/>
          <w:sz w:val="28"/>
          <w:szCs w:val="28"/>
          <w:rtl/>
        </w:rPr>
        <w:t>) سورة مريم : ( من الآية / 5 ) .</w:t>
      </w:r>
      <w:r w:rsidRPr="005462D0">
        <w:rPr>
          <w:rFonts w:cs="Traditional Arabic"/>
          <w:sz w:val="28"/>
          <w:szCs w:val="28"/>
          <w:rtl/>
        </w:rPr>
        <w:t xml:space="preserve"> </w:t>
      </w:r>
    </w:p>
  </w:footnote>
  <w:footnote w:id="879">
    <w:p w:rsidR="00F86931" w:rsidRPr="005462D0" w:rsidRDefault="00F86931" w:rsidP="00A33497">
      <w:pPr>
        <w:pStyle w:val="FootnoteText"/>
        <w:spacing w:after="0" w:line="240" w:lineRule="auto"/>
        <w:ind w:left="284" w:hanging="284"/>
        <w:rPr>
          <w:rFonts w:cs="Traditional Arabic"/>
          <w:sz w:val="28"/>
          <w:szCs w:val="28"/>
          <w:rtl/>
        </w:rPr>
      </w:pPr>
      <w:r w:rsidRPr="005462D0">
        <w:rPr>
          <w:rFonts w:cs="Traditional Arabic" w:hint="cs"/>
          <w:sz w:val="28"/>
          <w:szCs w:val="28"/>
          <w:rtl/>
        </w:rPr>
        <w:t>(</w:t>
      </w:r>
      <w:r w:rsidRPr="005462D0">
        <w:rPr>
          <w:rStyle w:val="FootnoteReference"/>
          <w:rFonts w:cs="Traditional Arabic"/>
          <w:sz w:val="28"/>
          <w:szCs w:val="28"/>
          <w:vertAlign w:val="baseline"/>
        </w:rPr>
        <w:footnoteRef/>
      </w:r>
      <w:r w:rsidRPr="005462D0">
        <w:rPr>
          <w:rFonts w:cs="Traditional Arabic" w:hint="cs"/>
          <w:sz w:val="28"/>
          <w:szCs w:val="28"/>
          <w:rtl/>
        </w:rPr>
        <w:t>) سورة الأنبياء : ( من الآية / 90 ) .</w:t>
      </w:r>
      <w:r w:rsidRPr="005462D0">
        <w:rPr>
          <w:rFonts w:cs="Traditional Arabic"/>
          <w:sz w:val="28"/>
          <w:szCs w:val="28"/>
          <w:rtl/>
        </w:rPr>
        <w:t xml:space="preserve"> </w:t>
      </w:r>
    </w:p>
  </w:footnote>
  <w:footnote w:id="880">
    <w:p w:rsidR="00F86931" w:rsidRPr="005462D0" w:rsidRDefault="00F86931" w:rsidP="00A33497">
      <w:pPr>
        <w:pStyle w:val="FootnoteText"/>
        <w:spacing w:after="0" w:line="240" w:lineRule="auto"/>
        <w:ind w:left="284" w:hanging="284"/>
        <w:rPr>
          <w:rFonts w:cs="Traditional Arabic"/>
          <w:sz w:val="28"/>
          <w:szCs w:val="28"/>
        </w:rPr>
      </w:pPr>
      <w:r w:rsidRPr="005462D0">
        <w:rPr>
          <w:rFonts w:cs="Traditional Arabic" w:hint="cs"/>
          <w:sz w:val="28"/>
          <w:szCs w:val="28"/>
          <w:rtl/>
        </w:rPr>
        <w:t>(</w:t>
      </w:r>
      <w:r w:rsidRPr="005462D0">
        <w:rPr>
          <w:rStyle w:val="FootnoteReference"/>
          <w:rFonts w:cs="Traditional Arabic"/>
          <w:sz w:val="28"/>
          <w:szCs w:val="28"/>
          <w:vertAlign w:val="baseline"/>
        </w:rPr>
        <w:footnoteRef/>
      </w:r>
      <w:r w:rsidRPr="005462D0">
        <w:rPr>
          <w:rFonts w:cs="Traditional Arabic" w:hint="cs"/>
          <w:sz w:val="28"/>
          <w:szCs w:val="28"/>
          <w:rtl/>
        </w:rPr>
        <w:t>) ابن كثير ، تفسير القرآن العظيم : ( 5 / 214 ) مرجع سابق .</w:t>
      </w:r>
      <w:r w:rsidRPr="005462D0">
        <w:rPr>
          <w:rFonts w:cs="Traditional Arabic"/>
          <w:sz w:val="28"/>
          <w:szCs w:val="28"/>
          <w:rtl/>
        </w:rPr>
        <w:t xml:space="preserve"> </w:t>
      </w:r>
    </w:p>
  </w:footnote>
  <w:footnote w:id="881">
    <w:p w:rsidR="00F86931" w:rsidRPr="005462D0" w:rsidRDefault="00F86931" w:rsidP="00A33497">
      <w:pPr>
        <w:pStyle w:val="FootnoteText"/>
        <w:spacing w:after="0" w:line="240" w:lineRule="auto"/>
        <w:ind w:left="284" w:hanging="284"/>
        <w:rPr>
          <w:rFonts w:cs="Traditional Arabic"/>
          <w:sz w:val="28"/>
          <w:szCs w:val="28"/>
        </w:rPr>
      </w:pPr>
      <w:r w:rsidRPr="005462D0">
        <w:rPr>
          <w:rFonts w:cs="Traditional Arabic" w:hint="cs"/>
          <w:sz w:val="28"/>
          <w:szCs w:val="28"/>
          <w:rtl/>
        </w:rPr>
        <w:t>(</w:t>
      </w:r>
      <w:r w:rsidRPr="005462D0">
        <w:rPr>
          <w:rStyle w:val="FootnoteReference"/>
          <w:rFonts w:cs="Traditional Arabic"/>
          <w:sz w:val="28"/>
          <w:szCs w:val="28"/>
          <w:vertAlign w:val="baseline"/>
        </w:rPr>
        <w:footnoteRef/>
      </w:r>
      <w:r w:rsidRPr="005462D0">
        <w:rPr>
          <w:rFonts w:cs="Traditional Arabic" w:hint="cs"/>
          <w:sz w:val="28"/>
          <w:szCs w:val="28"/>
          <w:rtl/>
        </w:rPr>
        <w:t>) المرجع السابق : ( 5 / 370 ) .</w:t>
      </w:r>
      <w:r w:rsidRPr="005462D0">
        <w:rPr>
          <w:rFonts w:cs="Traditional Arabic"/>
          <w:sz w:val="28"/>
          <w:szCs w:val="28"/>
          <w:rtl/>
        </w:rPr>
        <w:t xml:space="preserve"> </w:t>
      </w:r>
    </w:p>
  </w:footnote>
  <w:footnote w:id="882">
    <w:p w:rsidR="00F86931" w:rsidRPr="005462D0" w:rsidRDefault="00F86931" w:rsidP="00A33497">
      <w:pPr>
        <w:pStyle w:val="FootnoteText"/>
        <w:spacing w:after="0" w:line="240" w:lineRule="auto"/>
        <w:ind w:left="284" w:hanging="284"/>
        <w:rPr>
          <w:rFonts w:cs="Traditional Arabic"/>
          <w:sz w:val="28"/>
          <w:szCs w:val="28"/>
          <w:rtl/>
        </w:rPr>
      </w:pPr>
      <w:r w:rsidRPr="005462D0">
        <w:rPr>
          <w:rFonts w:cs="Traditional Arabic" w:hint="cs"/>
          <w:sz w:val="28"/>
          <w:szCs w:val="28"/>
          <w:rtl/>
        </w:rPr>
        <w:t>(</w:t>
      </w:r>
      <w:r w:rsidRPr="005462D0">
        <w:rPr>
          <w:rStyle w:val="FootnoteReference"/>
          <w:rFonts w:cs="Traditional Arabic"/>
          <w:sz w:val="28"/>
          <w:szCs w:val="28"/>
          <w:vertAlign w:val="baseline"/>
        </w:rPr>
        <w:footnoteRef/>
      </w:r>
      <w:r w:rsidRPr="005462D0">
        <w:rPr>
          <w:rFonts w:cs="Traditional Arabic" w:hint="cs"/>
          <w:sz w:val="28"/>
          <w:szCs w:val="28"/>
          <w:rtl/>
        </w:rPr>
        <w:t>) سورة البقرة : ( الآية / 35 ) .</w:t>
      </w:r>
      <w:r w:rsidRPr="005462D0">
        <w:rPr>
          <w:rFonts w:cs="Traditional Arabic"/>
          <w:sz w:val="28"/>
          <w:szCs w:val="28"/>
          <w:rtl/>
        </w:rPr>
        <w:t xml:space="preserve"> </w:t>
      </w:r>
    </w:p>
  </w:footnote>
  <w:footnote w:id="883">
    <w:p w:rsidR="00F86931" w:rsidRPr="005462D0" w:rsidRDefault="00F86931" w:rsidP="00A33497">
      <w:pPr>
        <w:pStyle w:val="FootnoteText"/>
        <w:spacing w:after="0" w:line="240" w:lineRule="auto"/>
        <w:ind w:left="284" w:hanging="284"/>
        <w:rPr>
          <w:rFonts w:cs="Traditional Arabic"/>
          <w:sz w:val="28"/>
          <w:szCs w:val="28"/>
          <w:rtl/>
        </w:rPr>
      </w:pPr>
      <w:r w:rsidRPr="005462D0">
        <w:rPr>
          <w:rFonts w:cs="Traditional Arabic" w:hint="cs"/>
          <w:sz w:val="28"/>
          <w:szCs w:val="28"/>
          <w:rtl/>
        </w:rPr>
        <w:t>(</w:t>
      </w:r>
      <w:r w:rsidRPr="005462D0">
        <w:rPr>
          <w:rStyle w:val="FootnoteReference"/>
          <w:rFonts w:cs="Traditional Arabic"/>
          <w:sz w:val="28"/>
          <w:szCs w:val="28"/>
          <w:vertAlign w:val="baseline"/>
        </w:rPr>
        <w:footnoteRef/>
      </w:r>
      <w:r w:rsidRPr="005462D0">
        <w:rPr>
          <w:rFonts w:cs="Traditional Arabic" w:hint="cs"/>
          <w:sz w:val="28"/>
          <w:szCs w:val="28"/>
          <w:rtl/>
        </w:rPr>
        <w:t>) سورة الأعراف : ( الآية / 19 ) .</w:t>
      </w:r>
      <w:r w:rsidRPr="005462D0">
        <w:rPr>
          <w:rFonts w:cs="Traditional Arabic"/>
          <w:sz w:val="28"/>
          <w:szCs w:val="28"/>
          <w:rtl/>
        </w:rPr>
        <w:t xml:space="preserve"> </w:t>
      </w:r>
    </w:p>
  </w:footnote>
  <w:footnote w:id="884">
    <w:p w:rsidR="00F86931" w:rsidRPr="007710FC" w:rsidRDefault="00F86931" w:rsidP="00A33497">
      <w:pPr>
        <w:pStyle w:val="FootnoteText"/>
        <w:spacing w:after="0" w:line="240" w:lineRule="auto"/>
        <w:ind w:left="284" w:hanging="284"/>
        <w:rPr>
          <w:rFonts w:cs="Traditional Arabic"/>
          <w:sz w:val="28"/>
          <w:szCs w:val="28"/>
          <w:rtl/>
        </w:rPr>
      </w:pPr>
      <w:r w:rsidRPr="005462D0">
        <w:rPr>
          <w:rFonts w:cs="Traditional Arabic" w:hint="cs"/>
          <w:sz w:val="28"/>
          <w:szCs w:val="28"/>
          <w:rtl/>
        </w:rPr>
        <w:t>(</w:t>
      </w:r>
      <w:r w:rsidRPr="005462D0">
        <w:rPr>
          <w:rStyle w:val="FootnoteReference"/>
          <w:rFonts w:cs="Traditional Arabic"/>
          <w:sz w:val="28"/>
          <w:szCs w:val="28"/>
          <w:vertAlign w:val="baseline"/>
        </w:rPr>
        <w:footnoteRef/>
      </w:r>
      <w:r w:rsidRPr="005462D0">
        <w:rPr>
          <w:rFonts w:cs="Traditional Arabic" w:hint="cs"/>
          <w:sz w:val="28"/>
          <w:szCs w:val="28"/>
          <w:rtl/>
        </w:rPr>
        <w:t>) سورة طه : ( الآية / 117 )</w:t>
      </w:r>
      <w:r w:rsidRPr="007710FC">
        <w:rPr>
          <w:rFonts w:cs="Traditional Arabic" w:hint="cs"/>
          <w:sz w:val="28"/>
          <w:szCs w:val="28"/>
          <w:rtl/>
        </w:rPr>
        <w:t xml:space="preserve"> .</w:t>
      </w:r>
      <w:r w:rsidRPr="007710FC">
        <w:rPr>
          <w:rFonts w:cs="Traditional Arabic"/>
          <w:sz w:val="28"/>
          <w:szCs w:val="28"/>
          <w:rtl/>
        </w:rPr>
        <w:t xml:space="preserve"> </w:t>
      </w:r>
    </w:p>
  </w:footnote>
  <w:footnote w:id="885">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الروم : ( من الآية / 21 ) .</w:t>
      </w:r>
      <w:r w:rsidRPr="007710FC">
        <w:rPr>
          <w:rFonts w:cs="Traditional Arabic"/>
          <w:sz w:val="28"/>
          <w:szCs w:val="28"/>
          <w:rtl/>
        </w:rPr>
        <w:t xml:space="preserve"> </w:t>
      </w:r>
    </w:p>
  </w:footnote>
  <w:footnote w:id="886">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الفرقان : ( الآية / 74 ) .</w:t>
      </w:r>
      <w:r w:rsidRPr="007710FC">
        <w:rPr>
          <w:rFonts w:cs="Traditional Arabic"/>
          <w:sz w:val="28"/>
          <w:szCs w:val="28"/>
          <w:rtl/>
        </w:rPr>
        <w:t xml:space="preserve"> </w:t>
      </w:r>
    </w:p>
  </w:footnote>
  <w:footnote w:id="887">
    <w:p w:rsidR="00F86931" w:rsidRPr="007710FC" w:rsidRDefault="00F86931" w:rsidP="00A33497">
      <w:pPr>
        <w:pStyle w:val="FootnoteText"/>
        <w:spacing w:after="0" w:line="240" w:lineRule="auto"/>
        <w:ind w:left="284" w:hanging="284"/>
        <w:rPr>
          <w:rFonts w:cs="Traditional Arabic"/>
          <w:sz w:val="28"/>
          <w:szCs w:val="28"/>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الواقعة : ( الآية / 7 ) .</w:t>
      </w:r>
      <w:r w:rsidRPr="007710FC">
        <w:rPr>
          <w:rFonts w:cs="Traditional Arabic"/>
          <w:sz w:val="28"/>
          <w:szCs w:val="28"/>
          <w:rtl/>
        </w:rPr>
        <w:t xml:space="preserve"> </w:t>
      </w:r>
    </w:p>
  </w:footnote>
  <w:footnote w:id="888">
    <w:p w:rsidR="00F86931" w:rsidRPr="007710FC" w:rsidRDefault="00F86931" w:rsidP="00A33497">
      <w:pPr>
        <w:pStyle w:val="FootnoteText"/>
        <w:spacing w:after="0" w:line="240" w:lineRule="auto"/>
        <w:ind w:left="284" w:hanging="284"/>
        <w:rPr>
          <w:rFonts w:cs="Traditional Arabic"/>
          <w:sz w:val="28"/>
          <w:szCs w:val="28"/>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البقرة : ( من الآية / 25 ) .</w:t>
      </w:r>
      <w:r w:rsidRPr="007710FC">
        <w:rPr>
          <w:rFonts w:cs="Traditional Arabic"/>
          <w:sz w:val="28"/>
          <w:szCs w:val="28"/>
          <w:rtl/>
        </w:rPr>
        <w:t xml:space="preserve"> </w:t>
      </w:r>
    </w:p>
  </w:footnote>
  <w:footnote w:id="889">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آل عمران : ( من الآية / 15 ) .</w:t>
      </w:r>
      <w:r w:rsidRPr="007710FC">
        <w:rPr>
          <w:rFonts w:cs="Traditional Arabic"/>
          <w:sz w:val="28"/>
          <w:szCs w:val="28"/>
          <w:rtl/>
        </w:rPr>
        <w:t xml:space="preserve"> </w:t>
      </w:r>
    </w:p>
  </w:footnote>
  <w:footnote w:id="890">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w:t>
      </w:r>
      <w:r w:rsidRPr="007710FC">
        <w:rPr>
          <w:rFonts w:cs="Traditional Arabic"/>
          <w:sz w:val="28"/>
          <w:szCs w:val="28"/>
          <w:rtl/>
        </w:rPr>
        <w:t xml:space="preserve"> </w:t>
      </w:r>
      <w:r w:rsidRPr="007710FC">
        <w:rPr>
          <w:rFonts w:cs="Traditional Arabic" w:hint="cs"/>
          <w:sz w:val="28"/>
          <w:szCs w:val="28"/>
          <w:rtl/>
        </w:rPr>
        <w:t>سورة النساء : ( من الآية / 57 ) .</w:t>
      </w:r>
    </w:p>
  </w:footnote>
  <w:footnote w:id="891">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الزخرف : ( الآية / 70 ) .</w:t>
      </w:r>
      <w:r w:rsidRPr="007710FC">
        <w:rPr>
          <w:rFonts w:cs="Traditional Arabic"/>
          <w:sz w:val="28"/>
          <w:szCs w:val="28"/>
          <w:rtl/>
        </w:rPr>
        <w:t xml:space="preserve"> </w:t>
      </w:r>
    </w:p>
  </w:footnote>
  <w:footnote w:id="892">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يس : ( الآية / 56 ) .</w:t>
      </w:r>
      <w:r w:rsidRPr="007710FC">
        <w:rPr>
          <w:rFonts w:cs="Traditional Arabic"/>
          <w:sz w:val="28"/>
          <w:szCs w:val="28"/>
          <w:rtl/>
        </w:rPr>
        <w:t xml:space="preserve"> </w:t>
      </w:r>
    </w:p>
  </w:footnote>
  <w:footnote w:id="893">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w:t>
      </w:r>
      <w:r w:rsidRPr="007710FC">
        <w:rPr>
          <w:rFonts w:cs="Traditional Arabic"/>
          <w:sz w:val="28"/>
          <w:szCs w:val="28"/>
          <w:rtl/>
        </w:rPr>
        <w:t xml:space="preserve"> </w:t>
      </w:r>
      <w:r w:rsidRPr="007710FC">
        <w:rPr>
          <w:rFonts w:cs="Traditional Arabic" w:hint="cs"/>
          <w:sz w:val="28"/>
          <w:szCs w:val="28"/>
          <w:rtl/>
        </w:rPr>
        <w:t>سورة يوسف : ( من الآية / 30 ) .</w:t>
      </w:r>
    </w:p>
  </w:footnote>
  <w:footnote w:id="894">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التحريم : ( من الآية / 10 ) .</w:t>
      </w:r>
      <w:r w:rsidRPr="007710FC">
        <w:rPr>
          <w:rFonts w:cs="Traditional Arabic"/>
          <w:sz w:val="28"/>
          <w:szCs w:val="28"/>
          <w:rtl/>
        </w:rPr>
        <w:t xml:space="preserve"> </w:t>
      </w:r>
    </w:p>
  </w:footnote>
  <w:footnote w:id="895">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العنكبوت : ( من الآية / 33 ) .</w:t>
      </w:r>
      <w:r w:rsidRPr="007710FC">
        <w:rPr>
          <w:rFonts w:cs="Traditional Arabic"/>
          <w:sz w:val="28"/>
          <w:szCs w:val="28"/>
          <w:rtl/>
        </w:rPr>
        <w:t xml:space="preserve"> </w:t>
      </w:r>
    </w:p>
  </w:footnote>
  <w:footnote w:id="896">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النمل : ( الآية / 57 ) .</w:t>
      </w:r>
      <w:r w:rsidRPr="007710FC">
        <w:rPr>
          <w:rFonts w:cs="Traditional Arabic"/>
          <w:sz w:val="28"/>
          <w:szCs w:val="28"/>
          <w:rtl/>
        </w:rPr>
        <w:t xml:space="preserve"> </w:t>
      </w:r>
    </w:p>
  </w:footnote>
  <w:footnote w:id="897">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الحجر : ( الآية / 60 ) .</w:t>
      </w:r>
      <w:r w:rsidRPr="007710FC">
        <w:rPr>
          <w:rFonts w:cs="Traditional Arabic"/>
          <w:sz w:val="28"/>
          <w:szCs w:val="28"/>
          <w:rtl/>
        </w:rPr>
        <w:t xml:space="preserve"> </w:t>
      </w:r>
    </w:p>
  </w:footnote>
  <w:footnote w:id="898">
    <w:p w:rsidR="00F86931" w:rsidRPr="007710FC" w:rsidRDefault="00F86931" w:rsidP="00A33497">
      <w:pPr>
        <w:pStyle w:val="FootnoteText"/>
        <w:spacing w:after="0" w:line="240" w:lineRule="auto"/>
        <w:ind w:left="284" w:hanging="284"/>
        <w:rPr>
          <w:rFonts w:cs="Traditional Arabic"/>
          <w:sz w:val="28"/>
          <w:szCs w:val="28"/>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الذاريات : ( الآية / 29 ) .</w:t>
      </w:r>
      <w:r w:rsidRPr="007710FC">
        <w:rPr>
          <w:rFonts w:cs="Traditional Arabic"/>
          <w:sz w:val="28"/>
          <w:szCs w:val="28"/>
          <w:rtl/>
        </w:rPr>
        <w:t xml:space="preserve"> </w:t>
      </w:r>
    </w:p>
  </w:footnote>
  <w:footnote w:id="899">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الأعراف : ( الآية / 83 ) .</w:t>
      </w:r>
      <w:r w:rsidRPr="007710FC">
        <w:rPr>
          <w:rFonts w:cs="Traditional Arabic"/>
          <w:sz w:val="28"/>
          <w:szCs w:val="28"/>
          <w:rtl/>
        </w:rPr>
        <w:t xml:space="preserve"> </w:t>
      </w:r>
    </w:p>
  </w:footnote>
  <w:footnote w:id="900">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التحريم : ( من الآية / 11 ) .</w:t>
      </w:r>
      <w:r w:rsidRPr="007710FC">
        <w:rPr>
          <w:rFonts w:cs="Traditional Arabic"/>
          <w:sz w:val="28"/>
          <w:szCs w:val="28"/>
          <w:rtl/>
        </w:rPr>
        <w:t xml:space="preserve"> </w:t>
      </w:r>
    </w:p>
  </w:footnote>
  <w:footnote w:id="901">
    <w:p w:rsidR="00F86931" w:rsidRPr="007710FC" w:rsidRDefault="00F86931" w:rsidP="00A33497">
      <w:pPr>
        <w:pStyle w:val="FootnoteText"/>
        <w:spacing w:after="0" w:line="240" w:lineRule="auto"/>
        <w:ind w:left="284" w:hanging="284"/>
        <w:rPr>
          <w:rFonts w:cs="Traditional Arabic"/>
          <w:sz w:val="28"/>
          <w:szCs w:val="28"/>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عائشة بنت محمد المعروفة ببنت الشاطئ ، الإعجاز البياني للقرآن ، ط دار المعارف ، بدون تاريخ : ( 1 / 229 ، 230 ) .</w:t>
      </w:r>
      <w:r w:rsidRPr="007710FC">
        <w:rPr>
          <w:rFonts w:cs="Traditional Arabic"/>
          <w:sz w:val="28"/>
          <w:szCs w:val="28"/>
          <w:rtl/>
        </w:rPr>
        <w:t xml:space="preserve"> </w:t>
      </w:r>
    </w:p>
  </w:footnote>
  <w:footnote w:id="902">
    <w:p w:rsidR="00F86931" w:rsidRPr="007710FC" w:rsidRDefault="00F86931" w:rsidP="00A33497">
      <w:pPr>
        <w:pStyle w:val="FootnoteText"/>
        <w:spacing w:after="0" w:line="240" w:lineRule="auto"/>
        <w:ind w:left="284" w:hanging="284"/>
        <w:rPr>
          <w:rFonts w:cs="Traditional Arabic"/>
          <w:sz w:val="28"/>
          <w:szCs w:val="28"/>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مريم : ( الآية / 8 ) .</w:t>
      </w:r>
      <w:r w:rsidRPr="007710FC">
        <w:rPr>
          <w:rFonts w:cs="Traditional Arabic"/>
          <w:sz w:val="28"/>
          <w:szCs w:val="28"/>
          <w:rtl/>
        </w:rPr>
        <w:t xml:space="preserve"> </w:t>
      </w:r>
    </w:p>
  </w:footnote>
  <w:footnote w:id="903">
    <w:p w:rsidR="00F86931" w:rsidRDefault="00F86931" w:rsidP="00A33497">
      <w:pPr>
        <w:pStyle w:val="FootnoteText"/>
        <w:spacing w:after="0" w:line="240" w:lineRule="auto"/>
        <w:ind w:left="284" w:hanging="284"/>
        <w:rPr>
          <w:rtl/>
        </w:rPr>
      </w:pPr>
      <w:r w:rsidRPr="007710FC">
        <w:rPr>
          <w:rFonts w:cs="Traditional Arabic" w:hint="cs"/>
          <w:sz w:val="28"/>
          <w:szCs w:val="28"/>
          <w:rtl/>
        </w:rPr>
        <w:t>(</w:t>
      </w:r>
      <w:r w:rsidRPr="007710FC">
        <w:rPr>
          <w:rStyle w:val="FootnoteReference"/>
          <w:rFonts w:cs="Traditional Arabic"/>
          <w:sz w:val="28"/>
          <w:szCs w:val="28"/>
          <w:vertAlign w:val="baseline"/>
        </w:rPr>
        <w:footnoteRef/>
      </w:r>
      <w:r w:rsidRPr="007710FC">
        <w:rPr>
          <w:rFonts w:cs="Traditional Arabic" w:hint="cs"/>
          <w:sz w:val="28"/>
          <w:szCs w:val="28"/>
          <w:rtl/>
        </w:rPr>
        <w:t>) سورة الأنبياء : ( من الآية / 90 ) .</w:t>
      </w:r>
      <w:r>
        <w:rPr>
          <w:rtl/>
        </w:rPr>
        <w:t xml:space="preserve"> </w:t>
      </w:r>
    </w:p>
  </w:footnote>
  <w:footnote w:id="904">
    <w:p w:rsidR="00F86931" w:rsidRPr="00531107" w:rsidRDefault="00F86931" w:rsidP="0053110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طه : ( </w:t>
      </w:r>
      <w:r>
        <w:rPr>
          <w:rFonts w:cs="Traditional Arabic" w:hint="cs"/>
          <w:sz w:val="28"/>
          <w:szCs w:val="28"/>
          <w:rtl/>
        </w:rPr>
        <w:t xml:space="preserve">من </w:t>
      </w:r>
      <w:r w:rsidRPr="00531107">
        <w:rPr>
          <w:rFonts w:cs="Traditional Arabic" w:hint="cs"/>
          <w:sz w:val="28"/>
          <w:szCs w:val="28"/>
          <w:rtl/>
        </w:rPr>
        <w:t>الآية / 10 ) .</w:t>
      </w:r>
      <w:r w:rsidRPr="00531107">
        <w:rPr>
          <w:rFonts w:cs="Traditional Arabic"/>
          <w:sz w:val="28"/>
          <w:szCs w:val="28"/>
          <w:rtl/>
        </w:rPr>
        <w:t xml:space="preserve"> </w:t>
      </w:r>
    </w:p>
  </w:footnote>
  <w:footnote w:id="905">
    <w:p w:rsidR="00F86931" w:rsidRPr="00531107" w:rsidRDefault="00F86931" w:rsidP="00531107">
      <w:pPr>
        <w:pStyle w:val="FootnoteText"/>
        <w:spacing w:after="0" w:line="240" w:lineRule="auto"/>
        <w:ind w:left="284" w:hanging="284"/>
        <w:jc w:val="both"/>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( 5 / 275 ) مرجع سابق .</w:t>
      </w:r>
      <w:r w:rsidRPr="00531107">
        <w:rPr>
          <w:rFonts w:cs="Traditional Arabic"/>
          <w:sz w:val="28"/>
          <w:szCs w:val="28"/>
          <w:rtl/>
        </w:rPr>
        <w:t xml:space="preserve"> </w:t>
      </w:r>
    </w:p>
  </w:footnote>
  <w:footnote w:id="906">
    <w:p w:rsidR="00F86931" w:rsidRPr="00531107" w:rsidRDefault="00F86931" w:rsidP="00531107">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إبراهيم البقاعي </w:t>
      </w:r>
      <w:r>
        <w:rPr>
          <w:rFonts w:cs="Traditional Arabic" w:hint="cs"/>
          <w:sz w:val="28"/>
          <w:szCs w:val="28"/>
          <w:rtl/>
        </w:rPr>
        <w:t xml:space="preserve">، نظم الدرر في تناسب الآيات والسور </w:t>
      </w:r>
      <w:r w:rsidRPr="00531107">
        <w:rPr>
          <w:rFonts w:cs="Traditional Arabic" w:hint="cs"/>
          <w:sz w:val="28"/>
          <w:szCs w:val="28"/>
          <w:rtl/>
        </w:rPr>
        <w:t>: ( 5 / 13 ) مرجع سابق .</w:t>
      </w:r>
    </w:p>
  </w:footnote>
  <w:footnote w:id="907">
    <w:p w:rsidR="00F86931" w:rsidRPr="00D11672" w:rsidRDefault="00F86931" w:rsidP="00A33497">
      <w:pPr>
        <w:pStyle w:val="FootnoteText"/>
        <w:spacing w:after="0" w:line="230" w:lineRule="auto"/>
        <w:ind w:left="284" w:hanging="284"/>
        <w:rPr>
          <w:rFonts w:cs="Traditional Arabic"/>
          <w:sz w:val="28"/>
          <w:szCs w:val="28"/>
          <w:rtl/>
        </w:rPr>
      </w:pPr>
      <w:r w:rsidRPr="00D11672">
        <w:rPr>
          <w:rFonts w:cs="Traditional Arabic" w:hint="cs"/>
          <w:sz w:val="28"/>
          <w:szCs w:val="28"/>
          <w:rtl/>
        </w:rPr>
        <w:t>(</w:t>
      </w:r>
      <w:r w:rsidRPr="00D11672">
        <w:rPr>
          <w:rStyle w:val="FootnoteReference"/>
          <w:rFonts w:cs="Traditional Arabic"/>
          <w:sz w:val="28"/>
          <w:szCs w:val="28"/>
          <w:vertAlign w:val="baseline"/>
        </w:rPr>
        <w:footnoteRef/>
      </w:r>
      <w:r w:rsidRPr="00D11672">
        <w:rPr>
          <w:rFonts w:cs="Traditional Arabic" w:hint="cs"/>
          <w:sz w:val="28"/>
          <w:szCs w:val="28"/>
          <w:rtl/>
        </w:rPr>
        <w:t>) سورة طه : ( من الآية / 18 ) .</w:t>
      </w:r>
      <w:r w:rsidRPr="00D11672">
        <w:rPr>
          <w:rFonts w:cs="Traditional Arabic"/>
          <w:sz w:val="28"/>
          <w:szCs w:val="28"/>
          <w:rtl/>
        </w:rPr>
        <w:t xml:space="preserve"> </w:t>
      </w:r>
    </w:p>
  </w:footnote>
  <w:footnote w:id="908">
    <w:p w:rsidR="00F86931" w:rsidRPr="00D11672" w:rsidRDefault="00F86931" w:rsidP="00A33497">
      <w:pPr>
        <w:pStyle w:val="FootnoteText"/>
        <w:spacing w:after="0" w:line="230" w:lineRule="auto"/>
        <w:ind w:left="284" w:hanging="284"/>
        <w:rPr>
          <w:rFonts w:cs="Traditional Arabic"/>
          <w:sz w:val="28"/>
          <w:szCs w:val="28"/>
        </w:rPr>
      </w:pPr>
      <w:r w:rsidRPr="00D11672">
        <w:rPr>
          <w:rFonts w:cs="Traditional Arabic" w:hint="cs"/>
          <w:sz w:val="28"/>
          <w:szCs w:val="28"/>
          <w:rtl/>
        </w:rPr>
        <w:t>(</w:t>
      </w:r>
      <w:r w:rsidRPr="00D11672">
        <w:rPr>
          <w:rStyle w:val="FootnoteReference"/>
          <w:rFonts w:cs="Traditional Arabic"/>
          <w:sz w:val="28"/>
          <w:szCs w:val="28"/>
          <w:vertAlign w:val="baseline"/>
        </w:rPr>
        <w:footnoteRef/>
      </w:r>
      <w:r w:rsidRPr="00D11672">
        <w:rPr>
          <w:rFonts w:cs="Traditional Arabic" w:hint="cs"/>
          <w:sz w:val="28"/>
          <w:szCs w:val="28"/>
          <w:rtl/>
        </w:rPr>
        <w:t>) سورة سبأ : ( من الآية / 14 ) .</w:t>
      </w:r>
      <w:r w:rsidRPr="00D11672">
        <w:rPr>
          <w:rFonts w:cs="Traditional Arabic"/>
          <w:sz w:val="28"/>
          <w:szCs w:val="28"/>
          <w:rtl/>
        </w:rPr>
        <w:t xml:space="preserve"> </w:t>
      </w:r>
    </w:p>
  </w:footnote>
  <w:footnote w:id="909">
    <w:p w:rsidR="00F86931" w:rsidRPr="00D11672" w:rsidRDefault="00F86931" w:rsidP="00A33497">
      <w:pPr>
        <w:pStyle w:val="FootnoteText"/>
        <w:spacing w:after="0" w:line="230" w:lineRule="auto"/>
        <w:ind w:left="284" w:hanging="284"/>
        <w:rPr>
          <w:rFonts w:cs="Traditional Arabic"/>
          <w:sz w:val="28"/>
          <w:szCs w:val="28"/>
        </w:rPr>
      </w:pPr>
      <w:r w:rsidRPr="00D11672">
        <w:rPr>
          <w:rFonts w:cs="Traditional Arabic" w:hint="cs"/>
          <w:sz w:val="28"/>
          <w:szCs w:val="28"/>
          <w:rtl/>
        </w:rPr>
        <w:t>(</w:t>
      </w:r>
      <w:r w:rsidRPr="00D11672">
        <w:rPr>
          <w:rStyle w:val="FootnoteReference"/>
          <w:rFonts w:cs="Traditional Arabic"/>
          <w:sz w:val="28"/>
          <w:szCs w:val="28"/>
          <w:vertAlign w:val="baseline"/>
        </w:rPr>
        <w:footnoteRef/>
      </w:r>
      <w:r w:rsidRPr="00D11672">
        <w:rPr>
          <w:rFonts w:cs="Traditional Arabic" w:hint="cs"/>
          <w:sz w:val="28"/>
          <w:szCs w:val="28"/>
          <w:rtl/>
        </w:rPr>
        <w:t>) ابن كثير ، تفسير القرآن العظيم : ( 5 / 279 ) مرجع سابق .</w:t>
      </w:r>
      <w:r w:rsidRPr="00D11672">
        <w:rPr>
          <w:rFonts w:cs="Traditional Arabic"/>
          <w:sz w:val="28"/>
          <w:szCs w:val="28"/>
          <w:rtl/>
        </w:rPr>
        <w:t xml:space="preserve"> </w:t>
      </w:r>
    </w:p>
  </w:footnote>
  <w:footnote w:id="910">
    <w:p w:rsidR="00F86931" w:rsidRPr="005462D0" w:rsidRDefault="00F86931" w:rsidP="00627D49">
      <w:pPr>
        <w:pStyle w:val="FootnoteText"/>
        <w:spacing w:after="0" w:line="240" w:lineRule="auto"/>
        <w:ind w:left="284" w:hanging="284"/>
        <w:rPr>
          <w:rFonts w:cs="Traditional Arabic"/>
          <w:sz w:val="28"/>
          <w:szCs w:val="28"/>
        </w:rPr>
      </w:pPr>
      <w:r w:rsidRPr="00D11672">
        <w:rPr>
          <w:rFonts w:cs="Traditional Arabic" w:hint="cs"/>
          <w:sz w:val="28"/>
          <w:szCs w:val="28"/>
          <w:rtl/>
        </w:rPr>
        <w:t>(</w:t>
      </w:r>
      <w:r w:rsidRPr="00D11672">
        <w:rPr>
          <w:rStyle w:val="FootnoteReference"/>
          <w:rFonts w:cs="Traditional Arabic"/>
          <w:sz w:val="28"/>
          <w:szCs w:val="28"/>
          <w:vertAlign w:val="baseline"/>
        </w:rPr>
        <w:footnoteRef/>
      </w:r>
      <w:r w:rsidRPr="00D11672">
        <w:rPr>
          <w:rFonts w:cs="Traditional Arabic" w:hint="cs"/>
          <w:sz w:val="28"/>
          <w:szCs w:val="28"/>
          <w:rtl/>
        </w:rPr>
        <w:t>)</w:t>
      </w:r>
      <w:r>
        <w:rPr>
          <w:rFonts w:cs="Traditional Arabic" w:hint="cs"/>
          <w:sz w:val="28"/>
          <w:szCs w:val="28"/>
          <w:rtl/>
        </w:rPr>
        <w:t xml:space="preserve"> المرجع السابق </w:t>
      </w:r>
      <w:r w:rsidRPr="00D11672">
        <w:rPr>
          <w:rFonts w:cs="Traditional Arabic" w:hint="cs"/>
          <w:sz w:val="28"/>
          <w:szCs w:val="28"/>
          <w:rtl/>
        </w:rPr>
        <w:t>: ( 6 / 501 )</w:t>
      </w:r>
      <w:r>
        <w:rPr>
          <w:rFonts w:cs="Traditional Arabic" w:hint="cs"/>
          <w:sz w:val="28"/>
          <w:szCs w:val="28"/>
          <w:rtl/>
        </w:rPr>
        <w:t xml:space="preserve"> </w:t>
      </w:r>
      <w:r w:rsidRPr="00D11672">
        <w:rPr>
          <w:rFonts w:cs="Traditional Arabic" w:hint="cs"/>
          <w:sz w:val="28"/>
          <w:szCs w:val="28"/>
          <w:rtl/>
        </w:rPr>
        <w:t>مرجع سابق .</w:t>
      </w:r>
      <w:r>
        <w:rPr>
          <w:rtl/>
        </w:rPr>
        <w:t xml:space="preserve"> </w:t>
      </w:r>
    </w:p>
  </w:footnote>
  <w:footnote w:id="911">
    <w:p w:rsidR="00F86931" w:rsidRPr="00DF6F88" w:rsidRDefault="00F86931" w:rsidP="00627D49">
      <w:pPr>
        <w:pStyle w:val="NoSpacing"/>
        <w:ind w:left="284" w:hanging="284"/>
        <w:jc w:val="both"/>
        <w:rPr>
          <w:rFonts w:cs="Traditional Arabic"/>
          <w:sz w:val="28"/>
          <w:szCs w:val="28"/>
          <w:rtl/>
        </w:rPr>
      </w:pPr>
      <w:r w:rsidRPr="00DF6F88">
        <w:rPr>
          <w:rFonts w:cs="Traditional Arabic" w:hint="cs"/>
          <w:sz w:val="28"/>
          <w:szCs w:val="28"/>
          <w:rtl/>
        </w:rPr>
        <w:t>(</w:t>
      </w:r>
      <w:r w:rsidRPr="00DF6F88">
        <w:rPr>
          <w:rStyle w:val="FootnoteReference"/>
          <w:rFonts w:cs="Traditional Arabic"/>
          <w:sz w:val="28"/>
          <w:szCs w:val="28"/>
          <w:vertAlign w:val="baseline"/>
        </w:rPr>
        <w:footnoteRef/>
      </w:r>
      <w:r w:rsidRPr="00DF6F88">
        <w:rPr>
          <w:rFonts w:cs="Traditional Arabic" w:hint="cs"/>
          <w:sz w:val="28"/>
          <w:szCs w:val="28"/>
          <w:rtl/>
        </w:rPr>
        <w:t>) سورة الأحزاب : ( الآية / 69 ) .</w:t>
      </w:r>
      <w:r w:rsidRPr="00DF6F88">
        <w:rPr>
          <w:rFonts w:cs="Traditional Arabic"/>
          <w:sz w:val="28"/>
          <w:szCs w:val="28"/>
          <w:rtl/>
        </w:rPr>
        <w:t xml:space="preserve"> </w:t>
      </w:r>
    </w:p>
  </w:footnote>
  <w:footnote w:id="912">
    <w:p w:rsidR="00F86931" w:rsidRDefault="00F86931" w:rsidP="00627D49">
      <w:pPr>
        <w:pStyle w:val="NoSpacing"/>
        <w:ind w:left="284" w:hanging="284"/>
        <w:jc w:val="both"/>
      </w:pPr>
      <w:r w:rsidRPr="00DF6F88">
        <w:rPr>
          <w:rFonts w:cs="Traditional Arabic" w:hint="cs"/>
          <w:sz w:val="28"/>
          <w:szCs w:val="28"/>
          <w:rtl/>
        </w:rPr>
        <w:t>(</w:t>
      </w:r>
      <w:r w:rsidRPr="00DF6F88">
        <w:rPr>
          <w:rStyle w:val="FootnoteReference"/>
          <w:rFonts w:cs="Traditional Arabic"/>
          <w:sz w:val="28"/>
          <w:szCs w:val="28"/>
          <w:vertAlign w:val="baseline"/>
        </w:rPr>
        <w:footnoteRef/>
      </w:r>
      <w:r w:rsidRPr="00DF6F88">
        <w:rPr>
          <w:rFonts w:cs="Traditional Arabic" w:hint="cs"/>
          <w:sz w:val="28"/>
          <w:szCs w:val="28"/>
          <w:rtl/>
        </w:rPr>
        <w:t xml:space="preserve">) أخرجه البخاري في صحيحه في كتاب أحاديث الأنبياء </w:t>
      </w:r>
      <w:r>
        <w:rPr>
          <w:rFonts w:cs="Traditional Arabic" w:hint="cs"/>
          <w:sz w:val="28"/>
          <w:szCs w:val="28"/>
          <w:rtl/>
        </w:rPr>
        <w:t>ــــ</w:t>
      </w:r>
      <w:r w:rsidRPr="00DF6F88">
        <w:rPr>
          <w:rFonts w:cs="Traditional Arabic" w:hint="cs"/>
          <w:sz w:val="28"/>
          <w:szCs w:val="28"/>
          <w:rtl/>
        </w:rPr>
        <w:t>ـ باب حديث الخضر مع موسى عليه السلام ، برقم ( 3404 )</w:t>
      </w:r>
      <w:r>
        <w:rPr>
          <w:rFonts w:cs="Traditional Arabic" w:hint="cs"/>
          <w:sz w:val="28"/>
          <w:szCs w:val="28"/>
          <w:rtl/>
        </w:rPr>
        <w:t xml:space="preserve"> </w:t>
      </w:r>
      <w:r w:rsidRPr="00DF6F88">
        <w:rPr>
          <w:rFonts w:cs="Traditional Arabic" w:hint="cs"/>
          <w:sz w:val="28"/>
          <w:szCs w:val="28"/>
          <w:rtl/>
        </w:rPr>
        <w:t xml:space="preserve">، وفي كتاب تفسير القرآن </w:t>
      </w:r>
      <w:r>
        <w:rPr>
          <w:rFonts w:cs="Traditional Arabic" w:hint="cs"/>
          <w:sz w:val="28"/>
          <w:szCs w:val="28"/>
          <w:rtl/>
        </w:rPr>
        <w:t>ــــ</w:t>
      </w:r>
      <w:r w:rsidRPr="00DF6F88">
        <w:rPr>
          <w:rFonts w:cs="Traditional Arabic" w:hint="cs"/>
          <w:sz w:val="28"/>
          <w:szCs w:val="28"/>
          <w:rtl/>
        </w:rPr>
        <w:t>ـ باب قوله</w:t>
      </w:r>
      <w:r w:rsidRPr="00627D49">
        <w:rPr>
          <w:rFonts w:cs="Traditional Arabic" w:hint="cs"/>
          <w:spacing w:val="-2"/>
          <w:sz w:val="28"/>
          <w:szCs w:val="28"/>
          <w:rtl/>
        </w:rPr>
        <w:t xml:space="preserve"> ( لا تكونوا كالذين آذوا موسى ... )</w:t>
      </w:r>
      <w:r w:rsidRPr="00DF6F88">
        <w:rPr>
          <w:rFonts w:cs="Traditional Arabic" w:hint="cs"/>
          <w:sz w:val="28"/>
          <w:szCs w:val="28"/>
          <w:rtl/>
        </w:rPr>
        <w:t xml:space="preserve"> </w:t>
      </w:r>
      <w:r w:rsidRPr="00627D49">
        <w:rPr>
          <w:rFonts w:cs="Traditional Arabic" w:hint="cs"/>
          <w:spacing w:val="-2"/>
          <w:sz w:val="28"/>
          <w:szCs w:val="28"/>
          <w:rtl/>
        </w:rPr>
        <w:t>برقم ( 4799 ) ، والترمذي (</w:t>
      </w:r>
      <w:r>
        <w:rPr>
          <w:rFonts w:cs="Traditional Arabic" w:hint="cs"/>
          <w:sz w:val="28"/>
          <w:szCs w:val="28"/>
          <w:rtl/>
        </w:rPr>
        <w:t xml:space="preserve"> </w:t>
      </w:r>
      <w:r w:rsidRPr="00DF6F88">
        <w:rPr>
          <w:rFonts w:cs="Traditional Arabic" w:hint="cs"/>
          <w:sz w:val="28"/>
          <w:szCs w:val="28"/>
          <w:rtl/>
        </w:rPr>
        <w:t>3221</w:t>
      </w:r>
      <w:r>
        <w:rPr>
          <w:rFonts w:cs="Traditional Arabic" w:hint="cs"/>
          <w:sz w:val="28"/>
          <w:szCs w:val="28"/>
          <w:rtl/>
        </w:rPr>
        <w:t xml:space="preserve"> </w:t>
      </w:r>
      <w:r w:rsidRPr="00DF6F88">
        <w:rPr>
          <w:rFonts w:cs="Traditional Arabic" w:hint="cs"/>
          <w:sz w:val="28"/>
          <w:szCs w:val="28"/>
          <w:rtl/>
        </w:rPr>
        <w:t>)</w:t>
      </w:r>
      <w:r>
        <w:rPr>
          <w:rFonts w:cs="Traditional Arabic" w:hint="cs"/>
          <w:sz w:val="28"/>
          <w:szCs w:val="28"/>
          <w:rtl/>
        </w:rPr>
        <w:t xml:space="preserve"> </w:t>
      </w:r>
      <w:r w:rsidRPr="00DF6F88">
        <w:rPr>
          <w:rFonts w:cs="Traditional Arabic" w:hint="cs"/>
          <w:sz w:val="28"/>
          <w:szCs w:val="28"/>
          <w:rtl/>
        </w:rPr>
        <w:t>(</w:t>
      </w:r>
      <w:r>
        <w:rPr>
          <w:rFonts w:cs="Traditional Arabic" w:hint="cs"/>
          <w:sz w:val="28"/>
          <w:szCs w:val="28"/>
          <w:rtl/>
        </w:rPr>
        <w:t xml:space="preserve"> </w:t>
      </w:r>
      <w:r w:rsidRPr="00DF6F88">
        <w:rPr>
          <w:rFonts w:cs="Traditional Arabic" w:hint="cs"/>
          <w:sz w:val="28"/>
          <w:szCs w:val="28"/>
          <w:rtl/>
        </w:rPr>
        <w:t>5</w:t>
      </w:r>
      <w:r>
        <w:rPr>
          <w:rFonts w:cs="Traditional Arabic" w:hint="cs"/>
          <w:sz w:val="28"/>
          <w:szCs w:val="28"/>
          <w:rtl/>
        </w:rPr>
        <w:t xml:space="preserve"> </w:t>
      </w:r>
      <w:r w:rsidRPr="00DF6F88">
        <w:rPr>
          <w:rFonts w:cs="Traditional Arabic" w:hint="cs"/>
          <w:sz w:val="28"/>
          <w:szCs w:val="28"/>
          <w:rtl/>
        </w:rPr>
        <w:t>/</w:t>
      </w:r>
      <w:r>
        <w:rPr>
          <w:rFonts w:cs="Traditional Arabic" w:hint="cs"/>
          <w:sz w:val="28"/>
          <w:szCs w:val="28"/>
          <w:rtl/>
        </w:rPr>
        <w:t xml:space="preserve"> </w:t>
      </w:r>
      <w:r w:rsidRPr="00DF6F88">
        <w:rPr>
          <w:rFonts w:cs="Traditional Arabic" w:hint="cs"/>
          <w:sz w:val="28"/>
          <w:szCs w:val="28"/>
          <w:rtl/>
        </w:rPr>
        <w:t>213</w:t>
      </w:r>
      <w:r>
        <w:rPr>
          <w:rFonts w:cs="Traditional Arabic" w:hint="cs"/>
          <w:sz w:val="28"/>
          <w:szCs w:val="28"/>
          <w:rtl/>
        </w:rPr>
        <w:t xml:space="preserve"> </w:t>
      </w:r>
      <w:r w:rsidRPr="00DF6F88">
        <w:rPr>
          <w:rFonts w:cs="Traditional Arabic" w:hint="cs"/>
          <w:sz w:val="28"/>
          <w:szCs w:val="28"/>
          <w:rtl/>
        </w:rPr>
        <w:t>)</w:t>
      </w:r>
      <w:r>
        <w:rPr>
          <w:rFonts w:cs="Traditional Arabic" w:hint="cs"/>
          <w:sz w:val="28"/>
          <w:szCs w:val="28"/>
          <w:rtl/>
        </w:rPr>
        <w:t xml:space="preserve"> </w:t>
      </w:r>
      <w:r w:rsidRPr="00DF6F88">
        <w:rPr>
          <w:rFonts w:cs="Traditional Arabic" w:hint="cs"/>
          <w:sz w:val="28"/>
          <w:szCs w:val="28"/>
          <w:rtl/>
        </w:rPr>
        <w:t>، وأحم</w:t>
      </w:r>
      <w:r>
        <w:rPr>
          <w:rFonts w:cs="Traditional Arabic" w:hint="cs"/>
          <w:sz w:val="28"/>
          <w:szCs w:val="28"/>
          <w:rtl/>
        </w:rPr>
        <w:t xml:space="preserve">د ( 10678 ) ( 16 / 396 ) </w:t>
      </w:r>
      <w:r w:rsidRPr="007275A7">
        <w:rPr>
          <w:rFonts w:cs="Traditional Arabic" w:hint="cs"/>
          <w:sz w:val="28"/>
          <w:szCs w:val="28"/>
          <w:rtl/>
        </w:rPr>
        <w:t>.</w:t>
      </w:r>
    </w:p>
  </w:footnote>
  <w:footnote w:id="913">
    <w:p w:rsidR="00F86931" w:rsidRPr="00DF6F88" w:rsidRDefault="00F86931" w:rsidP="006C0A2F">
      <w:pPr>
        <w:pStyle w:val="NoSpacing"/>
        <w:ind w:left="284" w:hanging="284"/>
        <w:jc w:val="both"/>
        <w:rPr>
          <w:rFonts w:cs="Traditional Arabic"/>
          <w:sz w:val="28"/>
          <w:szCs w:val="28"/>
          <w:rtl/>
        </w:rPr>
      </w:pPr>
      <w:r w:rsidRPr="00DF6F88">
        <w:rPr>
          <w:rFonts w:cs="Traditional Arabic" w:hint="cs"/>
          <w:sz w:val="28"/>
          <w:szCs w:val="28"/>
          <w:rtl/>
        </w:rPr>
        <w:t>(</w:t>
      </w:r>
      <w:r w:rsidRPr="00DF6F88">
        <w:rPr>
          <w:rStyle w:val="FootnoteReference"/>
          <w:rFonts w:cs="Traditional Arabic"/>
          <w:sz w:val="28"/>
          <w:szCs w:val="28"/>
          <w:vertAlign w:val="baseline"/>
        </w:rPr>
        <w:footnoteRef/>
      </w:r>
      <w:r w:rsidRPr="00DF6F88">
        <w:rPr>
          <w:rFonts w:cs="Traditional Arabic" w:hint="cs"/>
          <w:sz w:val="28"/>
          <w:szCs w:val="28"/>
          <w:rtl/>
        </w:rPr>
        <w:t>) سورة ال</w:t>
      </w:r>
      <w:r>
        <w:rPr>
          <w:rFonts w:cs="Traditional Arabic" w:hint="cs"/>
          <w:sz w:val="28"/>
          <w:szCs w:val="28"/>
          <w:rtl/>
        </w:rPr>
        <w:t>قصص</w:t>
      </w:r>
      <w:r w:rsidRPr="00DF6F88">
        <w:rPr>
          <w:rFonts w:cs="Traditional Arabic" w:hint="cs"/>
          <w:sz w:val="28"/>
          <w:szCs w:val="28"/>
          <w:rtl/>
        </w:rPr>
        <w:t xml:space="preserve"> : (</w:t>
      </w:r>
      <w:r>
        <w:rPr>
          <w:rFonts w:cs="Traditional Arabic" w:hint="cs"/>
          <w:sz w:val="28"/>
          <w:szCs w:val="28"/>
          <w:rtl/>
        </w:rPr>
        <w:t xml:space="preserve"> من</w:t>
      </w:r>
      <w:r w:rsidRPr="00DF6F88">
        <w:rPr>
          <w:rFonts w:cs="Traditional Arabic" w:hint="cs"/>
          <w:sz w:val="28"/>
          <w:szCs w:val="28"/>
          <w:rtl/>
        </w:rPr>
        <w:t xml:space="preserve"> الآية / </w:t>
      </w:r>
      <w:r>
        <w:rPr>
          <w:rFonts w:cs="Traditional Arabic" w:hint="cs"/>
          <w:sz w:val="28"/>
          <w:szCs w:val="28"/>
          <w:rtl/>
        </w:rPr>
        <w:t>31</w:t>
      </w:r>
      <w:r w:rsidRPr="00DF6F88">
        <w:rPr>
          <w:rFonts w:cs="Traditional Arabic" w:hint="cs"/>
          <w:sz w:val="28"/>
          <w:szCs w:val="28"/>
          <w:rtl/>
        </w:rPr>
        <w:t xml:space="preserve"> ) .</w:t>
      </w:r>
      <w:r w:rsidRPr="00DF6F88">
        <w:rPr>
          <w:rFonts w:cs="Traditional Arabic"/>
          <w:sz w:val="28"/>
          <w:szCs w:val="28"/>
          <w:rtl/>
        </w:rPr>
        <w:t xml:space="preserve"> </w:t>
      </w:r>
    </w:p>
  </w:footnote>
  <w:footnote w:id="914">
    <w:p w:rsidR="00F86931" w:rsidRPr="008140C5" w:rsidRDefault="00F86931" w:rsidP="00A33497">
      <w:pPr>
        <w:pStyle w:val="FootnoteText"/>
        <w:spacing w:after="0" w:line="240" w:lineRule="auto"/>
        <w:ind w:left="284" w:hanging="284"/>
        <w:rPr>
          <w:rFonts w:cs="Traditional Arabic"/>
          <w:sz w:val="28"/>
          <w:szCs w:val="28"/>
        </w:rPr>
      </w:pPr>
      <w:r w:rsidRPr="008140C5">
        <w:rPr>
          <w:rFonts w:cs="Traditional Arabic" w:hint="cs"/>
          <w:sz w:val="28"/>
          <w:szCs w:val="28"/>
          <w:rtl/>
        </w:rPr>
        <w:t>(</w:t>
      </w:r>
      <w:r w:rsidRPr="008140C5">
        <w:rPr>
          <w:rStyle w:val="FootnoteReference"/>
          <w:rFonts w:cs="Traditional Arabic"/>
          <w:sz w:val="28"/>
          <w:szCs w:val="28"/>
          <w:vertAlign w:val="baseline"/>
        </w:rPr>
        <w:footnoteRef/>
      </w:r>
      <w:r w:rsidRPr="008140C5">
        <w:rPr>
          <w:rFonts w:cs="Traditional Arabic" w:hint="cs"/>
          <w:sz w:val="28"/>
          <w:szCs w:val="28"/>
          <w:rtl/>
        </w:rPr>
        <w:t>) سورة الحج : ( من الآية / 75 ) .</w:t>
      </w:r>
      <w:r w:rsidRPr="008140C5">
        <w:rPr>
          <w:rFonts w:cs="Traditional Arabic"/>
          <w:sz w:val="28"/>
          <w:szCs w:val="28"/>
          <w:rtl/>
        </w:rPr>
        <w:t xml:space="preserve"> </w:t>
      </w:r>
    </w:p>
  </w:footnote>
  <w:footnote w:id="915">
    <w:p w:rsidR="00F86931" w:rsidRPr="008140C5" w:rsidRDefault="00F86931" w:rsidP="00A33497">
      <w:pPr>
        <w:pStyle w:val="FootnoteText"/>
        <w:spacing w:after="0" w:line="240" w:lineRule="auto"/>
        <w:ind w:left="284" w:hanging="284"/>
        <w:rPr>
          <w:rFonts w:cs="Traditional Arabic"/>
          <w:sz w:val="28"/>
          <w:szCs w:val="28"/>
          <w:rtl/>
        </w:rPr>
      </w:pPr>
      <w:r w:rsidRPr="008140C5">
        <w:rPr>
          <w:rFonts w:cs="Traditional Arabic" w:hint="cs"/>
          <w:sz w:val="28"/>
          <w:szCs w:val="28"/>
          <w:rtl/>
        </w:rPr>
        <w:t>(</w:t>
      </w:r>
      <w:r w:rsidRPr="008140C5">
        <w:rPr>
          <w:rStyle w:val="FootnoteReference"/>
          <w:rFonts w:cs="Traditional Arabic"/>
          <w:sz w:val="28"/>
          <w:szCs w:val="28"/>
          <w:vertAlign w:val="baseline"/>
        </w:rPr>
        <w:footnoteRef/>
      </w:r>
      <w:r w:rsidRPr="008140C5">
        <w:rPr>
          <w:rFonts w:cs="Traditional Arabic" w:hint="cs"/>
          <w:sz w:val="28"/>
          <w:szCs w:val="28"/>
          <w:rtl/>
        </w:rPr>
        <w:t>) سورة القصص : ( من الآية / 68 ) .</w:t>
      </w:r>
      <w:r w:rsidRPr="008140C5">
        <w:rPr>
          <w:rFonts w:cs="Traditional Arabic"/>
          <w:sz w:val="28"/>
          <w:szCs w:val="28"/>
          <w:rtl/>
        </w:rPr>
        <w:t xml:space="preserve"> </w:t>
      </w:r>
    </w:p>
  </w:footnote>
  <w:footnote w:id="916">
    <w:p w:rsidR="00F86931" w:rsidRPr="008140C5" w:rsidRDefault="00F86931" w:rsidP="007F0FA1">
      <w:pPr>
        <w:pStyle w:val="FootnoteText"/>
        <w:spacing w:after="0" w:line="226" w:lineRule="auto"/>
        <w:ind w:left="284" w:hanging="284"/>
        <w:rPr>
          <w:rFonts w:cs="Traditional Arabic"/>
          <w:sz w:val="28"/>
          <w:szCs w:val="28"/>
        </w:rPr>
      </w:pPr>
      <w:r w:rsidRPr="008140C5">
        <w:rPr>
          <w:rFonts w:cs="Traditional Arabic" w:hint="cs"/>
          <w:sz w:val="28"/>
          <w:szCs w:val="28"/>
          <w:rtl/>
        </w:rPr>
        <w:t>(</w:t>
      </w:r>
      <w:r w:rsidRPr="008140C5">
        <w:rPr>
          <w:rStyle w:val="FootnoteReference"/>
          <w:rFonts w:cs="Traditional Arabic"/>
          <w:sz w:val="28"/>
          <w:szCs w:val="28"/>
          <w:vertAlign w:val="baseline"/>
        </w:rPr>
        <w:footnoteRef/>
      </w:r>
      <w:r w:rsidRPr="008140C5">
        <w:rPr>
          <w:rFonts w:cs="Traditional Arabic" w:hint="cs"/>
          <w:sz w:val="28"/>
          <w:szCs w:val="28"/>
          <w:rtl/>
        </w:rPr>
        <w:t>) ابن كثير ، تفسير القرآن العظيم : ( 5 / 454 ) مرجع سابق .</w:t>
      </w:r>
      <w:r w:rsidRPr="008140C5">
        <w:rPr>
          <w:rFonts w:cs="Traditional Arabic"/>
          <w:sz w:val="28"/>
          <w:szCs w:val="28"/>
          <w:rtl/>
        </w:rPr>
        <w:t xml:space="preserve"> </w:t>
      </w:r>
    </w:p>
  </w:footnote>
  <w:footnote w:id="917">
    <w:p w:rsidR="00F86931" w:rsidRPr="008140C5" w:rsidRDefault="00F86931" w:rsidP="007F0FA1">
      <w:pPr>
        <w:pStyle w:val="FootnoteText"/>
        <w:spacing w:after="0" w:line="226" w:lineRule="auto"/>
        <w:ind w:left="284" w:hanging="284"/>
        <w:rPr>
          <w:rFonts w:cs="Traditional Arabic"/>
          <w:sz w:val="28"/>
          <w:szCs w:val="28"/>
        </w:rPr>
      </w:pPr>
      <w:r w:rsidRPr="008140C5">
        <w:rPr>
          <w:rFonts w:cs="Traditional Arabic" w:hint="cs"/>
          <w:sz w:val="28"/>
          <w:szCs w:val="28"/>
          <w:rtl/>
        </w:rPr>
        <w:t>(</w:t>
      </w:r>
      <w:r w:rsidRPr="008140C5">
        <w:rPr>
          <w:rStyle w:val="FootnoteReference"/>
          <w:rFonts w:cs="Traditional Arabic"/>
          <w:sz w:val="28"/>
          <w:szCs w:val="28"/>
          <w:vertAlign w:val="baseline"/>
        </w:rPr>
        <w:footnoteRef/>
      </w:r>
      <w:r w:rsidRPr="008140C5">
        <w:rPr>
          <w:rFonts w:cs="Traditional Arabic" w:hint="cs"/>
          <w:sz w:val="28"/>
          <w:szCs w:val="28"/>
          <w:rtl/>
        </w:rPr>
        <w:t>) المرجع السابق : ( 6 / 251 ) .</w:t>
      </w:r>
      <w:r w:rsidRPr="008140C5">
        <w:rPr>
          <w:rFonts w:cs="Traditional Arabic"/>
          <w:sz w:val="28"/>
          <w:szCs w:val="28"/>
          <w:rtl/>
        </w:rPr>
        <w:t xml:space="preserve"> </w:t>
      </w:r>
    </w:p>
  </w:footnote>
  <w:footnote w:id="918">
    <w:p w:rsidR="00F86931" w:rsidRPr="00523D13" w:rsidRDefault="00F86931" w:rsidP="007F0FA1">
      <w:pPr>
        <w:pStyle w:val="FootnoteText"/>
        <w:spacing w:after="0" w:line="226" w:lineRule="auto"/>
        <w:ind w:left="284" w:hanging="284"/>
        <w:jc w:val="both"/>
        <w:rPr>
          <w:rFonts w:cs="Traditional Arabic"/>
          <w:sz w:val="28"/>
          <w:szCs w:val="28"/>
          <w:rtl/>
        </w:rPr>
      </w:pPr>
      <w:r w:rsidRPr="008140C5">
        <w:rPr>
          <w:rFonts w:cs="Traditional Arabic" w:hint="cs"/>
          <w:sz w:val="28"/>
          <w:szCs w:val="28"/>
          <w:rtl/>
        </w:rPr>
        <w:t>(</w:t>
      </w:r>
      <w:r w:rsidRPr="008140C5">
        <w:rPr>
          <w:rStyle w:val="FootnoteReference"/>
          <w:rFonts w:cs="Traditional Arabic"/>
          <w:sz w:val="28"/>
          <w:szCs w:val="28"/>
          <w:vertAlign w:val="baseline"/>
        </w:rPr>
        <w:footnoteRef/>
      </w:r>
      <w:r w:rsidRPr="008140C5">
        <w:rPr>
          <w:rFonts w:cs="Traditional Arabic" w:hint="cs"/>
          <w:sz w:val="28"/>
          <w:szCs w:val="28"/>
          <w:rtl/>
        </w:rPr>
        <w:t>)</w:t>
      </w:r>
      <w:r>
        <w:rPr>
          <w:rFonts w:cs="Traditional Arabic" w:hint="cs"/>
          <w:sz w:val="28"/>
          <w:szCs w:val="28"/>
          <w:rtl/>
        </w:rPr>
        <w:t xml:space="preserve"> </w:t>
      </w:r>
      <w:r w:rsidRPr="00383B19">
        <w:rPr>
          <w:rFonts w:ascii="Traditional Arabic" w:hAnsi="Traditional Arabic" w:cs="Traditional Arabic" w:hint="cs"/>
          <w:color w:val="000000"/>
          <w:spacing w:val="2"/>
          <w:sz w:val="28"/>
          <w:szCs w:val="28"/>
          <w:rtl/>
        </w:rPr>
        <w:t>مجمع اللغة العربية بالقاهرة ( إبراهيـم مصطفى / أحمد</w:t>
      </w:r>
      <w:r w:rsidRPr="007E073B">
        <w:rPr>
          <w:rFonts w:ascii="Traditional Arabic" w:cs="Traditional Arabic" w:hint="cs"/>
          <w:color w:val="000000"/>
          <w:sz w:val="28"/>
          <w:szCs w:val="28"/>
          <w:rtl/>
        </w:rPr>
        <w:t xml:space="preserve"> الزيات / حامد عبد القادر / محمد النجار ) ، ط دار الدعوة ، بدون تاريخ</w:t>
      </w:r>
      <w:r>
        <w:rPr>
          <w:rFonts w:cs="Traditional Arabic" w:hint="cs"/>
          <w:sz w:val="28"/>
          <w:szCs w:val="28"/>
          <w:rtl/>
        </w:rPr>
        <w:t xml:space="preserve"> </w:t>
      </w:r>
      <w:r w:rsidRPr="008140C5">
        <w:rPr>
          <w:rFonts w:cs="Traditional Arabic" w:hint="cs"/>
          <w:sz w:val="28"/>
          <w:szCs w:val="28"/>
          <w:rtl/>
        </w:rPr>
        <w:t>: ( 1 / 512 )</w:t>
      </w:r>
      <w:r>
        <w:rPr>
          <w:rFonts w:cs="Traditional Arabic" w:hint="cs"/>
          <w:sz w:val="28"/>
          <w:szCs w:val="28"/>
          <w:rtl/>
        </w:rPr>
        <w:t xml:space="preserve"> </w:t>
      </w:r>
      <w:r w:rsidRPr="008140C5">
        <w:rPr>
          <w:rFonts w:cs="Traditional Arabic" w:hint="cs"/>
          <w:sz w:val="28"/>
          <w:szCs w:val="28"/>
          <w:rtl/>
        </w:rPr>
        <w:t>.</w:t>
      </w:r>
      <w:r>
        <w:rPr>
          <w:rtl/>
        </w:rPr>
        <w:t xml:space="preserve"> </w:t>
      </w:r>
    </w:p>
  </w:footnote>
  <w:footnote w:id="919">
    <w:p w:rsidR="00F86931" w:rsidRPr="007E073B" w:rsidRDefault="00F86931" w:rsidP="007F0FA1">
      <w:pPr>
        <w:pStyle w:val="FootnoteText"/>
        <w:spacing w:after="0" w:line="226" w:lineRule="auto"/>
        <w:rPr>
          <w:rFonts w:cs="Traditional Arabic"/>
          <w:sz w:val="28"/>
          <w:szCs w:val="28"/>
          <w:rtl/>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الشعراء : ( من الآية / 4 ) . </w:t>
      </w:r>
    </w:p>
  </w:footnote>
  <w:footnote w:id="920">
    <w:p w:rsidR="00F86931" w:rsidRPr="007E073B" w:rsidRDefault="00F86931" w:rsidP="007F0FA1">
      <w:pPr>
        <w:pStyle w:val="FootnoteText"/>
        <w:spacing w:after="0" w:line="226"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الشورى : ( من الآية / 45 ) . </w:t>
      </w:r>
    </w:p>
  </w:footnote>
  <w:footnote w:id="921">
    <w:p w:rsidR="00F86931" w:rsidRPr="007E073B" w:rsidRDefault="00F86931" w:rsidP="00A33497">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ابن كثير ، تفسير القرآن العظيم : ( 6 / 135 ) مرجع سابق . </w:t>
      </w:r>
    </w:p>
  </w:footnote>
  <w:footnote w:id="922">
    <w:p w:rsidR="00F86931" w:rsidRPr="007E073B" w:rsidRDefault="00F86931" w:rsidP="00A33497">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المرجع السابق : ( 7 / 215 ) . </w:t>
      </w:r>
    </w:p>
  </w:footnote>
  <w:footnote w:id="923">
    <w:p w:rsidR="00F86931" w:rsidRPr="007E073B" w:rsidRDefault="00F86931" w:rsidP="00A33497">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القلم : ( من الآية / 43 ) . </w:t>
      </w:r>
    </w:p>
  </w:footnote>
  <w:footnote w:id="924">
    <w:p w:rsidR="00F86931" w:rsidRPr="007E073B" w:rsidRDefault="00F86931" w:rsidP="00A33497">
      <w:pPr>
        <w:pStyle w:val="FootnoteText"/>
        <w:spacing w:after="0" w:line="240" w:lineRule="auto"/>
        <w:ind w:left="284" w:hanging="284"/>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طه : ( من الآية / 108 ) . </w:t>
      </w:r>
    </w:p>
  </w:footnote>
  <w:footnote w:id="925">
    <w:p w:rsidR="00F86931" w:rsidRPr="007E073B" w:rsidRDefault="00F86931" w:rsidP="00A33497">
      <w:pPr>
        <w:autoSpaceDE w:val="0"/>
        <w:autoSpaceDN w:val="0"/>
        <w:adjustRightInd w:val="0"/>
        <w:spacing w:after="0" w:line="240" w:lineRule="auto"/>
        <w:ind w:left="284" w:hanging="284"/>
        <w:rPr>
          <w:rFonts w:ascii="Traditional Arabic" w:cs="Traditional Arabic"/>
          <w:b/>
          <w:bCs/>
          <w:color w:val="000080"/>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الخليل الفراهيدي ، العين ، تحقيق : د . مهدي المخزومي ، د . إبراهيم السامرائي ، ط دار ومكتبة الهلال ، بدون تاريخ : ( 1 / 112 ) .</w:t>
      </w:r>
    </w:p>
  </w:footnote>
  <w:footnote w:id="926">
    <w:p w:rsidR="00F86931" w:rsidRPr="00531107" w:rsidRDefault="00F86931" w:rsidP="009E54A6">
      <w:pPr>
        <w:pStyle w:val="FootnoteText"/>
        <w:spacing w:after="0" w:line="235"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الشعراء : ( </w:t>
      </w:r>
      <w:r>
        <w:rPr>
          <w:rFonts w:cs="Traditional Arabic" w:hint="cs"/>
          <w:sz w:val="28"/>
          <w:szCs w:val="28"/>
          <w:rtl/>
        </w:rPr>
        <w:t xml:space="preserve">من </w:t>
      </w:r>
      <w:r w:rsidRPr="00531107">
        <w:rPr>
          <w:rFonts w:cs="Traditional Arabic" w:hint="cs"/>
          <w:sz w:val="28"/>
          <w:szCs w:val="28"/>
          <w:rtl/>
        </w:rPr>
        <w:t>الآية / 36 ) .</w:t>
      </w:r>
      <w:r w:rsidRPr="00531107">
        <w:rPr>
          <w:rFonts w:cs="Traditional Arabic"/>
          <w:sz w:val="28"/>
          <w:szCs w:val="28"/>
          <w:rtl/>
        </w:rPr>
        <w:t xml:space="preserve"> </w:t>
      </w:r>
    </w:p>
  </w:footnote>
  <w:footnote w:id="927">
    <w:p w:rsidR="00F86931" w:rsidRPr="00531107" w:rsidRDefault="00F86931" w:rsidP="009E54A6">
      <w:pPr>
        <w:pStyle w:val="FootnoteText"/>
        <w:spacing w:after="0" w:line="235"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الأعراف : ( </w:t>
      </w:r>
      <w:r>
        <w:rPr>
          <w:rFonts w:cs="Traditional Arabic" w:hint="cs"/>
          <w:sz w:val="28"/>
          <w:szCs w:val="28"/>
          <w:rtl/>
        </w:rPr>
        <w:t xml:space="preserve">من </w:t>
      </w:r>
      <w:r w:rsidRPr="00531107">
        <w:rPr>
          <w:rFonts w:cs="Traditional Arabic" w:hint="cs"/>
          <w:sz w:val="28"/>
          <w:szCs w:val="28"/>
          <w:rtl/>
        </w:rPr>
        <w:t>الآية / 111 ) .</w:t>
      </w:r>
      <w:r w:rsidRPr="00531107">
        <w:rPr>
          <w:rFonts w:cs="Traditional Arabic"/>
          <w:sz w:val="28"/>
          <w:szCs w:val="28"/>
          <w:rtl/>
        </w:rPr>
        <w:t xml:space="preserve"> </w:t>
      </w:r>
    </w:p>
  </w:footnote>
  <w:footnote w:id="928">
    <w:p w:rsidR="00F86931" w:rsidRPr="00531107" w:rsidRDefault="00F86931" w:rsidP="009E54A6">
      <w:pPr>
        <w:pStyle w:val="FootnoteText"/>
        <w:spacing w:after="0" w:line="235"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( 6 / 139  ) مرجع سابق .</w:t>
      </w:r>
      <w:r w:rsidRPr="00531107">
        <w:rPr>
          <w:rFonts w:cs="Traditional Arabic"/>
          <w:sz w:val="28"/>
          <w:szCs w:val="28"/>
          <w:rtl/>
        </w:rPr>
        <w:t xml:space="preserve"> </w:t>
      </w:r>
    </w:p>
  </w:footnote>
  <w:footnote w:id="929">
    <w:p w:rsidR="00F86931" w:rsidRPr="00531107" w:rsidRDefault="00F86931" w:rsidP="009E54A6">
      <w:pPr>
        <w:pStyle w:val="FootnoteText"/>
        <w:spacing w:after="0" w:line="235" w:lineRule="auto"/>
        <w:ind w:left="284" w:hanging="284"/>
        <w:jc w:val="both"/>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w:t>
      </w:r>
      <w:r>
        <w:rPr>
          <w:rFonts w:cs="Traditional Arabic" w:hint="cs"/>
          <w:sz w:val="28"/>
          <w:szCs w:val="28"/>
          <w:rtl/>
        </w:rPr>
        <w:t xml:space="preserve">المرجع السابق </w:t>
      </w:r>
      <w:r w:rsidRPr="00531107">
        <w:rPr>
          <w:rFonts w:cs="Traditional Arabic" w:hint="cs"/>
          <w:sz w:val="28"/>
          <w:szCs w:val="28"/>
          <w:rtl/>
        </w:rPr>
        <w:t>: ( 3 / 456 ) .</w:t>
      </w:r>
      <w:r w:rsidRPr="00531107">
        <w:rPr>
          <w:rFonts w:cs="Traditional Arabic"/>
          <w:sz w:val="28"/>
          <w:szCs w:val="28"/>
          <w:rtl/>
        </w:rPr>
        <w:t xml:space="preserve"> </w:t>
      </w:r>
    </w:p>
  </w:footnote>
  <w:footnote w:id="930">
    <w:p w:rsidR="00F86931" w:rsidRPr="00531107" w:rsidRDefault="00F86931" w:rsidP="009E54A6">
      <w:pPr>
        <w:pStyle w:val="FootnoteText"/>
        <w:spacing w:after="0" w:line="235"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أبو هلال العسكري </w:t>
      </w:r>
      <w:r>
        <w:rPr>
          <w:rFonts w:cs="Traditional Arabic" w:hint="cs"/>
          <w:sz w:val="28"/>
          <w:szCs w:val="28"/>
          <w:rtl/>
        </w:rPr>
        <w:t xml:space="preserve">، الفروق اللغوية </w:t>
      </w:r>
      <w:r w:rsidRPr="00531107">
        <w:rPr>
          <w:rFonts w:cs="Traditional Arabic" w:hint="cs"/>
          <w:sz w:val="28"/>
          <w:szCs w:val="28"/>
          <w:rtl/>
        </w:rPr>
        <w:t>: ( 1 / 222 ) مرجع سابق .</w:t>
      </w:r>
      <w:r w:rsidRPr="00531107">
        <w:rPr>
          <w:rFonts w:cs="Traditional Arabic"/>
          <w:sz w:val="28"/>
          <w:szCs w:val="28"/>
          <w:rtl/>
        </w:rPr>
        <w:t xml:space="preserve"> </w:t>
      </w:r>
    </w:p>
  </w:footnote>
  <w:footnote w:id="931">
    <w:p w:rsidR="00F86931" w:rsidRPr="00F62BAC" w:rsidRDefault="00F86931" w:rsidP="009E54A6">
      <w:pPr>
        <w:spacing w:after="0" w:line="235" w:lineRule="auto"/>
        <w:ind w:left="284" w:hanging="284"/>
        <w:jc w:val="both"/>
        <w:rPr>
          <w:rFonts w:cs="Traditional Arabic"/>
          <w:sz w:val="28"/>
          <w:szCs w:val="28"/>
          <w:rtl/>
        </w:rPr>
      </w:pPr>
      <w:r w:rsidRPr="00F62BAC">
        <w:rPr>
          <w:rFonts w:cs="Traditional Arabic" w:hint="cs"/>
          <w:sz w:val="28"/>
          <w:szCs w:val="28"/>
          <w:rtl/>
        </w:rPr>
        <w:t>(</w:t>
      </w:r>
      <w:r w:rsidRPr="00F62BAC">
        <w:rPr>
          <w:rStyle w:val="FootnoteReference"/>
          <w:rFonts w:cs="Traditional Arabic"/>
          <w:sz w:val="28"/>
          <w:szCs w:val="28"/>
          <w:vertAlign w:val="baseline"/>
        </w:rPr>
        <w:footnoteRef/>
      </w:r>
      <w:r w:rsidRPr="00F62BAC">
        <w:rPr>
          <w:rFonts w:cs="Traditional Arabic" w:hint="cs"/>
          <w:sz w:val="28"/>
          <w:szCs w:val="28"/>
          <w:rtl/>
        </w:rPr>
        <w:t xml:space="preserve">) أخرجه البخاري في صحيحه في كتاب </w:t>
      </w:r>
      <w:r>
        <w:rPr>
          <w:rFonts w:cs="Traditional Arabic" w:hint="cs"/>
          <w:sz w:val="28"/>
          <w:szCs w:val="28"/>
          <w:rtl/>
        </w:rPr>
        <w:t>الأذان ــــــ باب يهوي ب</w:t>
      </w:r>
      <w:r w:rsidRPr="009E54A6">
        <w:rPr>
          <w:rFonts w:cs="Traditional Arabic" w:hint="cs"/>
          <w:sz w:val="28"/>
          <w:szCs w:val="28"/>
          <w:rtl/>
        </w:rPr>
        <w:t xml:space="preserve">التكبير حين يسجد ، برقم ( 804 ) ، وأخرجه مسلم في كتاب </w:t>
      </w:r>
      <w:r w:rsidRPr="00E2751E">
        <w:rPr>
          <w:rFonts w:cs="Traditional Arabic" w:hint="cs"/>
          <w:spacing w:val="-2"/>
          <w:sz w:val="28"/>
          <w:szCs w:val="28"/>
          <w:rtl/>
        </w:rPr>
        <w:t xml:space="preserve">المساجد ومواضع الصلاة ـــــ باب استحباب القنوت </w:t>
      </w:r>
      <w:r w:rsidRPr="009E54A6">
        <w:rPr>
          <w:rFonts w:cs="Traditional Arabic" w:hint="cs"/>
          <w:sz w:val="28"/>
          <w:szCs w:val="28"/>
          <w:rtl/>
        </w:rPr>
        <w:t xml:space="preserve">إذا نزلت بالمسلمين نازلة ، برقم ( 675 ) ، وأبو داود ( 1442 ) ( 2 / 68 ) ، والنسائي في السنن الكبرى ( 664 ) ( 1 / 338 ) </w:t>
      </w:r>
      <w:r w:rsidRPr="009E54A6">
        <w:rPr>
          <w:rFonts w:cs="Traditional Arabic" w:hint="cs"/>
          <w:spacing w:val="-2"/>
          <w:sz w:val="28"/>
          <w:szCs w:val="28"/>
          <w:rtl/>
        </w:rPr>
        <w:t xml:space="preserve">، وابن ماجه ( 1244 ) ( 1 / 394 ) ، والحميدي ( 968 ) ( 2 </w:t>
      </w:r>
      <w:r w:rsidRPr="009E54A6">
        <w:rPr>
          <w:rFonts w:cs="Traditional Arabic" w:hint="cs"/>
          <w:sz w:val="28"/>
          <w:szCs w:val="28"/>
          <w:rtl/>
        </w:rPr>
        <w:t xml:space="preserve">/ </w:t>
      </w:r>
      <w:r w:rsidRPr="009E54A6">
        <w:rPr>
          <w:rFonts w:cs="Traditional Arabic" w:hint="cs"/>
          <w:spacing w:val="-2"/>
          <w:sz w:val="28"/>
          <w:szCs w:val="28"/>
          <w:rtl/>
        </w:rPr>
        <w:t xml:space="preserve">178 ) ، </w:t>
      </w:r>
      <w:r w:rsidRPr="00E2751E">
        <w:rPr>
          <w:rFonts w:cs="Traditional Arabic" w:hint="cs"/>
          <w:spacing w:val="-6"/>
          <w:sz w:val="28"/>
          <w:szCs w:val="28"/>
          <w:rtl/>
        </w:rPr>
        <w:t>وأحمد ( 7260 ) ( 12 / 202 ) ، و ( 7465 ) ( 12 / 431 ) ،</w:t>
      </w:r>
      <w:r w:rsidRPr="00E2751E">
        <w:rPr>
          <w:rFonts w:cs="Traditional Arabic" w:hint="cs"/>
          <w:spacing w:val="-4"/>
          <w:sz w:val="28"/>
          <w:szCs w:val="28"/>
          <w:rtl/>
        </w:rPr>
        <w:t xml:space="preserve"> و ( 9413 ) ( 15 / 241 ) ، و ( 10072 ) ( 16 / 97 ) ،</w:t>
      </w:r>
      <w:r w:rsidRPr="00E2751E">
        <w:rPr>
          <w:rFonts w:cs="Traditional Arabic" w:hint="cs"/>
          <w:spacing w:val="2"/>
          <w:sz w:val="28"/>
          <w:szCs w:val="28"/>
          <w:rtl/>
        </w:rPr>
        <w:t xml:space="preserve"> و ( 10521 ) ( 16 / 309 ) ، والدارمي</w:t>
      </w:r>
      <w:r w:rsidRPr="00E2751E">
        <w:rPr>
          <w:rFonts w:cs="Traditional Arabic" w:hint="cs"/>
          <w:spacing w:val="4"/>
          <w:sz w:val="28"/>
          <w:szCs w:val="28"/>
          <w:rtl/>
        </w:rPr>
        <w:t xml:space="preserve"> ( 1636 ) ( 2 / 994 ) ، والبزار ( 7657 ) ( 14 / 138 ) ، و </w:t>
      </w:r>
      <w:r w:rsidRPr="009E54A6">
        <w:rPr>
          <w:rFonts w:cs="Traditional Arabic" w:hint="cs"/>
          <w:sz w:val="28"/>
          <w:szCs w:val="28"/>
          <w:rtl/>
        </w:rPr>
        <w:t>( 7972 ) ( 14 / 320 ) ، وابن خزيمـة ( 615 ) ( 1 / 311 ) ، و ( 617 ) ( 1 / 312 ) ، و ( 621 ) ( 1 / 314 ) .</w:t>
      </w:r>
    </w:p>
  </w:footnote>
  <w:footnote w:id="932">
    <w:p w:rsidR="00F86931" w:rsidRDefault="00F86931" w:rsidP="00F02692">
      <w:pPr>
        <w:spacing w:after="0" w:line="240" w:lineRule="auto"/>
        <w:ind w:left="284" w:hanging="284"/>
        <w:jc w:val="both"/>
      </w:pPr>
      <w:r w:rsidRPr="00E2751E">
        <w:rPr>
          <w:rFonts w:cs="Traditional Arabic" w:hint="cs"/>
          <w:spacing w:val="2"/>
          <w:sz w:val="28"/>
          <w:szCs w:val="28"/>
          <w:rtl/>
        </w:rPr>
        <w:t>(</w:t>
      </w:r>
      <w:r w:rsidRPr="00E2751E">
        <w:rPr>
          <w:rStyle w:val="FootnoteReference"/>
          <w:rFonts w:cs="Traditional Arabic"/>
          <w:spacing w:val="2"/>
          <w:sz w:val="28"/>
          <w:szCs w:val="28"/>
          <w:vertAlign w:val="baseline"/>
        </w:rPr>
        <w:footnoteRef/>
      </w:r>
      <w:r w:rsidRPr="00E2751E">
        <w:rPr>
          <w:rFonts w:cs="Traditional Arabic" w:hint="cs"/>
          <w:spacing w:val="2"/>
          <w:sz w:val="28"/>
          <w:szCs w:val="28"/>
          <w:rtl/>
        </w:rPr>
        <w:t>) أخرجه البخاري في صحيحه في كتاب البيوع ــــ</w:t>
      </w:r>
      <w:r w:rsidRPr="00C536FA">
        <w:rPr>
          <w:rFonts w:cs="Traditional Arabic" w:hint="cs"/>
          <w:spacing w:val="2"/>
          <w:sz w:val="28"/>
          <w:szCs w:val="28"/>
          <w:rtl/>
        </w:rPr>
        <w:t>ـ باب الكيل على البائع والمعطي ، برق</w:t>
      </w:r>
      <w:r>
        <w:rPr>
          <w:rFonts w:cs="Traditional Arabic" w:hint="cs"/>
          <w:spacing w:val="2"/>
          <w:sz w:val="28"/>
          <w:szCs w:val="28"/>
          <w:rtl/>
        </w:rPr>
        <w:t>ــ</w:t>
      </w:r>
      <w:r w:rsidRPr="00C536FA">
        <w:rPr>
          <w:rFonts w:cs="Traditional Arabic" w:hint="cs"/>
          <w:spacing w:val="2"/>
          <w:sz w:val="28"/>
          <w:szCs w:val="28"/>
          <w:rtl/>
        </w:rPr>
        <w:t>م ( 2127 ) ، والنس</w:t>
      </w:r>
      <w:r>
        <w:rPr>
          <w:rFonts w:cs="Traditional Arabic" w:hint="cs"/>
          <w:spacing w:val="2"/>
          <w:sz w:val="28"/>
          <w:szCs w:val="28"/>
          <w:rtl/>
        </w:rPr>
        <w:t>ـــ</w:t>
      </w:r>
      <w:r w:rsidRPr="00C536FA">
        <w:rPr>
          <w:rFonts w:cs="Traditional Arabic" w:hint="cs"/>
          <w:spacing w:val="2"/>
          <w:sz w:val="28"/>
          <w:szCs w:val="28"/>
          <w:rtl/>
        </w:rPr>
        <w:t>ائي في السنن الكبرى</w:t>
      </w:r>
      <w:r>
        <w:rPr>
          <w:rFonts w:cs="Traditional Arabic" w:hint="cs"/>
          <w:sz w:val="28"/>
          <w:szCs w:val="28"/>
          <w:rtl/>
        </w:rPr>
        <w:t xml:space="preserve"> ( 6432 ) ( 6 / 157 ) ، وابن أبي شيبة في مصنفه ( 31710 ) ( 6 / 314 ) ، وأحمد ( 14359 ) ( 22 / 260 ) ، وأبو يعلى ( 1921 ) ( 3 / 431 )</w:t>
      </w:r>
      <w:r w:rsidRPr="00F62BAC">
        <w:rPr>
          <w:rFonts w:cs="Traditional Arabic" w:hint="cs"/>
          <w:sz w:val="28"/>
          <w:szCs w:val="28"/>
          <w:rtl/>
        </w:rPr>
        <w:t xml:space="preserve"> .</w:t>
      </w:r>
    </w:p>
  </w:footnote>
  <w:footnote w:id="933">
    <w:p w:rsidR="00F86931" w:rsidRPr="00523D13" w:rsidRDefault="00F86931" w:rsidP="00E752C6">
      <w:pPr>
        <w:pStyle w:val="FootnoteText"/>
        <w:spacing w:after="0" w:line="240" w:lineRule="auto"/>
        <w:ind w:left="284" w:hanging="284"/>
        <w:rPr>
          <w:rFonts w:cs="Traditional Arabic"/>
          <w:sz w:val="28"/>
          <w:szCs w:val="28"/>
        </w:rPr>
      </w:pPr>
      <w:r w:rsidRPr="00523D13">
        <w:rPr>
          <w:rFonts w:cs="Traditional Arabic" w:hint="cs"/>
          <w:sz w:val="28"/>
          <w:szCs w:val="28"/>
          <w:rtl/>
        </w:rPr>
        <w:t>(</w:t>
      </w:r>
      <w:r w:rsidRPr="00523D13">
        <w:rPr>
          <w:rStyle w:val="FootnoteReference"/>
          <w:rFonts w:cs="Traditional Arabic"/>
          <w:sz w:val="28"/>
          <w:szCs w:val="28"/>
          <w:vertAlign w:val="baseline"/>
        </w:rPr>
        <w:footnoteRef/>
      </w:r>
      <w:r w:rsidRPr="00523D13">
        <w:rPr>
          <w:rFonts w:cs="Traditional Arabic" w:hint="cs"/>
          <w:sz w:val="28"/>
          <w:szCs w:val="28"/>
          <w:rtl/>
        </w:rPr>
        <w:t>) سورة القصص : ( من الآية / 7 ) .</w:t>
      </w:r>
      <w:r w:rsidRPr="00523D13">
        <w:rPr>
          <w:rFonts w:cs="Traditional Arabic"/>
          <w:sz w:val="28"/>
          <w:szCs w:val="28"/>
          <w:rtl/>
        </w:rPr>
        <w:t xml:space="preserve"> </w:t>
      </w:r>
    </w:p>
  </w:footnote>
  <w:footnote w:id="934">
    <w:p w:rsidR="00F86931" w:rsidRPr="00523D13" w:rsidRDefault="00F86931" w:rsidP="00E752C6">
      <w:pPr>
        <w:pStyle w:val="FootnoteText"/>
        <w:spacing w:after="0" w:line="240" w:lineRule="auto"/>
        <w:ind w:left="284" w:hanging="284"/>
        <w:rPr>
          <w:rFonts w:cs="Traditional Arabic"/>
          <w:sz w:val="28"/>
          <w:szCs w:val="28"/>
          <w:rtl/>
        </w:rPr>
      </w:pPr>
      <w:r w:rsidRPr="00523D13">
        <w:rPr>
          <w:rFonts w:cs="Traditional Arabic" w:hint="cs"/>
          <w:sz w:val="28"/>
          <w:szCs w:val="28"/>
          <w:rtl/>
        </w:rPr>
        <w:t>(</w:t>
      </w:r>
      <w:r w:rsidRPr="00523D13">
        <w:rPr>
          <w:rStyle w:val="FootnoteReference"/>
          <w:rFonts w:cs="Traditional Arabic"/>
          <w:sz w:val="28"/>
          <w:szCs w:val="28"/>
          <w:vertAlign w:val="baseline"/>
        </w:rPr>
        <w:footnoteRef/>
      </w:r>
      <w:r w:rsidRPr="00523D13">
        <w:rPr>
          <w:rFonts w:cs="Traditional Arabic" w:hint="cs"/>
          <w:sz w:val="28"/>
          <w:szCs w:val="28"/>
          <w:rtl/>
        </w:rPr>
        <w:t>) سورة طه : ( من الآية / 39 ) .</w:t>
      </w:r>
      <w:r w:rsidRPr="00523D13">
        <w:rPr>
          <w:rFonts w:cs="Traditional Arabic"/>
          <w:sz w:val="28"/>
          <w:szCs w:val="28"/>
          <w:rtl/>
        </w:rPr>
        <w:t xml:space="preserve"> </w:t>
      </w:r>
    </w:p>
  </w:footnote>
  <w:footnote w:id="935">
    <w:p w:rsidR="00F86931" w:rsidRPr="00523D13" w:rsidRDefault="00F86931" w:rsidP="00E752C6">
      <w:pPr>
        <w:pStyle w:val="FootnoteText"/>
        <w:spacing w:after="0" w:line="240" w:lineRule="auto"/>
        <w:ind w:left="284" w:hanging="284"/>
        <w:rPr>
          <w:rFonts w:cs="Traditional Arabic"/>
          <w:sz w:val="28"/>
          <w:szCs w:val="28"/>
        </w:rPr>
      </w:pPr>
      <w:r w:rsidRPr="00523D13">
        <w:rPr>
          <w:rFonts w:cs="Traditional Arabic" w:hint="cs"/>
          <w:sz w:val="28"/>
          <w:szCs w:val="28"/>
          <w:rtl/>
        </w:rPr>
        <w:t>(</w:t>
      </w:r>
      <w:r w:rsidRPr="00523D13">
        <w:rPr>
          <w:rStyle w:val="FootnoteReference"/>
          <w:rFonts w:cs="Traditional Arabic"/>
          <w:sz w:val="28"/>
          <w:szCs w:val="28"/>
          <w:vertAlign w:val="baseline"/>
        </w:rPr>
        <w:footnoteRef/>
      </w:r>
      <w:r w:rsidRPr="00523D13">
        <w:rPr>
          <w:rFonts w:cs="Traditional Arabic" w:hint="cs"/>
          <w:sz w:val="28"/>
          <w:szCs w:val="28"/>
          <w:rtl/>
        </w:rPr>
        <w:t>) ابن كثير ، تفسير</w:t>
      </w:r>
      <w:r>
        <w:rPr>
          <w:rFonts w:cs="Traditional Arabic" w:hint="cs"/>
          <w:sz w:val="28"/>
          <w:szCs w:val="28"/>
          <w:rtl/>
        </w:rPr>
        <w:t xml:space="preserve"> </w:t>
      </w:r>
      <w:r w:rsidRPr="00523D13">
        <w:rPr>
          <w:rFonts w:cs="Traditional Arabic" w:hint="cs"/>
          <w:sz w:val="28"/>
          <w:szCs w:val="28"/>
          <w:rtl/>
        </w:rPr>
        <w:t>القرآن العظيم : ( 6 / 222 ) مرجع سابق .</w:t>
      </w:r>
      <w:r w:rsidRPr="00523D13">
        <w:rPr>
          <w:rFonts w:cs="Traditional Arabic"/>
          <w:sz w:val="28"/>
          <w:szCs w:val="28"/>
          <w:rtl/>
        </w:rPr>
        <w:t xml:space="preserve"> </w:t>
      </w:r>
    </w:p>
  </w:footnote>
  <w:footnote w:id="936">
    <w:p w:rsidR="00F86931" w:rsidRPr="00523D13" w:rsidRDefault="00F86931" w:rsidP="00E752C6">
      <w:pPr>
        <w:pStyle w:val="FootnoteText"/>
        <w:spacing w:after="0" w:line="240" w:lineRule="auto"/>
        <w:ind w:left="284" w:hanging="284"/>
        <w:rPr>
          <w:rFonts w:cs="Traditional Arabic"/>
          <w:sz w:val="28"/>
          <w:szCs w:val="28"/>
          <w:rtl/>
        </w:rPr>
      </w:pPr>
      <w:r w:rsidRPr="00523D13">
        <w:rPr>
          <w:rFonts w:cs="Traditional Arabic" w:hint="cs"/>
          <w:sz w:val="28"/>
          <w:szCs w:val="28"/>
          <w:rtl/>
        </w:rPr>
        <w:t>(</w:t>
      </w:r>
      <w:r w:rsidRPr="00523D13">
        <w:rPr>
          <w:rStyle w:val="FootnoteReference"/>
          <w:rFonts w:cs="Traditional Arabic"/>
          <w:sz w:val="28"/>
          <w:szCs w:val="28"/>
          <w:vertAlign w:val="baseline"/>
        </w:rPr>
        <w:footnoteRef/>
      </w:r>
      <w:r w:rsidRPr="00523D13">
        <w:rPr>
          <w:rFonts w:cs="Traditional Arabic" w:hint="cs"/>
          <w:sz w:val="28"/>
          <w:szCs w:val="28"/>
          <w:rtl/>
        </w:rPr>
        <w:t>) المرجع السابق : ( 5 / 283 ، 284 ) .</w:t>
      </w:r>
      <w:r w:rsidRPr="00523D13">
        <w:rPr>
          <w:rFonts w:cs="Traditional Arabic"/>
          <w:sz w:val="28"/>
          <w:szCs w:val="28"/>
          <w:rtl/>
        </w:rPr>
        <w:t xml:space="preserve"> </w:t>
      </w:r>
    </w:p>
  </w:footnote>
  <w:footnote w:id="937">
    <w:p w:rsidR="00F86931" w:rsidRPr="00523D13" w:rsidRDefault="00F86931" w:rsidP="00E752C6">
      <w:pPr>
        <w:pStyle w:val="FootnoteText"/>
        <w:spacing w:after="0" w:line="240" w:lineRule="auto"/>
        <w:ind w:left="284" w:hanging="284"/>
        <w:rPr>
          <w:rFonts w:cs="Traditional Arabic"/>
          <w:sz w:val="28"/>
          <w:szCs w:val="28"/>
          <w:rtl/>
        </w:rPr>
      </w:pPr>
      <w:r w:rsidRPr="00523D13">
        <w:rPr>
          <w:rFonts w:cs="Traditional Arabic" w:hint="cs"/>
          <w:sz w:val="28"/>
          <w:szCs w:val="28"/>
          <w:rtl/>
        </w:rPr>
        <w:t>(</w:t>
      </w:r>
      <w:r w:rsidRPr="00523D13">
        <w:rPr>
          <w:rStyle w:val="FootnoteReference"/>
          <w:rFonts w:cs="Traditional Arabic"/>
          <w:sz w:val="28"/>
          <w:szCs w:val="28"/>
          <w:vertAlign w:val="baseline"/>
        </w:rPr>
        <w:footnoteRef/>
      </w:r>
      <w:r w:rsidRPr="00523D13">
        <w:rPr>
          <w:rFonts w:cs="Traditional Arabic" w:hint="cs"/>
          <w:sz w:val="28"/>
          <w:szCs w:val="28"/>
          <w:rtl/>
        </w:rPr>
        <w:t>) سورة الأنبياء : ( من الآية / 18 ) .</w:t>
      </w:r>
      <w:r w:rsidRPr="00523D13">
        <w:rPr>
          <w:rFonts w:cs="Traditional Arabic"/>
          <w:sz w:val="28"/>
          <w:szCs w:val="28"/>
          <w:rtl/>
        </w:rPr>
        <w:t xml:space="preserve"> </w:t>
      </w:r>
    </w:p>
  </w:footnote>
  <w:footnote w:id="938">
    <w:p w:rsidR="00F86931" w:rsidRPr="00F56258" w:rsidRDefault="00F86931" w:rsidP="00E752C6">
      <w:pPr>
        <w:pStyle w:val="FootnoteText"/>
        <w:spacing w:after="0" w:line="240" w:lineRule="auto"/>
        <w:ind w:left="284" w:hanging="284"/>
        <w:rPr>
          <w:rFonts w:cs="Traditional Arabic"/>
          <w:sz w:val="28"/>
          <w:szCs w:val="28"/>
        </w:rPr>
      </w:pPr>
      <w:r w:rsidRPr="00523D13">
        <w:rPr>
          <w:rFonts w:cs="Traditional Arabic" w:hint="cs"/>
          <w:sz w:val="28"/>
          <w:szCs w:val="28"/>
          <w:rtl/>
        </w:rPr>
        <w:t>(</w:t>
      </w:r>
      <w:r w:rsidRPr="00523D13">
        <w:rPr>
          <w:rStyle w:val="FootnoteReference"/>
          <w:rFonts w:cs="Traditional Arabic"/>
          <w:sz w:val="28"/>
          <w:szCs w:val="28"/>
          <w:vertAlign w:val="baseline"/>
        </w:rPr>
        <w:footnoteRef/>
      </w:r>
      <w:r w:rsidRPr="00523D13">
        <w:rPr>
          <w:rFonts w:cs="Traditional Arabic" w:hint="cs"/>
          <w:sz w:val="28"/>
          <w:szCs w:val="28"/>
          <w:rtl/>
        </w:rPr>
        <w:t xml:space="preserve">) مجمع اللغة العربية بالقاهرة ، المعجم الوسيط : ( 2 / 721 ) مرجع سابق </w:t>
      </w:r>
      <w:r w:rsidRPr="00F56258">
        <w:rPr>
          <w:rFonts w:cs="Traditional Arabic" w:hint="cs"/>
          <w:sz w:val="28"/>
          <w:szCs w:val="28"/>
          <w:rtl/>
        </w:rPr>
        <w:t>.</w:t>
      </w:r>
      <w:r w:rsidRPr="00F56258">
        <w:rPr>
          <w:rFonts w:cs="Traditional Arabic"/>
          <w:sz w:val="28"/>
          <w:szCs w:val="28"/>
          <w:rtl/>
        </w:rPr>
        <w:t xml:space="preserve"> </w:t>
      </w:r>
    </w:p>
  </w:footnote>
  <w:footnote w:id="939">
    <w:p w:rsidR="00F86931" w:rsidRPr="00531107" w:rsidRDefault="00F86931" w:rsidP="00E752C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العنكبوت : ( </w:t>
      </w:r>
      <w:r>
        <w:rPr>
          <w:rFonts w:cs="Traditional Arabic" w:hint="cs"/>
          <w:sz w:val="28"/>
          <w:szCs w:val="28"/>
          <w:rtl/>
        </w:rPr>
        <w:t xml:space="preserve">من </w:t>
      </w:r>
      <w:r w:rsidRPr="00531107">
        <w:rPr>
          <w:rFonts w:cs="Traditional Arabic" w:hint="cs"/>
          <w:sz w:val="28"/>
          <w:szCs w:val="28"/>
          <w:rtl/>
        </w:rPr>
        <w:t>الآية / 14 )</w:t>
      </w:r>
      <w:r w:rsidRPr="00531107">
        <w:rPr>
          <w:rFonts w:cs="Traditional Arabic"/>
          <w:sz w:val="28"/>
          <w:szCs w:val="28"/>
          <w:rtl/>
        </w:rPr>
        <w:t xml:space="preserve"> </w:t>
      </w:r>
      <w:r w:rsidRPr="00531107">
        <w:rPr>
          <w:rFonts w:cs="Traditional Arabic" w:hint="cs"/>
          <w:sz w:val="28"/>
          <w:szCs w:val="28"/>
          <w:rtl/>
        </w:rPr>
        <w:t>.</w:t>
      </w:r>
    </w:p>
  </w:footnote>
  <w:footnote w:id="940">
    <w:p w:rsidR="00F86931" w:rsidRPr="00531107" w:rsidRDefault="00F86931" w:rsidP="00E752C6">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تفسير القرآن العظيم : ( 6 / 268 ) مرجع سابق .</w:t>
      </w:r>
      <w:r w:rsidRPr="00531107">
        <w:rPr>
          <w:rFonts w:cs="Traditional Arabic"/>
          <w:sz w:val="28"/>
          <w:szCs w:val="28"/>
          <w:rtl/>
        </w:rPr>
        <w:t xml:space="preserve"> </w:t>
      </w:r>
    </w:p>
  </w:footnote>
  <w:footnote w:id="941">
    <w:p w:rsidR="00F86931" w:rsidRPr="00531107" w:rsidRDefault="00F86931" w:rsidP="00E752C6">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الألوسي </w:t>
      </w:r>
      <w:r>
        <w:rPr>
          <w:rFonts w:cs="Traditional Arabic" w:hint="cs"/>
          <w:sz w:val="28"/>
          <w:szCs w:val="28"/>
          <w:rtl/>
        </w:rPr>
        <w:t xml:space="preserve">، روح المعاني </w:t>
      </w:r>
      <w:r w:rsidRPr="00531107">
        <w:rPr>
          <w:rFonts w:cs="Traditional Arabic" w:hint="cs"/>
          <w:sz w:val="28"/>
          <w:szCs w:val="28"/>
          <w:rtl/>
        </w:rPr>
        <w:t>: ( 20 / 143 ) مرجع سابق .</w:t>
      </w:r>
      <w:r w:rsidRPr="00531107">
        <w:rPr>
          <w:rFonts w:cs="Traditional Arabic"/>
          <w:sz w:val="28"/>
          <w:szCs w:val="28"/>
          <w:rtl/>
        </w:rPr>
        <w:t xml:space="preserve"> </w:t>
      </w:r>
    </w:p>
  </w:footnote>
  <w:footnote w:id="942">
    <w:p w:rsidR="00F86931" w:rsidRPr="00997FDF" w:rsidRDefault="00F86931" w:rsidP="00E752C6">
      <w:pPr>
        <w:pStyle w:val="FootnoteText"/>
        <w:spacing w:after="0" w:line="240" w:lineRule="auto"/>
        <w:ind w:left="284" w:hanging="284"/>
        <w:jc w:val="both"/>
        <w:rPr>
          <w:rFonts w:cs="Traditional Arabic"/>
          <w:sz w:val="28"/>
          <w:szCs w:val="28"/>
        </w:rPr>
      </w:pPr>
      <w:r w:rsidRPr="00997FDF">
        <w:rPr>
          <w:rFonts w:cs="Traditional Arabic" w:hint="cs"/>
          <w:sz w:val="28"/>
          <w:szCs w:val="28"/>
          <w:rtl/>
        </w:rPr>
        <w:t>(</w:t>
      </w:r>
      <w:r w:rsidRPr="00997FDF">
        <w:rPr>
          <w:rStyle w:val="FootnoteReference"/>
          <w:rFonts w:cs="Traditional Arabic"/>
          <w:sz w:val="28"/>
          <w:szCs w:val="28"/>
          <w:vertAlign w:val="baseline"/>
        </w:rPr>
        <w:footnoteRef/>
      </w:r>
      <w:r w:rsidRPr="00997FDF">
        <w:rPr>
          <w:rFonts w:cs="Traditional Arabic" w:hint="cs"/>
          <w:sz w:val="28"/>
          <w:szCs w:val="28"/>
          <w:rtl/>
        </w:rPr>
        <w:t>) أخرجه البخاري في صحيحه في كتاب العلم ـ باب السمر في العلم برقم ( 116 )</w:t>
      </w:r>
      <w:r>
        <w:rPr>
          <w:rFonts w:cs="Traditional Arabic" w:hint="cs"/>
          <w:sz w:val="28"/>
          <w:szCs w:val="28"/>
          <w:rtl/>
        </w:rPr>
        <w:t xml:space="preserve"> ، وفي كتاب مواقيت الصلاة ـــــ باب السمر </w:t>
      </w:r>
      <w:r w:rsidRPr="00C02675">
        <w:rPr>
          <w:rFonts w:cs="Traditional Arabic" w:hint="cs"/>
          <w:spacing w:val="-2"/>
          <w:sz w:val="28"/>
          <w:szCs w:val="28"/>
          <w:rtl/>
        </w:rPr>
        <w:t xml:space="preserve">في الفقه والخير بعد العشاء برقم (601) ، ومسلم في صحيحه في </w:t>
      </w:r>
      <w:r>
        <w:rPr>
          <w:rFonts w:cs="Traditional Arabic" w:hint="cs"/>
          <w:sz w:val="28"/>
          <w:szCs w:val="28"/>
          <w:rtl/>
        </w:rPr>
        <w:t xml:space="preserve">كتاب فضائل الصحابة ـ باب قوله </w:t>
      </w:r>
      <w:r w:rsidRPr="00997FDF">
        <w:rPr>
          <w:rFonts w:ascii="Lotus Linotype" w:hAnsi="Lotus Linotype" w:cs="Traditional Arabic" w:hint="cs"/>
          <w:sz w:val="36"/>
          <w:szCs w:val="36"/>
        </w:rPr>
        <w:sym w:font="AGA Arabesque" w:char="F072"/>
      </w:r>
      <w:r>
        <w:rPr>
          <w:rFonts w:cs="Traditional Arabic" w:hint="cs"/>
          <w:sz w:val="28"/>
          <w:szCs w:val="28"/>
          <w:rtl/>
        </w:rPr>
        <w:t xml:space="preserve"> ( لا تأتي مائة سنة ... ) برقم (2537) ، وأبو داود (4348) (4/125) ، والترمذي (2251) (4/90) ، والنسائي في السنن الكبرى (5840) (5/375) ، وأحمد (6028) (10/222) ، والطبراني في الكبير (13110) (12/278) ، والبيهقي في السنن الكبرى (2133) (1/665)</w:t>
      </w:r>
      <w:r w:rsidRPr="00997FDF">
        <w:rPr>
          <w:rFonts w:cs="Traditional Arabic" w:hint="cs"/>
          <w:sz w:val="28"/>
          <w:szCs w:val="28"/>
          <w:rtl/>
        </w:rPr>
        <w:t xml:space="preserve"> .</w:t>
      </w:r>
      <w:r w:rsidRPr="00997FDF">
        <w:rPr>
          <w:rFonts w:cs="Traditional Arabic"/>
          <w:sz w:val="28"/>
          <w:szCs w:val="28"/>
          <w:rtl/>
        </w:rPr>
        <w:t xml:space="preserve"> </w:t>
      </w:r>
    </w:p>
  </w:footnote>
  <w:footnote w:id="943">
    <w:p w:rsidR="00F86931" w:rsidRDefault="00F86931" w:rsidP="00E752C6">
      <w:pPr>
        <w:pStyle w:val="FootnoteText"/>
        <w:spacing w:after="0" w:line="240" w:lineRule="auto"/>
        <w:ind w:left="284" w:hanging="284"/>
      </w:pPr>
      <w:r w:rsidRPr="00997FDF">
        <w:rPr>
          <w:rFonts w:cs="Traditional Arabic" w:hint="cs"/>
          <w:sz w:val="28"/>
          <w:szCs w:val="28"/>
          <w:rtl/>
        </w:rPr>
        <w:t>(</w:t>
      </w:r>
      <w:r w:rsidRPr="00997FDF">
        <w:rPr>
          <w:rStyle w:val="FootnoteReference"/>
          <w:rFonts w:cs="Traditional Arabic"/>
          <w:sz w:val="28"/>
          <w:szCs w:val="28"/>
          <w:vertAlign w:val="baseline"/>
        </w:rPr>
        <w:footnoteRef/>
      </w:r>
      <w:r w:rsidRPr="00997FDF">
        <w:rPr>
          <w:rFonts w:cs="Traditional Arabic" w:hint="cs"/>
          <w:sz w:val="28"/>
          <w:szCs w:val="28"/>
          <w:rtl/>
        </w:rPr>
        <w:t xml:space="preserve">) أخرجه البخاري في صحيحه في كتاب </w:t>
      </w:r>
      <w:r>
        <w:rPr>
          <w:rFonts w:cs="Traditional Arabic" w:hint="cs"/>
          <w:sz w:val="28"/>
          <w:szCs w:val="28"/>
          <w:rtl/>
        </w:rPr>
        <w:t>المحصر ـــــ</w:t>
      </w:r>
      <w:r w:rsidRPr="00997FDF">
        <w:rPr>
          <w:rFonts w:cs="Traditional Arabic" w:hint="cs"/>
          <w:sz w:val="28"/>
          <w:szCs w:val="28"/>
          <w:rtl/>
        </w:rPr>
        <w:t xml:space="preserve"> باب إذا أحصر المعتمر برقم ( 1809 ) .</w:t>
      </w:r>
    </w:p>
  </w:footnote>
  <w:footnote w:id="944">
    <w:p w:rsidR="00F86931" w:rsidRPr="008140C5" w:rsidRDefault="00F86931" w:rsidP="00E752C6">
      <w:pPr>
        <w:pStyle w:val="FootnoteText"/>
        <w:spacing w:after="0" w:line="240" w:lineRule="auto"/>
        <w:ind w:left="284" w:hanging="284"/>
        <w:rPr>
          <w:rFonts w:cs="Traditional Arabic"/>
          <w:sz w:val="28"/>
          <w:szCs w:val="28"/>
          <w:rtl/>
        </w:rPr>
      </w:pPr>
      <w:r w:rsidRPr="008140C5">
        <w:rPr>
          <w:rFonts w:cs="Traditional Arabic" w:hint="cs"/>
          <w:sz w:val="28"/>
          <w:szCs w:val="28"/>
          <w:rtl/>
        </w:rPr>
        <w:t>(</w:t>
      </w:r>
      <w:r w:rsidRPr="008140C5">
        <w:rPr>
          <w:rStyle w:val="FootnoteReference"/>
          <w:rFonts w:cs="Traditional Arabic"/>
          <w:sz w:val="28"/>
          <w:szCs w:val="28"/>
          <w:vertAlign w:val="baseline"/>
        </w:rPr>
        <w:footnoteRef/>
      </w:r>
      <w:r w:rsidRPr="008140C5">
        <w:rPr>
          <w:rFonts w:cs="Traditional Arabic" w:hint="cs"/>
          <w:sz w:val="28"/>
          <w:szCs w:val="28"/>
          <w:rtl/>
        </w:rPr>
        <w:t>) سورة الأحزاب : ( من الآية / 26 ) .</w:t>
      </w:r>
      <w:r w:rsidRPr="008140C5">
        <w:rPr>
          <w:rFonts w:cs="Traditional Arabic"/>
          <w:sz w:val="28"/>
          <w:szCs w:val="28"/>
          <w:rtl/>
        </w:rPr>
        <w:t xml:space="preserve"> </w:t>
      </w:r>
    </w:p>
  </w:footnote>
  <w:footnote w:id="945">
    <w:p w:rsidR="00F86931" w:rsidRPr="008140C5" w:rsidRDefault="00F86931" w:rsidP="00E752C6">
      <w:pPr>
        <w:pStyle w:val="FootnoteText"/>
        <w:spacing w:after="0" w:line="240" w:lineRule="auto"/>
        <w:ind w:left="284" w:hanging="284"/>
        <w:rPr>
          <w:rFonts w:cs="Traditional Arabic"/>
          <w:sz w:val="28"/>
          <w:szCs w:val="28"/>
        </w:rPr>
      </w:pPr>
      <w:r w:rsidRPr="008140C5">
        <w:rPr>
          <w:rFonts w:cs="Traditional Arabic" w:hint="cs"/>
          <w:sz w:val="28"/>
          <w:szCs w:val="28"/>
          <w:rtl/>
        </w:rPr>
        <w:t>(</w:t>
      </w:r>
      <w:r w:rsidRPr="008140C5">
        <w:rPr>
          <w:rStyle w:val="FootnoteReference"/>
          <w:rFonts w:cs="Traditional Arabic"/>
          <w:sz w:val="28"/>
          <w:szCs w:val="28"/>
          <w:vertAlign w:val="baseline"/>
        </w:rPr>
        <w:footnoteRef/>
      </w:r>
      <w:r w:rsidRPr="008140C5">
        <w:rPr>
          <w:rFonts w:cs="Traditional Arabic" w:hint="cs"/>
          <w:sz w:val="28"/>
          <w:szCs w:val="28"/>
          <w:rtl/>
        </w:rPr>
        <w:t>) سورة الحشر : ( من الآية / 2 ) .</w:t>
      </w:r>
      <w:r w:rsidRPr="008140C5">
        <w:rPr>
          <w:rFonts w:cs="Traditional Arabic"/>
          <w:sz w:val="28"/>
          <w:szCs w:val="28"/>
          <w:rtl/>
        </w:rPr>
        <w:t xml:space="preserve"> </w:t>
      </w:r>
    </w:p>
  </w:footnote>
  <w:footnote w:id="946">
    <w:p w:rsidR="00F86931" w:rsidRPr="008140C5" w:rsidRDefault="00F86931" w:rsidP="00E752C6">
      <w:pPr>
        <w:pStyle w:val="FootnoteText"/>
        <w:spacing w:after="0" w:line="240" w:lineRule="auto"/>
        <w:ind w:left="284" w:hanging="284"/>
        <w:rPr>
          <w:rFonts w:cs="Traditional Arabic"/>
          <w:sz w:val="28"/>
          <w:szCs w:val="28"/>
          <w:rtl/>
        </w:rPr>
      </w:pPr>
      <w:r w:rsidRPr="008140C5">
        <w:rPr>
          <w:rFonts w:cs="Traditional Arabic" w:hint="cs"/>
          <w:sz w:val="28"/>
          <w:szCs w:val="28"/>
          <w:rtl/>
        </w:rPr>
        <w:t>(</w:t>
      </w:r>
      <w:r w:rsidRPr="008140C5">
        <w:rPr>
          <w:rStyle w:val="FootnoteReference"/>
          <w:rFonts w:cs="Traditional Arabic"/>
          <w:sz w:val="28"/>
          <w:szCs w:val="28"/>
          <w:vertAlign w:val="baseline"/>
        </w:rPr>
        <w:footnoteRef/>
      </w:r>
      <w:r w:rsidRPr="008140C5">
        <w:rPr>
          <w:rFonts w:cs="Traditional Arabic" w:hint="cs"/>
          <w:sz w:val="28"/>
          <w:szCs w:val="28"/>
          <w:rtl/>
        </w:rPr>
        <w:t>) ابن كثير ، تفسير القرآن العظيم : ( 6 / 398 ) مرجع سابق .</w:t>
      </w:r>
      <w:r w:rsidRPr="008140C5">
        <w:rPr>
          <w:rFonts w:cs="Traditional Arabic"/>
          <w:sz w:val="28"/>
          <w:szCs w:val="28"/>
          <w:rtl/>
        </w:rPr>
        <w:t xml:space="preserve"> </w:t>
      </w:r>
    </w:p>
  </w:footnote>
  <w:footnote w:id="947">
    <w:p w:rsidR="00F86931" w:rsidRPr="008140C5" w:rsidRDefault="00F86931" w:rsidP="00E752C6">
      <w:pPr>
        <w:pStyle w:val="FootnoteText"/>
        <w:spacing w:after="0" w:line="240" w:lineRule="auto"/>
        <w:ind w:left="284" w:hanging="284"/>
        <w:rPr>
          <w:rFonts w:cs="Traditional Arabic"/>
          <w:sz w:val="28"/>
          <w:szCs w:val="28"/>
        </w:rPr>
      </w:pPr>
      <w:r w:rsidRPr="008140C5">
        <w:rPr>
          <w:rFonts w:cs="Traditional Arabic" w:hint="cs"/>
          <w:sz w:val="28"/>
          <w:szCs w:val="28"/>
          <w:rtl/>
        </w:rPr>
        <w:t>(</w:t>
      </w:r>
      <w:r w:rsidRPr="008140C5">
        <w:rPr>
          <w:rStyle w:val="FootnoteReference"/>
          <w:rFonts w:cs="Traditional Arabic"/>
          <w:sz w:val="28"/>
          <w:szCs w:val="28"/>
          <w:vertAlign w:val="baseline"/>
        </w:rPr>
        <w:footnoteRef/>
      </w:r>
      <w:r w:rsidRPr="008140C5">
        <w:rPr>
          <w:rFonts w:cs="Traditional Arabic" w:hint="cs"/>
          <w:sz w:val="28"/>
          <w:szCs w:val="28"/>
          <w:rtl/>
        </w:rPr>
        <w:t>) المرجع السابق : ( 8 / 57 ) .</w:t>
      </w:r>
      <w:r w:rsidRPr="008140C5">
        <w:rPr>
          <w:rFonts w:cs="Traditional Arabic"/>
          <w:sz w:val="28"/>
          <w:szCs w:val="28"/>
          <w:rtl/>
        </w:rPr>
        <w:t xml:space="preserve"> </w:t>
      </w:r>
    </w:p>
  </w:footnote>
  <w:footnote w:id="948">
    <w:p w:rsidR="00F86931" w:rsidRPr="008140C5" w:rsidRDefault="00F86931" w:rsidP="00A86074">
      <w:pPr>
        <w:pStyle w:val="FootnoteText"/>
        <w:spacing w:after="0" w:line="240" w:lineRule="auto"/>
        <w:ind w:left="284" w:hanging="284"/>
        <w:rPr>
          <w:rFonts w:cs="Traditional Arabic"/>
          <w:sz w:val="28"/>
          <w:szCs w:val="28"/>
          <w:rtl/>
        </w:rPr>
      </w:pPr>
      <w:r w:rsidRPr="008140C5">
        <w:rPr>
          <w:rFonts w:cs="Traditional Arabic" w:hint="cs"/>
          <w:sz w:val="28"/>
          <w:szCs w:val="28"/>
          <w:rtl/>
        </w:rPr>
        <w:t>(</w:t>
      </w:r>
      <w:r w:rsidRPr="008140C5">
        <w:rPr>
          <w:rStyle w:val="FootnoteReference"/>
          <w:rFonts w:cs="Traditional Arabic"/>
          <w:sz w:val="28"/>
          <w:szCs w:val="28"/>
          <w:vertAlign w:val="baseline"/>
        </w:rPr>
        <w:footnoteRef/>
      </w:r>
      <w:r w:rsidRPr="008140C5">
        <w:rPr>
          <w:rFonts w:cs="Traditional Arabic" w:hint="cs"/>
          <w:sz w:val="28"/>
          <w:szCs w:val="28"/>
          <w:rtl/>
        </w:rPr>
        <w:t>) سورة الأحزاب : ( من الآية / 2</w:t>
      </w:r>
      <w:r>
        <w:rPr>
          <w:rFonts w:cs="Traditional Arabic" w:hint="cs"/>
          <w:sz w:val="28"/>
          <w:szCs w:val="28"/>
          <w:rtl/>
        </w:rPr>
        <w:t>5</w:t>
      </w:r>
      <w:r w:rsidRPr="008140C5">
        <w:rPr>
          <w:rFonts w:cs="Traditional Arabic" w:hint="cs"/>
          <w:sz w:val="28"/>
          <w:szCs w:val="28"/>
          <w:rtl/>
        </w:rPr>
        <w:t xml:space="preserve"> ) .</w:t>
      </w:r>
      <w:r w:rsidRPr="008140C5">
        <w:rPr>
          <w:rFonts w:cs="Traditional Arabic"/>
          <w:sz w:val="28"/>
          <w:szCs w:val="28"/>
          <w:rtl/>
        </w:rPr>
        <w:t xml:space="preserve"> </w:t>
      </w:r>
    </w:p>
  </w:footnote>
  <w:footnote w:id="949">
    <w:p w:rsidR="00F86931" w:rsidRPr="007E073B" w:rsidRDefault="00F86931" w:rsidP="00E752C6">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غافر : ( الآية / 75 ) . </w:t>
      </w:r>
    </w:p>
  </w:footnote>
  <w:footnote w:id="950">
    <w:p w:rsidR="00F86931" w:rsidRPr="007E073B" w:rsidRDefault="00F86931" w:rsidP="00E752C6">
      <w:pPr>
        <w:pStyle w:val="FootnoteText"/>
        <w:spacing w:after="0" w:line="240" w:lineRule="auto"/>
        <w:rPr>
          <w:rFonts w:cs="Traditional Arabic"/>
          <w:sz w:val="28"/>
          <w:szCs w:val="28"/>
          <w:rtl/>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ابن كثير ، تفسير القرآن العظيم : ( 7 / 158 ) مرجع سابق . </w:t>
      </w:r>
    </w:p>
  </w:footnote>
  <w:footnote w:id="951">
    <w:p w:rsidR="00F86931" w:rsidRPr="007E073B" w:rsidRDefault="00F86931" w:rsidP="00E752C6">
      <w:pPr>
        <w:pStyle w:val="FootnoteText"/>
        <w:spacing w:after="0" w:line="240" w:lineRule="auto"/>
        <w:rPr>
          <w:rFonts w:cs="Traditional Arabic"/>
          <w:sz w:val="28"/>
          <w:szCs w:val="28"/>
          <w:rtl/>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المرجع السابق : ( 7 / 158 ) . </w:t>
      </w:r>
    </w:p>
  </w:footnote>
  <w:footnote w:id="952">
    <w:p w:rsidR="00F86931" w:rsidRPr="007E073B" w:rsidRDefault="00F86931" w:rsidP="00E752C6">
      <w:pPr>
        <w:pStyle w:val="FootnoteText"/>
        <w:spacing w:after="0" w:line="240" w:lineRule="auto"/>
        <w:ind w:left="284" w:hanging="284"/>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xml:space="preserve">) سورة الإسراء : ( من الآية / 37 ) . </w:t>
      </w:r>
    </w:p>
  </w:footnote>
  <w:footnote w:id="953">
    <w:p w:rsidR="00F86931" w:rsidRPr="007E073B" w:rsidRDefault="00F86931" w:rsidP="007F0FA1">
      <w:pPr>
        <w:autoSpaceDE w:val="0"/>
        <w:autoSpaceDN w:val="0"/>
        <w:adjustRightInd w:val="0"/>
        <w:spacing w:after="0" w:line="240" w:lineRule="auto"/>
        <w:ind w:left="284" w:hanging="284"/>
        <w:jc w:val="both"/>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w:t>
      </w:r>
      <w:r>
        <w:rPr>
          <w:rFonts w:cs="Traditional Arabic" w:hint="cs"/>
          <w:sz w:val="28"/>
          <w:szCs w:val="28"/>
          <w:rtl/>
        </w:rPr>
        <w:t xml:space="preserve"> </w:t>
      </w:r>
      <w:r w:rsidRPr="00523D13">
        <w:rPr>
          <w:rFonts w:cs="Traditional Arabic" w:hint="cs"/>
          <w:sz w:val="28"/>
          <w:szCs w:val="28"/>
          <w:rtl/>
        </w:rPr>
        <w:t>مجمع اللغة العربية بالقاهرة ، المعجم الوسيط</w:t>
      </w:r>
      <w:r w:rsidRPr="007E073B">
        <w:rPr>
          <w:rFonts w:ascii="Traditional Arabic" w:cs="Traditional Arabic" w:hint="cs"/>
          <w:color w:val="000000"/>
          <w:sz w:val="28"/>
          <w:szCs w:val="28"/>
          <w:rtl/>
        </w:rPr>
        <w:t xml:space="preserve"> :</w:t>
      </w:r>
      <w:r w:rsidRPr="007E073B">
        <w:rPr>
          <w:rFonts w:cs="Traditional Arabic"/>
          <w:sz w:val="28"/>
          <w:szCs w:val="28"/>
          <w:rtl/>
        </w:rPr>
        <w:t xml:space="preserve"> ( 2 / 861 ) </w:t>
      </w:r>
      <w:r>
        <w:rPr>
          <w:rFonts w:cs="Traditional Arabic" w:hint="cs"/>
          <w:sz w:val="28"/>
          <w:szCs w:val="28"/>
          <w:rtl/>
        </w:rPr>
        <w:t xml:space="preserve">مرجع سابق </w:t>
      </w:r>
      <w:r w:rsidRPr="007E073B">
        <w:rPr>
          <w:rFonts w:cs="Traditional Arabic"/>
          <w:sz w:val="28"/>
          <w:szCs w:val="28"/>
          <w:rtl/>
        </w:rPr>
        <w:t xml:space="preserve">. </w:t>
      </w:r>
    </w:p>
  </w:footnote>
  <w:footnote w:id="954">
    <w:p w:rsidR="00F86931" w:rsidRPr="007E073B" w:rsidRDefault="00F86931" w:rsidP="00E752C6">
      <w:pPr>
        <w:pStyle w:val="FootnoteText"/>
        <w:spacing w:after="0" w:line="240" w:lineRule="auto"/>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أبو هلال العسكري</w:t>
      </w:r>
      <w:r>
        <w:rPr>
          <w:rFonts w:cs="Traditional Arabic" w:hint="cs"/>
          <w:sz w:val="28"/>
          <w:szCs w:val="28"/>
          <w:rtl/>
        </w:rPr>
        <w:t xml:space="preserve"> ، الفروق اللغوية</w:t>
      </w:r>
      <w:r w:rsidRPr="007E073B">
        <w:rPr>
          <w:rFonts w:cs="Traditional Arabic"/>
          <w:sz w:val="28"/>
          <w:szCs w:val="28"/>
          <w:rtl/>
        </w:rPr>
        <w:t xml:space="preserve"> : ( 1 / 492 ) مرجع سابق . </w:t>
      </w:r>
    </w:p>
  </w:footnote>
  <w:footnote w:id="955">
    <w:p w:rsidR="00F86931" w:rsidRPr="007E073B" w:rsidRDefault="00F86931" w:rsidP="008B63C6">
      <w:pPr>
        <w:pStyle w:val="FootnoteText"/>
        <w:spacing w:after="0" w:line="240" w:lineRule="auto"/>
        <w:ind w:left="284" w:hanging="284"/>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سورة ا</w:t>
      </w:r>
      <w:r>
        <w:rPr>
          <w:rFonts w:cs="Traditional Arabic" w:hint="cs"/>
          <w:sz w:val="28"/>
          <w:szCs w:val="28"/>
          <w:rtl/>
        </w:rPr>
        <w:t>لشورى</w:t>
      </w:r>
      <w:r w:rsidRPr="007E073B">
        <w:rPr>
          <w:rFonts w:cs="Traditional Arabic"/>
          <w:sz w:val="28"/>
          <w:szCs w:val="28"/>
          <w:rtl/>
        </w:rPr>
        <w:t xml:space="preserve"> : ( من الآية / </w:t>
      </w:r>
      <w:r>
        <w:rPr>
          <w:rFonts w:cs="Traditional Arabic" w:hint="cs"/>
          <w:sz w:val="28"/>
          <w:szCs w:val="28"/>
          <w:rtl/>
        </w:rPr>
        <w:t>48</w:t>
      </w:r>
      <w:r w:rsidRPr="007E073B">
        <w:rPr>
          <w:rFonts w:cs="Traditional Arabic"/>
          <w:sz w:val="28"/>
          <w:szCs w:val="28"/>
          <w:rtl/>
        </w:rPr>
        <w:t xml:space="preserve"> ) . </w:t>
      </w:r>
    </w:p>
  </w:footnote>
  <w:footnote w:id="956">
    <w:p w:rsidR="00F86931" w:rsidRPr="00F00DA4" w:rsidRDefault="00F86931" w:rsidP="00E752C6">
      <w:pPr>
        <w:pStyle w:val="FootnoteText"/>
        <w:spacing w:after="0" w:line="240" w:lineRule="auto"/>
        <w:ind w:left="284" w:hanging="284"/>
        <w:rPr>
          <w:rFonts w:cs="Traditional Arabic"/>
          <w:sz w:val="28"/>
          <w:szCs w:val="28"/>
        </w:rPr>
      </w:pPr>
      <w:r w:rsidRPr="007E073B">
        <w:rPr>
          <w:rFonts w:cs="Traditional Arabic"/>
          <w:sz w:val="28"/>
          <w:szCs w:val="28"/>
          <w:rtl/>
        </w:rPr>
        <w:t>(</w:t>
      </w:r>
      <w:r w:rsidRPr="007E073B">
        <w:rPr>
          <w:rStyle w:val="FootnoteReference"/>
          <w:rFonts w:cs="Traditional Arabic"/>
          <w:sz w:val="28"/>
          <w:szCs w:val="28"/>
          <w:vertAlign w:val="baseline"/>
        </w:rPr>
        <w:footnoteRef/>
      </w:r>
      <w:r w:rsidRPr="007E073B">
        <w:rPr>
          <w:rFonts w:cs="Traditional Arabic"/>
          <w:sz w:val="28"/>
          <w:szCs w:val="28"/>
          <w:rtl/>
        </w:rPr>
        <w:t>) سورة الإسراء : ( من الآية / 37 )</w:t>
      </w:r>
      <w:r w:rsidRPr="00F00DA4">
        <w:rPr>
          <w:rFonts w:cs="Traditional Arabic"/>
          <w:sz w:val="28"/>
          <w:szCs w:val="28"/>
          <w:rtl/>
        </w:rPr>
        <w:t xml:space="preserve"> . </w:t>
      </w:r>
    </w:p>
  </w:footnote>
  <w:footnote w:id="957">
    <w:p w:rsidR="00F86931" w:rsidRPr="00F00DA4" w:rsidRDefault="00F86931" w:rsidP="00E752C6">
      <w:pPr>
        <w:pStyle w:val="FootnoteText"/>
        <w:spacing w:after="0" w:line="240" w:lineRule="auto"/>
        <w:ind w:left="284" w:hanging="284"/>
        <w:rPr>
          <w:rFonts w:cs="Traditional Arabic"/>
          <w:sz w:val="28"/>
          <w:szCs w:val="28"/>
          <w:rtl/>
        </w:rPr>
      </w:pPr>
      <w:r w:rsidRPr="00F00DA4">
        <w:rPr>
          <w:rFonts w:cs="Traditional Arabic" w:hint="cs"/>
          <w:sz w:val="28"/>
          <w:szCs w:val="28"/>
          <w:rtl/>
        </w:rPr>
        <w:t>(</w:t>
      </w:r>
      <w:r w:rsidRPr="00F00DA4">
        <w:rPr>
          <w:rStyle w:val="FootnoteReference"/>
          <w:rFonts w:cs="Traditional Arabic"/>
          <w:sz w:val="28"/>
          <w:szCs w:val="28"/>
          <w:vertAlign w:val="baseline"/>
        </w:rPr>
        <w:footnoteRef/>
      </w:r>
      <w:r w:rsidRPr="00F00DA4">
        <w:rPr>
          <w:rFonts w:cs="Traditional Arabic" w:hint="cs"/>
          <w:sz w:val="28"/>
          <w:szCs w:val="28"/>
          <w:rtl/>
        </w:rPr>
        <w:t>) سورة فصلت : ( الآية / 8 ) .</w:t>
      </w:r>
      <w:r w:rsidRPr="00F00DA4">
        <w:rPr>
          <w:rFonts w:cs="Traditional Arabic"/>
          <w:sz w:val="28"/>
          <w:szCs w:val="28"/>
          <w:rtl/>
        </w:rPr>
        <w:t xml:space="preserve"> </w:t>
      </w:r>
    </w:p>
  </w:footnote>
  <w:footnote w:id="958">
    <w:p w:rsidR="00F86931" w:rsidRPr="00F00DA4" w:rsidRDefault="00F86931" w:rsidP="00E752C6">
      <w:pPr>
        <w:pStyle w:val="FootnoteText"/>
        <w:spacing w:after="0" w:line="240" w:lineRule="auto"/>
        <w:ind w:left="284" w:hanging="284"/>
        <w:rPr>
          <w:rFonts w:cs="Traditional Arabic"/>
          <w:sz w:val="28"/>
          <w:szCs w:val="28"/>
        </w:rPr>
      </w:pPr>
      <w:r w:rsidRPr="00F00DA4">
        <w:rPr>
          <w:rFonts w:cs="Traditional Arabic" w:hint="cs"/>
          <w:sz w:val="28"/>
          <w:szCs w:val="28"/>
          <w:rtl/>
        </w:rPr>
        <w:t>(</w:t>
      </w:r>
      <w:r w:rsidRPr="00F00DA4">
        <w:rPr>
          <w:rStyle w:val="FootnoteReference"/>
          <w:rFonts w:cs="Traditional Arabic"/>
          <w:sz w:val="28"/>
          <w:szCs w:val="28"/>
          <w:vertAlign w:val="baseline"/>
        </w:rPr>
        <w:footnoteRef/>
      </w:r>
      <w:r w:rsidRPr="00F00DA4">
        <w:rPr>
          <w:rFonts w:cs="Traditional Arabic" w:hint="cs"/>
          <w:sz w:val="28"/>
          <w:szCs w:val="28"/>
          <w:rtl/>
        </w:rPr>
        <w:t>) سورة آل عمران : ( من الآية / 145 ) .</w:t>
      </w:r>
      <w:r w:rsidRPr="00F00DA4">
        <w:rPr>
          <w:rFonts w:cs="Traditional Arabic"/>
          <w:sz w:val="28"/>
          <w:szCs w:val="28"/>
          <w:rtl/>
        </w:rPr>
        <w:t xml:space="preserve"> </w:t>
      </w:r>
    </w:p>
  </w:footnote>
  <w:footnote w:id="959">
    <w:p w:rsidR="00F86931" w:rsidRPr="00F00DA4" w:rsidRDefault="00F86931" w:rsidP="00E752C6">
      <w:pPr>
        <w:pStyle w:val="FootnoteText"/>
        <w:spacing w:after="0" w:line="240" w:lineRule="auto"/>
        <w:ind w:left="284" w:hanging="284"/>
        <w:rPr>
          <w:rFonts w:cs="Traditional Arabic"/>
          <w:sz w:val="28"/>
          <w:szCs w:val="28"/>
          <w:rtl/>
        </w:rPr>
      </w:pPr>
      <w:r w:rsidRPr="00F00DA4">
        <w:rPr>
          <w:rFonts w:cs="Traditional Arabic" w:hint="cs"/>
          <w:sz w:val="28"/>
          <w:szCs w:val="28"/>
          <w:rtl/>
        </w:rPr>
        <w:t>(</w:t>
      </w:r>
      <w:r w:rsidRPr="00F00DA4">
        <w:rPr>
          <w:rStyle w:val="FootnoteReference"/>
          <w:rFonts w:cs="Traditional Arabic"/>
          <w:sz w:val="28"/>
          <w:szCs w:val="28"/>
          <w:vertAlign w:val="baseline"/>
        </w:rPr>
        <w:footnoteRef/>
      </w:r>
      <w:r w:rsidRPr="00F00DA4">
        <w:rPr>
          <w:rFonts w:cs="Traditional Arabic" w:hint="cs"/>
          <w:sz w:val="28"/>
          <w:szCs w:val="28"/>
          <w:rtl/>
        </w:rPr>
        <w:t>) سورة الكهف : ( الآية / 3 ) .</w:t>
      </w:r>
      <w:r w:rsidRPr="00F00DA4">
        <w:rPr>
          <w:rFonts w:cs="Traditional Arabic"/>
          <w:sz w:val="28"/>
          <w:szCs w:val="28"/>
          <w:rtl/>
        </w:rPr>
        <w:t xml:space="preserve"> </w:t>
      </w:r>
    </w:p>
  </w:footnote>
  <w:footnote w:id="960">
    <w:p w:rsidR="00F86931" w:rsidRPr="00F00DA4" w:rsidRDefault="00F86931" w:rsidP="00E752C6">
      <w:pPr>
        <w:pStyle w:val="FootnoteText"/>
        <w:spacing w:after="0" w:line="240" w:lineRule="auto"/>
        <w:ind w:left="284" w:hanging="284"/>
        <w:rPr>
          <w:rFonts w:cs="Traditional Arabic"/>
          <w:sz w:val="28"/>
          <w:szCs w:val="28"/>
          <w:rtl/>
        </w:rPr>
      </w:pPr>
      <w:r w:rsidRPr="00F00DA4">
        <w:rPr>
          <w:rFonts w:cs="Traditional Arabic" w:hint="cs"/>
          <w:sz w:val="28"/>
          <w:szCs w:val="28"/>
          <w:rtl/>
        </w:rPr>
        <w:t>(</w:t>
      </w:r>
      <w:r w:rsidRPr="00F00DA4">
        <w:rPr>
          <w:rStyle w:val="FootnoteReference"/>
          <w:rFonts w:cs="Traditional Arabic"/>
          <w:sz w:val="28"/>
          <w:szCs w:val="28"/>
          <w:vertAlign w:val="baseline"/>
        </w:rPr>
        <w:footnoteRef/>
      </w:r>
      <w:r w:rsidRPr="00F00DA4">
        <w:rPr>
          <w:rFonts w:cs="Traditional Arabic" w:hint="cs"/>
          <w:sz w:val="28"/>
          <w:szCs w:val="28"/>
          <w:rtl/>
        </w:rPr>
        <w:t>) سورة هود : ( من الآية / 108 ) .</w:t>
      </w:r>
      <w:r w:rsidRPr="00F00DA4">
        <w:rPr>
          <w:rFonts w:cs="Traditional Arabic"/>
          <w:sz w:val="28"/>
          <w:szCs w:val="28"/>
          <w:rtl/>
        </w:rPr>
        <w:t xml:space="preserve"> </w:t>
      </w:r>
    </w:p>
  </w:footnote>
  <w:footnote w:id="961">
    <w:p w:rsidR="00F86931" w:rsidRPr="00F00DA4" w:rsidRDefault="00F86931" w:rsidP="00E752C6">
      <w:pPr>
        <w:pStyle w:val="FootnoteText"/>
        <w:spacing w:after="0" w:line="240" w:lineRule="auto"/>
        <w:ind w:left="284" w:hanging="284"/>
        <w:rPr>
          <w:rFonts w:cs="Traditional Arabic"/>
          <w:sz w:val="28"/>
          <w:szCs w:val="28"/>
        </w:rPr>
      </w:pPr>
      <w:r w:rsidRPr="00F00DA4">
        <w:rPr>
          <w:rFonts w:cs="Traditional Arabic" w:hint="cs"/>
          <w:sz w:val="28"/>
          <w:szCs w:val="28"/>
          <w:rtl/>
        </w:rPr>
        <w:t>(</w:t>
      </w:r>
      <w:r w:rsidRPr="00F00DA4">
        <w:rPr>
          <w:rStyle w:val="FootnoteReference"/>
          <w:rFonts w:cs="Traditional Arabic"/>
          <w:sz w:val="28"/>
          <w:szCs w:val="28"/>
          <w:vertAlign w:val="baseline"/>
        </w:rPr>
        <w:footnoteRef/>
      </w:r>
      <w:r w:rsidRPr="00F00DA4">
        <w:rPr>
          <w:rFonts w:cs="Traditional Arabic" w:hint="cs"/>
          <w:sz w:val="28"/>
          <w:szCs w:val="28"/>
          <w:rtl/>
        </w:rPr>
        <w:t>) ابن كثير ، تفسير القرآن العظيم : ( 7 / 164 ) مرجع سابق .</w:t>
      </w:r>
      <w:r w:rsidRPr="00F00DA4">
        <w:rPr>
          <w:rFonts w:cs="Traditional Arabic"/>
          <w:sz w:val="28"/>
          <w:szCs w:val="28"/>
          <w:rtl/>
        </w:rPr>
        <w:t xml:space="preserve"> </w:t>
      </w:r>
    </w:p>
  </w:footnote>
  <w:footnote w:id="962">
    <w:p w:rsidR="00F86931" w:rsidRPr="00F00DA4" w:rsidRDefault="00F86931" w:rsidP="007F0FA1">
      <w:pPr>
        <w:pStyle w:val="FootnoteText"/>
        <w:spacing w:after="0" w:line="240" w:lineRule="auto"/>
        <w:ind w:left="284" w:hanging="284"/>
        <w:rPr>
          <w:rFonts w:cs="Traditional Arabic"/>
          <w:sz w:val="28"/>
          <w:szCs w:val="28"/>
        </w:rPr>
      </w:pPr>
      <w:r w:rsidRPr="00F00DA4">
        <w:rPr>
          <w:rFonts w:cs="Traditional Arabic" w:hint="cs"/>
          <w:sz w:val="28"/>
          <w:szCs w:val="28"/>
          <w:rtl/>
        </w:rPr>
        <w:t>(</w:t>
      </w:r>
      <w:r w:rsidRPr="00F00DA4">
        <w:rPr>
          <w:rStyle w:val="FootnoteReference"/>
          <w:rFonts w:cs="Traditional Arabic"/>
          <w:sz w:val="28"/>
          <w:szCs w:val="28"/>
          <w:vertAlign w:val="baseline"/>
        </w:rPr>
        <w:footnoteRef/>
      </w:r>
      <w:r w:rsidRPr="00F00DA4">
        <w:rPr>
          <w:rFonts w:cs="Traditional Arabic" w:hint="cs"/>
          <w:sz w:val="28"/>
          <w:szCs w:val="28"/>
          <w:rtl/>
        </w:rPr>
        <w:t>)</w:t>
      </w:r>
      <w:r>
        <w:rPr>
          <w:rFonts w:cs="Traditional Arabic" w:hint="cs"/>
          <w:sz w:val="28"/>
          <w:szCs w:val="28"/>
          <w:rtl/>
        </w:rPr>
        <w:t xml:space="preserve"> المرجع السابق </w:t>
      </w:r>
      <w:r w:rsidRPr="00F00DA4">
        <w:rPr>
          <w:rFonts w:cs="Traditional Arabic" w:hint="cs"/>
          <w:sz w:val="28"/>
          <w:szCs w:val="28"/>
          <w:rtl/>
        </w:rPr>
        <w:t>: ( 2 / 130 )</w:t>
      </w:r>
      <w:r>
        <w:rPr>
          <w:rFonts w:cs="Traditional Arabic" w:hint="cs"/>
          <w:sz w:val="28"/>
          <w:szCs w:val="28"/>
          <w:rtl/>
        </w:rPr>
        <w:t xml:space="preserve"> </w:t>
      </w:r>
      <w:r w:rsidRPr="00F00DA4">
        <w:rPr>
          <w:rFonts w:cs="Traditional Arabic" w:hint="cs"/>
          <w:sz w:val="28"/>
          <w:szCs w:val="28"/>
          <w:rtl/>
        </w:rPr>
        <w:t>.</w:t>
      </w:r>
      <w:r w:rsidRPr="00F00DA4">
        <w:rPr>
          <w:rFonts w:cs="Traditional Arabic"/>
          <w:sz w:val="28"/>
          <w:szCs w:val="28"/>
          <w:rtl/>
        </w:rPr>
        <w:t xml:space="preserve"> </w:t>
      </w:r>
    </w:p>
  </w:footnote>
  <w:footnote w:id="963">
    <w:p w:rsidR="00F86931" w:rsidRPr="00886B27" w:rsidRDefault="00F86931" w:rsidP="00E752C6">
      <w:pPr>
        <w:pStyle w:val="FootnoteText"/>
        <w:spacing w:after="0" w:line="240" w:lineRule="auto"/>
        <w:ind w:left="284" w:hanging="284"/>
        <w:rPr>
          <w:rFonts w:cs="Traditional Arabic"/>
          <w:sz w:val="28"/>
          <w:szCs w:val="28"/>
        </w:rPr>
      </w:pPr>
      <w:r w:rsidRPr="00F00DA4">
        <w:rPr>
          <w:rFonts w:cs="Traditional Arabic" w:hint="cs"/>
          <w:sz w:val="28"/>
          <w:szCs w:val="28"/>
          <w:rtl/>
        </w:rPr>
        <w:t>(</w:t>
      </w:r>
      <w:r w:rsidRPr="00F00DA4">
        <w:rPr>
          <w:rStyle w:val="FootnoteReference"/>
          <w:rFonts w:cs="Traditional Arabic"/>
          <w:sz w:val="28"/>
          <w:szCs w:val="28"/>
          <w:vertAlign w:val="baseline"/>
        </w:rPr>
        <w:footnoteRef/>
      </w:r>
      <w:r w:rsidRPr="00F00DA4">
        <w:rPr>
          <w:rFonts w:cs="Traditional Arabic" w:hint="cs"/>
          <w:sz w:val="28"/>
          <w:szCs w:val="28"/>
          <w:rtl/>
        </w:rPr>
        <w:t>) أبو هلال العسكري ، ال</w:t>
      </w:r>
      <w:r w:rsidRPr="00886B27">
        <w:rPr>
          <w:rFonts w:cs="Traditional Arabic" w:hint="cs"/>
          <w:sz w:val="28"/>
          <w:szCs w:val="28"/>
          <w:rtl/>
        </w:rPr>
        <w:t>فروق اللغوية : ( 1 / 18 ) مرجع سابق .</w:t>
      </w:r>
      <w:r w:rsidRPr="00886B27">
        <w:rPr>
          <w:rFonts w:cs="Traditional Arabic"/>
          <w:sz w:val="28"/>
          <w:szCs w:val="28"/>
          <w:rtl/>
        </w:rPr>
        <w:t xml:space="preserve"> </w:t>
      </w:r>
    </w:p>
  </w:footnote>
  <w:footnote w:id="964">
    <w:p w:rsidR="00F86931" w:rsidRPr="00531107" w:rsidRDefault="00F86931" w:rsidP="00E752C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الحديد : ( </w:t>
      </w:r>
      <w:r>
        <w:rPr>
          <w:rFonts w:cs="Traditional Arabic" w:hint="cs"/>
          <w:sz w:val="28"/>
          <w:szCs w:val="28"/>
          <w:rtl/>
        </w:rPr>
        <w:t xml:space="preserve">من </w:t>
      </w:r>
      <w:r w:rsidRPr="00531107">
        <w:rPr>
          <w:rFonts w:cs="Traditional Arabic" w:hint="cs"/>
          <w:sz w:val="28"/>
          <w:szCs w:val="28"/>
          <w:rtl/>
        </w:rPr>
        <w:t>الآية / 20 ) .</w:t>
      </w:r>
      <w:r w:rsidRPr="00531107">
        <w:rPr>
          <w:rFonts w:cs="Traditional Arabic"/>
          <w:sz w:val="28"/>
          <w:szCs w:val="28"/>
          <w:rtl/>
        </w:rPr>
        <w:t xml:space="preserve"> </w:t>
      </w:r>
    </w:p>
  </w:footnote>
  <w:footnote w:id="965">
    <w:p w:rsidR="00F86931" w:rsidRPr="00531107" w:rsidRDefault="00F86931" w:rsidP="00E752C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النمل : ( </w:t>
      </w:r>
      <w:r>
        <w:rPr>
          <w:rFonts w:cs="Traditional Arabic" w:hint="cs"/>
          <w:sz w:val="28"/>
          <w:szCs w:val="28"/>
          <w:rtl/>
        </w:rPr>
        <w:t xml:space="preserve">من </w:t>
      </w:r>
      <w:r w:rsidRPr="00531107">
        <w:rPr>
          <w:rFonts w:cs="Traditional Arabic" w:hint="cs"/>
          <w:sz w:val="28"/>
          <w:szCs w:val="28"/>
          <w:rtl/>
        </w:rPr>
        <w:t>الآية / 58 ) .</w:t>
      </w:r>
    </w:p>
  </w:footnote>
  <w:footnote w:id="966">
    <w:p w:rsidR="00F86931" w:rsidRPr="00531107" w:rsidRDefault="00F86931" w:rsidP="00E752C6">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الشورى : ( </w:t>
      </w:r>
      <w:r>
        <w:rPr>
          <w:rFonts w:cs="Traditional Arabic" w:hint="cs"/>
          <w:sz w:val="28"/>
          <w:szCs w:val="28"/>
          <w:rtl/>
        </w:rPr>
        <w:t xml:space="preserve">من </w:t>
      </w:r>
      <w:r w:rsidRPr="00531107">
        <w:rPr>
          <w:rFonts w:cs="Traditional Arabic" w:hint="cs"/>
          <w:sz w:val="28"/>
          <w:szCs w:val="28"/>
          <w:rtl/>
        </w:rPr>
        <w:t>الآية / 28 ) .</w:t>
      </w:r>
      <w:r w:rsidRPr="00531107">
        <w:rPr>
          <w:rFonts w:cs="Traditional Arabic"/>
          <w:sz w:val="28"/>
          <w:szCs w:val="28"/>
          <w:rtl/>
        </w:rPr>
        <w:t xml:space="preserve"> </w:t>
      </w:r>
    </w:p>
  </w:footnote>
  <w:footnote w:id="967">
    <w:p w:rsidR="00F86931" w:rsidRPr="00531107" w:rsidRDefault="00F86931" w:rsidP="00E752C6">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( 8 / 24 ) مرجع سابق .</w:t>
      </w:r>
      <w:r w:rsidRPr="00531107">
        <w:rPr>
          <w:rFonts w:cs="Traditional Arabic"/>
          <w:sz w:val="28"/>
          <w:szCs w:val="28"/>
          <w:rtl/>
        </w:rPr>
        <w:t xml:space="preserve"> </w:t>
      </w:r>
    </w:p>
  </w:footnote>
  <w:footnote w:id="968">
    <w:p w:rsidR="00F86931" w:rsidRPr="00531107" w:rsidRDefault="00F86931" w:rsidP="007F0FA1">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w:t>
      </w:r>
      <w:r>
        <w:rPr>
          <w:rFonts w:cs="Traditional Arabic" w:hint="cs"/>
          <w:sz w:val="28"/>
          <w:szCs w:val="28"/>
          <w:rtl/>
        </w:rPr>
        <w:t xml:space="preserve">المرجع السابق : ( 6 / 201 ) </w:t>
      </w:r>
      <w:r w:rsidRPr="00531107">
        <w:rPr>
          <w:rFonts w:cs="Traditional Arabic" w:hint="cs"/>
          <w:sz w:val="28"/>
          <w:szCs w:val="28"/>
          <w:rtl/>
        </w:rPr>
        <w:t>.</w:t>
      </w:r>
      <w:r w:rsidRPr="00531107">
        <w:rPr>
          <w:rFonts w:cs="Traditional Arabic"/>
          <w:sz w:val="28"/>
          <w:szCs w:val="28"/>
          <w:rtl/>
        </w:rPr>
        <w:t xml:space="preserve"> </w:t>
      </w:r>
    </w:p>
  </w:footnote>
  <w:footnote w:id="969">
    <w:p w:rsidR="00F86931" w:rsidRPr="00531107" w:rsidRDefault="00F86931" w:rsidP="00AC0A24">
      <w:pPr>
        <w:autoSpaceDE w:val="0"/>
        <w:autoSpaceDN w:val="0"/>
        <w:adjustRightInd w:val="0"/>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الثعالبي ، تحقيق عبد</w:t>
      </w:r>
      <w:r w:rsidRPr="00531107">
        <w:rPr>
          <w:rFonts w:cs="Traditional Arabic"/>
          <w:sz w:val="28"/>
          <w:szCs w:val="28"/>
          <w:rtl/>
        </w:rPr>
        <w:t xml:space="preserve"> </w:t>
      </w:r>
      <w:r w:rsidRPr="00531107">
        <w:rPr>
          <w:rFonts w:cs="Traditional Arabic" w:hint="cs"/>
          <w:sz w:val="28"/>
          <w:szCs w:val="28"/>
          <w:rtl/>
        </w:rPr>
        <w:t>الرزاق</w:t>
      </w:r>
      <w:r w:rsidRPr="00531107">
        <w:rPr>
          <w:rFonts w:cs="Traditional Arabic"/>
          <w:sz w:val="28"/>
          <w:szCs w:val="28"/>
          <w:rtl/>
        </w:rPr>
        <w:t xml:space="preserve"> </w:t>
      </w:r>
      <w:r w:rsidRPr="00531107">
        <w:rPr>
          <w:rFonts w:cs="Traditional Arabic" w:hint="cs"/>
          <w:sz w:val="28"/>
          <w:szCs w:val="28"/>
          <w:rtl/>
        </w:rPr>
        <w:t xml:space="preserve">المهدي ، دار إحياء التراث العربي ، ط 1 ، </w:t>
      </w:r>
      <w:r w:rsidRPr="00531107">
        <w:rPr>
          <w:rFonts w:cs="Traditional Arabic"/>
          <w:sz w:val="28"/>
          <w:szCs w:val="28"/>
          <w:rtl/>
        </w:rPr>
        <w:t>1422</w:t>
      </w:r>
      <w:r w:rsidRPr="00531107">
        <w:rPr>
          <w:rFonts w:cs="Traditional Arabic" w:hint="cs"/>
          <w:sz w:val="28"/>
          <w:szCs w:val="28"/>
          <w:rtl/>
        </w:rPr>
        <w:t>هـ</w:t>
      </w:r>
      <w:r w:rsidRPr="00531107">
        <w:rPr>
          <w:rFonts w:cs="Traditional Arabic"/>
          <w:sz w:val="28"/>
          <w:szCs w:val="28"/>
          <w:rtl/>
        </w:rPr>
        <w:t xml:space="preserve"> </w:t>
      </w:r>
      <w:r>
        <w:rPr>
          <w:rFonts w:cs="Traditional Arabic" w:hint="cs"/>
          <w:sz w:val="28"/>
          <w:szCs w:val="28"/>
          <w:rtl/>
        </w:rPr>
        <w:t>ــــــ</w:t>
      </w:r>
      <w:r w:rsidRPr="00531107">
        <w:rPr>
          <w:rFonts w:cs="Traditional Arabic"/>
          <w:sz w:val="28"/>
          <w:szCs w:val="28"/>
          <w:rtl/>
        </w:rPr>
        <w:t xml:space="preserve"> 2002</w:t>
      </w:r>
      <w:r>
        <w:rPr>
          <w:rFonts w:cs="Traditional Arabic" w:hint="cs"/>
          <w:sz w:val="28"/>
          <w:szCs w:val="28"/>
          <w:rtl/>
        </w:rPr>
        <w:t>م : ( 1 / 266 ، 267 ) .</w:t>
      </w:r>
    </w:p>
  </w:footnote>
  <w:footnote w:id="970">
    <w:p w:rsidR="00F86931" w:rsidRPr="004F2F90" w:rsidRDefault="00F86931" w:rsidP="007F0FA1">
      <w:pPr>
        <w:pStyle w:val="FootnoteText"/>
        <w:spacing w:after="0" w:line="240" w:lineRule="auto"/>
        <w:ind w:left="284" w:hanging="284"/>
        <w:jc w:val="both"/>
        <w:rPr>
          <w:rFonts w:cs="Traditional Arabic"/>
          <w:sz w:val="28"/>
          <w:szCs w:val="28"/>
        </w:rPr>
      </w:pPr>
      <w:r w:rsidRPr="004F2F90">
        <w:rPr>
          <w:rFonts w:cs="Traditional Arabic" w:hint="cs"/>
          <w:sz w:val="28"/>
          <w:szCs w:val="28"/>
          <w:rtl/>
        </w:rPr>
        <w:t>(</w:t>
      </w:r>
      <w:r w:rsidRPr="004F2F90">
        <w:rPr>
          <w:rStyle w:val="FootnoteReference"/>
          <w:rFonts w:cs="Traditional Arabic"/>
          <w:sz w:val="28"/>
          <w:szCs w:val="28"/>
          <w:vertAlign w:val="baseline"/>
        </w:rPr>
        <w:footnoteRef/>
      </w:r>
      <w:r w:rsidRPr="004F2F90">
        <w:rPr>
          <w:rFonts w:cs="Traditional Arabic" w:hint="cs"/>
          <w:sz w:val="28"/>
          <w:szCs w:val="28"/>
          <w:rtl/>
        </w:rPr>
        <w:t>) أخرج</w:t>
      </w:r>
      <w:r>
        <w:rPr>
          <w:rFonts w:cs="Traditional Arabic" w:hint="cs"/>
          <w:sz w:val="28"/>
          <w:szCs w:val="28"/>
          <w:rtl/>
        </w:rPr>
        <w:t>ــــ</w:t>
      </w:r>
      <w:r w:rsidRPr="004F2F90">
        <w:rPr>
          <w:rFonts w:cs="Traditional Arabic" w:hint="cs"/>
          <w:sz w:val="28"/>
          <w:szCs w:val="28"/>
          <w:rtl/>
        </w:rPr>
        <w:t>ه أبو داود في سننه</w:t>
      </w:r>
      <w:r>
        <w:rPr>
          <w:rFonts w:cs="Traditional Arabic" w:hint="cs"/>
          <w:sz w:val="28"/>
          <w:szCs w:val="28"/>
          <w:rtl/>
        </w:rPr>
        <w:t xml:space="preserve"> ( 1169 ) ( 1 / 303 </w:t>
      </w:r>
      <w:r w:rsidRPr="004F2F90">
        <w:rPr>
          <w:rFonts w:cs="Traditional Arabic" w:hint="cs"/>
          <w:sz w:val="28"/>
          <w:szCs w:val="28"/>
          <w:rtl/>
        </w:rPr>
        <w:t>)</w:t>
      </w:r>
      <w:r>
        <w:rPr>
          <w:rFonts w:cs="Traditional Arabic" w:hint="cs"/>
          <w:sz w:val="28"/>
          <w:szCs w:val="28"/>
          <w:rtl/>
        </w:rPr>
        <w:t xml:space="preserve"> ،</w:t>
      </w:r>
      <w:r w:rsidRPr="004F2F90">
        <w:rPr>
          <w:rFonts w:cs="Traditional Arabic" w:hint="cs"/>
          <w:sz w:val="28"/>
          <w:szCs w:val="28"/>
          <w:rtl/>
        </w:rPr>
        <w:t xml:space="preserve"> وق</w:t>
      </w:r>
      <w:r>
        <w:rPr>
          <w:rFonts w:cs="Traditional Arabic" w:hint="cs"/>
          <w:sz w:val="28"/>
          <w:szCs w:val="28"/>
          <w:rtl/>
        </w:rPr>
        <w:t>ــــ</w:t>
      </w:r>
      <w:r w:rsidRPr="004F2F90">
        <w:rPr>
          <w:rFonts w:cs="Traditional Arabic" w:hint="cs"/>
          <w:sz w:val="28"/>
          <w:szCs w:val="28"/>
          <w:rtl/>
        </w:rPr>
        <w:t>ال الألباني في تعليق</w:t>
      </w:r>
      <w:r>
        <w:rPr>
          <w:rFonts w:cs="Traditional Arabic" w:hint="cs"/>
          <w:sz w:val="28"/>
          <w:szCs w:val="28"/>
          <w:rtl/>
        </w:rPr>
        <w:t>ــ</w:t>
      </w:r>
      <w:r w:rsidRPr="004F2F90">
        <w:rPr>
          <w:rFonts w:cs="Traditional Arabic" w:hint="cs"/>
          <w:sz w:val="28"/>
          <w:szCs w:val="28"/>
          <w:rtl/>
        </w:rPr>
        <w:t>ه : صحي</w:t>
      </w:r>
      <w:r>
        <w:rPr>
          <w:rFonts w:cs="Traditional Arabic" w:hint="cs"/>
          <w:sz w:val="28"/>
          <w:szCs w:val="28"/>
          <w:rtl/>
        </w:rPr>
        <w:t>ــــ</w:t>
      </w:r>
      <w:r w:rsidRPr="004F2F90">
        <w:rPr>
          <w:rFonts w:cs="Traditional Arabic" w:hint="cs"/>
          <w:sz w:val="28"/>
          <w:szCs w:val="28"/>
          <w:rtl/>
        </w:rPr>
        <w:t>ح</w:t>
      </w:r>
      <w:r>
        <w:rPr>
          <w:rFonts w:cs="Traditional Arabic" w:hint="cs"/>
          <w:sz w:val="28"/>
          <w:szCs w:val="28"/>
          <w:rtl/>
        </w:rPr>
        <w:t xml:space="preserve"> [مرجــــع سابــــق] ، والحاكـــم ( 1222 ) ( 1 / 475 ) وقال : هذا حديث صحيح على شرط الشيخين ولم يخرجاه</w:t>
      </w:r>
      <w:r w:rsidRPr="004F2F90">
        <w:rPr>
          <w:rFonts w:cs="Traditional Arabic" w:hint="cs"/>
          <w:sz w:val="28"/>
          <w:szCs w:val="28"/>
          <w:rtl/>
        </w:rPr>
        <w:t xml:space="preserve"> </w:t>
      </w:r>
      <w:r>
        <w:rPr>
          <w:rFonts w:cs="Traditional Arabic" w:hint="cs"/>
          <w:sz w:val="28"/>
          <w:szCs w:val="28"/>
          <w:rtl/>
        </w:rPr>
        <w:t xml:space="preserve">[مرجع سابق] </w:t>
      </w:r>
      <w:r w:rsidRPr="004F2F90">
        <w:rPr>
          <w:rFonts w:cs="Traditional Arabic" w:hint="cs"/>
          <w:sz w:val="28"/>
          <w:szCs w:val="28"/>
          <w:rtl/>
        </w:rPr>
        <w:t>.</w:t>
      </w:r>
    </w:p>
  </w:footnote>
  <w:footnote w:id="971">
    <w:p w:rsidR="00F86931" w:rsidRDefault="00F86931" w:rsidP="00E752C6">
      <w:pPr>
        <w:pStyle w:val="FootnoteText"/>
        <w:spacing w:after="0" w:line="240" w:lineRule="auto"/>
        <w:ind w:left="284" w:hanging="284"/>
      </w:pPr>
      <w:r w:rsidRPr="004F2F90">
        <w:rPr>
          <w:rFonts w:cs="Traditional Arabic" w:hint="cs"/>
          <w:sz w:val="28"/>
          <w:szCs w:val="28"/>
          <w:rtl/>
        </w:rPr>
        <w:t>(</w:t>
      </w:r>
      <w:r w:rsidRPr="004F2F90">
        <w:rPr>
          <w:rStyle w:val="FootnoteReference"/>
          <w:rFonts w:cs="Traditional Arabic"/>
          <w:sz w:val="28"/>
          <w:szCs w:val="28"/>
          <w:vertAlign w:val="baseline"/>
        </w:rPr>
        <w:footnoteRef/>
      </w:r>
      <w:r w:rsidRPr="004F2F90">
        <w:rPr>
          <w:rFonts w:cs="Traditional Arabic" w:hint="cs"/>
          <w:sz w:val="28"/>
          <w:szCs w:val="28"/>
          <w:rtl/>
        </w:rPr>
        <w:t>) أخرجه البخاري في صحيحه في كتاب أحاديث الأنبياء ـ باب حديث الغار ، برقم (</w:t>
      </w:r>
      <w:r w:rsidRPr="004F2F90">
        <w:rPr>
          <w:rFonts w:cs="Traditional Arabic"/>
          <w:sz w:val="28"/>
          <w:szCs w:val="28"/>
          <w:rtl/>
        </w:rPr>
        <w:t xml:space="preserve"> </w:t>
      </w:r>
      <w:r w:rsidRPr="004F2F90">
        <w:rPr>
          <w:rFonts w:cs="Traditional Arabic" w:hint="cs"/>
          <w:sz w:val="28"/>
          <w:szCs w:val="28"/>
          <w:rtl/>
        </w:rPr>
        <w:t>3465 ) .</w:t>
      </w:r>
    </w:p>
  </w:footnote>
  <w:footnote w:id="972">
    <w:p w:rsidR="00F86931" w:rsidRPr="00531107" w:rsidRDefault="00F86931" w:rsidP="0053110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الحشر : ( </w:t>
      </w:r>
      <w:r>
        <w:rPr>
          <w:rFonts w:cs="Traditional Arabic" w:hint="cs"/>
          <w:sz w:val="28"/>
          <w:szCs w:val="28"/>
          <w:rtl/>
        </w:rPr>
        <w:t xml:space="preserve">من </w:t>
      </w:r>
      <w:r w:rsidRPr="00531107">
        <w:rPr>
          <w:rFonts w:cs="Traditional Arabic" w:hint="cs"/>
          <w:sz w:val="28"/>
          <w:szCs w:val="28"/>
          <w:rtl/>
        </w:rPr>
        <w:t>الآية / 9 ) .</w:t>
      </w:r>
      <w:r w:rsidRPr="00531107">
        <w:rPr>
          <w:rFonts w:cs="Traditional Arabic"/>
          <w:sz w:val="28"/>
          <w:szCs w:val="28"/>
          <w:rtl/>
        </w:rPr>
        <w:t xml:space="preserve"> </w:t>
      </w:r>
    </w:p>
  </w:footnote>
  <w:footnote w:id="973">
    <w:p w:rsidR="00F86931" w:rsidRPr="00531107" w:rsidRDefault="00F86931" w:rsidP="00531107">
      <w:pPr>
        <w:pStyle w:val="FootnoteText"/>
        <w:spacing w:after="0" w:line="240" w:lineRule="auto"/>
        <w:ind w:left="284" w:hanging="284"/>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سورة النساء : ( </w:t>
      </w:r>
      <w:r>
        <w:rPr>
          <w:rFonts w:cs="Traditional Arabic" w:hint="cs"/>
          <w:sz w:val="28"/>
          <w:szCs w:val="28"/>
          <w:rtl/>
        </w:rPr>
        <w:t xml:space="preserve">من </w:t>
      </w:r>
      <w:r w:rsidRPr="00531107">
        <w:rPr>
          <w:rFonts w:cs="Traditional Arabic" w:hint="cs"/>
          <w:sz w:val="28"/>
          <w:szCs w:val="28"/>
          <w:rtl/>
        </w:rPr>
        <w:t>الآية / 37 ) .</w:t>
      </w:r>
      <w:r w:rsidRPr="00531107">
        <w:rPr>
          <w:rFonts w:cs="Traditional Arabic"/>
          <w:sz w:val="28"/>
          <w:szCs w:val="28"/>
          <w:rtl/>
        </w:rPr>
        <w:t xml:space="preserve"> </w:t>
      </w:r>
    </w:p>
  </w:footnote>
  <w:footnote w:id="974">
    <w:p w:rsidR="00F86931" w:rsidRPr="00531107" w:rsidRDefault="00F86931" w:rsidP="00531107">
      <w:pPr>
        <w:pStyle w:val="FootnoteText"/>
        <w:spacing w:after="0" w:line="240" w:lineRule="auto"/>
        <w:ind w:left="284" w:hanging="284"/>
        <w:jc w:val="both"/>
        <w:rPr>
          <w:rFonts w:cs="Traditional Arabic"/>
          <w:sz w:val="28"/>
          <w:szCs w:val="28"/>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ابن كثير </w:t>
      </w:r>
      <w:r>
        <w:rPr>
          <w:rFonts w:cs="Traditional Arabic" w:hint="cs"/>
          <w:sz w:val="28"/>
          <w:szCs w:val="28"/>
          <w:rtl/>
        </w:rPr>
        <w:t xml:space="preserve">، تفسير القرآن العظيم </w:t>
      </w:r>
      <w:r w:rsidRPr="00531107">
        <w:rPr>
          <w:rFonts w:cs="Traditional Arabic" w:hint="cs"/>
          <w:sz w:val="28"/>
          <w:szCs w:val="28"/>
          <w:rtl/>
        </w:rPr>
        <w:t>: ( 8 / 71 ) مرجع سابق .</w:t>
      </w:r>
    </w:p>
  </w:footnote>
  <w:footnote w:id="975">
    <w:p w:rsidR="00F86931" w:rsidRPr="00531107" w:rsidRDefault="00F86931" w:rsidP="00AD74E9">
      <w:pPr>
        <w:pStyle w:val="FootnoteText"/>
        <w:spacing w:after="0" w:line="240" w:lineRule="auto"/>
        <w:ind w:left="284" w:hanging="284"/>
        <w:jc w:val="both"/>
        <w:rPr>
          <w:rFonts w:cs="Traditional Arabic"/>
          <w:sz w:val="28"/>
          <w:szCs w:val="28"/>
          <w:rtl/>
        </w:rPr>
      </w:pPr>
      <w:r w:rsidRPr="00531107">
        <w:rPr>
          <w:rFonts w:cs="Traditional Arabic" w:hint="cs"/>
          <w:sz w:val="28"/>
          <w:szCs w:val="28"/>
          <w:rtl/>
        </w:rPr>
        <w:t>(</w:t>
      </w:r>
      <w:r w:rsidRPr="00531107">
        <w:rPr>
          <w:rStyle w:val="FootnoteReference"/>
          <w:rFonts w:cs="Traditional Arabic"/>
          <w:sz w:val="28"/>
          <w:szCs w:val="28"/>
          <w:vertAlign w:val="baseline"/>
        </w:rPr>
        <w:footnoteRef/>
      </w:r>
      <w:r w:rsidRPr="00531107">
        <w:rPr>
          <w:rFonts w:cs="Traditional Arabic" w:hint="cs"/>
          <w:sz w:val="28"/>
          <w:szCs w:val="28"/>
          <w:rtl/>
        </w:rPr>
        <w:t xml:space="preserve">) </w:t>
      </w:r>
      <w:r>
        <w:rPr>
          <w:rFonts w:cs="Traditional Arabic" w:hint="cs"/>
          <w:sz w:val="28"/>
          <w:szCs w:val="28"/>
          <w:rtl/>
        </w:rPr>
        <w:t xml:space="preserve">المرجع السابق </w:t>
      </w:r>
      <w:r w:rsidRPr="00531107">
        <w:rPr>
          <w:rFonts w:cs="Traditional Arabic" w:hint="cs"/>
          <w:sz w:val="28"/>
          <w:szCs w:val="28"/>
          <w:rtl/>
        </w:rPr>
        <w:t>: ( 2 / 302 ) .</w:t>
      </w:r>
      <w:r w:rsidRPr="00531107">
        <w:rPr>
          <w:rFonts w:cs="Traditional Arabic"/>
          <w:sz w:val="28"/>
          <w:szCs w:val="28"/>
          <w:rtl/>
        </w:rPr>
        <w:t xml:space="preserve"> </w:t>
      </w:r>
    </w:p>
  </w:footnote>
  <w:footnote w:id="976">
    <w:p w:rsidR="00F86931" w:rsidRPr="00BA22ED" w:rsidRDefault="00F86931" w:rsidP="00BA22ED">
      <w:pPr>
        <w:pStyle w:val="FootnoteText"/>
        <w:spacing w:after="0" w:line="240" w:lineRule="auto"/>
        <w:ind w:left="284" w:hanging="284"/>
        <w:jc w:val="both"/>
        <w:rPr>
          <w:rFonts w:cs="Traditional Arabic"/>
          <w:sz w:val="28"/>
          <w:szCs w:val="28"/>
          <w:rtl/>
        </w:rPr>
      </w:pPr>
      <w:r w:rsidRPr="00BA22ED">
        <w:rPr>
          <w:rFonts w:cs="Traditional Arabic" w:hint="cs"/>
          <w:sz w:val="28"/>
          <w:szCs w:val="28"/>
          <w:rtl/>
        </w:rPr>
        <w:t>(</w:t>
      </w:r>
      <w:r w:rsidRPr="00BA22ED">
        <w:rPr>
          <w:rStyle w:val="FootnoteReference"/>
          <w:rFonts w:cs="Traditional Arabic"/>
          <w:sz w:val="28"/>
          <w:szCs w:val="28"/>
          <w:vertAlign w:val="baseline"/>
        </w:rPr>
        <w:footnoteRef/>
      </w:r>
      <w:r w:rsidRPr="00BA22ED">
        <w:rPr>
          <w:rFonts w:cs="Traditional Arabic" w:hint="cs"/>
          <w:sz w:val="28"/>
          <w:szCs w:val="28"/>
          <w:rtl/>
        </w:rPr>
        <w:t>)</w:t>
      </w:r>
      <w:r w:rsidRPr="00BA22ED">
        <w:rPr>
          <w:rFonts w:ascii="Traditional Arabic" w:hAnsi="Traditional Arabic" w:cs="Traditional Arabic" w:hint="cs"/>
          <w:sz w:val="28"/>
          <w:szCs w:val="28"/>
          <w:rtl/>
        </w:rPr>
        <w:t xml:space="preserve"> </w:t>
      </w:r>
      <w:r w:rsidRPr="00AC0A24">
        <w:rPr>
          <w:rFonts w:ascii="Traditional Arabic" w:hAnsi="Traditional Arabic" w:cs="Traditional Arabic" w:hint="cs"/>
          <w:spacing w:val="2"/>
          <w:sz w:val="28"/>
          <w:szCs w:val="28"/>
          <w:rtl/>
        </w:rPr>
        <w:t>أخرجه مسلم في صحيحه في كتاب البر والصلة والآداب ــــــ باب تحريم الظلم برقم ( 2578 ) ، وأحمد ( 14461 ) ( 22 /</w:t>
      </w:r>
      <w:r>
        <w:rPr>
          <w:rFonts w:ascii="Traditional Arabic" w:hAnsi="Traditional Arabic" w:cs="Traditional Arabic" w:hint="cs"/>
          <w:sz w:val="28"/>
          <w:szCs w:val="28"/>
          <w:rtl/>
        </w:rPr>
        <w:t xml:space="preserve"> </w:t>
      </w:r>
      <w:r w:rsidRPr="00AC0A24">
        <w:rPr>
          <w:rFonts w:ascii="Traditional Arabic" w:hAnsi="Traditional Arabic" w:cs="Traditional Arabic" w:hint="cs"/>
          <w:spacing w:val="4"/>
          <w:sz w:val="28"/>
          <w:szCs w:val="28"/>
          <w:rtl/>
        </w:rPr>
        <w:t xml:space="preserve">352 ) ، وعبد ابن حميد ( 1143 ) ( 1 / 346 ) ، والبيهقي في السنـن الكبرى ( 11281 ) ( 6 / 93 ) و ( 20237 ) ( 10 </w:t>
      </w:r>
      <w:r w:rsidRPr="00BA22E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BA22ED">
        <w:rPr>
          <w:rFonts w:ascii="Traditional Arabic" w:hAnsi="Traditional Arabic" w:cs="Traditional Arabic" w:hint="cs"/>
          <w:sz w:val="28"/>
          <w:szCs w:val="28"/>
          <w:rtl/>
        </w:rPr>
        <w:t>134</w:t>
      </w:r>
      <w:r>
        <w:rPr>
          <w:rFonts w:ascii="Traditional Arabic" w:hAnsi="Traditional Arabic" w:cs="Traditional Arabic" w:hint="cs"/>
          <w:sz w:val="28"/>
          <w:szCs w:val="28"/>
          <w:rtl/>
        </w:rPr>
        <w:t xml:space="preserve"> </w:t>
      </w:r>
      <w:r w:rsidRPr="00BA22E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BA22ED">
        <w:rPr>
          <w:rFonts w:ascii="Traditional Arabic" w:hAnsi="Traditional Arabic" w:cs="Traditional Arabic" w:hint="cs"/>
          <w:sz w:val="28"/>
          <w:szCs w:val="28"/>
          <w:rtl/>
        </w:rPr>
        <w:t>، وفي شعب الإيمان</w:t>
      </w:r>
      <w:r>
        <w:rPr>
          <w:rFonts w:ascii="Traditional Arabic" w:hAnsi="Traditional Arabic" w:cs="Traditional Arabic" w:hint="cs"/>
          <w:sz w:val="28"/>
          <w:szCs w:val="28"/>
          <w:rtl/>
        </w:rPr>
        <w:t xml:space="preserve"> </w:t>
      </w:r>
      <w:r w:rsidRPr="00BA22E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BA22ED">
        <w:rPr>
          <w:rFonts w:ascii="Traditional Arabic" w:hAnsi="Traditional Arabic" w:cs="Traditional Arabic" w:hint="cs"/>
          <w:sz w:val="28"/>
          <w:szCs w:val="28"/>
          <w:rtl/>
        </w:rPr>
        <w:t>10832</w:t>
      </w:r>
      <w:r>
        <w:rPr>
          <w:rFonts w:ascii="Traditional Arabic" w:hAnsi="Traditional Arabic" w:cs="Traditional Arabic" w:hint="cs"/>
          <w:sz w:val="28"/>
          <w:szCs w:val="28"/>
          <w:rtl/>
        </w:rPr>
        <w:t xml:space="preserve"> </w:t>
      </w:r>
      <w:r w:rsidRPr="00BA22E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BA22E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BA22ED">
        <w:rPr>
          <w:rFonts w:ascii="Traditional Arabic" w:hAnsi="Traditional Arabic" w:cs="Traditional Arabic" w:hint="cs"/>
          <w:sz w:val="28"/>
          <w:szCs w:val="28"/>
          <w:rtl/>
        </w:rPr>
        <w:t>7</w:t>
      </w:r>
      <w:r>
        <w:rPr>
          <w:rFonts w:ascii="Traditional Arabic" w:hAnsi="Traditional Arabic" w:cs="Traditional Arabic" w:hint="cs"/>
          <w:sz w:val="28"/>
          <w:szCs w:val="28"/>
          <w:rtl/>
        </w:rPr>
        <w:t xml:space="preserve"> </w:t>
      </w:r>
      <w:r w:rsidRPr="00BA22E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BA22ED">
        <w:rPr>
          <w:rFonts w:ascii="Traditional Arabic" w:hAnsi="Traditional Arabic" w:cs="Traditional Arabic" w:hint="cs"/>
          <w:sz w:val="28"/>
          <w:szCs w:val="28"/>
          <w:rtl/>
        </w:rPr>
        <w:t>424</w:t>
      </w:r>
      <w:r>
        <w:rPr>
          <w:rFonts w:ascii="Traditional Arabic" w:hAnsi="Traditional Arabic" w:cs="Traditional Arabic" w:hint="cs"/>
          <w:sz w:val="28"/>
          <w:szCs w:val="28"/>
          <w:rtl/>
        </w:rPr>
        <w:t xml:space="preserve"> </w:t>
      </w:r>
      <w:r w:rsidRPr="00BA22E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BA22ED">
        <w:rPr>
          <w:rFonts w:ascii="Traditional Arabic" w:hAnsi="Traditional Arabic" w:cs="Traditional Arabic" w:hint="cs"/>
          <w:sz w:val="28"/>
          <w:szCs w:val="28"/>
          <w:rtl/>
        </w:rPr>
        <w:t xml:space="preserve">. </w:t>
      </w:r>
      <w:r w:rsidRPr="00BA22ED">
        <w:rPr>
          <w:rFonts w:cs="Traditional Arabic"/>
          <w:sz w:val="28"/>
          <w:szCs w:val="28"/>
          <w:rtl/>
        </w:rPr>
        <w:t xml:space="preserve"> </w:t>
      </w:r>
    </w:p>
  </w:footnote>
  <w:footnote w:id="977">
    <w:p w:rsidR="00F86931" w:rsidRPr="00BA22ED" w:rsidRDefault="00F86931" w:rsidP="00BA22ED">
      <w:pPr>
        <w:pStyle w:val="FootnoteText"/>
        <w:spacing w:after="0" w:line="240" w:lineRule="auto"/>
        <w:ind w:left="284" w:hanging="284"/>
        <w:jc w:val="both"/>
        <w:rPr>
          <w:rFonts w:cs="Traditional Arabic"/>
          <w:sz w:val="28"/>
          <w:szCs w:val="28"/>
          <w:rtl/>
        </w:rPr>
      </w:pPr>
      <w:r w:rsidRPr="00BA22ED">
        <w:rPr>
          <w:rFonts w:cs="Traditional Arabic" w:hint="cs"/>
          <w:sz w:val="28"/>
          <w:szCs w:val="28"/>
          <w:rtl/>
        </w:rPr>
        <w:t>(</w:t>
      </w:r>
      <w:r w:rsidRPr="00BA22ED">
        <w:rPr>
          <w:rStyle w:val="FootnoteReference"/>
          <w:rFonts w:cs="Traditional Arabic"/>
          <w:sz w:val="28"/>
          <w:szCs w:val="28"/>
          <w:vertAlign w:val="baseline"/>
        </w:rPr>
        <w:footnoteRef/>
      </w:r>
      <w:r w:rsidRPr="00BA22ED">
        <w:rPr>
          <w:rFonts w:cs="Traditional Arabic" w:hint="cs"/>
          <w:sz w:val="28"/>
          <w:szCs w:val="28"/>
          <w:rtl/>
        </w:rPr>
        <w:t>) شمس الدين الشربيني ، السراج المنير : ( 4 / 249 ) مرجع سابق .</w:t>
      </w:r>
      <w:r w:rsidRPr="00BA22ED">
        <w:rPr>
          <w:rFonts w:cs="Traditional Arabic"/>
          <w:sz w:val="28"/>
          <w:szCs w:val="28"/>
          <w:rtl/>
        </w:rPr>
        <w:t xml:space="preserve"> </w:t>
      </w:r>
    </w:p>
  </w:footnote>
  <w:footnote w:id="978">
    <w:p w:rsidR="00F86931" w:rsidRPr="0051140C" w:rsidRDefault="00F86931" w:rsidP="0051140C">
      <w:pPr>
        <w:pStyle w:val="FootnoteText"/>
        <w:spacing w:after="0" w:line="240" w:lineRule="auto"/>
        <w:ind w:left="284" w:hanging="284"/>
        <w:rPr>
          <w:rFonts w:cs="Traditional Arabic"/>
          <w:sz w:val="28"/>
          <w:szCs w:val="28"/>
        </w:rPr>
      </w:pPr>
      <w:r w:rsidRPr="0051140C">
        <w:rPr>
          <w:rFonts w:cs="Traditional Arabic" w:hint="cs"/>
          <w:sz w:val="28"/>
          <w:szCs w:val="28"/>
          <w:rtl/>
        </w:rPr>
        <w:t>(</w:t>
      </w:r>
      <w:r w:rsidRPr="0051140C">
        <w:rPr>
          <w:rStyle w:val="FootnoteReference"/>
          <w:rFonts w:cs="Traditional Arabic"/>
          <w:sz w:val="28"/>
          <w:szCs w:val="28"/>
          <w:vertAlign w:val="baseline"/>
        </w:rPr>
        <w:footnoteRef/>
      </w:r>
      <w:r w:rsidRPr="0051140C">
        <w:rPr>
          <w:rFonts w:cs="Traditional Arabic" w:hint="cs"/>
          <w:sz w:val="28"/>
          <w:szCs w:val="28"/>
          <w:rtl/>
        </w:rPr>
        <w:t>) صحيح مسلم بشرح النووي : ( 2 / 716 ) .</w:t>
      </w:r>
      <w:r w:rsidRPr="0051140C">
        <w:rPr>
          <w:rFonts w:cs="Traditional Arabic"/>
          <w:sz w:val="28"/>
          <w:szCs w:val="28"/>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31" w:rsidRDefault="00F86931" w:rsidP="000C2132">
    <w:pPr>
      <w:pStyle w:val="Head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86931" w:rsidRDefault="00F86931" w:rsidP="008B2109">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4212F"/>
    <w:multiLevelType w:val="hybridMultilevel"/>
    <w:tmpl w:val="15665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4E3782"/>
    <w:multiLevelType w:val="hybridMultilevel"/>
    <w:tmpl w:val="1388C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7D30E4"/>
    <w:multiLevelType w:val="hybridMultilevel"/>
    <w:tmpl w:val="BA164D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98F3313"/>
    <w:multiLevelType w:val="hybridMultilevel"/>
    <w:tmpl w:val="0A00DE3E"/>
    <w:lvl w:ilvl="0" w:tplc="EC087E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5C5284"/>
    <w:multiLevelType w:val="hybridMultilevel"/>
    <w:tmpl w:val="76C0057C"/>
    <w:lvl w:ilvl="0" w:tplc="D810959E">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1433426"/>
    <w:multiLevelType w:val="hybridMultilevel"/>
    <w:tmpl w:val="505C5CC0"/>
    <w:lvl w:ilvl="0" w:tplc="CBF04DEA">
      <w:start w:val="1"/>
      <w:numFmt w:val="decimal"/>
      <w:lvlText w:val="%1."/>
      <w:lvlJc w:val="left"/>
      <w:pPr>
        <w:tabs>
          <w:tab w:val="num" w:pos="720"/>
        </w:tabs>
        <w:ind w:left="720" w:hanging="360"/>
      </w:pPr>
      <w:rPr>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8A62512"/>
    <w:multiLevelType w:val="hybridMultilevel"/>
    <w:tmpl w:val="D77E9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790497"/>
    <w:multiLevelType w:val="hybridMultilevel"/>
    <w:tmpl w:val="58ECB9C0"/>
    <w:lvl w:ilvl="0" w:tplc="716A8C14">
      <w:start w:val="1"/>
      <w:numFmt w:val="decimal"/>
      <w:lvlText w:val="%1."/>
      <w:lvlJc w:val="left"/>
      <w:pPr>
        <w:tabs>
          <w:tab w:val="num" w:pos="990"/>
        </w:tabs>
        <w:ind w:left="990"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5"/>
  </w:num>
  <w:num w:numId="4">
    <w:abstractNumId w:val="0"/>
  </w:num>
  <w:num w:numId="5">
    <w:abstractNumId w:val="6"/>
  </w:num>
  <w:num w:numId="6">
    <w:abstractNumId w:val="7"/>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042"/>
    <w:rsid w:val="00002FB2"/>
    <w:rsid w:val="0000355C"/>
    <w:rsid w:val="000047D3"/>
    <w:rsid w:val="00004FCF"/>
    <w:rsid w:val="000064CB"/>
    <w:rsid w:val="00006838"/>
    <w:rsid w:val="00007487"/>
    <w:rsid w:val="00010AB1"/>
    <w:rsid w:val="00015191"/>
    <w:rsid w:val="000158D4"/>
    <w:rsid w:val="000218CB"/>
    <w:rsid w:val="000223C8"/>
    <w:rsid w:val="00025183"/>
    <w:rsid w:val="000251B5"/>
    <w:rsid w:val="00025CA3"/>
    <w:rsid w:val="0002606F"/>
    <w:rsid w:val="00027FBE"/>
    <w:rsid w:val="000303CF"/>
    <w:rsid w:val="00030665"/>
    <w:rsid w:val="0003085D"/>
    <w:rsid w:val="0003296D"/>
    <w:rsid w:val="0003622A"/>
    <w:rsid w:val="000404D2"/>
    <w:rsid w:val="00041960"/>
    <w:rsid w:val="00042A57"/>
    <w:rsid w:val="0004358E"/>
    <w:rsid w:val="00043E5D"/>
    <w:rsid w:val="00044C0C"/>
    <w:rsid w:val="00052A61"/>
    <w:rsid w:val="00052CCE"/>
    <w:rsid w:val="000539FB"/>
    <w:rsid w:val="000541C1"/>
    <w:rsid w:val="000542BC"/>
    <w:rsid w:val="000564B8"/>
    <w:rsid w:val="00056F7C"/>
    <w:rsid w:val="000575B6"/>
    <w:rsid w:val="000579A1"/>
    <w:rsid w:val="0006065D"/>
    <w:rsid w:val="0006072F"/>
    <w:rsid w:val="00061D35"/>
    <w:rsid w:val="000622BA"/>
    <w:rsid w:val="00062D75"/>
    <w:rsid w:val="00064786"/>
    <w:rsid w:val="00066E34"/>
    <w:rsid w:val="00067501"/>
    <w:rsid w:val="00067A7E"/>
    <w:rsid w:val="00067B20"/>
    <w:rsid w:val="00067EF4"/>
    <w:rsid w:val="00072B45"/>
    <w:rsid w:val="00073407"/>
    <w:rsid w:val="00077847"/>
    <w:rsid w:val="00077A8B"/>
    <w:rsid w:val="00077C21"/>
    <w:rsid w:val="00083E7B"/>
    <w:rsid w:val="00083EDC"/>
    <w:rsid w:val="0008482A"/>
    <w:rsid w:val="00086380"/>
    <w:rsid w:val="00087B82"/>
    <w:rsid w:val="00090920"/>
    <w:rsid w:val="00091BCA"/>
    <w:rsid w:val="0009215D"/>
    <w:rsid w:val="0009284C"/>
    <w:rsid w:val="00093696"/>
    <w:rsid w:val="000950BE"/>
    <w:rsid w:val="000955AD"/>
    <w:rsid w:val="000962A1"/>
    <w:rsid w:val="00096E76"/>
    <w:rsid w:val="000A0CD5"/>
    <w:rsid w:val="000A125F"/>
    <w:rsid w:val="000A1CA0"/>
    <w:rsid w:val="000A2558"/>
    <w:rsid w:val="000A3C6A"/>
    <w:rsid w:val="000A4A4E"/>
    <w:rsid w:val="000A4B55"/>
    <w:rsid w:val="000A4BB6"/>
    <w:rsid w:val="000A5EC7"/>
    <w:rsid w:val="000B12EF"/>
    <w:rsid w:val="000B1471"/>
    <w:rsid w:val="000B2D63"/>
    <w:rsid w:val="000B356D"/>
    <w:rsid w:val="000B3DF4"/>
    <w:rsid w:val="000B3F7C"/>
    <w:rsid w:val="000B5B1A"/>
    <w:rsid w:val="000B5E18"/>
    <w:rsid w:val="000B764E"/>
    <w:rsid w:val="000B77C6"/>
    <w:rsid w:val="000C1201"/>
    <w:rsid w:val="000C2132"/>
    <w:rsid w:val="000C35B7"/>
    <w:rsid w:val="000C3A4C"/>
    <w:rsid w:val="000C4257"/>
    <w:rsid w:val="000C4711"/>
    <w:rsid w:val="000C5004"/>
    <w:rsid w:val="000C5B66"/>
    <w:rsid w:val="000C648B"/>
    <w:rsid w:val="000C6678"/>
    <w:rsid w:val="000C678B"/>
    <w:rsid w:val="000C6D16"/>
    <w:rsid w:val="000C7157"/>
    <w:rsid w:val="000C79A2"/>
    <w:rsid w:val="000D09E6"/>
    <w:rsid w:val="000D4915"/>
    <w:rsid w:val="000D56A0"/>
    <w:rsid w:val="000D58D8"/>
    <w:rsid w:val="000D699C"/>
    <w:rsid w:val="000D6EE6"/>
    <w:rsid w:val="000E11AB"/>
    <w:rsid w:val="000E16CE"/>
    <w:rsid w:val="000E1C61"/>
    <w:rsid w:val="000E2384"/>
    <w:rsid w:val="000E29CB"/>
    <w:rsid w:val="000E2DB1"/>
    <w:rsid w:val="000E4AFE"/>
    <w:rsid w:val="000E50E7"/>
    <w:rsid w:val="000E552E"/>
    <w:rsid w:val="000F09C2"/>
    <w:rsid w:val="000F12E7"/>
    <w:rsid w:val="000F216D"/>
    <w:rsid w:val="000F22F0"/>
    <w:rsid w:val="000F2C47"/>
    <w:rsid w:val="000F2E03"/>
    <w:rsid w:val="000F3A66"/>
    <w:rsid w:val="000F552C"/>
    <w:rsid w:val="000F5AAB"/>
    <w:rsid w:val="000F6AC4"/>
    <w:rsid w:val="000F6D1A"/>
    <w:rsid w:val="001024C6"/>
    <w:rsid w:val="0010257D"/>
    <w:rsid w:val="00104FB6"/>
    <w:rsid w:val="001054CD"/>
    <w:rsid w:val="001061BA"/>
    <w:rsid w:val="00106218"/>
    <w:rsid w:val="00106247"/>
    <w:rsid w:val="00110A48"/>
    <w:rsid w:val="0011106C"/>
    <w:rsid w:val="00111D0A"/>
    <w:rsid w:val="00112B96"/>
    <w:rsid w:val="00113374"/>
    <w:rsid w:val="00113497"/>
    <w:rsid w:val="00114E2F"/>
    <w:rsid w:val="00116388"/>
    <w:rsid w:val="00121665"/>
    <w:rsid w:val="00121C2D"/>
    <w:rsid w:val="001239BF"/>
    <w:rsid w:val="0012446D"/>
    <w:rsid w:val="001248AB"/>
    <w:rsid w:val="00124D81"/>
    <w:rsid w:val="00125409"/>
    <w:rsid w:val="001273E3"/>
    <w:rsid w:val="00130299"/>
    <w:rsid w:val="00131E76"/>
    <w:rsid w:val="00132244"/>
    <w:rsid w:val="001338DF"/>
    <w:rsid w:val="00137349"/>
    <w:rsid w:val="0014028D"/>
    <w:rsid w:val="001428EA"/>
    <w:rsid w:val="0014316F"/>
    <w:rsid w:val="00145142"/>
    <w:rsid w:val="00145269"/>
    <w:rsid w:val="00145C3F"/>
    <w:rsid w:val="00145F33"/>
    <w:rsid w:val="00146388"/>
    <w:rsid w:val="001467EB"/>
    <w:rsid w:val="00147188"/>
    <w:rsid w:val="00151042"/>
    <w:rsid w:val="001520F3"/>
    <w:rsid w:val="00153173"/>
    <w:rsid w:val="0015361F"/>
    <w:rsid w:val="00153830"/>
    <w:rsid w:val="0015445B"/>
    <w:rsid w:val="0015458D"/>
    <w:rsid w:val="00154659"/>
    <w:rsid w:val="00154A26"/>
    <w:rsid w:val="00155D34"/>
    <w:rsid w:val="00155E56"/>
    <w:rsid w:val="00157598"/>
    <w:rsid w:val="001616DF"/>
    <w:rsid w:val="001620F4"/>
    <w:rsid w:val="00162950"/>
    <w:rsid w:val="001649EB"/>
    <w:rsid w:val="00164BC7"/>
    <w:rsid w:val="00164C2D"/>
    <w:rsid w:val="001654CA"/>
    <w:rsid w:val="0016564D"/>
    <w:rsid w:val="00166EDA"/>
    <w:rsid w:val="00170B51"/>
    <w:rsid w:val="00171AEF"/>
    <w:rsid w:val="001724EC"/>
    <w:rsid w:val="00173993"/>
    <w:rsid w:val="00176C06"/>
    <w:rsid w:val="00182AD5"/>
    <w:rsid w:val="0018332D"/>
    <w:rsid w:val="0018453E"/>
    <w:rsid w:val="00184DD5"/>
    <w:rsid w:val="00185275"/>
    <w:rsid w:val="00185D06"/>
    <w:rsid w:val="00186E03"/>
    <w:rsid w:val="00190295"/>
    <w:rsid w:val="00190DAA"/>
    <w:rsid w:val="00193AC5"/>
    <w:rsid w:val="00193AE0"/>
    <w:rsid w:val="001940A4"/>
    <w:rsid w:val="001946C8"/>
    <w:rsid w:val="00194BE8"/>
    <w:rsid w:val="001952C8"/>
    <w:rsid w:val="00195348"/>
    <w:rsid w:val="00195866"/>
    <w:rsid w:val="00195C50"/>
    <w:rsid w:val="00197E90"/>
    <w:rsid w:val="00197FAA"/>
    <w:rsid w:val="001A0B12"/>
    <w:rsid w:val="001A1225"/>
    <w:rsid w:val="001A2B32"/>
    <w:rsid w:val="001A3D8F"/>
    <w:rsid w:val="001A5486"/>
    <w:rsid w:val="001A78ED"/>
    <w:rsid w:val="001B0F99"/>
    <w:rsid w:val="001B11E7"/>
    <w:rsid w:val="001B1CEC"/>
    <w:rsid w:val="001B2582"/>
    <w:rsid w:val="001B3E5E"/>
    <w:rsid w:val="001B4039"/>
    <w:rsid w:val="001B4BAB"/>
    <w:rsid w:val="001B71A2"/>
    <w:rsid w:val="001C190A"/>
    <w:rsid w:val="001C190B"/>
    <w:rsid w:val="001C2F9F"/>
    <w:rsid w:val="001C2FFA"/>
    <w:rsid w:val="001C30D4"/>
    <w:rsid w:val="001C4069"/>
    <w:rsid w:val="001C44E7"/>
    <w:rsid w:val="001C4698"/>
    <w:rsid w:val="001C5496"/>
    <w:rsid w:val="001C5DCA"/>
    <w:rsid w:val="001C6697"/>
    <w:rsid w:val="001C6FB1"/>
    <w:rsid w:val="001C7C61"/>
    <w:rsid w:val="001D08C9"/>
    <w:rsid w:val="001D12D1"/>
    <w:rsid w:val="001D1C81"/>
    <w:rsid w:val="001D1D0B"/>
    <w:rsid w:val="001D258A"/>
    <w:rsid w:val="001D287F"/>
    <w:rsid w:val="001D390A"/>
    <w:rsid w:val="001D3976"/>
    <w:rsid w:val="001D5BF3"/>
    <w:rsid w:val="001D68B8"/>
    <w:rsid w:val="001E1205"/>
    <w:rsid w:val="001E1283"/>
    <w:rsid w:val="001E1D9C"/>
    <w:rsid w:val="001E2437"/>
    <w:rsid w:val="001E38EA"/>
    <w:rsid w:val="001E391E"/>
    <w:rsid w:val="001E44F3"/>
    <w:rsid w:val="001E4675"/>
    <w:rsid w:val="001E65EA"/>
    <w:rsid w:val="001E7D3F"/>
    <w:rsid w:val="001F0331"/>
    <w:rsid w:val="001F12B6"/>
    <w:rsid w:val="001F13C4"/>
    <w:rsid w:val="001F2E8E"/>
    <w:rsid w:val="001F35D7"/>
    <w:rsid w:val="001F3AB2"/>
    <w:rsid w:val="001F4456"/>
    <w:rsid w:val="001F49E2"/>
    <w:rsid w:val="001F61DD"/>
    <w:rsid w:val="001F64BD"/>
    <w:rsid w:val="001F6836"/>
    <w:rsid w:val="002000F9"/>
    <w:rsid w:val="0020097D"/>
    <w:rsid w:val="00201D8B"/>
    <w:rsid w:val="0020235A"/>
    <w:rsid w:val="00203B06"/>
    <w:rsid w:val="00206F65"/>
    <w:rsid w:val="002076E2"/>
    <w:rsid w:val="002102AA"/>
    <w:rsid w:val="0021060C"/>
    <w:rsid w:val="00210C70"/>
    <w:rsid w:val="00212F05"/>
    <w:rsid w:val="00213436"/>
    <w:rsid w:val="00215841"/>
    <w:rsid w:val="00215AB7"/>
    <w:rsid w:val="00216E75"/>
    <w:rsid w:val="00217696"/>
    <w:rsid w:val="002178B1"/>
    <w:rsid w:val="00217EF9"/>
    <w:rsid w:val="002206DB"/>
    <w:rsid w:val="00220B54"/>
    <w:rsid w:val="00220CF1"/>
    <w:rsid w:val="00221A3D"/>
    <w:rsid w:val="0022301C"/>
    <w:rsid w:val="002242D0"/>
    <w:rsid w:val="002245BF"/>
    <w:rsid w:val="002245CC"/>
    <w:rsid w:val="00225902"/>
    <w:rsid w:val="00226E01"/>
    <w:rsid w:val="00226EB2"/>
    <w:rsid w:val="0022736B"/>
    <w:rsid w:val="002303C4"/>
    <w:rsid w:val="00232C79"/>
    <w:rsid w:val="002337E0"/>
    <w:rsid w:val="00235E2D"/>
    <w:rsid w:val="002379D8"/>
    <w:rsid w:val="00237F5C"/>
    <w:rsid w:val="00240075"/>
    <w:rsid w:val="002400FB"/>
    <w:rsid w:val="00240A7C"/>
    <w:rsid w:val="00240CB3"/>
    <w:rsid w:val="00241D18"/>
    <w:rsid w:val="00241EB0"/>
    <w:rsid w:val="002429F2"/>
    <w:rsid w:val="00243550"/>
    <w:rsid w:val="00243F6C"/>
    <w:rsid w:val="00245C6D"/>
    <w:rsid w:val="00246EE1"/>
    <w:rsid w:val="002476EB"/>
    <w:rsid w:val="00247F80"/>
    <w:rsid w:val="00250882"/>
    <w:rsid w:val="002518C7"/>
    <w:rsid w:val="00253A71"/>
    <w:rsid w:val="002544D4"/>
    <w:rsid w:val="002545A4"/>
    <w:rsid w:val="002546AF"/>
    <w:rsid w:val="002561D0"/>
    <w:rsid w:val="00256DB8"/>
    <w:rsid w:val="0025762D"/>
    <w:rsid w:val="002578C4"/>
    <w:rsid w:val="00257BCD"/>
    <w:rsid w:val="002610A6"/>
    <w:rsid w:val="002614D4"/>
    <w:rsid w:val="00261530"/>
    <w:rsid w:val="0026178E"/>
    <w:rsid w:val="00262400"/>
    <w:rsid w:val="002631E6"/>
    <w:rsid w:val="00264788"/>
    <w:rsid w:val="00265960"/>
    <w:rsid w:val="00266293"/>
    <w:rsid w:val="00266AA8"/>
    <w:rsid w:val="00266F57"/>
    <w:rsid w:val="00267019"/>
    <w:rsid w:val="0026718A"/>
    <w:rsid w:val="00267288"/>
    <w:rsid w:val="00267CDE"/>
    <w:rsid w:val="00270967"/>
    <w:rsid w:val="00270E95"/>
    <w:rsid w:val="00272942"/>
    <w:rsid w:val="00272B8D"/>
    <w:rsid w:val="0027506C"/>
    <w:rsid w:val="002754CB"/>
    <w:rsid w:val="002767AD"/>
    <w:rsid w:val="00276C20"/>
    <w:rsid w:val="00277033"/>
    <w:rsid w:val="002779B7"/>
    <w:rsid w:val="00280815"/>
    <w:rsid w:val="0028098B"/>
    <w:rsid w:val="00280F31"/>
    <w:rsid w:val="00282BA1"/>
    <w:rsid w:val="00282DFB"/>
    <w:rsid w:val="0028376E"/>
    <w:rsid w:val="00284CFA"/>
    <w:rsid w:val="00287693"/>
    <w:rsid w:val="00292800"/>
    <w:rsid w:val="00292B4F"/>
    <w:rsid w:val="002A0457"/>
    <w:rsid w:val="002A095C"/>
    <w:rsid w:val="002A0A3A"/>
    <w:rsid w:val="002A118E"/>
    <w:rsid w:val="002A4C33"/>
    <w:rsid w:val="002A4F4D"/>
    <w:rsid w:val="002A52F1"/>
    <w:rsid w:val="002A64C8"/>
    <w:rsid w:val="002A7FFB"/>
    <w:rsid w:val="002B02C9"/>
    <w:rsid w:val="002B2DE6"/>
    <w:rsid w:val="002B33DD"/>
    <w:rsid w:val="002B5971"/>
    <w:rsid w:val="002B743D"/>
    <w:rsid w:val="002B7BA3"/>
    <w:rsid w:val="002B7BFF"/>
    <w:rsid w:val="002B7FE5"/>
    <w:rsid w:val="002C034E"/>
    <w:rsid w:val="002C0856"/>
    <w:rsid w:val="002C159D"/>
    <w:rsid w:val="002C1E5A"/>
    <w:rsid w:val="002C2634"/>
    <w:rsid w:val="002C26B3"/>
    <w:rsid w:val="002C3092"/>
    <w:rsid w:val="002C4875"/>
    <w:rsid w:val="002C49C2"/>
    <w:rsid w:val="002C5746"/>
    <w:rsid w:val="002C65C2"/>
    <w:rsid w:val="002C6AF0"/>
    <w:rsid w:val="002C6C46"/>
    <w:rsid w:val="002C6CBD"/>
    <w:rsid w:val="002C6D88"/>
    <w:rsid w:val="002C742F"/>
    <w:rsid w:val="002D0C77"/>
    <w:rsid w:val="002D1754"/>
    <w:rsid w:val="002D1784"/>
    <w:rsid w:val="002D17AA"/>
    <w:rsid w:val="002D2F62"/>
    <w:rsid w:val="002D3570"/>
    <w:rsid w:val="002D3F53"/>
    <w:rsid w:val="002D4BF1"/>
    <w:rsid w:val="002D54E6"/>
    <w:rsid w:val="002D60E7"/>
    <w:rsid w:val="002D70DB"/>
    <w:rsid w:val="002D77E3"/>
    <w:rsid w:val="002E0027"/>
    <w:rsid w:val="002E0346"/>
    <w:rsid w:val="002E04C2"/>
    <w:rsid w:val="002E0C19"/>
    <w:rsid w:val="002E0F21"/>
    <w:rsid w:val="002E13A2"/>
    <w:rsid w:val="002E1A44"/>
    <w:rsid w:val="002E3119"/>
    <w:rsid w:val="002E40C0"/>
    <w:rsid w:val="002E41AB"/>
    <w:rsid w:val="002E4530"/>
    <w:rsid w:val="002E4609"/>
    <w:rsid w:val="002E5FB0"/>
    <w:rsid w:val="002E62B7"/>
    <w:rsid w:val="002E6A51"/>
    <w:rsid w:val="002F0148"/>
    <w:rsid w:val="002F2655"/>
    <w:rsid w:val="002F3A6B"/>
    <w:rsid w:val="002F43EE"/>
    <w:rsid w:val="002F50F5"/>
    <w:rsid w:val="002F578D"/>
    <w:rsid w:val="002F7B80"/>
    <w:rsid w:val="003005D6"/>
    <w:rsid w:val="003015E6"/>
    <w:rsid w:val="00303B03"/>
    <w:rsid w:val="00306F06"/>
    <w:rsid w:val="00306F2C"/>
    <w:rsid w:val="00307729"/>
    <w:rsid w:val="00307AE0"/>
    <w:rsid w:val="00312467"/>
    <w:rsid w:val="003133CE"/>
    <w:rsid w:val="003139DF"/>
    <w:rsid w:val="00313F8B"/>
    <w:rsid w:val="0031454B"/>
    <w:rsid w:val="00314CD6"/>
    <w:rsid w:val="003163D5"/>
    <w:rsid w:val="00316B06"/>
    <w:rsid w:val="00321375"/>
    <w:rsid w:val="003222D6"/>
    <w:rsid w:val="00325DD9"/>
    <w:rsid w:val="00326A4E"/>
    <w:rsid w:val="00326A5E"/>
    <w:rsid w:val="00327439"/>
    <w:rsid w:val="00331379"/>
    <w:rsid w:val="003319C7"/>
    <w:rsid w:val="003338F5"/>
    <w:rsid w:val="003340EE"/>
    <w:rsid w:val="0033442B"/>
    <w:rsid w:val="0033453B"/>
    <w:rsid w:val="00334887"/>
    <w:rsid w:val="00334D31"/>
    <w:rsid w:val="00335D8C"/>
    <w:rsid w:val="00337F41"/>
    <w:rsid w:val="00340FDA"/>
    <w:rsid w:val="00341733"/>
    <w:rsid w:val="003438B3"/>
    <w:rsid w:val="00344224"/>
    <w:rsid w:val="00345979"/>
    <w:rsid w:val="00346322"/>
    <w:rsid w:val="00346977"/>
    <w:rsid w:val="00347EE7"/>
    <w:rsid w:val="0035125C"/>
    <w:rsid w:val="00353EEF"/>
    <w:rsid w:val="003547C4"/>
    <w:rsid w:val="003552D0"/>
    <w:rsid w:val="003559C6"/>
    <w:rsid w:val="00361315"/>
    <w:rsid w:val="00362750"/>
    <w:rsid w:val="00363A9B"/>
    <w:rsid w:val="00364C51"/>
    <w:rsid w:val="00365B64"/>
    <w:rsid w:val="00366DBA"/>
    <w:rsid w:val="00367938"/>
    <w:rsid w:val="00370243"/>
    <w:rsid w:val="00370685"/>
    <w:rsid w:val="00370E6A"/>
    <w:rsid w:val="0037192C"/>
    <w:rsid w:val="00372B19"/>
    <w:rsid w:val="00373498"/>
    <w:rsid w:val="00374B2A"/>
    <w:rsid w:val="003753B0"/>
    <w:rsid w:val="00375894"/>
    <w:rsid w:val="0037594C"/>
    <w:rsid w:val="0037722B"/>
    <w:rsid w:val="003775CB"/>
    <w:rsid w:val="0038203A"/>
    <w:rsid w:val="00382840"/>
    <w:rsid w:val="00382E00"/>
    <w:rsid w:val="00383B19"/>
    <w:rsid w:val="00384E00"/>
    <w:rsid w:val="003856E1"/>
    <w:rsid w:val="00386C17"/>
    <w:rsid w:val="00387886"/>
    <w:rsid w:val="003924AC"/>
    <w:rsid w:val="00393528"/>
    <w:rsid w:val="00394099"/>
    <w:rsid w:val="00394C5B"/>
    <w:rsid w:val="00394E8E"/>
    <w:rsid w:val="0039571D"/>
    <w:rsid w:val="003A0CA9"/>
    <w:rsid w:val="003A0D9C"/>
    <w:rsid w:val="003A201A"/>
    <w:rsid w:val="003A380B"/>
    <w:rsid w:val="003A399A"/>
    <w:rsid w:val="003A42DA"/>
    <w:rsid w:val="003A58D6"/>
    <w:rsid w:val="003A7E65"/>
    <w:rsid w:val="003B10AA"/>
    <w:rsid w:val="003B2E3A"/>
    <w:rsid w:val="003B3E00"/>
    <w:rsid w:val="003B3F52"/>
    <w:rsid w:val="003B4050"/>
    <w:rsid w:val="003B42D5"/>
    <w:rsid w:val="003B4C81"/>
    <w:rsid w:val="003C1A4B"/>
    <w:rsid w:val="003C27B6"/>
    <w:rsid w:val="003C3162"/>
    <w:rsid w:val="003C3E06"/>
    <w:rsid w:val="003C612B"/>
    <w:rsid w:val="003C6C0E"/>
    <w:rsid w:val="003C75E0"/>
    <w:rsid w:val="003C79C0"/>
    <w:rsid w:val="003C7C13"/>
    <w:rsid w:val="003D1CF0"/>
    <w:rsid w:val="003D219E"/>
    <w:rsid w:val="003D5B95"/>
    <w:rsid w:val="003D60C2"/>
    <w:rsid w:val="003D66F0"/>
    <w:rsid w:val="003D75CA"/>
    <w:rsid w:val="003E0566"/>
    <w:rsid w:val="003E0688"/>
    <w:rsid w:val="003E0BBC"/>
    <w:rsid w:val="003E0C6B"/>
    <w:rsid w:val="003E0C78"/>
    <w:rsid w:val="003E2628"/>
    <w:rsid w:val="003E2BE8"/>
    <w:rsid w:val="003E38C5"/>
    <w:rsid w:val="003E499A"/>
    <w:rsid w:val="003E4F4C"/>
    <w:rsid w:val="003E625A"/>
    <w:rsid w:val="003E6653"/>
    <w:rsid w:val="003E76B2"/>
    <w:rsid w:val="003E7E03"/>
    <w:rsid w:val="003F07EB"/>
    <w:rsid w:val="003F325D"/>
    <w:rsid w:val="003F3498"/>
    <w:rsid w:val="003F747C"/>
    <w:rsid w:val="003F7774"/>
    <w:rsid w:val="0040082F"/>
    <w:rsid w:val="004020A1"/>
    <w:rsid w:val="00402185"/>
    <w:rsid w:val="0040268D"/>
    <w:rsid w:val="0040366F"/>
    <w:rsid w:val="00403A42"/>
    <w:rsid w:val="0040407D"/>
    <w:rsid w:val="004052CF"/>
    <w:rsid w:val="00405620"/>
    <w:rsid w:val="00406A3D"/>
    <w:rsid w:val="004074C2"/>
    <w:rsid w:val="00407621"/>
    <w:rsid w:val="0041066A"/>
    <w:rsid w:val="00410B84"/>
    <w:rsid w:val="004111F6"/>
    <w:rsid w:val="00411E5E"/>
    <w:rsid w:val="0041442B"/>
    <w:rsid w:val="004147F6"/>
    <w:rsid w:val="0041694B"/>
    <w:rsid w:val="00417268"/>
    <w:rsid w:val="0041783A"/>
    <w:rsid w:val="00417B49"/>
    <w:rsid w:val="00417DCB"/>
    <w:rsid w:val="0042020A"/>
    <w:rsid w:val="004212CB"/>
    <w:rsid w:val="00423F8A"/>
    <w:rsid w:val="0042513C"/>
    <w:rsid w:val="0042519F"/>
    <w:rsid w:val="00425A90"/>
    <w:rsid w:val="00426AED"/>
    <w:rsid w:val="00426DF6"/>
    <w:rsid w:val="00426F8D"/>
    <w:rsid w:val="0042711E"/>
    <w:rsid w:val="00430C2A"/>
    <w:rsid w:val="0043110D"/>
    <w:rsid w:val="00431D46"/>
    <w:rsid w:val="0043280F"/>
    <w:rsid w:val="00433EE7"/>
    <w:rsid w:val="004346BE"/>
    <w:rsid w:val="00436A64"/>
    <w:rsid w:val="00437712"/>
    <w:rsid w:val="00440833"/>
    <w:rsid w:val="00441262"/>
    <w:rsid w:val="0044312A"/>
    <w:rsid w:val="00444DCB"/>
    <w:rsid w:val="00445FBA"/>
    <w:rsid w:val="004464B8"/>
    <w:rsid w:val="00447221"/>
    <w:rsid w:val="00447D8A"/>
    <w:rsid w:val="00447FE0"/>
    <w:rsid w:val="0045038E"/>
    <w:rsid w:val="0045111C"/>
    <w:rsid w:val="0045179A"/>
    <w:rsid w:val="00451B7B"/>
    <w:rsid w:val="00451D7A"/>
    <w:rsid w:val="004520BA"/>
    <w:rsid w:val="00452FD3"/>
    <w:rsid w:val="00453019"/>
    <w:rsid w:val="00453F58"/>
    <w:rsid w:val="00454FBA"/>
    <w:rsid w:val="00455F61"/>
    <w:rsid w:val="004565C0"/>
    <w:rsid w:val="00457471"/>
    <w:rsid w:val="004605CC"/>
    <w:rsid w:val="00460AC5"/>
    <w:rsid w:val="004613DB"/>
    <w:rsid w:val="00461E74"/>
    <w:rsid w:val="004624C6"/>
    <w:rsid w:val="00463F5B"/>
    <w:rsid w:val="00467015"/>
    <w:rsid w:val="0046717F"/>
    <w:rsid w:val="00467458"/>
    <w:rsid w:val="00472138"/>
    <w:rsid w:val="004735CB"/>
    <w:rsid w:val="00473AF4"/>
    <w:rsid w:val="00474053"/>
    <w:rsid w:val="004740B5"/>
    <w:rsid w:val="00474F1E"/>
    <w:rsid w:val="00477296"/>
    <w:rsid w:val="0047779B"/>
    <w:rsid w:val="004807E9"/>
    <w:rsid w:val="00480D1A"/>
    <w:rsid w:val="00482484"/>
    <w:rsid w:val="00482969"/>
    <w:rsid w:val="00484CC9"/>
    <w:rsid w:val="00485011"/>
    <w:rsid w:val="004858B1"/>
    <w:rsid w:val="004865B8"/>
    <w:rsid w:val="00490341"/>
    <w:rsid w:val="004904F9"/>
    <w:rsid w:val="0049135A"/>
    <w:rsid w:val="00491392"/>
    <w:rsid w:val="00491D06"/>
    <w:rsid w:val="00493731"/>
    <w:rsid w:val="00494B10"/>
    <w:rsid w:val="00496B12"/>
    <w:rsid w:val="004974F1"/>
    <w:rsid w:val="004977D5"/>
    <w:rsid w:val="004A0E2B"/>
    <w:rsid w:val="004A3796"/>
    <w:rsid w:val="004A3E4E"/>
    <w:rsid w:val="004A4C9E"/>
    <w:rsid w:val="004A7967"/>
    <w:rsid w:val="004B01B3"/>
    <w:rsid w:val="004B0A69"/>
    <w:rsid w:val="004B199B"/>
    <w:rsid w:val="004B28A0"/>
    <w:rsid w:val="004B313C"/>
    <w:rsid w:val="004B5BDA"/>
    <w:rsid w:val="004B6A25"/>
    <w:rsid w:val="004C1ADA"/>
    <w:rsid w:val="004C3D3E"/>
    <w:rsid w:val="004C4996"/>
    <w:rsid w:val="004C5416"/>
    <w:rsid w:val="004C5FD4"/>
    <w:rsid w:val="004C65C8"/>
    <w:rsid w:val="004C7983"/>
    <w:rsid w:val="004C7A65"/>
    <w:rsid w:val="004D0435"/>
    <w:rsid w:val="004D0BE4"/>
    <w:rsid w:val="004D1A35"/>
    <w:rsid w:val="004D1F2B"/>
    <w:rsid w:val="004D22AB"/>
    <w:rsid w:val="004D241B"/>
    <w:rsid w:val="004D3B55"/>
    <w:rsid w:val="004D53E5"/>
    <w:rsid w:val="004D5E35"/>
    <w:rsid w:val="004D6174"/>
    <w:rsid w:val="004D699D"/>
    <w:rsid w:val="004D7C02"/>
    <w:rsid w:val="004E07F9"/>
    <w:rsid w:val="004E1EF4"/>
    <w:rsid w:val="004E363E"/>
    <w:rsid w:val="004E402D"/>
    <w:rsid w:val="004E5059"/>
    <w:rsid w:val="004E5D78"/>
    <w:rsid w:val="004E689A"/>
    <w:rsid w:val="004E7288"/>
    <w:rsid w:val="004F01C2"/>
    <w:rsid w:val="004F2F90"/>
    <w:rsid w:val="004F4729"/>
    <w:rsid w:val="004F4F09"/>
    <w:rsid w:val="004F5BCC"/>
    <w:rsid w:val="004F5C59"/>
    <w:rsid w:val="004F65E3"/>
    <w:rsid w:val="00500EC8"/>
    <w:rsid w:val="00501072"/>
    <w:rsid w:val="005014A5"/>
    <w:rsid w:val="00501A3C"/>
    <w:rsid w:val="00501A73"/>
    <w:rsid w:val="00504B16"/>
    <w:rsid w:val="00504C5F"/>
    <w:rsid w:val="0050568D"/>
    <w:rsid w:val="00506FD1"/>
    <w:rsid w:val="00510D1F"/>
    <w:rsid w:val="0051140C"/>
    <w:rsid w:val="005115D0"/>
    <w:rsid w:val="00511991"/>
    <w:rsid w:val="00511E24"/>
    <w:rsid w:val="00511F17"/>
    <w:rsid w:val="00512959"/>
    <w:rsid w:val="00512E8A"/>
    <w:rsid w:val="00513577"/>
    <w:rsid w:val="00513BD2"/>
    <w:rsid w:val="00514D0F"/>
    <w:rsid w:val="00514F88"/>
    <w:rsid w:val="00516232"/>
    <w:rsid w:val="00517677"/>
    <w:rsid w:val="005178A6"/>
    <w:rsid w:val="00520BA4"/>
    <w:rsid w:val="00520C77"/>
    <w:rsid w:val="00522CEA"/>
    <w:rsid w:val="00523837"/>
    <w:rsid w:val="00523B2E"/>
    <w:rsid w:val="00523D13"/>
    <w:rsid w:val="00524399"/>
    <w:rsid w:val="005250B5"/>
    <w:rsid w:val="00531107"/>
    <w:rsid w:val="005317BD"/>
    <w:rsid w:val="00531F89"/>
    <w:rsid w:val="00532303"/>
    <w:rsid w:val="00532CEA"/>
    <w:rsid w:val="005336A1"/>
    <w:rsid w:val="005346EC"/>
    <w:rsid w:val="005375BE"/>
    <w:rsid w:val="00537675"/>
    <w:rsid w:val="00537D7C"/>
    <w:rsid w:val="005402BE"/>
    <w:rsid w:val="0054161D"/>
    <w:rsid w:val="005420B2"/>
    <w:rsid w:val="00542A1B"/>
    <w:rsid w:val="00542BC6"/>
    <w:rsid w:val="0054482E"/>
    <w:rsid w:val="005462D0"/>
    <w:rsid w:val="00546B9E"/>
    <w:rsid w:val="00550594"/>
    <w:rsid w:val="00554BB2"/>
    <w:rsid w:val="00557AA7"/>
    <w:rsid w:val="00560234"/>
    <w:rsid w:val="00560B57"/>
    <w:rsid w:val="00561A5A"/>
    <w:rsid w:val="0056391E"/>
    <w:rsid w:val="00566542"/>
    <w:rsid w:val="00567F13"/>
    <w:rsid w:val="0057171F"/>
    <w:rsid w:val="00571A06"/>
    <w:rsid w:val="00572212"/>
    <w:rsid w:val="00572C27"/>
    <w:rsid w:val="005730B1"/>
    <w:rsid w:val="005736AB"/>
    <w:rsid w:val="005738D3"/>
    <w:rsid w:val="005742BA"/>
    <w:rsid w:val="00575253"/>
    <w:rsid w:val="00575769"/>
    <w:rsid w:val="00575A69"/>
    <w:rsid w:val="00576B10"/>
    <w:rsid w:val="00576BEC"/>
    <w:rsid w:val="005777FD"/>
    <w:rsid w:val="00577AD8"/>
    <w:rsid w:val="0058035F"/>
    <w:rsid w:val="0058197C"/>
    <w:rsid w:val="00581E61"/>
    <w:rsid w:val="00582AB3"/>
    <w:rsid w:val="00582D5A"/>
    <w:rsid w:val="00584BBC"/>
    <w:rsid w:val="0058549B"/>
    <w:rsid w:val="00585CCB"/>
    <w:rsid w:val="00585D77"/>
    <w:rsid w:val="00586C29"/>
    <w:rsid w:val="005879DE"/>
    <w:rsid w:val="00590BAA"/>
    <w:rsid w:val="005920E0"/>
    <w:rsid w:val="005920FE"/>
    <w:rsid w:val="0059290F"/>
    <w:rsid w:val="00592A6A"/>
    <w:rsid w:val="005951C3"/>
    <w:rsid w:val="0059569E"/>
    <w:rsid w:val="00597A51"/>
    <w:rsid w:val="00597C8B"/>
    <w:rsid w:val="005A2192"/>
    <w:rsid w:val="005A4E24"/>
    <w:rsid w:val="005A5897"/>
    <w:rsid w:val="005A65D3"/>
    <w:rsid w:val="005B04FE"/>
    <w:rsid w:val="005B0D0E"/>
    <w:rsid w:val="005B0F56"/>
    <w:rsid w:val="005B1643"/>
    <w:rsid w:val="005B3E9A"/>
    <w:rsid w:val="005B4DFB"/>
    <w:rsid w:val="005B51E4"/>
    <w:rsid w:val="005B5313"/>
    <w:rsid w:val="005B64C1"/>
    <w:rsid w:val="005C0CCF"/>
    <w:rsid w:val="005C1BD2"/>
    <w:rsid w:val="005C1DCA"/>
    <w:rsid w:val="005C2B7B"/>
    <w:rsid w:val="005C2EFC"/>
    <w:rsid w:val="005C3938"/>
    <w:rsid w:val="005C570C"/>
    <w:rsid w:val="005C5800"/>
    <w:rsid w:val="005C6E9B"/>
    <w:rsid w:val="005D1593"/>
    <w:rsid w:val="005D1D92"/>
    <w:rsid w:val="005D2C6F"/>
    <w:rsid w:val="005D3678"/>
    <w:rsid w:val="005D431E"/>
    <w:rsid w:val="005D4D86"/>
    <w:rsid w:val="005D5838"/>
    <w:rsid w:val="005D702B"/>
    <w:rsid w:val="005E0773"/>
    <w:rsid w:val="005E0B62"/>
    <w:rsid w:val="005E0FBD"/>
    <w:rsid w:val="005E1DF5"/>
    <w:rsid w:val="005E29B9"/>
    <w:rsid w:val="005E2A62"/>
    <w:rsid w:val="005E38CF"/>
    <w:rsid w:val="005E4061"/>
    <w:rsid w:val="005E436A"/>
    <w:rsid w:val="005E4C3C"/>
    <w:rsid w:val="005E5082"/>
    <w:rsid w:val="005E735E"/>
    <w:rsid w:val="005F0873"/>
    <w:rsid w:val="005F0D88"/>
    <w:rsid w:val="005F1C3D"/>
    <w:rsid w:val="005F2F86"/>
    <w:rsid w:val="005F3073"/>
    <w:rsid w:val="005F376B"/>
    <w:rsid w:val="005F5BFF"/>
    <w:rsid w:val="005F7A83"/>
    <w:rsid w:val="006015C1"/>
    <w:rsid w:val="00610463"/>
    <w:rsid w:val="006108CB"/>
    <w:rsid w:val="0061110B"/>
    <w:rsid w:val="00613B2B"/>
    <w:rsid w:val="00613B4F"/>
    <w:rsid w:val="0061434F"/>
    <w:rsid w:val="006154DC"/>
    <w:rsid w:val="006155D4"/>
    <w:rsid w:val="00616CDE"/>
    <w:rsid w:val="00620E13"/>
    <w:rsid w:val="006217AD"/>
    <w:rsid w:val="00622DB7"/>
    <w:rsid w:val="00625541"/>
    <w:rsid w:val="00626DC7"/>
    <w:rsid w:val="00627D49"/>
    <w:rsid w:val="00635783"/>
    <w:rsid w:val="0064005A"/>
    <w:rsid w:val="00640E2A"/>
    <w:rsid w:val="00642609"/>
    <w:rsid w:val="00643727"/>
    <w:rsid w:val="00643AC2"/>
    <w:rsid w:val="0064423C"/>
    <w:rsid w:val="0064479E"/>
    <w:rsid w:val="00644EC0"/>
    <w:rsid w:val="0064581F"/>
    <w:rsid w:val="00645AD3"/>
    <w:rsid w:val="0064610C"/>
    <w:rsid w:val="00647E32"/>
    <w:rsid w:val="006501E4"/>
    <w:rsid w:val="0065063F"/>
    <w:rsid w:val="00651911"/>
    <w:rsid w:val="0065374E"/>
    <w:rsid w:val="006538BF"/>
    <w:rsid w:val="00653F70"/>
    <w:rsid w:val="00654A14"/>
    <w:rsid w:val="00655483"/>
    <w:rsid w:val="006559A1"/>
    <w:rsid w:val="006567D6"/>
    <w:rsid w:val="00656A64"/>
    <w:rsid w:val="00657293"/>
    <w:rsid w:val="00660226"/>
    <w:rsid w:val="00660E70"/>
    <w:rsid w:val="00661A54"/>
    <w:rsid w:val="006622E5"/>
    <w:rsid w:val="00663E56"/>
    <w:rsid w:val="00664946"/>
    <w:rsid w:val="006650BD"/>
    <w:rsid w:val="0066621F"/>
    <w:rsid w:val="00667448"/>
    <w:rsid w:val="00667ECF"/>
    <w:rsid w:val="006702FD"/>
    <w:rsid w:val="00671B3D"/>
    <w:rsid w:val="0067213B"/>
    <w:rsid w:val="006735E3"/>
    <w:rsid w:val="00674319"/>
    <w:rsid w:val="006744A8"/>
    <w:rsid w:val="00674C99"/>
    <w:rsid w:val="00674E2C"/>
    <w:rsid w:val="0067528B"/>
    <w:rsid w:val="00675BF4"/>
    <w:rsid w:val="00675C1C"/>
    <w:rsid w:val="00676E1C"/>
    <w:rsid w:val="006804A2"/>
    <w:rsid w:val="00681D12"/>
    <w:rsid w:val="00682566"/>
    <w:rsid w:val="006826FC"/>
    <w:rsid w:val="00682D59"/>
    <w:rsid w:val="0068408D"/>
    <w:rsid w:val="0068412D"/>
    <w:rsid w:val="00685007"/>
    <w:rsid w:val="00686A84"/>
    <w:rsid w:val="00687313"/>
    <w:rsid w:val="00690EFF"/>
    <w:rsid w:val="00691596"/>
    <w:rsid w:val="00691B7F"/>
    <w:rsid w:val="00691C53"/>
    <w:rsid w:val="00691D92"/>
    <w:rsid w:val="00695E81"/>
    <w:rsid w:val="00696243"/>
    <w:rsid w:val="00696835"/>
    <w:rsid w:val="006976C6"/>
    <w:rsid w:val="0069795B"/>
    <w:rsid w:val="006A010B"/>
    <w:rsid w:val="006A04C9"/>
    <w:rsid w:val="006A0A59"/>
    <w:rsid w:val="006A0D0C"/>
    <w:rsid w:val="006A0E41"/>
    <w:rsid w:val="006A2D3E"/>
    <w:rsid w:val="006A4546"/>
    <w:rsid w:val="006A4969"/>
    <w:rsid w:val="006A6AE7"/>
    <w:rsid w:val="006A6C2A"/>
    <w:rsid w:val="006A6FA5"/>
    <w:rsid w:val="006B0401"/>
    <w:rsid w:val="006B07DB"/>
    <w:rsid w:val="006B0880"/>
    <w:rsid w:val="006B3447"/>
    <w:rsid w:val="006B388D"/>
    <w:rsid w:val="006B3B38"/>
    <w:rsid w:val="006B5352"/>
    <w:rsid w:val="006B541E"/>
    <w:rsid w:val="006B6E64"/>
    <w:rsid w:val="006B7384"/>
    <w:rsid w:val="006C0A2F"/>
    <w:rsid w:val="006C1783"/>
    <w:rsid w:val="006C1F7A"/>
    <w:rsid w:val="006C450B"/>
    <w:rsid w:val="006C50E7"/>
    <w:rsid w:val="006D14EA"/>
    <w:rsid w:val="006D1730"/>
    <w:rsid w:val="006D1E60"/>
    <w:rsid w:val="006D2221"/>
    <w:rsid w:val="006D258A"/>
    <w:rsid w:val="006D2911"/>
    <w:rsid w:val="006D32C9"/>
    <w:rsid w:val="006D4418"/>
    <w:rsid w:val="006D5AB4"/>
    <w:rsid w:val="006D72A2"/>
    <w:rsid w:val="006D78AB"/>
    <w:rsid w:val="006D7C27"/>
    <w:rsid w:val="006D7E0F"/>
    <w:rsid w:val="006E2162"/>
    <w:rsid w:val="006E2BEA"/>
    <w:rsid w:val="006E40A3"/>
    <w:rsid w:val="006E583B"/>
    <w:rsid w:val="006E5C57"/>
    <w:rsid w:val="006E659E"/>
    <w:rsid w:val="006E68E8"/>
    <w:rsid w:val="006E7516"/>
    <w:rsid w:val="006E7752"/>
    <w:rsid w:val="006E786E"/>
    <w:rsid w:val="006F1C82"/>
    <w:rsid w:val="006F296C"/>
    <w:rsid w:val="006F330A"/>
    <w:rsid w:val="006F35A5"/>
    <w:rsid w:val="006F35FD"/>
    <w:rsid w:val="006F65B1"/>
    <w:rsid w:val="006F6D93"/>
    <w:rsid w:val="007007F2"/>
    <w:rsid w:val="00700837"/>
    <w:rsid w:val="00700AB0"/>
    <w:rsid w:val="0070277E"/>
    <w:rsid w:val="007030F7"/>
    <w:rsid w:val="00703194"/>
    <w:rsid w:val="0070341A"/>
    <w:rsid w:val="00703B47"/>
    <w:rsid w:val="00704B53"/>
    <w:rsid w:val="00705AB0"/>
    <w:rsid w:val="007062C1"/>
    <w:rsid w:val="007073E6"/>
    <w:rsid w:val="00707516"/>
    <w:rsid w:val="00707877"/>
    <w:rsid w:val="0071016E"/>
    <w:rsid w:val="007108AC"/>
    <w:rsid w:val="00711216"/>
    <w:rsid w:val="00711AAC"/>
    <w:rsid w:val="00711DBC"/>
    <w:rsid w:val="00711F29"/>
    <w:rsid w:val="0071250A"/>
    <w:rsid w:val="007135A9"/>
    <w:rsid w:val="007135CA"/>
    <w:rsid w:val="007138EB"/>
    <w:rsid w:val="007156F0"/>
    <w:rsid w:val="00715749"/>
    <w:rsid w:val="00715B2C"/>
    <w:rsid w:val="00716796"/>
    <w:rsid w:val="007174F5"/>
    <w:rsid w:val="007178FD"/>
    <w:rsid w:val="00720E40"/>
    <w:rsid w:val="0072304E"/>
    <w:rsid w:val="00724DA2"/>
    <w:rsid w:val="0072583A"/>
    <w:rsid w:val="00725DF6"/>
    <w:rsid w:val="00726F63"/>
    <w:rsid w:val="007275A7"/>
    <w:rsid w:val="007277EB"/>
    <w:rsid w:val="00727CB9"/>
    <w:rsid w:val="00730E28"/>
    <w:rsid w:val="00731AD5"/>
    <w:rsid w:val="00731DDA"/>
    <w:rsid w:val="007329EA"/>
    <w:rsid w:val="0073416B"/>
    <w:rsid w:val="007348C4"/>
    <w:rsid w:val="00741C50"/>
    <w:rsid w:val="0074231F"/>
    <w:rsid w:val="007429EE"/>
    <w:rsid w:val="007434F5"/>
    <w:rsid w:val="00743D5A"/>
    <w:rsid w:val="00745390"/>
    <w:rsid w:val="0074623E"/>
    <w:rsid w:val="0074627D"/>
    <w:rsid w:val="007465EE"/>
    <w:rsid w:val="007505A4"/>
    <w:rsid w:val="00750BCE"/>
    <w:rsid w:val="007542CE"/>
    <w:rsid w:val="0075558C"/>
    <w:rsid w:val="0075646B"/>
    <w:rsid w:val="00756DF1"/>
    <w:rsid w:val="0076055E"/>
    <w:rsid w:val="007628D6"/>
    <w:rsid w:val="00763D17"/>
    <w:rsid w:val="00764E3A"/>
    <w:rsid w:val="007660F0"/>
    <w:rsid w:val="00766362"/>
    <w:rsid w:val="00766521"/>
    <w:rsid w:val="007669AE"/>
    <w:rsid w:val="0076700E"/>
    <w:rsid w:val="007673B6"/>
    <w:rsid w:val="00767EEC"/>
    <w:rsid w:val="007710FC"/>
    <w:rsid w:val="00771630"/>
    <w:rsid w:val="00773D95"/>
    <w:rsid w:val="00775063"/>
    <w:rsid w:val="00775DF5"/>
    <w:rsid w:val="00776EB3"/>
    <w:rsid w:val="00777AB1"/>
    <w:rsid w:val="0078261B"/>
    <w:rsid w:val="00782784"/>
    <w:rsid w:val="00783284"/>
    <w:rsid w:val="00783FFC"/>
    <w:rsid w:val="007851B5"/>
    <w:rsid w:val="0078557E"/>
    <w:rsid w:val="007901C3"/>
    <w:rsid w:val="007906B6"/>
    <w:rsid w:val="00790CB0"/>
    <w:rsid w:val="007924D1"/>
    <w:rsid w:val="00794C35"/>
    <w:rsid w:val="007969C0"/>
    <w:rsid w:val="00797010"/>
    <w:rsid w:val="007973B8"/>
    <w:rsid w:val="007A1504"/>
    <w:rsid w:val="007A274E"/>
    <w:rsid w:val="007A3AFE"/>
    <w:rsid w:val="007A7835"/>
    <w:rsid w:val="007A7D05"/>
    <w:rsid w:val="007A7D06"/>
    <w:rsid w:val="007B0D26"/>
    <w:rsid w:val="007B19AB"/>
    <w:rsid w:val="007B26C3"/>
    <w:rsid w:val="007B2A7E"/>
    <w:rsid w:val="007B45F2"/>
    <w:rsid w:val="007B4EF9"/>
    <w:rsid w:val="007B50CA"/>
    <w:rsid w:val="007B5388"/>
    <w:rsid w:val="007C0147"/>
    <w:rsid w:val="007C1D92"/>
    <w:rsid w:val="007C1EA5"/>
    <w:rsid w:val="007C3166"/>
    <w:rsid w:val="007C3450"/>
    <w:rsid w:val="007C3B7A"/>
    <w:rsid w:val="007C455C"/>
    <w:rsid w:val="007C476C"/>
    <w:rsid w:val="007C6C08"/>
    <w:rsid w:val="007C7472"/>
    <w:rsid w:val="007D0B8E"/>
    <w:rsid w:val="007D1767"/>
    <w:rsid w:val="007D178A"/>
    <w:rsid w:val="007D3A6D"/>
    <w:rsid w:val="007D57B3"/>
    <w:rsid w:val="007D5D41"/>
    <w:rsid w:val="007D79BB"/>
    <w:rsid w:val="007D7A29"/>
    <w:rsid w:val="007E073B"/>
    <w:rsid w:val="007E0759"/>
    <w:rsid w:val="007E0B01"/>
    <w:rsid w:val="007E1597"/>
    <w:rsid w:val="007E1783"/>
    <w:rsid w:val="007E1A59"/>
    <w:rsid w:val="007E2617"/>
    <w:rsid w:val="007E5620"/>
    <w:rsid w:val="007E5B4C"/>
    <w:rsid w:val="007E6284"/>
    <w:rsid w:val="007F0FA1"/>
    <w:rsid w:val="007F22BE"/>
    <w:rsid w:val="007F3063"/>
    <w:rsid w:val="007F407C"/>
    <w:rsid w:val="007F40F6"/>
    <w:rsid w:val="007F6C0D"/>
    <w:rsid w:val="007F71C1"/>
    <w:rsid w:val="007F775A"/>
    <w:rsid w:val="00800A7B"/>
    <w:rsid w:val="00801818"/>
    <w:rsid w:val="00802BD7"/>
    <w:rsid w:val="00802CA3"/>
    <w:rsid w:val="00802FA5"/>
    <w:rsid w:val="0080329C"/>
    <w:rsid w:val="008037DD"/>
    <w:rsid w:val="008040EC"/>
    <w:rsid w:val="008043EF"/>
    <w:rsid w:val="00806125"/>
    <w:rsid w:val="0080760A"/>
    <w:rsid w:val="008076AE"/>
    <w:rsid w:val="008079B0"/>
    <w:rsid w:val="00810040"/>
    <w:rsid w:val="00810CC5"/>
    <w:rsid w:val="00812C59"/>
    <w:rsid w:val="0081403E"/>
    <w:rsid w:val="008140C5"/>
    <w:rsid w:val="00814381"/>
    <w:rsid w:val="008147B7"/>
    <w:rsid w:val="00814A64"/>
    <w:rsid w:val="00817688"/>
    <w:rsid w:val="00817B65"/>
    <w:rsid w:val="008206DB"/>
    <w:rsid w:val="008218DC"/>
    <w:rsid w:val="00821960"/>
    <w:rsid w:val="008238AA"/>
    <w:rsid w:val="008317FB"/>
    <w:rsid w:val="008320DC"/>
    <w:rsid w:val="00832369"/>
    <w:rsid w:val="00837507"/>
    <w:rsid w:val="00840329"/>
    <w:rsid w:val="00840469"/>
    <w:rsid w:val="008406AD"/>
    <w:rsid w:val="00841779"/>
    <w:rsid w:val="00844E04"/>
    <w:rsid w:val="00846497"/>
    <w:rsid w:val="008469E7"/>
    <w:rsid w:val="00850717"/>
    <w:rsid w:val="00850ACE"/>
    <w:rsid w:val="00851194"/>
    <w:rsid w:val="00852541"/>
    <w:rsid w:val="00852573"/>
    <w:rsid w:val="0085436B"/>
    <w:rsid w:val="008563DF"/>
    <w:rsid w:val="00857534"/>
    <w:rsid w:val="00860BEA"/>
    <w:rsid w:val="00860BFF"/>
    <w:rsid w:val="00862879"/>
    <w:rsid w:val="008633D4"/>
    <w:rsid w:val="008634D3"/>
    <w:rsid w:val="008642BB"/>
    <w:rsid w:val="008647A0"/>
    <w:rsid w:val="00865EE5"/>
    <w:rsid w:val="008663A2"/>
    <w:rsid w:val="00866EE7"/>
    <w:rsid w:val="0087269A"/>
    <w:rsid w:val="00874042"/>
    <w:rsid w:val="0087437F"/>
    <w:rsid w:val="008758DB"/>
    <w:rsid w:val="008763FC"/>
    <w:rsid w:val="00882560"/>
    <w:rsid w:val="00884E2D"/>
    <w:rsid w:val="00884F14"/>
    <w:rsid w:val="00885D34"/>
    <w:rsid w:val="00886B27"/>
    <w:rsid w:val="0088713D"/>
    <w:rsid w:val="00890493"/>
    <w:rsid w:val="008911DE"/>
    <w:rsid w:val="00892092"/>
    <w:rsid w:val="00892193"/>
    <w:rsid w:val="00893333"/>
    <w:rsid w:val="00895BB6"/>
    <w:rsid w:val="008963DF"/>
    <w:rsid w:val="008964A6"/>
    <w:rsid w:val="008965D7"/>
    <w:rsid w:val="00896730"/>
    <w:rsid w:val="00896C04"/>
    <w:rsid w:val="00897257"/>
    <w:rsid w:val="008A04BC"/>
    <w:rsid w:val="008A18B1"/>
    <w:rsid w:val="008A2737"/>
    <w:rsid w:val="008A2F30"/>
    <w:rsid w:val="008A3608"/>
    <w:rsid w:val="008A48E7"/>
    <w:rsid w:val="008A4F1F"/>
    <w:rsid w:val="008A5456"/>
    <w:rsid w:val="008A68FC"/>
    <w:rsid w:val="008B0718"/>
    <w:rsid w:val="008B09EA"/>
    <w:rsid w:val="008B169D"/>
    <w:rsid w:val="008B1DB7"/>
    <w:rsid w:val="008B2109"/>
    <w:rsid w:val="008B490F"/>
    <w:rsid w:val="008B4C28"/>
    <w:rsid w:val="008B4E15"/>
    <w:rsid w:val="008B506A"/>
    <w:rsid w:val="008B605A"/>
    <w:rsid w:val="008B63C6"/>
    <w:rsid w:val="008B6CE6"/>
    <w:rsid w:val="008C134E"/>
    <w:rsid w:val="008C1BD3"/>
    <w:rsid w:val="008C1E33"/>
    <w:rsid w:val="008C1FAD"/>
    <w:rsid w:val="008C2A09"/>
    <w:rsid w:val="008D027A"/>
    <w:rsid w:val="008D0A66"/>
    <w:rsid w:val="008D3083"/>
    <w:rsid w:val="008D3D1F"/>
    <w:rsid w:val="008D4A86"/>
    <w:rsid w:val="008D588E"/>
    <w:rsid w:val="008E0523"/>
    <w:rsid w:val="008E0B44"/>
    <w:rsid w:val="008E0DEB"/>
    <w:rsid w:val="008E1B15"/>
    <w:rsid w:val="008E482B"/>
    <w:rsid w:val="008E4C04"/>
    <w:rsid w:val="008E4D9A"/>
    <w:rsid w:val="008E5C17"/>
    <w:rsid w:val="008E6134"/>
    <w:rsid w:val="008E63C8"/>
    <w:rsid w:val="008E658A"/>
    <w:rsid w:val="008E6F63"/>
    <w:rsid w:val="008E728D"/>
    <w:rsid w:val="008F0D9D"/>
    <w:rsid w:val="008F242B"/>
    <w:rsid w:val="008F4AD8"/>
    <w:rsid w:val="008F6DED"/>
    <w:rsid w:val="008F7191"/>
    <w:rsid w:val="008F740F"/>
    <w:rsid w:val="008F74EC"/>
    <w:rsid w:val="00900977"/>
    <w:rsid w:val="00900A57"/>
    <w:rsid w:val="00901A04"/>
    <w:rsid w:val="00901FB5"/>
    <w:rsid w:val="00904895"/>
    <w:rsid w:val="009059B5"/>
    <w:rsid w:val="0091035F"/>
    <w:rsid w:val="00911034"/>
    <w:rsid w:val="0091147D"/>
    <w:rsid w:val="00911C72"/>
    <w:rsid w:val="00912127"/>
    <w:rsid w:val="0091280F"/>
    <w:rsid w:val="00912DAB"/>
    <w:rsid w:val="00914418"/>
    <w:rsid w:val="0091463B"/>
    <w:rsid w:val="00915574"/>
    <w:rsid w:val="009157FC"/>
    <w:rsid w:val="00917A9A"/>
    <w:rsid w:val="00917B50"/>
    <w:rsid w:val="0092050F"/>
    <w:rsid w:val="009205ED"/>
    <w:rsid w:val="00921785"/>
    <w:rsid w:val="00922722"/>
    <w:rsid w:val="00930960"/>
    <w:rsid w:val="0093241F"/>
    <w:rsid w:val="009342A1"/>
    <w:rsid w:val="009346AA"/>
    <w:rsid w:val="00934703"/>
    <w:rsid w:val="009348A7"/>
    <w:rsid w:val="009429D3"/>
    <w:rsid w:val="0094480D"/>
    <w:rsid w:val="00945BE9"/>
    <w:rsid w:val="009461BB"/>
    <w:rsid w:val="009505DE"/>
    <w:rsid w:val="00953A15"/>
    <w:rsid w:val="0095478D"/>
    <w:rsid w:val="009547D6"/>
    <w:rsid w:val="00954C57"/>
    <w:rsid w:val="00956580"/>
    <w:rsid w:val="00957CED"/>
    <w:rsid w:val="0096098D"/>
    <w:rsid w:val="00963124"/>
    <w:rsid w:val="009638F0"/>
    <w:rsid w:val="00963C25"/>
    <w:rsid w:val="0096434A"/>
    <w:rsid w:val="00964BFA"/>
    <w:rsid w:val="00965C42"/>
    <w:rsid w:val="00965CAF"/>
    <w:rsid w:val="009674B9"/>
    <w:rsid w:val="009674CA"/>
    <w:rsid w:val="00967725"/>
    <w:rsid w:val="00971343"/>
    <w:rsid w:val="009713B6"/>
    <w:rsid w:val="00971F69"/>
    <w:rsid w:val="00972A36"/>
    <w:rsid w:val="00973C77"/>
    <w:rsid w:val="00974A5E"/>
    <w:rsid w:val="009756DD"/>
    <w:rsid w:val="00975C8A"/>
    <w:rsid w:val="00977AEE"/>
    <w:rsid w:val="0098026A"/>
    <w:rsid w:val="009815FE"/>
    <w:rsid w:val="00982483"/>
    <w:rsid w:val="00983780"/>
    <w:rsid w:val="00983AAD"/>
    <w:rsid w:val="00984333"/>
    <w:rsid w:val="0098480A"/>
    <w:rsid w:val="0098502E"/>
    <w:rsid w:val="0098573D"/>
    <w:rsid w:val="00985C6E"/>
    <w:rsid w:val="009862D3"/>
    <w:rsid w:val="00987263"/>
    <w:rsid w:val="009876EB"/>
    <w:rsid w:val="009904E0"/>
    <w:rsid w:val="00991979"/>
    <w:rsid w:val="009936D1"/>
    <w:rsid w:val="00994950"/>
    <w:rsid w:val="00995196"/>
    <w:rsid w:val="009967DB"/>
    <w:rsid w:val="00996A46"/>
    <w:rsid w:val="0099736B"/>
    <w:rsid w:val="009978B5"/>
    <w:rsid w:val="00997B0B"/>
    <w:rsid w:val="00997FDF"/>
    <w:rsid w:val="009A037B"/>
    <w:rsid w:val="009A060D"/>
    <w:rsid w:val="009A1377"/>
    <w:rsid w:val="009A2209"/>
    <w:rsid w:val="009A3311"/>
    <w:rsid w:val="009A4A6E"/>
    <w:rsid w:val="009A4B27"/>
    <w:rsid w:val="009A4F86"/>
    <w:rsid w:val="009A5CC9"/>
    <w:rsid w:val="009A5D63"/>
    <w:rsid w:val="009A7156"/>
    <w:rsid w:val="009B19CA"/>
    <w:rsid w:val="009B1EF3"/>
    <w:rsid w:val="009B2001"/>
    <w:rsid w:val="009B20EB"/>
    <w:rsid w:val="009B359E"/>
    <w:rsid w:val="009B3D44"/>
    <w:rsid w:val="009B6AB2"/>
    <w:rsid w:val="009B6E26"/>
    <w:rsid w:val="009C019F"/>
    <w:rsid w:val="009C030A"/>
    <w:rsid w:val="009C12E9"/>
    <w:rsid w:val="009C24E9"/>
    <w:rsid w:val="009C2EFC"/>
    <w:rsid w:val="009C4554"/>
    <w:rsid w:val="009C5396"/>
    <w:rsid w:val="009C58E2"/>
    <w:rsid w:val="009C5B64"/>
    <w:rsid w:val="009C7391"/>
    <w:rsid w:val="009D0492"/>
    <w:rsid w:val="009D0C58"/>
    <w:rsid w:val="009D0E8C"/>
    <w:rsid w:val="009D0EBD"/>
    <w:rsid w:val="009D1DEF"/>
    <w:rsid w:val="009D246A"/>
    <w:rsid w:val="009D2584"/>
    <w:rsid w:val="009D2714"/>
    <w:rsid w:val="009D29EE"/>
    <w:rsid w:val="009D2ABA"/>
    <w:rsid w:val="009D3D9C"/>
    <w:rsid w:val="009D3DD0"/>
    <w:rsid w:val="009D4719"/>
    <w:rsid w:val="009D4BB9"/>
    <w:rsid w:val="009D7344"/>
    <w:rsid w:val="009D73BD"/>
    <w:rsid w:val="009E1D44"/>
    <w:rsid w:val="009E3929"/>
    <w:rsid w:val="009E445A"/>
    <w:rsid w:val="009E54A6"/>
    <w:rsid w:val="009E6A36"/>
    <w:rsid w:val="009E6ED1"/>
    <w:rsid w:val="009E7091"/>
    <w:rsid w:val="009E743F"/>
    <w:rsid w:val="009F0A1C"/>
    <w:rsid w:val="009F0A57"/>
    <w:rsid w:val="009F1B07"/>
    <w:rsid w:val="009F25ED"/>
    <w:rsid w:val="009F297C"/>
    <w:rsid w:val="009F4A65"/>
    <w:rsid w:val="009F5247"/>
    <w:rsid w:val="009F6E12"/>
    <w:rsid w:val="00A0066F"/>
    <w:rsid w:val="00A0145C"/>
    <w:rsid w:val="00A01EC4"/>
    <w:rsid w:val="00A02B7F"/>
    <w:rsid w:val="00A03931"/>
    <w:rsid w:val="00A03EA4"/>
    <w:rsid w:val="00A04741"/>
    <w:rsid w:val="00A0558F"/>
    <w:rsid w:val="00A059EF"/>
    <w:rsid w:val="00A062EB"/>
    <w:rsid w:val="00A11AD2"/>
    <w:rsid w:val="00A1298C"/>
    <w:rsid w:val="00A12EC5"/>
    <w:rsid w:val="00A13217"/>
    <w:rsid w:val="00A13775"/>
    <w:rsid w:val="00A17130"/>
    <w:rsid w:val="00A17F14"/>
    <w:rsid w:val="00A205EB"/>
    <w:rsid w:val="00A21169"/>
    <w:rsid w:val="00A22122"/>
    <w:rsid w:val="00A22521"/>
    <w:rsid w:val="00A23291"/>
    <w:rsid w:val="00A23A2F"/>
    <w:rsid w:val="00A24B74"/>
    <w:rsid w:val="00A24F2B"/>
    <w:rsid w:val="00A2520E"/>
    <w:rsid w:val="00A258F2"/>
    <w:rsid w:val="00A264FC"/>
    <w:rsid w:val="00A276BA"/>
    <w:rsid w:val="00A300E2"/>
    <w:rsid w:val="00A303B6"/>
    <w:rsid w:val="00A310EC"/>
    <w:rsid w:val="00A31129"/>
    <w:rsid w:val="00A33497"/>
    <w:rsid w:val="00A33B0E"/>
    <w:rsid w:val="00A35E59"/>
    <w:rsid w:val="00A369D9"/>
    <w:rsid w:val="00A37A18"/>
    <w:rsid w:val="00A40FC1"/>
    <w:rsid w:val="00A4189A"/>
    <w:rsid w:val="00A42EA7"/>
    <w:rsid w:val="00A43127"/>
    <w:rsid w:val="00A43AD1"/>
    <w:rsid w:val="00A4404E"/>
    <w:rsid w:val="00A45638"/>
    <w:rsid w:val="00A45651"/>
    <w:rsid w:val="00A46D20"/>
    <w:rsid w:val="00A52A6F"/>
    <w:rsid w:val="00A567A3"/>
    <w:rsid w:val="00A56B46"/>
    <w:rsid w:val="00A574B7"/>
    <w:rsid w:val="00A6184D"/>
    <w:rsid w:val="00A618E1"/>
    <w:rsid w:val="00A7177F"/>
    <w:rsid w:val="00A73564"/>
    <w:rsid w:val="00A73D69"/>
    <w:rsid w:val="00A757C3"/>
    <w:rsid w:val="00A75C01"/>
    <w:rsid w:val="00A7705F"/>
    <w:rsid w:val="00A80EA9"/>
    <w:rsid w:val="00A8311B"/>
    <w:rsid w:val="00A834E1"/>
    <w:rsid w:val="00A85B16"/>
    <w:rsid w:val="00A86074"/>
    <w:rsid w:val="00A871AC"/>
    <w:rsid w:val="00A8772B"/>
    <w:rsid w:val="00A87B77"/>
    <w:rsid w:val="00A92BFD"/>
    <w:rsid w:val="00A93092"/>
    <w:rsid w:val="00A93DA8"/>
    <w:rsid w:val="00A94B44"/>
    <w:rsid w:val="00A94FD3"/>
    <w:rsid w:val="00A964C4"/>
    <w:rsid w:val="00A964D1"/>
    <w:rsid w:val="00A968E9"/>
    <w:rsid w:val="00A97805"/>
    <w:rsid w:val="00AA0641"/>
    <w:rsid w:val="00AA0DF8"/>
    <w:rsid w:val="00AA3245"/>
    <w:rsid w:val="00AA4786"/>
    <w:rsid w:val="00AA5776"/>
    <w:rsid w:val="00AA5C47"/>
    <w:rsid w:val="00AA6E7B"/>
    <w:rsid w:val="00AB0C7B"/>
    <w:rsid w:val="00AB0DA3"/>
    <w:rsid w:val="00AB175A"/>
    <w:rsid w:val="00AB1DE3"/>
    <w:rsid w:val="00AB1DED"/>
    <w:rsid w:val="00AB2B97"/>
    <w:rsid w:val="00AB3E23"/>
    <w:rsid w:val="00AB5741"/>
    <w:rsid w:val="00AB5D70"/>
    <w:rsid w:val="00AB6414"/>
    <w:rsid w:val="00AB7D2A"/>
    <w:rsid w:val="00AC0A24"/>
    <w:rsid w:val="00AC1779"/>
    <w:rsid w:val="00AC1BFF"/>
    <w:rsid w:val="00AC4807"/>
    <w:rsid w:val="00AC4E5B"/>
    <w:rsid w:val="00AC7391"/>
    <w:rsid w:val="00AD0439"/>
    <w:rsid w:val="00AD0B90"/>
    <w:rsid w:val="00AD10C1"/>
    <w:rsid w:val="00AD11FB"/>
    <w:rsid w:val="00AD1289"/>
    <w:rsid w:val="00AD2855"/>
    <w:rsid w:val="00AD3B61"/>
    <w:rsid w:val="00AD3C74"/>
    <w:rsid w:val="00AD464E"/>
    <w:rsid w:val="00AD4F94"/>
    <w:rsid w:val="00AD5F98"/>
    <w:rsid w:val="00AD5FA9"/>
    <w:rsid w:val="00AD6A88"/>
    <w:rsid w:val="00AD74E9"/>
    <w:rsid w:val="00AD77B0"/>
    <w:rsid w:val="00AD78B6"/>
    <w:rsid w:val="00AE01AA"/>
    <w:rsid w:val="00AE1FEF"/>
    <w:rsid w:val="00AE35D1"/>
    <w:rsid w:val="00AE4966"/>
    <w:rsid w:val="00AE4B37"/>
    <w:rsid w:val="00AE6D91"/>
    <w:rsid w:val="00AF1BB8"/>
    <w:rsid w:val="00AF30FA"/>
    <w:rsid w:val="00AF34B4"/>
    <w:rsid w:val="00AF5FE3"/>
    <w:rsid w:val="00AF66B1"/>
    <w:rsid w:val="00AF791F"/>
    <w:rsid w:val="00B00721"/>
    <w:rsid w:val="00B02AFF"/>
    <w:rsid w:val="00B0374F"/>
    <w:rsid w:val="00B04C62"/>
    <w:rsid w:val="00B056DC"/>
    <w:rsid w:val="00B05D81"/>
    <w:rsid w:val="00B06990"/>
    <w:rsid w:val="00B07F1E"/>
    <w:rsid w:val="00B11C26"/>
    <w:rsid w:val="00B11D03"/>
    <w:rsid w:val="00B128BA"/>
    <w:rsid w:val="00B13495"/>
    <w:rsid w:val="00B15A87"/>
    <w:rsid w:val="00B15FE0"/>
    <w:rsid w:val="00B16219"/>
    <w:rsid w:val="00B162C9"/>
    <w:rsid w:val="00B17F69"/>
    <w:rsid w:val="00B2022F"/>
    <w:rsid w:val="00B20596"/>
    <w:rsid w:val="00B2118B"/>
    <w:rsid w:val="00B211B2"/>
    <w:rsid w:val="00B230CF"/>
    <w:rsid w:val="00B23793"/>
    <w:rsid w:val="00B24BC8"/>
    <w:rsid w:val="00B24F52"/>
    <w:rsid w:val="00B25363"/>
    <w:rsid w:val="00B267C5"/>
    <w:rsid w:val="00B26A4E"/>
    <w:rsid w:val="00B274FE"/>
    <w:rsid w:val="00B31042"/>
    <w:rsid w:val="00B32F1D"/>
    <w:rsid w:val="00B35ED4"/>
    <w:rsid w:val="00B37AA8"/>
    <w:rsid w:val="00B41A37"/>
    <w:rsid w:val="00B4250E"/>
    <w:rsid w:val="00B427C8"/>
    <w:rsid w:val="00B43B99"/>
    <w:rsid w:val="00B4442C"/>
    <w:rsid w:val="00B44CBF"/>
    <w:rsid w:val="00B45248"/>
    <w:rsid w:val="00B45401"/>
    <w:rsid w:val="00B455CF"/>
    <w:rsid w:val="00B46384"/>
    <w:rsid w:val="00B46480"/>
    <w:rsid w:val="00B4697C"/>
    <w:rsid w:val="00B47DBC"/>
    <w:rsid w:val="00B47F29"/>
    <w:rsid w:val="00B51053"/>
    <w:rsid w:val="00B519EC"/>
    <w:rsid w:val="00B52CC8"/>
    <w:rsid w:val="00B53BF0"/>
    <w:rsid w:val="00B545D5"/>
    <w:rsid w:val="00B54615"/>
    <w:rsid w:val="00B546F3"/>
    <w:rsid w:val="00B54F3D"/>
    <w:rsid w:val="00B60692"/>
    <w:rsid w:val="00B608A5"/>
    <w:rsid w:val="00B619A9"/>
    <w:rsid w:val="00B63CE9"/>
    <w:rsid w:val="00B64C98"/>
    <w:rsid w:val="00B6566B"/>
    <w:rsid w:val="00B676E0"/>
    <w:rsid w:val="00B70FE7"/>
    <w:rsid w:val="00B71556"/>
    <w:rsid w:val="00B730D9"/>
    <w:rsid w:val="00B7659D"/>
    <w:rsid w:val="00B80195"/>
    <w:rsid w:val="00B81191"/>
    <w:rsid w:val="00B811F7"/>
    <w:rsid w:val="00B828BB"/>
    <w:rsid w:val="00B82ECB"/>
    <w:rsid w:val="00B847A1"/>
    <w:rsid w:val="00B87DE9"/>
    <w:rsid w:val="00B91D08"/>
    <w:rsid w:val="00B92378"/>
    <w:rsid w:val="00B9240A"/>
    <w:rsid w:val="00B92CE0"/>
    <w:rsid w:val="00B9304F"/>
    <w:rsid w:val="00B938DF"/>
    <w:rsid w:val="00B950BA"/>
    <w:rsid w:val="00B968CF"/>
    <w:rsid w:val="00BA22ED"/>
    <w:rsid w:val="00BA271A"/>
    <w:rsid w:val="00BA3684"/>
    <w:rsid w:val="00BA4833"/>
    <w:rsid w:val="00BA54A6"/>
    <w:rsid w:val="00BA5550"/>
    <w:rsid w:val="00BA6073"/>
    <w:rsid w:val="00BA6A22"/>
    <w:rsid w:val="00BA6D0D"/>
    <w:rsid w:val="00BA7770"/>
    <w:rsid w:val="00BB00E4"/>
    <w:rsid w:val="00BB0323"/>
    <w:rsid w:val="00BB2769"/>
    <w:rsid w:val="00BB349E"/>
    <w:rsid w:val="00BB3588"/>
    <w:rsid w:val="00BB39E4"/>
    <w:rsid w:val="00BB3F3B"/>
    <w:rsid w:val="00BB5A5F"/>
    <w:rsid w:val="00BB6E83"/>
    <w:rsid w:val="00BB7E5B"/>
    <w:rsid w:val="00BC1CB0"/>
    <w:rsid w:val="00BC20DA"/>
    <w:rsid w:val="00BC24E0"/>
    <w:rsid w:val="00BC3CDF"/>
    <w:rsid w:val="00BC4FDF"/>
    <w:rsid w:val="00BC6810"/>
    <w:rsid w:val="00BC6F8B"/>
    <w:rsid w:val="00BC7993"/>
    <w:rsid w:val="00BD2876"/>
    <w:rsid w:val="00BD2955"/>
    <w:rsid w:val="00BD4476"/>
    <w:rsid w:val="00BD47BA"/>
    <w:rsid w:val="00BD524C"/>
    <w:rsid w:val="00BD5CED"/>
    <w:rsid w:val="00BD6639"/>
    <w:rsid w:val="00BD7AF3"/>
    <w:rsid w:val="00BE0258"/>
    <w:rsid w:val="00BE03C0"/>
    <w:rsid w:val="00BE048A"/>
    <w:rsid w:val="00BE37BD"/>
    <w:rsid w:val="00BE73A1"/>
    <w:rsid w:val="00BE7ED0"/>
    <w:rsid w:val="00BF04BC"/>
    <w:rsid w:val="00BF1F33"/>
    <w:rsid w:val="00BF285E"/>
    <w:rsid w:val="00BF3447"/>
    <w:rsid w:val="00BF4355"/>
    <w:rsid w:val="00BF4B56"/>
    <w:rsid w:val="00BF57D8"/>
    <w:rsid w:val="00BF6EDD"/>
    <w:rsid w:val="00BF7E66"/>
    <w:rsid w:val="00C003C7"/>
    <w:rsid w:val="00C00630"/>
    <w:rsid w:val="00C00757"/>
    <w:rsid w:val="00C00C5B"/>
    <w:rsid w:val="00C00E60"/>
    <w:rsid w:val="00C012C4"/>
    <w:rsid w:val="00C01BD5"/>
    <w:rsid w:val="00C02675"/>
    <w:rsid w:val="00C03F33"/>
    <w:rsid w:val="00C04C9D"/>
    <w:rsid w:val="00C060F4"/>
    <w:rsid w:val="00C07E7C"/>
    <w:rsid w:val="00C1032E"/>
    <w:rsid w:val="00C10ADD"/>
    <w:rsid w:val="00C10C51"/>
    <w:rsid w:val="00C10D50"/>
    <w:rsid w:val="00C117B5"/>
    <w:rsid w:val="00C12498"/>
    <w:rsid w:val="00C13238"/>
    <w:rsid w:val="00C139BD"/>
    <w:rsid w:val="00C14863"/>
    <w:rsid w:val="00C16048"/>
    <w:rsid w:val="00C173A3"/>
    <w:rsid w:val="00C174BA"/>
    <w:rsid w:val="00C1769A"/>
    <w:rsid w:val="00C20FD8"/>
    <w:rsid w:val="00C22BFF"/>
    <w:rsid w:val="00C22FBA"/>
    <w:rsid w:val="00C25871"/>
    <w:rsid w:val="00C25DCB"/>
    <w:rsid w:val="00C3191C"/>
    <w:rsid w:val="00C31F7C"/>
    <w:rsid w:val="00C32257"/>
    <w:rsid w:val="00C324A4"/>
    <w:rsid w:val="00C341A3"/>
    <w:rsid w:val="00C34BA7"/>
    <w:rsid w:val="00C35369"/>
    <w:rsid w:val="00C359CC"/>
    <w:rsid w:val="00C35AB6"/>
    <w:rsid w:val="00C36336"/>
    <w:rsid w:val="00C373AE"/>
    <w:rsid w:val="00C40A2E"/>
    <w:rsid w:val="00C41AD3"/>
    <w:rsid w:val="00C41E81"/>
    <w:rsid w:val="00C41EC1"/>
    <w:rsid w:val="00C42B91"/>
    <w:rsid w:val="00C435AB"/>
    <w:rsid w:val="00C44672"/>
    <w:rsid w:val="00C45756"/>
    <w:rsid w:val="00C45798"/>
    <w:rsid w:val="00C471EE"/>
    <w:rsid w:val="00C50E7B"/>
    <w:rsid w:val="00C50EB5"/>
    <w:rsid w:val="00C5244F"/>
    <w:rsid w:val="00C5247B"/>
    <w:rsid w:val="00C536FA"/>
    <w:rsid w:val="00C55A9D"/>
    <w:rsid w:val="00C56448"/>
    <w:rsid w:val="00C56819"/>
    <w:rsid w:val="00C57E6F"/>
    <w:rsid w:val="00C60BFC"/>
    <w:rsid w:val="00C61833"/>
    <w:rsid w:val="00C62D4C"/>
    <w:rsid w:val="00C631B0"/>
    <w:rsid w:val="00C63303"/>
    <w:rsid w:val="00C63EC6"/>
    <w:rsid w:val="00C6742C"/>
    <w:rsid w:val="00C704D5"/>
    <w:rsid w:val="00C7072E"/>
    <w:rsid w:val="00C71EC4"/>
    <w:rsid w:val="00C73192"/>
    <w:rsid w:val="00C73B12"/>
    <w:rsid w:val="00C74269"/>
    <w:rsid w:val="00C744D4"/>
    <w:rsid w:val="00C75D65"/>
    <w:rsid w:val="00C75E73"/>
    <w:rsid w:val="00C809B1"/>
    <w:rsid w:val="00C80E27"/>
    <w:rsid w:val="00C81E30"/>
    <w:rsid w:val="00C82246"/>
    <w:rsid w:val="00C84962"/>
    <w:rsid w:val="00C851FC"/>
    <w:rsid w:val="00C86195"/>
    <w:rsid w:val="00C86356"/>
    <w:rsid w:val="00C866EA"/>
    <w:rsid w:val="00C872C3"/>
    <w:rsid w:val="00C90116"/>
    <w:rsid w:val="00C91EFE"/>
    <w:rsid w:val="00C9226A"/>
    <w:rsid w:val="00C94074"/>
    <w:rsid w:val="00C94591"/>
    <w:rsid w:val="00C961FA"/>
    <w:rsid w:val="00C96864"/>
    <w:rsid w:val="00C97ECF"/>
    <w:rsid w:val="00CA0C22"/>
    <w:rsid w:val="00CA0C3E"/>
    <w:rsid w:val="00CA1063"/>
    <w:rsid w:val="00CA11D4"/>
    <w:rsid w:val="00CA4162"/>
    <w:rsid w:val="00CA471C"/>
    <w:rsid w:val="00CA4B0D"/>
    <w:rsid w:val="00CA4BDF"/>
    <w:rsid w:val="00CA4CE7"/>
    <w:rsid w:val="00CA5B24"/>
    <w:rsid w:val="00CA655F"/>
    <w:rsid w:val="00CA656D"/>
    <w:rsid w:val="00CA6BEC"/>
    <w:rsid w:val="00CA763E"/>
    <w:rsid w:val="00CB0953"/>
    <w:rsid w:val="00CB15DD"/>
    <w:rsid w:val="00CB1E06"/>
    <w:rsid w:val="00CB4928"/>
    <w:rsid w:val="00CB4B63"/>
    <w:rsid w:val="00CB5960"/>
    <w:rsid w:val="00CB6A0A"/>
    <w:rsid w:val="00CB7C14"/>
    <w:rsid w:val="00CC0B1B"/>
    <w:rsid w:val="00CC0E45"/>
    <w:rsid w:val="00CC19E5"/>
    <w:rsid w:val="00CC1BD2"/>
    <w:rsid w:val="00CC1D34"/>
    <w:rsid w:val="00CC30CE"/>
    <w:rsid w:val="00CC3952"/>
    <w:rsid w:val="00CC499A"/>
    <w:rsid w:val="00CC7DF4"/>
    <w:rsid w:val="00CD094D"/>
    <w:rsid w:val="00CD0F44"/>
    <w:rsid w:val="00CD12FB"/>
    <w:rsid w:val="00CD1337"/>
    <w:rsid w:val="00CD227E"/>
    <w:rsid w:val="00CD2C05"/>
    <w:rsid w:val="00CD37EC"/>
    <w:rsid w:val="00CD5B37"/>
    <w:rsid w:val="00CD7246"/>
    <w:rsid w:val="00CD7744"/>
    <w:rsid w:val="00CE1FFA"/>
    <w:rsid w:val="00CE2D24"/>
    <w:rsid w:val="00CE4119"/>
    <w:rsid w:val="00CE794B"/>
    <w:rsid w:val="00CF40C2"/>
    <w:rsid w:val="00CF4FEE"/>
    <w:rsid w:val="00CF63B3"/>
    <w:rsid w:val="00D02629"/>
    <w:rsid w:val="00D032E0"/>
    <w:rsid w:val="00D033A5"/>
    <w:rsid w:val="00D039A4"/>
    <w:rsid w:val="00D04934"/>
    <w:rsid w:val="00D05DD7"/>
    <w:rsid w:val="00D11672"/>
    <w:rsid w:val="00D11E55"/>
    <w:rsid w:val="00D11ED5"/>
    <w:rsid w:val="00D1261E"/>
    <w:rsid w:val="00D12A39"/>
    <w:rsid w:val="00D14400"/>
    <w:rsid w:val="00D1487E"/>
    <w:rsid w:val="00D1680F"/>
    <w:rsid w:val="00D17361"/>
    <w:rsid w:val="00D17BEB"/>
    <w:rsid w:val="00D17C4F"/>
    <w:rsid w:val="00D17DC9"/>
    <w:rsid w:val="00D209D5"/>
    <w:rsid w:val="00D226A8"/>
    <w:rsid w:val="00D235CE"/>
    <w:rsid w:val="00D24084"/>
    <w:rsid w:val="00D2441F"/>
    <w:rsid w:val="00D255A3"/>
    <w:rsid w:val="00D264EA"/>
    <w:rsid w:val="00D26A7A"/>
    <w:rsid w:val="00D328E1"/>
    <w:rsid w:val="00D33186"/>
    <w:rsid w:val="00D33FBB"/>
    <w:rsid w:val="00D3590F"/>
    <w:rsid w:val="00D364CE"/>
    <w:rsid w:val="00D364F4"/>
    <w:rsid w:val="00D365CA"/>
    <w:rsid w:val="00D36F7F"/>
    <w:rsid w:val="00D404BD"/>
    <w:rsid w:val="00D40BAB"/>
    <w:rsid w:val="00D41D31"/>
    <w:rsid w:val="00D41ED4"/>
    <w:rsid w:val="00D42B73"/>
    <w:rsid w:val="00D44A8E"/>
    <w:rsid w:val="00D44FB2"/>
    <w:rsid w:val="00D454FC"/>
    <w:rsid w:val="00D4644C"/>
    <w:rsid w:val="00D47252"/>
    <w:rsid w:val="00D502A8"/>
    <w:rsid w:val="00D50DA3"/>
    <w:rsid w:val="00D50EE6"/>
    <w:rsid w:val="00D52CA8"/>
    <w:rsid w:val="00D536ED"/>
    <w:rsid w:val="00D545D6"/>
    <w:rsid w:val="00D557DE"/>
    <w:rsid w:val="00D5596E"/>
    <w:rsid w:val="00D56597"/>
    <w:rsid w:val="00D6153D"/>
    <w:rsid w:val="00D619DA"/>
    <w:rsid w:val="00D6201F"/>
    <w:rsid w:val="00D6325E"/>
    <w:rsid w:val="00D63401"/>
    <w:rsid w:val="00D63911"/>
    <w:rsid w:val="00D63FA7"/>
    <w:rsid w:val="00D64164"/>
    <w:rsid w:val="00D65926"/>
    <w:rsid w:val="00D65CA6"/>
    <w:rsid w:val="00D70080"/>
    <w:rsid w:val="00D72F95"/>
    <w:rsid w:val="00D7349F"/>
    <w:rsid w:val="00D739C1"/>
    <w:rsid w:val="00D73D38"/>
    <w:rsid w:val="00D750E1"/>
    <w:rsid w:val="00D75274"/>
    <w:rsid w:val="00D7538C"/>
    <w:rsid w:val="00D75CD0"/>
    <w:rsid w:val="00D762A6"/>
    <w:rsid w:val="00D769E0"/>
    <w:rsid w:val="00D80358"/>
    <w:rsid w:val="00D81560"/>
    <w:rsid w:val="00D82394"/>
    <w:rsid w:val="00D82C2F"/>
    <w:rsid w:val="00D83807"/>
    <w:rsid w:val="00D84EDA"/>
    <w:rsid w:val="00D85129"/>
    <w:rsid w:val="00D90189"/>
    <w:rsid w:val="00D9152E"/>
    <w:rsid w:val="00D9250B"/>
    <w:rsid w:val="00D926BA"/>
    <w:rsid w:val="00D94D67"/>
    <w:rsid w:val="00D9565C"/>
    <w:rsid w:val="00DA0076"/>
    <w:rsid w:val="00DA0A78"/>
    <w:rsid w:val="00DA2867"/>
    <w:rsid w:val="00DA41D6"/>
    <w:rsid w:val="00DA4927"/>
    <w:rsid w:val="00DA5C96"/>
    <w:rsid w:val="00DA6ED2"/>
    <w:rsid w:val="00DA7400"/>
    <w:rsid w:val="00DB0E70"/>
    <w:rsid w:val="00DB1591"/>
    <w:rsid w:val="00DB2546"/>
    <w:rsid w:val="00DB495C"/>
    <w:rsid w:val="00DB5504"/>
    <w:rsid w:val="00DB63D7"/>
    <w:rsid w:val="00DC09C1"/>
    <w:rsid w:val="00DC1929"/>
    <w:rsid w:val="00DC2A72"/>
    <w:rsid w:val="00DC364D"/>
    <w:rsid w:val="00DC4A2C"/>
    <w:rsid w:val="00DC65AC"/>
    <w:rsid w:val="00DC707B"/>
    <w:rsid w:val="00DC725E"/>
    <w:rsid w:val="00DC7FDB"/>
    <w:rsid w:val="00DD18CD"/>
    <w:rsid w:val="00DD3126"/>
    <w:rsid w:val="00DD6157"/>
    <w:rsid w:val="00DE009E"/>
    <w:rsid w:val="00DE23D5"/>
    <w:rsid w:val="00DE2971"/>
    <w:rsid w:val="00DE2F3A"/>
    <w:rsid w:val="00DE3C40"/>
    <w:rsid w:val="00DE3D92"/>
    <w:rsid w:val="00DE4CE5"/>
    <w:rsid w:val="00DE5B28"/>
    <w:rsid w:val="00DE5CFC"/>
    <w:rsid w:val="00DE66BD"/>
    <w:rsid w:val="00DE7370"/>
    <w:rsid w:val="00DE79FB"/>
    <w:rsid w:val="00DF0548"/>
    <w:rsid w:val="00DF1D61"/>
    <w:rsid w:val="00DF1FD7"/>
    <w:rsid w:val="00DF4021"/>
    <w:rsid w:val="00DF5A33"/>
    <w:rsid w:val="00DF5AD7"/>
    <w:rsid w:val="00DF6E05"/>
    <w:rsid w:val="00DF6F88"/>
    <w:rsid w:val="00DF700C"/>
    <w:rsid w:val="00DF7530"/>
    <w:rsid w:val="00E03EE5"/>
    <w:rsid w:val="00E05C38"/>
    <w:rsid w:val="00E06454"/>
    <w:rsid w:val="00E07536"/>
    <w:rsid w:val="00E11E48"/>
    <w:rsid w:val="00E120AA"/>
    <w:rsid w:val="00E13083"/>
    <w:rsid w:val="00E1422F"/>
    <w:rsid w:val="00E14A8F"/>
    <w:rsid w:val="00E14BF9"/>
    <w:rsid w:val="00E16F69"/>
    <w:rsid w:val="00E16FF1"/>
    <w:rsid w:val="00E20734"/>
    <w:rsid w:val="00E20D95"/>
    <w:rsid w:val="00E21957"/>
    <w:rsid w:val="00E21B19"/>
    <w:rsid w:val="00E224D2"/>
    <w:rsid w:val="00E22E06"/>
    <w:rsid w:val="00E23FBD"/>
    <w:rsid w:val="00E24232"/>
    <w:rsid w:val="00E2547A"/>
    <w:rsid w:val="00E25787"/>
    <w:rsid w:val="00E258A1"/>
    <w:rsid w:val="00E25B8F"/>
    <w:rsid w:val="00E26E75"/>
    <w:rsid w:val="00E2751E"/>
    <w:rsid w:val="00E27750"/>
    <w:rsid w:val="00E31BC1"/>
    <w:rsid w:val="00E32192"/>
    <w:rsid w:val="00E322F7"/>
    <w:rsid w:val="00E3302A"/>
    <w:rsid w:val="00E341E5"/>
    <w:rsid w:val="00E404F2"/>
    <w:rsid w:val="00E44792"/>
    <w:rsid w:val="00E45173"/>
    <w:rsid w:val="00E4642F"/>
    <w:rsid w:val="00E47138"/>
    <w:rsid w:val="00E501E0"/>
    <w:rsid w:val="00E5067C"/>
    <w:rsid w:val="00E52738"/>
    <w:rsid w:val="00E53381"/>
    <w:rsid w:val="00E5343E"/>
    <w:rsid w:val="00E55DF4"/>
    <w:rsid w:val="00E5678D"/>
    <w:rsid w:val="00E56AE6"/>
    <w:rsid w:val="00E56F67"/>
    <w:rsid w:val="00E57D9F"/>
    <w:rsid w:val="00E603D2"/>
    <w:rsid w:val="00E619C6"/>
    <w:rsid w:val="00E62510"/>
    <w:rsid w:val="00E62573"/>
    <w:rsid w:val="00E63550"/>
    <w:rsid w:val="00E6395A"/>
    <w:rsid w:val="00E64364"/>
    <w:rsid w:val="00E6497E"/>
    <w:rsid w:val="00E64CB1"/>
    <w:rsid w:val="00E67749"/>
    <w:rsid w:val="00E70065"/>
    <w:rsid w:val="00E715AE"/>
    <w:rsid w:val="00E722E1"/>
    <w:rsid w:val="00E723DA"/>
    <w:rsid w:val="00E73D12"/>
    <w:rsid w:val="00E752C6"/>
    <w:rsid w:val="00E75D27"/>
    <w:rsid w:val="00E75FF3"/>
    <w:rsid w:val="00E776CC"/>
    <w:rsid w:val="00E80B65"/>
    <w:rsid w:val="00E82698"/>
    <w:rsid w:val="00E82F5F"/>
    <w:rsid w:val="00E848BA"/>
    <w:rsid w:val="00E852F8"/>
    <w:rsid w:val="00E87A0A"/>
    <w:rsid w:val="00E91ECC"/>
    <w:rsid w:val="00E92274"/>
    <w:rsid w:val="00E9262E"/>
    <w:rsid w:val="00E9269A"/>
    <w:rsid w:val="00E92842"/>
    <w:rsid w:val="00E931BE"/>
    <w:rsid w:val="00E9447F"/>
    <w:rsid w:val="00E95B6C"/>
    <w:rsid w:val="00EA1A55"/>
    <w:rsid w:val="00EA2500"/>
    <w:rsid w:val="00EA3FE0"/>
    <w:rsid w:val="00EA4556"/>
    <w:rsid w:val="00EA5707"/>
    <w:rsid w:val="00EA61F5"/>
    <w:rsid w:val="00EA686B"/>
    <w:rsid w:val="00EA6BEE"/>
    <w:rsid w:val="00EB076B"/>
    <w:rsid w:val="00EB10FD"/>
    <w:rsid w:val="00EB1FA1"/>
    <w:rsid w:val="00EB24FE"/>
    <w:rsid w:val="00EB3105"/>
    <w:rsid w:val="00EB464D"/>
    <w:rsid w:val="00EB5F9B"/>
    <w:rsid w:val="00EB61A8"/>
    <w:rsid w:val="00EB7416"/>
    <w:rsid w:val="00EC0396"/>
    <w:rsid w:val="00EC0978"/>
    <w:rsid w:val="00EC1AA9"/>
    <w:rsid w:val="00EC3E5F"/>
    <w:rsid w:val="00EC3F8F"/>
    <w:rsid w:val="00EC4579"/>
    <w:rsid w:val="00EC4D19"/>
    <w:rsid w:val="00EC563E"/>
    <w:rsid w:val="00EC5663"/>
    <w:rsid w:val="00EC5738"/>
    <w:rsid w:val="00EC588C"/>
    <w:rsid w:val="00EC60EC"/>
    <w:rsid w:val="00EC6335"/>
    <w:rsid w:val="00EC68DA"/>
    <w:rsid w:val="00EC6F3E"/>
    <w:rsid w:val="00EC741B"/>
    <w:rsid w:val="00EC7A65"/>
    <w:rsid w:val="00ED0743"/>
    <w:rsid w:val="00ED137C"/>
    <w:rsid w:val="00ED1DA1"/>
    <w:rsid w:val="00ED2148"/>
    <w:rsid w:val="00ED2F89"/>
    <w:rsid w:val="00ED41D6"/>
    <w:rsid w:val="00ED6CEA"/>
    <w:rsid w:val="00EE08D1"/>
    <w:rsid w:val="00EE3243"/>
    <w:rsid w:val="00EE35DB"/>
    <w:rsid w:val="00EE38FB"/>
    <w:rsid w:val="00EF048B"/>
    <w:rsid w:val="00EF1CC5"/>
    <w:rsid w:val="00EF3B60"/>
    <w:rsid w:val="00EF51B6"/>
    <w:rsid w:val="00EF534A"/>
    <w:rsid w:val="00EF63F9"/>
    <w:rsid w:val="00EF64FC"/>
    <w:rsid w:val="00EF773D"/>
    <w:rsid w:val="00F00861"/>
    <w:rsid w:val="00F00DA4"/>
    <w:rsid w:val="00F0144E"/>
    <w:rsid w:val="00F019BD"/>
    <w:rsid w:val="00F02692"/>
    <w:rsid w:val="00F0346A"/>
    <w:rsid w:val="00F03E3C"/>
    <w:rsid w:val="00F045B3"/>
    <w:rsid w:val="00F05A03"/>
    <w:rsid w:val="00F061BB"/>
    <w:rsid w:val="00F06809"/>
    <w:rsid w:val="00F0695A"/>
    <w:rsid w:val="00F0752A"/>
    <w:rsid w:val="00F07D39"/>
    <w:rsid w:val="00F10F67"/>
    <w:rsid w:val="00F120F5"/>
    <w:rsid w:val="00F123DA"/>
    <w:rsid w:val="00F127BE"/>
    <w:rsid w:val="00F146F5"/>
    <w:rsid w:val="00F14912"/>
    <w:rsid w:val="00F154B4"/>
    <w:rsid w:val="00F16EDF"/>
    <w:rsid w:val="00F17466"/>
    <w:rsid w:val="00F17B09"/>
    <w:rsid w:val="00F21373"/>
    <w:rsid w:val="00F215D7"/>
    <w:rsid w:val="00F221EB"/>
    <w:rsid w:val="00F23734"/>
    <w:rsid w:val="00F23C81"/>
    <w:rsid w:val="00F24111"/>
    <w:rsid w:val="00F24658"/>
    <w:rsid w:val="00F2485F"/>
    <w:rsid w:val="00F255C6"/>
    <w:rsid w:val="00F257DE"/>
    <w:rsid w:val="00F25A18"/>
    <w:rsid w:val="00F27861"/>
    <w:rsid w:val="00F30872"/>
    <w:rsid w:val="00F3097F"/>
    <w:rsid w:val="00F32C5B"/>
    <w:rsid w:val="00F33993"/>
    <w:rsid w:val="00F34837"/>
    <w:rsid w:val="00F34973"/>
    <w:rsid w:val="00F36D58"/>
    <w:rsid w:val="00F37E2C"/>
    <w:rsid w:val="00F404CE"/>
    <w:rsid w:val="00F405B7"/>
    <w:rsid w:val="00F40C0A"/>
    <w:rsid w:val="00F40D64"/>
    <w:rsid w:val="00F41201"/>
    <w:rsid w:val="00F4137F"/>
    <w:rsid w:val="00F4296F"/>
    <w:rsid w:val="00F42F5E"/>
    <w:rsid w:val="00F45C79"/>
    <w:rsid w:val="00F47707"/>
    <w:rsid w:val="00F507B9"/>
    <w:rsid w:val="00F50AF8"/>
    <w:rsid w:val="00F51415"/>
    <w:rsid w:val="00F528BE"/>
    <w:rsid w:val="00F537B4"/>
    <w:rsid w:val="00F5385E"/>
    <w:rsid w:val="00F5548E"/>
    <w:rsid w:val="00F56258"/>
    <w:rsid w:val="00F575C6"/>
    <w:rsid w:val="00F5786F"/>
    <w:rsid w:val="00F578C5"/>
    <w:rsid w:val="00F62BAC"/>
    <w:rsid w:val="00F63C15"/>
    <w:rsid w:val="00F64C73"/>
    <w:rsid w:val="00F65338"/>
    <w:rsid w:val="00F654FC"/>
    <w:rsid w:val="00F65FC7"/>
    <w:rsid w:val="00F6600B"/>
    <w:rsid w:val="00F66398"/>
    <w:rsid w:val="00F676B9"/>
    <w:rsid w:val="00F67F81"/>
    <w:rsid w:val="00F72A6A"/>
    <w:rsid w:val="00F736C5"/>
    <w:rsid w:val="00F73CC9"/>
    <w:rsid w:val="00F73F28"/>
    <w:rsid w:val="00F759BF"/>
    <w:rsid w:val="00F80BB7"/>
    <w:rsid w:val="00F84739"/>
    <w:rsid w:val="00F84F1A"/>
    <w:rsid w:val="00F84F3A"/>
    <w:rsid w:val="00F85491"/>
    <w:rsid w:val="00F86931"/>
    <w:rsid w:val="00F87E7D"/>
    <w:rsid w:val="00F9162F"/>
    <w:rsid w:val="00F92D36"/>
    <w:rsid w:val="00F937FE"/>
    <w:rsid w:val="00F96612"/>
    <w:rsid w:val="00FA3280"/>
    <w:rsid w:val="00FA3FD2"/>
    <w:rsid w:val="00FA3FF4"/>
    <w:rsid w:val="00FA5229"/>
    <w:rsid w:val="00FA540A"/>
    <w:rsid w:val="00FA6545"/>
    <w:rsid w:val="00FA79D5"/>
    <w:rsid w:val="00FB060A"/>
    <w:rsid w:val="00FB1378"/>
    <w:rsid w:val="00FB2B83"/>
    <w:rsid w:val="00FB2CE6"/>
    <w:rsid w:val="00FB3286"/>
    <w:rsid w:val="00FB36DF"/>
    <w:rsid w:val="00FB428E"/>
    <w:rsid w:val="00FB54A8"/>
    <w:rsid w:val="00FB5E36"/>
    <w:rsid w:val="00FB7C68"/>
    <w:rsid w:val="00FC0913"/>
    <w:rsid w:val="00FC0EC0"/>
    <w:rsid w:val="00FC1262"/>
    <w:rsid w:val="00FC2851"/>
    <w:rsid w:val="00FC28B7"/>
    <w:rsid w:val="00FC29F2"/>
    <w:rsid w:val="00FC67AD"/>
    <w:rsid w:val="00FD284A"/>
    <w:rsid w:val="00FD34A3"/>
    <w:rsid w:val="00FD4329"/>
    <w:rsid w:val="00FD6824"/>
    <w:rsid w:val="00FD6844"/>
    <w:rsid w:val="00FD6CB1"/>
    <w:rsid w:val="00FD7BCC"/>
    <w:rsid w:val="00FD7C93"/>
    <w:rsid w:val="00FE439E"/>
    <w:rsid w:val="00FE4DC6"/>
    <w:rsid w:val="00FE508C"/>
    <w:rsid w:val="00FE5AEC"/>
    <w:rsid w:val="00FE71E0"/>
    <w:rsid w:val="00FE79A7"/>
    <w:rsid w:val="00FF0E45"/>
    <w:rsid w:val="00FF0EAA"/>
    <w:rsid w:val="00FF0FB9"/>
    <w:rsid w:val="00FF1808"/>
    <w:rsid w:val="00FF204C"/>
    <w:rsid w:val="00FF204F"/>
    <w:rsid w:val="00FF2AC4"/>
    <w:rsid w:val="00FF53C8"/>
    <w:rsid w:val="00FF54BF"/>
    <w:rsid w:val="00FF5723"/>
    <w:rsid w:val="00FF5A4C"/>
    <w:rsid w:val="00FF61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9D3"/>
    <w:pPr>
      <w:bidi/>
      <w:spacing w:after="200" w:line="276" w:lineRule="auto"/>
    </w:pPr>
    <w:rPr>
      <w:sz w:val="22"/>
      <w:szCs w:val="22"/>
    </w:rPr>
  </w:style>
  <w:style w:type="paragraph" w:styleId="Heading1">
    <w:name w:val="heading 1"/>
    <w:basedOn w:val="Normal"/>
    <w:next w:val="Normal"/>
    <w:link w:val="Heading1Char"/>
    <w:uiPriority w:val="9"/>
    <w:qFormat/>
    <w:rsid w:val="000B2D63"/>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rsid w:val="00BA22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AB7D2A"/>
    <w:pPr>
      <w:keepNext/>
      <w:spacing w:after="0" w:line="240" w:lineRule="auto"/>
      <w:jc w:val="center"/>
      <w:outlineLvl w:val="5"/>
    </w:pPr>
    <w:rPr>
      <w:rFonts w:ascii="Times New Roman" w:eastAsia="Times New Roman" w:hAnsi="Times New Roman" w:cs="MCS Jeddah S_U stars."/>
      <w:color w:val="000000"/>
      <w:position w:val="-20"/>
      <w:sz w:val="128"/>
      <w:szCs w:val="10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2CF"/>
    <w:pPr>
      <w:ind w:left="720"/>
      <w:contextualSpacing/>
    </w:pPr>
  </w:style>
  <w:style w:type="character" w:customStyle="1" w:styleId="Heading6Char">
    <w:name w:val="Heading 6 Char"/>
    <w:basedOn w:val="DefaultParagraphFont"/>
    <w:link w:val="Heading6"/>
    <w:rsid w:val="00AB7D2A"/>
    <w:rPr>
      <w:rFonts w:ascii="Times New Roman" w:eastAsia="Times New Roman" w:hAnsi="Times New Roman" w:cs="MCS Jeddah S_U stars."/>
      <w:color w:val="000000"/>
      <w:position w:val="-20"/>
      <w:sz w:val="128"/>
      <w:szCs w:val="108"/>
    </w:rPr>
  </w:style>
  <w:style w:type="paragraph" w:styleId="NoSpacing">
    <w:name w:val="No Spacing"/>
    <w:link w:val="NoSpacingChar"/>
    <w:uiPriority w:val="1"/>
    <w:qFormat/>
    <w:rsid w:val="00AB7D2A"/>
    <w:pPr>
      <w:bidi/>
    </w:pPr>
    <w:rPr>
      <w:rFonts w:eastAsia="Times New Roman"/>
      <w:sz w:val="22"/>
      <w:szCs w:val="22"/>
    </w:rPr>
  </w:style>
  <w:style w:type="character" w:customStyle="1" w:styleId="NoSpacingChar">
    <w:name w:val="No Spacing Char"/>
    <w:basedOn w:val="DefaultParagraphFont"/>
    <w:link w:val="NoSpacing"/>
    <w:uiPriority w:val="1"/>
    <w:rsid w:val="00AB7D2A"/>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AB7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D2A"/>
    <w:rPr>
      <w:rFonts w:ascii="Tahoma" w:hAnsi="Tahoma" w:cs="Tahoma"/>
      <w:sz w:val="16"/>
      <w:szCs w:val="16"/>
    </w:rPr>
  </w:style>
  <w:style w:type="paragraph" w:styleId="NormalWeb">
    <w:name w:val="Normal (Web)"/>
    <w:basedOn w:val="Normal"/>
    <w:uiPriority w:val="99"/>
    <w:unhideWhenUsed/>
    <w:rsid w:val="004D241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AA4786"/>
    <w:rPr>
      <w:sz w:val="20"/>
      <w:szCs w:val="20"/>
    </w:rPr>
  </w:style>
  <w:style w:type="character" w:styleId="FootnoteReference">
    <w:name w:val="footnote reference"/>
    <w:basedOn w:val="DefaultParagraphFont"/>
    <w:uiPriority w:val="99"/>
    <w:rsid w:val="00AA4786"/>
    <w:rPr>
      <w:vertAlign w:val="superscript"/>
    </w:rPr>
  </w:style>
  <w:style w:type="paragraph" w:styleId="Header">
    <w:name w:val="header"/>
    <w:basedOn w:val="Normal"/>
    <w:link w:val="HeaderChar"/>
    <w:uiPriority w:val="99"/>
    <w:rsid w:val="008B2109"/>
    <w:pPr>
      <w:tabs>
        <w:tab w:val="center" w:pos="4153"/>
        <w:tab w:val="right" w:pos="8306"/>
      </w:tabs>
    </w:pPr>
  </w:style>
  <w:style w:type="character" w:styleId="PageNumber">
    <w:name w:val="page number"/>
    <w:basedOn w:val="DefaultParagraphFont"/>
    <w:rsid w:val="008B2109"/>
  </w:style>
  <w:style w:type="paragraph" w:styleId="Footer">
    <w:name w:val="footer"/>
    <w:basedOn w:val="Normal"/>
    <w:link w:val="FooterChar"/>
    <w:uiPriority w:val="99"/>
    <w:rsid w:val="008B2109"/>
    <w:pPr>
      <w:tabs>
        <w:tab w:val="center" w:pos="4153"/>
        <w:tab w:val="right" w:pos="8306"/>
      </w:tabs>
    </w:pPr>
  </w:style>
  <w:style w:type="character" w:customStyle="1" w:styleId="Heading1Char">
    <w:name w:val="Heading 1 Char"/>
    <w:basedOn w:val="DefaultParagraphFont"/>
    <w:link w:val="Heading1"/>
    <w:uiPriority w:val="9"/>
    <w:rsid w:val="000B2D63"/>
    <w:rPr>
      <w:rFonts w:ascii="Cambria" w:eastAsia="Times New Roman" w:hAnsi="Cambria" w:cs="Times New Roman"/>
      <w:b/>
      <w:bCs/>
      <w:kern w:val="32"/>
      <w:sz w:val="32"/>
      <w:szCs w:val="32"/>
    </w:rPr>
  </w:style>
  <w:style w:type="character" w:customStyle="1" w:styleId="FootnoteTextChar">
    <w:name w:val="Footnote Text Char"/>
    <w:basedOn w:val="DefaultParagraphFont"/>
    <w:link w:val="FootnoteText"/>
    <w:uiPriority w:val="99"/>
    <w:rsid w:val="00D50DA3"/>
  </w:style>
  <w:style w:type="character" w:customStyle="1" w:styleId="HeaderChar">
    <w:name w:val="Header Char"/>
    <w:basedOn w:val="DefaultParagraphFont"/>
    <w:link w:val="Header"/>
    <w:uiPriority w:val="99"/>
    <w:rsid w:val="00D50DA3"/>
    <w:rPr>
      <w:sz w:val="22"/>
      <w:szCs w:val="22"/>
    </w:rPr>
  </w:style>
  <w:style w:type="character" w:customStyle="1" w:styleId="FooterChar">
    <w:name w:val="Footer Char"/>
    <w:basedOn w:val="DefaultParagraphFont"/>
    <w:link w:val="Footer"/>
    <w:uiPriority w:val="99"/>
    <w:rsid w:val="00D50DA3"/>
    <w:rPr>
      <w:sz w:val="22"/>
      <w:szCs w:val="22"/>
    </w:rPr>
  </w:style>
  <w:style w:type="character" w:styleId="Hyperlink">
    <w:name w:val="Hyperlink"/>
    <w:basedOn w:val="DefaultParagraphFont"/>
    <w:uiPriority w:val="99"/>
    <w:unhideWhenUsed/>
    <w:rsid w:val="00C139BD"/>
    <w:rPr>
      <w:color w:val="0000FF" w:themeColor="hyperlink"/>
      <w:u w:val="single"/>
    </w:rPr>
  </w:style>
  <w:style w:type="character" w:customStyle="1" w:styleId="Heading2Char">
    <w:name w:val="Heading 2 Char"/>
    <w:basedOn w:val="DefaultParagraphFont"/>
    <w:link w:val="Heading2"/>
    <w:uiPriority w:val="9"/>
    <w:rsid w:val="00BA22E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95B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ll">
    <w:name w:val="null"/>
    <w:basedOn w:val="DefaultParagraphFont"/>
    <w:rsid w:val="007F22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9D3"/>
    <w:pPr>
      <w:bidi/>
      <w:spacing w:after="200" w:line="276" w:lineRule="auto"/>
    </w:pPr>
    <w:rPr>
      <w:sz w:val="22"/>
      <w:szCs w:val="22"/>
    </w:rPr>
  </w:style>
  <w:style w:type="paragraph" w:styleId="Heading1">
    <w:name w:val="heading 1"/>
    <w:basedOn w:val="Normal"/>
    <w:next w:val="Normal"/>
    <w:link w:val="Heading1Char"/>
    <w:uiPriority w:val="9"/>
    <w:qFormat/>
    <w:rsid w:val="000B2D63"/>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rsid w:val="00BA22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AB7D2A"/>
    <w:pPr>
      <w:keepNext/>
      <w:spacing w:after="0" w:line="240" w:lineRule="auto"/>
      <w:jc w:val="center"/>
      <w:outlineLvl w:val="5"/>
    </w:pPr>
    <w:rPr>
      <w:rFonts w:ascii="Times New Roman" w:eastAsia="Times New Roman" w:hAnsi="Times New Roman" w:cs="MCS Jeddah S_U stars."/>
      <w:color w:val="000000"/>
      <w:position w:val="-20"/>
      <w:sz w:val="128"/>
      <w:szCs w:val="10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2CF"/>
    <w:pPr>
      <w:ind w:left="720"/>
      <w:contextualSpacing/>
    </w:pPr>
  </w:style>
  <w:style w:type="character" w:customStyle="1" w:styleId="Heading6Char">
    <w:name w:val="Heading 6 Char"/>
    <w:basedOn w:val="DefaultParagraphFont"/>
    <w:link w:val="Heading6"/>
    <w:rsid w:val="00AB7D2A"/>
    <w:rPr>
      <w:rFonts w:ascii="Times New Roman" w:eastAsia="Times New Roman" w:hAnsi="Times New Roman" w:cs="MCS Jeddah S_U stars."/>
      <w:color w:val="000000"/>
      <w:position w:val="-20"/>
      <w:sz w:val="128"/>
      <w:szCs w:val="108"/>
    </w:rPr>
  </w:style>
  <w:style w:type="paragraph" w:styleId="NoSpacing">
    <w:name w:val="No Spacing"/>
    <w:link w:val="NoSpacingChar"/>
    <w:uiPriority w:val="1"/>
    <w:qFormat/>
    <w:rsid w:val="00AB7D2A"/>
    <w:pPr>
      <w:bidi/>
    </w:pPr>
    <w:rPr>
      <w:rFonts w:eastAsia="Times New Roman"/>
      <w:sz w:val="22"/>
      <w:szCs w:val="22"/>
    </w:rPr>
  </w:style>
  <w:style w:type="character" w:customStyle="1" w:styleId="NoSpacingChar">
    <w:name w:val="No Spacing Char"/>
    <w:basedOn w:val="DefaultParagraphFont"/>
    <w:link w:val="NoSpacing"/>
    <w:uiPriority w:val="1"/>
    <w:rsid w:val="00AB7D2A"/>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AB7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D2A"/>
    <w:rPr>
      <w:rFonts w:ascii="Tahoma" w:hAnsi="Tahoma" w:cs="Tahoma"/>
      <w:sz w:val="16"/>
      <w:szCs w:val="16"/>
    </w:rPr>
  </w:style>
  <w:style w:type="paragraph" w:styleId="NormalWeb">
    <w:name w:val="Normal (Web)"/>
    <w:basedOn w:val="Normal"/>
    <w:uiPriority w:val="99"/>
    <w:unhideWhenUsed/>
    <w:rsid w:val="004D241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AA4786"/>
    <w:rPr>
      <w:sz w:val="20"/>
      <w:szCs w:val="20"/>
    </w:rPr>
  </w:style>
  <w:style w:type="character" w:styleId="FootnoteReference">
    <w:name w:val="footnote reference"/>
    <w:basedOn w:val="DefaultParagraphFont"/>
    <w:uiPriority w:val="99"/>
    <w:rsid w:val="00AA4786"/>
    <w:rPr>
      <w:vertAlign w:val="superscript"/>
    </w:rPr>
  </w:style>
  <w:style w:type="paragraph" w:styleId="Header">
    <w:name w:val="header"/>
    <w:basedOn w:val="Normal"/>
    <w:link w:val="HeaderChar"/>
    <w:uiPriority w:val="99"/>
    <w:rsid w:val="008B2109"/>
    <w:pPr>
      <w:tabs>
        <w:tab w:val="center" w:pos="4153"/>
        <w:tab w:val="right" w:pos="8306"/>
      </w:tabs>
    </w:pPr>
  </w:style>
  <w:style w:type="character" w:styleId="PageNumber">
    <w:name w:val="page number"/>
    <w:basedOn w:val="DefaultParagraphFont"/>
    <w:rsid w:val="008B2109"/>
  </w:style>
  <w:style w:type="paragraph" w:styleId="Footer">
    <w:name w:val="footer"/>
    <w:basedOn w:val="Normal"/>
    <w:link w:val="FooterChar"/>
    <w:uiPriority w:val="99"/>
    <w:rsid w:val="008B2109"/>
    <w:pPr>
      <w:tabs>
        <w:tab w:val="center" w:pos="4153"/>
        <w:tab w:val="right" w:pos="8306"/>
      </w:tabs>
    </w:pPr>
  </w:style>
  <w:style w:type="character" w:customStyle="1" w:styleId="Heading1Char">
    <w:name w:val="Heading 1 Char"/>
    <w:basedOn w:val="DefaultParagraphFont"/>
    <w:link w:val="Heading1"/>
    <w:uiPriority w:val="9"/>
    <w:rsid w:val="000B2D63"/>
    <w:rPr>
      <w:rFonts w:ascii="Cambria" w:eastAsia="Times New Roman" w:hAnsi="Cambria" w:cs="Times New Roman"/>
      <w:b/>
      <w:bCs/>
      <w:kern w:val="32"/>
      <w:sz w:val="32"/>
      <w:szCs w:val="32"/>
    </w:rPr>
  </w:style>
  <w:style w:type="character" w:customStyle="1" w:styleId="FootnoteTextChar">
    <w:name w:val="Footnote Text Char"/>
    <w:basedOn w:val="DefaultParagraphFont"/>
    <w:link w:val="FootnoteText"/>
    <w:uiPriority w:val="99"/>
    <w:rsid w:val="00D50DA3"/>
  </w:style>
  <w:style w:type="character" w:customStyle="1" w:styleId="HeaderChar">
    <w:name w:val="Header Char"/>
    <w:basedOn w:val="DefaultParagraphFont"/>
    <w:link w:val="Header"/>
    <w:uiPriority w:val="99"/>
    <w:rsid w:val="00D50DA3"/>
    <w:rPr>
      <w:sz w:val="22"/>
      <w:szCs w:val="22"/>
    </w:rPr>
  </w:style>
  <w:style w:type="character" w:customStyle="1" w:styleId="FooterChar">
    <w:name w:val="Footer Char"/>
    <w:basedOn w:val="DefaultParagraphFont"/>
    <w:link w:val="Footer"/>
    <w:uiPriority w:val="99"/>
    <w:rsid w:val="00D50DA3"/>
    <w:rPr>
      <w:sz w:val="22"/>
      <w:szCs w:val="22"/>
    </w:rPr>
  </w:style>
  <w:style w:type="character" w:styleId="Hyperlink">
    <w:name w:val="Hyperlink"/>
    <w:basedOn w:val="DefaultParagraphFont"/>
    <w:uiPriority w:val="99"/>
    <w:unhideWhenUsed/>
    <w:rsid w:val="00C139BD"/>
    <w:rPr>
      <w:color w:val="0000FF" w:themeColor="hyperlink"/>
      <w:u w:val="single"/>
    </w:rPr>
  </w:style>
  <w:style w:type="character" w:customStyle="1" w:styleId="Heading2Char">
    <w:name w:val="Heading 2 Char"/>
    <w:basedOn w:val="DefaultParagraphFont"/>
    <w:link w:val="Heading2"/>
    <w:uiPriority w:val="9"/>
    <w:rsid w:val="00BA22E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95B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ll">
    <w:name w:val="null"/>
    <w:basedOn w:val="DefaultParagraphFont"/>
    <w:rsid w:val="007F2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312300">
      <w:bodyDiv w:val="1"/>
      <w:marLeft w:val="0"/>
      <w:marRight w:val="0"/>
      <w:marTop w:val="0"/>
      <w:marBottom w:val="0"/>
      <w:divBdr>
        <w:top w:val="none" w:sz="0" w:space="0" w:color="auto"/>
        <w:left w:val="none" w:sz="0" w:space="0" w:color="auto"/>
        <w:bottom w:val="none" w:sz="0" w:space="0" w:color="auto"/>
        <w:right w:val="none" w:sz="0" w:space="0" w:color="auto"/>
      </w:divBdr>
    </w:div>
    <w:div w:id="875309216">
      <w:bodyDiv w:val="1"/>
      <w:marLeft w:val="0"/>
      <w:marRight w:val="0"/>
      <w:marTop w:val="0"/>
      <w:marBottom w:val="0"/>
      <w:divBdr>
        <w:top w:val="none" w:sz="0" w:space="0" w:color="auto"/>
        <w:left w:val="none" w:sz="0" w:space="0" w:color="auto"/>
        <w:bottom w:val="none" w:sz="0" w:space="0" w:color="auto"/>
        <w:right w:val="none" w:sz="0" w:space="0" w:color="auto"/>
      </w:divBdr>
    </w:div>
    <w:div w:id="1161846418">
      <w:bodyDiv w:val="1"/>
      <w:marLeft w:val="0"/>
      <w:marRight w:val="0"/>
      <w:marTop w:val="0"/>
      <w:marBottom w:val="0"/>
      <w:divBdr>
        <w:top w:val="none" w:sz="0" w:space="0" w:color="auto"/>
        <w:left w:val="none" w:sz="0" w:space="0" w:color="auto"/>
        <w:bottom w:val="none" w:sz="0" w:space="0" w:color="auto"/>
        <w:right w:val="none" w:sz="0" w:space="0" w:color="auto"/>
      </w:divBdr>
    </w:div>
    <w:div w:id="1623222739">
      <w:bodyDiv w:val="1"/>
      <w:marLeft w:val="0"/>
      <w:marRight w:val="0"/>
      <w:marTop w:val="0"/>
      <w:marBottom w:val="0"/>
      <w:divBdr>
        <w:top w:val="none" w:sz="0" w:space="0" w:color="auto"/>
        <w:left w:val="none" w:sz="0" w:space="0" w:color="auto"/>
        <w:bottom w:val="none" w:sz="0" w:space="0" w:color="auto"/>
        <w:right w:val="none" w:sz="0" w:space="0" w:color="auto"/>
      </w:divBdr>
    </w:div>
    <w:div w:id="1844973456">
      <w:bodyDiv w:val="1"/>
      <w:marLeft w:val="0"/>
      <w:marRight w:val="0"/>
      <w:marTop w:val="0"/>
      <w:marBottom w:val="0"/>
      <w:divBdr>
        <w:top w:val="none" w:sz="0" w:space="0" w:color="auto"/>
        <w:left w:val="none" w:sz="0" w:space="0" w:color="auto"/>
        <w:bottom w:val="none" w:sz="0" w:space="0" w:color="auto"/>
        <w:right w:val="none" w:sz="0" w:space="0" w:color="auto"/>
      </w:divBdr>
    </w:div>
    <w:div w:id="1891569006">
      <w:bodyDiv w:val="1"/>
      <w:marLeft w:val="0"/>
      <w:marRight w:val="0"/>
      <w:marTop w:val="0"/>
      <w:marBottom w:val="0"/>
      <w:divBdr>
        <w:top w:val="none" w:sz="0" w:space="0" w:color="auto"/>
        <w:left w:val="none" w:sz="0" w:space="0" w:color="auto"/>
        <w:bottom w:val="none" w:sz="0" w:space="0" w:color="auto"/>
        <w:right w:val="none" w:sz="0" w:space="0" w:color="auto"/>
      </w:divBdr>
      <w:divsChild>
        <w:div w:id="1673026593">
          <w:marLeft w:val="0"/>
          <w:marRight w:val="0"/>
          <w:marTop w:val="0"/>
          <w:marBottom w:val="0"/>
          <w:divBdr>
            <w:top w:val="none" w:sz="0" w:space="0" w:color="auto"/>
            <w:left w:val="none" w:sz="0" w:space="0" w:color="auto"/>
            <w:bottom w:val="none" w:sz="0" w:space="0" w:color="auto"/>
            <w:right w:val="none" w:sz="0" w:space="0" w:color="auto"/>
          </w:divBdr>
        </w:div>
      </w:divsChild>
    </w:div>
    <w:div w:id="212129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image" Target="media/image3.jpe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image" Target="media/image206.png"/><Relationship Id="rId211" Type="http://schemas.openxmlformats.org/officeDocument/2006/relationships/image" Target="media/image20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01" Type="http://schemas.openxmlformats.org/officeDocument/2006/relationships/image" Target="media/image191.png"/><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2.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image" Target="media/image20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19" Type="http://schemas.openxmlformats.org/officeDocument/2006/relationships/image" Target="media/image9.png"/><Relationship Id="rId14" Type="http://schemas.openxmlformats.org/officeDocument/2006/relationships/footer" Target="footer1.xm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2.jpe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221" Type="http://schemas.openxmlformats.org/officeDocument/2006/relationships/theme" Target="theme/theme1.xm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ED5A-5271-44EF-AE28-F7CCC77A8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6682</TotalTime>
  <Pages>130</Pages>
  <Words>54352</Words>
  <Characters>309807</Characters>
  <Application>Microsoft Office Word</Application>
  <DocSecurity>0</DocSecurity>
  <Lines>2581</Lines>
  <Paragraphs>726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دولة ماليزيا</vt:lpstr>
      <vt:lpstr>دولة ماليزيا</vt:lpstr>
    </vt:vector>
  </TitlesOfParts>
  <Company/>
  <LinksUpToDate>false</LinksUpToDate>
  <CharactersWithSpaces>363433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دولة ماليزيا</dc:title>
  <dc:creator>LG</dc:creator>
  <cp:lastModifiedBy>dr.lap</cp:lastModifiedBy>
  <cp:revision>75</cp:revision>
  <cp:lastPrinted>2014-11-24T19:51:00Z</cp:lastPrinted>
  <dcterms:created xsi:type="dcterms:W3CDTF">2014-11-14T14:06:00Z</dcterms:created>
  <dcterms:modified xsi:type="dcterms:W3CDTF">2014-11-29T09:07:00Z</dcterms:modified>
</cp:coreProperties>
</file>