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p w:rsidR="008B6C26" w:rsidRDefault="008B6C26" w:rsidP="008B6C26">
      <w:pPr>
        <w:overflowPunct/>
        <w:bidi w:val="0"/>
        <w:rPr>
          <w:rFonts w:ascii="ae_AlArabiya" w:hAnsi="ae_AlArabiya" w:cs="PT Bold Heading"/>
          <w:b w:val="0"/>
          <w:bCs/>
          <w:color w:val="FF0000"/>
          <w:sz w:val="96"/>
          <w:szCs w:val="96"/>
          <w:lang w:bidi="ar-EG"/>
        </w:rPr>
      </w:pPr>
      <w:r>
        <w:rPr>
          <w:rFonts w:ascii="ae_AlArabiya" w:hAnsi="ae_AlArabiya" w:cs="PT Bold Heading"/>
          <w:b w:val="0"/>
          <w:bCs/>
          <w:noProof/>
          <w:color w:val="FF0000"/>
          <w:sz w:val="96"/>
          <w:szCs w:val="96"/>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-887730</wp:posOffset>
            </wp:positionV>
            <wp:extent cx="7519670" cy="10631170"/>
            <wp:effectExtent l="0" t="0" r="0" b="0"/>
            <wp:wrapTight wrapText="bothSides">
              <wp:wrapPolygon edited="0">
                <wp:start x="0" y="0"/>
                <wp:lineTo x="0" y="21559"/>
                <wp:lineTo x="21560" y="21559"/>
                <wp:lineTo x="21560" y="0"/>
                <wp:lineTo x="0" y="0"/>
              </wp:wrapPolygon>
            </wp:wrapTight>
            <wp:docPr id="8" name="صورة 8" descr="C:\Users\h-mohamed\Desktop\منتق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منتقى.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9670" cy="1063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e_AlArabiya" w:hAnsi="ae_AlArabiya" w:cs="PT Bold Heading"/>
          <w:b w:val="0"/>
          <w:bCs/>
          <w:color w:val="FF0000"/>
          <w:sz w:val="96"/>
          <w:szCs w:val="96"/>
          <w:lang w:bidi="ar-EG"/>
        </w:rPr>
        <w:br w:type="page"/>
      </w:r>
    </w:p>
    <w:p w:rsidR="008B6C26" w:rsidRDefault="008B6C26">
      <w:pPr>
        <w:overflowPunct/>
        <w:bidi w:val="0"/>
        <w:rPr>
          <w:rFonts w:ascii="ae_AlArabiya" w:hAnsi="ae_AlArabiya" w:cs="PT Bold Heading" w:hint="cs"/>
          <w:b w:val="0"/>
          <w:bCs/>
          <w:color w:val="FF0000"/>
          <w:sz w:val="96"/>
          <w:szCs w:val="96"/>
          <w:rtl/>
          <w:lang w:bidi="ar-EG"/>
        </w:rPr>
      </w:pPr>
      <w:r>
        <w:rPr>
          <w:rFonts w:ascii="ae_AlArabiya" w:hAnsi="ae_AlArabiya" w:cs="PT Bold Heading"/>
          <w:b w:val="0"/>
          <w:bCs/>
          <w:noProof/>
          <w:color w:val="FF0000"/>
          <w:sz w:val="96"/>
          <w:szCs w:val="96"/>
        </w:rPr>
        <w:lastRenderedPageBreak/>
        <w:drawing>
          <wp:anchor distT="0" distB="0" distL="114300" distR="114300" simplePos="0" relativeHeight="251661312" behindDoc="1" locked="0" layoutInCell="1" allowOverlap="1" wp14:anchorId="0FE6431B" wp14:editId="0FA92161">
            <wp:simplePos x="0" y="0"/>
            <wp:positionH relativeFrom="column">
              <wp:posOffset>-1095375</wp:posOffset>
            </wp:positionH>
            <wp:positionV relativeFrom="paragraph">
              <wp:posOffset>-860425</wp:posOffset>
            </wp:positionV>
            <wp:extent cx="7505065" cy="10631170"/>
            <wp:effectExtent l="0" t="0" r="0" b="0"/>
            <wp:wrapTight wrapText="bothSides">
              <wp:wrapPolygon edited="0">
                <wp:start x="0" y="0"/>
                <wp:lineTo x="0" y="21559"/>
                <wp:lineTo x="21547" y="21559"/>
                <wp:lineTo x="21547"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منتقى.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05065" cy="1063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e_AlArabiya" w:hAnsi="ae_AlArabiya" w:cs="PT Bold Heading"/>
          <w:b w:val="0"/>
          <w:bCs/>
          <w:color w:val="FF0000"/>
          <w:sz w:val="96"/>
          <w:szCs w:val="96"/>
          <w:rtl/>
          <w:lang w:bidi="ar-EG"/>
        </w:rPr>
        <w:br w:type="page"/>
      </w:r>
    </w:p>
    <w:p w:rsidR="008B6C26" w:rsidRDefault="008B6C26" w:rsidP="00354757">
      <w:pPr>
        <w:suppressAutoHyphens/>
        <w:spacing w:line="276" w:lineRule="auto"/>
        <w:jc w:val="center"/>
        <w:rPr>
          <w:rFonts w:ascii="ae_AlArabiya" w:hAnsi="ae_AlArabiya" w:cs="PT Bold Heading"/>
          <w:b w:val="0"/>
          <w:bCs/>
          <w:color w:val="FF0000"/>
          <w:sz w:val="96"/>
          <w:szCs w:val="96"/>
          <w:rtl/>
          <w:lang w:bidi="ar-EG"/>
        </w:rPr>
      </w:pPr>
    </w:p>
    <w:p w:rsidR="00354757" w:rsidRDefault="005605D0" w:rsidP="00354757">
      <w:pPr>
        <w:suppressAutoHyphens/>
        <w:spacing w:line="276" w:lineRule="auto"/>
        <w:jc w:val="center"/>
        <w:rPr>
          <w:rFonts w:ascii="ae_AlArabiya" w:hAnsi="ae_AlArabiya" w:cs="PT Bold Heading"/>
          <w:b w:val="0"/>
          <w:bCs/>
          <w:color w:val="FF0000"/>
          <w:sz w:val="96"/>
          <w:szCs w:val="96"/>
          <w:rtl/>
          <w:lang w:bidi="ar-EG"/>
        </w:rPr>
      </w:pPr>
      <w:r w:rsidRPr="005605D0">
        <w:rPr>
          <w:rFonts w:ascii="ae_AlArabiya" w:hAnsi="ae_AlArabiya" w:cs="PT Bold Heading" w:hint="cs"/>
          <w:b w:val="0"/>
          <w:bCs/>
          <w:color w:val="FF0000"/>
          <w:sz w:val="96"/>
          <w:szCs w:val="96"/>
          <w:rtl/>
          <w:lang w:bidi="ar-EG"/>
        </w:rPr>
        <w:t xml:space="preserve">منتقى التفاسير </w:t>
      </w:r>
    </w:p>
    <w:p w:rsidR="005605D0" w:rsidRPr="005605D0" w:rsidRDefault="005605D0" w:rsidP="00354757">
      <w:pPr>
        <w:suppressAutoHyphens/>
        <w:spacing w:line="276" w:lineRule="auto"/>
        <w:jc w:val="center"/>
        <w:rPr>
          <w:rFonts w:ascii="ae_AlArabiya" w:hAnsi="ae_AlArabiya" w:cs="PT Bold Heading"/>
          <w:b w:val="0"/>
          <w:bCs/>
          <w:color w:val="FF0000"/>
          <w:sz w:val="96"/>
          <w:szCs w:val="96"/>
          <w:lang w:bidi="ar-EG"/>
        </w:rPr>
      </w:pPr>
      <w:r w:rsidRPr="005605D0">
        <w:rPr>
          <w:rFonts w:ascii="ae_AlArabiya" w:hAnsi="ae_AlArabiya" w:cs="PT Bold Heading" w:hint="cs"/>
          <w:b w:val="0"/>
          <w:bCs/>
          <w:color w:val="FF0000"/>
          <w:sz w:val="96"/>
          <w:szCs w:val="96"/>
          <w:rtl/>
          <w:lang w:bidi="ar-EG"/>
        </w:rPr>
        <w:t>في تفسير سورة البقرة</w:t>
      </w:r>
    </w:p>
    <w:p w:rsidR="005605D0" w:rsidRPr="005605D0" w:rsidRDefault="005605D0" w:rsidP="0009795B">
      <w:pPr>
        <w:overflowPunct/>
        <w:spacing w:after="200" w:line="276" w:lineRule="auto"/>
        <w:jc w:val="center"/>
        <w:rPr>
          <w:rFonts w:ascii="Cambria" w:eastAsia="Times New Roman" w:hAnsi="Cambria" w:cs="DecoType Naskh Variants"/>
          <w:color w:val="C00000"/>
          <w:sz w:val="32"/>
          <w:lang w:bidi="ar-EG"/>
        </w:rPr>
      </w:pPr>
      <w:r w:rsidRPr="005605D0">
        <w:rPr>
          <w:rFonts w:ascii="Segoe UI Semilight" w:hAnsi="Segoe UI Semilight" w:cs="DecoType Naskh Variants" w:hint="cs"/>
          <w:b w:val="0"/>
          <w:bCs/>
          <w:color w:val="002060"/>
          <w:sz w:val="72"/>
          <w:szCs w:val="72"/>
          <w:rtl/>
          <w:lang w:bidi="ar-EG"/>
        </w:rPr>
        <w:t>تفسير الآيات من (</w:t>
      </w:r>
      <w:r w:rsidR="0009795B">
        <w:rPr>
          <w:rFonts w:ascii="Segoe UI Semilight" w:hAnsi="Segoe UI Semilight" w:cs="DecoType Naskh Variants" w:hint="cs"/>
          <w:b w:val="0"/>
          <w:bCs/>
          <w:color w:val="002060"/>
          <w:sz w:val="72"/>
          <w:szCs w:val="72"/>
          <w:rtl/>
          <w:lang w:bidi="ar-EG"/>
        </w:rPr>
        <w:t>135</w:t>
      </w:r>
      <w:r w:rsidR="00A913D7">
        <w:rPr>
          <w:rFonts w:ascii="Segoe UI Semilight" w:hAnsi="Segoe UI Semilight" w:cs="DecoType Naskh Variants" w:hint="cs"/>
          <w:b w:val="0"/>
          <w:bCs/>
          <w:color w:val="002060"/>
          <w:sz w:val="72"/>
          <w:szCs w:val="72"/>
          <w:rtl/>
          <w:lang w:bidi="ar-EG"/>
        </w:rPr>
        <w:t xml:space="preserve"> </w:t>
      </w:r>
      <w:r w:rsidR="0009795B">
        <w:rPr>
          <w:rFonts w:ascii="Segoe UI Semilight" w:hAnsi="Segoe UI Semilight" w:cs="DecoType Naskh Variants" w:hint="cs"/>
          <w:b w:val="0"/>
          <w:bCs/>
          <w:color w:val="002060"/>
          <w:sz w:val="72"/>
          <w:szCs w:val="72"/>
          <w:rtl/>
          <w:lang w:bidi="ar-EG"/>
        </w:rPr>
        <w:t>-</w:t>
      </w:r>
      <w:r w:rsidR="00A913D7">
        <w:rPr>
          <w:rFonts w:ascii="Segoe UI Semilight" w:hAnsi="Segoe UI Semilight" w:cs="DecoType Naskh Variants" w:hint="cs"/>
          <w:b w:val="0"/>
          <w:bCs/>
          <w:color w:val="002060"/>
          <w:sz w:val="72"/>
          <w:szCs w:val="72"/>
          <w:rtl/>
          <w:lang w:bidi="ar-EG"/>
        </w:rPr>
        <w:t xml:space="preserve"> </w:t>
      </w:r>
      <w:r w:rsidR="0009795B">
        <w:rPr>
          <w:rFonts w:ascii="Segoe UI Semilight" w:hAnsi="Segoe UI Semilight" w:cs="DecoType Naskh Variants" w:hint="cs"/>
          <w:b w:val="0"/>
          <w:bCs/>
          <w:color w:val="002060"/>
          <w:sz w:val="72"/>
          <w:szCs w:val="72"/>
          <w:rtl/>
          <w:lang w:bidi="ar-EG"/>
        </w:rPr>
        <w:t>152</w:t>
      </w:r>
      <w:r w:rsidRPr="005605D0">
        <w:rPr>
          <w:rFonts w:ascii="Segoe UI Semilight" w:hAnsi="Segoe UI Semilight" w:cs="DecoType Naskh Variants" w:hint="cs"/>
          <w:b w:val="0"/>
          <w:bCs/>
          <w:color w:val="002060"/>
          <w:sz w:val="72"/>
          <w:szCs w:val="72"/>
          <w:rtl/>
          <w:lang w:bidi="ar-EG"/>
        </w:rPr>
        <w:t>)</w:t>
      </w:r>
    </w:p>
    <w:p w:rsidR="005605D0" w:rsidRPr="005605D0" w:rsidRDefault="005605D0" w:rsidP="00354757">
      <w:pPr>
        <w:overflowPunct/>
        <w:spacing w:after="200" w:line="276" w:lineRule="auto"/>
        <w:jc w:val="center"/>
        <w:rPr>
          <w:rFonts w:ascii="Cambria" w:eastAsia="Times New Roman" w:hAnsi="Cambria" w:cs="DecoType Naskh Variants"/>
          <w:bCs/>
          <w:color w:val="132B19"/>
          <w:sz w:val="56"/>
          <w:szCs w:val="56"/>
          <w:rtl/>
          <w:lang w:bidi="ar-EG"/>
        </w:rPr>
      </w:pPr>
      <w:r w:rsidRPr="005605D0">
        <w:rPr>
          <w:rFonts w:ascii="Cambria" w:eastAsia="Times New Roman" w:hAnsi="Cambria" w:cs="DecoType Naskh Variants" w:hint="cs"/>
          <w:bCs/>
          <w:color w:val="132B19"/>
          <w:sz w:val="56"/>
          <w:szCs w:val="56"/>
          <w:rtl/>
          <w:lang w:bidi="ar-EG"/>
        </w:rPr>
        <w:t>تأمل</w:t>
      </w:r>
    </w:p>
    <w:p w:rsidR="005605D0" w:rsidRDefault="005605D0" w:rsidP="00354757">
      <w:pPr>
        <w:overflowPunct/>
        <w:spacing w:after="200" w:line="276" w:lineRule="auto"/>
        <w:jc w:val="center"/>
        <w:rPr>
          <w:rFonts w:ascii="Cambria" w:eastAsia="Times New Roman" w:hAnsi="Cambria" w:cs="DecoType Naskh Variants"/>
          <w:bCs/>
          <w:color w:val="132B19"/>
          <w:sz w:val="56"/>
          <w:szCs w:val="56"/>
          <w:rtl/>
          <w:lang w:bidi="ar-EG"/>
        </w:rPr>
      </w:pPr>
      <w:r w:rsidRPr="005605D0">
        <w:rPr>
          <w:rFonts w:ascii="Cambria" w:eastAsia="Times New Roman" w:hAnsi="Cambria" w:cs="DecoType Naskh Variants" w:hint="cs"/>
          <w:bCs/>
          <w:color w:val="132B19"/>
          <w:sz w:val="56"/>
          <w:szCs w:val="56"/>
          <w:rtl/>
          <w:lang w:bidi="ar-EG"/>
        </w:rPr>
        <w:t>أبو عمر</w:t>
      </w:r>
    </w:p>
    <w:p w:rsidR="005605D0" w:rsidRPr="005605D0" w:rsidRDefault="005605D0" w:rsidP="00354757">
      <w:pPr>
        <w:overflowPunct/>
        <w:spacing w:after="200" w:line="276" w:lineRule="auto"/>
        <w:jc w:val="center"/>
        <w:rPr>
          <w:rFonts w:ascii="Cambria" w:eastAsia="Times New Roman" w:hAnsi="Cambria" w:cs="DecoType Naskh Variants"/>
          <w:bCs/>
          <w:color w:val="132B19"/>
          <w:sz w:val="56"/>
          <w:szCs w:val="56"/>
          <w:rtl/>
          <w:lang w:bidi="ar-EG"/>
        </w:rPr>
      </w:pPr>
      <w:r w:rsidRPr="005605D0">
        <w:rPr>
          <w:rFonts w:ascii="Cambria" w:eastAsia="Times New Roman" w:hAnsi="Cambria" w:cs="DecoType Naskh Variants" w:hint="cs"/>
          <w:bCs/>
          <w:color w:val="132B19"/>
          <w:sz w:val="56"/>
          <w:szCs w:val="56"/>
          <w:rtl/>
          <w:lang w:bidi="ar-EG"/>
        </w:rPr>
        <w:t>د/ محمد عبد المعطي محمد</w:t>
      </w:r>
    </w:p>
    <w:p w:rsidR="007A4195" w:rsidRPr="00842191" w:rsidRDefault="007A4195" w:rsidP="00F36C7E">
      <w:pPr>
        <w:spacing w:line="276" w:lineRule="auto"/>
        <w:jc w:val="lowKashida"/>
        <w:rPr>
          <w:rFonts w:cs="Traditional Arabic"/>
          <w:lang w:bidi="ar-EG"/>
        </w:rPr>
      </w:pPr>
    </w:p>
    <w:p w:rsidR="007A4195" w:rsidRPr="00133BEA" w:rsidRDefault="005605D0" w:rsidP="00133BEA">
      <w:pPr>
        <w:pStyle w:val="1"/>
      </w:pPr>
      <w:bookmarkStart w:id="0" w:name="__RefHeading___Toc2206_3065554847"/>
      <w:bookmarkStart w:id="1" w:name="_Toc504394794"/>
      <w:bookmarkEnd w:id="0"/>
      <w:r w:rsidRPr="00842191">
        <w:rPr>
          <w:rtl/>
        </w:rPr>
        <w:br w:type="page"/>
      </w:r>
      <w:bookmarkStart w:id="2" w:name="_Toc504423021"/>
      <w:r w:rsidR="00E83553" w:rsidRPr="00133BEA">
        <w:rPr>
          <w:rtl/>
        </w:rPr>
        <w:lastRenderedPageBreak/>
        <w:t>مقدمة</w:t>
      </w:r>
      <w:bookmarkEnd w:id="1"/>
      <w:bookmarkEnd w:id="2"/>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بسم الرحمن الرحيم، والحمد لله رب العالمين، والصلاة والسلام على سيدنا محمد وعلى آله وصحبه، وبعد...</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ما زلت أردد</w:t>
      </w:r>
      <w:r w:rsidR="00A415EC" w:rsidRPr="00842191">
        <w:rPr>
          <w:rFonts w:ascii="Simplified Arabic" w:hAnsi="Simplified Arabic" w:cs="Traditional Arabic"/>
          <w:color w:val="000066"/>
          <w:sz w:val="34"/>
          <w:szCs w:val="34"/>
          <w:rtl/>
        </w:rPr>
        <w:t>ُ</w:t>
      </w:r>
      <w:r w:rsidRPr="00842191">
        <w:rPr>
          <w:rFonts w:ascii="Simplified Arabic" w:hAnsi="Simplified Arabic" w:cs="Traditional Arabic"/>
          <w:color w:val="000066"/>
          <w:sz w:val="34"/>
          <w:szCs w:val="34"/>
          <w:rtl/>
        </w:rPr>
        <w:t xml:space="preserve"> أن طريقة تناولنا للقرآن عقيمةٌ جدا في أغلب الأحيان مما أدى إلى فقدان النص القرآني دوره الفاعل في ضبط حياة البشرية وبناء الدولة المؤمنة.</w:t>
      </w:r>
    </w:p>
    <w:p w:rsidR="007A4195" w:rsidRPr="00842191" w:rsidRDefault="00E83553" w:rsidP="00F36C7E">
      <w:pPr>
        <w:spacing w:line="276" w:lineRule="auto"/>
        <w:jc w:val="lowKashida"/>
        <w:rPr>
          <w:rFonts w:ascii="Simplified Arabic" w:hAnsi="Simplified Arabic" w:cs="Traditional Arabic"/>
          <w:sz w:val="34"/>
          <w:szCs w:val="34"/>
        </w:rPr>
      </w:pPr>
      <w:r w:rsidRPr="00842191">
        <w:rPr>
          <w:rFonts w:ascii="Simplified Arabic" w:hAnsi="Simplified Arabic" w:cs="Traditional Arabic"/>
          <w:color w:val="000066"/>
          <w:sz w:val="34"/>
          <w:szCs w:val="34"/>
          <w:rtl/>
          <w:lang w:bidi="ar-EG"/>
        </w:rPr>
        <w:t xml:space="preserve"> (</w:t>
      </w:r>
      <w:r w:rsidRPr="00842191">
        <w:rPr>
          <w:rFonts w:ascii="Simplified Arabic" w:hAnsi="Simplified Arabic" w:cs="Traditional Arabic"/>
          <w:b w:val="0"/>
          <w:bCs/>
          <w:color w:val="000066"/>
          <w:sz w:val="34"/>
          <w:szCs w:val="34"/>
          <w:rtl/>
          <w:lang w:bidi="ar-EG"/>
        </w:rPr>
        <w:t xml:space="preserve">فإن المنهج القرآني لا يقدِّم العقيدة في صورةٍ «نظرية» للدراسة. فهذا مجرد عِلمٍ لا ينشىء في عالم الضمير ولا في عالم الحياة شيئاً. إنه علمٌ باردٌ لا يعصم من الهوى، ولا يرفع من ثِقل الشهوات شيئاً، ولا يدفع الشيطان؛ بل ربما ذلَّل له الطريق وعبَّدها! </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 xml:space="preserve">كذلك المنهج القرآني لا يقدِّم هذا الدين دراساتٍ في «النظام الإسلامي»، ولا في «الفقه الإسلامي»، ولا في «الاقتصاد الإسلامي»، ولا في «العلوم الكونية»، ولا في «العلوم النفسية»، ولا في أية صورة من صور الدراسة المعرفية! </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إنما يقدِّم هذا الدين عقيدةً دافعة دافقة موقظة رافعةً مستعليةً تدفع إلى الحركة لتحقيق مدلولها العملي فور استقرارها في القلب والعقل، وتحيي موات القلب؛ فينبض ويتحرك.</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 xml:space="preserve"> يقدمه عقيدةً توقظ أَجهزة الاستقبال والاستجابة في الفطرة، فترجع إلى عهد الله الأول، وترفع الاهتمامات والغايات؛ فلا تثقلها جاذبية الطين، ولا تخلد إلى الأرض أبداً. </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 xml:space="preserve">ويقدمه منهجاً للنظر والتدبر يتميز ويتفرد دون مناهج البشر في النظر؛ لأنه إنما جاء لينقذ البشر من قصور مناهجهم وأخطائها وانحرافها تحت لعب الأهواء، وثقلة الأبدان، وإغواء الشيطان! </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ويقدمه ميزاناً للحق تنضبط به عقول الناس ومداركهم، وتُقاس به، وتُوزن اتجاهاتهم وحركاتهم وتصوراتهم؛ فما قبله منها هذا الميزان كان صحيحاً لتمضي فيه وما رفضه هذا الميزان كان خاطئاً يجب الإقلاع عنه.</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lastRenderedPageBreak/>
        <w:t xml:space="preserve"> يقدم هذا الدين منهجاً للحركة يقود البشرية خطوةً خطوةً في الطريق الصاعد إلى القمة السامقة وِفق خطاه ووفق تقديراته.</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 xml:space="preserve"> وفي أثناء الحركة الواقعية يصوغ للناس نظام حياتهم، وأصول شريعتهم، وقواعد اقتصادهم واجتماعهم وسياستهم. </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ثم يصوغ الناس بعقولهم المنضبطة به تشريعاتهم القانونية الفقهية، وعلومهم الكونية والنفسية، وسائر ما تتطلبه حياتهم العملية الواقعية.</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 xml:space="preserve"> يصوغونها؛ وفي نفوسهم حرارة العقيدة ودفعتها، وجدية الشريعة وواقعيتها، واحتياجات الحياة الواقعية وتوجيهاتها.</w:t>
      </w:r>
    </w:p>
    <w:p w:rsidR="007A4195" w:rsidRPr="00842191" w:rsidRDefault="00E83553" w:rsidP="00F36C7E">
      <w:pPr>
        <w:spacing w:line="276" w:lineRule="auto"/>
        <w:jc w:val="lowKashida"/>
        <w:rPr>
          <w:rFonts w:ascii="Simplified Arabic" w:hAnsi="Simplified Arabic" w:cs="Traditional Arabic"/>
          <w:b w:val="0"/>
          <w:bCs/>
          <w:color w:val="000066"/>
          <w:sz w:val="34"/>
          <w:szCs w:val="34"/>
          <w:lang w:bidi="ar-EG"/>
        </w:rPr>
      </w:pPr>
      <w:r w:rsidRPr="00842191">
        <w:rPr>
          <w:rFonts w:ascii="Simplified Arabic" w:hAnsi="Simplified Arabic" w:cs="Traditional Arabic"/>
          <w:b w:val="0"/>
          <w:bCs/>
          <w:color w:val="000066"/>
          <w:sz w:val="34"/>
          <w:szCs w:val="34"/>
          <w:rtl/>
          <w:lang w:bidi="ar-EG"/>
        </w:rPr>
        <w:t>هذا هو المنهج القرآني في صياغة النفوس المسلمة والحياة الإسلامية.</w:t>
      </w:r>
    </w:p>
    <w:p w:rsidR="007A4195" w:rsidRPr="00842191" w:rsidRDefault="00E83553" w:rsidP="00F36C7E">
      <w:pPr>
        <w:spacing w:line="276" w:lineRule="auto"/>
        <w:jc w:val="lowKashida"/>
        <w:rPr>
          <w:rFonts w:ascii="Simplified Arabic" w:hAnsi="Simplified Arabic" w:cs="Traditional Arabic"/>
          <w:sz w:val="34"/>
          <w:szCs w:val="34"/>
        </w:rPr>
      </w:pPr>
      <w:r w:rsidRPr="00842191">
        <w:rPr>
          <w:rFonts w:ascii="Simplified Arabic" w:hAnsi="Simplified Arabic" w:cs="Traditional Arabic"/>
          <w:b w:val="0"/>
          <w:bCs/>
          <w:color w:val="000066"/>
          <w:sz w:val="34"/>
          <w:szCs w:val="34"/>
          <w:rtl/>
          <w:lang w:bidi="ar-EG"/>
        </w:rPr>
        <w:t xml:space="preserve"> أما الدراسة النظرية لمجرد الدراسة، فهذا هو العلم الذي لا يعصم من ث</w:t>
      </w:r>
      <w:r w:rsidR="005E4878" w:rsidRPr="00842191">
        <w:rPr>
          <w:rFonts w:ascii="Simplified Arabic" w:hAnsi="Simplified Arabic" w:cs="Traditional Arabic" w:hint="cs"/>
          <w:b w:val="0"/>
          <w:bCs/>
          <w:color w:val="000066"/>
          <w:sz w:val="34"/>
          <w:szCs w:val="34"/>
          <w:rtl/>
          <w:lang w:bidi="ar-EG"/>
        </w:rPr>
        <w:t>ِ</w:t>
      </w:r>
      <w:r w:rsidRPr="00842191">
        <w:rPr>
          <w:rFonts w:ascii="Simplified Arabic" w:hAnsi="Simplified Arabic" w:cs="Traditional Arabic"/>
          <w:b w:val="0"/>
          <w:bCs/>
          <w:color w:val="000066"/>
          <w:sz w:val="34"/>
          <w:szCs w:val="34"/>
          <w:rtl/>
          <w:lang w:bidi="ar-EG"/>
        </w:rPr>
        <w:t>قلة الأرض ودفعة الهوى وإغواء الشيطان ولا يقدم للحياة البشرية خيراً!</w:t>
      </w:r>
      <w:r w:rsidRPr="00842191">
        <w:rPr>
          <w:rFonts w:ascii="Simplified Arabic" w:hAnsi="Simplified Arabic" w:cs="Traditional Arabic"/>
          <w:color w:val="000066"/>
          <w:sz w:val="34"/>
          <w:szCs w:val="34"/>
          <w:rtl/>
          <w:lang w:bidi="ar-EG"/>
        </w:rPr>
        <w:t xml:space="preserve"> )</w:t>
      </w:r>
      <w:r w:rsidRPr="00842191">
        <w:rPr>
          <w:rFonts w:ascii="Simplified Arabic" w:hAnsi="Simplified Arabic" w:cs="Traditional Arabic"/>
          <w:color w:val="000066"/>
          <w:sz w:val="34"/>
          <w:szCs w:val="34"/>
          <w:vertAlign w:val="superscript"/>
          <w:rtl/>
          <w:lang w:bidi="ar-EG"/>
        </w:rPr>
        <w:t>(</w:t>
      </w:r>
      <w:r w:rsidRPr="00842191">
        <w:rPr>
          <w:rStyle w:val="a6"/>
          <w:rFonts w:ascii="Simplified Arabic" w:hAnsi="Simplified Arabic" w:cs="Traditional Arabic"/>
          <w:color w:val="000066"/>
          <w:sz w:val="34"/>
          <w:szCs w:val="34"/>
          <w:rtl/>
          <w:lang w:bidi="ar-EG"/>
        </w:rPr>
        <w:footnoteReference w:id="1"/>
      </w:r>
      <w:r w:rsidRPr="00842191">
        <w:rPr>
          <w:rFonts w:ascii="Simplified Arabic" w:hAnsi="Simplified Arabic" w:cs="Traditional Arabic"/>
          <w:color w:val="000066"/>
          <w:sz w:val="34"/>
          <w:szCs w:val="34"/>
          <w:vertAlign w:val="superscript"/>
          <w:rtl/>
          <w:lang w:bidi="ar-EG"/>
        </w:rPr>
        <w:t>)</w:t>
      </w:r>
      <w:r w:rsidRPr="00842191">
        <w:rPr>
          <w:rFonts w:ascii="Simplified Arabic" w:hAnsi="Simplified Arabic" w:cs="Traditional Arabic"/>
          <w:color w:val="000066"/>
          <w:sz w:val="34"/>
          <w:szCs w:val="34"/>
          <w:rtl/>
          <w:lang w:bidi="ar-EG"/>
        </w:rPr>
        <w:t>.</w:t>
      </w:r>
    </w:p>
    <w:p w:rsidR="007A4195" w:rsidRPr="00842191" w:rsidRDefault="005E3A7D" w:rsidP="005E3A7D">
      <w:pPr>
        <w:spacing w:line="276" w:lineRule="auto"/>
        <w:jc w:val="center"/>
        <w:rPr>
          <w:rFonts w:ascii="Simplified Arabic" w:hAnsi="Simplified Arabic" w:cs="Traditional Arabic"/>
          <w:color w:val="000066"/>
          <w:sz w:val="34"/>
          <w:szCs w:val="34"/>
          <w:lang w:bidi="ar-EG"/>
        </w:rPr>
      </w:pPr>
      <w:r>
        <w:rPr>
          <w:rFonts w:ascii="Simplified Arabic" w:hAnsi="Simplified Arabic" w:cs="Traditional Arabic"/>
          <w:color w:val="000066"/>
          <w:sz w:val="34"/>
          <w:szCs w:val="34"/>
          <w:rtl/>
          <w:lang w:bidi="ar-EG"/>
        </w:rPr>
        <w:t>*****</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كان هذا مدخلا سريعا لما سعيت</w:t>
      </w:r>
      <w:r w:rsidR="005E4878" w:rsidRPr="00842191">
        <w:rPr>
          <w:rFonts w:ascii="Simplified Arabic" w:hAnsi="Simplified Arabic" w:cs="Traditional Arabic" w:hint="cs"/>
          <w:color w:val="000066"/>
          <w:sz w:val="34"/>
          <w:szCs w:val="34"/>
          <w:rtl/>
        </w:rPr>
        <w:t>ُ</w:t>
      </w:r>
      <w:r w:rsidRPr="00842191">
        <w:rPr>
          <w:rFonts w:ascii="Simplified Arabic" w:hAnsi="Simplified Arabic" w:cs="Traditional Arabic"/>
          <w:color w:val="000066"/>
          <w:sz w:val="34"/>
          <w:szCs w:val="34"/>
          <w:rtl/>
        </w:rPr>
        <w:t xml:space="preserve"> إليه منذ البداية في قراءتي المتأنية لكثيرٍ من كتب التفسير، ومعايشتي لكثير من مناهج المفسرين وطرقهم في الفحص عن معاني كتاب الله تعالى.</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 xml:space="preserve"> ولا أبالغ حين أذكر أنني </w:t>
      </w:r>
      <w:r w:rsidR="00A415EC" w:rsidRPr="00842191">
        <w:rPr>
          <w:rFonts w:ascii="Simplified Arabic" w:hAnsi="Simplified Arabic" w:cs="Traditional Arabic"/>
          <w:color w:val="000066"/>
          <w:sz w:val="34"/>
          <w:szCs w:val="34"/>
          <w:rtl/>
        </w:rPr>
        <w:t>سبح</w:t>
      </w:r>
      <w:r w:rsidRPr="00842191">
        <w:rPr>
          <w:rFonts w:ascii="Simplified Arabic" w:hAnsi="Simplified Arabic" w:cs="Traditional Arabic"/>
          <w:color w:val="000066"/>
          <w:sz w:val="34"/>
          <w:szCs w:val="34"/>
          <w:rtl/>
        </w:rPr>
        <w:t>ت</w:t>
      </w:r>
      <w:r w:rsidR="00A415EC" w:rsidRPr="00842191">
        <w:rPr>
          <w:rFonts w:ascii="Simplified Arabic" w:hAnsi="Simplified Arabic" w:cs="Traditional Arabic"/>
          <w:color w:val="000066"/>
          <w:sz w:val="34"/>
          <w:szCs w:val="34"/>
          <w:rtl/>
        </w:rPr>
        <w:t>ُ</w:t>
      </w:r>
      <w:r w:rsidRPr="00842191">
        <w:rPr>
          <w:rFonts w:ascii="Simplified Arabic" w:hAnsi="Simplified Arabic" w:cs="Traditional Arabic"/>
          <w:color w:val="000066"/>
          <w:sz w:val="34"/>
          <w:szCs w:val="34"/>
          <w:rtl/>
        </w:rPr>
        <w:t xml:space="preserve"> في سماواتٍ بلا حدود جرَّاءَ سياحتي في تدبر وفهم كتاب الله تعالى من خلال أنظار علماءٍ أفذاذ وضعوا خلاصة علومهم وعصارة حياتهم العلمية في خدمة الكتاب العزيز ولكن بقي في نفسي من ذلك أمور: -</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أولها: كيف أستطيع أن أنقل لإخواني المسلمين الباحثين عن النور بعضا من سعادتي وانبهاري بهذا الفردوس الأرضي في معايشة كتاب الله.</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ثانيها: كيف لي أن أتصيد بعض ملاحظاتي في ترحالي في كتب معاني القرآن وعلومه وتفاسيره لتكون عونا لي على سرعة استجلابها في زحام الحياة النكد.</w:t>
      </w:r>
    </w:p>
    <w:p w:rsidR="007A4195" w:rsidRPr="00842191" w:rsidRDefault="00E83553" w:rsidP="00F36C7E">
      <w:pPr>
        <w:spacing w:line="276" w:lineRule="auto"/>
        <w:jc w:val="lowKashida"/>
        <w:rPr>
          <w:rFonts w:ascii="Simplified Arabic" w:hAnsi="Simplified Arabic" w:cs="Traditional Arabic"/>
          <w:color w:val="000066"/>
          <w:sz w:val="34"/>
          <w:szCs w:val="34"/>
          <w:rtl/>
        </w:rPr>
      </w:pPr>
      <w:r w:rsidRPr="00842191">
        <w:rPr>
          <w:rFonts w:ascii="Simplified Arabic" w:hAnsi="Simplified Arabic" w:cs="Traditional Arabic"/>
          <w:color w:val="000066"/>
          <w:sz w:val="34"/>
          <w:szCs w:val="34"/>
          <w:rtl/>
        </w:rPr>
        <w:lastRenderedPageBreak/>
        <w:t xml:space="preserve">من هنا بدأت معركتي مع الأوراق والحروف لتمر بمراحلِ المكابدة في القراءة والتحليل والاختصار والتهذيب والتقريب والتجميع ثم الصياغة وإعادة القراءة والمراجعة…. </w:t>
      </w:r>
    </w:p>
    <w:p w:rsidR="00A415EC" w:rsidRPr="00842191" w:rsidRDefault="00A415EC" w:rsidP="00F36C7E">
      <w:pPr>
        <w:spacing w:line="276" w:lineRule="auto"/>
        <w:jc w:val="lowKashida"/>
        <w:rPr>
          <w:rFonts w:ascii="Simplified Arabic" w:hAnsi="Simplified Arabic" w:cs="Traditional Arabic"/>
          <w:b w:val="0"/>
          <w:bCs/>
          <w:color w:val="000066"/>
          <w:sz w:val="34"/>
          <w:szCs w:val="34"/>
          <w:rtl/>
        </w:rPr>
      </w:pPr>
      <w:r w:rsidRPr="00842191">
        <w:rPr>
          <w:rFonts w:ascii="Simplified Arabic" w:hAnsi="Simplified Arabic" w:cs="Traditional Arabic"/>
          <w:b w:val="0"/>
          <w:bCs/>
          <w:color w:val="000066"/>
          <w:sz w:val="34"/>
          <w:szCs w:val="34"/>
          <w:rtl/>
        </w:rPr>
        <w:t>والحقيقةُ أنَّ مجرد النقل والرصفِ لا يساوي الكثير، وإنما الكثيرُ والشاقُ هو في رؤية المعاني الكامنة من وراء الآيات تدبراً وتفكراً ثم تهذيب التراث التفسيري من أجل نقل هذه المعاني صادحةً في نَسَقٍ متصلٍ كأنها عقدٌ منضود.</w:t>
      </w:r>
    </w:p>
    <w:p w:rsidR="005E4878" w:rsidRPr="00842191" w:rsidRDefault="00A415EC" w:rsidP="00F36C7E">
      <w:pPr>
        <w:spacing w:line="276" w:lineRule="auto"/>
        <w:jc w:val="lowKashida"/>
        <w:rPr>
          <w:rFonts w:ascii="Simplified Arabic" w:hAnsi="Simplified Arabic" w:cs="Traditional Arabic"/>
          <w:color w:val="000066"/>
          <w:sz w:val="34"/>
          <w:szCs w:val="34"/>
          <w:rtl/>
        </w:rPr>
      </w:pPr>
      <w:r w:rsidRPr="00842191">
        <w:rPr>
          <w:rFonts w:ascii="Simplified Arabic" w:hAnsi="Simplified Arabic" w:cs="Traditional Arabic"/>
          <w:color w:val="000066"/>
          <w:sz w:val="34"/>
          <w:szCs w:val="34"/>
          <w:rtl/>
        </w:rPr>
        <w:t xml:space="preserve">كل ذلك مع محاولة نقل المتعة الحقيقية في بلاغة القرآن من خلال درسٍ تحليليٍ </w:t>
      </w:r>
      <w:r w:rsidR="001942B4" w:rsidRPr="00842191">
        <w:rPr>
          <w:rFonts w:ascii="Simplified Arabic" w:hAnsi="Simplified Arabic" w:cs="Traditional Arabic"/>
          <w:color w:val="000066"/>
          <w:sz w:val="34"/>
          <w:szCs w:val="34"/>
          <w:rtl/>
        </w:rPr>
        <w:t>يغوص في لغة القرآن-مستعينا بالله تعالى-ليأتي بالدُرر الغوالي.</w:t>
      </w:r>
      <w:r w:rsidRPr="00842191">
        <w:rPr>
          <w:rFonts w:ascii="Simplified Arabic" w:hAnsi="Simplified Arabic" w:cs="Traditional Arabic"/>
          <w:color w:val="000066"/>
          <w:sz w:val="34"/>
          <w:szCs w:val="34"/>
          <w:rtl/>
        </w:rPr>
        <w:t xml:space="preserve"> </w:t>
      </w:r>
    </w:p>
    <w:p w:rsidR="00A415EC" w:rsidRPr="00842191" w:rsidRDefault="005E4878" w:rsidP="00F36C7E">
      <w:pPr>
        <w:spacing w:line="276" w:lineRule="auto"/>
        <w:jc w:val="lowKashida"/>
        <w:rPr>
          <w:rFonts w:ascii="Simplified Arabic" w:hAnsi="Simplified Arabic" w:cs="Traditional Arabic"/>
          <w:b w:val="0"/>
          <w:bCs/>
          <w:color w:val="000066"/>
          <w:sz w:val="34"/>
          <w:szCs w:val="34"/>
        </w:rPr>
      </w:pPr>
      <w:r w:rsidRPr="00842191">
        <w:rPr>
          <w:rFonts w:ascii="Simplified Arabic" w:hAnsi="Simplified Arabic" w:cs="Traditional Arabic" w:hint="cs"/>
          <w:b w:val="0"/>
          <w:bCs/>
          <w:color w:val="000066"/>
          <w:sz w:val="34"/>
          <w:szCs w:val="34"/>
          <w:rtl/>
        </w:rPr>
        <w:t>وأؤكد أن نقلي من هذا أو ذاك لا يعني أبداً الاتفاق معه في منهجه على عمومه، وإنما الحكمة ضالة المؤمن أنَّى وجدها فهو أحق الناس بها، كما في القول المشهور.</w:t>
      </w:r>
      <w:r w:rsidR="00A415EC" w:rsidRPr="00842191">
        <w:rPr>
          <w:rFonts w:ascii="Simplified Arabic" w:hAnsi="Simplified Arabic" w:cs="Traditional Arabic"/>
          <w:b w:val="0"/>
          <w:bCs/>
          <w:color w:val="000066"/>
          <w:sz w:val="34"/>
          <w:szCs w:val="34"/>
          <w:rtl/>
        </w:rPr>
        <w:t xml:space="preserve"> </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وكل ذلك لأن فهم كتاب الله تعالى ليس بالأمر الهين، وطريقه ليس بالطريق السهل (على تيسير الله –سبحانه-لمن يشاء).</w:t>
      </w:r>
    </w:p>
    <w:p w:rsidR="007A4195" w:rsidRPr="00842191" w:rsidRDefault="00E83553" w:rsidP="00F36C7E">
      <w:pPr>
        <w:spacing w:line="276" w:lineRule="auto"/>
        <w:jc w:val="lowKashida"/>
        <w:rPr>
          <w:rFonts w:ascii="Simplified Arabic" w:hAnsi="Simplified Arabic" w:cs="Traditional Arabic"/>
          <w:sz w:val="34"/>
          <w:szCs w:val="34"/>
        </w:rPr>
      </w:pPr>
      <w:r w:rsidRPr="00842191">
        <w:rPr>
          <w:rFonts w:ascii="Simplified Arabic" w:hAnsi="Simplified Arabic" w:cs="Traditional Arabic"/>
          <w:bCs/>
          <w:color w:val="000066"/>
          <w:sz w:val="34"/>
          <w:szCs w:val="34"/>
          <w:rtl/>
        </w:rPr>
        <w:t>فبالحديث عن تعدد الزوايا التي يمكن منها تناول القرآن العزيز، وعن سعيي الدؤوب لفهمٍ شموليٍ يجمع روح الدين، ومقاصده الأصيلة جنبا إلى جنبٍ مع دقة الأسلوب القرآني، وعظمته،</w:t>
      </w:r>
      <w:r w:rsidRPr="00842191">
        <w:rPr>
          <w:rFonts w:ascii="Simplified Arabic" w:hAnsi="Simplified Arabic" w:cs="Traditional Arabic"/>
          <w:color w:val="000066"/>
          <w:sz w:val="34"/>
          <w:szCs w:val="34"/>
          <w:rtl/>
        </w:rPr>
        <w:t xml:space="preserve"> </w:t>
      </w:r>
      <w:r w:rsidRPr="00842191">
        <w:rPr>
          <w:rFonts w:ascii="Simplified Arabic" w:hAnsi="Simplified Arabic" w:cs="Traditional Arabic"/>
          <w:bCs/>
          <w:color w:val="000066"/>
          <w:sz w:val="34"/>
          <w:szCs w:val="34"/>
          <w:rtl/>
        </w:rPr>
        <w:t>وبلاغته، وكافة وجوه إعجازه ليتمثل في ذلك الفهم والإدراك الواعي للمعجزة التي تحرس المنهج، والمنهج الذي يؤكد المعجزة القرآنية... بالحديث عن ذلك كله نتبين أنها مهمةٌ صعبةٌ جدا، فلا يكفي أن تغوص في كتب التراث وكتب المعاصرين في تفسير القرآن وفهمه لتجمع شتاتاً تضم بعضها إلى بعضٍ؛ حتى يكون لك فيما تقرأ وتجمع في قلبك ووجدانك تدبرٌ يصبُّ في المعاني الكبرى لهدايات هذا الدين العظيم.</w:t>
      </w:r>
    </w:p>
    <w:p w:rsidR="007A4195" w:rsidRPr="00842191" w:rsidRDefault="00E83553" w:rsidP="00F36C7E">
      <w:pPr>
        <w:spacing w:line="276" w:lineRule="auto"/>
        <w:jc w:val="lowKashida"/>
        <w:rPr>
          <w:rFonts w:ascii="Simplified Arabic" w:hAnsi="Simplified Arabic" w:cs="Traditional Arabic"/>
          <w:sz w:val="34"/>
          <w:szCs w:val="34"/>
          <w:lang w:bidi="ar-EG"/>
        </w:rPr>
      </w:pPr>
      <w:r w:rsidRPr="00842191">
        <w:rPr>
          <w:rFonts w:ascii="Simplified Arabic" w:hAnsi="Simplified Arabic" w:cs="Traditional Arabic"/>
          <w:bCs/>
          <w:color w:val="000066"/>
          <w:sz w:val="34"/>
          <w:szCs w:val="34"/>
          <w:rtl/>
          <w:lang w:bidi="ar-EG"/>
        </w:rPr>
        <w:t xml:space="preserve">وسوف تجد-أيها القارئ </w:t>
      </w:r>
      <w:r w:rsidR="005E4878" w:rsidRPr="00842191">
        <w:rPr>
          <w:rFonts w:ascii="Simplified Arabic" w:hAnsi="Simplified Arabic" w:cs="Traditional Arabic" w:hint="cs"/>
          <w:bCs/>
          <w:color w:val="000066"/>
          <w:sz w:val="34"/>
          <w:szCs w:val="34"/>
          <w:rtl/>
          <w:lang w:bidi="ar-EG"/>
        </w:rPr>
        <w:t>الكريم-بتوفيق</w:t>
      </w:r>
      <w:r w:rsidRPr="00842191">
        <w:rPr>
          <w:rFonts w:ascii="Simplified Arabic" w:hAnsi="Simplified Arabic" w:cs="Traditional Arabic"/>
          <w:bCs/>
          <w:color w:val="000066"/>
          <w:sz w:val="34"/>
          <w:szCs w:val="34"/>
          <w:rtl/>
          <w:lang w:bidi="ar-EG"/>
        </w:rPr>
        <w:t xml:space="preserve"> الله – </w:t>
      </w:r>
      <w:r w:rsidR="005E4878" w:rsidRPr="00842191">
        <w:rPr>
          <w:rFonts w:ascii="Simplified Arabic" w:hAnsi="Simplified Arabic" w:cs="Traditional Arabic" w:hint="cs"/>
          <w:bCs/>
          <w:color w:val="000066"/>
          <w:sz w:val="34"/>
          <w:szCs w:val="34"/>
          <w:rtl/>
          <w:lang w:bidi="ar-EG"/>
        </w:rPr>
        <w:t>تعالى-في</w:t>
      </w:r>
      <w:r w:rsidRPr="00842191">
        <w:rPr>
          <w:rFonts w:ascii="Simplified Arabic" w:hAnsi="Simplified Arabic" w:cs="Traditional Arabic"/>
          <w:bCs/>
          <w:color w:val="000066"/>
          <w:sz w:val="34"/>
          <w:szCs w:val="34"/>
          <w:rtl/>
          <w:lang w:bidi="ar-EG"/>
        </w:rPr>
        <w:t xml:space="preserve"> هذا المشروع فوائدَ وشواردَ جمعتْ مني دهراً وفكراً أتأملها في كتب العلماء في علومٍ شتى من علوم الشريعة ومكملاتها؛ حتى إنني أردت أن انقل هذا العالم الواسع اليانع من الاستمتاع في رحاب لغة القرآن ودلالاته وهداياته لطلاب العلم ومحبي القرآن عسى أن يكون لبنة في تدبرٍ عميقٍ لكتاب الله تعالى.</w:t>
      </w:r>
    </w:p>
    <w:p w:rsidR="007A4195" w:rsidRPr="00842191" w:rsidRDefault="00E83553" w:rsidP="00F36C7E">
      <w:pPr>
        <w:spacing w:line="276" w:lineRule="auto"/>
        <w:jc w:val="lowKashida"/>
        <w:rPr>
          <w:rFonts w:ascii="Simplified Arabic" w:hAnsi="Simplified Arabic" w:cs="Traditional Arabic"/>
          <w:sz w:val="34"/>
          <w:szCs w:val="34"/>
        </w:rPr>
      </w:pPr>
      <w:r w:rsidRPr="00842191">
        <w:rPr>
          <w:rFonts w:ascii="Simplified Arabic" w:hAnsi="Simplified Arabic" w:cs="Traditional Arabic"/>
          <w:color w:val="000066"/>
          <w:sz w:val="34"/>
          <w:szCs w:val="34"/>
          <w:rtl/>
          <w:lang w:bidi="ar-EG"/>
        </w:rPr>
        <w:lastRenderedPageBreak/>
        <w:t xml:space="preserve">والأمْرُ أنني استعنتُ اللهَ-سبحانه-وتجشَّمت لعملٍ عظيمٍ -وأنا الصغير الضئيل-ولكنَّ الله تعالى المتفضل بالجميل أعان ويسّر، وأوقف لي </w:t>
      </w:r>
      <w:r w:rsidR="005E4878" w:rsidRPr="00842191">
        <w:rPr>
          <w:rFonts w:ascii="Simplified Arabic" w:hAnsi="Simplified Arabic" w:cs="Traditional Arabic" w:hint="cs"/>
          <w:color w:val="000066"/>
          <w:sz w:val="34"/>
          <w:szCs w:val="34"/>
          <w:rtl/>
          <w:lang w:bidi="ar-EG"/>
        </w:rPr>
        <w:t>-سبحانه-ظهيرا</w:t>
      </w:r>
      <w:r w:rsidRPr="00842191">
        <w:rPr>
          <w:rFonts w:ascii="Simplified Arabic" w:hAnsi="Simplified Arabic" w:cs="Traditional Arabic"/>
          <w:color w:val="000066"/>
          <w:sz w:val="34"/>
          <w:szCs w:val="34"/>
          <w:rtl/>
          <w:lang w:bidi="ar-EG"/>
        </w:rPr>
        <w:t xml:space="preserve"> من أساتذتي الكرام في موقع شبكة " </w:t>
      </w:r>
      <w:r w:rsidRPr="00842191">
        <w:rPr>
          <w:rFonts w:ascii="Simplified Arabic" w:hAnsi="Simplified Arabic" w:cs="Traditional Arabic"/>
          <w:b w:val="0"/>
          <w:bCs/>
          <w:color w:val="000066"/>
          <w:sz w:val="34"/>
          <w:szCs w:val="34"/>
          <w:rtl/>
          <w:lang w:bidi="ar-EG"/>
        </w:rPr>
        <w:t>الألوكة المباركة</w:t>
      </w:r>
      <w:r w:rsidRPr="00842191">
        <w:rPr>
          <w:rFonts w:ascii="Simplified Arabic" w:hAnsi="Simplified Arabic" w:cs="Traditional Arabic"/>
          <w:color w:val="000066"/>
          <w:sz w:val="34"/>
          <w:szCs w:val="34"/>
          <w:rtl/>
          <w:lang w:bidi="ar-EG"/>
        </w:rPr>
        <w:t xml:space="preserve">" يراجعون وينقِّحون ما جمعتُ فلهم مني الشكر والتقدير، وصدق الرسول العظيم إذ علمنا أنه " </w:t>
      </w:r>
      <w:r w:rsidRPr="00842191">
        <w:rPr>
          <w:rFonts w:ascii="Simplified Arabic" w:hAnsi="Simplified Arabic" w:cs="Traditional Arabic"/>
          <w:bCs/>
          <w:color w:val="000066"/>
          <w:sz w:val="34"/>
          <w:szCs w:val="34"/>
          <w:rtl/>
          <w:lang w:bidi="ar-EG"/>
        </w:rPr>
        <w:t>لا يشكر الله مَن لا يشكر الناس</w:t>
      </w:r>
      <w:r w:rsidRPr="00842191">
        <w:rPr>
          <w:rFonts w:ascii="Simplified Arabic" w:hAnsi="Simplified Arabic" w:cs="Traditional Arabic"/>
          <w:color w:val="000066"/>
          <w:sz w:val="34"/>
          <w:szCs w:val="34"/>
          <w:rtl/>
          <w:lang w:bidi="ar-EG"/>
        </w:rPr>
        <w:t>".</w:t>
      </w:r>
      <w:r w:rsidRPr="00842191">
        <w:rPr>
          <w:rFonts w:ascii="Simplified Arabic" w:hAnsi="Simplified Arabic" w:cs="Traditional Arabic"/>
          <w:color w:val="000066"/>
          <w:sz w:val="34"/>
          <w:szCs w:val="34"/>
          <w:vertAlign w:val="superscript"/>
          <w:rtl/>
          <w:lang w:bidi="ar-EG"/>
        </w:rPr>
        <w:t xml:space="preserve"> (</w:t>
      </w:r>
      <w:r w:rsidRPr="00842191">
        <w:rPr>
          <w:rStyle w:val="a6"/>
          <w:rFonts w:ascii="Simplified Arabic" w:hAnsi="Simplified Arabic" w:cs="Traditional Arabic"/>
          <w:color w:val="000066"/>
          <w:sz w:val="34"/>
          <w:szCs w:val="34"/>
          <w:rtl/>
          <w:lang w:bidi="ar-EG"/>
        </w:rPr>
        <w:footnoteReference w:id="2"/>
      </w:r>
      <w:r w:rsidRPr="00842191">
        <w:rPr>
          <w:rFonts w:ascii="Simplified Arabic" w:hAnsi="Simplified Arabic" w:cs="Traditional Arabic"/>
          <w:color w:val="000066"/>
          <w:sz w:val="34"/>
          <w:szCs w:val="34"/>
          <w:vertAlign w:val="superscript"/>
          <w:rtl/>
          <w:lang w:bidi="ar-EG"/>
        </w:rPr>
        <w:t>)</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 xml:space="preserve"> فقد صدرت على صفحات موقعهم الالكتروني المبارك أربعة أجزاءٍ من مشروعي هذا.</w:t>
      </w:r>
    </w:p>
    <w:p w:rsidR="007A4195" w:rsidRPr="00842191" w:rsidRDefault="00E83553" w:rsidP="00F36C7E">
      <w:pPr>
        <w:spacing w:line="276" w:lineRule="auto"/>
        <w:jc w:val="lowKashida"/>
        <w:rPr>
          <w:rFonts w:ascii="Simplified Arabic" w:hAnsi="Simplified Arabic" w:cs="Traditional Arabic"/>
          <w:sz w:val="34"/>
          <w:szCs w:val="34"/>
        </w:rPr>
      </w:pPr>
      <w:r w:rsidRPr="00842191">
        <w:rPr>
          <w:rFonts w:ascii="Simplified Arabic" w:hAnsi="Simplified Arabic" w:cs="Traditional Arabic"/>
          <w:color w:val="000066"/>
          <w:sz w:val="34"/>
          <w:szCs w:val="34"/>
          <w:rtl/>
        </w:rPr>
        <w:t xml:space="preserve">وهذا هو الجزء الخامس من </w:t>
      </w:r>
      <w:r w:rsidRPr="00842191">
        <w:rPr>
          <w:rFonts w:ascii="Simplified Arabic" w:hAnsi="Simplified Arabic" w:cs="Traditional Arabic"/>
          <w:b w:val="0"/>
          <w:bCs/>
          <w:color w:val="000066"/>
          <w:sz w:val="34"/>
          <w:szCs w:val="34"/>
          <w:rtl/>
        </w:rPr>
        <w:t>" منتقى التفاسير" في تدبر سورة البقرة</w:t>
      </w:r>
      <w:r w:rsidRPr="00842191">
        <w:rPr>
          <w:rFonts w:ascii="Simplified Arabic" w:hAnsi="Simplified Arabic" w:cs="Traditional Arabic"/>
          <w:color w:val="000066"/>
          <w:sz w:val="34"/>
          <w:szCs w:val="34"/>
          <w:rtl/>
        </w:rPr>
        <w:t>.</w:t>
      </w:r>
    </w:p>
    <w:p w:rsidR="007A4195" w:rsidRPr="00842191" w:rsidRDefault="00E83553" w:rsidP="00F36C7E">
      <w:pPr>
        <w:spacing w:line="276" w:lineRule="auto"/>
        <w:jc w:val="lowKashida"/>
        <w:rPr>
          <w:rFonts w:ascii="Simplified Arabic" w:hAnsi="Simplified Arabic" w:cs="Traditional Arabic"/>
          <w:sz w:val="34"/>
          <w:szCs w:val="34"/>
        </w:rPr>
      </w:pPr>
      <w:r w:rsidRPr="00842191">
        <w:rPr>
          <w:rFonts w:ascii="Simplified Arabic" w:hAnsi="Simplified Arabic" w:cs="Traditional Arabic"/>
          <w:color w:val="000066"/>
          <w:sz w:val="34"/>
          <w:szCs w:val="34"/>
          <w:rtl/>
          <w:lang w:bidi="ar-EG"/>
        </w:rPr>
        <w:t xml:space="preserve">من سلسلة </w:t>
      </w:r>
      <w:r w:rsidRPr="00842191">
        <w:rPr>
          <w:rFonts w:ascii="Simplified Arabic" w:hAnsi="Simplified Arabic" w:cs="Traditional Arabic"/>
          <w:b w:val="0"/>
          <w:bCs/>
          <w:color w:val="000066"/>
          <w:sz w:val="34"/>
          <w:szCs w:val="34"/>
          <w:rtl/>
          <w:lang w:bidi="ar-EG"/>
        </w:rPr>
        <w:t>"تدبر معاني وبلاغة القرآن الكريم"</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ولله وحده الفضل أولا وآخرا...</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bCs/>
          <w:color w:val="000066"/>
          <w:sz w:val="34"/>
          <w:szCs w:val="34"/>
          <w:rtl/>
        </w:rPr>
        <w:t>نسأله تعالى أن يعيننا على إتمام ما بدأناه، وأن يجعله زخرا لنا يوم المعاد، وأن يغفر لنا زلاتنا، ولا يجعلنا فتنةً لغيرنا، وأنْ يسدد خطانا، إنه كريمٌ حليم</w:t>
      </w:r>
      <w:r w:rsidRPr="00842191">
        <w:rPr>
          <w:rFonts w:ascii="Simplified Arabic" w:hAnsi="Simplified Arabic" w:cs="Traditional Arabic"/>
          <w:color w:val="000066"/>
          <w:sz w:val="34"/>
          <w:szCs w:val="34"/>
          <w:rtl/>
        </w:rPr>
        <w:t>.</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والحمد لله رب العالمين رب العالمين</w:t>
      </w:r>
    </w:p>
    <w:p w:rsidR="007A4195" w:rsidRPr="00842191" w:rsidRDefault="00E83553" w:rsidP="00F36C7E">
      <w:pPr>
        <w:spacing w:line="276" w:lineRule="auto"/>
        <w:jc w:val="lowKashida"/>
        <w:rPr>
          <w:rFonts w:ascii="Simplified Arabic" w:hAnsi="Simplified Arabic" w:cs="Traditional Arabic"/>
          <w:color w:val="000066"/>
          <w:sz w:val="34"/>
          <w:szCs w:val="34"/>
        </w:rPr>
      </w:pPr>
      <w:r w:rsidRPr="00842191">
        <w:rPr>
          <w:rFonts w:ascii="Simplified Arabic" w:hAnsi="Simplified Arabic" w:cs="Traditional Arabic"/>
          <w:color w:val="000066"/>
          <w:sz w:val="34"/>
          <w:szCs w:val="34"/>
          <w:rtl/>
        </w:rPr>
        <w:t>والصلاة والسلام على سيدنا محمد وعلى آله وصحبه اجمعين</w:t>
      </w:r>
    </w:p>
    <w:p w:rsidR="007A4195" w:rsidRPr="00842191" w:rsidRDefault="00E83553" w:rsidP="005E3A7D">
      <w:pPr>
        <w:spacing w:line="276" w:lineRule="auto"/>
        <w:jc w:val="center"/>
        <w:rPr>
          <w:rFonts w:ascii="Simplified Arabic" w:hAnsi="Simplified Arabic" w:cs="Traditional Arabic"/>
          <w:b w:val="0"/>
          <w:bCs/>
          <w:color w:val="000066"/>
          <w:sz w:val="34"/>
          <w:szCs w:val="34"/>
        </w:rPr>
      </w:pPr>
      <w:r w:rsidRPr="00842191">
        <w:rPr>
          <w:rFonts w:ascii="Simplified Arabic" w:hAnsi="Simplified Arabic" w:cs="Traditional Arabic"/>
          <w:b w:val="0"/>
          <w:bCs/>
          <w:color w:val="000066"/>
          <w:sz w:val="34"/>
          <w:szCs w:val="34"/>
          <w:rtl/>
        </w:rPr>
        <w:t>كتبه الفقير إلى رضا ربه</w:t>
      </w:r>
      <w:r w:rsidR="005605D0" w:rsidRPr="00842191">
        <w:rPr>
          <w:rFonts w:ascii="Simplified Arabic" w:hAnsi="Simplified Arabic" w:cs="Traditional Arabic"/>
          <w:b w:val="0"/>
          <w:bCs/>
          <w:color w:val="000066"/>
          <w:sz w:val="34"/>
          <w:szCs w:val="34"/>
          <w:rtl/>
        </w:rPr>
        <w:t xml:space="preserve">       </w:t>
      </w:r>
      <w:r w:rsidR="001942B4" w:rsidRPr="00842191">
        <w:rPr>
          <w:rFonts w:ascii="Simplified Arabic" w:hAnsi="Simplified Arabic" w:cs="Traditional Arabic"/>
          <w:b w:val="0"/>
          <w:bCs/>
          <w:color w:val="000066"/>
          <w:sz w:val="34"/>
          <w:szCs w:val="34"/>
          <w:rtl/>
        </w:rPr>
        <w:t xml:space="preserve">  </w:t>
      </w:r>
      <w:r w:rsidRPr="00842191">
        <w:rPr>
          <w:rFonts w:ascii="Simplified Arabic" w:hAnsi="Simplified Arabic" w:cs="Traditional Arabic"/>
          <w:b w:val="0"/>
          <w:bCs/>
          <w:color w:val="000066"/>
          <w:sz w:val="34"/>
          <w:szCs w:val="34"/>
          <w:rtl/>
        </w:rPr>
        <w:t xml:space="preserve"> أبو عمر د/ محمد عبد المعطي.</w:t>
      </w:r>
    </w:p>
    <w:p w:rsidR="005605D0" w:rsidRPr="001333F7" w:rsidRDefault="004C2DFF" w:rsidP="008B6C26">
      <w:pPr>
        <w:pStyle w:val="1"/>
        <w:rPr>
          <w:rtl/>
        </w:rPr>
      </w:pPr>
      <w:bookmarkStart w:id="3" w:name="__RefHeading___Toc2208_3065554847"/>
      <w:bookmarkEnd w:id="3"/>
      <w:r>
        <w:br w:type="page"/>
      </w:r>
    </w:p>
    <w:p w:rsidR="004C2DFF" w:rsidRDefault="001333F7" w:rsidP="00F36C7E">
      <w:pPr>
        <w:pStyle w:val="2"/>
        <w:spacing w:line="276" w:lineRule="auto"/>
        <w:jc w:val="lowKashida"/>
      </w:pPr>
      <w:bookmarkStart w:id="4" w:name="_Toc504423022"/>
      <w:r>
        <w:rPr>
          <w:rFonts w:hint="cs"/>
          <w:rtl/>
        </w:rPr>
        <w:lastRenderedPageBreak/>
        <w:t>في هذا السفر نطالع.</w:t>
      </w:r>
      <w:bookmarkEnd w:id="4"/>
    </w:p>
    <w:p w:rsidR="005605D0" w:rsidRDefault="001333F7" w:rsidP="00F36C7E">
      <w:pPr>
        <w:spacing w:line="276" w:lineRule="auto"/>
        <w:jc w:val="lowKashida"/>
        <w:rPr>
          <w:rFonts w:cs="Farsi Simple Bold"/>
          <w:sz w:val="32"/>
          <w:szCs w:val="40"/>
          <w:rtl/>
        </w:rPr>
      </w:pPr>
      <w:bookmarkStart w:id="5" w:name="_Toc504394795"/>
      <w:r w:rsidRPr="00842191">
        <w:rPr>
          <w:rFonts w:cs="Traditional Arabic"/>
          <w:noProof/>
          <w:rtl/>
        </w:rPr>
        <w:drawing>
          <wp:inline distT="0" distB="0" distL="0" distR="0" wp14:anchorId="17701B76" wp14:editId="42DA3AA2">
            <wp:extent cx="5274310" cy="7704028"/>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704028"/>
                    </a:xfrm>
                    <a:prstGeom prst="rect">
                      <a:avLst/>
                    </a:prstGeom>
                    <a:noFill/>
                  </pic:spPr>
                </pic:pic>
              </a:graphicData>
            </a:graphic>
          </wp:inline>
        </w:drawing>
      </w:r>
      <w:r w:rsidRPr="00842191">
        <w:rPr>
          <w:rFonts w:cs="Traditional Arabic"/>
          <w:rtl/>
        </w:rPr>
        <w:t xml:space="preserve"> </w:t>
      </w:r>
      <w:r w:rsidR="005605D0" w:rsidRPr="00842191">
        <w:rPr>
          <w:rFonts w:cs="Traditional Arabic"/>
          <w:rtl/>
        </w:rPr>
        <w:br w:type="page"/>
      </w:r>
    </w:p>
    <w:p w:rsidR="007A4195" w:rsidRPr="004C2DFF" w:rsidRDefault="00E83553" w:rsidP="008B6C26">
      <w:pPr>
        <w:pStyle w:val="1"/>
      </w:pPr>
      <w:bookmarkStart w:id="6" w:name="_Toc504423023"/>
      <w:r w:rsidRPr="004C2DFF">
        <w:rPr>
          <w:rtl/>
        </w:rPr>
        <w:lastRenderedPageBreak/>
        <w:t>تفسير الآيات من الآية</w:t>
      </w:r>
      <w:r w:rsidR="00DE116F">
        <w:rPr>
          <w:rFonts w:hint="cs"/>
          <w:rtl/>
        </w:rPr>
        <w:t xml:space="preserve"> ( 135-141)</w:t>
      </w:r>
      <w:bookmarkEnd w:id="5"/>
      <w:bookmarkEnd w:id="6"/>
    </w:p>
    <w:p w:rsidR="007A4195" w:rsidRPr="00842191" w:rsidRDefault="00E83553" w:rsidP="00F36C7E">
      <w:pPr>
        <w:spacing w:before="240" w:line="276" w:lineRule="auto"/>
        <w:jc w:val="lowKashida"/>
        <w:rPr>
          <w:rFonts w:cs="Traditional Arabic"/>
          <w:sz w:val="34"/>
          <w:szCs w:val="34"/>
        </w:rPr>
      </w:pPr>
      <w:r w:rsidRPr="004C2DFF">
        <w:rPr>
          <w:rFonts w:cs="DecoType Naskh"/>
          <w:b w:val="0"/>
          <w:bCs/>
          <w:sz w:val="34"/>
          <w:szCs w:val="34"/>
          <w:rtl/>
        </w:rPr>
        <w:t>{وَقَالُوا كُونُوا هُودًا أَوْ نَصَارَى تَهْتَدُوا قُلْ بَلْ مِلَّةَ إِبْرَاهِيمَ حَنِيفًا وَمَا كَانَ مِنَ الْمُشْرِكِينَ (</w:t>
      </w:r>
      <w:r w:rsidRPr="004C2DFF">
        <w:rPr>
          <w:rFonts w:cs="DecoType Naskh"/>
          <w:b w:val="0"/>
          <w:bCs/>
          <w:sz w:val="34"/>
          <w:szCs w:val="34"/>
        </w:rPr>
        <w:t>135</w:t>
      </w:r>
      <w:r w:rsidRPr="004C2DFF">
        <w:rPr>
          <w:rFonts w:cs="DecoType Naskh"/>
          <w:b w:val="0"/>
          <w:bCs/>
          <w:sz w:val="34"/>
          <w:szCs w:val="34"/>
          <w:rtl/>
        </w:rPr>
        <w:t>)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w:t>
      </w:r>
      <w:r w:rsidRPr="004C2DFF">
        <w:rPr>
          <w:rFonts w:cs="DecoType Naskh"/>
          <w:b w:val="0"/>
          <w:bCs/>
          <w:sz w:val="34"/>
          <w:szCs w:val="34"/>
        </w:rPr>
        <w:t>136</w:t>
      </w:r>
      <w:r w:rsidRPr="004C2DFF">
        <w:rPr>
          <w:rFonts w:cs="DecoType Naskh"/>
          <w:b w:val="0"/>
          <w:bCs/>
          <w:sz w:val="34"/>
          <w:szCs w:val="34"/>
          <w:rtl/>
        </w:rPr>
        <w:t>) فَإِنْ آمَنُوا بِمِثْلِ مَا آمَنْتُمْ بِهِ فَقَدِ اهْتَدَوْا وَإِنْ تَوَلَّوْا فَإِنَّمَا هُمْ فِي شِقَاقٍ فَسَيَكْفِيكَهُمُ اللَّهُ وَهُوَ السَّمِيعُ الْعَلِيمُ (</w:t>
      </w:r>
      <w:r w:rsidRPr="004C2DFF">
        <w:rPr>
          <w:rFonts w:cs="DecoType Naskh"/>
          <w:b w:val="0"/>
          <w:bCs/>
          <w:sz w:val="34"/>
          <w:szCs w:val="34"/>
        </w:rPr>
        <w:t>137</w:t>
      </w:r>
      <w:r w:rsidRPr="004C2DFF">
        <w:rPr>
          <w:rFonts w:cs="DecoType Naskh"/>
          <w:b w:val="0"/>
          <w:bCs/>
          <w:sz w:val="34"/>
          <w:szCs w:val="34"/>
          <w:rtl/>
        </w:rPr>
        <w:t>) صِبْغَةَ اللَّهِ وَمَنْ أَحْسَنُ مِنَ اللَّهِ صِبْغَةً وَنَحْنُ لَهُ عَابِدُونَ (</w:t>
      </w:r>
      <w:r w:rsidRPr="004C2DFF">
        <w:rPr>
          <w:rFonts w:cs="DecoType Naskh"/>
          <w:b w:val="0"/>
          <w:bCs/>
          <w:sz w:val="34"/>
          <w:szCs w:val="34"/>
        </w:rPr>
        <w:t>138</w:t>
      </w:r>
      <w:r w:rsidRPr="004C2DFF">
        <w:rPr>
          <w:rFonts w:cs="DecoType Naskh"/>
          <w:b w:val="0"/>
          <w:bCs/>
          <w:sz w:val="34"/>
          <w:szCs w:val="34"/>
          <w:rtl/>
        </w:rPr>
        <w:t>) قُلْ أَتُحَاجُّونَنَا فِي اللَّهِ وَهُوَ رَبُّنَا وَرَبُّكُمْ وَلَنَا أَعْمَالُنَا وَلَكُمْ أَعْمَالُكُمْ وَنَحْنُ لَهُ مُخْلِصُونَ (</w:t>
      </w:r>
      <w:r w:rsidRPr="004C2DFF">
        <w:rPr>
          <w:rFonts w:cs="DecoType Naskh"/>
          <w:b w:val="0"/>
          <w:bCs/>
          <w:sz w:val="34"/>
          <w:szCs w:val="34"/>
        </w:rPr>
        <w:t>139</w:t>
      </w:r>
      <w:r w:rsidRPr="004C2DFF">
        <w:rPr>
          <w:rFonts w:cs="DecoType Naskh"/>
          <w:b w:val="0"/>
          <w:bCs/>
          <w:sz w:val="34"/>
          <w:szCs w:val="34"/>
          <w:rtl/>
        </w:rPr>
        <w:t>)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w:t>
      </w:r>
      <w:r w:rsidRPr="004C2DFF">
        <w:rPr>
          <w:rFonts w:cs="DecoType Naskh"/>
          <w:b w:val="0"/>
          <w:bCs/>
          <w:sz w:val="34"/>
          <w:szCs w:val="34"/>
        </w:rPr>
        <w:t>140</w:t>
      </w:r>
      <w:r w:rsidRPr="004C2DFF">
        <w:rPr>
          <w:rFonts w:cs="DecoType Naskh"/>
          <w:b w:val="0"/>
          <w:bCs/>
          <w:sz w:val="34"/>
          <w:szCs w:val="34"/>
          <w:rtl/>
        </w:rPr>
        <w:t>) تِلْكَ أُمَّةٌ قَدْ خَلَتْ لَهَا مَا كَسَبَتْ وَلَكُمْ مَا كَسَبْتُمْ وَلَا تُسْأَلُونَ عَمَّا كَانُوا يَعْمَلُونَ (</w:t>
      </w:r>
      <w:r w:rsidRPr="004C2DFF">
        <w:rPr>
          <w:rFonts w:cs="DecoType Naskh"/>
          <w:b w:val="0"/>
          <w:bCs/>
          <w:sz w:val="34"/>
          <w:szCs w:val="34"/>
        </w:rPr>
        <w:t>141</w:t>
      </w:r>
      <w:r w:rsidRPr="004C2DFF">
        <w:rPr>
          <w:rFonts w:cs="DecoType Naskh"/>
          <w:b w:val="0"/>
          <w:bCs/>
          <w:sz w:val="34"/>
          <w:szCs w:val="34"/>
          <w:rtl/>
        </w:rPr>
        <w:t>)}</w:t>
      </w:r>
      <w:r w:rsidRPr="00842191">
        <w:rPr>
          <w:rFonts w:cs="Traditional Arabic"/>
          <w:sz w:val="34"/>
          <w:szCs w:val="34"/>
          <w:rtl/>
        </w:rPr>
        <w:t xml:space="preserve">  [البقرة: 135-141]</w:t>
      </w:r>
      <w:r w:rsidRPr="004C2DFF">
        <w:rPr>
          <w:rFonts w:cs="DecoType Thuluth"/>
          <w:sz w:val="34"/>
          <w:szCs w:val="34"/>
          <w:vertAlign w:val="superscript"/>
          <w:rtl/>
        </w:rPr>
        <w:t xml:space="preserve"> </w:t>
      </w:r>
    </w:p>
    <w:p w:rsidR="007A4195" w:rsidRPr="00842191" w:rsidRDefault="007A4195" w:rsidP="00F36C7E">
      <w:pPr>
        <w:spacing w:line="276" w:lineRule="auto"/>
        <w:jc w:val="lowKashida"/>
        <w:rPr>
          <w:rFonts w:cs="Traditional Arabic"/>
          <w:sz w:val="34"/>
          <w:szCs w:val="34"/>
          <w:lang w:bidi="ar-EG"/>
        </w:rPr>
      </w:pPr>
    </w:p>
    <w:p w:rsidR="00F36C7E" w:rsidRPr="00842191" w:rsidRDefault="00F36C7E" w:rsidP="00F36C7E">
      <w:pPr>
        <w:overflowPunct/>
        <w:bidi w:val="0"/>
        <w:spacing w:line="276" w:lineRule="auto"/>
        <w:jc w:val="lowKashida"/>
        <w:rPr>
          <w:rFonts w:cs="Traditional Arabic"/>
          <w:b w:val="0"/>
          <w:bCs/>
          <w:sz w:val="34"/>
          <w:szCs w:val="34"/>
          <w:rtl/>
          <w:lang w:bidi="ar-EG"/>
        </w:rPr>
      </w:pPr>
      <w:r w:rsidRPr="00842191">
        <w:rPr>
          <w:rFonts w:cs="Traditional Arabic"/>
          <w:b w:val="0"/>
          <w:bCs/>
          <w:sz w:val="34"/>
          <w:szCs w:val="34"/>
          <w:lang w:bidi="ar-EG"/>
        </w:rPr>
        <w:br w:type="page"/>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lang w:bidi="ar-EG"/>
        </w:rPr>
        <w:lastRenderedPageBreak/>
        <w:t>في الواقع لا تفاجأنا الآيات كثيرا بتقرير تلك الحقائق الساطعة إلا بمقدار ما تفاجأنا غفلتنا السخيفة عن هذه العلاقة المتوترة في صميمها بين دعاة الحق ودعاة الباطل؛ ولكل جانب من الجانبين دعاةٌ، وإنْ كان دعاة الباطل أكثر سطوةً بدعوتهم؛ إما لضعفٍ في إيمان أهل الحق بالذي معهم أو لضعفٍ في منافحتهم عنه، أو حتى لضعفٍ بصيرةٍ في الدعوة إلى الحق.</w:t>
      </w:r>
      <w:r w:rsidRPr="00F36C7E">
        <w:rPr>
          <w:rFonts w:cs="DecoType Thuluth"/>
          <w:b w:val="0"/>
          <w:bCs/>
          <w:sz w:val="34"/>
          <w:szCs w:val="34"/>
          <w:vertAlign w:val="superscript"/>
          <w:rtl/>
        </w:rPr>
        <w:t xml:space="preserve"> </w:t>
      </w:r>
      <w:r w:rsidRPr="00842191">
        <w:rPr>
          <w:rFonts w:cs="Traditional Arabic"/>
          <w:b w:val="0"/>
          <w:bCs/>
          <w:sz w:val="34"/>
          <w:szCs w:val="34"/>
          <w:vertAlign w:val="superscript"/>
          <w:rtl/>
        </w:rPr>
        <w:t>(</w:t>
      </w:r>
      <w:r w:rsidRPr="00842191">
        <w:rPr>
          <w:rStyle w:val="a6"/>
          <w:rFonts w:cs="Traditional Arabic"/>
          <w:b w:val="0"/>
          <w:bCs/>
          <w:sz w:val="34"/>
          <w:szCs w:val="34"/>
          <w:rtl/>
        </w:rPr>
        <w:footnoteReference w:id="3"/>
      </w:r>
      <w:r w:rsidRPr="00842191">
        <w:rPr>
          <w:rFonts w:cs="Traditional Arabic"/>
          <w:b w:val="0"/>
          <w:bCs/>
          <w:sz w:val="34"/>
          <w:szCs w:val="34"/>
          <w:vertAlign w:val="superscript"/>
          <w:rtl/>
        </w:rPr>
        <w:t>)</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 xml:space="preserve">هذا الجدال والحوار (المزعوم والمحموم) بين الأديان الذي مهَّدت له الآيات. فإن كلَّ أهل ملةٍ أو مذهبٍ يدافعون عن ملتهم ومذهبهم ويرون أنه الحق الذي وراءه الباطل؛ بل يدعون إلى ملتهم بجِد ودَأَب. وأين أهل الإسلام والسنة من كل ذلك؟ إنهم-بصورةٍ كبيرةٍ-مخدَّرون بالشعارات الزائفة (للحوار بين الأديان)، وتطير عقول وألسنة المُغيَّبين أو العملاء تدعو إلى الحوار والتقارب المزعوم. ولا سبيل إلى إفاقتهم إلا عودتهم لتدبر كلام الله تعالى، وقراءة تاريخ هذه الدعوة قراءةً متأنيةً صحيحة. </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إن الأمر –في الحقيقة-كما اعترف به أحد اللاهوتيين النصارى بقوله: «إن هذا الحوار عبارة عن عملية مُغَلَّفةٍ بالذهب وعصريةٍ لحبةٍ قديمةٍ كانوا يفرضونها قهرًا على الشعوب فيما مضى».</w:t>
      </w:r>
      <w:r w:rsidRPr="00842191">
        <w:rPr>
          <w:rFonts w:cs="Traditional Arabic"/>
          <w:b w:val="0"/>
          <w:bCs/>
          <w:sz w:val="34"/>
          <w:szCs w:val="34"/>
          <w:vertAlign w:val="superscript"/>
          <w:rtl/>
        </w:rPr>
        <w:t xml:space="preserve"> (</w:t>
      </w:r>
      <w:r w:rsidRPr="00842191">
        <w:rPr>
          <w:rStyle w:val="a6"/>
          <w:rFonts w:cs="Traditional Arabic"/>
          <w:b w:val="0"/>
          <w:bCs/>
          <w:sz w:val="34"/>
          <w:szCs w:val="34"/>
          <w:rtl/>
        </w:rPr>
        <w:footnoteReference w:id="4"/>
      </w:r>
      <w:r w:rsidRPr="00842191">
        <w:rPr>
          <w:rFonts w:cs="Traditional Arabic"/>
          <w:b w:val="0"/>
          <w:bCs/>
          <w:sz w:val="34"/>
          <w:szCs w:val="34"/>
          <w:vertAlign w:val="superscript"/>
          <w:rtl/>
        </w:rPr>
        <w:t>)</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 xml:space="preserve">فالأمر-إذن-إلا (التنصير أو التهويد) التي يريد أن يمحو به اليهود والنصارى دين الله الحق من على وجه البسيطة بكل السبل؛ بدايةً من تهيئة العقول الضعيفة بدعوتهم وبذل الأموال </w:t>
      </w:r>
      <w:r w:rsidRPr="00842191">
        <w:rPr>
          <w:rFonts w:cs="Traditional Arabic"/>
          <w:b w:val="0"/>
          <w:bCs/>
          <w:sz w:val="34"/>
          <w:szCs w:val="34"/>
          <w:rtl/>
        </w:rPr>
        <w:lastRenderedPageBreak/>
        <w:t>الطائلة في ذلك حتى الحرب والإبادة، وحتى الصمت المتعمد والضوء الأخضر لإبادة المسلمين؛ وخصوصا أهل السنة.</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 xml:space="preserve">وليس الأمر -ولم يكن قط-حوارا، وإنما هو حيلةٌ والتفافٌ على انهزامهم أمام دين الله الذي ينتشر دون أدنى تعبٍ من أهله في الدعوة إليه. </w:t>
      </w:r>
    </w:p>
    <w:p w:rsidR="007A4195" w:rsidRPr="00842191" w:rsidRDefault="00E83553" w:rsidP="00F36C7E">
      <w:pPr>
        <w:spacing w:line="276" w:lineRule="auto"/>
        <w:jc w:val="lowKashida"/>
        <w:rPr>
          <w:rFonts w:cs="Traditional Arabic"/>
          <w:b w:val="0"/>
          <w:bCs/>
          <w:sz w:val="34"/>
          <w:szCs w:val="34"/>
          <w:rtl/>
        </w:rPr>
      </w:pPr>
      <w:r w:rsidRPr="00842191">
        <w:rPr>
          <w:rFonts w:cs="Traditional Arabic"/>
          <w:b w:val="0"/>
          <w:bCs/>
          <w:sz w:val="34"/>
          <w:szCs w:val="34"/>
          <w:rtl/>
        </w:rPr>
        <w:t>هذه الحقائق الإلهية يجب ألا تغيب عن بال أى مؤمنٍ حال تعامله مع قضية الحوار المزعومة تلك. وأن يعلم أننا أُمرنا بالتعايش وليس التنازل، وبالدعوة إلى الله بالحسنى وليس الذوبان في عقائد غيرنا.</w:t>
      </w:r>
    </w:p>
    <w:p w:rsidR="00F36C7E" w:rsidRPr="00842191" w:rsidRDefault="005E3A7D" w:rsidP="005E3A7D">
      <w:pPr>
        <w:spacing w:line="276" w:lineRule="auto"/>
        <w:jc w:val="center"/>
        <w:rPr>
          <w:rFonts w:cs="Traditional Arabic"/>
          <w:b w:val="0"/>
          <w:bCs/>
          <w:sz w:val="34"/>
          <w:szCs w:val="34"/>
        </w:rPr>
      </w:pPr>
      <w:r>
        <w:rPr>
          <w:rFonts w:cs="Traditional Arabic" w:hint="cs"/>
          <w:b w:val="0"/>
          <w:bCs/>
          <w:sz w:val="34"/>
          <w:szCs w:val="34"/>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فقوله -تعالى -: </w:t>
      </w:r>
      <w:r w:rsidRPr="004C2DFF">
        <w:rPr>
          <w:rFonts w:cs="DecoType Naskh"/>
          <w:sz w:val="34"/>
          <w:szCs w:val="34"/>
          <w:rtl/>
        </w:rPr>
        <w:t>{وقالوا كُونُوا هُوداً أَوْ نَصارى تَهْتَدُوا}</w:t>
      </w:r>
      <w:r w:rsidRPr="00842191">
        <w:rPr>
          <w:rFonts w:cs="Traditional Arabic"/>
          <w:sz w:val="34"/>
          <w:szCs w:val="34"/>
          <w:rtl/>
        </w:rPr>
        <w:t xml:space="preserve"> بَيَانٌ لِعَقِيدَةِ الْفَرِيقَيْنِ فِي التَّفَرُّقِ فِي الدِّينِ، وَالضَّمِيرُ فِي (وَقَالُوا) لِأَهْلِ الْكِتَابِ والالتفاتِ إلى (ضمير الغائب) لإبعادهم من مقام المخاطبةِ والإعراضِ عنهم تبكيتاً وتنفيراً ولتعديدِ جناياتهم وجرائمهم، وفيه شروعٌ في بيان فنٍ آخرَ من فنون كفرِهم وهو إضلالُهم لغيرهم إثرَ بيانِ ضلالِهم في أنفسهم.                                                               </w:t>
      </w:r>
      <w:r w:rsidRPr="004C2DFF">
        <w:rPr>
          <w:rFonts w:cs="Traditional Arabic"/>
          <w:sz w:val="34"/>
          <w:szCs w:val="34"/>
          <w:rtl/>
        </w:rPr>
        <w:t xml:space="preserve">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وحرف (أَوْ) لِلتَّوْزِيعِ أَوِ التَّنْوِيعِ ، أَيْ إِنَّ الْيَهُودَ يَدْعُونَ إِلَى الْيَهُودِيَّةِ الَّتِي هُمْ عَلَيْهَا وَيَحْصُرُونَ الْهِدَايَةَ فِيهَا ، وَالنَّصَارَى يَدْعُونَ إِلَى النَّصْرَانِيَّةِ الَّتِي هُمْ عَلَيْهَا وَيَحْصُرُونَ الْهِدَايَةَ فِيهَا - وَهَذَا الْأُسْلُوبُ مَعْهُودٌ فِي اللُّغَةِ - وَلَوْ صدَقَ أَيُّ وَاحِدٍ مِنْهُمَا لَمَا كَانَ إِبْرَاهِيمُ مُهْتَدِيًا ؛ لِأَنَّهُ لَمْ يَكُنْ يَهُودِيًّا وَلَا نَصْرَانِيًّا ، وَكَيْفَ وَهُمْ مُتَّفِقُونَ عَلَى كَوْنِهِ إِمَامَ الْهُدَى وَالْمُهْتَدِينَ ؛ لِذَلِكَ قَالَ - تَعَالَى - مُلَقِّنًا لِنَبِيِّهِ الْبُرْهَانَ الْأَقْوَى فِي مُحَاجَّتِهِمْ </w:t>
      </w:r>
      <w:r w:rsidRPr="004C2DFF">
        <w:rPr>
          <w:rFonts w:cs="DecoType Naskh"/>
          <w:sz w:val="34"/>
          <w:szCs w:val="34"/>
          <w:rtl/>
        </w:rPr>
        <w:t>{قُلْ بَلْ مِلَّةَ إِبْراهِيمَ حنيفا وَمَا كَانَ مِنَ الْمُشْرِكِينَ }</w:t>
      </w:r>
      <w:r w:rsidRPr="00842191">
        <w:rPr>
          <w:rFonts w:cs="Traditional Arabic"/>
          <w:sz w:val="34"/>
          <w:szCs w:val="34"/>
          <w:rtl/>
        </w:rPr>
        <w:t xml:space="preserve"> أَيْ بَلْ نَتَّبِعُ أَوِ اتَّبِعُوا مِلَّةَ إِبْرَاهِيمَ الَّذِي لَا نِزَاعَ فِي هُدَاهُ وَلَا فِي هَدْيِهِ ، فَهِيَ الْمِلَّةُ الْحَنِيفِيَّةُ الْقَائِمَةُ عَلَى الْجَادَّةِ بِلَا انْحِرَافٍ وَلَا زَيْغٍ ، الْعَرِيقَةُ فِي التَّوْحِيدِ وَالْإِخْلَاصِ بِلَا وَثَنِيَّةٍ وَلَا شِرْكٍ. والأمر في {قل} فيه ردٌ صريح وكلمةٌ واحدة صلبة راسخة ترد على كل انحرافٍ، </w:t>
      </w:r>
      <w:r w:rsidRPr="00842191">
        <w:rPr>
          <w:rFonts w:cs="Traditional Arabic"/>
          <w:sz w:val="34"/>
          <w:szCs w:val="34"/>
          <w:rtl/>
        </w:rPr>
        <w:lastRenderedPageBreak/>
        <w:t xml:space="preserve">و{بل} حرف إضرابٍ ينكر كل تخرصاتهم وسفاهة عقولهم، ثم يثبت الحق الصُراح بعد معرفة ادعائهم الذي لا يملك أى دليلٍ.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وَالْحَنِيفُ فِي اللُّغَةِ : الْمَائِلُ ، وَإِنَّمَا أُطْلِقَ عَلَى إِبْرَاهِيمَ-عليه السلام ؛ لِأَنَّ النَّاسَ فِي عَصْرِهِ كَانُوا عَلَى طَرِيقَةٍ وَاحِدَةٍ وَهِيَ الْكُفْرُ ، فَخَالَفَهُمْ كُلَّهُمْ وَتَنَكَّبَ طَرِيقَتَهُمْ ، وَلَا يُسَمَّى الْمَائِلُ حَنِيفًا إِلَّا إِذَا كَانَ الْمَيْلُ عَنِ الْجَادَّةِ الْمُعَبَّدَةِ ، وَفِي الْأَسَاسِ : مَنْ مَالَ عَنْ كُلِّ دِينٍ أَعْوَجَ ، وَيُطْلَقُ عَلَى الْمُسْتَقِيمِ ، وَبِهِ فَسَّرَ الْكَلِمَةَ بَعْضُهُمْ ، أَوْرَدَ لَهُ شَاهِدًا مِنَ اللُّغَةِ وَهُوَ أَقْرَبُ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وَمِنْهُ قيل للأعرج: أَحْنَفُ، تَفَاؤُلًا بِالسَّلَامَةِ، كَمَا قَالُوا لِلَّدِيغِ: سَلِيمٌ تفاؤلاً بنجاته، والصحراء المُهلكة: يقال لها كذاك مَفَازَةٌ. قَالُوا: فَكُلُّ مَنْ أَسْلَمَ لِلَّهِ واستقام على ذلك وَلَمْ يَنْحَرِفْ عَنْهُ فِي شَيْءٍ فَهُوَ حَنِيفٌ.</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قلتُ: وكلا المعنيين في الآية قائم، فالمسلم الحنيف هو المستقيم على دين الله، وهو المائل عن غيره من النِحل والمِلل إلي هديه وظلاله.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5"/>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قال الإمام الرازي: واعْلَمْ أَنَّهُ تَعَالَى لَمَّا بَيَّنَ بِالدَّلَائِلِ الَّتِي تَقَدَّمَتْ صِحَّةَ دِينِ الْإِسْلَامِ ذكر عَنْهُمْ أَنَّهُمْ قَالُوا: </w:t>
      </w:r>
      <w:r w:rsidRPr="004C2DFF">
        <w:rPr>
          <w:rFonts w:cs="DecoType Naskh"/>
          <w:sz w:val="34"/>
          <w:szCs w:val="34"/>
          <w:rtl/>
        </w:rPr>
        <w:t>{كُونُوا هُوداً أَوْ نَصارى تَهْتَدُوا}</w:t>
      </w:r>
      <w:r w:rsidRPr="00842191">
        <w:rPr>
          <w:rFonts w:cs="Traditional Arabic"/>
          <w:sz w:val="34"/>
          <w:szCs w:val="34"/>
          <w:rtl/>
        </w:rPr>
        <w:t xml:space="preserve"> وَلَمْ يَذْكُرُوا فِي تَقْرِيرِ تلك شُبْهة شيئاً، بَلْ أَصَرُّوا عَلَى التَّقْلِيدِ، فَأَجَابَهُمُ اللَّهُ تَعَالَى عَنْ هَذِهِ الشُّبْهَةِ مِنْ وجهين: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الْأَوَّلُ: ذَكَرَ جَوَابًا إِلْزَامِيًّا وَهُوَ قَوْلُهُ: </w:t>
      </w:r>
      <w:r w:rsidRPr="004C2DFF">
        <w:rPr>
          <w:rFonts w:cs="DecoType Naskh"/>
          <w:sz w:val="34"/>
          <w:szCs w:val="34"/>
          <w:rtl/>
        </w:rPr>
        <w:t>{قُلْ بَلْ مِلَّةَ إِبْراهِيمَ}</w:t>
      </w:r>
      <w:r w:rsidRPr="00842191">
        <w:rPr>
          <w:rFonts w:cs="Traditional Arabic"/>
          <w:sz w:val="34"/>
          <w:szCs w:val="34"/>
          <w:rtl/>
        </w:rPr>
        <w:t xml:space="preserve"> وَتَقْرِيرُ هَذَا الْجَوَابِ أَنَّهُ إِنْ كَانَ طَرِيقُ الدِّينِ التَّقْلِيدَ فَالْأَوْلَى فِي ذَلِكَ اتِّبَاعُ مِلَّةِ إِبْرَاهِيمَ، لِأَنَّ هَؤُلَاءِ الْمُخْتَلِفِينَ قَدِ اتَّفَقُوا عَلَى صِحَّةِ دِينِ إِبْرَاهِيمَ، فَكَأَنَّهُ سُبْحَانَهُ قَالَ: إِنْ كَانَ الْمُعَوَّلُ فِي الدِّينِ عَلَى الِاسْتِدْلَالِ وَالنَّظَرِ، فَقَدْ قَدَّمْنَا الدَّلَائِلَ، وَإِنْ كَانَ الْمُعَوَّلُ عَلَى التَّقْلِيدِ فَالرُّجُوعُ إِلَى دِينِ إِبْرَاهِيمَ عَلَيْهِ السَّلَامُ وَتَرْكُ الْيَهُودِيَّةِ وَالنَّصْرَانِيَّةِ أولى.</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lastRenderedPageBreak/>
        <w:t xml:space="preserve">والوجه الثاني: فَإِنْ قِيلَ: أَلَيْسَ أَنَّ كُلَّ وَاحِدٍ مِنَ الْيَهُودِ وَالنَّصَارَى يَدَّعِي أَنَّهُ عَلَى دِينِ إِبْرَاهِيمَ عَلَيْهِ السَّلَامُ. قُلْنَا: لَمَّا ثَبَتَ أَنَّ إِبْرَاهِيمَ كَانَ قَائِلًا بِالتَّوْحِيدِ، وَثَبَتَ أَنَّ النَّصَارَى يَقُولُونَ بِالتَّثْلِيثِ، وَالْيَهُودَ يَقُولُونَ بِالتَّشْبِيهِ، فَثَبَتَ أَنَّهُمْ لَيْسُوا عَلَى دِينِ إِبْرَاهِيمَ عَلَيْهِ السَّلَامُ، وَأَنَّ مُحَمَّدًا عَلَيْهِ السَّلَامُ لَمَّا دَعَا إِلَى التَّوْحِيدِ، كَانَ هُوَ عَلَى دِينِ إِبْرَاهِيمَ، وهو مقرر بقوله تعالى: </w:t>
      </w:r>
      <w:r w:rsidRPr="004C2DFF">
        <w:rPr>
          <w:rFonts w:cs="DecoType Naskh"/>
          <w:sz w:val="34"/>
          <w:szCs w:val="34"/>
          <w:rtl/>
        </w:rPr>
        <w:t xml:space="preserve">{حَنِيفًا وَمَا كَانَ مِنَ الْمُشْرِكِينَ}. </w:t>
      </w:r>
      <w:r w:rsidRPr="00842191">
        <w:rPr>
          <w:rFonts w:cs="Traditional Arabic"/>
          <w:sz w:val="34"/>
          <w:szCs w:val="34"/>
          <w:rtl/>
        </w:rPr>
        <w:t>انتهى</w:t>
      </w:r>
      <w:r w:rsidRPr="00842191">
        <w:rPr>
          <w:rFonts w:cs="Traditional Arabic"/>
          <w:sz w:val="34"/>
          <w:szCs w:val="34"/>
          <w:vertAlign w:val="superscript"/>
          <w:rtl/>
        </w:rPr>
        <w:t xml:space="preserve"> (</w:t>
      </w:r>
      <w:r w:rsidRPr="00842191">
        <w:rPr>
          <w:rStyle w:val="a6"/>
          <w:rFonts w:cs="Traditional Arabic"/>
          <w:sz w:val="34"/>
          <w:szCs w:val="34"/>
          <w:rtl/>
        </w:rPr>
        <w:footnoteReference w:id="6"/>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قلتُ: وفي ذلك تلميحٌ بأن ملتهم ليست مستقيمة، بل هي معوجة، وبأن دعواهم اتباع إبراهيم لا أساس لها من الصحة لأنهم أشركوا مع الله آلهة أخرى، ونسبوا إلى الله تعالى ما لا يليق به.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وهكذا نجد طريقة القرآن العظيمة في بسط وتقرير العقائد من جهةٍ متسعةٍ للعقل تبتعد عن الإغراق في التعقيد العقلي الصارف عن تأمل الحقائق؛ وبذلك لا تقع في فخ السفسطة والجدل. فالإسلام دين الفطرة والنقاء والبساطة التي تدخل القلب والعقل والوجدان بلا تكلفٍ ولا عنت.</w:t>
      </w:r>
    </w:p>
    <w:p w:rsidR="007A4195" w:rsidRPr="00842191" w:rsidRDefault="005E3A7D" w:rsidP="005E3A7D">
      <w:pPr>
        <w:spacing w:line="276" w:lineRule="auto"/>
        <w:jc w:val="center"/>
        <w:rPr>
          <w:rFonts w:cs="Traditional Arabic"/>
          <w:sz w:val="34"/>
          <w:szCs w:val="34"/>
        </w:rPr>
      </w:pPr>
      <w:r>
        <w:rPr>
          <w:rFonts w:cs="Traditional Arabic"/>
          <w:sz w:val="34"/>
          <w:szCs w:val="34"/>
          <w:rtl/>
        </w:rPr>
        <w:t>*****</w:t>
      </w:r>
    </w:p>
    <w:p w:rsidR="00F36C7E" w:rsidRDefault="00F36C7E" w:rsidP="00F36C7E">
      <w:pPr>
        <w:overflowPunct/>
        <w:bidi w:val="0"/>
        <w:spacing w:line="276" w:lineRule="auto"/>
        <w:jc w:val="lowKashida"/>
        <w:rPr>
          <w:rFonts w:ascii="Calibri Light" w:hAnsi="Calibri Light" w:cs="DecoType Naskh"/>
          <w:color w:val="C00000"/>
          <w:sz w:val="34"/>
          <w:szCs w:val="34"/>
          <w:rtl/>
        </w:rPr>
      </w:pPr>
      <w:bookmarkStart w:id="7" w:name="__RefHeading___Toc2210_3065554847"/>
      <w:bookmarkStart w:id="8" w:name="_Toc504394796"/>
      <w:bookmarkEnd w:id="7"/>
      <w:r w:rsidRPr="00842191">
        <w:rPr>
          <w:rFonts w:cs="Traditional Arabic"/>
          <w:sz w:val="34"/>
          <w:szCs w:val="34"/>
        </w:rPr>
        <w:br w:type="page"/>
      </w:r>
    </w:p>
    <w:p w:rsidR="007A4195" w:rsidRPr="004C2DFF" w:rsidRDefault="00E83553" w:rsidP="00F36C7E">
      <w:pPr>
        <w:pStyle w:val="2"/>
        <w:spacing w:line="276" w:lineRule="auto"/>
        <w:jc w:val="lowKashida"/>
        <w:rPr>
          <w:sz w:val="34"/>
          <w:szCs w:val="34"/>
        </w:rPr>
      </w:pPr>
      <w:bookmarkStart w:id="9" w:name="_Toc504423024"/>
      <w:r w:rsidRPr="004C2DFF">
        <w:rPr>
          <w:sz w:val="34"/>
          <w:szCs w:val="34"/>
          <w:rtl/>
        </w:rPr>
        <w:lastRenderedPageBreak/>
        <w:t>{قولوا آمنا بالله...}</w:t>
      </w:r>
      <w:bookmarkEnd w:id="8"/>
      <w:bookmarkEnd w:id="9"/>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(ثم يدعو الله المسلمين لإعلان الوحدة الكبرى للدين، من لدن إبراهيم أبي الأنبياء إلى عيسى بن مريم، إلى الإسلام الأخير. ودعوة أهل الكتاب إلى الإيمان بهذا الدين الواحد:</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تلك الوحدة الكبرى بين الرسالات جميعاً، وبين الرسل جميعاً، هي قاعدة التصور الإسلامي وهي التي تجعل من الأمة المسلمة، الأمة الوارثة لتراث العقيدة القائمة على دين الله في الأرض، الموصولة بهذا الأصل العريق، السائرة في الدرب على هدى ونور. والتي تجعل من النظام الإسلامي النظام العالمي الذي يملك الجميع الحياة في ظله دون تعصبٍ ولا اضطهاد. والتي تجعل من المجتمع الإسلامي مجتمعاً مفتوحاً للناس جميعاً في مودة وسلام).</w:t>
      </w:r>
      <w:r w:rsidRPr="00842191">
        <w:rPr>
          <w:rFonts w:cs="Traditional Arabic"/>
          <w:sz w:val="34"/>
          <w:szCs w:val="34"/>
          <w:vertAlign w:val="superscript"/>
          <w:rtl/>
        </w:rPr>
        <w:t xml:space="preserve"> (</w:t>
      </w:r>
      <w:r w:rsidRPr="00842191">
        <w:rPr>
          <w:rStyle w:val="a6"/>
          <w:rFonts w:cs="Traditional Arabic"/>
          <w:sz w:val="34"/>
          <w:szCs w:val="34"/>
          <w:rtl/>
        </w:rPr>
        <w:footnoteReference w:id="7"/>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إنها قاعدة الإسلام الأسمى والأشمل التي تعطيه الحق في أن يكون الدين الخاتم والعالمي والكامل للبشرية: </w:t>
      </w:r>
      <w:r w:rsidRPr="004C2DFF">
        <w:rPr>
          <w:rFonts w:cs="DecoType Naskh"/>
          <w:sz w:val="34"/>
          <w:szCs w:val="34"/>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sidRPr="00842191">
        <w:rPr>
          <w:rFonts w:cs="Traditional Arabic"/>
          <w:sz w:val="34"/>
          <w:szCs w:val="34"/>
          <w:rtl/>
        </w:rPr>
        <w:t xml:space="preserve"> [البقرة: 285]. فهذا هو دين الله، الذي حمله الأنبياء والرسل إلى عباد الله. فمن آمن برسول من رسل الله ولم يؤمن بجميع الرسل، فليس من المؤمنين، ومن تمسك بكتابٍ وكفر بما سواه من كتب الله، فهو من الكافرين. وقد ذمّ الله أهل الكتاب-من اليهود والنصارى-الذين فرّقوا دين الله وتوعدهم بالعذاب الأليم،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فقال تعالى: </w:t>
      </w:r>
      <w:r w:rsidRPr="004C2DFF">
        <w:rPr>
          <w:rFonts w:cs="DecoType Naskh"/>
          <w:sz w:val="34"/>
          <w:szCs w:val="34"/>
          <w:rtl/>
        </w:rPr>
        <w:t xml:space="preserve">{إِنَّ الَّذِينَ يَكْفُرُونَ بِاللَّهِ وَرُسُلِهِ وَيُرِيدُونَ أَنْ يُفَرِّقُوا بَيْنَ اللَّهِ وَرُسُلِهِ وَيَقُولُونَ نُؤْمِنُ بِبَعْضٍ وَنَكْفُرُ بِبَعْضٍ وَيُرِيدُونَ أَنْ يَتَّخِذُوا بَيْنَ ذلِكَ سَبِيلًا أُولئِكَ هُمُ الْكافِرُونَ حَقًّا وَأَعْتَدْنا </w:t>
      </w:r>
      <w:r w:rsidRPr="004C2DFF">
        <w:rPr>
          <w:rFonts w:cs="DecoType Naskh"/>
          <w:sz w:val="34"/>
          <w:szCs w:val="34"/>
          <w:rtl/>
        </w:rPr>
        <w:lastRenderedPageBreak/>
        <w:t xml:space="preserve">لِلْكافِرِينَ عَذاباً مُهِيناً} </w:t>
      </w:r>
      <w:r w:rsidRPr="00842191">
        <w:rPr>
          <w:rFonts w:cs="Traditional Arabic"/>
          <w:sz w:val="34"/>
          <w:szCs w:val="34"/>
          <w:rtl/>
        </w:rPr>
        <w:t xml:space="preserve">(150- 151: النساء)؛ على حين الله مدح المؤمنين الذين يؤمنون برسله جميعا، ولم يفرقوا بين أحد منهم، وأنزلهم منازل رضوان، وأوسع لهم فى جناب رحمته ومغفرته، فقال تعالى: </w:t>
      </w:r>
      <w:r w:rsidRPr="004C2DFF">
        <w:rPr>
          <w:rFonts w:cs="DecoType Naskh"/>
          <w:sz w:val="34"/>
          <w:szCs w:val="34"/>
          <w:rtl/>
        </w:rPr>
        <w:t>{وَالَّذِينَ آمَنُوا بِاللَّهِ وَرُسُلِهِ وَلَمْ يُفَرِّقُوا بَيْنَ أَحَدٍ مِنْهُمْ أُولئِكَ سَوْفَ يُؤْتِيهِمْ أُجُورَهُمْ وَكانَ اللَّهُ غَفُوراً رَحِيماً}</w:t>
      </w:r>
      <w:r w:rsidRPr="00842191">
        <w:rPr>
          <w:rFonts w:cs="Traditional Arabic"/>
          <w:sz w:val="34"/>
          <w:szCs w:val="34"/>
          <w:rtl/>
        </w:rPr>
        <w:t xml:space="preserve"> : (252: النساء).</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وذلك لأن الجميع من الله وما اختلاف الشرائع إلا اختلافا في الفروع يقتضيه الزمان، وأما أصل التوحيد فباقٍ في صحيح كل الأديان السماوية. ولكن القوم أشركوا بالله وحرفوا دياناتهم فما كانت دعوة رسول الله محمد إلا ثورة تصحيحٍ للدين وإعادةً للحق إلى موضعه.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قيل لمسيحي أسلم: لماذا خرجت عن المسيحية؟ فقال: إني لم أخرج عن المسيحية دين المسيح، ولكن دخلت فيها بدخولي في الإسلام.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أقول: فليس النصارى في الحقيقة على دين المسيح الذي قوامه التوحيد؛ ولذلك عارض بعض فقهاء العصر الزواج بالكتابية محتجا بأنها مشركة لا تؤمن بالكتاب الحق الذي يصدق محمدا – عليه السلام-ودينه، وفي رأيه وجاهة، وفيه من حيث الفقه نظر.</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وأعجبني عنوان لكتابٍ وضعه أحد الذين من الله عليهم بالإسلام: (ربحت محمدا ولم أخسر المسيح).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ويعجبني في هذا المقام أيضاً قول فضيلة أستاذنا المرحوم الشيخ محمد عبد الله دراز: (يجب أن يُفهم-أن تعديل الشريعة المتأخرة للمتقدمة-ليس نقضا لها، وإنما وقوفا بها عند وقتها المناسب وأجلها المقدر.</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مثل ذلك كمثل ثلاثة من الأطباء جاء أحدهم إلى الطفل في الطور الأول من حياته، فقصر غذاءه على اللبن، وجاء الثاني من مرحلته التالية فقرر له طعاما لينا، وطعاما نشويا خفيفا، وجاء الثالث في المرحلة التي بعدها فأمر له بغذاء قوى كامل.</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lastRenderedPageBreak/>
        <w:t>لا ريب أن هاهنا اعترافا ضمنيا من كل واحد منهم بأن صاحبه كان موفَّقا كل التوفيق في علاج الحالة التي عُرضت عليه، نعم إن هناك قواعد صحية عامة في النظافة والتهوية والتدفئة ونحوها، لا تختلف باختلاف الأسنان فهذه لا تعديل فيها ولا تبديل، ولا يختلف فيها طب الأطفال والناشئين عن طب الكهول الناضجين.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هكذا الشرائع السماوية، كلها صدق وعدل في جملتها وتفصيلها، وكلها يصدق بعضها بعضا من ألفها إلى يائها، ولكن هذا التصديق على ضربين: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تصديقٌ للقديم مع الإذن ببقائه واستمراره، وتصديق له مع إبقائه في حدود ظروفه الماضية، ذلك أن التشريعات السماوية تحتوي على نوعين من التشريعات: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(تشريعات خالدة) لا تتبدل بتبديل الأصقاع والأوضاع (كالوصايا التسع ونحوها).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 (تشريعات موقوتة) بآجال طويلة أو قصيرة، فهذه تنتهي بانتهاء وقتها. وتجيء الشريعة التالية بما هو أوفق بالأوضاع الناشئة الطارئة.</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فشريعة التوراة-مثلا-عنيت بوضع المبادئ الأولية لقانون السلوك (لا تقتل) و(لا تسرق) و.... فطابعها البارز تحديد الحقوق وطلب العدل والمساواة.</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وشريعة الإنجيل تجيء بعدها فتقرر هذه الأمور، ثم تترقى فتزيد آدابا مكملة (أحسن إلى من أساء إليك).</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وأخيرا تجيء شريعة القرآن فتراها تقرر كلا المبدأين في نسق واحد {إِنَّ اللَّهَ يَأْمُرُ بِالْعَدْلِ وَالْإِحْسانِ}.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هكذا كانت الشرائع السماوية خطواتٍ متصاعدةً، ولبناتٍ متراكمةً في بنيان الدين والأخلاق وسياسة المجتمع. وكانت مهمة اللبنة الأخيرة منها أن أكملت البنيان وملأت ما بقي فيه من فراغٍ، وأنها في الوقت نفسه كانت بمثابة حجر الزاوية الذي يمسك أركان البناء.</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وصدق رسول الله صلّى الله عليه وسلّم حين صور الرسالات السماوية في جملتها أحسن تصوير فقال: «مثلي ومثل الأنبياء من قبلي كمثل رجل بنى بيتا فأحسنه وجمله إلا موضع لبنة فجعل </w:t>
      </w:r>
      <w:r w:rsidRPr="00842191">
        <w:rPr>
          <w:rFonts w:cs="Traditional Arabic"/>
          <w:sz w:val="34"/>
          <w:szCs w:val="34"/>
          <w:rtl/>
        </w:rPr>
        <w:lastRenderedPageBreak/>
        <w:t>الناس يطوفون به ويعجبون له ويقولون: هلا وضعت هذه اللبنة. فأنا اللبنة وأنا خاتم النبيين».</w:t>
      </w:r>
      <w:r w:rsidRPr="00842191">
        <w:rPr>
          <w:rFonts w:cs="Traditional Arabic"/>
          <w:sz w:val="34"/>
          <w:szCs w:val="34"/>
          <w:vertAlign w:val="superscript"/>
          <w:rtl/>
        </w:rPr>
        <w:t xml:space="preserve"> (</w:t>
      </w:r>
      <w:r w:rsidRPr="00842191">
        <w:rPr>
          <w:rStyle w:val="a6"/>
          <w:rFonts w:cs="Traditional Arabic"/>
          <w:sz w:val="34"/>
          <w:szCs w:val="34"/>
          <w:rtl/>
        </w:rPr>
        <w:footnoteReference w:id="8"/>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قال الزمخشري: {قُولُوا آمنا...} خطابٌ للمؤمنين. ويجوز أن يكون خطابا للكافرين، أى قولوا لتكونوا على الحق، وإلا فأنتم على الباطل.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قلتُ: والمقام يحتمل التأويلين، وإن كان كونه للمؤمنين أبلغ في بيان رسالة المسلمين في تبليغ عالمية هذا الدين.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فهذه رسالتنا وليس الانكفاء المهين في خندق الدفاع المستمر. فتأمل كيف يرسم لنا القرآن طريق العزة والإيجابية في النظر والفعل.</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والأسباط: جمع سبط، وهو الحفيد، والمقصود الايمان بالأنبياء منهم</w:t>
      </w:r>
      <w:r w:rsidRPr="00842191">
        <w:rPr>
          <w:rFonts w:cs="Traditional Arabic"/>
          <w:color w:val="000000"/>
          <w:sz w:val="34"/>
          <w:szCs w:val="34"/>
          <w:rtl/>
        </w:rPr>
        <w:t xml:space="preserve">.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قال الإمام القرطبي: والأسباط: ولد يعقوب، وهم اثنا عشر ولدا، ولكل واحد منهم أمة من الناس، واحدهم سبط، والسبط في بنى إسرائيل بمنزلة القبيلة في ولد إسماعيل. انتهى</w:t>
      </w:r>
      <w:r w:rsidRPr="00842191">
        <w:rPr>
          <w:rFonts w:cs="Traditional Arabic"/>
          <w:color w:val="000000"/>
          <w:sz w:val="34"/>
          <w:szCs w:val="34"/>
          <w:rtl/>
        </w:rPr>
        <w:t xml:space="preserve">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ولماذا ذكر الأسباط مع أن ذكر يعقوب يغني عن ذكرهم، لأنهم أبناء يعقوب، وقد وصاهم باتباع ملة إبراهيم وشدد في الوصية؟ والجواب عن ذلك أنهم صاروا من بعده جموعا، كونوا العشائر والقبائل، فكانت لهم صفة بهذا الانفراد. وكذلك للتذكير بمشهد الوصية التي كانت من يعقوب ببنيه، وما أبدعه من اتصالٍ بين آيات الله.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(وقوله تعالى: </w:t>
      </w:r>
      <w:r w:rsidRPr="004C2DFF">
        <w:rPr>
          <w:rFonts w:cs="DecoType Naskh"/>
          <w:sz w:val="34"/>
          <w:szCs w:val="34"/>
          <w:rtl/>
        </w:rPr>
        <w:t xml:space="preserve">{وَما أُوتِيَ مُوسى وَعِيسى وَما أُوتِيَ النَّبِيُّونَ مِنْ رَبِّهِمْ} </w:t>
      </w:r>
      <w:r w:rsidRPr="00842191">
        <w:rPr>
          <w:rFonts w:cs="Traditional Arabic"/>
          <w:sz w:val="34"/>
          <w:szCs w:val="34"/>
          <w:rtl/>
        </w:rPr>
        <w:t>معناه: وآمنا-أيضا-بالتوراة التي أعطاها الله-تعالى-لموسى، وبالإنجيل الذي أعطاه لعيسى، وبكل ما آتاه الله لأنبيائه تصديقا لهم في نبوتهم.</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lastRenderedPageBreak/>
        <w:t xml:space="preserve">وعطف-سبحانه-عيسى على موسى بدون إعادة الفعل لأن عيسى جاء مصدقا للتوراة، وما نسخ منها إلا أحكاما يسيرة، كما أشار إلى ذلك القرآن الكريم في قوله على لسانه: </w:t>
      </w:r>
      <w:r w:rsidRPr="004C2DFF">
        <w:rPr>
          <w:rFonts w:cs="DecoType Naskh"/>
          <w:sz w:val="34"/>
          <w:szCs w:val="34"/>
          <w:rtl/>
        </w:rPr>
        <w:t>{وَمُصَدِّقاً لِما بَيْنَ يَدَيَّ مِنَ التَّوْراةِ، وَلِأُحِلَّ لَكُمْ بَعْضَ الَّذِي حُرِّمَ عَلَيْكُمْ}</w:t>
      </w:r>
      <w:r w:rsidRPr="00842191">
        <w:rPr>
          <w:rFonts w:cs="Traditional Arabic"/>
          <w:sz w:val="34"/>
          <w:szCs w:val="34"/>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وقدَّم-سبحانه-الإيمان بالله على غيره لأن الإيمان بالأنبياء. وما أنزل إليهم متوقف على الإيمان بالله.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وقدَّم الإيمان بما أنزل إلينا-نحن معشر المسلمين-وهو القرآن الكريم لأن الإيمان به يجب أن يكون على وجهي الإجمال والتفصيل، أما ما أنزل على الأنبياء من قبل كالتوراة والإنجيل، فيكفي الإيمان به على وجه الإجمال).</w:t>
      </w:r>
      <w:r w:rsidRPr="00842191">
        <w:rPr>
          <w:rFonts w:cs="Traditional Arabic"/>
          <w:sz w:val="34"/>
          <w:szCs w:val="34"/>
          <w:vertAlign w:val="superscript"/>
          <w:rtl/>
        </w:rPr>
        <w:t xml:space="preserve"> (</w:t>
      </w:r>
      <w:r w:rsidRPr="00842191">
        <w:rPr>
          <w:rStyle w:val="a6"/>
          <w:rFonts w:cs="Traditional Arabic"/>
          <w:sz w:val="34"/>
          <w:szCs w:val="34"/>
          <w:rtl/>
        </w:rPr>
        <w:footnoteReference w:id="9"/>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أخرج البخاري بسنده عن أبي هريرة -رضي الله عنه -قال: كان أهل الكتاب يقرأون التوراة بالعبرانية ويفسرونها بالعربية لأهل الإسلام، فقال رسول الله -صَلَّى اللَّهُ عَلَيْهِ وَسَلَّمَ -: لا تصدقوا أهل الكتاب ولا تكذبوهم وقولوا (آمنا بالله وما أنزل إلينا ...) الآية.</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قال الشيخ الشنقيطي في أضواء البيان عند قوله تعالى {وما أنزل إلى إبراهيم}: لم ييين هنا هذا الذي أنزل إلى إبراهيم، ولكنه بيّن في سورة الأعلى أنه صحف وأن من جملة ما في تلك الصحف (بل تؤثرون الحياة الدنيا والآخرة خير وأبقى) وذلك في قوله (إن هذا لفى الصحف الأولى صحف إبراهيم وموسى). انتهى</w:t>
      </w:r>
    </w:p>
    <w:p w:rsidR="007A4195" w:rsidRPr="00842191" w:rsidRDefault="005E3A7D" w:rsidP="005E3A7D">
      <w:pPr>
        <w:spacing w:before="240" w:line="276" w:lineRule="auto"/>
        <w:jc w:val="center"/>
        <w:rPr>
          <w:rFonts w:cs="Traditional Arabic"/>
          <w:sz w:val="34"/>
          <w:szCs w:val="34"/>
        </w:rPr>
      </w:pPr>
      <w:r>
        <w:rPr>
          <w:rFonts w:cs="Traditional Arabic"/>
          <w:sz w:val="34"/>
          <w:szCs w:val="34"/>
          <w:rtl/>
        </w:rPr>
        <w:t>****</w:t>
      </w:r>
    </w:p>
    <w:p w:rsidR="00F36C7E" w:rsidRDefault="00F36C7E" w:rsidP="00F36C7E">
      <w:pPr>
        <w:overflowPunct/>
        <w:bidi w:val="0"/>
        <w:spacing w:line="276" w:lineRule="auto"/>
        <w:jc w:val="lowKashida"/>
        <w:rPr>
          <w:rFonts w:ascii="Calibri Light" w:hAnsi="Calibri Light" w:cs="DecoType Naskh"/>
          <w:color w:val="C00000"/>
          <w:sz w:val="34"/>
          <w:szCs w:val="34"/>
          <w:rtl/>
        </w:rPr>
      </w:pPr>
      <w:bookmarkStart w:id="10" w:name="__RefHeading___Toc2212_3065554847"/>
      <w:bookmarkStart w:id="11" w:name="_Toc504394797"/>
      <w:bookmarkEnd w:id="10"/>
      <w:r w:rsidRPr="00842191">
        <w:rPr>
          <w:rFonts w:cs="Traditional Arabic"/>
          <w:sz w:val="34"/>
          <w:szCs w:val="34"/>
        </w:rPr>
        <w:br w:type="page"/>
      </w:r>
    </w:p>
    <w:p w:rsidR="007A4195" w:rsidRPr="004C2DFF" w:rsidRDefault="00E83553" w:rsidP="00F36C7E">
      <w:pPr>
        <w:pStyle w:val="2"/>
        <w:spacing w:line="276" w:lineRule="auto"/>
        <w:jc w:val="lowKashida"/>
        <w:rPr>
          <w:sz w:val="34"/>
          <w:szCs w:val="34"/>
        </w:rPr>
      </w:pPr>
      <w:bookmarkStart w:id="12" w:name="_Toc504423025"/>
      <w:r w:rsidRPr="004C2DFF">
        <w:rPr>
          <w:sz w:val="34"/>
          <w:szCs w:val="34"/>
          <w:rtl/>
        </w:rPr>
        <w:lastRenderedPageBreak/>
        <w:t>قوله تعالى:{فَإِنْ آمَنُوا بِمِثْلِ مَا آمَنتُم بِهِ فقد اهتدوا}</w:t>
      </w:r>
      <w:bookmarkEnd w:id="11"/>
      <w:bookmarkEnd w:id="12"/>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ثم يعلن السياق القرآني دعوته الجامعة غير المفرقة ولا المتشنجة المتعصبة (!!) إلى كلمة الحق والكلمة السواء والدين الصحيح الذي دان به إبراهيم عليه السلام – إمام الموحدين-وكل الأنبياء.</w:t>
      </w:r>
      <w:r w:rsidRPr="00842191">
        <w:rPr>
          <w:rFonts w:cs="Traditional Arabic"/>
          <w:sz w:val="34"/>
          <w:szCs w:val="34"/>
          <w:vertAlign w:val="superscript"/>
          <w:rtl/>
        </w:rPr>
        <w:t xml:space="preserve"> (</w:t>
      </w:r>
      <w:r w:rsidRPr="00842191">
        <w:rPr>
          <w:rStyle w:val="a6"/>
          <w:rFonts w:cs="Traditional Arabic"/>
          <w:sz w:val="34"/>
          <w:szCs w:val="34"/>
          <w:rtl/>
        </w:rPr>
        <w:footnoteReference w:id="10"/>
      </w:r>
      <w:r w:rsidRPr="00842191">
        <w:rPr>
          <w:rFonts w:cs="Traditional Arabic"/>
          <w:sz w:val="34"/>
          <w:szCs w:val="34"/>
          <w:vertAlign w:val="superscript"/>
          <w:rtl/>
        </w:rPr>
        <w:t>)</w:t>
      </w:r>
      <w:r w:rsidRPr="00842191">
        <w:rPr>
          <w:rFonts w:cs="Traditional Arabic"/>
          <w:sz w:val="34"/>
          <w:szCs w:val="34"/>
          <w:rtl/>
        </w:rPr>
        <w:t xml:space="preserve">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وهنا يأتي الحكم قاطعا ومثبِّتا للمؤمنين المتبعين خُطَى التوحيد خلف نبى الله إبراهيم وتحت راية حفيده محمد عليهم الصلاة والسلام: </w:t>
      </w:r>
      <w:r w:rsidRPr="004C2DFF">
        <w:rPr>
          <w:rFonts w:cs="DecoType Naskh"/>
          <w:sz w:val="34"/>
          <w:szCs w:val="34"/>
          <w:rtl/>
        </w:rPr>
        <w:t>{فَإِنْ آمَنُوا بِمِثْلِ مَا آمَنتُم بِهِ فقد اهتدوا}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الضمير في قوله تعالى: (فَإنْ آمَنُوا بِمِثْلِ مَا آمَنتُم به) يعود إلى اليهود والنصارى؛ لأنهم هم الذين ظنوا أن الاهتداء عندهم فقط، َوالمعنى فإن آمنوا بإيمانٍ مثل الذي آمنتم به، أي مشابهٌ له من حيث إنه يجمع الناس على الوحدانية لله تعالى، والوحدة في الرسالة، والوحدة في الإنسانية بالصورة التي أنتم عليها - فقد اهتدوا، فكلمة " مثل " في موضعها من القول ولها دلالتها، فالمراد - وعند الله تعالى علمه - أن يؤمنوا بما آمنتم على أن يكون مثله في المعنى الجامع، ولقد تهجم بعض المفسرين ، فقال إن "مثل " في هذه الآية مُقْحَم " وأنه زائدٌ، وإنما ألفاظ القرآن ليس فيها زائدٌ ولا مقحم، وكلُّ لفظٍ في موقعه له عظيم الدلالات والمعاني لا يؤديها، إنما هي تنزيل من حكيم حميد، وقليل من الدرس والتأمل يقود البصير إلى ذلك.</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فحيث أن أهل الكتابين يدَّعون أنهم موحِّدون، وأنهم ليسوا مشركين، فلو قيل لهم آمنوا بما نؤمن نحن المسلمين به سيقولون: نحن موحدون مثلكم نؤمن بالله، وهنا يأتي دور الاسم (مثل) </w:t>
      </w:r>
      <w:r w:rsidRPr="00842191">
        <w:rPr>
          <w:rFonts w:cs="Traditional Arabic"/>
          <w:sz w:val="34"/>
          <w:szCs w:val="34"/>
          <w:rtl/>
        </w:rPr>
        <w:lastRenderedPageBreak/>
        <w:t xml:space="preserve">الذي يعبر عن التلاقي في الجوهر، وجوهر الدين الحق هنا هو إخلاص التوحيد لله، كما قال تعالى: </w:t>
      </w:r>
      <w:r w:rsidRPr="004C2DFF">
        <w:rPr>
          <w:rFonts w:cs="DecoType Naskh"/>
          <w:sz w:val="34"/>
          <w:szCs w:val="34"/>
          <w:rtl/>
        </w:rPr>
        <w:t xml:space="preserve">{ قُلْ يَا َهْلَ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وفيه أيضا مراعاة أيضا لاختلاف الشرائع بين الديانات، فأصلها في التوحيد واحد وتشريعاتها تختلف.  فعَنْ أَبِى هُرَيْرَةَ قَالَ: قَالَ رَسُولُ اللَّهِ -صلى الله عليه وسلم -«أَنَا أَوْلَى النَّاسِ بِعِيسَى ابْنِ مَرْيَمَ فِى الدُّنْيَا وَالآخِرَةِ، وَالأَنْبِيَاءُ إِخْوَةٌ لِعَلاَّتٍ، أُمَّهَاتُهُمْ شَتَّى، وَدِينُهُمْ وَاحِدٌ». (رواه البخاري)</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و(العَلَّات) هى الضرائر، أى إخوة لأب واحد، وهو من باب التمثيل وبيانه في قَوْله: (وَدينهمْ وَاحِد)، أَي: التَّوْحِيد أمر جامعٌ لكل الأنبياء دون الْفُرُوع للِاخْتِلَاف فِيهَا، قَالَ تَعَالَى: {لكل جعلنَا مِنْكُم شرعة ومنهاجاً} (الْمَائِدَة: 84). وَيُقَال: دينهم أَي: أصُول الدّين وأصول الطَّاعَات وَاحِد، والكيفيات والكميات فِي الطَّاعَة مُخْتَلفَة.</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وَقِيلَ: إِنَّ الْمُمَاثَلَةَ وَقَعَتْ بَيْنَ الْإِيمَانَيْنِ، أَيْ: فَإِنْ آمَنُوا بِمِثْلِ إِيمَانِكُمْ -توحيدا ونصرةً لرسول الله صلى الله عليه وسلم-فقد اهتدوا وإلا فهم في تيهٍ وضلال).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وَقَالَ فِي الْكَشَّافِ: إِنَّهُ مِنْ بَابِ التَّبْكِيتِ، لِأَنَّ دِينَ الْحَقِّ وَاحِدٌ لَا مِثْلَ لَهُ وَهُوَ دِينُ الْإِسْلَامِ، قَالَ: أَيْ: فَإِنْ حَصَّلُوا دِينًا آخَرَ مِثْلَ دِينِكُمْ مُسَاوِيًا لَهُ فِي الصِّحَّةِ وَالسَّدَادِ فَقَدِ اهْتَدَوْا. انتهى</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والمعنى أنها دعوة عادلةٌ منصفةٌ لأهل الكتاب بالاجتماع على توحيد الله في أصل الدين الحق؛ وإلا فالقوم قد رضوا أن يضعوا الدين لأنفسهم ويكفِّروا بعضهم البعض ويختلفوا فيما حقه الاجتماع.</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ولذا قال تعالى: </w:t>
      </w:r>
      <w:r w:rsidRPr="004C2DFF">
        <w:rPr>
          <w:rFonts w:cs="DecoType Naskh"/>
          <w:sz w:val="34"/>
          <w:szCs w:val="34"/>
          <w:rtl/>
        </w:rPr>
        <w:t>{وَّإِن تَوَلَّوْا فَإِنَّمَا هُمْ فِي شِقَاق}</w:t>
      </w:r>
      <w:r w:rsidRPr="00842191">
        <w:rPr>
          <w:rFonts w:cs="Traditional Arabic"/>
          <w:sz w:val="34"/>
          <w:szCs w:val="34"/>
          <w:rtl/>
        </w:rPr>
        <w:t xml:space="preserve"> والتولي هو الترك والإعراض بالجسم الذي يدل على الإعراض النفسي، والمعنى فإن أعرضوا عن الإيمان الجامع للرسالة الإلهية فهم في شقاقٍ مستمر، لأن من ترك الوحدة في الرسالة الإلهية فقد اختار النزاع والمجادلة، وحيث دخل النزاع </w:t>
      </w:r>
      <w:r w:rsidRPr="00842191">
        <w:rPr>
          <w:rFonts w:cs="Traditional Arabic"/>
          <w:sz w:val="34"/>
          <w:szCs w:val="34"/>
          <w:rtl/>
        </w:rPr>
        <w:lastRenderedPageBreak/>
        <w:t>في الدين كانت العصبية والتعصب، والانحياز، ويفقد الدين سلطانه في القلوب، ويصير لجاجةً، وعداوةً وبغضاءَ بين الناس، ويكون كلُّ ملةٍ أو دينٍ في شِق منحازٍ لَا يلتقي ولا يهتدي؛ ولذلك قال تعالى: {فِي شِقَاق} أي عداوة وخلاف، والشقاق: أن يكون كلٌ منهم في شَقٍّ من الأرض أو الفكر والنفس.</w:t>
      </w:r>
      <w:r w:rsidRPr="00842191">
        <w:rPr>
          <w:rFonts w:cs="Traditional Arabic"/>
          <w:color w:val="000000"/>
          <w:sz w:val="34"/>
          <w:szCs w:val="34"/>
          <w:rtl/>
          <w:lang w:val="en-GB"/>
        </w:rPr>
        <w:t xml:space="preserve"> </w:t>
      </w:r>
      <w:r w:rsidRPr="00842191">
        <w:rPr>
          <w:rFonts w:cs="Traditional Arabic"/>
          <w:sz w:val="34"/>
          <w:szCs w:val="34"/>
          <w:rtl/>
        </w:rPr>
        <w:t>وَأَصْلُهُ مِنَ الشَّقِّ وَهُوَ الْجَانِبُ، ُوَقِيلَ: إِنَّهُ مَأْخُوذٌ مِنْ فِعْلِ مَا يَشُقُّ وَيَصْعُبُ، فَكُلُّ وَاحِدٍ مِنَ الْفَرِيقَيْنِ يَحْرِصُ عَلَى فِعْلِ مَا يَشُقُّ عَلَى صَاحِبِهِ، وَيَصِحُّ حَمْلُ الْآيَةِ عَلَى كُلِّ وَاحِدٍ مِنَ الْمَعْنَيَيْنِ، وَكَذَلِكَ قَوْلُ الشَّاعِرِ: وَإِلَّا فَاعْلَمُوا أَنَّا وَأَنْتُمْ ... بُغَاةٌ مَا بَقِينَا في شقاق.</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وإنه عند ذلك تكون العداوة المستحكمة من أولئك الذين تولوا عن الحق، وكأن الله تعالى ينِّبه نبيه الأمين، إلى أن يتوقع منهم الشر، والبغضاء المستمرة؛ ولذلك أشار سبحانه إلى أنه معه، وأنه ناصره تعالى عليهم؛ ولذا قال تعالى: {فَسَيَكْفِيكَهُمُ اللَّهُ وَهُوَ السَّمِيعُ الْعَلِيم} والمعنى: إذا أظهروا العداوة، وصاروا أعداءً لكم فسيكفيكهم، أي فسيكون الله تعالى كافيا لك، ومانعك منهم. و" السين " الدالة على المستقبل القريب هنا لتأكيد وقوع الفعل منهم، والمعنى أن عداوتهم ستُرَدُّ في نحورهم ويكون وبالهم عليهم.</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وقد أكد سبحانه وتعالى حمايته لنبيه ولمن معه بقوله تعالى: {وَهُوَ السَّمِيعُ الْعَلِيمُ} قال الزمخشري: وعيدٌ لهم أو وعد للرسول عَلَيْهِ الصَّلَاة وَالسَّلَام ُ. قال ابن عرفة: بل هما معا فهو وعدٌ ووعيد. أي أنه سبحانه وتعالى سميعٌ لما يسرون وما يعلنون، عليم بما ينوون ويخططون، لا يضرك كيدهم في شيء وإنما يعود كيدهم عليهم وبالا. </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 xml:space="preserve">وهنا عدة حقائق تزكِّيها الآية الكريمة: منها أن دعوة الإسلام دعوة جامعةٌ لا مفرقة، دعوة إلى كلمة سواء في التوحيد والعودة إلى دين نبى الله إبراهيم وإخلاص العبادة لله تعالى ونبذ الشرك وأهله. وأن رفض هذه الدعوة هو من ناحيةٍ داعيةٌ للتفرق والشقاق والعداوة بين المتفرقين الذين ارتضوا أحبارهم ورهبانهم يصنعون لهم الدين الزائف </w:t>
      </w:r>
      <w:r w:rsidRPr="00842191">
        <w:rPr>
          <w:rFonts w:cs="Traditional Arabic"/>
          <w:b w:val="0"/>
          <w:bCs/>
          <w:sz w:val="34"/>
          <w:szCs w:val="34"/>
          <w:vertAlign w:val="superscript"/>
          <w:rtl/>
        </w:rPr>
        <w:t>(</w:t>
      </w:r>
      <w:r w:rsidRPr="00842191">
        <w:rPr>
          <w:rStyle w:val="a6"/>
          <w:rFonts w:cs="Traditional Arabic"/>
          <w:b w:val="0"/>
          <w:bCs/>
          <w:sz w:val="34"/>
          <w:szCs w:val="34"/>
          <w:rtl/>
        </w:rPr>
        <w:footnoteReference w:id="11"/>
      </w:r>
      <w:r w:rsidRPr="00842191">
        <w:rPr>
          <w:rFonts w:cs="Traditional Arabic"/>
          <w:b w:val="0"/>
          <w:bCs/>
          <w:sz w:val="34"/>
          <w:szCs w:val="34"/>
          <w:vertAlign w:val="superscript"/>
          <w:rtl/>
        </w:rPr>
        <w:t>)</w:t>
      </w:r>
      <w:r w:rsidRPr="00842191">
        <w:rPr>
          <w:rFonts w:cs="Traditional Arabic"/>
          <w:b w:val="0"/>
          <w:bCs/>
          <w:sz w:val="34"/>
          <w:szCs w:val="34"/>
          <w:rtl/>
        </w:rPr>
        <w:t xml:space="preserve">، وما يزالون </w:t>
      </w:r>
      <w:r w:rsidRPr="00842191">
        <w:rPr>
          <w:rFonts w:cs="Traditional Arabic"/>
          <w:b w:val="0"/>
          <w:bCs/>
          <w:sz w:val="34"/>
          <w:szCs w:val="34"/>
          <w:rtl/>
        </w:rPr>
        <w:lastRenderedPageBreak/>
        <w:t xml:space="preserve">متفرقين. </w:t>
      </w:r>
      <w:r w:rsidRPr="00842191">
        <w:rPr>
          <w:rFonts w:cs="Traditional Arabic"/>
          <w:b w:val="0"/>
          <w:bCs/>
          <w:sz w:val="34"/>
          <w:szCs w:val="34"/>
          <w:vertAlign w:val="superscript"/>
          <w:rtl/>
        </w:rPr>
        <w:t>(</w:t>
      </w:r>
      <w:r w:rsidRPr="00842191">
        <w:rPr>
          <w:rStyle w:val="a6"/>
          <w:rFonts w:cs="Traditional Arabic"/>
          <w:b w:val="0"/>
          <w:bCs/>
          <w:sz w:val="34"/>
          <w:szCs w:val="34"/>
          <w:rtl/>
        </w:rPr>
        <w:footnoteReference w:id="12"/>
      </w:r>
      <w:r w:rsidRPr="00842191">
        <w:rPr>
          <w:rFonts w:cs="Traditional Arabic"/>
          <w:b w:val="0"/>
          <w:bCs/>
          <w:sz w:val="34"/>
          <w:szCs w:val="34"/>
          <w:vertAlign w:val="superscript"/>
          <w:rtl/>
        </w:rPr>
        <w:t>)</w:t>
      </w:r>
      <w:r w:rsidRPr="00842191">
        <w:rPr>
          <w:rFonts w:cs="Traditional Arabic"/>
          <w:b w:val="0"/>
          <w:bCs/>
          <w:sz w:val="34"/>
          <w:szCs w:val="34"/>
          <w:rtl/>
        </w:rPr>
        <w:t xml:space="preserve"> ومن ناحيةٍ أخرى إعلانٌ للحرب على الدين الحق وأهله كما قال سبحانه: </w:t>
      </w:r>
      <w:r w:rsidRPr="00F36C7E">
        <w:rPr>
          <w:rFonts w:cs="DecoType Naskh"/>
          <w:b w:val="0"/>
          <w:bCs/>
          <w:sz w:val="34"/>
          <w:szCs w:val="34"/>
          <w:rtl/>
        </w:rPr>
        <w:t xml:space="preserve">{وَدَّ كَثِيرٌ مِنْ أَهْلِ الْكِتَابِ لَوْ يَرُدُّونَكُمْ مِنْ بَعْدِ إِيمَانِكُمْ كُفَّارًا حَسَدًا مِنْ عِنْدِ أَنْفُسِهِمْ} </w:t>
      </w:r>
      <w:r w:rsidRPr="00842191">
        <w:rPr>
          <w:rFonts w:cs="Traditional Arabic"/>
          <w:b w:val="0"/>
          <w:bCs/>
          <w:sz w:val="34"/>
          <w:szCs w:val="34"/>
          <w:rtl/>
        </w:rPr>
        <w:t>[البقرة: 109]. ثم إن موقف أهل الحق يجب أن يكون موقف الواثق من نصر ربه ورد كيد المشركين إلى نحورهم.</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وهى -إذن-معانٍ رائقةٌ واضحةٌ وقوانينُ لا تتبدل يعيها أولو الأبصار، وبذلك تتسق الآيات في سورة البقرة التي يمهد السابق فيها للاحق، ويضيف اللاحق للسابق في انسيابيةٍ عذبةٍ من الدلالات التي تضع المجتمع المؤمن على طريق الكفاح لنشر كلمة الله على نورٍ وبصيرة.</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إن الإيمان الجامع بالنبيين أجمعين لَا يفرق بين أحد من رسله، لأنهم جميعا يحملون رسالات ربهم إلى عباده وهي واحدة في مضمونها وأصلها، إن هذا الإيمان هو دين الله تعالى، وهوِ ملة إبراهيم وهي الشارة الو</w:t>
      </w:r>
      <w:r w:rsidR="00F36C7E" w:rsidRPr="00842191">
        <w:rPr>
          <w:rFonts w:cs="Traditional Arabic"/>
          <w:sz w:val="34"/>
          <w:szCs w:val="34"/>
          <w:rtl/>
        </w:rPr>
        <w:t>حيدة للدين الحق؛ ولذا قال تعالى: {صِبْغَةَ اللَّهِ وَمنْ أَحْسنُ مِنَ اللَّهِ صِبْغَةً وَنحْن لَهُ عَابِدُونَ}.</w:t>
      </w:r>
    </w:p>
    <w:p w:rsidR="00F36C7E" w:rsidRDefault="005E3A7D" w:rsidP="005E3A7D">
      <w:pPr>
        <w:overflowPunct/>
        <w:spacing w:line="276" w:lineRule="auto"/>
        <w:jc w:val="center"/>
        <w:rPr>
          <w:rFonts w:ascii="Calibri Light" w:hAnsi="Calibri Light" w:cs="DecoType Naskh"/>
          <w:color w:val="C00000"/>
          <w:sz w:val="34"/>
          <w:szCs w:val="34"/>
          <w:rtl/>
        </w:rPr>
      </w:pPr>
      <w:bookmarkStart w:id="13" w:name="__RefHeading___Toc2214_3065554847"/>
      <w:bookmarkStart w:id="14" w:name="_Toc504394798"/>
      <w:bookmarkEnd w:id="13"/>
      <w:r>
        <w:rPr>
          <w:rFonts w:cs="Traditional Arabic" w:hint="cs"/>
          <w:sz w:val="34"/>
          <w:szCs w:val="34"/>
          <w:rtl/>
        </w:rPr>
        <w:t>******</w:t>
      </w:r>
      <w:r w:rsidR="00F36C7E" w:rsidRPr="00842191">
        <w:rPr>
          <w:rFonts w:cs="Traditional Arabic" w:hint="cs"/>
          <w:sz w:val="34"/>
          <w:szCs w:val="34"/>
          <w:rtl/>
        </w:rPr>
        <w:t>*</w:t>
      </w:r>
    </w:p>
    <w:p w:rsidR="00F36C7E" w:rsidRDefault="00F36C7E" w:rsidP="00F36C7E">
      <w:pPr>
        <w:overflowPunct/>
        <w:bidi w:val="0"/>
        <w:spacing w:line="276" w:lineRule="auto"/>
        <w:jc w:val="lowKashida"/>
        <w:rPr>
          <w:rFonts w:ascii="Calibri Light" w:hAnsi="Calibri Light" w:cs="DecoType Naskh"/>
          <w:color w:val="C00000"/>
          <w:sz w:val="34"/>
          <w:szCs w:val="34"/>
          <w:rtl/>
        </w:rPr>
      </w:pPr>
      <w:r w:rsidRPr="00842191">
        <w:rPr>
          <w:rFonts w:cs="Traditional Arabic"/>
          <w:sz w:val="34"/>
          <w:szCs w:val="34"/>
        </w:rPr>
        <w:br w:type="page"/>
      </w:r>
    </w:p>
    <w:p w:rsidR="007A4195" w:rsidRPr="004C2DFF" w:rsidRDefault="00E83553" w:rsidP="00F36C7E">
      <w:pPr>
        <w:pStyle w:val="2"/>
        <w:spacing w:line="276" w:lineRule="auto"/>
        <w:jc w:val="lowKashida"/>
        <w:rPr>
          <w:sz w:val="34"/>
          <w:szCs w:val="34"/>
        </w:rPr>
      </w:pPr>
      <w:bookmarkStart w:id="15" w:name="_Toc504423026"/>
      <w:r w:rsidRPr="004C2DFF">
        <w:rPr>
          <w:sz w:val="34"/>
          <w:szCs w:val="34"/>
          <w:rtl/>
        </w:rPr>
        <w:lastRenderedPageBreak/>
        <w:t>قوله تعالى: {صِبْغَةَ اللَّهِ وَمنْ أَحْسنُ مِنَ اللَّهِ صِبْغَةً وَنحْن لَهُ عَابِدُونَ}.</w:t>
      </w:r>
      <w:bookmarkEnd w:id="14"/>
      <w:bookmarkEnd w:id="15"/>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قوله تعالى: </w:t>
      </w:r>
      <w:r w:rsidRPr="004C2DFF">
        <w:rPr>
          <w:rFonts w:cs="DecoType Naskh"/>
          <w:sz w:val="34"/>
          <w:szCs w:val="34"/>
          <w:rtl/>
        </w:rPr>
        <w:t xml:space="preserve">{صِبْغةَ الله} </w:t>
      </w:r>
      <w:r w:rsidRPr="00842191">
        <w:rPr>
          <w:rFonts w:cs="Traditional Arabic"/>
          <w:sz w:val="34"/>
          <w:szCs w:val="34"/>
          <w:rtl/>
        </w:rPr>
        <w:t xml:space="preserve">أي دين الإسلام، استعار له هذا الاسم إشعارًا بأن الله تعالى هو الذي يفعل ذلك، وكما يفعل الصبَّاغ في الثوب المصبوغ.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قال علماء المعاني: هو من باب المشاكلة، وذلك أن النصارى امتنعوا من تطهير أولادهم بالختان؛ كانوا إذا ولد لهم ولد غمسوه في ماء المعمودية، ويقولون: الآن صار نصرانيًا. ويقولون: قد انصبغ بالنصرانية. فقال تعالى ذلك مقابلةً لقولهم. ويقرب منه في باب المشاكلة</w:t>
      </w:r>
      <w:r w:rsidRPr="00842191">
        <w:rPr>
          <w:rFonts w:cs="Traditional Arabic"/>
          <w:sz w:val="34"/>
          <w:szCs w:val="34"/>
          <w:vertAlign w:val="superscript"/>
          <w:rtl/>
        </w:rPr>
        <w:t xml:space="preserve"> </w:t>
      </w:r>
      <w:r w:rsidRPr="00842191">
        <w:rPr>
          <w:rFonts w:cs="Traditional Arabic"/>
          <w:sz w:val="34"/>
          <w:szCs w:val="34"/>
          <w:rtl/>
        </w:rPr>
        <w:t xml:space="preserve">قول الشاعر: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قالوا اقترحْ شيئًا نجِدْ لك طبخَهُ ... قلتُ: اطبخوا لي جبةً وقميصا. </w:t>
      </w:r>
      <w:r w:rsidRPr="00842191">
        <w:rPr>
          <w:rFonts w:cs="Traditional Arabic"/>
          <w:sz w:val="34"/>
          <w:szCs w:val="34"/>
          <w:vertAlign w:val="superscript"/>
          <w:rtl/>
          <w:lang w:bidi="ar-EG"/>
        </w:rPr>
        <w:t>(</w:t>
      </w:r>
      <w:r w:rsidRPr="00842191">
        <w:rPr>
          <w:rStyle w:val="a6"/>
          <w:rFonts w:cs="Traditional Arabic"/>
          <w:sz w:val="34"/>
          <w:szCs w:val="34"/>
          <w:rtl/>
          <w:lang w:bidi="ar-EG"/>
        </w:rPr>
        <w:footnoteReference w:id="13"/>
      </w:r>
      <w:r w:rsidRPr="00842191">
        <w:rPr>
          <w:rFonts w:cs="Traditional Arabic"/>
          <w:sz w:val="34"/>
          <w:szCs w:val="34"/>
          <w:vertAlign w:val="superscript"/>
          <w:rtl/>
          <w:lang w:bidi="ar-EG"/>
        </w:rPr>
        <w:t>)</w:t>
      </w:r>
    </w:p>
    <w:p w:rsidR="007A4195" w:rsidRPr="00842191" w:rsidRDefault="00E83553" w:rsidP="00F36C7E">
      <w:pPr>
        <w:spacing w:before="240" w:line="276" w:lineRule="auto"/>
        <w:jc w:val="lowKashida"/>
        <w:rPr>
          <w:rFonts w:cs="Traditional Arabic"/>
          <w:b w:val="0"/>
          <w:bCs/>
          <w:sz w:val="34"/>
          <w:szCs w:val="34"/>
        </w:rPr>
      </w:pPr>
      <w:r w:rsidRPr="00842191">
        <w:rPr>
          <w:rFonts w:cs="Traditional Arabic"/>
          <w:b w:val="0"/>
          <w:bCs/>
          <w:sz w:val="34"/>
          <w:szCs w:val="34"/>
          <w:rtl/>
        </w:rPr>
        <w:t xml:space="preserve">قلتُ-متأمله: ومن باب التبكيت أيضا لما ابتدعوا من دينٍ يخالف دين إبراهيم الحنيف؛ يخبرهم أن الذي فطر الله عليه الناس هو الإسلام، وهو ما صبغ الله به الأرواح في أصل خِلقتها، ثم ابتدعتم ما صبغتم به ملتكم الباطلة {وَمنْ أَحْسنُ مِنَ اللَّهِ صِبْغَةً} فهو يهدي للحق والعدل؛ وما ابتدعتموه يهدي للضلال والخسران ولذلك أمرتنا الآيات أن نردد في نفسٍ واحد باختيارنا النهائي والذي فيه الهدى والنجاة؛ نرددها عاليا: </w:t>
      </w:r>
      <w:r w:rsidRPr="00F36C7E">
        <w:rPr>
          <w:rFonts w:cs="DecoType Naskh"/>
          <w:b w:val="0"/>
          <w:bCs/>
          <w:sz w:val="34"/>
          <w:szCs w:val="34"/>
          <w:rtl/>
        </w:rPr>
        <w:t>{وَنحْن لَهُ عَابِدُونَ}.</w:t>
      </w:r>
      <w:r w:rsidRPr="00842191">
        <w:rPr>
          <w:rFonts w:cs="Traditional Arabic"/>
          <w:b w:val="0"/>
          <w:bCs/>
          <w:sz w:val="34"/>
          <w:szCs w:val="34"/>
          <w:rtl/>
          <w:lang w:bidi="ar-EG"/>
        </w:rPr>
        <w:t xml:space="preserve"> </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 xml:space="preserve">والتعبير الراقي جدا (صبغة الله) تفوح منه دلالات العظمة الربانية في هذا الانتقاء اللغوي البارع؛ فالصبغ هو تشرب اللون بحيث يصير ثابتا لا يقبل التغيير، وهو أقوى في المعنى من مجرد التلوين، كذلك إضافة هذه الصبغة إلى الله تعالى فيها خصوصية الخلق على معاني الفطرة النقية التي لا تتشربها القلوب ولا تزيلها أمواج الشبهات، وما الجحود والتملص إلا </w:t>
      </w:r>
      <w:r w:rsidRPr="00842191">
        <w:rPr>
          <w:rFonts w:cs="Traditional Arabic"/>
          <w:b w:val="0"/>
          <w:bCs/>
          <w:sz w:val="34"/>
          <w:szCs w:val="34"/>
          <w:rtl/>
        </w:rPr>
        <w:lastRenderedPageBreak/>
        <w:t xml:space="preserve">من الضالين الذين لم يستجيبوا لفطرتهم في قبول الحق كما قال تعالى: </w:t>
      </w:r>
      <w:r w:rsidRPr="00F36C7E">
        <w:rPr>
          <w:rFonts w:cs="DecoType Naskh"/>
          <w:b w:val="0"/>
          <w:bCs/>
          <w:sz w:val="34"/>
          <w:szCs w:val="34"/>
          <w:rtl/>
        </w:rPr>
        <w:t>{فَأَقِمْ وَجْهَكَ لِلدِّينِ حَنِيفًا فِطْرَتَ اللَّهِ الَّتِي فَطَرَ النَّاسَ عَلَيْهَا لَا تَبْدِيلَ لِخَلْقِ اللَّهِ ذَلِكَ الدِّينُ الْقَيِّمُ وَلَكِنَّ أَكْثَرَ النَّاسِ لَا يَعْلَمُونَ}</w:t>
      </w:r>
      <w:r w:rsidRPr="00842191">
        <w:rPr>
          <w:rFonts w:cs="Traditional Arabic"/>
          <w:b w:val="0"/>
          <w:bCs/>
          <w:sz w:val="34"/>
          <w:szCs w:val="34"/>
          <w:rtl/>
        </w:rPr>
        <w:t xml:space="preserve"> [الروم: 30] وقد أجمع السلف على تفسير الفطرة هنا بالإسلام. </w:t>
      </w:r>
      <w:r w:rsidRPr="00842191">
        <w:rPr>
          <w:rFonts w:cs="Traditional Arabic"/>
          <w:b w:val="0"/>
          <w:bCs/>
          <w:sz w:val="34"/>
          <w:szCs w:val="34"/>
          <w:vertAlign w:val="superscript"/>
          <w:rtl/>
        </w:rPr>
        <w:t>(</w:t>
      </w:r>
      <w:r w:rsidRPr="00842191">
        <w:rPr>
          <w:rStyle w:val="a6"/>
          <w:rFonts w:cs="Traditional Arabic"/>
          <w:b w:val="0"/>
          <w:bCs/>
          <w:sz w:val="34"/>
          <w:szCs w:val="34"/>
          <w:rtl/>
        </w:rPr>
        <w:footnoteReference w:id="14"/>
      </w:r>
      <w:r w:rsidRPr="00842191">
        <w:rPr>
          <w:rFonts w:cs="Traditional Arabic"/>
          <w:b w:val="0"/>
          <w:bCs/>
          <w:sz w:val="34"/>
          <w:szCs w:val="34"/>
          <w:vertAlign w:val="superscript"/>
          <w:rtl/>
        </w:rPr>
        <w:t>)</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 xml:space="preserve">بحديث عياض بن حمار عند مسلم عن النبي-صلى الله عليه وسلم-فيما يرويه عن ربه: </w:t>
      </w:r>
      <w:r w:rsidRPr="00842191">
        <w:rPr>
          <w:rFonts w:cs="Traditional Arabic"/>
          <w:b w:val="0"/>
          <w:bCs/>
          <w:sz w:val="34"/>
          <w:szCs w:val="34"/>
          <w:rtl/>
          <w:lang w:bidi="ar-EG"/>
        </w:rPr>
        <w:t xml:space="preserve">"وإني خلقت عبادي حنفاء كلُهم وإنهم أتتهم الشياطين فاجتالتهم عن دينهم"... </w:t>
      </w:r>
      <w:r w:rsidRPr="00842191">
        <w:rPr>
          <w:rFonts w:cs="Traditional Arabic"/>
          <w:sz w:val="34"/>
          <w:szCs w:val="34"/>
          <w:rtl/>
          <w:lang w:bidi="ar-EG"/>
        </w:rPr>
        <w:t>الحديث.</w:t>
      </w:r>
    </w:p>
    <w:p w:rsidR="007A4195" w:rsidRPr="00842191" w:rsidRDefault="00E83553" w:rsidP="00F36C7E">
      <w:pPr>
        <w:spacing w:line="276" w:lineRule="auto"/>
        <w:jc w:val="lowKashida"/>
        <w:rPr>
          <w:rFonts w:cs="Traditional Arabic"/>
          <w:sz w:val="34"/>
          <w:szCs w:val="34"/>
        </w:rPr>
      </w:pPr>
      <w:r w:rsidRPr="00842191">
        <w:rPr>
          <w:rFonts w:cs="Traditional Arabic"/>
          <w:b w:val="0"/>
          <w:bCs/>
          <w:sz w:val="34"/>
          <w:szCs w:val="34"/>
          <w:rtl/>
          <w:lang w:bidi="ar-EG"/>
        </w:rPr>
        <w:t>وروى مسلم عن أبي هريرة، قال: قال رسولُ الله -صلى الله عليه وسلم-: "كل مَولودٍ يولدُ على الفِطرة، فأبواهُ يُهودانِهِ وينصّرانه، كما تَناتَجُ الإبِلُ من بهيمةٍ جمعاءَ، هل تُحِسُ من جَدْعَاءَ؟ " قالوا: يا رسول الله، أفرأيتَ مَن يموتُ وهو صغير؟ قال: "الله أعلمُ بما كانوا عامِلِين".</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15"/>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 xml:space="preserve">وبهيمة جمعاء (أى: سالمة من العيوب في جميع أعضائها)، و(جدعاء) أي مقطوعة الأنف أو الأذن، والمعنى في الحديث ضرب المثل بخَلقه تعالى البهيمة سالمةً من العيوب، ثم الناس يقطعون أذنها وأنفها، فكذلك خِلقة الله لقلوب الناس سالمة من الشرك ثم يبدل بها الناس الكفر </w:t>
      </w:r>
      <w:r w:rsidRPr="00842191">
        <w:rPr>
          <w:rFonts w:cs="Traditional Arabic"/>
          <w:sz w:val="34"/>
          <w:szCs w:val="34"/>
          <w:rtl/>
          <w:lang w:bidi="ar-EG"/>
        </w:rPr>
        <w:lastRenderedPageBreak/>
        <w:t>والجحود؛ كما أكدت كثير من الدراسات على الشعوب البدائية التي لم تلوثها الحضارة أنها كانت على فطرة الله قبل استخرابها وتدمير ثقافاتها بواسطة المحتلين.</w:t>
      </w:r>
    </w:p>
    <w:p w:rsidR="00F36C7E" w:rsidRPr="00842191" w:rsidRDefault="00E83553" w:rsidP="00F36C7E">
      <w:pPr>
        <w:spacing w:line="276" w:lineRule="auto"/>
        <w:jc w:val="lowKashida"/>
        <w:rPr>
          <w:rFonts w:cs="Traditional Arabic"/>
          <w:sz w:val="34"/>
          <w:szCs w:val="34"/>
          <w:rtl/>
        </w:rPr>
      </w:pPr>
      <w:r w:rsidRPr="00842191">
        <w:rPr>
          <w:rFonts w:cs="Traditional Arabic"/>
          <w:sz w:val="34"/>
          <w:szCs w:val="34"/>
          <w:rtl/>
          <w:lang w:bidi="ar-EG"/>
        </w:rPr>
        <w:t xml:space="preserve">ومصداقا لهذا ما جاء في تقرير نشره موقع البي بي سي بعنوان: </w:t>
      </w:r>
    </w:p>
    <w:p w:rsidR="00F36C7E" w:rsidRPr="00842191" w:rsidRDefault="00E83553" w:rsidP="00F36C7E">
      <w:pPr>
        <w:spacing w:line="276" w:lineRule="auto"/>
        <w:jc w:val="lowKashida"/>
        <w:rPr>
          <w:rFonts w:cs="Traditional Arabic"/>
          <w:sz w:val="34"/>
          <w:szCs w:val="34"/>
          <w:rtl/>
          <w:lang w:bidi="ar-EG"/>
        </w:rPr>
      </w:pPr>
      <w:r w:rsidRPr="00842191">
        <w:rPr>
          <w:rFonts w:cs="Traditional Arabic"/>
          <w:sz w:val="34"/>
          <w:szCs w:val="34"/>
          <w:rtl/>
        </w:rPr>
        <w:t>عندما وصل الإسلام إلى أستراليا</w:t>
      </w:r>
      <w:r w:rsidR="00F36C7E" w:rsidRPr="00842191">
        <w:rPr>
          <w:rFonts w:cs="Traditional Arabic" w:hint="cs"/>
          <w:sz w:val="34"/>
          <w:szCs w:val="34"/>
          <w:rtl/>
        </w:rPr>
        <w:t xml:space="preserve">، </w:t>
      </w:r>
      <w:r w:rsidRPr="00842191">
        <w:rPr>
          <w:rFonts w:cs="Traditional Arabic"/>
          <w:sz w:val="34"/>
          <w:szCs w:val="34"/>
          <w:rtl/>
        </w:rPr>
        <w:t>بتاريخ 26 يونيو/ حزيران 2014:</w:t>
      </w:r>
    </w:p>
    <w:p w:rsidR="007A4195" w:rsidRPr="00842191" w:rsidRDefault="00F36C7E" w:rsidP="00F36C7E">
      <w:pPr>
        <w:spacing w:line="276" w:lineRule="auto"/>
        <w:jc w:val="lowKashida"/>
        <w:rPr>
          <w:rFonts w:cs="Traditional Arabic"/>
          <w:sz w:val="34"/>
          <w:szCs w:val="34"/>
        </w:rPr>
      </w:pPr>
      <w:r w:rsidRPr="00842191">
        <w:rPr>
          <w:rFonts w:cs="Traditional Arabic" w:hint="cs"/>
          <w:sz w:val="34"/>
          <w:szCs w:val="34"/>
          <w:rtl/>
          <w:lang w:bidi="ar-EG"/>
        </w:rPr>
        <w:t>(...</w:t>
      </w:r>
      <w:r w:rsidR="00E83553" w:rsidRPr="00842191">
        <w:rPr>
          <w:rFonts w:cs="Traditional Arabic"/>
          <w:sz w:val="34"/>
          <w:szCs w:val="34"/>
          <w:rtl/>
          <w:lang w:bidi="ar-EG"/>
        </w:rPr>
        <w:t>. يقول عالم الأنثروبولوجيا (جون برادلي) من جامعة ميلبورن: "إذا ذهبت إلى جنوب شرقي (أرهام) ستجد هناك أثرا للإسلام في الأغاني وفي الرسومات وفي الرقص وفي طقوس الجنائز أيضا".... ويضيف: "</w:t>
      </w:r>
      <w:r w:rsidR="00E83553" w:rsidRPr="004C2DFF">
        <w:rPr>
          <w:rFonts w:ascii="Calibri" w:hAnsi="Calibri" w:cs="Arial"/>
          <w:sz w:val="34"/>
          <w:szCs w:val="34"/>
          <w:rtl/>
        </w:rPr>
        <w:t xml:space="preserve"> </w:t>
      </w:r>
      <w:r w:rsidR="00E83553" w:rsidRPr="00842191">
        <w:rPr>
          <w:rFonts w:cs="Traditional Arabic"/>
          <w:sz w:val="34"/>
          <w:szCs w:val="34"/>
          <w:rtl/>
        </w:rPr>
        <w:t>ومن بين هذه الطقوس هناك صلاة تؤديها طائفة (يونغلو) في الساحل الشمالي لأرهام، يرددون فيها عبارة (واليفا واليفا)، وهي عبارة مشتقة من عبارة "الله تعالى"، وتردد عادة في الجنائز. ويتوجه الناس في صلاتهم غربا، أي باتجاه القبلة، كما أنهم يسجدون أيضا تماما مثلما يفعل المسلمون في صلاتهم".</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وتقول (بيتا ستيفنسون) خبيرة علم الاجتماع في جامعة فيكتوريا: إن التطابق في المعاني بين معتقدات السكان الأصليين والإسلام ليس غريبا. فهم يشتركون في ممارسات مثل ختان الذكور وتعدد الزوجات وعدد من السلوكيات الثقافية مثل احترام الأرض وتوقير كبار السن.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ويرى بعض السكان الأصليين في اعتناقهم الإسلام تجديدا لحياتهم. كان محمد (ليس اسمه الاصلي) متشردا، ومدمنا على الخمر، وساعدته تعاليم الإسلام والصلاة وتحريم المسكرات والمخدرات والقمار على التغلب على الإدمان الذي أقلع عنه منذ ستة أعوام.</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يقول محمد: "عندما اعتنقت الإسلام شعرت لأول مرة بأنني إنسان، قبلها كنت مشتتا بين أكثر من عقيدة وقناعة، لم أكن أبدا إنسانا مكتملا".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lastRenderedPageBreak/>
        <w:t>ويرفض محمد الانتقاد الذي يوجه له من بعض السكان الأصليين بأنه تخلى عن طريقة حياته التقليدية، ويعتقد أن ثقافة السكان الأصليين دمرها الاحتلال</w:t>
      </w:r>
      <w:r w:rsidR="00F36C7E" w:rsidRPr="00842191">
        <w:rPr>
          <w:rFonts w:cs="Traditional Arabic" w:hint="cs"/>
          <w:sz w:val="34"/>
          <w:szCs w:val="34"/>
          <w:rtl/>
        </w:rPr>
        <w:t>)</w:t>
      </w:r>
      <w:r w:rsidRPr="00842191">
        <w:rPr>
          <w:rFonts w:cs="Traditional Arabic"/>
          <w:sz w:val="34"/>
          <w:szCs w:val="34"/>
          <w:rtl/>
        </w:rPr>
        <w:t>. انتهى</w:t>
      </w:r>
      <w:r w:rsidRPr="00842191">
        <w:rPr>
          <w:rFonts w:cs="Traditional Arabic"/>
          <w:sz w:val="34"/>
          <w:szCs w:val="34"/>
          <w:vertAlign w:val="superscript"/>
          <w:rtl/>
        </w:rPr>
        <w:t xml:space="preserve"> (</w:t>
      </w:r>
      <w:r w:rsidRPr="00842191">
        <w:rPr>
          <w:rStyle w:val="a6"/>
          <w:rFonts w:cs="Traditional Arabic"/>
          <w:sz w:val="34"/>
          <w:szCs w:val="34"/>
          <w:rtl/>
        </w:rPr>
        <w:footnoteReference w:id="16"/>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w:t>
      </w:r>
      <w:r w:rsidRPr="004C2DFF">
        <w:rPr>
          <w:rFonts w:cs="DecoType Naskh"/>
          <w:sz w:val="34"/>
          <w:szCs w:val="34"/>
          <w:rtl/>
        </w:rPr>
        <w:t>{صبغةَ الله}</w:t>
      </w:r>
      <w:r w:rsidRPr="00842191">
        <w:rPr>
          <w:rFonts w:cs="Traditional Arabic"/>
          <w:sz w:val="34"/>
          <w:szCs w:val="34"/>
          <w:rtl/>
        </w:rPr>
        <w:t xml:space="preserve"> هنا منصوبة على الإغراء لفعل محذوف تقديره إلزموا واتبعوا صبغة الله، وقال الأخفش: هي بدل من قوله</w:t>
      </w:r>
      <w:r w:rsidRPr="004C2DFF">
        <w:rPr>
          <w:rFonts w:cs="DecoType Naskh"/>
          <w:sz w:val="34"/>
          <w:szCs w:val="34"/>
          <w:rtl/>
        </w:rPr>
        <w:t xml:space="preserve"> تعالى: {مِلَّةَ إِبْراهِيمَ}؛ </w:t>
      </w:r>
      <w:r w:rsidRPr="00842191">
        <w:rPr>
          <w:rFonts w:cs="Traditional Arabic"/>
          <w:sz w:val="34"/>
          <w:szCs w:val="34"/>
          <w:rtl/>
        </w:rPr>
        <w:t xml:space="preserve">قال أبو جعفر النحاس: وهو قول حسن لأن أمر الله جلّ وعزّ ونهيه ودلائله مخالطة للمعقول كما يخالط الصبغ الثوب. قلتُ: وفيه وصلٌ حسن بين سياق الآيات؛ أي نتبع ملة إبراهيم التي هي صبغة الله وفطرته التي خلق عليها الناس؛ فإنها إيمان القلوب، وزينة النفوس للمؤمنين؛ كما يتزين الجسم بزينة الثياب الملونة بأبهى الصباغ. وهذه الزينة للأرواح بفطرة الله النقية هي منحى دلالي لطيف لانتقاء اللفظ " صبغة".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وقيل: سمى الدين صبغةً؛ لأنه يظهرُ أثرُ الدين على المتديِّنِ كما يظهرُ أثر الصّبغ على الثوب، فيكون الدين شعارا ودثارا، وشكلا ومضمونا، وعقيدة قلبٍ يجاريها أثر في الأعمال والأخلاق.</w:t>
      </w:r>
    </w:p>
    <w:p w:rsidR="005E3A7D" w:rsidRDefault="00E83553" w:rsidP="005E3A7D">
      <w:pPr>
        <w:spacing w:line="276" w:lineRule="auto"/>
        <w:jc w:val="lowKashida"/>
        <w:rPr>
          <w:rFonts w:cs="Traditional Arabic"/>
          <w:sz w:val="34"/>
          <w:szCs w:val="34"/>
          <w:rtl/>
        </w:rPr>
      </w:pPr>
      <w:r w:rsidRPr="00842191">
        <w:rPr>
          <w:rFonts w:cs="Traditional Arabic"/>
          <w:b w:val="0"/>
          <w:bCs/>
          <w:sz w:val="34"/>
          <w:szCs w:val="34"/>
          <w:rtl/>
        </w:rPr>
        <w:t>ولقد بيَّن سبحانه وتعالى أن صبغة الإيمان الجامع الذي اختاره الله تعالى دينا للعالمين هي أحسن صبغة وأبهاها حساً ومعنىً، وطهارةً للباطن والظاهر؛ ولذا قال تعالى: {وَمَنْ أَحْسَنُ مِنَ اللَّهِ صِبْغَةً} استفهام غرضه الانكار والنفى أي لَا صبغة أفضل من صبغة الله تعالى؛ لأنها الحق؛ وإنَّما يدرك جمال صبغة الله تعالى، وتزيينها للقلوب والنفوس الذين يوقنون بالحق، ولذلك قال تعالى: {وَنَحْنُ لَهُ عَابِدُونَ} خاضعون له لَا لسواه؛ ولذا قدم " له " على " عابدون " إذ التقديم للاختصاص فلا نعبد سواه ولا نؤمن بغيره.</w:t>
      </w:r>
      <w:r w:rsidRPr="00842191">
        <w:rPr>
          <w:rFonts w:cs="Traditional Arabic"/>
          <w:b w:val="0"/>
          <w:bCs/>
          <w:sz w:val="34"/>
          <w:szCs w:val="34"/>
          <w:vertAlign w:val="superscript"/>
          <w:rtl/>
        </w:rPr>
        <w:t xml:space="preserve"> </w:t>
      </w:r>
    </w:p>
    <w:p w:rsidR="00F36C7E" w:rsidRDefault="00F36C7E" w:rsidP="00F36C7E">
      <w:pPr>
        <w:overflowPunct/>
        <w:bidi w:val="0"/>
        <w:spacing w:line="276" w:lineRule="auto"/>
        <w:jc w:val="lowKashida"/>
        <w:rPr>
          <w:rFonts w:ascii="Calibri Light" w:hAnsi="Calibri Light" w:cs="DecoType Naskh"/>
          <w:color w:val="C00000"/>
          <w:sz w:val="34"/>
          <w:szCs w:val="34"/>
        </w:rPr>
      </w:pPr>
      <w:bookmarkStart w:id="16" w:name="__RefHeading___Toc2216_3065554847"/>
      <w:bookmarkStart w:id="17" w:name="_Toc504394799"/>
      <w:bookmarkEnd w:id="16"/>
      <w:r w:rsidRPr="00842191">
        <w:rPr>
          <w:rFonts w:cs="Traditional Arabic"/>
          <w:sz w:val="34"/>
          <w:szCs w:val="34"/>
        </w:rPr>
        <w:br w:type="page"/>
      </w:r>
    </w:p>
    <w:p w:rsidR="007A4195" w:rsidRPr="004C2DFF" w:rsidRDefault="00E83553" w:rsidP="00F36C7E">
      <w:pPr>
        <w:pStyle w:val="2"/>
        <w:spacing w:line="276" w:lineRule="auto"/>
        <w:jc w:val="lowKashida"/>
        <w:rPr>
          <w:sz w:val="34"/>
          <w:szCs w:val="34"/>
        </w:rPr>
      </w:pPr>
      <w:bookmarkStart w:id="18" w:name="_Toc504423027"/>
      <w:r w:rsidRPr="004C2DFF">
        <w:rPr>
          <w:sz w:val="34"/>
          <w:szCs w:val="34"/>
          <w:rtl/>
        </w:rPr>
        <w:lastRenderedPageBreak/>
        <w:t>قال تعالى: {قُلْ أَتُحَاجُّونَنَا فِي اللَّهِ وَهُوَ رَبُّنَا وَرَبُّكُمْ وَلَنَا أَعْمَالُنَا وَلَكُمْ أَعْمَالُكُمْ وَنَحْنُ لَهُ مُخْلِصُونَ (</w:t>
      </w:r>
      <w:r w:rsidRPr="004C2DFF">
        <w:rPr>
          <w:sz w:val="34"/>
          <w:szCs w:val="34"/>
        </w:rPr>
        <w:t>139</w:t>
      </w:r>
      <w:r w:rsidRPr="004C2DFF">
        <w:rPr>
          <w:sz w:val="34"/>
          <w:szCs w:val="34"/>
          <w:rtl/>
        </w:rPr>
        <w:t>)}</w:t>
      </w:r>
      <w:bookmarkEnd w:id="17"/>
      <w:bookmarkEnd w:id="18"/>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معنى الآية: قل يا محمَّد لهؤلاءِ اليهودِ والنصارى: أتحاجُّوننا في اللَّه، أي: أتجادلونَنَا في دِينِهِ، والقُرْب منه، والحُظْوة لديه سُبْحانه، والرب واحدٌ، وكلٌّ مجازًى بعمله، ثم وبَّخهم بقوله: {وَنَحْنُ لَهُ مُخْلِصُونَ}، أي: ولم تخلصوا أنتم، فكيف تدَّعون ما نَحْن أولى به منْكُمْ. انتهى</w:t>
      </w:r>
      <w:r w:rsidRPr="00842191">
        <w:rPr>
          <w:rFonts w:cs="Traditional Arabic"/>
          <w:sz w:val="34"/>
          <w:szCs w:val="34"/>
          <w:vertAlign w:val="superscript"/>
          <w:rtl/>
        </w:rPr>
        <w:t xml:space="preserve"> (</w:t>
      </w:r>
      <w:r w:rsidRPr="00842191">
        <w:rPr>
          <w:rStyle w:val="a6"/>
          <w:rFonts w:cs="Traditional Arabic"/>
          <w:sz w:val="34"/>
          <w:szCs w:val="34"/>
          <w:rtl/>
        </w:rPr>
        <w:footnoteReference w:id="17"/>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قرأ زيد بن ثابت (أتحاجونَّا) بإدغام النون. والمعنى: أتجادلوننا في شأن اللَّه واصطفائه النبي من العرب دونكم، وتقولون: لو أنزل اللَّه على أحدٍ لأنزل علينا، وترونكم أحق بالنبوّة منا {وَهُوَ رَبُّنا وَرَبُّكُمْ} نشترك جميعا في أننا عباده، وهو ربنا، وهو يصيب برحمته وكرامته من يشاء من عباده، لا يختص به عجمى دون عربى إذا كان أهلا للكرامة. </w:t>
      </w:r>
      <w:r w:rsidRPr="00842191">
        <w:rPr>
          <w:rFonts w:cs="Traditional Arabic"/>
          <w:sz w:val="34"/>
          <w:szCs w:val="34"/>
          <w:vertAlign w:val="superscript"/>
          <w:rtl/>
        </w:rPr>
        <w:t>(</w:t>
      </w:r>
      <w:r w:rsidRPr="00842191">
        <w:rPr>
          <w:rStyle w:val="a6"/>
          <w:rFonts w:cs="Traditional Arabic"/>
          <w:sz w:val="34"/>
          <w:szCs w:val="34"/>
          <w:rtl/>
        </w:rPr>
        <w:footnoteReference w:id="18"/>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w:t>
      </w:r>
      <w:r w:rsidRPr="004C2DFF">
        <w:rPr>
          <w:rFonts w:cs="DecoType Naskh"/>
          <w:sz w:val="34"/>
          <w:szCs w:val="34"/>
          <w:rtl/>
        </w:rPr>
        <w:t>{وَلَنا أَعْمالُنا وَلَكُمْ أَعْمالُكُمْ}</w:t>
      </w:r>
      <w:r w:rsidRPr="00842191">
        <w:rPr>
          <w:rFonts w:cs="Traditional Arabic"/>
          <w:sz w:val="34"/>
          <w:szCs w:val="34"/>
          <w:rtl/>
        </w:rPr>
        <w:t xml:space="preserve"> يعنى أن العمل هو أساس الأمر وبه العبرة، وكما أن لكم أعمالا يعتبرها اللَّه في إعطاء الكرامة ومنعها فنحن كذلك.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lastRenderedPageBreak/>
        <w:t xml:space="preserve">ثم قال </w:t>
      </w:r>
      <w:r w:rsidRPr="004C2DFF">
        <w:rPr>
          <w:rFonts w:cs="DecoType Naskh"/>
          <w:sz w:val="34"/>
          <w:szCs w:val="34"/>
          <w:rtl/>
        </w:rPr>
        <w:t>{وَنَحْنُ لَهُ مُخْلِصُونَ}</w:t>
      </w:r>
      <w:r w:rsidRPr="00842191">
        <w:rPr>
          <w:rFonts w:cs="Traditional Arabic"/>
          <w:sz w:val="34"/>
          <w:szCs w:val="34"/>
          <w:rtl/>
        </w:rPr>
        <w:t xml:space="preserve"> فجاء بما هو سبب الكرامة، أى ونحن له موحدون نخلصه بالإيمان، فلا تستبعدوا أن يؤهل أهل إخلاصه لكرامته بالنبوّة، وكانوا يقولون: نحن أحق بأن تكون النبوة فينا، لأنا أهل كتاب والعرب عبدة أوثان.</w:t>
      </w:r>
      <w:r w:rsidRPr="00842191">
        <w:rPr>
          <w:rFonts w:cs="Traditional Arabic"/>
          <w:sz w:val="34"/>
          <w:szCs w:val="34"/>
          <w:vertAlign w:val="superscript"/>
          <w:rtl/>
        </w:rPr>
        <w:t xml:space="preserve"> (</w:t>
      </w:r>
      <w:r w:rsidRPr="00842191">
        <w:rPr>
          <w:rStyle w:val="a6"/>
          <w:rFonts w:cs="Traditional Arabic"/>
          <w:sz w:val="34"/>
          <w:szCs w:val="34"/>
          <w:rtl/>
        </w:rPr>
        <w:footnoteReference w:id="19"/>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قال الفخر الرازي: أَمَّا قَوْلُهُ: </w:t>
      </w:r>
      <w:r w:rsidRPr="004C2DFF">
        <w:rPr>
          <w:rFonts w:cs="DecoType Naskh"/>
          <w:sz w:val="34"/>
          <w:szCs w:val="34"/>
          <w:rtl/>
        </w:rPr>
        <w:t>{وَهُوَ رَبُّنا وَرَبُّكُمْ}</w:t>
      </w:r>
      <w:r w:rsidRPr="00842191">
        <w:rPr>
          <w:rFonts w:cs="Traditional Arabic"/>
          <w:sz w:val="34"/>
          <w:szCs w:val="34"/>
          <w:rtl/>
          <w:lang w:bidi="ar-EG"/>
        </w:rPr>
        <w:t xml:space="preserve"> فَفِيهِ وَجْهَانِ:</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 xml:space="preserve"> الْأَوَّلُ: أَنَّهُ أَعْلَمُ بِتَدْبِيرِ خَلْقِهِ وَبِمَنْ يَصْلُحُ لِلرِّسَالَةِ وَبِمَنْ لَا يَصْلُحُ لَهَا، فَلَا تَعْتَرِضُوا عَلَى رَبِّكُمْ.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الثَّانِي: أَنَّهُ لَا نِسْبَةَ لَكُمْ إِلَى اللَّهِ تَعَالَى إِلَّا بِالْعُبُودِيَّةِ، وَهَذِهِ النِّسْبَةُ مُشْتَرَكَةٌ بَيْنَنَا وَبَيْنَكُمْ، فَلِمَ تُرَجِّحُونَ أَنْفُسَكُمْ عَلَيْنَا، بَلِ التَّرْجِيحُ مِنْ جَانِبِنَا لِأَنَّا مُخْلِصُونَ لَهُ فِي الْعُبُودِيَّةِ، وَلَسْتُمْ كَذَلِكَ، وَهُوَ الْمُرَادُ بِقَوْلِهِ: {وَنَحْنُ لَهُ مُخْلِصُونَ} وَهَذَا التأويل أقرب. انتهى </w:t>
      </w:r>
      <w:r w:rsidRPr="00842191">
        <w:rPr>
          <w:rFonts w:cs="Traditional Arabic"/>
          <w:sz w:val="34"/>
          <w:szCs w:val="34"/>
          <w:vertAlign w:val="superscript"/>
          <w:rtl/>
          <w:lang w:bidi="ar-EG"/>
        </w:rPr>
        <w:t>(</w:t>
      </w:r>
      <w:r w:rsidRPr="00842191">
        <w:rPr>
          <w:rStyle w:val="a6"/>
          <w:rFonts w:cs="Traditional Arabic"/>
          <w:sz w:val="34"/>
          <w:szCs w:val="34"/>
          <w:rtl/>
          <w:lang w:bidi="ar-EG"/>
        </w:rPr>
        <w:footnoteReference w:id="20"/>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ولما كانت الشرائع مبنية بالقول المجمل على ثلاثة أشياء: الإقرار بالباري-عز وجل-، والعمل له والإخلاص في ذلك قال: قل لهم إنا قد تشاركنا في الإقرار بالله-عز وجل-وفى العمل له ونحن قد حصل لنا الإخلاص في ذلك من دونكم، فإن قيل: ومن أين أن الإخلاص حصل للمسلمين دونهم، وهل هذا إلا مجرد الدعوى؟</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قيل: قد أحالهم على التأمل، وذلك ظاهرٌ بالاستقراء والتدبر، فإن الأصول الاعتقادية هي ما ذكر الله-عز وجل-في قوله: </w:t>
      </w:r>
      <w:r w:rsidRPr="004C2DFF">
        <w:rPr>
          <w:rFonts w:cs="DecoType Naskh"/>
          <w:sz w:val="34"/>
          <w:szCs w:val="34"/>
          <w:rtl/>
        </w:rPr>
        <w:t xml:space="preserve">{...وَمَنْ يَكْفُرْ بِاللَّهِ وَمَلَائِكَتِهِ وَكُتُبِهِ وَرُسُلِهِ وَالْيَوْمِ الْآخِرِ فَقَدْ ضَلَّ ضَلَالًا بَعِيدًا} </w:t>
      </w:r>
      <w:r w:rsidRPr="00842191">
        <w:rPr>
          <w:rFonts w:cs="Traditional Arabic"/>
          <w:sz w:val="34"/>
          <w:szCs w:val="34"/>
          <w:rtl/>
        </w:rPr>
        <w:t xml:space="preserve">[النساء: 136].  وإذا تأملنا حالة الإقرار بالله تعالي فقد أخلص المسلمون فيما يدعيه اليهود من التشبيه والنصارى من التثليث، وما ادعوه على جبريل أنه عدو لهم وما ادعاه اليهود على إبراهيم، حيث زعموا أنه لم يكن نبياً، وإنما كان رجلاً صالحاً، ونسبوا إليه لوطاً من الفجور ببنيه في حال سكره، وادعى النصارى في ألوهية عيسى- عليه السلام- وإنكارهم بعض ما في التوراة والإنجيل، وما ذكروه من البعث حيث قالوا {لَنْ تَمَسَّنَا النَّارُ إِلَّا </w:t>
      </w:r>
      <w:r w:rsidRPr="00842191">
        <w:rPr>
          <w:rFonts w:cs="Traditional Arabic"/>
          <w:sz w:val="34"/>
          <w:szCs w:val="34"/>
          <w:rtl/>
        </w:rPr>
        <w:lastRenderedPageBreak/>
        <w:t>أَيَّامًا مَعْدُودَةً} وادعت النصارى أنه لا بعث، وإنما ينال الثواب والعقاب الأرواح، فإذن قول المسلمين {ونحن له مخلصون} ظاهر ...</w:t>
      </w:r>
      <w:r w:rsidRPr="00842191">
        <w:rPr>
          <w:rFonts w:cs="Traditional Arabic"/>
          <w:sz w:val="34"/>
          <w:szCs w:val="34"/>
          <w:vertAlign w:val="superscript"/>
          <w:rtl/>
        </w:rPr>
        <w:t>(</w:t>
      </w:r>
      <w:r w:rsidRPr="00842191">
        <w:rPr>
          <w:rStyle w:val="a6"/>
          <w:rFonts w:cs="Traditional Arabic"/>
          <w:sz w:val="34"/>
          <w:szCs w:val="34"/>
          <w:rtl/>
        </w:rPr>
        <w:footnoteReference w:id="21"/>
      </w:r>
      <w:r w:rsidRPr="00842191">
        <w:rPr>
          <w:rFonts w:cs="Traditional Arabic"/>
          <w:sz w:val="34"/>
          <w:szCs w:val="34"/>
          <w:vertAlign w:val="superscript"/>
          <w:rtl/>
        </w:rPr>
        <w:t>)</w:t>
      </w:r>
    </w:p>
    <w:p w:rsidR="007A4195" w:rsidRPr="00842191" w:rsidRDefault="005E3A7D" w:rsidP="005E3A7D">
      <w:pPr>
        <w:spacing w:line="276" w:lineRule="auto"/>
        <w:jc w:val="center"/>
        <w:rPr>
          <w:rFonts w:cs="Traditional Arabic"/>
          <w:sz w:val="34"/>
          <w:szCs w:val="34"/>
        </w:rPr>
      </w:pPr>
      <w:r>
        <w:rPr>
          <w:rFonts w:cs="Traditional Arabic"/>
          <w:sz w:val="34"/>
          <w:szCs w:val="34"/>
          <w:rtl/>
        </w:rPr>
        <w:t>****</w:t>
      </w:r>
    </w:p>
    <w:p w:rsidR="007A4195" w:rsidRPr="004C2DFF" w:rsidRDefault="00E83553" w:rsidP="00F36C7E">
      <w:pPr>
        <w:pStyle w:val="2"/>
        <w:spacing w:line="276" w:lineRule="auto"/>
        <w:jc w:val="lowKashida"/>
        <w:rPr>
          <w:sz w:val="34"/>
          <w:szCs w:val="34"/>
        </w:rPr>
      </w:pPr>
      <w:bookmarkStart w:id="19" w:name="__RefHeading___Toc2218_3065554847"/>
      <w:bookmarkStart w:id="20" w:name="_Toc504394800"/>
      <w:bookmarkStart w:id="21" w:name="_Toc504423028"/>
      <w:bookmarkEnd w:id="19"/>
      <w:r w:rsidRPr="004C2DFF">
        <w:rPr>
          <w:sz w:val="34"/>
          <w:szCs w:val="34"/>
          <w:rtl/>
        </w:rPr>
        <w:t>قوله تعالى: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w:t>
      </w:r>
      <w:r w:rsidRPr="004C2DFF">
        <w:rPr>
          <w:sz w:val="34"/>
          <w:szCs w:val="34"/>
        </w:rPr>
        <w:t>140</w:t>
      </w:r>
      <w:r w:rsidRPr="004C2DFF">
        <w:rPr>
          <w:sz w:val="34"/>
          <w:szCs w:val="34"/>
          <w:rtl/>
        </w:rPr>
        <w:t>)}.</w:t>
      </w:r>
      <w:bookmarkEnd w:id="20"/>
      <w:bookmarkEnd w:id="21"/>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قال الطبري-ما ملخصه: "أمْ تَقولون" ب"التاء". أى: قل يا محمد -للقائلين لَك من اليهود والنصارى: "كونوا هودًا أو نصارى تهتدوا"-: أتجادلوننا في الله، أم تقولون إن إبراهيم...؟</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22"/>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بمعنى: أيّ هذين الأمرين تفعلون؟ أتجادلوننا في دين الله، فتزعمون أنكم أولى منا وأهدى منا سبيلا -وأمرنا وأمركم ما وصفنا -ببرهانٍ من الله تعالى، فتدعوننا إلى دينكم؟ فهاتوا برهانكم على ذلك فنتبعكم عليه، أمْ تزعمون أنّ إبراهيم وإسماعيل وإسحاق ويعقوبَ، ومن سَمَّى الله، كانوا هُودًا أو نصارَى على ملتكم، فيصحّ للناس بَهتُكم وكذبكم، لأن اليهودية والنصرانية حدثت بعد هؤلاء الذين سماهم الله من أنبيائه.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23"/>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lastRenderedPageBreak/>
        <w:t>قال الزجاج: كَأنَّهُمْ قَالُوا لَهُم: بأيِّ الحُجتَين تَتَعَلَّقُون في أمْرِنَا؟ أ بالتوحِيد فنحن موحِّدون، أم باتباع دين الأنبياءِ فنحن مُتَّبِعون. ا.ه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24"/>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lang w:bidi="ar-EG"/>
        </w:rPr>
        <w:t xml:space="preserve">وفي هذا من مطالبتهم بالبرهان على ما يدعونه من الكذب ما يقصم ظهورهم ويلزمهم بالرجوع إلى الحق إن كانوا يعقلون ولذلك جاء التوبيخ الشديد في قوله تعالى: </w:t>
      </w:r>
      <w:r w:rsidRPr="00DD1655">
        <w:rPr>
          <w:rFonts w:cs="DecoType Naskh"/>
          <w:b w:val="0"/>
          <w:bCs/>
          <w:sz w:val="34"/>
          <w:szCs w:val="34"/>
          <w:rtl/>
        </w:rPr>
        <w:t>{قُلْ أَأَنْتُمْ أَعْلَمُ أَمِ اللَّه}،</w:t>
      </w:r>
      <w:r w:rsidRPr="00842191">
        <w:rPr>
          <w:rFonts w:cs="Traditional Arabic"/>
          <w:b w:val="0"/>
          <w:bCs/>
          <w:sz w:val="34"/>
          <w:szCs w:val="34"/>
          <w:rtl/>
        </w:rPr>
        <w:t xml:space="preserve"> تأويله: أن النبي الذي أتانا ب (الآيات) المعجزات وأتاكم بها -أعلمكم، وأعلمنا أن الإِسلام دين هُؤلاءِ الأنبياءِ، ولكنكم كذبتم وجادلتم بالباطل. فليس المقصود قطعا هنا صورة السؤال ولكن ما وراءه من الغضب الرباني على أولئك الكَذَبة الهالكين. </w:t>
      </w:r>
    </w:p>
    <w:p w:rsidR="007A4195" w:rsidRPr="00842191" w:rsidRDefault="00E83553" w:rsidP="00F36C7E">
      <w:pPr>
        <w:spacing w:line="276" w:lineRule="auto"/>
        <w:jc w:val="lowKashida"/>
        <w:rPr>
          <w:rFonts w:cs="Traditional Arabic"/>
          <w:b w:val="0"/>
          <w:bCs/>
          <w:sz w:val="34"/>
          <w:szCs w:val="34"/>
        </w:rPr>
      </w:pPr>
      <w:r w:rsidRPr="00842191">
        <w:rPr>
          <w:rFonts w:cs="Traditional Arabic"/>
          <w:b w:val="0"/>
          <w:bCs/>
          <w:sz w:val="34"/>
          <w:szCs w:val="34"/>
          <w:rtl/>
        </w:rPr>
        <w:t>ثم ينتقل السياق القرآني إلى التهديد الصريح لأولئك الذين يعلمون الحق من علماء اليهود ثم هم يماطلون ويكتمون الشهادة لهذا الدين، فقد علموا أن رسالة النبي محمد -صلى الله عليه وسلم- حق، وإِنما كفروا حسداً - كما قال الله عزَّ وجلَّ - وطلبا لدوام رياستهم وكسبهم، لأنهم كانوا يتكسبون بإِقامتهم على دينهم،</w:t>
      </w:r>
      <w:r w:rsidRPr="00842191">
        <w:rPr>
          <w:rFonts w:cs="Traditional Arabic"/>
          <w:b w:val="0"/>
          <w:bCs/>
          <w:sz w:val="34"/>
          <w:szCs w:val="34"/>
          <w:rtl/>
          <w:lang w:bidi="ar-EG"/>
        </w:rPr>
        <w:t xml:space="preserve"> </w:t>
      </w:r>
      <w:r w:rsidRPr="00842191">
        <w:rPr>
          <w:rFonts w:cs="Traditional Arabic"/>
          <w:b w:val="0"/>
          <w:bCs/>
          <w:sz w:val="34"/>
          <w:szCs w:val="34"/>
          <w:rtl/>
        </w:rPr>
        <w:t xml:space="preserve">أو هم يكتمون الشهادة أن إبراهيم وبنيه كانوا على دين التوحيد مسلمين ولم يكونوا هودا أو نصارى؛ يقول تعالى: </w:t>
      </w:r>
      <w:r w:rsidRPr="00DD1655">
        <w:rPr>
          <w:rFonts w:cs="DecoType Naskh"/>
          <w:b w:val="0"/>
          <w:bCs/>
          <w:sz w:val="34"/>
          <w:szCs w:val="34"/>
          <w:rtl/>
        </w:rPr>
        <w:t xml:space="preserve">{وَمَنْ أَظْلَمُ مِمَّنْ كَتَمَ شَهَادَةً عِنْدَهُ مِنَ اللَّهِ وَمَا اللَّهُ بِغَافِلٍ عَمَّا تَعْمَلُونَ} </w:t>
      </w:r>
      <w:r w:rsidRPr="00842191">
        <w:rPr>
          <w:rFonts w:cs="Traditional Arabic"/>
          <w:b w:val="0"/>
          <w:bCs/>
          <w:sz w:val="34"/>
          <w:szCs w:val="34"/>
          <w:rtl/>
        </w:rPr>
        <w:t>والمعنى: وليس الله يترك أعمالكم الخبيثة، وأفعالكم الرديئة، ولكنه يحصيها عليكم، فيجازيكم بها في الآخرة، أو يعاقبكم بها في الدنيا.</w:t>
      </w:r>
    </w:p>
    <w:p w:rsidR="007A4195" w:rsidRPr="00842191" w:rsidRDefault="005E3A7D" w:rsidP="005E3A7D">
      <w:pPr>
        <w:spacing w:line="276" w:lineRule="auto"/>
        <w:jc w:val="center"/>
        <w:rPr>
          <w:rFonts w:cs="Traditional Arabic"/>
          <w:sz w:val="34"/>
          <w:szCs w:val="34"/>
          <w:lang w:bidi="ar-EG"/>
        </w:rPr>
      </w:pPr>
      <w:r>
        <w:rPr>
          <w:rFonts w:cs="Traditional Arabic"/>
          <w:sz w:val="34"/>
          <w:szCs w:val="34"/>
          <w:rtl/>
          <w:lang w:bidi="ar-EG"/>
        </w:rPr>
        <w:t>****</w:t>
      </w:r>
    </w:p>
    <w:p w:rsidR="00DD1655" w:rsidRDefault="00DD1655" w:rsidP="00F36C7E">
      <w:pPr>
        <w:overflowPunct/>
        <w:bidi w:val="0"/>
        <w:spacing w:line="276" w:lineRule="auto"/>
        <w:jc w:val="lowKashida"/>
        <w:rPr>
          <w:rFonts w:ascii="Calibri Light" w:hAnsi="Calibri Light" w:cs="DecoType Naskh"/>
          <w:color w:val="C00000"/>
          <w:sz w:val="34"/>
          <w:szCs w:val="34"/>
          <w:rtl/>
          <w:lang w:bidi="ar-EG"/>
        </w:rPr>
      </w:pPr>
      <w:bookmarkStart w:id="22" w:name="__RefHeading___Toc2220_3065554847"/>
      <w:bookmarkStart w:id="23" w:name="_Toc504394801"/>
      <w:bookmarkEnd w:id="22"/>
      <w:r w:rsidRPr="00842191">
        <w:rPr>
          <w:rFonts w:cs="Traditional Arabic"/>
          <w:sz w:val="34"/>
          <w:szCs w:val="34"/>
          <w:lang w:bidi="ar-EG"/>
        </w:rPr>
        <w:br w:type="page"/>
      </w:r>
    </w:p>
    <w:p w:rsidR="007A4195" w:rsidRPr="004C2DFF" w:rsidRDefault="00E83553" w:rsidP="00F36C7E">
      <w:pPr>
        <w:pStyle w:val="2"/>
        <w:spacing w:line="276" w:lineRule="auto"/>
        <w:jc w:val="lowKashida"/>
        <w:rPr>
          <w:sz w:val="34"/>
          <w:szCs w:val="34"/>
          <w:lang w:bidi="ar-EG"/>
        </w:rPr>
      </w:pPr>
      <w:bookmarkStart w:id="24" w:name="_Toc504423029"/>
      <w:r w:rsidRPr="004C2DFF">
        <w:rPr>
          <w:sz w:val="34"/>
          <w:szCs w:val="34"/>
          <w:rtl/>
          <w:lang w:bidi="ar-EG"/>
        </w:rPr>
        <w:lastRenderedPageBreak/>
        <w:t>قوله تعالى: {تِلْكَ أُمَّةٌ قَدْ خَلَتْ لَهَا مَا كَسَبَتْ وَلَكُمْ مَا كَسَبْتُمْ وَلا تُسْأَلُونَ عَمَّا كَانُوا يَعْمَلُونَ (</w:t>
      </w:r>
      <w:r w:rsidRPr="004C2DFF">
        <w:rPr>
          <w:sz w:val="34"/>
          <w:szCs w:val="34"/>
          <w:lang w:bidi="ar-EG"/>
        </w:rPr>
        <w:t>141</w:t>
      </w:r>
      <w:r w:rsidRPr="004C2DFF">
        <w:rPr>
          <w:sz w:val="34"/>
          <w:szCs w:val="34"/>
          <w:rtl/>
          <w:lang w:bidi="ar-EG"/>
        </w:rPr>
        <w:t>)}.</w:t>
      </w:r>
      <w:bookmarkEnd w:id="23"/>
      <w:bookmarkEnd w:id="24"/>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كرَّر هذه الآية لأنها تضمنت معنى التهديد والتخويف، أي إذا كان أولئك الأنبياء على إمامتهم وفضلهم يُجازَون بكسبهم إن خيرا فخير وإن شرا فشر فأنتم أحرى، ولا يغني أحدٌ عن أحدٍ شيئا إن لم يكن على توحيد الله وطاعته؛ فوجب التأكيد والتكرير، ولأن ذكرهم بفضيحةٍ أخرى من فضائح فكرهم تستوجب معنى غير المعنى الأول الذي ذكرت فيه الآية.</w:t>
      </w:r>
    </w:p>
    <w:p w:rsidR="00DD1655" w:rsidRPr="00842191" w:rsidRDefault="00E83553" w:rsidP="00F36C7E">
      <w:pPr>
        <w:spacing w:line="276" w:lineRule="auto"/>
        <w:jc w:val="lowKashida"/>
        <w:rPr>
          <w:rFonts w:cs="Traditional Arabic"/>
          <w:sz w:val="34"/>
          <w:szCs w:val="34"/>
          <w:rtl/>
        </w:rPr>
      </w:pPr>
      <w:r w:rsidRPr="00842191">
        <w:rPr>
          <w:rFonts w:cs="Traditional Arabic"/>
          <w:sz w:val="34"/>
          <w:szCs w:val="34"/>
          <w:rtl/>
        </w:rPr>
        <w:t>قال الراغب الأصفهاني ما معناه:</w:t>
      </w:r>
    </w:p>
    <w:p w:rsidR="007A4195" w:rsidRPr="00842191" w:rsidRDefault="00E83553" w:rsidP="00F36C7E">
      <w:pPr>
        <w:spacing w:line="276" w:lineRule="auto"/>
        <w:jc w:val="lowKashida"/>
        <w:rPr>
          <w:rFonts w:cs="Traditional Arabic"/>
          <w:sz w:val="34"/>
          <w:szCs w:val="34"/>
          <w:rtl/>
        </w:rPr>
      </w:pPr>
      <w:r w:rsidRPr="00842191">
        <w:rPr>
          <w:rFonts w:cs="Traditional Arabic"/>
          <w:sz w:val="34"/>
          <w:szCs w:val="34"/>
          <w:rtl/>
        </w:rPr>
        <w:t xml:space="preserve"> </w:t>
      </w:r>
      <w:r w:rsidRPr="00842191">
        <w:rPr>
          <w:rFonts w:cs="Traditional Arabic"/>
          <w:b w:val="0"/>
          <w:bCs/>
          <w:sz w:val="34"/>
          <w:szCs w:val="34"/>
          <w:rtl/>
        </w:rPr>
        <w:t>أعيدت هذه الآية من أجل أن العادة مستحكمه في الناس صالحهم وطالحهم أن يفتخروا بآبائهم ويقتدوا بهم في متحرياتهم لا سيما في أمور دينهم، ولهذا حكى عن الكفار قولهم: {إِنَّا وَجَدْنَا آبَاءَنَا عَلَى أُمَّةٍ وَإِنَّا عَلَى آثَارِهِمْ مُقْتَدُونَ}، فأكَّد الله تعالى القول بذلك تنبيها أن الأمر سواء أكانوا كما قلتم- وكذبتم- أو لم يكونوا على نحو ما قال: {وَكُلَّ إِنْسَانٍ أَلْزَمْنَاهُ طَائِرَهُ فِي عُنُقِهِ}، وقوله: {لَهَا مَا كَسَبَتْ وَعَلَيْهَا مَا اكْتَسَبَتْ}، وقوله: {وَلَا تَزِرُ وَازِرَةٌ وِزْرَ أُخْرَى}، فليس لكم ثواب فعلهم ولا عليكم عقابه.</w:t>
      </w:r>
      <w:r w:rsidRPr="00842191">
        <w:rPr>
          <w:rFonts w:cs="Traditional Arabic"/>
          <w:sz w:val="34"/>
          <w:szCs w:val="34"/>
          <w:vertAlign w:val="superscript"/>
          <w:rtl/>
        </w:rPr>
        <w:t>(</w:t>
      </w:r>
      <w:r w:rsidRPr="00842191">
        <w:rPr>
          <w:rStyle w:val="a6"/>
          <w:rFonts w:cs="Traditional Arabic"/>
          <w:sz w:val="34"/>
          <w:szCs w:val="34"/>
          <w:rtl/>
        </w:rPr>
        <w:footnoteReference w:id="25"/>
      </w:r>
      <w:r w:rsidRPr="00842191">
        <w:rPr>
          <w:rFonts w:cs="Traditional Arabic"/>
          <w:sz w:val="34"/>
          <w:szCs w:val="34"/>
          <w:vertAlign w:val="superscript"/>
          <w:rtl/>
        </w:rPr>
        <w:t>)</w:t>
      </w:r>
    </w:p>
    <w:p w:rsidR="00DD1655" w:rsidRPr="00842191" w:rsidRDefault="005E3A7D" w:rsidP="005E3A7D">
      <w:pPr>
        <w:spacing w:line="276" w:lineRule="auto"/>
        <w:jc w:val="center"/>
        <w:rPr>
          <w:rFonts w:cs="Traditional Arabic"/>
          <w:sz w:val="34"/>
          <w:szCs w:val="34"/>
          <w:rtl/>
        </w:rPr>
      </w:pPr>
      <w:r>
        <w:rPr>
          <w:rFonts w:cs="Traditional Arabic" w:hint="cs"/>
          <w:sz w:val="34"/>
          <w:szCs w:val="34"/>
          <w:rtl/>
        </w:rPr>
        <w:t>******</w:t>
      </w:r>
      <w:r w:rsidR="00DD1655" w:rsidRPr="00842191">
        <w:rPr>
          <w:rFonts w:cs="Traditional Arabic" w:hint="cs"/>
          <w:sz w:val="34"/>
          <w:szCs w:val="34"/>
          <w:rtl/>
        </w:rPr>
        <w:t>*</w:t>
      </w:r>
    </w:p>
    <w:p w:rsidR="007A4195" w:rsidRPr="00842191" w:rsidRDefault="00E83553" w:rsidP="00F36C7E">
      <w:pPr>
        <w:spacing w:after="160" w:line="276" w:lineRule="auto"/>
        <w:jc w:val="lowKashida"/>
        <w:rPr>
          <w:rFonts w:cs="Traditional Arabic"/>
          <w:sz w:val="34"/>
          <w:szCs w:val="34"/>
        </w:rPr>
      </w:pPr>
      <w:r w:rsidRPr="00842191">
        <w:rPr>
          <w:rFonts w:cs="Traditional Arabic"/>
          <w:sz w:val="34"/>
          <w:szCs w:val="34"/>
          <w:rtl/>
        </w:rPr>
        <w:br w:type="page"/>
      </w:r>
    </w:p>
    <w:p w:rsidR="007A4195" w:rsidRPr="004C2DFF" w:rsidRDefault="00E83553" w:rsidP="008B6C26">
      <w:pPr>
        <w:pStyle w:val="1"/>
      </w:pPr>
      <w:bookmarkStart w:id="25" w:name="__RefHeading___Toc2222_3065554847"/>
      <w:bookmarkStart w:id="26" w:name="_Toc504394802"/>
      <w:bookmarkStart w:id="27" w:name="_Toc504423030"/>
      <w:bookmarkEnd w:id="25"/>
      <w:r w:rsidRPr="004C2DFF">
        <w:rPr>
          <w:rtl/>
        </w:rPr>
        <w:lastRenderedPageBreak/>
        <w:t xml:space="preserve">تفسير الآيات من </w:t>
      </w:r>
      <w:r w:rsidR="00DE116F">
        <w:rPr>
          <w:rFonts w:hint="cs"/>
          <w:rtl/>
        </w:rPr>
        <w:t>(142-152).</w:t>
      </w:r>
      <w:bookmarkEnd w:id="26"/>
      <w:bookmarkEnd w:id="27"/>
    </w:p>
    <w:p w:rsidR="007A4195" w:rsidRPr="00842191" w:rsidRDefault="007A4195" w:rsidP="00F36C7E">
      <w:pPr>
        <w:spacing w:line="276" w:lineRule="auto"/>
        <w:jc w:val="lowKashida"/>
        <w:rPr>
          <w:rFonts w:cs="Traditional Arabic"/>
          <w:sz w:val="34"/>
          <w:szCs w:val="34"/>
          <w:lang w:bidi="ar-EG"/>
        </w:rPr>
      </w:pPr>
    </w:p>
    <w:p w:rsidR="007A4195" w:rsidRPr="00842191" w:rsidRDefault="00E83553" w:rsidP="00F36C7E">
      <w:pPr>
        <w:spacing w:line="276" w:lineRule="auto"/>
        <w:jc w:val="lowKashida"/>
        <w:rPr>
          <w:rFonts w:cs="Traditional Arabic"/>
          <w:sz w:val="34"/>
          <w:szCs w:val="34"/>
        </w:rPr>
      </w:pPr>
      <w:r w:rsidRPr="004C2DFF">
        <w:rPr>
          <w:rFonts w:cs="DecoType Naskh"/>
          <w:b w:val="0"/>
          <w:bCs/>
          <w:sz w:val="34"/>
          <w:szCs w:val="34"/>
          <w:rtl/>
        </w:rPr>
        <w:t>{سَيَقُولُ السُّفَهَاءُ مِنَ النَّاسِ مَا وَلَّاهُمْ عَنْ قِبْلَتِهِمُ الَّتِي كَانُوا عَلَيْهَا قُلْ لِلَّهِ الْمَشْرِقُ وَالْمَغْرِبُ يَهْدِي مَنْ يَشَاءُ إِلَى صِرَاطٍ مُسْتَقِيمٍ (</w:t>
      </w:r>
      <w:r w:rsidRPr="004C2DFF">
        <w:rPr>
          <w:rFonts w:cs="DecoType Naskh"/>
          <w:b w:val="0"/>
          <w:bCs/>
          <w:sz w:val="34"/>
          <w:szCs w:val="34"/>
        </w:rPr>
        <w:t>142</w:t>
      </w:r>
      <w:r w:rsidRPr="004C2DFF">
        <w:rPr>
          <w:rFonts w:cs="DecoType Naskh"/>
          <w:b w:val="0"/>
          <w:bCs/>
          <w:sz w:val="34"/>
          <w:szCs w:val="34"/>
          <w:rtl/>
        </w:rPr>
        <w:t>) 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w:t>
      </w:r>
      <w:r w:rsidRPr="004C2DFF">
        <w:rPr>
          <w:rFonts w:cs="DecoType Naskh"/>
          <w:b w:val="0"/>
          <w:bCs/>
          <w:sz w:val="34"/>
          <w:szCs w:val="34"/>
        </w:rPr>
        <w:t>143</w:t>
      </w:r>
      <w:r w:rsidRPr="004C2DFF">
        <w:rPr>
          <w:rFonts w:cs="DecoType Naskh"/>
          <w:b w:val="0"/>
          <w:bCs/>
          <w:sz w:val="34"/>
          <w:szCs w:val="34"/>
          <w:rtl/>
        </w:rPr>
        <w:t>)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w:t>
      </w:r>
      <w:r w:rsidRPr="004C2DFF">
        <w:rPr>
          <w:rFonts w:cs="DecoType Naskh"/>
          <w:b w:val="0"/>
          <w:bCs/>
          <w:sz w:val="34"/>
          <w:szCs w:val="34"/>
        </w:rPr>
        <w:t>144</w:t>
      </w:r>
      <w:r w:rsidRPr="004C2DFF">
        <w:rPr>
          <w:rFonts w:cs="DecoType Naskh"/>
          <w:b w:val="0"/>
          <w:bCs/>
          <w:sz w:val="34"/>
          <w:szCs w:val="34"/>
          <w:rtl/>
        </w:rPr>
        <w:t>) 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w:t>
      </w:r>
      <w:r w:rsidRPr="004C2DFF">
        <w:rPr>
          <w:rFonts w:cs="DecoType Naskh"/>
          <w:b w:val="0"/>
          <w:bCs/>
          <w:sz w:val="34"/>
          <w:szCs w:val="34"/>
        </w:rPr>
        <w:t>145</w:t>
      </w:r>
      <w:r w:rsidRPr="004C2DFF">
        <w:rPr>
          <w:rFonts w:cs="DecoType Naskh"/>
          <w:b w:val="0"/>
          <w:bCs/>
          <w:sz w:val="34"/>
          <w:szCs w:val="34"/>
          <w:rtl/>
        </w:rPr>
        <w:t>) الَّذِينَ آتَيْنَاهُمُ الْكِتَابَ يَعْرِفُونَهُ كَمَا يَعْرِفُونَ أَبْنَاءَهُمْ وَإِنَّ فَرِيقًا مِنْهُمْ لَيَكْتُمُونَ الْحَقَّ وَهُمْ يَعْلَمُونَ (</w:t>
      </w:r>
      <w:r w:rsidRPr="004C2DFF">
        <w:rPr>
          <w:rFonts w:cs="DecoType Naskh"/>
          <w:b w:val="0"/>
          <w:bCs/>
          <w:sz w:val="34"/>
          <w:szCs w:val="34"/>
        </w:rPr>
        <w:t>146</w:t>
      </w:r>
      <w:r w:rsidRPr="004C2DFF">
        <w:rPr>
          <w:rFonts w:cs="DecoType Naskh"/>
          <w:b w:val="0"/>
          <w:bCs/>
          <w:sz w:val="34"/>
          <w:szCs w:val="34"/>
          <w:rtl/>
        </w:rPr>
        <w:t>) الْحَقُّ مِنْ رَبِّكَ فَلَا تَكُونَنَّ مِنَ الْمُمْتَرِينَ (</w:t>
      </w:r>
      <w:r w:rsidRPr="004C2DFF">
        <w:rPr>
          <w:rFonts w:cs="DecoType Naskh"/>
          <w:b w:val="0"/>
          <w:bCs/>
          <w:sz w:val="34"/>
          <w:szCs w:val="34"/>
        </w:rPr>
        <w:t>147</w:t>
      </w:r>
      <w:r w:rsidRPr="004C2DFF">
        <w:rPr>
          <w:rFonts w:cs="DecoType Naskh"/>
          <w:b w:val="0"/>
          <w:bCs/>
          <w:sz w:val="34"/>
          <w:szCs w:val="34"/>
          <w:rtl/>
        </w:rPr>
        <w:t>) وَلِكُلٍّ وِجْهَةٌ هُوَ مُوَلِّيهَا فَاسْتَبِقُوا الْخَيْرَاتِ أَيْنَ مَا تَكُونُوا يَأْتِ بِكُمُ اللَّهُ جَمِيعًا إِنَّ اللَّهَ عَلَى كُلِّ شَيْءٍ قَدِيرٌ (</w:t>
      </w:r>
      <w:r w:rsidRPr="004C2DFF">
        <w:rPr>
          <w:rFonts w:cs="DecoType Naskh"/>
          <w:b w:val="0"/>
          <w:bCs/>
          <w:sz w:val="34"/>
          <w:szCs w:val="34"/>
        </w:rPr>
        <w:t>148</w:t>
      </w:r>
      <w:r w:rsidRPr="004C2DFF">
        <w:rPr>
          <w:rFonts w:cs="DecoType Naskh"/>
          <w:b w:val="0"/>
          <w:bCs/>
          <w:sz w:val="34"/>
          <w:szCs w:val="34"/>
          <w:rtl/>
        </w:rPr>
        <w:t>) وَمِنْ حَيْثُ خَرَجْتَ فَوَلِّ وَجْهَكَ شَطْرَ الْمَسْجِدِ الْحَرَامِ وَإِنَّهُ لَلْحَقُّ مِنْ رَبِّكَ وَمَا اللَّهُ بِغَافِلٍ عَمَّا تَعْمَلُونَ (</w:t>
      </w:r>
      <w:r w:rsidRPr="004C2DFF">
        <w:rPr>
          <w:rFonts w:cs="DecoType Naskh"/>
          <w:b w:val="0"/>
          <w:bCs/>
          <w:sz w:val="34"/>
          <w:szCs w:val="34"/>
        </w:rPr>
        <w:t>149</w:t>
      </w:r>
      <w:r w:rsidRPr="004C2DFF">
        <w:rPr>
          <w:rFonts w:cs="DecoType Naskh"/>
          <w:b w:val="0"/>
          <w:bCs/>
          <w:sz w:val="34"/>
          <w:szCs w:val="34"/>
          <w:rtl/>
        </w:rPr>
        <w:t xml:space="preserve">) وَمِنْ حَيْثُ خَرَجْتَ فَوَلِّ وَجْهَكَ شَطْرَ الْمَسْجِدِ الْحَرَامِ وَحَيْثُ مَا كُنْتُمْ فَوَلُّوا وُجُوهَكُمْ شَطْرَهُ لِئَلَّا يَكُونَ لِلنَّاسِ عَلَيْكُمْ حُجَّةٌ إِلَّا الَّذِينَ ظَلَمُوا مِنْهُمْ فَلَا تَخْشَوْهُمْ وَاخْشَوْنِي وَلِأُتِمَّ </w:t>
      </w:r>
      <w:r w:rsidRPr="004C2DFF">
        <w:rPr>
          <w:rFonts w:cs="DecoType Naskh"/>
          <w:b w:val="0"/>
          <w:bCs/>
          <w:sz w:val="34"/>
          <w:szCs w:val="34"/>
          <w:rtl/>
        </w:rPr>
        <w:lastRenderedPageBreak/>
        <w:t>نِعْمَتِي عَلَيْكُمْ وَلَعَلَّكُمْ تَهْتَدُونَ (</w:t>
      </w:r>
      <w:r w:rsidRPr="004C2DFF">
        <w:rPr>
          <w:rFonts w:cs="DecoType Naskh"/>
          <w:b w:val="0"/>
          <w:bCs/>
          <w:sz w:val="34"/>
          <w:szCs w:val="34"/>
        </w:rPr>
        <w:t>150</w:t>
      </w:r>
      <w:r w:rsidRPr="004C2DFF">
        <w:rPr>
          <w:rFonts w:cs="DecoType Naskh"/>
          <w:b w:val="0"/>
          <w:bCs/>
          <w:sz w:val="34"/>
          <w:szCs w:val="34"/>
          <w:rtl/>
        </w:rPr>
        <w:t>) كَمَا أَرْسَلْنَا فِيكُمْ رَسُولًا مِنْكُمْ يَتْلُو عَلَيْكُمْ آيَاتِنَا وَيُزَكِّيكُمْ وَيُعَلِّمُكُمُ الْكِتَابَ وَالْحِكْمَةَ وَيُعَلِّمُكُمْ مَا لَمْ تَكُونُوا تَعْلَمُونَ (</w:t>
      </w:r>
      <w:r w:rsidRPr="004C2DFF">
        <w:rPr>
          <w:rFonts w:cs="DecoType Naskh"/>
          <w:b w:val="0"/>
          <w:bCs/>
          <w:sz w:val="34"/>
          <w:szCs w:val="34"/>
        </w:rPr>
        <w:t>151</w:t>
      </w:r>
      <w:r w:rsidRPr="004C2DFF">
        <w:rPr>
          <w:rFonts w:cs="DecoType Naskh"/>
          <w:b w:val="0"/>
          <w:bCs/>
          <w:sz w:val="34"/>
          <w:szCs w:val="34"/>
          <w:rtl/>
        </w:rPr>
        <w:t>) فَاذْكُرُونِي أَذْكُرْكُمْ وَاشْكُرُوا لِي وَلَا تَكْفُرُونِ (</w:t>
      </w:r>
      <w:r w:rsidRPr="004C2DFF">
        <w:rPr>
          <w:rFonts w:cs="DecoType Naskh"/>
          <w:b w:val="0"/>
          <w:bCs/>
          <w:sz w:val="34"/>
          <w:szCs w:val="34"/>
        </w:rPr>
        <w:t>152</w:t>
      </w:r>
      <w:r w:rsidRPr="004C2DFF">
        <w:rPr>
          <w:rFonts w:cs="DecoType Naskh"/>
          <w:b w:val="0"/>
          <w:bCs/>
          <w:sz w:val="34"/>
          <w:szCs w:val="34"/>
          <w:rtl/>
        </w:rPr>
        <w:t>) يَا أَيُّهَا الَّذِينَ آمَنُوا اسْتَعِينُوا بِالصَّبْرِ وَالصَّلَاةِ إِنَّ اللَّهَ مَعَ الصَّابِرِينَ (</w:t>
      </w:r>
      <w:r w:rsidRPr="004C2DFF">
        <w:rPr>
          <w:rFonts w:cs="DecoType Naskh"/>
          <w:b w:val="0"/>
          <w:bCs/>
          <w:sz w:val="34"/>
          <w:szCs w:val="34"/>
        </w:rPr>
        <w:t>153</w:t>
      </w:r>
      <w:r w:rsidRPr="004C2DFF">
        <w:rPr>
          <w:rFonts w:cs="DecoType Naskh"/>
          <w:b w:val="0"/>
          <w:bCs/>
          <w:sz w:val="34"/>
          <w:szCs w:val="34"/>
          <w:rtl/>
        </w:rPr>
        <w:t>) }</w:t>
      </w:r>
      <w:r w:rsidRPr="00842191">
        <w:rPr>
          <w:rFonts w:cs="Traditional Arabic"/>
          <w:sz w:val="34"/>
          <w:szCs w:val="34"/>
          <w:rtl/>
          <w:lang w:bidi="ar-EG"/>
        </w:rPr>
        <w:t xml:space="preserve"> [البقرة: 142 - 153]</w:t>
      </w:r>
    </w:p>
    <w:p w:rsidR="00DD1655" w:rsidRPr="00842191" w:rsidRDefault="005E3A7D" w:rsidP="005E3A7D">
      <w:pPr>
        <w:overflowPunct/>
        <w:bidi w:val="0"/>
        <w:spacing w:line="276" w:lineRule="auto"/>
        <w:jc w:val="center"/>
        <w:rPr>
          <w:rFonts w:cs="Traditional Arabic"/>
          <w:sz w:val="34"/>
          <w:szCs w:val="34"/>
          <w:rtl/>
          <w:lang w:bidi="ar-EG"/>
        </w:rPr>
      </w:pPr>
      <w:r>
        <w:rPr>
          <w:rFonts w:cs="Traditional Arabic" w:hint="cs"/>
          <w:sz w:val="34"/>
          <w:szCs w:val="34"/>
          <w:lang w:bidi="ar-EG"/>
        </w:rPr>
        <w:t>******</w:t>
      </w:r>
    </w:p>
    <w:p w:rsidR="00DD1655" w:rsidRPr="00842191" w:rsidRDefault="00DD1655" w:rsidP="00F36C7E">
      <w:pPr>
        <w:overflowPunct/>
        <w:bidi w:val="0"/>
        <w:spacing w:line="276" w:lineRule="auto"/>
        <w:jc w:val="lowKashida"/>
        <w:rPr>
          <w:rFonts w:cs="Traditional Arabic"/>
          <w:sz w:val="34"/>
          <w:szCs w:val="34"/>
          <w:rtl/>
          <w:lang w:bidi="ar-EG"/>
        </w:rPr>
      </w:pPr>
    </w:p>
    <w:p w:rsidR="007A4195" w:rsidRPr="00842191" w:rsidRDefault="00E83553" w:rsidP="00F36C7E">
      <w:pPr>
        <w:overflowPunct/>
        <w:spacing w:line="276" w:lineRule="auto"/>
        <w:jc w:val="lowKashida"/>
        <w:rPr>
          <w:rFonts w:cs="Traditional Arabic"/>
          <w:sz w:val="34"/>
          <w:szCs w:val="34"/>
          <w:lang w:bidi="ar-EG"/>
        </w:rPr>
      </w:pPr>
      <w:r w:rsidRPr="00842191">
        <w:rPr>
          <w:rFonts w:cs="Traditional Arabic"/>
          <w:b w:val="0"/>
          <w:bCs/>
          <w:sz w:val="34"/>
          <w:szCs w:val="34"/>
          <w:rtl/>
          <w:lang w:bidi="ar-EG"/>
        </w:rPr>
        <w:t>يختلج في النفس من هذه الآيات حراكٌ فكرىٌ عنيف؛ حيث تبرز وبصورةٍ صارخةٍ تلك (المفاصلة) والمباينة الكبرى بين معسكر المؤمنين ودولتهم الحنيفية، وبين معسكر أهل الكتاب وادعاءاتهم الكاذبة ومنكراتهم؛ تلك الأفكار والأفعال التي أسقطتهم من أوج تكريمهم بوراثة أنبياء الله-سبحانه-إلى حضيض الكفر والشرك والضلال.</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وهي الأسباب عينها التي انتقلت بقبلة الإسلام-وللمرة الأولى-وبطريقةٍ سريعةٍ حاسمةٍ من أيديهم إلى بيت الله الحرام.</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وقد جاء ذلك تتويجا لدعاءٍ خفىٍّ حيٍّي من قلب محمد-صلى الله عليه وسلم، وكذلك جاء تحويل القبلة تثبيتا للمؤمنين، وبناءً لمنهجهم المستقل في حمل راية الحنيفية الإبراهيمية، وبناء دولة الإسلام ترفرف أعلامها على قبلته الجديدة/ العتيقة؛ جديدةٌ بانتقالها من بيت المقدس إلى بيت الله الحرام، وعتيقةٌ على قدر عظمة البيت العتيق.</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هنا يقف التاريخ الإسلامي ليؤكد أن اليهود والنصارى لم يعودوا أهلا لحمل راية الإسلام الحق بسبب تحريفهم، وافترائهم على دين الله، وكفرهم بآخر رسل الله تعالى.</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وهنا يجئ التكريم الإلهي لرسول الله -صلى الله عليه وسلم-ومعه التكليف الشاق بحمل راية دين الله سبحانه، والمسئولية عن قبلته الأبدية والنهائية.</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lastRenderedPageBreak/>
        <w:t>وهنا أيضا الأمر بالصبر على الحرب الإعلامية الرخيصة التي سيشنها الحاقدون-وقد قدَّم الله تعالى لها، وبيَّن للمؤمنين كيف يُرد كيدها إلى نحور الحاسدين-وكيف الثبات على حمل راية هذا الدين والقيادة في ظلال منهجه.</w:t>
      </w:r>
    </w:p>
    <w:p w:rsidR="007A4195" w:rsidRPr="00842191" w:rsidRDefault="00E83553" w:rsidP="00F36C7E">
      <w:pPr>
        <w:spacing w:line="276" w:lineRule="auto"/>
        <w:jc w:val="lowKashida"/>
        <w:rPr>
          <w:rFonts w:cs="Traditional Arabic"/>
          <w:b w:val="0"/>
          <w:bCs/>
          <w:sz w:val="34"/>
          <w:szCs w:val="34"/>
          <w:rtl/>
          <w:lang w:bidi="ar-EG"/>
        </w:rPr>
      </w:pPr>
      <w:r w:rsidRPr="00842191">
        <w:rPr>
          <w:rFonts w:cs="Traditional Arabic"/>
          <w:b w:val="0"/>
          <w:bCs/>
          <w:sz w:val="34"/>
          <w:szCs w:val="34"/>
          <w:rtl/>
          <w:lang w:bidi="ar-EG"/>
        </w:rPr>
        <w:t xml:space="preserve">إنها النقلة التاريخية التي ترد على كل افتراءٍ أنَّ رسالة النبى محمد-صلى الله عليه وسلم-رسالة المقتبِس من اليهودية أو النصرانية، أو أن أمته </w:t>
      </w:r>
      <w:r w:rsidR="00842191" w:rsidRPr="00842191">
        <w:rPr>
          <w:rFonts w:cs="Traditional Arabic" w:hint="cs"/>
          <w:b w:val="0"/>
          <w:bCs/>
          <w:sz w:val="34"/>
          <w:szCs w:val="34"/>
          <w:rtl/>
          <w:lang w:bidi="ar-EG"/>
        </w:rPr>
        <w:t>هي</w:t>
      </w:r>
      <w:r w:rsidRPr="00842191">
        <w:rPr>
          <w:rFonts w:cs="Traditional Arabic"/>
          <w:b w:val="0"/>
          <w:bCs/>
          <w:sz w:val="34"/>
          <w:szCs w:val="34"/>
          <w:rtl/>
          <w:lang w:bidi="ar-EG"/>
        </w:rPr>
        <w:t xml:space="preserve"> الأمة التابعة، وهذا الدرس المتين للمؤمنين الواعين الشامخين بأننا أمةٌ وسطٌ بين الأمم، وأن منهجنا وطريقنا هو المنهج الأقوم والطريق الأسدّ، وأننا المتبوعون لا التابعين، فإن شكَّ في ذلك شاكٌّ فهو لضعف إيمانه وفساد بصيرته.</w:t>
      </w:r>
    </w:p>
    <w:p w:rsidR="00DD1655" w:rsidRPr="00842191" w:rsidRDefault="00DD1655" w:rsidP="00F36C7E">
      <w:pPr>
        <w:spacing w:line="276" w:lineRule="auto"/>
        <w:jc w:val="lowKashida"/>
        <w:rPr>
          <w:rFonts w:cs="Traditional Arabic"/>
          <w:sz w:val="34"/>
          <w:szCs w:val="34"/>
          <w:rtl/>
          <w:lang w:bidi="ar-EG"/>
        </w:rPr>
      </w:pPr>
    </w:p>
    <w:p w:rsidR="007A4195" w:rsidRPr="00842191" w:rsidRDefault="005E3A7D" w:rsidP="005E3A7D">
      <w:pPr>
        <w:spacing w:line="276" w:lineRule="auto"/>
        <w:jc w:val="center"/>
        <w:rPr>
          <w:rFonts w:cs="Traditional Arabic"/>
          <w:sz w:val="34"/>
          <w:szCs w:val="34"/>
          <w:lang w:bidi="ar-EG"/>
        </w:rPr>
      </w:pPr>
      <w:r>
        <w:rPr>
          <w:rFonts w:cs="Traditional Arabic"/>
          <w:sz w:val="34"/>
          <w:szCs w:val="34"/>
          <w:rtl/>
          <w:lang w:bidi="ar-EG"/>
        </w:rPr>
        <w:t>*****</w:t>
      </w:r>
    </w:p>
    <w:p w:rsidR="00DD1655" w:rsidRDefault="00DD1655" w:rsidP="00F36C7E">
      <w:pPr>
        <w:overflowPunct/>
        <w:bidi w:val="0"/>
        <w:spacing w:line="276" w:lineRule="auto"/>
        <w:jc w:val="lowKashida"/>
        <w:rPr>
          <w:rFonts w:ascii="Calibri Light" w:hAnsi="Calibri Light" w:cs="DecoType Naskh"/>
          <w:color w:val="C00000"/>
          <w:sz w:val="34"/>
          <w:szCs w:val="34"/>
          <w:rtl/>
        </w:rPr>
      </w:pPr>
      <w:bookmarkStart w:id="28" w:name="__RefHeading___Toc2224_3065554847"/>
      <w:bookmarkStart w:id="29" w:name="_Toc504394803"/>
      <w:bookmarkEnd w:id="28"/>
      <w:r w:rsidRPr="00842191">
        <w:rPr>
          <w:rFonts w:cs="Traditional Arabic"/>
          <w:sz w:val="34"/>
          <w:szCs w:val="34"/>
        </w:rPr>
        <w:br w:type="page"/>
      </w:r>
    </w:p>
    <w:p w:rsidR="007A4195" w:rsidRPr="004C2DFF" w:rsidRDefault="00E83553" w:rsidP="00F36C7E">
      <w:pPr>
        <w:pStyle w:val="2"/>
        <w:spacing w:line="276" w:lineRule="auto"/>
        <w:jc w:val="lowKashida"/>
        <w:rPr>
          <w:sz w:val="34"/>
          <w:szCs w:val="34"/>
        </w:rPr>
      </w:pPr>
      <w:bookmarkStart w:id="30" w:name="_Toc504423031"/>
      <w:r w:rsidRPr="004C2DFF">
        <w:rPr>
          <w:sz w:val="34"/>
          <w:szCs w:val="34"/>
          <w:rtl/>
        </w:rPr>
        <w:lastRenderedPageBreak/>
        <w:t>{سَيَقُولُ السُّفَهَاءُ مِنَ النَّاسِ مَا وَلَّاهُمْ عَنْ قِبْلَتِهِمُ...}</w:t>
      </w:r>
      <w:bookmarkEnd w:id="29"/>
      <w:bookmarkEnd w:id="30"/>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هذا المقطع الشريف من الآيات فيه تذكيرٌ بالنعمة، وتأكيد للسير، وتفصيل في الطريق.</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t xml:space="preserve">فلم يأت الحديث عن القبلة إلا بعد كل المقدمات اللازمة له. وهذا يدلنا على أهمية قضية القبلة في حياة الأمة. لقد سُبق بمقدمةٍ تعمق الثقة بالبيت وبناته، وسُبِق ذلك بمقدمة تسلب الثقة عن نوعٍ من المشوشين، وسبق ذلك ما يعمق الالتزام بطاعة الله واتباع هداه، وسبق ذلك بالأمر بالعبادة، وسبق ذلك ما يعرف به السفهاء من أهل النفاق وما يعرف به المتقون. وذلك كله ليأتي المقطع في مكانه، مُفصِّلا قضيةً جديدة سبقتها كل تلك </w:t>
      </w:r>
      <w:r w:rsidR="00DD1655" w:rsidRPr="00842191">
        <w:rPr>
          <w:rFonts w:cs="Traditional Arabic" w:hint="cs"/>
          <w:b w:val="0"/>
          <w:sz w:val="34"/>
          <w:szCs w:val="34"/>
          <w:rtl/>
        </w:rPr>
        <w:t>تمهيداتها.</w:t>
      </w:r>
      <w:r w:rsidR="00DD1655" w:rsidRPr="00842191">
        <w:rPr>
          <w:rFonts w:cs="Traditional Arabic" w:hint="cs"/>
          <w:b w:val="0"/>
          <w:sz w:val="34"/>
          <w:szCs w:val="34"/>
          <w:vertAlign w:val="superscript"/>
          <w:rtl/>
        </w:rPr>
        <w:t xml:space="preserve"> </w:t>
      </w:r>
      <w:r w:rsidR="00DD1655" w:rsidRPr="00842191">
        <w:rPr>
          <w:rFonts w:cs="Traditional Arabic"/>
          <w:b w:val="0"/>
          <w:sz w:val="34"/>
          <w:szCs w:val="34"/>
          <w:vertAlign w:val="superscript"/>
          <w:rtl/>
        </w:rPr>
        <w:t>(</w:t>
      </w:r>
      <w:r w:rsidRPr="00842191">
        <w:rPr>
          <w:rStyle w:val="a6"/>
          <w:rFonts w:cs="Traditional Arabic"/>
          <w:b w:val="0"/>
          <w:sz w:val="34"/>
          <w:szCs w:val="34"/>
          <w:rtl/>
        </w:rPr>
        <w:footnoteReference w:id="26"/>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bCs/>
          <w:sz w:val="34"/>
          <w:szCs w:val="34"/>
        </w:rPr>
      </w:pPr>
      <w:r w:rsidRPr="00842191">
        <w:rPr>
          <w:rFonts w:cs="Traditional Arabic"/>
          <w:bCs/>
          <w:sz w:val="34"/>
          <w:szCs w:val="34"/>
          <w:rtl/>
        </w:rPr>
        <w:t>فأما سبب نزول الآيات:</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t xml:space="preserve"> فقد روى الْبُخَارِيُّ في صحيحه: بسنده، عَنِ الْبَرَاءِ-رَضِيَ اللَّهُ عَنْهُ-أَنَّ النَّبِيَّ -صَلَّى اللَّهُ عَلَيْهِ وَسَلَّمَ-صَلَّى إِلَى بَيْتِ الْمَقْدِسِ ستَّة عَشَرَ شَهْرًا أَوْ سَبْعَةَ عَشَرَ شَهْرًا، وَكَانَ يُعْجِبُهُ أَنْ تَكُونَ قِبْلَتُهُ قِبَلَ (أي ناحية وتجاه) الْبَيْتِ، وَأَنَّهُ صَلَّى أَوَّلَ صَلَاةٍ صَلَاهَا (أي إلى الكعبة بعد تحويل القبلة) صَلَاةَ الْعَصْرِ، وَصَلَّى مَعَهُ قَوْمٌ. فَخَرَجَ رَجُلٌ مِمَّنْ كَانَ صَلَّى مَعَهُ (هو عباد بن بشر رضي الله عنه وقيل غيره)، فَمَرَّ عَلَى أَهْلِ الْمَسْجِدِ وَهُمْ رَاكِعُونَ، فَقَالَ: أَشْهَدُ بِاللَّهِ (أي أحلف) لَقَدْ صليتُ مَعَ النَّبِيِّ صَلَّى اللَّهُ عَلَيْهِ وَسَلَّمَ قِبَل مَكَّةَ، فدارُوا كَمَا هُمْ قَبِلَ الْبَيْتِ (أي لم يقطعوا الصلاة بل داروا على ما هم عليه وأتموا صلاتهم). وكانت اليهود أعجبهم إذ كان يصلي قِبَل بيت المقدس (أي: اعجبهم زمان كان يصلي فيه رسول الله صلى الله عليه وسلم نحو بيت المقدس، وأهل الكتاب (أى والنصارى كذلك) لأنه كان قبلتهم، فإعجابهم لموافقة قبلة رسول الله-صلى الله عليه وسلم-قبلتهم)، فلما ولى وجهته قبل البيت أنكروا ذلك (لم يعجبهم وطعنوا فيه). وَكَانَ الذِي مَاتَ عَلَى الْقِبْلَةِ قَبْلَ أَنْ تُحَوّل قِبَلَ الْبَيْتِ رِجَالًا قُتِلُوا لَمْ نَدْرِ مَا نَقُولُ </w:t>
      </w:r>
      <w:r w:rsidRPr="00842191">
        <w:rPr>
          <w:rFonts w:cs="Traditional Arabic"/>
          <w:b w:val="0"/>
          <w:sz w:val="34"/>
          <w:szCs w:val="34"/>
          <w:rtl/>
        </w:rPr>
        <w:lastRenderedPageBreak/>
        <w:t>فِيهِمْ، فَأَنْزَلَ اللَّهُ عَزَّ وَجَلَّ {وَمَا كَانَ اللَّهُ لِيُضِيعَ إِيمَانَكُمْ إِنَّ اللَّهَ بِالنَّاسِ لَرَءُوفٌ رَحِيمٌ}</w:t>
      </w:r>
      <w:r w:rsidRPr="004C2DFF">
        <w:rPr>
          <w:rFonts w:cs="Traditional Arabic"/>
          <w:bCs/>
          <w:color w:val="000000"/>
          <w:sz w:val="34"/>
          <w:szCs w:val="34"/>
          <w:rtl/>
        </w:rPr>
        <w:t xml:space="preserve"> </w:t>
      </w:r>
      <w:r w:rsidRPr="00842191">
        <w:rPr>
          <w:rFonts w:cs="Traditional Arabic"/>
          <w:b w:val="0"/>
          <w:sz w:val="34"/>
          <w:szCs w:val="34"/>
          <w:rtl/>
        </w:rPr>
        <w:t>قال البخاري: يعني صلاتكم. انتهى.</w:t>
      </w:r>
      <w:r w:rsidRPr="00842191">
        <w:rPr>
          <w:rFonts w:cs="Traditional Arabic"/>
          <w:b w:val="0"/>
          <w:sz w:val="34"/>
          <w:szCs w:val="34"/>
          <w:vertAlign w:val="superscript"/>
          <w:rtl/>
        </w:rPr>
        <w:t xml:space="preserve"> (</w:t>
      </w:r>
      <w:r w:rsidRPr="00842191">
        <w:rPr>
          <w:rStyle w:val="a6"/>
          <w:rFonts w:cs="Traditional Arabic"/>
          <w:b w:val="0"/>
          <w:sz w:val="34"/>
          <w:szCs w:val="34"/>
          <w:rtl/>
        </w:rPr>
        <w:footnoteReference w:id="27"/>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t>إذن-كان النبي صلى الله عليه وسلم وهو في مكة يستقبل في صلاته الصخرة التي في بيت المقدس، كما كان يفعل أنبياء بني إسرائيل قبله، ولكنه كان يحب استقبال الكعبة، ويتمنى لو أن الله حول القبلة إليها، ولذلك كان يجمع بين استقبال الكعبة وبيت المقدس، فيقف جنوبي الكعبة مستقبلا الشمال، فتكون الكعبة والصخرة في جهة واحدة، وتابع المسلمون نبيهم في ذلك. ولما هاجر الرسول إلى المدينة تعذر عليه الجمع بين القبلتين، فصلى مستقبلا بيت المقدس، وبقي على ذلك ستة عشر شهرا. ذكره ابن عباس والجمهور.</w:t>
      </w:r>
      <w:r w:rsidRPr="00842191">
        <w:rPr>
          <w:rFonts w:cs="Traditional Arabic"/>
          <w:b w:val="0"/>
          <w:sz w:val="34"/>
          <w:szCs w:val="34"/>
          <w:vertAlign w:val="superscript"/>
          <w:rtl/>
        </w:rPr>
        <w:t xml:space="preserve"> (</w:t>
      </w:r>
      <w:r w:rsidRPr="00842191">
        <w:rPr>
          <w:rStyle w:val="a6"/>
          <w:rFonts w:cs="Traditional Arabic"/>
          <w:b w:val="0"/>
          <w:sz w:val="34"/>
          <w:szCs w:val="34"/>
          <w:rtl/>
        </w:rPr>
        <w:footnoteReference w:id="28"/>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t>قال ابن كثير: وذكر غير واحد من المفسِّرين؛ أن تحويل القبلة نزل على رسول الله، وقد صلى ركعتين من الظهر وذلك في (مسجد بني سلمة): فسُمي (مسجد القبلتين)، وَأَمَّا أَهْلُ (قُبَاء)َ فَلَمْ يَبْلُغْهُمُ الْخَبَرُ إِلَى صَلَاةِ الْفَجْرِ مِنَ الْيَوْمِ الثَّانِي؛ كَمَا جَاءَ فِي الصَّحِيحَيْنِ عَنِ ابْنِ عُمَرَ رَضِيَ الله عنهما أَنَّهُ قَالَ: "بَيْنَمَا النَّاسُ بِقُبَاءَ فِي صَلَاةِ الصبح إذا جَاءَهُمْ آتٍ فَقَالَ: إِنَّ رَسُولَ اللَّهِ صَلَّى اللَّهُ عَلَيْهِ وَسَلَّمَ قَدْ أُنْزِل عَلَيْهِ اللَّيْلَةَ قُرْآنٌ وَقَدْ أُمر أَنْ يَسْتَقْبِلَ الْكَعْبَةَ فَاسْتَقْبِلُوهَا، وَكَانَتْ وُجُوهُهُمْ إِلَى الشَّامِ، فَاسْتَدَارُوا إِلَى الْكَعْبَةِ".</w:t>
      </w:r>
      <w:r w:rsidRPr="00842191">
        <w:rPr>
          <w:rFonts w:cs="Traditional Arabic"/>
          <w:b w:val="0"/>
          <w:sz w:val="34"/>
          <w:szCs w:val="34"/>
          <w:vertAlign w:val="superscript"/>
          <w:rtl/>
        </w:rPr>
        <w:t xml:space="preserve"> (</w:t>
      </w:r>
      <w:r w:rsidRPr="00842191">
        <w:rPr>
          <w:rStyle w:val="a6"/>
          <w:rFonts w:cs="Traditional Arabic"/>
          <w:b w:val="0"/>
          <w:sz w:val="34"/>
          <w:szCs w:val="34"/>
          <w:rtl/>
        </w:rPr>
        <w:footnoteReference w:id="29"/>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rPr>
        <w:lastRenderedPageBreak/>
        <w:t>قلتُ-جامعه: ومن جميل تصاريف العلماء أنَّ أهل السنة استدلوا على (حجية خبر الواحد) بهذا الحديث وأمثاله، إذ فيه ان المسلمين امتثلوا أمراً هو من جلائل الأمور في دينهم بخبر أحدهم ولم يتطلبوا لذلك تواترا كما يحلو للمتحذلقين من أهل البدع التشنج في أخذ الدين من أخبار الآحاد الصحيحة.</w:t>
      </w:r>
      <w:r w:rsidRPr="00842191">
        <w:rPr>
          <w:rFonts w:cs="Traditional Arabic"/>
          <w:b w:val="0"/>
          <w:sz w:val="34"/>
          <w:szCs w:val="34"/>
          <w:vertAlign w:val="superscript"/>
          <w:rtl/>
        </w:rPr>
        <w:t xml:space="preserve"> (</w:t>
      </w:r>
      <w:r w:rsidRPr="00842191">
        <w:rPr>
          <w:rStyle w:val="a6"/>
          <w:rFonts w:cs="Traditional Arabic"/>
          <w:b w:val="0"/>
          <w:sz w:val="34"/>
          <w:szCs w:val="34"/>
          <w:rtl/>
        </w:rPr>
        <w:footnoteReference w:id="30"/>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ومن العلماء مَن توسع في ذلك فاستدل بهذا الحديث وهذه الواقعة على صحة الإخبار بوقوع النسخ بخبر الواحد.</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 xml:space="preserve"> أقول: وفي استدلاله نظر؛ إذ النسخ يرفع العمل بحكم شرعيٍ متقدمٍ جملةً، فلا يبقى من العمل به شيء، وهو بهذه المثابة إهمالٌ وتعطيل لنصٍ قرآني أو حكمٍ شرعيٍ ثبت بطريق القطع فوجب أن يكون تعطيل العمل به ثابت بطريق القطع أيضاً.</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lastRenderedPageBreak/>
        <w:t xml:space="preserve"> أما استدلالهم بهذا الحديث ففيه حلف الصحابي على صلاته مع النبي -صلوات الله</w:t>
      </w:r>
      <w:r w:rsidR="00DD1655" w:rsidRPr="00842191">
        <w:rPr>
          <w:rFonts w:cs="Traditional Arabic"/>
          <w:b w:val="0"/>
          <w:sz w:val="34"/>
          <w:szCs w:val="34"/>
          <w:rtl/>
        </w:rPr>
        <w:t xml:space="preserve"> عليه-تجاه المسجد الحرام، وامتث</w:t>
      </w:r>
      <w:r w:rsidRPr="00842191">
        <w:rPr>
          <w:rFonts w:cs="Traditional Arabic"/>
          <w:b w:val="0"/>
          <w:sz w:val="34"/>
          <w:szCs w:val="34"/>
          <w:rtl/>
        </w:rPr>
        <w:t xml:space="preserve">ل الناس لفعله -صلوات الله عليه-وهو بين ظهرانيهم، وأما وقوع النسخ للقبلة فقد جاء به القرآن صريحا مؤكدا.  </w:t>
      </w:r>
    </w:p>
    <w:p w:rsidR="007A4195" w:rsidRPr="00842191" w:rsidRDefault="00E83553" w:rsidP="00F36C7E">
      <w:pPr>
        <w:spacing w:line="276" w:lineRule="auto"/>
        <w:jc w:val="lowKashida"/>
        <w:rPr>
          <w:rFonts w:cs="Traditional Arabic"/>
          <w:sz w:val="34"/>
          <w:szCs w:val="34"/>
          <w:rtl/>
        </w:rPr>
      </w:pPr>
      <w:r w:rsidRPr="00842191">
        <w:rPr>
          <w:rFonts w:cs="Traditional Arabic"/>
          <w:b w:val="0"/>
          <w:sz w:val="34"/>
          <w:szCs w:val="34"/>
          <w:rtl/>
          <w:lang w:bidi="ar-EG"/>
        </w:rPr>
        <w:t>قال العلامة المباركفوري: وفي هذه الأيام-في شعبان سنة 2 هـ/ فبراير 624 م-أمر الله تعالى بتحويل القبلة من بيت المقدس إلى المسجد الحرام، وأفاد ذلك أن الضعفاء والمنافقين من اليهود الذين كانوا قد دخلوا في صفوف المسلمين لإثارة البلبلة انكشفوا عن المسلمين، ورجعوا إلى ما كانوا عليه، وهكذا تطهرت صفوف المسلمين عن كثير من أهل الغدر والخيانة.</w:t>
      </w:r>
      <w:r w:rsidRPr="00842191">
        <w:rPr>
          <w:rFonts w:cs="Traditional Arabic"/>
          <w:b w:val="0"/>
          <w:sz w:val="34"/>
          <w:szCs w:val="34"/>
          <w:vertAlign w:val="superscript"/>
          <w:rtl/>
          <w:lang w:bidi="ar-EG"/>
        </w:rPr>
        <w:t xml:space="preserve"> (</w:t>
      </w:r>
      <w:r w:rsidRPr="00842191">
        <w:rPr>
          <w:rStyle w:val="a6"/>
          <w:rFonts w:cs="Traditional Arabic"/>
          <w:b w:val="0"/>
          <w:sz w:val="34"/>
          <w:szCs w:val="34"/>
          <w:rtl/>
          <w:lang w:bidi="ar-EG"/>
        </w:rPr>
        <w:footnoteReference w:id="31"/>
      </w:r>
      <w:r w:rsidRPr="00842191">
        <w:rPr>
          <w:rFonts w:cs="Traditional Arabic"/>
          <w:b w:val="0"/>
          <w:sz w:val="34"/>
          <w:szCs w:val="34"/>
          <w:vertAlign w:val="superscript"/>
          <w:rtl/>
          <w:lang w:bidi="ar-EG"/>
        </w:rPr>
        <w:t>)</w:t>
      </w:r>
    </w:p>
    <w:p w:rsidR="00007161" w:rsidRPr="00842191" w:rsidRDefault="00007161" w:rsidP="00F36C7E">
      <w:pPr>
        <w:spacing w:line="276" w:lineRule="auto"/>
        <w:jc w:val="lowKashida"/>
        <w:rPr>
          <w:rFonts w:cs="Traditional Arabic"/>
          <w:sz w:val="34"/>
          <w:szCs w:val="34"/>
          <w:rtl/>
        </w:rPr>
      </w:pPr>
      <w:r w:rsidRPr="00842191">
        <w:rPr>
          <w:rFonts w:cs="Traditional Arabic" w:hint="cs"/>
          <w:sz w:val="34"/>
          <w:szCs w:val="34"/>
          <w:rtl/>
        </w:rPr>
        <w:t xml:space="preserve"> </w:t>
      </w:r>
      <w:r w:rsidR="00033A2D" w:rsidRPr="00842191">
        <w:rPr>
          <w:rFonts w:cs="Traditional Arabic" w:hint="cs"/>
          <w:sz w:val="34"/>
          <w:szCs w:val="34"/>
          <w:rtl/>
        </w:rPr>
        <w:t>(وعلى</w:t>
      </w:r>
      <w:r w:rsidRPr="00842191">
        <w:rPr>
          <w:rFonts w:cs="Traditional Arabic"/>
          <w:sz w:val="34"/>
          <w:szCs w:val="34"/>
          <w:rtl/>
        </w:rPr>
        <w:t xml:space="preserve"> أية حال فقد كان التوجه إلى بيت المقدس </w:t>
      </w:r>
      <w:r w:rsidR="00033A2D" w:rsidRPr="00842191">
        <w:rPr>
          <w:rFonts w:cs="Traditional Arabic" w:hint="cs"/>
          <w:sz w:val="34"/>
          <w:szCs w:val="34"/>
          <w:rtl/>
        </w:rPr>
        <w:t>-وهو</w:t>
      </w:r>
      <w:r w:rsidRPr="00842191">
        <w:rPr>
          <w:rFonts w:cs="Traditional Arabic"/>
          <w:sz w:val="34"/>
          <w:szCs w:val="34"/>
          <w:rtl/>
        </w:rPr>
        <w:t xml:space="preserve"> قبلة أهل الكتاب من اليهود والنصارى </w:t>
      </w:r>
      <w:r w:rsidR="00033A2D" w:rsidRPr="00842191">
        <w:rPr>
          <w:rFonts w:cs="Traditional Arabic" w:hint="cs"/>
          <w:sz w:val="34"/>
          <w:szCs w:val="34"/>
          <w:rtl/>
        </w:rPr>
        <w:t>-سببا</w:t>
      </w:r>
      <w:r w:rsidRPr="00842191">
        <w:rPr>
          <w:rFonts w:cs="Traditional Arabic"/>
          <w:sz w:val="34"/>
          <w:szCs w:val="34"/>
          <w:rtl/>
        </w:rPr>
        <w:t xml:space="preserve"> في اتخاذ اليهود إياه ذريعة للاستكبار عن الدخول في </w:t>
      </w:r>
      <w:r w:rsidR="00033A2D" w:rsidRPr="00842191">
        <w:rPr>
          <w:rFonts w:cs="Traditional Arabic" w:hint="cs"/>
          <w:sz w:val="34"/>
          <w:szCs w:val="34"/>
          <w:rtl/>
        </w:rPr>
        <w:t>الإسلام،</w:t>
      </w:r>
      <w:r w:rsidRPr="00842191">
        <w:rPr>
          <w:rFonts w:cs="Traditional Arabic"/>
          <w:sz w:val="34"/>
          <w:szCs w:val="34"/>
          <w:rtl/>
        </w:rPr>
        <w:t xml:space="preserve"> إذ أطلقوا في المدينة ألسنتهم </w:t>
      </w:r>
      <w:r w:rsidR="00033A2D" w:rsidRPr="00842191">
        <w:rPr>
          <w:rFonts w:cs="Traditional Arabic" w:hint="cs"/>
          <w:sz w:val="34"/>
          <w:szCs w:val="34"/>
          <w:rtl/>
        </w:rPr>
        <w:t>بالقول،</w:t>
      </w:r>
      <w:r w:rsidRPr="00842191">
        <w:rPr>
          <w:rFonts w:cs="Traditional Arabic"/>
          <w:sz w:val="34"/>
          <w:szCs w:val="34"/>
          <w:rtl/>
        </w:rPr>
        <w:t xml:space="preserve"> بأن اتجاه محمد ومن معه إلى قبلتهم في الصلاة دليل على أن دينهم هو </w:t>
      </w:r>
      <w:r w:rsidR="00033A2D" w:rsidRPr="00842191">
        <w:rPr>
          <w:rFonts w:cs="Traditional Arabic" w:hint="cs"/>
          <w:sz w:val="34"/>
          <w:szCs w:val="34"/>
          <w:rtl/>
        </w:rPr>
        <w:t>الدين،</w:t>
      </w:r>
      <w:r w:rsidRPr="00842191">
        <w:rPr>
          <w:rFonts w:cs="Traditional Arabic"/>
          <w:sz w:val="34"/>
          <w:szCs w:val="34"/>
          <w:rtl/>
        </w:rPr>
        <w:t xml:space="preserve"> وقبلتهم هي القبلة وأنهم هم </w:t>
      </w:r>
      <w:r w:rsidR="00033A2D" w:rsidRPr="00842191">
        <w:rPr>
          <w:rFonts w:cs="Traditional Arabic" w:hint="cs"/>
          <w:sz w:val="34"/>
          <w:szCs w:val="34"/>
          <w:rtl/>
        </w:rPr>
        <w:t>الأصل،</w:t>
      </w:r>
      <w:r w:rsidRPr="00842191">
        <w:rPr>
          <w:rFonts w:cs="Traditional Arabic"/>
          <w:sz w:val="34"/>
          <w:szCs w:val="34"/>
          <w:rtl/>
        </w:rPr>
        <w:t xml:space="preserve"> فأولى بمحمد وم</w:t>
      </w:r>
      <w:r w:rsidR="00033A2D" w:rsidRPr="00842191">
        <w:rPr>
          <w:rFonts w:cs="Traditional Arabic" w:hint="cs"/>
          <w:sz w:val="34"/>
          <w:szCs w:val="34"/>
          <w:rtl/>
        </w:rPr>
        <w:t>َ</w:t>
      </w:r>
      <w:r w:rsidRPr="00842191">
        <w:rPr>
          <w:rFonts w:cs="Traditional Arabic"/>
          <w:sz w:val="34"/>
          <w:szCs w:val="34"/>
          <w:rtl/>
        </w:rPr>
        <w:t>ن معه أن يفيئوا إلى دينهم لا أن يدعوهم إلى الدخول في الإسلام!</w:t>
      </w:r>
    </w:p>
    <w:p w:rsidR="00007161" w:rsidRPr="00842191" w:rsidRDefault="00007161" w:rsidP="00F36C7E">
      <w:pPr>
        <w:spacing w:line="276" w:lineRule="auto"/>
        <w:jc w:val="lowKashida"/>
        <w:rPr>
          <w:rFonts w:cs="Traditional Arabic"/>
          <w:b w:val="0"/>
          <w:sz w:val="34"/>
          <w:szCs w:val="34"/>
          <w:rtl/>
        </w:rPr>
      </w:pPr>
      <w:r w:rsidRPr="00842191">
        <w:rPr>
          <w:rFonts w:cs="Traditional Arabic"/>
          <w:b w:val="0"/>
          <w:sz w:val="34"/>
          <w:szCs w:val="34"/>
          <w:rtl/>
        </w:rPr>
        <w:t xml:space="preserve">وفي الوقت ذاته كان الأمر شاقا على المسلمين من </w:t>
      </w:r>
      <w:r w:rsidRPr="00842191">
        <w:rPr>
          <w:rFonts w:cs="Traditional Arabic" w:hint="cs"/>
          <w:b w:val="0"/>
          <w:sz w:val="34"/>
          <w:szCs w:val="34"/>
          <w:rtl/>
        </w:rPr>
        <w:t>العرب،</w:t>
      </w:r>
      <w:r w:rsidRPr="00842191">
        <w:rPr>
          <w:rFonts w:cs="Traditional Arabic"/>
          <w:b w:val="0"/>
          <w:sz w:val="34"/>
          <w:szCs w:val="34"/>
          <w:rtl/>
        </w:rPr>
        <w:t xml:space="preserve"> الذين ألفوا في الجاهلية أن يعظموا حرمة البيت الحرام وأن يجعلوه كعبتهم وقبلتهم. وزاد الأمر مشقة ما كانوا يسمعونه من اليهود من التبجح بهذا </w:t>
      </w:r>
      <w:r w:rsidRPr="00842191">
        <w:rPr>
          <w:rFonts w:cs="Traditional Arabic" w:hint="cs"/>
          <w:b w:val="0"/>
          <w:sz w:val="34"/>
          <w:szCs w:val="34"/>
          <w:rtl/>
        </w:rPr>
        <w:t>الأمر،</w:t>
      </w:r>
      <w:r w:rsidRPr="00842191">
        <w:rPr>
          <w:rFonts w:cs="Traditional Arabic"/>
          <w:b w:val="0"/>
          <w:sz w:val="34"/>
          <w:szCs w:val="34"/>
          <w:rtl/>
        </w:rPr>
        <w:t xml:space="preserve"> واتخاذه حجة عليهم! وكان الرسول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-يقلب</w:t>
      </w:r>
      <w:r w:rsidRPr="00842191">
        <w:rPr>
          <w:rFonts w:cs="Traditional Arabic"/>
          <w:b w:val="0"/>
          <w:sz w:val="34"/>
          <w:szCs w:val="34"/>
          <w:rtl/>
        </w:rPr>
        <w:t xml:space="preserve"> وجهه في السماء متجها إلى </w:t>
      </w:r>
      <w:r w:rsidRPr="00842191">
        <w:rPr>
          <w:rFonts w:cs="Traditional Arabic" w:hint="cs"/>
          <w:b w:val="0"/>
          <w:sz w:val="34"/>
          <w:szCs w:val="34"/>
          <w:rtl/>
        </w:rPr>
        <w:t>ربه،</w:t>
      </w:r>
      <w:r w:rsidRPr="00842191">
        <w:rPr>
          <w:rFonts w:cs="Traditional Arabic"/>
          <w:b w:val="0"/>
          <w:sz w:val="34"/>
          <w:szCs w:val="34"/>
          <w:rtl/>
        </w:rPr>
        <w:t xml:space="preserve"> دون أن ينطق لسانه بشي </w:t>
      </w:r>
      <w:r w:rsidRPr="00842191">
        <w:rPr>
          <w:rFonts w:cs="Traditional Arabic" w:hint="cs"/>
          <w:b w:val="0"/>
          <w:sz w:val="34"/>
          <w:szCs w:val="34"/>
          <w:rtl/>
        </w:rPr>
        <w:t>ء،</w:t>
      </w:r>
      <w:r w:rsidRPr="00842191">
        <w:rPr>
          <w:rFonts w:cs="Traditional Arabic"/>
          <w:b w:val="0"/>
          <w:sz w:val="34"/>
          <w:szCs w:val="34"/>
          <w:rtl/>
        </w:rPr>
        <w:t xml:space="preserve"> تأدبا</w:t>
      </w:r>
      <w:r w:rsidRPr="00842191">
        <w:rPr>
          <w:rFonts w:cs="Traditional Arabic" w:hint="cs"/>
          <w:b w:val="0"/>
          <w:sz w:val="34"/>
          <w:szCs w:val="34"/>
          <w:rtl/>
        </w:rPr>
        <w:t>ً</w:t>
      </w:r>
      <w:r w:rsidRPr="00842191">
        <w:rPr>
          <w:rFonts w:cs="Traditional Arabic"/>
          <w:b w:val="0"/>
          <w:sz w:val="34"/>
          <w:szCs w:val="34"/>
          <w:rtl/>
        </w:rPr>
        <w:t xml:space="preserve"> مع </w:t>
      </w:r>
      <w:r w:rsidRPr="00842191">
        <w:rPr>
          <w:rFonts w:cs="Traditional Arabic" w:hint="cs"/>
          <w:b w:val="0"/>
          <w:sz w:val="34"/>
          <w:szCs w:val="34"/>
          <w:rtl/>
        </w:rPr>
        <w:t>اللّه،</w:t>
      </w:r>
      <w:r w:rsidRPr="00842191">
        <w:rPr>
          <w:rFonts w:cs="Traditional Arabic"/>
          <w:b w:val="0"/>
          <w:sz w:val="34"/>
          <w:szCs w:val="34"/>
          <w:rtl/>
        </w:rPr>
        <w:t xml:space="preserve"> وانتظار</w:t>
      </w:r>
      <w:r w:rsidRPr="00842191">
        <w:rPr>
          <w:rFonts w:cs="Traditional Arabic" w:hint="cs"/>
          <w:b w:val="0"/>
          <w:sz w:val="34"/>
          <w:szCs w:val="34"/>
          <w:rtl/>
        </w:rPr>
        <w:t>اً</w:t>
      </w:r>
      <w:r w:rsidRPr="00842191">
        <w:rPr>
          <w:rFonts w:cs="Traditional Arabic"/>
          <w:b w:val="0"/>
          <w:sz w:val="34"/>
          <w:szCs w:val="34"/>
          <w:rtl/>
        </w:rPr>
        <w:t xml:space="preserve"> لتوجيهه بما </w:t>
      </w:r>
      <w:r w:rsidRPr="00842191">
        <w:rPr>
          <w:rFonts w:cs="Traditional Arabic" w:hint="cs"/>
          <w:b w:val="0"/>
          <w:sz w:val="34"/>
          <w:szCs w:val="34"/>
          <w:rtl/>
        </w:rPr>
        <w:t>يرضاه.</w:t>
      </w:r>
    </w:p>
    <w:p w:rsidR="00007161" w:rsidRPr="00842191" w:rsidRDefault="00007161" w:rsidP="00F36C7E">
      <w:pPr>
        <w:spacing w:line="276" w:lineRule="auto"/>
        <w:jc w:val="lowKashida"/>
        <w:rPr>
          <w:rFonts w:cs="Traditional Arabic"/>
          <w:b w:val="0"/>
          <w:sz w:val="34"/>
          <w:szCs w:val="34"/>
          <w:rtl/>
        </w:rPr>
      </w:pPr>
      <w:r w:rsidRPr="00842191">
        <w:rPr>
          <w:rFonts w:cs="Traditional Arabic"/>
          <w:b w:val="0"/>
          <w:sz w:val="34"/>
          <w:szCs w:val="34"/>
          <w:rtl/>
        </w:rPr>
        <w:t xml:space="preserve">ثم نزل القرآن يستجيب لما يعتمل في صدر الرسول </w:t>
      </w:r>
      <w:r w:rsidR="00033A2D" w:rsidRPr="00842191">
        <w:rPr>
          <w:rFonts w:cs="Traditional Arabic" w:hint="cs"/>
          <w:b w:val="0"/>
          <w:sz w:val="34"/>
          <w:szCs w:val="34"/>
          <w:rtl/>
        </w:rPr>
        <w:t>-صلى</w:t>
      </w:r>
      <w:r w:rsidRPr="00842191">
        <w:rPr>
          <w:rFonts w:cs="Traditional Arabic"/>
          <w:b w:val="0"/>
          <w:sz w:val="34"/>
          <w:szCs w:val="34"/>
          <w:rtl/>
        </w:rPr>
        <w:t xml:space="preserve"> اللّه عليه وسلم</w:t>
      </w:r>
      <w:r w:rsidRPr="00842191">
        <w:rPr>
          <w:rFonts w:cs="Traditional Arabic" w:hint="cs"/>
          <w:b w:val="0"/>
          <w:sz w:val="34"/>
          <w:szCs w:val="34"/>
          <w:rtl/>
        </w:rPr>
        <w:t>...</w:t>
      </w:r>
    </w:p>
    <w:p w:rsidR="00033A2D" w:rsidRPr="00842191" w:rsidRDefault="00007161" w:rsidP="00F36C7E">
      <w:pPr>
        <w:spacing w:line="276" w:lineRule="auto"/>
        <w:jc w:val="lowKashida"/>
        <w:rPr>
          <w:rFonts w:cs="Traditional Arabic"/>
          <w:b w:val="0"/>
          <w:sz w:val="34"/>
          <w:szCs w:val="34"/>
          <w:rtl/>
        </w:rPr>
      </w:pPr>
      <w:r w:rsidRPr="00842191">
        <w:rPr>
          <w:rFonts w:cs="Traditional Arabic"/>
          <w:b w:val="0"/>
          <w:sz w:val="34"/>
          <w:szCs w:val="34"/>
          <w:rtl/>
        </w:rPr>
        <w:t xml:space="preserve">عندئذ انطلقت أبواق يهود </w:t>
      </w:r>
      <w:r w:rsidR="00033A2D" w:rsidRPr="00842191">
        <w:rPr>
          <w:rFonts w:cs="Traditional Arabic" w:hint="cs"/>
          <w:b w:val="0"/>
          <w:sz w:val="34"/>
          <w:szCs w:val="34"/>
          <w:rtl/>
        </w:rPr>
        <w:t>-وقد</w:t>
      </w:r>
      <w:r w:rsidRPr="00842191">
        <w:rPr>
          <w:rFonts w:cs="Traditional Arabic"/>
          <w:b w:val="0"/>
          <w:sz w:val="34"/>
          <w:szCs w:val="34"/>
          <w:rtl/>
        </w:rPr>
        <w:t xml:space="preserve"> عز عليهم أن يتحول محمد </w:t>
      </w:r>
      <w:r w:rsidR="00033A2D" w:rsidRPr="00842191">
        <w:rPr>
          <w:rFonts w:cs="Traditional Arabic" w:hint="cs"/>
          <w:b w:val="0"/>
          <w:sz w:val="34"/>
          <w:szCs w:val="34"/>
          <w:rtl/>
        </w:rPr>
        <w:t>-صلى</w:t>
      </w:r>
      <w:r w:rsidRPr="00842191">
        <w:rPr>
          <w:rFonts w:cs="Traditional Arabic"/>
          <w:b w:val="0"/>
          <w:sz w:val="34"/>
          <w:szCs w:val="34"/>
          <w:rtl/>
        </w:rPr>
        <w:t xml:space="preserve"> اللّه عليه وسلم </w:t>
      </w:r>
      <w:r w:rsidR="00033A2D" w:rsidRPr="00842191">
        <w:rPr>
          <w:rFonts w:cs="Traditional Arabic" w:hint="cs"/>
          <w:b w:val="0"/>
          <w:sz w:val="34"/>
          <w:szCs w:val="34"/>
          <w:rtl/>
        </w:rPr>
        <w:t>-والجماعة</w:t>
      </w:r>
      <w:r w:rsidRPr="00842191">
        <w:rPr>
          <w:rFonts w:cs="Traditional Arabic"/>
          <w:b w:val="0"/>
          <w:sz w:val="34"/>
          <w:szCs w:val="34"/>
          <w:rtl/>
        </w:rPr>
        <w:t xml:space="preserve"> المسلمة عن </w:t>
      </w:r>
      <w:r w:rsidR="00033A2D" w:rsidRPr="00842191">
        <w:rPr>
          <w:rFonts w:cs="Traditional Arabic" w:hint="cs"/>
          <w:b w:val="0"/>
          <w:sz w:val="34"/>
          <w:szCs w:val="34"/>
          <w:rtl/>
        </w:rPr>
        <w:t>قبلتهم،</w:t>
      </w:r>
      <w:r w:rsidRPr="00842191">
        <w:rPr>
          <w:rFonts w:cs="Traditional Arabic"/>
          <w:b w:val="0"/>
          <w:sz w:val="34"/>
          <w:szCs w:val="34"/>
          <w:rtl/>
        </w:rPr>
        <w:t xml:space="preserve"> وأن يفقدوا حجتهم التي يرتكنون إليها في تعاظمهم وفي تشكيك المسلمين </w:t>
      </w:r>
      <w:r w:rsidRPr="00842191">
        <w:rPr>
          <w:rFonts w:cs="Traditional Arabic"/>
          <w:b w:val="0"/>
          <w:sz w:val="34"/>
          <w:szCs w:val="34"/>
          <w:rtl/>
        </w:rPr>
        <w:lastRenderedPageBreak/>
        <w:t xml:space="preserve">في قيمة دينهم </w:t>
      </w:r>
      <w:r w:rsidR="00033A2D" w:rsidRPr="00842191">
        <w:rPr>
          <w:rFonts w:cs="Traditional Arabic" w:hint="cs"/>
          <w:b w:val="0"/>
          <w:sz w:val="34"/>
          <w:szCs w:val="34"/>
          <w:rtl/>
        </w:rPr>
        <w:t>-انطلقت</w:t>
      </w:r>
      <w:r w:rsidRPr="00842191">
        <w:rPr>
          <w:rFonts w:cs="Traditional Arabic"/>
          <w:b w:val="0"/>
          <w:sz w:val="34"/>
          <w:szCs w:val="34"/>
          <w:rtl/>
        </w:rPr>
        <w:t xml:space="preserve"> تلقي في صفوف المسلمين وقلوبهم بذور الشك والقلق في قيادتهم وفي أساس </w:t>
      </w:r>
      <w:r w:rsidR="00033A2D" w:rsidRPr="00842191">
        <w:rPr>
          <w:rFonts w:cs="Traditional Arabic" w:hint="cs"/>
          <w:b w:val="0"/>
          <w:sz w:val="34"/>
          <w:szCs w:val="34"/>
          <w:rtl/>
        </w:rPr>
        <w:t>عقيدتهم.</w:t>
      </w:r>
      <w:r w:rsidRPr="00842191">
        <w:rPr>
          <w:rFonts w:cs="Traditional Arabic"/>
          <w:b w:val="0"/>
          <w:sz w:val="34"/>
          <w:szCs w:val="34"/>
          <w:rtl/>
        </w:rPr>
        <w:t xml:space="preserve"> </w:t>
      </w:r>
    </w:p>
    <w:p w:rsidR="00033A2D" w:rsidRPr="00842191" w:rsidRDefault="00007161" w:rsidP="00F36C7E">
      <w:pPr>
        <w:spacing w:line="276" w:lineRule="auto"/>
        <w:jc w:val="lowKashida"/>
        <w:rPr>
          <w:rFonts w:cs="Traditional Arabic"/>
          <w:b w:val="0"/>
          <w:sz w:val="34"/>
          <w:szCs w:val="34"/>
          <w:rtl/>
        </w:rPr>
      </w:pPr>
      <w:r w:rsidRPr="00842191">
        <w:rPr>
          <w:rFonts w:cs="Traditional Arabic"/>
          <w:b w:val="0"/>
          <w:sz w:val="34"/>
          <w:szCs w:val="34"/>
          <w:rtl/>
        </w:rPr>
        <w:t xml:space="preserve">قالوا </w:t>
      </w:r>
      <w:r w:rsidR="00033A2D" w:rsidRPr="00842191">
        <w:rPr>
          <w:rFonts w:cs="Traditional Arabic" w:hint="cs"/>
          <w:b w:val="0"/>
          <w:sz w:val="34"/>
          <w:szCs w:val="34"/>
          <w:rtl/>
        </w:rPr>
        <w:t>لهم:</w:t>
      </w:r>
      <w:r w:rsidRPr="00842191">
        <w:rPr>
          <w:rFonts w:cs="Traditional Arabic"/>
          <w:b w:val="0"/>
          <w:sz w:val="34"/>
          <w:szCs w:val="34"/>
          <w:rtl/>
        </w:rPr>
        <w:t xml:space="preserve"> إن كان التوجه </w:t>
      </w:r>
      <w:r w:rsidR="00033A2D" w:rsidRPr="00842191">
        <w:rPr>
          <w:rFonts w:cs="Traditional Arabic" w:hint="cs"/>
          <w:b w:val="0"/>
          <w:sz w:val="34"/>
          <w:szCs w:val="34"/>
          <w:rtl/>
        </w:rPr>
        <w:t>-فيما</w:t>
      </w:r>
      <w:r w:rsidRPr="00842191">
        <w:rPr>
          <w:rFonts w:cs="Traditional Arabic"/>
          <w:b w:val="0"/>
          <w:sz w:val="34"/>
          <w:szCs w:val="34"/>
          <w:rtl/>
        </w:rPr>
        <w:t xml:space="preserve"> مضى </w:t>
      </w:r>
      <w:r w:rsidR="00033A2D" w:rsidRPr="00842191">
        <w:rPr>
          <w:rFonts w:cs="Traditional Arabic" w:hint="cs"/>
          <w:b w:val="0"/>
          <w:sz w:val="34"/>
          <w:szCs w:val="34"/>
          <w:rtl/>
        </w:rPr>
        <w:t>-إلى</w:t>
      </w:r>
      <w:r w:rsidRPr="00842191">
        <w:rPr>
          <w:rFonts w:cs="Traditional Arabic"/>
          <w:b w:val="0"/>
          <w:sz w:val="34"/>
          <w:szCs w:val="34"/>
          <w:rtl/>
        </w:rPr>
        <w:t xml:space="preserve"> بيت المقدس باطلا فقد ضاعت صلاتكم طوال هذه الفترة وإن كانت حقا فالتوجه الجديد إلى المسجد الحرام </w:t>
      </w:r>
      <w:r w:rsidR="00033A2D" w:rsidRPr="00842191">
        <w:rPr>
          <w:rFonts w:cs="Traditional Arabic" w:hint="cs"/>
          <w:b w:val="0"/>
          <w:sz w:val="34"/>
          <w:szCs w:val="34"/>
          <w:rtl/>
        </w:rPr>
        <w:t>باطل،</w:t>
      </w:r>
      <w:r w:rsidRPr="00842191">
        <w:rPr>
          <w:rFonts w:cs="Traditional Arabic"/>
          <w:b w:val="0"/>
          <w:sz w:val="34"/>
          <w:szCs w:val="34"/>
          <w:rtl/>
        </w:rPr>
        <w:t xml:space="preserve"> وضائعة صلاتكم إليه </w:t>
      </w:r>
      <w:r w:rsidR="00033A2D" w:rsidRPr="00842191">
        <w:rPr>
          <w:rFonts w:cs="Traditional Arabic" w:hint="cs"/>
          <w:b w:val="0"/>
          <w:sz w:val="34"/>
          <w:szCs w:val="34"/>
          <w:rtl/>
        </w:rPr>
        <w:t>كلها.</w:t>
      </w:r>
    </w:p>
    <w:p w:rsidR="00007161" w:rsidRPr="00842191" w:rsidRDefault="00007161" w:rsidP="00F36C7E">
      <w:pPr>
        <w:spacing w:line="276" w:lineRule="auto"/>
        <w:jc w:val="lowKashida"/>
        <w:rPr>
          <w:rFonts w:cs="Traditional Arabic"/>
          <w:b w:val="0"/>
          <w:sz w:val="34"/>
          <w:szCs w:val="34"/>
          <w:rtl/>
        </w:rPr>
      </w:pPr>
      <w:r w:rsidRPr="00842191">
        <w:rPr>
          <w:rFonts w:cs="Traditional Arabic"/>
          <w:b w:val="0"/>
          <w:sz w:val="34"/>
          <w:szCs w:val="34"/>
          <w:rtl/>
        </w:rPr>
        <w:t xml:space="preserve"> وعلى أية حال فإن هذا النسخ والتغيير للأوامر </w:t>
      </w:r>
      <w:r w:rsidR="00033A2D" w:rsidRPr="00842191">
        <w:rPr>
          <w:rFonts w:cs="Traditional Arabic" w:hint="cs"/>
          <w:b w:val="0"/>
          <w:sz w:val="34"/>
          <w:szCs w:val="34"/>
          <w:rtl/>
        </w:rPr>
        <w:t>-أو</w:t>
      </w:r>
      <w:r w:rsidRPr="00842191">
        <w:rPr>
          <w:rFonts w:cs="Traditional Arabic"/>
          <w:b w:val="0"/>
          <w:sz w:val="34"/>
          <w:szCs w:val="34"/>
          <w:rtl/>
        </w:rPr>
        <w:t xml:space="preserve"> للآيات </w:t>
      </w:r>
      <w:r w:rsidR="00033A2D" w:rsidRPr="00842191">
        <w:rPr>
          <w:rFonts w:cs="Traditional Arabic" w:hint="cs"/>
          <w:b w:val="0"/>
          <w:sz w:val="34"/>
          <w:szCs w:val="34"/>
          <w:rtl/>
        </w:rPr>
        <w:t>-لا</w:t>
      </w:r>
      <w:r w:rsidRPr="00842191">
        <w:rPr>
          <w:rFonts w:cs="Traditional Arabic"/>
          <w:b w:val="0"/>
          <w:sz w:val="34"/>
          <w:szCs w:val="34"/>
          <w:rtl/>
        </w:rPr>
        <w:t xml:space="preserve"> يصدر من </w:t>
      </w:r>
      <w:r w:rsidR="00033A2D" w:rsidRPr="00842191">
        <w:rPr>
          <w:rFonts w:cs="Traditional Arabic" w:hint="cs"/>
          <w:b w:val="0"/>
          <w:sz w:val="34"/>
          <w:szCs w:val="34"/>
          <w:rtl/>
        </w:rPr>
        <w:t>اللّه،</w:t>
      </w:r>
      <w:r w:rsidRPr="00842191">
        <w:rPr>
          <w:rFonts w:cs="Traditional Arabic"/>
          <w:b w:val="0"/>
          <w:sz w:val="34"/>
          <w:szCs w:val="34"/>
          <w:rtl/>
        </w:rPr>
        <w:t xml:space="preserve"> فهو دليل على أن محمدا لا يتلقى الوحي من اللّه! وتتبين لنا ضخامة ما أحدثته هذه الحملة في نفوس بعض المسلمين وفي الصف الإسلامي من مراجعة ما نزل من القرآن في هذا </w:t>
      </w:r>
      <w:r w:rsidR="00033A2D" w:rsidRPr="00842191">
        <w:rPr>
          <w:rFonts w:cs="Traditional Arabic" w:hint="cs"/>
          <w:b w:val="0"/>
          <w:sz w:val="34"/>
          <w:szCs w:val="34"/>
          <w:rtl/>
        </w:rPr>
        <w:t>الموضوع،</w:t>
      </w:r>
      <w:r w:rsidRPr="00842191">
        <w:rPr>
          <w:rFonts w:cs="Traditional Arabic"/>
          <w:b w:val="0"/>
          <w:sz w:val="34"/>
          <w:szCs w:val="34"/>
          <w:rtl/>
        </w:rPr>
        <w:t xml:space="preserve"> منذ قوله </w:t>
      </w:r>
      <w:r w:rsidR="00033A2D" w:rsidRPr="00842191">
        <w:rPr>
          <w:rFonts w:cs="Traditional Arabic" w:hint="cs"/>
          <w:b w:val="0"/>
          <w:sz w:val="34"/>
          <w:szCs w:val="34"/>
          <w:rtl/>
        </w:rPr>
        <w:t>تعالى:</w:t>
      </w:r>
      <w:r w:rsidRPr="00842191">
        <w:rPr>
          <w:rFonts w:cs="Traditional Arabic"/>
          <w:b w:val="0"/>
          <w:sz w:val="34"/>
          <w:szCs w:val="34"/>
          <w:rtl/>
        </w:rPr>
        <w:t xml:space="preserve"> «ما نَنْسَخْ مِنْ آيَةٍ أَوْ نُنْسِها» </w:t>
      </w:r>
      <w:r w:rsidR="00033A2D" w:rsidRPr="00842191">
        <w:rPr>
          <w:rFonts w:cs="Traditional Arabic" w:hint="cs"/>
          <w:b w:val="0"/>
          <w:sz w:val="34"/>
          <w:szCs w:val="34"/>
          <w:rtl/>
        </w:rPr>
        <w:t>-وقد</w:t>
      </w:r>
      <w:r w:rsidRPr="00842191">
        <w:rPr>
          <w:rFonts w:cs="Traditional Arabic"/>
          <w:b w:val="0"/>
          <w:sz w:val="34"/>
          <w:szCs w:val="34"/>
          <w:rtl/>
        </w:rPr>
        <w:t xml:space="preserve"> استغرق </w:t>
      </w:r>
      <w:r w:rsidR="00033A2D" w:rsidRPr="00842191">
        <w:rPr>
          <w:rFonts w:cs="Traditional Arabic" w:hint="cs"/>
          <w:b w:val="0"/>
          <w:sz w:val="34"/>
          <w:szCs w:val="34"/>
          <w:rtl/>
        </w:rPr>
        <w:t>مقطعين</w:t>
      </w:r>
      <w:r w:rsidRPr="00842191">
        <w:rPr>
          <w:rFonts w:cs="Traditional Arabic"/>
          <w:b w:val="0"/>
          <w:sz w:val="34"/>
          <w:szCs w:val="34"/>
          <w:rtl/>
        </w:rPr>
        <w:t xml:space="preserve"> كاملين في ال</w:t>
      </w:r>
      <w:r w:rsidR="00033A2D" w:rsidRPr="00842191">
        <w:rPr>
          <w:rFonts w:cs="Traditional Arabic"/>
          <w:b w:val="0"/>
          <w:sz w:val="34"/>
          <w:szCs w:val="34"/>
          <w:rtl/>
        </w:rPr>
        <w:t xml:space="preserve">جزء الأول </w:t>
      </w:r>
      <w:r w:rsidR="00033A2D" w:rsidRPr="00842191">
        <w:rPr>
          <w:rFonts w:cs="Traditional Arabic" w:hint="cs"/>
          <w:b w:val="0"/>
          <w:sz w:val="34"/>
          <w:szCs w:val="34"/>
          <w:rtl/>
        </w:rPr>
        <w:t>-ومن</w:t>
      </w:r>
      <w:r w:rsidR="00033A2D" w:rsidRPr="00842191">
        <w:rPr>
          <w:rFonts w:cs="Traditional Arabic"/>
          <w:b w:val="0"/>
          <w:sz w:val="34"/>
          <w:szCs w:val="34"/>
          <w:rtl/>
        </w:rPr>
        <w:t xml:space="preserve"> مراجعة هذا ال</w:t>
      </w:r>
      <w:r w:rsidR="00033A2D" w:rsidRPr="00842191">
        <w:rPr>
          <w:rFonts w:cs="Traditional Arabic" w:hint="cs"/>
          <w:b w:val="0"/>
          <w:sz w:val="34"/>
          <w:szCs w:val="34"/>
          <w:rtl/>
        </w:rPr>
        <w:t>مقطع</w:t>
      </w:r>
      <w:r w:rsidRPr="00842191">
        <w:rPr>
          <w:rFonts w:cs="Traditional Arabic"/>
          <w:b w:val="0"/>
          <w:sz w:val="34"/>
          <w:szCs w:val="34"/>
          <w:rtl/>
        </w:rPr>
        <w:t xml:space="preserve"> في هذا الجزء أيضا. ومن التوكيدات والإيضاحات والتحذيرات التي سندرسها فيما يلي تفصيلا عند استعراض النص القرآني</w:t>
      </w:r>
      <w:r w:rsidR="00033A2D" w:rsidRPr="00842191">
        <w:rPr>
          <w:rFonts w:cs="Traditional Arabic" w:hint="cs"/>
          <w:b w:val="0"/>
          <w:sz w:val="34"/>
          <w:szCs w:val="34"/>
          <w:rtl/>
        </w:rPr>
        <w:t>)</w:t>
      </w:r>
      <w:r w:rsidRPr="00842191">
        <w:rPr>
          <w:rFonts w:cs="Traditional Arabic"/>
          <w:b w:val="0"/>
          <w:sz w:val="34"/>
          <w:szCs w:val="34"/>
          <w:rtl/>
        </w:rPr>
        <w:t>.</w:t>
      </w:r>
      <w:r w:rsidR="00033A2D" w:rsidRPr="00842191">
        <w:rPr>
          <w:rFonts w:cs="Traditional Arabic" w:hint="cs"/>
          <w:b w:val="0"/>
          <w:sz w:val="34"/>
          <w:szCs w:val="34"/>
          <w:rtl/>
        </w:rPr>
        <w:t xml:space="preserve"> </w:t>
      </w:r>
      <w:r w:rsidR="00033A2D" w:rsidRPr="00842191">
        <w:rPr>
          <w:rFonts w:ascii="Simplified Arabic" w:hAnsi="Simplified Arabic" w:cs="Traditional Arabic" w:hint="cs"/>
          <w:b w:val="0"/>
          <w:sz w:val="34"/>
          <w:szCs w:val="34"/>
          <w:vertAlign w:val="superscript"/>
          <w:rtl/>
        </w:rPr>
        <w:t>(</w:t>
      </w:r>
      <w:r w:rsidR="00033A2D" w:rsidRPr="00842191">
        <w:rPr>
          <w:rStyle w:val="a3"/>
          <w:rFonts w:ascii="Simplified Arabic" w:hAnsi="Simplified Arabic" w:cs="Traditional Arabic"/>
          <w:b w:val="0"/>
          <w:sz w:val="34"/>
          <w:szCs w:val="34"/>
          <w:rtl/>
        </w:rPr>
        <w:footnoteReference w:id="32"/>
      </w:r>
      <w:r w:rsidR="00033A2D" w:rsidRPr="00842191">
        <w:rPr>
          <w:rFonts w:ascii="Simplified Arabic" w:hAnsi="Simplified Arabic" w:cs="Traditional Arabic" w:hint="cs"/>
          <w:b w:val="0"/>
          <w:sz w:val="34"/>
          <w:szCs w:val="34"/>
          <w:vertAlign w:val="superscript"/>
          <w:rtl/>
        </w:rPr>
        <w:t>)</w:t>
      </w:r>
    </w:p>
    <w:p w:rsidR="007A4195" w:rsidRPr="00842191" w:rsidRDefault="007A4195" w:rsidP="00F36C7E">
      <w:pPr>
        <w:spacing w:line="276" w:lineRule="auto"/>
        <w:jc w:val="lowKashida"/>
        <w:rPr>
          <w:rFonts w:cs="Traditional Arabic"/>
          <w:b w:val="0"/>
          <w:sz w:val="34"/>
          <w:szCs w:val="34"/>
        </w:rPr>
      </w:pPr>
    </w:p>
    <w:p w:rsidR="007A4195" w:rsidRPr="00842191" w:rsidRDefault="00E83553" w:rsidP="00F36C7E">
      <w:pPr>
        <w:spacing w:line="276" w:lineRule="auto"/>
        <w:jc w:val="lowKashida"/>
        <w:rPr>
          <w:rFonts w:cs="Traditional Arabic"/>
          <w:bCs/>
          <w:sz w:val="34"/>
          <w:szCs w:val="34"/>
        </w:rPr>
      </w:pPr>
      <w:r w:rsidRPr="00842191">
        <w:rPr>
          <w:rFonts w:cs="Traditional Arabic"/>
          <w:bCs/>
          <w:sz w:val="34"/>
          <w:szCs w:val="34"/>
          <w:rtl/>
        </w:rPr>
        <w:t>وأما عن تحليل الآيات:</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rPr>
        <w:t xml:space="preserve">{سيقول} </w:t>
      </w:r>
      <w:r w:rsidRPr="00842191">
        <w:rPr>
          <w:rFonts w:cs="Traditional Arabic"/>
          <w:b w:val="0"/>
          <w:sz w:val="34"/>
          <w:szCs w:val="34"/>
          <w:rtl/>
        </w:rPr>
        <w:t>السين هنا تفيد المستقبل.</w:t>
      </w:r>
      <w:r w:rsidRPr="00842191">
        <w:rPr>
          <w:rFonts w:cs="Traditional Arabic"/>
          <w:b w:val="0"/>
          <w:sz w:val="34"/>
          <w:szCs w:val="34"/>
          <w:vertAlign w:val="superscript"/>
          <w:rtl/>
        </w:rPr>
        <w:t xml:space="preserve"> (</w:t>
      </w:r>
      <w:r w:rsidRPr="00842191">
        <w:rPr>
          <w:rStyle w:val="a6"/>
          <w:rFonts w:cs="Traditional Arabic"/>
          <w:b w:val="0"/>
          <w:sz w:val="34"/>
          <w:szCs w:val="34"/>
          <w:rtl/>
        </w:rPr>
        <w:footnoteReference w:id="33"/>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 xml:space="preserve">والسفهاء: جمع سفيه؛ وهو خفيف العقل، والأحمق والجاهل. </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 xml:space="preserve">وأصله في اللغة من قولهم: ثوب سفيه أي خفيف النسج. </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lastRenderedPageBreak/>
        <w:t xml:space="preserve"> (وقال: {السفهاء} ولم يقل: سيقولون، إظهاراً للوصف الذي استخفهم إلى هذا القول الظاهر عواره وخطأه لأهل الأديان كافةً. والسفيه الذي يعمل بغير دليلٍ، إما بأن لا يلتفت إلى أى دليلٍ بل يتبع هواه، أو يرى غير الدليل دليلاً).</w:t>
      </w:r>
      <w:r w:rsidRPr="00842191">
        <w:rPr>
          <w:rFonts w:cs="Traditional Arabic"/>
          <w:b w:val="0"/>
          <w:sz w:val="34"/>
          <w:szCs w:val="34"/>
          <w:vertAlign w:val="superscript"/>
          <w:rtl/>
        </w:rPr>
        <w:t>(</w:t>
      </w:r>
      <w:r w:rsidRPr="00842191">
        <w:rPr>
          <w:rStyle w:val="a6"/>
          <w:rFonts w:cs="Traditional Arabic"/>
          <w:b w:val="0"/>
          <w:sz w:val="34"/>
          <w:szCs w:val="34"/>
          <w:rtl/>
        </w:rPr>
        <w:footnoteReference w:id="34"/>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قال ابن حجر العسقلاني: والمراد بالسفهاء الكفار، وأهل النفاق، واليهود؛ أما الكفار من قريشٍ فقالوا: لما حولت القبلة رجع محمد إلى قبلتنا وسيرجع إلى ديننا، فإنه علم أننا على الحق.</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 xml:space="preserve"> وأما أهل النفاق فقالوا: إن كان أولا على الحق، فالذي انتقل إليه باطل، وكذلك بالعكس.</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t xml:space="preserve"> وأما اليهود فقالوا: خالف قِبلة الأنبياء، ولو كان نبيا لما خالف.</w:t>
      </w:r>
      <w:r w:rsidRPr="00842191">
        <w:rPr>
          <w:rFonts w:cs="Traditional Arabic"/>
          <w:b w:val="0"/>
          <w:sz w:val="34"/>
          <w:szCs w:val="34"/>
          <w:vertAlign w:val="superscript"/>
          <w:rtl/>
        </w:rPr>
        <w:t xml:space="preserve"> (</w:t>
      </w:r>
      <w:r w:rsidRPr="00842191">
        <w:rPr>
          <w:rStyle w:val="a6"/>
          <w:rFonts w:cs="Traditional Arabic"/>
          <w:b w:val="0"/>
          <w:sz w:val="34"/>
          <w:szCs w:val="34"/>
          <w:rtl/>
        </w:rPr>
        <w:footnoteReference w:id="35"/>
      </w:r>
      <w:r w:rsidRPr="00842191">
        <w:rPr>
          <w:rFonts w:cs="Traditional Arabic"/>
          <w:b w:val="0"/>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t>فالألف واللام في</w:t>
      </w:r>
      <w:r w:rsidRPr="00842191">
        <w:rPr>
          <w:rFonts w:cs="Traditional Arabic"/>
          <w:bCs/>
          <w:sz w:val="34"/>
          <w:szCs w:val="34"/>
          <w:rtl/>
        </w:rPr>
        <w:t xml:space="preserve"> {السفهاء}</w:t>
      </w:r>
      <w:r w:rsidRPr="00842191">
        <w:rPr>
          <w:rFonts w:cs="Traditional Arabic"/>
          <w:b w:val="0"/>
          <w:sz w:val="34"/>
          <w:szCs w:val="34"/>
          <w:rtl/>
        </w:rPr>
        <w:t xml:space="preserve"> هي للعموم أي سيقول كل سفيهٍ في كل زمانٍ يقول ما قال السفهاء قبله، لأن الجمع فيها محلى باللام، وهو يفيد العموم فيدخل فيه الكل، والتخصيص بالبعض لا يدعو إليه داعٍ.</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قال الألوسي-رحمه الله-:</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وتقديم الله-سبحانه-الإخبار وإعلام المؤمنين (بأن السفهاء سيقولون ما قالوه) هو لتوطين نفوس المؤمنين به؛ فإن مفاجأة المكروه أشد إيلاما، والعلم به قبل الوقوع أبعدُ من الاضطراب حال وقوعه فجاةً، وكذلك فيه إعداد الجواب عن سؤالهم واستنكارهم السفيه؛ والجواب المعد قبل الحاجة إليه أقطع للخصم، وفي المثل-قبل الرمي يُراش السهم، وكذلك ليكون وقوعُ ذلك بعد الإخبار به معجزة ًلسيدنا محمد-صلى الله تعالى عليه وسلم-وأن إخباره بالغيب هو عن الله –تعالى-لا غيره.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وقال القفال: إن الآية نزلت بعد تحويل القبلة، وإن لفظ سَيَقُولُ مرادٌ منه الماضي، وهذا كما يقول الرجل إذا عمل عملا فطعن فيه بعض أعدائه: أنا أعلم أنهم سيطعنون في-كأنه يريد أنه إذا ذُكر مرةً فيذكرونه مراتٍ أخرى. واحتج عليه بما في رواية أبي إسحاق وعبيد بن حميد، </w:t>
      </w:r>
      <w:r w:rsidRPr="00842191">
        <w:rPr>
          <w:rFonts w:cs="Traditional Arabic"/>
          <w:sz w:val="34"/>
          <w:szCs w:val="34"/>
          <w:rtl/>
          <w:lang w:bidi="ar-EG"/>
        </w:rPr>
        <w:lastRenderedPageBreak/>
        <w:t>وأبي حاتم زيادة في حديث البراء-رضى الله عنه-السابق: فأنزل الله تعالى: {سَيَقُولُ السُّفَهاءُ... إلخ الآية}.</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36"/>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b w:val="0"/>
          <w:bCs/>
          <w:sz w:val="34"/>
          <w:szCs w:val="34"/>
          <w:rtl/>
          <w:lang w:bidi="ar-EG"/>
        </w:rPr>
        <w:t>قلتُ: وليس فيه دليلٌ على أن الآية نزلت بعد قولهم يستوجب حمل "السين" في {سيقول} التي تفيد المستقبل على خلاف دلالتها والتعسف في توجيهها كما فعله القفال -رحمه الله.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37"/>
      </w:r>
      <w:r w:rsidRPr="00842191">
        <w:rPr>
          <w:rFonts w:cs="Traditional Arabic"/>
          <w:sz w:val="34"/>
          <w:szCs w:val="34"/>
          <w:vertAlign w:val="superscript"/>
          <w:rtl/>
          <w:lang w:bidi="ar-EG"/>
        </w:rPr>
        <w:t xml:space="preserve">) </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والبخاري-رحمه الله-لم يظهر في روايته أنَّ قولهم هذا هو سبب النزول، بل ما يفيد أنه تحويل القبلة هو السبب، فيكون تحويل القبلة وقع ثم جاءت الآيات تخبر بقولهم قبل أن يتفشى أو يظهروه، وأما رواية مَن ذكر القفال بنزول الآيات بعد قولهم فتحتاج إلى بحثٍ ولا أراها تقطع في ذلك.</w:t>
      </w:r>
    </w:p>
    <w:p w:rsidR="007A4195" w:rsidRPr="00842191" w:rsidRDefault="00E83553" w:rsidP="00F36C7E">
      <w:pPr>
        <w:spacing w:line="276" w:lineRule="auto"/>
        <w:jc w:val="lowKashida"/>
        <w:rPr>
          <w:rFonts w:cs="Traditional Arabic"/>
          <w:b w:val="0"/>
          <w:sz w:val="34"/>
          <w:szCs w:val="34"/>
        </w:rPr>
      </w:pPr>
      <w:r w:rsidRPr="00842191">
        <w:rPr>
          <w:rFonts w:cs="Traditional Arabic"/>
          <w:b w:val="0"/>
          <w:sz w:val="34"/>
          <w:szCs w:val="34"/>
          <w:rtl/>
        </w:rPr>
        <w:t>وَالْإِخْبَارُ عَنْ أَقْوَالِهِمُ الْمُسْتَقْبَلَةِ لَيْسَ بِعَزِيزٍ فِي الْقُرْآنِ، وه من إعجازه بإخباره بغيب نفوسهم، مِثْلُ قَوْلِهِ تعالى: {فَسَيَقُولُونَ مَنْ يُعِيدُنا}، وقوله سبحانه: {... فَسَيُنْغِضُونَ إِلَيْكَ رؤوسهم} (الْإِسْرَاء: 51).</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والخلاصة أن في إخبار الله تعالى بقولهم هذا قبل وقوعه رحمةٌ، وتعليم، وتلقين الحجةِ للمؤمنين، وكذلك إعجازٌ قرآنيٌ عظيمٌ يكسر حُجُب التاريخ والزمن ليخبر بقولهم قبل كونه ومع ذلك يقولون ويقولون...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وقوله تعالى: </w:t>
      </w:r>
      <w:r w:rsidRPr="00842191">
        <w:rPr>
          <w:rFonts w:cs="Traditional Arabic"/>
          <w:b w:val="0"/>
          <w:bCs/>
          <w:sz w:val="34"/>
          <w:szCs w:val="34"/>
          <w:rtl/>
          <w:lang w:bidi="ar-EG"/>
        </w:rPr>
        <w:t>{مِنَ النَّاسِ}</w:t>
      </w:r>
      <w:r w:rsidRPr="00842191">
        <w:rPr>
          <w:rFonts w:cs="Traditional Arabic"/>
          <w:sz w:val="34"/>
          <w:szCs w:val="34"/>
          <w:rtl/>
          <w:lang w:bidi="ar-EG"/>
        </w:rPr>
        <w:t xml:space="preserve">، والمراد منهم جنس القوم، وفائدة وصفهم بأنهم من الناس مع كونه معلوما هو التنبيه على بلوغهم الحد الأقصى من السفاهة بحيث لا يوجد في الناس سفهاء غير </w:t>
      </w:r>
      <w:r w:rsidRPr="00842191">
        <w:rPr>
          <w:rFonts w:cs="Traditional Arabic"/>
          <w:sz w:val="34"/>
          <w:szCs w:val="34"/>
          <w:rtl/>
          <w:lang w:bidi="ar-EG"/>
        </w:rPr>
        <w:lastRenderedPageBreak/>
        <w:t>هؤلاء فإذا قُسِّم نوع الإنسان أصنافا كان هؤلاء صنف السفهاء فيفهم أنه لا سفيه غيرهم على وجه المبالغة، والمعنى أن كل من صدر منه هذا القول هو سفيه سواء كان القائل اليهود أو المشركين من أهل مكة تصريحاً بذمهم وتعميماً لكل من مالأهم على ذلك.</w:t>
      </w:r>
    </w:p>
    <w:p w:rsidR="007A4195" w:rsidRPr="00842191" w:rsidRDefault="00E83553" w:rsidP="00F36C7E">
      <w:pPr>
        <w:spacing w:line="276" w:lineRule="auto"/>
        <w:jc w:val="lowKashida"/>
        <w:rPr>
          <w:rFonts w:cs="Traditional Arabic"/>
          <w:sz w:val="34"/>
          <w:szCs w:val="34"/>
        </w:rPr>
      </w:pPr>
      <w:r w:rsidRPr="00842191">
        <w:rPr>
          <w:rFonts w:cs="Traditional Arabic"/>
          <w:b w:val="0"/>
          <w:bCs/>
          <w:sz w:val="34"/>
          <w:szCs w:val="34"/>
          <w:rtl/>
          <w:lang w:bidi="ar-EG"/>
        </w:rPr>
        <w:t xml:space="preserve">{مَا وَلَّاهُمْ عَنْ قِبْلَتِهِمُ الَّتِي كَانُوا عَلَيْهَا} </w:t>
      </w:r>
      <w:r w:rsidRPr="00842191">
        <w:rPr>
          <w:rFonts w:cs="Traditional Arabic"/>
          <w:sz w:val="34"/>
          <w:szCs w:val="34"/>
          <w:rtl/>
          <w:lang w:bidi="ar-EG"/>
        </w:rPr>
        <w:t>هذا قولهم، والمعنى ما الذي صرف هؤلاء المسلمين عن قبلتهم التي كانوا يُصَلُّون إلى جهتها أول الإسلام؛ وهي «بيت المقدس»</w:t>
      </w:r>
      <w:r w:rsidRPr="00842191">
        <w:rPr>
          <w:rFonts w:cs="Traditional Arabic"/>
          <w:b w:val="0"/>
          <w:bCs/>
          <w:sz w:val="34"/>
          <w:szCs w:val="34"/>
          <w:rtl/>
          <w:lang w:bidi="ar-EG"/>
        </w:rPr>
        <w:t>.</w:t>
      </w:r>
      <w:r w:rsidRPr="00842191">
        <w:rPr>
          <w:rFonts w:cs="Traditional Arabic"/>
          <w:b w:val="0"/>
          <w:bCs/>
          <w:sz w:val="34"/>
          <w:szCs w:val="34"/>
          <w:vertAlign w:val="superscript"/>
          <w:rtl/>
          <w:lang w:bidi="ar-EG"/>
        </w:rPr>
        <w:t xml:space="preserve"> (</w:t>
      </w:r>
      <w:r w:rsidRPr="00842191">
        <w:rPr>
          <w:rStyle w:val="a6"/>
          <w:rFonts w:cs="Traditional Arabic"/>
          <w:b w:val="0"/>
          <w:bCs/>
          <w:sz w:val="34"/>
          <w:szCs w:val="34"/>
          <w:rtl/>
          <w:lang w:bidi="ar-EG"/>
        </w:rPr>
        <w:footnoteReference w:id="38"/>
      </w:r>
      <w:r w:rsidRPr="00842191">
        <w:rPr>
          <w:rFonts w:cs="Traditional Arabic"/>
          <w:b w:val="0"/>
          <w:bCs/>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4C2DFF">
        <w:rPr>
          <w:rFonts w:cs="Traditional Arabic"/>
          <w:bCs/>
          <w:color w:val="000000"/>
          <w:sz w:val="34"/>
          <w:szCs w:val="34"/>
          <w:rtl/>
        </w:rPr>
        <w:t xml:space="preserve"> </w:t>
      </w:r>
      <w:r w:rsidRPr="00842191">
        <w:rPr>
          <w:rFonts w:cs="Traditional Arabic"/>
          <w:b w:val="0"/>
          <w:sz w:val="34"/>
          <w:szCs w:val="34"/>
          <w:rtl/>
        </w:rPr>
        <w:t>وجاء المقول بلفظ الغيبة إشارةً إلى أنّهم قالوا ذلك فيما بينهم ولم يباشروا به المؤمنين بوجهٍ، وهذا مُرجِّحٌ لأن تكون المقالة من المنافقين.</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rPr>
        <w:t>{قُل للَّهِ الْمَشْرِقُ وَالْمَغْرِبُ}</w:t>
      </w:r>
      <w:r w:rsidRPr="00842191">
        <w:rPr>
          <w:rFonts w:cs="Traditional Arabic"/>
          <w:sz w:val="34"/>
          <w:szCs w:val="34"/>
          <w:rtl/>
        </w:rPr>
        <w:t xml:space="preserve"> أى ليس استقبالهما لذاتهما فيسأل عن سبب التخلف عنه وإنما ذلك حكم شرعي لا اختيار له فيه بوجه، وفيه دليل على أن لحكم الشرعي إذا لم تظهر لنا علته فالأصلُ فيه التعبد.</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(أَيِ الْحُكْمُ وَالتَّصَرُّفُ وَالْأَمْرُ كله لله. فإن الشَّأْنَ كُلَّهُ فِي امْتِثَالِ أَوَامِرِ اللَّهِ، فَحَيْثُمَا وَجَّهْنَا تَوَجَّهْنَا، فَالطَّاعَةُ فِي امْتِثَالِ أَمْرِهِ وَلَوْ وَجَّهَنَا فِي كُلِّ يَوْمٍ مراتٍ إِلَى جهات متعددة فنحن عبيده، وَهُوَ تَعَالَى لَهُ بِعَبْدِهِ وَرَسُولِهِ مُحَمَّدٍ -صَلَوَاتُ اللَّهِ وَسَلَامُهُ عَلَيْهِ- وأُمته عِنَايَةٌ عَظِيمَةٌ، إِذْ هَدَاهُمْ إِلَى قِبْلَةِ إِبْرَاهِيمَ خَلِيلِ الرَّحْمَنِ، وَجَعَلَ توجههم إلى الكعبة أَشْرَفَ بُيُوتِ اللَّهِ فِي الْأَرْضِ، إِذْ هِيَ بِنَاءُ إِبْرَاهِيمَ الْخَلِيلِ عَلَيْهِ السَّلَامُ، وَلِهَذَا قَالَ</w:t>
      </w:r>
      <w:r w:rsidRPr="00842191">
        <w:rPr>
          <w:rFonts w:cs="Traditional Arabic"/>
          <w:b w:val="0"/>
          <w:bCs/>
          <w:sz w:val="34"/>
          <w:szCs w:val="34"/>
          <w:rtl/>
        </w:rPr>
        <w:t>: {قُل للَّهِ الْمَشْرِقُ وَالْمَغْرِبُ يَهْدِي مَن يَشَاءُ إلى صراط مُّسْتَقِيمٍ}</w:t>
      </w:r>
      <w:r w:rsidRPr="00842191">
        <w:rPr>
          <w:rFonts w:cs="Traditional Arabic"/>
          <w:sz w:val="34"/>
          <w:szCs w:val="34"/>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عَنْ عَائِشَةَ قَالَتْ: قَالَ رَسُولُ اللَّهِ صَلَّى اللَّهُ عَلَيْهِ وَسَلَّمَ يَعْنِي فِي أَهْلِ الْكِتَابِ: «إِنَّهُمْ لَا يَحْسُدُونَنَا عَلَى شَيْءٍ كَمَا يَحْسُدُونَنَا عَلَى يَوْمِ الْجُمْعَةِ التِي هَدَانَا اللَّهُ لَهَا وضلوا عنها، وعلى </w:t>
      </w:r>
      <w:r w:rsidRPr="00842191">
        <w:rPr>
          <w:rFonts w:cs="Traditional Arabic"/>
          <w:sz w:val="34"/>
          <w:szCs w:val="34"/>
          <w:rtl/>
        </w:rPr>
        <w:lastRenderedPageBreak/>
        <w:t>القبلة التي هدانا الله لَهَا وَضَلُّوا عَنْهَا، وَعَلَى قَوْلِنَا خَلْفَ الْإِمَامِ آمين». (رواه الإمام أحمد عن عائشة مرفوعاً).</w:t>
      </w:r>
      <w:r w:rsidRPr="00842191">
        <w:rPr>
          <w:rFonts w:cs="Traditional Arabic"/>
          <w:sz w:val="34"/>
          <w:szCs w:val="34"/>
          <w:vertAlign w:val="superscript"/>
          <w:rtl/>
        </w:rPr>
        <w:t xml:space="preserve"> (</w:t>
      </w:r>
      <w:r w:rsidRPr="00842191">
        <w:rPr>
          <w:rStyle w:val="a6"/>
          <w:rFonts w:cs="Traditional Arabic"/>
          <w:sz w:val="34"/>
          <w:szCs w:val="34"/>
          <w:rtl/>
        </w:rPr>
        <w:footnoteReference w:id="39"/>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والحقيقة أنَّ في قوله تعالى: </w:t>
      </w:r>
      <w:r w:rsidRPr="004C2DFF">
        <w:rPr>
          <w:rFonts w:cs="DecoType Naskh"/>
          <w:b w:val="0"/>
          <w:bCs/>
          <w:sz w:val="34"/>
          <w:szCs w:val="34"/>
          <w:rtl/>
          <w:lang w:bidi="ar-EG"/>
        </w:rPr>
        <w:t>{يَهْدِي مَن يَشَاءُ إلى صراط مُّسْتَقِيمٍ}</w:t>
      </w:r>
      <w:r w:rsidRPr="00842191">
        <w:rPr>
          <w:rFonts w:cs="Traditional Arabic"/>
          <w:sz w:val="34"/>
          <w:szCs w:val="34"/>
          <w:rtl/>
        </w:rPr>
        <w:t xml:space="preserve"> إشارةً وتعريضاً لطيفاً بأهل الكتاب الذين حرفوا دينهم وحادوا عن صراط الله تعالى إلى أهواءهم.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وقال بعض أهل المعاني: أن فيه أيضاً تنزلاً للخصم المجادل؛ فكأنه يُقال له: إن الله هو أعلم بمَن معه الحق، وليس ذلك قدحا في يقين المسلمين في دينهم، وإنما هو مِن آداب المناظرة التي غايتها الهداية للحق والدعوة إليه؛ وليس التعالي على الناس، كما في قوله تعالى: </w:t>
      </w:r>
      <w:r w:rsidRPr="00842191">
        <w:rPr>
          <w:rFonts w:cs="Traditional Arabic"/>
          <w:b w:val="0"/>
          <w:bCs/>
          <w:sz w:val="34"/>
          <w:szCs w:val="34"/>
          <w:rtl/>
        </w:rPr>
        <w:t>{وَإِنَّا أَوْ إِيَّاكُمْ لَعَلَى هُدًى أَوْ فِي ضَلَالٍ مُبِينٍ}</w:t>
      </w:r>
      <w:r w:rsidRPr="00842191">
        <w:rPr>
          <w:rFonts w:cs="Traditional Arabic"/>
          <w:sz w:val="34"/>
          <w:szCs w:val="34"/>
          <w:rtl/>
        </w:rPr>
        <w:t xml:space="preserve"> (سبأ: 24)، وهذا ومثله من آداب القرآن اللطيفة للمتدبرين.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قال الشيخ أبو زهرة-رحمه الله: (وإنه بلا شك كان ثَمَّة ناسخٌ ومنسوخ، وقد كان المنسوخ هو الصلاة إلى بيت المقدس، والناسخ هو الصلاة متجها إلى الكعبة، ثم إلى بيت الله الحرام). ا.ه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40"/>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والآية هنا نسخت حكما ولم تنسخ آيةً أخرى، فدل ذلك على معنى ما ذهبتُ إليه-آنفا-في تأويل الآية الكريمة: </w:t>
      </w:r>
      <w:r w:rsidRPr="00842191">
        <w:rPr>
          <w:rFonts w:cs="Traditional Arabic"/>
          <w:b w:val="0"/>
          <w:bCs/>
          <w:sz w:val="34"/>
          <w:szCs w:val="34"/>
          <w:rtl/>
          <w:lang w:bidi="ar-EG"/>
        </w:rPr>
        <w:t>{مَا نَنْسَخْ مِنْ آيَةٍ أَوْ نُنْسِهَا نَأْتِ بِخَيْرٍ مِنْهَا أَوْ مِثْلِهَا أَلَمْ تَعْلَمْ أَنَّ اللَّهَ عَلَى كُلِّ شَيْءٍ قَدِيرٌ</w:t>
      </w:r>
      <w:r w:rsidRPr="00842191">
        <w:rPr>
          <w:rFonts w:cs="Traditional Arabic"/>
          <w:sz w:val="34"/>
          <w:szCs w:val="34"/>
          <w:rtl/>
          <w:lang w:bidi="ar-EG"/>
        </w:rPr>
        <w:t xml:space="preserve">} (البقرة: 106) أنه بمعنى: ما ننسخ من حكم آيةٍ أو ننسها نأتِ بخير </w:t>
      </w:r>
      <w:r w:rsidRPr="00842191">
        <w:rPr>
          <w:rFonts w:cs="Traditional Arabic"/>
          <w:sz w:val="34"/>
          <w:szCs w:val="34"/>
          <w:rtl/>
          <w:lang w:bidi="ar-EG"/>
        </w:rPr>
        <w:lastRenderedPageBreak/>
        <w:t>منها في الحكم أو مثلها، وأن المفاضلة بين الأحكام في أزمانها المخصوصة لها لا بين الآيات ذاتها.</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41"/>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لقد كان تحوّل النبىّ والمسلمين بقبلتهم في الصلاة من بيت المقدس إلى المسجد الحرام، حدثا اتخذه اليهود ذريعة للتشويش على المسلمين، وإدخال البلبلة والاضطراب على معتقدهم، فكانوا يرصدون كل حدثٍ يقع في محيط المسلمين، ليقعوا منه على سلاحٍ مسمومٍ، يعملونه في المعركة التي يخوضونها ضد الإسلام والمسلمين.</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وحين أمر الله نبيه أن يتحول بالمسلمين إلى المسجد الحرام في الصلاة وجدها اليهود فرصةً سانحة للعمل، فأذاعوا أن محمدا إنما فعل ذلك على حساب عقيدته، للخلاف الذي بينه وبينهم، وأن بيت المقدس هو قبلة الأنبياء جميعا، فكيف استباح محمد لنفسه أن يخرج على شريعة الأنبياء وهو الذي يدعو إلى الإيمان بهم جميعا؟ فإذا كان دينه من عند الله، فهذا الذي فعله هو إبطال لهذا الدين، ومعالنة صريحة بالخروج على أحكامه، وأما إذا كان ما يدعو إليه من دينٍ هو من عمله، فإن له أن يغيّر فيه ويبدّل كيف يشاء، لكن على ألا يتحكك بالأديان السماوية، وألا يعقد صلة بينه وبين الأنبياء!</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بمثل هذه التخرصات كان يلقى اليهود المسلمين، على ألسنة المنافقين ومَن في قلوبهم مرض، وقد أثاروا بهذه المقولات بلبلة واضطرابا!</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42"/>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ومن ثَمَّ جاء الوحى القرآني يشبع هذا الموضع حقه من التأمل والنظر ليطلع المؤمن البصير على بواطن الأمور وخوافيها ويعلم كيف أنَّ المتربصين بهذا الدين يتحينون الفرص للانقضاض عليه، ثم ينتقل النص الحكيم إلى تعليم المؤمنين طرق الح</w:t>
      </w:r>
      <w:r w:rsidR="00140563" w:rsidRPr="00842191">
        <w:rPr>
          <w:rFonts w:cs="Traditional Arabic" w:hint="cs"/>
          <w:b w:val="0"/>
          <w:bCs/>
          <w:sz w:val="34"/>
          <w:szCs w:val="34"/>
          <w:rtl/>
          <w:lang w:bidi="ar-EG"/>
        </w:rPr>
        <w:t>ِ</w:t>
      </w:r>
      <w:r w:rsidRPr="00842191">
        <w:rPr>
          <w:rFonts w:cs="Traditional Arabic"/>
          <w:b w:val="0"/>
          <w:bCs/>
          <w:sz w:val="34"/>
          <w:szCs w:val="34"/>
          <w:rtl/>
          <w:lang w:bidi="ar-EG"/>
        </w:rPr>
        <w:t>جاج القاطعة التي تقضي على حروب العدو الإعلامية وترد كيده.</w:t>
      </w:r>
    </w:p>
    <w:p w:rsidR="007A4195" w:rsidRPr="00842191" w:rsidRDefault="005E3A7D" w:rsidP="005E3A7D">
      <w:pPr>
        <w:spacing w:after="160" w:line="276" w:lineRule="auto"/>
        <w:jc w:val="center"/>
        <w:rPr>
          <w:rFonts w:cs="Traditional Arabic"/>
          <w:sz w:val="34"/>
          <w:szCs w:val="34"/>
          <w:lang w:bidi="ar-EG"/>
        </w:rPr>
      </w:pPr>
      <w:r>
        <w:rPr>
          <w:rFonts w:cs="Traditional Arabic"/>
          <w:sz w:val="34"/>
          <w:szCs w:val="34"/>
          <w:rtl/>
          <w:lang w:bidi="ar-EG"/>
        </w:rPr>
        <w:t>*****</w:t>
      </w:r>
    </w:p>
    <w:p w:rsidR="007A4195" w:rsidRPr="004C2DFF" w:rsidRDefault="00E83553" w:rsidP="00F36C7E">
      <w:pPr>
        <w:pStyle w:val="2"/>
        <w:spacing w:line="276" w:lineRule="auto"/>
        <w:jc w:val="lowKashida"/>
        <w:rPr>
          <w:sz w:val="34"/>
          <w:szCs w:val="34"/>
          <w:lang w:bidi="ar-EG"/>
        </w:rPr>
      </w:pPr>
      <w:bookmarkStart w:id="31" w:name="__RefHeading___Toc2226_3065554847"/>
      <w:bookmarkStart w:id="32" w:name="_Toc504394804"/>
      <w:bookmarkStart w:id="33" w:name="_Toc504423032"/>
      <w:bookmarkEnd w:id="31"/>
      <w:r w:rsidRPr="004C2DFF">
        <w:rPr>
          <w:sz w:val="34"/>
          <w:szCs w:val="34"/>
          <w:rtl/>
          <w:lang w:bidi="ar-EG"/>
        </w:rPr>
        <w:lastRenderedPageBreak/>
        <w:t>أمة الوسط.</w:t>
      </w:r>
      <w:bookmarkEnd w:id="32"/>
      <w:bookmarkEnd w:id="33"/>
    </w:p>
    <w:p w:rsidR="007A4195" w:rsidRPr="00842191" w:rsidRDefault="00E83553" w:rsidP="00F36C7E">
      <w:pPr>
        <w:spacing w:line="276" w:lineRule="auto"/>
        <w:jc w:val="lowKashida"/>
        <w:rPr>
          <w:rFonts w:cs="Traditional Arabic"/>
          <w:sz w:val="34"/>
          <w:szCs w:val="34"/>
        </w:rPr>
      </w:pPr>
      <w:r w:rsidRPr="00842191">
        <w:rPr>
          <w:rFonts w:cs="Traditional Arabic"/>
          <w:b w:val="0"/>
          <w:bCs/>
          <w:sz w:val="34"/>
          <w:szCs w:val="34"/>
          <w:rtl/>
          <w:lang w:bidi="ar-EG"/>
        </w:rPr>
        <w:t xml:space="preserve">قوله تعالى: </w:t>
      </w:r>
      <w:r w:rsidRPr="004C2DFF">
        <w:rPr>
          <w:rFonts w:cs="DecoType Naskh"/>
          <w:b w:val="0"/>
          <w:bCs/>
          <w:sz w:val="34"/>
          <w:szCs w:val="34"/>
          <w:rtl/>
          <w:lang w:bidi="ar-EG"/>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w:t>
      </w:r>
      <w:r w:rsidRPr="004C2DFF">
        <w:rPr>
          <w:rFonts w:cs="DecoType Naskh"/>
          <w:b w:val="0"/>
          <w:bCs/>
          <w:sz w:val="34"/>
          <w:szCs w:val="34"/>
          <w:lang w:bidi="ar-EG"/>
        </w:rPr>
        <w:t>143</w:t>
      </w:r>
      <w:r w:rsidRPr="004C2DFF">
        <w:rPr>
          <w:rFonts w:cs="DecoType Naskh"/>
          <w:b w:val="0"/>
          <w:bCs/>
          <w:sz w:val="34"/>
          <w:szCs w:val="34"/>
          <w:rtl/>
          <w:lang w:bidi="ar-EG"/>
        </w:rPr>
        <w:t>)}</w:t>
      </w:r>
      <w:r w:rsidRPr="00842191">
        <w:rPr>
          <w:rFonts w:cs="Traditional Arabic"/>
          <w:sz w:val="34"/>
          <w:szCs w:val="34"/>
          <w:rtl/>
          <w:lang w:bidi="ar-EG"/>
        </w:rPr>
        <w:t xml:space="preserve"> [البقرة: 143]</w:t>
      </w:r>
    </w:p>
    <w:p w:rsidR="007A4195" w:rsidRPr="00842191" w:rsidRDefault="00E83553" w:rsidP="00F36C7E">
      <w:pPr>
        <w:spacing w:line="276" w:lineRule="auto"/>
        <w:jc w:val="lowKashida"/>
        <w:rPr>
          <w:rFonts w:cs="Traditional Arabic"/>
          <w:sz w:val="34"/>
          <w:szCs w:val="34"/>
        </w:rPr>
      </w:pPr>
      <w:r w:rsidRPr="00842191">
        <w:rPr>
          <w:rFonts w:cs="Traditional Arabic"/>
          <w:b w:val="0"/>
          <w:bCs/>
          <w:sz w:val="34"/>
          <w:szCs w:val="34"/>
          <w:rtl/>
          <w:lang w:bidi="ar-EG"/>
        </w:rPr>
        <w:t>{كذلك}</w:t>
      </w:r>
      <w:r w:rsidRPr="00842191">
        <w:rPr>
          <w:rFonts w:cs="Traditional Arabic"/>
          <w:sz w:val="34"/>
          <w:szCs w:val="34"/>
          <w:rtl/>
          <w:lang w:bidi="ar-EG"/>
        </w:rPr>
        <w:t xml:space="preserve"> أي كما هديناكم إلى قبلة إبراهيم وشريعته كذلك جعلناكم أمة وسطا.</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43"/>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الكاف مضافة إلى الإشارة لذلك التكريم بحمل راية الدين الحنيف ورده إلى فطرته النقية التي فطر الله تعالى عليها دينه وأحياها إبراهيم عليه السلام.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وهى ذات الإشارة إلى استبعاد الذين حرفوا دين الله من حمل الراية واحتسابهم في خانة التطرف في الدين إفراطا وتفريطا كما قال تعالى مخاطبا أولئك المنحرفين </w:t>
      </w:r>
      <w:r w:rsidRPr="004C2DFF">
        <w:rPr>
          <w:rFonts w:cs="DecoType Naskh"/>
          <w:b w:val="0"/>
          <w:bCs/>
          <w:sz w:val="34"/>
          <w:szCs w:val="34"/>
          <w:rtl/>
          <w:lang w:bidi="ar-EG"/>
        </w:rPr>
        <w:t>{قُلْ يَاأَهْلَ الْكِتَابِ لَا تَغْلُوا فِي دِينِكُمْ غَيْرَ الْحَقِّ وَلَا تَتَّبِعُوا أَهْوَاءَ قَوْمٍ قَدْ ضَلُّوا مِنْ قَبْلُ وَأَضَلُّوا كَثِيرًا وَضَلُّوا عَنْ سَوَاءِ السَّبِيلِ}</w:t>
      </w:r>
      <w:r w:rsidRPr="00842191">
        <w:rPr>
          <w:rFonts w:cs="Traditional Arabic"/>
          <w:sz w:val="34"/>
          <w:szCs w:val="34"/>
          <w:rtl/>
          <w:lang w:bidi="ar-EG"/>
        </w:rPr>
        <w:t xml:space="preserve"> (المائدة: 77)</w:t>
      </w:r>
      <w:r w:rsidRPr="004C2DFF">
        <w:rPr>
          <w:rFonts w:cs="Traditional Arabic"/>
          <w:bCs/>
          <w:color w:val="000080"/>
          <w:sz w:val="34"/>
          <w:szCs w:val="34"/>
          <w:rtl/>
          <w:lang w:bidi="ar-EG"/>
        </w:rPr>
        <w:t xml:space="preserve"> </w:t>
      </w:r>
      <w:r w:rsidRPr="00842191">
        <w:rPr>
          <w:rFonts w:cs="Traditional Arabic"/>
          <w:sz w:val="34"/>
          <w:szCs w:val="34"/>
          <w:rtl/>
          <w:lang w:bidi="ar-EG"/>
        </w:rPr>
        <w:t xml:space="preserve">والمعنى: لا تجاوزوا الحد، والغلو: هو الإفراط والاعتداء. ثم قال: </w:t>
      </w:r>
      <w:r w:rsidRPr="004C2DFF">
        <w:rPr>
          <w:rFonts w:cs="DecoType Naskh"/>
          <w:b w:val="0"/>
          <w:bCs/>
          <w:sz w:val="34"/>
          <w:szCs w:val="34"/>
          <w:rtl/>
          <w:lang w:bidi="ar-EG"/>
        </w:rPr>
        <w:t>{وَلا تَتَّبِعُوا أَهْواءَ قَوْمٍ قَدْ ضَلُّوا ...}</w:t>
      </w:r>
      <w:r w:rsidRPr="00842191">
        <w:rPr>
          <w:rFonts w:cs="Traditional Arabic"/>
          <w:sz w:val="34"/>
          <w:szCs w:val="34"/>
          <w:rtl/>
          <w:lang w:bidi="ar-EG"/>
        </w:rPr>
        <w:t xml:space="preserve"> وهم الرؤساء من أهل الكتاب، يعني: لا تتّبعوا شهواتهم، لأنهم آثروا الشهوات على البيان والبرهان.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ولذلك قال تعالى:</w:t>
      </w:r>
      <w:r w:rsidRPr="00842191">
        <w:rPr>
          <w:rFonts w:cs="Traditional Arabic"/>
          <w:b w:val="0"/>
          <w:bCs/>
          <w:sz w:val="34"/>
          <w:szCs w:val="34"/>
          <w:rtl/>
          <w:lang w:bidi="ar-EG"/>
        </w:rPr>
        <w:t xml:space="preserve"> </w:t>
      </w:r>
      <w:r w:rsidRPr="004C2DFF">
        <w:rPr>
          <w:rFonts w:cs="DecoType Naskh"/>
          <w:b w:val="0"/>
          <w:bCs/>
          <w:sz w:val="34"/>
          <w:szCs w:val="34"/>
          <w:rtl/>
          <w:lang w:bidi="ar-EG"/>
        </w:rPr>
        <w:t>{وكذلك جَعَلْنَاكُمْ أُمَّةً وَسَطًا}</w:t>
      </w:r>
      <w:r w:rsidRPr="00842191">
        <w:rPr>
          <w:rFonts w:cs="Traditional Arabic"/>
          <w:sz w:val="34"/>
          <w:szCs w:val="34"/>
          <w:rtl/>
          <w:lang w:bidi="ar-EG"/>
        </w:rPr>
        <w:t xml:space="preserve"> ...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والوسط في الأصل اسم للمكان الذي يستوي إليه المساحة من الجوانب، وكذلك شُبِّه به كل ما وقع بين طرفين إفراطٍ وتفريط؛ كالجود بين السرف والبخل، والشجاعة بين التهور والجبن، </w:t>
      </w:r>
      <w:r w:rsidRPr="00842191">
        <w:rPr>
          <w:rFonts w:cs="Traditional Arabic"/>
          <w:sz w:val="34"/>
          <w:szCs w:val="34"/>
          <w:rtl/>
          <w:lang w:bidi="ar-EG"/>
        </w:rPr>
        <w:lastRenderedPageBreak/>
        <w:t xml:space="preserve">ثم جُعِل عبارةً عن المختار من كل شيء حتى قيل: فلان من أوسطهم نسباً. </w:t>
      </w:r>
      <w:r w:rsidRPr="00842191">
        <w:rPr>
          <w:rFonts w:cs="Traditional Arabic"/>
          <w:b w:val="0"/>
          <w:sz w:val="34"/>
          <w:szCs w:val="34"/>
          <w:rtl/>
          <w:lang w:bidi="ar-EG"/>
        </w:rPr>
        <w:t>قال الزجاج: أي: من خيارهم، والعرب تصف الفاضل النسب بأنه من أوسط قومه، على التمثيل، فتمثل القبيلة بالوادي والقاع، فخير الوادي وسطه، فيقال: هذا من وسط قومه، ومن وسط الوادي، أي: من خير مكان فيه</w:t>
      </w:r>
      <w:r w:rsidRPr="00842191">
        <w:rPr>
          <w:rFonts w:cs="Traditional Arabic"/>
          <w:bCs/>
          <w:sz w:val="34"/>
          <w:szCs w:val="34"/>
          <w:rtl/>
          <w:lang w:bidi="ar-EG"/>
        </w:rPr>
        <w:t xml:space="preserve">. </w:t>
      </w:r>
      <w:r w:rsidRPr="00842191">
        <w:rPr>
          <w:rFonts w:cs="Traditional Arabic"/>
          <w:b w:val="0"/>
          <w:sz w:val="34"/>
          <w:szCs w:val="34"/>
          <w:rtl/>
          <w:lang w:bidi="ar-EG"/>
        </w:rPr>
        <w:t>ا.ه</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rPr>
        <w:t xml:space="preserve"> </w:t>
      </w:r>
      <w:r w:rsidRPr="00842191">
        <w:rPr>
          <w:rFonts w:cs="Traditional Arabic"/>
          <w:sz w:val="34"/>
          <w:szCs w:val="34"/>
          <w:rtl/>
        </w:rPr>
        <w:t>و(الوسط) الخيار والأعلى من الشيء، حيث يُنظَر أن الوسط محفوظٌ والجوانب والأطراف يسرع إليها الخلل.</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t>فالوسطية في الحقيقة وصفٌ ثابتٌ لعقيدة وشريعة وأخلاق الإسلام بأنها أفضل وأرقى ما يمكن أنْ يكون من نهجٍ أتتْ به السماء، فالوسطية تحديد دقيقٌ لمنهج الإسلام وطريقته في تناوله لكافة شئون الحياة وقضاياها. وذلك أنَّ الإسلام تميز عن سائر الديانات قبله بأنه الدين الخاتَم والمخاطب لكل الناس على الأرض بما يستقبل من شؤونهم جميعا وتقلبات حياتهم إلى يوم القيامة، فلزم أن يكون أكثر المناهج والشرائع مرونةً وشمولاً وتكيفاً ليلائم كل الناس وكل الأفكار والثقافات ويعالج كل الأمراض وفساد الفطرة الإنسانية إلى يوم القيامة تحت كل الظروف، ولذلك فهو الوسط.</w:t>
      </w:r>
    </w:p>
    <w:p w:rsidR="00140563" w:rsidRPr="00842191" w:rsidRDefault="00E83553" w:rsidP="00F36C7E">
      <w:pPr>
        <w:spacing w:line="276" w:lineRule="auto"/>
        <w:jc w:val="lowKashida"/>
        <w:rPr>
          <w:rFonts w:cs="Traditional Arabic"/>
          <w:color w:val="000000"/>
          <w:sz w:val="34"/>
          <w:szCs w:val="34"/>
          <w:rtl/>
          <w:lang w:bidi="ar-EG"/>
        </w:rPr>
      </w:pPr>
      <w:r w:rsidRPr="00842191">
        <w:rPr>
          <w:rFonts w:cs="Traditional Arabic"/>
          <w:sz w:val="34"/>
          <w:szCs w:val="34"/>
          <w:rtl/>
          <w:lang w:bidi="ar-EG"/>
        </w:rPr>
        <w:t>يقول رسول الله</w:t>
      </w:r>
      <w:r w:rsidRPr="00842191">
        <w:rPr>
          <w:rFonts w:cs="Traditional Arabic"/>
          <w:color w:val="000000"/>
          <w:sz w:val="34"/>
          <w:szCs w:val="34"/>
          <w:rtl/>
          <w:lang w:bidi="ar-EG"/>
        </w:rPr>
        <w:t xml:space="preserve">-صلى الله عليه وسلم-: </w:t>
      </w:r>
      <w:r w:rsidRPr="00842191">
        <w:rPr>
          <w:rFonts w:cs="Traditional Arabic"/>
          <w:bCs/>
          <w:color w:val="000000"/>
          <w:sz w:val="34"/>
          <w:szCs w:val="34"/>
          <w:rtl/>
          <w:lang w:bidi="ar-EG"/>
        </w:rPr>
        <w:t>"إني لم أُبْعَث باليهوديَّة ولا بالنَّصرانية، ولكني بُعِثتُ بالحَنِيفِية السَّمحَةِ</w:t>
      </w:r>
      <w:r w:rsidRPr="00842191">
        <w:rPr>
          <w:rFonts w:cs="Traditional Arabic"/>
          <w:color w:val="000000"/>
          <w:sz w:val="34"/>
          <w:szCs w:val="34"/>
          <w:rtl/>
          <w:lang w:bidi="ar-EG"/>
        </w:rPr>
        <w:t>" (من حديث أبي أمامة رضى الله عنه).</w:t>
      </w:r>
      <w:r w:rsidR="00140563" w:rsidRPr="00842191">
        <w:rPr>
          <w:rFonts w:cs="Traditional Arabic" w:hint="cs"/>
          <w:color w:val="000000"/>
          <w:sz w:val="34"/>
          <w:szCs w:val="34"/>
          <w:rtl/>
          <w:lang w:bidi="ar-EG"/>
        </w:rPr>
        <w:t xml:space="preserve"> </w:t>
      </w:r>
      <w:r w:rsidR="00140563" w:rsidRPr="00842191">
        <w:rPr>
          <w:rFonts w:ascii="Simplified Arabic" w:hAnsi="Simplified Arabic" w:cs="Traditional Arabic" w:hint="cs"/>
          <w:color w:val="000000"/>
          <w:sz w:val="32"/>
          <w:szCs w:val="34"/>
          <w:vertAlign w:val="superscript"/>
          <w:rtl/>
          <w:lang w:bidi="ar-EG"/>
        </w:rPr>
        <w:t>(</w:t>
      </w:r>
      <w:r w:rsidR="00140563" w:rsidRPr="00842191">
        <w:rPr>
          <w:rStyle w:val="a3"/>
          <w:rFonts w:ascii="Simplified Arabic" w:hAnsi="Simplified Arabic" w:cs="Traditional Arabic"/>
          <w:color w:val="000000"/>
          <w:sz w:val="32"/>
          <w:szCs w:val="34"/>
          <w:rtl/>
          <w:lang w:bidi="ar-EG"/>
        </w:rPr>
        <w:footnoteReference w:id="44"/>
      </w:r>
      <w:r w:rsidR="00140563" w:rsidRPr="00842191">
        <w:rPr>
          <w:rFonts w:ascii="Simplified Arabic" w:hAnsi="Simplified Arabic" w:cs="Traditional Arabic" w:hint="cs"/>
          <w:color w:val="000000"/>
          <w:sz w:val="32"/>
          <w:szCs w:val="34"/>
          <w:vertAlign w:val="superscript"/>
          <w:rtl/>
          <w:lang w:bidi="ar-EG"/>
        </w:rPr>
        <w:t>)</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b w:val="0"/>
          <w:bCs/>
          <w:color w:val="000000"/>
          <w:sz w:val="34"/>
          <w:szCs w:val="34"/>
          <w:rtl/>
          <w:lang w:bidi="ar-EG"/>
        </w:rPr>
        <w:t xml:space="preserve">ومن حديث ابن عباس </w:t>
      </w:r>
      <w:r w:rsidR="00E96CFC" w:rsidRPr="00842191">
        <w:rPr>
          <w:rFonts w:cs="Traditional Arabic" w:hint="cs"/>
          <w:b w:val="0"/>
          <w:bCs/>
          <w:color w:val="000000"/>
          <w:sz w:val="34"/>
          <w:szCs w:val="34"/>
          <w:rtl/>
          <w:lang w:bidi="ar-EG"/>
        </w:rPr>
        <w:t>-رضي</w:t>
      </w:r>
      <w:r w:rsidRPr="00842191">
        <w:rPr>
          <w:rFonts w:cs="Traditional Arabic"/>
          <w:b w:val="0"/>
          <w:bCs/>
          <w:color w:val="000000"/>
          <w:sz w:val="34"/>
          <w:szCs w:val="34"/>
          <w:rtl/>
          <w:lang w:bidi="ar-EG"/>
        </w:rPr>
        <w:t xml:space="preserve"> الله عنه </w:t>
      </w:r>
      <w:r w:rsidR="00E96CFC" w:rsidRPr="00842191">
        <w:rPr>
          <w:rFonts w:cs="Traditional Arabic" w:hint="cs"/>
          <w:b w:val="0"/>
          <w:bCs/>
          <w:color w:val="000000"/>
          <w:sz w:val="34"/>
          <w:szCs w:val="34"/>
          <w:rtl/>
          <w:lang w:bidi="ar-EG"/>
        </w:rPr>
        <w:t>-قيل</w:t>
      </w:r>
      <w:r w:rsidRPr="00842191">
        <w:rPr>
          <w:rFonts w:cs="Traditional Arabic"/>
          <w:b w:val="0"/>
          <w:bCs/>
          <w:color w:val="000000"/>
          <w:sz w:val="34"/>
          <w:szCs w:val="34"/>
          <w:rtl/>
          <w:lang w:bidi="ar-EG"/>
        </w:rPr>
        <w:t>: يا رسول الله! أيُّ الأديان أَحَبُّ إلى الله؟ قال: "الحَنِيفِيَّةُ السَّمحَةُ".</w:t>
      </w:r>
      <w:r w:rsidRPr="00842191">
        <w:rPr>
          <w:rFonts w:cs="Traditional Arabic"/>
          <w:color w:val="000000"/>
          <w:sz w:val="34"/>
          <w:szCs w:val="34"/>
          <w:rtl/>
          <w:lang w:bidi="ar-EG"/>
        </w:rPr>
        <w:t xml:space="preserve"> أَي الشَّرِيعَة المائلة عَن كل دين بَاطِل فَهِيَ حنيفية فِي التَّوْحِيد سَمْحَة فِي الْعَمَل.</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lastRenderedPageBreak/>
        <w:t xml:space="preserve">وما أرى تفسيراً أعمق ولا أسدَّ في تفسير الوسطية الإسلامية من هاتين الكلمتين البلغتين لرسول الله صلى الله عليه وسلم الذي </w:t>
      </w:r>
      <w:r w:rsidR="00E96CFC" w:rsidRPr="00842191">
        <w:rPr>
          <w:rFonts w:cs="Traditional Arabic" w:hint="cs"/>
          <w:b w:val="0"/>
          <w:bCs/>
          <w:color w:val="000000"/>
          <w:sz w:val="34"/>
          <w:szCs w:val="34"/>
          <w:rtl/>
          <w:lang w:bidi="ar-EG"/>
        </w:rPr>
        <w:t>أوتي</w:t>
      </w:r>
      <w:r w:rsidRPr="00842191">
        <w:rPr>
          <w:rFonts w:cs="Traditional Arabic"/>
          <w:b w:val="0"/>
          <w:bCs/>
          <w:color w:val="000000"/>
          <w:sz w:val="34"/>
          <w:szCs w:val="34"/>
          <w:rtl/>
          <w:lang w:bidi="ar-EG"/>
        </w:rPr>
        <w:t xml:space="preserve"> جوامع </w:t>
      </w:r>
      <w:r w:rsidR="00E96CFC" w:rsidRPr="00842191">
        <w:rPr>
          <w:rFonts w:cs="Traditional Arabic" w:hint="cs"/>
          <w:b w:val="0"/>
          <w:bCs/>
          <w:color w:val="000000"/>
          <w:sz w:val="34"/>
          <w:szCs w:val="34"/>
          <w:rtl/>
          <w:lang w:bidi="ar-EG"/>
        </w:rPr>
        <w:t>الكلم:</w:t>
      </w:r>
      <w:r w:rsidRPr="00842191">
        <w:rPr>
          <w:rFonts w:cs="Traditional Arabic"/>
          <w:b w:val="0"/>
          <w:bCs/>
          <w:color w:val="000000"/>
          <w:sz w:val="34"/>
          <w:szCs w:val="34"/>
          <w:rtl/>
          <w:lang w:bidi="ar-EG"/>
        </w:rPr>
        <w:t xml:space="preserve"> (إنما بعثت بالحنيفية السمحة)؛ الحنيفية في العقيدة والفكر والمنهج، والسمحة في العمل والتشريع والحركة.</w:t>
      </w:r>
    </w:p>
    <w:p w:rsidR="00E96CFC" w:rsidRPr="00842191" w:rsidRDefault="00E83553" w:rsidP="00F36C7E">
      <w:pPr>
        <w:spacing w:line="276" w:lineRule="auto"/>
        <w:jc w:val="lowKashida"/>
        <w:rPr>
          <w:rFonts w:cs="Traditional Arabic"/>
          <w:color w:val="000000"/>
          <w:sz w:val="34"/>
          <w:szCs w:val="34"/>
          <w:rtl/>
          <w:lang w:bidi="ar-EG"/>
        </w:rPr>
      </w:pPr>
      <w:r w:rsidRPr="00842191">
        <w:rPr>
          <w:rFonts w:cs="Traditional Arabic"/>
          <w:color w:val="000000"/>
          <w:sz w:val="34"/>
          <w:szCs w:val="34"/>
          <w:rtl/>
          <w:lang w:bidi="ar-EG"/>
        </w:rPr>
        <w:t xml:space="preserve">يقول صاحب </w:t>
      </w:r>
      <w:r w:rsidR="00E96CFC" w:rsidRPr="00842191">
        <w:rPr>
          <w:rFonts w:cs="Traditional Arabic" w:hint="cs"/>
          <w:color w:val="000000"/>
          <w:sz w:val="34"/>
          <w:szCs w:val="34"/>
          <w:rtl/>
          <w:lang w:bidi="ar-EG"/>
        </w:rPr>
        <w:t>الظلال-رحمه</w:t>
      </w:r>
      <w:r w:rsidRPr="00842191">
        <w:rPr>
          <w:rFonts w:cs="Traditional Arabic"/>
          <w:color w:val="000000"/>
          <w:sz w:val="34"/>
          <w:szCs w:val="34"/>
          <w:rtl/>
          <w:lang w:bidi="ar-EG"/>
        </w:rPr>
        <w:t xml:space="preserve"> الله:</w:t>
      </w:r>
      <w:r w:rsidR="00E96CFC" w:rsidRPr="00842191">
        <w:rPr>
          <w:rFonts w:cs="Traditional Arabic" w:hint="cs"/>
          <w:color w:val="000000"/>
          <w:sz w:val="34"/>
          <w:szCs w:val="34"/>
          <w:rtl/>
          <w:lang w:bidi="ar-EG"/>
        </w:rPr>
        <w:t xml:space="preserve"> </w:t>
      </w:r>
      <w:r w:rsidR="00E96CFC" w:rsidRPr="00842191">
        <w:rPr>
          <w:rFonts w:ascii="Simplified Arabic" w:hAnsi="Simplified Arabic" w:cs="Traditional Arabic" w:hint="cs"/>
          <w:color w:val="000000"/>
          <w:sz w:val="32"/>
          <w:szCs w:val="34"/>
          <w:vertAlign w:val="superscript"/>
          <w:rtl/>
          <w:lang w:bidi="ar-EG"/>
        </w:rPr>
        <w:t>(</w:t>
      </w:r>
      <w:r w:rsidR="00E96CFC" w:rsidRPr="00842191">
        <w:rPr>
          <w:rStyle w:val="a3"/>
          <w:rFonts w:ascii="Simplified Arabic" w:hAnsi="Simplified Arabic" w:cs="Traditional Arabic"/>
          <w:color w:val="000000"/>
          <w:sz w:val="32"/>
          <w:szCs w:val="34"/>
          <w:rtl/>
          <w:lang w:bidi="ar-EG"/>
        </w:rPr>
        <w:footnoteReference w:id="45"/>
      </w:r>
      <w:r w:rsidR="00E96CFC" w:rsidRPr="00842191">
        <w:rPr>
          <w:rFonts w:ascii="Simplified Arabic" w:hAnsi="Simplified Arabic" w:cs="Traditional Arabic" w:hint="cs"/>
          <w:color w:val="000000"/>
          <w:sz w:val="32"/>
          <w:szCs w:val="34"/>
          <w:vertAlign w:val="superscript"/>
          <w:rtl/>
          <w:lang w:bidi="ar-EG"/>
        </w:rPr>
        <w:t>)</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 xml:space="preserve">وإنها للأمة الوسط بكل معاني الوسط سواء من الوساطة بمعنى الحسن </w:t>
      </w:r>
      <w:r w:rsidR="00E96CFC" w:rsidRPr="00842191">
        <w:rPr>
          <w:rFonts w:cs="Traditional Arabic" w:hint="cs"/>
          <w:b w:val="0"/>
          <w:bCs/>
          <w:color w:val="000000"/>
          <w:sz w:val="34"/>
          <w:szCs w:val="34"/>
          <w:rtl/>
          <w:lang w:bidi="ar-EG"/>
        </w:rPr>
        <w:t>والفضل،</w:t>
      </w:r>
      <w:r w:rsidRPr="00842191">
        <w:rPr>
          <w:rFonts w:cs="Traditional Arabic"/>
          <w:b w:val="0"/>
          <w:bCs/>
          <w:color w:val="000000"/>
          <w:sz w:val="34"/>
          <w:szCs w:val="34"/>
          <w:rtl/>
          <w:lang w:bidi="ar-EG"/>
        </w:rPr>
        <w:t xml:space="preserve"> أو من الوسط بمعنى الاعتدال </w:t>
      </w:r>
      <w:r w:rsidR="00E96CFC" w:rsidRPr="00842191">
        <w:rPr>
          <w:rFonts w:cs="Traditional Arabic" w:hint="cs"/>
          <w:b w:val="0"/>
          <w:bCs/>
          <w:color w:val="000000"/>
          <w:sz w:val="34"/>
          <w:szCs w:val="34"/>
          <w:rtl/>
          <w:lang w:bidi="ar-EG"/>
        </w:rPr>
        <w:t>والقصد،</w:t>
      </w:r>
      <w:r w:rsidRPr="00842191">
        <w:rPr>
          <w:rFonts w:cs="Traditional Arabic"/>
          <w:b w:val="0"/>
          <w:bCs/>
          <w:color w:val="000000"/>
          <w:sz w:val="34"/>
          <w:szCs w:val="34"/>
          <w:rtl/>
          <w:lang w:bidi="ar-EG"/>
        </w:rPr>
        <w:t xml:space="preserve"> أو من الوسط بمعناه المادي </w:t>
      </w:r>
      <w:r w:rsidR="00E96CFC" w:rsidRPr="00842191">
        <w:rPr>
          <w:rFonts w:cs="Traditional Arabic" w:hint="cs"/>
          <w:b w:val="0"/>
          <w:bCs/>
          <w:color w:val="000000"/>
          <w:sz w:val="34"/>
          <w:szCs w:val="34"/>
          <w:rtl/>
          <w:lang w:bidi="ar-EG"/>
        </w:rPr>
        <w:t>الحسي.</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«أُمَّةً وَسَطاً» في التصور والاعتقاد</w:t>
      </w:r>
      <w:r w:rsidR="00E96CFC" w:rsidRPr="00842191">
        <w:rPr>
          <w:rFonts w:cs="Traditional Arabic" w:hint="cs"/>
          <w:b w:val="0"/>
          <w:bCs/>
          <w:color w:val="000000"/>
          <w:sz w:val="34"/>
          <w:szCs w:val="34"/>
          <w:rtl/>
          <w:lang w:bidi="ar-EG"/>
        </w:rPr>
        <w:t>،</w:t>
      </w:r>
      <w:r w:rsidRPr="00842191">
        <w:rPr>
          <w:rFonts w:cs="Traditional Arabic"/>
          <w:b w:val="0"/>
          <w:bCs/>
          <w:color w:val="000000"/>
          <w:sz w:val="34"/>
          <w:szCs w:val="34"/>
          <w:rtl/>
          <w:lang w:bidi="ar-EG"/>
        </w:rPr>
        <w:t xml:space="preserve"> لا تغلو في التجرد الروحي ولا في الارتكاس المادي. إنما تتبع الفطرة الممثلة في روح متلبس </w:t>
      </w:r>
      <w:r w:rsidR="00E96CFC" w:rsidRPr="00842191">
        <w:rPr>
          <w:rFonts w:cs="Traditional Arabic" w:hint="cs"/>
          <w:b w:val="0"/>
          <w:bCs/>
          <w:color w:val="000000"/>
          <w:sz w:val="34"/>
          <w:szCs w:val="34"/>
          <w:rtl/>
          <w:lang w:bidi="ar-EG"/>
        </w:rPr>
        <w:t>بجسد،</w:t>
      </w:r>
      <w:r w:rsidRPr="00842191">
        <w:rPr>
          <w:rFonts w:cs="Traditional Arabic"/>
          <w:b w:val="0"/>
          <w:bCs/>
          <w:color w:val="000000"/>
          <w:sz w:val="34"/>
          <w:szCs w:val="34"/>
          <w:rtl/>
          <w:lang w:bidi="ar-EG"/>
        </w:rPr>
        <w:t xml:space="preserve"> أو جسد تتلبس به روح. وتعطي لهذا الكيان المزدوج الطاقات حقه المتكامل من كل </w:t>
      </w:r>
      <w:r w:rsidR="00E96CFC" w:rsidRPr="00842191">
        <w:rPr>
          <w:rFonts w:cs="Traditional Arabic" w:hint="cs"/>
          <w:b w:val="0"/>
          <w:bCs/>
          <w:color w:val="000000"/>
          <w:sz w:val="34"/>
          <w:szCs w:val="34"/>
          <w:rtl/>
          <w:lang w:bidi="ar-EG"/>
        </w:rPr>
        <w:t>زاد،</w:t>
      </w:r>
      <w:r w:rsidRPr="00842191">
        <w:rPr>
          <w:rFonts w:cs="Traditional Arabic"/>
          <w:b w:val="0"/>
          <w:bCs/>
          <w:color w:val="000000"/>
          <w:sz w:val="34"/>
          <w:szCs w:val="34"/>
          <w:rtl/>
          <w:lang w:bidi="ar-EG"/>
        </w:rPr>
        <w:t xml:space="preserve"> وتعمل لترقية الحياة ورفعها في الوقت الذي تعمل فيه على حفظ الحياة </w:t>
      </w:r>
      <w:r w:rsidR="00E96CFC" w:rsidRPr="00842191">
        <w:rPr>
          <w:rFonts w:cs="Traditional Arabic" w:hint="cs"/>
          <w:b w:val="0"/>
          <w:bCs/>
          <w:color w:val="000000"/>
          <w:sz w:val="34"/>
          <w:szCs w:val="34"/>
          <w:rtl/>
          <w:lang w:bidi="ar-EG"/>
        </w:rPr>
        <w:t>وامتدادها،</w:t>
      </w:r>
      <w:r w:rsidRPr="00842191">
        <w:rPr>
          <w:rFonts w:cs="Traditional Arabic"/>
          <w:b w:val="0"/>
          <w:bCs/>
          <w:color w:val="000000"/>
          <w:sz w:val="34"/>
          <w:szCs w:val="34"/>
          <w:rtl/>
          <w:lang w:bidi="ar-EG"/>
        </w:rPr>
        <w:t xml:space="preserve"> وتطلق كل نشاط في عالم الأشواق وعالم </w:t>
      </w:r>
      <w:r w:rsidR="00E96CFC" w:rsidRPr="00842191">
        <w:rPr>
          <w:rFonts w:cs="Traditional Arabic" w:hint="cs"/>
          <w:b w:val="0"/>
          <w:bCs/>
          <w:color w:val="000000"/>
          <w:sz w:val="34"/>
          <w:szCs w:val="34"/>
          <w:rtl/>
          <w:lang w:bidi="ar-EG"/>
        </w:rPr>
        <w:t>النوازع،</w:t>
      </w:r>
      <w:r w:rsidRPr="00842191">
        <w:rPr>
          <w:rFonts w:cs="Traditional Arabic"/>
          <w:b w:val="0"/>
          <w:bCs/>
          <w:color w:val="000000"/>
          <w:sz w:val="34"/>
          <w:szCs w:val="34"/>
          <w:rtl/>
          <w:lang w:bidi="ar-EG"/>
        </w:rPr>
        <w:t xml:space="preserve"> بلا تفريط ولا </w:t>
      </w:r>
      <w:r w:rsidR="00E96CFC" w:rsidRPr="00842191">
        <w:rPr>
          <w:rFonts w:cs="Traditional Arabic" w:hint="cs"/>
          <w:b w:val="0"/>
          <w:bCs/>
          <w:color w:val="000000"/>
          <w:sz w:val="34"/>
          <w:szCs w:val="34"/>
          <w:rtl/>
          <w:lang w:bidi="ar-EG"/>
        </w:rPr>
        <w:t>إفراط،</w:t>
      </w:r>
      <w:r w:rsidRPr="00842191">
        <w:rPr>
          <w:rFonts w:cs="Traditional Arabic"/>
          <w:b w:val="0"/>
          <w:bCs/>
          <w:color w:val="000000"/>
          <w:sz w:val="34"/>
          <w:szCs w:val="34"/>
          <w:rtl/>
          <w:lang w:bidi="ar-EG"/>
        </w:rPr>
        <w:t xml:space="preserve"> في قصد وتناسق واعتدال.</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«أُمَّةً وَسَطاً»في التفكير والشعور</w:t>
      </w:r>
      <w:r w:rsidR="00E96CFC" w:rsidRPr="00842191">
        <w:rPr>
          <w:rFonts w:cs="Traditional Arabic" w:hint="cs"/>
          <w:b w:val="0"/>
          <w:bCs/>
          <w:color w:val="000000"/>
          <w:sz w:val="34"/>
          <w:szCs w:val="34"/>
          <w:rtl/>
          <w:lang w:bidi="ar-EG"/>
        </w:rPr>
        <w:t>،</w:t>
      </w:r>
      <w:r w:rsidRPr="00842191">
        <w:rPr>
          <w:rFonts w:cs="Traditional Arabic"/>
          <w:b w:val="0"/>
          <w:bCs/>
          <w:color w:val="000000"/>
          <w:sz w:val="34"/>
          <w:szCs w:val="34"/>
          <w:rtl/>
          <w:lang w:bidi="ar-EG"/>
        </w:rPr>
        <w:t xml:space="preserve"> لا تجمد على ما علمت وتغلق منافذ التجربة والمعرفة ... ولا تتبع كذلك كل ناعق ، وتقلد تقليد القردة المضحك .. إنما تستمسك بما لديها من تصورات ومناهج وأصول ثم تنظر في كل نتاج للفكر والتجريب وشعارها </w:t>
      </w:r>
      <w:r w:rsidR="00E96CFC" w:rsidRPr="00842191">
        <w:rPr>
          <w:rFonts w:cs="Traditional Arabic" w:hint="cs"/>
          <w:b w:val="0"/>
          <w:bCs/>
          <w:color w:val="000000"/>
          <w:sz w:val="34"/>
          <w:szCs w:val="34"/>
          <w:rtl/>
          <w:lang w:bidi="ar-EG"/>
        </w:rPr>
        <w:t>الدائم:</w:t>
      </w:r>
      <w:r w:rsidRPr="00842191">
        <w:rPr>
          <w:rFonts w:cs="Traditional Arabic"/>
          <w:b w:val="0"/>
          <w:bCs/>
          <w:color w:val="000000"/>
          <w:sz w:val="34"/>
          <w:szCs w:val="34"/>
          <w:rtl/>
          <w:lang w:bidi="ar-EG"/>
        </w:rPr>
        <w:t xml:space="preserve"> الحقيقة ضالة المؤمن أنى وجدها </w:t>
      </w:r>
      <w:r w:rsidR="00E96CFC" w:rsidRPr="00842191">
        <w:rPr>
          <w:rFonts w:cs="Traditional Arabic" w:hint="cs"/>
          <w:b w:val="0"/>
          <w:bCs/>
          <w:color w:val="000000"/>
          <w:sz w:val="34"/>
          <w:szCs w:val="34"/>
          <w:rtl/>
          <w:lang w:bidi="ar-EG"/>
        </w:rPr>
        <w:t>أخذها،</w:t>
      </w:r>
      <w:r w:rsidRPr="00842191">
        <w:rPr>
          <w:rFonts w:cs="Traditional Arabic"/>
          <w:b w:val="0"/>
          <w:bCs/>
          <w:color w:val="000000"/>
          <w:sz w:val="34"/>
          <w:szCs w:val="34"/>
          <w:rtl/>
          <w:lang w:bidi="ar-EG"/>
        </w:rPr>
        <w:t xml:space="preserve"> في تثبت ويقين.</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«أُمَّةً وَسَطاً» في التنظيم والتنسي</w:t>
      </w:r>
      <w:r w:rsidR="00E96CFC" w:rsidRPr="00842191">
        <w:rPr>
          <w:rFonts w:cs="Traditional Arabic"/>
          <w:b w:val="0"/>
          <w:bCs/>
          <w:color w:val="000000"/>
          <w:sz w:val="34"/>
          <w:szCs w:val="34"/>
          <w:rtl/>
          <w:lang w:bidi="ar-EG"/>
        </w:rPr>
        <w:t>ق</w:t>
      </w:r>
      <w:r w:rsidR="00E96CFC" w:rsidRPr="00842191">
        <w:rPr>
          <w:rFonts w:cs="Traditional Arabic" w:hint="cs"/>
          <w:b w:val="0"/>
          <w:bCs/>
          <w:color w:val="000000"/>
          <w:sz w:val="34"/>
          <w:szCs w:val="34"/>
          <w:rtl/>
          <w:lang w:bidi="ar-EG"/>
        </w:rPr>
        <w:t xml:space="preserve">، </w:t>
      </w:r>
      <w:r w:rsidR="00E96CFC" w:rsidRPr="00842191">
        <w:rPr>
          <w:rFonts w:cs="Traditional Arabic"/>
          <w:b w:val="0"/>
          <w:bCs/>
          <w:color w:val="000000"/>
          <w:sz w:val="34"/>
          <w:szCs w:val="34"/>
          <w:rtl/>
          <w:lang w:bidi="ar-EG"/>
        </w:rPr>
        <w:t>لا تدع الحياة كلها للمشاعر</w:t>
      </w:r>
      <w:r w:rsidRPr="00842191">
        <w:rPr>
          <w:rFonts w:cs="Traditional Arabic"/>
          <w:b w:val="0"/>
          <w:bCs/>
          <w:color w:val="000000"/>
          <w:sz w:val="34"/>
          <w:szCs w:val="34"/>
          <w:rtl/>
          <w:lang w:bidi="ar-EG"/>
        </w:rPr>
        <w:t xml:space="preserve">، </w:t>
      </w:r>
      <w:r w:rsidR="00E96CFC" w:rsidRPr="00842191">
        <w:rPr>
          <w:rFonts w:cs="Traditional Arabic" w:hint="cs"/>
          <w:b w:val="0"/>
          <w:bCs/>
          <w:color w:val="000000"/>
          <w:sz w:val="34"/>
          <w:szCs w:val="34"/>
          <w:rtl/>
          <w:lang w:bidi="ar-EG"/>
        </w:rPr>
        <w:t>والضمائر،</w:t>
      </w:r>
      <w:r w:rsidRPr="00842191">
        <w:rPr>
          <w:rFonts w:cs="Traditional Arabic"/>
          <w:b w:val="0"/>
          <w:bCs/>
          <w:color w:val="000000"/>
          <w:sz w:val="34"/>
          <w:szCs w:val="34"/>
          <w:rtl/>
          <w:lang w:bidi="ar-EG"/>
        </w:rPr>
        <w:t xml:space="preserve"> ولا تدعها كذلك للتشريع والتأديب. إنما ترفع ضمائر البشر بالتوجيه </w:t>
      </w:r>
      <w:r w:rsidR="00E96CFC" w:rsidRPr="00842191">
        <w:rPr>
          <w:rFonts w:cs="Traditional Arabic" w:hint="cs"/>
          <w:b w:val="0"/>
          <w:bCs/>
          <w:color w:val="000000"/>
          <w:sz w:val="34"/>
          <w:szCs w:val="34"/>
          <w:rtl/>
          <w:lang w:bidi="ar-EG"/>
        </w:rPr>
        <w:t>والتهذيب،</w:t>
      </w:r>
      <w:r w:rsidRPr="00842191">
        <w:rPr>
          <w:rFonts w:cs="Traditional Arabic"/>
          <w:b w:val="0"/>
          <w:bCs/>
          <w:color w:val="000000"/>
          <w:sz w:val="34"/>
          <w:szCs w:val="34"/>
          <w:rtl/>
          <w:lang w:bidi="ar-EG"/>
        </w:rPr>
        <w:t xml:space="preserve"> وتكفل نظام المجتمع بالتشريع والتأديب وتزاوج بين هذه </w:t>
      </w:r>
      <w:r w:rsidR="00E96CFC" w:rsidRPr="00842191">
        <w:rPr>
          <w:rFonts w:cs="Traditional Arabic" w:hint="cs"/>
          <w:b w:val="0"/>
          <w:bCs/>
          <w:color w:val="000000"/>
          <w:sz w:val="34"/>
          <w:szCs w:val="34"/>
          <w:rtl/>
          <w:lang w:bidi="ar-EG"/>
        </w:rPr>
        <w:t>وتلك،</w:t>
      </w:r>
      <w:r w:rsidRPr="00842191">
        <w:rPr>
          <w:rFonts w:cs="Traditional Arabic"/>
          <w:b w:val="0"/>
          <w:bCs/>
          <w:color w:val="000000"/>
          <w:sz w:val="34"/>
          <w:szCs w:val="34"/>
          <w:rtl/>
          <w:lang w:bidi="ar-EG"/>
        </w:rPr>
        <w:t xml:space="preserve"> فلا تكل الناس إلى سوط </w:t>
      </w:r>
      <w:r w:rsidR="00E96CFC" w:rsidRPr="00842191">
        <w:rPr>
          <w:rFonts w:cs="Traditional Arabic" w:hint="cs"/>
          <w:b w:val="0"/>
          <w:bCs/>
          <w:color w:val="000000"/>
          <w:sz w:val="34"/>
          <w:szCs w:val="34"/>
          <w:rtl/>
          <w:lang w:bidi="ar-EG"/>
        </w:rPr>
        <w:t>السلطان،</w:t>
      </w:r>
      <w:r w:rsidRPr="00842191">
        <w:rPr>
          <w:rFonts w:cs="Traditional Arabic"/>
          <w:b w:val="0"/>
          <w:bCs/>
          <w:color w:val="000000"/>
          <w:sz w:val="34"/>
          <w:szCs w:val="34"/>
          <w:rtl/>
          <w:lang w:bidi="ar-EG"/>
        </w:rPr>
        <w:t xml:space="preserve"> ولا تكلهم كذلك إلى وحي </w:t>
      </w:r>
      <w:r w:rsidR="00E96CFC" w:rsidRPr="00842191">
        <w:rPr>
          <w:rFonts w:cs="Traditional Arabic" w:hint="cs"/>
          <w:b w:val="0"/>
          <w:bCs/>
          <w:color w:val="000000"/>
          <w:sz w:val="34"/>
          <w:szCs w:val="34"/>
          <w:rtl/>
          <w:lang w:bidi="ar-EG"/>
        </w:rPr>
        <w:t xml:space="preserve">الوجدان. </w:t>
      </w:r>
      <w:r w:rsidRPr="00842191">
        <w:rPr>
          <w:rFonts w:cs="Traditional Arabic"/>
          <w:b w:val="0"/>
          <w:bCs/>
          <w:color w:val="000000"/>
          <w:sz w:val="34"/>
          <w:szCs w:val="34"/>
          <w:rtl/>
          <w:lang w:bidi="ar-EG"/>
        </w:rPr>
        <w:t>ولكن مزاج من هذا وذاك.</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lastRenderedPageBreak/>
        <w:t>«أُمَّةً وَسَطاً» في الارتباطات والعلاقات</w:t>
      </w:r>
      <w:r w:rsidR="00E96CFC" w:rsidRPr="00842191">
        <w:rPr>
          <w:rFonts w:cs="Traditional Arabic" w:hint="cs"/>
          <w:b w:val="0"/>
          <w:bCs/>
          <w:color w:val="000000"/>
          <w:sz w:val="34"/>
          <w:szCs w:val="34"/>
          <w:rtl/>
          <w:lang w:bidi="ar-EG"/>
        </w:rPr>
        <w:t>،</w:t>
      </w:r>
      <w:r w:rsidRPr="00842191">
        <w:rPr>
          <w:rFonts w:cs="Traditional Arabic"/>
          <w:b w:val="0"/>
          <w:bCs/>
          <w:color w:val="000000"/>
          <w:sz w:val="34"/>
          <w:szCs w:val="34"/>
          <w:rtl/>
          <w:lang w:bidi="ar-EG"/>
        </w:rPr>
        <w:t xml:space="preserve"> لا تلغي شخصية الفرد </w:t>
      </w:r>
      <w:r w:rsidR="00E96CFC" w:rsidRPr="00842191">
        <w:rPr>
          <w:rFonts w:cs="Traditional Arabic" w:hint="cs"/>
          <w:b w:val="0"/>
          <w:bCs/>
          <w:color w:val="000000"/>
          <w:sz w:val="34"/>
          <w:szCs w:val="34"/>
          <w:rtl/>
          <w:lang w:bidi="ar-EG"/>
        </w:rPr>
        <w:t>ومقوماته،</w:t>
      </w:r>
      <w:r w:rsidRPr="00842191">
        <w:rPr>
          <w:rFonts w:cs="Traditional Arabic"/>
          <w:b w:val="0"/>
          <w:bCs/>
          <w:color w:val="000000"/>
          <w:sz w:val="34"/>
          <w:szCs w:val="34"/>
          <w:rtl/>
          <w:lang w:bidi="ar-EG"/>
        </w:rPr>
        <w:t xml:space="preserve"> ولا تلاشي شخصيته في شخصية الجماعة أو الدولة ولا تطلقه كذلك فردا أثرا جشعا لا هم له إلا </w:t>
      </w:r>
      <w:r w:rsidR="00E96CFC" w:rsidRPr="00842191">
        <w:rPr>
          <w:rFonts w:cs="Traditional Arabic" w:hint="cs"/>
          <w:b w:val="0"/>
          <w:bCs/>
          <w:color w:val="000000"/>
          <w:sz w:val="34"/>
          <w:szCs w:val="34"/>
          <w:rtl/>
          <w:lang w:bidi="ar-EG"/>
        </w:rPr>
        <w:t>ذاته.</w:t>
      </w:r>
      <w:r w:rsidRPr="00842191">
        <w:rPr>
          <w:rFonts w:cs="Traditional Arabic"/>
          <w:b w:val="0"/>
          <w:bCs/>
          <w:color w:val="000000"/>
          <w:sz w:val="34"/>
          <w:szCs w:val="34"/>
          <w:rtl/>
          <w:lang w:bidi="ar-EG"/>
        </w:rPr>
        <w:t xml:space="preserve"> إنما تطلق من الدوافع والطاقات ما يؤدي إلى الحركة والنماء وتطلق من النوازع والخصائص ما يحقق شخصية الفرد وكيانه. ثم تضع من الكوابح ما يقف دون </w:t>
      </w:r>
      <w:r w:rsidR="00E96CFC" w:rsidRPr="00842191">
        <w:rPr>
          <w:rFonts w:cs="Traditional Arabic" w:hint="cs"/>
          <w:b w:val="0"/>
          <w:bCs/>
          <w:color w:val="000000"/>
          <w:sz w:val="34"/>
          <w:szCs w:val="34"/>
          <w:rtl/>
          <w:lang w:bidi="ar-EG"/>
        </w:rPr>
        <w:t>الغلو،</w:t>
      </w:r>
      <w:r w:rsidRPr="00842191">
        <w:rPr>
          <w:rFonts w:cs="Traditional Arabic"/>
          <w:b w:val="0"/>
          <w:bCs/>
          <w:color w:val="000000"/>
          <w:sz w:val="34"/>
          <w:szCs w:val="34"/>
          <w:rtl/>
          <w:lang w:bidi="ar-EG"/>
        </w:rPr>
        <w:t xml:space="preserve"> ومن المنشطات ما يثير رغبة الفرد في خدمة الجماعة وتقرر من التكاليف والواجبات ما يجعل الفرد خادما </w:t>
      </w:r>
      <w:r w:rsidR="00E96CFC" w:rsidRPr="00842191">
        <w:rPr>
          <w:rFonts w:cs="Traditional Arabic" w:hint="cs"/>
          <w:b w:val="0"/>
          <w:bCs/>
          <w:color w:val="000000"/>
          <w:sz w:val="34"/>
          <w:szCs w:val="34"/>
          <w:rtl/>
          <w:lang w:bidi="ar-EG"/>
        </w:rPr>
        <w:t>للجماعة،</w:t>
      </w:r>
      <w:r w:rsidRPr="00842191">
        <w:rPr>
          <w:rFonts w:cs="Traditional Arabic"/>
          <w:b w:val="0"/>
          <w:bCs/>
          <w:color w:val="000000"/>
          <w:sz w:val="34"/>
          <w:szCs w:val="34"/>
          <w:rtl/>
          <w:lang w:bidi="ar-EG"/>
        </w:rPr>
        <w:t xml:space="preserve"> والجماعة كافلة للفرد في تناسق واتساق.</w:t>
      </w:r>
    </w:p>
    <w:p w:rsidR="007A4195" w:rsidRPr="00842191" w:rsidRDefault="00E96CFC"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«أُمَّةً وَسَطاً»</w:t>
      </w:r>
      <w:r w:rsidR="00E83553" w:rsidRPr="00842191">
        <w:rPr>
          <w:rFonts w:cs="Traditional Arabic"/>
          <w:b w:val="0"/>
          <w:bCs/>
          <w:color w:val="000000"/>
          <w:sz w:val="34"/>
          <w:szCs w:val="34"/>
          <w:rtl/>
          <w:lang w:bidi="ar-EG"/>
        </w:rPr>
        <w:t xml:space="preserve"> في </w:t>
      </w:r>
      <w:r w:rsidRPr="00842191">
        <w:rPr>
          <w:rFonts w:cs="Traditional Arabic"/>
          <w:b w:val="0"/>
          <w:bCs/>
          <w:color w:val="000000"/>
          <w:sz w:val="34"/>
          <w:szCs w:val="34"/>
          <w:rtl/>
          <w:lang w:bidi="ar-EG"/>
        </w:rPr>
        <w:t>المكان</w:t>
      </w:r>
      <w:r w:rsidR="00E83553" w:rsidRPr="00842191">
        <w:rPr>
          <w:rFonts w:cs="Traditional Arabic"/>
          <w:b w:val="0"/>
          <w:bCs/>
          <w:color w:val="000000"/>
          <w:sz w:val="34"/>
          <w:szCs w:val="34"/>
          <w:rtl/>
          <w:lang w:bidi="ar-EG"/>
        </w:rPr>
        <w:t xml:space="preserve"> في س</w:t>
      </w:r>
      <w:r w:rsidRPr="00842191">
        <w:rPr>
          <w:rFonts w:cs="Traditional Arabic" w:hint="cs"/>
          <w:b w:val="0"/>
          <w:bCs/>
          <w:color w:val="000000"/>
          <w:sz w:val="34"/>
          <w:szCs w:val="34"/>
          <w:rtl/>
          <w:lang w:bidi="ar-EG"/>
        </w:rPr>
        <w:t>ُ</w:t>
      </w:r>
      <w:r w:rsidR="00E83553" w:rsidRPr="00842191">
        <w:rPr>
          <w:rFonts w:cs="Traditional Arabic"/>
          <w:b w:val="0"/>
          <w:bCs/>
          <w:color w:val="000000"/>
          <w:sz w:val="34"/>
          <w:szCs w:val="34"/>
          <w:rtl/>
          <w:lang w:bidi="ar-EG"/>
        </w:rPr>
        <w:t>ر</w:t>
      </w:r>
      <w:r w:rsidRPr="00842191">
        <w:rPr>
          <w:rFonts w:cs="Traditional Arabic" w:hint="cs"/>
          <w:b w:val="0"/>
          <w:bCs/>
          <w:color w:val="000000"/>
          <w:sz w:val="34"/>
          <w:szCs w:val="34"/>
          <w:rtl/>
          <w:lang w:bidi="ar-EG"/>
        </w:rPr>
        <w:t>َّ</w:t>
      </w:r>
      <w:r w:rsidR="00E83553" w:rsidRPr="00842191">
        <w:rPr>
          <w:rFonts w:cs="Traditional Arabic"/>
          <w:b w:val="0"/>
          <w:bCs/>
          <w:color w:val="000000"/>
          <w:sz w:val="34"/>
          <w:szCs w:val="34"/>
          <w:rtl/>
          <w:lang w:bidi="ar-EG"/>
        </w:rPr>
        <w:t xml:space="preserve">ة </w:t>
      </w:r>
      <w:r w:rsidRPr="00842191">
        <w:rPr>
          <w:rFonts w:cs="Traditional Arabic" w:hint="cs"/>
          <w:b w:val="0"/>
          <w:bCs/>
          <w:color w:val="000000"/>
          <w:sz w:val="34"/>
          <w:szCs w:val="34"/>
          <w:rtl/>
          <w:lang w:bidi="ar-EG"/>
        </w:rPr>
        <w:t>الأرض،</w:t>
      </w:r>
      <w:r w:rsidR="00E83553" w:rsidRPr="00842191">
        <w:rPr>
          <w:rFonts w:cs="Traditional Arabic"/>
          <w:b w:val="0"/>
          <w:bCs/>
          <w:color w:val="000000"/>
          <w:sz w:val="34"/>
          <w:szCs w:val="34"/>
          <w:rtl/>
          <w:lang w:bidi="ar-EG"/>
        </w:rPr>
        <w:t xml:space="preserve"> وفي أوسط بقاعها. وما تزال هذه الأمة التي غمر أرضها الإسلام إلى هذه اللحظة هي الأمة التي تتوسط أقطار الأرض بين شرق </w:t>
      </w:r>
      <w:r w:rsidRPr="00842191">
        <w:rPr>
          <w:rFonts w:cs="Traditional Arabic" w:hint="cs"/>
          <w:b w:val="0"/>
          <w:bCs/>
          <w:color w:val="000000"/>
          <w:sz w:val="34"/>
          <w:szCs w:val="34"/>
          <w:rtl/>
          <w:lang w:bidi="ar-EG"/>
        </w:rPr>
        <w:t>وغرب،</w:t>
      </w:r>
      <w:r w:rsidR="00E83553" w:rsidRPr="00842191">
        <w:rPr>
          <w:rFonts w:cs="Traditional Arabic"/>
          <w:b w:val="0"/>
          <w:bCs/>
          <w:color w:val="000000"/>
          <w:sz w:val="34"/>
          <w:szCs w:val="34"/>
          <w:rtl/>
          <w:lang w:bidi="ar-EG"/>
        </w:rPr>
        <w:t xml:space="preserve"> وجنوب </w:t>
      </w:r>
      <w:r w:rsidRPr="00842191">
        <w:rPr>
          <w:rFonts w:cs="Traditional Arabic" w:hint="cs"/>
          <w:b w:val="0"/>
          <w:bCs/>
          <w:color w:val="000000"/>
          <w:sz w:val="34"/>
          <w:szCs w:val="34"/>
          <w:rtl/>
          <w:lang w:bidi="ar-EG"/>
        </w:rPr>
        <w:t>وشمال،</w:t>
      </w:r>
      <w:r w:rsidR="00E83553" w:rsidRPr="00842191">
        <w:rPr>
          <w:rFonts w:cs="Traditional Arabic"/>
          <w:b w:val="0"/>
          <w:bCs/>
          <w:color w:val="000000"/>
          <w:sz w:val="34"/>
          <w:szCs w:val="34"/>
          <w:rtl/>
          <w:lang w:bidi="ar-EG"/>
        </w:rPr>
        <w:t xml:space="preserve"> وما تزال بموقعها هذا تشهد الناس </w:t>
      </w:r>
      <w:r w:rsidRPr="00842191">
        <w:rPr>
          <w:rFonts w:cs="Traditional Arabic" w:hint="cs"/>
          <w:b w:val="0"/>
          <w:bCs/>
          <w:color w:val="000000"/>
          <w:sz w:val="34"/>
          <w:szCs w:val="34"/>
          <w:rtl/>
          <w:lang w:bidi="ar-EG"/>
        </w:rPr>
        <w:t>جميعا،</w:t>
      </w:r>
      <w:r w:rsidR="00E83553" w:rsidRPr="00842191">
        <w:rPr>
          <w:rFonts w:cs="Traditional Arabic"/>
          <w:b w:val="0"/>
          <w:bCs/>
          <w:color w:val="000000"/>
          <w:sz w:val="34"/>
          <w:szCs w:val="34"/>
          <w:rtl/>
          <w:lang w:bidi="ar-EG"/>
        </w:rPr>
        <w:t xml:space="preserve"> وتشهد على الناس جميعا وتعطي ما عندها لأهل الأرض قاطبة وعن طريقها تعبر ثمار الطبيعة وثمار الروح والفكر من هنا إلى هناك وتتحكم في هذه الحركة ماديها ومعنويها على السواء.</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 xml:space="preserve">«أُمَّةً </w:t>
      </w:r>
      <w:r w:rsidR="00E96CFC" w:rsidRPr="00842191">
        <w:rPr>
          <w:rFonts w:cs="Traditional Arabic" w:hint="cs"/>
          <w:b w:val="0"/>
          <w:bCs/>
          <w:color w:val="000000"/>
          <w:sz w:val="34"/>
          <w:szCs w:val="34"/>
          <w:rtl/>
          <w:lang w:bidi="ar-EG"/>
        </w:rPr>
        <w:t>وَسَطاً»</w:t>
      </w:r>
      <w:r w:rsidRPr="00842191">
        <w:rPr>
          <w:rFonts w:cs="Traditional Arabic"/>
          <w:b w:val="0"/>
          <w:bCs/>
          <w:color w:val="000000"/>
          <w:sz w:val="34"/>
          <w:szCs w:val="34"/>
          <w:rtl/>
          <w:lang w:bidi="ar-EG"/>
        </w:rPr>
        <w:t xml:space="preserve"> في الزمان</w:t>
      </w:r>
      <w:r w:rsidR="00E96CFC" w:rsidRPr="00842191">
        <w:rPr>
          <w:rFonts w:cs="Traditional Arabic" w:hint="cs"/>
          <w:b w:val="0"/>
          <w:bCs/>
          <w:color w:val="000000"/>
          <w:sz w:val="34"/>
          <w:szCs w:val="34"/>
          <w:rtl/>
          <w:lang w:bidi="ar-EG"/>
        </w:rPr>
        <w:t>،</w:t>
      </w:r>
      <w:r w:rsidRPr="00842191">
        <w:rPr>
          <w:rFonts w:cs="Traditional Arabic"/>
          <w:b w:val="0"/>
          <w:bCs/>
          <w:color w:val="000000"/>
          <w:sz w:val="34"/>
          <w:szCs w:val="34"/>
          <w:rtl/>
          <w:lang w:bidi="ar-EG"/>
        </w:rPr>
        <w:t xml:space="preserve"> تنهي عهد طفولة البشرية من قبلها وتحرس عهد الرشد العقلي من بعدها.</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 xml:space="preserve">وتقف في الوسط تنفض عن البشرية ما علق بها من أوهام وخرافات من عهد طفولتها وتصدها عن الفتنة بالعقل والهوى وتزاوج بين تراثها الروحي من عهود </w:t>
      </w:r>
      <w:r w:rsidR="00E96CFC" w:rsidRPr="00842191">
        <w:rPr>
          <w:rFonts w:cs="Traditional Arabic" w:hint="cs"/>
          <w:b w:val="0"/>
          <w:bCs/>
          <w:color w:val="000000"/>
          <w:sz w:val="34"/>
          <w:szCs w:val="34"/>
          <w:rtl/>
          <w:lang w:bidi="ar-EG"/>
        </w:rPr>
        <w:t>الرسالات،</w:t>
      </w:r>
      <w:r w:rsidRPr="00842191">
        <w:rPr>
          <w:rFonts w:cs="Traditional Arabic"/>
          <w:b w:val="0"/>
          <w:bCs/>
          <w:color w:val="000000"/>
          <w:sz w:val="34"/>
          <w:szCs w:val="34"/>
          <w:rtl/>
          <w:lang w:bidi="ar-EG"/>
        </w:rPr>
        <w:t xml:space="preserve"> ورصيدها العقلي المستمر في النماء وتسير</w:t>
      </w:r>
      <w:r w:rsidR="00E96CFC" w:rsidRPr="00842191">
        <w:rPr>
          <w:rFonts w:cs="Traditional Arabic" w:hint="cs"/>
          <w:b w:val="0"/>
          <w:bCs/>
          <w:color w:val="000000"/>
          <w:sz w:val="34"/>
          <w:szCs w:val="34"/>
          <w:rtl/>
          <w:lang w:bidi="ar-EG"/>
        </w:rPr>
        <w:t xml:space="preserve"> </w:t>
      </w:r>
      <w:r w:rsidRPr="00842191">
        <w:rPr>
          <w:rFonts w:cs="Traditional Arabic"/>
          <w:b w:val="0"/>
          <w:bCs/>
          <w:color w:val="000000"/>
          <w:sz w:val="34"/>
          <w:szCs w:val="34"/>
          <w:rtl/>
          <w:lang w:bidi="ar-EG"/>
        </w:rPr>
        <w:t>بها على الصراط السوي بين هذا وذاك.</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t xml:space="preserve">وما يعوق هذه الأمة اليوم عن أن تأخذ مكانها هذا الذي وهبه اللّه </w:t>
      </w:r>
      <w:r w:rsidR="00E96CFC" w:rsidRPr="00842191">
        <w:rPr>
          <w:rFonts w:cs="Traditional Arabic" w:hint="cs"/>
          <w:b w:val="0"/>
          <w:bCs/>
          <w:color w:val="000000"/>
          <w:sz w:val="34"/>
          <w:szCs w:val="34"/>
          <w:rtl/>
          <w:lang w:bidi="ar-EG"/>
        </w:rPr>
        <w:t>لها،</w:t>
      </w:r>
      <w:r w:rsidRPr="00842191">
        <w:rPr>
          <w:rFonts w:cs="Traditional Arabic"/>
          <w:b w:val="0"/>
          <w:bCs/>
          <w:color w:val="000000"/>
          <w:sz w:val="34"/>
          <w:szCs w:val="34"/>
          <w:rtl/>
          <w:lang w:bidi="ar-EG"/>
        </w:rPr>
        <w:t xml:space="preserve"> إلا أنها تخلت عن منهج اللّه الذي اختاره </w:t>
      </w:r>
      <w:r w:rsidR="00E96CFC" w:rsidRPr="00842191">
        <w:rPr>
          <w:rFonts w:cs="Traditional Arabic" w:hint="cs"/>
          <w:b w:val="0"/>
          <w:bCs/>
          <w:color w:val="000000"/>
          <w:sz w:val="34"/>
          <w:szCs w:val="34"/>
          <w:rtl/>
          <w:lang w:bidi="ar-EG"/>
        </w:rPr>
        <w:t>لها،</w:t>
      </w:r>
      <w:r w:rsidRPr="00842191">
        <w:rPr>
          <w:rFonts w:cs="Traditional Arabic"/>
          <w:b w:val="0"/>
          <w:bCs/>
          <w:color w:val="000000"/>
          <w:sz w:val="34"/>
          <w:szCs w:val="34"/>
          <w:rtl/>
          <w:lang w:bidi="ar-EG"/>
        </w:rPr>
        <w:t xml:space="preserve"> واتخذت لها مناهج مختلفة ليست هي التي</w:t>
      </w:r>
      <w:r w:rsidR="00E96CFC" w:rsidRPr="00842191">
        <w:rPr>
          <w:rFonts w:cs="Traditional Arabic"/>
          <w:b w:val="0"/>
          <w:bCs/>
          <w:color w:val="000000"/>
          <w:sz w:val="34"/>
          <w:szCs w:val="34"/>
          <w:rtl/>
          <w:lang w:bidi="ar-EG"/>
        </w:rPr>
        <w:t xml:space="preserve"> اختارها اللّه </w:t>
      </w:r>
      <w:r w:rsidR="00E96CFC" w:rsidRPr="00842191">
        <w:rPr>
          <w:rFonts w:cs="Traditional Arabic" w:hint="cs"/>
          <w:b w:val="0"/>
          <w:bCs/>
          <w:color w:val="000000"/>
          <w:sz w:val="34"/>
          <w:szCs w:val="34"/>
          <w:rtl/>
          <w:lang w:bidi="ar-EG"/>
        </w:rPr>
        <w:t>لها،</w:t>
      </w:r>
      <w:r w:rsidR="00E96CFC" w:rsidRPr="00842191">
        <w:rPr>
          <w:rFonts w:cs="Traditional Arabic"/>
          <w:b w:val="0"/>
          <w:bCs/>
          <w:color w:val="000000"/>
          <w:sz w:val="34"/>
          <w:szCs w:val="34"/>
          <w:rtl/>
          <w:lang w:bidi="ar-EG"/>
        </w:rPr>
        <w:t xml:space="preserve"> واصطبغت بص</w:t>
      </w:r>
      <w:r w:rsidR="00E96CFC" w:rsidRPr="00842191">
        <w:rPr>
          <w:rFonts w:cs="Traditional Arabic" w:hint="cs"/>
          <w:b w:val="0"/>
          <w:bCs/>
          <w:color w:val="000000"/>
          <w:sz w:val="34"/>
          <w:szCs w:val="34"/>
          <w:rtl/>
          <w:lang w:bidi="ar-EG"/>
        </w:rPr>
        <w:t>ب</w:t>
      </w:r>
      <w:r w:rsidRPr="00842191">
        <w:rPr>
          <w:rFonts w:cs="Traditional Arabic"/>
          <w:b w:val="0"/>
          <w:bCs/>
          <w:color w:val="000000"/>
          <w:sz w:val="34"/>
          <w:szCs w:val="34"/>
          <w:rtl/>
          <w:lang w:bidi="ar-EG"/>
        </w:rPr>
        <w:t>غات</w:t>
      </w:r>
      <w:r w:rsidR="00E96CFC" w:rsidRPr="00842191">
        <w:rPr>
          <w:rFonts w:cs="Traditional Arabic" w:hint="cs"/>
          <w:b w:val="0"/>
          <w:bCs/>
          <w:color w:val="000000"/>
          <w:sz w:val="34"/>
          <w:szCs w:val="34"/>
          <w:rtl/>
          <w:lang w:bidi="ar-EG"/>
        </w:rPr>
        <w:t>ٍ</w:t>
      </w:r>
      <w:r w:rsidRPr="00842191">
        <w:rPr>
          <w:rFonts w:cs="Traditional Arabic"/>
          <w:b w:val="0"/>
          <w:bCs/>
          <w:color w:val="000000"/>
          <w:sz w:val="34"/>
          <w:szCs w:val="34"/>
          <w:rtl/>
          <w:lang w:bidi="ar-EG"/>
        </w:rPr>
        <w:t xml:space="preserve"> شتى ليست صبغة اللّه واحدة منها! واللّه يريد لها أن تصطبغ بصبغته وحدها.</w:t>
      </w:r>
    </w:p>
    <w:p w:rsidR="007A4195" w:rsidRPr="00842191" w:rsidRDefault="00E83553" w:rsidP="00F36C7E">
      <w:pPr>
        <w:spacing w:line="276" w:lineRule="auto"/>
        <w:jc w:val="lowKashida"/>
        <w:rPr>
          <w:rFonts w:cs="Traditional Arabic"/>
          <w:b w:val="0"/>
          <w:bCs/>
          <w:color w:val="000000"/>
          <w:sz w:val="34"/>
          <w:szCs w:val="34"/>
          <w:lang w:bidi="ar-EG"/>
        </w:rPr>
      </w:pPr>
      <w:r w:rsidRPr="00842191">
        <w:rPr>
          <w:rFonts w:cs="Traditional Arabic"/>
          <w:b w:val="0"/>
          <w:bCs/>
          <w:color w:val="000000"/>
          <w:sz w:val="34"/>
          <w:szCs w:val="34"/>
          <w:rtl/>
          <w:lang w:bidi="ar-EG"/>
        </w:rPr>
        <w:lastRenderedPageBreak/>
        <w:t xml:space="preserve">وأمة تلك </w:t>
      </w:r>
      <w:r w:rsidR="00E96CFC" w:rsidRPr="00842191">
        <w:rPr>
          <w:rFonts w:cs="Traditional Arabic" w:hint="cs"/>
          <w:b w:val="0"/>
          <w:bCs/>
          <w:color w:val="000000"/>
          <w:sz w:val="34"/>
          <w:szCs w:val="34"/>
          <w:rtl/>
          <w:lang w:bidi="ar-EG"/>
        </w:rPr>
        <w:t>وظيفتها،</w:t>
      </w:r>
      <w:r w:rsidRPr="00842191">
        <w:rPr>
          <w:rFonts w:cs="Traditional Arabic"/>
          <w:b w:val="0"/>
          <w:bCs/>
          <w:color w:val="000000"/>
          <w:sz w:val="34"/>
          <w:szCs w:val="34"/>
          <w:rtl/>
          <w:lang w:bidi="ar-EG"/>
        </w:rPr>
        <w:t xml:space="preserve"> وذلك </w:t>
      </w:r>
      <w:r w:rsidR="00E96CFC" w:rsidRPr="00842191">
        <w:rPr>
          <w:rFonts w:cs="Traditional Arabic" w:hint="cs"/>
          <w:b w:val="0"/>
          <w:bCs/>
          <w:color w:val="000000"/>
          <w:sz w:val="34"/>
          <w:szCs w:val="34"/>
          <w:rtl/>
          <w:lang w:bidi="ar-EG"/>
        </w:rPr>
        <w:t>دورها،</w:t>
      </w:r>
      <w:r w:rsidRPr="00842191">
        <w:rPr>
          <w:rFonts w:cs="Traditional Arabic"/>
          <w:b w:val="0"/>
          <w:bCs/>
          <w:color w:val="000000"/>
          <w:sz w:val="34"/>
          <w:szCs w:val="34"/>
          <w:rtl/>
          <w:lang w:bidi="ar-EG"/>
        </w:rPr>
        <w:t xml:space="preserve"> خليقة بأن تحتمل التبعة وتبذل </w:t>
      </w:r>
      <w:r w:rsidR="00E96CFC" w:rsidRPr="00842191">
        <w:rPr>
          <w:rFonts w:cs="Traditional Arabic" w:hint="cs"/>
          <w:b w:val="0"/>
          <w:bCs/>
          <w:color w:val="000000"/>
          <w:sz w:val="34"/>
          <w:szCs w:val="34"/>
          <w:rtl/>
          <w:lang w:bidi="ar-EG"/>
        </w:rPr>
        <w:t>التضحية،</w:t>
      </w:r>
      <w:r w:rsidRPr="00842191">
        <w:rPr>
          <w:rFonts w:cs="Traditional Arabic"/>
          <w:b w:val="0"/>
          <w:bCs/>
          <w:color w:val="000000"/>
          <w:sz w:val="34"/>
          <w:szCs w:val="34"/>
          <w:rtl/>
          <w:lang w:bidi="ar-EG"/>
        </w:rPr>
        <w:t xml:space="preserve"> فللقيادة </w:t>
      </w:r>
      <w:r w:rsidR="00E96CFC" w:rsidRPr="00842191">
        <w:rPr>
          <w:rFonts w:cs="Traditional Arabic" w:hint="cs"/>
          <w:b w:val="0"/>
          <w:bCs/>
          <w:color w:val="000000"/>
          <w:sz w:val="34"/>
          <w:szCs w:val="34"/>
          <w:rtl/>
          <w:lang w:bidi="ar-EG"/>
        </w:rPr>
        <w:t>تكاليفها،</w:t>
      </w:r>
      <w:r w:rsidRPr="00842191">
        <w:rPr>
          <w:rFonts w:cs="Traditional Arabic"/>
          <w:b w:val="0"/>
          <w:bCs/>
          <w:color w:val="000000"/>
          <w:sz w:val="34"/>
          <w:szCs w:val="34"/>
          <w:rtl/>
          <w:lang w:bidi="ar-EG"/>
        </w:rPr>
        <w:t xml:space="preserve"> وللقوامة </w:t>
      </w:r>
      <w:r w:rsidR="00E96CFC" w:rsidRPr="00842191">
        <w:rPr>
          <w:rFonts w:cs="Traditional Arabic" w:hint="cs"/>
          <w:b w:val="0"/>
          <w:bCs/>
          <w:color w:val="000000"/>
          <w:sz w:val="34"/>
          <w:szCs w:val="34"/>
          <w:rtl/>
          <w:lang w:bidi="ar-EG"/>
        </w:rPr>
        <w:t>تبعاتها،</w:t>
      </w:r>
      <w:r w:rsidRPr="00842191">
        <w:rPr>
          <w:rFonts w:cs="Traditional Arabic"/>
          <w:b w:val="0"/>
          <w:bCs/>
          <w:color w:val="000000"/>
          <w:sz w:val="34"/>
          <w:szCs w:val="34"/>
          <w:rtl/>
          <w:lang w:bidi="ar-EG"/>
        </w:rPr>
        <w:t xml:space="preserve"> ولا بد أن تفتن قبل ذلك </w:t>
      </w:r>
      <w:r w:rsidR="00E96CFC" w:rsidRPr="00842191">
        <w:rPr>
          <w:rFonts w:cs="Traditional Arabic" w:hint="cs"/>
          <w:b w:val="0"/>
          <w:bCs/>
          <w:color w:val="000000"/>
          <w:sz w:val="34"/>
          <w:szCs w:val="34"/>
          <w:rtl/>
          <w:lang w:bidi="ar-EG"/>
        </w:rPr>
        <w:t>وتبتلى،</w:t>
      </w:r>
      <w:r w:rsidRPr="00842191">
        <w:rPr>
          <w:rFonts w:cs="Traditional Arabic"/>
          <w:b w:val="0"/>
          <w:bCs/>
          <w:color w:val="000000"/>
          <w:sz w:val="34"/>
          <w:szCs w:val="34"/>
          <w:rtl/>
          <w:lang w:bidi="ar-EG"/>
        </w:rPr>
        <w:t xml:space="preserve"> ليتأكد خلوصها للّه </w:t>
      </w:r>
      <w:r w:rsidR="00E96CFC" w:rsidRPr="00842191">
        <w:rPr>
          <w:rFonts w:cs="Traditional Arabic" w:hint="cs"/>
          <w:b w:val="0"/>
          <w:bCs/>
          <w:color w:val="000000"/>
          <w:sz w:val="34"/>
          <w:szCs w:val="34"/>
          <w:rtl/>
          <w:lang w:bidi="ar-EG"/>
        </w:rPr>
        <w:t>وتجردها،</w:t>
      </w:r>
      <w:r w:rsidRPr="00842191">
        <w:rPr>
          <w:rFonts w:cs="Traditional Arabic"/>
          <w:b w:val="0"/>
          <w:bCs/>
          <w:color w:val="000000"/>
          <w:sz w:val="34"/>
          <w:szCs w:val="34"/>
          <w:rtl/>
          <w:lang w:bidi="ar-EG"/>
        </w:rPr>
        <w:t xml:space="preserve"> </w:t>
      </w:r>
      <w:r w:rsidR="00E96CFC" w:rsidRPr="00842191">
        <w:rPr>
          <w:rFonts w:cs="Traditional Arabic" w:hint="cs"/>
          <w:b w:val="0"/>
          <w:bCs/>
          <w:color w:val="000000"/>
          <w:sz w:val="34"/>
          <w:szCs w:val="34"/>
          <w:rtl/>
          <w:lang w:bidi="ar-EG"/>
        </w:rPr>
        <w:t>واستعدادها للقيادة</w:t>
      </w:r>
      <w:r w:rsidRPr="00842191">
        <w:rPr>
          <w:rFonts w:cs="Traditional Arabic"/>
          <w:b w:val="0"/>
          <w:bCs/>
          <w:color w:val="000000"/>
          <w:sz w:val="34"/>
          <w:szCs w:val="34"/>
          <w:rtl/>
          <w:lang w:bidi="ar-EG"/>
        </w:rPr>
        <w:t xml:space="preserve"> الراشدة.</w:t>
      </w:r>
      <w:r w:rsidR="00E96CFC" w:rsidRPr="00842191">
        <w:rPr>
          <w:rFonts w:cs="Traditional Arabic" w:hint="cs"/>
          <w:b w:val="0"/>
          <w:bCs/>
          <w:color w:val="000000"/>
          <w:sz w:val="34"/>
          <w:szCs w:val="34"/>
          <w:rtl/>
          <w:lang w:bidi="ar-EG"/>
        </w:rPr>
        <w:t xml:space="preserve"> </w:t>
      </w:r>
      <w:r w:rsidRPr="00842191">
        <w:rPr>
          <w:rFonts w:cs="Traditional Arabic"/>
          <w:b w:val="0"/>
          <w:bCs/>
          <w:color w:val="000000"/>
          <w:sz w:val="34"/>
          <w:szCs w:val="34"/>
          <w:rtl/>
          <w:lang w:bidi="ar-EG"/>
        </w:rPr>
        <w:t>انتهى</w:t>
      </w:r>
    </w:p>
    <w:p w:rsidR="007A4195" w:rsidRPr="00842191" w:rsidRDefault="00E83553" w:rsidP="00F36C7E">
      <w:pPr>
        <w:spacing w:line="276" w:lineRule="auto"/>
        <w:jc w:val="lowKashida"/>
        <w:rPr>
          <w:rFonts w:cs="Traditional Arabic"/>
          <w:bCs/>
          <w:color w:val="000000"/>
          <w:sz w:val="34"/>
          <w:szCs w:val="34"/>
          <w:lang w:bidi="ar-EG"/>
        </w:rPr>
      </w:pPr>
      <w:r w:rsidRPr="00842191">
        <w:rPr>
          <w:rFonts w:cs="Traditional Arabic"/>
          <w:bCs/>
          <w:color w:val="000000"/>
          <w:sz w:val="34"/>
          <w:szCs w:val="34"/>
          <w:rtl/>
          <w:lang w:bidi="ar-EG"/>
        </w:rPr>
        <w:t>هذا على مستوى الحنيفية (وهى الميل الحكيم عن انحرافات الجميع إلى صراط الله المستقيم)، وهى تمثل اختصاص هذه الأمة بالكمال والشمولية والرحمة والعدل في منهجها الفكري والعقدي والعملي.</w:t>
      </w:r>
    </w:p>
    <w:p w:rsidR="007A4195" w:rsidRPr="00842191" w:rsidRDefault="00E83553" w:rsidP="00F36C7E">
      <w:pPr>
        <w:spacing w:line="276" w:lineRule="auto"/>
        <w:jc w:val="lowKashida"/>
        <w:rPr>
          <w:rFonts w:cs="Traditional Arabic"/>
          <w:bCs/>
          <w:color w:val="000000"/>
          <w:sz w:val="34"/>
          <w:szCs w:val="34"/>
          <w:lang w:bidi="ar-EG"/>
        </w:rPr>
      </w:pPr>
      <w:r w:rsidRPr="00842191">
        <w:rPr>
          <w:rFonts w:cs="Traditional Arabic"/>
          <w:bCs/>
          <w:color w:val="000000"/>
          <w:sz w:val="34"/>
          <w:szCs w:val="34"/>
          <w:rtl/>
          <w:lang w:bidi="ar-EG"/>
        </w:rPr>
        <w:t>وعلاقة ذلك واضحة بمسألة تحويل القبلة المسوقة في الآيات؛ التي تمثل اتخاذ المؤمنين بأمر ربهم طريقا جديدا بوجهةٍ جديدة غير طريق (المغضوب عليهم أو الضالين) الذين تركوا منهج السماء وحرفوه فضلوا، فميز الله المؤمنين عنهم بوجهةٍ غير وجهتهم وأعرق منها وأعظم (قبلة بيت الله الحرام)، وتمايز المؤمنين أيضا بمنهجهم الوسط بمعنى الأعدل والأفضل بين الديانات كلها.</w:t>
      </w:r>
    </w:p>
    <w:p w:rsidR="007A4195" w:rsidRPr="00842191" w:rsidRDefault="005E3A7D" w:rsidP="005E3A7D">
      <w:pPr>
        <w:tabs>
          <w:tab w:val="left" w:pos="1706"/>
          <w:tab w:val="center" w:pos="4153"/>
        </w:tabs>
        <w:spacing w:line="276" w:lineRule="auto"/>
        <w:jc w:val="center"/>
        <w:rPr>
          <w:rFonts w:cs="Traditional Arabic"/>
          <w:color w:val="000000"/>
          <w:sz w:val="34"/>
          <w:szCs w:val="34"/>
          <w:lang w:bidi="ar-EG"/>
        </w:rPr>
      </w:pPr>
      <w:r>
        <w:rPr>
          <w:rFonts w:cs="Traditional Arabic" w:hint="cs"/>
          <w:color w:val="000000"/>
          <w:sz w:val="34"/>
          <w:szCs w:val="34"/>
          <w:rtl/>
          <w:lang w:bidi="ar-EG"/>
        </w:rPr>
        <w:t>*****</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 xml:space="preserve">وأما على مستوى المعنى المكمل للوسطية وهو </w:t>
      </w:r>
      <w:r w:rsidR="00E96CFC" w:rsidRPr="00842191">
        <w:rPr>
          <w:rFonts w:cs="Traditional Arabic" w:hint="cs"/>
          <w:color w:val="000000"/>
          <w:sz w:val="34"/>
          <w:szCs w:val="34"/>
          <w:rtl/>
          <w:lang w:bidi="ar-EG"/>
        </w:rPr>
        <w:t>السماحة فيمثل</w:t>
      </w:r>
      <w:r w:rsidRPr="00842191">
        <w:rPr>
          <w:rFonts w:cs="Traditional Arabic"/>
          <w:color w:val="000000"/>
          <w:sz w:val="34"/>
          <w:szCs w:val="34"/>
          <w:rtl/>
          <w:lang w:bidi="ar-EG"/>
        </w:rPr>
        <w:t xml:space="preserve"> الطريق الذي يتخذه المسلم مع هدايات منهج السماء فيكون بين أمرين:</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أحدها: الترخص الذي يجفو بصاحبه عن كمال الامتثال.</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والثاني: الغلو الذي يتجاوز بصاحبه حدود الأمر والنهي.</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فالأول: تفريط. والثاني: إفراط.</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وما أمر الله بأمر إلا وللشيطان فيه نزعتان: إما إلى تفريط وإضاعة، وإما إلى إفراط وغلو. ودين الله وسط بين الجافي عنه والغالي فيه. كالوادي بين جبلين. والهدى بين</w:t>
      </w:r>
      <w:r w:rsidR="00E96CFC" w:rsidRPr="00842191">
        <w:rPr>
          <w:rFonts w:cs="Traditional Arabic" w:hint="cs"/>
          <w:color w:val="000000"/>
          <w:sz w:val="34"/>
          <w:szCs w:val="34"/>
          <w:rtl/>
          <w:lang w:bidi="ar-EG"/>
        </w:rPr>
        <w:t xml:space="preserve"> </w:t>
      </w:r>
      <w:r w:rsidRPr="00842191">
        <w:rPr>
          <w:rFonts w:cs="Traditional Arabic"/>
          <w:color w:val="000000"/>
          <w:sz w:val="34"/>
          <w:szCs w:val="34"/>
          <w:rtl/>
          <w:lang w:bidi="ar-EG"/>
        </w:rPr>
        <w:t xml:space="preserve">ضلالتين. والوسط بين طرفين ذميمين. فكما أن الجافي عن الأمر مضيع له، فالغالي فيه: مضيع له. هذا بتقصيره عن الحد. وهذا بتجاوزه الحد.      </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وقد نهى الله عن الغلو بقوله: {ياأهل الكتاب لا تغلوا في دينكم غير الحق} [المائدة: 77] .</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lastRenderedPageBreak/>
        <w:t>والغلو نوعان: نوع يخرجه عن كونه مطيعا. كمن زاد في الصلاة ركعة، أو صام الدهر مع أيام النهي، أو رمى الجمرات بالصخرات الكبار التي يرمى بها في المنجنيق، أو سعى بين الصفا والمروة عشرا، أو نحو ذلك عمدا.</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وغلو يخاف منه الانقطاع والاستحسار. كقيام الليل كله. وسرد الصيام الدهر أجمع. بدون صوم أيام النهي. والجور على النفوس في العبادات والأوراد، الذي قال فيه النبي صلى الله عليه وسلم: «إن هذا الدين يسر، ولن يشاد الدين أحد إلا غلبه. فسددوا وقاربوا ويسروا. واستعينوا بالغدوة والروحة. وشيء من الدلجة» يعني استعينوا على طاعة الله بالأعمال في هذه الأوقات الثلاثة. فإن المسافر يستعين على قطع مسافة السفر بالسير فيها.</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وقال صلى الله عليه وسلم «ليصل أحدكم نشاطه. فإذا فتر فليرقد» رواهما البخاري.</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 xml:space="preserve">وفي صحيح مسلم عنه صلى الله عليه وسلم أنه قال: «هلك المتنطعون </w:t>
      </w:r>
      <w:r w:rsidR="00E96CFC" w:rsidRPr="00842191">
        <w:rPr>
          <w:rFonts w:cs="Traditional Arabic" w:hint="cs"/>
          <w:color w:val="000000"/>
          <w:sz w:val="34"/>
          <w:szCs w:val="34"/>
          <w:rtl/>
          <w:lang w:bidi="ar-EG"/>
        </w:rPr>
        <w:t>-قالها</w:t>
      </w:r>
      <w:r w:rsidRPr="00842191">
        <w:rPr>
          <w:rFonts w:cs="Traditional Arabic"/>
          <w:color w:val="000000"/>
          <w:sz w:val="34"/>
          <w:szCs w:val="34"/>
          <w:rtl/>
          <w:lang w:bidi="ar-EG"/>
        </w:rPr>
        <w:t xml:space="preserve"> ثلاثا </w:t>
      </w:r>
      <w:r w:rsidR="00E96CFC" w:rsidRPr="00842191">
        <w:rPr>
          <w:rFonts w:cs="Traditional Arabic" w:hint="cs"/>
          <w:color w:val="000000"/>
          <w:sz w:val="34"/>
          <w:szCs w:val="34"/>
          <w:rtl/>
          <w:lang w:bidi="ar-EG"/>
        </w:rPr>
        <w:t>-وهم</w:t>
      </w:r>
      <w:r w:rsidRPr="00842191">
        <w:rPr>
          <w:rFonts w:cs="Traditional Arabic"/>
          <w:color w:val="000000"/>
          <w:sz w:val="34"/>
          <w:szCs w:val="34"/>
          <w:rtl/>
          <w:lang w:bidi="ar-EG"/>
        </w:rPr>
        <w:t xml:space="preserve"> المتعمقون المتشددون</w:t>
      </w:r>
      <w:r w:rsidR="00E96CFC" w:rsidRPr="00842191">
        <w:rPr>
          <w:rFonts w:cs="Traditional Arabic" w:hint="cs"/>
          <w:color w:val="000000"/>
          <w:sz w:val="34"/>
          <w:szCs w:val="34"/>
          <w:rtl/>
          <w:lang w:bidi="ar-EG"/>
        </w:rPr>
        <w:t>».</w:t>
      </w:r>
    </w:p>
    <w:p w:rsidR="007A4195" w:rsidRPr="00842191" w:rsidRDefault="00E83553" w:rsidP="00F36C7E">
      <w:pPr>
        <w:spacing w:line="276" w:lineRule="auto"/>
        <w:jc w:val="lowKashida"/>
        <w:rPr>
          <w:rFonts w:cs="Traditional Arabic"/>
          <w:color w:val="000000"/>
          <w:sz w:val="34"/>
          <w:szCs w:val="34"/>
          <w:lang w:bidi="ar-EG"/>
        </w:rPr>
      </w:pPr>
      <w:r w:rsidRPr="00842191">
        <w:rPr>
          <w:rFonts w:cs="Traditional Arabic"/>
          <w:color w:val="000000"/>
          <w:sz w:val="34"/>
          <w:szCs w:val="34"/>
          <w:rtl/>
          <w:lang w:bidi="ar-EG"/>
        </w:rPr>
        <w:t>وفي صحيح البخاري عنه صلى الله عليه وسلم «عليكم من الأعمال ما تطيقون، فوالله لا يمل الله حتى تملوا</w:t>
      </w:r>
      <w:r w:rsidR="00E96CFC" w:rsidRPr="00842191">
        <w:rPr>
          <w:rFonts w:cs="Traditional Arabic" w:hint="cs"/>
          <w:color w:val="000000"/>
          <w:sz w:val="34"/>
          <w:szCs w:val="34"/>
          <w:rtl/>
          <w:lang w:bidi="ar-EG"/>
        </w:rPr>
        <w:t>». انتهى</w:t>
      </w:r>
      <w:r w:rsidRPr="00842191">
        <w:rPr>
          <w:rFonts w:cs="Traditional Arabic"/>
          <w:color w:val="000000"/>
          <w:sz w:val="34"/>
          <w:szCs w:val="34"/>
          <w:rtl/>
          <w:lang w:bidi="ar-EG"/>
        </w:rPr>
        <w:t xml:space="preserve"> </w:t>
      </w:r>
      <w:r w:rsidR="00E96CFC" w:rsidRPr="00842191">
        <w:rPr>
          <w:rFonts w:cs="Traditional Arabic" w:hint="cs"/>
          <w:color w:val="000000"/>
          <w:sz w:val="34"/>
          <w:szCs w:val="34"/>
          <w:vertAlign w:val="superscript"/>
          <w:rtl/>
          <w:lang w:bidi="ar-EG"/>
        </w:rPr>
        <w:t>(</w:t>
      </w:r>
      <w:r w:rsidRPr="00842191">
        <w:rPr>
          <w:rStyle w:val="a6"/>
          <w:rFonts w:cs="Traditional Arabic"/>
          <w:color w:val="000000"/>
          <w:sz w:val="34"/>
          <w:szCs w:val="34"/>
          <w:rtl/>
          <w:lang w:bidi="ar-EG"/>
        </w:rPr>
        <w:footnoteReference w:id="46"/>
      </w:r>
      <w:r w:rsidR="00E96CFC" w:rsidRPr="00842191">
        <w:rPr>
          <w:rFonts w:cs="Traditional Arabic" w:hint="cs"/>
          <w:color w:val="000000"/>
          <w:sz w:val="34"/>
          <w:szCs w:val="34"/>
          <w:vertAlign w:val="superscript"/>
          <w:rtl/>
          <w:lang w:bidi="ar-EG"/>
        </w:rPr>
        <w:t>)</w:t>
      </w:r>
    </w:p>
    <w:p w:rsidR="007A4195" w:rsidRPr="00842191" w:rsidRDefault="005E3A7D" w:rsidP="005E3A7D">
      <w:pPr>
        <w:spacing w:line="276" w:lineRule="auto"/>
        <w:jc w:val="center"/>
        <w:rPr>
          <w:rFonts w:cs="Traditional Arabic"/>
          <w:sz w:val="34"/>
          <w:szCs w:val="34"/>
          <w:lang w:bidi="ar-EG"/>
        </w:rPr>
      </w:pPr>
      <w:r>
        <w:rPr>
          <w:rFonts w:cs="Traditional Arabic" w:hint="cs"/>
          <w:sz w:val="34"/>
          <w:szCs w:val="34"/>
          <w:rtl/>
          <w:lang w:bidi="ar-EG"/>
        </w:rPr>
        <w:t>******</w:t>
      </w:r>
      <w:r w:rsidR="00E96CFC" w:rsidRPr="00842191">
        <w:rPr>
          <w:rFonts w:cs="Traditional Arabic" w:hint="cs"/>
          <w:sz w:val="34"/>
          <w:szCs w:val="34"/>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قال تعالى:</w:t>
      </w:r>
      <w:r w:rsidRPr="004C2DFF">
        <w:rPr>
          <w:rFonts w:cs="DecoType Naskh"/>
          <w:b w:val="0"/>
          <w:bCs/>
          <w:sz w:val="34"/>
          <w:szCs w:val="34"/>
          <w:rtl/>
          <w:lang w:bidi="ar-EG"/>
        </w:rPr>
        <w:t xml:space="preserve"> {وكذلك جَعَلْنَاكُمْ أُمَّةً وَسَطًا}</w:t>
      </w:r>
      <w:r w:rsidRPr="00842191">
        <w:rPr>
          <w:rFonts w:cs="Traditional Arabic"/>
          <w:sz w:val="34"/>
          <w:szCs w:val="34"/>
          <w:rtl/>
          <w:lang w:bidi="ar-EG"/>
        </w:rPr>
        <w:t xml:space="preserve"> أي خياراً وعدولاً؛ أصحابَ علمٍ وعمل. ولا يخلو زمان منهم لما في الحديث الصحيح: " </w:t>
      </w:r>
      <w:r w:rsidRPr="00842191">
        <w:rPr>
          <w:rFonts w:cs="Traditional Arabic"/>
          <w:bCs/>
          <w:sz w:val="34"/>
          <w:szCs w:val="34"/>
          <w:rtl/>
          <w:lang w:bidi="ar-EG"/>
        </w:rPr>
        <w:t>لا تزال طائفة من أمتي ظاهرين على الحق لا يضرهم من خالفهم حتى يأتيهم أمر الله وهم على ذلك</w:t>
      </w:r>
      <w:r w:rsidRPr="00842191">
        <w:rPr>
          <w:rFonts w:cs="Traditional Arabic"/>
          <w:sz w:val="34"/>
          <w:szCs w:val="34"/>
          <w:rtl/>
          <w:lang w:bidi="ar-EG"/>
        </w:rPr>
        <w:t xml:space="preserve"> "، وما دام القرآن موجوداً فهم موجودون، لقوله تعالى:</w:t>
      </w:r>
      <w:r w:rsidRPr="004C2DFF">
        <w:rPr>
          <w:rFonts w:cs="DecoType Naskh"/>
          <w:b w:val="0"/>
          <w:bCs/>
          <w:sz w:val="34"/>
          <w:szCs w:val="34"/>
          <w:rtl/>
          <w:lang w:bidi="ar-EG"/>
        </w:rPr>
        <w:t xml:space="preserve"> {إِنَّ هَذَا الْقُرْآنَ يَهْدِي لِلَّتِي هِيَ أَقْوَمُ وَيُبَشِّرُ الْمُؤْمِنِينَ الَّذِينَ يَعْمَلُونَ الصَّالِحَاتِ أَنَّ لَهُمْ أَجْرًا كَبِيرًا}</w:t>
      </w:r>
      <w:r w:rsidRPr="00842191">
        <w:rPr>
          <w:rFonts w:cs="Traditional Arabic"/>
          <w:sz w:val="34"/>
          <w:szCs w:val="34"/>
          <w:rtl/>
          <w:lang w:bidi="ar-EG"/>
        </w:rPr>
        <w:t xml:space="preserve"> (الإسراء: 9)</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lastRenderedPageBreak/>
        <w:t>، ونزول البلاء ليس دليلاً على عدم وجود الخيار، فإن الأنبياء كانوا موجودين مع حصول الخسف والمسخ بأممهم، ولما في الحديث: "</w:t>
      </w:r>
      <w:r w:rsidRPr="00842191">
        <w:rPr>
          <w:rFonts w:cs="Traditional Arabic"/>
          <w:bCs/>
          <w:sz w:val="34"/>
          <w:szCs w:val="34"/>
          <w:rtl/>
          <w:lang w:bidi="ar-EG"/>
        </w:rPr>
        <w:t xml:space="preserve"> أنهلك وفينا الصالحون؟ قال نعم إذا كثر الخبث</w:t>
      </w:r>
      <w:r w:rsidRPr="00842191">
        <w:rPr>
          <w:rFonts w:cs="Traditional Arabic"/>
          <w:sz w:val="34"/>
          <w:szCs w:val="34"/>
          <w:rtl/>
          <w:lang w:bidi="ar-EG"/>
        </w:rPr>
        <w:t xml:space="preserve"> "، فالبلاء والفساد يوجد في أى </w:t>
      </w:r>
      <w:r w:rsidR="00E96CFC" w:rsidRPr="00842191">
        <w:rPr>
          <w:rFonts w:cs="Traditional Arabic" w:hint="cs"/>
          <w:sz w:val="34"/>
          <w:szCs w:val="34"/>
          <w:rtl/>
          <w:lang w:bidi="ar-EG"/>
        </w:rPr>
        <w:t>زمانٍ ويكون</w:t>
      </w:r>
      <w:r w:rsidRPr="00842191">
        <w:rPr>
          <w:rFonts w:cs="Traditional Arabic"/>
          <w:sz w:val="34"/>
          <w:szCs w:val="34"/>
          <w:rtl/>
          <w:lang w:bidi="ar-EG"/>
        </w:rPr>
        <w:t xml:space="preserve"> أيضا الصالحون ولا تنافي.</w:t>
      </w:r>
    </w:p>
    <w:p w:rsidR="007A4195" w:rsidRPr="00842191" w:rsidRDefault="005E3A7D" w:rsidP="005E3A7D">
      <w:pPr>
        <w:spacing w:line="276" w:lineRule="auto"/>
        <w:jc w:val="center"/>
        <w:rPr>
          <w:rFonts w:cs="Traditional Arabic"/>
          <w:sz w:val="34"/>
          <w:szCs w:val="34"/>
          <w:lang w:bidi="ar-EG"/>
        </w:rPr>
      </w:pPr>
      <w:r>
        <w:rPr>
          <w:rFonts w:cs="Traditional Arabic" w:hint="cs"/>
          <w:sz w:val="34"/>
          <w:szCs w:val="34"/>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ثم قال تعالى:</w:t>
      </w:r>
      <w:r w:rsidRPr="004C2DFF">
        <w:rPr>
          <w:rFonts w:cs="DecoType Naskh"/>
          <w:b w:val="0"/>
          <w:bCs/>
          <w:sz w:val="34"/>
          <w:szCs w:val="34"/>
          <w:rtl/>
          <w:lang w:bidi="ar-EG"/>
        </w:rPr>
        <w:t xml:space="preserve"> {لِتَكُونُوا شُهَدَاءَ عَلَى النَّاسِ وَيَكُونَ الرَّسُولُ عَلَيْكُمْ شَهِيدًا}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يفسرها عند المفسرين الحديث الشريف عن أبي سعيد-رضى الله عنه-قال: قال رسول الله صلى الله عليه وسلم: </w:t>
      </w:r>
      <w:r w:rsidRPr="00842191">
        <w:rPr>
          <w:rFonts w:cs="Traditional Arabic"/>
          <w:bCs/>
          <w:sz w:val="34"/>
          <w:szCs w:val="34"/>
          <w:rtl/>
          <w:lang w:bidi="ar-EG"/>
        </w:rPr>
        <w:t>يُدعى بنوح عليه السلام يوم القيامة فيقال له: هل بلَّغتَ ما أرسِلت به؟ فيقول: نعم. فيقال لقومه: هل بلَّغكم؟ فيقولون: ما جاءنا ممن نذير! فيُقال له: من يعلم ذاك؟ فيقول: محمدٌ وأمته. فهو قوله: {وكذلك جعلناكم أمَّةً وسطًا لتكونوا شُهداء على الناس ويكونَ الرسولُ عليكم شهيدًا}.</w:t>
      </w:r>
      <w:r w:rsidRPr="00842191">
        <w:rPr>
          <w:rFonts w:cs="Traditional Arabic"/>
          <w:sz w:val="34"/>
          <w:szCs w:val="34"/>
          <w:rtl/>
          <w:lang w:bidi="ar-EG"/>
        </w:rPr>
        <w:t xml:space="preserve"> رواه البخاري والنسائي والترمذي وغيرهم.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قال الطبري-رحمه الله: فمعنى ذلك: وكذلك جَعلناكم أمَّة وسَطًا عُدولا لتكونوا شُهداءَ لأنبيائي ورسُلي على أممها بالبلاغ، أنها قد بلَّغت ما أُمرَت ببلاغه من رسالاتي إلى أممها، ويكونَ رسولي محمدٌ صلى الله عليه وسلم شهيدًا عليكم، بإيمانكم به وبما جاءكم به من عندي.</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47"/>
      </w:r>
      <w:r w:rsidRPr="00842191">
        <w:rPr>
          <w:rFonts w:cs="Traditional Arabic"/>
          <w:sz w:val="34"/>
          <w:szCs w:val="34"/>
          <w:vertAlign w:val="superscript"/>
          <w:rtl/>
          <w:lang w:bidi="ar-EG"/>
        </w:rPr>
        <w:t>)</w:t>
      </w:r>
    </w:p>
    <w:p w:rsidR="007A4195" w:rsidRPr="00842191" w:rsidRDefault="007A4195" w:rsidP="00F36C7E">
      <w:pPr>
        <w:spacing w:line="276" w:lineRule="auto"/>
        <w:jc w:val="lowKashida"/>
        <w:rPr>
          <w:rFonts w:cs="Traditional Arabic"/>
          <w:sz w:val="34"/>
          <w:szCs w:val="34"/>
          <w:lang w:bidi="ar-EG"/>
        </w:rPr>
      </w:pP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قال أهل البلاغة قدَّم -</w:t>
      </w:r>
      <w:r w:rsidR="00E96CFC" w:rsidRPr="00842191">
        <w:rPr>
          <w:rFonts w:cs="Traditional Arabic" w:hint="cs"/>
          <w:sz w:val="34"/>
          <w:szCs w:val="34"/>
          <w:rtl/>
          <w:lang w:bidi="ar-EG"/>
        </w:rPr>
        <w:t>سبحانه-ذكر</w:t>
      </w:r>
      <w:r w:rsidRPr="00842191">
        <w:rPr>
          <w:rFonts w:cs="Traditional Arabic"/>
          <w:sz w:val="34"/>
          <w:szCs w:val="34"/>
          <w:rtl/>
          <w:lang w:bidi="ar-EG"/>
        </w:rPr>
        <w:t xml:space="preserve"> الشهادة في أول الآية: </w:t>
      </w:r>
      <w:r w:rsidRPr="004C2DFF">
        <w:rPr>
          <w:rFonts w:cs="DecoType Naskh"/>
          <w:b w:val="0"/>
          <w:bCs/>
          <w:sz w:val="34"/>
          <w:szCs w:val="34"/>
          <w:rtl/>
          <w:lang w:bidi="ar-EG"/>
        </w:rPr>
        <w:t>{لتكونوا شهداء على الناس}</w:t>
      </w:r>
      <w:r w:rsidRPr="00842191">
        <w:rPr>
          <w:rFonts w:cs="Traditional Arabic"/>
          <w:sz w:val="34"/>
          <w:szCs w:val="34"/>
          <w:rtl/>
          <w:lang w:bidi="ar-EG"/>
        </w:rPr>
        <w:t xml:space="preserve"> لبيان تعديل الله تعالى لهم وقبوله سبحانه وتعالى لشهادتنا، بينما أخَّرها بعد ذلك في قوله تعالى: </w:t>
      </w:r>
      <w:r w:rsidRPr="004C2DFF">
        <w:rPr>
          <w:rFonts w:cs="DecoType Naskh"/>
          <w:b w:val="0"/>
          <w:bCs/>
          <w:sz w:val="34"/>
          <w:szCs w:val="34"/>
          <w:rtl/>
          <w:lang w:bidi="ar-EG"/>
        </w:rPr>
        <w:t>{ويكون الرسول عليكم شهيدا}</w:t>
      </w:r>
      <w:r w:rsidRPr="00842191">
        <w:rPr>
          <w:rFonts w:cs="Traditional Arabic"/>
          <w:sz w:val="34"/>
          <w:szCs w:val="34"/>
          <w:rtl/>
          <w:lang w:bidi="ar-EG"/>
        </w:rPr>
        <w:t xml:space="preserve"> للدلالة على اختصاصنا بشهادة رسول الله –صلى الله عليه وسلم-علينا، </w:t>
      </w:r>
      <w:r w:rsidRPr="00842191">
        <w:rPr>
          <w:rFonts w:cs="Traditional Arabic"/>
          <w:bCs/>
          <w:sz w:val="34"/>
          <w:szCs w:val="34"/>
          <w:rtl/>
          <w:lang w:bidi="ar-EG"/>
        </w:rPr>
        <w:t>وما في ذلك من التشريف، وكذلك الاحتراس</w:t>
      </w:r>
      <w:r w:rsidRPr="00842191">
        <w:rPr>
          <w:rFonts w:cs="Traditional Arabic"/>
          <w:sz w:val="34"/>
          <w:szCs w:val="34"/>
          <w:rtl/>
          <w:lang w:bidi="ar-EG"/>
        </w:rPr>
        <w:t xml:space="preserve"> لذلك الحِمل الثقيل في افتخار رسول الله بنا أو غضبه منا بأعمالنا، فرسول الله –صلوات الله عليه-كما انه يشهد بتزكيتنا، فهو رقيبٌ على أعمالنا كذلك؛ يعلمه ربه تعالى بما غيرنا وبدلنا من دينه بعده. كما جاء في </w:t>
      </w:r>
      <w:r w:rsidRPr="00842191">
        <w:rPr>
          <w:rFonts w:cs="Traditional Arabic"/>
          <w:sz w:val="34"/>
          <w:szCs w:val="34"/>
          <w:rtl/>
          <w:lang w:bidi="ar-EG"/>
        </w:rPr>
        <w:lastRenderedPageBreak/>
        <w:t xml:space="preserve">الحديث الخطير-الذي رواه الشيخان واللفظ لمسلم-عَنْ أَبِي هُرَيْرَةَ، أَنَّ رَسُولَ اللهِ -صَلَّى اللهُ عَلَيْهِ وَسَلَّمَ-أَتَى الْمَقْبُرَةَ، فَقَالَ: </w:t>
      </w:r>
    </w:p>
    <w:p w:rsidR="007A4195" w:rsidRPr="00842191" w:rsidRDefault="00E83553" w:rsidP="00F36C7E">
      <w:pPr>
        <w:spacing w:line="276" w:lineRule="auto"/>
        <w:jc w:val="lowKashida"/>
        <w:rPr>
          <w:rFonts w:cs="Traditional Arabic"/>
          <w:bCs/>
          <w:sz w:val="34"/>
          <w:szCs w:val="34"/>
          <w:lang w:bidi="ar-EG"/>
        </w:rPr>
      </w:pPr>
      <w:r w:rsidRPr="00842191">
        <w:rPr>
          <w:rFonts w:cs="Traditional Arabic"/>
          <w:bCs/>
          <w:sz w:val="34"/>
          <w:szCs w:val="34"/>
          <w:rtl/>
          <w:lang w:bidi="ar-EG"/>
        </w:rPr>
        <w:t>«السَّلَامُ عَلَيْكُمْ دَارَ قَوْمٍ مُؤْمِنِينَ، وَإِنَّا إِنْ شَاءَ اللهُ بِكُمْ لَاحِقُونَ، وَدِدْتُ أَنَّا قَدْ رَأَيْنَا إِخْوَانَنَا».</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 xml:space="preserve"> قَالُوا: أَوَلَسْنَا إِخْوَانَكَ يَا رَسُولَ اللهِ؟ قَالَ: </w:t>
      </w:r>
      <w:r w:rsidRPr="00842191">
        <w:rPr>
          <w:rFonts w:cs="Traditional Arabic"/>
          <w:bCs/>
          <w:sz w:val="34"/>
          <w:szCs w:val="34"/>
          <w:rtl/>
          <w:lang w:bidi="ar-EG"/>
        </w:rPr>
        <w:t>«أَنْتُمْ أَصْحَابِي وَإِخْوَانُنَا</w:t>
      </w:r>
      <w:r w:rsidR="00E96CFC" w:rsidRPr="00842191">
        <w:rPr>
          <w:rFonts w:cs="Traditional Arabic"/>
          <w:bCs/>
          <w:sz w:val="34"/>
          <w:szCs w:val="34"/>
          <w:rtl/>
          <w:lang w:bidi="ar-EG"/>
        </w:rPr>
        <w:t xml:space="preserve"> الَّذِينَ لَمْ يَأْتُوا بَعْدُ</w:t>
      </w:r>
      <w:r w:rsidRPr="00842191">
        <w:rPr>
          <w:rFonts w:cs="Traditional Arabic"/>
          <w:bCs/>
          <w:sz w:val="34"/>
          <w:szCs w:val="34"/>
          <w:rtl/>
          <w:lang w:bidi="ar-EG"/>
        </w:rPr>
        <w:t>»</w:t>
      </w:r>
      <w:r w:rsidR="00E96CFC" w:rsidRPr="00842191">
        <w:rPr>
          <w:rFonts w:cs="Traditional Arabic" w:hint="cs"/>
          <w:bCs/>
          <w:sz w:val="34"/>
          <w:szCs w:val="34"/>
          <w:rtl/>
          <w:lang w:bidi="ar-EG"/>
        </w:rPr>
        <w:t xml:space="preserve"> </w:t>
      </w:r>
      <w:r w:rsidRPr="00842191">
        <w:rPr>
          <w:rFonts w:cs="Traditional Arabic"/>
          <w:sz w:val="34"/>
          <w:szCs w:val="34"/>
          <w:rtl/>
          <w:lang w:bidi="ar-EG"/>
        </w:rPr>
        <w:t xml:space="preserve"> فَقَالُوا: كَيْفَ تَعْرِفُ مَنْ لَمْ يَأْتِ بَعْدُ مِنْ أُمَّتِكَ يَا رَسُولَ اللهِ؟ فَقَالَ:</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w:t>
      </w:r>
      <w:r w:rsidRPr="00842191">
        <w:rPr>
          <w:rFonts w:cs="Traditional Arabic"/>
          <w:bCs/>
          <w:sz w:val="34"/>
          <w:szCs w:val="34"/>
          <w:rtl/>
          <w:lang w:bidi="ar-EG"/>
        </w:rPr>
        <w:t>«أَرَأَيْتَ لَوْ أَنَّ رَجُلًا لَهُ خَيْلٌ غُرٌّ مُحَجَّلَةٌ بَيْنَ ظَهْرَيْ خَيْلٍ دُهْمٍ بُهْمٍ</w:t>
      </w:r>
      <w:r w:rsidRPr="004C2DFF">
        <w:rPr>
          <w:rFonts w:cs="Traditional Arabic"/>
          <w:bCs/>
          <w:color w:val="C00000"/>
          <w:sz w:val="34"/>
          <w:szCs w:val="34"/>
          <w:rtl/>
        </w:rPr>
        <w:t xml:space="preserve"> </w:t>
      </w:r>
      <w:r w:rsidRPr="00842191">
        <w:rPr>
          <w:rFonts w:cs="Traditional Arabic"/>
          <w:sz w:val="34"/>
          <w:szCs w:val="34"/>
          <w:rtl/>
          <w:lang w:bidi="ar-EG"/>
        </w:rPr>
        <w:t xml:space="preserve">(أي سود لم يخالط لونها لون آخر) </w:t>
      </w:r>
      <w:r w:rsidRPr="00842191">
        <w:rPr>
          <w:rFonts w:cs="Traditional Arabic"/>
          <w:bCs/>
          <w:sz w:val="34"/>
          <w:szCs w:val="34"/>
          <w:rtl/>
          <w:lang w:bidi="ar-EG"/>
        </w:rPr>
        <w:t>أَلَا يَعْرِفُ خَيْلَهُ؟»</w:t>
      </w:r>
      <w:r w:rsidRPr="00842191">
        <w:rPr>
          <w:rFonts w:cs="Traditional Arabic"/>
          <w:sz w:val="34"/>
          <w:szCs w:val="34"/>
          <w:rtl/>
          <w:lang w:bidi="ar-EG"/>
        </w:rPr>
        <w:t>. قَالُوا: بَلَى يَا رَسُولَ اللهِ.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قَالَ: </w:t>
      </w:r>
      <w:r w:rsidRPr="00842191">
        <w:rPr>
          <w:rFonts w:cs="Traditional Arabic"/>
          <w:bCs/>
          <w:sz w:val="34"/>
          <w:szCs w:val="34"/>
          <w:rtl/>
          <w:lang w:bidi="ar-EG"/>
        </w:rPr>
        <w:t>" فَإِنَّهُمْ يَأْتُونَ غُرًّا مُحَجَّلِينَ مِنَ الْوُضُوءِ، وَأَنَا فَرَطُهُمْ</w:t>
      </w:r>
      <w:r w:rsidRPr="00842191">
        <w:rPr>
          <w:rFonts w:cs="Traditional Arabic"/>
          <w:sz w:val="34"/>
          <w:szCs w:val="34"/>
          <w:rtl/>
          <w:lang w:bidi="ar-EG"/>
        </w:rPr>
        <w:t xml:space="preserve"> (أي أمامهم أتقدمهم) </w:t>
      </w:r>
      <w:r w:rsidRPr="00842191">
        <w:rPr>
          <w:rFonts w:cs="Traditional Arabic"/>
          <w:bCs/>
          <w:sz w:val="34"/>
          <w:szCs w:val="34"/>
          <w:rtl/>
          <w:lang w:bidi="ar-EG"/>
        </w:rPr>
        <w:t>عَلَى الْحَوْضِ أَلَا لَيُذَادَنَّ (أي ليبُعَدن) رِجَالٌ عَنْ حَوْضِي كَمَا يُذَادُ</w:t>
      </w:r>
      <w:r w:rsidRPr="00842191">
        <w:rPr>
          <w:rFonts w:cs="Traditional Arabic"/>
          <w:sz w:val="34"/>
          <w:szCs w:val="34"/>
          <w:rtl/>
          <w:lang w:bidi="ar-EG"/>
        </w:rPr>
        <w:t xml:space="preserve"> (أي يُدفَع ويُطرَد) </w:t>
      </w:r>
      <w:r w:rsidRPr="00842191">
        <w:rPr>
          <w:rFonts w:cs="Traditional Arabic"/>
          <w:bCs/>
          <w:sz w:val="34"/>
          <w:szCs w:val="34"/>
          <w:rtl/>
          <w:lang w:bidi="ar-EG"/>
        </w:rPr>
        <w:t>الْبَعِيرُ الضَّالّ؛ أُنَادِيهِمْ: أَلَا هَلُمَّ فَيُقَالُ: إِنَّهُمْ قَدْ بَدَّلُوا بَعْدَكَ فَأَقُولُ سُحْقًا سُحْقًا</w:t>
      </w:r>
      <w:r w:rsidRPr="00842191">
        <w:rPr>
          <w:rFonts w:cs="Traditional Arabic"/>
          <w:sz w:val="34"/>
          <w:szCs w:val="34"/>
          <w:rtl/>
          <w:lang w:bidi="ar-EG"/>
        </w:rPr>
        <w:t xml:space="preserve"> (معناه بعدا بعدا لهم، والمكان السحيق البعيد.). انتهى</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 xml:space="preserve">  أقول: وفي هذا بعض تفصيل بحث علماء المعاني حيث قالوا: (فهلا قيل: لكم شهيداً) مكان " عليكم"؛ يعني أن "شهد عليه" أكثر ما تستعمل فيما فيه مضرة، كما أن"شهد له" فيما فيه منفعة، وأجيب: أن الشهيد هنا تضمن معنى الرقيب، فكان تعديته بـ "على".</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ويرى الطيبي-رحمه الله وغيره: أن ذلك من تمام الشهادة بالعدالة للمسلمين حيث كانت الشهادة بعد رقابةٍ وخبرٍ لعدالتهم، ولم تكن عن تسامعٍ ومحض ثقةٍ في المشهود له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48"/>
      </w:r>
      <w:r w:rsidRPr="00842191">
        <w:rPr>
          <w:rFonts w:cs="Traditional Arabic"/>
          <w:sz w:val="34"/>
          <w:szCs w:val="34"/>
          <w:vertAlign w:val="superscript"/>
          <w:rtl/>
          <w:lang w:bidi="ar-EG"/>
        </w:rPr>
        <w:t xml:space="preserve">) </w:t>
      </w:r>
    </w:p>
    <w:p w:rsidR="007A4195" w:rsidRPr="00842191" w:rsidRDefault="005E3A7D" w:rsidP="005E3A7D">
      <w:pPr>
        <w:spacing w:line="276" w:lineRule="auto"/>
        <w:jc w:val="center"/>
        <w:rPr>
          <w:rFonts w:cs="Traditional Arabic"/>
          <w:sz w:val="34"/>
          <w:szCs w:val="34"/>
          <w:lang w:bidi="ar-EG"/>
        </w:rPr>
      </w:pPr>
      <w:r>
        <w:rPr>
          <w:rFonts w:cs="Traditional Arabic" w:hint="cs"/>
          <w:sz w:val="34"/>
          <w:szCs w:val="34"/>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وقد استنبط علماء الأصول حجية الإجماع من هذه الآية</w:t>
      </w:r>
      <w:r w:rsidRPr="004C2DFF">
        <w:rPr>
          <w:rFonts w:cs="Traditional Arabic"/>
          <w:color w:val="000000"/>
          <w:sz w:val="34"/>
          <w:szCs w:val="34"/>
          <w:rtl/>
        </w:rPr>
        <w:t xml:space="preserve"> </w:t>
      </w:r>
      <w:r w:rsidRPr="00842191">
        <w:rPr>
          <w:rFonts w:cs="Traditional Arabic"/>
          <w:sz w:val="34"/>
          <w:szCs w:val="34"/>
          <w:rtl/>
        </w:rPr>
        <w:t>لأن الله تعالى وصف هذه الأمة بالعدالة فإذا اجتمع جماعة من العدول على شيءٍ وشهدوا به لزم قبوله، ويعضده قوله تعالى:</w:t>
      </w:r>
      <w:r w:rsidRPr="004C2DFF">
        <w:rPr>
          <w:rFonts w:cs="DecoType Naskh"/>
          <w:b w:val="0"/>
          <w:bCs/>
          <w:sz w:val="34"/>
          <w:szCs w:val="34"/>
          <w:rtl/>
          <w:lang w:bidi="ar-EG"/>
        </w:rPr>
        <w:t xml:space="preserve"> </w:t>
      </w:r>
      <w:r w:rsidRPr="004C2DFF">
        <w:rPr>
          <w:rFonts w:cs="DecoType Naskh"/>
          <w:b w:val="0"/>
          <w:bCs/>
          <w:sz w:val="34"/>
          <w:szCs w:val="34"/>
          <w:rtl/>
          <w:lang w:bidi="ar-EG"/>
        </w:rPr>
        <w:lastRenderedPageBreak/>
        <w:t>{وَمَنْ يُشَاقِقِ الرَّسُولَ مِنْ بَعْدِ مَا تَبَيَّنَ لَهُ الْهُدَى وَيَتَّبِعْ غَيْرَ سَبِيلِ الْمُؤْمِنِينَ نُوَلِّهِ مَا تَوَلَّى وَنُصْلِهِ جَهَنَّمَ وَسَاءَتْ مَصِيرًا}</w:t>
      </w:r>
      <w:r w:rsidRPr="00842191">
        <w:rPr>
          <w:rFonts w:cs="Traditional Arabic"/>
          <w:sz w:val="34"/>
          <w:szCs w:val="34"/>
          <w:rtl/>
        </w:rPr>
        <w:t xml:space="preserve"> [النساء: 115].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قال السعدي-رحمه الله: وفي الآية دليل على أن إجماع هذه الأمة، حجة قاطعة، وأنهم معصومون عن الخطأ، لإطلاق قوله: {وَسَطًا} فلو قدر اتفاقهم على الخطأ، لم يكونوا وسطا، إلا في بعض الأمور، ولقوله: {ولتكونوا شهداء على الناس} يقتضي أنهم إذا شهدوا على حكم أن الله أحله أو حرمه أو أوجبه، فإنها معصومةٌ في ذلك. وفيها اشتراط العدالة في الحكم، والشهادة، والفتيا، ونحو ذلك.</w:t>
      </w:r>
      <w:r w:rsidRPr="00842191">
        <w:rPr>
          <w:rFonts w:cs="Traditional Arabic"/>
          <w:sz w:val="34"/>
          <w:szCs w:val="34"/>
          <w:vertAlign w:val="superscript"/>
          <w:rtl/>
        </w:rPr>
        <w:t xml:space="preserve"> (</w:t>
      </w:r>
      <w:r w:rsidRPr="00842191">
        <w:rPr>
          <w:rStyle w:val="a6"/>
          <w:rFonts w:cs="Traditional Arabic"/>
          <w:sz w:val="34"/>
          <w:szCs w:val="34"/>
          <w:rtl/>
        </w:rPr>
        <w:footnoteReference w:id="49"/>
      </w:r>
      <w:bookmarkStart w:id="34" w:name="__DdeLink__2540_3065554847"/>
      <w:bookmarkEnd w:id="34"/>
      <w:r w:rsidRPr="00842191">
        <w:rPr>
          <w:rFonts w:cs="Traditional Arabic"/>
          <w:sz w:val="34"/>
          <w:szCs w:val="34"/>
          <w:vertAlign w:val="superscript"/>
          <w:rtl/>
        </w:rPr>
        <w:t>)</w:t>
      </w:r>
      <w:r w:rsidRPr="00842191">
        <w:rPr>
          <w:rFonts w:cs="Traditional Arabic"/>
          <w:sz w:val="34"/>
          <w:szCs w:val="34"/>
          <w:rtl/>
        </w:rPr>
        <w:t xml:space="preserve"> </w:t>
      </w:r>
    </w:p>
    <w:p w:rsidR="007A4195" w:rsidRPr="00842191" w:rsidRDefault="005E3A7D" w:rsidP="005E3A7D">
      <w:pPr>
        <w:spacing w:line="276" w:lineRule="auto"/>
        <w:jc w:val="center"/>
        <w:rPr>
          <w:rFonts w:cs="Traditional Arabic"/>
          <w:sz w:val="34"/>
          <w:szCs w:val="34"/>
          <w:lang w:bidi="ar-EG"/>
        </w:rPr>
      </w:pPr>
      <w:r>
        <w:rPr>
          <w:rFonts w:cs="Traditional Arabic"/>
          <w:sz w:val="34"/>
          <w:szCs w:val="34"/>
          <w:rtl/>
          <w:lang w:bidi="ar-EG"/>
        </w:rPr>
        <w:t>*****</w:t>
      </w:r>
    </w:p>
    <w:p w:rsidR="00E96CFC" w:rsidRPr="00842191" w:rsidRDefault="00E96CFC" w:rsidP="00F36C7E">
      <w:pPr>
        <w:overflowPunct/>
        <w:bidi w:val="0"/>
        <w:spacing w:line="276" w:lineRule="auto"/>
        <w:jc w:val="lowKashida"/>
        <w:rPr>
          <w:rFonts w:cs="Traditional Arabic"/>
          <w:bCs/>
          <w:sz w:val="34"/>
          <w:szCs w:val="34"/>
          <w:rtl/>
          <w:lang w:bidi="ar-EG"/>
        </w:rPr>
      </w:pPr>
      <w:r w:rsidRPr="00842191">
        <w:rPr>
          <w:rFonts w:cs="Traditional Arabic"/>
          <w:bCs/>
          <w:sz w:val="34"/>
          <w:szCs w:val="34"/>
          <w:lang w:bidi="ar-EG"/>
        </w:rPr>
        <w:br w:type="page"/>
      </w:r>
    </w:p>
    <w:p w:rsidR="00E96CFC" w:rsidRDefault="00E96CFC" w:rsidP="00F36C7E">
      <w:pPr>
        <w:pStyle w:val="2"/>
        <w:spacing w:line="276" w:lineRule="auto"/>
        <w:jc w:val="lowKashida"/>
        <w:rPr>
          <w:rtl/>
          <w:lang w:bidi="ar-EG"/>
        </w:rPr>
      </w:pPr>
      <w:bookmarkStart w:id="35" w:name="_Toc504423033"/>
      <w:r>
        <w:rPr>
          <w:rFonts w:hint="cs"/>
          <w:rtl/>
          <w:lang w:bidi="ar-EG"/>
        </w:rPr>
        <w:lastRenderedPageBreak/>
        <w:t>اختبار أهل الإيمان وتمييز أهل النفاق...</w:t>
      </w:r>
      <w:bookmarkEnd w:id="35"/>
    </w:p>
    <w:p w:rsidR="007A4195" w:rsidRPr="00842191" w:rsidRDefault="00E83553" w:rsidP="00F36C7E">
      <w:pPr>
        <w:spacing w:line="276" w:lineRule="auto"/>
        <w:jc w:val="lowKashida"/>
        <w:rPr>
          <w:rFonts w:cs="Traditional Arabic"/>
          <w:bCs/>
          <w:sz w:val="34"/>
          <w:szCs w:val="34"/>
          <w:lang w:bidi="ar-EG"/>
        </w:rPr>
      </w:pPr>
      <w:r w:rsidRPr="00842191">
        <w:rPr>
          <w:rFonts w:cs="Traditional Arabic"/>
          <w:bCs/>
          <w:sz w:val="34"/>
          <w:szCs w:val="34"/>
          <w:rtl/>
          <w:lang w:bidi="ar-EG"/>
        </w:rPr>
        <w:t xml:space="preserve">قال تعالى: </w:t>
      </w:r>
      <w:r w:rsidRPr="004C2DFF">
        <w:rPr>
          <w:rFonts w:cs="DecoType Naskh"/>
          <w:bCs/>
          <w:sz w:val="34"/>
          <w:szCs w:val="34"/>
          <w:rtl/>
          <w:lang w:bidi="ar-EG"/>
        </w:rPr>
        <w:t>{وَمَا جَعَلْنَا الْقِبْلَةَ الَّتِي كُنْتَ عَلَيْهَا إِلَّا لِنَعْلَمَ مَنْ يَتَّبِعُ الرَّسُولَ مِمَّنْ يَنْقَلِبُ عَلَى عَقِبَيْهِ وَإِنْ كَانَتْ لَكَبِيرَةً إِلَّا عَلَى الَّذِينَ هَدَى اللَّهُ}</w:t>
      </w:r>
      <w:r w:rsidRPr="00842191">
        <w:rPr>
          <w:rFonts w:cs="Traditional Arabic"/>
          <w:bCs/>
          <w:sz w:val="34"/>
          <w:szCs w:val="34"/>
          <w:rtl/>
          <w:lang w:bidi="ar-EG"/>
        </w:rPr>
        <w:t xml:space="preserve"> </w:t>
      </w:r>
    </w:p>
    <w:p w:rsidR="00E768BB" w:rsidRPr="00842191" w:rsidRDefault="00E768BB" w:rsidP="00F36C7E">
      <w:pPr>
        <w:spacing w:line="276" w:lineRule="auto"/>
        <w:jc w:val="lowKashida"/>
        <w:rPr>
          <w:rFonts w:cs="Traditional Arabic"/>
          <w:bCs/>
          <w:sz w:val="34"/>
          <w:szCs w:val="34"/>
          <w:rtl/>
        </w:rPr>
      </w:pPr>
      <w:r w:rsidRPr="00842191">
        <w:rPr>
          <w:rFonts w:cs="Traditional Arabic"/>
          <w:bCs/>
          <w:sz w:val="34"/>
          <w:szCs w:val="34"/>
          <w:rtl/>
        </w:rPr>
        <w:t xml:space="preserve">لقد كان تحويل القبلة أولا عن الكعبة إلى المسجد الأقصى لحكمة تربوية أشارت إليها </w:t>
      </w:r>
      <w:r w:rsidRPr="00842191">
        <w:rPr>
          <w:rFonts w:cs="Traditional Arabic" w:hint="cs"/>
          <w:bCs/>
          <w:sz w:val="34"/>
          <w:szCs w:val="34"/>
          <w:rtl/>
        </w:rPr>
        <w:t>ال</w:t>
      </w:r>
      <w:r w:rsidRPr="00842191">
        <w:rPr>
          <w:rFonts w:cs="Traditional Arabic"/>
          <w:bCs/>
          <w:sz w:val="34"/>
          <w:szCs w:val="34"/>
          <w:rtl/>
        </w:rPr>
        <w:t xml:space="preserve">آية </w:t>
      </w:r>
      <w:r w:rsidRPr="00842191">
        <w:rPr>
          <w:rFonts w:cs="Traditional Arabic" w:hint="cs"/>
          <w:bCs/>
          <w:sz w:val="34"/>
          <w:szCs w:val="34"/>
          <w:rtl/>
        </w:rPr>
        <w:t>ههنا</w:t>
      </w:r>
      <w:r w:rsidRPr="00842191">
        <w:rPr>
          <w:rFonts w:cs="Traditional Arabic"/>
          <w:bCs/>
          <w:sz w:val="34"/>
          <w:szCs w:val="34"/>
          <w:rtl/>
        </w:rPr>
        <w:t>:</w:t>
      </w:r>
    </w:p>
    <w:p w:rsidR="00E768BB" w:rsidRPr="00842191" w:rsidRDefault="00E768BB" w:rsidP="00F36C7E">
      <w:pPr>
        <w:spacing w:line="276" w:lineRule="auto"/>
        <w:jc w:val="lowKashida"/>
        <w:rPr>
          <w:rFonts w:cs="Traditional Arabic"/>
          <w:bCs/>
          <w:sz w:val="34"/>
          <w:szCs w:val="34"/>
          <w:rtl/>
        </w:rPr>
      </w:pPr>
      <w:r w:rsidRPr="00842191">
        <w:rPr>
          <w:rFonts w:cs="Traditional Arabic" w:hint="cs"/>
          <w:bCs/>
          <w:sz w:val="34"/>
          <w:szCs w:val="34"/>
          <w:rtl/>
        </w:rPr>
        <w:t>«وَما</w:t>
      </w:r>
      <w:r w:rsidRPr="00842191">
        <w:rPr>
          <w:rFonts w:cs="Traditional Arabic"/>
          <w:bCs/>
          <w:sz w:val="34"/>
          <w:szCs w:val="34"/>
          <w:rtl/>
        </w:rPr>
        <w:t xml:space="preserve"> جَعَلْنَا الْقِبْلَةَ الَّتِي كُنْتَ عَلَيْها إِلَّا لِنَعْلَمَ مَنْ يَتَّبِعُ الرَّسُولَ مِمَّنْ يَنْقَلِبُ عَلى </w:t>
      </w:r>
      <w:r w:rsidRPr="00842191">
        <w:rPr>
          <w:rFonts w:cs="Traditional Arabic" w:hint="cs"/>
          <w:bCs/>
          <w:sz w:val="34"/>
          <w:szCs w:val="34"/>
          <w:rtl/>
        </w:rPr>
        <w:t>عَقِبَيْهِ».</w:t>
      </w:r>
      <w:r w:rsidRPr="00842191">
        <w:rPr>
          <w:rFonts w:cs="Traditional Arabic"/>
          <w:bCs/>
          <w:sz w:val="34"/>
          <w:szCs w:val="34"/>
          <w:rtl/>
        </w:rPr>
        <w:t xml:space="preserve"> فقد كان العرب يعظمون البيت الحرام في </w:t>
      </w:r>
      <w:r w:rsidRPr="00842191">
        <w:rPr>
          <w:rFonts w:cs="Traditional Arabic" w:hint="cs"/>
          <w:bCs/>
          <w:sz w:val="34"/>
          <w:szCs w:val="34"/>
          <w:rtl/>
        </w:rPr>
        <w:t>جاهليتهم،</w:t>
      </w:r>
      <w:r w:rsidRPr="00842191">
        <w:rPr>
          <w:rFonts w:cs="Traditional Arabic"/>
          <w:bCs/>
          <w:sz w:val="34"/>
          <w:szCs w:val="34"/>
          <w:rtl/>
        </w:rPr>
        <w:t xml:space="preserve"> ويعدونه عنوان مجدهم </w:t>
      </w:r>
      <w:r w:rsidRPr="00842191">
        <w:rPr>
          <w:rFonts w:cs="Traditional Arabic" w:hint="cs"/>
          <w:bCs/>
          <w:sz w:val="34"/>
          <w:szCs w:val="34"/>
          <w:rtl/>
        </w:rPr>
        <w:t>القومي.</w:t>
      </w:r>
      <w:r w:rsidRPr="00842191">
        <w:rPr>
          <w:rFonts w:cs="Traditional Arabic"/>
          <w:bCs/>
          <w:sz w:val="34"/>
          <w:szCs w:val="34"/>
          <w:rtl/>
        </w:rPr>
        <w:t xml:space="preserve"> ولما كان الإسلام يريد استخلاص القلوب </w:t>
      </w:r>
      <w:r w:rsidRPr="00842191">
        <w:rPr>
          <w:rFonts w:cs="Traditional Arabic" w:hint="cs"/>
          <w:bCs/>
          <w:sz w:val="34"/>
          <w:szCs w:val="34"/>
          <w:rtl/>
        </w:rPr>
        <w:t>للّه،</w:t>
      </w:r>
      <w:r w:rsidRPr="00842191">
        <w:rPr>
          <w:rFonts w:cs="Traditional Arabic"/>
          <w:bCs/>
          <w:sz w:val="34"/>
          <w:szCs w:val="34"/>
          <w:rtl/>
        </w:rPr>
        <w:t xml:space="preserve"> وتجريدها من التعلق </w:t>
      </w:r>
      <w:r w:rsidRPr="00842191">
        <w:rPr>
          <w:rFonts w:cs="Traditional Arabic" w:hint="cs"/>
          <w:bCs/>
          <w:sz w:val="34"/>
          <w:szCs w:val="34"/>
          <w:rtl/>
        </w:rPr>
        <w:t>بغيره،</w:t>
      </w:r>
      <w:r w:rsidRPr="00842191">
        <w:rPr>
          <w:rFonts w:cs="Traditional Arabic"/>
          <w:bCs/>
          <w:sz w:val="34"/>
          <w:szCs w:val="34"/>
          <w:rtl/>
        </w:rPr>
        <w:t xml:space="preserve"> وتخليصها من كل نعرة وكل عصبية لغير المنهج الإسلامي المرتبط باللّه </w:t>
      </w:r>
      <w:r w:rsidRPr="00842191">
        <w:rPr>
          <w:rFonts w:cs="Traditional Arabic" w:hint="cs"/>
          <w:bCs/>
          <w:sz w:val="34"/>
          <w:szCs w:val="34"/>
          <w:rtl/>
        </w:rPr>
        <w:t>مباشرة،</w:t>
      </w:r>
      <w:r w:rsidRPr="00842191">
        <w:rPr>
          <w:rFonts w:cs="Traditional Arabic"/>
          <w:bCs/>
          <w:sz w:val="34"/>
          <w:szCs w:val="34"/>
          <w:rtl/>
        </w:rPr>
        <w:t xml:space="preserve"> المجرد من كل ملابسة تاريخية أو عنصرية أو أرضية على العموم</w:t>
      </w:r>
      <w:r w:rsidRPr="00842191">
        <w:rPr>
          <w:rFonts w:cs="Traditional Arabic" w:hint="cs"/>
          <w:bCs/>
          <w:sz w:val="34"/>
          <w:szCs w:val="34"/>
          <w:rtl/>
        </w:rPr>
        <w:t>؛</w:t>
      </w:r>
      <w:r w:rsidRPr="00842191">
        <w:rPr>
          <w:rFonts w:cs="Traditional Arabic"/>
          <w:bCs/>
          <w:sz w:val="34"/>
          <w:szCs w:val="34"/>
          <w:rtl/>
        </w:rPr>
        <w:t xml:space="preserve"> فقد نزعهم نزعا من الاتجاه إلى البيت الحرام ، واختار لهم الاتجاه - فترة</w:t>
      </w:r>
      <w:r w:rsidRPr="00842191">
        <w:rPr>
          <w:rFonts w:cs="Traditional Arabic" w:hint="cs"/>
          <w:bCs/>
          <w:sz w:val="34"/>
          <w:szCs w:val="34"/>
          <w:rtl/>
        </w:rPr>
        <w:t>ً</w:t>
      </w:r>
      <w:r w:rsidRPr="00842191">
        <w:rPr>
          <w:rFonts w:cs="Traditional Arabic"/>
          <w:bCs/>
          <w:sz w:val="34"/>
          <w:szCs w:val="34"/>
          <w:rtl/>
        </w:rPr>
        <w:t xml:space="preserve"> - إلى المسجد الأقصى ، ليخلص نفوسهم من رواسب الجاهلية ، ومن كل ما كانت تتعلق به في الجاهلية ، وليظهر من يتبع الرسول اتباعا مجردا من كل إيحاء آخر ، اتباع الطاعة الواثقة الراضية المستسلمة ، ممن ينقلب على عقبيه اعتزازا بنعرة جاهلية تتعلق بالجنس والقوم والأرض والتاريخ أو تتلبس بها في خفايا المشاعر وحنايا الضمير أي تلبس من قريب أو من بعيد ..</w:t>
      </w:r>
    </w:p>
    <w:p w:rsidR="00E768BB" w:rsidRPr="00842191" w:rsidRDefault="00E768BB" w:rsidP="00F36C7E">
      <w:pPr>
        <w:spacing w:line="276" w:lineRule="auto"/>
        <w:jc w:val="lowKashida"/>
        <w:rPr>
          <w:rFonts w:cs="Traditional Arabic"/>
          <w:bCs/>
          <w:sz w:val="34"/>
          <w:szCs w:val="34"/>
          <w:rtl/>
        </w:rPr>
      </w:pPr>
      <w:r w:rsidRPr="00842191">
        <w:rPr>
          <w:rFonts w:cs="Traditional Arabic"/>
          <w:bCs/>
          <w:sz w:val="34"/>
          <w:szCs w:val="34"/>
          <w:rtl/>
        </w:rPr>
        <w:t xml:space="preserve">حتى إذا استسلم </w:t>
      </w:r>
      <w:r w:rsidRPr="00842191">
        <w:rPr>
          <w:rFonts w:cs="Traditional Arabic" w:hint="cs"/>
          <w:bCs/>
          <w:sz w:val="34"/>
          <w:szCs w:val="34"/>
          <w:rtl/>
        </w:rPr>
        <w:t>المسلمون،</w:t>
      </w:r>
      <w:r w:rsidRPr="00842191">
        <w:rPr>
          <w:rFonts w:cs="Traditional Arabic"/>
          <w:bCs/>
          <w:sz w:val="34"/>
          <w:szCs w:val="34"/>
          <w:rtl/>
        </w:rPr>
        <w:t xml:space="preserve"> واتجهوا إلى القبلة التي وجههم إليها الرسول </w:t>
      </w:r>
      <w:r w:rsidRPr="00842191">
        <w:rPr>
          <w:rFonts w:cs="Traditional Arabic" w:hint="cs"/>
          <w:bCs/>
          <w:sz w:val="34"/>
          <w:szCs w:val="34"/>
          <w:rtl/>
        </w:rPr>
        <w:t>-صلى</w:t>
      </w:r>
      <w:r w:rsidRPr="00842191">
        <w:rPr>
          <w:rFonts w:cs="Traditional Arabic"/>
          <w:bCs/>
          <w:sz w:val="34"/>
          <w:szCs w:val="34"/>
          <w:rtl/>
        </w:rPr>
        <w:t xml:space="preserve"> اللّه عليه وسلم</w:t>
      </w:r>
      <w:r w:rsidRPr="00842191">
        <w:rPr>
          <w:rFonts w:cs="Traditional Arabic" w:hint="cs"/>
          <w:bCs/>
          <w:sz w:val="34"/>
          <w:szCs w:val="34"/>
          <w:rtl/>
        </w:rPr>
        <w:t xml:space="preserve">. </w:t>
      </w:r>
      <w:r w:rsidRPr="00842191">
        <w:rPr>
          <w:rFonts w:ascii="Simplified Arabic" w:hAnsi="Simplified Arabic" w:cs="Traditional Arabic" w:hint="cs"/>
          <w:bCs/>
          <w:sz w:val="34"/>
          <w:szCs w:val="34"/>
          <w:vertAlign w:val="superscript"/>
          <w:rtl/>
        </w:rPr>
        <w:t>(</w:t>
      </w:r>
      <w:r w:rsidRPr="00842191">
        <w:rPr>
          <w:rStyle w:val="a3"/>
          <w:rFonts w:ascii="Simplified Arabic" w:hAnsi="Simplified Arabic" w:cs="Traditional Arabic"/>
          <w:bCs/>
          <w:sz w:val="34"/>
          <w:szCs w:val="34"/>
          <w:rtl/>
        </w:rPr>
        <w:footnoteReference w:id="50"/>
      </w:r>
      <w:r w:rsidRPr="00842191">
        <w:rPr>
          <w:rFonts w:ascii="Simplified Arabic" w:hAnsi="Simplified Arabic" w:cs="Traditional Arabic" w:hint="cs"/>
          <w:bCs/>
          <w:sz w:val="34"/>
          <w:szCs w:val="34"/>
          <w:vertAlign w:val="superscript"/>
          <w:rtl/>
        </w:rPr>
        <w:t>)</w:t>
      </w:r>
    </w:p>
    <w:p w:rsidR="00E768BB" w:rsidRPr="00842191" w:rsidRDefault="00E768BB" w:rsidP="00F36C7E">
      <w:pPr>
        <w:spacing w:line="276" w:lineRule="auto"/>
        <w:jc w:val="lowKashida"/>
        <w:rPr>
          <w:rFonts w:cs="Traditional Arabic"/>
          <w:sz w:val="34"/>
          <w:szCs w:val="34"/>
          <w:rtl/>
          <w:lang w:bidi="ar-EG"/>
        </w:rPr>
      </w:pPr>
      <w:r w:rsidRPr="00842191">
        <w:rPr>
          <w:rFonts w:cs="Traditional Arabic" w:hint="cs"/>
          <w:bCs/>
          <w:sz w:val="34"/>
          <w:szCs w:val="34"/>
          <w:rtl/>
        </w:rPr>
        <w:t>وفي تحليل الآية:</w:t>
      </w:r>
    </w:p>
    <w:p w:rsidR="007A4195" w:rsidRPr="00842191" w:rsidRDefault="00E83553" w:rsidP="00F36C7E">
      <w:pPr>
        <w:spacing w:line="276" w:lineRule="auto"/>
        <w:jc w:val="lowKashida"/>
        <w:rPr>
          <w:rFonts w:cs="Traditional Arabic"/>
          <w:sz w:val="34"/>
          <w:szCs w:val="34"/>
          <w:rtl/>
          <w:lang w:bidi="ar-EG"/>
        </w:rPr>
      </w:pPr>
      <w:r w:rsidRPr="00842191">
        <w:rPr>
          <w:rFonts w:cs="Traditional Arabic"/>
          <w:sz w:val="34"/>
          <w:szCs w:val="34"/>
          <w:rtl/>
          <w:lang w:bidi="ar-EG"/>
        </w:rPr>
        <w:lastRenderedPageBreak/>
        <w:t xml:space="preserve">يقول تعالى: {وَمَا جَعَلْنَا الْقِبْلَةَ الَّتِي كُنْتَ عَلَيْهَا} وهي استقبال بيت المقدس في أول الأمر وتكون (كنت) على الماضي على وجهها، أو تحويل القبلة لتكون البيت الحرام في الآخر؛ </w:t>
      </w:r>
      <w:r w:rsidR="00E768BB" w:rsidRPr="00842191">
        <w:rPr>
          <w:rFonts w:cs="Traditional Arabic" w:hint="cs"/>
          <w:sz w:val="34"/>
          <w:szCs w:val="34"/>
          <w:rtl/>
          <w:lang w:bidi="ar-EG"/>
        </w:rPr>
        <w:t>وتكون(كنت</w:t>
      </w:r>
      <w:r w:rsidRPr="00842191">
        <w:rPr>
          <w:rFonts w:cs="Traditional Arabic"/>
          <w:sz w:val="34"/>
          <w:szCs w:val="34"/>
          <w:rtl/>
          <w:lang w:bidi="ar-EG"/>
        </w:rPr>
        <w:t>) بمعنى (</w:t>
      </w:r>
      <w:r w:rsidR="00E768BB" w:rsidRPr="00842191">
        <w:rPr>
          <w:rFonts w:cs="Traditional Arabic" w:hint="cs"/>
          <w:sz w:val="34"/>
          <w:szCs w:val="34"/>
          <w:rtl/>
          <w:lang w:bidi="ar-EG"/>
        </w:rPr>
        <w:t>أنت)... {</w:t>
      </w:r>
      <w:r w:rsidRPr="00842191">
        <w:rPr>
          <w:rFonts w:cs="Traditional Arabic"/>
          <w:sz w:val="34"/>
          <w:szCs w:val="34"/>
          <w:rtl/>
          <w:lang w:bidi="ar-EG"/>
        </w:rPr>
        <w:t>إِلا لِنَعْلَمَ} أي: علما يتعلق به الثواب والعقاب، وإلا فهو تعالى عالمٌ بكل الأمور قبل وجودها.</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ولكن هذا العلم، لا يُعَلَّق عليه ثوابا ولا عقابا، لتمام عدله، وإقامة الحجة على عباده، بل إذا حصلت أعمالهم، ترتب عليها الثواب والعقاب، فمعنى الآية: شرعنا تلك القبلة لنميز ونمتحن الناس...</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قال الزمخشري-رحمه الله: فإن قلتَ: كيف قال: (لِنَعْلَمَ) ولم يزل سبحانه عالماً بذلك؟</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قلتُ: معناه: لنعلمه علماً يتعلق به الجزاء؛ وهو أن يعلمه موجوداً حاصلاً، ونحوه: </w:t>
      </w:r>
      <w:r w:rsidRPr="004C2DFF">
        <w:rPr>
          <w:rFonts w:cs="DecoType Naskh"/>
          <w:bCs/>
          <w:sz w:val="34"/>
          <w:szCs w:val="34"/>
          <w:rtl/>
          <w:lang w:bidi="ar-EG"/>
        </w:rPr>
        <w:t>{وَلَمَّا يَعْلَمْ اللَّهُ الَّذِينَ جَاهَدُوا مِنْكُمْ وَيَعْلَمَ الصَّابِرِينَ}</w:t>
      </w:r>
      <w:r w:rsidRPr="00842191">
        <w:rPr>
          <w:rFonts w:cs="Traditional Arabic"/>
          <w:sz w:val="34"/>
          <w:szCs w:val="34"/>
          <w:rtl/>
        </w:rPr>
        <w:t xml:space="preserve"> (آل عمران: 142).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وقيل: ليعلم رسول الله والمؤمنون، وإنما أسند علمهم إلى ذاته؛ لأنهم خواصه وأهل الزلفى عنده.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وقيل: معناه: لنميز (مَن يتبع أمر الله ممن يعصيه)، كما قال الله تعالى: </w:t>
      </w:r>
      <w:r w:rsidRPr="004C2DFF">
        <w:rPr>
          <w:rFonts w:cs="DecoType Naskh"/>
          <w:bCs/>
          <w:sz w:val="34"/>
          <w:szCs w:val="34"/>
          <w:rtl/>
          <w:lang w:bidi="ar-EG"/>
        </w:rPr>
        <w:t>{لِيَمِيزَ اللَّهُ الْخَبِيثَ مِنْ الطَّيِّبِ}</w:t>
      </w:r>
      <w:r w:rsidRPr="00842191">
        <w:rPr>
          <w:rFonts w:cs="Traditional Arabic"/>
          <w:sz w:val="34"/>
          <w:szCs w:val="34"/>
          <w:rtl/>
        </w:rPr>
        <w:t xml:space="preserve"> (الأنفال: 37)، فوضع العلم موضع التمييز؛ لأن العلم به يقع التمييز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(قلت-جامعه: وذكره الطبري عن ابن عباس، وحكى الطبري أيضا أن معنى لِنَعْلَمَ لنرى). انتهى </w:t>
      </w:r>
      <w:r w:rsidRPr="00842191">
        <w:rPr>
          <w:rFonts w:cs="Traditional Arabic"/>
          <w:sz w:val="34"/>
          <w:szCs w:val="34"/>
          <w:vertAlign w:val="superscript"/>
          <w:rtl/>
        </w:rPr>
        <w:t>(</w:t>
      </w:r>
      <w:r w:rsidRPr="00842191">
        <w:rPr>
          <w:rStyle w:val="a6"/>
          <w:rFonts w:cs="Traditional Arabic"/>
          <w:sz w:val="34"/>
          <w:szCs w:val="34"/>
          <w:rtl/>
        </w:rPr>
        <w:footnoteReference w:id="51"/>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lastRenderedPageBreak/>
        <w:t xml:space="preserve">وقوله تعالى: </w:t>
      </w:r>
      <w:r w:rsidRPr="004C2DFF">
        <w:rPr>
          <w:rFonts w:cs="DecoType Naskh"/>
          <w:bCs/>
          <w:sz w:val="34"/>
          <w:szCs w:val="34"/>
          <w:rtl/>
          <w:lang w:bidi="ar-EG"/>
        </w:rPr>
        <w:t xml:space="preserve">{وَما جَعَلْنَا الْقِبْلَةَ الَّتِي كُنْتَ عَلَيْها...} </w:t>
      </w:r>
      <w:r w:rsidRPr="00842191">
        <w:rPr>
          <w:rFonts w:cs="Traditional Arabic"/>
          <w:sz w:val="34"/>
          <w:szCs w:val="34"/>
          <w:rtl/>
          <w:lang w:bidi="ar-EG"/>
        </w:rPr>
        <w:t>الآية، قال قتادة والسدي وعطاء وغيرهم: القبلة هنا بيت المقدس. والمعنى لم نجعلها حين أمرناك بها أولا إلا فتنة لنعلم من يتبعك من العرب الذين إنما يألفون مسجد مكة، أو من اليهود على ما قال الضحاك من أن الأحبار قالوا للنبي صلى الله عليه وسلم: إن بيت المقدس هو قبلة الأنبياء، فإن صليت إليه اتبعناك، فأمره الله بالصلاة إليه امتحانا لهم فلم يؤمنوا.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وقال ابن عباس: القبلة في الآية الكعبة، و(كنت) بمعنى (أنت) كقوله تعالى: {كُنْتُمْ خَيْرَ أُمَّةٍ أُخْرِجَتْ لِلنَّاسِ} (آل عمران: 110) بمعنى أنتم، أي وما جعلناها وصرفناك إليها إلا فتنة، وروي في ذلك أن رسول الله صلى الله عليه وسلم لما حُوِّل إلى الكعبة أكثر في ذلك اليهود والمنافقون وارتاب بعض المؤمنين حتى نزلت الآية، وقال ابن جريج: بلغني أن ناسا ممن كان أسلم رجعوا عن الإسلام.</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وقوله تعالى: </w:t>
      </w:r>
      <w:r w:rsidRPr="004C2DFF">
        <w:rPr>
          <w:rFonts w:cs="DecoType Naskh"/>
          <w:bCs/>
          <w:sz w:val="34"/>
          <w:szCs w:val="34"/>
          <w:rtl/>
          <w:lang w:bidi="ar-EG"/>
        </w:rPr>
        <w:t>{يَنْقَلِبُ عَلى عَقِبَيْهِ}</w:t>
      </w:r>
      <w:r w:rsidRPr="00842191">
        <w:rPr>
          <w:rFonts w:cs="Traditional Arabic"/>
          <w:sz w:val="34"/>
          <w:szCs w:val="34"/>
          <w:rtl/>
          <w:lang w:bidi="ar-EG"/>
        </w:rPr>
        <w:t xml:space="preserve"> المنقلب على عقبيه عبارةٌ عن المرتد الراجع عما كان فيه من إيمانٍ أو شغلٍ أو غير ذلك، والرجوع على العقب أسوأ حالات الراجع في مشيه عن وجهته، فلذلك شبه المرتد في الدين به، وظاهر التشبيه أنه بالمتقهقر، وهي مشية الحيوان الفازع من شيءٍ قد قرب منه.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52"/>
      </w:r>
      <w:r w:rsidRPr="00842191">
        <w:rPr>
          <w:rFonts w:cs="Traditional Arabic"/>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قال الإمام الراغب الأصفهاني في تفسيره ما مختصره: فإن قيل: كيف يُتصوَّر حقيقة انقلاب الإنسان على عقبيه؟ وكان من جوابه: أن الله تعالى أنشأ الأديان، فما زال يتمّمها شيئاً فشيئاً حتى كمَّلها بنبينا صلوات الله عليه كما قال تعالى: {الْيَوْمَ أَكْمَلْتُ لَكُمْ دِينَكُمْ} (المائدة: 3)، </w:t>
      </w:r>
      <w:r w:rsidRPr="00842191">
        <w:rPr>
          <w:rFonts w:cs="Traditional Arabic"/>
          <w:sz w:val="34"/>
          <w:szCs w:val="34"/>
          <w:rtl/>
        </w:rPr>
        <w:lastRenderedPageBreak/>
        <w:t>فمن أنعم عليه بأن أوجده بعد بعثته وأدرك تلك السعادة، ثم رغب عنه مائلاً إلى ما قبله من الشرائع المنسوخة فقد انقلب على عقبيه.انتهى</w:t>
      </w:r>
    </w:p>
    <w:p w:rsidR="007A4195" w:rsidRPr="00842191" w:rsidRDefault="00E83553" w:rsidP="00F36C7E">
      <w:pPr>
        <w:spacing w:line="276" w:lineRule="auto"/>
        <w:jc w:val="lowKashida"/>
        <w:rPr>
          <w:rFonts w:cs="Traditional Arabic"/>
          <w:bCs/>
          <w:sz w:val="34"/>
          <w:szCs w:val="34"/>
        </w:rPr>
      </w:pPr>
      <w:r w:rsidRPr="00842191">
        <w:rPr>
          <w:rFonts w:cs="Traditional Arabic"/>
          <w:bCs/>
          <w:sz w:val="34"/>
          <w:szCs w:val="34"/>
          <w:rtl/>
          <w:lang w:bidi="ar-EG"/>
        </w:rPr>
        <w:t xml:space="preserve">فهذه الحالة من الانتكاس الذي يزري بصاحبه ويجعله يفر ذليلا خائرا يخشى النور لظلامٍ في قلبه هو مَفادُ ودلالة تلك العبارة الموجعة {يَنْقَلِبُ عَلى عَقِبَيْهِ}. </w:t>
      </w:r>
    </w:p>
    <w:p w:rsidR="007A4195" w:rsidRPr="00842191" w:rsidRDefault="00E83553" w:rsidP="00F36C7E">
      <w:pPr>
        <w:spacing w:line="276" w:lineRule="auto"/>
        <w:jc w:val="lowKashida"/>
        <w:rPr>
          <w:rFonts w:cs="Traditional Arabic"/>
          <w:bCs/>
          <w:sz w:val="34"/>
          <w:szCs w:val="34"/>
        </w:rPr>
      </w:pPr>
      <w:r w:rsidRPr="00842191">
        <w:rPr>
          <w:rFonts w:cs="Traditional Arabic"/>
          <w:bCs/>
          <w:sz w:val="34"/>
          <w:szCs w:val="34"/>
          <w:rtl/>
        </w:rPr>
        <w:t xml:space="preserve">  وتأمل دلالة هذا العمق في قضية اتباع السنة في التصريح الخطير في قوله تعالى: {...لِنَعْلَمَ مَنْ يَتَّبِعُ الرَّسُولَ...} فهذه لام التعليل لهذا الامتحان الخطير لتمييز أتباع الرسول من غيرهم، وهما فريقان لا ثالث لهما، فريقٌ في الجنة وفريقٌ في السعير.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قال تعالى: </w:t>
      </w:r>
      <w:r w:rsidRPr="004C2DFF">
        <w:rPr>
          <w:rFonts w:cs="DecoType Naskh"/>
          <w:bCs/>
          <w:sz w:val="34"/>
          <w:szCs w:val="34"/>
          <w:rtl/>
          <w:lang w:bidi="ar-EG"/>
        </w:rPr>
        <w:t>{وَإِنْ كَانَتْ لكبيرةٌ إِلَّا عَلَى الَّذِينَ هَدَى اللَّهُ}</w:t>
      </w:r>
      <w:r w:rsidRPr="00842191">
        <w:rPr>
          <w:rFonts w:cs="Traditional Arabic"/>
          <w:sz w:val="34"/>
          <w:szCs w:val="34"/>
          <w:rtl/>
          <w:lang w:bidi="ar-EG"/>
        </w:rPr>
        <w:t xml:space="preserve"> أي: هذه القضية في صرف المسلمين عن القبلة واتباع أمر الرسول -صلى الله عليه وسلم-وفعله وسنته وهديه.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والمعنى: إنَّ هذه القضية {لَكَبِيرَةٌ} أي: شاقةً عسيرةٌ {إِلا عَلَى الَّذِينَ هَدَى اللَّهُ} فعرفوا بذلك نعمة الله عليهم، ببعثة محمد صلى الله عليه وسلم لهم وبسنته فيهم، فأذعنوا للأمر فزادهم هدىً.</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53"/>
      </w:r>
      <w:r w:rsidRPr="00842191">
        <w:rPr>
          <w:rFonts w:cs="Traditional Arabic"/>
          <w:sz w:val="34"/>
          <w:szCs w:val="34"/>
          <w:vertAlign w:val="superscript"/>
          <w:rtl/>
          <w:lang w:bidi="ar-EG"/>
        </w:rPr>
        <w:t xml:space="preserve">) </w:t>
      </w:r>
    </w:p>
    <w:p w:rsidR="007A4195" w:rsidRPr="00842191" w:rsidRDefault="007A4195" w:rsidP="00F36C7E">
      <w:pPr>
        <w:spacing w:line="276" w:lineRule="auto"/>
        <w:jc w:val="lowKashida"/>
        <w:rPr>
          <w:rFonts w:cs="Traditional Arabic"/>
          <w:sz w:val="34"/>
          <w:szCs w:val="34"/>
          <w:lang w:bidi="ar-EG"/>
        </w:rPr>
      </w:pPr>
    </w:p>
    <w:p w:rsidR="00E96CFC" w:rsidRPr="00842191" w:rsidRDefault="005E3A7D" w:rsidP="005E3A7D">
      <w:pPr>
        <w:overflowPunct/>
        <w:spacing w:line="276" w:lineRule="auto"/>
        <w:jc w:val="center"/>
        <w:rPr>
          <w:rFonts w:cs="Traditional Arabic"/>
          <w:sz w:val="34"/>
          <w:szCs w:val="34"/>
          <w:rtl/>
        </w:rPr>
      </w:pPr>
      <w:bookmarkStart w:id="36" w:name="__RefHeading___Toc2228_3065554847"/>
      <w:bookmarkStart w:id="37" w:name="_Toc504394805"/>
      <w:bookmarkEnd w:id="36"/>
      <w:r>
        <w:rPr>
          <w:rFonts w:cs="Traditional Arabic" w:hint="cs"/>
          <w:sz w:val="34"/>
          <w:szCs w:val="34"/>
          <w:rtl/>
        </w:rPr>
        <w:t>******</w:t>
      </w:r>
      <w:r w:rsidR="00E96CFC" w:rsidRPr="00842191">
        <w:rPr>
          <w:rFonts w:cs="Traditional Arabic" w:hint="cs"/>
          <w:sz w:val="34"/>
          <w:szCs w:val="34"/>
          <w:rtl/>
        </w:rPr>
        <w:t>*</w:t>
      </w:r>
    </w:p>
    <w:p w:rsidR="00E96CFC" w:rsidRDefault="00E96CFC" w:rsidP="00F36C7E">
      <w:pPr>
        <w:overflowPunct/>
        <w:spacing w:line="276" w:lineRule="auto"/>
        <w:jc w:val="lowKashida"/>
        <w:rPr>
          <w:rFonts w:ascii="Calibri Light" w:hAnsi="Calibri Light" w:cs="DecoType Naskh"/>
          <w:color w:val="C00000"/>
          <w:sz w:val="34"/>
          <w:szCs w:val="34"/>
          <w:rtl/>
        </w:rPr>
      </w:pPr>
    </w:p>
    <w:p w:rsidR="007A4195" w:rsidRPr="004C2DFF" w:rsidRDefault="00E83553" w:rsidP="00F36C7E">
      <w:pPr>
        <w:pStyle w:val="2"/>
        <w:spacing w:line="276" w:lineRule="auto"/>
        <w:jc w:val="lowKashida"/>
        <w:rPr>
          <w:sz w:val="34"/>
          <w:szCs w:val="34"/>
        </w:rPr>
      </w:pPr>
      <w:bookmarkStart w:id="38" w:name="_Toc504423034"/>
      <w:r w:rsidRPr="004C2DFF">
        <w:rPr>
          <w:sz w:val="34"/>
          <w:szCs w:val="34"/>
          <w:rtl/>
        </w:rPr>
        <w:lastRenderedPageBreak/>
        <w:t>قال تعالى: {وَمَا كَانَ اللَّهُ لِيُضِيعَ إِيمَانَكُمْ}</w:t>
      </w:r>
      <w:bookmarkEnd w:id="37"/>
      <w:bookmarkEnd w:id="38"/>
    </w:p>
    <w:p w:rsidR="007A4195" w:rsidRPr="00842191" w:rsidRDefault="00BB7015" w:rsidP="00F36C7E">
      <w:pPr>
        <w:spacing w:line="276" w:lineRule="auto"/>
        <w:jc w:val="lowKashida"/>
        <w:rPr>
          <w:rFonts w:cs="Traditional Arabic"/>
          <w:sz w:val="34"/>
          <w:szCs w:val="34"/>
        </w:rPr>
      </w:pPr>
      <w:r w:rsidRPr="00842191">
        <w:rPr>
          <w:rFonts w:cs="Traditional Arabic"/>
          <w:sz w:val="34"/>
          <w:szCs w:val="34"/>
          <w:rtl/>
          <w:lang w:bidi="ar-EG"/>
        </w:rPr>
        <w:t xml:space="preserve">وذلك أنّ </w:t>
      </w:r>
      <w:r w:rsidR="00E83553" w:rsidRPr="00842191">
        <w:rPr>
          <w:rFonts w:cs="Traditional Arabic"/>
          <w:sz w:val="34"/>
          <w:szCs w:val="34"/>
          <w:rtl/>
          <w:lang w:bidi="ar-EG"/>
        </w:rPr>
        <w:t>ح</w:t>
      </w:r>
      <w:r w:rsidRPr="00842191">
        <w:rPr>
          <w:rFonts w:cs="Traditional Arabic" w:hint="cs"/>
          <w:sz w:val="34"/>
          <w:szCs w:val="34"/>
          <w:rtl/>
          <w:lang w:bidi="ar-EG"/>
        </w:rPr>
        <w:t>ُ</w:t>
      </w:r>
      <w:r w:rsidR="00E83553" w:rsidRPr="00842191">
        <w:rPr>
          <w:rFonts w:cs="Traditional Arabic"/>
          <w:sz w:val="34"/>
          <w:szCs w:val="34"/>
          <w:rtl/>
          <w:lang w:bidi="ar-EG"/>
        </w:rPr>
        <w:t>ي</w:t>
      </w:r>
      <w:r w:rsidRPr="00842191">
        <w:rPr>
          <w:rFonts w:cs="Traditional Arabic" w:hint="cs"/>
          <w:sz w:val="34"/>
          <w:szCs w:val="34"/>
          <w:rtl/>
          <w:lang w:bidi="ar-EG"/>
        </w:rPr>
        <w:t>َ</w:t>
      </w:r>
      <w:r w:rsidR="00E83553" w:rsidRPr="00842191">
        <w:rPr>
          <w:rFonts w:cs="Traditional Arabic"/>
          <w:sz w:val="34"/>
          <w:szCs w:val="34"/>
          <w:rtl/>
          <w:lang w:bidi="ar-EG"/>
        </w:rPr>
        <w:t>ى</w:t>
      </w:r>
      <w:r w:rsidRPr="00842191">
        <w:rPr>
          <w:rFonts w:cs="Traditional Arabic" w:hint="cs"/>
          <w:sz w:val="34"/>
          <w:szCs w:val="34"/>
          <w:rtl/>
          <w:lang w:bidi="ar-EG"/>
        </w:rPr>
        <w:t>ُّ</w:t>
      </w:r>
      <w:r w:rsidR="00E83553" w:rsidRPr="00842191">
        <w:rPr>
          <w:rFonts w:cs="Traditional Arabic"/>
          <w:sz w:val="34"/>
          <w:szCs w:val="34"/>
          <w:rtl/>
          <w:lang w:bidi="ar-EG"/>
        </w:rPr>
        <w:t xml:space="preserve"> بن</w:t>
      </w:r>
      <w:r w:rsidRPr="00842191">
        <w:rPr>
          <w:rFonts w:cs="Traditional Arabic" w:hint="cs"/>
          <w:sz w:val="34"/>
          <w:szCs w:val="34"/>
          <w:rtl/>
          <w:lang w:bidi="ar-EG"/>
        </w:rPr>
        <w:t>ُ</w:t>
      </w:r>
      <w:r w:rsidR="00E83553" w:rsidRPr="00842191">
        <w:rPr>
          <w:rFonts w:cs="Traditional Arabic"/>
          <w:sz w:val="34"/>
          <w:szCs w:val="34"/>
          <w:rtl/>
          <w:lang w:bidi="ar-EG"/>
        </w:rPr>
        <w:t xml:space="preserve"> أخطب وأصحابه من اليهود قالوا للمسلمين: أخبرونا عن صلاتكم نحو بيت المقدس أكانت هدىً أم ضلالةً؟ فإن كانت هدى فقد تحولتم عنها وان كانت ضلالة لقد دنتم الله بها فإن من مات منكم عليها لقد مات على الضلالة؟</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فقال المسلمون: إنّما الهدى ما أمر الله تعالى به والضلالة ما نهى الله عنه.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قالوا: فما شهادتكم على مَن مات منكم على قبلتنا؟ وكان مات قبل أن تحوّل القبلة؟</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 xml:space="preserve"> فانطلقت عشائرهم إلى النبيّ صلّى الله عليه وسلّم فقالوا: يا رسول الله قد صرفك الله إلى قبلة إبراهيم فكيف إخواننا الّذين ماتوا وهم يصلّون إلى بيت المقدس فأنزل الله تعالى: </w:t>
      </w:r>
      <w:r w:rsidR="00BB7015" w:rsidRPr="00842191">
        <w:rPr>
          <w:rFonts w:cs="Traditional Arabic" w:hint="cs"/>
          <w:sz w:val="34"/>
          <w:szCs w:val="34"/>
          <w:rtl/>
          <w:lang w:bidi="ar-EG"/>
        </w:rPr>
        <w:t>{</w:t>
      </w:r>
      <w:r w:rsidRPr="00842191">
        <w:rPr>
          <w:rFonts w:cs="Traditional Arabic"/>
          <w:sz w:val="34"/>
          <w:szCs w:val="34"/>
          <w:rtl/>
          <w:lang w:bidi="ar-EG"/>
        </w:rPr>
        <w:t>وَما كانَ اللَّهُ لِيُضِيعَ إِيمانَكُمْ</w:t>
      </w:r>
      <w:r w:rsidR="00BB7015" w:rsidRPr="00842191">
        <w:rPr>
          <w:rFonts w:cs="Traditional Arabic" w:hint="cs"/>
          <w:sz w:val="34"/>
          <w:szCs w:val="34"/>
          <w:rtl/>
          <w:lang w:bidi="ar-EG"/>
        </w:rPr>
        <w:t>}</w:t>
      </w:r>
      <w:r w:rsidRPr="00842191">
        <w:rPr>
          <w:rFonts w:cs="Traditional Arabic"/>
          <w:sz w:val="34"/>
          <w:szCs w:val="34"/>
          <w:rtl/>
          <w:lang w:bidi="ar-EG"/>
        </w:rPr>
        <w:t xml:space="preserve"> أي صلاتكم إلى بيت المقدس.</w:t>
      </w:r>
      <w:r w:rsidR="00BB7015" w:rsidRPr="00842191">
        <w:rPr>
          <w:rFonts w:cs="Traditional Arabic" w:hint="cs"/>
          <w:sz w:val="34"/>
          <w:szCs w:val="34"/>
          <w:rtl/>
          <w:lang w:bidi="ar-EG"/>
        </w:rPr>
        <w:t xml:space="preserve"> </w:t>
      </w:r>
      <w:r w:rsidR="00BB7015" w:rsidRPr="00842191">
        <w:rPr>
          <w:rFonts w:ascii="Simplified Arabic" w:hAnsi="Simplified Arabic" w:cs="Traditional Arabic" w:hint="cs"/>
          <w:sz w:val="34"/>
          <w:szCs w:val="34"/>
          <w:vertAlign w:val="superscript"/>
          <w:rtl/>
          <w:lang w:bidi="ar-EG"/>
        </w:rPr>
        <w:t>(</w:t>
      </w:r>
      <w:r w:rsidR="00BB7015" w:rsidRPr="00842191">
        <w:rPr>
          <w:rStyle w:val="a3"/>
          <w:rFonts w:ascii="Simplified Arabic" w:hAnsi="Simplified Arabic" w:cs="Traditional Arabic"/>
          <w:sz w:val="34"/>
          <w:szCs w:val="34"/>
          <w:rtl/>
          <w:lang w:bidi="ar-EG"/>
        </w:rPr>
        <w:footnoteReference w:id="54"/>
      </w:r>
      <w:r w:rsidR="00BB7015" w:rsidRPr="00842191">
        <w:rPr>
          <w:rFonts w:ascii="Simplified Arabic" w:hAnsi="Simplified Arabic" w:cs="Traditional Arabic" w:hint="cs"/>
          <w:sz w:val="34"/>
          <w:szCs w:val="34"/>
          <w:vertAlign w:val="superscript"/>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ويؤيده ما ذهب إليه البخاري </w:t>
      </w:r>
      <w:r w:rsidR="00BB7015" w:rsidRPr="00842191">
        <w:rPr>
          <w:rFonts w:cs="Traditional Arabic" w:hint="cs"/>
          <w:sz w:val="34"/>
          <w:szCs w:val="34"/>
          <w:rtl/>
          <w:lang w:bidi="ar-EG"/>
        </w:rPr>
        <w:t>-</w:t>
      </w:r>
      <w:r w:rsidRPr="00842191">
        <w:rPr>
          <w:rFonts w:cs="Traditional Arabic"/>
          <w:sz w:val="34"/>
          <w:szCs w:val="34"/>
          <w:rtl/>
          <w:lang w:bidi="ar-EG"/>
        </w:rPr>
        <w:t xml:space="preserve">رحمه </w:t>
      </w:r>
      <w:r w:rsidR="00BB7015" w:rsidRPr="00842191">
        <w:rPr>
          <w:rFonts w:cs="Traditional Arabic" w:hint="cs"/>
          <w:sz w:val="34"/>
          <w:szCs w:val="34"/>
          <w:rtl/>
          <w:lang w:bidi="ar-EG"/>
        </w:rPr>
        <w:t>الله-في</w:t>
      </w:r>
      <w:r w:rsidR="00BB7015" w:rsidRPr="00842191">
        <w:rPr>
          <w:rFonts w:cs="Traditional Arabic"/>
          <w:sz w:val="34"/>
          <w:szCs w:val="34"/>
          <w:rtl/>
          <w:lang w:bidi="ar-EG"/>
        </w:rPr>
        <w:t xml:space="preserve"> صحيحه </w:t>
      </w:r>
      <w:r w:rsidRPr="00842191">
        <w:rPr>
          <w:rFonts w:cs="Traditional Arabic"/>
          <w:sz w:val="34"/>
          <w:szCs w:val="34"/>
          <w:rtl/>
          <w:lang w:bidi="ar-EG"/>
        </w:rPr>
        <w:t xml:space="preserve">مستدلاً على شمول الإيمان معنى العمل </w:t>
      </w:r>
      <w:r w:rsidR="00BB7015" w:rsidRPr="00842191">
        <w:rPr>
          <w:rFonts w:cs="Traditional Arabic" w:hint="cs"/>
          <w:sz w:val="34"/>
          <w:szCs w:val="34"/>
          <w:rtl/>
          <w:lang w:bidi="ar-EG"/>
        </w:rPr>
        <w:t>ف</w:t>
      </w:r>
      <w:r w:rsidRPr="00842191">
        <w:rPr>
          <w:rFonts w:cs="Traditional Arabic"/>
          <w:sz w:val="34"/>
          <w:szCs w:val="34"/>
          <w:rtl/>
          <w:lang w:bidi="ar-EG"/>
        </w:rPr>
        <w:t>قال</w:t>
      </w:r>
      <w:r w:rsidR="00BB7015" w:rsidRPr="00842191">
        <w:rPr>
          <w:rFonts w:cs="Traditional Arabic"/>
          <w:sz w:val="34"/>
          <w:szCs w:val="34"/>
          <w:rtl/>
          <w:lang w:bidi="ar-EG"/>
        </w:rPr>
        <w:t>: باب</w:t>
      </w:r>
      <w:r w:rsidR="00BB7015" w:rsidRPr="00842191">
        <w:rPr>
          <w:rFonts w:cs="Traditional Arabic" w:hint="cs"/>
          <w:sz w:val="34"/>
          <w:szCs w:val="34"/>
          <w:rtl/>
          <w:lang w:bidi="ar-EG"/>
        </w:rPr>
        <w:t>ٌ</w:t>
      </w:r>
      <w:r w:rsidRPr="00842191">
        <w:rPr>
          <w:rFonts w:cs="Traditional Arabic"/>
          <w:sz w:val="34"/>
          <w:szCs w:val="34"/>
          <w:rtl/>
          <w:lang w:bidi="ar-EG"/>
        </w:rPr>
        <w:t xml:space="preserve"> الصلاة</w:t>
      </w:r>
      <w:r w:rsidR="00BB7015" w:rsidRPr="00842191">
        <w:rPr>
          <w:rFonts w:cs="Traditional Arabic" w:hint="cs"/>
          <w:sz w:val="34"/>
          <w:szCs w:val="34"/>
          <w:rtl/>
          <w:lang w:bidi="ar-EG"/>
        </w:rPr>
        <w:t>ُ</w:t>
      </w:r>
      <w:r w:rsidRPr="00842191">
        <w:rPr>
          <w:rFonts w:cs="Traditional Arabic"/>
          <w:sz w:val="34"/>
          <w:szCs w:val="34"/>
          <w:rtl/>
          <w:lang w:bidi="ar-EG"/>
        </w:rPr>
        <w:t xml:space="preserve"> من الإيمان وقول الله تعالى: {وما كان الله ليضيع إيمانكم} [البقرة: 143] يعني صلاتكم عند البيت، ثم ساق حديث البراء حين ن</w:t>
      </w:r>
      <w:r w:rsidR="00BB7015" w:rsidRPr="00842191">
        <w:rPr>
          <w:rFonts w:cs="Traditional Arabic" w:hint="cs"/>
          <w:sz w:val="34"/>
          <w:szCs w:val="34"/>
          <w:rtl/>
          <w:lang w:bidi="ar-EG"/>
        </w:rPr>
        <w:t>ُ</w:t>
      </w:r>
      <w:r w:rsidRPr="00842191">
        <w:rPr>
          <w:rFonts w:cs="Traditional Arabic"/>
          <w:sz w:val="34"/>
          <w:szCs w:val="34"/>
          <w:rtl/>
          <w:lang w:bidi="ar-EG"/>
        </w:rPr>
        <w:t>س</w:t>
      </w:r>
      <w:r w:rsidR="00BB7015" w:rsidRPr="00842191">
        <w:rPr>
          <w:rFonts w:cs="Traditional Arabic" w:hint="cs"/>
          <w:sz w:val="34"/>
          <w:szCs w:val="34"/>
          <w:rtl/>
          <w:lang w:bidi="ar-EG"/>
        </w:rPr>
        <w:t>ِ</w:t>
      </w:r>
      <w:r w:rsidRPr="00842191">
        <w:rPr>
          <w:rFonts w:cs="Traditional Arabic"/>
          <w:sz w:val="34"/>
          <w:szCs w:val="34"/>
          <w:rtl/>
          <w:lang w:bidi="ar-EG"/>
        </w:rPr>
        <w:t>خ</w:t>
      </w:r>
      <w:r w:rsidR="00BB7015" w:rsidRPr="00842191">
        <w:rPr>
          <w:rFonts w:cs="Traditional Arabic" w:hint="cs"/>
          <w:sz w:val="34"/>
          <w:szCs w:val="34"/>
          <w:rtl/>
          <w:lang w:bidi="ar-EG"/>
        </w:rPr>
        <w:t>َ</w:t>
      </w:r>
      <w:r w:rsidRPr="00842191">
        <w:rPr>
          <w:rFonts w:cs="Traditional Arabic"/>
          <w:sz w:val="34"/>
          <w:szCs w:val="34"/>
          <w:rtl/>
          <w:lang w:bidi="ar-EG"/>
        </w:rPr>
        <w:t>ت القبلة</w:t>
      </w:r>
      <w:r w:rsidR="00BB7015" w:rsidRPr="00842191">
        <w:rPr>
          <w:rFonts w:cs="Traditional Arabic" w:hint="cs"/>
          <w:sz w:val="34"/>
          <w:szCs w:val="34"/>
          <w:rtl/>
          <w:lang w:bidi="ar-EG"/>
        </w:rPr>
        <w:t>ُ،</w:t>
      </w:r>
      <w:r w:rsidRPr="00842191">
        <w:rPr>
          <w:rFonts w:cs="Traditional Arabic"/>
          <w:sz w:val="34"/>
          <w:szCs w:val="34"/>
          <w:rtl/>
          <w:lang w:bidi="ar-EG"/>
        </w:rPr>
        <w:t xml:space="preserve"> </w:t>
      </w:r>
      <w:r w:rsidR="00780AF3" w:rsidRPr="00842191">
        <w:rPr>
          <w:rFonts w:cs="Traditional Arabic" w:hint="cs"/>
          <w:sz w:val="34"/>
          <w:szCs w:val="34"/>
          <w:rtl/>
          <w:lang w:bidi="ar-EG"/>
        </w:rPr>
        <w:t>وفيه: قال</w:t>
      </w:r>
      <w:r w:rsidRPr="00842191">
        <w:rPr>
          <w:rFonts w:cs="Traditional Arabic"/>
          <w:sz w:val="34"/>
          <w:szCs w:val="34"/>
          <w:rtl/>
          <w:lang w:bidi="ar-EG"/>
        </w:rPr>
        <w:t xml:space="preserve"> زهير: حدثنا أبو إسحاق، عن البراء في حديثه هذا: أنه مات على القبلة قبل أن</w:t>
      </w:r>
      <w:r w:rsidR="004232C1" w:rsidRPr="00842191">
        <w:rPr>
          <w:rFonts w:cs="Traditional Arabic" w:hint="cs"/>
          <w:sz w:val="34"/>
          <w:szCs w:val="34"/>
          <w:rtl/>
          <w:lang w:bidi="ar-EG"/>
        </w:rPr>
        <w:t>ْ</w:t>
      </w:r>
      <w:r w:rsidRPr="00842191">
        <w:rPr>
          <w:rFonts w:cs="Traditional Arabic"/>
          <w:sz w:val="34"/>
          <w:szCs w:val="34"/>
          <w:rtl/>
          <w:lang w:bidi="ar-EG"/>
        </w:rPr>
        <w:t xml:space="preserve"> تُحَوَّل رجالٌ وقتلوا، فلم ندر</w:t>
      </w:r>
      <w:r w:rsidR="004232C1" w:rsidRPr="00842191">
        <w:rPr>
          <w:rFonts w:cs="Traditional Arabic" w:hint="cs"/>
          <w:sz w:val="34"/>
          <w:szCs w:val="34"/>
          <w:rtl/>
          <w:lang w:bidi="ar-EG"/>
        </w:rPr>
        <w:t>ِ</w:t>
      </w:r>
      <w:r w:rsidRPr="00842191">
        <w:rPr>
          <w:rFonts w:cs="Traditional Arabic"/>
          <w:sz w:val="34"/>
          <w:szCs w:val="34"/>
          <w:rtl/>
          <w:lang w:bidi="ar-EG"/>
        </w:rPr>
        <w:t xml:space="preserve"> ما نقول فيهم، فأنزل الله تعالى: {وما كان الله ليضيع إيمانكم} [البقرة: 143</w:t>
      </w:r>
      <w:r w:rsidR="00780AF3" w:rsidRPr="00842191">
        <w:rPr>
          <w:rFonts w:cs="Traditional Arabic" w:hint="cs"/>
          <w:sz w:val="34"/>
          <w:szCs w:val="34"/>
          <w:rtl/>
          <w:lang w:bidi="ar-EG"/>
        </w:rPr>
        <w:t>]. انته</w:t>
      </w:r>
      <w:r w:rsidR="00780AF3" w:rsidRPr="00842191">
        <w:rPr>
          <w:rFonts w:cs="Traditional Arabic" w:hint="eastAsia"/>
          <w:sz w:val="34"/>
          <w:szCs w:val="34"/>
          <w:rtl/>
          <w:lang w:bidi="ar-EG"/>
        </w:rPr>
        <w:t>ى</w:t>
      </w:r>
    </w:p>
    <w:p w:rsidR="007A4195" w:rsidRPr="00842191" w:rsidRDefault="007A4195" w:rsidP="00F36C7E">
      <w:pPr>
        <w:spacing w:line="276" w:lineRule="auto"/>
        <w:jc w:val="lowKashida"/>
        <w:rPr>
          <w:rFonts w:cs="Traditional Arabic"/>
          <w:sz w:val="34"/>
          <w:szCs w:val="34"/>
          <w:lang w:bidi="ar-EG"/>
        </w:rPr>
      </w:pPr>
    </w:p>
    <w:p w:rsidR="007A4195" w:rsidRPr="004C2DFF" w:rsidRDefault="00E83553" w:rsidP="00F36C7E">
      <w:pPr>
        <w:pStyle w:val="2"/>
        <w:spacing w:line="276" w:lineRule="auto"/>
        <w:jc w:val="lowKashida"/>
        <w:rPr>
          <w:sz w:val="34"/>
          <w:szCs w:val="34"/>
        </w:rPr>
      </w:pPr>
      <w:bookmarkStart w:id="39" w:name="_Toc504394806"/>
      <w:bookmarkStart w:id="40" w:name="_Toc504423035"/>
      <w:r w:rsidRPr="004C2DFF">
        <w:rPr>
          <w:sz w:val="34"/>
          <w:szCs w:val="34"/>
          <w:rtl/>
        </w:rPr>
        <w:t>ومن نكت العقيدة</w:t>
      </w:r>
      <w:bookmarkEnd w:id="39"/>
      <w:bookmarkEnd w:id="40"/>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w:t>
      </w:r>
      <w:r w:rsidR="004232C1" w:rsidRPr="00842191">
        <w:rPr>
          <w:rFonts w:cs="Traditional Arabic" w:hint="cs"/>
          <w:sz w:val="34"/>
          <w:szCs w:val="34"/>
          <w:rtl/>
        </w:rPr>
        <w:t>إ</w:t>
      </w:r>
      <w:r w:rsidRPr="00842191">
        <w:rPr>
          <w:rFonts w:cs="Traditional Arabic"/>
          <w:sz w:val="34"/>
          <w:szCs w:val="34"/>
          <w:rtl/>
        </w:rPr>
        <w:t xml:space="preserve">ن هذه الآية أقطع الحجج للجهمية والمرجئة </w:t>
      </w:r>
      <w:r w:rsidR="004232C1" w:rsidRPr="00842191">
        <w:rPr>
          <w:rFonts w:cs="Traditional Arabic" w:hint="cs"/>
          <w:sz w:val="34"/>
          <w:szCs w:val="34"/>
          <w:rtl/>
        </w:rPr>
        <w:t>في</w:t>
      </w:r>
      <w:r w:rsidRPr="00842191">
        <w:rPr>
          <w:rFonts w:cs="Traditional Arabic"/>
          <w:sz w:val="34"/>
          <w:szCs w:val="34"/>
          <w:rtl/>
        </w:rPr>
        <w:t xml:space="preserve"> قولهم: إن الفرائض والأعمال لا تسمى إيمانًا. وقولهم خلاف نص التنزيل؛ لأن الله سمى صلاتهم إلى بيت المقدس إيمانًا، ولا خلاف بين أهل التفسير أن هذه الآية نزلت فى صلاتهم إلى بيت المقدس، ومثل هذه الآية قوله: (إِنَّمَا الْمُؤْمِنُونَ الَّذِينَ إِذَا ذُكِرَ اللهُ وَجِلَتْ قُلُوبُهُمْ وَإِذَا تُلِيَتْ عَلَيْهِمْ آيَاتُهُ زَادَتْهُمْ إِيمَانًا وَعَلَى رَبِّهِمْ يَتَوَكَّلُونَ </w:t>
      </w:r>
      <w:r w:rsidRPr="00842191">
        <w:rPr>
          <w:rFonts w:cs="Traditional Arabic"/>
          <w:sz w:val="34"/>
          <w:szCs w:val="34"/>
          <w:rtl/>
        </w:rPr>
        <w:lastRenderedPageBreak/>
        <w:t>الَّذِينَ يُقِيمُونَ الصَّلاَةَ وَمِمَّا رَزَقْنَاهُمْ يُنفِقُونَ) [الأنفال: 2، 3</w:t>
      </w:r>
      <w:r w:rsidR="004232C1" w:rsidRPr="00842191">
        <w:rPr>
          <w:rFonts w:cs="Traditional Arabic" w:hint="cs"/>
          <w:sz w:val="34"/>
          <w:szCs w:val="34"/>
          <w:rtl/>
        </w:rPr>
        <w:t>] لأن</w:t>
      </w:r>
      <w:r w:rsidRPr="00842191">
        <w:rPr>
          <w:rFonts w:cs="Traditional Arabic"/>
          <w:sz w:val="34"/>
          <w:szCs w:val="34"/>
          <w:rtl/>
        </w:rPr>
        <w:t xml:space="preserve"> الذي يسمى مؤمنا بعمله لشىء يوجب أن يسمى ذلك الشىء إيمانًا. </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ومثله أيضًا قوله: (إِنَّمَا الْمُؤْمِنُونَ الَّذِينَ آمَنُوا بِاللَّهِ وَرَسُولِهِ) [النور: 62</w:t>
      </w:r>
      <w:r w:rsidR="004232C1" w:rsidRPr="00842191">
        <w:rPr>
          <w:rFonts w:cs="Traditional Arabic" w:hint="cs"/>
          <w:sz w:val="34"/>
          <w:szCs w:val="34"/>
          <w:rtl/>
        </w:rPr>
        <w:t>]،</w:t>
      </w:r>
      <w:r w:rsidRPr="00842191">
        <w:rPr>
          <w:rFonts w:cs="Traditional Arabic"/>
          <w:sz w:val="34"/>
          <w:szCs w:val="34"/>
          <w:rtl/>
        </w:rPr>
        <w:t xml:space="preserve"> فسماهم مؤمنين بإيمانهم بالله ورسوله، وأن لا يذهبوا إذا كانوا مع نبيهم حتى يستأذنوه، واستئذانهم له عملٌ مفترض عليهم </w:t>
      </w:r>
      <w:r w:rsidR="004232C1" w:rsidRPr="00842191">
        <w:rPr>
          <w:rFonts w:cs="Traditional Arabic"/>
          <w:sz w:val="34"/>
          <w:szCs w:val="34"/>
          <w:rtl/>
        </w:rPr>
        <w:t>س</w:t>
      </w:r>
      <w:r w:rsidR="004232C1" w:rsidRPr="00842191">
        <w:rPr>
          <w:rFonts w:cs="Traditional Arabic" w:hint="cs"/>
          <w:sz w:val="34"/>
          <w:szCs w:val="34"/>
          <w:rtl/>
        </w:rPr>
        <w:t>ُ</w:t>
      </w:r>
      <w:r w:rsidR="004232C1" w:rsidRPr="00842191">
        <w:rPr>
          <w:rFonts w:cs="Traditional Arabic"/>
          <w:sz w:val="34"/>
          <w:szCs w:val="34"/>
          <w:rtl/>
        </w:rPr>
        <w:t>م</w:t>
      </w:r>
      <w:r w:rsidR="004232C1" w:rsidRPr="00842191">
        <w:rPr>
          <w:rFonts w:cs="Traditional Arabic" w:hint="cs"/>
          <w:sz w:val="34"/>
          <w:szCs w:val="34"/>
          <w:rtl/>
        </w:rPr>
        <w:t>ُّ</w:t>
      </w:r>
      <w:r w:rsidR="004232C1" w:rsidRPr="00842191">
        <w:rPr>
          <w:rFonts w:cs="Traditional Arabic"/>
          <w:sz w:val="34"/>
          <w:szCs w:val="34"/>
          <w:rtl/>
        </w:rPr>
        <w:t>وا</w:t>
      </w:r>
      <w:r w:rsidRPr="00842191">
        <w:rPr>
          <w:rFonts w:cs="Traditional Arabic"/>
          <w:sz w:val="34"/>
          <w:szCs w:val="34"/>
          <w:rtl/>
        </w:rPr>
        <w:t xml:space="preserve"> به مؤمنين كما س</w:t>
      </w:r>
      <w:r w:rsidR="004232C1" w:rsidRPr="00842191">
        <w:rPr>
          <w:rFonts w:cs="Traditional Arabic" w:hint="cs"/>
          <w:sz w:val="34"/>
          <w:szCs w:val="34"/>
          <w:rtl/>
        </w:rPr>
        <w:t>ُ</w:t>
      </w:r>
      <w:r w:rsidRPr="00842191">
        <w:rPr>
          <w:rFonts w:cs="Traditional Arabic"/>
          <w:sz w:val="34"/>
          <w:szCs w:val="34"/>
          <w:rtl/>
        </w:rPr>
        <w:t>م</w:t>
      </w:r>
      <w:r w:rsidR="004232C1" w:rsidRPr="00842191">
        <w:rPr>
          <w:rFonts w:cs="Traditional Arabic" w:hint="cs"/>
          <w:sz w:val="34"/>
          <w:szCs w:val="34"/>
          <w:rtl/>
        </w:rPr>
        <w:t>ُّ</w:t>
      </w:r>
      <w:r w:rsidRPr="00842191">
        <w:rPr>
          <w:rFonts w:cs="Traditional Arabic"/>
          <w:sz w:val="34"/>
          <w:szCs w:val="34"/>
          <w:rtl/>
        </w:rPr>
        <w:t xml:space="preserve">وا بإيمانهم بالله </w:t>
      </w:r>
      <w:r w:rsidR="004232C1" w:rsidRPr="00842191">
        <w:rPr>
          <w:rFonts w:cs="Traditional Arabic" w:hint="cs"/>
          <w:sz w:val="34"/>
          <w:szCs w:val="34"/>
          <w:rtl/>
        </w:rPr>
        <w:t>ورسوله.</w:t>
      </w:r>
      <w:r w:rsidR="004232C1" w:rsidRPr="00842191">
        <w:rPr>
          <w:rFonts w:cs="Traditional Arabic" w:hint="cs"/>
          <w:sz w:val="34"/>
          <w:szCs w:val="34"/>
          <w:vertAlign w:val="superscript"/>
          <w:rtl/>
        </w:rPr>
        <w:t xml:space="preserve"> </w:t>
      </w:r>
      <w:r w:rsidR="004232C1" w:rsidRPr="00842191">
        <w:rPr>
          <w:rFonts w:cs="Traditional Arabic"/>
          <w:sz w:val="34"/>
          <w:szCs w:val="34"/>
          <w:vertAlign w:val="superscript"/>
          <w:rtl/>
        </w:rPr>
        <w:t>(</w:t>
      </w:r>
      <w:r w:rsidRPr="00842191">
        <w:rPr>
          <w:rStyle w:val="a6"/>
          <w:rFonts w:cs="Traditional Arabic"/>
          <w:sz w:val="34"/>
          <w:szCs w:val="34"/>
          <w:rtl/>
        </w:rPr>
        <w:footnoteReference w:id="55"/>
      </w:r>
      <w:r w:rsidRPr="00842191">
        <w:rPr>
          <w:rFonts w:cs="Traditional Arabic"/>
          <w:sz w:val="34"/>
          <w:szCs w:val="34"/>
          <w:vertAlign w:val="superscript"/>
          <w:rtl/>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قال أهل السنة: والإيمانُ مراتبٌ بعضها فوق بعضٍ، فليس الناقص فيها كالكامل؛ قال الله عز </w:t>
      </w:r>
      <w:r w:rsidR="004232C1" w:rsidRPr="00842191">
        <w:rPr>
          <w:rFonts w:cs="Traditional Arabic" w:hint="cs"/>
          <w:sz w:val="34"/>
          <w:szCs w:val="34"/>
          <w:rtl/>
        </w:rPr>
        <w:t xml:space="preserve">وجل: </w:t>
      </w:r>
      <w:r w:rsidR="004232C1" w:rsidRPr="00842191">
        <w:rPr>
          <w:rFonts w:cs="Traditional Arabic"/>
          <w:sz w:val="34"/>
          <w:szCs w:val="34"/>
          <w:rtl/>
        </w:rPr>
        <w:t>{</w:t>
      </w:r>
      <w:r w:rsidRPr="00842191">
        <w:rPr>
          <w:rFonts w:cs="Traditional Arabic"/>
          <w:sz w:val="34"/>
          <w:szCs w:val="34"/>
          <w:rtl/>
        </w:rPr>
        <w:t xml:space="preserve"> إِنَّمَا الْمُؤْمِنُونَ الَّذِينَ إِذَا ذُكِرَ اللهُ وَجِلَتْ قُلُوبُهُمْ وَإِذَا تُلِيَتْ عَلَيْهِمْ آيَاتُهُ زَادَتْهُمْ إِيمَانًا}؛ أي إنما المؤمن حق الإيمان مَن كانت هذه صفته؛  ولذلك قال {أولئك هم المؤمنون حقا}.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rPr>
        <w:t xml:space="preserve"> ومثل هذه الآية في القرآن كثير، وكذلك </w:t>
      </w:r>
      <w:r w:rsidR="004232C1" w:rsidRPr="00842191">
        <w:rPr>
          <w:rFonts w:cs="Traditional Arabic" w:hint="cs"/>
          <w:sz w:val="34"/>
          <w:szCs w:val="34"/>
          <w:rtl/>
        </w:rPr>
        <w:t>قوله-صلى</w:t>
      </w:r>
      <w:r w:rsidRPr="00842191">
        <w:rPr>
          <w:rFonts w:cs="Traditional Arabic"/>
          <w:sz w:val="34"/>
          <w:szCs w:val="34"/>
          <w:rtl/>
        </w:rPr>
        <w:t xml:space="preserve"> الله عليه وسلم:” المسلم من سلم المسلمون من لسانه، ويده والمؤمن من أمنه الناس على دمائهم وأموالهم" والمقصود إنما هو المؤمن المسلم حقا، ومن هذا </w:t>
      </w:r>
      <w:r w:rsidR="004232C1" w:rsidRPr="00842191">
        <w:rPr>
          <w:rFonts w:cs="Traditional Arabic" w:hint="cs"/>
          <w:sz w:val="34"/>
          <w:szCs w:val="34"/>
          <w:rtl/>
        </w:rPr>
        <w:t>قوله-صلى</w:t>
      </w:r>
      <w:r w:rsidRPr="00842191">
        <w:rPr>
          <w:rFonts w:cs="Traditional Arabic"/>
          <w:sz w:val="34"/>
          <w:szCs w:val="34"/>
          <w:rtl/>
        </w:rPr>
        <w:t xml:space="preserve"> الله عليه وسلم:” أكمل المؤمنين إيمانا أحسنهم خلقا".  ومعلومٌ أنه لا يكون هذا أكملُ في الإيمان حتى يكون غيره أنقص منه.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وكذلك قوله صلى الله عليه وسلم:” أوثق عرى الإيمان الحب في الله والبغض في الله".</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وأما قوله صلى الله عليه وسلم: "لا إيمان لمن لا صلاة له ولا دين لمن لا أمانة له</w:t>
      </w:r>
      <w:r w:rsidR="004232C1" w:rsidRPr="00842191">
        <w:rPr>
          <w:rFonts w:cs="Traditional Arabic" w:hint="cs"/>
          <w:sz w:val="34"/>
          <w:szCs w:val="34"/>
          <w:rtl/>
          <w:lang w:bidi="ar-EG"/>
        </w:rPr>
        <w:t>" كل</w:t>
      </w:r>
      <w:r w:rsidRPr="00842191">
        <w:rPr>
          <w:rFonts w:cs="Traditional Arabic"/>
          <w:sz w:val="34"/>
          <w:szCs w:val="34"/>
          <w:rtl/>
          <w:lang w:bidi="ar-EG"/>
        </w:rPr>
        <w:t xml:space="preserve"> ذلك يدل على أنه ليس بإيمانٍ كامل، وليس نفى الإيمان بالكلية، وأن بعض الإيمان أوثق عروةً وأكمل من بعضٍ، ونظيره كما </w:t>
      </w:r>
      <w:r w:rsidR="004232C1" w:rsidRPr="00842191">
        <w:rPr>
          <w:rFonts w:cs="Traditional Arabic" w:hint="cs"/>
          <w:sz w:val="34"/>
          <w:szCs w:val="34"/>
          <w:rtl/>
          <w:lang w:bidi="ar-EG"/>
        </w:rPr>
        <w:t>قال-عليه</w:t>
      </w:r>
      <w:r w:rsidRPr="00842191">
        <w:rPr>
          <w:rFonts w:cs="Traditional Arabic"/>
          <w:sz w:val="34"/>
          <w:szCs w:val="34"/>
          <w:rtl/>
          <w:lang w:bidi="ar-EG"/>
        </w:rPr>
        <w:t xml:space="preserve"> الصلاة والسلام: </w:t>
      </w:r>
      <w:r w:rsidR="004232C1" w:rsidRPr="00842191">
        <w:rPr>
          <w:rFonts w:cs="Traditional Arabic" w:hint="cs"/>
          <w:sz w:val="34"/>
          <w:szCs w:val="34"/>
          <w:rtl/>
          <w:lang w:bidi="ar-EG"/>
        </w:rPr>
        <w:t>“ليس</w:t>
      </w:r>
      <w:r w:rsidRPr="00842191">
        <w:rPr>
          <w:rFonts w:cs="Traditional Arabic"/>
          <w:sz w:val="34"/>
          <w:szCs w:val="34"/>
          <w:rtl/>
          <w:lang w:bidi="ar-EG"/>
        </w:rPr>
        <w:t xml:space="preserve"> المسكين بالطوَّاف عليكم... الحديث" يريد ليس الطواف بالمسكين حقا لأن هناك من هو أشدُّ مسكنةً منه، وهو الذي لا يسأل الناس ويتعفف. وفي الأثر:” مَن أحب في الله وأبغض في الله وأعطى في الله ومنح لله فقد استكمل الإيمان".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lastRenderedPageBreak/>
        <w:t xml:space="preserve"> ومن الدلائل على أن الإيمان قولٌ وعملٌ يزيد وينقص كما قالت الجماعة والجمهور قول الله عز وجل : {وما كان الله ليضيع إيمانكم}  لم يختلف المفسرون أنه أراد صلاتكم إلى بيت المقدس فسمى الصلاة إيمانا، وأما من السنة فكثير جدا ….</w:t>
      </w:r>
      <w:r w:rsidRPr="00842191">
        <w:rPr>
          <w:rFonts w:cs="Traditional Arabic"/>
          <w:sz w:val="34"/>
          <w:szCs w:val="34"/>
          <w:vertAlign w:val="superscript"/>
          <w:rtl/>
          <w:lang w:bidi="ar-EG"/>
        </w:rPr>
        <w:t>(</w:t>
      </w:r>
      <w:r w:rsidRPr="00842191">
        <w:rPr>
          <w:rStyle w:val="a6"/>
          <w:rFonts w:cs="Traditional Arabic"/>
          <w:sz w:val="34"/>
          <w:szCs w:val="34"/>
          <w:rtl/>
          <w:lang w:bidi="ar-EG"/>
        </w:rPr>
        <w:footnoteReference w:id="56"/>
      </w:r>
      <w:r w:rsidRPr="00842191">
        <w:rPr>
          <w:rFonts w:cs="Traditional Arabic"/>
          <w:sz w:val="34"/>
          <w:szCs w:val="34"/>
          <w:vertAlign w:val="superscript"/>
          <w:rtl/>
          <w:lang w:bidi="ar-EG"/>
        </w:rPr>
        <w:t>)</w:t>
      </w:r>
    </w:p>
    <w:p w:rsidR="00ED2416" w:rsidRPr="00842191" w:rsidRDefault="00E83553" w:rsidP="00F36C7E">
      <w:pPr>
        <w:spacing w:line="276" w:lineRule="auto"/>
        <w:jc w:val="lowKashida"/>
        <w:rPr>
          <w:rFonts w:cs="Traditional Arabic"/>
          <w:sz w:val="34"/>
          <w:szCs w:val="34"/>
          <w:rtl/>
          <w:lang w:bidi="ar-EG"/>
        </w:rPr>
      </w:pPr>
      <w:r w:rsidRPr="00842191">
        <w:rPr>
          <w:rFonts w:cs="Traditional Arabic"/>
          <w:sz w:val="34"/>
          <w:szCs w:val="34"/>
          <w:rtl/>
          <w:lang w:bidi="ar-EG"/>
        </w:rPr>
        <w:t>فعقيدة السلف الصالح وأهل السنة وجمهور العلماء أن العمل ركنٌ ركينٌ في الإيمان، فتصديق القلب ونطق اللسان وانقياد الجوارح هى أركان الإيمان. ولا يُتصور إيمانٌ يخلو من العمل كله.  كما أنَّ هناك من الأعمال ما ينافي أصل الإيمان، بحيث يكون فعله كفراً وتركه هو الإيمان لا محالة كالاستهزاء بالله ودينه وشرعه...</w:t>
      </w:r>
    </w:p>
    <w:p w:rsidR="00ED2416" w:rsidRPr="00842191" w:rsidRDefault="00ED2416" w:rsidP="00F36C7E">
      <w:pPr>
        <w:spacing w:line="276" w:lineRule="auto"/>
        <w:jc w:val="lowKashida"/>
        <w:rPr>
          <w:rFonts w:cs="Traditional Arabic"/>
          <w:b w:val="0"/>
          <w:bCs/>
          <w:sz w:val="34"/>
          <w:szCs w:val="34"/>
          <w:rtl/>
          <w:lang w:bidi="ar-EG"/>
        </w:rPr>
      </w:pPr>
      <w:r w:rsidRPr="00842191">
        <w:rPr>
          <w:rFonts w:cs="Traditional Arabic" w:hint="cs"/>
          <w:b w:val="0"/>
          <w:bCs/>
          <w:sz w:val="34"/>
          <w:szCs w:val="34"/>
          <w:rtl/>
          <w:lang w:bidi="ar-EG"/>
        </w:rPr>
        <w:t>{إِنَّ</w:t>
      </w:r>
      <w:r w:rsidRPr="00842191">
        <w:rPr>
          <w:rFonts w:cs="Traditional Arabic"/>
          <w:b w:val="0"/>
          <w:bCs/>
          <w:sz w:val="34"/>
          <w:szCs w:val="34"/>
          <w:rtl/>
          <w:lang w:bidi="ar-EG"/>
        </w:rPr>
        <w:t xml:space="preserve"> اللَّهَ بِالنَّاسِ لَرَؤُفٌ رَحِيمٌ</w:t>
      </w:r>
      <w:r w:rsidRPr="00842191">
        <w:rPr>
          <w:rFonts w:cs="Traditional Arabic" w:hint="cs"/>
          <w:b w:val="0"/>
          <w:bCs/>
          <w:sz w:val="34"/>
          <w:szCs w:val="34"/>
          <w:rtl/>
          <w:lang w:bidi="ar-EG"/>
        </w:rPr>
        <w:t>}</w:t>
      </w:r>
    </w:p>
    <w:p w:rsidR="007A4195" w:rsidRPr="00842191" w:rsidRDefault="00ED2416" w:rsidP="00F36C7E">
      <w:pPr>
        <w:spacing w:line="276" w:lineRule="auto"/>
        <w:jc w:val="lowKashida"/>
        <w:rPr>
          <w:rFonts w:cs="Traditional Arabic"/>
          <w:b w:val="0"/>
          <w:bCs/>
          <w:sz w:val="34"/>
          <w:szCs w:val="34"/>
          <w:lang w:bidi="ar-EG"/>
        </w:rPr>
      </w:pPr>
      <w:r w:rsidRPr="00842191">
        <w:rPr>
          <w:rFonts w:cs="Traditional Arabic" w:hint="cs"/>
          <w:b w:val="0"/>
          <w:bCs/>
          <w:sz w:val="34"/>
          <w:szCs w:val="34"/>
          <w:rtl/>
          <w:lang w:bidi="ar-EG"/>
        </w:rPr>
        <w:t>وهذا ختام مباركٌ لهذه</w:t>
      </w:r>
      <w:r w:rsidR="00837F17" w:rsidRPr="00842191">
        <w:rPr>
          <w:rFonts w:cs="Traditional Arabic" w:hint="cs"/>
          <w:b w:val="0"/>
          <w:bCs/>
          <w:sz w:val="34"/>
          <w:szCs w:val="34"/>
          <w:rtl/>
          <w:lang w:bidi="ar-EG"/>
        </w:rPr>
        <w:t xml:space="preserve"> الآية يومىء إلى حكمة الله تعالى في أحكامه، ويبشر المؤمنين بإحاطتهم برعايته وكنفه، فتغيير حكمٍ إلى حكمٍ آخر هو من رحمة الله تعالى بالمؤمنين يضع مواقيت أحكامه على وِفق الخير والمصلحة، وهذه هي الرأفة الربانية التي ترق وتدق حتى ربما تخفى على الناس. وهو تعالى</w:t>
      </w:r>
      <w:r w:rsidR="007E7FD0" w:rsidRPr="00842191">
        <w:rPr>
          <w:rFonts w:cs="Traditional Arabic" w:hint="cs"/>
          <w:b w:val="0"/>
          <w:bCs/>
          <w:sz w:val="34"/>
          <w:szCs w:val="34"/>
          <w:rtl/>
          <w:lang w:bidi="ar-EG"/>
        </w:rPr>
        <w:t xml:space="preserve"> يعظم من قدر مَن أطاع ولا يضيع من عمله شيئا وهذه هي الرحمة.</w:t>
      </w:r>
    </w:p>
    <w:p w:rsidR="007A4195" w:rsidRPr="00842191" w:rsidRDefault="00E83553" w:rsidP="00F36C7E">
      <w:pPr>
        <w:spacing w:line="276" w:lineRule="auto"/>
        <w:jc w:val="lowKashida"/>
        <w:rPr>
          <w:rFonts w:cs="Traditional Arabic"/>
          <w:sz w:val="34"/>
          <w:szCs w:val="34"/>
          <w:rtl/>
          <w:lang w:bidi="ar-EG"/>
        </w:rPr>
      </w:pPr>
      <w:r w:rsidRPr="00842191">
        <w:rPr>
          <w:rFonts w:cs="Traditional Arabic"/>
          <w:sz w:val="34"/>
          <w:szCs w:val="34"/>
          <w:rtl/>
          <w:lang w:bidi="ar-EG"/>
        </w:rPr>
        <w:t>الرَّأْفَةُ وَالرَّحْمَةُ: مُتَقَارِبَانِ فِي الْمَعْنَى. وَقِيلَ: الرَّأْفَةُ أَشَدُّ الرَّحْمَةِ.</w:t>
      </w:r>
      <w:r w:rsidR="007E7FD0" w:rsidRPr="00842191">
        <w:rPr>
          <w:rFonts w:cs="Traditional Arabic" w:hint="cs"/>
          <w:sz w:val="34"/>
          <w:szCs w:val="34"/>
          <w:rtl/>
          <w:lang w:bidi="ar-EG"/>
        </w:rPr>
        <w:t xml:space="preserve"> والذي أراه أنَّ الرأفة</w:t>
      </w:r>
      <w:r w:rsidR="00A152DB" w:rsidRPr="00842191">
        <w:rPr>
          <w:rFonts w:cs="Traditional Arabic" w:hint="cs"/>
          <w:sz w:val="34"/>
          <w:szCs w:val="34"/>
          <w:rtl/>
          <w:lang w:bidi="ar-EG"/>
        </w:rPr>
        <w:t xml:space="preserve"> أرق في معناها وأخفى من الرحمة، فهى ما بطن من الرحمة.</w:t>
      </w:r>
    </w:p>
    <w:p w:rsidR="007A4195" w:rsidRPr="00842191" w:rsidRDefault="007A4195" w:rsidP="00F36C7E">
      <w:pPr>
        <w:spacing w:line="276" w:lineRule="auto"/>
        <w:jc w:val="lowKashida"/>
        <w:rPr>
          <w:rFonts w:cs="Traditional Arabic"/>
          <w:sz w:val="34"/>
          <w:szCs w:val="34"/>
          <w:rtl/>
          <w:lang w:bidi="ar-EG"/>
        </w:rPr>
      </w:pPr>
    </w:p>
    <w:p w:rsidR="0009601F" w:rsidRDefault="005E3A7D" w:rsidP="005E3A7D">
      <w:pPr>
        <w:overflowPunct/>
        <w:spacing w:line="276" w:lineRule="auto"/>
        <w:jc w:val="center"/>
        <w:rPr>
          <w:rFonts w:ascii="Calibri Light" w:hAnsi="Calibri Light" w:cs="DecoType Naskh"/>
          <w:color w:val="C00000"/>
          <w:sz w:val="34"/>
          <w:szCs w:val="34"/>
          <w:rtl/>
        </w:rPr>
      </w:pPr>
      <w:bookmarkStart w:id="41" w:name="_Toc504394807"/>
      <w:r>
        <w:rPr>
          <w:rFonts w:cs="Traditional Arabic" w:hint="cs"/>
          <w:sz w:val="34"/>
          <w:szCs w:val="34"/>
          <w:rtl/>
        </w:rPr>
        <w:t>******</w:t>
      </w:r>
      <w:r w:rsidR="0009601F" w:rsidRPr="00842191">
        <w:rPr>
          <w:rFonts w:cs="Traditional Arabic" w:hint="cs"/>
          <w:sz w:val="34"/>
          <w:szCs w:val="34"/>
          <w:rtl/>
        </w:rPr>
        <w:t>*</w:t>
      </w:r>
    </w:p>
    <w:p w:rsidR="0009601F" w:rsidRDefault="0009601F" w:rsidP="00F36C7E">
      <w:pPr>
        <w:overflowPunct/>
        <w:bidi w:val="0"/>
        <w:spacing w:line="276" w:lineRule="auto"/>
        <w:jc w:val="lowKashida"/>
        <w:rPr>
          <w:rFonts w:ascii="Calibri Light" w:hAnsi="Calibri Light" w:cs="DecoType Naskh"/>
          <w:color w:val="C00000"/>
          <w:sz w:val="34"/>
          <w:szCs w:val="34"/>
          <w:rtl/>
        </w:rPr>
      </w:pPr>
      <w:r w:rsidRPr="00842191">
        <w:rPr>
          <w:rFonts w:cs="Traditional Arabic"/>
          <w:sz w:val="34"/>
          <w:szCs w:val="34"/>
        </w:rPr>
        <w:br w:type="page"/>
      </w:r>
    </w:p>
    <w:p w:rsidR="00A152DB" w:rsidRPr="004C2DFF" w:rsidRDefault="00A152DB" w:rsidP="00F36C7E">
      <w:pPr>
        <w:pStyle w:val="2"/>
        <w:spacing w:line="276" w:lineRule="auto"/>
        <w:jc w:val="lowKashida"/>
        <w:rPr>
          <w:sz w:val="34"/>
          <w:szCs w:val="34"/>
        </w:rPr>
      </w:pPr>
      <w:bookmarkStart w:id="42" w:name="_Toc504423036"/>
      <w:r w:rsidRPr="004C2DFF">
        <w:rPr>
          <w:rFonts w:hint="cs"/>
          <w:sz w:val="34"/>
          <w:szCs w:val="34"/>
          <w:rtl/>
        </w:rPr>
        <w:lastRenderedPageBreak/>
        <w:t>{</w:t>
      </w:r>
      <w:r w:rsidRPr="004C2DFF">
        <w:rPr>
          <w:sz w:val="34"/>
          <w:szCs w:val="34"/>
          <w:rtl/>
        </w:rPr>
        <w:t>قَدْ نَرَى تَقَلُّبَ وَجْهِكَ فِي السَّمَاءِ فَلَنُوَلِّيَنَّكَ قِبْلَةً تَرْضَاهَا</w:t>
      </w:r>
      <w:r w:rsidRPr="004C2DFF">
        <w:rPr>
          <w:rFonts w:hint="cs"/>
          <w:sz w:val="34"/>
          <w:szCs w:val="34"/>
          <w:rtl/>
        </w:rPr>
        <w:t>...}</w:t>
      </w:r>
      <w:bookmarkEnd w:id="41"/>
      <w:bookmarkEnd w:id="42"/>
    </w:p>
    <w:p w:rsidR="00701815" w:rsidRPr="00842191" w:rsidRDefault="00E207A0" w:rsidP="00F36C7E">
      <w:pPr>
        <w:spacing w:line="276" w:lineRule="auto"/>
        <w:jc w:val="lowKashida"/>
        <w:rPr>
          <w:rFonts w:cs="Traditional Arabic"/>
          <w:sz w:val="34"/>
          <w:szCs w:val="34"/>
          <w:rtl/>
          <w:lang w:bidi="ar-EG"/>
        </w:rPr>
      </w:pPr>
      <w:r w:rsidRPr="00842191">
        <w:rPr>
          <w:rFonts w:cs="Traditional Arabic" w:hint="cs"/>
          <w:sz w:val="34"/>
          <w:szCs w:val="34"/>
          <w:rtl/>
          <w:lang w:bidi="ar-EG"/>
        </w:rPr>
        <w:t>هذا بيانٌ لمكانة رسول الله صلى الله عليه وسلم عند ربه.</w:t>
      </w:r>
      <w:r w:rsidR="00D57D51" w:rsidRPr="00842191">
        <w:rPr>
          <w:rFonts w:cs="Traditional Arabic" w:hint="cs"/>
          <w:sz w:val="34"/>
          <w:szCs w:val="34"/>
          <w:rtl/>
          <w:lang w:bidi="ar-EG"/>
        </w:rPr>
        <w:t xml:space="preserve"> هذا الذي يقرره القرآن من مراعاة الرب عز وجل لخاطر نبيه ورغبته، فرسول الله كان حين دخل المدينة يصلي إلى المسجد الأقصى ويمنعه حياؤه وأدبه مع ربه أنْ</w:t>
      </w:r>
      <w:r w:rsidR="00701815" w:rsidRPr="00842191">
        <w:rPr>
          <w:rFonts w:cs="Traditional Arabic" w:hint="cs"/>
          <w:sz w:val="34"/>
          <w:szCs w:val="34"/>
          <w:rtl/>
          <w:lang w:bidi="ar-EG"/>
        </w:rPr>
        <w:t xml:space="preserve"> يطلب إليه الصلاة إلى الكعبة وهى</w:t>
      </w:r>
      <w:r w:rsidR="00D57D51" w:rsidRPr="00842191">
        <w:rPr>
          <w:rFonts w:cs="Traditional Arabic" w:hint="cs"/>
          <w:sz w:val="34"/>
          <w:szCs w:val="34"/>
          <w:rtl/>
          <w:lang w:bidi="ar-EG"/>
        </w:rPr>
        <w:t xml:space="preserve"> أحب إليه، فكان عليه الصلاة والسلام يقلِّب نظره في السماء، والله يعلم ما في قلبه</w:t>
      </w:r>
      <w:r w:rsidR="00A5646A" w:rsidRPr="00842191">
        <w:rPr>
          <w:rFonts w:cs="Traditional Arabic" w:hint="cs"/>
          <w:sz w:val="34"/>
          <w:szCs w:val="34"/>
          <w:rtl/>
          <w:lang w:bidi="ar-EG"/>
        </w:rPr>
        <w:t xml:space="preserve"> الشريف، فكان أنْ شرَّفه الله وكرَّمه وصرّح بأنَّ من أسباب تحويل القبلة هي مراعاة قلب عبده وخليله،</w:t>
      </w:r>
      <w:r w:rsidR="00701815" w:rsidRPr="00842191">
        <w:rPr>
          <w:rFonts w:cs="Traditional Arabic" w:hint="cs"/>
          <w:sz w:val="34"/>
          <w:szCs w:val="34"/>
          <w:rtl/>
          <w:lang w:bidi="ar-EG"/>
        </w:rPr>
        <w:t xml:space="preserve"> مع ما علمه الله من المصالح في ذلك.</w:t>
      </w:r>
    </w:p>
    <w:p w:rsidR="00DA3F64" w:rsidRPr="00842191" w:rsidRDefault="00701815" w:rsidP="00F36C7E">
      <w:pPr>
        <w:spacing w:line="276" w:lineRule="auto"/>
        <w:jc w:val="lowKashida"/>
        <w:rPr>
          <w:rFonts w:cs="Traditional Arabic"/>
          <w:sz w:val="34"/>
          <w:szCs w:val="34"/>
          <w:rtl/>
          <w:lang w:bidi="ar-EG"/>
        </w:rPr>
      </w:pPr>
      <w:r w:rsidRPr="00842191">
        <w:rPr>
          <w:rFonts w:cs="Traditional Arabic" w:hint="cs"/>
          <w:sz w:val="34"/>
          <w:szCs w:val="34"/>
          <w:rtl/>
          <w:lang w:bidi="ar-EG"/>
        </w:rPr>
        <w:t xml:space="preserve"> وذلك</w:t>
      </w:r>
      <w:r w:rsidR="00A5646A" w:rsidRPr="00842191">
        <w:rPr>
          <w:rFonts w:cs="Traditional Arabic" w:hint="cs"/>
          <w:sz w:val="34"/>
          <w:szCs w:val="34"/>
          <w:rtl/>
          <w:lang w:bidi="ar-EG"/>
        </w:rPr>
        <w:t xml:space="preserve"> أبلغ ما يكون من التكريم والتشريف حتى إن </w:t>
      </w:r>
      <w:r w:rsidR="00DA3F64" w:rsidRPr="00842191">
        <w:rPr>
          <w:rFonts w:cs="Traditional Arabic" w:hint="cs"/>
          <w:sz w:val="34"/>
          <w:szCs w:val="34"/>
          <w:rtl/>
          <w:lang w:bidi="ar-EG"/>
        </w:rPr>
        <w:t>عائشة-عليها</w:t>
      </w:r>
      <w:r w:rsidR="00A5646A" w:rsidRPr="00842191">
        <w:rPr>
          <w:rFonts w:cs="Traditional Arabic" w:hint="cs"/>
          <w:sz w:val="34"/>
          <w:szCs w:val="34"/>
          <w:rtl/>
          <w:lang w:bidi="ar-EG"/>
        </w:rPr>
        <w:t xml:space="preserve"> </w:t>
      </w:r>
      <w:r w:rsidR="00DA3F64" w:rsidRPr="00842191">
        <w:rPr>
          <w:rFonts w:cs="Traditional Arabic" w:hint="cs"/>
          <w:sz w:val="34"/>
          <w:szCs w:val="34"/>
          <w:rtl/>
          <w:lang w:bidi="ar-EG"/>
        </w:rPr>
        <w:t>السلام-تقول</w:t>
      </w:r>
      <w:r w:rsidR="006E186A" w:rsidRPr="00842191">
        <w:rPr>
          <w:rFonts w:cs="Traditional Arabic" w:hint="cs"/>
          <w:sz w:val="34"/>
          <w:szCs w:val="34"/>
          <w:rtl/>
          <w:lang w:bidi="ar-EG"/>
        </w:rPr>
        <w:t xml:space="preserve"> في مثل هذا الموضع</w:t>
      </w:r>
      <w:r w:rsidR="00A5646A" w:rsidRPr="00842191">
        <w:rPr>
          <w:rFonts w:cs="Traditional Arabic" w:hint="cs"/>
          <w:sz w:val="34"/>
          <w:szCs w:val="34"/>
          <w:rtl/>
          <w:lang w:bidi="ar-EG"/>
        </w:rPr>
        <w:t xml:space="preserve">: </w:t>
      </w:r>
      <w:r w:rsidR="006E186A" w:rsidRPr="00842191">
        <w:rPr>
          <w:rFonts w:cs="Traditional Arabic" w:hint="cs"/>
          <w:sz w:val="34"/>
          <w:szCs w:val="34"/>
          <w:rtl/>
          <w:lang w:bidi="ar-EG"/>
        </w:rPr>
        <w:t>"</w:t>
      </w:r>
      <w:r w:rsidR="006E186A" w:rsidRPr="00842191">
        <w:rPr>
          <w:rFonts w:cs="Traditional Arabic"/>
          <w:sz w:val="34"/>
          <w:szCs w:val="34"/>
          <w:rtl/>
          <w:lang w:bidi="ar-EG"/>
        </w:rPr>
        <w:t>ما أرى ربك إلا يسارع في هواك</w:t>
      </w:r>
      <w:r w:rsidR="006E186A" w:rsidRPr="00842191">
        <w:rPr>
          <w:rFonts w:cs="Traditional Arabic" w:hint="cs"/>
          <w:sz w:val="34"/>
          <w:szCs w:val="34"/>
          <w:rtl/>
          <w:lang w:bidi="ar-EG"/>
        </w:rPr>
        <w:t>"</w:t>
      </w:r>
      <w:r w:rsidR="00DA3F64" w:rsidRPr="00842191">
        <w:rPr>
          <w:rFonts w:cs="Traditional Arabic" w:hint="cs"/>
          <w:sz w:val="34"/>
          <w:szCs w:val="34"/>
          <w:rtl/>
          <w:lang w:bidi="ar-EG"/>
        </w:rPr>
        <w:t xml:space="preserve">. </w:t>
      </w:r>
      <w:r w:rsidR="00DA3F64" w:rsidRPr="00842191">
        <w:rPr>
          <w:rFonts w:ascii="Simplified Arabic" w:hAnsi="Simplified Arabic" w:cs="Traditional Arabic" w:hint="cs"/>
          <w:sz w:val="34"/>
          <w:szCs w:val="34"/>
          <w:vertAlign w:val="superscript"/>
          <w:rtl/>
          <w:lang w:bidi="ar-EG"/>
        </w:rPr>
        <w:t>(</w:t>
      </w:r>
      <w:r w:rsidR="00DA3F64" w:rsidRPr="00842191">
        <w:rPr>
          <w:rStyle w:val="a3"/>
          <w:rFonts w:ascii="Simplified Arabic" w:hAnsi="Simplified Arabic" w:cs="Traditional Arabic"/>
          <w:sz w:val="34"/>
          <w:szCs w:val="34"/>
          <w:rtl/>
          <w:lang w:bidi="ar-EG"/>
        </w:rPr>
        <w:footnoteReference w:id="57"/>
      </w:r>
      <w:r w:rsidR="00DA3F64" w:rsidRPr="00842191">
        <w:rPr>
          <w:rFonts w:ascii="Simplified Arabic" w:hAnsi="Simplified Arabic" w:cs="Traditional Arabic" w:hint="cs"/>
          <w:sz w:val="34"/>
          <w:szCs w:val="34"/>
          <w:vertAlign w:val="superscript"/>
          <w:rtl/>
          <w:lang w:bidi="ar-EG"/>
        </w:rPr>
        <w:t>)</w:t>
      </w:r>
    </w:p>
    <w:p w:rsidR="0053458B" w:rsidRPr="00842191" w:rsidRDefault="00EB3918" w:rsidP="00F36C7E">
      <w:pPr>
        <w:spacing w:line="276" w:lineRule="auto"/>
        <w:jc w:val="lowKashida"/>
        <w:rPr>
          <w:rFonts w:cs="Traditional Arabic"/>
          <w:sz w:val="34"/>
          <w:szCs w:val="34"/>
          <w:rtl/>
        </w:rPr>
      </w:pPr>
      <w:r w:rsidRPr="00842191">
        <w:rPr>
          <w:rFonts w:cs="Traditional Arabic" w:hint="cs"/>
          <w:sz w:val="34"/>
          <w:szCs w:val="34"/>
          <w:rtl/>
          <w:lang w:bidi="ar-EG"/>
        </w:rPr>
        <w:lastRenderedPageBreak/>
        <w:t xml:space="preserve">ولم يكن </w:t>
      </w:r>
      <w:r w:rsidR="00701815" w:rsidRPr="00842191">
        <w:rPr>
          <w:rFonts w:cs="Traditional Arabic" w:hint="cs"/>
          <w:sz w:val="34"/>
          <w:szCs w:val="34"/>
          <w:rtl/>
          <w:lang w:bidi="ar-EG"/>
        </w:rPr>
        <w:t>هواه-عليه</w:t>
      </w:r>
      <w:r w:rsidRPr="00842191">
        <w:rPr>
          <w:rFonts w:cs="Traditional Arabic" w:hint="cs"/>
          <w:sz w:val="34"/>
          <w:szCs w:val="34"/>
          <w:rtl/>
          <w:lang w:bidi="ar-EG"/>
        </w:rPr>
        <w:t xml:space="preserve"> </w:t>
      </w:r>
      <w:r w:rsidR="00701815" w:rsidRPr="00842191">
        <w:rPr>
          <w:rFonts w:cs="Traditional Arabic" w:hint="cs"/>
          <w:sz w:val="34"/>
          <w:szCs w:val="34"/>
          <w:rtl/>
          <w:lang w:bidi="ar-EG"/>
        </w:rPr>
        <w:t>السلام-قطُّ</w:t>
      </w:r>
      <w:r w:rsidRPr="00842191">
        <w:rPr>
          <w:rFonts w:cs="Traditional Arabic" w:hint="cs"/>
          <w:sz w:val="34"/>
          <w:szCs w:val="34"/>
          <w:rtl/>
          <w:lang w:bidi="ar-EG"/>
        </w:rPr>
        <w:t xml:space="preserve"> إلا في مرضاة الله تعالى حتى أشفق الله سبحانه من شدة حرصه على طاعته وحرصه على نشر التوحيد فقال له: </w:t>
      </w:r>
      <w:r w:rsidRPr="00842191">
        <w:rPr>
          <w:rFonts w:cs="Traditional Arabic"/>
          <w:sz w:val="34"/>
          <w:szCs w:val="34"/>
          <w:rtl/>
          <w:lang w:bidi="ar-EG"/>
        </w:rPr>
        <w:t>{فَلَعَلَّكَ بَاخِعٌ نَفْسَكَ عَلَى آثَارِهِمْ إِنْ لَمْ يُؤْمِنُوا بِهَذَا الْحَدِيثِ أَسَفًا} [الكهف: 6]</w:t>
      </w:r>
      <w:r w:rsidR="0053458B" w:rsidRPr="00842191">
        <w:rPr>
          <w:rFonts w:cs="Traditional Arabic"/>
          <w:sz w:val="34"/>
          <w:szCs w:val="34"/>
          <w:rtl/>
          <w:lang w:bidi="ar-EG"/>
        </w:rPr>
        <w:t xml:space="preserve"> </w:t>
      </w:r>
    </w:p>
    <w:p w:rsidR="0053458B" w:rsidRPr="00842191" w:rsidRDefault="0053458B" w:rsidP="00F36C7E">
      <w:pPr>
        <w:spacing w:line="276" w:lineRule="auto"/>
        <w:jc w:val="lowKashida"/>
        <w:rPr>
          <w:rFonts w:cs="Traditional Arabic"/>
          <w:sz w:val="34"/>
          <w:szCs w:val="34"/>
          <w:rtl/>
        </w:rPr>
      </w:pPr>
      <w:r w:rsidRPr="00842191">
        <w:rPr>
          <w:rFonts w:cs="Traditional Arabic"/>
          <w:sz w:val="34"/>
          <w:szCs w:val="34"/>
          <w:rtl/>
        </w:rPr>
        <w:t xml:space="preserve">من فرط </w:t>
      </w:r>
      <w:r w:rsidRPr="00842191">
        <w:rPr>
          <w:rFonts w:cs="Traditional Arabic" w:hint="cs"/>
          <w:sz w:val="34"/>
          <w:szCs w:val="34"/>
          <w:rtl/>
        </w:rPr>
        <w:t>شفقته-صلى</w:t>
      </w:r>
      <w:r w:rsidRPr="00842191">
        <w:rPr>
          <w:rFonts w:cs="Traditional Arabic"/>
          <w:sz w:val="34"/>
          <w:szCs w:val="34"/>
          <w:rtl/>
        </w:rPr>
        <w:t xml:space="preserve"> الله عليه </w:t>
      </w:r>
      <w:r w:rsidRPr="00842191">
        <w:rPr>
          <w:rFonts w:cs="Traditional Arabic" w:hint="cs"/>
          <w:sz w:val="34"/>
          <w:szCs w:val="34"/>
          <w:rtl/>
        </w:rPr>
        <w:t>وسلم-داخَلَه</w:t>
      </w:r>
      <w:r w:rsidRPr="00842191">
        <w:rPr>
          <w:rFonts w:cs="Traditional Arabic"/>
          <w:sz w:val="34"/>
          <w:szCs w:val="34"/>
          <w:rtl/>
        </w:rPr>
        <w:t xml:space="preserve"> الحزن لامتناعهم عن الإيمان، فهوّن </w:t>
      </w:r>
      <w:r w:rsidRPr="00842191">
        <w:rPr>
          <w:rFonts w:cs="Traditional Arabic" w:hint="cs"/>
          <w:sz w:val="34"/>
          <w:szCs w:val="34"/>
          <w:rtl/>
        </w:rPr>
        <w:t>الله-سبحانه-عليه</w:t>
      </w:r>
      <w:r w:rsidRPr="00842191">
        <w:rPr>
          <w:rFonts w:cs="Traditional Arabic"/>
          <w:sz w:val="34"/>
          <w:szCs w:val="34"/>
          <w:rtl/>
        </w:rPr>
        <w:t xml:space="preserve"> الحال، بما يشبه العتاب </w:t>
      </w:r>
      <w:r w:rsidR="00701815" w:rsidRPr="00842191">
        <w:rPr>
          <w:rFonts w:cs="Traditional Arabic" w:hint="cs"/>
          <w:sz w:val="34"/>
          <w:szCs w:val="34"/>
          <w:rtl/>
        </w:rPr>
        <w:t>في</w:t>
      </w:r>
      <w:r w:rsidRPr="00842191">
        <w:rPr>
          <w:rFonts w:cs="Traditional Arabic"/>
          <w:sz w:val="34"/>
          <w:szCs w:val="34"/>
          <w:rtl/>
        </w:rPr>
        <w:t xml:space="preserve"> الظاهر كأنه قال له: لم كل هذا؟</w:t>
      </w:r>
      <w:r w:rsidRPr="00842191">
        <w:rPr>
          <w:rFonts w:cs="Traditional Arabic" w:hint="cs"/>
          <w:sz w:val="34"/>
          <w:szCs w:val="34"/>
          <w:rtl/>
        </w:rPr>
        <w:t xml:space="preserve"> أتقتل نفسك حسرةً وتأسفا عليهم</w:t>
      </w:r>
    </w:p>
    <w:p w:rsidR="00EB3918" w:rsidRPr="00842191" w:rsidRDefault="0053458B" w:rsidP="00F36C7E">
      <w:pPr>
        <w:spacing w:line="276" w:lineRule="auto"/>
        <w:jc w:val="lowKashida"/>
        <w:rPr>
          <w:rFonts w:cs="Traditional Arabic"/>
          <w:sz w:val="34"/>
          <w:szCs w:val="34"/>
          <w:rtl/>
        </w:rPr>
      </w:pPr>
      <w:r w:rsidRPr="00842191">
        <w:rPr>
          <w:rFonts w:cs="Traditional Arabic"/>
          <w:sz w:val="34"/>
          <w:szCs w:val="34"/>
          <w:rtl/>
        </w:rPr>
        <w:t xml:space="preserve">ليس </w:t>
      </w:r>
      <w:r w:rsidR="00701815" w:rsidRPr="00842191">
        <w:rPr>
          <w:rFonts w:cs="Traditional Arabic" w:hint="cs"/>
          <w:sz w:val="34"/>
          <w:szCs w:val="34"/>
          <w:rtl/>
        </w:rPr>
        <w:t>في</w:t>
      </w:r>
      <w:r w:rsidRPr="00842191">
        <w:rPr>
          <w:rFonts w:cs="Traditional Arabic"/>
          <w:sz w:val="34"/>
          <w:szCs w:val="34"/>
          <w:rtl/>
        </w:rPr>
        <w:t xml:space="preserve"> امتناعهم</w:t>
      </w:r>
      <w:r w:rsidRPr="00842191">
        <w:rPr>
          <w:rFonts w:cs="Traditional Arabic" w:hint="cs"/>
          <w:sz w:val="34"/>
          <w:szCs w:val="34"/>
          <w:rtl/>
        </w:rPr>
        <w:t xml:space="preserve"> </w:t>
      </w:r>
      <w:r w:rsidRPr="00842191">
        <w:rPr>
          <w:rFonts w:cs="Traditional Arabic"/>
          <w:sz w:val="34"/>
          <w:szCs w:val="34"/>
          <w:rtl/>
        </w:rPr>
        <w:t xml:space="preserve">أثر، ولا </w:t>
      </w:r>
      <w:r w:rsidR="00701815" w:rsidRPr="00842191">
        <w:rPr>
          <w:rFonts w:cs="Traditional Arabic" w:hint="cs"/>
          <w:sz w:val="34"/>
          <w:szCs w:val="34"/>
          <w:rtl/>
        </w:rPr>
        <w:t>في</w:t>
      </w:r>
      <w:r w:rsidRPr="00842191">
        <w:rPr>
          <w:rFonts w:cs="Traditional Arabic"/>
          <w:sz w:val="34"/>
          <w:szCs w:val="34"/>
          <w:rtl/>
        </w:rPr>
        <w:t xml:space="preserve"> الدّين من ذلك </w:t>
      </w:r>
      <w:r w:rsidRPr="00842191">
        <w:rPr>
          <w:rFonts w:cs="Traditional Arabic" w:hint="cs"/>
          <w:sz w:val="34"/>
          <w:szCs w:val="34"/>
          <w:rtl/>
        </w:rPr>
        <w:t>ضرر.</w:t>
      </w:r>
      <w:r w:rsidRPr="00842191">
        <w:rPr>
          <w:rFonts w:cs="Traditional Arabic"/>
          <w:sz w:val="34"/>
          <w:szCs w:val="34"/>
          <w:rtl/>
        </w:rPr>
        <w:t xml:space="preserve"> فلا عليك من ذلك.</w:t>
      </w:r>
      <w:r w:rsidRPr="00842191">
        <w:rPr>
          <w:rFonts w:cs="Traditional Arabic" w:hint="cs"/>
          <w:sz w:val="34"/>
          <w:szCs w:val="34"/>
          <w:rtl/>
        </w:rPr>
        <w:t xml:space="preserve"> </w:t>
      </w:r>
      <w:r w:rsidRPr="00842191">
        <w:rPr>
          <w:rFonts w:ascii="Simplified Arabic" w:hAnsi="Simplified Arabic" w:cs="Traditional Arabic" w:hint="cs"/>
          <w:sz w:val="34"/>
          <w:szCs w:val="34"/>
          <w:vertAlign w:val="superscript"/>
          <w:rtl/>
        </w:rPr>
        <w:t>(</w:t>
      </w:r>
      <w:r w:rsidRPr="00842191">
        <w:rPr>
          <w:rStyle w:val="a3"/>
          <w:rFonts w:ascii="Simplified Arabic" w:hAnsi="Simplified Arabic" w:cs="Traditional Arabic"/>
          <w:sz w:val="34"/>
          <w:szCs w:val="34"/>
          <w:rtl/>
        </w:rPr>
        <w:footnoteReference w:id="58"/>
      </w:r>
      <w:r w:rsidRPr="00842191">
        <w:rPr>
          <w:rFonts w:ascii="Simplified Arabic" w:hAnsi="Simplified Arabic" w:cs="Traditional Arabic" w:hint="cs"/>
          <w:sz w:val="34"/>
          <w:szCs w:val="34"/>
          <w:vertAlign w:val="superscript"/>
          <w:rtl/>
        </w:rPr>
        <w:t>)</w:t>
      </w:r>
    </w:p>
    <w:p w:rsidR="0053458B" w:rsidRPr="00842191" w:rsidRDefault="0053458B" w:rsidP="00F36C7E">
      <w:pPr>
        <w:spacing w:line="276" w:lineRule="auto"/>
        <w:jc w:val="lowKashida"/>
        <w:rPr>
          <w:rFonts w:cs="Traditional Arabic"/>
          <w:sz w:val="34"/>
          <w:szCs w:val="34"/>
          <w:rtl/>
        </w:rPr>
      </w:pPr>
      <w:r w:rsidRPr="00842191">
        <w:rPr>
          <w:rFonts w:cs="Traditional Arabic" w:hint="cs"/>
          <w:sz w:val="34"/>
          <w:szCs w:val="34"/>
          <w:rtl/>
        </w:rPr>
        <w:t>وقال له تعالى في الآية الأخرى تشبهها:</w:t>
      </w:r>
      <w:r w:rsidRPr="00842191">
        <w:rPr>
          <w:rFonts w:cs="Traditional Arabic"/>
          <w:sz w:val="34"/>
          <w:szCs w:val="34"/>
          <w:rtl/>
        </w:rPr>
        <w:t xml:space="preserve"> {لَعَلَّكَ بَاخِعٌ نَفْسَكَ أَلَّا يَكُونُوا مُؤْمِنِينَ} [الشعراء: 3]</w:t>
      </w:r>
      <w:r w:rsidR="00213432" w:rsidRPr="00842191">
        <w:rPr>
          <w:rFonts w:cs="Traditional Arabic" w:hint="cs"/>
          <w:sz w:val="34"/>
          <w:szCs w:val="34"/>
          <w:rtl/>
        </w:rPr>
        <w:t>.</w:t>
      </w:r>
    </w:p>
    <w:p w:rsidR="00213432" w:rsidRPr="00842191" w:rsidRDefault="00213432" w:rsidP="00F36C7E">
      <w:pPr>
        <w:spacing w:line="276" w:lineRule="auto"/>
        <w:jc w:val="lowKashida"/>
        <w:rPr>
          <w:rFonts w:cs="Traditional Arabic"/>
          <w:sz w:val="34"/>
          <w:szCs w:val="34"/>
          <w:rtl/>
        </w:rPr>
      </w:pPr>
      <w:r w:rsidRPr="00842191">
        <w:rPr>
          <w:rFonts w:cs="Traditional Arabic" w:hint="cs"/>
          <w:sz w:val="34"/>
          <w:szCs w:val="34"/>
          <w:rtl/>
        </w:rPr>
        <w:t xml:space="preserve">يقول ا/ سيد قطب في الظلال (1/234): </w:t>
      </w:r>
      <w:r w:rsidRPr="00842191">
        <w:rPr>
          <w:rFonts w:cs="Traditional Arabic"/>
          <w:sz w:val="34"/>
          <w:szCs w:val="34"/>
          <w:rtl/>
        </w:rPr>
        <w:t xml:space="preserve">وفي مطلع هذه الآيات نجد تعبيرا مصورا لحالة النبي -صلى اللّه عليه وسلم </w:t>
      </w:r>
      <w:r w:rsidRPr="00842191">
        <w:rPr>
          <w:rFonts w:cs="Traditional Arabic" w:hint="cs"/>
          <w:sz w:val="34"/>
          <w:szCs w:val="34"/>
          <w:rtl/>
        </w:rPr>
        <w:t xml:space="preserve">-: </w:t>
      </w:r>
      <w:r w:rsidRPr="00842191">
        <w:rPr>
          <w:rFonts w:cs="Traditional Arabic"/>
          <w:sz w:val="34"/>
          <w:szCs w:val="34"/>
          <w:rtl/>
        </w:rPr>
        <w:t xml:space="preserve">«قَدْ نَرى تَقَلُّبَ وَجْهِكَ فِي </w:t>
      </w:r>
      <w:r w:rsidRPr="00842191">
        <w:rPr>
          <w:rFonts w:cs="Traditional Arabic" w:hint="cs"/>
          <w:sz w:val="34"/>
          <w:szCs w:val="34"/>
          <w:rtl/>
        </w:rPr>
        <w:t>السَّماءِ» ..</w:t>
      </w:r>
      <w:r w:rsidRPr="00842191">
        <w:rPr>
          <w:rFonts w:cs="Traditional Arabic"/>
          <w:sz w:val="34"/>
          <w:szCs w:val="34"/>
          <w:rtl/>
        </w:rPr>
        <w:t>.</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t xml:space="preserve">وهو يشي بتلك الرغبة القوية في أن يوجهه ربه إلى قبلةٍ غير القبلة التي كان عليها. بعد ما كثر لجاج اليهود وحجاجهم ووجدوا في اتجاه الجماعة المسلمة لقبلتهم وسيلة للتمويه والتضليل والبلبلة والتلبيس. فكان </w:t>
      </w:r>
      <w:r w:rsidRPr="00842191">
        <w:rPr>
          <w:rFonts w:cs="Traditional Arabic" w:hint="cs"/>
          <w:sz w:val="34"/>
          <w:szCs w:val="34"/>
          <w:rtl/>
        </w:rPr>
        <w:t>-صلى</w:t>
      </w:r>
      <w:r w:rsidRPr="00842191">
        <w:rPr>
          <w:rFonts w:cs="Traditional Arabic"/>
          <w:sz w:val="34"/>
          <w:szCs w:val="34"/>
          <w:rtl/>
        </w:rPr>
        <w:t xml:space="preserve"> اللّه عليه وسلم </w:t>
      </w:r>
      <w:r w:rsidRPr="00842191">
        <w:rPr>
          <w:rFonts w:cs="Traditional Arabic" w:hint="cs"/>
          <w:sz w:val="34"/>
          <w:szCs w:val="34"/>
          <w:rtl/>
        </w:rPr>
        <w:t>-يقلب</w:t>
      </w:r>
      <w:r w:rsidRPr="00842191">
        <w:rPr>
          <w:rFonts w:cs="Traditional Arabic"/>
          <w:sz w:val="34"/>
          <w:szCs w:val="34"/>
          <w:rtl/>
        </w:rPr>
        <w:t xml:space="preserve"> وجهه في </w:t>
      </w:r>
      <w:r w:rsidRPr="00842191">
        <w:rPr>
          <w:rFonts w:cs="Traditional Arabic" w:hint="cs"/>
          <w:sz w:val="34"/>
          <w:szCs w:val="34"/>
          <w:rtl/>
        </w:rPr>
        <w:t>السماء،</w:t>
      </w:r>
      <w:r w:rsidRPr="00842191">
        <w:rPr>
          <w:rFonts w:cs="Traditional Arabic"/>
          <w:sz w:val="34"/>
          <w:szCs w:val="34"/>
          <w:rtl/>
        </w:rPr>
        <w:t xml:space="preserve"> ولا يصرح </w:t>
      </w:r>
      <w:r w:rsidRPr="00842191">
        <w:rPr>
          <w:rFonts w:cs="Traditional Arabic" w:hint="cs"/>
          <w:sz w:val="34"/>
          <w:szCs w:val="34"/>
          <w:rtl/>
        </w:rPr>
        <w:t>بدعاءٍ،</w:t>
      </w:r>
      <w:r w:rsidRPr="00842191">
        <w:rPr>
          <w:rFonts w:cs="Traditional Arabic"/>
          <w:sz w:val="34"/>
          <w:szCs w:val="34"/>
          <w:rtl/>
        </w:rPr>
        <w:t xml:space="preserve"> تأدبا مع ربه، وتحرجا أن يقترح عليه شيئا، أو أن يقدم بين يديه شيئا.</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t xml:space="preserve">ولقد أجابه ربه إلى ما يرضيه. والتعبير عن هذه الاستجابة يشي بتلك الصلة الرحيمة الحانية </w:t>
      </w:r>
      <w:r w:rsidRPr="00842191">
        <w:rPr>
          <w:rFonts w:cs="Traditional Arabic" w:hint="cs"/>
          <w:sz w:val="34"/>
          <w:szCs w:val="34"/>
          <w:rtl/>
        </w:rPr>
        <w:t>الودود:</w:t>
      </w:r>
      <w:r w:rsidRPr="00842191">
        <w:rPr>
          <w:rFonts w:cs="Traditional Arabic"/>
          <w:sz w:val="34"/>
          <w:szCs w:val="34"/>
          <w:rtl/>
        </w:rPr>
        <w:t xml:space="preserve"> «فَلَنُوَلِّيَنَّكَ قِبْلَةً </w:t>
      </w:r>
      <w:r w:rsidRPr="00842191">
        <w:rPr>
          <w:rFonts w:cs="Traditional Arabic" w:hint="cs"/>
          <w:sz w:val="34"/>
          <w:szCs w:val="34"/>
          <w:rtl/>
        </w:rPr>
        <w:t>تَرْضاها» ...</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t>ثم يعين له هذه القبلة التي علم -سبحانه -أنه يرضاها:</w:t>
      </w:r>
      <w:r w:rsidRPr="00842191">
        <w:rPr>
          <w:rFonts w:cs="Traditional Arabic" w:hint="cs"/>
          <w:sz w:val="34"/>
          <w:szCs w:val="34"/>
          <w:rtl/>
        </w:rPr>
        <w:t xml:space="preserve"> </w:t>
      </w:r>
      <w:r w:rsidRPr="00842191">
        <w:rPr>
          <w:rFonts w:cs="Traditional Arabic"/>
          <w:sz w:val="34"/>
          <w:szCs w:val="34"/>
          <w:rtl/>
        </w:rPr>
        <w:t xml:space="preserve">«فَوَلِّ وَجْهَكَ شَطْرَ الْمَسْجِدِ </w:t>
      </w:r>
      <w:r w:rsidRPr="00842191">
        <w:rPr>
          <w:rFonts w:cs="Traditional Arabic" w:hint="cs"/>
          <w:sz w:val="34"/>
          <w:szCs w:val="34"/>
          <w:rtl/>
        </w:rPr>
        <w:t>الْحَرامِ» ..</w:t>
      </w:r>
      <w:r w:rsidRPr="00842191">
        <w:rPr>
          <w:rFonts w:cs="Traditional Arabic"/>
          <w:sz w:val="34"/>
          <w:szCs w:val="34"/>
          <w:rtl/>
        </w:rPr>
        <w:t>.</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t>قبلة له ولأمته. من معه منها ومن يأتي من بعده إلى أن يرث اللّه الأرض وم</w:t>
      </w:r>
      <w:r w:rsidRPr="00842191">
        <w:rPr>
          <w:rFonts w:cs="Traditional Arabic" w:hint="cs"/>
          <w:sz w:val="34"/>
          <w:szCs w:val="34"/>
          <w:rtl/>
        </w:rPr>
        <w:t>َ</w:t>
      </w:r>
      <w:r w:rsidRPr="00842191">
        <w:rPr>
          <w:rFonts w:cs="Traditional Arabic"/>
          <w:sz w:val="34"/>
          <w:szCs w:val="34"/>
          <w:rtl/>
        </w:rPr>
        <w:t>ن عليها :</w:t>
      </w:r>
      <w:r w:rsidRPr="00842191">
        <w:rPr>
          <w:rFonts w:cs="Traditional Arabic" w:hint="cs"/>
          <w:sz w:val="34"/>
          <w:szCs w:val="34"/>
          <w:rtl/>
        </w:rPr>
        <w:t xml:space="preserve"> </w:t>
      </w:r>
      <w:r w:rsidRPr="00842191">
        <w:rPr>
          <w:rFonts w:cs="Traditional Arabic"/>
          <w:sz w:val="34"/>
          <w:szCs w:val="34"/>
          <w:rtl/>
        </w:rPr>
        <w:t>«وَحَيْثُ ما كُنْتُمْ فَوَلُّوا وُجُوهَكُمْ شَطْرَهُ».</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lastRenderedPageBreak/>
        <w:t>من كل اتجاه</w:t>
      </w:r>
      <w:r w:rsidRPr="00842191">
        <w:rPr>
          <w:rFonts w:cs="Traditional Arabic" w:hint="cs"/>
          <w:sz w:val="34"/>
          <w:szCs w:val="34"/>
          <w:rtl/>
        </w:rPr>
        <w:t>ٍ</w:t>
      </w:r>
      <w:r w:rsidRPr="00842191">
        <w:rPr>
          <w:rFonts w:cs="Traditional Arabic"/>
          <w:sz w:val="34"/>
          <w:szCs w:val="34"/>
          <w:rtl/>
        </w:rPr>
        <w:t xml:space="preserve">، في أنحاء الأرض جميعا؛ قبلةً واحدة تجمع هذه الأمة وتوحِّد بينها على اختلاف </w:t>
      </w:r>
      <w:r w:rsidRPr="00842191">
        <w:rPr>
          <w:rFonts w:cs="Traditional Arabic" w:hint="cs"/>
          <w:sz w:val="34"/>
          <w:szCs w:val="34"/>
          <w:rtl/>
        </w:rPr>
        <w:t>مواطنها،</w:t>
      </w:r>
      <w:r w:rsidRPr="00842191">
        <w:rPr>
          <w:rFonts w:cs="Traditional Arabic"/>
          <w:sz w:val="34"/>
          <w:szCs w:val="34"/>
          <w:rtl/>
        </w:rPr>
        <w:t xml:space="preserve"> واختلاف مواقعها من هذه </w:t>
      </w:r>
      <w:r w:rsidRPr="00842191">
        <w:rPr>
          <w:rFonts w:cs="Traditional Arabic" w:hint="cs"/>
          <w:sz w:val="34"/>
          <w:szCs w:val="34"/>
          <w:rtl/>
        </w:rPr>
        <w:t>القبلة،</w:t>
      </w:r>
      <w:r w:rsidRPr="00842191">
        <w:rPr>
          <w:rFonts w:cs="Traditional Arabic"/>
          <w:sz w:val="34"/>
          <w:szCs w:val="34"/>
          <w:rtl/>
        </w:rPr>
        <w:t xml:space="preserve"> واختلاف أجناسها وألسنتها وألوانها؛ قبلةً واحدة، تتجه إليها الأمة الواحدة في مشارق الأرض ومغاربها. فتحس أنها جسمٌ واحدٌ، وكيانٌ واحد، تتجه إلى هدف واحد، وتسعى لتحقيق منهجٍ واحد؛ منهجٍ ينبثق من كونها جميعا تعبد إلها واحدا، وتؤمن برسول واحد، وتتجه إلى قبلةٍ واحدة.</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t>وهكذا وحَّد اللّه هذه الأمة. وحَّدها في إلهها ورسولها ودينها وقبلتها. وحَّدها على اختلاف المواطن والأجناس والألوان واللغات. ولم يجعل وحدتها تقوم على قاعدةٍ من هذه القواعد كلها ولكن تقوم على عقيدتها وقبلتها ولو تفرقت في مواطنها وأجناسها وألوانها ولغاتها.</w:t>
      </w:r>
    </w:p>
    <w:p w:rsidR="00213432" w:rsidRPr="00842191" w:rsidRDefault="00213432" w:rsidP="00F36C7E">
      <w:pPr>
        <w:spacing w:line="276" w:lineRule="auto"/>
        <w:jc w:val="lowKashida"/>
        <w:rPr>
          <w:rFonts w:cs="Traditional Arabic"/>
          <w:sz w:val="34"/>
          <w:szCs w:val="34"/>
          <w:rtl/>
        </w:rPr>
      </w:pPr>
      <w:r w:rsidRPr="00842191">
        <w:rPr>
          <w:rFonts w:cs="Traditional Arabic"/>
          <w:sz w:val="34"/>
          <w:szCs w:val="34"/>
          <w:rtl/>
        </w:rPr>
        <w:t xml:space="preserve"> إنها الوحدة التي تليق ببني الإنسان فالإنسان يجتمع على عقيدة القلب، وقبلة العبادة، إذا تجمع الحيوان على المرعى والكلا والسياج والحظيرة!</w:t>
      </w:r>
      <w:r w:rsidRPr="00842191">
        <w:rPr>
          <w:rFonts w:cs="Traditional Arabic" w:hint="cs"/>
          <w:sz w:val="34"/>
          <w:szCs w:val="34"/>
          <w:rtl/>
        </w:rPr>
        <w:t xml:space="preserve"> انتهى</w:t>
      </w:r>
    </w:p>
    <w:p w:rsidR="00213432" w:rsidRPr="00842191" w:rsidRDefault="00213432" w:rsidP="00F36C7E">
      <w:pPr>
        <w:spacing w:line="276" w:lineRule="auto"/>
        <w:jc w:val="lowKashida"/>
        <w:rPr>
          <w:rFonts w:cs="Traditional Arabic"/>
          <w:sz w:val="34"/>
          <w:szCs w:val="34"/>
          <w:rtl/>
        </w:rPr>
      </w:pPr>
    </w:p>
    <w:p w:rsidR="0053458B" w:rsidRPr="00842191" w:rsidRDefault="005E3A7D" w:rsidP="005E3A7D">
      <w:pPr>
        <w:spacing w:line="276" w:lineRule="auto"/>
        <w:jc w:val="center"/>
        <w:rPr>
          <w:rFonts w:cs="Traditional Arabic"/>
          <w:sz w:val="34"/>
          <w:szCs w:val="34"/>
          <w:rtl/>
        </w:rPr>
      </w:pPr>
      <w:r>
        <w:rPr>
          <w:rFonts w:cs="Traditional Arabic" w:hint="cs"/>
          <w:sz w:val="34"/>
          <w:szCs w:val="34"/>
          <w:rtl/>
        </w:rPr>
        <w:t>*****</w:t>
      </w:r>
    </w:p>
    <w:p w:rsidR="00311EB4" w:rsidRPr="00842191" w:rsidRDefault="00E3554C" w:rsidP="00F36C7E">
      <w:pPr>
        <w:spacing w:line="276" w:lineRule="auto"/>
        <w:jc w:val="lowKashida"/>
        <w:rPr>
          <w:rFonts w:cs="Traditional Arabic"/>
          <w:b w:val="0"/>
          <w:sz w:val="34"/>
          <w:szCs w:val="34"/>
          <w:rtl/>
        </w:rPr>
      </w:pPr>
      <w:r w:rsidRPr="00842191">
        <w:rPr>
          <w:rFonts w:cs="Traditional Arabic" w:hint="cs"/>
          <w:b w:val="0"/>
          <w:sz w:val="34"/>
          <w:szCs w:val="34"/>
          <w:rtl/>
        </w:rPr>
        <w:t>و</w:t>
      </w:r>
      <w:r w:rsidR="0053458B" w:rsidRPr="00842191">
        <w:rPr>
          <w:rFonts w:cs="Traditional Arabic" w:hint="cs"/>
          <w:b w:val="0"/>
          <w:sz w:val="34"/>
          <w:szCs w:val="34"/>
          <w:rtl/>
        </w:rPr>
        <w:t>من م</w:t>
      </w:r>
      <w:r w:rsidR="00701815" w:rsidRPr="00842191">
        <w:rPr>
          <w:rFonts w:cs="Traditional Arabic" w:hint="cs"/>
          <w:b w:val="0"/>
          <w:sz w:val="34"/>
          <w:szCs w:val="34"/>
          <w:rtl/>
        </w:rPr>
        <w:t>ب</w:t>
      </w:r>
      <w:r w:rsidR="0053458B" w:rsidRPr="00842191">
        <w:rPr>
          <w:rFonts w:cs="Traditional Arabic" w:hint="cs"/>
          <w:b w:val="0"/>
          <w:sz w:val="34"/>
          <w:szCs w:val="34"/>
          <w:rtl/>
        </w:rPr>
        <w:t xml:space="preserve">احث اللغة </w:t>
      </w:r>
      <w:r w:rsidRPr="00842191">
        <w:rPr>
          <w:rFonts w:cs="Traditional Arabic" w:hint="cs"/>
          <w:b w:val="0"/>
          <w:sz w:val="34"/>
          <w:szCs w:val="34"/>
          <w:rtl/>
        </w:rPr>
        <w:t xml:space="preserve">في </w:t>
      </w:r>
      <w:r w:rsidR="00EB3918" w:rsidRPr="00842191">
        <w:rPr>
          <w:rFonts w:cs="Traditional Arabic" w:hint="cs"/>
          <w:b w:val="0"/>
          <w:sz w:val="34"/>
          <w:szCs w:val="34"/>
          <w:rtl/>
        </w:rPr>
        <w:t xml:space="preserve">الآية: </w:t>
      </w:r>
      <w:r w:rsidR="00EB3918" w:rsidRPr="00842191">
        <w:rPr>
          <w:rFonts w:cs="Traditional Arabic"/>
          <w:b w:val="0"/>
          <w:sz w:val="34"/>
          <w:szCs w:val="34"/>
          <w:rtl/>
        </w:rPr>
        <w:t>{</w:t>
      </w:r>
      <w:r w:rsidR="00E207A0" w:rsidRPr="00842191">
        <w:rPr>
          <w:rFonts w:cs="Traditional Arabic"/>
          <w:b w:val="0"/>
          <w:sz w:val="34"/>
          <w:szCs w:val="34"/>
          <w:rtl/>
        </w:rPr>
        <w:t>قَدْ نَرى</w:t>
      </w:r>
      <w:r w:rsidRPr="00842191">
        <w:rPr>
          <w:rFonts w:cs="Traditional Arabic" w:hint="cs"/>
          <w:b w:val="0"/>
          <w:sz w:val="34"/>
          <w:szCs w:val="34"/>
          <w:rtl/>
        </w:rPr>
        <w:t>} أى</w:t>
      </w:r>
      <w:r w:rsidR="00E207A0" w:rsidRPr="00842191">
        <w:rPr>
          <w:rFonts w:cs="Traditional Arabic"/>
          <w:b w:val="0"/>
          <w:sz w:val="34"/>
          <w:szCs w:val="34"/>
          <w:rtl/>
        </w:rPr>
        <w:t xml:space="preserve"> ربما نرى، ومعناه: كثرة الرؤية</w:t>
      </w:r>
      <w:r w:rsidR="00311EB4" w:rsidRPr="00842191">
        <w:rPr>
          <w:rFonts w:cs="Traditional Arabic" w:hint="cs"/>
          <w:b w:val="0"/>
          <w:sz w:val="34"/>
          <w:szCs w:val="34"/>
          <w:rtl/>
        </w:rPr>
        <w:t xml:space="preserve"> (أى نراك كثيرا)</w:t>
      </w:r>
      <w:r w:rsidR="00E207A0" w:rsidRPr="00842191">
        <w:rPr>
          <w:rFonts w:cs="Traditional Arabic" w:hint="cs"/>
          <w:b w:val="0"/>
          <w:sz w:val="34"/>
          <w:szCs w:val="34"/>
          <w:rtl/>
        </w:rPr>
        <w:t>.</w:t>
      </w:r>
      <w:r w:rsidR="00311EB4" w:rsidRPr="00842191">
        <w:rPr>
          <w:rFonts w:cs="Traditional Arabic" w:hint="cs"/>
          <w:b w:val="0"/>
          <w:sz w:val="34"/>
          <w:szCs w:val="34"/>
          <w:rtl/>
        </w:rPr>
        <w:t xml:space="preserve"> </w:t>
      </w:r>
      <w:r w:rsidR="00311EB4" w:rsidRPr="00842191">
        <w:rPr>
          <w:rFonts w:ascii="Simplified Arabic" w:hAnsi="Simplified Arabic" w:cs="Traditional Arabic" w:hint="cs"/>
          <w:b w:val="0"/>
          <w:sz w:val="34"/>
          <w:szCs w:val="34"/>
          <w:vertAlign w:val="superscript"/>
          <w:rtl/>
        </w:rPr>
        <w:t>(</w:t>
      </w:r>
      <w:r w:rsidR="00311EB4" w:rsidRPr="00842191">
        <w:rPr>
          <w:rStyle w:val="a3"/>
          <w:rFonts w:ascii="Simplified Arabic" w:hAnsi="Simplified Arabic" w:cs="Traditional Arabic"/>
          <w:b w:val="0"/>
          <w:sz w:val="34"/>
          <w:szCs w:val="34"/>
          <w:rtl/>
        </w:rPr>
        <w:footnoteReference w:id="59"/>
      </w:r>
      <w:r w:rsidR="00311EB4" w:rsidRPr="00842191">
        <w:rPr>
          <w:rFonts w:ascii="Simplified Arabic" w:hAnsi="Simplified Arabic" w:cs="Traditional Arabic" w:hint="cs"/>
          <w:b w:val="0"/>
          <w:sz w:val="34"/>
          <w:szCs w:val="34"/>
          <w:vertAlign w:val="superscript"/>
          <w:rtl/>
        </w:rPr>
        <w:t>)</w:t>
      </w:r>
    </w:p>
    <w:p w:rsidR="003A7BC6" w:rsidRPr="00842191" w:rsidRDefault="00311EB4" w:rsidP="00F36C7E">
      <w:pPr>
        <w:spacing w:line="276" w:lineRule="auto"/>
        <w:jc w:val="lowKashida"/>
        <w:rPr>
          <w:rFonts w:cs="Traditional Arabic"/>
          <w:b w:val="0"/>
          <w:sz w:val="34"/>
          <w:szCs w:val="34"/>
          <w:rtl/>
        </w:rPr>
      </w:pPr>
      <w:r w:rsidRPr="00842191">
        <w:rPr>
          <w:rFonts w:cs="Traditional Arabic" w:hint="cs"/>
          <w:b w:val="0"/>
          <w:sz w:val="34"/>
          <w:szCs w:val="34"/>
          <w:rtl/>
        </w:rPr>
        <w:lastRenderedPageBreak/>
        <w:t xml:space="preserve"> </w:t>
      </w:r>
      <w:r w:rsidR="00E207A0" w:rsidRPr="00842191">
        <w:rPr>
          <w:rFonts w:cs="Traditional Arabic"/>
          <w:b w:val="0"/>
          <w:sz w:val="34"/>
          <w:szCs w:val="34"/>
          <w:rtl/>
        </w:rPr>
        <w:t xml:space="preserve">قال </w:t>
      </w:r>
      <w:r w:rsidR="00293704" w:rsidRPr="00842191">
        <w:rPr>
          <w:rFonts w:cs="Traditional Arabic" w:hint="cs"/>
          <w:b w:val="0"/>
          <w:sz w:val="34"/>
          <w:szCs w:val="34"/>
          <w:rtl/>
        </w:rPr>
        <w:t xml:space="preserve">السكندري </w:t>
      </w:r>
      <w:r w:rsidR="00E207A0" w:rsidRPr="00842191">
        <w:rPr>
          <w:rFonts w:cs="Traditional Arabic"/>
          <w:b w:val="0"/>
          <w:sz w:val="34"/>
          <w:szCs w:val="34"/>
          <w:rtl/>
        </w:rPr>
        <w:t>رحمه اللَّه: وهذا من المواضع التي تبالغ العرب فيها بالتعبير عن المعنى بضد عبارته. ومنه</w:t>
      </w:r>
      <w:r w:rsidR="00CB3E8B" w:rsidRPr="00842191">
        <w:rPr>
          <w:rFonts w:cs="Traditional Arabic" w:hint="cs"/>
          <w:b w:val="0"/>
          <w:sz w:val="34"/>
          <w:szCs w:val="34"/>
          <w:rtl/>
        </w:rPr>
        <w:t xml:space="preserve"> قوله تعالى</w:t>
      </w:r>
      <w:r w:rsidR="00E207A0" w:rsidRPr="00842191">
        <w:rPr>
          <w:rFonts w:cs="Traditional Arabic"/>
          <w:b w:val="0"/>
          <w:sz w:val="34"/>
          <w:szCs w:val="34"/>
          <w:rtl/>
        </w:rPr>
        <w:t xml:space="preserve">: </w:t>
      </w:r>
      <w:r w:rsidR="00CB3E8B" w:rsidRPr="00842191">
        <w:rPr>
          <w:rFonts w:cs="Traditional Arabic" w:hint="cs"/>
          <w:b w:val="0"/>
          <w:sz w:val="34"/>
          <w:szCs w:val="34"/>
          <w:rtl/>
        </w:rPr>
        <w:t>{</w:t>
      </w:r>
      <w:r w:rsidR="00E207A0" w:rsidRPr="00842191">
        <w:rPr>
          <w:rFonts w:cs="Traditional Arabic"/>
          <w:b w:val="0"/>
          <w:sz w:val="34"/>
          <w:szCs w:val="34"/>
          <w:rtl/>
        </w:rPr>
        <w:t>رُبَما يَوَدُّ الَّذِينَ كَفَرُوا</w:t>
      </w:r>
      <w:r w:rsidR="00CB3E8B" w:rsidRPr="00842191">
        <w:rPr>
          <w:rFonts w:cs="Traditional Arabic" w:hint="cs"/>
          <w:b w:val="0"/>
          <w:sz w:val="34"/>
          <w:szCs w:val="34"/>
          <w:rtl/>
        </w:rPr>
        <w:t xml:space="preserve"> أنْ لو كانوا مؤمنين}</w:t>
      </w:r>
      <w:r w:rsidR="00E207A0" w:rsidRPr="00842191">
        <w:rPr>
          <w:rFonts w:cs="Traditional Arabic"/>
          <w:b w:val="0"/>
          <w:sz w:val="34"/>
          <w:szCs w:val="34"/>
          <w:rtl/>
        </w:rPr>
        <w:t xml:space="preserve"> والمراد كثرة مودتهم للإسلام في</w:t>
      </w:r>
      <w:r w:rsidR="00053CAC" w:rsidRPr="00842191">
        <w:rPr>
          <w:rFonts w:cs="Traditional Arabic" w:hint="cs"/>
          <w:b w:val="0"/>
          <w:sz w:val="34"/>
          <w:szCs w:val="34"/>
          <w:rtl/>
        </w:rPr>
        <w:t xml:space="preserve"> يوم</w:t>
      </w:r>
      <w:r w:rsidR="00E207A0" w:rsidRPr="00842191">
        <w:rPr>
          <w:rFonts w:cs="Traditional Arabic"/>
          <w:b w:val="0"/>
          <w:sz w:val="34"/>
          <w:szCs w:val="34"/>
          <w:rtl/>
        </w:rPr>
        <w:t xml:space="preserve"> القيامة وعند معاينة جزائه وثوابه، وكذلك</w:t>
      </w:r>
      <w:r w:rsidR="00CB3E8B" w:rsidRPr="00842191">
        <w:rPr>
          <w:rFonts w:cs="Traditional Arabic" w:hint="cs"/>
          <w:b w:val="0"/>
          <w:sz w:val="34"/>
          <w:szCs w:val="34"/>
          <w:rtl/>
        </w:rPr>
        <w:t xml:space="preserve"> قوله تعالى</w:t>
      </w:r>
      <w:r w:rsidR="00CB3E8B" w:rsidRPr="00842191">
        <w:rPr>
          <w:rFonts w:cs="Traditional Arabic"/>
          <w:b w:val="0"/>
          <w:sz w:val="34"/>
          <w:szCs w:val="34"/>
          <w:rtl/>
        </w:rPr>
        <w:t xml:space="preserve">: </w:t>
      </w:r>
      <w:r w:rsidR="00CB3E8B" w:rsidRPr="00842191">
        <w:rPr>
          <w:rFonts w:cs="Traditional Arabic" w:hint="cs"/>
          <w:b w:val="0"/>
          <w:sz w:val="34"/>
          <w:szCs w:val="34"/>
          <w:rtl/>
        </w:rPr>
        <w:t>{</w:t>
      </w:r>
      <w:r w:rsidR="00E207A0" w:rsidRPr="00842191">
        <w:rPr>
          <w:rFonts w:cs="Traditional Arabic"/>
          <w:b w:val="0"/>
          <w:sz w:val="34"/>
          <w:szCs w:val="34"/>
          <w:rtl/>
        </w:rPr>
        <w:t>وَقَدْ تَعْلَمُونَ أَ</w:t>
      </w:r>
      <w:r w:rsidR="00CB3E8B" w:rsidRPr="00842191">
        <w:rPr>
          <w:rFonts w:cs="Traditional Arabic"/>
          <w:b w:val="0"/>
          <w:sz w:val="34"/>
          <w:szCs w:val="34"/>
          <w:rtl/>
        </w:rPr>
        <w:t>نِّي رَسُولُ اللَّهِ إِلَيْكُمْ</w:t>
      </w:r>
      <w:r w:rsidR="00CB3E8B" w:rsidRPr="00842191">
        <w:rPr>
          <w:rFonts w:cs="Traditional Arabic" w:hint="cs"/>
          <w:b w:val="0"/>
          <w:sz w:val="34"/>
          <w:szCs w:val="34"/>
          <w:rtl/>
        </w:rPr>
        <w:t>}</w:t>
      </w:r>
      <w:r w:rsidR="00E207A0" w:rsidRPr="00842191">
        <w:rPr>
          <w:rFonts w:cs="Traditional Arabic"/>
          <w:b w:val="0"/>
          <w:sz w:val="34"/>
          <w:szCs w:val="34"/>
          <w:rtl/>
        </w:rPr>
        <w:t xml:space="preserve"> ومراده إظهار عنادهم بأن علمهم برسالته يقينى مؤكد، ومع ذلك يكفرون به.</w:t>
      </w:r>
      <w:r w:rsidR="003A7BC6" w:rsidRPr="00842191">
        <w:rPr>
          <w:rFonts w:cs="Traditional Arabic" w:hint="cs"/>
          <w:b w:val="0"/>
          <w:sz w:val="34"/>
          <w:szCs w:val="34"/>
          <w:rtl/>
        </w:rPr>
        <w:t xml:space="preserve"> </w:t>
      </w:r>
      <w:r w:rsidR="003A7BC6" w:rsidRPr="00842191">
        <w:rPr>
          <w:rFonts w:ascii="Simplified Arabic" w:hAnsi="Simplified Arabic" w:cs="Traditional Arabic" w:hint="cs"/>
          <w:b w:val="0"/>
          <w:sz w:val="34"/>
          <w:szCs w:val="34"/>
          <w:vertAlign w:val="superscript"/>
          <w:rtl/>
        </w:rPr>
        <w:t>(</w:t>
      </w:r>
      <w:r w:rsidR="003A7BC6" w:rsidRPr="00842191">
        <w:rPr>
          <w:rStyle w:val="a3"/>
          <w:rFonts w:ascii="Simplified Arabic" w:hAnsi="Simplified Arabic" w:cs="Traditional Arabic"/>
          <w:b w:val="0"/>
          <w:sz w:val="34"/>
          <w:szCs w:val="34"/>
          <w:rtl/>
        </w:rPr>
        <w:footnoteReference w:id="60"/>
      </w:r>
      <w:r w:rsidR="003A7BC6" w:rsidRPr="00842191">
        <w:rPr>
          <w:rFonts w:ascii="Simplified Arabic" w:hAnsi="Simplified Arabic" w:cs="Traditional Arabic" w:hint="cs"/>
          <w:b w:val="0"/>
          <w:sz w:val="34"/>
          <w:szCs w:val="34"/>
          <w:vertAlign w:val="superscript"/>
          <w:rtl/>
        </w:rPr>
        <w:t>)</w:t>
      </w:r>
    </w:p>
    <w:p w:rsidR="00314F1A" w:rsidRPr="00842191" w:rsidRDefault="003A7BC6" w:rsidP="00F36C7E">
      <w:pPr>
        <w:spacing w:line="276" w:lineRule="auto"/>
        <w:jc w:val="lowKashida"/>
        <w:rPr>
          <w:rFonts w:cs="Traditional Arabic"/>
          <w:sz w:val="34"/>
          <w:szCs w:val="34"/>
          <w:rtl/>
        </w:rPr>
      </w:pPr>
      <w:r w:rsidRPr="00842191">
        <w:rPr>
          <w:rFonts w:cs="Traditional Arabic"/>
          <w:sz w:val="34"/>
          <w:szCs w:val="34"/>
          <w:rtl/>
        </w:rPr>
        <w:t xml:space="preserve">وَمَعْنَى </w:t>
      </w:r>
      <w:r w:rsidR="00CB3E8B" w:rsidRPr="00842191">
        <w:rPr>
          <w:rFonts w:cs="Traditional Arabic" w:hint="cs"/>
          <w:sz w:val="34"/>
          <w:szCs w:val="34"/>
          <w:rtl/>
        </w:rPr>
        <w:t>{</w:t>
      </w:r>
      <w:r w:rsidRPr="00842191">
        <w:rPr>
          <w:rFonts w:cs="Traditional Arabic"/>
          <w:sz w:val="34"/>
          <w:szCs w:val="34"/>
          <w:rtl/>
        </w:rPr>
        <w:t>تَقَلُّبَ وَجْهِكَ</w:t>
      </w:r>
      <w:r w:rsidR="00CB3E8B" w:rsidRPr="00842191">
        <w:rPr>
          <w:rFonts w:cs="Traditional Arabic" w:hint="cs"/>
          <w:sz w:val="34"/>
          <w:szCs w:val="34"/>
          <w:rtl/>
        </w:rPr>
        <w:t>}</w:t>
      </w:r>
      <w:r w:rsidRPr="00842191">
        <w:rPr>
          <w:rFonts w:cs="Traditional Arabic"/>
          <w:sz w:val="34"/>
          <w:szCs w:val="34"/>
          <w:rtl/>
        </w:rPr>
        <w:t xml:space="preserve">: تَحَوُّلَ وَجْهِكَ إِلَى السماء، قاله قطرب. </w:t>
      </w:r>
    </w:p>
    <w:p w:rsidR="00077F85" w:rsidRPr="00842191" w:rsidRDefault="003A7BC6" w:rsidP="00F36C7E">
      <w:pPr>
        <w:spacing w:line="276" w:lineRule="auto"/>
        <w:jc w:val="lowKashida"/>
        <w:rPr>
          <w:rFonts w:cs="Traditional Arabic"/>
          <w:sz w:val="34"/>
          <w:szCs w:val="34"/>
          <w:rtl/>
        </w:rPr>
      </w:pPr>
      <w:r w:rsidRPr="00842191">
        <w:rPr>
          <w:rFonts w:cs="Traditional Arabic"/>
          <w:sz w:val="34"/>
          <w:szCs w:val="34"/>
          <w:rtl/>
        </w:rPr>
        <w:t>وقال الزَّجَّاجُ: تَقَلُّبَ عَيْنَيْكَ فِي النَّظَرِ إِلَى السَّمَاءِ، وَالْمَعْنَى مُتَقَارِبٌ.</w:t>
      </w:r>
    </w:p>
    <w:p w:rsidR="00545ED1" w:rsidRPr="00842191" w:rsidRDefault="00077F85" w:rsidP="00F36C7E">
      <w:pPr>
        <w:spacing w:line="276" w:lineRule="auto"/>
        <w:jc w:val="lowKashida"/>
        <w:rPr>
          <w:rFonts w:cs="Traditional Arabic"/>
          <w:sz w:val="34"/>
          <w:szCs w:val="34"/>
          <w:rtl/>
        </w:rPr>
      </w:pPr>
      <w:r w:rsidRPr="00842191">
        <w:rPr>
          <w:rFonts w:cs="Traditional Arabic" w:hint="cs"/>
          <w:sz w:val="34"/>
          <w:szCs w:val="34"/>
          <w:rtl/>
        </w:rPr>
        <w:t>(</w:t>
      </w:r>
      <w:r w:rsidR="00545ED1" w:rsidRPr="00842191">
        <w:rPr>
          <w:rFonts w:cs="Traditional Arabic" w:hint="cs"/>
          <w:sz w:val="34"/>
          <w:szCs w:val="34"/>
          <w:rtl/>
        </w:rPr>
        <w:t>قلتُ-جامعه</w:t>
      </w:r>
      <w:r w:rsidRPr="00842191">
        <w:rPr>
          <w:rFonts w:cs="Traditional Arabic" w:hint="cs"/>
          <w:sz w:val="34"/>
          <w:szCs w:val="34"/>
          <w:rtl/>
        </w:rPr>
        <w:t xml:space="preserve">: وعبَّر عن تقلب البصر بتقلب الوجه بيانا لكمال </w:t>
      </w:r>
      <w:r w:rsidR="00545ED1" w:rsidRPr="00842191">
        <w:rPr>
          <w:rFonts w:cs="Traditional Arabic" w:hint="cs"/>
          <w:sz w:val="34"/>
          <w:szCs w:val="34"/>
          <w:rtl/>
        </w:rPr>
        <w:t>عبوديته-صلى</w:t>
      </w:r>
      <w:r w:rsidRPr="00842191">
        <w:rPr>
          <w:rFonts w:cs="Traditional Arabic" w:hint="cs"/>
          <w:sz w:val="34"/>
          <w:szCs w:val="34"/>
          <w:rtl/>
        </w:rPr>
        <w:t xml:space="preserve"> الله عليه </w:t>
      </w:r>
      <w:r w:rsidR="00545ED1" w:rsidRPr="00842191">
        <w:rPr>
          <w:rFonts w:cs="Traditional Arabic" w:hint="cs"/>
          <w:sz w:val="34"/>
          <w:szCs w:val="34"/>
          <w:rtl/>
        </w:rPr>
        <w:t>وسلم-الذي</w:t>
      </w:r>
      <w:r w:rsidRPr="00842191">
        <w:rPr>
          <w:rFonts w:cs="Traditional Arabic" w:hint="cs"/>
          <w:sz w:val="34"/>
          <w:szCs w:val="34"/>
          <w:rtl/>
        </w:rPr>
        <w:t xml:space="preserve"> أسلم وجهه لله تعالى في كل </w:t>
      </w:r>
      <w:r w:rsidR="00545ED1" w:rsidRPr="00842191">
        <w:rPr>
          <w:rFonts w:cs="Traditional Arabic" w:hint="cs"/>
          <w:sz w:val="34"/>
          <w:szCs w:val="34"/>
          <w:rtl/>
        </w:rPr>
        <w:t>شيءٍ</w:t>
      </w:r>
      <w:r w:rsidRPr="00842191">
        <w:rPr>
          <w:rFonts w:cs="Traditional Arabic" w:hint="cs"/>
          <w:sz w:val="34"/>
          <w:szCs w:val="34"/>
          <w:rtl/>
        </w:rPr>
        <w:t xml:space="preserve"> حتى ما يخطر له من خاطرٍ إلا رفع وجهه لله ربه</w:t>
      </w:r>
      <w:r w:rsidR="00545ED1" w:rsidRPr="00842191">
        <w:rPr>
          <w:rFonts w:cs="Traditional Arabic" w:hint="cs"/>
          <w:sz w:val="34"/>
          <w:szCs w:val="34"/>
          <w:rtl/>
        </w:rPr>
        <w:t>.</w:t>
      </w:r>
    </w:p>
    <w:p w:rsidR="00545ED1" w:rsidRPr="00842191" w:rsidRDefault="00545ED1" w:rsidP="00F36C7E">
      <w:pPr>
        <w:spacing w:line="276" w:lineRule="auto"/>
        <w:jc w:val="lowKashida"/>
        <w:rPr>
          <w:rFonts w:cs="Traditional Arabic"/>
          <w:sz w:val="34"/>
          <w:szCs w:val="34"/>
          <w:rtl/>
        </w:rPr>
      </w:pPr>
      <w:r w:rsidRPr="00842191">
        <w:rPr>
          <w:rFonts w:cs="Traditional Arabic" w:hint="cs"/>
          <w:sz w:val="34"/>
          <w:szCs w:val="34"/>
          <w:rtl/>
        </w:rPr>
        <w:t xml:space="preserve">فكمال </w:t>
      </w:r>
      <w:r w:rsidR="00314F1A" w:rsidRPr="00842191">
        <w:rPr>
          <w:rFonts w:cs="Traditional Arabic" w:hint="cs"/>
          <w:sz w:val="34"/>
          <w:szCs w:val="34"/>
          <w:rtl/>
        </w:rPr>
        <w:t>عبوديته-صلى</w:t>
      </w:r>
      <w:r w:rsidRPr="00842191">
        <w:rPr>
          <w:rFonts w:cs="Traditional Arabic" w:hint="cs"/>
          <w:sz w:val="34"/>
          <w:szCs w:val="34"/>
          <w:rtl/>
        </w:rPr>
        <w:t xml:space="preserve"> الله عليه </w:t>
      </w:r>
      <w:r w:rsidR="00314F1A" w:rsidRPr="00842191">
        <w:rPr>
          <w:rFonts w:cs="Traditional Arabic" w:hint="cs"/>
          <w:sz w:val="34"/>
          <w:szCs w:val="34"/>
          <w:rtl/>
        </w:rPr>
        <w:t>وسلم-لربه</w:t>
      </w:r>
      <w:r w:rsidRPr="00842191">
        <w:rPr>
          <w:rFonts w:cs="Traditional Arabic" w:hint="cs"/>
          <w:sz w:val="34"/>
          <w:szCs w:val="34"/>
          <w:rtl/>
        </w:rPr>
        <w:t xml:space="preserve"> استجلبت كمال رضا الله سبحانه عنه حتى أرضاه.</w:t>
      </w:r>
    </w:p>
    <w:p w:rsidR="00314F1A" w:rsidRPr="00842191" w:rsidRDefault="00314F1A" w:rsidP="00F36C7E">
      <w:pPr>
        <w:spacing w:line="276" w:lineRule="auto"/>
        <w:jc w:val="lowKashida"/>
        <w:rPr>
          <w:rFonts w:cs="Traditional Arabic"/>
          <w:sz w:val="34"/>
          <w:szCs w:val="34"/>
          <w:rtl/>
        </w:rPr>
      </w:pPr>
      <w:r w:rsidRPr="00842191">
        <w:rPr>
          <w:rFonts w:cs="Traditional Arabic" w:hint="cs"/>
          <w:sz w:val="34"/>
          <w:szCs w:val="34"/>
          <w:rtl/>
        </w:rPr>
        <w:t>فقال له:</w:t>
      </w:r>
      <w:r w:rsidRPr="004C2DFF">
        <w:rPr>
          <w:rFonts w:cs="Traditional Arabic"/>
          <w:bCs/>
          <w:color w:val="FF0000"/>
          <w:sz w:val="34"/>
          <w:szCs w:val="34"/>
          <w:rtl/>
        </w:rPr>
        <w:t xml:space="preserve"> </w:t>
      </w:r>
      <w:r w:rsidRPr="00842191">
        <w:rPr>
          <w:rFonts w:cs="Traditional Arabic" w:hint="cs"/>
          <w:bCs/>
          <w:sz w:val="34"/>
          <w:szCs w:val="34"/>
          <w:rtl/>
        </w:rPr>
        <w:t>{</w:t>
      </w:r>
      <w:r w:rsidRPr="00842191">
        <w:rPr>
          <w:rFonts w:cs="Traditional Arabic"/>
          <w:bCs/>
          <w:sz w:val="34"/>
          <w:szCs w:val="34"/>
          <w:rtl/>
        </w:rPr>
        <w:t>فَلَنُوَلِّيَنَّكَ قِبْلَةً تَرْضَاهَا</w:t>
      </w:r>
      <w:r w:rsidRPr="00842191">
        <w:rPr>
          <w:rFonts w:cs="Traditional Arabic" w:hint="cs"/>
          <w:bCs/>
          <w:sz w:val="34"/>
          <w:szCs w:val="34"/>
          <w:rtl/>
        </w:rPr>
        <w:t>}</w:t>
      </w:r>
      <w:r w:rsidRPr="00842191">
        <w:rPr>
          <w:rFonts w:cs="Traditional Arabic" w:hint="cs"/>
          <w:sz w:val="34"/>
          <w:szCs w:val="34"/>
          <w:rtl/>
        </w:rPr>
        <w:t xml:space="preserve"> ووعده بمزيد الرضا فقال له: </w:t>
      </w:r>
      <w:r w:rsidRPr="00842191">
        <w:rPr>
          <w:rFonts w:cs="Traditional Arabic" w:hint="cs"/>
          <w:bCs/>
          <w:sz w:val="34"/>
          <w:szCs w:val="34"/>
          <w:rtl/>
        </w:rPr>
        <w:t>{ولسوفَ يعطيكَ ربُّك فترضَى}</w:t>
      </w:r>
      <w:r w:rsidRPr="00842191">
        <w:rPr>
          <w:rFonts w:cs="Traditional Arabic" w:hint="cs"/>
          <w:sz w:val="34"/>
          <w:szCs w:val="34"/>
          <w:rtl/>
        </w:rPr>
        <w:t>.</w:t>
      </w:r>
    </w:p>
    <w:p w:rsidR="00545ED1" w:rsidRPr="00842191" w:rsidRDefault="00314F1A" w:rsidP="00F36C7E">
      <w:pPr>
        <w:spacing w:line="276" w:lineRule="auto"/>
        <w:jc w:val="lowKashida"/>
        <w:rPr>
          <w:rFonts w:cs="Traditional Arabic"/>
          <w:sz w:val="34"/>
          <w:szCs w:val="34"/>
          <w:rtl/>
        </w:rPr>
      </w:pPr>
      <w:r w:rsidRPr="00842191">
        <w:rPr>
          <w:rFonts w:cs="Traditional Arabic" w:hint="cs"/>
          <w:sz w:val="34"/>
          <w:szCs w:val="34"/>
          <w:rtl/>
        </w:rPr>
        <w:t xml:space="preserve">وربما وجَّه أهل السنة قوله </w:t>
      </w:r>
      <w:r w:rsidRPr="00842191">
        <w:rPr>
          <w:rFonts w:cs="Traditional Arabic" w:hint="cs"/>
          <w:b w:val="0"/>
          <w:bCs/>
          <w:sz w:val="34"/>
          <w:szCs w:val="34"/>
          <w:rtl/>
        </w:rPr>
        <w:t>{تقلب وجهك في السماء}</w:t>
      </w:r>
      <w:r w:rsidRPr="00842191">
        <w:rPr>
          <w:rFonts w:cs="Traditional Arabic" w:hint="cs"/>
          <w:sz w:val="34"/>
          <w:szCs w:val="34"/>
          <w:rtl/>
        </w:rPr>
        <w:t xml:space="preserve"> فاستدلوا به على علو الله تعالى فوق سماواته فوق عرشه</w:t>
      </w:r>
      <w:r w:rsidR="00077F85" w:rsidRPr="00842191">
        <w:rPr>
          <w:rFonts w:cs="Traditional Arabic" w:hint="cs"/>
          <w:sz w:val="34"/>
          <w:szCs w:val="34"/>
          <w:rtl/>
        </w:rPr>
        <w:t>)</w:t>
      </w:r>
      <w:r w:rsidRPr="00842191">
        <w:rPr>
          <w:rFonts w:cs="Traditional Arabic" w:hint="cs"/>
          <w:sz w:val="34"/>
          <w:szCs w:val="34"/>
          <w:rtl/>
        </w:rPr>
        <w:t>.</w:t>
      </w:r>
      <w:r w:rsidR="00545ED1" w:rsidRPr="00842191">
        <w:rPr>
          <w:rFonts w:cs="Traditional Arabic" w:hint="cs"/>
          <w:sz w:val="34"/>
          <w:szCs w:val="34"/>
          <w:rtl/>
        </w:rPr>
        <w:t xml:space="preserve"> </w:t>
      </w:r>
      <w:r w:rsidR="00545ED1" w:rsidRPr="00842191">
        <w:rPr>
          <w:rFonts w:ascii="Simplified Arabic" w:hAnsi="Simplified Arabic" w:cs="Traditional Arabic" w:hint="cs"/>
          <w:sz w:val="34"/>
          <w:szCs w:val="34"/>
          <w:vertAlign w:val="superscript"/>
          <w:rtl/>
        </w:rPr>
        <w:t>(</w:t>
      </w:r>
      <w:r w:rsidR="00545ED1" w:rsidRPr="00842191">
        <w:rPr>
          <w:rStyle w:val="a3"/>
          <w:rFonts w:ascii="Simplified Arabic" w:hAnsi="Simplified Arabic" w:cs="Traditional Arabic"/>
          <w:sz w:val="34"/>
          <w:szCs w:val="34"/>
          <w:rtl/>
        </w:rPr>
        <w:footnoteReference w:id="61"/>
      </w:r>
      <w:r w:rsidR="00545ED1" w:rsidRPr="00842191">
        <w:rPr>
          <w:rFonts w:ascii="Simplified Arabic" w:hAnsi="Simplified Arabic" w:cs="Traditional Arabic" w:hint="cs"/>
          <w:sz w:val="34"/>
          <w:szCs w:val="34"/>
          <w:vertAlign w:val="superscript"/>
          <w:rtl/>
        </w:rPr>
        <w:t>)</w:t>
      </w:r>
    </w:p>
    <w:p w:rsidR="00140DE9" w:rsidRPr="00842191" w:rsidRDefault="003A7BC6" w:rsidP="00F36C7E">
      <w:pPr>
        <w:spacing w:line="276" w:lineRule="auto"/>
        <w:jc w:val="lowKashida"/>
        <w:rPr>
          <w:rFonts w:cs="Traditional Arabic"/>
          <w:sz w:val="34"/>
          <w:szCs w:val="34"/>
          <w:rtl/>
        </w:rPr>
      </w:pPr>
      <w:r w:rsidRPr="00842191">
        <w:rPr>
          <w:rFonts w:cs="Traditional Arabic"/>
          <w:sz w:val="34"/>
          <w:szCs w:val="34"/>
          <w:rtl/>
        </w:rPr>
        <w:t xml:space="preserve"> وَقَوْلُهُ: </w:t>
      </w:r>
      <w:r w:rsidR="00CB3E8B" w:rsidRPr="00842191">
        <w:rPr>
          <w:rFonts w:cs="Traditional Arabic" w:hint="cs"/>
          <w:sz w:val="34"/>
          <w:szCs w:val="34"/>
          <w:rtl/>
        </w:rPr>
        <w:t>{</w:t>
      </w:r>
      <w:r w:rsidRPr="00842191">
        <w:rPr>
          <w:rFonts w:cs="Traditional Arabic"/>
          <w:sz w:val="34"/>
          <w:szCs w:val="34"/>
          <w:rtl/>
        </w:rPr>
        <w:t>فَلَنُوَلِّيَنَّكَ</w:t>
      </w:r>
      <w:r w:rsidR="00CB3E8B" w:rsidRPr="00842191">
        <w:rPr>
          <w:rFonts w:cs="Traditional Arabic" w:hint="cs"/>
          <w:sz w:val="34"/>
          <w:szCs w:val="34"/>
          <w:rtl/>
        </w:rPr>
        <w:t>}</w:t>
      </w:r>
      <w:r w:rsidRPr="00842191">
        <w:rPr>
          <w:rFonts w:cs="Traditional Arabic"/>
          <w:sz w:val="34"/>
          <w:szCs w:val="34"/>
          <w:rtl/>
        </w:rPr>
        <w:t xml:space="preserve"> هُوَ إِمَّا مِنَ الْوِلَايَةِ: أَيْ فَلَنُعْطِيَنَّكَ ذَلِكَ</w:t>
      </w:r>
      <w:r w:rsidR="00140DE9" w:rsidRPr="00842191">
        <w:rPr>
          <w:rFonts w:cs="Traditional Arabic" w:hint="cs"/>
          <w:sz w:val="34"/>
          <w:szCs w:val="34"/>
          <w:rtl/>
        </w:rPr>
        <w:t xml:space="preserve"> (من قولهم أوليت فلاناً نِعَما: أى أعطيته)</w:t>
      </w:r>
      <w:r w:rsidRPr="00842191">
        <w:rPr>
          <w:rFonts w:cs="Traditional Arabic"/>
          <w:sz w:val="34"/>
          <w:szCs w:val="34"/>
          <w:rtl/>
        </w:rPr>
        <w:t xml:space="preserve">. </w:t>
      </w:r>
    </w:p>
    <w:p w:rsidR="00701815" w:rsidRPr="00842191" w:rsidRDefault="003A7BC6" w:rsidP="00F36C7E">
      <w:pPr>
        <w:spacing w:line="276" w:lineRule="auto"/>
        <w:jc w:val="lowKashida"/>
        <w:rPr>
          <w:rFonts w:cs="Traditional Arabic"/>
          <w:sz w:val="34"/>
          <w:szCs w:val="34"/>
          <w:rtl/>
        </w:rPr>
      </w:pPr>
      <w:r w:rsidRPr="00842191">
        <w:rPr>
          <w:rFonts w:cs="Traditional Arabic"/>
          <w:sz w:val="34"/>
          <w:szCs w:val="34"/>
          <w:rtl/>
        </w:rPr>
        <w:lastRenderedPageBreak/>
        <w:t>أَوْ مِنَ التَّوَلِّي:</w:t>
      </w:r>
      <w:r w:rsidRPr="00842191">
        <w:rPr>
          <w:rFonts w:cs="Traditional Arabic" w:hint="cs"/>
          <w:sz w:val="34"/>
          <w:szCs w:val="34"/>
          <w:rtl/>
        </w:rPr>
        <w:t xml:space="preserve"> </w:t>
      </w:r>
      <w:r w:rsidRPr="00842191">
        <w:rPr>
          <w:rFonts w:cs="Traditional Arabic"/>
          <w:sz w:val="34"/>
          <w:szCs w:val="34"/>
          <w:rtl/>
        </w:rPr>
        <w:t>أَيْ فَلَنَجْعَلَنَّكَ مُتَوَلِّيًا إِلَى جِهَتِهَا، وَهَذَا أَوْلَى</w:t>
      </w:r>
      <w:r w:rsidR="00EB3918" w:rsidRPr="00842191">
        <w:rPr>
          <w:rFonts w:cs="Traditional Arabic" w:hint="cs"/>
          <w:sz w:val="34"/>
          <w:szCs w:val="34"/>
          <w:rtl/>
        </w:rPr>
        <w:t xml:space="preserve"> بالمقصود</w:t>
      </w:r>
      <w:r w:rsidRPr="00842191">
        <w:rPr>
          <w:rFonts w:cs="Traditional Arabic"/>
          <w:sz w:val="34"/>
          <w:szCs w:val="34"/>
          <w:rtl/>
        </w:rPr>
        <w:t xml:space="preserve"> لِقَوْلِهِ</w:t>
      </w:r>
      <w:r w:rsidR="00CB3E8B" w:rsidRPr="00842191">
        <w:rPr>
          <w:rFonts w:cs="Traditional Arabic" w:hint="cs"/>
          <w:sz w:val="34"/>
          <w:szCs w:val="34"/>
          <w:rtl/>
        </w:rPr>
        <w:t xml:space="preserve"> تعالى</w:t>
      </w:r>
      <w:r w:rsidRPr="00842191">
        <w:rPr>
          <w:rFonts w:cs="Traditional Arabic"/>
          <w:sz w:val="34"/>
          <w:szCs w:val="34"/>
          <w:rtl/>
        </w:rPr>
        <w:t xml:space="preserve">: </w:t>
      </w:r>
      <w:r w:rsidR="00CB3E8B" w:rsidRPr="00842191">
        <w:rPr>
          <w:rFonts w:cs="Traditional Arabic" w:hint="cs"/>
          <w:sz w:val="34"/>
          <w:szCs w:val="34"/>
          <w:rtl/>
        </w:rPr>
        <w:t>{</w:t>
      </w:r>
      <w:r w:rsidRPr="00842191">
        <w:rPr>
          <w:rFonts w:cs="Traditional Arabic"/>
          <w:sz w:val="34"/>
          <w:szCs w:val="34"/>
          <w:rtl/>
        </w:rPr>
        <w:t>فَوَلِّ وَجْهَكَ شَطْرَ الْمَسْجِدِ الْحَرامِ</w:t>
      </w:r>
      <w:r w:rsidR="00CB3E8B" w:rsidRPr="00842191">
        <w:rPr>
          <w:rFonts w:cs="Traditional Arabic" w:hint="cs"/>
          <w:sz w:val="34"/>
          <w:szCs w:val="34"/>
          <w:rtl/>
        </w:rPr>
        <w:t>}</w:t>
      </w:r>
      <w:r w:rsidRPr="00842191">
        <w:rPr>
          <w:rFonts w:cs="Traditional Arabic"/>
          <w:sz w:val="34"/>
          <w:szCs w:val="34"/>
          <w:rtl/>
        </w:rPr>
        <w:t>.</w:t>
      </w:r>
      <w:r w:rsidR="00701815" w:rsidRPr="00842191">
        <w:rPr>
          <w:rFonts w:cs="Traditional Arabic" w:hint="cs"/>
          <w:sz w:val="34"/>
          <w:szCs w:val="34"/>
          <w:rtl/>
        </w:rPr>
        <w:t xml:space="preserve"> (وتأمل؛ فهذا من باب ترجيح السياق للمعنى)</w:t>
      </w:r>
    </w:p>
    <w:p w:rsidR="003A7BC6" w:rsidRPr="00842191" w:rsidRDefault="003A7BC6" w:rsidP="00F36C7E">
      <w:pPr>
        <w:spacing w:line="276" w:lineRule="auto"/>
        <w:jc w:val="lowKashida"/>
        <w:rPr>
          <w:rFonts w:cs="Traditional Arabic"/>
          <w:sz w:val="34"/>
          <w:szCs w:val="34"/>
          <w:rtl/>
        </w:rPr>
      </w:pPr>
      <w:r w:rsidRPr="00842191">
        <w:rPr>
          <w:rFonts w:cs="Traditional Arabic"/>
          <w:sz w:val="34"/>
          <w:szCs w:val="34"/>
          <w:rtl/>
        </w:rPr>
        <w:t xml:space="preserve"> وَالْمُرَادُ بِالشَّطْرِ هُنَا: النَّاحِيَةُ وَالْجِهَةُ، وَهُوَ </w:t>
      </w:r>
      <w:r w:rsidRPr="00842191">
        <w:rPr>
          <w:rFonts w:cs="Traditional Arabic" w:hint="cs"/>
          <w:sz w:val="34"/>
          <w:szCs w:val="34"/>
          <w:rtl/>
        </w:rPr>
        <w:t xml:space="preserve">منصوب لأنه ظرف مكان. </w:t>
      </w:r>
      <w:r w:rsidRPr="00842191">
        <w:rPr>
          <w:rFonts w:ascii="Simplified Arabic" w:hAnsi="Simplified Arabic" w:cs="Traditional Arabic" w:hint="cs"/>
          <w:sz w:val="34"/>
          <w:szCs w:val="34"/>
          <w:vertAlign w:val="superscript"/>
          <w:rtl/>
        </w:rPr>
        <w:t>(</w:t>
      </w:r>
      <w:r w:rsidRPr="00842191">
        <w:rPr>
          <w:rStyle w:val="a3"/>
          <w:rFonts w:ascii="Simplified Arabic" w:hAnsi="Simplified Arabic" w:cs="Traditional Arabic"/>
          <w:sz w:val="34"/>
          <w:szCs w:val="34"/>
          <w:rtl/>
        </w:rPr>
        <w:footnoteReference w:id="62"/>
      </w:r>
      <w:r w:rsidRPr="00842191">
        <w:rPr>
          <w:rFonts w:ascii="Simplified Arabic" w:hAnsi="Simplified Arabic" w:cs="Traditional Arabic" w:hint="cs"/>
          <w:sz w:val="34"/>
          <w:szCs w:val="34"/>
          <w:vertAlign w:val="superscript"/>
          <w:rtl/>
        </w:rPr>
        <w:t>)</w:t>
      </w:r>
    </w:p>
    <w:p w:rsidR="00EB3918" w:rsidRPr="00842191" w:rsidRDefault="00EB3918" w:rsidP="00F36C7E">
      <w:pPr>
        <w:spacing w:line="276" w:lineRule="auto"/>
        <w:jc w:val="lowKashida"/>
        <w:rPr>
          <w:rFonts w:cs="Traditional Arabic"/>
          <w:sz w:val="34"/>
          <w:szCs w:val="34"/>
          <w:rtl/>
        </w:rPr>
      </w:pPr>
      <w:r w:rsidRPr="00842191">
        <w:rPr>
          <w:rFonts w:cs="Traditional Arabic" w:hint="cs"/>
          <w:sz w:val="34"/>
          <w:szCs w:val="34"/>
          <w:rtl/>
        </w:rPr>
        <w:t>ترضاها: أى تحبها</w:t>
      </w:r>
      <w:r w:rsidR="003E0505" w:rsidRPr="00842191">
        <w:rPr>
          <w:rFonts w:cs="Traditional Arabic"/>
          <w:sz w:val="34"/>
          <w:szCs w:val="34"/>
          <w:rtl/>
        </w:rPr>
        <w:t xml:space="preserve"> وتميل إليها لأغراضك الصحيحة التي أضمرتها ووافقت مشيئة الله وحكمته</w:t>
      </w:r>
      <w:r w:rsidR="003E0505" w:rsidRPr="00842191">
        <w:rPr>
          <w:rFonts w:cs="Traditional Arabic" w:hint="cs"/>
          <w:sz w:val="34"/>
          <w:szCs w:val="34"/>
          <w:rtl/>
        </w:rPr>
        <w:t xml:space="preserve"> (كما قال النسفي)</w:t>
      </w:r>
      <w:r w:rsidRPr="00842191">
        <w:rPr>
          <w:rFonts w:cs="Traditional Arabic" w:hint="cs"/>
          <w:sz w:val="34"/>
          <w:szCs w:val="34"/>
          <w:rtl/>
        </w:rPr>
        <w:t>. وهذا التعبير فيه من إكرام الله لرسوله ما لا يخفى.</w:t>
      </w:r>
    </w:p>
    <w:p w:rsidR="00623458" w:rsidRPr="00842191" w:rsidRDefault="005E3A7D" w:rsidP="005E3A7D">
      <w:pPr>
        <w:spacing w:line="276" w:lineRule="auto"/>
        <w:jc w:val="center"/>
        <w:rPr>
          <w:rFonts w:cs="Traditional Arabic"/>
          <w:sz w:val="34"/>
          <w:szCs w:val="34"/>
          <w:rtl/>
        </w:rPr>
      </w:pPr>
      <w:r>
        <w:rPr>
          <w:rFonts w:cs="Traditional Arabic" w:hint="cs"/>
          <w:sz w:val="34"/>
          <w:szCs w:val="34"/>
          <w:rtl/>
        </w:rPr>
        <w:t>*****</w:t>
      </w:r>
    </w:p>
    <w:p w:rsidR="00A152DB" w:rsidRPr="00842191" w:rsidRDefault="00EB3918" w:rsidP="00F36C7E">
      <w:pPr>
        <w:spacing w:line="276" w:lineRule="auto"/>
        <w:jc w:val="lowKashida"/>
        <w:rPr>
          <w:rFonts w:cs="Traditional Arabic"/>
          <w:sz w:val="34"/>
          <w:szCs w:val="34"/>
          <w:rtl/>
        </w:rPr>
      </w:pPr>
      <w:r w:rsidRPr="00842191">
        <w:rPr>
          <w:rFonts w:cs="Traditional Arabic"/>
          <w:b w:val="0"/>
          <w:bCs/>
          <w:sz w:val="34"/>
          <w:szCs w:val="34"/>
          <w:rtl/>
        </w:rPr>
        <w:t xml:space="preserve">{فَوَلِّ وَجْهَكَ شَطْرَ الْمَسْجِدِ الْحَرَامِ وَحَيْثُ مَا كُنْتُمْ فَوَلُّوا وُجُوهَكُمْ </w:t>
      </w:r>
      <w:r w:rsidR="003E0505" w:rsidRPr="00842191">
        <w:rPr>
          <w:rFonts w:cs="Traditional Arabic" w:hint="cs"/>
          <w:b w:val="0"/>
          <w:bCs/>
          <w:sz w:val="34"/>
          <w:szCs w:val="34"/>
          <w:rtl/>
        </w:rPr>
        <w:t>شَطْرَهُ}</w:t>
      </w:r>
      <w:r w:rsidRPr="00842191">
        <w:rPr>
          <w:rFonts w:cs="Traditional Arabic"/>
          <w:sz w:val="34"/>
          <w:szCs w:val="34"/>
          <w:rtl/>
        </w:rPr>
        <w:t xml:space="preserve"> [البقرة: 144]</w:t>
      </w:r>
    </w:p>
    <w:p w:rsidR="00807DB3" w:rsidRPr="00842191" w:rsidRDefault="00807DB3" w:rsidP="00F36C7E">
      <w:pPr>
        <w:spacing w:line="276" w:lineRule="auto"/>
        <w:jc w:val="lowKashida"/>
        <w:rPr>
          <w:rFonts w:cs="Traditional Arabic"/>
          <w:sz w:val="34"/>
          <w:szCs w:val="34"/>
          <w:rtl/>
          <w:lang w:bidi="ar-EG"/>
        </w:rPr>
      </w:pPr>
      <w:r w:rsidRPr="00842191">
        <w:rPr>
          <w:rFonts w:cs="Traditional Arabic"/>
          <w:sz w:val="34"/>
          <w:szCs w:val="34"/>
          <w:rtl/>
          <w:lang w:bidi="ar-EG"/>
        </w:rPr>
        <w:t>و</w:t>
      </w:r>
      <w:r w:rsidRPr="00842191">
        <w:rPr>
          <w:rFonts w:cs="Traditional Arabic" w:hint="cs"/>
          <w:b w:val="0"/>
          <w:bCs/>
          <w:sz w:val="34"/>
          <w:szCs w:val="34"/>
          <w:rtl/>
          <w:lang w:bidi="ar-EG"/>
        </w:rPr>
        <w:t>{</w:t>
      </w:r>
      <w:r w:rsidRPr="00842191">
        <w:rPr>
          <w:rFonts w:cs="Traditional Arabic"/>
          <w:b w:val="0"/>
          <w:bCs/>
          <w:sz w:val="34"/>
          <w:szCs w:val="34"/>
          <w:rtl/>
          <w:lang w:bidi="ar-EG"/>
        </w:rPr>
        <w:t>شَطْرَ الْمَسْجِدِ الْحَرامِ</w:t>
      </w:r>
      <w:r w:rsidRPr="00842191">
        <w:rPr>
          <w:rFonts w:cs="Traditional Arabic" w:hint="cs"/>
          <w:b w:val="0"/>
          <w:bCs/>
          <w:sz w:val="34"/>
          <w:szCs w:val="34"/>
          <w:rtl/>
          <w:lang w:bidi="ar-EG"/>
        </w:rPr>
        <w:t>}</w:t>
      </w:r>
      <w:r w:rsidRPr="00842191">
        <w:rPr>
          <w:rFonts w:cs="Traditional Arabic" w:hint="cs"/>
          <w:sz w:val="34"/>
          <w:szCs w:val="34"/>
          <w:rtl/>
          <w:lang w:bidi="ar-EG"/>
        </w:rPr>
        <w:t xml:space="preserve"> أى</w:t>
      </w:r>
      <w:r w:rsidRPr="00842191">
        <w:rPr>
          <w:rFonts w:cs="Traditional Arabic"/>
          <w:sz w:val="34"/>
          <w:szCs w:val="34"/>
          <w:rtl/>
          <w:lang w:bidi="ar-EG"/>
        </w:rPr>
        <w:t xml:space="preserve"> نحوه وقبله وتلقاؤه، وفي ذكر المسجد الحرام الذي هو محيط الكعبة دون الكعبة مع أنها القبلة لا المسجد على ما جاء مصرّحا به في الأحاديث إشارة إلى أنه يكفي للبعيد محاذاة جهة القبلة، قاله الألوسي.</w:t>
      </w:r>
    </w:p>
    <w:p w:rsidR="00D728EA" w:rsidRPr="00842191" w:rsidRDefault="00D728EA" w:rsidP="00F36C7E">
      <w:pPr>
        <w:spacing w:line="276" w:lineRule="auto"/>
        <w:jc w:val="lowKashida"/>
        <w:rPr>
          <w:rFonts w:cs="Traditional Arabic"/>
          <w:sz w:val="34"/>
          <w:szCs w:val="34"/>
          <w:rtl/>
          <w:lang w:bidi="ar-EG"/>
        </w:rPr>
      </w:pPr>
      <w:r w:rsidRPr="00842191">
        <w:rPr>
          <w:rFonts w:cs="Traditional Arabic" w:hint="cs"/>
          <w:b w:val="0"/>
          <w:bCs/>
          <w:sz w:val="34"/>
          <w:szCs w:val="34"/>
          <w:rtl/>
          <w:lang w:bidi="ar-EG"/>
        </w:rPr>
        <w:t>{</w:t>
      </w:r>
      <w:r w:rsidRPr="00842191">
        <w:rPr>
          <w:rFonts w:cs="Traditional Arabic"/>
          <w:b w:val="0"/>
          <w:bCs/>
          <w:sz w:val="34"/>
          <w:szCs w:val="34"/>
          <w:rtl/>
          <w:lang w:bidi="ar-EG"/>
        </w:rPr>
        <w:t>وَحَيْثُ ما كُنْتُمْ فَوَلُّوا وُجُوهَكُمْ شَطْرَهُ</w:t>
      </w:r>
      <w:r w:rsidRPr="00842191">
        <w:rPr>
          <w:rFonts w:cs="Traditional Arabic" w:hint="cs"/>
          <w:b w:val="0"/>
          <w:bCs/>
          <w:sz w:val="34"/>
          <w:szCs w:val="34"/>
          <w:rtl/>
          <w:lang w:bidi="ar-EG"/>
        </w:rPr>
        <w:t>}</w:t>
      </w:r>
      <w:r w:rsidRPr="00842191">
        <w:rPr>
          <w:rFonts w:cs="Traditional Arabic"/>
          <w:sz w:val="34"/>
          <w:szCs w:val="34"/>
          <w:rtl/>
          <w:lang w:bidi="ar-EG"/>
        </w:rPr>
        <w:t xml:space="preserve"> هذا تصريح</w:t>
      </w:r>
      <w:r w:rsidRPr="00842191">
        <w:rPr>
          <w:rFonts w:cs="Traditional Arabic" w:hint="cs"/>
          <w:sz w:val="34"/>
          <w:szCs w:val="34"/>
          <w:rtl/>
          <w:lang w:bidi="ar-EG"/>
        </w:rPr>
        <w:t>ٌ</w:t>
      </w:r>
      <w:r w:rsidRPr="00842191">
        <w:rPr>
          <w:rFonts w:cs="Traditional Arabic"/>
          <w:sz w:val="34"/>
          <w:szCs w:val="34"/>
          <w:rtl/>
          <w:lang w:bidi="ar-EG"/>
        </w:rPr>
        <w:t xml:space="preserve"> بعموم الحكم المستفاد من </w:t>
      </w:r>
      <w:r w:rsidRPr="00842191">
        <w:rPr>
          <w:rFonts w:cs="Traditional Arabic" w:hint="cs"/>
          <w:sz w:val="34"/>
          <w:szCs w:val="34"/>
          <w:rtl/>
          <w:lang w:bidi="ar-EG"/>
        </w:rPr>
        <w:t xml:space="preserve">قوله </w:t>
      </w:r>
      <w:r w:rsidRPr="00842191">
        <w:rPr>
          <w:rFonts w:cs="Traditional Arabic" w:hint="cs"/>
          <w:b w:val="0"/>
          <w:bCs/>
          <w:sz w:val="34"/>
          <w:szCs w:val="34"/>
          <w:rtl/>
          <w:lang w:bidi="ar-EG"/>
        </w:rPr>
        <w:t>{</w:t>
      </w:r>
      <w:r w:rsidRPr="00842191">
        <w:rPr>
          <w:rFonts w:cs="Traditional Arabic"/>
          <w:b w:val="0"/>
          <w:bCs/>
          <w:sz w:val="34"/>
          <w:szCs w:val="34"/>
          <w:rtl/>
          <w:lang w:bidi="ar-EG"/>
        </w:rPr>
        <w:t>فَوَلِّ وَجْهَكَ</w:t>
      </w:r>
      <w:r w:rsidRPr="00842191">
        <w:rPr>
          <w:rFonts w:cs="Traditional Arabic" w:hint="cs"/>
          <w:b w:val="0"/>
          <w:bCs/>
          <w:sz w:val="34"/>
          <w:szCs w:val="34"/>
          <w:rtl/>
          <w:lang w:bidi="ar-EG"/>
        </w:rPr>
        <w:t>}</w:t>
      </w:r>
      <w:r w:rsidRPr="00842191">
        <w:rPr>
          <w:rFonts w:cs="Traditional Arabic"/>
          <w:b w:val="0"/>
          <w:bCs/>
          <w:sz w:val="34"/>
          <w:szCs w:val="34"/>
          <w:rtl/>
          <w:lang w:bidi="ar-EG"/>
        </w:rPr>
        <w:t>.</w:t>
      </w:r>
    </w:p>
    <w:p w:rsidR="00D728EA" w:rsidRPr="00842191" w:rsidRDefault="00D728EA" w:rsidP="00F36C7E">
      <w:pPr>
        <w:spacing w:line="276" w:lineRule="auto"/>
        <w:jc w:val="lowKashida"/>
        <w:rPr>
          <w:rFonts w:cs="Traditional Arabic"/>
          <w:b w:val="0"/>
          <w:bCs/>
          <w:sz w:val="34"/>
          <w:szCs w:val="34"/>
          <w:rtl/>
          <w:lang w:bidi="ar-EG"/>
        </w:rPr>
      </w:pPr>
      <w:r w:rsidRPr="00842191">
        <w:rPr>
          <w:rFonts w:cs="Traditional Arabic"/>
          <w:sz w:val="34"/>
          <w:szCs w:val="34"/>
          <w:rtl/>
          <w:lang w:bidi="ar-EG"/>
        </w:rPr>
        <w:t xml:space="preserve">والفائدة من </w:t>
      </w:r>
      <w:r w:rsidRPr="00842191">
        <w:rPr>
          <w:rFonts w:cs="Traditional Arabic" w:hint="cs"/>
          <w:sz w:val="34"/>
          <w:szCs w:val="34"/>
          <w:rtl/>
          <w:lang w:bidi="ar-EG"/>
        </w:rPr>
        <w:t>ذكره مع</w:t>
      </w:r>
      <w:r w:rsidRPr="00842191">
        <w:rPr>
          <w:rFonts w:cs="Traditional Arabic"/>
          <w:sz w:val="34"/>
          <w:szCs w:val="34"/>
          <w:rtl/>
          <w:lang w:bidi="ar-EG"/>
        </w:rPr>
        <w:t xml:space="preserve"> أن خطاب النبي </w:t>
      </w:r>
      <w:r w:rsidRPr="00842191">
        <w:rPr>
          <w:rFonts w:cs="Traditional Arabic" w:hint="cs"/>
          <w:sz w:val="34"/>
          <w:szCs w:val="34"/>
          <w:rtl/>
          <w:lang w:bidi="ar-EG"/>
        </w:rPr>
        <w:t>-</w:t>
      </w:r>
      <w:r w:rsidRPr="00842191">
        <w:rPr>
          <w:rFonts w:cs="Traditional Arabic"/>
          <w:sz w:val="34"/>
          <w:szCs w:val="34"/>
          <w:rtl/>
          <w:lang w:bidi="ar-EG"/>
        </w:rPr>
        <w:t xml:space="preserve">صلّى الله عليه </w:t>
      </w:r>
      <w:r w:rsidRPr="00842191">
        <w:rPr>
          <w:rFonts w:cs="Traditional Arabic" w:hint="cs"/>
          <w:sz w:val="34"/>
          <w:szCs w:val="34"/>
          <w:rtl/>
          <w:lang w:bidi="ar-EG"/>
        </w:rPr>
        <w:t>وسلّم-خطاب</w:t>
      </w:r>
      <w:r w:rsidRPr="00842191">
        <w:rPr>
          <w:rFonts w:cs="Traditional Arabic"/>
          <w:sz w:val="34"/>
          <w:szCs w:val="34"/>
          <w:rtl/>
          <w:lang w:bidi="ar-EG"/>
        </w:rPr>
        <w:t xml:space="preserve"> لأمته الاهتمام بشأن قبلة الكعبة، ودفع توهّم أنّ الكعبة قبلة المدينة وحدها، لأنّ الأمر بالصرف كان فيها، فربما فهم أن قبلة بيت المقدس لا تزال باقية. فدفعا لهذا الإيهام كان التصريح بعموم الحكم في عموم الأمكنة: </w:t>
      </w:r>
      <w:r w:rsidRPr="00842191">
        <w:rPr>
          <w:rFonts w:cs="Traditional Arabic" w:hint="cs"/>
          <w:b w:val="0"/>
          <w:bCs/>
          <w:sz w:val="34"/>
          <w:szCs w:val="34"/>
          <w:rtl/>
          <w:lang w:bidi="ar-EG"/>
        </w:rPr>
        <w:t>{</w:t>
      </w:r>
      <w:r w:rsidRPr="00842191">
        <w:rPr>
          <w:rFonts w:cs="Traditional Arabic"/>
          <w:b w:val="0"/>
          <w:bCs/>
          <w:sz w:val="34"/>
          <w:szCs w:val="34"/>
          <w:rtl/>
          <w:lang w:bidi="ar-EG"/>
        </w:rPr>
        <w:t>وَحَيْثُ ما كُنْتُمْ فَوَلُّوا وُجُوهَكُمْ شَطْرَهُ</w:t>
      </w:r>
      <w:r w:rsidRPr="00842191">
        <w:rPr>
          <w:rFonts w:cs="Traditional Arabic" w:hint="cs"/>
          <w:b w:val="0"/>
          <w:bCs/>
          <w:sz w:val="34"/>
          <w:szCs w:val="34"/>
          <w:rtl/>
          <w:lang w:bidi="ar-EG"/>
        </w:rPr>
        <w:t>}</w:t>
      </w:r>
      <w:r w:rsidRPr="00842191">
        <w:rPr>
          <w:rFonts w:cs="Traditional Arabic"/>
          <w:b w:val="0"/>
          <w:bCs/>
          <w:sz w:val="34"/>
          <w:szCs w:val="34"/>
          <w:rtl/>
          <w:lang w:bidi="ar-EG"/>
        </w:rPr>
        <w:t>.</w:t>
      </w:r>
      <w:r w:rsidRPr="00842191">
        <w:rPr>
          <w:rFonts w:cs="Traditional Arabic" w:hint="cs"/>
          <w:b w:val="0"/>
          <w:bCs/>
          <w:sz w:val="34"/>
          <w:szCs w:val="34"/>
          <w:rtl/>
          <w:lang w:bidi="ar-EG"/>
        </w:rPr>
        <w:t xml:space="preserve"> </w:t>
      </w:r>
      <w:r w:rsidRPr="00842191">
        <w:rPr>
          <w:rFonts w:ascii="Simplified Arabic" w:hAnsi="Simplified Arabic" w:cs="Traditional Arabic" w:hint="cs"/>
          <w:b w:val="0"/>
          <w:bCs/>
          <w:sz w:val="34"/>
          <w:szCs w:val="34"/>
          <w:vertAlign w:val="superscript"/>
          <w:rtl/>
          <w:lang w:bidi="ar-EG"/>
        </w:rPr>
        <w:t>(</w:t>
      </w:r>
      <w:r w:rsidRPr="00842191">
        <w:rPr>
          <w:rStyle w:val="a3"/>
          <w:rFonts w:ascii="Simplified Arabic" w:hAnsi="Simplified Arabic" w:cs="Traditional Arabic"/>
          <w:b w:val="0"/>
          <w:bCs/>
          <w:sz w:val="34"/>
          <w:szCs w:val="34"/>
          <w:rtl/>
          <w:lang w:bidi="ar-EG"/>
        </w:rPr>
        <w:footnoteReference w:id="63"/>
      </w:r>
      <w:r w:rsidRPr="00842191">
        <w:rPr>
          <w:rFonts w:ascii="Simplified Arabic" w:hAnsi="Simplified Arabic" w:cs="Traditional Arabic" w:hint="cs"/>
          <w:b w:val="0"/>
          <w:bCs/>
          <w:sz w:val="34"/>
          <w:szCs w:val="34"/>
          <w:vertAlign w:val="superscript"/>
          <w:rtl/>
          <w:lang w:bidi="ar-EG"/>
        </w:rPr>
        <w:t>)</w:t>
      </w:r>
    </w:p>
    <w:p w:rsidR="00D728EA" w:rsidRPr="00842191" w:rsidRDefault="00D728EA" w:rsidP="00F36C7E">
      <w:pPr>
        <w:spacing w:line="276" w:lineRule="auto"/>
        <w:jc w:val="lowKashida"/>
        <w:rPr>
          <w:rFonts w:cs="Traditional Arabic"/>
          <w:sz w:val="34"/>
          <w:szCs w:val="34"/>
          <w:rtl/>
          <w:lang w:bidi="ar-EG"/>
        </w:rPr>
      </w:pPr>
    </w:p>
    <w:p w:rsidR="007A4195" w:rsidRPr="004C2DFF" w:rsidRDefault="00E83553" w:rsidP="00F36C7E">
      <w:pPr>
        <w:pStyle w:val="2"/>
        <w:spacing w:line="276" w:lineRule="auto"/>
        <w:jc w:val="lowKashida"/>
        <w:rPr>
          <w:sz w:val="34"/>
          <w:szCs w:val="34"/>
        </w:rPr>
      </w:pPr>
      <w:bookmarkStart w:id="43" w:name="_Toc504394808"/>
      <w:bookmarkStart w:id="44" w:name="_Toc504423037"/>
      <w:r w:rsidRPr="00842191">
        <w:rPr>
          <w:rStyle w:val="aa"/>
          <w:rFonts w:cs="Traditional Arabic"/>
          <w:sz w:val="34"/>
          <w:szCs w:val="34"/>
          <w:rtl/>
        </w:rPr>
        <w:lastRenderedPageBreak/>
        <w:t>لطيفةٌ فقهية</w:t>
      </w:r>
      <w:bookmarkEnd w:id="43"/>
      <w:bookmarkEnd w:id="44"/>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واتفق علماء الإسلام على أن</w:t>
      </w:r>
      <w:r w:rsidRPr="00842191">
        <w:rPr>
          <w:rFonts w:cs="Traditional Arabic"/>
          <w:bCs/>
          <w:sz w:val="34"/>
          <w:szCs w:val="34"/>
          <w:rtl/>
          <w:lang w:bidi="ar-EG"/>
        </w:rPr>
        <w:t xml:space="preserve"> استقبال الكعبة</w:t>
      </w:r>
      <w:r w:rsidRPr="00842191">
        <w:rPr>
          <w:rFonts w:cs="Traditional Arabic"/>
          <w:sz w:val="34"/>
          <w:szCs w:val="34"/>
          <w:rtl/>
          <w:lang w:bidi="ar-EG"/>
        </w:rPr>
        <w:t xml:space="preserve"> أي التوجه إليها</w:t>
      </w:r>
      <w:r w:rsidRPr="00842191">
        <w:rPr>
          <w:rFonts w:cs="Traditional Arabic"/>
          <w:bCs/>
          <w:sz w:val="34"/>
          <w:szCs w:val="34"/>
          <w:rtl/>
          <w:lang w:bidi="ar-EG"/>
        </w:rPr>
        <w:t xml:space="preserve"> شرط من شروط صحة الصلا</w:t>
      </w:r>
      <w:r w:rsidRPr="00842191">
        <w:rPr>
          <w:rFonts w:cs="Traditional Arabic"/>
          <w:sz w:val="34"/>
          <w:szCs w:val="34"/>
          <w:rtl/>
          <w:lang w:bidi="ar-EG"/>
        </w:rPr>
        <w:t xml:space="preserve">ة المفروضة والنافلة </w:t>
      </w:r>
      <w:r w:rsidRPr="00842191">
        <w:rPr>
          <w:rFonts w:cs="Traditional Arabic"/>
          <w:bCs/>
          <w:sz w:val="34"/>
          <w:szCs w:val="34"/>
          <w:rtl/>
          <w:lang w:bidi="ar-EG"/>
        </w:rPr>
        <w:t>إلا لضرورة</w:t>
      </w:r>
      <w:r w:rsidR="003E0505" w:rsidRPr="00842191">
        <w:rPr>
          <w:rFonts w:cs="Traditional Arabic" w:hint="cs"/>
          <w:bCs/>
          <w:sz w:val="34"/>
          <w:szCs w:val="34"/>
          <w:rtl/>
          <w:lang w:bidi="ar-EG"/>
        </w:rPr>
        <w:t>ٍ</w:t>
      </w:r>
      <w:r w:rsidRPr="00842191">
        <w:rPr>
          <w:rFonts w:cs="Traditional Arabic"/>
          <w:sz w:val="34"/>
          <w:szCs w:val="34"/>
          <w:rtl/>
          <w:lang w:bidi="ar-EG"/>
        </w:rPr>
        <w:t xml:space="preserve"> </w:t>
      </w:r>
      <w:r w:rsidRPr="00842191">
        <w:rPr>
          <w:rFonts w:cs="Traditional Arabic"/>
          <w:b w:val="0"/>
          <w:bCs/>
          <w:sz w:val="34"/>
          <w:szCs w:val="34"/>
          <w:rtl/>
          <w:lang w:bidi="ar-EG"/>
        </w:rPr>
        <w:t>في الفريضة كالقتال، والمريض لا يجد من يوجهه إلى جهة القبلة</w:t>
      </w:r>
      <w:r w:rsidRPr="00842191">
        <w:rPr>
          <w:rFonts w:cs="Traditional Arabic"/>
          <w:sz w:val="34"/>
          <w:szCs w:val="34"/>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w:t>
      </w:r>
      <w:r w:rsidRPr="00842191">
        <w:rPr>
          <w:rFonts w:cs="Traditional Arabic"/>
          <w:bCs/>
          <w:sz w:val="34"/>
          <w:szCs w:val="34"/>
          <w:rtl/>
          <w:lang w:bidi="ar-EG"/>
        </w:rPr>
        <w:t>أو لرخصةٍ</w:t>
      </w:r>
      <w:r w:rsidRPr="00842191">
        <w:rPr>
          <w:rFonts w:cs="Traditional Arabic"/>
          <w:sz w:val="34"/>
          <w:szCs w:val="34"/>
          <w:rtl/>
          <w:lang w:bidi="ar-EG"/>
        </w:rPr>
        <w:t xml:space="preserve"> في النافلة للمسافر إذا كان راكبا على دابة، أو في سفينة لا يستقر بها.</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lang w:bidi="ar-EG"/>
        </w:rPr>
        <w:t xml:space="preserve"> فأما الذي هو في المسجد الحرام</w:t>
      </w:r>
      <w:r w:rsidRPr="00842191">
        <w:rPr>
          <w:rFonts w:cs="Traditional Arabic"/>
          <w:sz w:val="34"/>
          <w:szCs w:val="34"/>
          <w:rtl/>
          <w:lang w:bidi="ar-EG"/>
        </w:rPr>
        <w:t xml:space="preserve"> ففرض </w:t>
      </w:r>
      <w:r w:rsidRPr="00842191">
        <w:rPr>
          <w:rFonts w:cs="Traditional Arabic"/>
          <w:bCs/>
          <w:sz w:val="34"/>
          <w:szCs w:val="34"/>
          <w:rtl/>
          <w:lang w:bidi="ar-EG"/>
        </w:rPr>
        <w:t>عليه استقبال عين الكعبة</w:t>
      </w:r>
      <w:r w:rsidRPr="00842191">
        <w:rPr>
          <w:rFonts w:cs="Traditional Arabic"/>
          <w:sz w:val="34"/>
          <w:szCs w:val="34"/>
          <w:rtl/>
          <w:lang w:bidi="ar-EG"/>
        </w:rPr>
        <w:t xml:space="preserve"> من أحد جوانبها</w:t>
      </w:r>
      <w:r w:rsidR="003E0505" w:rsidRPr="00842191">
        <w:rPr>
          <w:rFonts w:cs="Traditional Arabic" w:hint="cs"/>
          <w:sz w:val="34"/>
          <w:szCs w:val="34"/>
          <w:rtl/>
          <w:lang w:bidi="ar-EG"/>
        </w:rPr>
        <w:t>،</w:t>
      </w:r>
      <w:r w:rsidRPr="00842191">
        <w:rPr>
          <w:rFonts w:cs="Traditional Arabic"/>
          <w:sz w:val="34"/>
          <w:szCs w:val="34"/>
          <w:rtl/>
          <w:lang w:bidi="ar-EG"/>
        </w:rPr>
        <w:t xml:space="preserve"> وم</w:t>
      </w:r>
      <w:r w:rsidR="003E0505" w:rsidRPr="00842191">
        <w:rPr>
          <w:rFonts w:cs="Traditional Arabic" w:hint="cs"/>
          <w:sz w:val="34"/>
          <w:szCs w:val="34"/>
          <w:rtl/>
          <w:lang w:bidi="ar-EG"/>
        </w:rPr>
        <w:t>َ</w:t>
      </w:r>
      <w:r w:rsidRPr="00842191">
        <w:rPr>
          <w:rFonts w:cs="Traditional Arabic"/>
          <w:sz w:val="34"/>
          <w:szCs w:val="34"/>
          <w:rtl/>
          <w:lang w:bidi="ar-EG"/>
        </w:rPr>
        <w:t>ن كان بمكة في موضع يعاين منه الكعبة فعليه التوجه إلى جهة الكعبة التي يعاينها.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فإذا طال الصف من أحد جوانب الكعبة وجب على من كان من أهل الصف غير مقابل لركن من أركان الكعبة أن يستدير بحيث يصلون دائرين بالكعبة صف</w:t>
      </w:r>
      <w:r w:rsidR="003E0505" w:rsidRPr="00842191">
        <w:rPr>
          <w:rFonts w:cs="Traditional Arabic" w:hint="cs"/>
          <w:sz w:val="34"/>
          <w:szCs w:val="34"/>
          <w:rtl/>
          <w:lang w:bidi="ar-EG"/>
        </w:rPr>
        <w:t>َّ</w:t>
      </w:r>
      <w:r w:rsidRPr="00842191">
        <w:rPr>
          <w:rFonts w:cs="Traditional Arabic"/>
          <w:sz w:val="34"/>
          <w:szCs w:val="34"/>
          <w:rtl/>
          <w:lang w:bidi="ar-EG"/>
        </w:rPr>
        <w:t>ا وراء صف</w:t>
      </w:r>
      <w:r w:rsidR="003E0505" w:rsidRPr="00842191">
        <w:rPr>
          <w:rFonts w:cs="Traditional Arabic" w:hint="cs"/>
          <w:sz w:val="34"/>
          <w:szCs w:val="34"/>
          <w:rtl/>
          <w:lang w:bidi="ar-EG"/>
        </w:rPr>
        <w:t>ٍّ</w:t>
      </w:r>
      <w:r w:rsidRPr="00842191">
        <w:rPr>
          <w:rFonts w:cs="Traditional Arabic"/>
          <w:sz w:val="34"/>
          <w:szCs w:val="34"/>
          <w:rtl/>
          <w:lang w:bidi="ar-EG"/>
        </w:rPr>
        <w:t xml:space="preserve"> بالاستدارة.</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lang w:bidi="ar-EG"/>
        </w:rPr>
        <w:t xml:space="preserve"> وأما الذي تغيب ذات الكعبة</w:t>
      </w:r>
      <w:r w:rsidRPr="00842191">
        <w:rPr>
          <w:rFonts w:cs="Traditional Arabic"/>
          <w:sz w:val="34"/>
          <w:szCs w:val="34"/>
          <w:rtl/>
          <w:lang w:bidi="ar-EG"/>
        </w:rPr>
        <w:t xml:space="preserve"> عن بصره فعليه الاجتهاد بأن يتوخى أن يستقبل جهتها.</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فمن العلماء من قال يتوخى المصلي جهة مصادفة عين الكعبة بحيث لو فرض خط بينه وبين الكعبة لوجد وجهه قبالة جدارها، وهذا شاق</w:t>
      </w:r>
      <w:r w:rsidR="00D006D2" w:rsidRPr="00842191">
        <w:rPr>
          <w:rFonts w:cs="Traditional Arabic" w:hint="cs"/>
          <w:sz w:val="34"/>
          <w:szCs w:val="34"/>
          <w:rtl/>
          <w:lang w:bidi="ar-EG"/>
        </w:rPr>
        <w:t>ٌّ</w:t>
      </w:r>
      <w:r w:rsidRPr="00842191">
        <w:rPr>
          <w:rFonts w:cs="Traditional Arabic"/>
          <w:sz w:val="34"/>
          <w:szCs w:val="34"/>
          <w:rtl/>
          <w:lang w:bidi="ar-EG"/>
        </w:rPr>
        <w:t xml:space="preserve"> يعسر تحققه إلا بطريق إرصاد علم </w:t>
      </w:r>
      <w:r w:rsidR="00D006D2" w:rsidRPr="00842191">
        <w:rPr>
          <w:rFonts w:cs="Traditional Arabic" w:hint="cs"/>
          <w:sz w:val="34"/>
          <w:szCs w:val="34"/>
          <w:rtl/>
          <w:lang w:bidi="ar-EG"/>
        </w:rPr>
        <w:t>الهيئة ويُعبَّر</w:t>
      </w:r>
      <w:r w:rsidRPr="00842191">
        <w:rPr>
          <w:rFonts w:cs="Traditional Arabic"/>
          <w:sz w:val="34"/>
          <w:szCs w:val="34"/>
          <w:rtl/>
          <w:lang w:bidi="ar-EG"/>
        </w:rPr>
        <w:t xml:space="preserve"> عن هذا</w:t>
      </w:r>
      <w:r w:rsidRPr="00842191">
        <w:rPr>
          <w:rFonts w:cs="Traditional Arabic"/>
          <w:bCs/>
          <w:sz w:val="34"/>
          <w:szCs w:val="34"/>
          <w:rtl/>
          <w:lang w:bidi="ar-EG"/>
        </w:rPr>
        <w:t xml:space="preserve"> باستقبال العين وباستقبال السمت</w:t>
      </w:r>
      <w:r w:rsidR="00D006D2" w:rsidRPr="00842191">
        <w:rPr>
          <w:rFonts w:cs="Traditional Arabic" w:hint="cs"/>
          <w:sz w:val="34"/>
          <w:szCs w:val="34"/>
          <w:rtl/>
          <w:lang w:bidi="ar-EG"/>
        </w:rPr>
        <w:t>، وهو قول بعض المالكية ونُقل عن الشافعي</w:t>
      </w:r>
      <w:r w:rsidRPr="00842191">
        <w:rPr>
          <w:rFonts w:cs="Traditional Arabic"/>
          <w:sz w:val="34"/>
          <w:szCs w:val="34"/>
          <w:rtl/>
          <w:lang w:bidi="ar-EG"/>
        </w:rPr>
        <w:t>.</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t xml:space="preserve"> ومن العلماء من قال: يتوخى المصلي أن يستقبل جهة أقرب ما بينه وبين الكعبة بحيث لو مشى باستقامة لوصل حول الكعبة ويعبر عن هذا</w:t>
      </w:r>
      <w:r w:rsidRPr="00842191">
        <w:rPr>
          <w:rFonts w:cs="Traditional Arabic"/>
          <w:bCs/>
          <w:sz w:val="34"/>
          <w:szCs w:val="34"/>
          <w:rtl/>
          <w:lang w:bidi="ar-EG"/>
        </w:rPr>
        <w:t xml:space="preserve"> باستقبال الجهة أي جهة الكعبة</w:t>
      </w:r>
      <w:r w:rsidRPr="00842191">
        <w:rPr>
          <w:rFonts w:cs="Traditional Arabic"/>
          <w:sz w:val="34"/>
          <w:szCs w:val="34"/>
          <w:rtl/>
          <w:lang w:bidi="ar-EG"/>
        </w:rPr>
        <w:t xml:space="preserve"> وهذا قول أكثر المالكية</w:t>
      </w:r>
      <w:r w:rsidR="00D006D2" w:rsidRPr="00842191">
        <w:rPr>
          <w:rFonts w:cs="Traditional Arabic" w:hint="cs"/>
          <w:sz w:val="34"/>
          <w:szCs w:val="34"/>
          <w:rtl/>
          <w:lang w:bidi="ar-EG"/>
        </w:rPr>
        <w:t>،</w:t>
      </w:r>
      <w:r w:rsidRPr="00842191">
        <w:rPr>
          <w:rFonts w:cs="Traditional Arabic"/>
          <w:sz w:val="34"/>
          <w:szCs w:val="34"/>
          <w:rtl/>
          <w:lang w:bidi="ar-EG"/>
        </w:rPr>
        <w:t xml:space="preserve"> وهو قول أبي حنيفة وأحمد بن حنبل، وهو من التيسير ورفع </w:t>
      </w:r>
      <w:r w:rsidRPr="00842191">
        <w:rPr>
          <w:rFonts w:cs="Traditional Arabic"/>
          <w:b w:val="0"/>
          <w:sz w:val="34"/>
          <w:szCs w:val="34"/>
          <w:rtl/>
          <w:lang w:bidi="ar-EG"/>
        </w:rPr>
        <w:t>الحرج.</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rPr>
        <w:t xml:space="preserve"> ومن كان بالمدينة </w:t>
      </w:r>
      <w:r w:rsidRPr="00842191">
        <w:rPr>
          <w:rFonts w:cs="Traditional Arabic"/>
          <w:b w:val="0"/>
          <w:sz w:val="34"/>
          <w:szCs w:val="34"/>
          <w:rtl/>
        </w:rPr>
        <w:t xml:space="preserve">يستدل بموضع صلاة النبيء </w:t>
      </w:r>
      <w:r w:rsidR="0005080B" w:rsidRPr="00842191">
        <w:rPr>
          <w:rFonts w:cs="Traditional Arabic" w:hint="cs"/>
          <w:b w:val="0"/>
          <w:sz w:val="34"/>
          <w:szCs w:val="34"/>
          <w:rtl/>
        </w:rPr>
        <w:t>-</w:t>
      </w:r>
      <w:r w:rsidRPr="00842191">
        <w:rPr>
          <w:rFonts w:cs="Traditional Arabic"/>
          <w:b w:val="0"/>
          <w:sz w:val="34"/>
          <w:szCs w:val="34"/>
          <w:rtl/>
        </w:rPr>
        <w:t xml:space="preserve">صلى الله عليه </w:t>
      </w:r>
      <w:r w:rsidR="0005080B" w:rsidRPr="00842191">
        <w:rPr>
          <w:rFonts w:cs="Traditional Arabic" w:hint="cs"/>
          <w:b w:val="0"/>
          <w:sz w:val="34"/>
          <w:szCs w:val="34"/>
          <w:rtl/>
        </w:rPr>
        <w:t>وسلم-في</w:t>
      </w:r>
      <w:r w:rsidRPr="00842191">
        <w:rPr>
          <w:rFonts w:cs="Traditional Arabic"/>
          <w:b w:val="0"/>
          <w:sz w:val="34"/>
          <w:szCs w:val="34"/>
          <w:rtl/>
        </w:rPr>
        <w:t xml:space="preserve"> مسجده لأن الله أذن لرسوله بالصلاة فيه، وروى ابن القاسم عن مالك أن جبريل هو الذي أقام للنبيء صلى الله عليه وسلم قبلة مسجده.</w:t>
      </w:r>
    </w:p>
    <w:p w:rsidR="007A4195" w:rsidRPr="00842191" w:rsidRDefault="00E83553" w:rsidP="00F36C7E">
      <w:pPr>
        <w:spacing w:line="276" w:lineRule="auto"/>
        <w:jc w:val="lowKashida"/>
        <w:rPr>
          <w:rFonts w:cs="Traditional Arabic"/>
          <w:sz w:val="34"/>
          <w:szCs w:val="34"/>
        </w:rPr>
      </w:pPr>
      <w:r w:rsidRPr="00842191">
        <w:rPr>
          <w:rFonts w:cs="Traditional Arabic"/>
          <w:bCs/>
          <w:sz w:val="34"/>
          <w:szCs w:val="34"/>
          <w:rtl/>
        </w:rPr>
        <w:t>ومن أخطأ القبلة أو نسي الاستقبال</w:t>
      </w:r>
      <w:r w:rsidRPr="00842191">
        <w:rPr>
          <w:rFonts w:cs="Traditional Arabic"/>
          <w:b w:val="0"/>
          <w:sz w:val="34"/>
          <w:szCs w:val="34"/>
          <w:rtl/>
        </w:rPr>
        <w:t xml:space="preserve"> حتى فرغ من صلاته لا يجب عليه إعادة صلاته عند مالك وأبي حنيفة وأحمد، إلا أن مالكا استحب له أن يعيدها ما لم يخرج الوقت ولم ير ذلك أبو حنيفة وأحمد.</w:t>
      </w:r>
    </w:p>
    <w:p w:rsidR="007A4195" w:rsidRPr="00842191" w:rsidRDefault="00E83553" w:rsidP="00F36C7E">
      <w:pPr>
        <w:spacing w:line="276" w:lineRule="auto"/>
        <w:jc w:val="lowKashida"/>
        <w:rPr>
          <w:rFonts w:cs="Traditional Arabic"/>
          <w:sz w:val="34"/>
          <w:szCs w:val="34"/>
        </w:rPr>
      </w:pPr>
      <w:r w:rsidRPr="00842191">
        <w:rPr>
          <w:rFonts w:cs="Traditional Arabic"/>
          <w:b w:val="0"/>
          <w:sz w:val="34"/>
          <w:szCs w:val="34"/>
          <w:rtl/>
        </w:rPr>
        <w:lastRenderedPageBreak/>
        <w:t xml:space="preserve"> وهذا بناء على أن فرض المكلف هو الاجتهاد في استقبال الجهة.</w:t>
      </w:r>
    </w:p>
    <w:p w:rsidR="00661158" w:rsidRPr="00842191" w:rsidRDefault="00E83553" w:rsidP="00F36C7E">
      <w:pPr>
        <w:spacing w:line="276" w:lineRule="auto"/>
        <w:jc w:val="lowKashida"/>
        <w:rPr>
          <w:rFonts w:cs="Traditional Arabic"/>
          <w:b w:val="0"/>
          <w:sz w:val="34"/>
          <w:szCs w:val="34"/>
          <w:rtl/>
          <w:lang w:bidi="ar-EG"/>
        </w:rPr>
      </w:pPr>
      <w:r w:rsidRPr="00842191">
        <w:rPr>
          <w:rFonts w:cs="Traditional Arabic"/>
          <w:b w:val="0"/>
          <w:sz w:val="34"/>
          <w:szCs w:val="34"/>
          <w:rtl/>
        </w:rPr>
        <w:t xml:space="preserve"> وأما الشافعي فأوجب عليه الإعادة أبدا</w:t>
      </w:r>
      <w:r w:rsidR="0005080B" w:rsidRPr="00842191">
        <w:rPr>
          <w:rFonts w:cs="Traditional Arabic" w:hint="cs"/>
          <w:b w:val="0"/>
          <w:sz w:val="34"/>
          <w:szCs w:val="34"/>
          <w:rtl/>
        </w:rPr>
        <w:t>ً</w:t>
      </w:r>
      <w:r w:rsidRPr="00842191">
        <w:rPr>
          <w:rFonts w:cs="Traditional Arabic"/>
          <w:b w:val="0"/>
          <w:sz w:val="34"/>
          <w:szCs w:val="34"/>
          <w:rtl/>
        </w:rPr>
        <w:t xml:space="preserve"> بناءً على أنه يرى أن فرض المكلف هو إصابة سمت الكعبة. </w:t>
      </w:r>
      <w:r w:rsidR="0005080B" w:rsidRPr="00842191">
        <w:rPr>
          <w:rFonts w:cs="Traditional Arabic" w:hint="cs"/>
          <w:b w:val="0"/>
          <w:sz w:val="34"/>
          <w:szCs w:val="34"/>
          <w:rtl/>
        </w:rPr>
        <w:t>انتهى</w:t>
      </w:r>
      <w:r w:rsidR="00661158" w:rsidRPr="00842191">
        <w:rPr>
          <w:rFonts w:cs="Traditional Arabic" w:hint="cs"/>
          <w:b w:val="0"/>
          <w:sz w:val="34"/>
          <w:szCs w:val="34"/>
          <w:rtl/>
        </w:rPr>
        <w:t xml:space="preserve"> </w:t>
      </w:r>
      <w:r w:rsidR="00661158" w:rsidRPr="00842191">
        <w:rPr>
          <w:rFonts w:ascii="Simplified Arabic" w:hAnsi="Simplified Arabic" w:cs="Traditional Arabic" w:hint="cs"/>
          <w:b w:val="0"/>
          <w:sz w:val="34"/>
          <w:szCs w:val="34"/>
          <w:vertAlign w:val="superscript"/>
          <w:rtl/>
        </w:rPr>
        <w:t>(</w:t>
      </w:r>
      <w:r w:rsidR="00661158" w:rsidRPr="00842191">
        <w:rPr>
          <w:rStyle w:val="a3"/>
          <w:rFonts w:ascii="Simplified Arabic" w:hAnsi="Simplified Arabic" w:cs="Traditional Arabic"/>
          <w:b w:val="0"/>
          <w:sz w:val="34"/>
          <w:szCs w:val="34"/>
          <w:rtl/>
        </w:rPr>
        <w:footnoteReference w:id="64"/>
      </w:r>
      <w:r w:rsidR="00661158" w:rsidRPr="00842191">
        <w:rPr>
          <w:rFonts w:ascii="Simplified Arabic" w:hAnsi="Simplified Arabic" w:cs="Traditional Arabic" w:hint="cs"/>
          <w:b w:val="0"/>
          <w:sz w:val="34"/>
          <w:szCs w:val="34"/>
          <w:vertAlign w:val="superscript"/>
          <w:rtl/>
        </w:rPr>
        <w:t>)</w:t>
      </w:r>
    </w:p>
    <w:p w:rsidR="0005080B" w:rsidRPr="00842191" w:rsidRDefault="005E3A7D" w:rsidP="005E3A7D">
      <w:pPr>
        <w:spacing w:line="276" w:lineRule="auto"/>
        <w:jc w:val="center"/>
        <w:rPr>
          <w:rFonts w:cs="Traditional Arabic"/>
          <w:sz w:val="34"/>
          <w:szCs w:val="34"/>
          <w:rtl/>
          <w:lang w:bidi="ar-EG"/>
        </w:rPr>
      </w:pPr>
      <w:r>
        <w:rPr>
          <w:rFonts w:cs="Traditional Arabic" w:hint="cs"/>
          <w:sz w:val="34"/>
          <w:szCs w:val="34"/>
          <w:rtl/>
          <w:lang w:bidi="ar-EG"/>
        </w:rPr>
        <w:t>****</w:t>
      </w:r>
    </w:p>
    <w:p w:rsidR="0009601F" w:rsidRPr="00842191" w:rsidRDefault="0009601F" w:rsidP="00F36C7E">
      <w:pPr>
        <w:spacing w:line="276" w:lineRule="auto"/>
        <w:jc w:val="lowKashida"/>
        <w:rPr>
          <w:rFonts w:cs="Traditional Arabic"/>
          <w:bCs/>
          <w:sz w:val="34"/>
          <w:szCs w:val="34"/>
          <w:rtl/>
          <w:lang w:bidi="ar-EG"/>
        </w:rPr>
      </w:pPr>
    </w:p>
    <w:p w:rsidR="0009601F" w:rsidRPr="00842191" w:rsidRDefault="0009601F" w:rsidP="00F36C7E">
      <w:pPr>
        <w:spacing w:line="276" w:lineRule="auto"/>
        <w:jc w:val="lowKashida"/>
        <w:rPr>
          <w:rFonts w:cs="Traditional Arabic"/>
          <w:bCs/>
          <w:sz w:val="34"/>
          <w:szCs w:val="34"/>
          <w:rtl/>
          <w:lang w:bidi="ar-EG"/>
        </w:rPr>
      </w:pPr>
    </w:p>
    <w:p w:rsidR="00753708" w:rsidRPr="00842191" w:rsidRDefault="00753708" w:rsidP="00F36C7E">
      <w:pPr>
        <w:spacing w:line="276" w:lineRule="auto"/>
        <w:jc w:val="lowKashida"/>
        <w:rPr>
          <w:rFonts w:cs="Traditional Arabic"/>
          <w:bCs/>
          <w:sz w:val="34"/>
          <w:szCs w:val="34"/>
          <w:rtl/>
        </w:rPr>
      </w:pPr>
      <w:r w:rsidRPr="00842191">
        <w:rPr>
          <w:rFonts w:cs="Traditional Arabic" w:hint="cs"/>
          <w:bCs/>
          <w:sz w:val="34"/>
          <w:szCs w:val="34"/>
          <w:rtl/>
          <w:lang w:bidi="ar-EG"/>
        </w:rPr>
        <w:t>قال تعالى: {</w:t>
      </w:r>
      <w:r w:rsidRPr="00842191">
        <w:rPr>
          <w:rFonts w:cs="Traditional Arabic"/>
          <w:bCs/>
          <w:sz w:val="34"/>
          <w:szCs w:val="34"/>
          <w:rtl/>
          <w:lang w:bidi="ar-EG"/>
        </w:rPr>
        <w:t>وَإِنَّ الَّذِينَ أُوتُوا الْكِتَابَ لَيَعْلَمُونَ أَنَّهُ الْحَقُّ مِنْ رَبِّهِمْ وَمَا اللَّهُ بِغَافِلٍ عَمَّا يَعْمَلُونَ (144)</w:t>
      </w:r>
      <w:r w:rsidRPr="00842191">
        <w:rPr>
          <w:rFonts w:cs="Traditional Arabic" w:hint="cs"/>
          <w:bCs/>
          <w:sz w:val="34"/>
          <w:szCs w:val="34"/>
          <w:rtl/>
          <w:lang w:bidi="ar-EG"/>
        </w:rPr>
        <w:t>}</w:t>
      </w:r>
      <w:r w:rsidRPr="00842191">
        <w:rPr>
          <w:rFonts w:cs="Traditional Arabic"/>
          <w:bCs/>
          <w:sz w:val="34"/>
          <w:szCs w:val="34"/>
          <w:rtl/>
          <w:lang w:bidi="ar-EG"/>
        </w:rPr>
        <w:t xml:space="preserve"> </w:t>
      </w:r>
    </w:p>
    <w:p w:rsidR="00661158" w:rsidRPr="00842191" w:rsidRDefault="00AA7F6C"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قال ابن كثير: </w:t>
      </w:r>
      <w:r w:rsidRPr="00842191">
        <w:rPr>
          <w:rFonts w:cs="Traditional Arabic"/>
          <w:b w:val="0"/>
          <w:sz w:val="34"/>
          <w:szCs w:val="34"/>
          <w:rtl/>
        </w:rPr>
        <w:t>أي</w:t>
      </w:r>
      <w:r w:rsidR="00744CE0" w:rsidRPr="00842191">
        <w:rPr>
          <w:rFonts w:cs="Traditional Arabic"/>
          <w:b w:val="0"/>
          <w:sz w:val="34"/>
          <w:szCs w:val="34"/>
          <w:rtl/>
        </w:rPr>
        <w:t xml:space="preserve"> واليهود -الذين أنكروا استقبالكم الكعبة وانصرافكم عن بيت المقدس -يعلمون أن الله تعالى سيوجهك إليها، بما في كتبهم عن أنبيائهم، من النعت والصفة لرسول الله صلى الله عليه وسلم وأمته، وما خصه الله تعالى به وشرفه من الشريعة الكاملة العظيمة، ولكن أهل الكتاب يتكاتمون ذلك بينهم حسدا وكفرا وعنادا؛ ولهذا يهددهم تعالى بقوله: {وما الله بغافل عما يعملون</w:t>
      </w:r>
      <w:r w:rsidRPr="00842191">
        <w:rPr>
          <w:rFonts w:cs="Traditional Arabic" w:hint="cs"/>
          <w:b w:val="0"/>
          <w:sz w:val="34"/>
          <w:szCs w:val="34"/>
          <w:rtl/>
        </w:rPr>
        <w:t xml:space="preserve">}. </w:t>
      </w:r>
      <w:r w:rsidR="00744CE0" w:rsidRPr="00842191">
        <w:rPr>
          <w:rFonts w:cs="Traditional Arabic" w:hint="cs"/>
          <w:b w:val="0"/>
          <w:sz w:val="34"/>
          <w:szCs w:val="34"/>
          <w:rtl/>
        </w:rPr>
        <w:t>أى أنَّ الله يحسب عليهم عنادهم في معرفة الحق وحربه</w:t>
      </w:r>
      <w:r w:rsidRPr="00842191">
        <w:rPr>
          <w:rFonts w:cs="Traditional Arabic" w:hint="cs"/>
          <w:b w:val="0"/>
          <w:sz w:val="34"/>
          <w:szCs w:val="34"/>
          <w:rtl/>
        </w:rPr>
        <w:t xml:space="preserve"> مع يقينهم فيه ليجازيهم يوم القيامة بكفرهم.</w:t>
      </w:r>
    </w:p>
    <w:p w:rsidR="00AA7F6C" w:rsidRPr="00842191" w:rsidRDefault="005E3A7D" w:rsidP="005E3A7D">
      <w:pPr>
        <w:spacing w:line="276" w:lineRule="auto"/>
        <w:jc w:val="center"/>
        <w:rPr>
          <w:rFonts w:cs="Traditional Arabic"/>
          <w:b w:val="0"/>
          <w:sz w:val="34"/>
          <w:szCs w:val="34"/>
          <w:rtl/>
        </w:rPr>
      </w:pPr>
      <w:r>
        <w:rPr>
          <w:rFonts w:cs="Traditional Arabic" w:hint="cs"/>
          <w:b w:val="0"/>
          <w:sz w:val="34"/>
          <w:szCs w:val="34"/>
          <w:rtl/>
        </w:rPr>
        <w:t>******</w:t>
      </w:r>
    </w:p>
    <w:p w:rsidR="0009601F" w:rsidRDefault="0009601F" w:rsidP="00F36C7E">
      <w:pPr>
        <w:overflowPunct/>
        <w:bidi w:val="0"/>
        <w:spacing w:line="276" w:lineRule="auto"/>
        <w:jc w:val="lowKashida"/>
        <w:rPr>
          <w:rFonts w:ascii="Calibri Light" w:hAnsi="Calibri Light" w:cs="DecoType Naskh"/>
          <w:color w:val="C00000"/>
          <w:sz w:val="34"/>
          <w:szCs w:val="34"/>
          <w:rtl/>
        </w:rPr>
      </w:pPr>
      <w:bookmarkStart w:id="45" w:name="_Toc504394809"/>
      <w:r w:rsidRPr="00842191">
        <w:rPr>
          <w:rFonts w:cs="Traditional Arabic"/>
          <w:sz w:val="34"/>
          <w:szCs w:val="34"/>
        </w:rPr>
        <w:br w:type="page"/>
      </w:r>
    </w:p>
    <w:p w:rsidR="00856548" w:rsidRPr="004C2DFF" w:rsidRDefault="00856548" w:rsidP="00F36C7E">
      <w:pPr>
        <w:pStyle w:val="2"/>
        <w:spacing w:line="276" w:lineRule="auto"/>
        <w:jc w:val="lowKashida"/>
        <w:rPr>
          <w:sz w:val="34"/>
          <w:szCs w:val="34"/>
          <w:rtl/>
        </w:rPr>
      </w:pPr>
      <w:bookmarkStart w:id="46" w:name="_Toc504423038"/>
      <w:r w:rsidRPr="004C2DFF">
        <w:rPr>
          <w:rFonts w:hint="cs"/>
          <w:sz w:val="34"/>
          <w:szCs w:val="34"/>
          <w:rtl/>
        </w:rPr>
        <w:lastRenderedPageBreak/>
        <w:t>شخصية المسلمين وهويتهم= قبلتهم.</w:t>
      </w:r>
      <w:bookmarkEnd w:id="45"/>
      <w:bookmarkEnd w:id="46"/>
    </w:p>
    <w:p w:rsidR="00AA7F6C" w:rsidRPr="00842191" w:rsidRDefault="00AA7F6C" w:rsidP="00F36C7E">
      <w:pPr>
        <w:spacing w:line="276" w:lineRule="auto"/>
        <w:jc w:val="lowKashida"/>
        <w:rPr>
          <w:rFonts w:cs="Traditional Arabic"/>
          <w:bCs/>
          <w:sz w:val="34"/>
          <w:szCs w:val="34"/>
          <w:rtl/>
        </w:rPr>
      </w:pPr>
      <w:r w:rsidRPr="00842191">
        <w:rPr>
          <w:rFonts w:cs="Traditional Arabic" w:hint="cs"/>
          <w:b w:val="0"/>
          <w:sz w:val="34"/>
          <w:szCs w:val="34"/>
          <w:rtl/>
        </w:rPr>
        <w:t xml:space="preserve">قال تعالى: </w:t>
      </w:r>
      <w:r w:rsidRPr="00842191">
        <w:rPr>
          <w:rFonts w:cs="Traditional Arabic" w:hint="cs"/>
          <w:bCs/>
          <w:sz w:val="34"/>
          <w:szCs w:val="34"/>
          <w:rtl/>
        </w:rPr>
        <w:t>{</w:t>
      </w:r>
      <w:r w:rsidRPr="00842191">
        <w:rPr>
          <w:rFonts w:cs="Traditional Arabic"/>
          <w:bCs/>
          <w:sz w:val="34"/>
          <w:szCs w:val="34"/>
          <w:rtl/>
        </w:rPr>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w:t>
      </w:r>
      <w:r w:rsidRPr="00842191">
        <w:rPr>
          <w:rFonts w:cs="Traditional Arabic" w:hint="cs"/>
          <w:bCs/>
          <w:sz w:val="34"/>
          <w:szCs w:val="34"/>
          <w:rtl/>
        </w:rPr>
        <w:t xml:space="preserve"> (145)}.</w:t>
      </w:r>
    </w:p>
    <w:p w:rsidR="00DF3651" w:rsidRPr="00842191" w:rsidRDefault="0090304B" w:rsidP="00F36C7E">
      <w:pPr>
        <w:spacing w:line="276" w:lineRule="auto"/>
        <w:jc w:val="lowKashida"/>
        <w:rPr>
          <w:rFonts w:cs="Traditional Arabic"/>
          <w:bCs/>
          <w:sz w:val="34"/>
          <w:szCs w:val="34"/>
          <w:rtl/>
        </w:rPr>
      </w:pPr>
      <w:r w:rsidRPr="00842191">
        <w:rPr>
          <w:rFonts w:cs="Traditional Arabic" w:hint="cs"/>
          <w:bCs/>
          <w:sz w:val="34"/>
          <w:szCs w:val="34"/>
          <w:rtl/>
        </w:rPr>
        <w:t xml:space="preserve">أذن الله سبحانه له وللمؤمنين أنْ يولوا وجوهم ناحية المسجد الحرام، وأمرهم أنْ يتحرَوا جهته في صلاتهم. </w:t>
      </w:r>
      <w:r w:rsidR="00DF3651" w:rsidRPr="00842191">
        <w:rPr>
          <w:rFonts w:ascii="Simplified Arabic" w:hAnsi="Simplified Arabic" w:cs="Traditional Arabic" w:hint="cs"/>
          <w:bCs/>
          <w:sz w:val="34"/>
          <w:szCs w:val="34"/>
          <w:vertAlign w:val="superscript"/>
          <w:rtl/>
        </w:rPr>
        <w:t>(</w:t>
      </w:r>
      <w:r w:rsidR="00DF3651" w:rsidRPr="00842191">
        <w:rPr>
          <w:rStyle w:val="a3"/>
          <w:rFonts w:ascii="Simplified Arabic" w:hAnsi="Simplified Arabic" w:cs="Traditional Arabic"/>
          <w:bCs/>
          <w:sz w:val="34"/>
          <w:szCs w:val="34"/>
          <w:rtl/>
        </w:rPr>
        <w:footnoteReference w:id="65"/>
      </w:r>
      <w:r w:rsidR="00DF3651" w:rsidRPr="00842191">
        <w:rPr>
          <w:rFonts w:ascii="Simplified Arabic" w:hAnsi="Simplified Arabic" w:cs="Traditional Arabic" w:hint="cs"/>
          <w:bCs/>
          <w:sz w:val="34"/>
          <w:szCs w:val="34"/>
          <w:vertAlign w:val="superscript"/>
          <w:rtl/>
        </w:rPr>
        <w:t>)</w:t>
      </w:r>
    </w:p>
    <w:p w:rsidR="0090304B" w:rsidRPr="00842191" w:rsidRDefault="0090304B" w:rsidP="00F36C7E">
      <w:pPr>
        <w:spacing w:line="276" w:lineRule="auto"/>
        <w:jc w:val="lowKashida"/>
        <w:rPr>
          <w:rFonts w:cs="Traditional Arabic"/>
          <w:bCs/>
          <w:sz w:val="34"/>
          <w:szCs w:val="34"/>
          <w:rtl/>
        </w:rPr>
      </w:pPr>
      <w:r w:rsidRPr="00842191">
        <w:rPr>
          <w:rFonts w:cs="Traditional Arabic" w:hint="cs"/>
          <w:bCs/>
          <w:sz w:val="34"/>
          <w:szCs w:val="34"/>
          <w:rtl/>
        </w:rPr>
        <w:t xml:space="preserve">وقد كانت القبلة الأولى ناحية المسجد الأقصى بياناً لمكانته عند المسلمين، فهو مسرى رسول الله-صلى الله عليه وسلم. وكذلك لأجل توثيق صلة رسول الله بالأنبياء قبله وأنَّ رسالتهم واحدة، ولأجل قطع عذر المشركين من اليهود والنصارى باستمالتهم لهذا الدين حتى لا يبقى لهم عذرٌ يقولون جاء الإسلام لتحدينا وخلافنا، بل جاء ليجمعكم ويجمع المسلمين على كلمةٍ سواءٍ ألا يعبدوا إلا الله. </w:t>
      </w:r>
    </w:p>
    <w:p w:rsidR="0090304B" w:rsidRPr="00842191" w:rsidRDefault="0090304B" w:rsidP="00F36C7E">
      <w:pPr>
        <w:spacing w:line="276" w:lineRule="auto"/>
        <w:jc w:val="lowKashida"/>
        <w:rPr>
          <w:rFonts w:cs="Traditional Arabic"/>
          <w:bCs/>
          <w:sz w:val="34"/>
          <w:szCs w:val="34"/>
          <w:rtl/>
        </w:rPr>
      </w:pPr>
      <w:r w:rsidRPr="00842191">
        <w:rPr>
          <w:rFonts w:cs="Traditional Arabic" w:hint="cs"/>
          <w:bCs/>
          <w:sz w:val="34"/>
          <w:szCs w:val="34"/>
          <w:rtl/>
        </w:rPr>
        <w:t>فلما تركوا أمر ربهم وأنكروا ما عرفوه يقينا من أحقية دين الإسلام أعرض الله تعالى وأمر المسلمين أنْ يتجهوا إلى القبلة الإبراهيمية بيانا للمفاصلة التامة بين توحيد إبراهيم عليه السلام ودينه وقبلته، وبين ما صنعه اليهود والنصارى من الدين الذي حرفوه.</w:t>
      </w:r>
    </w:p>
    <w:p w:rsidR="0090304B" w:rsidRPr="00842191" w:rsidRDefault="0090304B" w:rsidP="00F36C7E">
      <w:pPr>
        <w:spacing w:line="276" w:lineRule="auto"/>
        <w:jc w:val="lowKashida"/>
        <w:rPr>
          <w:rFonts w:cs="Traditional Arabic"/>
          <w:bCs/>
          <w:sz w:val="34"/>
          <w:szCs w:val="34"/>
          <w:rtl/>
        </w:rPr>
      </w:pPr>
      <w:r w:rsidRPr="00842191">
        <w:rPr>
          <w:rFonts w:cs="Traditional Arabic" w:hint="cs"/>
          <w:bCs/>
          <w:sz w:val="34"/>
          <w:szCs w:val="34"/>
          <w:rtl/>
        </w:rPr>
        <w:t>فكان تحويل القبلة في هذا التوقيت ليعلم الله مَن يؤمن بالله وشرعه وحكمته ومَن ينقلب على عقبيه لأدنى شبهةٍ ألقاها اليهود الحاقدون.</w:t>
      </w:r>
    </w:p>
    <w:p w:rsidR="00AA7F6C" w:rsidRPr="00842191" w:rsidRDefault="00F72851" w:rsidP="00F36C7E">
      <w:pPr>
        <w:spacing w:line="276" w:lineRule="auto"/>
        <w:jc w:val="lowKashida"/>
        <w:rPr>
          <w:rFonts w:cs="Traditional Arabic"/>
          <w:bCs/>
          <w:sz w:val="34"/>
          <w:szCs w:val="34"/>
          <w:rtl/>
        </w:rPr>
      </w:pPr>
      <w:r w:rsidRPr="00842191">
        <w:rPr>
          <w:rFonts w:cs="Traditional Arabic" w:hint="cs"/>
          <w:bCs/>
          <w:sz w:val="34"/>
          <w:szCs w:val="34"/>
          <w:rtl/>
        </w:rPr>
        <w:t>هنا كانت المفاصلة والمفارقة والتمايز الحقيقي بين دين الله عز وجل الحق وبين اليهود والنصارى، وهو ما نراه ضمنياً في أول سورة الإسراء.</w:t>
      </w:r>
    </w:p>
    <w:p w:rsidR="00F72851" w:rsidRPr="00842191" w:rsidRDefault="00F72851" w:rsidP="00F36C7E">
      <w:pPr>
        <w:spacing w:line="276" w:lineRule="auto"/>
        <w:jc w:val="lowKashida"/>
        <w:rPr>
          <w:rFonts w:cs="Traditional Arabic"/>
          <w:bCs/>
          <w:sz w:val="34"/>
          <w:szCs w:val="34"/>
          <w:rtl/>
        </w:rPr>
      </w:pPr>
      <w:r w:rsidRPr="00842191">
        <w:rPr>
          <w:rFonts w:cs="Traditional Arabic" w:hint="cs"/>
          <w:b w:val="0"/>
          <w:sz w:val="34"/>
          <w:szCs w:val="34"/>
          <w:rtl/>
        </w:rPr>
        <w:lastRenderedPageBreak/>
        <w:t>(ي</w:t>
      </w:r>
      <w:r w:rsidRPr="00842191">
        <w:rPr>
          <w:rFonts w:cs="Traditional Arabic"/>
          <w:b w:val="0"/>
          <w:sz w:val="34"/>
          <w:szCs w:val="34"/>
          <w:rtl/>
        </w:rPr>
        <w:t xml:space="preserve">رى القارئ في سورة الإسراء أن الله ذكر قصة الإسراء في آية واحدة فقط، ثم أخذ في ذكر فضائح اليهود وجرائمهم، ثم نبههم بأن هذا القرآن يهدي للتي هي أقوم، فربما يظن القارئ أن الآيتين ليس بينهما ارتباط، والأمر ليس كذلك، فإن الله تعالى يشير بهذا الأسلوب إلى أن الإسراء إنما وقع إلى بيت المقدس؛ لأن اليهود سيعزلون عن منصب قيادة الأمة الإنسانية؛ لما ارتكبوا من الجرائم التي لم يبق معها مجال لبقائهم على هذا المنصب، وأن الله سينقل هذا المنصب فعلا إلى رسوله صلى الله عليه وسلم، ويجمع له مركزي الدعوة الإبراهيمية كليهما، </w:t>
      </w:r>
      <w:r w:rsidRPr="00842191">
        <w:rPr>
          <w:rFonts w:cs="Traditional Arabic"/>
          <w:bCs/>
          <w:sz w:val="34"/>
          <w:szCs w:val="34"/>
          <w:rtl/>
        </w:rPr>
        <w:t>فقد آن أوان انتقال القيادة الروحية من أمة</w:t>
      </w:r>
      <w:r w:rsidRPr="00842191">
        <w:rPr>
          <w:rFonts w:cs="Traditional Arabic" w:hint="cs"/>
          <w:bCs/>
          <w:sz w:val="34"/>
          <w:szCs w:val="34"/>
          <w:rtl/>
        </w:rPr>
        <w:t>ٍ</w:t>
      </w:r>
      <w:r w:rsidRPr="00842191">
        <w:rPr>
          <w:rFonts w:cs="Traditional Arabic"/>
          <w:bCs/>
          <w:sz w:val="34"/>
          <w:szCs w:val="34"/>
          <w:rtl/>
        </w:rPr>
        <w:t xml:space="preserve"> إلى أمة، من أمة ملأت تاريخها بالغدر والخيانة والإثم والعدوان، إلى أمة تتدفق بالبر والخيرات، ولا يزال رسولها يتمتع بوحي القرآن الذي يهدي للتي هي أقوم</w:t>
      </w:r>
      <w:r w:rsidRPr="00842191">
        <w:rPr>
          <w:rFonts w:cs="Traditional Arabic" w:hint="cs"/>
          <w:b w:val="0"/>
          <w:sz w:val="34"/>
          <w:szCs w:val="34"/>
          <w:rtl/>
        </w:rPr>
        <w:t>)</w:t>
      </w:r>
      <w:r w:rsidRPr="00842191">
        <w:rPr>
          <w:rFonts w:cs="Traditional Arabic"/>
          <w:b w:val="0"/>
          <w:sz w:val="34"/>
          <w:szCs w:val="34"/>
          <w:rtl/>
        </w:rPr>
        <w:t>.</w:t>
      </w:r>
      <w:r w:rsidRPr="00842191">
        <w:rPr>
          <w:rFonts w:cs="Traditional Arabic" w:hint="cs"/>
          <w:bCs/>
          <w:sz w:val="34"/>
          <w:szCs w:val="34"/>
          <w:rtl/>
        </w:rPr>
        <w:t xml:space="preserve"> </w:t>
      </w:r>
      <w:r w:rsidRPr="00842191">
        <w:rPr>
          <w:rFonts w:ascii="Simplified Arabic" w:hAnsi="Simplified Arabic" w:cs="Traditional Arabic" w:hint="cs"/>
          <w:bCs/>
          <w:sz w:val="34"/>
          <w:szCs w:val="34"/>
          <w:vertAlign w:val="superscript"/>
          <w:rtl/>
        </w:rPr>
        <w:t>(</w:t>
      </w:r>
      <w:r w:rsidRPr="00842191">
        <w:rPr>
          <w:rStyle w:val="a3"/>
          <w:rFonts w:ascii="Simplified Arabic" w:hAnsi="Simplified Arabic" w:cs="Traditional Arabic"/>
          <w:bCs/>
          <w:sz w:val="34"/>
          <w:szCs w:val="34"/>
          <w:rtl/>
        </w:rPr>
        <w:footnoteReference w:id="66"/>
      </w:r>
      <w:r w:rsidRPr="00842191">
        <w:rPr>
          <w:rFonts w:ascii="Simplified Arabic" w:hAnsi="Simplified Arabic" w:cs="Traditional Arabic" w:hint="cs"/>
          <w:bCs/>
          <w:sz w:val="34"/>
          <w:szCs w:val="34"/>
          <w:vertAlign w:val="superscript"/>
          <w:rtl/>
        </w:rPr>
        <w:t>)</w:t>
      </w:r>
    </w:p>
    <w:p w:rsidR="00F6527B" w:rsidRPr="00842191" w:rsidRDefault="00F6527B" w:rsidP="00F36C7E">
      <w:pPr>
        <w:spacing w:line="276" w:lineRule="auto"/>
        <w:jc w:val="lowKashida"/>
        <w:rPr>
          <w:rFonts w:cs="Traditional Arabic"/>
          <w:b w:val="0"/>
          <w:sz w:val="34"/>
          <w:szCs w:val="34"/>
          <w:rtl/>
        </w:rPr>
      </w:pPr>
      <w:r w:rsidRPr="00842191">
        <w:rPr>
          <w:rFonts w:cs="Traditional Arabic" w:hint="cs"/>
          <w:b w:val="0"/>
          <w:sz w:val="34"/>
          <w:szCs w:val="34"/>
          <w:rtl/>
        </w:rPr>
        <w:t>(</w:t>
      </w:r>
      <w:r w:rsidRPr="00842191">
        <w:rPr>
          <w:rFonts w:cs="Traditional Arabic"/>
          <w:b w:val="0"/>
          <w:sz w:val="34"/>
          <w:szCs w:val="34"/>
          <w:rtl/>
        </w:rPr>
        <w:t xml:space="preserve">ومن هنا كذلك كان النهي عن التشبه بمن دون المسلمين في </w:t>
      </w:r>
      <w:r w:rsidRPr="00842191">
        <w:rPr>
          <w:rFonts w:cs="Traditional Arabic" w:hint="cs"/>
          <w:b w:val="0"/>
          <w:sz w:val="34"/>
          <w:szCs w:val="34"/>
          <w:rtl/>
        </w:rPr>
        <w:t>خصائصهم،</w:t>
      </w:r>
      <w:r w:rsidRPr="00842191">
        <w:rPr>
          <w:rFonts w:cs="Traditional Arabic"/>
          <w:b w:val="0"/>
          <w:sz w:val="34"/>
          <w:szCs w:val="34"/>
          <w:rtl/>
        </w:rPr>
        <w:t xml:space="preserve"> التي هي تعبير</w:t>
      </w:r>
      <w:r w:rsidRPr="00842191">
        <w:rPr>
          <w:rFonts w:cs="Traditional Arabic" w:hint="cs"/>
          <w:b w:val="0"/>
          <w:sz w:val="34"/>
          <w:szCs w:val="34"/>
          <w:rtl/>
        </w:rPr>
        <w:t>ٌ</w:t>
      </w:r>
      <w:r w:rsidRPr="00842191">
        <w:rPr>
          <w:rFonts w:cs="Traditional Arabic"/>
          <w:b w:val="0"/>
          <w:sz w:val="34"/>
          <w:szCs w:val="34"/>
          <w:rtl/>
        </w:rPr>
        <w:t xml:space="preserve"> ظاهر</w:t>
      </w:r>
      <w:r w:rsidRPr="00842191">
        <w:rPr>
          <w:rFonts w:cs="Traditional Arabic" w:hint="cs"/>
          <w:b w:val="0"/>
          <w:sz w:val="34"/>
          <w:szCs w:val="34"/>
          <w:rtl/>
        </w:rPr>
        <w:t>ٌ</w:t>
      </w:r>
      <w:r w:rsidRPr="00842191">
        <w:rPr>
          <w:rFonts w:cs="Traditional Arabic"/>
          <w:b w:val="0"/>
          <w:sz w:val="34"/>
          <w:szCs w:val="34"/>
          <w:rtl/>
        </w:rPr>
        <w:t xml:space="preserve"> عن مشاعر</w:t>
      </w:r>
      <w:r w:rsidRPr="00842191">
        <w:rPr>
          <w:rFonts w:cs="Traditional Arabic" w:hint="cs"/>
          <w:b w:val="0"/>
          <w:sz w:val="34"/>
          <w:szCs w:val="34"/>
          <w:rtl/>
        </w:rPr>
        <w:t>َ وعقائد</w:t>
      </w:r>
      <w:r w:rsidRPr="00842191">
        <w:rPr>
          <w:rFonts w:cs="Traditional Arabic"/>
          <w:b w:val="0"/>
          <w:sz w:val="34"/>
          <w:szCs w:val="34"/>
          <w:rtl/>
        </w:rPr>
        <w:t xml:space="preserve"> باطنة</w:t>
      </w:r>
      <w:r w:rsidRPr="00842191">
        <w:rPr>
          <w:rFonts w:cs="Traditional Arabic" w:hint="cs"/>
          <w:b w:val="0"/>
          <w:sz w:val="34"/>
          <w:szCs w:val="34"/>
          <w:rtl/>
        </w:rPr>
        <w:t>.</w:t>
      </w:r>
    </w:p>
    <w:p w:rsidR="00F6527B"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 xml:space="preserve"> كالنهي عن طريقتهم في الشعور والسلوك سواء.</w:t>
      </w:r>
    </w:p>
    <w:p w:rsidR="00F6527B"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 xml:space="preserve"> ولم يكن هذا تعصبا ولا تمسكا بمجرد شكليات. وإنما كان نظرة</w:t>
      </w:r>
      <w:r w:rsidRPr="00842191">
        <w:rPr>
          <w:rFonts w:cs="Traditional Arabic" w:hint="cs"/>
          <w:b w:val="0"/>
          <w:sz w:val="34"/>
          <w:szCs w:val="34"/>
          <w:rtl/>
        </w:rPr>
        <w:t>ً</w:t>
      </w:r>
      <w:r w:rsidRPr="00842191">
        <w:rPr>
          <w:rFonts w:cs="Traditional Arabic"/>
          <w:b w:val="0"/>
          <w:sz w:val="34"/>
          <w:szCs w:val="34"/>
          <w:rtl/>
        </w:rPr>
        <w:t xml:space="preserve"> أعمق إلى ما وراء الشكليات. كان نظرة إلى البواعث الكامنة وراء الأشكال الظاهرة. وهذه البواعث هي التي تفرق قوما عن </w:t>
      </w:r>
      <w:r w:rsidRPr="00842191">
        <w:rPr>
          <w:rFonts w:cs="Traditional Arabic" w:hint="cs"/>
          <w:b w:val="0"/>
          <w:sz w:val="34"/>
          <w:szCs w:val="34"/>
          <w:rtl/>
        </w:rPr>
        <w:t>قوم،</w:t>
      </w:r>
      <w:r w:rsidRPr="00842191">
        <w:rPr>
          <w:rFonts w:cs="Traditional Arabic"/>
          <w:b w:val="0"/>
          <w:sz w:val="34"/>
          <w:szCs w:val="34"/>
          <w:rtl/>
        </w:rPr>
        <w:t xml:space="preserve"> وعقلية عن </w:t>
      </w:r>
      <w:r w:rsidRPr="00842191">
        <w:rPr>
          <w:rFonts w:cs="Traditional Arabic" w:hint="cs"/>
          <w:b w:val="0"/>
          <w:sz w:val="34"/>
          <w:szCs w:val="34"/>
          <w:rtl/>
        </w:rPr>
        <w:t>عقلية،</w:t>
      </w:r>
      <w:r w:rsidRPr="00842191">
        <w:rPr>
          <w:rFonts w:cs="Traditional Arabic"/>
          <w:b w:val="0"/>
          <w:sz w:val="34"/>
          <w:szCs w:val="34"/>
          <w:rtl/>
        </w:rPr>
        <w:t xml:space="preserve"> وتصورا عن </w:t>
      </w:r>
      <w:r w:rsidRPr="00842191">
        <w:rPr>
          <w:rFonts w:cs="Traditional Arabic" w:hint="cs"/>
          <w:b w:val="0"/>
          <w:sz w:val="34"/>
          <w:szCs w:val="34"/>
          <w:rtl/>
        </w:rPr>
        <w:t>تصور،</w:t>
      </w:r>
      <w:r w:rsidRPr="00842191">
        <w:rPr>
          <w:rFonts w:cs="Traditional Arabic"/>
          <w:b w:val="0"/>
          <w:sz w:val="34"/>
          <w:szCs w:val="34"/>
          <w:rtl/>
        </w:rPr>
        <w:t xml:space="preserve"> وضميرا عن </w:t>
      </w:r>
      <w:r w:rsidRPr="00842191">
        <w:rPr>
          <w:rFonts w:cs="Traditional Arabic" w:hint="cs"/>
          <w:b w:val="0"/>
          <w:sz w:val="34"/>
          <w:szCs w:val="34"/>
          <w:rtl/>
        </w:rPr>
        <w:t>ضمير،</w:t>
      </w:r>
      <w:r w:rsidRPr="00842191">
        <w:rPr>
          <w:rFonts w:cs="Traditional Arabic"/>
          <w:b w:val="0"/>
          <w:sz w:val="34"/>
          <w:szCs w:val="34"/>
          <w:rtl/>
        </w:rPr>
        <w:t xml:space="preserve"> وخلقا عن </w:t>
      </w:r>
      <w:r w:rsidRPr="00842191">
        <w:rPr>
          <w:rFonts w:cs="Traditional Arabic" w:hint="cs"/>
          <w:b w:val="0"/>
          <w:sz w:val="34"/>
          <w:szCs w:val="34"/>
          <w:rtl/>
        </w:rPr>
        <w:t>خلق،</w:t>
      </w:r>
      <w:r w:rsidRPr="00842191">
        <w:rPr>
          <w:rFonts w:cs="Traditional Arabic"/>
          <w:b w:val="0"/>
          <w:sz w:val="34"/>
          <w:szCs w:val="34"/>
          <w:rtl/>
        </w:rPr>
        <w:t xml:space="preserve"> واتجاها في الحياة كلها عن اتجاه</w:t>
      </w:r>
      <w:r w:rsidRPr="00842191">
        <w:rPr>
          <w:rFonts w:cs="Traditional Arabic" w:hint="cs"/>
          <w:b w:val="0"/>
          <w:sz w:val="34"/>
          <w:szCs w:val="34"/>
          <w:rtl/>
        </w:rPr>
        <w:t>ٍ</w:t>
      </w:r>
      <w:r w:rsidRPr="00842191">
        <w:rPr>
          <w:rFonts w:cs="Traditional Arabic"/>
          <w:b w:val="0"/>
          <w:sz w:val="34"/>
          <w:szCs w:val="34"/>
          <w:rtl/>
        </w:rPr>
        <w:t>.</w:t>
      </w:r>
    </w:p>
    <w:p w:rsidR="00F6527B"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 xml:space="preserve">عن أبي هريرة </w:t>
      </w:r>
      <w:r w:rsidRPr="00842191">
        <w:rPr>
          <w:rFonts w:cs="Traditional Arabic" w:hint="cs"/>
          <w:b w:val="0"/>
          <w:sz w:val="34"/>
          <w:szCs w:val="34"/>
          <w:rtl/>
        </w:rPr>
        <w:t>-رضي</w:t>
      </w:r>
      <w:r w:rsidRPr="00842191">
        <w:rPr>
          <w:rFonts w:cs="Traditional Arabic"/>
          <w:b w:val="0"/>
          <w:sz w:val="34"/>
          <w:szCs w:val="34"/>
          <w:rtl/>
        </w:rPr>
        <w:t xml:space="preserve"> اللّه عنه </w:t>
      </w:r>
      <w:r w:rsidRPr="00842191">
        <w:rPr>
          <w:rFonts w:cs="Traditional Arabic" w:hint="cs"/>
          <w:b w:val="0"/>
          <w:sz w:val="34"/>
          <w:szCs w:val="34"/>
          <w:rtl/>
        </w:rPr>
        <w:t>-قال:</w:t>
      </w:r>
      <w:r w:rsidRPr="00842191">
        <w:rPr>
          <w:rFonts w:cs="Traditional Arabic"/>
          <w:b w:val="0"/>
          <w:sz w:val="34"/>
          <w:szCs w:val="34"/>
          <w:rtl/>
        </w:rPr>
        <w:t xml:space="preserve"> إن رسول اللّه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-قال:</w:t>
      </w:r>
      <w:r w:rsidRPr="00842191">
        <w:rPr>
          <w:rFonts w:cs="Traditional Arabic"/>
          <w:b w:val="0"/>
          <w:sz w:val="34"/>
          <w:szCs w:val="34"/>
          <w:rtl/>
        </w:rPr>
        <w:t xml:space="preserve"> «إن اليهود والنصارى لا </w:t>
      </w:r>
      <w:r w:rsidRPr="00842191">
        <w:rPr>
          <w:rFonts w:cs="Traditional Arabic" w:hint="cs"/>
          <w:b w:val="0"/>
          <w:sz w:val="34"/>
          <w:szCs w:val="34"/>
          <w:rtl/>
        </w:rPr>
        <w:t>يصبغون،</w:t>
      </w:r>
      <w:r w:rsidRPr="00842191">
        <w:rPr>
          <w:rFonts w:cs="Traditional Arabic"/>
          <w:b w:val="0"/>
          <w:sz w:val="34"/>
          <w:szCs w:val="34"/>
          <w:rtl/>
        </w:rPr>
        <w:t xml:space="preserve"> فخالفوهم».</w:t>
      </w:r>
    </w:p>
    <w:p w:rsidR="00F6527B"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 xml:space="preserve">وقال رسول اللّه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-وقد</w:t>
      </w:r>
      <w:r w:rsidRPr="00842191">
        <w:rPr>
          <w:rFonts w:cs="Traditional Arabic"/>
          <w:b w:val="0"/>
          <w:sz w:val="34"/>
          <w:szCs w:val="34"/>
          <w:rtl/>
        </w:rPr>
        <w:t xml:space="preserve"> خرج على جماعة فقاموا </w:t>
      </w:r>
      <w:r w:rsidRPr="00842191">
        <w:rPr>
          <w:rFonts w:cs="Traditional Arabic" w:hint="cs"/>
          <w:b w:val="0"/>
          <w:sz w:val="34"/>
          <w:szCs w:val="34"/>
          <w:rtl/>
        </w:rPr>
        <w:t>له:</w:t>
      </w:r>
      <w:r w:rsidRPr="00842191">
        <w:rPr>
          <w:rFonts w:cs="Traditional Arabic"/>
          <w:b w:val="0"/>
          <w:sz w:val="34"/>
          <w:szCs w:val="34"/>
          <w:rtl/>
        </w:rPr>
        <w:t xml:space="preserve"> «لا تقوموا كما تقوم الأعاجم يعظم بعضها بعضا».</w:t>
      </w:r>
    </w:p>
    <w:p w:rsidR="00F6527B" w:rsidRPr="00842191" w:rsidRDefault="00242593" w:rsidP="00F36C7E">
      <w:pPr>
        <w:spacing w:line="276" w:lineRule="auto"/>
        <w:jc w:val="lowKashida"/>
        <w:rPr>
          <w:rFonts w:cs="Traditional Arabic"/>
          <w:bCs/>
          <w:sz w:val="34"/>
          <w:szCs w:val="34"/>
          <w:rtl/>
        </w:rPr>
      </w:pPr>
      <w:r w:rsidRPr="00842191">
        <w:rPr>
          <w:rFonts w:cs="Traditional Arabic" w:hint="cs"/>
          <w:bCs/>
          <w:sz w:val="34"/>
          <w:szCs w:val="34"/>
          <w:rtl/>
        </w:rPr>
        <w:lastRenderedPageBreak/>
        <w:t xml:space="preserve"> فهو </w:t>
      </w:r>
      <w:r w:rsidR="00F6527B" w:rsidRPr="00842191">
        <w:rPr>
          <w:rFonts w:cs="Traditional Arabic"/>
          <w:bCs/>
          <w:sz w:val="34"/>
          <w:szCs w:val="34"/>
          <w:rtl/>
        </w:rPr>
        <w:t>نهى</w:t>
      </w:r>
      <w:r w:rsidRPr="00842191">
        <w:rPr>
          <w:rFonts w:cs="Traditional Arabic" w:hint="cs"/>
          <w:bCs/>
          <w:sz w:val="34"/>
          <w:szCs w:val="34"/>
          <w:rtl/>
        </w:rPr>
        <w:t>ٌ</w:t>
      </w:r>
      <w:r w:rsidR="00F6527B" w:rsidRPr="00842191">
        <w:rPr>
          <w:rFonts w:cs="Traditional Arabic"/>
          <w:bCs/>
          <w:sz w:val="34"/>
          <w:szCs w:val="34"/>
          <w:rtl/>
        </w:rPr>
        <w:t xml:space="preserve"> عن تشبه</w:t>
      </w:r>
      <w:r w:rsidR="00F6527B" w:rsidRPr="00842191">
        <w:rPr>
          <w:rFonts w:cs="Traditional Arabic" w:hint="cs"/>
          <w:bCs/>
          <w:sz w:val="34"/>
          <w:szCs w:val="34"/>
          <w:rtl/>
        </w:rPr>
        <w:t>ٍ</w:t>
      </w:r>
      <w:r w:rsidR="00F6527B" w:rsidRPr="00842191">
        <w:rPr>
          <w:rFonts w:cs="Traditional Arabic"/>
          <w:bCs/>
          <w:sz w:val="34"/>
          <w:szCs w:val="34"/>
          <w:rtl/>
        </w:rPr>
        <w:t xml:space="preserve"> في مظهر</w:t>
      </w:r>
      <w:r w:rsidR="00F6527B" w:rsidRPr="00842191">
        <w:rPr>
          <w:rFonts w:cs="Traditional Arabic" w:hint="cs"/>
          <w:bCs/>
          <w:sz w:val="34"/>
          <w:szCs w:val="34"/>
          <w:rtl/>
        </w:rPr>
        <w:t>ٍ</w:t>
      </w:r>
      <w:r w:rsidR="00F6527B" w:rsidRPr="00842191">
        <w:rPr>
          <w:rFonts w:cs="Traditional Arabic"/>
          <w:bCs/>
          <w:sz w:val="34"/>
          <w:szCs w:val="34"/>
          <w:rtl/>
        </w:rPr>
        <w:t xml:space="preserve"> أو لباس. ونهى عن تشبه</w:t>
      </w:r>
      <w:r w:rsidR="00F6527B" w:rsidRPr="00842191">
        <w:rPr>
          <w:rFonts w:cs="Traditional Arabic" w:hint="cs"/>
          <w:bCs/>
          <w:sz w:val="34"/>
          <w:szCs w:val="34"/>
          <w:rtl/>
        </w:rPr>
        <w:t>ٍ</w:t>
      </w:r>
      <w:r w:rsidR="00F6527B" w:rsidRPr="00842191">
        <w:rPr>
          <w:rFonts w:cs="Traditional Arabic"/>
          <w:bCs/>
          <w:sz w:val="34"/>
          <w:szCs w:val="34"/>
          <w:rtl/>
        </w:rPr>
        <w:t xml:space="preserve"> في حركة أو سلوك. ونهى عن تشبه في قول أو أدب.</w:t>
      </w:r>
    </w:p>
    <w:p w:rsidR="00F6527B" w:rsidRPr="00842191" w:rsidRDefault="00F6527B" w:rsidP="00F36C7E">
      <w:pPr>
        <w:spacing w:line="276" w:lineRule="auto"/>
        <w:jc w:val="lowKashida"/>
        <w:rPr>
          <w:rFonts w:cs="Traditional Arabic"/>
          <w:b w:val="0"/>
          <w:sz w:val="34"/>
          <w:szCs w:val="34"/>
          <w:rtl/>
        </w:rPr>
      </w:pPr>
      <w:r w:rsidRPr="00842191">
        <w:rPr>
          <w:rFonts w:cs="Traditional Arabic"/>
          <w:bCs/>
          <w:sz w:val="34"/>
          <w:szCs w:val="34"/>
          <w:rtl/>
        </w:rPr>
        <w:t>ثم هو نهى</w:t>
      </w:r>
      <w:r w:rsidRPr="00842191">
        <w:rPr>
          <w:rFonts w:cs="Traditional Arabic" w:hint="cs"/>
          <w:bCs/>
          <w:sz w:val="34"/>
          <w:szCs w:val="34"/>
          <w:rtl/>
        </w:rPr>
        <w:t>ٌ</w:t>
      </w:r>
      <w:r w:rsidRPr="00842191">
        <w:rPr>
          <w:rFonts w:cs="Traditional Arabic"/>
          <w:bCs/>
          <w:sz w:val="34"/>
          <w:szCs w:val="34"/>
          <w:rtl/>
        </w:rPr>
        <w:t xml:space="preserve"> عن التلقي من غير اللّه ومنهجه الخاص الذي جاءت هذه الأمة لتحققه في الأرض. نهى عن الهزيمة</w:t>
      </w:r>
      <w:r w:rsidRPr="00842191">
        <w:rPr>
          <w:rFonts w:cs="Traditional Arabic" w:hint="cs"/>
          <w:bCs/>
          <w:sz w:val="34"/>
          <w:szCs w:val="34"/>
          <w:rtl/>
        </w:rPr>
        <w:t xml:space="preserve"> </w:t>
      </w:r>
      <w:r w:rsidRPr="00842191">
        <w:rPr>
          <w:rFonts w:cs="Traditional Arabic"/>
          <w:bCs/>
          <w:sz w:val="34"/>
          <w:szCs w:val="34"/>
          <w:rtl/>
        </w:rPr>
        <w:t>الداخلية أمام أي قوم</w:t>
      </w:r>
      <w:r w:rsidRPr="00842191">
        <w:rPr>
          <w:rFonts w:cs="Traditional Arabic" w:hint="cs"/>
          <w:bCs/>
          <w:sz w:val="34"/>
          <w:szCs w:val="34"/>
          <w:rtl/>
        </w:rPr>
        <w:t>ٍ</w:t>
      </w:r>
      <w:r w:rsidRPr="00842191">
        <w:rPr>
          <w:rFonts w:cs="Traditional Arabic"/>
          <w:bCs/>
          <w:sz w:val="34"/>
          <w:szCs w:val="34"/>
          <w:rtl/>
        </w:rPr>
        <w:t xml:space="preserve"> آخرين في الأرض. فالهزيمة الداخلية تجاه مجتمع معين هي التي تتدسس في النفس لتقلد هذا المجتمع المعين. والجماعة المسلمة قامت لتكون في مكان القيادة للبشرية فينبغي لها أن تستمد تقاليدها </w:t>
      </w:r>
      <w:r w:rsidR="00E220D8" w:rsidRPr="00842191">
        <w:rPr>
          <w:rFonts w:cs="Traditional Arabic" w:hint="cs"/>
          <w:bCs/>
          <w:sz w:val="34"/>
          <w:szCs w:val="34"/>
          <w:rtl/>
        </w:rPr>
        <w:t>-كما</w:t>
      </w:r>
      <w:r w:rsidRPr="00842191">
        <w:rPr>
          <w:rFonts w:cs="Traditional Arabic"/>
          <w:bCs/>
          <w:sz w:val="34"/>
          <w:szCs w:val="34"/>
          <w:rtl/>
        </w:rPr>
        <w:t xml:space="preserve"> تستمد عقيدتها </w:t>
      </w:r>
      <w:r w:rsidR="00E220D8" w:rsidRPr="00842191">
        <w:rPr>
          <w:rFonts w:cs="Traditional Arabic" w:hint="cs"/>
          <w:bCs/>
          <w:sz w:val="34"/>
          <w:szCs w:val="34"/>
          <w:rtl/>
        </w:rPr>
        <w:t>-من</w:t>
      </w:r>
      <w:r w:rsidR="00E220D8" w:rsidRPr="00842191">
        <w:rPr>
          <w:rFonts w:cs="Traditional Arabic"/>
          <w:bCs/>
          <w:sz w:val="34"/>
          <w:szCs w:val="34"/>
          <w:rtl/>
        </w:rPr>
        <w:t xml:space="preserve"> المصدر الذي اختارها للقيادة</w:t>
      </w:r>
      <w:r w:rsidRPr="00842191">
        <w:rPr>
          <w:rFonts w:cs="Traditional Arabic"/>
          <w:bCs/>
          <w:sz w:val="34"/>
          <w:szCs w:val="34"/>
          <w:rtl/>
        </w:rPr>
        <w:t>.</w:t>
      </w:r>
      <w:r w:rsidRPr="00842191">
        <w:rPr>
          <w:rFonts w:cs="Traditional Arabic"/>
          <w:b w:val="0"/>
          <w:sz w:val="34"/>
          <w:szCs w:val="34"/>
          <w:rtl/>
        </w:rPr>
        <w:t xml:space="preserve"> والمسلمون هم الأعلون. وهم الأمة الوسط. وهم خير أمة أخرجت للناس. فمن أين إذن يستمدون تصور هم ومنهجهم؟ ومن أين إذن يستمدون تقاليدهم ونظمهم؟</w:t>
      </w:r>
    </w:p>
    <w:p w:rsidR="00E220D8" w:rsidRPr="00842191" w:rsidRDefault="00E220D8" w:rsidP="00F36C7E">
      <w:pPr>
        <w:spacing w:line="276" w:lineRule="auto"/>
        <w:jc w:val="lowKashida"/>
        <w:rPr>
          <w:rFonts w:cs="Traditional Arabic"/>
          <w:b w:val="0"/>
          <w:sz w:val="34"/>
          <w:szCs w:val="34"/>
          <w:rtl/>
        </w:rPr>
      </w:pPr>
      <w:r w:rsidRPr="00842191">
        <w:rPr>
          <w:rFonts w:cs="Traditional Arabic"/>
          <w:b w:val="0"/>
          <w:sz w:val="34"/>
          <w:szCs w:val="34"/>
          <w:rtl/>
        </w:rPr>
        <w:t>إ</w:t>
      </w:r>
      <w:r w:rsidRPr="00842191">
        <w:rPr>
          <w:rFonts w:cs="Traditional Arabic" w:hint="cs"/>
          <w:b w:val="0"/>
          <w:sz w:val="34"/>
          <w:szCs w:val="34"/>
          <w:rtl/>
        </w:rPr>
        <w:t>ن لم</w:t>
      </w:r>
      <w:r w:rsidR="00F6527B" w:rsidRPr="00842191">
        <w:rPr>
          <w:rFonts w:cs="Traditional Arabic"/>
          <w:b w:val="0"/>
          <w:sz w:val="34"/>
          <w:szCs w:val="34"/>
          <w:rtl/>
        </w:rPr>
        <w:t xml:space="preserve"> يستمدوها من اللّه فهم سيستمدونها من الأدنى الذي جاءوا ليرفعوه</w:t>
      </w:r>
      <w:r w:rsidRPr="00842191">
        <w:rPr>
          <w:rFonts w:cs="Traditional Arabic" w:hint="cs"/>
          <w:b w:val="0"/>
          <w:sz w:val="34"/>
          <w:szCs w:val="34"/>
          <w:rtl/>
        </w:rPr>
        <w:t xml:space="preserve"> لا ليأخذوا منه</w:t>
      </w:r>
      <w:r w:rsidR="00F6527B" w:rsidRPr="00842191">
        <w:rPr>
          <w:rFonts w:cs="Traditional Arabic"/>
          <w:b w:val="0"/>
          <w:sz w:val="34"/>
          <w:szCs w:val="34"/>
          <w:rtl/>
        </w:rPr>
        <w:t xml:space="preserve">! </w:t>
      </w:r>
    </w:p>
    <w:p w:rsidR="00E220D8"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ولقد ضمن الإ</w:t>
      </w:r>
      <w:r w:rsidR="00E220D8" w:rsidRPr="00842191">
        <w:rPr>
          <w:rFonts w:cs="Traditional Arabic"/>
          <w:b w:val="0"/>
          <w:sz w:val="34"/>
          <w:szCs w:val="34"/>
          <w:rtl/>
        </w:rPr>
        <w:t>سلام للبشرية أعلى أفق</w:t>
      </w:r>
      <w:r w:rsidR="00E220D8" w:rsidRPr="00842191">
        <w:rPr>
          <w:rFonts w:cs="Traditional Arabic" w:hint="cs"/>
          <w:b w:val="0"/>
          <w:sz w:val="34"/>
          <w:szCs w:val="34"/>
          <w:rtl/>
        </w:rPr>
        <w:t>ٍ</w:t>
      </w:r>
      <w:r w:rsidR="00E220D8" w:rsidRPr="00842191">
        <w:rPr>
          <w:rFonts w:cs="Traditional Arabic"/>
          <w:b w:val="0"/>
          <w:sz w:val="34"/>
          <w:szCs w:val="34"/>
          <w:rtl/>
        </w:rPr>
        <w:t xml:space="preserve"> في التصور</w:t>
      </w:r>
      <w:r w:rsidRPr="00842191">
        <w:rPr>
          <w:rFonts w:cs="Traditional Arabic"/>
          <w:b w:val="0"/>
          <w:sz w:val="34"/>
          <w:szCs w:val="34"/>
          <w:rtl/>
        </w:rPr>
        <w:t>، وأقوم</w:t>
      </w:r>
      <w:r w:rsidR="00E220D8" w:rsidRPr="00842191">
        <w:rPr>
          <w:rFonts w:cs="Traditional Arabic" w:hint="cs"/>
          <w:b w:val="0"/>
          <w:sz w:val="34"/>
          <w:szCs w:val="34"/>
          <w:rtl/>
        </w:rPr>
        <w:t>َ</w:t>
      </w:r>
      <w:r w:rsidRPr="00842191">
        <w:rPr>
          <w:rFonts w:cs="Traditional Arabic"/>
          <w:b w:val="0"/>
          <w:sz w:val="34"/>
          <w:szCs w:val="34"/>
          <w:rtl/>
        </w:rPr>
        <w:t xml:space="preserve"> منهج</w:t>
      </w:r>
      <w:r w:rsidR="00E220D8" w:rsidRPr="00842191">
        <w:rPr>
          <w:rFonts w:cs="Traditional Arabic" w:hint="cs"/>
          <w:b w:val="0"/>
          <w:sz w:val="34"/>
          <w:szCs w:val="34"/>
          <w:rtl/>
        </w:rPr>
        <w:t>ٍ</w:t>
      </w:r>
      <w:r w:rsidRPr="00842191">
        <w:rPr>
          <w:rFonts w:cs="Traditional Arabic"/>
          <w:b w:val="0"/>
          <w:sz w:val="34"/>
          <w:szCs w:val="34"/>
          <w:rtl/>
        </w:rPr>
        <w:t xml:space="preserve"> في الحياة.</w:t>
      </w:r>
    </w:p>
    <w:p w:rsidR="00E220D8"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 xml:space="preserve"> فهو يدعو البشرية كلها أن تفيء إليه. </w:t>
      </w:r>
    </w:p>
    <w:p w:rsidR="00E220D8"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t>وما كان تعصبا أن يطلب الإسلام وحدة البشرية على أساسه هو لا على أي أساس</w:t>
      </w:r>
      <w:r w:rsidR="00E220D8" w:rsidRPr="00842191">
        <w:rPr>
          <w:rFonts w:cs="Traditional Arabic" w:hint="cs"/>
          <w:b w:val="0"/>
          <w:sz w:val="34"/>
          <w:szCs w:val="34"/>
          <w:rtl/>
        </w:rPr>
        <w:t>ٍ</w:t>
      </w:r>
      <w:r w:rsidRPr="00842191">
        <w:rPr>
          <w:rFonts w:cs="Traditional Arabic"/>
          <w:b w:val="0"/>
          <w:sz w:val="34"/>
          <w:szCs w:val="34"/>
          <w:rtl/>
        </w:rPr>
        <w:t xml:space="preserve"> آخر</w:t>
      </w:r>
      <w:r w:rsidR="00E220D8" w:rsidRPr="00842191">
        <w:rPr>
          <w:rFonts w:cs="Traditional Arabic" w:hint="cs"/>
          <w:b w:val="0"/>
          <w:sz w:val="34"/>
          <w:szCs w:val="34"/>
          <w:rtl/>
        </w:rPr>
        <w:t>،</w:t>
      </w:r>
      <w:r w:rsidRPr="00842191">
        <w:rPr>
          <w:rFonts w:cs="Traditional Arabic"/>
          <w:b w:val="0"/>
          <w:sz w:val="34"/>
          <w:szCs w:val="34"/>
          <w:rtl/>
        </w:rPr>
        <w:t xml:space="preserve"> وعلى منهجه هو لا على أي منهج</w:t>
      </w:r>
      <w:r w:rsidR="00E220D8" w:rsidRPr="00842191">
        <w:rPr>
          <w:rFonts w:cs="Traditional Arabic" w:hint="cs"/>
          <w:b w:val="0"/>
          <w:sz w:val="34"/>
          <w:szCs w:val="34"/>
          <w:rtl/>
        </w:rPr>
        <w:t>ٍ</w:t>
      </w:r>
      <w:r w:rsidRPr="00842191">
        <w:rPr>
          <w:rFonts w:cs="Traditional Arabic"/>
          <w:b w:val="0"/>
          <w:sz w:val="34"/>
          <w:szCs w:val="34"/>
          <w:rtl/>
        </w:rPr>
        <w:t xml:space="preserve"> آخر</w:t>
      </w:r>
      <w:r w:rsidR="00E220D8" w:rsidRPr="00842191">
        <w:rPr>
          <w:rFonts w:cs="Traditional Arabic" w:hint="cs"/>
          <w:b w:val="0"/>
          <w:sz w:val="34"/>
          <w:szCs w:val="34"/>
          <w:rtl/>
        </w:rPr>
        <w:t>،</w:t>
      </w:r>
      <w:r w:rsidRPr="00842191">
        <w:rPr>
          <w:rFonts w:cs="Traditional Arabic"/>
          <w:b w:val="0"/>
          <w:sz w:val="34"/>
          <w:szCs w:val="34"/>
          <w:rtl/>
        </w:rPr>
        <w:t xml:space="preserve"> وتحت رايته هو لا تحت أية راية أخرى. </w:t>
      </w:r>
    </w:p>
    <w:p w:rsidR="00E220D8" w:rsidRPr="00842191" w:rsidRDefault="00E220D8" w:rsidP="00F36C7E">
      <w:pPr>
        <w:spacing w:line="276" w:lineRule="auto"/>
        <w:jc w:val="lowKashida"/>
        <w:rPr>
          <w:rFonts w:cs="Traditional Arabic"/>
          <w:b w:val="0"/>
          <w:sz w:val="34"/>
          <w:szCs w:val="34"/>
          <w:rtl/>
        </w:rPr>
      </w:pPr>
      <w:r w:rsidRPr="00842191">
        <w:rPr>
          <w:rFonts w:cs="Traditional Arabic"/>
          <w:b w:val="0"/>
          <w:sz w:val="34"/>
          <w:szCs w:val="34"/>
          <w:rtl/>
        </w:rPr>
        <w:t>فالذي يدعوك إلى الوحدة في اللّه</w:t>
      </w:r>
      <w:r w:rsidR="00F6527B" w:rsidRPr="00842191">
        <w:rPr>
          <w:rFonts w:cs="Traditional Arabic"/>
          <w:b w:val="0"/>
          <w:sz w:val="34"/>
          <w:szCs w:val="34"/>
          <w:rtl/>
        </w:rPr>
        <w:t xml:space="preserve">، ويأبى أن يشتري الوحدة بالحيدة عن منهج </w:t>
      </w:r>
      <w:r w:rsidRPr="00842191">
        <w:rPr>
          <w:rFonts w:cs="Traditional Arabic" w:hint="cs"/>
          <w:b w:val="0"/>
          <w:sz w:val="34"/>
          <w:szCs w:val="34"/>
          <w:rtl/>
        </w:rPr>
        <w:t>اللّه،</w:t>
      </w:r>
      <w:r w:rsidR="00F6527B" w:rsidRPr="00842191">
        <w:rPr>
          <w:rFonts w:cs="Traditional Arabic"/>
          <w:b w:val="0"/>
          <w:sz w:val="34"/>
          <w:szCs w:val="34"/>
          <w:rtl/>
        </w:rPr>
        <w:t xml:space="preserve"> والتردي ف</w:t>
      </w:r>
      <w:r w:rsidRPr="00842191">
        <w:rPr>
          <w:rFonts w:cs="Traditional Arabic"/>
          <w:b w:val="0"/>
          <w:sz w:val="34"/>
          <w:szCs w:val="34"/>
          <w:rtl/>
        </w:rPr>
        <w:t>ي مهاوي الجاهلية ليس متعصبا</w:t>
      </w:r>
      <w:r w:rsidRPr="00842191">
        <w:rPr>
          <w:rFonts w:cs="Traditional Arabic" w:hint="cs"/>
          <w:b w:val="0"/>
          <w:sz w:val="34"/>
          <w:szCs w:val="34"/>
          <w:rtl/>
        </w:rPr>
        <w:t xml:space="preserve">، </w:t>
      </w:r>
      <w:r w:rsidRPr="00842191">
        <w:rPr>
          <w:rFonts w:cs="Traditional Arabic"/>
          <w:b w:val="0"/>
          <w:sz w:val="34"/>
          <w:szCs w:val="34"/>
          <w:rtl/>
        </w:rPr>
        <w:t>أو هو متعصب</w:t>
      </w:r>
      <w:r w:rsidRPr="00842191">
        <w:rPr>
          <w:rFonts w:cs="Traditional Arabic" w:hint="cs"/>
          <w:b w:val="0"/>
          <w:sz w:val="34"/>
          <w:szCs w:val="34"/>
          <w:rtl/>
        </w:rPr>
        <w:t>ٌ؛</w:t>
      </w:r>
      <w:r w:rsidR="00F6527B" w:rsidRPr="00842191">
        <w:rPr>
          <w:rFonts w:cs="Traditional Arabic"/>
          <w:b w:val="0"/>
          <w:sz w:val="34"/>
          <w:szCs w:val="34"/>
          <w:rtl/>
        </w:rPr>
        <w:t xml:space="preserve"> ولكن للخير والحق والصلاح! </w:t>
      </w:r>
    </w:p>
    <w:p w:rsidR="00E220D8" w:rsidRPr="00842191" w:rsidRDefault="00E220D8" w:rsidP="00F36C7E">
      <w:pPr>
        <w:spacing w:line="276" w:lineRule="auto"/>
        <w:jc w:val="lowKashida"/>
        <w:rPr>
          <w:rFonts w:cs="Traditional Arabic"/>
          <w:b w:val="0"/>
          <w:sz w:val="34"/>
          <w:szCs w:val="34"/>
          <w:rtl/>
        </w:rPr>
      </w:pPr>
      <w:r w:rsidRPr="00842191">
        <w:rPr>
          <w:rFonts w:cs="Traditional Arabic"/>
          <w:b w:val="0"/>
          <w:sz w:val="34"/>
          <w:szCs w:val="34"/>
          <w:rtl/>
        </w:rPr>
        <w:t>وا</w:t>
      </w:r>
      <w:r w:rsidRPr="00842191">
        <w:rPr>
          <w:rFonts w:cs="Traditional Arabic" w:hint="cs"/>
          <w:b w:val="0"/>
          <w:sz w:val="34"/>
          <w:szCs w:val="34"/>
          <w:rtl/>
        </w:rPr>
        <w:t>لأم</w:t>
      </w:r>
      <w:r w:rsidR="00F6527B" w:rsidRPr="00842191">
        <w:rPr>
          <w:rFonts w:cs="Traditional Arabic"/>
          <w:b w:val="0"/>
          <w:sz w:val="34"/>
          <w:szCs w:val="34"/>
          <w:rtl/>
        </w:rPr>
        <w:t>ة المسلمة التي تتجه إلى قبلة</w:t>
      </w:r>
      <w:r w:rsidRPr="00842191">
        <w:rPr>
          <w:rFonts w:cs="Traditional Arabic" w:hint="cs"/>
          <w:b w:val="0"/>
          <w:sz w:val="34"/>
          <w:szCs w:val="34"/>
          <w:rtl/>
        </w:rPr>
        <w:t>ٍ</w:t>
      </w:r>
      <w:r w:rsidR="00F6527B" w:rsidRPr="00842191">
        <w:rPr>
          <w:rFonts w:cs="Traditional Arabic"/>
          <w:b w:val="0"/>
          <w:sz w:val="34"/>
          <w:szCs w:val="34"/>
          <w:rtl/>
        </w:rPr>
        <w:t xml:space="preserve"> مميزة يجب أن تدرك معنى هذا الاتجاه. </w:t>
      </w:r>
    </w:p>
    <w:p w:rsidR="00E220D8" w:rsidRPr="00842191" w:rsidRDefault="00F6527B" w:rsidP="00F36C7E">
      <w:pPr>
        <w:spacing w:line="276" w:lineRule="auto"/>
        <w:jc w:val="lowKashida"/>
        <w:rPr>
          <w:rFonts w:cs="Traditional Arabic"/>
          <w:bCs/>
          <w:sz w:val="34"/>
          <w:szCs w:val="34"/>
          <w:rtl/>
        </w:rPr>
      </w:pPr>
      <w:r w:rsidRPr="00842191">
        <w:rPr>
          <w:rFonts w:cs="Traditional Arabic"/>
          <w:bCs/>
          <w:sz w:val="34"/>
          <w:szCs w:val="34"/>
          <w:rtl/>
        </w:rPr>
        <w:t>إن القبلة ليست مجرد مكان</w:t>
      </w:r>
      <w:r w:rsidR="00E220D8" w:rsidRPr="00842191">
        <w:rPr>
          <w:rFonts w:cs="Traditional Arabic" w:hint="cs"/>
          <w:bCs/>
          <w:sz w:val="34"/>
          <w:szCs w:val="34"/>
          <w:rtl/>
        </w:rPr>
        <w:t>ٍ</w:t>
      </w:r>
      <w:r w:rsidRPr="00842191">
        <w:rPr>
          <w:rFonts w:cs="Traditional Arabic"/>
          <w:bCs/>
          <w:sz w:val="34"/>
          <w:szCs w:val="34"/>
          <w:rtl/>
        </w:rPr>
        <w:t xml:space="preserve"> أو جهة تتجه إليها </w:t>
      </w:r>
      <w:r w:rsidR="00E220D8" w:rsidRPr="00842191">
        <w:rPr>
          <w:rFonts w:cs="Traditional Arabic" w:hint="cs"/>
          <w:bCs/>
          <w:sz w:val="34"/>
          <w:szCs w:val="34"/>
          <w:rtl/>
        </w:rPr>
        <w:t>الأمة</w:t>
      </w:r>
      <w:r w:rsidRPr="00842191">
        <w:rPr>
          <w:rFonts w:cs="Traditional Arabic"/>
          <w:bCs/>
          <w:sz w:val="34"/>
          <w:szCs w:val="34"/>
          <w:rtl/>
        </w:rPr>
        <w:t xml:space="preserve"> في الصلاة. </w:t>
      </w:r>
    </w:p>
    <w:p w:rsidR="00F6527B" w:rsidRPr="00842191" w:rsidRDefault="00F6527B" w:rsidP="00F36C7E">
      <w:pPr>
        <w:spacing w:line="276" w:lineRule="auto"/>
        <w:jc w:val="lowKashida"/>
        <w:rPr>
          <w:rFonts w:cs="Traditional Arabic"/>
          <w:bCs/>
          <w:sz w:val="34"/>
          <w:szCs w:val="34"/>
          <w:rtl/>
        </w:rPr>
      </w:pPr>
      <w:r w:rsidRPr="00842191">
        <w:rPr>
          <w:rFonts w:cs="Traditional Arabic"/>
          <w:bCs/>
          <w:sz w:val="34"/>
          <w:szCs w:val="34"/>
          <w:rtl/>
        </w:rPr>
        <w:t>فالمكان أو الجهة ليس سوى رمز</w:t>
      </w:r>
      <w:r w:rsidR="00E220D8" w:rsidRPr="00842191">
        <w:rPr>
          <w:rFonts w:cs="Traditional Arabic" w:hint="cs"/>
          <w:bCs/>
          <w:sz w:val="34"/>
          <w:szCs w:val="34"/>
          <w:rtl/>
        </w:rPr>
        <w:t>ٍ؛</w:t>
      </w:r>
      <w:r w:rsidRPr="00842191">
        <w:rPr>
          <w:rFonts w:cs="Traditional Arabic"/>
          <w:bCs/>
          <w:sz w:val="34"/>
          <w:szCs w:val="34"/>
          <w:rtl/>
        </w:rPr>
        <w:t xml:space="preserve"> رمز</w:t>
      </w:r>
      <w:r w:rsidR="00E220D8" w:rsidRPr="00842191">
        <w:rPr>
          <w:rFonts w:cs="Traditional Arabic" w:hint="cs"/>
          <w:bCs/>
          <w:sz w:val="34"/>
          <w:szCs w:val="34"/>
          <w:rtl/>
        </w:rPr>
        <w:t>ٍ</w:t>
      </w:r>
      <w:r w:rsidRPr="00842191">
        <w:rPr>
          <w:rFonts w:cs="Traditional Arabic"/>
          <w:bCs/>
          <w:sz w:val="34"/>
          <w:szCs w:val="34"/>
          <w:rtl/>
        </w:rPr>
        <w:t xml:space="preserve"> للتميز والاختصاص. تميز </w:t>
      </w:r>
      <w:r w:rsidR="00E220D8" w:rsidRPr="00842191">
        <w:rPr>
          <w:rFonts w:cs="Traditional Arabic" w:hint="cs"/>
          <w:bCs/>
          <w:sz w:val="34"/>
          <w:szCs w:val="34"/>
          <w:rtl/>
        </w:rPr>
        <w:t>الاعتقاد،</w:t>
      </w:r>
      <w:r w:rsidR="00242593" w:rsidRPr="00842191">
        <w:rPr>
          <w:rFonts w:cs="Traditional Arabic"/>
          <w:bCs/>
          <w:sz w:val="34"/>
          <w:szCs w:val="34"/>
          <w:rtl/>
        </w:rPr>
        <w:t xml:space="preserve"> وتميز الشخصية</w:t>
      </w:r>
      <w:r w:rsidRPr="00842191">
        <w:rPr>
          <w:rFonts w:cs="Traditional Arabic"/>
          <w:bCs/>
          <w:sz w:val="34"/>
          <w:szCs w:val="34"/>
          <w:rtl/>
        </w:rPr>
        <w:t xml:space="preserve">، وتميز </w:t>
      </w:r>
      <w:r w:rsidR="00242593" w:rsidRPr="00842191">
        <w:rPr>
          <w:rFonts w:cs="Traditional Arabic" w:hint="cs"/>
          <w:bCs/>
          <w:sz w:val="34"/>
          <w:szCs w:val="34"/>
          <w:rtl/>
        </w:rPr>
        <w:t>الهدف،</w:t>
      </w:r>
      <w:r w:rsidRPr="00842191">
        <w:rPr>
          <w:rFonts w:cs="Traditional Arabic"/>
          <w:bCs/>
          <w:sz w:val="34"/>
          <w:szCs w:val="34"/>
          <w:rtl/>
        </w:rPr>
        <w:t xml:space="preserve"> وتميز </w:t>
      </w:r>
      <w:r w:rsidR="00242593" w:rsidRPr="00842191">
        <w:rPr>
          <w:rFonts w:cs="Traditional Arabic" w:hint="cs"/>
          <w:bCs/>
          <w:sz w:val="34"/>
          <w:szCs w:val="34"/>
          <w:rtl/>
        </w:rPr>
        <w:t>الاهتمامات،</w:t>
      </w:r>
      <w:r w:rsidRPr="00842191">
        <w:rPr>
          <w:rFonts w:cs="Traditional Arabic"/>
          <w:bCs/>
          <w:sz w:val="34"/>
          <w:szCs w:val="34"/>
          <w:rtl/>
        </w:rPr>
        <w:t xml:space="preserve"> وتميز الكيان.</w:t>
      </w:r>
    </w:p>
    <w:p w:rsidR="00E220D8" w:rsidRPr="00842191" w:rsidRDefault="00F6527B" w:rsidP="00F36C7E">
      <w:pPr>
        <w:spacing w:line="276" w:lineRule="auto"/>
        <w:jc w:val="lowKashida"/>
        <w:rPr>
          <w:rFonts w:cs="Traditional Arabic"/>
          <w:b w:val="0"/>
          <w:sz w:val="34"/>
          <w:szCs w:val="34"/>
          <w:rtl/>
        </w:rPr>
      </w:pPr>
      <w:r w:rsidRPr="00842191">
        <w:rPr>
          <w:rFonts w:cs="Traditional Arabic"/>
          <w:b w:val="0"/>
          <w:sz w:val="34"/>
          <w:szCs w:val="34"/>
          <w:rtl/>
        </w:rPr>
        <w:lastRenderedPageBreak/>
        <w:t xml:space="preserve">والأمة المسلمة </w:t>
      </w:r>
      <w:r w:rsidR="00E220D8" w:rsidRPr="00842191">
        <w:rPr>
          <w:rFonts w:cs="Traditional Arabic" w:hint="cs"/>
          <w:b w:val="0"/>
          <w:sz w:val="34"/>
          <w:szCs w:val="34"/>
          <w:rtl/>
        </w:rPr>
        <w:t>-اليوم</w:t>
      </w:r>
      <w:r w:rsidRPr="00842191">
        <w:rPr>
          <w:rFonts w:cs="Traditional Arabic"/>
          <w:b w:val="0"/>
          <w:sz w:val="34"/>
          <w:szCs w:val="34"/>
          <w:rtl/>
        </w:rPr>
        <w:t xml:space="preserve"> </w:t>
      </w:r>
      <w:r w:rsidR="00E220D8" w:rsidRPr="00842191">
        <w:rPr>
          <w:rFonts w:cs="Traditional Arabic" w:hint="cs"/>
          <w:b w:val="0"/>
          <w:sz w:val="34"/>
          <w:szCs w:val="34"/>
          <w:rtl/>
        </w:rPr>
        <w:t>-بين</w:t>
      </w:r>
      <w:r w:rsidRPr="00842191">
        <w:rPr>
          <w:rFonts w:cs="Traditional Arabic"/>
          <w:b w:val="0"/>
          <w:sz w:val="34"/>
          <w:szCs w:val="34"/>
          <w:rtl/>
        </w:rPr>
        <w:t xml:space="preserve"> شتى التصورات الجاهلية التي تعج بها الأرض </w:t>
      </w:r>
      <w:r w:rsidR="00E220D8" w:rsidRPr="00842191">
        <w:rPr>
          <w:rFonts w:cs="Traditional Arabic" w:hint="cs"/>
          <w:b w:val="0"/>
          <w:sz w:val="34"/>
          <w:szCs w:val="34"/>
          <w:rtl/>
        </w:rPr>
        <w:t>جميعا،</w:t>
      </w:r>
      <w:r w:rsidRPr="00842191">
        <w:rPr>
          <w:rFonts w:cs="Traditional Arabic"/>
          <w:b w:val="0"/>
          <w:sz w:val="34"/>
          <w:szCs w:val="34"/>
          <w:rtl/>
        </w:rPr>
        <w:t xml:space="preserve"> وبين شتى الأهداف الجاهلية التي تستهدفها الأرض </w:t>
      </w:r>
      <w:r w:rsidR="00E220D8" w:rsidRPr="00842191">
        <w:rPr>
          <w:rFonts w:cs="Traditional Arabic" w:hint="cs"/>
          <w:b w:val="0"/>
          <w:sz w:val="34"/>
          <w:szCs w:val="34"/>
          <w:rtl/>
        </w:rPr>
        <w:t>جميعا،</w:t>
      </w:r>
      <w:r w:rsidRPr="00842191">
        <w:rPr>
          <w:rFonts w:cs="Traditional Arabic"/>
          <w:b w:val="0"/>
          <w:sz w:val="34"/>
          <w:szCs w:val="34"/>
          <w:rtl/>
        </w:rPr>
        <w:t xml:space="preserve"> وبين شتى الاهتمامات الجاهلية التي تشغل بال الناس </w:t>
      </w:r>
      <w:r w:rsidR="00E220D8" w:rsidRPr="00842191">
        <w:rPr>
          <w:rFonts w:cs="Traditional Arabic" w:hint="cs"/>
          <w:b w:val="0"/>
          <w:sz w:val="34"/>
          <w:szCs w:val="34"/>
          <w:rtl/>
        </w:rPr>
        <w:t>جميعا،</w:t>
      </w:r>
      <w:r w:rsidRPr="00842191">
        <w:rPr>
          <w:rFonts w:cs="Traditional Arabic"/>
          <w:b w:val="0"/>
          <w:sz w:val="34"/>
          <w:szCs w:val="34"/>
          <w:rtl/>
        </w:rPr>
        <w:t xml:space="preserve"> وبين شتى الرايات الجاهلية التي ترفعها الأقوام </w:t>
      </w:r>
      <w:r w:rsidR="00E220D8" w:rsidRPr="00842191">
        <w:rPr>
          <w:rFonts w:cs="Traditional Arabic" w:hint="cs"/>
          <w:b w:val="0"/>
          <w:sz w:val="34"/>
          <w:szCs w:val="34"/>
          <w:rtl/>
        </w:rPr>
        <w:t>جميعا...</w:t>
      </w:r>
    </w:p>
    <w:p w:rsidR="00F6527B" w:rsidRPr="00842191" w:rsidRDefault="00F6527B" w:rsidP="00F36C7E">
      <w:pPr>
        <w:spacing w:line="276" w:lineRule="auto"/>
        <w:jc w:val="lowKashida"/>
        <w:rPr>
          <w:rFonts w:cs="Traditional Arabic"/>
          <w:bCs/>
          <w:sz w:val="34"/>
          <w:szCs w:val="34"/>
          <w:rtl/>
        </w:rPr>
      </w:pPr>
      <w:r w:rsidRPr="00842191">
        <w:rPr>
          <w:rFonts w:cs="Traditional Arabic"/>
          <w:bCs/>
          <w:sz w:val="34"/>
          <w:szCs w:val="34"/>
          <w:rtl/>
        </w:rPr>
        <w:t xml:space="preserve"> الأمة المسلمة اليوم في حاجة</w:t>
      </w:r>
      <w:r w:rsidR="00E220D8" w:rsidRPr="00842191">
        <w:rPr>
          <w:rFonts w:cs="Traditional Arabic" w:hint="cs"/>
          <w:bCs/>
          <w:sz w:val="34"/>
          <w:szCs w:val="34"/>
          <w:rtl/>
        </w:rPr>
        <w:t>ٍ</w:t>
      </w:r>
      <w:r w:rsidRPr="00842191">
        <w:rPr>
          <w:rFonts w:cs="Traditional Arabic"/>
          <w:bCs/>
          <w:sz w:val="34"/>
          <w:szCs w:val="34"/>
          <w:rtl/>
        </w:rPr>
        <w:t xml:space="preserve"> إلى التميز بشخصية</w:t>
      </w:r>
      <w:r w:rsidR="00E220D8" w:rsidRPr="00842191">
        <w:rPr>
          <w:rFonts w:cs="Traditional Arabic" w:hint="cs"/>
          <w:bCs/>
          <w:sz w:val="34"/>
          <w:szCs w:val="34"/>
          <w:rtl/>
        </w:rPr>
        <w:t>ٍ</w:t>
      </w:r>
      <w:r w:rsidRPr="00842191">
        <w:rPr>
          <w:rFonts w:cs="Traditional Arabic"/>
          <w:bCs/>
          <w:sz w:val="34"/>
          <w:szCs w:val="34"/>
          <w:rtl/>
        </w:rPr>
        <w:t xml:space="preserve"> خاصة لا تتلبس بشخصيات الجاهلية السائدة</w:t>
      </w:r>
      <w:r w:rsidR="00E220D8" w:rsidRPr="00842191">
        <w:rPr>
          <w:rFonts w:cs="Traditional Arabic" w:hint="cs"/>
          <w:bCs/>
          <w:sz w:val="34"/>
          <w:szCs w:val="34"/>
          <w:rtl/>
        </w:rPr>
        <w:t>،</w:t>
      </w:r>
      <w:r w:rsidRPr="00842191">
        <w:rPr>
          <w:rFonts w:cs="Traditional Arabic"/>
          <w:bCs/>
          <w:sz w:val="34"/>
          <w:szCs w:val="34"/>
          <w:rtl/>
        </w:rPr>
        <w:t xml:space="preserve"> والتميز بتصور</w:t>
      </w:r>
      <w:r w:rsidR="00E220D8" w:rsidRPr="00842191">
        <w:rPr>
          <w:rFonts w:cs="Traditional Arabic" w:hint="cs"/>
          <w:bCs/>
          <w:sz w:val="34"/>
          <w:szCs w:val="34"/>
          <w:rtl/>
        </w:rPr>
        <w:t>ٍ</w:t>
      </w:r>
      <w:r w:rsidRPr="00842191">
        <w:rPr>
          <w:rFonts w:cs="Traditional Arabic"/>
          <w:bCs/>
          <w:sz w:val="34"/>
          <w:szCs w:val="34"/>
          <w:rtl/>
        </w:rPr>
        <w:t xml:space="preserve"> خاص للوجود والحياة</w:t>
      </w:r>
      <w:r w:rsidR="00E220D8" w:rsidRPr="00842191">
        <w:rPr>
          <w:rFonts w:cs="Traditional Arabic" w:hint="cs"/>
          <w:bCs/>
          <w:sz w:val="34"/>
          <w:szCs w:val="34"/>
          <w:rtl/>
        </w:rPr>
        <w:t>،</w:t>
      </w:r>
      <w:r w:rsidRPr="00842191">
        <w:rPr>
          <w:rFonts w:cs="Traditional Arabic"/>
          <w:bCs/>
          <w:sz w:val="34"/>
          <w:szCs w:val="34"/>
          <w:rtl/>
        </w:rPr>
        <w:t xml:space="preserve"> والتميز بأهداف واهتمامات تتفق مع تلك الشخصية وهذا التصور</w:t>
      </w:r>
      <w:r w:rsidR="00E220D8" w:rsidRPr="00842191">
        <w:rPr>
          <w:rFonts w:cs="Traditional Arabic" w:hint="cs"/>
          <w:bCs/>
          <w:sz w:val="34"/>
          <w:szCs w:val="34"/>
          <w:rtl/>
        </w:rPr>
        <w:t>،</w:t>
      </w:r>
      <w:r w:rsidRPr="00842191">
        <w:rPr>
          <w:rFonts w:cs="Traditional Arabic"/>
          <w:bCs/>
          <w:sz w:val="34"/>
          <w:szCs w:val="34"/>
          <w:rtl/>
        </w:rPr>
        <w:t xml:space="preserve"> والتميز براية</w:t>
      </w:r>
      <w:r w:rsidR="00E220D8" w:rsidRPr="00842191">
        <w:rPr>
          <w:rFonts w:cs="Traditional Arabic" w:hint="cs"/>
          <w:bCs/>
          <w:sz w:val="34"/>
          <w:szCs w:val="34"/>
          <w:rtl/>
        </w:rPr>
        <w:t>ٍ</w:t>
      </w:r>
      <w:r w:rsidRPr="00842191">
        <w:rPr>
          <w:rFonts w:cs="Traditional Arabic"/>
          <w:bCs/>
          <w:sz w:val="34"/>
          <w:szCs w:val="34"/>
          <w:rtl/>
        </w:rPr>
        <w:t xml:space="preserve"> خاصة تحمل اسم اللّه </w:t>
      </w:r>
      <w:r w:rsidR="00E220D8" w:rsidRPr="00842191">
        <w:rPr>
          <w:rFonts w:cs="Traditional Arabic" w:hint="cs"/>
          <w:bCs/>
          <w:sz w:val="34"/>
          <w:szCs w:val="34"/>
          <w:rtl/>
        </w:rPr>
        <w:t>وحده،</w:t>
      </w:r>
      <w:r w:rsidRPr="00842191">
        <w:rPr>
          <w:rFonts w:cs="Traditional Arabic"/>
          <w:bCs/>
          <w:sz w:val="34"/>
          <w:szCs w:val="34"/>
          <w:rtl/>
        </w:rPr>
        <w:t xml:space="preserve"> فت</w:t>
      </w:r>
      <w:r w:rsidR="00E220D8" w:rsidRPr="00842191">
        <w:rPr>
          <w:rFonts w:cs="Traditional Arabic" w:hint="cs"/>
          <w:bCs/>
          <w:sz w:val="34"/>
          <w:szCs w:val="34"/>
          <w:rtl/>
        </w:rPr>
        <w:t>ُ</w:t>
      </w:r>
      <w:r w:rsidRPr="00842191">
        <w:rPr>
          <w:rFonts w:cs="Traditional Arabic"/>
          <w:bCs/>
          <w:sz w:val="34"/>
          <w:szCs w:val="34"/>
          <w:rtl/>
        </w:rPr>
        <w:t>عر</w:t>
      </w:r>
      <w:r w:rsidR="00E220D8" w:rsidRPr="00842191">
        <w:rPr>
          <w:rFonts w:cs="Traditional Arabic" w:hint="cs"/>
          <w:bCs/>
          <w:sz w:val="34"/>
          <w:szCs w:val="34"/>
          <w:rtl/>
        </w:rPr>
        <w:t>َ</w:t>
      </w:r>
      <w:r w:rsidRPr="00842191">
        <w:rPr>
          <w:rFonts w:cs="Traditional Arabic"/>
          <w:bCs/>
          <w:sz w:val="34"/>
          <w:szCs w:val="34"/>
          <w:rtl/>
        </w:rPr>
        <w:t>ف بأنها الأمة الوسط التي أخرجها اللّه للن</w:t>
      </w:r>
      <w:r w:rsidR="00E220D8" w:rsidRPr="00842191">
        <w:rPr>
          <w:rFonts w:cs="Traditional Arabic"/>
          <w:bCs/>
          <w:sz w:val="34"/>
          <w:szCs w:val="34"/>
          <w:rtl/>
        </w:rPr>
        <w:t>اس لتحمل أمانة العقيدة وتراثها</w:t>
      </w:r>
      <w:r w:rsidRPr="00842191">
        <w:rPr>
          <w:rFonts w:cs="Traditional Arabic"/>
          <w:bCs/>
          <w:sz w:val="34"/>
          <w:szCs w:val="34"/>
          <w:rtl/>
        </w:rPr>
        <w:t>.</w:t>
      </w:r>
    </w:p>
    <w:p w:rsidR="00E220D8" w:rsidRPr="00842191" w:rsidRDefault="00F6527B" w:rsidP="00F36C7E">
      <w:pPr>
        <w:spacing w:line="276" w:lineRule="auto"/>
        <w:jc w:val="lowKashida"/>
        <w:rPr>
          <w:rFonts w:cs="Traditional Arabic"/>
          <w:bCs/>
          <w:sz w:val="34"/>
          <w:szCs w:val="34"/>
          <w:rtl/>
        </w:rPr>
      </w:pPr>
      <w:r w:rsidRPr="00842191">
        <w:rPr>
          <w:rFonts w:cs="Traditional Arabic"/>
          <w:bCs/>
          <w:sz w:val="34"/>
          <w:szCs w:val="34"/>
          <w:rtl/>
        </w:rPr>
        <w:t>إن هذه العقيدة منهج</w:t>
      </w:r>
      <w:r w:rsidR="00E220D8" w:rsidRPr="00842191">
        <w:rPr>
          <w:rFonts w:cs="Traditional Arabic" w:hint="cs"/>
          <w:bCs/>
          <w:sz w:val="34"/>
          <w:szCs w:val="34"/>
          <w:rtl/>
        </w:rPr>
        <w:t>ُ</w:t>
      </w:r>
      <w:r w:rsidRPr="00842191">
        <w:rPr>
          <w:rFonts w:cs="Traditional Arabic"/>
          <w:bCs/>
          <w:sz w:val="34"/>
          <w:szCs w:val="34"/>
          <w:rtl/>
        </w:rPr>
        <w:t xml:space="preserve"> حياة</w:t>
      </w:r>
      <w:r w:rsidR="00E220D8" w:rsidRPr="00842191">
        <w:rPr>
          <w:rFonts w:cs="Traditional Arabic" w:hint="cs"/>
          <w:bCs/>
          <w:sz w:val="34"/>
          <w:szCs w:val="34"/>
          <w:rtl/>
        </w:rPr>
        <w:t>ٍ</w:t>
      </w:r>
      <w:r w:rsidRPr="00842191">
        <w:rPr>
          <w:rFonts w:cs="Traditional Arabic"/>
          <w:bCs/>
          <w:sz w:val="34"/>
          <w:szCs w:val="34"/>
          <w:rtl/>
        </w:rPr>
        <w:t xml:space="preserve"> كامل. وهذا المنهج هو الذي يميز الأمة</w:t>
      </w:r>
      <w:r w:rsidR="00242593" w:rsidRPr="00842191">
        <w:rPr>
          <w:rFonts w:cs="Traditional Arabic" w:hint="cs"/>
          <w:bCs/>
          <w:sz w:val="34"/>
          <w:szCs w:val="34"/>
          <w:rtl/>
        </w:rPr>
        <w:t>َ</w:t>
      </w:r>
      <w:r w:rsidRPr="00842191">
        <w:rPr>
          <w:rFonts w:cs="Traditional Arabic"/>
          <w:bCs/>
          <w:sz w:val="34"/>
          <w:szCs w:val="34"/>
          <w:rtl/>
        </w:rPr>
        <w:t xml:space="preserve"> الم</w:t>
      </w:r>
      <w:r w:rsidR="00242593" w:rsidRPr="00842191">
        <w:rPr>
          <w:rFonts w:cs="Traditional Arabic" w:hint="cs"/>
          <w:bCs/>
          <w:sz w:val="34"/>
          <w:szCs w:val="34"/>
          <w:rtl/>
        </w:rPr>
        <w:t>ُ</w:t>
      </w:r>
      <w:r w:rsidRPr="00842191">
        <w:rPr>
          <w:rFonts w:cs="Traditional Arabic"/>
          <w:bCs/>
          <w:sz w:val="34"/>
          <w:szCs w:val="34"/>
          <w:rtl/>
        </w:rPr>
        <w:t>ستخل</w:t>
      </w:r>
      <w:r w:rsidR="00242593" w:rsidRPr="00842191">
        <w:rPr>
          <w:rFonts w:cs="Traditional Arabic" w:hint="cs"/>
          <w:bCs/>
          <w:sz w:val="34"/>
          <w:szCs w:val="34"/>
          <w:rtl/>
        </w:rPr>
        <w:t>َ</w:t>
      </w:r>
      <w:r w:rsidRPr="00842191">
        <w:rPr>
          <w:rFonts w:cs="Traditional Arabic"/>
          <w:bCs/>
          <w:sz w:val="34"/>
          <w:szCs w:val="34"/>
          <w:rtl/>
        </w:rPr>
        <w:t>فة</w:t>
      </w:r>
      <w:r w:rsidR="00242593" w:rsidRPr="00842191">
        <w:rPr>
          <w:rFonts w:cs="Traditional Arabic" w:hint="cs"/>
          <w:bCs/>
          <w:sz w:val="34"/>
          <w:szCs w:val="34"/>
          <w:rtl/>
        </w:rPr>
        <w:t>َ</w:t>
      </w:r>
      <w:r w:rsidRPr="00842191">
        <w:rPr>
          <w:rFonts w:cs="Traditional Arabic"/>
          <w:bCs/>
          <w:sz w:val="34"/>
          <w:szCs w:val="34"/>
          <w:rtl/>
        </w:rPr>
        <w:t xml:space="preserve"> الوارثة لتراث </w:t>
      </w:r>
      <w:r w:rsidR="00E220D8" w:rsidRPr="00842191">
        <w:rPr>
          <w:rFonts w:cs="Traditional Arabic" w:hint="cs"/>
          <w:bCs/>
          <w:sz w:val="34"/>
          <w:szCs w:val="34"/>
          <w:rtl/>
        </w:rPr>
        <w:t>العقيدة،</w:t>
      </w:r>
      <w:r w:rsidRPr="00842191">
        <w:rPr>
          <w:rFonts w:cs="Traditional Arabic"/>
          <w:bCs/>
          <w:sz w:val="34"/>
          <w:szCs w:val="34"/>
          <w:rtl/>
        </w:rPr>
        <w:t xml:space="preserve"> الشهيدة على </w:t>
      </w:r>
      <w:r w:rsidR="00E220D8" w:rsidRPr="00842191">
        <w:rPr>
          <w:rFonts w:cs="Traditional Arabic" w:hint="cs"/>
          <w:bCs/>
          <w:sz w:val="34"/>
          <w:szCs w:val="34"/>
          <w:rtl/>
        </w:rPr>
        <w:t>الناس،</w:t>
      </w:r>
      <w:r w:rsidRPr="00842191">
        <w:rPr>
          <w:rFonts w:cs="Traditional Arabic"/>
          <w:bCs/>
          <w:sz w:val="34"/>
          <w:szCs w:val="34"/>
          <w:rtl/>
        </w:rPr>
        <w:t xml:space="preserve"> المكل</w:t>
      </w:r>
      <w:r w:rsidR="00E220D8" w:rsidRPr="00842191">
        <w:rPr>
          <w:rFonts w:cs="Traditional Arabic" w:hint="cs"/>
          <w:bCs/>
          <w:sz w:val="34"/>
          <w:szCs w:val="34"/>
          <w:rtl/>
        </w:rPr>
        <w:t>َّ</w:t>
      </w:r>
      <w:r w:rsidRPr="00842191">
        <w:rPr>
          <w:rFonts w:cs="Traditional Arabic"/>
          <w:bCs/>
          <w:sz w:val="34"/>
          <w:szCs w:val="34"/>
          <w:rtl/>
        </w:rPr>
        <w:t>فة ب</w:t>
      </w:r>
      <w:r w:rsidR="00E220D8" w:rsidRPr="00842191">
        <w:rPr>
          <w:rFonts w:cs="Traditional Arabic"/>
          <w:bCs/>
          <w:sz w:val="34"/>
          <w:szCs w:val="34"/>
          <w:rtl/>
        </w:rPr>
        <w:t>أن تقود البشرية كلها إلى اللّه</w:t>
      </w:r>
      <w:r w:rsidRPr="00842191">
        <w:rPr>
          <w:rFonts w:cs="Traditional Arabic"/>
          <w:bCs/>
          <w:sz w:val="34"/>
          <w:szCs w:val="34"/>
          <w:rtl/>
        </w:rPr>
        <w:t xml:space="preserve">. </w:t>
      </w:r>
    </w:p>
    <w:p w:rsidR="00E220D8" w:rsidRPr="00842191" w:rsidRDefault="00F6527B" w:rsidP="00F36C7E">
      <w:pPr>
        <w:spacing w:line="276" w:lineRule="auto"/>
        <w:jc w:val="lowKashida"/>
        <w:rPr>
          <w:rFonts w:cs="Traditional Arabic"/>
          <w:bCs/>
          <w:sz w:val="34"/>
          <w:szCs w:val="34"/>
          <w:rtl/>
        </w:rPr>
      </w:pPr>
      <w:r w:rsidRPr="00842191">
        <w:rPr>
          <w:rFonts w:cs="Traditional Arabic"/>
          <w:bCs/>
          <w:sz w:val="34"/>
          <w:szCs w:val="34"/>
          <w:rtl/>
        </w:rPr>
        <w:t xml:space="preserve">وتحقيق هذا المنهج في حياة الأمة المسلمة هو الذي يمنحها ذلك التميز في الشخصية </w:t>
      </w:r>
      <w:r w:rsidR="00E220D8" w:rsidRPr="00842191">
        <w:rPr>
          <w:rFonts w:cs="Traditional Arabic" w:hint="cs"/>
          <w:bCs/>
          <w:sz w:val="34"/>
          <w:szCs w:val="34"/>
          <w:rtl/>
        </w:rPr>
        <w:t>والكيان،</w:t>
      </w:r>
      <w:r w:rsidRPr="00842191">
        <w:rPr>
          <w:rFonts w:cs="Traditional Arabic"/>
          <w:bCs/>
          <w:sz w:val="34"/>
          <w:szCs w:val="34"/>
          <w:rtl/>
        </w:rPr>
        <w:t xml:space="preserve"> وفي الأهداف </w:t>
      </w:r>
      <w:r w:rsidR="00E220D8" w:rsidRPr="00842191">
        <w:rPr>
          <w:rFonts w:cs="Traditional Arabic" w:hint="cs"/>
          <w:bCs/>
          <w:sz w:val="34"/>
          <w:szCs w:val="34"/>
          <w:rtl/>
        </w:rPr>
        <w:t>والاهتمامات،</w:t>
      </w:r>
      <w:r w:rsidRPr="00842191">
        <w:rPr>
          <w:rFonts w:cs="Traditional Arabic"/>
          <w:bCs/>
          <w:sz w:val="34"/>
          <w:szCs w:val="34"/>
          <w:rtl/>
        </w:rPr>
        <w:t xml:space="preserve"> وفي الراية والعلامة. </w:t>
      </w:r>
    </w:p>
    <w:p w:rsidR="00E220D8" w:rsidRPr="00842191" w:rsidRDefault="00F6527B" w:rsidP="00F36C7E">
      <w:pPr>
        <w:spacing w:line="276" w:lineRule="auto"/>
        <w:jc w:val="lowKashida"/>
        <w:rPr>
          <w:rFonts w:cs="Traditional Arabic"/>
          <w:bCs/>
          <w:sz w:val="34"/>
          <w:szCs w:val="34"/>
          <w:rtl/>
        </w:rPr>
      </w:pPr>
      <w:r w:rsidRPr="00842191">
        <w:rPr>
          <w:rFonts w:cs="Traditional Arabic"/>
          <w:bCs/>
          <w:sz w:val="34"/>
          <w:szCs w:val="34"/>
          <w:rtl/>
        </w:rPr>
        <w:t>وهو الذي يمنحها مكان القيادة الذي خ</w:t>
      </w:r>
      <w:r w:rsidR="00E220D8" w:rsidRPr="00842191">
        <w:rPr>
          <w:rFonts w:cs="Traditional Arabic" w:hint="cs"/>
          <w:bCs/>
          <w:sz w:val="34"/>
          <w:szCs w:val="34"/>
          <w:rtl/>
        </w:rPr>
        <w:t>ُ</w:t>
      </w:r>
      <w:r w:rsidRPr="00842191">
        <w:rPr>
          <w:rFonts w:cs="Traditional Arabic"/>
          <w:bCs/>
          <w:sz w:val="34"/>
          <w:szCs w:val="34"/>
          <w:rtl/>
        </w:rPr>
        <w:t xml:space="preserve">لقت </w:t>
      </w:r>
      <w:r w:rsidR="00E220D8" w:rsidRPr="00842191">
        <w:rPr>
          <w:rFonts w:cs="Traditional Arabic"/>
          <w:bCs/>
          <w:sz w:val="34"/>
          <w:szCs w:val="34"/>
          <w:rtl/>
        </w:rPr>
        <w:t>له</w:t>
      </w:r>
      <w:r w:rsidRPr="00842191">
        <w:rPr>
          <w:rFonts w:cs="Traditional Arabic"/>
          <w:bCs/>
          <w:sz w:val="34"/>
          <w:szCs w:val="34"/>
          <w:rtl/>
        </w:rPr>
        <w:t>، وأ</w:t>
      </w:r>
      <w:r w:rsidR="00E220D8" w:rsidRPr="00842191">
        <w:rPr>
          <w:rFonts w:cs="Traditional Arabic" w:hint="cs"/>
          <w:bCs/>
          <w:sz w:val="34"/>
          <w:szCs w:val="34"/>
          <w:rtl/>
        </w:rPr>
        <w:t>ُ</w:t>
      </w:r>
      <w:r w:rsidRPr="00842191">
        <w:rPr>
          <w:rFonts w:cs="Traditional Arabic"/>
          <w:bCs/>
          <w:sz w:val="34"/>
          <w:szCs w:val="34"/>
          <w:rtl/>
        </w:rPr>
        <w:t xml:space="preserve">خرجت للناس من أجله. وهي بغير هذا المنهج ضائعة في </w:t>
      </w:r>
      <w:r w:rsidR="00E220D8" w:rsidRPr="00842191">
        <w:rPr>
          <w:rFonts w:cs="Traditional Arabic" w:hint="cs"/>
          <w:bCs/>
          <w:sz w:val="34"/>
          <w:szCs w:val="34"/>
          <w:rtl/>
        </w:rPr>
        <w:t>الغِمار،</w:t>
      </w:r>
      <w:r w:rsidRPr="00842191">
        <w:rPr>
          <w:rFonts w:cs="Traditional Arabic"/>
          <w:bCs/>
          <w:sz w:val="34"/>
          <w:szCs w:val="34"/>
          <w:rtl/>
        </w:rPr>
        <w:t xml:space="preserve"> م</w:t>
      </w:r>
      <w:r w:rsidR="00E220D8" w:rsidRPr="00842191">
        <w:rPr>
          <w:rFonts w:cs="Traditional Arabic" w:hint="cs"/>
          <w:bCs/>
          <w:sz w:val="34"/>
          <w:szCs w:val="34"/>
          <w:rtl/>
        </w:rPr>
        <w:t>ُ</w:t>
      </w:r>
      <w:r w:rsidRPr="00842191">
        <w:rPr>
          <w:rFonts w:cs="Traditional Arabic"/>
          <w:bCs/>
          <w:sz w:val="34"/>
          <w:szCs w:val="34"/>
          <w:rtl/>
        </w:rPr>
        <w:t>به</w:t>
      </w:r>
      <w:r w:rsidR="00E220D8" w:rsidRPr="00842191">
        <w:rPr>
          <w:rFonts w:cs="Traditional Arabic" w:hint="cs"/>
          <w:bCs/>
          <w:sz w:val="34"/>
          <w:szCs w:val="34"/>
          <w:rtl/>
        </w:rPr>
        <w:t>َ</w:t>
      </w:r>
      <w:r w:rsidRPr="00842191">
        <w:rPr>
          <w:rFonts w:cs="Traditional Arabic"/>
          <w:bCs/>
          <w:sz w:val="34"/>
          <w:szCs w:val="34"/>
          <w:rtl/>
        </w:rPr>
        <w:t>مة</w:t>
      </w:r>
      <w:r w:rsidR="00E220D8" w:rsidRPr="00842191">
        <w:rPr>
          <w:rFonts w:cs="Traditional Arabic" w:hint="cs"/>
          <w:bCs/>
          <w:sz w:val="34"/>
          <w:szCs w:val="34"/>
          <w:rtl/>
        </w:rPr>
        <w:t>ُ</w:t>
      </w:r>
      <w:r w:rsidRPr="00842191">
        <w:rPr>
          <w:rFonts w:cs="Traditional Arabic"/>
          <w:bCs/>
          <w:sz w:val="34"/>
          <w:szCs w:val="34"/>
          <w:rtl/>
        </w:rPr>
        <w:t xml:space="preserve"> </w:t>
      </w:r>
      <w:r w:rsidR="00E220D8" w:rsidRPr="00842191">
        <w:rPr>
          <w:rFonts w:cs="Traditional Arabic" w:hint="cs"/>
          <w:bCs/>
          <w:sz w:val="34"/>
          <w:szCs w:val="34"/>
          <w:rtl/>
        </w:rPr>
        <w:t>الملامح،</w:t>
      </w:r>
      <w:r w:rsidR="00E220D8" w:rsidRPr="00842191">
        <w:rPr>
          <w:rFonts w:cs="Traditional Arabic"/>
          <w:bCs/>
          <w:sz w:val="34"/>
          <w:szCs w:val="34"/>
          <w:rtl/>
        </w:rPr>
        <w:t xml:space="preserve"> مجهولة السمات</w:t>
      </w:r>
      <w:r w:rsidRPr="00842191">
        <w:rPr>
          <w:rFonts w:cs="Traditional Arabic"/>
          <w:bCs/>
          <w:sz w:val="34"/>
          <w:szCs w:val="34"/>
          <w:rtl/>
        </w:rPr>
        <w:t>، مهما اتخذت لها من أزياء</w:t>
      </w:r>
      <w:r w:rsidR="00E220D8" w:rsidRPr="00842191">
        <w:rPr>
          <w:rFonts w:cs="Traditional Arabic" w:hint="cs"/>
          <w:bCs/>
          <w:sz w:val="34"/>
          <w:szCs w:val="34"/>
          <w:rtl/>
        </w:rPr>
        <w:t>ٍ</w:t>
      </w:r>
      <w:r w:rsidRPr="00842191">
        <w:rPr>
          <w:rFonts w:cs="Traditional Arabic"/>
          <w:bCs/>
          <w:sz w:val="34"/>
          <w:szCs w:val="34"/>
          <w:rtl/>
        </w:rPr>
        <w:t xml:space="preserve"> ودعوات</w:t>
      </w:r>
      <w:r w:rsidR="00E220D8" w:rsidRPr="00842191">
        <w:rPr>
          <w:rFonts w:cs="Traditional Arabic" w:hint="cs"/>
          <w:bCs/>
          <w:sz w:val="34"/>
          <w:szCs w:val="34"/>
          <w:rtl/>
        </w:rPr>
        <w:t>ٍ</w:t>
      </w:r>
      <w:r w:rsidRPr="00842191">
        <w:rPr>
          <w:rFonts w:cs="Traditional Arabic"/>
          <w:bCs/>
          <w:sz w:val="34"/>
          <w:szCs w:val="34"/>
          <w:rtl/>
        </w:rPr>
        <w:t xml:space="preserve"> وأعلام</w:t>
      </w:r>
      <w:r w:rsidR="00E220D8" w:rsidRPr="00842191">
        <w:rPr>
          <w:rFonts w:cs="Traditional Arabic" w:hint="cs"/>
          <w:bCs/>
          <w:sz w:val="34"/>
          <w:szCs w:val="34"/>
          <w:rtl/>
        </w:rPr>
        <w:t>)</w:t>
      </w:r>
      <w:r w:rsidRPr="00842191">
        <w:rPr>
          <w:rFonts w:cs="Traditional Arabic"/>
          <w:bCs/>
          <w:sz w:val="34"/>
          <w:szCs w:val="34"/>
          <w:rtl/>
        </w:rPr>
        <w:t>!</w:t>
      </w:r>
      <w:r w:rsidR="00E220D8" w:rsidRPr="00842191">
        <w:rPr>
          <w:rFonts w:cs="Traditional Arabic" w:hint="cs"/>
          <w:bCs/>
          <w:sz w:val="34"/>
          <w:szCs w:val="34"/>
          <w:rtl/>
        </w:rPr>
        <w:t xml:space="preserve"> </w:t>
      </w:r>
      <w:r w:rsidR="00E220D8" w:rsidRPr="00842191">
        <w:rPr>
          <w:rFonts w:ascii="Simplified Arabic" w:hAnsi="Simplified Arabic" w:cs="Traditional Arabic" w:hint="cs"/>
          <w:bCs/>
          <w:sz w:val="34"/>
          <w:szCs w:val="34"/>
          <w:vertAlign w:val="superscript"/>
          <w:rtl/>
        </w:rPr>
        <w:t>(</w:t>
      </w:r>
      <w:r w:rsidR="00E220D8" w:rsidRPr="00842191">
        <w:rPr>
          <w:rStyle w:val="a3"/>
          <w:rFonts w:ascii="Simplified Arabic" w:hAnsi="Simplified Arabic" w:cs="Traditional Arabic"/>
          <w:bCs/>
          <w:sz w:val="34"/>
          <w:szCs w:val="34"/>
          <w:rtl/>
        </w:rPr>
        <w:footnoteReference w:id="67"/>
      </w:r>
      <w:r w:rsidR="00E220D8" w:rsidRPr="00842191">
        <w:rPr>
          <w:rFonts w:ascii="Simplified Arabic" w:hAnsi="Simplified Arabic" w:cs="Traditional Arabic" w:hint="cs"/>
          <w:bCs/>
          <w:sz w:val="34"/>
          <w:szCs w:val="34"/>
          <w:vertAlign w:val="superscript"/>
          <w:rtl/>
        </w:rPr>
        <w:t>)</w:t>
      </w:r>
    </w:p>
    <w:p w:rsidR="007A4195" w:rsidRPr="00842191" w:rsidRDefault="00E83553" w:rsidP="00F36C7E">
      <w:pPr>
        <w:spacing w:line="276" w:lineRule="auto"/>
        <w:jc w:val="lowKashida"/>
        <w:rPr>
          <w:rFonts w:cs="Traditional Arabic"/>
          <w:b w:val="0"/>
          <w:sz w:val="34"/>
          <w:szCs w:val="34"/>
          <w:lang w:bidi="ar-EG"/>
        </w:rPr>
      </w:pPr>
      <w:r w:rsidRPr="00842191">
        <w:rPr>
          <w:rFonts w:cs="Traditional Arabic"/>
          <w:sz w:val="34"/>
          <w:szCs w:val="34"/>
          <w:rtl/>
          <w:lang w:bidi="ar-EG"/>
        </w:rPr>
        <w:t xml:space="preserve"> </w:t>
      </w:r>
      <w:r w:rsidR="00F72851" w:rsidRPr="00842191">
        <w:rPr>
          <w:rFonts w:cs="Traditional Arabic" w:hint="cs"/>
          <w:sz w:val="34"/>
          <w:szCs w:val="34"/>
          <w:rtl/>
          <w:lang w:bidi="ar-EG"/>
        </w:rPr>
        <w:t>(</w:t>
      </w:r>
      <w:r w:rsidR="00F72851" w:rsidRPr="00842191">
        <w:rPr>
          <w:rFonts w:cs="Traditional Arabic" w:hint="cs"/>
          <w:b w:val="0"/>
          <w:sz w:val="34"/>
          <w:szCs w:val="34"/>
          <w:rtl/>
          <w:lang w:bidi="ar-EG"/>
        </w:rPr>
        <w:t>ثم</w:t>
      </w:r>
      <w:r w:rsidRPr="00842191">
        <w:rPr>
          <w:rFonts w:cs="Traditional Arabic"/>
          <w:sz w:val="34"/>
          <w:szCs w:val="34"/>
          <w:rtl/>
          <w:lang w:bidi="ar-EG"/>
        </w:rPr>
        <w:t xml:space="preserve"> إنه سبحانه بعثه بدين الإسلام، الذي هو الصراط المستقيم، وفرض على الخلق أن يسألوه هدايته كل يوم في صلاتهم ووصفه بأنه صراط الذين أنعم عليهم، من النبيين والصديقين والشهداء والصالحين، غير المغضوب عليهم من اليهود وأمثالهم، ولا الضالين من النصارى وأمثالهم.</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جماع ذلك: أن كفر اليهود أصله من جهة عدم العمل بعلمهم فهم يعلمون الحق ولا يتبعونه عملا، أو لا يتبعونه قولا ولا عملا، وكفر النصارى من جهة عملهم بلا علم، فهم يجتهدون في أصناف العبادات بلا شريعة من الله، ويقولون على الله ما لا يعلمون.</w:t>
      </w:r>
    </w:p>
    <w:p w:rsidR="007A4195" w:rsidRPr="00842191" w:rsidRDefault="00E83553" w:rsidP="00F36C7E">
      <w:pPr>
        <w:spacing w:line="276" w:lineRule="auto"/>
        <w:jc w:val="lowKashida"/>
        <w:rPr>
          <w:rFonts w:cs="Traditional Arabic"/>
          <w:sz w:val="34"/>
          <w:szCs w:val="34"/>
        </w:rPr>
      </w:pPr>
      <w:r w:rsidRPr="00842191">
        <w:rPr>
          <w:rFonts w:cs="Traditional Arabic"/>
          <w:sz w:val="34"/>
          <w:szCs w:val="34"/>
          <w:rtl/>
          <w:lang w:bidi="ar-EG"/>
        </w:rPr>
        <w:lastRenderedPageBreak/>
        <w:t>ومع أن الله قد حذرنا سبيلهم، فقضاؤه نافذ بما أخبر به رسوله، مما سبق في علمه، حيث قال فيما خرجاه في الصحيحين: عن أبي سعيد الخدري -رضي الله عنه-قال: قال رسول الله صلى الله عليه وسلم: «لتتبعن سَنَن مَن كان</w:t>
      </w:r>
      <w:r w:rsidRPr="004C2DFF">
        <w:rPr>
          <w:rFonts w:cs="Traditional Arabic"/>
          <w:color w:val="000000"/>
          <w:sz w:val="34"/>
          <w:szCs w:val="34"/>
          <w:rtl/>
          <w:lang w:bidi="ar-EG"/>
        </w:rPr>
        <w:t xml:space="preserve"> </w:t>
      </w:r>
      <w:r w:rsidRPr="00842191">
        <w:rPr>
          <w:rFonts w:cs="Traditional Arabic"/>
          <w:sz w:val="34"/>
          <w:szCs w:val="34"/>
          <w:rtl/>
          <w:lang w:bidi="ar-EG"/>
        </w:rPr>
        <w:t xml:space="preserve">قبلكم حذو القُذَّة </w:t>
      </w:r>
      <w:r w:rsidRPr="00842191">
        <w:rPr>
          <w:rFonts w:cs="Traditional Arabic"/>
          <w:sz w:val="34"/>
          <w:szCs w:val="34"/>
          <w:vertAlign w:val="superscript"/>
          <w:rtl/>
          <w:lang w:bidi="ar-EG"/>
        </w:rPr>
        <w:t>(</w:t>
      </w:r>
      <w:r w:rsidRPr="00842191">
        <w:rPr>
          <w:rStyle w:val="a6"/>
          <w:rFonts w:cs="Traditional Arabic"/>
          <w:sz w:val="34"/>
          <w:szCs w:val="34"/>
          <w:rtl/>
          <w:lang w:bidi="ar-EG"/>
        </w:rPr>
        <w:footnoteReference w:id="68"/>
      </w:r>
      <w:r w:rsidRPr="00842191">
        <w:rPr>
          <w:rFonts w:cs="Traditional Arabic"/>
          <w:sz w:val="34"/>
          <w:szCs w:val="34"/>
          <w:vertAlign w:val="superscript"/>
          <w:rtl/>
          <w:lang w:bidi="ar-EG"/>
        </w:rPr>
        <w:t>)</w:t>
      </w:r>
      <w:r w:rsidRPr="00842191">
        <w:rPr>
          <w:rFonts w:cs="Traditional Arabic"/>
          <w:sz w:val="34"/>
          <w:szCs w:val="34"/>
          <w:rtl/>
          <w:lang w:bidi="ar-EG"/>
        </w:rPr>
        <w:t xml:space="preserve"> بالقذة حتى لو دخلوا جُحر ضب لدخلتموه ". قالوا: يا رسول الله، اليهود والنصارى؟ قال: " فمن».</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وروى البخاري في صحيحه عن أبي هريرة -رضي الله عنه-عن النبي -صلى الله عليه وسلم-قال: «لا تقوم الساعة حتى تأخذ أمتي مأخذ القرون، شبرا بشبر، وذراعا بذراع ". فقيل: يا رسول الله، كفارس والروم؟ قال: ومَن الناس إلا أولئك؟».</w:t>
      </w:r>
    </w:p>
    <w:p w:rsidR="007A4195" w:rsidRPr="00842191" w:rsidRDefault="00E83553" w:rsidP="00F36C7E">
      <w:pPr>
        <w:spacing w:line="276" w:lineRule="auto"/>
        <w:jc w:val="lowKashida"/>
        <w:rPr>
          <w:rFonts w:cs="Traditional Arabic"/>
          <w:sz w:val="34"/>
          <w:szCs w:val="34"/>
          <w:lang w:bidi="ar-EG"/>
        </w:rPr>
      </w:pPr>
      <w:r w:rsidRPr="00842191">
        <w:rPr>
          <w:rFonts w:cs="Traditional Arabic"/>
          <w:sz w:val="34"/>
          <w:szCs w:val="34"/>
          <w:rtl/>
          <w:lang w:bidi="ar-EG"/>
        </w:rPr>
        <w:t>فأخبر أنه سيكون في أمته مضاهاة</w:t>
      </w:r>
      <w:r w:rsidR="00F72851" w:rsidRPr="00842191">
        <w:rPr>
          <w:rFonts w:cs="Traditional Arabic" w:hint="cs"/>
          <w:sz w:val="34"/>
          <w:szCs w:val="34"/>
          <w:rtl/>
          <w:lang w:bidi="ar-EG"/>
        </w:rPr>
        <w:t>ٌ</w:t>
      </w:r>
      <w:r w:rsidRPr="00842191">
        <w:rPr>
          <w:rFonts w:cs="Traditional Arabic"/>
          <w:sz w:val="34"/>
          <w:szCs w:val="34"/>
          <w:rtl/>
          <w:lang w:bidi="ar-EG"/>
        </w:rPr>
        <w:t xml:space="preserve"> لليهود والنصارى، وهم أهل الكتاب، ومضاهاة</w:t>
      </w:r>
      <w:r w:rsidR="00F72851" w:rsidRPr="00842191">
        <w:rPr>
          <w:rFonts w:cs="Traditional Arabic" w:hint="cs"/>
          <w:sz w:val="34"/>
          <w:szCs w:val="34"/>
          <w:rtl/>
          <w:lang w:bidi="ar-EG"/>
        </w:rPr>
        <w:t>ٌ</w:t>
      </w:r>
      <w:r w:rsidRPr="00842191">
        <w:rPr>
          <w:rFonts w:cs="Traditional Arabic"/>
          <w:sz w:val="34"/>
          <w:szCs w:val="34"/>
          <w:rtl/>
          <w:lang w:bidi="ar-EG"/>
        </w:rPr>
        <w:t xml:space="preserve"> لفارس والروم، وهم الأعاجم.</w:t>
      </w:r>
    </w:p>
    <w:p w:rsidR="007A4195" w:rsidRPr="00842191" w:rsidRDefault="00E83553" w:rsidP="00F36C7E">
      <w:pPr>
        <w:spacing w:line="276" w:lineRule="auto"/>
        <w:jc w:val="lowKashida"/>
        <w:rPr>
          <w:rFonts w:cs="Traditional Arabic"/>
          <w:sz w:val="34"/>
          <w:szCs w:val="34"/>
          <w:lang w:bidi="ar-EG"/>
        </w:rPr>
      </w:pPr>
      <w:r w:rsidRPr="00842191">
        <w:rPr>
          <w:rFonts w:cs="Traditional Arabic"/>
          <w:b w:val="0"/>
          <w:bCs/>
          <w:sz w:val="34"/>
          <w:szCs w:val="34"/>
          <w:rtl/>
          <w:lang w:bidi="ar-EG"/>
        </w:rPr>
        <w:t>وقد كان صلى الله عليه وسلم ينهى عن التشبه بهؤلاء وهؤلاء،</w:t>
      </w:r>
      <w:r w:rsidRPr="00842191">
        <w:rPr>
          <w:rFonts w:cs="Traditional Arabic"/>
          <w:sz w:val="34"/>
          <w:szCs w:val="34"/>
          <w:rtl/>
          <w:lang w:bidi="ar-EG"/>
        </w:rPr>
        <w:t xml:space="preserve"> وليس هذا إخبارا عن جميع الأمة، بل قد تواتر عنه: " أنه قال «لا تزال طائفةٌ من أمته ظاهرة على الحق حتى تقوم الساعة».</w:t>
      </w:r>
    </w:p>
    <w:p w:rsidR="007A4195" w:rsidRPr="00842191" w:rsidRDefault="00E83553" w:rsidP="00F36C7E">
      <w:pPr>
        <w:spacing w:line="276" w:lineRule="auto"/>
        <w:jc w:val="lowKashida"/>
        <w:rPr>
          <w:rFonts w:cs="Traditional Arabic"/>
          <w:sz w:val="34"/>
          <w:szCs w:val="34"/>
          <w:rtl/>
        </w:rPr>
      </w:pPr>
      <w:r w:rsidRPr="00842191">
        <w:rPr>
          <w:rFonts w:cs="Traditional Arabic"/>
          <w:sz w:val="34"/>
          <w:szCs w:val="34"/>
          <w:rtl/>
          <w:lang w:bidi="ar-EG"/>
        </w:rPr>
        <w:t>وأخبر صلى الله عليه وسلم: «أن الله لا يجمع هذه الأمة على ضلالة</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69"/>
      </w:r>
      <w:r w:rsidRPr="00842191">
        <w:rPr>
          <w:rFonts w:cs="Traditional Arabic"/>
          <w:sz w:val="34"/>
          <w:szCs w:val="34"/>
          <w:vertAlign w:val="superscript"/>
          <w:rtl/>
          <w:lang w:bidi="ar-EG"/>
        </w:rPr>
        <w:t>)</w:t>
      </w:r>
      <w:r w:rsidRPr="00842191">
        <w:rPr>
          <w:rFonts w:cs="Traditional Arabic"/>
          <w:sz w:val="34"/>
          <w:szCs w:val="34"/>
          <w:rtl/>
          <w:lang w:bidi="ar-EG"/>
        </w:rPr>
        <w:t>، وأن الله لا يزال</w:t>
      </w:r>
      <w:r w:rsidR="00E11F0B" w:rsidRPr="00842191">
        <w:rPr>
          <w:rFonts w:cs="Traditional Arabic" w:hint="cs"/>
          <w:sz w:val="34"/>
          <w:szCs w:val="34"/>
          <w:rtl/>
          <w:lang w:bidi="ar-EG"/>
        </w:rPr>
        <w:t xml:space="preserve"> </w:t>
      </w:r>
      <w:r w:rsidRPr="00842191">
        <w:rPr>
          <w:rFonts w:cs="Traditional Arabic"/>
          <w:sz w:val="34"/>
          <w:szCs w:val="34"/>
          <w:rtl/>
          <w:lang w:bidi="ar-EG"/>
        </w:rPr>
        <w:t>يغرس في هذا الدين غرسا يستعملهم فيه بطاعته»</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70"/>
      </w:r>
      <w:r w:rsidRPr="00842191">
        <w:rPr>
          <w:rFonts w:cs="Traditional Arabic"/>
          <w:sz w:val="34"/>
          <w:szCs w:val="34"/>
          <w:vertAlign w:val="superscript"/>
          <w:rtl/>
          <w:lang w:bidi="ar-EG"/>
        </w:rPr>
        <w:t>)</w:t>
      </w:r>
      <w:r w:rsidRPr="00842191">
        <w:rPr>
          <w:rFonts w:cs="Traditional Arabic"/>
          <w:sz w:val="34"/>
          <w:szCs w:val="34"/>
          <w:rtl/>
          <w:lang w:bidi="ar-EG"/>
        </w:rPr>
        <w:t>.</w:t>
      </w:r>
    </w:p>
    <w:p w:rsidR="007A4195" w:rsidRPr="00842191" w:rsidRDefault="00E83553" w:rsidP="00F36C7E">
      <w:pPr>
        <w:spacing w:line="276" w:lineRule="auto"/>
        <w:jc w:val="lowKashida"/>
        <w:rPr>
          <w:rFonts w:cs="Traditional Arabic"/>
          <w:b w:val="0"/>
          <w:bCs/>
          <w:sz w:val="34"/>
          <w:szCs w:val="34"/>
          <w:lang w:bidi="ar-EG"/>
        </w:rPr>
      </w:pPr>
      <w:r w:rsidRPr="00842191">
        <w:rPr>
          <w:rFonts w:cs="Traditional Arabic"/>
          <w:b w:val="0"/>
          <w:bCs/>
          <w:sz w:val="34"/>
          <w:szCs w:val="34"/>
          <w:rtl/>
          <w:lang w:bidi="ar-EG"/>
        </w:rPr>
        <w:lastRenderedPageBreak/>
        <w:t>فع</w:t>
      </w:r>
      <w:r w:rsidR="00E11F0B" w:rsidRPr="00842191">
        <w:rPr>
          <w:rFonts w:cs="Traditional Arabic" w:hint="cs"/>
          <w:b w:val="0"/>
          <w:bCs/>
          <w:sz w:val="34"/>
          <w:szCs w:val="34"/>
          <w:rtl/>
          <w:lang w:bidi="ar-EG"/>
        </w:rPr>
        <w:t>ُ</w:t>
      </w:r>
      <w:r w:rsidRPr="00842191">
        <w:rPr>
          <w:rFonts w:cs="Traditional Arabic"/>
          <w:b w:val="0"/>
          <w:bCs/>
          <w:sz w:val="34"/>
          <w:szCs w:val="34"/>
          <w:rtl/>
          <w:lang w:bidi="ar-EG"/>
        </w:rPr>
        <w:t>ل</w:t>
      </w:r>
      <w:r w:rsidR="00E11F0B" w:rsidRPr="00842191">
        <w:rPr>
          <w:rFonts w:cs="Traditional Arabic" w:hint="cs"/>
          <w:b w:val="0"/>
          <w:bCs/>
          <w:sz w:val="34"/>
          <w:szCs w:val="34"/>
          <w:rtl/>
          <w:lang w:bidi="ar-EG"/>
        </w:rPr>
        <w:t>ِ</w:t>
      </w:r>
      <w:r w:rsidRPr="00842191">
        <w:rPr>
          <w:rFonts w:cs="Traditional Arabic"/>
          <w:b w:val="0"/>
          <w:bCs/>
          <w:sz w:val="34"/>
          <w:szCs w:val="34"/>
          <w:rtl/>
          <w:lang w:bidi="ar-EG"/>
        </w:rPr>
        <w:t>م بخبره الصدق أنه في أمته قوم متمسكون بهديه، الذي هو دين الإسلام محضا، وقوم منحرفون إلى شعبة</w:t>
      </w:r>
      <w:r w:rsidR="00E11F0B" w:rsidRPr="00842191">
        <w:rPr>
          <w:rFonts w:cs="Traditional Arabic" w:hint="cs"/>
          <w:b w:val="0"/>
          <w:bCs/>
          <w:sz w:val="34"/>
          <w:szCs w:val="34"/>
          <w:rtl/>
          <w:lang w:bidi="ar-EG"/>
        </w:rPr>
        <w:t>ٍ</w:t>
      </w:r>
      <w:r w:rsidRPr="00842191">
        <w:rPr>
          <w:rFonts w:cs="Traditional Arabic"/>
          <w:b w:val="0"/>
          <w:bCs/>
          <w:sz w:val="34"/>
          <w:szCs w:val="34"/>
          <w:rtl/>
          <w:lang w:bidi="ar-EG"/>
        </w:rPr>
        <w:t xml:space="preserve"> من شعب اليهود، أو إلى شعبة من شعب النصارى، وإن كان الرجل لا يكفر بكل انحراف، بل وقد لا يفسق أيضا، بل قد يكون الانحراف كفرا، وقد يكون فسقا، وقد يكون معصية، وقد يكون خطأ.</w:t>
      </w:r>
    </w:p>
    <w:p w:rsidR="007A4195" w:rsidRPr="00842191" w:rsidRDefault="00E83553" w:rsidP="00F36C7E">
      <w:pPr>
        <w:spacing w:line="276" w:lineRule="auto"/>
        <w:jc w:val="lowKashida"/>
        <w:rPr>
          <w:rFonts w:cs="Traditional Arabic"/>
          <w:sz w:val="34"/>
          <w:szCs w:val="34"/>
          <w:rtl/>
        </w:rPr>
      </w:pPr>
      <w:r w:rsidRPr="00842191">
        <w:rPr>
          <w:rFonts w:cs="Traditional Arabic"/>
          <w:b w:val="0"/>
          <w:bCs/>
          <w:sz w:val="34"/>
          <w:szCs w:val="34"/>
          <w:rtl/>
          <w:lang w:bidi="ar-EG"/>
        </w:rPr>
        <w:t>وهذا الانحراف أمر تتقاضاه الطباع ويزينه الشيطان، فلذلك أمر العبد بدوام دعاء الله سبحانه بالهداية إلى الاستقامة التي لا يهودية فيها ولا نصرانية أصلا</w:t>
      </w:r>
      <w:r w:rsidRPr="00842191">
        <w:rPr>
          <w:rFonts w:cs="Traditional Arabic"/>
          <w:sz w:val="34"/>
          <w:szCs w:val="34"/>
          <w:rtl/>
          <w:lang w:bidi="ar-EG"/>
        </w:rPr>
        <w:t>. انتهى</w:t>
      </w:r>
      <w:r w:rsidRPr="00842191">
        <w:rPr>
          <w:rFonts w:cs="Traditional Arabic"/>
          <w:sz w:val="34"/>
          <w:szCs w:val="34"/>
          <w:vertAlign w:val="superscript"/>
          <w:rtl/>
          <w:lang w:bidi="ar-EG"/>
        </w:rPr>
        <w:t xml:space="preserve"> (</w:t>
      </w:r>
      <w:r w:rsidRPr="00842191">
        <w:rPr>
          <w:rStyle w:val="a6"/>
          <w:rFonts w:cs="Traditional Arabic"/>
          <w:sz w:val="34"/>
          <w:szCs w:val="34"/>
          <w:rtl/>
          <w:lang w:bidi="ar-EG"/>
        </w:rPr>
        <w:footnoteReference w:id="71"/>
      </w:r>
      <w:r w:rsidRPr="00842191">
        <w:rPr>
          <w:rFonts w:cs="Traditional Arabic"/>
          <w:sz w:val="34"/>
          <w:szCs w:val="34"/>
          <w:vertAlign w:val="superscript"/>
          <w:rtl/>
          <w:lang w:bidi="ar-EG"/>
        </w:rPr>
        <w:t>)</w:t>
      </w:r>
    </w:p>
    <w:p w:rsidR="00E11F0B" w:rsidRPr="00842191" w:rsidRDefault="00E11F0B" w:rsidP="00F36C7E">
      <w:pPr>
        <w:spacing w:line="276" w:lineRule="auto"/>
        <w:jc w:val="lowKashida"/>
        <w:rPr>
          <w:rFonts w:cs="Traditional Arabic"/>
          <w:sz w:val="34"/>
          <w:szCs w:val="34"/>
          <w:rtl/>
        </w:rPr>
      </w:pPr>
      <w:r w:rsidRPr="00842191">
        <w:rPr>
          <w:rFonts w:cs="Traditional Arabic" w:hint="cs"/>
          <w:sz w:val="34"/>
          <w:szCs w:val="34"/>
          <w:rtl/>
        </w:rPr>
        <w:t xml:space="preserve">وقد مضى بنا قوله تعالى: </w:t>
      </w:r>
      <w:r w:rsidR="007F333E" w:rsidRPr="00842191">
        <w:rPr>
          <w:rFonts w:cs="Traditional Arabic" w:hint="cs"/>
          <w:b w:val="0"/>
          <w:bCs/>
          <w:sz w:val="34"/>
          <w:szCs w:val="34"/>
          <w:rtl/>
        </w:rPr>
        <w:t>{وَدَّ</w:t>
      </w:r>
      <w:r w:rsidRPr="00842191">
        <w:rPr>
          <w:rFonts w:cs="Traditional Arabic"/>
          <w:b w:val="0"/>
          <w:bCs/>
          <w:sz w:val="34"/>
          <w:szCs w:val="34"/>
          <w:rtl/>
        </w:rPr>
        <w:t xml:space="preserve"> كَثِيرٌ مِنْ أَهْلِ الْكِتَابِ لَوْ يَرُدُّونَكُمْ مِنْ بَعْدِ إِيمَانِكُمْ كُفَّارًا حَسَدًا مِنْ عِنْدِ أَنْفُسِهِمْ مِنْ بَعْدِ مَا تَبَيَّنَ لَهُمُ الْحَقُّ</w:t>
      </w:r>
      <w:r w:rsidR="007F333E" w:rsidRPr="00842191">
        <w:rPr>
          <w:rFonts w:cs="Traditional Arabic" w:hint="cs"/>
          <w:b w:val="0"/>
          <w:bCs/>
          <w:sz w:val="34"/>
          <w:szCs w:val="34"/>
          <w:rtl/>
        </w:rPr>
        <w:t>...</w:t>
      </w:r>
      <w:r w:rsidRPr="00842191">
        <w:rPr>
          <w:rFonts w:cs="Traditional Arabic"/>
          <w:b w:val="0"/>
          <w:bCs/>
          <w:sz w:val="34"/>
          <w:szCs w:val="34"/>
          <w:rtl/>
        </w:rPr>
        <w:t>}</w:t>
      </w:r>
      <w:r w:rsidRPr="00842191">
        <w:rPr>
          <w:rFonts w:cs="Traditional Arabic"/>
          <w:sz w:val="34"/>
          <w:szCs w:val="34"/>
          <w:rtl/>
        </w:rPr>
        <w:t xml:space="preserve"> [البقرة: 109]</w:t>
      </w:r>
    </w:p>
    <w:p w:rsidR="007F333E" w:rsidRPr="00842191" w:rsidRDefault="00E83553" w:rsidP="00F36C7E">
      <w:pPr>
        <w:spacing w:line="276" w:lineRule="auto"/>
        <w:jc w:val="lowKashida"/>
        <w:rPr>
          <w:rFonts w:cs="Traditional Arabic"/>
          <w:bCs/>
          <w:sz w:val="34"/>
          <w:szCs w:val="34"/>
          <w:rtl/>
          <w:lang w:bidi="ar-EG"/>
        </w:rPr>
      </w:pPr>
      <w:r w:rsidRPr="00842191">
        <w:rPr>
          <w:rFonts w:cs="Traditional Arabic"/>
          <w:bCs/>
          <w:sz w:val="34"/>
          <w:szCs w:val="34"/>
          <w:rtl/>
          <w:lang w:bidi="ar-EG"/>
        </w:rPr>
        <w:t xml:space="preserve">إنها إذن شخصية المسلم التي تتميز عن الآخر؛ بل تكون النموذج والقدوة في العلم والعمل والخلق والسلوك. </w:t>
      </w:r>
    </w:p>
    <w:p w:rsidR="00B115AB" w:rsidRPr="00842191" w:rsidRDefault="00E83553" w:rsidP="00F36C7E">
      <w:pPr>
        <w:spacing w:line="276" w:lineRule="auto"/>
        <w:jc w:val="lowKashida"/>
        <w:rPr>
          <w:rFonts w:cs="Traditional Arabic"/>
          <w:bCs/>
          <w:sz w:val="34"/>
          <w:szCs w:val="34"/>
          <w:rtl/>
          <w:lang w:bidi="ar-EG"/>
        </w:rPr>
      </w:pPr>
      <w:r w:rsidRPr="00842191">
        <w:rPr>
          <w:rFonts w:cs="Traditional Arabic"/>
          <w:bCs/>
          <w:sz w:val="34"/>
          <w:szCs w:val="34"/>
          <w:rtl/>
          <w:lang w:bidi="ar-EG"/>
        </w:rPr>
        <w:t xml:space="preserve">إنها القبلة المنفردة لإحياء توحيد إبراهيم </w:t>
      </w:r>
      <w:r w:rsidR="00F72851" w:rsidRPr="00842191">
        <w:rPr>
          <w:rFonts w:cs="Traditional Arabic" w:hint="cs"/>
          <w:bCs/>
          <w:sz w:val="34"/>
          <w:szCs w:val="34"/>
          <w:rtl/>
          <w:lang w:bidi="ar-EG"/>
        </w:rPr>
        <w:t>-</w:t>
      </w:r>
      <w:r w:rsidRPr="00842191">
        <w:rPr>
          <w:rFonts w:cs="Traditional Arabic"/>
          <w:bCs/>
          <w:sz w:val="34"/>
          <w:szCs w:val="34"/>
          <w:rtl/>
          <w:lang w:bidi="ar-EG"/>
        </w:rPr>
        <w:t xml:space="preserve">عليه السلام </w:t>
      </w:r>
      <w:r w:rsidR="007F333E" w:rsidRPr="00842191">
        <w:rPr>
          <w:rFonts w:cs="Traditional Arabic" w:hint="cs"/>
          <w:bCs/>
          <w:sz w:val="34"/>
          <w:szCs w:val="34"/>
          <w:rtl/>
          <w:lang w:bidi="ar-EG"/>
        </w:rPr>
        <w:t>-بعدما</w:t>
      </w:r>
      <w:r w:rsidRPr="00842191">
        <w:rPr>
          <w:rFonts w:cs="Traditional Arabic"/>
          <w:bCs/>
          <w:sz w:val="34"/>
          <w:szCs w:val="34"/>
          <w:rtl/>
          <w:lang w:bidi="ar-EG"/>
        </w:rPr>
        <w:t xml:space="preserve"> خانه أحفاد بنيه من اليهود والنصارى. </w:t>
      </w:r>
    </w:p>
    <w:p w:rsidR="00F72851" w:rsidRPr="00842191" w:rsidRDefault="00E83553" w:rsidP="00F36C7E">
      <w:pPr>
        <w:spacing w:line="276" w:lineRule="auto"/>
        <w:jc w:val="lowKashida"/>
        <w:rPr>
          <w:rFonts w:cs="Traditional Arabic"/>
          <w:bCs/>
          <w:sz w:val="34"/>
          <w:szCs w:val="34"/>
          <w:rtl/>
          <w:lang w:bidi="ar-EG"/>
        </w:rPr>
      </w:pPr>
      <w:r w:rsidRPr="00842191">
        <w:rPr>
          <w:rFonts w:cs="Traditional Arabic"/>
          <w:bCs/>
          <w:sz w:val="34"/>
          <w:szCs w:val="34"/>
          <w:rtl/>
          <w:lang w:bidi="ar-EG"/>
        </w:rPr>
        <w:t xml:space="preserve">يجب أن يدرك كل مسلم ذلك ويضعه نصب عينيه ويسر على هداه مستعليا بعقيدته، وفخورا بشريعته، وعزيزا بمنهجه. </w:t>
      </w:r>
    </w:p>
    <w:p w:rsidR="007A4195" w:rsidRPr="00842191" w:rsidRDefault="00E83553" w:rsidP="00F36C7E">
      <w:pPr>
        <w:spacing w:line="276" w:lineRule="auto"/>
        <w:jc w:val="lowKashida"/>
        <w:rPr>
          <w:rFonts w:cs="Traditional Arabic"/>
          <w:bCs/>
          <w:sz w:val="34"/>
          <w:szCs w:val="34"/>
          <w:rtl/>
          <w:lang w:bidi="ar-EG"/>
        </w:rPr>
      </w:pPr>
      <w:r w:rsidRPr="00842191">
        <w:rPr>
          <w:rFonts w:cs="Traditional Arabic"/>
          <w:bCs/>
          <w:sz w:val="34"/>
          <w:szCs w:val="34"/>
          <w:rtl/>
          <w:lang w:bidi="ar-EG"/>
        </w:rPr>
        <w:lastRenderedPageBreak/>
        <w:t>فمَن لا يدرك قيمة النور بين يديه لا يُت</w:t>
      </w:r>
      <w:r w:rsidR="00F72851" w:rsidRPr="00842191">
        <w:rPr>
          <w:rFonts w:cs="Traditional Arabic" w:hint="cs"/>
          <w:bCs/>
          <w:sz w:val="34"/>
          <w:szCs w:val="34"/>
          <w:rtl/>
          <w:lang w:bidi="ar-EG"/>
        </w:rPr>
        <w:t>َ</w:t>
      </w:r>
      <w:r w:rsidRPr="00842191">
        <w:rPr>
          <w:rFonts w:cs="Traditional Arabic"/>
          <w:bCs/>
          <w:sz w:val="34"/>
          <w:szCs w:val="34"/>
          <w:rtl/>
          <w:lang w:bidi="ar-EG"/>
        </w:rPr>
        <w:t>ص</w:t>
      </w:r>
      <w:r w:rsidR="00F72851" w:rsidRPr="00842191">
        <w:rPr>
          <w:rFonts w:cs="Traditional Arabic" w:hint="cs"/>
          <w:bCs/>
          <w:sz w:val="34"/>
          <w:szCs w:val="34"/>
          <w:rtl/>
          <w:lang w:bidi="ar-EG"/>
        </w:rPr>
        <w:t>َ</w:t>
      </w:r>
      <w:r w:rsidRPr="00842191">
        <w:rPr>
          <w:rFonts w:cs="Traditional Arabic"/>
          <w:bCs/>
          <w:sz w:val="34"/>
          <w:szCs w:val="34"/>
          <w:rtl/>
          <w:lang w:bidi="ar-EG"/>
        </w:rPr>
        <w:t>و</w:t>
      </w:r>
      <w:r w:rsidR="00F72851" w:rsidRPr="00842191">
        <w:rPr>
          <w:rFonts w:cs="Traditional Arabic" w:hint="cs"/>
          <w:bCs/>
          <w:sz w:val="34"/>
          <w:szCs w:val="34"/>
          <w:rtl/>
          <w:lang w:bidi="ar-EG"/>
        </w:rPr>
        <w:t>َّ</w:t>
      </w:r>
      <w:r w:rsidRPr="00842191">
        <w:rPr>
          <w:rFonts w:cs="Traditional Arabic"/>
          <w:bCs/>
          <w:sz w:val="34"/>
          <w:szCs w:val="34"/>
          <w:rtl/>
          <w:lang w:bidi="ar-EG"/>
        </w:rPr>
        <w:t>ر منه أن يهزم الظلام.</w:t>
      </w:r>
    </w:p>
    <w:p w:rsidR="00F31BB7" w:rsidRPr="00842191" w:rsidRDefault="00F72851" w:rsidP="00F36C7E">
      <w:pPr>
        <w:spacing w:line="276" w:lineRule="auto"/>
        <w:jc w:val="lowKashida"/>
        <w:rPr>
          <w:rFonts w:cs="Traditional Arabic"/>
          <w:bCs/>
          <w:sz w:val="34"/>
          <w:szCs w:val="34"/>
          <w:rtl/>
          <w:lang w:bidi="ar-EG"/>
        </w:rPr>
      </w:pPr>
      <w:r w:rsidRPr="00842191">
        <w:rPr>
          <w:rFonts w:cs="Traditional Arabic" w:hint="cs"/>
          <w:bCs/>
          <w:sz w:val="34"/>
          <w:szCs w:val="34"/>
          <w:rtl/>
          <w:lang w:bidi="ar-EG"/>
        </w:rPr>
        <w:t xml:space="preserve">إنها (الهُوَيَّة) التي تتحدث عنها </w:t>
      </w:r>
      <w:r w:rsidR="00F31BB7" w:rsidRPr="00842191">
        <w:rPr>
          <w:rFonts w:cs="Traditional Arabic" w:hint="cs"/>
          <w:bCs/>
          <w:sz w:val="34"/>
          <w:szCs w:val="34"/>
          <w:rtl/>
          <w:lang w:bidi="ar-EG"/>
        </w:rPr>
        <w:t>الآيات.</w:t>
      </w:r>
      <w:r w:rsidRPr="00842191">
        <w:rPr>
          <w:rFonts w:cs="Traditional Arabic" w:hint="cs"/>
          <w:bCs/>
          <w:sz w:val="34"/>
          <w:szCs w:val="34"/>
          <w:rtl/>
          <w:lang w:bidi="ar-EG"/>
        </w:rPr>
        <w:t xml:space="preserve"> ذلك التمايز الفعلي والواقعي بيننا وبينهم. وإنها للدعوة الخبيثة التي يقترفها بعض الجهلاء أو المأجورين </w:t>
      </w:r>
      <w:r w:rsidR="00A2495F" w:rsidRPr="00842191">
        <w:rPr>
          <w:rFonts w:cs="Traditional Arabic" w:hint="cs"/>
          <w:bCs/>
          <w:sz w:val="34"/>
          <w:szCs w:val="34"/>
          <w:rtl/>
          <w:lang w:bidi="ar-EG"/>
        </w:rPr>
        <w:t xml:space="preserve">حين يلغون الفوارق بين الحق </w:t>
      </w:r>
      <w:r w:rsidR="00F31BB7" w:rsidRPr="00842191">
        <w:rPr>
          <w:rFonts w:cs="Traditional Arabic" w:hint="cs"/>
          <w:bCs/>
          <w:sz w:val="34"/>
          <w:szCs w:val="34"/>
          <w:rtl/>
          <w:lang w:bidi="ar-EG"/>
        </w:rPr>
        <w:t>والباطل،</w:t>
      </w:r>
      <w:r w:rsidR="00A2495F" w:rsidRPr="00842191">
        <w:rPr>
          <w:rFonts w:cs="Traditional Arabic" w:hint="cs"/>
          <w:bCs/>
          <w:sz w:val="34"/>
          <w:szCs w:val="34"/>
          <w:rtl/>
          <w:lang w:bidi="ar-EG"/>
        </w:rPr>
        <w:t xml:space="preserve"> بين أهل الجنة وأهل </w:t>
      </w:r>
      <w:r w:rsidR="00F31BB7" w:rsidRPr="00842191">
        <w:rPr>
          <w:rFonts w:cs="Traditional Arabic" w:hint="cs"/>
          <w:bCs/>
          <w:sz w:val="34"/>
          <w:szCs w:val="34"/>
          <w:rtl/>
          <w:lang w:bidi="ar-EG"/>
        </w:rPr>
        <w:t>النيران،</w:t>
      </w:r>
      <w:r w:rsidR="00856548" w:rsidRPr="00842191">
        <w:rPr>
          <w:rFonts w:cs="Traditional Arabic" w:hint="cs"/>
          <w:bCs/>
          <w:sz w:val="34"/>
          <w:szCs w:val="34"/>
          <w:rtl/>
          <w:lang w:bidi="ar-EG"/>
        </w:rPr>
        <w:t xml:space="preserve"> و</w:t>
      </w:r>
      <w:r w:rsidR="00F31BB7" w:rsidRPr="00842191">
        <w:rPr>
          <w:rFonts w:cs="Traditional Arabic" w:hint="cs"/>
          <w:bCs/>
          <w:sz w:val="34"/>
          <w:szCs w:val="34"/>
          <w:rtl/>
          <w:lang w:bidi="ar-EG"/>
        </w:rPr>
        <w:t xml:space="preserve">حين يخلطون بين المعاملة والاعتقاد؛ حيث أمرنا </w:t>
      </w:r>
      <w:r w:rsidR="00856548" w:rsidRPr="00842191">
        <w:rPr>
          <w:rFonts w:cs="Traditional Arabic" w:hint="cs"/>
          <w:bCs/>
          <w:sz w:val="34"/>
          <w:szCs w:val="34"/>
          <w:rtl/>
          <w:lang w:bidi="ar-EG"/>
        </w:rPr>
        <w:t xml:space="preserve">الإسلام أن نقسط في معاملة الآخر ولم يأمرنا أن نلين في أمر عقيدتنا واختلافنا معه حتى لا تضيع القضية. </w:t>
      </w:r>
    </w:p>
    <w:p w:rsidR="00F72851" w:rsidRPr="00842191" w:rsidRDefault="00856548" w:rsidP="00F36C7E">
      <w:pPr>
        <w:spacing w:line="276" w:lineRule="auto"/>
        <w:jc w:val="lowKashida"/>
        <w:rPr>
          <w:rFonts w:cs="Traditional Arabic"/>
          <w:bCs/>
          <w:sz w:val="34"/>
          <w:szCs w:val="34"/>
          <w:rtl/>
          <w:lang w:bidi="ar-EG"/>
        </w:rPr>
      </w:pPr>
      <w:r w:rsidRPr="00842191">
        <w:rPr>
          <w:rFonts w:cs="Traditional Arabic" w:hint="cs"/>
          <w:bCs/>
          <w:sz w:val="34"/>
          <w:szCs w:val="34"/>
          <w:rtl/>
          <w:lang w:bidi="ar-EG"/>
        </w:rPr>
        <w:t>فماذا يبقى من دينك إن اعترفتَ أنك وهم سواء</w:t>
      </w:r>
      <w:r w:rsidR="00F31BB7" w:rsidRPr="00842191">
        <w:rPr>
          <w:rFonts w:cs="Traditional Arabic" w:hint="cs"/>
          <w:bCs/>
          <w:sz w:val="34"/>
          <w:szCs w:val="34"/>
          <w:rtl/>
          <w:lang w:bidi="ar-EG"/>
        </w:rPr>
        <w:t>،</w:t>
      </w:r>
      <w:r w:rsidRPr="00842191">
        <w:rPr>
          <w:rFonts w:cs="Traditional Arabic" w:hint="cs"/>
          <w:bCs/>
          <w:sz w:val="34"/>
          <w:szCs w:val="34"/>
          <w:rtl/>
          <w:lang w:bidi="ar-EG"/>
        </w:rPr>
        <w:t xml:space="preserve"> أو شككتَ لحظةً في أنك على الحق وإلى الجنة وأنهم إن ماتوا على ذلك على الباطل وإلى النار. إنها -إذن-دعوة مبطَّنة للكفر.</w:t>
      </w:r>
    </w:p>
    <w:p w:rsidR="00856548" w:rsidRPr="00842191" w:rsidRDefault="00856548" w:rsidP="00F36C7E">
      <w:pPr>
        <w:spacing w:line="276" w:lineRule="auto"/>
        <w:jc w:val="lowKashida"/>
        <w:rPr>
          <w:rFonts w:cs="Traditional Arabic"/>
          <w:bCs/>
          <w:sz w:val="34"/>
          <w:szCs w:val="34"/>
          <w:rtl/>
        </w:rPr>
      </w:pPr>
      <w:r w:rsidRPr="00842191">
        <w:rPr>
          <w:rFonts w:cs="Traditional Arabic" w:hint="cs"/>
          <w:bCs/>
          <w:sz w:val="34"/>
          <w:szCs w:val="34"/>
          <w:rtl/>
          <w:lang w:bidi="ar-EG"/>
        </w:rPr>
        <w:t xml:space="preserve">يقول الله تعالى: </w:t>
      </w:r>
      <w:r w:rsidR="007F480E" w:rsidRPr="00842191">
        <w:rPr>
          <w:rFonts w:cs="Traditional Arabic" w:hint="cs"/>
          <w:bCs/>
          <w:sz w:val="34"/>
          <w:szCs w:val="34"/>
          <w:rtl/>
          <w:lang w:bidi="ar-EG"/>
        </w:rPr>
        <w:t>{</w:t>
      </w:r>
      <w:r w:rsidR="007F480E" w:rsidRPr="00842191">
        <w:rPr>
          <w:rFonts w:cs="Traditional Arabic"/>
          <w:bCs/>
          <w:sz w:val="34"/>
          <w:szCs w:val="34"/>
          <w:rtl/>
          <w:lang w:bidi="ar-EG"/>
        </w:rPr>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w:t>
      </w:r>
      <w:r w:rsidR="007F480E" w:rsidRPr="00842191">
        <w:rPr>
          <w:rFonts w:cs="Traditional Arabic" w:hint="cs"/>
          <w:bCs/>
          <w:sz w:val="34"/>
          <w:szCs w:val="34"/>
          <w:rtl/>
          <w:lang w:bidi="ar-EG"/>
        </w:rPr>
        <w:t>}.</w:t>
      </w:r>
    </w:p>
    <w:p w:rsidR="00F31BB7" w:rsidRPr="00842191" w:rsidRDefault="00F31BB7" w:rsidP="00F36C7E">
      <w:pPr>
        <w:spacing w:line="276" w:lineRule="auto"/>
        <w:jc w:val="lowKashida"/>
        <w:rPr>
          <w:rFonts w:cs="Traditional Arabic"/>
          <w:b w:val="0"/>
          <w:sz w:val="34"/>
          <w:szCs w:val="34"/>
          <w:rtl/>
        </w:rPr>
      </w:pPr>
      <w:r w:rsidRPr="00842191">
        <w:rPr>
          <w:rFonts w:cs="Traditional Arabic" w:hint="cs"/>
          <w:b w:val="0"/>
          <w:sz w:val="34"/>
          <w:szCs w:val="34"/>
          <w:rtl/>
        </w:rPr>
        <w:t>(</w:t>
      </w:r>
      <w:r w:rsidRPr="00842191">
        <w:rPr>
          <w:rFonts w:cs="Traditional Arabic"/>
          <w:b w:val="0"/>
          <w:sz w:val="34"/>
          <w:szCs w:val="34"/>
          <w:rtl/>
        </w:rPr>
        <w:t xml:space="preserve">إنهم لن يقتنعوا </w:t>
      </w:r>
      <w:r w:rsidRPr="00842191">
        <w:rPr>
          <w:rFonts w:cs="Traditional Arabic" w:hint="cs"/>
          <w:b w:val="0"/>
          <w:sz w:val="34"/>
          <w:szCs w:val="34"/>
          <w:rtl/>
        </w:rPr>
        <w:t>بدليلٍ،</w:t>
      </w:r>
      <w:r w:rsidRPr="00842191">
        <w:rPr>
          <w:rFonts w:cs="Traditional Arabic"/>
          <w:b w:val="0"/>
          <w:sz w:val="34"/>
          <w:szCs w:val="34"/>
          <w:rtl/>
        </w:rPr>
        <w:t xml:space="preserve"> لأن الذي ينقصهم ليس هو الدليل إنما هو الإخلاص والتجرد من الهوى، والاستعداد للتسليم بالحق حين يعلمونه</w:t>
      </w:r>
    </w:p>
    <w:p w:rsidR="00F31BB7" w:rsidRPr="00842191" w:rsidRDefault="00F31BB7" w:rsidP="00F36C7E">
      <w:pPr>
        <w:spacing w:line="276" w:lineRule="auto"/>
        <w:jc w:val="lowKashida"/>
        <w:rPr>
          <w:rFonts w:cs="Traditional Arabic"/>
          <w:b w:val="0"/>
          <w:sz w:val="34"/>
          <w:szCs w:val="34"/>
          <w:rtl/>
        </w:rPr>
      </w:pPr>
      <w:r w:rsidRPr="00842191">
        <w:rPr>
          <w:rFonts w:cs="Traditional Arabic"/>
          <w:b w:val="0"/>
          <w:sz w:val="34"/>
          <w:szCs w:val="34"/>
          <w:rtl/>
        </w:rPr>
        <w:t xml:space="preserve">فهم في عناد يقوده </w:t>
      </w:r>
      <w:r w:rsidRPr="00842191">
        <w:rPr>
          <w:rFonts w:cs="Traditional Arabic" w:hint="cs"/>
          <w:b w:val="0"/>
          <w:sz w:val="34"/>
          <w:szCs w:val="34"/>
          <w:rtl/>
        </w:rPr>
        <w:t>الهوى،</w:t>
      </w:r>
      <w:r w:rsidRPr="00842191">
        <w:rPr>
          <w:rFonts w:cs="Traditional Arabic"/>
          <w:b w:val="0"/>
          <w:sz w:val="34"/>
          <w:szCs w:val="34"/>
          <w:rtl/>
        </w:rPr>
        <w:t xml:space="preserve"> وتؤرثه </w:t>
      </w:r>
      <w:r w:rsidRPr="00842191">
        <w:rPr>
          <w:rFonts w:cs="Traditional Arabic" w:hint="cs"/>
          <w:b w:val="0"/>
          <w:sz w:val="34"/>
          <w:szCs w:val="34"/>
          <w:rtl/>
        </w:rPr>
        <w:t>المصلحة،</w:t>
      </w:r>
      <w:r w:rsidRPr="00842191">
        <w:rPr>
          <w:rFonts w:cs="Traditional Arabic"/>
          <w:b w:val="0"/>
          <w:sz w:val="34"/>
          <w:szCs w:val="34"/>
          <w:rtl/>
        </w:rPr>
        <w:t xml:space="preserve"> ويحدوه الغرض</w:t>
      </w:r>
      <w:r w:rsidRPr="00842191">
        <w:rPr>
          <w:rFonts w:cs="Traditional Arabic" w:hint="cs"/>
          <w:b w:val="0"/>
          <w:sz w:val="34"/>
          <w:szCs w:val="34"/>
          <w:rtl/>
        </w:rPr>
        <w:t>.</w:t>
      </w:r>
      <w:r w:rsidRPr="00842191">
        <w:rPr>
          <w:rFonts w:cs="Traditional Arabic"/>
          <w:b w:val="0"/>
          <w:sz w:val="34"/>
          <w:szCs w:val="34"/>
          <w:rtl/>
        </w:rPr>
        <w:t xml:space="preserve"> </w:t>
      </w:r>
    </w:p>
    <w:p w:rsidR="00F31BB7" w:rsidRPr="00842191" w:rsidRDefault="00F31BB7" w:rsidP="00F36C7E">
      <w:pPr>
        <w:spacing w:line="276" w:lineRule="auto"/>
        <w:jc w:val="lowKashida"/>
        <w:rPr>
          <w:rFonts w:cs="Traditional Arabic"/>
          <w:b w:val="0"/>
          <w:sz w:val="34"/>
          <w:szCs w:val="34"/>
          <w:rtl/>
        </w:rPr>
      </w:pPr>
      <w:r w:rsidRPr="00842191">
        <w:rPr>
          <w:rFonts w:cs="Traditional Arabic"/>
          <w:b w:val="0"/>
          <w:sz w:val="34"/>
          <w:szCs w:val="34"/>
          <w:rtl/>
        </w:rPr>
        <w:t xml:space="preserve">وإن كثيرا من طيبي القلوب ليظنون أن الذي يصد اليهود والنصارى عن الإسلام أنهم لا </w:t>
      </w:r>
      <w:r w:rsidRPr="00842191">
        <w:rPr>
          <w:rFonts w:cs="Traditional Arabic" w:hint="cs"/>
          <w:b w:val="0"/>
          <w:sz w:val="34"/>
          <w:szCs w:val="34"/>
          <w:rtl/>
        </w:rPr>
        <w:t>يعرفونه،</w:t>
      </w:r>
      <w:r w:rsidRPr="00842191">
        <w:rPr>
          <w:rFonts w:cs="Traditional Arabic"/>
          <w:b w:val="0"/>
          <w:sz w:val="34"/>
          <w:szCs w:val="34"/>
          <w:rtl/>
        </w:rPr>
        <w:t xml:space="preserve"> أو لأنه لم يقدم إليهم في صورة مقنعة .. وهذا </w:t>
      </w:r>
      <w:r w:rsidRPr="00842191">
        <w:rPr>
          <w:rFonts w:cs="Traditional Arabic" w:hint="cs"/>
          <w:b w:val="0"/>
          <w:sz w:val="34"/>
          <w:szCs w:val="34"/>
          <w:rtl/>
        </w:rPr>
        <w:t>وهم.</w:t>
      </w:r>
      <w:r w:rsidRPr="00842191">
        <w:rPr>
          <w:rFonts w:cs="Traditional Arabic"/>
          <w:b w:val="0"/>
          <w:sz w:val="34"/>
          <w:szCs w:val="34"/>
          <w:rtl/>
        </w:rPr>
        <w:t xml:space="preserve"> إنهم لا يريدون الإسلام لأنهم يعرفونه! يعرفونه فهم يخشونه على مصالحهم وعلى سلطانهم ومن ثم يكيدون له ذلك الكيد الناصب الذي لا </w:t>
      </w:r>
      <w:r w:rsidRPr="00842191">
        <w:rPr>
          <w:rFonts w:cs="Traditional Arabic" w:hint="cs"/>
          <w:b w:val="0"/>
          <w:sz w:val="34"/>
          <w:szCs w:val="34"/>
          <w:rtl/>
        </w:rPr>
        <w:t>يفتر،</w:t>
      </w:r>
      <w:r w:rsidRPr="00842191">
        <w:rPr>
          <w:rFonts w:cs="Traditional Arabic"/>
          <w:b w:val="0"/>
          <w:sz w:val="34"/>
          <w:szCs w:val="34"/>
          <w:rtl/>
        </w:rPr>
        <w:t xml:space="preserve"> بشتى الطرق وشتى الوسائل. عن طريق مباشر وعن طرق أخرى غير مباشرة. يحاربونه وجها </w:t>
      </w:r>
      <w:r w:rsidRPr="00842191">
        <w:rPr>
          <w:rFonts w:cs="Traditional Arabic" w:hint="cs"/>
          <w:b w:val="0"/>
          <w:sz w:val="34"/>
          <w:szCs w:val="34"/>
          <w:rtl/>
        </w:rPr>
        <w:t>لوجه،</w:t>
      </w:r>
      <w:r w:rsidRPr="00842191">
        <w:rPr>
          <w:rFonts w:cs="Traditional Arabic"/>
          <w:b w:val="0"/>
          <w:sz w:val="34"/>
          <w:szCs w:val="34"/>
          <w:rtl/>
        </w:rPr>
        <w:t xml:space="preserve"> ويحاربونه من وراء ستار. ويحاربونه بأنفسهم ويستهوون من أهله م</w:t>
      </w:r>
      <w:r w:rsidRPr="00842191">
        <w:rPr>
          <w:rFonts w:cs="Traditional Arabic" w:hint="cs"/>
          <w:b w:val="0"/>
          <w:sz w:val="34"/>
          <w:szCs w:val="34"/>
          <w:rtl/>
        </w:rPr>
        <w:t>َ</w:t>
      </w:r>
      <w:r w:rsidRPr="00842191">
        <w:rPr>
          <w:rFonts w:cs="Traditional Arabic"/>
          <w:b w:val="0"/>
          <w:sz w:val="34"/>
          <w:szCs w:val="34"/>
          <w:rtl/>
        </w:rPr>
        <w:t xml:space="preserve">ن يحاربه لهم تحت أي </w:t>
      </w:r>
      <w:r w:rsidRPr="00842191">
        <w:rPr>
          <w:rFonts w:cs="Traditional Arabic" w:hint="cs"/>
          <w:b w:val="0"/>
          <w:sz w:val="34"/>
          <w:szCs w:val="34"/>
          <w:rtl/>
        </w:rPr>
        <w:t>ستار.</w:t>
      </w:r>
      <w:r w:rsidRPr="00842191">
        <w:rPr>
          <w:rFonts w:cs="Traditional Arabic"/>
          <w:b w:val="0"/>
          <w:sz w:val="34"/>
          <w:szCs w:val="34"/>
          <w:rtl/>
        </w:rPr>
        <w:t xml:space="preserve"> وهم دائما عند قول اللّه تعالى لنبيه </w:t>
      </w:r>
      <w:r w:rsidRPr="00842191">
        <w:rPr>
          <w:rFonts w:cs="Traditional Arabic" w:hint="cs"/>
          <w:b w:val="0"/>
          <w:sz w:val="34"/>
          <w:szCs w:val="34"/>
          <w:rtl/>
        </w:rPr>
        <w:t>الكريم:</w:t>
      </w:r>
      <w:r w:rsidRPr="00842191">
        <w:rPr>
          <w:rFonts w:cs="Traditional Arabic"/>
          <w:b w:val="0"/>
          <w:sz w:val="34"/>
          <w:szCs w:val="34"/>
          <w:rtl/>
        </w:rPr>
        <w:t xml:space="preserve"> «وَلَئِنْ أَتَيْتَ الَّذِينَ أُوتُوا الْكِتابَ بِكُلِّ آيَةٍ ما تَبِعُوا قِبْلَتَكَ»</w:t>
      </w:r>
      <w:r w:rsidRPr="00842191">
        <w:rPr>
          <w:rFonts w:cs="Traditional Arabic" w:hint="cs"/>
          <w:b w:val="0"/>
          <w:sz w:val="34"/>
          <w:szCs w:val="34"/>
          <w:rtl/>
        </w:rPr>
        <w:t>.</w:t>
      </w:r>
    </w:p>
    <w:p w:rsidR="00F31BB7" w:rsidRPr="00842191" w:rsidRDefault="00F31BB7" w:rsidP="00F36C7E">
      <w:pPr>
        <w:spacing w:line="276" w:lineRule="auto"/>
        <w:jc w:val="lowKashida"/>
        <w:rPr>
          <w:rFonts w:cs="Traditional Arabic"/>
          <w:b w:val="0"/>
          <w:sz w:val="34"/>
          <w:szCs w:val="34"/>
          <w:rtl/>
        </w:rPr>
      </w:pPr>
      <w:r w:rsidRPr="00842191">
        <w:rPr>
          <w:rFonts w:cs="Traditional Arabic"/>
          <w:b w:val="0"/>
          <w:sz w:val="34"/>
          <w:szCs w:val="34"/>
          <w:rtl/>
        </w:rPr>
        <w:lastRenderedPageBreak/>
        <w:t>وفي مواجهة هذا الإصرار من أهل الكتاب على الإعراض عن قبلة الإسلام ومنهجه الذي ترمز هذه القبلة</w:t>
      </w:r>
      <w:r w:rsidRPr="00842191">
        <w:rPr>
          <w:rFonts w:cs="Traditional Arabic" w:hint="cs"/>
          <w:b w:val="0"/>
          <w:sz w:val="34"/>
          <w:szCs w:val="34"/>
          <w:rtl/>
        </w:rPr>
        <w:t xml:space="preserve"> له،</w:t>
      </w:r>
      <w:r w:rsidRPr="00842191">
        <w:rPr>
          <w:rFonts w:cs="Traditional Arabic"/>
          <w:b w:val="0"/>
          <w:sz w:val="34"/>
          <w:szCs w:val="34"/>
          <w:rtl/>
        </w:rPr>
        <w:t xml:space="preserve"> يقرر حقيقة شأن النبي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-وموقفه</w:t>
      </w:r>
      <w:r w:rsidRPr="00842191">
        <w:rPr>
          <w:rFonts w:cs="Traditional Arabic"/>
          <w:b w:val="0"/>
          <w:sz w:val="34"/>
          <w:szCs w:val="34"/>
          <w:rtl/>
        </w:rPr>
        <w:t xml:space="preserve"> </w:t>
      </w:r>
      <w:r w:rsidRPr="00842191">
        <w:rPr>
          <w:rFonts w:cs="Traditional Arabic" w:hint="cs"/>
          <w:b w:val="0"/>
          <w:sz w:val="34"/>
          <w:szCs w:val="34"/>
          <w:rtl/>
        </w:rPr>
        <w:t xml:space="preserve">الطبيعي: </w:t>
      </w:r>
      <w:r w:rsidRPr="00842191">
        <w:rPr>
          <w:rFonts w:cs="Traditional Arabic"/>
          <w:b w:val="0"/>
          <w:sz w:val="34"/>
          <w:szCs w:val="34"/>
          <w:rtl/>
        </w:rPr>
        <w:t xml:space="preserve">«وَما أَنْتَ بِتابِعٍ </w:t>
      </w:r>
      <w:r w:rsidRPr="00842191">
        <w:rPr>
          <w:rFonts w:cs="Traditional Arabic" w:hint="cs"/>
          <w:b w:val="0"/>
          <w:sz w:val="34"/>
          <w:szCs w:val="34"/>
          <w:rtl/>
        </w:rPr>
        <w:t xml:space="preserve">قِبْلَتَهُمْ» </w:t>
      </w:r>
    </w:p>
    <w:p w:rsidR="00F31BB7" w:rsidRPr="00842191" w:rsidRDefault="00F31BB7" w:rsidP="00F36C7E">
      <w:pPr>
        <w:spacing w:line="276" w:lineRule="auto"/>
        <w:jc w:val="lowKashida"/>
        <w:rPr>
          <w:rFonts w:cs="Traditional Arabic"/>
          <w:b w:val="0"/>
          <w:sz w:val="34"/>
          <w:szCs w:val="34"/>
          <w:rtl/>
        </w:rPr>
      </w:pPr>
      <w:r w:rsidRPr="00842191">
        <w:rPr>
          <w:rFonts w:cs="Traditional Arabic"/>
          <w:b w:val="0"/>
          <w:sz w:val="34"/>
          <w:szCs w:val="34"/>
          <w:rtl/>
        </w:rPr>
        <w:t xml:space="preserve">ليس من شأنك أن تتبع قبلتهم أصلا. واستخدام الجملة الاسمية المنفية هنا أبلغ في بيان الشأن الثابت الدائم للرسول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-تجاه</w:t>
      </w:r>
      <w:r w:rsidRPr="00842191">
        <w:rPr>
          <w:rFonts w:cs="Traditional Arabic"/>
          <w:b w:val="0"/>
          <w:sz w:val="34"/>
          <w:szCs w:val="34"/>
          <w:rtl/>
        </w:rPr>
        <w:t xml:space="preserve"> </w:t>
      </w:r>
      <w:r w:rsidR="00B115AB" w:rsidRPr="00842191">
        <w:rPr>
          <w:rFonts w:cs="Traditional Arabic"/>
          <w:b w:val="0"/>
          <w:sz w:val="34"/>
          <w:szCs w:val="34"/>
          <w:rtl/>
        </w:rPr>
        <w:t>هذا الأمر. وفيه إيحاء قوي لل</w:t>
      </w:r>
      <w:r w:rsidR="00B115AB" w:rsidRPr="00842191">
        <w:rPr>
          <w:rFonts w:cs="Traditional Arabic" w:hint="cs"/>
          <w:b w:val="0"/>
          <w:sz w:val="34"/>
          <w:szCs w:val="34"/>
          <w:rtl/>
        </w:rPr>
        <w:t>أم</w:t>
      </w:r>
      <w:r w:rsidRPr="00842191">
        <w:rPr>
          <w:rFonts w:cs="Traditional Arabic"/>
          <w:b w:val="0"/>
          <w:sz w:val="34"/>
          <w:szCs w:val="34"/>
          <w:rtl/>
        </w:rPr>
        <w:t>ة المسلمة من ورائه. فلن تختار قبلة</w:t>
      </w:r>
      <w:r w:rsidR="00B115AB" w:rsidRPr="00842191">
        <w:rPr>
          <w:rFonts w:cs="Traditional Arabic" w:hint="cs"/>
          <w:b w:val="0"/>
          <w:sz w:val="34"/>
          <w:szCs w:val="34"/>
          <w:rtl/>
        </w:rPr>
        <w:t>ً</w:t>
      </w:r>
      <w:r w:rsidRPr="00842191">
        <w:rPr>
          <w:rFonts w:cs="Traditional Arabic"/>
          <w:b w:val="0"/>
          <w:sz w:val="34"/>
          <w:szCs w:val="34"/>
          <w:rtl/>
        </w:rPr>
        <w:t xml:space="preserve"> غير قبلة</w:t>
      </w:r>
      <w:r w:rsidR="00B115AB" w:rsidRPr="00842191">
        <w:rPr>
          <w:rFonts w:cs="Traditional Arabic" w:hint="cs"/>
          <w:b w:val="0"/>
          <w:sz w:val="34"/>
          <w:szCs w:val="34"/>
          <w:rtl/>
        </w:rPr>
        <w:t>ِ</w:t>
      </w:r>
      <w:r w:rsidRPr="00842191">
        <w:rPr>
          <w:rFonts w:cs="Traditional Arabic"/>
          <w:b w:val="0"/>
          <w:sz w:val="34"/>
          <w:szCs w:val="34"/>
          <w:rtl/>
        </w:rPr>
        <w:t xml:space="preserve"> رسولها التي اختارها له ربه ورضيها له ليرضيه</w:t>
      </w:r>
      <w:r w:rsidR="00B115AB" w:rsidRPr="00842191">
        <w:rPr>
          <w:rFonts w:cs="Traditional Arabic" w:hint="cs"/>
          <w:b w:val="0"/>
          <w:sz w:val="34"/>
          <w:szCs w:val="34"/>
          <w:rtl/>
        </w:rPr>
        <w:t>،</w:t>
      </w:r>
      <w:r w:rsidRPr="00842191">
        <w:rPr>
          <w:rFonts w:cs="Traditional Arabic"/>
          <w:b w:val="0"/>
          <w:sz w:val="34"/>
          <w:szCs w:val="34"/>
          <w:rtl/>
        </w:rPr>
        <w:t xml:space="preserve"> ولن ترفع راية</w:t>
      </w:r>
      <w:r w:rsidR="00B115AB" w:rsidRPr="00842191">
        <w:rPr>
          <w:rFonts w:cs="Traditional Arabic" w:hint="cs"/>
          <w:b w:val="0"/>
          <w:sz w:val="34"/>
          <w:szCs w:val="34"/>
          <w:rtl/>
        </w:rPr>
        <w:t>ً</w:t>
      </w:r>
      <w:r w:rsidRPr="00842191">
        <w:rPr>
          <w:rFonts w:cs="Traditional Arabic"/>
          <w:b w:val="0"/>
          <w:sz w:val="34"/>
          <w:szCs w:val="34"/>
          <w:rtl/>
        </w:rPr>
        <w:t xml:space="preserve"> غير رايتها التي تنسبها إلى ربها ولن تتبع منهجا إلا المنهج الإلهي الذي ترمز له هذه القبلة </w:t>
      </w:r>
      <w:r w:rsidRPr="00842191">
        <w:rPr>
          <w:rFonts w:cs="Traditional Arabic" w:hint="cs"/>
          <w:b w:val="0"/>
          <w:sz w:val="34"/>
          <w:szCs w:val="34"/>
          <w:rtl/>
        </w:rPr>
        <w:t>المختارة.</w:t>
      </w:r>
      <w:r w:rsidR="00B115AB" w:rsidRPr="00842191">
        <w:rPr>
          <w:rFonts w:cs="Traditional Arabic" w:hint="cs"/>
          <w:b w:val="0"/>
          <w:sz w:val="34"/>
          <w:szCs w:val="34"/>
          <w:rtl/>
        </w:rPr>
        <w:t>.</w:t>
      </w:r>
      <w:r w:rsidRPr="00842191">
        <w:rPr>
          <w:rFonts w:cs="Traditional Arabic"/>
          <w:b w:val="0"/>
          <w:sz w:val="34"/>
          <w:szCs w:val="34"/>
          <w:rtl/>
        </w:rPr>
        <w:t>.</w:t>
      </w:r>
      <w:r w:rsidRPr="00842191">
        <w:rPr>
          <w:rFonts w:cs="Traditional Arabic" w:hint="cs"/>
          <w:b w:val="0"/>
          <w:sz w:val="34"/>
          <w:szCs w:val="34"/>
          <w:rtl/>
        </w:rPr>
        <w:t>)</w:t>
      </w:r>
      <w:r w:rsidRPr="00842191">
        <w:rPr>
          <w:rFonts w:cs="Traditional Arabic"/>
          <w:b w:val="0"/>
          <w:sz w:val="34"/>
          <w:szCs w:val="34"/>
          <w:rtl/>
        </w:rPr>
        <w:t>.</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72"/>
      </w:r>
      <w:r w:rsidRPr="00842191">
        <w:rPr>
          <w:rFonts w:ascii="Simplified Arabic" w:hAnsi="Simplified Arabic" w:cs="Traditional Arabic" w:hint="cs"/>
          <w:b w:val="0"/>
          <w:sz w:val="34"/>
          <w:szCs w:val="34"/>
          <w:vertAlign w:val="superscript"/>
          <w:rtl/>
        </w:rPr>
        <w:t>)</w:t>
      </w:r>
    </w:p>
    <w:p w:rsidR="00B115AB" w:rsidRPr="00842191" w:rsidRDefault="00B115AB" w:rsidP="00F36C7E">
      <w:pPr>
        <w:spacing w:line="276" w:lineRule="auto"/>
        <w:jc w:val="lowKashida"/>
        <w:rPr>
          <w:rFonts w:cs="Traditional Arabic"/>
          <w:b w:val="0"/>
          <w:sz w:val="34"/>
          <w:szCs w:val="34"/>
          <w:rtl/>
        </w:rPr>
      </w:pPr>
      <w:r w:rsidRPr="00842191">
        <w:rPr>
          <w:rFonts w:cs="Traditional Arabic" w:hint="cs"/>
          <w:b w:val="0"/>
          <w:sz w:val="34"/>
          <w:szCs w:val="34"/>
          <w:rtl/>
        </w:rPr>
        <w:t>(و</w:t>
      </w:r>
      <w:r w:rsidR="00BE52D1" w:rsidRPr="00842191">
        <w:rPr>
          <w:rFonts w:cs="Traditional Arabic"/>
          <w:b w:val="0"/>
          <w:sz w:val="34"/>
          <w:szCs w:val="34"/>
          <w:rtl/>
        </w:rPr>
        <w:t>المراد بالقبلة هنا الدين والملّة، وموقف أهل الكتاب من النبىّ وما جاء به موقف عنادىّ، فهم منه على خلاف</w:t>
      </w:r>
      <w:r w:rsidRPr="00842191">
        <w:rPr>
          <w:rFonts w:cs="Traditional Arabic" w:hint="cs"/>
          <w:b w:val="0"/>
          <w:sz w:val="34"/>
          <w:szCs w:val="34"/>
          <w:rtl/>
        </w:rPr>
        <w:t>ٍ</w:t>
      </w:r>
      <w:r w:rsidR="00BE52D1" w:rsidRPr="00842191">
        <w:rPr>
          <w:rFonts w:cs="Traditional Arabic"/>
          <w:b w:val="0"/>
          <w:sz w:val="34"/>
          <w:szCs w:val="34"/>
          <w:rtl/>
        </w:rPr>
        <w:t>، لا يردّهم عنه أي</w:t>
      </w:r>
      <w:r w:rsidR="007F333E" w:rsidRPr="00842191">
        <w:rPr>
          <w:rFonts w:cs="Traditional Arabic" w:hint="cs"/>
          <w:b w:val="0"/>
          <w:sz w:val="34"/>
          <w:szCs w:val="34"/>
          <w:rtl/>
        </w:rPr>
        <w:t>ُّ</w:t>
      </w:r>
      <w:r w:rsidR="00BE52D1" w:rsidRPr="00842191">
        <w:rPr>
          <w:rFonts w:cs="Traditional Arabic"/>
          <w:b w:val="0"/>
          <w:sz w:val="34"/>
          <w:szCs w:val="34"/>
          <w:rtl/>
        </w:rPr>
        <w:t xml:space="preserve"> برهان</w:t>
      </w:r>
      <w:r w:rsidR="007F333E" w:rsidRPr="00842191">
        <w:rPr>
          <w:rFonts w:cs="Traditional Arabic" w:hint="cs"/>
          <w:b w:val="0"/>
          <w:sz w:val="34"/>
          <w:szCs w:val="34"/>
          <w:rtl/>
        </w:rPr>
        <w:t>ٍ</w:t>
      </w:r>
      <w:r w:rsidR="00BE52D1" w:rsidRPr="00842191">
        <w:rPr>
          <w:rFonts w:cs="Traditional Arabic"/>
          <w:b w:val="0"/>
          <w:sz w:val="34"/>
          <w:szCs w:val="34"/>
          <w:rtl/>
        </w:rPr>
        <w:t>، ولا تنفعهم معه أي</w:t>
      </w:r>
      <w:r w:rsidR="007F333E" w:rsidRPr="00842191">
        <w:rPr>
          <w:rFonts w:cs="Traditional Arabic" w:hint="cs"/>
          <w:b w:val="0"/>
          <w:sz w:val="34"/>
          <w:szCs w:val="34"/>
          <w:rtl/>
        </w:rPr>
        <w:t>َّ</w:t>
      </w:r>
      <w:r w:rsidR="00BE52D1" w:rsidRPr="00842191">
        <w:rPr>
          <w:rFonts w:cs="Traditional Arabic"/>
          <w:b w:val="0"/>
          <w:sz w:val="34"/>
          <w:szCs w:val="34"/>
          <w:rtl/>
        </w:rPr>
        <w:t>ة</w:t>
      </w:r>
      <w:r w:rsidR="007F333E" w:rsidRPr="00842191">
        <w:rPr>
          <w:rFonts w:cs="Traditional Arabic" w:hint="cs"/>
          <w:b w:val="0"/>
          <w:sz w:val="34"/>
          <w:szCs w:val="34"/>
          <w:rtl/>
        </w:rPr>
        <w:t>ُ</w:t>
      </w:r>
      <w:r w:rsidR="00BE52D1" w:rsidRPr="00842191">
        <w:rPr>
          <w:rFonts w:cs="Traditional Arabic"/>
          <w:b w:val="0"/>
          <w:sz w:val="34"/>
          <w:szCs w:val="34"/>
          <w:rtl/>
        </w:rPr>
        <w:t xml:space="preserve"> حجة</w:t>
      </w:r>
      <w:r w:rsidR="007F333E" w:rsidRPr="00842191">
        <w:rPr>
          <w:rFonts w:cs="Traditional Arabic" w:hint="cs"/>
          <w:b w:val="0"/>
          <w:sz w:val="34"/>
          <w:szCs w:val="34"/>
          <w:rtl/>
        </w:rPr>
        <w:t>ٍ</w:t>
      </w:r>
      <w:r w:rsidR="00BE52D1" w:rsidRPr="00842191">
        <w:rPr>
          <w:rFonts w:cs="Traditional Arabic"/>
          <w:b w:val="0"/>
          <w:sz w:val="34"/>
          <w:szCs w:val="34"/>
          <w:rtl/>
        </w:rPr>
        <w:t>، ولو جاءهم النبىّ</w:t>
      </w:r>
      <w:r w:rsidR="007F333E" w:rsidRPr="00842191">
        <w:rPr>
          <w:rFonts w:cs="Traditional Arabic" w:hint="cs"/>
          <w:b w:val="0"/>
          <w:sz w:val="34"/>
          <w:szCs w:val="34"/>
          <w:rtl/>
        </w:rPr>
        <w:t>ُ</w:t>
      </w:r>
      <w:r w:rsidR="00BE52D1" w:rsidRPr="00842191">
        <w:rPr>
          <w:rFonts w:cs="Traditional Arabic"/>
          <w:b w:val="0"/>
          <w:sz w:val="34"/>
          <w:szCs w:val="34"/>
          <w:rtl/>
        </w:rPr>
        <w:t xml:space="preserve"> بكل آية</w:t>
      </w:r>
      <w:r w:rsidR="007F333E" w:rsidRPr="00842191">
        <w:rPr>
          <w:rFonts w:cs="Traditional Arabic" w:hint="cs"/>
          <w:b w:val="0"/>
          <w:sz w:val="34"/>
          <w:szCs w:val="34"/>
          <w:rtl/>
        </w:rPr>
        <w:t>ٍ</w:t>
      </w:r>
      <w:r w:rsidR="00BE52D1" w:rsidRPr="00842191">
        <w:rPr>
          <w:rFonts w:cs="Traditional Arabic"/>
          <w:b w:val="0"/>
          <w:sz w:val="34"/>
          <w:szCs w:val="34"/>
          <w:rtl/>
        </w:rPr>
        <w:t xml:space="preserve"> قاهرة ما آمنوا له، ولا اجتمعوا </w:t>
      </w:r>
      <w:r w:rsidRPr="00842191">
        <w:rPr>
          <w:rFonts w:cs="Traditional Arabic" w:hint="cs"/>
          <w:b w:val="0"/>
          <w:sz w:val="34"/>
          <w:szCs w:val="34"/>
          <w:rtl/>
        </w:rPr>
        <w:t>إليه.</w:t>
      </w:r>
    </w:p>
    <w:p w:rsidR="00BE52D1" w:rsidRPr="00842191" w:rsidRDefault="00BE52D1" w:rsidP="00F36C7E">
      <w:pPr>
        <w:spacing w:line="276" w:lineRule="auto"/>
        <w:jc w:val="lowKashida"/>
        <w:rPr>
          <w:rFonts w:cs="Traditional Arabic"/>
          <w:bCs/>
          <w:sz w:val="34"/>
          <w:szCs w:val="34"/>
          <w:rtl/>
        </w:rPr>
      </w:pPr>
      <w:r w:rsidRPr="00842191">
        <w:rPr>
          <w:rFonts w:cs="Traditional Arabic"/>
          <w:b w:val="0"/>
          <w:sz w:val="34"/>
          <w:szCs w:val="34"/>
          <w:rtl/>
        </w:rPr>
        <w:t xml:space="preserve">ثم هم فيما بينهم مختلفون، لا </w:t>
      </w:r>
      <w:r w:rsidRPr="00842191">
        <w:rPr>
          <w:rFonts w:cs="Traditional Arabic" w:hint="cs"/>
          <w:b w:val="0"/>
          <w:sz w:val="34"/>
          <w:szCs w:val="34"/>
          <w:rtl/>
        </w:rPr>
        <w:t>يلتقي</w:t>
      </w:r>
      <w:r w:rsidRPr="00842191">
        <w:rPr>
          <w:rFonts w:cs="Traditional Arabic"/>
          <w:b w:val="0"/>
          <w:sz w:val="34"/>
          <w:szCs w:val="34"/>
          <w:rtl/>
        </w:rPr>
        <w:t xml:space="preserve"> بعضهم ببعض، ولا يستقيم بعضهم على طريق </w:t>
      </w:r>
      <w:r w:rsidRPr="00842191">
        <w:rPr>
          <w:rFonts w:cs="Traditional Arabic" w:hint="cs"/>
          <w:b w:val="0"/>
          <w:sz w:val="34"/>
          <w:szCs w:val="34"/>
          <w:rtl/>
        </w:rPr>
        <w:t>بعض!</w:t>
      </w:r>
    </w:p>
    <w:p w:rsidR="007F480E" w:rsidRPr="00842191" w:rsidRDefault="00BE52D1" w:rsidP="00F36C7E">
      <w:pPr>
        <w:spacing w:line="276" w:lineRule="auto"/>
        <w:jc w:val="lowKashida"/>
        <w:rPr>
          <w:rFonts w:cs="Traditional Arabic"/>
          <w:bCs/>
          <w:sz w:val="34"/>
          <w:szCs w:val="34"/>
          <w:rtl/>
        </w:rPr>
      </w:pPr>
      <w:r w:rsidRPr="00842191">
        <w:rPr>
          <w:rFonts w:cs="Traditional Arabic"/>
          <w:b w:val="0"/>
          <w:sz w:val="34"/>
          <w:szCs w:val="34"/>
          <w:rtl/>
        </w:rPr>
        <w:t>وفى قوله تعالى: «وَلَئِنِ اتَّبَعْتَ أَهْواءَهُمْ مِنْ بَعْدِ ما جاءَكَ مِنَ الْعِلْمِ إِنَّكَ إِذاً لَمِنَ الظَّالِمِينَ» استبعاد</w:t>
      </w:r>
      <w:r w:rsidR="007F333E" w:rsidRPr="00842191">
        <w:rPr>
          <w:rFonts w:cs="Traditional Arabic" w:hint="cs"/>
          <w:b w:val="0"/>
          <w:sz w:val="34"/>
          <w:szCs w:val="34"/>
          <w:rtl/>
        </w:rPr>
        <w:t>ٌ</w:t>
      </w:r>
      <w:r w:rsidRPr="00842191">
        <w:rPr>
          <w:rFonts w:cs="Traditional Arabic"/>
          <w:b w:val="0"/>
          <w:sz w:val="34"/>
          <w:szCs w:val="34"/>
          <w:rtl/>
        </w:rPr>
        <w:t xml:space="preserve"> أن يميل النبىّ إلى جانبهم، لأنهم إنما يتبعون أهواء</w:t>
      </w:r>
      <w:r w:rsidR="007F333E" w:rsidRPr="00842191">
        <w:rPr>
          <w:rFonts w:cs="Traditional Arabic" w:hint="cs"/>
          <w:b w:val="0"/>
          <w:sz w:val="34"/>
          <w:szCs w:val="34"/>
          <w:rtl/>
        </w:rPr>
        <w:t>هم</w:t>
      </w:r>
      <w:r w:rsidRPr="00842191">
        <w:rPr>
          <w:rFonts w:cs="Traditional Arabic"/>
          <w:b w:val="0"/>
          <w:sz w:val="34"/>
          <w:szCs w:val="34"/>
          <w:rtl/>
        </w:rPr>
        <w:t>، ويميلون مع م</w:t>
      </w:r>
      <w:r w:rsidR="007F333E" w:rsidRPr="00842191">
        <w:rPr>
          <w:rFonts w:cs="Traditional Arabic" w:hint="cs"/>
          <w:b w:val="0"/>
          <w:sz w:val="34"/>
          <w:szCs w:val="34"/>
          <w:rtl/>
        </w:rPr>
        <w:t>ُ</w:t>
      </w:r>
      <w:r w:rsidRPr="00842191">
        <w:rPr>
          <w:rFonts w:cs="Traditional Arabic"/>
          <w:b w:val="0"/>
          <w:sz w:val="34"/>
          <w:szCs w:val="34"/>
          <w:rtl/>
        </w:rPr>
        <w:t>فت</w:t>
      </w:r>
      <w:r w:rsidR="007F333E" w:rsidRPr="00842191">
        <w:rPr>
          <w:rFonts w:cs="Traditional Arabic" w:hint="cs"/>
          <w:b w:val="0"/>
          <w:sz w:val="34"/>
          <w:szCs w:val="34"/>
          <w:rtl/>
        </w:rPr>
        <w:t>َ</w:t>
      </w:r>
      <w:r w:rsidRPr="00842191">
        <w:rPr>
          <w:rFonts w:cs="Traditional Arabic"/>
          <w:b w:val="0"/>
          <w:sz w:val="34"/>
          <w:szCs w:val="34"/>
          <w:rtl/>
        </w:rPr>
        <w:t>ر</w:t>
      </w:r>
      <w:r w:rsidR="007F333E" w:rsidRPr="00842191">
        <w:rPr>
          <w:rFonts w:cs="Traditional Arabic" w:hint="cs"/>
          <w:b w:val="0"/>
          <w:sz w:val="34"/>
          <w:szCs w:val="34"/>
          <w:rtl/>
        </w:rPr>
        <w:t>َ</w:t>
      </w:r>
      <w:r w:rsidRPr="00842191">
        <w:rPr>
          <w:rFonts w:cs="Traditional Arabic"/>
          <w:b w:val="0"/>
          <w:sz w:val="34"/>
          <w:szCs w:val="34"/>
          <w:rtl/>
        </w:rPr>
        <w:t>يات</w:t>
      </w:r>
      <w:r w:rsidR="007F333E" w:rsidRPr="00842191">
        <w:rPr>
          <w:rFonts w:cs="Traditional Arabic" w:hint="cs"/>
          <w:b w:val="0"/>
          <w:sz w:val="34"/>
          <w:szCs w:val="34"/>
          <w:rtl/>
        </w:rPr>
        <w:t>هم</w:t>
      </w:r>
      <w:r w:rsidRPr="00842191">
        <w:rPr>
          <w:rFonts w:cs="Traditional Arabic"/>
          <w:b w:val="0"/>
          <w:sz w:val="34"/>
          <w:szCs w:val="34"/>
          <w:rtl/>
        </w:rPr>
        <w:t>!</w:t>
      </w:r>
      <w:r w:rsidRPr="00842191">
        <w:rPr>
          <w:rFonts w:cs="Traditional Arabic" w:hint="cs"/>
          <w:b w:val="0"/>
          <w:sz w:val="34"/>
          <w:szCs w:val="34"/>
          <w:rtl/>
        </w:rPr>
        <w:t xml:space="preserve"> </w:t>
      </w:r>
      <w:r w:rsidRPr="00842191">
        <w:rPr>
          <w:rFonts w:ascii="Simplified Arabic" w:hAnsi="Simplified Arabic" w:cs="Traditional Arabic" w:hint="cs"/>
          <w:bCs/>
          <w:sz w:val="34"/>
          <w:szCs w:val="34"/>
          <w:vertAlign w:val="superscript"/>
          <w:rtl/>
        </w:rPr>
        <w:t>(</w:t>
      </w:r>
      <w:r w:rsidRPr="00842191">
        <w:rPr>
          <w:rStyle w:val="a3"/>
          <w:rFonts w:ascii="Simplified Arabic" w:hAnsi="Simplified Arabic" w:cs="Traditional Arabic"/>
          <w:bCs/>
          <w:sz w:val="34"/>
          <w:szCs w:val="34"/>
          <w:rtl/>
        </w:rPr>
        <w:footnoteReference w:id="73"/>
      </w:r>
      <w:r w:rsidRPr="00842191">
        <w:rPr>
          <w:rFonts w:ascii="Simplified Arabic" w:hAnsi="Simplified Arabic" w:cs="Traditional Arabic" w:hint="cs"/>
          <w:bCs/>
          <w:sz w:val="34"/>
          <w:szCs w:val="34"/>
          <w:vertAlign w:val="superscript"/>
          <w:rtl/>
        </w:rPr>
        <w:t>)</w:t>
      </w:r>
    </w:p>
    <w:p w:rsidR="007F333E" w:rsidRPr="00842191" w:rsidRDefault="007F333E" w:rsidP="00F36C7E">
      <w:pPr>
        <w:spacing w:line="276" w:lineRule="auto"/>
        <w:jc w:val="lowKashida"/>
        <w:rPr>
          <w:rFonts w:cs="Traditional Arabic"/>
          <w:bCs/>
          <w:sz w:val="34"/>
          <w:szCs w:val="34"/>
          <w:rtl/>
        </w:rPr>
      </w:pPr>
      <w:r w:rsidRPr="00842191">
        <w:rPr>
          <w:rFonts w:cs="Traditional Arabic" w:hint="cs"/>
          <w:bCs/>
          <w:sz w:val="34"/>
          <w:szCs w:val="34"/>
          <w:rtl/>
        </w:rPr>
        <w:t xml:space="preserve">والخطابُ هنا هو لرسول الله </w:t>
      </w:r>
      <w:r w:rsidR="00A71880" w:rsidRPr="00842191">
        <w:rPr>
          <w:rFonts w:cs="Traditional Arabic" w:hint="cs"/>
          <w:bCs/>
          <w:sz w:val="34"/>
          <w:szCs w:val="34"/>
          <w:rtl/>
        </w:rPr>
        <w:t>على المجاز فلا يُتَصَوَّر منه ذلك، و</w:t>
      </w:r>
      <w:r w:rsidR="007461F3" w:rsidRPr="00842191">
        <w:rPr>
          <w:rFonts w:cs="Traditional Arabic" w:hint="cs"/>
          <w:bCs/>
          <w:sz w:val="34"/>
          <w:szCs w:val="34"/>
          <w:rtl/>
        </w:rPr>
        <w:t>إ</w:t>
      </w:r>
      <w:r w:rsidR="00A71880" w:rsidRPr="00842191">
        <w:rPr>
          <w:rFonts w:cs="Traditional Arabic" w:hint="cs"/>
          <w:bCs/>
          <w:sz w:val="34"/>
          <w:szCs w:val="34"/>
          <w:rtl/>
        </w:rPr>
        <w:t xml:space="preserve">نما هو للأمة المحمدية على الحقيقة </w:t>
      </w:r>
      <w:r w:rsidR="00A71880" w:rsidRPr="00842191">
        <w:rPr>
          <w:rFonts w:cs="Traditional Arabic" w:hint="cs"/>
          <w:b w:val="0"/>
          <w:sz w:val="34"/>
          <w:szCs w:val="34"/>
          <w:rtl/>
        </w:rPr>
        <w:t>كمثل المعلم الذي يتوعد أنجب تلاميذه لا ليهدده وإنما انتهاراً لسواه مم</w:t>
      </w:r>
      <w:r w:rsidR="00B115AB" w:rsidRPr="00842191">
        <w:rPr>
          <w:rFonts w:cs="Traditional Arabic" w:hint="cs"/>
          <w:b w:val="0"/>
          <w:sz w:val="34"/>
          <w:szCs w:val="34"/>
          <w:rtl/>
        </w:rPr>
        <w:t>َّ</w:t>
      </w:r>
      <w:r w:rsidR="00A71880" w:rsidRPr="00842191">
        <w:rPr>
          <w:rFonts w:cs="Traditional Arabic" w:hint="cs"/>
          <w:b w:val="0"/>
          <w:sz w:val="34"/>
          <w:szCs w:val="34"/>
          <w:rtl/>
        </w:rPr>
        <w:t>ن هم أقل منه.</w:t>
      </w:r>
    </w:p>
    <w:p w:rsidR="007461F3" w:rsidRPr="00842191" w:rsidRDefault="007461F3" w:rsidP="00F36C7E">
      <w:pPr>
        <w:spacing w:line="276" w:lineRule="auto"/>
        <w:jc w:val="lowKashida"/>
        <w:rPr>
          <w:rFonts w:cs="Traditional Arabic"/>
          <w:bCs/>
          <w:sz w:val="34"/>
          <w:szCs w:val="34"/>
          <w:rtl/>
        </w:rPr>
      </w:pPr>
      <w:r w:rsidRPr="00842191">
        <w:rPr>
          <w:rFonts w:cs="Traditional Arabic"/>
          <w:bCs/>
          <w:sz w:val="34"/>
          <w:szCs w:val="34"/>
          <w:rtl/>
        </w:rPr>
        <w:t>وإلى جانب هذا الإيحاء الدائم نلمح كذلك أنه كانت هناك حالة واقعة من بعض المسلمين في غمرة الدسائس اليهودية وحملة التضليل الماكرة تستدعي هذه الشدة في التحذير ، وهذا الجزم في التعبير.</w:t>
      </w:r>
    </w:p>
    <w:p w:rsidR="00A71880" w:rsidRPr="00842191" w:rsidRDefault="00A71880" w:rsidP="00F36C7E">
      <w:pPr>
        <w:spacing w:line="276" w:lineRule="auto"/>
        <w:jc w:val="lowKashida"/>
        <w:rPr>
          <w:rFonts w:cs="Traditional Arabic"/>
          <w:bCs/>
          <w:sz w:val="34"/>
          <w:szCs w:val="34"/>
          <w:rtl/>
        </w:rPr>
      </w:pPr>
      <w:r w:rsidRPr="00842191">
        <w:rPr>
          <w:rFonts w:cs="Traditional Arabic" w:hint="cs"/>
          <w:bCs/>
          <w:sz w:val="34"/>
          <w:szCs w:val="34"/>
          <w:rtl/>
        </w:rPr>
        <w:lastRenderedPageBreak/>
        <w:t>وفي هذا الخطاب توجيهٌ وتأكيد لمعنىً ذكرته الآياتُ آنفا في سورة البقرة فيه التَّيْئيسُ من رضا اليهود والنصارى الكامل عن المسلمين حتى يدعوا دينهم وفيه الدعوة للتمسك الفخور بما نحن عليه من الحق بلا أى تنازلٍ او ميوعة....</w:t>
      </w:r>
    </w:p>
    <w:p w:rsidR="007461F3" w:rsidRPr="00842191" w:rsidRDefault="007461F3" w:rsidP="00F36C7E">
      <w:pPr>
        <w:spacing w:line="276" w:lineRule="auto"/>
        <w:jc w:val="lowKashida"/>
        <w:rPr>
          <w:rFonts w:cs="Traditional Arabic"/>
          <w:bCs/>
          <w:sz w:val="34"/>
          <w:szCs w:val="34"/>
          <w:rtl/>
        </w:rPr>
      </w:pPr>
      <w:r w:rsidRPr="00842191">
        <w:rPr>
          <w:rFonts w:cs="Traditional Arabic"/>
          <w:bCs/>
          <w:sz w:val="34"/>
          <w:szCs w:val="34"/>
          <w:rtl/>
        </w:rPr>
        <w:t>وليس للمسلم أن يتلقى إلا من اللّه. وليس له أن يدع العلم المستيقن إلى الهوى المتقلب. وما ليس من عند اللّه فهو الهوى بلا تردد.</w:t>
      </w:r>
    </w:p>
    <w:p w:rsidR="007461F3" w:rsidRPr="00842191" w:rsidRDefault="007461F3" w:rsidP="00F36C7E">
      <w:pPr>
        <w:spacing w:line="276" w:lineRule="auto"/>
        <w:jc w:val="lowKashida"/>
        <w:rPr>
          <w:rFonts w:cs="Traditional Arabic"/>
          <w:sz w:val="34"/>
          <w:szCs w:val="34"/>
          <w:rtl/>
        </w:rPr>
      </w:pPr>
      <w:r w:rsidRPr="00842191">
        <w:rPr>
          <w:rFonts w:cs="Traditional Arabic" w:hint="cs"/>
          <w:bCs/>
          <w:sz w:val="34"/>
          <w:szCs w:val="34"/>
          <w:rtl/>
        </w:rPr>
        <w:t xml:space="preserve">قال تعالى: </w:t>
      </w:r>
      <w:r w:rsidRPr="00842191">
        <w:rPr>
          <w:rFonts w:cs="Traditional Arabic"/>
          <w:bCs/>
          <w:sz w:val="34"/>
          <w:szCs w:val="34"/>
          <w:rtl/>
        </w:rPr>
        <w:t>{</w:t>
      </w:r>
      <w:r w:rsidRPr="00842191">
        <w:rPr>
          <w:rFonts w:cs="Traditional Arabic" w:hint="cs"/>
          <w:bCs/>
          <w:sz w:val="34"/>
          <w:szCs w:val="34"/>
          <w:rtl/>
        </w:rPr>
        <w:t>ق</w:t>
      </w:r>
      <w:r w:rsidRPr="00842191">
        <w:rPr>
          <w:rFonts w:cs="Traditional Arabic"/>
          <w:bCs/>
          <w:sz w:val="34"/>
          <w:szCs w:val="34"/>
          <w:rtl/>
        </w:rPr>
        <w:t>ُلْ فَأْتُوا بِكِتَابٍ مِنْ عِنْدِ اللَّهِ هُوَ أَهْدَى مِنْهُمَا أَتَّبِعْهُ إِنْ كُنْتُمْ صَادِقِينَ (49) فَإِنْ لَمْ يَسْتَجِيبُوا لَكَ فَاعْلَمْ أَنَّمَا يَتَّبِعُونَ أَهْوَاءَهُمْ وَمَنْ أَضَلُّ مِمَّنِ اتَّبَعَ هَوَاهُ بِغَيْرِ هُدًى مِنَ اللَّهِ إِنَّ اللَّهَ لَا يَهْدِي الْقَوْمَ الظَّالِمِينَ} [القصص: 49، 50]</w:t>
      </w:r>
      <w:r w:rsidRPr="00842191">
        <w:rPr>
          <w:rFonts w:cs="Traditional Arabic" w:hint="cs"/>
          <w:bCs/>
          <w:sz w:val="34"/>
          <w:szCs w:val="34"/>
          <w:rtl/>
        </w:rPr>
        <w:t>.</w:t>
      </w:r>
    </w:p>
    <w:p w:rsidR="007461F3" w:rsidRPr="00842191" w:rsidRDefault="007461F3" w:rsidP="00F36C7E">
      <w:pPr>
        <w:spacing w:line="276" w:lineRule="auto"/>
        <w:jc w:val="lowKashida"/>
        <w:rPr>
          <w:rFonts w:cs="Traditional Arabic"/>
          <w:sz w:val="34"/>
          <w:szCs w:val="34"/>
          <w:rtl/>
        </w:rPr>
      </w:pPr>
    </w:p>
    <w:p w:rsidR="004F1B55" w:rsidRPr="00842191" w:rsidRDefault="005E3A7D" w:rsidP="005E3A7D">
      <w:pPr>
        <w:spacing w:line="276" w:lineRule="auto"/>
        <w:jc w:val="center"/>
        <w:rPr>
          <w:rFonts w:cs="Traditional Arabic"/>
          <w:bCs/>
          <w:sz w:val="34"/>
          <w:szCs w:val="34"/>
          <w:rtl/>
        </w:rPr>
      </w:pPr>
      <w:r>
        <w:rPr>
          <w:rFonts w:cs="Traditional Arabic" w:hint="cs"/>
          <w:sz w:val="34"/>
          <w:szCs w:val="34"/>
          <w:rtl/>
        </w:rPr>
        <w:t>********</w:t>
      </w:r>
      <w:r w:rsidR="004F1B55" w:rsidRPr="00842191">
        <w:rPr>
          <w:rFonts w:cs="Traditional Arabic"/>
          <w:sz w:val="34"/>
          <w:szCs w:val="34"/>
          <w:rtl/>
        </w:rPr>
        <w:br w:type="page"/>
      </w:r>
    </w:p>
    <w:p w:rsidR="006536D4" w:rsidRPr="004C2DFF" w:rsidRDefault="004F1B55" w:rsidP="00F36C7E">
      <w:pPr>
        <w:pStyle w:val="2"/>
        <w:spacing w:line="276" w:lineRule="auto"/>
        <w:jc w:val="lowKashida"/>
        <w:rPr>
          <w:sz w:val="34"/>
          <w:szCs w:val="34"/>
          <w:rtl/>
        </w:rPr>
      </w:pPr>
      <w:bookmarkStart w:id="47" w:name="_Toc504394810"/>
      <w:bookmarkStart w:id="48" w:name="_Toc504423039"/>
      <w:r w:rsidRPr="004C2DFF">
        <w:rPr>
          <w:rFonts w:hint="cs"/>
          <w:sz w:val="34"/>
          <w:szCs w:val="34"/>
          <w:rtl/>
        </w:rPr>
        <w:lastRenderedPageBreak/>
        <w:t>{يعرفونه كما يعرفون أبناءهم}</w:t>
      </w:r>
      <w:bookmarkEnd w:id="47"/>
      <w:bookmarkEnd w:id="48"/>
    </w:p>
    <w:p w:rsidR="00C30A93" w:rsidRPr="00842191" w:rsidRDefault="006536D4" w:rsidP="00F36C7E">
      <w:pPr>
        <w:spacing w:line="276" w:lineRule="auto"/>
        <w:jc w:val="lowKashida"/>
        <w:rPr>
          <w:rFonts w:cs="Traditional Arabic"/>
          <w:bCs/>
          <w:sz w:val="34"/>
          <w:szCs w:val="34"/>
          <w:rtl/>
        </w:rPr>
      </w:pPr>
      <w:r w:rsidRPr="00842191">
        <w:rPr>
          <w:rFonts w:cs="Traditional Arabic"/>
          <w:bCs/>
          <w:sz w:val="34"/>
          <w:szCs w:val="34"/>
          <w:rtl/>
        </w:rPr>
        <w:t xml:space="preserve">{الَّذِينَ آتَيْنَاهُمُ الْكِتَابَ يَعْرِفُونَهُ كَمَا يَعْرِفُونَ أَبْنَاءَهُمْ وَإِنَّ فَرِيقًا مِنْهُمْ لَيَكْتُمُونَ الْحَقَّ وَهُمْ يَعْلَمُونَ (146) الْحَقُّ مِنْ رَبِّكَ فَلَا تَكُونَنَّ مِنَ الْمُمْتَرِينَ (147) وَلِكُلٍّ وِجْهَةٌ هُوَ مُوَلِّيهَا فَاسْتَبِقُوا الْخَيْرَاتِ أَيْنَ مَا تَكُونُوا يَأْتِ بِكُمُ اللَّهُ جَمِيعًا إِنَّ اللَّهَ عَلَى كُلِّ شَيْءٍ قَدِيرٌ} [البقرة: 146 </w:t>
      </w:r>
      <w:r w:rsidR="004F1B55" w:rsidRPr="00842191">
        <w:rPr>
          <w:rFonts w:cs="Traditional Arabic" w:hint="cs"/>
          <w:bCs/>
          <w:sz w:val="34"/>
          <w:szCs w:val="34"/>
          <w:rtl/>
        </w:rPr>
        <w:t>-148</w:t>
      </w:r>
      <w:r w:rsidRPr="00842191">
        <w:rPr>
          <w:rFonts w:cs="Traditional Arabic"/>
          <w:bCs/>
          <w:sz w:val="34"/>
          <w:szCs w:val="34"/>
          <w:rtl/>
        </w:rPr>
        <w:t>]</w:t>
      </w:r>
    </w:p>
    <w:p w:rsidR="00C30A93" w:rsidRPr="00842191" w:rsidRDefault="00C30A93" w:rsidP="00F36C7E">
      <w:pPr>
        <w:spacing w:line="276" w:lineRule="auto"/>
        <w:jc w:val="lowKashida"/>
        <w:rPr>
          <w:rFonts w:cs="Traditional Arabic"/>
          <w:b w:val="0"/>
          <w:sz w:val="34"/>
          <w:szCs w:val="34"/>
          <w:rtl/>
        </w:rPr>
      </w:pPr>
      <w:r w:rsidRPr="00842191">
        <w:rPr>
          <w:rFonts w:cs="Traditional Arabic" w:hint="cs"/>
          <w:b w:val="0"/>
          <w:sz w:val="34"/>
          <w:szCs w:val="34"/>
          <w:rtl/>
        </w:rPr>
        <w:t>(ومعرفة</w:t>
      </w:r>
      <w:r w:rsidRPr="00842191">
        <w:rPr>
          <w:rFonts w:cs="Traditional Arabic"/>
          <w:b w:val="0"/>
          <w:sz w:val="34"/>
          <w:szCs w:val="34"/>
          <w:rtl/>
        </w:rPr>
        <w:t xml:space="preserve"> الناس بأبنائهم هي قمة </w:t>
      </w:r>
      <w:r w:rsidRPr="00842191">
        <w:rPr>
          <w:rFonts w:cs="Traditional Arabic" w:hint="cs"/>
          <w:b w:val="0"/>
          <w:sz w:val="34"/>
          <w:szCs w:val="34"/>
          <w:rtl/>
        </w:rPr>
        <w:t>المعرفة،</w:t>
      </w:r>
      <w:r w:rsidRPr="00842191">
        <w:rPr>
          <w:rFonts w:cs="Traditional Arabic"/>
          <w:b w:val="0"/>
          <w:sz w:val="34"/>
          <w:szCs w:val="34"/>
          <w:rtl/>
        </w:rPr>
        <w:t xml:space="preserve"> وهي مثل يضرب في لغة العرب على اليقين الذي لا شبهة </w:t>
      </w:r>
      <w:r w:rsidRPr="00842191">
        <w:rPr>
          <w:rFonts w:cs="Traditional Arabic" w:hint="cs"/>
          <w:b w:val="0"/>
          <w:sz w:val="34"/>
          <w:szCs w:val="34"/>
          <w:rtl/>
        </w:rPr>
        <w:t>فيه.</w:t>
      </w:r>
    </w:p>
    <w:p w:rsidR="00C30A93" w:rsidRPr="00842191" w:rsidRDefault="00C30A93" w:rsidP="00F36C7E">
      <w:pPr>
        <w:spacing w:line="276" w:lineRule="auto"/>
        <w:jc w:val="lowKashida"/>
        <w:rPr>
          <w:rFonts w:cs="Traditional Arabic"/>
          <w:b w:val="0"/>
          <w:sz w:val="34"/>
          <w:szCs w:val="34"/>
          <w:rtl/>
        </w:rPr>
      </w:pPr>
      <w:r w:rsidRPr="00842191">
        <w:rPr>
          <w:rFonts w:cs="Traditional Arabic"/>
          <w:b w:val="0"/>
          <w:sz w:val="34"/>
          <w:szCs w:val="34"/>
          <w:rtl/>
        </w:rPr>
        <w:t xml:space="preserve">فإذا كان أهل الكتاب على يقين من الحق الذي جاء به النبي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-ومنه</w:t>
      </w:r>
      <w:r w:rsidRPr="00842191">
        <w:rPr>
          <w:rFonts w:cs="Traditional Arabic"/>
          <w:b w:val="0"/>
          <w:sz w:val="34"/>
          <w:szCs w:val="34"/>
          <w:rtl/>
        </w:rPr>
        <w:t xml:space="preserve"> هذا الذي جاء به في شأن </w:t>
      </w:r>
      <w:r w:rsidRPr="00842191">
        <w:rPr>
          <w:rFonts w:cs="Traditional Arabic" w:hint="cs"/>
          <w:b w:val="0"/>
          <w:sz w:val="34"/>
          <w:szCs w:val="34"/>
          <w:rtl/>
        </w:rPr>
        <w:t>القبلة،</w:t>
      </w:r>
      <w:r w:rsidRPr="00842191">
        <w:rPr>
          <w:rFonts w:cs="Traditional Arabic"/>
          <w:b w:val="0"/>
          <w:sz w:val="34"/>
          <w:szCs w:val="34"/>
          <w:rtl/>
        </w:rPr>
        <w:t xml:space="preserve"> وكان فريق منهم يكتمون الحق الذي يعلمونه علم </w:t>
      </w:r>
      <w:r w:rsidRPr="00842191">
        <w:rPr>
          <w:rFonts w:cs="Traditional Arabic" w:hint="cs"/>
          <w:b w:val="0"/>
          <w:sz w:val="34"/>
          <w:szCs w:val="34"/>
          <w:rtl/>
        </w:rPr>
        <w:t>اليقين.</w:t>
      </w:r>
      <w:r w:rsidRPr="00842191">
        <w:rPr>
          <w:rFonts w:cs="Traditional Arabic"/>
          <w:b w:val="0"/>
          <w:sz w:val="34"/>
          <w:szCs w:val="34"/>
          <w:rtl/>
        </w:rPr>
        <w:t xml:space="preserve"> فليس سبيل المؤمنين إذن أن يتأثروا</w:t>
      </w:r>
      <w:r w:rsidRPr="00842191">
        <w:rPr>
          <w:rFonts w:cs="Traditional Arabic" w:hint="cs"/>
          <w:b w:val="0"/>
          <w:sz w:val="34"/>
          <w:szCs w:val="34"/>
          <w:rtl/>
        </w:rPr>
        <w:t xml:space="preserve"> </w:t>
      </w:r>
      <w:r w:rsidRPr="00842191">
        <w:rPr>
          <w:rFonts w:cs="Traditional Arabic"/>
          <w:b w:val="0"/>
          <w:sz w:val="34"/>
          <w:szCs w:val="34"/>
          <w:rtl/>
        </w:rPr>
        <w:t xml:space="preserve">بما يلقيه أهل الكتاب هؤلاء من أباطيل وأكاذيب. وليس سبيل المؤمنين أن يأخذوا من هؤلاء الذين يستيقنون الحق ثم يكتمونه شيئا في أمر </w:t>
      </w:r>
      <w:r w:rsidRPr="00842191">
        <w:rPr>
          <w:rFonts w:cs="Traditional Arabic" w:hint="cs"/>
          <w:b w:val="0"/>
          <w:sz w:val="34"/>
          <w:szCs w:val="34"/>
          <w:rtl/>
        </w:rPr>
        <w:t>دينهم،</w:t>
      </w:r>
      <w:r w:rsidRPr="00842191">
        <w:rPr>
          <w:rFonts w:cs="Traditional Arabic"/>
          <w:b w:val="0"/>
          <w:sz w:val="34"/>
          <w:szCs w:val="34"/>
          <w:rtl/>
        </w:rPr>
        <w:t xml:space="preserve"> الذي يأتيهم به رسولهم الصادق الأمين.</w:t>
      </w:r>
    </w:p>
    <w:p w:rsidR="00C30A93" w:rsidRPr="00842191" w:rsidRDefault="00C30A93" w:rsidP="00F36C7E">
      <w:pPr>
        <w:spacing w:line="276" w:lineRule="auto"/>
        <w:jc w:val="lowKashida"/>
        <w:rPr>
          <w:rFonts w:cs="Traditional Arabic"/>
          <w:b w:val="0"/>
          <w:sz w:val="34"/>
          <w:szCs w:val="34"/>
          <w:rtl/>
        </w:rPr>
      </w:pPr>
      <w:r w:rsidRPr="00842191">
        <w:rPr>
          <w:rFonts w:cs="Traditional Arabic"/>
          <w:b w:val="0"/>
          <w:sz w:val="34"/>
          <w:szCs w:val="34"/>
          <w:rtl/>
        </w:rPr>
        <w:t xml:space="preserve">وهنا يوجه الخطاب إلى النبي </w:t>
      </w:r>
      <w:r w:rsidRPr="00842191">
        <w:rPr>
          <w:rFonts w:cs="Traditional Arabic" w:hint="cs"/>
          <w:b w:val="0"/>
          <w:sz w:val="34"/>
          <w:szCs w:val="34"/>
          <w:rtl/>
        </w:rPr>
        <w:t>-صلى</w:t>
      </w:r>
      <w:r w:rsidRPr="00842191">
        <w:rPr>
          <w:rFonts w:cs="Traditional Arabic"/>
          <w:b w:val="0"/>
          <w:sz w:val="34"/>
          <w:szCs w:val="34"/>
          <w:rtl/>
        </w:rPr>
        <w:t xml:space="preserve"> اللّه عليه وسلم </w:t>
      </w:r>
      <w:r w:rsidRPr="00842191">
        <w:rPr>
          <w:rFonts w:cs="Traditional Arabic" w:hint="cs"/>
          <w:b w:val="0"/>
          <w:sz w:val="34"/>
          <w:szCs w:val="34"/>
          <w:rtl/>
        </w:rPr>
        <w:t>-بعد</w:t>
      </w:r>
      <w:r w:rsidRPr="00842191">
        <w:rPr>
          <w:rFonts w:cs="Traditional Arabic"/>
          <w:b w:val="0"/>
          <w:sz w:val="34"/>
          <w:szCs w:val="34"/>
          <w:rtl/>
        </w:rPr>
        <w:t xml:space="preserve"> هذا البيان بشأن أهل </w:t>
      </w:r>
      <w:r w:rsidRPr="00842191">
        <w:rPr>
          <w:rFonts w:cs="Traditional Arabic" w:hint="cs"/>
          <w:b w:val="0"/>
          <w:sz w:val="34"/>
          <w:szCs w:val="34"/>
          <w:rtl/>
        </w:rPr>
        <w:t xml:space="preserve">الكتاب: </w:t>
      </w:r>
      <w:r w:rsidRPr="00842191">
        <w:rPr>
          <w:rFonts w:cs="Traditional Arabic"/>
          <w:b w:val="0"/>
          <w:sz w:val="34"/>
          <w:szCs w:val="34"/>
          <w:rtl/>
        </w:rPr>
        <w:t xml:space="preserve">«الْحَقُّ مِنْ رَبِّكَ فَلا تَكُونَنَّ مِنَ </w:t>
      </w:r>
      <w:r w:rsidRPr="00842191">
        <w:rPr>
          <w:rFonts w:cs="Traditional Arabic" w:hint="cs"/>
          <w:b w:val="0"/>
          <w:sz w:val="34"/>
          <w:szCs w:val="34"/>
          <w:rtl/>
        </w:rPr>
        <w:t xml:space="preserve">الْمُمْتَرِينَ»).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74"/>
      </w:r>
      <w:r w:rsidRPr="00842191">
        <w:rPr>
          <w:rFonts w:ascii="Simplified Arabic" w:hAnsi="Simplified Arabic" w:cs="Traditional Arabic" w:hint="cs"/>
          <w:b w:val="0"/>
          <w:sz w:val="34"/>
          <w:szCs w:val="34"/>
          <w:vertAlign w:val="superscript"/>
          <w:rtl/>
        </w:rPr>
        <w:t>)</w:t>
      </w:r>
    </w:p>
    <w:p w:rsidR="004F1B55" w:rsidRPr="00842191" w:rsidRDefault="0011464A"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قال الرازي: </w:t>
      </w:r>
      <w:r w:rsidRPr="00842191">
        <w:rPr>
          <w:rFonts w:cs="Traditional Arabic"/>
          <w:b w:val="0"/>
          <w:sz w:val="34"/>
          <w:szCs w:val="34"/>
          <w:rtl/>
        </w:rPr>
        <w:t xml:space="preserve">قوله: {الَّذِينَ آتَيْنَاهُمُ </w:t>
      </w:r>
      <w:r w:rsidRPr="00842191">
        <w:rPr>
          <w:rFonts w:cs="Traditional Arabic" w:hint="cs"/>
          <w:b w:val="0"/>
          <w:sz w:val="34"/>
          <w:szCs w:val="34"/>
          <w:rtl/>
        </w:rPr>
        <w:t xml:space="preserve">الْكِتَابَ} </w:t>
      </w:r>
      <w:r w:rsidRPr="00842191">
        <w:rPr>
          <w:rFonts w:cs="Traditional Arabic"/>
          <w:b w:val="0"/>
          <w:sz w:val="34"/>
          <w:szCs w:val="34"/>
          <w:rtl/>
        </w:rPr>
        <w:t xml:space="preserve">وإن كان عاما بحسب اللفظ لكنه مختص بالعلماء منهم، والدليل عليه أنه تعالى وصفهم بأنهم </w:t>
      </w:r>
      <w:r w:rsidRPr="00842191">
        <w:rPr>
          <w:rFonts w:cs="Traditional Arabic" w:hint="cs"/>
          <w:b w:val="0"/>
          <w:sz w:val="34"/>
          <w:szCs w:val="34"/>
          <w:rtl/>
        </w:rPr>
        <w:t>{</w:t>
      </w:r>
      <w:r w:rsidRPr="00842191">
        <w:rPr>
          <w:rFonts w:cs="Traditional Arabic"/>
          <w:b w:val="0"/>
          <w:sz w:val="34"/>
          <w:szCs w:val="34"/>
          <w:rtl/>
        </w:rPr>
        <w:t>يعرفونه كما يعرفون أبناءهم</w:t>
      </w:r>
      <w:r w:rsidRPr="00842191">
        <w:rPr>
          <w:rFonts w:cs="Traditional Arabic" w:hint="cs"/>
          <w:b w:val="0"/>
          <w:sz w:val="34"/>
          <w:szCs w:val="34"/>
          <w:rtl/>
        </w:rPr>
        <w:t>}</w:t>
      </w:r>
      <w:r w:rsidRPr="00842191">
        <w:rPr>
          <w:rFonts w:cs="Traditional Arabic"/>
          <w:b w:val="0"/>
          <w:sz w:val="34"/>
          <w:szCs w:val="34"/>
          <w:rtl/>
        </w:rPr>
        <w:t>، والجمع العظيم</w:t>
      </w:r>
      <w:r w:rsidRPr="00842191">
        <w:rPr>
          <w:rFonts w:cs="Traditional Arabic" w:hint="cs"/>
          <w:b w:val="0"/>
          <w:sz w:val="34"/>
          <w:szCs w:val="34"/>
          <w:rtl/>
        </w:rPr>
        <w:t xml:space="preserve"> من الناس</w:t>
      </w:r>
      <w:r w:rsidRPr="00842191">
        <w:rPr>
          <w:rFonts w:cs="Traditional Arabic"/>
          <w:b w:val="0"/>
          <w:sz w:val="34"/>
          <w:szCs w:val="34"/>
          <w:rtl/>
        </w:rPr>
        <w:t xml:space="preserve"> الذي علموا شيئا استحال عليهم الاتفاق على كتمانه في العادة</w:t>
      </w:r>
      <w:r w:rsidRPr="00842191">
        <w:rPr>
          <w:rFonts w:cs="Traditional Arabic" w:hint="cs"/>
          <w:b w:val="0"/>
          <w:sz w:val="34"/>
          <w:szCs w:val="34"/>
          <w:rtl/>
        </w:rPr>
        <w:t xml:space="preserve">. </w:t>
      </w:r>
    </w:p>
    <w:p w:rsidR="0011464A" w:rsidRPr="00842191" w:rsidRDefault="00684C8A" w:rsidP="00F36C7E">
      <w:pPr>
        <w:spacing w:line="276" w:lineRule="auto"/>
        <w:jc w:val="lowKashida"/>
        <w:rPr>
          <w:rFonts w:cs="Traditional Arabic"/>
          <w:b w:val="0"/>
          <w:sz w:val="34"/>
          <w:szCs w:val="34"/>
          <w:rtl/>
        </w:rPr>
      </w:pPr>
      <w:r w:rsidRPr="00842191">
        <w:rPr>
          <w:rFonts w:cs="Traditional Arabic" w:hint="cs"/>
          <w:b w:val="0"/>
          <w:sz w:val="34"/>
          <w:szCs w:val="34"/>
          <w:rtl/>
        </w:rPr>
        <w:t>يقصد-رحمه</w:t>
      </w:r>
      <w:r w:rsidR="0011464A" w:rsidRPr="00842191">
        <w:rPr>
          <w:rFonts w:cs="Traditional Arabic" w:hint="cs"/>
          <w:b w:val="0"/>
          <w:sz w:val="34"/>
          <w:szCs w:val="34"/>
          <w:rtl/>
        </w:rPr>
        <w:t xml:space="preserve"> </w:t>
      </w:r>
      <w:r w:rsidRPr="00842191">
        <w:rPr>
          <w:rFonts w:cs="Traditional Arabic" w:hint="cs"/>
          <w:b w:val="0"/>
          <w:sz w:val="34"/>
          <w:szCs w:val="34"/>
          <w:rtl/>
        </w:rPr>
        <w:t>الله-الرد</w:t>
      </w:r>
      <w:r w:rsidR="0011464A" w:rsidRPr="00842191">
        <w:rPr>
          <w:rFonts w:cs="Traditional Arabic" w:hint="cs"/>
          <w:b w:val="0"/>
          <w:sz w:val="34"/>
          <w:szCs w:val="34"/>
          <w:rtl/>
        </w:rPr>
        <w:t xml:space="preserve"> على من ينكر من جهلاء أهل الكتاب معرفته برسول </w:t>
      </w:r>
      <w:r w:rsidRPr="00842191">
        <w:rPr>
          <w:rFonts w:cs="Traditional Arabic" w:hint="cs"/>
          <w:b w:val="0"/>
          <w:sz w:val="34"/>
          <w:szCs w:val="34"/>
          <w:rtl/>
        </w:rPr>
        <w:t>الله-صلى</w:t>
      </w:r>
      <w:r w:rsidR="0011464A" w:rsidRPr="00842191">
        <w:rPr>
          <w:rFonts w:cs="Traditional Arabic" w:hint="cs"/>
          <w:b w:val="0"/>
          <w:sz w:val="34"/>
          <w:szCs w:val="34"/>
          <w:rtl/>
        </w:rPr>
        <w:t xml:space="preserve"> الله عليه </w:t>
      </w:r>
      <w:r w:rsidRPr="00842191">
        <w:rPr>
          <w:rFonts w:cs="Traditional Arabic" w:hint="cs"/>
          <w:b w:val="0"/>
          <w:sz w:val="34"/>
          <w:szCs w:val="34"/>
          <w:rtl/>
        </w:rPr>
        <w:t xml:space="preserve">وسلم-وكيف وصفهم القرآن بمعرفته التامة. </w:t>
      </w:r>
    </w:p>
    <w:p w:rsidR="00684C8A" w:rsidRPr="00842191" w:rsidRDefault="00684C8A" w:rsidP="00F36C7E">
      <w:pPr>
        <w:spacing w:line="276" w:lineRule="auto"/>
        <w:jc w:val="lowKashida"/>
        <w:rPr>
          <w:rFonts w:cs="Traditional Arabic"/>
          <w:b w:val="0"/>
          <w:sz w:val="34"/>
          <w:szCs w:val="34"/>
          <w:rtl/>
        </w:rPr>
      </w:pPr>
      <w:r w:rsidRPr="00842191">
        <w:rPr>
          <w:rFonts w:cs="Traditional Arabic" w:hint="cs"/>
          <w:b w:val="0"/>
          <w:sz w:val="34"/>
          <w:szCs w:val="34"/>
          <w:rtl/>
        </w:rPr>
        <w:t>قال: و</w:t>
      </w:r>
      <w:r w:rsidRPr="00842191">
        <w:rPr>
          <w:rFonts w:cs="Traditional Arabic"/>
          <w:b w:val="0"/>
          <w:sz w:val="34"/>
          <w:szCs w:val="34"/>
          <w:rtl/>
        </w:rPr>
        <w:t xml:space="preserve">الضمير في قوله: </w:t>
      </w:r>
      <w:r w:rsidRPr="00842191">
        <w:rPr>
          <w:rFonts w:cs="Traditional Arabic" w:hint="cs"/>
          <w:b w:val="0"/>
          <w:sz w:val="34"/>
          <w:szCs w:val="34"/>
          <w:rtl/>
        </w:rPr>
        <w:t>{</w:t>
      </w:r>
      <w:r w:rsidRPr="00842191">
        <w:rPr>
          <w:rFonts w:cs="Traditional Arabic"/>
          <w:b w:val="0"/>
          <w:sz w:val="34"/>
          <w:szCs w:val="34"/>
          <w:rtl/>
        </w:rPr>
        <w:t>يعرفونه</w:t>
      </w:r>
      <w:r w:rsidRPr="00842191">
        <w:rPr>
          <w:rFonts w:cs="Traditional Arabic" w:hint="cs"/>
          <w:b w:val="0"/>
          <w:sz w:val="34"/>
          <w:szCs w:val="34"/>
          <w:rtl/>
        </w:rPr>
        <w:t>}</w:t>
      </w:r>
      <w:r w:rsidRPr="00842191">
        <w:rPr>
          <w:rFonts w:cs="Traditional Arabic"/>
          <w:b w:val="0"/>
          <w:sz w:val="34"/>
          <w:szCs w:val="34"/>
          <w:rtl/>
        </w:rPr>
        <w:t xml:space="preserve"> إلى ماذا يرجع؟ ذكروا فيه وجوها.</w:t>
      </w:r>
    </w:p>
    <w:p w:rsidR="009A6B75" w:rsidRPr="00842191" w:rsidRDefault="00684C8A" w:rsidP="00F36C7E">
      <w:pPr>
        <w:spacing w:line="276" w:lineRule="auto"/>
        <w:jc w:val="lowKashida"/>
        <w:rPr>
          <w:rFonts w:cs="Traditional Arabic"/>
          <w:b w:val="0"/>
          <w:sz w:val="34"/>
          <w:szCs w:val="34"/>
          <w:rtl/>
        </w:rPr>
      </w:pPr>
      <w:r w:rsidRPr="00842191">
        <w:rPr>
          <w:rFonts w:cs="Traditional Arabic"/>
          <w:b w:val="0"/>
          <w:sz w:val="34"/>
          <w:szCs w:val="34"/>
          <w:rtl/>
        </w:rPr>
        <w:lastRenderedPageBreak/>
        <w:t xml:space="preserve"> أحدها: أنه عائد</w:t>
      </w:r>
      <w:r w:rsidRPr="00842191">
        <w:rPr>
          <w:rFonts w:cs="Traditional Arabic" w:hint="cs"/>
          <w:b w:val="0"/>
          <w:sz w:val="34"/>
          <w:szCs w:val="34"/>
          <w:rtl/>
        </w:rPr>
        <w:t>ٌ</w:t>
      </w:r>
      <w:r w:rsidRPr="00842191">
        <w:rPr>
          <w:rFonts w:cs="Traditional Arabic"/>
          <w:b w:val="0"/>
          <w:sz w:val="34"/>
          <w:szCs w:val="34"/>
          <w:rtl/>
        </w:rPr>
        <w:t xml:space="preserve"> إلى رسول الله صلى الله عليه </w:t>
      </w:r>
      <w:r w:rsidR="00702AB7" w:rsidRPr="00842191">
        <w:rPr>
          <w:rFonts w:cs="Traditional Arabic" w:hint="cs"/>
          <w:b w:val="0"/>
          <w:sz w:val="34"/>
          <w:szCs w:val="34"/>
          <w:rtl/>
        </w:rPr>
        <w:t>وسلم،</w:t>
      </w:r>
      <w:r w:rsidR="00702AB7" w:rsidRPr="00842191">
        <w:rPr>
          <w:rFonts w:cs="Traditional Arabic"/>
          <w:b w:val="0"/>
          <w:sz w:val="34"/>
          <w:szCs w:val="34"/>
          <w:rtl/>
        </w:rPr>
        <w:t xml:space="preserve"> قاله ابن عباس.</w:t>
      </w:r>
      <w:r w:rsidR="00702AB7" w:rsidRPr="00842191">
        <w:rPr>
          <w:rFonts w:cs="Traditional Arabic" w:hint="cs"/>
          <w:bCs/>
          <w:sz w:val="34"/>
          <w:szCs w:val="34"/>
          <w:rtl/>
        </w:rPr>
        <w:t xml:space="preserve"> </w:t>
      </w:r>
      <w:r w:rsidRPr="00842191">
        <w:rPr>
          <w:rFonts w:cs="Traditional Arabic"/>
          <w:b w:val="0"/>
          <w:sz w:val="34"/>
          <w:szCs w:val="34"/>
          <w:rtl/>
        </w:rPr>
        <w:t>أي يعرفونه معرفة جلية، يميزون بينه وبين غيره كما يعرفون أبناءهم، لا تشتبه عليهم وأبناء غيرهم.</w:t>
      </w:r>
      <w:r w:rsidR="009A6B75" w:rsidRPr="00842191">
        <w:rPr>
          <w:rFonts w:cs="Traditional Arabic" w:hint="cs"/>
          <w:b w:val="0"/>
          <w:sz w:val="34"/>
          <w:szCs w:val="34"/>
          <w:rtl/>
        </w:rPr>
        <w:t xml:space="preserve"> </w:t>
      </w:r>
      <w:r w:rsidR="009A6B75" w:rsidRPr="00842191">
        <w:rPr>
          <w:rFonts w:ascii="Simplified Arabic" w:hAnsi="Simplified Arabic" w:cs="Traditional Arabic" w:hint="cs"/>
          <w:b w:val="0"/>
          <w:sz w:val="34"/>
          <w:szCs w:val="34"/>
          <w:vertAlign w:val="superscript"/>
          <w:rtl/>
        </w:rPr>
        <w:t>(</w:t>
      </w:r>
      <w:r w:rsidR="009A6B75" w:rsidRPr="00842191">
        <w:rPr>
          <w:rStyle w:val="a3"/>
          <w:rFonts w:ascii="Simplified Arabic" w:hAnsi="Simplified Arabic" w:cs="Traditional Arabic"/>
          <w:b w:val="0"/>
          <w:sz w:val="34"/>
          <w:szCs w:val="34"/>
          <w:rtl/>
        </w:rPr>
        <w:footnoteReference w:id="75"/>
      </w:r>
      <w:r w:rsidR="009A6B75" w:rsidRPr="00842191">
        <w:rPr>
          <w:rFonts w:ascii="Simplified Arabic" w:hAnsi="Simplified Arabic" w:cs="Traditional Arabic" w:hint="cs"/>
          <w:b w:val="0"/>
          <w:sz w:val="34"/>
          <w:szCs w:val="34"/>
          <w:vertAlign w:val="superscript"/>
          <w:rtl/>
        </w:rPr>
        <w:t>)</w:t>
      </w:r>
    </w:p>
    <w:p w:rsidR="00684C8A" w:rsidRPr="00842191" w:rsidRDefault="00684C8A" w:rsidP="00F36C7E">
      <w:pPr>
        <w:spacing w:line="276" w:lineRule="auto"/>
        <w:jc w:val="lowKashida"/>
        <w:rPr>
          <w:rFonts w:cs="Traditional Arabic"/>
          <w:b w:val="0"/>
          <w:sz w:val="34"/>
          <w:szCs w:val="34"/>
          <w:rtl/>
        </w:rPr>
      </w:pPr>
      <w:r w:rsidRPr="00842191">
        <w:rPr>
          <w:rFonts w:cs="Traditional Arabic"/>
          <w:b w:val="0"/>
          <w:sz w:val="34"/>
          <w:szCs w:val="34"/>
          <w:rtl/>
        </w:rPr>
        <w:t xml:space="preserve"> عن عمر رضي الله عنه أنه سأل عبد الله بن سلام عن رسول الله صلى الله عليه وسلم فقال: أنا أعلم به مني بابني، قال:</w:t>
      </w:r>
      <w:r w:rsidRPr="00842191">
        <w:rPr>
          <w:rFonts w:cs="Traditional Arabic" w:hint="cs"/>
          <w:b w:val="0"/>
          <w:sz w:val="34"/>
          <w:szCs w:val="34"/>
          <w:rtl/>
        </w:rPr>
        <w:t xml:space="preserve"> </w:t>
      </w:r>
      <w:r w:rsidRPr="00842191">
        <w:rPr>
          <w:rFonts w:cs="Traditional Arabic"/>
          <w:b w:val="0"/>
          <w:sz w:val="34"/>
          <w:szCs w:val="34"/>
          <w:rtl/>
        </w:rPr>
        <w:t>ول</w:t>
      </w:r>
      <w:r w:rsidRPr="00842191">
        <w:rPr>
          <w:rFonts w:cs="Traditional Arabic" w:hint="cs"/>
          <w:b w:val="0"/>
          <w:sz w:val="34"/>
          <w:szCs w:val="34"/>
          <w:rtl/>
        </w:rPr>
        <w:t>ِ</w:t>
      </w:r>
      <w:r w:rsidRPr="00842191">
        <w:rPr>
          <w:rFonts w:cs="Traditional Arabic"/>
          <w:b w:val="0"/>
          <w:sz w:val="34"/>
          <w:szCs w:val="34"/>
          <w:rtl/>
        </w:rPr>
        <w:t>م</w:t>
      </w:r>
      <w:r w:rsidRPr="00842191">
        <w:rPr>
          <w:rFonts w:cs="Traditional Arabic" w:hint="cs"/>
          <w:b w:val="0"/>
          <w:sz w:val="34"/>
          <w:szCs w:val="34"/>
          <w:rtl/>
        </w:rPr>
        <w:t>َ</w:t>
      </w:r>
      <w:r w:rsidRPr="00842191">
        <w:rPr>
          <w:rFonts w:cs="Traditional Arabic"/>
          <w:b w:val="0"/>
          <w:sz w:val="34"/>
          <w:szCs w:val="34"/>
          <w:rtl/>
        </w:rPr>
        <w:t>؟ قال: لأني لست أشك في محمد أنه نبي وأما ولدي فلعل والدته خانت. فقبل عمر رأسه</w:t>
      </w:r>
      <w:r w:rsidRPr="00842191">
        <w:rPr>
          <w:rFonts w:cs="Traditional Arabic" w:hint="cs"/>
          <w:b w:val="0"/>
          <w:sz w:val="34"/>
          <w:szCs w:val="34"/>
          <w:rtl/>
        </w:rPr>
        <w:t>.</w:t>
      </w:r>
    </w:p>
    <w:p w:rsidR="00684C8A" w:rsidRPr="00842191" w:rsidRDefault="00684C8A" w:rsidP="00F36C7E">
      <w:pPr>
        <w:spacing w:line="276" w:lineRule="auto"/>
        <w:jc w:val="lowKashida"/>
        <w:rPr>
          <w:rFonts w:cs="Traditional Arabic"/>
          <w:b w:val="0"/>
          <w:sz w:val="34"/>
          <w:szCs w:val="34"/>
          <w:rtl/>
        </w:rPr>
      </w:pPr>
      <w:r w:rsidRPr="00842191">
        <w:rPr>
          <w:rFonts w:cs="Traditional Arabic"/>
          <w:b w:val="0"/>
          <w:sz w:val="34"/>
          <w:szCs w:val="34"/>
          <w:rtl/>
        </w:rPr>
        <w:t xml:space="preserve"> وجاز الإضمار</w:t>
      </w:r>
      <w:r w:rsidRPr="004C2DFF">
        <w:rPr>
          <w:rFonts w:cs="Traditional Arabic"/>
          <w:bCs/>
          <w:color w:val="0000FF"/>
          <w:sz w:val="34"/>
          <w:szCs w:val="34"/>
          <w:rtl/>
        </w:rPr>
        <w:t xml:space="preserve"> </w:t>
      </w:r>
      <w:r w:rsidRPr="00842191">
        <w:rPr>
          <w:rFonts w:cs="Traditional Arabic"/>
          <w:b w:val="0"/>
          <w:sz w:val="34"/>
          <w:szCs w:val="34"/>
          <w:rtl/>
        </w:rPr>
        <w:t>وإن</w:t>
      </w:r>
      <w:r w:rsidRPr="00842191">
        <w:rPr>
          <w:rFonts w:cs="Traditional Arabic" w:hint="cs"/>
          <w:b w:val="0"/>
          <w:sz w:val="34"/>
          <w:szCs w:val="34"/>
          <w:rtl/>
        </w:rPr>
        <w:t>ْ</w:t>
      </w:r>
      <w:r w:rsidRPr="00842191">
        <w:rPr>
          <w:rFonts w:cs="Traditional Arabic"/>
          <w:b w:val="0"/>
          <w:sz w:val="34"/>
          <w:szCs w:val="34"/>
          <w:rtl/>
        </w:rPr>
        <w:t xml:space="preserve"> لم يسبق له ذكر لأن الكلام يدل عليه ولا يلتبس على السامع ومثل هذا الإضمار فيه تفخيم وإشعار بأنه لشهرته معلوم بغير إعلام</w:t>
      </w:r>
      <w:r w:rsidRPr="00842191">
        <w:rPr>
          <w:rFonts w:cs="Traditional Arabic" w:hint="cs"/>
          <w:b w:val="0"/>
          <w:sz w:val="34"/>
          <w:szCs w:val="34"/>
          <w:rtl/>
        </w:rPr>
        <w:t>ٍ...</w:t>
      </w:r>
    </w:p>
    <w:p w:rsidR="00684C8A" w:rsidRPr="00842191" w:rsidRDefault="00684C8A" w:rsidP="00F36C7E">
      <w:pPr>
        <w:spacing w:line="276" w:lineRule="auto"/>
        <w:jc w:val="lowKashida"/>
        <w:rPr>
          <w:rFonts w:cs="Traditional Arabic"/>
          <w:b w:val="0"/>
          <w:sz w:val="34"/>
          <w:szCs w:val="34"/>
          <w:rtl/>
        </w:rPr>
      </w:pPr>
      <w:r w:rsidRPr="00842191">
        <w:rPr>
          <w:rFonts w:cs="Traditional Arabic"/>
          <w:b w:val="0"/>
          <w:sz w:val="34"/>
          <w:szCs w:val="34"/>
          <w:rtl/>
        </w:rPr>
        <w:t>أخبر المؤمنين بحاله عليه الصلاة والسلام في هذه الآية فقال: اعلموا يا معشر المؤمنين أن علماء أهل الكتاب يعرفون محمدا وما جاء به وصدقه ودعوته وقبلته لا يشكون فيه كما لا يشكون في أبنائهم.</w:t>
      </w:r>
      <w:r w:rsidRPr="00842191">
        <w:rPr>
          <w:rFonts w:cs="Traditional Arabic" w:hint="cs"/>
          <w:b w:val="0"/>
          <w:sz w:val="34"/>
          <w:szCs w:val="34"/>
          <w:rtl/>
        </w:rPr>
        <w:t>..</w:t>
      </w:r>
      <w:r w:rsidRPr="004C2DFF">
        <w:rPr>
          <w:rFonts w:cs="Traditional Arabic"/>
          <w:b w:val="0"/>
          <w:color w:val="0000FF"/>
          <w:sz w:val="34"/>
          <w:szCs w:val="34"/>
          <w:rtl/>
        </w:rPr>
        <w:t xml:space="preserve"> </w:t>
      </w:r>
      <w:r w:rsidRPr="00842191">
        <w:rPr>
          <w:rFonts w:cs="Traditional Arabic" w:hint="cs"/>
          <w:b w:val="0"/>
          <w:sz w:val="34"/>
          <w:szCs w:val="34"/>
          <w:rtl/>
        </w:rPr>
        <w:t>و</w:t>
      </w:r>
      <w:r w:rsidRPr="00842191">
        <w:rPr>
          <w:rFonts w:cs="Traditional Arabic"/>
          <w:b w:val="0"/>
          <w:sz w:val="34"/>
          <w:szCs w:val="34"/>
          <w:rtl/>
        </w:rPr>
        <w:t xml:space="preserve">هَذِهِ الْآيَةُ نَظِيرُهَا قَوْلُهُ تَعَالَى: </w:t>
      </w:r>
      <w:r w:rsidRPr="00842191">
        <w:rPr>
          <w:rFonts w:cs="Traditional Arabic" w:hint="cs"/>
          <w:b w:val="0"/>
          <w:sz w:val="34"/>
          <w:szCs w:val="34"/>
          <w:rtl/>
        </w:rPr>
        <w:t>{</w:t>
      </w:r>
      <w:r w:rsidRPr="00842191">
        <w:rPr>
          <w:rFonts w:cs="Traditional Arabic"/>
          <w:b w:val="0"/>
          <w:sz w:val="34"/>
          <w:szCs w:val="34"/>
          <w:rtl/>
        </w:rPr>
        <w:t>يَجِدُونَهُ مَكْتُوباً عِنْدَهُمْ فِي التَّوْراةِ وَالْإِنْجِيلِ</w:t>
      </w:r>
      <w:r w:rsidRPr="00842191">
        <w:rPr>
          <w:rFonts w:cs="Traditional Arabic" w:hint="cs"/>
          <w:b w:val="0"/>
          <w:sz w:val="34"/>
          <w:szCs w:val="34"/>
          <w:rtl/>
        </w:rPr>
        <w:t>}</w:t>
      </w:r>
      <w:r w:rsidRPr="00842191">
        <w:rPr>
          <w:rFonts w:cs="Traditional Arabic"/>
          <w:b w:val="0"/>
          <w:sz w:val="34"/>
          <w:szCs w:val="34"/>
          <w:rtl/>
        </w:rPr>
        <w:t xml:space="preserve"> </w:t>
      </w:r>
      <w:r w:rsidRPr="00842191">
        <w:rPr>
          <w:rFonts w:cs="Traditional Arabic" w:hint="cs"/>
          <w:b w:val="0"/>
          <w:sz w:val="34"/>
          <w:szCs w:val="34"/>
          <w:rtl/>
        </w:rPr>
        <w:t>(</w:t>
      </w:r>
      <w:r w:rsidRPr="00842191">
        <w:rPr>
          <w:rFonts w:cs="Traditional Arabic"/>
          <w:b w:val="0"/>
          <w:sz w:val="34"/>
          <w:szCs w:val="34"/>
          <w:rtl/>
        </w:rPr>
        <w:t>الْأَعْرَافِ: 157</w:t>
      </w:r>
      <w:r w:rsidRPr="00842191">
        <w:rPr>
          <w:rFonts w:cs="Traditional Arabic" w:hint="cs"/>
          <w:b w:val="0"/>
          <w:sz w:val="34"/>
          <w:szCs w:val="34"/>
          <w:rtl/>
        </w:rPr>
        <w:t>)</w:t>
      </w:r>
      <w:r w:rsidRPr="00842191">
        <w:rPr>
          <w:rFonts w:cs="Traditional Arabic"/>
          <w:b w:val="0"/>
          <w:sz w:val="34"/>
          <w:szCs w:val="34"/>
          <w:rtl/>
        </w:rPr>
        <w:t xml:space="preserve"> وَقَالَ</w:t>
      </w:r>
      <w:r w:rsidRPr="00842191">
        <w:rPr>
          <w:rFonts w:cs="Traditional Arabic" w:hint="cs"/>
          <w:b w:val="0"/>
          <w:sz w:val="34"/>
          <w:szCs w:val="34"/>
          <w:rtl/>
        </w:rPr>
        <w:t xml:space="preserve"> عيسى عليه السلام</w:t>
      </w:r>
      <w:r w:rsidRPr="00842191">
        <w:rPr>
          <w:rFonts w:cs="Traditional Arabic"/>
          <w:b w:val="0"/>
          <w:sz w:val="34"/>
          <w:szCs w:val="34"/>
          <w:rtl/>
        </w:rPr>
        <w:t xml:space="preserve">: </w:t>
      </w:r>
      <w:r w:rsidRPr="00842191">
        <w:rPr>
          <w:rFonts w:cs="Traditional Arabic" w:hint="cs"/>
          <w:b w:val="0"/>
          <w:sz w:val="34"/>
          <w:szCs w:val="34"/>
          <w:rtl/>
        </w:rPr>
        <w:t>{</w:t>
      </w:r>
      <w:r w:rsidRPr="00842191">
        <w:rPr>
          <w:rFonts w:cs="Traditional Arabic"/>
          <w:b w:val="0"/>
          <w:sz w:val="34"/>
          <w:szCs w:val="34"/>
          <w:rtl/>
        </w:rPr>
        <w:t>وَمُبَشِّراً بِرَسُولٍ يَأْتِي مِنْ بَعْدِي اسْمُهُ أَحْمَدُ</w:t>
      </w:r>
      <w:r w:rsidRPr="00842191">
        <w:rPr>
          <w:rFonts w:cs="Traditional Arabic" w:hint="cs"/>
          <w:b w:val="0"/>
          <w:sz w:val="34"/>
          <w:szCs w:val="34"/>
          <w:rtl/>
        </w:rPr>
        <w:t>}</w:t>
      </w:r>
      <w:r w:rsidRPr="00842191">
        <w:rPr>
          <w:rFonts w:cs="Traditional Arabic"/>
          <w:b w:val="0"/>
          <w:sz w:val="34"/>
          <w:szCs w:val="34"/>
          <w:rtl/>
        </w:rPr>
        <w:t xml:space="preserve"> [الصَّفِ: 6]</w:t>
      </w:r>
      <w:r w:rsidR="004466B6" w:rsidRPr="00842191">
        <w:rPr>
          <w:rFonts w:cs="Traditional Arabic" w:hint="cs"/>
          <w:b w:val="0"/>
          <w:sz w:val="34"/>
          <w:szCs w:val="34"/>
          <w:rtl/>
        </w:rPr>
        <w:t xml:space="preserve">. </w:t>
      </w:r>
      <w:r w:rsidR="004466B6" w:rsidRPr="00842191">
        <w:rPr>
          <w:rFonts w:cs="Traditional Arabic" w:hint="cs"/>
          <w:b w:val="0"/>
          <w:sz w:val="34"/>
          <w:szCs w:val="34"/>
          <w:vertAlign w:val="superscript"/>
          <w:rtl/>
        </w:rPr>
        <w:t>(</w:t>
      </w:r>
      <w:r w:rsidR="004466B6" w:rsidRPr="00842191">
        <w:rPr>
          <w:rFonts w:cs="Traditional Arabic"/>
          <w:b w:val="0"/>
          <w:sz w:val="34"/>
          <w:szCs w:val="34"/>
          <w:vertAlign w:val="superscript"/>
          <w:rtl/>
        </w:rPr>
        <w:footnoteReference w:id="76"/>
      </w:r>
      <w:r w:rsidR="004466B6" w:rsidRPr="00842191">
        <w:rPr>
          <w:rFonts w:cs="Traditional Arabic" w:hint="cs"/>
          <w:b w:val="0"/>
          <w:sz w:val="34"/>
          <w:szCs w:val="34"/>
          <w:vertAlign w:val="superscript"/>
          <w:rtl/>
        </w:rPr>
        <w:t>)</w:t>
      </w:r>
    </w:p>
    <w:p w:rsidR="004F1B55" w:rsidRPr="00842191" w:rsidRDefault="004F1B55"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قال ابن عطية الأندلسي: </w:t>
      </w:r>
      <w:r w:rsidRPr="00842191">
        <w:rPr>
          <w:rFonts w:cs="Traditional Arabic"/>
          <w:b w:val="0"/>
          <w:sz w:val="34"/>
          <w:szCs w:val="34"/>
          <w:rtl/>
        </w:rPr>
        <w:t>وخص</w:t>
      </w:r>
      <w:r w:rsidRPr="00842191">
        <w:rPr>
          <w:rFonts w:cs="Traditional Arabic" w:hint="cs"/>
          <w:b w:val="0"/>
          <w:sz w:val="34"/>
          <w:szCs w:val="34"/>
          <w:rtl/>
        </w:rPr>
        <w:t>َّ</w:t>
      </w:r>
      <w:r w:rsidRPr="00842191">
        <w:rPr>
          <w:rFonts w:cs="Traditional Arabic"/>
          <w:b w:val="0"/>
          <w:sz w:val="34"/>
          <w:szCs w:val="34"/>
          <w:rtl/>
        </w:rPr>
        <w:t xml:space="preserve"> الأبناء دون الأنفس وهي ألصق</w:t>
      </w:r>
      <w:r w:rsidR="004466B6" w:rsidRPr="00842191">
        <w:rPr>
          <w:rFonts w:cs="Traditional Arabic" w:hint="cs"/>
          <w:b w:val="0"/>
          <w:sz w:val="34"/>
          <w:szCs w:val="34"/>
          <w:rtl/>
        </w:rPr>
        <w:t>ُ (قال: أبناءهم ولم يقل: أنفسهم)</w:t>
      </w:r>
      <w:r w:rsidRPr="00842191">
        <w:rPr>
          <w:rFonts w:cs="Traditional Arabic"/>
          <w:b w:val="0"/>
          <w:sz w:val="34"/>
          <w:szCs w:val="34"/>
          <w:rtl/>
        </w:rPr>
        <w:t>، لأن الإنسان يمر عليه من زمنه برهة</w:t>
      </w:r>
      <w:r w:rsidRPr="00842191">
        <w:rPr>
          <w:rFonts w:cs="Traditional Arabic" w:hint="cs"/>
          <w:b w:val="0"/>
          <w:sz w:val="34"/>
          <w:szCs w:val="34"/>
          <w:rtl/>
        </w:rPr>
        <w:t>ٌ</w:t>
      </w:r>
      <w:r w:rsidRPr="00842191">
        <w:rPr>
          <w:rFonts w:cs="Traditional Arabic"/>
          <w:b w:val="0"/>
          <w:sz w:val="34"/>
          <w:szCs w:val="34"/>
          <w:rtl/>
        </w:rPr>
        <w:t xml:space="preserve"> لا يعرف فيها نفسه</w:t>
      </w:r>
      <w:r w:rsidRPr="00842191">
        <w:rPr>
          <w:rFonts w:cs="Traditional Arabic" w:hint="cs"/>
          <w:b w:val="0"/>
          <w:sz w:val="34"/>
          <w:szCs w:val="34"/>
          <w:rtl/>
        </w:rPr>
        <w:t xml:space="preserve"> (في أول عامٍ من عمره لا يكاد يميز نفسه في المرآة)</w:t>
      </w:r>
      <w:r w:rsidRPr="00842191">
        <w:rPr>
          <w:rFonts w:cs="Traditional Arabic"/>
          <w:b w:val="0"/>
          <w:sz w:val="34"/>
          <w:szCs w:val="34"/>
          <w:rtl/>
        </w:rPr>
        <w:t>، ولا يمر عليه وقت لا يعرف فيه ابنه، والمراد هنا معرفة الوجه و</w:t>
      </w:r>
      <w:r w:rsidRPr="00842191">
        <w:rPr>
          <w:rFonts w:cs="Traditional Arabic" w:hint="cs"/>
          <w:b w:val="0"/>
          <w:sz w:val="34"/>
          <w:szCs w:val="34"/>
          <w:rtl/>
        </w:rPr>
        <w:t>ت</w:t>
      </w:r>
      <w:r w:rsidRPr="00842191">
        <w:rPr>
          <w:rFonts w:cs="Traditional Arabic"/>
          <w:b w:val="0"/>
          <w:sz w:val="34"/>
          <w:szCs w:val="34"/>
          <w:rtl/>
        </w:rPr>
        <w:t>مي</w:t>
      </w:r>
      <w:r w:rsidRPr="00842191">
        <w:rPr>
          <w:rFonts w:cs="Traditional Arabic" w:hint="cs"/>
          <w:b w:val="0"/>
          <w:sz w:val="34"/>
          <w:szCs w:val="34"/>
          <w:rtl/>
        </w:rPr>
        <w:t>ي</w:t>
      </w:r>
      <w:r w:rsidRPr="00842191">
        <w:rPr>
          <w:rFonts w:cs="Traditional Arabic"/>
          <w:b w:val="0"/>
          <w:sz w:val="34"/>
          <w:szCs w:val="34"/>
          <w:rtl/>
        </w:rPr>
        <w:t>زه لا معرفة حقيقة النسب</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77"/>
      </w:r>
      <w:r w:rsidRPr="00842191">
        <w:rPr>
          <w:rFonts w:ascii="Simplified Arabic" w:hAnsi="Simplified Arabic" w:cs="Traditional Arabic" w:hint="cs"/>
          <w:b w:val="0"/>
          <w:sz w:val="34"/>
          <w:szCs w:val="34"/>
          <w:vertAlign w:val="superscript"/>
          <w:rtl/>
        </w:rPr>
        <w:t>)</w:t>
      </w:r>
    </w:p>
    <w:p w:rsidR="007A4967" w:rsidRPr="00842191" w:rsidRDefault="007A4967" w:rsidP="00F36C7E">
      <w:pPr>
        <w:spacing w:line="276" w:lineRule="auto"/>
        <w:jc w:val="lowKashida"/>
        <w:rPr>
          <w:rFonts w:cs="Traditional Arabic"/>
          <w:bCs/>
          <w:sz w:val="34"/>
          <w:szCs w:val="34"/>
          <w:rtl/>
        </w:rPr>
      </w:pPr>
      <w:r w:rsidRPr="00842191">
        <w:rPr>
          <w:rFonts w:cs="Traditional Arabic" w:hint="cs"/>
          <w:b w:val="0"/>
          <w:sz w:val="34"/>
          <w:szCs w:val="34"/>
          <w:rtl/>
        </w:rPr>
        <w:t xml:space="preserve">وكما قال </w:t>
      </w:r>
      <w:r w:rsidR="00C1140A" w:rsidRPr="00842191">
        <w:rPr>
          <w:rFonts w:cs="Traditional Arabic" w:hint="cs"/>
          <w:b w:val="0"/>
          <w:sz w:val="34"/>
          <w:szCs w:val="34"/>
          <w:rtl/>
        </w:rPr>
        <w:t>الزمخشري</w:t>
      </w:r>
      <w:r w:rsidRPr="00842191">
        <w:rPr>
          <w:rFonts w:cs="Traditional Arabic" w:hint="cs"/>
          <w:b w:val="0"/>
          <w:sz w:val="34"/>
          <w:szCs w:val="34"/>
          <w:rtl/>
        </w:rPr>
        <w:t xml:space="preserve">: أن ذلك </w:t>
      </w:r>
      <w:r w:rsidRPr="00842191">
        <w:rPr>
          <w:rFonts w:cs="Traditional Arabic"/>
          <w:b w:val="0"/>
          <w:sz w:val="34"/>
          <w:szCs w:val="34"/>
          <w:rtl/>
        </w:rPr>
        <w:t>يفيد المبالغة وحسن الاستعارة.</w:t>
      </w:r>
      <w:r w:rsidRPr="00842191">
        <w:rPr>
          <w:rFonts w:cs="Traditional Arabic" w:hint="cs"/>
          <w:b w:val="0"/>
          <w:sz w:val="34"/>
          <w:szCs w:val="34"/>
          <w:rtl/>
        </w:rPr>
        <w:t xml:space="preserve"> و</w:t>
      </w:r>
      <w:r w:rsidRPr="00842191">
        <w:rPr>
          <w:rFonts w:cs="Traditional Arabic"/>
          <w:b w:val="0"/>
          <w:sz w:val="34"/>
          <w:szCs w:val="34"/>
          <w:rtl/>
        </w:rPr>
        <w:t>خص الأبناء الذكور</w:t>
      </w:r>
      <w:r w:rsidRPr="00842191">
        <w:rPr>
          <w:rFonts w:cs="Traditional Arabic" w:hint="cs"/>
          <w:b w:val="0"/>
          <w:sz w:val="34"/>
          <w:szCs w:val="34"/>
          <w:rtl/>
        </w:rPr>
        <w:t xml:space="preserve"> </w:t>
      </w:r>
      <w:r w:rsidRPr="00842191">
        <w:rPr>
          <w:rFonts w:cs="Traditional Arabic"/>
          <w:b w:val="0"/>
          <w:sz w:val="34"/>
          <w:szCs w:val="34"/>
          <w:rtl/>
        </w:rPr>
        <w:t>لأن الذكور أعرف وأشهر وهم بصحبة الآباء ألزم وبقلوبهم ألصق.</w:t>
      </w:r>
      <w:r w:rsidRPr="00842191">
        <w:rPr>
          <w:rFonts w:cs="Traditional Arabic" w:hint="cs"/>
          <w:bCs/>
          <w:sz w:val="34"/>
          <w:szCs w:val="34"/>
          <w:rtl/>
        </w:rPr>
        <w:t xml:space="preserve"> </w:t>
      </w:r>
    </w:p>
    <w:p w:rsidR="007A4967" w:rsidRPr="00842191" w:rsidRDefault="007A4967" w:rsidP="00F36C7E">
      <w:pPr>
        <w:spacing w:line="276" w:lineRule="auto"/>
        <w:jc w:val="lowKashida"/>
        <w:rPr>
          <w:rFonts w:cs="Traditional Arabic"/>
          <w:b w:val="0"/>
          <w:sz w:val="34"/>
          <w:szCs w:val="34"/>
          <w:rtl/>
        </w:rPr>
      </w:pPr>
      <w:r w:rsidRPr="00842191">
        <w:rPr>
          <w:rFonts w:cs="Traditional Arabic" w:hint="cs"/>
          <w:b w:val="0"/>
          <w:sz w:val="34"/>
          <w:szCs w:val="34"/>
          <w:rtl/>
        </w:rPr>
        <w:lastRenderedPageBreak/>
        <w:t xml:space="preserve">قلتُ-متأمله: وأرى أنَّ قوله </w:t>
      </w:r>
      <w:r w:rsidR="004466B6" w:rsidRPr="00842191">
        <w:rPr>
          <w:rFonts w:cs="Traditional Arabic" w:hint="cs"/>
          <w:b w:val="0"/>
          <w:sz w:val="34"/>
          <w:szCs w:val="34"/>
          <w:rtl/>
        </w:rPr>
        <w:t>{أبناءهم</w:t>
      </w:r>
      <w:r w:rsidRPr="00842191">
        <w:rPr>
          <w:rFonts w:cs="Traditional Arabic" w:hint="cs"/>
          <w:b w:val="0"/>
          <w:sz w:val="34"/>
          <w:szCs w:val="34"/>
          <w:rtl/>
        </w:rPr>
        <w:t xml:space="preserve">} من باب جمع التغليب الذي يشمل الذكور والإناث، فلا </w:t>
      </w:r>
      <w:r w:rsidR="004466B6" w:rsidRPr="00842191">
        <w:rPr>
          <w:rFonts w:cs="Traditional Arabic" w:hint="cs"/>
          <w:b w:val="0"/>
          <w:sz w:val="34"/>
          <w:szCs w:val="34"/>
          <w:rtl/>
        </w:rPr>
        <w:t>يحتاج حينئذٍ لتوجيه الرازي رحمه الله.</w:t>
      </w:r>
    </w:p>
    <w:p w:rsidR="00BC6689" w:rsidRPr="00842191" w:rsidRDefault="00BC6689" w:rsidP="00F36C7E">
      <w:pPr>
        <w:spacing w:line="276" w:lineRule="auto"/>
        <w:jc w:val="lowKashida"/>
        <w:rPr>
          <w:rFonts w:cs="Traditional Arabic"/>
          <w:bCs/>
          <w:sz w:val="34"/>
          <w:szCs w:val="34"/>
          <w:rtl/>
        </w:rPr>
      </w:pPr>
      <w:r w:rsidRPr="00842191">
        <w:rPr>
          <w:rFonts w:cs="Traditional Arabic" w:hint="cs"/>
          <w:bCs/>
          <w:sz w:val="34"/>
          <w:szCs w:val="34"/>
          <w:rtl/>
        </w:rPr>
        <w:t>قالوا: وربما كان</w:t>
      </w:r>
      <w:r w:rsidRPr="00842191">
        <w:rPr>
          <w:rFonts w:cs="Traditional Arabic" w:hint="cs"/>
          <w:b w:val="0"/>
          <w:sz w:val="34"/>
          <w:szCs w:val="34"/>
          <w:rtl/>
        </w:rPr>
        <w:t xml:space="preserve"> </w:t>
      </w:r>
      <w:r w:rsidRPr="00842191">
        <w:rPr>
          <w:rFonts w:cs="Traditional Arabic"/>
          <w:bCs/>
          <w:sz w:val="34"/>
          <w:szCs w:val="34"/>
          <w:rtl/>
        </w:rPr>
        <w:t xml:space="preserve">الضمير في قوله: </w:t>
      </w:r>
      <w:r w:rsidRPr="00842191">
        <w:rPr>
          <w:rFonts w:cs="Traditional Arabic" w:hint="cs"/>
          <w:bCs/>
          <w:sz w:val="34"/>
          <w:szCs w:val="34"/>
          <w:rtl/>
        </w:rPr>
        <w:t>{</w:t>
      </w:r>
      <w:r w:rsidRPr="00842191">
        <w:rPr>
          <w:rFonts w:cs="Traditional Arabic"/>
          <w:bCs/>
          <w:sz w:val="34"/>
          <w:szCs w:val="34"/>
          <w:rtl/>
        </w:rPr>
        <w:t>يعرفونه</w:t>
      </w:r>
      <w:r w:rsidRPr="00842191">
        <w:rPr>
          <w:rFonts w:cs="Traditional Arabic" w:hint="cs"/>
          <w:bCs/>
          <w:sz w:val="34"/>
          <w:szCs w:val="34"/>
          <w:rtl/>
        </w:rPr>
        <w:t>}</w:t>
      </w:r>
      <w:r w:rsidRPr="00842191">
        <w:rPr>
          <w:rFonts w:cs="Traditional Arabic"/>
          <w:bCs/>
          <w:sz w:val="34"/>
          <w:szCs w:val="34"/>
          <w:rtl/>
        </w:rPr>
        <w:t xml:space="preserve"> راجع</w:t>
      </w:r>
      <w:r w:rsidRPr="00842191">
        <w:rPr>
          <w:rFonts w:cs="Traditional Arabic" w:hint="cs"/>
          <w:bCs/>
          <w:sz w:val="34"/>
          <w:szCs w:val="34"/>
          <w:rtl/>
        </w:rPr>
        <w:t>ٌ</w:t>
      </w:r>
      <w:r w:rsidRPr="00842191">
        <w:rPr>
          <w:rFonts w:cs="Traditional Arabic"/>
          <w:bCs/>
          <w:sz w:val="34"/>
          <w:szCs w:val="34"/>
          <w:rtl/>
        </w:rPr>
        <w:t xml:space="preserve"> إلى أمر القبلة</w:t>
      </w:r>
      <w:r w:rsidRPr="00842191">
        <w:rPr>
          <w:rFonts w:cs="Traditional Arabic" w:hint="cs"/>
          <w:bCs/>
          <w:sz w:val="34"/>
          <w:szCs w:val="34"/>
          <w:rtl/>
        </w:rPr>
        <w:t>.</w:t>
      </w:r>
      <w:r w:rsidRPr="00842191">
        <w:rPr>
          <w:rFonts w:cs="Traditional Arabic"/>
          <w:bCs/>
          <w:sz w:val="34"/>
          <w:szCs w:val="34"/>
          <w:rtl/>
        </w:rPr>
        <w:t xml:space="preserve"> </w:t>
      </w:r>
    </w:p>
    <w:p w:rsidR="00BC6689" w:rsidRPr="00842191" w:rsidRDefault="00BC6689" w:rsidP="00F36C7E">
      <w:pPr>
        <w:spacing w:line="276" w:lineRule="auto"/>
        <w:jc w:val="lowKashida"/>
        <w:rPr>
          <w:rFonts w:cs="Traditional Arabic"/>
          <w:b w:val="0"/>
          <w:sz w:val="34"/>
          <w:szCs w:val="34"/>
          <w:rtl/>
        </w:rPr>
      </w:pPr>
      <w:r w:rsidRPr="00842191">
        <w:rPr>
          <w:rFonts w:cs="Traditional Arabic"/>
          <w:b w:val="0"/>
          <w:sz w:val="34"/>
          <w:szCs w:val="34"/>
          <w:rtl/>
        </w:rPr>
        <w:t>أي</w:t>
      </w:r>
      <w:r w:rsidRPr="00842191">
        <w:rPr>
          <w:rFonts w:cs="Traditional Arabic" w:hint="cs"/>
          <w:b w:val="0"/>
          <w:sz w:val="34"/>
          <w:szCs w:val="34"/>
          <w:rtl/>
        </w:rPr>
        <w:t xml:space="preserve">: </w:t>
      </w:r>
      <w:r w:rsidRPr="00842191">
        <w:rPr>
          <w:rFonts w:cs="Traditional Arabic"/>
          <w:b w:val="0"/>
          <w:sz w:val="34"/>
          <w:szCs w:val="34"/>
          <w:rtl/>
        </w:rPr>
        <w:t xml:space="preserve">علماء أهل الكتاب يعرفون أمر القبلة </w:t>
      </w:r>
      <w:r w:rsidRPr="00842191">
        <w:rPr>
          <w:rFonts w:cs="Traditional Arabic" w:hint="cs"/>
          <w:b w:val="0"/>
          <w:sz w:val="34"/>
          <w:szCs w:val="34"/>
          <w:rtl/>
        </w:rPr>
        <w:t xml:space="preserve">ونسخها </w:t>
      </w:r>
      <w:r w:rsidRPr="00842191">
        <w:rPr>
          <w:rFonts w:cs="Traditional Arabic"/>
          <w:b w:val="0"/>
          <w:sz w:val="34"/>
          <w:szCs w:val="34"/>
          <w:rtl/>
        </w:rPr>
        <w:t>كما يعرفون أبناءهم</w:t>
      </w:r>
      <w:r w:rsidRPr="00842191">
        <w:rPr>
          <w:rFonts w:cs="Traditional Arabic" w:hint="cs"/>
          <w:b w:val="0"/>
          <w:sz w:val="34"/>
          <w:szCs w:val="34"/>
          <w:rtl/>
        </w:rPr>
        <w:t>.</w:t>
      </w:r>
      <w:r w:rsidRPr="00842191">
        <w:rPr>
          <w:rFonts w:cs="Traditional Arabic"/>
          <w:b w:val="0"/>
          <w:sz w:val="34"/>
          <w:szCs w:val="34"/>
          <w:rtl/>
        </w:rPr>
        <w:t xml:space="preserve"> وهو قول ابن عباس وقتادة والربيع وابن زيد</w:t>
      </w:r>
      <w:r w:rsidR="009A6B75" w:rsidRPr="00842191">
        <w:rPr>
          <w:rFonts w:cs="Traditional Arabic" w:hint="cs"/>
          <w:b w:val="0"/>
          <w:sz w:val="34"/>
          <w:szCs w:val="34"/>
          <w:rtl/>
        </w:rPr>
        <w:t xml:space="preserve"> وابن جريج</w:t>
      </w:r>
      <w:r w:rsidRPr="00842191">
        <w:rPr>
          <w:rFonts w:cs="Traditional Arabic"/>
          <w:b w:val="0"/>
          <w:sz w:val="34"/>
          <w:szCs w:val="34"/>
          <w:rtl/>
        </w:rPr>
        <w:t>.</w:t>
      </w:r>
    </w:p>
    <w:p w:rsidR="001242FF" w:rsidRPr="00842191" w:rsidRDefault="001242FF" w:rsidP="00F36C7E">
      <w:pPr>
        <w:spacing w:line="276" w:lineRule="auto"/>
        <w:jc w:val="lowKashida"/>
        <w:rPr>
          <w:rFonts w:cs="Traditional Arabic"/>
          <w:b w:val="0"/>
          <w:sz w:val="34"/>
          <w:szCs w:val="34"/>
          <w:rtl/>
        </w:rPr>
      </w:pPr>
      <w:r w:rsidRPr="00842191">
        <w:rPr>
          <w:rFonts w:cs="Traditional Arabic" w:hint="cs"/>
          <w:b w:val="0"/>
          <w:sz w:val="34"/>
          <w:szCs w:val="34"/>
          <w:rtl/>
        </w:rPr>
        <w:t>قال الطبري</w:t>
      </w:r>
      <w:r w:rsidR="009A6B75" w:rsidRPr="00842191">
        <w:rPr>
          <w:rFonts w:cs="Traditional Arabic" w:hint="cs"/>
          <w:b w:val="0"/>
          <w:sz w:val="34"/>
          <w:szCs w:val="34"/>
          <w:rtl/>
        </w:rPr>
        <w:t xml:space="preserve"> (ولم يذكر سوى هذا المعنى)</w:t>
      </w:r>
      <w:r w:rsidRPr="00842191">
        <w:rPr>
          <w:rFonts w:cs="Traditional Arabic" w:hint="cs"/>
          <w:b w:val="0"/>
          <w:sz w:val="34"/>
          <w:szCs w:val="34"/>
          <w:rtl/>
        </w:rPr>
        <w:t xml:space="preserve">: </w:t>
      </w:r>
      <w:r w:rsidRPr="00842191">
        <w:rPr>
          <w:rFonts w:cs="Traditional Arabic"/>
          <w:b w:val="0"/>
          <w:sz w:val="34"/>
          <w:szCs w:val="34"/>
          <w:rtl/>
        </w:rPr>
        <w:t>يعرف هؤلاء الأحبارُ من اليهود، والعلماءُ من النصارى أن</w:t>
      </w:r>
      <w:r w:rsidRPr="00842191">
        <w:rPr>
          <w:rFonts w:cs="Traditional Arabic" w:hint="cs"/>
          <w:b w:val="0"/>
          <w:sz w:val="34"/>
          <w:szCs w:val="34"/>
          <w:rtl/>
        </w:rPr>
        <w:t>َّ</w:t>
      </w:r>
      <w:r w:rsidRPr="00842191">
        <w:rPr>
          <w:rFonts w:cs="Traditional Arabic"/>
          <w:b w:val="0"/>
          <w:sz w:val="34"/>
          <w:szCs w:val="34"/>
          <w:rtl/>
        </w:rPr>
        <w:t xml:space="preserve"> البيتَ الحرام قبلتُهم وقبلة إبراهيم وقبلةُ الأنبياء قبلك، كما يعرفون أبناءَهم</w:t>
      </w:r>
      <w:r w:rsidR="009A6B75" w:rsidRPr="00842191">
        <w:rPr>
          <w:rFonts w:cs="Traditional Arabic" w:hint="cs"/>
          <w:b w:val="0"/>
          <w:sz w:val="34"/>
          <w:szCs w:val="34"/>
          <w:rtl/>
        </w:rPr>
        <w:t>.</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78"/>
      </w:r>
      <w:r w:rsidRPr="00842191">
        <w:rPr>
          <w:rFonts w:ascii="Simplified Arabic" w:hAnsi="Simplified Arabic" w:cs="Traditional Arabic" w:hint="cs"/>
          <w:b w:val="0"/>
          <w:sz w:val="34"/>
          <w:szCs w:val="34"/>
          <w:vertAlign w:val="superscript"/>
          <w:rtl/>
        </w:rPr>
        <w:t>)</w:t>
      </w:r>
    </w:p>
    <w:p w:rsidR="00773E8A" w:rsidRPr="00842191" w:rsidRDefault="00ED1830"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قلتُ: </w:t>
      </w:r>
      <w:r w:rsidR="00773E8A" w:rsidRPr="00842191">
        <w:rPr>
          <w:rFonts w:cs="Traditional Arabic" w:hint="cs"/>
          <w:b w:val="0"/>
          <w:sz w:val="34"/>
          <w:szCs w:val="34"/>
          <w:rtl/>
        </w:rPr>
        <w:t>وقد راعى الطبري رحمه الله ظاهر السياق أكثر من تأويله</w:t>
      </w:r>
      <w:r w:rsidRPr="00842191">
        <w:rPr>
          <w:rFonts w:cs="Traditional Arabic" w:hint="cs"/>
          <w:b w:val="0"/>
          <w:sz w:val="34"/>
          <w:szCs w:val="34"/>
          <w:rtl/>
        </w:rPr>
        <w:t>. وكان من عادته أن يوجه المعنى وفقا لقوانين داخلية في النص القرآني منها قرينة السياق. فتأمل.</w:t>
      </w:r>
    </w:p>
    <w:p w:rsidR="0065147F" w:rsidRPr="00842191" w:rsidRDefault="0065147F" w:rsidP="00F36C7E">
      <w:pPr>
        <w:spacing w:line="276" w:lineRule="auto"/>
        <w:jc w:val="lowKashida"/>
        <w:rPr>
          <w:rFonts w:cs="Traditional Arabic"/>
          <w:b w:val="0"/>
          <w:sz w:val="34"/>
          <w:szCs w:val="34"/>
          <w:rtl/>
        </w:rPr>
      </w:pPr>
      <w:r w:rsidRPr="00842191">
        <w:rPr>
          <w:rFonts w:cs="Traditional Arabic" w:hint="cs"/>
          <w:b w:val="0"/>
          <w:sz w:val="34"/>
          <w:szCs w:val="34"/>
          <w:rtl/>
        </w:rPr>
        <w:t>قال الله تعالى: {وَإِنَّ</w:t>
      </w:r>
      <w:r w:rsidRPr="00842191">
        <w:rPr>
          <w:rFonts w:cs="Traditional Arabic"/>
          <w:b w:val="0"/>
          <w:sz w:val="34"/>
          <w:szCs w:val="34"/>
          <w:rtl/>
        </w:rPr>
        <w:t xml:space="preserve"> فَرِيقًا مِنْهُمْ لَيَكْتُمُونَ الْحَقَّ وَهُمْ يَعْلَمُونَ</w:t>
      </w:r>
      <w:r w:rsidRPr="00842191">
        <w:rPr>
          <w:rFonts w:cs="Traditional Arabic" w:hint="cs"/>
          <w:b w:val="0"/>
          <w:sz w:val="34"/>
          <w:szCs w:val="34"/>
          <w:rtl/>
        </w:rPr>
        <w:t>} وذكر ذلك عن</w:t>
      </w:r>
      <w:r w:rsidRPr="00842191">
        <w:rPr>
          <w:rFonts w:cs="Traditional Arabic"/>
          <w:b w:val="0"/>
          <w:sz w:val="34"/>
          <w:szCs w:val="34"/>
          <w:rtl/>
        </w:rPr>
        <w:t xml:space="preserve"> فَرِيق</w:t>
      </w:r>
      <w:r w:rsidRPr="00842191">
        <w:rPr>
          <w:rFonts w:cs="Traditional Arabic" w:hint="cs"/>
          <w:b w:val="0"/>
          <w:sz w:val="34"/>
          <w:szCs w:val="34"/>
          <w:rtl/>
        </w:rPr>
        <w:t>ٍ (أى جماعةٍ فقط)</w:t>
      </w:r>
      <w:r w:rsidRPr="00842191">
        <w:rPr>
          <w:rFonts w:cs="Traditional Arabic"/>
          <w:b w:val="0"/>
          <w:sz w:val="34"/>
          <w:szCs w:val="34"/>
          <w:rtl/>
        </w:rPr>
        <w:t xml:space="preserve"> مِنْهُمْ استثناء</w:t>
      </w:r>
      <w:r w:rsidRPr="00842191">
        <w:rPr>
          <w:rFonts w:cs="Traditional Arabic" w:hint="cs"/>
          <w:b w:val="0"/>
          <w:sz w:val="34"/>
          <w:szCs w:val="34"/>
          <w:rtl/>
        </w:rPr>
        <w:t>ً</w:t>
      </w:r>
      <w:r w:rsidRPr="00842191">
        <w:rPr>
          <w:rFonts w:cs="Traditional Arabic"/>
          <w:b w:val="0"/>
          <w:sz w:val="34"/>
          <w:szCs w:val="34"/>
          <w:rtl/>
        </w:rPr>
        <w:t xml:space="preserve"> لمن آمن منهم</w:t>
      </w:r>
      <w:r w:rsidRPr="00842191">
        <w:rPr>
          <w:rFonts w:cs="Traditional Arabic" w:hint="cs"/>
          <w:b w:val="0"/>
          <w:sz w:val="34"/>
          <w:szCs w:val="34"/>
          <w:rtl/>
        </w:rPr>
        <w:t xml:space="preserve"> وهم الذين لا يكتمون الحق</w:t>
      </w:r>
      <w:r w:rsidRPr="00842191">
        <w:rPr>
          <w:rFonts w:cs="Traditional Arabic"/>
          <w:b w:val="0"/>
          <w:sz w:val="34"/>
          <w:szCs w:val="34"/>
          <w:rtl/>
        </w:rPr>
        <w:t>، أو لجهالهم الذين يقال فيهم: (وَمِنْهُمْ أُمِّيُّونَ لا يَعْلَمُونَ الْكِتابَ)</w:t>
      </w:r>
      <w:r w:rsidRPr="00842191">
        <w:rPr>
          <w:rFonts w:cs="Traditional Arabic" w:hint="cs"/>
          <w:b w:val="0"/>
          <w:sz w:val="34"/>
          <w:szCs w:val="34"/>
          <w:rtl/>
        </w:rPr>
        <w:t>. والأول أولى لأنه قال {وهم يعلمون} أى عالمين بالحق ولأن سياق الخطاب كان لأحباهم وعلمائهم.</w:t>
      </w:r>
    </w:p>
    <w:p w:rsidR="0065147F" w:rsidRPr="00842191" w:rsidRDefault="0065147F" w:rsidP="00F36C7E">
      <w:pPr>
        <w:spacing w:line="276" w:lineRule="auto"/>
        <w:jc w:val="lowKashida"/>
        <w:rPr>
          <w:rFonts w:cs="Traditional Arabic"/>
          <w:b w:val="0"/>
          <w:sz w:val="34"/>
          <w:szCs w:val="34"/>
          <w:rtl/>
        </w:rPr>
      </w:pPr>
      <w:r w:rsidRPr="00842191">
        <w:rPr>
          <w:rFonts w:cs="Traditional Arabic" w:hint="cs"/>
          <w:b w:val="0"/>
          <w:sz w:val="34"/>
          <w:szCs w:val="34"/>
          <w:rtl/>
        </w:rPr>
        <w:t>وتأمل دقة القرآن وإنصافه. فكما يُقال: آفة الأحكام التعميم.</w:t>
      </w:r>
    </w:p>
    <w:p w:rsidR="00ED1830" w:rsidRPr="00842191" w:rsidRDefault="000D3AE5"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قال القشيري في اللطائف: </w:t>
      </w:r>
      <w:r w:rsidRPr="00842191">
        <w:rPr>
          <w:rFonts w:cs="Traditional Arabic"/>
          <w:b w:val="0"/>
          <w:sz w:val="34"/>
          <w:szCs w:val="34"/>
          <w:rtl/>
        </w:rPr>
        <w:t>حملتهم م</w:t>
      </w:r>
      <w:r w:rsidRPr="00842191">
        <w:rPr>
          <w:rFonts w:cs="Traditional Arabic" w:hint="cs"/>
          <w:b w:val="0"/>
          <w:sz w:val="34"/>
          <w:szCs w:val="34"/>
          <w:rtl/>
        </w:rPr>
        <w:t>ُ</w:t>
      </w:r>
      <w:r w:rsidRPr="00842191">
        <w:rPr>
          <w:rFonts w:cs="Traditional Arabic"/>
          <w:b w:val="0"/>
          <w:sz w:val="34"/>
          <w:szCs w:val="34"/>
          <w:rtl/>
        </w:rPr>
        <w:t>س</w:t>
      </w:r>
      <w:r w:rsidRPr="00842191">
        <w:rPr>
          <w:rFonts w:cs="Traditional Arabic" w:hint="cs"/>
          <w:b w:val="0"/>
          <w:sz w:val="34"/>
          <w:szCs w:val="34"/>
          <w:rtl/>
        </w:rPr>
        <w:t>ْ</w:t>
      </w:r>
      <w:r w:rsidRPr="00842191">
        <w:rPr>
          <w:rFonts w:cs="Traditional Arabic"/>
          <w:b w:val="0"/>
          <w:sz w:val="34"/>
          <w:szCs w:val="34"/>
          <w:rtl/>
        </w:rPr>
        <w:t>ت</w:t>
      </w:r>
      <w:r w:rsidRPr="00842191">
        <w:rPr>
          <w:rFonts w:cs="Traditional Arabic" w:hint="cs"/>
          <w:b w:val="0"/>
          <w:sz w:val="34"/>
          <w:szCs w:val="34"/>
          <w:rtl/>
        </w:rPr>
        <w:t>َ</w:t>
      </w:r>
      <w:r w:rsidRPr="00842191">
        <w:rPr>
          <w:rFonts w:cs="Traditional Arabic"/>
          <w:b w:val="0"/>
          <w:sz w:val="34"/>
          <w:szCs w:val="34"/>
          <w:rtl/>
        </w:rPr>
        <w:t>ك</w:t>
      </w:r>
      <w:r w:rsidRPr="00842191">
        <w:rPr>
          <w:rFonts w:cs="Traditional Arabic" w:hint="cs"/>
          <w:b w:val="0"/>
          <w:sz w:val="34"/>
          <w:szCs w:val="34"/>
          <w:rtl/>
        </w:rPr>
        <w:t>ِ</w:t>
      </w:r>
      <w:r w:rsidRPr="00842191">
        <w:rPr>
          <w:rFonts w:cs="Traditional Arabic"/>
          <w:b w:val="0"/>
          <w:sz w:val="34"/>
          <w:szCs w:val="34"/>
          <w:rtl/>
        </w:rPr>
        <w:t>ن</w:t>
      </w:r>
      <w:r w:rsidRPr="00842191">
        <w:rPr>
          <w:rFonts w:cs="Traditional Arabic" w:hint="cs"/>
          <w:b w:val="0"/>
          <w:sz w:val="34"/>
          <w:szCs w:val="34"/>
          <w:rtl/>
        </w:rPr>
        <w:t>َ</w:t>
      </w:r>
      <w:r w:rsidRPr="00842191">
        <w:rPr>
          <w:rFonts w:cs="Traditional Arabic"/>
          <w:b w:val="0"/>
          <w:sz w:val="34"/>
          <w:szCs w:val="34"/>
          <w:rtl/>
        </w:rPr>
        <w:t>ّات الحسد على مكابرة ما علموه بالاضطرار، فكذلك المغلوب فى ظلمات نفسه، ألقى جلباب الحياء فلم ينجع فيه ملام، ولم يردعه عن انهماكه كلام.</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79"/>
      </w:r>
      <w:r w:rsidRPr="00842191">
        <w:rPr>
          <w:rFonts w:ascii="Simplified Arabic" w:hAnsi="Simplified Arabic" w:cs="Traditional Arabic" w:hint="cs"/>
          <w:b w:val="0"/>
          <w:sz w:val="34"/>
          <w:szCs w:val="34"/>
          <w:vertAlign w:val="superscript"/>
          <w:rtl/>
        </w:rPr>
        <w:t>)</w:t>
      </w:r>
    </w:p>
    <w:p w:rsidR="00C403E8" w:rsidRPr="00842191" w:rsidRDefault="0065147F" w:rsidP="00F36C7E">
      <w:pPr>
        <w:spacing w:line="276" w:lineRule="auto"/>
        <w:jc w:val="lowKashida"/>
        <w:rPr>
          <w:rFonts w:cs="Traditional Arabic"/>
          <w:b w:val="0"/>
          <w:sz w:val="34"/>
          <w:szCs w:val="34"/>
          <w:rtl/>
        </w:rPr>
      </w:pPr>
      <w:r w:rsidRPr="00842191">
        <w:rPr>
          <w:rFonts w:cs="Traditional Arabic" w:hint="cs"/>
          <w:b w:val="0"/>
          <w:sz w:val="34"/>
          <w:szCs w:val="34"/>
          <w:rtl/>
        </w:rPr>
        <w:lastRenderedPageBreak/>
        <w:t xml:space="preserve">قال تعالى: </w:t>
      </w:r>
      <w:r w:rsidRPr="00842191">
        <w:rPr>
          <w:rFonts w:cs="Traditional Arabic" w:hint="cs"/>
          <w:bCs/>
          <w:sz w:val="34"/>
          <w:szCs w:val="34"/>
          <w:rtl/>
        </w:rPr>
        <w:t>{الْحَقُّ</w:t>
      </w:r>
      <w:r w:rsidRPr="00842191">
        <w:rPr>
          <w:rFonts w:cs="Traditional Arabic"/>
          <w:bCs/>
          <w:sz w:val="34"/>
          <w:szCs w:val="34"/>
          <w:rtl/>
        </w:rPr>
        <w:t xml:space="preserve"> مِنْ </w:t>
      </w:r>
      <w:r w:rsidRPr="00842191">
        <w:rPr>
          <w:rFonts w:cs="Traditional Arabic" w:hint="cs"/>
          <w:bCs/>
          <w:sz w:val="34"/>
          <w:szCs w:val="34"/>
          <w:rtl/>
        </w:rPr>
        <w:t xml:space="preserve">رَبِّكَ} </w:t>
      </w:r>
      <w:r w:rsidRPr="00842191">
        <w:rPr>
          <w:rFonts w:cs="Traditional Arabic"/>
          <w:b w:val="0"/>
          <w:sz w:val="34"/>
          <w:szCs w:val="34"/>
          <w:rtl/>
        </w:rPr>
        <w:t>ي</w:t>
      </w:r>
      <w:r w:rsidRPr="00842191">
        <w:rPr>
          <w:rFonts w:cs="Traditional Arabic" w:hint="cs"/>
          <w:b w:val="0"/>
          <w:sz w:val="34"/>
          <w:szCs w:val="34"/>
          <w:rtl/>
        </w:rPr>
        <w:t>ُ</w:t>
      </w:r>
      <w:r w:rsidRPr="00842191">
        <w:rPr>
          <w:rFonts w:cs="Traditional Arabic"/>
          <w:b w:val="0"/>
          <w:sz w:val="34"/>
          <w:szCs w:val="34"/>
          <w:rtl/>
        </w:rPr>
        <w:t xml:space="preserve">حتمل أن يكون الحق خبر </w:t>
      </w:r>
      <w:r w:rsidRPr="00842191">
        <w:rPr>
          <w:rFonts w:cs="Traditional Arabic" w:hint="cs"/>
          <w:b w:val="0"/>
          <w:sz w:val="34"/>
          <w:szCs w:val="34"/>
          <w:rtl/>
        </w:rPr>
        <w:t>لمبتدأٍ</w:t>
      </w:r>
      <w:r w:rsidRPr="00842191">
        <w:rPr>
          <w:rFonts w:cs="Traditional Arabic"/>
          <w:b w:val="0"/>
          <w:sz w:val="34"/>
          <w:szCs w:val="34"/>
          <w:rtl/>
        </w:rPr>
        <w:t xml:space="preserve"> </w:t>
      </w:r>
      <w:r w:rsidRPr="00842191">
        <w:rPr>
          <w:rFonts w:cs="Traditional Arabic" w:hint="cs"/>
          <w:b w:val="0"/>
          <w:sz w:val="34"/>
          <w:szCs w:val="34"/>
          <w:rtl/>
        </w:rPr>
        <w:t xml:space="preserve">محذوف </w:t>
      </w:r>
      <w:r w:rsidRPr="00842191">
        <w:rPr>
          <w:rFonts w:cs="Traditional Arabic"/>
          <w:b w:val="0"/>
          <w:sz w:val="34"/>
          <w:szCs w:val="34"/>
          <w:rtl/>
        </w:rPr>
        <w:t>(</w:t>
      </w:r>
      <w:r w:rsidRPr="00842191">
        <w:rPr>
          <w:rFonts w:cs="Traditional Arabic" w:hint="cs"/>
          <w:b w:val="0"/>
          <w:sz w:val="34"/>
          <w:szCs w:val="34"/>
          <w:rtl/>
        </w:rPr>
        <w:t>أى</w:t>
      </w:r>
      <w:r w:rsidRPr="00842191">
        <w:rPr>
          <w:rFonts w:cs="Traditional Arabic"/>
          <w:b w:val="0"/>
          <w:sz w:val="34"/>
          <w:szCs w:val="34"/>
          <w:rtl/>
        </w:rPr>
        <w:t xml:space="preserve"> هو الحق</w:t>
      </w:r>
      <w:r w:rsidRPr="00842191">
        <w:rPr>
          <w:rFonts w:cs="Traditional Arabic" w:hint="cs"/>
          <w:b w:val="0"/>
          <w:sz w:val="34"/>
          <w:szCs w:val="34"/>
          <w:rtl/>
        </w:rPr>
        <w:t xml:space="preserve"> من ربك)</w:t>
      </w:r>
      <w:r w:rsidR="00C403E8" w:rsidRPr="004C2DFF">
        <w:rPr>
          <w:rFonts w:cs="Traditional Arabic"/>
          <w:b w:val="0"/>
          <w:color w:val="0000FF"/>
          <w:sz w:val="34"/>
          <w:szCs w:val="34"/>
          <w:rtl/>
        </w:rPr>
        <w:t xml:space="preserve"> </w:t>
      </w:r>
      <w:r w:rsidR="00C403E8" w:rsidRPr="00842191">
        <w:rPr>
          <w:rFonts w:cs="Traditional Arabic" w:hint="cs"/>
          <w:b w:val="0"/>
          <w:sz w:val="34"/>
          <w:szCs w:val="34"/>
          <w:rtl/>
        </w:rPr>
        <w:t>والمعنى حينئذٍ</w:t>
      </w:r>
      <w:r w:rsidR="00C403E8" w:rsidRPr="00842191">
        <w:rPr>
          <w:rFonts w:cs="Traditional Arabic"/>
          <w:b w:val="0"/>
          <w:sz w:val="34"/>
          <w:szCs w:val="34"/>
          <w:rtl/>
        </w:rPr>
        <w:t>: هذا الذي يكتمونه هو الحق من ربك</w:t>
      </w:r>
      <w:r w:rsidRPr="00842191">
        <w:rPr>
          <w:rFonts w:cs="Traditional Arabic"/>
          <w:b w:val="0"/>
          <w:sz w:val="34"/>
          <w:szCs w:val="34"/>
          <w:rtl/>
        </w:rPr>
        <w:t>.</w:t>
      </w:r>
    </w:p>
    <w:p w:rsidR="000C76AD" w:rsidRPr="00842191" w:rsidRDefault="0065147F" w:rsidP="00F36C7E">
      <w:pPr>
        <w:spacing w:line="276" w:lineRule="auto"/>
        <w:jc w:val="lowKashida"/>
        <w:rPr>
          <w:rFonts w:cs="Traditional Arabic"/>
          <w:b w:val="0"/>
          <w:sz w:val="34"/>
          <w:szCs w:val="34"/>
          <w:rtl/>
        </w:rPr>
      </w:pPr>
      <w:r w:rsidRPr="00842191">
        <w:rPr>
          <w:rFonts w:cs="Traditional Arabic"/>
          <w:b w:val="0"/>
          <w:sz w:val="34"/>
          <w:szCs w:val="34"/>
          <w:rtl/>
        </w:rPr>
        <w:t xml:space="preserve"> أو مبتدأ خبره (مِنْ رَبِّكَ)</w:t>
      </w:r>
      <w:r w:rsidR="00C403E8" w:rsidRPr="004C2DFF">
        <w:rPr>
          <w:rFonts w:cs="Traditional Arabic"/>
          <w:bCs/>
          <w:color w:val="0000FF"/>
          <w:sz w:val="34"/>
          <w:szCs w:val="34"/>
          <w:rtl/>
        </w:rPr>
        <w:t xml:space="preserve"> </w:t>
      </w:r>
      <w:r w:rsidR="00C403E8" w:rsidRPr="00842191">
        <w:rPr>
          <w:rFonts w:cs="Traditional Arabic"/>
          <w:b w:val="0"/>
          <w:sz w:val="34"/>
          <w:szCs w:val="34"/>
          <w:rtl/>
        </w:rPr>
        <w:t>على معنى الحق من اللَّه لا من غيره. يعنى أن الحق ما ثبت أنه من اللَّه كالذي أنت عليه، وما لم يثبت أنه من اللَّه كالذي عليه أهل الكتاب فهو الباطل</w:t>
      </w:r>
      <w:r w:rsidRPr="00842191">
        <w:rPr>
          <w:rFonts w:cs="Traditional Arabic" w:hint="cs"/>
          <w:b w:val="0"/>
          <w:sz w:val="34"/>
          <w:szCs w:val="34"/>
          <w:rtl/>
        </w:rPr>
        <w:t>.</w:t>
      </w:r>
      <w:r w:rsidR="000C76AD" w:rsidRPr="00842191">
        <w:rPr>
          <w:rFonts w:cs="Traditional Arabic" w:hint="cs"/>
          <w:b w:val="0"/>
          <w:sz w:val="34"/>
          <w:szCs w:val="34"/>
          <w:rtl/>
        </w:rPr>
        <w:t xml:space="preserve"> </w:t>
      </w:r>
      <w:r w:rsidR="000C76AD" w:rsidRPr="00842191">
        <w:rPr>
          <w:rFonts w:ascii="Simplified Arabic" w:hAnsi="Simplified Arabic" w:cs="Traditional Arabic" w:hint="cs"/>
          <w:b w:val="0"/>
          <w:sz w:val="34"/>
          <w:szCs w:val="34"/>
          <w:vertAlign w:val="superscript"/>
          <w:rtl/>
        </w:rPr>
        <w:t>(</w:t>
      </w:r>
      <w:r w:rsidR="000C76AD" w:rsidRPr="00842191">
        <w:rPr>
          <w:rStyle w:val="a3"/>
          <w:rFonts w:ascii="Simplified Arabic" w:hAnsi="Simplified Arabic" w:cs="Traditional Arabic"/>
          <w:b w:val="0"/>
          <w:sz w:val="34"/>
          <w:szCs w:val="34"/>
          <w:rtl/>
        </w:rPr>
        <w:footnoteReference w:id="80"/>
      </w:r>
      <w:r w:rsidR="000C76AD" w:rsidRPr="00842191">
        <w:rPr>
          <w:rFonts w:ascii="Simplified Arabic" w:hAnsi="Simplified Arabic" w:cs="Traditional Arabic" w:hint="cs"/>
          <w:b w:val="0"/>
          <w:sz w:val="34"/>
          <w:szCs w:val="34"/>
          <w:vertAlign w:val="superscript"/>
          <w:rtl/>
        </w:rPr>
        <w:t>)</w:t>
      </w:r>
    </w:p>
    <w:p w:rsidR="000C76AD" w:rsidRPr="00842191" w:rsidRDefault="00623936" w:rsidP="00F36C7E">
      <w:pPr>
        <w:spacing w:line="276" w:lineRule="auto"/>
        <w:jc w:val="lowKashida"/>
        <w:rPr>
          <w:rFonts w:cs="Traditional Arabic"/>
          <w:b w:val="0"/>
          <w:sz w:val="34"/>
          <w:szCs w:val="34"/>
          <w:rtl/>
        </w:rPr>
      </w:pPr>
      <w:r w:rsidRPr="00842191">
        <w:rPr>
          <w:rFonts w:cs="Traditional Arabic" w:hint="cs"/>
          <w:bCs/>
          <w:sz w:val="34"/>
          <w:szCs w:val="34"/>
          <w:rtl/>
        </w:rPr>
        <w:t>{</w:t>
      </w:r>
      <w:r w:rsidRPr="00842191">
        <w:rPr>
          <w:rFonts w:cs="Traditional Arabic"/>
          <w:bCs/>
          <w:sz w:val="34"/>
          <w:szCs w:val="34"/>
          <w:rtl/>
        </w:rPr>
        <w:t>فَلا تَكُونَنَّ مِنَ الْمُمْتَرِينَ</w:t>
      </w:r>
      <w:r w:rsidRPr="00842191">
        <w:rPr>
          <w:rFonts w:cs="Traditional Arabic" w:hint="cs"/>
          <w:bCs/>
          <w:sz w:val="34"/>
          <w:szCs w:val="34"/>
          <w:rtl/>
        </w:rPr>
        <w:t>}</w:t>
      </w:r>
      <w:r w:rsidRPr="00842191">
        <w:rPr>
          <w:rFonts w:cs="Traditional Arabic"/>
          <w:b w:val="0"/>
          <w:sz w:val="34"/>
          <w:szCs w:val="34"/>
          <w:rtl/>
        </w:rPr>
        <w:t xml:space="preserve"> الشاك</w:t>
      </w:r>
      <w:r w:rsidRPr="00842191">
        <w:rPr>
          <w:rFonts w:cs="Traditional Arabic" w:hint="cs"/>
          <w:b w:val="0"/>
          <w:sz w:val="34"/>
          <w:szCs w:val="34"/>
          <w:rtl/>
        </w:rPr>
        <w:t>ِّ</w:t>
      </w:r>
      <w:r w:rsidRPr="00842191">
        <w:rPr>
          <w:rFonts w:cs="Traditional Arabic"/>
          <w:b w:val="0"/>
          <w:sz w:val="34"/>
          <w:szCs w:val="34"/>
          <w:rtl/>
        </w:rPr>
        <w:t>ين في كتمانهم الحق مع علمهم، أو في أنه من ربك</w:t>
      </w:r>
      <w:r w:rsidRPr="00842191">
        <w:rPr>
          <w:rFonts w:cs="Traditional Arabic" w:hint="cs"/>
          <w:b w:val="0"/>
          <w:sz w:val="34"/>
          <w:szCs w:val="34"/>
          <w:rtl/>
        </w:rPr>
        <w:t>. (أفاده الزمخشري).</w:t>
      </w:r>
    </w:p>
    <w:p w:rsidR="00A978C2" w:rsidRPr="00842191" w:rsidRDefault="00A978C2" w:rsidP="00F36C7E">
      <w:pPr>
        <w:spacing w:line="276" w:lineRule="auto"/>
        <w:jc w:val="lowKashida"/>
        <w:rPr>
          <w:rFonts w:cs="Traditional Arabic"/>
          <w:sz w:val="34"/>
          <w:szCs w:val="34"/>
          <w:rtl/>
          <w:lang w:bidi="ar-EG"/>
        </w:rPr>
      </w:pPr>
      <w:r w:rsidRPr="00842191">
        <w:rPr>
          <w:rFonts w:cs="Traditional Arabic" w:hint="cs"/>
          <w:b w:val="0"/>
          <w:sz w:val="34"/>
          <w:szCs w:val="34"/>
          <w:rtl/>
        </w:rPr>
        <w:t xml:space="preserve">قلتُ-متأمله: كثر تفسير (الممترين) خطأً بالشاكِّين. </w:t>
      </w:r>
      <w:r w:rsidRPr="00842191">
        <w:rPr>
          <w:rFonts w:cs="Traditional Arabic" w:hint="cs"/>
          <w:sz w:val="34"/>
          <w:szCs w:val="34"/>
          <w:rtl/>
        </w:rPr>
        <w:t xml:space="preserve">فالحديث عن المراء حديث عن جدال ونهى الرسول عن المراء والامتراء في بعض المواضع هو نهى عن الجدال وحسم لمادته في أمورٍ شدَّد الله تعال على أنها من الثوابت التي لا تصلح لجدالٍ؛ فأصل الإيمان بها موجودٌ حتى في قلوب المشركين والمنكرين كما قال تعالى: </w:t>
      </w:r>
      <w:r w:rsidRPr="00842191">
        <w:rPr>
          <w:rFonts w:cs="Traditional Arabic" w:hint="cs"/>
          <w:b w:val="0"/>
          <w:bCs/>
          <w:sz w:val="34"/>
          <w:szCs w:val="34"/>
          <w:rtl/>
        </w:rPr>
        <w:t>{وَجَحَدُوا</w:t>
      </w:r>
      <w:r w:rsidRPr="00842191">
        <w:rPr>
          <w:rFonts w:cs="Traditional Arabic"/>
          <w:b w:val="0"/>
          <w:bCs/>
          <w:sz w:val="34"/>
          <w:szCs w:val="34"/>
          <w:rtl/>
        </w:rPr>
        <w:t xml:space="preserve"> </w:t>
      </w:r>
      <w:r w:rsidRPr="00842191">
        <w:rPr>
          <w:rFonts w:cs="Traditional Arabic" w:hint="cs"/>
          <w:b w:val="0"/>
          <w:bCs/>
          <w:sz w:val="34"/>
          <w:szCs w:val="34"/>
          <w:rtl/>
        </w:rPr>
        <w:t>بِهَا</w:t>
      </w:r>
      <w:r w:rsidRPr="00842191">
        <w:rPr>
          <w:rFonts w:cs="Traditional Arabic"/>
          <w:b w:val="0"/>
          <w:bCs/>
          <w:sz w:val="34"/>
          <w:szCs w:val="34"/>
          <w:rtl/>
        </w:rPr>
        <w:t xml:space="preserve"> </w:t>
      </w:r>
      <w:r w:rsidRPr="00842191">
        <w:rPr>
          <w:rFonts w:cs="Traditional Arabic" w:hint="cs"/>
          <w:b w:val="0"/>
          <w:bCs/>
          <w:sz w:val="34"/>
          <w:szCs w:val="34"/>
          <w:rtl/>
        </w:rPr>
        <w:t>وَاسْتَيْقَنَتْهَا</w:t>
      </w:r>
      <w:r w:rsidRPr="00842191">
        <w:rPr>
          <w:rFonts w:cs="Traditional Arabic"/>
          <w:b w:val="0"/>
          <w:bCs/>
          <w:sz w:val="34"/>
          <w:szCs w:val="34"/>
          <w:rtl/>
        </w:rPr>
        <w:t xml:space="preserve"> </w:t>
      </w:r>
      <w:r w:rsidRPr="00842191">
        <w:rPr>
          <w:rFonts w:cs="Traditional Arabic" w:hint="cs"/>
          <w:b w:val="0"/>
          <w:bCs/>
          <w:sz w:val="34"/>
          <w:szCs w:val="34"/>
          <w:rtl/>
        </w:rPr>
        <w:t>أَنْفُسُهُمْ</w:t>
      </w:r>
      <w:r w:rsidRPr="00842191">
        <w:rPr>
          <w:rFonts w:cs="Traditional Arabic"/>
          <w:b w:val="0"/>
          <w:bCs/>
          <w:sz w:val="34"/>
          <w:szCs w:val="34"/>
          <w:rtl/>
        </w:rPr>
        <w:t xml:space="preserve"> </w:t>
      </w:r>
      <w:r w:rsidRPr="00842191">
        <w:rPr>
          <w:rFonts w:cs="Traditional Arabic" w:hint="cs"/>
          <w:b w:val="0"/>
          <w:bCs/>
          <w:sz w:val="34"/>
          <w:szCs w:val="34"/>
          <w:rtl/>
        </w:rPr>
        <w:t>ظُلْمًا</w:t>
      </w:r>
      <w:r w:rsidRPr="00842191">
        <w:rPr>
          <w:rFonts w:cs="Traditional Arabic"/>
          <w:b w:val="0"/>
          <w:bCs/>
          <w:sz w:val="34"/>
          <w:szCs w:val="34"/>
          <w:rtl/>
        </w:rPr>
        <w:t xml:space="preserve"> </w:t>
      </w:r>
      <w:r w:rsidRPr="00842191">
        <w:rPr>
          <w:rFonts w:cs="Traditional Arabic" w:hint="cs"/>
          <w:b w:val="0"/>
          <w:bCs/>
          <w:sz w:val="34"/>
          <w:szCs w:val="34"/>
          <w:rtl/>
        </w:rPr>
        <w:t>وَعُلُوًّا</w:t>
      </w:r>
      <w:r w:rsidRPr="00842191">
        <w:rPr>
          <w:rFonts w:cs="Traditional Arabic"/>
          <w:b w:val="0"/>
          <w:bCs/>
          <w:sz w:val="34"/>
          <w:szCs w:val="34"/>
          <w:rtl/>
        </w:rPr>
        <w:t xml:space="preserve"> </w:t>
      </w:r>
      <w:r w:rsidRPr="00842191">
        <w:rPr>
          <w:rFonts w:cs="Traditional Arabic" w:hint="cs"/>
          <w:b w:val="0"/>
          <w:bCs/>
          <w:sz w:val="34"/>
          <w:szCs w:val="34"/>
          <w:rtl/>
        </w:rPr>
        <w:t>فَانْظُرْ</w:t>
      </w:r>
      <w:r w:rsidRPr="00842191">
        <w:rPr>
          <w:rFonts w:cs="Traditional Arabic"/>
          <w:b w:val="0"/>
          <w:bCs/>
          <w:sz w:val="34"/>
          <w:szCs w:val="34"/>
          <w:rtl/>
        </w:rPr>
        <w:t xml:space="preserve"> </w:t>
      </w:r>
      <w:r w:rsidRPr="00842191">
        <w:rPr>
          <w:rFonts w:cs="Traditional Arabic" w:hint="cs"/>
          <w:b w:val="0"/>
          <w:bCs/>
          <w:sz w:val="34"/>
          <w:szCs w:val="34"/>
          <w:rtl/>
        </w:rPr>
        <w:t>كَيْفَ</w:t>
      </w:r>
      <w:r w:rsidRPr="00842191">
        <w:rPr>
          <w:rFonts w:cs="Traditional Arabic"/>
          <w:b w:val="0"/>
          <w:bCs/>
          <w:sz w:val="34"/>
          <w:szCs w:val="34"/>
          <w:rtl/>
        </w:rPr>
        <w:t xml:space="preserve"> </w:t>
      </w:r>
      <w:r w:rsidRPr="00842191">
        <w:rPr>
          <w:rFonts w:cs="Traditional Arabic" w:hint="cs"/>
          <w:b w:val="0"/>
          <w:bCs/>
          <w:sz w:val="34"/>
          <w:szCs w:val="34"/>
          <w:rtl/>
        </w:rPr>
        <w:t>كَانَ</w:t>
      </w:r>
      <w:r w:rsidRPr="00842191">
        <w:rPr>
          <w:rFonts w:cs="Traditional Arabic"/>
          <w:b w:val="0"/>
          <w:bCs/>
          <w:sz w:val="34"/>
          <w:szCs w:val="34"/>
          <w:rtl/>
        </w:rPr>
        <w:t xml:space="preserve"> </w:t>
      </w:r>
      <w:r w:rsidRPr="00842191">
        <w:rPr>
          <w:rFonts w:cs="Traditional Arabic" w:hint="cs"/>
          <w:b w:val="0"/>
          <w:bCs/>
          <w:sz w:val="34"/>
          <w:szCs w:val="34"/>
          <w:rtl/>
        </w:rPr>
        <w:t>عَاقِبَةُ</w:t>
      </w:r>
      <w:r w:rsidRPr="00842191">
        <w:rPr>
          <w:rFonts w:cs="Traditional Arabic"/>
          <w:b w:val="0"/>
          <w:bCs/>
          <w:sz w:val="34"/>
          <w:szCs w:val="34"/>
          <w:rtl/>
        </w:rPr>
        <w:t xml:space="preserve"> </w:t>
      </w:r>
      <w:r w:rsidRPr="00842191">
        <w:rPr>
          <w:rFonts w:cs="Traditional Arabic" w:hint="cs"/>
          <w:b w:val="0"/>
          <w:bCs/>
          <w:sz w:val="34"/>
          <w:szCs w:val="34"/>
          <w:rtl/>
        </w:rPr>
        <w:t>الْمُفْسِدِينَ</w:t>
      </w:r>
      <w:r w:rsidRPr="00842191">
        <w:rPr>
          <w:rFonts w:cs="Traditional Arabic"/>
          <w:b w:val="0"/>
          <w:bCs/>
          <w:sz w:val="34"/>
          <w:szCs w:val="34"/>
          <w:rtl/>
        </w:rPr>
        <w:t xml:space="preserve"> (14)}</w:t>
      </w:r>
      <w:r w:rsidRPr="00842191">
        <w:rPr>
          <w:rFonts w:cs="Traditional Arabic"/>
          <w:sz w:val="34"/>
          <w:szCs w:val="34"/>
          <w:rtl/>
        </w:rPr>
        <w:t xml:space="preserve"> (</w:t>
      </w:r>
      <w:r w:rsidRPr="00842191">
        <w:rPr>
          <w:rFonts w:cs="Traditional Arabic" w:hint="cs"/>
          <w:sz w:val="34"/>
          <w:szCs w:val="34"/>
          <w:rtl/>
        </w:rPr>
        <w:t>النمل</w:t>
      </w:r>
      <w:r w:rsidRPr="00842191">
        <w:rPr>
          <w:rFonts w:cs="Traditional Arabic"/>
          <w:sz w:val="34"/>
          <w:szCs w:val="34"/>
          <w:rtl/>
        </w:rPr>
        <w:t>: 14).</w:t>
      </w:r>
    </w:p>
    <w:p w:rsidR="00A978C2" w:rsidRPr="00842191" w:rsidRDefault="00A978C2" w:rsidP="00F36C7E">
      <w:pPr>
        <w:spacing w:line="276" w:lineRule="auto"/>
        <w:jc w:val="lowKashida"/>
        <w:rPr>
          <w:rFonts w:cs="Traditional Arabic"/>
          <w:sz w:val="34"/>
          <w:szCs w:val="34"/>
          <w:rtl/>
          <w:lang w:bidi="ar-EG"/>
        </w:rPr>
      </w:pPr>
      <w:r w:rsidRPr="00842191">
        <w:rPr>
          <w:rFonts w:cs="Traditional Arabic" w:hint="cs"/>
          <w:sz w:val="34"/>
          <w:szCs w:val="34"/>
          <w:rtl/>
          <w:lang w:bidi="ar-EG"/>
        </w:rPr>
        <w:t xml:space="preserve"> ولذلك النهى عن المرية فيها هو نهىٌ عن التردد الذي يمثله اللين وجلسات الجدال؛ بل الصدع بالحق بكل قوةٍ، وهو حثٌّ قرآني وتجديدٌ لهِمَّة الرسول يفهمه أهل التربية في كل زمان.</w:t>
      </w:r>
    </w:p>
    <w:p w:rsidR="00A978C2" w:rsidRPr="00842191" w:rsidRDefault="00A978C2" w:rsidP="00F36C7E">
      <w:pPr>
        <w:spacing w:line="276" w:lineRule="auto"/>
        <w:jc w:val="lowKashida"/>
        <w:rPr>
          <w:rFonts w:cs="Traditional Arabic"/>
          <w:sz w:val="34"/>
          <w:szCs w:val="34"/>
          <w:rtl/>
        </w:rPr>
      </w:pPr>
      <w:r w:rsidRPr="00842191">
        <w:rPr>
          <w:rFonts w:cs="Traditional Arabic" w:hint="cs"/>
          <w:sz w:val="34"/>
          <w:szCs w:val="34"/>
          <w:rtl/>
        </w:rPr>
        <w:t>وأما حين يحتج أحدهم بأنَّ وصف الشك ورد في كتاب الله مخاطبا رسوله حين قال تعالى في أكثر من آية {فلا تكن من الممترين} قلنا هو تجاهل للغة القرآن، واستعماله لدلالات الكلمات، فمعنى "الامتراء" هنا هو المحاجة والجدال للدفاع عن شئٍ فيه مرية إما لنصرة حق أو لنصرة باطل.</w:t>
      </w:r>
    </w:p>
    <w:p w:rsidR="00A978C2" w:rsidRPr="00842191" w:rsidRDefault="00A978C2" w:rsidP="00F36C7E">
      <w:pPr>
        <w:spacing w:line="276" w:lineRule="auto"/>
        <w:jc w:val="lowKashida"/>
        <w:rPr>
          <w:rFonts w:cs="Traditional Arabic"/>
          <w:sz w:val="34"/>
          <w:szCs w:val="34"/>
          <w:rtl/>
        </w:rPr>
      </w:pPr>
      <w:r w:rsidRPr="00842191">
        <w:rPr>
          <w:rFonts w:cs="Traditional Arabic" w:hint="cs"/>
          <w:sz w:val="34"/>
          <w:szCs w:val="34"/>
          <w:rtl/>
        </w:rPr>
        <w:lastRenderedPageBreak/>
        <w:t>قال الراغب الأصفهاني</w:t>
      </w:r>
      <w:r w:rsidRPr="00842191">
        <w:rPr>
          <w:rFonts w:cs="Traditional Arabic"/>
          <w:sz w:val="34"/>
          <w:szCs w:val="34"/>
          <w:rtl/>
        </w:rPr>
        <w:t xml:space="preserve"> (المتوفى: 502هـ)</w:t>
      </w:r>
      <w:r w:rsidRPr="00842191">
        <w:rPr>
          <w:rFonts w:cs="Traditional Arabic" w:hint="cs"/>
          <w:sz w:val="34"/>
          <w:szCs w:val="34"/>
          <w:rtl/>
        </w:rPr>
        <w:t xml:space="preserve">: </w:t>
      </w:r>
      <w:r w:rsidRPr="00842191">
        <w:rPr>
          <w:rFonts w:cs="Traditional Arabic" w:hint="cs"/>
          <w:b w:val="0"/>
          <w:bCs/>
          <w:sz w:val="34"/>
          <w:szCs w:val="34"/>
          <w:rtl/>
        </w:rPr>
        <w:t>المِرْيَةُ</w:t>
      </w:r>
      <w:r w:rsidRPr="00842191">
        <w:rPr>
          <w:rFonts w:cs="Traditional Arabic"/>
          <w:b w:val="0"/>
          <w:bCs/>
          <w:sz w:val="34"/>
          <w:szCs w:val="34"/>
          <w:rtl/>
        </w:rPr>
        <w:t xml:space="preserve">: </w:t>
      </w:r>
      <w:r w:rsidRPr="00842191">
        <w:rPr>
          <w:rFonts w:cs="Traditional Arabic" w:hint="cs"/>
          <w:b w:val="0"/>
          <w:bCs/>
          <w:sz w:val="34"/>
          <w:szCs w:val="34"/>
          <w:rtl/>
        </w:rPr>
        <w:t>التّردّد</w:t>
      </w:r>
      <w:r w:rsidRPr="00842191">
        <w:rPr>
          <w:rFonts w:cs="Traditional Arabic"/>
          <w:b w:val="0"/>
          <w:bCs/>
          <w:sz w:val="34"/>
          <w:szCs w:val="34"/>
          <w:rtl/>
        </w:rPr>
        <w:t xml:space="preserve"> </w:t>
      </w:r>
      <w:r w:rsidRPr="00842191">
        <w:rPr>
          <w:rFonts w:cs="Traditional Arabic" w:hint="cs"/>
          <w:b w:val="0"/>
          <w:bCs/>
          <w:sz w:val="34"/>
          <w:szCs w:val="34"/>
          <w:rtl/>
        </w:rPr>
        <w:t>في</w:t>
      </w:r>
      <w:r w:rsidRPr="00842191">
        <w:rPr>
          <w:rFonts w:cs="Traditional Arabic"/>
          <w:b w:val="0"/>
          <w:bCs/>
          <w:sz w:val="34"/>
          <w:szCs w:val="34"/>
          <w:rtl/>
        </w:rPr>
        <w:t xml:space="preserve"> </w:t>
      </w:r>
      <w:r w:rsidRPr="00842191">
        <w:rPr>
          <w:rFonts w:cs="Traditional Arabic" w:hint="cs"/>
          <w:b w:val="0"/>
          <w:bCs/>
          <w:sz w:val="34"/>
          <w:szCs w:val="34"/>
          <w:rtl/>
        </w:rPr>
        <w:t>الأمر،</w:t>
      </w:r>
      <w:r w:rsidRPr="00842191">
        <w:rPr>
          <w:rFonts w:cs="Traditional Arabic"/>
          <w:b w:val="0"/>
          <w:bCs/>
          <w:sz w:val="34"/>
          <w:szCs w:val="34"/>
          <w:rtl/>
        </w:rPr>
        <w:t xml:space="preserve"> </w:t>
      </w:r>
      <w:r w:rsidRPr="00842191">
        <w:rPr>
          <w:rFonts w:cs="Traditional Arabic" w:hint="cs"/>
          <w:b w:val="0"/>
          <w:bCs/>
          <w:sz w:val="34"/>
          <w:szCs w:val="34"/>
          <w:rtl/>
        </w:rPr>
        <w:t>وهو</w:t>
      </w:r>
      <w:r w:rsidRPr="00842191">
        <w:rPr>
          <w:rFonts w:cs="Traditional Arabic"/>
          <w:b w:val="0"/>
          <w:bCs/>
          <w:sz w:val="34"/>
          <w:szCs w:val="34"/>
          <w:rtl/>
        </w:rPr>
        <w:t xml:space="preserve"> </w:t>
      </w:r>
      <w:r w:rsidRPr="00842191">
        <w:rPr>
          <w:rFonts w:cs="Traditional Arabic" w:hint="cs"/>
          <w:b w:val="0"/>
          <w:bCs/>
          <w:sz w:val="34"/>
          <w:szCs w:val="34"/>
          <w:rtl/>
        </w:rPr>
        <w:t>أخصّ</w:t>
      </w:r>
      <w:r w:rsidRPr="00842191">
        <w:rPr>
          <w:rFonts w:cs="Traditional Arabic"/>
          <w:b w:val="0"/>
          <w:bCs/>
          <w:sz w:val="34"/>
          <w:szCs w:val="34"/>
          <w:rtl/>
        </w:rPr>
        <w:t xml:space="preserve"> </w:t>
      </w:r>
      <w:r w:rsidRPr="00842191">
        <w:rPr>
          <w:rFonts w:cs="Traditional Arabic" w:hint="cs"/>
          <w:b w:val="0"/>
          <w:bCs/>
          <w:sz w:val="34"/>
          <w:szCs w:val="34"/>
          <w:rtl/>
        </w:rPr>
        <w:t>من</w:t>
      </w:r>
      <w:r w:rsidRPr="00842191">
        <w:rPr>
          <w:rFonts w:cs="Traditional Arabic"/>
          <w:b w:val="0"/>
          <w:bCs/>
          <w:sz w:val="34"/>
          <w:szCs w:val="34"/>
          <w:rtl/>
        </w:rPr>
        <w:t xml:space="preserve"> </w:t>
      </w:r>
      <w:r w:rsidRPr="00842191">
        <w:rPr>
          <w:rFonts w:cs="Traditional Arabic" w:hint="cs"/>
          <w:b w:val="0"/>
          <w:bCs/>
          <w:sz w:val="34"/>
          <w:szCs w:val="34"/>
          <w:rtl/>
        </w:rPr>
        <w:t>الشّكّ</w:t>
      </w:r>
      <w:r w:rsidRPr="00842191">
        <w:rPr>
          <w:rFonts w:cs="Traditional Arabic"/>
          <w:b w:val="0"/>
          <w:bCs/>
          <w:sz w:val="34"/>
          <w:szCs w:val="34"/>
          <w:rtl/>
        </w:rPr>
        <w:t>.</w:t>
      </w:r>
      <w:r w:rsidRPr="00842191">
        <w:rPr>
          <w:rFonts w:cs="Traditional Arabic"/>
          <w:sz w:val="34"/>
          <w:szCs w:val="34"/>
          <w:rtl/>
        </w:rPr>
        <w:t xml:space="preserve"> </w:t>
      </w:r>
      <w:r w:rsidRPr="00842191">
        <w:rPr>
          <w:rFonts w:cs="Traditional Arabic" w:hint="cs"/>
          <w:sz w:val="34"/>
          <w:szCs w:val="34"/>
          <w:rtl/>
        </w:rPr>
        <w:t>قال</w:t>
      </w:r>
      <w:r w:rsidRPr="00842191">
        <w:rPr>
          <w:rFonts w:cs="Traditional Arabic"/>
          <w:sz w:val="34"/>
          <w:szCs w:val="34"/>
          <w:rtl/>
        </w:rPr>
        <w:t xml:space="preserve"> </w:t>
      </w:r>
      <w:r w:rsidRPr="00842191">
        <w:rPr>
          <w:rFonts w:cs="Traditional Arabic" w:hint="cs"/>
          <w:sz w:val="34"/>
          <w:szCs w:val="34"/>
          <w:rtl/>
        </w:rPr>
        <w:t>تعالى</w:t>
      </w:r>
      <w:r w:rsidRPr="00842191">
        <w:rPr>
          <w:rFonts w:cs="Traditional Arabic"/>
          <w:sz w:val="34"/>
          <w:szCs w:val="34"/>
          <w:rtl/>
        </w:rPr>
        <w:t xml:space="preserve">: </w:t>
      </w:r>
      <w:r w:rsidRPr="00842191">
        <w:rPr>
          <w:rFonts w:cs="Traditional Arabic" w:hint="cs"/>
          <w:sz w:val="34"/>
          <w:szCs w:val="34"/>
          <w:rtl/>
        </w:rPr>
        <w:t>{وَلا</w:t>
      </w:r>
      <w:r w:rsidRPr="00842191">
        <w:rPr>
          <w:rFonts w:cs="Traditional Arabic"/>
          <w:sz w:val="34"/>
          <w:szCs w:val="34"/>
          <w:rtl/>
        </w:rPr>
        <w:t xml:space="preserve"> </w:t>
      </w:r>
      <w:r w:rsidRPr="00842191">
        <w:rPr>
          <w:rFonts w:cs="Traditional Arabic" w:hint="cs"/>
          <w:sz w:val="34"/>
          <w:szCs w:val="34"/>
          <w:rtl/>
        </w:rPr>
        <w:t>يَزالُ</w:t>
      </w:r>
      <w:r w:rsidRPr="00842191">
        <w:rPr>
          <w:rFonts w:cs="Traditional Arabic"/>
          <w:sz w:val="34"/>
          <w:szCs w:val="34"/>
          <w:rtl/>
        </w:rPr>
        <w:t xml:space="preserve"> </w:t>
      </w:r>
      <w:r w:rsidRPr="00842191">
        <w:rPr>
          <w:rFonts w:cs="Traditional Arabic" w:hint="cs"/>
          <w:sz w:val="34"/>
          <w:szCs w:val="34"/>
          <w:rtl/>
        </w:rPr>
        <w:t>الَّذِينَ</w:t>
      </w:r>
      <w:r w:rsidRPr="00842191">
        <w:rPr>
          <w:rFonts w:cs="Traditional Arabic"/>
          <w:sz w:val="34"/>
          <w:szCs w:val="34"/>
          <w:rtl/>
        </w:rPr>
        <w:t xml:space="preserve"> </w:t>
      </w:r>
      <w:r w:rsidRPr="00842191">
        <w:rPr>
          <w:rFonts w:cs="Traditional Arabic" w:hint="cs"/>
          <w:sz w:val="34"/>
          <w:szCs w:val="34"/>
          <w:rtl/>
        </w:rPr>
        <w:t>كَفَرُوا</w:t>
      </w:r>
      <w:r w:rsidRPr="00842191">
        <w:rPr>
          <w:rFonts w:cs="Traditional Arabic"/>
          <w:sz w:val="34"/>
          <w:szCs w:val="34"/>
          <w:rtl/>
        </w:rPr>
        <w:t xml:space="preserve"> </w:t>
      </w:r>
      <w:r w:rsidRPr="00842191">
        <w:rPr>
          <w:rFonts w:cs="Traditional Arabic" w:hint="cs"/>
          <w:sz w:val="34"/>
          <w:szCs w:val="34"/>
          <w:rtl/>
        </w:rPr>
        <w:t>فِي</w:t>
      </w:r>
      <w:r w:rsidRPr="00842191">
        <w:rPr>
          <w:rFonts w:cs="Traditional Arabic"/>
          <w:sz w:val="34"/>
          <w:szCs w:val="34"/>
          <w:rtl/>
        </w:rPr>
        <w:t xml:space="preserve"> </w:t>
      </w:r>
      <w:r w:rsidRPr="00842191">
        <w:rPr>
          <w:rFonts w:cs="Traditional Arabic" w:hint="cs"/>
          <w:sz w:val="34"/>
          <w:szCs w:val="34"/>
          <w:rtl/>
        </w:rPr>
        <w:t>مِرْيَةٍ</w:t>
      </w:r>
      <w:r w:rsidRPr="00842191">
        <w:rPr>
          <w:rFonts w:cs="Traditional Arabic"/>
          <w:sz w:val="34"/>
          <w:szCs w:val="34"/>
          <w:rtl/>
        </w:rPr>
        <w:t xml:space="preserve"> </w:t>
      </w:r>
      <w:r w:rsidRPr="00842191">
        <w:rPr>
          <w:rFonts w:cs="Traditional Arabic" w:hint="cs"/>
          <w:sz w:val="34"/>
          <w:szCs w:val="34"/>
          <w:rtl/>
        </w:rPr>
        <w:t>مِنْهُ}</w:t>
      </w:r>
      <w:r w:rsidRPr="00842191">
        <w:rPr>
          <w:rFonts w:cs="Traditional Arabic"/>
          <w:sz w:val="34"/>
          <w:szCs w:val="34"/>
          <w:rtl/>
        </w:rPr>
        <w:t xml:space="preserve"> (</w:t>
      </w:r>
      <w:r w:rsidRPr="00842191">
        <w:rPr>
          <w:rFonts w:cs="Traditional Arabic" w:hint="cs"/>
          <w:sz w:val="34"/>
          <w:szCs w:val="34"/>
          <w:rtl/>
        </w:rPr>
        <w:t>الحج</w:t>
      </w:r>
      <w:r w:rsidRPr="00842191">
        <w:rPr>
          <w:rFonts w:cs="Traditional Arabic"/>
          <w:sz w:val="34"/>
          <w:szCs w:val="34"/>
          <w:rtl/>
        </w:rPr>
        <w:t>/ 55)</w:t>
      </w:r>
      <w:r w:rsidRPr="00842191">
        <w:rPr>
          <w:rFonts w:cs="Traditional Arabic" w:hint="cs"/>
          <w:sz w:val="34"/>
          <w:szCs w:val="34"/>
          <w:rtl/>
        </w:rPr>
        <w:t>،</w:t>
      </w:r>
      <w:r w:rsidRPr="00842191">
        <w:rPr>
          <w:rFonts w:cs="Traditional Arabic"/>
          <w:sz w:val="34"/>
          <w:szCs w:val="34"/>
          <w:rtl/>
        </w:rPr>
        <w:t xml:space="preserve"> </w:t>
      </w:r>
      <w:r w:rsidRPr="00842191">
        <w:rPr>
          <w:rFonts w:cs="Traditional Arabic" w:hint="cs"/>
          <w:sz w:val="34"/>
          <w:szCs w:val="34"/>
          <w:rtl/>
        </w:rPr>
        <w:t>{فَلا</w:t>
      </w:r>
      <w:r w:rsidRPr="00842191">
        <w:rPr>
          <w:rFonts w:cs="Traditional Arabic"/>
          <w:sz w:val="34"/>
          <w:szCs w:val="34"/>
          <w:rtl/>
        </w:rPr>
        <w:t xml:space="preserve"> </w:t>
      </w:r>
      <w:r w:rsidRPr="00842191">
        <w:rPr>
          <w:rFonts w:cs="Traditional Arabic" w:hint="cs"/>
          <w:sz w:val="34"/>
          <w:szCs w:val="34"/>
          <w:rtl/>
        </w:rPr>
        <w:t>تَكُ</w:t>
      </w:r>
      <w:r w:rsidRPr="00842191">
        <w:rPr>
          <w:rFonts w:cs="Traditional Arabic"/>
          <w:sz w:val="34"/>
          <w:szCs w:val="34"/>
          <w:rtl/>
        </w:rPr>
        <w:t xml:space="preserve"> </w:t>
      </w:r>
      <w:r w:rsidRPr="00842191">
        <w:rPr>
          <w:rFonts w:cs="Traditional Arabic" w:hint="cs"/>
          <w:sz w:val="34"/>
          <w:szCs w:val="34"/>
          <w:rtl/>
        </w:rPr>
        <w:t>فِي</w:t>
      </w:r>
      <w:r w:rsidRPr="00842191">
        <w:rPr>
          <w:rFonts w:cs="Traditional Arabic"/>
          <w:sz w:val="34"/>
          <w:szCs w:val="34"/>
          <w:rtl/>
        </w:rPr>
        <w:t xml:space="preserve"> </w:t>
      </w:r>
      <w:r w:rsidRPr="00842191">
        <w:rPr>
          <w:rFonts w:cs="Traditional Arabic" w:hint="cs"/>
          <w:sz w:val="34"/>
          <w:szCs w:val="34"/>
          <w:rtl/>
        </w:rPr>
        <w:t>مِرْيَةٍ</w:t>
      </w:r>
      <w:r w:rsidRPr="00842191">
        <w:rPr>
          <w:rFonts w:cs="Traditional Arabic"/>
          <w:sz w:val="34"/>
          <w:szCs w:val="34"/>
          <w:rtl/>
        </w:rPr>
        <w:t xml:space="preserve"> </w:t>
      </w:r>
      <w:r w:rsidRPr="00842191">
        <w:rPr>
          <w:rFonts w:cs="Traditional Arabic" w:hint="cs"/>
          <w:sz w:val="34"/>
          <w:szCs w:val="34"/>
          <w:rtl/>
        </w:rPr>
        <w:t>مِمَّا</w:t>
      </w:r>
      <w:r w:rsidRPr="00842191">
        <w:rPr>
          <w:rFonts w:cs="Traditional Arabic"/>
          <w:sz w:val="34"/>
          <w:szCs w:val="34"/>
          <w:rtl/>
        </w:rPr>
        <w:t xml:space="preserve"> </w:t>
      </w:r>
      <w:r w:rsidRPr="00842191">
        <w:rPr>
          <w:rFonts w:cs="Traditional Arabic" w:hint="cs"/>
          <w:sz w:val="34"/>
          <w:szCs w:val="34"/>
          <w:rtl/>
        </w:rPr>
        <w:t>يَعْبُدُ</w:t>
      </w:r>
      <w:r w:rsidRPr="00842191">
        <w:rPr>
          <w:rFonts w:cs="Traditional Arabic"/>
          <w:sz w:val="34"/>
          <w:szCs w:val="34"/>
          <w:rtl/>
        </w:rPr>
        <w:t xml:space="preserve"> </w:t>
      </w:r>
      <w:r w:rsidRPr="00842191">
        <w:rPr>
          <w:rFonts w:cs="Traditional Arabic" w:hint="cs"/>
          <w:sz w:val="34"/>
          <w:szCs w:val="34"/>
          <w:rtl/>
        </w:rPr>
        <w:t xml:space="preserve">هؤُلاءِ} </w:t>
      </w:r>
      <w:r w:rsidRPr="00842191">
        <w:rPr>
          <w:rFonts w:cs="Traditional Arabic"/>
          <w:sz w:val="34"/>
          <w:szCs w:val="34"/>
          <w:rtl/>
        </w:rPr>
        <w:t>(</w:t>
      </w:r>
      <w:r w:rsidRPr="00842191">
        <w:rPr>
          <w:rFonts w:cs="Traditional Arabic" w:hint="cs"/>
          <w:sz w:val="34"/>
          <w:szCs w:val="34"/>
          <w:rtl/>
        </w:rPr>
        <w:t>هود</w:t>
      </w:r>
      <w:r w:rsidRPr="00842191">
        <w:rPr>
          <w:rFonts w:cs="Traditional Arabic"/>
          <w:sz w:val="34"/>
          <w:szCs w:val="34"/>
          <w:rtl/>
        </w:rPr>
        <w:t>/ 109)</w:t>
      </w:r>
      <w:r w:rsidRPr="00842191">
        <w:rPr>
          <w:rFonts w:cs="Traditional Arabic" w:hint="cs"/>
          <w:sz w:val="34"/>
          <w:szCs w:val="34"/>
          <w:rtl/>
        </w:rPr>
        <w:t>،</w:t>
      </w:r>
      <w:r w:rsidRPr="00842191">
        <w:rPr>
          <w:rFonts w:cs="Traditional Arabic"/>
          <w:sz w:val="34"/>
          <w:szCs w:val="34"/>
          <w:rtl/>
        </w:rPr>
        <w:t xml:space="preserve"> </w:t>
      </w:r>
      <w:r w:rsidRPr="00842191">
        <w:rPr>
          <w:rFonts w:cs="Traditional Arabic" w:hint="cs"/>
          <w:sz w:val="34"/>
          <w:szCs w:val="34"/>
          <w:rtl/>
        </w:rPr>
        <w:t>{فَلا</w:t>
      </w:r>
      <w:r w:rsidRPr="00842191">
        <w:rPr>
          <w:rFonts w:cs="Traditional Arabic"/>
          <w:sz w:val="34"/>
          <w:szCs w:val="34"/>
          <w:rtl/>
        </w:rPr>
        <w:t xml:space="preserve"> </w:t>
      </w:r>
      <w:r w:rsidRPr="00842191">
        <w:rPr>
          <w:rFonts w:cs="Traditional Arabic" w:hint="cs"/>
          <w:sz w:val="34"/>
          <w:szCs w:val="34"/>
          <w:rtl/>
        </w:rPr>
        <w:t>تَكُنْ</w:t>
      </w:r>
      <w:r w:rsidRPr="00842191">
        <w:rPr>
          <w:rFonts w:cs="Traditional Arabic"/>
          <w:sz w:val="34"/>
          <w:szCs w:val="34"/>
          <w:rtl/>
        </w:rPr>
        <w:t xml:space="preserve"> </w:t>
      </w:r>
      <w:r w:rsidRPr="00842191">
        <w:rPr>
          <w:rFonts w:cs="Traditional Arabic" w:hint="cs"/>
          <w:sz w:val="34"/>
          <w:szCs w:val="34"/>
          <w:rtl/>
        </w:rPr>
        <w:t>فِي</w:t>
      </w:r>
      <w:r w:rsidRPr="00842191">
        <w:rPr>
          <w:rFonts w:cs="Traditional Arabic"/>
          <w:sz w:val="34"/>
          <w:szCs w:val="34"/>
          <w:rtl/>
        </w:rPr>
        <w:t xml:space="preserve"> </w:t>
      </w:r>
      <w:r w:rsidRPr="00842191">
        <w:rPr>
          <w:rFonts w:cs="Traditional Arabic" w:hint="cs"/>
          <w:sz w:val="34"/>
          <w:szCs w:val="34"/>
          <w:rtl/>
        </w:rPr>
        <w:t>مِرْيَةٍ</w:t>
      </w:r>
      <w:r w:rsidRPr="00842191">
        <w:rPr>
          <w:rFonts w:cs="Traditional Arabic"/>
          <w:sz w:val="34"/>
          <w:szCs w:val="34"/>
          <w:rtl/>
        </w:rPr>
        <w:t xml:space="preserve"> </w:t>
      </w:r>
      <w:r w:rsidRPr="00842191">
        <w:rPr>
          <w:rFonts w:cs="Traditional Arabic" w:hint="cs"/>
          <w:sz w:val="34"/>
          <w:szCs w:val="34"/>
          <w:rtl/>
        </w:rPr>
        <w:t>مِنْ</w:t>
      </w:r>
      <w:r w:rsidRPr="00842191">
        <w:rPr>
          <w:rFonts w:cs="Traditional Arabic"/>
          <w:sz w:val="34"/>
          <w:szCs w:val="34"/>
          <w:rtl/>
        </w:rPr>
        <w:t xml:space="preserve"> </w:t>
      </w:r>
      <w:r w:rsidRPr="00842191">
        <w:rPr>
          <w:rFonts w:cs="Traditional Arabic" w:hint="cs"/>
          <w:sz w:val="34"/>
          <w:szCs w:val="34"/>
          <w:rtl/>
        </w:rPr>
        <w:t>لِقائِهِ}</w:t>
      </w:r>
      <w:r w:rsidRPr="00842191">
        <w:rPr>
          <w:rFonts w:cs="Traditional Arabic"/>
          <w:sz w:val="34"/>
          <w:szCs w:val="34"/>
          <w:rtl/>
        </w:rPr>
        <w:t xml:space="preserve"> (</w:t>
      </w:r>
      <w:r w:rsidRPr="00842191">
        <w:rPr>
          <w:rFonts w:cs="Traditional Arabic" w:hint="cs"/>
          <w:sz w:val="34"/>
          <w:szCs w:val="34"/>
          <w:rtl/>
        </w:rPr>
        <w:t>السجدة</w:t>
      </w:r>
      <w:r w:rsidRPr="00842191">
        <w:rPr>
          <w:rFonts w:cs="Traditional Arabic"/>
          <w:sz w:val="34"/>
          <w:szCs w:val="34"/>
          <w:rtl/>
        </w:rPr>
        <w:t>/ 23)</w:t>
      </w:r>
      <w:r w:rsidRPr="00842191">
        <w:rPr>
          <w:rFonts w:cs="Traditional Arabic" w:hint="cs"/>
          <w:sz w:val="34"/>
          <w:szCs w:val="34"/>
          <w:rtl/>
        </w:rPr>
        <w:t>،</w:t>
      </w:r>
      <w:r w:rsidRPr="00842191">
        <w:rPr>
          <w:rFonts w:cs="Traditional Arabic"/>
          <w:sz w:val="34"/>
          <w:szCs w:val="34"/>
          <w:rtl/>
        </w:rPr>
        <w:t xml:space="preserve"> </w:t>
      </w:r>
      <w:r w:rsidRPr="00842191">
        <w:rPr>
          <w:rFonts w:cs="Traditional Arabic" w:hint="cs"/>
          <w:sz w:val="34"/>
          <w:szCs w:val="34"/>
          <w:rtl/>
        </w:rPr>
        <w:t>{أَلا</w:t>
      </w:r>
      <w:r w:rsidRPr="00842191">
        <w:rPr>
          <w:rFonts w:cs="Traditional Arabic"/>
          <w:sz w:val="34"/>
          <w:szCs w:val="34"/>
          <w:rtl/>
        </w:rPr>
        <w:t xml:space="preserve"> </w:t>
      </w:r>
      <w:r w:rsidRPr="00842191">
        <w:rPr>
          <w:rFonts w:cs="Traditional Arabic" w:hint="cs"/>
          <w:sz w:val="34"/>
          <w:szCs w:val="34"/>
          <w:rtl/>
        </w:rPr>
        <w:t>إِنَّهُمْ</w:t>
      </w:r>
      <w:r w:rsidRPr="00842191">
        <w:rPr>
          <w:rFonts w:cs="Traditional Arabic"/>
          <w:sz w:val="34"/>
          <w:szCs w:val="34"/>
          <w:rtl/>
        </w:rPr>
        <w:t xml:space="preserve"> </w:t>
      </w:r>
      <w:r w:rsidRPr="00842191">
        <w:rPr>
          <w:rFonts w:cs="Traditional Arabic" w:hint="cs"/>
          <w:sz w:val="34"/>
          <w:szCs w:val="34"/>
          <w:rtl/>
        </w:rPr>
        <w:t>فِي</w:t>
      </w:r>
      <w:r w:rsidRPr="00842191">
        <w:rPr>
          <w:rFonts w:cs="Traditional Arabic"/>
          <w:sz w:val="34"/>
          <w:szCs w:val="34"/>
          <w:rtl/>
        </w:rPr>
        <w:t xml:space="preserve"> </w:t>
      </w:r>
      <w:r w:rsidRPr="00842191">
        <w:rPr>
          <w:rFonts w:cs="Traditional Arabic" w:hint="cs"/>
          <w:sz w:val="34"/>
          <w:szCs w:val="34"/>
          <w:rtl/>
        </w:rPr>
        <w:t>مِرْيَةٍ</w:t>
      </w:r>
      <w:r w:rsidRPr="00842191">
        <w:rPr>
          <w:rFonts w:cs="Traditional Arabic"/>
          <w:sz w:val="34"/>
          <w:szCs w:val="34"/>
          <w:rtl/>
        </w:rPr>
        <w:t xml:space="preserve"> </w:t>
      </w:r>
      <w:r w:rsidRPr="00842191">
        <w:rPr>
          <w:rFonts w:cs="Traditional Arabic" w:hint="cs"/>
          <w:sz w:val="34"/>
          <w:szCs w:val="34"/>
          <w:rtl/>
        </w:rPr>
        <w:t>مِنْ</w:t>
      </w:r>
      <w:r w:rsidRPr="00842191">
        <w:rPr>
          <w:rFonts w:cs="Traditional Arabic"/>
          <w:sz w:val="34"/>
          <w:szCs w:val="34"/>
          <w:rtl/>
        </w:rPr>
        <w:t xml:space="preserve"> </w:t>
      </w:r>
      <w:r w:rsidRPr="00842191">
        <w:rPr>
          <w:rFonts w:cs="Traditional Arabic" w:hint="cs"/>
          <w:sz w:val="34"/>
          <w:szCs w:val="34"/>
          <w:rtl/>
        </w:rPr>
        <w:t>لِقاءِ</w:t>
      </w:r>
      <w:r w:rsidRPr="00842191">
        <w:rPr>
          <w:rFonts w:cs="Traditional Arabic"/>
          <w:sz w:val="34"/>
          <w:szCs w:val="34"/>
          <w:rtl/>
        </w:rPr>
        <w:t xml:space="preserve"> </w:t>
      </w:r>
      <w:r w:rsidRPr="00842191">
        <w:rPr>
          <w:rFonts w:cs="Traditional Arabic" w:hint="cs"/>
          <w:sz w:val="34"/>
          <w:szCs w:val="34"/>
          <w:rtl/>
        </w:rPr>
        <w:t>رَبِّهِمْ}</w:t>
      </w:r>
      <w:r w:rsidRPr="00842191">
        <w:rPr>
          <w:rFonts w:cs="Traditional Arabic"/>
          <w:sz w:val="34"/>
          <w:szCs w:val="34"/>
          <w:rtl/>
        </w:rPr>
        <w:t xml:space="preserve"> (</w:t>
      </w:r>
      <w:r w:rsidRPr="00842191">
        <w:rPr>
          <w:rFonts w:cs="Traditional Arabic" w:hint="cs"/>
          <w:sz w:val="34"/>
          <w:szCs w:val="34"/>
          <w:rtl/>
        </w:rPr>
        <w:t>فصلت</w:t>
      </w:r>
      <w:r w:rsidRPr="00842191">
        <w:rPr>
          <w:rFonts w:cs="Traditional Arabic"/>
          <w:sz w:val="34"/>
          <w:szCs w:val="34"/>
          <w:rtl/>
        </w:rPr>
        <w:t xml:space="preserve">/ 54). </w:t>
      </w:r>
      <w:r w:rsidRPr="00842191">
        <w:rPr>
          <w:rFonts w:cs="Traditional Arabic" w:hint="cs"/>
          <w:sz w:val="34"/>
          <w:szCs w:val="34"/>
          <w:rtl/>
        </w:rPr>
        <w:t>والامتراء</w:t>
      </w:r>
      <w:r w:rsidRPr="00842191">
        <w:rPr>
          <w:rFonts w:cs="Traditional Arabic"/>
          <w:sz w:val="34"/>
          <w:szCs w:val="34"/>
          <w:rtl/>
        </w:rPr>
        <w:t xml:space="preserve"> </w:t>
      </w:r>
      <w:r w:rsidRPr="00842191">
        <w:rPr>
          <w:rFonts w:cs="Traditional Arabic" w:hint="cs"/>
          <w:sz w:val="34"/>
          <w:szCs w:val="34"/>
          <w:rtl/>
        </w:rPr>
        <w:t>والمُمَارَاة</w:t>
      </w:r>
      <w:r w:rsidRPr="00842191">
        <w:rPr>
          <w:rFonts w:cs="Traditional Arabic"/>
          <w:sz w:val="34"/>
          <w:szCs w:val="34"/>
          <w:rtl/>
        </w:rPr>
        <w:t xml:space="preserve">: </w:t>
      </w:r>
      <w:r w:rsidRPr="00842191">
        <w:rPr>
          <w:rFonts w:cs="Traditional Arabic" w:hint="cs"/>
          <w:sz w:val="34"/>
          <w:szCs w:val="34"/>
          <w:rtl/>
        </w:rPr>
        <w:t>المحاجّة</w:t>
      </w:r>
      <w:r w:rsidRPr="00842191">
        <w:rPr>
          <w:rFonts w:cs="Traditional Arabic"/>
          <w:sz w:val="34"/>
          <w:szCs w:val="34"/>
          <w:rtl/>
        </w:rPr>
        <w:t xml:space="preserve"> </w:t>
      </w:r>
      <w:r w:rsidRPr="00842191">
        <w:rPr>
          <w:rFonts w:cs="Traditional Arabic" w:hint="cs"/>
          <w:sz w:val="34"/>
          <w:szCs w:val="34"/>
          <w:rtl/>
        </w:rPr>
        <w:t>فيما</w:t>
      </w:r>
      <w:r w:rsidRPr="00842191">
        <w:rPr>
          <w:rFonts w:cs="Traditional Arabic"/>
          <w:sz w:val="34"/>
          <w:szCs w:val="34"/>
          <w:rtl/>
        </w:rPr>
        <w:t xml:space="preserve"> </w:t>
      </w:r>
      <w:r w:rsidRPr="00842191">
        <w:rPr>
          <w:rFonts w:cs="Traditional Arabic" w:hint="cs"/>
          <w:sz w:val="34"/>
          <w:szCs w:val="34"/>
          <w:rtl/>
        </w:rPr>
        <w:t>فيه</w:t>
      </w:r>
      <w:r w:rsidRPr="00842191">
        <w:rPr>
          <w:rFonts w:cs="Traditional Arabic"/>
          <w:sz w:val="34"/>
          <w:szCs w:val="34"/>
          <w:rtl/>
        </w:rPr>
        <w:t xml:space="preserve"> </w:t>
      </w:r>
      <w:r w:rsidRPr="00842191">
        <w:rPr>
          <w:rFonts w:cs="Traditional Arabic" w:hint="cs"/>
          <w:sz w:val="34"/>
          <w:szCs w:val="34"/>
          <w:rtl/>
        </w:rPr>
        <w:t>مرية</w:t>
      </w:r>
      <w:r w:rsidRPr="00842191">
        <w:rPr>
          <w:rFonts w:cs="Traditional Arabic"/>
          <w:sz w:val="34"/>
          <w:szCs w:val="34"/>
          <w:rtl/>
        </w:rPr>
        <w:t xml:space="preserve">. </w:t>
      </w:r>
      <w:r w:rsidRPr="00842191">
        <w:rPr>
          <w:rFonts w:cs="Traditional Arabic" w:hint="cs"/>
          <w:sz w:val="34"/>
          <w:szCs w:val="34"/>
          <w:rtl/>
        </w:rPr>
        <w:t>قال</w:t>
      </w:r>
      <w:r w:rsidRPr="00842191">
        <w:rPr>
          <w:rFonts w:cs="Traditional Arabic"/>
          <w:sz w:val="34"/>
          <w:szCs w:val="34"/>
          <w:rtl/>
        </w:rPr>
        <w:t xml:space="preserve"> </w:t>
      </w:r>
      <w:r w:rsidRPr="00842191">
        <w:rPr>
          <w:rFonts w:cs="Traditional Arabic" w:hint="cs"/>
          <w:sz w:val="34"/>
          <w:szCs w:val="34"/>
          <w:rtl/>
        </w:rPr>
        <w:t xml:space="preserve">تعالى: </w:t>
      </w:r>
      <w:r w:rsidRPr="00842191">
        <w:rPr>
          <w:rFonts w:cs="Traditional Arabic"/>
          <w:sz w:val="34"/>
          <w:szCs w:val="34"/>
          <w:rtl/>
        </w:rPr>
        <w:t>{</w:t>
      </w:r>
      <w:r w:rsidRPr="00842191">
        <w:rPr>
          <w:rFonts w:cs="Traditional Arabic" w:hint="cs"/>
          <w:sz w:val="34"/>
          <w:szCs w:val="34"/>
          <w:rtl/>
        </w:rPr>
        <w:t>قَوْلَ</w:t>
      </w:r>
      <w:r w:rsidRPr="00842191">
        <w:rPr>
          <w:rFonts w:cs="Traditional Arabic"/>
          <w:sz w:val="34"/>
          <w:szCs w:val="34"/>
          <w:rtl/>
        </w:rPr>
        <w:t xml:space="preserve"> </w:t>
      </w:r>
      <w:r w:rsidRPr="00842191">
        <w:rPr>
          <w:rFonts w:cs="Traditional Arabic" w:hint="cs"/>
          <w:sz w:val="34"/>
          <w:szCs w:val="34"/>
          <w:rtl/>
        </w:rPr>
        <w:t>الْحَقِّ</w:t>
      </w:r>
      <w:r w:rsidRPr="00842191">
        <w:rPr>
          <w:rFonts w:cs="Traditional Arabic"/>
          <w:sz w:val="34"/>
          <w:szCs w:val="34"/>
          <w:rtl/>
        </w:rPr>
        <w:t xml:space="preserve"> </w:t>
      </w:r>
      <w:r w:rsidRPr="00842191">
        <w:rPr>
          <w:rFonts w:cs="Traditional Arabic" w:hint="cs"/>
          <w:sz w:val="34"/>
          <w:szCs w:val="34"/>
          <w:rtl/>
        </w:rPr>
        <w:t>الَّذِي</w:t>
      </w:r>
      <w:r w:rsidRPr="00842191">
        <w:rPr>
          <w:rFonts w:cs="Traditional Arabic"/>
          <w:sz w:val="34"/>
          <w:szCs w:val="34"/>
          <w:rtl/>
        </w:rPr>
        <w:t xml:space="preserve"> </w:t>
      </w:r>
      <w:r w:rsidRPr="00842191">
        <w:rPr>
          <w:rFonts w:cs="Traditional Arabic" w:hint="cs"/>
          <w:sz w:val="34"/>
          <w:szCs w:val="34"/>
          <w:rtl/>
        </w:rPr>
        <w:t>فِيهِ</w:t>
      </w:r>
      <w:r w:rsidRPr="00842191">
        <w:rPr>
          <w:rFonts w:cs="Traditional Arabic"/>
          <w:sz w:val="34"/>
          <w:szCs w:val="34"/>
          <w:rtl/>
        </w:rPr>
        <w:t xml:space="preserve"> </w:t>
      </w:r>
      <w:r w:rsidRPr="00842191">
        <w:rPr>
          <w:rFonts w:cs="Traditional Arabic" w:hint="cs"/>
          <w:sz w:val="34"/>
          <w:szCs w:val="34"/>
          <w:rtl/>
        </w:rPr>
        <w:t xml:space="preserve">يَمْتَرُونَ} </w:t>
      </w:r>
      <w:r w:rsidRPr="00842191">
        <w:rPr>
          <w:rFonts w:cs="Traditional Arabic"/>
          <w:sz w:val="34"/>
          <w:szCs w:val="34"/>
          <w:rtl/>
        </w:rPr>
        <w:t>(</w:t>
      </w:r>
      <w:r w:rsidRPr="00842191">
        <w:rPr>
          <w:rFonts w:cs="Traditional Arabic" w:hint="cs"/>
          <w:sz w:val="34"/>
          <w:szCs w:val="34"/>
          <w:rtl/>
        </w:rPr>
        <w:t>مريم</w:t>
      </w:r>
      <w:r w:rsidRPr="00842191">
        <w:rPr>
          <w:rFonts w:cs="Traditional Arabic"/>
          <w:sz w:val="34"/>
          <w:szCs w:val="34"/>
          <w:rtl/>
        </w:rPr>
        <w:t>/ 34)</w:t>
      </w:r>
      <w:r w:rsidRPr="00842191">
        <w:rPr>
          <w:rFonts w:cs="Traditional Arabic" w:hint="cs"/>
          <w:sz w:val="34"/>
          <w:szCs w:val="34"/>
          <w:rtl/>
        </w:rPr>
        <w:t xml:space="preserve"> أى يجادلون،</w:t>
      </w:r>
      <w:r w:rsidRPr="00842191">
        <w:rPr>
          <w:rFonts w:cs="Traditional Arabic"/>
          <w:sz w:val="34"/>
          <w:szCs w:val="34"/>
          <w:rtl/>
        </w:rPr>
        <w:t xml:space="preserve"> </w:t>
      </w:r>
      <w:r w:rsidRPr="00842191">
        <w:rPr>
          <w:rFonts w:cs="Traditional Arabic" w:hint="cs"/>
          <w:sz w:val="34"/>
          <w:szCs w:val="34"/>
          <w:rtl/>
        </w:rPr>
        <w:t>{بِما</w:t>
      </w:r>
      <w:r w:rsidRPr="00842191">
        <w:rPr>
          <w:rFonts w:cs="Traditional Arabic"/>
          <w:sz w:val="34"/>
          <w:szCs w:val="34"/>
          <w:rtl/>
        </w:rPr>
        <w:t xml:space="preserve"> </w:t>
      </w:r>
      <w:r w:rsidRPr="00842191">
        <w:rPr>
          <w:rFonts w:cs="Traditional Arabic" w:hint="cs"/>
          <w:sz w:val="34"/>
          <w:szCs w:val="34"/>
          <w:rtl/>
        </w:rPr>
        <w:t>كانُوا</w:t>
      </w:r>
      <w:r w:rsidRPr="00842191">
        <w:rPr>
          <w:rFonts w:cs="Traditional Arabic"/>
          <w:sz w:val="34"/>
          <w:szCs w:val="34"/>
          <w:rtl/>
        </w:rPr>
        <w:t xml:space="preserve"> </w:t>
      </w:r>
      <w:r w:rsidRPr="00842191">
        <w:rPr>
          <w:rFonts w:cs="Traditional Arabic" w:hint="cs"/>
          <w:sz w:val="34"/>
          <w:szCs w:val="34"/>
          <w:rtl/>
        </w:rPr>
        <w:t>فِيهِ</w:t>
      </w:r>
      <w:r w:rsidRPr="00842191">
        <w:rPr>
          <w:rFonts w:cs="Traditional Arabic"/>
          <w:sz w:val="34"/>
          <w:szCs w:val="34"/>
          <w:rtl/>
        </w:rPr>
        <w:t xml:space="preserve"> </w:t>
      </w:r>
      <w:r w:rsidRPr="00842191">
        <w:rPr>
          <w:rFonts w:cs="Traditional Arabic" w:hint="cs"/>
          <w:sz w:val="34"/>
          <w:szCs w:val="34"/>
          <w:rtl/>
        </w:rPr>
        <w:t>يَمْتَرُونَ}</w:t>
      </w:r>
      <w:r w:rsidRPr="00842191">
        <w:rPr>
          <w:rFonts w:cs="Traditional Arabic"/>
          <w:sz w:val="34"/>
          <w:szCs w:val="34"/>
          <w:rtl/>
        </w:rPr>
        <w:t xml:space="preserve"> (</w:t>
      </w:r>
      <w:r w:rsidRPr="00842191">
        <w:rPr>
          <w:rFonts w:cs="Traditional Arabic" w:hint="cs"/>
          <w:sz w:val="34"/>
          <w:szCs w:val="34"/>
          <w:rtl/>
        </w:rPr>
        <w:t>الحجر</w:t>
      </w:r>
      <w:r w:rsidRPr="00842191">
        <w:rPr>
          <w:rFonts w:cs="Traditional Arabic"/>
          <w:sz w:val="34"/>
          <w:szCs w:val="34"/>
          <w:rtl/>
        </w:rPr>
        <w:t>/ 63)</w:t>
      </w:r>
      <w:r w:rsidRPr="00842191">
        <w:rPr>
          <w:rFonts w:cs="Traditional Arabic" w:hint="cs"/>
          <w:sz w:val="34"/>
          <w:szCs w:val="34"/>
          <w:rtl/>
        </w:rPr>
        <w:t>،</w:t>
      </w:r>
      <w:r w:rsidRPr="00842191">
        <w:rPr>
          <w:rFonts w:cs="Traditional Arabic"/>
          <w:sz w:val="34"/>
          <w:szCs w:val="34"/>
          <w:rtl/>
        </w:rPr>
        <w:t xml:space="preserve"> </w:t>
      </w:r>
      <w:r w:rsidRPr="00842191">
        <w:rPr>
          <w:rFonts w:cs="Traditional Arabic" w:hint="cs"/>
          <w:sz w:val="34"/>
          <w:szCs w:val="34"/>
          <w:rtl/>
        </w:rPr>
        <w:t>{أَفَتُمارُونَهُ</w:t>
      </w:r>
      <w:r w:rsidRPr="00842191">
        <w:rPr>
          <w:rFonts w:cs="Traditional Arabic"/>
          <w:sz w:val="34"/>
          <w:szCs w:val="34"/>
          <w:rtl/>
        </w:rPr>
        <w:t xml:space="preserve"> </w:t>
      </w:r>
      <w:r w:rsidRPr="00842191">
        <w:rPr>
          <w:rFonts w:cs="Traditional Arabic" w:hint="cs"/>
          <w:sz w:val="34"/>
          <w:szCs w:val="34"/>
          <w:rtl/>
        </w:rPr>
        <w:t>عَلى</w:t>
      </w:r>
      <w:r w:rsidRPr="00842191">
        <w:rPr>
          <w:rFonts w:cs="Traditional Arabic"/>
          <w:sz w:val="34"/>
          <w:szCs w:val="34"/>
          <w:rtl/>
        </w:rPr>
        <w:t xml:space="preserve"> </w:t>
      </w:r>
      <w:r w:rsidRPr="00842191">
        <w:rPr>
          <w:rFonts w:cs="Traditional Arabic" w:hint="cs"/>
          <w:sz w:val="34"/>
          <w:szCs w:val="34"/>
          <w:rtl/>
        </w:rPr>
        <w:t>ما</w:t>
      </w:r>
      <w:r w:rsidRPr="00842191">
        <w:rPr>
          <w:rFonts w:cs="Traditional Arabic"/>
          <w:sz w:val="34"/>
          <w:szCs w:val="34"/>
          <w:rtl/>
        </w:rPr>
        <w:t xml:space="preserve"> </w:t>
      </w:r>
      <w:r w:rsidRPr="00842191">
        <w:rPr>
          <w:rFonts w:cs="Traditional Arabic" w:hint="cs"/>
          <w:sz w:val="34"/>
          <w:szCs w:val="34"/>
          <w:rtl/>
        </w:rPr>
        <w:t>يَرى}</w:t>
      </w:r>
      <w:r w:rsidRPr="00842191">
        <w:rPr>
          <w:rFonts w:cs="Traditional Arabic"/>
          <w:sz w:val="34"/>
          <w:szCs w:val="34"/>
          <w:rtl/>
        </w:rPr>
        <w:t>(</w:t>
      </w:r>
      <w:r w:rsidRPr="00842191">
        <w:rPr>
          <w:rFonts w:cs="Traditional Arabic" w:hint="cs"/>
          <w:sz w:val="34"/>
          <w:szCs w:val="34"/>
          <w:rtl/>
        </w:rPr>
        <w:t>النجم</w:t>
      </w:r>
      <w:r w:rsidRPr="00842191">
        <w:rPr>
          <w:rFonts w:cs="Traditional Arabic"/>
          <w:sz w:val="34"/>
          <w:szCs w:val="34"/>
          <w:rtl/>
        </w:rPr>
        <w:t>/ 12)</w:t>
      </w:r>
      <w:r w:rsidRPr="00842191">
        <w:rPr>
          <w:rFonts w:cs="Traditional Arabic" w:hint="cs"/>
          <w:sz w:val="34"/>
          <w:szCs w:val="34"/>
          <w:rtl/>
        </w:rPr>
        <w:t>أى أتجادلونه فيما يرى</w:t>
      </w:r>
      <w:r w:rsidRPr="00842191">
        <w:rPr>
          <w:rFonts w:cs="Traditional Arabic"/>
          <w:sz w:val="34"/>
          <w:szCs w:val="34"/>
          <w:rtl/>
        </w:rPr>
        <w:t xml:space="preserve"> </w:t>
      </w:r>
      <w:r w:rsidRPr="00842191">
        <w:rPr>
          <w:rFonts w:cs="Traditional Arabic" w:hint="cs"/>
          <w:sz w:val="34"/>
          <w:szCs w:val="34"/>
          <w:rtl/>
        </w:rPr>
        <w:t>،</w:t>
      </w:r>
      <w:r w:rsidRPr="00842191">
        <w:rPr>
          <w:rFonts w:cs="Traditional Arabic"/>
          <w:sz w:val="34"/>
          <w:szCs w:val="34"/>
          <w:rtl/>
        </w:rPr>
        <w:t xml:space="preserve"> </w:t>
      </w:r>
      <w:r w:rsidRPr="00842191">
        <w:rPr>
          <w:rFonts w:cs="Traditional Arabic" w:hint="cs"/>
          <w:sz w:val="34"/>
          <w:szCs w:val="34"/>
          <w:rtl/>
        </w:rPr>
        <w:t>{فَلا</w:t>
      </w:r>
      <w:r w:rsidRPr="00842191">
        <w:rPr>
          <w:rFonts w:cs="Traditional Arabic"/>
          <w:sz w:val="34"/>
          <w:szCs w:val="34"/>
          <w:rtl/>
        </w:rPr>
        <w:t xml:space="preserve"> </w:t>
      </w:r>
      <w:r w:rsidRPr="00842191">
        <w:rPr>
          <w:rFonts w:cs="Traditional Arabic" w:hint="cs"/>
          <w:sz w:val="34"/>
          <w:szCs w:val="34"/>
          <w:rtl/>
        </w:rPr>
        <w:t>تُمارِ</w:t>
      </w:r>
      <w:r w:rsidRPr="00842191">
        <w:rPr>
          <w:rFonts w:cs="Traditional Arabic"/>
          <w:sz w:val="34"/>
          <w:szCs w:val="34"/>
          <w:rtl/>
        </w:rPr>
        <w:t xml:space="preserve"> </w:t>
      </w:r>
      <w:r w:rsidRPr="00842191">
        <w:rPr>
          <w:rFonts w:cs="Traditional Arabic" w:hint="cs"/>
          <w:sz w:val="34"/>
          <w:szCs w:val="34"/>
          <w:rtl/>
        </w:rPr>
        <w:t>فِيهِمْ</w:t>
      </w:r>
      <w:r w:rsidRPr="00842191">
        <w:rPr>
          <w:rFonts w:cs="Traditional Arabic"/>
          <w:sz w:val="34"/>
          <w:szCs w:val="34"/>
          <w:rtl/>
        </w:rPr>
        <w:t xml:space="preserve"> </w:t>
      </w:r>
      <w:r w:rsidRPr="00842191">
        <w:rPr>
          <w:rFonts w:cs="Traditional Arabic" w:hint="cs"/>
          <w:sz w:val="34"/>
          <w:szCs w:val="34"/>
          <w:rtl/>
        </w:rPr>
        <w:t>إِلَّا</w:t>
      </w:r>
      <w:r w:rsidRPr="00842191">
        <w:rPr>
          <w:rFonts w:cs="Traditional Arabic"/>
          <w:sz w:val="34"/>
          <w:szCs w:val="34"/>
          <w:rtl/>
        </w:rPr>
        <w:t xml:space="preserve"> </w:t>
      </w:r>
      <w:r w:rsidRPr="00842191">
        <w:rPr>
          <w:rFonts w:cs="Traditional Arabic" w:hint="cs"/>
          <w:sz w:val="34"/>
          <w:szCs w:val="34"/>
          <w:rtl/>
        </w:rPr>
        <w:t>مِراءً</w:t>
      </w:r>
      <w:r w:rsidRPr="00842191">
        <w:rPr>
          <w:rFonts w:cs="Traditional Arabic"/>
          <w:sz w:val="34"/>
          <w:szCs w:val="34"/>
          <w:rtl/>
        </w:rPr>
        <w:t xml:space="preserve"> </w:t>
      </w:r>
      <w:r w:rsidRPr="00842191">
        <w:rPr>
          <w:rFonts w:cs="Traditional Arabic" w:hint="cs"/>
          <w:sz w:val="34"/>
          <w:szCs w:val="34"/>
          <w:rtl/>
        </w:rPr>
        <w:t>ظاهِراً}</w:t>
      </w:r>
      <w:r w:rsidRPr="00842191">
        <w:rPr>
          <w:rFonts w:cs="Traditional Arabic"/>
          <w:sz w:val="34"/>
          <w:szCs w:val="34"/>
          <w:rtl/>
        </w:rPr>
        <w:t>(</w:t>
      </w:r>
      <w:r w:rsidRPr="00842191">
        <w:rPr>
          <w:rFonts w:cs="Traditional Arabic" w:hint="cs"/>
          <w:sz w:val="34"/>
          <w:szCs w:val="34"/>
          <w:rtl/>
        </w:rPr>
        <w:t>الكهف</w:t>
      </w:r>
      <w:r w:rsidRPr="00842191">
        <w:rPr>
          <w:rFonts w:cs="Traditional Arabic"/>
          <w:sz w:val="34"/>
          <w:szCs w:val="34"/>
          <w:rtl/>
        </w:rPr>
        <w:t>/ 22)</w:t>
      </w:r>
      <w:r w:rsidRPr="00842191">
        <w:rPr>
          <w:rFonts w:cs="Traditional Arabic" w:hint="cs"/>
          <w:sz w:val="34"/>
          <w:szCs w:val="34"/>
          <w:rtl/>
        </w:rPr>
        <w:t xml:space="preserve"> أى لا تجادل</w:t>
      </w:r>
      <w:r w:rsidRPr="00842191">
        <w:rPr>
          <w:rFonts w:cs="Traditional Arabic"/>
          <w:sz w:val="34"/>
          <w:szCs w:val="34"/>
          <w:rtl/>
        </w:rPr>
        <w:t xml:space="preserve"> </w:t>
      </w:r>
      <w:r w:rsidRPr="00842191">
        <w:rPr>
          <w:rFonts w:cs="Traditional Arabic" w:hint="cs"/>
          <w:sz w:val="34"/>
          <w:szCs w:val="34"/>
          <w:rtl/>
        </w:rPr>
        <w:t>.انتهى.</w:t>
      </w:r>
      <w:r w:rsidRPr="00842191">
        <w:rPr>
          <w:rFonts w:cs="Traditional Arabic" w:hint="cs"/>
          <w:sz w:val="34"/>
          <w:szCs w:val="34"/>
          <w:vertAlign w:val="superscript"/>
          <w:rtl/>
        </w:rPr>
        <w:t>(</w:t>
      </w:r>
      <w:r w:rsidRPr="00842191">
        <w:rPr>
          <w:rFonts w:cs="Traditional Arabic"/>
          <w:sz w:val="34"/>
          <w:szCs w:val="34"/>
          <w:vertAlign w:val="superscript"/>
          <w:rtl/>
        </w:rPr>
        <w:footnoteReference w:id="81"/>
      </w:r>
      <w:r w:rsidRPr="00842191">
        <w:rPr>
          <w:rFonts w:cs="Traditional Arabic" w:hint="cs"/>
          <w:sz w:val="34"/>
          <w:szCs w:val="34"/>
          <w:vertAlign w:val="superscript"/>
          <w:rtl/>
        </w:rPr>
        <w:t>)</w:t>
      </w:r>
    </w:p>
    <w:p w:rsidR="00A978C2" w:rsidRPr="00842191" w:rsidRDefault="00A978C2" w:rsidP="00F36C7E">
      <w:pPr>
        <w:spacing w:line="276" w:lineRule="auto"/>
        <w:jc w:val="lowKashida"/>
        <w:rPr>
          <w:rFonts w:cs="Traditional Arabic"/>
          <w:b w:val="0"/>
          <w:bCs/>
          <w:sz w:val="34"/>
          <w:szCs w:val="34"/>
          <w:rtl/>
        </w:rPr>
      </w:pPr>
      <w:r w:rsidRPr="00842191">
        <w:rPr>
          <w:rFonts w:cs="Traditional Arabic" w:hint="cs"/>
          <w:b w:val="0"/>
          <w:bCs/>
          <w:sz w:val="34"/>
          <w:szCs w:val="34"/>
          <w:rtl/>
        </w:rPr>
        <w:t xml:space="preserve"> فالواجب حينئذٍ التعمق في دلالات وخصوصية استعمالات لغة القرآن وليس مجرد الحل السطحي لمعاني الألفاظ، وهنا تكمن أجمل وأغنى لحظات التدبر لكلام الله سبحانه.</w:t>
      </w:r>
    </w:p>
    <w:p w:rsidR="00C30A93" w:rsidRPr="00842191" w:rsidRDefault="00C30A93" w:rsidP="00F36C7E">
      <w:pPr>
        <w:spacing w:line="276" w:lineRule="auto"/>
        <w:jc w:val="lowKashida"/>
        <w:rPr>
          <w:rFonts w:cs="Traditional Arabic"/>
          <w:b w:val="0"/>
          <w:bCs/>
          <w:sz w:val="34"/>
          <w:szCs w:val="34"/>
          <w:rtl/>
        </w:rPr>
      </w:pPr>
      <w:r w:rsidRPr="00842191">
        <w:rPr>
          <w:rFonts w:cs="Traditional Arabic" w:hint="cs"/>
          <w:b w:val="0"/>
          <w:bCs/>
          <w:sz w:val="34"/>
          <w:szCs w:val="34"/>
          <w:rtl/>
        </w:rPr>
        <w:t>يقول الأستاذ سيد قطب-رحمه الله هنا كلاماً نفيسا:</w:t>
      </w:r>
    </w:p>
    <w:p w:rsidR="00C30A93" w:rsidRPr="00842191" w:rsidRDefault="00C30A93" w:rsidP="00F36C7E">
      <w:pPr>
        <w:spacing w:line="276" w:lineRule="auto"/>
        <w:jc w:val="lowKashida"/>
        <w:rPr>
          <w:rFonts w:cs="Traditional Arabic"/>
          <w:bCs/>
          <w:sz w:val="34"/>
          <w:szCs w:val="34"/>
          <w:rtl/>
        </w:rPr>
      </w:pPr>
      <w:r w:rsidRPr="00842191">
        <w:rPr>
          <w:rFonts w:cs="Traditional Arabic"/>
          <w:bCs/>
          <w:sz w:val="34"/>
          <w:szCs w:val="34"/>
          <w:rtl/>
        </w:rPr>
        <w:t xml:space="preserve">ورسول اللّه </w:t>
      </w:r>
      <w:r w:rsidRPr="00842191">
        <w:rPr>
          <w:rFonts w:cs="Traditional Arabic" w:hint="cs"/>
          <w:bCs/>
          <w:sz w:val="34"/>
          <w:szCs w:val="34"/>
          <w:rtl/>
        </w:rPr>
        <w:t>-صلى</w:t>
      </w:r>
      <w:r w:rsidRPr="00842191">
        <w:rPr>
          <w:rFonts w:cs="Traditional Arabic"/>
          <w:bCs/>
          <w:sz w:val="34"/>
          <w:szCs w:val="34"/>
          <w:rtl/>
        </w:rPr>
        <w:t xml:space="preserve"> اللّه عليه وسلم </w:t>
      </w:r>
      <w:r w:rsidRPr="00842191">
        <w:rPr>
          <w:rFonts w:cs="Traditional Arabic" w:hint="cs"/>
          <w:bCs/>
          <w:sz w:val="34"/>
          <w:szCs w:val="34"/>
          <w:rtl/>
        </w:rPr>
        <w:t>-ما</w:t>
      </w:r>
      <w:r w:rsidRPr="00842191">
        <w:rPr>
          <w:rFonts w:cs="Traditional Arabic"/>
          <w:bCs/>
          <w:sz w:val="34"/>
          <w:szCs w:val="34"/>
          <w:rtl/>
        </w:rPr>
        <w:t xml:space="preserve"> امترى يوما ولا شك. وحينما قال له ربه في آية </w:t>
      </w:r>
      <w:r w:rsidRPr="00842191">
        <w:rPr>
          <w:rFonts w:cs="Traditional Arabic" w:hint="cs"/>
          <w:bCs/>
          <w:sz w:val="34"/>
          <w:szCs w:val="34"/>
          <w:rtl/>
        </w:rPr>
        <w:t>أخرى:</w:t>
      </w:r>
      <w:r w:rsidRPr="00842191">
        <w:rPr>
          <w:rFonts w:cs="Traditional Arabic"/>
          <w:bCs/>
          <w:sz w:val="34"/>
          <w:szCs w:val="34"/>
          <w:rtl/>
        </w:rPr>
        <w:t xml:space="preserve"> «فَإِنْ كُنْتَ فِي شَكٍّ مِمَّا أَنْزَلْنا إِلَيْكَ فَسْئَلِ الَّذِينَ يَقْرَؤُنَ الْكِتابَ مِنْ </w:t>
      </w:r>
      <w:r w:rsidRPr="00842191">
        <w:rPr>
          <w:rFonts w:cs="Traditional Arabic" w:hint="cs"/>
          <w:bCs/>
          <w:sz w:val="34"/>
          <w:szCs w:val="34"/>
          <w:rtl/>
        </w:rPr>
        <w:t>قَبْلِكَ».</w:t>
      </w:r>
      <w:r w:rsidRPr="00842191">
        <w:rPr>
          <w:rFonts w:cs="Traditional Arabic"/>
          <w:bCs/>
          <w:sz w:val="34"/>
          <w:szCs w:val="34"/>
          <w:rtl/>
        </w:rPr>
        <w:t xml:space="preserve"> </w:t>
      </w:r>
      <w:r w:rsidRPr="00842191">
        <w:rPr>
          <w:rFonts w:cs="Traditional Arabic" w:hint="cs"/>
          <w:bCs/>
          <w:sz w:val="34"/>
          <w:szCs w:val="34"/>
          <w:rtl/>
        </w:rPr>
        <w:t>قال:</w:t>
      </w:r>
      <w:r w:rsidRPr="00842191">
        <w:rPr>
          <w:rFonts w:cs="Traditional Arabic"/>
          <w:bCs/>
          <w:sz w:val="34"/>
          <w:szCs w:val="34"/>
          <w:rtl/>
        </w:rPr>
        <w:t xml:space="preserve"> «لا أشك ولا </w:t>
      </w:r>
      <w:r w:rsidRPr="00842191">
        <w:rPr>
          <w:rFonts w:cs="Traditional Arabic" w:hint="cs"/>
          <w:bCs/>
          <w:sz w:val="34"/>
          <w:szCs w:val="34"/>
          <w:rtl/>
        </w:rPr>
        <w:t xml:space="preserve">أسأل» </w:t>
      </w:r>
    </w:p>
    <w:p w:rsidR="00C30A93" w:rsidRPr="00842191" w:rsidRDefault="00C30A93" w:rsidP="00F36C7E">
      <w:pPr>
        <w:spacing w:line="276" w:lineRule="auto"/>
        <w:jc w:val="lowKashida"/>
        <w:rPr>
          <w:rFonts w:cs="Traditional Arabic"/>
          <w:bCs/>
          <w:sz w:val="34"/>
          <w:szCs w:val="34"/>
          <w:rtl/>
        </w:rPr>
      </w:pPr>
      <w:r w:rsidRPr="00842191">
        <w:rPr>
          <w:rFonts w:cs="Traditional Arabic"/>
          <w:bCs/>
          <w:sz w:val="34"/>
          <w:szCs w:val="34"/>
          <w:rtl/>
        </w:rPr>
        <w:t xml:space="preserve">ولكن توجيه الخطاب هكذا إلى شخصه </w:t>
      </w:r>
      <w:r w:rsidRPr="00842191">
        <w:rPr>
          <w:rFonts w:cs="Traditional Arabic" w:hint="cs"/>
          <w:bCs/>
          <w:sz w:val="34"/>
          <w:szCs w:val="34"/>
          <w:rtl/>
        </w:rPr>
        <w:t>-صلى</w:t>
      </w:r>
      <w:r w:rsidRPr="00842191">
        <w:rPr>
          <w:rFonts w:cs="Traditional Arabic"/>
          <w:bCs/>
          <w:sz w:val="34"/>
          <w:szCs w:val="34"/>
          <w:rtl/>
        </w:rPr>
        <w:t xml:space="preserve"> اللّه عليه وسلم </w:t>
      </w:r>
      <w:r w:rsidRPr="00842191">
        <w:rPr>
          <w:rFonts w:cs="Traditional Arabic" w:hint="cs"/>
          <w:bCs/>
          <w:sz w:val="34"/>
          <w:szCs w:val="34"/>
          <w:rtl/>
        </w:rPr>
        <w:t>-يحمل</w:t>
      </w:r>
      <w:r w:rsidRPr="00842191">
        <w:rPr>
          <w:rFonts w:cs="Traditional Arabic"/>
          <w:bCs/>
          <w:sz w:val="34"/>
          <w:szCs w:val="34"/>
          <w:rtl/>
        </w:rPr>
        <w:t xml:space="preserve"> إيحاء قويا إلى من وراءه من المسلمين.</w:t>
      </w:r>
    </w:p>
    <w:p w:rsidR="00C30A93" w:rsidRPr="00842191" w:rsidRDefault="00C30A93" w:rsidP="00F36C7E">
      <w:pPr>
        <w:spacing w:line="276" w:lineRule="auto"/>
        <w:jc w:val="lowKashida"/>
        <w:rPr>
          <w:rFonts w:cs="Traditional Arabic"/>
          <w:bCs/>
          <w:sz w:val="34"/>
          <w:szCs w:val="34"/>
          <w:rtl/>
        </w:rPr>
      </w:pPr>
      <w:r w:rsidRPr="00842191">
        <w:rPr>
          <w:rFonts w:cs="Traditional Arabic"/>
          <w:bCs/>
          <w:sz w:val="34"/>
          <w:szCs w:val="34"/>
          <w:rtl/>
        </w:rPr>
        <w:t xml:space="preserve">سواء منهم من كان في ذلك الحين يتأثر بأباطيل اليهود </w:t>
      </w:r>
      <w:r w:rsidRPr="00842191">
        <w:rPr>
          <w:rFonts w:cs="Traditional Arabic" w:hint="cs"/>
          <w:bCs/>
          <w:sz w:val="34"/>
          <w:szCs w:val="34"/>
          <w:rtl/>
        </w:rPr>
        <w:t>وأحابيلهم،</w:t>
      </w:r>
      <w:r w:rsidRPr="00842191">
        <w:rPr>
          <w:rFonts w:cs="Traditional Arabic"/>
          <w:bCs/>
          <w:sz w:val="34"/>
          <w:szCs w:val="34"/>
          <w:rtl/>
        </w:rPr>
        <w:t xml:space="preserve"> ومن يأتي بعدهم ممن تؤثر فيهم أباطيل اليهود وغير اليهود في أمر دينهم.</w:t>
      </w:r>
    </w:p>
    <w:p w:rsidR="00C30A93" w:rsidRPr="00842191" w:rsidRDefault="00C30A93" w:rsidP="00F36C7E">
      <w:pPr>
        <w:spacing w:line="276" w:lineRule="auto"/>
        <w:jc w:val="lowKashida"/>
        <w:rPr>
          <w:rFonts w:cs="Traditional Arabic"/>
          <w:bCs/>
          <w:sz w:val="34"/>
          <w:szCs w:val="34"/>
          <w:rtl/>
        </w:rPr>
      </w:pPr>
      <w:r w:rsidRPr="00842191">
        <w:rPr>
          <w:rFonts w:cs="Traditional Arabic"/>
          <w:bCs/>
          <w:sz w:val="34"/>
          <w:szCs w:val="34"/>
          <w:rtl/>
        </w:rPr>
        <w:t xml:space="preserve">وما أجدرنا نحن اليوم أن نستمع إلى هذا التحذير ونحن </w:t>
      </w:r>
      <w:r w:rsidRPr="00842191">
        <w:rPr>
          <w:rFonts w:cs="Traditional Arabic" w:hint="cs"/>
          <w:bCs/>
          <w:sz w:val="34"/>
          <w:szCs w:val="34"/>
          <w:rtl/>
        </w:rPr>
        <w:t>-في</w:t>
      </w:r>
      <w:r w:rsidRPr="00842191">
        <w:rPr>
          <w:rFonts w:cs="Traditional Arabic"/>
          <w:bCs/>
          <w:sz w:val="34"/>
          <w:szCs w:val="34"/>
          <w:rtl/>
        </w:rPr>
        <w:t xml:space="preserve"> بلاهة منقطعة النظير </w:t>
      </w:r>
      <w:r w:rsidRPr="00842191">
        <w:rPr>
          <w:rFonts w:cs="Traditional Arabic" w:hint="cs"/>
          <w:bCs/>
          <w:sz w:val="34"/>
          <w:szCs w:val="34"/>
          <w:rtl/>
        </w:rPr>
        <w:t>-نروح</w:t>
      </w:r>
      <w:r w:rsidRPr="00842191">
        <w:rPr>
          <w:rFonts w:cs="Traditional Arabic"/>
          <w:bCs/>
          <w:sz w:val="34"/>
          <w:szCs w:val="34"/>
          <w:rtl/>
        </w:rPr>
        <w:t xml:space="preserve"> نستفتي المستشرقين </w:t>
      </w:r>
      <w:r w:rsidRPr="00842191">
        <w:rPr>
          <w:rFonts w:cs="Traditional Arabic" w:hint="cs"/>
          <w:bCs/>
          <w:sz w:val="34"/>
          <w:szCs w:val="34"/>
          <w:rtl/>
        </w:rPr>
        <w:t>-من</w:t>
      </w:r>
      <w:r w:rsidRPr="00842191">
        <w:rPr>
          <w:rFonts w:cs="Traditional Arabic"/>
          <w:bCs/>
          <w:sz w:val="34"/>
          <w:szCs w:val="34"/>
          <w:rtl/>
        </w:rPr>
        <w:t xml:space="preserve"> اليهود والنصارى والشيوعيين الكفار </w:t>
      </w:r>
      <w:r w:rsidRPr="00842191">
        <w:rPr>
          <w:rFonts w:cs="Traditional Arabic" w:hint="cs"/>
          <w:bCs/>
          <w:sz w:val="34"/>
          <w:szCs w:val="34"/>
          <w:rtl/>
        </w:rPr>
        <w:t>-في</w:t>
      </w:r>
      <w:r w:rsidRPr="00842191">
        <w:rPr>
          <w:rFonts w:cs="Traditional Arabic"/>
          <w:bCs/>
          <w:sz w:val="34"/>
          <w:szCs w:val="34"/>
          <w:rtl/>
        </w:rPr>
        <w:t xml:space="preserve"> أمر </w:t>
      </w:r>
      <w:r w:rsidRPr="00842191">
        <w:rPr>
          <w:rFonts w:cs="Traditional Arabic" w:hint="cs"/>
          <w:bCs/>
          <w:sz w:val="34"/>
          <w:szCs w:val="34"/>
          <w:rtl/>
        </w:rPr>
        <w:t>ديننا،</w:t>
      </w:r>
      <w:r w:rsidRPr="00842191">
        <w:rPr>
          <w:rFonts w:cs="Traditional Arabic"/>
          <w:bCs/>
          <w:sz w:val="34"/>
          <w:szCs w:val="34"/>
          <w:rtl/>
        </w:rPr>
        <w:t xml:space="preserve"> ونتلقى عنهم </w:t>
      </w:r>
      <w:r w:rsidRPr="00842191">
        <w:rPr>
          <w:rFonts w:cs="Traditional Arabic" w:hint="cs"/>
          <w:bCs/>
          <w:sz w:val="34"/>
          <w:szCs w:val="34"/>
          <w:rtl/>
        </w:rPr>
        <w:t>تاريخنا،</w:t>
      </w:r>
      <w:r w:rsidRPr="00842191">
        <w:rPr>
          <w:rFonts w:cs="Traditional Arabic"/>
          <w:bCs/>
          <w:sz w:val="34"/>
          <w:szCs w:val="34"/>
          <w:rtl/>
        </w:rPr>
        <w:t xml:space="preserve"> ونأمنهم على القول في </w:t>
      </w:r>
      <w:r w:rsidRPr="00842191">
        <w:rPr>
          <w:rFonts w:cs="Traditional Arabic" w:hint="cs"/>
          <w:bCs/>
          <w:sz w:val="34"/>
          <w:szCs w:val="34"/>
          <w:rtl/>
        </w:rPr>
        <w:t>تراثنا،</w:t>
      </w:r>
      <w:r w:rsidRPr="00842191">
        <w:rPr>
          <w:rFonts w:cs="Traditional Arabic"/>
          <w:bCs/>
          <w:sz w:val="34"/>
          <w:szCs w:val="34"/>
          <w:rtl/>
        </w:rPr>
        <w:t xml:space="preserve"> ونسمع لما يدسونه من شكوك في دراساتهم لقرآننا </w:t>
      </w:r>
      <w:r w:rsidRPr="00842191">
        <w:rPr>
          <w:rFonts w:cs="Traditional Arabic"/>
          <w:bCs/>
          <w:sz w:val="34"/>
          <w:szCs w:val="34"/>
          <w:rtl/>
        </w:rPr>
        <w:lastRenderedPageBreak/>
        <w:t xml:space="preserve">وحديث </w:t>
      </w:r>
      <w:r w:rsidRPr="00842191">
        <w:rPr>
          <w:rFonts w:cs="Traditional Arabic" w:hint="cs"/>
          <w:bCs/>
          <w:sz w:val="34"/>
          <w:szCs w:val="34"/>
          <w:rtl/>
        </w:rPr>
        <w:t>نبينا،</w:t>
      </w:r>
      <w:r w:rsidRPr="00842191">
        <w:rPr>
          <w:rFonts w:cs="Traditional Arabic"/>
          <w:bCs/>
          <w:sz w:val="34"/>
          <w:szCs w:val="34"/>
          <w:rtl/>
        </w:rPr>
        <w:t xml:space="preserve"> وسيرة أوائلنا ونرسل إليهم بعثات من طلابنا يتلقون عنهم علوم </w:t>
      </w:r>
      <w:r w:rsidRPr="00842191">
        <w:rPr>
          <w:rFonts w:cs="Traditional Arabic" w:hint="cs"/>
          <w:bCs/>
          <w:sz w:val="34"/>
          <w:szCs w:val="34"/>
          <w:rtl/>
        </w:rPr>
        <w:t>الإسلام،</w:t>
      </w:r>
      <w:r w:rsidRPr="00842191">
        <w:rPr>
          <w:rFonts w:cs="Traditional Arabic"/>
          <w:bCs/>
          <w:sz w:val="34"/>
          <w:szCs w:val="34"/>
          <w:rtl/>
        </w:rPr>
        <w:t xml:space="preserve"> ويتخرجون في </w:t>
      </w:r>
      <w:r w:rsidRPr="00842191">
        <w:rPr>
          <w:rFonts w:cs="Traditional Arabic" w:hint="cs"/>
          <w:bCs/>
          <w:sz w:val="34"/>
          <w:szCs w:val="34"/>
          <w:rtl/>
        </w:rPr>
        <w:t>جامعاتهم،</w:t>
      </w:r>
      <w:r w:rsidRPr="00842191">
        <w:rPr>
          <w:rFonts w:cs="Traditional Arabic"/>
          <w:bCs/>
          <w:sz w:val="34"/>
          <w:szCs w:val="34"/>
          <w:rtl/>
        </w:rPr>
        <w:t xml:space="preserve"> ثم يعودون إلينا مدخولي العقل والضمير.</w:t>
      </w:r>
    </w:p>
    <w:p w:rsidR="00C30A93" w:rsidRPr="00842191" w:rsidRDefault="00C30A93" w:rsidP="00F36C7E">
      <w:pPr>
        <w:spacing w:line="276" w:lineRule="auto"/>
        <w:jc w:val="lowKashida"/>
        <w:rPr>
          <w:rFonts w:cs="Traditional Arabic"/>
          <w:bCs/>
          <w:sz w:val="34"/>
          <w:szCs w:val="34"/>
          <w:rtl/>
        </w:rPr>
      </w:pPr>
      <w:r w:rsidRPr="00842191">
        <w:rPr>
          <w:rFonts w:cs="Traditional Arabic"/>
          <w:bCs/>
          <w:sz w:val="34"/>
          <w:szCs w:val="34"/>
          <w:rtl/>
        </w:rPr>
        <w:t>إن هذا القرآن قرآننا. قرآن الأمة المسلمة. وهو كتابها الخالد الذي يخاطبها فيه ربها بما تعمله وما تحذره.</w:t>
      </w:r>
    </w:p>
    <w:p w:rsidR="00C30A93" w:rsidRPr="00842191" w:rsidRDefault="00C30A93" w:rsidP="00F36C7E">
      <w:pPr>
        <w:spacing w:line="276" w:lineRule="auto"/>
        <w:jc w:val="lowKashida"/>
        <w:rPr>
          <w:rFonts w:cs="Traditional Arabic"/>
          <w:bCs/>
          <w:sz w:val="34"/>
          <w:szCs w:val="34"/>
          <w:rtl/>
        </w:rPr>
      </w:pPr>
      <w:r w:rsidRPr="00842191">
        <w:rPr>
          <w:rFonts w:cs="Traditional Arabic"/>
          <w:bCs/>
          <w:sz w:val="34"/>
          <w:szCs w:val="34"/>
          <w:rtl/>
        </w:rPr>
        <w:t xml:space="preserve">وأهل الكتاب هم أهل </w:t>
      </w:r>
      <w:r w:rsidRPr="00842191">
        <w:rPr>
          <w:rFonts w:cs="Traditional Arabic" w:hint="cs"/>
          <w:bCs/>
          <w:sz w:val="34"/>
          <w:szCs w:val="34"/>
          <w:rtl/>
        </w:rPr>
        <w:t>الكتاب،</w:t>
      </w:r>
      <w:r w:rsidRPr="00842191">
        <w:rPr>
          <w:rFonts w:cs="Traditional Arabic"/>
          <w:bCs/>
          <w:sz w:val="34"/>
          <w:szCs w:val="34"/>
          <w:rtl/>
        </w:rPr>
        <w:t xml:space="preserve"> والكفار هم الكفار. والدين هو الدين!</w:t>
      </w:r>
      <w:r w:rsidRPr="00842191">
        <w:rPr>
          <w:rFonts w:cs="Traditional Arabic" w:hint="cs"/>
          <w:bCs/>
          <w:sz w:val="34"/>
          <w:szCs w:val="34"/>
          <w:rtl/>
        </w:rPr>
        <w:t xml:space="preserve"> </w:t>
      </w:r>
      <w:r w:rsidRPr="00842191">
        <w:rPr>
          <w:rFonts w:ascii="Simplified Arabic" w:hAnsi="Simplified Arabic" w:cs="Traditional Arabic" w:hint="cs"/>
          <w:bCs/>
          <w:sz w:val="34"/>
          <w:szCs w:val="34"/>
          <w:vertAlign w:val="superscript"/>
          <w:rtl/>
        </w:rPr>
        <w:t>(</w:t>
      </w:r>
      <w:r w:rsidRPr="00842191">
        <w:rPr>
          <w:rStyle w:val="a3"/>
          <w:rFonts w:ascii="Simplified Arabic" w:hAnsi="Simplified Arabic" w:cs="Traditional Arabic"/>
          <w:bCs/>
          <w:sz w:val="34"/>
          <w:szCs w:val="34"/>
          <w:rtl/>
        </w:rPr>
        <w:footnoteReference w:id="82"/>
      </w:r>
      <w:r w:rsidRPr="00842191">
        <w:rPr>
          <w:rFonts w:ascii="Simplified Arabic" w:hAnsi="Simplified Arabic" w:cs="Traditional Arabic" w:hint="cs"/>
          <w:bCs/>
          <w:sz w:val="34"/>
          <w:szCs w:val="34"/>
          <w:vertAlign w:val="superscript"/>
          <w:rtl/>
        </w:rPr>
        <w:t>)</w:t>
      </w:r>
    </w:p>
    <w:p w:rsidR="00C30A93" w:rsidRPr="00842191" w:rsidRDefault="00C30A93" w:rsidP="00F36C7E">
      <w:pPr>
        <w:spacing w:line="276" w:lineRule="auto"/>
        <w:jc w:val="lowKashida"/>
        <w:rPr>
          <w:rFonts w:cs="Traditional Arabic"/>
          <w:bCs/>
          <w:sz w:val="34"/>
          <w:szCs w:val="34"/>
          <w:rtl/>
        </w:rPr>
      </w:pPr>
    </w:p>
    <w:p w:rsidR="00C30A93" w:rsidRPr="00842191" w:rsidRDefault="00C30A93" w:rsidP="00F36C7E">
      <w:pPr>
        <w:spacing w:line="276" w:lineRule="auto"/>
        <w:jc w:val="lowKashida"/>
        <w:rPr>
          <w:rFonts w:cs="Traditional Arabic"/>
          <w:b w:val="0"/>
          <w:bCs/>
          <w:sz w:val="34"/>
          <w:szCs w:val="34"/>
          <w:rtl/>
        </w:rPr>
      </w:pPr>
      <w:r w:rsidRPr="00842191">
        <w:rPr>
          <w:rFonts w:cs="Traditional Arabic" w:hint="cs"/>
          <w:b w:val="0"/>
          <w:bCs/>
          <w:sz w:val="34"/>
          <w:szCs w:val="34"/>
          <w:rtl/>
        </w:rPr>
        <w:t xml:space="preserve"> </w:t>
      </w:r>
    </w:p>
    <w:p w:rsidR="00A978C2" w:rsidRPr="00842191" w:rsidRDefault="005E3A7D" w:rsidP="005E3A7D">
      <w:pPr>
        <w:spacing w:line="276" w:lineRule="auto"/>
        <w:jc w:val="center"/>
        <w:rPr>
          <w:rFonts w:cs="Traditional Arabic"/>
          <w:b w:val="0"/>
          <w:bCs/>
          <w:sz w:val="34"/>
          <w:szCs w:val="34"/>
          <w:rtl/>
        </w:rPr>
      </w:pPr>
      <w:r>
        <w:rPr>
          <w:rFonts w:cs="Traditional Arabic" w:hint="cs"/>
          <w:b w:val="0"/>
          <w:bCs/>
          <w:sz w:val="34"/>
          <w:szCs w:val="34"/>
          <w:rtl/>
        </w:rPr>
        <w:t>*****</w:t>
      </w:r>
    </w:p>
    <w:p w:rsidR="00C87343" w:rsidRDefault="00C87343" w:rsidP="00F36C7E">
      <w:pPr>
        <w:overflowPunct/>
        <w:bidi w:val="0"/>
        <w:spacing w:line="276" w:lineRule="auto"/>
        <w:jc w:val="lowKashida"/>
        <w:rPr>
          <w:rFonts w:ascii="Calibri Light" w:hAnsi="Calibri Light" w:cs="DecoType Naskh"/>
          <w:color w:val="C00000"/>
          <w:sz w:val="34"/>
          <w:szCs w:val="34"/>
          <w:rtl/>
        </w:rPr>
      </w:pPr>
      <w:bookmarkStart w:id="49" w:name="_Toc504394811"/>
      <w:r w:rsidRPr="00842191">
        <w:rPr>
          <w:rFonts w:cs="Traditional Arabic"/>
          <w:sz w:val="34"/>
          <w:szCs w:val="34"/>
        </w:rPr>
        <w:br w:type="page"/>
      </w:r>
    </w:p>
    <w:p w:rsidR="00A978C2" w:rsidRPr="004C2DFF" w:rsidRDefault="00931D99" w:rsidP="00F36C7E">
      <w:pPr>
        <w:pStyle w:val="2"/>
        <w:spacing w:line="276" w:lineRule="auto"/>
        <w:jc w:val="lowKashida"/>
        <w:rPr>
          <w:sz w:val="34"/>
          <w:szCs w:val="34"/>
          <w:rtl/>
        </w:rPr>
      </w:pPr>
      <w:bookmarkStart w:id="50" w:name="_Toc504423040"/>
      <w:r w:rsidRPr="004C2DFF">
        <w:rPr>
          <w:rFonts w:hint="cs"/>
          <w:sz w:val="34"/>
          <w:szCs w:val="34"/>
          <w:rtl/>
        </w:rPr>
        <w:lastRenderedPageBreak/>
        <w:t>{</w:t>
      </w:r>
      <w:r w:rsidRPr="004C2DFF">
        <w:rPr>
          <w:sz w:val="34"/>
          <w:szCs w:val="34"/>
          <w:rtl/>
        </w:rPr>
        <w:t>وَلِكُلٍّ وِجْهَةٌ هُوَ مُوَلِّيهَا</w:t>
      </w:r>
      <w:r w:rsidRPr="004C2DFF">
        <w:rPr>
          <w:rFonts w:hint="cs"/>
          <w:sz w:val="34"/>
          <w:szCs w:val="34"/>
          <w:rtl/>
        </w:rPr>
        <w:t>}</w:t>
      </w:r>
      <w:bookmarkEnd w:id="49"/>
      <w:bookmarkEnd w:id="50"/>
    </w:p>
    <w:p w:rsidR="009478E8" w:rsidRPr="00842191" w:rsidRDefault="009478E8" w:rsidP="00F36C7E">
      <w:pPr>
        <w:spacing w:line="276" w:lineRule="auto"/>
        <w:jc w:val="lowKashida"/>
        <w:rPr>
          <w:rFonts w:cs="Traditional Arabic"/>
          <w:bCs/>
          <w:sz w:val="34"/>
          <w:szCs w:val="34"/>
          <w:rtl/>
        </w:rPr>
      </w:pPr>
      <w:r w:rsidRPr="00842191">
        <w:rPr>
          <w:rFonts w:cs="Traditional Arabic" w:hint="cs"/>
          <w:bCs/>
          <w:sz w:val="34"/>
          <w:szCs w:val="34"/>
          <w:rtl/>
        </w:rPr>
        <w:t xml:space="preserve">قال تعالى: </w:t>
      </w:r>
      <w:r w:rsidRPr="00842191">
        <w:rPr>
          <w:rFonts w:cs="Traditional Arabic" w:hint="cs"/>
          <w:b w:val="0"/>
          <w:sz w:val="34"/>
          <w:szCs w:val="34"/>
          <w:rtl/>
        </w:rPr>
        <w:t>{وَلِكُلٍّ</w:t>
      </w:r>
      <w:r w:rsidRPr="00842191">
        <w:rPr>
          <w:rFonts w:cs="Traditional Arabic"/>
          <w:bCs/>
          <w:sz w:val="34"/>
          <w:szCs w:val="34"/>
          <w:rtl/>
        </w:rPr>
        <w:t xml:space="preserve"> وِجْهَةٌ هُوَ مُوَلِّيهَا فَاسْتَبِقُوا الْخَيْرَاتِ أَيْنَ مَا تَكُونُوا يَأْتِ بِكُمُ اللَّهُ جَمِيعًا إِنَّ اللَّهَ عَلَى كُلِّ شَيْءٍ قَدِيرٌ</w:t>
      </w:r>
      <w:r w:rsidRPr="00842191">
        <w:rPr>
          <w:rFonts w:cs="Traditional Arabic" w:hint="cs"/>
          <w:bCs/>
          <w:sz w:val="34"/>
          <w:szCs w:val="34"/>
          <w:rtl/>
        </w:rPr>
        <w:t>}</w:t>
      </w:r>
    </w:p>
    <w:p w:rsidR="009478E8" w:rsidRPr="00842191" w:rsidRDefault="009478E8" w:rsidP="00F36C7E">
      <w:pPr>
        <w:spacing w:line="276" w:lineRule="auto"/>
        <w:jc w:val="lowKashida"/>
        <w:rPr>
          <w:rFonts w:cs="Traditional Arabic"/>
          <w:bCs/>
          <w:sz w:val="34"/>
          <w:szCs w:val="34"/>
          <w:rtl/>
        </w:rPr>
      </w:pPr>
      <w:r w:rsidRPr="00842191">
        <w:rPr>
          <w:rFonts w:cs="Traditional Arabic" w:hint="cs"/>
          <w:bCs/>
          <w:sz w:val="34"/>
          <w:szCs w:val="34"/>
          <w:rtl/>
        </w:rPr>
        <w:t>{</w:t>
      </w:r>
      <w:r w:rsidRPr="00842191">
        <w:rPr>
          <w:rFonts w:cs="Traditional Arabic"/>
          <w:bCs/>
          <w:sz w:val="34"/>
          <w:szCs w:val="34"/>
          <w:rtl/>
        </w:rPr>
        <w:t xml:space="preserve">وَلِكُلٍّ وِجْهَةٌ هُوَ </w:t>
      </w:r>
      <w:r w:rsidRPr="00842191">
        <w:rPr>
          <w:rFonts w:cs="Traditional Arabic" w:hint="cs"/>
          <w:bCs/>
          <w:sz w:val="34"/>
          <w:szCs w:val="34"/>
          <w:rtl/>
        </w:rPr>
        <w:t>مُوَلِّيهَا} ..</w:t>
      </w:r>
      <w:r w:rsidRPr="00842191">
        <w:rPr>
          <w:rFonts w:cs="Traditional Arabic"/>
          <w:bCs/>
          <w:sz w:val="34"/>
          <w:szCs w:val="34"/>
          <w:rtl/>
        </w:rPr>
        <w:t>.</w:t>
      </w:r>
    </w:p>
    <w:p w:rsidR="00702AB7" w:rsidRPr="00842191" w:rsidRDefault="00931D99" w:rsidP="00F36C7E">
      <w:pPr>
        <w:spacing w:line="276" w:lineRule="auto"/>
        <w:jc w:val="lowKashida"/>
        <w:rPr>
          <w:rFonts w:cs="Traditional Arabic"/>
          <w:bCs/>
          <w:sz w:val="34"/>
          <w:szCs w:val="34"/>
          <w:rtl/>
        </w:rPr>
      </w:pPr>
      <w:r w:rsidRPr="00842191">
        <w:rPr>
          <w:rFonts w:cs="Traditional Arabic" w:hint="cs"/>
          <w:bCs/>
          <w:sz w:val="34"/>
          <w:szCs w:val="34"/>
          <w:rtl/>
          <w:lang w:bidi="ar-EG"/>
        </w:rPr>
        <w:t>ليست كلمةً عاديةً وإنما هي كلمةٌ تُكتَبُ بماء الذهب في صدور المؤمنين، فعلى مستوى البلاغة تُضْرَبُ وتُرْسَلُ مثلاً لفصاحتها ورطانتها ورصانتها. وعلى مستوى الدلالة والمعنى فهى شعار أهل الإيمان في الفصل والفراق التام بين الحق والباطل، وحيثيات ذلك الصراع الطويل بين أهل الحق وأهل الضلال... {</w:t>
      </w:r>
      <w:r w:rsidRPr="00842191">
        <w:rPr>
          <w:rFonts w:cs="Traditional Arabic"/>
          <w:bCs/>
          <w:sz w:val="34"/>
          <w:szCs w:val="34"/>
          <w:rtl/>
          <w:lang w:bidi="ar-EG"/>
        </w:rPr>
        <w:t>وَلِكُلٍّ وِجْهَةٌ هُوَ مُوَلِّيهَا</w:t>
      </w:r>
      <w:r w:rsidRPr="00842191">
        <w:rPr>
          <w:rFonts w:cs="Traditional Arabic" w:hint="cs"/>
          <w:bCs/>
          <w:sz w:val="34"/>
          <w:szCs w:val="34"/>
          <w:rtl/>
          <w:lang w:bidi="ar-EG"/>
        </w:rPr>
        <w:t>}.</w:t>
      </w:r>
    </w:p>
    <w:p w:rsidR="009478E8" w:rsidRPr="00842191" w:rsidRDefault="009478E8" w:rsidP="00F36C7E">
      <w:pPr>
        <w:spacing w:line="276" w:lineRule="auto"/>
        <w:jc w:val="lowKashida"/>
        <w:rPr>
          <w:rFonts w:cs="Traditional Arabic"/>
          <w:bCs/>
          <w:sz w:val="34"/>
          <w:szCs w:val="34"/>
          <w:rtl/>
        </w:rPr>
      </w:pPr>
      <w:r w:rsidRPr="00842191">
        <w:rPr>
          <w:rFonts w:cs="Traditional Arabic"/>
          <w:bCs/>
          <w:sz w:val="34"/>
          <w:szCs w:val="34"/>
          <w:rtl/>
        </w:rPr>
        <w:t>وبهذا يصرف اللّه المسلمين عن الانشغال بما يبثه أهل الكتاب من دسائس وفتن وتأويلات وأقاويل. يصرفهم إلى العمل والاستباق إلى الخيرات. مع تذكر أن مرجعهم إلى اللّه، وأن اللّه قدير على كل شي ء، لا يعجزه أمر، ولا يفوته شيء.</w:t>
      </w:r>
    </w:p>
    <w:p w:rsidR="009478E8" w:rsidRPr="00842191" w:rsidRDefault="009478E8" w:rsidP="00F36C7E">
      <w:pPr>
        <w:spacing w:line="276" w:lineRule="auto"/>
        <w:jc w:val="lowKashida"/>
        <w:rPr>
          <w:rFonts w:cs="Traditional Arabic"/>
          <w:bCs/>
          <w:sz w:val="34"/>
          <w:szCs w:val="34"/>
          <w:rtl/>
        </w:rPr>
      </w:pPr>
      <w:r w:rsidRPr="00842191">
        <w:rPr>
          <w:rFonts w:cs="Traditional Arabic"/>
          <w:bCs/>
          <w:sz w:val="34"/>
          <w:szCs w:val="34"/>
          <w:rtl/>
        </w:rPr>
        <w:t>إنه الجد</w:t>
      </w:r>
      <w:r w:rsidRPr="00842191">
        <w:rPr>
          <w:rFonts w:cs="Traditional Arabic" w:hint="cs"/>
          <w:bCs/>
          <w:sz w:val="34"/>
          <w:szCs w:val="34"/>
          <w:rtl/>
        </w:rPr>
        <w:t xml:space="preserve"> </w:t>
      </w:r>
      <w:r w:rsidRPr="00842191">
        <w:rPr>
          <w:rFonts w:cs="Traditional Arabic"/>
          <w:bCs/>
          <w:sz w:val="34"/>
          <w:szCs w:val="34"/>
          <w:rtl/>
        </w:rPr>
        <w:t>الذي تصغر إلى جواره الأقاويل والأباطيل.</w:t>
      </w:r>
    </w:p>
    <w:p w:rsidR="009478E8" w:rsidRPr="00842191" w:rsidRDefault="009478E8" w:rsidP="00F36C7E">
      <w:pPr>
        <w:spacing w:line="276" w:lineRule="auto"/>
        <w:jc w:val="lowKashida"/>
        <w:rPr>
          <w:rFonts w:cs="Traditional Arabic"/>
          <w:bCs/>
          <w:sz w:val="34"/>
          <w:szCs w:val="34"/>
          <w:rtl/>
        </w:rPr>
      </w:pPr>
      <w:r w:rsidRPr="00842191">
        <w:rPr>
          <w:rFonts w:cs="Traditional Arabic" w:hint="cs"/>
          <w:bCs/>
          <w:sz w:val="34"/>
          <w:szCs w:val="34"/>
          <w:rtl/>
        </w:rPr>
        <w:t xml:space="preserve">وفي الآية </w:t>
      </w:r>
      <w:r w:rsidRPr="00842191">
        <w:rPr>
          <w:rFonts w:cs="Traditional Arabic"/>
          <w:bCs/>
          <w:sz w:val="34"/>
          <w:szCs w:val="34"/>
          <w:rtl/>
        </w:rPr>
        <w:t>تقرير</w:t>
      </w:r>
      <w:r w:rsidRPr="00842191">
        <w:rPr>
          <w:rFonts w:cs="Traditional Arabic" w:hint="cs"/>
          <w:bCs/>
          <w:sz w:val="34"/>
          <w:szCs w:val="34"/>
          <w:rtl/>
        </w:rPr>
        <w:t>ٌ</w:t>
      </w:r>
      <w:r w:rsidRPr="00842191">
        <w:rPr>
          <w:rFonts w:cs="Traditional Arabic"/>
          <w:bCs/>
          <w:sz w:val="34"/>
          <w:szCs w:val="34"/>
          <w:rtl/>
        </w:rPr>
        <w:t xml:space="preserve"> لطبيعة ما يرى من اختلاف الناس في اتجاهاتهم، فلكل وجهته التي يتجه إليها، وعلى المسلمين أن لا يبالوا كثيرا بهذه</w:t>
      </w:r>
      <w:r w:rsidRPr="00842191">
        <w:rPr>
          <w:rFonts w:cs="Traditional Arabic" w:hint="cs"/>
          <w:bCs/>
          <w:sz w:val="34"/>
          <w:szCs w:val="34"/>
          <w:rtl/>
        </w:rPr>
        <w:t xml:space="preserve"> </w:t>
      </w:r>
      <w:r w:rsidRPr="00842191">
        <w:rPr>
          <w:rFonts w:cs="Traditional Arabic"/>
          <w:bCs/>
          <w:sz w:val="34"/>
          <w:szCs w:val="34"/>
          <w:rtl/>
        </w:rPr>
        <w:t>المشاهد المختلفة وليس عليهم إلّا أن يتسابقوا في عمل الخير ويسبقوا إليها معتقدين أنهم راجعون إلى الله وهو القادر على الإتيان بهم من أي مكان كانوا فيه ليوفيهم جزاء أعمالهم.</w:t>
      </w:r>
    </w:p>
    <w:p w:rsidR="009478E8" w:rsidRPr="00842191" w:rsidRDefault="009478E8" w:rsidP="00F36C7E">
      <w:pPr>
        <w:spacing w:line="276" w:lineRule="auto"/>
        <w:jc w:val="lowKashida"/>
        <w:rPr>
          <w:rFonts w:cs="Traditional Arabic"/>
          <w:bCs/>
          <w:sz w:val="34"/>
          <w:szCs w:val="34"/>
          <w:rtl/>
        </w:rPr>
      </w:pPr>
    </w:p>
    <w:p w:rsidR="00702AB7" w:rsidRPr="00842191" w:rsidRDefault="009478E8" w:rsidP="00F36C7E">
      <w:pPr>
        <w:spacing w:line="276" w:lineRule="auto"/>
        <w:jc w:val="lowKashida"/>
        <w:rPr>
          <w:rFonts w:cs="Traditional Arabic"/>
          <w:b w:val="0"/>
          <w:sz w:val="34"/>
          <w:szCs w:val="34"/>
          <w:rtl/>
        </w:rPr>
      </w:pPr>
      <w:r w:rsidRPr="00842191">
        <w:rPr>
          <w:rFonts w:cs="Traditional Arabic" w:hint="cs"/>
          <w:b w:val="0"/>
          <w:sz w:val="34"/>
          <w:szCs w:val="34"/>
          <w:rtl/>
        </w:rPr>
        <w:t>(</w:t>
      </w:r>
      <w:r w:rsidR="003A5E0F" w:rsidRPr="00842191">
        <w:rPr>
          <w:rFonts w:cs="Traditional Arabic"/>
          <w:b w:val="0"/>
          <w:sz w:val="34"/>
          <w:szCs w:val="34"/>
          <w:rtl/>
        </w:rPr>
        <w:t>يعني بقوله تعالى ذكره:</w:t>
      </w:r>
      <w:r w:rsidR="003A5E0F" w:rsidRPr="00842191">
        <w:rPr>
          <w:rFonts w:cs="Traditional Arabic" w:hint="cs"/>
          <w:b w:val="0"/>
          <w:sz w:val="34"/>
          <w:szCs w:val="34"/>
          <w:rtl/>
        </w:rPr>
        <w:t xml:space="preserve"> </w:t>
      </w:r>
      <w:r w:rsidR="003A5E0F" w:rsidRPr="00842191">
        <w:rPr>
          <w:rFonts w:cs="Traditional Arabic"/>
          <w:b w:val="0"/>
          <w:sz w:val="34"/>
          <w:szCs w:val="34"/>
          <w:rtl/>
        </w:rPr>
        <w:t>"ولكلّ"، ولكل أهل ملة، فحذف</w:t>
      </w:r>
      <w:r w:rsidR="003A5E0F" w:rsidRPr="00842191">
        <w:rPr>
          <w:rFonts w:cs="Traditional Arabic" w:hint="cs"/>
          <w:b w:val="0"/>
          <w:sz w:val="34"/>
          <w:szCs w:val="34"/>
          <w:rtl/>
        </w:rPr>
        <w:t xml:space="preserve"> </w:t>
      </w:r>
      <w:r w:rsidR="003A5E0F" w:rsidRPr="00842191">
        <w:rPr>
          <w:rFonts w:cs="Traditional Arabic"/>
          <w:b w:val="0"/>
          <w:sz w:val="34"/>
          <w:szCs w:val="34"/>
          <w:rtl/>
        </w:rPr>
        <w:t>واكتفى بدلالة الكلام عليه</w:t>
      </w:r>
    </w:p>
    <w:p w:rsidR="00394A94" w:rsidRPr="00842191" w:rsidRDefault="003A5E0F" w:rsidP="00F36C7E">
      <w:pPr>
        <w:spacing w:line="276" w:lineRule="auto"/>
        <w:jc w:val="lowKashida"/>
        <w:rPr>
          <w:rFonts w:cs="Traditional Arabic"/>
          <w:b w:val="0"/>
          <w:sz w:val="34"/>
          <w:szCs w:val="34"/>
          <w:rtl/>
        </w:rPr>
      </w:pPr>
      <w:r w:rsidRPr="00842191">
        <w:rPr>
          <w:rFonts w:cs="Traditional Arabic"/>
          <w:b w:val="0"/>
          <w:sz w:val="34"/>
          <w:szCs w:val="34"/>
          <w:rtl/>
        </w:rPr>
        <w:t xml:space="preserve">عن ابن عباس </w:t>
      </w:r>
      <w:r w:rsidRPr="00842191">
        <w:rPr>
          <w:rFonts w:cs="Traditional Arabic" w:hint="cs"/>
          <w:b w:val="0"/>
          <w:sz w:val="34"/>
          <w:szCs w:val="34"/>
          <w:rtl/>
        </w:rPr>
        <w:t xml:space="preserve">قال: </w:t>
      </w:r>
      <w:r w:rsidRPr="00842191">
        <w:rPr>
          <w:rFonts w:cs="Traditional Arabic"/>
          <w:b w:val="0"/>
          <w:sz w:val="34"/>
          <w:szCs w:val="34"/>
          <w:rtl/>
        </w:rPr>
        <w:t>يعني بذلك أهلَ الأديان</w:t>
      </w:r>
      <w:r w:rsidRPr="00842191">
        <w:rPr>
          <w:rFonts w:cs="Traditional Arabic" w:hint="cs"/>
          <w:b w:val="0"/>
          <w:sz w:val="34"/>
          <w:szCs w:val="34"/>
          <w:rtl/>
        </w:rPr>
        <w:t>،</w:t>
      </w:r>
      <w:r w:rsidRPr="00842191">
        <w:rPr>
          <w:rFonts w:cs="Traditional Arabic"/>
          <w:b w:val="0"/>
          <w:sz w:val="34"/>
          <w:szCs w:val="34"/>
          <w:rtl/>
        </w:rPr>
        <w:t xml:space="preserve"> </w:t>
      </w:r>
      <w:r w:rsidRPr="00842191">
        <w:rPr>
          <w:rFonts w:cs="Traditional Arabic" w:hint="cs"/>
          <w:b w:val="0"/>
          <w:sz w:val="34"/>
          <w:szCs w:val="34"/>
          <w:rtl/>
        </w:rPr>
        <w:t>ف</w:t>
      </w:r>
      <w:r w:rsidRPr="00842191">
        <w:rPr>
          <w:rFonts w:cs="Traditional Arabic"/>
          <w:b w:val="0"/>
          <w:sz w:val="34"/>
          <w:szCs w:val="34"/>
          <w:rtl/>
        </w:rPr>
        <w:t>يقول: لكلٍّ قبلةٌ يرضَونها، ووجهُ الله تبارك وتعالى حيثُ تَوَجَّه المؤمنون. وذلك أن الله تعالى ذكره قال: (فَأَيْنَمَا تُوَلُّوا فَثَمَّ وَجْهُ اللَّهِ إِنَّ اللَّهَ وَاسِعٌ عَلِيمٌ) [سورة البقرة: 115]</w:t>
      </w:r>
      <w:r w:rsidR="00394A94" w:rsidRPr="00842191">
        <w:rPr>
          <w:rFonts w:cs="Traditional Arabic" w:hint="cs"/>
          <w:b w:val="0"/>
          <w:sz w:val="34"/>
          <w:szCs w:val="34"/>
          <w:rtl/>
        </w:rPr>
        <w:t>.</w:t>
      </w:r>
    </w:p>
    <w:p w:rsidR="003A5E0F" w:rsidRPr="00842191" w:rsidRDefault="00940654" w:rsidP="00F36C7E">
      <w:pPr>
        <w:spacing w:line="276" w:lineRule="auto"/>
        <w:jc w:val="lowKashida"/>
        <w:rPr>
          <w:rFonts w:cs="Traditional Arabic"/>
          <w:b w:val="0"/>
          <w:sz w:val="34"/>
          <w:szCs w:val="34"/>
          <w:rtl/>
        </w:rPr>
      </w:pPr>
      <w:r w:rsidRPr="00842191">
        <w:rPr>
          <w:rFonts w:cs="Traditional Arabic" w:hint="cs"/>
          <w:b w:val="0"/>
          <w:sz w:val="34"/>
          <w:szCs w:val="34"/>
          <w:rtl/>
        </w:rPr>
        <w:t>(قلتُ</w:t>
      </w:r>
      <w:r w:rsidR="00394A94" w:rsidRPr="00842191">
        <w:rPr>
          <w:rFonts w:cs="Traditional Arabic" w:hint="cs"/>
          <w:b w:val="0"/>
          <w:sz w:val="34"/>
          <w:szCs w:val="34"/>
          <w:rtl/>
        </w:rPr>
        <w:t>: فلله درُّه من تكريمٍ للمؤمنين بمحمد صلى الله عليه وسلم)</w:t>
      </w:r>
    </w:p>
    <w:p w:rsidR="003A5E0F" w:rsidRPr="00842191" w:rsidRDefault="00940654" w:rsidP="00F36C7E">
      <w:pPr>
        <w:spacing w:line="276" w:lineRule="auto"/>
        <w:jc w:val="lowKashida"/>
        <w:rPr>
          <w:rFonts w:cs="Traditional Arabic"/>
          <w:b w:val="0"/>
          <w:sz w:val="34"/>
          <w:szCs w:val="34"/>
          <w:rtl/>
        </w:rPr>
      </w:pPr>
      <w:r w:rsidRPr="00842191">
        <w:rPr>
          <w:rFonts w:cs="Traditional Arabic"/>
          <w:b w:val="0"/>
          <w:sz w:val="34"/>
          <w:szCs w:val="34"/>
          <w:rtl/>
        </w:rPr>
        <w:lastRenderedPageBreak/>
        <w:t>وأما</w:t>
      </w:r>
      <w:r w:rsidRPr="00842191">
        <w:rPr>
          <w:rFonts w:cs="Traditional Arabic" w:hint="cs"/>
          <w:b w:val="0"/>
          <w:sz w:val="34"/>
          <w:szCs w:val="34"/>
          <w:rtl/>
        </w:rPr>
        <w:t xml:space="preserve"> </w:t>
      </w:r>
      <w:r w:rsidRPr="00842191">
        <w:rPr>
          <w:rFonts w:cs="Traditional Arabic"/>
          <w:b w:val="0"/>
          <w:sz w:val="34"/>
          <w:szCs w:val="34"/>
          <w:rtl/>
        </w:rPr>
        <w:t>"الوِجهة"، فإنها مصدر مثل</w:t>
      </w:r>
      <w:r w:rsidRPr="00842191">
        <w:rPr>
          <w:rFonts w:cs="Traditional Arabic" w:hint="cs"/>
          <w:b w:val="0"/>
          <w:sz w:val="34"/>
          <w:szCs w:val="34"/>
          <w:rtl/>
        </w:rPr>
        <w:t xml:space="preserve"> </w:t>
      </w:r>
      <w:r w:rsidRPr="00842191">
        <w:rPr>
          <w:rFonts w:cs="Traditional Arabic"/>
          <w:b w:val="0"/>
          <w:sz w:val="34"/>
          <w:szCs w:val="34"/>
          <w:rtl/>
        </w:rPr>
        <w:t>"القِعدة" "المِشية"، من</w:t>
      </w:r>
      <w:r w:rsidRPr="00842191">
        <w:rPr>
          <w:rFonts w:cs="Traditional Arabic" w:hint="cs"/>
          <w:b w:val="0"/>
          <w:sz w:val="34"/>
          <w:szCs w:val="34"/>
          <w:rtl/>
        </w:rPr>
        <w:t xml:space="preserve"> </w:t>
      </w:r>
      <w:r w:rsidRPr="00842191">
        <w:rPr>
          <w:rFonts w:cs="Traditional Arabic"/>
          <w:b w:val="0"/>
          <w:sz w:val="34"/>
          <w:szCs w:val="34"/>
          <w:rtl/>
        </w:rPr>
        <w:t>"التوجّه". وتأويلها: مُتوَجِّهٌ، يتوجَّه إليه بوَجهه في صلاته،</w:t>
      </w:r>
      <w:r w:rsidRPr="00842191">
        <w:rPr>
          <w:rFonts w:cs="Traditional Arabic" w:hint="cs"/>
          <w:b w:val="0"/>
          <w:sz w:val="34"/>
          <w:szCs w:val="34"/>
          <w:rtl/>
        </w:rPr>
        <w:t xml:space="preserve"> </w:t>
      </w:r>
      <w:r w:rsidRPr="00842191">
        <w:rPr>
          <w:rFonts w:cs="Traditional Arabic"/>
          <w:b w:val="0"/>
          <w:sz w:val="34"/>
          <w:szCs w:val="34"/>
          <w:rtl/>
        </w:rPr>
        <w:t>ومعنى</w:t>
      </w:r>
      <w:r w:rsidRPr="00842191">
        <w:rPr>
          <w:rFonts w:cs="Traditional Arabic" w:hint="cs"/>
          <w:b w:val="0"/>
          <w:sz w:val="34"/>
          <w:szCs w:val="34"/>
          <w:rtl/>
        </w:rPr>
        <w:t xml:space="preserve"> </w:t>
      </w:r>
      <w:r w:rsidRPr="00842191">
        <w:rPr>
          <w:rFonts w:cs="Traditional Arabic"/>
          <w:b w:val="0"/>
          <w:sz w:val="34"/>
          <w:szCs w:val="34"/>
          <w:rtl/>
        </w:rPr>
        <w:t>"التوْلية" هاهنا الإقبال،</w:t>
      </w:r>
      <w:r w:rsidRPr="00842191">
        <w:rPr>
          <w:rFonts w:cs="Traditional Arabic" w:hint="cs"/>
          <w:b w:val="0"/>
          <w:sz w:val="34"/>
          <w:szCs w:val="34"/>
          <w:rtl/>
        </w:rPr>
        <w:t xml:space="preserve"> </w:t>
      </w:r>
      <w:r w:rsidRPr="00842191">
        <w:rPr>
          <w:rFonts w:cs="Traditional Arabic"/>
          <w:b w:val="0"/>
          <w:sz w:val="34"/>
          <w:szCs w:val="34"/>
          <w:rtl/>
        </w:rPr>
        <w:t>وكذلك يقال:</w:t>
      </w:r>
      <w:r w:rsidRPr="00842191">
        <w:rPr>
          <w:rFonts w:cs="Traditional Arabic" w:hint="cs"/>
          <w:b w:val="0"/>
          <w:sz w:val="34"/>
          <w:szCs w:val="34"/>
          <w:rtl/>
        </w:rPr>
        <w:t xml:space="preserve"> </w:t>
      </w:r>
      <w:r w:rsidRPr="00842191">
        <w:rPr>
          <w:rFonts w:cs="Traditional Arabic"/>
          <w:b w:val="0"/>
          <w:sz w:val="34"/>
          <w:szCs w:val="34"/>
          <w:rtl/>
        </w:rPr>
        <w:t>"ولَّيت عنه"، إذا أدبرت عنه. ثم يقال:</w:t>
      </w:r>
      <w:r w:rsidRPr="00842191">
        <w:rPr>
          <w:rFonts w:cs="Traditional Arabic" w:hint="cs"/>
          <w:b w:val="0"/>
          <w:sz w:val="34"/>
          <w:szCs w:val="34"/>
          <w:rtl/>
        </w:rPr>
        <w:t xml:space="preserve"> </w:t>
      </w:r>
      <w:r w:rsidRPr="00842191">
        <w:rPr>
          <w:rFonts w:cs="Traditional Arabic"/>
          <w:b w:val="0"/>
          <w:sz w:val="34"/>
          <w:szCs w:val="34"/>
          <w:rtl/>
        </w:rPr>
        <w:t>"ولَّيت إليه"، بمعنى أقبلت إليه مولِّيًا عن غيره.</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83"/>
      </w:r>
      <w:r w:rsidRPr="00842191">
        <w:rPr>
          <w:rFonts w:ascii="Simplified Arabic" w:hAnsi="Simplified Arabic" w:cs="Traditional Arabic" w:hint="cs"/>
          <w:b w:val="0"/>
          <w:sz w:val="34"/>
          <w:szCs w:val="34"/>
          <w:vertAlign w:val="superscript"/>
          <w:rtl/>
        </w:rPr>
        <w:t>)</w:t>
      </w:r>
    </w:p>
    <w:p w:rsidR="00066E39" w:rsidRPr="00842191" w:rsidRDefault="00066E39" w:rsidP="00F36C7E">
      <w:pPr>
        <w:spacing w:line="276" w:lineRule="auto"/>
        <w:jc w:val="lowKashida"/>
        <w:rPr>
          <w:rFonts w:cs="Traditional Arabic"/>
          <w:b w:val="0"/>
          <w:sz w:val="34"/>
          <w:szCs w:val="34"/>
          <w:rtl/>
        </w:rPr>
      </w:pPr>
      <w:r w:rsidRPr="00842191">
        <w:rPr>
          <w:rFonts w:cs="Traditional Arabic" w:hint="cs"/>
          <w:b w:val="0"/>
          <w:sz w:val="34"/>
          <w:szCs w:val="34"/>
          <w:rtl/>
        </w:rPr>
        <w:t>والمعنى: ولكل أهل ملةٍ ودينٍ توجه يتوجهونه ويرضونه لأنفسهم في الصلاة وفي العقيدة وفي التشريع وفي المعاملات. كما قال تعالى:</w:t>
      </w:r>
      <w:r w:rsidRPr="00842191">
        <w:rPr>
          <w:rFonts w:cs="Traditional Arabic" w:hint="cs"/>
          <w:bCs/>
          <w:sz w:val="34"/>
          <w:szCs w:val="34"/>
          <w:rtl/>
        </w:rPr>
        <w:t xml:space="preserve"> </w:t>
      </w:r>
      <w:r w:rsidRPr="00842191">
        <w:rPr>
          <w:rFonts w:cs="Traditional Arabic"/>
          <w:bCs/>
          <w:sz w:val="34"/>
          <w:szCs w:val="34"/>
          <w:rtl/>
        </w:rPr>
        <w:t xml:space="preserve">{لِكُلٍّ جَعَلْنَا مِنْكُمْ شِرْعَةً وَمِنْهَاجًا وَلَوْ شَاءَ اللَّهُ لَجَعَلَكُمْ أُمَّةً وَاحِدَةً وَلَكِنْ لِيَبْلُوَكُمْ فِي مَا آتَاكُمْ فَاسْتَبِقُوا الْخَيْرَاتِ إِلَى اللَّهِ مَرْجِعُكُمْ جَمِيعًا فَيُنَبِّئُكُمْ بِمَا كُنْتُمْ فِيهِ </w:t>
      </w:r>
      <w:r w:rsidRPr="00842191">
        <w:rPr>
          <w:rFonts w:cs="Traditional Arabic" w:hint="cs"/>
          <w:bCs/>
          <w:sz w:val="34"/>
          <w:szCs w:val="34"/>
          <w:rtl/>
        </w:rPr>
        <w:t>تَخْتَلِفُونَ}</w:t>
      </w:r>
      <w:r w:rsidRPr="00842191">
        <w:rPr>
          <w:rFonts w:cs="Traditional Arabic"/>
          <w:bCs/>
          <w:sz w:val="34"/>
          <w:szCs w:val="34"/>
          <w:rtl/>
        </w:rPr>
        <w:t xml:space="preserve"> </w:t>
      </w:r>
      <w:r w:rsidRPr="00842191">
        <w:rPr>
          <w:rFonts w:cs="Traditional Arabic"/>
          <w:b w:val="0"/>
          <w:sz w:val="34"/>
          <w:szCs w:val="34"/>
          <w:rtl/>
        </w:rPr>
        <w:t>[المائدة: 48]</w:t>
      </w:r>
    </w:p>
    <w:p w:rsidR="00066E39" w:rsidRPr="00842191" w:rsidRDefault="0002575A" w:rsidP="00F36C7E">
      <w:pPr>
        <w:spacing w:line="276" w:lineRule="auto"/>
        <w:jc w:val="lowKashida"/>
        <w:rPr>
          <w:rFonts w:cs="Traditional Arabic"/>
          <w:sz w:val="34"/>
          <w:szCs w:val="34"/>
          <w:vertAlign w:val="superscript"/>
          <w:rtl/>
          <w:lang w:bidi="ar-EG"/>
        </w:rPr>
      </w:pPr>
      <w:r w:rsidRPr="00842191">
        <w:rPr>
          <w:rFonts w:cs="Traditional Arabic"/>
          <w:sz w:val="34"/>
          <w:szCs w:val="34"/>
          <w:rtl/>
          <w:lang w:bidi="ar-EG"/>
        </w:rPr>
        <w:t>وعند القرطبي: الشريعة ابتداء الطريق، والمنهاج الطريق المستمر. وروي عن ابن عباس والحسن وغيرهما" شرعة ومنهاجا" سنة</w:t>
      </w:r>
      <w:r w:rsidRPr="00842191">
        <w:rPr>
          <w:rFonts w:cs="Traditional Arabic" w:hint="cs"/>
          <w:sz w:val="34"/>
          <w:szCs w:val="34"/>
          <w:rtl/>
          <w:lang w:bidi="ar-EG"/>
        </w:rPr>
        <w:t>ً</w:t>
      </w:r>
      <w:r w:rsidRPr="00842191">
        <w:rPr>
          <w:rFonts w:cs="Traditional Arabic"/>
          <w:sz w:val="34"/>
          <w:szCs w:val="34"/>
          <w:rtl/>
          <w:lang w:bidi="ar-EG"/>
        </w:rPr>
        <w:t xml:space="preserve"> وسبيلا. ومعنى الآية أنه جعل التوراة لأهلها، والإنجيل لأهله، والقرآن لأهله، وهذا في الشرائع والعبادات، والأصل التوحيد لا اختلاف فيه، روي معنى ذلك عن قتادة. وقال مجاهد: الشرعة والمنهاج دين محمد عليه السلام، وقد نسخ به كل ما سواه.</w:t>
      </w:r>
      <w:r w:rsidRPr="00842191">
        <w:rPr>
          <w:rFonts w:cs="Traditional Arabic"/>
          <w:sz w:val="34"/>
          <w:szCs w:val="34"/>
          <w:vertAlign w:val="superscript"/>
          <w:rtl/>
          <w:lang w:bidi="ar-EG"/>
        </w:rPr>
        <w:t xml:space="preserve"> (</w:t>
      </w:r>
      <w:r w:rsidRPr="00842191">
        <w:rPr>
          <w:rFonts w:cs="Traditional Arabic"/>
          <w:sz w:val="34"/>
          <w:szCs w:val="34"/>
          <w:vertAlign w:val="superscript"/>
          <w:rtl/>
          <w:lang w:bidi="ar-EG"/>
        </w:rPr>
        <w:footnoteReference w:id="84"/>
      </w:r>
      <w:r w:rsidRPr="00842191">
        <w:rPr>
          <w:rFonts w:cs="Traditional Arabic"/>
          <w:sz w:val="34"/>
          <w:szCs w:val="34"/>
          <w:vertAlign w:val="superscript"/>
          <w:rtl/>
          <w:lang w:bidi="ar-EG"/>
        </w:rPr>
        <w:t>)</w:t>
      </w:r>
    </w:p>
    <w:p w:rsidR="0055605B" w:rsidRPr="00842191" w:rsidRDefault="0055605B" w:rsidP="00F36C7E">
      <w:pPr>
        <w:spacing w:line="276" w:lineRule="auto"/>
        <w:jc w:val="lowKashida"/>
        <w:rPr>
          <w:rFonts w:cs="Traditional Arabic"/>
          <w:sz w:val="34"/>
          <w:szCs w:val="34"/>
          <w:vertAlign w:val="superscript"/>
          <w:rtl/>
          <w:lang w:bidi="ar-EG"/>
        </w:rPr>
      </w:pPr>
      <w:r w:rsidRPr="00842191">
        <w:rPr>
          <w:rFonts w:cs="Traditional Arabic"/>
          <w:sz w:val="34"/>
          <w:szCs w:val="34"/>
          <w:rtl/>
          <w:lang w:bidi="ar-EG"/>
        </w:rPr>
        <w:t>وكان بعضهم يفسر</w:t>
      </w:r>
      <w:r w:rsidRPr="00842191">
        <w:rPr>
          <w:rFonts w:cs="Traditional Arabic" w:hint="cs"/>
          <w:sz w:val="34"/>
          <w:szCs w:val="34"/>
          <w:rtl/>
          <w:lang w:bidi="ar-EG"/>
        </w:rPr>
        <w:t xml:space="preserve"> الآية</w:t>
      </w:r>
      <w:r w:rsidRPr="00842191">
        <w:rPr>
          <w:rFonts w:cs="Traditional Arabic"/>
          <w:sz w:val="34"/>
          <w:szCs w:val="34"/>
          <w:rtl/>
          <w:lang w:bidi="ar-EG"/>
        </w:rPr>
        <w:t xml:space="preserve"> بمعنى </w:t>
      </w:r>
      <w:r w:rsidRPr="00842191">
        <w:rPr>
          <w:rFonts w:cs="Traditional Arabic" w:hint="cs"/>
          <w:sz w:val="34"/>
          <w:szCs w:val="34"/>
          <w:rtl/>
          <w:lang w:bidi="ar-EG"/>
        </w:rPr>
        <w:t>آخر،</w:t>
      </w:r>
      <w:r w:rsidRPr="00842191">
        <w:rPr>
          <w:rFonts w:cs="Traditional Arabic"/>
          <w:sz w:val="34"/>
          <w:szCs w:val="34"/>
          <w:rtl/>
          <w:lang w:bidi="ar-EG"/>
        </w:rPr>
        <w:t xml:space="preserve"> وهو أن (لكلّ) شخص منّا وجهة من وجوه الخير، والله أقامه فيها، فواحد مجاهد وآخر صائم وآخر عالم وآخر حاج وآخر كثير الصدقة.</w:t>
      </w:r>
      <w:r w:rsidRPr="00842191">
        <w:rPr>
          <w:rFonts w:cs="Traditional Arabic" w:hint="cs"/>
          <w:sz w:val="34"/>
          <w:szCs w:val="34"/>
          <w:rtl/>
          <w:lang w:bidi="ar-EG"/>
        </w:rPr>
        <w:t xml:space="preserve"> ودليله </w:t>
      </w:r>
      <w:r w:rsidRPr="00842191">
        <w:rPr>
          <w:rFonts w:cs="Traditional Arabic"/>
          <w:sz w:val="34"/>
          <w:szCs w:val="34"/>
          <w:rtl/>
          <w:lang w:bidi="ar-EG"/>
        </w:rPr>
        <w:t>قوله تعالى</w:t>
      </w:r>
      <w:r w:rsidRPr="00842191">
        <w:rPr>
          <w:rFonts w:cs="Traditional Arabic" w:hint="cs"/>
          <w:sz w:val="34"/>
          <w:szCs w:val="34"/>
          <w:rtl/>
          <w:lang w:bidi="ar-EG"/>
        </w:rPr>
        <w:t xml:space="preserve"> بعدها:</w:t>
      </w:r>
      <w:r w:rsidRPr="00842191">
        <w:rPr>
          <w:rFonts w:cs="Traditional Arabic"/>
          <w:sz w:val="34"/>
          <w:szCs w:val="34"/>
          <w:rtl/>
          <w:lang w:bidi="ar-EG"/>
        </w:rPr>
        <w:t xml:space="preserve"> {فاستبقوا الخيرات </w:t>
      </w:r>
      <w:r w:rsidRPr="00842191">
        <w:rPr>
          <w:rFonts w:cs="Traditional Arabic" w:hint="cs"/>
          <w:sz w:val="34"/>
          <w:szCs w:val="34"/>
          <w:rtl/>
          <w:lang w:bidi="ar-EG"/>
        </w:rPr>
        <w:t xml:space="preserve">...}. </w:t>
      </w:r>
      <w:r w:rsidRPr="00842191">
        <w:rPr>
          <w:rFonts w:ascii="Simplified Arabic" w:hAnsi="Simplified Arabic" w:cs="Traditional Arabic" w:hint="cs"/>
          <w:sz w:val="34"/>
          <w:szCs w:val="34"/>
          <w:vertAlign w:val="superscript"/>
          <w:rtl/>
          <w:lang w:bidi="ar-EG"/>
        </w:rPr>
        <w:t>(</w:t>
      </w:r>
      <w:r w:rsidRPr="00842191">
        <w:rPr>
          <w:rStyle w:val="a3"/>
          <w:rFonts w:ascii="Simplified Arabic" w:hAnsi="Simplified Arabic" w:cs="Traditional Arabic"/>
          <w:sz w:val="34"/>
          <w:szCs w:val="34"/>
          <w:rtl/>
          <w:lang w:bidi="ar-EG"/>
        </w:rPr>
        <w:footnoteReference w:id="85"/>
      </w:r>
      <w:r w:rsidRPr="00842191">
        <w:rPr>
          <w:rFonts w:ascii="Simplified Arabic" w:hAnsi="Simplified Arabic" w:cs="Traditional Arabic" w:hint="cs"/>
          <w:sz w:val="34"/>
          <w:szCs w:val="34"/>
          <w:vertAlign w:val="superscript"/>
          <w:rtl/>
          <w:lang w:bidi="ar-EG"/>
        </w:rPr>
        <w:t>)</w:t>
      </w:r>
    </w:p>
    <w:p w:rsidR="0055605B" w:rsidRPr="00842191" w:rsidRDefault="0055605B" w:rsidP="00F36C7E">
      <w:pPr>
        <w:spacing w:line="276" w:lineRule="auto"/>
        <w:jc w:val="lowKashida"/>
        <w:rPr>
          <w:rFonts w:cs="Traditional Arabic"/>
          <w:sz w:val="34"/>
          <w:szCs w:val="34"/>
          <w:rtl/>
          <w:lang w:bidi="ar-EG"/>
        </w:rPr>
      </w:pPr>
      <w:r w:rsidRPr="00842191">
        <w:rPr>
          <w:rFonts w:cs="Traditional Arabic" w:hint="cs"/>
          <w:sz w:val="34"/>
          <w:szCs w:val="34"/>
          <w:rtl/>
          <w:lang w:bidi="ar-EG"/>
        </w:rPr>
        <w:t>وليس بظاهرٍ فيما يبدو لي والله أعلم.</w:t>
      </w:r>
    </w:p>
    <w:p w:rsidR="00702AB7" w:rsidRPr="00842191" w:rsidRDefault="00702AB7" w:rsidP="00F36C7E">
      <w:pPr>
        <w:spacing w:line="276" w:lineRule="auto"/>
        <w:jc w:val="lowKashida"/>
        <w:rPr>
          <w:rFonts w:cs="Traditional Arabic"/>
          <w:b w:val="0"/>
          <w:sz w:val="34"/>
          <w:szCs w:val="34"/>
          <w:rtl/>
        </w:rPr>
      </w:pPr>
      <w:r w:rsidRPr="00842191">
        <w:rPr>
          <w:rFonts w:cs="Traditional Arabic" w:hint="cs"/>
          <w:b w:val="0"/>
          <w:sz w:val="34"/>
          <w:szCs w:val="34"/>
          <w:rtl/>
        </w:rPr>
        <w:t>وفي الضمير «ه</w:t>
      </w:r>
      <w:r w:rsidRPr="00842191">
        <w:rPr>
          <w:rFonts w:cs="Traditional Arabic" w:hint="eastAsia"/>
          <w:b w:val="0"/>
          <w:sz w:val="34"/>
          <w:szCs w:val="34"/>
          <w:rtl/>
        </w:rPr>
        <w:t>و</w:t>
      </w:r>
      <w:r w:rsidRPr="00842191">
        <w:rPr>
          <w:rFonts w:cs="Traditional Arabic"/>
          <w:b w:val="0"/>
          <w:sz w:val="34"/>
          <w:szCs w:val="34"/>
          <w:rtl/>
        </w:rPr>
        <w:t xml:space="preserve">» </w:t>
      </w:r>
      <w:r w:rsidRPr="00842191">
        <w:rPr>
          <w:rFonts w:cs="Traditional Arabic" w:hint="cs"/>
          <w:b w:val="0"/>
          <w:sz w:val="34"/>
          <w:szCs w:val="34"/>
          <w:rtl/>
        </w:rPr>
        <w:t>قولان</w:t>
      </w:r>
      <w:r w:rsidRPr="00842191">
        <w:rPr>
          <w:rFonts w:cs="Traditional Arabic"/>
          <w:b w:val="0"/>
          <w:sz w:val="34"/>
          <w:szCs w:val="34"/>
          <w:rtl/>
        </w:rPr>
        <w:t>:</w:t>
      </w:r>
      <w:r w:rsidRPr="00842191">
        <w:rPr>
          <w:rFonts w:cs="Traditional Arabic" w:hint="cs"/>
          <w:b w:val="0"/>
          <w:sz w:val="34"/>
          <w:szCs w:val="34"/>
          <w:rtl/>
        </w:rPr>
        <w:t xml:space="preserve"> </w:t>
      </w:r>
      <w:r w:rsidRPr="00842191">
        <w:rPr>
          <w:rFonts w:cs="Traditional Arabic"/>
          <w:b w:val="0"/>
          <w:sz w:val="34"/>
          <w:szCs w:val="34"/>
          <w:rtl/>
        </w:rPr>
        <w:t xml:space="preserve">أحدها: أنه </w:t>
      </w:r>
      <w:r w:rsidRPr="00842191">
        <w:rPr>
          <w:rFonts w:cs="Traditional Arabic" w:hint="cs"/>
          <w:b w:val="0"/>
          <w:sz w:val="34"/>
          <w:szCs w:val="34"/>
          <w:rtl/>
        </w:rPr>
        <w:t>ي</w:t>
      </w:r>
      <w:r w:rsidRPr="00842191">
        <w:rPr>
          <w:rFonts w:cs="Traditional Arabic"/>
          <w:b w:val="0"/>
          <w:sz w:val="34"/>
          <w:szCs w:val="34"/>
          <w:rtl/>
        </w:rPr>
        <w:t>رجع إِلى الله تعالى، فالمعنى: الله مولّيها إياهم، أي: أمرهم بالتوجه إليها.</w:t>
      </w:r>
    </w:p>
    <w:p w:rsidR="00702AB7" w:rsidRPr="00842191" w:rsidRDefault="00702AB7" w:rsidP="00F36C7E">
      <w:pPr>
        <w:spacing w:line="276" w:lineRule="auto"/>
        <w:jc w:val="lowKashida"/>
        <w:rPr>
          <w:rFonts w:cs="Traditional Arabic"/>
          <w:b w:val="0"/>
          <w:sz w:val="34"/>
          <w:szCs w:val="34"/>
          <w:rtl/>
        </w:rPr>
      </w:pPr>
      <w:r w:rsidRPr="00842191">
        <w:rPr>
          <w:rFonts w:cs="Traditional Arabic"/>
          <w:b w:val="0"/>
          <w:sz w:val="34"/>
          <w:szCs w:val="34"/>
          <w:rtl/>
        </w:rPr>
        <w:t xml:space="preserve">والثاني: </w:t>
      </w:r>
      <w:r w:rsidRPr="00842191">
        <w:rPr>
          <w:rFonts w:cs="Traditional Arabic" w:hint="cs"/>
          <w:b w:val="0"/>
          <w:sz w:val="34"/>
          <w:szCs w:val="34"/>
          <w:rtl/>
        </w:rPr>
        <w:t>أنه ي</w:t>
      </w:r>
      <w:r w:rsidRPr="00842191">
        <w:rPr>
          <w:rFonts w:cs="Traditional Arabic"/>
          <w:b w:val="0"/>
          <w:sz w:val="34"/>
          <w:szCs w:val="34"/>
          <w:rtl/>
        </w:rPr>
        <w:t>رجع إلى المتولي، فالمعنى: هو موليها نفسه، فيكون «هو» ضمير كل</w:t>
      </w:r>
      <w:r w:rsidRPr="00842191">
        <w:rPr>
          <w:rFonts w:cs="Traditional Arabic" w:hint="cs"/>
          <w:b w:val="0"/>
          <w:sz w:val="34"/>
          <w:szCs w:val="34"/>
          <w:rtl/>
        </w:rPr>
        <w:t>ٍ</w:t>
      </w:r>
      <w:r w:rsidRPr="00842191">
        <w:rPr>
          <w:rFonts w:cs="Traditional Arabic"/>
          <w:b w:val="0"/>
          <w:sz w:val="34"/>
          <w:szCs w:val="34"/>
          <w:rtl/>
        </w:rPr>
        <w:t>.</w:t>
      </w:r>
    </w:p>
    <w:p w:rsidR="00702AB7" w:rsidRPr="00842191" w:rsidRDefault="00702AB7" w:rsidP="00F36C7E">
      <w:pPr>
        <w:spacing w:line="276" w:lineRule="auto"/>
        <w:jc w:val="lowKashida"/>
        <w:rPr>
          <w:rFonts w:cs="Traditional Arabic"/>
          <w:b w:val="0"/>
          <w:sz w:val="34"/>
          <w:szCs w:val="34"/>
          <w:rtl/>
        </w:rPr>
      </w:pPr>
      <w:r w:rsidRPr="00842191">
        <w:rPr>
          <w:rFonts w:cs="Traditional Arabic"/>
          <w:b w:val="0"/>
          <w:sz w:val="34"/>
          <w:szCs w:val="34"/>
          <w:rtl/>
        </w:rPr>
        <w:lastRenderedPageBreak/>
        <w:t>والجمهور يقرءون:</w:t>
      </w:r>
      <w:r w:rsidRPr="00842191">
        <w:rPr>
          <w:rFonts w:cs="Traditional Arabic" w:hint="cs"/>
          <w:b w:val="0"/>
          <w:sz w:val="34"/>
          <w:szCs w:val="34"/>
          <w:rtl/>
        </w:rPr>
        <w:t xml:space="preserve"> </w:t>
      </w:r>
      <w:r w:rsidRPr="00842191">
        <w:rPr>
          <w:rFonts w:cs="Traditional Arabic"/>
          <w:b w:val="0"/>
          <w:sz w:val="34"/>
          <w:szCs w:val="34"/>
          <w:rtl/>
        </w:rPr>
        <w:t>«مولّيها</w:t>
      </w:r>
      <w:r w:rsidRPr="00842191">
        <w:rPr>
          <w:rFonts w:cs="Traditional Arabic" w:hint="cs"/>
          <w:b w:val="0"/>
          <w:sz w:val="34"/>
          <w:szCs w:val="34"/>
          <w:rtl/>
        </w:rPr>
        <w:t>»،</w:t>
      </w:r>
      <w:r w:rsidRPr="00842191">
        <w:rPr>
          <w:rFonts w:cs="Traditional Arabic"/>
          <w:b w:val="0"/>
          <w:sz w:val="34"/>
          <w:szCs w:val="34"/>
          <w:rtl/>
        </w:rPr>
        <w:t xml:space="preserve"> وقرأ ابن عامر، والوليد عن يعقوب: «هو م</w:t>
      </w:r>
      <w:r w:rsidR="009968C9" w:rsidRPr="00842191">
        <w:rPr>
          <w:rFonts w:cs="Traditional Arabic" w:hint="cs"/>
          <w:b w:val="0"/>
          <w:sz w:val="34"/>
          <w:szCs w:val="34"/>
          <w:rtl/>
        </w:rPr>
        <w:t>ُ</w:t>
      </w:r>
      <w:r w:rsidRPr="00842191">
        <w:rPr>
          <w:rFonts w:cs="Traditional Arabic"/>
          <w:b w:val="0"/>
          <w:sz w:val="34"/>
          <w:szCs w:val="34"/>
          <w:rtl/>
        </w:rPr>
        <w:t>و</w:t>
      </w:r>
      <w:r w:rsidR="009968C9" w:rsidRPr="00842191">
        <w:rPr>
          <w:rFonts w:cs="Traditional Arabic" w:hint="cs"/>
          <w:b w:val="0"/>
          <w:sz w:val="34"/>
          <w:szCs w:val="34"/>
          <w:rtl/>
        </w:rPr>
        <w:t>َ</w:t>
      </w:r>
      <w:r w:rsidRPr="00842191">
        <w:rPr>
          <w:rFonts w:cs="Traditional Arabic"/>
          <w:b w:val="0"/>
          <w:sz w:val="34"/>
          <w:szCs w:val="34"/>
          <w:rtl/>
        </w:rPr>
        <w:t>ل</w:t>
      </w:r>
      <w:r w:rsidR="009968C9" w:rsidRPr="00842191">
        <w:rPr>
          <w:rFonts w:cs="Traditional Arabic" w:hint="cs"/>
          <w:b w:val="0"/>
          <w:sz w:val="34"/>
          <w:szCs w:val="34"/>
          <w:rtl/>
        </w:rPr>
        <w:t>َّ</w:t>
      </w:r>
      <w:r w:rsidRPr="00842191">
        <w:rPr>
          <w:rFonts w:cs="Traditional Arabic"/>
          <w:b w:val="0"/>
          <w:sz w:val="34"/>
          <w:szCs w:val="34"/>
          <w:rtl/>
        </w:rPr>
        <w:t>اها» بألف بعد اللام</w:t>
      </w:r>
      <w:r w:rsidRPr="00842191">
        <w:rPr>
          <w:rFonts w:cs="Traditional Arabic" w:hint="cs"/>
          <w:b w:val="0"/>
          <w:sz w:val="34"/>
          <w:szCs w:val="34"/>
          <w:rtl/>
        </w:rPr>
        <w:t>. أى يوليه الله إياها. وهذه القراءة تُرجِّح كون الضمير" هو" يعود على المتولي نفسه. فهى من باب تفسير القرآن بالقرآن، واستعمال القرائن الداخلية في النص لتوجيهه. فتأمل.</w:t>
      </w:r>
    </w:p>
    <w:p w:rsidR="00F6527B" w:rsidRPr="00842191" w:rsidRDefault="005E4B6E" w:rsidP="00F36C7E">
      <w:pPr>
        <w:spacing w:line="276" w:lineRule="auto"/>
        <w:jc w:val="lowKashida"/>
        <w:rPr>
          <w:rFonts w:cs="Traditional Arabic"/>
          <w:bCs/>
          <w:sz w:val="34"/>
          <w:szCs w:val="34"/>
          <w:rtl/>
        </w:rPr>
      </w:pPr>
      <w:r w:rsidRPr="00842191">
        <w:rPr>
          <w:rFonts w:cs="Traditional Arabic" w:hint="cs"/>
          <w:bCs/>
          <w:sz w:val="34"/>
          <w:szCs w:val="34"/>
          <w:rtl/>
        </w:rPr>
        <w:t xml:space="preserve">ويرى الاستاذ سيد قطب من وراء تلكم الآية معنى عجيبا يشير إلى عظمة الإسلام وشموليته وتغطيته لجانبي الروح والجسد، لكلا الجانبين الغيبي المستور في النفوس والمادي المحسوس على أرض الواقع. فالنفس البشرية تتوق إلى ترجمة شعورها واعتقاداتها وتصوراتها إلى شعائر وتعبدات ومناسك. </w:t>
      </w:r>
    </w:p>
    <w:p w:rsidR="00F6527B" w:rsidRPr="00842191" w:rsidRDefault="005E4B6E" w:rsidP="00F36C7E">
      <w:pPr>
        <w:spacing w:line="276" w:lineRule="auto"/>
        <w:jc w:val="lowKashida"/>
        <w:rPr>
          <w:rFonts w:cs="Traditional Arabic"/>
          <w:bCs/>
          <w:sz w:val="34"/>
          <w:szCs w:val="34"/>
          <w:rtl/>
        </w:rPr>
      </w:pPr>
      <w:r w:rsidRPr="00842191">
        <w:rPr>
          <w:rFonts w:cs="Traditional Arabic" w:hint="cs"/>
          <w:bCs/>
          <w:sz w:val="34"/>
          <w:szCs w:val="34"/>
          <w:rtl/>
        </w:rPr>
        <w:t xml:space="preserve">وهو ما تجده متكاملا في العبادات الإسلامية التي تجمع بين الاتجاه القلبي والاتجاه المادي ناحية القبلة والحركات. </w:t>
      </w:r>
    </w:p>
    <w:p w:rsidR="005E4B6E" w:rsidRPr="00842191" w:rsidRDefault="00F6527B" w:rsidP="00F36C7E">
      <w:pPr>
        <w:spacing w:line="276" w:lineRule="auto"/>
        <w:jc w:val="lowKashida"/>
        <w:rPr>
          <w:rFonts w:cs="Traditional Arabic"/>
          <w:bCs/>
          <w:sz w:val="34"/>
          <w:szCs w:val="34"/>
          <w:rtl/>
        </w:rPr>
      </w:pPr>
      <w:r w:rsidRPr="00842191">
        <w:rPr>
          <w:rFonts w:cs="Traditional Arabic" w:hint="cs"/>
          <w:bCs/>
          <w:sz w:val="34"/>
          <w:szCs w:val="34"/>
          <w:rtl/>
        </w:rPr>
        <w:t xml:space="preserve">لذلك جاء أمر القبلة ليكون ترجمةً عمليةً جسديةً تتخذها الجوارح لاتجاه القلب نحو شىءٍ محسوسٍ خصنا وميزنا الله تعالى به...  </w:t>
      </w:r>
      <w:r w:rsidR="005E4B6E" w:rsidRPr="00842191">
        <w:rPr>
          <w:rFonts w:cs="Traditional Arabic" w:hint="cs"/>
          <w:bCs/>
          <w:sz w:val="34"/>
          <w:szCs w:val="34"/>
          <w:vertAlign w:val="superscript"/>
          <w:rtl/>
        </w:rPr>
        <w:t>(</w:t>
      </w:r>
      <w:r w:rsidR="005E4B6E" w:rsidRPr="00842191">
        <w:rPr>
          <w:rFonts w:cs="Traditional Arabic"/>
          <w:bCs/>
          <w:sz w:val="34"/>
          <w:szCs w:val="34"/>
          <w:vertAlign w:val="superscript"/>
          <w:rtl/>
        </w:rPr>
        <w:footnoteReference w:id="86"/>
      </w:r>
      <w:r w:rsidR="005E4B6E" w:rsidRPr="00842191">
        <w:rPr>
          <w:rFonts w:cs="Traditional Arabic" w:hint="cs"/>
          <w:bCs/>
          <w:sz w:val="34"/>
          <w:szCs w:val="34"/>
          <w:vertAlign w:val="superscript"/>
          <w:rtl/>
        </w:rPr>
        <w:t>)</w:t>
      </w:r>
    </w:p>
    <w:p w:rsidR="005E4B6E" w:rsidRPr="00842191" w:rsidRDefault="005E4B6E" w:rsidP="00F36C7E">
      <w:pPr>
        <w:spacing w:line="276" w:lineRule="auto"/>
        <w:jc w:val="lowKashida"/>
        <w:rPr>
          <w:rFonts w:cs="Traditional Arabic"/>
          <w:bCs/>
          <w:sz w:val="34"/>
          <w:szCs w:val="34"/>
          <w:rtl/>
        </w:rPr>
      </w:pPr>
      <w:r w:rsidRPr="00842191">
        <w:rPr>
          <w:rFonts w:cs="Traditional Arabic" w:hint="cs"/>
          <w:bCs/>
          <w:sz w:val="34"/>
          <w:szCs w:val="34"/>
          <w:rtl/>
        </w:rPr>
        <w:t xml:space="preserve"> فكما يقول ا/ سيد قطب نصاً: في كل حركةٍ عبادةٌ وفي كل عبادةٍ حركةٌ.</w:t>
      </w:r>
    </w:p>
    <w:p w:rsidR="005E4B6E" w:rsidRPr="00842191" w:rsidRDefault="005E4B6E" w:rsidP="00F36C7E">
      <w:pPr>
        <w:spacing w:line="276" w:lineRule="auto"/>
        <w:jc w:val="lowKashida"/>
        <w:rPr>
          <w:rFonts w:cs="Traditional Arabic"/>
          <w:bCs/>
          <w:sz w:val="34"/>
          <w:szCs w:val="34"/>
          <w:rtl/>
        </w:rPr>
      </w:pPr>
      <w:r w:rsidRPr="00842191">
        <w:rPr>
          <w:rFonts w:cs="Traditional Arabic" w:hint="cs"/>
          <w:bCs/>
          <w:sz w:val="34"/>
          <w:szCs w:val="34"/>
          <w:rtl/>
        </w:rPr>
        <w:t xml:space="preserve">يقول: </w:t>
      </w:r>
      <w:r w:rsidRPr="00842191">
        <w:rPr>
          <w:rFonts w:cs="Traditional Arabic"/>
          <w:bCs/>
          <w:sz w:val="34"/>
          <w:szCs w:val="34"/>
          <w:rtl/>
        </w:rPr>
        <w:t>فتتم الوحدة والاتساق بين كل قوى الإنسان في التوجه إلى اللّه</w:t>
      </w:r>
      <w:r w:rsidRPr="00842191">
        <w:rPr>
          <w:rFonts w:cs="Traditional Arabic" w:hint="cs"/>
          <w:bCs/>
          <w:sz w:val="34"/>
          <w:szCs w:val="34"/>
          <w:rtl/>
        </w:rPr>
        <w:t xml:space="preserve"> تعالى</w:t>
      </w:r>
      <w:r w:rsidRPr="00842191">
        <w:rPr>
          <w:rFonts w:cs="Traditional Arabic"/>
          <w:bCs/>
          <w:sz w:val="34"/>
          <w:szCs w:val="34"/>
          <w:rtl/>
        </w:rPr>
        <w:t xml:space="preserve"> </w:t>
      </w:r>
      <w:r w:rsidRPr="00842191">
        <w:rPr>
          <w:rFonts w:cs="Traditional Arabic" w:hint="cs"/>
          <w:bCs/>
          <w:sz w:val="34"/>
          <w:szCs w:val="34"/>
          <w:rtl/>
        </w:rPr>
        <w:t>....</w:t>
      </w:r>
      <w:r w:rsidRPr="00842191">
        <w:rPr>
          <w:rFonts w:cs="Traditional Arabic"/>
          <w:bCs/>
          <w:sz w:val="34"/>
          <w:szCs w:val="34"/>
          <w:rtl/>
        </w:rPr>
        <w:t xml:space="preserve"> </w:t>
      </w:r>
    </w:p>
    <w:p w:rsidR="005E4B6E" w:rsidRPr="00842191" w:rsidRDefault="005E4B6E" w:rsidP="00F36C7E">
      <w:pPr>
        <w:spacing w:line="276" w:lineRule="auto"/>
        <w:jc w:val="lowKashida"/>
        <w:rPr>
          <w:rFonts w:cs="Traditional Arabic"/>
          <w:bCs/>
          <w:sz w:val="34"/>
          <w:szCs w:val="34"/>
          <w:rtl/>
        </w:rPr>
      </w:pPr>
      <w:r w:rsidRPr="00842191">
        <w:rPr>
          <w:rFonts w:cs="Traditional Arabic"/>
          <w:bCs/>
          <w:sz w:val="34"/>
          <w:szCs w:val="34"/>
          <w:rtl/>
        </w:rPr>
        <w:t>فهذا التميز تلبية</w:t>
      </w:r>
      <w:r w:rsidRPr="00842191">
        <w:rPr>
          <w:rFonts w:cs="Traditional Arabic" w:hint="cs"/>
          <w:bCs/>
          <w:sz w:val="34"/>
          <w:szCs w:val="34"/>
          <w:rtl/>
        </w:rPr>
        <w:t>ً</w:t>
      </w:r>
      <w:r w:rsidRPr="00842191">
        <w:rPr>
          <w:rFonts w:cs="Traditional Arabic"/>
          <w:bCs/>
          <w:sz w:val="34"/>
          <w:szCs w:val="34"/>
          <w:rtl/>
        </w:rPr>
        <w:t xml:space="preserve"> للشعور بالامتياز والتفرد كما أنه بدوره ينشىء شعورا بالامتياز والتفرد.</w:t>
      </w:r>
      <w:r w:rsidRPr="00842191">
        <w:rPr>
          <w:rFonts w:cs="Traditional Arabic" w:hint="cs"/>
          <w:bCs/>
          <w:sz w:val="34"/>
          <w:szCs w:val="34"/>
          <w:rtl/>
        </w:rPr>
        <w:t xml:space="preserve"> </w:t>
      </w:r>
      <w:r w:rsidRPr="00842191">
        <w:rPr>
          <w:rFonts w:cs="Traditional Arabic" w:hint="cs"/>
          <w:bCs/>
          <w:sz w:val="34"/>
          <w:szCs w:val="34"/>
          <w:vertAlign w:val="superscript"/>
          <w:rtl/>
        </w:rPr>
        <w:t>(</w:t>
      </w:r>
      <w:r w:rsidRPr="00842191">
        <w:rPr>
          <w:rFonts w:cs="Traditional Arabic"/>
          <w:bCs/>
          <w:sz w:val="34"/>
          <w:szCs w:val="34"/>
          <w:vertAlign w:val="superscript"/>
          <w:rtl/>
        </w:rPr>
        <w:footnoteReference w:id="87"/>
      </w:r>
      <w:r w:rsidRPr="00842191">
        <w:rPr>
          <w:rFonts w:cs="Traditional Arabic" w:hint="cs"/>
          <w:bCs/>
          <w:sz w:val="34"/>
          <w:szCs w:val="34"/>
          <w:vertAlign w:val="superscript"/>
          <w:rtl/>
        </w:rPr>
        <w:t>)</w:t>
      </w:r>
    </w:p>
    <w:p w:rsidR="009478E8" w:rsidRPr="00842191" w:rsidRDefault="005E3A7D" w:rsidP="005E3A7D">
      <w:pPr>
        <w:overflowPunct/>
        <w:spacing w:line="276" w:lineRule="auto"/>
        <w:jc w:val="center"/>
        <w:rPr>
          <w:rFonts w:cs="Traditional Arabic"/>
          <w:bCs/>
          <w:sz w:val="34"/>
          <w:szCs w:val="34"/>
          <w:rtl/>
        </w:rPr>
      </w:pPr>
      <w:r>
        <w:rPr>
          <w:rFonts w:cs="Traditional Arabic" w:hint="cs"/>
          <w:bCs/>
          <w:sz w:val="34"/>
          <w:szCs w:val="34"/>
          <w:rtl/>
        </w:rPr>
        <w:t>******</w:t>
      </w:r>
      <w:r w:rsidR="009478E8" w:rsidRPr="00842191">
        <w:rPr>
          <w:rFonts w:cs="Traditional Arabic" w:hint="cs"/>
          <w:bCs/>
          <w:sz w:val="34"/>
          <w:szCs w:val="34"/>
          <w:rtl/>
        </w:rPr>
        <w:t>*</w:t>
      </w:r>
    </w:p>
    <w:p w:rsidR="00FD4057" w:rsidRPr="00842191" w:rsidRDefault="00FD4057" w:rsidP="00F36C7E">
      <w:pPr>
        <w:spacing w:line="276" w:lineRule="auto"/>
        <w:jc w:val="lowKashida"/>
        <w:rPr>
          <w:rFonts w:cs="Traditional Arabic"/>
          <w:bCs/>
          <w:sz w:val="34"/>
          <w:szCs w:val="34"/>
          <w:rtl/>
        </w:rPr>
      </w:pPr>
    </w:p>
    <w:p w:rsidR="009478E8" w:rsidRPr="00842191" w:rsidRDefault="009478E8" w:rsidP="00F36C7E">
      <w:pPr>
        <w:overflowPunct/>
        <w:spacing w:line="276" w:lineRule="auto"/>
        <w:jc w:val="lowKashida"/>
        <w:rPr>
          <w:rFonts w:cs="Traditional Arabic"/>
          <w:bCs/>
          <w:sz w:val="34"/>
          <w:szCs w:val="34"/>
          <w:rtl/>
        </w:rPr>
      </w:pPr>
      <w:r w:rsidRPr="00842191">
        <w:rPr>
          <w:rFonts w:cs="Traditional Arabic"/>
          <w:bCs/>
          <w:sz w:val="34"/>
          <w:szCs w:val="34"/>
          <w:rtl/>
        </w:rPr>
        <w:br w:type="page"/>
      </w:r>
    </w:p>
    <w:p w:rsidR="003D5D56" w:rsidRPr="00842191" w:rsidRDefault="003D5D56" w:rsidP="00F36C7E">
      <w:pPr>
        <w:spacing w:line="276" w:lineRule="auto"/>
        <w:jc w:val="lowKashida"/>
        <w:rPr>
          <w:rFonts w:cs="Traditional Arabic"/>
          <w:bCs/>
          <w:sz w:val="34"/>
          <w:szCs w:val="34"/>
          <w:rtl/>
        </w:rPr>
      </w:pPr>
      <w:r w:rsidRPr="00842191">
        <w:rPr>
          <w:rFonts w:cs="Traditional Arabic" w:hint="cs"/>
          <w:bCs/>
          <w:sz w:val="34"/>
          <w:szCs w:val="34"/>
          <w:rtl/>
        </w:rPr>
        <w:lastRenderedPageBreak/>
        <w:t>يقول تعالى: {</w:t>
      </w:r>
      <w:r w:rsidRPr="00842191">
        <w:rPr>
          <w:rFonts w:cs="Traditional Arabic"/>
          <w:bCs/>
          <w:sz w:val="34"/>
          <w:szCs w:val="34"/>
          <w:rtl/>
        </w:rPr>
        <w:t>وَمِنْ حَيْثُ خَرَجْتَ فَوَلِّ وَجْهَكَ شَطْرَ الْمَسْجِدِ الْحَرامِ وَإِنَّهُ لَلْحَقُّ مِنْ رَبِّكَ وَمَا اللَّهُ بِغافِلٍ عَمَّا تَعْمَلُونَ (149)</w:t>
      </w:r>
      <w:r w:rsidRPr="00842191">
        <w:rPr>
          <w:rFonts w:cs="Traditional Arabic" w:hint="cs"/>
          <w:bCs/>
          <w:sz w:val="34"/>
          <w:szCs w:val="34"/>
          <w:rtl/>
        </w:rPr>
        <w:t>}.</w:t>
      </w:r>
    </w:p>
    <w:p w:rsidR="004A7963" w:rsidRPr="00842191" w:rsidRDefault="003D5D56" w:rsidP="00F36C7E">
      <w:pPr>
        <w:spacing w:line="276" w:lineRule="auto"/>
        <w:jc w:val="lowKashida"/>
        <w:rPr>
          <w:rFonts w:cs="Traditional Arabic"/>
          <w:b w:val="0"/>
          <w:sz w:val="34"/>
          <w:szCs w:val="34"/>
          <w:rtl/>
        </w:rPr>
      </w:pPr>
      <w:r w:rsidRPr="00842191">
        <w:rPr>
          <w:rFonts w:cs="Traditional Arabic"/>
          <w:b w:val="0"/>
          <w:sz w:val="34"/>
          <w:szCs w:val="34"/>
          <w:rtl/>
        </w:rPr>
        <w:t>لا م</w:t>
      </w:r>
      <w:r w:rsidRPr="00842191">
        <w:rPr>
          <w:rFonts w:cs="Traditional Arabic" w:hint="cs"/>
          <w:b w:val="0"/>
          <w:sz w:val="34"/>
          <w:szCs w:val="34"/>
          <w:rtl/>
        </w:rPr>
        <w:t>ِ</w:t>
      </w:r>
      <w:r w:rsidRPr="00842191">
        <w:rPr>
          <w:rFonts w:cs="Traditional Arabic"/>
          <w:b w:val="0"/>
          <w:sz w:val="34"/>
          <w:szCs w:val="34"/>
          <w:rtl/>
        </w:rPr>
        <w:t>راء</w:t>
      </w:r>
      <w:r w:rsidRPr="00842191">
        <w:rPr>
          <w:rFonts w:cs="Traditional Arabic" w:hint="cs"/>
          <w:b w:val="0"/>
          <w:sz w:val="34"/>
          <w:szCs w:val="34"/>
          <w:rtl/>
        </w:rPr>
        <w:t>َ</w:t>
      </w:r>
      <w:r w:rsidRPr="00842191">
        <w:rPr>
          <w:rFonts w:cs="Traditional Arabic"/>
          <w:b w:val="0"/>
          <w:sz w:val="34"/>
          <w:szCs w:val="34"/>
          <w:rtl/>
        </w:rPr>
        <w:t xml:space="preserve"> مع أهل الكتاب، ولا التفات</w:t>
      </w:r>
      <w:r w:rsidRPr="00842191">
        <w:rPr>
          <w:rFonts w:cs="Traditional Arabic" w:hint="cs"/>
          <w:b w:val="0"/>
          <w:sz w:val="34"/>
          <w:szCs w:val="34"/>
          <w:rtl/>
        </w:rPr>
        <w:t>َ</w:t>
      </w:r>
      <w:r w:rsidRPr="00842191">
        <w:rPr>
          <w:rFonts w:cs="Traditional Arabic"/>
          <w:b w:val="0"/>
          <w:sz w:val="34"/>
          <w:szCs w:val="34"/>
          <w:rtl/>
        </w:rPr>
        <w:t xml:space="preserve"> إلى ما يرجف به المنافقون </w:t>
      </w:r>
      <w:r w:rsidRPr="00842191">
        <w:rPr>
          <w:rFonts w:cs="Traditional Arabic" w:hint="cs"/>
          <w:b w:val="0"/>
          <w:sz w:val="34"/>
          <w:szCs w:val="34"/>
          <w:rtl/>
        </w:rPr>
        <w:t>في</w:t>
      </w:r>
      <w:r w:rsidRPr="00842191">
        <w:rPr>
          <w:rFonts w:cs="Traditional Arabic"/>
          <w:b w:val="0"/>
          <w:sz w:val="34"/>
          <w:szCs w:val="34"/>
          <w:rtl/>
        </w:rPr>
        <w:t xml:space="preserve"> شأن القبلة وتحول المسلمين إلى البيت الحرام، وإذن فالمسجد الحرام هو قبلتك أيها </w:t>
      </w:r>
      <w:r w:rsidRPr="00842191">
        <w:rPr>
          <w:rFonts w:cs="Traditional Arabic" w:hint="cs"/>
          <w:b w:val="0"/>
          <w:sz w:val="34"/>
          <w:szCs w:val="34"/>
          <w:rtl/>
        </w:rPr>
        <w:t>النبي</w:t>
      </w:r>
      <w:r w:rsidRPr="00842191">
        <w:rPr>
          <w:rFonts w:cs="Traditional Arabic"/>
          <w:b w:val="0"/>
          <w:sz w:val="34"/>
          <w:szCs w:val="34"/>
          <w:rtl/>
        </w:rPr>
        <w:t xml:space="preserve">، تتجه إليه أينما كنت، </w:t>
      </w:r>
      <w:r w:rsidRPr="00842191">
        <w:rPr>
          <w:rFonts w:cs="Traditional Arabic" w:hint="cs"/>
          <w:b w:val="0"/>
          <w:sz w:val="34"/>
          <w:szCs w:val="34"/>
          <w:rtl/>
        </w:rPr>
        <w:t>في</w:t>
      </w:r>
      <w:r w:rsidRPr="00842191">
        <w:rPr>
          <w:rFonts w:cs="Traditional Arabic"/>
          <w:b w:val="0"/>
          <w:sz w:val="34"/>
          <w:szCs w:val="34"/>
          <w:rtl/>
        </w:rPr>
        <w:t xml:space="preserve"> الحضر أو </w:t>
      </w:r>
      <w:r w:rsidRPr="00842191">
        <w:rPr>
          <w:rFonts w:cs="Traditional Arabic" w:hint="cs"/>
          <w:b w:val="0"/>
          <w:sz w:val="34"/>
          <w:szCs w:val="34"/>
          <w:rtl/>
        </w:rPr>
        <w:t>في</w:t>
      </w:r>
      <w:r w:rsidRPr="00842191">
        <w:rPr>
          <w:rFonts w:cs="Traditional Arabic"/>
          <w:b w:val="0"/>
          <w:sz w:val="34"/>
          <w:szCs w:val="34"/>
          <w:rtl/>
        </w:rPr>
        <w:t xml:space="preserve"> السفر، فذلك الأمر هو الحق المنزل إليك من ربّك، الذي لا يخفى عليه </w:t>
      </w:r>
      <w:r w:rsidRPr="00842191">
        <w:rPr>
          <w:rFonts w:cs="Traditional Arabic" w:hint="cs"/>
          <w:b w:val="0"/>
          <w:sz w:val="34"/>
          <w:szCs w:val="34"/>
          <w:rtl/>
        </w:rPr>
        <w:t>شيءٌ</w:t>
      </w:r>
      <w:r w:rsidRPr="00842191">
        <w:rPr>
          <w:rFonts w:cs="Traditional Arabic"/>
          <w:b w:val="0"/>
          <w:sz w:val="34"/>
          <w:szCs w:val="34"/>
          <w:rtl/>
        </w:rPr>
        <w:t xml:space="preserve"> </w:t>
      </w:r>
      <w:r w:rsidRPr="00842191">
        <w:rPr>
          <w:rFonts w:cs="Traditional Arabic" w:hint="cs"/>
          <w:b w:val="0"/>
          <w:sz w:val="34"/>
          <w:szCs w:val="34"/>
          <w:rtl/>
        </w:rPr>
        <w:t>في</w:t>
      </w:r>
      <w:r w:rsidRPr="00842191">
        <w:rPr>
          <w:rFonts w:cs="Traditional Arabic"/>
          <w:b w:val="0"/>
          <w:sz w:val="34"/>
          <w:szCs w:val="34"/>
          <w:rtl/>
        </w:rPr>
        <w:t xml:space="preserve"> الأرض ولا </w:t>
      </w:r>
      <w:r w:rsidRPr="00842191">
        <w:rPr>
          <w:rFonts w:cs="Traditional Arabic" w:hint="cs"/>
          <w:b w:val="0"/>
          <w:sz w:val="34"/>
          <w:szCs w:val="34"/>
          <w:rtl/>
        </w:rPr>
        <w:t>في</w:t>
      </w:r>
      <w:r w:rsidRPr="00842191">
        <w:rPr>
          <w:rFonts w:cs="Traditional Arabic"/>
          <w:b w:val="0"/>
          <w:sz w:val="34"/>
          <w:szCs w:val="34"/>
          <w:rtl/>
        </w:rPr>
        <w:t xml:space="preserve"> السماء.</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88"/>
      </w:r>
      <w:r w:rsidRPr="00842191">
        <w:rPr>
          <w:rFonts w:ascii="Simplified Arabic" w:hAnsi="Simplified Arabic" w:cs="Traditional Arabic" w:hint="cs"/>
          <w:b w:val="0"/>
          <w:sz w:val="34"/>
          <w:szCs w:val="34"/>
          <w:vertAlign w:val="superscript"/>
          <w:rtl/>
        </w:rPr>
        <w:t>)</w:t>
      </w:r>
    </w:p>
    <w:p w:rsidR="009478E8" w:rsidRPr="00842191" w:rsidRDefault="005E3A7D" w:rsidP="005E3A7D">
      <w:pPr>
        <w:spacing w:line="276" w:lineRule="auto"/>
        <w:jc w:val="center"/>
        <w:rPr>
          <w:rFonts w:cs="Traditional Arabic"/>
          <w:b w:val="0"/>
          <w:sz w:val="34"/>
          <w:szCs w:val="34"/>
          <w:rtl/>
        </w:rPr>
      </w:pPr>
      <w:r>
        <w:rPr>
          <w:rFonts w:cs="Traditional Arabic" w:hint="cs"/>
          <w:b w:val="0"/>
          <w:sz w:val="34"/>
          <w:szCs w:val="34"/>
          <w:rtl/>
        </w:rPr>
        <w:t>*****</w:t>
      </w:r>
    </w:p>
    <w:p w:rsidR="009478E8" w:rsidRPr="00842191" w:rsidRDefault="009478E8" w:rsidP="00F36C7E">
      <w:pPr>
        <w:spacing w:line="276" w:lineRule="auto"/>
        <w:jc w:val="lowKashida"/>
        <w:rPr>
          <w:rFonts w:cs="Traditional Arabic"/>
          <w:b w:val="0"/>
          <w:sz w:val="34"/>
          <w:szCs w:val="34"/>
          <w:rtl/>
        </w:rPr>
      </w:pPr>
      <w:r w:rsidRPr="00842191">
        <w:rPr>
          <w:rFonts w:cs="Traditional Arabic"/>
          <w:bCs/>
          <w:sz w:val="34"/>
          <w:szCs w:val="34"/>
          <w:rtl/>
        </w:rPr>
        <w:t xml:space="preserve">يعود </w:t>
      </w:r>
      <w:r w:rsidRPr="00842191">
        <w:rPr>
          <w:rFonts w:cs="Traditional Arabic" w:hint="cs"/>
          <w:bCs/>
          <w:sz w:val="34"/>
          <w:szCs w:val="34"/>
          <w:rtl/>
        </w:rPr>
        <w:t xml:space="preserve">السياق </w:t>
      </w:r>
      <w:r w:rsidRPr="00842191">
        <w:rPr>
          <w:rFonts w:cs="Traditional Arabic"/>
          <w:bCs/>
          <w:sz w:val="34"/>
          <w:szCs w:val="34"/>
          <w:rtl/>
        </w:rPr>
        <w:t>فيؤكد الأمر بالاتجاه إلى القبلة الجديدة المختارة مع تنويع التعقيب</w:t>
      </w:r>
      <w:r w:rsidRPr="00842191">
        <w:rPr>
          <w:rFonts w:cs="Traditional Arabic" w:hint="cs"/>
          <w:bCs/>
          <w:sz w:val="34"/>
          <w:szCs w:val="34"/>
          <w:rtl/>
        </w:rPr>
        <w:t>.</w:t>
      </w:r>
    </w:p>
    <w:p w:rsidR="003D5D56" w:rsidRPr="00842191" w:rsidRDefault="00540767" w:rsidP="00F36C7E">
      <w:pPr>
        <w:spacing w:line="276" w:lineRule="auto"/>
        <w:jc w:val="lowKashida"/>
        <w:rPr>
          <w:rFonts w:cs="Traditional Arabic"/>
          <w:b w:val="0"/>
          <w:sz w:val="34"/>
          <w:szCs w:val="34"/>
          <w:rtl/>
        </w:rPr>
      </w:pPr>
      <w:r w:rsidRPr="00842191">
        <w:rPr>
          <w:rFonts w:cs="Traditional Arabic"/>
          <w:b w:val="0"/>
          <w:sz w:val="34"/>
          <w:szCs w:val="34"/>
          <w:rtl/>
        </w:rPr>
        <w:t>وقد كرر سبحانه هذا الأمر ثلاث مرات تأكيدا لأهمية هذا الموضوع حتى تنقطع حجة أهل الكتاب والمشركين ومن تبعهم من المنافقين، الا الذين ظلموا منهم فلن ينقطع جدالهم وضلالهم. وسيظل اليهود يقولون: ما تحوّ</w:t>
      </w:r>
      <w:r w:rsidR="009968C9" w:rsidRPr="00842191">
        <w:rPr>
          <w:rFonts w:cs="Traditional Arabic"/>
          <w:b w:val="0"/>
          <w:sz w:val="34"/>
          <w:szCs w:val="34"/>
          <w:rtl/>
        </w:rPr>
        <w:t>ل الى الكعبة الا حباً لبلد</w:t>
      </w:r>
      <w:r w:rsidR="009968C9" w:rsidRPr="00842191">
        <w:rPr>
          <w:rFonts w:cs="Traditional Arabic" w:hint="cs"/>
          <w:b w:val="0"/>
          <w:sz w:val="34"/>
          <w:szCs w:val="34"/>
          <w:rtl/>
        </w:rPr>
        <w:t>ه</w:t>
      </w:r>
      <w:r w:rsidRPr="00842191">
        <w:rPr>
          <w:rFonts w:cs="Traditional Arabic"/>
          <w:b w:val="0"/>
          <w:sz w:val="34"/>
          <w:szCs w:val="34"/>
          <w:rtl/>
        </w:rPr>
        <w:t xml:space="preserve">، ولو كان على حق للزم قبلة الأنبياء الذي قبله. ويقول المشركون: رجع الى قبلتنا وسيرجع </w:t>
      </w:r>
      <w:r w:rsidR="009968C9" w:rsidRPr="00842191">
        <w:rPr>
          <w:rFonts w:cs="Traditional Arabic" w:hint="cs"/>
          <w:b w:val="0"/>
          <w:sz w:val="34"/>
          <w:szCs w:val="34"/>
          <w:rtl/>
        </w:rPr>
        <w:t>إ</w:t>
      </w:r>
      <w:r w:rsidRPr="00842191">
        <w:rPr>
          <w:rFonts w:cs="Traditional Arabic"/>
          <w:b w:val="0"/>
          <w:sz w:val="34"/>
          <w:szCs w:val="34"/>
          <w:rtl/>
        </w:rPr>
        <w:t>لى ديننا. ويقول المنافقين: انه متردد مضطرب لا يثبت على قبلة. لا تبالوا بمثل هؤلاء، فان مطاعنهم لا تضركم، واخشوني ولا تخ</w:t>
      </w:r>
      <w:r w:rsidR="004F5E2E" w:rsidRPr="00842191">
        <w:rPr>
          <w:rFonts w:cs="Traditional Arabic"/>
          <w:b w:val="0"/>
          <w:sz w:val="34"/>
          <w:szCs w:val="34"/>
          <w:rtl/>
        </w:rPr>
        <w:t>ال</w:t>
      </w:r>
      <w:r w:rsidR="004F5E2E" w:rsidRPr="00842191">
        <w:rPr>
          <w:rFonts w:cs="Traditional Arabic" w:hint="cs"/>
          <w:b w:val="0"/>
          <w:sz w:val="34"/>
          <w:szCs w:val="34"/>
          <w:rtl/>
        </w:rPr>
        <w:t>ف</w:t>
      </w:r>
      <w:r w:rsidR="004F5E2E" w:rsidRPr="00842191">
        <w:rPr>
          <w:rFonts w:cs="Traditional Arabic"/>
          <w:b w:val="0"/>
          <w:sz w:val="34"/>
          <w:szCs w:val="34"/>
          <w:rtl/>
        </w:rPr>
        <w:t xml:space="preserve">وا </w:t>
      </w:r>
      <w:r w:rsidR="004F5E2E" w:rsidRPr="00842191">
        <w:rPr>
          <w:rFonts w:cs="Traditional Arabic" w:hint="cs"/>
          <w:b w:val="0"/>
          <w:sz w:val="34"/>
          <w:szCs w:val="34"/>
          <w:rtl/>
        </w:rPr>
        <w:t>أ</w:t>
      </w:r>
      <w:r w:rsidR="004F5E2E" w:rsidRPr="00842191">
        <w:rPr>
          <w:rFonts w:cs="Traditional Arabic"/>
          <w:b w:val="0"/>
          <w:sz w:val="34"/>
          <w:szCs w:val="34"/>
          <w:rtl/>
        </w:rPr>
        <w:t>مري. بذلك أتم نعمتي عليكم</w:t>
      </w:r>
      <w:r w:rsidRPr="00842191">
        <w:rPr>
          <w:rFonts w:cs="Traditional Arabic"/>
          <w:b w:val="0"/>
          <w:sz w:val="34"/>
          <w:szCs w:val="34"/>
          <w:rtl/>
        </w:rPr>
        <w:t>، لعلكم تهتدون.</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89"/>
      </w:r>
      <w:r w:rsidRPr="00842191">
        <w:rPr>
          <w:rFonts w:ascii="Simplified Arabic" w:hAnsi="Simplified Arabic" w:cs="Traditional Arabic" w:hint="cs"/>
          <w:b w:val="0"/>
          <w:sz w:val="34"/>
          <w:szCs w:val="34"/>
          <w:vertAlign w:val="superscript"/>
          <w:rtl/>
        </w:rPr>
        <w:t>)</w:t>
      </w:r>
    </w:p>
    <w:p w:rsidR="00911310" w:rsidRPr="00842191" w:rsidRDefault="00911310" w:rsidP="00F36C7E">
      <w:pPr>
        <w:spacing w:line="276" w:lineRule="auto"/>
        <w:jc w:val="lowKashida"/>
        <w:rPr>
          <w:rFonts w:cs="Traditional Arabic"/>
          <w:bCs/>
          <w:sz w:val="34"/>
          <w:szCs w:val="34"/>
          <w:rtl/>
        </w:rPr>
      </w:pPr>
      <w:r w:rsidRPr="00842191">
        <w:rPr>
          <w:rFonts w:cs="Traditional Arabic" w:hint="cs"/>
          <w:bCs/>
          <w:sz w:val="34"/>
          <w:szCs w:val="34"/>
          <w:rtl/>
        </w:rPr>
        <w:t>(</w:t>
      </w:r>
      <w:r w:rsidRPr="00842191">
        <w:rPr>
          <w:rFonts w:cs="Traditional Arabic"/>
          <w:bCs/>
          <w:sz w:val="34"/>
          <w:szCs w:val="34"/>
          <w:rtl/>
        </w:rPr>
        <w:t xml:space="preserve">ونجد في تكرار الأمر بشأن القبلة الجديدة معنى جديدا في كل </w:t>
      </w:r>
      <w:r w:rsidRPr="00842191">
        <w:rPr>
          <w:rFonts w:cs="Traditional Arabic" w:hint="cs"/>
          <w:bCs/>
          <w:sz w:val="34"/>
          <w:szCs w:val="34"/>
          <w:rtl/>
        </w:rPr>
        <w:t>مرة.</w:t>
      </w:r>
      <w:r w:rsidRPr="00842191">
        <w:rPr>
          <w:rFonts w:cs="Traditional Arabic"/>
          <w:bCs/>
          <w:sz w:val="34"/>
          <w:szCs w:val="34"/>
          <w:rtl/>
        </w:rPr>
        <w:t xml:space="preserve"> في المرة الأولى كان الأمر بالتوجه</w:t>
      </w:r>
    </w:p>
    <w:p w:rsidR="00911310" w:rsidRPr="00842191" w:rsidRDefault="00911310" w:rsidP="00F36C7E">
      <w:pPr>
        <w:spacing w:line="276" w:lineRule="auto"/>
        <w:jc w:val="lowKashida"/>
        <w:rPr>
          <w:rFonts w:cs="Traditional Arabic"/>
          <w:bCs/>
          <w:sz w:val="34"/>
          <w:szCs w:val="34"/>
          <w:rtl/>
        </w:rPr>
      </w:pPr>
      <w:r w:rsidRPr="00842191">
        <w:rPr>
          <w:rFonts w:cs="Traditional Arabic"/>
          <w:bCs/>
          <w:sz w:val="34"/>
          <w:szCs w:val="34"/>
          <w:rtl/>
        </w:rPr>
        <w:t xml:space="preserve">إلى المسجد الحرام استجابة لرغبة الرسول </w:t>
      </w:r>
      <w:r w:rsidRPr="00842191">
        <w:rPr>
          <w:rFonts w:cs="Traditional Arabic" w:hint="cs"/>
          <w:bCs/>
          <w:sz w:val="34"/>
          <w:szCs w:val="34"/>
          <w:rtl/>
        </w:rPr>
        <w:t>-صلى</w:t>
      </w:r>
      <w:r w:rsidRPr="00842191">
        <w:rPr>
          <w:rFonts w:cs="Traditional Arabic"/>
          <w:bCs/>
          <w:sz w:val="34"/>
          <w:szCs w:val="34"/>
          <w:rtl/>
        </w:rPr>
        <w:t xml:space="preserve"> اللّه عليه وسلم </w:t>
      </w:r>
      <w:r w:rsidRPr="00842191">
        <w:rPr>
          <w:rFonts w:cs="Traditional Arabic" w:hint="cs"/>
          <w:bCs/>
          <w:sz w:val="34"/>
          <w:szCs w:val="34"/>
          <w:rtl/>
        </w:rPr>
        <w:t>-بعد</w:t>
      </w:r>
      <w:r w:rsidRPr="00842191">
        <w:rPr>
          <w:rFonts w:cs="Traditional Arabic"/>
          <w:bCs/>
          <w:sz w:val="34"/>
          <w:szCs w:val="34"/>
          <w:rtl/>
        </w:rPr>
        <w:t xml:space="preserve"> تقلب وجهه في السماء وضراعته الصامتة إلى </w:t>
      </w:r>
      <w:r w:rsidRPr="00842191">
        <w:rPr>
          <w:rFonts w:cs="Traditional Arabic" w:hint="cs"/>
          <w:bCs/>
          <w:sz w:val="34"/>
          <w:szCs w:val="34"/>
          <w:rtl/>
        </w:rPr>
        <w:t>ربه.</w:t>
      </w:r>
      <w:r w:rsidRPr="00842191">
        <w:rPr>
          <w:rFonts w:cs="Traditional Arabic"/>
          <w:bCs/>
          <w:sz w:val="34"/>
          <w:szCs w:val="34"/>
          <w:rtl/>
        </w:rPr>
        <w:t xml:space="preserve"> </w:t>
      </w:r>
    </w:p>
    <w:p w:rsidR="00911310" w:rsidRPr="00842191" w:rsidRDefault="00911310" w:rsidP="00F36C7E">
      <w:pPr>
        <w:spacing w:line="276" w:lineRule="auto"/>
        <w:jc w:val="lowKashida"/>
        <w:rPr>
          <w:rFonts w:cs="Traditional Arabic"/>
          <w:bCs/>
          <w:sz w:val="34"/>
          <w:szCs w:val="34"/>
          <w:rtl/>
        </w:rPr>
      </w:pPr>
      <w:r w:rsidRPr="00842191">
        <w:rPr>
          <w:rFonts w:cs="Traditional Arabic"/>
          <w:bCs/>
          <w:sz w:val="34"/>
          <w:szCs w:val="34"/>
          <w:rtl/>
        </w:rPr>
        <w:t xml:space="preserve">وفي الثانية كان لإثبات أنه الحق من ربه يوافق الرغبة </w:t>
      </w:r>
      <w:r w:rsidRPr="00842191">
        <w:rPr>
          <w:rFonts w:cs="Traditional Arabic" w:hint="cs"/>
          <w:bCs/>
          <w:sz w:val="34"/>
          <w:szCs w:val="34"/>
          <w:rtl/>
        </w:rPr>
        <w:t>والضراعة.</w:t>
      </w:r>
      <w:r w:rsidRPr="00842191">
        <w:rPr>
          <w:rFonts w:cs="Traditional Arabic"/>
          <w:bCs/>
          <w:sz w:val="34"/>
          <w:szCs w:val="34"/>
          <w:rtl/>
        </w:rPr>
        <w:t xml:space="preserve"> </w:t>
      </w:r>
    </w:p>
    <w:p w:rsidR="00911310" w:rsidRPr="00842191" w:rsidRDefault="00911310" w:rsidP="00F36C7E">
      <w:pPr>
        <w:spacing w:line="276" w:lineRule="auto"/>
        <w:jc w:val="lowKashida"/>
        <w:rPr>
          <w:rFonts w:cs="Traditional Arabic"/>
          <w:bCs/>
          <w:sz w:val="34"/>
          <w:szCs w:val="34"/>
          <w:rtl/>
        </w:rPr>
      </w:pPr>
      <w:r w:rsidRPr="00842191">
        <w:rPr>
          <w:rFonts w:cs="Traditional Arabic"/>
          <w:bCs/>
          <w:sz w:val="34"/>
          <w:szCs w:val="34"/>
          <w:rtl/>
        </w:rPr>
        <w:lastRenderedPageBreak/>
        <w:t xml:space="preserve">وفي الثالثة كان لقطع حجة </w:t>
      </w:r>
      <w:r w:rsidRPr="00842191">
        <w:rPr>
          <w:rFonts w:cs="Traditional Arabic" w:hint="cs"/>
          <w:bCs/>
          <w:sz w:val="34"/>
          <w:szCs w:val="34"/>
          <w:rtl/>
        </w:rPr>
        <w:t>الناس،</w:t>
      </w:r>
      <w:r w:rsidRPr="00842191">
        <w:rPr>
          <w:rFonts w:cs="Traditional Arabic"/>
          <w:bCs/>
          <w:sz w:val="34"/>
          <w:szCs w:val="34"/>
          <w:rtl/>
        </w:rPr>
        <w:t xml:space="preserve"> والتهوين من شأن من لا يقف عند الحق </w:t>
      </w:r>
      <w:r w:rsidRPr="00842191">
        <w:rPr>
          <w:rFonts w:cs="Traditional Arabic" w:hint="cs"/>
          <w:bCs/>
          <w:sz w:val="34"/>
          <w:szCs w:val="34"/>
          <w:rtl/>
        </w:rPr>
        <w:t xml:space="preserve">والحجة.) </w:t>
      </w:r>
      <w:r w:rsidRPr="00842191">
        <w:rPr>
          <w:rFonts w:ascii="Simplified Arabic" w:hAnsi="Simplified Arabic" w:cs="Traditional Arabic" w:hint="cs"/>
          <w:bCs/>
          <w:sz w:val="34"/>
          <w:szCs w:val="34"/>
          <w:vertAlign w:val="superscript"/>
          <w:rtl/>
        </w:rPr>
        <w:t>(</w:t>
      </w:r>
      <w:r w:rsidRPr="00842191">
        <w:rPr>
          <w:rStyle w:val="a3"/>
          <w:rFonts w:ascii="Simplified Arabic" w:hAnsi="Simplified Arabic" w:cs="Traditional Arabic"/>
          <w:bCs/>
          <w:sz w:val="34"/>
          <w:szCs w:val="34"/>
          <w:rtl/>
        </w:rPr>
        <w:footnoteReference w:id="90"/>
      </w:r>
      <w:r w:rsidRPr="00842191">
        <w:rPr>
          <w:rFonts w:ascii="Simplified Arabic" w:hAnsi="Simplified Arabic" w:cs="Traditional Arabic" w:hint="cs"/>
          <w:bCs/>
          <w:sz w:val="34"/>
          <w:szCs w:val="34"/>
          <w:vertAlign w:val="superscript"/>
          <w:rtl/>
        </w:rPr>
        <w:t>)</w:t>
      </w:r>
    </w:p>
    <w:p w:rsidR="00911310" w:rsidRPr="00842191" w:rsidRDefault="00911310" w:rsidP="00F36C7E">
      <w:pPr>
        <w:spacing w:line="276" w:lineRule="auto"/>
        <w:jc w:val="lowKashida"/>
        <w:rPr>
          <w:rFonts w:cs="Traditional Arabic"/>
          <w:bCs/>
          <w:sz w:val="34"/>
          <w:szCs w:val="34"/>
          <w:rtl/>
        </w:rPr>
      </w:pPr>
    </w:p>
    <w:p w:rsidR="00911310" w:rsidRPr="00842191" w:rsidRDefault="005E3A7D" w:rsidP="005E3A7D">
      <w:pPr>
        <w:spacing w:line="276" w:lineRule="auto"/>
        <w:jc w:val="center"/>
        <w:rPr>
          <w:rFonts w:cs="Traditional Arabic"/>
          <w:b w:val="0"/>
          <w:sz w:val="34"/>
          <w:szCs w:val="34"/>
          <w:rtl/>
        </w:rPr>
      </w:pPr>
      <w:r>
        <w:rPr>
          <w:rFonts w:cs="Traditional Arabic" w:hint="cs"/>
          <w:b w:val="0"/>
          <w:sz w:val="34"/>
          <w:szCs w:val="34"/>
          <w:rtl/>
        </w:rPr>
        <w:t>******</w:t>
      </w:r>
    </w:p>
    <w:p w:rsidR="004F5E2E" w:rsidRPr="00842191" w:rsidRDefault="004F5E2E" w:rsidP="00F36C7E">
      <w:pPr>
        <w:spacing w:line="276" w:lineRule="auto"/>
        <w:jc w:val="lowKashida"/>
        <w:rPr>
          <w:rFonts w:cs="Traditional Arabic"/>
          <w:bCs/>
          <w:sz w:val="34"/>
          <w:szCs w:val="34"/>
          <w:rtl/>
        </w:rPr>
      </w:pPr>
      <w:r w:rsidRPr="00842191">
        <w:rPr>
          <w:rFonts w:cs="Traditional Arabic" w:hint="cs"/>
          <w:b w:val="0"/>
          <w:sz w:val="34"/>
          <w:szCs w:val="34"/>
          <w:rtl/>
        </w:rPr>
        <w:t>قال تعالى: {</w:t>
      </w:r>
      <w:r w:rsidRPr="00842191">
        <w:rPr>
          <w:rFonts w:cs="Traditional Arabic"/>
          <w:bCs/>
          <w:sz w:val="34"/>
          <w:szCs w:val="34"/>
          <w:rtl/>
        </w:rPr>
        <w:t>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 (150)</w:t>
      </w:r>
      <w:r w:rsidRPr="00842191">
        <w:rPr>
          <w:rFonts w:cs="Traditional Arabic" w:hint="cs"/>
          <w:bCs/>
          <w:sz w:val="34"/>
          <w:szCs w:val="34"/>
          <w:rtl/>
        </w:rPr>
        <w:t>}</w:t>
      </w:r>
    </w:p>
    <w:p w:rsidR="004F5E2E" w:rsidRPr="00842191" w:rsidRDefault="004F5E2E" w:rsidP="00F36C7E">
      <w:pPr>
        <w:spacing w:line="276" w:lineRule="auto"/>
        <w:jc w:val="lowKashida"/>
        <w:rPr>
          <w:rFonts w:cs="Traditional Arabic"/>
          <w:b w:val="0"/>
          <w:sz w:val="34"/>
          <w:szCs w:val="34"/>
          <w:rtl/>
        </w:rPr>
      </w:pPr>
      <w:r w:rsidRPr="00842191">
        <w:rPr>
          <w:rFonts w:cs="Traditional Arabic"/>
          <w:b w:val="0"/>
          <w:sz w:val="34"/>
          <w:szCs w:val="34"/>
          <w:rtl/>
        </w:rPr>
        <w:t>قد ورد في الآيات الأمر بتولية الرسول والمؤمنين وجوههم شطر المسجد الحرام، وهو تكرار تطل</w:t>
      </w:r>
      <w:r w:rsidR="009968C9" w:rsidRPr="00842191">
        <w:rPr>
          <w:rFonts w:cs="Traditional Arabic" w:hint="cs"/>
          <w:b w:val="0"/>
          <w:sz w:val="34"/>
          <w:szCs w:val="34"/>
          <w:rtl/>
        </w:rPr>
        <w:t>َّ</w:t>
      </w:r>
      <w:r w:rsidRPr="00842191">
        <w:rPr>
          <w:rFonts w:cs="Traditional Arabic"/>
          <w:b w:val="0"/>
          <w:sz w:val="34"/>
          <w:szCs w:val="34"/>
          <w:rtl/>
        </w:rPr>
        <w:t>به المقام فكان من مقتضيات الحال التي يوجبها الكلام البليغ الرفيع، ومن مقتضيات الحال إسكات السفهاء وقطع الطريق عليهم ورفع معنويات المؤمنين حيت تأثر بعضهم بما أثاره اليهود والمنافقون والمشركون حول تحويل القبلة.</w:t>
      </w:r>
      <w:r w:rsidRPr="00842191">
        <w:rPr>
          <w:rFonts w:cs="Traditional Arabic" w:hint="cs"/>
          <w:b w:val="0"/>
          <w:sz w:val="34"/>
          <w:szCs w:val="34"/>
          <w:rtl/>
        </w:rPr>
        <w:t xml:space="preserve"> </w:t>
      </w:r>
      <w:r w:rsidRPr="00842191">
        <w:rPr>
          <w:rFonts w:ascii="Simplified Arabic" w:hAnsi="Simplified Arabic" w:cs="Traditional Arabic" w:hint="cs"/>
          <w:b w:val="0"/>
          <w:sz w:val="34"/>
          <w:szCs w:val="34"/>
          <w:vertAlign w:val="superscript"/>
          <w:rtl/>
        </w:rPr>
        <w:t>(</w:t>
      </w:r>
      <w:r w:rsidRPr="00842191">
        <w:rPr>
          <w:rStyle w:val="a3"/>
          <w:rFonts w:ascii="Simplified Arabic" w:hAnsi="Simplified Arabic" w:cs="Traditional Arabic"/>
          <w:b w:val="0"/>
          <w:sz w:val="34"/>
          <w:szCs w:val="34"/>
          <w:rtl/>
        </w:rPr>
        <w:footnoteReference w:id="91"/>
      </w:r>
      <w:r w:rsidRPr="00842191">
        <w:rPr>
          <w:rFonts w:ascii="Simplified Arabic" w:hAnsi="Simplified Arabic" w:cs="Traditional Arabic" w:hint="cs"/>
          <w:b w:val="0"/>
          <w:sz w:val="34"/>
          <w:szCs w:val="34"/>
          <w:vertAlign w:val="superscript"/>
          <w:rtl/>
        </w:rPr>
        <w:t>)</w:t>
      </w:r>
    </w:p>
    <w:p w:rsidR="004F5E2E" w:rsidRPr="00842191" w:rsidRDefault="004F5E2E" w:rsidP="00F36C7E">
      <w:pPr>
        <w:spacing w:line="276" w:lineRule="auto"/>
        <w:jc w:val="lowKashida"/>
        <w:rPr>
          <w:rFonts w:cs="Traditional Arabic"/>
          <w:b w:val="0"/>
          <w:sz w:val="34"/>
          <w:szCs w:val="34"/>
          <w:rtl/>
        </w:rPr>
      </w:pPr>
      <w:r w:rsidRPr="00842191">
        <w:rPr>
          <w:rFonts w:cs="Traditional Arabic" w:hint="cs"/>
          <w:b w:val="0"/>
          <w:sz w:val="34"/>
          <w:szCs w:val="34"/>
          <w:rtl/>
        </w:rPr>
        <w:t>كما تقول للرجل: ءأنت قلت</w:t>
      </w:r>
      <w:r w:rsidR="009478E8" w:rsidRPr="00842191">
        <w:rPr>
          <w:rFonts w:cs="Traditional Arabic" w:hint="cs"/>
          <w:b w:val="0"/>
          <w:sz w:val="34"/>
          <w:szCs w:val="34"/>
          <w:rtl/>
        </w:rPr>
        <w:t>َ</w:t>
      </w:r>
      <w:r w:rsidRPr="00842191">
        <w:rPr>
          <w:rFonts w:cs="Traditional Arabic" w:hint="cs"/>
          <w:b w:val="0"/>
          <w:sz w:val="34"/>
          <w:szCs w:val="34"/>
          <w:rtl/>
        </w:rPr>
        <w:t xml:space="preserve"> كذا وكذا؟ فيرد مؤكد قلته وأقوله مرةً ومرةً ومرةً. </w:t>
      </w:r>
    </w:p>
    <w:p w:rsidR="004F5E2E" w:rsidRPr="00842191" w:rsidRDefault="004F5E2E" w:rsidP="00F36C7E">
      <w:pPr>
        <w:spacing w:line="276" w:lineRule="auto"/>
        <w:jc w:val="lowKashida"/>
        <w:rPr>
          <w:rFonts w:cs="Traditional Arabic"/>
          <w:b w:val="0"/>
          <w:sz w:val="34"/>
          <w:szCs w:val="34"/>
          <w:rtl/>
        </w:rPr>
      </w:pPr>
      <w:r w:rsidRPr="00842191">
        <w:rPr>
          <w:rFonts w:cs="Traditional Arabic" w:hint="cs"/>
          <w:b w:val="0"/>
          <w:sz w:val="34"/>
          <w:szCs w:val="34"/>
          <w:rtl/>
        </w:rPr>
        <w:t>وكلمة (الناس) هنا مقصودٌ بها المنافقون واليهود والمشركون، فالألف واللام للعهد. وهى مثل قوله عليه السلام في الصحيحين: " أُمرت أن أقاتل الناس حتى يشهدوا أن لا إله إلا الله وأني رسول الله". فالمقصود بها المشركون اللذين حاربوه وجابهوا دعوته بالعناد وصد الناس عنها.</w:t>
      </w:r>
    </w:p>
    <w:p w:rsidR="004508E7" w:rsidRPr="00842191" w:rsidRDefault="004508E7" w:rsidP="00F36C7E">
      <w:pPr>
        <w:spacing w:line="276" w:lineRule="auto"/>
        <w:jc w:val="lowKashida"/>
        <w:rPr>
          <w:rFonts w:cs="Traditional Arabic"/>
          <w:b w:val="0"/>
          <w:sz w:val="34"/>
          <w:szCs w:val="34"/>
          <w:rtl/>
        </w:rPr>
      </w:pPr>
      <w:r w:rsidRPr="00842191">
        <w:rPr>
          <w:rFonts w:cs="Traditional Arabic" w:hint="cs"/>
          <w:bCs/>
          <w:sz w:val="34"/>
          <w:szCs w:val="34"/>
          <w:rtl/>
        </w:rPr>
        <w:t>{لِئَلَّا</w:t>
      </w:r>
      <w:r w:rsidRPr="00842191">
        <w:rPr>
          <w:rFonts w:cs="Traditional Arabic"/>
          <w:bCs/>
          <w:sz w:val="34"/>
          <w:szCs w:val="34"/>
          <w:rtl/>
        </w:rPr>
        <w:t xml:space="preserve"> يَكُونَ لِلنَّاسِ عَلَيْكُمْ حُجَّةٌ إلا الذين</w:t>
      </w:r>
      <w:r w:rsidRPr="00842191">
        <w:rPr>
          <w:rFonts w:cs="Traditional Arabic" w:hint="cs"/>
          <w:bCs/>
          <w:sz w:val="34"/>
          <w:szCs w:val="34"/>
          <w:rtl/>
        </w:rPr>
        <w:t xml:space="preserve"> </w:t>
      </w:r>
      <w:r w:rsidRPr="00842191">
        <w:rPr>
          <w:rFonts w:cs="Traditional Arabic"/>
          <w:bCs/>
          <w:sz w:val="34"/>
          <w:szCs w:val="34"/>
          <w:rtl/>
        </w:rPr>
        <w:t>ظلموا منهم}</w:t>
      </w:r>
      <w:r w:rsidRPr="00842191">
        <w:rPr>
          <w:rFonts w:cs="Traditional Arabic"/>
          <w:b w:val="0"/>
          <w:sz w:val="34"/>
          <w:szCs w:val="34"/>
          <w:rtl/>
        </w:rPr>
        <w:t xml:space="preserve"> فإنهم لعنادهم ول</w:t>
      </w:r>
      <w:r w:rsidRPr="00842191">
        <w:rPr>
          <w:rFonts w:cs="Traditional Arabic" w:hint="cs"/>
          <w:b w:val="0"/>
          <w:sz w:val="34"/>
          <w:szCs w:val="34"/>
          <w:rtl/>
        </w:rPr>
        <w:t>َ</w:t>
      </w:r>
      <w:r w:rsidRPr="00842191">
        <w:rPr>
          <w:rFonts w:cs="Traditional Arabic"/>
          <w:b w:val="0"/>
          <w:sz w:val="34"/>
          <w:szCs w:val="34"/>
          <w:rtl/>
        </w:rPr>
        <w:t>د</w:t>
      </w:r>
      <w:r w:rsidRPr="00842191">
        <w:rPr>
          <w:rFonts w:cs="Traditional Arabic" w:hint="cs"/>
          <w:b w:val="0"/>
          <w:sz w:val="34"/>
          <w:szCs w:val="34"/>
          <w:rtl/>
        </w:rPr>
        <w:t>َ</w:t>
      </w:r>
      <w:r w:rsidRPr="00842191">
        <w:rPr>
          <w:rFonts w:cs="Traditional Arabic"/>
          <w:b w:val="0"/>
          <w:sz w:val="34"/>
          <w:szCs w:val="34"/>
          <w:rtl/>
        </w:rPr>
        <w:t>د</w:t>
      </w:r>
      <w:r w:rsidRPr="00842191">
        <w:rPr>
          <w:rFonts w:cs="Traditional Arabic" w:hint="cs"/>
          <w:b w:val="0"/>
          <w:sz w:val="34"/>
          <w:szCs w:val="34"/>
          <w:rtl/>
        </w:rPr>
        <w:t>ِ</w:t>
      </w:r>
      <w:r w:rsidRPr="00842191">
        <w:rPr>
          <w:rFonts w:cs="Traditional Arabic"/>
          <w:b w:val="0"/>
          <w:sz w:val="34"/>
          <w:szCs w:val="34"/>
          <w:rtl/>
        </w:rPr>
        <w:t>هم</w:t>
      </w:r>
      <w:r w:rsidRPr="00842191">
        <w:rPr>
          <w:rFonts w:cs="Traditional Arabic" w:hint="cs"/>
          <w:b w:val="0"/>
          <w:sz w:val="34"/>
          <w:szCs w:val="34"/>
          <w:rtl/>
        </w:rPr>
        <w:t xml:space="preserve"> (شدة خصومتهم وفجورهم)</w:t>
      </w:r>
      <w:r w:rsidRPr="00842191">
        <w:rPr>
          <w:rFonts w:cs="Traditional Arabic"/>
          <w:b w:val="0"/>
          <w:sz w:val="34"/>
          <w:szCs w:val="34"/>
          <w:rtl/>
        </w:rPr>
        <w:t xml:space="preserve"> لا يرجعون إلى الحق الذي يعرفونه</w:t>
      </w:r>
      <w:r w:rsidRPr="00842191">
        <w:rPr>
          <w:rFonts w:cs="Traditional Arabic" w:hint="cs"/>
          <w:b w:val="0"/>
          <w:sz w:val="34"/>
          <w:szCs w:val="34"/>
          <w:rtl/>
        </w:rPr>
        <w:t>؛</w:t>
      </w:r>
      <w:r w:rsidRPr="00842191">
        <w:rPr>
          <w:rFonts w:cs="Traditional Arabic"/>
          <w:b w:val="0"/>
          <w:sz w:val="34"/>
          <w:szCs w:val="34"/>
          <w:rtl/>
        </w:rPr>
        <w:t xml:space="preserve"> بل يكون لهم عليكم مجرد كلام هو مادة الحجة لا حجة</w:t>
      </w:r>
      <w:r w:rsidRPr="00842191">
        <w:rPr>
          <w:rFonts w:cs="Traditional Arabic" w:hint="cs"/>
          <w:b w:val="0"/>
          <w:sz w:val="34"/>
          <w:szCs w:val="34"/>
          <w:rtl/>
        </w:rPr>
        <w:t xml:space="preserve"> حقيقية تستحق النقاش، وذلك</w:t>
      </w:r>
      <w:r w:rsidRPr="00842191">
        <w:rPr>
          <w:rFonts w:cs="Traditional Arabic"/>
          <w:b w:val="0"/>
          <w:sz w:val="34"/>
          <w:szCs w:val="34"/>
          <w:rtl/>
        </w:rPr>
        <w:t xml:space="preserve"> بما دل عليه وصفهم بالظلم الذي هو وضع الشيء في غير محله، ويكون الاستثناء على هذا منقطعاً بمعنى: </w:t>
      </w:r>
      <w:r w:rsidRPr="00842191">
        <w:rPr>
          <w:rFonts w:cs="Traditional Arabic" w:hint="cs"/>
          <w:b w:val="0"/>
          <w:sz w:val="34"/>
          <w:szCs w:val="34"/>
          <w:rtl/>
        </w:rPr>
        <w:t>(</w:t>
      </w:r>
      <w:r w:rsidRPr="00842191">
        <w:rPr>
          <w:rFonts w:cs="Traditional Arabic"/>
          <w:b w:val="0"/>
          <w:sz w:val="34"/>
          <w:szCs w:val="34"/>
          <w:rtl/>
        </w:rPr>
        <w:t>لئلا يحتج</w:t>
      </w:r>
      <w:r w:rsidRPr="00842191">
        <w:rPr>
          <w:rFonts w:cs="Traditional Arabic" w:hint="cs"/>
          <w:b w:val="0"/>
          <w:sz w:val="34"/>
          <w:szCs w:val="34"/>
          <w:rtl/>
        </w:rPr>
        <w:t>َّ</w:t>
      </w:r>
      <w:r w:rsidRPr="00842191">
        <w:rPr>
          <w:rFonts w:cs="Traditional Arabic"/>
          <w:b w:val="0"/>
          <w:sz w:val="34"/>
          <w:szCs w:val="34"/>
          <w:rtl/>
        </w:rPr>
        <w:t xml:space="preserve"> أحد</w:t>
      </w:r>
      <w:r w:rsidRPr="00842191">
        <w:rPr>
          <w:rFonts w:cs="Traditional Arabic" w:hint="cs"/>
          <w:b w:val="0"/>
          <w:sz w:val="34"/>
          <w:szCs w:val="34"/>
          <w:rtl/>
        </w:rPr>
        <w:t>ٌ</w:t>
      </w:r>
      <w:r w:rsidRPr="00842191">
        <w:rPr>
          <w:rFonts w:cs="Traditional Arabic"/>
          <w:b w:val="0"/>
          <w:sz w:val="34"/>
          <w:szCs w:val="34"/>
          <w:rtl/>
        </w:rPr>
        <w:t xml:space="preserve"> عليكم لكن</w:t>
      </w:r>
      <w:r w:rsidRPr="00842191">
        <w:rPr>
          <w:rFonts w:cs="Traditional Arabic" w:hint="cs"/>
          <w:b w:val="0"/>
          <w:sz w:val="34"/>
          <w:szCs w:val="34"/>
          <w:rtl/>
        </w:rPr>
        <w:t>ْ</w:t>
      </w:r>
      <w:r w:rsidRPr="00842191">
        <w:rPr>
          <w:rFonts w:cs="Traditional Arabic"/>
          <w:b w:val="0"/>
          <w:sz w:val="34"/>
          <w:szCs w:val="34"/>
          <w:rtl/>
        </w:rPr>
        <w:t xml:space="preserve"> الذين </w:t>
      </w:r>
      <w:r w:rsidRPr="00842191">
        <w:rPr>
          <w:rFonts w:cs="Traditional Arabic"/>
          <w:b w:val="0"/>
          <w:sz w:val="34"/>
          <w:szCs w:val="34"/>
          <w:rtl/>
        </w:rPr>
        <w:lastRenderedPageBreak/>
        <w:t xml:space="preserve">ظلموا يقولون أو يظهرون فجوراً ولدداً في ذلك كلاماً يسمونه حجة. </w:t>
      </w:r>
      <w:r w:rsidRPr="00842191">
        <w:rPr>
          <w:rFonts w:cs="Traditional Arabic" w:hint="cs"/>
          <w:b w:val="0"/>
          <w:sz w:val="34"/>
          <w:szCs w:val="34"/>
          <w:rtl/>
        </w:rPr>
        <w:t>(أفاده البقاعي في نظم الدرر)</w:t>
      </w:r>
      <w:r w:rsidRPr="00842191">
        <w:rPr>
          <w:rFonts w:cs="Traditional Arabic"/>
          <w:b w:val="0"/>
          <w:sz w:val="34"/>
          <w:szCs w:val="34"/>
          <w:rtl/>
        </w:rPr>
        <w:t>.</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 xml:space="preserve">«فَلا </w:t>
      </w:r>
      <w:r w:rsidR="009478E8" w:rsidRPr="00842191">
        <w:rPr>
          <w:rFonts w:cs="Traditional Arabic"/>
          <w:bCs/>
          <w:sz w:val="34"/>
          <w:szCs w:val="34"/>
          <w:rtl/>
        </w:rPr>
        <w:t>تَخْشَوْهُمْ .. وَاخْشَوْنِي»</w:t>
      </w:r>
    </w:p>
    <w:p w:rsidR="00AB16EA" w:rsidRPr="00842191" w:rsidRDefault="009478E8" w:rsidP="00F36C7E">
      <w:pPr>
        <w:spacing w:line="276" w:lineRule="auto"/>
        <w:jc w:val="lowKashida"/>
        <w:rPr>
          <w:rFonts w:cs="Traditional Arabic"/>
          <w:b w:val="0"/>
          <w:sz w:val="34"/>
          <w:szCs w:val="34"/>
          <w:rtl/>
        </w:rPr>
      </w:pPr>
      <w:r w:rsidRPr="00842191">
        <w:rPr>
          <w:rFonts w:cs="Traditional Arabic"/>
          <w:b w:val="0"/>
          <w:sz w:val="34"/>
          <w:szCs w:val="34"/>
          <w:rtl/>
        </w:rPr>
        <w:t>فلا سلطان لهم عليكم، ولا يملكون شيئا من أمركم</w:t>
      </w:r>
      <w:r w:rsidR="00AB16EA" w:rsidRPr="00842191">
        <w:rPr>
          <w:rFonts w:cs="Traditional Arabic"/>
          <w:b w:val="0"/>
          <w:sz w:val="34"/>
          <w:szCs w:val="34"/>
          <w:rtl/>
        </w:rPr>
        <w:t xml:space="preserve">، ولا ينبغي أن </w:t>
      </w:r>
      <w:r w:rsidRPr="00842191">
        <w:rPr>
          <w:rFonts w:cs="Traditional Arabic" w:hint="cs"/>
          <w:b w:val="0"/>
          <w:sz w:val="34"/>
          <w:szCs w:val="34"/>
          <w:rtl/>
        </w:rPr>
        <w:t>تهتموا</w:t>
      </w:r>
      <w:r w:rsidRPr="00842191">
        <w:rPr>
          <w:rFonts w:cs="Traditional Arabic"/>
          <w:b w:val="0"/>
          <w:sz w:val="34"/>
          <w:szCs w:val="34"/>
          <w:rtl/>
        </w:rPr>
        <w:t xml:space="preserve"> فتميلوا عما جاء كم من عندي</w:t>
      </w:r>
      <w:r w:rsidR="00AB16EA" w:rsidRPr="00842191">
        <w:rPr>
          <w:rFonts w:cs="Traditional Arabic"/>
          <w:b w:val="0"/>
          <w:sz w:val="34"/>
          <w:szCs w:val="34"/>
          <w:rtl/>
        </w:rPr>
        <w:t>، فأنا الذي أستحق الخشية بما أ</w:t>
      </w:r>
      <w:r w:rsidRPr="00842191">
        <w:rPr>
          <w:rFonts w:cs="Traditional Arabic"/>
          <w:b w:val="0"/>
          <w:sz w:val="34"/>
          <w:szCs w:val="34"/>
          <w:rtl/>
        </w:rPr>
        <w:t>ملك من أمركم في الدنيا والآخرة</w:t>
      </w:r>
      <w:r w:rsidR="00AB16EA" w:rsidRPr="00842191">
        <w:rPr>
          <w:rFonts w:cs="Traditional Arabic"/>
          <w:b w:val="0"/>
          <w:sz w:val="34"/>
          <w:szCs w:val="34"/>
          <w:rtl/>
        </w:rPr>
        <w:t>.</w:t>
      </w:r>
      <w:r w:rsidRPr="00842191">
        <w:rPr>
          <w:rFonts w:cs="Traditional Arabic"/>
          <w:b w:val="0"/>
          <w:sz w:val="34"/>
          <w:szCs w:val="34"/>
          <w:rtl/>
        </w:rPr>
        <w:t xml:space="preserve"> ومع التهوين من شأن الذين ظلموا، والتحذير من بأس اللّه، يجيء التذكير بنعمة اللّه</w:t>
      </w:r>
      <w:r w:rsidR="00AB16EA" w:rsidRPr="00842191">
        <w:rPr>
          <w:rFonts w:cs="Traditional Arabic"/>
          <w:b w:val="0"/>
          <w:sz w:val="34"/>
          <w:szCs w:val="34"/>
          <w:rtl/>
        </w:rPr>
        <w:t>، والإطم</w:t>
      </w:r>
      <w:r w:rsidRPr="00842191">
        <w:rPr>
          <w:rFonts w:cs="Traditional Arabic"/>
          <w:b w:val="0"/>
          <w:sz w:val="34"/>
          <w:szCs w:val="34"/>
          <w:rtl/>
        </w:rPr>
        <w:t>اع في إتمامها على الأمة المسلمة، حين تستجيب وتستقيم</w:t>
      </w:r>
      <w:r w:rsidR="00AB16EA" w:rsidRPr="00842191">
        <w:rPr>
          <w:rFonts w:cs="Traditional Arabic"/>
          <w:b w:val="0"/>
          <w:sz w:val="34"/>
          <w:szCs w:val="34"/>
          <w:rtl/>
        </w:rPr>
        <w:t>:</w:t>
      </w:r>
    </w:p>
    <w:p w:rsidR="00AB16EA" w:rsidRPr="00842191" w:rsidRDefault="00DD06E4" w:rsidP="00F36C7E">
      <w:pPr>
        <w:spacing w:line="276" w:lineRule="auto"/>
        <w:jc w:val="lowKashida"/>
        <w:rPr>
          <w:rFonts w:cs="Traditional Arabic"/>
          <w:bCs/>
          <w:sz w:val="34"/>
          <w:szCs w:val="34"/>
          <w:rtl/>
        </w:rPr>
      </w:pPr>
      <w:r w:rsidRPr="00842191">
        <w:rPr>
          <w:rFonts w:cs="Traditional Arabic" w:hint="cs"/>
          <w:bCs/>
          <w:sz w:val="34"/>
          <w:szCs w:val="34"/>
          <w:rtl/>
        </w:rPr>
        <w:t>{وَلِأُتِمَّ</w:t>
      </w:r>
      <w:r w:rsidR="00AB16EA" w:rsidRPr="00842191">
        <w:rPr>
          <w:rFonts w:cs="Traditional Arabic"/>
          <w:bCs/>
          <w:sz w:val="34"/>
          <w:szCs w:val="34"/>
          <w:rtl/>
        </w:rPr>
        <w:t xml:space="preserve"> نِعْمَتِي عَلَيْكُ</w:t>
      </w:r>
      <w:r w:rsidR="009478E8" w:rsidRPr="00842191">
        <w:rPr>
          <w:rFonts w:cs="Traditional Arabic"/>
          <w:bCs/>
          <w:sz w:val="34"/>
          <w:szCs w:val="34"/>
          <w:rtl/>
        </w:rPr>
        <w:t>مْ وَلَعَلَّكُمْ تَهْتَدُونَ</w:t>
      </w:r>
      <w:r w:rsidR="004C2DFF" w:rsidRPr="00842191">
        <w:rPr>
          <w:rFonts w:cs="Traditional Arabic" w:hint="cs"/>
          <w:bCs/>
          <w:sz w:val="34"/>
          <w:szCs w:val="34"/>
          <w:rtl/>
        </w:rPr>
        <w:t>}</w:t>
      </w:r>
      <w:r w:rsidR="00AB16EA" w:rsidRPr="00842191">
        <w:rPr>
          <w:rFonts w:cs="Traditional Arabic"/>
          <w:bCs/>
          <w:sz w:val="34"/>
          <w:szCs w:val="34"/>
          <w:rtl/>
        </w:rPr>
        <w:t>.</w:t>
      </w:r>
    </w:p>
    <w:p w:rsidR="00AB16EA" w:rsidRPr="00842191" w:rsidRDefault="00DD06E4" w:rsidP="00F36C7E">
      <w:pPr>
        <w:spacing w:line="276" w:lineRule="auto"/>
        <w:jc w:val="lowKashida"/>
        <w:rPr>
          <w:rFonts w:cs="Traditional Arabic"/>
          <w:bCs/>
          <w:sz w:val="34"/>
          <w:szCs w:val="34"/>
          <w:rtl/>
        </w:rPr>
      </w:pPr>
      <w:r w:rsidRPr="00842191">
        <w:rPr>
          <w:rFonts w:cs="Traditional Arabic" w:hint="cs"/>
          <w:bCs/>
          <w:sz w:val="34"/>
          <w:szCs w:val="34"/>
          <w:rtl/>
        </w:rPr>
        <w:t>(وهو</w:t>
      </w:r>
      <w:r w:rsidR="00AB16EA" w:rsidRPr="00842191">
        <w:rPr>
          <w:rFonts w:cs="Traditional Arabic"/>
          <w:bCs/>
          <w:sz w:val="34"/>
          <w:szCs w:val="34"/>
          <w:rtl/>
        </w:rPr>
        <w:t xml:space="preserve"> تذكير</w:t>
      </w:r>
      <w:r w:rsidR="009478E8" w:rsidRPr="00842191">
        <w:rPr>
          <w:rFonts w:cs="Traditional Arabic" w:hint="cs"/>
          <w:bCs/>
          <w:sz w:val="34"/>
          <w:szCs w:val="34"/>
          <w:rtl/>
        </w:rPr>
        <w:t>ٌ</w:t>
      </w:r>
      <w:r w:rsidR="00AB16EA" w:rsidRPr="00842191">
        <w:rPr>
          <w:rFonts w:cs="Traditional Arabic"/>
          <w:bCs/>
          <w:sz w:val="34"/>
          <w:szCs w:val="34"/>
          <w:rtl/>
        </w:rPr>
        <w:t xml:space="preserve"> م</w:t>
      </w:r>
      <w:r w:rsidR="009478E8" w:rsidRPr="00842191">
        <w:rPr>
          <w:rFonts w:cs="Traditional Arabic"/>
          <w:bCs/>
          <w:sz w:val="34"/>
          <w:szCs w:val="34"/>
          <w:rtl/>
        </w:rPr>
        <w:t>وح</w:t>
      </w:r>
      <w:r w:rsidR="009478E8" w:rsidRPr="00842191">
        <w:rPr>
          <w:rFonts w:cs="Traditional Arabic" w:hint="cs"/>
          <w:bCs/>
          <w:sz w:val="34"/>
          <w:szCs w:val="34"/>
          <w:rtl/>
        </w:rPr>
        <w:t>ٍ</w:t>
      </w:r>
      <w:r w:rsidR="00AB16EA" w:rsidRPr="00842191">
        <w:rPr>
          <w:rFonts w:cs="Traditional Arabic"/>
          <w:bCs/>
          <w:sz w:val="34"/>
          <w:szCs w:val="34"/>
          <w:rtl/>
        </w:rPr>
        <w:t>، وإطماع</w:t>
      </w:r>
      <w:r w:rsidR="009478E8" w:rsidRPr="00842191">
        <w:rPr>
          <w:rFonts w:cs="Traditional Arabic" w:hint="cs"/>
          <w:bCs/>
          <w:sz w:val="34"/>
          <w:szCs w:val="34"/>
          <w:rtl/>
        </w:rPr>
        <w:t>ٌ</w:t>
      </w:r>
      <w:r w:rsidR="00AB16EA" w:rsidRPr="00842191">
        <w:rPr>
          <w:rFonts w:cs="Traditional Arabic"/>
          <w:bCs/>
          <w:sz w:val="34"/>
          <w:szCs w:val="34"/>
          <w:rtl/>
        </w:rPr>
        <w:t xml:space="preserve"> </w:t>
      </w:r>
      <w:r w:rsidRPr="00842191">
        <w:rPr>
          <w:rFonts w:cs="Traditional Arabic" w:hint="cs"/>
          <w:bCs/>
          <w:sz w:val="34"/>
          <w:szCs w:val="34"/>
          <w:rtl/>
        </w:rPr>
        <w:t>دافع،</w:t>
      </w:r>
      <w:r w:rsidR="00AB16EA" w:rsidRPr="00842191">
        <w:rPr>
          <w:rFonts w:cs="Traditional Arabic"/>
          <w:bCs/>
          <w:sz w:val="34"/>
          <w:szCs w:val="34"/>
          <w:rtl/>
        </w:rPr>
        <w:t xml:space="preserve"> وتلويح</w:t>
      </w:r>
      <w:r w:rsidR="009478E8" w:rsidRPr="00842191">
        <w:rPr>
          <w:rFonts w:cs="Traditional Arabic" w:hint="cs"/>
          <w:bCs/>
          <w:sz w:val="34"/>
          <w:szCs w:val="34"/>
          <w:rtl/>
        </w:rPr>
        <w:t>ٌ</w:t>
      </w:r>
      <w:r w:rsidR="00AB16EA" w:rsidRPr="00842191">
        <w:rPr>
          <w:rFonts w:cs="Traditional Arabic"/>
          <w:bCs/>
          <w:sz w:val="34"/>
          <w:szCs w:val="34"/>
          <w:rtl/>
        </w:rPr>
        <w:t xml:space="preserve"> بفضل</w:t>
      </w:r>
      <w:r w:rsidR="009478E8" w:rsidRPr="00842191">
        <w:rPr>
          <w:rFonts w:cs="Traditional Arabic" w:hint="cs"/>
          <w:bCs/>
          <w:sz w:val="34"/>
          <w:szCs w:val="34"/>
          <w:rtl/>
        </w:rPr>
        <w:t>ٍ</w:t>
      </w:r>
      <w:r w:rsidR="00AB16EA" w:rsidRPr="00842191">
        <w:rPr>
          <w:rFonts w:cs="Traditional Arabic"/>
          <w:bCs/>
          <w:sz w:val="34"/>
          <w:szCs w:val="34"/>
          <w:rtl/>
        </w:rPr>
        <w:t xml:space="preserve"> عظيم</w:t>
      </w:r>
      <w:r w:rsidR="009478E8" w:rsidRPr="00842191">
        <w:rPr>
          <w:rFonts w:cs="Traditional Arabic" w:hint="cs"/>
          <w:bCs/>
          <w:sz w:val="34"/>
          <w:szCs w:val="34"/>
          <w:rtl/>
        </w:rPr>
        <w:t>ٍ</w:t>
      </w:r>
      <w:r w:rsidR="00AB16EA" w:rsidRPr="00842191">
        <w:rPr>
          <w:rFonts w:cs="Traditional Arabic"/>
          <w:bCs/>
          <w:sz w:val="34"/>
          <w:szCs w:val="34"/>
          <w:rtl/>
        </w:rPr>
        <w:t xml:space="preserve"> بعد فضل</w:t>
      </w:r>
      <w:r w:rsidRPr="00842191">
        <w:rPr>
          <w:rFonts w:cs="Traditional Arabic" w:hint="cs"/>
          <w:bCs/>
          <w:sz w:val="34"/>
          <w:szCs w:val="34"/>
          <w:rtl/>
        </w:rPr>
        <w:t>ٍ</w:t>
      </w:r>
      <w:r w:rsidR="00AB16EA" w:rsidRPr="00842191">
        <w:rPr>
          <w:rFonts w:cs="Traditional Arabic"/>
          <w:bCs/>
          <w:sz w:val="34"/>
          <w:szCs w:val="34"/>
          <w:rtl/>
        </w:rPr>
        <w:t xml:space="preserve"> </w:t>
      </w:r>
      <w:r w:rsidRPr="00842191">
        <w:rPr>
          <w:rFonts w:cs="Traditional Arabic" w:hint="cs"/>
          <w:bCs/>
          <w:sz w:val="34"/>
          <w:szCs w:val="34"/>
          <w:rtl/>
        </w:rPr>
        <w:t>عظيم.</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ولقد كانت النعمة ا</w:t>
      </w:r>
      <w:r w:rsidR="009478E8" w:rsidRPr="00842191">
        <w:rPr>
          <w:rFonts w:cs="Traditional Arabic"/>
          <w:bCs/>
          <w:sz w:val="34"/>
          <w:szCs w:val="34"/>
          <w:rtl/>
        </w:rPr>
        <w:t>لتي يذكرهم بها حاضرة بين أيديهم، يدركونها في أنفسهم، ويدركونها في حياتهم</w:t>
      </w:r>
      <w:r w:rsidRPr="00842191">
        <w:rPr>
          <w:rFonts w:cs="Traditional Arabic"/>
          <w:bCs/>
          <w:sz w:val="34"/>
          <w:szCs w:val="34"/>
          <w:rtl/>
        </w:rPr>
        <w:t>، ويدركونها في مجتمعهم وموق</w:t>
      </w:r>
      <w:r w:rsidR="009478E8" w:rsidRPr="00842191">
        <w:rPr>
          <w:rFonts w:cs="Traditional Arabic"/>
          <w:bCs/>
          <w:sz w:val="34"/>
          <w:szCs w:val="34"/>
          <w:rtl/>
        </w:rPr>
        <w:t>فهم في الأرض ومكانهم في الوجود</w:t>
      </w:r>
      <w:r w:rsidRPr="00842191">
        <w:rPr>
          <w:rFonts w:cs="Traditional Arabic"/>
          <w:bCs/>
          <w:sz w:val="34"/>
          <w:szCs w:val="34"/>
          <w:rtl/>
        </w:rPr>
        <w:t>.</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كانوا هم أنفسهم الذين عاشوا في الجاهلية بظلامها ور</w:t>
      </w:r>
      <w:r w:rsidR="009478E8" w:rsidRPr="00842191">
        <w:rPr>
          <w:rFonts w:cs="Traditional Arabic"/>
          <w:bCs/>
          <w:sz w:val="34"/>
          <w:szCs w:val="34"/>
          <w:rtl/>
        </w:rPr>
        <w:t>جسها وجهالتها</w:t>
      </w:r>
      <w:r w:rsidRPr="00842191">
        <w:rPr>
          <w:rFonts w:cs="Traditional Arabic"/>
          <w:bCs/>
          <w:sz w:val="34"/>
          <w:szCs w:val="34"/>
          <w:rtl/>
        </w:rPr>
        <w:t>، ثم انتقلوا هم أنفسهم إلى نور الإيمان وطهارته ومعرفته. فهم يجدون في أنفسهم أثر النعمة جديدا واضحا عميقا.</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 xml:space="preserve">وكانوا هم أنفسهم الذين </w:t>
      </w:r>
      <w:r w:rsidR="009478E8" w:rsidRPr="00842191">
        <w:rPr>
          <w:rFonts w:cs="Traditional Arabic"/>
          <w:bCs/>
          <w:sz w:val="34"/>
          <w:szCs w:val="34"/>
          <w:rtl/>
        </w:rPr>
        <w:t>عاشوا في الجاهلية قبائل متناحرة</w:t>
      </w:r>
      <w:r w:rsidRPr="00842191">
        <w:rPr>
          <w:rFonts w:cs="Traditional Arabic"/>
          <w:bCs/>
          <w:sz w:val="34"/>
          <w:szCs w:val="34"/>
          <w:rtl/>
        </w:rPr>
        <w:t>، ذات أهداف صغيرة واهتمامات محدودة.</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ثم انتقلوا هم أنفسهم إلى الوحدة تحت راية العق</w:t>
      </w:r>
      <w:r w:rsidR="009478E8" w:rsidRPr="00842191">
        <w:rPr>
          <w:rFonts w:cs="Traditional Arabic"/>
          <w:bCs/>
          <w:sz w:val="34"/>
          <w:szCs w:val="34"/>
          <w:rtl/>
        </w:rPr>
        <w:t>يدة، وإلى القوة والمنعة</w:t>
      </w:r>
      <w:r w:rsidRPr="00842191">
        <w:rPr>
          <w:rFonts w:cs="Traditional Arabic"/>
          <w:bCs/>
          <w:sz w:val="34"/>
          <w:szCs w:val="34"/>
          <w:rtl/>
        </w:rPr>
        <w:t>، وإلى الغايات الرفيعة والاهتمامات الكبيرة التي تتعلق بشأن البشرية كلها لا بشأن ثأر في قبيلة! فهم يجدون أثر النعمة من حولهم كما وجدوه في أنفسهم.</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وكانوا هم أنفسهم الذين عاشوا في الجاهلية في مجتمع</w:t>
      </w:r>
      <w:r w:rsidR="009478E8" w:rsidRPr="00842191">
        <w:rPr>
          <w:rFonts w:cs="Traditional Arabic" w:hint="cs"/>
          <w:bCs/>
          <w:sz w:val="34"/>
          <w:szCs w:val="34"/>
          <w:rtl/>
        </w:rPr>
        <w:t>ٍ</w:t>
      </w:r>
      <w:r w:rsidRPr="00842191">
        <w:rPr>
          <w:rFonts w:cs="Traditional Arabic"/>
          <w:bCs/>
          <w:sz w:val="34"/>
          <w:szCs w:val="34"/>
          <w:rtl/>
        </w:rPr>
        <w:t xml:space="preserve"> هابط</w:t>
      </w:r>
      <w:r w:rsidR="009478E8" w:rsidRPr="00842191">
        <w:rPr>
          <w:rFonts w:cs="Traditional Arabic" w:hint="cs"/>
          <w:bCs/>
          <w:sz w:val="34"/>
          <w:szCs w:val="34"/>
          <w:rtl/>
        </w:rPr>
        <w:t>ٍ</w:t>
      </w:r>
      <w:r w:rsidR="009478E8" w:rsidRPr="00842191">
        <w:rPr>
          <w:rFonts w:cs="Traditional Arabic"/>
          <w:bCs/>
          <w:sz w:val="34"/>
          <w:szCs w:val="34"/>
          <w:rtl/>
        </w:rPr>
        <w:t xml:space="preserve"> د</w:t>
      </w:r>
      <w:r w:rsidR="009478E8" w:rsidRPr="00842191">
        <w:rPr>
          <w:rFonts w:cs="Traditional Arabic" w:hint="cs"/>
          <w:bCs/>
          <w:sz w:val="34"/>
          <w:szCs w:val="34"/>
          <w:rtl/>
        </w:rPr>
        <w:t>َ</w:t>
      </w:r>
      <w:r w:rsidR="009478E8" w:rsidRPr="00842191">
        <w:rPr>
          <w:rFonts w:cs="Traditional Arabic"/>
          <w:bCs/>
          <w:sz w:val="34"/>
          <w:szCs w:val="34"/>
          <w:rtl/>
        </w:rPr>
        <w:t>ن</w:t>
      </w:r>
      <w:r w:rsidR="009478E8" w:rsidRPr="00842191">
        <w:rPr>
          <w:rFonts w:cs="Traditional Arabic" w:hint="cs"/>
          <w:bCs/>
          <w:sz w:val="34"/>
          <w:szCs w:val="34"/>
          <w:rtl/>
        </w:rPr>
        <w:t>ِ</w:t>
      </w:r>
      <w:r w:rsidR="009478E8" w:rsidRPr="00842191">
        <w:rPr>
          <w:rFonts w:cs="Traditional Arabic"/>
          <w:bCs/>
          <w:sz w:val="34"/>
          <w:szCs w:val="34"/>
          <w:rtl/>
        </w:rPr>
        <w:t>س مشوش التصورات مضطرب القيم</w:t>
      </w:r>
      <w:r w:rsidRPr="00842191">
        <w:rPr>
          <w:rFonts w:cs="Traditional Arabic"/>
          <w:bCs/>
          <w:sz w:val="34"/>
          <w:szCs w:val="34"/>
          <w:rtl/>
        </w:rPr>
        <w:t>.</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lastRenderedPageBreak/>
        <w:t xml:space="preserve">ثم انتقلوا هم أنفسهم </w:t>
      </w:r>
      <w:r w:rsidR="00911310" w:rsidRPr="00842191">
        <w:rPr>
          <w:rFonts w:cs="Traditional Arabic"/>
          <w:bCs/>
          <w:sz w:val="34"/>
          <w:szCs w:val="34"/>
          <w:rtl/>
        </w:rPr>
        <w:t>إلى مجتمع الإسلام النظيف الرفيع، الواضح التصور والاعتقاد، المستقيم القيم والموازين</w:t>
      </w:r>
      <w:r w:rsidRPr="00842191">
        <w:rPr>
          <w:rFonts w:cs="Traditional Arabic"/>
          <w:bCs/>
          <w:sz w:val="34"/>
          <w:szCs w:val="34"/>
          <w:rtl/>
        </w:rPr>
        <w:t>.</w:t>
      </w:r>
    </w:p>
    <w:p w:rsidR="00AB16EA"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فهم يجدون أثر النعمة في حياتهم العامة كما وجدوه في قلوبهم وفي مكانهم من الأمم حولهم.</w:t>
      </w:r>
      <w:r w:rsidR="00911310" w:rsidRPr="00842191">
        <w:rPr>
          <w:rFonts w:cs="Traditional Arabic" w:hint="cs"/>
          <w:bCs/>
          <w:sz w:val="34"/>
          <w:szCs w:val="34"/>
          <w:rtl/>
        </w:rPr>
        <w:t xml:space="preserve">) </w:t>
      </w:r>
      <w:r w:rsidR="00911310" w:rsidRPr="00842191">
        <w:rPr>
          <w:rFonts w:ascii="Simplified Arabic" w:hAnsi="Simplified Arabic" w:cs="Traditional Arabic" w:hint="cs"/>
          <w:bCs/>
          <w:sz w:val="34"/>
          <w:szCs w:val="34"/>
          <w:vertAlign w:val="superscript"/>
          <w:rtl/>
        </w:rPr>
        <w:t>(</w:t>
      </w:r>
      <w:r w:rsidR="00911310" w:rsidRPr="00842191">
        <w:rPr>
          <w:rStyle w:val="a3"/>
          <w:rFonts w:ascii="Simplified Arabic" w:hAnsi="Simplified Arabic" w:cs="Traditional Arabic"/>
          <w:bCs/>
          <w:sz w:val="34"/>
          <w:szCs w:val="34"/>
          <w:rtl/>
        </w:rPr>
        <w:footnoteReference w:id="92"/>
      </w:r>
      <w:r w:rsidR="00911310" w:rsidRPr="00842191">
        <w:rPr>
          <w:rFonts w:ascii="Simplified Arabic" w:hAnsi="Simplified Arabic" w:cs="Traditional Arabic" w:hint="cs"/>
          <w:bCs/>
          <w:sz w:val="34"/>
          <w:szCs w:val="34"/>
          <w:vertAlign w:val="superscript"/>
          <w:rtl/>
        </w:rPr>
        <w:t>)</w:t>
      </w:r>
    </w:p>
    <w:p w:rsidR="003621BE" w:rsidRPr="00842191" w:rsidRDefault="005E3A7D" w:rsidP="005E3A7D">
      <w:pPr>
        <w:overflowPunct/>
        <w:spacing w:line="276" w:lineRule="auto"/>
        <w:jc w:val="center"/>
        <w:rPr>
          <w:rFonts w:cs="Traditional Arabic"/>
          <w:bCs/>
          <w:sz w:val="34"/>
          <w:szCs w:val="34"/>
          <w:rtl/>
        </w:rPr>
      </w:pPr>
      <w:r>
        <w:rPr>
          <w:rFonts w:cs="Traditional Arabic" w:hint="cs"/>
          <w:bCs/>
          <w:sz w:val="34"/>
          <w:szCs w:val="34"/>
          <w:rtl/>
        </w:rPr>
        <w:t>*****</w:t>
      </w:r>
      <w:r w:rsidR="003621BE" w:rsidRPr="00842191">
        <w:rPr>
          <w:rFonts w:cs="Traditional Arabic"/>
          <w:bCs/>
          <w:sz w:val="34"/>
          <w:szCs w:val="34"/>
          <w:rtl/>
        </w:rPr>
        <w:br w:type="page"/>
      </w:r>
    </w:p>
    <w:p w:rsidR="003621BE" w:rsidRPr="00842191" w:rsidRDefault="003621BE" w:rsidP="00F36C7E">
      <w:pPr>
        <w:spacing w:line="276" w:lineRule="auto"/>
        <w:jc w:val="lowKashida"/>
        <w:rPr>
          <w:rFonts w:cs="Traditional Arabic"/>
          <w:bCs/>
          <w:sz w:val="34"/>
          <w:szCs w:val="34"/>
          <w:rtl/>
        </w:rPr>
      </w:pPr>
    </w:p>
    <w:p w:rsidR="00911310" w:rsidRPr="004C2DFF" w:rsidRDefault="009A0412" w:rsidP="00F36C7E">
      <w:pPr>
        <w:pStyle w:val="2"/>
        <w:spacing w:line="276" w:lineRule="auto"/>
        <w:jc w:val="lowKashida"/>
        <w:rPr>
          <w:sz w:val="34"/>
          <w:szCs w:val="34"/>
          <w:rtl/>
        </w:rPr>
      </w:pPr>
      <w:r w:rsidRPr="004C2DFF">
        <w:rPr>
          <w:rFonts w:hint="cs"/>
          <w:sz w:val="34"/>
          <w:szCs w:val="34"/>
          <w:rtl/>
        </w:rPr>
        <w:t xml:space="preserve"> </w:t>
      </w:r>
      <w:bookmarkStart w:id="51" w:name="_Toc504394812"/>
      <w:bookmarkStart w:id="52" w:name="_Toc504423041"/>
      <w:r w:rsidRPr="004C2DFF">
        <w:rPr>
          <w:rFonts w:hint="cs"/>
          <w:sz w:val="34"/>
          <w:szCs w:val="34"/>
          <w:rtl/>
        </w:rPr>
        <w:t>نعمةٌ وتذكيرٌ.</w:t>
      </w:r>
      <w:bookmarkEnd w:id="51"/>
      <w:bookmarkEnd w:id="52"/>
    </w:p>
    <w:p w:rsidR="00AB16EA" w:rsidRPr="00842191" w:rsidRDefault="00154139" w:rsidP="00F36C7E">
      <w:pPr>
        <w:spacing w:line="276" w:lineRule="auto"/>
        <w:jc w:val="lowKashida"/>
        <w:rPr>
          <w:rFonts w:cs="Traditional Arabic"/>
          <w:bCs/>
          <w:sz w:val="34"/>
          <w:szCs w:val="34"/>
          <w:rtl/>
        </w:rPr>
      </w:pPr>
      <w:r w:rsidRPr="00842191">
        <w:rPr>
          <w:rFonts w:cs="Traditional Arabic" w:hint="cs"/>
          <w:bCs/>
          <w:sz w:val="34"/>
          <w:szCs w:val="34"/>
          <w:rtl/>
        </w:rPr>
        <w:t>قال تعالى: {</w:t>
      </w:r>
      <w:r w:rsidR="00AB16EA" w:rsidRPr="00842191">
        <w:rPr>
          <w:rFonts w:cs="Traditional Arabic"/>
          <w:bCs/>
          <w:sz w:val="34"/>
          <w:szCs w:val="34"/>
          <w:rtl/>
        </w:rPr>
        <w:t>كَما أَرْس</w:t>
      </w:r>
      <w:r w:rsidRPr="00842191">
        <w:rPr>
          <w:rFonts w:cs="Traditional Arabic"/>
          <w:bCs/>
          <w:sz w:val="34"/>
          <w:szCs w:val="34"/>
          <w:rtl/>
        </w:rPr>
        <w:t>َلْنا فِيكُمْ رَسُولًا مِنْكُمْ</w:t>
      </w:r>
      <w:r w:rsidR="00AB16EA" w:rsidRPr="00842191">
        <w:rPr>
          <w:rFonts w:cs="Traditional Arabic"/>
          <w:bCs/>
          <w:sz w:val="34"/>
          <w:szCs w:val="34"/>
          <w:rtl/>
        </w:rPr>
        <w:t xml:space="preserve"> يَتْلُوا عَلَيْكُمْ آياتِنا وَيُزَكِّيكُمْ</w:t>
      </w:r>
      <w:r w:rsidR="004C2DFF" w:rsidRPr="00842191">
        <w:rPr>
          <w:rFonts w:cs="Traditional Arabic" w:hint="cs"/>
          <w:bCs/>
          <w:sz w:val="34"/>
          <w:szCs w:val="34"/>
          <w:rtl/>
        </w:rPr>
        <w:t xml:space="preserve"> </w:t>
      </w:r>
      <w:r w:rsidR="00AB16EA" w:rsidRPr="00842191">
        <w:rPr>
          <w:rFonts w:cs="Traditional Arabic"/>
          <w:bCs/>
          <w:sz w:val="34"/>
          <w:szCs w:val="34"/>
          <w:rtl/>
        </w:rPr>
        <w:t xml:space="preserve">وَيُعَلِّمُكُمُ الْكِتابَ وَالْحِكْمَةَ وَيُعَلِّمُكُمْ ما لَمْ تَكُونُوا تَعْلَمُونَ. فَاذْكُرُونِي أَذْكُرْكُمْ وَاشْكُرُوا لِي وَلا </w:t>
      </w:r>
      <w:r w:rsidRPr="00842191">
        <w:rPr>
          <w:rFonts w:cs="Traditional Arabic" w:hint="cs"/>
          <w:bCs/>
          <w:sz w:val="34"/>
          <w:szCs w:val="34"/>
          <w:rtl/>
        </w:rPr>
        <w:t>تَكْفُرُونِ} (البقرة 15</w:t>
      </w:r>
      <w:r w:rsidR="004C2DFF" w:rsidRPr="00842191">
        <w:rPr>
          <w:rFonts w:cs="Traditional Arabic" w:hint="cs"/>
          <w:bCs/>
          <w:sz w:val="34"/>
          <w:szCs w:val="34"/>
          <w:rtl/>
        </w:rPr>
        <w:t>1</w:t>
      </w:r>
      <w:r w:rsidRPr="00842191">
        <w:rPr>
          <w:rFonts w:cs="Traditional Arabic" w:hint="cs"/>
          <w:bCs/>
          <w:sz w:val="34"/>
          <w:szCs w:val="34"/>
          <w:rtl/>
        </w:rPr>
        <w:t>، 15</w:t>
      </w:r>
      <w:r w:rsidR="004C2DFF" w:rsidRPr="00842191">
        <w:rPr>
          <w:rFonts w:cs="Traditional Arabic" w:hint="cs"/>
          <w:bCs/>
          <w:sz w:val="34"/>
          <w:szCs w:val="34"/>
          <w:rtl/>
        </w:rPr>
        <w:t>2</w:t>
      </w:r>
      <w:r w:rsidRPr="00842191">
        <w:rPr>
          <w:rFonts w:cs="Traditional Arabic" w:hint="cs"/>
          <w:bCs/>
          <w:sz w:val="34"/>
          <w:szCs w:val="34"/>
          <w:rtl/>
        </w:rPr>
        <w:t>)</w:t>
      </w:r>
    </w:p>
    <w:p w:rsidR="00DE116F" w:rsidRPr="00842191" w:rsidRDefault="00DE116F" w:rsidP="00F36C7E">
      <w:pPr>
        <w:spacing w:line="276" w:lineRule="auto"/>
        <w:jc w:val="lowKashida"/>
        <w:rPr>
          <w:rFonts w:cs="Traditional Arabic"/>
          <w:bCs/>
          <w:sz w:val="34"/>
          <w:szCs w:val="34"/>
          <w:rtl/>
        </w:rPr>
      </w:pPr>
    </w:p>
    <w:p w:rsidR="003621BE" w:rsidRPr="00842191" w:rsidRDefault="003621BE" w:rsidP="00F36C7E">
      <w:pPr>
        <w:spacing w:line="276" w:lineRule="auto"/>
        <w:jc w:val="lowKashida"/>
        <w:rPr>
          <w:rFonts w:cs="Traditional Arabic"/>
          <w:bCs/>
          <w:sz w:val="34"/>
          <w:szCs w:val="34"/>
          <w:rtl/>
        </w:rPr>
      </w:pPr>
      <w:r w:rsidRPr="00842191">
        <w:rPr>
          <w:rFonts w:cs="Traditional Arabic" w:hint="cs"/>
          <w:bCs/>
          <w:sz w:val="34"/>
          <w:szCs w:val="34"/>
          <w:rtl/>
        </w:rPr>
        <w:t>(</w:t>
      </w:r>
      <w:r w:rsidRPr="00842191">
        <w:rPr>
          <w:rFonts w:cs="Traditional Arabic"/>
          <w:bCs/>
          <w:sz w:val="34"/>
          <w:szCs w:val="34"/>
          <w:rtl/>
        </w:rPr>
        <w:t xml:space="preserve">والذي يلفت النظر </w:t>
      </w:r>
      <w:r w:rsidRPr="00842191">
        <w:rPr>
          <w:rFonts w:cs="Traditional Arabic" w:hint="cs"/>
          <w:bCs/>
          <w:sz w:val="34"/>
          <w:szCs w:val="34"/>
          <w:rtl/>
        </w:rPr>
        <w:t>هنا،</w:t>
      </w:r>
      <w:r w:rsidRPr="00842191">
        <w:rPr>
          <w:rFonts w:cs="Traditional Arabic"/>
          <w:bCs/>
          <w:sz w:val="34"/>
          <w:szCs w:val="34"/>
          <w:rtl/>
        </w:rPr>
        <w:t xml:space="preserve"> أن الآية تعيد بالنص دعوة إبراهيم التي سبقت في </w:t>
      </w:r>
      <w:r w:rsidRPr="00842191">
        <w:rPr>
          <w:rFonts w:cs="Traditional Arabic" w:hint="cs"/>
          <w:bCs/>
          <w:sz w:val="34"/>
          <w:szCs w:val="34"/>
          <w:rtl/>
        </w:rPr>
        <w:t>السورة،</w:t>
      </w:r>
      <w:r w:rsidRPr="00842191">
        <w:rPr>
          <w:rFonts w:cs="Traditional Arabic"/>
          <w:bCs/>
          <w:sz w:val="34"/>
          <w:szCs w:val="34"/>
          <w:rtl/>
        </w:rPr>
        <w:t xml:space="preserve"> وهو يرفع القواعد من البيت هو وإسماعيل. دعوته أن يبعث اللّه في بنيه من جيرة </w:t>
      </w:r>
      <w:r w:rsidRPr="00842191">
        <w:rPr>
          <w:rFonts w:cs="Traditional Arabic" w:hint="cs"/>
          <w:bCs/>
          <w:sz w:val="34"/>
          <w:szCs w:val="34"/>
          <w:rtl/>
        </w:rPr>
        <w:t>البيت،</w:t>
      </w:r>
      <w:r w:rsidRPr="00842191">
        <w:rPr>
          <w:rFonts w:cs="Traditional Arabic"/>
          <w:bCs/>
          <w:sz w:val="34"/>
          <w:szCs w:val="34"/>
          <w:rtl/>
        </w:rPr>
        <w:t xml:space="preserve"> رسولا </w:t>
      </w:r>
      <w:r w:rsidRPr="00842191">
        <w:rPr>
          <w:rFonts w:cs="Traditional Arabic" w:hint="cs"/>
          <w:bCs/>
          <w:sz w:val="34"/>
          <w:szCs w:val="34"/>
          <w:rtl/>
        </w:rPr>
        <w:t>منهم،</w:t>
      </w:r>
      <w:r w:rsidRPr="00842191">
        <w:rPr>
          <w:rFonts w:cs="Traditional Arabic"/>
          <w:bCs/>
          <w:sz w:val="34"/>
          <w:szCs w:val="34"/>
          <w:rtl/>
        </w:rPr>
        <w:t xml:space="preserve"> يتلو عليهم آياته ويعلمهم الكتاب والحكمة </w:t>
      </w:r>
      <w:r w:rsidRPr="00842191">
        <w:rPr>
          <w:rFonts w:cs="Traditional Arabic" w:hint="cs"/>
          <w:bCs/>
          <w:sz w:val="34"/>
          <w:szCs w:val="34"/>
          <w:rtl/>
        </w:rPr>
        <w:t>ويزكيهم.</w:t>
      </w:r>
    </w:p>
    <w:p w:rsidR="003621BE" w:rsidRPr="00842191" w:rsidRDefault="003621BE" w:rsidP="00F36C7E">
      <w:pPr>
        <w:spacing w:line="276" w:lineRule="auto"/>
        <w:jc w:val="lowKashida"/>
        <w:rPr>
          <w:rFonts w:cs="Traditional Arabic"/>
          <w:bCs/>
          <w:sz w:val="34"/>
          <w:szCs w:val="34"/>
          <w:rtl/>
        </w:rPr>
      </w:pPr>
      <w:r w:rsidRPr="00842191">
        <w:rPr>
          <w:rFonts w:cs="Traditional Arabic"/>
          <w:bCs/>
          <w:sz w:val="34"/>
          <w:szCs w:val="34"/>
          <w:rtl/>
        </w:rPr>
        <w:t xml:space="preserve"> ليذكر المسلمين أن بعثة هذا الرسول </w:t>
      </w:r>
      <w:r w:rsidRPr="00842191">
        <w:rPr>
          <w:rFonts w:cs="Traditional Arabic" w:hint="cs"/>
          <w:bCs/>
          <w:sz w:val="34"/>
          <w:szCs w:val="34"/>
          <w:rtl/>
        </w:rPr>
        <w:t>فيهم،</w:t>
      </w:r>
      <w:r w:rsidRPr="00842191">
        <w:rPr>
          <w:rFonts w:cs="Traditional Arabic"/>
          <w:bCs/>
          <w:sz w:val="34"/>
          <w:szCs w:val="34"/>
          <w:rtl/>
        </w:rPr>
        <w:t xml:space="preserve"> ووجودهم هم أنفسهم </w:t>
      </w:r>
      <w:r w:rsidRPr="00842191">
        <w:rPr>
          <w:rFonts w:cs="Traditional Arabic" w:hint="cs"/>
          <w:bCs/>
          <w:sz w:val="34"/>
          <w:szCs w:val="34"/>
          <w:rtl/>
        </w:rPr>
        <w:t>مسلمين،</w:t>
      </w:r>
      <w:r w:rsidRPr="00842191">
        <w:rPr>
          <w:rFonts w:cs="Traditional Arabic"/>
          <w:bCs/>
          <w:sz w:val="34"/>
          <w:szCs w:val="34"/>
          <w:rtl/>
        </w:rPr>
        <w:t xml:space="preserve"> هو الاستجابة المباشرة الكاملة لدعوة أبيهم إبراهيم. وفي هذا ما فيه من إيحاء عميق بأن أمرهم ليس م</w:t>
      </w:r>
      <w:r w:rsidRPr="00842191">
        <w:rPr>
          <w:rFonts w:cs="Traditional Arabic" w:hint="cs"/>
          <w:bCs/>
          <w:sz w:val="34"/>
          <w:szCs w:val="34"/>
          <w:rtl/>
        </w:rPr>
        <w:t>ُ</w:t>
      </w:r>
      <w:r w:rsidRPr="00842191">
        <w:rPr>
          <w:rFonts w:cs="Traditional Arabic"/>
          <w:bCs/>
          <w:sz w:val="34"/>
          <w:szCs w:val="34"/>
          <w:rtl/>
        </w:rPr>
        <w:t>ستحد</w:t>
      </w:r>
      <w:r w:rsidRPr="00842191">
        <w:rPr>
          <w:rFonts w:cs="Traditional Arabic" w:hint="cs"/>
          <w:bCs/>
          <w:sz w:val="34"/>
          <w:szCs w:val="34"/>
          <w:rtl/>
        </w:rPr>
        <w:t>َ</w:t>
      </w:r>
      <w:r w:rsidRPr="00842191">
        <w:rPr>
          <w:rFonts w:cs="Traditional Arabic"/>
          <w:bCs/>
          <w:sz w:val="34"/>
          <w:szCs w:val="34"/>
          <w:rtl/>
        </w:rPr>
        <w:t>ثا إنما هو قديم وأن</w:t>
      </w:r>
      <w:r w:rsidRPr="00842191">
        <w:rPr>
          <w:rFonts w:cs="Traditional Arabic" w:hint="cs"/>
          <w:bCs/>
          <w:sz w:val="34"/>
          <w:szCs w:val="34"/>
          <w:rtl/>
        </w:rPr>
        <w:t>َّ</w:t>
      </w:r>
      <w:r w:rsidRPr="00842191">
        <w:rPr>
          <w:rFonts w:cs="Traditional Arabic"/>
          <w:bCs/>
          <w:sz w:val="34"/>
          <w:szCs w:val="34"/>
          <w:rtl/>
        </w:rPr>
        <w:t xml:space="preserve"> قبلتهم ليست طارئة إنما هي قبلة أبيهم </w:t>
      </w:r>
      <w:r w:rsidRPr="00842191">
        <w:rPr>
          <w:rFonts w:cs="Traditional Arabic" w:hint="cs"/>
          <w:bCs/>
          <w:sz w:val="34"/>
          <w:szCs w:val="34"/>
          <w:rtl/>
        </w:rPr>
        <w:t>إبراهيم،</w:t>
      </w:r>
      <w:r w:rsidRPr="00842191">
        <w:rPr>
          <w:rFonts w:cs="Traditional Arabic"/>
          <w:bCs/>
          <w:sz w:val="34"/>
          <w:szCs w:val="34"/>
          <w:rtl/>
        </w:rPr>
        <w:t xml:space="preserve"> وأن</w:t>
      </w:r>
      <w:r w:rsidRPr="00842191">
        <w:rPr>
          <w:rFonts w:cs="Traditional Arabic" w:hint="cs"/>
          <w:bCs/>
          <w:sz w:val="34"/>
          <w:szCs w:val="34"/>
          <w:rtl/>
        </w:rPr>
        <w:t>َّ</w:t>
      </w:r>
      <w:r w:rsidRPr="00842191">
        <w:rPr>
          <w:rFonts w:cs="Traditional Arabic"/>
          <w:bCs/>
          <w:sz w:val="34"/>
          <w:szCs w:val="34"/>
          <w:rtl/>
        </w:rPr>
        <w:t xml:space="preserve"> نعمة اللّه عليهم سابغة</w:t>
      </w:r>
      <w:r w:rsidRPr="00842191">
        <w:rPr>
          <w:rFonts w:cs="Traditional Arabic" w:hint="cs"/>
          <w:bCs/>
          <w:sz w:val="34"/>
          <w:szCs w:val="34"/>
          <w:rtl/>
        </w:rPr>
        <w:t>ٌ.</w:t>
      </w:r>
    </w:p>
    <w:p w:rsidR="003621BE" w:rsidRPr="00842191" w:rsidRDefault="003621BE" w:rsidP="00F36C7E">
      <w:pPr>
        <w:spacing w:line="276" w:lineRule="auto"/>
        <w:jc w:val="lowKashida"/>
        <w:rPr>
          <w:rFonts w:cs="Traditional Arabic"/>
          <w:bCs/>
          <w:sz w:val="34"/>
          <w:szCs w:val="34"/>
          <w:rtl/>
        </w:rPr>
      </w:pPr>
      <w:r w:rsidRPr="00842191">
        <w:rPr>
          <w:rFonts w:cs="Traditional Arabic"/>
          <w:bCs/>
          <w:sz w:val="34"/>
          <w:szCs w:val="34"/>
          <w:rtl/>
        </w:rPr>
        <w:t xml:space="preserve"> فهي نعمة اللّه التي وعدها </w:t>
      </w:r>
      <w:r w:rsidRPr="00842191">
        <w:rPr>
          <w:rFonts w:cs="Traditional Arabic" w:hint="cs"/>
          <w:bCs/>
          <w:sz w:val="34"/>
          <w:szCs w:val="34"/>
          <w:rtl/>
        </w:rPr>
        <w:t>خليله-إبراهيم-وعاهده</w:t>
      </w:r>
      <w:r w:rsidRPr="00842191">
        <w:rPr>
          <w:rFonts w:cs="Traditional Arabic"/>
          <w:bCs/>
          <w:sz w:val="34"/>
          <w:szCs w:val="34"/>
          <w:rtl/>
        </w:rPr>
        <w:t xml:space="preserve"> عليها منذ ذلك التاريخ البعيد.</w:t>
      </w:r>
    </w:p>
    <w:p w:rsidR="003621BE" w:rsidRPr="00842191" w:rsidRDefault="003621BE" w:rsidP="00F36C7E">
      <w:pPr>
        <w:spacing w:line="276" w:lineRule="auto"/>
        <w:jc w:val="lowKashida"/>
        <w:rPr>
          <w:rFonts w:cs="Traditional Arabic"/>
          <w:bCs/>
          <w:sz w:val="34"/>
          <w:szCs w:val="34"/>
          <w:rtl/>
        </w:rPr>
      </w:pPr>
      <w:r w:rsidRPr="00842191">
        <w:rPr>
          <w:rFonts w:cs="Traditional Arabic"/>
          <w:bCs/>
          <w:sz w:val="34"/>
          <w:szCs w:val="34"/>
          <w:rtl/>
        </w:rPr>
        <w:t xml:space="preserve">إن نعمة توجيهكم إلى </w:t>
      </w:r>
      <w:r w:rsidRPr="00842191">
        <w:rPr>
          <w:rFonts w:cs="Traditional Arabic" w:hint="cs"/>
          <w:bCs/>
          <w:sz w:val="34"/>
          <w:szCs w:val="34"/>
          <w:rtl/>
        </w:rPr>
        <w:t>قبلتكم،</w:t>
      </w:r>
      <w:r w:rsidRPr="00842191">
        <w:rPr>
          <w:rFonts w:cs="Traditional Arabic"/>
          <w:bCs/>
          <w:sz w:val="34"/>
          <w:szCs w:val="34"/>
          <w:rtl/>
        </w:rPr>
        <w:t xml:space="preserve"> وتمييزكم بشخصيتكم</w:t>
      </w:r>
      <w:r w:rsidRPr="00842191">
        <w:rPr>
          <w:rFonts w:cs="Traditional Arabic" w:hint="cs"/>
          <w:bCs/>
          <w:sz w:val="34"/>
          <w:szCs w:val="34"/>
          <w:rtl/>
        </w:rPr>
        <w:t xml:space="preserve"> الإسلامية</w:t>
      </w:r>
      <w:r w:rsidRPr="00842191">
        <w:rPr>
          <w:rFonts w:cs="Traditional Arabic"/>
          <w:bCs/>
          <w:sz w:val="34"/>
          <w:szCs w:val="34"/>
          <w:rtl/>
        </w:rPr>
        <w:t xml:space="preserve"> هي إحدى الآلاء المط</w:t>
      </w:r>
      <w:r w:rsidRPr="00842191">
        <w:rPr>
          <w:rFonts w:cs="Traditional Arabic" w:hint="cs"/>
          <w:bCs/>
          <w:sz w:val="34"/>
          <w:szCs w:val="34"/>
          <w:rtl/>
        </w:rPr>
        <w:t>َّ</w:t>
      </w:r>
      <w:r w:rsidRPr="00842191">
        <w:rPr>
          <w:rFonts w:cs="Traditional Arabic"/>
          <w:bCs/>
          <w:sz w:val="34"/>
          <w:szCs w:val="34"/>
          <w:rtl/>
        </w:rPr>
        <w:t>ر</w:t>
      </w:r>
      <w:r w:rsidRPr="00842191">
        <w:rPr>
          <w:rFonts w:cs="Traditional Arabic" w:hint="cs"/>
          <w:bCs/>
          <w:sz w:val="34"/>
          <w:szCs w:val="34"/>
          <w:rtl/>
        </w:rPr>
        <w:t>ِ</w:t>
      </w:r>
      <w:r w:rsidRPr="00842191">
        <w:rPr>
          <w:rFonts w:cs="Traditional Arabic"/>
          <w:bCs/>
          <w:sz w:val="34"/>
          <w:szCs w:val="34"/>
          <w:rtl/>
        </w:rPr>
        <w:t>د</w:t>
      </w:r>
      <w:r w:rsidRPr="00842191">
        <w:rPr>
          <w:rFonts w:cs="Traditional Arabic" w:hint="cs"/>
          <w:bCs/>
          <w:sz w:val="34"/>
          <w:szCs w:val="34"/>
          <w:rtl/>
        </w:rPr>
        <w:t>َ</w:t>
      </w:r>
      <w:r w:rsidRPr="00842191">
        <w:rPr>
          <w:rFonts w:cs="Traditional Arabic"/>
          <w:bCs/>
          <w:sz w:val="34"/>
          <w:szCs w:val="34"/>
          <w:rtl/>
        </w:rPr>
        <w:t xml:space="preserve">ة </w:t>
      </w:r>
      <w:r w:rsidRPr="00842191">
        <w:rPr>
          <w:rFonts w:cs="Traditional Arabic" w:hint="cs"/>
          <w:bCs/>
          <w:sz w:val="34"/>
          <w:szCs w:val="34"/>
          <w:rtl/>
        </w:rPr>
        <w:t>فيكم،</w:t>
      </w:r>
      <w:r w:rsidRPr="00842191">
        <w:rPr>
          <w:rFonts w:cs="Traditional Arabic"/>
          <w:bCs/>
          <w:sz w:val="34"/>
          <w:szCs w:val="34"/>
          <w:rtl/>
        </w:rPr>
        <w:t xml:space="preserve"> سبقتها نعمة إرسال رسول منكم</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93"/>
      </w:r>
      <w:r w:rsidRPr="00842191">
        <w:rPr>
          <w:rFonts w:ascii="Simplified Arabic" w:hAnsi="Simplified Arabic" w:cs="Traditional Arabic" w:hint="cs"/>
          <w:bCs/>
          <w:sz w:val="32"/>
          <w:szCs w:val="34"/>
          <w:vertAlign w:val="superscript"/>
          <w:rtl/>
        </w:rPr>
        <w:t>)</w:t>
      </w:r>
    </w:p>
    <w:p w:rsidR="00110576" w:rsidRPr="00842191" w:rsidRDefault="00110576" w:rsidP="00F36C7E">
      <w:pPr>
        <w:spacing w:line="276" w:lineRule="auto"/>
        <w:jc w:val="lowKashida"/>
        <w:rPr>
          <w:rFonts w:cs="Traditional Arabic"/>
          <w:bCs/>
          <w:sz w:val="34"/>
          <w:szCs w:val="34"/>
          <w:rtl/>
        </w:rPr>
      </w:pPr>
      <w:r w:rsidRPr="00842191">
        <w:rPr>
          <w:rFonts w:cs="Traditional Arabic" w:hint="cs"/>
          <w:bCs/>
          <w:sz w:val="34"/>
          <w:szCs w:val="34"/>
          <w:rtl/>
        </w:rPr>
        <w:t>ومن مباحث اللغة:</w:t>
      </w:r>
    </w:p>
    <w:p w:rsidR="00EC444E" w:rsidRPr="00842191" w:rsidRDefault="00DE116F" w:rsidP="00F36C7E">
      <w:pPr>
        <w:spacing w:line="276" w:lineRule="auto"/>
        <w:jc w:val="lowKashida"/>
        <w:rPr>
          <w:rFonts w:cs="Traditional Arabic"/>
          <w:b w:val="0"/>
          <w:sz w:val="34"/>
          <w:szCs w:val="34"/>
          <w:rtl/>
        </w:rPr>
      </w:pPr>
      <w:r w:rsidRPr="00842191">
        <w:rPr>
          <w:rFonts w:cs="Traditional Arabic" w:hint="cs"/>
          <w:b w:val="0"/>
          <w:sz w:val="34"/>
          <w:szCs w:val="34"/>
          <w:rtl/>
        </w:rPr>
        <w:t>(الكاف) حرفٌ يستعمل أحيانا في تشبيه شخصاً بشخصٍ، أو شيئاً بشىءٍ، أو حالةٍ بحالةٍ. فتقول محمد كمحمودٍ في الخلق، أو الصبر كالشكر في الفضل، أو كتب محمد المقال كما تأمله. فشبه حاله في الكتابة كحاله في التأمل.</w:t>
      </w:r>
      <w:r w:rsidR="00EC444E" w:rsidRPr="00842191">
        <w:rPr>
          <w:rFonts w:cs="Traditional Arabic" w:hint="cs"/>
          <w:b w:val="0"/>
          <w:sz w:val="34"/>
          <w:szCs w:val="34"/>
          <w:rtl/>
        </w:rPr>
        <w:t xml:space="preserve"> </w:t>
      </w:r>
    </w:p>
    <w:p w:rsidR="00110576" w:rsidRPr="00842191" w:rsidRDefault="00110576" w:rsidP="00F36C7E">
      <w:pPr>
        <w:spacing w:line="276" w:lineRule="auto"/>
        <w:jc w:val="lowKashida"/>
        <w:rPr>
          <w:rFonts w:cs="Traditional Arabic"/>
          <w:b w:val="0"/>
          <w:sz w:val="34"/>
          <w:szCs w:val="34"/>
          <w:rtl/>
        </w:rPr>
      </w:pPr>
    </w:p>
    <w:p w:rsidR="00DE116F" w:rsidRPr="00842191" w:rsidRDefault="00DE116F"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وهذه الآية من النوع الأخير، واختلف العلماء </w:t>
      </w:r>
      <w:r w:rsidR="003621BE" w:rsidRPr="00842191">
        <w:rPr>
          <w:rFonts w:cs="Traditional Arabic" w:hint="cs"/>
          <w:b w:val="0"/>
          <w:sz w:val="34"/>
          <w:szCs w:val="34"/>
          <w:rtl/>
        </w:rPr>
        <w:t>لأي</w:t>
      </w:r>
      <w:r w:rsidRPr="00842191">
        <w:rPr>
          <w:rFonts w:cs="Traditional Arabic" w:hint="cs"/>
          <w:b w:val="0"/>
          <w:sz w:val="34"/>
          <w:szCs w:val="34"/>
          <w:rtl/>
        </w:rPr>
        <w:t xml:space="preserve"> </w:t>
      </w:r>
      <w:r w:rsidR="003621BE" w:rsidRPr="00842191">
        <w:rPr>
          <w:rFonts w:cs="Traditional Arabic" w:hint="cs"/>
          <w:b w:val="0"/>
          <w:sz w:val="34"/>
          <w:szCs w:val="34"/>
          <w:rtl/>
        </w:rPr>
        <w:t>شيءٍ</w:t>
      </w:r>
      <w:r w:rsidRPr="00842191">
        <w:rPr>
          <w:rFonts w:cs="Traditional Arabic" w:hint="cs"/>
          <w:b w:val="0"/>
          <w:sz w:val="34"/>
          <w:szCs w:val="34"/>
          <w:rtl/>
        </w:rPr>
        <w:t xml:space="preserve"> تعود الكاف.</w:t>
      </w:r>
      <w:r w:rsidR="00110576" w:rsidRPr="00842191">
        <w:rPr>
          <w:rFonts w:ascii="Simplified Arabic" w:hAnsi="Simplified Arabic" w:cs="Traditional Arabic" w:hint="cs"/>
          <w:b w:val="0"/>
          <w:sz w:val="32"/>
          <w:szCs w:val="34"/>
          <w:vertAlign w:val="superscript"/>
          <w:rtl/>
        </w:rPr>
        <w:t xml:space="preserve"> </w:t>
      </w:r>
      <w:r w:rsidR="00110576" w:rsidRPr="00842191">
        <w:rPr>
          <w:rFonts w:cs="Traditional Arabic" w:hint="cs"/>
          <w:b w:val="0"/>
          <w:sz w:val="34"/>
          <w:szCs w:val="34"/>
          <w:vertAlign w:val="superscript"/>
          <w:rtl/>
        </w:rPr>
        <w:t>(</w:t>
      </w:r>
      <w:r w:rsidR="00110576" w:rsidRPr="00842191">
        <w:rPr>
          <w:rFonts w:cs="Traditional Arabic"/>
          <w:b w:val="0"/>
          <w:sz w:val="34"/>
          <w:szCs w:val="34"/>
          <w:vertAlign w:val="superscript"/>
          <w:rtl/>
        </w:rPr>
        <w:footnoteReference w:id="94"/>
      </w:r>
      <w:r w:rsidR="00110576" w:rsidRPr="00842191">
        <w:rPr>
          <w:rFonts w:cs="Traditional Arabic" w:hint="cs"/>
          <w:b w:val="0"/>
          <w:sz w:val="34"/>
          <w:szCs w:val="34"/>
          <w:vertAlign w:val="superscript"/>
          <w:rtl/>
        </w:rPr>
        <w:t>)</w:t>
      </w:r>
    </w:p>
    <w:p w:rsidR="009437F3" w:rsidRPr="00842191" w:rsidRDefault="009437F3" w:rsidP="00F36C7E">
      <w:pPr>
        <w:spacing w:line="276" w:lineRule="auto"/>
        <w:jc w:val="lowKashida"/>
        <w:rPr>
          <w:rFonts w:cs="Traditional Arabic"/>
          <w:b w:val="0"/>
          <w:sz w:val="34"/>
          <w:szCs w:val="34"/>
          <w:rtl/>
        </w:rPr>
      </w:pPr>
      <w:r w:rsidRPr="00842191">
        <w:rPr>
          <w:rFonts w:cs="Traditional Arabic" w:hint="cs"/>
          <w:b w:val="0"/>
          <w:sz w:val="34"/>
          <w:szCs w:val="34"/>
          <w:rtl/>
        </w:rPr>
        <w:t>فقالوا: هى متعلقةٌ بما قبلها.</w:t>
      </w:r>
    </w:p>
    <w:p w:rsidR="009437F3" w:rsidRPr="00842191" w:rsidRDefault="009437F3" w:rsidP="00F36C7E">
      <w:pPr>
        <w:spacing w:line="276" w:lineRule="auto"/>
        <w:jc w:val="lowKashida"/>
        <w:rPr>
          <w:rFonts w:cs="Traditional Arabic"/>
          <w:b w:val="0"/>
          <w:sz w:val="34"/>
          <w:szCs w:val="34"/>
          <w:rtl/>
        </w:rPr>
      </w:pPr>
      <w:r w:rsidRPr="00842191">
        <w:rPr>
          <w:rFonts w:cs="Traditional Arabic"/>
          <w:b w:val="0"/>
          <w:sz w:val="34"/>
          <w:szCs w:val="34"/>
          <w:rtl/>
        </w:rPr>
        <w:t xml:space="preserve">قال أبو جعفر: يعني بقوله جل </w:t>
      </w:r>
      <w:r w:rsidRPr="00842191">
        <w:rPr>
          <w:rFonts w:cs="Traditional Arabic" w:hint="cs"/>
          <w:b w:val="0"/>
          <w:sz w:val="34"/>
          <w:szCs w:val="34"/>
          <w:rtl/>
        </w:rPr>
        <w:t>ثناؤه: "كم</w:t>
      </w:r>
      <w:r w:rsidRPr="00842191">
        <w:rPr>
          <w:rFonts w:cs="Traditional Arabic" w:hint="eastAsia"/>
          <w:b w:val="0"/>
          <w:sz w:val="34"/>
          <w:szCs w:val="34"/>
          <w:rtl/>
        </w:rPr>
        <w:t>ا</w:t>
      </w:r>
      <w:r w:rsidRPr="00842191">
        <w:rPr>
          <w:rFonts w:cs="Traditional Arabic"/>
          <w:b w:val="0"/>
          <w:sz w:val="34"/>
          <w:szCs w:val="34"/>
          <w:rtl/>
        </w:rPr>
        <w:t xml:space="preserve"> أرسلنا فيكم رسولا"، ولأتمّ نعمتي عليكم ببيان شرائع ملتكم الحنيفية، وأهديَكم لدين خليلي إبراهيم عليه السلام، فأجعل لكم دَعوتَه التي دعاني بها ومسألتَه التي سألنيها فقال: (رَبَّنَا وَاجْعَلْنَا مُسْلِمَيْنِ لَكَ وَمِنْ ذُرِّيَّتِنَا أُمَّةً مُسْلِمَةً لَكَ وَأَرِنَا مَنَاسِكَنَا وَتُبْ عَلَيْنَا إِنَّكَ أَنْتَ التَّوَّابُ الرَّحِيمُ) [سورة البقرة: 128] ، كما جعلت لكُم دعوته التي دعاني بها، ومسألته التي سألنيها فقال: (رَبَّنَا وَابْعَثْ فِيهِمْ رَسُولا مِنْهُمْ يَتْلُو</w:t>
      </w:r>
      <w:r w:rsidRPr="009437F3">
        <w:rPr>
          <w:rFonts w:cs="Traditional Arabic"/>
          <w:b w:val="0"/>
          <w:color w:val="0000FF"/>
          <w:sz w:val="44"/>
          <w:szCs w:val="44"/>
          <w:rtl/>
        </w:rPr>
        <w:t xml:space="preserve"> </w:t>
      </w:r>
      <w:r w:rsidRPr="00842191">
        <w:rPr>
          <w:rFonts w:cs="Traditional Arabic"/>
          <w:b w:val="0"/>
          <w:sz w:val="34"/>
          <w:szCs w:val="34"/>
          <w:rtl/>
        </w:rPr>
        <w:t>عَلَيْهِمْ آيَاتِكَ وَيُعَلِّمُهُمُ الْكِتَابَ وَالْحِكْمَةَ وَيُزَكِّيهِمْ إِنَّكَ أَنْتَ الْعَزِيزُ الْحَكِيمُ) [سورة البقرة: 129] ، فابتعثت منكم رَسولي الذي سألني إبراهيمُ خليلي وابنُهُ إسماعيل، أنْ أبعثه من ذرّيتهما.</w:t>
      </w:r>
      <w:r w:rsidRPr="00842191">
        <w:rPr>
          <w:rFonts w:cs="Traditional Arabic" w:hint="cs"/>
          <w:b w:val="0"/>
          <w:sz w:val="34"/>
          <w:szCs w:val="34"/>
          <w:rtl/>
        </w:rPr>
        <w:t xml:space="preserve"> </w:t>
      </w:r>
      <w:r w:rsidRPr="00842191">
        <w:rPr>
          <w:rFonts w:ascii="Simplified Arabic" w:hAnsi="Simplified Arabic" w:cs="Traditional Arabic" w:hint="cs"/>
          <w:b w:val="0"/>
          <w:sz w:val="32"/>
          <w:szCs w:val="34"/>
          <w:vertAlign w:val="superscript"/>
          <w:rtl/>
        </w:rPr>
        <w:t>(</w:t>
      </w:r>
      <w:r w:rsidRPr="00842191">
        <w:rPr>
          <w:rStyle w:val="a3"/>
          <w:rFonts w:ascii="Simplified Arabic" w:hAnsi="Simplified Arabic" w:cs="Traditional Arabic"/>
          <w:b w:val="0"/>
          <w:sz w:val="32"/>
          <w:szCs w:val="34"/>
          <w:rtl/>
        </w:rPr>
        <w:footnoteReference w:id="95"/>
      </w:r>
      <w:r w:rsidRPr="00842191">
        <w:rPr>
          <w:rFonts w:ascii="Simplified Arabic" w:hAnsi="Simplified Arabic" w:cs="Traditional Arabic" w:hint="cs"/>
          <w:b w:val="0"/>
          <w:sz w:val="32"/>
          <w:szCs w:val="34"/>
          <w:vertAlign w:val="superscript"/>
          <w:rtl/>
        </w:rPr>
        <w:t>)</w:t>
      </w:r>
    </w:p>
    <w:p w:rsidR="009437F3" w:rsidRPr="00842191" w:rsidRDefault="009437F3" w:rsidP="00F36C7E">
      <w:pPr>
        <w:spacing w:line="276" w:lineRule="auto"/>
        <w:jc w:val="lowKashida"/>
        <w:rPr>
          <w:rFonts w:cs="Traditional Arabic"/>
          <w:b w:val="0"/>
          <w:sz w:val="34"/>
          <w:szCs w:val="34"/>
          <w:rtl/>
        </w:rPr>
      </w:pPr>
      <w:r w:rsidRPr="00842191">
        <w:rPr>
          <w:rFonts w:cs="Traditional Arabic" w:hint="cs"/>
          <w:b w:val="0"/>
          <w:sz w:val="34"/>
          <w:szCs w:val="34"/>
          <w:rtl/>
        </w:rPr>
        <w:t>قلتُ-متأمله: وهو جيد في تقرير المناسبة بين الآيات وربطها في خط منطقيٍ واحدٍ متسق.</w:t>
      </w:r>
    </w:p>
    <w:p w:rsidR="009437F3" w:rsidRPr="00842191" w:rsidRDefault="00DE116F" w:rsidP="00F36C7E">
      <w:pPr>
        <w:spacing w:line="276" w:lineRule="auto"/>
        <w:jc w:val="lowKashida"/>
        <w:rPr>
          <w:rFonts w:cs="Traditional Arabic"/>
          <w:b w:val="0"/>
          <w:sz w:val="34"/>
          <w:szCs w:val="34"/>
          <w:rtl/>
        </w:rPr>
      </w:pPr>
      <w:r w:rsidRPr="00842191">
        <w:rPr>
          <w:rFonts w:cs="Traditional Arabic" w:hint="cs"/>
          <w:b w:val="0"/>
          <w:sz w:val="34"/>
          <w:szCs w:val="34"/>
          <w:rtl/>
        </w:rPr>
        <w:lastRenderedPageBreak/>
        <w:t xml:space="preserve"> أو</w:t>
      </w:r>
      <w:r w:rsidR="009437F3" w:rsidRPr="00842191">
        <w:rPr>
          <w:rFonts w:cs="Traditional Arabic" w:hint="cs"/>
          <w:b w:val="0"/>
          <w:sz w:val="34"/>
          <w:szCs w:val="34"/>
          <w:rtl/>
        </w:rPr>
        <w:t xml:space="preserve"> قيل:</w:t>
      </w:r>
      <w:r w:rsidRPr="00842191">
        <w:rPr>
          <w:rFonts w:cs="Traditional Arabic" w:hint="cs"/>
          <w:b w:val="0"/>
          <w:sz w:val="34"/>
          <w:szCs w:val="34"/>
          <w:rtl/>
        </w:rPr>
        <w:t xml:space="preserve"> تعود على قوله تعالى: {ولأتم </w:t>
      </w:r>
      <w:r w:rsidR="003621BE" w:rsidRPr="00842191">
        <w:rPr>
          <w:rFonts w:cs="Traditional Arabic" w:hint="cs"/>
          <w:b w:val="0"/>
          <w:sz w:val="34"/>
          <w:szCs w:val="34"/>
          <w:rtl/>
        </w:rPr>
        <w:t>نعمتي</w:t>
      </w:r>
      <w:r w:rsidRPr="00842191">
        <w:rPr>
          <w:rFonts w:cs="Traditional Arabic" w:hint="cs"/>
          <w:b w:val="0"/>
          <w:sz w:val="34"/>
          <w:szCs w:val="34"/>
          <w:rtl/>
        </w:rPr>
        <w:t xml:space="preserve"> عليكم} </w:t>
      </w:r>
      <w:r w:rsidR="009437F3" w:rsidRPr="00842191">
        <w:rPr>
          <w:rFonts w:cs="Traditional Arabic"/>
          <w:b w:val="0"/>
          <w:sz w:val="34"/>
          <w:szCs w:val="34"/>
          <w:rtl/>
        </w:rPr>
        <w:t>أي ولأتم نعمتي عليكم في الدنيا بحصول الشرف، وفي الآخرة بالفوز بالثواب، كما أتممتها عليكم في الدنيا بإرسال الرسول</w:t>
      </w:r>
      <w:r w:rsidR="009437F3" w:rsidRPr="00842191">
        <w:rPr>
          <w:rFonts w:cs="Traditional Arabic" w:hint="cs"/>
          <w:b w:val="0"/>
          <w:sz w:val="34"/>
          <w:szCs w:val="34"/>
          <w:rtl/>
        </w:rPr>
        <w:t xml:space="preserve"> صلى الله عليه وسلم</w:t>
      </w:r>
      <w:r w:rsidRPr="00842191">
        <w:rPr>
          <w:rFonts w:cs="Traditional Arabic" w:hint="cs"/>
          <w:b w:val="0"/>
          <w:sz w:val="34"/>
          <w:szCs w:val="34"/>
          <w:rtl/>
        </w:rPr>
        <w:t>.</w:t>
      </w:r>
      <w:r w:rsidR="009437F3" w:rsidRPr="00842191">
        <w:rPr>
          <w:rFonts w:cs="Traditional Arabic" w:hint="cs"/>
          <w:b w:val="0"/>
          <w:sz w:val="34"/>
          <w:szCs w:val="34"/>
          <w:rtl/>
        </w:rPr>
        <w:t xml:space="preserve"> (ذكره الفخر الرازي) </w:t>
      </w:r>
    </w:p>
    <w:p w:rsidR="00DE116F" w:rsidRPr="00842191" w:rsidRDefault="009437F3" w:rsidP="00F36C7E">
      <w:pPr>
        <w:spacing w:line="276" w:lineRule="auto"/>
        <w:jc w:val="lowKashida"/>
        <w:rPr>
          <w:rFonts w:cs="Traditional Arabic"/>
          <w:b w:val="0"/>
          <w:sz w:val="34"/>
          <w:szCs w:val="34"/>
          <w:rtl/>
        </w:rPr>
      </w:pPr>
      <w:r w:rsidRPr="00842191">
        <w:rPr>
          <w:rFonts w:cs="Traditional Arabic" w:hint="cs"/>
          <w:b w:val="0"/>
          <w:sz w:val="34"/>
          <w:szCs w:val="34"/>
          <w:rtl/>
        </w:rPr>
        <w:t>قلتُ: وهى من باب الوعد بالنصر وإتمام النعمة على المسلمين.</w:t>
      </w:r>
    </w:p>
    <w:p w:rsidR="00DB4324" w:rsidRPr="00842191" w:rsidRDefault="00DE116F" w:rsidP="00F36C7E">
      <w:pPr>
        <w:spacing w:line="276" w:lineRule="auto"/>
        <w:jc w:val="lowKashida"/>
        <w:rPr>
          <w:rFonts w:cs="Traditional Arabic"/>
          <w:b w:val="0"/>
          <w:sz w:val="34"/>
          <w:szCs w:val="34"/>
          <w:rtl/>
        </w:rPr>
      </w:pPr>
      <w:r w:rsidRPr="00842191">
        <w:rPr>
          <w:rFonts w:cs="Traditional Arabic" w:hint="cs"/>
          <w:b w:val="0"/>
          <w:sz w:val="34"/>
          <w:szCs w:val="34"/>
          <w:rtl/>
        </w:rPr>
        <w:t>و</w:t>
      </w:r>
      <w:r w:rsidR="009437F3" w:rsidRPr="00842191">
        <w:rPr>
          <w:rFonts w:cs="Traditional Arabic" w:hint="cs"/>
          <w:b w:val="0"/>
          <w:sz w:val="34"/>
          <w:szCs w:val="34"/>
          <w:rtl/>
        </w:rPr>
        <w:t>اختار (</w:t>
      </w:r>
      <w:r w:rsidRPr="00842191">
        <w:rPr>
          <w:rFonts w:cs="Traditional Arabic" w:hint="cs"/>
          <w:b w:val="0"/>
          <w:sz w:val="34"/>
          <w:szCs w:val="34"/>
          <w:rtl/>
        </w:rPr>
        <w:t>الزجَّاجُ</w:t>
      </w:r>
      <w:r w:rsidR="009437F3" w:rsidRPr="00842191">
        <w:rPr>
          <w:rFonts w:cs="Traditional Arabic" w:hint="cs"/>
          <w:b w:val="0"/>
          <w:sz w:val="34"/>
          <w:szCs w:val="34"/>
          <w:rtl/>
        </w:rPr>
        <w:t>)</w:t>
      </w:r>
      <w:r w:rsidRPr="00842191">
        <w:rPr>
          <w:rFonts w:cs="Traditional Arabic"/>
          <w:b w:val="0"/>
          <w:sz w:val="34"/>
          <w:szCs w:val="34"/>
          <w:rtl/>
        </w:rPr>
        <w:t xml:space="preserve"> أن تكون (كَمَا) م</w:t>
      </w:r>
      <w:r w:rsidRPr="00842191">
        <w:rPr>
          <w:rFonts w:cs="Traditional Arabic" w:hint="cs"/>
          <w:b w:val="0"/>
          <w:sz w:val="34"/>
          <w:szCs w:val="34"/>
          <w:rtl/>
        </w:rPr>
        <w:t>ت</w:t>
      </w:r>
      <w:r w:rsidRPr="00842191">
        <w:rPr>
          <w:rFonts w:cs="Traditional Arabic"/>
          <w:b w:val="0"/>
          <w:sz w:val="34"/>
          <w:szCs w:val="34"/>
          <w:rtl/>
        </w:rPr>
        <w:t>علقة بقوله عزَّ وجلّ</w:t>
      </w:r>
      <w:r w:rsidRPr="00842191">
        <w:rPr>
          <w:rFonts w:cs="Traditional Arabic" w:hint="cs"/>
          <w:b w:val="0"/>
          <w:sz w:val="34"/>
          <w:szCs w:val="34"/>
          <w:rtl/>
        </w:rPr>
        <w:t xml:space="preserve">: </w:t>
      </w:r>
      <w:r w:rsidRPr="00842191">
        <w:rPr>
          <w:rFonts w:cs="Traditional Arabic"/>
          <w:b w:val="0"/>
          <w:sz w:val="34"/>
          <w:szCs w:val="34"/>
          <w:rtl/>
        </w:rPr>
        <w:t>(فَاذْكُرُونِي أَذْكُرْكُمْ).</w:t>
      </w:r>
      <w:r w:rsidRPr="00842191">
        <w:rPr>
          <w:rFonts w:cs="Traditional Arabic" w:hint="cs"/>
          <w:b w:val="0"/>
          <w:sz w:val="34"/>
          <w:szCs w:val="34"/>
          <w:rtl/>
        </w:rPr>
        <w:t xml:space="preserve"> </w:t>
      </w:r>
      <w:r w:rsidRPr="00842191">
        <w:rPr>
          <w:rFonts w:cs="Traditional Arabic"/>
          <w:b w:val="0"/>
          <w:sz w:val="34"/>
          <w:szCs w:val="34"/>
          <w:rtl/>
        </w:rPr>
        <w:t>أي فاذكروني بالشكر والإِخلاص كما أرسلنا فيكُمْ</w:t>
      </w:r>
      <w:r w:rsidRPr="00842191">
        <w:rPr>
          <w:rFonts w:cs="Traditional Arabic" w:hint="cs"/>
          <w:b w:val="0"/>
          <w:sz w:val="34"/>
          <w:szCs w:val="34"/>
          <w:rtl/>
        </w:rPr>
        <w:t xml:space="preserve"> رسولا..</w:t>
      </w:r>
      <w:r w:rsidRPr="00842191">
        <w:rPr>
          <w:rFonts w:cs="Traditional Arabic"/>
          <w:b w:val="0"/>
          <w:sz w:val="34"/>
          <w:szCs w:val="34"/>
          <w:rtl/>
        </w:rPr>
        <w:t>.</w:t>
      </w:r>
      <w:r w:rsidRPr="00842191">
        <w:rPr>
          <w:rFonts w:cs="Traditional Arabic" w:hint="cs"/>
          <w:b w:val="0"/>
          <w:sz w:val="34"/>
          <w:szCs w:val="34"/>
          <w:rtl/>
        </w:rPr>
        <w:t xml:space="preserve">الآية. </w:t>
      </w:r>
      <w:r w:rsidRPr="00842191">
        <w:rPr>
          <w:rFonts w:ascii="Simplified Arabic" w:hAnsi="Simplified Arabic" w:cs="Traditional Arabic" w:hint="cs"/>
          <w:b w:val="0"/>
          <w:sz w:val="32"/>
          <w:szCs w:val="34"/>
          <w:vertAlign w:val="superscript"/>
          <w:rtl/>
        </w:rPr>
        <w:t>(</w:t>
      </w:r>
      <w:r w:rsidRPr="00842191">
        <w:rPr>
          <w:rStyle w:val="a3"/>
          <w:rFonts w:ascii="Simplified Arabic" w:hAnsi="Simplified Arabic" w:cs="Traditional Arabic"/>
          <w:b w:val="0"/>
          <w:sz w:val="32"/>
          <w:szCs w:val="34"/>
          <w:rtl/>
        </w:rPr>
        <w:footnoteReference w:id="96"/>
      </w:r>
      <w:r w:rsidRPr="00842191">
        <w:rPr>
          <w:rFonts w:ascii="Simplified Arabic" w:hAnsi="Simplified Arabic" w:cs="Traditional Arabic" w:hint="cs"/>
          <w:b w:val="0"/>
          <w:sz w:val="32"/>
          <w:szCs w:val="34"/>
          <w:vertAlign w:val="superscript"/>
          <w:rtl/>
        </w:rPr>
        <w:t>)</w:t>
      </w:r>
      <w:r w:rsidR="00DB4324" w:rsidRPr="00842191">
        <w:rPr>
          <w:rFonts w:cs="Traditional Arabic" w:hint="cs"/>
          <w:b w:val="0"/>
          <w:sz w:val="34"/>
          <w:szCs w:val="34"/>
          <w:rtl/>
        </w:rPr>
        <w:t xml:space="preserve"> ورده الطبري في نقاشٍ لغوي ونحوي جيدٍ ثم قال: </w:t>
      </w:r>
      <w:r w:rsidR="00DB4324" w:rsidRPr="00842191">
        <w:rPr>
          <w:rFonts w:cs="Traditional Arabic"/>
          <w:b w:val="0"/>
          <w:sz w:val="34"/>
          <w:szCs w:val="34"/>
          <w:rtl/>
        </w:rPr>
        <w:t>وهذا القولُ وإن كان مذهبًا من المذاهب، فليس بالأسهل الأفصح في كلام العرب. والذي هو أولى بكتاب الله عز وجل أن يوجِّه إليه من اللغات، الأفصح الأعرفُ من كلام العرب، دون الأنكر الأجهل من منطقها. هذا، مع بعد وجهه من المفهوم في التأويل.</w:t>
      </w:r>
      <w:r w:rsidR="00DB4324" w:rsidRPr="00842191">
        <w:rPr>
          <w:rFonts w:cs="Traditional Arabic" w:hint="cs"/>
          <w:b w:val="0"/>
          <w:sz w:val="34"/>
          <w:szCs w:val="34"/>
          <w:rtl/>
        </w:rPr>
        <w:t xml:space="preserve">  </w:t>
      </w:r>
      <w:r w:rsidR="00DB4324" w:rsidRPr="00842191">
        <w:rPr>
          <w:rFonts w:ascii="Simplified Arabic" w:hAnsi="Simplified Arabic" w:cs="Traditional Arabic" w:hint="cs"/>
          <w:b w:val="0"/>
          <w:sz w:val="32"/>
          <w:szCs w:val="34"/>
          <w:vertAlign w:val="superscript"/>
          <w:rtl/>
        </w:rPr>
        <w:t>(</w:t>
      </w:r>
      <w:r w:rsidR="00DB4324" w:rsidRPr="00842191">
        <w:rPr>
          <w:rStyle w:val="a3"/>
          <w:rFonts w:ascii="Simplified Arabic" w:hAnsi="Simplified Arabic" w:cs="Traditional Arabic"/>
          <w:b w:val="0"/>
          <w:sz w:val="32"/>
          <w:szCs w:val="34"/>
          <w:rtl/>
        </w:rPr>
        <w:footnoteReference w:id="97"/>
      </w:r>
      <w:r w:rsidR="00DB4324" w:rsidRPr="00842191">
        <w:rPr>
          <w:rFonts w:ascii="Simplified Arabic" w:hAnsi="Simplified Arabic" w:cs="Traditional Arabic" w:hint="cs"/>
          <w:b w:val="0"/>
          <w:sz w:val="32"/>
          <w:szCs w:val="34"/>
          <w:vertAlign w:val="superscript"/>
          <w:rtl/>
        </w:rPr>
        <w:t>)</w:t>
      </w:r>
    </w:p>
    <w:p w:rsidR="00C87343" w:rsidRPr="00842191" w:rsidRDefault="005E3A7D" w:rsidP="005E3A7D">
      <w:pPr>
        <w:overflowPunct/>
        <w:spacing w:line="276" w:lineRule="auto"/>
        <w:jc w:val="center"/>
        <w:rPr>
          <w:rFonts w:cs="Traditional Arabic"/>
          <w:bCs/>
          <w:sz w:val="34"/>
          <w:szCs w:val="34"/>
          <w:rtl/>
        </w:rPr>
      </w:pPr>
      <w:r>
        <w:rPr>
          <w:rFonts w:cs="Traditional Arabic" w:hint="cs"/>
          <w:bCs/>
          <w:sz w:val="34"/>
          <w:szCs w:val="34"/>
          <w:rtl/>
        </w:rPr>
        <w:t>*****</w:t>
      </w:r>
    </w:p>
    <w:p w:rsidR="00DB4324" w:rsidRPr="00842191" w:rsidRDefault="00744999" w:rsidP="00F36C7E">
      <w:pPr>
        <w:overflowPunct/>
        <w:spacing w:line="276" w:lineRule="auto"/>
        <w:jc w:val="lowKashida"/>
        <w:rPr>
          <w:rFonts w:cs="Traditional Arabic"/>
          <w:b w:val="0"/>
          <w:sz w:val="34"/>
          <w:szCs w:val="34"/>
          <w:rtl/>
        </w:rPr>
      </w:pPr>
      <w:r w:rsidRPr="00842191">
        <w:rPr>
          <w:rFonts w:cs="Traditional Arabic" w:hint="cs"/>
          <w:bCs/>
          <w:sz w:val="34"/>
          <w:szCs w:val="34"/>
          <w:rtl/>
        </w:rPr>
        <w:t>{</w:t>
      </w:r>
      <w:r w:rsidRPr="00842191">
        <w:rPr>
          <w:rFonts w:cs="Traditional Arabic"/>
          <w:bCs/>
          <w:sz w:val="34"/>
          <w:szCs w:val="34"/>
          <w:rtl/>
        </w:rPr>
        <w:t>كَما أَرْسَلْنا فِيكُمْ رَسُولًا مِنْكُمْ يَتْلُوا عَلَيْكُمْ آياتِنا وَيُزَكِّيكُمْ</w:t>
      </w:r>
      <w:r w:rsidRPr="00842191">
        <w:rPr>
          <w:rFonts w:cs="Traditional Arabic" w:hint="cs"/>
          <w:bCs/>
          <w:sz w:val="34"/>
          <w:szCs w:val="34"/>
          <w:rtl/>
        </w:rPr>
        <w:t xml:space="preserve"> </w:t>
      </w:r>
      <w:r w:rsidRPr="00842191">
        <w:rPr>
          <w:rFonts w:cs="Traditional Arabic"/>
          <w:bCs/>
          <w:sz w:val="34"/>
          <w:szCs w:val="34"/>
          <w:rtl/>
        </w:rPr>
        <w:t>وَيُعَلِّمُكُمُ الْكِتابَ وَالْحِكْمَةَ</w:t>
      </w:r>
      <w:r w:rsidRPr="00842191">
        <w:rPr>
          <w:rFonts w:cs="Traditional Arabic" w:hint="cs"/>
          <w:b w:val="0"/>
          <w:sz w:val="34"/>
          <w:szCs w:val="34"/>
          <w:rtl/>
        </w:rPr>
        <w:t>...}.</w:t>
      </w:r>
    </w:p>
    <w:p w:rsidR="003621BE" w:rsidRPr="00842191" w:rsidRDefault="003621BE" w:rsidP="00F36C7E">
      <w:pPr>
        <w:spacing w:line="276" w:lineRule="auto"/>
        <w:jc w:val="lowKashida"/>
        <w:rPr>
          <w:rFonts w:cs="Traditional Arabic"/>
          <w:bCs/>
          <w:sz w:val="34"/>
          <w:szCs w:val="34"/>
          <w:rtl/>
        </w:rPr>
      </w:pPr>
      <w:r w:rsidRPr="00842191">
        <w:rPr>
          <w:rFonts w:cs="Traditional Arabic" w:hint="cs"/>
          <w:bCs/>
          <w:sz w:val="34"/>
          <w:szCs w:val="34"/>
          <w:rtl/>
        </w:rPr>
        <w:t xml:space="preserve"> (فهو</w:t>
      </w:r>
      <w:r w:rsidR="00EF768B" w:rsidRPr="00842191">
        <w:rPr>
          <w:rFonts w:cs="Traditional Arabic" w:hint="cs"/>
          <w:bCs/>
          <w:sz w:val="34"/>
          <w:szCs w:val="34"/>
          <w:rtl/>
        </w:rPr>
        <w:t>- إذن-</w:t>
      </w:r>
      <w:r w:rsidR="00AB16EA" w:rsidRPr="00842191">
        <w:rPr>
          <w:rFonts w:cs="Traditional Arabic"/>
          <w:bCs/>
          <w:sz w:val="34"/>
          <w:szCs w:val="34"/>
          <w:rtl/>
        </w:rPr>
        <w:t xml:space="preserve"> التكريم والفضل أن تكون الرسالة </w:t>
      </w:r>
      <w:r w:rsidRPr="00842191">
        <w:rPr>
          <w:rFonts w:cs="Traditional Arabic" w:hint="cs"/>
          <w:bCs/>
          <w:sz w:val="34"/>
          <w:szCs w:val="34"/>
          <w:rtl/>
        </w:rPr>
        <w:t>فيكم،</w:t>
      </w:r>
      <w:r w:rsidR="00AB16EA" w:rsidRPr="00842191">
        <w:rPr>
          <w:rFonts w:cs="Traditional Arabic"/>
          <w:bCs/>
          <w:sz w:val="34"/>
          <w:szCs w:val="34"/>
          <w:rtl/>
        </w:rPr>
        <w:t xml:space="preserve"> وأن يختار الرسول الأخير </w:t>
      </w:r>
      <w:r w:rsidRPr="00842191">
        <w:rPr>
          <w:rFonts w:cs="Traditional Arabic" w:hint="cs"/>
          <w:bCs/>
          <w:sz w:val="34"/>
          <w:szCs w:val="34"/>
          <w:rtl/>
        </w:rPr>
        <w:t>منكم،</w:t>
      </w:r>
      <w:r w:rsidR="00AB16EA" w:rsidRPr="00842191">
        <w:rPr>
          <w:rFonts w:cs="Traditional Arabic"/>
          <w:bCs/>
          <w:sz w:val="34"/>
          <w:szCs w:val="34"/>
          <w:rtl/>
        </w:rPr>
        <w:t xml:space="preserve"> وقد كانت </w:t>
      </w:r>
      <w:r w:rsidRPr="00842191">
        <w:rPr>
          <w:rFonts w:cs="Traditional Arabic" w:hint="cs"/>
          <w:bCs/>
          <w:sz w:val="34"/>
          <w:szCs w:val="34"/>
          <w:rtl/>
        </w:rPr>
        <w:t>ال</w:t>
      </w:r>
      <w:r w:rsidR="00AB16EA" w:rsidRPr="00842191">
        <w:rPr>
          <w:rFonts w:cs="Traditional Arabic"/>
          <w:bCs/>
          <w:sz w:val="34"/>
          <w:szCs w:val="34"/>
          <w:rtl/>
        </w:rPr>
        <w:t>يهود تستفتح به عليكم</w:t>
      </w:r>
      <w:r w:rsidRPr="00842191">
        <w:rPr>
          <w:rFonts w:cs="Traditional Arabic" w:hint="cs"/>
          <w:bCs/>
          <w:sz w:val="34"/>
          <w:szCs w:val="34"/>
          <w:rtl/>
        </w:rPr>
        <w:t xml:space="preserve"> يقولون يخرج نبى فتبعه ونقتلكم قتل عادٍ وإرم</w:t>
      </w:r>
      <w:r w:rsidR="00AB16EA" w:rsidRPr="00842191">
        <w:rPr>
          <w:rFonts w:cs="Traditional Arabic"/>
          <w:bCs/>
          <w:sz w:val="34"/>
          <w:szCs w:val="34"/>
          <w:rtl/>
        </w:rPr>
        <w:t xml:space="preserve">! </w:t>
      </w:r>
    </w:p>
    <w:p w:rsidR="00AB16EA" w:rsidRPr="00842191" w:rsidRDefault="003621BE" w:rsidP="00F36C7E">
      <w:pPr>
        <w:spacing w:line="276" w:lineRule="auto"/>
        <w:jc w:val="lowKashida"/>
        <w:rPr>
          <w:rFonts w:cs="Traditional Arabic"/>
          <w:bCs/>
          <w:sz w:val="34"/>
          <w:szCs w:val="34"/>
          <w:rtl/>
        </w:rPr>
      </w:pPr>
      <w:r w:rsidRPr="00842191">
        <w:rPr>
          <w:rFonts w:cs="Traditional Arabic" w:hint="cs"/>
          <w:bCs/>
          <w:sz w:val="34"/>
          <w:szCs w:val="34"/>
          <w:rtl/>
        </w:rPr>
        <w:t xml:space="preserve">يقول الله تعالى: </w:t>
      </w:r>
      <w:r w:rsidR="00AB16EA" w:rsidRPr="00842191">
        <w:rPr>
          <w:rFonts w:cs="Traditional Arabic"/>
          <w:bCs/>
          <w:sz w:val="34"/>
          <w:szCs w:val="34"/>
          <w:rtl/>
        </w:rPr>
        <w:t xml:space="preserve">«يَتْلُوا عَلَيْكُمْ </w:t>
      </w:r>
      <w:r w:rsidRPr="00842191">
        <w:rPr>
          <w:rFonts w:cs="Traditional Arabic" w:hint="cs"/>
          <w:bCs/>
          <w:sz w:val="34"/>
          <w:szCs w:val="34"/>
          <w:rtl/>
        </w:rPr>
        <w:t xml:space="preserve">آياتِنا» </w:t>
      </w:r>
    </w:p>
    <w:p w:rsidR="003621BE"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فما يتلو</w:t>
      </w:r>
      <w:r w:rsidR="003621BE" w:rsidRPr="00842191">
        <w:rPr>
          <w:rFonts w:cs="Traditional Arabic" w:hint="cs"/>
          <w:bCs/>
          <w:sz w:val="34"/>
          <w:szCs w:val="34"/>
          <w:rtl/>
        </w:rPr>
        <w:t>ه</w:t>
      </w:r>
      <w:r w:rsidRPr="00842191">
        <w:rPr>
          <w:rFonts w:cs="Traditional Arabic"/>
          <w:bCs/>
          <w:sz w:val="34"/>
          <w:szCs w:val="34"/>
          <w:rtl/>
        </w:rPr>
        <w:t xml:space="preserve"> عليكم هو الحق</w:t>
      </w:r>
      <w:r w:rsidR="003621BE" w:rsidRPr="00842191">
        <w:rPr>
          <w:rFonts w:cs="Traditional Arabic" w:hint="cs"/>
          <w:bCs/>
          <w:sz w:val="34"/>
          <w:szCs w:val="34"/>
          <w:rtl/>
        </w:rPr>
        <w:t>.</w:t>
      </w:r>
      <w:r w:rsidRPr="00842191">
        <w:rPr>
          <w:rFonts w:cs="Traditional Arabic"/>
          <w:bCs/>
          <w:sz w:val="34"/>
          <w:szCs w:val="34"/>
          <w:rtl/>
        </w:rPr>
        <w:t xml:space="preserve"> والإيحاء </w:t>
      </w:r>
      <w:r w:rsidR="003621BE" w:rsidRPr="00842191">
        <w:rPr>
          <w:rFonts w:cs="Traditional Arabic" w:hint="cs"/>
          <w:bCs/>
          <w:sz w:val="34"/>
          <w:szCs w:val="34"/>
          <w:rtl/>
        </w:rPr>
        <w:t>هنا</w:t>
      </w:r>
      <w:r w:rsidRPr="00842191">
        <w:rPr>
          <w:rFonts w:cs="Traditional Arabic"/>
          <w:bCs/>
          <w:sz w:val="34"/>
          <w:szCs w:val="34"/>
          <w:rtl/>
        </w:rPr>
        <w:t xml:space="preserve"> هو الإشعار بعظمة التفضل في أن يخاطب اللّه العبيد بكلامه يتلوه عليهم رسوله. وهو تفضل يرتعش القلب إزاءه حين يتعمق حقيقته.</w:t>
      </w:r>
    </w:p>
    <w:p w:rsidR="003621BE"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 xml:space="preserve"> فم</w:t>
      </w:r>
      <w:r w:rsidR="003621BE" w:rsidRPr="00842191">
        <w:rPr>
          <w:rFonts w:cs="Traditional Arabic" w:hint="cs"/>
          <w:bCs/>
          <w:sz w:val="34"/>
          <w:szCs w:val="34"/>
          <w:rtl/>
        </w:rPr>
        <w:t>َ</w:t>
      </w:r>
      <w:r w:rsidRPr="00842191">
        <w:rPr>
          <w:rFonts w:cs="Traditional Arabic"/>
          <w:bCs/>
          <w:sz w:val="34"/>
          <w:szCs w:val="34"/>
          <w:rtl/>
        </w:rPr>
        <w:t>ن هم هؤلاء الناس؟ م</w:t>
      </w:r>
      <w:r w:rsidR="003621BE" w:rsidRPr="00842191">
        <w:rPr>
          <w:rFonts w:cs="Traditional Arabic" w:hint="cs"/>
          <w:bCs/>
          <w:sz w:val="34"/>
          <w:szCs w:val="34"/>
          <w:rtl/>
        </w:rPr>
        <w:t>َ</w:t>
      </w:r>
      <w:r w:rsidR="003621BE" w:rsidRPr="00842191">
        <w:rPr>
          <w:rFonts w:cs="Traditional Arabic"/>
          <w:bCs/>
          <w:sz w:val="34"/>
          <w:szCs w:val="34"/>
          <w:rtl/>
        </w:rPr>
        <w:t>ن هم وما هم</w:t>
      </w:r>
      <w:r w:rsidR="003621BE" w:rsidRPr="00842191">
        <w:rPr>
          <w:rFonts w:cs="Traditional Arabic" w:hint="cs"/>
          <w:bCs/>
          <w:sz w:val="34"/>
          <w:szCs w:val="34"/>
          <w:rtl/>
        </w:rPr>
        <w:t xml:space="preserve"> </w:t>
      </w:r>
      <w:r w:rsidRPr="00842191">
        <w:rPr>
          <w:rFonts w:cs="Traditional Arabic"/>
          <w:bCs/>
          <w:sz w:val="34"/>
          <w:szCs w:val="34"/>
          <w:rtl/>
        </w:rPr>
        <w:t xml:space="preserve">حتى يخاطبهم اللّه سبحانه </w:t>
      </w:r>
      <w:r w:rsidR="003621BE" w:rsidRPr="00842191">
        <w:rPr>
          <w:rFonts w:cs="Traditional Arabic" w:hint="cs"/>
          <w:bCs/>
          <w:sz w:val="34"/>
          <w:szCs w:val="34"/>
          <w:rtl/>
        </w:rPr>
        <w:t>بكلماته،</w:t>
      </w:r>
      <w:r w:rsidRPr="00842191">
        <w:rPr>
          <w:rFonts w:cs="Traditional Arabic"/>
          <w:bCs/>
          <w:sz w:val="34"/>
          <w:szCs w:val="34"/>
          <w:rtl/>
        </w:rPr>
        <w:t xml:space="preserve"> ويتحدث إليهم </w:t>
      </w:r>
      <w:r w:rsidR="003621BE" w:rsidRPr="00842191">
        <w:rPr>
          <w:rFonts w:cs="Traditional Arabic" w:hint="cs"/>
          <w:bCs/>
          <w:sz w:val="34"/>
          <w:szCs w:val="34"/>
          <w:rtl/>
        </w:rPr>
        <w:t>بقوله العظيم،</w:t>
      </w:r>
      <w:r w:rsidRPr="00842191">
        <w:rPr>
          <w:rFonts w:cs="Traditional Arabic"/>
          <w:bCs/>
          <w:sz w:val="34"/>
          <w:szCs w:val="34"/>
          <w:rtl/>
        </w:rPr>
        <w:t xml:space="preserve"> ويمنحهم هذه الرعاية الجليلة؟ </w:t>
      </w:r>
    </w:p>
    <w:p w:rsidR="003621BE"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lastRenderedPageBreak/>
        <w:t>م</w:t>
      </w:r>
      <w:r w:rsidR="003621BE" w:rsidRPr="00842191">
        <w:rPr>
          <w:rFonts w:cs="Traditional Arabic" w:hint="cs"/>
          <w:bCs/>
          <w:sz w:val="34"/>
          <w:szCs w:val="34"/>
          <w:rtl/>
        </w:rPr>
        <w:t>َ</w:t>
      </w:r>
      <w:r w:rsidRPr="00842191">
        <w:rPr>
          <w:rFonts w:cs="Traditional Arabic"/>
          <w:bCs/>
          <w:sz w:val="34"/>
          <w:szCs w:val="34"/>
          <w:rtl/>
        </w:rPr>
        <w:t xml:space="preserve">ن هم وما هم لولا أن اللّه يتفضل؟ ولولا أن فضل اللّه يفيض؟ </w:t>
      </w:r>
    </w:p>
    <w:p w:rsidR="00AB16EA" w:rsidRPr="00842191" w:rsidRDefault="003621BE" w:rsidP="00F36C7E">
      <w:pPr>
        <w:spacing w:line="276" w:lineRule="auto"/>
        <w:jc w:val="lowKashida"/>
        <w:rPr>
          <w:rFonts w:cs="Traditional Arabic"/>
          <w:bCs/>
          <w:sz w:val="34"/>
          <w:szCs w:val="34"/>
          <w:rtl/>
        </w:rPr>
      </w:pPr>
      <w:r w:rsidRPr="00842191">
        <w:rPr>
          <w:rFonts w:cs="Traditional Arabic" w:hint="cs"/>
          <w:bCs/>
          <w:sz w:val="34"/>
          <w:szCs w:val="34"/>
          <w:rtl/>
        </w:rPr>
        <w:t xml:space="preserve">قال تعالى: </w:t>
      </w:r>
      <w:r w:rsidRPr="00842191">
        <w:rPr>
          <w:rFonts w:cs="Traditional Arabic"/>
          <w:bCs/>
          <w:sz w:val="34"/>
          <w:szCs w:val="34"/>
          <w:rtl/>
        </w:rPr>
        <w:t>«وَيُزَكِّيكُمْ»</w:t>
      </w:r>
    </w:p>
    <w:p w:rsidR="003621BE" w:rsidRPr="00842191" w:rsidRDefault="00AB16EA" w:rsidP="00F36C7E">
      <w:pPr>
        <w:spacing w:line="276" w:lineRule="auto"/>
        <w:jc w:val="lowKashida"/>
        <w:rPr>
          <w:rFonts w:cs="Traditional Arabic"/>
          <w:bCs/>
          <w:sz w:val="34"/>
          <w:szCs w:val="34"/>
          <w:rtl/>
        </w:rPr>
      </w:pPr>
      <w:r w:rsidRPr="00842191">
        <w:rPr>
          <w:rFonts w:cs="Traditional Arabic"/>
          <w:bCs/>
          <w:sz w:val="34"/>
          <w:szCs w:val="34"/>
          <w:rtl/>
        </w:rPr>
        <w:t xml:space="preserve">ولولا اللّه ما زكي منهم من </w:t>
      </w:r>
      <w:r w:rsidR="003621BE" w:rsidRPr="00842191">
        <w:rPr>
          <w:rFonts w:cs="Traditional Arabic" w:hint="cs"/>
          <w:bCs/>
          <w:sz w:val="34"/>
          <w:szCs w:val="34"/>
          <w:rtl/>
        </w:rPr>
        <w:t>أحد،</w:t>
      </w:r>
      <w:r w:rsidRPr="00842191">
        <w:rPr>
          <w:rFonts w:cs="Traditional Arabic"/>
          <w:bCs/>
          <w:sz w:val="34"/>
          <w:szCs w:val="34"/>
          <w:rtl/>
        </w:rPr>
        <w:t xml:space="preserve"> ولا تطهر ولا ارتفع. ولكنه أرسل رسوله </w:t>
      </w:r>
      <w:r w:rsidR="003621BE" w:rsidRPr="00842191">
        <w:rPr>
          <w:rFonts w:cs="Traditional Arabic" w:hint="cs"/>
          <w:bCs/>
          <w:sz w:val="34"/>
          <w:szCs w:val="34"/>
          <w:rtl/>
        </w:rPr>
        <w:t>-صلى</w:t>
      </w:r>
      <w:r w:rsidR="003621BE" w:rsidRPr="00842191">
        <w:rPr>
          <w:rFonts w:cs="Traditional Arabic"/>
          <w:bCs/>
          <w:sz w:val="34"/>
          <w:szCs w:val="34"/>
          <w:rtl/>
        </w:rPr>
        <w:t xml:space="preserve"> اللّه عليه وسلم </w:t>
      </w:r>
      <w:r w:rsidR="003621BE" w:rsidRPr="00842191">
        <w:rPr>
          <w:rFonts w:cs="Traditional Arabic" w:hint="cs"/>
          <w:bCs/>
          <w:sz w:val="34"/>
          <w:szCs w:val="34"/>
          <w:rtl/>
        </w:rPr>
        <w:t>-يطهرهم</w:t>
      </w:r>
      <w:r w:rsidR="00BF1BEE" w:rsidRPr="00842191">
        <w:rPr>
          <w:rFonts w:cs="Traditional Arabic"/>
          <w:bCs/>
          <w:sz w:val="34"/>
          <w:szCs w:val="34"/>
          <w:rtl/>
        </w:rPr>
        <w:t xml:space="preserve">. </w:t>
      </w:r>
    </w:p>
    <w:p w:rsidR="003621BE" w:rsidRPr="00842191" w:rsidRDefault="00BF1BEE" w:rsidP="00F36C7E">
      <w:pPr>
        <w:spacing w:line="276" w:lineRule="auto"/>
        <w:jc w:val="lowKashida"/>
        <w:rPr>
          <w:rFonts w:cs="Traditional Arabic"/>
          <w:bCs/>
          <w:sz w:val="34"/>
          <w:szCs w:val="34"/>
          <w:rtl/>
        </w:rPr>
      </w:pPr>
      <w:r w:rsidRPr="00842191">
        <w:rPr>
          <w:rFonts w:cs="Traditional Arabic"/>
          <w:bCs/>
          <w:sz w:val="34"/>
          <w:szCs w:val="34"/>
          <w:rtl/>
        </w:rPr>
        <w:t xml:space="preserve">يطهر أرواحهم من لوثة الشرك ودنس </w:t>
      </w:r>
      <w:r w:rsidR="003621BE" w:rsidRPr="00842191">
        <w:rPr>
          <w:rFonts w:cs="Traditional Arabic" w:hint="cs"/>
          <w:bCs/>
          <w:sz w:val="34"/>
          <w:szCs w:val="34"/>
          <w:rtl/>
        </w:rPr>
        <w:t>الجاهلية،</w:t>
      </w:r>
      <w:r w:rsidRPr="00842191">
        <w:rPr>
          <w:rFonts w:cs="Traditional Arabic"/>
          <w:bCs/>
          <w:sz w:val="34"/>
          <w:szCs w:val="34"/>
          <w:rtl/>
        </w:rPr>
        <w:t xml:space="preserve"> ورجس </w:t>
      </w:r>
      <w:r w:rsidR="003621BE" w:rsidRPr="00842191">
        <w:rPr>
          <w:rFonts w:cs="Traditional Arabic" w:hint="cs"/>
          <w:bCs/>
          <w:sz w:val="34"/>
          <w:szCs w:val="34"/>
          <w:rtl/>
        </w:rPr>
        <w:t>الفلسفات</w:t>
      </w:r>
      <w:r w:rsidRPr="00842191">
        <w:rPr>
          <w:rFonts w:cs="Traditional Arabic"/>
          <w:bCs/>
          <w:sz w:val="34"/>
          <w:szCs w:val="34"/>
          <w:rtl/>
        </w:rPr>
        <w:t xml:space="preserve"> التي تثقل الروح الإنساني وتطمره. </w:t>
      </w:r>
    </w:p>
    <w:p w:rsidR="003621BE" w:rsidRPr="00842191" w:rsidRDefault="00BF1BEE" w:rsidP="00F36C7E">
      <w:pPr>
        <w:spacing w:line="276" w:lineRule="auto"/>
        <w:jc w:val="lowKashida"/>
        <w:rPr>
          <w:rFonts w:cs="Traditional Arabic"/>
          <w:bCs/>
          <w:sz w:val="34"/>
          <w:szCs w:val="34"/>
          <w:rtl/>
        </w:rPr>
      </w:pPr>
      <w:r w:rsidRPr="00842191">
        <w:rPr>
          <w:rFonts w:cs="Traditional Arabic"/>
          <w:bCs/>
          <w:sz w:val="34"/>
          <w:szCs w:val="34"/>
          <w:rtl/>
        </w:rPr>
        <w:t xml:space="preserve">ويطهرهم من لوثة الشهوات والنزوات فلا ترتكس أرواحهم في الحمأة. </w:t>
      </w:r>
    </w:p>
    <w:p w:rsidR="003621BE" w:rsidRPr="00842191" w:rsidRDefault="00BF1BEE" w:rsidP="00F36C7E">
      <w:pPr>
        <w:spacing w:line="276" w:lineRule="auto"/>
        <w:jc w:val="lowKashida"/>
        <w:rPr>
          <w:rFonts w:cs="Traditional Arabic"/>
          <w:bCs/>
          <w:sz w:val="34"/>
          <w:szCs w:val="34"/>
          <w:rtl/>
        </w:rPr>
      </w:pPr>
      <w:r w:rsidRPr="00842191">
        <w:rPr>
          <w:rFonts w:cs="Traditional Arabic"/>
          <w:bCs/>
          <w:sz w:val="34"/>
          <w:szCs w:val="34"/>
          <w:rtl/>
        </w:rPr>
        <w:t xml:space="preserve">والذين لا يطهر الإسلام أرواحهم في جنبات الأرض كلها قديما وحديثا يرتكسون في مستنقع آسن وبيء من الشهوات والنزوات تزري بإنسانية </w:t>
      </w:r>
      <w:r w:rsidR="003621BE" w:rsidRPr="00842191">
        <w:rPr>
          <w:rFonts w:cs="Traditional Arabic" w:hint="cs"/>
          <w:bCs/>
          <w:sz w:val="34"/>
          <w:szCs w:val="34"/>
          <w:rtl/>
        </w:rPr>
        <w:t>الإنسان،</w:t>
      </w:r>
      <w:r w:rsidRPr="00842191">
        <w:rPr>
          <w:rFonts w:cs="Traditional Arabic"/>
          <w:bCs/>
          <w:sz w:val="34"/>
          <w:szCs w:val="34"/>
          <w:rtl/>
        </w:rPr>
        <w:t xml:space="preserve"> وترفع فوقه الحيوان المحكوم </w:t>
      </w:r>
      <w:r w:rsidR="003621BE" w:rsidRPr="00842191">
        <w:rPr>
          <w:rFonts w:cs="Traditional Arabic" w:hint="cs"/>
          <w:bCs/>
          <w:sz w:val="34"/>
          <w:szCs w:val="34"/>
          <w:rtl/>
        </w:rPr>
        <w:t>بالفطرة،</w:t>
      </w:r>
      <w:r w:rsidRPr="00842191">
        <w:rPr>
          <w:rFonts w:cs="Traditional Arabic"/>
          <w:bCs/>
          <w:sz w:val="34"/>
          <w:szCs w:val="34"/>
          <w:rtl/>
        </w:rPr>
        <w:t xml:space="preserve"> وهي أنظف كثيرا مما يهبط إليه الناس بدون الإيمان! </w:t>
      </w:r>
    </w:p>
    <w:p w:rsidR="003621BE" w:rsidRPr="00842191" w:rsidRDefault="00BF1BEE" w:rsidP="00F36C7E">
      <w:pPr>
        <w:spacing w:line="276" w:lineRule="auto"/>
        <w:jc w:val="lowKashida"/>
        <w:rPr>
          <w:rFonts w:cs="Traditional Arabic"/>
          <w:bCs/>
          <w:sz w:val="34"/>
          <w:szCs w:val="34"/>
          <w:rtl/>
        </w:rPr>
      </w:pPr>
      <w:r w:rsidRPr="00842191">
        <w:rPr>
          <w:rFonts w:cs="Traditional Arabic"/>
          <w:bCs/>
          <w:sz w:val="34"/>
          <w:szCs w:val="34"/>
          <w:rtl/>
        </w:rPr>
        <w:t>ويطهر مجتمعهم من الربا والسحت والغش وا</w:t>
      </w:r>
      <w:r w:rsidR="003621BE" w:rsidRPr="00842191">
        <w:rPr>
          <w:rFonts w:cs="Traditional Arabic"/>
          <w:bCs/>
          <w:sz w:val="34"/>
          <w:szCs w:val="34"/>
          <w:rtl/>
        </w:rPr>
        <w:t>لسلب والنهب</w:t>
      </w:r>
      <w:r w:rsidR="003621BE" w:rsidRPr="00842191">
        <w:rPr>
          <w:rFonts w:cs="Traditional Arabic" w:hint="cs"/>
          <w:bCs/>
          <w:sz w:val="34"/>
          <w:szCs w:val="34"/>
          <w:rtl/>
        </w:rPr>
        <w:t>،</w:t>
      </w:r>
      <w:r w:rsidRPr="00842191">
        <w:rPr>
          <w:rFonts w:cs="Traditional Arabic"/>
          <w:bCs/>
          <w:sz w:val="34"/>
          <w:szCs w:val="34"/>
          <w:rtl/>
        </w:rPr>
        <w:t xml:space="preserve"> وهي كلها دنس يلوث الأرواح </w:t>
      </w:r>
      <w:r w:rsidR="003621BE" w:rsidRPr="00842191">
        <w:rPr>
          <w:rFonts w:cs="Traditional Arabic" w:hint="cs"/>
          <w:bCs/>
          <w:sz w:val="34"/>
          <w:szCs w:val="34"/>
          <w:rtl/>
        </w:rPr>
        <w:t>والمشاعر،</w:t>
      </w:r>
      <w:r w:rsidRPr="00842191">
        <w:rPr>
          <w:rFonts w:cs="Traditional Arabic"/>
          <w:bCs/>
          <w:sz w:val="34"/>
          <w:szCs w:val="34"/>
          <w:rtl/>
        </w:rPr>
        <w:t xml:space="preserve"> ويلطخ المجتمع والحياة. </w:t>
      </w:r>
    </w:p>
    <w:p w:rsidR="003621BE" w:rsidRPr="00842191" w:rsidRDefault="00BF1BEE" w:rsidP="00F36C7E">
      <w:pPr>
        <w:spacing w:line="276" w:lineRule="auto"/>
        <w:jc w:val="lowKashida"/>
        <w:rPr>
          <w:rFonts w:cs="Traditional Arabic"/>
          <w:bCs/>
          <w:sz w:val="34"/>
          <w:szCs w:val="34"/>
          <w:rtl/>
        </w:rPr>
      </w:pPr>
      <w:r w:rsidRPr="00842191">
        <w:rPr>
          <w:rFonts w:cs="Traditional Arabic"/>
          <w:bCs/>
          <w:sz w:val="34"/>
          <w:szCs w:val="34"/>
          <w:rtl/>
        </w:rPr>
        <w:t xml:space="preserve">ويطهر حياتهم من الظلم والبغي. </w:t>
      </w:r>
    </w:p>
    <w:p w:rsidR="007F054F" w:rsidRPr="00842191" w:rsidRDefault="00BF1BEE" w:rsidP="00F36C7E">
      <w:pPr>
        <w:spacing w:line="276" w:lineRule="auto"/>
        <w:jc w:val="lowKashida"/>
        <w:rPr>
          <w:rFonts w:cs="Traditional Arabic"/>
          <w:bCs/>
          <w:sz w:val="34"/>
          <w:szCs w:val="34"/>
          <w:rtl/>
        </w:rPr>
      </w:pPr>
      <w:r w:rsidRPr="00842191">
        <w:rPr>
          <w:rFonts w:cs="Traditional Arabic"/>
          <w:bCs/>
          <w:sz w:val="34"/>
          <w:szCs w:val="34"/>
          <w:rtl/>
        </w:rPr>
        <w:t xml:space="preserve">وينشر العدل النظيف </w:t>
      </w:r>
      <w:r w:rsidR="003621BE" w:rsidRPr="00842191">
        <w:rPr>
          <w:rFonts w:cs="Traditional Arabic" w:hint="cs"/>
          <w:bCs/>
          <w:sz w:val="34"/>
          <w:szCs w:val="34"/>
          <w:rtl/>
        </w:rPr>
        <w:t>الصريح،</w:t>
      </w:r>
      <w:r w:rsidRPr="00842191">
        <w:rPr>
          <w:rFonts w:cs="Traditional Arabic"/>
          <w:bCs/>
          <w:sz w:val="34"/>
          <w:szCs w:val="34"/>
          <w:rtl/>
        </w:rPr>
        <w:t xml:space="preserve"> الذي لم تستمتع به البشرية كما استمتعت في ظل الإسلام وحكم الإسلام ومنهج الإسلام.</w:t>
      </w:r>
    </w:p>
    <w:p w:rsidR="007F054F" w:rsidRPr="00842191" w:rsidRDefault="003621BE" w:rsidP="00F36C7E">
      <w:pPr>
        <w:spacing w:line="276" w:lineRule="auto"/>
        <w:jc w:val="lowKashida"/>
        <w:rPr>
          <w:rFonts w:cs="Traditional Arabic"/>
          <w:bCs/>
          <w:sz w:val="34"/>
          <w:szCs w:val="34"/>
          <w:rtl/>
        </w:rPr>
      </w:pPr>
      <w:r w:rsidRPr="00842191">
        <w:rPr>
          <w:rFonts w:cs="Traditional Arabic" w:hint="cs"/>
          <w:bCs/>
          <w:sz w:val="34"/>
          <w:szCs w:val="34"/>
          <w:rtl/>
        </w:rPr>
        <w:t xml:space="preserve"> </w:t>
      </w:r>
      <w:r w:rsidR="007F054F" w:rsidRPr="00842191">
        <w:rPr>
          <w:rFonts w:cs="Traditional Arabic" w:hint="cs"/>
          <w:bCs/>
          <w:sz w:val="34"/>
          <w:szCs w:val="34"/>
          <w:rtl/>
        </w:rPr>
        <w:t>{...</w:t>
      </w:r>
      <w:r w:rsidR="007F054F" w:rsidRPr="00842191">
        <w:rPr>
          <w:rFonts w:cs="Traditional Arabic"/>
          <w:bCs/>
          <w:sz w:val="34"/>
          <w:szCs w:val="34"/>
          <w:rtl/>
        </w:rPr>
        <w:t>وَيُعَلِّمُكُمْ ما لَمْ تَكُونُوا تَعْلَمُونَ</w:t>
      </w:r>
      <w:r w:rsidR="007F054F" w:rsidRPr="00842191">
        <w:rPr>
          <w:rFonts w:cs="Traditional Arabic" w:hint="cs"/>
          <w:bCs/>
          <w:sz w:val="34"/>
          <w:szCs w:val="34"/>
          <w:rtl/>
        </w:rPr>
        <w:t>}</w:t>
      </w:r>
    </w:p>
    <w:p w:rsidR="003621BE" w:rsidRPr="00842191" w:rsidRDefault="007F054F" w:rsidP="00F36C7E">
      <w:pPr>
        <w:spacing w:line="276" w:lineRule="auto"/>
        <w:jc w:val="lowKashida"/>
        <w:rPr>
          <w:rFonts w:cs="Traditional Arabic"/>
          <w:bCs/>
          <w:sz w:val="34"/>
          <w:szCs w:val="34"/>
          <w:rtl/>
        </w:rPr>
      </w:pPr>
      <w:r w:rsidRPr="00842191">
        <w:rPr>
          <w:rFonts w:cs="Traditional Arabic"/>
          <w:bCs/>
          <w:sz w:val="34"/>
          <w:szCs w:val="34"/>
          <w:rtl/>
        </w:rPr>
        <w:t xml:space="preserve">وكان هذا القرآن </w:t>
      </w:r>
      <w:r w:rsidRPr="00842191">
        <w:rPr>
          <w:rFonts w:cs="Traditional Arabic" w:hint="cs"/>
          <w:bCs/>
          <w:sz w:val="34"/>
          <w:szCs w:val="34"/>
          <w:rtl/>
        </w:rPr>
        <w:t>-مع</w:t>
      </w:r>
      <w:r w:rsidRPr="00842191">
        <w:rPr>
          <w:rFonts w:cs="Traditional Arabic"/>
          <w:bCs/>
          <w:sz w:val="34"/>
          <w:szCs w:val="34"/>
          <w:rtl/>
        </w:rPr>
        <w:t xml:space="preserve"> توجيهات الرسول المستمدة كذلك من القرآن </w:t>
      </w:r>
      <w:r w:rsidRPr="00842191">
        <w:rPr>
          <w:rFonts w:cs="Traditional Arabic" w:hint="cs"/>
          <w:bCs/>
          <w:sz w:val="34"/>
          <w:szCs w:val="34"/>
          <w:rtl/>
        </w:rPr>
        <w:t>-هو</w:t>
      </w:r>
      <w:r w:rsidRPr="00842191">
        <w:rPr>
          <w:rFonts w:cs="Traditional Arabic"/>
          <w:bCs/>
          <w:sz w:val="34"/>
          <w:szCs w:val="34"/>
          <w:rtl/>
        </w:rPr>
        <w:t xml:space="preserve"> مادة التوجيه والتعليم. وكان مسجد رسول اللّه </w:t>
      </w:r>
      <w:r w:rsidRPr="00842191">
        <w:rPr>
          <w:rFonts w:cs="Traditional Arabic" w:hint="cs"/>
          <w:bCs/>
          <w:sz w:val="34"/>
          <w:szCs w:val="34"/>
          <w:rtl/>
        </w:rPr>
        <w:t>-صلى</w:t>
      </w:r>
      <w:r w:rsidRPr="00842191">
        <w:rPr>
          <w:rFonts w:cs="Traditional Arabic"/>
          <w:bCs/>
          <w:sz w:val="34"/>
          <w:szCs w:val="34"/>
          <w:rtl/>
        </w:rPr>
        <w:t xml:space="preserve"> اللّه عليه وسلم </w:t>
      </w:r>
      <w:r w:rsidRPr="00842191">
        <w:rPr>
          <w:rFonts w:cs="Traditional Arabic" w:hint="cs"/>
          <w:bCs/>
          <w:sz w:val="34"/>
          <w:szCs w:val="34"/>
          <w:rtl/>
        </w:rPr>
        <w:t>-الذي</w:t>
      </w:r>
      <w:r w:rsidRPr="00842191">
        <w:rPr>
          <w:rFonts w:cs="Traditional Arabic"/>
          <w:bCs/>
          <w:sz w:val="34"/>
          <w:szCs w:val="34"/>
          <w:rtl/>
        </w:rPr>
        <w:t xml:space="preserve"> ي</w:t>
      </w:r>
      <w:r w:rsidRPr="00842191">
        <w:rPr>
          <w:rFonts w:cs="Traditional Arabic" w:hint="cs"/>
          <w:bCs/>
          <w:sz w:val="34"/>
          <w:szCs w:val="34"/>
          <w:rtl/>
        </w:rPr>
        <w:t>ُ</w:t>
      </w:r>
      <w:r w:rsidRPr="00842191">
        <w:rPr>
          <w:rFonts w:cs="Traditional Arabic"/>
          <w:bCs/>
          <w:sz w:val="34"/>
          <w:szCs w:val="34"/>
          <w:rtl/>
        </w:rPr>
        <w:t xml:space="preserve">تلى فيه القرآن والتوجيهات المستمدة من القرآن </w:t>
      </w:r>
      <w:r w:rsidRPr="00842191">
        <w:rPr>
          <w:rFonts w:cs="Traditional Arabic" w:hint="cs"/>
          <w:bCs/>
          <w:sz w:val="34"/>
          <w:szCs w:val="34"/>
          <w:rtl/>
        </w:rPr>
        <w:t>-هو</w:t>
      </w:r>
      <w:r w:rsidRPr="00842191">
        <w:rPr>
          <w:rFonts w:cs="Traditional Arabic"/>
          <w:bCs/>
          <w:sz w:val="34"/>
          <w:szCs w:val="34"/>
          <w:rtl/>
        </w:rPr>
        <w:t xml:space="preserve"> الجامعة الكبرى التي تخرج فيها ذلك الجيل الذي قاد </w:t>
      </w:r>
      <w:r w:rsidRPr="00842191">
        <w:rPr>
          <w:rFonts w:cs="Traditional Arabic" w:hint="cs"/>
          <w:bCs/>
          <w:sz w:val="34"/>
          <w:szCs w:val="34"/>
          <w:rtl/>
        </w:rPr>
        <w:t xml:space="preserve">البشرية... </w:t>
      </w:r>
      <w:r w:rsidRPr="00842191">
        <w:rPr>
          <w:rFonts w:cs="Traditional Arabic"/>
          <w:bCs/>
          <w:sz w:val="34"/>
          <w:szCs w:val="34"/>
          <w:rtl/>
        </w:rPr>
        <w:t xml:space="preserve">وما يزال هذا المنهج الذي خرّج ذلك الجيل وتلك القيادة على استعداد لتخريج </w:t>
      </w:r>
      <w:r w:rsidRPr="00842191">
        <w:rPr>
          <w:rFonts w:cs="Traditional Arabic"/>
          <w:bCs/>
          <w:sz w:val="34"/>
          <w:szCs w:val="34"/>
          <w:rtl/>
        </w:rPr>
        <w:lastRenderedPageBreak/>
        <w:t xml:space="preserve">أجيال وقيادات على مدار </w:t>
      </w:r>
      <w:r w:rsidRPr="00842191">
        <w:rPr>
          <w:rFonts w:cs="Traditional Arabic" w:hint="cs"/>
          <w:bCs/>
          <w:sz w:val="34"/>
          <w:szCs w:val="34"/>
          <w:rtl/>
        </w:rPr>
        <w:t>الزمان،</w:t>
      </w:r>
      <w:r w:rsidRPr="00842191">
        <w:rPr>
          <w:rFonts w:cs="Traditional Arabic"/>
          <w:bCs/>
          <w:sz w:val="34"/>
          <w:szCs w:val="34"/>
          <w:rtl/>
        </w:rPr>
        <w:t xml:space="preserve"> لو رجعت الأمة المسلمة إلى هذا </w:t>
      </w:r>
      <w:r w:rsidRPr="00842191">
        <w:rPr>
          <w:rFonts w:cs="Traditional Arabic" w:hint="cs"/>
          <w:bCs/>
          <w:sz w:val="34"/>
          <w:szCs w:val="34"/>
          <w:rtl/>
        </w:rPr>
        <w:t>المعين،</w:t>
      </w:r>
      <w:r w:rsidRPr="00842191">
        <w:rPr>
          <w:rFonts w:cs="Traditional Arabic"/>
          <w:bCs/>
          <w:sz w:val="34"/>
          <w:szCs w:val="34"/>
          <w:rtl/>
        </w:rPr>
        <w:t xml:space="preserve"> ولو آمنت حقا بهذا </w:t>
      </w:r>
      <w:r w:rsidRPr="00842191">
        <w:rPr>
          <w:rFonts w:cs="Traditional Arabic" w:hint="cs"/>
          <w:bCs/>
          <w:sz w:val="34"/>
          <w:szCs w:val="34"/>
          <w:rtl/>
        </w:rPr>
        <w:t>القرآن،</w:t>
      </w:r>
      <w:r w:rsidRPr="00842191">
        <w:rPr>
          <w:rFonts w:cs="Traditional Arabic"/>
          <w:bCs/>
          <w:sz w:val="34"/>
          <w:szCs w:val="34"/>
          <w:rtl/>
        </w:rPr>
        <w:t xml:space="preserve"> ولو جعلته منهجا للحياة لا كلمات تغنى باللسان لتطريب الآذان! </w:t>
      </w:r>
      <w:r w:rsidR="003621BE" w:rsidRPr="00842191">
        <w:rPr>
          <w:rFonts w:ascii="Simplified Arabic" w:hAnsi="Simplified Arabic" w:cs="Traditional Arabic" w:hint="cs"/>
          <w:bCs/>
          <w:sz w:val="32"/>
          <w:szCs w:val="34"/>
          <w:vertAlign w:val="superscript"/>
          <w:rtl/>
        </w:rPr>
        <w:t>(</w:t>
      </w:r>
      <w:r w:rsidR="003621BE" w:rsidRPr="00842191">
        <w:rPr>
          <w:rStyle w:val="a3"/>
          <w:rFonts w:ascii="Simplified Arabic" w:hAnsi="Simplified Arabic" w:cs="Traditional Arabic"/>
          <w:bCs/>
          <w:sz w:val="32"/>
          <w:szCs w:val="34"/>
          <w:rtl/>
        </w:rPr>
        <w:footnoteReference w:id="98"/>
      </w:r>
      <w:r w:rsidR="003621BE" w:rsidRPr="00842191">
        <w:rPr>
          <w:rFonts w:ascii="Simplified Arabic" w:hAnsi="Simplified Arabic" w:cs="Traditional Arabic" w:hint="cs"/>
          <w:bCs/>
          <w:sz w:val="32"/>
          <w:szCs w:val="34"/>
          <w:vertAlign w:val="superscript"/>
          <w:rtl/>
        </w:rPr>
        <w:t>)</w:t>
      </w:r>
    </w:p>
    <w:p w:rsidR="007F054F" w:rsidRPr="00842191" w:rsidRDefault="007F054F" w:rsidP="00F36C7E">
      <w:pPr>
        <w:spacing w:line="276" w:lineRule="auto"/>
        <w:jc w:val="lowKashida"/>
        <w:rPr>
          <w:rFonts w:cs="Traditional Arabic"/>
          <w:bCs/>
          <w:sz w:val="34"/>
          <w:szCs w:val="34"/>
          <w:rtl/>
        </w:rPr>
      </w:pPr>
    </w:p>
    <w:p w:rsidR="00F67DCB" w:rsidRDefault="00F67DCB" w:rsidP="00F36C7E">
      <w:pPr>
        <w:pStyle w:val="2"/>
        <w:spacing w:line="276" w:lineRule="auto"/>
        <w:jc w:val="lowKashida"/>
        <w:rPr>
          <w:rtl/>
        </w:rPr>
      </w:pPr>
      <w:bookmarkStart w:id="53" w:name="_Toc504394813"/>
      <w:bookmarkStart w:id="54" w:name="_Toc504423042"/>
      <w:r>
        <w:rPr>
          <w:rFonts w:hint="cs"/>
          <w:rtl/>
        </w:rPr>
        <w:t>الذكر</w:t>
      </w:r>
      <w:r w:rsidR="00637AA8">
        <w:rPr>
          <w:rFonts w:hint="cs"/>
          <w:rtl/>
        </w:rPr>
        <w:t xml:space="preserve"> والشكر</w:t>
      </w:r>
      <w:r>
        <w:rPr>
          <w:rFonts w:hint="cs"/>
          <w:rtl/>
        </w:rPr>
        <w:t xml:space="preserve"> وجذوره</w:t>
      </w:r>
      <w:r w:rsidR="00637AA8">
        <w:rPr>
          <w:rFonts w:hint="cs"/>
          <w:rtl/>
        </w:rPr>
        <w:t xml:space="preserve">ما </w:t>
      </w:r>
      <w:r>
        <w:rPr>
          <w:rFonts w:hint="cs"/>
          <w:rtl/>
        </w:rPr>
        <w:t>في قضية الإيمان.</w:t>
      </w:r>
      <w:bookmarkEnd w:id="53"/>
      <w:bookmarkEnd w:id="54"/>
    </w:p>
    <w:p w:rsidR="001745AE" w:rsidRDefault="001745AE" w:rsidP="00F36C7E">
      <w:pPr>
        <w:pStyle w:val="2"/>
        <w:spacing w:line="276" w:lineRule="auto"/>
        <w:jc w:val="lowKashida"/>
        <w:rPr>
          <w:rtl/>
        </w:rPr>
      </w:pPr>
      <w:bookmarkStart w:id="55" w:name="_Toc504394814"/>
      <w:bookmarkStart w:id="56" w:name="_Toc504423043"/>
      <w:r w:rsidRPr="001745AE">
        <w:rPr>
          <w:rtl/>
        </w:rPr>
        <w:t xml:space="preserve">{فَاذْكُرُونِي أَذْكُرْكُمْ وَاشْكُرُوا لِي وَلَا </w:t>
      </w:r>
      <w:r w:rsidRPr="001745AE">
        <w:rPr>
          <w:rFonts w:hint="cs"/>
          <w:rtl/>
        </w:rPr>
        <w:t>تَكْفُرُونِ}</w:t>
      </w:r>
      <w:r w:rsidRPr="001745AE">
        <w:rPr>
          <w:rtl/>
        </w:rPr>
        <w:t xml:space="preserve"> [البقرة: 152]</w:t>
      </w:r>
      <w:bookmarkEnd w:id="55"/>
      <w:bookmarkEnd w:id="56"/>
    </w:p>
    <w:p w:rsidR="005C1D06" w:rsidRPr="00842191" w:rsidRDefault="000221E3" w:rsidP="00F36C7E">
      <w:pPr>
        <w:spacing w:line="276" w:lineRule="auto"/>
        <w:jc w:val="lowKashida"/>
        <w:rPr>
          <w:rFonts w:cs="Traditional Arabic"/>
          <w:bCs/>
          <w:sz w:val="34"/>
          <w:szCs w:val="34"/>
          <w:rtl/>
        </w:rPr>
      </w:pPr>
      <w:r w:rsidRPr="00842191">
        <w:rPr>
          <w:rFonts w:cs="Traditional Arabic" w:hint="cs"/>
          <w:bCs/>
          <w:sz w:val="34"/>
          <w:szCs w:val="34"/>
          <w:rtl/>
        </w:rPr>
        <w:t>أمرٌ وجزاءٌ</w:t>
      </w:r>
      <w:r w:rsidR="001745AE" w:rsidRPr="00842191">
        <w:rPr>
          <w:rFonts w:cs="Traditional Arabic" w:hint="cs"/>
          <w:bCs/>
          <w:sz w:val="34"/>
          <w:szCs w:val="34"/>
          <w:rtl/>
        </w:rPr>
        <w:t xml:space="preserve">، أو شرطٌ ونتيجةٌ </w:t>
      </w:r>
      <w:r w:rsidR="001745AE" w:rsidRPr="00842191">
        <w:rPr>
          <w:rFonts w:cs="Traditional Arabic"/>
          <w:bCs/>
          <w:sz w:val="34"/>
          <w:szCs w:val="34"/>
          <w:rtl/>
        </w:rPr>
        <w:t xml:space="preserve">{فَاذْكُرُونِي </w:t>
      </w:r>
      <w:r w:rsidRPr="00842191">
        <w:rPr>
          <w:rFonts w:cs="Traditional Arabic" w:hint="cs"/>
          <w:bCs/>
          <w:sz w:val="34"/>
          <w:szCs w:val="34"/>
          <w:rtl/>
        </w:rPr>
        <w:t>أَذْكُرْكُمْ} ..</w:t>
      </w:r>
      <w:r w:rsidRPr="00842191">
        <w:rPr>
          <w:rFonts w:cs="Traditional Arabic"/>
          <w:bCs/>
          <w:sz w:val="34"/>
          <w:szCs w:val="34"/>
          <w:rtl/>
        </w:rPr>
        <w:t>.</w:t>
      </w:r>
      <w:r w:rsidRPr="00842191">
        <w:rPr>
          <w:rFonts w:cs="Traditional Arabic" w:hint="cs"/>
          <w:bCs/>
          <w:sz w:val="34"/>
          <w:szCs w:val="34"/>
          <w:rtl/>
        </w:rPr>
        <w:t xml:space="preserve"> يقول لعباده </w:t>
      </w:r>
      <w:r w:rsidR="00C87343" w:rsidRPr="00842191">
        <w:rPr>
          <w:rFonts w:cs="Traditional Arabic" w:hint="cs"/>
          <w:bCs/>
          <w:sz w:val="34"/>
          <w:szCs w:val="34"/>
          <w:rtl/>
        </w:rPr>
        <w:t>سبحانه-وهو</w:t>
      </w:r>
      <w:r w:rsidRPr="00842191">
        <w:rPr>
          <w:rFonts w:cs="Traditional Arabic" w:hint="cs"/>
          <w:bCs/>
          <w:sz w:val="34"/>
          <w:szCs w:val="34"/>
          <w:rtl/>
        </w:rPr>
        <w:t xml:space="preserve"> الغني عنهم المتفضل عليهم بكل شيءٍ-: اذكروني فأذكركم، أو إنْ تذكروني أذكركم.</w:t>
      </w:r>
    </w:p>
    <w:p w:rsidR="001745AE" w:rsidRPr="00842191" w:rsidRDefault="001745AE" w:rsidP="00F36C7E">
      <w:pPr>
        <w:spacing w:line="276" w:lineRule="auto"/>
        <w:jc w:val="lowKashida"/>
        <w:rPr>
          <w:rFonts w:cs="Traditional Arabic"/>
          <w:bCs/>
          <w:sz w:val="34"/>
          <w:szCs w:val="34"/>
          <w:rtl/>
        </w:rPr>
      </w:pPr>
      <w:r w:rsidRPr="00842191">
        <w:rPr>
          <w:rFonts w:cs="Traditional Arabic" w:hint="cs"/>
          <w:bCs/>
          <w:sz w:val="34"/>
          <w:szCs w:val="34"/>
          <w:rtl/>
        </w:rPr>
        <w:t xml:space="preserve"> وأى</w:t>
      </w:r>
      <w:r w:rsidR="005366B3" w:rsidRPr="00842191">
        <w:rPr>
          <w:rFonts w:cs="Traditional Arabic" w:hint="cs"/>
          <w:bCs/>
          <w:sz w:val="34"/>
          <w:szCs w:val="34"/>
          <w:rtl/>
        </w:rPr>
        <w:t>ُّ</w:t>
      </w:r>
      <w:r w:rsidRPr="00842191">
        <w:rPr>
          <w:rFonts w:cs="Traditional Arabic" w:hint="cs"/>
          <w:bCs/>
          <w:sz w:val="34"/>
          <w:szCs w:val="34"/>
          <w:rtl/>
        </w:rPr>
        <w:t xml:space="preserve"> خَلْقٍ هذا الذي يستحق أنْ يبادله الله تعالى ذكراً بذكرٍ؟ بل أى شرفٍ وأى كرامةٍ على الله أنْ يكون لك في ربك نصيبٌ إنْ ذكرتَهُ ذكركَ برحمته وبره وثوابه وحبه؟!</w:t>
      </w:r>
    </w:p>
    <w:p w:rsidR="005C1D06" w:rsidRPr="00842191" w:rsidRDefault="005C1D06" w:rsidP="00F36C7E">
      <w:pPr>
        <w:spacing w:line="276" w:lineRule="auto"/>
        <w:jc w:val="lowKashida"/>
        <w:rPr>
          <w:rFonts w:cs="Traditional Arabic"/>
          <w:bCs/>
          <w:sz w:val="34"/>
          <w:szCs w:val="34"/>
          <w:rtl/>
        </w:rPr>
      </w:pPr>
      <w:r w:rsidRPr="00842191">
        <w:rPr>
          <w:rFonts w:cs="Traditional Arabic"/>
          <w:bCs/>
          <w:sz w:val="34"/>
          <w:szCs w:val="34"/>
          <w:rtl/>
        </w:rPr>
        <w:t>وقال بعض العلماء: لما خ</w:t>
      </w:r>
      <w:r w:rsidRPr="00842191">
        <w:rPr>
          <w:rFonts w:cs="Traditional Arabic" w:hint="cs"/>
          <w:bCs/>
          <w:sz w:val="34"/>
          <w:szCs w:val="34"/>
          <w:rtl/>
        </w:rPr>
        <w:t>َ</w:t>
      </w:r>
      <w:r w:rsidRPr="00842191">
        <w:rPr>
          <w:rFonts w:cs="Traditional Arabic"/>
          <w:bCs/>
          <w:sz w:val="34"/>
          <w:szCs w:val="34"/>
          <w:rtl/>
        </w:rPr>
        <w:t>ص</w:t>
      </w:r>
      <w:r w:rsidRPr="00842191">
        <w:rPr>
          <w:rFonts w:cs="Traditional Arabic" w:hint="cs"/>
          <w:bCs/>
          <w:sz w:val="34"/>
          <w:szCs w:val="34"/>
          <w:rtl/>
        </w:rPr>
        <w:t>َّ</w:t>
      </w:r>
      <w:r w:rsidRPr="00842191">
        <w:rPr>
          <w:rFonts w:cs="Traditional Arabic"/>
          <w:bCs/>
          <w:sz w:val="34"/>
          <w:szCs w:val="34"/>
          <w:rtl/>
        </w:rPr>
        <w:t xml:space="preserve"> الله هذه الأمة بفضل</w:t>
      </w:r>
      <w:r w:rsidRPr="00842191">
        <w:rPr>
          <w:rFonts w:cs="Traditional Arabic" w:hint="cs"/>
          <w:bCs/>
          <w:sz w:val="34"/>
          <w:szCs w:val="34"/>
          <w:rtl/>
        </w:rPr>
        <w:t>ٍ</w:t>
      </w:r>
      <w:r w:rsidRPr="00842191">
        <w:rPr>
          <w:rFonts w:cs="Traditional Arabic"/>
          <w:bCs/>
          <w:sz w:val="34"/>
          <w:szCs w:val="34"/>
          <w:rtl/>
        </w:rPr>
        <w:t xml:space="preserve"> ع</w:t>
      </w:r>
      <w:r w:rsidRPr="00842191">
        <w:rPr>
          <w:rFonts w:cs="Traditional Arabic" w:hint="cs"/>
          <w:bCs/>
          <w:sz w:val="34"/>
          <w:szCs w:val="34"/>
          <w:rtl/>
        </w:rPr>
        <w:t xml:space="preserve">لى </w:t>
      </w:r>
      <w:r w:rsidRPr="00842191">
        <w:rPr>
          <w:rFonts w:cs="Traditional Arabic"/>
          <w:bCs/>
          <w:sz w:val="34"/>
          <w:szCs w:val="34"/>
          <w:rtl/>
        </w:rPr>
        <w:t>بني إسرائيل، قال لبني إسرائيل: {اذْكُرُوا نِعْمَتِيَ الَّتِي أَنْعَمْتُ عَلَيْكُمْ}، فأمرهم بتذكر نعمته الم</w:t>
      </w:r>
      <w:r w:rsidRPr="00842191">
        <w:rPr>
          <w:rFonts w:cs="Traditional Arabic" w:hint="cs"/>
          <w:bCs/>
          <w:sz w:val="34"/>
          <w:szCs w:val="34"/>
          <w:rtl/>
        </w:rPr>
        <w:t>ُشعِر</w:t>
      </w:r>
      <w:r w:rsidRPr="00842191">
        <w:rPr>
          <w:rFonts w:cs="Traditional Arabic"/>
          <w:bCs/>
          <w:sz w:val="34"/>
          <w:szCs w:val="34"/>
          <w:rtl/>
        </w:rPr>
        <w:t xml:space="preserve">ة </w:t>
      </w:r>
      <w:r w:rsidRPr="00842191">
        <w:rPr>
          <w:rFonts w:cs="Traditional Arabic" w:hint="cs"/>
          <w:bCs/>
          <w:sz w:val="34"/>
          <w:szCs w:val="34"/>
          <w:rtl/>
        </w:rPr>
        <w:t xml:space="preserve">بغفلتهم وجحودهم. </w:t>
      </w:r>
      <w:r w:rsidRPr="00842191">
        <w:rPr>
          <w:rFonts w:cs="Traditional Arabic"/>
          <w:bCs/>
          <w:sz w:val="34"/>
          <w:szCs w:val="34"/>
          <w:rtl/>
        </w:rPr>
        <w:t>وقال لهذه الأمة</w:t>
      </w:r>
      <w:r w:rsidRPr="00842191">
        <w:rPr>
          <w:rFonts w:cs="Traditional Arabic" w:hint="cs"/>
          <w:bCs/>
          <w:sz w:val="34"/>
          <w:szCs w:val="34"/>
          <w:rtl/>
        </w:rPr>
        <w:t xml:space="preserve"> مُكَرِّماً: </w:t>
      </w:r>
      <w:r w:rsidRPr="00842191">
        <w:rPr>
          <w:rFonts w:cs="Traditional Arabic"/>
          <w:bCs/>
          <w:sz w:val="34"/>
          <w:szCs w:val="34"/>
          <w:rtl/>
        </w:rPr>
        <w:t>{فاذكروني</w:t>
      </w:r>
      <w:r w:rsidRPr="00842191">
        <w:rPr>
          <w:rFonts w:cs="Traditional Arabic" w:hint="cs"/>
          <w:bCs/>
          <w:sz w:val="34"/>
          <w:szCs w:val="34"/>
          <w:rtl/>
        </w:rPr>
        <w:t>}، مشرِّفا</w:t>
      </w:r>
      <w:r w:rsidRPr="00842191">
        <w:rPr>
          <w:rFonts w:cs="Traditional Arabic" w:hint="eastAsia"/>
          <w:bCs/>
          <w:sz w:val="34"/>
          <w:szCs w:val="34"/>
          <w:rtl/>
        </w:rPr>
        <w:t>ً</w:t>
      </w:r>
      <w:r w:rsidRPr="00842191">
        <w:rPr>
          <w:rFonts w:cs="Traditional Arabic" w:hint="cs"/>
          <w:bCs/>
          <w:sz w:val="34"/>
          <w:szCs w:val="34"/>
          <w:rtl/>
        </w:rPr>
        <w:t xml:space="preserve"> لهم بذكر ذاته</w:t>
      </w:r>
      <w:r w:rsidRPr="00842191">
        <w:rPr>
          <w:rFonts w:cs="Traditional Arabic"/>
          <w:bCs/>
          <w:sz w:val="34"/>
          <w:szCs w:val="34"/>
          <w:rtl/>
        </w:rPr>
        <w:t xml:space="preserve"> </w:t>
      </w:r>
      <w:r w:rsidRPr="00842191">
        <w:rPr>
          <w:rFonts w:cs="Traditional Arabic" w:hint="cs"/>
          <w:bCs/>
          <w:sz w:val="34"/>
          <w:szCs w:val="34"/>
          <w:rtl/>
        </w:rPr>
        <w:t>الشريفة</w:t>
      </w:r>
      <w:r w:rsidRPr="00842191">
        <w:rPr>
          <w:rFonts w:cs="Traditional Arabic"/>
          <w:bCs/>
          <w:sz w:val="34"/>
          <w:szCs w:val="34"/>
          <w:rtl/>
        </w:rPr>
        <w:t xml:space="preserve"> بلا واسطة</w:t>
      </w:r>
      <w:r w:rsidRPr="00842191">
        <w:rPr>
          <w:rFonts w:cs="Traditional Arabic" w:hint="cs"/>
          <w:bCs/>
          <w:sz w:val="34"/>
          <w:szCs w:val="34"/>
          <w:rtl/>
        </w:rPr>
        <w:t>ٍ، رفعاً لهم عن طلب النعمة إلى طلب المُنعِم.</w:t>
      </w:r>
    </w:p>
    <w:p w:rsidR="001745AE" w:rsidRPr="00842191" w:rsidRDefault="001745AE" w:rsidP="00F36C7E">
      <w:pPr>
        <w:spacing w:line="276" w:lineRule="auto"/>
        <w:jc w:val="lowKashida"/>
        <w:rPr>
          <w:rFonts w:cs="Traditional Arabic"/>
          <w:bCs/>
          <w:sz w:val="34"/>
          <w:szCs w:val="34"/>
          <w:rtl/>
        </w:rPr>
      </w:pPr>
      <w:r w:rsidRPr="00842191">
        <w:rPr>
          <w:rFonts w:cs="Traditional Arabic"/>
          <w:bCs/>
          <w:sz w:val="34"/>
          <w:szCs w:val="34"/>
          <w:rtl/>
        </w:rPr>
        <w:t>"قَالَ اللَّهُ عَزَّ وَجَلَّ: يَا ابْنَ آدَمَ، إِنْ ذَكَرْتَنِي فِي نَفْسِكَ ذَكَرْتُكَ فِي نَفْسِي، وَإِنْ ذَكَرْتَنِي فِي مَلَأٍ ذَكَرْتُكَ فِي مَلَأٍ مِنَ الْمَلَائِكَةِ -أَوْ قَالَ: فِي مَلَأٍ خَيْرٍ مِنْهُمْ -وَإِنْ دَنَوْتَ مِنِّي شِبْرًا دَنَوْتُ مِنْكَ ذِرَاعًا، وَإِنْ دَنَوْتَ مِنِّي ذِرَاعًا دَنَوْتُ مِنْكَ بَاعًا، وَإِنْ أَتَيْتَنِي تَمْشِي أَتَيْتُكَ أُهَرْوِلُ"</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99"/>
      </w:r>
      <w:r w:rsidRPr="00842191">
        <w:rPr>
          <w:rFonts w:ascii="Simplified Arabic" w:hAnsi="Simplified Arabic" w:cs="Traditional Arabic" w:hint="cs"/>
          <w:bCs/>
          <w:sz w:val="32"/>
          <w:szCs w:val="34"/>
          <w:vertAlign w:val="superscript"/>
          <w:rtl/>
        </w:rPr>
        <w:t>)</w:t>
      </w:r>
    </w:p>
    <w:p w:rsidR="008A28B0" w:rsidRPr="00842191" w:rsidRDefault="008A28B0"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ذكروا في شرحه: </w:t>
      </w:r>
    </w:p>
    <w:p w:rsidR="00586AFE" w:rsidRPr="00842191" w:rsidRDefault="008A28B0" w:rsidP="00F36C7E">
      <w:pPr>
        <w:spacing w:line="276" w:lineRule="auto"/>
        <w:jc w:val="lowKashida"/>
        <w:rPr>
          <w:rFonts w:cs="Traditional Arabic"/>
          <w:b w:val="0"/>
          <w:sz w:val="34"/>
          <w:szCs w:val="34"/>
          <w:rtl/>
        </w:rPr>
      </w:pPr>
      <w:r w:rsidRPr="00842191">
        <w:rPr>
          <w:rFonts w:cs="Traditional Arabic" w:hint="cs"/>
          <w:b w:val="0"/>
          <w:sz w:val="34"/>
          <w:szCs w:val="34"/>
          <w:rtl/>
        </w:rPr>
        <w:lastRenderedPageBreak/>
        <w:t xml:space="preserve"> قوله: (</w:t>
      </w:r>
      <w:r w:rsidRPr="00842191">
        <w:rPr>
          <w:rFonts w:cs="Traditional Arabic"/>
          <w:b w:val="0"/>
          <w:sz w:val="34"/>
          <w:szCs w:val="34"/>
          <w:rtl/>
        </w:rPr>
        <w:t>إن ذكرتني في نفسك) أي سرا وإخلاصا و</w:t>
      </w:r>
      <w:r w:rsidR="00B77CAE" w:rsidRPr="00842191">
        <w:rPr>
          <w:rFonts w:cs="Traditional Arabic"/>
          <w:b w:val="0"/>
          <w:sz w:val="34"/>
          <w:szCs w:val="34"/>
          <w:rtl/>
        </w:rPr>
        <w:t>تجنبا للرياء (ذكرتك في نفسي) أي</w:t>
      </w:r>
      <w:r w:rsidRPr="00842191">
        <w:rPr>
          <w:rFonts w:cs="Traditional Arabic"/>
          <w:b w:val="0"/>
          <w:sz w:val="34"/>
          <w:szCs w:val="34"/>
          <w:rtl/>
        </w:rPr>
        <w:t xml:space="preserve"> أ</w:t>
      </w:r>
      <w:r w:rsidR="00B77CAE" w:rsidRPr="00842191">
        <w:rPr>
          <w:rFonts w:cs="Traditional Arabic" w:hint="cs"/>
          <w:b w:val="0"/>
          <w:sz w:val="34"/>
          <w:szCs w:val="34"/>
          <w:rtl/>
        </w:rPr>
        <w:t>ُ</w:t>
      </w:r>
      <w:r w:rsidRPr="00842191">
        <w:rPr>
          <w:rFonts w:cs="Traditional Arabic"/>
          <w:b w:val="0"/>
          <w:sz w:val="34"/>
          <w:szCs w:val="34"/>
          <w:rtl/>
        </w:rPr>
        <w:t>س</w:t>
      </w:r>
      <w:r w:rsidR="00B77CAE" w:rsidRPr="00842191">
        <w:rPr>
          <w:rFonts w:cs="Traditional Arabic" w:hint="cs"/>
          <w:b w:val="0"/>
          <w:sz w:val="34"/>
          <w:szCs w:val="34"/>
          <w:rtl/>
        </w:rPr>
        <w:t>ِ</w:t>
      </w:r>
      <w:r w:rsidRPr="00842191">
        <w:rPr>
          <w:rFonts w:cs="Traditional Arabic"/>
          <w:b w:val="0"/>
          <w:sz w:val="34"/>
          <w:szCs w:val="34"/>
          <w:rtl/>
        </w:rPr>
        <w:t>ر</w:t>
      </w:r>
      <w:r w:rsidR="00B77CAE" w:rsidRPr="00842191">
        <w:rPr>
          <w:rFonts w:cs="Traditional Arabic" w:hint="cs"/>
          <w:b w:val="0"/>
          <w:sz w:val="34"/>
          <w:szCs w:val="34"/>
          <w:rtl/>
        </w:rPr>
        <w:t>ُّ</w:t>
      </w:r>
      <w:r w:rsidRPr="00842191">
        <w:rPr>
          <w:rFonts w:cs="Traditional Arabic"/>
          <w:b w:val="0"/>
          <w:sz w:val="34"/>
          <w:szCs w:val="34"/>
          <w:rtl/>
        </w:rPr>
        <w:t xml:space="preserve"> بثوابك على </w:t>
      </w:r>
      <w:r w:rsidR="00586AFE" w:rsidRPr="00842191">
        <w:rPr>
          <w:rFonts w:cs="Traditional Arabic" w:hint="cs"/>
          <w:b w:val="0"/>
          <w:sz w:val="34"/>
          <w:szCs w:val="34"/>
          <w:rtl/>
        </w:rPr>
        <w:t>قدر</w:t>
      </w:r>
      <w:r w:rsidRPr="00842191">
        <w:rPr>
          <w:rFonts w:cs="Traditional Arabic"/>
          <w:b w:val="0"/>
          <w:sz w:val="34"/>
          <w:szCs w:val="34"/>
          <w:rtl/>
        </w:rPr>
        <w:t xml:space="preserve"> </w:t>
      </w:r>
      <w:r w:rsidR="00586AFE" w:rsidRPr="00842191">
        <w:rPr>
          <w:rFonts w:cs="Traditional Arabic" w:hint="cs"/>
          <w:b w:val="0"/>
          <w:sz w:val="34"/>
          <w:szCs w:val="34"/>
          <w:rtl/>
        </w:rPr>
        <w:t>إخلاصك،</w:t>
      </w:r>
      <w:r w:rsidRPr="00842191">
        <w:rPr>
          <w:rFonts w:cs="Traditional Arabic"/>
          <w:b w:val="0"/>
          <w:sz w:val="34"/>
          <w:szCs w:val="34"/>
          <w:rtl/>
        </w:rPr>
        <w:t xml:space="preserve"> وأتولى بنفسي إثابتك لا أ</w:t>
      </w:r>
      <w:r w:rsidR="00586AFE" w:rsidRPr="00842191">
        <w:rPr>
          <w:rFonts w:cs="Traditional Arabic" w:hint="cs"/>
          <w:b w:val="0"/>
          <w:sz w:val="34"/>
          <w:szCs w:val="34"/>
          <w:rtl/>
        </w:rPr>
        <w:t>ترك</w:t>
      </w:r>
      <w:r w:rsidRPr="00842191">
        <w:rPr>
          <w:rFonts w:cs="Traditional Arabic"/>
          <w:b w:val="0"/>
          <w:sz w:val="34"/>
          <w:szCs w:val="34"/>
          <w:rtl/>
        </w:rPr>
        <w:t>ه لأحد</w:t>
      </w:r>
      <w:r w:rsidR="00586AFE" w:rsidRPr="00842191">
        <w:rPr>
          <w:rFonts w:cs="Traditional Arabic" w:hint="cs"/>
          <w:b w:val="0"/>
          <w:sz w:val="34"/>
          <w:szCs w:val="34"/>
          <w:rtl/>
        </w:rPr>
        <w:t>ٍ</w:t>
      </w:r>
      <w:r w:rsidRPr="00842191">
        <w:rPr>
          <w:rFonts w:cs="Traditional Arabic"/>
          <w:b w:val="0"/>
          <w:sz w:val="34"/>
          <w:szCs w:val="34"/>
          <w:rtl/>
        </w:rPr>
        <w:t xml:space="preserve"> من خلقي فهو وارد على منهج المشاكلة</w:t>
      </w:r>
      <w:r w:rsidR="00586AFE" w:rsidRPr="00842191">
        <w:rPr>
          <w:rFonts w:cs="Traditional Arabic" w:hint="cs"/>
          <w:b w:val="0"/>
          <w:sz w:val="34"/>
          <w:szCs w:val="34"/>
          <w:rtl/>
        </w:rPr>
        <w:t>.</w:t>
      </w:r>
    </w:p>
    <w:p w:rsidR="00586AFE" w:rsidRPr="00842191" w:rsidRDefault="008A28B0" w:rsidP="00F36C7E">
      <w:pPr>
        <w:spacing w:line="276" w:lineRule="auto"/>
        <w:jc w:val="lowKashida"/>
        <w:rPr>
          <w:rFonts w:cs="Traditional Arabic"/>
          <w:b w:val="0"/>
          <w:sz w:val="34"/>
          <w:szCs w:val="34"/>
          <w:rtl/>
        </w:rPr>
      </w:pPr>
      <w:r w:rsidRPr="00842191">
        <w:rPr>
          <w:rFonts w:cs="Traditional Arabic"/>
          <w:b w:val="0"/>
          <w:sz w:val="34"/>
          <w:szCs w:val="34"/>
          <w:rtl/>
        </w:rPr>
        <w:t xml:space="preserve"> أو المعنى</w:t>
      </w:r>
      <w:r w:rsidR="00586AFE" w:rsidRPr="00842191">
        <w:rPr>
          <w:rFonts w:cs="Traditional Arabic" w:hint="cs"/>
          <w:b w:val="0"/>
          <w:sz w:val="34"/>
          <w:szCs w:val="34"/>
          <w:rtl/>
        </w:rPr>
        <w:t>:</w:t>
      </w:r>
      <w:r w:rsidRPr="00842191">
        <w:rPr>
          <w:rFonts w:cs="Traditional Arabic"/>
          <w:b w:val="0"/>
          <w:sz w:val="34"/>
          <w:szCs w:val="34"/>
          <w:rtl/>
        </w:rPr>
        <w:t xml:space="preserve"> إن</w:t>
      </w:r>
      <w:r w:rsidR="00586AFE" w:rsidRPr="00842191">
        <w:rPr>
          <w:rFonts w:cs="Traditional Arabic" w:hint="cs"/>
          <w:b w:val="0"/>
          <w:sz w:val="34"/>
          <w:szCs w:val="34"/>
          <w:rtl/>
        </w:rPr>
        <w:t>ْ</w:t>
      </w:r>
      <w:r w:rsidRPr="00842191">
        <w:rPr>
          <w:rFonts w:cs="Traditional Arabic"/>
          <w:b w:val="0"/>
          <w:sz w:val="34"/>
          <w:szCs w:val="34"/>
          <w:rtl/>
        </w:rPr>
        <w:t xml:space="preserve"> خلوت</w:t>
      </w:r>
      <w:r w:rsidR="00586AFE" w:rsidRPr="00842191">
        <w:rPr>
          <w:rFonts w:cs="Traditional Arabic" w:hint="cs"/>
          <w:b w:val="0"/>
          <w:sz w:val="34"/>
          <w:szCs w:val="34"/>
          <w:rtl/>
        </w:rPr>
        <w:t>َ</w:t>
      </w:r>
      <w:r w:rsidRPr="00842191">
        <w:rPr>
          <w:rFonts w:cs="Traditional Arabic"/>
          <w:b w:val="0"/>
          <w:sz w:val="34"/>
          <w:szCs w:val="34"/>
          <w:rtl/>
        </w:rPr>
        <w:t xml:space="preserve"> بذكري أخليت</w:t>
      </w:r>
      <w:r w:rsidR="00586AFE" w:rsidRPr="00842191">
        <w:rPr>
          <w:rFonts w:cs="Traditional Arabic" w:hint="cs"/>
          <w:b w:val="0"/>
          <w:sz w:val="34"/>
          <w:szCs w:val="34"/>
          <w:rtl/>
        </w:rPr>
        <w:t>ُ</w:t>
      </w:r>
      <w:r w:rsidRPr="00842191">
        <w:rPr>
          <w:rFonts w:cs="Traditional Arabic"/>
          <w:b w:val="0"/>
          <w:sz w:val="34"/>
          <w:szCs w:val="34"/>
          <w:rtl/>
        </w:rPr>
        <w:t xml:space="preserve"> سرك عن سواي</w:t>
      </w:r>
      <w:r w:rsidR="00586AFE" w:rsidRPr="00842191">
        <w:rPr>
          <w:rFonts w:cs="Traditional Arabic" w:hint="cs"/>
          <w:b w:val="0"/>
          <w:sz w:val="34"/>
          <w:szCs w:val="34"/>
          <w:rtl/>
        </w:rPr>
        <w:t>َ،</w:t>
      </w:r>
      <w:r w:rsidRPr="00842191">
        <w:rPr>
          <w:rFonts w:cs="Traditional Arabic"/>
          <w:b w:val="0"/>
          <w:sz w:val="34"/>
          <w:szCs w:val="34"/>
          <w:rtl/>
        </w:rPr>
        <w:t xml:space="preserve"> وإن أخفيت ذكرك إجلالا لي أخفيتك</w:t>
      </w:r>
      <w:r w:rsidR="00586AFE" w:rsidRPr="00842191">
        <w:rPr>
          <w:rFonts w:cs="Traditional Arabic" w:hint="cs"/>
          <w:b w:val="0"/>
          <w:sz w:val="34"/>
          <w:szCs w:val="34"/>
          <w:rtl/>
        </w:rPr>
        <w:t>َ</w:t>
      </w:r>
      <w:r w:rsidRPr="00842191">
        <w:rPr>
          <w:rFonts w:cs="Traditional Arabic"/>
          <w:b w:val="0"/>
          <w:sz w:val="34"/>
          <w:szCs w:val="34"/>
          <w:rtl/>
        </w:rPr>
        <w:t xml:space="preserve"> في غيبي فلا ينالك </w:t>
      </w:r>
      <w:r w:rsidR="00586AFE" w:rsidRPr="00842191">
        <w:rPr>
          <w:rFonts w:cs="Traditional Arabic" w:hint="cs"/>
          <w:b w:val="0"/>
          <w:sz w:val="34"/>
          <w:szCs w:val="34"/>
          <w:rtl/>
        </w:rPr>
        <w:t>مكروهٌ.</w:t>
      </w:r>
    </w:p>
    <w:p w:rsidR="00586AFE" w:rsidRPr="00842191" w:rsidRDefault="00586AFE" w:rsidP="00F36C7E">
      <w:pPr>
        <w:spacing w:line="276" w:lineRule="auto"/>
        <w:jc w:val="lowKashida"/>
        <w:rPr>
          <w:rFonts w:cs="Traditional Arabic"/>
          <w:b w:val="0"/>
          <w:sz w:val="34"/>
          <w:szCs w:val="34"/>
          <w:rtl/>
        </w:rPr>
      </w:pPr>
      <w:r w:rsidRPr="00842191">
        <w:rPr>
          <w:rFonts w:cs="Traditional Arabic" w:hint="cs"/>
          <w:b w:val="0"/>
          <w:sz w:val="34"/>
          <w:szCs w:val="34"/>
          <w:rtl/>
        </w:rPr>
        <w:t>وقوله:</w:t>
      </w:r>
      <w:r w:rsidR="008A28B0" w:rsidRPr="00842191">
        <w:rPr>
          <w:rFonts w:cs="Traditional Arabic"/>
          <w:b w:val="0"/>
          <w:sz w:val="34"/>
          <w:szCs w:val="34"/>
          <w:rtl/>
        </w:rPr>
        <w:t xml:space="preserve"> (وإن ذكرتني في ملأ) افتخارا بي وإجلالا لي بين خلقي (ذكرتك في ملأ</w:t>
      </w:r>
      <w:r w:rsidRPr="00842191">
        <w:rPr>
          <w:rFonts w:cs="Traditional Arabic" w:hint="cs"/>
          <w:b w:val="0"/>
          <w:sz w:val="34"/>
          <w:szCs w:val="34"/>
          <w:rtl/>
        </w:rPr>
        <w:t>ٍ</w:t>
      </w:r>
      <w:r w:rsidR="008A28B0" w:rsidRPr="00842191">
        <w:rPr>
          <w:rFonts w:cs="Traditional Arabic"/>
          <w:b w:val="0"/>
          <w:sz w:val="34"/>
          <w:szCs w:val="34"/>
          <w:rtl/>
        </w:rPr>
        <w:t xml:space="preserve"> خير</w:t>
      </w:r>
      <w:r w:rsidRPr="00842191">
        <w:rPr>
          <w:rFonts w:cs="Traditional Arabic" w:hint="cs"/>
          <w:b w:val="0"/>
          <w:sz w:val="34"/>
          <w:szCs w:val="34"/>
          <w:rtl/>
        </w:rPr>
        <w:t>ٍ</w:t>
      </w:r>
      <w:r w:rsidR="008A28B0" w:rsidRPr="00842191">
        <w:rPr>
          <w:rFonts w:cs="Traditional Arabic"/>
          <w:b w:val="0"/>
          <w:sz w:val="34"/>
          <w:szCs w:val="34"/>
          <w:rtl/>
        </w:rPr>
        <w:t xml:space="preserve"> منهم) أي ملأ الملائكة المقربين </w:t>
      </w:r>
      <w:r w:rsidRPr="00842191">
        <w:rPr>
          <w:rFonts w:cs="Traditional Arabic"/>
          <w:b w:val="0"/>
          <w:sz w:val="34"/>
          <w:szCs w:val="34"/>
          <w:rtl/>
        </w:rPr>
        <w:t>مباها</w:t>
      </w:r>
      <w:r w:rsidRPr="00842191">
        <w:rPr>
          <w:rFonts w:cs="Traditional Arabic" w:hint="cs"/>
          <w:b w:val="0"/>
          <w:sz w:val="34"/>
          <w:szCs w:val="34"/>
          <w:rtl/>
        </w:rPr>
        <w:t>ةً</w:t>
      </w:r>
      <w:r w:rsidR="008A28B0" w:rsidRPr="00842191">
        <w:rPr>
          <w:rFonts w:cs="Traditional Arabic"/>
          <w:b w:val="0"/>
          <w:sz w:val="34"/>
          <w:szCs w:val="34"/>
          <w:rtl/>
        </w:rPr>
        <w:t xml:space="preserve"> بك</w:t>
      </w:r>
      <w:r w:rsidRPr="00842191">
        <w:rPr>
          <w:rFonts w:cs="Traditional Arabic" w:hint="cs"/>
          <w:b w:val="0"/>
          <w:sz w:val="34"/>
          <w:szCs w:val="34"/>
          <w:rtl/>
        </w:rPr>
        <w:t>َ</w:t>
      </w:r>
      <w:r w:rsidR="008A28B0" w:rsidRPr="00842191">
        <w:rPr>
          <w:rFonts w:cs="Traditional Arabic"/>
          <w:b w:val="0"/>
          <w:sz w:val="34"/>
          <w:szCs w:val="34"/>
          <w:rtl/>
        </w:rPr>
        <w:t xml:space="preserve"> وإعظاما لقدرك</w:t>
      </w:r>
      <w:r w:rsidRPr="00842191">
        <w:rPr>
          <w:rFonts w:cs="Traditional Arabic" w:hint="cs"/>
          <w:b w:val="0"/>
          <w:sz w:val="34"/>
          <w:szCs w:val="34"/>
          <w:rtl/>
        </w:rPr>
        <w:t>.</w:t>
      </w:r>
    </w:p>
    <w:p w:rsidR="005366B3" w:rsidRPr="00842191" w:rsidRDefault="008A28B0" w:rsidP="00F36C7E">
      <w:pPr>
        <w:spacing w:line="276" w:lineRule="auto"/>
        <w:jc w:val="lowKashida"/>
        <w:rPr>
          <w:rFonts w:cs="Traditional Arabic"/>
          <w:b w:val="0"/>
          <w:sz w:val="34"/>
          <w:szCs w:val="34"/>
          <w:rtl/>
        </w:rPr>
      </w:pPr>
      <w:r w:rsidRPr="00842191">
        <w:rPr>
          <w:rFonts w:cs="Traditional Arabic"/>
          <w:b w:val="0"/>
          <w:sz w:val="34"/>
          <w:szCs w:val="34"/>
          <w:rtl/>
        </w:rPr>
        <w:t xml:space="preserve"> وخيرية الملائكة من جهة أن حالتهم واحدة في الطاعة </w:t>
      </w:r>
      <w:r w:rsidR="00586AFE" w:rsidRPr="00842191">
        <w:rPr>
          <w:rFonts w:cs="Traditional Arabic" w:hint="cs"/>
          <w:b w:val="0"/>
          <w:sz w:val="34"/>
          <w:szCs w:val="34"/>
          <w:rtl/>
        </w:rPr>
        <w:t xml:space="preserve">أما </w:t>
      </w:r>
      <w:r w:rsidRPr="00842191">
        <w:rPr>
          <w:rFonts w:cs="Traditional Arabic"/>
          <w:b w:val="0"/>
          <w:sz w:val="34"/>
          <w:szCs w:val="34"/>
          <w:rtl/>
        </w:rPr>
        <w:t>المؤمنون فهم بين طاعة ومعصية</w:t>
      </w:r>
      <w:r w:rsidR="005366B3" w:rsidRPr="00842191">
        <w:rPr>
          <w:rFonts w:cs="Traditional Arabic" w:hint="cs"/>
          <w:b w:val="0"/>
          <w:sz w:val="34"/>
          <w:szCs w:val="34"/>
          <w:rtl/>
        </w:rPr>
        <w:t>ٍ،</w:t>
      </w:r>
      <w:r w:rsidRPr="00842191">
        <w:rPr>
          <w:rFonts w:cs="Traditional Arabic"/>
          <w:b w:val="0"/>
          <w:sz w:val="34"/>
          <w:szCs w:val="34"/>
          <w:rtl/>
        </w:rPr>
        <w:t xml:space="preserve"> </w:t>
      </w:r>
      <w:r w:rsidR="005366B3" w:rsidRPr="00842191">
        <w:rPr>
          <w:rFonts w:cs="Traditional Arabic" w:hint="cs"/>
          <w:b w:val="0"/>
          <w:sz w:val="34"/>
          <w:szCs w:val="34"/>
          <w:rtl/>
        </w:rPr>
        <w:t>وهِمةٍ وفترة،</w:t>
      </w:r>
      <w:r w:rsidRPr="00842191">
        <w:rPr>
          <w:rFonts w:cs="Traditional Arabic"/>
          <w:b w:val="0"/>
          <w:sz w:val="34"/>
          <w:szCs w:val="34"/>
          <w:rtl/>
        </w:rPr>
        <w:t xml:space="preserve"> وجد وتقصير</w:t>
      </w:r>
      <w:r w:rsidR="005366B3" w:rsidRPr="00842191">
        <w:rPr>
          <w:rFonts w:cs="Traditional Arabic" w:hint="cs"/>
          <w:b w:val="0"/>
          <w:sz w:val="34"/>
          <w:szCs w:val="34"/>
          <w:rtl/>
        </w:rPr>
        <w:t>.</w:t>
      </w:r>
      <w:r w:rsidRPr="00842191">
        <w:rPr>
          <w:rFonts w:cs="Traditional Arabic"/>
          <w:b w:val="0"/>
          <w:sz w:val="34"/>
          <w:szCs w:val="34"/>
          <w:rtl/>
        </w:rPr>
        <w:t xml:space="preserve"> والملأ الذي عنده</w:t>
      </w:r>
      <w:r w:rsidR="005366B3" w:rsidRPr="00842191">
        <w:rPr>
          <w:rFonts w:cs="Traditional Arabic" w:hint="cs"/>
          <w:b w:val="0"/>
          <w:sz w:val="34"/>
          <w:szCs w:val="34"/>
          <w:rtl/>
        </w:rPr>
        <w:t xml:space="preserve"> سبحانه</w:t>
      </w:r>
      <w:r w:rsidRPr="00842191">
        <w:rPr>
          <w:rFonts w:cs="Traditional Arabic"/>
          <w:b w:val="0"/>
          <w:sz w:val="34"/>
          <w:szCs w:val="34"/>
          <w:rtl/>
        </w:rPr>
        <w:t xml:space="preserve"> لا يعصون الله بحال</w:t>
      </w:r>
      <w:r w:rsidR="005366B3" w:rsidRPr="00842191">
        <w:rPr>
          <w:rFonts w:cs="Traditional Arabic" w:hint="cs"/>
          <w:b w:val="0"/>
          <w:sz w:val="34"/>
          <w:szCs w:val="34"/>
          <w:rtl/>
        </w:rPr>
        <w:t>ٍ.</w:t>
      </w:r>
      <w:r w:rsidR="005366B3" w:rsidRPr="00842191">
        <w:rPr>
          <w:rFonts w:cs="Traditional Arabic"/>
          <w:b w:val="0"/>
          <w:sz w:val="34"/>
          <w:szCs w:val="34"/>
          <w:rtl/>
        </w:rPr>
        <w:t xml:space="preserve"> </w:t>
      </w:r>
      <w:r w:rsidR="005366B3" w:rsidRPr="00842191">
        <w:rPr>
          <w:rFonts w:cs="Traditional Arabic" w:hint="cs"/>
          <w:b w:val="0"/>
          <w:sz w:val="34"/>
          <w:szCs w:val="34"/>
          <w:rtl/>
        </w:rPr>
        <w:t>و</w:t>
      </w:r>
      <w:r w:rsidRPr="00842191">
        <w:rPr>
          <w:rFonts w:cs="Traditional Arabic"/>
          <w:b w:val="0"/>
          <w:sz w:val="34"/>
          <w:szCs w:val="34"/>
          <w:rtl/>
        </w:rPr>
        <w:t xml:space="preserve">قد تمسك بهذا </w:t>
      </w:r>
      <w:r w:rsidR="005366B3" w:rsidRPr="00842191">
        <w:rPr>
          <w:rFonts w:cs="Traditional Arabic" w:hint="cs"/>
          <w:b w:val="0"/>
          <w:sz w:val="34"/>
          <w:szCs w:val="34"/>
          <w:rtl/>
        </w:rPr>
        <w:t xml:space="preserve">الحديث </w:t>
      </w:r>
      <w:r w:rsidRPr="00842191">
        <w:rPr>
          <w:rFonts w:cs="Traditional Arabic"/>
          <w:b w:val="0"/>
          <w:sz w:val="34"/>
          <w:szCs w:val="34"/>
          <w:rtl/>
        </w:rPr>
        <w:t>م</w:t>
      </w:r>
      <w:r w:rsidR="005366B3" w:rsidRPr="00842191">
        <w:rPr>
          <w:rFonts w:cs="Traditional Arabic" w:hint="cs"/>
          <w:b w:val="0"/>
          <w:sz w:val="34"/>
          <w:szCs w:val="34"/>
          <w:rtl/>
        </w:rPr>
        <w:t>َ</w:t>
      </w:r>
      <w:r w:rsidRPr="00842191">
        <w:rPr>
          <w:rFonts w:cs="Traditional Arabic"/>
          <w:b w:val="0"/>
          <w:sz w:val="34"/>
          <w:szCs w:val="34"/>
          <w:rtl/>
        </w:rPr>
        <w:t>ن فضل الملائكة على البشر</w:t>
      </w:r>
      <w:r w:rsidR="005366B3" w:rsidRPr="00842191">
        <w:rPr>
          <w:rFonts w:cs="Traditional Arabic" w:hint="cs"/>
          <w:b w:val="0"/>
          <w:sz w:val="34"/>
          <w:szCs w:val="34"/>
          <w:rtl/>
        </w:rPr>
        <w:t>.</w:t>
      </w:r>
      <w:r w:rsidRPr="00842191">
        <w:rPr>
          <w:rFonts w:cs="Traditional Arabic"/>
          <w:b w:val="0"/>
          <w:sz w:val="34"/>
          <w:szCs w:val="34"/>
          <w:rtl/>
        </w:rPr>
        <w:t xml:space="preserve"> </w:t>
      </w:r>
      <w:r w:rsidR="005366B3" w:rsidRPr="00842191">
        <w:rPr>
          <w:rFonts w:cs="Traditional Arabic" w:hint="cs"/>
          <w:b w:val="0"/>
          <w:sz w:val="34"/>
          <w:szCs w:val="34"/>
          <w:rtl/>
        </w:rPr>
        <w:t xml:space="preserve">وقوله: </w:t>
      </w:r>
      <w:r w:rsidRPr="00842191">
        <w:rPr>
          <w:rFonts w:cs="Traditional Arabic"/>
          <w:b w:val="0"/>
          <w:sz w:val="34"/>
          <w:szCs w:val="34"/>
          <w:rtl/>
        </w:rPr>
        <w:t>(وإن دنوت مني شبرا دنوت منك ذراعا وإن دنوت مني ذراعا دنوت منك باعا وإن أتيتني تمشي أتيتك أهرول) يعني من دنا إلي وقرب مني بالاجتهاد والإخلاص في طاعتي قر</w:t>
      </w:r>
      <w:r w:rsidR="005366B3" w:rsidRPr="00842191">
        <w:rPr>
          <w:rFonts w:cs="Traditional Arabic" w:hint="cs"/>
          <w:b w:val="0"/>
          <w:sz w:val="34"/>
          <w:szCs w:val="34"/>
          <w:rtl/>
        </w:rPr>
        <w:t>َّ</w:t>
      </w:r>
      <w:r w:rsidRPr="00842191">
        <w:rPr>
          <w:rFonts w:cs="Traditional Arabic"/>
          <w:b w:val="0"/>
          <w:sz w:val="34"/>
          <w:szCs w:val="34"/>
          <w:rtl/>
        </w:rPr>
        <w:t>بته بالهداية والتوفيق</w:t>
      </w:r>
      <w:r w:rsidR="005366B3" w:rsidRPr="00842191">
        <w:rPr>
          <w:rFonts w:cs="Traditional Arabic" w:hint="cs"/>
          <w:b w:val="0"/>
          <w:sz w:val="34"/>
          <w:szCs w:val="34"/>
          <w:rtl/>
        </w:rPr>
        <w:t>.</w:t>
      </w:r>
      <w:r w:rsidRPr="00842191">
        <w:rPr>
          <w:rFonts w:cs="Traditional Arabic"/>
          <w:b w:val="0"/>
          <w:sz w:val="34"/>
          <w:szCs w:val="34"/>
          <w:rtl/>
        </w:rPr>
        <w:t xml:space="preserve"> وإن زاد زدت</w:t>
      </w:r>
      <w:r w:rsidR="005366B3" w:rsidRPr="00842191">
        <w:rPr>
          <w:rFonts w:cs="Traditional Arabic" w:hint="cs"/>
          <w:b w:val="0"/>
          <w:sz w:val="34"/>
          <w:szCs w:val="34"/>
          <w:rtl/>
        </w:rPr>
        <w:t>ُ.</w:t>
      </w:r>
    </w:p>
    <w:p w:rsidR="00B77CAE" w:rsidRPr="00842191" w:rsidRDefault="008A28B0" w:rsidP="00F36C7E">
      <w:pPr>
        <w:spacing w:line="276" w:lineRule="auto"/>
        <w:jc w:val="lowKashida"/>
        <w:rPr>
          <w:rFonts w:cs="Traditional Arabic"/>
          <w:b w:val="0"/>
          <w:sz w:val="34"/>
          <w:szCs w:val="34"/>
          <w:rtl/>
        </w:rPr>
      </w:pPr>
      <w:r w:rsidRPr="00842191">
        <w:rPr>
          <w:rFonts w:cs="Traditional Arabic"/>
          <w:b w:val="0"/>
          <w:sz w:val="34"/>
          <w:szCs w:val="34"/>
          <w:rtl/>
        </w:rPr>
        <w:t>وقرب</w:t>
      </w:r>
      <w:r w:rsidR="005366B3" w:rsidRPr="00842191">
        <w:rPr>
          <w:rFonts w:cs="Traditional Arabic" w:hint="cs"/>
          <w:b w:val="0"/>
          <w:sz w:val="34"/>
          <w:szCs w:val="34"/>
          <w:rtl/>
        </w:rPr>
        <w:t>ُ</w:t>
      </w:r>
      <w:r w:rsidRPr="00842191">
        <w:rPr>
          <w:rFonts w:cs="Traditional Arabic"/>
          <w:b w:val="0"/>
          <w:sz w:val="34"/>
          <w:szCs w:val="34"/>
          <w:rtl/>
        </w:rPr>
        <w:t>ه</w:t>
      </w:r>
      <w:r w:rsidR="005366B3" w:rsidRPr="00842191">
        <w:rPr>
          <w:rFonts w:cs="Traditional Arabic" w:hint="cs"/>
          <w:b w:val="0"/>
          <w:sz w:val="34"/>
          <w:szCs w:val="34"/>
          <w:rtl/>
        </w:rPr>
        <w:t>ُ</w:t>
      </w:r>
      <w:r w:rsidR="00B77CAE" w:rsidRPr="00842191">
        <w:rPr>
          <w:rFonts w:cs="Traditional Arabic" w:hint="cs"/>
          <w:b w:val="0"/>
          <w:sz w:val="34"/>
          <w:szCs w:val="34"/>
          <w:rtl/>
        </w:rPr>
        <w:t xml:space="preserve"> </w:t>
      </w:r>
      <w:r w:rsidR="005366B3" w:rsidRPr="00842191">
        <w:rPr>
          <w:rFonts w:cs="Traditional Arabic"/>
          <w:b w:val="0"/>
          <w:sz w:val="34"/>
          <w:szCs w:val="34"/>
          <w:rtl/>
        </w:rPr>
        <w:t>–</w:t>
      </w:r>
      <w:r w:rsidR="005366B3" w:rsidRPr="00842191">
        <w:rPr>
          <w:rFonts w:cs="Traditional Arabic" w:hint="cs"/>
          <w:b w:val="0"/>
          <w:sz w:val="34"/>
          <w:szCs w:val="34"/>
          <w:rtl/>
        </w:rPr>
        <w:t>سبحانه-من</w:t>
      </w:r>
      <w:r w:rsidRPr="00842191">
        <w:rPr>
          <w:rFonts w:cs="Traditional Arabic"/>
          <w:b w:val="0"/>
          <w:sz w:val="34"/>
          <w:szCs w:val="34"/>
          <w:rtl/>
        </w:rPr>
        <w:t xml:space="preserve"> خلقه أقسام ثلاثة</w:t>
      </w:r>
      <w:r w:rsidR="00B77CAE" w:rsidRPr="00842191">
        <w:rPr>
          <w:rFonts w:cs="Traditional Arabic" w:hint="cs"/>
          <w:b w:val="0"/>
          <w:sz w:val="34"/>
          <w:szCs w:val="34"/>
          <w:rtl/>
        </w:rPr>
        <w:t>:</w:t>
      </w:r>
    </w:p>
    <w:p w:rsidR="00B77CAE" w:rsidRPr="00842191" w:rsidRDefault="008A28B0" w:rsidP="00F36C7E">
      <w:pPr>
        <w:spacing w:line="276" w:lineRule="auto"/>
        <w:jc w:val="lowKashida"/>
        <w:rPr>
          <w:rFonts w:cs="Traditional Arabic"/>
          <w:b w:val="0"/>
          <w:sz w:val="34"/>
          <w:szCs w:val="34"/>
          <w:rtl/>
        </w:rPr>
      </w:pPr>
      <w:r w:rsidRPr="00842191">
        <w:rPr>
          <w:rFonts w:cs="Traditional Arabic"/>
          <w:b w:val="0"/>
          <w:sz w:val="34"/>
          <w:szCs w:val="34"/>
          <w:rtl/>
        </w:rPr>
        <w:t xml:space="preserve"> قرب العامة وهو قرب العلم</w:t>
      </w:r>
      <w:r w:rsidR="00B77CAE" w:rsidRPr="00842191">
        <w:rPr>
          <w:rFonts w:cs="Traditional Arabic" w:hint="cs"/>
          <w:b w:val="0"/>
          <w:sz w:val="34"/>
          <w:szCs w:val="34"/>
          <w:rtl/>
        </w:rPr>
        <w:t xml:space="preserve"> </w:t>
      </w:r>
      <w:r w:rsidR="00B77CAE" w:rsidRPr="00842191">
        <w:rPr>
          <w:rFonts w:cs="Traditional Arabic"/>
          <w:b w:val="0"/>
          <w:sz w:val="34"/>
          <w:szCs w:val="34"/>
          <w:rtl/>
        </w:rPr>
        <w:t xml:space="preserve">{يَعْلَمُ خَائِنَةَ الْأَعْيُنِ وَمَا تُخْفِي </w:t>
      </w:r>
      <w:r w:rsidR="00B77CAE" w:rsidRPr="00842191">
        <w:rPr>
          <w:rFonts w:cs="Traditional Arabic" w:hint="cs"/>
          <w:b w:val="0"/>
          <w:sz w:val="34"/>
          <w:szCs w:val="34"/>
          <w:rtl/>
        </w:rPr>
        <w:t>الصُّدُورُ}</w:t>
      </w:r>
      <w:r w:rsidR="00B77CAE" w:rsidRPr="00842191">
        <w:rPr>
          <w:rFonts w:cs="Traditional Arabic"/>
          <w:b w:val="0"/>
          <w:sz w:val="34"/>
          <w:szCs w:val="34"/>
          <w:rtl/>
        </w:rPr>
        <w:t xml:space="preserve"> [غافر: 19]</w:t>
      </w:r>
      <w:r w:rsidR="00B77CAE" w:rsidRPr="00842191">
        <w:rPr>
          <w:rFonts w:cs="Traditional Arabic" w:hint="cs"/>
          <w:b w:val="0"/>
          <w:sz w:val="34"/>
          <w:szCs w:val="34"/>
          <w:rtl/>
        </w:rPr>
        <w:t>.</w:t>
      </w:r>
      <w:r w:rsidRPr="00842191">
        <w:rPr>
          <w:rFonts w:cs="Traditional Arabic"/>
          <w:b w:val="0"/>
          <w:sz w:val="34"/>
          <w:szCs w:val="34"/>
          <w:rtl/>
        </w:rPr>
        <w:t xml:space="preserve"> وقرب الخاصة وهو قرب الرحمة</w:t>
      </w:r>
      <w:r w:rsidR="00B77CAE" w:rsidRPr="00842191">
        <w:rPr>
          <w:rFonts w:cs="Traditional Arabic" w:hint="cs"/>
          <w:b w:val="0"/>
          <w:sz w:val="34"/>
          <w:szCs w:val="34"/>
          <w:rtl/>
        </w:rPr>
        <w:t xml:space="preserve"> </w:t>
      </w:r>
      <w:r w:rsidR="00B77CAE" w:rsidRPr="00842191">
        <w:rPr>
          <w:rFonts w:cs="Traditional Arabic"/>
          <w:b w:val="0"/>
          <w:sz w:val="34"/>
          <w:szCs w:val="34"/>
          <w:rtl/>
        </w:rPr>
        <w:t xml:space="preserve">{وَإِذَا سَأَلَكَ عِبَادِي عَنِّي فَإِنِّي قَرِيبٌ أُجِيبُ دَعْوَةَ الدَّاعِ إِذَا </w:t>
      </w:r>
      <w:r w:rsidR="00B77CAE" w:rsidRPr="00842191">
        <w:rPr>
          <w:rFonts w:cs="Traditional Arabic" w:hint="cs"/>
          <w:b w:val="0"/>
          <w:sz w:val="34"/>
          <w:szCs w:val="34"/>
          <w:rtl/>
        </w:rPr>
        <w:t>دَعَانِ}</w:t>
      </w:r>
      <w:r w:rsidR="00B77CAE" w:rsidRPr="00842191">
        <w:rPr>
          <w:rFonts w:cs="Traditional Arabic"/>
          <w:b w:val="0"/>
          <w:sz w:val="34"/>
          <w:szCs w:val="34"/>
          <w:rtl/>
        </w:rPr>
        <w:t xml:space="preserve"> [البقرة: 186]</w:t>
      </w:r>
      <w:r w:rsidR="00B77CAE" w:rsidRPr="00842191">
        <w:rPr>
          <w:rFonts w:cs="Traditional Arabic" w:hint="cs"/>
          <w:b w:val="0"/>
          <w:sz w:val="34"/>
          <w:szCs w:val="34"/>
          <w:rtl/>
        </w:rPr>
        <w:t>،</w:t>
      </w:r>
      <w:r w:rsidRPr="00842191">
        <w:rPr>
          <w:rFonts w:cs="Traditional Arabic"/>
          <w:b w:val="0"/>
          <w:sz w:val="34"/>
          <w:szCs w:val="34"/>
          <w:rtl/>
        </w:rPr>
        <w:t xml:space="preserve"> </w:t>
      </w:r>
      <w:r w:rsidR="00B77CAE" w:rsidRPr="00842191">
        <w:rPr>
          <w:rFonts w:cs="Traditional Arabic"/>
          <w:b w:val="0"/>
          <w:sz w:val="34"/>
          <w:szCs w:val="34"/>
          <w:rtl/>
        </w:rPr>
        <w:t>{نَّ رَحْمَتَ اللَّهِ قَرِيبٌ مِنَ الْمُحْسِنِينَ} [الأعراف: 56]</w:t>
      </w:r>
      <w:r w:rsidR="00B77CAE" w:rsidRPr="00842191">
        <w:rPr>
          <w:rFonts w:cs="Traditional Arabic" w:hint="cs"/>
          <w:b w:val="0"/>
          <w:sz w:val="34"/>
          <w:szCs w:val="34"/>
          <w:rtl/>
        </w:rPr>
        <w:t xml:space="preserve">. </w:t>
      </w:r>
      <w:r w:rsidRPr="00842191">
        <w:rPr>
          <w:rFonts w:cs="Traditional Arabic"/>
          <w:b w:val="0"/>
          <w:sz w:val="34"/>
          <w:szCs w:val="34"/>
          <w:rtl/>
        </w:rPr>
        <w:t>وقرب خاصة الخاصة وهو قرب الحفظ والرعاية</w:t>
      </w:r>
      <w:r w:rsidR="00B77CAE" w:rsidRPr="00842191">
        <w:rPr>
          <w:rFonts w:cs="Traditional Arabic"/>
          <w:b w:val="0"/>
          <w:rtl/>
        </w:rPr>
        <w:t xml:space="preserve"> </w:t>
      </w:r>
      <w:r w:rsidR="00B77CAE" w:rsidRPr="00842191">
        <w:rPr>
          <w:rFonts w:cs="Traditional Arabic"/>
          <w:b w:val="0"/>
          <w:sz w:val="34"/>
          <w:szCs w:val="34"/>
          <w:rtl/>
        </w:rPr>
        <w:t xml:space="preserve">{وَإِنِ اهْتَدَيْتُ فَبِمَا يُوحِي إِلَيَّ رَبِّي إِنَّهُ سَمِيعٌ </w:t>
      </w:r>
      <w:r w:rsidR="00B77CAE" w:rsidRPr="00842191">
        <w:rPr>
          <w:rFonts w:cs="Traditional Arabic" w:hint="cs"/>
          <w:b w:val="0"/>
          <w:sz w:val="34"/>
          <w:szCs w:val="34"/>
          <w:rtl/>
        </w:rPr>
        <w:t>قَرِيبٌ}</w:t>
      </w:r>
      <w:r w:rsidR="00B77CAE" w:rsidRPr="00842191">
        <w:rPr>
          <w:rFonts w:cs="Traditional Arabic"/>
          <w:b w:val="0"/>
          <w:sz w:val="34"/>
          <w:szCs w:val="34"/>
          <w:rtl/>
        </w:rPr>
        <w:t xml:space="preserve"> [سبأ: 50]</w:t>
      </w:r>
      <w:r w:rsidR="00176F19" w:rsidRPr="00842191">
        <w:rPr>
          <w:rFonts w:cs="Traditional Arabic" w:hint="cs"/>
          <w:b w:val="0"/>
          <w:sz w:val="34"/>
          <w:szCs w:val="34"/>
          <w:rtl/>
        </w:rPr>
        <w:t xml:space="preserve"> انتهى</w:t>
      </w:r>
      <w:r w:rsidR="00B0633E" w:rsidRPr="00842191">
        <w:rPr>
          <w:rFonts w:ascii="Simplified Arabic" w:hAnsi="Simplified Arabic" w:cs="Traditional Arabic" w:hint="cs"/>
          <w:b w:val="0"/>
          <w:sz w:val="32"/>
          <w:szCs w:val="34"/>
          <w:vertAlign w:val="superscript"/>
          <w:rtl/>
        </w:rPr>
        <w:t xml:space="preserve"> </w:t>
      </w:r>
      <w:r w:rsidR="00B0633E" w:rsidRPr="00842191">
        <w:rPr>
          <w:rFonts w:cs="Traditional Arabic" w:hint="cs"/>
          <w:b w:val="0"/>
          <w:sz w:val="34"/>
          <w:szCs w:val="34"/>
          <w:vertAlign w:val="superscript"/>
          <w:rtl/>
        </w:rPr>
        <w:t>(</w:t>
      </w:r>
      <w:r w:rsidR="00B0633E" w:rsidRPr="00842191">
        <w:rPr>
          <w:rFonts w:cs="Traditional Arabic"/>
          <w:b w:val="0"/>
          <w:sz w:val="34"/>
          <w:szCs w:val="34"/>
          <w:vertAlign w:val="superscript"/>
          <w:rtl/>
        </w:rPr>
        <w:footnoteReference w:id="100"/>
      </w:r>
      <w:r w:rsidR="00B0633E" w:rsidRPr="00842191">
        <w:rPr>
          <w:rFonts w:cs="Traditional Arabic" w:hint="cs"/>
          <w:b w:val="0"/>
          <w:sz w:val="34"/>
          <w:szCs w:val="34"/>
          <w:vertAlign w:val="superscript"/>
          <w:rtl/>
        </w:rPr>
        <w:t>)</w:t>
      </w:r>
    </w:p>
    <w:p w:rsidR="001745AE" w:rsidRPr="00842191" w:rsidRDefault="00B77CAE" w:rsidP="00F36C7E">
      <w:pPr>
        <w:spacing w:line="276" w:lineRule="auto"/>
        <w:jc w:val="lowKashida"/>
        <w:rPr>
          <w:rFonts w:cs="Traditional Arabic"/>
          <w:b w:val="0"/>
          <w:sz w:val="34"/>
          <w:szCs w:val="34"/>
          <w:rtl/>
        </w:rPr>
      </w:pPr>
      <w:r w:rsidRPr="00842191">
        <w:rPr>
          <w:rFonts w:cs="Traditional Arabic" w:hint="cs"/>
          <w:b w:val="0"/>
          <w:sz w:val="34"/>
          <w:szCs w:val="34"/>
          <w:rtl/>
        </w:rPr>
        <w:lastRenderedPageBreak/>
        <w:t xml:space="preserve">قلتُ </w:t>
      </w:r>
      <w:r w:rsidR="00B0633E" w:rsidRPr="00842191">
        <w:rPr>
          <w:rFonts w:cs="Traditional Arabic" w:hint="cs"/>
          <w:b w:val="0"/>
          <w:sz w:val="34"/>
          <w:szCs w:val="34"/>
          <w:rtl/>
        </w:rPr>
        <w:t>وهي</w:t>
      </w:r>
      <w:r w:rsidRPr="00842191">
        <w:rPr>
          <w:rFonts w:cs="Traditional Arabic" w:hint="cs"/>
          <w:b w:val="0"/>
          <w:sz w:val="34"/>
          <w:szCs w:val="34"/>
          <w:rtl/>
        </w:rPr>
        <w:t xml:space="preserve"> نفس أقسام معية الله تعالى</w:t>
      </w:r>
      <w:r w:rsidR="008A28B0" w:rsidRPr="00842191">
        <w:rPr>
          <w:rFonts w:cs="Traditional Arabic" w:hint="cs"/>
          <w:b w:val="0"/>
          <w:sz w:val="34"/>
          <w:szCs w:val="34"/>
          <w:rtl/>
        </w:rPr>
        <w:t>.</w:t>
      </w:r>
      <w:r w:rsidR="00B0633E" w:rsidRPr="00842191">
        <w:rPr>
          <w:rFonts w:cs="Traditional Arabic" w:hint="cs"/>
          <w:b w:val="0"/>
          <w:sz w:val="34"/>
          <w:szCs w:val="34"/>
          <w:rtl/>
        </w:rPr>
        <w:t xml:space="preserve"> والله أعلم</w:t>
      </w:r>
      <w:r w:rsidR="008A28B0" w:rsidRPr="00842191">
        <w:rPr>
          <w:rFonts w:cs="Traditional Arabic" w:hint="cs"/>
          <w:b w:val="0"/>
          <w:sz w:val="34"/>
          <w:szCs w:val="34"/>
          <w:rtl/>
        </w:rPr>
        <w:t xml:space="preserve"> </w:t>
      </w:r>
    </w:p>
    <w:p w:rsidR="00176F19" w:rsidRPr="00842191" w:rsidRDefault="00176F19" w:rsidP="00F36C7E">
      <w:pPr>
        <w:spacing w:line="276" w:lineRule="auto"/>
        <w:jc w:val="lowKashida"/>
        <w:rPr>
          <w:rFonts w:cs="Traditional Arabic"/>
          <w:b w:val="0"/>
          <w:sz w:val="34"/>
          <w:szCs w:val="34"/>
          <w:rtl/>
        </w:rPr>
      </w:pPr>
      <w:r w:rsidRPr="00842191">
        <w:rPr>
          <w:rFonts w:cs="Traditional Arabic" w:hint="cs"/>
          <w:b w:val="0"/>
          <w:sz w:val="34"/>
          <w:szCs w:val="34"/>
          <w:rtl/>
        </w:rPr>
        <w:t>وقد فسر قتادة-رحمه الله-وهو أحد رواة هذا الحديث تقرب الله تعالى إلى العبد بالمغفرة والرحمة.</w:t>
      </w:r>
      <w:r w:rsidRPr="00842191">
        <w:rPr>
          <w:rFonts w:ascii="Simplified Arabic" w:hAnsi="Simplified Arabic" w:cs="Traditional Arabic" w:hint="cs"/>
          <w:b w:val="0"/>
          <w:sz w:val="32"/>
          <w:szCs w:val="34"/>
          <w:vertAlign w:val="superscript"/>
          <w:rtl/>
        </w:rPr>
        <w:t xml:space="preserve"> </w:t>
      </w:r>
      <w:r w:rsidRPr="00842191">
        <w:rPr>
          <w:rFonts w:cs="Traditional Arabic" w:hint="cs"/>
          <w:b w:val="0"/>
          <w:sz w:val="34"/>
          <w:szCs w:val="34"/>
          <w:vertAlign w:val="superscript"/>
          <w:rtl/>
        </w:rPr>
        <w:t>(</w:t>
      </w:r>
      <w:r w:rsidRPr="00842191">
        <w:rPr>
          <w:rFonts w:cs="Traditional Arabic"/>
          <w:b w:val="0"/>
          <w:sz w:val="34"/>
          <w:szCs w:val="34"/>
          <w:vertAlign w:val="superscript"/>
          <w:rtl/>
        </w:rPr>
        <w:footnoteReference w:id="101"/>
      </w:r>
      <w:r w:rsidRPr="00842191">
        <w:rPr>
          <w:rFonts w:cs="Traditional Arabic" w:hint="cs"/>
          <w:b w:val="0"/>
          <w:sz w:val="34"/>
          <w:szCs w:val="34"/>
          <w:vertAlign w:val="superscript"/>
          <w:rtl/>
        </w:rPr>
        <w:t>)</w:t>
      </w:r>
    </w:p>
    <w:p w:rsidR="008E644C" w:rsidRPr="00842191" w:rsidRDefault="008E644C"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قال القرطبي-رحمه الله: </w:t>
      </w:r>
      <w:r w:rsidRPr="00842191">
        <w:rPr>
          <w:rFonts w:cs="Traditional Arabic"/>
          <w:b w:val="0"/>
          <w:sz w:val="34"/>
          <w:szCs w:val="34"/>
          <w:rtl/>
        </w:rPr>
        <w:t>وَأَصْلُ الذِّكْرِ التَّنَبُّهُ بِالْقَلْبِ لِلْمَذْكُورِ وَالتَّيَقُّظُ لَهُ. وَسُمِّيَ الذِّكْرُ بِاللِّسَانِ ذِكْرًا لِأَنَّهُ دَلَالَةٌ عَلَى الذِّكْرِ الْقَلْبِيِّ، غَيْرَ أَنَّهُ لَمَّا كَثُرَ إِطْلَاقُ الذِّكْرِ عَلَى الْقَوْلِ اللِّسَانِيِّ صَارَ هُوَ السَّابِقَ لِلْفَهْمِ.</w:t>
      </w:r>
    </w:p>
    <w:p w:rsidR="008E644C" w:rsidRPr="00842191" w:rsidRDefault="008E644C" w:rsidP="00F36C7E">
      <w:pPr>
        <w:spacing w:line="276" w:lineRule="auto"/>
        <w:jc w:val="lowKashida"/>
        <w:rPr>
          <w:rFonts w:cs="Traditional Arabic"/>
          <w:b w:val="0"/>
          <w:sz w:val="34"/>
          <w:szCs w:val="34"/>
          <w:rtl/>
        </w:rPr>
      </w:pPr>
      <w:r w:rsidRPr="00842191">
        <w:rPr>
          <w:rFonts w:cs="Traditional Arabic"/>
          <w:b w:val="0"/>
          <w:sz w:val="34"/>
          <w:szCs w:val="34"/>
          <w:rtl/>
        </w:rPr>
        <w:t>وَمَعْنَى الْآيَةِ: اذْكُرُونِي بِالطَّاعَةِ أَذْكُرْكُمْ بِالثَّوَابِ وَالْمَغْفِرَةِ، قَالَهُ سَعِيدُ بْنُ جُبَيْرٍ. وقال أيضا: الذكر طاعة الله، فمن لم يطعه لم يذكره وإن أكثر التسبيح والتهليل وقراءة القرآن، وروي عن النبي صلى الله عليه وسلم:</w:t>
      </w:r>
      <w:r w:rsidRPr="008E644C">
        <w:rPr>
          <w:rFonts w:cs="Traditional Arabic"/>
          <w:b w:val="0"/>
          <w:color w:val="0000FF"/>
          <w:sz w:val="44"/>
          <w:szCs w:val="44"/>
          <w:rtl/>
        </w:rPr>
        <w:t xml:space="preserve"> </w:t>
      </w:r>
      <w:r w:rsidRPr="00842191">
        <w:rPr>
          <w:rFonts w:cs="Traditional Arabic"/>
          <w:b w:val="0"/>
          <w:sz w:val="34"/>
          <w:szCs w:val="34"/>
          <w:rtl/>
        </w:rPr>
        <w:t>(مَنْ أَطَاعَ اللَّهَ فَقَدْ ذَكَرَ اللَّهَ وَإِنْ أَقَلَّ صَلَاتَهُ وَصَوْمَهُ وَصَنِيعَهُ لِلْخَيْرِ وَمَنْ عَصَى اللَّهَ فَقَدْ نَسِيَ اللَّهَ وَإِنْ كَثَّرَ صَلَاتَهُ وَصَوْمَهُ وَصَنِيعَهُ لِلْخَيْرِ)، ذَكَرَهُ أَبُو عَبْدِ اللَّهِ مُحَمَّدُ بْنُ خُوَيْزِ مَنْدَادَ فِي" أَحْكَامِ الْقُرْآنِ" لَهُ.</w:t>
      </w:r>
      <w:r w:rsidRPr="00842191">
        <w:rPr>
          <w:rFonts w:cs="Traditional Arabic" w:hint="cs"/>
          <w:b w:val="0"/>
          <w:sz w:val="34"/>
          <w:szCs w:val="34"/>
          <w:rtl/>
        </w:rPr>
        <w:t xml:space="preserve"> انتهى </w:t>
      </w:r>
      <w:r w:rsidRPr="00842191">
        <w:rPr>
          <w:rFonts w:ascii="Simplified Arabic" w:hAnsi="Simplified Arabic" w:cs="Traditional Arabic" w:hint="cs"/>
          <w:b w:val="0"/>
          <w:sz w:val="32"/>
          <w:szCs w:val="34"/>
          <w:vertAlign w:val="superscript"/>
          <w:rtl/>
        </w:rPr>
        <w:t>(</w:t>
      </w:r>
      <w:r w:rsidRPr="00842191">
        <w:rPr>
          <w:rStyle w:val="a3"/>
          <w:rFonts w:ascii="Simplified Arabic" w:hAnsi="Simplified Arabic" w:cs="Traditional Arabic"/>
          <w:b w:val="0"/>
          <w:sz w:val="32"/>
          <w:szCs w:val="34"/>
          <w:rtl/>
        </w:rPr>
        <w:footnoteReference w:id="102"/>
      </w:r>
      <w:r w:rsidRPr="00842191">
        <w:rPr>
          <w:rFonts w:ascii="Simplified Arabic" w:hAnsi="Simplified Arabic" w:cs="Traditional Arabic" w:hint="cs"/>
          <w:b w:val="0"/>
          <w:sz w:val="32"/>
          <w:szCs w:val="34"/>
          <w:vertAlign w:val="superscript"/>
          <w:rtl/>
        </w:rPr>
        <w:t>)</w:t>
      </w:r>
    </w:p>
    <w:p w:rsidR="008E644C" w:rsidRPr="00842191" w:rsidRDefault="008E644C" w:rsidP="00F36C7E">
      <w:pPr>
        <w:spacing w:line="276" w:lineRule="auto"/>
        <w:jc w:val="lowKashida"/>
        <w:rPr>
          <w:rFonts w:cs="Traditional Arabic"/>
          <w:b w:val="0"/>
          <w:sz w:val="34"/>
          <w:szCs w:val="34"/>
          <w:rtl/>
        </w:rPr>
      </w:pPr>
    </w:p>
    <w:p w:rsidR="00176F19" w:rsidRPr="00842191" w:rsidRDefault="00176F19" w:rsidP="00F36C7E">
      <w:pPr>
        <w:spacing w:line="276" w:lineRule="auto"/>
        <w:jc w:val="lowKashida"/>
        <w:rPr>
          <w:rFonts w:cs="Traditional Arabic"/>
          <w:bCs/>
          <w:sz w:val="34"/>
          <w:szCs w:val="34"/>
          <w:rtl/>
        </w:rPr>
      </w:pPr>
      <w:r w:rsidRPr="00842191">
        <w:rPr>
          <w:rFonts w:cs="Traditional Arabic"/>
          <w:bCs/>
          <w:sz w:val="34"/>
          <w:szCs w:val="34"/>
          <w:rtl/>
        </w:rPr>
        <w:t>إنه ذلك الفضل الذي لا يصفه لفظ ولا يعبر عن شكره الحق إلا سجود القلب</w:t>
      </w:r>
      <w:r w:rsidRPr="00842191">
        <w:rPr>
          <w:rFonts w:cs="Traditional Arabic" w:hint="cs"/>
          <w:bCs/>
          <w:sz w:val="34"/>
          <w:szCs w:val="34"/>
          <w:rtl/>
        </w:rPr>
        <w:t>.</w:t>
      </w:r>
    </w:p>
    <w:p w:rsidR="00176F19" w:rsidRPr="00842191" w:rsidRDefault="00176F19" w:rsidP="00F36C7E">
      <w:pPr>
        <w:spacing w:line="276" w:lineRule="auto"/>
        <w:jc w:val="lowKashida"/>
        <w:rPr>
          <w:rFonts w:cs="Traditional Arabic"/>
          <w:bCs/>
          <w:sz w:val="34"/>
          <w:szCs w:val="34"/>
          <w:rtl/>
        </w:rPr>
      </w:pPr>
      <w:r w:rsidRPr="00842191">
        <w:rPr>
          <w:rFonts w:cs="Traditional Arabic"/>
          <w:bCs/>
          <w:sz w:val="34"/>
          <w:szCs w:val="34"/>
          <w:rtl/>
        </w:rPr>
        <w:t xml:space="preserve">وذكر اللّه ليس لفظا </w:t>
      </w:r>
      <w:r w:rsidRPr="00842191">
        <w:rPr>
          <w:rFonts w:cs="Traditional Arabic" w:hint="cs"/>
          <w:bCs/>
          <w:sz w:val="34"/>
          <w:szCs w:val="34"/>
          <w:rtl/>
        </w:rPr>
        <w:t>باللسان</w:t>
      </w:r>
      <w:r w:rsidR="008E644C" w:rsidRPr="00842191">
        <w:rPr>
          <w:rFonts w:cs="Traditional Arabic" w:hint="cs"/>
          <w:bCs/>
          <w:sz w:val="34"/>
          <w:szCs w:val="34"/>
          <w:rtl/>
        </w:rPr>
        <w:t xml:space="preserve"> وحسب</w:t>
      </w:r>
      <w:r w:rsidRPr="00842191">
        <w:rPr>
          <w:rFonts w:cs="Traditional Arabic" w:hint="cs"/>
          <w:bCs/>
          <w:sz w:val="34"/>
          <w:szCs w:val="34"/>
          <w:rtl/>
        </w:rPr>
        <w:t>،</w:t>
      </w:r>
      <w:r w:rsidRPr="00842191">
        <w:rPr>
          <w:rFonts w:cs="Traditional Arabic"/>
          <w:bCs/>
          <w:sz w:val="34"/>
          <w:szCs w:val="34"/>
          <w:rtl/>
        </w:rPr>
        <w:t xml:space="preserve"> إنما هو انفعال القلب </w:t>
      </w:r>
      <w:r w:rsidRPr="00842191">
        <w:rPr>
          <w:rFonts w:cs="Traditional Arabic" w:hint="cs"/>
          <w:bCs/>
          <w:sz w:val="34"/>
          <w:szCs w:val="34"/>
          <w:rtl/>
        </w:rPr>
        <w:t>وشوقه،</w:t>
      </w:r>
      <w:r w:rsidRPr="00842191">
        <w:rPr>
          <w:rFonts w:cs="Traditional Arabic"/>
          <w:bCs/>
          <w:sz w:val="34"/>
          <w:szCs w:val="34"/>
          <w:rtl/>
        </w:rPr>
        <w:t xml:space="preserve"> والشعور باللّه ووجوده والتأثر بهذا الشعور تأثرا ينتهي إلى الطاعة في حده </w:t>
      </w:r>
      <w:r w:rsidRPr="00842191">
        <w:rPr>
          <w:rFonts w:cs="Traditional Arabic" w:hint="cs"/>
          <w:bCs/>
          <w:sz w:val="34"/>
          <w:szCs w:val="34"/>
          <w:rtl/>
        </w:rPr>
        <w:t>الأدنى،</w:t>
      </w:r>
      <w:r w:rsidRPr="00842191">
        <w:rPr>
          <w:rFonts w:cs="Traditional Arabic"/>
          <w:bCs/>
          <w:sz w:val="34"/>
          <w:szCs w:val="34"/>
          <w:rtl/>
        </w:rPr>
        <w:t xml:space="preserve"> وإلى رؤية اللّه</w:t>
      </w:r>
      <w:r w:rsidRPr="00842191">
        <w:rPr>
          <w:rFonts w:cs="Traditional Arabic" w:hint="cs"/>
          <w:bCs/>
          <w:sz w:val="34"/>
          <w:szCs w:val="34"/>
          <w:rtl/>
        </w:rPr>
        <w:t xml:space="preserve"> وحده من وراء كل حركةٍ وكل فعلٍ وكل طاعة</w:t>
      </w:r>
      <w:r w:rsidRPr="00842191">
        <w:rPr>
          <w:rFonts w:cs="Traditional Arabic"/>
          <w:bCs/>
          <w:sz w:val="34"/>
          <w:szCs w:val="34"/>
          <w:rtl/>
        </w:rPr>
        <w:t xml:space="preserve"> </w:t>
      </w:r>
      <w:r w:rsidRPr="00842191">
        <w:rPr>
          <w:rFonts w:cs="Traditional Arabic" w:hint="cs"/>
          <w:bCs/>
          <w:sz w:val="34"/>
          <w:szCs w:val="34"/>
          <w:rtl/>
        </w:rPr>
        <w:t>...</w:t>
      </w:r>
    </w:p>
    <w:p w:rsidR="00A5675E" w:rsidRPr="00842191" w:rsidRDefault="00A5675E" w:rsidP="00F36C7E">
      <w:pPr>
        <w:spacing w:line="276" w:lineRule="auto"/>
        <w:jc w:val="lowKashida"/>
        <w:rPr>
          <w:rFonts w:cs="Traditional Arabic"/>
          <w:bCs/>
          <w:sz w:val="34"/>
          <w:szCs w:val="34"/>
          <w:rtl/>
        </w:rPr>
      </w:pPr>
      <w:r w:rsidRPr="00842191">
        <w:rPr>
          <w:rFonts w:cs="Traditional Arabic" w:hint="cs"/>
          <w:b w:val="0"/>
          <w:sz w:val="34"/>
          <w:szCs w:val="34"/>
          <w:rtl/>
        </w:rPr>
        <w:t xml:space="preserve">ولذلك روى ابن كثيرٍ في إشارة لطيفةٍ لهذا المعنى </w:t>
      </w:r>
      <w:r w:rsidRPr="00842191">
        <w:rPr>
          <w:rFonts w:cs="Traditional Arabic" w:hint="cs"/>
          <w:bCs/>
          <w:sz w:val="34"/>
          <w:szCs w:val="34"/>
          <w:rtl/>
        </w:rPr>
        <w:t xml:space="preserve">عن </w:t>
      </w:r>
      <w:r w:rsidRPr="00842191">
        <w:rPr>
          <w:rFonts w:cs="Traditional Arabic"/>
          <w:bCs/>
          <w:sz w:val="34"/>
          <w:szCs w:val="34"/>
          <w:rtl/>
        </w:rPr>
        <w:t>مَكْحُول</w:t>
      </w:r>
      <w:r w:rsidRPr="00842191">
        <w:rPr>
          <w:rFonts w:cs="Traditional Arabic" w:hint="cs"/>
          <w:bCs/>
          <w:sz w:val="34"/>
          <w:szCs w:val="34"/>
          <w:rtl/>
        </w:rPr>
        <w:t>ٍ</w:t>
      </w:r>
      <w:r w:rsidRPr="00842191">
        <w:rPr>
          <w:rFonts w:cs="Traditional Arabic"/>
          <w:bCs/>
          <w:sz w:val="34"/>
          <w:szCs w:val="34"/>
          <w:rtl/>
        </w:rPr>
        <w:t xml:space="preserve"> الْأَزْدِيّ</w:t>
      </w:r>
      <w:r w:rsidRPr="00842191">
        <w:rPr>
          <w:rFonts w:cs="Traditional Arabic" w:hint="cs"/>
          <w:bCs/>
          <w:sz w:val="34"/>
          <w:szCs w:val="34"/>
          <w:rtl/>
        </w:rPr>
        <w:t>ِ</w:t>
      </w:r>
      <w:r w:rsidRPr="00842191">
        <w:rPr>
          <w:rFonts w:cs="Traditional Arabic"/>
          <w:bCs/>
          <w:sz w:val="34"/>
          <w:szCs w:val="34"/>
          <w:rtl/>
        </w:rPr>
        <w:t xml:space="preserve"> قَالَ: قُلْتُ لِابْنِ </w:t>
      </w:r>
      <w:r w:rsidRPr="00842191">
        <w:rPr>
          <w:rFonts w:cs="Traditional Arabic" w:hint="cs"/>
          <w:bCs/>
          <w:sz w:val="34"/>
          <w:szCs w:val="34"/>
          <w:rtl/>
        </w:rPr>
        <w:t>عُمَرَ-رضى الله عنهما-</w:t>
      </w:r>
      <w:r w:rsidRPr="00842191">
        <w:rPr>
          <w:rFonts w:cs="Traditional Arabic"/>
          <w:bCs/>
          <w:sz w:val="34"/>
          <w:szCs w:val="34"/>
          <w:rtl/>
        </w:rPr>
        <w:t>: أَرَأَيْتَ قَاتِلَ النَّفْسِ، وَشَارِبَ الْخَمْرِ وَالسَّارِقَ وَالزَّانِي يَذْكُرُ اللَّهَ، وَقَدْ قَالَ اللَّهُ تَعَالَى: {فَاذْكُرُونِي أَذْكُرْكُمْ</w:t>
      </w:r>
      <w:r w:rsidRPr="00842191">
        <w:rPr>
          <w:rFonts w:cs="Traditional Arabic" w:hint="cs"/>
          <w:bCs/>
          <w:sz w:val="34"/>
          <w:szCs w:val="34"/>
          <w:rtl/>
        </w:rPr>
        <w:t>}؟</w:t>
      </w:r>
      <w:r w:rsidRPr="00842191">
        <w:rPr>
          <w:rFonts w:cs="Traditional Arabic"/>
          <w:bCs/>
          <w:sz w:val="34"/>
          <w:szCs w:val="34"/>
          <w:rtl/>
        </w:rPr>
        <w:t xml:space="preserve"> </w:t>
      </w:r>
    </w:p>
    <w:p w:rsidR="00A5675E" w:rsidRPr="00842191" w:rsidRDefault="00A5675E" w:rsidP="00F36C7E">
      <w:pPr>
        <w:spacing w:line="276" w:lineRule="auto"/>
        <w:jc w:val="lowKashida"/>
        <w:rPr>
          <w:rFonts w:cs="Traditional Arabic"/>
          <w:bCs/>
          <w:sz w:val="34"/>
          <w:szCs w:val="34"/>
          <w:rtl/>
        </w:rPr>
      </w:pPr>
      <w:r w:rsidRPr="00842191">
        <w:rPr>
          <w:rFonts w:cs="Traditional Arabic"/>
          <w:bCs/>
          <w:sz w:val="34"/>
          <w:szCs w:val="34"/>
          <w:rtl/>
        </w:rPr>
        <w:lastRenderedPageBreak/>
        <w:t>قَالَ: إِذَا ذَكَرَ اللَّهَ هَذَا ذَكَرَهُ اللَّهُ بِ</w:t>
      </w:r>
      <w:r w:rsidRPr="00842191">
        <w:rPr>
          <w:rFonts w:cs="Traditional Arabic" w:hint="cs"/>
          <w:bCs/>
          <w:sz w:val="34"/>
          <w:szCs w:val="34"/>
          <w:rtl/>
        </w:rPr>
        <w:t>اللعنةِ</w:t>
      </w:r>
      <w:r w:rsidRPr="00842191">
        <w:rPr>
          <w:rFonts w:cs="Traditional Arabic"/>
          <w:bCs/>
          <w:sz w:val="34"/>
          <w:szCs w:val="34"/>
          <w:rtl/>
        </w:rPr>
        <w:t xml:space="preserve"> حَتَّى يَسْكُتَ.</w:t>
      </w:r>
    </w:p>
    <w:p w:rsidR="00A5675E" w:rsidRPr="00842191" w:rsidRDefault="00A5675E" w:rsidP="00F36C7E">
      <w:pPr>
        <w:spacing w:line="276" w:lineRule="auto"/>
        <w:jc w:val="lowKashida"/>
        <w:rPr>
          <w:rFonts w:cs="Traditional Arabic"/>
          <w:bCs/>
          <w:sz w:val="34"/>
          <w:szCs w:val="34"/>
          <w:rtl/>
        </w:rPr>
      </w:pPr>
      <w:r w:rsidRPr="00842191">
        <w:rPr>
          <w:rFonts w:cs="Traditional Arabic" w:hint="cs"/>
          <w:bCs/>
          <w:sz w:val="34"/>
          <w:szCs w:val="34"/>
          <w:rtl/>
        </w:rPr>
        <w:t>إن ادعاء الذكر واللهج به بلسانٍ زلقٍ على قلبٍ غافلٍ تملأه المعاصي هو استهزاءٌ من هذا المدعي يستوجب اللعنة التي ذكرها ابن عمرٍ رضى الله عنهما.</w:t>
      </w:r>
    </w:p>
    <w:p w:rsidR="00A5675E" w:rsidRPr="00842191" w:rsidRDefault="00A5675E" w:rsidP="00F36C7E">
      <w:pPr>
        <w:spacing w:line="276" w:lineRule="auto"/>
        <w:jc w:val="lowKashida"/>
        <w:rPr>
          <w:rFonts w:cs="Traditional Arabic"/>
          <w:bCs/>
          <w:sz w:val="34"/>
          <w:szCs w:val="34"/>
          <w:rtl/>
        </w:rPr>
      </w:pPr>
      <w:r w:rsidRPr="00842191">
        <w:rPr>
          <w:rFonts w:cs="Traditional Arabic" w:hint="cs"/>
          <w:bCs/>
          <w:sz w:val="34"/>
          <w:szCs w:val="34"/>
          <w:rtl/>
        </w:rPr>
        <w:t>والذكر بهذا المعنى لفظٌ واسعٌ يشمل ذكر القلب وتقلبه في نعيم العبودية والإخلاص واللجأ إلى الله تعالى، وذكر اللسان الذي يرطب بتقديس الله ودعائه وحمده، وذكر الجوارح التي تنقاد إلى أمر الله تعالى طاعةً وبذلاً في سبيله.</w:t>
      </w:r>
    </w:p>
    <w:p w:rsidR="00A5675E" w:rsidRPr="00842191" w:rsidRDefault="00A5675E" w:rsidP="00F36C7E">
      <w:pPr>
        <w:spacing w:line="276" w:lineRule="auto"/>
        <w:jc w:val="lowKashida"/>
        <w:rPr>
          <w:rFonts w:cs="Traditional Arabic"/>
          <w:bCs/>
          <w:sz w:val="34"/>
          <w:szCs w:val="34"/>
          <w:rtl/>
        </w:rPr>
      </w:pPr>
      <w:r w:rsidRPr="00842191">
        <w:rPr>
          <w:rFonts w:cs="Traditional Arabic" w:hint="cs"/>
          <w:bCs/>
          <w:sz w:val="34"/>
          <w:szCs w:val="34"/>
          <w:rtl/>
        </w:rPr>
        <w:t>الذكر معنىً كبيرٌ من معاني الارتباط بالله تعالى توحيداً واتجاهاً وركوناً إليه سبحانه.</w:t>
      </w:r>
    </w:p>
    <w:p w:rsidR="00637AA8" w:rsidRPr="00842191" w:rsidRDefault="00637AA8" w:rsidP="00F36C7E">
      <w:pPr>
        <w:spacing w:line="276" w:lineRule="auto"/>
        <w:jc w:val="lowKashida"/>
        <w:rPr>
          <w:rFonts w:cs="Traditional Arabic"/>
          <w:b w:val="0"/>
          <w:sz w:val="34"/>
          <w:szCs w:val="34"/>
          <w:rtl/>
        </w:rPr>
      </w:pPr>
      <w:r w:rsidRPr="00842191">
        <w:rPr>
          <w:rFonts w:cs="Traditional Arabic" w:hint="cs"/>
          <w:b w:val="0"/>
          <w:sz w:val="34"/>
          <w:szCs w:val="34"/>
          <w:rtl/>
        </w:rPr>
        <w:t>قال ابن القيم رحمه الله:</w:t>
      </w:r>
    </w:p>
    <w:p w:rsidR="00637AA8" w:rsidRPr="00842191" w:rsidRDefault="00637AA8" w:rsidP="00F36C7E">
      <w:pPr>
        <w:spacing w:line="276" w:lineRule="auto"/>
        <w:jc w:val="lowKashida"/>
        <w:rPr>
          <w:rFonts w:cs="Traditional Arabic"/>
          <w:b w:val="0"/>
          <w:sz w:val="34"/>
          <w:szCs w:val="34"/>
          <w:rtl/>
        </w:rPr>
      </w:pPr>
      <w:r w:rsidRPr="00842191">
        <w:rPr>
          <w:rFonts w:cs="Traditional Arabic" w:hint="cs"/>
          <w:b w:val="0"/>
          <w:sz w:val="34"/>
          <w:szCs w:val="34"/>
          <w:rtl/>
        </w:rPr>
        <w:t>(</w:t>
      </w:r>
      <w:r w:rsidRPr="00842191">
        <w:rPr>
          <w:rFonts w:cs="Traditional Arabic"/>
          <w:b w:val="0"/>
          <w:sz w:val="34"/>
          <w:szCs w:val="34"/>
          <w:rtl/>
        </w:rPr>
        <w:t>وَالذِّكْرُ مَنْشُورُ الْوِلَايَةِ الَّذِي مِنْ أُعْطِيَهُ اتَّصَلَ وَمَنْ مُنِعَهُ عُزِلَ، وَهُوَ قُوتُ قُلُوبِ الْقَوْمِ الَّذِي مَتَى فَارَقَهَا صَارَتِ الْأَجْسَادُ لَهَا قُبُورًا، وَعِمَارَةُ دِيَارِهِمُ الَّتِي إِذَا تَعَطَّلَتْ عَنْهُ صَارَتْ بُورًا، وَهُوَ سِلَاحُهُمُ الَّذِي يُقَاتِلُونَ بِهِ قُطَّاعَ الطَّرِيقِ، وَمَاؤُهُمُ الَّذِي يُطْفِئُونَ بِهِ الْتِهَابَ الطَّرِيقِ وَدَوَاءُ أَسْقَامِهِمُ الَّذِي مَتَى فَارَقَهُمُ انْتَكَسَتْ مِنْهُمُ الْقُلُوبُ، وَالسَّبَبُ الْوَاصِلُ وَالْعَلَاقَةُ الَّتِي كَانَتْ بَيْنَهُمْ وَبَيْنَ عَلَّامِ الْغُيُوبِ.</w:t>
      </w:r>
    </w:p>
    <w:p w:rsidR="00637AA8" w:rsidRPr="00842191" w:rsidRDefault="00637AA8" w:rsidP="00F36C7E">
      <w:pPr>
        <w:spacing w:line="276" w:lineRule="auto"/>
        <w:jc w:val="lowKashida"/>
        <w:rPr>
          <w:rFonts w:cs="Traditional Arabic"/>
          <w:b w:val="0"/>
          <w:sz w:val="34"/>
          <w:szCs w:val="34"/>
          <w:rtl/>
        </w:rPr>
      </w:pPr>
      <w:r w:rsidRPr="00842191">
        <w:rPr>
          <w:rFonts w:cs="Traditional Arabic"/>
          <w:b w:val="0"/>
          <w:sz w:val="34"/>
          <w:szCs w:val="34"/>
          <w:rtl/>
        </w:rPr>
        <w:t>إِذَا مَرِضْنَا تَدَاوِينَا بِذِكْرِكُمُ ... فَنَتْرُكُ الذِّكْرَ أَحْيَانًا فَنَنْتَكِسُ</w:t>
      </w:r>
      <w:r w:rsidRPr="00842191">
        <w:rPr>
          <w:rFonts w:cs="Traditional Arabic" w:hint="cs"/>
          <w:b w:val="0"/>
          <w:sz w:val="34"/>
          <w:szCs w:val="34"/>
          <w:rtl/>
        </w:rPr>
        <w:t>.</w:t>
      </w:r>
    </w:p>
    <w:p w:rsidR="00637AA8" w:rsidRPr="00842191" w:rsidRDefault="00637AA8" w:rsidP="00F36C7E">
      <w:pPr>
        <w:spacing w:line="276" w:lineRule="auto"/>
        <w:jc w:val="lowKashida"/>
        <w:rPr>
          <w:rFonts w:cs="Traditional Arabic"/>
          <w:b w:val="0"/>
          <w:sz w:val="34"/>
          <w:szCs w:val="34"/>
          <w:rtl/>
        </w:rPr>
      </w:pPr>
      <w:r w:rsidRPr="00842191">
        <w:rPr>
          <w:rFonts w:cs="Traditional Arabic"/>
          <w:b w:val="0"/>
          <w:sz w:val="34"/>
          <w:szCs w:val="34"/>
          <w:rtl/>
        </w:rPr>
        <w:t xml:space="preserve">بِهِ يَسْتَدْفِعُونَ الْآفَاتِ وَيَسْتَكْشِفُونَ الْكُرُبَاتِ وَتَهُونُ عَلَيْهِمْ بِهِ الْمُصِيبَاتُ، إِذَا أَظَلَّهُمُ الْبَلَاءُ فَإِلَيْهِ مَلْجَؤُهُمْ، وَإِذَا نَزَلَتْ بِهِمُ النَّوَازِلُ فَإِلَيْهِ مَفْزَعَهُمْ. فَهُوَ رِيَاضُ جَنَّتِهِمُ الَّتِي فِيهَا يَتَقَلَّبُونَ </w:t>
      </w:r>
      <w:r w:rsidR="00C87343" w:rsidRPr="00842191">
        <w:rPr>
          <w:rFonts w:cs="Traditional Arabic" w:hint="cs"/>
          <w:b w:val="0"/>
          <w:sz w:val="34"/>
          <w:szCs w:val="34"/>
          <w:rtl/>
        </w:rPr>
        <w:t>ورؤوس</w:t>
      </w:r>
      <w:r w:rsidRPr="00842191">
        <w:rPr>
          <w:rFonts w:cs="Traditional Arabic"/>
          <w:b w:val="0"/>
          <w:sz w:val="34"/>
          <w:szCs w:val="34"/>
          <w:rtl/>
        </w:rPr>
        <w:t xml:space="preserve"> أَمْوَالِ سَعَادَتِهِمُ الَّتِي بِهَا يَتَّجِرُونَ. يَدَعُ الْقَلْبَ الْحَزِينَ ضَاحِكًا مَسْرُورًا، وَيُوصِّلُ الذَّاكِرَ إِلَى الْمَذْكُورِ، بَلْ يَدَعُ الذَّاكِرَ مَذْكُورًا.</w:t>
      </w:r>
    </w:p>
    <w:p w:rsidR="00637AA8" w:rsidRPr="00842191" w:rsidRDefault="00637AA8" w:rsidP="00F36C7E">
      <w:pPr>
        <w:spacing w:line="276" w:lineRule="auto"/>
        <w:jc w:val="lowKashida"/>
        <w:rPr>
          <w:rFonts w:cs="Traditional Arabic"/>
          <w:b w:val="0"/>
          <w:sz w:val="34"/>
          <w:szCs w:val="34"/>
          <w:rtl/>
        </w:rPr>
      </w:pPr>
      <w:r w:rsidRPr="00842191">
        <w:rPr>
          <w:rFonts w:cs="Traditional Arabic"/>
          <w:b w:val="0"/>
          <w:sz w:val="34"/>
          <w:szCs w:val="34"/>
          <w:rtl/>
        </w:rPr>
        <w:t>وَفِي كُلِّ جَارِحَةٍ مِنَ الْجَوَارِحِ عُبُودِيَّةٌ مُؤَقَّتَةٌ، وَالذِّكْرُ عُبُودِيَّةُ الْقَلْبِ وَاللِّسَانِ وَهِيَ غَيْرُ مُؤَقَّتَةٍ، بَلْ هُمْ مَأْمُورُونَ بِذِكْرِ مَعْبُودِهِمْ وَمَحْبُوبِهِمْ فِي كُلِّ حَالٍ: قِيَامًا وَقُعُودًا وَعَلَى جُنُوبِهِمْ. فَكَمَا أَنَّ الْجَنَّةَ قِيعَانٌ وَهُوَ غِرَاسُهَا، فَكَذَلِكَ الْقُلُوبُ بُورٌ وَخَرَابٌ وَهُوَ عِمَارَتُهَا وَأَسَاسُهَا.</w:t>
      </w:r>
    </w:p>
    <w:p w:rsidR="00637AA8" w:rsidRPr="00842191" w:rsidRDefault="00637AA8" w:rsidP="00F36C7E">
      <w:pPr>
        <w:spacing w:line="276" w:lineRule="auto"/>
        <w:jc w:val="lowKashida"/>
        <w:rPr>
          <w:rFonts w:cs="Traditional Arabic"/>
          <w:b w:val="0"/>
          <w:sz w:val="34"/>
          <w:szCs w:val="34"/>
          <w:rtl/>
        </w:rPr>
      </w:pPr>
      <w:r w:rsidRPr="00842191">
        <w:rPr>
          <w:rFonts w:cs="Traditional Arabic"/>
          <w:b w:val="0"/>
          <w:sz w:val="34"/>
          <w:szCs w:val="34"/>
          <w:rtl/>
        </w:rPr>
        <w:lastRenderedPageBreak/>
        <w:t>وَهُوَ جَلَاءُ الْقُلُوبِ وَصِقَالُهَا وَدَوَاؤُهَا إِذَا غَشِيَهَا اعْتِلَالُهَا، وَكُلَّمَا ازْدَادَ الذَّاكِرُ فِي ذِكْرِهِ اسْتِغْرَاقًا: ازْدَادَ الْمَذْكُورُ مَحَبَّةً إِلَى لِقَائِهِ وَاشْتِيَاقًا، وَإِذَا وَاطَأَ فِي ذِكْرِهِ قَلْبُهُ لِلِسَانِهِ: نَسِيَ فِي جَنْبِ ذِكْرِهِ كُلَّ شَيْءٍ وَحَفِظَ اللَّهُ عَلَيْهِ كُلَّ شَيْءٍ وَكَانَ لَهُ عِوَضًا مِنْ كُلِّ شَيْءٍ.</w:t>
      </w:r>
    </w:p>
    <w:p w:rsidR="00637AA8" w:rsidRPr="00842191" w:rsidRDefault="00637AA8" w:rsidP="00F36C7E">
      <w:pPr>
        <w:spacing w:line="276" w:lineRule="auto"/>
        <w:jc w:val="lowKashida"/>
        <w:rPr>
          <w:rFonts w:cs="Traditional Arabic"/>
          <w:b w:val="0"/>
          <w:sz w:val="34"/>
          <w:szCs w:val="34"/>
          <w:rtl/>
        </w:rPr>
      </w:pPr>
      <w:r w:rsidRPr="00842191">
        <w:rPr>
          <w:rFonts w:cs="Traditional Arabic"/>
          <w:b w:val="0"/>
          <w:sz w:val="34"/>
          <w:szCs w:val="34"/>
          <w:rtl/>
        </w:rPr>
        <w:t>وَهُوَ بَابُ اللَّهِ الْأَعْظَمُ الْمَفْتُوحُ بَيْنَهُ وَبَيْنَ عَبْدِهِ مَا لَمْ يُغْلِقْهُ الْعَبْدُ بِغَفْلَتِهِ.</w:t>
      </w:r>
    </w:p>
    <w:p w:rsidR="00637AA8" w:rsidRPr="00842191" w:rsidRDefault="00637AA8" w:rsidP="00F36C7E">
      <w:pPr>
        <w:spacing w:line="276" w:lineRule="auto"/>
        <w:jc w:val="lowKashida"/>
        <w:rPr>
          <w:rFonts w:cs="Traditional Arabic"/>
          <w:b w:val="0"/>
          <w:sz w:val="34"/>
          <w:szCs w:val="34"/>
          <w:rtl/>
        </w:rPr>
      </w:pPr>
      <w:r w:rsidRPr="00842191">
        <w:rPr>
          <w:rFonts w:cs="Traditional Arabic"/>
          <w:b w:val="0"/>
          <w:sz w:val="34"/>
          <w:szCs w:val="34"/>
          <w:rtl/>
        </w:rPr>
        <w:t>قَالَ الْحَسَنُ الْبَصْرِيُّ رَحِمَهُ اللَّهُ: تَفَقَّدُوا الْحَلَاوَةَ فِي ثَلَاثَةِ أَشْيَاءَ: فِي الصَّلَاةِ وَفِي الذِّكْرِ وَقِرَاءَةِ الْقُرْآنِ، فَإِنْ وَجَدْتُمْ وَإِلَّا فَاعْلَمُوا أَنَّ الْبَابَ مُغْلَقٌ</w:t>
      </w:r>
      <w:r w:rsidR="00692DA6" w:rsidRPr="00842191">
        <w:rPr>
          <w:rFonts w:cs="Traditional Arabic" w:hint="cs"/>
          <w:b w:val="0"/>
          <w:sz w:val="34"/>
          <w:szCs w:val="34"/>
          <w:rtl/>
        </w:rPr>
        <w:t>).</w:t>
      </w:r>
      <w:r w:rsidRPr="00842191">
        <w:rPr>
          <w:rFonts w:cs="Traditional Arabic" w:hint="cs"/>
          <w:b w:val="0"/>
          <w:sz w:val="34"/>
          <w:szCs w:val="34"/>
          <w:rtl/>
        </w:rPr>
        <w:t xml:space="preserve"> </w:t>
      </w:r>
      <w:r w:rsidRPr="00842191">
        <w:rPr>
          <w:rFonts w:ascii="Simplified Arabic" w:hAnsi="Simplified Arabic" w:cs="Traditional Arabic" w:hint="cs"/>
          <w:b w:val="0"/>
          <w:sz w:val="32"/>
          <w:szCs w:val="34"/>
          <w:vertAlign w:val="superscript"/>
          <w:rtl/>
        </w:rPr>
        <w:t>(</w:t>
      </w:r>
      <w:r w:rsidRPr="00842191">
        <w:rPr>
          <w:rStyle w:val="a3"/>
          <w:rFonts w:ascii="Simplified Arabic" w:hAnsi="Simplified Arabic" w:cs="Traditional Arabic"/>
          <w:b w:val="0"/>
          <w:sz w:val="32"/>
          <w:szCs w:val="34"/>
          <w:rtl/>
        </w:rPr>
        <w:footnoteReference w:id="103"/>
      </w:r>
      <w:r w:rsidRPr="00842191">
        <w:rPr>
          <w:rFonts w:ascii="Simplified Arabic" w:hAnsi="Simplified Arabic" w:cs="Traditional Arabic" w:hint="cs"/>
          <w:b w:val="0"/>
          <w:sz w:val="32"/>
          <w:szCs w:val="34"/>
          <w:vertAlign w:val="superscript"/>
          <w:rtl/>
        </w:rPr>
        <w:t>)</w:t>
      </w:r>
    </w:p>
    <w:p w:rsidR="0091383C" w:rsidRPr="00842191" w:rsidRDefault="0091383C" w:rsidP="00F36C7E">
      <w:pPr>
        <w:spacing w:line="276" w:lineRule="auto"/>
        <w:jc w:val="lowKashida"/>
        <w:rPr>
          <w:rFonts w:cs="Traditional Arabic"/>
          <w:bCs/>
          <w:sz w:val="34"/>
          <w:szCs w:val="34"/>
          <w:rtl/>
        </w:rPr>
      </w:pPr>
      <w:r w:rsidRPr="00842191">
        <w:rPr>
          <w:rFonts w:cs="Traditional Arabic" w:hint="cs"/>
          <w:bCs/>
          <w:sz w:val="34"/>
          <w:szCs w:val="34"/>
          <w:rtl/>
        </w:rPr>
        <w:t xml:space="preserve">وفي الحديث </w:t>
      </w:r>
      <w:r w:rsidR="00A5675E" w:rsidRPr="00842191">
        <w:rPr>
          <w:rFonts w:cs="Traditional Arabic" w:hint="cs"/>
          <w:bCs/>
          <w:sz w:val="34"/>
          <w:szCs w:val="34"/>
          <w:rtl/>
        </w:rPr>
        <w:t xml:space="preserve"> </w:t>
      </w:r>
      <w:r w:rsidRPr="00842191">
        <w:rPr>
          <w:rFonts w:cs="Traditional Arabic"/>
          <w:bCs/>
          <w:sz w:val="34"/>
          <w:szCs w:val="34"/>
          <w:rtl/>
        </w:rPr>
        <w:t>أَنَّ رَسُولَ اللَّهِ صَلَّى اللهُ عَلَيْهِ وَسَلَّمَ قَالَ: «أُمِرَ يَحْيَى بْنُ زَكَرِيَّا بِخَمْسِ كَلِمَاتٍ أَنْ يُبَلِّغَهُنَّ وَيُعَلِّمَهُنَّ بَنِي إِسْرَائِيلَ، وَيَعْمَلَ بِهِنَّ، وَيَأْمُرَ بَنِي إِسْرَائِيلَ أَنْ يَعْمَلُوا بِهِنَّ،</w:t>
      </w:r>
      <w:r w:rsidRPr="00842191">
        <w:rPr>
          <w:rFonts w:cs="Traditional Arabic" w:hint="cs"/>
          <w:bCs/>
          <w:sz w:val="34"/>
          <w:szCs w:val="34"/>
          <w:rtl/>
        </w:rPr>
        <w:t xml:space="preserve">...وفيه قال عليه السلام: </w:t>
      </w:r>
      <w:r w:rsidRPr="00842191">
        <w:rPr>
          <w:rFonts w:cs="Traditional Arabic"/>
          <w:bCs/>
          <w:sz w:val="34"/>
          <w:szCs w:val="34"/>
          <w:rtl/>
        </w:rPr>
        <w:t>وَآمُرُكُمْ بِذِكْرِ اللَّهِ، فَإنَّ مَثَلَ ذِكْرِ اللَّهِ كَمَثَلِ رَجُلٍ انْطَلَقَ فَارًّا مِنَ الْعَدُوِّ وَهُمْ يَطْلُبُونَهُ حَتَّى لَجَأَ إِلَى حِصْنٍ حَصِينٍ، فأفْلَتَ مِنْهُمْ، وَكَذَلِكَ الشَّيْطَانُ لَا يُحْرِزُ مِنْهُ إِلَّا ذِكْرُ اللَّهِ»</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104"/>
      </w:r>
      <w:r w:rsidRPr="00842191">
        <w:rPr>
          <w:rFonts w:ascii="Simplified Arabic" w:hAnsi="Simplified Arabic" w:cs="Traditional Arabic" w:hint="cs"/>
          <w:bCs/>
          <w:sz w:val="32"/>
          <w:szCs w:val="34"/>
          <w:vertAlign w:val="superscript"/>
          <w:rtl/>
        </w:rPr>
        <w:t>)</w:t>
      </w:r>
    </w:p>
    <w:p w:rsidR="0091383C" w:rsidRPr="00842191" w:rsidRDefault="00643921" w:rsidP="00F36C7E">
      <w:pPr>
        <w:spacing w:line="276" w:lineRule="auto"/>
        <w:jc w:val="lowKashida"/>
        <w:rPr>
          <w:rFonts w:cs="Traditional Arabic"/>
          <w:bCs/>
          <w:sz w:val="34"/>
          <w:szCs w:val="34"/>
          <w:rtl/>
        </w:rPr>
      </w:pPr>
      <w:r w:rsidRPr="00842191">
        <w:rPr>
          <w:rFonts w:cs="Traditional Arabic" w:hint="cs"/>
          <w:bCs/>
          <w:sz w:val="34"/>
          <w:szCs w:val="34"/>
          <w:rtl/>
        </w:rPr>
        <w:t xml:space="preserve">(وفي الموطأ) </w:t>
      </w:r>
      <w:r w:rsidR="0091383C" w:rsidRPr="00842191">
        <w:rPr>
          <w:rFonts w:cs="Traditional Arabic"/>
          <w:bCs/>
          <w:sz w:val="34"/>
          <w:szCs w:val="34"/>
          <w:rtl/>
        </w:rPr>
        <w:t>قال مالك</w:t>
      </w:r>
      <w:r w:rsidR="0064101F" w:rsidRPr="00842191">
        <w:rPr>
          <w:rFonts w:cs="Traditional Arabic" w:hint="cs"/>
          <w:bCs/>
          <w:sz w:val="34"/>
          <w:szCs w:val="34"/>
          <w:rtl/>
        </w:rPr>
        <w:t xml:space="preserve">-رحمه </w:t>
      </w:r>
      <w:r w:rsidR="00692DA6" w:rsidRPr="00842191">
        <w:rPr>
          <w:rFonts w:cs="Traditional Arabic" w:hint="cs"/>
          <w:bCs/>
          <w:sz w:val="34"/>
          <w:szCs w:val="34"/>
          <w:rtl/>
        </w:rPr>
        <w:t>الله-بسنده</w:t>
      </w:r>
      <w:r w:rsidR="0091383C" w:rsidRPr="00842191">
        <w:rPr>
          <w:rFonts w:cs="Traditional Arabic"/>
          <w:bCs/>
          <w:sz w:val="34"/>
          <w:szCs w:val="34"/>
          <w:rtl/>
        </w:rPr>
        <w:t xml:space="preserve">: «قال معاذ بن جبل: </w:t>
      </w:r>
      <w:r w:rsidRPr="00842191">
        <w:rPr>
          <w:rFonts w:cs="Traditional Arabic"/>
          <w:bCs/>
          <w:sz w:val="34"/>
          <w:szCs w:val="34"/>
          <w:rtl/>
        </w:rPr>
        <w:t xml:space="preserve">مَا عَمِلَ ابْنُ آدَمَ مِنْ عَمَلٍ أَنْجَى لَهَ مِنْ عَذَابِ اللهِ، مِنْ ذِكْرِ </w:t>
      </w:r>
      <w:r w:rsidRPr="00842191">
        <w:rPr>
          <w:rFonts w:cs="Traditional Arabic" w:hint="cs"/>
          <w:bCs/>
          <w:sz w:val="34"/>
          <w:szCs w:val="34"/>
          <w:rtl/>
        </w:rPr>
        <w:t>اللهِ»</w:t>
      </w:r>
      <w:r w:rsidR="0091383C" w:rsidRPr="00842191">
        <w:rPr>
          <w:rFonts w:cs="Traditional Arabic"/>
          <w:bCs/>
          <w:sz w:val="34"/>
          <w:szCs w:val="34"/>
          <w:rtl/>
        </w:rPr>
        <w:t>.</w:t>
      </w:r>
    </w:p>
    <w:p w:rsidR="001A5E2F" w:rsidRPr="00842191" w:rsidRDefault="00643921" w:rsidP="00F36C7E">
      <w:pPr>
        <w:spacing w:line="276" w:lineRule="auto"/>
        <w:jc w:val="lowKashida"/>
        <w:rPr>
          <w:rFonts w:cs="Traditional Arabic"/>
          <w:bCs/>
          <w:sz w:val="34"/>
          <w:szCs w:val="34"/>
          <w:rtl/>
        </w:rPr>
      </w:pPr>
      <w:r w:rsidRPr="00842191">
        <w:rPr>
          <w:rFonts w:cs="Traditional Arabic" w:hint="cs"/>
          <w:bCs/>
          <w:sz w:val="34"/>
          <w:szCs w:val="34"/>
          <w:rtl/>
        </w:rPr>
        <w:t xml:space="preserve">(وفيه أيضا) </w:t>
      </w:r>
      <w:r w:rsidRPr="00842191">
        <w:rPr>
          <w:rFonts w:cs="Traditional Arabic"/>
          <w:bCs/>
          <w:sz w:val="34"/>
          <w:szCs w:val="34"/>
          <w:rtl/>
        </w:rPr>
        <w:t xml:space="preserve">قَالَ أَبُو الدَّرْدَاءِ: أَلاَ أَخْبِرُكُمْ بِخَيْرِ أَعْمَالِكُمْ لَكُمْ، أَرْفَعِهَا فِي دَرَجَاتِكُمْ، وَأَزْكَاهَا عِنْدَ مَلِيكِكُمْ، وَخَيْرٍ لَكُمْ مِنْ إِعْطَاءِ الذَّهَبِ وَالْوَرِقِ، وَخَيْرٍ لَكُمْ مِنْ أَنْ تَلْقَوْا </w:t>
      </w:r>
      <w:r w:rsidRPr="00842191">
        <w:rPr>
          <w:rFonts w:cs="Traditional Arabic"/>
          <w:bCs/>
          <w:sz w:val="34"/>
          <w:szCs w:val="34"/>
          <w:rtl/>
        </w:rPr>
        <w:lastRenderedPageBreak/>
        <w:t>عَدُوَّكُمْ فَتَضْرِبُوا أَعْنَاقَهُمْ، وَيَضْرِبُوا أَعْنَاقَكُمْ؟</w:t>
      </w:r>
      <w:r w:rsidRPr="00842191">
        <w:rPr>
          <w:rFonts w:cs="Traditional Arabic" w:hint="cs"/>
          <w:bCs/>
          <w:sz w:val="34"/>
          <w:szCs w:val="34"/>
          <w:rtl/>
        </w:rPr>
        <w:t xml:space="preserve"> </w:t>
      </w:r>
      <w:r w:rsidRPr="00842191">
        <w:rPr>
          <w:rFonts w:cs="Traditional Arabic"/>
          <w:bCs/>
          <w:sz w:val="34"/>
          <w:szCs w:val="34"/>
          <w:rtl/>
        </w:rPr>
        <w:t>قَالُوا: بَلَى.</w:t>
      </w:r>
      <w:r w:rsidRPr="00842191">
        <w:rPr>
          <w:rFonts w:cs="Traditional Arabic" w:hint="cs"/>
          <w:bCs/>
          <w:sz w:val="34"/>
          <w:szCs w:val="34"/>
          <w:rtl/>
        </w:rPr>
        <w:t xml:space="preserve"> </w:t>
      </w:r>
      <w:r w:rsidRPr="00842191">
        <w:rPr>
          <w:rFonts w:cs="Traditional Arabic"/>
          <w:bCs/>
          <w:sz w:val="34"/>
          <w:szCs w:val="34"/>
          <w:rtl/>
        </w:rPr>
        <w:t>قَالَ: ذِكْرُ اللهِ.</w:t>
      </w:r>
      <w:r w:rsidR="001A5E2F" w:rsidRPr="00842191">
        <w:rPr>
          <w:rFonts w:cs="Traditional Arabic" w:hint="cs"/>
          <w:bCs/>
          <w:sz w:val="34"/>
          <w:szCs w:val="34"/>
          <w:rtl/>
        </w:rPr>
        <w:t xml:space="preserve"> </w:t>
      </w:r>
      <w:r w:rsidR="001A5E2F" w:rsidRPr="00842191">
        <w:rPr>
          <w:rFonts w:ascii="Simplified Arabic" w:hAnsi="Simplified Arabic" w:cs="Traditional Arabic" w:hint="cs"/>
          <w:bCs/>
          <w:sz w:val="32"/>
          <w:szCs w:val="34"/>
          <w:vertAlign w:val="superscript"/>
          <w:rtl/>
        </w:rPr>
        <w:t>(</w:t>
      </w:r>
      <w:r w:rsidR="001A5E2F" w:rsidRPr="00842191">
        <w:rPr>
          <w:rStyle w:val="a3"/>
          <w:rFonts w:ascii="Simplified Arabic" w:hAnsi="Simplified Arabic" w:cs="Traditional Arabic"/>
          <w:bCs/>
          <w:sz w:val="32"/>
          <w:szCs w:val="34"/>
          <w:rtl/>
        </w:rPr>
        <w:footnoteReference w:id="105"/>
      </w:r>
      <w:r w:rsidR="001A5E2F" w:rsidRPr="00842191">
        <w:rPr>
          <w:rFonts w:ascii="Simplified Arabic" w:hAnsi="Simplified Arabic" w:cs="Traditional Arabic" w:hint="cs"/>
          <w:bCs/>
          <w:sz w:val="32"/>
          <w:szCs w:val="34"/>
          <w:vertAlign w:val="superscript"/>
          <w:rtl/>
        </w:rPr>
        <w:t>)</w:t>
      </w:r>
      <w:r w:rsidR="00F768FD" w:rsidRPr="00842191">
        <w:rPr>
          <w:rFonts w:cs="Traditional Arabic" w:hint="cs"/>
          <w:bCs/>
          <w:sz w:val="34"/>
          <w:szCs w:val="34"/>
          <w:rtl/>
        </w:rPr>
        <w:t xml:space="preserve"> والوَرِقُ هو الفِضَّة.</w:t>
      </w:r>
    </w:p>
    <w:p w:rsidR="0091383C" w:rsidRPr="00842191" w:rsidRDefault="0091383C" w:rsidP="00F36C7E">
      <w:pPr>
        <w:spacing w:line="276" w:lineRule="auto"/>
        <w:jc w:val="lowKashida"/>
        <w:rPr>
          <w:rFonts w:cs="Traditional Arabic"/>
          <w:bCs/>
          <w:sz w:val="34"/>
          <w:szCs w:val="34"/>
          <w:rtl/>
        </w:rPr>
      </w:pPr>
      <w:r w:rsidRPr="00842191">
        <w:rPr>
          <w:rFonts w:cs="Traditional Arabic" w:hint="cs"/>
          <w:bCs/>
          <w:sz w:val="34"/>
          <w:szCs w:val="34"/>
          <w:rtl/>
        </w:rPr>
        <w:t xml:space="preserve"> </w:t>
      </w:r>
      <w:r w:rsidR="00643921" w:rsidRPr="00842191">
        <w:rPr>
          <w:rFonts w:cs="Traditional Arabic" w:hint="cs"/>
          <w:bCs/>
          <w:sz w:val="34"/>
          <w:szCs w:val="34"/>
          <w:rtl/>
        </w:rPr>
        <w:t xml:space="preserve">(وفيه) </w:t>
      </w:r>
      <w:r w:rsidRPr="00842191">
        <w:rPr>
          <w:rFonts w:cs="Traditional Arabic"/>
          <w:bCs/>
          <w:sz w:val="34"/>
          <w:szCs w:val="34"/>
          <w:rtl/>
        </w:rPr>
        <w:t>قال عيسى بن مريم صلى اللَّه على نبينا وعليه: لا تكثروا الكلام بغير</w:t>
      </w:r>
      <w:r w:rsidRPr="00842191">
        <w:rPr>
          <w:rFonts w:cs="Traditional Arabic" w:hint="cs"/>
          <w:bCs/>
          <w:sz w:val="34"/>
          <w:szCs w:val="34"/>
          <w:rtl/>
        </w:rPr>
        <w:t xml:space="preserve"> </w:t>
      </w:r>
      <w:r w:rsidRPr="00842191">
        <w:rPr>
          <w:rFonts w:cs="Traditional Arabic"/>
          <w:bCs/>
          <w:sz w:val="34"/>
          <w:szCs w:val="34"/>
          <w:rtl/>
        </w:rPr>
        <w:t>ذكر الله فتقسو قلوبكم فإن القلب القاسي بعيد من اللَّه تعالى»</w:t>
      </w:r>
      <w:r w:rsidR="00E95F8C" w:rsidRPr="00842191">
        <w:rPr>
          <w:rFonts w:cs="Traditional Arabic" w:hint="cs"/>
          <w:bCs/>
          <w:sz w:val="34"/>
          <w:szCs w:val="34"/>
          <w:rtl/>
        </w:rPr>
        <w:t xml:space="preserve"> رواه مالك بلاغاً</w:t>
      </w:r>
      <w:r w:rsidRPr="00842191">
        <w:rPr>
          <w:rFonts w:cs="Traditional Arabic"/>
          <w:bCs/>
          <w:sz w:val="34"/>
          <w:szCs w:val="34"/>
          <w:rtl/>
        </w:rPr>
        <w:t>.</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106"/>
      </w:r>
      <w:r w:rsidRPr="00842191">
        <w:rPr>
          <w:rFonts w:ascii="Simplified Arabic" w:hAnsi="Simplified Arabic" w:cs="Traditional Arabic" w:hint="cs"/>
          <w:bCs/>
          <w:sz w:val="32"/>
          <w:szCs w:val="34"/>
          <w:vertAlign w:val="superscript"/>
          <w:rtl/>
        </w:rPr>
        <w:t>)</w:t>
      </w:r>
    </w:p>
    <w:p w:rsidR="0091383C" w:rsidRPr="00842191" w:rsidRDefault="00643921" w:rsidP="00F36C7E">
      <w:pPr>
        <w:spacing w:line="276" w:lineRule="auto"/>
        <w:jc w:val="lowKashida"/>
        <w:rPr>
          <w:rFonts w:cs="Traditional Arabic"/>
          <w:bCs/>
          <w:sz w:val="34"/>
          <w:szCs w:val="34"/>
          <w:rtl/>
        </w:rPr>
      </w:pPr>
      <w:r w:rsidRPr="00842191">
        <w:rPr>
          <w:rFonts w:cs="Traditional Arabic" w:hint="cs"/>
          <w:bCs/>
          <w:sz w:val="34"/>
          <w:szCs w:val="34"/>
          <w:rtl/>
        </w:rPr>
        <w:t xml:space="preserve">وفي الحديث </w:t>
      </w:r>
      <w:r w:rsidR="00F768FD" w:rsidRPr="00842191">
        <w:rPr>
          <w:rFonts w:cs="Traditional Arabic"/>
          <w:bCs/>
          <w:sz w:val="34"/>
          <w:szCs w:val="34"/>
          <w:rtl/>
        </w:rPr>
        <w:t>(</w:t>
      </w:r>
      <w:r w:rsidR="00F768FD" w:rsidRPr="00842191">
        <w:rPr>
          <w:rFonts w:cs="Traditional Arabic" w:hint="cs"/>
          <w:bCs/>
          <w:sz w:val="34"/>
          <w:szCs w:val="34"/>
          <w:rtl/>
        </w:rPr>
        <w:t>ال</w:t>
      </w:r>
      <w:r w:rsidR="00F768FD" w:rsidRPr="00842191">
        <w:rPr>
          <w:rFonts w:cs="Traditional Arabic"/>
          <w:bCs/>
          <w:sz w:val="34"/>
          <w:szCs w:val="34"/>
          <w:rtl/>
        </w:rPr>
        <w:t>مُتَّفَقٌ عَلَيْهِ)</w:t>
      </w:r>
      <w:r w:rsidR="00F768FD" w:rsidRPr="00842191">
        <w:rPr>
          <w:rFonts w:cs="Traditional Arabic" w:hint="cs"/>
          <w:bCs/>
          <w:sz w:val="34"/>
          <w:szCs w:val="34"/>
          <w:rtl/>
        </w:rPr>
        <w:t xml:space="preserve"> </w:t>
      </w:r>
      <w:r w:rsidRPr="00842191">
        <w:rPr>
          <w:rFonts w:cs="Traditional Arabic" w:hint="cs"/>
          <w:bCs/>
          <w:sz w:val="34"/>
          <w:szCs w:val="34"/>
          <w:rtl/>
        </w:rPr>
        <w:t>عن السبعة الذين يظلهم الله في ظله يوم لا ظل إلا ظله: "</w:t>
      </w:r>
      <w:r w:rsidRPr="00842191">
        <w:rPr>
          <w:rFonts w:cs="Traditional Arabic"/>
          <w:bCs/>
          <w:sz w:val="34"/>
          <w:szCs w:val="34"/>
          <w:rtl/>
        </w:rPr>
        <w:t>وَرَجُلٌ ذَكَرَ اللهَ خَالِياً فَفَاضَتْ عَيْنَاهُ</w:t>
      </w:r>
      <w:r w:rsidRPr="00842191">
        <w:rPr>
          <w:rFonts w:cs="Traditional Arabic" w:hint="cs"/>
          <w:bCs/>
          <w:sz w:val="34"/>
          <w:szCs w:val="34"/>
          <w:rtl/>
        </w:rPr>
        <w:t>"</w:t>
      </w:r>
      <w:r w:rsidRPr="00842191">
        <w:rPr>
          <w:rFonts w:cs="Traditional Arabic"/>
          <w:bCs/>
          <w:sz w:val="34"/>
          <w:szCs w:val="34"/>
          <w:rtl/>
        </w:rPr>
        <w:t>.</w:t>
      </w:r>
      <w:r w:rsidR="00F768FD" w:rsidRPr="00842191">
        <w:rPr>
          <w:rFonts w:cs="Traditional Arabic"/>
          <w:bCs/>
          <w:sz w:val="34"/>
          <w:szCs w:val="34"/>
          <w:rtl/>
        </w:rPr>
        <w:t xml:space="preserve"> </w:t>
      </w:r>
    </w:p>
    <w:p w:rsidR="00F768FD" w:rsidRPr="00842191" w:rsidRDefault="000C421A" w:rsidP="00F36C7E">
      <w:pPr>
        <w:spacing w:line="276" w:lineRule="auto"/>
        <w:jc w:val="lowKashida"/>
        <w:rPr>
          <w:rFonts w:cs="Traditional Arabic"/>
          <w:bCs/>
          <w:sz w:val="34"/>
          <w:szCs w:val="34"/>
          <w:rtl/>
        </w:rPr>
      </w:pPr>
      <w:r w:rsidRPr="00842191">
        <w:rPr>
          <w:rFonts w:cs="Traditional Arabic" w:hint="cs"/>
          <w:bCs/>
          <w:sz w:val="34"/>
          <w:szCs w:val="34"/>
          <w:rtl/>
        </w:rPr>
        <w:t xml:space="preserve">وروى </w:t>
      </w:r>
      <w:r w:rsidRPr="00842191">
        <w:rPr>
          <w:rFonts w:cs="Traditional Arabic"/>
          <w:bCs/>
          <w:sz w:val="34"/>
          <w:szCs w:val="34"/>
          <w:rtl/>
        </w:rPr>
        <w:t>أَبُو الدَّرْدَاءِ</w:t>
      </w:r>
      <w:r w:rsidRPr="00842191">
        <w:rPr>
          <w:rFonts w:cs="Traditional Arabic" w:hint="cs"/>
          <w:bCs/>
          <w:sz w:val="34"/>
          <w:szCs w:val="34"/>
          <w:rtl/>
        </w:rPr>
        <w:t xml:space="preserve"> مرفوعا وموقوفا</w:t>
      </w:r>
      <w:r w:rsidRPr="00842191">
        <w:rPr>
          <w:rFonts w:cs="Traditional Arabic"/>
          <w:bCs/>
          <w:sz w:val="34"/>
          <w:szCs w:val="34"/>
          <w:rtl/>
        </w:rPr>
        <w:t>: «الدُّنْيَا مَلْعُونَةٌ، مَلْعُونٌ مَا فِيهَا، إِلَّا ذِكْرَ اللَّهِ وَمَا أَدَّى إِلَيْهِ، وَالْعَالِمُ، وَالْمُتَعَلِّمُ فِي الْخَيْرِ شَرِيكَانِ، وَسَائِرُ النَّاسِ هَمَجٌ لَا خَيْرَ فِيهِمْ»</w:t>
      </w:r>
      <w:r w:rsidR="00F768FD" w:rsidRPr="00842191">
        <w:rPr>
          <w:rFonts w:cs="Traditional Arabic" w:hint="cs"/>
          <w:bCs/>
          <w:sz w:val="34"/>
          <w:szCs w:val="34"/>
          <w:rtl/>
        </w:rPr>
        <w:t xml:space="preserve"> </w:t>
      </w:r>
      <w:r w:rsidR="00F768FD" w:rsidRPr="00842191">
        <w:rPr>
          <w:rFonts w:ascii="Simplified Arabic" w:hAnsi="Simplified Arabic" w:cs="Traditional Arabic" w:hint="cs"/>
          <w:bCs/>
          <w:sz w:val="32"/>
          <w:szCs w:val="34"/>
          <w:vertAlign w:val="superscript"/>
          <w:rtl/>
        </w:rPr>
        <w:t>(</w:t>
      </w:r>
      <w:r w:rsidR="00F768FD" w:rsidRPr="00842191">
        <w:rPr>
          <w:rStyle w:val="a3"/>
          <w:rFonts w:ascii="Simplified Arabic" w:hAnsi="Simplified Arabic" w:cs="Traditional Arabic"/>
          <w:bCs/>
          <w:sz w:val="32"/>
          <w:szCs w:val="34"/>
          <w:rtl/>
        </w:rPr>
        <w:footnoteReference w:id="107"/>
      </w:r>
      <w:r w:rsidR="00F768FD" w:rsidRPr="00842191">
        <w:rPr>
          <w:rFonts w:ascii="Simplified Arabic" w:hAnsi="Simplified Arabic" w:cs="Traditional Arabic" w:hint="cs"/>
          <w:bCs/>
          <w:sz w:val="32"/>
          <w:szCs w:val="34"/>
          <w:vertAlign w:val="superscript"/>
          <w:rtl/>
        </w:rPr>
        <w:t>)</w:t>
      </w:r>
    </w:p>
    <w:p w:rsidR="006F0F81" w:rsidRPr="00842191" w:rsidRDefault="006F0F81" w:rsidP="00F36C7E">
      <w:pPr>
        <w:spacing w:line="276" w:lineRule="auto"/>
        <w:jc w:val="lowKashida"/>
        <w:rPr>
          <w:rFonts w:cs="Traditional Arabic"/>
          <w:bCs/>
          <w:sz w:val="34"/>
          <w:szCs w:val="34"/>
          <w:rtl/>
        </w:rPr>
      </w:pPr>
      <w:r w:rsidRPr="00842191">
        <w:rPr>
          <w:rFonts w:cs="Traditional Arabic"/>
          <w:bCs/>
          <w:sz w:val="34"/>
          <w:szCs w:val="34"/>
          <w:rtl/>
        </w:rPr>
        <w:t>رَوَى ابْنُ مَاجَهْ عَنْ عَبْدِ اللَّهِ بْنِ بُسْرٍ أَنَّ أَعْرَابِيًّا قَالَ لِرَسُولِ اللَّهِ صَلَّى اللَّهُ عَلَيْهِ وَسَلَّمَ: إِنَّ شَرَائِعَ الْإِسْلَامِ قَدْ كَثُرَتْ عَلَيَّ فَأَنْبِئْنِي مِنْهَا بِشَيْءٍ أَتَشَبَّثُ بِهِ، قَالَ: (لَا يَزَالُ لِسَانُكَ رَطْبًا مِنْ ذِكْرِ اللَّهِ عَزَّ وَجَلَّ).</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108"/>
      </w:r>
      <w:r w:rsidRPr="00842191">
        <w:rPr>
          <w:rFonts w:ascii="Simplified Arabic" w:hAnsi="Simplified Arabic" w:cs="Traditional Arabic" w:hint="cs"/>
          <w:bCs/>
          <w:sz w:val="32"/>
          <w:szCs w:val="34"/>
          <w:vertAlign w:val="superscript"/>
          <w:rtl/>
        </w:rPr>
        <w:t>)</w:t>
      </w:r>
    </w:p>
    <w:p w:rsidR="006F0F81" w:rsidRPr="00842191" w:rsidRDefault="006F0F81" w:rsidP="00F36C7E">
      <w:pPr>
        <w:spacing w:line="276" w:lineRule="auto"/>
        <w:jc w:val="lowKashida"/>
        <w:rPr>
          <w:rFonts w:cs="Traditional Arabic"/>
          <w:bCs/>
          <w:sz w:val="34"/>
          <w:szCs w:val="34"/>
          <w:rtl/>
        </w:rPr>
      </w:pPr>
      <w:r w:rsidRPr="00842191">
        <w:rPr>
          <w:rFonts w:cs="Traditional Arabic"/>
          <w:bCs/>
          <w:sz w:val="34"/>
          <w:szCs w:val="34"/>
          <w:rtl/>
        </w:rPr>
        <w:t xml:space="preserve"> وَخُرِّجَ عَنْ أَبِي هُرَيْرَةَ عَنِ النَّبِيِّ صَلَّى اللَّهُ عَلَيْهِ وَسَلَّمَ قَالَ: (إِنَّ اللَّهَ عَزَّ وَجَلَّ يَقُولُ أَنَا مَعَ عَبْدِي إِذَا هُوَ ذَكَرَنِي وَتَحَرَّكَتْ بِي شَفَتَاهُ).</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109"/>
      </w:r>
      <w:r w:rsidRPr="00842191">
        <w:rPr>
          <w:rFonts w:ascii="Simplified Arabic" w:hAnsi="Simplified Arabic" w:cs="Traditional Arabic" w:hint="cs"/>
          <w:bCs/>
          <w:sz w:val="32"/>
          <w:szCs w:val="34"/>
          <w:vertAlign w:val="superscript"/>
          <w:rtl/>
        </w:rPr>
        <w:t>)</w:t>
      </w:r>
    </w:p>
    <w:p w:rsidR="00D3195E" w:rsidRPr="00842191" w:rsidRDefault="00273F27" w:rsidP="00F36C7E">
      <w:pPr>
        <w:spacing w:line="276" w:lineRule="auto"/>
        <w:jc w:val="lowKashida"/>
        <w:rPr>
          <w:rFonts w:cs="Traditional Arabic"/>
          <w:bCs/>
          <w:sz w:val="34"/>
          <w:szCs w:val="34"/>
          <w:rtl/>
        </w:rPr>
      </w:pPr>
      <w:r w:rsidRPr="00842191">
        <w:rPr>
          <w:rFonts w:cs="Traditional Arabic" w:hint="cs"/>
          <w:bCs/>
          <w:sz w:val="34"/>
          <w:szCs w:val="34"/>
          <w:rtl/>
        </w:rPr>
        <w:lastRenderedPageBreak/>
        <w:t>كان هذا غيضاً من فيض الأحاديث التي تبين عظمة الذكر وأهميته في حياة المؤمن الذي يسير في الحياة كلها محاطا برعاية ربه يذكره في كل حينٍ يستعين به على ما ألمَّ به من خيرٍ او شرٍ ويسير على نور توفيقه الصادر من تفضله تعالى بذكر عباده الذاكرين له.</w:t>
      </w:r>
      <w:r w:rsidR="00D3195E" w:rsidRPr="00842191">
        <w:rPr>
          <w:rFonts w:cs="Traditional Arabic" w:hint="cs"/>
          <w:bCs/>
          <w:sz w:val="34"/>
          <w:szCs w:val="34"/>
          <w:rtl/>
        </w:rPr>
        <w:t xml:space="preserve"> </w:t>
      </w:r>
      <w:r w:rsidR="00D3195E" w:rsidRPr="00842191">
        <w:rPr>
          <w:rFonts w:ascii="Simplified Arabic" w:hAnsi="Simplified Arabic" w:cs="Traditional Arabic" w:hint="cs"/>
          <w:bCs/>
          <w:sz w:val="32"/>
          <w:szCs w:val="34"/>
          <w:vertAlign w:val="superscript"/>
          <w:rtl/>
        </w:rPr>
        <w:t>(</w:t>
      </w:r>
      <w:r w:rsidR="00D3195E" w:rsidRPr="00842191">
        <w:rPr>
          <w:rStyle w:val="a3"/>
          <w:rFonts w:ascii="Simplified Arabic" w:hAnsi="Simplified Arabic" w:cs="Traditional Arabic"/>
          <w:bCs/>
          <w:sz w:val="32"/>
          <w:szCs w:val="34"/>
          <w:rtl/>
        </w:rPr>
        <w:footnoteReference w:id="110"/>
      </w:r>
      <w:r w:rsidR="00D3195E" w:rsidRPr="00842191">
        <w:rPr>
          <w:rFonts w:ascii="Simplified Arabic" w:hAnsi="Simplified Arabic" w:cs="Traditional Arabic" w:hint="cs"/>
          <w:bCs/>
          <w:sz w:val="32"/>
          <w:szCs w:val="34"/>
          <w:vertAlign w:val="superscript"/>
          <w:rtl/>
        </w:rPr>
        <w:t>)</w:t>
      </w:r>
    </w:p>
    <w:p w:rsidR="00273F27" w:rsidRPr="00842191" w:rsidRDefault="00273F27" w:rsidP="00F36C7E">
      <w:pPr>
        <w:spacing w:line="276" w:lineRule="auto"/>
        <w:jc w:val="lowKashida"/>
        <w:rPr>
          <w:rFonts w:cs="Traditional Arabic"/>
          <w:bCs/>
          <w:sz w:val="34"/>
          <w:szCs w:val="34"/>
          <w:rtl/>
        </w:rPr>
      </w:pPr>
      <w:r w:rsidRPr="00842191">
        <w:rPr>
          <w:rFonts w:cs="Traditional Arabic" w:hint="cs"/>
          <w:bCs/>
          <w:sz w:val="34"/>
          <w:szCs w:val="34"/>
          <w:rtl/>
        </w:rPr>
        <w:t>ذكر</w:t>
      </w:r>
      <w:r w:rsidR="00D3195E" w:rsidRPr="00842191">
        <w:rPr>
          <w:rFonts w:cs="Traditional Arabic" w:hint="cs"/>
          <w:bCs/>
          <w:sz w:val="34"/>
          <w:szCs w:val="34"/>
          <w:rtl/>
        </w:rPr>
        <w:t>ُ</w:t>
      </w:r>
      <w:r w:rsidRPr="00842191">
        <w:rPr>
          <w:rFonts w:cs="Traditional Arabic" w:hint="cs"/>
          <w:bCs/>
          <w:sz w:val="34"/>
          <w:szCs w:val="34"/>
          <w:rtl/>
        </w:rPr>
        <w:t xml:space="preserve"> الله تعالى هو رؤيته قبل كل حركةٍ وقبل كل فعلٍ. لأن عكس الذاكر الناسي الغافل الذي يتصرف وكأنه لا ربَّ له ولا إله يوجهه يأمره وينهاه.</w:t>
      </w:r>
    </w:p>
    <w:p w:rsidR="00273F27" w:rsidRPr="00842191" w:rsidRDefault="00273F27" w:rsidP="00F36C7E">
      <w:pPr>
        <w:spacing w:line="276" w:lineRule="auto"/>
        <w:jc w:val="lowKashida"/>
        <w:rPr>
          <w:rFonts w:cs="Traditional Arabic"/>
          <w:bCs/>
          <w:sz w:val="34"/>
          <w:szCs w:val="34"/>
          <w:rtl/>
        </w:rPr>
      </w:pPr>
      <w:r w:rsidRPr="00842191">
        <w:rPr>
          <w:rFonts w:cs="Traditional Arabic" w:hint="cs"/>
          <w:bCs/>
          <w:sz w:val="34"/>
          <w:szCs w:val="34"/>
          <w:rtl/>
        </w:rPr>
        <w:t>وهذا بعينه أول الكفر؛ كفرٌ لنعم الله تعالى التي أنعم بها على عبده فصار يستعملها في مخالفة أمره.</w:t>
      </w:r>
    </w:p>
    <w:p w:rsidR="000C421A" w:rsidRPr="00842191" w:rsidRDefault="00273F27" w:rsidP="00F36C7E">
      <w:pPr>
        <w:spacing w:line="276" w:lineRule="auto"/>
        <w:jc w:val="lowKashida"/>
        <w:rPr>
          <w:rFonts w:cs="Traditional Arabic"/>
          <w:bCs/>
          <w:sz w:val="34"/>
          <w:szCs w:val="34"/>
          <w:rtl/>
        </w:rPr>
      </w:pPr>
      <w:r w:rsidRPr="00842191">
        <w:rPr>
          <w:rFonts w:cs="Traditional Arabic" w:hint="cs"/>
          <w:bCs/>
          <w:sz w:val="34"/>
          <w:szCs w:val="34"/>
          <w:rtl/>
        </w:rPr>
        <w:t>لذلك عقَّب السياق الأمر بالذكر بأمر الشكر</w:t>
      </w:r>
      <w:r w:rsidR="00EF0648" w:rsidRPr="00842191">
        <w:rPr>
          <w:rFonts w:cs="Traditional Arabic" w:hint="cs"/>
          <w:bCs/>
          <w:sz w:val="34"/>
          <w:szCs w:val="34"/>
          <w:rtl/>
        </w:rPr>
        <w:t>، ثم ألمح أنَّ النكوص عن الذكر والشكر هو في الحقيقة كفرٌ أو حتى أول الكفر</w:t>
      </w:r>
      <w:r w:rsidR="00D3195E" w:rsidRPr="00842191">
        <w:rPr>
          <w:rFonts w:cs="Traditional Arabic" w:hint="cs"/>
          <w:bCs/>
          <w:sz w:val="34"/>
          <w:szCs w:val="34"/>
          <w:rtl/>
        </w:rPr>
        <w:t>.</w:t>
      </w:r>
    </w:p>
    <w:p w:rsidR="000C421A" w:rsidRPr="00842191" w:rsidRDefault="005E3A7D" w:rsidP="005E3A7D">
      <w:pPr>
        <w:spacing w:line="276" w:lineRule="auto"/>
        <w:jc w:val="center"/>
        <w:rPr>
          <w:rFonts w:cs="Traditional Arabic"/>
          <w:bCs/>
          <w:sz w:val="34"/>
          <w:szCs w:val="34"/>
          <w:rtl/>
        </w:rPr>
      </w:pPr>
      <w:r>
        <w:rPr>
          <w:rFonts w:cs="Traditional Arabic" w:hint="cs"/>
          <w:bCs/>
          <w:sz w:val="34"/>
          <w:szCs w:val="34"/>
          <w:rtl/>
        </w:rPr>
        <w:t>******</w:t>
      </w:r>
    </w:p>
    <w:p w:rsidR="000221E3" w:rsidRPr="000221E3" w:rsidRDefault="000C421A" w:rsidP="00F36C7E">
      <w:pPr>
        <w:pStyle w:val="2"/>
        <w:spacing w:line="276" w:lineRule="auto"/>
        <w:jc w:val="lowKashida"/>
        <w:rPr>
          <w:b w:val="0"/>
          <w:bCs/>
          <w:rtl/>
        </w:rPr>
      </w:pPr>
      <w:bookmarkStart w:id="57" w:name="_Toc504394815"/>
      <w:bookmarkStart w:id="58" w:name="_Toc504423044"/>
      <w:r w:rsidRPr="000221E3">
        <w:rPr>
          <w:rStyle w:val="2Char"/>
          <w:rtl/>
        </w:rPr>
        <w:t xml:space="preserve">«وَاشْكُرُوا لِي وَلا </w:t>
      </w:r>
      <w:r w:rsidRPr="000221E3">
        <w:rPr>
          <w:rStyle w:val="2Char"/>
          <w:rFonts w:hint="cs"/>
          <w:rtl/>
        </w:rPr>
        <w:t>تَكْفُرُونِ».</w:t>
      </w:r>
      <w:bookmarkEnd w:id="57"/>
      <w:bookmarkEnd w:id="58"/>
    </w:p>
    <w:p w:rsidR="000C421A" w:rsidRPr="00842191" w:rsidRDefault="000C421A" w:rsidP="00F36C7E">
      <w:pPr>
        <w:spacing w:line="276" w:lineRule="auto"/>
        <w:jc w:val="lowKashida"/>
        <w:rPr>
          <w:rFonts w:cs="Traditional Arabic"/>
          <w:bCs/>
          <w:sz w:val="34"/>
          <w:szCs w:val="34"/>
          <w:rtl/>
        </w:rPr>
      </w:pPr>
      <w:r w:rsidRPr="00842191">
        <w:rPr>
          <w:rFonts w:cs="Traditional Arabic"/>
          <w:bCs/>
          <w:sz w:val="34"/>
          <w:szCs w:val="34"/>
          <w:rtl/>
        </w:rPr>
        <w:t>أَمَرَ اللَّهُ تَعَالَى بِشُكْرِهِ، وَوَعَدَ</w:t>
      </w:r>
      <w:r w:rsidRPr="00842191">
        <w:rPr>
          <w:rFonts w:cs="Traditional Arabic" w:hint="cs"/>
          <w:bCs/>
          <w:sz w:val="34"/>
          <w:szCs w:val="34"/>
          <w:rtl/>
        </w:rPr>
        <w:t xml:space="preserve"> عباده</w:t>
      </w:r>
      <w:r w:rsidRPr="00842191">
        <w:rPr>
          <w:rFonts w:cs="Traditional Arabic"/>
          <w:bCs/>
          <w:sz w:val="34"/>
          <w:szCs w:val="34"/>
          <w:rtl/>
        </w:rPr>
        <w:t xml:space="preserve"> عَلَى شُكْرِهِ بِمَزِيدِ الْخَيْرِ، فَقَالَ: {وَإِذْ تَأَذَّنَ رَبُّكُمْ لَئِنْ شَكَرْتُمْ لأزِيدَنَّكُمْ وَلَئِنْ كَفَرْتُمْ إِنَّ عَذَابِي لَشَدِيدٌ} [إِبْرَاهِيمَ: 7].</w:t>
      </w:r>
    </w:p>
    <w:p w:rsidR="000C421A" w:rsidRPr="00842191" w:rsidRDefault="000C421A" w:rsidP="00F36C7E">
      <w:pPr>
        <w:spacing w:line="276" w:lineRule="auto"/>
        <w:jc w:val="lowKashida"/>
        <w:rPr>
          <w:rFonts w:cs="Traditional Arabic"/>
          <w:bCs/>
          <w:sz w:val="34"/>
          <w:szCs w:val="34"/>
          <w:rtl/>
        </w:rPr>
      </w:pPr>
      <w:r w:rsidRPr="00842191">
        <w:rPr>
          <w:rFonts w:cs="Traditional Arabic"/>
          <w:bCs/>
          <w:sz w:val="34"/>
          <w:szCs w:val="34"/>
          <w:rtl/>
        </w:rPr>
        <w:t xml:space="preserve">والشكر للّه </w:t>
      </w:r>
      <w:r w:rsidRPr="00842191">
        <w:rPr>
          <w:rFonts w:cs="Traditional Arabic" w:hint="cs"/>
          <w:bCs/>
          <w:sz w:val="34"/>
          <w:szCs w:val="34"/>
          <w:rtl/>
        </w:rPr>
        <w:t>درجات</w:t>
      </w:r>
      <w:r w:rsidR="00273F27" w:rsidRPr="00842191">
        <w:rPr>
          <w:rFonts w:cs="Traditional Arabic" w:hint="cs"/>
          <w:bCs/>
          <w:sz w:val="34"/>
          <w:szCs w:val="34"/>
          <w:rtl/>
        </w:rPr>
        <w:t>ٌ</w:t>
      </w:r>
      <w:r w:rsidRPr="00842191">
        <w:rPr>
          <w:rFonts w:cs="Traditional Arabic" w:hint="cs"/>
          <w:bCs/>
          <w:sz w:val="34"/>
          <w:szCs w:val="34"/>
          <w:rtl/>
        </w:rPr>
        <w:t>،</w:t>
      </w:r>
      <w:r w:rsidRPr="00842191">
        <w:rPr>
          <w:rFonts w:cs="Traditional Arabic"/>
          <w:bCs/>
          <w:sz w:val="34"/>
          <w:szCs w:val="34"/>
          <w:rtl/>
        </w:rPr>
        <w:t xml:space="preserve"> تبدأ بالاعتراف بفضله والحياء من معصيته. وتنتهي بالتجرد لشكره والقصد إلى هذا الشكر في كل حركة </w:t>
      </w:r>
      <w:r w:rsidRPr="00842191">
        <w:rPr>
          <w:rFonts w:cs="Traditional Arabic" w:hint="cs"/>
          <w:bCs/>
          <w:sz w:val="34"/>
          <w:szCs w:val="34"/>
          <w:rtl/>
        </w:rPr>
        <w:t>بدن،</w:t>
      </w:r>
      <w:r w:rsidRPr="00842191">
        <w:rPr>
          <w:rFonts w:cs="Traditional Arabic"/>
          <w:bCs/>
          <w:sz w:val="34"/>
          <w:szCs w:val="34"/>
          <w:rtl/>
        </w:rPr>
        <w:t xml:space="preserve"> وفي كل لفظة </w:t>
      </w:r>
      <w:r w:rsidRPr="00842191">
        <w:rPr>
          <w:rFonts w:cs="Traditional Arabic" w:hint="cs"/>
          <w:bCs/>
          <w:sz w:val="34"/>
          <w:szCs w:val="34"/>
          <w:rtl/>
        </w:rPr>
        <w:t>لسان،</w:t>
      </w:r>
      <w:r w:rsidRPr="00842191">
        <w:rPr>
          <w:rFonts w:cs="Traditional Arabic"/>
          <w:bCs/>
          <w:sz w:val="34"/>
          <w:szCs w:val="34"/>
          <w:rtl/>
        </w:rPr>
        <w:t xml:space="preserve"> وفي كل خفقة </w:t>
      </w:r>
      <w:r w:rsidRPr="00842191">
        <w:rPr>
          <w:rFonts w:cs="Traditional Arabic" w:hint="cs"/>
          <w:bCs/>
          <w:sz w:val="34"/>
          <w:szCs w:val="34"/>
          <w:rtl/>
        </w:rPr>
        <w:t>قلب،</w:t>
      </w:r>
      <w:r w:rsidRPr="00842191">
        <w:rPr>
          <w:rFonts w:cs="Traditional Arabic"/>
          <w:bCs/>
          <w:sz w:val="34"/>
          <w:szCs w:val="34"/>
          <w:rtl/>
        </w:rPr>
        <w:t xml:space="preserve"> وفي كل خطرة جنان.</w:t>
      </w:r>
    </w:p>
    <w:p w:rsidR="00D3195E" w:rsidRPr="00842191" w:rsidRDefault="000C421A" w:rsidP="00F36C7E">
      <w:pPr>
        <w:spacing w:line="276" w:lineRule="auto"/>
        <w:jc w:val="lowKashida"/>
        <w:rPr>
          <w:rFonts w:cs="Traditional Arabic"/>
          <w:bCs/>
          <w:sz w:val="34"/>
          <w:szCs w:val="34"/>
          <w:rtl/>
        </w:rPr>
      </w:pPr>
      <w:r w:rsidRPr="00842191">
        <w:rPr>
          <w:rFonts w:cs="Traditional Arabic"/>
          <w:bCs/>
          <w:sz w:val="34"/>
          <w:szCs w:val="34"/>
          <w:rtl/>
        </w:rPr>
        <w:t>والنهي عن الكفر هنا إلماع</w:t>
      </w:r>
      <w:r w:rsidR="00133C9C" w:rsidRPr="00842191">
        <w:rPr>
          <w:rFonts w:cs="Traditional Arabic" w:hint="cs"/>
          <w:bCs/>
          <w:sz w:val="34"/>
          <w:szCs w:val="34"/>
          <w:rtl/>
        </w:rPr>
        <w:t>ٌ</w:t>
      </w:r>
      <w:r w:rsidRPr="00842191">
        <w:rPr>
          <w:rFonts w:cs="Traditional Arabic"/>
          <w:bCs/>
          <w:sz w:val="34"/>
          <w:szCs w:val="34"/>
          <w:rtl/>
        </w:rPr>
        <w:t xml:space="preserve"> إلى الغاية التي ينتهي إليها التقصير في الذكر والشكر وتحذير من النقطة البعيدة ال</w:t>
      </w:r>
      <w:r w:rsidR="00133C9C" w:rsidRPr="00842191">
        <w:rPr>
          <w:rFonts w:cs="Traditional Arabic"/>
          <w:bCs/>
          <w:sz w:val="34"/>
          <w:szCs w:val="34"/>
          <w:rtl/>
        </w:rPr>
        <w:t>تي ينتهي إليها هذا الخط التعيس!</w:t>
      </w:r>
      <w:r w:rsidR="00133C9C" w:rsidRPr="00842191">
        <w:rPr>
          <w:rFonts w:cs="Traditional Arabic" w:hint="cs"/>
          <w:bCs/>
          <w:sz w:val="34"/>
          <w:szCs w:val="34"/>
          <w:rtl/>
        </w:rPr>
        <w:t xml:space="preserve"> </w:t>
      </w:r>
      <w:r w:rsidRPr="00842191">
        <w:rPr>
          <w:rFonts w:cs="Traditional Arabic"/>
          <w:bCs/>
          <w:sz w:val="34"/>
          <w:szCs w:val="34"/>
          <w:rtl/>
        </w:rPr>
        <w:t>والعياذ باللّه!</w:t>
      </w:r>
    </w:p>
    <w:p w:rsidR="00D3195E" w:rsidRPr="00842191" w:rsidRDefault="00D3195E" w:rsidP="00F36C7E">
      <w:pPr>
        <w:spacing w:line="276" w:lineRule="auto"/>
        <w:jc w:val="lowKashida"/>
        <w:rPr>
          <w:rFonts w:cs="Traditional Arabic"/>
          <w:bCs/>
          <w:sz w:val="34"/>
          <w:szCs w:val="34"/>
          <w:rtl/>
        </w:rPr>
      </w:pPr>
      <w:r w:rsidRPr="00842191">
        <w:rPr>
          <w:rFonts w:cs="Traditional Arabic" w:hint="cs"/>
          <w:bCs/>
          <w:sz w:val="34"/>
          <w:szCs w:val="34"/>
          <w:rtl/>
        </w:rPr>
        <w:lastRenderedPageBreak/>
        <w:t>والشكرُ هو انفعالُ القلبٍ واللسانِ والجوارح اعترافاً بتفضل الله الكريم بكل النعم ظاهرةً وباطنةً، كبُرتْ أو دَقَّتْ.</w:t>
      </w:r>
    </w:p>
    <w:p w:rsidR="00D3195E" w:rsidRPr="00842191" w:rsidRDefault="00D3195E" w:rsidP="00F36C7E">
      <w:pPr>
        <w:spacing w:line="276" w:lineRule="auto"/>
        <w:jc w:val="lowKashida"/>
        <w:rPr>
          <w:rFonts w:cs="Traditional Arabic"/>
          <w:bCs/>
          <w:sz w:val="34"/>
          <w:szCs w:val="34"/>
          <w:rtl/>
        </w:rPr>
      </w:pPr>
      <w:r w:rsidRPr="00842191">
        <w:rPr>
          <w:rFonts w:cs="Traditional Arabic" w:hint="cs"/>
          <w:bCs/>
          <w:sz w:val="34"/>
          <w:szCs w:val="34"/>
          <w:rtl/>
        </w:rPr>
        <w:t xml:space="preserve">هذا الانفعال يشبه ظهور أثر النعمة على المُنْعَم عليه. </w:t>
      </w:r>
    </w:p>
    <w:p w:rsidR="005979EA" w:rsidRPr="00842191" w:rsidRDefault="00D3195E" w:rsidP="00F36C7E">
      <w:pPr>
        <w:spacing w:line="276" w:lineRule="auto"/>
        <w:jc w:val="lowKashida"/>
        <w:rPr>
          <w:rFonts w:cs="Traditional Arabic"/>
          <w:b w:val="0"/>
          <w:sz w:val="34"/>
          <w:szCs w:val="34"/>
          <w:rtl/>
        </w:rPr>
      </w:pPr>
      <w:r w:rsidRPr="00842191">
        <w:rPr>
          <w:rFonts w:cs="Traditional Arabic" w:hint="cs"/>
          <w:b w:val="0"/>
          <w:sz w:val="34"/>
          <w:szCs w:val="34"/>
          <w:rtl/>
        </w:rPr>
        <w:t>(</w:t>
      </w:r>
      <w:r w:rsidR="005979EA" w:rsidRPr="00842191">
        <w:rPr>
          <w:rFonts w:cs="Traditional Arabic"/>
          <w:b w:val="0"/>
          <w:sz w:val="34"/>
          <w:szCs w:val="34"/>
          <w:rtl/>
        </w:rPr>
        <w:t>قَالَ الْفَرَّاءُ يُقَالُ: شَكَرْتُكَ وَشَكَرْتُ لَكَ، وَنَصَحْتُكَ وَنَصَحْتُ لَكَ، وَالْفَصِيحُ الْأَوَّلُ. وَالشُّكْرُ مَعْرِفَةُ الْإِحْسَانِ وَالتَّحَدُّثُ بِهِ، وَأَ</w:t>
      </w:r>
      <w:r w:rsidRPr="00842191">
        <w:rPr>
          <w:rFonts w:cs="Traditional Arabic"/>
          <w:b w:val="0"/>
          <w:sz w:val="34"/>
          <w:szCs w:val="34"/>
          <w:rtl/>
        </w:rPr>
        <w:t>صْلُهُ فِي اللُّغَةِ الظُّهُورُ</w:t>
      </w:r>
      <w:r w:rsidRPr="00842191">
        <w:rPr>
          <w:rFonts w:cs="Traditional Arabic" w:hint="cs"/>
          <w:b w:val="0"/>
          <w:sz w:val="34"/>
          <w:szCs w:val="34"/>
          <w:rtl/>
        </w:rPr>
        <w:t>)</w:t>
      </w:r>
      <w:r w:rsidR="005979EA" w:rsidRPr="00842191">
        <w:rPr>
          <w:rFonts w:cs="Traditional Arabic"/>
          <w:b w:val="0"/>
          <w:sz w:val="34"/>
          <w:szCs w:val="34"/>
          <w:rtl/>
        </w:rPr>
        <w:t>.</w:t>
      </w:r>
      <w:r w:rsidR="005979EA" w:rsidRPr="00842191">
        <w:rPr>
          <w:rFonts w:cs="Traditional Arabic" w:hint="cs"/>
          <w:b w:val="0"/>
          <w:sz w:val="34"/>
          <w:szCs w:val="34"/>
          <w:rtl/>
        </w:rPr>
        <w:t xml:space="preserve"> </w:t>
      </w:r>
      <w:r w:rsidR="005979EA" w:rsidRPr="00842191">
        <w:rPr>
          <w:rFonts w:ascii="Simplified Arabic" w:hAnsi="Simplified Arabic" w:cs="Traditional Arabic" w:hint="cs"/>
          <w:b w:val="0"/>
          <w:sz w:val="32"/>
          <w:szCs w:val="34"/>
          <w:vertAlign w:val="superscript"/>
          <w:rtl/>
        </w:rPr>
        <w:t>(</w:t>
      </w:r>
      <w:r w:rsidR="005979EA" w:rsidRPr="00842191">
        <w:rPr>
          <w:rStyle w:val="a3"/>
          <w:rFonts w:ascii="Simplified Arabic" w:hAnsi="Simplified Arabic" w:cs="Traditional Arabic"/>
          <w:b w:val="0"/>
          <w:sz w:val="32"/>
          <w:szCs w:val="34"/>
          <w:rtl/>
        </w:rPr>
        <w:footnoteReference w:id="111"/>
      </w:r>
      <w:r w:rsidR="005979EA" w:rsidRPr="00842191">
        <w:rPr>
          <w:rFonts w:ascii="Simplified Arabic" w:hAnsi="Simplified Arabic" w:cs="Traditional Arabic" w:hint="cs"/>
          <w:b w:val="0"/>
          <w:sz w:val="32"/>
          <w:szCs w:val="34"/>
          <w:vertAlign w:val="superscript"/>
          <w:rtl/>
        </w:rPr>
        <w:t>)</w:t>
      </w:r>
    </w:p>
    <w:p w:rsidR="00D3195E" w:rsidRPr="00842191" w:rsidRDefault="00D3195E" w:rsidP="00F36C7E">
      <w:pPr>
        <w:spacing w:line="276" w:lineRule="auto"/>
        <w:jc w:val="lowKashida"/>
        <w:rPr>
          <w:rFonts w:cs="Traditional Arabic"/>
          <w:bCs/>
          <w:sz w:val="34"/>
          <w:szCs w:val="34"/>
          <w:rtl/>
        </w:rPr>
      </w:pPr>
      <w:r w:rsidRPr="00842191">
        <w:rPr>
          <w:rFonts w:cs="Traditional Arabic" w:hint="cs"/>
          <w:bCs/>
          <w:sz w:val="34"/>
          <w:szCs w:val="34"/>
          <w:rtl/>
        </w:rPr>
        <w:t>(يُقال شكرت الناقة إذا ظهر عليها السِمَن من أثر العلَف)</w:t>
      </w:r>
    </w:p>
    <w:p w:rsidR="00D3195E" w:rsidRPr="00842191" w:rsidRDefault="00B063CE" w:rsidP="00F36C7E">
      <w:pPr>
        <w:spacing w:line="276" w:lineRule="auto"/>
        <w:jc w:val="lowKashida"/>
        <w:rPr>
          <w:rFonts w:cs="Traditional Arabic"/>
          <w:bCs/>
          <w:sz w:val="34"/>
          <w:szCs w:val="34"/>
          <w:rtl/>
        </w:rPr>
      </w:pPr>
      <w:r w:rsidRPr="00842191">
        <w:rPr>
          <w:rFonts w:cs="Traditional Arabic" w:hint="cs"/>
          <w:bCs/>
          <w:sz w:val="34"/>
          <w:szCs w:val="34"/>
          <w:rtl/>
        </w:rPr>
        <w:t>( ف</w:t>
      </w:r>
      <w:r w:rsidR="000221E3" w:rsidRPr="00842191">
        <w:rPr>
          <w:rFonts w:cs="Traditional Arabic"/>
          <w:bCs/>
          <w:sz w:val="34"/>
          <w:szCs w:val="34"/>
          <w:rtl/>
        </w:rPr>
        <w:t>إن قيل: ما الفرق بين شكرت</w:t>
      </w:r>
      <w:r w:rsidR="00D3195E" w:rsidRPr="00842191">
        <w:rPr>
          <w:rFonts w:cs="Traditional Arabic" w:hint="cs"/>
          <w:bCs/>
          <w:sz w:val="34"/>
          <w:szCs w:val="34"/>
          <w:rtl/>
        </w:rPr>
        <w:t>ُ</w:t>
      </w:r>
      <w:r w:rsidR="000221E3" w:rsidRPr="00842191">
        <w:rPr>
          <w:rFonts w:cs="Traditional Arabic"/>
          <w:bCs/>
          <w:sz w:val="34"/>
          <w:szCs w:val="34"/>
          <w:rtl/>
        </w:rPr>
        <w:t xml:space="preserve"> لزيد</w:t>
      </w:r>
      <w:r w:rsidR="00D3195E" w:rsidRPr="00842191">
        <w:rPr>
          <w:rFonts w:cs="Traditional Arabic" w:hint="cs"/>
          <w:bCs/>
          <w:sz w:val="34"/>
          <w:szCs w:val="34"/>
          <w:rtl/>
        </w:rPr>
        <w:t>ٍ</w:t>
      </w:r>
      <w:r w:rsidR="000221E3" w:rsidRPr="00842191">
        <w:rPr>
          <w:rFonts w:cs="Traditional Arabic"/>
          <w:bCs/>
          <w:sz w:val="34"/>
          <w:szCs w:val="34"/>
          <w:rtl/>
        </w:rPr>
        <w:t xml:space="preserve">، وشكرت زيداً؟ </w:t>
      </w:r>
    </w:p>
    <w:p w:rsidR="00D3195E" w:rsidRPr="00842191" w:rsidRDefault="000221E3" w:rsidP="00F36C7E">
      <w:pPr>
        <w:spacing w:line="276" w:lineRule="auto"/>
        <w:jc w:val="lowKashida"/>
        <w:rPr>
          <w:rFonts w:cs="Traditional Arabic"/>
          <w:bCs/>
          <w:sz w:val="34"/>
          <w:szCs w:val="34"/>
          <w:rtl/>
        </w:rPr>
      </w:pPr>
      <w:r w:rsidRPr="00842191">
        <w:rPr>
          <w:rFonts w:cs="Traditional Arabic"/>
          <w:bCs/>
          <w:sz w:val="34"/>
          <w:szCs w:val="34"/>
          <w:rtl/>
        </w:rPr>
        <w:t>قيل: شكرت له هو أن يعتبر إحسانه الصادر عنه فيثنى عليه بذلك</w:t>
      </w:r>
      <w:r w:rsidR="00D3195E" w:rsidRPr="00842191">
        <w:rPr>
          <w:rFonts w:cs="Traditional Arabic" w:hint="cs"/>
          <w:bCs/>
          <w:sz w:val="34"/>
          <w:szCs w:val="34"/>
          <w:rtl/>
        </w:rPr>
        <w:t>.</w:t>
      </w:r>
    </w:p>
    <w:p w:rsidR="00A91C7A" w:rsidRPr="00842191" w:rsidRDefault="000221E3" w:rsidP="00F36C7E">
      <w:pPr>
        <w:spacing w:line="276" w:lineRule="auto"/>
        <w:jc w:val="lowKashida"/>
        <w:rPr>
          <w:rFonts w:cs="Traditional Arabic"/>
          <w:bCs/>
          <w:sz w:val="34"/>
          <w:szCs w:val="34"/>
          <w:rtl/>
        </w:rPr>
      </w:pPr>
      <w:r w:rsidRPr="00842191">
        <w:rPr>
          <w:rFonts w:cs="Traditional Arabic"/>
          <w:bCs/>
          <w:sz w:val="34"/>
          <w:szCs w:val="34"/>
          <w:rtl/>
        </w:rPr>
        <w:t xml:space="preserve"> وشكرته: إذا لم تلتف</w:t>
      </w:r>
      <w:r w:rsidR="00D3195E" w:rsidRPr="00842191">
        <w:rPr>
          <w:rFonts w:cs="Traditional Arabic" w:hint="cs"/>
          <w:bCs/>
          <w:sz w:val="34"/>
          <w:szCs w:val="34"/>
          <w:rtl/>
        </w:rPr>
        <w:t>ت</w:t>
      </w:r>
      <w:r w:rsidRPr="00842191">
        <w:rPr>
          <w:rFonts w:cs="Traditional Arabic"/>
          <w:bCs/>
          <w:sz w:val="34"/>
          <w:szCs w:val="34"/>
          <w:rtl/>
        </w:rPr>
        <w:t xml:space="preserve"> إلى فعله، بل تجاو</w:t>
      </w:r>
      <w:r w:rsidR="00D3195E" w:rsidRPr="00842191">
        <w:rPr>
          <w:rFonts w:cs="Traditional Arabic"/>
          <w:bCs/>
          <w:sz w:val="34"/>
          <w:szCs w:val="34"/>
          <w:rtl/>
        </w:rPr>
        <w:t>زت إلى ذكر ذاته دون اعتبار أفعا</w:t>
      </w:r>
      <w:r w:rsidR="00D3195E" w:rsidRPr="00842191">
        <w:rPr>
          <w:rFonts w:cs="Traditional Arabic" w:hint="cs"/>
          <w:bCs/>
          <w:sz w:val="34"/>
          <w:szCs w:val="34"/>
          <w:rtl/>
        </w:rPr>
        <w:t>ل</w:t>
      </w:r>
      <w:r w:rsidRPr="00842191">
        <w:rPr>
          <w:rFonts w:cs="Traditional Arabic"/>
          <w:bCs/>
          <w:sz w:val="34"/>
          <w:szCs w:val="34"/>
          <w:rtl/>
        </w:rPr>
        <w:t>ه، فهو أبلغ من شكرت له، إذ قد يكون</w:t>
      </w:r>
      <w:r w:rsidRPr="00842191">
        <w:rPr>
          <w:rFonts w:cs="Traditional Arabic" w:hint="cs"/>
          <w:bCs/>
          <w:sz w:val="34"/>
          <w:szCs w:val="34"/>
          <w:rtl/>
        </w:rPr>
        <w:t xml:space="preserve"> </w:t>
      </w:r>
      <w:r w:rsidRPr="00842191">
        <w:rPr>
          <w:rFonts w:cs="Traditional Arabic"/>
          <w:bCs/>
          <w:sz w:val="34"/>
          <w:szCs w:val="34"/>
          <w:rtl/>
        </w:rPr>
        <w:t>للإنسان فعل في الظاهر محمود</w:t>
      </w:r>
      <w:r w:rsidR="00D3195E" w:rsidRPr="00842191">
        <w:rPr>
          <w:rFonts w:cs="Traditional Arabic" w:hint="cs"/>
          <w:bCs/>
          <w:sz w:val="34"/>
          <w:szCs w:val="34"/>
          <w:rtl/>
        </w:rPr>
        <w:t>ٌ</w:t>
      </w:r>
      <w:r w:rsidRPr="00842191">
        <w:rPr>
          <w:rFonts w:cs="Traditional Arabic"/>
          <w:bCs/>
          <w:sz w:val="34"/>
          <w:szCs w:val="34"/>
          <w:rtl/>
        </w:rPr>
        <w:t xml:space="preserve">، ثم لا يكون </w:t>
      </w:r>
      <w:r w:rsidR="00A91C7A" w:rsidRPr="00842191">
        <w:rPr>
          <w:rFonts w:cs="Traditional Arabic"/>
          <w:bCs/>
          <w:sz w:val="34"/>
          <w:szCs w:val="34"/>
          <w:rtl/>
        </w:rPr>
        <w:t>ذلك الإنسان على الإطلاق محموداً</w:t>
      </w:r>
      <w:r w:rsidR="00A91C7A" w:rsidRPr="00842191">
        <w:rPr>
          <w:rFonts w:cs="Traditional Arabic" w:hint="cs"/>
          <w:bCs/>
          <w:sz w:val="34"/>
          <w:szCs w:val="34"/>
          <w:rtl/>
        </w:rPr>
        <w:t>.</w:t>
      </w:r>
    </w:p>
    <w:p w:rsidR="00A91C7A" w:rsidRPr="00842191" w:rsidRDefault="00A91C7A" w:rsidP="00F36C7E">
      <w:pPr>
        <w:spacing w:line="276" w:lineRule="auto"/>
        <w:jc w:val="lowKashida"/>
        <w:rPr>
          <w:rFonts w:cs="Traditional Arabic"/>
          <w:bCs/>
          <w:sz w:val="34"/>
          <w:szCs w:val="34"/>
          <w:rtl/>
        </w:rPr>
      </w:pPr>
      <w:r w:rsidRPr="00842191">
        <w:rPr>
          <w:rFonts w:cs="Traditional Arabic" w:hint="cs"/>
          <w:bCs/>
          <w:sz w:val="34"/>
          <w:szCs w:val="34"/>
          <w:rtl/>
        </w:rPr>
        <w:t>(فجعل شكرتُهُ بمعنى حمدته، وفرَّق بينها وبين شكرتُ له)</w:t>
      </w:r>
    </w:p>
    <w:p w:rsidR="000A043F" w:rsidRPr="00842191" w:rsidRDefault="000221E3" w:rsidP="00F36C7E">
      <w:pPr>
        <w:spacing w:line="276" w:lineRule="auto"/>
        <w:jc w:val="lowKashida"/>
        <w:rPr>
          <w:rFonts w:cs="Traditional Arabic"/>
          <w:bCs/>
          <w:sz w:val="34"/>
          <w:szCs w:val="34"/>
          <w:rtl/>
        </w:rPr>
      </w:pPr>
      <w:r w:rsidRPr="00842191">
        <w:rPr>
          <w:rFonts w:cs="Traditional Arabic"/>
          <w:bCs/>
          <w:sz w:val="34"/>
          <w:szCs w:val="34"/>
          <w:rtl/>
        </w:rPr>
        <w:t xml:space="preserve"> وإنما قال</w:t>
      </w:r>
      <w:r w:rsidR="00A91C7A" w:rsidRPr="00842191">
        <w:rPr>
          <w:rFonts w:cs="Traditional Arabic" w:hint="cs"/>
          <w:bCs/>
          <w:sz w:val="34"/>
          <w:szCs w:val="34"/>
          <w:rtl/>
        </w:rPr>
        <w:t xml:space="preserve"> تعالى: (</w:t>
      </w:r>
      <w:r w:rsidRPr="00842191">
        <w:rPr>
          <w:rFonts w:cs="Traditional Arabic"/>
          <w:bCs/>
          <w:sz w:val="34"/>
          <w:szCs w:val="34"/>
          <w:rtl/>
        </w:rPr>
        <w:t>واشكروا لي)، ولم يقل: (واشكروني) علماً بقصورهم عن إدراكه بل عن إدراك</w:t>
      </w:r>
      <w:r w:rsidR="000A043F" w:rsidRPr="00842191">
        <w:rPr>
          <w:rFonts w:cs="Traditional Arabic" w:hint="cs"/>
          <w:bCs/>
          <w:sz w:val="34"/>
          <w:szCs w:val="34"/>
          <w:rtl/>
        </w:rPr>
        <w:t xml:space="preserve"> كل نعمه</w:t>
      </w:r>
      <w:r w:rsidRPr="00842191">
        <w:rPr>
          <w:rFonts w:cs="Traditional Arabic"/>
          <w:bCs/>
          <w:sz w:val="34"/>
          <w:szCs w:val="34"/>
          <w:rtl/>
        </w:rPr>
        <w:t xml:space="preserve"> كما قال</w:t>
      </w:r>
      <w:r w:rsidR="000A043F" w:rsidRPr="00842191">
        <w:rPr>
          <w:rFonts w:cs="Traditional Arabic" w:hint="cs"/>
          <w:bCs/>
          <w:sz w:val="34"/>
          <w:szCs w:val="34"/>
          <w:rtl/>
        </w:rPr>
        <w:t xml:space="preserve"> تعالى</w:t>
      </w:r>
      <w:r w:rsidRPr="00842191">
        <w:rPr>
          <w:rFonts w:cs="Traditional Arabic"/>
          <w:bCs/>
          <w:sz w:val="34"/>
          <w:szCs w:val="34"/>
          <w:rtl/>
        </w:rPr>
        <w:t xml:space="preserve">: {وَإِنْ تَعُدُّوا نِعْمَتَ اللَّهِ لَا تُحْصُوهَا} فأمرهم أن يعدوا بعض أفعاله في الشكر </w:t>
      </w:r>
      <w:r w:rsidR="000A043F" w:rsidRPr="00842191">
        <w:rPr>
          <w:rFonts w:cs="Traditional Arabic"/>
          <w:bCs/>
          <w:sz w:val="34"/>
          <w:szCs w:val="34"/>
          <w:rtl/>
        </w:rPr>
        <w:t>له</w:t>
      </w:r>
      <w:r w:rsidR="000A043F" w:rsidRPr="00842191">
        <w:rPr>
          <w:rFonts w:cs="Traditional Arabic" w:hint="cs"/>
          <w:bCs/>
          <w:sz w:val="34"/>
          <w:szCs w:val="34"/>
          <w:rtl/>
        </w:rPr>
        <w:t>.</w:t>
      </w:r>
    </w:p>
    <w:p w:rsidR="00B063CE" w:rsidRPr="00842191" w:rsidRDefault="000221E3" w:rsidP="00F36C7E">
      <w:pPr>
        <w:spacing w:line="276" w:lineRule="auto"/>
        <w:jc w:val="lowKashida"/>
        <w:rPr>
          <w:rFonts w:cs="Traditional Arabic"/>
          <w:bCs/>
          <w:sz w:val="34"/>
          <w:szCs w:val="34"/>
          <w:rtl/>
        </w:rPr>
      </w:pPr>
      <w:r w:rsidRPr="00842191">
        <w:rPr>
          <w:rFonts w:cs="Traditional Arabic"/>
          <w:bCs/>
          <w:sz w:val="34"/>
          <w:szCs w:val="34"/>
          <w:rtl/>
        </w:rPr>
        <w:t xml:space="preserve"> وشكر الله عز </w:t>
      </w:r>
      <w:r w:rsidR="00637AA8" w:rsidRPr="00842191">
        <w:rPr>
          <w:rFonts w:cs="Traditional Arabic" w:hint="cs"/>
          <w:bCs/>
          <w:sz w:val="34"/>
          <w:szCs w:val="34"/>
          <w:rtl/>
        </w:rPr>
        <w:t>وجل-أصعبُ</w:t>
      </w:r>
      <w:r w:rsidRPr="00842191">
        <w:rPr>
          <w:rFonts w:cs="Traditional Arabic"/>
          <w:bCs/>
          <w:sz w:val="34"/>
          <w:szCs w:val="34"/>
          <w:rtl/>
        </w:rPr>
        <w:t xml:space="preserve"> عبادة</w:t>
      </w:r>
      <w:r w:rsidR="000A043F" w:rsidRPr="00842191">
        <w:rPr>
          <w:rFonts w:cs="Traditional Arabic" w:hint="cs"/>
          <w:bCs/>
          <w:sz w:val="34"/>
          <w:szCs w:val="34"/>
          <w:rtl/>
        </w:rPr>
        <w:t>ٍ</w:t>
      </w:r>
      <w:r w:rsidRPr="00842191">
        <w:rPr>
          <w:rFonts w:cs="Traditional Arabic"/>
          <w:bCs/>
          <w:sz w:val="34"/>
          <w:szCs w:val="34"/>
          <w:rtl/>
        </w:rPr>
        <w:t xml:space="preserve"> </w:t>
      </w:r>
      <w:r w:rsidR="000A043F" w:rsidRPr="00842191">
        <w:rPr>
          <w:rFonts w:cs="Traditional Arabic" w:hint="cs"/>
          <w:bCs/>
          <w:sz w:val="34"/>
          <w:szCs w:val="34"/>
          <w:rtl/>
        </w:rPr>
        <w:t>و</w:t>
      </w:r>
      <w:r w:rsidRPr="00842191">
        <w:rPr>
          <w:rFonts w:cs="Traditional Arabic"/>
          <w:bCs/>
          <w:sz w:val="34"/>
          <w:szCs w:val="34"/>
          <w:rtl/>
        </w:rPr>
        <w:t>أشرفها، ولهذا قيل: غاية</w:t>
      </w:r>
      <w:r w:rsidR="000A043F" w:rsidRPr="00842191">
        <w:rPr>
          <w:rFonts w:cs="Traditional Arabic" w:hint="cs"/>
          <w:bCs/>
          <w:sz w:val="34"/>
          <w:szCs w:val="34"/>
          <w:rtl/>
        </w:rPr>
        <w:t>ُ</w:t>
      </w:r>
      <w:r w:rsidRPr="00842191">
        <w:rPr>
          <w:rFonts w:cs="Traditional Arabic"/>
          <w:bCs/>
          <w:sz w:val="34"/>
          <w:szCs w:val="34"/>
          <w:rtl/>
        </w:rPr>
        <w:t xml:space="preserve"> شكر</w:t>
      </w:r>
      <w:r w:rsidR="000A043F" w:rsidRPr="00842191">
        <w:rPr>
          <w:rFonts w:cs="Traditional Arabic" w:hint="cs"/>
          <w:bCs/>
          <w:sz w:val="34"/>
          <w:szCs w:val="34"/>
          <w:rtl/>
        </w:rPr>
        <w:t>ِ</w:t>
      </w:r>
      <w:r w:rsidRPr="00842191">
        <w:rPr>
          <w:rFonts w:cs="Traditional Arabic"/>
          <w:bCs/>
          <w:sz w:val="34"/>
          <w:szCs w:val="34"/>
          <w:rtl/>
        </w:rPr>
        <w:t xml:space="preserve"> الله الاعتراف</w:t>
      </w:r>
      <w:r w:rsidR="000A043F" w:rsidRPr="00842191">
        <w:rPr>
          <w:rFonts w:cs="Traditional Arabic" w:hint="cs"/>
          <w:bCs/>
          <w:sz w:val="34"/>
          <w:szCs w:val="34"/>
          <w:rtl/>
        </w:rPr>
        <w:t>ُ</w:t>
      </w:r>
      <w:r w:rsidR="000A043F" w:rsidRPr="00842191">
        <w:rPr>
          <w:rFonts w:cs="Traditional Arabic"/>
          <w:bCs/>
          <w:sz w:val="34"/>
          <w:szCs w:val="34"/>
          <w:rtl/>
        </w:rPr>
        <w:t xml:space="preserve"> بالعجز عن</w:t>
      </w:r>
      <w:r w:rsidR="000A043F" w:rsidRPr="00842191">
        <w:rPr>
          <w:rFonts w:cs="Traditional Arabic" w:hint="cs"/>
          <w:bCs/>
          <w:sz w:val="34"/>
          <w:szCs w:val="34"/>
          <w:rtl/>
        </w:rPr>
        <w:t xml:space="preserve"> وفاء شكره</w:t>
      </w:r>
      <w:r w:rsidRPr="00842191">
        <w:rPr>
          <w:rFonts w:cs="Traditional Arabic"/>
          <w:bCs/>
          <w:sz w:val="34"/>
          <w:szCs w:val="34"/>
          <w:rtl/>
        </w:rPr>
        <w:t>، فكل</w:t>
      </w:r>
      <w:r w:rsidR="000A043F" w:rsidRPr="00842191">
        <w:rPr>
          <w:rFonts w:cs="Traditional Arabic" w:hint="cs"/>
          <w:bCs/>
          <w:sz w:val="34"/>
          <w:szCs w:val="34"/>
          <w:rtl/>
        </w:rPr>
        <w:t>ُّ</w:t>
      </w:r>
      <w:r w:rsidRPr="00842191">
        <w:rPr>
          <w:rFonts w:cs="Traditional Arabic"/>
          <w:bCs/>
          <w:sz w:val="34"/>
          <w:szCs w:val="34"/>
          <w:rtl/>
        </w:rPr>
        <w:t xml:space="preserve"> نعمة</w:t>
      </w:r>
      <w:r w:rsidR="000A043F" w:rsidRPr="00842191">
        <w:rPr>
          <w:rFonts w:cs="Traditional Arabic" w:hint="cs"/>
          <w:bCs/>
          <w:sz w:val="34"/>
          <w:szCs w:val="34"/>
          <w:rtl/>
        </w:rPr>
        <w:t>ٍ</w:t>
      </w:r>
      <w:r w:rsidR="000A043F" w:rsidRPr="00842191">
        <w:rPr>
          <w:rFonts w:cs="Traditional Arabic"/>
          <w:bCs/>
          <w:sz w:val="34"/>
          <w:szCs w:val="34"/>
          <w:rtl/>
        </w:rPr>
        <w:t xml:space="preserve"> يمكن شكرها</w:t>
      </w:r>
      <w:r w:rsidRPr="00842191">
        <w:rPr>
          <w:rFonts w:cs="Traditional Arabic"/>
          <w:bCs/>
          <w:sz w:val="34"/>
          <w:szCs w:val="34"/>
          <w:rtl/>
        </w:rPr>
        <w:t xml:space="preserve">، فإن شكرها </w:t>
      </w:r>
      <w:r w:rsidR="000A043F" w:rsidRPr="00842191">
        <w:rPr>
          <w:rFonts w:cs="Traditional Arabic" w:hint="cs"/>
          <w:bCs/>
          <w:sz w:val="34"/>
          <w:szCs w:val="34"/>
          <w:rtl/>
        </w:rPr>
        <w:t>نعمةٌ</w:t>
      </w:r>
      <w:r w:rsidRPr="00842191">
        <w:rPr>
          <w:rFonts w:cs="Traditional Arabic"/>
          <w:bCs/>
          <w:sz w:val="34"/>
          <w:szCs w:val="34"/>
          <w:rtl/>
        </w:rPr>
        <w:t xml:space="preserve"> منه، </w:t>
      </w:r>
      <w:r w:rsidR="000A043F" w:rsidRPr="00842191">
        <w:rPr>
          <w:rFonts w:cs="Traditional Arabic" w:hint="cs"/>
          <w:bCs/>
          <w:sz w:val="34"/>
          <w:szCs w:val="34"/>
          <w:rtl/>
        </w:rPr>
        <w:t>لأن ذكرها وشكرها هو</w:t>
      </w:r>
      <w:r w:rsidR="000A043F" w:rsidRPr="00842191">
        <w:rPr>
          <w:rFonts w:cs="Traditional Arabic"/>
          <w:bCs/>
          <w:sz w:val="34"/>
          <w:szCs w:val="34"/>
          <w:rtl/>
        </w:rPr>
        <w:t xml:space="preserve"> بتوفيقه، </w:t>
      </w:r>
      <w:r w:rsidR="000A043F" w:rsidRPr="00842191">
        <w:rPr>
          <w:rFonts w:cs="Traditional Arabic" w:hint="cs"/>
          <w:bCs/>
          <w:sz w:val="34"/>
          <w:szCs w:val="34"/>
          <w:rtl/>
        </w:rPr>
        <w:t>و</w:t>
      </w:r>
      <w:r w:rsidRPr="00842191">
        <w:rPr>
          <w:rFonts w:cs="Traditional Arabic"/>
          <w:bCs/>
          <w:sz w:val="34"/>
          <w:szCs w:val="34"/>
          <w:rtl/>
        </w:rPr>
        <w:t>إن العبد</w:t>
      </w:r>
      <w:r w:rsidR="000A043F" w:rsidRPr="00842191">
        <w:rPr>
          <w:rFonts w:cs="Traditional Arabic" w:hint="cs"/>
          <w:bCs/>
          <w:sz w:val="34"/>
          <w:szCs w:val="34"/>
          <w:rtl/>
        </w:rPr>
        <w:t>-</w:t>
      </w:r>
      <w:r w:rsidR="00637AA8" w:rsidRPr="00842191">
        <w:rPr>
          <w:rFonts w:cs="Traditional Arabic" w:hint="cs"/>
          <w:bCs/>
          <w:sz w:val="34"/>
          <w:szCs w:val="34"/>
          <w:rtl/>
        </w:rPr>
        <w:t>حينئذٍ-مُحتاجٌ</w:t>
      </w:r>
      <w:r w:rsidRPr="00842191">
        <w:rPr>
          <w:rFonts w:cs="Traditional Arabic"/>
          <w:bCs/>
          <w:sz w:val="34"/>
          <w:szCs w:val="34"/>
          <w:rtl/>
        </w:rPr>
        <w:t xml:space="preserve"> أن يشكر نعمته الثانية</w:t>
      </w:r>
      <w:r w:rsidR="000A043F" w:rsidRPr="00842191">
        <w:rPr>
          <w:rFonts w:cs="Traditional Arabic" w:hint="cs"/>
          <w:bCs/>
          <w:sz w:val="34"/>
          <w:szCs w:val="34"/>
          <w:rtl/>
        </w:rPr>
        <w:t xml:space="preserve"> بالشكر</w:t>
      </w:r>
      <w:r w:rsidRPr="00842191">
        <w:rPr>
          <w:rFonts w:cs="Traditional Arabic"/>
          <w:bCs/>
          <w:sz w:val="34"/>
          <w:szCs w:val="34"/>
          <w:rtl/>
        </w:rPr>
        <w:t xml:space="preserve"> كشكره للأولى، وهدا يؤدي إلى مالا يتناه</w:t>
      </w:r>
      <w:r w:rsidR="00B063CE" w:rsidRPr="00842191">
        <w:rPr>
          <w:rFonts w:cs="Traditional Arabic" w:hint="cs"/>
          <w:bCs/>
          <w:sz w:val="34"/>
          <w:szCs w:val="34"/>
          <w:rtl/>
        </w:rPr>
        <w:t>َ</w:t>
      </w:r>
      <w:r w:rsidRPr="00842191">
        <w:rPr>
          <w:rFonts w:cs="Traditional Arabic"/>
          <w:bCs/>
          <w:sz w:val="34"/>
          <w:szCs w:val="34"/>
          <w:rtl/>
        </w:rPr>
        <w:t>ى</w:t>
      </w:r>
      <w:r w:rsidR="00B063CE" w:rsidRPr="00842191">
        <w:rPr>
          <w:rFonts w:cs="Traditional Arabic" w:hint="cs"/>
          <w:bCs/>
          <w:sz w:val="34"/>
          <w:szCs w:val="34"/>
          <w:rtl/>
        </w:rPr>
        <w:t xml:space="preserve"> شكراً بشكرٍ</w:t>
      </w:r>
      <w:r w:rsidRPr="00842191">
        <w:rPr>
          <w:rFonts w:cs="Traditional Arabic"/>
          <w:bCs/>
          <w:sz w:val="34"/>
          <w:szCs w:val="34"/>
          <w:rtl/>
        </w:rPr>
        <w:t>، فلهذا قيل: لا يقدر</w:t>
      </w:r>
      <w:r w:rsidR="00B063CE" w:rsidRPr="00842191">
        <w:rPr>
          <w:rFonts w:cs="Traditional Arabic" w:hint="cs"/>
          <w:bCs/>
          <w:sz w:val="34"/>
          <w:szCs w:val="34"/>
          <w:rtl/>
        </w:rPr>
        <w:t xml:space="preserve"> عبدٌ على شكر الله تعالى.</w:t>
      </w:r>
    </w:p>
    <w:p w:rsidR="00B063CE" w:rsidRPr="00842191" w:rsidRDefault="000221E3" w:rsidP="00F36C7E">
      <w:pPr>
        <w:spacing w:line="276" w:lineRule="auto"/>
        <w:jc w:val="lowKashida"/>
        <w:rPr>
          <w:rFonts w:cs="Traditional Arabic"/>
          <w:bCs/>
          <w:sz w:val="34"/>
          <w:szCs w:val="34"/>
          <w:rtl/>
        </w:rPr>
      </w:pPr>
      <w:r w:rsidRPr="00842191">
        <w:rPr>
          <w:rFonts w:cs="Traditional Arabic"/>
          <w:bCs/>
          <w:sz w:val="34"/>
          <w:szCs w:val="34"/>
          <w:rtl/>
        </w:rPr>
        <w:lastRenderedPageBreak/>
        <w:t xml:space="preserve"> </w:t>
      </w:r>
      <w:r w:rsidR="00B063CE" w:rsidRPr="00842191">
        <w:rPr>
          <w:rFonts w:cs="Traditional Arabic" w:hint="cs"/>
          <w:bCs/>
          <w:sz w:val="34"/>
          <w:szCs w:val="34"/>
          <w:rtl/>
        </w:rPr>
        <w:t xml:space="preserve">قلتُ: ولهذا </w:t>
      </w:r>
      <w:r w:rsidR="00406F1A" w:rsidRPr="00842191">
        <w:rPr>
          <w:rFonts w:cs="Traditional Arabic" w:hint="cs"/>
          <w:bCs/>
          <w:sz w:val="34"/>
          <w:szCs w:val="34"/>
          <w:rtl/>
        </w:rPr>
        <w:t>المعنى كان</w:t>
      </w:r>
      <w:r w:rsidR="00B063CE" w:rsidRPr="00842191">
        <w:rPr>
          <w:rFonts w:cs="Traditional Arabic" w:hint="cs"/>
          <w:bCs/>
          <w:sz w:val="34"/>
          <w:szCs w:val="34"/>
          <w:rtl/>
        </w:rPr>
        <w:t xml:space="preserve"> رسول الله صلى الله عليه وسلم يقول: </w:t>
      </w:r>
      <w:r w:rsidR="00B063CE" w:rsidRPr="00842191">
        <w:rPr>
          <w:rFonts w:cs="Traditional Arabic"/>
          <w:bCs/>
          <w:sz w:val="34"/>
          <w:szCs w:val="34"/>
          <w:rtl/>
        </w:rPr>
        <w:t xml:space="preserve">«اللَّهُمَّ إِنِّي أَعُوذُ بِرِضَاكَ مِنْ </w:t>
      </w:r>
      <w:r w:rsidR="00406F1A" w:rsidRPr="00842191">
        <w:rPr>
          <w:rFonts w:cs="Traditional Arabic" w:hint="cs"/>
          <w:bCs/>
          <w:sz w:val="34"/>
          <w:szCs w:val="34"/>
          <w:rtl/>
        </w:rPr>
        <w:t>سَخْطِكَ،</w:t>
      </w:r>
      <w:r w:rsidR="00B063CE" w:rsidRPr="00842191">
        <w:rPr>
          <w:rFonts w:cs="Traditional Arabic" w:hint="cs"/>
          <w:bCs/>
          <w:sz w:val="34"/>
          <w:szCs w:val="34"/>
          <w:rtl/>
        </w:rPr>
        <w:t xml:space="preserve"> </w:t>
      </w:r>
      <w:r w:rsidR="00B063CE" w:rsidRPr="00842191">
        <w:rPr>
          <w:rFonts w:cs="Traditional Arabic"/>
          <w:bCs/>
          <w:sz w:val="34"/>
          <w:szCs w:val="34"/>
          <w:rtl/>
        </w:rPr>
        <w:t xml:space="preserve">وَبِمُعَافَاتِكَ مِنْ </w:t>
      </w:r>
      <w:r w:rsidR="00406F1A" w:rsidRPr="00842191">
        <w:rPr>
          <w:rFonts w:cs="Traditional Arabic" w:hint="cs"/>
          <w:bCs/>
          <w:sz w:val="34"/>
          <w:szCs w:val="34"/>
          <w:rtl/>
        </w:rPr>
        <w:t>عُقُوبَتِكَ، وَأَعُوذُ</w:t>
      </w:r>
      <w:r w:rsidR="00B063CE" w:rsidRPr="00842191">
        <w:rPr>
          <w:rFonts w:cs="Traditional Arabic"/>
          <w:bCs/>
          <w:sz w:val="34"/>
          <w:szCs w:val="34"/>
          <w:rtl/>
        </w:rPr>
        <w:t xml:space="preserve"> بِكَ </w:t>
      </w:r>
      <w:r w:rsidR="00406F1A" w:rsidRPr="00842191">
        <w:rPr>
          <w:rFonts w:cs="Traditional Arabic" w:hint="cs"/>
          <w:bCs/>
          <w:sz w:val="34"/>
          <w:szCs w:val="34"/>
          <w:rtl/>
        </w:rPr>
        <w:t>مِنْكَ،</w:t>
      </w:r>
      <w:r w:rsidR="00B063CE" w:rsidRPr="00842191">
        <w:rPr>
          <w:rFonts w:cs="Traditional Arabic" w:hint="cs"/>
          <w:bCs/>
          <w:sz w:val="34"/>
          <w:szCs w:val="34"/>
          <w:rtl/>
        </w:rPr>
        <w:t xml:space="preserve"> </w:t>
      </w:r>
      <w:r w:rsidR="00B063CE" w:rsidRPr="00842191">
        <w:rPr>
          <w:rFonts w:cs="Traditional Arabic"/>
          <w:bCs/>
          <w:sz w:val="34"/>
          <w:szCs w:val="34"/>
          <w:rtl/>
        </w:rPr>
        <w:t>لَا أُحْصِي ثَنَاءً عَلَيْكَ</w:t>
      </w:r>
      <w:r w:rsidR="00B063CE" w:rsidRPr="00842191">
        <w:rPr>
          <w:rFonts w:cs="Traditional Arabic" w:hint="cs"/>
          <w:bCs/>
          <w:sz w:val="34"/>
          <w:szCs w:val="34"/>
          <w:rtl/>
        </w:rPr>
        <w:t>،</w:t>
      </w:r>
      <w:r w:rsidR="00B063CE" w:rsidRPr="00842191">
        <w:rPr>
          <w:rFonts w:cs="Traditional Arabic"/>
          <w:bCs/>
          <w:sz w:val="34"/>
          <w:szCs w:val="34"/>
          <w:rtl/>
        </w:rPr>
        <w:t xml:space="preserve"> أَنْتَ كَمَا أَثْنَيْتَ عَلَى نَفسك</w:t>
      </w:r>
      <w:r w:rsidR="00406F1A" w:rsidRPr="00842191">
        <w:rPr>
          <w:rFonts w:cs="Traditional Arabic" w:hint="cs"/>
          <w:bCs/>
          <w:sz w:val="34"/>
          <w:szCs w:val="34"/>
          <w:rtl/>
        </w:rPr>
        <w:t>».</w:t>
      </w:r>
      <w:r w:rsidR="00B063CE" w:rsidRPr="00842191">
        <w:rPr>
          <w:rFonts w:cs="Traditional Arabic"/>
          <w:bCs/>
          <w:sz w:val="34"/>
          <w:szCs w:val="34"/>
          <w:rtl/>
        </w:rPr>
        <w:t xml:space="preserve"> رَوَاهُ مُسلم</w:t>
      </w:r>
      <w:r w:rsidR="00B063CE" w:rsidRPr="00842191">
        <w:rPr>
          <w:rFonts w:cs="Traditional Arabic" w:hint="cs"/>
          <w:bCs/>
          <w:sz w:val="34"/>
          <w:szCs w:val="34"/>
          <w:rtl/>
        </w:rPr>
        <w:t>.</w:t>
      </w:r>
    </w:p>
    <w:p w:rsidR="00643921" w:rsidRPr="00842191" w:rsidRDefault="000221E3" w:rsidP="00F36C7E">
      <w:pPr>
        <w:spacing w:line="276" w:lineRule="auto"/>
        <w:jc w:val="lowKashida"/>
        <w:rPr>
          <w:rFonts w:cs="Traditional Arabic"/>
          <w:bCs/>
          <w:sz w:val="34"/>
          <w:szCs w:val="34"/>
          <w:rtl/>
        </w:rPr>
      </w:pPr>
      <w:r w:rsidRPr="00842191">
        <w:rPr>
          <w:rFonts w:cs="Traditional Arabic"/>
          <w:bCs/>
          <w:sz w:val="34"/>
          <w:szCs w:val="34"/>
          <w:rtl/>
        </w:rPr>
        <w:t>ولصعوبة الشكر قال: {وَقَلِيلٌ مِنْ عِبَادِيَ الشَّكُورُ}</w:t>
      </w:r>
      <w:r w:rsidR="00B063CE" w:rsidRPr="00842191">
        <w:rPr>
          <w:rFonts w:cs="Traditional Arabic" w:hint="cs"/>
          <w:bCs/>
          <w:sz w:val="34"/>
          <w:szCs w:val="34"/>
          <w:rtl/>
        </w:rPr>
        <w:t xml:space="preserve">، </w:t>
      </w:r>
      <w:r w:rsidRPr="00842191">
        <w:rPr>
          <w:rFonts w:cs="Traditional Arabic"/>
          <w:bCs/>
          <w:sz w:val="34"/>
          <w:szCs w:val="34"/>
          <w:rtl/>
        </w:rPr>
        <w:t>فذكر ذلك بلفظ</w:t>
      </w:r>
      <w:r w:rsidR="00406F1A" w:rsidRPr="00842191">
        <w:rPr>
          <w:rFonts w:cs="Traditional Arabic" w:hint="cs"/>
          <w:bCs/>
          <w:sz w:val="34"/>
          <w:szCs w:val="34"/>
          <w:rtl/>
        </w:rPr>
        <w:t>ِ</w:t>
      </w:r>
      <w:r w:rsidRPr="00842191">
        <w:rPr>
          <w:rFonts w:cs="Traditional Arabic"/>
          <w:bCs/>
          <w:sz w:val="34"/>
          <w:szCs w:val="34"/>
          <w:rtl/>
        </w:rPr>
        <w:t xml:space="preserve"> </w:t>
      </w:r>
      <w:r w:rsidR="00406F1A" w:rsidRPr="00842191">
        <w:rPr>
          <w:rFonts w:cs="Traditional Arabic" w:hint="cs"/>
          <w:bCs/>
          <w:sz w:val="34"/>
          <w:szCs w:val="34"/>
          <w:rtl/>
        </w:rPr>
        <w:t>القلة</w:t>
      </w:r>
      <w:r w:rsidRPr="00842191">
        <w:rPr>
          <w:rFonts w:cs="Traditional Arabic"/>
          <w:bCs/>
          <w:sz w:val="34"/>
          <w:szCs w:val="34"/>
          <w:rtl/>
        </w:rPr>
        <w:t xml:space="preserve"> تنبيهاً على شرف هذه المنزلة وصعوبتها ...</w:t>
      </w:r>
      <w:r w:rsidR="00637AA8" w:rsidRPr="00842191">
        <w:rPr>
          <w:rFonts w:cs="Traditional Arabic" w:hint="cs"/>
          <w:bCs/>
          <w:sz w:val="34"/>
          <w:szCs w:val="34"/>
          <w:rtl/>
        </w:rPr>
        <w:t>)</w:t>
      </w:r>
      <w:r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112"/>
      </w:r>
      <w:r w:rsidRPr="00842191">
        <w:rPr>
          <w:rFonts w:ascii="Simplified Arabic" w:hAnsi="Simplified Arabic" w:cs="Traditional Arabic" w:hint="cs"/>
          <w:bCs/>
          <w:sz w:val="32"/>
          <w:szCs w:val="34"/>
          <w:vertAlign w:val="superscript"/>
          <w:rtl/>
        </w:rPr>
        <w:t>)</w:t>
      </w:r>
    </w:p>
    <w:p w:rsidR="00406F1A" w:rsidRPr="00842191" w:rsidRDefault="00111BB4" w:rsidP="00F36C7E">
      <w:pPr>
        <w:spacing w:line="276" w:lineRule="auto"/>
        <w:jc w:val="lowKashida"/>
        <w:rPr>
          <w:rFonts w:cs="Traditional Arabic"/>
          <w:bCs/>
          <w:sz w:val="34"/>
          <w:szCs w:val="34"/>
          <w:rtl/>
        </w:rPr>
      </w:pPr>
      <w:r w:rsidRPr="00842191">
        <w:rPr>
          <w:rFonts w:cs="Traditional Arabic" w:hint="cs"/>
          <w:bCs/>
          <w:sz w:val="34"/>
          <w:szCs w:val="34"/>
          <w:rtl/>
        </w:rPr>
        <w:t>وأىُّ شىءٍ أبلغ في وصف عظمة هذه الخُلَّةِ من أنَّ صاحبها يرضى الله تعالى عنه بشكره أكلةً وشَرْبة ماء!</w:t>
      </w:r>
    </w:p>
    <w:p w:rsidR="00111BB4" w:rsidRPr="00842191" w:rsidRDefault="00111BB4" w:rsidP="00F36C7E">
      <w:pPr>
        <w:spacing w:line="276" w:lineRule="auto"/>
        <w:jc w:val="lowKashida"/>
        <w:rPr>
          <w:rFonts w:cs="Traditional Arabic"/>
          <w:bCs/>
          <w:sz w:val="34"/>
          <w:szCs w:val="34"/>
          <w:rtl/>
        </w:rPr>
      </w:pPr>
      <w:r w:rsidRPr="00842191">
        <w:rPr>
          <w:rFonts w:cs="Traditional Arabic" w:hint="cs"/>
          <w:bCs/>
          <w:sz w:val="34"/>
          <w:szCs w:val="34"/>
          <w:rtl/>
        </w:rPr>
        <w:t>ف</w:t>
      </w:r>
      <w:r w:rsidRPr="00842191">
        <w:rPr>
          <w:rFonts w:cs="Traditional Arabic"/>
          <w:bCs/>
          <w:sz w:val="34"/>
          <w:szCs w:val="34"/>
          <w:rtl/>
        </w:rPr>
        <w:t>عَنْ أَنَسِ بْنِ مَالِكٍ رَضِيَ اللَّهُ تَعَالَى عَنْهُ، عَنِ النَّبِيِّ صَلَّى اللَّهُ عَلَيْهِ وَسَلَّمَ، أَنَّهُ قَالَ: «إِنَّ اللَّهَ تَعَالَى لَيَرْضَى عَنِ الْعَبْدِ أَنْ يَأْكُلَ الْأَكْلَةَ، أَوْ يَشْرَبَ الشَّرْبَةَ فَيَحْمَدَهُ عَلَيْهَا» رَوَاهُ مُسْلِمٌ</w:t>
      </w:r>
      <w:r w:rsidRPr="00842191">
        <w:rPr>
          <w:rFonts w:cs="Traditional Arabic" w:hint="cs"/>
          <w:bCs/>
          <w:sz w:val="34"/>
          <w:szCs w:val="34"/>
          <w:rtl/>
        </w:rPr>
        <w:t>.</w:t>
      </w:r>
    </w:p>
    <w:p w:rsidR="00111BB4" w:rsidRPr="00842191" w:rsidRDefault="00111BB4" w:rsidP="00F36C7E">
      <w:pPr>
        <w:spacing w:line="276" w:lineRule="auto"/>
        <w:jc w:val="lowKashida"/>
        <w:rPr>
          <w:rFonts w:cs="Traditional Arabic"/>
          <w:bCs/>
          <w:sz w:val="34"/>
          <w:szCs w:val="34"/>
          <w:rtl/>
        </w:rPr>
      </w:pPr>
      <w:r w:rsidRPr="00842191">
        <w:rPr>
          <w:rFonts w:cs="Traditional Arabic"/>
          <w:bCs/>
          <w:sz w:val="34"/>
          <w:szCs w:val="34"/>
          <w:rtl/>
        </w:rPr>
        <w:t>وَعَنْ مَكْحُولٍ رَحِمَهُ اللَّهُ تَعَالَى، أَنَّهُ سُئِلَ عَنْ قَوْلِهِ تَعَالَى: {ثُمَّ لَتُسْأَلُنَّ يَوْمَئِذٍ عَنِ النَّعِيمِ} [التكاثر: 8</w:t>
      </w:r>
      <w:r w:rsidRPr="00842191">
        <w:rPr>
          <w:rFonts w:cs="Traditional Arabic" w:hint="cs"/>
          <w:bCs/>
          <w:sz w:val="34"/>
          <w:szCs w:val="34"/>
          <w:rtl/>
        </w:rPr>
        <w:t>]،</w:t>
      </w:r>
      <w:r w:rsidRPr="00842191">
        <w:rPr>
          <w:rFonts w:cs="Traditional Arabic"/>
          <w:bCs/>
          <w:sz w:val="34"/>
          <w:szCs w:val="34"/>
          <w:rtl/>
        </w:rPr>
        <w:t xml:space="preserve"> قَالَ: بَارِدُ الشَّرَابِ، وَظِلُّ الْمَسَاكِينِ، وَشِبَعُ الْبُطُونِ، وَاعْتِدَالُ الْخَلْقِ</w:t>
      </w:r>
      <w:r w:rsidRPr="00842191">
        <w:rPr>
          <w:rFonts w:cs="Traditional Arabic" w:hint="cs"/>
          <w:bCs/>
          <w:sz w:val="34"/>
          <w:szCs w:val="34"/>
          <w:rtl/>
        </w:rPr>
        <w:t>.</w:t>
      </w:r>
    </w:p>
    <w:p w:rsidR="00B01B4E" w:rsidRPr="00842191" w:rsidRDefault="00B01B4E" w:rsidP="00F36C7E">
      <w:pPr>
        <w:spacing w:line="276" w:lineRule="auto"/>
        <w:jc w:val="lowKashida"/>
        <w:rPr>
          <w:rFonts w:cs="Traditional Arabic"/>
          <w:bCs/>
          <w:sz w:val="34"/>
          <w:szCs w:val="34"/>
          <w:rtl/>
        </w:rPr>
      </w:pPr>
      <w:r w:rsidRPr="00842191">
        <w:rPr>
          <w:rFonts w:cs="Traditional Arabic" w:hint="cs"/>
          <w:bCs/>
          <w:sz w:val="34"/>
          <w:szCs w:val="34"/>
          <w:rtl/>
        </w:rPr>
        <w:t>يومئ إلى نعمٍ كثيرةٍ ربنا يستقلها الناس وهم مسؤولون عن شكرها لا ريب.</w:t>
      </w:r>
    </w:p>
    <w:p w:rsidR="009F3804" w:rsidRPr="00842191" w:rsidRDefault="009F3804" w:rsidP="00F36C7E">
      <w:pPr>
        <w:spacing w:line="276" w:lineRule="auto"/>
        <w:jc w:val="lowKashida"/>
        <w:rPr>
          <w:rFonts w:cs="Traditional Arabic"/>
          <w:bCs/>
          <w:sz w:val="34"/>
          <w:szCs w:val="34"/>
          <w:rtl/>
        </w:rPr>
      </w:pPr>
      <w:r w:rsidRPr="00842191">
        <w:rPr>
          <w:rFonts w:cs="Traditional Arabic" w:hint="cs"/>
          <w:bCs/>
          <w:sz w:val="34"/>
          <w:szCs w:val="34"/>
          <w:rtl/>
        </w:rPr>
        <w:t>فالشكر للمؤمن منهج حياة. وكما حققنا في أول تفسير هذه السورة المباركة أنَّ من أهم مقاصد ومحاور سورة البقرة هى بناء الأمة المسلمة على منهجٍ قويمٍ وأساساتٍ متينة.</w:t>
      </w:r>
    </w:p>
    <w:p w:rsidR="00490241" w:rsidRPr="00842191" w:rsidRDefault="009F3804" w:rsidP="00F36C7E">
      <w:pPr>
        <w:spacing w:line="276" w:lineRule="auto"/>
        <w:jc w:val="lowKashida"/>
        <w:rPr>
          <w:rFonts w:cs="Traditional Arabic"/>
          <w:bCs/>
          <w:sz w:val="34"/>
          <w:szCs w:val="34"/>
          <w:rtl/>
        </w:rPr>
      </w:pPr>
      <w:r w:rsidRPr="00842191">
        <w:rPr>
          <w:rFonts w:cs="Traditional Arabic" w:hint="cs"/>
          <w:bCs/>
          <w:sz w:val="34"/>
          <w:szCs w:val="34"/>
          <w:rtl/>
        </w:rPr>
        <w:t xml:space="preserve">والذكر والشكر من </w:t>
      </w:r>
      <w:r w:rsidR="00490241" w:rsidRPr="00842191">
        <w:rPr>
          <w:rFonts w:cs="Traditional Arabic" w:hint="cs"/>
          <w:bCs/>
          <w:sz w:val="34"/>
          <w:szCs w:val="34"/>
          <w:rtl/>
        </w:rPr>
        <w:t>أساسيات ارتباط المؤمن بنقائه الروحي الذي يعد أساسا لانطلاقه في الحياة.</w:t>
      </w:r>
    </w:p>
    <w:p w:rsidR="00490241" w:rsidRPr="00842191" w:rsidRDefault="00490241" w:rsidP="00F36C7E">
      <w:pPr>
        <w:spacing w:line="276" w:lineRule="auto"/>
        <w:jc w:val="lowKashida"/>
        <w:rPr>
          <w:rFonts w:cs="Traditional Arabic"/>
          <w:b w:val="0"/>
          <w:sz w:val="34"/>
          <w:szCs w:val="34"/>
          <w:rtl/>
        </w:rPr>
      </w:pPr>
      <w:r w:rsidRPr="00842191">
        <w:rPr>
          <w:rFonts w:cs="Traditional Arabic" w:hint="cs"/>
          <w:b w:val="0"/>
          <w:sz w:val="34"/>
          <w:szCs w:val="34"/>
          <w:rtl/>
        </w:rPr>
        <w:t>(</w:t>
      </w:r>
      <w:r w:rsidRPr="00842191">
        <w:rPr>
          <w:rFonts w:cs="Traditional Arabic"/>
          <w:b w:val="0"/>
          <w:sz w:val="34"/>
          <w:szCs w:val="34"/>
          <w:rtl/>
        </w:rPr>
        <w:t>وَيُقَالُ: الشُّكْرُ عَلَى وَجْهَيْنِ: شُكْرٌ عَامٌّ، وَشُكْرٌ خَاصٌّ</w:t>
      </w:r>
      <w:r w:rsidRPr="00842191">
        <w:rPr>
          <w:rFonts w:cs="Traditional Arabic" w:hint="cs"/>
          <w:b w:val="0"/>
          <w:sz w:val="34"/>
          <w:szCs w:val="34"/>
          <w:rtl/>
        </w:rPr>
        <w:t>.</w:t>
      </w:r>
    </w:p>
    <w:p w:rsidR="00490241" w:rsidRPr="00842191" w:rsidRDefault="00490241" w:rsidP="00F36C7E">
      <w:pPr>
        <w:spacing w:line="276" w:lineRule="auto"/>
        <w:jc w:val="lowKashida"/>
        <w:rPr>
          <w:rFonts w:cs="Traditional Arabic"/>
          <w:b w:val="0"/>
          <w:sz w:val="34"/>
          <w:szCs w:val="34"/>
          <w:rtl/>
        </w:rPr>
      </w:pPr>
      <w:r w:rsidRPr="00842191">
        <w:rPr>
          <w:rFonts w:cs="Traditional Arabic"/>
          <w:b w:val="0"/>
          <w:sz w:val="34"/>
          <w:szCs w:val="34"/>
          <w:rtl/>
        </w:rPr>
        <w:t xml:space="preserve"> فَأَمَّا الشُّكْرُ الْعَامُّ فَهُوَ الْحَمْدُ بِاللِّسَانِ، وَأَنْ يَعْتَرِفَ بِالنِّعْمَةِ مِنَ اللَّهِ تَعَالَى.</w:t>
      </w:r>
    </w:p>
    <w:p w:rsidR="00490241" w:rsidRPr="00842191" w:rsidRDefault="00490241" w:rsidP="00F36C7E">
      <w:pPr>
        <w:spacing w:line="276" w:lineRule="auto"/>
        <w:jc w:val="lowKashida"/>
        <w:rPr>
          <w:rFonts w:cs="Traditional Arabic"/>
          <w:b w:val="0"/>
          <w:sz w:val="34"/>
          <w:szCs w:val="34"/>
          <w:rtl/>
        </w:rPr>
      </w:pPr>
      <w:r w:rsidRPr="00842191">
        <w:rPr>
          <w:rFonts w:cs="Traditional Arabic"/>
          <w:b w:val="0"/>
          <w:sz w:val="34"/>
          <w:szCs w:val="34"/>
          <w:rtl/>
        </w:rPr>
        <w:t>وَأَمَّا الشُّكْرُ الْخَاصُّ، فَالْحَمْدُ بِاللِّسَانِ، وَالْمَعْرِفَةُ بِالْقَلْبِ، وَالْخِدْمَةُ بِالْأَرْكَانِ، وَحِفْظُ اللِّسَانِ، وَسَائِرِ الْجَوَارِحِ عَمَّا لَا يَحِلُّ.</w:t>
      </w:r>
      <w:r w:rsidRPr="00842191">
        <w:rPr>
          <w:rFonts w:cs="Traditional Arabic" w:hint="cs"/>
          <w:b w:val="0"/>
          <w:sz w:val="34"/>
          <w:szCs w:val="34"/>
          <w:rtl/>
        </w:rPr>
        <w:t xml:space="preserve"> </w:t>
      </w:r>
    </w:p>
    <w:p w:rsidR="00490241" w:rsidRPr="00842191" w:rsidRDefault="00490241" w:rsidP="00F36C7E">
      <w:pPr>
        <w:spacing w:line="276" w:lineRule="auto"/>
        <w:jc w:val="lowKashida"/>
        <w:rPr>
          <w:rFonts w:cs="Traditional Arabic"/>
          <w:b w:val="0"/>
          <w:sz w:val="34"/>
          <w:szCs w:val="34"/>
          <w:rtl/>
        </w:rPr>
      </w:pPr>
      <w:r w:rsidRPr="00842191">
        <w:rPr>
          <w:rFonts w:cs="Traditional Arabic"/>
          <w:b w:val="0"/>
          <w:sz w:val="34"/>
          <w:szCs w:val="34"/>
          <w:rtl/>
        </w:rPr>
        <w:lastRenderedPageBreak/>
        <w:t>وَعَنْ مُحَمَّدِ بْنِ كَعْبٍ أَنَّهُ قَالَ: الشُّكْرُ الْعَمَلُ لِقَوْلِهِ تَعَالَى: {اعْمَلُوا آلَ دَاوُدَ شُكْرًا} [سبأ: 13] يَعْنِي اعْمَلُوا عَمَلًا تُؤَدُّونَ بِهِ شُكْرًا</w:t>
      </w:r>
      <w:r w:rsidRPr="00842191">
        <w:rPr>
          <w:rFonts w:cs="Traditional Arabic" w:hint="cs"/>
          <w:b w:val="0"/>
          <w:sz w:val="34"/>
          <w:szCs w:val="34"/>
          <w:rtl/>
        </w:rPr>
        <w:t>.</w:t>
      </w:r>
    </w:p>
    <w:p w:rsidR="00490241" w:rsidRPr="00842191" w:rsidRDefault="00490241" w:rsidP="00F36C7E">
      <w:pPr>
        <w:spacing w:line="276" w:lineRule="auto"/>
        <w:jc w:val="lowKashida"/>
        <w:rPr>
          <w:rFonts w:cs="Traditional Arabic"/>
          <w:b w:val="0"/>
          <w:sz w:val="34"/>
          <w:szCs w:val="34"/>
          <w:rtl/>
        </w:rPr>
      </w:pPr>
      <w:r w:rsidRPr="00842191">
        <w:rPr>
          <w:rFonts w:cs="Traditional Arabic" w:hint="cs"/>
          <w:b w:val="0"/>
          <w:sz w:val="34"/>
          <w:szCs w:val="34"/>
          <w:rtl/>
        </w:rPr>
        <w:t>و</w:t>
      </w:r>
      <w:r w:rsidRPr="00842191">
        <w:rPr>
          <w:rFonts w:cs="Traditional Arabic"/>
          <w:b w:val="0"/>
          <w:sz w:val="34"/>
          <w:szCs w:val="34"/>
          <w:rtl/>
        </w:rPr>
        <w:t xml:space="preserve">تَمَامُ الشُّكْرِ فِي ثَلَاثَةِ أَشْيَاءَ: </w:t>
      </w:r>
    </w:p>
    <w:p w:rsidR="00490241" w:rsidRPr="00842191" w:rsidRDefault="00490241" w:rsidP="00F36C7E">
      <w:pPr>
        <w:spacing w:line="276" w:lineRule="auto"/>
        <w:jc w:val="lowKashida"/>
        <w:rPr>
          <w:rFonts w:cs="Traditional Arabic"/>
          <w:b w:val="0"/>
          <w:sz w:val="34"/>
          <w:szCs w:val="34"/>
          <w:rtl/>
        </w:rPr>
      </w:pPr>
      <w:r w:rsidRPr="00842191">
        <w:rPr>
          <w:rFonts w:cs="Traditional Arabic"/>
          <w:b w:val="0"/>
          <w:sz w:val="34"/>
          <w:szCs w:val="34"/>
          <w:rtl/>
        </w:rPr>
        <w:t xml:space="preserve">أَوَّلُهَا: إِذَا أَعْطَاكَ اللَّهُ شَيْئًا، </w:t>
      </w:r>
      <w:r w:rsidRPr="00842191">
        <w:rPr>
          <w:rFonts w:cs="Traditional Arabic" w:hint="cs"/>
          <w:b w:val="0"/>
          <w:sz w:val="34"/>
          <w:szCs w:val="34"/>
          <w:rtl/>
        </w:rPr>
        <w:t>فتعرف</w:t>
      </w:r>
      <w:r w:rsidRPr="00842191">
        <w:rPr>
          <w:rFonts w:cs="Traditional Arabic"/>
          <w:b w:val="0"/>
          <w:sz w:val="34"/>
          <w:szCs w:val="34"/>
          <w:rtl/>
        </w:rPr>
        <w:t xml:space="preserve"> الَّذِي أَعْطَاكَ فَتَحْمَدُهُ عَلَيْهِ.</w:t>
      </w:r>
    </w:p>
    <w:p w:rsidR="00490241" w:rsidRPr="00842191" w:rsidRDefault="00490241" w:rsidP="00F36C7E">
      <w:pPr>
        <w:spacing w:line="276" w:lineRule="auto"/>
        <w:jc w:val="lowKashida"/>
        <w:rPr>
          <w:rFonts w:cs="Traditional Arabic"/>
          <w:b w:val="0"/>
          <w:sz w:val="34"/>
          <w:szCs w:val="34"/>
          <w:rtl/>
        </w:rPr>
      </w:pPr>
      <w:r w:rsidRPr="00842191">
        <w:rPr>
          <w:rFonts w:cs="Traditional Arabic"/>
          <w:b w:val="0"/>
          <w:sz w:val="34"/>
          <w:szCs w:val="34"/>
          <w:rtl/>
        </w:rPr>
        <w:t>وَالثَّانِي: أَنْ تَرْضَى بِمَا أَعْطَاكَ.</w:t>
      </w:r>
    </w:p>
    <w:p w:rsidR="00490241" w:rsidRPr="00842191" w:rsidRDefault="00490241" w:rsidP="00F36C7E">
      <w:pPr>
        <w:spacing w:line="276" w:lineRule="auto"/>
        <w:jc w:val="lowKashida"/>
        <w:rPr>
          <w:rFonts w:cs="Traditional Arabic"/>
          <w:b w:val="0"/>
          <w:sz w:val="34"/>
          <w:szCs w:val="34"/>
          <w:rtl/>
        </w:rPr>
      </w:pPr>
      <w:r w:rsidRPr="00842191">
        <w:rPr>
          <w:rFonts w:cs="Traditional Arabic"/>
          <w:b w:val="0"/>
          <w:sz w:val="34"/>
          <w:szCs w:val="34"/>
          <w:rtl/>
        </w:rPr>
        <w:t>وَالثَّالِثُ: مَا دَامَ مَنْفَعَةُ ذَلِكَ الشَّيْءِ مَعَكَ، وَقُوَّتُهُ فِي جَسَدِكَ لَا تَعْصِهِ.</w:t>
      </w:r>
      <w:r w:rsidRPr="00842191">
        <w:rPr>
          <w:rFonts w:cs="Traditional Arabic" w:hint="cs"/>
          <w:b w:val="0"/>
          <w:sz w:val="34"/>
          <w:szCs w:val="34"/>
          <w:rtl/>
        </w:rPr>
        <w:t xml:space="preserve"> </w:t>
      </w:r>
    </w:p>
    <w:p w:rsidR="00111BB4" w:rsidRPr="00842191" w:rsidRDefault="00490241" w:rsidP="00F36C7E">
      <w:pPr>
        <w:spacing w:line="276" w:lineRule="auto"/>
        <w:jc w:val="lowKashida"/>
        <w:rPr>
          <w:rFonts w:cs="Traditional Arabic"/>
          <w:bCs/>
          <w:sz w:val="34"/>
          <w:szCs w:val="34"/>
          <w:rtl/>
        </w:rPr>
      </w:pPr>
      <w:r w:rsidRPr="00842191">
        <w:rPr>
          <w:rFonts w:cs="Traditional Arabic"/>
          <w:b w:val="0"/>
          <w:sz w:val="34"/>
          <w:szCs w:val="34"/>
          <w:rtl/>
        </w:rPr>
        <w:t>وَعَنْ عَمْرِو بْنِ شُعَيْبٍ، عَنْ أَبِيهِ، عَنْ جَدِّهِ، عَنِ النَّبِيِّ صَلَّى اللَّهُ عَلَيْهِ وَسَلَّمَ , أَنَّهُ قَالَ:</w:t>
      </w:r>
      <w:r w:rsidRPr="00842191">
        <w:rPr>
          <w:rFonts w:cs="Traditional Arabic"/>
          <w:bCs/>
          <w:sz w:val="34"/>
          <w:szCs w:val="34"/>
          <w:rtl/>
        </w:rPr>
        <w:t xml:space="preserve"> «خَصْلَتَانِ مَنْ كَانَتَا فِيهِ كَتَبَهُ اللَّهُ عِنْدَهُ شَاكِرًا صَابِرًا، إِحْدَاهُمَا أَنْ يَنْظُرَ فِي دِينِهِ إِلَى مَنْ هُوَ فَوْقَهُ فَيَقْتَدِي بِهِ، وَيَنْظُرَ فِي دُنْيَاهُ إِلَى مَنْ هُوَ دُونَهُ فَيَحْمَدَ اللَّهَ»</w:t>
      </w:r>
      <w:r w:rsidR="00301953" w:rsidRPr="00842191">
        <w:rPr>
          <w:rFonts w:cs="Traditional Arabic" w:hint="cs"/>
          <w:bCs/>
          <w:sz w:val="34"/>
          <w:szCs w:val="34"/>
          <w:rtl/>
        </w:rPr>
        <w:t xml:space="preserve">. </w:t>
      </w:r>
      <w:r w:rsidRPr="00842191">
        <w:rPr>
          <w:rFonts w:ascii="Simplified Arabic" w:hAnsi="Simplified Arabic" w:cs="Traditional Arabic" w:hint="cs"/>
          <w:bCs/>
          <w:sz w:val="32"/>
          <w:szCs w:val="34"/>
          <w:vertAlign w:val="superscript"/>
          <w:rtl/>
        </w:rPr>
        <w:t>(</w:t>
      </w:r>
      <w:r w:rsidRPr="00842191">
        <w:rPr>
          <w:rStyle w:val="a3"/>
          <w:rFonts w:ascii="Simplified Arabic" w:hAnsi="Simplified Arabic" w:cs="Traditional Arabic"/>
          <w:bCs/>
          <w:sz w:val="32"/>
          <w:szCs w:val="34"/>
          <w:rtl/>
        </w:rPr>
        <w:footnoteReference w:id="113"/>
      </w:r>
      <w:r w:rsidRPr="00842191">
        <w:rPr>
          <w:rFonts w:ascii="Simplified Arabic" w:hAnsi="Simplified Arabic" w:cs="Traditional Arabic" w:hint="cs"/>
          <w:bCs/>
          <w:sz w:val="32"/>
          <w:szCs w:val="34"/>
          <w:vertAlign w:val="superscript"/>
          <w:rtl/>
        </w:rPr>
        <w:t>)</w:t>
      </w:r>
    </w:p>
    <w:p w:rsidR="00692DA6" w:rsidRPr="00842191" w:rsidRDefault="006B49FF" w:rsidP="00F36C7E">
      <w:pPr>
        <w:spacing w:line="276" w:lineRule="auto"/>
        <w:jc w:val="lowKashida"/>
        <w:rPr>
          <w:rFonts w:cs="Traditional Arabic"/>
          <w:b w:val="0"/>
          <w:sz w:val="34"/>
          <w:szCs w:val="34"/>
          <w:rtl/>
        </w:rPr>
      </w:pPr>
      <w:r w:rsidRPr="00842191">
        <w:rPr>
          <w:rFonts w:cs="Traditional Arabic" w:hint="cs"/>
          <w:b w:val="0"/>
          <w:sz w:val="34"/>
          <w:szCs w:val="34"/>
          <w:rtl/>
        </w:rPr>
        <w:t xml:space="preserve"> </w:t>
      </w:r>
      <w:r w:rsidR="00692DA6" w:rsidRPr="00842191">
        <w:rPr>
          <w:rFonts w:cs="Traditional Arabic" w:hint="cs"/>
          <w:b w:val="0"/>
          <w:sz w:val="34"/>
          <w:szCs w:val="34"/>
          <w:rtl/>
        </w:rPr>
        <w:t>(و</w:t>
      </w:r>
      <w:r w:rsidR="00692DA6" w:rsidRPr="00842191">
        <w:rPr>
          <w:rFonts w:cs="Traditional Arabic"/>
          <w:b w:val="0"/>
          <w:sz w:val="34"/>
          <w:szCs w:val="34"/>
          <w:rtl/>
        </w:rPr>
        <w:t>مَنْزِلَةُ الشُّكْرِ</w:t>
      </w:r>
      <w:r w:rsidR="00692DA6" w:rsidRPr="00842191">
        <w:rPr>
          <w:rFonts w:cs="Traditional Arabic" w:hint="cs"/>
          <w:b w:val="0"/>
          <w:sz w:val="34"/>
          <w:szCs w:val="34"/>
          <w:rtl/>
        </w:rPr>
        <w:t xml:space="preserve"> </w:t>
      </w:r>
      <w:r w:rsidR="00692DA6" w:rsidRPr="00842191">
        <w:rPr>
          <w:rFonts w:cs="Traditional Arabic"/>
          <w:b w:val="0"/>
          <w:sz w:val="34"/>
          <w:szCs w:val="34"/>
          <w:rtl/>
        </w:rPr>
        <w:t>مِنْ أَعْلَى الْمَنَازِلِ. وَهِيَ فَوْقَ مَنْزِلَةِ الرِّضَا وَزِيَادَةٌ. فَالرِّضَا مُنْدَرِجٌ فِي الشُّكْرِ. إِذْ يَسْتَحِيلُ وُجُودُ الشُّكْرِ بِدُونِهِ.</w:t>
      </w:r>
    </w:p>
    <w:p w:rsidR="00692DA6" w:rsidRPr="00842191" w:rsidRDefault="00692DA6" w:rsidP="00F36C7E">
      <w:pPr>
        <w:spacing w:line="276" w:lineRule="auto"/>
        <w:jc w:val="lowKashida"/>
        <w:rPr>
          <w:rFonts w:cs="Traditional Arabic"/>
          <w:b w:val="0"/>
          <w:sz w:val="34"/>
          <w:szCs w:val="34"/>
          <w:rtl/>
        </w:rPr>
      </w:pPr>
      <w:r w:rsidRPr="00842191">
        <w:rPr>
          <w:rFonts w:cs="Traditional Arabic"/>
          <w:b w:val="0"/>
          <w:sz w:val="34"/>
          <w:szCs w:val="34"/>
          <w:rtl/>
        </w:rPr>
        <w:t xml:space="preserve">وَهُوَ نِصْفُ الْإِيمَانِ </w:t>
      </w:r>
      <w:r w:rsidRPr="00842191">
        <w:rPr>
          <w:rFonts w:cs="Traditional Arabic" w:hint="cs"/>
          <w:b w:val="0"/>
          <w:sz w:val="34"/>
          <w:szCs w:val="34"/>
          <w:rtl/>
        </w:rPr>
        <w:t>-كَمَا</w:t>
      </w:r>
      <w:r w:rsidRPr="00842191">
        <w:rPr>
          <w:rFonts w:cs="Traditional Arabic"/>
          <w:b w:val="0"/>
          <w:sz w:val="34"/>
          <w:szCs w:val="34"/>
          <w:rtl/>
        </w:rPr>
        <w:t xml:space="preserve"> تَقَدَّمَ </w:t>
      </w:r>
      <w:r w:rsidRPr="00842191">
        <w:rPr>
          <w:rFonts w:cs="Traditional Arabic" w:hint="cs"/>
          <w:b w:val="0"/>
          <w:sz w:val="34"/>
          <w:szCs w:val="34"/>
          <w:rtl/>
        </w:rPr>
        <w:t>-وَالْإِيمَانُ</w:t>
      </w:r>
      <w:r w:rsidRPr="00842191">
        <w:rPr>
          <w:rFonts w:cs="Traditional Arabic"/>
          <w:b w:val="0"/>
          <w:sz w:val="34"/>
          <w:szCs w:val="34"/>
          <w:rtl/>
        </w:rPr>
        <w:t xml:space="preserve"> نِصْفَانِ: نِصْفٌ شُكْرٌ. وَنِصْفٌ صَبْرٌ.</w:t>
      </w:r>
    </w:p>
    <w:p w:rsidR="00641EF9" w:rsidRPr="00842191" w:rsidRDefault="00692DA6" w:rsidP="00F36C7E">
      <w:pPr>
        <w:spacing w:line="276" w:lineRule="auto"/>
        <w:jc w:val="lowKashida"/>
        <w:rPr>
          <w:rFonts w:cs="Traditional Arabic"/>
          <w:b w:val="0"/>
          <w:sz w:val="34"/>
          <w:szCs w:val="34"/>
          <w:rtl/>
        </w:rPr>
      </w:pPr>
      <w:r w:rsidRPr="00842191">
        <w:rPr>
          <w:rFonts w:cs="Traditional Arabic"/>
          <w:b w:val="0"/>
          <w:sz w:val="34"/>
          <w:szCs w:val="34"/>
          <w:rtl/>
        </w:rPr>
        <w:t xml:space="preserve">وَقَدْ أَمَرَ اللَّهُ بِهِ. </w:t>
      </w:r>
    </w:p>
    <w:p w:rsidR="00641EF9" w:rsidRPr="00842191" w:rsidRDefault="00692DA6" w:rsidP="00F36C7E">
      <w:pPr>
        <w:spacing w:line="276" w:lineRule="auto"/>
        <w:jc w:val="lowKashida"/>
        <w:rPr>
          <w:rFonts w:cs="Traditional Arabic"/>
          <w:b w:val="0"/>
          <w:sz w:val="34"/>
          <w:szCs w:val="34"/>
          <w:rtl/>
        </w:rPr>
      </w:pPr>
      <w:r w:rsidRPr="00842191">
        <w:rPr>
          <w:rFonts w:cs="Traditional Arabic"/>
          <w:b w:val="0"/>
          <w:sz w:val="34"/>
          <w:szCs w:val="34"/>
          <w:rtl/>
        </w:rPr>
        <w:t>وَنَهَى عَنْ ضِدِّهِ، وَأَثْنَى عَلَى أَهْلِهِ. وَوَصَفَ بِهِ خَوَاصَّ خَلْقِهِ. وَجَعَلَهُ غَايَةَ خَلْقِهِ وَأَمْرِهِ. وَوَعَدَ</w:t>
      </w:r>
      <w:r w:rsidR="00641EF9" w:rsidRPr="00842191">
        <w:rPr>
          <w:rFonts w:cs="Traditional Arabic"/>
          <w:b w:val="0"/>
          <w:sz w:val="34"/>
          <w:szCs w:val="34"/>
          <w:rtl/>
        </w:rPr>
        <w:t xml:space="preserve"> أَهْلَهُ بِأَحْسَنِ جَزَائِهِ.</w:t>
      </w:r>
    </w:p>
    <w:p w:rsidR="00641EF9" w:rsidRPr="00842191" w:rsidRDefault="00692DA6" w:rsidP="00F36C7E">
      <w:pPr>
        <w:spacing w:line="276" w:lineRule="auto"/>
        <w:jc w:val="lowKashida"/>
        <w:rPr>
          <w:rFonts w:cs="Traditional Arabic"/>
          <w:b w:val="0"/>
          <w:sz w:val="34"/>
          <w:szCs w:val="34"/>
          <w:rtl/>
        </w:rPr>
      </w:pPr>
      <w:r w:rsidRPr="00842191">
        <w:rPr>
          <w:rFonts w:cs="Traditional Arabic"/>
          <w:b w:val="0"/>
          <w:sz w:val="34"/>
          <w:szCs w:val="34"/>
          <w:rtl/>
        </w:rPr>
        <w:lastRenderedPageBreak/>
        <w:t xml:space="preserve">وَجَعَلَهُ سَبَبًا لِلْمَزِيدِ مِنْ فَضْلِهِ. وَحَارِسًا وَحَافِظًا لِنِعْمَتِهِ. </w:t>
      </w:r>
    </w:p>
    <w:p w:rsidR="00641EF9" w:rsidRPr="00842191" w:rsidRDefault="00692DA6" w:rsidP="00F36C7E">
      <w:pPr>
        <w:spacing w:line="276" w:lineRule="auto"/>
        <w:jc w:val="lowKashida"/>
        <w:rPr>
          <w:rFonts w:cs="Traditional Arabic"/>
          <w:b w:val="0"/>
          <w:sz w:val="34"/>
          <w:szCs w:val="34"/>
          <w:rtl/>
        </w:rPr>
      </w:pPr>
      <w:r w:rsidRPr="00842191">
        <w:rPr>
          <w:rFonts w:cs="Traditional Arabic"/>
          <w:b w:val="0"/>
          <w:sz w:val="34"/>
          <w:szCs w:val="34"/>
          <w:rtl/>
        </w:rPr>
        <w:t xml:space="preserve">وَأَخْبَرَ أَنَّ أَهْلَهُ هُمُ الْمُنْتَفِعُونَ بِآيَاتِهِ. وَاشْتَقَّ لَهُمُ اسْمًا مِنْ أَسْمَائِهِ. فَإِنَّهُ سُبْحَانَهُ هُوَ الشَّكُورُ وَهُوَ يُوَصِلُ الشَّاكِرَ إِلَى مَشْكُورِهِ بَلْ يُعِيدُ الشَّاكِرَ مَشْكُورًا. </w:t>
      </w:r>
    </w:p>
    <w:p w:rsidR="00490241" w:rsidRPr="00842191" w:rsidRDefault="00692DA6" w:rsidP="00F36C7E">
      <w:pPr>
        <w:spacing w:line="276" w:lineRule="auto"/>
        <w:jc w:val="lowKashida"/>
        <w:rPr>
          <w:rFonts w:cs="Traditional Arabic"/>
          <w:b w:val="0"/>
          <w:sz w:val="34"/>
          <w:szCs w:val="34"/>
          <w:rtl/>
        </w:rPr>
      </w:pPr>
      <w:r w:rsidRPr="00842191">
        <w:rPr>
          <w:rFonts w:cs="Traditional Arabic"/>
          <w:b w:val="0"/>
          <w:sz w:val="34"/>
          <w:szCs w:val="34"/>
          <w:rtl/>
        </w:rPr>
        <w:t>وَهُوَ غَايَةُ الرَّبِّ مِنْ عَبْدِهِ. وَأَهْلُهُ هُمُ الْقَلِيلُ مِنْ عِبَادِهِ.</w:t>
      </w:r>
      <w:r w:rsidR="006B49FF" w:rsidRPr="00842191">
        <w:rPr>
          <w:rFonts w:cs="Traditional Arabic" w:hint="cs"/>
          <w:b w:val="0"/>
          <w:sz w:val="34"/>
          <w:szCs w:val="34"/>
          <w:rtl/>
        </w:rPr>
        <w:t>..</w:t>
      </w:r>
    </w:p>
    <w:p w:rsidR="00641EF9"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{وَاللَّهُ أَخْرَجَكُمْ مِنْ بُطُونِ أُمَّهَاتِكُمْ لَا تَعْلَمُونَ شَيْئًا وَجَعَلَ لَكُمُ السَّمْعَ وَالْأَبْصَارَ وَالْأَفْئِدَةَ لَعَلَّكُمْ تَشْكُرُونَ} [النحل: 78]</w:t>
      </w:r>
    </w:p>
    <w:p w:rsidR="00641EF9"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 وَقَالَ تَعَالَى: {وَاعْبُدُوهُ وَاشْكُرُوا لَهُ إِلَيْهِ تُرْجَعُونَ} [العنكبوت: 17]</w:t>
      </w:r>
    </w:p>
    <w:p w:rsidR="00641EF9"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 وَقَالَ تَعَالَى: {وَسَيَجْزِي اللَّهُ الشَّاكِرِينَ} [آل عمران: 144]</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 وَقَالَ تَعَالَى: {وَإِذْ تَأَذَّنَ رَبُّكُمْ لَئِنْ شَكَرْتُمْ لَأَزِيدَنَّكُمْ وَلَئِنْ كَفَرْتُمْ إِنَّ عَذَابِي لَشَدِيدٌ} [إبراهيم: 7] وَقَالَ تَعَالَى: {إِنَّ فِي ذَلِكَ لَآيَاتٍ لِكُلِّ صَبَّارٍ شَكُورٍ} [إبراهيم: 5]</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وَسَمَّى نَفْسَهُ شَاكِرًا وَشَكُورًا وَسَمَّى الشَّاكِرِينَ بِهَذَيْنِ الِاسْمَيْنِ. فَأَعْطَاهُمْ مِنْ وَصْفِهِ. وَسَمَّاهُمْ بِاسْمِهِ. وَحَسْبُكَ بِهَذَا مَحَبَّةً لِلشَّاكِرِينَ وَفَضْلًا.</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وَإِعَادَتُهُ لِلشَّاكِرِ مَشْكُورًا. كَقَوْلِهِ: {إِنَّ هَذَا كَانَ لَكُمْ جَزَاءً وَكَانَ سَعْيُكُمْ مَشْكُورًا} [الإنسان: 22] وَرِضَا الرَّبِّ عَنْ عَبْدِهِ بِهِ. كَقَوْلِهِ: {وَإِنْ تَشْكُرُوا يَرْضَهُ لَكُمْ} [الزمر: 7] وَقِلَّةُ أَهْلِهِ فِي الْعَالَمِينَ تَدُلُّ عَلَى أَنَّهُمْ هُمْ خَوَاصُّهُ. كَقَوْلِهِ: {وَقَلِيلٌ مِنْ عِبَادِيَ الشَّكُورُ} [سبأ: 13] </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وَفِي الصَّحِيحَيْنِ عَنِ النَّبِيِّ صَلَّى اللَّهُ عَلَيْهِ وَسَلَّمَ «أَنَّهُ قَامَ حَتَّى تَوَرَّمَتْ قَدَمَاهُ. فَقِيلَ لَهُ: تَفْعَلُ هَذَا وَقَدْ غَفَرَ اللَّهُ لَكَ مَا تَقَدَّمَ مِنْ ذَنْبِكَ وَمَا تَأَخَّرَ؟ فَقَالَ: أَفَلَا أَكُونُ عَبْدًا شَكُورًا؟» .</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«وَقَالَ لِمُعَاذٍ وَاللَّهِ يَا مُعَاذُ، إِنِّي لَأُحِبُّكَ. فَلَا تَنْسَ أَنْ تَقُولَ فِي دُبُرِ كُلِّ صَلَاةٍ: </w:t>
      </w:r>
      <w:r w:rsidRPr="00842191">
        <w:rPr>
          <w:rFonts w:cs="Traditional Arabic"/>
          <w:bCs/>
          <w:sz w:val="34"/>
          <w:szCs w:val="34"/>
          <w:rtl/>
        </w:rPr>
        <w:t>اللَّهُمَّ أَعِنِّي عَلَى ذِكْرِكَ، وَشُكْرِكَ، وَحُسْنِ عِبَادَتِكَ</w:t>
      </w:r>
      <w:r w:rsidR="00641EF9" w:rsidRPr="00842191">
        <w:rPr>
          <w:rFonts w:cs="Traditional Arabic" w:hint="cs"/>
          <w:b w:val="0"/>
          <w:sz w:val="34"/>
          <w:szCs w:val="34"/>
          <w:rtl/>
        </w:rPr>
        <w:t>».</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وَفِي الْمُسْنَدِ وَالتِّرْمِذِيِّ مِنْ حَدِيثِ ابْنِ عَبَّاسٍ رَضِيَ اللَّهُ عَنْهُمَا أَنَّ رَسُولَ اللَّهِ صَلَّى اللَّهُ عَلَيْهِ وَسَلَّمَ «كَانَ يَدْعُو بِهَؤُلَاءِ الْكَلِمَاتِ: </w:t>
      </w:r>
      <w:r w:rsidRPr="00842191">
        <w:rPr>
          <w:rFonts w:cs="Traditional Arabic"/>
          <w:bCs/>
          <w:sz w:val="34"/>
          <w:szCs w:val="34"/>
          <w:rtl/>
        </w:rPr>
        <w:t>اللَّهُمَّ أَعِنِّي وَلَا تُعِنْ عَلَيَّ. وَانْصُرْنِي وَلَا تَنْصُرْ عَلَيَّ. وَامَكْرُ لِي وَلَا</w:t>
      </w:r>
      <w:r w:rsidRPr="00842191">
        <w:rPr>
          <w:rFonts w:cs="Traditional Arabic" w:hint="cs"/>
          <w:bCs/>
          <w:sz w:val="34"/>
          <w:szCs w:val="34"/>
          <w:rtl/>
        </w:rPr>
        <w:t xml:space="preserve"> </w:t>
      </w:r>
      <w:r w:rsidRPr="00842191">
        <w:rPr>
          <w:rFonts w:cs="Traditional Arabic"/>
          <w:bCs/>
          <w:sz w:val="34"/>
          <w:szCs w:val="34"/>
          <w:rtl/>
        </w:rPr>
        <w:t xml:space="preserve">تَمْكُرْ بِي. وَاهْدِنِي وَيَسِّرِ الْهُدَى لِي. وَانْصُرْنِي عَلَى مَنْ بَغَى عَلَيَّ. رَبِّ </w:t>
      </w:r>
      <w:r w:rsidRPr="00842191">
        <w:rPr>
          <w:rFonts w:cs="Traditional Arabic"/>
          <w:bCs/>
          <w:sz w:val="34"/>
          <w:szCs w:val="34"/>
          <w:rtl/>
        </w:rPr>
        <w:lastRenderedPageBreak/>
        <w:t>اجْعَلْنِي لَكَ شَكَّارًا لَكَ ذَكَّارًا لَكَ رَهَّابًا لَكَ مُطَاوِعًا لَكَ مُخْبِتًا إِلَيْكَ أَوَّاهًا مُنِيبًا. رَبِّ تَقَبَّلْ تَوْبَتِي. وَاغْسِلْ حَوْبَتِي. وَأَجِبْ دَعْوَتِي. وَثَبِّتْ حُجَّتِي. وَاهْدِ قَلْبِي. وَسَدِّدْ لِسَانِي. وَاسْلُلْ سَخِيمَةَ صَدْرِي</w:t>
      </w:r>
      <w:r w:rsidRPr="00842191">
        <w:rPr>
          <w:rFonts w:cs="Traditional Arabic"/>
          <w:b w:val="0"/>
          <w:sz w:val="34"/>
          <w:szCs w:val="34"/>
          <w:rtl/>
        </w:rPr>
        <w:t>»</w:t>
      </w:r>
      <w:r w:rsidRPr="00842191">
        <w:rPr>
          <w:rFonts w:cs="Traditional Arabic" w:hint="cs"/>
          <w:b w:val="0"/>
          <w:sz w:val="34"/>
          <w:szCs w:val="34"/>
          <w:rtl/>
        </w:rPr>
        <w:t xml:space="preserve">. </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وَالشُّكْرُ مَبْنِيٌ عَلَى خَمْسِ قَوَاعِدَ: خُضُوعُ الشَّاكِرِ لِلْمَشْكُورِ. وَحُبُّهُ لَهُ. وَاعْتِرَافُهُ بِنِعْمَتِهِ. وَثَنَاؤُهُ عَلَيْهِ بِهَا. وَأَنْ لَا يَسْتَعْمِلَهَا فِيمَا يَكْرَهُ.</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فَهَذِهِ الْخَمْسُ: هِيَ أَسَاسُ الشُّكْرِ. وَبِنَاؤُهُ عَلَيْهَا. فَمَتَى عُدِمَ مِنْهَا وَاحِدَةً: اخْتَلَّ مِنْ قَوَاعِدِ الشُّكْرِ قَاعِدَةٌ.</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وَكُلُّ مَنْ تَكَلَّمَ فِي الشُّكْرِ وَحْدَهُ، فَكَلَامُهُ إِلَيْهَا يَرْجِعُ. وَعَلَيْهَا يَدُورُ.</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وَقَالَ الْجُنَيْدُ </w:t>
      </w:r>
      <w:r w:rsidR="00641EF9" w:rsidRPr="00842191">
        <w:rPr>
          <w:rFonts w:cs="Traditional Arabic" w:hint="cs"/>
          <w:b w:val="0"/>
          <w:sz w:val="34"/>
          <w:szCs w:val="34"/>
          <w:rtl/>
        </w:rPr>
        <w:t>-وَقَدْ</w:t>
      </w:r>
      <w:r w:rsidRPr="00842191">
        <w:rPr>
          <w:rFonts w:cs="Traditional Arabic"/>
          <w:b w:val="0"/>
          <w:sz w:val="34"/>
          <w:szCs w:val="34"/>
          <w:rtl/>
        </w:rPr>
        <w:t xml:space="preserve"> سَأَلَهُ سَرِيٌّ عَنِ الشُّكْرِ، وَهُوَ صَبِيٌّ </w:t>
      </w:r>
      <w:r w:rsidR="00641EF9" w:rsidRPr="00842191">
        <w:rPr>
          <w:rFonts w:cs="Traditional Arabic" w:hint="cs"/>
          <w:b w:val="0"/>
          <w:sz w:val="34"/>
          <w:szCs w:val="34"/>
          <w:rtl/>
        </w:rPr>
        <w:t>-</w:t>
      </w:r>
      <w:r w:rsidR="00641EF9" w:rsidRPr="00842191">
        <w:rPr>
          <w:rFonts w:cs="Traditional Arabic" w:hint="cs"/>
          <w:bCs/>
          <w:sz w:val="34"/>
          <w:szCs w:val="34"/>
          <w:rtl/>
        </w:rPr>
        <w:t>الشُّكْرُ</w:t>
      </w:r>
      <w:r w:rsidRPr="00842191">
        <w:rPr>
          <w:rFonts w:cs="Traditional Arabic"/>
          <w:bCs/>
          <w:sz w:val="34"/>
          <w:szCs w:val="34"/>
          <w:rtl/>
        </w:rPr>
        <w:t>: أَنْ لَا يُسْتَعَانَ بِشَيْءٍ مِنْ نِعَمِ اللَّهِ عَلَى مَعَاصِيهِ.</w:t>
      </w:r>
      <w:r w:rsidRPr="00842191">
        <w:rPr>
          <w:rFonts w:cs="Traditional Arabic"/>
          <w:b w:val="0"/>
          <w:sz w:val="34"/>
          <w:szCs w:val="34"/>
          <w:rtl/>
        </w:rPr>
        <w:t xml:space="preserve"> فَقَالَ: مِنْ أَيْنَ لَكَ هَذَا؟ قَالَ: مِنْ مُجَالَسَتِكَ.</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وَالشُّكْرُ مَعَهُ الْمَزِيدُ أَبَدًا. لِقَوْلِهِ تَعَالَى: {لَئِنْ شَكَرْتُمْ لَأَزِيدَنَّكُمْ} [إبراهيم: 7] فَمَتَى لَمْ تَرَ حَالَكَ فِي مَزِيدٍ. فَاسْتَقْبِلِ الشُّكْرَ.</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وَقِيلَ: مَنْ كَتَمَ النِّعْمَةَ فَقَدْ كَفَرَهَا. وَمَنْ أَظْهَرَهَا وَنَشَرَهَا فَقَدْ شَكَرَهَا.</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 xml:space="preserve">وَهَذَا مَأْخُوذٌ مِنْ قَوْلِهِ: صَلَّى اللَّهُ عَلَيْهِ وَسَلَّمَ </w:t>
      </w:r>
      <w:r w:rsidRPr="00842191">
        <w:rPr>
          <w:rFonts w:cs="Traditional Arabic"/>
          <w:bCs/>
          <w:sz w:val="34"/>
          <w:szCs w:val="34"/>
          <w:rtl/>
        </w:rPr>
        <w:t>«إِنَّ اللَّهَ إِذَا أَنْعَمَ عَلَى عَبْدٍ بِنِعْمَةٍ أَحَبَّ أَنْ يَرَى أَثَرَ نِعْمَتِهِ عَلَى عَبْدِهِ</w:t>
      </w:r>
      <w:r w:rsidR="00641EF9" w:rsidRPr="00842191">
        <w:rPr>
          <w:rFonts w:cs="Traditional Arabic" w:hint="cs"/>
          <w:bCs/>
          <w:sz w:val="34"/>
          <w:szCs w:val="34"/>
          <w:rtl/>
        </w:rPr>
        <w:t>»</w:t>
      </w:r>
      <w:r w:rsidR="00641EF9" w:rsidRPr="00842191">
        <w:rPr>
          <w:rFonts w:cs="Traditional Arabic" w:hint="cs"/>
          <w:b w:val="0"/>
          <w:sz w:val="34"/>
          <w:szCs w:val="34"/>
          <w:rtl/>
        </w:rPr>
        <w:t>.</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وَفِي هَذَا قِيلَ:</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وَمِنَ الرَّزِيَّةِ أَنَّ شُكْرِيَ صَامِتٌ ... عَمَّا فَعَلْتَ وَأَنَّ بِرَّكَ نَاطِقُ</w:t>
      </w:r>
    </w:p>
    <w:p w:rsidR="006B49FF" w:rsidRPr="00842191" w:rsidRDefault="006B49FF" w:rsidP="00F36C7E">
      <w:pPr>
        <w:spacing w:line="276" w:lineRule="auto"/>
        <w:jc w:val="lowKashida"/>
        <w:rPr>
          <w:rFonts w:cs="Traditional Arabic"/>
          <w:b w:val="0"/>
          <w:sz w:val="34"/>
          <w:szCs w:val="34"/>
          <w:rtl/>
        </w:rPr>
      </w:pPr>
      <w:r w:rsidRPr="00842191">
        <w:rPr>
          <w:rFonts w:cs="Traditional Arabic"/>
          <w:b w:val="0"/>
          <w:sz w:val="34"/>
          <w:szCs w:val="34"/>
          <w:rtl/>
        </w:rPr>
        <w:t>وَأَرَى الصَّنِيعَةَ مِنْكَ ثُمَّ أُسِرُّهَا ... إِنِّي إِذًا لِنَدَى الْكَرِيمِ لَسَارِقُ</w:t>
      </w:r>
      <w:r w:rsidR="00641EF9" w:rsidRPr="00842191">
        <w:rPr>
          <w:rFonts w:cs="Traditional Arabic" w:hint="cs"/>
          <w:b w:val="0"/>
          <w:sz w:val="34"/>
          <w:szCs w:val="34"/>
          <w:rtl/>
        </w:rPr>
        <w:t>....</w:t>
      </w:r>
      <w:r w:rsidR="00641EF9" w:rsidRPr="00842191">
        <w:rPr>
          <w:rFonts w:ascii="Simplified Arabic" w:hAnsi="Simplified Arabic" w:cs="Traditional Arabic" w:hint="cs"/>
          <w:b w:val="0"/>
          <w:sz w:val="32"/>
          <w:szCs w:val="34"/>
          <w:vertAlign w:val="superscript"/>
          <w:rtl/>
        </w:rPr>
        <w:t xml:space="preserve"> </w:t>
      </w:r>
      <w:r w:rsidR="00641EF9" w:rsidRPr="00842191">
        <w:rPr>
          <w:rFonts w:ascii="Simplified Arabic" w:hAnsi="Simplified Arabic" w:cs="Traditional Arabic"/>
          <w:b w:val="0"/>
          <w:sz w:val="32"/>
          <w:szCs w:val="34"/>
          <w:vertAlign w:val="superscript"/>
          <w:rtl/>
        </w:rPr>
        <w:t>(</w:t>
      </w:r>
      <w:r w:rsidRPr="00842191">
        <w:rPr>
          <w:rStyle w:val="a3"/>
          <w:rFonts w:ascii="Simplified Arabic" w:hAnsi="Simplified Arabic" w:cs="Traditional Arabic"/>
          <w:b w:val="0"/>
          <w:sz w:val="32"/>
          <w:szCs w:val="34"/>
          <w:rtl/>
        </w:rPr>
        <w:footnoteReference w:id="114"/>
      </w:r>
      <w:r w:rsidRPr="00842191">
        <w:rPr>
          <w:rFonts w:ascii="Simplified Arabic" w:hAnsi="Simplified Arabic" w:cs="Traditional Arabic" w:hint="cs"/>
          <w:b w:val="0"/>
          <w:sz w:val="32"/>
          <w:szCs w:val="34"/>
          <w:vertAlign w:val="superscript"/>
          <w:rtl/>
        </w:rPr>
        <w:t>)</w:t>
      </w:r>
    </w:p>
    <w:p w:rsidR="006B49FF" w:rsidRPr="00842191" w:rsidRDefault="006B49FF" w:rsidP="00F36C7E">
      <w:pPr>
        <w:spacing w:line="276" w:lineRule="auto"/>
        <w:jc w:val="lowKashida"/>
        <w:rPr>
          <w:rFonts w:cs="Traditional Arabic"/>
          <w:bCs/>
          <w:sz w:val="34"/>
          <w:szCs w:val="34"/>
          <w:rtl/>
        </w:rPr>
      </w:pPr>
    </w:p>
    <w:p w:rsidR="00692DA6" w:rsidRPr="00842191" w:rsidRDefault="006B49FF" w:rsidP="00F36C7E">
      <w:pPr>
        <w:spacing w:line="276" w:lineRule="auto"/>
        <w:jc w:val="lowKashida"/>
        <w:rPr>
          <w:rFonts w:cs="Traditional Arabic"/>
          <w:bCs/>
          <w:sz w:val="34"/>
          <w:szCs w:val="34"/>
          <w:rtl/>
        </w:rPr>
      </w:pPr>
      <w:r w:rsidRPr="00842191">
        <w:rPr>
          <w:rFonts w:cs="Traditional Arabic" w:hint="cs"/>
          <w:bCs/>
          <w:sz w:val="34"/>
          <w:szCs w:val="34"/>
          <w:rtl/>
        </w:rPr>
        <w:t>وبمنزلة الشكر ومكانته نختتم جزءنا هذا. راجين أن يتم الله نعمته علينا وينفعنا بما علمنا.</w:t>
      </w:r>
    </w:p>
    <w:p w:rsidR="006B49FF" w:rsidRPr="00842191" w:rsidRDefault="006B49FF" w:rsidP="00F36C7E">
      <w:pPr>
        <w:spacing w:line="276" w:lineRule="auto"/>
        <w:jc w:val="lowKashida"/>
        <w:rPr>
          <w:rFonts w:cs="Traditional Arabic"/>
          <w:bCs/>
          <w:sz w:val="34"/>
          <w:szCs w:val="34"/>
          <w:rtl/>
        </w:rPr>
      </w:pPr>
      <w:r w:rsidRPr="00842191">
        <w:rPr>
          <w:rFonts w:cs="Traditional Arabic" w:hint="cs"/>
          <w:bCs/>
          <w:sz w:val="34"/>
          <w:szCs w:val="34"/>
          <w:rtl/>
        </w:rPr>
        <w:t>والصلاة والسلام على سيدنا محمد وعلى آله وصحبه.</w:t>
      </w:r>
    </w:p>
    <w:p w:rsidR="006B49FF" w:rsidRPr="00842191" w:rsidRDefault="006B49FF" w:rsidP="00491DF7">
      <w:pPr>
        <w:spacing w:line="276" w:lineRule="auto"/>
        <w:jc w:val="center"/>
        <w:rPr>
          <w:rFonts w:cs="Traditional Arabic"/>
          <w:bCs/>
          <w:sz w:val="34"/>
          <w:szCs w:val="34"/>
          <w:rtl/>
        </w:rPr>
      </w:pPr>
      <w:r w:rsidRPr="00842191">
        <w:rPr>
          <w:rFonts w:cs="Traditional Arabic" w:hint="cs"/>
          <w:bCs/>
          <w:sz w:val="34"/>
          <w:szCs w:val="34"/>
          <w:rtl/>
        </w:rPr>
        <w:lastRenderedPageBreak/>
        <w:t>والحمد لله رب العالمين</w:t>
      </w:r>
    </w:p>
    <w:p w:rsidR="006B49FF" w:rsidRPr="00842191" w:rsidRDefault="006B49FF" w:rsidP="00491DF7">
      <w:pPr>
        <w:spacing w:line="276" w:lineRule="auto"/>
        <w:jc w:val="center"/>
        <w:rPr>
          <w:rFonts w:cs="Traditional Arabic"/>
          <w:bCs/>
          <w:sz w:val="34"/>
          <w:szCs w:val="34"/>
          <w:rtl/>
        </w:rPr>
      </w:pPr>
      <w:r w:rsidRPr="00842191">
        <w:rPr>
          <w:rFonts w:cs="Traditional Arabic" w:hint="cs"/>
          <w:bCs/>
          <w:sz w:val="34"/>
          <w:szCs w:val="34"/>
          <w:rtl/>
        </w:rPr>
        <w:t>انتهيت من تبييضه صبحة يوم الإثنين الموافق 5</w:t>
      </w:r>
      <w:r w:rsidR="00641EF9" w:rsidRPr="00842191">
        <w:rPr>
          <w:rFonts w:cs="Traditional Arabic" w:hint="cs"/>
          <w:bCs/>
          <w:sz w:val="34"/>
          <w:szCs w:val="34"/>
          <w:rtl/>
        </w:rPr>
        <w:t xml:space="preserve"> جمادى الأولى 1439ه</w:t>
      </w:r>
    </w:p>
    <w:p w:rsidR="00641EF9" w:rsidRPr="00842191" w:rsidRDefault="00641EF9" w:rsidP="00491DF7">
      <w:pPr>
        <w:spacing w:line="276" w:lineRule="auto"/>
        <w:jc w:val="center"/>
        <w:rPr>
          <w:rFonts w:cs="Traditional Arabic"/>
          <w:bCs/>
          <w:sz w:val="34"/>
          <w:szCs w:val="34"/>
          <w:rtl/>
        </w:rPr>
      </w:pPr>
      <w:r w:rsidRPr="00842191">
        <w:rPr>
          <w:rFonts w:cs="Traditional Arabic" w:hint="cs"/>
          <w:bCs/>
          <w:sz w:val="34"/>
          <w:szCs w:val="34"/>
          <w:rtl/>
        </w:rPr>
        <w:t>22/1/2018م.</w:t>
      </w:r>
    </w:p>
    <w:p w:rsidR="00641EF9" w:rsidRPr="00842191" w:rsidRDefault="00641EF9" w:rsidP="00491DF7">
      <w:pPr>
        <w:spacing w:line="276" w:lineRule="auto"/>
        <w:jc w:val="center"/>
        <w:rPr>
          <w:rFonts w:cs="Traditional Arabic"/>
          <w:bCs/>
          <w:sz w:val="34"/>
          <w:szCs w:val="34"/>
          <w:rtl/>
        </w:rPr>
      </w:pPr>
      <w:r w:rsidRPr="00842191">
        <w:rPr>
          <w:rFonts w:cs="Traditional Arabic" w:hint="cs"/>
          <w:bCs/>
          <w:sz w:val="34"/>
          <w:szCs w:val="34"/>
          <w:rtl/>
        </w:rPr>
        <w:t>أبو عمر د. محمد عبد المعطي محمد</w:t>
      </w:r>
    </w:p>
    <w:p w:rsidR="00111BB4" w:rsidRPr="00842191" w:rsidRDefault="00111BB4" w:rsidP="00F36C7E">
      <w:pPr>
        <w:spacing w:line="276" w:lineRule="auto"/>
        <w:jc w:val="lowKashida"/>
        <w:rPr>
          <w:rFonts w:cs="Traditional Arabic"/>
          <w:bCs/>
          <w:sz w:val="34"/>
          <w:szCs w:val="34"/>
          <w:rtl/>
        </w:rPr>
      </w:pPr>
    </w:p>
    <w:p w:rsidR="000221E3" w:rsidRPr="00842191" w:rsidRDefault="000221E3" w:rsidP="00F36C7E">
      <w:pPr>
        <w:spacing w:line="276" w:lineRule="auto"/>
        <w:jc w:val="lowKashida"/>
        <w:rPr>
          <w:rFonts w:cs="Traditional Arabic" w:hint="cs"/>
          <w:bCs/>
          <w:sz w:val="34"/>
          <w:szCs w:val="34"/>
          <w:rtl/>
          <w:lang w:bidi="ar-EG"/>
        </w:rPr>
      </w:pPr>
    </w:p>
    <w:p w:rsidR="000221E3" w:rsidRPr="00842191" w:rsidRDefault="000221E3" w:rsidP="00F36C7E">
      <w:pPr>
        <w:spacing w:line="276" w:lineRule="auto"/>
        <w:jc w:val="lowKashida"/>
        <w:rPr>
          <w:rFonts w:cs="Traditional Arabic"/>
          <w:bCs/>
          <w:sz w:val="34"/>
          <w:szCs w:val="34"/>
          <w:rtl/>
        </w:rPr>
      </w:pPr>
    </w:p>
    <w:p w:rsidR="00A5675E" w:rsidRPr="00842191" w:rsidRDefault="00A5675E" w:rsidP="00F36C7E">
      <w:pPr>
        <w:spacing w:line="276" w:lineRule="auto"/>
        <w:jc w:val="lowKashida"/>
        <w:rPr>
          <w:rFonts w:cs="Traditional Arabic"/>
          <w:bCs/>
          <w:sz w:val="34"/>
          <w:szCs w:val="34"/>
          <w:rtl/>
        </w:rPr>
      </w:pPr>
    </w:p>
    <w:p w:rsidR="00A5675E" w:rsidRPr="00842191" w:rsidRDefault="00A5675E" w:rsidP="00F36C7E">
      <w:pPr>
        <w:spacing w:line="276" w:lineRule="auto"/>
        <w:jc w:val="lowKashida"/>
        <w:rPr>
          <w:rFonts w:cs="Traditional Arabic"/>
          <w:bCs/>
          <w:sz w:val="34"/>
          <w:szCs w:val="34"/>
          <w:rtl/>
        </w:rPr>
      </w:pPr>
    </w:p>
    <w:p w:rsidR="004913DC" w:rsidRPr="00842191" w:rsidRDefault="004913DC" w:rsidP="00F36C7E">
      <w:pPr>
        <w:pStyle w:val="30"/>
        <w:spacing w:line="276" w:lineRule="auto"/>
        <w:ind w:left="446"/>
        <w:jc w:val="lowKashida"/>
        <w:rPr>
          <w:rFonts w:cs="Traditional Arabic"/>
        </w:rPr>
      </w:pPr>
    </w:p>
    <w:p w:rsidR="00C87343" w:rsidRPr="00842191" w:rsidRDefault="00C87343" w:rsidP="00F36C7E">
      <w:pPr>
        <w:overflowPunct/>
        <w:bidi w:val="0"/>
        <w:spacing w:line="276" w:lineRule="auto"/>
        <w:jc w:val="lowKashida"/>
        <w:rPr>
          <w:rFonts w:ascii="Simplified Arabic" w:hAnsi="Simplified Arabic" w:cs="Traditional Arabic"/>
          <w:b w:val="0"/>
          <w:bCs/>
          <w:color w:val="C00000"/>
          <w:szCs w:val="36"/>
          <w:rtl/>
        </w:rPr>
      </w:pPr>
      <w:r w:rsidRPr="00842191">
        <w:rPr>
          <w:rFonts w:ascii="Simplified Arabic" w:hAnsi="Simplified Arabic" w:cs="Traditional Arabic"/>
          <w:b w:val="0"/>
          <w:bCs/>
          <w:color w:val="C00000"/>
          <w:szCs w:val="36"/>
        </w:rPr>
        <w:br w:type="page"/>
      </w:r>
    </w:p>
    <w:p w:rsidR="004913DC" w:rsidRPr="00F4301F" w:rsidRDefault="004913DC" w:rsidP="008B6C26">
      <w:pPr>
        <w:pStyle w:val="1"/>
        <w:rPr>
          <w:rStyle w:val="1Char"/>
          <w:sz w:val="56"/>
          <w:szCs w:val="56"/>
        </w:rPr>
      </w:pPr>
      <w:bookmarkStart w:id="59" w:name="_Toc504423045"/>
      <w:r w:rsidRPr="00F4301F">
        <w:rPr>
          <w:rStyle w:val="1Char"/>
          <w:rFonts w:hint="cs"/>
          <w:sz w:val="56"/>
          <w:szCs w:val="56"/>
          <w:rtl/>
        </w:rPr>
        <w:lastRenderedPageBreak/>
        <w:t>فهرس</w:t>
      </w:r>
      <w:r w:rsidR="00F4301F">
        <w:rPr>
          <w:rStyle w:val="1Char"/>
          <w:rFonts w:hint="cs"/>
          <w:sz w:val="56"/>
          <w:szCs w:val="56"/>
          <w:rtl/>
        </w:rPr>
        <w:t xml:space="preserve"> المحتويات</w:t>
      </w:r>
      <w:bookmarkEnd w:id="59"/>
    </w:p>
    <w:p w:rsidR="00F36C7E" w:rsidRPr="00491DF7" w:rsidRDefault="004913DC" w:rsidP="00F36C7E">
      <w:pPr>
        <w:pStyle w:val="10"/>
        <w:tabs>
          <w:tab w:val="clear" w:pos="9746"/>
          <w:tab w:val="right" w:leader="dot" w:pos="8306"/>
        </w:tabs>
        <w:spacing w:line="276" w:lineRule="auto"/>
        <w:jc w:val="lowKashida"/>
        <w:rPr>
          <w:rFonts w:ascii="Simplified Arabic" w:eastAsiaTheme="minorEastAsia" w:hAnsi="Simplified Arabic" w:cs="Traditional Arabic"/>
          <w:b w:val="0"/>
          <w:bCs/>
          <w:noProof/>
          <w:color w:val="auto"/>
          <w:szCs w:val="36"/>
          <w:rtl/>
        </w:rPr>
      </w:pPr>
      <w:r w:rsidRPr="00491DF7">
        <w:rPr>
          <w:rFonts w:ascii="Simplified Arabic" w:hAnsi="Simplified Arabic" w:cs="Traditional Arabic"/>
          <w:b w:val="0"/>
          <w:bCs/>
          <w:color w:val="auto"/>
          <w:sz w:val="40"/>
          <w:szCs w:val="40"/>
          <w:rtl/>
        </w:rPr>
        <w:fldChar w:fldCharType="begin"/>
      </w:r>
      <w:r w:rsidRPr="00491DF7">
        <w:rPr>
          <w:rFonts w:ascii="Simplified Arabic" w:hAnsi="Simplified Arabic" w:cs="Traditional Arabic"/>
          <w:b w:val="0"/>
          <w:bCs/>
          <w:color w:val="auto"/>
          <w:sz w:val="40"/>
          <w:szCs w:val="40"/>
          <w:rtl/>
        </w:rPr>
        <w:instrText xml:space="preserve"> </w:instrText>
      </w:r>
      <w:r w:rsidRPr="00491DF7">
        <w:rPr>
          <w:rFonts w:ascii="Simplified Arabic" w:hAnsi="Simplified Arabic" w:cs="Traditional Arabic"/>
          <w:b w:val="0"/>
          <w:bCs/>
          <w:color w:val="auto"/>
          <w:sz w:val="40"/>
          <w:szCs w:val="40"/>
        </w:rPr>
        <w:instrText>TOC \o "</w:instrText>
      </w:r>
      <w:r w:rsidRPr="00491DF7">
        <w:rPr>
          <w:rFonts w:ascii="Simplified Arabic" w:hAnsi="Simplified Arabic" w:cs="Traditional Arabic"/>
          <w:b w:val="0"/>
          <w:bCs/>
          <w:color w:val="auto"/>
          <w:sz w:val="40"/>
          <w:szCs w:val="40"/>
          <w:rtl/>
        </w:rPr>
        <w:instrText>1-3</w:instrText>
      </w:r>
      <w:r w:rsidRPr="00491DF7">
        <w:rPr>
          <w:rFonts w:ascii="Simplified Arabic" w:hAnsi="Simplified Arabic" w:cs="Traditional Arabic"/>
          <w:b w:val="0"/>
          <w:bCs/>
          <w:color w:val="auto"/>
          <w:sz w:val="40"/>
          <w:szCs w:val="40"/>
        </w:rPr>
        <w:instrText xml:space="preserve">" \h \z \u </w:instrText>
      </w:r>
      <w:r w:rsidRPr="00491DF7">
        <w:rPr>
          <w:rFonts w:ascii="Simplified Arabic" w:hAnsi="Simplified Arabic" w:cs="Traditional Arabic"/>
          <w:b w:val="0"/>
          <w:bCs/>
          <w:color w:val="auto"/>
          <w:sz w:val="40"/>
          <w:szCs w:val="40"/>
        </w:rPr>
        <w:fldChar w:fldCharType="separate"/>
      </w:r>
      <w:hyperlink w:anchor="_Toc504423021" w:history="1">
        <w:r w:rsidR="00F36C7E" w:rsidRPr="00491DF7">
          <w:rPr>
            <w:rStyle w:val="Hyperlink"/>
            <w:rFonts w:ascii="Simplified Arabic" w:hAnsi="Simplified Arabic" w:cs="Traditional Arabic"/>
            <w:b w:val="0"/>
            <w:bCs/>
            <w:noProof/>
            <w:color w:val="auto"/>
            <w:szCs w:val="36"/>
            <w:rtl/>
          </w:rPr>
          <w:t>مقدمة</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PAGEREF _Toc</w:instrText>
        </w:r>
        <w:r w:rsidR="00F36C7E" w:rsidRPr="00491DF7">
          <w:rPr>
            <w:rFonts w:ascii="Simplified Arabic" w:hAnsi="Simplified Arabic" w:cs="Traditional Arabic"/>
            <w:b w:val="0"/>
            <w:bCs/>
            <w:noProof/>
            <w:webHidden/>
            <w:color w:val="auto"/>
            <w:szCs w:val="36"/>
            <w:rtl/>
          </w:rPr>
          <w:instrText xml:space="preserve">504423021 </w:instrText>
        </w:r>
        <w:r w:rsidR="00F36C7E" w:rsidRPr="00491DF7">
          <w:rPr>
            <w:rFonts w:ascii="Simplified Arabic" w:hAnsi="Simplified Arabic" w:cs="Traditional Arabic"/>
            <w:b w:val="0"/>
            <w:bCs/>
            <w:noProof/>
            <w:webHidden/>
            <w:color w:val="auto"/>
            <w:szCs w:val="36"/>
          </w:rPr>
          <w:instrText xml:space="preserve">\h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4</w:t>
        </w:r>
        <w:r w:rsidR="00F36C7E" w:rsidRPr="00491DF7">
          <w:rPr>
            <w:rFonts w:ascii="Simplified Arabic" w:hAnsi="Simplified Arabic" w:cs="Traditional Arabic"/>
            <w:b w:val="0"/>
            <w:bCs/>
            <w:noProof/>
            <w:webHidden/>
            <w:color w:val="auto"/>
            <w:szCs w:val="36"/>
            <w:rtl/>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2" w:history="1">
        <w:r w:rsidR="00F36C7E" w:rsidRPr="00491DF7">
          <w:rPr>
            <w:rStyle w:val="Hyperlink"/>
            <w:rFonts w:ascii="Simplified Arabic" w:hAnsi="Simplified Arabic" w:cs="Traditional Arabic"/>
            <w:b w:val="0"/>
            <w:bCs/>
            <w:noProof/>
            <w:color w:val="auto"/>
            <w:szCs w:val="36"/>
            <w:rtl/>
          </w:rPr>
          <w:t>في هذا السفر نطالع.</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_Toc504423022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8</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1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3" w:history="1">
        <w:r w:rsidR="00F36C7E" w:rsidRPr="00491DF7">
          <w:rPr>
            <w:rStyle w:val="Hyperlink"/>
            <w:rFonts w:ascii="Simplified Arabic" w:hAnsi="Simplified Arabic" w:cs="Traditional Arabic"/>
            <w:b w:val="0"/>
            <w:bCs/>
            <w:noProof/>
            <w:color w:val="auto"/>
            <w:szCs w:val="36"/>
            <w:rtl/>
          </w:rPr>
          <w:t>تفسير الآيات من الآية ( 135-141)</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_Toc504423023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9</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4" w:history="1">
        <w:r w:rsidR="00F36C7E" w:rsidRPr="00491DF7">
          <w:rPr>
            <w:rStyle w:val="Hyperlink"/>
            <w:rFonts w:ascii="Simplified Arabic" w:hAnsi="Simplified Arabic" w:cs="Traditional Arabic"/>
            <w:b w:val="0"/>
            <w:bCs/>
            <w:noProof/>
            <w:color w:val="auto"/>
            <w:szCs w:val="36"/>
            <w:rtl/>
          </w:rPr>
          <w:t>{قولوا آمنا بالله...}</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_Toc504423024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14</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5" w:history="1">
        <w:r w:rsidR="00F36C7E" w:rsidRPr="00491DF7">
          <w:rPr>
            <w:rStyle w:val="Hyperlink"/>
            <w:rFonts w:ascii="Simplified Arabic" w:hAnsi="Simplified Arabic" w:cs="Traditional Arabic"/>
            <w:b w:val="0"/>
            <w:bCs/>
            <w:noProof/>
            <w:color w:val="auto"/>
            <w:szCs w:val="36"/>
            <w:rtl/>
          </w:rPr>
          <w:t>قوله تعالى:{فَإِنْ آمَنُوا بِمِثْلِ مَا آمَنتُم بِهِ فقد اهتدوا}</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_Toc504423025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19</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6" w:history="1">
        <w:r w:rsidR="00F36C7E" w:rsidRPr="00491DF7">
          <w:rPr>
            <w:rStyle w:val="Hyperlink"/>
            <w:rFonts w:ascii="Simplified Arabic" w:hAnsi="Simplified Arabic" w:cs="Traditional Arabic"/>
            <w:b w:val="0"/>
            <w:bCs/>
            <w:noProof/>
            <w:color w:val="auto"/>
            <w:szCs w:val="36"/>
            <w:rtl/>
          </w:rPr>
          <w:t>قوله تعالى: {صِبْغَةَ اللَّهِ وَمنْ أَحْسنُ مِنَ اللَّهِ صِبْغَةً وَنحْن لَهُ عَابِدُونَ}.</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_Toc504423026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23</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ind w:hanging="199"/>
        <w:jc w:val="lowKashida"/>
        <w:rPr>
          <w:rFonts w:ascii="Simplified Arabic" w:eastAsiaTheme="minorEastAsia" w:hAnsi="Simplified Arabic" w:cs="Traditional Arabic"/>
          <w:b w:val="0"/>
          <w:bCs/>
          <w:noProof/>
          <w:color w:val="auto"/>
          <w:szCs w:val="36"/>
          <w:rtl/>
        </w:rPr>
      </w:pPr>
      <w:hyperlink w:anchor="_Toc504423027" w:history="1">
        <w:r w:rsidR="00F36C7E" w:rsidRPr="00491DF7">
          <w:rPr>
            <w:rStyle w:val="Hyperlink"/>
            <w:rFonts w:ascii="Simplified Arabic" w:hAnsi="Simplified Arabic" w:cs="Traditional Arabic"/>
            <w:b w:val="0"/>
            <w:bCs/>
            <w:noProof/>
            <w:color w:val="auto"/>
            <w:szCs w:val="36"/>
            <w:rtl/>
          </w:rPr>
          <w:t>قال تعالى: {قُلْ أَتُحَاجُّونَنَا فِي اللَّهِ وَهُوَ رَبُّنَا وَرَبُّكُمْ وَلَنَا أَعْمَالُنَا وَلَكُمْ أَعْمَالُكُمْ وَنَحْنُ لَهُ مُخْلِصُونَ (139)}</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_Toc504423027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27</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8" w:history="1">
        <w:r w:rsidR="00F36C7E" w:rsidRPr="00491DF7">
          <w:rPr>
            <w:rStyle w:val="Hyperlink"/>
            <w:rFonts w:ascii="Simplified Arabic" w:hAnsi="Simplified Arabic" w:cs="Traditional Arabic"/>
            <w:b w:val="0"/>
            <w:bCs/>
            <w:noProof/>
            <w:color w:val="auto"/>
            <w:szCs w:val="36"/>
            <w:rtl/>
          </w:rPr>
          <w:t>قوله تعالى: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(140)}.</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_Toc504423028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29</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29" w:history="1">
        <w:r w:rsidR="00F36C7E" w:rsidRPr="00491DF7">
          <w:rPr>
            <w:rStyle w:val="Hyperlink"/>
            <w:rFonts w:ascii="Simplified Arabic" w:hAnsi="Simplified Arabic" w:cs="Traditional Arabic"/>
            <w:b w:val="0"/>
            <w:bCs/>
            <w:noProof/>
            <w:color w:val="auto"/>
            <w:szCs w:val="36"/>
            <w:rtl/>
          </w:rPr>
          <w:t>قوله تعالى: {تِلْكَ أُمَّةٌ قَدْ خَلَتْ لَهَا مَا كَسَبَتْ وَلَكُمْ مَا كَسَبْتُمْ وَلا تُسْأَلُونَ عَمَّا كَانُوا يَعْمَلُونَ (141)}.</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_Toc504423029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31</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1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0" w:history="1">
        <w:r w:rsidR="00F36C7E" w:rsidRPr="00491DF7">
          <w:rPr>
            <w:rStyle w:val="Hyperlink"/>
            <w:rFonts w:ascii="Simplified Arabic" w:hAnsi="Simplified Arabic" w:cs="Traditional Arabic"/>
            <w:b w:val="0"/>
            <w:bCs/>
            <w:noProof/>
            <w:color w:val="auto"/>
            <w:szCs w:val="36"/>
            <w:rtl/>
          </w:rPr>
          <w:t>تفسير الآيات من (142-152).</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_Toc504423030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32</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1" w:history="1">
        <w:r w:rsidR="00F36C7E" w:rsidRPr="00491DF7">
          <w:rPr>
            <w:rStyle w:val="Hyperlink"/>
            <w:rFonts w:ascii="Simplified Arabic" w:hAnsi="Simplified Arabic" w:cs="Traditional Arabic"/>
            <w:b w:val="0"/>
            <w:bCs/>
            <w:noProof/>
            <w:color w:val="auto"/>
            <w:szCs w:val="36"/>
            <w:rtl/>
          </w:rPr>
          <w:t>{سَيَقُولُ السُّفَهَاءُ مِنَ النَّاسِ مَا وَلَّاهُمْ عَنْ قِبْلَتِهِمُ...}</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_Toc504423031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35</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2" w:history="1">
        <w:r w:rsidR="00F36C7E" w:rsidRPr="00491DF7">
          <w:rPr>
            <w:rStyle w:val="Hyperlink"/>
            <w:rFonts w:ascii="Simplified Arabic" w:hAnsi="Simplified Arabic" w:cs="Traditional Arabic"/>
            <w:b w:val="0"/>
            <w:bCs/>
            <w:noProof/>
            <w:color w:val="auto"/>
            <w:szCs w:val="36"/>
            <w:rtl/>
          </w:rPr>
          <w:t>أمة الوسط.</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_Toc504423032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45</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3" w:history="1">
        <w:r w:rsidR="00F36C7E" w:rsidRPr="00491DF7">
          <w:rPr>
            <w:rStyle w:val="Hyperlink"/>
            <w:rFonts w:ascii="Simplified Arabic" w:hAnsi="Simplified Arabic" w:cs="Traditional Arabic"/>
            <w:b w:val="0"/>
            <w:bCs/>
            <w:noProof/>
            <w:color w:val="auto"/>
            <w:szCs w:val="36"/>
            <w:rtl/>
          </w:rPr>
          <w:t>اختبار أهل الإيمان وتمييز أهل النفاق...</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_Toc504423033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54</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4" w:history="1">
        <w:r w:rsidR="00F36C7E" w:rsidRPr="00491DF7">
          <w:rPr>
            <w:rStyle w:val="Hyperlink"/>
            <w:rFonts w:ascii="Simplified Arabic" w:hAnsi="Simplified Arabic" w:cs="Traditional Arabic"/>
            <w:b w:val="0"/>
            <w:bCs/>
            <w:noProof/>
            <w:color w:val="auto"/>
            <w:szCs w:val="36"/>
            <w:rtl/>
          </w:rPr>
          <w:t>قال تعالى: {وَمَا كَانَ اللَّهُ لِيُضِيعَ إِيمَانَكُمْ}</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_Toc504423034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58</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5" w:history="1">
        <w:r w:rsidR="00F36C7E" w:rsidRPr="00491DF7">
          <w:rPr>
            <w:rStyle w:val="Hyperlink"/>
            <w:rFonts w:ascii="Simplified Arabic" w:hAnsi="Simplified Arabic" w:cs="Traditional Arabic"/>
            <w:b w:val="0"/>
            <w:bCs/>
            <w:noProof/>
            <w:color w:val="auto"/>
            <w:szCs w:val="36"/>
            <w:rtl/>
          </w:rPr>
          <w:t>ومن نكت العقيدة</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_Toc504423035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58</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6" w:history="1">
        <w:r w:rsidR="00F36C7E" w:rsidRPr="00491DF7">
          <w:rPr>
            <w:rStyle w:val="Hyperlink"/>
            <w:rFonts w:ascii="Simplified Arabic" w:hAnsi="Simplified Arabic" w:cs="Traditional Arabic"/>
            <w:b w:val="0"/>
            <w:bCs/>
            <w:noProof/>
            <w:color w:val="auto"/>
            <w:szCs w:val="36"/>
            <w:rtl/>
          </w:rPr>
          <w:t>{قَدْ نَر</w:t>
        </w:r>
        <w:bookmarkStart w:id="60" w:name="_GoBack"/>
        <w:bookmarkEnd w:id="60"/>
        <w:r w:rsidR="00F36C7E" w:rsidRPr="00491DF7">
          <w:rPr>
            <w:rStyle w:val="Hyperlink"/>
            <w:rFonts w:ascii="Simplified Arabic" w:hAnsi="Simplified Arabic" w:cs="Traditional Arabic"/>
            <w:b w:val="0"/>
            <w:bCs/>
            <w:noProof/>
            <w:color w:val="auto"/>
            <w:szCs w:val="36"/>
            <w:rtl/>
          </w:rPr>
          <w:t>َى تَقَلُّبَ وَجْهِكَ فِي السَّمَاءِ فَلَنُوَلِّيَنَّكَ قِبْلَةً تَرْضَاهَا...}</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_Toc504423036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61</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7" w:history="1">
        <w:r w:rsidR="00F36C7E" w:rsidRPr="00491DF7">
          <w:rPr>
            <w:rStyle w:val="Hyperlink"/>
            <w:rFonts w:ascii="Simplified Arabic" w:eastAsia="Liberation Mono" w:hAnsi="Simplified Arabic" w:cs="Traditional Arabic"/>
            <w:b w:val="0"/>
            <w:bCs/>
            <w:noProof/>
            <w:color w:val="auto"/>
            <w:szCs w:val="36"/>
            <w:rtl/>
          </w:rPr>
          <w:t>لطيفةٌ فقهية</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_Toc504423037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66</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8" w:history="1">
        <w:r w:rsidR="00F36C7E" w:rsidRPr="00491DF7">
          <w:rPr>
            <w:rStyle w:val="Hyperlink"/>
            <w:rFonts w:ascii="Simplified Arabic" w:hAnsi="Simplified Arabic" w:cs="Traditional Arabic"/>
            <w:b w:val="0"/>
            <w:bCs/>
            <w:noProof/>
            <w:color w:val="auto"/>
            <w:szCs w:val="36"/>
            <w:rtl/>
          </w:rPr>
          <w:t>شخصية المسلمين وهويتهم= قبلتهم.</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_Toc504423038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68</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39" w:history="1">
        <w:r w:rsidR="00F36C7E" w:rsidRPr="00491DF7">
          <w:rPr>
            <w:rStyle w:val="Hyperlink"/>
            <w:rFonts w:ascii="Simplified Arabic" w:hAnsi="Simplified Arabic" w:cs="Traditional Arabic"/>
            <w:b w:val="0"/>
            <w:bCs/>
            <w:noProof/>
            <w:color w:val="auto"/>
            <w:szCs w:val="36"/>
            <w:rtl/>
          </w:rPr>
          <w:t>{يعرفونه كما يعرفون أبناءهم}</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_Toc504423039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77</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40" w:history="1">
        <w:r w:rsidR="00F36C7E" w:rsidRPr="00491DF7">
          <w:rPr>
            <w:rStyle w:val="Hyperlink"/>
            <w:rFonts w:ascii="Simplified Arabic" w:hAnsi="Simplified Arabic" w:cs="Traditional Arabic"/>
            <w:b w:val="0"/>
            <w:bCs/>
            <w:noProof/>
            <w:color w:val="auto"/>
            <w:szCs w:val="36"/>
            <w:rtl/>
          </w:rPr>
          <w:t>{وَلِكُلٍّ وِجْهَةٌ هُوَ مُوَلِّيهَا}</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_Toc504423040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83</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41" w:history="1">
        <w:r w:rsidR="00F36C7E" w:rsidRPr="00491DF7">
          <w:rPr>
            <w:rStyle w:val="Hyperlink"/>
            <w:rFonts w:ascii="Simplified Arabic" w:hAnsi="Simplified Arabic" w:cs="Traditional Arabic"/>
            <w:b w:val="0"/>
            <w:bCs/>
            <w:noProof/>
            <w:color w:val="auto"/>
            <w:szCs w:val="36"/>
            <w:rtl/>
          </w:rPr>
          <w:t>نعمةٌ وتذكيرٌ.</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_Toc504423041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90</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42" w:history="1">
        <w:r w:rsidR="00F36C7E" w:rsidRPr="00491DF7">
          <w:rPr>
            <w:rStyle w:val="Hyperlink"/>
            <w:rFonts w:ascii="Simplified Arabic" w:hAnsi="Simplified Arabic" w:cs="Traditional Arabic"/>
            <w:b w:val="0"/>
            <w:bCs/>
            <w:noProof/>
            <w:color w:val="auto"/>
            <w:szCs w:val="36"/>
            <w:rtl/>
          </w:rPr>
          <w:t>الذكر والشكر وجذورهما في قضية الإيمان.</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_Toc504423042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94</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43" w:history="1">
        <w:r w:rsidR="00F36C7E" w:rsidRPr="00491DF7">
          <w:rPr>
            <w:rStyle w:val="Hyperlink"/>
            <w:rFonts w:ascii="Simplified Arabic" w:hAnsi="Simplified Arabic" w:cs="Traditional Arabic"/>
            <w:b w:val="0"/>
            <w:bCs/>
            <w:noProof/>
            <w:color w:val="auto"/>
            <w:szCs w:val="36"/>
            <w:rtl/>
          </w:rPr>
          <w:t>{فَاذْكُرُونِي أَذْكُرْكُمْ وَاشْكُرُوا لِي وَلَا تَكْفُرُونِ} [البقرة: 152]</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_Toc504423043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94</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20"/>
        <w:tabs>
          <w:tab w:val="right" w:leader="dot" w:pos="8306"/>
        </w:tabs>
        <w:spacing w:line="276" w:lineRule="auto"/>
        <w:jc w:val="lowKashida"/>
        <w:rPr>
          <w:rFonts w:ascii="Simplified Arabic" w:eastAsiaTheme="minorEastAsia" w:hAnsi="Simplified Arabic" w:cs="Traditional Arabic"/>
          <w:b w:val="0"/>
          <w:bCs/>
          <w:noProof/>
          <w:color w:val="auto"/>
          <w:szCs w:val="36"/>
          <w:rtl/>
        </w:rPr>
      </w:pPr>
      <w:hyperlink w:anchor="_Toc504423044" w:history="1">
        <w:r w:rsidR="00F36C7E" w:rsidRPr="00491DF7">
          <w:rPr>
            <w:rStyle w:val="Hyperlink"/>
            <w:rFonts w:ascii="Simplified Arabic" w:hAnsi="Simplified Arabic" w:cs="Traditional Arabic"/>
            <w:b w:val="0"/>
            <w:bCs/>
            <w:noProof/>
            <w:color w:val="auto"/>
            <w:szCs w:val="36"/>
            <w:rtl/>
          </w:rPr>
          <w:t>«وَاشْكُرُوا لِي وَلا تَكْفُرُونِ».</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_Toc504423044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100</w:t>
        </w:r>
        <w:r w:rsidR="00F36C7E" w:rsidRPr="00491DF7">
          <w:rPr>
            <w:rFonts w:ascii="Simplified Arabic" w:hAnsi="Simplified Arabic" w:cs="Traditional Arabic"/>
            <w:b w:val="0"/>
            <w:bCs/>
            <w:noProof/>
            <w:webHidden/>
            <w:color w:val="auto"/>
            <w:szCs w:val="36"/>
          </w:rPr>
          <w:fldChar w:fldCharType="end"/>
        </w:r>
      </w:hyperlink>
    </w:p>
    <w:p w:rsidR="00F36C7E" w:rsidRPr="00491DF7" w:rsidRDefault="00D93DDD" w:rsidP="00F36C7E">
      <w:pPr>
        <w:pStyle w:val="10"/>
        <w:tabs>
          <w:tab w:val="right" w:leader="dot" w:pos="8306"/>
        </w:tabs>
        <w:spacing w:line="276" w:lineRule="auto"/>
        <w:jc w:val="lowKashida"/>
        <w:rPr>
          <w:rFonts w:asciiTheme="minorHAnsi" w:eastAsiaTheme="minorEastAsia" w:hAnsiTheme="minorHAnsi" w:cs="Traditional Arabic"/>
          <w:b w:val="0"/>
          <w:noProof/>
          <w:color w:val="auto"/>
          <w:sz w:val="22"/>
          <w:szCs w:val="22"/>
          <w:rtl/>
        </w:rPr>
      </w:pPr>
      <w:hyperlink w:anchor="_Toc504423045" w:history="1">
        <w:r w:rsidR="00F36C7E" w:rsidRPr="00491DF7">
          <w:rPr>
            <w:rStyle w:val="Hyperlink"/>
            <w:rFonts w:ascii="Simplified Arabic" w:hAnsi="Simplified Arabic" w:cs="Traditional Arabic"/>
            <w:b w:val="0"/>
            <w:bCs/>
            <w:noProof/>
            <w:color w:val="auto"/>
            <w:szCs w:val="36"/>
            <w:rtl/>
          </w:rPr>
          <w:t>فهرس المحتويات</w:t>
        </w:r>
        <w:r w:rsidR="00F36C7E" w:rsidRPr="00491DF7">
          <w:rPr>
            <w:rFonts w:ascii="Simplified Arabic" w:hAnsi="Simplified Arabic" w:cs="Traditional Arabic"/>
            <w:b w:val="0"/>
            <w:bCs/>
            <w:noProof/>
            <w:webHidden/>
            <w:color w:val="auto"/>
            <w:szCs w:val="36"/>
            <w:rtl/>
          </w:rPr>
          <w:tab/>
        </w:r>
        <w:r w:rsidR="00F36C7E" w:rsidRPr="00491DF7">
          <w:rPr>
            <w:rFonts w:ascii="Simplified Arabic" w:hAnsi="Simplified Arabic" w:cs="Traditional Arabic"/>
            <w:b w:val="0"/>
            <w:bCs/>
            <w:noProof/>
            <w:webHidden/>
            <w:color w:val="auto"/>
            <w:szCs w:val="36"/>
            <w:rtl/>
          </w:rPr>
          <w:fldChar w:fldCharType="begin"/>
        </w:r>
        <w:r w:rsidR="00F36C7E" w:rsidRPr="00491DF7">
          <w:rPr>
            <w:rFonts w:ascii="Simplified Arabic" w:hAnsi="Simplified Arabic" w:cs="Traditional Arabic"/>
            <w:b w:val="0"/>
            <w:bCs/>
            <w:noProof/>
            <w:webHidden/>
            <w:color w:val="auto"/>
            <w:szCs w:val="36"/>
            <w:rtl/>
          </w:rPr>
          <w:instrText xml:space="preserve"> </w:instrText>
        </w:r>
        <w:r w:rsidR="00F36C7E" w:rsidRPr="00491DF7">
          <w:rPr>
            <w:rFonts w:ascii="Simplified Arabic" w:hAnsi="Simplified Arabic" w:cs="Traditional Arabic"/>
            <w:b w:val="0"/>
            <w:bCs/>
            <w:noProof/>
            <w:webHidden/>
            <w:color w:val="auto"/>
            <w:szCs w:val="36"/>
          </w:rPr>
          <w:instrText xml:space="preserve">PAGEREF _Toc504423045 \h </w:instrText>
        </w:r>
        <w:r w:rsidR="00F36C7E" w:rsidRPr="00491DF7">
          <w:rPr>
            <w:rFonts w:ascii="Simplified Arabic" w:hAnsi="Simplified Arabic" w:cs="Traditional Arabic"/>
            <w:b w:val="0"/>
            <w:bCs/>
            <w:noProof/>
            <w:webHidden/>
            <w:color w:val="auto"/>
            <w:szCs w:val="36"/>
          </w:rPr>
        </w:r>
        <w:r w:rsidR="00F36C7E" w:rsidRPr="00491DF7">
          <w:rPr>
            <w:rFonts w:ascii="Simplified Arabic" w:hAnsi="Simplified Arabic" w:cs="Traditional Arabic"/>
            <w:b w:val="0"/>
            <w:bCs/>
            <w:noProof/>
            <w:webHidden/>
            <w:color w:val="auto"/>
            <w:szCs w:val="36"/>
          </w:rPr>
          <w:fldChar w:fldCharType="separate"/>
        </w:r>
        <w:r w:rsidR="00491DF7">
          <w:rPr>
            <w:rFonts w:ascii="Simplified Arabic" w:hAnsi="Simplified Arabic" w:cs="Traditional Arabic"/>
            <w:b w:val="0"/>
            <w:bCs/>
            <w:noProof/>
            <w:webHidden/>
            <w:color w:val="auto"/>
            <w:szCs w:val="36"/>
            <w:rtl/>
          </w:rPr>
          <w:t>107</w:t>
        </w:r>
        <w:r w:rsidR="00F36C7E" w:rsidRPr="00491DF7">
          <w:rPr>
            <w:rFonts w:ascii="Simplified Arabic" w:hAnsi="Simplified Arabic" w:cs="Traditional Arabic"/>
            <w:b w:val="0"/>
            <w:bCs/>
            <w:noProof/>
            <w:webHidden/>
            <w:color w:val="auto"/>
            <w:szCs w:val="36"/>
          </w:rPr>
          <w:fldChar w:fldCharType="end"/>
        </w:r>
      </w:hyperlink>
    </w:p>
    <w:p w:rsidR="004913DC" w:rsidRPr="00842191" w:rsidRDefault="004913DC" w:rsidP="00F36C7E">
      <w:pPr>
        <w:pStyle w:val="30"/>
        <w:tabs>
          <w:tab w:val="right" w:leader="dot" w:pos="8306"/>
        </w:tabs>
        <w:spacing w:line="276" w:lineRule="auto"/>
        <w:ind w:left="446"/>
        <w:jc w:val="lowKashida"/>
        <w:rPr>
          <w:rFonts w:ascii="Simplified Arabic" w:hAnsi="Simplified Arabic" w:cs="Traditional Arabic"/>
          <w:bCs/>
          <w:color w:val="C00000"/>
          <w:sz w:val="40"/>
          <w:szCs w:val="40"/>
        </w:rPr>
      </w:pPr>
      <w:r w:rsidRPr="00491DF7">
        <w:rPr>
          <w:rFonts w:ascii="Simplified Arabic" w:hAnsi="Simplified Arabic" w:cs="Traditional Arabic"/>
          <w:bCs/>
          <w:sz w:val="40"/>
          <w:szCs w:val="40"/>
        </w:rPr>
        <w:fldChar w:fldCharType="end"/>
      </w:r>
    </w:p>
    <w:p w:rsidR="004913DC" w:rsidRPr="00F4301F" w:rsidRDefault="004913DC" w:rsidP="008B6C26">
      <w:pPr>
        <w:pStyle w:val="af9"/>
      </w:pPr>
    </w:p>
    <w:p w:rsidR="00176F19" w:rsidRPr="00842191" w:rsidRDefault="00176F19" w:rsidP="00F36C7E">
      <w:pPr>
        <w:tabs>
          <w:tab w:val="right" w:leader="dot" w:pos="8306"/>
        </w:tabs>
        <w:spacing w:line="276" w:lineRule="auto"/>
        <w:jc w:val="lowKashida"/>
        <w:rPr>
          <w:rFonts w:ascii="Simplified Arabic" w:hAnsi="Simplified Arabic" w:cs="Traditional Arabic"/>
          <w:b w:val="0"/>
          <w:bCs/>
          <w:color w:val="C00000"/>
          <w:szCs w:val="36"/>
          <w:rtl/>
        </w:rPr>
      </w:pPr>
    </w:p>
    <w:p w:rsidR="00176F19" w:rsidRPr="00842191" w:rsidRDefault="00176F19" w:rsidP="00F36C7E">
      <w:pPr>
        <w:tabs>
          <w:tab w:val="right" w:leader="dot" w:pos="8306"/>
        </w:tabs>
        <w:spacing w:line="276" w:lineRule="auto"/>
        <w:jc w:val="lowKashida"/>
        <w:rPr>
          <w:rFonts w:ascii="Simplified Arabic" w:hAnsi="Simplified Arabic" w:cs="Traditional Arabic"/>
          <w:b w:val="0"/>
          <w:bCs/>
          <w:color w:val="C00000"/>
          <w:szCs w:val="36"/>
          <w:rtl/>
        </w:rPr>
      </w:pPr>
    </w:p>
    <w:p w:rsidR="00176F19" w:rsidRPr="00842191" w:rsidRDefault="00176F19" w:rsidP="00F36C7E">
      <w:pPr>
        <w:spacing w:line="276" w:lineRule="auto"/>
        <w:jc w:val="lowKashida"/>
        <w:rPr>
          <w:rFonts w:cs="Traditional Arabic"/>
          <w:b w:val="0"/>
          <w:sz w:val="28"/>
          <w:szCs w:val="28"/>
          <w:rtl/>
        </w:rPr>
      </w:pPr>
    </w:p>
    <w:p w:rsidR="007A4195" w:rsidRPr="00842191" w:rsidRDefault="007A4195" w:rsidP="00F36C7E">
      <w:pPr>
        <w:spacing w:line="276" w:lineRule="auto"/>
        <w:jc w:val="lowKashida"/>
        <w:rPr>
          <w:rFonts w:cs="Traditional Arabic"/>
          <w:sz w:val="34"/>
          <w:szCs w:val="34"/>
        </w:rPr>
      </w:pPr>
    </w:p>
    <w:sectPr w:rsidR="007A4195" w:rsidRPr="00842191" w:rsidSect="008B6C26">
      <w:footerReference w:type="default" r:id="rId11"/>
      <w:pgSz w:w="11906" w:h="16838"/>
      <w:pgMar w:top="1440" w:right="1800" w:bottom="1440" w:left="1800" w:header="708" w:footer="1440" w:gutter="0"/>
      <w:cols w:space="720"/>
      <w:formProt w:val="0"/>
      <w:bidi/>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DDD" w:rsidRDefault="00D93DDD">
      <w:r>
        <w:separator/>
      </w:r>
    </w:p>
  </w:endnote>
  <w:endnote w:type="continuationSeparator" w:id="0">
    <w:p w:rsidR="00D93DDD" w:rsidRDefault="00D9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 w:name="Farsi Simple Bold">
    <w:panose1 w:val="020104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Liberation Mono">
    <w:altName w:val="Courier New"/>
    <w:charset w:val="B2"/>
    <w:family w:val="modern"/>
    <w:pitch w:val="fixed"/>
  </w:font>
  <w:font w:name="Liberation Sans">
    <w:altName w:val="Arial"/>
    <w:charset w:val="B2"/>
    <w:family w:val="roman"/>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e_AlArabiya">
    <w:panose1 w:val="02060603050605020204"/>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egoe UI Semilight">
    <w:panose1 w:val="020B0402040204020203"/>
    <w:charset w:val="00"/>
    <w:family w:val="swiss"/>
    <w:pitch w:val="variable"/>
    <w:sig w:usb0="E4002EFF" w:usb1="C000E47F"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DecoType Thuluth">
    <w:panose1 w:val="0201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8B6C26" w:rsidRPr="00842191" w:rsidRDefault="008B6C26" w:rsidP="008B6C26">
        <w:pPr>
          <w:pStyle w:val="af3"/>
          <w:tabs>
            <w:tab w:val="clear" w:pos="8306"/>
          </w:tabs>
          <w:ind w:right="-851"/>
          <w:rPr>
            <w:rFonts w:cs="Traditional Arabic"/>
          </w:rPr>
        </w:pPr>
        <w:r>
          <w:rPr>
            <w:noProof/>
          </w:rPr>
          <w:pict>
            <v:group id="مجموعة 3" o:spid="_x0000_s2053" style="position:absolute;left:0;text-align:left;margin-left:67.8pt;margin-top:24.8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4"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2055"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2056"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8B6C26" w:rsidRPr="00A74C62" w:rsidRDefault="008B6C26" w:rsidP="008B6C26">
                      <w:pPr>
                        <w:pStyle w:val="af3"/>
                        <w:jc w:val="center"/>
                        <w:rPr>
                          <w:rFonts w:ascii="Tahoma" w:hAnsi="Tahoma" w:cs="Tahoma"/>
                          <w:b w:val="0"/>
                          <w:bCs/>
                        </w:rPr>
                      </w:pPr>
                      <w:r w:rsidRPr="00A74C62">
                        <w:rPr>
                          <w:rFonts w:ascii="Tahoma" w:hAnsi="Tahoma" w:cs="Tahoma"/>
                          <w:b w:val="0"/>
                          <w:bCs/>
                          <w:sz w:val="24"/>
                          <w:szCs w:val="24"/>
                        </w:rPr>
                        <w:fldChar w:fldCharType="begin"/>
                      </w:r>
                      <w:r w:rsidRPr="00A74C62">
                        <w:rPr>
                          <w:rFonts w:ascii="Tahoma" w:hAnsi="Tahoma" w:cs="Tahoma"/>
                          <w:bCs/>
                          <w:sz w:val="24"/>
                          <w:szCs w:val="24"/>
                        </w:rPr>
                        <w:instrText>PAGE    \* MERGEFORMAT</w:instrText>
                      </w:r>
                      <w:r w:rsidRPr="00A74C62">
                        <w:rPr>
                          <w:rFonts w:ascii="Tahoma" w:hAnsi="Tahoma" w:cs="Tahoma"/>
                          <w:b w:val="0"/>
                          <w:bCs/>
                          <w:sz w:val="24"/>
                          <w:szCs w:val="24"/>
                        </w:rPr>
                        <w:fldChar w:fldCharType="separate"/>
                      </w:r>
                      <w:r w:rsidR="00491DF7" w:rsidRPr="00491DF7">
                        <w:rPr>
                          <w:rFonts w:ascii="Tahoma" w:hAnsi="Tahoma" w:cs="Tahoma"/>
                          <w:b w:val="0"/>
                          <w:bCs/>
                          <w:noProof/>
                          <w:sz w:val="24"/>
                          <w:szCs w:val="24"/>
                          <w:rtl/>
                          <w:lang w:val="ar-SA"/>
                        </w:rPr>
                        <w:t>108</w:t>
                      </w:r>
                      <w:r w:rsidRPr="00A74C62">
                        <w:rPr>
                          <w:rFonts w:ascii="Tahoma" w:hAnsi="Tahoma" w:cs="Tahoma"/>
                          <w:b w:val="0"/>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2" o:spid="_x0000_s2052" type="#_x0000_t202" style="position:absolute;left:0;text-align:left;margin-left:148.7pt;margin-top:28.25pt;width:121.2pt;height:26.8pt;flip:x;z-index:-251657728;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B6C26" w:rsidRPr="00842191" w:rsidRDefault="008B6C26" w:rsidP="008B6C26">
                    <w:pPr>
                      <w:rPr>
                        <w:rFonts w:cs="Traditional Arabic"/>
                      </w:rPr>
                    </w:pPr>
                    <w:hyperlink r:id="rId1" w:history="1">
                      <w:r w:rsidRPr="00842191">
                        <w:rPr>
                          <w:rStyle w:val="Hyperlink"/>
                          <w:rFonts w:cs="Traditional Arabic"/>
                          <w:sz w:val="26"/>
                          <w:szCs w:val="26"/>
                        </w:rPr>
                        <w:t>www.alukah.net</w:t>
                      </w:r>
                    </w:hyperlink>
                  </w:p>
                </w:txbxContent>
              </v:textbox>
              <w10:wrap type="tight"/>
            </v:shape>
          </w:pict>
        </w:r>
        <w:r>
          <w:rPr>
            <w:noProof/>
          </w:rPr>
          <w:drawing>
            <wp:anchor distT="0" distB="0" distL="114300" distR="114300" simplePos="0" relativeHeight="251659264" behindDoc="1" locked="0" layoutInCell="1" allowOverlap="1" wp14:anchorId="559E21D0" wp14:editId="2E841BBB">
              <wp:simplePos x="0" y="0"/>
              <wp:positionH relativeFrom="column">
                <wp:posOffset>-427990</wp:posOffset>
              </wp:positionH>
              <wp:positionV relativeFrom="paragraph">
                <wp:posOffset>293370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DDD" w:rsidRDefault="00D93DDD">
      <w:r>
        <w:separator/>
      </w:r>
    </w:p>
  </w:footnote>
  <w:footnote w:type="continuationSeparator" w:id="0">
    <w:p w:rsidR="00D93DDD" w:rsidRDefault="00D93DDD">
      <w:r>
        <w:continuationSeparator/>
      </w:r>
    </w:p>
  </w:footnote>
  <w:footnote w:id="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lang w:bidi="ar-EG"/>
        </w:rPr>
        <w:footnoteRef/>
      </w:r>
      <w:r w:rsidR="008B6C26">
        <w:rPr>
          <w:rFonts w:cs="Traditional Arabic" w:hint="cs"/>
          <w:bCs/>
          <w:color w:val="auto"/>
          <w:sz w:val="28"/>
          <w:szCs w:val="28"/>
          <w:rtl/>
          <w:lang w:bidi="ar-EG"/>
        </w:rPr>
        <w:t xml:space="preserve"> </w:t>
      </w:r>
      <w:r w:rsidRPr="008B6C26">
        <w:rPr>
          <w:rFonts w:cs="Traditional Arabic" w:hint="cs"/>
          <w:bCs/>
          <w:color w:val="auto"/>
          <w:sz w:val="28"/>
          <w:szCs w:val="28"/>
          <w:rtl/>
          <w:lang w:bidi="ar-EG"/>
        </w:rPr>
        <w:t>في ظلال القرآن لسيد قطب</w:t>
      </w:r>
      <w:r w:rsidRPr="008B6C26">
        <w:rPr>
          <w:rFonts w:cs="Traditional Arabic" w:hint="cs"/>
          <w:bCs/>
          <w:color w:val="auto"/>
          <w:sz w:val="28"/>
          <w:szCs w:val="28"/>
          <w:lang w:bidi="ar-EG"/>
        </w:rPr>
        <w:t>3</w:t>
      </w:r>
      <w:r w:rsidRPr="008B6C26">
        <w:rPr>
          <w:rFonts w:cs="Traditional Arabic" w:hint="cs"/>
          <w:bCs/>
          <w:color w:val="auto"/>
          <w:sz w:val="28"/>
          <w:szCs w:val="28"/>
          <w:rtl/>
          <w:lang w:bidi="ar-EG"/>
        </w:rPr>
        <w:t>\</w:t>
      </w:r>
      <w:r w:rsidRPr="008B6C26">
        <w:rPr>
          <w:rFonts w:cs="Traditional Arabic" w:hint="cs"/>
          <w:bCs/>
          <w:color w:val="auto"/>
          <w:sz w:val="28"/>
          <w:szCs w:val="28"/>
          <w:lang w:bidi="ar-EG"/>
        </w:rPr>
        <w:t>1399</w:t>
      </w:r>
      <w:r w:rsidRPr="008B6C26">
        <w:rPr>
          <w:rFonts w:cs="Traditional Arabic" w:hint="cs"/>
          <w:bCs/>
          <w:color w:val="auto"/>
          <w:sz w:val="28"/>
          <w:szCs w:val="28"/>
          <w:rtl/>
          <w:lang w:bidi="ar-EG"/>
        </w:rPr>
        <w:t>.</w:t>
      </w:r>
    </w:p>
  </w:footnote>
  <w:footnote w:id="2">
    <w:p w:rsidR="00C87343" w:rsidRPr="008B6C26" w:rsidRDefault="00C87343" w:rsidP="005E3A7D">
      <w:pPr>
        <w:pStyle w:val="af0"/>
        <w:jc w:val="both"/>
        <w:rPr>
          <w:rFonts w:cs="Traditional Arabic" w:hint="cs"/>
          <w:bCs/>
          <w:color w:val="auto"/>
          <w:sz w:val="28"/>
          <w:szCs w:val="28"/>
          <w:lang w:bidi="ar-EG"/>
        </w:rPr>
      </w:pPr>
      <w:r w:rsidRPr="008B6C26">
        <w:rPr>
          <w:rFonts w:cs="Traditional Arabic" w:hint="cs"/>
          <w:bCs/>
          <w:color w:val="auto"/>
          <w:sz w:val="28"/>
          <w:szCs w:val="28"/>
          <w:rtl/>
          <w:lang w:bidi="ar-EG"/>
        </w:rPr>
        <w:footnoteRef/>
      </w:r>
      <w:r w:rsidRPr="008B6C26">
        <w:rPr>
          <w:rFonts w:cs="Traditional Arabic" w:hint="cs"/>
          <w:bCs/>
          <w:color w:val="auto"/>
          <w:sz w:val="28"/>
          <w:szCs w:val="28"/>
          <w:rtl/>
          <w:lang w:bidi="ar-EG"/>
        </w:rPr>
        <w:t xml:space="preserve">أخرجه أَبُو دَاوُد: أدب </w:t>
      </w:r>
      <w:r w:rsidRPr="008B6C26">
        <w:rPr>
          <w:rFonts w:cs="Traditional Arabic" w:hint="cs"/>
          <w:bCs/>
          <w:color w:val="auto"/>
          <w:sz w:val="28"/>
          <w:szCs w:val="28"/>
          <w:lang w:bidi="ar-EG"/>
        </w:rPr>
        <w:t>11</w:t>
      </w:r>
      <w:r w:rsidRPr="008B6C26">
        <w:rPr>
          <w:rFonts w:cs="Traditional Arabic" w:hint="cs"/>
          <w:bCs/>
          <w:color w:val="auto"/>
          <w:sz w:val="28"/>
          <w:szCs w:val="28"/>
          <w:rtl/>
          <w:lang w:bidi="ar-EG"/>
        </w:rPr>
        <w:t xml:space="preserve">، وَالتِّرْمِذِيّ: بر </w:t>
      </w:r>
      <w:r w:rsidRPr="008B6C26">
        <w:rPr>
          <w:rFonts w:cs="Traditional Arabic" w:hint="cs"/>
          <w:bCs/>
          <w:color w:val="auto"/>
          <w:sz w:val="28"/>
          <w:szCs w:val="28"/>
          <w:lang w:bidi="ar-EG"/>
        </w:rPr>
        <w:t>35</w:t>
      </w:r>
      <w:r w:rsidRPr="008B6C26">
        <w:rPr>
          <w:rFonts w:cs="Traditional Arabic" w:hint="cs"/>
          <w:bCs/>
          <w:color w:val="auto"/>
          <w:sz w:val="28"/>
          <w:szCs w:val="28"/>
          <w:rtl/>
          <w:lang w:bidi="ar-EG"/>
        </w:rPr>
        <w:t xml:space="preserve">، وَأحمد: </w:t>
      </w:r>
      <w:r w:rsidRPr="008B6C26">
        <w:rPr>
          <w:rFonts w:cs="Traditional Arabic" w:hint="cs"/>
          <w:bCs/>
          <w:color w:val="auto"/>
          <w:sz w:val="28"/>
          <w:szCs w:val="28"/>
          <w:lang w:bidi="ar-EG"/>
        </w:rPr>
        <w:t>3</w:t>
      </w:r>
      <w:r w:rsidRPr="008B6C26">
        <w:rPr>
          <w:rFonts w:cs="Traditional Arabic" w:hint="cs"/>
          <w:bCs/>
          <w:color w:val="auto"/>
          <w:sz w:val="28"/>
          <w:szCs w:val="28"/>
          <w:rtl/>
          <w:lang w:bidi="ar-EG"/>
        </w:rPr>
        <w:t xml:space="preserve">/ </w:t>
      </w:r>
      <w:r w:rsidRPr="008B6C26">
        <w:rPr>
          <w:rFonts w:cs="Traditional Arabic" w:hint="cs"/>
          <w:bCs/>
          <w:color w:val="auto"/>
          <w:sz w:val="28"/>
          <w:szCs w:val="28"/>
          <w:lang w:bidi="ar-EG"/>
        </w:rPr>
        <w:t>258</w:t>
      </w:r>
      <w:r w:rsidRPr="008B6C26">
        <w:rPr>
          <w:rFonts w:cs="Traditional Arabic" w:hint="cs"/>
          <w:bCs/>
          <w:color w:val="auto"/>
          <w:sz w:val="28"/>
          <w:szCs w:val="28"/>
          <w:rtl/>
          <w:lang w:bidi="ar-EG"/>
        </w:rPr>
        <w:t xml:space="preserve"> و</w:t>
      </w:r>
      <w:r w:rsidRPr="008B6C26">
        <w:rPr>
          <w:rFonts w:cs="Traditional Arabic" w:hint="cs"/>
          <w:bCs/>
          <w:color w:val="auto"/>
          <w:sz w:val="28"/>
          <w:szCs w:val="28"/>
          <w:lang w:bidi="ar-EG"/>
        </w:rPr>
        <w:t>295</w:t>
      </w:r>
      <w:r w:rsidRPr="008B6C26">
        <w:rPr>
          <w:rFonts w:cs="Traditional Arabic" w:hint="cs"/>
          <w:bCs/>
          <w:color w:val="auto"/>
          <w:sz w:val="28"/>
          <w:szCs w:val="28"/>
          <w:rtl/>
          <w:lang w:bidi="ar-EG"/>
        </w:rPr>
        <w:t xml:space="preserve"> و</w:t>
      </w:r>
      <w:r w:rsidRPr="008B6C26">
        <w:rPr>
          <w:rFonts w:cs="Traditional Arabic" w:hint="cs"/>
          <w:bCs/>
          <w:color w:val="auto"/>
          <w:sz w:val="28"/>
          <w:szCs w:val="28"/>
          <w:lang w:bidi="ar-EG"/>
        </w:rPr>
        <w:t>303</w:t>
      </w:r>
      <w:r w:rsidRPr="008B6C26">
        <w:rPr>
          <w:rFonts w:cs="Traditional Arabic" w:hint="cs"/>
          <w:bCs/>
          <w:color w:val="auto"/>
          <w:sz w:val="28"/>
          <w:szCs w:val="28"/>
          <w:rtl/>
          <w:lang w:bidi="ar-EG"/>
        </w:rPr>
        <w:t xml:space="preserve"> و</w:t>
      </w:r>
      <w:r w:rsidRPr="008B6C26">
        <w:rPr>
          <w:rFonts w:cs="Traditional Arabic" w:hint="cs"/>
          <w:bCs/>
          <w:color w:val="auto"/>
          <w:sz w:val="28"/>
          <w:szCs w:val="28"/>
          <w:lang w:bidi="ar-EG"/>
        </w:rPr>
        <w:t>461</w:t>
      </w:r>
      <w:r w:rsidRPr="008B6C26">
        <w:rPr>
          <w:rFonts w:cs="Traditional Arabic" w:hint="cs"/>
          <w:bCs/>
          <w:color w:val="auto"/>
          <w:sz w:val="28"/>
          <w:szCs w:val="28"/>
          <w:rtl/>
          <w:lang w:bidi="ar-EG"/>
        </w:rPr>
        <w:t xml:space="preserve"> و</w:t>
      </w:r>
      <w:r w:rsidRPr="008B6C26">
        <w:rPr>
          <w:rFonts w:cs="Traditional Arabic" w:hint="cs"/>
          <w:bCs/>
          <w:color w:val="auto"/>
          <w:sz w:val="28"/>
          <w:szCs w:val="28"/>
          <w:lang w:bidi="ar-EG"/>
        </w:rPr>
        <w:t>493</w:t>
      </w:r>
      <w:r w:rsidRPr="008B6C26">
        <w:rPr>
          <w:rFonts w:cs="Traditional Arabic" w:hint="cs"/>
          <w:bCs/>
          <w:color w:val="auto"/>
          <w:sz w:val="28"/>
          <w:szCs w:val="28"/>
          <w:rtl/>
          <w:lang w:bidi="ar-EG"/>
        </w:rPr>
        <w:t xml:space="preserve"> و</w:t>
      </w:r>
      <w:r w:rsidRPr="008B6C26">
        <w:rPr>
          <w:rFonts w:cs="Traditional Arabic" w:hint="cs"/>
          <w:bCs/>
          <w:color w:val="auto"/>
          <w:sz w:val="28"/>
          <w:szCs w:val="28"/>
          <w:lang w:bidi="ar-EG"/>
        </w:rPr>
        <w:t>3</w:t>
      </w:r>
      <w:r w:rsidRPr="008B6C26">
        <w:rPr>
          <w:rFonts w:cs="Traditional Arabic" w:hint="cs"/>
          <w:bCs/>
          <w:color w:val="auto"/>
          <w:sz w:val="28"/>
          <w:szCs w:val="28"/>
          <w:rtl/>
          <w:lang w:bidi="ar-EG"/>
        </w:rPr>
        <w:t xml:space="preserve">/ </w:t>
      </w:r>
      <w:r w:rsidRPr="008B6C26">
        <w:rPr>
          <w:rFonts w:cs="Traditional Arabic" w:hint="cs"/>
          <w:bCs/>
          <w:color w:val="auto"/>
          <w:sz w:val="28"/>
          <w:szCs w:val="28"/>
          <w:lang w:bidi="ar-EG"/>
        </w:rPr>
        <w:t>32</w:t>
      </w:r>
      <w:r w:rsidRPr="008B6C26">
        <w:rPr>
          <w:rFonts w:cs="Traditional Arabic" w:hint="cs"/>
          <w:bCs/>
          <w:color w:val="auto"/>
          <w:sz w:val="28"/>
          <w:szCs w:val="28"/>
          <w:rtl/>
          <w:lang w:bidi="ar-EG"/>
        </w:rPr>
        <w:t xml:space="preserve"> و</w:t>
      </w:r>
      <w:r w:rsidRPr="008B6C26">
        <w:rPr>
          <w:rFonts w:cs="Traditional Arabic" w:hint="cs"/>
          <w:bCs/>
          <w:color w:val="auto"/>
          <w:sz w:val="28"/>
          <w:szCs w:val="28"/>
          <w:lang w:bidi="ar-EG"/>
        </w:rPr>
        <w:t>74</w:t>
      </w:r>
      <w:r w:rsidRPr="008B6C26">
        <w:rPr>
          <w:rFonts w:cs="Traditional Arabic" w:hint="cs"/>
          <w:bCs/>
          <w:color w:val="auto"/>
          <w:sz w:val="28"/>
          <w:szCs w:val="28"/>
          <w:rtl/>
          <w:lang w:bidi="ar-EG"/>
        </w:rPr>
        <w:t>، وَالنَّظَر صَحِيح الْجَامِع للألباني رقم</w:t>
      </w:r>
      <w:r w:rsidRPr="008B6C26">
        <w:rPr>
          <w:rFonts w:cs="Traditional Arabic" w:hint="cs"/>
          <w:bCs/>
          <w:color w:val="auto"/>
          <w:sz w:val="28"/>
          <w:szCs w:val="28"/>
          <w:lang w:bidi="ar-EG"/>
        </w:rPr>
        <w:t>7719</w:t>
      </w:r>
      <w:r w:rsidRPr="008B6C26">
        <w:rPr>
          <w:rFonts w:cs="Traditional Arabic" w:hint="cs"/>
          <w:bCs/>
          <w:color w:val="auto"/>
          <w:sz w:val="28"/>
          <w:szCs w:val="28"/>
          <w:rtl/>
          <w:lang w:bidi="ar-EG"/>
        </w:rPr>
        <w:t xml:space="preserve">، وسلسلة الصَّحِيحَيْنِ </w:t>
      </w:r>
      <w:r w:rsidRPr="008B6C26">
        <w:rPr>
          <w:rFonts w:cs="Traditional Arabic" w:hint="cs"/>
          <w:bCs/>
          <w:color w:val="auto"/>
          <w:sz w:val="28"/>
          <w:szCs w:val="28"/>
          <w:lang w:bidi="ar-EG"/>
        </w:rPr>
        <w:t>416</w:t>
      </w:r>
      <w:r w:rsidRPr="008B6C26">
        <w:rPr>
          <w:rFonts w:cs="Traditional Arabic" w:hint="cs"/>
          <w:bCs/>
          <w:color w:val="auto"/>
          <w:sz w:val="28"/>
          <w:szCs w:val="28"/>
          <w:rtl/>
          <w:lang w:bidi="ar-EG"/>
        </w:rPr>
        <w:t xml:space="preserve"> عَن أبي هُرَيْرَة مَرْفُوعا.</w:t>
      </w:r>
    </w:p>
    <w:p w:rsidR="00C87343" w:rsidRPr="008B6C26" w:rsidRDefault="00C87343" w:rsidP="005E3A7D">
      <w:pPr>
        <w:pStyle w:val="af0"/>
        <w:jc w:val="both"/>
        <w:rPr>
          <w:rFonts w:cs="Traditional Arabic" w:hint="cs"/>
          <w:bCs/>
          <w:color w:val="auto"/>
          <w:sz w:val="28"/>
          <w:szCs w:val="28"/>
          <w:lang w:bidi="ar-EG"/>
        </w:rPr>
      </w:pPr>
      <w:r w:rsidRPr="008B6C26">
        <w:rPr>
          <w:rFonts w:cs="Traditional Arabic" w:hint="cs"/>
          <w:bCs/>
          <w:color w:val="auto"/>
          <w:sz w:val="28"/>
          <w:szCs w:val="28"/>
          <w:rtl/>
          <w:lang w:bidi="ar-EG"/>
        </w:rPr>
        <w:t>قال الإمام الخطابي في معالم السنن (</w:t>
      </w:r>
      <w:r w:rsidRPr="008B6C26">
        <w:rPr>
          <w:rFonts w:cs="Traditional Arabic" w:hint="cs"/>
          <w:bCs/>
          <w:color w:val="auto"/>
          <w:sz w:val="28"/>
          <w:szCs w:val="28"/>
          <w:lang w:bidi="ar-EG"/>
        </w:rPr>
        <w:t>4</w:t>
      </w:r>
      <w:r w:rsidRPr="008B6C26">
        <w:rPr>
          <w:rFonts w:cs="Traditional Arabic" w:hint="cs"/>
          <w:bCs/>
          <w:color w:val="auto"/>
          <w:sz w:val="28"/>
          <w:szCs w:val="28"/>
          <w:rtl/>
          <w:lang w:bidi="ar-EG"/>
        </w:rPr>
        <w:t xml:space="preserve">/ </w:t>
      </w:r>
      <w:r w:rsidRPr="008B6C26">
        <w:rPr>
          <w:rFonts w:cs="Traditional Arabic" w:hint="cs"/>
          <w:bCs/>
          <w:color w:val="auto"/>
          <w:sz w:val="28"/>
          <w:szCs w:val="28"/>
          <w:lang w:bidi="ar-EG"/>
        </w:rPr>
        <w:t>113</w:t>
      </w:r>
      <w:r w:rsidRPr="008B6C26">
        <w:rPr>
          <w:rFonts w:cs="Traditional Arabic" w:hint="cs"/>
          <w:bCs/>
          <w:color w:val="auto"/>
          <w:sz w:val="28"/>
          <w:szCs w:val="28"/>
          <w:rtl/>
          <w:lang w:bidi="ar-EG"/>
        </w:rPr>
        <w:t>): هذا الكلام يُتأوَّل على وجهين:</w:t>
      </w:r>
    </w:p>
    <w:p w:rsidR="00C87343" w:rsidRPr="008B6C26" w:rsidRDefault="00C87343" w:rsidP="005E3A7D">
      <w:pPr>
        <w:pStyle w:val="af0"/>
        <w:jc w:val="both"/>
        <w:rPr>
          <w:rFonts w:cs="Traditional Arabic" w:hint="cs"/>
          <w:bCs/>
          <w:color w:val="auto"/>
          <w:sz w:val="28"/>
          <w:szCs w:val="28"/>
          <w:lang w:bidi="ar-EG"/>
        </w:rPr>
      </w:pPr>
      <w:r w:rsidRPr="008B6C26">
        <w:rPr>
          <w:rFonts w:cs="Traditional Arabic" w:hint="cs"/>
          <w:bCs/>
          <w:color w:val="auto"/>
          <w:sz w:val="28"/>
          <w:szCs w:val="28"/>
          <w:rtl/>
          <w:lang w:bidi="ar-EG"/>
        </w:rPr>
        <w:t xml:space="preserve"> أحدهما: أن من كان طبعه وعادته كفران نعمة الناس وترك الشكر لمعروفهم كان من عادته كفران نعمة الله وترك الشكر له سبحانه.</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lang w:bidi="ar-EG"/>
        </w:rPr>
        <w:t>والوجه الاخر: أن الله سبحانه لا يقبل شكر العبد على إحسانه إليه إذا كان العبد لا يشكر إحسان الناس ويكفر معروفهم لاتصال أحد الأمرين بالآخر.</w:t>
      </w:r>
    </w:p>
  </w:footnote>
  <w:footnote w:id="3">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قال محمد بن إسحاق: بسنده-</w:t>
      </w:r>
      <w:r w:rsidRPr="008B6C26">
        <w:rPr>
          <w:rFonts w:cs="Traditional Arabic" w:hint="cs"/>
          <w:bCs/>
          <w:color w:val="auto"/>
          <w:sz w:val="28"/>
          <w:szCs w:val="28"/>
          <w:rtl/>
          <w:lang w:bidi="ar-EG"/>
        </w:rPr>
        <w:t>قال ابن عباس: نزلت في رؤوس يهود المدينة: كعب بن الأشرف، ومالك بن الصيف، وأبي ياسر بن أخطب، وفي نصارى أهل نجران، وذلك أنهم خاصموا المسلمين في الدين؛ كل فرقةٍ تزعم أنها أحق بدين الله تعالى من غيرها، فقالت اليهود: نبينا أفضل الأنبياء، وكتابنا أفضل الكتب، وديننا أفضل الأديان، وقالت النصارى مثل ذلك. يقولون للمؤمنين: كونوا على ديننا فلا دين إلا ذلك</w:t>
      </w:r>
      <w:r w:rsidRPr="008B6C26">
        <w:rPr>
          <w:rFonts w:cs="Traditional Arabic" w:hint="cs"/>
          <w:bCs/>
          <w:color w:val="auto"/>
          <w:sz w:val="28"/>
          <w:szCs w:val="28"/>
          <w:rtl/>
        </w:rPr>
        <w:t>.</w:t>
      </w:r>
      <w:r w:rsidRPr="008B6C26">
        <w:rPr>
          <w:rFonts w:cs="Traditional Arabic" w:hint="cs"/>
          <w:bCs/>
          <w:color w:val="auto"/>
          <w:sz w:val="28"/>
          <w:szCs w:val="28"/>
          <w:vertAlign w:val="superscript"/>
          <w:rtl/>
        </w:rPr>
        <w:t xml:space="preserve"> </w:t>
      </w:r>
      <w:r w:rsidRPr="008B6C26">
        <w:rPr>
          <w:rFonts w:cs="Traditional Arabic" w:hint="cs"/>
          <w:bCs/>
          <w:color w:val="auto"/>
          <w:sz w:val="28"/>
          <w:szCs w:val="28"/>
          <w:rtl/>
        </w:rPr>
        <w:t>انظر تفسير ابن كثير ت سلامة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448</w:t>
      </w:r>
      <w:r w:rsidRPr="008B6C26">
        <w:rPr>
          <w:rFonts w:cs="Traditional Arabic" w:hint="cs"/>
          <w:bCs/>
          <w:color w:val="auto"/>
          <w:sz w:val="28"/>
          <w:szCs w:val="28"/>
          <w:rtl/>
        </w:rPr>
        <w:t>)</w:t>
      </w:r>
      <w:r w:rsidRPr="008B6C26">
        <w:rPr>
          <w:rFonts w:cs="Traditional Arabic" w:hint="cs"/>
          <w:bCs/>
          <w:color w:val="auto"/>
          <w:sz w:val="28"/>
          <w:szCs w:val="28"/>
          <w:rtl/>
          <w:lang w:bidi="ar-EG"/>
        </w:rPr>
        <w:t xml:space="preserve"> وأسباب النزول للنيسابوري صـ </w:t>
      </w:r>
      <w:r w:rsidRPr="008B6C26">
        <w:rPr>
          <w:rFonts w:cs="Traditional Arabic" w:hint="cs"/>
          <w:bCs/>
          <w:color w:val="auto"/>
          <w:sz w:val="28"/>
          <w:szCs w:val="28"/>
          <w:lang w:bidi="ar-EG"/>
        </w:rPr>
        <w:t>43</w:t>
      </w:r>
      <w:r w:rsidRPr="008B6C26">
        <w:rPr>
          <w:rFonts w:cs="Traditional Arabic" w:hint="cs"/>
          <w:bCs/>
          <w:color w:val="auto"/>
          <w:sz w:val="28"/>
          <w:szCs w:val="28"/>
          <w:rtl/>
          <w:lang w:bidi="ar-EG"/>
        </w:rPr>
        <w:t>.</w:t>
      </w:r>
    </w:p>
  </w:footnote>
  <w:footnote w:id="4">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نقلا عن حصان طروادة الغارة الفكرية على الديار السنية -د. عمرو كامل عمر – المقدمة-وهو كتاب رائع في بابه.</w:t>
      </w:r>
    </w:p>
  </w:footnote>
  <w:footnote w:id="5">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انظر تفسير المنار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395</w:t>
      </w:r>
      <w:r w:rsidRPr="008B6C26">
        <w:rPr>
          <w:rFonts w:cs="Traditional Arabic" w:hint="cs"/>
          <w:bCs/>
          <w:color w:val="auto"/>
          <w:sz w:val="28"/>
          <w:szCs w:val="28"/>
          <w:rtl/>
        </w:rPr>
        <w:t>) بشرح وتصرف.</w:t>
      </w:r>
    </w:p>
  </w:footnote>
  <w:footnote w:id="6">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الرازي = مفاتيح الغيب أو التفسير الكبير (</w:t>
      </w:r>
      <w:r w:rsidRPr="008B6C26">
        <w:rPr>
          <w:rFonts w:cs="Traditional Arabic" w:hint="cs"/>
          <w:bCs/>
          <w:color w:val="auto"/>
          <w:sz w:val="28"/>
          <w:szCs w:val="28"/>
        </w:rPr>
        <w:t>4</w:t>
      </w:r>
      <w:r w:rsidRPr="008B6C26">
        <w:rPr>
          <w:rFonts w:cs="Traditional Arabic" w:hint="cs"/>
          <w:bCs/>
          <w:color w:val="auto"/>
          <w:sz w:val="28"/>
          <w:szCs w:val="28"/>
          <w:rtl/>
        </w:rPr>
        <w:t xml:space="preserve">/ </w:t>
      </w:r>
      <w:r w:rsidRPr="008B6C26">
        <w:rPr>
          <w:rFonts w:cs="Traditional Arabic" w:hint="cs"/>
          <w:bCs/>
          <w:color w:val="auto"/>
          <w:sz w:val="28"/>
          <w:szCs w:val="28"/>
        </w:rPr>
        <w:t>70</w:t>
      </w:r>
      <w:r w:rsidRPr="008B6C26">
        <w:rPr>
          <w:rFonts w:cs="Traditional Arabic" w:hint="cs"/>
          <w:bCs/>
          <w:color w:val="auto"/>
          <w:sz w:val="28"/>
          <w:szCs w:val="28"/>
          <w:rtl/>
        </w:rPr>
        <w:t>) باختصار.</w:t>
      </w:r>
    </w:p>
  </w:footnote>
  <w:footnote w:id="7">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في ظلال القرآن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117</w:t>
      </w:r>
      <w:r w:rsidRPr="008B6C26">
        <w:rPr>
          <w:rFonts w:cs="Traditional Arabic" w:hint="cs"/>
          <w:bCs/>
          <w:color w:val="auto"/>
          <w:sz w:val="28"/>
          <w:szCs w:val="28"/>
          <w:rtl/>
        </w:rPr>
        <w:t>)</w:t>
      </w:r>
    </w:p>
  </w:footnote>
  <w:footnote w:id="8">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من بحث قيم للمرحوم الشيخ محمد عبد الله دراز موضوعه (موقف الإسلام من الأديان الأخرى وعلاقته بها) نشر بمجلة لواء الإسلام العدد </w:t>
      </w:r>
      <w:r w:rsidRPr="008B6C26">
        <w:rPr>
          <w:rFonts w:cs="Traditional Arabic" w:hint="cs"/>
          <w:bCs/>
          <w:color w:val="auto"/>
          <w:sz w:val="28"/>
          <w:szCs w:val="28"/>
        </w:rPr>
        <w:t>11</w:t>
      </w:r>
      <w:r w:rsidRPr="008B6C26">
        <w:rPr>
          <w:rFonts w:cs="Traditional Arabic" w:hint="cs"/>
          <w:bCs/>
          <w:color w:val="auto"/>
          <w:sz w:val="28"/>
          <w:szCs w:val="28"/>
          <w:rtl/>
        </w:rPr>
        <w:t xml:space="preserve"> السنة </w:t>
      </w:r>
      <w:r w:rsidRPr="008B6C26">
        <w:rPr>
          <w:rFonts w:cs="Traditional Arabic" w:hint="cs"/>
          <w:bCs/>
          <w:color w:val="auto"/>
          <w:sz w:val="28"/>
          <w:szCs w:val="28"/>
        </w:rPr>
        <w:t>11</w:t>
      </w:r>
      <w:r w:rsidRPr="008B6C26">
        <w:rPr>
          <w:rFonts w:cs="Traditional Arabic" w:hint="cs"/>
          <w:bCs/>
          <w:color w:val="auto"/>
          <w:sz w:val="28"/>
          <w:szCs w:val="28"/>
          <w:rtl/>
        </w:rPr>
        <w:t xml:space="preserve"> ص </w:t>
      </w:r>
      <w:r w:rsidRPr="008B6C26">
        <w:rPr>
          <w:rFonts w:cs="Traditional Arabic" w:hint="cs"/>
          <w:bCs/>
          <w:color w:val="auto"/>
          <w:sz w:val="28"/>
          <w:szCs w:val="28"/>
        </w:rPr>
        <w:t>68</w:t>
      </w:r>
      <w:r w:rsidRPr="008B6C26">
        <w:rPr>
          <w:rFonts w:cs="Traditional Arabic" w:hint="cs"/>
          <w:bCs/>
          <w:color w:val="auto"/>
          <w:sz w:val="28"/>
          <w:szCs w:val="28"/>
          <w:rtl/>
        </w:rPr>
        <w:t xml:space="preserve">، وكان فضيلته قد أعد هذا البحث لإلقائه في الندوة العالمية للإسلاميات، التي انعقدت في لاهور في أواخر سنة </w:t>
      </w:r>
      <w:r w:rsidRPr="008B6C26">
        <w:rPr>
          <w:rFonts w:cs="Traditional Arabic" w:hint="cs"/>
          <w:bCs/>
          <w:color w:val="auto"/>
          <w:sz w:val="28"/>
          <w:szCs w:val="28"/>
        </w:rPr>
        <w:t>1957</w:t>
      </w:r>
      <w:r w:rsidRPr="008B6C26">
        <w:rPr>
          <w:rFonts w:cs="Traditional Arabic" w:hint="cs"/>
          <w:bCs/>
          <w:color w:val="auto"/>
          <w:sz w:val="28"/>
          <w:szCs w:val="28"/>
          <w:rtl/>
        </w:rPr>
        <w:t>، إلا أن المنية عاجلته قبل الانتهاء من الندوة-فرحمة الله عليه ورضوانه.</w:t>
      </w:r>
    </w:p>
  </w:footnote>
  <w:footnote w:id="9">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التفسير الوسيط لطنطاوي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284</w:t>
      </w:r>
      <w:r w:rsidRPr="008B6C26">
        <w:rPr>
          <w:rFonts w:cs="Traditional Arabic" w:hint="cs"/>
          <w:bCs/>
          <w:color w:val="auto"/>
          <w:sz w:val="28"/>
          <w:szCs w:val="28"/>
          <w:rtl/>
        </w:rPr>
        <w:t>)</w:t>
      </w:r>
    </w:p>
  </w:footnote>
  <w:footnote w:id="10">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هذا السياق تبينه آيات سورة آل عمران بمزيد التفصيل في قوله تعالى: { قُلْ يَا َهْلَ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Pr="008B6C26">
        <w:rPr>
          <w:rFonts w:cs="Traditional Arabic" w:hint="cs"/>
          <w:bCs/>
          <w:color w:val="auto"/>
          <w:sz w:val="28"/>
          <w:szCs w:val="28"/>
        </w:rPr>
        <w:t>64</w:t>
      </w:r>
      <w:r w:rsidRPr="008B6C26">
        <w:rPr>
          <w:rFonts w:cs="Traditional Arabic" w:hint="cs"/>
          <w:bCs/>
          <w:color w:val="auto"/>
          <w:sz w:val="28"/>
          <w:szCs w:val="28"/>
          <w:rtl/>
        </w:rPr>
        <w:t>) يَا أ َهْلَ الْكِتَابِ لِمَ تُحَاجُّونَ فِي إِبْرَاهِيمَ وَمَا أُنْزِلَتِ التَّوْرَاةُ وَالْإِنْجِيلُ إِلَّا مِنْ بَعْدِهِ أَفَلَا تَعْقِلُونَ (</w:t>
      </w:r>
      <w:r w:rsidRPr="008B6C26">
        <w:rPr>
          <w:rFonts w:cs="Traditional Arabic" w:hint="cs"/>
          <w:bCs/>
          <w:color w:val="auto"/>
          <w:sz w:val="28"/>
          <w:szCs w:val="28"/>
        </w:rPr>
        <w:t>65</w:t>
      </w:r>
      <w:r w:rsidRPr="008B6C26">
        <w:rPr>
          <w:rFonts w:cs="Traditional Arabic" w:hint="cs"/>
          <w:bCs/>
          <w:color w:val="auto"/>
          <w:sz w:val="28"/>
          <w:szCs w:val="28"/>
          <w:rtl/>
        </w:rPr>
        <w:t>) هَا أَنْتُمْ هَؤُلَاءِ حَاجَجْتُمْ فِيمَا لَكُمْ بِهِ عِلْمٌ فَلِمَ تُحَاجُّونَ فِيمَا لَيْسَ لَكُمْ بِهِ عِلْمٌ وَاللَّهُ يَعْلَمُ وَأَنْتُمْ لَا تَعْلَمُونَ (</w:t>
      </w:r>
      <w:r w:rsidRPr="008B6C26">
        <w:rPr>
          <w:rFonts w:cs="Traditional Arabic" w:hint="cs"/>
          <w:bCs/>
          <w:color w:val="auto"/>
          <w:sz w:val="28"/>
          <w:szCs w:val="28"/>
        </w:rPr>
        <w:t>66</w:t>
      </w:r>
      <w:r w:rsidRPr="008B6C26">
        <w:rPr>
          <w:rFonts w:cs="Traditional Arabic" w:hint="cs"/>
          <w:bCs/>
          <w:color w:val="auto"/>
          <w:sz w:val="28"/>
          <w:szCs w:val="28"/>
          <w:rtl/>
        </w:rPr>
        <w:t>) مَا كَانَ إِبْرَاهِيمُ يَهُودِيًّا وَلَا نَصْرَانِيًّا وَلَكِنْ كَانَ حَنِيفًا مُسْلِمًا وَمَا كَانَ مِنَ الْمُشْرِكِينَ (</w:t>
      </w:r>
      <w:r w:rsidRPr="008B6C26">
        <w:rPr>
          <w:rFonts w:cs="Traditional Arabic" w:hint="cs"/>
          <w:bCs/>
          <w:color w:val="auto"/>
          <w:sz w:val="28"/>
          <w:szCs w:val="28"/>
        </w:rPr>
        <w:t>67</w:t>
      </w:r>
      <w:r w:rsidRPr="008B6C26">
        <w:rPr>
          <w:rFonts w:cs="Traditional Arabic" w:hint="cs"/>
          <w:bCs/>
          <w:color w:val="auto"/>
          <w:sz w:val="28"/>
          <w:szCs w:val="28"/>
          <w:rtl/>
        </w:rPr>
        <w:t xml:space="preserve">) إِنَّ أَوْلَى النَّاسِ بِإِبْرَاهِيمَ لَلَّذِينَ اتَّبَعُوهُ وَهَذَا النَّبِيُّ وَالَّذِينَ آمَنُوا وَاللَّهُ وَلِيُّ الْمُؤْمِنِينَ } [آل عمران: </w:t>
      </w:r>
      <w:r w:rsidRPr="008B6C26">
        <w:rPr>
          <w:rFonts w:cs="Traditional Arabic" w:hint="cs"/>
          <w:bCs/>
          <w:color w:val="auto"/>
          <w:sz w:val="28"/>
          <w:szCs w:val="28"/>
        </w:rPr>
        <w:t>64</w:t>
      </w:r>
      <w:r w:rsidRPr="008B6C26">
        <w:rPr>
          <w:rFonts w:cs="Traditional Arabic" w:hint="cs"/>
          <w:bCs/>
          <w:color w:val="auto"/>
          <w:sz w:val="28"/>
          <w:szCs w:val="28"/>
          <w:rtl/>
        </w:rPr>
        <w:t xml:space="preserve"> - </w:t>
      </w:r>
      <w:r w:rsidRPr="008B6C26">
        <w:rPr>
          <w:rFonts w:cs="Traditional Arabic" w:hint="cs"/>
          <w:bCs/>
          <w:color w:val="auto"/>
          <w:sz w:val="28"/>
          <w:szCs w:val="28"/>
        </w:rPr>
        <w:t>68</w:t>
      </w:r>
      <w:r w:rsidRPr="008B6C26">
        <w:rPr>
          <w:rFonts w:cs="Traditional Arabic" w:hint="cs"/>
          <w:bCs/>
          <w:color w:val="auto"/>
          <w:sz w:val="28"/>
          <w:szCs w:val="28"/>
          <w:rtl/>
        </w:rPr>
        <w:t>]</w:t>
      </w:r>
    </w:p>
  </w:footnote>
  <w:footnote w:id="1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كما قال تعالى:</w:t>
      </w:r>
      <w:r w:rsidRPr="008B6C26">
        <w:rPr>
          <w:rFonts w:cs="Traditional Arabic" w:hint="cs"/>
          <w:bCs/>
          <w:color w:val="auto"/>
          <w:sz w:val="28"/>
          <w:szCs w:val="28"/>
          <w:rtl/>
          <w:lang w:bidi="ar-EG"/>
        </w:rPr>
        <w:t xml:space="preserve"> {اتَّخَذُوا أَحْبَارَهُمْ وَرُهْبَانَهُمْ أَرْبَابًا مِنْ دُونِ اللَّهِ وَالْمَسِيحَ ابْنَ مَرْيَمَ وَمَا أُمِرُوا إِلَّا لِيَعْبُدُوا إِلَهًا وَاحِدًا لَا إِلَهَ إِلَّا هُوَ سُبْحَانَهُ عَمَّا يُشْرِكُونَ}</w:t>
      </w:r>
      <w:r w:rsidRPr="008B6C26">
        <w:rPr>
          <w:rFonts w:cs="Traditional Arabic" w:hint="cs"/>
          <w:bCs/>
          <w:color w:val="auto"/>
          <w:sz w:val="28"/>
          <w:szCs w:val="28"/>
          <w:rtl/>
        </w:rPr>
        <w:t xml:space="preserve"> [التوبة: </w:t>
      </w:r>
      <w:r w:rsidRPr="008B6C26">
        <w:rPr>
          <w:rFonts w:cs="Traditional Arabic" w:hint="cs"/>
          <w:bCs/>
          <w:color w:val="auto"/>
          <w:sz w:val="28"/>
          <w:szCs w:val="28"/>
        </w:rPr>
        <w:t>31</w:t>
      </w:r>
      <w:r w:rsidRPr="008B6C26">
        <w:rPr>
          <w:rFonts w:cs="Traditional Arabic" w:hint="cs"/>
          <w:bCs/>
          <w:color w:val="auto"/>
          <w:sz w:val="28"/>
          <w:szCs w:val="28"/>
          <w:rtl/>
        </w:rPr>
        <w:t>]</w:t>
      </w:r>
    </w:p>
  </w:footnote>
  <w:footnote w:id="12">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كما قال تعالى: {وَقَالَتِ الْيَهُودُ لَيْسَتِ النَّصَارَى عَلَى شَيْءٍ وَقَالَتِ النَّصَارَى لَيْسَتِ الْيَهُودُ عَلَى شَيْءٍ} [البقرة: </w:t>
      </w:r>
      <w:r w:rsidRPr="008B6C26">
        <w:rPr>
          <w:rFonts w:cs="Traditional Arabic" w:hint="cs"/>
          <w:bCs/>
          <w:color w:val="auto"/>
          <w:sz w:val="28"/>
          <w:szCs w:val="28"/>
        </w:rPr>
        <w:t>113</w:t>
      </w:r>
      <w:r w:rsidRPr="008B6C26">
        <w:rPr>
          <w:rFonts w:cs="Traditional Arabic" w:hint="cs"/>
          <w:bCs/>
          <w:color w:val="auto"/>
          <w:sz w:val="28"/>
          <w:szCs w:val="28"/>
          <w:rtl/>
        </w:rPr>
        <w:t>].</w:t>
      </w:r>
    </w:p>
  </w:footnote>
  <w:footnote w:id="13">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عمدة الحفاظ في تفسير أشرف الألفاظ-للسمين الحلبي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318</w:t>
      </w:r>
      <w:r w:rsidRPr="008B6C26">
        <w:rPr>
          <w:rFonts w:cs="Traditional Arabic" w:hint="cs"/>
          <w:bCs/>
          <w:color w:val="auto"/>
          <w:sz w:val="28"/>
          <w:szCs w:val="28"/>
          <w:rtl/>
        </w:rPr>
        <w:t>)</w:t>
      </w:r>
    </w:p>
  </w:footnote>
  <w:footnote w:id="14">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ونقل ذلك ابن عبد البر. وقد جاء في الحديث </w:t>
      </w:r>
      <w:r w:rsidRPr="008B6C26">
        <w:rPr>
          <w:rFonts w:cs="Traditional Arabic" w:hint="cs"/>
          <w:bCs/>
          <w:color w:val="auto"/>
          <w:sz w:val="28"/>
          <w:szCs w:val="28"/>
          <w:rtl/>
          <w:lang w:bidi="ar-EG"/>
        </w:rPr>
        <w:t>عن عياضِ بنِ حمارٍ المجاشعيِّ، أنَّ رسولَ اللهِ صلى الله عليه وسلم قالَ يوماً: " ألا أُحدِّثكم بما حدَّثني اللهُ جلَّ وعزَّ بِه في الكتابِ! إنَّ اللهَ عزَّ وجلَّ خلقَ آدمَ وبَنيهِ حُنفاءَ مُسلمينَ، فأَعطاهُم المالَ حلالاً لا حرامَ فيهِ وعَبَدوا الطواغيتَ، فأَمرني أنْ آتيَهم فأُبينَ لهم الذي جبَلَهم عليهِ،" (رواه الطبراني وابن عساكر)</w:t>
      </w:r>
    </w:p>
  </w:footnote>
  <w:footnote w:id="15">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lang w:bidi="ar-EG"/>
        </w:rPr>
        <w:footnoteRef/>
      </w:r>
      <w:r w:rsidRPr="008B6C26">
        <w:rPr>
          <w:rFonts w:cs="Traditional Arabic" w:hint="cs"/>
          <w:bCs/>
          <w:color w:val="auto"/>
          <w:sz w:val="28"/>
          <w:szCs w:val="28"/>
          <w:rtl/>
          <w:lang w:bidi="ar-EG"/>
        </w:rPr>
        <w:t xml:space="preserve">وقد سئل شيخ الإسلام ابن تيمية رحمه الله عن هذا الحديث كما في "الفتاوى" </w:t>
      </w:r>
      <w:r w:rsidRPr="008B6C26">
        <w:rPr>
          <w:rFonts w:cs="Traditional Arabic" w:hint="cs"/>
          <w:bCs/>
          <w:color w:val="auto"/>
          <w:sz w:val="28"/>
          <w:szCs w:val="28"/>
          <w:lang w:bidi="ar-EG"/>
        </w:rPr>
        <w:t>4</w:t>
      </w:r>
      <w:r w:rsidRPr="008B6C26">
        <w:rPr>
          <w:rFonts w:cs="Traditional Arabic" w:hint="cs"/>
          <w:bCs/>
          <w:color w:val="auto"/>
          <w:sz w:val="28"/>
          <w:szCs w:val="28"/>
          <w:rtl/>
          <w:lang w:bidi="ar-EG"/>
        </w:rPr>
        <w:t xml:space="preserve">/ </w:t>
      </w:r>
      <w:r w:rsidRPr="008B6C26">
        <w:rPr>
          <w:rFonts w:cs="Traditional Arabic" w:hint="cs"/>
          <w:bCs/>
          <w:color w:val="auto"/>
          <w:sz w:val="28"/>
          <w:szCs w:val="28"/>
          <w:lang w:bidi="ar-EG"/>
        </w:rPr>
        <w:t>245</w:t>
      </w:r>
      <w:r w:rsidRPr="008B6C26">
        <w:rPr>
          <w:rFonts w:cs="Traditional Arabic" w:hint="cs"/>
          <w:bCs/>
          <w:color w:val="auto"/>
          <w:sz w:val="28"/>
          <w:szCs w:val="28"/>
          <w:rtl/>
          <w:lang w:bidi="ar-EG"/>
        </w:rPr>
        <w:t xml:space="preserve"> فأجاب: الحمد لله أما قوله: "كل مولود يولد على الفطرة فأبواه يهودانه أو ينصرانه أو يمجسانه" فالصواب أنها فطرة الله التي فطر الناس عليها، وهي فطرة الإِسلام، وهي الفطرة التي فطرهم عليها يوم قال: {أَلَسْتُ بِرَبِّكُمْ قَالُوا بَلَى} [الأعراف: </w:t>
      </w:r>
      <w:r w:rsidRPr="008B6C26">
        <w:rPr>
          <w:rFonts w:cs="Traditional Arabic" w:hint="cs"/>
          <w:bCs/>
          <w:color w:val="auto"/>
          <w:sz w:val="28"/>
          <w:szCs w:val="28"/>
          <w:lang w:bidi="ar-EG"/>
        </w:rPr>
        <w:t>172</w:t>
      </w:r>
      <w:r w:rsidRPr="008B6C26">
        <w:rPr>
          <w:rFonts w:cs="Traditional Arabic" w:hint="cs"/>
          <w:bCs/>
          <w:color w:val="auto"/>
          <w:sz w:val="28"/>
          <w:szCs w:val="28"/>
          <w:rtl/>
          <w:lang w:bidi="ar-EG"/>
        </w:rPr>
        <w:t>] وهي السلامة من الاعتقادات الباطلة، والقبول للعقائد الصحيحة فإن حقيقة الإِسلام أن يستسلم لله، لا لغيره، وهو معنى لا إله إلا الله، وقد ضرب رسول الله -صلى الله عليه وسلم-مثل ذلك.</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lang w:bidi="ar-EG"/>
        </w:rPr>
        <w:t>فقال: كما تنتج البهيمة بهيمة جمعاء (أى: سالمة من العيوب في جميع أعضائها) بين أن سلامة القلب من النقص كسلامة البدن، وأن العيب حادث طارئ، ثم ذكر حديث عياض عند مسلم (</w:t>
      </w:r>
      <w:r w:rsidRPr="008B6C26">
        <w:rPr>
          <w:rFonts w:cs="Traditional Arabic" w:hint="cs"/>
          <w:bCs/>
          <w:color w:val="auto"/>
          <w:sz w:val="28"/>
          <w:szCs w:val="28"/>
          <w:lang w:bidi="ar-EG"/>
        </w:rPr>
        <w:t>2865</w:t>
      </w:r>
      <w:r w:rsidRPr="008B6C26">
        <w:rPr>
          <w:rFonts w:cs="Traditional Arabic" w:hint="cs"/>
          <w:bCs/>
          <w:color w:val="auto"/>
          <w:sz w:val="28"/>
          <w:szCs w:val="28"/>
          <w:rtl/>
          <w:lang w:bidi="ar-EG"/>
        </w:rPr>
        <w:t>) ... وانظر تتمة كلامه فإنه غاية في النفاسة والتحقيق.</w:t>
      </w:r>
    </w:p>
  </w:footnote>
  <w:footnote w:id="16">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lang w:bidi="ar-EG"/>
        </w:rPr>
        <w:footnoteRef/>
      </w:r>
      <w:r w:rsidRPr="008B6C26">
        <w:rPr>
          <w:rFonts w:cs="Traditional Arabic" w:hint="cs"/>
          <w:bCs/>
          <w:color w:val="auto"/>
          <w:sz w:val="28"/>
          <w:szCs w:val="28"/>
          <w:rtl/>
          <w:lang w:bidi="ar-EG"/>
        </w:rPr>
        <w:t xml:space="preserve">عندما وصل الإسلام إلى أستراليا- جاناك روجر بي بي سي </w:t>
      </w:r>
      <w:r w:rsidRPr="008B6C26">
        <w:rPr>
          <w:rFonts w:cs="Traditional Arabic" w:hint="cs"/>
          <w:bCs/>
          <w:color w:val="auto"/>
          <w:sz w:val="28"/>
          <w:szCs w:val="28"/>
          <w:lang w:bidi="ar-EG"/>
        </w:rPr>
        <w:t>26</w:t>
      </w:r>
      <w:r w:rsidRPr="008B6C26">
        <w:rPr>
          <w:rFonts w:cs="Traditional Arabic" w:hint="cs"/>
          <w:bCs/>
          <w:color w:val="auto"/>
          <w:sz w:val="28"/>
          <w:szCs w:val="28"/>
          <w:rtl/>
          <w:lang w:bidi="ar-EG"/>
        </w:rPr>
        <w:t xml:space="preserve"> يونيو/ حزيران </w:t>
      </w:r>
      <w:r w:rsidRPr="008B6C26">
        <w:rPr>
          <w:rFonts w:cs="Traditional Arabic" w:hint="cs"/>
          <w:bCs/>
          <w:color w:val="auto"/>
          <w:sz w:val="28"/>
          <w:szCs w:val="28"/>
          <w:lang w:bidi="ar-EG"/>
        </w:rPr>
        <w:t>2014</w:t>
      </w:r>
      <w:r w:rsidRPr="008B6C26">
        <w:rPr>
          <w:rFonts w:cs="Traditional Arabic" w:hint="cs"/>
          <w:bCs/>
          <w:color w:val="auto"/>
          <w:sz w:val="28"/>
          <w:szCs w:val="28"/>
          <w:rtl/>
          <w:lang w:bidi="ar-EG"/>
        </w:rPr>
        <w:t xml:space="preserve"> </w:t>
      </w:r>
      <w:hyperlink r:id="rId1">
        <w:r w:rsidRPr="008B6C26">
          <w:rPr>
            <w:rStyle w:val="a4"/>
            <w:rFonts w:cs="Traditional Arabic" w:hint="cs"/>
            <w:bCs/>
            <w:color w:val="auto"/>
            <w:sz w:val="28"/>
            <w:szCs w:val="28"/>
          </w:rPr>
          <w:t>http://www.bbc.com/arabic/artandculture/2014/06/140625_australia_islam_influence</w:t>
        </w:r>
      </w:hyperlink>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lang w:bidi="ar-EG"/>
        </w:rPr>
        <w:t>وفي الحقيقة دعك من التلفيق الذي حاوله بعض العلماء بجعل هذه الآثار الواضحة للإسلام في سكان استراليا الأصليين هي نتاج زيارات أهل مكاسارو الاندونيسية المتكررة لأستراليا في زمن سابق فهذا ليس عليه دليل أنه سبب هذه الطقوس الإسلامية، فتنبه.</w:t>
      </w:r>
    </w:p>
  </w:footnote>
  <w:footnote w:id="17">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الثعالبي = الجواهر الحسان في تفسير القرآن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325</w:t>
      </w:r>
      <w:r w:rsidRPr="008B6C26">
        <w:rPr>
          <w:rFonts w:cs="Traditional Arabic" w:hint="cs"/>
          <w:bCs/>
          <w:color w:val="auto"/>
          <w:sz w:val="28"/>
          <w:szCs w:val="28"/>
          <w:rtl/>
        </w:rPr>
        <w:t>)</w:t>
      </w:r>
    </w:p>
  </w:footnote>
  <w:footnote w:id="18">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جاء في تفسير الرازي = مفاتيح الغيب أو التفسير الكبير (</w:t>
      </w:r>
      <w:r w:rsidRPr="008B6C26">
        <w:rPr>
          <w:rFonts w:cs="Traditional Arabic" w:hint="cs"/>
          <w:bCs/>
          <w:color w:val="auto"/>
          <w:sz w:val="28"/>
          <w:szCs w:val="28"/>
        </w:rPr>
        <w:t>4</w:t>
      </w:r>
      <w:r w:rsidRPr="008B6C26">
        <w:rPr>
          <w:rFonts w:cs="Traditional Arabic" w:hint="cs"/>
          <w:bCs/>
          <w:color w:val="auto"/>
          <w:sz w:val="28"/>
          <w:szCs w:val="28"/>
          <w:rtl/>
        </w:rPr>
        <w:t xml:space="preserve">/ </w:t>
      </w:r>
      <w:r w:rsidRPr="008B6C26">
        <w:rPr>
          <w:rFonts w:cs="Traditional Arabic" w:hint="cs"/>
          <w:bCs/>
          <w:color w:val="auto"/>
          <w:sz w:val="28"/>
          <w:szCs w:val="28"/>
        </w:rPr>
        <w:t>76</w:t>
      </w:r>
      <w:r w:rsidRPr="008B6C26">
        <w:rPr>
          <w:rFonts w:cs="Traditional Arabic" w:hint="cs"/>
          <w:bCs/>
          <w:color w:val="auto"/>
          <w:sz w:val="28"/>
          <w:szCs w:val="28"/>
          <w:rtl/>
        </w:rPr>
        <w:t>): اخْتَلَفُوا فِي تِلْكَ الْمُحَاجَّةِ وَذَكَرُوا وُجُوهًا:</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 أَحَدُهَا: أَنَّ ذَلِكَ كَانَ قَوْلَهُمْ إِنَّهُمْ أَوْلَى بِالْحَقِّ وَالنُّبُوَّةِ لِتَقَدُّمِ النُّبُوَّةِ فِيهِمْ وَالْمَعْنَى: أَتُجَادِلُونَنَا فِي أن الله اصطفى رسول مِنَ الْعَرَبِ لَا مِنْكُمْ وَتَقُولُونَ: لَوْ أَنْزَلَ اللَّهُ عَلَى أَحَدٍ لَأَنْزَلَ عَلَيْكُمْ، وَتَرَوْنَكُمْ أَحَقَّ بِالنُّبُوَّةِ مِنَّا</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 وَثَانِيهَا: قَوْلُهُمْ: نَحْنُ أَحَقُّ بِالْإِيمَانِ مِنَ الْعَرَبِ الَّذِينَ عَبَدُوا الْأَوْثَانَ. </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وَثَالِثُهَا: قَوْلُهُمْ نَحْنُ أَبْناءُ اللَّهِ وَأَحِبَّاؤُهُ وَقَوْلُهُمْ: لَنْ يَدْخُلَ الْجَنَّةَ إِلَّا مَنْ كانَ هُوداً أَوْ نَصارى [الْبَقَرَةِ: </w:t>
      </w:r>
      <w:r w:rsidRPr="008B6C26">
        <w:rPr>
          <w:rFonts w:cs="Traditional Arabic" w:hint="cs"/>
          <w:bCs/>
          <w:color w:val="auto"/>
          <w:sz w:val="28"/>
          <w:szCs w:val="28"/>
        </w:rPr>
        <w:t>111</w:t>
      </w:r>
      <w:r w:rsidRPr="008B6C26">
        <w:rPr>
          <w:rFonts w:cs="Traditional Arabic" w:hint="cs"/>
          <w:bCs/>
          <w:color w:val="auto"/>
          <w:sz w:val="28"/>
          <w:szCs w:val="28"/>
          <w:rtl/>
        </w:rPr>
        <w:t xml:space="preserve">] وَقَوْلُهُمْ: كُونُوا هُوداً أَوْ نَصارى تَهْتَدُوا [البقرة: </w:t>
      </w:r>
      <w:r w:rsidRPr="008B6C26">
        <w:rPr>
          <w:rFonts w:cs="Traditional Arabic" w:hint="cs"/>
          <w:bCs/>
          <w:color w:val="auto"/>
          <w:sz w:val="28"/>
          <w:szCs w:val="28"/>
        </w:rPr>
        <w:t>135</w:t>
      </w:r>
      <w:r w:rsidRPr="008B6C26">
        <w:rPr>
          <w:rFonts w:cs="Traditional Arabic" w:hint="cs"/>
          <w:bCs/>
          <w:color w:val="auto"/>
          <w:sz w:val="28"/>
          <w:szCs w:val="28"/>
          <w:rtl/>
        </w:rPr>
        <w:t xml:space="preserve">] عَنِ الْحَسَنِ. </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وَرَابِعُهَا: أَتُحَاجُّونَنا فِي اللَّهِ أَيْ: أَتُحَاجُّونَنَا فِي دِينِ اللَّهِ.</w:t>
      </w:r>
    </w:p>
  </w:footnote>
  <w:footnote w:id="19">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الزمخشري = الكشاف عن حقائق غوامض التنزيل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197</w:t>
      </w:r>
      <w:r w:rsidRPr="008B6C26">
        <w:rPr>
          <w:rFonts w:cs="Traditional Arabic" w:hint="cs"/>
          <w:bCs/>
          <w:color w:val="auto"/>
          <w:sz w:val="28"/>
          <w:szCs w:val="28"/>
          <w:rtl/>
        </w:rPr>
        <w:t>)</w:t>
      </w:r>
    </w:p>
  </w:footnote>
  <w:footnote w:id="20">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الرازي = مفاتيح الغيب أو التفسير الكبير (</w:t>
      </w:r>
      <w:r w:rsidRPr="008B6C26">
        <w:rPr>
          <w:rFonts w:cs="Traditional Arabic" w:hint="cs"/>
          <w:bCs/>
          <w:color w:val="auto"/>
          <w:sz w:val="28"/>
          <w:szCs w:val="28"/>
        </w:rPr>
        <w:t>4</w:t>
      </w:r>
      <w:r w:rsidRPr="008B6C26">
        <w:rPr>
          <w:rFonts w:cs="Traditional Arabic" w:hint="cs"/>
          <w:bCs/>
          <w:color w:val="auto"/>
          <w:sz w:val="28"/>
          <w:szCs w:val="28"/>
          <w:rtl/>
        </w:rPr>
        <w:t xml:space="preserve">/ </w:t>
      </w:r>
      <w:r w:rsidRPr="008B6C26">
        <w:rPr>
          <w:rFonts w:cs="Traditional Arabic" w:hint="cs"/>
          <w:bCs/>
          <w:color w:val="auto"/>
          <w:sz w:val="28"/>
          <w:szCs w:val="28"/>
        </w:rPr>
        <w:t>76</w:t>
      </w:r>
      <w:r w:rsidRPr="008B6C26">
        <w:rPr>
          <w:rFonts w:cs="Traditional Arabic" w:hint="cs"/>
          <w:bCs/>
          <w:color w:val="auto"/>
          <w:sz w:val="28"/>
          <w:szCs w:val="28"/>
          <w:rtl/>
        </w:rPr>
        <w:t>)</w:t>
      </w:r>
    </w:p>
  </w:footnote>
  <w:footnote w:id="2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الراغب الأصفهاني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325</w:t>
      </w:r>
      <w:r w:rsidRPr="008B6C26">
        <w:rPr>
          <w:rFonts w:cs="Traditional Arabic" w:hint="cs"/>
          <w:bCs/>
          <w:color w:val="auto"/>
          <w:sz w:val="28"/>
          <w:szCs w:val="28"/>
          <w:rtl/>
        </w:rPr>
        <w:t>)</w:t>
      </w:r>
    </w:p>
  </w:footnote>
  <w:footnote w:id="22">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فيكون ذلك معطوفًا على قوله تعالى: "أتحاجوننا في الله". وتكون "أم" متصلة. أي </w:t>
      </w:r>
      <w:r w:rsidRPr="008B6C26">
        <w:rPr>
          <w:rFonts w:cs="Traditional Arabic" w:hint="cs"/>
          <w:bCs/>
          <w:color w:val="auto"/>
          <w:sz w:val="28"/>
          <w:szCs w:val="28"/>
          <w:rtl/>
          <w:lang w:bidi="ar-EG"/>
        </w:rPr>
        <w:t>تكون (أم) معادلة للهمزة في: (أَتُحَاجُّونَنا) بمعنى أىّ الأمرين تأتون: ألمحاجة في حكمة اللَّه أم ادّعاء اليهودية والنصرانية على الأنبياء؟ والمراد بالاستفهام عنهما إنكارهما معاً،</w:t>
      </w:r>
      <w:r w:rsidRPr="008B6C26">
        <w:rPr>
          <w:rFonts w:cs="Traditional Arabic" w:hint="cs"/>
          <w:bCs/>
          <w:color w:val="auto"/>
          <w:sz w:val="28"/>
          <w:szCs w:val="28"/>
          <w:rtl/>
        </w:rPr>
        <w:t xml:space="preserve"> </w:t>
      </w:r>
      <w:r w:rsidRPr="008B6C26">
        <w:rPr>
          <w:rFonts w:cs="Traditional Arabic" w:hint="cs"/>
          <w:bCs/>
          <w:color w:val="auto"/>
          <w:sz w:val="28"/>
          <w:szCs w:val="28"/>
          <w:rtl/>
          <w:lang w:bidi="ar-EG"/>
        </w:rPr>
        <w:t>ويحتمل أن تكون (أم) منقطعة لاستئناف الاستفهام بمعنى: بل أتقولون، والهمزة للإنكار أيضا.</w:t>
      </w:r>
      <w:r w:rsidRPr="008B6C26">
        <w:rPr>
          <w:rFonts w:cs="Traditional Arabic" w:hint="cs"/>
          <w:bCs/>
          <w:color w:val="auto"/>
          <w:sz w:val="28"/>
          <w:szCs w:val="28"/>
          <w:rtl/>
        </w:rPr>
        <w:t xml:space="preserve"> وهذه القراءة بالتاء من فوق قرأها ابن عامر وحمزة والكسائي وحفص عن عاصم، وقرأ ابن كثير ونافع وأبو عمرو وأبو بكر عن عاصم «أم يقولون» بالياء من أسفل، و(أَمْ) على هذه القراءة </w:t>
      </w:r>
      <w:r w:rsidRPr="008B6C26">
        <w:rPr>
          <w:rFonts w:cs="Traditional Arabic" w:hint="cs"/>
          <w:bCs/>
          <w:color w:val="auto"/>
          <w:sz w:val="28"/>
          <w:szCs w:val="28"/>
          <w:rtl/>
          <w:lang w:bidi="ar-EG"/>
        </w:rPr>
        <w:t xml:space="preserve">لا تكون إلا </w:t>
      </w:r>
      <w:r w:rsidRPr="008B6C26">
        <w:rPr>
          <w:rFonts w:cs="Traditional Arabic" w:hint="cs"/>
          <w:bCs/>
          <w:color w:val="auto"/>
          <w:sz w:val="28"/>
          <w:szCs w:val="28"/>
          <w:rtl/>
        </w:rPr>
        <w:t>منقطعة، ذكره الطبري والزمخشري، وحكي عن بعض النحاة أنها ليست بمقطوعة لأنك إذا قلت أتقوم أم يقوم عمرو؟ فالمعنى أيكون هذا أم هذا؟ وقد فصَّل ابن عطية الأندلسي في ذلك فانظر المحرر الوجيز في تفسير الكتاب العزيز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216</w:t>
      </w:r>
      <w:r w:rsidRPr="008B6C26">
        <w:rPr>
          <w:rFonts w:cs="Traditional Arabic" w:hint="cs"/>
          <w:bCs/>
          <w:color w:val="auto"/>
          <w:sz w:val="28"/>
          <w:szCs w:val="28"/>
          <w:rtl/>
        </w:rPr>
        <w:t>).</w:t>
      </w:r>
    </w:p>
  </w:footnote>
  <w:footnote w:id="23">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الطبري = جامع البيان ت شاكر (</w:t>
      </w:r>
      <w:r w:rsidRPr="008B6C26">
        <w:rPr>
          <w:rFonts w:cs="Traditional Arabic" w:hint="cs"/>
          <w:bCs/>
          <w:color w:val="auto"/>
          <w:sz w:val="28"/>
          <w:szCs w:val="28"/>
        </w:rPr>
        <w:t>3</w:t>
      </w:r>
      <w:r w:rsidRPr="008B6C26">
        <w:rPr>
          <w:rFonts w:cs="Traditional Arabic" w:hint="cs"/>
          <w:bCs/>
          <w:color w:val="auto"/>
          <w:sz w:val="28"/>
          <w:szCs w:val="28"/>
          <w:rtl/>
        </w:rPr>
        <w:t xml:space="preserve">/ </w:t>
      </w:r>
      <w:r w:rsidRPr="008B6C26">
        <w:rPr>
          <w:rFonts w:cs="Traditional Arabic" w:hint="cs"/>
          <w:bCs/>
          <w:color w:val="auto"/>
          <w:sz w:val="28"/>
          <w:szCs w:val="28"/>
        </w:rPr>
        <w:t>122</w:t>
      </w:r>
      <w:r w:rsidRPr="008B6C26">
        <w:rPr>
          <w:rFonts w:cs="Traditional Arabic" w:hint="cs"/>
          <w:bCs/>
          <w:color w:val="auto"/>
          <w:sz w:val="28"/>
          <w:szCs w:val="28"/>
          <w:rtl/>
        </w:rPr>
        <w:t>) باختصار وتصرف</w:t>
      </w:r>
    </w:p>
  </w:footnote>
  <w:footnote w:id="24">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معاني القرآن وإعرابه للزجاج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217</w:t>
      </w:r>
      <w:r w:rsidRPr="008B6C26">
        <w:rPr>
          <w:rFonts w:cs="Traditional Arabic" w:hint="cs"/>
          <w:bCs/>
          <w:color w:val="auto"/>
          <w:sz w:val="28"/>
          <w:szCs w:val="28"/>
          <w:rtl/>
        </w:rPr>
        <w:t>)</w:t>
      </w:r>
    </w:p>
  </w:footnote>
  <w:footnote w:id="25">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الراغب الأصفهاني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327</w:t>
      </w:r>
      <w:r w:rsidRPr="008B6C26">
        <w:rPr>
          <w:rFonts w:cs="Traditional Arabic" w:hint="cs"/>
          <w:bCs/>
          <w:color w:val="auto"/>
          <w:sz w:val="28"/>
          <w:szCs w:val="28"/>
          <w:rtl/>
        </w:rPr>
        <w:t>) بتصرف.</w:t>
      </w:r>
    </w:p>
  </w:footnote>
  <w:footnote w:id="26">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الأساس في التفسير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298</w:t>
      </w:r>
      <w:r w:rsidRPr="008B6C26">
        <w:rPr>
          <w:rFonts w:cs="Traditional Arabic" w:hint="cs"/>
          <w:bCs/>
          <w:color w:val="auto"/>
          <w:sz w:val="28"/>
          <w:szCs w:val="28"/>
          <w:rtl/>
        </w:rPr>
        <w:t>) بتصرف يسير.</w:t>
      </w:r>
    </w:p>
  </w:footnote>
  <w:footnote w:id="27">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صحيح البخاري كتاب الإيمان، باب الصلاة من الإيمان رقم </w:t>
      </w:r>
      <w:r w:rsidRPr="008B6C26">
        <w:rPr>
          <w:rFonts w:cs="Traditional Arabic" w:hint="cs"/>
          <w:bCs/>
          <w:color w:val="auto"/>
          <w:sz w:val="28"/>
          <w:szCs w:val="28"/>
        </w:rPr>
        <w:t>40</w:t>
      </w:r>
      <w:r w:rsidRPr="008B6C26">
        <w:rPr>
          <w:rFonts w:cs="Traditional Arabic" w:hint="cs"/>
          <w:bCs/>
          <w:color w:val="auto"/>
          <w:sz w:val="28"/>
          <w:szCs w:val="28"/>
          <w:rtl/>
        </w:rPr>
        <w:t xml:space="preserve"> تحقيق وتعليق مصطفى البغا (بين القوسين الدائرين)، وكذلك رواه مسلم في الصلاة باب تحويل القبلة من القدس إلى الكعبة رقم </w:t>
      </w:r>
      <w:r w:rsidRPr="008B6C26">
        <w:rPr>
          <w:rFonts w:cs="Traditional Arabic" w:hint="cs"/>
          <w:bCs/>
          <w:color w:val="auto"/>
          <w:sz w:val="28"/>
          <w:szCs w:val="28"/>
        </w:rPr>
        <w:t>525</w:t>
      </w:r>
      <w:r w:rsidRPr="008B6C26">
        <w:rPr>
          <w:rFonts w:cs="Traditional Arabic" w:hint="cs"/>
          <w:bCs/>
          <w:color w:val="auto"/>
          <w:sz w:val="28"/>
          <w:szCs w:val="28"/>
          <w:rtl/>
        </w:rPr>
        <w:t>.</w:t>
      </w:r>
    </w:p>
  </w:footnote>
  <w:footnote w:id="28">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وبيان ذلك أن العلماء اختلفوا في الجهة التي كان النبي صلى الله عليه وسلم يتوجه إليها للصلاة وهو بمكة، فقال بن عباس وغيره: كان يصلي إلى بيت المقدس لكنه لا يستدبر الكعبة بل يجعلها بينه وبين بيت المقدس.</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 وأطلق آخرون أنه كان يصلي إلى بيت المقدس.</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 وقال آخرون: كان يصلي إلى الكعبة فلما تحول إلى المدينة استقبل بيت المقدس، وهذا ضعيف ويلزم منه دعوى النسخ مرتين.</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 والأول أصح لأنه يجمع بين القولين، وقد صححه الحاكم وغيره من حديث بن عباس.</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vertAlign w:val="superscript"/>
          <w:rtl/>
        </w:rPr>
        <w:t xml:space="preserve"> </w:t>
      </w:r>
      <w:r w:rsidRPr="008B6C26">
        <w:rPr>
          <w:rFonts w:cs="Traditional Arabic" w:hint="cs"/>
          <w:bCs/>
          <w:color w:val="auto"/>
          <w:sz w:val="28"/>
          <w:szCs w:val="28"/>
          <w:rtl/>
        </w:rPr>
        <w:t>وكان تحويل القبلة في نصف شهر رجب من السنة الثانية على الصحيح وبه جزم الجمهور ورواه الحاكم بسند صحيح عن بن عباس.</w:t>
      </w:r>
      <w:r w:rsidR="008B6C26">
        <w:rPr>
          <w:rFonts w:cs="Traditional Arabic" w:hint="cs"/>
          <w:bCs/>
          <w:color w:val="auto"/>
          <w:sz w:val="28"/>
          <w:szCs w:val="28"/>
          <w:vertAlign w:val="superscript"/>
          <w:rtl/>
        </w:rPr>
        <w:t xml:space="preserve"> </w:t>
      </w:r>
      <w:r w:rsidRPr="008B6C26">
        <w:rPr>
          <w:rFonts w:cs="Traditional Arabic" w:hint="cs"/>
          <w:bCs/>
          <w:color w:val="auto"/>
          <w:sz w:val="28"/>
          <w:szCs w:val="28"/>
          <w:rtl/>
        </w:rPr>
        <w:t>انظر فتح الباري لابن حجر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96</w:t>
      </w:r>
      <w:r w:rsidRPr="008B6C26">
        <w:rPr>
          <w:rFonts w:cs="Traditional Arabic" w:hint="cs"/>
          <w:bCs/>
          <w:color w:val="auto"/>
          <w:sz w:val="28"/>
          <w:szCs w:val="28"/>
          <w:rtl/>
        </w:rPr>
        <w:t>،</w:t>
      </w:r>
      <w:r w:rsidRPr="008B6C26">
        <w:rPr>
          <w:rFonts w:cs="Traditional Arabic" w:hint="cs"/>
          <w:bCs/>
          <w:color w:val="auto"/>
          <w:sz w:val="28"/>
          <w:szCs w:val="28"/>
        </w:rPr>
        <w:t>97</w:t>
      </w:r>
      <w:r w:rsidRPr="008B6C26">
        <w:rPr>
          <w:rFonts w:cs="Traditional Arabic" w:hint="cs"/>
          <w:bCs/>
          <w:color w:val="auto"/>
          <w:sz w:val="28"/>
          <w:szCs w:val="28"/>
          <w:rtl/>
        </w:rPr>
        <w:t>)</w:t>
      </w:r>
    </w:p>
  </w:footnote>
  <w:footnote w:id="29">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مختصر تفسير ابن كثير لمحمد على الصابوني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135</w:t>
      </w:r>
      <w:r w:rsidRPr="008B6C26">
        <w:rPr>
          <w:rFonts w:cs="Traditional Arabic" w:hint="cs"/>
          <w:bCs/>
          <w:color w:val="auto"/>
          <w:sz w:val="28"/>
          <w:szCs w:val="28"/>
          <w:rtl/>
        </w:rPr>
        <w:t>)</w:t>
      </w:r>
    </w:p>
  </w:footnote>
  <w:footnote w:id="30">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أحكام القرآن للكيا الهراسي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20</w:t>
      </w:r>
      <w:r w:rsidRPr="008B6C26">
        <w:rPr>
          <w:rFonts w:cs="Traditional Arabic" w:hint="cs"/>
          <w:bCs/>
          <w:color w:val="auto"/>
          <w:sz w:val="28"/>
          <w:szCs w:val="28"/>
          <w:rtl/>
        </w:rPr>
        <w:t xml:space="preserve">). وجاء في بحث ماتع بعنوان حجية خبر الآحاد في العقائد والأحكام -للباحثة فرحانة بنت علي شويتة (ص: </w:t>
      </w:r>
      <w:r w:rsidRPr="008B6C26">
        <w:rPr>
          <w:rFonts w:cs="Traditional Arabic" w:hint="cs"/>
          <w:bCs/>
          <w:color w:val="auto"/>
          <w:sz w:val="28"/>
          <w:szCs w:val="28"/>
        </w:rPr>
        <w:t>61</w:t>
      </w:r>
      <w:r w:rsidRPr="008B6C26">
        <w:rPr>
          <w:rFonts w:cs="Traditional Arabic" w:hint="cs"/>
          <w:bCs/>
          <w:color w:val="auto"/>
          <w:sz w:val="28"/>
          <w:szCs w:val="28"/>
          <w:rtl/>
        </w:rPr>
        <w:t>) نتائج مهمة وهي: -</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أولا: أن الخلاف في إفادة خبر الآحاد العلم أو الظن خلافٌ لفظيٌ؛ لأن الذين يقولون إن خبر الآحاد يفيد الظن يقولون بوجوب العمل به فكيف يتصور العمل بدون علم؟ فالعمل فرع تصور العلم.</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ثانياً: أن تخصيص الاحتجاج بأخبار الآحاد في الأحكام دون العقائد تخصيص بدون مخصص ولا أصل له يعتمد عليه ولا سند له.</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ثالثاً: أن الاحتجاج بأخبار الآحاد في العقائد يؤكد وحدة الاحتجاج بالسنة، كما يؤكد استمرار منهج السلف في عدم التفريق بين ما رواه الواحد والاثنان وما رواه الجماعة في العقيدة والشريعة سواء بسواء.</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رابعاً: لا يظن ظان أن الأصوليين كلّهم رفضوا الاحتجاج بخبر الآحاد في العقائد؛ بل من الأصوليين المنصفين من ذهبوا إلى الاحتجاج بخبر الآحاد في العقائد.</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خامساً: حجية أخبار الآحاد ثابتة على الأحكام كافة.</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سادساً: أن خبر الواحد العدل الصحيح لا يقوم على شيء، ولا يعارض بآراء الناس ولا يجوز أن يرد بما اشترطه الناس من شروط ليست في كتاب الله ولا في سنة رسول الله ولاهي مما أجمع عليه علماء الحديث.</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سابعاً: منهج الصحابة والتابعين وأئمة السنة بعدهم الاحتجاج بالأحاديث في أمور الدين دون تمييز بين متواترها وآحادها.</w:t>
      </w:r>
    </w:p>
  </w:footnote>
  <w:footnote w:id="3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الرحيق المختوم (ص: </w:t>
      </w:r>
      <w:r w:rsidRPr="008B6C26">
        <w:rPr>
          <w:rFonts w:cs="Traditional Arabic" w:hint="cs"/>
          <w:bCs/>
          <w:color w:val="auto"/>
          <w:sz w:val="28"/>
          <w:szCs w:val="28"/>
        </w:rPr>
        <w:t>183</w:t>
      </w:r>
      <w:r w:rsidRPr="008B6C26">
        <w:rPr>
          <w:rFonts w:cs="Traditional Arabic" w:hint="cs"/>
          <w:bCs/>
          <w:color w:val="auto"/>
          <w:sz w:val="28"/>
          <w:szCs w:val="28"/>
          <w:rtl/>
        </w:rPr>
        <w:t>)</w:t>
      </w:r>
    </w:p>
  </w:footnote>
  <w:footnote w:id="3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w:t>
      </w:r>
      <w:r w:rsidR="008B6C26">
        <w:rPr>
          <w:rFonts w:cs="Traditional Arabic" w:hint="cs"/>
          <w:bCs/>
          <w:color w:val="auto"/>
          <w:sz w:val="28"/>
          <w:szCs w:val="28"/>
          <w:rtl/>
        </w:rPr>
        <w:t xml:space="preserve"> </w:t>
      </w:r>
      <w:r w:rsidRPr="008B6C26">
        <w:rPr>
          <w:rFonts w:cs="Traditional Arabic" w:hint="cs"/>
          <w:bCs/>
          <w:color w:val="auto"/>
          <w:sz w:val="28"/>
          <w:szCs w:val="28"/>
          <w:rtl/>
        </w:rPr>
        <w:t>للأستاذ سيد قطب رحمه الله، ج 1 ، ص : 126</w:t>
      </w:r>
    </w:p>
  </w:footnote>
  <w:footnote w:id="33">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السين حرف يختص بالمضارع ويخلصه للاستقبال وينزل منه منزلة الجزء فلذا لم تعمل فيه. وذهب البصريون إلى أن مدة الاستقبال معه أضيق منها مع سوف وعبارة المعربين: حرف تنفيس ومعناها حرف توسع لأنها نقلت المضارع من الزمن الضيق -وهو الحال -إلى الزمن الواسع وهو الاستقبال. انتهى من الإتقان في علوم القرآن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233</w:t>
      </w:r>
      <w:r w:rsidRPr="008B6C26">
        <w:rPr>
          <w:rFonts w:cs="Traditional Arabic" w:hint="cs"/>
          <w:bCs/>
          <w:color w:val="auto"/>
          <w:sz w:val="28"/>
          <w:szCs w:val="28"/>
          <w:rtl/>
        </w:rPr>
        <w:t>)</w:t>
      </w:r>
    </w:p>
  </w:footnote>
  <w:footnote w:id="34">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نظم الدرر في تناسب الآيات والسور للبقاعي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201</w:t>
      </w:r>
      <w:r w:rsidRPr="008B6C26">
        <w:rPr>
          <w:rFonts w:cs="Traditional Arabic" w:hint="cs"/>
          <w:bCs/>
          <w:color w:val="auto"/>
          <w:sz w:val="28"/>
          <w:szCs w:val="28"/>
          <w:rtl/>
        </w:rPr>
        <w:t>) باختصار.</w:t>
      </w:r>
    </w:p>
  </w:footnote>
  <w:footnote w:id="35">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انظر فتح الباري لابن حجر (</w:t>
      </w:r>
      <w:r w:rsidRPr="008B6C26">
        <w:rPr>
          <w:rFonts w:cs="Traditional Arabic" w:hint="cs"/>
          <w:bCs/>
          <w:color w:val="auto"/>
          <w:sz w:val="28"/>
          <w:szCs w:val="28"/>
        </w:rPr>
        <w:t>8</w:t>
      </w:r>
      <w:r w:rsidRPr="008B6C26">
        <w:rPr>
          <w:rFonts w:cs="Traditional Arabic" w:hint="cs"/>
          <w:bCs/>
          <w:color w:val="auto"/>
          <w:sz w:val="28"/>
          <w:szCs w:val="28"/>
          <w:rtl/>
        </w:rPr>
        <w:t xml:space="preserve">/ </w:t>
      </w:r>
      <w:r w:rsidRPr="008B6C26">
        <w:rPr>
          <w:rFonts w:cs="Traditional Arabic" w:hint="cs"/>
          <w:bCs/>
          <w:color w:val="auto"/>
          <w:sz w:val="28"/>
          <w:szCs w:val="28"/>
        </w:rPr>
        <w:t>171</w:t>
      </w:r>
      <w:r w:rsidRPr="008B6C26">
        <w:rPr>
          <w:rFonts w:cs="Traditional Arabic" w:hint="cs"/>
          <w:bCs/>
          <w:color w:val="auto"/>
          <w:sz w:val="28"/>
          <w:szCs w:val="28"/>
          <w:rtl/>
        </w:rPr>
        <w:t>)</w:t>
      </w:r>
    </w:p>
  </w:footnote>
  <w:footnote w:id="36">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انظر تفسير الألوسي = روح المعاني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402</w:t>
      </w:r>
      <w:r w:rsidRPr="008B6C26">
        <w:rPr>
          <w:rFonts w:cs="Traditional Arabic" w:hint="cs"/>
          <w:bCs/>
          <w:color w:val="auto"/>
          <w:sz w:val="28"/>
          <w:szCs w:val="28"/>
          <w:rtl/>
        </w:rPr>
        <w:t>) بتصرف واختصار.</w:t>
      </w:r>
    </w:p>
  </w:footnote>
  <w:footnote w:id="37">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قال السيوطي في الإتقان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233</w:t>
      </w:r>
      <w:r w:rsidRPr="008B6C26">
        <w:rPr>
          <w:rFonts w:cs="Traditional Arabic" w:hint="cs"/>
          <w:bCs/>
          <w:color w:val="auto"/>
          <w:sz w:val="28"/>
          <w:szCs w:val="28"/>
          <w:rtl/>
        </w:rPr>
        <w:t>): وذكر بعضهم أنها قد تأتي للاستمرار لا للاستقبال، كقوله تعالى: {ستجدون آخرين} الآية، {سيقول السفهاء} الآية، لأن ذلك إنما نزل بعد قولهم: {ما ولاهم} فجاءت السين إعلاما بالاستمرار لا للاستقبال.</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قال ابن هشام: وهذا لا يعرفه النحويون بل الاستمرار مستفاد من المضارع والسين باقية على الاستقبال إذ الاستمرار إنما يكون في المستقبل.انتهى</w:t>
      </w:r>
    </w:p>
  </w:footnote>
  <w:footnote w:id="38">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القِبلة: الوجهة، وهي الفعلة من المقابلة، والعرب تقول: ماله قِبلة ولا دِبرة، إذا لم يهتد لجهة أمره، وأصل القبلة في اللغة: الحالة التي يقابل الشيء غيره عليها، كالجلسة للحال التي يجلس عليها، إلا أنها الآن صارت كالعلم للجهة التي تستقبل في الصلاة. انظر التفسير البسيط (</w:t>
      </w:r>
      <w:r w:rsidRPr="008B6C26">
        <w:rPr>
          <w:rFonts w:cs="Traditional Arabic" w:hint="cs"/>
          <w:bCs/>
          <w:color w:val="auto"/>
          <w:sz w:val="28"/>
          <w:szCs w:val="28"/>
        </w:rPr>
        <w:t>3</w:t>
      </w:r>
      <w:r w:rsidRPr="008B6C26">
        <w:rPr>
          <w:rFonts w:cs="Traditional Arabic" w:hint="cs"/>
          <w:bCs/>
          <w:color w:val="auto"/>
          <w:sz w:val="28"/>
          <w:szCs w:val="28"/>
          <w:rtl/>
        </w:rPr>
        <w:t xml:space="preserve">/ </w:t>
      </w:r>
      <w:r w:rsidRPr="008B6C26">
        <w:rPr>
          <w:rFonts w:cs="Traditional Arabic" w:hint="cs"/>
          <w:bCs/>
          <w:color w:val="auto"/>
          <w:sz w:val="28"/>
          <w:szCs w:val="28"/>
        </w:rPr>
        <w:t>368</w:t>
      </w:r>
      <w:r w:rsidRPr="008B6C26">
        <w:rPr>
          <w:rFonts w:cs="Traditional Arabic" w:hint="cs"/>
          <w:bCs/>
          <w:color w:val="auto"/>
          <w:sz w:val="28"/>
          <w:szCs w:val="28"/>
          <w:rtl/>
        </w:rPr>
        <w:t>)</w:t>
      </w:r>
    </w:p>
  </w:footnote>
  <w:footnote w:id="39">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راجع مختصر تفسير ابن كثير للصابوني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135</w:t>
      </w:r>
      <w:r w:rsidRPr="008B6C26">
        <w:rPr>
          <w:rFonts w:cs="Traditional Arabic" w:hint="cs"/>
          <w:bCs/>
          <w:color w:val="auto"/>
          <w:sz w:val="28"/>
          <w:szCs w:val="28"/>
          <w:rtl/>
        </w:rPr>
        <w:t>).</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وجاء في تفسير الماتريدي: قل يا مُحَمَّد: لله المشرق والمغرب والأمكنة كلها والنواحي، يأمر بالتوجه إلى أي ناحية شاء شرقًا وغربًا، فالطاعة له في الائتمار لأمره، والقبول لدعائه، لا للتوجه نحو الشرق أو نحو الغرب لِهَوى هووا ولتمنٍّ تمنوا؛ لأن اليهود جعلوا قبلتهم المغرب اتباعًا لهواهم، لا اتباعًا لأمر أمروا به.</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 xml:space="preserve">وكذلك النصارى اتخذوا المشرق قبلة لهوى أنفسهم؛ فأخبر اللَّه تعالى المؤمنين أنهم يأتمرون باللَّه حيث ما أمروا توجهوا نحوه. </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انظر تفسير الماتريدي = تأويلات أهل السنة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582</w:t>
      </w:r>
      <w:r w:rsidRPr="008B6C26">
        <w:rPr>
          <w:rFonts w:cs="Traditional Arabic" w:hint="cs"/>
          <w:bCs/>
          <w:color w:val="auto"/>
          <w:sz w:val="28"/>
          <w:szCs w:val="28"/>
          <w:rtl/>
        </w:rPr>
        <w:t>)</w:t>
      </w:r>
    </w:p>
  </w:footnote>
  <w:footnote w:id="40">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زهرة التفاسير للشيخ محمد أبي زهرة-رحمه الله(</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434</w:t>
      </w:r>
      <w:r w:rsidRPr="008B6C26">
        <w:rPr>
          <w:rFonts w:cs="Traditional Arabic" w:hint="cs"/>
          <w:bCs/>
          <w:color w:val="auto"/>
          <w:sz w:val="28"/>
          <w:szCs w:val="28"/>
          <w:rtl/>
        </w:rPr>
        <w:t>)</w:t>
      </w:r>
    </w:p>
  </w:footnote>
  <w:footnote w:id="4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راجع هذا الموضع مشكورا في الجزء الثالث من سلسلتنا.</w:t>
      </w:r>
    </w:p>
  </w:footnote>
  <w:footnote w:id="42">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التفسير القرآني للقرآن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164</w:t>
      </w:r>
      <w:r w:rsidRPr="008B6C26">
        <w:rPr>
          <w:rFonts w:cs="Traditional Arabic" w:hint="cs"/>
          <w:bCs/>
          <w:color w:val="auto"/>
          <w:sz w:val="28"/>
          <w:szCs w:val="28"/>
          <w:rtl/>
        </w:rPr>
        <w:t>)</w:t>
      </w:r>
    </w:p>
  </w:footnote>
  <w:footnote w:id="43">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ابن عطية = المحرر الوجيز في تفسير الكتاب العزيز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219</w:t>
      </w:r>
      <w:r w:rsidRPr="008B6C26">
        <w:rPr>
          <w:rFonts w:cs="Traditional Arabic" w:hint="cs"/>
          <w:bCs/>
          <w:color w:val="auto"/>
          <w:sz w:val="28"/>
          <w:szCs w:val="28"/>
          <w:rtl/>
        </w:rPr>
        <w:t>)</w:t>
      </w:r>
    </w:p>
  </w:footnote>
  <w:footnote w:id="44">
    <w:p w:rsidR="00140563" w:rsidRPr="008B6C26" w:rsidRDefault="0014056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رواه أحمد (</w:t>
      </w:r>
      <w:r w:rsidRPr="008B6C26">
        <w:rPr>
          <w:rFonts w:cs="Traditional Arabic" w:hint="cs"/>
          <w:bCs/>
          <w:color w:val="auto"/>
          <w:sz w:val="28"/>
          <w:szCs w:val="28"/>
        </w:rPr>
        <w:t>36</w:t>
      </w:r>
      <w:r w:rsidRPr="008B6C26">
        <w:rPr>
          <w:rFonts w:cs="Traditional Arabic" w:hint="cs"/>
          <w:bCs/>
          <w:color w:val="auto"/>
          <w:sz w:val="28"/>
          <w:szCs w:val="28"/>
          <w:rtl/>
        </w:rPr>
        <w:t xml:space="preserve">/ </w:t>
      </w:r>
      <w:r w:rsidRPr="008B6C26">
        <w:rPr>
          <w:rFonts w:cs="Traditional Arabic" w:hint="cs"/>
          <w:bCs/>
          <w:color w:val="auto"/>
          <w:sz w:val="28"/>
          <w:szCs w:val="28"/>
        </w:rPr>
        <w:t>623</w:t>
      </w:r>
      <w:r w:rsidRPr="008B6C26">
        <w:rPr>
          <w:rFonts w:cs="Traditional Arabic" w:hint="cs"/>
          <w:bCs/>
          <w:color w:val="auto"/>
          <w:sz w:val="28"/>
          <w:szCs w:val="28"/>
          <w:rtl/>
        </w:rPr>
        <w:t xml:space="preserve"> رقم </w:t>
      </w:r>
      <w:r w:rsidRPr="008B6C26">
        <w:rPr>
          <w:rFonts w:cs="Traditional Arabic" w:hint="cs"/>
          <w:bCs/>
          <w:color w:val="auto"/>
          <w:sz w:val="28"/>
          <w:szCs w:val="28"/>
        </w:rPr>
        <w:t>22291</w:t>
      </w:r>
      <w:r w:rsidRPr="008B6C26">
        <w:rPr>
          <w:rFonts w:cs="Traditional Arabic" w:hint="cs"/>
          <w:bCs/>
          <w:color w:val="auto"/>
          <w:sz w:val="28"/>
          <w:szCs w:val="28"/>
          <w:rtl/>
        </w:rPr>
        <w:t>)، والطبراني في "الكبير" (</w:t>
      </w:r>
      <w:r w:rsidRPr="008B6C26">
        <w:rPr>
          <w:rFonts w:cs="Traditional Arabic" w:hint="cs"/>
          <w:bCs/>
          <w:color w:val="auto"/>
          <w:sz w:val="28"/>
          <w:szCs w:val="28"/>
        </w:rPr>
        <w:t>8</w:t>
      </w:r>
      <w:r w:rsidRPr="008B6C26">
        <w:rPr>
          <w:rFonts w:cs="Traditional Arabic" w:hint="cs"/>
          <w:bCs/>
          <w:color w:val="auto"/>
          <w:sz w:val="28"/>
          <w:szCs w:val="28"/>
          <w:rtl/>
        </w:rPr>
        <w:t xml:space="preserve">/ </w:t>
      </w:r>
      <w:r w:rsidRPr="008B6C26">
        <w:rPr>
          <w:rFonts w:cs="Traditional Arabic" w:hint="cs"/>
          <w:bCs/>
          <w:color w:val="auto"/>
          <w:sz w:val="28"/>
          <w:szCs w:val="28"/>
        </w:rPr>
        <w:t>216</w:t>
      </w:r>
      <w:r w:rsidRPr="008B6C26">
        <w:rPr>
          <w:rFonts w:cs="Traditional Arabic" w:hint="cs"/>
          <w:bCs/>
          <w:color w:val="auto"/>
          <w:sz w:val="28"/>
          <w:szCs w:val="28"/>
          <w:rtl/>
        </w:rPr>
        <w:t xml:space="preserve"> رقم </w:t>
      </w:r>
      <w:r w:rsidRPr="008B6C26">
        <w:rPr>
          <w:rFonts w:cs="Traditional Arabic" w:hint="cs"/>
          <w:bCs/>
          <w:color w:val="auto"/>
          <w:sz w:val="28"/>
          <w:szCs w:val="28"/>
        </w:rPr>
        <w:t>7868</w:t>
      </w:r>
      <w:r w:rsidRPr="008B6C26">
        <w:rPr>
          <w:rFonts w:cs="Traditional Arabic" w:hint="cs"/>
          <w:bCs/>
          <w:color w:val="auto"/>
          <w:sz w:val="28"/>
          <w:szCs w:val="28"/>
          <w:rtl/>
        </w:rPr>
        <w:t>)، والخطيب في "الفقيه والمتفقه"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430</w:t>
      </w:r>
      <w:r w:rsidRPr="008B6C26">
        <w:rPr>
          <w:rFonts w:cs="Traditional Arabic" w:hint="cs"/>
          <w:bCs/>
          <w:color w:val="auto"/>
          <w:sz w:val="28"/>
          <w:szCs w:val="28"/>
          <w:rtl/>
        </w:rPr>
        <w:t xml:space="preserve"> رقم </w:t>
      </w:r>
      <w:r w:rsidRPr="008B6C26">
        <w:rPr>
          <w:rFonts w:cs="Traditional Arabic" w:hint="cs"/>
          <w:bCs/>
          <w:color w:val="auto"/>
          <w:sz w:val="28"/>
          <w:szCs w:val="28"/>
        </w:rPr>
        <w:t>1218</w:t>
      </w:r>
      <w:r w:rsidRPr="008B6C26">
        <w:rPr>
          <w:rFonts w:cs="Traditional Arabic" w:hint="cs"/>
          <w:bCs/>
          <w:color w:val="auto"/>
          <w:sz w:val="28"/>
          <w:szCs w:val="28"/>
          <w:rtl/>
        </w:rPr>
        <w:t>)، وابن عساكر في "الأربعون في الحث على الجهاد" (</w:t>
      </w:r>
      <w:r w:rsidRPr="008B6C26">
        <w:rPr>
          <w:rFonts w:cs="Traditional Arabic" w:hint="cs"/>
          <w:bCs/>
          <w:color w:val="auto"/>
          <w:sz w:val="28"/>
          <w:szCs w:val="28"/>
        </w:rPr>
        <w:t>77</w:t>
      </w:r>
      <w:r w:rsidRPr="008B6C26">
        <w:rPr>
          <w:rFonts w:cs="Traditional Arabic" w:hint="cs"/>
          <w:bCs/>
          <w:color w:val="auto"/>
          <w:sz w:val="28"/>
          <w:szCs w:val="28"/>
          <w:rtl/>
        </w:rPr>
        <w:t xml:space="preserve"> رقم </w:t>
      </w:r>
      <w:r w:rsidRPr="008B6C26">
        <w:rPr>
          <w:rFonts w:cs="Traditional Arabic" w:hint="cs"/>
          <w:bCs/>
          <w:color w:val="auto"/>
          <w:sz w:val="28"/>
          <w:szCs w:val="28"/>
        </w:rPr>
        <w:t>15</w:t>
      </w:r>
      <w:r w:rsidRPr="008B6C26">
        <w:rPr>
          <w:rFonts w:cs="Traditional Arabic" w:hint="cs"/>
          <w:bCs/>
          <w:color w:val="auto"/>
          <w:sz w:val="28"/>
          <w:szCs w:val="28"/>
          <w:rtl/>
        </w:rPr>
        <w:t>) وإسناده ضعيف؛ فيه: علي بن يزيد الألهاني، ومعان بن رفاعة. لكن الحديث له شواهد يرتقي بها إلى الحسن. ولذلك ذكره الألباني -رحمه الله- في "الصحيحة" (</w:t>
      </w:r>
      <w:r w:rsidRPr="008B6C26">
        <w:rPr>
          <w:rFonts w:cs="Traditional Arabic" w:hint="cs"/>
          <w:bCs/>
          <w:color w:val="auto"/>
          <w:sz w:val="28"/>
          <w:szCs w:val="28"/>
        </w:rPr>
        <w:t>6</w:t>
      </w:r>
      <w:r w:rsidRPr="008B6C26">
        <w:rPr>
          <w:rFonts w:cs="Traditional Arabic" w:hint="cs"/>
          <w:bCs/>
          <w:color w:val="auto"/>
          <w:sz w:val="28"/>
          <w:szCs w:val="28"/>
          <w:rtl/>
        </w:rPr>
        <w:t xml:space="preserve">/ </w:t>
      </w:r>
      <w:r w:rsidRPr="008B6C26">
        <w:rPr>
          <w:rFonts w:cs="Traditional Arabic" w:hint="cs"/>
          <w:bCs/>
          <w:color w:val="auto"/>
          <w:sz w:val="28"/>
          <w:szCs w:val="28"/>
        </w:rPr>
        <w:t>2</w:t>
      </w:r>
      <w:r w:rsidRPr="008B6C26">
        <w:rPr>
          <w:rFonts w:cs="Traditional Arabic" w:hint="cs"/>
          <w:bCs/>
          <w:color w:val="auto"/>
          <w:sz w:val="28"/>
          <w:szCs w:val="28"/>
          <w:rtl/>
        </w:rPr>
        <w:t xml:space="preserve"> / </w:t>
      </w:r>
      <w:r w:rsidRPr="008B6C26">
        <w:rPr>
          <w:rFonts w:cs="Traditional Arabic" w:hint="cs"/>
          <w:bCs/>
          <w:color w:val="auto"/>
          <w:sz w:val="28"/>
          <w:szCs w:val="28"/>
        </w:rPr>
        <w:t>1022</w:t>
      </w:r>
      <w:r w:rsidRPr="008B6C26">
        <w:rPr>
          <w:rFonts w:cs="Traditional Arabic" w:hint="cs"/>
          <w:bCs/>
          <w:color w:val="auto"/>
          <w:sz w:val="28"/>
          <w:szCs w:val="28"/>
          <w:rtl/>
        </w:rPr>
        <w:t xml:space="preserve"> رقم </w:t>
      </w:r>
      <w:r w:rsidRPr="008B6C26">
        <w:rPr>
          <w:rFonts w:cs="Traditional Arabic" w:hint="cs"/>
          <w:bCs/>
          <w:color w:val="auto"/>
          <w:sz w:val="28"/>
          <w:szCs w:val="28"/>
        </w:rPr>
        <w:t>2924</w:t>
      </w:r>
      <w:r w:rsidRPr="008B6C26">
        <w:rPr>
          <w:rFonts w:cs="Traditional Arabic" w:hint="cs"/>
          <w:bCs/>
          <w:color w:val="auto"/>
          <w:sz w:val="28"/>
          <w:szCs w:val="28"/>
          <w:rtl/>
        </w:rPr>
        <w:t>).</w:t>
      </w:r>
    </w:p>
  </w:footnote>
  <w:footnote w:id="45">
    <w:p w:rsidR="00E96CFC" w:rsidRPr="008B6C26" w:rsidRDefault="00E96CFC"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w:t>
      </w:r>
      <w:r w:rsidRPr="008B6C26">
        <w:rPr>
          <w:rFonts w:cs="Traditional Arabic" w:hint="cs"/>
          <w:bCs/>
          <w:color w:val="auto"/>
          <w:sz w:val="28"/>
          <w:szCs w:val="28"/>
          <w:rtl/>
          <w:lang w:bidi="ar-EG"/>
        </w:rPr>
        <w:t>فى ظلال القرآن(</w:t>
      </w:r>
      <w:r w:rsidRPr="008B6C26">
        <w:rPr>
          <w:rFonts w:cs="Traditional Arabic" w:hint="cs"/>
          <w:bCs/>
          <w:color w:val="auto"/>
          <w:sz w:val="28"/>
          <w:szCs w:val="28"/>
        </w:rPr>
        <w:t>1/238</w:t>
      </w:r>
      <w:r w:rsidRPr="008B6C26">
        <w:rPr>
          <w:rFonts w:cs="Traditional Arabic" w:hint="cs"/>
          <w:bCs/>
          <w:color w:val="auto"/>
          <w:sz w:val="28"/>
          <w:szCs w:val="28"/>
          <w:rtl/>
          <w:lang w:bidi="ar-EG"/>
        </w:rPr>
        <w:t>) ـ</w:t>
      </w:r>
    </w:p>
  </w:footnote>
  <w:footnote w:id="46">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00E96CFC" w:rsidRPr="008B6C26">
        <w:rPr>
          <w:rFonts w:cs="Traditional Arabic" w:hint="cs"/>
          <w:bCs/>
          <w:color w:val="auto"/>
          <w:sz w:val="28"/>
          <w:szCs w:val="28"/>
          <w:rtl/>
        </w:rPr>
        <w:t xml:space="preserve"> </w:t>
      </w:r>
      <w:r w:rsidRPr="008B6C26">
        <w:rPr>
          <w:rFonts w:cs="Traditional Arabic" w:hint="cs"/>
          <w:bCs/>
          <w:color w:val="auto"/>
          <w:sz w:val="28"/>
          <w:szCs w:val="28"/>
          <w:rtl/>
        </w:rPr>
        <w:t>مدارج السالكين بين منازل إياك نعبد وإياك نستعين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464</w:t>
      </w:r>
      <w:r w:rsidRPr="008B6C26">
        <w:rPr>
          <w:rFonts w:cs="Traditional Arabic" w:hint="cs"/>
          <w:bCs/>
          <w:color w:val="auto"/>
          <w:sz w:val="28"/>
          <w:szCs w:val="28"/>
          <w:rtl/>
        </w:rPr>
        <w:t>)</w:t>
      </w:r>
    </w:p>
  </w:footnote>
  <w:footnote w:id="47">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الطبري = جامع البيان ت شاكر (</w:t>
      </w:r>
      <w:r w:rsidRPr="008B6C26">
        <w:rPr>
          <w:rFonts w:cs="Traditional Arabic" w:hint="cs"/>
          <w:bCs/>
          <w:color w:val="auto"/>
          <w:sz w:val="28"/>
          <w:szCs w:val="28"/>
        </w:rPr>
        <w:t>3</w:t>
      </w:r>
      <w:r w:rsidRPr="008B6C26">
        <w:rPr>
          <w:rFonts w:cs="Traditional Arabic" w:hint="cs"/>
          <w:bCs/>
          <w:color w:val="auto"/>
          <w:sz w:val="28"/>
          <w:szCs w:val="28"/>
          <w:rtl/>
        </w:rPr>
        <w:t xml:space="preserve">/ </w:t>
      </w:r>
      <w:r w:rsidRPr="008B6C26">
        <w:rPr>
          <w:rFonts w:cs="Traditional Arabic" w:hint="cs"/>
          <w:bCs/>
          <w:color w:val="auto"/>
          <w:sz w:val="28"/>
          <w:szCs w:val="28"/>
        </w:rPr>
        <w:t>145</w:t>
      </w:r>
      <w:r w:rsidRPr="008B6C26">
        <w:rPr>
          <w:rFonts w:cs="Traditional Arabic" w:hint="cs"/>
          <w:bCs/>
          <w:color w:val="auto"/>
          <w:sz w:val="28"/>
          <w:szCs w:val="28"/>
          <w:rtl/>
        </w:rPr>
        <w:t>)</w:t>
      </w:r>
    </w:p>
  </w:footnote>
  <w:footnote w:id="48">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انظر فتوح الغيب في الكشف عن قناع الريب (حاشية الطيبي على الكشاف) (</w:t>
      </w:r>
      <w:r w:rsidRPr="008B6C26">
        <w:rPr>
          <w:rFonts w:cs="Traditional Arabic" w:hint="cs"/>
          <w:bCs/>
          <w:color w:val="auto"/>
          <w:sz w:val="28"/>
          <w:szCs w:val="28"/>
        </w:rPr>
        <w:t>3</w:t>
      </w:r>
      <w:r w:rsidRPr="008B6C26">
        <w:rPr>
          <w:rFonts w:cs="Traditional Arabic" w:hint="cs"/>
          <w:bCs/>
          <w:color w:val="auto"/>
          <w:sz w:val="28"/>
          <w:szCs w:val="28"/>
          <w:rtl/>
        </w:rPr>
        <w:t xml:space="preserve">/ </w:t>
      </w:r>
      <w:r w:rsidRPr="008B6C26">
        <w:rPr>
          <w:rFonts w:cs="Traditional Arabic" w:hint="cs"/>
          <w:bCs/>
          <w:color w:val="auto"/>
          <w:sz w:val="28"/>
          <w:szCs w:val="28"/>
        </w:rPr>
        <w:t>133</w:t>
      </w:r>
      <w:r w:rsidRPr="008B6C26">
        <w:rPr>
          <w:rFonts w:cs="Traditional Arabic" w:hint="cs"/>
          <w:bCs/>
          <w:color w:val="auto"/>
          <w:sz w:val="28"/>
          <w:szCs w:val="28"/>
          <w:rtl/>
        </w:rPr>
        <w:t>)</w:t>
      </w:r>
    </w:p>
  </w:footnote>
  <w:footnote w:id="49">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تفسير السعدي = تيسير الكريم الرحمن (ص: </w:t>
      </w:r>
      <w:r w:rsidRPr="008B6C26">
        <w:rPr>
          <w:rFonts w:cs="Traditional Arabic" w:hint="cs"/>
          <w:bCs/>
          <w:color w:val="auto"/>
          <w:sz w:val="28"/>
          <w:szCs w:val="28"/>
        </w:rPr>
        <w:t>71</w:t>
      </w:r>
      <w:r w:rsidRPr="008B6C26">
        <w:rPr>
          <w:rFonts w:cs="Traditional Arabic" w:hint="cs"/>
          <w:bCs/>
          <w:color w:val="auto"/>
          <w:sz w:val="28"/>
          <w:szCs w:val="28"/>
          <w:rtl/>
        </w:rPr>
        <w:t>)</w:t>
      </w:r>
    </w:p>
    <w:p w:rsidR="00C87343" w:rsidRPr="008B6C26" w:rsidRDefault="00C87343" w:rsidP="005E3A7D">
      <w:pPr>
        <w:pStyle w:val="af0"/>
        <w:jc w:val="both"/>
        <w:rPr>
          <w:rFonts w:cs="Traditional Arabic" w:hint="cs"/>
          <w:bCs/>
          <w:color w:val="auto"/>
          <w:sz w:val="28"/>
          <w:szCs w:val="28"/>
        </w:rPr>
      </w:pPr>
    </w:p>
  </w:footnote>
  <w:footnote w:id="50">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 ، ج 1 ، ص : 127</w:t>
      </w:r>
    </w:p>
  </w:footnote>
  <w:footnote w:id="5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وتحقيقه ما ذكره الزجاج: أن الله عز وجل يعلم من يتبع الرسول ممن لا يتبع قبل وقوعه، وذلك العلم لا يوجب مجازاة في ثواب ولا عقاب، ولكن المعنى: ليعلم ذلك منهم شهادة، فيقع عليهم بذلك العلم اسم المطيعين واسم العاصين، فيتعين ثوابهم على قدر عملهم، وتكون معلومة في حال وقوع الفعل منهم شهادة، كقوله تعالى: (عَالِمُ الْغَيْبِ وَالشَّهَادَةِ) [التغابن: </w:t>
      </w:r>
      <w:r w:rsidRPr="008B6C26">
        <w:rPr>
          <w:rFonts w:cs="Traditional Arabic" w:hint="cs"/>
          <w:bCs/>
          <w:color w:val="auto"/>
          <w:sz w:val="28"/>
          <w:szCs w:val="28"/>
        </w:rPr>
        <w:t>18</w:t>
      </w:r>
      <w:r w:rsidRPr="008B6C26">
        <w:rPr>
          <w:rFonts w:cs="Traditional Arabic" w:hint="cs"/>
          <w:bCs/>
          <w:color w:val="auto"/>
          <w:sz w:val="28"/>
          <w:szCs w:val="28"/>
          <w:rtl/>
        </w:rPr>
        <w:t>]، فعلمه به قبل وقوعه غيب، وعلمه به حال وقوعه شهادة، وهذا يبين كل ما في القرآن مثله. انظر فتوح الغيب في الكشف عن قناع الريب (حاشية الطيبي على الكشاف) (</w:t>
      </w:r>
      <w:r w:rsidRPr="008B6C26">
        <w:rPr>
          <w:rFonts w:cs="Traditional Arabic" w:hint="cs"/>
          <w:bCs/>
          <w:color w:val="auto"/>
          <w:sz w:val="28"/>
          <w:szCs w:val="28"/>
        </w:rPr>
        <w:t>3</w:t>
      </w:r>
      <w:r w:rsidRPr="008B6C26">
        <w:rPr>
          <w:rFonts w:cs="Traditional Arabic" w:hint="cs"/>
          <w:bCs/>
          <w:color w:val="auto"/>
          <w:sz w:val="28"/>
          <w:szCs w:val="28"/>
          <w:rtl/>
        </w:rPr>
        <w:t xml:space="preserve">/ </w:t>
      </w:r>
      <w:r w:rsidRPr="008B6C26">
        <w:rPr>
          <w:rFonts w:cs="Traditional Arabic" w:hint="cs"/>
          <w:bCs/>
          <w:color w:val="auto"/>
          <w:sz w:val="28"/>
          <w:szCs w:val="28"/>
        </w:rPr>
        <w:t>137</w:t>
      </w:r>
      <w:r w:rsidRPr="008B6C26">
        <w:rPr>
          <w:rFonts w:cs="Traditional Arabic" w:hint="cs"/>
          <w:bCs/>
          <w:color w:val="auto"/>
          <w:sz w:val="28"/>
          <w:szCs w:val="28"/>
          <w:rtl/>
        </w:rPr>
        <w:t xml:space="preserve">). </w:t>
      </w:r>
    </w:p>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ولابن عطية الأندلسي رأى بعيد ينقل الكلام إلى المجاز يقول فيه: ومعنى قوله تعالى: لِنَعْلَمَ أي ليعلم رسولي والمؤمنون به، وجاء الإسناد بنون العظمة إذ هم حزبه وخالصته، وهذا شائع في كلام العرب كما تقول: فتح عمر العراق وجبى خراجها، وإنما فعل ذلك جنده وأتباعه، فهذا وجه التجوز إذا ورد علم الله تعالى بلفظ استقبال لأنه قديم لم يزل. انتهى انظر تفسير ابن عطية = المحرر الوجيز في تفسير الكتاب العزيز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220</w:t>
      </w:r>
      <w:r w:rsidRPr="008B6C26">
        <w:rPr>
          <w:rFonts w:cs="Traditional Arabic" w:hint="cs"/>
          <w:bCs/>
          <w:color w:val="auto"/>
          <w:sz w:val="28"/>
          <w:szCs w:val="28"/>
          <w:rtl/>
        </w:rPr>
        <w:t>)</w:t>
      </w:r>
    </w:p>
  </w:footnote>
  <w:footnote w:id="52">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تفسير ابن عطية = المحرر الوجيز في تفسير الكتاب العزيز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219</w:t>
      </w:r>
      <w:r w:rsidRPr="008B6C26">
        <w:rPr>
          <w:rFonts w:cs="Traditional Arabic" w:hint="cs"/>
          <w:bCs/>
          <w:color w:val="auto"/>
          <w:sz w:val="28"/>
          <w:szCs w:val="28"/>
          <w:rtl/>
        </w:rPr>
        <w:t>).</w:t>
      </w:r>
    </w:p>
    <w:p w:rsidR="00C87343" w:rsidRPr="008B6C26" w:rsidRDefault="00C87343" w:rsidP="005E3A7D">
      <w:pPr>
        <w:pStyle w:val="af0"/>
        <w:jc w:val="both"/>
        <w:rPr>
          <w:rFonts w:cs="Traditional Arabic" w:hint="cs"/>
          <w:bCs/>
          <w:color w:val="auto"/>
          <w:sz w:val="28"/>
          <w:szCs w:val="28"/>
        </w:rPr>
      </w:pPr>
    </w:p>
  </w:footnote>
  <w:footnote w:id="53">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و(إنْ) هنا هي المخففة من (إنَّ) الثقيلة يدل على ذلك لام التأكيد اللاحقة بخبرها (التي يسمونها في النحو المُزَحْلقة). قال الزجاج: وهذه اللام دخلت على " إِنْ " لأن اللام إِذا لم تدخل مع إِنْ الخفيفة كان الكلام جُحْداً (أى نفياً) فلولا " اللام " كان المعنى " ما كانت كبيرة " فإِذا جاءَت إِن واللام فمعناه التوكيد للقصة، واللام تدخل في الخبر. انظر معاني القرآن وإعرابه للزجاج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220</w:t>
      </w:r>
      <w:r w:rsidRPr="008B6C26">
        <w:rPr>
          <w:rFonts w:cs="Traditional Arabic" w:hint="cs"/>
          <w:bCs/>
          <w:color w:val="auto"/>
          <w:sz w:val="28"/>
          <w:szCs w:val="28"/>
          <w:rtl/>
        </w:rPr>
        <w:t>).</w:t>
      </w:r>
    </w:p>
  </w:footnote>
  <w:footnote w:id="54">
    <w:p w:rsidR="00C87343" w:rsidRPr="008B6C26" w:rsidRDefault="00C87343" w:rsidP="005E3A7D">
      <w:pPr>
        <w:pStyle w:val="af0"/>
        <w:jc w:val="both"/>
        <w:rPr>
          <w:rFonts w:cs="Traditional Arabic" w:hint="cs"/>
          <w:bCs/>
          <w:color w:val="auto"/>
          <w:sz w:val="28"/>
          <w:szCs w:val="28"/>
          <w:rtl/>
          <w:lang w:bidi="ar-EG"/>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w:t>
      </w:r>
      <w:r w:rsidRPr="008B6C26">
        <w:rPr>
          <w:rFonts w:cs="Traditional Arabic" w:hint="cs"/>
          <w:bCs/>
          <w:color w:val="auto"/>
          <w:sz w:val="28"/>
          <w:szCs w:val="28"/>
          <w:rtl/>
          <w:lang w:bidi="ar-EG"/>
        </w:rPr>
        <w:t>هكذا حكاه الثعلبي في تفسيره بغير إسناد.</w:t>
      </w:r>
    </w:p>
  </w:footnote>
  <w:footnote w:id="55">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 شرح صحيح البخارى لابن بطال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97</w:t>
      </w:r>
      <w:r w:rsidRPr="008B6C26">
        <w:rPr>
          <w:rFonts w:cs="Traditional Arabic" w:hint="cs"/>
          <w:bCs/>
          <w:color w:val="auto"/>
          <w:sz w:val="28"/>
          <w:szCs w:val="28"/>
          <w:rtl/>
        </w:rPr>
        <w:t>)</w:t>
      </w:r>
    </w:p>
  </w:footnote>
  <w:footnote w:id="56">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 التمهيد لما في الموطأ من المعاني والأسانيد (</w:t>
      </w:r>
      <w:r w:rsidRPr="008B6C26">
        <w:rPr>
          <w:rFonts w:cs="Traditional Arabic" w:hint="cs"/>
          <w:bCs/>
          <w:color w:val="auto"/>
          <w:sz w:val="28"/>
          <w:szCs w:val="28"/>
        </w:rPr>
        <w:t>9</w:t>
      </w:r>
      <w:r w:rsidRPr="008B6C26">
        <w:rPr>
          <w:rFonts w:cs="Traditional Arabic" w:hint="cs"/>
          <w:bCs/>
          <w:color w:val="auto"/>
          <w:sz w:val="28"/>
          <w:szCs w:val="28"/>
          <w:rtl/>
        </w:rPr>
        <w:t xml:space="preserve">/ </w:t>
      </w:r>
      <w:r w:rsidRPr="008B6C26">
        <w:rPr>
          <w:rFonts w:cs="Traditional Arabic" w:hint="cs"/>
          <w:bCs/>
          <w:color w:val="auto"/>
          <w:sz w:val="28"/>
          <w:szCs w:val="28"/>
        </w:rPr>
        <w:t>244</w:t>
      </w:r>
      <w:r w:rsidRPr="008B6C26">
        <w:rPr>
          <w:rFonts w:cs="Traditional Arabic" w:hint="cs"/>
          <w:bCs/>
          <w:color w:val="auto"/>
          <w:sz w:val="28"/>
          <w:szCs w:val="28"/>
          <w:rtl/>
        </w:rPr>
        <w:t xml:space="preserve">) </w:t>
      </w:r>
      <w:r w:rsidRPr="008B6C26">
        <w:rPr>
          <w:rFonts w:cs="Traditional Arabic" w:hint="cs"/>
          <w:bCs/>
          <w:color w:val="auto"/>
          <w:sz w:val="28"/>
          <w:szCs w:val="28"/>
          <w:rtl/>
          <w:lang w:bidi="ar-EG"/>
        </w:rPr>
        <w:t>بتصرف يسير</w:t>
      </w:r>
    </w:p>
  </w:footnote>
  <w:footnote w:id="57">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رواه البخاري عن عائشة رضي الله عنها أنها قالت: كنت أغار على اللاتي وهبن أنفسهن لرسول الله صلى الله عليه وسلم، وأقول: أتهب المرأة نفسها؟ فلما أنزل الله تعالى: (ترجي من تشاء منهن وتؤوي إليك من تشاء ومن ابتغيت ممن عزلت فلا جناح عليك) قلت: ما أرى ربك إلا يسارع في هواك.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ومعنى الحديث: أن الله سبحانه وتعالى خص نبيه من بين سائر المؤمنين بأن أي امرأة وهبت نفسها له فله أن ينكحها. فعند نزول الآية المذكورة قالت عائشة: ما أرى ربك إلا يسارع في هواك. ومعناه كما قال ابن حجر: (أي ما أرى الله إلا موجداً لما تريد بلا تأخير، منزلا لما تحب وتختار. وقال القرطبي: هذا قول أبرزه الدلال والغيرة، وهو من نوع قولها: ما أحمدكما ولا أحمد إلا الله. وإضافة الهوى إلى النبي صلى الله عليه وسلم لا يحمل على ظاهره لأنه لا ينطق عن الهوى، ولا يفعل بالهوى، ولو قالت إلى مرضاتك لكان أليق، ولكن</w:t>
      </w:r>
      <w:r w:rsidR="008B6C26">
        <w:rPr>
          <w:rFonts w:cs="Traditional Arabic" w:hint="cs"/>
          <w:bCs/>
          <w:color w:val="auto"/>
          <w:sz w:val="28"/>
          <w:szCs w:val="28"/>
          <w:rtl/>
        </w:rPr>
        <w:t xml:space="preserve"> </w:t>
      </w:r>
      <w:r w:rsidRPr="008B6C26">
        <w:rPr>
          <w:rFonts w:cs="Traditional Arabic" w:hint="cs"/>
          <w:bCs/>
          <w:color w:val="auto"/>
          <w:sz w:val="28"/>
          <w:szCs w:val="28"/>
          <w:rtl/>
        </w:rPr>
        <w:t xml:space="preserve">الغيرة يغتفر لأجلها إطلاق مثل ذلك.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وهذا الحديث دليل على عفة رسول الله صلى الله عليه وسلم وعدم شهوانيته، لأن الله أباح له أي امرأة تهب نفسها له، وجاءه كثير من النساء وعرضن أنفسهن عليه وردهن، فقد أخرج الطبري عن ابن عباس رضي الله عنهما أنه قال: لم يكن عند رسول الله صلى الله عليه وسلم امرأة وهبت نفسها له. قال ابن حجر في الفتح: وإسناده حسن، والمراد أنه لم يدخل بواحدة ممن وهبت نفسها له، وإن كان مباحاً له، لأنه راجع إلى إرادته لقوله تعالى (إن أراد النبي أن يستنكحها). انتهى.</w:t>
      </w:r>
    </w:p>
  </w:footnote>
  <w:footnote w:id="58">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لطائف الإشارات = تفسير القشيري (2/ 377) مع زيادة.</w:t>
      </w:r>
    </w:p>
  </w:footnote>
  <w:footnote w:id="59">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وقال أبو حيان « في تفسيره البحر المحيط (1/ 427) »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بل التكثير مستفادٌ من لفظ التقلّب، ومَن نظر مرة أو ردد بصره مرتين أو ثلاثا لا يُقال: إنه قلَّب بصره، فلا يقال قلّب إلا حيث الترديد كثيرٌ. و (نرى) هنا بمعنى الماضي، وقد ذكر بعض النحاة أن (قد) تقلب المضارع ماضيا، ومنه ما هنا، ومنه قوله تعالى:</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{قَدْ يَعْلَمُ ما أَنْتُمْ عَلَيْهِ} [النور: 64]، {وَلَقَدْ نَعْلَمُ أَنَّكَ يَضِيقُ صَدْرُكَ} [الحجر: 97]، {قَدْ يَعْلَمُ اللَّهُ الْمُعَوِّقِينَ} [الأحزاب: 18] والمعنى قد رأينا إلخ. انتهى</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 xml:space="preserve">إذن (قد) حرف يأتي في اللغة العربية يسبق الأفعال. فإذا انضم مع الفعل الماضي فهو يعني التأكيد، وإذا كان مع الفعل المضارع فهو يعني التردد والشك. فيقولون: قد مضيتُ ومعناه أؤكد أني مضيتُ، ويقولون: قد أمضي ومعناه: ربما أمضي لست متأكدا. ولكن العرب احيانا حينما تريد ان تعبر عن تكرار حالٍ وتردده تأتي بقد مع الفعل المضارع كما في هذه الآية. وهذا من توسع العرب في بلاغتها. </w:t>
      </w:r>
    </w:p>
  </w:footnote>
  <w:footnote w:id="60">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الزمخشري = الكشاف عن حقائق غوامض التنزيل (1/ 201) مع حاشية أحمد السكندري.</w:t>
      </w:r>
    </w:p>
  </w:footnote>
  <w:footnote w:id="61">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قال عبد الكريم القشيري: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حفظ- صلوات الله عليه- الآداب حيث سكت بلسانه عن سؤال ما تمنّاه من أمر القبلة بقلبه، فلاحظ السماء لأنها طريق جبريل عليه السّلام، فأنزل الله عزّ وجل: «قَدْ نَرى تَقَلُّبَ وَجْهِكَ فِي السَّماءِ» أي علمنا سؤلك عمّا لم تفصح عنه بلسان الدعاء، فلقد غيّرنا القبلة لأجلك، وهذه غاية ما يفعل الحبيب لأجل الحبيب. كلّ العبيد يجتهدون فى طلب رضائى وأنا أطلب رضاك. انتهى</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 xml:space="preserve"> لطائف الإشارات = تفسير القشيري (1/ 134)</w:t>
      </w:r>
    </w:p>
  </w:footnote>
  <w:footnote w:id="6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راجع فتح القدير للشوكاني (1/ 177) مع تصرف. ومن معاني الشَّطْرِ في اللغة العربية: النِّصْفُ، وَمِنْهُ «الطّهور شَطْرُ الْإِيمَانِ» ، وَمِنْهُ قَوْلُ عَنْتَرَةَ: إِنِّي امْرُؤٌ مِنْ خَيْرِ عَبْسٍ مَنْصِبًا ... شَطْرِي وَأَحْمِي سَائِرِي بِالْمُنْصُلِ.</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قَالَ ذَلِكَ لِأَنَّ أَبَاهُ مِنْ سَادَاتِ عَبْسٍ وَأُمَّهُ أَمَةٌ، وَيَرِدُ بِمَعْنَى الْبَعْضِ مُطْلَقًا. وَلَا خِلَافَ أَنَّ الْمُرَادَ بِشَطْرِ الْمَسْجِدِ هُنَا: ناحية الْكَعْبَةُ.</w:t>
      </w:r>
    </w:p>
  </w:footnote>
  <w:footnote w:id="63">
    <w:p w:rsidR="00C87343" w:rsidRPr="008B6C26" w:rsidRDefault="00C87343" w:rsidP="005E3A7D">
      <w:pPr>
        <w:pStyle w:val="af0"/>
        <w:jc w:val="both"/>
        <w:rPr>
          <w:rFonts w:cs="Traditional Arabic" w:hint="cs"/>
          <w:bCs/>
          <w:color w:val="auto"/>
          <w:sz w:val="28"/>
          <w:szCs w:val="28"/>
          <w:rtl/>
          <w:lang w:bidi="ar-EG"/>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w:t>
      </w:r>
      <w:r w:rsidRPr="008B6C26">
        <w:rPr>
          <w:rFonts w:cs="Traditional Arabic" w:hint="cs"/>
          <w:bCs/>
          <w:color w:val="auto"/>
          <w:sz w:val="28"/>
          <w:szCs w:val="28"/>
          <w:rtl/>
          <w:lang w:bidi="ar-EG"/>
        </w:rPr>
        <w:t>تفسير آيات الأحكام للسايس (ص: 41)</w:t>
      </w:r>
    </w:p>
  </w:footnote>
  <w:footnote w:id="64">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نقلا عن التحرير والتنوير (</w:t>
      </w:r>
      <w:r w:rsidRPr="008B6C26">
        <w:rPr>
          <w:rFonts w:cs="Traditional Arabic" w:hint="cs"/>
          <w:bCs/>
          <w:color w:val="auto"/>
          <w:sz w:val="28"/>
          <w:szCs w:val="28"/>
        </w:rPr>
        <w:t>2</w:t>
      </w:r>
      <w:r w:rsidRPr="008B6C26">
        <w:rPr>
          <w:rFonts w:cs="Traditional Arabic" w:hint="cs"/>
          <w:bCs/>
          <w:color w:val="auto"/>
          <w:sz w:val="28"/>
          <w:szCs w:val="28"/>
          <w:rtl/>
        </w:rPr>
        <w:t xml:space="preserve">/ </w:t>
      </w:r>
      <w:r w:rsidRPr="008B6C26">
        <w:rPr>
          <w:rFonts w:cs="Traditional Arabic" w:hint="cs"/>
          <w:bCs/>
          <w:color w:val="auto"/>
          <w:sz w:val="28"/>
          <w:szCs w:val="28"/>
        </w:rPr>
        <w:t>13</w:t>
      </w:r>
      <w:r w:rsidRPr="008B6C26">
        <w:rPr>
          <w:rFonts w:cs="Traditional Arabic" w:hint="cs"/>
          <w:bCs/>
          <w:color w:val="auto"/>
          <w:sz w:val="28"/>
          <w:szCs w:val="28"/>
          <w:rtl/>
        </w:rPr>
        <w:t>).</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مسألة: وقد استدل المالكية بهذه الآية على أن المصلي ينظر أمامه لا إلى موضع سجوده كما ذهب إليه الشافعي وأحمد وأبو حنيفة، قال المالكية لقوله: {فول وجهك شطر المسجد الحرام} فلو نظر إلى موضع سجوده لاحتاج أن يتكلف ذلك بنوع من الانحناء وهو ينافي كمال القيام. وقال بعضهم: ينظر المصلي في قيامه إلى صدره. وقال شريك القاضي: ينظر في حال قيامه إلى موضع سجوده كما قال جمهور الجماعة، لأنه أبلغ في الخضوع وآكد في الخشوع وقد ورد به الحديث، وأما في حال ركوعه فإلى موضع قدميه، وفي حال سجوده إلى موضع أنفه وفي حال قعوده إلى حجره. انتهى من تفسير ابن كثير ت سلامة (1/ 461)</w:t>
      </w:r>
    </w:p>
  </w:footnote>
  <w:footnote w:id="65">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وكان رسول الله صلى الله عليه وسلم يحب الكعبة والتحول عن بيت المقدس لوجوه ثلاثة رويت، فقال مجاهد: لقول اليهود ما علم محمد دينه حتى اتبعنا، وقال ابن عباس: وليصيب قبلة إبراهيم عليه السلام، وقال الربيع والسدي: وليستألف العرب لمحبتها في الكعبة. انتهى من تفسير ابن عطية = المحرر الوجيز في تفسير الكتاب العزيز (1/ 221)</w:t>
      </w:r>
    </w:p>
  </w:footnote>
  <w:footnote w:id="66">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الرحيق المختوم (ص: 128)</w:t>
      </w:r>
    </w:p>
  </w:footnote>
  <w:footnote w:id="67">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الأستاذ سيد قطب في ظلال القرآن (1/228 وما بعدها) بتصرف واختصار.</w:t>
      </w:r>
    </w:p>
  </w:footnote>
  <w:footnote w:id="68">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t>(</w:t>
      </w:r>
      <w:r w:rsidRPr="008B6C26">
        <w:rPr>
          <w:rFonts w:cs="Traditional Arabic" w:hint="cs"/>
          <w:bCs/>
          <w:color w:val="auto"/>
          <w:sz w:val="28"/>
          <w:szCs w:val="28"/>
          <w:rtl/>
        </w:rPr>
        <w:footnoteRef/>
      </w:r>
      <w:r w:rsidRPr="008B6C26">
        <w:rPr>
          <w:rFonts w:cs="Traditional Arabic" w:hint="cs"/>
          <w:bCs/>
          <w:color w:val="auto"/>
          <w:sz w:val="28"/>
          <w:szCs w:val="28"/>
          <w:rtl/>
        </w:rPr>
        <w:t>) القذة: بالضم: ريشة السهم. وقوله: "حذو القذة بالقذة". كناية عن التشابه والتتابع، ويضرب مثلا للشيئين يستويان ولا يتفاوتان لسان العرب (</w:t>
      </w:r>
      <w:r w:rsidRPr="008B6C26">
        <w:rPr>
          <w:rFonts w:cs="Traditional Arabic" w:hint="cs"/>
          <w:bCs/>
          <w:color w:val="auto"/>
          <w:sz w:val="28"/>
          <w:szCs w:val="28"/>
        </w:rPr>
        <w:t>4</w:t>
      </w:r>
      <w:r w:rsidRPr="008B6C26">
        <w:rPr>
          <w:rFonts w:cs="Traditional Arabic" w:hint="cs"/>
          <w:bCs/>
          <w:color w:val="auto"/>
          <w:sz w:val="28"/>
          <w:szCs w:val="28"/>
          <w:rtl/>
        </w:rPr>
        <w:t xml:space="preserve"> / </w:t>
      </w:r>
      <w:r w:rsidRPr="008B6C26">
        <w:rPr>
          <w:rFonts w:cs="Traditional Arabic" w:hint="cs"/>
          <w:bCs/>
          <w:color w:val="auto"/>
          <w:sz w:val="28"/>
          <w:szCs w:val="28"/>
        </w:rPr>
        <w:t>503</w:t>
      </w:r>
      <w:r w:rsidRPr="008B6C26">
        <w:rPr>
          <w:rFonts w:cs="Traditional Arabic" w:hint="cs"/>
          <w:bCs/>
          <w:color w:val="auto"/>
          <w:sz w:val="28"/>
          <w:szCs w:val="28"/>
          <w:rtl/>
        </w:rPr>
        <w:t>) قذذ.</w:t>
      </w:r>
    </w:p>
  </w:footnote>
  <w:footnote w:id="69">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صحيح لغيره. جاء ذلك في حديث أخرجه الترمذي عن ابن عمر رضي الله عنهما، أن رسول الله صلي الله عليه وعلى آله وسلم قال: "إن الله لا يجمع أمتي - أو قال: أمة محمد صلي الله عليه وعلى آله وسلم - على ضلالة، ويد الله مع الجماعة، ومن شذ</w:t>
      </w:r>
      <w:r w:rsidRPr="008B6C26">
        <w:rPr>
          <w:rFonts w:cs="Traditional Arabic" w:hint="cs"/>
          <w:bCs/>
          <w:color w:val="auto"/>
          <w:sz w:val="28"/>
          <w:szCs w:val="28"/>
          <w:rtl/>
          <w:lang w:bidi="ar-EG"/>
        </w:rPr>
        <w:t>َّ</w:t>
      </w:r>
      <w:r w:rsidRPr="008B6C26">
        <w:rPr>
          <w:rFonts w:cs="Traditional Arabic" w:hint="cs"/>
          <w:bCs/>
          <w:color w:val="auto"/>
          <w:sz w:val="28"/>
          <w:szCs w:val="28"/>
          <w:rtl/>
        </w:rPr>
        <w:t xml:space="preserve"> شذ</w:t>
      </w:r>
      <w:r w:rsidRPr="008B6C26">
        <w:rPr>
          <w:rFonts w:cs="Traditional Arabic" w:hint="cs"/>
          <w:bCs/>
          <w:color w:val="auto"/>
          <w:sz w:val="28"/>
          <w:szCs w:val="28"/>
          <w:rtl/>
          <w:lang w:bidi="ar-EG"/>
        </w:rPr>
        <w:t>َّ</w:t>
      </w:r>
      <w:r w:rsidRPr="008B6C26">
        <w:rPr>
          <w:rFonts w:cs="Traditional Arabic" w:hint="cs"/>
          <w:bCs/>
          <w:color w:val="auto"/>
          <w:sz w:val="28"/>
          <w:szCs w:val="28"/>
          <w:rtl/>
        </w:rPr>
        <w:t xml:space="preserve"> في النار". أخرجه الترمذي في كتاب الفتن، باب ما جاء في لزوم الجماعة الحديث رقم (</w:t>
      </w:r>
      <w:r w:rsidRPr="008B6C26">
        <w:rPr>
          <w:rFonts w:cs="Traditional Arabic" w:hint="cs"/>
          <w:bCs/>
          <w:color w:val="auto"/>
          <w:sz w:val="28"/>
          <w:szCs w:val="28"/>
        </w:rPr>
        <w:t>2167</w:t>
      </w:r>
      <w:r w:rsidRPr="008B6C26">
        <w:rPr>
          <w:rFonts w:cs="Traditional Arabic" w:hint="cs"/>
          <w:bCs/>
          <w:color w:val="auto"/>
          <w:sz w:val="28"/>
          <w:szCs w:val="28"/>
          <w:rtl/>
        </w:rPr>
        <w:t>) ، (</w:t>
      </w:r>
      <w:r w:rsidRPr="008B6C26">
        <w:rPr>
          <w:rFonts w:cs="Traditional Arabic" w:hint="cs"/>
          <w:bCs/>
          <w:color w:val="auto"/>
          <w:sz w:val="28"/>
          <w:szCs w:val="28"/>
        </w:rPr>
        <w:t>4</w:t>
      </w:r>
      <w:r w:rsidRPr="008B6C26">
        <w:rPr>
          <w:rFonts w:cs="Traditional Arabic" w:hint="cs"/>
          <w:bCs/>
          <w:color w:val="auto"/>
          <w:sz w:val="28"/>
          <w:szCs w:val="28"/>
          <w:rtl/>
        </w:rPr>
        <w:t xml:space="preserve"> / </w:t>
      </w:r>
      <w:r w:rsidRPr="008B6C26">
        <w:rPr>
          <w:rFonts w:cs="Traditional Arabic" w:hint="cs"/>
          <w:bCs/>
          <w:color w:val="auto"/>
          <w:sz w:val="28"/>
          <w:szCs w:val="28"/>
        </w:rPr>
        <w:t>466</w:t>
      </w:r>
      <w:r w:rsidRPr="008B6C26">
        <w:rPr>
          <w:rFonts w:cs="Traditional Arabic" w:hint="cs"/>
          <w:bCs/>
          <w:color w:val="auto"/>
          <w:sz w:val="28"/>
          <w:szCs w:val="28"/>
          <w:rtl/>
        </w:rPr>
        <w:t>) ، وقال: "هذا حديث غريب من هذا الوجه"، وللحديث شواهد في مستدرك الحاكم (</w:t>
      </w:r>
      <w:r w:rsidRPr="008B6C26">
        <w:rPr>
          <w:rFonts w:cs="Traditional Arabic" w:hint="cs"/>
          <w:bCs/>
          <w:color w:val="auto"/>
          <w:sz w:val="28"/>
          <w:szCs w:val="28"/>
        </w:rPr>
        <w:t>1</w:t>
      </w:r>
      <w:r w:rsidRPr="008B6C26">
        <w:rPr>
          <w:rFonts w:cs="Traditional Arabic" w:hint="cs"/>
          <w:bCs/>
          <w:color w:val="auto"/>
          <w:sz w:val="28"/>
          <w:szCs w:val="28"/>
          <w:rtl/>
        </w:rPr>
        <w:t xml:space="preserve"> / </w:t>
      </w:r>
      <w:r w:rsidRPr="008B6C26">
        <w:rPr>
          <w:rFonts w:cs="Traditional Arabic" w:hint="cs"/>
          <w:bCs/>
          <w:color w:val="auto"/>
          <w:sz w:val="28"/>
          <w:szCs w:val="28"/>
        </w:rPr>
        <w:t>115</w:t>
      </w:r>
      <w:r w:rsidRPr="008B6C26">
        <w:rPr>
          <w:rFonts w:cs="Traditional Arabic" w:hint="cs"/>
          <w:bCs/>
          <w:color w:val="auto"/>
          <w:sz w:val="28"/>
          <w:szCs w:val="28"/>
          <w:rtl/>
        </w:rPr>
        <w:t xml:space="preserve"> - </w:t>
      </w:r>
      <w:r w:rsidRPr="008B6C26">
        <w:rPr>
          <w:rFonts w:cs="Traditional Arabic" w:hint="cs"/>
          <w:bCs/>
          <w:color w:val="auto"/>
          <w:sz w:val="28"/>
          <w:szCs w:val="28"/>
        </w:rPr>
        <w:t>116</w:t>
      </w:r>
      <w:r w:rsidRPr="008B6C26">
        <w:rPr>
          <w:rFonts w:cs="Traditional Arabic" w:hint="cs"/>
          <w:bCs/>
          <w:color w:val="auto"/>
          <w:sz w:val="28"/>
          <w:szCs w:val="28"/>
          <w:rtl/>
        </w:rPr>
        <w:t>) ؛ والسنة لابن أبي عاصم، الأحاديث رقم (</w:t>
      </w:r>
      <w:r w:rsidRPr="008B6C26">
        <w:rPr>
          <w:rFonts w:cs="Traditional Arabic" w:hint="cs"/>
          <w:bCs/>
          <w:color w:val="auto"/>
          <w:sz w:val="28"/>
          <w:szCs w:val="28"/>
        </w:rPr>
        <w:t>80</w:t>
      </w:r>
      <w:r w:rsidRPr="008B6C26">
        <w:rPr>
          <w:rFonts w:cs="Traditional Arabic" w:hint="cs"/>
          <w:bCs/>
          <w:color w:val="auto"/>
          <w:sz w:val="28"/>
          <w:szCs w:val="28"/>
          <w:rtl/>
        </w:rPr>
        <w:t xml:space="preserve">، </w:t>
      </w:r>
      <w:r w:rsidRPr="008B6C26">
        <w:rPr>
          <w:rFonts w:cs="Traditional Arabic" w:hint="cs"/>
          <w:bCs/>
          <w:color w:val="auto"/>
          <w:sz w:val="28"/>
          <w:szCs w:val="28"/>
        </w:rPr>
        <w:t>82</w:t>
      </w:r>
      <w:r w:rsidRPr="008B6C26">
        <w:rPr>
          <w:rFonts w:cs="Traditional Arabic" w:hint="cs"/>
          <w:bCs/>
          <w:color w:val="auto"/>
          <w:sz w:val="28"/>
          <w:szCs w:val="28"/>
          <w:rtl/>
        </w:rPr>
        <w:t xml:space="preserve">، </w:t>
      </w:r>
      <w:r w:rsidRPr="008B6C26">
        <w:rPr>
          <w:rFonts w:cs="Traditional Arabic" w:hint="cs"/>
          <w:bCs/>
          <w:color w:val="auto"/>
          <w:sz w:val="28"/>
          <w:szCs w:val="28"/>
        </w:rPr>
        <w:t>83</w:t>
      </w:r>
      <w:r w:rsidRPr="008B6C26">
        <w:rPr>
          <w:rFonts w:cs="Traditional Arabic" w:hint="cs"/>
          <w:bCs/>
          <w:color w:val="auto"/>
          <w:sz w:val="28"/>
          <w:szCs w:val="28"/>
          <w:rtl/>
        </w:rPr>
        <w:t xml:space="preserve">، </w:t>
      </w:r>
      <w:r w:rsidRPr="008B6C26">
        <w:rPr>
          <w:rFonts w:cs="Traditional Arabic" w:hint="cs"/>
          <w:bCs/>
          <w:color w:val="auto"/>
          <w:sz w:val="28"/>
          <w:szCs w:val="28"/>
        </w:rPr>
        <w:t>84</w:t>
      </w:r>
      <w:r w:rsidRPr="008B6C26">
        <w:rPr>
          <w:rFonts w:cs="Traditional Arabic" w:hint="cs"/>
          <w:bCs/>
          <w:color w:val="auto"/>
          <w:sz w:val="28"/>
          <w:szCs w:val="28"/>
          <w:rtl/>
        </w:rPr>
        <w:t xml:space="preserve">، </w:t>
      </w:r>
      <w:r w:rsidRPr="008B6C26">
        <w:rPr>
          <w:rFonts w:cs="Traditional Arabic" w:hint="cs"/>
          <w:bCs/>
          <w:color w:val="auto"/>
          <w:sz w:val="28"/>
          <w:szCs w:val="28"/>
        </w:rPr>
        <w:t>85</w:t>
      </w:r>
      <w:r w:rsidRPr="008B6C26">
        <w:rPr>
          <w:rFonts w:cs="Traditional Arabic" w:hint="cs"/>
          <w:bCs/>
          <w:color w:val="auto"/>
          <w:sz w:val="28"/>
          <w:szCs w:val="28"/>
          <w:rtl/>
        </w:rPr>
        <w:t xml:space="preserve">) ، (ص </w:t>
      </w:r>
      <w:r w:rsidRPr="008B6C26">
        <w:rPr>
          <w:rFonts w:cs="Traditional Arabic" w:hint="cs"/>
          <w:bCs/>
          <w:color w:val="auto"/>
          <w:sz w:val="28"/>
          <w:szCs w:val="28"/>
        </w:rPr>
        <w:t>39</w:t>
      </w:r>
      <w:r w:rsidRPr="008B6C26">
        <w:rPr>
          <w:rFonts w:cs="Traditional Arabic" w:hint="cs"/>
          <w:bCs/>
          <w:color w:val="auto"/>
          <w:sz w:val="28"/>
          <w:szCs w:val="28"/>
          <w:rtl/>
        </w:rPr>
        <w:t xml:space="preserve">، </w:t>
      </w:r>
      <w:r w:rsidRPr="008B6C26">
        <w:rPr>
          <w:rFonts w:cs="Traditional Arabic" w:hint="cs"/>
          <w:bCs/>
          <w:color w:val="auto"/>
          <w:sz w:val="28"/>
          <w:szCs w:val="28"/>
        </w:rPr>
        <w:t>41</w:t>
      </w:r>
      <w:r w:rsidRPr="008B6C26">
        <w:rPr>
          <w:rFonts w:cs="Traditional Arabic" w:hint="cs"/>
          <w:bCs/>
          <w:color w:val="auto"/>
          <w:sz w:val="28"/>
          <w:szCs w:val="28"/>
          <w:rtl/>
        </w:rPr>
        <w:t xml:space="preserve">، </w:t>
      </w:r>
      <w:r w:rsidRPr="008B6C26">
        <w:rPr>
          <w:rFonts w:cs="Traditional Arabic" w:hint="cs"/>
          <w:bCs/>
          <w:color w:val="auto"/>
          <w:sz w:val="28"/>
          <w:szCs w:val="28"/>
        </w:rPr>
        <w:t>42</w:t>
      </w:r>
      <w:r w:rsidRPr="008B6C26">
        <w:rPr>
          <w:rFonts w:cs="Traditional Arabic" w:hint="cs"/>
          <w:bCs/>
          <w:color w:val="auto"/>
          <w:sz w:val="28"/>
          <w:szCs w:val="28"/>
          <w:rtl/>
        </w:rPr>
        <w:t>) ، وذكره السيوطي في الجامع الصغير وزاد فيه: "ويد الله على الجماعة ومن شذ شذ إلى النار"، وقال: "حديث حسن" الجامع الصغير (</w:t>
      </w:r>
      <w:r w:rsidRPr="008B6C26">
        <w:rPr>
          <w:rFonts w:cs="Traditional Arabic" w:hint="cs"/>
          <w:bCs/>
          <w:color w:val="auto"/>
          <w:sz w:val="28"/>
          <w:szCs w:val="28"/>
        </w:rPr>
        <w:t>1</w:t>
      </w:r>
      <w:r w:rsidRPr="008B6C26">
        <w:rPr>
          <w:rFonts w:cs="Traditional Arabic" w:hint="cs"/>
          <w:bCs/>
          <w:color w:val="auto"/>
          <w:sz w:val="28"/>
          <w:szCs w:val="28"/>
          <w:rtl/>
        </w:rPr>
        <w:t xml:space="preserve"> / </w:t>
      </w:r>
      <w:r w:rsidRPr="008B6C26">
        <w:rPr>
          <w:rFonts w:cs="Traditional Arabic" w:hint="cs"/>
          <w:bCs/>
          <w:color w:val="auto"/>
          <w:sz w:val="28"/>
          <w:szCs w:val="28"/>
        </w:rPr>
        <w:t>278</w:t>
      </w:r>
      <w:r w:rsidRPr="008B6C26">
        <w:rPr>
          <w:rFonts w:cs="Traditional Arabic" w:hint="cs"/>
          <w:bCs/>
          <w:color w:val="auto"/>
          <w:sz w:val="28"/>
          <w:szCs w:val="28"/>
          <w:rtl/>
        </w:rPr>
        <w:t>) رقم (</w:t>
      </w:r>
      <w:r w:rsidRPr="008B6C26">
        <w:rPr>
          <w:rFonts w:cs="Traditional Arabic" w:hint="cs"/>
          <w:bCs/>
          <w:color w:val="auto"/>
          <w:sz w:val="28"/>
          <w:szCs w:val="28"/>
        </w:rPr>
        <w:t>1818</w:t>
      </w:r>
      <w:r w:rsidRPr="008B6C26">
        <w:rPr>
          <w:rFonts w:cs="Traditional Arabic" w:hint="cs"/>
          <w:bCs/>
          <w:color w:val="auto"/>
          <w:sz w:val="28"/>
          <w:szCs w:val="28"/>
          <w:rtl/>
        </w:rPr>
        <w:t>) ، وصححه الألباني في صحيح الجامع الصغير وزيادته رقم (</w:t>
      </w:r>
      <w:r w:rsidRPr="008B6C26">
        <w:rPr>
          <w:rFonts w:cs="Traditional Arabic" w:hint="cs"/>
          <w:bCs/>
          <w:color w:val="auto"/>
          <w:sz w:val="28"/>
          <w:szCs w:val="28"/>
        </w:rPr>
        <w:t>1844</w:t>
      </w:r>
      <w:r w:rsidRPr="008B6C26">
        <w:rPr>
          <w:rFonts w:cs="Traditional Arabic" w:hint="cs"/>
          <w:bCs/>
          <w:color w:val="auto"/>
          <w:sz w:val="28"/>
          <w:szCs w:val="28"/>
          <w:rtl/>
        </w:rPr>
        <w:t>) ، وله شاهد أيضا في المسند (</w:t>
      </w:r>
      <w:r w:rsidRPr="008B6C26">
        <w:rPr>
          <w:rFonts w:cs="Traditional Arabic" w:hint="cs"/>
          <w:bCs/>
          <w:color w:val="auto"/>
          <w:sz w:val="28"/>
          <w:szCs w:val="28"/>
        </w:rPr>
        <w:t>5</w:t>
      </w:r>
      <w:r w:rsidRPr="008B6C26">
        <w:rPr>
          <w:rFonts w:cs="Traditional Arabic" w:hint="cs"/>
          <w:bCs/>
          <w:color w:val="auto"/>
          <w:sz w:val="28"/>
          <w:szCs w:val="28"/>
          <w:rtl/>
        </w:rPr>
        <w:t xml:space="preserve"> / </w:t>
      </w:r>
      <w:r w:rsidRPr="008B6C26">
        <w:rPr>
          <w:rFonts w:cs="Traditional Arabic" w:hint="cs"/>
          <w:bCs/>
          <w:color w:val="auto"/>
          <w:sz w:val="28"/>
          <w:szCs w:val="28"/>
        </w:rPr>
        <w:t>145</w:t>
      </w:r>
      <w:r w:rsidRPr="008B6C26">
        <w:rPr>
          <w:rFonts w:cs="Traditional Arabic" w:hint="cs"/>
          <w:bCs/>
          <w:color w:val="auto"/>
          <w:sz w:val="28"/>
          <w:szCs w:val="28"/>
          <w:rtl/>
        </w:rPr>
        <w:t>) ، عن أبي ذر ومنه: "فإن الله عز وجل لن يجمع أمتي إلا على هدى"، وفي سنن الدارمي (</w:t>
      </w:r>
      <w:r w:rsidRPr="008B6C26">
        <w:rPr>
          <w:rFonts w:cs="Traditional Arabic" w:hint="cs"/>
          <w:bCs/>
          <w:color w:val="auto"/>
          <w:sz w:val="28"/>
          <w:szCs w:val="28"/>
        </w:rPr>
        <w:t>1</w:t>
      </w:r>
      <w:r w:rsidRPr="008B6C26">
        <w:rPr>
          <w:rFonts w:cs="Traditional Arabic" w:hint="cs"/>
          <w:bCs/>
          <w:color w:val="auto"/>
          <w:sz w:val="28"/>
          <w:szCs w:val="28"/>
          <w:rtl/>
        </w:rPr>
        <w:t xml:space="preserve"> / </w:t>
      </w:r>
      <w:r w:rsidRPr="008B6C26">
        <w:rPr>
          <w:rFonts w:cs="Traditional Arabic" w:hint="cs"/>
          <w:bCs/>
          <w:color w:val="auto"/>
          <w:sz w:val="28"/>
          <w:szCs w:val="28"/>
        </w:rPr>
        <w:t>29</w:t>
      </w:r>
      <w:r w:rsidRPr="008B6C26">
        <w:rPr>
          <w:rFonts w:cs="Traditional Arabic" w:hint="cs"/>
          <w:bCs/>
          <w:color w:val="auto"/>
          <w:sz w:val="28"/>
          <w:szCs w:val="28"/>
          <w:rtl/>
        </w:rPr>
        <w:t>) في المقدمة، باب ما أعطى النبي صلي الله عليه وعلى آله وسلم من الفضل وفيه: "ولا يجمعهم على ضلالة". نصا من تحقيق الشيخ ناصر العقل على كتاب اقتضاء الصراط المستقيم.</w:t>
      </w:r>
    </w:p>
  </w:footnote>
  <w:footnote w:id="70">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 xml:space="preserve"> صحيح الإسناد. قال العلامة البوصيري في مصباح الزجاجة في زوائد ابن ماجه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5</w:t>
      </w:r>
      <w:r w:rsidRPr="008B6C26">
        <w:rPr>
          <w:rFonts w:cs="Traditional Arabic" w:hint="cs"/>
          <w:bCs/>
          <w:color w:val="auto"/>
          <w:sz w:val="28"/>
          <w:szCs w:val="28"/>
          <w:rtl/>
        </w:rPr>
        <w:t>): هَذَا إِسْنَاد صَحِيح عن أبي عنبة الخولاني رضى الله عنه عن النبي صلى الله عليه وسلم رِجَاله كلهم ثِقَات وَقد توبع هِشَام عَلَيْهِ وَرَوَاهُ ابْن حبَان فِي صَحِيحه من طَرِيق الْهَيْثَم بن خَارجه عَن الْجراح بِهِ.</w:t>
      </w:r>
      <w:r w:rsidR="008B6C26">
        <w:rPr>
          <w:rFonts w:cs="Traditional Arabic" w:hint="cs"/>
          <w:bCs/>
          <w:color w:val="auto"/>
          <w:sz w:val="28"/>
          <w:szCs w:val="28"/>
          <w:rtl/>
        </w:rPr>
        <w:t xml:space="preserve"> </w:t>
      </w:r>
      <w:r w:rsidRPr="008B6C26">
        <w:rPr>
          <w:rFonts w:cs="Traditional Arabic" w:hint="cs"/>
          <w:bCs/>
          <w:color w:val="auto"/>
          <w:sz w:val="28"/>
          <w:szCs w:val="28"/>
          <w:rtl/>
        </w:rPr>
        <w:t>قلت: وكذا رواه أحمد في مسند أبي عنبة الخولاني، ورواه البخاري في الكنى (</w:t>
      </w:r>
      <w:r w:rsidRPr="008B6C26">
        <w:rPr>
          <w:rFonts w:cs="Traditional Arabic" w:hint="cs"/>
          <w:bCs/>
          <w:color w:val="auto"/>
          <w:sz w:val="28"/>
          <w:szCs w:val="28"/>
        </w:rPr>
        <w:t>61</w:t>
      </w:r>
      <w:r w:rsidRPr="008B6C26">
        <w:rPr>
          <w:rFonts w:cs="Traditional Arabic" w:hint="cs"/>
          <w:bCs/>
          <w:color w:val="auto"/>
          <w:sz w:val="28"/>
          <w:szCs w:val="28"/>
          <w:rtl/>
        </w:rPr>
        <w:t>)، عن الهيثم به. وهو في سلسلة الأحاديث الصحيحة وشيء من فقهها وفوائدها للألباني (</w:t>
      </w:r>
      <w:r w:rsidRPr="008B6C26">
        <w:rPr>
          <w:rFonts w:cs="Traditional Arabic" w:hint="cs"/>
          <w:bCs/>
          <w:color w:val="auto"/>
          <w:sz w:val="28"/>
          <w:szCs w:val="28"/>
        </w:rPr>
        <w:t>5</w:t>
      </w:r>
      <w:r w:rsidRPr="008B6C26">
        <w:rPr>
          <w:rFonts w:cs="Traditional Arabic" w:hint="cs"/>
          <w:bCs/>
          <w:color w:val="auto"/>
          <w:sz w:val="28"/>
          <w:szCs w:val="28"/>
          <w:rtl/>
        </w:rPr>
        <w:t xml:space="preserve">/ </w:t>
      </w:r>
      <w:r w:rsidRPr="008B6C26">
        <w:rPr>
          <w:rFonts w:cs="Traditional Arabic" w:hint="cs"/>
          <w:bCs/>
          <w:color w:val="auto"/>
          <w:sz w:val="28"/>
          <w:szCs w:val="28"/>
        </w:rPr>
        <w:t>571</w:t>
      </w:r>
      <w:r w:rsidRPr="008B6C26">
        <w:rPr>
          <w:rFonts w:cs="Traditional Arabic" w:hint="cs"/>
          <w:bCs/>
          <w:color w:val="auto"/>
          <w:sz w:val="28"/>
          <w:szCs w:val="28"/>
          <w:rtl/>
        </w:rPr>
        <w:t>) برقم (</w:t>
      </w:r>
      <w:r w:rsidRPr="008B6C26">
        <w:rPr>
          <w:rFonts w:cs="Traditional Arabic" w:hint="cs"/>
          <w:bCs/>
          <w:color w:val="auto"/>
          <w:sz w:val="28"/>
          <w:szCs w:val="28"/>
        </w:rPr>
        <w:t>2442</w:t>
      </w:r>
      <w:r w:rsidRPr="008B6C26">
        <w:rPr>
          <w:rFonts w:cs="Traditional Arabic" w:hint="cs"/>
          <w:bCs/>
          <w:color w:val="auto"/>
          <w:sz w:val="28"/>
          <w:szCs w:val="28"/>
          <w:rtl/>
        </w:rPr>
        <w:t>).</w:t>
      </w:r>
    </w:p>
  </w:footnote>
  <w:footnote w:id="71">
    <w:p w:rsidR="00C87343" w:rsidRPr="008B6C26" w:rsidRDefault="00C87343" w:rsidP="005E3A7D">
      <w:pPr>
        <w:pStyle w:val="af0"/>
        <w:jc w:val="both"/>
        <w:rPr>
          <w:rFonts w:cs="Traditional Arabic" w:hint="cs"/>
          <w:bCs/>
          <w:color w:val="auto"/>
          <w:sz w:val="28"/>
          <w:szCs w:val="28"/>
        </w:rPr>
      </w:pPr>
      <w:r w:rsidRPr="008B6C26">
        <w:rPr>
          <w:rFonts w:cs="Traditional Arabic" w:hint="cs"/>
          <w:bCs/>
          <w:color w:val="auto"/>
          <w:sz w:val="28"/>
          <w:szCs w:val="28"/>
          <w:rtl/>
        </w:rPr>
        <w:footnoteRef/>
      </w:r>
      <w:r w:rsidRPr="008B6C26">
        <w:rPr>
          <w:rFonts w:cs="Traditional Arabic" w:hint="cs"/>
          <w:bCs/>
          <w:color w:val="auto"/>
          <w:sz w:val="28"/>
          <w:szCs w:val="28"/>
          <w:rtl/>
        </w:rPr>
        <w:t>شيخ الإسلام أحمد عبد الحليم ابن تيمية رحمه الله تعالى-(اقتضاء الصراط المستقيم لمخالفة أصحاب الجحيم (</w:t>
      </w:r>
      <w:r w:rsidRPr="008B6C26">
        <w:rPr>
          <w:rFonts w:cs="Traditional Arabic" w:hint="cs"/>
          <w:bCs/>
          <w:color w:val="auto"/>
          <w:sz w:val="28"/>
          <w:szCs w:val="28"/>
        </w:rPr>
        <w:t>1</w:t>
      </w:r>
      <w:r w:rsidRPr="008B6C26">
        <w:rPr>
          <w:rFonts w:cs="Traditional Arabic" w:hint="cs"/>
          <w:bCs/>
          <w:color w:val="auto"/>
          <w:sz w:val="28"/>
          <w:szCs w:val="28"/>
          <w:rtl/>
        </w:rPr>
        <w:t xml:space="preserve">/ </w:t>
      </w:r>
      <w:r w:rsidRPr="008B6C26">
        <w:rPr>
          <w:rFonts w:cs="Traditional Arabic" w:hint="cs"/>
          <w:bCs/>
          <w:color w:val="auto"/>
          <w:sz w:val="28"/>
          <w:szCs w:val="28"/>
        </w:rPr>
        <w:t>74</w:t>
      </w:r>
      <w:r w:rsidRPr="008B6C26">
        <w:rPr>
          <w:rFonts w:cs="Traditional Arabic" w:hint="cs"/>
          <w:bCs/>
          <w:color w:val="auto"/>
          <w:sz w:val="28"/>
          <w:szCs w:val="28"/>
          <w:rtl/>
        </w:rPr>
        <w:t>-</w:t>
      </w:r>
      <w:r w:rsidRPr="008B6C26">
        <w:rPr>
          <w:rFonts w:cs="Traditional Arabic" w:hint="cs"/>
          <w:bCs/>
          <w:color w:val="auto"/>
          <w:sz w:val="28"/>
          <w:szCs w:val="28"/>
        </w:rPr>
        <w:t>79</w:t>
      </w:r>
      <w:r w:rsidRPr="008B6C26">
        <w:rPr>
          <w:rFonts w:cs="Traditional Arabic" w:hint="cs"/>
          <w:bCs/>
          <w:color w:val="auto"/>
          <w:sz w:val="28"/>
          <w:szCs w:val="28"/>
          <w:rtl/>
        </w:rPr>
        <w:t>) باختصار.</w:t>
      </w:r>
    </w:p>
  </w:footnote>
  <w:footnote w:id="7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في ظلال القرآن 1/ 245،246. </w:t>
      </w:r>
    </w:p>
  </w:footnote>
  <w:footnote w:id="73">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التفسير القرآني للقرآن (1/ 170) عبد الكريم يونس الخطيب (المتوفى: بعد 1390هـ)- دار الفكر العربي - القاهرة</w:t>
      </w:r>
    </w:p>
    <w:p w:rsidR="00C87343" w:rsidRPr="008B6C26" w:rsidRDefault="00C87343" w:rsidP="005E3A7D">
      <w:pPr>
        <w:pStyle w:val="af0"/>
        <w:jc w:val="both"/>
        <w:rPr>
          <w:rFonts w:cs="Traditional Arabic" w:hint="cs"/>
          <w:bCs/>
          <w:color w:val="auto"/>
          <w:sz w:val="28"/>
          <w:szCs w:val="28"/>
          <w:rtl/>
        </w:rPr>
      </w:pPr>
    </w:p>
  </w:footnote>
  <w:footnote w:id="74">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 1/247</w:t>
      </w:r>
    </w:p>
  </w:footnote>
  <w:footnote w:id="75">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ورجَّح فخر الدين الرازي هذا القول لأسبابٍ ذكرها في تفسيره.</w:t>
      </w:r>
    </w:p>
  </w:footnote>
  <w:footnote w:id="76">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انظر تفسير الزمخشري = الكشاف عن حقائق غوامض التنزيل (1/ 204)، وتفسير الرازي = مفاتيح الغيب أو التفسير الكبير (4/ 110)</w:t>
      </w:r>
    </w:p>
  </w:footnote>
  <w:footnote w:id="77">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ابن عطية = المحرر الوجيز في تفسير الكتاب العزيز (1/ 223)</w:t>
      </w:r>
    </w:p>
  </w:footnote>
  <w:footnote w:id="78">
    <w:p w:rsidR="00C87343" w:rsidRPr="008B6C26" w:rsidRDefault="00C87343" w:rsidP="005E3A7D">
      <w:pPr>
        <w:pStyle w:val="af0"/>
        <w:jc w:val="both"/>
        <w:rPr>
          <w:rFonts w:cs="Traditional Arabic" w:hint="cs"/>
          <w:bCs/>
          <w:color w:val="auto"/>
          <w:sz w:val="28"/>
          <w:szCs w:val="28"/>
          <w:rtl/>
          <w:lang w:bidi="ar"/>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الطبري = جامع البيان ت شاكر (3/ 187) وربما لم ينقل غيره ابن جرير الطبري لأن خبر عبد الله ابن سلام مع عمر إنما نقله محمد بن السائب الكلبي وهو متروك عند المحدثين. وللفائدة قال فيه ابن الجوزي في كتابه الضعفاء والمتروكون: مُحَمَّد بن السَّائِب بن بشير أَبُو النَّضر الْكَلْبِيّ الْكُوفِي قَالَ زَائِدَة وَلَيْث وَسليمَان التَّيْمِيّ هُوَ كَذَّاب وَقَالَ السَّعْدِيّ كَذَّاب سَاقِط وَقَالَ يحيى لَيْسَ بِشَيْء كَذَّاب سَاقِط وَقَالَ النَّسَائِيّ وَعلي بن الْجُنَيْد وَالدَّارَقُطْنِيّ مَتْرُوك الحَدِيث وَقَالَ ابْن حبَان وضوح الْكَذِب فِيهِ أظهر من ان يحتاح إِلَى الإغراق فِي وَصفه روى عَن أبي صَالح عَن ابْن عَبَّاس التَّفْسِير وَأَبُو صَالح لم ير ابْن عَبَّاس وَلَا سمع مِنْهُ و لَا يحل الِاحْتِجَاج بِهِ</w:t>
      </w:r>
      <w:r w:rsidRPr="008B6C26">
        <w:rPr>
          <w:rFonts w:cs="Traditional Arabic" w:hint="cs"/>
          <w:bCs/>
          <w:color w:val="auto"/>
          <w:sz w:val="28"/>
          <w:szCs w:val="28"/>
          <w:rtl/>
          <w:lang w:bidi="ar"/>
        </w:rPr>
        <w:t>.</w:t>
      </w:r>
    </w:p>
  </w:footnote>
  <w:footnote w:id="79">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لطائف الإشارات = تفسير القشيري (1/ 135)</w:t>
      </w:r>
    </w:p>
  </w:footnote>
  <w:footnote w:id="80">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راجع تفسير الزمخشري = الكشاف عن حقائق غوامض التنزيل (1/ 205) بتصرف. وذلك هو تأثير الإعراب والتركيب النحوي- الذي قصده عبد القاهر الجرجاني في نظريته عن النظم- في توجيه المعاني.</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 xml:space="preserve"> </w:t>
      </w:r>
    </w:p>
    <w:p w:rsidR="00C87343" w:rsidRPr="008B6C26" w:rsidRDefault="00C87343" w:rsidP="005E3A7D">
      <w:pPr>
        <w:pStyle w:val="af0"/>
        <w:jc w:val="both"/>
        <w:rPr>
          <w:rFonts w:cs="Traditional Arabic" w:hint="cs"/>
          <w:bCs/>
          <w:color w:val="auto"/>
          <w:sz w:val="28"/>
          <w:szCs w:val="28"/>
          <w:rtl/>
        </w:rPr>
      </w:pPr>
    </w:p>
  </w:footnote>
  <w:footnote w:id="81">
    <w:p w:rsidR="00C87343" w:rsidRPr="008B6C26" w:rsidRDefault="00C87343" w:rsidP="005E3A7D">
      <w:pPr>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tl/>
        </w:rPr>
        <w:t xml:space="preserve"> المفردات في غريب القرآن (ص: 766)</w:t>
      </w:r>
    </w:p>
  </w:footnote>
  <w:footnote w:id="8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 1/248.</w:t>
      </w:r>
    </w:p>
  </w:footnote>
  <w:footnote w:id="83">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من تفسير الطبري = جامع البيان ت شاكر (3/ 192) مختصرا.</w:t>
      </w:r>
    </w:p>
  </w:footnote>
  <w:footnote w:id="84">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Pr>
        <w:footnoteRef/>
      </w:r>
      <w:r w:rsidRPr="008B6C26">
        <w:rPr>
          <w:rFonts w:cs="Traditional Arabic" w:hint="cs"/>
          <w:bCs/>
          <w:color w:val="auto"/>
          <w:sz w:val="28"/>
          <w:szCs w:val="28"/>
          <w:rtl/>
        </w:rPr>
        <w:t xml:space="preserve"> تفسير القرطبي (6/ 211)</w:t>
      </w:r>
    </w:p>
  </w:footnote>
  <w:footnote w:id="85">
    <w:p w:rsidR="00C87343" w:rsidRPr="008B6C26" w:rsidRDefault="00C87343" w:rsidP="005E3A7D">
      <w:pPr>
        <w:pStyle w:val="af0"/>
        <w:jc w:val="both"/>
        <w:rPr>
          <w:rFonts w:cs="Traditional Arabic" w:hint="cs"/>
          <w:bCs/>
          <w:color w:val="auto"/>
          <w:sz w:val="28"/>
          <w:szCs w:val="28"/>
          <w:rtl/>
          <w:lang w:bidi="ar-EG"/>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w:t>
      </w:r>
      <w:r w:rsidRPr="008B6C26">
        <w:rPr>
          <w:rFonts w:cs="Traditional Arabic" w:hint="cs"/>
          <w:bCs/>
          <w:color w:val="auto"/>
          <w:sz w:val="28"/>
          <w:szCs w:val="28"/>
          <w:rtl/>
          <w:lang w:bidi="ar-EG"/>
        </w:rPr>
        <w:t>تفسير ابن عرفة (2/ 463) وكذا أفاده الراغب الأصفهاني في تفسيره.</w:t>
      </w:r>
    </w:p>
  </w:footnote>
  <w:footnote w:id="86">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راجع في ظلال القرآن (1/229- 234).</w:t>
      </w:r>
    </w:p>
  </w:footnote>
  <w:footnote w:id="87">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المصدر السابق (1/234).</w:t>
      </w:r>
    </w:p>
  </w:footnote>
  <w:footnote w:id="88">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التفسير القرآني للقرآن (1/ 172)</w:t>
      </w:r>
    </w:p>
  </w:footnote>
  <w:footnote w:id="89">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تيسير التفسير للقطان (1/ 79، بترقيم الشاملة آليا)</w:t>
      </w:r>
    </w:p>
  </w:footnote>
  <w:footnote w:id="90">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 1/249.</w:t>
      </w:r>
    </w:p>
  </w:footnote>
  <w:footnote w:id="91">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أيسر التفاسير للجزائري (1/ 131)</w:t>
      </w:r>
    </w:p>
    <w:p w:rsidR="00C87343" w:rsidRPr="008B6C26" w:rsidRDefault="00C87343" w:rsidP="005E3A7D">
      <w:pPr>
        <w:pStyle w:val="af0"/>
        <w:jc w:val="both"/>
        <w:rPr>
          <w:rFonts w:cs="Traditional Arabic" w:hint="cs"/>
          <w:bCs/>
          <w:color w:val="auto"/>
          <w:sz w:val="28"/>
          <w:szCs w:val="28"/>
          <w:rtl/>
        </w:rPr>
      </w:pPr>
    </w:p>
  </w:footnote>
  <w:footnote w:id="9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 1/249.</w:t>
      </w:r>
    </w:p>
  </w:footnote>
  <w:footnote w:id="93">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نفس المصدر 1/252.</w:t>
      </w:r>
    </w:p>
  </w:footnote>
  <w:footnote w:id="94">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الكاف حرفٌ من حروف المعاني = التي لها معاني في ذاتها[= كلمة وظيفيَّة]، وَتَكون جَارةً لما بعدها، وَغير جَارة، ولها معانٍ:</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1 -حرف جرّ يفيد التَّشبيه "تصرّف كما يجب-هو كالحديد صلابة- {كَمَاءٍ أَنْزَلْنَاهُ مِنَ السَّمَاءِ}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2 -حرف جرّ زائد، يفيد التوكيد "أنا كباحث أقرّ هذا الرأي-</w:t>
      </w:r>
      <w:r w:rsidR="008B6C26">
        <w:rPr>
          <w:rFonts w:cs="Traditional Arabic" w:hint="cs"/>
          <w:bCs/>
          <w:color w:val="auto"/>
          <w:sz w:val="28"/>
          <w:szCs w:val="28"/>
          <w:rtl/>
        </w:rPr>
        <w:t xml:space="preserve"> </w:t>
      </w:r>
      <w:r w:rsidRPr="008B6C26">
        <w:rPr>
          <w:rFonts w:cs="Traditional Arabic" w:hint="cs"/>
          <w:bCs/>
          <w:color w:val="auto"/>
          <w:sz w:val="28"/>
          <w:szCs w:val="28"/>
          <w:rtl/>
        </w:rPr>
        <w:t>{لَيْسَ كَمِثْلِهِ شَيْءٌ}: التقدير: ليس شيء مثله".</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3 -حرف جرّ يفيد التعليل " {وَاذْكُرُوهُ كَمَا هَدَاكُمْ}: لهدايته إيَّاكم".</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4 -حرف جرّ بمعنى (على) يفيد الاستعلاء "كن كما أنت: كن على الحال الذي أنت عليه".</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5 -حرف خطاب يلحق اسمَ الإشارة مثل (ذاك، ذلك، تلك) والضمير المنفصل مثل (إيّاكَ، إيّاكِ)، وبعض أسماء الأفعال مثل (رويدك) "رويدك يا عمر-{ذَلِكَ الْكِتَابُ لاَ رَيْبَ فِيهِ} - {إِيَّاكَ نَعْبُدُ وَإِيَّاكَ نَسْتَعِينُ}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6-ضمير مَنْصُوب أَو مجرور نَحْو {مَا وَدعك رَبك} فالكاف الأولى في محل نصب مفعول به، والثانية في محل خفض مضاف إليه.</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انظر معجم اللغة العربية المعاصرة (3/ 1887) والمعجم الوسيط (2/ 771)</w:t>
      </w:r>
    </w:p>
  </w:footnote>
  <w:footnote w:id="95">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الطبري = جامع البيان ت شاكر (3/ 208)</w:t>
      </w:r>
    </w:p>
  </w:footnote>
  <w:footnote w:id="96">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معاني القرآن وإعرابه للزجاج (1/ 227)</w:t>
      </w:r>
    </w:p>
  </w:footnote>
  <w:footnote w:id="97">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الطبري = جامع البيان ت شاكر (3/ 209)</w:t>
      </w:r>
    </w:p>
  </w:footnote>
  <w:footnote w:id="98">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 ظلال القرآن 1/254 بتصرف يسير.</w:t>
      </w:r>
    </w:p>
  </w:footnote>
  <w:footnote w:id="99">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حديثٌ قدسي صحيح رواه الإمام أحمد في المسند والإمام البخاري في الصحيح عن أنس رضى الله عنه.</w:t>
      </w:r>
    </w:p>
  </w:footnote>
  <w:footnote w:id="100">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فيض القدير للعلامة المناوي (4/ 495) باختصار وتصرف.</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قال النووي-رحمه الله-: وهذا الحديث من أحاديث الصفات ويستحيل إرادة ظاهره.</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 xml:space="preserve"> قال: ومعناه من تقرب إلى بطاعتي تقربت إليه برحمتي والتوفيق والإعانة، وإن زاد زادت، فإن أتاني يمشي أتيته هرولة، أي صببت عليه الرحمة وسبقته بها ولم أحوجه إلى المشي الكثير في الوصول إلى المقصود، والمراد أن جزاءه يكون تضعيفه على حسب تقربه. والله أعلم.</w:t>
      </w:r>
    </w:p>
  </w:footnote>
  <w:footnote w:id="101">
    <w:p w:rsidR="00C87343" w:rsidRPr="008B6C26" w:rsidRDefault="00C87343" w:rsidP="005E3A7D">
      <w:pPr>
        <w:pStyle w:val="af0"/>
        <w:jc w:val="both"/>
        <w:rPr>
          <w:rFonts w:cs="Traditional Arabic" w:hint="cs"/>
          <w:bCs/>
          <w:color w:val="auto"/>
          <w:sz w:val="28"/>
          <w:szCs w:val="28"/>
          <w:highlight w:val="yellow"/>
          <w:rtl/>
        </w:rPr>
      </w:pPr>
      <w:r w:rsidRPr="008B6C26">
        <w:rPr>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وَعَنْ سَعِيدِ بْنِ جُبَيْرٍ-رحمه الله-: {اذْكُرُونِي} بِطَاعَتِي {أَذْكُرْكُمْ} بِمَغْفِرَتِي، ورَحْمَتِي.</w:t>
      </w:r>
      <w:r w:rsidR="008B6C26">
        <w:rPr>
          <w:rFonts w:cs="Traditional Arabic" w:hint="cs"/>
          <w:bCs/>
          <w:color w:val="auto"/>
          <w:sz w:val="28"/>
          <w:szCs w:val="28"/>
          <w:vertAlign w:val="superscript"/>
          <w:rtl/>
        </w:rPr>
        <w:t xml:space="preserve"> </w:t>
      </w:r>
      <w:r w:rsidRPr="008B6C26">
        <w:rPr>
          <w:rFonts w:cs="Traditional Arabic" w:hint="cs"/>
          <w:bCs/>
          <w:color w:val="auto"/>
          <w:sz w:val="28"/>
          <w:szCs w:val="28"/>
          <w:rtl/>
        </w:rPr>
        <w:t xml:space="preserve">راجع تفسير ابن كثير ت سلامة (1/ 464) </w:t>
      </w:r>
    </w:p>
  </w:footnote>
  <w:footnote w:id="10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القرطبي (2/ 171)</w:t>
      </w:r>
    </w:p>
  </w:footnote>
  <w:footnote w:id="103">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انظر مدارج السالكين بين منازل إياك نعبد وإياك نستعين (2/ 395).</w:t>
      </w:r>
    </w:p>
  </w:footnote>
  <w:footnote w:id="104">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قال الشيخ الألباني (صحيح) ... روا أحمد والترمذي والنسائي وابن حبان والحاكم وغيرهم عن الحارث ابن الحارث الأشعري.انظر صحيح الجامع 1725، صحيح الترغيب 553، المشكاة 3694.</w:t>
      </w:r>
    </w:p>
    <w:p w:rsidR="00C87343" w:rsidRPr="008B6C26" w:rsidRDefault="00C87343" w:rsidP="005E3A7D">
      <w:pPr>
        <w:pStyle w:val="af0"/>
        <w:jc w:val="both"/>
        <w:rPr>
          <w:rFonts w:cs="Traditional Arabic" w:hint="cs"/>
          <w:bCs/>
          <w:color w:val="auto"/>
          <w:sz w:val="28"/>
          <w:szCs w:val="28"/>
          <w:rtl/>
        </w:rPr>
      </w:pPr>
    </w:p>
  </w:footnote>
  <w:footnote w:id="105">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صحيح. رَوَاهُ مَالِكٌ وَأَحْمَدُ وَالتِّرْمِذِيُّ وَابْنُ مَاجَهْ إِلَّا أَنَّ مَالِكًا وَقفه على أبي الدَّرْدَاء، وصححه الشيخ الألباني في تحقيق المشكاة 2269. وتخريج الترغيب 1493. وصحيح الجامع 2629. وصحيح الترمذي 3377، وصحيح ابن ماجة (2790).</w:t>
      </w:r>
    </w:p>
  </w:footnote>
  <w:footnote w:id="106">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xml:space="preserve">) موطأ مالك ت الأعظمي (1/ ، 294،295، 264) </w:t>
      </w:r>
    </w:p>
  </w:footnote>
  <w:footnote w:id="107">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w:t>
      </w:r>
      <w:r w:rsidR="008B6C26">
        <w:rPr>
          <w:rFonts w:cs="Traditional Arabic" w:hint="cs"/>
          <w:bCs/>
          <w:color w:val="auto"/>
          <w:sz w:val="28"/>
          <w:szCs w:val="28"/>
          <w:rtl/>
        </w:rPr>
        <w:t xml:space="preserve"> </w:t>
      </w:r>
      <w:r w:rsidRPr="008B6C26">
        <w:rPr>
          <w:rFonts w:cs="Traditional Arabic" w:hint="cs"/>
          <w:bCs/>
          <w:color w:val="auto"/>
          <w:sz w:val="28"/>
          <w:szCs w:val="28"/>
          <w:rtl/>
        </w:rPr>
        <w:t>(حسن- السلسلة الصحيحة 2797) رَوَاهُ التِّرْمِذِيُّ وَابْنُ مَاجَهْ</w:t>
      </w:r>
    </w:p>
  </w:footnote>
  <w:footnote w:id="108">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(صحيح) [رواه أحمد، والترمذي، وابن ماجه، وابن حبان، والحاكم] عن عبد الله بن بسر.وصححه الألباني في صحيح الجامع 7700، وتخريج الكلم الطيب 3، صحيح الترغيب 2/227.</w:t>
      </w:r>
    </w:p>
  </w:footnote>
  <w:footnote w:id="109">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رواه ابن ماجه -واللفظ له- وابن حبان في "صحيحه". وصححه الألباني وقال صحيح لغيره ـ ((التعليق الرغيب)) (2/ 227).</w:t>
      </w:r>
    </w:p>
  </w:footnote>
  <w:footnote w:id="110">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ويكفي كثيرا مراجعة كتاب شيخ الإسلام ابن تيمية الكلم الطيب، والوابل الصيب عليه لتلميذه ابن قيم الجوزية عليهما سحائب الرحمة.</w:t>
      </w:r>
    </w:p>
  </w:footnote>
  <w:footnote w:id="111">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تفسير القرطبي (2/ 172)</w:t>
      </w:r>
    </w:p>
    <w:p w:rsidR="00C87343" w:rsidRPr="008B6C26" w:rsidRDefault="00C87343" w:rsidP="005E3A7D">
      <w:pPr>
        <w:pStyle w:val="af0"/>
        <w:jc w:val="both"/>
        <w:rPr>
          <w:rFonts w:cs="Traditional Arabic" w:hint="cs"/>
          <w:bCs/>
          <w:color w:val="auto"/>
          <w:sz w:val="28"/>
          <w:szCs w:val="28"/>
          <w:rtl/>
        </w:rPr>
      </w:pPr>
    </w:p>
  </w:footnote>
  <w:footnote w:id="112">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مستفاد من تفسير الراغب الأصفهاني (1/ 344) بتصرف.</w:t>
      </w:r>
    </w:p>
  </w:footnote>
  <w:footnote w:id="113">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تنبيه الغافلين بأحاديث سيد الأنبياء والمرسلين للسمرقندي (ص: 448). والحديث الأخيرعَنْ عَمْرِو</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 xml:space="preserve">بْنِ شُعَيْبٍ عَنْ أَبِيهِ عَنْ جَدِّهِ عَنْ رَسُولِ اللَّهِ صَلَّى اللَّهُ عَلَيْهِ وَسَلَّمَ قَالَ: " خَصْلَتَانِ مَنْ كَانَتَا فِيهِ كَتَبَهُ اللَّهُ شاكراً: مَنْ نَظَرَ فِي دِينِهِ إِلَى مَنْ هُوَ فَوْقَهُ فَاقْتَدَى بِهِ وَنَظَرَ فِي دُنْيَاهُ إِلَى مَنْ هُوَ دُونَهُ فَحَمِدَ اللَّهَ عَلَى مَا فَضَّلَهُ اللَّهُ عَلَيْهِ كَتَبَهُ اللَّهُ شَاكِرًا صَابِرًا. وَمَنْ نَظَرَ فِي دِينِهِ إِلَى مَنْ هُوَ دُونَهُ وَنَظَرَ فِي دُنْيَاهُ إِلَى مَنْ هُوَ فَوْقَهُ فَأَسِفَ عَلَى مَا فَاتَهُ مِنْهُ لَمْ يَكْتُبْهُ اللَّهُ شَاكِرًا وَلَا صَابِرًا ". رَوَاهُ التِّرْمِذِيُّ. وقال حديث غريب أراه يضعفه. </w:t>
      </w:r>
    </w:p>
    <w:p w:rsidR="00C87343" w:rsidRPr="008B6C26" w:rsidRDefault="00C87343" w:rsidP="005E3A7D">
      <w:pPr>
        <w:pStyle w:val="af0"/>
        <w:jc w:val="both"/>
        <w:rPr>
          <w:rFonts w:cs="Traditional Arabic" w:hint="cs"/>
          <w:bCs/>
          <w:color w:val="auto"/>
          <w:sz w:val="28"/>
          <w:szCs w:val="28"/>
          <w:rtl/>
        </w:rPr>
      </w:pPr>
      <w:r w:rsidRPr="008B6C26">
        <w:rPr>
          <w:rFonts w:cs="Traditional Arabic" w:hint="cs"/>
          <w:bCs/>
          <w:color w:val="auto"/>
          <w:sz w:val="28"/>
          <w:szCs w:val="28"/>
          <w:rtl/>
        </w:rPr>
        <w:t>وقال الألباني في (السلسلة الضعيفة 633): لا أصل له بهذا اللفظ. ويغني عن هذا الحديث قوله صلى الله عليه وسلم: " انظروا إلى من هو أسفل منكم، ولا تنظروا إلى من هو فوقكم، فإنه أجدر أن لا تزدروا نعمة الله عليكم ". رواه مسلم والترمذي وصححه، وهو عند البخاري (10 / 270) نحوه.</w:t>
      </w:r>
    </w:p>
    <w:p w:rsidR="00C87343" w:rsidRPr="008B6C26" w:rsidRDefault="00C87343" w:rsidP="005E3A7D">
      <w:pPr>
        <w:pStyle w:val="af0"/>
        <w:jc w:val="both"/>
        <w:rPr>
          <w:rFonts w:cs="Traditional Arabic" w:hint="cs"/>
          <w:bCs/>
          <w:color w:val="auto"/>
          <w:sz w:val="28"/>
          <w:szCs w:val="28"/>
          <w:rtl/>
        </w:rPr>
      </w:pPr>
    </w:p>
  </w:footnote>
  <w:footnote w:id="114">
    <w:p w:rsidR="00C87343" w:rsidRPr="008B6C26" w:rsidRDefault="00C87343" w:rsidP="005E3A7D">
      <w:pPr>
        <w:pStyle w:val="af0"/>
        <w:jc w:val="both"/>
        <w:rPr>
          <w:rFonts w:cs="Traditional Arabic" w:hint="cs"/>
          <w:bCs/>
          <w:color w:val="auto"/>
          <w:sz w:val="28"/>
          <w:szCs w:val="28"/>
          <w:rtl/>
        </w:rPr>
      </w:pPr>
      <w:r w:rsidRPr="008B6C26">
        <w:rPr>
          <w:rStyle w:val="a3"/>
          <w:rFonts w:cs="Traditional Arabic" w:hint="cs"/>
          <w:bCs/>
          <w:color w:val="auto"/>
          <w:sz w:val="28"/>
          <w:szCs w:val="28"/>
        </w:rPr>
        <w:footnoteRef/>
      </w:r>
      <w:r w:rsidRPr="008B6C26">
        <w:rPr>
          <w:rFonts w:cs="Traditional Arabic" w:hint="cs"/>
          <w:bCs/>
          <w:color w:val="auto"/>
          <w:sz w:val="28"/>
          <w:szCs w:val="28"/>
        </w:rPr>
        <w:t>)</w:t>
      </w:r>
      <w:r w:rsidRPr="008B6C26">
        <w:rPr>
          <w:rFonts w:cs="Traditional Arabic" w:hint="cs"/>
          <w:bCs/>
          <w:color w:val="auto"/>
          <w:sz w:val="28"/>
          <w:szCs w:val="28"/>
          <w:rtl/>
        </w:rPr>
        <w:t>) راجع مدارج السالكين بين منازل إياك نعبد وإياك نستعين (2/ 232) فإن به كلاما رائعا.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60EB"/>
    <w:multiLevelType w:val="hybridMultilevel"/>
    <w:tmpl w:val="03764600"/>
    <w:lvl w:ilvl="0" w:tplc="3D647E98">
      <w:numFmt w:val="bullet"/>
      <w:lvlText w:val=""/>
      <w:lvlJc w:val="left"/>
      <w:pPr>
        <w:ind w:left="720" w:hanging="360"/>
      </w:pPr>
      <w:rPr>
        <w:rFonts w:ascii="Symbol" w:eastAsia="Calibri" w:hAnsi="Symbol"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A4195"/>
    <w:rsid w:val="00007161"/>
    <w:rsid w:val="000221E3"/>
    <w:rsid w:val="0002575A"/>
    <w:rsid w:val="00033A2D"/>
    <w:rsid w:val="0005080B"/>
    <w:rsid w:val="00053CAC"/>
    <w:rsid w:val="0006453F"/>
    <w:rsid w:val="00066E39"/>
    <w:rsid w:val="00073D07"/>
    <w:rsid w:val="00077F85"/>
    <w:rsid w:val="0009601F"/>
    <w:rsid w:val="0009795B"/>
    <w:rsid w:val="000A043F"/>
    <w:rsid w:val="000A35AC"/>
    <w:rsid w:val="000C421A"/>
    <w:rsid w:val="000C5E7F"/>
    <w:rsid w:val="000C76AD"/>
    <w:rsid w:val="000D3AE5"/>
    <w:rsid w:val="00110576"/>
    <w:rsid w:val="00111BB4"/>
    <w:rsid w:val="00112A27"/>
    <w:rsid w:val="0011464A"/>
    <w:rsid w:val="001242FF"/>
    <w:rsid w:val="001333F7"/>
    <w:rsid w:val="00133BEA"/>
    <w:rsid w:val="00133C9C"/>
    <w:rsid w:val="00140563"/>
    <w:rsid w:val="00140DE9"/>
    <w:rsid w:val="00154139"/>
    <w:rsid w:val="001626AE"/>
    <w:rsid w:val="001745AE"/>
    <w:rsid w:val="00176F19"/>
    <w:rsid w:val="001942B4"/>
    <w:rsid w:val="001A5E2F"/>
    <w:rsid w:val="00213432"/>
    <w:rsid w:val="00242593"/>
    <w:rsid w:val="00242735"/>
    <w:rsid w:val="002624F0"/>
    <w:rsid w:val="00273F27"/>
    <w:rsid w:val="00293704"/>
    <w:rsid w:val="002A7245"/>
    <w:rsid w:val="002B2BE5"/>
    <w:rsid w:val="00301953"/>
    <w:rsid w:val="00311EB4"/>
    <w:rsid w:val="00314F1A"/>
    <w:rsid w:val="00354757"/>
    <w:rsid w:val="003621BE"/>
    <w:rsid w:val="00385BF5"/>
    <w:rsid w:val="00394A94"/>
    <w:rsid w:val="003A5E0F"/>
    <w:rsid w:val="003A7BC6"/>
    <w:rsid w:val="003D5D56"/>
    <w:rsid w:val="003E0505"/>
    <w:rsid w:val="003F182D"/>
    <w:rsid w:val="00406F1A"/>
    <w:rsid w:val="004232C1"/>
    <w:rsid w:val="00425C39"/>
    <w:rsid w:val="004466B6"/>
    <w:rsid w:val="004508E7"/>
    <w:rsid w:val="00450C5F"/>
    <w:rsid w:val="00490241"/>
    <w:rsid w:val="004913DC"/>
    <w:rsid w:val="00491DF7"/>
    <w:rsid w:val="00494D29"/>
    <w:rsid w:val="004A7963"/>
    <w:rsid w:val="004C2DFF"/>
    <w:rsid w:val="004F1B55"/>
    <w:rsid w:val="004F5E2E"/>
    <w:rsid w:val="00514E61"/>
    <w:rsid w:val="0053458B"/>
    <w:rsid w:val="005366B3"/>
    <w:rsid w:val="00540767"/>
    <w:rsid w:val="00545ED1"/>
    <w:rsid w:val="0055605B"/>
    <w:rsid w:val="005605D0"/>
    <w:rsid w:val="00586AFE"/>
    <w:rsid w:val="005979EA"/>
    <w:rsid w:val="005A1935"/>
    <w:rsid w:val="005A447A"/>
    <w:rsid w:val="005B63C2"/>
    <w:rsid w:val="005C1D06"/>
    <w:rsid w:val="005C22AB"/>
    <w:rsid w:val="005D79D5"/>
    <w:rsid w:val="005E3A7D"/>
    <w:rsid w:val="005E4878"/>
    <w:rsid w:val="005E4B6E"/>
    <w:rsid w:val="005F7558"/>
    <w:rsid w:val="00623458"/>
    <w:rsid w:val="00623936"/>
    <w:rsid w:val="00637AA8"/>
    <w:rsid w:val="0064101F"/>
    <w:rsid w:val="00641EF9"/>
    <w:rsid w:val="00643921"/>
    <w:rsid w:val="0065147F"/>
    <w:rsid w:val="006536D4"/>
    <w:rsid w:val="00661158"/>
    <w:rsid w:val="00684C8A"/>
    <w:rsid w:val="00692DA6"/>
    <w:rsid w:val="00697EBC"/>
    <w:rsid w:val="006B26AE"/>
    <w:rsid w:val="006B49FF"/>
    <w:rsid w:val="006B7E04"/>
    <w:rsid w:val="006C181D"/>
    <w:rsid w:val="006E186A"/>
    <w:rsid w:val="006F0F81"/>
    <w:rsid w:val="00701815"/>
    <w:rsid w:val="00702AB7"/>
    <w:rsid w:val="007400D5"/>
    <w:rsid w:val="00741A6C"/>
    <w:rsid w:val="00744999"/>
    <w:rsid w:val="00744CE0"/>
    <w:rsid w:val="007461F3"/>
    <w:rsid w:val="00753708"/>
    <w:rsid w:val="00773E8A"/>
    <w:rsid w:val="00780A3A"/>
    <w:rsid w:val="00780AF3"/>
    <w:rsid w:val="007A4195"/>
    <w:rsid w:val="007A4967"/>
    <w:rsid w:val="007E7FD0"/>
    <w:rsid w:val="007F054F"/>
    <w:rsid w:val="007F333E"/>
    <w:rsid w:val="007F480E"/>
    <w:rsid w:val="00807DB3"/>
    <w:rsid w:val="00837F17"/>
    <w:rsid w:val="00842191"/>
    <w:rsid w:val="00856548"/>
    <w:rsid w:val="008A28B0"/>
    <w:rsid w:val="008B6C26"/>
    <w:rsid w:val="008B77BF"/>
    <w:rsid w:val="008E644C"/>
    <w:rsid w:val="0090304B"/>
    <w:rsid w:val="009043A1"/>
    <w:rsid w:val="00911310"/>
    <w:rsid w:val="0091383C"/>
    <w:rsid w:val="009158D1"/>
    <w:rsid w:val="009179ED"/>
    <w:rsid w:val="00931D99"/>
    <w:rsid w:val="0093359F"/>
    <w:rsid w:val="00936DC3"/>
    <w:rsid w:val="00940654"/>
    <w:rsid w:val="009437F3"/>
    <w:rsid w:val="009478E8"/>
    <w:rsid w:val="009968C9"/>
    <w:rsid w:val="009A0412"/>
    <w:rsid w:val="009A6B75"/>
    <w:rsid w:val="009F3804"/>
    <w:rsid w:val="00A152DB"/>
    <w:rsid w:val="00A2495F"/>
    <w:rsid w:val="00A415EC"/>
    <w:rsid w:val="00A5646A"/>
    <w:rsid w:val="00A5675E"/>
    <w:rsid w:val="00A71880"/>
    <w:rsid w:val="00A76B6F"/>
    <w:rsid w:val="00A913D7"/>
    <w:rsid w:val="00A91C7A"/>
    <w:rsid w:val="00A978C2"/>
    <w:rsid w:val="00AA7F6C"/>
    <w:rsid w:val="00AB16EA"/>
    <w:rsid w:val="00AC1F78"/>
    <w:rsid w:val="00B01B4E"/>
    <w:rsid w:val="00B0633E"/>
    <w:rsid w:val="00B063CE"/>
    <w:rsid w:val="00B115AB"/>
    <w:rsid w:val="00B26B08"/>
    <w:rsid w:val="00B77CAE"/>
    <w:rsid w:val="00BB7015"/>
    <w:rsid w:val="00BC6689"/>
    <w:rsid w:val="00BE52D1"/>
    <w:rsid w:val="00BF1BEE"/>
    <w:rsid w:val="00BF544A"/>
    <w:rsid w:val="00C1140A"/>
    <w:rsid w:val="00C1186C"/>
    <w:rsid w:val="00C176AF"/>
    <w:rsid w:val="00C25CFE"/>
    <w:rsid w:val="00C30A93"/>
    <w:rsid w:val="00C403E8"/>
    <w:rsid w:val="00C87343"/>
    <w:rsid w:val="00CA3BDE"/>
    <w:rsid w:val="00CB0E44"/>
    <w:rsid w:val="00CB3E8B"/>
    <w:rsid w:val="00CD4CBF"/>
    <w:rsid w:val="00D006D2"/>
    <w:rsid w:val="00D02EF3"/>
    <w:rsid w:val="00D3195E"/>
    <w:rsid w:val="00D57D51"/>
    <w:rsid w:val="00D625DC"/>
    <w:rsid w:val="00D728EA"/>
    <w:rsid w:val="00D821AC"/>
    <w:rsid w:val="00D93DDD"/>
    <w:rsid w:val="00DA3F64"/>
    <w:rsid w:val="00DB4324"/>
    <w:rsid w:val="00DD06E4"/>
    <w:rsid w:val="00DD1655"/>
    <w:rsid w:val="00DE116F"/>
    <w:rsid w:val="00DF3651"/>
    <w:rsid w:val="00E11F0B"/>
    <w:rsid w:val="00E207A0"/>
    <w:rsid w:val="00E220D8"/>
    <w:rsid w:val="00E3554C"/>
    <w:rsid w:val="00E768BB"/>
    <w:rsid w:val="00E83553"/>
    <w:rsid w:val="00E95F8C"/>
    <w:rsid w:val="00E96CFC"/>
    <w:rsid w:val="00EA7E12"/>
    <w:rsid w:val="00EB3918"/>
    <w:rsid w:val="00EC444E"/>
    <w:rsid w:val="00ED1830"/>
    <w:rsid w:val="00ED2416"/>
    <w:rsid w:val="00EF0648"/>
    <w:rsid w:val="00EF768B"/>
    <w:rsid w:val="00F02F05"/>
    <w:rsid w:val="00F16805"/>
    <w:rsid w:val="00F31BB7"/>
    <w:rsid w:val="00F36C7E"/>
    <w:rsid w:val="00F4301F"/>
    <w:rsid w:val="00F6527B"/>
    <w:rsid w:val="00F67DCB"/>
    <w:rsid w:val="00F72851"/>
    <w:rsid w:val="00F768FD"/>
    <w:rsid w:val="00FD4057"/>
    <w:rsid w:val="00FF7D5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E9BE01D"/>
  <w15:docId w15:val="{EBD3F6EA-EE76-4D38-BBB7-78E3563E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bidi/>
    </w:pPr>
    <w:rPr>
      <w:rFonts w:ascii="Traditional Arabic" w:hAnsi="Traditional Arabic" w:cs="Simplified Arabic"/>
      <w:b/>
      <w:color w:val="00000A"/>
      <w:sz w:val="36"/>
      <w:szCs w:val="32"/>
      <w:lang w:val="en-US"/>
    </w:rPr>
  </w:style>
  <w:style w:type="paragraph" w:styleId="1">
    <w:name w:val="heading 1"/>
    <w:basedOn w:val="a"/>
    <w:autoRedefine/>
    <w:qFormat/>
    <w:rsid w:val="008B6C26"/>
    <w:pPr>
      <w:keepNext/>
      <w:keepLines/>
      <w:spacing w:before="240" w:line="276" w:lineRule="auto"/>
      <w:jc w:val="center"/>
      <w:outlineLvl w:val="0"/>
    </w:pPr>
    <w:rPr>
      <w:rFonts w:ascii="Calibri Light" w:hAnsi="Calibri Light" w:cs="Farsi Simple Bold"/>
      <w:color w:val="C00000"/>
      <w:sz w:val="32"/>
      <w:szCs w:val="40"/>
    </w:rPr>
  </w:style>
  <w:style w:type="paragraph" w:styleId="2">
    <w:name w:val="heading 2"/>
    <w:basedOn w:val="a"/>
    <w:autoRedefine/>
    <w:qFormat/>
    <w:rsid w:val="00494D29"/>
    <w:pPr>
      <w:keepNext/>
      <w:keepLines/>
      <w:spacing w:before="40" w:line="360" w:lineRule="auto"/>
      <w:jc w:val="center"/>
      <w:outlineLvl w:val="1"/>
    </w:pPr>
    <w:rPr>
      <w:rFonts w:ascii="Calibri Light" w:hAnsi="Calibri Light" w:cs="DecoType Naskh"/>
      <w:color w:val="C00000"/>
      <w:sz w:val="26"/>
      <w:szCs w:val="36"/>
    </w:rPr>
  </w:style>
  <w:style w:type="paragraph" w:styleId="3">
    <w:name w:val="heading 3"/>
    <w:basedOn w:val="a"/>
    <w:autoRedefine/>
    <w:qFormat/>
    <w:pPr>
      <w:keepNext/>
      <w:keepLines/>
      <w:suppressAutoHyphens/>
      <w:spacing w:before="40"/>
      <w:outlineLvl w:val="2"/>
    </w:pPr>
    <w:rPr>
      <w:rFonts w:ascii="Farsi Simple Bold" w:hAnsi="Farsi Simple Bold" w:cs="Times New Roman"/>
      <w:b w:val="0"/>
      <w:bCs/>
      <w:color w:val="C00000"/>
      <w:sz w:val="32"/>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qFormat/>
    <w:rPr>
      <w:rFonts w:ascii="Farsi Simple Bold" w:eastAsia="Calibri" w:hAnsi="Farsi Simple Bold" w:cs="Times New Roman"/>
      <w:color w:val="C00000"/>
      <w:sz w:val="32"/>
      <w:szCs w:val="24"/>
    </w:rPr>
  </w:style>
  <w:style w:type="character" w:customStyle="1" w:styleId="Char">
    <w:name w:val="نص حاشية سفلية Char"/>
    <w:basedOn w:val="a0"/>
    <w:uiPriority w:val="99"/>
    <w:qFormat/>
    <w:rPr>
      <w:rFonts w:ascii="Traditional Arabic" w:hAnsi="Traditional Arabic" w:cs="Traditional Arabic"/>
      <w:b/>
      <w:bCs/>
      <w:sz w:val="20"/>
      <w:szCs w:val="20"/>
      <w:lang w:val="en-US"/>
    </w:rPr>
  </w:style>
  <w:style w:type="character" w:styleId="a3">
    <w:name w:val="footnote reference"/>
    <w:basedOn w:val="a0"/>
    <w:uiPriority w:val="99"/>
    <w:qFormat/>
    <w:rPr>
      <w:vertAlign w:val="superscript"/>
    </w:rPr>
  </w:style>
  <w:style w:type="character" w:customStyle="1" w:styleId="2Char">
    <w:name w:val="عنوان 2 Char"/>
    <w:basedOn w:val="a0"/>
    <w:qFormat/>
    <w:rPr>
      <w:rFonts w:ascii="Calibri Light" w:eastAsia="Calibri" w:hAnsi="Calibri Light" w:cs="DecoType Naskh"/>
      <w:b/>
      <w:bCs/>
      <w:color w:val="C00000"/>
      <w:sz w:val="26"/>
      <w:szCs w:val="36"/>
      <w:lang w:val="en-US"/>
    </w:rPr>
  </w:style>
  <w:style w:type="character" w:customStyle="1" w:styleId="a4">
    <w:name w:val="وصلة إنترنت"/>
    <w:basedOn w:val="a0"/>
    <w:rPr>
      <w:color w:val="0563C1"/>
      <w:u w:val="single"/>
    </w:rPr>
  </w:style>
  <w:style w:type="character" w:customStyle="1" w:styleId="1Char">
    <w:name w:val="العنوان 1 Char"/>
    <w:basedOn w:val="a0"/>
    <w:qFormat/>
    <w:rPr>
      <w:rFonts w:ascii="Calibri Light" w:eastAsia="Calibri" w:hAnsi="Calibri Light" w:cs="Farsi Simple Bold"/>
      <w:b/>
      <w:color w:val="FF0000"/>
      <w:sz w:val="32"/>
      <w:szCs w:val="32"/>
      <w:lang w:val="en-US"/>
    </w:rPr>
  </w:style>
  <w:style w:type="character" w:customStyle="1" w:styleId="Char0">
    <w:name w:val="رأس الصفحة Char"/>
    <w:basedOn w:val="a0"/>
    <w:qFormat/>
    <w:rPr>
      <w:rFonts w:ascii="Traditional Arabic" w:hAnsi="Traditional Arabic" w:cs="Calibri"/>
      <w:b/>
      <w:sz w:val="36"/>
      <w:szCs w:val="32"/>
      <w:lang w:val="en-US"/>
    </w:rPr>
  </w:style>
  <w:style w:type="character" w:customStyle="1" w:styleId="Char1">
    <w:name w:val="تذييل الصفحة Char"/>
    <w:basedOn w:val="a0"/>
    <w:uiPriority w:val="99"/>
    <w:qFormat/>
    <w:rPr>
      <w:rFonts w:ascii="Traditional Arabic" w:hAnsi="Traditional Arabic" w:cs="Calibri"/>
      <w:b/>
      <w:sz w:val="36"/>
      <w:szCs w:val="32"/>
      <w:lang w:val="en-US"/>
    </w:rPr>
  </w:style>
  <w:style w:type="character" w:customStyle="1" w:styleId="a5">
    <w:name w:val="رموز الحواشي"/>
    <w:qFormat/>
  </w:style>
  <w:style w:type="character" w:customStyle="1" w:styleId="a6">
    <w:name w:val="مربط الحاشية"/>
    <w:rPr>
      <w:vertAlign w:val="superscript"/>
    </w:rPr>
  </w:style>
  <w:style w:type="character" w:customStyle="1" w:styleId="a7">
    <w:name w:val="وصلة فهرس"/>
    <w:qFormat/>
  </w:style>
  <w:style w:type="character" w:customStyle="1" w:styleId="a8">
    <w:name w:val="مربط الحاشية الختامية"/>
    <w:rPr>
      <w:vertAlign w:val="superscript"/>
    </w:rPr>
  </w:style>
  <w:style w:type="character" w:customStyle="1" w:styleId="a9">
    <w:name w:val="أحرف التعليق الختامي"/>
    <w:qFormat/>
  </w:style>
  <w:style w:type="character" w:customStyle="1" w:styleId="aa">
    <w:name w:val="نص المصدر"/>
    <w:qFormat/>
    <w:rPr>
      <w:rFonts w:ascii="Liberation Mono" w:eastAsia="Liberation Mono" w:hAnsi="Liberation Mono" w:cs="Liberation Mono"/>
    </w:rPr>
  </w:style>
  <w:style w:type="paragraph" w:customStyle="1" w:styleId="ab">
    <w:name w:val="عنوان رئيسي"/>
    <w:basedOn w:val="a"/>
    <w:next w:val="ac"/>
    <w:qFormat/>
    <w:pPr>
      <w:keepNext/>
      <w:spacing w:before="240" w:after="120"/>
    </w:pPr>
    <w:rPr>
      <w:rFonts w:ascii="Liberation Sans" w:eastAsia="Microsoft YaHei" w:hAnsi="Liberation Sans" w:cs="Tahoma"/>
      <w:sz w:val="28"/>
      <w:szCs w:val="28"/>
    </w:rPr>
  </w:style>
  <w:style w:type="paragraph" w:styleId="ac">
    <w:name w:val="Body Text"/>
    <w:basedOn w:val="a"/>
    <w:pPr>
      <w:spacing w:after="140" w:line="288" w:lineRule="auto"/>
    </w:pPr>
  </w:style>
  <w:style w:type="paragraph" w:styleId="ad">
    <w:name w:val="List"/>
    <w:basedOn w:val="ac"/>
    <w:rPr>
      <w:rFonts w:cs="Tahoma"/>
    </w:rPr>
  </w:style>
  <w:style w:type="paragraph" w:styleId="ae">
    <w:name w:val="caption"/>
    <w:basedOn w:val="a"/>
    <w:qFormat/>
    <w:pPr>
      <w:suppressLineNumbers/>
      <w:spacing w:before="120" w:after="120"/>
    </w:pPr>
    <w:rPr>
      <w:rFonts w:cs="Tahoma"/>
      <w:i/>
      <w:iCs/>
      <w:sz w:val="24"/>
      <w:szCs w:val="24"/>
    </w:rPr>
  </w:style>
  <w:style w:type="paragraph" w:customStyle="1" w:styleId="af">
    <w:name w:val="فهرس"/>
    <w:basedOn w:val="a"/>
    <w:qFormat/>
    <w:pPr>
      <w:suppressLineNumbers/>
    </w:pPr>
    <w:rPr>
      <w:rFonts w:cs="Tahoma"/>
    </w:rPr>
  </w:style>
  <w:style w:type="paragraph" w:styleId="af0">
    <w:name w:val="footnote text"/>
    <w:basedOn w:val="a"/>
    <w:uiPriority w:val="99"/>
  </w:style>
  <w:style w:type="paragraph" w:styleId="af1">
    <w:name w:val="List Paragraph"/>
    <w:basedOn w:val="a"/>
    <w:qFormat/>
    <w:pPr>
      <w:ind w:left="720"/>
      <w:contextualSpacing/>
    </w:pPr>
  </w:style>
  <w:style w:type="paragraph" w:styleId="af2">
    <w:name w:val="header"/>
    <w:basedOn w:val="a"/>
    <w:pPr>
      <w:tabs>
        <w:tab w:val="center" w:pos="4153"/>
        <w:tab w:val="right" w:pos="8306"/>
      </w:tabs>
    </w:pPr>
  </w:style>
  <w:style w:type="paragraph" w:styleId="af3">
    <w:name w:val="footer"/>
    <w:basedOn w:val="a"/>
    <w:uiPriority w:val="99"/>
    <w:pPr>
      <w:tabs>
        <w:tab w:val="center" w:pos="4153"/>
        <w:tab w:val="right" w:pos="8306"/>
      </w:tabs>
    </w:pPr>
  </w:style>
  <w:style w:type="paragraph" w:styleId="af4">
    <w:name w:val="toa heading"/>
    <w:basedOn w:val="ab"/>
    <w:qFormat/>
    <w:pPr>
      <w:suppressLineNumbers/>
    </w:pPr>
    <w:rPr>
      <w:bCs/>
      <w:sz w:val="32"/>
      <w:szCs w:val="32"/>
    </w:rPr>
  </w:style>
  <w:style w:type="paragraph" w:styleId="10">
    <w:name w:val="toc 1"/>
    <w:basedOn w:val="af"/>
    <w:uiPriority w:val="39"/>
    <w:pPr>
      <w:tabs>
        <w:tab w:val="right" w:leader="dot" w:pos="9746"/>
      </w:tabs>
    </w:pPr>
  </w:style>
  <w:style w:type="paragraph" w:styleId="20">
    <w:name w:val="toc 2"/>
    <w:basedOn w:val="af"/>
    <w:uiPriority w:val="39"/>
    <w:pPr>
      <w:tabs>
        <w:tab w:val="right" w:leader="dot" w:pos="9463"/>
      </w:tabs>
      <w:ind w:left="283"/>
    </w:pPr>
  </w:style>
  <w:style w:type="character" w:styleId="af5">
    <w:name w:val="annotation reference"/>
    <w:basedOn w:val="a0"/>
    <w:uiPriority w:val="99"/>
    <w:semiHidden/>
    <w:unhideWhenUsed/>
    <w:rsid w:val="009179ED"/>
    <w:rPr>
      <w:sz w:val="16"/>
      <w:szCs w:val="16"/>
    </w:rPr>
  </w:style>
  <w:style w:type="paragraph" w:styleId="af6">
    <w:name w:val="annotation text"/>
    <w:basedOn w:val="a"/>
    <w:link w:val="Char2"/>
    <w:uiPriority w:val="99"/>
    <w:semiHidden/>
    <w:unhideWhenUsed/>
    <w:rsid w:val="009179ED"/>
    <w:rPr>
      <w:sz w:val="20"/>
      <w:szCs w:val="20"/>
    </w:rPr>
  </w:style>
  <w:style w:type="character" w:customStyle="1" w:styleId="Char2">
    <w:name w:val="نص تعليق Char"/>
    <w:basedOn w:val="a0"/>
    <w:link w:val="af6"/>
    <w:uiPriority w:val="99"/>
    <w:semiHidden/>
    <w:rsid w:val="009179ED"/>
    <w:rPr>
      <w:rFonts w:ascii="Traditional Arabic" w:hAnsi="Traditional Arabic" w:cs="Simplified Arabic"/>
      <w:b/>
      <w:color w:val="00000A"/>
      <w:szCs w:val="20"/>
      <w:lang w:val="en-US"/>
    </w:rPr>
  </w:style>
  <w:style w:type="paragraph" w:styleId="af7">
    <w:name w:val="annotation subject"/>
    <w:basedOn w:val="af6"/>
    <w:next w:val="af6"/>
    <w:link w:val="Char3"/>
    <w:uiPriority w:val="99"/>
    <w:semiHidden/>
    <w:unhideWhenUsed/>
    <w:rsid w:val="009179ED"/>
    <w:rPr>
      <w:bCs/>
    </w:rPr>
  </w:style>
  <w:style w:type="character" w:customStyle="1" w:styleId="Char3">
    <w:name w:val="موضوع تعليق Char"/>
    <w:basedOn w:val="Char2"/>
    <w:link w:val="af7"/>
    <w:uiPriority w:val="99"/>
    <w:semiHidden/>
    <w:rsid w:val="009179ED"/>
    <w:rPr>
      <w:rFonts w:ascii="Traditional Arabic" w:hAnsi="Traditional Arabic" w:cs="Simplified Arabic"/>
      <w:b/>
      <w:bCs/>
      <w:color w:val="00000A"/>
      <w:szCs w:val="20"/>
      <w:lang w:val="en-US"/>
    </w:rPr>
  </w:style>
  <w:style w:type="paragraph" w:styleId="af8">
    <w:name w:val="Balloon Text"/>
    <w:basedOn w:val="a"/>
    <w:link w:val="Char4"/>
    <w:uiPriority w:val="99"/>
    <w:semiHidden/>
    <w:unhideWhenUsed/>
    <w:rsid w:val="009179ED"/>
    <w:rPr>
      <w:rFonts w:ascii="Tahoma" w:hAnsi="Tahoma" w:cs="Tahoma"/>
      <w:sz w:val="18"/>
      <w:szCs w:val="18"/>
    </w:rPr>
  </w:style>
  <w:style w:type="character" w:customStyle="1" w:styleId="Char4">
    <w:name w:val="نص في بالون Char"/>
    <w:basedOn w:val="a0"/>
    <w:link w:val="af8"/>
    <w:uiPriority w:val="99"/>
    <w:semiHidden/>
    <w:rsid w:val="009179ED"/>
    <w:rPr>
      <w:rFonts w:ascii="Tahoma" w:hAnsi="Tahoma" w:cs="Tahoma"/>
      <w:b/>
      <w:color w:val="00000A"/>
      <w:sz w:val="18"/>
      <w:szCs w:val="18"/>
      <w:lang w:val="en-US"/>
    </w:rPr>
  </w:style>
  <w:style w:type="paragraph" w:styleId="af9">
    <w:name w:val="TOC Heading"/>
    <w:basedOn w:val="1"/>
    <w:next w:val="a"/>
    <w:uiPriority w:val="39"/>
    <w:unhideWhenUsed/>
    <w:qFormat/>
    <w:rsid w:val="004913DC"/>
    <w:pPr>
      <w:overflowPunct/>
      <w:spacing w:line="259" w:lineRule="auto"/>
      <w:jc w:val="left"/>
      <w:outlineLvl w:val="9"/>
    </w:pPr>
    <w:rPr>
      <w:rFonts w:asciiTheme="majorHAnsi" w:eastAsiaTheme="majorEastAsia" w:hAnsiTheme="majorHAnsi" w:cstheme="majorBidi"/>
      <w:b w:val="0"/>
      <w:color w:val="2E74B5" w:themeColor="accent1" w:themeShade="BF"/>
      <w:rtl/>
    </w:rPr>
  </w:style>
  <w:style w:type="paragraph" w:styleId="30">
    <w:name w:val="toc 3"/>
    <w:basedOn w:val="a"/>
    <w:next w:val="a"/>
    <w:autoRedefine/>
    <w:uiPriority w:val="39"/>
    <w:unhideWhenUsed/>
    <w:rsid w:val="004913DC"/>
    <w:pPr>
      <w:overflowPunct/>
      <w:spacing w:after="100" w:line="259" w:lineRule="auto"/>
      <w:ind w:left="440"/>
    </w:pPr>
    <w:rPr>
      <w:rFonts w:asciiTheme="minorHAnsi" w:eastAsiaTheme="minorEastAsia" w:hAnsiTheme="minorHAnsi" w:cs="Times New Roman"/>
      <w:b w:val="0"/>
      <w:color w:val="auto"/>
      <w:sz w:val="22"/>
      <w:szCs w:val="22"/>
      <w:rtl/>
    </w:rPr>
  </w:style>
  <w:style w:type="character" w:styleId="Hyperlink">
    <w:name w:val="Hyperlink"/>
    <w:basedOn w:val="a0"/>
    <w:uiPriority w:val="99"/>
    <w:unhideWhenUsed/>
    <w:rsid w:val="004913DC"/>
    <w:rPr>
      <w:color w:val="0563C1" w:themeColor="hyperlink"/>
      <w:u w:val="single"/>
    </w:rPr>
  </w:style>
  <w:style w:type="character" w:styleId="afa">
    <w:name w:val="page number"/>
    <w:basedOn w:val="a0"/>
    <w:uiPriority w:val="99"/>
    <w:unhideWhenUsed/>
    <w:rsid w:val="00C87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872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bc.com/arabic/artandculture/2014/06/140625_australia_islam_influence"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0CEA9-26CA-44E1-8426-0CC64458F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108</Pages>
  <Words>20144</Words>
  <Characters>114824</Characters>
  <Application>Microsoft Office Word</Application>
  <DocSecurity>0</DocSecurity>
  <Lines>956</Lines>
  <Paragraphs>269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dc:creator>
  <dc:description/>
  <cp:lastModifiedBy>Haytham Mohamed</cp:lastModifiedBy>
  <cp:revision>282</cp:revision>
  <dcterms:created xsi:type="dcterms:W3CDTF">2017-04-10T09:53:00Z</dcterms:created>
  <dcterms:modified xsi:type="dcterms:W3CDTF">2018-01-28T12:41:00Z</dcterms:modified>
  <dc:language>ar-EG</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